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B5F21" w14:textId="6301A85A" w:rsidR="00150EBA" w:rsidRDefault="00DD7425">
      <w:pPr>
        <w:pStyle w:val="Heading2"/>
        <w:jc w:val="center"/>
      </w:pPr>
      <w:r>
        <w:rPr>
          <w:b/>
          <w:u w:val="single"/>
        </w:rPr>
        <w:t>COMHAIRLE CONTAE ÁTHA CLIATH THEAS</w:t>
      </w:r>
      <w:r>
        <w:br/>
      </w:r>
      <w:r>
        <w:rPr>
          <w:b/>
          <w:u w:val="single"/>
        </w:rPr>
        <w:t>SOUTH DUBLIN COUNTY COUNCIL</w:t>
      </w:r>
    </w:p>
    <w:p w14:paraId="06F9981E" w14:textId="654BC3C6" w:rsidR="002B4B87" w:rsidRDefault="002B4B87" w:rsidP="002B4B87">
      <w:r>
        <w:t>Minutes of South Dublin County Council 8</w:t>
      </w:r>
      <w:r w:rsidRPr="00D16952">
        <w:rPr>
          <w:vertAlign w:val="superscript"/>
        </w:rPr>
        <w:t>th</w:t>
      </w:r>
      <w:r>
        <w:t xml:space="preserve"> March 2022 Rathfarnham, Templeogue, Firhouse, Bohernabreena, Area Committee Meeting dealing with Planning, Transportation, Libraries, Economic Development, Performance &amp; Change Management, Corporate, Environment, Water &amp; Drainage, Public Realm, Community and Housing held virtually on Tuesday 8</w:t>
      </w:r>
      <w:r w:rsidRPr="00D16952">
        <w:rPr>
          <w:vertAlign w:val="superscript"/>
        </w:rPr>
        <w:t>th</w:t>
      </w:r>
      <w:r>
        <w:t xml:space="preserve"> March 2022 through Microsoft 365 Teams</w:t>
      </w:r>
    </w:p>
    <w:p w14:paraId="304D6402" w14:textId="77777777" w:rsidR="002B4B87" w:rsidRDefault="002B4B87" w:rsidP="002B4B87">
      <w:pPr>
        <w:pStyle w:val="Heading3"/>
        <w:rPr>
          <w:b/>
        </w:rPr>
      </w:pPr>
    </w:p>
    <w:p w14:paraId="63491D65" w14:textId="77777777" w:rsidR="002B4B87" w:rsidRDefault="002B4B87">
      <w:pPr>
        <w:pStyle w:val="Heading3"/>
        <w:rPr>
          <w:b/>
        </w:rPr>
      </w:pPr>
    </w:p>
    <w:p w14:paraId="65C0C448" w14:textId="135A6303" w:rsidR="00150EBA" w:rsidRDefault="00DD7425" w:rsidP="00673C60">
      <w:pPr>
        <w:pStyle w:val="Heading3"/>
        <w:ind w:left="2880" w:firstLine="720"/>
        <w:rPr>
          <w:b/>
        </w:rPr>
      </w:pPr>
      <w:r>
        <w:rPr>
          <w:b/>
        </w:rPr>
        <w:t>PRESENT</w:t>
      </w:r>
    </w:p>
    <w:p w14:paraId="3095A791" w14:textId="77777777" w:rsidR="007C4490" w:rsidRDefault="007C4490" w:rsidP="007C4490">
      <w:pPr>
        <w:pStyle w:val="NoSpacing"/>
        <w:ind w:left="3600"/>
      </w:pPr>
      <w:r w:rsidRPr="00DD58EB">
        <w:t>Cllr. Yvonne Collin</w:t>
      </w:r>
      <w:r>
        <w:t>s</w:t>
      </w:r>
    </w:p>
    <w:p w14:paraId="784A3E03" w14:textId="77777777" w:rsidR="007C4490" w:rsidRPr="00DD58EB" w:rsidRDefault="007C4490" w:rsidP="007C4490">
      <w:pPr>
        <w:pStyle w:val="NoSpacing"/>
        <w:ind w:left="2880" w:firstLine="720"/>
      </w:pPr>
      <w:r w:rsidRPr="00DD58EB">
        <w:t>Cllr. Alan Edge</w:t>
      </w:r>
    </w:p>
    <w:p w14:paraId="5339FF36" w14:textId="77777777" w:rsidR="007C4490" w:rsidRPr="00DD58EB" w:rsidRDefault="007C4490" w:rsidP="007C4490">
      <w:pPr>
        <w:pStyle w:val="NoSpacing"/>
        <w:ind w:left="2880" w:firstLine="720"/>
      </w:pPr>
      <w:r w:rsidRPr="00DD58EB">
        <w:t>Cllr. Pamela Kearns</w:t>
      </w:r>
    </w:p>
    <w:p w14:paraId="730099D9" w14:textId="77777777" w:rsidR="007C4490" w:rsidRPr="00DD58EB" w:rsidRDefault="007C4490" w:rsidP="007C4490">
      <w:pPr>
        <w:pStyle w:val="NoSpacing"/>
        <w:ind w:left="2880" w:firstLine="720"/>
      </w:pPr>
      <w:r w:rsidRPr="00DD58EB">
        <w:t>Cllr. Ronan McMahon</w:t>
      </w:r>
    </w:p>
    <w:p w14:paraId="791B14DC" w14:textId="77777777" w:rsidR="007C4490" w:rsidRPr="00DD58EB" w:rsidRDefault="007C4490" w:rsidP="007C4490">
      <w:pPr>
        <w:pStyle w:val="NoSpacing"/>
        <w:ind w:left="2880" w:firstLine="720"/>
      </w:pPr>
      <w:r w:rsidRPr="00DD58EB">
        <w:t>Cllr. David McManus</w:t>
      </w:r>
    </w:p>
    <w:p w14:paraId="1EFC4604" w14:textId="77777777" w:rsidR="007C4490" w:rsidRPr="00DD58EB" w:rsidRDefault="007C4490" w:rsidP="007C4490">
      <w:pPr>
        <w:pStyle w:val="NoSpacing"/>
        <w:ind w:left="2880" w:firstLine="720"/>
      </w:pPr>
      <w:r w:rsidRPr="00DD58EB">
        <w:t>Cllr. Carly Bailey</w:t>
      </w:r>
    </w:p>
    <w:p w14:paraId="4F16D84D" w14:textId="77777777" w:rsidR="007C4490" w:rsidRPr="00DD58EB" w:rsidRDefault="007C4490" w:rsidP="007C4490">
      <w:pPr>
        <w:pStyle w:val="NoSpacing"/>
        <w:ind w:left="2880" w:firstLine="720"/>
      </w:pPr>
      <w:r w:rsidRPr="00DD58EB">
        <w:t xml:space="preserve">Cllr </w:t>
      </w:r>
      <w:r>
        <w:t>Emma Murphy</w:t>
      </w:r>
    </w:p>
    <w:p w14:paraId="3A74DB70" w14:textId="4B66BB3D" w:rsidR="007C4490" w:rsidRDefault="007C4490" w:rsidP="007C4490">
      <w:pPr>
        <w:pStyle w:val="NoSpacing"/>
        <w:ind w:left="2880" w:firstLine="720"/>
      </w:pPr>
      <w:r w:rsidRPr="00DD58EB">
        <w:t>Cllr. Lynn McCrave</w:t>
      </w:r>
    </w:p>
    <w:p w14:paraId="3F29F850" w14:textId="52298E2C" w:rsidR="007C4490" w:rsidRDefault="007C4490" w:rsidP="007C4490">
      <w:pPr>
        <w:pStyle w:val="NoSpacing"/>
        <w:ind w:left="2880" w:firstLine="720"/>
      </w:pPr>
      <w:r>
        <w:t>Cllr. Brian Lawlor</w:t>
      </w:r>
    </w:p>
    <w:p w14:paraId="1F401011" w14:textId="77B52D18" w:rsidR="00673C60" w:rsidRDefault="00673C60" w:rsidP="007C4490">
      <w:pPr>
        <w:pStyle w:val="NoSpacing"/>
        <w:ind w:left="2880" w:firstLine="720"/>
      </w:pPr>
    </w:p>
    <w:p w14:paraId="7C8FF883" w14:textId="77777777" w:rsidR="00673C60" w:rsidRDefault="00673C60" w:rsidP="007C4490">
      <w:pPr>
        <w:pStyle w:val="NoSpacing"/>
        <w:ind w:left="2880" w:firstLine="720"/>
      </w:pPr>
    </w:p>
    <w:p w14:paraId="3D543FD4" w14:textId="77777777" w:rsidR="007C4490" w:rsidRPr="00DD58EB" w:rsidRDefault="007C4490" w:rsidP="007C4490">
      <w:pPr>
        <w:pStyle w:val="NoSpacing"/>
        <w:ind w:left="2880" w:firstLine="720"/>
      </w:pPr>
    </w:p>
    <w:p w14:paraId="2F36D839" w14:textId="315BCB8B" w:rsidR="00150EBA" w:rsidRDefault="00DD7425" w:rsidP="00673C60">
      <w:pPr>
        <w:pStyle w:val="Heading3"/>
        <w:ind w:left="2880" w:firstLine="720"/>
        <w:rPr>
          <w:b/>
        </w:rPr>
      </w:pPr>
      <w:r>
        <w:rPr>
          <w:b/>
        </w:rPr>
        <w:t>OFFICIALS PRESENT</w:t>
      </w:r>
    </w:p>
    <w:p w14:paraId="299C4E77" w14:textId="6C7B0332" w:rsidR="007C4490" w:rsidRDefault="007C4490">
      <w:pPr>
        <w:pStyle w:val="Heading3"/>
        <w:rPr>
          <w:b/>
        </w:rPr>
      </w:pPr>
    </w:p>
    <w:p w14:paraId="45D1AE9B" w14:textId="12ECE68F" w:rsidR="007C4490" w:rsidRDefault="007C4490" w:rsidP="007C4490">
      <w:pPr>
        <w:pStyle w:val="NoSpacing"/>
        <w:ind w:left="5760" w:hanging="3600"/>
        <w:rPr>
          <w:sz w:val="20"/>
          <w:szCs w:val="20"/>
        </w:rPr>
      </w:pPr>
      <w:r w:rsidRPr="00C446EE">
        <w:rPr>
          <w:sz w:val="20"/>
          <w:szCs w:val="20"/>
        </w:rPr>
        <w:t>Senior Executive Officer</w:t>
      </w:r>
      <w:r w:rsidRPr="00C446EE">
        <w:rPr>
          <w:sz w:val="20"/>
          <w:szCs w:val="20"/>
        </w:rPr>
        <w:tab/>
      </w:r>
      <w:r>
        <w:rPr>
          <w:sz w:val="20"/>
          <w:szCs w:val="20"/>
        </w:rPr>
        <w:t xml:space="preserve">Mary Maguire, </w:t>
      </w:r>
    </w:p>
    <w:p w14:paraId="72632EA8" w14:textId="77777777" w:rsidR="007C4490" w:rsidRDefault="007C4490" w:rsidP="007C4490">
      <w:pPr>
        <w:pStyle w:val="NoSpacing"/>
        <w:ind w:left="1440" w:firstLine="720"/>
        <w:rPr>
          <w:sz w:val="20"/>
          <w:szCs w:val="20"/>
        </w:rPr>
      </w:pPr>
      <w:r w:rsidRPr="00C446EE">
        <w:rPr>
          <w:sz w:val="20"/>
          <w:szCs w:val="20"/>
        </w:rPr>
        <w:t>Senior Engineer</w:t>
      </w:r>
      <w:r w:rsidRPr="00C446EE">
        <w:rPr>
          <w:sz w:val="20"/>
          <w:szCs w:val="20"/>
        </w:rPr>
        <w:tab/>
      </w:r>
      <w:r w:rsidRPr="00C446EE">
        <w:rPr>
          <w:sz w:val="20"/>
          <w:szCs w:val="20"/>
        </w:rPr>
        <w:tab/>
      </w:r>
      <w:r w:rsidRPr="00C446EE">
        <w:rPr>
          <w:sz w:val="20"/>
          <w:szCs w:val="20"/>
        </w:rPr>
        <w:tab/>
      </w:r>
      <w:r w:rsidRPr="00C446EE">
        <w:rPr>
          <w:sz w:val="20"/>
          <w:szCs w:val="20"/>
        </w:rPr>
        <w:tab/>
        <w:t>Leo Magee</w:t>
      </w:r>
      <w:r>
        <w:rPr>
          <w:sz w:val="20"/>
          <w:szCs w:val="20"/>
        </w:rPr>
        <w:t>, Gary Walsh, John Hegarty</w:t>
      </w:r>
    </w:p>
    <w:p w14:paraId="6201DBE4" w14:textId="77777777" w:rsidR="007C4490" w:rsidRDefault="007C4490" w:rsidP="007C4490">
      <w:pPr>
        <w:pStyle w:val="NoSpacing"/>
        <w:ind w:left="1440" w:firstLine="720"/>
        <w:rPr>
          <w:sz w:val="20"/>
          <w:szCs w:val="20"/>
        </w:rPr>
      </w:pPr>
      <w:r>
        <w:rPr>
          <w:sz w:val="20"/>
          <w:szCs w:val="20"/>
        </w:rPr>
        <w:t>A/Senior Engineer</w:t>
      </w:r>
      <w:r>
        <w:rPr>
          <w:sz w:val="20"/>
          <w:szCs w:val="20"/>
        </w:rPr>
        <w:tab/>
      </w:r>
      <w:r>
        <w:rPr>
          <w:sz w:val="20"/>
          <w:szCs w:val="20"/>
        </w:rPr>
        <w:tab/>
      </w:r>
      <w:r>
        <w:rPr>
          <w:sz w:val="20"/>
          <w:szCs w:val="20"/>
        </w:rPr>
        <w:tab/>
        <w:t>Michael McAdam</w:t>
      </w:r>
    </w:p>
    <w:p w14:paraId="2CE59992" w14:textId="681794CC" w:rsidR="007C4490" w:rsidRDefault="007C4490" w:rsidP="007C4490">
      <w:pPr>
        <w:pStyle w:val="NoSpacing"/>
        <w:ind w:left="1440" w:firstLine="720"/>
        <w:rPr>
          <w:sz w:val="20"/>
          <w:szCs w:val="20"/>
        </w:rPr>
      </w:pPr>
      <w:r>
        <w:rPr>
          <w:sz w:val="20"/>
          <w:szCs w:val="20"/>
        </w:rPr>
        <w:t>Executive Engineer</w:t>
      </w:r>
      <w:r>
        <w:rPr>
          <w:sz w:val="20"/>
          <w:szCs w:val="20"/>
        </w:rPr>
        <w:tab/>
      </w:r>
      <w:r>
        <w:rPr>
          <w:sz w:val="20"/>
          <w:szCs w:val="20"/>
        </w:rPr>
        <w:tab/>
      </w:r>
      <w:r>
        <w:rPr>
          <w:sz w:val="20"/>
          <w:szCs w:val="20"/>
        </w:rPr>
        <w:tab/>
        <w:t>Joe Kelly</w:t>
      </w:r>
    </w:p>
    <w:p w14:paraId="6BB44D2B" w14:textId="1DF11B0E" w:rsidR="007C4490" w:rsidRPr="00C446EE" w:rsidRDefault="007C4490" w:rsidP="007C4490">
      <w:pPr>
        <w:pStyle w:val="NoSpacing"/>
        <w:ind w:left="1440" w:firstLine="720"/>
        <w:rPr>
          <w:sz w:val="20"/>
          <w:szCs w:val="20"/>
        </w:rPr>
      </w:pPr>
      <w:r>
        <w:rPr>
          <w:sz w:val="20"/>
          <w:szCs w:val="20"/>
        </w:rPr>
        <w:t>Head of Local Enterprise</w:t>
      </w:r>
      <w:r>
        <w:rPr>
          <w:sz w:val="20"/>
          <w:szCs w:val="20"/>
        </w:rPr>
        <w:tab/>
      </w:r>
      <w:r>
        <w:rPr>
          <w:sz w:val="20"/>
          <w:szCs w:val="20"/>
        </w:rPr>
        <w:tab/>
      </w:r>
      <w:r>
        <w:rPr>
          <w:sz w:val="20"/>
          <w:szCs w:val="20"/>
        </w:rPr>
        <w:tab/>
        <w:t>Thomas Rooney</w:t>
      </w:r>
    </w:p>
    <w:p w14:paraId="0585D4BA" w14:textId="5CC9197B" w:rsidR="007C4490" w:rsidRDefault="007C4490" w:rsidP="007C4490">
      <w:pPr>
        <w:pStyle w:val="NoSpacing"/>
        <w:ind w:left="5760" w:hanging="3600"/>
        <w:rPr>
          <w:sz w:val="20"/>
          <w:szCs w:val="20"/>
        </w:rPr>
      </w:pPr>
      <w:r w:rsidRPr="00C446EE">
        <w:rPr>
          <w:sz w:val="20"/>
          <w:szCs w:val="20"/>
        </w:rPr>
        <w:t>Administrative Officer</w:t>
      </w:r>
      <w:r w:rsidRPr="00C446EE">
        <w:rPr>
          <w:sz w:val="20"/>
          <w:szCs w:val="20"/>
        </w:rPr>
        <w:tab/>
      </w:r>
      <w:r>
        <w:rPr>
          <w:sz w:val="20"/>
          <w:szCs w:val="20"/>
        </w:rPr>
        <w:t xml:space="preserve">Susan Sinclair, </w:t>
      </w:r>
      <w:r w:rsidRPr="00C446EE">
        <w:rPr>
          <w:sz w:val="20"/>
          <w:szCs w:val="20"/>
        </w:rPr>
        <w:t>Sheila Kelly</w:t>
      </w:r>
      <w:r>
        <w:rPr>
          <w:sz w:val="20"/>
          <w:szCs w:val="20"/>
        </w:rPr>
        <w:t>, Brenda Shannon</w:t>
      </w:r>
    </w:p>
    <w:p w14:paraId="4F496C9E" w14:textId="49C00F4B" w:rsidR="007C4490" w:rsidRPr="00C446EE" w:rsidRDefault="007C4490" w:rsidP="007C4490">
      <w:pPr>
        <w:pStyle w:val="NoSpacing"/>
        <w:ind w:left="1440" w:firstLine="720"/>
        <w:rPr>
          <w:sz w:val="20"/>
          <w:szCs w:val="20"/>
        </w:rPr>
      </w:pPr>
      <w:r w:rsidRPr="00C446EE">
        <w:rPr>
          <w:sz w:val="20"/>
          <w:szCs w:val="20"/>
        </w:rPr>
        <w:t>Staff Officer</w:t>
      </w:r>
      <w:r w:rsidRPr="00C446EE">
        <w:rPr>
          <w:sz w:val="20"/>
          <w:szCs w:val="20"/>
        </w:rPr>
        <w:tab/>
      </w:r>
      <w:r w:rsidRPr="00C446EE">
        <w:rPr>
          <w:sz w:val="20"/>
          <w:szCs w:val="20"/>
        </w:rPr>
        <w:tab/>
      </w:r>
      <w:r w:rsidRPr="00C446EE">
        <w:rPr>
          <w:sz w:val="20"/>
          <w:szCs w:val="20"/>
        </w:rPr>
        <w:tab/>
      </w:r>
      <w:r w:rsidRPr="00C446EE">
        <w:rPr>
          <w:sz w:val="20"/>
          <w:szCs w:val="20"/>
        </w:rPr>
        <w:tab/>
        <w:t>Aoife Brennan</w:t>
      </w:r>
      <w:r>
        <w:rPr>
          <w:sz w:val="20"/>
          <w:szCs w:val="20"/>
        </w:rPr>
        <w:t>, Brian Carroll</w:t>
      </w:r>
    </w:p>
    <w:p w14:paraId="4ED8B6F3" w14:textId="16251C51" w:rsidR="007C4490" w:rsidRDefault="007C4490" w:rsidP="007C4490">
      <w:pPr>
        <w:pStyle w:val="NoSpacing"/>
        <w:ind w:left="1440" w:firstLine="720"/>
        <w:rPr>
          <w:sz w:val="20"/>
          <w:szCs w:val="20"/>
        </w:rPr>
      </w:pPr>
      <w:r w:rsidRPr="00C446EE">
        <w:rPr>
          <w:sz w:val="20"/>
          <w:szCs w:val="20"/>
        </w:rPr>
        <w:t>Clerical Officer</w:t>
      </w:r>
      <w:r w:rsidRPr="00C446EE">
        <w:rPr>
          <w:sz w:val="20"/>
          <w:szCs w:val="20"/>
        </w:rPr>
        <w:tab/>
      </w:r>
      <w:r w:rsidRPr="00C446EE">
        <w:rPr>
          <w:sz w:val="20"/>
          <w:szCs w:val="20"/>
        </w:rPr>
        <w:tab/>
      </w:r>
      <w:r w:rsidRPr="00C446EE">
        <w:rPr>
          <w:sz w:val="20"/>
          <w:szCs w:val="20"/>
        </w:rPr>
        <w:tab/>
      </w:r>
      <w:r w:rsidRPr="00C446EE">
        <w:rPr>
          <w:sz w:val="20"/>
          <w:szCs w:val="20"/>
        </w:rPr>
        <w:tab/>
        <w:t>Vikki Cryan</w:t>
      </w:r>
    </w:p>
    <w:p w14:paraId="28BC12CA" w14:textId="77777777" w:rsidR="00673C60" w:rsidRDefault="00673C60" w:rsidP="007C4490">
      <w:pPr>
        <w:pStyle w:val="NoSpacing"/>
        <w:ind w:left="1440" w:firstLine="720"/>
        <w:rPr>
          <w:sz w:val="20"/>
          <w:szCs w:val="20"/>
        </w:rPr>
      </w:pPr>
    </w:p>
    <w:p w14:paraId="6AEF620A" w14:textId="77777777" w:rsidR="007C4490" w:rsidRDefault="007C4490" w:rsidP="007C4490">
      <w:pPr>
        <w:pStyle w:val="NoSpacing"/>
        <w:ind w:left="1440" w:firstLine="720"/>
        <w:rPr>
          <w:sz w:val="20"/>
          <w:szCs w:val="20"/>
        </w:rPr>
      </w:pPr>
    </w:p>
    <w:p w14:paraId="7C910AB2" w14:textId="342E6453" w:rsidR="007C4490" w:rsidRDefault="007C4490" w:rsidP="007C4490">
      <w:pPr>
        <w:jc w:val="center"/>
      </w:pPr>
      <w:r w:rsidRPr="00D1110D">
        <w:t xml:space="preserve">An Cathaoirleach, Councillor </w:t>
      </w:r>
      <w:r>
        <w:t>Alan Edge</w:t>
      </w:r>
      <w:r w:rsidRPr="00D1110D">
        <w:t xml:space="preserve"> presided</w:t>
      </w:r>
    </w:p>
    <w:p w14:paraId="45AAA2EB" w14:textId="77777777" w:rsidR="00673C60" w:rsidRDefault="00673C60" w:rsidP="007C4490">
      <w:pPr>
        <w:jc w:val="center"/>
      </w:pPr>
    </w:p>
    <w:p w14:paraId="533E3FDE" w14:textId="77777777" w:rsidR="00673C60" w:rsidRDefault="00673C60" w:rsidP="00673C60">
      <w:pPr>
        <w:pStyle w:val="Heading3"/>
        <w:jc w:val="center"/>
      </w:pPr>
      <w:r>
        <w:t>Apologies were received from Cllr. Deirdre O’Donovan</w:t>
      </w:r>
    </w:p>
    <w:p w14:paraId="030433A7" w14:textId="77777777" w:rsidR="00673C60" w:rsidRDefault="00673C60" w:rsidP="007C4490">
      <w:pPr>
        <w:jc w:val="center"/>
      </w:pPr>
    </w:p>
    <w:p w14:paraId="46367872" w14:textId="3E38E97D" w:rsidR="007C4490" w:rsidRDefault="007C4490">
      <w:pPr>
        <w:pStyle w:val="Heading3"/>
        <w:rPr>
          <w:b/>
        </w:rPr>
      </w:pPr>
    </w:p>
    <w:p w14:paraId="28622B44" w14:textId="77777777" w:rsidR="00673C60" w:rsidRDefault="00673C60">
      <w:pPr>
        <w:pStyle w:val="Heading3"/>
        <w:rPr>
          <w:b/>
        </w:rPr>
      </w:pPr>
    </w:p>
    <w:p w14:paraId="43EF6FC1" w14:textId="77777777" w:rsidR="007C4490" w:rsidRDefault="007C4490">
      <w:pPr>
        <w:pStyle w:val="Heading3"/>
      </w:pPr>
    </w:p>
    <w:p w14:paraId="20109C31" w14:textId="3404B368" w:rsidR="00150EBA" w:rsidRDefault="00E31B94">
      <w:pPr>
        <w:pStyle w:val="Heading3"/>
      </w:pPr>
      <w:r>
        <w:rPr>
          <w:b/>
          <w:u w:val="single"/>
        </w:rPr>
        <w:t xml:space="preserve">RTFB/101/22 </w:t>
      </w:r>
      <w:r w:rsidR="00DD7425">
        <w:rPr>
          <w:b/>
          <w:u w:val="single"/>
        </w:rPr>
        <w:t>H1 Item ID:74353</w:t>
      </w:r>
    </w:p>
    <w:p w14:paraId="4145F8CC" w14:textId="1B1223E0" w:rsidR="00150EBA" w:rsidRDefault="00DD7425">
      <w:r>
        <w:t>Confirmation and Re-affirmation of Minutes of Meeting of</w:t>
      </w:r>
      <w:r w:rsidR="00673C60">
        <w:t xml:space="preserve"> 8</w:t>
      </w:r>
      <w:r w:rsidR="00673C60" w:rsidRPr="00673C60">
        <w:rPr>
          <w:vertAlign w:val="superscript"/>
        </w:rPr>
        <w:t>th</w:t>
      </w:r>
      <w:r w:rsidR="00673C60">
        <w:t xml:space="preserve"> </w:t>
      </w:r>
      <w:r>
        <w:t>February 2022</w:t>
      </w:r>
      <w:r w:rsidR="00673C60">
        <w:t>.</w:t>
      </w:r>
    </w:p>
    <w:p w14:paraId="77C544AE" w14:textId="7DA7A439" w:rsidR="00673C60" w:rsidRDefault="00673C60" w:rsidP="00673C60">
      <w:r w:rsidRPr="00D1110D">
        <w:t>Minutes of South Dublin County Council Rathfarnham/Templeogue/Firhouse/Bohernabreena Area Committee dealing with Housing, Community, Transportation, Planning, Economic Development, Libraries, Corporate, Performance &amp; Change Management, Public Realm, Environment, Water &amp; Drainage held on</w:t>
      </w:r>
      <w:r>
        <w:t xml:space="preserve"> 8</w:t>
      </w:r>
      <w:r w:rsidRPr="000C5A5C">
        <w:rPr>
          <w:vertAlign w:val="superscript"/>
        </w:rPr>
        <w:t>th</w:t>
      </w:r>
      <w:r>
        <w:t xml:space="preserve"> February 2022 </w:t>
      </w:r>
      <w:r w:rsidRPr="00D1110D">
        <w:t xml:space="preserve">which have been circulated, were submitted, and </w:t>
      </w:r>
      <w:r w:rsidRPr="00D1110D">
        <w:rPr>
          <w:b/>
        </w:rPr>
        <w:t>APPROVED</w:t>
      </w:r>
      <w:r w:rsidRPr="00D1110D">
        <w:t xml:space="preserve"> as true record and signed.</w:t>
      </w:r>
    </w:p>
    <w:p w14:paraId="65E8B6ED" w14:textId="1BF14993" w:rsidR="00673C60" w:rsidRDefault="00673C60" w:rsidP="00673C60">
      <w:r w:rsidRPr="00241FCE">
        <w:t xml:space="preserve">It was proposed by Councillor </w:t>
      </w:r>
      <w:r>
        <w:t>Alan Edge</w:t>
      </w:r>
      <w:r w:rsidRPr="00241FCE">
        <w:t xml:space="preserve"> and seconded by Councillor </w:t>
      </w:r>
      <w:r>
        <w:t xml:space="preserve">Ronan </w:t>
      </w:r>
      <w:r w:rsidR="00522652">
        <w:t xml:space="preserve">McMahon </w:t>
      </w:r>
      <w:r w:rsidR="00522652" w:rsidRPr="00241FCE">
        <w:t>and</w:t>
      </w:r>
      <w:r w:rsidRPr="00241FCE">
        <w:t xml:space="preserve"> </w:t>
      </w:r>
      <w:r w:rsidRPr="00241FCE">
        <w:rPr>
          <w:b/>
        </w:rPr>
        <w:t>RESOLVED</w:t>
      </w:r>
      <w:r w:rsidRPr="00241FCE">
        <w:t xml:space="preserve"> “That the recommendations contained in the minutes of </w:t>
      </w:r>
      <w:r>
        <w:t>8</w:t>
      </w:r>
      <w:r w:rsidRPr="000C5A5C">
        <w:rPr>
          <w:vertAlign w:val="superscript"/>
        </w:rPr>
        <w:t>th</w:t>
      </w:r>
      <w:r>
        <w:t xml:space="preserve"> February2022 </w:t>
      </w:r>
      <w:r w:rsidRPr="00241FCE">
        <w:t xml:space="preserve">be </w:t>
      </w:r>
      <w:r w:rsidRPr="00241FCE">
        <w:rPr>
          <w:b/>
        </w:rPr>
        <w:t>ADOPTED</w:t>
      </w:r>
      <w:r w:rsidRPr="00241FCE">
        <w:t xml:space="preserve"> and </w:t>
      </w:r>
      <w:r w:rsidRPr="00241FCE">
        <w:rPr>
          <w:b/>
        </w:rPr>
        <w:t>APPROVED</w:t>
      </w:r>
      <w:r w:rsidRPr="00241FCE">
        <w:t>.”</w:t>
      </w:r>
    </w:p>
    <w:p w14:paraId="3B8F01B5" w14:textId="77777777" w:rsidR="00673C60" w:rsidRDefault="00673C60"/>
    <w:p w14:paraId="3466909D" w14:textId="77777777" w:rsidR="00150EBA" w:rsidRDefault="00BF2750">
      <w:hyperlink r:id="rId5" w:history="1">
        <w:r w:rsidR="00DD7425">
          <w:rPr>
            <w:rStyle w:val="Hyperlink"/>
          </w:rPr>
          <w:t>H1 Minutes</w:t>
        </w:r>
      </w:hyperlink>
    </w:p>
    <w:p w14:paraId="27F63577" w14:textId="77777777" w:rsidR="00522652" w:rsidRDefault="00522652">
      <w:pPr>
        <w:pStyle w:val="Heading2"/>
        <w:rPr>
          <w:b/>
          <w:u w:val="single"/>
        </w:rPr>
      </w:pPr>
    </w:p>
    <w:p w14:paraId="103FCE69" w14:textId="12A03AA3" w:rsidR="00EB3EDB" w:rsidRDefault="00EB3EDB">
      <w:pPr>
        <w:pStyle w:val="Heading2"/>
      </w:pPr>
      <w:r>
        <w:rPr>
          <w:b/>
          <w:u w:val="single"/>
        </w:rPr>
        <w:t>RTFB/102/22 - Questions</w:t>
      </w:r>
    </w:p>
    <w:p w14:paraId="75BA3041" w14:textId="272C79B3" w:rsidR="00673C60" w:rsidRPr="009370AD" w:rsidRDefault="00673C60" w:rsidP="00673C60">
      <w:r w:rsidRPr="00241FCE">
        <w:t xml:space="preserve">It was proposed by Councillor </w:t>
      </w:r>
      <w:r>
        <w:t xml:space="preserve">Alan Edge </w:t>
      </w:r>
      <w:r w:rsidRPr="00241FCE">
        <w:t xml:space="preserve">and seconded by Councillor </w:t>
      </w:r>
      <w:r>
        <w:t xml:space="preserve">Pamela Kearns </w:t>
      </w:r>
      <w:r w:rsidRPr="00241FCE">
        <w:t xml:space="preserve">and </w:t>
      </w:r>
      <w:r w:rsidRPr="00241FCE">
        <w:rPr>
          <w:b/>
        </w:rPr>
        <w:t>RESOLVED</w:t>
      </w:r>
      <w:r w:rsidRPr="00241FCE">
        <w:t xml:space="preserve"> “That pursuant to Standing Order No. 13 that Questions </w:t>
      </w:r>
      <w:r>
        <w:t>1 - 16</w:t>
      </w:r>
      <w:r w:rsidRPr="00241FCE">
        <w:t xml:space="preserve"> be </w:t>
      </w:r>
      <w:r w:rsidRPr="00241FCE">
        <w:rPr>
          <w:b/>
        </w:rPr>
        <w:t>ADOPTED</w:t>
      </w:r>
      <w:r w:rsidRPr="00241FCE">
        <w:t xml:space="preserve"> and </w:t>
      </w:r>
      <w:r w:rsidRPr="00241FCE">
        <w:rPr>
          <w:b/>
        </w:rPr>
        <w:t>APPROVED</w:t>
      </w:r>
      <w:r w:rsidRPr="00286B41">
        <w:rPr>
          <w:bCs/>
        </w:rPr>
        <w:t xml:space="preserve">. </w:t>
      </w:r>
    </w:p>
    <w:p w14:paraId="43F2D756" w14:textId="77777777" w:rsidR="00EB3EDB" w:rsidRDefault="00EB3EDB">
      <w:pPr>
        <w:pStyle w:val="Heading2"/>
      </w:pPr>
    </w:p>
    <w:p w14:paraId="3F3832DF" w14:textId="77777777" w:rsidR="00EB3EDB" w:rsidRDefault="00EB3EDB">
      <w:pPr>
        <w:pStyle w:val="Heading2"/>
      </w:pPr>
    </w:p>
    <w:p w14:paraId="5DC69D17" w14:textId="7ADE5A39" w:rsidR="00150EBA" w:rsidRPr="00673C60" w:rsidRDefault="00DD7425" w:rsidP="00673C60">
      <w:pPr>
        <w:pStyle w:val="Heading2"/>
        <w:jc w:val="center"/>
        <w:rPr>
          <w:b/>
          <w:bCs/>
          <w:sz w:val="32"/>
          <w:szCs w:val="32"/>
        </w:rPr>
      </w:pPr>
      <w:r w:rsidRPr="00673C60">
        <w:rPr>
          <w:b/>
          <w:bCs/>
          <w:sz w:val="32"/>
          <w:szCs w:val="32"/>
        </w:rPr>
        <w:t>Corporate Support</w:t>
      </w:r>
    </w:p>
    <w:p w14:paraId="27857531" w14:textId="67CE64EB" w:rsidR="00150EBA" w:rsidRDefault="00EB3EDB">
      <w:pPr>
        <w:pStyle w:val="Heading3"/>
      </w:pPr>
      <w:r>
        <w:rPr>
          <w:b/>
          <w:u w:val="single"/>
        </w:rPr>
        <w:t xml:space="preserve">RTFB/103/22 </w:t>
      </w:r>
      <w:r w:rsidR="00DD7425">
        <w:rPr>
          <w:b/>
          <w:u w:val="single"/>
        </w:rPr>
        <w:t>C1 Item ID:74356</w:t>
      </w:r>
      <w:r w:rsidR="00673C60">
        <w:rPr>
          <w:b/>
          <w:u w:val="single"/>
        </w:rPr>
        <w:t xml:space="preserve"> – Correspondence </w:t>
      </w:r>
    </w:p>
    <w:p w14:paraId="472AFA72" w14:textId="77777777" w:rsidR="00150EBA" w:rsidRDefault="00DD7425">
      <w:r>
        <w:t>Correspondence (No Business)</w:t>
      </w:r>
    </w:p>
    <w:p w14:paraId="56D6BC28" w14:textId="7481E61B" w:rsidR="00150EBA" w:rsidRDefault="00EB3EDB">
      <w:pPr>
        <w:pStyle w:val="Heading3"/>
      </w:pPr>
      <w:r>
        <w:rPr>
          <w:b/>
          <w:u w:val="single"/>
        </w:rPr>
        <w:t xml:space="preserve">RTFB/104/22 </w:t>
      </w:r>
      <w:r w:rsidR="00DD7425">
        <w:rPr>
          <w:b/>
          <w:u w:val="single"/>
        </w:rPr>
        <w:t>H2 Item ID:74368</w:t>
      </w:r>
      <w:r w:rsidR="00673C60">
        <w:rPr>
          <w:b/>
          <w:u w:val="single"/>
        </w:rPr>
        <w:t xml:space="preserve"> – New Works </w:t>
      </w:r>
    </w:p>
    <w:p w14:paraId="3AEA2558" w14:textId="700150AE" w:rsidR="00150EBA" w:rsidRDefault="00DD7425">
      <w:r>
        <w:t>New Works (No Business)</w:t>
      </w:r>
    </w:p>
    <w:p w14:paraId="7D811C4B" w14:textId="0FE73F52" w:rsidR="000640B0" w:rsidRDefault="000640B0"/>
    <w:p w14:paraId="3574E0D4" w14:textId="77777777" w:rsidR="000640B0" w:rsidRDefault="000640B0"/>
    <w:p w14:paraId="43A77C15" w14:textId="535E69D6" w:rsidR="00150EBA" w:rsidRPr="00673C60" w:rsidRDefault="00DD7425" w:rsidP="00673C60">
      <w:pPr>
        <w:pStyle w:val="Heading2"/>
        <w:jc w:val="center"/>
        <w:rPr>
          <w:b/>
          <w:bCs/>
          <w:sz w:val="32"/>
          <w:szCs w:val="32"/>
        </w:rPr>
      </w:pPr>
      <w:r w:rsidRPr="00673C60">
        <w:rPr>
          <w:b/>
          <w:bCs/>
          <w:sz w:val="32"/>
          <w:szCs w:val="32"/>
        </w:rPr>
        <w:t xml:space="preserve">Performance </w:t>
      </w:r>
      <w:r w:rsidR="003B4E34">
        <w:rPr>
          <w:b/>
          <w:bCs/>
          <w:sz w:val="32"/>
          <w:szCs w:val="32"/>
        </w:rPr>
        <w:t>&amp;</w:t>
      </w:r>
      <w:r w:rsidRPr="00673C60">
        <w:rPr>
          <w:b/>
          <w:bCs/>
          <w:sz w:val="32"/>
          <w:szCs w:val="32"/>
        </w:rPr>
        <w:t xml:space="preserve"> Change Management</w:t>
      </w:r>
    </w:p>
    <w:p w14:paraId="0B5006AD" w14:textId="2FE60F02" w:rsidR="00150EBA" w:rsidRDefault="00EB3EDB">
      <w:pPr>
        <w:pStyle w:val="Heading3"/>
      </w:pPr>
      <w:r>
        <w:rPr>
          <w:b/>
          <w:u w:val="single"/>
        </w:rPr>
        <w:t xml:space="preserve">RTFB/105/22 </w:t>
      </w:r>
      <w:r w:rsidR="00DD7425">
        <w:rPr>
          <w:b/>
          <w:u w:val="single"/>
        </w:rPr>
        <w:t>C2 Item ID:74360</w:t>
      </w:r>
      <w:r w:rsidR="000640B0">
        <w:rPr>
          <w:b/>
          <w:u w:val="single"/>
        </w:rPr>
        <w:t xml:space="preserve"> – Correspondence </w:t>
      </w:r>
    </w:p>
    <w:p w14:paraId="2512AD18" w14:textId="77777777" w:rsidR="00150EBA" w:rsidRDefault="00DD7425">
      <w:r>
        <w:t>Correspondence (No Business)</w:t>
      </w:r>
    </w:p>
    <w:p w14:paraId="588727F7" w14:textId="795EB99F" w:rsidR="00150EBA" w:rsidRDefault="00EB3EDB">
      <w:pPr>
        <w:pStyle w:val="Heading3"/>
      </w:pPr>
      <w:r>
        <w:rPr>
          <w:b/>
          <w:u w:val="single"/>
        </w:rPr>
        <w:t xml:space="preserve">RTFB/106/22 </w:t>
      </w:r>
      <w:r w:rsidR="00DD7425">
        <w:rPr>
          <w:b/>
          <w:u w:val="single"/>
        </w:rPr>
        <w:t>H3 Item ID:74373</w:t>
      </w:r>
      <w:r w:rsidR="000640B0">
        <w:rPr>
          <w:b/>
          <w:u w:val="single"/>
        </w:rPr>
        <w:t xml:space="preserve"> – New Works </w:t>
      </w:r>
    </w:p>
    <w:p w14:paraId="50AFCCED" w14:textId="01507C92" w:rsidR="000640B0" w:rsidRDefault="00DD7425">
      <w:r>
        <w:t>New Works (No Business)</w:t>
      </w:r>
    </w:p>
    <w:p w14:paraId="07C79D39" w14:textId="77777777" w:rsidR="000640B0" w:rsidRDefault="000640B0"/>
    <w:p w14:paraId="201D9D15" w14:textId="77777777" w:rsidR="00150EBA" w:rsidRPr="000640B0" w:rsidRDefault="00DD7425" w:rsidP="000640B0">
      <w:pPr>
        <w:pStyle w:val="Heading2"/>
        <w:jc w:val="center"/>
        <w:rPr>
          <w:b/>
          <w:bCs/>
          <w:sz w:val="32"/>
          <w:szCs w:val="32"/>
        </w:rPr>
      </w:pPr>
      <w:r w:rsidRPr="000640B0">
        <w:rPr>
          <w:b/>
          <w:bCs/>
          <w:sz w:val="32"/>
          <w:szCs w:val="32"/>
        </w:rPr>
        <w:lastRenderedPageBreak/>
        <w:t>Environment</w:t>
      </w:r>
    </w:p>
    <w:p w14:paraId="2B1FEB2C" w14:textId="79A37A5E" w:rsidR="00150EBA" w:rsidRDefault="00EB3EDB">
      <w:pPr>
        <w:pStyle w:val="Heading3"/>
      </w:pPr>
      <w:r>
        <w:rPr>
          <w:b/>
          <w:u w:val="single"/>
        </w:rPr>
        <w:t xml:space="preserve">RTFB/107/22 </w:t>
      </w:r>
      <w:r w:rsidR="00DD7425">
        <w:rPr>
          <w:b/>
          <w:u w:val="single"/>
        </w:rPr>
        <w:t>Q1 Item ID:74446</w:t>
      </w:r>
    </w:p>
    <w:p w14:paraId="028DC7D6" w14:textId="500DDC9C" w:rsidR="00150EBA" w:rsidRDefault="00DD7425">
      <w:r>
        <w:t>Proposed by Councillor E</w:t>
      </w:r>
      <w:r w:rsidR="000640B0">
        <w:t>mma</w:t>
      </w:r>
      <w:r>
        <w:t xml:space="preserve"> Murphy</w:t>
      </w:r>
    </w:p>
    <w:p w14:paraId="14380FD9" w14:textId="77777777" w:rsidR="00150EBA" w:rsidRDefault="00DD7425">
      <w:r>
        <w:t>To ask the Chief Executive if there are plans for the provision of extra recycling bottle bins in the Firhouse Bohernabreena LEA.</w:t>
      </w:r>
    </w:p>
    <w:p w14:paraId="45C4A6AA" w14:textId="77777777" w:rsidR="00150EBA" w:rsidRDefault="00DD7425">
      <w:r>
        <w:t> </w:t>
      </w:r>
    </w:p>
    <w:p w14:paraId="243AA665" w14:textId="77777777" w:rsidR="00150EBA" w:rsidRDefault="00DD7425">
      <w:r>
        <w:rPr>
          <w:b/>
        </w:rPr>
        <w:t>REPLY:</w:t>
      </w:r>
    </w:p>
    <w:p w14:paraId="790E33F9" w14:textId="77777777" w:rsidR="00150EBA" w:rsidRDefault="00DD7425">
      <w:r>
        <w:t>The Council is anxious to establish additional bring bank sites around the county however in recent years it has been possible to establish only a very small number of additional sites.  While the community in general requires this service, householders and businesses are reluctant to have these facilities close by.  The Council's community recycling strategy requires that consultation with affected residents or businesses is required on any proposal to locate a bring bank within 50 metres of that property.  It is also the case that many privately owned sites, such as neighbourhood shopping centres for example, are suitable for the siting of bring banks however in most cases the property owners or property management companies are unwilling to give permission for such proposals.  The Council will however continue to seek additional sites where possible and any assistance that can be provided in this regard would be gratefully received. </w:t>
      </w:r>
    </w:p>
    <w:p w14:paraId="30ECDC02" w14:textId="77777777" w:rsidR="00150EBA" w:rsidRDefault="00DD7425">
      <w:r>
        <w:t>A review of the community recycling strategy will take place during the current year under the SPC work programme and a new strategy document will be put in place at the end of this process.  The issues which currently are obstructing progress in this area will be examined under the review.  It is hoped that new initiatives which will come into place over the lifetime of the Waste Management Plan for a Circular Economy will also attempt to address the difficulties encountered by local authorities in increasing the number and spread of bring bank facilities.</w:t>
      </w:r>
    </w:p>
    <w:p w14:paraId="09C0F8A5" w14:textId="611F17AC" w:rsidR="00150EBA" w:rsidRDefault="00EB3EDB">
      <w:pPr>
        <w:pStyle w:val="Heading3"/>
      </w:pPr>
      <w:r>
        <w:rPr>
          <w:b/>
          <w:u w:val="single"/>
        </w:rPr>
        <w:t xml:space="preserve">RTFB/108/22 </w:t>
      </w:r>
      <w:r w:rsidR="00DD7425">
        <w:rPr>
          <w:b/>
          <w:u w:val="single"/>
        </w:rPr>
        <w:t>Q2 Item ID:74385</w:t>
      </w:r>
    </w:p>
    <w:p w14:paraId="4B0F8318" w14:textId="10E791BF" w:rsidR="00150EBA" w:rsidRDefault="00DD7425">
      <w:r>
        <w:t>Proposed by Councillor D</w:t>
      </w:r>
      <w:r w:rsidR="000640B0">
        <w:t>eirdre</w:t>
      </w:r>
      <w:r>
        <w:t xml:space="preserve"> O'Donovan</w:t>
      </w:r>
    </w:p>
    <w:p w14:paraId="2D250F8E" w14:textId="77777777" w:rsidR="00150EBA" w:rsidRDefault="00DD7425">
      <w:r>
        <w:t>To ask the Chief Executive what are the plans for bottle bank allocation for the Knocklyon area?</w:t>
      </w:r>
    </w:p>
    <w:p w14:paraId="01D27A47" w14:textId="77777777" w:rsidR="00150EBA" w:rsidRDefault="00DD7425">
      <w:r>
        <w:t> </w:t>
      </w:r>
    </w:p>
    <w:p w14:paraId="02A9B869" w14:textId="77777777" w:rsidR="00150EBA" w:rsidRDefault="00DD7425">
      <w:r>
        <w:rPr>
          <w:b/>
        </w:rPr>
        <w:t>REPLY:</w:t>
      </w:r>
    </w:p>
    <w:p w14:paraId="4414339E" w14:textId="77777777" w:rsidR="00150EBA" w:rsidRDefault="00DD7425">
      <w:r>
        <w:t>A request was received in early 2021 for permission to remove the glass recycling containers from Knocklyon Shopping Centre while car park upgrade works were taking place.  These works have been completed now and the property management company in charge of the area have been asked to put the bottle banks back in place.  A response to this request is awaited.</w:t>
      </w:r>
    </w:p>
    <w:p w14:paraId="560D09F6" w14:textId="77777777" w:rsidR="00150EBA" w:rsidRDefault="00DD7425">
      <w:r>
        <w:t xml:space="preserve">The Council is anxious to establish additional bring bank sites around the county however in recent years it has been possible to establish only a very small number of additional sites.  While the community in general requires this service, householders and businesses are reluctant to have these facilities close by.  The Council's community recycling strategy requires that consultation with affected residents or businesses is required on any proposal to locate a bring bank within 50 metres of that property.  It is also the case that many privately owned sites, such as neighbourhood shopping centres for example, are suitable for the siting of bring banks however in most cases the property owners or property management companies are unwilling to give permission for such </w:t>
      </w:r>
      <w:r>
        <w:lastRenderedPageBreak/>
        <w:t>proposals.  The Council will however continue to seek additional sites where possible and any assistance that can be provided in this regard would be gratefully received.</w:t>
      </w:r>
    </w:p>
    <w:p w14:paraId="4D440532" w14:textId="2B6DDD30" w:rsidR="00150EBA" w:rsidRDefault="00DD7425">
      <w:r>
        <w:t>A review of the community recycling strategy will take place during the current year under the SPC work programme and a new strategy document will be put in place at the end of this process.  The issues which currently are obstructing progress in this area will be examined under the review.  It is hoped that new initiatives which will come into place over the lifetime of the Waste Management Plan for a Circular Economy will also attempt to address the difficulties encountered by local authorities in increasing the number and spread of bring bank facilities.</w:t>
      </w:r>
    </w:p>
    <w:p w14:paraId="30CB54CD" w14:textId="258AF315" w:rsidR="00522652" w:rsidRDefault="00522652"/>
    <w:p w14:paraId="5E9C3442" w14:textId="77777777" w:rsidR="00522652" w:rsidRDefault="00522652"/>
    <w:p w14:paraId="45883F68" w14:textId="51BD7005" w:rsidR="00150EBA" w:rsidRDefault="00EB3EDB">
      <w:pPr>
        <w:pStyle w:val="Heading3"/>
      </w:pPr>
      <w:r>
        <w:rPr>
          <w:b/>
          <w:u w:val="single"/>
        </w:rPr>
        <w:t xml:space="preserve">RTFB/109/22 </w:t>
      </w:r>
      <w:r w:rsidR="00DD7425">
        <w:rPr>
          <w:b/>
          <w:u w:val="single"/>
        </w:rPr>
        <w:t>C3 Item ID:74354</w:t>
      </w:r>
      <w:r w:rsidR="000640B0">
        <w:rPr>
          <w:b/>
          <w:u w:val="single"/>
        </w:rPr>
        <w:t xml:space="preserve"> – Correspondence </w:t>
      </w:r>
    </w:p>
    <w:p w14:paraId="5CFF28F7" w14:textId="298DBAB2" w:rsidR="00150EBA" w:rsidRDefault="00DD7425">
      <w:r>
        <w:t>Correspondence (No Business)</w:t>
      </w:r>
    </w:p>
    <w:p w14:paraId="3D3FF5A9" w14:textId="77777777" w:rsidR="00522652" w:rsidRDefault="00522652"/>
    <w:p w14:paraId="43D37D3F" w14:textId="31AE818B" w:rsidR="00150EBA" w:rsidRDefault="00EB3EDB">
      <w:pPr>
        <w:pStyle w:val="Heading3"/>
      </w:pPr>
      <w:r>
        <w:rPr>
          <w:b/>
          <w:u w:val="single"/>
        </w:rPr>
        <w:t xml:space="preserve">RTFB/110/22 </w:t>
      </w:r>
      <w:r w:rsidR="00DD7425">
        <w:rPr>
          <w:b/>
          <w:u w:val="single"/>
        </w:rPr>
        <w:t>H4 Item ID:74370</w:t>
      </w:r>
      <w:r w:rsidR="000640B0">
        <w:rPr>
          <w:b/>
          <w:u w:val="single"/>
        </w:rPr>
        <w:t xml:space="preserve"> – New Works </w:t>
      </w:r>
    </w:p>
    <w:p w14:paraId="69A4CBF4" w14:textId="03811890" w:rsidR="00150EBA" w:rsidRDefault="00DD7425">
      <w:r>
        <w:t>New Works (No Business)</w:t>
      </w:r>
    </w:p>
    <w:p w14:paraId="0A9808DC" w14:textId="77777777" w:rsidR="00522652" w:rsidRDefault="00522652"/>
    <w:p w14:paraId="72314786" w14:textId="115D628F" w:rsidR="00150EBA" w:rsidRDefault="00EB3EDB">
      <w:pPr>
        <w:pStyle w:val="Heading3"/>
      </w:pPr>
      <w:r>
        <w:rPr>
          <w:b/>
          <w:u w:val="single"/>
        </w:rPr>
        <w:t xml:space="preserve">RTFB/111/22 </w:t>
      </w:r>
      <w:r w:rsidR="00DD7425">
        <w:rPr>
          <w:b/>
          <w:u w:val="single"/>
        </w:rPr>
        <w:t>M1 Item ID:74435</w:t>
      </w:r>
    </w:p>
    <w:p w14:paraId="6791D17E" w14:textId="36BF17E2" w:rsidR="00150EBA" w:rsidRDefault="00DD7425">
      <w:r>
        <w:t>Proposed by Councillor Alan Edge</w:t>
      </w:r>
      <w:r w:rsidR="000640B0">
        <w:t xml:space="preserve"> Seconded by C</w:t>
      </w:r>
      <w:r w:rsidR="002E7F09">
        <w:t>ouncillor</w:t>
      </w:r>
      <w:r w:rsidR="000640B0">
        <w:t xml:space="preserve"> </w:t>
      </w:r>
      <w:r w:rsidR="002E7F09">
        <w:t xml:space="preserve">Brian Lawlor </w:t>
      </w:r>
    </w:p>
    <w:p w14:paraId="601ECBAD" w14:textId="77777777" w:rsidR="00150EBA" w:rsidRDefault="00DD7425">
      <w:r>
        <w:t>That this Area Committee requests that all possible steps be taken to ensure that the damaged wall at Firhouse Shopping Units, a dangerous eyesore for many years, is taken down or repaired.</w:t>
      </w:r>
    </w:p>
    <w:p w14:paraId="1878A42F" w14:textId="77777777" w:rsidR="00150EBA" w:rsidRDefault="00DD7425">
      <w:r>
        <w:t> </w:t>
      </w:r>
    </w:p>
    <w:p w14:paraId="673F6DF9" w14:textId="77777777" w:rsidR="00150EBA" w:rsidRDefault="00DD7425">
      <w:r>
        <w:rPr>
          <w:b/>
        </w:rPr>
        <w:t>REPORT:</w:t>
      </w:r>
    </w:p>
    <w:p w14:paraId="076ACD91" w14:textId="5D7E7369" w:rsidR="00150EBA" w:rsidRDefault="00DD7425">
      <w:r>
        <w:t>Arrangements have been made for the wall at this location to be examined by the Council's Building Inspector and, if deemed necessary, appropriate action will be taken under the provisions of the Local Government (Sanitary Services) Act 1964.</w:t>
      </w:r>
    </w:p>
    <w:p w14:paraId="571E6034" w14:textId="05988A69" w:rsidR="002E7F09" w:rsidRDefault="002E7F09">
      <w:r>
        <w:t xml:space="preserve">Following contributions from councillors Alan Edge and Brian Lawlor, Brenda Shannon, Administrative officer Responded to queries raised and the report was </w:t>
      </w:r>
      <w:r w:rsidRPr="002E7F09">
        <w:rPr>
          <w:b/>
          <w:bCs/>
        </w:rPr>
        <w:t>NOTED</w:t>
      </w:r>
      <w:r>
        <w:t xml:space="preserve">. </w:t>
      </w:r>
    </w:p>
    <w:p w14:paraId="4802913F" w14:textId="77777777" w:rsidR="00522652" w:rsidRDefault="00522652"/>
    <w:p w14:paraId="275CDA91" w14:textId="3CE3A514" w:rsidR="00150EBA" w:rsidRPr="002E7F09" w:rsidRDefault="00DD7425" w:rsidP="002E7F09">
      <w:pPr>
        <w:pStyle w:val="Heading2"/>
        <w:jc w:val="center"/>
        <w:rPr>
          <w:b/>
          <w:bCs/>
          <w:sz w:val="32"/>
          <w:szCs w:val="32"/>
        </w:rPr>
      </w:pPr>
      <w:r w:rsidRPr="002E7F09">
        <w:rPr>
          <w:b/>
          <w:bCs/>
          <w:sz w:val="32"/>
          <w:szCs w:val="32"/>
        </w:rPr>
        <w:t xml:space="preserve">Water </w:t>
      </w:r>
      <w:r w:rsidR="002E7F09">
        <w:rPr>
          <w:b/>
          <w:bCs/>
          <w:sz w:val="32"/>
          <w:szCs w:val="32"/>
        </w:rPr>
        <w:t>&amp;</w:t>
      </w:r>
      <w:r w:rsidRPr="002E7F09">
        <w:rPr>
          <w:b/>
          <w:bCs/>
          <w:sz w:val="32"/>
          <w:szCs w:val="32"/>
        </w:rPr>
        <w:t xml:space="preserve"> Drainage</w:t>
      </w:r>
    </w:p>
    <w:p w14:paraId="3039AA91" w14:textId="5A3D6CB8" w:rsidR="00150EBA" w:rsidRDefault="00EB3EDB">
      <w:pPr>
        <w:pStyle w:val="Heading3"/>
      </w:pPr>
      <w:r>
        <w:rPr>
          <w:b/>
          <w:u w:val="single"/>
        </w:rPr>
        <w:t xml:space="preserve">RTFB/112/22 </w:t>
      </w:r>
      <w:r w:rsidR="00DD7425">
        <w:rPr>
          <w:b/>
          <w:u w:val="single"/>
        </w:rPr>
        <w:t>C4 Item ID:74364</w:t>
      </w:r>
      <w:r w:rsidR="002E7F09">
        <w:rPr>
          <w:b/>
          <w:u w:val="single"/>
        </w:rPr>
        <w:t xml:space="preserve"> – Correspondence </w:t>
      </w:r>
    </w:p>
    <w:p w14:paraId="5EA4954C" w14:textId="77777777" w:rsidR="00150EBA" w:rsidRDefault="00DD7425">
      <w:r>
        <w:t>Correspondence (No Business)</w:t>
      </w:r>
    </w:p>
    <w:p w14:paraId="6B00608B" w14:textId="48D2CEA9" w:rsidR="00150EBA" w:rsidRDefault="00EB3EDB">
      <w:pPr>
        <w:pStyle w:val="Heading3"/>
      </w:pPr>
      <w:r>
        <w:rPr>
          <w:b/>
          <w:u w:val="single"/>
        </w:rPr>
        <w:t xml:space="preserve">RTFB/113/22 </w:t>
      </w:r>
      <w:r w:rsidR="00DD7425">
        <w:rPr>
          <w:b/>
          <w:u w:val="single"/>
        </w:rPr>
        <w:t>H5 Item ID:74377</w:t>
      </w:r>
      <w:r w:rsidR="002E7F09">
        <w:rPr>
          <w:b/>
          <w:u w:val="single"/>
        </w:rPr>
        <w:t xml:space="preserve"> – New Works </w:t>
      </w:r>
    </w:p>
    <w:p w14:paraId="655A3141" w14:textId="77777777" w:rsidR="00150EBA" w:rsidRDefault="00DD7425">
      <w:r>
        <w:t>New Works (No Business)</w:t>
      </w:r>
    </w:p>
    <w:p w14:paraId="50207144" w14:textId="77777777" w:rsidR="00150EBA" w:rsidRPr="002E7F09" w:rsidRDefault="00DD7425" w:rsidP="002E7F09">
      <w:pPr>
        <w:pStyle w:val="Heading2"/>
        <w:jc w:val="center"/>
        <w:rPr>
          <w:b/>
          <w:bCs/>
          <w:sz w:val="32"/>
          <w:szCs w:val="32"/>
        </w:rPr>
      </w:pPr>
      <w:r w:rsidRPr="002E7F09">
        <w:rPr>
          <w:b/>
          <w:bCs/>
          <w:sz w:val="32"/>
          <w:szCs w:val="32"/>
        </w:rPr>
        <w:lastRenderedPageBreak/>
        <w:t>Public Realm</w:t>
      </w:r>
    </w:p>
    <w:p w14:paraId="3E97B000" w14:textId="77777777" w:rsidR="00522652" w:rsidRDefault="00522652">
      <w:pPr>
        <w:pStyle w:val="Heading3"/>
        <w:rPr>
          <w:b/>
          <w:u w:val="single"/>
        </w:rPr>
      </w:pPr>
    </w:p>
    <w:p w14:paraId="07A611B4" w14:textId="59C03AAC" w:rsidR="00150EBA" w:rsidRDefault="00EB3EDB">
      <w:pPr>
        <w:pStyle w:val="Heading3"/>
      </w:pPr>
      <w:r>
        <w:rPr>
          <w:b/>
          <w:u w:val="single"/>
        </w:rPr>
        <w:t xml:space="preserve">RTFB/113/22 </w:t>
      </w:r>
      <w:r w:rsidR="00DD7425">
        <w:rPr>
          <w:b/>
          <w:u w:val="single"/>
        </w:rPr>
        <w:t>Q3 Item ID:74394</w:t>
      </w:r>
    </w:p>
    <w:p w14:paraId="0901CB42" w14:textId="77777777" w:rsidR="00150EBA" w:rsidRDefault="00DD7425">
      <w:r>
        <w:t>Proposed by Councillor Yvonne Collins</w:t>
      </w:r>
    </w:p>
    <w:p w14:paraId="24DF648A" w14:textId="77777777" w:rsidR="00150EBA" w:rsidRDefault="00DD7425">
      <w:r>
        <w:t>To ask the Chief Executive for an update as regards the upkeep, repairs and maintenance for the equipment in the playground in Rathfarnham Castle Park</w:t>
      </w:r>
    </w:p>
    <w:p w14:paraId="2920D980" w14:textId="77777777" w:rsidR="00150EBA" w:rsidRDefault="00DD7425">
      <w:r>
        <w:t> </w:t>
      </w:r>
    </w:p>
    <w:p w14:paraId="6C44D565" w14:textId="77777777" w:rsidR="00150EBA" w:rsidRDefault="00DD7425">
      <w:r>
        <w:rPr>
          <w:b/>
        </w:rPr>
        <w:t>REPLY:</w:t>
      </w:r>
    </w:p>
    <w:p w14:paraId="27BB71FD" w14:textId="7E61CF4E" w:rsidR="00150EBA" w:rsidRDefault="00DD7425">
      <w:r>
        <w:t xml:space="preserve">Playgrounds are inspected on a weekly basis and any repairs found necessary are arranged as a matter of priority.  The Council is committed to maintaining playgrounds to a high standard and to replacing equipment as the need arises, whether this is due to vandalism or normal wear and tear of equipment. A couple of outstanding items in Rathfarnham Playground have been attended to recently, the playground ladder and the entrance gate had suffered wear and </w:t>
      </w:r>
      <w:r w:rsidR="003B4E34">
        <w:t>tear,</w:t>
      </w:r>
      <w:r>
        <w:t xml:space="preserve"> and these have now been repaired. A climbing unit needs some small repairs, a necessary part is on order from America for this and the repairs will be completed as soon as that part has been delivered.  The safety surfacing in the playground also needs to be upgraded, and this will be done in due course.</w:t>
      </w:r>
    </w:p>
    <w:p w14:paraId="5D10B8C5" w14:textId="5C47CFD5" w:rsidR="00150EBA" w:rsidRDefault="00DD7425">
      <w:r>
        <w:t>An upgrade of play equipment in the woodland playground in Rathfarnham Castle Park is due to commence later in March.  </w:t>
      </w:r>
    </w:p>
    <w:p w14:paraId="49FD046E" w14:textId="77777777" w:rsidR="00522652" w:rsidRDefault="00522652"/>
    <w:p w14:paraId="658D50CE" w14:textId="7A1185EC" w:rsidR="00150EBA" w:rsidRDefault="00EB3EDB">
      <w:pPr>
        <w:pStyle w:val="Heading3"/>
      </w:pPr>
      <w:r>
        <w:rPr>
          <w:b/>
          <w:u w:val="single"/>
        </w:rPr>
        <w:t xml:space="preserve">RTFB/114/22 </w:t>
      </w:r>
      <w:r w:rsidR="00DD7425">
        <w:rPr>
          <w:b/>
          <w:u w:val="single"/>
        </w:rPr>
        <w:t>Q4 Item ID:74265</w:t>
      </w:r>
    </w:p>
    <w:p w14:paraId="7961D69C" w14:textId="77777777" w:rsidR="00150EBA" w:rsidRDefault="00DD7425">
      <w:r>
        <w:t>Proposed by Councillor David McManus</w:t>
      </w:r>
    </w:p>
    <w:p w14:paraId="39730E77" w14:textId="77777777" w:rsidR="00150EBA" w:rsidRDefault="00DD7425">
      <w:r>
        <w:t>To ask the Chief Executive to arrange tree stump removal outside 24/25 &amp; 36/37 Fairbrook Lawn in Rathfarnham, when these trees were removed, if the stump grinder is in full use and if a statement is available?</w:t>
      </w:r>
    </w:p>
    <w:p w14:paraId="0DFEC55F" w14:textId="77777777" w:rsidR="00150EBA" w:rsidRDefault="00DD7425">
      <w:r>
        <w:t> </w:t>
      </w:r>
    </w:p>
    <w:p w14:paraId="01E694B3" w14:textId="77777777" w:rsidR="00150EBA" w:rsidRDefault="00DD7425">
      <w:r>
        <w:rPr>
          <w:b/>
        </w:rPr>
        <w:t>REPLY:</w:t>
      </w:r>
    </w:p>
    <w:p w14:paraId="05E33993" w14:textId="226B975F" w:rsidR="00150EBA" w:rsidRDefault="00DD7425">
      <w:r>
        <w:t xml:space="preserve">The tree stumps at 24/25 and 36/37 Fairbrook Lawn will be listed for removal.  There is a stump removal programme ongoing to ensure that all tree stumps are attended </w:t>
      </w:r>
      <w:r w:rsidR="003B4E34">
        <w:t>to,</w:t>
      </w:r>
      <w:r>
        <w:t xml:space="preserve"> and the grass margin is reinstated.</w:t>
      </w:r>
    </w:p>
    <w:p w14:paraId="31523506" w14:textId="39C8E5BF" w:rsidR="00522652" w:rsidRDefault="00522652"/>
    <w:p w14:paraId="6B229D90" w14:textId="77777777" w:rsidR="00522652" w:rsidRDefault="00522652"/>
    <w:p w14:paraId="792465C3" w14:textId="7FF9F2B1" w:rsidR="00150EBA" w:rsidRDefault="00EB3EDB">
      <w:pPr>
        <w:pStyle w:val="Heading3"/>
      </w:pPr>
      <w:r>
        <w:rPr>
          <w:b/>
          <w:u w:val="single"/>
        </w:rPr>
        <w:t xml:space="preserve">RTFB/114/22 </w:t>
      </w:r>
      <w:r w:rsidR="00DD7425">
        <w:rPr>
          <w:b/>
          <w:u w:val="single"/>
        </w:rPr>
        <w:t>C5 Item ID:74362</w:t>
      </w:r>
      <w:r w:rsidR="00777CC1">
        <w:rPr>
          <w:b/>
          <w:u w:val="single"/>
        </w:rPr>
        <w:t xml:space="preserve"> – Correspondence </w:t>
      </w:r>
    </w:p>
    <w:p w14:paraId="1438C6BB" w14:textId="3C4DF2F7" w:rsidR="00150EBA" w:rsidRDefault="003B4E34">
      <w:r>
        <w:t>Correspondence (</w:t>
      </w:r>
      <w:r w:rsidR="00DD7425">
        <w:t>No Business)</w:t>
      </w:r>
    </w:p>
    <w:p w14:paraId="62831EF7" w14:textId="77777777" w:rsidR="00522652" w:rsidRDefault="00522652"/>
    <w:p w14:paraId="612CC29B" w14:textId="353BA8E2" w:rsidR="00150EBA" w:rsidRDefault="00EB3EDB">
      <w:pPr>
        <w:pStyle w:val="Heading3"/>
      </w:pPr>
      <w:r>
        <w:rPr>
          <w:b/>
          <w:u w:val="single"/>
        </w:rPr>
        <w:t xml:space="preserve">RTFB/115/22 </w:t>
      </w:r>
      <w:r w:rsidR="00DD7425">
        <w:rPr>
          <w:b/>
          <w:u w:val="single"/>
        </w:rPr>
        <w:t>H6 Item ID:74375</w:t>
      </w:r>
      <w:r w:rsidR="00777CC1">
        <w:rPr>
          <w:b/>
          <w:u w:val="single"/>
        </w:rPr>
        <w:t xml:space="preserve"> – New Works </w:t>
      </w:r>
    </w:p>
    <w:p w14:paraId="6BABA9A0" w14:textId="77777777" w:rsidR="00150EBA" w:rsidRDefault="00DD7425">
      <w:r>
        <w:t>New Works (No Business)</w:t>
      </w:r>
    </w:p>
    <w:p w14:paraId="33974242" w14:textId="4F8A89B1" w:rsidR="00150EBA" w:rsidRDefault="00EB3EDB">
      <w:pPr>
        <w:pStyle w:val="Heading3"/>
      </w:pPr>
      <w:r>
        <w:rPr>
          <w:b/>
          <w:u w:val="single"/>
        </w:rPr>
        <w:lastRenderedPageBreak/>
        <w:t xml:space="preserve">RTFB/116/22 </w:t>
      </w:r>
      <w:r w:rsidR="00DD7425">
        <w:rPr>
          <w:b/>
          <w:u w:val="single"/>
        </w:rPr>
        <w:t>M2 Item ID:74058</w:t>
      </w:r>
    </w:p>
    <w:p w14:paraId="4CD59D71" w14:textId="691519D2" w:rsidR="00150EBA" w:rsidRDefault="00DD7425">
      <w:r>
        <w:t>Proposed by Councillor Carly Bailey</w:t>
      </w:r>
      <w:r w:rsidR="00777CC1">
        <w:t xml:space="preserve"> and Seconded by Councillor Alan Edge </w:t>
      </w:r>
    </w:p>
    <w:p w14:paraId="3A05CC1F" w14:textId="176B1E83" w:rsidR="00150EBA" w:rsidRDefault="00DD7425">
      <w:r>
        <w:t xml:space="preserve">That this ACM requests that flooding in </w:t>
      </w:r>
      <w:proofErr w:type="gramStart"/>
      <w:r>
        <w:t>a number of</w:t>
      </w:r>
      <w:proofErr w:type="gramEnd"/>
      <w:r>
        <w:t xml:space="preserve"> path areas within Greenhills Park after heavy rain, is assessed and work done to eliminate excessive surface water. Flooding is </w:t>
      </w:r>
      <w:r w:rsidR="003B4E34">
        <w:t>occurring</w:t>
      </w:r>
      <w:r>
        <w:t xml:space="preserve"> across </w:t>
      </w:r>
      <w:proofErr w:type="gramStart"/>
      <w:r>
        <w:t>a number of</w:t>
      </w:r>
      <w:proofErr w:type="gramEnd"/>
      <w:r>
        <w:t xml:space="preserve"> paths after rain, which means at times, taking excessive detours across uneven grass, which is often left uncut to improve biodiversity. This is causing difficulty for some older people and those with mobility issues.</w:t>
      </w:r>
    </w:p>
    <w:p w14:paraId="0B749376" w14:textId="77777777" w:rsidR="00150EBA" w:rsidRDefault="00DD7425">
      <w:r>
        <w:t> </w:t>
      </w:r>
    </w:p>
    <w:p w14:paraId="1249D350" w14:textId="77777777" w:rsidR="00150EBA" w:rsidRDefault="00DD7425">
      <w:r>
        <w:rPr>
          <w:b/>
        </w:rPr>
        <w:t>REPORT:</w:t>
      </w:r>
    </w:p>
    <w:p w14:paraId="4FF7C71A" w14:textId="6F9E0DA7" w:rsidR="00522652" w:rsidRDefault="00DD7425">
      <w:r>
        <w:t xml:space="preserve">A commitment was given to a recent deputations meeting with the Temple Manor and Wilkins Residents Association to resolve the footpath ponding issues in Greenhills Park as requested here.  A contract is in place at present for minor footpath surfacing works in parks and on estate open spaces, and the park has been inspected recently along with the contractor to determine the extent of footpath overlay which is needed to resolve these issues.  It is expected that arrangements will be in place </w:t>
      </w:r>
      <w:proofErr w:type="gramStart"/>
      <w:r>
        <w:t>in the near future</w:t>
      </w:r>
      <w:proofErr w:type="gramEnd"/>
      <w:r>
        <w:t xml:space="preserve"> to have these works carried out.</w:t>
      </w:r>
    </w:p>
    <w:p w14:paraId="6F003B26" w14:textId="5C7B774C" w:rsidR="00777CC1" w:rsidRDefault="00777CC1">
      <w:r>
        <w:t xml:space="preserve">Following contributions from councillor Carly Bailey, this report was </w:t>
      </w:r>
      <w:r w:rsidRPr="00777CC1">
        <w:rPr>
          <w:b/>
          <w:bCs/>
        </w:rPr>
        <w:t>NOTED</w:t>
      </w:r>
      <w:r>
        <w:t>.</w:t>
      </w:r>
    </w:p>
    <w:p w14:paraId="4D3D0D8D" w14:textId="7862E4CE" w:rsidR="00777CC1" w:rsidRDefault="00777CC1"/>
    <w:p w14:paraId="04F0A302" w14:textId="77777777" w:rsidR="00522652" w:rsidRDefault="00522652"/>
    <w:p w14:paraId="66A69E6C" w14:textId="2E8760B9" w:rsidR="00150EBA" w:rsidRDefault="00EB3EDB">
      <w:pPr>
        <w:pStyle w:val="Heading3"/>
      </w:pPr>
      <w:r w:rsidRPr="0018684A">
        <w:rPr>
          <w:b/>
          <w:u w:val="single"/>
        </w:rPr>
        <w:t xml:space="preserve">RTFB/117/22 </w:t>
      </w:r>
      <w:r w:rsidR="00DD7425" w:rsidRPr="0018684A">
        <w:rPr>
          <w:b/>
          <w:u w:val="single"/>
        </w:rPr>
        <w:t>M3 Item ID:74400</w:t>
      </w:r>
    </w:p>
    <w:p w14:paraId="2118954A" w14:textId="52ABC12B" w:rsidR="00150EBA" w:rsidRDefault="00DD7425">
      <w:r>
        <w:t>Proposed by Councillor Yvonne Collins</w:t>
      </w:r>
      <w:r w:rsidR="00777CC1">
        <w:t xml:space="preserve"> and Seconded by Councillor Alan Edge </w:t>
      </w:r>
    </w:p>
    <w:p w14:paraId="4723FB9E" w14:textId="77777777" w:rsidR="00150EBA" w:rsidRDefault="00DD7425">
      <w:r>
        <w:t>That the Chief Executive provides funding to residents of Saint Peter's Crescent, Dublin 12 so they may install four tree boxes at both ends of the street.</w:t>
      </w:r>
    </w:p>
    <w:p w14:paraId="4A78BE08" w14:textId="77777777" w:rsidR="00150EBA" w:rsidRDefault="00DD7425">
      <w:r>
        <w:t> </w:t>
      </w:r>
    </w:p>
    <w:p w14:paraId="151F0663" w14:textId="77777777" w:rsidR="00150EBA" w:rsidRDefault="00DD7425">
      <w:r>
        <w:rPr>
          <w:b/>
        </w:rPr>
        <w:t>REPORT:</w:t>
      </w:r>
    </w:p>
    <w:p w14:paraId="6244B065" w14:textId="2FF55D5E" w:rsidR="00150EBA" w:rsidRDefault="00DD7425">
      <w:r>
        <w:t xml:space="preserve">Suitable locations for tree planting will be </w:t>
      </w:r>
      <w:r w:rsidR="0018684A">
        <w:t>identified</w:t>
      </w:r>
      <w:r>
        <w:t xml:space="preserve"> at Saint Peter's Crescent and listed in the next tree planting programme. Permanent tree planting provides a long term environmental and aesthetic impact.  Tree boxes are temporary installations and require high level of </w:t>
      </w:r>
      <w:r w:rsidR="0018684A">
        <w:t>maintenance in</w:t>
      </w:r>
      <w:r>
        <w:t xml:space="preserve"> order to look good therefore the preferred option is the permanent tree planting.</w:t>
      </w:r>
    </w:p>
    <w:p w14:paraId="022A5919" w14:textId="1EAA340F" w:rsidR="00777CC1" w:rsidRDefault="00777CC1">
      <w:r>
        <w:t xml:space="preserve">Following contributions from councillors Yvonne Collins, Alan Edge, Carly Bailey, Ronan McMahon, and Lynn McCrave, Leo Magee, Senior Engineer Responded to queries raised, </w:t>
      </w:r>
      <w:r w:rsidRPr="0018684A">
        <w:t>a commitment</w:t>
      </w:r>
      <w:r>
        <w:t xml:space="preserve"> was made to create a 5-year plan and report back to Councillor Carly Bailey</w:t>
      </w:r>
      <w:r w:rsidR="0018684A">
        <w:t>,</w:t>
      </w:r>
      <w:r>
        <w:t xml:space="preserve"> and the report was NOTED. </w:t>
      </w:r>
    </w:p>
    <w:p w14:paraId="029BDD00" w14:textId="77777777" w:rsidR="00522652" w:rsidRDefault="00522652"/>
    <w:p w14:paraId="003007E2" w14:textId="1246341C" w:rsidR="00150EBA" w:rsidRDefault="00EB3EDB">
      <w:pPr>
        <w:pStyle w:val="Heading3"/>
      </w:pPr>
      <w:r>
        <w:rPr>
          <w:b/>
          <w:u w:val="single"/>
        </w:rPr>
        <w:t xml:space="preserve">RTFB/118/22 </w:t>
      </w:r>
      <w:r w:rsidR="00DD7425">
        <w:rPr>
          <w:b/>
          <w:u w:val="single"/>
        </w:rPr>
        <w:t>M4 Item ID:74436</w:t>
      </w:r>
    </w:p>
    <w:p w14:paraId="4DAB1FE0" w14:textId="43531D36" w:rsidR="00150EBA" w:rsidRDefault="00DD7425">
      <w:r>
        <w:t>Proposed by Councillor B</w:t>
      </w:r>
      <w:r w:rsidR="00777CC1">
        <w:t>rian</w:t>
      </w:r>
      <w:r>
        <w:t xml:space="preserve"> Lawlor</w:t>
      </w:r>
      <w:r w:rsidR="00777CC1">
        <w:t xml:space="preserve"> and Seconded by Councillor Alan Edge </w:t>
      </w:r>
    </w:p>
    <w:p w14:paraId="38F2A5C0" w14:textId="1D7EBE60" w:rsidR="00150EBA" w:rsidRDefault="00DD7425">
      <w:r>
        <w:t>That this area committee requests the Chief Executive to reduce the height of the recently erected benches in Dodder Valley Park.</w:t>
      </w:r>
    </w:p>
    <w:p w14:paraId="225A2259" w14:textId="77777777" w:rsidR="00522652" w:rsidRDefault="00522652"/>
    <w:p w14:paraId="4FCD82A7" w14:textId="77777777" w:rsidR="00150EBA" w:rsidRDefault="00DD7425">
      <w:r>
        <w:t> </w:t>
      </w:r>
    </w:p>
    <w:p w14:paraId="1A1A1A96" w14:textId="77777777" w:rsidR="00150EBA" w:rsidRDefault="00DD7425">
      <w:r>
        <w:rPr>
          <w:b/>
        </w:rPr>
        <w:lastRenderedPageBreak/>
        <w:t>REPORT:</w:t>
      </w:r>
    </w:p>
    <w:p w14:paraId="767A9EC4" w14:textId="3273255C" w:rsidR="00150EBA" w:rsidRDefault="00DD7425">
      <w:r>
        <w:t>The benches in question in Dodder Valley Park have been installed as part of the Dodder Greenway project which is being managed by the Land Use, Planning and Transportation Department.  This issue has been brought to the attention of LUPT, they were already aware of the issue and are in the process of addressing the matter with the greenway contractor at the present time.  Works to address the matter will be carried out in due course.</w:t>
      </w:r>
    </w:p>
    <w:p w14:paraId="066D0714" w14:textId="76E47005" w:rsidR="00F57F02" w:rsidRDefault="00F57F02">
      <w:r>
        <w:t xml:space="preserve">Following contributions from councillors Brian Lawlor, and Alan Edge, Leo Magee, Senior Engineer Responded to queries raised and the report was NOTED. </w:t>
      </w:r>
    </w:p>
    <w:p w14:paraId="34AA58CB" w14:textId="061D29A8" w:rsidR="00522652" w:rsidRDefault="00522652"/>
    <w:p w14:paraId="27D3D791" w14:textId="77777777" w:rsidR="00522652" w:rsidRDefault="00522652"/>
    <w:p w14:paraId="5929C0D5" w14:textId="77777777" w:rsidR="00150EBA" w:rsidRPr="00F57F02" w:rsidRDefault="00DD7425" w:rsidP="00F57F02">
      <w:pPr>
        <w:pStyle w:val="Heading2"/>
        <w:jc w:val="center"/>
        <w:rPr>
          <w:b/>
          <w:bCs/>
          <w:sz w:val="32"/>
          <w:szCs w:val="32"/>
        </w:rPr>
      </w:pPr>
      <w:r w:rsidRPr="00F57F02">
        <w:rPr>
          <w:b/>
          <w:bCs/>
          <w:sz w:val="32"/>
          <w:szCs w:val="32"/>
        </w:rPr>
        <w:t>Housing</w:t>
      </w:r>
    </w:p>
    <w:p w14:paraId="2A334998" w14:textId="77777777" w:rsidR="00522652" w:rsidRDefault="00522652">
      <w:pPr>
        <w:pStyle w:val="Heading3"/>
        <w:rPr>
          <w:b/>
          <w:u w:val="single"/>
        </w:rPr>
      </w:pPr>
    </w:p>
    <w:p w14:paraId="31D7A07E" w14:textId="05019EBC" w:rsidR="00150EBA" w:rsidRDefault="00EB3EDB">
      <w:pPr>
        <w:pStyle w:val="Heading3"/>
      </w:pPr>
      <w:r>
        <w:rPr>
          <w:b/>
          <w:u w:val="single"/>
        </w:rPr>
        <w:t xml:space="preserve">RTFB/118/22 </w:t>
      </w:r>
      <w:r w:rsidR="00DD7425">
        <w:rPr>
          <w:b/>
          <w:u w:val="single"/>
        </w:rPr>
        <w:t>Q5 Item ID:74302</w:t>
      </w:r>
    </w:p>
    <w:p w14:paraId="3834D7F1" w14:textId="77777777" w:rsidR="00150EBA" w:rsidRDefault="00DD7425">
      <w:r>
        <w:t>Proposed by Councillor Carly Bailey</w:t>
      </w:r>
    </w:p>
    <w:p w14:paraId="5E4D0E0B" w14:textId="440713D8" w:rsidR="00150EBA" w:rsidRDefault="00DD7425">
      <w:r>
        <w:t xml:space="preserve">That this committee requests a report that looks at the average waiting time for individuals and families on the SDCC social housing list in the Rathfarnham-Templeogue and </w:t>
      </w:r>
      <w:r w:rsidR="003B4E34">
        <w:t>separately</w:t>
      </w:r>
      <w:r>
        <w:t xml:space="preserve"> the Firhouse-Bohernabreena LEAs (including those on the HAP transfer lists but excluding those on RAS or in receipt of housing payments and are in rented accommodation, and those on either priority or transfer lists) who in need of either a 1 bed, 2 bed, 3 bed or 4 bed housing units over the last 5 years, how these waiting times compare with other LEAs and a statement to be made on future delivery targets for both LEAs.</w:t>
      </w:r>
    </w:p>
    <w:p w14:paraId="4D209F80" w14:textId="77777777" w:rsidR="00150EBA" w:rsidRDefault="00DD7425">
      <w:r>
        <w:t> </w:t>
      </w:r>
    </w:p>
    <w:p w14:paraId="7793D3BA" w14:textId="77777777" w:rsidR="00150EBA" w:rsidRDefault="00DD7425">
      <w:r>
        <w:rPr>
          <w:b/>
        </w:rPr>
        <w:t>REPLY:</w:t>
      </w:r>
    </w:p>
    <w:p w14:paraId="7D2E8BCA" w14:textId="794F0E57" w:rsidR="00150EBA" w:rsidRDefault="00DD7425">
      <w:r>
        <w:t>The data below was presented to a recent Housing SPC meeting and outlines the average waiting time by bedroom size and the allocations by LEA, for all allocations completed in 2021. It also gives the number of adults/children housed through those allocations by bedroom size.  Analysis of waiting times by LEA will be completed in the next quarter and can be presented to ACMs when complete.</w:t>
      </w:r>
    </w:p>
    <w:p w14:paraId="68E6098E" w14:textId="7050ECBE" w:rsidR="00522652" w:rsidRDefault="00522652"/>
    <w:tbl>
      <w:tblPr>
        <w:tblpPr w:leftFromText="180" w:rightFromText="180" w:horzAnchor="page" w:tblpX="1" w:tblpY="-390"/>
        <w:tblW w:w="2007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827"/>
        <w:gridCol w:w="1417"/>
        <w:gridCol w:w="1418"/>
        <w:gridCol w:w="1559"/>
        <w:gridCol w:w="9239"/>
        <w:gridCol w:w="2610"/>
      </w:tblGrid>
      <w:tr w:rsidR="00522652" w14:paraId="4E62D544" w14:textId="77777777" w:rsidTr="00846CA3">
        <w:tc>
          <w:tcPr>
            <w:tcW w:w="3827" w:type="dxa"/>
            <w:vAlign w:val="center"/>
          </w:tcPr>
          <w:p w14:paraId="787ED5C2" w14:textId="77777777" w:rsidR="00522652" w:rsidRDefault="00522652" w:rsidP="00846CA3">
            <w:r>
              <w:rPr>
                <w:b/>
              </w:rPr>
              <w:lastRenderedPageBreak/>
              <w:t>Electoral Area</w:t>
            </w:r>
          </w:p>
        </w:tc>
        <w:tc>
          <w:tcPr>
            <w:tcW w:w="1417" w:type="dxa"/>
            <w:vAlign w:val="center"/>
          </w:tcPr>
          <w:p w14:paraId="34DB716F" w14:textId="77777777" w:rsidR="00522652" w:rsidRDefault="00522652" w:rsidP="00846CA3">
            <w:r>
              <w:rPr>
                <w:b/>
              </w:rPr>
              <w:t>1 Bed</w:t>
            </w:r>
          </w:p>
        </w:tc>
        <w:tc>
          <w:tcPr>
            <w:tcW w:w="1418" w:type="dxa"/>
            <w:vAlign w:val="center"/>
          </w:tcPr>
          <w:p w14:paraId="619B6FD6" w14:textId="77777777" w:rsidR="00522652" w:rsidRDefault="00522652" w:rsidP="00846CA3">
            <w:r>
              <w:rPr>
                <w:b/>
              </w:rPr>
              <w:t>2 Bed</w:t>
            </w:r>
          </w:p>
        </w:tc>
        <w:tc>
          <w:tcPr>
            <w:tcW w:w="1559" w:type="dxa"/>
            <w:vAlign w:val="center"/>
          </w:tcPr>
          <w:p w14:paraId="231E4DA5" w14:textId="77777777" w:rsidR="00522652" w:rsidRDefault="00522652" w:rsidP="00846CA3">
            <w:r>
              <w:rPr>
                <w:b/>
              </w:rPr>
              <w:t>3 Bed</w:t>
            </w:r>
          </w:p>
        </w:tc>
        <w:tc>
          <w:tcPr>
            <w:tcW w:w="9239" w:type="dxa"/>
            <w:vAlign w:val="center"/>
          </w:tcPr>
          <w:p w14:paraId="5C9571CE" w14:textId="77777777" w:rsidR="00522652" w:rsidRDefault="00522652" w:rsidP="00846CA3">
            <w:r>
              <w:rPr>
                <w:b/>
              </w:rPr>
              <w:t>4+ Bed</w:t>
            </w:r>
          </w:p>
        </w:tc>
        <w:tc>
          <w:tcPr>
            <w:tcW w:w="2610" w:type="dxa"/>
            <w:vAlign w:val="center"/>
          </w:tcPr>
          <w:p w14:paraId="6C3BD4E2" w14:textId="77777777" w:rsidR="00522652" w:rsidRDefault="00522652" w:rsidP="00846CA3">
            <w:r>
              <w:rPr>
                <w:b/>
              </w:rPr>
              <w:t>Total</w:t>
            </w:r>
          </w:p>
        </w:tc>
      </w:tr>
      <w:tr w:rsidR="00522652" w14:paraId="43DCDB45" w14:textId="77777777" w:rsidTr="00846CA3">
        <w:tc>
          <w:tcPr>
            <w:tcW w:w="3827" w:type="dxa"/>
            <w:vAlign w:val="center"/>
          </w:tcPr>
          <w:p w14:paraId="409C7296" w14:textId="77777777" w:rsidR="00522652" w:rsidRDefault="00522652" w:rsidP="00846CA3">
            <w:r>
              <w:t>Tallaght Central</w:t>
            </w:r>
          </w:p>
        </w:tc>
        <w:tc>
          <w:tcPr>
            <w:tcW w:w="1417" w:type="dxa"/>
            <w:vAlign w:val="center"/>
          </w:tcPr>
          <w:p w14:paraId="4CE4B903" w14:textId="77777777" w:rsidR="00522652" w:rsidRDefault="00522652" w:rsidP="00846CA3">
            <w:r>
              <w:t>15</w:t>
            </w:r>
          </w:p>
        </w:tc>
        <w:tc>
          <w:tcPr>
            <w:tcW w:w="1418" w:type="dxa"/>
            <w:vAlign w:val="center"/>
          </w:tcPr>
          <w:p w14:paraId="7D9A7DBB" w14:textId="77777777" w:rsidR="00522652" w:rsidRDefault="00522652" w:rsidP="00846CA3">
            <w:r>
              <w:t>22</w:t>
            </w:r>
          </w:p>
        </w:tc>
        <w:tc>
          <w:tcPr>
            <w:tcW w:w="1559" w:type="dxa"/>
            <w:vAlign w:val="center"/>
          </w:tcPr>
          <w:p w14:paraId="2AD66060" w14:textId="77777777" w:rsidR="00522652" w:rsidRDefault="00522652" w:rsidP="00846CA3">
            <w:r>
              <w:t>20</w:t>
            </w:r>
          </w:p>
        </w:tc>
        <w:tc>
          <w:tcPr>
            <w:tcW w:w="9239" w:type="dxa"/>
            <w:vAlign w:val="center"/>
          </w:tcPr>
          <w:p w14:paraId="7D3C1D03" w14:textId="77777777" w:rsidR="00522652" w:rsidRDefault="00522652" w:rsidP="00846CA3">
            <w:r>
              <w:t>0</w:t>
            </w:r>
          </w:p>
        </w:tc>
        <w:tc>
          <w:tcPr>
            <w:tcW w:w="2610" w:type="dxa"/>
            <w:vAlign w:val="center"/>
          </w:tcPr>
          <w:p w14:paraId="0631E9A4" w14:textId="77777777" w:rsidR="00522652" w:rsidRDefault="00522652" w:rsidP="00846CA3">
            <w:r>
              <w:rPr>
                <w:b/>
              </w:rPr>
              <w:t>57</w:t>
            </w:r>
          </w:p>
        </w:tc>
      </w:tr>
      <w:tr w:rsidR="00522652" w14:paraId="2F364D86" w14:textId="77777777" w:rsidTr="00846CA3">
        <w:tc>
          <w:tcPr>
            <w:tcW w:w="3827" w:type="dxa"/>
            <w:vAlign w:val="center"/>
          </w:tcPr>
          <w:p w14:paraId="0AD4C3BB" w14:textId="77777777" w:rsidR="00522652" w:rsidRDefault="00522652" w:rsidP="00846CA3">
            <w:r>
              <w:t>Tallaght South</w:t>
            </w:r>
          </w:p>
        </w:tc>
        <w:tc>
          <w:tcPr>
            <w:tcW w:w="1417" w:type="dxa"/>
            <w:vAlign w:val="center"/>
          </w:tcPr>
          <w:p w14:paraId="1F65925C" w14:textId="77777777" w:rsidR="00522652" w:rsidRDefault="00522652" w:rsidP="00846CA3">
            <w:r>
              <w:t>32</w:t>
            </w:r>
          </w:p>
        </w:tc>
        <w:tc>
          <w:tcPr>
            <w:tcW w:w="1418" w:type="dxa"/>
            <w:vAlign w:val="center"/>
          </w:tcPr>
          <w:p w14:paraId="16AC9A75" w14:textId="77777777" w:rsidR="00522652" w:rsidRDefault="00522652" w:rsidP="00846CA3">
            <w:r>
              <w:t>45</w:t>
            </w:r>
          </w:p>
        </w:tc>
        <w:tc>
          <w:tcPr>
            <w:tcW w:w="1559" w:type="dxa"/>
            <w:vAlign w:val="center"/>
          </w:tcPr>
          <w:p w14:paraId="76AE3578" w14:textId="77777777" w:rsidR="00522652" w:rsidRDefault="00522652" w:rsidP="00846CA3">
            <w:r>
              <w:t>58</w:t>
            </w:r>
          </w:p>
        </w:tc>
        <w:tc>
          <w:tcPr>
            <w:tcW w:w="9239" w:type="dxa"/>
            <w:vAlign w:val="center"/>
          </w:tcPr>
          <w:p w14:paraId="14463AED" w14:textId="77777777" w:rsidR="00522652" w:rsidRDefault="00522652" w:rsidP="00846CA3">
            <w:r>
              <w:t>5</w:t>
            </w:r>
          </w:p>
        </w:tc>
        <w:tc>
          <w:tcPr>
            <w:tcW w:w="2610" w:type="dxa"/>
            <w:vAlign w:val="center"/>
          </w:tcPr>
          <w:p w14:paraId="654F532A" w14:textId="77777777" w:rsidR="00522652" w:rsidRDefault="00522652" w:rsidP="00846CA3">
            <w:r>
              <w:rPr>
                <w:b/>
              </w:rPr>
              <w:t>140</w:t>
            </w:r>
          </w:p>
        </w:tc>
      </w:tr>
      <w:tr w:rsidR="00522652" w14:paraId="1DD64833" w14:textId="77777777" w:rsidTr="00846CA3">
        <w:tc>
          <w:tcPr>
            <w:tcW w:w="3827" w:type="dxa"/>
            <w:vAlign w:val="center"/>
          </w:tcPr>
          <w:p w14:paraId="5148CA4C" w14:textId="77777777" w:rsidR="00522652" w:rsidRDefault="00522652" w:rsidP="00846CA3">
            <w:r>
              <w:t>Clondalkin</w:t>
            </w:r>
          </w:p>
        </w:tc>
        <w:tc>
          <w:tcPr>
            <w:tcW w:w="1417" w:type="dxa"/>
            <w:vAlign w:val="center"/>
          </w:tcPr>
          <w:p w14:paraId="70859D6C" w14:textId="77777777" w:rsidR="00522652" w:rsidRDefault="00522652" w:rsidP="00846CA3">
            <w:r>
              <w:t>33</w:t>
            </w:r>
          </w:p>
        </w:tc>
        <w:tc>
          <w:tcPr>
            <w:tcW w:w="1418" w:type="dxa"/>
            <w:vAlign w:val="center"/>
          </w:tcPr>
          <w:p w14:paraId="50F533F1" w14:textId="77777777" w:rsidR="00522652" w:rsidRDefault="00522652" w:rsidP="00846CA3">
            <w:r>
              <w:t>57</w:t>
            </w:r>
          </w:p>
        </w:tc>
        <w:tc>
          <w:tcPr>
            <w:tcW w:w="1559" w:type="dxa"/>
            <w:vAlign w:val="center"/>
          </w:tcPr>
          <w:p w14:paraId="69D67A31" w14:textId="77777777" w:rsidR="00522652" w:rsidRDefault="00522652" w:rsidP="00846CA3">
            <w:r>
              <w:t>143</w:t>
            </w:r>
          </w:p>
        </w:tc>
        <w:tc>
          <w:tcPr>
            <w:tcW w:w="9239" w:type="dxa"/>
            <w:vAlign w:val="center"/>
          </w:tcPr>
          <w:p w14:paraId="641A9B3E" w14:textId="77777777" w:rsidR="00522652" w:rsidRDefault="00522652" w:rsidP="00846CA3">
            <w:r>
              <w:t>7</w:t>
            </w:r>
          </w:p>
        </w:tc>
        <w:tc>
          <w:tcPr>
            <w:tcW w:w="2610" w:type="dxa"/>
            <w:vAlign w:val="center"/>
          </w:tcPr>
          <w:p w14:paraId="6BC27383" w14:textId="77777777" w:rsidR="00522652" w:rsidRDefault="00522652" w:rsidP="00846CA3">
            <w:r>
              <w:rPr>
                <w:b/>
              </w:rPr>
              <w:t>240</w:t>
            </w:r>
          </w:p>
        </w:tc>
      </w:tr>
      <w:tr w:rsidR="00522652" w14:paraId="53BA9582" w14:textId="77777777" w:rsidTr="00846CA3">
        <w:tc>
          <w:tcPr>
            <w:tcW w:w="3827" w:type="dxa"/>
            <w:vAlign w:val="center"/>
          </w:tcPr>
          <w:p w14:paraId="409C9DAD" w14:textId="77777777" w:rsidR="00522652" w:rsidRDefault="00522652" w:rsidP="00846CA3">
            <w:r>
              <w:t>Lucan</w:t>
            </w:r>
          </w:p>
        </w:tc>
        <w:tc>
          <w:tcPr>
            <w:tcW w:w="1417" w:type="dxa"/>
            <w:vAlign w:val="center"/>
          </w:tcPr>
          <w:p w14:paraId="5359C4D2" w14:textId="77777777" w:rsidR="00522652" w:rsidRDefault="00522652" w:rsidP="00846CA3">
            <w:r>
              <w:t>18</w:t>
            </w:r>
          </w:p>
        </w:tc>
        <w:tc>
          <w:tcPr>
            <w:tcW w:w="1418" w:type="dxa"/>
            <w:vAlign w:val="center"/>
          </w:tcPr>
          <w:p w14:paraId="35E0975D" w14:textId="77777777" w:rsidR="00522652" w:rsidRDefault="00522652" w:rsidP="00846CA3">
            <w:r>
              <w:t>40</w:t>
            </w:r>
          </w:p>
        </w:tc>
        <w:tc>
          <w:tcPr>
            <w:tcW w:w="1559" w:type="dxa"/>
            <w:vAlign w:val="center"/>
          </w:tcPr>
          <w:p w14:paraId="041B93EB" w14:textId="77777777" w:rsidR="00522652" w:rsidRDefault="00522652" w:rsidP="00846CA3">
            <w:r>
              <w:t>58</w:t>
            </w:r>
          </w:p>
        </w:tc>
        <w:tc>
          <w:tcPr>
            <w:tcW w:w="9239" w:type="dxa"/>
            <w:vAlign w:val="center"/>
          </w:tcPr>
          <w:p w14:paraId="31065CA3" w14:textId="77777777" w:rsidR="00522652" w:rsidRDefault="00522652" w:rsidP="00846CA3">
            <w:r>
              <w:t>7</w:t>
            </w:r>
          </w:p>
        </w:tc>
        <w:tc>
          <w:tcPr>
            <w:tcW w:w="2610" w:type="dxa"/>
            <w:vAlign w:val="center"/>
          </w:tcPr>
          <w:p w14:paraId="5C1CB0E1" w14:textId="77777777" w:rsidR="00522652" w:rsidRDefault="00522652" w:rsidP="00846CA3">
            <w:r>
              <w:rPr>
                <w:b/>
              </w:rPr>
              <w:t>123</w:t>
            </w:r>
          </w:p>
        </w:tc>
      </w:tr>
      <w:tr w:rsidR="00522652" w14:paraId="491BC87F" w14:textId="77777777" w:rsidTr="00846CA3">
        <w:tc>
          <w:tcPr>
            <w:tcW w:w="3827" w:type="dxa"/>
            <w:vAlign w:val="center"/>
          </w:tcPr>
          <w:p w14:paraId="38067A0A" w14:textId="77777777" w:rsidR="00522652" w:rsidRDefault="00522652" w:rsidP="00846CA3">
            <w:r>
              <w:t>Palmerstown/Fonthill</w:t>
            </w:r>
          </w:p>
        </w:tc>
        <w:tc>
          <w:tcPr>
            <w:tcW w:w="1417" w:type="dxa"/>
            <w:vAlign w:val="center"/>
          </w:tcPr>
          <w:p w14:paraId="6B8494FE" w14:textId="77777777" w:rsidR="00522652" w:rsidRDefault="00522652" w:rsidP="00846CA3">
            <w:r>
              <w:t>2</w:t>
            </w:r>
          </w:p>
        </w:tc>
        <w:tc>
          <w:tcPr>
            <w:tcW w:w="1418" w:type="dxa"/>
            <w:vAlign w:val="center"/>
          </w:tcPr>
          <w:p w14:paraId="5854B96D" w14:textId="77777777" w:rsidR="00522652" w:rsidRDefault="00522652" w:rsidP="00846CA3">
            <w:r>
              <w:t>2</w:t>
            </w:r>
          </w:p>
        </w:tc>
        <w:tc>
          <w:tcPr>
            <w:tcW w:w="1559" w:type="dxa"/>
            <w:vAlign w:val="center"/>
          </w:tcPr>
          <w:p w14:paraId="455A6CD4" w14:textId="77777777" w:rsidR="00522652" w:rsidRDefault="00522652" w:rsidP="00846CA3">
            <w:r>
              <w:t>7</w:t>
            </w:r>
          </w:p>
        </w:tc>
        <w:tc>
          <w:tcPr>
            <w:tcW w:w="9239" w:type="dxa"/>
            <w:vAlign w:val="center"/>
          </w:tcPr>
          <w:p w14:paraId="390DDFE0" w14:textId="77777777" w:rsidR="00522652" w:rsidRDefault="00522652" w:rsidP="00846CA3">
            <w:r>
              <w:t>0</w:t>
            </w:r>
          </w:p>
        </w:tc>
        <w:tc>
          <w:tcPr>
            <w:tcW w:w="2610" w:type="dxa"/>
            <w:vAlign w:val="center"/>
          </w:tcPr>
          <w:p w14:paraId="64526C90" w14:textId="77777777" w:rsidR="00522652" w:rsidRDefault="00522652" w:rsidP="00846CA3">
            <w:r>
              <w:rPr>
                <w:b/>
              </w:rPr>
              <w:t>11</w:t>
            </w:r>
          </w:p>
        </w:tc>
      </w:tr>
      <w:tr w:rsidR="00522652" w14:paraId="75069D68" w14:textId="77777777" w:rsidTr="00846CA3">
        <w:tc>
          <w:tcPr>
            <w:tcW w:w="3827" w:type="dxa"/>
            <w:vAlign w:val="center"/>
          </w:tcPr>
          <w:p w14:paraId="49E79776" w14:textId="77777777" w:rsidR="00522652" w:rsidRDefault="00522652" w:rsidP="00846CA3">
            <w:r>
              <w:t>Firhouse/Bohernabreena</w:t>
            </w:r>
          </w:p>
        </w:tc>
        <w:tc>
          <w:tcPr>
            <w:tcW w:w="1417" w:type="dxa"/>
            <w:vAlign w:val="center"/>
          </w:tcPr>
          <w:p w14:paraId="54AA7636" w14:textId="77777777" w:rsidR="00522652" w:rsidRDefault="00522652" w:rsidP="00846CA3">
            <w:r>
              <w:t>1</w:t>
            </w:r>
          </w:p>
        </w:tc>
        <w:tc>
          <w:tcPr>
            <w:tcW w:w="1418" w:type="dxa"/>
            <w:vAlign w:val="center"/>
          </w:tcPr>
          <w:p w14:paraId="2A85E87C" w14:textId="77777777" w:rsidR="00522652" w:rsidRDefault="00522652" w:rsidP="00846CA3">
            <w:r>
              <w:t>2</w:t>
            </w:r>
          </w:p>
        </w:tc>
        <w:tc>
          <w:tcPr>
            <w:tcW w:w="1559" w:type="dxa"/>
            <w:vAlign w:val="center"/>
          </w:tcPr>
          <w:p w14:paraId="6E34A1FA" w14:textId="77777777" w:rsidR="00522652" w:rsidRDefault="00522652" w:rsidP="00846CA3">
            <w:r>
              <w:t>4</w:t>
            </w:r>
          </w:p>
        </w:tc>
        <w:tc>
          <w:tcPr>
            <w:tcW w:w="9239" w:type="dxa"/>
            <w:vAlign w:val="center"/>
          </w:tcPr>
          <w:p w14:paraId="7436F837" w14:textId="77777777" w:rsidR="00522652" w:rsidRDefault="00522652" w:rsidP="00846CA3">
            <w:r>
              <w:t>0</w:t>
            </w:r>
          </w:p>
        </w:tc>
        <w:tc>
          <w:tcPr>
            <w:tcW w:w="2610" w:type="dxa"/>
            <w:vAlign w:val="center"/>
          </w:tcPr>
          <w:p w14:paraId="7BDD54AE" w14:textId="77777777" w:rsidR="00522652" w:rsidRDefault="00522652" w:rsidP="00846CA3">
            <w:r>
              <w:rPr>
                <w:b/>
              </w:rPr>
              <w:t>7</w:t>
            </w:r>
          </w:p>
        </w:tc>
      </w:tr>
      <w:tr w:rsidR="00522652" w14:paraId="65A08479" w14:textId="77777777" w:rsidTr="00846CA3">
        <w:tc>
          <w:tcPr>
            <w:tcW w:w="3827" w:type="dxa"/>
            <w:vAlign w:val="center"/>
          </w:tcPr>
          <w:p w14:paraId="19D184E9" w14:textId="77777777" w:rsidR="00522652" w:rsidRDefault="00522652" w:rsidP="00846CA3">
            <w:r>
              <w:t>Rathfarnham/Templeogue</w:t>
            </w:r>
          </w:p>
        </w:tc>
        <w:tc>
          <w:tcPr>
            <w:tcW w:w="1417" w:type="dxa"/>
            <w:vAlign w:val="center"/>
          </w:tcPr>
          <w:p w14:paraId="15E4A84D" w14:textId="77777777" w:rsidR="00522652" w:rsidRDefault="00522652" w:rsidP="00846CA3">
            <w:r>
              <w:t>15</w:t>
            </w:r>
          </w:p>
        </w:tc>
        <w:tc>
          <w:tcPr>
            <w:tcW w:w="1418" w:type="dxa"/>
            <w:vAlign w:val="center"/>
          </w:tcPr>
          <w:p w14:paraId="00195AA8" w14:textId="77777777" w:rsidR="00522652" w:rsidRDefault="00522652" w:rsidP="00846CA3">
            <w:r>
              <w:t>27</w:t>
            </w:r>
          </w:p>
        </w:tc>
        <w:tc>
          <w:tcPr>
            <w:tcW w:w="1559" w:type="dxa"/>
            <w:vAlign w:val="center"/>
          </w:tcPr>
          <w:p w14:paraId="67B799D9" w14:textId="77777777" w:rsidR="00522652" w:rsidRDefault="00522652" w:rsidP="00846CA3">
            <w:r>
              <w:t>7</w:t>
            </w:r>
          </w:p>
        </w:tc>
        <w:tc>
          <w:tcPr>
            <w:tcW w:w="9239" w:type="dxa"/>
            <w:vAlign w:val="center"/>
          </w:tcPr>
          <w:p w14:paraId="09960A3B" w14:textId="77777777" w:rsidR="00522652" w:rsidRDefault="00522652" w:rsidP="00846CA3">
            <w:r>
              <w:t>0</w:t>
            </w:r>
          </w:p>
        </w:tc>
        <w:tc>
          <w:tcPr>
            <w:tcW w:w="2610" w:type="dxa"/>
            <w:vAlign w:val="center"/>
          </w:tcPr>
          <w:p w14:paraId="5C1325DD" w14:textId="77777777" w:rsidR="00522652" w:rsidRDefault="00522652" w:rsidP="00846CA3">
            <w:r>
              <w:rPr>
                <w:b/>
              </w:rPr>
              <w:t>49</w:t>
            </w:r>
          </w:p>
        </w:tc>
      </w:tr>
      <w:tr w:rsidR="00522652" w14:paraId="65E339F6" w14:textId="77777777" w:rsidTr="00846CA3">
        <w:tc>
          <w:tcPr>
            <w:tcW w:w="3827" w:type="dxa"/>
            <w:vAlign w:val="center"/>
          </w:tcPr>
          <w:p w14:paraId="5A06F317" w14:textId="77777777" w:rsidR="00522652" w:rsidRDefault="00522652" w:rsidP="00846CA3">
            <w:r>
              <w:rPr>
                <w:b/>
              </w:rPr>
              <w:t>Total</w:t>
            </w:r>
          </w:p>
        </w:tc>
        <w:tc>
          <w:tcPr>
            <w:tcW w:w="1417" w:type="dxa"/>
            <w:vAlign w:val="center"/>
          </w:tcPr>
          <w:p w14:paraId="57A8B117" w14:textId="77777777" w:rsidR="00522652" w:rsidRDefault="00522652" w:rsidP="00846CA3">
            <w:r>
              <w:rPr>
                <w:b/>
              </w:rPr>
              <w:t>116</w:t>
            </w:r>
          </w:p>
        </w:tc>
        <w:tc>
          <w:tcPr>
            <w:tcW w:w="1418" w:type="dxa"/>
            <w:vAlign w:val="center"/>
          </w:tcPr>
          <w:p w14:paraId="7D9EA33B" w14:textId="77777777" w:rsidR="00522652" w:rsidRDefault="00522652" w:rsidP="00846CA3">
            <w:r>
              <w:rPr>
                <w:b/>
              </w:rPr>
              <w:t>195</w:t>
            </w:r>
          </w:p>
        </w:tc>
        <w:tc>
          <w:tcPr>
            <w:tcW w:w="1559" w:type="dxa"/>
            <w:vAlign w:val="center"/>
          </w:tcPr>
          <w:p w14:paraId="49E91382" w14:textId="77777777" w:rsidR="00522652" w:rsidRDefault="00522652" w:rsidP="00846CA3">
            <w:r>
              <w:rPr>
                <w:b/>
              </w:rPr>
              <w:t>297</w:t>
            </w:r>
          </w:p>
        </w:tc>
        <w:tc>
          <w:tcPr>
            <w:tcW w:w="9239" w:type="dxa"/>
            <w:vAlign w:val="center"/>
          </w:tcPr>
          <w:p w14:paraId="0D9E2C7C" w14:textId="77777777" w:rsidR="00522652" w:rsidRDefault="00522652" w:rsidP="00846CA3">
            <w:r>
              <w:rPr>
                <w:b/>
              </w:rPr>
              <w:t>19</w:t>
            </w:r>
          </w:p>
        </w:tc>
        <w:tc>
          <w:tcPr>
            <w:tcW w:w="2610" w:type="dxa"/>
            <w:vAlign w:val="center"/>
          </w:tcPr>
          <w:p w14:paraId="081D44C0" w14:textId="77777777" w:rsidR="00522652" w:rsidRDefault="00522652" w:rsidP="00846CA3">
            <w:r>
              <w:rPr>
                <w:b/>
              </w:rPr>
              <w:t>627</w:t>
            </w:r>
          </w:p>
        </w:tc>
      </w:tr>
      <w:tr w:rsidR="00522652" w14:paraId="7E3707FA" w14:textId="77777777" w:rsidTr="00846CA3">
        <w:tc>
          <w:tcPr>
            <w:tcW w:w="3827" w:type="dxa"/>
            <w:vAlign w:val="center"/>
          </w:tcPr>
          <w:p w14:paraId="593385C1" w14:textId="77777777" w:rsidR="00522652" w:rsidRDefault="00522652" w:rsidP="00846CA3">
            <w:r>
              <w:rPr>
                <w:b/>
              </w:rPr>
              <w:t>No of Adults/Children Housed</w:t>
            </w:r>
          </w:p>
        </w:tc>
        <w:tc>
          <w:tcPr>
            <w:tcW w:w="1417" w:type="dxa"/>
            <w:vAlign w:val="center"/>
          </w:tcPr>
          <w:p w14:paraId="289F32D4" w14:textId="77777777" w:rsidR="00522652" w:rsidRDefault="00522652" w:rsidP="00846CA3">
            <w:r>
              <w:rPr>
                <w:b/>
              </w:rPr>
              <w:t>119/0</w:t>
            </w:r>
          </w:p>
        </w:tc>
        <w:tc>
          <w:tcPr>
            <w:tcW w:w="1418" w:type="dxa"/>
            <w:vAlign w:val="center"/>
          </w:tcPr>
          <w:p w14:paraId="7E6DB033" w14:textId="77777777" w:rsidR="00522652" w:rsidRDefault="00522652" w:rsidP="00846CA3">
            <w:r>
              <w:rPr>
                <w:b/>
              </w:rPr>
              <w:t>221/233</w:t>
            </w:r>
          </w:p>
        </w:tc>
        <w:tc>
          <w:tcPr>
            <w:tcW w:w="1559" w:type="dxa"/>
            <w:vAlign w:val="center"/>
          </w:tcPr>
          <w:p w14:paraId="510D95C7" w14:textId="77777777" w:rsidR="00522652" w:rsidRDefault="00522652" w:rsidP="00846CA3">
            <w:r>
              <w:rPr>
                <w:b/>
              </w:rPr>
              <w:t>405/744</w:t>
            </w:r>
          </w:p>
        </w:tc>
        <w:tc>
          <w:tcPr>
            <w:tcW w:w="9239" w:type="dxa"/>
            <w:vAlign w:val="center"/>
          </w:tcPr>
          <w:p w14:paraId="1137D9DF" w14:textId="77777777" w:rsidR="00522652" w:rsidRDefault="00522652" w:rsidP="00846CA3">
            <w:r>
              <w:rPr>
                <w:b/>
              </w:rPr>
              <w:t>30/83</w:t>
            </w:r>
          </w:p>
        </w:tc>
        <w:tc>
          <w:tcPr>
            <w:tcW w:w="2610" w:type="dxa"/>
            <w:vAlign w:val="center"/>
          </w:tcPr>
          <w:p w14:paraId="26AE0D0A" w14:textId="77777777" w:rsidR="00522652" w:rsidRDefault="00522652" w:rsidP="00846CA3">
            <w:r>
              <w:rPr>
                <w:b/>
              </w:rPr>
              <w:t>775/1060</w:t>
            </w:r>
          </w:p>
        </w:tc>
      </w:tr>
      <w:tr w:rsidR="00522652" w14:paraId="49C3E714" w14:textId="77777777" w:rsidTr="00846CA3">
        <w:tc>
          <w:tcPr>
            <w:tcW w:w="3827" w:type="dxa"/>
            <w:vAlign w:val="center"/>
          </w:tcPr>
          <w:p w14:paraId="203A0FBD" w14:textId="77777777" w:rsidR="00522652" w:rsidRDefault="00522652" w:rsidP="00846CA3">
            <w:r>
              <w:rPr>
                <w:b/>
              </w:rPr>
              <w:t>Time on List for Allocations</w:t>
            </w:r>
          </w:p>
        </w:tc>
        <w:tc>
          <w:tcPr>
            <w:tcW w:w="1417" w:type="dxa"/>
            <w:vAlign w:val="center"/>
          </w:tcPr>
          <w:p w14:paraId="6E7A7A55" w14:textId="77777777" w:rsidR="00522652" w:rsidRDefault="00522652" w:rsidP="00846CA3">
            <w:r>
              <w:rPr>
                <w:b/>
              </w:rPr>
              <w:t>1 Bed</w:t>
            </w:r>
          </w:p>
        </w:tc>
        <w:tc>
          <w:tcPr>
            <w:tcW w:w="1418" w:type="dxa"/>
            <w:vAlign w:val="center"/>
          </w:tcPr>
          <w:p w14:paraId="6BB40351" w14:textId="77777777" w:rsidR="00522652" w:rsidRDefault="00522652" w:rsidP="00846CA3">
            <w:r>
              <w:rPr>
                <w:b/>
              </w:rPr>
              <w:t>2 Bed</w:t>
            </w:r>
          </w:p>
        </w:tc>
        <w:tc>
          <w:tcPr>
            <w:tcW w:w="1559" w:type="dxa"/>
            <w:vAlign w:val="center"/>
          </w:tcPr>
          <w:p w14:paraId="73F01EC0" w14:textId="77777777" w:rsidR="00522652" w:rsidRDefault="00522652" w:rsidP="00846CA3">
            <w:r>
              <w:rPr>
                <w:b/>
              </w:rPr>
              <w:t>3 Bed</w:t>
            </w:r>
          </w:p>
        </w:tc>
        <w:tc>
          <w:tcPr>
            <w:tcW w:w="9239" w:type="dxa"/>
            <w:vAlign w:val="center"/>
          </w:tcPr>
          <w:p w14:paraId="5DD8B458" w14:textId="77777777" w:rsidR="00522652" w:rsidRDefault="00522652" w:rsidP="00846CA3">
            <w:r>
              <w:rPr>
                <w:b/>
              </w:rPr>
              <w:t>4+ Bed</w:t>
            </w:r>
          </w:p>
        </w:tc>
        <w:tc>
          <w:tcPr>
            <w:tcW w:w="2610" w:type="dxa"/>
            <w:vAlign w:val="center"/>
          </w:tcPr>
          <w:p w14:paraId="5D8B72E7" w14:textId="77777777" w:rsidR="00522652" w:rsidRDefault="00522652" w:rsidP="00846CA3">
            <w:r>
              <w:rPr>
                <w:b/>
              </w:rPr>
              <w:t>Overall</w:t>
            </w:r>
          </w:p>
        </w:tc>
      </w:tr>
      <w:tr w:rsidR="00522652" w14:paraId="1E0585DD" w14:textId="77777777" w:rsidTr="00846CA3">
        <w:tc>
          <w:tcPr>
            <w:tcW w:w="3827" w:type="dxa"/>
            <w:vAlign w:val="center"/>
          </w:tcPr>
          <w:p w14:paraId="7B84B7F7" w14:textId="77777777" w:rsidR="00522652" w:rsidRDefault="00522652" w:rsidP="00846CA3">
            <w:r>
              <w:t>Average Time On List (excluding Transfers)</w:t>
            </w:r>
          </w:p>
        </w:tc>
        <w:tc>
          <w:tcPr>
            <w:tcW w:w="1417" w:type="dxa"/>
            <w:vAlign w:val="center"/>
          </w:tcPr>
          <w:p w14:paraId="2D92666F" w14:textId="77777777" w:rsidR="00522652" w:rsidRDefault="00522652" w:rsidP="00846CA3">
            <w:r>
              <w:t>8.5</w:t>
            </w:r>
          </w:p>
        </w:tc>
        <w:tc>
          <w:tcPr>
            <w:tcW w:w="1418" w:type="dxa"/>
            <w:vAlign w:val="center"/>
          </w:tcPr>
          <w:p w14:paraId="647072C9" w14:textId="77777777" w:rsidR="00522652" w:rsidRDefault="00522652" w:rsidP="00846CA3">
            <w:r>
              <w:t>9.7</w:t>
            </w:r>
          </w:p>
        </w:tc>
        <w:tc>
          <w:tcPr>
            <w:tcW w:w="1559" w:type="dxa"/>
            <w:vAlign w:val="center"/>
          </w:tcPr>
          <w:p w14:paraId="48F06747" w14:textId="77777777" w:rsidR="00522652" w:rsidRDefault="00522652" w:rsidP="00846CA3">
            <w:r>
              <w:t>9.5</w:t>
            </w:r>
          </w:p>
        </w:tc>
        <w:tc>
          <w:tcPr>
            <w:tcW w:w="9239" w:type="dxa"/>
            <w:vAlign w:val="center"/>
          </w:tcPr>
          <w:p w14:paraId="49B6FBF7" w14:textId="77777777" w:rsidR="00522652" w:rsidRDefault="00522652" w:rsidP="00846CA3">
            <w:r>
              <w:t>10.9</w:t>
            </w:r>
          </w:p>
        </w:tc>
        <w:tc>
          <w:tcPr>
            <w:tcW w:w="2610" w:type="dxa"/>
            <w:vAlign w:val="center"/>
          </w:tcPr>
          <w:p w14:paraId="0BECFF29" w14:textId="77777777" w:rsidR="00522652" w:rsidRDefault="00522652" w:rsidP="00846CA3">
            <w:r>
              <w:t>9.67</w:t>
            </w:r>
          </w:p>
        </w:tc>
      </w:tr>
    </w:tbl>
    <w:p w14:paraId="6B9731A0" w14:textId="2257CA07" w:rsidR="00522652" w:rsidRDefault="00522652"/>
    <w:p w14:paraId="1CEE2E9C" w14:textId="748DEE2C" w:rsidR="00522652" w:rsidRDefault="00522652"/>
    <w:p w14:paraId="03F702A7" w14:textId="362D6D1A" w:rsidR="00522652" w:rsidRDefault="00522652"/>
    <w:p w14:paraId="07BF4D46" w14:textId="77777777" w:rsidR="00522652" w:rsidRDefault="00522652"/>
    <w:p w14:paraId="582481D7" w14:textId="2E7DD8BF" w:rsidR="00150EBA" w:rsidRDefault="00EB3EDB">
      <w:pPr>
        <w:pStyle w:val="Heading3"/>
      </w:pPr>
      <w:r>
        <w:rPr>
          <w:b/>
          <w:u w:val="single"/>
        </w:rPr>
        <w:t xml:space="preserve">RTFB/119/22 </w:t>
      </w:r>
      <w:r w:rsidR="00DD7425">
        <w:rPr>
          <w:b/>
          <w:u w:val="single"/>
        </w:rPr>
        <w:t>Q6 Item ID:74447</w:t>
      </w:r>
    </w:p>
    <w:p w14:paraId="0B95F312" w14:textId="430700EF" w:rsidR="00150EBA" w:rsidRDefault="00DD7425">
      <w:r>
        <w:t>Proposed by Councillor E</w:t>
      </w:r>
      <w:r w:rsidR="00F57F02">
        <w:t>mma</w:t>
      </w:r>
      <w:r>
        <w:t xml:space="preserve"> Murphy</w:t>
      </w:r>
    </w:p>
    <w:p w14:paraId="129AA47A" w14:textId="77777777" w:rsidR="00150EBA" w:rsidRDefault="00DD7425">
      <w:r>
        <w:t>To ask the Chief Executive for an update on the progress in addressing the backlog of window and door replacements, providing statistical data of applications being assessed and approved and broken down for the Firhouse Bohernabreena LEA and timeline of works scheduled.</w:t>
      </w:r>
    </w:p>
    <w:p w14:paraId="51A492DE" w14:textId="77777777" w:rsidR="00150EBA" w:rsidRDefault="00DD7425">
      <w:r>
        <w:t> </w:t>
      </w:r>
    </w:p>
    <w:p w14:paraId="31A3317B" w14:textId="77777777" w:rsidR="00150EBA" w:rsidRDefault="00DD7425">
      <w:r>
        <w:rPr>
          <w:b/>
        </w:rPr>
        <w:t>REPLY:</w:t>
      </w:r>
    </w:p>
    <w:p w14:paraId="5CAE0590" w14:textId="77777777" w:rsidR="00150EBA" w:rsidRDefault="00DD7425">
      <w:r>
        <w:t>Housing Maintenance are currently progressing the delivery of replacement windows and doors on properties through the Windows and Doors Replacement and Energy Efficiency Retrofit Programmes. </w:t>
      </w:r>
    </w:p>
    <w:p w14:paraId="1B1842E7" w14:textId="77777777" w:rsidR="00150EBA" w:rsidRDefault="00DD7425">
      <w:pPr>
        <w:numPr>
          <w:ilvl w:val="0"/>
          <w:numId w:val="1"/>
        </w:numPr>
        <w:spacing w:after="0"/>
        <w:ind w:left="357" w:hanging="357"/>
      </w:pPr>
      <w:r>
        <w:t>As part of the windows and doors replacement programme, a survey of the council stock to identify and prioritise properties with original single glazed units and poorly performing aluminium windows has been completed. Approximately 600 properties have been identified throughout the county for replacement.  Subject to the availability of contractors, a target of approximately 250 properties have been identified for replacement in 2022.  Replacement of windows and doors will be prioritised based on a proven and established need.  The first batch of 50 properties has been issued to contractors for measure and manufacturer, with installation to commence mid-April 2022.  Within the first batch, 23 properties in the Firhouse Bohernabreena LEA have been included.  Further properties will be included in the subsequent batches.</w:t>
      </w:r>
    </w:p>
    <w:p w14:paraId="0CCB4661" w14:textId="77777777" w:rsidR="00150EBA" w:rsidRDefault="00DD7425">
      <w:pPr>
        <w:numPr>
          <w:ilvl w:val="0"/>
          <w:numId w:val="1"/>
        </w:numPr>
        <w:spacing w:after="0"/>
        <w:ind w:left="357" w:hanging="357"/>
      </w:pPr>
      <w:r>
        <w:lastRenderedPageBreak/>
        <w:t xml:space="preserve">As part of the Energy Efficiencies Retrofit 2021 Programme, 117 properties across the county, 19 of which are in the Firhouse Bohernabreena LEA, have been approved for energy upgrade works, with most properties requiring window and door upgrades. Details of the 2022 programme have yet to be finalised with DOEHLG however, the Council expect approval of approximately 250 properties across the county, of which 40 will </w:t>
      </w:r>
      <w:proofErr w:type="gramStart"/>
      <w:r>
        <w:t>be located in</w:t>
      </w:r>
      <w:proofErr w:type="gramEnd"/>
      <w:r>
        <w:t xml:space="preserve"> the Firhouse Bohernabreena Area.</w:t>
      </w:r>
    </w:p>
    <w:p w14:paraId="6D579C07" w14:textId="51042D34" w:rsidR="00150EBA" w:rsidRDefault="00DD7425">
      <w:r>
        <w:t xml:space="preserve">It should be noted a dedicated email address, </w:t>
      </w:r>
      <w:hyperlink r:id="rId6" w:history="1">
        <w:r>
          <w:rPr>
            <w:rStyle w:val="Hyperlink"/>
          </w:rPr>
          <w:t>windowsanddoors@sdublincoco.ie</w:t>
        </w:r>
      </w:hyperlink>
      <w:r>
        <w:t>, has been set up to streamline survey requests from tenants.  In the event a tenant wishes to request a windows and doors inspection, please email details of the property and the issues at hand to the above email address, where it will be assessed and inspected accordingly.  Properties will be prioritised subject to the findings of the survey.</w:t>
      </w:r>
    </w:p>
    <w:p w14:paraId="2846F544" w14:textId="453BEF38" w:rsidR="00522652" w:rsidRDefault="00522652"/>
    <w:p w14:paraId="2755160E" w14:textId="77777777" w:rsidR="00522652" w:rsidRDefault="00522652"/>
    <w:p w14:paraId="55099980" w14:textId="125E7F00" w:rsidR="00150EBA" w:rsidRDefault="00EB3EDB">
      <w:pPr>
        <w:pStyle w:val="Heading3"/>
      </w:pPr>
      <w:r>
        <w:rPr>
          <w:b/>
          <w:u w:val="single"/>
        </w:rPr>
        <w:t xml:space="preserve">RTFB/120/22 </w:t>
      </w:r>
      <w:r w:rsidR="00DD7425">
        <w:rPr>
          <w:b/>
          <w:u w:val="single"/>
        </w:rPr>
        <w:t>Q7 Item ID:74449</w:t>
      </w:r>
    </w:p>
    <w:p w14:paraId="6C529F23" w14:textId="699A2615" w:rsidR="00150EBA" w:rsidRDefault="00DD7425">
      <w:r>
        <w:t>Proposed by Councillor E</w:t>
      </w:r>
      <w:r w:rsidR="00F57F02">
        <w:t>mma</w:t>
      </w:r>
      <w:r>
        <w:t xml:space="preserve"> Murphy</w:t>
      </w:r>
    </w:p>
    <w:p w14:paraId="38AFE12D" w14:textId="77777777" w:rsidR="00150EBA" w:rsidRDefault="00DD7425">
      <w:r>
        <w:t>To ask the manager how many void houses broken down by bedroom size are there currently the area of this ACM?</w:t>
      </w:r>
    </w:p>
    <w:p w14:paraId="4E5E3EB5" w14:textId="77777777" w:rsidR="00150EBA" w:rsidRDefault="00DD7425">
      <w:r>
        <w:t> </w:t>
      </w:r>
    </w:p>
    <w:p w14:paraId="10988AE9" w14:textId="77777777" w:rsidR="00150EBA" w:rsidRDefault="00DD7425">
      <w:r>
        <w:rPr>
          <w:b/>
        </w:rPr>
        <w:t>REPLY:</w:t>
      </w:r>
    </w:p>
    <w:p w14:paraId="4715C85D" w14:textId="77777777" w:rsidR="00150EBA" w:rsidRDefault="00DD7425">
      <w:r>
        <w:t>There are currently 10 standard social housing properties vacant in this ACM, the table below breaks down by electoral area and bedroom size.</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595"/>
        <w:gridCol w:w="1800"/>
        <w:gridCol w:w="1800"/>
        <w:gridCol w:w="1800"/>
      </w:tblGrid>
      <w:tr w:rsidR="00150EBA" w14:paraId="3598557D" w14:textId="77777777">
        <w:tc>
          <w:tcPr>
            <w:tcW w:w="2595" w:type="dxa"/>
            <w:vAlign w:val="center"/>
          </w:tcPr>
          <w:p w14:paraId="29B468B6" w14:textId="77777777" w:rsidR="00150EBA" w:rsidRDefault="00DD7425">
            <w:r>
              <w:rPr>
                <w:b/>
              </w:rPr>
              <w:t>Electoral Area</w:t>
            </w:r>
          </w:p>
        </w:tc>
        <w:tc>
          <w:tcPr>
            <w:tcW w:w="1800" w:type="dxa"/>
            <w:vAlign w:val="center"/>
          </w:tcPr>
          <w:p w14:paraId="0921C831" w14:textId="77777777" w:rsidR="00150EBA" w:rsidRDefault="00DD7425">
            <w:r>
              <w:rPr>
                <w:b/>
              </w:rPr>
              <w:t>1-bedroom</w:t>
            </w:r>
          </w:p>
        </w:tc>
        <w:tc>
          <w:tcPr>
            <w:tcW w:w="1800" w:type="dxa"/>
            <w:vAlign w:val="center"/>
          </w:tcPr>
          <w:p w14:paraId="7009AA82" w14:textId="77777777" w:rsidR="00150EBA" w:rsidRDefault="00DD7425">
            <w:r>
              <w:rPr>
                <w:b/>
              </w:rPr>
              <w:t>2-bedroom</w:t>
            </w:r>
          </w:p>
        </w:tc>
        <w:tc>
          <w:tcPr>
            <w:tcW w:w="1800" w:type="dxa"/>
            <w:vAlign w:val="center"/>
          </w:tcPr>
          <w:p w14:paraId="3DDF2B99" w14:textId="77777777" w:rsidR="00150EBA" w:rsidRDefault="00DD7425">
            <w:r>
              <w:rPr>
                <w:b/>
              </w:rPr>
              <w:t>3- bedroom</w:t>
            </w:r>
          </w:p>
        </w:tc>
      </w:tr>
      <w:tr w:rsidR="00150EBA" w14:paraId="05CB0623" w14:textId="77777777">
        <w:tc>
          <w:tcPr>
            <w:tcW w:w="2595" w:type="dxa"/>
            <w:vAlign w:val="center"/>
          </w:tcPr>
          <w:p w14:paraId="30146C23" w14:textId="77777777" w:rsidR="00150EBA" w:rsidRDefault="00DD7425">
            <w:r>
              <w:t>Rathfarnham/Templeogue</w:t>
            </w:r>
          </w:p>
        </w:tc>
        <w:tc>
          <w:tcPr>
            <w:tcW w:w="1800" w:type="dxa"/>
            <w:vAlign w:val="center"/>
          </w:tcPr>
          <w:p w14:paraId="1A853862" w14:textId="77777777" w:rsidR="00150EBA" w:rsidRDefault="00DD7425">
            <w:r>
              <w:t>4</w:t>
            </w:r>
          </w:p>
        </w:tc>
        <w:tc>
          <w:tcPr>
            <w:tcW w:w="1800" w:type="dxa"/>
            <w:vAlign w:val="center"/>
          </w:tcPr>
          <w:p w14:paraId="03D0CDE3" w14:textId="77777777" w:rsidR="00150EBA" w:rsidRDefault="00DD7425">
            <w:r>
              <w:t>2</w:t>
            </w:r>
          </w:p>
        </w:tc>
        <w:tc>
          <w:tcPr>
            <w:tcW w:w="1800" w:type="dxa"/>
            <w:vAlign w:val="center"/>
          </w:tcPr>
          <w:p w14:paraId="7C773F79" w14:textId="77777777" w:rsidR="00150EBA" w:rsidRDefault="00DD7425">
            <w:r>
              <w:t>0</w:t>
            </w:r>
          </w:p>
        </w:tc>
      </w:tr>
      <w:tr w:rsidR="00150EBA" w14:paraId="6A293DBE" w14:textId="77777777">
        <w:tc>
          <w:tcPr>
            <w:tcW w:w="2595" w:type="dxa"/>
            <w:vAlign w:val="center"/>
          </w:tcPr>
          <w:p w14:paraId="58B725E2" w14:textId="77777777" w:rsidR="00150EBA" w:rsidRDefault="00DD7425">
            <w:r>
              <w:t>Firhouse/ Bohernabreena</w:t>
            </w:r>
          </w:p>
        </w:tc>
        <w:tc>
          <w:tcPr>
            <w:tcW w:w="1800" w:type="dxa"/>
            <w:vAlign w:val="center"/>
          </w:tcPr>
          <w:p w14:paraId="05353FA6" w14:textId="77777777" w:rsidR="00150EBA" w:rsidRDefault="00DD7425">
            <w:r>
              <w:t>0</w:t>
            </w:r>
          </w:p>
        </w:tc>
        <w:tc>
          <w:tcPr>
            <w:tcW w:w="1800" w:type="dxa"/>
            <w:vAlign w:val="center"/>
          </w:tcPr>
          <w:p w14:paraId="66D77009" w14:textId="77777777" w:rsidR="00150EBA" w:rsidRDefault="00DD7425">
            <w:r>
              <w:t>1</w:t>
            </w:r>
          </w:p>
        </w:tc>
        <w:tc>
          <w:tcPr>
            <w:tcW w:w="1800" w:type="dxa"/>
            <w:vAlign w:val="center"/>
          </w:tcPr>
          <w:p w14:paraId="71F1F3F7" w14:textId="77777777" w:rsidR="00150EBA" w:rsidRDefault="00DD7425">
            <w:r>
              <w:t>3</w:t>
            </w:r>
          </w:p>
        </w:tc>
      </w:tr>
      <w:tr w:rsidR="00150EBA" w14:paraId="56658FF9" w14:textId="77777777">
        <w:tc>
          <w:tcPr>
            <w:tcW w:w="2595" w:type="dxa"/>
            <w:vAlign w:val="center"/>
          </w:tcPr>
          <w:p w14:paraId="4B329B55" w14:textId="77777777" w:rsidR="00150EBA" w:rsidRDefault="00DD7425">
            <w:r>
              <w:rPr>
                <w:b/>
              </w:rPr>
              <w:t>Total</w:t>
            </w:r>
          </w:p>
        </w:tc>
        <w:tc>
          <w:tcPr>
            <w:tcW w:w="1800" w:type="dxa"/>
            <w:vAlign w:val="center"/>
          </w:tcPr>
          <w:p w14:paraId="6F7DE8A3" w14:textId="77777777" w:rsidR="00150EBA" w:rsidRDefault="00DD7425">
            <w:r>
              <w:rPr>
                <w:b/>
              </w:rPr>
              <w:t>4</w:t>
            </w:r>
          </w:p>
        </w:tc>
        <w:tc>
          <w:tcPr>
            <w:tcW w:w="1800" w:type="dxa"/>
            <w:vAlign w:val="center"/>
          </w:tcPr>
          <w:p w14:paraId="4C52B079" w14:textId="77777777" w:rsidR="00150EBA" w:rsidRDefault="00DD7425">
            <w:r>
              <w:rPr>
                <w:b/>
              </w:rPr>
              <w:t>3</w:t>
            </w:r>
          </w:p>
        </w:tc>
        <w:tc>
          <w:tcPr>
            <w:tcW w:w="1800" w:type="dxa"/>
            <w:vAlign w:val="center"/>
          </w:tcPr>
          <w:p w14:paraId="1B48E428" w14:textId="77777777" w:rsidR="00150EBA" w:rsidRDefault="00DD7425">
            <w:r>
              <w:rPr>
                <w:b/>
              </w:rPr>
              <w:t>3</w:t>
            </w:r>
          </w:p>
        </w:tc>
      </w:tr>
    </w:tbl>
    <w:p w14:paraId="4240A0AB" w14:textId="77777777" w:rsidR="00522652" w:rsidRDefault="00522652">
      <w:pPr>
        <w:pStyle w:val="Heading3"/>
        <w:rPr>
          <w:b/>
          <w:u w:val="single"/>
        </w:rPr>
      </w:pPr>
    </w:p>
    <w:p w14:paraId="4AE7EE0E" w14:textId="77777777" w:rsidR="00522652" w:rsidRDefault="00522652">
      <w:pPr>
        <w:pStyle w:val="Heading3"/>
        <w:rPr>
          <w:b/>
          <w:u w:val="single"/>
        </w:rPr>
      </w:pPr>
    </w:p>
    <w:p w14:paraId="11511B34" w14:textId="4460A6B3" w:rsidR="00150EBA" w:rsidRDefault="00EB3EDB">
      <w:pPr>
        <w:pStyle w:val="Heading3"/>
      </w:pPr>
      <w:r>
        <w:rPr>
          <w:b/>
          <w:u w:val="single"/>
        </w:rPr>
        <w:t xml:space="preserve">RTFB/121/22 </w:t>
      </w:r>
      <w:r w:rsidR="00DD7425">
        <w:rPr>
          <w:b/>
          <w:u w:val="single"/>
        </w:rPr>
        <w:t>C6 Item ID:74358</w:t>
      </w:r>
      <w:r w:rsidR="00F57F02">
        <w:rPr>
          <w:b/>
          <w:u w:val="single"/>
        </w:rPr>
        <w:t xml:space="preserve"> – Correspondence </w:t>
      </w:r>
    </w:p>
    <w:p w14:paraId="1926149C" w14:textId="3EA45E6F" w:rsidR="00150EBA" w:rsidRDefault="00DD7425">
      <w:r>
        <w:t>Correspondence (No Business)</w:t>
      </w:r>
    </w:p>
    <w:p w14:paraId="42C7AFE0" w14:textId="77777777" w:rsidR="00522652" w:rsidRDefault="00522652"/>
    <w:p w14:paraId="64F1687B" w14:textId="49F763FE" w:rsidR="00150EBA" w:rsidRDefault="00EB3EDB">
      <w:pPr>
        <w:pStyle w:val="Heading3"/>
      </w:pPr>
      <w:r>
        <w:rPr>
          <w:b/>
          <w:u w:val="single"/>
        </w:rPr>
        <w:t xml:space="preserve">RTFB/122/22 </w:t>
      </w:r>
      <w:r w:rsidR="00DD7425">
        <w:rPr>
          <w:b/>
          <w:u w:val="single"/>
        </w:rPr>
        <w:t>H7 Item ID:74371</w:t>
      </w:r>
      <w:r w:rsidR="00F57F02">
        <w:rPr>
          <w:b/>
          <w:u w:val="single"/>
        </w:rPr>
        <w:t xml:space="preserve"> – New Works </w:t>
      </w:r>
    </w:p>
    <w:p w14:paraId="2FB6FCE0" w14:textId="01B2FF44" w:rsidR="00150EBA" w:rsidRDefault="00DD7425">
      <w:r>
        <w:t>New Works (No Business)</w:t>
      </w:r>
    </w:p>
    <w:p w14:paraId="4AF793D7" w14:textId="16EF8B88" w:rsidR="00522652" w:rsidRDefault="00522652"/>
    <w:p w14:paraId="7EC8A483" w14:textId="77777777" w:rsidR="00522652" w:rsidRDefault="00522652"/>
    <w:p w14:paraId="1A0FF08C" w14:textId="77777777" w:rsidR="00150EBA" w:rsidRPr="00F57F02" w:rsidRDefault="00DD7425" w:rsidP="00F57F02">
      <w:pPr>
        <w:pStyle w:val="Heading2"/>
        <w:jc w:val="center"/>
        <w:rPr>
          <w:b/>
          <w:bCs/>
          <w:sz w:val="32"/>
          <w:szCs w:val="32"/>
        </w:rPr>
      </w:pPr>
      <w:r w:rsidRPr="00F57F02">
        <w:rPr>
          <w:b/>
          <w:bCs/>
          <w:sz w:val="32"/>
          <w:szCs w:val="32"/>
        </w:rPr>
        <w:lastRenderedPageBreak/>
        <w:t>Community</w:t>
      </w:r>
    </w:p>
    <w:p w14:paraId="708BF629" w14:textId="36C4AB1E" w:rsidR="00150EBA" w:rsidRDefault="00EB3EDB">
      <w:pPr>
        <w:pStyle w:val="Heading3"/>
      </w:pPr>
      <w:r>
        <w:rPr>
          <w:b/>
          <w:u w:val="single"/>
        </w:rPr>
        <w:t xml:space="preserve">RTFB/123/22 </w:t>
      </w:r>
      <w:r w:rsidR="00DD7425">
        <w:rPr>
          <w:b/>
          <w:u w:val="single"/>
        </w:rPr>
        <w:t>C7 Item ID:74355</w:t>
      </w:r>
      <w:r w:rsidR="00F57F02">
        <w:rPr>
          <w:b/>
          <w:u w:val="single"/>
        </w:rPr>
        <w:t xml:space="preserve"> – Correspondence </w:t>
      </w:r>
    </w:p>
    <w:p w14:paraId="026D25A2" w14:textId="77777777" w:rsidR="00150EBA" w:rsidRDefault="00DD7425">
      <w:r>
        <w:t>Correspondence (No Business)</w:t>
      </w:r>
    </w:p>
    <w:p w14:paraId="304963C3" w14:textId="5E08A631" w:rsidR="00150EBA" w:rsidRDefault="00EB3EDB">
      <w:pPr>
        <w:pStyle w:val="Heading3"/>
      </w:pPr>
      <w:r>
        <w:rPr>
          <w:b/>
          <w:u w:val="single"/>
        </w:rPr>
        <w:t xml:space="preserve">RTFB/124/22 </w:t>
      </w:r>
      <w:r w:rsidR="00DD7425">
        <w:rPr>
          <w:b/>
          <w:u w:val="single"/>
        </w:rPr>
        <w:t>H8 Item ID:74367</w:t>
      </w:r>
      <w:r w:rsidR="00F57F02">
        <w:rPr>
          <w:b/>
          <w:u w:val="single"/>
        </w:rPr>
        <w:t xml:space="preserve"> – New Works </w:t>
      </w:r>
    </w:p>
    <w:p w14:paraId="299B25E0" w14:textId="725C3A0F" w:rsidR="00150EBA" w:rsidRDefault="00DD7425">
      <w:r>
        <w:t>New Works (No Business)</w:t>
      </w:r>
    </w:p>
    <w:p w14:paraId="572C570C" w14:textId="77777777" w:rsidR="00522652" w:rsidRDefault="00522652"/>
    <w:p w14:paraId="4008C80F" w14:textId="1900C0DF" w:rsidR="00150EBA" w:rsidRDefault="00EB3EDB">
      <w:pPr>
        <w:pStyle w:val="Heading3"/>
      </w:pPr>
      <w:r>
        <w:rPr>
          <w:b/>
          <w:u w:val="single"/>
        </w:rPr>
        <w:t xml:space="preserve">RTFB/125/22 </w:t>
      </w:r>
      <w:r w:rsidR="00DD7425">
        <w:rPr>
          <w:b/>
          <w:u w:val="single"/>
        </w:rPr>
        <w:t>H9 Item ID:74365</w:t>
      </w:r>
    </w:p>
    <w:p w14:paraId="2769CA79" w14:textId="0CDC8FE7" w:rsidR="00150EBA" w:rsidRDefault="00DD7425">
      <w:r>
        <w:t>Deputations for Noting</w:t>
      </w:r>
    </w:p>
    <w:p w14:paraId="04894C31" w14:textId="3A7C9569" w:rsidR="00F57F02" w:rsidRDefault="00F57F02">
      <w:r>
        <w:t xml:space="preserve">Proposed by Councillor Alan Edge, and Seconded by Councillor Ronan McMahon </w:t>
      </w:r>
    </w:p>
    <w:p w14:paraId="20893A22" w14:textId="587CA06E" w:rsidR="00150EBA" w:rsidRDefault="00BF2750">
      <w:hyperlink r:id="rId7" w:history="1">
        <w:r w:rsidR="00DD7425">
          <w:rPr>
            <w:rStyle w:val="Hyperlink"/>
          </w:rPr>
          <w:t>H9 (i) Moyville Residents Association</w:t>
        </w:r>
      </w:hyperlink>
      <w:r w:rsidR="00DD7425">
        <w:br/>
      </w:r>
      <w:hyperlink r:id="rId8" w:history="1">
        <w:r w:rsidR="00DD7425">
          <w:rPr>
            <w:rStyle w:val="Hyperlink"/>
          </w:rPr>
          <w:t>H9 (ii) Temple Manor Wilkins Residents Association</w:t>
        </w:r>
      </w:hyperlink>
      <w:r w:rsidR="00DD7425">
        <w:br/>
      </w:r>
    </w:p>
    <w:p w14:paraId="40237A25" w14:textId="5DE3D529" w:rsidR="00F57F02" w:rsidRDefault="00F57F02">
      <w:r>
        <w:t xml:space="preserve">This Report was </w:t>
      </w:r>
      <w:r w:rsidRPr="00F57F02">
        <w:rPr>
          <w:b/>
          <w:bCs/>
        </w:rPr>
        <w:t>NOTED</w:t>
      </w:r>
      <w:r>
        <w:t>.</w:t>
      </w:r>
    </w:p>
    <w:p w14:paraId="0875673B" w14:textId="77777777" w:rsidR="00F57F02" w:rsidRDefault="00F57F02"/>
    <w:p w14:paraId="4B87EA57" w14:textId="77777777" w:rsidR="00150EBA" w:rsidRPr="00F57F02" w:rsidRDefault="00DD7425" w:rsidP="00F57F02">
      <w:pPr>
        <w:pStyle w:val="Heading2"/>
        <w:jc w:val="center"/>
        <w:rPr>
          <w:b/>
          <w:bCs/>
          <w:sz w:val="32"/>
          <w:szCs w:val="32"/>
        </w:rPr>
      </w:pPr>
      <w:r w:rsidRPr="00F57F02">
        <w:rPr>
          <w:b/>
          <w:bCs/>
          <w:sz w:val="32"/>
          <w:szCs w:val="32"/>
        </w:rPr>
        <w:t>Transportation</w:t>
      </w:r>
    </w:p>
    <w:p w14:paraId="3835EA17" w14:textId="73DD3236" w:rsidR="00150EBA" w:rsidRDefault="00EB3EDB">
      <w:pPr>
        <w:pStyle w:val="Heading3"/>
      </w:pPr>
      <w:r>
        <w:rPr>
          <w:b/>
          <w:u w:val="single"/>
        </w:rPr>
        <w:t xml:space="preserve">RTFB/126/22 </w:t>
      </w:r>
      <w:r w:rsidR="00DD7425">
        <w:rPr>
          <w:b/>
          <w:u w:val="single"/>
        </w:rPr>
        <w:t>Q8 Item ID:74039</w:t>
      </w:r>
    </w:p>
    <w:p w14:paraId="07625012" w14:textId="77777777" w:rsidR="00150EBA" w:rsidRDefault="00DD7425">
      <w:r>
        <w:t>Proposed by Councillor Yvonne Collins</w:t>
      </w:r>
    </w:p>
    <w:p w14:paraId="61A6829A" w14:textId="56D3D33C" w:rsidR="00150EBA" w:rsidRDefault="00DD7425">
      <w:r>
        <w:t xml:space="preserve">To ask the Chief Executive to consider a 'Templeogue Open for Business' sign right at the very start of the diversion at Templeogue facing traffic as it comes down </w:t>
      </w:r>
      <w:r w:rsidR="003B4E34">
        <w:t>Templeogue Road</w:t>
      </w:r>
      <w:r>
        <w:t xml:space="preserve"> from the M50.</w:t>
      </w:r>
    </w:p>
    <w:p w14:paraId="4BED3366" w14:textId="77777777" w:rsidR="00150EBA" w:rsidRDefault="00DD7425">
      <w:r>
        <w:t> </w:t>
      </w:r>
    </w:p>
    <w:p w14:paraId="65D9A7A5" w14:textId="77777777" w:rsidR="00150EBA" w:rsidRDefault="00DD7425">
      <w:r>
        <w:rPr>
          <w:b/>
        </w:rPr>
        <w:t>REPLY:</w:t>
      </w:r>
    </w:p>
    <w:p w14:paraId="6A014BBE" w14:textId="5B143C1A" w:rsidR="00150EBA" w:rsidRDefault="00DD7425">
      <w:r>
        <w:t> A sign has been installed as requested at the above location. </w:t>
      </w:r>
    </w:p>
    <w:p w14:paraId="32529BFF" w14:textId="77777777" w:rsidR="00522652" w:rsidRDefault="00522652"/>
    <w:p w14:paraId="4EC399F4" w14:textId="4B15F980" w:rsidR="00150EBA" w:rsidRDefault="00EB3EDB">
      <w:pPr>
        <w:pStyle w:val="Heading3"/>
      </w:pPr>
      <w:r>
        <w:rPr>
          <w:b/>
          <w:u w:val="single"/>
        </w:rPr>
        <w:t xml:space="preserve">RTFB/127/22 </w:t>
      </w:r>
      <w:r w:rsidR="00DD7425">
        <w:rPr>
          <w:b/>
          <w:u w:val="single"/>
        </w:rPr>
        <w:t>Q9 Item ID:74439</w:t>
      </w:r>
    </w:p>
    <w:p w14:paraId="40F60EFD" w14:textId="17988144" w:rsidR="00150EBA" w:rsidRDefault="00DD7425">
      <w:r>
        <w:t>Proposed by Councillor B</w:t>
      </w:r>
      <w:r w:rsidR="00F57F02">
        <w:t>rian</w:t>
      </w:r>
      <w:r>
        <w:t xml:space="preserve"> Lawlor</w:t>
      </w:r>
    </w:p>
    <w:p w14:paraId="3AA9E896" w14:textId="77777777" w:rsidR="00150EBA" w:rsidRDefault="00DD7425">
      <w:r>
        <w:t>To ask the manager to re-paint the road markings at the entrance / exit of Carriglea Avenue on Ballycullen Avenue.</w:t>
      </w:r>
    </w:p>
    <w:p w14:paraId="234C92D1" w14:textId="77777777" w:rsidR="00150EBA" w:rsidRDefault="00DD7425">
      <w:r>
        <w:t> </w:t>
      </w:r>
    </w:p>
    <w:p w14:paraId="4BA92AFA" w14:textId="77777777" w:rsidR="00150EBA" w:rsidRDefault="00DD7425">
      <w:r>
        <w:rPr>
          <w:b/>
        </w:rPr>
        <w:t>REPLY:</w:t>
      </w:r>
    </w:p>
    <w:p w14:paraId="33E28480" w14:textId="2637445B" w:rsidR="00150EBA" w:rsidRDefault="00DD7425">
      <w:r>
        <w:t> The renewal of these road markings will be included as part of the next works order issued to our lining contractor</w:t>
      </w:r>
    </w:p>
    <w:p w14:paraId="31460BCF" w14:textId="673FD93E" w:rsidR="00522652" w:rsidRDefault="00522652"/>
    <w:p w14:paraId="177DFF96" w14:textId="77777777" w:rsidR="00522652" w:rsidRDefault="00522652"/>
    <w:p w14:paraId="1401E783" w14:textId="1976B06C" w:rsidR="00150EBA" w:rsidRDefault="00EB3EDB">
      <w:pPr>
        <w:pStyle w:val="Heading3"/>
      </w:pPr>
      <w:r>
        <w:rPr>
          <w:b/>
          <w:u w:val="single"/>
        </w:rPr>
        <w:lastRenderedPageBreak/>
        <w:t xml:space="preserve">RTFB/128/22 </w:t>
      </w:r>
      <w:r w:rsidR="00DD7425">
        <w:rPr>
          <w:b/>
          <w:u w:val="single"/>
        </w:rPr>
        <w:t>Q10 Item ID:74443</w:t>
      </w:r>
    </w:p>
    <w:p w14:paraId="281B4B3B" w14:textId="77777777" w:rsidR="00150EBA" w:rsidRDefault="00DD7425">
      <w:r>
        <w:t>Proposed by Councillor David McManus</w:t>
      </w:r>
    </w:p>
    <w:p w14:paraId="3A21EA94" w14:textId="77777777" w:rsidR="00150EBA" w:rsidRDefault="00DD7425">
      <w:r>
        <w:t>To ask the Chief Executive that the footpath outside 95/96 Woodfield is examined and repairs arranged to reduce trip hazards?</w:t>
      </w:r>
    </w:p>
    <w:p w14:paraId="423108EE" w14:textId="77777777" w:rsidR="00150EBA" w:rsidRDefault="00DD7425">
      <w:r>
        <w:t> </w:t>
      </w:r>
    </w:p>
    <w:p w14:paraId="6E307224" w14:textId="77777777" w:rsidR="00150EBA" w:rsidRDefault="00DD7425">
      <w:r>
        <w:rPr>
          <w:b/>
        </w:rPr>
        <w:t>REPLY:</w:t>
      </w:r>
    </w:p>
    <w:p w14:paraId="5397CD8E" w14:textId="57C2CBB9" w:rsidR="00150EBA" w:rsidRDefault="00DD7425">
      <w:r>
        <w:t> An assessment of the footpath will be carried out at this location and any required works will be added to our list for repair</w:t>
      </w:r>
    </w:p>
    <w:p w14:paraId="670E54D1" w14:textId="2BD8C33F" w:rsidR="00522652" w:rsidRDefault="00522652"/>
    <w:p w14:paraId="35C72240" w14:textId="77777777" w:rsidR="00522652" w:rsidRDefault="00522652"/>
    <w:p w14:paraId="01B5B1CF" w14:textId="691493AB" w:rsidR="00150EBA" w:rsidRDefault="003D25B4">
      <w:pPr>
        <w:pStyle w:val="Heading3"/>
      </w:pPr>
      <w:r>
        <w:rPr>
          <w:b/>
          <w:u w:val="single"/>
        </w:rPr>
        <w:t xml:space="preserve">RTFB/129/22 </w:t>
      </w:r>
      <w:r w:rsidR="00DD7425">
        <w:rPr>
          <w:b/>
          <w:u w:val="single"/>
        </w:rPr>
        <w:t>Q11 Item ID:74448</w:t>
      </w:r>
    </w:p>
    <w:p w14:paraId="3272F0EC" w14:textId="61DEEB15" w:rsidR="00150EBA" w:rsidRDefault="00DD7425">
      <w:r>
        <w:t>Proposed by Councillor E</w:t>
      </w:r>
      <w:r w:rsidR="00F57F02">
        <w:t>mma</w:t>
      </w:r>
      <w:r>
        <w:t xml:space="preserve"> Murphy</w:t>
      </w:r>
    </w:p>
    <w:p w14:paraId="7E915357" w14:textId="77777777" w:rsidR="00150EBA" w:rsidRDefault="00DD7425">
      <w:r>
        <w:t>To ask the Chief Executive to update the ACM in respect of the School Street Project and will he confirm any plans to include additional schools in the Firhouse-Bohernabreena LEA?</w:t>
      </w:r>
    </w:p>
    <w:p w14:paraId="28373DFF" w14:textId="77777777" w:rsidR="00150EBA" w:rsidRDefault="00DD7425">
      <w:r>
        <w:t> </w:t>
      </w:r>
    </w:p>
    <w:p w14:paraId="6A52302F" w14:textId="77777777" w:rsidR="00150EBA" w:rsidRDefault="00DD7425">
      <w:r>
        <w:rPr>
          <w:b/>
        </w:rPr>
        <w:t xml:space="preserve">REPLY: </w:t>
      </w:r>
    </w:p>
    <w:p w14:paraId="6E0F5F07" w14:textId="60001FF9" w:rsidR="00150EBA" w:rsidRDefault="00DD7425">
      <w:r>
        <w:t xml:space="preserve">It was agreed that Bishop Shannahan and Bishop Galvin N.S., Rossmore Road, Templeogue, Dublin 12 would participate on the School Street Project in November 2020. However, the Safe Routes to School Project arose around this time, as this project has similar outcomes to that of the School Street Project, Bishop Galvin and Shannahan N.S. joined Safe Routes to School to </w:t>
      </w:r>
      <w:r w:rsidR="003B4E34">
        <w:t>minimise</w:t>
      </w:r>
      <w:r>
        <w:t xml:space="preserve"> disruption in the area and to reduce duplication.</w:t>
      </w:r>
    </w:p>
    <w:p w14:paraId="5EBD7538" w14:textId="3379CD57" w:rsidR="00150EBA" w:rsidRDefault="00DD7425">
      <w:r>
        <w:t>The Safe Routes to School Project also involves Riverview E.T.N.S. and St. MacDara's Community College and links in with the Wellington Cycling and Walking Scheme. Suggestions for schools to be considered as part of School Streets for the RTFB Area are welcome and their approval/participation is subject to ongoing funding and support for the School Streets Project. </w:t>
      </w:r>
    </w:p>
    <w:p w14:paraId="62C73F25" w14:textId="10CE65A8" w:rsidR="00522652" w:rsidRDefault="00522652"/>
    <w:p w14:paraId="591E9122" w14:textId="77777777" w:rsidR="00522652" w:rsidRDefault="00522652"/>
    <w:p w14:paraId="2546D1EB" w14:textId="1BD9AFC0" w:rsidR="00150EBA" w:rsidRDefault="003D25B4">
      <w:pPr>
        <w:pStyle w:val="Heading3"/>
      </w:pPr>
      <w:r>
        <w:rPr>
          <w:b/>
          <w:u w:val="single"/>
        </w:rPr>
        <w:t xml:space="preserve">RTFB/130/22 </w:t>
      </w:r>
      <w:r w:rsidR="00DD7425">
        <w:rPr>
          <w:b/>
          <w:u w:val="single"/>
        </w:rPr>
        <w:t>Q12 Item ID:74387</w:t>
      </w:r>
    </w:p>
    <w:p w14:paraId="28EFDF6B" w14:textId="7272EE72" w:rsidR="00150EBA" w:rsidRDefault="00DD7425">
      <w:r>
        <w:t>Proposed by Councillor D</w:t>
      </w:r>
      <w:r w:rsidR="00F57F02">
        <w:t>eirdre</w:t>
      </w:r>
      <w:r>
        <w:t xml:space="preserve"> O'Donovan</w:t>
      </w:r>
    </w:p>
    <w:p w14:paraId="155AC472" w14:textId="2DBC91E1" w:rsidR="00150EBA" w:rsidRDefault="00DD7425">
      <w:r>
        <w:t xml:space="preserve">To ask the Manager when the </w:t>
      </w:r>
      <w:r w:rsidR="003B4E34">
        <w:t>potholes</w:t>
      </w:r>
      <w:r>
        <w:t xml:space="preserve"> on the Scholarstown Road beside The Rookery estate will be repaired. They are so troublesome at this stage that motorists are swerving to avoid them, creating a road safety issue.</w:t>
      </w:r>
    </w:p>
    <w:p w14:paraId="562F0235" w14:textId="77777777" w:rsidR="00150EBA" w:rsidRDefault="00DD7425">
      <w:r>
        <w:t> </w:t>
      </w:r>
    </w:p>
    <w:p w14:paraId="64749F51" w14:textId="77777777" w:rsidR="00150EBA" w:rsidRDefault="00DD7425">
      <w:r>
        <w:rPr>
          <w:b/>
        </w:rPr>
        <w:t>REPLY:</w:t>
      </w:r>
    </w:p>
    <w:p w14:paraId="6910CE20" w14:textId="77777777" w:rsidR="00150EBA" w:rsidRDefault="00DD7425">
      <w:r>
        <w:t> Road Maintenance have appointed a contractor to undertake these works and it is envisaged that the works will be completed by the end of March. We have requested the contractor to prioritise this area</w:t>
      </w:r>
    </w:p>
    <w:p w14:paraId="44C08A73" w14:textId="6A4B5DD6" w:rsidR="00150EBA" w:rsidRDefault="003D25B4">
      <w:pPr>
        <w:pStyle w:val="Heading3"/>
      </w:pPr>
      <w:r>
        <w:rPr>
          <w:b/>
          <w:u w:val="single"/>
        </w:rPr>
        <w:lastRenderedPageBreak/>
        <w:t xml:space="preserve">RTFB/131/22 </w:t>
      </w:r>
      <w:r w:rsidR="00DD7425">
        <w:rPr>
          <w:b/>
          <w:u w:val="single"/>
        </w:rPr>
        <w:t>C8 Item ID:74363</w:t>
      </w:r>
      <w:r w:rsidR="00F57F02">
        <w:rPr>
          <w:b/>
          <w:u w:val="single"/>
        </w:rPr>
        <w:t xml:space="preserve"> – Correspondence </w:t>
      </w:r>
    </w:p>
    <w:p w14:paraId="03E81272" w14:textId="77777777" w:rsidR="00150EBA" w:rsidRDefault="00DD7425">
      <w:r>
        <w:t>Correspondence (No Business)</w:t>
      </w:r>
    </w:p>
    <w:p w14:paraId="79184579" w14:textId="65C200B6" w:rsidR="00150EBA" w:rsidRDefault="003D25B4">
      <w:pPr>
        <w:pStyle w:val="Heading3"/>
      </w:pPr>
      <w:r>
        <w:rPr>
          <w:b/>
          <w:u w:val="single"/>
        </w:rPr>
        <w:t xml:space="preserve">RTFB/132/22 </w:t>
      </w:r>
      <w:r w:rsidR="00DD7425">
        <w:rPr>
          <w:b/>
          <w:u w:val="single"/>
        </w:rPr>
        <w:t>H10 Item ID:74376</w:t>
      </w:r>
    </w:p>
    <w:p w14:paraId="0FFFEB8A" w14:textId="685BCD4E" w:rsidR="00150EBA" w:rsidRDefault="00DD7425">
      <w:r>
        <w:t>Limekiln &amp; Whitehall Road West Bus Bike Route</w:t>
      </w:r>
    </w:p>
    <w:p w14:paraId="24E01F20" w14:textId="6CF67CEE" w:rsidR="00F57F02" w:rsidRDefault="00F57F02">
      <w:r>
        <w:t>The following report was presented by Joe Kelly, Executive Engineer</w:t>
      </w:r>
    </w:p>
    <w:p w14:paraId="67FBC5A0" w14:textId="77777777" w:rsidR="00150EBA" w:rsidRDefault="00BF2750">
      <w:hyperlink r:id="rId9" w:history="1">
        <w:r w:rsidR="00DD7425">
          <w:rPr>
            <w:rStyle w:val="Hyperlink"/>
          </w:rPr>
          <w:t>H10 Limekiln and Whitehall Road West Cycle Route</w:t>
        </w:r>
      </w:hyperlink>
    </w:p>
    <w:p w14:paraId="40BEA285" w14:textId="0A2E690C" w:rsidR="00F57F02" w:rsidRPr="00F57F02" w:rsidRDefault="00F57F02">
      <w:pPr>
        <w:pStyle w:val="Heading3"/>
        <w:rPr>
          <w:bCs/>
        </w:rPr>
      </w:pPr>
      <w:r w:rsidRPr="00F57F02">
        <w:rPr>
          <w:bCs/>
        </w:rPr>
        <w:t xml:space="preserve">Following contributions from councillors Ronan McMahon, Pamela Kearns, and Yvonne </w:t>
      </w:r>
      <w:r w:rsidR="003B4E34" w:rsidRPr="00F57F02">
        <w:rPr>
          <w:bCs/>
        </w:rPr>
        <w:t>Collins, Joe</w:t>
      </w:r>
      <w:r>
        <w:rPr>
          <w:bCs/>
        </w:rPr>
        <w:t xml:space="preserve"> Kelly, </w:t>
      </w:r>
      <w:r w:rsidR="00472C76">
        <w:rPr>
          <w:bCs/>
        </w:rPr>
        <w:t xml:space="preserve">Executive Engineer, and Mary Maguire, Senior Executive Officer Responded to queries raised, a commitment was made by Joe Kelly to Email all Councillors regarding Section 38 to keep them fully </w:t>
      </w:r>
      <w:r w:rsidR="00BF2750">
        <w:rPr>
          <w:bCs/>
        </w:rPr>
        <w:t>informed, and</w:t>
      </w:r>
      <w:r w:rsidR="00472C76">
        <w:rPr>
          <w:bCs/>
        </w:rPr>
        <w:t xml:space="preserve"> the report was </w:t>
      </w:r>
      <w:r w:rsidR="00472C76" w:rsidRPr="00472C76">
        <w:rPr>
          <w:b/>
        </w:rPr>
        <w:t>NOTED</w:t>
      </w:r>
      <w:r w:rsidR="00472C76">
        <w:rPr>
          <w:bCs/>
        </w:rPr>
        <w:t xml:space="preserve">. </w:t>
      </w:r>
    </w:p>
    <w:p w14:paraId="4711F1C3" w14:textId="77777777" w:rsidR="00F57F02" w:rsidRDefault="00F57F02">
      <w:pPr>
        <w:pStyle w:val="Heading3"/>
        <w:rPr>
          <w:b/>
          <w:u w:val="single"/>
        </w:rPr>
      </w:pPr>
    </w:p>
    <w:p w14:paraId="40D989AE" w14:textId="6C6DB051" w:rsidR="00150EBA" w:rsidRDefault="003D25B4">
      <w:pPr>
        <w:pStyle w:val="Heading3"/>
      </w:pPr>
      <w:r>
        <w:rPr>
          <w:b/>
          <w:u w:val="single"/>
        </w:rPr>
        <w:t xml:space="preserve">RTFB/133/22 </w:t>
      </w:r>
      <w:r w:rsidR="00DD7425">
        <w:rPr>
          <w:b/>
          <w:u w:val="single"/>
        </w:rPr>
        <w:t>H11 Item ID:74378</w:t>
      </w:r>
    </w:p>
    <w:p w14:paraId="7A1EDC3B" w14:textId="77777777" w:rsidR="00150EBA" w:rsidRDefault="00DD7425">
      <w:r>
        <w:t xml:space="preserve">Proposed Declaration of Roads to be Public Roads - </w:t>
      </w:r>
      <w:r>
        <w:rPr>
          <w:b/>
        </w:rPr>
        <w:t>NO BUSINESS</w:t>
      </w:r>
    </w:p>
    <w:p w14:paraId="4E1D19FD" w14:textId="0A5E442A" w:rsidR="00D75A38" w:rsidRDefault="003D25B4" w:rsidP="00D75A38">
      <w:pPr>
        <w:pStyle w:val="Heading3"/>
      </w:pPr>
      <w:r>
        <w:rPr>
          <w:b/>
          <w:u w:val="single"/>
        </w:rPr>
        <w:t xml:space="preserve">RTFB/134/22 </w:t>
      </w:r>
      <w:r w:rsidR="00DD7425">
        <w:rPr>
          <w:b/>
          <w:u w:val="single"/>
        </w:rPr>
        <w:t>H12 Item ID:74467</w:t>
      </w:r>
    </w:p>
    <w:p w14:paraId="65AB2B97" w14:textId="5D69C22B" w:rsidR="00150EBA" w:rsidRDefault="00DD7425">
      <w:r>
        <w:t>Taking in Charge of Wilkins View</w:t>
      </w:r>
    </w:p>
    <w:p w14:paraId="3D4ACD54" w14:textId="2EF032FD" w:rsidR="00D75A38" w:rsidRDefault="00D75A38">
      <w:r>
        <w:t>The following report was presented by John Joe Hegarty, Senior Engineer</w:t>
      </w:r>
    </w:p>
    <w:p w14:paraId="021B3B8F" w14:textId="77777777" w:rsidR="00D75A38" w:rsidRDefault="00D75A38"/>
    <w:p w14:paraId="72B41A4B" w14:textId="77777777" w:rsidR="00150EBA" w:rsidRDefault="00DD7425">
      <w:r>
        <w:t>Public Consultation Report</w:t>
      </w:r>
    </w:p>
    <w:p w14:paraId="0261924E" w14:textId="240354C3" w:rsidR="00150EBA" w:rsidRDefault="00BF2750">
      <w:hyperlink r:id="rId10" w:history="1">
        <w:r w:rsidR="00DD7425">
          <w:rPr>
            <w:rStyle w:val="Hyperlink"/>
          </w:rPr>
          <w:t>H12 (i) Taking in Charge Recommendation Report</w:t>
        </w:r>
      </w:hyperlink>
      <w:r w:rsidR="00DD7425">
        <w:br/>
      </w:r>
      <w:hyperlink r:id="rId11" w:history="1">
        <w:r w:rsidR="00DD7425">
          <w:rPr>
            <w:rStyle w:val="Hyperlink"/>
          </w:rPr>
          <w:t>H12 (ii) Taking in Charge Map</w:t>
        </w:r>
      </w:hyperlink>
      <w:r w:rsidR="00DD7425">
        <w:br/>
      </w:r>
    </w:p>
    <w:p w14:paraId="2ED773B0" w14:textId="1097AE3D" w:rsidR="00D75A38" w:rsidRDefault="00D75A38">
      <w:r>
        <w:t xml:space="preserve">Following discussion, the acceptance of the report was proposed by Councillor </w:t>
      </w:r>
      <w:r w:rsidR="00522652">
        <w:t>Alan Edge and</w:t>
      </w:r>
      <w:r>
        <w:t xml:space="preserve"> Seconded by Councillor Pamela Kearns and </w:t>
      </w:r>
      <w:r w:rsidRPr="00D75A38">
        <w:rPr>
          <w:b/>
          <w:bCs/>
        </w:rPr>
        <w:t>AGREED</w:t>
      </w:r>
      <w:r>
        <w:t>.</w:t>
      </w:r>
    </w:p>
    <w:p w14:paraId="26041AAD" w14:textId="77777777" w:rsidR="00522652" w:rsidRDefault="00522652"/>
    <w:p w14:paraId="743672E7" w14:textId="1CA14CBB" w:rsidR="00150EBA" w:rsidRDefault="003D25B4">
      <w:pPr>
        <w:pStyle w:val="Heading3"/>
      </w:pPr>
      <w:r>
        <w:rPr>
          <w:b/>
          <w:u w:val="single"/>
        </w:rPr>
        <w:t xml:space="preserve">RTFB/135/22 </w:t>
      </w:r>
      <w:r w:rsidR="00DD7425">
        <w:rPr>
          <w:b/>
          <w:u w:val="single"/>
        </w:rPr>
        <w:t>M5 Item ID:73866</w:t>
      </w:r>
    </w:p>
    <w:p w14:paraId="67E30D71" w14:textId="364E9DED" w:rsidR="00150EBA" w:rsidRDefault="00DD7425">
      <w:r>
        <w:t>Proposed by Councillor D</w:t>
      </w:r>
      <w:r w:rsidR="00D75A38">
        <w:t>eirdre</w:t>
      </w:r>
      <w:r>
        <w:t xml:space="preserve"> O'Donovan</w:t>
      </w:r>
    </w:p>
    <w:p w14:paraId="0C878CD5" w14:textId="77777777" w:rsidR="00150EBA" w:rsidRDefault="00DD7425">
      <w:r>
        <w:t xml:space="preserve">That the manager takes the necessary steps to make the area between the rear of (Address Provided) Woodfield estate safer as it is incredibly dark and intimidating for </w:t>
      </w:r>
      <w:proofErr w:type="gramStart"/>
      <w:r>
        <w:t>local residents</w:t>
      </w:r>
      <w:proofErr w:type="gramEnd"/>
      <w:r>
        <w:t xml:space="preserve"> at the moment due to lack of public lighting and overgrown trees.</w:t>
      </w:r>
    </w:p>
    <w:p w14:paraId="4732869E" w14:textId="77777777" w:rsidR="00150EBA" w:rsidRDefault="00DD7425">
      <w:r>
        <w:t> </w:t>
      </w:r>
    </w:p>
    <w:p w14:paraId="786340EC" w14:textId="77777777" w:rsidR="00150EBA" w:rsidRDefault="00DD7425">
      <w:r>
        <w:rPr>
          <w:b/>
        </w:rPr>
        <w:t>REPORT:</w:t>
      </w:r>
    </w:p>
    <w:p w14:paraId="12BEA2A9" w14:textId="77777777" w:rsidR="00150EBA" w:rsidRDefault="00DD7425">
      <w:r>
        <w:t>We have carried out an inspection of the location in question.</w:t>
      </w:r>
    </w:p>
    <w:p w14:paraId="3672E9DD" w14:textId="010D6FDB" w:rsidR="00150EBA" w:rsidRDefault="00DD7425">
      <w:r>
        <w:t>We will install an additional lighting column between 143 and 144 at the roadside edge of the open space, with the approval of Public Realm. </w:t>
      </w:r>
    </w:p>
    <w:p w14:paraId="7B88E777" w14:textId="113288DE" w:rsidR="00D75A38" w:rsidRPr="00D75A38" w:rsidRDefault="00D75A38">
      <w:pPr>
        <w:rPr>
          <w:b/>
          <w:bCs/>
        </w:rPr>
      </w:pPr>
      <w:r>
        <w:t xml:space="preserve">In the absence of Councillor Deirdre O'Donovan, this </w:t>
      </w:r>
      <w:r w:rsidRPr="00D75A38">
        <w:rPr>
          <w:b/>
          <w:bCs/>
        </w:rPr>
        <w:t>MOTION FALLS</w:t>
      </w:r>
      <w:r>
        <w:rPr>
          <w:b/>
          <w:bCs/>
        </w:rPr>
        <w:t>.</w:t>
      </w:r>
    </w:p>
    <w:p w14:paraId="71828D29" w14:textId="1837477A" w:rsidR="00150EBA" w:rsidRDefault="003D25B4">
      <w:pPr>
        <w:pStyle w:val="Heading3"/>
      </w:pPr>
      <w:r>
        <w:rPr>
          <w:b/>
          <w:u w:val="single"/>
        </w:rPr>
        <w:lastRenderedPageBreak/>
        <w:t xml:space="preserve">RTFB/136/22 </w:t>
      </w:r>
      <w:r w:rsidR="00DD7425">
        <w:rPr>
          <w:b/>
          <w:u w:val="single"/>
        </w:rPr>
        <w:t>M6 Item ID:74043</w:t>
      </w:r>
    </w:p>
    <w:p w14:paraId="386E61D8" w14:textId="17C905C9" w:rsidR="00150EBA" w:rsidRDefault="00DD7425">
      <w:r>
        <w:t>Proposed by Councillor Yvonne Collins</w:t>
      </w:r>
      <w:r w:rsidR="00D75A38">
        <w:t xml:space="preserve"> and Seconded by Councillor Alan Edge </w:t>
      </w:r>
    </w:p>
    <w:p w14:paraId="7DAC705C" w14:textId="77777777" w:rsidR="00150EBA" w:rsidRDefault="00DD7425">
      <w:r>
        <w:t>That this Council installs adequate signage at Rosemount Shopping Centre to alert the public firstly that the car park is paid parking and secondly that the first 30 minutes parking is free</w:t>
      </w:r>
    </w:p>
    <w:p w14:paraId="19438310" w14:textId="1BBDC377" w:rsidR="00150EBA" w:rsidRDefault="00DD7425">
      <w:r>
        <w:t>  </w:t>
      </w:r>
      <w:r>
        <w:rPr>
          <w:b/>
        </w:rPr>
        <w:t>REPORT:</w:t>
      </w:r>
    </w:p>
    <w:p w14:paraId="4E07BC93" w14:textId="77777777" w:rsidR="00150EBA" w:rsidRDefault="00DD7425">
      <w:r>
        <w:t xml:space="preserve">Signage alerting motorists to the fact that the public car park at Rosemount Shopping Centre is now a Pay &amp; Display area has been provided.  This is standard signage in </w:t>
      </w:r>
      <w:proofErr w:type="gramStart"/>
      <w:r>
        <w:t>all of</w:t>
      </w:r>
      <w:proofErr w:type="gramEnd"/>
      <w:r>
        <w:t xml:space="preserve"> the Council's pay and display areas. </w:t>
      </w:r>
    </w:p>
    <w:p w14:paraId="19DA4359" w14:textId="165DA1FA" w:rsidR="00150EBA" w:rsidRDefault="00DD7425">
      <w:r>
        <w:t xml:space="preserve">This signage is considered </w:t>
      </w:r>
      <w:r w:rsidR="00BF2750">
        <w:t>appropriate,</w:t>
      </w:r>
      <w:r w:rsidR="003B4E34">
        <w:t xml:space="preserve"> and</w:t>
      </w:r>
      <w:r>
        <w:t xml:space="preserve"> no financial provision has been made in the parking budget for any alternative signage, given that the two machines in the car park has signage on them clearly indicating that the first 30 minutes parking is free. </w:t>
      </w:r>
    </w:p>
    <w:p w14:paraId="65566F0B" w14:textId="41DB1AB1" w:rsidR="00150EBA" w:rsidRDefault="00BF2750">
      <w:hyperlink r:id="rId12" w:history="1">
        <w:r w:rsidR="00DD7425">
          <w:rPr>
            <w:rStyle w:val="Hyperlink"/>
          </w:rPr>
          <w:t>M6 Rosemount Photo1</w:t>
        </w:r>
      </w:hyperlink>
      <w:r w:rsidR="00DD7425">
        <w:br/>
      </w:r>
      <w:hyperlink r:id="rId13" w:history="1">
        <w:r w:rsidR="00DD7425">
          <w:rPr>
            <w:rStyle w:val="Hyperlink"/>
          </w:rPr>
          <w:t>M6 Rosemount Photo2</w:t>
        </w:r>
      </w:hyperlink>
      <w:r w:rsidR="00DD7425">
        <w:br/>
      </w:r>
    </w:p>
    <w:p w14:paraId="0D9BD8BD" w14:textId="3ACE7D94" w:rsidR="00D75A38" w:rsidRDefault="00D75A38">
      <w:r>
        <w:t xml:space="preserve">Following contributions from councillors Yvonne Collins, Lynn McCrave, Pamela Kearns, and Alan Edge, Sheila Kelly, Administrative Officer and Mary Maguire, Senior Executive Officer, </w:t>
      </w:r>
      <w:r w:rsidR="00BF2750">
        <w:t>responded</w:t>
      </w:r>
      <w:r>
        <w:t xml:space="preserve"> to queries raised and the report was </w:t>
      </w:r>
      <w:r w:rsidRPr="00D75A38">
        <w:rPr>
          <w:b/>
          <w:bCs/>
        </w:rPr>
        <w:t>NOTED</w:t>
      </w:r>
      <w:r>
        <w:t xml:space="preserve">. </w:t>
      </w:r>
    </w:p>
    <w:p w14:paraId="6E40AA88" w14:textId="77777777" w:rsidR="00D75A38" w:rsidRDefault="00D75A38"/>
    <w:p w14:paraId="3FEEDE4D" w14:textId="56BA6624" w:rsidR="00150EBA" w:rsidRDefault="003D25B4">
      <w:pPr>
        <w:pStyle w:val="Heading3"/>
      </w:pPr>
      <w:r>
        <w:rPr>
          <w:b/>
          <w:u w:val="single"/>
        </w:rPr>
        <w:t xml:space="preserve">RTFB/137/22 </w:t>
      </w:r>
      <w:r w:rsidR="00DD7425">
        <w:rPr>
          <w:b/>
          <w:u w:val="single"/>
        </w:rPr>
        <w:t>M7 Item ID:74379</w:t>
      </w:r>
    </w:p>
    <w:p w14:paraId="49D2F9A0" w14:textId="1313E733" w:rsidR="00150EBA" w:rsidRDefault="00DD7425">
      <w:r>
        <w:t>Proposed by Councillor P</w:t>
      </w:r>
      <w:r w:rsidR="00B24A48">
        <w:t>amela</w:t>
      </w:r>
      <w:r>
        <w:t xml:space="preserve"> Kearns</w:t>
      </w:r>
      <w:r w:rsidR="00B24A48">
        <w:t xml:space="preserve"> and Seconded by Councillor Alan Edge </w:t>
      </w:r>
    </w:p>
    <w:p w14:paraId="3DBF5E2B" w14:textId="77777777" w:rsidR="00150EBA" w:rsidRDefault="00DD7425">
      <w:r>
        <w:t>That the Chief Executive installs a Zebra crossing to the side of the school at the entrance on the way to Templeogue Wood, as requested by the Principle of Bishop Galvin NS. She is very concerned for the safety of the children that use that entrance as there is a lot of traffic movement and cars parked at school times.</w:t>
      </w:r>
    </w:p>
    <w:p w14:paraId="718C78CD" w14:textId="77777777" w:rsidR="00150EBA" w:rsidRDefault="00DD7425">
      <w:r>
        <w:t> </w:t>
      </w:r>
    </w:p>
    <w:p w14:paraId="350340DE" w14:textId="77777777" w:rsidR="00150EBA" w:rsidRDefault="00DD7425">
      <w:r>
        <w:t> </w:t>
      </w:r>
    </w:p>
    <w:p w14:paraId="58DC49CE" w14:textId="77777777" w:rsidR="00150EBA" w:rsidRDefault="00DD7425">
      <w:r>
        <w:t> </w:t>
      </w:r>
    </w:p>
    <w:p w14:paraId="160856C7" w14:textId="77777777" w:rsidR="00150EBA" w:rsidRDefault="00DD7425">
      <w:r>
        <w:t> </w:t>
      </w:r>
    </w:p>
    <w:p w14:paraId="58F5DC32" w14:textId="77777777" w:rsidR="00150EBA" w:rsidRDefault="00DD7425">
      <w:r>
        <w:rPr>
          <w:b/>
        </w:rPr>
        <w:t>REPORT:</w:t>
      </w:r>
    </w:p>
    <w:p w14:paraId="6B0D4413" w14:textId="7D993E47" w:rsidR="00150EBA" w:rsidRDefault="00DD7425">
      <w:r>
        <w:t>The Roads Traffic crew are currently installing traffic calming measures at the school crossing on Templeogue Wood to facilitate the safe crossing for children.  This work will prevent illegal parking close to the crossing and improve vision lines at this location.  The Council will convert this crossing to a Belisha Flashing Light zebra marked crossing shortly.</w:t>
      </w:r>
    </w:p>
    <w:p w14:paraId="7AF7372E" w14:textId="06802163" w:rsidR="00B24A48" w:rsidRDefault="00B24A48">
      <w:r>
        <w:t xml:space="preserve">Following contributions from councillor Pamela Kearns, this report was </w:t>
      </w:r>
      <w:r w:rsidRPr="00B24A48">
        <w:rPr>
          <w:b/>
          <w:bCs/>
        </w:rPr>
        <w:t>NOTED</w:t>
      </w:r>
      <w:r>
        <w:t>.</w:t>
      </w:r>
    </w:p>
    <w:p w14:paraId="7C8D91D4" w14:textId="5E205B10" w:rsidR="00522652" w:rsidRDefault="00522652"/>
    <w:p w14:paraId="1A526821" w14:textId="77777777" w:rsidR="00522652" w:rsidRDefault="00522652"/>
    <w:p w14:paraId="76F98BE7" w14:textId="048A8C23" w:rsidR="00150EBA" w:rsidRDefault="003D25B4">
      <w:pPr>
        <w:pStyle w:val="Heading3"/>
      </w:pPr>
      <w:r>
        <w:rPr>
          <w:b/>
          <w:u w:val="single"/>
        </w:rPr>
        <w:lastRenderedPageBreak/>
        <w:t xml:space="preserve">RTFB/138/22 </w:t>
      </w:r>
      <w:r w:rsidR="00DD7425">
        <w:rPr>
          <w:b/>
          <w:u w:val="single"/>
        </w:rPr>
        <w:t>M8 Item ID:74395</w:t>
      </w:r>
    </w:p>
    <w:p w14:paraId="5E7918A0" w14:textId="5BDF9327" w:rsidR="00150EBA" w:rsidRDefault="00DD7425">
      <w:r>
        <w:t>Proposed by Councillor David McManus</w:t>
      </w:r>
      <w:r w:rsidR="00B24A48">
        <w:t xml:space="preserve"> and Seconded by Councillor Alan Edge </w:t>
      </w:r>
    </w:p>
    <w:p w14:paraId="66B287C4" w14:textId="77777777" w:rsidR="00150EBA" w:rsidRDefault="00DD7425">
      <w:r>
        <w:t>That this area committee requests that safety measures for pedestrians are reviewed on Grange Road, Rathfarnham immediately during the continued road works, and that road repairs to Grange Road are arranged to take place this year.</w:t>
      </w:r>
    </w:p>
    <w:p w14:paraId="6A0F5BA4" w14:textId="77777777" w:rsidR="00150EBA" w:rsidRDefault="00DD7425">
      <w:r>
        <w:t> </w:t>
      </w:r>
    </w:p>
    <w:p w14:paraId="6A3BA2EE" w14:textId="77777777" w:rsidR="00150EBA" w:rsidRDefault="00DD7425">
      <w:r>
        <w:rPr>
          <w:b/>
        </w:rPr>
        <w:t>REPORT:</w:t>
      </w:r>
    </w:p>
    <w:p w14:paraId="0CE66413" w14:textId="2B1D206D" w:rsidR="00150EBA" w:rsidRDefault="00DD7425">
      <w:r>
        <w:t> The Contractor, Wills Bros Ltd., have reviewed their safety measures for pedestrians and have made modifications to their Traffic management to accommodate these safety measures. Any road repairs required within the Grange Road Phase 2 Cycling Scheme will be undertaken as part of the works this year.</w:t>
      </w:r>
    </w:p>
    <w:p w14:paraId="1771C699" w14:textId="284FF4AE" w:rsidR="00B24A48" w:rsidRDefault="00B24A48">
      <w:pPr>
        <w:rPr>
          <w:b/>
          <w:bCs/>
        </w:rPr>
      </w:pPr>
      <w:r>
        <w:t>Councillor David McManus was happy with the response and this motion was</w:t>
      </w:r>
      <w:r w:rsidR="00475A9A">
        <w:t xml:space="preserve"> unanimously </w:t>
      </w:r>
      <w:r w:rsidR="00475A9A" w:rsidRPr="00475A9A">
        <w:rPr>
          <w:b/>
          <w:bCs/>
        </w:rPr>
        <w:t>AGREED</w:t>
      </w:r>
      <w:r>
        <w:t xml:space="preserve"> </w:t>
      </w:r>
      <w:r w:rsidR="00475A9A">
        <w:t xml:space="preserve">and </w:t>
      </w:r>
      <w:r w:rsidRPr="00B24A48">
        <w:rPr>
          <w:b/>
          <w:bCs/>
        </w:rPr>
        <w:t>MOVED WITHOUT DEBATE.</w:t>
      </w:r>
    </w:p>
    <w:p w14:paraId="5E5F6A11" w14:textId="0D413B6D" w:rsidR="00475A9A" w:rsidRDefault="00475A9A">
      <w:pPr>
        <w:rPr>
          <w:b/>
          <w:bCs/>
        </w:rPr>
      </w:pPr>
    </w:p>
    <w:p w14:paraId="1A9170BC" w14:textId="589E8F3F" w:rsidR="00475A9A" w:rsidRDefault="00475A9A">
      <w:pPr>
        <w:rPr>
          <w:b/>
          <w:bCs/>
        </w:rPr>
      </w:pPr>
    </w:p>
    <w:p w14:paraId="55EA5181" w14:textId="77777777" w:rsidR="00475A9A" w:rsidRPr="00B24A48" w:rsidRDefault="00475A9A">
      <w:pPr>
        <w:rPr>
          <w:b/>
          <w:bCs/>
        </w:rPr>
      </w:pPr>
    </w:p>
    <w:p w14:paraId="7D99D7AF" w14:textId="7624C020" w:rsidR="00150EBA" w:rsidRDefault="003D25B4">
      <w:pPr>
        <w:pStyle w:val="Heading3"/>
      </w:pPr>
      <w:r>
        <w:rPr>
          <w:b/>
          <w:u w:val="single"/>
        </w:rPr>
        <w:t xml:space="preserve">RTFB/139/22 </w:t>
      </w:r>
      <w:r w:rsidR="00DD7425">
        <w:rPr>
          <w:b/>
          <w:u w:val="single"/>
        </w:rPr>
        <w:t>M9 Item ID:74440</w:t>
      </w:r>
    </w:p>
    <w:p w14:paraId="11F449EA" w14:textId="2E685AA7" w:rsidR="00150EBA" w:rsidRDefault="00DD7425">
      <w:r>
        <w:t>Proposed by Councillor P</w:t>
      </w:r>
      <w:r w:rsidR="00B24A48">
        <w:t>amela</w:t>
      </w:r>
      <w:r>
        <w:t xml:space="preserve"> Kearns</w:t>
      </w:r>
      <w:r w:rsidR="00B24A48">
        <w:t xml:space="preserve"> and Seconded by Councillor Alan Edge </w:t>
      </w:r>
    </w:p>
    <w:p w14:paraId="63C45ADD" w14:textId="77777777" w:rsidR="00150EBA" w:rsidRDefault="00DD7425">
      <w:r>
        <w:t>That this committee call on the manager to ascertain which department is responsible for the wall that runs along the back of the houses in Templeogue wood and faces out onto the N81. There is a section of the wall at the entrance into St Michaels that is in a serious state of disrepair, and we need to establish who is responsible for its repair before there is an accident.</w:t>
      </w:r>
    </w:p>
    <w:p w14:paraId="7EDECDB6" w14:textId="1945B81A" w:rsidR="00150EBA" w:rsidRDefault="00DD7425">
      <w:r>
        <w:t> </w:t>
      </w:r>
    </w:p>
    <w:p w14:paraId="22B4890D" w14:textId="77777777" w:rsidR="00475A9A" w:rsidRDefault="00475A9A"/>
    <w:p w14:paraId="4486C1DE" w14:textId="77777777" w:rsidR="00150EBA" w:rsidRDefault="00DD7425">
      <w:r>
        <w:rPr>
          <w:b/>
        </w:rPr>
        <w:t>REPORT:</w:t>
      </w:r>
    </w:p>
    <w:p w14:paraId="00C83A25" w14:textId="77777777" w:rsidR="00150EBA" w:rsidRDefault="00DD7425">
      <w:r>
        <w:t>The wall that runs along the back of the houses in Templeogue Wood forms the boundary of the property and as such any maintenance is a matter for the property owner. </w:t>
      </w:r>
    </w:p>
    <w:p w14:paraId="1C6B3E6A" w14:textId="746A85B1" w:rsidR="00150EBA" w:rsidRDefault="00DD7425">
      <w:r>
        <w:t>This has been reported to our dangerous structures section to follow up</w:t>
      </w:r>
    </w:p>
    <w:p w14:paraId="3597CD04" w14:textId="02FA75C4" w:rsidR="00B24A48" w:rsidRDefault="00B24A48">
      <w:r>
        <w:t xml:space="preserve">Following contributions from councillor Pamela Kearns, Gary Walsh, Senior Engineer Responded to queries raised and the report was </w:t>
      </w:r>
      <w:r w:rsidRPr="00B24A48">
        <w:rPr>
          <w:b/>
          <w:bCs/>
        </w:rPr>
        <w:t>NOTED</w:t>
      </w:r>
      <w:r>
        <w:t xml:space="preserve">. </w:t>
      </w:r>
    </w:p>
    <w:p w14:paraId="5D84A2F6" w14:textId="446CB181" w:rsidR="00475A9A" w:rsidRDefault="00475A9A"/>
    <w:p w14:paraId="18E26F31" w14:textId="77777777" w:rsidR="00475A9A" w:rsidRDefault="00475A9A"/>
    <w:p w14:paraId="763D9491" w14:textId="77777777" w:rsidR="00475A9A" w:rsidRDefault="00475A9A"/>
    <w:p w14:paraId="594618FD" w14:textId="77777777" w:rsidR="00150EBA" w:rsidRPr="00475A9A" w:rsidRDefault="00DD7425" w:rsidP="00B24A48">
      <w:pPr>
        <w:pStyle w:val="Heading2"/>
        <w:jc w:val="center"/>
        <w:rPr>
          <w:b/>
          <w:bCs/>
          <w:sz w:val="32"/>
          <w:szCs w:val="32"/>
        </w:rPr>
      </w:pPr>
      <w:r w:rsidRPr="00475A9A">
        <w:rPr>
          <w:b/>
          <w:bCs/>
          <w:sz w:val="32"/>
          <w:szCs w:val="32"/>
        </w:rPr>
        <w:lastRenderedPageBreak/>
        <w:t>Planning</w:t>
      </w:r>
    </w:p>
    <w:p w14:paraId="713974E4" w14:textId="3C6CF189" w:rsidR="00150EBA" w:rsidRDefault="003D25B4">
      <w:pPr>
        <w:pStyle w:val="Heading3"/>
      </w:pPr>
      <w:r>
        <w:rPr>
          <w:b/>
          <w:u w:val="single"/>
        </w:rPr>
        <w:t xml:space="preserve">RTFB/140/22 </w:t>
      </w:r>
      <w:r w:rsidR="00DD7425">
        <w:rPr>
          <w:b/>
          <w:u w:val="single"/>
        </w:rPr>
        <w:t>Q13 Item ID:74442</w:t>
      </w:r>
    </w:p>
    <w:p w14:paraId="44464238" w14:textId="77777777" w:rsidR="00150EBA" w:rsidRDefault="00DD7425">
      <w:r>
        <w:t>Proposed by Councillor David McManus</w:t>
      </w:r>
    </w:p>
    <w:p w14:paraId="5CABB907" w14:textId="77777777" w:rsidR="00150EBA" w:rsidRDefault="00DD7425">
      <w:r>
        <w:t>To ask the Chief Executive to provide an update on the provision of a creche in the Dodderbrook estate as required as a condition of the planning permission granted, and if a statement may be available?</w:t>
      </w:r>
    </w:p>
    <w:p w14:paraId="42E61649" w14:textId="77777777" w:rsidR="00150EBA" w:rsidRDefault="00DD7425">
      <w:r>
        <w:t> </w:t>
      </w:r>
      <w:r>
        <w:rPr>
          <w:b/>
        </w:rPr>
        <w:t>REPLY:</w:t>
      </w:r>
    </w:p>
    <w:p w14:paraId="0FF1D912" w14:textId="77777777" w:rsidR="00150EBA" w:rsidRDefault="00DD7425">
      <w:r>
        <w:t xml:space="preserve">Members will be aware that that a condition of SD14A/0180EP, Phase 1 Dodderbrook (extended until 31.07.2025) required the provision of a creche, the building for which was provided but which has remained unoccupied, apparently </w:t>
      </w:r>
      <w:proofErr w:type="gramStart"/>
      <w:r>
        <w:t>due to the fact that</w:t>
      </w:r>
      <w:proofErr w:type="gramEnd"/>
      <w:r>
        <w:t xml:space="preserve"> it was not possible to secure a tenant because of its small size.</w:t>
      </w:r>
    </w:p>
    <w:p w14:paraId="4C214641" w14:textId="77777777" w:rsidR="00150EBA" w:rsidRDefault="00DD7425">
      <w:r>
        <w:t>Members may also be aware that an application for a change of use (of this small creche area) to residential was refused, and that there is also a larger creche building in Phase 2, also now built, which has capacity to meet requirements for Phase 1 and Phase 2.</w:t>
      </w:r>
    </w:p>
    <w:p w14:paraId="339106BA" w14:textId="41D06FA9" w:rsidR="00150EBA" w:rsidRDefault="00DD7425">
      <w:r>
        <w:t>The Council has now been advised that the creche in Phase 2 is now "sale agreed" and it is expected to be operational in September 2022.   </w:t>
      </w:r>
    </w:p>
    <w:p w14:paraId="74587D75" w14:textId="01D1F442" w:rsidR="00475A9A" w:rsidRDefault="00475A9A"/>
    <w:p w14:paraId="6E943A1A" w14:textId="77777777" w:rsidR="00475A9A" w:rsidRDefault="00475A9A"/>
    <w:p w14:paraId="5DBBE29D" w14:textId="3876E111" w:rsidR="00150EBA" w:rsidRDefault="003D25B4">
      <w:pPr>
        <w:pStyle w:val="Heading3"/>
      </w:pPr>
      <w:r>
        <w:rPr>
          <w:b/>
          <w:u w:val="single"/>
        </w:rPr>
        <w:t xml:space="preserve">RTFB/141/22 </w:t>
      </w:r>
      <w:r w:rsidR="00DD7425">
        <w:rPr>
          <w:b/>
          <w:u w:val="single"/>
        </w:rPr>
        <w:t>Q14 Item ID:74386</w:t>
      </w:r>
    </w:p>
    <w:p w14:paraId="0BF18119" w14:textId="0D40D3FB" w:rsidR="00150EBA" w:rsidRDefault="00DD7425">
      <w:r>
        <w:t>Proposed by Councillor D</w:t>
      </w:r>
      <w:r w:rsidR="00B24A48">
        <w:t>eirdre</w:t>
      </w:r>
      <w:r>
        <w:t xml:space="preserve"> O'Donovan</w:t>
      </w:r>
    </w:p>
    <w:p w14:paraId="4AF24A50" w14:textId="77777777" w:rsidR="00150EBA" w:rsidRDefault="00DD7425">
      <w:r>
        <w:t>To ask the Manager to report on the provision of a creche for the Dodderbrook Estate, as per the original planning permission.</w:t>
      </w:r>
    </w:p>
    <w:p w14:paraId="572BEFC9" w14:textId="43A52051" w:rsidR="00150EBA" w:rsidRDefault="00DD7425">
      <w:r>
        <w:t>  </w:t>
      </w:r>
      <w:r>
        <w:rPr>
          <w:b/>
        </w:rPr>
        <w:t>REPORT:</w:t>
      </w:r>
    </w:p>
    <w:p w14:paraId="4B9AE376" w14:textId="77777777" w:rsidR="00150EBA" w:rsidRDefault="00DD7425">
      <w:r>
        <w:t xml:space="preserve">Members will be aware that that a condition of SD14A/0180EP, Phase 1 Dodderbrook (extended until 31.07.2025) required the provision of a creche, the building for which was provided but which has remained unoccupied, apparently </w:t>
      </w:r>
      <w:proofErr w:type="gramStart"/>
      <w:r>
        <w:t>due to the fact that</w:t>
      </w:r>
      <w:proofErr w:type="gramEnd"/>
      <w:r>
        <w:t xml:space="preserve"> it was not possible to secure a tenant because of its small size.</w:t>
      </w:r>
    </w:p>
    <w:p w14:paraId="1014FFDC" w14:textId="77777777" w:rsidR="00150EBA" w:rsidRDefault="00DD7425">
      <w:r>
        <w:t>Members may also be aware that an application for a change of use (of this small creche area) to residential was refused, and that there is also a larger creche building in Phase 2, also now built, which has capacity to meet requirements for Phase 1 and Phase 2.</w:t>
      </w:r>
    </w:p>
    <w:p w14:paraId="10A8542C" w14:textId="4785E524" w:rsidR="00150EBA" w:rsidRDefault="00DD7425">
      <w:r>
        <w:t>The Council has now been advised that the creche in Phase 2 is now "sale agreed" and it is expected to be operational in September 2022.   </w:t>
      </w:r>
    </w:p>
    <w:p w14:paraId="76B483FF" w14:textId="0638B963" w:rsidR="00475A9A" w:rsidRDefault="00475A9A"/>
    <w:p w14:paraId="492CC63C" w14:textId="77777777" w:rsidR="00475A9A" w:rsidRDefault="00475A9A"/>
    <w:p w14:paraId="24B1C6C5" w14:textId="4EA793A1" w:rsidR="00150EBA" w:rsidRDefault="003D25B4">
      <w:pPr>
        <w:pStyle w:val="Heading3"/>
      </w:pPr>
      <w:r>
        <w:rPr>
          <w:b/>
          <w:u w:val="single"/>
        </w:rPr>
        <w:t xml:space="preserve">RTFB/142/22 </w:t>
      </w:r>
      <w:r w:rsidR="00DD7425">
        <w:rPr>
          <w:b/>
          <w:u w:val="single"/>
        </w:rPr>
        <w:t>C9 Item ID:74361</w:t>
      </w:r>
      <w:r w:rsidR="00B24A48">
        <w:rPr>
          <w:b/>
          <w:u w:val="single"/>
        </w:rPr>
        <w:t xml:space="preserve"> – Correspondence </w:t>
      </w:r>
    </w:p>
    <w:p w14:paraId="0ABC9335" w14:textId="77777777" w:rsidR="00150EBA" w:rsidRDefault="00DD7425">
      <w:r>
        <w:t>Correspondence (No Business)</w:t>
      </w:r>
    </w:p>
    <w:p w14:paraId="7F682161" w14:textId="4D37FC01" w:rsidR="00150EBA" w:rsidRDefault="003D25B4">
      <w:pPr>
        <w:pStyle w:val="Heading3"/>
      </w:pPr>
      <w:r>
        <w:rPr>
          <w:b/>
          <w:u w:val="single"/>
        </w:rPr>
        <w:lastRenderedPageBreak/>
        <w:t xml:space="preserve">RTFB/143/22 </w:t>
      </w:r>
      <w:r w:rsidR="00DD7425">
        <w:rPr>
          <w:b/>
          <w:u w:val="single"/>
        </w:rPr>
        <w:t>H13 Item ID:74374</w:t>
      </w:r>
      <w:r w:rsidR="00B24A48">
        <w:rPr>
          <w:b/>
          <w:u w:val="single"/>
        </w:rPr>
        <w:t xml:space="preserve"> – New Works </w:t>
      </w:r>
    </w:p>
    <w:p w14:paraId="14315C2D" w14:textId="55BDB946" w:rsidR="00150EBA" w:rsidRDefault="00DD7425">
      <w:r>
        <w:t>New Works (No Business)</w:t>
      </w:r>
    </w:p>
    <w:p w14:paraId="6A798539" w14:textId="52F8D0E5" w:rsidR="00475A9A" w:rsidRDefault="00475A9A"/>
    <w:p w14:paraId="2E72BE54" w14:textId="77777777" w:rsidR="00475A9A" w:rsidRDefault="00475A9A"/>
    <w:p w14:paraId="44A9F8B9" w14:textId="77777777" w:rsidR="00150EBA" w:rsidRPr="00B24A48" w:rsidRDefault="00DD7425" w:rsidP="00B24A48">
      <w:pPr>
        <w:pStyle w:val="Heading2"/>
        <w:jc w:val="center"/>
        <w:rPr>
          <w:b/>
          <w:bCs/>
          <w:sz w:val="32"/>
          <w:szCs w:val="32"/>
        </w:rPr>
      </w:pPr>
      <w:r w:rsidRPr="00B24A48">
        <w:rPr>
          <w:b/>
          <w:bCs/>
          <w:sz w:val="32"/>
          <w:szCs w:val="32"/>
        </w:rPr>
        <w:t>Economic Development</w:t>
      </w:r>
    </w:p>
    <w:p w14:paraId="47B7AAE5" w14:textId="3E7490B5" w:rsidR="00150EBA" w:rsidRDefault="003D25B4">
      <w:pPr>
        <w:pStyle w:val="Heading3"/>
      </w:pPr>
      <w:r>
        <w:rPr>
          <w:b/>
          <w:u w:val="single"/>
        </w:rPr>
        <w:t xml:space="preserve">RTFB/144/22 </w:t>
      </w:r>
      <w:r w:rsidR="00DD7425">
        <w:rPr>
          <w:b/>
          <w:u w:val="single"/>
        </w:rPr>
        <w:t>Q15 Item ID:74445</w:t>
      </w:r>
    </w:p>
    <w:p w14:paraId="6C23FD4A" w14:textId="00CEADD9" w:rsidR="00150EBA" w:rsidRDefault="00DD7425">
      <w:r>
        <w:t>Proposed by Councillor E</w:t>
      </w:r>
      <w:r w:rsidR="00B24A48">
        <w:t>mma</w:t>
      </w:r>
      <w:r>
        <w:t xml:space="preserve"> Murphy</w:t>
      </w:r>
    </w:p>
    <w:p w14:paraId="3BB8E184" w14:textId="77777777" w:rsidR="00150EBA" w:rsidRDefault="00DD7425">
      <w:r>
        <w:t>To ask the Chief Executive if there are any plans for outdoor markets and outdoor entertainment for the spring and summer in Dodder Valley Park, Firhouse and if he will make a statement on the matter.</w:t>
      </w:r>
    </w:p>
    <w:p w14:paraId="3EB05281" w14:textId="77777777" w:rsidR="00150EBA" w:rsidRDefault="00DD7425">
      <w:r>
        <w:t> </w:t>
      </w:r>
    </w:p>
    <w:p w14:paraId="0D59F8A1" w14:textId="77777777" w:rsidR="00150EBA" w:rsidRDefault="00DD7425">
      <w:r>
        <w:rPr>
          <w:b/>
        </w:rPr>
        <w:t>REPLY:</w:t>
      </w:r>
    </w:p>
    <w:p w14:paraId="4FA40331" w14:textId="0BA79350" w:rsidR="00150EBA" w:rsidRDefault="00DD7425">
      <w:r>
        <w:t xml:space="preserve">The food and craft market at Corkagh Park took place over 8 weeks in September and October 2021 and was run as a trial. The market was well </w:t>
      </w:r>
      <w:r w:rsidR="003B4E34">
        <w:t>received and</w:t>
      </w:r>
      <w:r>
        <w:t xml:space="preserve"> worked well where it was located. A review in underway </w:t>
      </w:r>
      <w:proofErr w:type="gramStart"/>
      <w:r>
        <w:t>with regard to</w:t>
      </w:r>
      <w:proofErr w:type="gramEnd"/>
      <w:r>
        <w:t xml:space="preserve"> arranging a similar type of market in 2022.</w:t>
      </w:r>
    </w:p>
    <w:p w14:paraId="621B4C4F" w14:textId="77777777" w:rsidR="00150EBA" w:rsidRDefault="00DD7425">
      <w:r>
        <w:t xml:space="preserve">There are </w:t>
      </w:r>
      <w:proofErr w:type="gramStart"/>
      <w:r>
        <w:t>a number of</w:t>
      </w:r>
      <w:proofErr w:type="gramEnd"/>
      <w:r>
        <w:t xml:space="preserve"> criteria which are used to determine the suitability of a site for a farmers / outdoor market including site location, footfall, parking and toilet facilities, as well as composition and diversity of the market, demand for and pricing of produce and the interaction with surrounding businesses. Insurances are also an issue. In addition, farmers or street markets are very vulnerable to weather conditions</w:t>
      </w:r>
      <w:proofErr w:type="gramStart"/>
      <w:r>
        <w:t>, in particular, wet</w:t>
      </w:r>
      <w:proofErr w:type="gramEnd"/>
      <w:r>
        <w:t xml:space="preserve"> and windy weather. There are no immediate plans to host an outdoor market in Dodder Valley Park.</w:t>
      </w:r>
    </w:p>
    <w:p w14:paraId="4C4B66EA" w14:textId="02FC6DE4" w:rsidR="00150EBA" w:rsidRDefault="00DD7425">
      <w:pPr>
        <w:rPr>
          <w:rStyle w:val="Hyperlink"/>
        </w:rPr>
      </w:pPr>
      <w:r>
        <w:t xml:space="preserve">Separately, the Local Live Performance Scheme (Phase 3) is currently open for applications from performers and producers to present indoor or outdoor performances on or before the 30/06/22. Applications may include performances in public parks and Civic amenities.  Applications are being accepted via </w:t>
      </w:r>
      <w:hyperlink r:id="rId14" w:history="1">
        <w:r>
          <w:rPr>
            <w:rStyle w:val="Hyperlink"/>
          </w:rPr>
          <w:t>https://submit.link/KY</w:t>
        </w:r>
      </w:hyperlink>
    </w:p>
    <w:p w14:paraId="29108159" w14:textId="793EEBAD" w:rsidR="00475A9A" w:rsidRDefault="00475A9A">
      <w:pPr>
        <w:rPr>
          <w:rStyle w:val="Hyperlink"/>
        </w:rPr>
      </w:pPr>
    </w:p>
    <w:p w14:paraId="7DE45377" w14:textId="77777777" w:rsidR="00475A9A" w:rsidRDefault="00475A9A"/>
    <w:p w14:paraId="03B7EE49" w14:textId="437157A3" w:rsidR="00150EBA" w:rsidRDefault="003D25B4">
      <w:pPr>
        <w:pStyle w:val="Heading3"/>
      </w:pPr>
      <w:r>
        <w:rPr>
          <w:b/>
          <w:u w:val="single"/>
        </w:rPr>
        <w:t xml:space="preserve">RTFB/145/22 </w:t>
      </w:r>
      <w:r w:rsidR="00DD7425">
        <w:rPr>
          <w:b/>
          <w:u w:val="single"/>
        </w:rPr>
        <w:t>Q16 Item ID:74450</w:t>
      </w:r>
    </w:p>
    <w:p w14:paraId="423D20BD" w14:textId="6801D830" w:rsidR="00150EBA" w:rsidRDefault="00DD7425">
      <w:r>
        <w:t>Proposed by Councillor E</w:t>
      </w:r>
      <w:r w:rsidR="00B24A48">
        <w:t>mma</w:t>
      </w:r>
      <w:r>
        <w:t xml:space="preserve"> Murphy</w:t>
      </w:r>
    </w:p>
    <w:p w14:paraId="3E1DD1AB" w14:textId="77777777" w:rsidR="00150EBA" w:rsidRDefault="00DD7425">
      <w:r>
        <w:t>To ask the Chief Executive to detail if there are proposals for a festival programme this summer in the area of this ACM and if so to provide a report on the same.</w:t>
      </w:r>
    </w:p>
    <w:p w14:paraId="19017340" w14:textId="77777777" w:rsidR="00150EBA" w:rsidRDefault="00DD7425">
      <w:r>
        <w:t> </w:t>
      </w:r>
    </w:p>
    <w:p w14:paraId="67AF27D4" w14:textId="77777777" w:rsidR="00150EBA" w:rsidRDefault="00DD7425">
      <w:r>
        <w:rPr>
          <w:b/>
        </w:rPr>
        <w:t>REPLY:</w:t>
      </w:r>
    </w:p>
    <w:p w14:paraId="4597D817" w14:textId="77777777" w:rsidR="00150EBA" w:rsidRDefault="00DD7425">
      <w:r>
        <w:t xml:space="preserve">The Council is currently working on a proposal to Creative Ireland under the Creative Communities Economic Fund Award to host a programme of events throughout the year, across the county’s cultural and heritage sites, promoting creative enterprises. Moreover, the Local Live Performance Scheme (Phase 3) is currently open for applications from performers and producers to present </w:t>
      </w:r>
      <w:r>
        <w:lastRenderedPageBreak/>
        <w:t xml:space="preserve">indoor or outdoor performances on or before the 30/06/22. Applications may include performances in public parks and Civic amenities. </w:t>
      </w:r>
      <w:hyperlink r:id="rId15" w:history="1">
        <w:r>
          <w:rPr>
            <w:rStyle w:val="Hyperlink"/>
          </w:rPr>
          <w:t>https://submit.link/KY</w:t>
        </w:r>
      </w:hyperlink>
    </w:p>
    <w:p w14:paraId="6D49CFA8" w14:textId="285E5A4A" w:rsidR="00150EBA" w:rsidRDefault="00DD7425">
      <w:r>
        <w:t xml:space="preserve">The Council operates the Tourism Event and Festival Grant scheme which is targeted at organisations and organisers who plan to hold a public festival or event within South Dublin County Council’s administrative area. The aim of the scheme is to fund innovative events or festivals to add value to the County’s tourism product Dublin’s </w:t>
      </w:r>
      <w:r w:rsidR="003B4E34">
        <w:t>Outdoors and</w:t>
      </w:r>
      <w:r>
        <w:t xml:space="preserve"> grow the visitor economy across key priority areas including culture, food, sports and activity. The maximum grant available is €7,500 and directly linked to the number of spectators from outside the county or overseas. Further information and application details for the 2022 scheme are available through the County Promotion Unit at </w:t>
      </w:r>
      <w:hyperlink r:id="rId16" w:history="1">
        <w:r w:rsidR="00475A9A" w:rsidRPr="00D60781">
          <w:rPr>
            <w:rStyle w:val="Hyperlink"/>
          </w:rPr>
          <w:t>econdev@sdublincoco.ie</w:t>
        </w:r>
      </w:hyperlink>
    </w:p>
    <w:p w14:paraId="5E2D8F12" w14:textId="3256F72E" w:rsidR="00475A9A" w:rsidRDefault="00475A9A"/>
    <w:p w14:paraId="4D556F82" w14:textId="77777777" w:rsidR="00475A9A" w:rsidRDefault="00475A9A"/>
    <w:p w14:paraId="43B0500D" w14:textId="1C03592C" w:rsidR="00150EBA" w:rsidRDefault="003D25B4">
      <w:pPr>
        <w:pStyle w:val="Heading3"/>
      </w:pPr>
      <w:r>
        <w:rPr>
          <w:b/>
          <w:u w:val="single"/>
        </w:rPr>
        <w:t xml:space="preserve">RTFB/146/22 </w:t>
      </w:r>
      <w:r w:rsidR="00DD7425">
        <w:rPr>
          <w:b/>
          <w:u w:val="single"/>
        </w:rPr>
        <w:t>C10 Item ID:74357</w:t>
      </w:r>
      <w:r w:rsidR="00B24A48">
        <w:rPr>
          <w:b/>
          <w:u w:val="single"/>
        </w:rPr>
        <w:t xml:space="preserve"> – Correspondence </w:t>
      </w:r>
    </w:p>
    <w:p w14:paraId="1FB9EF79" w14:textId="11B16DC9" w:rsidR="00150EBA" w:rsidRDefault="00DD7425">
      <w:r>
        <w:t>Correspondence (No Business)</w:t>
      </w:r>
    </w:p>
    <w:p w14:paraId="5ECD65F3" w14:textId="77777777" w:rsidR="00475A9A" w:rsidRDefault="00475A9A"/>
    <w:p w14:paraId="3B24BADE" w14:textId="0558A58A" w:rsidR="00150EBA" w:rsidRDefault="003D25B4">
      <w:pPr>
        <w:pStyle w:val="Heading3"/>
      </w:pPr>
      <w:r>
        <w:rPr>
          <w:b/>
          <w:u w:val="single"/>
        </w:rPr>
        <w:t xml:space="preserve">RTFB/147/22 </w:t>
      </w:r>
      <w:r w:rsidR="00DD7425">
        <w:rPr>
          <w:b/>
          <w:u w:val="single"/>
        </w:rPr>
        <w:t>H14 Item ID:74369</w:t>
      </w:r>
      <w:r w:rsidR="00B24A48">
        <w:rPr>
          <w:b/>
          <w:u w:val="single"/>
        </w:rPr>
        <w:t xml:space="preserve"> – New Works </w:t>
      </w:r>
    </w:p>
    <w:p w14:paraId="23718022" w14:textId="08CD0262" w:rsidR="00150EBA" w:rsidRDefault="00DD7425">
      <w:r>
        <w:t>New Works (No Business)</w:t>
      </w:r>
    </w:p>
    <w:p w14:paraId="3BE11AAE" w14:textId="77777777" w:rsidR="00475A9A" w:rsidRDefault="00475A9A"/>
    <w:p w14:paraId="544D4FA6" w14:textId="53321210" w:rsidR="00150EBA" w:rsidRDefault="003D25B4">
      <w:pPr>
        <w:pStyle w:val="Heading3"/>
      </w:pPr>
      <w:r>
        <w:rPr>
          <w:b/>
          <w:u w:val="single"/>
        </w:rPr>
        <w:t xml:space="preserve">RTFB/148/22 </w:t>
      </w:r>
      <w:r w:rsidR="00DD7425">
        <w:rPr>
          <w:b/>
          <w:u w:val="single"/>
        </w:rPr>
        <w:t>M10 Item ID:74398</w:t>
      </w:r>
    </w:p>
    <w:p w14:paraId="34F56F18" w14:textId="03BB7675" w:rsidR="00150EBA" w:rsidRDefault="00DD7425">
      <w:r>
        <w:t>Proposed by Councillor R</w:t>
      </w:r>
      <w:r w:rsidR="00B24A48">
        <w:t>onan</w:t>
      </w:r>
      <w:r>
        <w:t xml:space="preserve"> McMahon</w:t>
      </w:r>
      <w:r w:rsidR="00B24A48">
        <w:t xml:space="preserve"> and Seconded by Councillor Alan Edge </w:t>
      </w:r>
    </w:p>
    <w:p w14:paraId="46B3B2C0" w14:textId="77777777" w:rsidR="00150EBA" w:rsidRDefault="00DD7425">
      <w:r>
        <w:t>That the Council help to promote Templeogue Village to help bring back lost business to the village, once the current upgrading works are complete. This can be agreed with the traders, be it by way of sponsoring a promotional leaflet to be distributed in the area.</w:t>
      </w:r>
    </w:p>
    <w:p w14:paraId="76DD5114" w14:textId="77777777" w:rsidR="00150EBA" w:rsidRDefault="00DD7425">
      <w:r>
        <w:rPr>
          <w:b/>
        </w:rPr>
        <w:t>REPORT:</w:t>
      </w:r>
    </w:p>
    <w:p w14:paraId="237C6A99" w14:textId="49BC109D" w:rsidR="00150EBA" w:rsidRDefault="00DD7425">
      <w:r>
        <w:t xml:space="preserve">LEO South Dublin has built up an on-line Shop Local directory in association with The Echo Newspaper together with </w:t>
      </w:r>
      <w:r w:rsidR="006471EA">
        <w:t>supplementary</w:t>
      </w:r>
      <w:r>
        <w:t xml:space="preserve"> </w:t>
      </w:r>
      <w:r w:rsidR="006471EA">
        <w:t>articles</w:t>
      </w:r>
      <w:r>
        <w:t xml:space="preserve"> on local businesses. LEO </w:t>
      </w:r>
      <w:r w:rsidR="006471EA">
        <w:t>could upon</w:t>
      </w:r>
      <w:r>
        <w:t xml:space="preserve"> the completion of works set up a feature article in collaboration with The Echo to mark the upgrade works </w:t>
      </w:r>
      <w:r w:rsidR="006471EA">
        <w:t>and promote</w:t>
      </w:r>
      <w:r>
        <w:t xml:space="preserve"> </w:t>
      </w:r>
      <w:proofErr w:type="gramStart"/>
      <w:r>
        <w:t>all of</w:t>
      </w:r>
      <w:proofErr w:type="gramEnd"/>
      <w:r>
        <w:t xml:space="preserve"> the businesses in Templeogue village.</w:t>
      </w:r>
    </w:p>
    <w:p w14:paraId="4ED63405" w14:textId="68AAF45A" w:rsidR="00B24A48" w:rsidRDefault="00B24A48">
      <w:r>
        <w:t>Following contributions from councillors Ronan McMahon, Yvonne Collins, Pamela Kearns, Lynn McCrave, and Alan Edge, Thomas Rooney, Head of Local Enterprise</w:t>
      </w:r>
      <w:r w:rsidR="00BA2AD0">
        <w:t xml:space="preserve"> Responded to queries raised and the report was </w:t>
      </w:r>
      <w:r w:rsidR="00BA2AD0" w:rsidRPr="00BA2AD0">
        <w:rPr>
          <w:b/>
          <w:bCs/>
        </w:rPr>
        <w:t>NOTED</w:t>
      </w:r>
      <w:r w:rsidR="00BA2AD0">
        <w:t xml:space="preserve">. </w:t>
      </w:r>
    </w:p>
    <w:p w14:paraId="77122CA5" w14:textId="77777777" w:rsidR="00150EBA" w:rsidRDefault="00DD7425">
      <w:r>
        <w:t>   </w:t>
      </w:r>
    </w:p>
    <w:p w14:paraId="0F47B792" w14:textId="1C073A90" w:rsidR="00150EBA" w:rsidRPr="00BA2AD0" w:rsidRDefault="00DD7425" w:rsidP="00BA2AD0">
      <w:pPr>
        <w:pStyle w:val="Heading2"/>
        <w:jc w:val="center"/>
        <w:rPr>
          <w:b/>
          <w:bCs/>
          <w:sz w:val="32"/>
          <w:szCs w:val="32"/>
        </w:rPr>
      </w:pPr>
      <w:r w:rsidRPr="00BA2AD0">
        <w:rPr>
          <w:b/>
          <w:bCs/>
          <w:sz w:val="32"/>
          <w:szCs w:val="32"/>
        </w:rPr>
        <w:t xml:space="preserve">Libraries </w:t>
      </w:r>
      <w:r w:rsidR="00BA2AD0">
        <w:rPr>
          <w:b/>
          <w:bCs/>
          <w:sz w:val="32"/>
          <w:szCs w:val="32"/>
        </w:rPr>
        <w:t>&amp;</w:t>
      </w:r>
      <w:r w:rsidRPr="00BA2AD0">
        <w:rPr>
          <w:b/>
          <w:bCs/>
          <w:sz w:val="32"/>
          <w:szCs w:val="32"/>
        </w:rPr>
        <w:t xml:space="preserve"> Arts</w:t>
      </w:r>
    </w:p>
    <w:p w14:paraId="4D5A18CE" w14:textId="21620CB2" w:rsidR="00150EBA" w:rsidRDefault="003D25B4">
      <w:pPr>
        <w:pStyle w:val="Heading3"/>
      </w:pPr>
      <w:r>
        <w:rPr>
          <w:b/>
          <w:u w:val="single"/>
        </w:rPr>
        <w:t xml:space="preserve">RTFB/149/22 </w:t>
      </w:r>
      <w:r w:rsidR="00DD7425">
        <w:rPr>
          <w:b/>
          <w:u w:val="single"/>
        </w:rPr>
        <w:t>C11 Item ID:74359</w:t>
      </w:r>
      <w:r w:rsidR="00BA2AD0">
        <w:rPr>
          <w:b/>
          <w:u w:val="single"/>
        </w:rPr>
        <w:t xml:space="preserve"> – Correspondence </w:t>
      </w:r>
    </w:p>
    <w:p w14:paraId="209679F5" w14:textId="77777777" w:rsidR="00150EBA" w:rsidRDefault="00DD7425">
      <w:r>
        <w:t>Correspondence (No Business)</w:t>
      </w:r>
    </w:p>
    <w:p w14:paraId="47D18252" w14:textId="3E4748D0" w:rsidR="00150EBA" w:rsidRDefault="003D25B4">
      <w:pPr>
        <w:pStyle w:val="Heading3"/>
      </w:pPr>
      <w:r>
        <w:rPr>
          <w:b/>
          <w:u w:val="single"/>
        </w:rPr>
        <w:t xml:space="preserve">RTFB/150/22 </w:t>
      </w:r>
      <w:r w:rsidR="00DD7425">
        <w:rPr>
          <w:b/>
          <w:u w:val="single"/>
        </w:rPr>
        <w:t>H15 Item ID:74372</w:t>
      </w:r>
      <w:r w:rsidR="00BA2AD0">
        <w:rPr>
          <w:b/>
          <w:u w:val="single"/>
        </w:rPr>
        <w:t xml:space="preserve"> – New Works </w:t>
      </w:r>
    </w:p>
    <w:p w14:paraId="3E61AA9B" w14:textId="77777777" w:rsidR="00150EBA" w:rsidRDefault="00DD7425">
      <w:r>
        <w:t>NEW WORKS (No Business)</w:t>
      </w:r>
    </w:p>
    <w:p w14:paraId="43DADF4A" w14:textId="527930F7" w:rsidR="00150EBA" w:rsidRDefault="003D25B4">
      <w:pPr>
        <w:pStyle w:val="Heading3"/>
      </w:pPr>
      <w:r>
        <w:rPr>
          <w:b/>
          <w:u w:val="single"/>
        </w:rPr>
        <w:lastRenderedPageBreak/>
        <w:t xml:space="preserve">RTFB/151/22 </w:t>
      </w:r>
      <w:r w:rsidR="00DD7425">
        <w:rPr>
          <w:b/>
          <w:u w:val="single"/>
        </w:rPr>
        <w:t>H16 Item ID:74366</w:t>
      </w:r>
    </w:p>
    <w:p w14:paraId="3EA9355F" w14:textId="4FC123F6" w:rsidR="00150EBA" w:rsidRDefault="00DD7425">
      <w:r>
        <w:t>Library News &amp; Events</w:t>
      </w:r>
    </w:p>
    <w:p w14:paraId="3F8D6A63" w14:textId="65868298" w:rsidR="00BA2AD0" w:rsidRDefault="00BA2AD0">
      <w:r>
        <w:t>The following report was presented by Libraries</w:t>
      </w:r>
    </w:p>
    <w:p w14:paraId="7C715314" w14:textId="77777777" w:rsidR="00150EBA" w:rsidRDefault="00BF2750">
      <w:hyperlink r:id="rId17" w:history="1">
        <w:r w:rsidR="00DD7425">
          <w:rPr>
            <w:rStyle w:val="Hyperlink"/>
          </w:rPr>
          <w:t>H16 (i) Library Events</w:t>
        </w:r>
      </w:hyperlink>
      <w:r w:rsidR="00DD7425">
        <w:br/>
      </w:r>
      <w:hyperlink r:id="rId18" w:history="1">
        <w:r w:rsidR="00DD7425">
          <w:rPr>
            <w:rStyle w:val="Hyperlink"/>
          </w:rPr>
          <w:t>H16 (ii) Library Statistics</w:t>
        </w:r>
      </w:hyperlink>
      <w:r w:rsidR="00DD7425">
        <w:br/>
      </w:r>
    </w:p>
    <w:p w14:paraId="4625E179" w14:textId="3986F3BF" w:rsidR="00BA2AD0" w:rsidRPr="00BA2AD0" w:rsidRDefault="00BA2AD0">
      <w:pPr>
        <w:pStyle w:val="Heading3"/>
        <w:rPr>
          <w:bCs/>
        </w:rPr>
      </w:pPr>
      <w:r w:rsidRPr="00BA2AD0">
        <w:rPr>
          <w:bCs/>
        </w:rPr>
        <w:t xml:space="preserve">Following contributions from councillor Alan Edge, this report was </w:t>
      </w:r>
      <w:r w:rsidRPr="00BA2AD0">
        <w:rPr>
          <w:b/>
        </w:rPr>
        <w:t>NOTED</w:t>
      </w:r>
      <w:r w:rsidRPr="00BA2AD0">
        <w:rPr>
          <w:bCs/>
        </w:rPr>
        <w:t>.</w:t>
      </w:r>
    </w:p>
    <w:p w14:paraId="228D10BE" w14:textId="744CECD0" w:rsidR="00150EBA" w:rsidRDefault="003D25B4">
      <w:pPr>
        <w:pStyle w:val="Heading3"/>
      </w:pPr>
      <w:r>
        <w:rPr>
          <w:b/>
          <w:u w:val="single"/>
        </w:rPr>
        <w:t xml:space="preserve">RTFB/152/22 </w:t>
      </w:r>
      <w:r w:rsidR="00DD7425">
        <w:rPr>
          <w:b/>
          <w:u w:val="single"/>
        </w:rPr>
        <w:t>H17 Item ID:74352</w:t>
      </w:r>
    </w:p>
    <w:p w14:paraId="4BD544AC" w14:textId="5A7DE058" w:rsidR="00150EBA" w:rsidRDefault="00DD7425">
      <w:pPr>
        <w:rPr>
          <w:b/>
        </w:rPr>
      </w:pPr>
      <w:r>
        <w:t xml:space="preserve">Application for Arts Grants - </w:t>
      </w:r>
      <w:r>
        <w:rPr>
          <w:b/>
        </w:rPr>
        <w:t>NO BUSINESS</w:t>
      </w:r>
    </w:p>
    <w:p w14:paraId="2A1479D8" w14:textId="6E932031" w:rsidR="005D09D7" w:rsidRDefault="005D09D7">
      <w:pPr>
        <w:rPr>
          <w:b/>
        </w:rPr>
      </w:pPr>
    </w:p>
    <w:p w14:paraId="5E346320" w14:textId="5C0CC0DD" w:rsidR="005D09D7" w:rsidRDefault="006615A5" w:rsidP="005D09D7">
      <w:r>
        <w:t>The meeting concluded at 16:07pm.</w:t>
      </w:r>
    </w:p>
    <w:p w14:paraId="1ACBB63E" w14:textId="7E77C21A" w:rsidR="005D09D7" w:rsidRDefault="003B4E34" w:rsidP="005D09D7">
      <w:pPr>
        <w:spacing w:after="120" w:line="240" w:lineRule="auto"/>
        <w:rPr>
          <w:rFonts w:eastAsia="SimSun" w:cs="Arial"/>
          <w:lang w:val="en-US" w:eastAsia="en-US"/>
        </w:rPr>
      </w:pPr>
      <w:r>
        <w:rPr>
          <w:rFonts w:eastAsia="SimSun" w:cs="Arial"/>
          <w:lang w:val="en-US" w:eastAsia="en-US"/>
        </w:rPr>
        <w:t>Siniú _</w:t>
      </w:r>
      <w:r w:rsidR="005D09D7">
        <w:rPr>
          <w:rFonts w:eastAsia="SimSun" w:cs="Arial"/>
          <w:lang w:val="en-US" w:eastAsia="en-US"/>
        </w:rPr>
        <w:t>______________              Dáta ________________</w:t>
      </w:r>
    </w:p>
    <w:p w14:paraId="141B266B" w14:textId="77777777" w:rsidR="005D09D7" w:rsidRDefault="005D09D7" w:rsidP="005D09D7">
      <w:pPr>
        <w:rPr>
          <w:b/>
          <w:bCs/>
        </w:rPr>
      </w:pPr>
      <w:r>
        <w:rPr>
          <w:rFonts w:cs="Arial"/>
        </w:rPr>
        <w:t xml:space="preserve">An Cathaoirleach  </w:t>
      </w:r>
    </w:p>
    <w:p w14:paraId="1D46F801" w14:textId="77777777" w:rsidR="005D09D7" w:rsidRDefault="005D09D7"/>
    <w:sectPr w:rsidR="005D09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1217C"/>
    <w:multiLevelType w:val="singleLevel"/>
    <w:tmpl w:val="8F24DADC"/>
    <w:lvl w:ilvl="0">
      <w:start w:val="1"/>
      <w:numFmt w:val="upperRoman"/>
      <w:lvlText w:val="%1."/>
      <w:lvlJc w:val="left"/>
      <w:pPr>
        <w:ind w:left="420" w:hanging="360"/>
      </w:pPr>
    </w:lvl>
  </w:abstractNum>
  <w:abstractNum w:abstractNumId="1" w15:restartNumberingAfterBreak="0">
    <w:nsid w:val="20B16E00"/>
    <w:multiLevelType w:val="singleLevel"/>
    <w:tmpl w:val="9B50B2DA"/>
    <w:lvl w:ilvl="0">
      <w:numFmt w:val="bullet"/>
      <w:lvlText w:val="o"/>
      <w:lvlJc w:val="left"/>
      <w:pPr>
        <w:ind w:left="420" w:hanging="360"/>
      </w:pPr>
    </w:lvl>
  </w:abstractNum>
  <w:abstractNum w:abstractNumId="2" w15:restartNumberingAfterBreak="0">
    <w:nsid w:val="231470EC"/>
    <w:multiLevelType w:val="singleLevel"/>
    <w:tmpl w:val="D05607F0"/>
    <w:lvl w:ilvl="0">
      <w:numFmt w:val="bullet"/>
      <w:lvlText w:val="•"/>
      <w:lvlJc w:val="left"/>
      <w:pPr>
        <w:ind w:left="420" w:hanging="360"/>
      </w:pPr>
    </w:lvl>
  </w:abstractNum>
  <w:abstractNum w:abstractNumId="3" w15:restartNumberingAfterBreak="0">
    <w:nsid w:val="55F31EF5"/>
    <w:multiLevelType w:val="singleLevel"/>
    <w:tmpl w:val="8D823302"/>
    <w:lvl w:ilvl="0">
      <w:start w:val="1"/>
      <w:numFmt w:val="lowerLetter"/>
      <w:lvlText w:val="%1."/>
      <w:lvlJc w:val="left"/>
      <w:pPr>
        <w:ind w:left="420" w:hanging="360"/>
      </w:pPr>
    </w:lvl>
  </w:abstractNum>
  <w:abstractNum w:abstractNumId="4" w15:restartNumberingAfterBreak="0">
    <w:nsid w:val="5CF61A9F"/>
    <w:multiLevelType w:val="singleLevel"/>
    <w:tmpl w:val="18945514"/>
    <w:lvl w:ilvl="0">
      <w:start w:val="1"/>
      <w:numFmt w:val="decimal"/>
      <w:lvlText w:val="%1."/>
      <w:lvlJc w:val="left"/>
      <w:pPr>
        <w:ind w:left="420" w:hanging="360"/>
      </w:pPr>
    </w:lvl>
  </w:abstractNum>
  <w:abstractNum w:abstractNumId="5" w15:restartNumberingAfterBreak="0">
    <w:nsid w:val="60847C95"/>
    <w:multiLevelType w:val="singleLevel"/>
    <w:tmpl w:val="7CBA5502"/>
    <w:lvl w:ilvl="0">
      <w:start w:val="1"/>
      <w:numFmt w:val="upperLetter"/>
      <w:lvlText w:val="%1."/>
      <w:lvlJc w:val="left"/>
      <w:pPr>
        <w:ind w:left="420" w:hanging="360"/>
      </w:pPr>
    </w:lvl>
  </w:abstractNum>
  <w:abstractNum w:abstractNumId="6" w15:restartNumberingAfterBreak="0">
    <w:nsid w:val="70EF4411"/>
    <w:multiLevelType w:val="singleLevel"/>
    <w:tmpl w:val="20EEC998"/>
    <w:lvl w:ilvl="0">
      <w:start w:val="1"/>
      <w:numFmt w:val="lowerRoman"/>
      <w:lvlText w:val="%1."/>
      <w:lvlJc w:val="left"/>
      <w:pPr>
        <w:ind w:left="420" w:hanging="360"/>
      </w:pPr>
    </w:lvl>
  </w:abstractNum>
  <w:abstractNum w:abstractNumId="7" w15:restartNumberingAfterBreak="0">
    <w:nsid w:val="738F7E56"/>
    <w:multiLevelType w:val="singleLevel"/>
    <w:tmpl w:val="FE804082"/>
    <w:lvl w:ilvl="0">
      <w:numFmt w:val="bullet"/>
      <w:lvlText w:val="▪"/>
      <w:lvlJc w:val="left"/>
      <w:pPr>
        <w:ind w:left="420" w:hanging="360"/>
      </w:pPr>
    </w:lvl>
  </w:abstractNum>
  <w:num w:numId="1" w16cid:durableId="117303587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EBA"/>
    <w:rsid w:val="000640B0"/>
    <w:rsid w:val="00150EBA"/>
    <w:rsid w:val="0018684A"/>
    <w:rsid w:val="002B4B87"/>
    <w:rsid w:val="002E7F09"/>
    <w:rsid w:val="003B4E34"/>
    <w:rsid w:val="003D25B4"/>
    <w:rsid w:val="00472C76"/>
    <w:rsid w:val="00475A9A"/>
    <w:rsid w:val="00522652"/>
    <w:rsid w:val="005D09D7"/>
    <w:rsid w:val="006471EA"/>
    <w:rsid w:val="006615A5"/>
    <w:rsid w:val="00673C60"/>
    <w:rsid w:val="00777CC1"/>
    <w:rsid w:val="007C4490"/>
    <w:rsid w:val="00B24A48"/>
    <w:rsid w:val="00BA2AD0"/>
    <w:rsid w:val="00BF2750"/>
    <w:rsid w:val="00D75A38"/>
    <w:rsid w:val="00DD7425"/>
    <w:rsid w:val="00E31B94"/>
    <w:rsid w:val="00EB3EDB"/>
    <w:rsid w:val="00F57F0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355DC"/>
  <w15:docId w15:val="{4682F97D-793B-4CAB-B4E4-97C42DF23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uiPriority w:val="1"/>
    <w:qFormat/>
    <w:rsid w:val="007C4490"/>
    <w:pPr>
      <w:spacing w:after="0" w:line="240" w:lineRule="auto"/>
    </w:pPr>
  </w:style>
  <w:style w:type="character" w:styleId="UnresolvedMention">
    <w:name w:val="Unresolved Mention"/>
    <w:basedOn w:val="DefaultParagraphFont"/>
    <w:uiPriority w:val="99"/>
    <w:semiHidden/>
    <w:unhideWhenUsed/>
    <w:rsid w:val="00475A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759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74340" TargetMode="External"/><Relationship Id="rId13" Type="http://schemas.openxmlformats.org/officeDocument/2006/relationships/hyperlink" Target="http://www.sdublincoco.ie/sdcc/departments/corporate/apps/cmas/documentsview.aspx?id=74429" TargetMode="External"/><Relationship Id="rId18" Type="http://schemas.openxmlformats.org/officeDocument/2006/relationships/hyperlink" Target="http://www.sdublincoco.ie/sdcc/departments/corporate/apps/cmas/documentsview.aspx?id=74315" TargetMode="Externa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74339" TargetMode="External"/><Relationship Id="rId12" Type="http://schemas.openxmlformats.org/officeDocument/2006/relationships/hyperlink" Target="http://www.sdublincoco.ie/sdcc/departments/corporate/apps/cmas/documentsview.aspx?id=74428" TargetMode="External"/><Relationship Id="rId17" Type="http://schemas.openxmlformats.org/officeDocument/2006/relationships/hyperlink" Target="http://www.sdublincoco.ie/sdcc/departments/corporate/apps/cmas/documentsview.aspx?id=74314" TargetMode="External"/><Relationship Id="rId2" Type="http://schemas.openxmlformats.org/officeDocument/2006/relationships/styles" Target="styles.xml"/><Relationship Id="rId16" Type="http://schemas.openxmlformats.org/officeDocument/2006/relationships/hyperlink" Target="mailto:econdev@sdublincoco.i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windowsanddoors@sdublincoco.ie" TargetMode="External"/><Relationship Id="rId11" Type="http://schemas.openxmlformats.org/officeDocument/2006/relationships/hyperlink" Target="http://www.sdublincoco.ie/sdcc/departments/corporate/apps/cmas/documentsview.aspx?id=74449" TargetMode="External"/><Relationship Id="rId5" Type="http://schemas.openxmlformats.org/officeDocument/2006/relationships/hyperlink" Target="http://www.sdublincoco.ie/sdcc/departments/corporate/apps/cmas/documentsview.aspx?id=74350" TargetMode="External"/><Relationship Id="rId15" Type="http://schemas.openxmlformats.org/officeDocument/2006/relationships/hyperlink" Target="https://submit.link/KY" TargetMode="External"/><Relationship Id="rId10" Type="http://schemas.openxmlformats.org/officeDocument/2006/relationships/hyperlink" Target="http://www.sdublincoco.ie/sdcc/departments/corporate/apps/cmas/documentsview.aspx?id=7445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74442" TargetMode="External"/><Relationship Id="rId14" Type="http://schemas.openxmlformats.org/officeDocument/2006/relationships/hyperlink" Target="https://submit.link/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18</Pages>
  <Words>5120</Words>
  <Characters>27242</Characters>
  <Application>Microsoft Office Word</Application>
  <DocSecurity>0</DocSecurity>
  <Lines>736</Lines>
  <Paragraphs>443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Vikki Cryan</dc:creator>
  <cp:lastModifiedBy>Vikki Cryan</cp:lastModifiedBy>
  <cp:revision>5</cp:revision>
  <dcterms:created xsi:type="dcterms:W3CDTF">2022-04-06T11:49:00Z</dcterms:created>
  <dcterms:modified xsi:type="dcterms:W3CDTF">2022-04-07T11:42:00Z</dcterms:modified>
</cp:coreProperties>
</file>