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D9F8F" w14:textId="77777777" w:rsidR="00FB55E9" w:rsidRDefault="00335546">
      <w:pPr>
        <w:pStyle w:val="Heading2"/>
        <w:jc w:val="center"/>
      </w:pPr>
      <w:r>
        <w:rPr>
          <w:b/>
          <w:u w:val="single"/>
        </w:rPr>
        <w:t>COMHAIRLE CONTAE ÁTHA CLIATH THEAS</w:t>
      </w:r>
      <w:r>
        <w:br/>
      </w:r>
      <w:r>
        <w:rPr>
          <w:b/>
          <w:u w:val="single"/>
        </w:rPr>
        <w:t>SOUTH DUBLIN COUNTY COUNCIL</w:t>
      </w:r>
    </w:p>
    <w:p w14:paraId="1E1F1462" w14:textId="57C27CCD" w:rsidR="00FB55E9" w:rsidRDefault="00335546">
      <w:r>
        <w:t>Minutes of South Dublin County Council January 2022 Lucan / Palmerstown / North Clondalkin Area Committee Meeting</w:t>
      </w:r>
      <w:r w:rsidR="000B1E9D">
        <w:t xml:space="preserve"> </w:t>
      </w:r>
      <w:r w:rsidR="000B1E9D" w:rsidRPr="00744FE6">
        <w:t>dealing with Planning, Transportation, Libraries, Economic Development, Performance &amp; Change Management, Corporate, Environment, Water &amp; Drainage, Public Realm, Community and Housing</w:t>
      </w:r>
      <w:r>
        <w:t xml:space="preserve"> held on Tuesday 25 January 2022</w:t>
      </w:r>
    </w:p>
    <w:p w14:paraId="295DA894" w14:textId="72E682D2" w:rsidR="00FB55E9" w:rsidRDefault="00335546" w:rsidP="00661990">
      <w:pPr>
        <w:pStyle w:val="Heading3"/>
        <w:jc w:val="center"/>
        <w:rPr>
          <w:b/>
        </w:rPr>
      </w:pPr>
      <w:r>
        <w:rPr>
          <w:b/>
        </w:rPr>
        <w:t>PRESENT</w:t>
      </w:r>
    </w:p>
    <w:p w14:paraId="664BF738" w14:textId="2F9B288C" w:rsidR="00661990" w:rsidRDefault="00661990" w:rsidP="00661990">
      <w:pPr>
        <w:spacing w:after="0" w:line="240" w:lineRule="auto"/>
        <w:ind w:left="5040" w:hanging="4320"/>
      </w:pPr>
      <w:r w:rsidRPr="001C4EFC">
        <w:t>Senior Executive Officer</w:t>
      </w:r>
      <w:r w:rsidRPr="001C4EFC">
        <w:tab/>
        <w:t xml:space="preserve">Laura Leonard, </w:t>
      </w:r>
      <w:r>
        <w:t>Mary Maguire, Elaine Leech</w:t>
      </w:r>
      <w:r w:rsidR="003C749D">
        <w:t>, Brenda Pierce, Sharon Conroy</w:t>
      </w:r>
    </w:p>
    <w:p w14:paraId="4D85BDA1" w14:textId="77777777" w:rsidR="00661990" w:rsidRDefault="00661990" w:rsidP="00661990">
      <w:pPr>
        <w:spacing w:after="0" w:line="240" w:lineRule="auto"/>
        <w:ind w:left="5040" w:hanging="4320"/>
      </w:pPr>
      <w:r>
        <w:t xml:space="preserve">A/Senior Planner </w:t>
      </w:r>
      <w:r>
        <w:tab/>
        <w:t>Eoin Burke</w:t>
      </w:r>
    </w:p>
    <w:p w14:paraId="1EC897B7" w14:textId="6E6F52CE" w:rsidR="00661990" w:rsidRDefault="00661990" w:rsidP="00661990">
      <w:pPr>
        <w:spacing w:after="0" w:line="240" w:lineRule="auto"/>
        <w:ind w:left="5040" w:hanging="4320"/>
      </w:pPr>
      <w:r w:rsidRPr="001C4EFC">
        <w:t>Senior Engineer</w:t>
      </w:r>
      <w:r w:rsidRPr="001C4EFC">
        <w:tab/>
      </w:r>
      <w:r>
        <w:t>Gary Walsh, John Hegarty</w:t>
      </w:r>
    </w:p>
    <w:p w14:paraId="34CC3388" w14:textId="3D003026" w:rsidR="00012515" w:rsidRDefault="00012515" w:rsidP="00661990">
      <w:pPr>
        <w:spacing w:after="0" w:line="240" w:lineRule="auto"/>
        <w:ind w:left="5040" w:hanging="4320"/>
      </w:pPr>
      <w:r>
        <w:t>Senior Parks Superintendent</w:t>
      </w:r>
      <w:r>
        <w:tab/>
        <w:t>Suzanne Furlong</w:t>
      </w:r>
    </w:p>
    <w:p w14:paraId="5CFBB0C6" w14:textId="400256E4" w:rsidR="00661990" w:rsidRDefault="00661990" w:rsidP="00661990">
      <w:pPr>
        <w:spacing w:after="0" w:line="240" w:lineRule="auto"/>
        <w:ind w:left="5040" w:hanging="4320"/>
      </w:pPr>
      <w:r w:rsidRPr="001C4EFC">
        <w:t>Senior Executive Parks Superintendent</w:t>
      </w:r>
      <w:r w:rsidRPr="001C4EFC">
        <w:tab/>
        <w:t>David Fennell</w:t>
      </w:r>
    </w:p>
    <w:p w14:paraId="3EB97CD0" w14:textId="2127E877" w:rsidR="00661990" w:rsidRPr="001C4EFC" w:rsidRDefault="00661990" w:rsidP="00661990">
      <w:pPr>
        <w:spacing w:after="0" w:line="240" w:lineRule="auto"/>
        <w:ind w:left="5040" w:hanging="4320"/>
      </w:pPr>
      <w:r>
        <w:t>Senior Executive Engineer</w:t>
      </w:r>
      <w:r>
        <w:tab/>
        <w:t>Michael McAdam</w:t>
      </w:r>
      <w:r w:rsidR="00E32D34">
        <w:t>, Caitriona Lambert</w:t>
      </w:r>
    </w:p>
    <w:p w14:paraId="6CF60C14" w14:textId="079E7733" w:rsidR="00661990" w:rsidRDefault="00661990" w:rsidP="00661990">
      <w:pPr>
        <w:spacing w:after="0" w:line="240" w:lineRule="auto"/>
        <w:ind w:left="720"/>
      </w:pPr>
      <w:r>
        <w:t xml:space="preserve">Senior </w:t>
      </w:r>
      <w:r w:rsidRPr="001C4EFC">
        <w:t xml:space="preserve">Executive Librarian </w:t>
      </w:r>
      <w:r w:rsidRPr="001C4EFC">
        <w:tab/>
      </w:r>
      <w:r w:rsidRPr="001C4EFC">
        <w:tab/>
      </w:r>
      <w:r w:rsidRPr="001C4EFC">
        <w:tab/>
      </w:r>
      <w:r>
        <w:t>Rosena Hand</w:t>
      </w:r>
    </w:p>
    <w:p w14:paraId="654F8896" w14:textId="3E512BF2" w:rsidR="00012515" w:rsidRDefault="00012515" w:rsidP="00661990">
      <w:pPr>
        <w:spacing w:after="0" w:line="240" w:lineRule="auto"/>
        <w:ind w:left="720"/>
      </w:pPr>
      <w:r>
        <w:t>Senior Executive Planner</w:t>
      </w:r>
      <w:r>
        <w:tab/>
      </w:r>
      <w:r>
        <w:tab/>
      </w:r>
      <w:r>
        <w:tab/>
        <w:t>Colin Clarke</w:t>
      </w:r>
    </w:p>
    <w:p w14:paraId="18A14CAA" w14:textId="36C16504" w:rsidR="00E32D34" w:rsidRPr="001C4EFC" w:rsidRDefault="00E32D34" w:rsidP="00661990">
      <w:pPr>
        <w:spacing w:after="0" w:line="240" w:lineRule="auto"/>
        <w:ind w:left="720"/>
      </w:pPr>
      <w:r>
        <w:t>Executive Engineer</w:t>
      </w:r>
      <w:r>
        <w:tab/>
      </w:r>
      <w:r>
        <w:tab/>
      </w:r>
      <w:r>
        <w:tab/>
      </w:r>
      <w:r>
        <w:tab/>
        <w:t>Grainne Mowlds</w:t>
      </w:r>
    </w:p>
    <w:p w14:paraId="363A5746" w14:textId="4B43EB16" w:rsidR="00661990" w:rsidRPr="001C4EFC" w:rsidRDefault="00661990" w:rsidP="00661990">
      <w:pPr>
        <w:spacing w:after="0" w:line="240" w:lineRule="auto"/>
        <w:ind w:left="5040" w:hanging="4320"/>
      </w:pPr>
      <w:r w:rsidRPr="001C4EFC">
        <w:t>Administrative Officer</w:t>
      </w:r>
      <w:r w:rsidRPr="001C4EFC">
        <w:tab/>
        <w:t>Sheila Kelly</w:t>
      </w:r>
      <w:r>
        <w:t xml:space="preserve">, </w:t>
      </w:r>
    </w:p>
    <w:p w14:paraId="7732E394" w14:textId="77777777" w:rsidR="00661990" w:rsidRDefault="00661990" w:rsidP="00661990">
      <w:pPr>
        <w:spacing w:after="0" w:line="240" w:lineRule="auto"/>
        <w:ind w:left="720"/>
      </w:pPr>
      <w:r w:rsidRPr="001C4EFC">
        <w:t>Staff Officer</w:t>
      </w:r>
      <w:r w:rsidRPr="001C4EFC">
        <w:tab/>
      </w:r>
      <w:r w:rsidRPr="001C4EFC">
        <w:tab/>
      </w:r>
      <w:r w:rsidRPr="001C4EFC">
        <w:tab/>
      </w:r>
      <w:r w:rsidRPr="001C4EFC">
        <w:tab/>
      </w:r>
      <w:r w:rsidRPr="001C4EFC">
        <w:tab/>
        <w:t>Aoife Brennan</w:t>
      </w:r>
    </w:p>
    <w:p w14:paraId="7651AC15" w14:textId="77777777" w:rsidR="00661990" w:rsidRDefault="00661990" w:rsidP="00661990">
      <w:pPr>
        <w:spacing w:after="0" w:line="240" w:lineRule="auto"/>
        <w:ind w:left="720"/>
      </w:pPr>
      <w:r w:rsidRPr="001C4EFC">
        <w:t>Clerical Officer</w:t>
      </w:r>
      <w:r w:rsidRPr="001C4EFC">
        <w:tab/>
      </w:r>
      <w:r w:rsidRPr="001C4EFC">
        <w:tab/>
      </w:r>
      <w:r w:rsidRPr="001C4EFC">
        <w:tab/>
      </w:r>
      <w:r w:rsidRPr="001C4EFC">
        <w:tab/>
      </w:r>
      <w:r w:rsidRPr="001C4EFC">
        <w:tab/>
        <w:t>Ciara Brennan</w:t>
      </w:r>
    </w:p>
    <w:p w14:paraId="1035A7C8" w14:textId="77777777" w:rsidR="00661990" w:rsidRDefault="00661990" w:rsidP="00661990">
      <w:pPr>
        <w:pStyle w:val="Heading3"/>
        <w:jc w:val="center"/>
      </w:pPr>
    </w:p>
    <w:p w14:paraId="0918F95B" w14:textId="013EAE69" w:rsidR="00FB55E9" w:rsidRDefault="00335546" w:rsidP="00661990">
      <w:pPr>
        <w:pStyle w:val="Heading3"/>
        <w:jc w:val="center"/>
        <w:rPr>
          <w:b/>
        </w:rPr>
      </w:pPr>
      <w:r>
        <w:rPr>
          <w:b/>
        </w:rPr>
        <w:t>OFFICIALS PRESENT</w:t>
      </w:r>
    </w:p>
    <w:p w14:paraId="5528A724" w14:textId="77777777" w:rsidR="00661990" w:rsidRDefault="00661990" w:rsidP="00661990">
      <w:pPr>
        <w:pStyle w:val="Heading3"/>
        <w:spacing w:before="0"/>
        <w:jc w:val="center"/>
        <w:rPr>
          <w:bCs/>
        </w:rPr>
      </w:pPr>
      <w:r>
        <w:rPr>
          <w:bCs/>
        </w:rPr>
        <w:t>Shane Moynihan</w:t>
      </w:r>
    </w:p>
    <w:p w14:paraId="13A0EFEA" w14:textId="77777777" w:rsidR="00661990" w:rsidRDefault="00661990" w:rsidP="00661990">
      <w:pPr>
        <w:pStyle w:val="Heading3"/>
        <w:spacing w:before="0"/>
        <w:jc w:val="center"/>
        <w:rPr>
          <w:bCs/>
        </w:rPr>
      </w:pPr>
      <w:r>
        <w:rPr>
          <w:bCs/>
        </w:rPr>
        <w:t>Liona O’Toole</w:t>
      </w:r>
    </w:p>
    <w:p w14:paraId="2020A3B3" w14:textId="77777777" w:rsidR="00661990" w:rsidRDefault="00661990" w:rsidP="00661990">
      <w:pPr>
        <w:pStyle w:val="Heading3"/>
        <w:spacing w:before="0"/>
        <w:jc w:val="center"/>
        <w:rPr>
          <w:bCs/>
        </w:rPr>
      </w:pPr>
      <w:r>
        <w:rPr>
          <w:bCs/>
        </w:rPr>
        <w:t>Guss O’ Connell</w:t>
      </w:r>
    </w:p>
    <w:p w14:paraId="1F34CCA4" w14:textId="77777777" w:rsidR="00661990" w:rsidRDefault="00661990" w:rsidP="00661990">
      <w:pPr>
        <w:pStyle w:val="Heading3"/>
        <w:spacing w:before="0"/>
        <w:jc w:val="center"/>
        <w:rPr>
          <w:bCs/>
        </w:rPr>
      </w:pPr>
      <w:r>
        <w:rPr>
          <w:bCs/>
        </w:rPr>
        <w:t>Madeleine Johansson</w:t>
      </w:r>
    </w:p>
    <w:p w14:paraId="479B7569" w14:textId="77777777" w:rsidR="00661990" w:rsidRDefault="00661990" w:rsidP="00661990">
      <w:pPr>
        <w:pStyle w:val="Heading3"/>
        <w:spacing w:before="0"/>
        <w:jc w:val="center"/>
        <w:rPr>
          <w:bCs/>
        </w:rPr>
      </w:pPr>
      <w:r>
        <w:rPr>
          <w:bCs/>
        </w:rPr>
        <w:t>Joanna Tuffy</w:t>
      </w:r>
    </w:p>
    <w:p w14:paraId="31F42213" w14:textId="77777777" w:rsidR="00661990" w:rsidRDefault="00661990" w:rsidP="00661990">
      <w:pPr>
        <w:pStyle w:val="Heading3"/>
        <w:spacing w:before="0"/>
        <w:jc w:val="center"/>
        <w:rPr>
          <w:bCs/>
        </w:rPr>
      </w:pPr>
      <w:r>
        <w:rPr>
          <w:bCs/>
        </w:rPr>
        <w:t>Paul Nicholas Gogarty</w:t>
      </w:r>
    </w:p>
    <w:p w14:paraId="7DCC0013" w14:textId="77777777" w:rsidR="00661990" w:rsidRDefault="00661990" w:rsidP="00661990">
      <w:pPr>
        <w:pStyle w:val="Heading3"/>
        <w:spacing w:before="0"/>
        <w:jc w:val="center"/>
        <w:rPr>
          <w:bCs/>
        </w:rPr>
      </w:pPr>
      <w:r>
        <w:rPr>
          <w:bCs/>
        </w:rPr>
        <w:t>Alan Hayes</w:t>
      </w:r>
    </w:p>
    <w:p w14:paraId="162BDC8E" w14:textId="77777777" w:rsidR="00661990" w:rsidRDefault="00661990" w:rsidP="00661990">
      <w:pPr>
        <w:pStyle w:val="Heading3"/>
        <w:spacing w:before="0"/>
        <w:jc w:val="center"/>
        <w:rPr>
          <w:bCs/>
        </w:rPr>
      </w:pPr>
      <w:r>
        <w:rPr>
          <w:bCs/>
        </w:rPr>
        <w:t>Ed O’Brien</w:t>
      </w:r>
    </w:p>
    <w:p w14:paraId="2BB8EC9C" w14:textId="77777777" w:rsidR="00661990" w:rsidRDefault="00661990" w:rsidP="00661990">
      <w:pPr>
        <w:pStyle w:val="Heading3"/>
        <w:spacing w:before="0"/>
        <w:jc w:val="center"/>
        <w:rPr>
          <w:bCs/>
        </w:rPr>
      </w:pPr>
      <w:r>
        <w:rPr>
          <w:bCs/>
        </w:rPr>
        <w:t>Vikki Casserly</w:t>
      </w:r>
    </w:p>
    <w:p w14:paraId="7059D8E9" w14:textId="77777777" w:rsidR="00661990" w:rsidRDefault="00661990" w:rsidP="00661990">
      <w:pPr>
        <w:pStyle w:val="Heading3"/>
        <w:spacing w:before="0"/>
        <w:jc w:val="center"/>
      </w:pPr>
      <w:r>
        <w:rPr>
          <w:bCs/>
        </w:rPr>
        <w:t>Derren Ó’Brádaigh</w:t>
      </w:r>
    </w:p>
    <w:p w14:paraId="41E36458" w14:textId="77777777" w:rsidR="00661990" w:rsidRDefault="00661990" w:rsidP="00661990"/>
    <w:p w14:paraId="5CB5B235" w14:textId="418280B5" w:rsidR="00661990" w:rsidRDefault="00661990" w:rsidP="00661990">
      <w:pPr>
        <w:pStyle w:val="Heading3"/>
        <w:jc w:val="center"/>
        <w:rPr>
          <w:b/>
        </w:rPr>
      </w:pPr>
    </w:p>
    <w:p w14:paraId="469082CF" w14:textId="77777777" w:rsidR="00661990" w:rsidRDefault="00661990" w:rsidP="00661990">
      <w:pPr>
        <w:pStyle w:val="Heading3"/>
        <w:jc w:val="center"/>
      </w:pPr>
    </w:p>
    <w:p w14:paraId="1E22C565" w14:textId="1931AAC0" w:rsidR="00FB55E9" w:rsidRDefault="00335546" w:rsidP="00012515">
      <w:pPr>
        <w:jc w:val="center"/>
      </w:pPr>
      <w:r>
        <w:t xml:space="preserve">The </w:t>
      </w:r>
      <w:r w:rsidR="00012515">
        <w:t>Ca</w:t>
      </w:r>
      <w:r w:rsidR="000B1E9D">
        <w:t>thaoirleach</w:t>
      </w:r>
      <w:r>
        <w:t>, Councillor</w:t>
      </w:r>
      <w:r w:rsidR="000B1E9D">
        <w:t xml:space="preserve"> Joanna Tuffy </w:t>
      </w:r>
      <w:r>
        <w:t>, presided</w:t>
      </w:r>
    </w:p>
    <w:p w14:paraId="6EB06C7B" w14:textId="77777777" w:rsidR="00661990" w:rsidRDefault="00661990">
      <w:pPr>
        <w:pStyle w:val="Heading3"/>
        <w:rPr>
          <w:b/>
          <w:u w:val="single"/>
        </w:rPr>
      </w:pPr>
      <w:r>
        <w:rPr>
          <w:b/>
          <w:u w:val="single"/>
        </w:rPr>
        <w:br w:type="page"/>
      </w:r>
    </w:p>
    <w:p w14:paraId="65139567" w14:textId="10B79A8A" w:rsidR="00FB55E9" w:rsidRDefault="00673C0E">
      <w:pPr>
        <w:pStyle w:val="Heading3"/>
      </w:pPr>
      <w:r w:rsidRPr="009F6AC5">
        <w:rPr>
          <w:b/>
          <w:u w:val="single"/>
        </w:rPr>
        <w:lastRenderedPageBreak/>
        <w:t>LPNC/</w:t>
      </w:r>
      <w:r>
        <w:rPr>
          <w:b/>
          <w:u w:val="single"/>
        </w:rPr>
        <w:t>1</w:t>
      </w:r>
      <w:r w:rsidRPr="009F6AC5">
        <w:rPr>
          <w:b/>
          <w:u w:val="single"/>
        </w:rPr>
        <w:t>/21</w:t>
      </w:r>
      <w:r>
        <w:rPr>
          <w:b/>
          <w:u w:val="single"/>
        </w:rPr>
        <w:t>/</w:t>
      </w:r>
      <w:r w:rsidR="00335546">
        <w:rPr>
          <w:b/>
          <w:u w:val="single"/>
        </w:rPr>
        <w:t>H1</w:t>
      </w:r>
      <w:r>
        <w:rPr>
          <w:b/>
          <w:u w:val="single"/>
        </w:rPr>
        <w:t xml:space="preserve"> </w:t>
      </w:r>
      <w:r w:rsidR="00335546">
        <w:rPr>
          <w:b/>
          <w:u w:val="single"/>
        </w:rPr>
        <w:t>Item ID:73688</w:t>
      </w:r>
    </w:p>
    <w:p w14:paraId="3B578CA6" w14:textId="77777777" w:rsidR="00FB55E9" w:rsidRDefault="00335546">
      <w:r>
        <w:t>Proposed by LAC Meeting Administration</w:t>
      </w:r>
    </w:p>
    <w:p w14:paraId="28BB9C4A" w14:textId="24597A81" w:rsidR="00FB55E9" w:rsidRDefault="00335546">
      <w:r>
        <w:t>Confirmation and Re-affirmation of Minutes of Meeting of November</w:t>
      </w:r>
      <w:r w:rsidR="00BB4D86">
        <w:t xml:space="preserve"> 2021 </w:t>
      </w:r>
      <w:r>
        <w:t>and December</w:t>
      </w:r>
      <w:r w:rsidR="00BB4D86">
        <w:t xml:space="preserve"> 2021</w:t>
      </w:r>
      <w:r>
        <w:t xml:space="preserve"> </w:t>
      </w:r>
      <w:r w:rsidR="00BB4D86">
        <w:t>dealing with business relating to Housing, Community, Transportation, Planning, Economic Development, Libraries, Corporate, Performance &amp; Change Management, Public Realm, Environment and Water &amp; Drain.</w:t>
      </w:r>
    </w:p>
    <w:p w14:paraId="2EA485FC" w14:textId="77777777" w:rsidR="00661990" w:rsidRDefault="00BB7621" w:rsidP="00661990">
      <w:pPr>
        <w:rPr>
          <w:rStyle w:val="Hyperlink"/>
        </w:rPr>
      </w:pPr>
      <w:hyperlink r:id="rId5" w:history="1">
        <w:r w:rsidR="00335546">
          <w:rPr>
            <w:rStyle w:val="Hyperlink"/>
          </w:rPr>
          <w:t>H1(i) Minutes of November 2021 ACM</w:t>
        </w:r>
      </w:hyperlink>
      <w:r w:rsidR="00335546">
        <w:br/>
      </w:r>
      <w:hyperlink r:id="rId6" w:history="1">
        <w:r w:rsidR="00335546">
          <w:rPr>
            <w:rStyle w:val="Hyperlink"/>
          </w:rPr>
          <w:t>H1(ii) Minutes of December 2021 ACM</w:t>
        </w:r>
      </w:hyperlink>
    </w:p>
    <w:p w14:paraId="02F9346E" w14:textId="1AE323C1" w:rsidR="00BB4D86" w:rsidRDefault="00BB4D86" w:rsidP="00BB4D86">
      <w:r>
        <w:t xml:space="preserve">It was proposed by Councillor </w:t>
      </w:r>
      <w:r>
        <w:t>L O'Toole</w:t>
      </w:r>
      <w:r>
        <w:t xml:space="preserve">, seconded by Councillor </w:t>
      </w:r>
      <w:r>
        <w:t xml:space="preserve">D </w:t>
      </w:r>
      <w:r w:rsidR="0034761A">
        <w:t>Ó’Brádaigh</w:t>
      </w:r>
      <w:r>
        <w:t xml:space="preserve"> </w:t>
      </w:r>
      <w:r>
        <w:t xml:space="preserve"> and </w:t>
      </w:r>
      <w:r>
        <w:rPr>
          <w:b/>
          <w:bCs/>
        </w:rPr>
        <w:t>RESOLVED</w:t>
      </w:r>
      <w:r>
        <w:t xml:space="preserve">: “That the recommendations contained in the Minutes of the </w:t>
      </w:r>
      <w:r>
        <w:t>November and December 2021</w:t>
      </w:r>
      <w:r>
        <w:t xml:space="preserve"> be </w:t>
      </w:r>
      <w:r>
        <w:rPr>
          <w:b/>
          <w:bCs/>
        </w:rPr>
        <w:t>ADOPTED</w:t>
      </w:r>
      <w:r>
        <w:t xml:space="preserve"> and </w:t>
      </w:r>
      <w:r>
        <w:rPr>
          <w:b/>
          <w:bCs/>
        </w:rPr>
        <w:t>APPROVED.</w:t>
      </w:r>
      <w:r>
        <w:t>”</w:t>
      </w:r>
    </w:p>
    <w:p w14:paraId="2D5D0863" w14:textId="7F220BC5" w:rsidR="00BB4D86" w:rsidRPr="00307DD5" w:rsidRDefault="00BB4D86" w:rsidP="00BB4D86">
      <w:pPr>
        <w:rPr>
          <w:b/>
          <w:u w:val="single"/>
        </w:rPr>
      </w:pPr>
      <w:r w:rsidRPr="00307DD5">
        <w:rPr>
          <w:b/>
          <w:u w:val="single"/>
        </w:rPr>
        <w:t>LP</w:t>
      </w:r>
      <w:r>
        <w:rPr>
          <w:b/>
          <w:u w:val="single"/>
        </w:rPr>
        <w:t>NC</w:t>
      </w:r>
      <w:r w:rsidRPr="00307DD5">
        <w:rPr>
          <w:b/>
          <w:u w:val="single"/>
        </w:rPr>
        <w:t>/</w:t>
      </w:r>
      <w:r>
        <w:rPr>
          <w:b/>
          <w:u w:val="single"/>
        </w:rPr>
        <w:t>1</w:t>
      </w:r>
      <w:r w:rsidRPr="00307DD5">
        <w:rPr>
          <w:b/>
          <w:u w:val="single"/>
        </w:rPr>
        <w:t>/</w:t>
      </w:r>
      <w:r>
        <w:rPr>
          <w:b/>
          <w:u w:val="single"/>
        </w:rPr>
        <w:t xml:space="preserve">21 - </w:t>
      </w:r>
      <w:r w:rsidRPr="00307DD5">
        <w:rPr>
          <w:b/>
          <w:u w:val="single"/>
        </w:rPr>
        <w:t xml:space="preserve">Questions </w:t>
      </w:r>
    </w:p>
    <w:p w14:paraId="6517846F" w14:textId="6E084CFE" w:rsidR="00BB4D86" w:rsidRPr="00307DD5" w:rsidRDefault="00BB4D86" w:rsidP="00BB4D86">
      <w:r w:rsidRPr="00307DD5">
        <w:t xml:space="preserve">It was proposed by </w:t>
      </w:r>
      <w:r w:rsidRPr="00CE5355">
        <w:t xml:space="preserve">Councillor </w:t>
      </w:r>
      <w:r>
        <w:t>E O'Brien</w:t>
      </w:r>
      <w:r w:rsidRPr="00307DD5">
        <w:t xml:space="preserve">, seconded by Councillor </w:t>
      </w:r>
      <w:r>
        <w:t xml:space="preserve">J Tuffy </w:t>
      </w:r>
      <w:r w:rsidRPr="00307DD5">
        <w:t xml:space="preserve"> and </w:t>
      </w:r>
      <w:r w:rsidRPr="00307DD5">
        <w:rPr>
          <w:b/>
        </w:rPr>
        <w:t>RESOLVED</w:t>
      </w:r>
      <w:r w:rsidRPr="00307DD5">
        <w:t xml:space="preserve"> “That pursuant to Standing Order No. 13 that Questions 1-</w:t>
      </w:r>
      <w:r>
        <w:t>25</w:t>
      </w:r>
      <w:r w:rsidRPr="00307DD5">
        <w:t xml:space="preserve"> be </w:t>
      </w:r>
      <w:r w:rsidRPr="00307DD5">
        <w:rPr>
          <w:b/>
        </w:rPr>
        <w:t>ADOPTED</w:t>
      </w:r>
      <w:r w:rsidRPr="00307DD5">
        <w:t xml:space="preserve"> and </w:t>
      </w:r>
      <w:r w:rsidRPr="00307DD5">
        <w:rPr>
          <w:b/>
        </w:rPr>
        <w:t>APPROVED</w:t>
      </w:r>
    </w:p>
    <w:p w14:paraId="4D755CCE" w14:textId="77777777" w:rsidR="00661990" w:rsidRDefault="00661990" w:rsidP="00661990">
      <w:pPr>
        <w:rPr>
          <w:rStyle w:val="Hyperlink"/>
        </w:rPr>
      </w:pPr>
    </w:p>
    <w:p w14:paraId="601FABF5" w14:textId="78B4DC53" w:rsidR="00FB55E9" w:rsidRPr="00AA245B" w:rsidRDefault="00335546" w:rsidP="00BB4D86">
      <w:pPr>
        <w:jc w:val="center"/>
        <w:rPr>
          <w:b/>
          <w:bCs/>
          <w:sz w:val="32"/>
          <w:szCs w:val="32"/>
        </w:rPr>
      </w:pPr>
      <w:r w:rsidRPr="00AA245B">
        <w:rPr>
          <w:b/>
          <w:bCs/>
          <w:sz w:val="32"/>
          <w:szCs w:val="32"/>
        </w:rPr>
        <w:t>Transportation</w:t>
      </w:r>
    </w:p>
    <w:p w14:paraId="3A14C2F3" w14:textId="3D313B74" w:rsidR="00FB55E9" w:rsidRDefault="00673C0E">
      <w:pPr>
        <w:pStyle w:val="Heading3"/>
      </w:pPr>
      <w:r w:rsidRPr="009F6AC5">
        <w:rPr>
          <w:b/>
          <w:u w:val="single"/>
        </w:rPr>
        <w:t>LPNC/</w:t>
      </w:r>
      <w:r>
        <w:rPr>
          <w:b/>
          <w:u w:val="single"/>
        </w:rPr>
        <w:t>3</w:t>
      </w:r>
      <w:r w:rsidRPr="009F6AC5">
        <w:rPr>
          <w:b/>
          <w:u w:val="single"/>
        </w:rPr>
        <w:t>/21</w:t>
      </w:r>
      <w:r>
        <w:rPr>
          <w:b/>
          <w:u w:val="single"/>
        </w:rPr>
        <w:t>/</w:t>
      </w:r>
      <w:r w:rsidR="00335546">
        <w:rPr>
          <w:b/>
          <w:u w:val="single"/>
        </w:rPr>
        <w:t>Q1</w:t>
      </w:r>
      <w:r>
        <w:rPr>
          <w:b/>
          <w:u w:val="single"/>
        </w:rPr>
        <w:t xml:space="preserve"> </w:t>
      </w:r>
      <w:r w:rsidR="00335546">
        <w:rPr>
          <w:b/>
          <w:u w:val="single"/>
        </w:rPr>
        <w:t>Item ID:73743</w:t>
      </w:r>
      <w:r w:rsidR="005D6712">
        <w:rPr>
          <w:b/>
          <w:u w:val="single"/>
        </w:rPr>
        <w:t xml:space="preserve"> – Estate Roads Palmerstown</w:t>
      </w:r>
    </w:p>
    <w:p w14:paraId="4987C22A" w14:textId="77777777" w:rsidR="00FB55E9" w:rsidRDefault="00335546">
      <w:r>
        <w:t>Proposed by Councillor P. Gogarty</w:t>
      </w:r>
    </w:p>
    <w:p w14:paraId="78308F95" w14:textId="77777777" w:rsidR="00FB55E9" w:rsidRDefault="00335546">
      <w:r>
        <w:t>To ask the Chief Executive if a survey has been carried out on estate roads in Palmerstown as some of them are in poor states of repair and to outline if a schedule exists, similar to footpaths, for fixing such roads, especially in older areas from Wheatfield Road, between Kennelsfort Road and Glenaulin Park, down to the R148.</w:t>
      </w:r>
    </w:p>
    <w:p w14:paraId="7A014E85" w14:textId="77777777" w:rsidR="00FB55E9" w:rsidRDefault="00335546">
      <w:r>
        <w:rPr>
          <w:b/>
        </w:rPr>
        <w:t>REPLY:</w:t>
      </w:r>
    </w:p>
    <w:p w14:paraId="1F2E4D36" w14:textId="692B5953" w:rsidR="00FB55E9" w:rsidRDefault="00335546">
      <w:r>
        <w:t>Pavement Surface Condition Index (PSCI) surveys are carried out on the public road networks and these surveys attribute visual condition ratings to sections of roads. The areas referred to above were last surveyed in 2019 and they had an average rating of 7 out of 10. The areas targeted for road renewal would generally by rated 4 or below.</w:t>
      </w:r>
    </w:p>
    <w:p w14:paraId="4E54E510" w14:textId="77777777" w:rsidR="00FB55E9" w:rsidRDefault="00335546">
      <w:r>
        <w:t>The annual Roadworks Programme is compiled based on PSCI ratings, submissions from elected members / member of the public, observations by the Area Engineer and Roads Inspectors and the allocation of available funding.</w:t>
      </w:r>
    </w:p>
    <w:p w14:paraId="29E4657D" w14:textId="77777777" w:rsidR="00FB55E9" w:rsidRDefault="00335546">
      <w:r>
        <w:t>Kennelsfort Rd. Upper is allocated €55,000 in the 2022 Roadworks Programme.</w:t>
      </w:r>
    </w:p>
    <w:p w14:paraId="3A163B9C" w14:textId="77777777" w:rsidR="00FB55E9" w:rsidRDefault="00335546">
      <w:r>
        <w:t>The area referred to above has €140,000 allocated for footpath repair in the 2022 Roadworks Programme</w:t>
      </w:r>
    </w:p>
    <w:p w14:paraId="01F9A94A" w14:textId="7252E55E" w:rsidR="00FB55E9" w:rsidRDefault="00673C0E">
      <w:pPr>
        <w:pStyle w:val="Heading3"/>
      </w:pPr>
      <w:r w:rsidRPr="009F6AC5">
        <w:rPr>
          <w:b/>
          <w:u w:val="single"/>
        </w:rPr>
        <w:t>LPNC/</w:t>
      </w:r>
      <w:r>
        <w:rPr>
          <w:b/>
          <w:u w:val="single"/>
        </w:rPr>
        <w:t>4</w:t>
      </w:r>
      <w:r w:rsidRPr="009F6AC5">
        <w:rPr>
          <w:b/>
          <w:u w:val="single"/>
        </w:rPr>
        <w:t>/21</w:t>
      </w:r>
      <w:r>
        <w:rPr>
          <w:b/>
          <w:u w:val="single"/>
        </w:rPr>
        <w:t>/</w:t>
      </w:r>
      <w:r w:rsidR="00335546">
        <w:rPr>
          <w:b/>
          <w:u w:val="single"/>
        </w:rPr>
        <w:t>Q2 Item ID:73746</w:t>
      </w:r>
      <w:r w:rsidR="005D6712">
        <w:rPr>
          <w:b/>
          <w:u w:val="single"/>
        </w:rPr>
        <w:t xml:space="preserve"> – Traffic Projections Newcastle Road</w:t>
      </w:r>
    </w:p>
    <w:p w14:paraId="61E038A6" w14:textId="77777777" w:rsidR="00FB55E9" w:rsidRDefault="00335546">
      <w:r>
        <w:t>Proposed by Councillor P. Gogarty</w:t>
      </w:r>
    </w:p>
    <w:p w14:paraId="71EA1E0F" w14:textId="77777777" w:rsidR="00FB55E9" w:rsidRDefault="00335546">
      <w:r>
        <w:t xml:space="preserve">To ask the Chief Executive for an update on traffic projections on the Newcastle Road for 2022-26 in line with TII data regarding the extension of the gridlock periods on this road and all routes at peak AM hours; to outline, following the last study, what measures are planned to ensure a best case </w:t>
      </w:r>
      <w:r>
        <w:lastRenderedPageBreak/>
        <w:t>scenario in the face of further housing development in Adamstown and Clonburris exiting out onto this road; and if a statement can be made on the matter.</w:t>
      </w:r>
    </w:p>
    <w:p w14:paraId="3D90098E" w14:textId="77777777" w:rsidR="00FB55E9" w:rsidRDefault="00335546">
      <w:r>
        <w:rPr>
          <w:b/>
        </w:rPr>
        <w:t>REPLY:</w:t>
      </w:r>
    </w:p>
    <w:p w14:paraId="59CB59D6" w14:textId="77777777" w:rsidR="00FB55E9" w:rsidRDefault="00335546">
      <w:r>
        <w:t>There has been extensive work done with several published studies done on the modelling of the existing traffic and projected traffic volumes on the Newcastle Road.  These include the NTA's GDA transport Study 2022-2042, the Lucan Access Study, and the Adamstown and Clonburris SDZ Transport Strategies and the NTA South West Dublin Local Area Model December 2018.</w:t>
      </w:r>
    </w:p>
    <w:p w14:paraId="69424AFE" w14:textId="77F564CC" w:rsidR="00FB55E9" w:rsidRDefault="00335546">
      <w:r>
        <w:t xml:space="preserve">It is widely understood that congestion is an existing problem at this location, particularly at peak am and pm travel times.  In </w:t>
      </w:r>
      <w:r w:rsidR="0034761A">
        <w:t>addition,</w:t>
      </w:r>
      <w:r>
        <w:t xml:space="preserve"> the studies mentioned above have focussed on addressing these existing problems of transport access while facilitating the much needed additional housing and employment numbers required for our growing population.</w:t>
      </w:r>
    </w:p>
    <w:p w14:paraId="2F43F3D3" w14:textId="77777777" w:rsidR="00FB55E9" w:rsidRDefault="00335546">
      <w:r>
        <w:t>A number of solutions have been identified as crucial to cater for this increased development at Adamstown, Clonburris and Grangecastle Business Park:</w:t>
      </w:r>
    </w:p>
    <w:p w14:paraId="5CEDC1AA" w14:textId="77777777" w:rsidR="00FB55E9" w:rsidRDefault="00335546">
      <w:r>
        <w:t>Firstly, the modal share of car journeys must be reduced. This can be achieved with better provision of compact growth and Public Transport, a more complete and upgraded cycle network and better permeability for cyclists and pedestrians along desire lines.</w:t>
      </w:r>
    </w:p>
    <w:p w14:paraId="282B72B2" w14:textId="77777777" w:rsidR="00FB55E9" w:rsidRDefault="00335546">
      <w:r>
        <w:rPr>
          <w:b/>
        </w:rPr>
        <w:t>Key Projects that have been identified are:</w:t>
      </w:r>
    </w:p>
    <w:p w14:paraId="25DBEBA2" w14:textId="77777777" w:rsidR="00FB55E9" w:rsidRDefault="00335546">
      <w:r>
        <w:t>The continuation of the Bus Connects roll out.  More Orbital services are planned to join the neighbourhood and village centres to the Main town centres to give frequent, multi directions Bus Services to many more areas. </w:t>
      </w:r>
    </w:p>
    <w:p w14:paraId="00EB7EF2" w14:textId="77777777" w:rsidR="00FB55E9" w:rsidRDefault="00335546">
      <w:r>
        <w:t>The Dart + Southwest Project will increase services from 5000 to 20,000 passengers per hour per direction at peak times.  This upgrade will particularly serve the Adamstown and Clonburris areas which are going to expand in near future.</w:t>
      </w:r>
    </w:p>
    <w:p w14:paraId="6571BC44" w14:textId="676BE491" w:rsidR="00FB55E9" w:rsidRDefault="00335546">
      <w:r>
        <w:t xml:space="preserve">The Cycle South Dublin project is a comprehensive and </w:t>
      </w:r>
      <w:r w:rsidR="0034761A">
        <w:t>well-funded</w:t>
      </w:r>
      <w:r>
        <w:t xml:space="preserve"> plan to improve the Cycle network in South Dublin.  There are number of key routes in the Lucan, Adamstown and Clonburris areas that will greatly improve cycle facility coverage in our County.</w:t>
      </w:r>
    </w:p>
    <w:p w14:paraId="575058F1" w14:textId="77777777" w:rsidR="00FB55E9" w:rsidRDefault="00335546">
      <w:r>
        <w:t>A Lucan Luas is also planned. South Dublin has made a number of Submissions to the NTA on the importance of the timely delivery of this project.</w:t>
      </w:r>
    </w:p>
    <w:p w14:paraId="4070EB7E" w14:textId="77777777" w:rsidR="00FB55E9" w:rsidRDefault="00335546">
      <w:r>
        <w:t>There is also mention of a N2 to N3 link road.  However, there is no detail available on this link at the moment.</w:t>
      </w:r>
    </w:p>
    <w:p w14:paraId="470727BA" w14:textId="77777777" w:rsidR="00FB55E9" w:rsidRDefault="00335546">
      <w:r>
        <w:rPr>
          <w:b/>
        </w:rPr>
        <w:t>Modelling and Forecasting Travel Demand:</w:t>
      </w:r>
    </w:p>
    <w:p w14:paraId="788BD412" w14:textId="77777777" w:rsidR="00FB55E9" w:rsidRDefault="00335546">
      <w:r>
        <w:t>All these plans have used the NTA's East Regional Model (ERM) to forecast the growth in traffic volumes and the demand for travel. The whole of the GDA is disaggregated into more manageable Travel Zones which gives the results in more meaningful zones.  For example, the zones of interest at this location are Adamstown Zone, Clonburris Zone and Grangecastle Zone. In each zone, a Trip matrix is generated showing, the numbers of trips and the destination of those trips for each zone.  From this we can identify how we might serve those travel movements, with the projects and measures that have been named above.</w:t>
      </w:r>
    </w:p>
    <w:p w14:paraId="2753BE03" w14:textId="77777777" w:rsidR="00FB55E9" w:rsidRDefault="00335546">
      <w:r>
        <w:t>This is a very complex subject, and if the members wish a specific presentation on the subject, time could be organised to go into further detail.</w:t>
      </w:r>
    </w:p>
    <w:p w14:paraId="52AD3C26" w14:textId="77777777" w:rsidR="00FB55E9" w:rsidRDefault="00335546">
      <w:r>
        <w:rPr>
          <w:b/>
        </w:rPr>
        <w:lastRenderedPageBreak/>
        <w:t>Summary:</w:t>
      </w:r>
    </w:p>
    <w:p w14:paraId="5AE96D72" w14:textId="72265DD1" w:rsidR="00FB55E9" w:rsidRDefault="00335546">
      <w:r>
        <w:t xml:space="preserve">The travel demand generated by all the planned development has been calculated in all the studies.  Measures to cater for these travel movements have been identified and are planned to be delivered to facilitate this planned growth.  SDCC will continue to press for the timely delivery of these identified projects to facilitate the successful delivery of our residential, </w:t>
      </w:r>
      <w:r w:rsidR="00380660">
        <w:t>commercial,</w:t>
      </w:r>
      <w:r>
        <w:t> and business growth areas.</w:t>
      </w:r>
    </w:p>
    <w:p w14:paraId="4818A0FB" w14:textId="47A93A5D" w:rsidR="00FB55E9" w:rsidRDefault="00673C0E">
      <w:pPr>
        <w:pStyle w:val="Heading3"/>
      </w:pPr>
      <w:r w:rsidRPr="009F6AC5">
        <w:rPr>
          <w:b/>
          <w:u w:val="single"/>
        </w:rPr>
        <w:t>LPNC/</w:t>
      </w:r>
      <w:r>
        <w:rPr>
          <w:b/>
          <w:u w:val="single"/>
        </w:rPr>
        <w:t>5</w:t>
      </w:r>
      <w:r w:rsidRPr="009F6AC5">
        <w:rPr>
          <w:b/>
          <w:u w:val="single"/>
        </w:rPr>
        <w:t>/21</w:t>
      </w:r>
      <w:r>
        <w:rPr>
          <w:b/>
          <w:u w:val="single"/>
        </w:rPr>
        <w:t>/</w:t>
      </w:r>
      <w:r w:rsidR="00335546">
        <w:rPr>
          <w:b/>
          <w:u w:val="single"/>
        </w:rPr>
        <w:t>Q3 Item ID:73135</w:t>
      </w:r>
      <w:r w:rsidR="005D6712">
        <w:rPr>
          <w:b/>
          <w:u w:val="single"/>
        </w:rPr>
        <w:t xml:space="preserve"> – Vehicular Bridge Inspections</w:t>
      </w:r>
    </w:p>
    <w:p w14:paraId="73E48C9B" w14:textId="77777777" w:rsidR="00FB55E9" w:rsidRDefault="00335546">
      <w:r>
        <w:t>Proposed by Councillor Derren Ó Brádaigh</w:t>
      </w:r>
    </w:p>
    <w:p w14:paraId="21F304D4" w14:textId="77777777" w:rsidR="00FB55E9" w:rsidRDefault="00335546">
      <w:r>
        <w:t>To ask the manager to outline the protocol for vehicular bridge inspections across the county - more specifically can the manager comment on any recent or future scheduled 'stress' test inspections of Lucan Bridge.</w:t>
      </w:r>
    </w:p>
    <w:p w14:paraId="030D0FDD" w14:textId="77777777" w:rsidR="00FB55E9" w:rsidRDefault="00335546">
      <w:r>
        <w:rPr>
          <w:b/>
        </w:rPr>
        <w:t>REPLY:</w:t>
      </w:r>
    </w:p>
    <w:p w14:paraId="27263268" w14:textId="77777777" w:rsidR="00FB55E9" w:rsidRDefault="00335546">
      <w:r>
        <w:t>The Bridge Asset Management Project (BAMP) was a project initiated by the Department of Transport, Tourism and Sport in 2015. The intention of this project is to;</w:t>
      </w:r>
    </w:p>
    <w:p w14:paraId="7F687E32" w14:textId="77777777" w:rsidR="00FB55E9" w:rsidRDefault="00335546">
      <w:pPr>
        <w:numPr>
          <w:ilvl w:val="0"/>
          <w:numId w:val="1"/>
        </w:numPr>
        <w:spacing w:after="0"/>
        <w:ind w:left="357" w:hanging="357"/>
      </w:pPr>
      <w:r>
        <w:t>Identify the location of all structures and record their dimensions</w:t>
      </w:r>
    </w:p>
    <w:p w14:paraId="66BE40C5" w14:textId="77777777" w:rsidR="00FB55E9" w:rsidRDefault="00335546">
      <w:pPr>
        <w:numPr>
          <w:ilvl w:val="0"/>
          <w:numId w:val="1"/>
        </w:numPr>
        <w:spacing w:after="0"/>
        <w:ind w:left="357" w:hanging="357"/>
      </w:pPr>
      <w:r>
        <w:t>Assign an initial rating (the Maintenance Rating) to the structure by carrying out a Maintenance Inspection</w:t>
      </w:r>
    </w:p>
    <w:p w14:paraId="2BC7A21B" w14:textId="77777777" w:rsidR="00FB55E9" w:rsidRDefault="00335546">
      <w:pPr>
        <w:numPr>
          <w:ilvl w:val="0"/>
          <w:numId w:val="1"/>
        </w:numPr>
        <w:spacing w:after="0"/>
        <w:ind w:left="357" w:hanging="357"/>
      </w:pPr>
      <w:r>
        <w:t>Assign an overall Condition Rating to the Structure by carrying out Engineering Inspections (EI).</w:t>
      </w:r>
    </w:p>
    <w:p w14:paraId="24A2A5CD" w14:textId="77777777" w:rsidR="00FB55E9" w:rsidRDefault="00335546">
      <w:r>
        <w:t>The last such survey in South Dublin was carried out by Roughan and O’Donovan in 2012/13. A total of 99 structures were surveyed at that time.</w:t>
      </w:r>
    </w:p>
    <w:p w14:paraId="0EBF6199" w14:textId="77777777" w:rsidR="00FB55E9" w:rsidRDefault="00335546">
      <w:r>
        <w:t>In 2020 a bridge inventory survey was carried out in order to identify and locate all the bridges in the county. There are approximately 162 bridges identified in South Dublin.</w:t>
      </w:r>
    </w:p>
    <w:p w14:paraId="5F0FDFEE" w14:textId="77777777" w:rsidR="00FB55E9" w:rsidRDefault="00335546">
      <w:r>
        <w:t>Road Maintenance are preparing a tender to procure a consultant to carry out a full engineering inspection of all bridges and structures in the Spring / Summer of this year.</w:t>
      </w:r>
    </w:p>
    <w:p w14:paraId="7F0E93E2" w14:textId="77777777" w:rsidR="00FB55E9" w:rsidRDefault="00335546">
      <w:r>
        <w:t>Lucan Bridge will be included in these surveys and any works identified will be added to a programme of works</w:t>
      </w:r>
    </w:p>
    <w:p w14:paraId="6D4C50EA" w14:textId="3365EC54" w:rsidR="00FB55E9" w:rsidRDefault="00673C0E">
      <w:pPr>
        <w:pStyle w:val="Heading3"/>
      </w:pPr>
      <w:r w:rsidRPr="009F6AC5">
        <w:rPr>
          <w:b/>
          <w:u w:val="single"/>
        </w:rPr>
        <w:t>LPNC/</w:t>
      </w:r>
      <w:r>
        <w:rPr>
          <w:b/>
          <w:u w:val="single"/>
        </w:rPr>
        <w:t>6</w:t>
      </w:r>
      <w:r w:rsidRPr="009F6AC5">
        <w:rPr>
          <w:b/>
          <w:u w:val="single"/>
        </w:rPr>
        <w:t>/21</w:t>
      </w:r>
      <w:r>
        <w:rPr>
          <w:b/>
          <w:u w:val="single"/>
        </w:rPr>
        <w:t>/</w:t>
      </w:r>
      <w:r w:rsidR="00335546">
        <w:rPr>
          <w:b/>
          <w:u w:val="single"/>
        </w:rPr>
        <w:t>Q4</w:t>
      </w:r>
      <w:r>
        <w:rPr>
          <w:b/>
          <w:u w:val="single"/>
        </w:rPr>
        <w:t xml:space="preserve"> </w:t>
      </w:r>
      <w:r w:rsidR="00335546">
        <w:rPr>
          <w:b/>
          <w:u w:val="single"/>
        </w:rPr>
        <w:t>Item ID:73729</w:t>
      </w:r>
      <w:r w:rsidR="00B8569F">
        <w:rPr>
          <w:b/>
          <w:u w:val="single"/>
        </w:rPr>
        <w:t xml:space="preserve"> – Traffic Survey Kennelsfort Road Upper</w:t>
      </w:r>
    </w:p>
    <w:p w14:paraId="23C91F1D" w14:textId="77777777" w:rsidR="00FB55E9" w:rsidRDefault="00335546">
      <w:r>
        <w:t>Proposed by Councillor G. O'Connell</w:t>
      </w:r>
    </w:p>
    <w:p w14:paraId="75BB69FB" w14:textId="77777777" w:rsidR="00FB55E9" w:rsidRDefault="00335546">
      <w:r>
        <w:t>To ask the Chief Executive Officer when will the results of the promised traffic survey on Kennelsfort Road Upper be available and when will the decision of the Council to provide a 3.5 T limit on the cell between the Oval and Kennelsfort Road be implemented.</w:t>
      </w:r>
    </w:p>
    <w:p w14:paraId="31DDC935" w14:textId="77777777" w:rsidR="00FB55E9" w:rsidRDefault="00335546">
      <w:r>
        <w:rPr>
          <w:b/>
        </w:rPr>
        <w:t>REPLY:</w:t>
      </w:r>
    </w:p>
    <w:p w14:paraId="247CB605" w14:textId="099C4DCB" w:rsidR="00FB55E9" w:rsidRDefault="00335546">
      <w:r>
        <w:t xml:space="preserve">SDCC has procured a new </w:t>
      </w:r>
      <w:r w:rsidR="0034761A">
        <w:t>weeklong</w:t>
      </w:r>
      <w:r>
        <w:t xml:space="preserve"> Traffic Survey and the results have been received by our </w:t>
      </w:r>
      <w:r w:rsidR="00380660">
        <w:t>department</w:t>
      </w:r>
      <w:r>
        <w:t xml:space="preserve"> in the last couple of weeks. I am analysing these results and will compile them into readable format to be presented to the members by email in the next week. </w:t>
      </w:r>
    </w:p>
    <w:p w14:paraId="5F5FA765" w14:textId="77777777" w:rsidR="00FB55E9" w:rsidRDefault="00335546">
      <w:r>
        <w:t>The imposition of a weight limit is an executive function, due to the technical nature of this type of decision.</w:t>
      </w:r>
    </w:p>
    <w:p w14:paraId="73A5B5C4" w14:textId="77777777" w:rsidR="00FB55E9" w:rsidRDefault="00335546">
      <w:r>
        <w:lastRenderedPageBreak/>
        <w:t>Although a 3.5 Tonne limit motion was passed by the members some time ago, it is for the Traffic Department to decide on the appropriate weight limit and including seeking statutory approval from the Gardai, before any weight limit is changed.</w:t>
      </w:r>
    </w:p>
    <w:p w14:paraId="373B0582" w14:textId="77777777" w:rsidR="00FB55E9" w:rsidRDefault="00335546">
      <w:r>
        <w:t>I inform this Committee that a County wide weight limit review will take place in the in 2022.  Kennelsfort road will be included in the list of roads to be considered in that review.</w:t>
      </w:r>
    </w:p>
    <w:p w14:paraId="6E4F15E1" w14:textId="3369FE54" w:rsidR="00FB55E9" w:rsidRDefault="00673C0E">
      <w:pPr>
        <w:pStyle w:val="Heading3"/>
      </w:pPr>
      <w:r w:rsidRPr="009F6AC5">
        <w:rPr>
          <w:b/>
          <w:u w:val="single"/>
        </w:rPr>
        <w:t>LPNC/</w:t>
      </w:r>
      <w:r>
        <w:rPr>
          <w:b/>
          <w:u w:val="single"/>
        </w:rPr>
        <w:t>7</w:t>
      </w:r>
      <w:r w:rsidRPr="009F6AC5">
        <w:rPr>
          <w:b/>
          <w:u w:val="single"/>
        </w:rPr>
        <w:t>/21</w:t>
      </w:r>
      <w:r>
        <w:rPr>
          <w:b/>
          <w:u w:val="single"/>
        </w:rPr>
        <w:t>/</w:t>
      </w:r>
      <w:r w:rsidR="00335546">
        <w:rPr>
          <w:b/>
          <w:u w:val="single"/>
        </w:rPr>
        <w:t>Q5 Item ID:73749</w:t>
      </w:r>
      <w:r w:rsidR="00B8569F">
        <w:rPr>
          <w:b/>
          <w:u w:val="single"/>
        </w:rPr>
        <w:t xml:space="preserve"> – Wall Embassy Grounds</w:t>
      </w:r>
    </w:p>
    <w:p w14:paraId="6B0747C8" w14:textId="77777777" w:rsidR="00FB55E9" w:rsidRDefault="00335546">
      <w:r>
        <w:t>Proposed by Councillor Joanna Tuffy</w:t>
      </w:r>
    </w:p>
    <w:p w14:paraId="1159A4FE" w14:textId="7E0BBFC5" w:rsidR="00FB55E9" w:rsidRDefault="00335546">
      <w:r>
        <w:t>To ask the C</w:t>
      </w:r>
      <w:r w:rsidR="00B8569F">
        <w:t xml:space="preserve">hief </w:t>
      </w:r>
      <w:r>
        <w:t>E</w:t>
      </w:r>
      <w:r w:rsidR="00B8569F">
        <w:t xml:space="preserve">xecutive </w:t>
      </w:r>
      <w:r>
        <w:t>O</w:t>
      </w:r>
      <w:r w:rsidR="00B8569F">
        <w:t>fficer</w:t>
      </w:r>
      <w:r>
        <w:t xml:space="preserve"> for an update on the wall adjacent to the Embassy Grounds near the Allied Irish Bank and opposite the entrance to Primrose Lane. Is the wall stable in terms of its proximity to the road and if he will make a statement on the </w:t>
      </w:r>
      <w:r w:rsidR="0034761A">
        <w:t>matter?</w:t>
      </w:r>
    </w:p>
    <w:p w14:paraId="371B55F4" w14:textId="77777777" w:rsidR="00FB55E9" w:rsidRDefault="00335546">
      <w:r>
        <w:rPr>
          <w:b/>
        </w:rPr>
        <w:t>REPLY:</w:t>
      </w:r>
    </w:p>
    <w:p w14:paraId="2EBD3587" w14:textId="77777777" w:rsidR="00FB55E9" w:rsidRDefault="00335546">
      <w:r>
        <w:t>Roughan and O’Donovan consultancy have been appointed to produce a Ground Investigation report for the section of Italian Embassy wall that has collapsed.</w:t>
      </w:r>
    </w:p>
    <w:p w14:paraId="2BBB4540" w14:textId="5C7152F4" w:rsidR="00FB55E9" w:rsidRDefault="00335546">
      <w:r>
        <w:t xml:space="preserve">In addition to this report, a quote has been requested for a condition survey of the full wall. We are awaiting this quote and once it has been </w:t>
      </w:r>
      <w:r w:rsidR="0034761A">
        <w:t>received,</w:t>
      </w:r>
      <w:r>
        <w:t xml:space="preserve"> we will determine whether to proceed with the survey.</w:t>
      </w:r>
    </w:p>
    <w:p w14:paraId="4A5C6D7C" w14:textId="2701EECD" w:rsidR="00FB55E9" w:rsidRDefault="00673C0E">
      <w:pPr>
        <w:pStyle w:val="Heading3"/>
      </w:pPr>
      <w:r w:rsidRPr="009F6AC5">
        <w:rPr>
          <w:b/>
          <w:u w:val="single"/>
        </w:rPr>
        <w:t>LPNC/</w:t>
      </w:r>
      <w:r>
        <w:rPr>
          <w:b/>
          <w:u w:val="single"/>
        </w:rPr>
        <w:t>8</w:t>
      </w:r>
      <w:r w:rsidRPr="009F6AC5">
        <w:rPr>
          <w:b/>
          <w:u w:val="single"/>
        </w:rPr>
        <w:t>/21</w:t>
      </w:r>
      <w:r>
        <w:rPr>
          <w:b/>
          <w:u w:val="single"/>
        </w:rPr>
        <w:t>/</w:t>
      </w:r>
      <w:r w:rsidR="00335546">
        <w:rPr>
          <w:b/>
          <w:u w:val="single"/>
        </w:rPr>
        <w:t>Q6 Item ID:73740</w:t>
      </w:r>
      <w:r w:rsidR="00B8569F">
        <w:rPr>
          <w:b/>
          <w:u w:val="single"/>
        </w:rPr>
        <w:t xml:space="preserve"> – Traffic Calming</w:t>
      </w:r>
    </w:p>
    <w:p w14:paraId="56E10197" w14:textId="77777777" w:rsidR="00FB55E9" w:rsidRDefault="00335546">
      <w:r>
        <w:t>Proposed by Councillor Joanna Tuffy</w:t>
      </w:r>
    </w:p>
    <w:p w14:paraId="1106EC01" w14:textId="77777777" w:rsidR="00FB55E9" w:rsidRDefault="00335546">
      <w:r>
        <w:t>To ask if there is a budget for traffic calming in the electoral area for 2022 and is there a list of roads where any works are due to be carried out? What procedure must residents follow to request a ramp or other traffic calming measure and what happens next?</w:t>
      </w:r>
    </w:p>
    <w:p w14:paraId="5198964A" w14:textId="77777777" w:rsidR="00FB55E9" w:rsidRDefault="00335546">
      <w:r>
        <w:rPr>
          <w:b/>
        </w:rPr>
        <w:t>REPLY:</w:t>
      </w:r>
    </w:p>
    <w:p w14:paraId="65CA6A00" w14:textId="4200F9F0" w:rsidR="00FB55E9" w:rsidRDefault="00335546">
      <w:r>
        <w:t xml:space="preserve">There is Traffic Improvement General </w:t>
      </w:r>
      <w:r w:rsidR="0034761A">
        <w:t>Revenue</w:t>
      </w:r>
      <w:r>
        <w:t xml:space="preserve"> Code which for 2022 is valued at €894,400.</w:t>
      </w:r>
    </w:p>
    <w:p w14:paraId="21516907" w14:textId="77777777" w:rsidR="00FB55E9" w:rsidRDefault="00335546">
      <w:r>
        <w:t>Traffic Calming measures are charged to this code.  Approximately, 25% of the total or €225,000 is available for Traffic Calming measures in 2022.  </w:t>
      </w:r>
    </w:p>
    <w:p w14:paraId="4B370204" w14:textId="77777777" w:rsidR="00FB55E9" w:rsidRDefault="00335546">
      <w:r>
        <w:t>It is our intention to draw up a proposed works list of Traffic Calming Measures for 2022.  I will bring this list to the relevant ACM for discussion shortly.</w:t>
      </w:r>
    </w:p>
    <w:p w14:paraId="18553071" w14:textId="0F79C642" w:rsidR="00FB55E9" w:rsidRDefault="00335546">
      <w:r>
        <w:t xml:space="preserve">Residents and the Elected members can continue to make representations on locations that they want assessed for </w:t>
      </w:r>
      <w:r w:rsidR="00B8569F">
        <w:t>suitability</w:t>
      </w:r>
      <w:r>
        <w:t xml:space="preserve"> for Traffic Calming.  I would see the relevant TMM as the best location to initially identify schemes for further assessment using the document described now:</w:t>
      </w:r>
    </w:p>
    <w:p w14:paraId="1730227D" w14:textId="77777777" w:rsidR="00FB55E9" w:rsidRDefault="00335546">
      <w:r>
        <w:t>A Street Improvement Guide has been approved by the Roads SPC and will shortly come before full Council for noting.  This document outlines the method used to assess traffic calming schemes for suitability.  A scoring system will be used to assess the suitability of a location (Suitable or not Suitable for Traffic Calming) and then give a priority score for each suitable scheme.  The higher the score the earlier that scheme will be completed on the programme, subject to budgetary constraints. </w:t>
      </w:r>
    </w:p>
    <w:p w14:paraId="2CA7DB2B" w14:textId="77777777" w:rsidR="00FB55E9" w:rsidRDefault="00335546">
      <w:r>
        <w:t>I expect when noted by full Council, this document can be put up on our Internet to inform the Public of the procedure to implement a Traffic Calming Scheme.</w:t>
      </w:r>
    </w:p>
    <w:p w14:paraId="3E8FDE95" w14:textId="5915C3F3" w:rsidR="00FB55E9" w:rsidRDefault="00673C0E">
      <w:pPr>
        <w:pStyle w:val="Heading3"/>
      </w:pPr>
      <w:r w:rsidRPr="009F6AC5">
        <w:rPr>
          <w:b/>
          <w:u w:val="single"/>
        </w:rPr>
        <w:lastRenderedPageBreak/>
        <w:t>LPNC/</w:t>
      </w:r>
      <w:r>
        <w:rPr>
          <w:b/>
          <w:u w:val="single"/>
        </w:rPr>
        <w:t>9</w:t>
      </w:r>
      <w:r w:rsidRPr="009F6AC5">
        <w:rPr>
          <w:b/>
          <w:u w:val="single"/>
        </w:rPr>
        <w:t>/21</w:t>
      </w:r>
      <w:r>
        <w:rPr>
          <w:b/>
          <w:u w:val="single"/>
        </w:rPr>
        <w:t>/</w:t>
      </w:r>
      <w:r w:rsidR="00335546">
        <w:rPr>
          <w:b/>
          <w:u w:val="single"/>
        </w:rPr>
        <w:t>C1 Item ID:73698</w:t>
      </w:r>
      <w:r w:rsidR="00B8569F">
        <w:rPr>
          <w:b/>
          <w:u w:val="single"/>
        </w:rPr>
        <w:t xml:space="preserve"> - Correspondence</w:t>
      </w:r>
    </w:p>
    <w:p w14:paraId="263AF183" w14:textId="77777777" w:rsidR="00FB55E9" w:rsidRDefault="00335546">
      <w:r>
        <w:t>Correspondence (No Business)</w:t>
      </w:r>
    </w:p>
    <w:p w14:paraId="3E4FEB0F" w14:textId="2093A0DA" w:rsidR="00FB55E9" w:rsidRDefault="00673C0E">
      <w:pPr>
        <w:pStyle w:val="Heading3"/>
      </w:pPr>
      <w:r w:rsidRPr="009F6AC5">
        <w:rPr>
          <w:b/>
          <w:u w:val="single"/>
        </w:rPr>
        <w:t>LPNC/</w:t>
      </w:r>
      <w:r>
        <w:rPr>
          <w:b/>
          <w:u w:val="single"/>
        </w:rPr>
        <w:t>10</w:t>
      </w:r>
      <w:r w:rsidRPr="009F6AC5">
        <w:rPr>
          <w:b/>
          <w:u w:val="single"/>
        </w:rPr>
        <w:t>/21</w:t>
      </w:r>
      <w:r>
        <w:rPr>
          <w:b/>
          <w:u w:val="single"/>
        </w:rPr>
        <w:t>/</w:t>
      </w:r>
      <w:r w:rsidR="00335546">
        <w:rPr>
          <w:b/>
          <w:u w:val="single"/>
        </w:rPr>
        <w:t>H2 Item ID:73709</w:t>
      </w:r>
      <w:r w:rsidR="00B8569F">
        <w:rPr>
          <w:b/>
          <w:u w:val="single"/>
        </w:rPr>
        <w:t xml:space="preserve"> – New Works</w:t>
      </w:r>
    </w:p>
    <w:p w14:paraId="6D243C19" w14:textId="77777777" w:rsidR="00FB55E9" w:rsidRDefault="00335546">
      <w:r>
        <w:t>New Works (No Business)</w:t>
      </w:r>
    </w:p>
    <w:p w14:paraId="22228644" w14:textId="597E0534" w:rsidR="00FB55E9" w:rsidRDefault="00673C0E">
      <w:pPr>
        <w:pStyle w:val="Heading3"/>
      </w:pPr>
      <w:r w:rsidRPr="009F6AC5">
        <w:rPr>
          <w:b/>
          <w:u w:val="single"/>
        </w:rPr>
        <w:t>LPNC/</w:t>
      </w:r>
      <w:r>
        <w:rPr>
          <w:b/>
          <w:u w:val="single"/>
        </w:rPr>
        <w:t>11</w:t>
      </w:r>
      <w:r w:rsidRPr="009F6AC5">
        <w:rPr>
          <w:b/>
          <w:u w:val="single"/>
        </w:rPr>
        <w:t>/21</w:t>
      </w:r>
      <w:r>
        <w:rPr>
          <w:b/>
          <w:u w:val="single"/>
        </w:rPr>
        <w:t>/</w:t>
      </w:r>
      <w:r w:rsidR="00335546">
        <w:rPr>
          <w:b/>
          <w:u w:val="single"/>
        </w:rPr>
        <w:t>H3 Item ID:73711</w:t>
      </w:r>
      <w:r w:rsidR="00B8569F">
        <w:rPr>
          <w:b/>
          <w:u w:val="single"/>
        </w:rPr>
        <w:t xml:space="preserve"> – Roads to be made Public </w:t>
      </w:r>
    </w:p>
    <w:p w14:paraId="1FD21785" w14:textId="77777777" w:rsidR="00FB55E9" w:rsidRDefault="00335546">
      <w:r>
        <w:t>Proposed Declaration of Roads to be Public Roads (No Reports)</w:t>
      </w:r>
    </w:p>
    <w:p w14:paraId="59DCFE70" w14:textId="567F2A16" w:rsidR="00FB55E9" w:rsidRDefault="00673C0E">
      <w:pPr>
        <w:pStyle w:val="Heading3"/>
      </w:pPr>
      <w:r w:rsidRPr="009F6AC5">
        <w:rPr>
          <w:b/>
          <w:u w:val="single"/>
        </w:rPr>
        <w:t>LPNC/</w:t>
      </w:r>
      <w:r>
        <w:rPr>
          <w:b/>
          <w:u w:val="single"/>
        </w:rPr>
        <w:t>12</w:t>
      </w:r>
      <w:r w:rsidRPr="009F6AC5">
        <w:rPr>
          <w:b/>
          <w:u w:val="single"/>
        </w:rPr>
        <w:t>/21</w:t>
      </w:r>
      <w:r>
        <w:rPr>
          <w:b/>
          <w:u w:val="single"/>
        </w:rPr>
        <w:t>/</w:t>
      </w:r>
      <w:r w:rsidR="00335546">
        <w:rPr>
          <w:b/>
          <w:u w:val="single"/>
        </w:rPr>
        <w:t>H4 Item ID:73795</w:t>
      </w:r>
      <w:r w:rsidR="00B8569F">
        <w:rPr>
          <w:b/>
          <w:u w:val="single"/>
        </w:rPr>
        <w:t xml:space="preserve"> – Road Maintenance Works Programme 2022</w:t>
      </w:r>
    </w:p>
    <w:p w14:paraId="14B77160" w14:textId="090D647E" w:rsidR="00B8569F" w:rsidRDefault="00B8569F">
      <w:r>
        <w:t>The following Report was presented by Gary Walsh, Senior Engineer</w:t>
      </w:r>
    </w:p>
    <w:p w14:paraId="177B00DC" w14:textId="775719F8" w:rsidR="00FB55E9" w:rsidRDefault="00335546">
      <w:r>
        <w:t>2022 Road Maintenance Works Programme</w:t>
      </w:r>
    </w:p>
    <w:p w14:paraId="0E32EA2A" w14:textId="5DB6F186" w:rsidR="00B6255C" w:rsidRDefault="00B6255C">
      <w:r>
        <w:t xml:space="preserve">Following contributions from Councillors </w:t>
      </w:r>
      <w:r w:rsidR="00652504">
        <w:t xml:space="preserve">S Moynihan M Johansson L O'Toole V Casserly J Tuffy G O'Connell and D O ‘Brádaigh Gary Walsh Senior Engineer and Mary Maguire Senior Executive Officer </w:t>
      </w:r>
      <w:r>
        <w:t>responded to queries raised</w:t>
      </w:r>
      <w:r w:rsidR="00652504">
        <w:t xml:space="preserve">, a commitment was given to meet with Councillors for a walk through Lucan Village </w:t>
      </w:r>
      <w:r>
        <w:t>and the Report was NOTED</w:t>
      </w:r>
    </w:p>
    <w:p w14:paraId="64DCA806" w14:textId="77777777" w:rsidR="00FB55E9" w:rsidRDefault="00BB7621">
      <w:hyperlink r:id="rId7" w:history="1">
        <w:r w:rsidR="00335546">
          <w:rPr>
            <w:rStyle w:val="Hyperlink"/>
          </w:rPr>
          <w:t>H4 2022 Roadworks Programme - Lucan Palmerstown North Clondalkin</w:t>
        </w:r>
      </w:hyperlink>
    </w:p>
    <w:p w14:paraId="0026DF8D" w14:textId="71BFE6C7" w:rsidR="00FB55E9" w:rsidRDefault="00673C0E">
      <w:pPr>
        <w:pStyle w:val="Heading3"/>
      </w:pPr>
      <w:r w:rsidRPr="009F6AC5">
        <w:rPr>
          <w:b/>
          <w:u w:val="single"/>
        </w:rPr>
        <w:t>LPNC/</w:t>
      </w:r>
      <w:r>
        <w:rPr>
          <w:b/>
          <w:u w:val="single"/>
        </w:rPr>
        <w:t>13</w:t>
      </w:r>
      <w:r w:rsidRPr="009F6AC5">
        <w:rPr>
          <w:b/>
          <w:u w:val="single"/>
        </w:rPr>
        <w:t>/21</w:t>
      </w:r>
      <w:r>
        <w:rPr>
          <w:b/>
          <w:u w:val="single"/>
        </w:rPr>
        <w:t>/</w:t>
      </w:r>
      <w:r w:rsidR="00335546">
        <w:rPr>
          <w:b/>
          <w:u w:val="single"/>
        </w:rPr>
        <w:t>H5</w:t>
      </w:r>
      <w:r>
        <w:rPr>
          <w:b/>
          <w:u w:val="single"/>
        </w:rPr>
        <w:t xml:space="preserve"> </w:t>
      </w:r>
      <w:r w:rsidR="00335546">
        <w:rPr>
          <w:b/>
          <w:u w:val="single"/>
        </w:rPr>
        <w:t>Item ID:73816</w:t>
      </w:r>
      <w:r w:rsidR="00B8569F">
        <w:rPr>
          <w:b/>
          <w:u w:val="single"/>
        </w:rPr>
        <w:t xml:space="preserve"> – LED Programme Update</w:t>
      </w:r>
    </w:p>
    <w:p w14:paraId="6E5AD0E1" w14:textId="116C2201" w:rsidR="00FB55E9" w:rsidRDefault="00B8569F">
      <w:r>
        <w:t>The following Report was presented by Grainne Mowlds</w:t>
      </w:r>
      <w:r w:rsidR="00661990">
        <w:t xml:space="preserve"> Executive Engineer</w:t>
      </w:r>
    </w:p>
    <w:p w14:paraId="2D0C2B79" w14:textId="77777777" w:rsidR="00FB55E9" w:rsidRDefault="00335546">
      <w:r>
        <w:t>LED Programme Update</w:t>
      </w:r>
    </w:p>
    <w:p w14:paraId="46EC79D4" w14:textId="77777777" w:rsidR="00FB55E9" w:rsidRDefault="00BB7621">
      <w:hyperlink r:id="rId8" w:history="1">
        <w:r w:rsidR="00335546">
          <w:rPr>
            <w:rStyle w:val="Hyperlink"/>
          </w:rPr>
          <w:t>H5 LED Programme Update</w:t>
        </w:r>
      </w:hyperlink>
    </w:p>
    <w:p w14:paraId="3B37D46E" w14:textId="52609D3A" w:rsidR="00B6255C" w:rsidRPr="00AE1E05" w:rsidRDefault="00B6255C">
      <w:pPr>
        <w:pStyle w:val="Heading3"/>
        <w:rPr>
          <w:b/>
        </w:rPr>
      </w:pPr>
      <w:r>
        <w:rPr>
          <w:bCs/>
        </w:rPr>
        <w:t xml:space="preserve">This </w:t>
      </w:r>
      <w:r w:rsidRPr="00AE1E05">
        <w:rPr>
          <w:b/>
        </w:rPr>
        <w:t>Headed Item</w:t>
      </w:r>
      <w:r>
        <w:rPr>
          <w:bCs/>
        </w:rPr>
        <w:t xml:space="preserve"> was taken in conjunction with </w:t>
      </w:r>
      <w:r w:rsidR="00AE1E05">
        <w:rPr>
          <w:b/>
        </w:rPr>
        <w:t>Motion 1</w:t>
      </w:r>
    </w:p>
    <w:p w14:paraId="790A8EAE" w14:textId="69239A7D" w:rsidR="00FB55E9" w:rsidRDefault="00673C0E">
      <w:pPr>
        <w:pStyle w:val="Heading3"/>
      </w:pPr>
      <w:r w:rsidRPr="009F6AC5">
        <w:rPr>
          <w:b/>
          <w:u w:val="single"/>
        </w:rPr>
        <w:t>LPNC/</w:t>
      </w:r>
      <w:r>
        <w:rPr>
          <w:b/>
          <w:u w:val="single"/>
        </w:rPr>
        <w:t>14</w:t>
      </w:r>
      <w:r w:rsidRPr="009F6AC5">
        <w:rPr>
          <w:b/>
          <w:u w:val="single"/>
        </w:rPr>
        <w:t>/21</w:t>
      </w:r>
      <w:r>
        <w:rPr>
          <w:b/>
          <w:u w:val="single"/>
        </w:rPr>
        <w:t>/</w:t>
      </w:r>
      <w:r w:rsidR="00335546">
        <w:rPr>
          <w:b/>
          <w:u w:val="single"/>
        </w:rPr>
        <w:t>M1 Item ID:73396</w:t>
      </w:r>
      <w:r w:rsidR="00B6255C">
        <w:rPr>
          <w:b/>
          <w:u w:val="single"/>
        </w:rPr>
        <w:t xml:space="preserve"> – LED Upgrade Older Lucan Estates</w:t>
      </w:r>
    </w:p>
    <w:p w14:paraId="25B9BD32" w14:textId="111F3A04" w:rsidR="00B6255C" w:rsidRDefault="00335546">
      <w:r>
        <w:t>Proposed by Councillor V. Casserly</w:t>
      </w:r>
      <w:r w:rsidR="00B6255C">
        <w:t>, Seconded by J Tuffy</w:t>
      </w:r>
    </w:p>
    <w:p w14:paraId="0CB5C872" w14:textId="77777777" w:rsidR="00FB55E9" w:rsidRDefault="00335546">
      <w:r>
        <w:t>That this area committee seeks an update on LED upgrade scheme or viability within older Lucan estates, for example Hillcrest</w:t>
      </w:r>
    </w:p>
    <w:p w14:paraId="41E33923" w14:textId="22154588" w:rsidR="00B6255C" w:rsidRDefault="00B6255C">
      <w:pPr>
        <w:rPr>
          <w:b/>
        </w:rPr>
      </w:pPr>
      <w:r>
        <w:rPr>
          <w:b/>
        </w:rPr>
        <w:t>The following Report from the Chief Executive was Read:</w:t>
      </w:r>
    </w:p>
    <w:p w14:paraId="49407EEC" w14:textId="435D3AF4" w:rsidR="00FB55E9" w:rsidRDefault="00335546">
      <w:r>
        <w:t>There is a Headed Item addressing this issue at this ACM on January 25th 2022. </w:t>
      </w:r>
    </w:p>
    <w:p w14:paraId="4B59CB43" w14:textId="4A2A5C59" w:rsidR="00AE1E05" w:rsidRPr="00AE1E05" w:rsidRDefault="00AE1E05" w:rsidP="00B6255C">
      <w:pPr>
        <w:pStyle w:val="Heading3"/>
        <w:rPr>
          <w:b/>
        </w:rPr>
      </w:pPr>
      <w:r>
        <w:rPr>
          <w:bCs/>
        </w:rPr>
        <w:t xml:space="preserve">This </w:t>
      </w:r>
      <w:r w:rsidRPr="00AE1E05">
        <w:rPr>
          <w:b/>
        </w:rPr>
        <w:t>Motion</w:t>
      </w:r>
      <w:r>
        <w:rPr>
          <w:bCs/>
        </w:rPr>
        <w:t xml:space="preserve"> was taken in conjunction with </w:t>
      </w:r>
      <w:r>
        <w:rPr>
          <w:b/>
        </w:rPr>
        <w:t>Headed Item 5</w:t>
      </w:r>
    </w:p>
    <w:p w14:paraId="524E93BD" w14:textId="10DCE6CD" w:rsidR="00B6255C" w:rsidRDefault="00B6255C" w:rsidP="00B6255C">
      <w:pPr>
        <w:pStyle w:val="Heading3"/>
        <w:rPr>
          <w:bCs/>
        </w:rPr>
      </w:pPr>
      <w:r w:rsidRPr="00B6255C">
        <w:rPr>
          <w:bCs/>
        </w:rPr>
        <w:t xml:space="preserve">Following contributions from Councillors </w:t>
      </w:r>
      <w:r w:rsidR="00BD65D3">
        <w:rPr>
          <w:bCs/>
        </w:rPr>
        <w:t xml:space="preserve">V Casserly L O'Toole S Moynihan, Grainne Mowlds, Executive Engineer and Caitriona Lambert, Senior Executive Engineer </w:t>
      </w:r>
      <w:r>
        <w:rPr>
          <w:bCs/>
        </w:rPr>
        <w:t xml:space="preserve">responded to queries raised and the Report was </w:t>
      </w:r>
      <w:r w:rsidRPr="00BD65D3">
        <w:rPr>
          <w:b/>
        </w:rPr>
        <w:t>NOTED</w:t>
      </w:r>
    </w:p>
    <w:p w14:paraId="6AAB8D69" w14:textId="77777777" w:rsidR="00B6255C" w:rsidRDefault="00B6255C"/>
    <w:p w14:paraId="4A51F269" w14:textId="1F11B3EC" w:rsidR="00FB55E9" w:rsidRDefault="00673C0E">
      <w:pPr>
        <w:pStyle w:val="Heading3"/>
      </w:pPr>
      <w:r w:rsidRPr="009F6AC5">
        <w:rPr>
          <w:b/>
          <w:u w:val="single"/>
        </w:rPr>
        <w:t>LPNC/</w:t>
      </w:r>
      <w:r>
        <w:rPr>
          <w:b/>
          <w:u w:val="single"/>
        </w:rPr>
        <w:t>15</w:t>
      </w:r>
      <w:r w:rsidRPr="009F6AC5">
        <w:rPr>
          <w:b/>
          <w:u w:val="single"/>
        </w:rPr>
        <w:t>/21</w:t>
      </w:r>
      <w:r>
        <w:rPr>
          <w:b/>
          <w:u w:val="single"/>
        </w:rPr>
        <w:t>/</w:t>
      </w:r>
      <w:r w:rsidR="00335546">
        <w:rPr>
          <w:b/>
          <w:u w:val="single"/>
        </w:rPr>
        <w:t>M2 Item ID:73674</w:t>
      </w:r>
      <w:r w:rsidR="00E17D14">
        <w:rPr>
          <w:b/>
          <w:u w:val="single"/>
        </w:rPr>
        <w:t xml:space="preserve"> – New Bus Network</w:t>
      </w:r>
    </w:p>
    <w:p w14:paraId="0BA05330" w14:textId="39D42CD4" w:rsidR="00AE1E05" w:rsidRDefault="00335546">
      <w:r>
        <w:t>Proposed by Councillor L. O'Toole</w:t>
      </w:r>
      <w:r w:rsidR="00AE1E05">
        <w:t>, Seconded by Councillor J Tuffy</w:t>
      </w:r>
    </w:p>
    <w:p w14:paraId="191B8A96" w14:textId="77777777" w:rsidR="00FB55E9" w:rsidRDefault="00335546">
      <w:r>
        <w:t>This committee requests that the Chief Executive reports back to the members in regards to feedback on the introduction of the new bus network which was launched late November 2021. To ask that NTA/Dublin Bus confirm the total number of queries/comments etc sent in and what issues the ambassadors had picked up over the initial few days in late November last.</w:t>
      </w:r>
    </w:p>
    <w:p w14:paraId="50A05942" w14:textId="22E44398" w:rsidR="00FB55E9" w:rsidRDefault="00BD65D3">
      <w:r>
        <w:rPr>
          <w:b/>
        </w:rPr>
        <w:lastRenderedPageBreak/>
        <w:t xml:space="preserve">The following Report from the Chief Executive was Read: </w:t>
      </w:r>
    </w:p>
    <w:p w14:paraId="328D1EBB" w14:textId="2A01E301" w:rsidR="00FB55E9" w:rsidRDefault="00335546">
      <w:r>
        <w:t> If the motion is passed the NTA and Dublin Bus will be written to in this regard.</w:t>
      </w:r>
    </w:p>
    <w:p w14:paraId="570611A2" w14:textId="22FEED8E" w:rsidR="00BD65D3" w:rsidRDefault="00BD65D3" w:rsidP="00BD65D3">
      <w:r>
        <w:t xml:space="preserve">Following contributions from Councillors L O'Toole E O'Brien P Gogarty M Johansson and D O ‘Brádaigh, John Hegarty Senior Engineer responded to queries raised, a commitment was given to write to the NTA and Dublin Bus and the Report was </w:t>
      </w:r>
      <w:r w:rsidRPr="00BD65D3">
        <w:rPr>
          <w:b/>
          <w:bCs/>
        </w:rPr>
        <w:t>NOTED</w:t>
      </w:r>
      <w:r>
        <w:rPr>
          <w:b/>
          <w:bCs/>
        </w:rPr>
        <w:t>.</w:t>
      </w:r>
      <w:r>
        <w:t xml:space="preserve"> </w:t>
      </w:r>
    </w:p>
    <w:p w14:paraId="6AE0B908" w14:textId="03D2EBE1" w:rsidR="00FB55E9" w:rsidRDefault="00673C0E" w:rsidP="00BD65D3">
      <w:r w:rsidRPr="009F6AC5">
        <w:rPr>
          <w:b/>
          <w:u w:val="single"/>
        </w:rPr>
        <w:t>LPNC/</w:t>
      </w:r>
      <w:r>
        <w:rPr>
          <w:b/>
          <w:u w:val="single"/>
        </w:rPr>
        <w:t>16</w:t>
      </w:r>
      <w:r w:rsidRPr="009F6AC5">
        <w:rPr>
          <w:b/>
          <w:u w:val="single"/>
        </w:rPr>
        <w:t>/21</w:t>
      </w:r>
      <w:r>
        <w:rPr>
          <w:b/>
          <w:u w:val="single"/>
        </w:rPr>
        <w:t>/</w:t>
      </w:r>
      <w:r w:rsidR="00335546">
        <w:rPr>
          <w:b/>
          <w:u w:val="single"/>
        </w:rPr>
        <w:t>M3</w:t>
      </w:r>
      <w:r>
        <w:rPr>
          <w:b/>
          <w:u w:val="single"/>
        </w:rPr>
        <w:t xml:space="preserve"> </w:t>
      </w:r>
      <w:r w:rsidR="00335546">
        <w:rPr>
          <w:b/>
          <w:u w:val="single"/>
        </w:rPr>
        <w:t>Item ID:73683</w:t>
      </w:r>
      <w:r w:rsidR="00E17D14">
        <w:rPr>
          <w:b/>
          <w:u w:val="single"/>
        </w:rPr>
        <w:t xml:space="preserve"> – Pedestrian Lights</w:t>
      </w:r>
    </w:p>
    <w:p w14:paraId="4A276496" w14:textId="7BC4502F" w:rsidR="00FB55E9" w:rsidRDefault="00335546">
      <w:r>
        <w:t>Proposed by Councillor Derren Ó Brádaigh</w:t>
      </w:r>
      <w:r w:rsidR="00BD65D3">
        <w:t xml:space="preserve">, Seconded by Councillor  J Tuffy </w:t>
      </w:r>
    </w:p>
    <w:p w14:paraId="644AB1EC" w14:textId="77777777" w:rsidR="00FB55E9" w:rsidRDefault="00335546">
      <w:r>
        <w:t>That this Committee agrees that the Council carry out an inspection of all pedestrian lights on the Fonthill Road, Cold Cut Road, Neilstown Road, and Liffey Valley as I have received reports from the father of a visually impaired child that the audible 'beeping' signals are not in operation at all locations. Furthermore, that the Council bring a report to a future area committee on the findings of the inspection and the actions taken.</w:t>
      </w:r>
    </w:p>
    <w:p w14:paraId="16596A9F" w14:textId="1A128DDF" w:rsidR="00FB55E9" w:rsidRDefault="00BD65D3">
      <w:r>
        <w:rPr>
          <w:b/>
        </w:rPr>
        <w:t xml:space="preserve">The following Report from the Chief Executive was Read: </w:t>
      </w:r>
    </w:p>
    <w:p w14:paraId="7F5C0736" w14:textId="77777777" w:rsidR="00FB55E9" w:rsidRDefault="00335546">
      <w:r>
        <w:t>All pedestrian crossings in the County are equipped with audio tactile push buttons.  At all locations these contain:</w:t>
      </w:r>
    </w:p>
    <w:p w14:paraId="088D9E54" w14:textId="77777777" w:rsidR="00FB55E9" w:rsidRDefault="00335546">
      <w:r>
        <w:t>a) a locator tone to guide users with visual impairments to the push button.</w:t>
      </w:r>
    </w:p>
    <w:p w14:paraId="3BFFABCC" w14:textId="77777777" w:rsidR="00FB55E9" w:rsidRDefault="00335546">
      <w:r>
        <w:t>b) a vibrating arrow on the top of the push button which points in the direction of the crossing and which vibrates when the green man is illuminated.</w:t>
      </w:r>
    </w:p>
    <w:p w14:paraId="5A6E7C30" w14:textId="77777777" w:rsidR="00FB55E9" w:rsidRDefault="00335546">
      <w:r>
        <w:t>The majority of locations also have a "green man " audio tone to also indicate when the green man is illuminated.   However, this is only used at locations where all traffic stops. At locations such as islands where one or more traffic streams may still be moving audio green man tones are not used as it can cause confusion as to which pedestrian signal is green. In these cases the vibrating arrow guides users. This is in accordance with best practice.</w:t>
      </w:r>
    </w:p>
    <w:p w14:paraId="5B9F176D" w14:textId="77777777" w:rsidR="00FB55E9" w:rsidRDefault="00335546">
      <w:r>
        <w:t>All traffic signals in the County area are regularly inspected. A specific investigation was carried out at all signals in the areas named. At two locations it was discovered that a vibrating arrow was not working. These have been repaired.</w:t>
      </w:r>
    </w:p>
    <w:p w14:paraId="01529036" w14:textId="77777777" w:rsidR="00FB55E9" w:rsidRDefault="00335546">
      <w:r>
        <w:t>All audio signals were working correctly.</w:t>
      </w:r>
    </w:p>
    <w:p w14:paraId="57731266" w14:textId="3818B760" w:rsidR="00FB55E9" w:rsidRDefault="00335546">
      <w:r>
        <w:t xml:space="preserve">If anyone has any knowledge of faulty traffic signals this should be reported immediately to </w:t>
      </w:r>
      <w:hyperlink r:id="rId9" w:history="1">
        <w:r w:rsidR="00BD65D3" w:rsidRPr="007463A3">
          <w:rPr>
            <w:rStyle w:val="Hyperlink"/>
          </w:rPr>
          <w:t>tmc@sdublincoco.ie</w:t>
        </w:r>
      </w:hyperlink>
    </w:p>
    <w:p w14:paraId="33F505F1" w14:textId="7B534198" w:rsidR="00BD65D3" w:rsidRDefault="00BD65D3">
      <w:r>
        <w:t xml:space="preserve">The following Motion was </w:t>
      </w:r>
      <w:r w:rsidRPr="00B578AD">
        <w:rPr>
          <w:b/>
          <w:bCs/>
        </w:rPr>
        <w:t>unanimously</w:t>
      </w:r>
      <w:r>
        <w:t xml:space="preserve"> </w:t>
      </w:r>
      <w:r w:rsidRPr="00B578AD">
        <w:rPr>
          <w:b/>
          <w:bCs/>
        </w:rPr>
        <w:t>Agreed</w:t>
      </w:r>
      <w:r>
        <w:t xml:space="preserve"> and </w:t>
      </w:r>
      <w:r w:rsidRPr="00B578AD">
        <w:rPr>
          <w:b/>
          <w:bCs/>
        </w:rPr>
        <w:t>Moved without Debate</w:t>
      </w:r>
      <w:r>
        <w:t xml:space="preserve"> </w:t>
      </w:r>
    </w:p>
    <w:p w14:paraId="7495C864" w14:textId="240D2A7F" w:rsidR="00FB55E9" w:rsidRDefault="00673C0E">
      <w:pPr>
        <w:pStyle w:val="Heading3"/>
      </w:pPr>
      <w:r w:rsidRPr="009F6AC5">
        <w:rPr>
          <w:b/>
          <w:u w:val="single"/>
        </w:rPr>
        <w:t>LPNC/</w:t>
      </w:r>
      <w:r>
        <w:rPr>
          <w:b/>
          <w:u w:val="single"/>
        </w:rPr>
        <w:t>17</w:t>
      </w:r>
      <w:r w:rsidRPr="009F6AC5">
        <w:rPr>
          <w:b/>
          <w:u w:val="single"/>
        </w:rPr>
        <w:t>/21</w:t>
      </w:r>
      <w:r>
        <w:rPr>
          <w:b/>
          <w:u w:val="single"/>
        </w:rPr>
        <w:t>/</w:t>
      </w:r>
      <w:r w:rsidR="00335546">
        <w:rPr>
          <w:b/>
          <w:u w:val="single"/>
        </w:rPr>
        <w:t>M4 Item ID:73728</w:t>
      </w:r>
      <w:r w:rsidR="00E17D14">
        <w:rPr>
          <w:b/>
          <w:u w:val="single"/>
        </w:rPr>
        <w:t xml:space="preserve"> – Parking Old Lucan Road</w:t>
      </w:r>
    </w:p>
    <w:p w14:paraId="31359ADE" w14:textId="74D3389F" w:rsidR="00FB55E9" w:rsidRDefault="00335546">
      <w:r>
        <w:t>Proposed by Councillor G. O'Connell</w:t>
      </w:r>
      <w:r w:rsidR="00B578AD">
        <w:t xml:space="preserve">, Seconded by Councillor  J Tuffy </w:t>
      </w:r>
    </w:p>
    <w:p w14:paraId="7082F7E9" w14:textId="77777777" w:rsidR="00FB55E9" w:rsidRDefault="00335546">
      <w:r>
        <w:t>That the facility to park on the (hard surface where it exists) between the motor carriageway and the footpath be accorded to residents of Old Lucan Road similar to that enjoyed for many years by residents of Upper Kennelsfort Road.</w:t>
      </w:r>
    </w:p>
    <w:p w14:paraId="6B6D8780" w14:textId="6F60CCC2" w:rsidR="00FB55E9" w:rsidRDefault="00B578AD">
      <w:r>
        <w:rPr>
          <w:b/>
        </w:rPr>
        <w:t xml:space="preserve">The following Report from the Chief Executive was Read: </w:t>
      </w:r>
    </w:p>
    <w:p w14:paraId="63F41C07" w14:textId="240F94A0" w:rsidR="00FB55E9" w:rsidRDefault="00335546">
      <w:r>
        <w:lastRenderedPageBreak/>
        <w:t xml:space="preserve">There is an area at the top of the </w:t>
      </w:r>
      <w:r w:rsidR="0034761A">
        <w:t>Old Lucan Road</w:t>
      </w:r>
      <w:r>
        <w:t xml:space="preserve"> where a hard shoulder does exist.  Cars do park there from time to time.   If other specific areas are identified then these areas </w:t>
      </w:r>
      <w:r w:rsidR="0034761A">
        <w:t>can be</w:t>
      </w:r>
      <w:r>
        <w:t xml:space="preserve"> examined and the feasibility of allowing parking at these locations decided.</w:t>
      </w:r>
    </w:p>
    <w:p w14:paraId="539B3345" w14:textId="6F6F18B5" w:rsidR="00B578AD" w:rsidRDefault="00B578AD">
      <w:r>
        <w:t xml:space="preserve">Following contributions from Councillors  G O'Connell A Hayes and S Moynihan, John Hegarty Senior Engineer responded to queries raised and the Report was </w:t>
      </w:r>
      <w:r w:rsidRPr="00B578AD">
        <w:rPr>
          <w:b/>
          <w:bCs/>
        </w:rPr>
        <w:t>NOTED</w:t>
      </w:r>
      <w:r>
        <w:t>.</w:t>
      </w:r>
    </w:p>
    <w:p w14:paraId="26E4335A" w14:textId="643E6F74" w:rsidR="00FB55E9" w:rsidRDefault="00673C0E">
      <w:pPr>
        <w:pStyle w:val="Heading3"/>
      </w:pPr>
      <w:r w:rsidRPr="009F6AC5">
        <w:rPr>
          <w:b/>
          <w:u w:val="single"/>
        </w:rPr>
        <w:t>LPNC/</w:t>
      </w:r>
      <w:r>
        <w:rPr>
          <w:b/>
          <w:u w:val="single"/>
        </w:rPr>
        <w:t>18</w:t>
      </w:r>
      <w:r w:rsidRPr="009F6AC5">
        <w:rPr>
          <w:b/>
          <w:u w:val="single"/>
        </w:rPr>
        <w:t>/21</w:t>
      </w:r>
      <w:r>
        <w:rPr>
          <w:b/>
          <w:u w:val="single"/>
        </w:rPr>
        <w:t>/</w:t>
      </w:r>
      <w:r w:rsidR="00335546">
        <w:rPr>
          <w:b/>
          <w:u w:val="single"/>
        </w:rPr>
        <w:t>M5 Item ID:73751</w:t>
      </w:r>
      <w:r w:rsidR="00E17D14">
        <w:rPr>
          <w:b/>
          <w:u w:val="single"/>
        </w:rPr>
        <w:t xml:space="preserve"> – Hedge Cutting</w:t>
      </w:r>
    </w:p>
    <w:p w14:paraId="1B92D25F" w14:textId="2452C485" w:rsidR="00FB55E9" w:rsidRDefault="00335546">
      <w:r>
        <w:t>Proposed by Councillor Shane Moynihan</w:t>
      </w:r>
      <w:r w:rsidR="00B578AD">
        <w:t xml:space="preserve">, Seconded by Councillor J Tuffy </w:t>
      </w:r>
    </w:p>
    <w:p w14:paraId="6A9D55B5" w14:textId="77777777" w:rsidR="00FB55E9" w:rsidRDefault="00335546">
      <w:r>
        <w:t>That the Chief Executive be thanked for cutting back the hedging on Station Road between Palmerstown Woods and Whitethorn, but that a clean-up of the encroached vegetation and debris on the footpath be conducted immediately to reclaim footpath space for pedestrians, especially those requiring mobility assistance</w:t>
      </w:r>
    </w:p>
    <w:p w14:paraId="30EE00BC" w14:textId="5747B543" w:rsidR="00FB55E9" w:rsidRPr="00B578AD" w:rsidRDefault="00B578AD">
      <w:pPr>
        <w:rPr>
          <w:b/>
        </w:rPr>
      </w:pPr>
      <w:r>
        <w:rPr>
          <w:b/>
        </w:rPr>
        <w:t>The following Report from the Chief Executive was Read:</w:t>
      </w:r>
    </w:p>
    <w:p w14:paraId="359EE911" w14:textId="7501A4F3" w:rsidR="00FB55E9" w:rsidRDefault="00335546">
      <w:r>
        <w:t> The Area Engineer has agreed to arrange for clean-up works to be undertaken at this location by SDCC direct labour crews as soon as possible.</w:t>
      </w:r>
    </w:p>
    <w:p w14:paraId="5B2207C5" w14:textId="1143D8A6" w:rsidR="00B578AD" w:rsidRDefault="00B578AD">
      <w:r>
        <w:t xml:space="preserve">Following contributions from Councillors S Moynihan M Johansson and D O ‘Brádaigh, Gary Walsh Senior Engineer responded to queries raised, a commitment was given for work to commence and the Report was </w:t>
      </w:r>
      <w:r w:rsidRPr="00B578AD">
        <w:rPr>
          <w:b/>
          <w:bCs/>
        </w:rPr>
        <w:t>NOTED</w:t>
      </w:r>
      <w:r>
        <w:t>.</w:t>
      </w:r>
    </w:p>
    <w:p w14:paraId="2C5FF091" w14:textId="3071C57E" w:rsidR="00FB55E9" w:rsidRDefault="00673C0E">
      <w:pPr>
        <w:pStyle w:val="Heading3"/>
      </w:pPr>
      <w:r w:rsidRPr="009F6AC5">
        <w:rPr>
          <w:b/>
          <w:u w:val="single"/>
        </w:rPr>
        <w:t>LPNC/</w:t>
      </w:r>
      <w:r>
        <w:rPr>
          <w:b/>
          <w:u w:val="single"/>
        </w:rPr>
        <w:t>19</w:t>
      </w:r>
      <w:r w:rsidRPr="009F6AC5">
        <w:rPr>
          <w:b/>
          <w:u w:val="single"/>
        </w:rPr>
        <w:t>/21</w:t>
      </w:r>
      <w:r>
        <w:rPr>
          <w:b/>
          <w:u w:val="single"/>
        </w:rPr>
        <w:t>/</w:t>
      </w:r>
      <w:r w:rsidR="00335546">
        <w:rPr>
          <w:b/>
          <w:u w:val="single"/>
        </w:rPr>
        <w:t>M6 Item ID:73480</w:t>
      </w:r>
      <w:r w:rsidR="00E17D14">
        <w:rPr>
          <w:b/>
          <w:u w:val="single"/>
        </w:rPr>
        <w:t xml:space="preserve"> </w:t>
      </w:r>
      <w:r w:rsidR="00871068">
        <w:rPr>
          <w:b/>
          <w:u w:val="single"/>
        </w:rPr>
        <w:t>–</w:t>
      </w:r>
      <w:r w:rsidR="00E17D14">
        <w:rPr>
          <w:b/>
          <w:u w:val="single"/>
        </w:rPr>
        <w:t xml:space="preserve"> </w:t>
      </w:r>
      <w:r w:rsidR="00871068">
        <w:rPr>
          <w:b/>
          <w:u w:val="single"/>
        </w:rPr>
        <w:t>Traffic Management Trial</w:t>
      </w:r>
    </w:p>
    <w:p w14:paraId="779CB7C6" w14:textId="68F25176" w:rsidR="00FB55E9" w:rsidRDefault="00335546">
      <w:r>
        <w:t>Proposed by Councillor V. Casserly</w:t>
      </w:r>
      <w:r w:rsidR="00B578AD">
        <w:t xml:space="preserve">, Seconded by Councillor  J Tuffy </w:t>
      </w:r>
    </w:p>
    <w:p w14:paraId="5243239C" w14:textId="4FA7A8BC" w:rsidR="00FB55E9" w:rsidRDefault="00335546">
      <w:r>
        <w:t xml:space="preserve">That this Council agrees </w:t>
      </w:r>
      <w:r w:rsidR="007701BC">
        <w:t>that the proposed traffic Management Trial in Lucan will be brought to Lucan Palmerstown Area Committee for approval</w:t>
      </w:r>
    </w:p>
    <w:p w14:paraId="74B9FB19" w14:textId="1307761A" w:rsidR="00FB55E9" w:rsidRDefault="00B578AD">
      <w:r>
        <w:rPr>
          <w:b/>
        </w:rPr>
        <w:t xml:space="preserve">The following Report from the Chief Executive was Read: </w:t>
      </w:r>
    </w:p>
    <w:p w14:paraId="1DE2EFB6" w14:textId="77777777" w:rsidR="00FB55E9" w:rsidRDefault="00335546">
      <w:r>
        <w:rPr>
          <w:b/>
        </w:rPr>
        <w:t>Temporary Traffic Management Trials:</w:t>
      </w:r>
    </w:p>
    <w:p w14:paraId="2612D5E3" w14:textId="77777777" w:rsidR="00FB55E9" w:rsidRDefault="00335546">
      <w:r>
        <w:t>Some trials will be very small in nature, and adjustments may made mid trial as part of the learning process.  Many trials are to be temporary and will be very short term.  The objective of trials is to monitor the results of temporary Traffic Management design solutions for their effectiveness.  These trials give real in situ feedback that is very valuable to the designers.  This feedback can be used to make improvements in our final design proposals.</w:t>
      </w:r>
      <w:r>
        <w:rPr>
          <w:b/>
        </w:rPr>
        <w:t>  Trials are temporary and only installed for a fixed period of time.</w:t>
      </w:r>
      <w:r>
        <w:t> It would not be feasible to consult on every temporary change. If particular trials are unsuccessful these options would not be considered as a permanent change.</w:t>
      </w:r>
    </w:p>
    <w:p w14:paraId="3BA424DB" w14:textId="77777777" w:rsidR="00FB55E9" w:rsidRDefault="00335546">
      <w:r>
        <w:rPr>
          <w:b/>
        </w:rPr>
        <w:t>Engagement and Consultation:</w:t>
      </w:r>
    </w:p>
    <w:p w14:paraId="2326B2A9" w14:textId="77777777" w:rsidR="00FB55E9" w:rsidRDefault="00335546">
      <w:r>
        <w:t xml:space="preserve">The relevant SDCC technical teams will engage with elected members in advance and post </w:t>
      </w:r>
      <w:r>
        <w:rPr>
          <w:b/>
        </w:rPr>
        <w:t>major</w:t>
      </w:r>
      <w:r>
        <w:t xml:space="preserve"> Traffic Management trials.  </w:t>
      </w:r>
    </w:p>
    <w:p w14:paraId="1EA0D3B7" w14:textId="77777777" w:rsidR="00FB55E9" w:rsidRDefault="00335546">
      <w:r>
        <w:t>Should any temporary trial be successful, SDCC would bring the survey results of the trial and details of proposed permanent designs before the Elected members for discussion. Depending on the types of works proposed delivery of permanent works would either require section 38 approval (under the Roads Act) or Part 8/Part 10 approval under the Planning Act.</w:t>
      </w:r>
    </w:p>
    <w:p w14:paraId="1AE6D08D" w14:textId="77777777" w:rsidR="00FB55E9" w:rsidRDefault="00335546">
      <w:r>
        <w:t>If the permanent traffic management change was significant SDCC would undertake a public consultation.</w:t>
      </w:r>
    </w:p>
    <w:p w14:paraId="23DB6620" w14:textId="29E17AF8" w:rsidR="00FB55E9" w:rsidRDefault="00335546">
      <w:r>
        <w:lastRenderedPageBreak/>
        <w:t>SDCC believe the protocol outlined above gives ample opportunity for engagement and consultation for the Elected members and for the Public in relation to Traffic Management trials and permanent Traffic Management interventions.</w:t>
      </w:r>
    </w:p>
    <w:p w14:paraId="27558739" w14:textId="7A4C5B45" w:rsidR="007701BC" w:rsidRDefault="007701BC" w:rsidP="007701BC">
      <w:pPr>
        <w:spacing w:after="0" w:line="240" w:lineRule="auto"/>
        <w:ind w:left="720"/>
        <w:jc w:val="both"/>
        <w:rPr>
          <w:rFonts w:eastAsia="Times New Roman" w:cstheme="minorHAnsi"/>
          <w:lang w:eastAsia="en-US"/>
        </w:rPr>
      </w:pPr>
      <w:r>
        <w:tab/>
      </w:r>
      <w:r w:rsidRPr="00B87C8F">
        <w:rPr>
          <w:rFonts w:eastAsia="Times New Roman" w:cstheme="minorHAnsi"/>
          <w:lang w:eastAsia="en-US"/>
        </w:rPr>
        <w:t xml:space="preserve">An </w:t>
      </w:r>
      <w:r w:rsidRPr="00057FF2">
        <w:rPr>
          <w:rFonts w:eastAsia="Times New Roman" w:cstheme="minorHAnsi"/>
          <w:lang w:eastAsia="en-US"/>
        </w:rPr>
        <w:t>amendment was proposed by Councillor</w:t>
      </w:r>
      <w:r>
        <w:rPr>
          <w:rFonts w:eastAsia="Times New Roman" w:cstheme="minorHAnsi"/>
          <w:lang w:eastAsia="en-US"/>
        </w:rPr>
        <w:t xml:space="preserve"> E O’Brien and </w:t>
      </w:r>
      <w:r w:rsidRPr="00057FF2">
        <w:rPr>
          <w:rFonts w:eastAsia="Times New Roman" w:cstheme="minorHAnsi"/>
          <w:lang w:eastAsia="en-US"/>
        </w:rPr>
        <w:t xml:space="preserve">seconded by </w:t>
      </w:r>
    </w:p>
    <w:p w14:paraId="17314D28" w14:textId="4A72C26E" w:rsidR="007701BC" w:rsidRDefault="007701BC" w:rsidP="007701BC">
      <w:pPr>
        <w:spacing w:after="0" w:line="240" w:lineRule="auto"/>
        <w:ind w:left="720" w:firstLine="720"/>
        <w:jc w:val="both"/>
        <w:rPr>
          <w:rFonts w:eastAsia="Times New Roman" w:cstheme="minorHAnsi"/>
          <w:lang w:eastAsia="en-US"/>
        </w:rPr>
      </w:pPr>
      <w:r w:rsidRPr="00057FF2">
        <w:rPr>
          <w:rFonts w:eastAsia="Times New Roman" w:cstheme="minorHAnsi"/>
          <w:lang w:eastAsia="en-US"/>
        </w:rPr>
        <w:t xml:space="preserve">Councillor </w:t>
      </w:r>
      <w:r>
        <w:rPr>
          <w:rFonts w:eastAsia="Times New Roman" w:cstheme="minorHAnsi"/>
          <w:lang w:eastAsia="en-US"/>
        </w:rPr>
        <w:t xml:space="preserve">S Moynihan which was unanimously </w:t>
      </w:r>
      <w:r>
        <w:rPr>
          <w:rFonts w:eastAsia="Times New Roman" w:cstheme="minorHAnsi"/>
          <w:b/>
          <w:bCs/>
          <w:lang w:eastAsia="en-US"/>
        </w:rPr>
        <w:t>Agreed</w:t>
      </w:r>
      <w:r>
        <w:rPr>
          <w:rFonts w:eastAsia="Times New Roman" w:cstheme="minorHAnsi"/>
          <w:lang w:eastAsia="en-US"/>
        </w:rPr>
        <w:t>.</w:t>
      </w:r>
    </w:p>
    <w:p w14:paraId="2E60A21D" w14:textId="77777777" w:rsidR="00E17D14" w:rsidRDefault="00E17D14"/>
    <w:p w14:paraId="66C08AE0" w14:textId="625C122D" w:rsidR="00B578AD" w:rsidRPr="00E17D14" w:rsidRDefault="00B578AD">
      <w:pPr>
        <w:rPr>
          <w:b/>
          <w:bCs/>
        </w:rPr>
      </w:pPr>
      <w:r>
        <w:t xml:space="preserve">Following contributions from Councillors V Casserly J Tuffy P Gogarty L O'Toole D </w:t>
      </w:r>
      <w:r w:rsidR="007701BC">
        <w:t>O ‘Brádaigh</w:t>
      </w:r>
      <w:r>
        <w:t xml:space="preserve"> S Moynihan </w:t>
      </w:r>
      <w:r w:rsidR="00E17D14">
        <w:t xml:space="preserve">John Hegarty Senior Engineer responded to queries raised and the Report was </w:t>
      </w:r>
      <w:r w:rsidR="00E17D14">
        <w:rPr>
          <w:b/>
          <w:bCs/>
        </w:rPr>
        <w:t>Noted.</w:t>
      </w:r>
    </w:p>
    <w:p w14:paraId="32E9963E" w14:textId="5A331C1B" w:rsidR="00FB55E9" w:rsidRDefault="00673C0E">
      <w:pPr>
        <w:pStyle w:val="Heading3"/>
      </w:pPr>
      <w:r w:rsidRPr="009F6AC5">
        <w:rPr>
          <w:b/>
          <w:u w:val="single"/>
        </w:rPr>
        <w:t>LPNC/</w:t>
      </w:r>
      <w:r>
        <w:rPr>
          <w:b/>
          <w:u w:val="single"/>
        </w:rPr>
        <w:t>20</w:t>
      </w:r>
      <w:r w:rsidRPr="009F6AC5">
        <w:rPr>
          <w:b/>
          <w:u w:val="single"/>
        </w:rPr>
        <w:t>/21</w:t>
      </w:r>
      <w:r>
        <w:rPr>
          <w:b/>
          <w:u w:val="single"/>
        </w:rPr>
        <w:t>/</w:t>
      </w:r>
      <w:r w:rsidR="00335546">
        <w:rPr>
          <w:b/>
          <w:u w:val="single"/>
        </w:rPr>
        <w:t>M7 Item ID:73676</w:t>
      </w:r>
      <w:r w:rsidR="00871068">
        <w:rPr>
          <w:b/>
          <w:u w:val="single"/>
        </w:rPr>
        <w:t xml:space="preserve"> – Speed Indicator</w:t>
      </w:r>
    </w:p>
    <w:p w14:paraId="4635A057" w14:textId="7988F462" w:rsidR="00FB55E9" w:rsidRDefault="00335546">
      <w:r>
        <w:t>Proposed by Councillor L. O'Toole</w:t>
      </w:r>
      <w:r w:rsidR="00E17D14">
        <w:t xml:space="preserve">, Seconded by Councillor  J Tuffy </w:t>
      </w:r>
    </w:p>
    <w:p w14:paraId="1254FEF4" w14:textId="55D26816" w:rsidR="00FB55E9" w:rsidRDefault="00335546">
      <w:r>
        <w:t xml:space="preserve">The request to install a speed indicator along </w:t>
      </w:r>
      <w:r w:rsidR="0034761A">
        <w:t>Esker Road</w:t>
      </w:r>
      <w:r>
        <w:t xml:space="preserve">, has been submitted a number of times. The issue identified earlier on was in regards to cars exiting the estate (Finnstown Abbey) whereby there was and still is a blind spot to the right. It's since been highlighted to me that cars are not slowing down/stopping at the pedestrian lights. Could the Chief Executive revisit this location and examine what measures are available to address this </w:t>
      </w:r>
      <w:r w:rsidR="0034761A">
        <w:t>problem?</w:t>
      </w:r>
    </w:p>
    <w:p w14:paraId="61C585D8" w14:textId="5A4F6CAA" w:rsidR="00FB55E9" w:rsidRPr="00E17D14" w:rsidRDefault="00E17D14">
      <w:pPr>
        <w:rPr>
          <w:b/>
        </w:rPr>
      </w:pPr>
      <w:r>
        <w:rPr>
          <w:b/>
        </w:rPr>
        <w:t>The following Report from the Chief Executive was Read:</w:t>
      </w:r>
    </w:p>
    <w:p w14:paraId="71AC99F0" w14:textId="77777777" w:rsidR="00FB55E9" w:rsidRDefault="00335546">
      <w:r>
        <w:t> The Esker Road is not suitable for a speed display sign due to the extensive number of mature trees. As regards a blind spot to the right when exiting Finnstown Abbey, an improvement of sight lines will involve the removal of several mature trees.  It is the Traffic sections view that drivers can see behind the trees as they approach the junction and they can see in front of the trees as they reach the carriageway edge. The sight line is not totally clear of obstructions. Tree trunks interrupt the view.  Several mature trees will need to be removed to ensure a totally clear view.</w:t>
      </w:r>
    </w:p>
    <w:p w14:paraId="059A90AA" w14:textId="340893CB" w:rsidR="00FB55E9" w:rsidRDefault="00335546">
      <w:r>
        <w:t>Traffic breaking red lights should be reported an An Garda Siochana. We will raise this issue with the Gardai at the next TMM meeting.  Any instances of traffic breaking red lights should be reported an An Garda Siochana.  This is a traffic offence and its enforcement is an Garda Síochána matter. </w:t>
      </w:r>
    </w:p>
    <w:p w14:paraId="481AAB03" w14:textId="75878C29" w:rsidR="00E17D14" w:rsidRDefault="00E17D14">
      <w:r>
        <w:t xml:space="preserve">Following contributions from Councillor L O'Toole, John Hegarty Senior Engineer responded to queries raised, a commitment was given to write to the Garda Siochana and the Report was </w:t>
      </w:r>
      <w:r w:rsidRPr="00E17D14">
        <w:rPr>
          <w:b/>
          <w:bCs/>
        </w:rPr>
        <w:t>NOTED</w:t>
      </w:r>
      <w:r>
        <w:t xml:space="preserve">. </w:t>
      </w:r>
    </w:p>
    <w:p w14:paraId="15AC82A2" w14:textId="790D8C19" w:rsidR="00FB55E9" w:rsidRDefault="00673C0E">
      <w:pPr>
        <w:pStyle w:val="Heading3"/>
      </w:pPr>
      <w:r w:rsidRPr="009F6AC5">
        <w:rPr>
          <w:b/>
          <w:u w:val="single"/>
        </w:rPr>
        <w:t>LPNC/</w:t>
      </w:r>
      <w:r>
        <w:rPr>
          <w:b/>
          <w:u w:val="single"/>
        </w:rPr>
        <w:t>21</w:t>
      </w:r>
      <w:r w:rsidRPr="009F6AC5">
        <w:rPr>
          <w:b/>
          <w:u w:val="single"/>
        </w:rPr>
        <w:t>/21</w:t>
      </w:r>
      <w:r>
        <w:rPr>
          <w:b/>
          <w:u w:val="single"/>
        </w:rPr>
        <w:t>/</w:t>
      </w:r>
      <w:r w:rsidR="00335546">
        <w:rPr>
          <w:b/>
          <w:u w:val="single"/>
        </w:rPr>
        <w:t>M8 Item ID:73752</w:t>
      </w:r>
      <w:r w:rsidR="00871068">
        <w:rPr>
          <w:b/>
          <w:u w:val="single"/>
        </w:rPr>
        <w:t xml:space="preserve"> – Footpath Repairs</w:t>
      </w:r>
    </w:p>
    <w:p w14:paraId="161C2F29" w14:textId="24EE67F5" w:rsidR="00FB55E9" w:rsidRDefault="00335546">
      <w:r>
        <w:t>Proposed by Councillor Shane Moynihan</w:t>
      </w:r>
      <w:r w:rsidR="00871068">
        <w:t xml:space="preserve">, Seconded by Councillor V Casserly </w:t>
      </w:r>
    </w:p>
    <w:p w14:paraId="5249F51C" w14:textId="77777777" w:rsidR="00FB55E9" w:rsidRDefault="00335546">
      <w:r>
        <w:t>That the Chief Executive provide an update as to when the remainder of the 2020 footpath repairs programme are to be carried out, and to make a statement on the matter.</w:t>
      </w:r>
    </w:p>
    <w:p w14:paraId="7A4D1C5E" w14:textId="40DADE64" w:rsidR="00FB55E9" w:rsidRPr="00871068" w:rsidRDefault="00871068">
      <w:pPr>
        <w:rPr>
          <w:b/>
        </w:rPr>
      </w:pPr>
      <w:r>
        <w:rPr>
          <w:b/>
        </w:rPr>
        <w:t>The following Report from the Chief Executive was Read</w:t>
      </w:r>
      <w:r w:rsidR="00335546">
        <w:rPr>
          <w:b/>
        </w:rPr>
        <w:t>:</w:t>
      </w:r>
    </w:p>
    <w:p w14:paraId="7B46433F" w14:textId="77777777" w:rsidR="00FB55E9" w:rsidRDefault="00335546">
      <w:r>
        <w:t>A Contractor has been appointed to carry out the remaining 2021 footpath repair works at Larkfield, Liffey Terrace and Ballyowen Lane. It is expected that these works will commence in the coming days with Larkfield being the initial scheme.</w:t>
      </w:r>
    </w:p>
    <w:p w14:paraId="518EC6E4" w14:textId="6916F758" w:rsidR="00FB55E9" w:rsidRDefault="00335546">
      <w:r>
        <w:t>The delay with these works was as a result of the impact of COVID on construction works in 2021. </w:t>
      </w:r>
    </w:p>
    <w:p w14:paraId="5DC7B7F5" w14:textId="68B80B99" w:rsidR="00871068" w:rsidRDefault="00871068">
      <w:r>
        <w:t xml:space="preserve">Following contributions from Councillor L O'Toole, John Hegarty Senior Engineer responded to queries raised and the Report was </w:t>
      </w:r>
      <w:r w:rsidRPr="00871068">
        <w:rPr>
          <w:b/>
          <w:bCs/>
        </w:rPr>
        <w:t>NOTED</w:t>
      </w:r>
    </w:p>
    <w:p w14:paraId="6D70EE2B" w14:textId="77777777" w:rsidR="00FB55E9" w:rsidRPr="00871068" w:rsidRDefault="00335546" w:rsidP="00871068">
      <w:pPr>
        <w:pStyle w:val="Heading2"/>
        <w:jc w:val="center"/>
        <w:rPr>
          <w:b/>
          <w:bCs/>
          <w:sz w:val="32"/>
          <w:szCs w:val="32"/>
        </w:rPr>
      </w:pPr>
      <w:r w:rsidRPr="00871068">
        <w:rPr>
          <w:b/>
          <w:bCs/>
          <w:sz w:val="32"/>
          <w:szCs w:val="32"/>
        </w:rPr>
        <w:lastRenderedPageBreak/>
        <w:t>Planning</w:t>
      </w:r>
    </w:p>
    <w:p w14:paraId="206DE38E" w14:textId="09830817" w:rsidR="00FB55E9" w:rsidRDefault="00673C0E">
      <w:pPr>
        <w:pStyle w:val="Heading3"/>
      </w:pPr>
      <w:r w:rsidRPr="009F6AC5">
        <w:rPr>
          <w:b/>
          <w:u w:val="single"/>
        </w:rPr>
        <w:t>LPNC/</w:t>
      </w:r>
      <w:r>
        <w:rPr>
          <w:b/>
          <w:u w:val="single"/>
        </w:rPr>
        <w:t>22</w:t>
      </w:r>
      <w:r w:rsidRPr="009F6AC5">
        <w:rPr>
          <w:b/>
          <w:u w:val="single"/>
        </w:rPr>
        <w:t>/21</w:t>
      </w:r>
      <w:r>
        <w:rPr>
          <w:b/>
          <w:u w:val="single"/>
        </w:rPr>
        <w:t>/</w:t>
      </w:r>
      <w:r w:rsidR="00335546">
        <w:rPr>
          <w:b/>
          <w:u w:val="single"/>
        </w:rPr>
        <w:t>Q7 Item ID:73731</w:t>
      </w:r>
      <w:r w:rsidR="003F58F5">
        <w:rPr>
          <w:b/>
          <w:u w:val="single"/>
        </w:rPr>
        <w:t xml:space="preserve"> – SHD Residential Units </w:t>
      </w:r>
    </w:p>
    <w:p w14:paraId="32BF82D9" w14:textId="77777777" w:rsidR="00FB55E9" w:rsidRDefault="00335546">
      <w:r>
        <w:t>Proposed by Councillor G. O'Connell</w:t>
      </w:r>
    </w:p>
    <w:p w14:paraId="780B8483" w14:textId="02DA07C4" w:rsidR="00FB55E9" w:rsidRDefault="00335546">
      <w:r>
        <w:t>To ask the Chief Executive for a report on the location and number of SHD residential units under construction, granted permission not yet started, currently going through the planning process (awaiting a decision) or at the pre application consultation stage.</w:t>
      </w:r>
    </w:p>
    <w:p w14:paraId="0168A088" w14:textId="7FE5FCE2" w:rsidR="003F58F5" w:rsidRPr="003F58F5" w:rsidRDefault="003F58F5">
      <w:pPr>
        <w:rPr>
          <w:b/>
          <w:bCs/>
        </w:rPr>
      </w:pPr>
      <w:r>
        <w:rPr>
          <w:b/>
          <w:bCs/>
        </w:rPr>
        <w:t>Reply</w:t>
      </w:r>
    </w:p>
    <w:p w14:paraId="6CE792F1" w14:textId="77777777" w:rsidR="00FB55E9" w:rsidRDefault="00BB7621">
      <w:hyperlink r:id="rId10" w:history="1">
        <w:r w:rsidR="00335546">
          <w:rPr>
            <w:rStyle w:val="Hyperlink"/>
          </w:rPr>
          <w:t>Q7 SHD Stats</w:t>
        </w:r>
      </w:hyperlink>
    </w:p>
    <w:p w14:paraId="0AFD2369" w14:textId="54D30216" w:rsidR="00FB55E9" w:rsidRDefault="00673C0E">
      <w:pPr>
        <w:pStyle w:val="Heading3"/>
      </w:pPr>
      <w:r w:rsidRPr="009F6AC5">
        <w:rPr>
          <w:b/>
          <w:u w:val="single"/>
        </w:rPr>
        <w:t>LPNC/</w:t>
      </w:r>
      <w:r>
        <w:rPr>
          <w:b/>
          <w:u w:val="single"/>
        </w:rPr>
        <w:t>23</w:t>
      </w:r>
      <w:r w:rsidRPr="009F6AC5">
        <w:rPr>
          <w:b/>
          <w:u w:val="single"/>
        </w:rPr>
        <w:t>/21</w:t>
      </w:r>
      <w:r>
        <w:rPr>
          <w:b/>
          <w:u w:val="single"/>
        </w:rPr>
        <w:t>/</w:t>
      </w:r>
      <w:r w:rsidR="00335546">
        <w:rPr>
          <w:b/>
          <w:u w:val="single"/>
        </w:rPr>
        <w:t>C2 Item ID:73696</w:t>
      </w:r>
      <w:r w:rsidR="003F58F5">
        <w:rPr>
          <w:b/>
          <w:u w:val="single"/>
        </w:rPr>
        <w:t xml:space="preserve"> - Correspondence</w:t>
      </w:r>
    </w:p>
    <w:p w14:paraId="4F00229F" w14:textId="77777777" w:rsidR="00FB55E9" w:rsidRDefault="00335546">
      <w:r>
        <w:t>Correspondence (No Business)</w:t>
      </w:r>
    </w:p>
    <w:p w14:paraId="533D0880" w14:textId="41A80281" w:rsidR="00FB55E9" w:rsidRDefault="00673C0E">
      <w:pPr>
        <w:pStyle w:val="Heading3"/>
      </w:pPr>
      <w:r w:rsidRPr="009F6AC5">
        <w:rPr>
          <w:b/>
          <w:u w:val="single"/>
        </w:rPr>
        <w:t>LPNC/</w:t>
      </w:r>
      <w:r>
        <w:rPr>
          <w:b/>
          <w:u w:val="single"/>
        </w:rPr>
        <w:t>24</w:t>
      </w:r>
      <w:r w:rsidRPr="009F6AC5">
        <w:rPr>
          <w:b/>
          <w:u w:val="single"/>
        </w:rPr>
        <w:t>/21</w:t>
      </w:r>
      <w:r>
        <w:rPr>
          <w:b/>
          <w:u w:val="single"/>
        </w:rPr>
        <w:t>/</w:t>
      </w:r>
      <w:r w:rsidR="00335546">
        <w:rPr>
          <w:b/>
          <w:u w:val="single"/>
        </w:rPr>
        <w:t>H6 Item ID:73707</w:t>
      </w:r>
      <w:r w:rsidR="003F58F5">
        <w:rPr>
          <w:b/>
          <w:u w:val="single"/>
        </w:rPr>
        <w:t xml:space="preserve"> – New Works</w:t>
      </w:r>
    </w:p>
    <w:p w14:paraId="188F2D7B" w14:textId="77777777" w:rsidR="00FB55E9" w:rsidRDefault="00335546">
      <w:r>
        <w:t>New Works (No Business)</w:t>
      </w:r>
    </w:p>
    <w:p w14:paraId="47D0740A" w14:textId="51554FDE" w:rsidR="00FB55E9" w:rsidRPr="003F58F5" w:rsidRDefault="00673C0E">
      <w:pPr>
        <w:pStyle w:val="Heading3"/>
        <w:rPr>
          <w:b/>
          <w:bCs/>
          <w:u w:val="single"/>
        </w:rPr>
      </w:pPr>
      <w:r w:rsidRPr="009F6AC5">
        <w:rPr>
          <w:b/>
          <w:u w:val="single"/>
        </w:rPr>
        <w:t>LPNC/</w:t>
      </w:r>
      <w:r>
        <w:rPr>
          <w:b/>
          <w:u w:val="single"/>
        </w:rPr>
        <w:t>25</w:t>
      </w:r>
      <w:r w:rsidRPr="009F6AC5">
        <w:rPr>
          <w:b/>
          <w:u w:val="single"/>
        </w:rPr>
        <w:t>/21</w:t>
      </w:r>
      <w:r>
        <w:rPr>
          <w:b/>
          <w:u w:val="single"/>
        </w:rPr>
        <w:t>/</w:t>
      </w:r>
      <w:r w:rsidR="00335546">
        <w:rPr>
          <w:b/>
          <w:u w:val="single"/>
        </w:rPr>
        <w:t>H7/0122 Item ID:73761</w:t>
      </w:r>
      <w:r w:rsidR="003F58F5">
        <w:rPr>
          <w:b/>
          <w:u w:val="single"/>
        </w:rPr>
        <w:t xml:space="preserve"> – SHD </w:t>
      </w:r>
      <w:r w:rsidR="003F58F5" w:rsidRPr="003F58F5">
        <w:rPr>
          <w:b/>
          <w:bCs/>
          <w:u w:val="single"/>
        </w:rPr>
        <w:t>Site at St Edmunds</w:t>
      </w:r>
    </w:p>
    <w:p w14:paraId="230091DB" w14:textId="1F5DD841" w:rsidR="00FB55E9" w:rsidRDefault="003F58F5">
      <w:r>
        <w:t>The following Report was presented by Eoin Burke A/Senior Planner</w:t>
      </w:r>
    </w:p>
    <w:p w14:paraId="67E83973" w14:textId="77777777" w:rsidR="00FB55E9" w:rsidRDefault="00335546">
      <w:r>
        <w:t>Application for Strategic Housing Development – ref SHD3ABP-312275-21, Site at St Edmunds’, St Loman’s Road, Palmerstown, Dublin 20</w:t>
      </w:r>
    </w:p>
    <w:p w14:paraId="52F0E823" w14:textId="77777777" w:rsidR="00FB55E9" w:rsidRDefault="00BB7621">
      <w:hyperlink r:id="rId11" w:history="1">
        <w:r w:rsidR="00335546">
          <w:rPr>
            <w:rStyle w:val="Hyperlink"/>
          </w:rPr>
          <w:t>H7 SHD Presentation</w:t>
        </w:r>
      </w:hyperlink>
    </w:p>
    <w:p w14:paraId="58CD8165" w14:textId="5964FAD1" w:rsidR="003F58F5" w:rsidRDefault="003F58F5">
      <w:pPr>
        <w:pStyle w:val="Heading3"/>
        <w:rPr>
          <w:bCs/>
        </w:rPr>
      </w:pPr>
      <w:r>
        <w:rPr>
          <w:bCs/>
        </w:rPr>
        <w:t>Following contributions from Councillors S Moynihan A Hayes G O'Connell L O'Toole P Gogarty</w:t>
      </w:r>
      <w:r w:rsidR="00627064">
        <w:rPr>
          <w:bCs/>
        </w:rPr>
        <w:t xml:space="preserve"> and</w:t>
      </w:r>
      <w:r>
        <w:rPr>
          <w:bCs/>
        </w:rPr>
        <w:t xml:space="preserve"> J Tuffy, Eoin Burke A/Senior Planner responded to queries raised and the Report was </w:t>
      </w:r>
      <w:r w:rsidRPr="003F58F5">
        <w:rPr>
          <w:b/>
        </w:rPr>
        <w:t>NOTED</w:t>
      </w:r>
      <w:r>
        <w:rPr>
          <w:b/>
        </w:rPr>
        <w:t>.</w:t>
      </w:r>
      <w:r>
        <w:rPr>
          <w:bCs/>
        </w:rPr>
        <w:t xml:space="preserve"> </w:t>
      </w:r>
    </w:p>
    <w:p w14:paraId="7F066E1D" w14:textId="3F6A18CA" w:rsidR="00FB55E9" w:rsidRDefault="007B0877">
      <w:pPr>
        <w:pStyle w:val="Heading3"/>
      </w:pPr>
      <w:r w:rsidRPr="009F6AC5">
        <w:rPr>
          <w:b/>
          <w:u w:val="single"/>
        </w:rPr>
        <w:t>LPNC/</w:t>
      </w:r>
      <w:r>
        <w:rPr>
          <w:b/>
          <w:u w:val="single"/>
        </w:rPr>
        <w:t>26</w:t>
      </w:r>
      <w:r w:rsidRPr="009F6AC5">
        <w:rPr>
          <w:b/>
          <w:u w:val="single"/>
        </w:rPr>
        <w:t>/21</w:t>
      </w:r>
      <w:r>
        <w:rPr>
          <w:b/>
          <w:u w:val="single"/>
        </w:rPr>
        <w:t>/</w:t>
      </w:r>
      <w:r w:rsidR="00335546">
        <w:rPr>
          <w:b/>
          <w:u w:val="single"/>
        </w:rPr>
        <w:t>H8</w:t>
      </w:r>
      <w:r>
        <w:rPr>
          <w:b/>
          <w:u w:val="single"/>
        </w:rPr>
        <w:t xml:space="preserve"> </w:t>
      </w:r>
      <w:r w:rsidR="00335546">
        <w:rPr>
          <w:b/>
          <w:u w:val="single"/>
        </w:rPr>
        <w:t>Item ID:73796</w:t>
      </w:r>
      <w:r w:rsidR="003F58F5">
        <w:rPr>
          <w:b/>
          <w:u w:val="single"/>
        </w:rPr>
        <w:t xml:space="preserve"> – SHD </w:t>
      </w:r>
      <w:r w:rsidR="003F58F5" w:rsidRPr="003F58F5">
        <w:rPr>
          <w:b/>
          <w:bCs/>
          <w:u w:val="single"/>
        </w:rPr>
        <w:t>Cherry Orchard Industrial Estate and Kennelsfort Road Upper</w:t>
      </w:r>
    </w:p>
    <w:p w14:paraId="34BB41DA" w14:textId="2ED97D22" w:rsidR="00FB55E9" w:rsidRDefault="003F58F5">
      <w:r>
        <w:t>The following Report was presented by Eoin Burke A/Senior Planner</w:t>
      </w:r>
    </w:p>
    <w:p w14:paraId="0EDA10A8" w14:textId="77777777" w:rsidR="00FB55E9" w:rsidRDefault="00335546">
      <w:r>
        <w:t>SHD3ABP-312430-22 Units 64 &amp; 65, Cherry Orchard Industrial Estate and Kennelsfort Road Upper, Palmerstown, Dublin 10</w:t>
      </w:r>
    </w:p>
    <w:p w14:paraId="5EBDA2F2" w14:textId="77777777" w:rsidR="00FB55E9" w:rsidRDefault="00BB7621">
      <w:hyperlink r:id="rId12" w:history="1">
        <w:r w:rsidR="00335546">
          <w:rPr>
            <w:rStyle w:val="Hyperlink"/>
          </w:rPr>
          <w:t>H8 SHD Presentation</w:t>
        </w:r>
      </w:hyperlink>
    </w:p>
    <w:p w14:paraId="34CE184A" w14:textId="16473D17" w:rsidR="003F58F5" w:rsidRPr="003F58F5" w:rsidRDefault="003F58F5">
      <w:pPr>
        <w:pStyle w:val="Heading3"/>
        <w:rPr>
          <w:bCs/>
        </w:rPr>
      </w:pPr>
      <w:r>
        <w:rPr>
          <w:bCs/>
        </w:rPr>
        <w:t xml:space="preserve">Following contributions from Councillors </w:t>
      </w:r>
      <w:r w:rsidR="00627064">
        <w:rPr>
          <w:bCs/>
        </w:rPr>
        <w:t xml:space="preserve">A Hayes, L O'Toole M Johansson G O'Connell P Gogarty and S Moynihan, Eoin Burke A/Senior Planner responded to queries raised and the Report was </w:t>
      </w:r>
      <w:r w:rsidR="00627064" w:rsidRPr="00627064">
        <w:rPr>
          <w:b/>
        </w:rPr>
        <w:t>NOTED</w:t>
      </w:r>
      <w:r w:rsidR="00627064">
        <w:rPr>
          <w:bCs/>
        </w:rPr>
        <w:t>.</w:t>
      </w:r>
    </w:p>
    <w:p w14:paraId="2C20F44F" w14:textId="7C0BD748" w:rsidR="00FB55E9" w:rsidRDefault="007B0877">
      <w:pPr>
        <w:pStyle w:val="Heading3"/>
      </w:pPr>
      <w:r w:rsidRPr="009F6AC5">
        <w:rPr>
          <w:b/>
          <w:u w:val="single"/>
        </w:rPr>
        <w:t>LPNC/</w:t>
      </w:r>
      <w:r>
        <w:rPr>
          <w:b/>
          <w:u w:val="single"/>
        </w:rPr>
        <w:t>27</w:t>
      </w:r>
      <w:r w:rsidRPr="009F6AC5">
        <w:rPr>
          <w:b/>
          <w:u w:val="single"/>
        </w:rPr>
        <w:t>/21</w:t>
      </w:r>
      <w:r>
        <w:rPr>
          <w:b/>
          <w:u w:val="single"/>
        </w:rPr>
        <w:t>/</w:t>
      </w:r>
      <w:r w:rsidR="00335546">
        <w:rPr>
          <w:b/>
          <w:u w:val="single"/>
        </w:rPr>
        <w:t>M9 Item ID:73626</w:t>
      </w:r>
      <w:r w:rsidR="00627064">
        <w:rPr>
          <w:b/>
          <w:u w:val="single"/>
        </w:rPr>
        <w:t xml:space="preserve"> – Adamstown SDZ Signage</w:t>
      </w:r>
    </w:p>
    <w:p w14:paraId="07493EBD" w14:textId="72EE62D8" w:rsidR="00FB55E9" w:rsidRDefault="00335546">
      <w:r>
        <w:t>Proposed by Councillor P. Gogarty</w:t>
      </w:r>
      <w:r w:rsidR="00627064">
        <w:t xml:space="preserve">, Seconded by Councillor  J Tuffy </w:t>
      </w:r>
    </w:p>
    <w:p w14:paraId="1FF88971" w14:textId="46F15BF3" w:rsidR="00FB55E9" w:rsidRDefault="00335546">
      <w:r>
        <w:t xml:space="preserve">That the Chief Executive monitors and liaises with developers in the Adamstown SDZ to ensure adequate address signage is put in place as </w:t>
      </w:r>
      <w:r w:rsidR="00C1327E">
        <w:t>Eircode’s</w:t>
      </w:r>
      <w:r>
        <w:t xml:space="preserve"> don't always work properly and postal workers, couriers and take away deliveries are currently finding it difficult to find some locations, especially with streets where there are apartments and houses with the same numbers (background info provided).</w:t>
      </w:r>
    </w:p>
    <w:p w14:paraId="1CBD710B" w14:textId="35D6D7F7" w:rsidR="00FB55E9" w:rsidRDefault="00627064">
      <w:r>
        <w:rPr>
          <w:b/>
        </w:rPr>
        <w:t xml:space="preserve">The following Report from the Chief Executive was Read: </w:t>
      </w:r>
    </w:p>
    <w:p w14:paraId="2AA6874B" w14:textId="77777777" w:rsidR="00FB55E9" w:rsidRDefault="00335546">
      <w:r>
        <w:lastRenderedPageBreak/>
        <w:t>While the responsibility for proposing naming and numbering schemes for new developments rests with the developer, the Council advises developers of requirements and approves the eventual Naming &amp; Numbering Scheme. </w:t>
      </w:r>
    </w:p>
    <w:p w14:paraId="51A108FC" w14:textId="77777777" w:rsidR="00FB55E9" w:rsidRDefault="00335546">
      <w:r>
        <w:t>All houses, offices, and other premises should be numbered and duplication of numbers on the same road avoided.</w:t>
      </w:r>
    </w:p>
    <w:p w14:paraId="29E282FD" w14:textId="77777777" w:rsidR="00FB55E9" w:rsidRDefault="00335546">
      <w:r>
        <w:t>As regards road name-plates or signs, when a naming and numbering scheme is approved by the Council it is desirable that a uniform system should be put in place and that the name of each street / area is clearly defined.</w:t>
      </w:r>
    </w:p>
    <w:p w14:paraId="71C7FCC6" w14:textId="24DF63F3" w:rsidR="00FB55E9" w:rsidRDefault="00335546">
      <w:r>
        <w:t xml:space="preserve">Notwithstanding the above, </w:t>
      </w:r>
      <w:r w:rsidR="00C1327E">
        <w:t>Eircode’s</w:t>
      </w:r>
      <w:r>
        <w:t>, like postcodes in other countries, are highly promoted as being key to the parcel and postal industry to find the correct addresses, as well as destinations for emergency and other services.</w:t>
      </w:r>
    </w:p>
    <w:p w14:paraId="2039221B" w14:textId="77777777" w:rsidR="00FB55E9" w:rsidRDefault="00335546">
      <w:r>
        <w:t>Correspondence regarding Naming &amp; Numbering will be reviewed to ensure that adequate address signage is put in place by developers.</w:t>
      </w:r>
    </w:p>
    <w:p w14:paraId="2E554C44" w14:textId="4BBBC3FB" w:rsidR="00627064" w:rsidRDefault="00BB7621">
      <w:hyperlink r:id="rId13" w:history="1">
        <w:r w:rsidR="00335546">
          <w:rPr>
            <w:rStyle w:val="Hyperlink"/>
          </w:rPr>
          <w:t>M9(i) acm motion background jan 22</w:t>
        </w:r>
      </w:hyperlink>
      <w:r w:rsidR="00335546">
        <w:br/>
      </w:r>
      <w:r w:rsidR="00627064">
        <w:t xml:space="preserve">Following contributions from Councillors P Gogarty L O'Toole and D O ‘Brádaigh, Laura Leonard Senior Executive Officer responded to queries raised and the Report was </w:t>
      </w:r>
      <w:r w:rsidR="00627064" w:rsidRPr="00627064">
        <w:rPr>
          <w:b/>
          <w:bCs/>
        </w:rPr>
        <w:t>NOTED</w:t>
      </w:r>
      <w:r w:rsidR="00627064">
        <w:t xml:space="preserve">.   </w:t>
      </w:r>
    </w:p>
    <w:p w14:paraId="47B5FD96" w14:textId="6BF471FC" w:rsidR="00FB55E9" w:rsidRDefault="007B0877">
      <w:pPr>
        <w:pStyle w:val="Heading3"/>
      </w:pPr>
      <w:r w:rsidRPr="009F6AC5">
        <w:rPr>
          <w:b/>
          <w:u w:val="single"/>
        </w:rPr>
        <w:t>LPNC/</w:t>
      </w:r>
      <w:r>
        <w:rPr>
          <w:b/>
          <w:u w:val="single"/>
        </w:rPr>
        <w:t>28</w:t>
      </w:r>
      <w:r w:rsidRPr="009F6AC5">
        <w:rPr>
          <w:b/>
          <w:u w:val="single"/>
        </w:rPr>
        <w:t>/21</w:t>
      </w:r>
      <w:r>
        <w:rPr>
          <w:b/>
          <w:u w:val="single"/>
        </w:rPr>
        <w:t>/</w:t>
      </w:r>
      <w:r w:rsidR="00335546">
        <w:rPr>
          <w:b/>
          <w:u w:val="single"/>
        </w:rPr>
        <w:t>M10 Item ID:73677</w:t>
      </w:r>
      <w:r w:rsidR="00627064">
        <w:rPr>
          <w:b/>
          <w:u w:val="single"/>
        </w:rPr>
        <w:t xml:space="preserve"> – Permeability Somerton</w:t>
      </w:r>
    </w:p>
    <w:p w14:paraId="2BCE328B" w14:textId="3412B826" w:rsidR="00FB55E9" w:rsidRDefault="00335546">
      <w:r>
        <w:t>Proposed by Councillor L. O'Toole</w:t>
      </w:r>
      <w:r w:rsidR="00627064">
        <w:t xml:space="preserve">, Seconded by Councillor J Tuffy </w:t>
      </w:r>
    </w:p>
    <w:p w14:paraId="2075CA2D" w14:textId="77777777" w:rsidR="00FB55E9" w:rsidRDefault="00335546">
      <w:r>
        <w:t>To ask the Chief Executive to provide a brief to members in regards to the newly introduced permeability at the new Somerton development and SV. Given that this is now deemed the first permeability from an SDZ into an existing development, its vital that local councillors are involved in the process.</w:t>
      </w:r>
    </w:p>
    <w:p w14:paraId="61D9E55B" w14:textId="44FE6BC5" w:rsidR="00FB55E9" w:rsidRDefault="00627064">
      <w:r>
        <w:rPr>
          <w:b/>
        </w:rPr>
        <w:t xml:space="preserve">The following Report from the Chief Executive was Read: </w:t>
      </w:r>
    </w:p>
    <w:p w14:paraId="7F40B90F" w14:textId="77777777" w:rsidR="00FB55E9" w:rsidRDefault="00335546">
      <w:r>
        <w:t>Planning permission was permitted for under Planning Reference SDZ19A/0004 for a residential development at Somerton.</w:t>
      </w:r>
      <w:r>
        <w:br/>
        <w:t>The pedestrian and cycle connection to the District Centre was stated as being a potential future link and the footpath/ cycleway is required to be constructed to the site boundary. The District Centre is not taking in charge and as such, SDCC do not have the legal interest to open the boundary.</w:t>
      </w:r>
    </w:p>
    <w:p w14:paraId="71086EF4" w14:textId="77777777" w:rsidR="00FB55E9" w:rsidRDefault="00335546">
      <w:r>
        <w:t>Condition no. 3 of the permission states:</w:t>
      </w:r>
      <w:r>
        <w:br/>
        <w:t>Permeability Links</w:t>
      </w:r>
      <w:r>
        <w:br/>
        <w:t>The applicant/developer shall facilitate the completion of the access link to the rear of the existing Lucan District Centre with pedestrian/cycle or vehicular access to the centre within Phase 4 (2,601-3,400 dwellings) of development. Within 8 months of this grant of permission the applicant/ developer shall provide an update on the facilitation of the provision of the pedestrian/ cycle link and any consents and proposed drawings as relevant.</w:t>
      </w:r>
      <w:r>
        <w:br/>
        <w:t>REASON: In the interest of the delivery of phasing requirements of the Adamstown Planning Scheme 2014, as amended.</w:t>
      </w:r>
    </w:p>
    <w:p w14:paraId="6B95863E" w14:textId="77777777" w:rsidR="00FB55E9" w:rsidRDefault="00335546">
      <w:r>
        <w:t>A compliance submission was received in July 2021.</w:t>
      </w:r>
    </w:p>
    <w:p w14:paraId="624BDF40" w14:textId="77777777" w:rsidR="00FB55E9" w:rsidRDefault="00335546">
      <w:r>
        <w:t>Under Planning reference, SD21A/0161, ERF Lucan Investment DAC have sought planning permission for</w:t>
      </w:r>
      <w:r>
        <w:br/>
        <w:t xml:space="preserve">‘Two-storey commercial building providing two new units and ancillary accommodation (1,574sq.m </w:t>
      </w:r>
      <w:r>
        <w:lastRenderedPageBreak/>
        <w:t>gross floor area); Unit 1 will be used as a shop (1,057sq.m), Unit 2 will be used for professional services or health centre or office or gymnasium ( 517sq.m); the development will also consist of roof plant and PV panels; Lucan advertising signage (50sq.m) and other indicative illuminated signage zones; extended service yard and new access gates; new pedestrian linkage to adjoining Somerton site; reconfigured customer car park and new vehicle charging infrastructure; standalone substation/switch room (30sq.m); hard and soft landscaping, and pedestrian canopy; connection to services; all associated site and development works.’</w:t>
      </w:r>
      <w:r>
        <w:br/>
        <w:t>Further information was requested on this planning application.</w:t>
      </w:r>
    </w:p>
    <w:p w14:paraId="13C0754A" w14:textId="6F792D3F" w:rsidR="00FB55E9" w:rsidRDefault="00335546">
      <w:r>
        <w:t>It is noted that the Planning Scheme for the SDZ requires the connection and includes it as part of the Phasing requirements. Both planning applications and the making of the SDZ Planning Scheme included public consultation.</w:t>
      </w:r>
    </w:p>
    <w:p w14:paraId="16C9AB12" w14:textId="0E55402D" w:rsidR="00627064" w:rsidRDefault="00627064">
      <w:r>
        <w:t xml:space="preserve">Following contributions from Councillor L O'Toole, Eoin Burke A/Senior Planner responded to queries raised and the Report was </w:t>
      </w:r>
      <w:r w:rsidRPr="00627064">
        <w:rPr>
          <w:b/>
          <w:bCs/>
        </w:rPr>
        <w:t>NOTED</w:t>
      </w:r>
      <w:r>
        <w:t xml:space="preserve">. </w:t>
      </w:r>
    </w:p>
    <w:p w14:paraId="596065F5" w14:textId="5C5A43C7" w:rsidR="00FB55E9" w:rsidRDefault="007B0877">
      <w:pPr>
        <w:pStyle w:val="Heading3"/>
      </w:pPr>
      <w:r w:rsidRPr="009F6AC5">
        <w:rPr>
          <w:b/>
          <w:u w:val="single"/>
        </w:rPr>
        <w:t>LPNC/</w:t>
      </w:r>
      <w:r>
        <w:rPr>
          <w:b/>
          <w:u w:val="single"/>
        </w:rPr>
        <w:t>29</w:t>
      </w:r>
      <w:r w:rsidRPr="009F6AC5">
        <w:rPr>
          <w:b/>
          <w:u w:val="single"/>
        </w:rPr>
        <w:t>/21</w:t>
      </w:r>
      <w:r>
        <w:rPr>
          <w:b/>
          <w:u w:val="single"/>
        </w:rPr>
        <w:t>/</w:t>
      </w:r>
      <w:r w:rsidR="00335546">
        <w:rPr>
          <w:b/>
          <w:u w:val="single"/>
        </w:rPr>
        <w:t>M11 Item ID:73739</w:t>
      </w:r>
      <w:r w:rsidR="00627064">
        <w:rPr>
          <w:b/>
          <w:u w:val="single"/>
        </w:rPr>
        <w:t xml:space="preserve"> – Boundary Tandy’s Lane Park</w:t>
      </w:r>
    </w:p>
    <w:p w14:paraId="62344C2E" w14:textId="1C9C1F6B" w:rsidR="00FB55E9" w:rsidRDefault="00335546">
      <w:r>
        <w:t>Proposed by Councillor V. Casserly</w:t>
      </w:r>
      <w:r w:rsidR="00627064">
        <w:t xml:space="preserve">, Seconded by Councillor J Tuffy </w:t>
      </w:r>
    </w:p>
    <w:p w14:paraId="0B5B7B4C" w14:textId="77777777" w:rsidR="00FB55E9" w:rsidRDefault="00335546">
      <w:r>
        <w:t>That this area committee calls on the manager to install a boundary fence on the Tandy's Lane Side of Tandy's Lane Park similar to the newly installed fence to the front of the park</w:t>
      </w:r>
    </w:p>
    <w:p w14:paraId="4F95CC61" w14:textId="2ADD59EE" w:rsidR="00FB55E9" w:rsidRDefault="00D4534B">
      <w:r>
        <w:rPr>
          <w:b/>
        </w:rPr>
        <w:t xml:space="preserve">The following Report from the Chief Executive was Read: </w:t>
      </w:r>
    </w:p>
    <w:p w14:paraId="40CE80CD" w14:textId="3C2D3B91" w:rsidR="00FB55E9" w:rsidRDefault="00335546">
      <w:r>
        <w:t>The post and wire fencing that is in place along the Tandy's Lane boundary is considered an appropriate design re</w:t>
      </w:r>
      <w:r w:rsidR="007B0877">
        <w:t>s</w:t>
      </w:r>
      <w:r>
        <w:t>ponse to allow the hedgerow re-establish at these locations. Additional shrub and hedgerow planting will take place this Spring which will be supplemented with additional planting - if required - over the course of the next three years. The 'Kenmare' style fencing on the Loop Road boundary was considered for the Tandy's Lane boundary during the detailed design stage of the project, however, the re-establishment and supplemental planting along Tandy's Lane to assist in the formation of a green biodiversity boundary was considered more appropriate given the ex</w:t>
      </w:r>
      <w:r w:rsidR="007B0877">
        <w:t>i</w:t>
      </w:r>
      <w:r>
        <w:t xml:space="preserve">sting hedgerow, shrub and trees already in </w:t>
      </w:r>
      <w:r w:rsidR="007B0877">
        <w:t>existence</w:t>
      </w:r>
      <w:r>
        <w:t xml:space="preserve"> along the Tandy's Lane boundary. To offer further clarity, large sections of the Tandy's Lane boundary are designated as 'Regeneration Zone' within the planning application, with tre</w:t>
      </w:r>
      <w:r w:rsidR="007B0877">
        <w:t>e</w:t>
      </w:r>
      <w:r>
        <w:t xml:space="preserve">s, shrubs and hedgerows within </w:t>
      </w:r>
      <w:r w:rsidR="0034761A">
        <w:t>these areas</w:t>
      </w:r>
      <w:r>
        <w:t xml:space="preserve"> to be retained, </w:t>
      </w:r>
      <w:r w:rsidR="00380660">
        <w:t>maintained,</w:t>
      </w:r>
      <w:r>
        <w:t xml:space="preserve"> and supplemented. </w:t>
      </w:r>
    </w:p>
    <w:p w14:paraId="2890F37E" w14:textId="0C7EB9A2" w:rsidR="00D4534B" w:rsidRDefault="00D4534B">
      <w:r>
        <w:t xml:space="preserve">Following contributions from Councillor V Casserly, Eoin Burke A/Senior Planner responded to queries raised and the Report was </w:t>
      </w:r>
      <w:r w:rsidRPr="00D4534B">
        <w:rPr>
          <w:b/>
          <w:bCs/>
        </w:rPr>
        <w:t>NOTED</w:t>
      </w:r>
      <w:r>
        <w:t xml:space="preserve">.  </w:t>
      </w:r>
    </w:p>
    <w:p w14:paraId="4D3010F6" w14:textId="1C913970" w:rsidR="00FB55E9" w:rsidRDefault="007B0877">
      <w:pPr>
        <w:pStyle w:val="Heading3"/>
      </w:pPr>
      <w:r w:rsidRPr="009F6AC5">
        <w:rPr>
          <w:b/>
          <w:u w:val="single"/>
        </w:rPr>
        <w:t>LPNC/</w:t>
      </w:r>
      <w:r w:rsidR="00AA245B">
        <w:rPr>
          <w:b/>
          <w:u w:val="single"/>
        </w:rPr>
        <w:t>30</w:t>
      </w:r>
      <w:r w:rsidRPr="009F6AC5">
        <w:rPr>
          <w:b/>
          <w:u w:val="single"/>
        </w:rPr>
        <w:t>/</w:t>
      </w:r>
      <w:r w:rsidR="00AA245B">
        <w:rPr>
          <w:b/>
          <w:u w:val="single"/>
        </w:rPr>
        <w:t>21</w:t>
      </w:r>
      <w:r>
        <w:rPr>
          <w:b/>
          <w:u w:val="single"/>
        </w:rPr>
        <w:t>/</w:t>
      </w:r>
      <w:r w:rsidR="00335546">
        <w:rPr>
          <w:b/>
          <w:u w:val="single"/>
        </w:rPr>
        <w:t>M12 Item ID:73750</w:t>
      </w:r>
      <w:r w:rsidR="00D4534B">
        <w:rPr>
          <w:b/>
          <w:u w:val="single"/>
        </w:rPr>
        <w:t xml:space="preserve"> – Boundary Wall Mount Andrew and St Edmunds</w:t>
      </w:r>
    </w:p>
    <w:p w14:paraId="48079B10" w14:textId="1A829561" w:rsidR="00FB55E9" w:rsidRDefault="00335546">
      <w:r>
        <w:t>Proposed by Councillor Shane Moynihan</w:t>
      </w:r>
      <w:r w:rsidR="00D4534B">
        <w:t xml:space="preserve">, Seconded by Councillor J Tuffy </w:t>
      </w:r>
    </w:p>
    <w:p w14:paraId="66D48BA7" w14:textId="77777777" w:rsidR="00FB55E9" w:rsidRDefault="00335546">
      <w:r>
        <w:t>That the Chief Executive will provide an update on progress on the proposed resolution of the breaches in the boundary wall between Mount Andrew and St Edmunds and if he will make a statement on the matter, including a timeline for resolution.</w:t>
      </w:r>
    </w:p>
    <w:p w14:paraId="76A24D5E" w14:textId="45CAE307" w:rsidR="00FB55E9" w:rsidRDefault="00D4534B">
      <w:r>
        <w:rPr>
          <w:b/>
        </w:rPr>
        <w:t xml:space="preserve">The following Report from the Chief Executive was Read: </w:t>
      </w:r>
    </w:p>
    <w:p w14:paraId="4B7EF4C1" w14:textId="77777777" w:rsidR="00FB55E9" w:rsidRDefault="00335546">
      <w:r>
        <w:t>The following planning history is relevant: </w:t>
      </w:r>
    </w:p>
    <w:p w14:paraId="6080665B" w14:textId="77777777" w:rsidR="00FB55E9" w:rsidRDefault="00335546">
      <w:r>
        <w:rPr>
          <w:b/>
        </w:rPr>
        <w:t>Planning Reference - SD05A/0090.PL065.213918</w:t>
      </w:r>
    </w:p>
    <w:p w14:paraId="38E38D85" w14:textId="6EF55664" w:rsidR="00FB55E9" w:rsidRDefault="00335546">
      <w:r>
        <w:rPr>
          <w:b/>
        </w:rPr>
        <w:lastRenderedPageBreak/>
        <w:t>Development description: </w:t>
      </w:r>
      <w:r>
        <w:t>The development has been revised to provide a total of 577 no.</w:t>
      </w:r>
      <w:r w:rsidR="00C1327E">
        <w:t xml:space="preserve"> </w:t>
      </w:r>
      <w:r>
        <w:t xml:space="preserve">residential units and comprising 501 no. units in blocks 2 to 8 ranging in height from 2 to 6 storeys and comprising 51 no. 1 bedroom apartment units, 347 no. 2 bedroom apartment units, 36 no. 3 bedroom apartment units, 10 no. 2 bedroom duplex units, 30 no. 3 bedroom duplex units, 12 no. 4 bedroom duplex, 2 no. 2 bedroom houses, 10 no.3 bedroom houses and 3 no. 4 bedroom houses.  In addition, the development comprises 4 no 2 storey 2 bedroom houses, 15 no 3 storey 3 bedroom houses, 36 no 2 storey 3 bedroom houses, 20 no.3 storey 4 bedroom houses and 1 no. 2 storey 4 bedroom house. A retail unit (286 </w:t>
      </w:r>
      <w:r w:rsidR="00C1327E">
        <w:t>sq.</w:t>
      </w:r>
      <w:r>
        <w:t xml:space="preserve"> m) is provided at ground floor level of block 2. 987 no. communal car parking spaces are provided to serve the residential  units and retail units of which 554 no. are located at basement level of blocks 2, 3, 4, and 5.  Block 1 comprises a leisure centre (3,534 sq,m) at the ground and first floor level and medical centre (482 sq.m.) at first floor level.  124 no. car parking spaces are provided of which 114 no. are at basement level.  The development also provides for a 2 storey creche (695 sq.m) with 11 no. car spaces.  Vehicular/ pedestrian access is to be from St Lomans Road with additional pedestrian accesses to the N4 via St Lomans Hospital and to Mount Andrew Avenue.  An Environmental Impact Statement accompanies this application.</w:t>
      </w:r>
    </w:p>
    <w:p w14:paraId="0CB906B4" w14:textId="77777777" w:rsidR="00FB55E9" w:rsidRDefault="00335546">
      <w:r>
        <w:t>Conditions 1 and 9 of SD05A/0090/PL065.213918. Condition 1 states the 'The development shall be carried out in its entirety in accordance with the plans, particulars and specifications lodged with the original application , SD05A/0090 / PL 06S.213918 (subsequently amended under SD06A/0519, SD06A/0958, SD07A/0485 &amp; SD09A/0002), save as may be required by the other conditions attached hereto.</w:t>
      </w:r>
      <w:r>
        <w:br/>
        <w:t>REASON: To ensure that the development shall be in accordance with the permission, and that effective control be maintained.</w:t>
      </w:r>
    </w:p>
    <w:p w14:paraId="3142E3A2" w14:textId="77777777" w:rsidR="00FB55E9" w:rsidRDefault="00335546">
      <w:r>
        <w:t>Condition 9 states 'Prior to commencement of development, details of all boundary walls and fences and any other means of enclosure to be erected on the site shall be submitted to and agreed in writing with the Planning Authority. REASON: In the interest of visual amenities of the area and the privacy of existing and future occupants of the development and of property in the vicinity.</w:t>
      </w:r>
    </w:p>
    <w:p w14:paraId="6E239930" w14:textId="4741CFDB" w:rsidR="00FB55E9" w:rsidRDefault="00335546">
      <w:r>
        <w:t xml:space="preserve">Planning Enforcement have opened an Enforcement file and are  carrying out preliminary investigations / site visits to establish who is responsible for the boundary treatment. A reference search has also been requested to establish ownership details. A definitive timeframe for resolution cannot be determined however Planning Enforcement will continue to progress the case to bring it to a resolution. </w:t>
      </w:r>
      <w:r w:rsidR="0034761A">
        <w:t>Members</w:t>
      </w:r>
      <w:r>
        <w:t xml:space="preserve"> can be appended to the file if they wish and statutory correspondence will issue to them as decisions on enforcement actions are made. </w:t>
      </w:r>
    </w:p>
    <w:p w14:paraId="73AAB933" w14:textId="532EF962" w:rsidR="00D4534B" w:rsidRDefault="00D4534B">
      <w:r>
        <w:t xml:space="preserve">The following Motion was </w:t>
      </w:r>
      <w:r w:rsidRPr="00D4534B">
        <w:rPr>
          <w:b/>
          <w:bCs/>
        </w:rPr>
        <w:t>unanimously Agreed</w:t>
      </w:r>
      <w:r>
        <w:t xml:space="preserve"> and </w:t>
      </w:r>
      <w:r w:rsidRPr="00D4534B">
        <w:rPr>
          <w:b/>
          <w:bCs/>
        </w:rPr>
        <w:t>Moved without Debate</w:t>
      </w:r>
      <w:r>
        <w:t xml:space="preserve"> </w:t>
      </w:r>
    </w:p>
    <w:p w14:paraId="66B8B062" w14:textId="0585BAD9" w:rsidR="00FB55E9" w:rsidRDefault="007B0877">
      <w:pPr>
        <w:pStyle w:val="Heading3"/>
      </w:pPr>
      <w:r w:rsidRPr="009F6AC5">
        <w:rPr>
          <w:b/>
          <w:u w:val="single"/>
        </w:rPr>
        <w:t>LPNC/</w:t>
      </w:r>
      <w:r>
        <w:rPr>
          <w:b/>
          <w:u w:val="single"/>
        </w:rPr>
        <w:t>31</w:t>
      </w:r>
      <w:r w:rsidRPr="009F6AC5">
        <w:rPr>
          <w:b/>
          <w:u w:val="single"/>
        </w:rPr>
        <w:t>/21</w:t>
      </w:r>
      <w:r>
        <w:rPr>
          <w:b/>
          <w:u w:val="single"/>
        </w:rPr>
        <w:t>/</w:t>
      </w:r>
      <w:r w:rsidR="00335546">
        <w:rPr>
          <w:b/>
          <w:u w:val="single"/>
        </w:rPr>
        <w:t>M13 Item ID:73744</w:t>
      </w:r>
      <w:r w:rsidR="00E9166A">
        <w:rPr>
          <w:b/>
          <w:u w:val="single"/>
        </w:rPr>
        <w:t xml:space="preserve"> -  Energy Efficiency Adamstown SDZ </w:t>
      </w:r>
    </w:p>
    <w:p w14:paraId="565399CF" w14:textId="63E0FEFF" w:rsidR="00FB55E9" w:rsidRDefault="00335546">
      <w:r>
        <w:t>Proposed by Councillor P. Gogarty</w:t>
      </w:r>
      <w:r w:rsidR="00D4534B">
        <w:t xml:space="preserve">, Seconded by Councillor J Tuffy </w:t>
      </w:r>
    </w:p>
    <w:p w14:paraId="60407DDA" w14:textId="56F1781D" w:rsidR="00FB55E9" w:rsidRDefault="00335546">
      <w:r>
        <w:t xml:space="preserve">That the Chief Executive reviews the policy in the Adamstown SDZ relating to energy efficiency of buildings and to report on how this currently relates to the price that residents in some areas are paying for energy prices in well insulated and so-called "energy efficient" buildings, </w:t>
      </w:r>
      <w:r w:rsidR="00C1327E">
        <w:t>e.g.</w:t>
      </w:r>
      <w:r>
        <w:t xml:space="preserve"> where residents have to share a power system and do not have routine access to their electricity meters for example and are often forced to pay premium rates for power; to liaise with developers to ensure such problems are not caused in future planning applications; and for the SDZ team to work with the Housing section to ensure that anyone in a Council or Housing Association property, or being paid a HAP payment is not suffering from fuel poverty as a result of poor application of energy management systems in some buildings within the SDZ.</w:t>
      </w:r>
    </w:p>
    <w:p w14:paraId="2529045D" w14:textId="026B5FE1" w:rsidR="00FB55E9" w:rsidRDefault="00D4534B">
      <w:r>
        <w:rPr>
          <w:b/>
        </w:rPr>
        <w:lastRenderedPageBreak/>
        <w:t xml:space="preserve">The following Report from the Chief Executive was Read: </w:t>
      </w:r>
    </w:p>
    <w:p w14:paraId="31993A67" w14:textId="6C49E991" w:rsidR="00FB55E9" w:rsidRDefault="00335546">
      <w:r>
        <w:t>The energy efficiency of individual buildings in Adamstown is an issue for Building Control legislation compliance. The Planning Authority do not understand the issue in relation to the SDZ being different to other developments in relation to the access to electricity, market rates of power and access to electricity meters. It is suggested that this is also an issue for Building Control or for the Commission of Regulation of Utilities (CRU). The Planning Authority has brought the content of this motion to the attention of the Housing Section. </w:t>
      </w:r>
    </w:p>
    <w:p w14:paraId="6A924DAC" w14:textId="3D8AB596" w:rsidR="00D4534B" w:rsidRDefault="00D4534B">
      <w:r>
        <w:t xml:space="preserve">Following contributions from Councillors </w:t>
      </w:r>
      <w:r w:rsidR="0061177A">
        <w:t xml:space="preserve">P Gogarty M Johansson and D O ‘Brádaigh, Eoin Burke A/Senior Planner responded to queries raised and the Report was </w:t>
      </w:r>
      <w:r w:rsidR="0061177A" w:rsidRPr="0061177A">
        <w:rPr>
          <w:b/>
          <w:bCs/>
        </w:rPr>
        <w:t>NOTED</w:t>
      </w:r>
      <w:r w:rsidR="0061177A">
        <w:t xml:space="preserve">. </w:t>
      </w:r>
    </w:p>
    <w:p w14:paraId="5E625A5B" w14:textId="77777777" w:rsidR="00FB55E9" w:rsidRPr="0061177A" w:rsidRDefault="00335546" w:rsidP="0061177A">
      <w:pPr>
        <w:pStyle w:val="Heading2"/>
        <w:jc w:val="center"/>
        <w:rPr>
          <w:b/>
          <w:bCs/>
          <w:sz w:val="32"/>
          <w:szCs w:val="32"/>
        </w:rPr>
      </w:pPr>
      <w:r w:rsidRPr="0061177A">
        <w:rPr>
          <w:b/>
          <w:bCs/>
          <w:sz w:val="32"/>
          <w:szCs w:val="32"/>
        </w:rPr>
        <w:t>Economic Development</w:t>
      </w:r>
    </w:p>
    <w:p w14:paraId="7E314632" w14:textId="4CF43C1E" w:rsidR="00FB55E9" w:rsidRDefault="007B0877">
      <w:pPr>
        <w:pStyle w:val="Heading3"/>
      </w:pPr>
      <w:r w:rsidRPr="009F6AC5">
        <w:rPr>
          <w:b/>
          <w:u w:val="single"/>
        </w:rPr>
        <w:t>LPNC/</w:t>
      </w:r>
      <w:r>
        <w:rPr>
          <w:b/>
          <w:u w:val="single"/>
        </w:rPr>
        <w:t>32</w:t>
      </w:r>
      <w:r w:rsidRPr="009F6AC5">
        <w:rPr>
          <w:b/>
          <w:u w:val="single"/>
        </w:rPr>
        <w:t>/21</w:t>
      </w:r>
      <w:r>
        <w:rPr>
          <w:b/>
          <w:u w:val="single"/>
        </w:rPr>
        <w:t>/</w:t>
      </w:r>
      <w:r w:rsidR="00335546">
        <w:rPr>
          <w:b/>
          <w:u w:val="single"/>
        </w:rPr>
        <w:t>Q8 Item ID:73733</w:t>
      </w:r>
      <w:r w:rsidR="0061177A">
        <w:rPr>
          <w:b/>
          <w:u w:val="single"/>
        </w:rPr>
        <w:t xml:space="preserve"> – Mills Buildings</w:t>
      </w:r>
    </w:p>
    <w:p w14:paraId="435EF702" w14:textId="77777777" w:rsidR="00FB55E9" w:rsidRDefault="00335546">
      <w:r>
        <w:t>Proposed by Councillor G. O'Connell</w:t>
      </w:r>
    </w:p>
    <w:p w14:paraId="2D36D188" w14:textId="77777777" w:rsidR="00FB55E9" w:rsidRDefault="00335546">
      <w:r>
        <w:t>To ask the Chief Executive if any discussions have taken place in 2021 or this year on proposals or plans to develop the Mills Buildings on Mill Lane Palmerstown.</w:t>
      </w:r>
    </w:p>
    <w:p w14:paraId="2B112506" w14:textId="77777777" w:rsidR="00FB55E9" w:rsidRDefault="00335546">
      <w:r>
        <w:rPr>
          <w:b/>
        </w:rPr>
        <w:t>REPLY:</w:t>
      </w:r>
    </w:p>
    <w:p w14:paraId="4BC6301F" w14:textId="77777777" w:rsidR="00FB55E9" w:rsidRDefault="00335546">
      <w:r>
        <w:t>The property referred to at Mill Lane Palmerstown is in private ownership. The Economic Development Department have not been party to any proposals or discussions to develop it. The planning register does not contain any recent applications nor are there details of any pre-planning activity.</w:t>
      </w:r>
    </w:p>
    <w:p w14:paraId="0D30E00B" w14:textId="6D84BD76" w:rsidR="00FB55E9" w:rsidRDefault="007B0877">
      <w:pPr>
        <w:pStyle w:val="Heading3"/>
      </w:pPr>
      <w:r w:rsidRPr="009F6AC5">
        <w:rPr>
          <w:b/>
          <w:u w:val="single"/>
        </w:rPr>
        <w:t>LPNC/</w:t>
      </w:r>
      <w:r>
        <w:rPr>
          <w:b/>
          <w:u w:val="single"/>
        </w:rPr>
        <w:t>33</w:t>
      </w:r>
      <w:r w:rsidRPr="009F6AC5">
        <w:rPr>
          <w:b/>
          <w:u w:val="single"/>
        </w:rPr>
        <w:t>/21</w:t>
      </w:r>
      <w:r>
        <w:rPr>
          <w:b/>
          <w:u w:val="single"/>
        </w:rPr>
        <w:t>/</w:t>
      </w:r>
      <w:r w:rsidR="00335546">
        <w:rPr>
          <w:b/>
          <w:u w:val="single"/>
        </w:rPr>
        <w:t>C3 Item ID:73692</w:t>
      </w:r>
      <w:r w:rsidR="0061177A">
        <w:rPr>
          <w:b/>
          <w:u w:val="single"/>
        </w:rPr>
        <w:t xml:space="preserve"> - Correspondence</w:t>
      </w:r>
    </w:p>
    <w:p w14:paraId="22E35644" w14:textId="77777777" w:rsidR="00FB55E9" w:rsidRDefault="00335546">
      <w:r>
        <w:t>Correspondence (No Business)</w:t>
      </w:r>
    </w:p>
    <w:p w14:paraId="06713E5B" w14:textId="683E9D49" w:rsidR="00FB55E9" w:rsidRDefault="007B0877">
      <w:pPr>
        <w:pStyle w:val="Heading3"/>
      </w:pPr>
      <w:r w:rsidRPr="009F6AC5">
        <w:rPr>
          <w:b/>
          <w:u w:val="single"/>
        </w:rPr>
        <w:t>LPNC/</w:t>
      </w:r>
      <w:r>
        <w:rPr>
          <w:b/>
          <w:u w:val="single"/>
        </w:rPr>
        <w:t>34</w:t>
      </w:r>
      <w:r w:rsidRPr="009F6AC5">
        <w:rPr>
          <w:b/>
          <w:u w:val="single"/>
        </w:rPr>
        <w:t>/21</w:t>
      </w:r>
      <w:r>
        <w:rPr>
          <w:b/>
          <w:u w:val="single"/>
        </w:rPr>
        <w:t>/</w:t>
      </w:r>
      <w:r w:rsidR="00335546">
        <w:rPr>
          <w:b/>
          <w:u w:val="single"/>
        </w:rPr>
        <w:t>H9 Item ID:73702</w:t>
      </w:r>
      <w:r w:rsidR="0061177A">
        <w:rPr>
          <w:b/>
          <w:u w:val="single"/>
        </w:rPr>
        <w:t xml:space="preserve"> – New Works</w:t>
      </w:r>
    </w:p>
    <w:p w14:paraId="48A1DFE1" w14:textId="77777777" w:rsidR="00FB55E9" w:rsidRDefault="00335546">
      <w:r>
        <w:t>New Works (No Business)</w:t>
      </w:r>
    </w:p>
    <w:p w14:paraId="2C779757" w14:textId="46000A9D" w:rsidR="00FB55E9" w:rsidRDefault="007B0877">
      <w:pPr>
        <w:pStyle w:val="Heading3"/>
      </w:pPr>
      <w:r w:rsidRPr="009F6AC5">
        <w:rPr>
          <w:b/>
          <w:u w:val="single"/>
        </w:rPr>
        <w:t>LPNC/</w:t>
      </w:r>
      <w:r>
        <w:rPr>
          <w:b/>
          <w:u w:val="single"/>
        </w:rPr>
        <w:t>3</w:t>
      </w:r>
      <w:r w:rsidR="00AA245B">
        <w:rPr>
          <w:b/>
          <w:u w:val="single"/>
        </w:rPr>
        <w:t>5</w:t>
      </w:r>
      <w:r w:rsidRPr="009F6AC5">
        <w:rPr>
          <w:b/>
          <w:u w:val="single"/>
        </w:rPr>
        <w:t>/21</w:t>
      </w:r>
      <w:r>
        <w:rPr>
          <w:b/>
          <w:u w:val="single"/>
        </w:rPr>
        <w:t>/</w:t>
      </w:r>
      <w:r w:rsidR="00335546">
        <w:rPr>
          <w:b/>
          <w:u w:val="single"/>
        </w:rPr>
        <w:t>M15</w:t>
      </w:r>
      <w:r>
        <w:rPr>
          <w:b/>
          <w:u w:val="single"/>
        </w:rPr>
        <w:t xml:space="preserve"> </w:t>
      </w:r>
      <w:r w:rsidR="00335546">
        <w:rPr>
          <w:b/>
          <w:u w:val="single"/>
        </w:rPr>
        <w:t>Item ID:73754</w:t>
      </w:r>
      <w:r w:rsidR="0061177A">
        <w:rPr>
          <w:b/>
          <w:u w:val="single"/>
        </w:rPr>
        <w:t xml:space="preserve"> – South Dublin Football League</w:t>
      </w:r>
    </w:p>
    <w:p w14:paraId="02F5A7F8" w14:textId="139504C0" w:rsidR="00FB55E9" w:rsidRDefault="00335546">
      <w:r>
        <w:t>Proposed by Councillor Shane Moynihan</w:t>
      </w:r>
      <w:r w:rsidR="0061177A">
        <w:t xml:space="preserve">, Seconded by Councillor J Tuffy </w:t>
      </w:r>
    </w:p>
    <w:p w14:paraId="253993E3" w14:textId="77777777" w:rsidR="00FB55E9" w:rsidRDefault="00335546">
      <w:r>
        <w:t>That the Chief Executive reports on the result of investigations into the ownership structure of South Dublin Football League, and the status of the entity known as South Dublin Football League with which the Council has contracted and whether or not it is still an active body(ref Q15 - May 2021 ACM)</w:t>
      </w:r>
    </w:p>
    <w:p w14:paraId="544B1E00" w14:textId="4E5572F2" w:rsidR="00FB55E9" w:rsidRDefault="0061177A">
      <w:r>
        <w:rPr>
          <w:b/>
        </w:rPr>
        <w:t xml:space="preserve">The following Report from the Chief Executive was Read: </w:t>
      </w:r>
    </w:p>
    <w:p w14:paraId="60CABD5D" w14:textId="3F2793AB" w:rsidR="00FB55E9" w:rsidRDefault="00335546">
      <w:r>
        <w:t>The South Dublin Football League was established in 1972. The Council granted a 25 year Lease to The South Dublin Football League on their Facility/Clubhouse and carpark in Ballyowen Park. This Lease is registered on the Councils Freehold Folio and the Council remain the Freehold owners of these lands.</w:t>
      </w:r>
    </w:p>
    <w:p w14:paraId="5CCF910B" w14:textId="77777777" w:rsidR="00FB55E9" w:rsidRDefault="00335546">
      <w:r>
        <w:t>The Council granted a separate lease to the SDFL for a pitch located within Ballyowen Park. This lease will be registered on the Councils freehold folio and the Council will remain the Freehold owners of these lands.</w:t>
      </w:r>
    </w:p>
    <w:p w14:paraId="21FC414B" w14:textId="6C58D438" w:rsidR="00FB55E9" w:rsidRDefault="00335546">
      <w:r>
        <w:lastRenderedPageBreak/>
        <w:t>No contact has been made with EETD on any changes to the ownership structure of the SDFL. Any  changes being considered should be notified to the Council and would require the consent of the Council.</w:t>
      </w:r>
    </w:p>
    <w:p w14:paraId="26D26507" w14:textId="01131A0B" w:rsidR="0061177A" w:rsidRDefault="0061177A">
      <w:r>
        <w:t xml:space="preserve">The following Motion was </w:t>
      </w:r>
      <w:r w:rsidRPr="0061177A">
        <w:rPr>
          <w:b/>
          <w:bCs/>
        </w:rPr>
        <w:t>unanimously Agreed</w:t>
      </w:r>
      <w:r>
        <w:t xml:space="preserve"> and </w:t>
      </w:r>
      <w:r w:rsidRPr="0061177A">
        <w:rPr>
          <w:b/>
          <w:bCs/>
        </w:rPr>
        <w:t>Moved without Debate</w:t>
      </w:r>
      <w:r>
        <w:t xml:space="preserve"> </w:t>
      </w:r>
    </w:p>
    <w:p w14:paraId="65619C1B" w14:textId="093D9148" w:rsidR="00FB55E9" w:rsidRPr="0061177A" w:rsidRDefault="00335546" w:rsidP="0061177A">
      <w:pPr>
        <w:pStyle w:val="Heading2"/>
        <w:jc w:val="center"/>
        <w:rPr>
          <w:b/>
          <w:bCs/>
          <w:sz w:val="32"/>
          <w:szCs w:val="32"/>
        </w:rPr>
      </w:pPr>
      <w:r w:rsidRPr="0061177A">
        <w:rPr>
          <w:b/>
          <w:bCs/>
          <w:sz w:val="32"/>
          <w:szCs w:val="32"/>
        </w:rPr>
        <w:t>Libraries</w:t>
      </w:r>
      <w:r w:rsidR="0061177A">
        <w:rPr>
          <w:b/>
          <w:bCs/>
          <w:sz w:val="32"/>
          <w:szCs w:val="32"/>
        </w:rPr>
        <w:t xml:space="preserve"> &amp; </w:t>
      </w:r>
      <w:r w:rsidRPr="0061177A">
        <w:rPr>
          <w:b/>
          <w:bCs/>
          <w:sz w:val="32"/>
          <w:szCs w:val="32"/>
        </w:rPr>
        <w:t>Arts</w:t>
      </w:r>
    </w:p>
    <w:p w14:paraId="6CAEAB0C" w14:textId="7DAD6A13" w:rsidR="00FB55E9" w:rsidRDefault="007B0877">
      <w:pPr>
        <w:pStyle w:val="Heading3"/>
      </w:pPr>
      <w:r w:rsidRPr="009F6AC5">
        <w:rPr>
          <w:b/>
          <w:u w:val="single"/>
        </w:rPr>
        <w:t>LPNC/</w:t>
      </w:r>
      <w:r>
        <w:rPr>
          <w:b/>
          <w:u w:val="single"/>
        </w:rPr>
        <w:t>3</w:t>
      </w:r>
      <w:r w:rsidR="00AA245B">
        <w:rPr>
          <w:b/>
          <w:u w:val="single"/>
        </w:rPr>
        <w:t>6</w:t>
      </w:r>
      <w:r w:rsidRPr="009F6AC5">
        <w:rPr>
          <w:b/>
          <w:u w:val="single"/>
        </w:rPr>
        <w:t>/21</w:t>
      </w:r>
      <w:r>
        <w:rPr>
          <w:b/>
          <w:u w:val="single"/>
        </w:rPr>
        <w:t>/</w:t>
      </w:r>
      <w:r w:rsidR="00335546">
        <w:rPr>
          <w:b/>
          <w:u w:val="single"/>
        </w:rPr>
        <w:t>C4 Item ID:73694</w:t>
      </w:r>
      <w:r w:rsidR="0061177A">
        <w:rPr>
          <w:b/>
          <w:u w:val="single"/>
        </w:rPr>
        <w:t xml:space="preserve"> - Correspondence</w:t>
      </w:r>
    </w:p>
    <w:p w14:paraId="7C84AF37" w14:textId="77777777" w:rsidR="00FB55E9" w:rsidRDefault="00335546">
      <w:r>
        <w:t>Correspondence (No Business)</w:t>
      </w:r>
    </w:p>
    <w:p w14:paraId="0942D874" w14:textId="7C3637BE" w:rsidR="00FB55E9" w:rsidRDefault="007B0877">
      <w:pPr>
        <w:pStyle w:val="Heading3"/>
      </w:pPr>
      <w:r w:rsidRPr="009F6AC5">
        <w:rPr>
          <w:b/>
          <w:u w:val="single"/>
        </w:rPr>
        <w:t>LPNC/</w:t>
      </w:r>
      <w:r>
        <w:rPr>
          <w:b/>
          <w:u w:val="single"/>
        </w:rPr>
        <w:t>3</w:t>
      </w:r>
      <w:r w:rsidR="00AA245B">
        <w:rPr>
          <w:b/>
          <w:u w:val="single"/>
        </w:rPr>
        <w:t>7</w:t>
      </w:r>
      <w:r w:rsidRPr="009F6AC5">
        <w:rPr>
          <w:b/>
          <w:u w:val="single"/>
        </w:rPr>
        <w:t>/21</w:t>
      </w:r>
      <w:r>
        <w:rPr>
          <w:b/>
          <w:u w:val="single"/>
        </w:rPr>
        <w:t>/</w:t>
      </w:r>
      <w:r w:rsidR="00335546">
        <w:rPr>
          <w:b/>
          <w:u w:val="single"/>
        </w:rPr>
        <w:t>H10 Item ID:73705</w:t>
      </w:r>
      <w:r w:rsidR="0061177A">
        <w:rPr>
          <w:b/>
          <w:u w:val="single"/>
        </w:rPr>
        <w:t xml:space="preserve"> – New Works</w:t>
      </w:r>
    </w:p>
    <w:p w14:paraId="35799D2C" w14:textId="77777777" w:rsidR="00FB55E9" w:rsidRDefault="00335546">
      <w:r>
        <w:t>NEW WORKS (No Business)</w:t>
      </w:r>
    </w:p>
    <w:p w14:paraId="158F6D30" w14:textId="0FC255FC" w:rsidR="00FB55E9" w:rsidRDefault="007B0877">
      <w:pPr>
        <w:pStyle w:val="Heading3"/>
      </w:pPr>
      <w:r w:rsidRPr="009F6AC5">
        <w:rPr>
          <w:b/>
          <w:u w:val="single"/>
        </w:rPr>
        <w:t>LPNC/</w:t>
      </w:r>
      <w:r>
        <w:rPr>
          <w:b/>
          <w:u w:val="single"/>
        </w:rPr>
        <w:t>3</w:t>
      </w:r>
      <w:r w:rsidR="00AA245B">
        <w:rPr>
          <w:b/>
          <w:u w:val="single"/>
        </w:rPr>
        <w:t>8</w:t>
      </w:r>
      <w:r w:rsidRPr="009F6AC5">
        <w:rPr>
          <w:b/>
          <w:u w:val="single"/>
        </w:rPr>
        <w:t>/21</w:t>
      </w:r>
      <w:r>
        <w:rPr>
          <w:b/>
          <w:u w:val="single"/>
        </w:rPr>
        <w:t>/</w:t>
      </w:r>
      <w:r w:rsidR="00335546">
        <w:rPr>
          <w:b/>
          <w:u w:val="single"/>
        </w:rPr>
        <w:t>H11 Item ID:73712</w:t>
      </w:r>
      <w:r w:rsidR="0061177A">
        <w:rPr>
          <w:b/>
          <w:u w:val="single"/>
        </w:rPr>
        <w:t xml:space="preserve"> – Arts Grants</w:t>
      </w:r>
    </w:p>
    <w:p w14:paraId="0D877B72" w14:textId="77777777" w:rsidR="00FB55E9" w:rsidRDefault="00335546">
      <w:r>
        <w:t>Application for Arts Grants (No Business)</w:t>
      </w:r>
    </w:p>
    <w:p w14:paraId="219774D2" w14:textId="2748C1F0" w:rsidR="00FB55E9" w:rsidRDefault="007B0877">
      <w:pPr>
        <w:pStyle w:val="Heading3"/>
      </w:pPr>
      <w:r w:rsidRPr="009F6AC5">
        <w:rPr>
          <w:b/>
          <w:u w:val="single"/>
        </w:rPr>
        <w:t>LPNC/</w:t>
      </w:r>
      <w:r w:rsidR="00AA245B">
        <w:rPr>
          <w:b/>
          <w:u w:val="single"/>
        </w:rPr>
        <w:t>39</w:t>
      </w:r>
      <w:r w:rsidRPr="009F6AC5">
        <w:rPr>
          <w:b/>
          <w:u w:val="single"/>
        </w:rPr>
        <w:t>/21</w:t>
      </w:r>
      <w:r>
        <w:rPr>
          <w:b/>
          <w:u w:val="single"/>
        </w:rPr>
        <w:t>/</w:t>
      </w:r>
      <w:r w:rsidR="00335546">
        <w:rPr>
          <w:b/>
          <w:u w:val="single"/>
        </w:rPr>
        <w:t>H12 Item ID:73713</w:t>
      </w:r>
      <w:r w:rsidR="0061177A">
        <w:rPr>
          <w:b/>
          <w:u w:val="single"/>
        </w:rPr>
        <w:t xml:space="preserve"> – News &amp; Events</w:t>
      </w:r>
    </w:p>
    <w:p w14:paraId="4A695CCD" w14:textId="2477138C" w:rsidR="00FB55E9" w:rsidRDefault="0061177A">
      <w:r>
        <w:t xml:space="preserve">The following Report was presented by Rosena Hand, </w:t>
      </w:r>
      <w:r w:rsidR="00582B1B">
        <w:t>Senior Executive Librarian</w:t>
      </w:r>
    </w:p>
    <w:p w14:paraId="471A0D5F" w14:textId="77777777" w:rsidR="00FB55E9" w:rsidRDefault="00335546">
      <w:r>
        <w:t>Library News &amp; Events</w:t>
      </w:r>
    </w:p>
    <w:p w14:paraId="4D7FDABD" w14:textId="0735B52F" w:rsidR="00FB55E9" w:rsidRDefault="00BB7621">
      <w:hyperlink r:id="rId14" w:history="1">
        <w:r w:rsidR="00335546">
          <w:rPr>
            <w:rStyle w:val="Hyperlink"/>
          </w:rPr>
          <w:t>H12(i) Library news and events</w:t>
        </w:r>
      </w:hyperlink>
      <w:r w:rsidR="00335546">
        <w:br/>
      </w:r>
      <w:hyperlink r:id="rId15" w:history="1">
        <w:r w:rsidR="00335546">
          <w:rPr>
            <w:rStyle w:val="Hyperlink"/>
          </w:rPr>
          <w:t>H12(ii) Statistics</w:t>
        </w:r>
      </w:hyperlink>
      <w:r w:rsidR="00335546">
        <w:br/>
      </w:r>
    </w:p>
    <w:p w14:paraId="32747EF4" w14:textId="2B6E9C4A" w:rsidR="00582B1B" w:rsidRPr="00582B1B" w:rsidRDefault="00582B1B">
      <w:pPr>
        <w:rPr>
          <w:b/>
          <w:bCs/>
        </w:rPr>
      </w:pPr>
      <w:r>
        <w:t xml:space="preserve">This Report was </w:t>
      </w:r>
      <w:r>
        <w:rPr>
          <w:b/>
          <w:bCs/>
        </w:rPr>
        <w:t>Noted.</w:t>
      </w:r>
    </w:p>
    <w:p w14:paraId="3CF76DB6" w14:textId="77777777" w:rsidR="00FB55E9" w:rsidRPr="00582B1B" w:rsidRDefault="00335546" w:rsidP="00582B1B">
      <w:pPr>
        <w:pStyle w:val="Heading2"/>
        <w:jc w:val="center"/>
        <w:rPr>
          <w:b/>
          <w:bCs/>
          <w:sz w:val="32"/>
          <w:szCs w:val="32"/>
        </w:rPr>
      </w:pPr>
      <w:r w:rsidRPr="00582B1B">
        <w:rPr>
          <w:b/>
          <w:bCs/>
          <w:sz w:val="32"/>
          <w:szCs w:val="32"/>
        </w:rPr>
        <w:t>Corporate Support</w:t>
      </w:r>
    </w:p>
    <w:p w14:paraId="7B38ABEA" w14:textId="3816E76D" w:rsidR="00FB55E9" w:rsidRDefault="007B0877">
      <w:pPr>
        <w:pStyle w:val="Heading3"/>
      </w:pPr>
      <w:r w:rsidRPr="009F6AC5">
        <w:rPr>
          <w:b/>
          <w:u w:val="single"/>
        </w:rPr>
        <w:t>LPNC/</w:t>
      </w:r>
      <w:r>
        <w:rPr>
          <w:b/>
          <w:u w:val="single"/>
        </w:rPr>
        <w:t>4</w:t>
      </w:r>
      <w:r w:rsidR="00AA245B">
        <w:rPr>
          <w:b/>
          <w:u w:val="single"/>
        </w:rPr>
        <w:t>0</w:t>
      </w:r>
      <w:r w:rsidRPr="009F6AC5">
        <w:rPr>
          <w:b/>
          <w:u w:val="single"/>
        </w:rPr>
        <w:t>/21</w:t>
      </w:r>
      <w:r>
        <w:rPr>
          <w:b/>
          <w:u w:val="single"/>
        </w:rPr>
        <w:t>/</w:t>
      </w:r>
      <w:r w:rsidR="00335546">
        <w:rPr>
          <w:b/>
          <w:u w:val="single"/>
        </w:rPr>
        <w:t>C5 Item ID:73691</w:t>
      </w:r>
      <w:r w:rsidR="00582B1B">
        <w:rPr>
          <w:b/>
          <w:u w:val="single"/>
        </w:rPr>
        <w:t xml:space="preserve"> - Correspondence</w:t>
      </w:r>
    </w:p>
    <w:p w14:paraId="49D9AD43" w14:textId="77777777" w:rsidR="00FB55E9" w:rsidRDefault="00335546">
      <w:r>
        <w:t>Correspondence</w:t>
      </w:r>
    </w:p>
    <w:p w14:paraId="3ED8BD1B" w14:textId="77777777" w:rsidR="00FB55E9" w:rsidRDefault="00BB7621">
      <w:hyperlink r:id="rId16" w:history="1">
        <w:r w:rsidR="00335546">
          <w:rPr>
            <w:rStyle w:val="Hyperlink"/>
          </w:rPr>
          <w:t>C5(i) Re Item 72949 Letter to HSE</w:t>
        </w:r>
      </w:hyperlink>
      <w:r w:rsidR="00335546">
        <w:br/>
      </w:r>
      <w:hyperlink r:id="rId17" w:history="1">
        <w:r w:rsidR="00335546">
          <w:rPr>
            <w:rStyle w:val="Hyperlink"/>
          </w:rPr>
          <w:t>C5(ii) Re Item 72949 Response from HSE</w:t>
        </w:r>
      </w:hyperlink>
      <w:r w:rsidR="00335546">
        <w:br/>
      </w:r>
      <w:hyperlink r:id="rId18" w:history="1">
        <w:r w:rsidR="00335546">
          <w:rPr>
            <w:rStyle w:val="Hyperlink"/>
          </w:rPr>
          <w:t>C5(iii) Re Item 73178 Letter to NTA</w:t>
        </w:r>
      </w:hyperlink>
      <w:r w:rsidR="00335546">
        <w:br/>
      </w:r>
      <w:hyperlink r:id="rId19" w:history="1">
        <w:r w:rsidR="00335546">
          <w:rPr>
            <w:rStyle w:val="Hyperlink"/>
          </w:rPr>
          <w:t>C5(iv) Re Item 73178 Response from NTA</w:t>
        </w:r>
      </w:hyperlink>
      <w:r w:rsidR="00335546">
        <w:br/>
      </w:r>
      <w:hyperlink r:id="rId20" w:history="1">
        <w:r w:rsidR="00335546">
          <w:rPr>
            <w:rStyle w:val="Hyperlink"/>
          </w:rPr>
          <w:t>C5(v) Re Item 73399 Letter to Minister for Education</w:t>
        </w:r>
      </w:hyperlink>
      <w:r w:rsidR="00335546">
        <w:br/>
      </w:r>
      <w:hyperlink r:id="rId21" w:history="1">
        <w:r w:rsidR="00335546">
          <w:rPr>
            <w:rStyle w:val="Hyperlink"/>
          </w:rPr>
          <w:t>C5(vi) Re Item 73399 Response from Minister for Educations Office</w:t>
        </w:r>
      </w:hyperlink>
      <w:r w:rsidR="00335546">
        <w:br/>
      </w:r>
    </w:p>
    <w:p w14:paraId="1BDB7F84" w14:textId="4F803CD0" w:rsidR="00FB55E9" w:rsidRDefault="007B0877">
      <w:pPr>
        <w:pStyle w:val="Heading3"/>
      </w:pPr>
      <w:r w:rsidRPr="009F6AC5">
        <w:rPr>
          <w:b/>
          <w:u w:val="single"/>
        </w:rPr>
        <w:t>LPNC/</w:t>
      </w:r>
      <w:r>
        <w:rPr>
          <w:b/>
          <w:u w:val="single"/>
        </w:rPr>
        <w:t>4</w:t>
      </w:r>
      <w:r w:rsidR="00AA245B">
        <w:rPr>
          <w:b/>
          <w:u w:val="single"/>
        </w:rPr>
        <w:t>1</w:t>
      </w:r>
      <w:r w:rsidRPr="009F6AC5">
        <w:rPr>
          <w:b/>
          <w:u w:val="single"/>
        </w:rPr>
        <w:t>/21</w:t>
      </w:r>
      <w:r>
        <w:rPr>
          <w:b/>
          <w:u w:val="single"/>
        </w:rPr>
        <w:t>/</w:t>
      </w:r>
      <w:r w:rsidR="00335546">
        <w:rPr>
          <w:b/>
          <w:u w:val="single"/>
        </w:rPr>
        <w:t>H13 Item ID:73701</w:t>
      </w:r>
      <w:r w:rsidR="00582B1B">
        <w:rPr>
          <w:b/>
          <w:u w:val="single"/>
        </w:rPr>
        <w:t xml:space="preserve"> – New Works</w:t>
      </w:r>
    </w:p>
    <w:p w14:paraId="75D28D4B" w14:textId="77777777" w:rsidR="00FB55E9" w:rsidRDefault="00335546">
      <w:r>
        <w:t>New Works (No Business)</w:t>
      </w:r>
    </w:p>
    <w:p w14:paraId="164DA3FE" w14:textId="6866CFA4" w:rsidR="00FB55E9" w:rsidRDefault="007B0877">
      <w:pPr>
        <w:pStyle w:val="Heading3"/>
      </w:pPr>
      <w:r w:rsidRPr="009F6AC5">
        <w:rPr>
          <w:b/>
          <w:u w:val="single"/>
        </w:rPr>
        <w:t>LPNC/</w:t>
      </w:r>
      <w:r>
        <w:rPr>
          <w:b/>
          <w:u w:val="single"/>
        </w:rPr>
        <w:t>4</w:t>
      </w:r>
      <w:r w:rsidR="00AA245B">
        <w:rPr>
          <w:b/>
          <w:u w:val="single"/>
        </w:rPr>
        <w:t>2</w:t>
      </w:r>
      <w:r w:rsidRPr="009F6AC5">
        <w:rPr>
          <w:b/>
          <w:u w:val="single"/>
        </w:rPr>
        <w:t>/21</w:t>
      </w:r>
      <w:r>
        <w:rPr>
          <w:b/>
          <w:u w:val="single"/>
        </w:rPr>
        <w:t>/</w:t>
      </w:r>
      <w:r w:rsidR="00335546">
        <w:rPr>
          <w:b/>
          <w:u w:val="single"/>
        </w:rPr>
        <w:t>M17</w:t>
      </w:r>
      <w:r>
        <w:rPr>
          <w:b/>
          <w:u w:val="single"/>
        </w:rPr>
        <w:t xml:space="preserve"> </w:t>
      </w:r>
      <w:r w:rsidR="00335546">
        <w:rPr>
          <w:b/>
          <w:u w:val="single"/>
        </w:rPr>
        <w:t>Item ID:73758</w:t>
      </w:r>
      <w:r w:rsidR="00582B1B">
        <w:rPr>
          <w:b/>
          <w:u w:val="single"/>
        </w:rPr>
        <w:t xml:space="preserve"> – Clondalkin Drug and Alcohol Task Force</w:t>
      </w:r>
    </w:p>
    <w:p w14:paraId="3B99132D" w14:textId="547EF079" w:rsidR="00FB55E9" w:rsidRDefault="00335546">
      <w:r>
        <w:t>Proposed by Councillor Shane Moynihan</w:t>
      </w:r>
      <w:r w:rsidR="00582B1B">
        <w:t xml:space="preserve">, Seconded by Councillor D </w:t>
      </w:r>
      <w:r w:rsidR="0034761A">
        <w:t>Ó’Brádaigh</w:t>
      </w:r>
      <w:r w:rsidR="00582B1B">
        <w:t xml:space="preserve"> </w:t>
      </w:r>
    </w:p>
    <w:p w14:paraId="7A817F42" w14:textId="77777777" w:rsidR="00FB55E9" w:rsidRDefault="00335546">
      <w:r>
        <w:t>That this committee invite the Clondalkin Drug and Alcohol Task Force to provide a briefing to members of the Area Committee in the near future.</w:t>
      </w:r>
    </w:p>
    <w:p w14:paraId="637E4386" w14:textId="64DF8204" w:rsidR="00FB55E9" w:rsidRDefault="00582B1B">
      <w:r>
        <w:rPr>
          <w:b/>
        </w:rPr>
        <w:t xml:space="preserve">The following Report from the Chief Executive was Read: </w:t>
      </w:r>
    </w:p>
    <w:p w14:paraId="7DF1679C" w14:textId="6D8BB575" w:rsidR="00FB55E9" w:rsidRDefault="00335546">
      <w:r>
        <w:lastRenderedPageBreak/>
        <w:t>If the Motion is passed by the members, an invite will issue to the Clondalkin Drug and Alcohol Task Force in this regard.</w:t>
      </w:r>
    </w:p>
    <w:p w14:paraId="23BD39D3" w14:textId="57726D15" w:rsidR="00582B1B" w:rsidRDefault="00582B1B">
      <w:r>
        <w:t xml:space="preserve">The following Motion was </w:t>
      </w:r>
      <w:r w:rsidRPr="00582B1B">
        <w:rPr>
          <w:b/>
          <w:bCs/>
        </w:rPr>
        <w:t>unanimously Agreed</w:t>
      </w:r>
      <w:r>
        <w:t xml:space="preserve"> and </w:t>
      </w:r>
      <w:r w:rsidRPr="00582B1B">
        <w:rPr>
          <w:b/>
          <w:bCs/>
        </w:rPr>
        <w:t>Moved without Debate</w:t>
      </w:r>
      <w:r>
        <w:t xml:space="preserve"> </w:t>
      </w:r>
    </w:p>
    <w:p w14:paraId="3120B625" w14:textId="39D2FABB" w:rsidR="00FB55E9" w:rsidRPr="00582B1B" w:rsidRDefault="00335546" w:rsidP="00582B1B">
      <w:pPr>
        <w:pStyle w:val="Heading2"/>
        <w:jc w:val="center"/>
        <w:rPr>
          <w:b/>
          <w:bCs/>
          <w:sz w:val="32"/>
          <w:szCs w:val="32"/>
        </w:rPr>
      </w:pPr>
      <w:r w:rsidRPr="00582B1B">
        <w:rPr>
          <w:b/>
          <w:bCs/>
          <w:sz w:val="32"/>
          <w:szCs w:val="32"/>
        </w:rPr>
        <w:t>Performance</w:t>
      </w:r>
      <w:r w:rsidR="00582B1B">
        <w:rPr>
          <w:b/>
          <w:bCs/>
          <w:sz w:val="32"/>
          <w:szCs w:val="32"/>
        </w:rPr>
        <w:t xml:space="preserve"> &amp; </w:t>
      </w:r>
      <w:r w:rsidRPr="00582B1B">
        <w:rPr>
          <w:b/>
          <w:bCs/>
          <w:sz w:val="32"/>
          <w:szCs w:val="32"/>
        </w:rPr>
        <w:t>Change Management</w:t>
      </w:r>
    </w:p>
    <w:p w14:paraId="4EF887A0" w14:textId="1B28302B" w:rsidR="00FB55E9" w:rsidRDefault="007B0877">
      <w:pPr>
        <w:pStyle w:val="Heading3"/>
      </w:pPr>
      <w:r w:rsidRPr="009F6AC5">
        <w:rPr>
          <w:b/>
          <w:u w:val="single"/>
        </w:rPr>
        <w:t>LPNC/</w:t>
      </w:r>
      <w:r>
        <w:rPr>
          <w:b/>
          <w:u w:val="single"/>
        </w:rPr>
        <w:t>4</w:t>
      </w:r>
      <w:r w:rsidR="00AA245B">
        <w:rPr>
          <w:b/>
          <w:u w:val="single"/>
        </w:rPr>
        <w:t>3</w:t>
      </w:r>
      <w:r w:rsidRPr="009F6AC5">
        <w:rPr>
          <w:b/>
          <w:u w:val="single"/>
        </w:rPr>
        <w:t>/21</w:t>
      </w:r>
      <w:r>
        <w:rPr>
          <w:b/>
          <w:u w:val="single"/>
        </w:rPr>
        <w:t>/</w:t>
      </w:r>
      <w:r w:rsidR="00335546">
        <w:rPr>
          <w:b/>
          <w:u w:val="single"/>
        </w:rPr>
        <w:t>C6</w:t>
      </w:r>
      <w:r>
        <w:rPr>
          <w:b/>
          <w:u w:val="single"/>
        </w:rPr>
        <w:t xml:space="preserve"> </w:t>
      </w:r>
      <w:r w:rsidR="00335546">
        <w:rPr>
          <w:b/>
          <w:u w:val="single"/>
        </w:rPr>
        <w:t>Item ID:73695</w:t>
      </w:r>
      <w:r w:rsidR="00582B1B">
        <w:rPr>
          <w:b/>
          <w:u w:val="single"/>
        </w:rPr>
        <w:t xml:space="preserve"> - Correspondence</w:t>
      </w:r>
    </w:p>
    <w:p w14:paraId="268BC611" w14:textId="77777777" w:rsidR="00FB55E9" w:rsidRDefault="00335546">
      <w:r>
        <w:t>Correspondence (No Business)</w:t>
      </w:r>
    </w:p>
    <w:p w14:paraId="5B3A37C4" w14:textId="25E5A210" w:rsidR="00FB55E9" w:rsidRDefault="007B0877">
      <w:pPr>
        <w:pStyle w:val="Heading3"/>
      </w:pPr>
      <w:r w:rsidRPr="009F6AC5">
        <w:rPr>
          <w:b/>
          <w:u w:val="single"/>
        </w:rPr>
        <w:t>LPNC/</w:t>
      </w:r>
      <w:r>
        <w:rPr>
          <w:b/>
          <w:u w:val="single"/>
        </w:rPr>
        <w:t>4</w:t>
      </w:r>
      <w:r w:rsidR="00AA245B">
        <w:rPr>
          <w:b/>
          <w:u w:val="single"/>
        </w:rPr>
        <w:t>4</w:t>
      </w:r>
      <w:r w:rsidRPr="009F6AC5">
        <w:rPr>
          <w:b/>
          <w:u w:val="single"/>
        </w:rPr>
        <w:t>/21</w:t>
      </w:r>
      <w:r>
        <w:rPr>
          <w:b/>
          <w:u w:val="single"/>
        </w:rPr>
        <w:t>/</w:t>
      </w:r>
      <w:r w:rsidR="00335546">
        <w:rPr>
          <w:b/>
          <w:u w:val="single"/>
        </w:rPr>
        <w:t>H14</w:t>
      </w:r>
      <w:r>
        <w:rPr>
          <w:b/>
          <w:u w:val="single"/>
        </w:rPr>
        <w:t xml:space="preserve"> </w:t>
      </w:r>
      <w:r w:rsidR="00335546">
        <w:rPr>
          <w:b/>
          <w:u w:val="single"/>
        </w:rPr>
        <w:t>Item ID:73706</w:t>
      </w:r>
      <w:r w:rsidR="00582B1B">
        <w:rPr>
          <w:b/>
          <w:u w:val="single"/>
        </w:rPr>
        <w:t xml:space="preserve"> – New Works</w:t>
      </w:r>
    </w:p>
    <w:p w14:paraId="63F1873C" w14:textId="77777777" w:rsidR="00FB55E9" w:rsidRDefault="00335546">
      <w:r>
        <w:t>New Works (No Business)</w:t>
      </w:r>
    </w:p>
    <w:p w14:paraId="43DDE33C" w14:textId="5C568F4A" w:rsidR="00FB55E9" w:rsidRPr="00582B1B" w:rsidRDefault="00335546" w:rsidP="00582B1B">
      <w:pPr>
        <w:pStyle w:val="Heading2"/>
        <w:jc w:val="center"/>
        <w:rPr>
          <w:b/>
          <w:bCs/>
          <w:sz w:val="32"/>
          <w:szCs w:val="32"/>
        </w:rPr>
      </w:pPr>
      <w:r w:rsidRPr="00582B1B">
        <w:rPr>
          <w:b/>
          <w:bCs/>
          <w:sz w:val="32"/>
          <w:szCs w:val="32"/>
        </w:rPr>
        <w:t>Water</w:t>
      </w:r>
      <w:r w:rsidR="00582B1B">
        <w:rPr>
          <w:b/>
          <w:bCs/>
          <w:sz w:val="32"/>
          <w:szCs w:val="32"/>
        </w:rPr>
        <w:t xml:space="preserve"> &amp; </w:t>
      </w:r>
      <w:r w:rsidRPr="00582B1B">
        <w:rPr>
          <w:b/>
          <w:bCs/>
          <w:sz w:val="32"/>
          <w:szCs w:val="32"/>
        </w:rPr>
        <w:t>Drainage</w:t>
      </w:r>
    </w:p>
    <w:p w14:paraId="326357DA" w14:textId="05FF4ABA" w:rsidR="00FB55E9" w:rsidRDefault="007B0877">
      <w:pPr>
        <w:pStyle w:val="Heading3"/>
      </w:pPr>
      <w:r w:rsidRPr="009F6AC5">
        <w:rPr>
          <w:b/>
          <w:u w:val="single"/>
        </w:rPr>
        <w:t>LPNC/</w:t>
      </w:r>
      <w:r>
        <w:rPr>
          <w:b/>
          <w:u w:val="single"/>
        </w:rPr>
        <w:t>4</w:t>
      </w:r>
      <w:r w:rsidR="00AA245B">
        <w:rPr>
          <w:b/>
          <w:u w:val="single"/>
        </w:rPr>
        <w:t>5</w:t>
      </w:r>
      <w:r w:rsidRPr="009F6AC5">
        <w:rPr>
          <w:b/>
          <w:u w:val="single"/>
        </w:rPr>
        <w:t>/21</w:t>
      </w:r>
      <w:r>
        <w:rPr>
          <w:b/>
          <w:u w:val="single"/>
        </w:rPr>
        <w:t>/</w:t>
      </w:r>
      <w:r w:rsidR="00335546">
        <w:rPr>
          <w:b/>
          <w:u w:val="single"/>
        </w:rPr>
        <w:t>C7 Item ID:73699</w:t>
      </w:r>
      <w:r w:rsidR="00582B1B">
        <w:rPr>
          <w:b/>
          <w:u w:val="single"/>
        </w:rPr>
        <w:t xml:space="preserve"> - Correspondence</w:t>
      </w:r>
    </w:p>
    <w:p w14:paraId="0D4D8269" w14:textId="77777777" w:rsidR="00FB55E9" w:rsidRDefault="00335546">
      <w:r>
        <w:t>Correspondence (No Business)</w:t>
      </w:r>
    </w:p>
    <w:p w14:paraId="7190A5B9" w14:textId="1B94A599" w:rsidR="00FB55E9" w:rsidRDefault="007B0877">
      <w:pPr>
        <w:pStyle w:val="Heading3"/>
      </w:pPr>
      <w:r w:rsidRPr="009F6AC5">
        <w:rPr>
          <w:b/>
          <w:u w:val="single"/>
        </w:rPr>
        <w:t>LPNC/</w:t>
      </w:r>
      <w:r>
        <w:rPr>
          <w:b/>
          <w:u w:val="single"/>
        </w:rPr>
        <w:t>4</w:t>
      </w:r>
      <w:r w:rsidR="00AA245B">
        <w:rPr>
          <w:b/>
          <w:u w:val="single"/>
        </w:rPr>
        <w:t>6</w:t>
      </w:r>
      <w:r w:rsidRPr="009F6AC5">
        <w:rPr>
          <w:b/>
          <w:u w:val="single"/>
        </w:rPr>
        <w:t>/21</w:t>
      </w:r>
      <w:r>
        <w:rPr>
          <w:b/>
          <w:u w:val="single"/>
        </w:rPr>
        <w:t>/</w:t>
      </w:r>
      <w:r w:rsidR="00335546">
        <w:rPr>
          <w:b/>
          <w:u w:val="single"/>
        </w:rPr>
        <w:t>H15</w:t>
      </w:r>
      <w:r>
        <w:rPr>
          <w:b/>
          <w:u w:val="single"/>
        </w:rPr>
        <w:t xml:space="preserve"> </w:t>
      </w:r>
      <w:r w:rsidR="00335546">
        <w:rPr>
          <w:b/>
          <w:u w:val="single"/>
        </w:rPr>
        <w:t>Item ID:73710</w:t>
      </w:r>
      <w:r w:rsidR="00582B1B">
        <w:rPr>
          <w:b/>
          <w:u w:val="single"/>
        </w:rPr>
        <w:t xml:space="preserve"> – New Works</w:t>
      </w:r>
    </w:p>
    <w:p w14:paraId="0FF79B8D" w14:textId="77777777" w:rsidR="00FB55E9" w:rsidRDefault="00335546">
      <w:r>
        <w:t>New Works (No Business)</w:t>
      </w:r>
    </w:p>
    <w:p w14:paraId="291738E8" w14:textId="77777777" w:rsidR="00FB55E9" w:rsidRPr="00582B1B" w:rsidRDefault="00335546" w:rsidP="00582B1B">
      <w:pPr>
        <w:pStyle w:val="Heading2"/>
        <w:jc w:val="center"/>
        <w:rPr>
          <w:b/>
          <w:bCs/>
          <w:sz w:val="32"/>
          <w:szCs w:val="32"/>
        </w:rPr>
      </w:pPr>
      <w:r w:rsidRPr="00582B1B">
        <w:rPr>
          <w:b/>
          <w:bCs/>
          <w:sz w:val="32"/>
          <w:szCs w:val="32"/>
        </w:rPr>
        <w:t>Public Realm</w:t>
      </w:r>
    </w:p>
    <w:p w14:paraId="7AEED719" w14:textId="4640C1BD" w:rsidR="00FB55E9" w:rsidRDefault="007B0877">
      <w:pPr>
        <w:pStyle w:val="Heading3"/>
      </w:pPr>
      <w:r w:rsidRPr="009F6AC5">
        <w:rPr>
          <w:b/>
          <w:u w:val="single"/>
        </w:rPr>
        <w:t>LPNC/</w:t>
      </w:r>
      <w:r>
        <w:rPr>
          <w:b/>
          <w:u w:val="single"/>
        </w:rPr>
        <w:t>4</w:t>
      </w:r>
      <w:r w:rsidR="00AA245B">
        <w:rPr>
          <w:b/>
          <w:u w:val="single"/>
        </w:rPr>
        <w:t>7</w:t>
      </w:r>
      <w:r w:rsidRPr="009F6AC5">
        <w:rPr>
          <w:b/>
          <w:u w:val="single"/>
        </w:rPr>
        <w:t>/21</w:t>
      </w:r>
      <w:r>
        <w:rPr>
          <w:b/>
          <w:u w:val="single"/>
        </w:rPr>
        <w:t>/</w:t>
      </w:r>
      <w:r w:rsidR="00335546">
        <w:rPr>
          <w:b/>
          <w:u w:val="single"/>
        </w:rPr>
        <w:t>Q9</w:t>
      </w:r>
      <w:r>
        <w:rPr>
          <w:b/>
          <w:u w:val="single"/>
        </w:rPr>
        <w:t xml:space="preserve"> </w:t>
      </w:r>
      <w:r w:rsidR="00335546">
        <w:rPr>
          <w:b/>
          <w:u w:val="single"/>
        </w:rPr>
        <w:t>Item ID:73726</w:t>
      </w:r>
      <w:r w:rsidR="00582B1B">
        <w:rPr>
          <w:b/>
          <w:u w:val="single"/>
        </w:rPr>
        <w:t xml:space="preserve"> </w:t>
      </w:r>
      <w:r w:rsidR="00DA7835">
        <w:rPr>
          <w:b/>
          <w:u w:val="single"/>
        </w:rPr>
        <w:t>–</w:t>
      </w:r>
      <w:r w:rsidR="00582B1B">
        <w:rPr>
          <w:b/>
          <w:u w:val="single"/>
        </w:rPr>
        <w:t xml:space="preserve"> </w:t>
      </w:r>
      <w:r w:rsidR="00DA7835">
        <w:rPr>
          <w:b/>
          <w:u w:val="single"/>
        </w:rPr>
        <w:t>Dog Run Collinstown Park</w:t>
      </w:r>
    </w:p>
    <w:p w14:paraId="37BECA7A" w14:textId="77777777" w:rsidR="00FB55E9" w:rsidRDefault="00335546">
      <w:r>
        <w:t>Proposed by Councillor M. Johansson</w:t>
      </w:r>
    </w:p>
    <w:p w14:paraId="2D6A6F7B" w14:textId="77777777" w:rsidR="00FB55E9" w:rsidRDefault="00335546">
      <w:r>
        <w:t>To ask the Chief Executive on an update on the proposed dog run in Collinstown Park?</w:t>
      </w:r>
    </w:p>
    <w:p w14:paraId="67438E42" w14:textId="77777777" w:rsidR="00FB55E9" w:rsidRDefault="00335546">
      <w:r>
        <w:rPr>
          <w:b/>
        </w:rPr>
        <w:t>REPLY:</w:t>
      </w:r>
    </w:p>
    <w:p w14:paraId="25B56C3E" w14:textId="77777777" w:rsidR="00FB55E9" w:rsidRDefault="00335546">
      <w:r>
        <w:t>The dog run fence is due to be installed in January.</w:t>
      </w:r>
    </w:p>
    <w:p w14:paraId="3C066070" w14:textId="0309EEB4" w:rsidR="00FB55E9" w:rsidRDefault="007B0877">
      <w:pPr>
        <w:pStyle w:val="Heading3"/>
      </w:pPr>
      <w:r w:rsidRPr="009F6AC5">
        <w:rPr>
          <w:b/>
          <w:u w:val="single"/>
        </w:rPr>
        <w:t>LPNC/</w:t>
      </w:r>
      <w:r w:rsidR="00AA245B">
        <w:rPr>
          <w:b/>
          <w:u w:val="single"/>
        </w:rPr>
        <w:t>48</w:t>
      </w:r>
      <w:r w:rsidRPr="009F6AC5">
        <w:rPr>
          <w:b/>
          <w:u w:val="single"/>
        </w:rPr>
        <w:t>/21</w:t>
      </w:r>
      <w:r>
        <w:rPr>
          <w:b/>
          <w:u w:val="single"/>
        </w:rPr>
        <w:t>/</w:t>
      </w:r>
      <w:r w:rsidR="00335546">
        <w:rPr>
          <w:b/>
          <w:u w:val="single"/>
        </w:rPr>
        <w:t>Q10</w:t>
      </w:r>
      <w:r>
        <w:rPr>
          <w:b/>
          <w:u w:val="single"/>
        </w:rPr>
        <w:t xml:space="preserve"> </w:t>
      </w:r>
      <w:r w:rsidR="00335546">
        <w:rPr>
          <w:b/>
          <w:u w:val="single"/>
        </w:rPr>
        <w:t>Item ID:73753</w:t>
      </w:r>
      <w:r w:rsidR="00DA7835">
        <w:rPr>
          <w:b/>
          <w:u w:val="single"/>
        </w:rPr>
        <w:t xml:space="preserve"> - Quarryvale</w:t>
      </w:r>
    </w:p>
    <w:p w14:paraId="5BAE8154" w14:textId="77777777" w:rsidR="00FB55E9" w:rsidRDefault="00335546">
      <w:r>
        <w:t>Proposed by Councillor Shane Moynihan</w:t>
      </w:r>
    </w:p>
    <w:p w14:paraId="50A448C9" w14:textId="77777777" w:rsidR="00FB55E9" w:rsidRDefault="00335546">
      <w:r>
        <w:t>To ask the Chief Executive as to when plans will be brought forward for the redesign of Quarryvale Park</w:t>
      </w:r>
    </w:p>
    <w:p w14:paraId="4989159E" w14:textId="77777777" w:rsidR="00FB55E9" w:rsidRDefault="00335546">
      <w:r>
        <w:rPr>
          <w:b/>
        </w:rPr>
        <w:t>REPLY:</w:t>
      </w:r>
    </w:p>
    <w:p w14:paraId="2B0F3CFF" w14:textId="4642185D" w:rsidR="00FB55E9" w:rsidRDefault="00335546">
      <w:r>
        <w:t xml:space="preserve">Quarryvale Park has been included in the capital programme 2022-2024 with a significant budget. The Project Team will assess the workload currently with the team and assign resources as appropriate. A programme for development of plans for Quarryvale Park will be generated at </w:t>
      </w:r>
      <w:r w:rsidR="00380660">
        <w:t>an</w:t>
      </w:r>
      <w:r>
        <w:t xml:space="preserve"> early stage of project commencement and the Councillors will be informed of progress. </w:t>
      </w:r>
    </w:p>
    <w:p w14:paraId="02A3BA03" w14:textId="2628E487" w:rsidR="00FB55E9" w:rsidRDefault="007B0877">
      <w:pPr>
        <w:pStyle w:val="Heading3"/>
      </w:pPr>
      <w:r w:rsidRPr="009F6AC5">
        <w:rPr>
          <w:b/>
          <w:u w:val="single"/>
        </w:rPr>
        <w:t>LPNC/</w:t>
      </w:r>
      <w:r w:rsidR="00AA245B">
        <w:rPr>
          <w:b/>
          <w:u w:val="single"/>
        </w:rPr>
        <w:t>49</w:t>
      </w:r>
      <w:r w:rsidRPr="009F6AC5">
        <w:rPr>
          <w:b/>
          <w:u w:val="single"/>
        </w:rPr>
        <w:t>/21</w:t>
      </w:r>
      <w:r>
        <w:rPr>
          <w:b/>
          <w:u w:val="single"/>
        </w:rPr>
        <w:t>/</w:t>
      </w:r>
      <w:r w:rsidR="00335546">
        <w:rPr>
          <w:b/>
          <w:u w:val="single"/>
        </w:rPr>
        <w:t>Q11</w:t>
      </w:r>
      <w:r>
        <w:rPr>
          <w:b/>
          <w:u w:val="single"/>
        </w:rPr>
        <w:t xml:space="preserve"> </w:t>
      </w:r>
      <w:r w:rsidR="00335546">
        <w:rPr>
          <w:b/>
          <w:u w:val="single"/>
        </w:rPr>
        <w:t>Item ID:73756</w:t>
      </w:r>
      <w:r w:rsidR="00DA7835">
        <w:rPr>
          <w:b/>
          <w:u w:val="single"/>
        </w:rPr>
        <w:t xml:space="preserve"> – Griffeen Park Pavilion </w:t>
      </w:r>
    </w:p>
    <w:p w14:paraId="5E23C17B" w14:textId="77777777" w:rsidR="00FB55E9" w:rsidRDefault="00335546">
      <w:r>
        <w:t>Proposed by Councillor Shane Moynihan</w:t>
      </w:r>
    </w:p>
    <w:p w14:paraId="1CC274F6" w14:textId="309F7F38" w:rsidR="00FB55E9" w:rsidRDefault="00335546">
      <w:r>
        <w:t xml:space="preserve">To ask the Chief Executive to provide an update on the Griffeen Park </w:t>
      </w:r>
      <w:r w:rsidR="0034761A">
        <w:t>pavilion</w:t>
      </w:r>
      <w:r>
        <w:t xml:space="preserve"> plans</w:t>
      </w:r>
    </w:p>
    <w:p w14:paraId="6B0DD3B6" w14:textId="77777777" w:rsidR="00FB55E9" w:rsidRDefault="00335546">
      <w:r>
        <w:rPr>
          <w:b/>
        </w:rPr>
        <w:t>REPLY:</w:t>
      </w:r>
    </w:p>
    <w:p w14:paraId="0C7FDEDD" w14:textId="77777777" w:rsidR="00FB55E9" w:rsidRDefault="00335546">
      <w:r>
        <w:t xml:space="preserve">The Single-operator Framework for the construction of pavilions came to its specified completion date in 2021 and due to market volatility, construction inflation and the need to de-risk the project, </w:t>
      </w:r>
      <w:r>
        <w:lastRenderedPageBreak/>
        <w:t>the Framework was not extended and is now closed.  Following discussion with the design team, it was agreed to retender the construction of Griffeen Valley Pavilion. Work is underway on preparation of this tender as follows:</w:t>
      </w:r>
    </w:p>
    <w:p w14:paraId="20956D93" w14:textId="77777777" w:rsidR="00FB55E9" w:rsidRDefault="00335546">
      <w:pPr>
        <w:numPr>
          <w:ilvl w:val="0"/>
          <w:numId w:val="2"/>
        </w:numPr>
        <w:spacing w:after="0"/>
        <w:ind w:left="357" w:hanging="357"/>
      </w:pPr>
      <w:r>
        <w:t>Preparing a new Tender bid document combining both Griffeen Park Pavilion &amp; Corkagh Park Pavilion</w:t>
      </w:r>
    </w:p>
    <w:p w14:paraId="1F99571A" w14:textId="77777777" w:rsidR="00FB55E9" w:rsidRDefault="00335546">
      <w:pPr>
        <w:numPr>
          <w:ilvl w:val="0"/>
          <w:numId w:val="2"/>
        </w:numPr>
        <w:spacing w:after="0"/>
        <w:ind w:left="357" w:hanging="357"/>
      </w:pPr>
      <w:r>
        <w:t>Tender in March-April 2022</w:t>
      </w:r>
    </w:p>
    <w:p w14:paraId="58AF4AD9" w14:textId="77777777" w:rsidR="00FB55E9" w:rsidRDefault="00335546">
      <w:pPr>
        <w:numPr>
          <w:ilvl w:val="0"/>
          <w:numId w:val="2"/>
        </w:numPr>
        <w:spacing w:after="0"/>
        <w:ind w:left="357" w:hanging="357"/>
      </w:pPr>
      <w:r>
        <w:t>On-Site in July-Aug 2022</w:t>
      </w:r>
    </w:p>
    <w:p w14:paraId="57D74ED5" w14:textId="681651E2" w:rsidR="00FB55E9" w:rsidRDefault="007B0877">
      <w:pPr>
        <w:pStyle w:val="Heading3"/>
      </w:pPr>
      <w:r w:rsidRPr="009F6AC5">
        <w:rPr>
          <w:b/>
          <w:u w:val="single"/>
        </w:rPr>
        <w:t>LPNC/</w:t>
      </w:r>
      <w:r>
        <w:rPr>
          <w:b/>
          <w:u w:val="single"/>
        </w:rPr>
        <w:t>5</w:t>
      </w:r>
      <w:r w:rsidR="00AA245B">
        <w:rPr>
          <w:b/>
          <w:u w:val="single"/>
        </w:rPr>
        <w:t>0</w:t>
      </w:r>
      <w:r w:rsidRPr="009F6AC5">
        <w:rPr>
          <w:b/>
          <w:u w:val="single"/>
        </w:rPr>
        <w:t>/21</w:t>
      </w:r>
      <w:r>
        <w:rPr>
          <w:b/>
          <w:u w:val="single"/>
        </w:rPr>
        <w:t>/</w:t>
      </w:r>
      <w:r w:rsidR="00335546">
        <w:rPr>
          <w:b/>
          <w:u w:val="single"/>
        </w:rPr>
        <w:t>Q12</w:t>
      </w:r>
      <w:r>
        <w:rPr>
          <w:b/>
          <w:u w:val="single"/>
        </w:rPr>
        <w:t xml:space="preserve"> </w:t>
      </w:r>
      <w:r w:rsidR="00335546">
        <w:rPr>
          <w:b/>
          <w:u w:val="single"/>
        </w:rPr>
        <w:t>Item ID:73732</w:t>
      </w:r>
      <w:r w:rsidR="00DA7835">
        <w:rPr>
          <w:b/>
          <w:u w:val="single"/>
        </w:rPr>
        <w:t xml:space="preserve"> - Trees</w:t>
      </w:r>
    </w:p>
    <w:p w14:paraId="79F81FB6" w14:textId="77777777" w:rsidR="00FB55E9" w:rsidRDefault="00335546">
      <w:r>
        <w:t>Proposed by Councillor G. O'Connell</w:t>
      </w:r>
    </w:p>
    <w:p w14:paraId="3EE57D42" w14:textId="77777777" w:rsidR="00FB55E9" w:rsidRDefault="00335546">
      <w:r>
        <w:t>To ask the Chief Executive why some trees on Road have not been reduced in height.</w:t>
      </w:r>
    </w:p>
    <w:p w14:paraId="05031570" w14:textId="77777777" w:rsidR="00FB55E9" w:rsidRDefault="00335546">
      <w:r>
        <w:rPr>
          <w:b/>
        </w:rPr>
        <w:t>REPLY:</w:t>
      </w:r>
    </w:p>
    <w:p w14:paraId="625A0F99" w14:textId="49AEFBAE" w:rsidR="00FB55E9" w:rsidRDefault="00335546">
      <w:r>
        <w:t xml:space="preserve"> As outlined in South Dublin County Council Tree Management Policy ‘Living </w:t>
      </w:r>
      <w:r w:rsidR="00380660">
        <w:t>with</w:t>
      </w:r>
      <w:r>
        <w:t xml:space="preserve"> Trees’ 2021-2026, Section 4.1  states:</w:t>
      </w:r>
    </w:p>
    <w:p w14:paraId="34155D57" w14:textId="7CDEBA22" w:rsidR="00FB55E9" w:rsidRDefault="00335546">
      <w:r>
        <w:t xml:space="preserve">Any tree work carried out should be essential to the long term retention of the tree in its current position rather than simply for appeasement reasons. The Council will aim to maintain a natural silhouette to a tree unless it can be shown to be in the best interests of the long term health of the tree to do otherwise. The Council will not normally consent to pruning works that are greater than the standard set out by the </w:t>
      </w:r>
      <w:r w:rsidR="0034761A">
        <w:t>Arboricultural</w:t>
      </w:r>
      <w:r>
        <w:t xml:space="preserve"> Association or industry best practice, generally accepted to be crown </w:t>
      </w:r>
      <w:r w:rsidR="00380660">
        <w:t>reductions,</w:t>
      </w:r>
      <w:r>
        <w:t xml:space="preserve"> and </w:t>
      </w:r>
      <w:r w:rsidR="0034761A">
        <w:t>thinning</w:t>
      </w:r>
      <w:r>
        <w:t xml:space="preserve"> of no greater than 30% by volume.</w:t>
      </w:r>
    </w:p>
    <w:p w14:paraId="32AA96A4" w14:textId="13A09931" w:rsidR="00FB55E9" w:rsidRDefault="007B0877">
      <w:pPr>
        <w:pStyle w:val="Heading3"/>
      </w:pPr>
      <w:r w:rsidRPr="009F6AC5">
        <w:rPr>
          <w:b/>
          <w:u w:val="single"/>
        </w:rPr>
        <w:t>LPNC/</w:t>
      </w:r>
      <w:r>
        <w:rPr>
          <w:b/>
          <w:u w:val="single"/>
        </w:rPr>
        <w:t>5</w:t>
      </w:r>
      <w:r w:rsidR="00AA245B">
        <w:rPr>
          <w:b/>
          <w:u w:val="single"/>
        </w:rPr>
        <w:t>1</w:t>
      </w:r>
      <w:r w:rsidRPr="009F6AC5">
        <w:rPr>
          <w:b/>
          <w:u w:val="single"/>
        </w:rPr>
        <w:t>/21</w:t>
      </w:r>
      <w:r>
        <w:rPr>
          <w:b/>
          <w:u w:val="single"/>
        </w:rPr>
        <w:t>/</w:t>
      </w:r>
      <w:r w:rsidR="00335546">
        <w:rPr>
          <w:b/>
          <w:u w:val="single"/>
        </w:rPr>
        <w:t>Q13 Item ID:73747</w:t>
      </w:r>
      <w:r w:rsidR="00DA7835">
        <w:rPr>
          <w:b/>
          <w:u w:val="single"/>
        </w:rPr>
        <w:t xml:space="preserve"> – Lucan Demesne Car Park</w:t>
      </w:r>
    </w:p>
    <w:p w14:paraId="5561E8B8" w14:textId="77777777" w:rsidR="00FB55E9" w:rsidRDefault="00335546">
      <w:r>
        <w:t>Proposed by Councillor Joanna Tuffy</w:t>
      </w:r>
    </w:p>
    <w:p w14:paraId="2829BE33" w14:textId="77777777" w:rsidR="00FB55E9" w:rsidRDefault="00335546">
      <w:r>
        <w:t>To ask the Chief Executive Officer if in relation to the Lucan Demesne Car Park Part 8 that was approved by the Council will a staff member be assigned to ensuring the recommended measures aimed at protection of the ecology and mitigation of any negative impacts of construction are implemented, and if he will make a statement on the matter</w:t>
      </w:r>
    </w:p>
    <w:p w14:paraId="64727ED2" w14:textId="77777777" w:rsidR="00FB55E9" w:rsidRDefault="00335546">
      <w:r>
        <w:rPr>
          <w:b/>
        </w:rPr>
        <w:t>REPLY:</w:t>
      </w:r>
    </w:p>
    <w:p w14:paraId="17782565" w14:textId="77777777" w:rsidR="00FB55E9" w:rsidRDefault="00335546">
      <w:r>
        <w:t>The Lucan Demesne Car Park Part 8 was approved by the Council in January 2022, the next step in the project is to tender for and appoint a design team for the detailed design and construction stage. The tender for the design consultants will include the relevant Part 8 documents, including the Environmental reports, with a requirement that the detailed design and construction stage will include the requirements and recommendations contained within the Part 8 stage, (which includes the mitigation measures within the Environmental reports).  The Project Manager will then be responsible for ensuring these measures are carried through to the construction stage tender; at which stage the responsibility for their implementation will fall to the appointed contractor. At this stage their implementation will be enforceable by the contract specification and conditions and the Project Manager will be overseeing that implementation. </w:t>
      </w:r>
    </w:p>
    <w:p w14:paraId="773F44C4" w14:textId="44EC4AC5" w:rsidR="00FB55E9" w:rsidRDefault="007B0877">
      <w:pPr>
        <w:pStyle w:val="Heading3"/>
      </w:pPr>
      <w:r w:rsidRPr="009F6AC5">
        <w:rPr>
          <w:b/>
          <w:u w:val="single"/>
        </w:rPr>
        <w:t>LPNC/</w:t>
      </w:r>
      <w:r>
        <w:rPr>
          <w:b/>
          <w:u w:val="single"/>
        </w:rPr>
        <w:t>5</w:t>
      </w:r>
      <w:r w:rsidR="00AA245B">
        <w:rPr>
          <w:b/>
          <w:u w:val="single"/>
        </w:rPr>
        <w:t>2</w:t>
      </w:r>
      <w:r w:rsidRPr="009F6AC5">
        <w:rPr>
          <w:b/>
          <w:u w:val="single"/>
        </w:rPr>
        <w:t>/21</w:t>
      </w:r>
      <w:r>
        <w:rPr>
          <w:b/>
          <w:u w:val="single"/>
        </w:rPr>
        <w:t>/</w:t>
      </w:r>
      <w:r w:rsidR="00335546">
        <w:rPr>
          <w:b/>
          <w:u w:val="single"/>
        </w:rPr>
        <w:t>C8</w:t>
      </w:r>
      <w:r>
        <w:rPr>
          <w:b/>
          <w:u w:val="single"/>
        </w:rPr>
        <w:t xml:space="preserve"> </w:t>
      </w:r>
      <w:r w:rsidR="00335546">
        <w:rPr>
          <w:b/>
          <w:u w:val="single"/>
        </w:rPr>
        <w:t>Item ID:73697</w:t>
      </w:r>
      <w:r w:rsidR="00E9166A">
        <w:rPr>
          <w:b/>
          <w:u w:val="single"/>
        </w:rPr>
        <w:t xml:space="preserve"> - Correspondence</w:t>
      </w:r>
    </w:p>
    <w:p w14:paraId="5555F049" w14:textId="77777777" w:rsidR="00FB55E9" w:rsidRDefault="00335546">
      <w:r>
        <w:t>Correspondence(No Business)</w:t>
      </w:r>
    </w:p>
    <w:p w14:paraId="5CEFF0B1" w14:textId="3BC0E5A0" w:rsidR="00FB55E9" w:rsidRDefault="007B0877">
      <w:pPr>
        <w:pStyle w:val="Heading3"/>
      </w:pPr>
      <w:r w:rsidRPr="009F6AC5">
        <w:rPr>
          <w:b/>
          <w:u w:val="single"/>
        </w:rPr>
        <w:t>LPNC/</w:t>
      </w:r>
      <w:r>
        <w:rPr>
          <w:b/>
          <w:u w:val="single"/>
        </w:rPr>
        <w:t>5</w:t>
      </w:r>
      <w:r w:rsidR="00AA245B">
        <w:rPr>
          <w:b/>
          <w:u w:val="single"/>
        </w:rPr>
        <w:t>3</w:t>
      </w:r>
      <w:r w:rsidRPr="009F6AC5">
        <w:rPr>
          <w:b/>
          <w:u w:val="single"/>
        </w:rPr>
        <w:t>/21</w:t>
      </w:r>
      <w:r>
        <w:rPr>
          <w:b/>
          <w:u w:val="single"/>
        </w:rPr>
        <w:t>/</w:t>
      </w:r>
      <w:r w:rsidR="00335546">
        <w:rPr>
          <w:b/>
          <w:u w:val="single"/>
        </w:rPr>
        <w:t>H16</w:t>
      </w:r>
      <w:r>
        <w:rPr>
          <w:b/>
          <w:u w:val="single"/>
        </w:rPr>
        <w:t xml:space="preserve"> </w:t>
      </w:r>
      <w:r w:rsidR="00335546">
        <w:rPr>
          <w:b/>
          <w:u w:val="single"/>
        </w:rPr>
        <w:t>Item ID:73708</w:t>
      </w:r>
      <w:r w:rsidR="00E9166A">
        <w:rPr>
          <w:b/>
          <w:u w:val="single"/>
        </w:rPr>
        <w:t xml:space="preserve"> – New Works</w:t>
      </w:r>
    </w:p>
    <w:p w14:paraId="7F3EAF36" w14:textId="77777777" w:rsidR="00FB55E9" w:rsidRDefault="00335546">
      <w:r>
        <w:t>New Works (No Business)</w:t>
      </w:r>
    </w:p>
    <w:p w14:paraId="22D4953E" w14:textId="658D03DF" w:rsidR="00FB55E9" w:rsidRDefault="007B0877">
      <w:pPr>
        <w:pStyle w:val="Heading3"/>
      </w:pPr>
      <w:r w:rsidRPr="009F6AC5">
        <w:rPr>
          <w:b/>
          <w:u w:val="single"/>
        </w:rPr>
        <w:lastRenderedPageBreak/>
        <w:t>LPNC/</w:t>
      </w:r>
      <w:r>
        <w:rPr>
          <w:b/>
          <w:u w:val="single"/>
        </w:rPr>
        <w:t>5</w:t>
      </w:r>
      <w:r w:rsidR="00AA245B">
        <w:rPr>
          <w:b/>
          <w:u w:val="single"/>
        </w:rPr>
        <w:t>4</w:t>
      </w:r>
      <w:r w:rsidRPr="009F6AC5">
        <w:rPr>
          <w:b/>
          <w:u w:val="single"/>
        </w:rPr>
        <w:t>/21</w:t>
      </w:r>
      <w:r>
        <w:rPr>
          <w:b/>
          <w:u w:val="single"/>
        </w:rPr>
        <w:t>/</w:t>
      </w:r>
      <w:r w:rsidR="00335546">
        <w:rPr>
          <w:b/>
          <w:u w:val="single"/>
        </w:rPr>
        <w:t>H17</w:t>
      </w:r>
      <w:r>
        <w:rPr>
          <w:b/>
          <w:u w:val="single"/>
        </w:rPr>
        <w:t xml:space="preserve"> </w:t>
      </w:r>
      <w:r w:rsidR="00335546">
        <w:rPr>
          <w:b/>
          <w:u w:val="single"/>
        </w:rPr>
        <w:t>Item ID:73760</w:t>
      </w:r>
      <w:r w:rsidR="00E9166A">
        <w:rPr>
          <w:b/>
          <w:u w:val="single"/>
        </w:rPr>
        <w:t xml:space="preserve"> – Draft Public Realm Improvement Works Programme 2022</w:t>
      </w:r>
    </w:p>
    <w:p w14:paraId="506E3148" w14:textId="46C3B92B" w:rsidR="00FB55E9" w:rsidRDefault="00E9166A">
      <w:r>
        <w:t>The following report was presented by David Fennell, Senior Executive Parks Superintendent</w:t>
      </w:r>
    </w:p>
    <w:p w14:paraId="2E65751E" w14:textId="77777777" w:rsidR="00FB55E9" w:rsidRDefault="00335546">
      <w:r>
        <w:t>Draft Public Realm Improvement Works Programme 2022</w:t>
      </w:r>
    </w:p>
    <w:p w14:paraId="22484814" w14:textId="77777777" w:rsidR="00FB55E9" w:rsidRDefault="00335546">
      <w:r>
        <w:t>The following is the list of improvement works proposed for the Lucan/Palmerstown/North Clondalkin EA for 2022.  These proposals have been compiled from issues raised as agenda items at area committee meetings throughout the course of 2021, undertakings given in response to members representations throughout the year as well as works that have been identified by staff.  An additional sum of €100,000 has been provided in the revenue budget for 2022 on a once-off basis to fund bulb planting schemes.  The list below includes a total of 5 such schemes and this, along with proposals for other parts of the County, will account for that additional provision.  It should be noted that the list below does not include those works which have already been included in the Council's three year rolling capital works programme, it includes only those works of a small scale which are to be funded from the revenue budget.  </w:t>
      </w:r>
    </w:p>
    <w:p w14:paraId="4A01E3BC" w14:textId="77777777" w:rsidR="00FB55E9" w:rsidRDefault="00335546">
      <w:r>
        <w:t>This list of schemes, along with lists of schemes for the other electoral areas, will be presented to the meeting of the County Council in February 2022 for the approval of the elected members. </w:t>
      </w:r>
    </w:p>
    <w:tbl>
      <w:tblPr>
        <w:tblW w:w="4550" w:type="pct"/>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571"/>
        <w:gridCol w:w="2689"/>
        <w:gridCol w:w="4972"/>
      </w:tblGrid>
      <w:tr w:rsidR="00FB55E9" w14:paraId="6CFF4A18" w14:textId="77777777" w:rsidTr="007B0877">
        <w:tc>
          <w:tcPr>
            <w:tcW w:w="571" w:type="dxa"/>
            <w:vAlign w:val="center"/>
          </w:tcPr>
          <w:p w14:paraId="458A6D2D" w14:textId="77777777" w:rsidR="00FB55E9" w:rsidRDefault="00335546">
            <w:r>
              <w:rPr>
                <w:b/>
              </w:rPr>
              <w:t>No</w:t>
            </w:r>
          </w:p>
        </w:tc>
        <w:tc>
          <w:tcPr>
            <w:tcW w:w="2689" w:type="dxa"/>
            <w:vAlign w:val="center"/>
          </w:tcPr>
          <w:p w14:paraId="6A8B34EE" w14:textId="77777777" w:rsidR="00FB55E9" w:rsidRDefault="00335546">
            <w:r>
              <w:rPr>
                <w:b/>
              </w:rPr>
              <w:t>Location</w:t>
            </w:r>
          </w:p>
        </w:tc>
        <w:tc>
          <w:tcPr>
            <w:tcW w:w="4972" w:type="dxa"/>
            <w:vAlign w:val="center"/>
          </w:tcPr>
          <w:p w14:paraId="797A89A4" w14:textId="77777777" w:rsidR="00FB55E9" w:rsidRDefault="00335546">
            <w:r>
              <w:rPr>
                <w:b/>
              </w:rPr>
              <w:t> Description</w:t>
            </w:r>
          </w:p>
        </w:tc>
      </w:tr>
      <w:tr w:rsidR="00FB55E9" w14:paraId="74F217BF" w14:textId="77777777" w:rsidTr="007B0877">
        <w:tc>
          <w:tcPr>
            <w:tcW w:w="571" w:type="dxa"/>
            <w:vAlign w:val="center"/>
          </w:tcPr>
          <w:p w14:paraId="18CA5BC1" w14:textId="77777777" w:rsidR="00FB55E9" w:rsidRDefault="00335546">
            <w:r>
              <w:t>1</w:t>
            </w:r>
          </w:p>
        </w:tc>
        <w:tc>
          <w:tcPr>
            <w:tcW w:w="2689" w:type="dxa"/>
            <w:vAlign w:val="center"/>
          </w:tcPr>
          <w:p w14:paraId="262EB748" w14:textId="77777777" w:rsidR="00FB55E9" w:rsidRDefault="00335546">
            <w:r>
              <w:t>Adamstown playground</w:t>
            </w:r>
          </w:p>
        </w:tc>
        <w:tc>
          <w:tcPr>
            <w:tcW w:w="4972" w:type="dxa"/>
            <w:vAlign w:val="center"/>
          </w:tcPr>
          <w:p w14:paraId="693A1986" w14:textId="77777777" w:rsidR="00FB55E9" w:rsidRDefault="00335546">
            <w:r>
              <w:t>Upgrade play surface</w:t>
            </w:r>
          </w:p>
        </w:tc>
      </w:tr>
      <w:tr w:rsidR="00FB55E9" w14:paraId="2216D6E9" w14:textId="77777777" w:rsidTr="007B0877">
        <w:tc>
          <w:tcPr>
            <w:tcW w:w="571" w:type="dxa"/>
            <w:vAlign w:val="center"/>
          </w:tcPr>
          <w:p w14:paraId="0685F413" w14:textId="77777777" w:rsidR="00FB55E9" w:rsidRDefault="00335546">
            <w:r>
              <w:t>2</w:t>
            </w:r>
          </w:p>
        </w:tc>
        <w:tc>
          <w:tcPr>
            <w:tcW w:w="2689" w:type="dxa"/>
            <w:vAlign w:val="center"/>
          </w:tcPr>
          <w:p w14:paraId="5BF12FC7" w14:textId="77777777" w:rsidR="00FB55E9" w:rsidRDefault="00335546">
            <w:r>
              <w:t>Arthur Griffith Estate</w:t>
            </w:r>
          </w:p>
        </w:tc>
        <w:tc>
          <w:tcPr>
            <w:tcW w:w="4972" w:type="dxa"/>
            <w:vAlign w:val="center"/>
          </w:tcPr>
          <w:p w14:paraId="4EC2CBF2" w14:textId="77777777" w:rsidR="00FB55E9" w:rsidRDefault="00335546">
            <w:r>
              <w:t>Surface Path adjacent to houses 63 and 82</w:t>
            </w:r>
          </w:p>
        </w:tc>
      </w:tr>
      <w:tr w:rsidR="00FB55E9" w14:paraId="336E907C" w14:textId="77777777" w:rsidTr="007B0877">
        <w:tc>
          <w:tcPr>
            <w:tcW w:w="571" w:type="dxa"/>
            <w:vAlign w:val="center"/>
          </w:tcPr>
          <w:p w14:paraId="613F73DF" w14:textId="77777777" w:rsidR="00FB55E9" w:rsidRDefault="00335546">
            <w:r>
              <w:t>3</w:t>
            </w:r>
          </w:p>
        </w:tc>
        <w:tc>
          <w:tcPr>
            <w:tcW w:w="2689" w:type="dxa"/>
            <w:vAlign w:val="center"/>
          </w:tcPr>
          <w:p w14:paraId="5A4D19F0" w14:textId="77777777" w:rsidR="00FB55E9" w:rsidRDefault="00335546">
            <w:r>
              <w:t>Balgaddy open space</w:t>
            </w:r>
          </w:p>
        </w:tc>
        <w:tc>
          <w:tcPr>
            <w:tcW w:w="4972" w:type="dxa"/>
            <w:vAlign w:val="center"/>
          </w:tcPr>
          <w:p w14:paraId="5AE8E38D" w14:textId="77777777" w:rsidR="00FB55E9" w:rsidRDefault="00335546">
            <w:r>
              <w:t>Upgrade section of main footpath beside playground</w:t>
            </w:r>
          </w:p>
        </w:tc>
      </w:tr>
      <w:tr w:rsidR="00FB55E9" w14:paraId="5A796D92" w14:textId="77777777" w:rsidTr="007B0877">
        <w:tc>
          <w:tcPr>
            <w:tcW w:w="571" w:type="dxa"/>
            <w:vAlign w:val="center"/>
          </w:tcPr>
          <w:p w14:paraId="33A9ACFB" w14:textId="77777777" w:rsidR="00FB55E9" w:rsidRDefault="00335546">
            <w:r>
              <w:t>4</w:t>
            </w:r>
          </w:p>
        </w:tc>
        <w:tc>
          <w:tcPr>
            <w:tcW w:w="2689" w:type="dxa"/>
            <w:vAlign w:val="center"/>
          </w:tcPr>
          <w:p w14:paraId="0F5DDB0D" w14:textId="77777777" w:rsidR="00FB55E9" w:rsidRDefault="00335546">
            <w:r>
              <w:t>Balgaddy playground</w:t>
            </w:r>
          </w:p>
        </w:tc>
        <w:tc>
          <w:tcPr>
            <w:tcW w:w="4972" w:type="dxa"/>
            <w:vAlign w:val="center"/>
          </w:tcPr>
          <w:p w14:paraId="1EA9283D" w14:textId="77777777" w:rsidR="00FB55E9" w:rsidRDefault="00335546">
            <w:r>
              <w:t>Upgrade surface and provide new play items</w:t>
            </w:r>
          </w:p>
        </w:tc>
      </w:tr>
      <w:tr w:rsidR="00FB55E9" w14:paraId="31A55247" w14:textId="77777777" w:rsidTr="007B0877">
        <w:tc>
          <w:tcPr>
            <w:tcW w:w="571" w:type="dxa"/>
            <w:vAlign w:val="center"/>
          </w:tcPr>
          <w:p w14:paraId="7F6D69D4" w14:textId="77777777" w:rsidR="00FB55E9" w:rsidRDefault="00335546">
            <w:r>
              <w:t>5</w:t>
            </w:r>
          </w:p>
        </w:tc>
        <w:tc>
          <w:tcPr>
            <w:tcW w:w="2689" w:type="dxa"/>
            <w:vAlign w:val="center"/>
          </w:tcPr>
          <w:p w14:paraId="2381EA85" w14:textId="77777777" w:rsidR="00FB55E9" w:rsidRDefault="00335546">
            <w:r>
              <w:t>Cluain Rí Park</w:t>
            </w:r>
          </w:p>
        </w:tc>
        <w:tc>
          <w:tcPr>
            <w:tcW w:w="4972" w:type="dxa"/>
            <w:vAlign w:val="center"/>
          </w:tcPr>
          <w:p w14:paraId="4A0EB793" w14:textId="77777777" w:rsidR="00FB55E9" w:rsidRDefault="00335546">
            <w:r>
              <w:t>Provide new vehicle &amp; pedestrian entrances &amp; upgrade paths</w:t>
            </w:r>
          </w:p>
        </w:tc>
      </w:tr>
      <w:tr w:rsidR="00FB55E9" w14:paraId="35A1AB3D" w14:textId="77777777" w:rsidTr="007B0877">
        <w:tc>
          <w:tcPr>
            <w:tcW w:w="571" w:type="dxa"/>
            <w:vAlign w:val="center"/>
          </w:tcPr>
          <w:p w14:paraId="2E523966" w14:textId="77777777" w:rsidR="00FB55E9" w:rsidRDefault="00335546">
            <w:r>
              <w:t>6</w:t>
            </w:r>
          </w:p>
        </w:tc>
        <w:tc>
          <w:tcPr>
            <w:tcW w:w="2689" w:type="dxa"/>
            <w:vAlign w:val="center"/>
          </w:tcPr>
          <w:p w14:paraId="2370BC19" w14:textId="77777777" w:rsidR="00FB55E9" w:rsidRDefault="00335546">
            <w:r>
              <w:t>Esker Cemetery</w:t>
            </w:r>
          </w:p>
        </w:tc>
        <w:tc>
          <w:tcPr>
            <w:tcW w:w="4972" w:type="dxa"/>
            <w:vAlign w:val="center"/>
          </w:tcPr>
          <w:p w14:paraId="36ECCDD8" w14:textId="77777777" w:rsidR="00FB55E9" w:rsidRDefault="00335546">
            <w:r>
              <w:t>Mark car park</w:t>
            </w:r>
          </w:p>
        </w:tc>
      </w:tr>
      <w:tr w:rsidR="00FB55E9" w14:paraId="1828B44F" w14:textId="77777777" w:rsidTr="007B0877">
        <w:tc>
          <w:tcPr>
            <w:tcW w:w="571" w:type="dxa"/>
            <w:vAlign w:val="center"/>
          </w:tcPr>
          <w:p w14:paraId="16331FD9" w14:textId="77777777" w:rsidR="00FB55E9" w:rsidRDefault="00335546">
            <w:r>
              <w:t>7</w:t>
            </w:r>
          </w:p>
        </w:tc>
        <w:tc>
          <w:tcPr>
            <w:tcW w:w="2689" w:type="dxa"/>
            <w:vAlign w:val="center"/>
          </w:tcPr>
          <w:p w14:paraId="425995C2" w14:textId="77777777" w:rsidR="00FB55E9" w:rsidRDefault="00335546">
            <w:r>
              <w:t>Griffeen Valley Park</w:t>
            </w:r>
          </w:p>
        </w:tc>
        <w:tc>
          <w:tcPr>
            <w:tcW w:w="4972" w:type="dxa"/>
            <w:vAlign w:val="center"/>
          </w:tcPr>
          <w:p w14:paraId="01D309B9" w14:textId="77777777" w:rsidR="00FB55E9" w:rsidRDefault="00335546">
            <w:r>
              <w:t>Upgrade path opposite King Johns Bridge to Arthur Griffith estate</w:t>
            </w:r>
          </w:p>
        </w:tc>
      </w:tr>
      <w:tr w:rsidR="00FB55E9" w14:paraId="54DC15C9" w14:textId="77777777" w:rsidTr="007B0877">
        <w:tc>
          <w:tcPr>
            <w:tcW w:w="571" w:type="dxa"/>
            <w:vAlign w:val="center"/>
          </w:tcPr>
          <w:p w14:paraId="6C99F3B8" w14:textId="77777777" w:rsidR="00FB55E9" w:rsidRDefault="00335546">
            <w:r>
              <w:t>8</w:t>
            </w:r>
          </w:p>
        </w:tc>
        <w:tc>
          <w:tcPr>
            <w:tcW w:w="2689" w:type="dxa"/>
            <w:vAlign w:val="center"/>
          </w:tcPr>
          <w:p w14:paraId="6927D373" w14:textId="77777777" w:rsidR="00FB55E9" w:rsidRDefault="00335546">
            <w:r>
              <w:t>Griffeen Valley Park</w:t>
            </w:r>
          </w:p>
        </w:tc>
        <w:tc>
          <w:tcPr>
            <w:tcW w:w="4972" w:type="dxa"/>
            <w:vAlign w:val="center"/>
          </w:tcPr>
          <w:p w14:paraId="37E7DB7D" w14:textId="77777777" w:rsidR="00FB55E9" w:rsidRDefault="00335546">
            <w:r>
              <w:t>Upgrade kissing gates</w:t>
            </w:r>
          </w:p>
        </w:tc>
      </w:tr>
      <w:tr w:rsidR="00FB55E9" w14:paraId="236148BC" w14:textId="77777777" w:rsidTr="007B0877">
        <w:tc>
          <w:tcPr>
            <w:tcW w:w="571" w:type="dxa"/>
            <w:vAlign w:val="center"/>
          </w:tcPr>
          <w:p w14:paraId="1A3CB5E2" w14:textId="77777777" w:rsidR="00FB55E9" w:rsidRDefault="00335546">
            <w:r>
              <w:t>9</w:t>
            </w:r>
          </w:p>
        </w:tc>
        <w:tc>
          <w:tcPr>
            <w:tcW w:w="2689" w:type="dxa"/>
            <w:vAlign w:val="center"/>
          </w:tcPr>
          <w:p w14:paraId="261A6E3A" w14:textId="77777777" w:rsidR="00FB55E9" w:rsidRDefault="00335546">
            <w:r>
              <w:t>Griffeen Valley Park</w:t>
            </w:r>
          </w:p>
        </w:tc>
        <w:tc>
          <w:tcPr>
            <w:tcW w:w="4972" w:type="dxa"/>
            <w:vAlign w:val="center"/>
          </w:tcPr>
          <w:p w14:paraId="5F0379B7" w14:textId="4187D8D2" w:rsidR="00FB55E9" w:rsidRDefault="00335546">
            <w:r>
              <w:t xml:space="preserve">Specimen tree planting between </w:t>
            </w:r>
            <w:r w:rsidR="0034761A">
              <w:t>Hayden’s</w:t>
            </w:r>
            <w:r>
              <w:t xml:space="preserve"> Lane and Dog run</w:t>
            </w:r>
          </w:p>
        </w:tc>
      </w:tr>
      <w:tr w:rsidR="00FB55E9" w14:paraId="074A51B2" w14:textId="77777777" w:rsidTr="007B0877">
        <w:tc>
          <w:tcPr>
            <w:tcW w:w="571" w:type="dxa"/>
            <w:vAlign w:val="center"/>
          </w:tcPr>
          <w:p w14:paraId="6630134F" w14:textId="77777777" w:rsidR="00FB55E9" w:rsidRDefault="00335546">
            <w:r>
              <w:t>10</w:t>
            </w:r>
          </w:p>
        </w:tc>
        <w:tc>
          <w:tcPr>
            <w:tcW w:w="2689" w:type="dxa"/>
            <w:vAlign w:val="center"/>
          </w:tcPr>
          <w:p w14:paraId="5D61B4AF" w14:textId="77777777" w:rsidR="00FB55E9" w:rsidRDefault="00335546">
            <w:r>
              <w:t>Hermitage Park</w:t>
            </w:r>
          </w:p>
        </w:tc>
        <w:tc>
          <w:tcPr>
            <w:tcW w:w="4972" w:type="dxa"/>
            <w:vAlign w:val="center"/>
          </w:tcPr>
          <w:p w14:paraId="085D8880" w14:textId="77777777" w:rsidR="00FB55E9" w:rsidRDefault="00335546">
            <w:r>
              <w:t>Mark car park</w:t>
            </w:r>
          </w:p>
        </w:tc>
      </w:tr>
      <w:tr w:rsidR="00FB55E9" w14:paraId="4EB4F0CE" w14:textId="77777777" w:rsidTr="007B0877">
        <w:tc>
          <w:tcPr>
            <w:tcW w:w="571" w:type="dxa"/>
            <w:vAlign w:val="center"/>
          </w:tcPr>
          <w:p w14:paraId="492CE02C" w14:textId="77777777" w:rsidR="00FB55E9" w:rsidRDefault="00335546">
            <w:r>
              <w:t>11</w:t>
            </w:r>
          </w:p>
        </w:tc>
        <w:tc>
          <w:tcPr>
            <w:tcW w:w="2689" w:type="dxa"/>
            <w:vAlign w:val="center"/>
          </w:tcPr>
          <w:p w14:paraId="59A0CEE6" w14:textId="77777777" w:rsidR="00FB55E9" w:rsidRDefault="00335546">
            <w:r>
              <w:t>Hermitage Park</w:t>
            </w:r>
          </w:p>
        </w:tc>
        <w:tc>
          <w:tcPr>
            <w:tcW w:w="4972" w:type="dxa"/>
            <w:vAlign w:val="center"/>
          </w:tcPr>
          <w:p w14:paraId="092E425F" w14:textId="77777777" w:rsidR="00FB55E9" w:rsidRDefault="00335546">
            <w:r>
              <w:t>Light path linking Hermitage estate and Ballyowen Lane</w:t>
            </w:r>
          </w:p>
        </w:tc>
      </w:tr>
      <w:tr w:rsidR="00FB55E9" w14:paraId="7D78AFD3" w14:textId="77777777" w:rsidTr="007B0877">
        <w:tc>
          <w:tcPr>
            <w:tcW w:w="571" w:type="dxa"/>
            <w:vAlign w:val="center"/>
          </w:tcPr>
          <w:p w14:paraId="0E86F4D1" w14:textId="77777777" w:rsidR="00FB55E9" w:rsidRDefault="00335546">
            <w:r>
              <w:t>12</w:t>
            </w:r>
          </w:p>
        </w:tc>
        <w:tc>
          <w:tcPr>
            <w:tcW w:w="2689" w:type="dxa"/>
            <w:vAlign w:val="center"/>
          </w:tcPr>
          <w:p w14:paraId="6A6AB191" w14:textId="77777777" w:rsidR="00FB55E9" w:rsidRDefault="00335546">
            <w:r>
              <w:t>Lucan Demesne</w:t>
            </w:r>
          </w:p>
        </w:tc>
        <w:tc>
          <w:tcPr>
            <w:tcW w:w="4972" w:type="dxa"/>
            <w:vAlign w:val="center"/>
          </w:tcPr>
          <w:p w14:paraId="1A2AF7FF" w14:textId="77777777" w:rsidR="00FB55E9" w:rsidRDefault="00335546">
            <w:r>
              <w:t>Resurface section of access road</w:t>
            </w:r>
          </w:p>
        </w:tc>
      </w:tr>
      <w:tr w:rsidR="00FB55E9" w14:paraId="26807E08" w14:textId="77777777" w:rsidTr="007B0877">
        <w:tc>
          <w:tcPr>
            <w:tcW w:w="571" w:type="dxa"/>
            <w:vAlign w:val="center"/>
          </w:tcPr>
          <w:p w14:paraId="19FE28B7" w14:textId="77777777" w:rsidR="00FB55E9" w:rsidRDefault="00335546">
            <w:r>
              <w:t>13</w:t>
            </w:r>
          </w:p>
        </w:tc>
        <w:tc>
          <w:tcPr>
            <w:tcW w:w="2689" w:type="dxa"/>
            <w:vAlign w:val="center"/>
          </w:tcPr>
          <w:p w14:paraId="466CC015" w14:textId="77777777" w:rsidR="00FB55E9" w:rsidRDefault="00335546">
            <w:r>
              <w:t>Lucan Demesne</w:t>
            </w:r>
          </w:p>
        </w:tc>
        <w:tc>
          <w:tcPr>
            <w:tcW w:w="4972" w:type="dxa"/>
            <w:vAlign w:val="center"/>
          </w:tcPr>
          <w:p w14:paraId="5511CA08" w14:textId="77777777" w:rsidR="00FB55E9" w:rsidRDefault="00335546">
            <w:r>
              <w:t>Accessible Picnic Benches</w:t>
            </w:r>
          </w:p>
        </w:tc>
      </w:tr>
      <w:tr w:rsidR="00FB55E9" w14:paraId="234930E9" w14:textId="77777777" w:rsidTr="007B0877">
        <w:tc>
          <w:tcPr>
            <w:tcW w:w="571" w:type="dxa"/>
            <w:vAlign w:val="center"/>
          </w:tcPr>
          <w:p w14:paraId="2A6FCCAD" w14:textId="77777777" w:rsidR="00FB55E9" w:rsidRDefault="00335546">
            <w:r>
              <w:t>14</w:t>
            </w:r>
          </w:p>
        </w:tc>
        <w:tc>
          <w:tcPr>
            <w:tcW w:w="2689" w:type="dxa"/>
            <w:vAlign w:val="center"/>
          </w:tcPr>
          <w:p w14:paraId="1E0BE589" w14:textId="77777777" w:rsidR="00FB55E9" w:rsidRDefault="00335546">
            <w:r>
              <w:t>Quarryvale Park</w:t>
            </w:r>
          </w:p>
        </w:tc>
        <w:tc>
          <w:tcPr>
            <w:tcW w:w="4972" w:type="dxa"/>
            <w:vAlign w:val="center"/>
          </w:tcPr>
          <w:p w14:paraId="497186B2" w14:textId="77777777" w:rsidR="00FB55E9" w:rsidRDefault="00335546">
            <w:r>
              <w:t>Boundary upgrade at Shancastle Lawns</w:t>
            </w:r>
          </w:p>
        </w:tc>
      </w:tr>
      <w:tr w:rsidR="00FB55E9" w14:paraId="0DAFB14E" w14:textId="77777777" w:rsidTr="007B0877">
        <w:tc>
          <w:tcPr>
            <w:tcW w:w="571" w:type="dxa"/>
            <w:vAlign w:val="center"/>
          </w:tcPr>
          <w:p w14:paraId="49E610BE" w14:textId="77777777" w:rsidR="00FB55E9" w:rsidRDefault="00335546">
            <w:r>
              <w:t>15</w:t>
            </w:r>
          </w:p>
        </w:tc>
        <w:tc>
          <w:tcPr>
            <w:tcW w:w="2689" w:type="dxa"/>
            <w:vAlign w:val="center"/>
          </w:tcPr>
          <w:p w14:paraId="1A1D2869" w14:textId="77777777" w:rsidR="00FB55E9" w:rsidRDefault="00335546">
            <w:r>
              <w:t>R148/Palmerstown Avenue</w:t>
            </w:r>
          </w:p>
        </w:tc>
        <w:tc>
          <w:tcPr>
            <w:tcW w:w="4972" w:type="dxa"/>
            <w:vAlign w:val="center"/>
          </w:tcPr>
          <w:p w14:paraId="6BA40062" w14:textId="77777777" w:rsidR="00FB55E9" w:rsidRDefault="00335546">
            <w:r>
              <w:t>Upgrade boundary fence on R148 rear of Palmerstown Avenue</w:t>
            </w:r>
          </w:p>
        </w:tc>
      </w:tr>
      <w:tr w:rsidR="00FB55E9" w14:paraId="351BDB76" w14:textId="77777777" w:rsidTr="007B0877">
        <w:tc>
          <w:tcPr>
            <w:tcW w:w="571" w:type="dxa"/>
            <w:vAlign w:val="center"/>
          </w:tcPr>
          <w:p w14:paraId="2831C0FF" w14:textId="77777777" w:rsidR="00FB55E9" w:rsidRDefault="00335546">
            <w:r>
              <w:lastRenderedPageBreak/>
              <w:t>16</w:t>
            </w:r>
          </w:p>
        </w:tc>
        <w:tc>
          <w:tcPr>
            <w:tcW w:w="2689" w:type="dxa"/>
            <w:vAlign w:val="center"/>
          </w:tcPr>
          <w:p w14:paraId="17C5D14D" w14:textId="77777777" w:rsidR="00FB55E9" w:rsidRDefault="00335546">
            <w:r>
              <w:t>Waterstown Park</w:t>
            </w:r>
          </w:p>
        </w:tc>
        <w:tc>
          <w:tcPr>
            <w:tcW w:w="4972" w:type="dxa"/>
            <w:vAlign w:val="center"/>
          </w:tcPr>
          <w:p w14:paraId="1AFB4892" w14:textId="77777777" w:rsidR="00FB55E9" w:rsidRDefault="00335546">
            <w:r>
              <w:t>Path upgrade works</w:t>
            </w:r>
          </w:p>
        </w:tc>
      </w:tr>
      <w:tr w:rsidR="00FB55E9" w14:paraId="08CDC5DD" w14:textId="77777777" w:rsidTr="007B0877">
        <w:tc>
          <w:tcPr>
            <w:tcW w:w="571" w:type="dxa"/>
            <w:vAlign w:val="center"/>
          </w:tcPr>
          <w:p w14:paraId="08BF1038" w14:textId="77777777" w:rsidR="00FB55E9" w:rsidRDefault="00335546">
            <w:r>
              <w:t>17</w:t>
            </w:r>
          </w:p>
        </w:tc>
        <w:tc>
          <w:tcPr>
            <w:tcW w:w="2689" w:type="dxa"/>
            <w:vAlign w:val="center"/>
          </w:tcPr>
          <w:p w14:paraId="24DDD95C" w14:textId="77777777" w:rsidR="00FB55E9" w:rsidRDefault="00335546">
            <w:r>
              <w:t>Willsbrook Park</w:t>
            </w:r>
          </w:p>
        </w:tc>
        <w:tc>
          <w:tcPr>
            <w:tcW w:w="4972" w:type="dxa"/>
            <w:vAlign w:val="center"/>
          </w:tcPr>
          <w:p w14:paraId="6DE86DEB" w14:textId="77777777" w:rsidR="00FB55E9" w:rsidRDefault="00335546">
            <w:r>
              <w:t>New pillars and railing at Esker Park vehicle entrance &amp; specimen tree planting</w:t>
            </w:r>
          </w:p>
        </w:tc>
      </w:tr>
      <w:tr w:rsidR="00FB55E9" w14:paraId="0F4E6DF2" w14:textId="77777777" w:rsidTr="007B0877">
        <w:tc>
          <w:tcPr>
            <w:tcW w:w="571" w:type="dxa"/>
            <w:vAlign w:val="center"/>
          </w:tcPr>
          <w:p w14:paraId="592C5B91" w14:textId="77777777" w:rsidR="00FB55E9" w:rsidRDefault="00335546">
            <w:r>
              <w:t>18</w:t>
            </w:r>
          </w:p>
        </w:tc>
        <w:tc>
          <w:tcPr>
            <w:tcW w:w="2689" w:type="dxa"/>
            <w:vAlign w:val="center"/>
          </w:tcPr>
          <w:p w14:paraId="15C1B0EE" w14:textId="77777777" w:rsidR="00FB55E9" w:rsidRDefault="00335546">
            <w:r>
              <w:t>Ballyowen Park</w:t>
            </w:r>
          </w:p>
        </w:tc>
        <w:tc>
          <w:tcPr>
            <w:tcW w:w="4972" w:type="dxa"/>
            <w:vAlign w:val="center"/>
          </w:tcPr>
          <w:p w14:paraId="42AD597A" w14:textId="77777777" w:rsidR="00FB55E9" w:rsidRDefault="00335546">
            <w:r>
              <w:t>Pollinator bulb planting</w:t>
            </w:r>
          </w:p>
        </w:tc>
      </w:tr>
      <w:tr w:rsidR="00FB55E9" w14:paraId="53AD9BC9" w14:textId="77777777" w:rsidTr="007B0877">
        <w:tc>
          <w:tcPr>
            <w:tcW w:w="571" w:type="dxa"/>
            <w:vAlign w:val="center"/>
          </w:tcPr>
          <w:p w14:paraId="4EDCA179" w14:textId="77777777" w:rsidR="00FB55E9" w:rsidRDefault="00335546">
            <w:r>
              <w:t>19</w:t>
            </w:r>
          </w:p>
        </w:tc>
        <w:tc>
          <w:tcPr>
            <w:tcW w:w="2689" w:type="dxa"/>
            <w:vAlign w:val="center"/>
          </w:tcPr>
          <w:p w14:paraId="012B8085" w14:textId="77777777" w:rsidR="00FB55E9" w:rsidRDefault="00335546">
            <w:r>
              <w:t>Collinstown Park</w:t>
            </w:r>
          </w:p>
        </w:tc>
        <w:tc>
          <w:tcPr>
            <w:tcW w:w="4972" w:type="dxa"/>
            <w:vAlign w:val="center"/>
          </w:tcPr>
          <w:p w14:paraId="7CEE0E75" w14:textId="77777777" w:rsidR="00FB55E9" w:rsidRDefault="00335546">
            <w:r>
              <w:t>Pollinator bulb planting</w:t>
            </w:r>
          </w:p>
        </w:tc>
      </w:tr>
      <w:tr w:rsidR="00FB55E9" w14:paraId="6E75234D" w14:textId="77777777" w:rsidTr="007B0877">
        <w:tc>
          <w:tcPr>
            <w:tcW w:w="571" w:type="dxa"/>
            <w:vAlign w:val="center"/>
          </w:tcPr>
          <w:p w14:paraId="463E4802" w14:textId="77777777" w:rsidR="00FB55E9" w:rsidRDefault="00335546">
            <w:r>
              <w:t>20</w:t>
            </w:r>
          </w:p>
        </w:tc>
        <w:tc>
          <w:tcPr>
            <w:tcW w:w="2689" w:type="dxa"/>
            <w:vAlign w:val="center"/>
          </w:tcPr>
          <w:p w14:paraId="5E5D5455" w14:textId="77777777" w:rsidR="00FB55E9" w:rsidRDefault="00335546">
            <w:r>
              <w:t>Lucan Road outside St Edmundsbury</w:t>
            </w:r>
          </w:p>
        </w:tc>
        <w:tc>
          <w:tcPr>
            <w:tcW w:w="4972" w:type="dxa"/>
            <w:vAlign w:val="center"/>
          </w:tcPr>
          <w:p w14:paraId="3D793864" w14:textId="77777777" w:rsidR="00FB55E9" w:rsidRDefault="00335546">
            <w:r>
              <w:t>Pollinator bulb planting</w:t>
            </w:r>
          </w:p>
        </w:tc>
      </w:tr>
      <w:tr w:rsidR="00FB55E9" w14:paraId="039EBA32" w14:textId="77777777" w:rsidTr="007B0877">
        <w:tc>
          <w:tcPr>
            <w:tcW w:w="571" w:type="dxa"/>
            <w:vAlign w:val="center"/>
          </w:tcPr>
          <w:p w14:paraId="1ED82C0C" w14:textId="77777777" w:rsidR="00FB55E9" w:rsidRDefault="00335546">
            <w:r>
              <w:t>21</w:t>
            </w:r>
          </w:p>
        </w:tc>
        <w:tc>
          <w:tcPr>
            <w:tcW w:w="2689" w:type="dxa"/>
            <w:vAlign w:val="center"/>
          </w:tcPr>
          <w:p w14:paraId="661E9190" w14:textId="77777777" w:rsidR="00FB55E9" w:rsidRDefault="00335546">
            <w:r>
              <w:t>Waterstown Park</w:t>
            </w:r>
          </w:p>
        </w:tc>
        <w:tc>
          <w:tcPr>
            <w:tcW w:w="4972" w:type="dxa"/>
            <w:vAlign w:val="center"/>
          </w:tcPr>
          <w:p w14:paraId="3DC32CE9" w14:textId="77777777" w:rsidR="00FB55E9" w:rsidRDefault="00335546">
            <w:r>
              <w:t>Pollinator bulb planting</w:t>
            </w:r>
          </w:p>
        </w:tc>
      </w:tr>
      <w:tr w:rsidR="00FB55E9" w14:paraId="351D8CCF" w14:textId="77777777" w:rsidTr="007B0877">
        <w:tc>
          <w:tcPr>
            <w:tcW w:w="571" w:type="dxa"/>
            <w:vAlign w:val="center"/>
          </w:tcPr>
          <w:p w14:paraId="7B59B194" w14:textId="77777777" w:rsidR="00FB55E9" w:rsidRDefault="00335546">
            <w:r>
              <w:t>22</w:t>
            </w:r>
          </w:p>
        </w:tc>
        <w:tc>
          <w:tcPr>
            <w:tcW w:w="2689" w:type="dxa"/>
            <w:vAlign w:val="center"/>
          </w:tcPr>
          <w:p w14:paraId="3AFE7B6B" w14:textId="77777777" w:rsidR="00FB55E9" w:rsidRDefault="00335546">
            <w:r>
              <w:t>Willsbrook Park</w:t>
            </w:r>
          </w:p>
        </w:tc>
        <w:tc>
          <w:tcPr>
            <w:tcW w:w="4972" w:type="dxa"/>
            <w:vAlign w:val="center"/>
          </w:tcPr>
          <w:p w14:paraId="4FD18D10" w14:textId="77777777" w:rsidR="00FB55E9" w:rsidRDefault="00335546">
            <w:r>
              <w:t>Pollinator bulb planting</w:t>
            </w:r>
          </w:p>
        </w:tc>
      </w:tr>
    </w:tbl>
    <w:p w14:paraId="5F3F7DC9" w14:textId="74084EF4" w:rsidR="000F788A" w:rsidRPr="000F788A" w:rsidRDefault="000F788A">
      <w:pPr>
        <w:pStyle w:val="Heading3"/>
        <w:rPr>
          <w:b/>
        </w:rPr>
      </w:pPr>
      <w:r>
        <w:rPr>
          <w:bCs/>
        </w:rPr>
        <w:t xml:space="preserve">Following contributions from Councillors L O'Toole and A Hayes, the Report was </w:t>
      </w:r>
      <w:r>
        <w:rPr>
          <w:b/>
        </w:rPr>
        <w:t>Noted.</w:t>
      </w:r>
    </w:p>
    <w:p w14:paraId="5392D3FE" w14:textId="5F90E783" w:rsidR="00FB55E9" w:rsidRDefault="007B0877">
      <w:pPr>
        <w:pStyle w:val="Heading3"/>
      </w:pPr>
      <w:r w:rsidRPr="009F6AC5">
        <w:rPr>
          <w:b/>
          <w:u w:val="single"/>
        </w:rPr>
        <w:t>LPNC/</w:t>
      </w:r>
      <w:r>
        <w:rPr>
          <w:b/>
          <w:u w:val="single"/>
        </w:rPr>
        <w:t>5</w:t>
      </w:r>
      <w:r w:rsidR="00AA245B">
        <w:rPr>
          <w:b/>
          <w:u w:val="single"/>
        </w:rPr>
        <w:t>5</w:t>
      </w:r>
      <w:r w:rsidRPr="009F6AC5">
        <w:rPr>
          <w:b/>
          <w:u w:val="single"/>
        </w:rPr>
        <w:t>/21</w:t>
      </w:r>
      <w:r>
        <w:rPr>
          <w:b/>
          <w:u w:val="single"/>
        </w:rPr>
        <w:t>/</w:t>
      </w:r>
      <w:r w:rsidR="00335546">
        <w:rPr>
          <w:b/>
          <w:u w:val="single"/>
        </w:rPr>
        <w:t>M19</w:t>
      </w:r>
      <w:r>
        <w:rPr>
          <w:b/>
          <w:u w:val="single"/>
        </w:rPr>
        <w:t xml:space="preserve"> </w:t>
      </w:r>
      <w:r w:rsidR="00335546">
        <w:rPr>
          <w:b/>
          <w:u w:val="single"/>
        </w:rPr>
        <w:t>Item ID:73407</w:t>
      </w:r>
      <w:r w:rsidR="000F788A">
        <w:rPr>
          <w:b/>
          <w:u w:val="single"/>
        </w:rPr>
        <w:t xml:space="preserve"> – Inspection of Treeline and Hedgerow Ash Park &amp; Elm Estates</w:t>
      </w:r>
    </w:p>
    <w:p w14:paraId="42DBA09F" w14:textId="0D256177" w:rsidR="00FB55E9" w:rsidRDefault="00335546">
      <w:r>
        <w:t>Proposed by Councillor Derren Ó Brádaig</w:t>
      </w:r>
      <w:r w:rsidR="000F788A">
        <w:t xml:space="preserve">h, Seconded by Councillor J Tuffy </w:t>
      </w:r>
    </w:p>
    <w:p w14:paraId="7EADDC6F" w14:textId="77777777" w:rsidR="00FB55E9" w:rsidRDefault="00335546">
      <w:r>
        <w:t>To ask the manager to carry out a full inspection of the treeline and hedgerow between Ash Park and Elm estates with a view to cutting back and cleaning up the ditch row here.</w:t>
      </w:r>
    </w:p>
    <w:p w14:paraId="4F719323" w14:textId="6C2D6AFC" w:rsidR="00FB55E9" w:rsidRDefault="000F788A">
      <w:r>
        <w:rPr>
          <w:b/>
        </w:rPr>
        <w:t xml:space="preserve">The following Report from the Chief Executive was Read: </w:t>
      </w:r>
    </w:p>
    <w:p w14:paraId="532697D4" w14:textId="256E3305" w:rsidR="00FB55E9" w:rsidRDefault="00335546">
      <w:r>
        <w:t>The Council engaged an arborist to carry out a tree survey and report on the mature trees at the boundaries of Ash Park and Elm estate Lucan.  A total of 81 mature trees were included within the survey area and 61 trees have been identified for remedial tree surgery works, 9 trees will be removed and the remainder pruned where required.  Tree maintenance works on the mature trees at this location has commenced and will continue into February.</w:t>
      </w:r>
    </w:p>
    <w:p w14:paraId="0FA808D5" w14:textId="10CBC017" w:rsidR="000F788A" w:rsidRDefault="00F65D3E">
      <w:r>
        <w:t xml:space="preserve">The following Motion was </w:t>
      </w:r>
      <w:r w:rsidRPr="00F65D3E">
        <w:rPr>
          <w:b/>
          <w:bCs/>
        </w:rPr>
        <w:t>unanimously Agreed</w:t>
      </w:r>
      <w:r>
        <w:t xml:space="preserve"> and </w:t>
      </w:r>
      <w:r w:rsidRPr="00F65D3E">
        <w:rPr>
          <w:b/>
          <w:bCs/>
        </w:rPr>
        <w:t>Moved without Debate</w:t>
      </w:r>
      <w:r>
        <w:t xml:space="preserve"> </w:t>
      </w:r>
    </w:p>
    <w:p w14:paraId="14743863" w14:textId="3FB20C15" w:rsidR="00FB55E9" w:rsidRDefault="007B0877">
      <w:pPr>
        <w:pStyle w:val="Heading3"/>
      </w:pPr>
      <w:r w:rsidRPr="009F6AC5">
        <w:rPr>
          <w:b/>
          <w:u w:val="single"/>
        </w:rPr>
        <w:t>LPNC/</w:t>
      </w:r>
      <w:r w:rsidR="00AA245B">
        <w:rPr>
          <w:b/>
          <w:u w:val="single"/>
        </w:rPr>
        <w:t>56</w:t>
      </w:r>
      <w:r w:rsidRPr="009F6AC5">
        <w:rPr>
          <w:b/>
          <w:u w:val="single"/>
        </w:rPr>
        <w:t>/21</w:t>
      </w:r>
      <w:r>
        <w:rPr>
          <w:b/>
          <w:u w:val="single"/>
        </w:rPr>
        <w:t>/</w:t>
      </w:r>
      <w:r w:rsidR="00335546">
        <w:rPr>
          <w:b/>
          <w:u w:val="single"/>
        </w:rPr>
        <w:t>M21</w:t>
      </w:r>
      <w:r>
        <w:rPr>
          <w:b/>
          <w:u w:val="single"/>
        </w:rPr>
        <w:t xml:space="preserve"> </w:t>
      </w:r>
      <w:r w:rsidR="00335546">
        <w:rPr>
          <w:b/>
          <w:u w:val="single"/>
        </w:rPr>
        <w:t>Item ID:73738</w:t>
      </w:r>
      <w:r w:rsidR="00F65D3E">
        <w:rPr>
          <w:b/>
          <w:u w:val="single"/>
        </w:rPr>
        <w:t xml:space="preserve"> – Sensory Garden Griffeen Park</w:t>
      </w:r>
    </w:p>
    <w:p w14:paraId="49A3EE1A" w14:textId="408C45A9" w:rsidR="00FB55E9" w:rsidRDefault="00335546">
      <w:r>
        <w:t>Proposed by Councillor V. Casserly</w:t>
      </w:r>
      <w:r w:rsidR="00F65D3E">
        <w:t xml:space="preserve">, Seconded by Councillor S Moynihan </w:t>
      </w:r>
    </w:p>
    <w:p w14:paraId="30F247DE" w14:textId="77777777" w:rsidR="00FB55E9" w:rsidRDefault="00335546">
      <w:r>
        <w:t>To call on the manager for an update on the development and design of a sensory Garden in Griffeen Park as previously motioned and agreed in December 2019.</w:t>
      </w:r>
    </w:p>
    <w:p w14:paraId="1804DD14" w14:textId="6A68C531" w:rsidR="00FB55E9" w:rsidRDefault="00F65D3E">
      <w:r>
        <w:rPr>
          <w:b/>
        </w:rPr>
        <w:t xml:space="preserve">The following Report from the Chief Executive was Read: </w:t>
      </w:r>
    </w:p>
    <w:p w14:paraId="0DA20051" w14:textId="5061EB8D" w:rsidR="00FB55E9" w:rsidRDefault="00335546">
      <w:r>
        <w:t>The site of the sensory garden in Griffeen Valley Park is the wooded area on the north side of the River Griffeen near King Johns Bridge. The sensory garden makes use of the natural woodland in this area. Preparation works commenced in 2020 with the removal of dead and dangerous trees within the area chosen.   Construction of a meandering footpath through the woodland is currently underway and it is expected that the works will be completed in Q1. The path links up with the pedestrian/vehicle entrance on Griffeen Road and winds its way through the woodland leading out towards King Johns Bridge. Users of this new route will get a closer view of the River Griffeen and hear the river as they travel along the path.</w:t>
      </w:r>
    </w:p>
    <w:p w14:paraId="579658A3" w14:textId="56E2B1B2" w:rsidR="00F65D3E" w:rsidRPr="00F65D3E" w:rsidRDefault="00F65D3E">
      <w:pPr>
        <w:rPr>
          <w:b/>
          <w:bCs/>
        </w:rPr>
      </w:pPr>
      <w:r>
        <w:t xml:space="preserve">The following Motion was </w:t>
      </w:r>
      <w:r w:rsidRPr="00F65D3E">
        <w:rPr>
          <w:b/>
          <w:bCs/>
        </w:rPr>
        <w:t>unanimously Agreed</w:t>
      </w:r>
      <w:r>
        <w:t xml:space="preserve"> and </w:t>
      </w:r>
      <w:r w:rsidRPr="00F65D3E">
        <w:rPr>
          <w:b/>
          <w:bCs/>
        </w:rPr>
        <w:t xml:space="preserve">Moved without Debate </w:t>
      </w:r>
    </w:p>
    <w:p w14:paraId="1AF2D1CF" w14:textId="29354377" w:rsidR="00FB55E9" w:rsidRDefault="007B0877">
      <w:pPr>
        <w:pStyle w:val="Heading3"/>
      </w:pPr>
      <w:r w:rsidRPr="009F6AC5">
        <w:rPr>
          <w:b/>
          <w:u w:val="single"/>
        </w:rPr>
        <w:t>LPNC/</w:t>
      </w:r>
      <w:r w:rsidR="00AA245B">
        <w:rPr>
          <w:b/>
          <w:u w:val="single"/>
        </w:rPr>
        <w:t>57</w:t>
      </w:r>
      <w:r w:rsidRPr="009F6AC5">
        <w:rPr>
          <w:b/>
          <w:u w:val="single"/>
        </w:rPr>
        <w:t>/21</w:t>
      </w:r>
      <w:r>
        <w:rPr>
          <w:b/>
          <w:u w:val="single"/>
        </w:rPr>
        <w:t>/</w:t>
      </w:r>
      <w:r w:rsidR="00335546">
        <w:rPr>
          <w:b/>
          <w:u w:val="single"/>
        </w:rPr>
        <w:t>M22</w:t>
      </w:r>
      <w:r>
        <w:rPr>
          <w:b/>
          <w:u w:val="single"/>
        </w:rPr>
        <w:t xml:space="preserve"> </w:t>
      </w:r>
      <w:r w:rsidR="00335546">
        <w:rPr>
          <w:b/>
          <w:u w:val="single"/>
        </w:rPr>
        <w:t>Item ID:73317</w:t>
      </w:r>
      <w:r w:rsidR="00F65D3E">
        <w:rPr>
          <w:b/>
          <w:u w:val="single"/>
        </w:rPr>
        <w:t xml:space="preserve"> – Treeline Hedgerow Fonthill Road</w:t>
      </w:r>
    </w:p>
    <w:p w14:paraId="7067B662" w14:textId="77777777" w:rsidR="00FB55E9" w:rsidRDefault="00335546">
      <w:r>
        <w:t>Proposed by Councillor Derren Ó Brádaigh</w:t>
      </w:r>
    </w:p>
    <w:p w14:paraId="55CCB2AE" w14:textId="77777777" w:rsidR="00FB55E9" w:rsidRDefault="00335546">
      <w:r>
        <w:lastRenderedPageBreak/>
        <w:t>This Committee agrees that South Dublin County Council should carry out substantial works on the treeline/hedgerow at the back of 57 Rowlagh Crescent, along the Fonthill Road, beside the 2679 bus stop. The residents are unable to clear fallen branches.</w:t>
      </w:r>
    </w:p>
    <w:p w14:paraId="111D311E" w14:textId="29194876" w:rsidR="00FB55E9" w:rsidRDefault="00F65D3E">
      <w:r>
        <w:rPr>
          <w:b/>
        </w:rPr>
        <w:t xml:space="preserve">The following Report from the Chief Executive was Read: </w:t>
      </w:r>
    </w:p>
    <w:p w14:paraId="27F1FA81" w14:textId="21ECFE66" w:rsidR="00FB55E9" w:rsidRDefault="00335546">
      <w:r>
        <w:t>The tree at the rear of 57 Rowlagh Crescent is scheduled for routine pruning on the current Tree Maintenance Programme. The location has been added to the 2022 Tree Maintenance schedule. Tree maintenance works at this location will be prioritised accordingly.  The hedge and vegetation were pruned in January 2022.</w:t>
      </w:r>
      <w:r w:rsidR="00F65D3E">
        <w:t xml:space="preserve"> </w:t>
      </w:r>
    </w:p>
    <w:p w14:paraId="1BE8447B" w14:textId="0C538B8C" w:rsidR="00F65D3E" w:rsidRDefault="00F65D3E">
      <w:r>
        <w:t xml:space="preserve">The following Motion was </w:t>
      </w:r>
      <w:r w:rsidRPr="00F65D3E">
        <w:rPr>
          <w:b/>
          <w:bCs/>
        </w:rPr>
        <w:t>unanimously Agreed</w:t>
      </w:r>
      <w:r>
        <w:t xml:space="preserve"> and </w:t>
      </w:r>
      <w:r w:rsidRPr="00F65D3E">
        <w:rPr>
          <w:b/>
          <w:bCs/>
        </w:rPr>
        <w:t>Moved without Debate</w:t>
      </w:r>
      <w:r>
        <w:t xml:space="preserve"> </w:t>
      </w:r>
    </w:p>
    <w:p w14:paraId="0923FFF5" w14:textId="77777777" w:rsidR="00FB55E9" w:rsidRPr="0047767A" w:rsidRDefault="00335546" w:rsidP="0047767A">
      <w:pPr>
        <w:pStyle w:val="Heading2"/>
        <w:jc w:val="center"/>
        <w:rPr>
          <w:b/>
          <w:bCs/>
          <w:sz w:val="32"/>
          <w:szCs w:val="32"/>
        </w:rPr>
      </w:pPr>
      <w:r w:rsidRPr="0047767A">
        <w:rPr>
          <w:b/>
          <w:bCs/>
          <w:sz w:val="32"/>
          <w:szCs w:val="32"/>
        </w:rPr>
        <w:t>Environment</w:t>
      </w:r>
    </w:p>
    <w:p w14:paraId="451F0C5B" w14:textId="685C8BF1" w:rsidR="00FB55E9" w:rsidRDefault="007B0877">
      <w:pPr>
        <w:pStyle w:val="Heading3"/>
      </w:pPr>
      <w:r w:rsidRPr="009F6AC5">
        <w:rPr>
          <w:b/>
          <w:u w:val="single"/>
        </w:rPr>
        <w:t>LPNC/</w:t>
      </w:r>
      <w:r w:rsidR="00AA245B">
        <w:rPr>
          <w:b/>
          <w:u w:val="single"/>
        </w:rPr>
        <w:t>58</w:t>
      </w:r>
      <w:r w:rsidRPr="009F6AC5">
        <w:rPr>
          <w:b/>
          <w:u w:val="single"/>
        </w:rPr>
        <w:t>/21</w:t>
      </w:r>
      <w:r>
        <w:rPr>
          <w:b/>
          <w:u w:val="single"/>
        </w:rPr>
        <w:t>/</w:t>
      </w:r>
      <w:r w:rsidR="00335546">
        <w:rPr>
          <w:b/>
          <w:u w:val="single"/>
        </w:rPr>
        <w:t>Q14/0122 Item ID:73680</w:t>
      </w:r>
      <w:r w:rsidR="00F65D3E">
        <w:rPr>
          <w:b/>
          <w:u w:val="single"/>
        </w:rPr>
        <w:t xml:space="preserve"> – Bike Storage Adamstown</w:t>
      </w:r>
    </w:p>
    <w:p w14:paraId="5329DB4B" w14:textId="6A235B56" w:rsidR="00FB55E9" w:rsidRDefault="00335546">
      <w:r>
        <w:t>Proposed by Councillor L. O'Toole</w:t>
      </w:r>
    </w:p>
    <w:p w14:paraId="07CEBD18" w14:textId="73CBAD6B" w:rsidR="00FB55E9" w:rsidRDefault="00335546">
      <w:r>
        <w:t xml:space="preserve">To ask Chief Executive to give details in regards to the bike storage that are sitting in the </w:t>
      </w:r>
      <w:r w:rsidR="0034761A">
        <w:t>Adamstown</w:t>
      </w:r>
      <w:r>
        <w:t xml:space="preserve"> temp carpark/park and ride area. It's been noticed that illegal dumping is taking place around them.</w:t>
      </w:r>
    </w:p>
    <w:p w14:paraId="2138E3F7" w14:textId="77777777" w:rsidR="00FB55E9" w:rsidRDefault="00335546">
      <w:r>
        <w:rPr>
          <w:b/>
        </w:rPr>
        <w:t>REPLY:</w:t>
      </w:r>
    </w:p>
    <w:p w14:paraId="1E8E2E95" w14:textId="77777777" w:rsidR="00FB55E9" w:rsidRDefault="00335546">
      <w:r>
        <w:t>The Council's Litter Warden monitors this location on a regular basis. There is a Management Company responsible for this area and the Litter Warden liaises with this company in relation to litter and dumping issues that arise.</w:t>
      </w:r>
    </w:p>
    <w:p w14:paraId="4F9DD847" w14:textId="2F1A5D30" w:rsidR="00FB55E9" w:rsidRDefault="007B0877">
      <w:pPr>
        <w:pStyle w:val="Heading3"/>
      </w:pPr>
      <w:r w:rsidRPr="009F6AC5">
        <w:rPr>
          <w:b/>
          <w:u w:val="single"/>
        </w:rPr>
        <w:t>LPNC/</w:t>
      </w:r>
      <w:r w:rsidR="00AA245B">
        <w:rPr>
          <w:b/>
          <w:u w:val="single"/>
        </w:rPr>
        <w:t>59</w:t>
      </w:r>
      <w:r w:rsidRPr="009F6AC5">
        <w:rPr>
          <w:b/>
          <w:u w:val="single"/>
        </w:rPr>
        <w:t>/21</w:t>
      </w:r>
      <w:r>
        <w:rPr>
          <w:b/>
          <w:u w:val="single"/>
        </w:rPr>
        <w:t>/</w:t>
      </w:r>
      <w:r w:rsidR="00335546">
        <w:rPr>
          <w:b/>
          <w:u w:val="single"/>
        </w:rPr>
        <w:t>C9</w:t>
      </w:r>
      <w:r>
        <w:rPr>
          <w:b/>
          <w:u w:val="single"/>
        </w:rPr>
        <w:t xml:space="preserve"> </w:t>
      </w:r>
      <w:r w:rsidR="00335546">
        <w:rPr>
          <w:b/>
          <w:u w:val="single"/>
        </w:rPr>
        <w:t>Item ID:73689</w:t>
      </w:r>
      <w:r w:rsidR="00F65D3E">
        <w:rPr>
          <w:b/>
          <w:u w:val="single"/>
        </w:rPr>
        <w:t xml:space="preserve"> - Correspondence</w:t>
      </w:r>
    </w:p>
    <w:p w14:paraId="253A1BA7" w14:textId="77777777" w:rsidR="00FB55E9" w:rsidRDefault="00335546">
      <w:r>
        <w:t>Correspondence (No Business)</w:t>
      </w:r>
    </w:p>
    <w:p w14:paraId="41438FE3" w14:textId="1D60BBC7" w:rsidR="00FB55E9" w:rsidRDefault="007B0877">
      <w:pPr>
        <w:pStyle w:val="Heading3"/>
      </w:pPr>
      <w:r w:rsidRPr="009F6AC5">
        <w:rPr>
          <w:b/>
          <w:u w:val="single"/>
        </w:rPr>
        <w:t>LPNC/</w:t>
      </w:r>
      <w:r>
        <w:rPr>
          <w:b/>
          <w:u w:val="single"/>
        </w:rPr>
        <w:t>6</w:t>
      </w:r>
      <w:r w:rsidR="00AA245B">
        <w:rPr>
          <w:b/>
          <w:u w:val="single"/>
        </w:rPr>
        <w:t>0</w:t>
      </w:r>
      <w:r w:rsidRPr="009F6AC5">
        <w:rPr>
          <w:b/>
          <w:u w:val="single"/>
        </w:rPr>
        <w:t>/21</w:t>
      </w:r>
      <w:r>
        <w:rPr>
          <w:b/>
          <w:u w:val="single"/>
        </w:rPr>
        <w:t>/</w:t>
      </w:r>
      <w:r w:rsidR="00335546">
        <w:rPr>
          <w:b/>
          <w:u w:val="single"/>
        </w:rPr>
        <w:t>H18</w:t>
      </w:r>
      <w:r>
        <w:rPr>
          <w:b/>
          <w:u w:val="single"/>
        </w:rPr>
        <w:t xml:space="preserve"> </w:t>
      </w:r>
      <w:r w:rsidR="00335546">
        <w:rPr>
          <w:b/>
          <w:u w:val="single"/>
        </w:rPr>
        <w:t>Item ID:73703</w:t>
      </w:r>
      <w:r w:rsidR="00F65D3E">
        <w:rPr>
          <w:b/>
          <w:u w:val="single"/>
        </w:rPr>
        <w:t xml:space="preserve"> – New Works</w:t>
      </w:r>
    </w:p>
    <w:p w14:paraId="4077C616" w14:textId="77777777" w:rsidR="00FB55E9" w:rsidRDefault="00335546">
      <w:r>
        <w:t>New Works (No Business)</w:t>
      </w:r>
    </w:p>
    <w:p w14:paraId="4DF70392" w14:textId="2FF45732" w:rsidR="00FB55E9" w:rsidRDefault="007B0877">
      <w:pPr>
        <w:pStyle w:val="Heading3"/>
      </w:pPr>
      <w:r w:rsidRPr="009F6AC5">
        <w:rPr>
          <w:b/>
          <w:u w:val="single"/>
        </w:rPr>
        <w:t>LPNC/</w:t>
      </w:r>
      <w:r>
        <w:rPr>
          <w:b/>
          <w:u w:val="single"/>
        </w:rPr>
        <w:t>6</w:t>
      </w:r>
      <w:r w:rsidR="00AA245B">
        <w:rPr>
          <w:b/>
          <w:u w:val="single"/>
        </w:rPr>
        <w:t>1</w:t>
      </w:r>
      <w:r w:rsidRPr="009F6AC5">
        <w:rPr>
          <w:b/>
          <w:u w:val="single"/>
        </w:rPr>
        <w:t>/21</w:t>
      </w:r>
      <w:r>
        <w:rPr>
          <w:b/>
          <w:u w:val="single"/>
        </w:rPr>
        <w:t>/</w:t>
      </w:r>
      <w:r w:rsidR="00335546">
        <w:rPr>
          <w:b/>
          <w:u w:val="single"/>
        </w:rPr>
        <w:t>M23</w:t>
      </w:r>
      <w:r>
        <w:rPr>
          <w:b/>
          <w:u w:val="single"/>
        </w:rPr>
        <w:t xml:space="preserve"> </w:t>
      </w:r>
      <w:r w:rsidR="00335546">
        <w:rPr>
          <w:b/>
          <w:u w:val="single"/>
        </w:rPr>
        <w:t>Item ID:73730</w:t>
      </w:r>
      <w:r w:rsidR="00F65D3E">
        <w:rPr>
          <w:b/>
          <w:u w:val="single"/>
        </w:rPr>
        <w:t xml:space="preserve"> – Unoccupied Houses</w:t>
      </w:r>
    </w:p>
    <w:p w14:paraId="1850E01E" w14:textId="487F489C" w:rsidR="00FB55E9" w:rsidRDefault="00335546">
      <w:r>
        <w:t>Proposed by Councillor G. O'Connell</w:t>
      </w:r>
      <w:r w:rsidR="00F65D3E">
        <w:t xml:space="preserve">, Seconded by Councillor  J Tuffy </w:t>
      </w:r>
    </w:p>
    <w:p w14:paraId="71B29DD6" w14:textId="77777777" w:rsidR="00FB55E9" w:rsidRDefault="00335546">
      <w:r>
        <w:t>To ask the Chief Executive for a report on the number of privately owned houses in the Lucan, Palmerstown, North Clondalkin LAC that have been brought to the attention of the Council as unoccupied for a significant period or left to fall into disrepair and how many have been taken over by the Council.</w:t>
      </w:r>
    </w:p>
    <w:p w14:paraId="6ECFA398" w14:textId="0BA95762" w:rsidR="00FB55E9" w:rsidRDefault="00F65D3E">
      <w:r>
        <w:rPr>
          <w:b/>
        </w:rPr>
        <w:t xml:space="preserve">The following Report from the Chief Executive was Read: </w:t>
      </w:r>
    </w:p>
    <w:p w14:paraId="2EC3E672" w14:textId="77777777" w:rsidR="00FB55E9" w:rsidRDefault="00335546">
      <w:r>
        <w:t>Records back to 2016 show that 31 private houses in the Lucan, Palmerstown, North Clondalkin LAC were investigated by the Council under the provisions of the Derelict Sites Act 1990. During 2016 and 2017 four of these houses were acquired compulsorily under the provisions of the Act.</w:t>
      </w:r>
    </w:p>
    <w:p w14:paraId="2C6C705E" w14:textId="7A89F5C2" w:rsidR="00FB55E9" w:rsidRDefault="00335546">
      <w:r>
        <w:t>There are currently four private houses in the area that are being actively monitored under the provisions of the Act.</w:t>
      </w:r>
    </w:p>
    <w:p w14:paraId="19A6054C" w14:textId="712AAD95" w:rsidR="00F65D3E" w:rsidRDefault="00F65D3E">
      <w:r>
        <w:t xml:space="preserve">The following Motion was </w:t>
      </w:r>
      <w:r w:rsidRPr="00F65D3E">
        <w:rPr>
          <w:b/>
          <w:bCs/>
        </w:rPr>
        <w:t>unanimously Agreed</w:t>
      </w:r>
      <w:r>
        <w:t xml:space="preserve"> and </w:t>
      </w:r>
      <w:r w:rsidRPr="00F65D3E">
        <w:rPr>
          <w:b/>
          <w:bCs/>
        </w:rPr>
        <w:t>Moved without Debate</w:t>
      </w:r>
      <w:r>
        <w:t xml:space="preserve"> </w:t>
      </w:r>
    </w:p>
    <w:p w14:paraId="571F8E87" w14:textId="77777777" w:rsidR="00FB55E9" w:rsidRPr="0047767A" w:rsidRDefault="00335546" w:rsidP="0047767A">
      <w:pPr>
        <w:pStyle w:val="Heading2"/>
        <w:jc w:val="center"/>
        <w:rPr>
          <w:b/>
          <w:bCs/>
          <w:sz w:val="32"/>
          <w:szCs w:val="32"/>
        </w:rPr>
      </w:pPr>
      <w:r w:rsidRPr="0047767A">
        <w:rPr>
          <w:b/>
          <w:bCs/>
          <w:sz w:val="32"/>
          <w:szCs w:val="32"/>
        </w:rPr>
        <w:lastRenderedPageBreak/>
        <w:t>Housing</w:t>
      </w:r>
    </w:p>
    <w:p w14:paraId="70ABBCB6" w14:textId="43C769EA" w:rsidR="00FB55E9" w:rsidRDefault="007B0877">
      <w:pPr>
        <w:pStyle w:val="Heading3"/>
      </w:pPr>
      <w:r w:rsidRPr="009F6AC5">
        <w:rPr>
          <w:b/>
          <w:u w:val="single"/>
        </w:rPr>
        <w:t>LPNC/</w:t>
      </w:r>
      <w:r>
        <w:rPr>
          <w:b/>
          <w:u w:val="single"/>
        </w:rPr>
        <w:t>6</w:t>
      </w:r>
      <w:r w:rsidR="00AA245B">
        <w:rPr>
          <w:b/>
          <w:u w:val="single"/>
        </w:rPr>
        <w:t>2</w:t>
      </w:r>
      <w:r w:rsidRPr="009F6AC5">
        <w:rPr>
          <w:b/>
          <w:u w:val="single"/>
        </w:rPr>
        <w:t>/21</w:t>
      </w:r>
      <w:r>
        <w:rPr>
          <w:b/>
          <w:u w:val="single"/>
        </w:rPr>
        <w:t>/</w:t>
      </w:r>
      <w:r w:rsidR="00335546">
        <w:rPr>
          <w:b/>
          <w:u w:val="single"/>
        </w:rPr>
        <w:t>Q15</w:t>
      </w:r>
      <w:r w:rsidR="00345C22">
        <w:rPr>
          <w:b/>
          <w:u w:val="single"/>
        </w:rPr>
        <w:t xml:space="preserve"> </w:t>
      </w:r>
      <w:r w:rsidR="00335546">
        <w:rPr>
          <w:b/>
          <w:u w:val="single"/>
        </w:rPr>
        <w:t>Item ID:73757</w:t>
      </w:r>
      <w:r w:rsidR="00F65D3E">
        <w:rPr>
          <w:b/>
          <w:u w:val="single"/>
        </w:rPr>
        <w:t xml:space="preserve"> – Community Consultation Balgaddy</w:t>
      </w:r>
    </w:p>
    <w:p w14:paraId="077392FF" w14:textId="77777777" w:rsidR="00FB55E9" w:rsidRDefault="00335546">
      <w:r>
        <w:t>Proposed by Councillor Shane Moynihan</w:t>
      </w:r>
    </w:p>
    <w:p w14:paraId="77DB044B" w14:textId="77777777" w:rsidR="00FB55E9" w:rsidRDefault="00335546">
      <w:r>
        <w:t>To ask the Chief Executive as to when community consultation will take place for the Balgaddy Part 8 housing and community centre</w:t>
      </w:r>
    </w:p>
    <w:p w14:paraId="2840B246" w14:textId="77777777" w:rsidR="00FB55E9" w:rsidRDefault="00335546">
      <w:r>
        <w:rPr>
          <w:b/>
        </w:rPr>
        <w:t>REPLY:</w:t>
      </w:r>
    </w:p>
    <w:p w14:paraId="5503F92D" w14:textId="40E2005F" w:rsidR="00FB55E9" w:rsidRDefault="00335546">
      <w:r>
        <w:t xml:space="preserve">The approved Part 8 for Balgaddy is progressing to tender in Q1 2022. Following the tender assessment process, the Council will submit a Stage 4 funding application to the Department of Housing, Local Government and Heritage which is required to appoint the </w:t>
      </w:r>
      <w:r w:rsidR="0034761A">
        <w:t>successful</w:t>
      </w:r>
      <w:r>
        <w:t xml:space="preserve"> contractor at tender stage. The Council will seek engagement with the community in advance of construction commencement which is projected for Q3/Q4 2022. </w:t>
      </w:r>
    </w:p>
    <w:p w14:paraId="147B13B5" w14:textId="56DC8C90" w:rsidR="00FB55E9" w:rsidRDefault="00345C22">
      <w:pPr>
        <w:pStyle w:val="Heading3"/>
      </w:pPr>
      <w:r w:rsidRPr="009F6AC5">
        <w:rPr>
          <w:b/>
          <w:u w:val="single"/>
        </w:rPr>
        <w:t>LPNC/</w:t>
      </w:r>
      <w:r>
        <w:rPr>
          <w:b/>
          <w:u w:val="single"/>
        </w:rPr>
        <w:t>6</w:t>
      </w:r>
      <w:r w:rsidR="00AA245B">
        <w:rPr>
          <w:b/>
          <w:u w:val="single"/>
        </w:rPr>
        <w:t>3</w:t>
      </w:r>
      <w:r w:rsidRPr="009F6AC5">
        <w:rPr>
          <w:b/>
          <w:u w:val="single"/>
        </w:rPr>
        <w:t>/21</w:t>
      </w:r>
      <w:r>
        <w:rPr>
          <w:b/>
          <w:u w:val="single"/>
        </w:rPr>
        <w:t>/</w:t>
      </w:r>
      <w:r w:rsidR="00335546">
        <w:rPr>
          <w:b/>
          <w:u w:val="single"/>
        </w:rPr>
        <w:t>Q16</w:t>
      </w:r>
      <w:r>
        <w:rPr>
          <w:b/>
          <w:u w:val="single"/>
        </w:rPr>
        <w:t xml:space="preserve"> </w:t>
      </w:r>
      <w:r w:rsidR="00335546">
        <w:rPr>
          <w:b/>
          <w:u w:val="single"/>
        </w:rPr>
        <w:t>Item ID:73759</w:t>
      </w:r>
      <w:r w:rsidR="00F65D3E">
        <w:rPr>
          <w:b/>
          <w:u w:val="single"/>
        </w:rPr>
        <w:t xml:space="preserve"> – Maintenance Requests Balgaddy</w:t>
      </w:r>
    </w:p>
    <w:p w14:paraId="50AFD0DB" w14:textId="77777777" w:rsidR="00FB55E9" w:rsidRDefault="00335546">
      <w:r>
        <w:t>Proposed by Councillor Shane Moynihan</w:t>
      </w:r>
    </w:p>
    <w:p w14:paraId="03EC540E" w14:textId="77777777" w:rsidR="00FB55E9" w:rsidRDefault="00335546">
      <w:r>
        <w:t>To ask the Chief Executive to provide an update on the number of outstanding maintenance requests for homes in Balgaddy (i.e. Foxdene, Tor an Rí, Buirg an Rí and Meile an Rí), in tabular form by duration of time since the request was made and type of request.</w:t>
      </w:r>
    </w:p>
    <w:p w14:paraId="1C613F2E" w14:textId="77777777" w:rsidR="00FB55E9" w:rsidRDefault="00335546">
      <w:r>
        <w:rPr>
          <w:b/>
        </w:rPr>
        <w:t>REPLY:</w:t>
      </w:r>
    </w:p>
    <w:p w14:paraId="59C193FD" w14:textId="77777777" w:rsidR="00FB55E9" w:rsidRDefault="00335546">
      <w:r>
        <w:t>In 2022, 94 maintenance requests have been logged for the 4 estates in Balgaddy to date. Of the 94 maintenance requests received, 86 works order have been raised for various maintenance works as outlined on the table below:</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500"/>
        <w:gridCol w:w="1500"/>
        <w:gridCol w:w="1500"/>
        <w:gridCol w:w="1305"/>
        <w:gridCol w:w="1425"/>
        <w:gridCol w:w="1784"/>
      </w:tblGrid>
      <w:tr w:rsidR="00FB55E9" w14:paraId="4117ADE4" w14:textId="77777777">
        <w:tc>
          <w:tcPr>
            <w:tcW w:w="1500" w:type="dxa"/>
            <w:vAlign w:val="center"/>
          </w:tcPr>
          <w:p w14:paraId="7257274D" w14:textId="77777777" w:rsidR="00FB55E9" w:rsidRDefault="00335546">
            <w:r>
              <w:t>Category of work</w:t>
            </w:r>
          </w:p>
        </w:tc>
        <w:tc>
          <w:tcPr>
            <w:tcW w:w="1500" w:type="dxa"/>
            <w:vAlign w:val="center"/>
          </w:tcPr>
          <w:p w14:paraId="148B9F60" w14:textId="77777777" w:rsidR="00FB55E9" w:rsidRDefault="00335546">
            <w:r>
              <w:t>Meile an Ri</w:t>
            </w:r>
          </w:p>
        </w:tc>
        <w:tc>
          <w:tcPr>
            <w:tcW w:w="1500" w:type="dxa"/>
            <w:vAlign w:val="center"/>
          </w:tcPr>
          <w:p w14:paraId="4B6DD6A7" w14:textId="77777777" w:rsidR="00FB55E9" w:rsidRDefault="00335546">
            <w:r>
              <w:t>Buirg an Ri</w:t>
            </w:r>
          </w:p>
        </w:tc>
        <w:tc>
          <w:tcPr>
            <w:tcW w:w="1305" w:type="dxa"/>
            <w:vAlign w:val="center"/>
          </w:tcPr>
          <w:p w14:paraId="4FD0A806" w14:textId="77777777" w:rsidR="00FB55E9" w:rsidRDefault="00335546">
            <w:r>
              <w:t>Tor an Ri</w:t>
            </w:r>
          </w:p>
        </w:tc>
        <w:tc>
          <w:tcPr>
            <w:tcW w:w="1425" w:type="dxa"/>
            <w:vAlign w:val="center"/>
          </w:tcPr>
          <w:p w14:paraId="12CAC27A" w14:textId="77777777" w:rsidR="00FB55E9" w:rsidRDefault="00335546">
            <w:r>
              <w:t>Foxdene Ave </w:t>
            </w:r>
          </w:p>
        </w:tc>
        <w:tc>
          <w:tcPr>
            <w:tcW w:w="1784" w:type="dxa"/>
            <w:vAlign w:val="center"/>
          </w:tcPr>
          <w:p w14:paraId="07938310" w14:textId="77777777" w:rsidR="00FB55E9" w:rsidRDefault="00335546">
            <w:r>
              <w:t>Total by category</w:t>
            </w:r>
          </w:p>
        </w:tc>
      </w:tr>
      <w:tr w:rsidR="00FB55E9" w14:paraId="0B9945D5" w14:textId="77777777">
        <w:tc>
          <w:tcPr>
            <w:tcW w:w="1500" w:type="dxa"/>
            <w:vAlign w:val="center"/>
          </w:tcPr>
          <w:p w14:paraId="4476DCB1" w14:textId="77777777" w:rsidR="00FB55E9" w:rsidRDefault="00335546">
            <w:r>
              <w:t>Building external</w:t>
            </w:r>
          </w:p>
        </w:tc>
        <w:tc>
          <w:tcPr>
            <w:tcW w:w="1500" w:type="dxa"/>
            <w:vAlign w:val="center"/>
          </w:tcPr>
          <w:p w14:paraId="1EFD5C7A" w14:textId="77777777" w:rsidR="00FB55E9" w:rsidRDefault="00335546">
            <w:r>
              <w:t>1</w:t>
            </w:r>
          </w:p>
        </w:tc>
        <w:tc>
          <w:tcPr>
            <w:tcW w:w="1500" w:type="dxa"/>
            <w:vAlign w:val="center"/>
          </w:tcPr>
          <w:p w14:paraId="78D1768E" w14:textId="77777777" w:rsidR="00FB55E9" w:rsidRDefault="00335546">
            <w:r>
              <w:t>-</w:t>
            </w:r>
          </w:p>
        </w:tc>
        <w:tc>
          <w:tcPr>
            <w:tcW w:w="1305" w:type="dxa"/>
            <w:vAlign w:val="center"/>
          </w:tcPr>
          <w:p w14:paraId="16BE154F" w14:textId="77777777" w:rsidR="00FB55E9" w:rsidRDefault="00335546">
            <w:r>
              <w:t>-</w:t>
            </w:r>
          </w:p>
        </w:tc>
        <w:tc>
          <w:tcPr>
            <w:tcW w:w="1425" w:type="dxa"/>
            <w:vAlign w:val="center"/>
          </w:tcPr>
          <w:p w14:paraId="15442496" w14:textId="77777777" w:rsidR="00FB55E9" w:rsidRDefault="00335546">
            <w:r>
              <w:t>-</w:t>
            </w:r>
          </w:p>
        </w:tc>
        <w:tc>
          <w:tcPr>
            <w:tcW w:w="1784" w:type="dxa"/>
            <w:vAlign w:val="center"/>
          </w:tcPr>
          <w:p w14:paraId="723C3A66" w14:textId="77777777" w:rsidR="00FB55E9" w:rsidRDefault="00335546">
            <w:r>
              <w:t>1</w:t>
            </w:r>
          </w:p>
        </w:tc>
      </w:tr>
      <w:tr w:rsidR="00FB55E9" w14:paraId="4FCC6BBF" w14:textId="77777777">
        <w:tc>
          <w:tcPr>
            <w:tcW w:w="1500" w:type="dxa"/>
            <w:vAlign w:val="center"/>
          </w:tcPr>
          <w:p w14:paraId="1218A9B7" w14:textId="77777777" w:rsidR="00FB55E9" w:rsidRDefault="00335546">
            <w:r>
              <w:t>Building internal</w:t>
            </w:r>
          </w:p>
        </w:tc>
        <w:tc>
          <w:tcPr>
            <w:tcW w:w="1500" w:type="dxa"/>
            <w:vAlign w:val="center"/>
          </w:tcPr>
          <w:p w14:paraId="573380D6" w14:textId="77777777" w:rsidR="00FB55E9" w:rsidRDefault="00335546">
            <w:r>
              <w:t>3</w:t>
            </w:r>
          </w:p>
        </w:tc>
        <w:tc>
          <w:tcPr>
            <w:tcW w:w="1500" w:type="dxa"/>
            <w:vAlign w:val="center"/>
          </w:tcPr>
          <w:p w14:paraId="6DE263C9" w14:textId="77777777" w:rsidR="00FB55E9" w:rsidRDefault="00335546">
            <w:r>
              <w:t>-</w:t>
            </w:r>
          </w:p>
        </w:tc>
        <w:tc>
          <w:tcPr>
            <w:tcW w:w="1305" w:type="dxa"/>
            <w:vAlign w:val="center"/>
          </w:tcPr>
          <w:p w14:paraId="211B1241" w14:textId="77777777" w:rsidR="00FB55E9" w:rsidRDefault="00335546">
            <w:r>
              <w:t>2</w:t>
            </w:r>
          </w:p>
        </w:tc>
        <w:tc>
          <w:tcPr>
            <w:tcW w:w="1425" w:type="dxa"/>
            <w:vAlign w:val="center"/>
          </w:tcPr>
          <w:p w14:paraId="26980163" w14:textId="77777777" w:rsidR="00FB55E9" w:rsidRDefault="00335546">
            <w:r>
              <w:t>1</w:t>
            </w:r>
          </w:p>
        </w:tc>
        <w:tc>
          <w:tcPr>
            <w:tcW w:w="1784" w:type="dxa"/>
            <w:vAlign w:val="center"/>
          </w:tcPr>
          <w:p w14:paraId="3079E82A" w14:textId="77777777" w:rsidR="00FB55E9" w:rsidRDefault="00335546">
            <w:r>
              <w:t>6</w:t>
            </w:r>
          </w:p>
        </w:tc>
      </w:tr>
      <w:tr w:rsidR="00FB55E9" w14:paraId="24F359FE" w14:textId="77777777">
        <w:tc>
          <w:tcPr>
            <w:tcW w:w="1500" w:type="dxa"/>
            <w:vAlign w:val="center"/>
          </w:tcPr>
          <w:p w14:paraId="704E6C14" w14:textId="77777777" w:rsidR="00FB55E9" w:rsidRDefault="00335546">
            <w:r>
              <w:t>Carpentry</w:t>
            </w:r>
          </w:p>
        </w:tc>
        <w:tc>
          <w:tcPr>
            <w:tcW w:w="1500" w:type="dxa"/>
            <w:vAlign w:val="center"/>
          </w:tcPr>
          <w:p w14:paraId="0B953879" w14:textId="77777777" w:rsidR="00FB55E9" w:rsidRDefault="00335546">
            <w:r>
              <w:t>4</w:t>
            </w:r>
          </w:p>
        </w:tc>
        <w:tc>
          <w:tcPr>
            <w:tcW w:w="1500" w:type="dxa"/>
            <w:vAlign w:val="center"/>
          </w:tcPr>
          <w:p w14:paraId="76A44183" w14:textId="77777777" w:rsidR="00FB55E9" w:rsidRDefault="00335546">
            <w:r>
              <w:t>-</w:t>
            </w:r>
          </w:p>
        </w:tc>
        <w:tc>
          <w:tcPr>
            <w:tcW w:w="1305" w:type="dxa"/>
            <w:vAlign w:val="center"/>
          </w:tcPr>
          <w:p w14:paraId="16722A57" w14:textId="77777777" w:rsidR="00FB55E9" w:rsidRDefault="00335546">
            <w:r>
              <w:t>-</w:t>
            </w:r>
          </w:p>
        </w:tc>
        <w:tc>
          <w:tcPr>
            <w:tcW w:w="1425" w:type="dxa"/>
            <w:vAlign w:val="center"/>
          </w:tcPr>
          <w:p w14:paraId="34CF06E0" w14:textId="77777777" w:rsidR="00FB55E9" w:rsidRDefault="00335546">
            <w:r>
              <w:t>-</w:t>
            </w:r>
          </w:p>
        </w:tc>
        <w:tc>
          <w:tcPr>
            <w:tcW w:w="1784" w:type="dxa"/>
            <w:vAlign w:val="center"/>
          </w:tcPr>
          <w:p w14:paraId="05478CDB" w14:textId="77777777" w:rsidR="00FB55E9" w:rsidRDefault="00335546">
            <w:r>
              <w:t>4</w:t>
            </w:r>
          </w:p>
        </w:tc>
      </w:tr>
      <w:tr w:rsidR="00FB55E9" w14:paraId="62976B72" w14:textId="77777777">
        <w:tc>
          <w:tcPr>
            <w:tcW w:w="1500" w:type="dxa"/>
            <w:vAlign w:val="center"/>
          </w:tcPr>
          <w:p w14:paraId="26D0341A" w14:textId="77777777" w:rsidR="00FB55E9" w:rsidRDefault="00335546">
            <w:r>
              <w:t>Drainage works</w:t>
            </w:r>
          </w:p>
        </w:tc>
        <w:tc>
          <w:tcPr>
            <w:tcW w:w="1500" w:type="dxa"/>
            <w:vAlign w:val="center"/>
          </w:tcPr>
          <w:p w14:paraId="1C6B8038" w14:textId="77777777" w:rsidR="00FB55E9" w:rsidRDefault="00335546">
            <w:r>
              <w:t>1</w:t>
            </w:r>
          </w:p>
        </w:tc>
        <w:tc>
          <w:tcPr>
            <w:tcW w:w="1500" w:type="dxa"/>
            <w:vAlign w:val="center"/>
          </w:tcPr>
          <w:p w14:paraId="6322B5B7" w14:textId="77777777" w:rsidR="00FB55E9" w:rsidRDefault="00335546">
            <w:r>
              <w:t>-</w:t>
            </w:r>
          </w:p>
        </w:tc>
        <w:tc>
          <w:tcPr>
            <w:tcW w:w="1305" w:type="dxa"/>
            <w:vAlign w:val="center"/>
          </w:tcPr>
          <w:p w14:paraId="45A2115C" w14:textId="77777777" w:rsidR="00FB55E9" w:rsidRDefault="00335546">
            <w:r>
              <w:t>-</w:t>
            </w:r>
          </w:p>
        </w:tc>
        <w:tc>
          <w:tcPr>
            <w:tcW w:w="1425" w:type="dxa"/>
            <w:vAlign w:val="center"/>
          </w:tcPr>
          <w:p w14:paraId="7580D521" w14:textId="77777777" w:rsidR="00FB55E9" w:rsidRDefault="00335546">
            <w:r>
              <w:t>-</w:t>
            </w:r>
          </w:p>
        </w:tc>
        <w:tc>
          <w:tcPr>
            <w:tcW w:w="1784" w:type="dxa"/>
            <w:vAlign w:val="center"/>
          </w:tcPr>
          <w:p w14:paraId="6A7D439A" w14:textId="77777777" w:rsidR="00FB55E9" w:rsidRDefault="00335546">
            <w:r>
              <w:t>1</w:t>
            </w:r>
          </w:p>
        </w:tc>
      </w:tr>
      <w:tr w:rsidR="00FB55E9" w14:paraId="7FAB6549" w14:textId="77777777">
        <w:tc>
          <w:tcPr>
            <w:tcW w:w="1500" w:type="dxa"/>
            <w:vAlign w:val="center"/>
          </w:tcPr>
          <w:p w14:paraId="6601E1F5" w14:textId="77777777" w:rsidR="00FB55E9" w:rsidRDefault="00335546">
            <w:r>
              <w:t>Electrical</w:t>
            </w:r>
          </w:p>
        </w:tc>
        <w:tc>
          <w:tcPr>
            <w:tcW w:w="1500" w:type="dxa"/>
            <w:vAlign w:val="center"/>
          </w:tcPr>
          <w:p w14:paraId="71466345" w14:textId="77777777" w:rsidR="00FB55E9" w:rsidRDefault="00335546">
            <w:r>
              <w:t>7</w:t>
            </w:r>
          </w:p>
        </w:tc>
        <w:tc>
          <w:tcPr>
            <w:tcW w:w="1500" w:type="dxa"/>
            <w:vAlign w:val="center"/>
          </w:tcPr>
          <w:p w14:paraId="345B4428" w14:textId="77777777" w:rsidR="00FB55E9" w:rsidRDefault="00335546">
            <w:r>
              <w:t>4</w:t>
            </w:r>
          </w:p>
        </w:tc>
        <w:tc>
          <w:tcPr>
            <w:tcW w:w="1305" w:type="dxa"/>
            <w:vAlign w:val="center"/>
          </w:tcPr>
          <w:p w14:paraId="2C527033" w14:textId="77777777" w:rsidR="00FB55E9" w:rsidRDefault="00335546">
            <w:r>
              <w:t>2</w:t>
            </w:r>
          </w:p>
        </w:tc>
        <w:tc>
          <w:tcPr>
            <w:tcW w:w="1425" w:type="dxa"/>
            <w:vAlign w:val="center"/>
          </w:tcPr>
          <w:p w14:paraId="71A71ACF" w14:textId="77777777" w:rsidR="00FB55E9" w:rsidRDefault="00335546">
            <w:r>
              <w:t>2</w:t>
            </w:r>
          </w:p>
        </w:tc>
        <w:tc>
          <w:tcPr>
            <w:tcW w:w="1784" w:type="dxa"/>
            <w:vAlign w:val="center"/>
          </w:tcPr>
          <w:p w14:paraId="32BC5F93" w14:textId="77777777" w:rsidR="00FB55E9" w:rsidRDefault="00335546">
            <w:r>
              <w:t>15</w:t>
            </w:r>
          </w:p>
        </w:tc>
      </w:tr>
      <w:tr w:rsidR="00FB55E9" w14:paraId="41F7A891" w14:textId="77777777">
        <w:tc>
          <w:tcPr>
            <w:tcW w:w="1500" w:type="dxa"/>
            <w:vAlign w:val="center"/>
          </w:tcPr>
          <w:p w14:paraId="6D59AE62" w14:textId="77777777" w:rsidR="00FB55E9" w:rsidRDefault="00335546">
            <w:r>
              <w:t>Mechanical</w:t>
            </w:r>
          </w:p>
        </w:tc>
        <w:tc>
          <w:tcPr>
            <w:tcW w:w="1500" w:type="dxa"/>
            <w:vAlign w:val="center"/>
          </w:tcPr>
          <w:p w14:paraId="2483D206" w14:textId="77777777" w:rsidR="00FB55E9" w:rsidRDefault="00335546">
            <w:r>
              <w:t>12</w:t>
            </w:r>
          </w:p>
        </w:tc>
        <w:tc>
          <w:tcPr>
            <w:tcW w:w="1500" w:type="dxa"/>
            <w:vAlign w:val="center"/>
          </w:tcPr>
          <w:p w14:paraId="701D03B9" w14:textId="77777777" w:rsidR="00FB55E9" w:rsidRDefault="00335546">
            <w:r>
              <w:t>7</w:t>
            </w:r>
          </w:p>
        </w:tc>
        <w:tc>
          <w:tcPr>
            <w:tcW w:w="1305" w:type="dxa"/>
            <w:vAlign w:val="center"/>
          </w:tcPr>
          <w:p w14:paraId="2424BE5B" w14:textId="77777777" w:rsidR="00FB55E9" w:rsidRDefault="00335546">
            <w:r>
              <w:t>5</w:t>
            </w:r>
          </w:p>
        </w:tc>
        <w:tc>
          <w:tcPr>
            <w:tcW w:w="1425" w:type="dxa"/>
            <w:vAlign w:val="center"/>
          </w:tcPr>
          <w:p w14:paraId="30A75D23" w14:textId="77777777" w:rsidR="00FB55E9" w:rsidRDefault="00335546">
            <w:r>
              <w:t>2</w:t>
            </w:r>
          </w:p>
        </w:tc>
        <w:tc>
          <w:tcPr>
            <w:tcW w:w="1784" w:type="dxa"/>
            <w:vAlign w:val="center"/>
          </w:tcPr>
          <w:p w14:paraId="1FACC469" w14:textId="77777777" w:rsidR="00FB55E9" w:rsidRDefault="00335546">
            <w:r>
              <w:t>26</w:t>
            </w:r>
          </w:p>
        </w:tc>
      </w:tr>
      <w:tr w:rsidR="00FB55E9" w14:paraId="4F493F5F" w14:textId="77777777">
        <w:tc>
          <w:tcPr>
            <w:tcW w:w="1500" w:type="dxa"/>
            <w:vAlign w:val="center"/>
          </w:tcPr>
          <w:p w14:paraId="550A93E6" w14:textId="77777777" w:rsidR="00FB55E9" w:rsidRDefault="00335546">
            <w:r>
              <w:t>Plumbing</w:t>
            </w:r>
          </w:p>
        </w:tc>
        <w:tc>
          <w:tcPr>
            <w:tcW w:w="1500" w:type="dxa"/>
            <w:vAlign w:val="center"/>
          </w:tcPr>
          <w:p w14:paraId="11D8B480" w14:textId="77777777" w:rsidR="00FB55E9" w:rsidRDefault="00335546">
            <w:r>
              <w:t>9</w:t>
            </w:r>
          </w:p>
        </w:tc>
        <w:tc>
          <w:tcPr>
            <w:tcW w:w="1500" w:type="dxa"/>
            <w:vAlign w:val="center"/>
          </w:tcPr>
          <w:p w14:paraId="41915317" w14:textId="77777777" w:rsidR="00FB55E9" w:rsidRDefault="00335546">
            <w:r>
              <w:t>5</w:t>
            </w:r>
          </w:p>
        </w:tc>
        <w:tc>
          <w:tcPr>
            <w:tcW w:w="1305" w:type="dxa"/>
            <w:vAlign w:val="center"/>
          </w:tcPr>
          <w:p w14:paraId="7F2D62DB" w14:textId="77777777" w:rsidR="00FB55E9" w:rsidRDefault="00335546">
            <w:r>
              <w:t>5</w:t>
            </w:r>
          </w:p>
        </w:tc>
        <w:tc>
          <w:tcPr>
            <w:tcW w:w="1425" w:type="dxa"/>
            <w:vAlign w:val="center"/>
          </w:tcPr>
          <w:p w14:paraId="0B367308" w14:textId="77777777" w:rsidR="00FB55E9" w:rsidRDefault="00335546">
            <w:r>
              <w:t>2</w:t>
            </w:r>
          </w:p>
        </w:tc>
        <w:tc>
          <w:tcPr>
            <w:tcW w:w="1784" w:type="dxa"/>
            <w:vAlign w:val="center"/>
          </w:tcPr>
          <w:p w14:paraId="42E7BCF8" w14:textId="77777777" w:rsidR="00FB55E9" w:rsidRDefault="00335546">
            <w:r>
              <w:t>21</w:t>
            </w:r>
          </w:p>
        </w:tc>
      </w:tr>
      <w:tr w:rsidR="00FB55E9" w14:paraId="6C9914E0" w14:textId="77777777">
        <w:tc>
          <w:tcPr>
            <w:tcW w:w="1500" w:type="dxa"/>
            <w:vAlign w:val="center"/>
          </w:tcPr>
          <w:p w14:paraId="48111214" w14:textId="77777777" w:rsidR="00FB55E9" w:rsidRDefault="00335546">
            <w:r>
              <w:t>Windows and Doors</w:t>
            </w:r>
          </w:p>
        </w:tc>
        <w:tc>
          <w:tcPr>
            <w:tcW w:w="1500" w:type="dxa"/>
            <w:vAlign w:val="center"/>
          </w:tcPr>
          <w:p w14:paraId="51EF58B0" w14:textId="77777777" w:rsidR="00FB55E9" w:rsidRDefault="00335546">
            <w:r>
              <w:t>6</w:t>
            </w:r>
          </w:p>
        </w:tc>
        <w:tc>
          <w:tcPr>
            <w:tcW w:w="1500" w:type="dxa"/>
            <w:vAlign w:val="center"/>
          </w:tcPr>
          <w:p w14:paraId="662A4674" w14:textId="77777777" w:rsidR="00FB55E9" w:rsidRDefault="00335546">
            <w:r>
              <w:t>-</w:t>
            </w:r>
          </w:p>
        </w:tc>
        <w:tc>
          <w:tcPr>
            <w:tcW w:w="1305" w:type="dxa"/>
            <w:vAlign w:val="center"/>
          </w:tcPr>
          <w:p w14:paraId="7EDDCD44" w14:textId="77777777" w:rsidR="00FB55E9" w:rsidRDefault="00335546">
            <w:r>
              <w:t>-</w:t>
            </w:r>
          </w:p>
        </w:tc>
        <w:tc>
          <w:tcPr>
            <w:tcW w:w="1425" w:type="dxa"/>
            <w:vAlign w:val="center"/>
          </w:tcPr>
          <w:p w14:paraId="1E18B6F2" w14:textId="77777777" w:rsidR="00FB55E9" w:rsidRDefault="00335546">
            <w:r>
              <w:t>1</w:t>
            </w:r>
          </w:p>
        </w:tc>
        <w:tc>
          <w:tcPr>
            <w:tcW w:w="1784" w:type="dxa"/>
            <w:vAlign w:val="center"/>
          </w:tcPr>
          <w:p w14:paraId="352F2487" w14:textId="77777777" w:rsidR="00FB55E9" w:rsidRDefault="00335546">
            <w:r>
              <w:t>7</w:t>
            </w:r>
          </w:p>
        </w:tc>
      </w:tr>
      <w:tr w:rsidR="00FB55E9" w14:paraId="16719847" w14:textId="77777777">
        <w:tc>
          <w:tcPr>
            <w:tcW w:w="1500" w:type="dxa"/>
            <w:vAlign w:val="center"/>
          </w:tcPr>
          <w:p w14:paraId="47C2BA4E" w14:textId="77777777" w:rsidR="00FB55E9" w:rsidRDefault="00335546">
            <w:r>
              <w:t>Plastering</w:t>
            </w:r>
          </w:p>
        </w:tc>
        <w:tc>
          <w:tcPr>
            <w:tcW w:w="1500" w:type="dxa"/>
            <w:vAlign w:val="center"/>
          </w:tcPr>
          <w:p w14:paraId="14720F97" w14:textId="77777777" w:rsidR="00FB55E9" w:rsidRDefault="00335546">
            <w:r>
              <w:t>-</w:t>
            </w:r>
          </w:p>
        </w:tc>
        <w:tc>
          <w:tcPr>
            <w:tcW w:w="1500" w:type="dxa"/>
            <w:vAlign w:val="center"/>
          </w:tcPr>
          <w:p w14:paraId="76CCD1BE" w14:textId="77777777" w:rsidR="00FB55E9" w:rsidRDefault="00335546">
            <w:r>
              <w:t>1</w:t>
            </w:r>
          </w:p>
        </w:tc>
        <w:tc>
          <w:tcPr>
            <w:tcW w:w="1305" w:type="dxa"/>
            <w:vAlign w:val="center"/>
          </w:tcPr>
          <w:p w14:paraId="2A976793" w14:textId="77777777" w:rsidR="00FB55E9" w:rsidRDefault="00335546">
            <w:r>
              <w:t>-</w:t>
            </w:r>
          </w:p>
        </w:tc>
        <w:tc>
          <w:tcPr>
            <w:tcW w:w="1425" w:type="dxa"/>
            <w:vAlign w:val="center"/>
          </w:tcPr>
          <w:p w14:paraId="0D6D4E7E" w14:textId="77777777" w:rsidR="00FB55E9" w:rsidRDefault="00335546">
            <w:r>
              <w:t>3</w:t>
            </w:r>
          </w:p>
        </w:tc>
        <w:tc>
          <w:tcPr>
            <w:tcW w:w="1784" w:type="dxa"/>
            <w:vAlign w:val="center"/>
          </w:tcPr>
          <w:p w14:paraId="3568F451" w14:textId="77777777" w:rsidR="00FB55E9" w:rsidRDefault="00335546">
            <w:r>
              <w:t>4</w:t>
            </w:r>
          </w:p>
        </w:tc>
      </w:tr>
      <w:tr w:rsidR="00FB55E9" w14:paraId="18AD5537" w14:textId="77777777">
        <w:tc>
          <w:tcPr>
            <w:tcW w:w="1500" w:type="dxa"/>
            <w:vAlign w:val="center"/>
          </w:tcPr>
          <w:p w14:paraId="1EEB8EE5" w14:textId="77777777" w:rsidR="00FB55E9" w:rsidRDefault="00335546">
            <w:r>
              <w:t>Roofing</w:t>
            </w:r>
          </w:p>
        </w:tc>
        <w:tc>
          <w:tcPr>
            <w:tcW w:w="1500" w:type="dxa"/>
            <w:vAlign w:val="center"/>
          </w:tcPr>
          <w:p w14:paraId="4DD5BC62" w14:textId="77777777" w:rsidR="00FB55E9" w:rsidRDefault="00335546">
            <w:r>
              <w:t>-</w:t>
            </w:r>
          </w:p>
        </w:tc>
        <w:tc>
          <w:tcPr>
            <w:tcW w:w="1500" w:type="dxa"/>
            <w:vAlign w:val="center"/>
          </w:tcPr>
          <w:p w14:paraId="1BA8E999" w14:textId="77777777" w:rsidR="00FB55E9" w:rsidRDefault="00335546">
            <w:r>
              <w:t>1</w:t>
            </w:r>
          </w:p>
        </w:tc>
        <w:tc>
          <w:tcPr>
            <w:tcW w:w="1305" w:type="dxa"/>
            <w:vAlign w:val="center"/>
          </w:tcPr>
          <w:p w14:paraId="3A165EEF" w14:textId="77777777" w:rsidR="00FB55E9" w:rsidRDefault="00335546">
            <w:r>
              <w:t>-</w:t>
            </w:r>
          </w:p>
        </w:tc>
        <w:tc>
          <w:tcPr>
            <w:tcW w:w="1425" w:type="dxa"/>
            <w:vAlign w:val="center"/>
          </w:tcPr>
          <w:p w14:paraId="0744D430" w14:textId="77777777" w:rsidR="00FB55E9" w:rsidRDefault="00335546">
            <w:r>
              <w:t>-</w:t>
            </w:r>
          </w:p>
        </w:tc>
        <w:tc>
          <w:tcPr>
            <w:tcW w:w="1784" w:type="dxa"/>
            <w:vAlign w:val="center"/>
          </w:tcPr>
          <w:p w14:paraId="768CF559" w14:textId="77777777" w:rsidR="00FB55E9" w:rsidRDefault="00335546">
            <w:r>
              <w:t>1</w:t>
            </w:r>
          </w:p>
        </w:tc>
      </w:tr>
      <w:tr w:rsidR="00FB55E9" w14:paraId="7CC5B206" w14:textId="77777777">
        <w:tc>
          <w:tcPr>
            <w:tcW w:w="1500" w:type="dxa"/>
            <w:vAlign w:val="center"/>
          </w:tcPr>
          <w:p w14:paraId="4CAAD873" w14:textId="77777777" w:rsidR="00FB55E9" w:rsidRDefault="00335546">
            <w:r>
              <w:t>Total</w:t>
            </w:r>
          </w:p>
        </w:tc>
        <w:tc>
          <w:tcPr>
            <w:tcW w:w="1500" w:type="dxa"/>
            <w:vAlign w:val="center"/>
          </w:tcPr>
          <w:p w14:paraId="513E99D4" w14:textId="77777777" w:rsidR="00FB55E9" w:rsidRDefault="00335546">
            <w:r>
              <w:t>43</w:t>
            </w:r>
          </w:p>
        </w:tc>
        <w:tc>
          <w:tcPr>
            <w:tcW w:w="1500" w:type="dxa"/>
            <w:vAlign w:val="center"/>
          </w:tcPr>
          <w:p w14:paraId="69A042FD" w14:textId="77777777" w:rsidR="00FB55E9" w:rsidRDefault="00335546">
            <w:r>
              <w:t>18</w:t>
            </w:r>
          </w:p>
        </w:tc>
        <w:tc>
          <w:tcPr>
            <w:tcW w:w="1305" w:type="dxa"/>
            <w:vAlign w:val="center"/>
          </w:tcPr>
          <w:p w14:paraId="4436D01B" w14:textId="77777777" w:rsidR="00FB55E9" w:rsidRDefault="00335546">
            <w:r>
              <w:t>14</w:t>
            </w:r>
          </w:p>
        </w:tc>
        <w:tc>
          <w:tcPr>
            <w:tcW w:w="1425" w:type="dxa"/>
            <w:vAlign w:val="center"/>
          </w:tcPr>
          <w:p w14:paraId="05DA80BE" w14:textId="77777777" w:rsidR="00FB55E9" w:rsidRDefault="00335546">
            <w:r>
              <w:t>11</w:t>
            </w:r>
          </w:p>
        </w:tc>
        <w:tc>
          <w:tcPr>
            <w:tcW w:w="1784" w:type="dxa"/>
            <w:vAlign w:val="center"/>
          </w:tcPr>
          <w:p w14:paraId="2A899FD7" w14:textId="77777777" w:rsidR="00FB55E9" w:rsidRDefault="00335546">
            <w:r>
              <w:t>86</w:t>
            </w:r>
          </w:p>
        </w:tc>
      </w:tr>
    </w:tbl>
    <w:p w14:paraId="474B95DA" w14:textId="77777777" w:rsidR="00FB55E9" w:rsidRDefault="00335546">
      <w:r>
        <w:lastRenderedPageBreak/>
        <w:t>A report on response maintenance requests for the Balgaddy Area will be included in the quarterly headed item to elected members for 2022, in addition to the works carried out under the planned maintenance programme for the area.</w:t>
      </w:r>
    </w:p>
    <w:p w14:paraId="39C0A7D5" w14:textId="07394D62" w:rsidR="00FB55E9" w:rsidRDefault="00345C22">
      <w:pPr>
        <w:pStyle w:val="Heading3"/>
      </w:pPr>
      <w:r w:rsidRPr="009F6AC5">
        <w:rPr>
          <w:b/>
          <w:u w:val="single"/>
        </w:rPr>
        <w:t>LPNC/</w:t>
      </w:r>
      <w:r>
        <w:rPr>
          <w:b/>
          <w:u w:val="single"/>
        </w:rPr>
        <w:t>6</w:t>
      </w:r>
      <w:r w:rsidR="00AA245B">
        <w:rPr>
          <w:b/>
          <w:u w:val="single"/>
        </w:rPr>
        <w:t>4</w:t>
      </w:r>
      <w:r w:rsidRPr="009F6AC5">
        <w:rPr>
          <w:b/>
          <w:u w:val="single"/>
        </w:rPr>
        <w:t>/21</w:t>
      </w:r>
      <w:r>
        <w:rPr>
          <w:b/>
          <w:u w:val="single"/>
        </w:rPr>
        <w:t>/</w:t>
      </w:r>
      <w:r w:rsidR="00335546">
        <w:rPr>
          <w:b/>
          <w:u w:val="single"/>
        </w:rPr>
        <w:t>Q17</w:t>
      </w:r>
      <w:r>
        <w:rPr>
          <w:b/>
          <w:u w:val="single"/>
        </w:rPr>
        <w:t xml:space="preserve"> </w:t>
      </w:r>
      <w:r w:rsidR="00335546">
        <w:rPr>
          <w:b/>
          <w:u w:val="single"/>
        </w:rPr>
        <w:t>Item ID:73748</w:t>
      </w:r>
      <w:r w:rsidR="00F65D3E">
        <w:rPr>
          <w:b/>
          <w:u w:val="single"/>
        </w:rPr>
        <w:t xml:space="preserve"> - </w:t>
      </w:r>
      <w:r w:rsidR="00004024">
        <w:rPr>
          <w:b/>
          <w:u w:val="single"/>
        </w:rPr>
        <w:t>- Houses Allocated</w:t>
      </w:r>
    </w:p>
    <w:p w14:paraId="2EF375D7" w14:textId="77777777" w:rsidR="00FB55E9" w:rsidRDefault="00335546">
      <w:r>
        <w:t>Proposed by Councillor Joanna Tuffy</w:t>
      </w:r>
    </w:p>
    <w:p w14:paraId="4CFC7C51" w14:textId="0DD77B0B" w:rsidR="00FB55E9" w:rsidRDefault="00335546">
      <w:r>
        <w:t xml:space="preserve">To ask the Chief Executive Officer </w:t>
      </w:r>
      <w:r w:rsidR="0034761A">
        <w:t>to give</w:t>
      </w:r>
      <w:r>
        <w:t xml:space="preserve"> an update on the number of new houses allocated by the Council from the housing list in the Lucan Electoral Area in 2021 and to date of this year and if he will make a statement on the matter</w:t>
      </w:r>
    </w:p>
    <w:p w14:paraId="0D3A06A5" w14:textId="77777777" w:rsidR="00FB55E9" w:rsidRDefault="00335546">
      <w:r>
        <w:rPr>
          <w:b/>
        </w:rPr>
        <w:t>REPLY:</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190"/>
        <w:gridCol w:w="914"/>
        <w:gridCol w:w="3825"/>
      </w:tblGrid>
      <w:tr w:rsidR="00FB55E9" w14:paraId="08F2C94D" w14:textId="77777777">
        <w:tc>
          <w:tcPr>
            <w:tcW w:w="2190" w:type="dxa"/>
            <w:vAlign w:val="center"/>
          </w:tcPr>
          <w:p w14:paraId="061DABE8" w14:textId="77777777" w:rsidR="00FB55E9" w:rsidRDefault="00335546">
            <w:r>
              <w:rPr>
                <w:b/>
              </w:rPr>
              <w:t>Allocations 2021</w:t>
            </w:r>
          </w:p>
        </w:tc>
        <w:tc>
          <w:tcPr>
            <w:tcW w:w="914" w:type="dxa"/>
            <w:vAlign w:val="center"/>
          </w:tcPr>
          <w:p w14:paraId="3B588D18" w14:textId="77777777" w:rsidR="00FB55E9" w:rsidRDefault="00335546">
            <w:r>
              <w:rPr>
                <w:b/>
              </w:rPr>
              <w:t> </w:t>
            </w:r>
          </w:p>
        </w:tc>
        <w:tc>
          <w:tcPr>
            <w:tcW w:w="3825" w:type="dxa"/>
            <w:vAlign w:val="center"/>
          </w:tcPr>
          <w:p w14:paraId="4F2992D5" w14:textId="77777777" w:rsidR="00FB55E9" w:rsidRDefault="00335546">
            <w:r>
              <w:rPr>
                <w:b/>
              </w:rPr>
              <w:t>Lucan –- Palmerstown – North Clondalkin</w:t>
            </w:r>
          </w:p>
        </w:tc>
      </w:tr>
      <w:tr w:rsidR="00FB55E9" w14:paraId="574C8D44" w14:textId="77777777">
        <w:tc>
          <w:tcPr>
            <w:tcW w:w="2190" w:type="dxa"/>
            <w:vAlign w:val="center"/>
          </w:tcPr>
          <w:p w14:paraId="6521533B" w14:textId="77777777" w:rsidR="00FB55E9" w:rsidRDefault="00335546">
            <w:r>
              <w:rPr>
                <w:b/>
              </w:rPr>
              <w:t xml:space="preserve">Allocations Total </w:t>
            </w:r>
          </w:p>
        </w:tc>
        <w:tc>
          <w:tcPr>
            <w:tcW w:w="914" w:type="dxa"/>
            <w:vAlign w:val="center"/>
          </w:tcPr>
          <w:p w14:paraId="4A82EA7B" w14:textId="77777777" w:rsidR="00FB55E9" w:rsidRDefault="00335546">
            <w:r>
              <w:rPr>
                <w:b/>
              </w:rPr>
              <w:t> </w:t>
            </w:r>
          </w:p>
        </w:tc>
        <w:tc>
          <w:tcPr>
            <w:tcW w:w="3825" w:type="dxa"/>
            <w:vAlign w:val="center"/>
          </w:tcPr>
          <w:p w14:paraId="1B6A47AE" w14:textId="77777777" w:rsidR="00FB55E9" w:rsidRDefault="00335546">
            <w:r>
              <w:rPr>
                <w:b/>
              </w:rPr>
              <w:t>Total 136</w:t>
            </w:r>
          </w:p>
        </w:tc>
      </w:tr>
      <w:tr w:rsidR="00FB55E9" w14:paraId="3B636C9D" w14:textId="77777777">
        <w:tc>
          <w:tcPr>
            <w:tcW w:w="2190" w:type="dxa"/>
            <w:vAlign w:val="center"/>
          </w:tcPr>
          <w:p w14:paraId="2ED4463E" w14:textId="77777777" w:rsidR="00FB55E9" w:rsidRDefault="00335546">
            <w:r>
              <w:t>CBL Total</w:t>
            </w:r>
          </w:p>
        </w:tc>
        <w:tc>
          <w:tcPr>
            <w:tcW w:w="914" w:type="dxa"/>
            <w:vAlign w:val="center"/>
          </w:tcPr>
          <w:p w14:paraId="20977884" w14:textId="77777777" w:rsidR="00FB55E9" w:rsidRDefault="00335546">
            <w:r>
              <w:rPr>
                <w:b/>
              </w:rPr>
              <w:t> </w:t>
            </w:r>
          </w:p>
        </w:tc>
        <w:tc>
          <w:tcPr>
            <w:tcW w:w="3825" w:type="dxa"/>
            <w:vAlign w:val="center"/>
          </w:tcPr>
          <w:p w14:paraId="6DF71812" w14:textId="77777777" w:rsidR="00FB55E9" w:rsidRDefault="00335546">
            <w:r>
              <w:rPr>
                <w:b/>
              </w:rPr>
              <w:t>82</w:t>
            </w:r>
          </w:p>
        </w:tc>
      </w:tr>
      <w:tr w:rsidR="00FB55E9" w14:paraId="48EBADDB" w14:textId="77777777">
        <w:tc>
          <w:tcPr>
            <w:tcW w:w="2190" w:type="dxa"/>
            <w:vAlign w:val="center"/>
          </w:tcPr>
          <w:p w14:paraId="704AA976" w14:textId="77777777" w:rsidR="00FB55E9" w:rsidRDefault="00335546">
            <w:r>
              <w:t>CBL General</w:t>
            </w:r>
          </w:p>
        </w:tc>
        <w:tc>
          <w:tcPr>
            <w:tcW w:w="914" w:type="dxa"/>
            <w:vAlign w:val="center"/>
          </w:tcPr>
          <w:p w14:paraId="7B53F951" w14:textId="77777777" w:rsidR="00FB55E9" w:rsidRDefault="00335546">
            <w:r>
              <w:t>47</w:t>
            </w:r>
          </w:p>
        </w:tc>
        <w:tc>
          <w:tcPr>
            <w:tcW w:w="3825" w:type="dxa"/>
            <w:vAlign w:val="center"/>
          </w:tcPr>
          <w:p w14:paraId="5F909687" w14:textId="77777777" w:rsidR="00FB55E9" w:rsidRDefault="00335546">
            <w:r>
              <w:t> </w:t>
            </w:r>
          </w:p>
        </w:tc>
      </w:tr>
      <w:tr w:rsidR="00FB55E9" w14:paraId="402F040B" w14:textId="77777777">
        <w:tc>
          <w:tcPr>
            <w:tcW w:w="2190" w:type="dxa"/>
            <w:vAlign w:val="center"/>
          </w:tcPr>
          <w:p w14:paraId="14798B38" w14:textId="77777777" w:rsidR="00FB55E9" w:rsidRDefault="00335546">
            <w:r>
              <w:t>CBL Homeless</w:t>
            </w:r>
          </w:p>
        </w:tc>
        <w:tc>
          <w:tcPr>
            <w:tcW w:w="914" w:type="dxa"/>
            <w:vAlign w:val="center"/>
          </w:tcPr>
          <w:p w14:paraId="15DEA2F6" w14:textId="77777777" w:rsidR="00FB55E9" w:rsidRDefault="00335546">
            <w:r>
              <w:t> </w:t>
            </w:r>
          </w:p>
        </w:tc>
        <w:tc>
          <w:tcPr>
            <w:tcW w:w="3825" w:type="dxa"/>
            <w:vAlign w:val="center"/>
          </w:tcPr>
          <w:p w14:paraId="191E7303" w14:textId="77777777" w:rsidR="00FB55E9" w:rsidRDefault="00335546">
            <w:r>
              <w:t> </w:t>
            </w:r>
          </w:p>
        </w:tc>
      </w:tr>
      <w:tr w:rsidR="00FB55E9" w14:paraId="3F55FBC7" w14:textId="77777777">
        <w:tc>
          <w:tcPr>
            <w:tcW w:w="2190" w:type="dxa"/>
            <w:vAlign w:val="center"/>
          </w:tcPr>
          <w:p w14:paraId="66BAFE8C" w14:textId="77777777" w:rsidR="00FB55E9" w:rsidRDefault="00335546">
            <w:r>
              <w:t>CBL RAS Fixed Transfer/RAS NTQ</w:t>
            </w:r>
          </w:p>
        </w:tc>
        <w:tc>
          <w:tcPr>
            <w:tcW w:w="914" w:type="dxa"/>
            <w:vAlign w:val="center"/>
          </w:tcPr>
          <w:p w14:paraId="2EC437EC" w14:textId="77777777" w:rsidR="00FB55E9" w:rsidRDefault="00335546">
            <w:r>
              <w:t>4</w:t>
            </w:r>
          </w:p>
        </w:tc>
        <w:tc>
          <w:tcPr>
            <w:tcW w:w="3825" w:type="dxa"/>
            <w:vAlign w:val="center"/>
          </w:tcPr>
          <w:p w14:paraId="38A22443" w14:textId="77777777" w:rsidR="00FB55E9" w:rsidRDefault="00335546">
            <w:r>
              <w:t> </w:t>
            </w:r>
          </w:p>
        </w:tc>
      </w:tr>
      <w:tr w:rsidR="00FB55E9" w14:paraId="1746CFF8" w14:textId="77777777">
        <w:tc>
          <w:tcPr>
            <w:tcW w:w="2190" w:type="dxa"/>
            <w:vAlign w:val="center"/>
          </w:tcPr>
          <w:p w14:paraId="60A8C82C" w14:textId="77777777" w:rsidR="00FB55E9" w:rsidRDefault="00335546">
            <w:r>
              <w:t>CBL HAP Transfer</w:t>
            </w:r>
          </w:p>
        </w:tc>
        <w:tc>
          <w:tcPr>
            <w:tcW w:w="914" w:type="dxa"/>
            <w:vAlign w:val="center"/>
          </w:tcPr>
          <w:p w14:paraId="461439BE" w14:textId="77777777" w:rsidR="00FB55E9" w:rsidRDefault="00335546">
            <w:r>
              <w:t>31</w:t>
            </w:r>
          </w:p>
        </w:tc>
        <w:tc>
          <w:tcPr>
            <w:tcW w:w="3825" w:type="dxa"/>
            <w:vAlign w:val="center"/>
          </w:tcPr>
          <w:p w14:paraId="10F80E3C" w14:textId="77777777" w:rsidR="00FB55E9" w:rsidRDefault="00335546">
            <w:r>
              <w:t> </w:t>
            </w:r>
          </w:p>
        </w:tc>
      </w:tr>
      <w:tr w:rsidR="00FB55E9" w14:paraId="37EBBFA7" w14:textId="77777777">
        <w:tc>
          <w:tcPr>
            <w:tcW w:w="2190" w:type="dxa"/>
            <w:vAlign w:val="center"/>
          </w:tcPr>
          <w:p w14:paraId="12A50B1A" w14:textId="77777777" w:rsidR="00FB55E9" w:rsidRDefault="00335546">
            <w:r>
              <w:t>Homeless/Med Homeless</w:t>
            </w:r>
          </w:p>
        </w:tc>
        <w:tc>
          <w:tcPr>
            <w:tcW w:w="914" w:type="dxa"/>
            <w:vAlign w:val="center"/>
          </w:tcPr>
          <w:p w14:paraId="60A7AC26" w14:textId="77777777" w:rsidR="00FB55E9" w:rsidRDefault="00335546">
            <w:r>
              <w:rPr>
                <w:b/>
              </w:rPr>
              <w:t> </w:t>
            </w:r>
          </w:p>
        </w:tc>
        <w:tc>
          <w:tcPr>
            <w:tcW w:w="3825" w:type="dxa"/>
            <w:vAlign w:val="center"/>
          </w:tcPr>
          <w:p w14:paraId="1B84277E" w14:textId="77777777" w:rsidR="00FB55E9" w:rsidRDefault="00335546">
            <w:r>
              <w:rPr>
                <w:b/>
              </w:rPr>
              <w:t>28</w:t>
            </w:r>
          </w:p>
        </w:tc>
      </w:tr>
      <w:tr w:rsidR="00FB55E9" w14:paraId="151F4800" w14:textId="77777777">
        <w:tc>
          <w:tcPr>
            <w:tcW w:w="2190" w:type="dxa"/>
            <w:vAlign w:val="center"/>
          </w:tcPr>
          <w:p w14:paraId="6A2429F4" w14:textId="77777777" w:rsidR="00FB55E9" w:rsidRDefault="00335546">
            <w:r>
              <w:t>Medical</w:t>
            </w:r>
          </w:p>
        </w:tc>
        <w:tc>
          <w:tcPr>
            <w:tcW w:w="914" w:type="dxa"/>
            <w:vAlign w:val="center"/>
          </w:tcPr>
          <w:p w14:paraId="086A7001" w14:textId="77777777" w:rsidR="00FB55E9" w:rsidRDefault="00335546">
            <w:r>
              <w:rPr>
                <w:b/>
              </w:rPr>
              <w:t> </w:t>
            </w:r>
          </w:p>
        </w:tc>
        <w:tc>
          <w:tcPr>
            <w:tcW w:w="3825" w:type="dxa"/>
            <w:vAlign w:val="center"/>
          </w:tcPr>
          <w:p w14:paraId="76577B3A" w14:textId="77777777" w:rsidR="00FB55E9" w:rsidRDefault="00335546">
            <w:r>
              <w:rPr>
                <w:b/>
              </w:rPr>
              <w:t>10</w:t>
            </w:r>
          </w:p>
        </w:tc>
      </w:tr>
      <w:tr w:rsidR="00FB55E9" w14:paraId="5A2F8E3C" w14:textId="77777777">
        <w:tc>
          <w:tcPr>
            <w:tcW w:w="2190" w:type="dxa"/>
            <w:vAlign w:val="center"/>
          </w:tcPr>
          <w:p w14:paraId="6C19D913" w14:textId="77777777" w:rsidR="00FB55E9" w:rsidRDefault="00335546">
            <w:r>
              <w:t>OAP/Homeless OAP/Other</w:t>
            </w:r>
          </w:p>
        </w:tc>
        <w:tc>
          <w:tcPr>
            <w:tcW w:w="914" w:type="dxa"/>
            <w:vAlign w:val="center"/>
          </w:tcPr>
          <w:p w14:paraId="36A9AD22" w14:textId="77777777" w:rsidR="00FB55E9" w:rsidRDefault="00335546">
            <w:r>
              <w:rPr>
                <w:b/>
              </w:rPr>
              <w:t> </w:t>
            </w:r>
          </w:p>
        </w:tc>
        <w:tc>
          <w:tcPr>
            <w:tcW w:w="3825" w:type="dxa"/>
            <w:vAlign w:val="center"/>
          </w:tcPr>
          <w:p w14:paraId="2663B550" w14:textId="77777777" w:rsidR="00FB55E9" w:rsidRDefault="00335546">
            <w:r>
              <w:rPr>
                <w:b/>
              </w:rPr>
              <w:t>16</w:t>
            </w:r>
          </w:p>
        </w:tc>
      </w:tr>
      <w:tr w:rsidR="00FB55E9" w14:paraId="28A0BCB0" w14:textId="77777777">
        <w:tc>
          <w:tcPr>
            <w:tcW w:w="2190" w:type="dxa"/>
            <w:vAlign w:val="center"/>
          </w:tcPr>
          <w:p w14:paraId="6D707B45" w14:textId="77777777" w:rsidR="00FB55E9" w:rsidRDefault="00335546">
            <w:r>
              <w:rPr>
                <w:b/>
              </w:rPr>
              <w:t xml:space="preserve">Transfers </w:t>
            </w:r>
          </w:p>
        </w:tc>
        <w:tc>
          <w:tcPr>
            <w:tcW w:w="914" w:type="dxa"/>
            <w:vAlign w:val="center"/>
          </w:tcPr>
          <w:p w14:paraId="0F36005A" w14:textId="77777777" w:rsidR="00FB55E9" w:rsidRDefault="00335546">
            <w:r>
              <w:rPr>
                <w:b/>
              </w:rPr>
              <w:t> </w:t>
            </w:r>
          </w:p>
        </w:tc>
        <w:tc>
          <w:tcPr>
            <w:tcW w:w="3825" w:type="dxa"/>
            <w:vAlign w:val="center"/>
          </w:tcPr>
          <w:p w14:paraId="25B840F5" w14:textId="77777777" w:rsidR="00FB55E9" w:rsidRDefault="00335546">
            <w:r>
              <w:rPr>
                <w:b/>
              </w:rPr>
              <w:t>Total 25</w:t>
            </w:r>
          </w:p>
        </w:tc>
      </w:tr>
      <w:tr w:rsidR="00FB55E9" w14:paraId="4FA368C8" w14:textId="77777777">
        <w:tc>
          <w:tcPr>
            <w:tcW w:w="2190" w:type="dxa"/>
            <w:vAlign w:val="center"/>
          </w:tcPr>
          <w:p w14:paraId="397382EE" w14:textId="77777777" w:rsidR="00FB55E9" w:rsidRDefault="00335546">
            <w:r>
              <w:t>Transfers including medical</w:t>
            </w:r>
          </w:p>
        </w:tc>
        <w:tc>
          <w:tcPr>
            <w:tcW w:w="914" w:type="dxa"/>
            <w:vAlign w:val="center"/>
          </w:tcPr>
          <w:p w14:paraId="1F72B9E2" w14:textId="77777777" w:rsidR="00FB55E9" w:rsidRDefault="00335546">
            <w:r>
              <w:rPr>
                <w:b/>
              </w:rPr>
              <w:t> </w:t>
            </w:r>
          </w:p>
        </w:tc>
        <w:tc>
          <w:tcPr>
            <w:tcW w:w="3825" w:type="dxa"/>
            <w:vAlign w:val="center"/>
          </w:tcPr>
          <w:p w14:paraId="0F51C947" w14:textId="77777777" w:rsidR="00FB55E9" w:rsidRDefault="00335546">
            <w:r>
              <w:rPr>
                <w:b/>
              </w:rPr>
              <w:t>20</w:t>
            </w:r>
          </w:p>
        </w:tc>
      </w:tr>
      <w:tr w:rsidR="00FB55E9" w14:paraId="54DEE4A7" w14:textId="77777777">
        <w:tc>
          <w:tcPr>
            <w:tcW w:w="2190" w:type="dxa"/>
            <w:vAlign w:val="center"/>
          </w:tcPr>
          <w:p w14:paraId="4AF79F24" w14:textId="77777777" w:rsidR="00FB55E9" w:rsidRDefault="00335546">
            <w:r>
              <w:t>RAS/Landlord Cancelled</w:t>
            </w:r>
          </w:p>
        </w:tc>
        <w:tc>
          <w:tcPr>
            <w:tcW w:w="914" w:type="dxa"/>
            <w:vAlign w:val="center"/>
          </w:tcPr>
          <w:p w14:paraId="18A103CB" w14:textId="77777777" w:rsidR="00FB55E9" w:rsidRDefault="00335546">
            <w:r>
              <w:rPr>
                <w:b/>
              </w:rPr>
              <w:t> </w:t>
            </w:r>
          </w:p>
        </w:tc>
        <w:tc>
          <w:tcPr>
            <w:tcW w:w="3825" w:type="dxa"/>
            <w:vAlign w:val="center"/>
          </w:tcPr>
          <w:p w14:paraId="741B42CF" w14:textId="77777777" w:rsidR="00FB55E9" w:rsidRDefault="00335546">
            <w:r>
              <w:rPr>
                <w:b/>
              </w:rPr>
              <w:t>5</w:t>
            </w:r>
          </w:p>
        </w:tc>
      </w:tr>
    </w:tbl>
    <w:p w14:paraId="05F6B26A" w14:textId="4865FECB" w:rsidR="00FB55E9" w:rsidRDefault="00345C22">
      <w:pPr>
        <w:pStyle w:val="Heading3"/>
      </w:pPr>
      <w:r w:rsidRPr="009F6AC5">
        <w:rPr>
          <w:b/>
          <w:u w:val="single"/>
        </w:rPr>
        <w:t>LPNC/</w:t>
      </w:r>
      <w:r w:rsidR="00AA245B">
        <w:rPr>
          <w:b/>
          <w:u w:val="single"/>
        </w:rPr>
        <w:t>65</w:t>
      </w:r>
      <w:r w:rsidRPr="009F6AC5">
        <w:rPr>
          <w:b/>
          <w:u w:val="single"/>
        </w:rPr>
        <w:t>/21</w:t>
      </w:r>
      <w:r>
        <w:rPr>
          <w:b/>
          <w:u w:val="single"/>
        </w:rPr>
        <w:t>/</w:t>
      </w:r>
      <w:r w:rsidR="00335546">
        <w:rPr>
          <w:b/>
          <w:u w:val="single"/>
        </w:rPr>
        <w:t>C10</w:t>
      </w:r>
      <w:r>
        <w:rPr>
          <w:b/>
          <w:u w:val="single"/>
        </w:rPr>
        <w:t xml:space="preserve"> </w:t>
      </w:r>
      <w:r w:rsidR="00335546">
        <w:rPr>
          <w:b/>
          <w:u w:val="single"/>
        </w:rPr>
        <w:t>Item ID:73693</w:t>
      </w:r>
      <w:r w:rsidR="00004024">
        <w:rPr>
          <w:b/>
          <w:u w:val="single"/>
        </w:rPr>
        <w:t xml:space="preserve"> - Correspondence</w:t>
      </w:r>
    </w:p>
    <w:p w14:paraId="4F16AC01" w14:textId="77777777" w:rsidR="00FB55E9" w:rsidRDefault="00335546">
      <w:r>
        <w:t>Correspondence (No Business)</w:t>
      </w:r>
    </w:p>
    <w:p w14:paraId="33D18C76" w14:textId="058733FA" w:rsidR="00FB55E9" w:rsidRDefault="00345C22">
      <w:pPr>
        <w:pStyle w:val="Heading3"/>
      </w:pPr>
      <w:r w:rsidRPr="009F6AC5">
        <w:rPr>
          <w:b/>
          <w:u w:val="single"/>
        </w:rPr>
        <w:t>LPNC/</w:t>
      </w:r>
      <w:r w:rsidR="00AA245B">
        <w:rPr>
          <w:b/>
          <w:u w:val="single"/>
        </w:rPr>
        <w:t>66</w:t>
      </w:r>
      <w:r w:rsidRPr="009F6AC5">
        <w:rPr>
          <w:b/>
          <w:u w:val="single"/>
        </w:rPr>
        <w:t>/21</w:t>
      </w:r>
      <w:r>
        <w:rPr>
          <w:b/>
          <w:u w:val="single"/>
        </w:rPr>
        <w:t>/</w:t>
      </w:r>
      <w:r w:rsidR="00335546">
        <w:rPr>
          <w:b/>
          <w:u w:val="single"/>
        </w:rPr>
        <w:t>H19</w:t>
      </w:r>
      <w:r>
        <w:rPr>
          <w:b/>
          <w:u w:val="single"/>
        </w:rPr>
        <w:t xml:space="preserve"> </w:t>
      </w:r>
      <w:r w:rsidR="00335546">
        <w:rPr>
          <w:b/>
          <w:u w:val="single"/>
        </w:rPr>
        <w:t>Item ID:73704</w:t>
      </w:r>
      <w:r w:rsidR="00004024">
        <w:rPr>
          <w:b/>
          <w:u w:val="single"/>
        </w:rPr>
        <w:t xml:space="preserve"> – New Works</w:t>
      </w:r>
    </w:p>
    <w:p w14:paraId="567D37FA" w14:textId="77777777" w:rsidR="00FB55E9" w:rsidRDefault="00335546">
      <w:r>
        <w:t>New Works (No Business)</w:t>
      </w:r>
    </w:p>
    <w:p w14:paraId="324CA154" w14:textId="77777777" w:rsidR="00FB55E9" w:rsidRPr="0047767A" w:rsidRDefault="00335546" w:rsidP="0047767A">
      <w:pPr>
        <w:pStyle w:val="Heading2"/>
        <w:jc w:val="center"/>
        <w:rPr>
          <w:b/>
          <w:bCs/>
          <w:sz w:val="32"/>
          <w:szCs w:val="32"/>
        </w:rPr>
      </w:pPr>
      <w:r w:rsidRPr="0047767A">
        <w:rPr>
          <w:b/>
          <w:bCs/>
          <w:sz w:val="32"/>
          <w:szCs w:val="32"/>
        </w:rPr>
        <w:t>Community</w:t>
      </w:r>
    </w:p>
    <w:p w14:paraId="40D5F4B3" w14:textId="4820BBD7" w:rsidR="00FB55E9" w:rsidRDefault="00345C22">
      <w:pPr>
        <w:pStyle w:val="Heading3"/>
      </w:pPr>
      <w:r w:rsidRPr="009F6AC5">
        <w:rPr>
          <w:b/>
          <w:u w:val="single"/>
        </w:rPr>
        <w:t>LPNC/</w:t>
      </w:r>
      <w:r w:rsidR="00AA245B">
        <w:rPr>
          <w:b/>
          <w:u w:val="single"/>
        </w:rPr>
        <w:t>67</w:t>
      </w:r>
      <w:r w:rsidRPr="009F6AC5">
        <w:rPr>
          <w:b/>
          <w:u w:val="single"/>
        </w:rPr>
        <w:t>/21</w:t>
      </w:r>
      <w:r>
        <w:rPr>
          <w:b/>
          <w:u w:val="single"/>
        </w:rPr>
        <w:t>/</w:t>
      </w:r>
      <w:r w:rsidR="00335546">
        <w:rPr>
          <w:b/>
          <w:u w:val="single"/>
        </w:rPr>
        <w:t>Q18</w:t>
      </w:r>
      <w:r>
        <w:rPr>
          <w:b/>
          <w:u w:val="single"/>
        </w:rPr>
        <w:t xml:space="preserve"> </w:t>
      </w:r>
      <w:r w:rsidR="00335546">
        <w:rPr>
          <w:b/>
          <w:u w:val="single"/>
        </w:rPr>
        <w:t>Item ID:73745</w:t>
      </w:r>
      <w:r w:rsidR="00004024">
        <w:rPr>
          <w:b/>
          <w:u w:val="single"/>
        </w:rPr>
        <w:t xml:space="preserve"> – Lucan Swimming Pool</w:t>
      </w:r>
    </w:p>
    <w:p w14:paraId="6B19410E" w14:textId="2EE1AFE0" w:rsidR="00FB55E9" w:rsidRDefault="00335546">
      <w:r>
        <w:t>Proposed by Councillor P. Gogarty</w:t>
      </w:r>
      <w:r w:rsidR="00004024">
        <w:t xml:space="preserve"> </w:t>
      </w:r>
    </w:p>
    <w:p w14:paraId="42E1A19C" w14:textId="77777777" w:rsidR="00FB55E9" w:rsidRDefault="00335546">
      <w:r>
        <w:lastRenderedPageBreak/>
        <w:t>To ask the Chief Executive for the current timescale for the actual opening of the new Lucan Swimming pool and separately the Leisure Centre and if a statement can be made on the matter.</w:t>
      </w:r>
    </w:p>
    <w:p w14:paraId="6501AA52" w14:textId="77777777" w:rsidR="00FB55E9" w:rsidRDefault="00335546">
      <w:r>
        <w:rPr>
          <w:b/>
        </w:rPr>
        <w:t>REPLY:</w:t>
      </w:r>
    </w:p>
    <w:p w14:paraId="0BF00507" w14:textId="77777777" w:rsidR="00FB55E9" w:rsidRDefault="00335546">
      <w:r>
        <w:t>Following a meeting with Contractors, January 24th,  we have been advised that an end of June completion date will be met. </w:t>
      </w:r>
    </w:p>
    <w:p w14:paraId="11FD8CFA" w14:textId="77777777" w:rsidR="00FB55E9" w:rsidRDefault="00335546">
      <w:r>
        <w:t>SDCC will be meeting contractors on a monthly basis, and indeed more often as required over the coming months, to ensure progress on this site is maintained at pace. </w:t>
      </w:r>
    </w:p>
    <w:p w14:paraId="47160579" w14:textId="21EA6BE2" w:rsidR="00FB55E9" w:rsidRDefault="00345C22">
      <w:pPr>
        <w:pStyle w:val="Heading3"/>
      </w:pPr>
      <w:r w:rsidRPr="009F6AC5">
        <w:rPr>
          <w:b/>
          <w:u w:val="single"/>
        </w:rPr>
        <w:t>LPNC/</w:t>
      </w:r>
      <w:r w:rsidR="00AA245B">
        <w:rPr>
          <w:b/>
          <w:u w:val="single"/>
        </w:rPr>
        <w:t>68</w:t>
      </w:r>
      <w:r w:rsidRPr="009F6AC5">
        <w:rPr>
          <w:b/>
          <w:u w:val="single"/>
        </w:rPr>
        <w:t>/21</w:t>
      </w:r>
      <w:r>
        <w:rPr>
          <w:b/>
          <w:u w:val="single"/>
        </w:rPr>
        <w:t>/</w:t>
      </w:r>
      <w:r w:rsidR="00335546">
        <w:rPr>
          <w:b/>
          <w:u w:val="single"/>
        </w:rPr>
        <w:t>Q19</w:t>
      </w:r>
      <w:r>
        <w:rPr>
          <w:b/>
          <w:u w:val="single"/>
        </w:rPr>
        <w:t xml:space="preserve"> </w:t>
      </w:r>
      <w:r w:rsidR="00335546">
        <w:rPr>
          <w:b/>
          <w:u w:val="single"/>
        </w:rPr>
        <w:t>Item ID:73755</w:t>
      </w:r>
      <w:r w:rsidR="00004024">
        <w:rPr>
          <w:b/>
          <w:u w:val="single"/>
        </w:rPr>
        <w:t xml:space="preserve"> – Tidy Towns Point of Contact</w:t>
      </w:r>
    </w:p>
    <w:p w14:paraId="32DCC4B4" w14:textId="77777777" w:rsidR="00FB55E9" w:rsidRDefault="00335546">
      <w:r>
        <w:t>Proposed by Councillor Shane Moynihan</w:t>
      </w:r>
    </w:p>
    <w:p w14:paraId="5A730DBF" w14:textId="77777777" w:rsidR="00FB55E9" w:rsidRDefault="00335546">
      <w:r>
        <w:t>To ask the Chief Executive as to whether a single point of contact has been designated for Tidy Towns groups in the Lucan-Palmerstown-North Clondalkin Area</w:t>
      </w:r>
    </w:p>
    <w:p w14:paraId="0AE348DC" w14:textId="77777777" w:rsidR="00FB55E9" w:rsidRDefault="00335546">
      <w:r>
        <w:rPr>
          <w:b/>
        </w:rPr>
        <w:t>REPLY:</w:t>
      </w:r>
    </w:p>
    <w:p w14:paraId="4C6EC5AF" w14:textId="77777777" w:rsidR="00FB55E9" w:rsidRDefault="00335546">
      <w:r>
        <w:t>Administrative support for tidy towns work is being reviewed to ensure the most appropriate structure is in place to facilitate these arrangements and Members will be updated as soon as this is finalised.  The local public realm supervisor is the most appropriate contact for any local requirements currently.  This ensures ongoing connection and engagement for work requirements in local areas and provides prompt, effective responses for local groups to support their work.</w:t>
      </w:r>
    </w:p>
    <w:p w14:paraId="50A2B964" w14:textId="71E9873F" w:rsidR="00FB55E9" w:rsidRDefault="00345C22">
      <w:pPr>
        <w:pStyle w:val="Heading3"/>
      </w:pPr>
      <w:r w:rsidRPr="009F6AC5">
        <w:rPr>
          <w:b/>
          <w:u w:val="single"/>
        </w:rPr>
        <w:t>LPNC/</w:t>
      </w:r>
      <w:r w:rsidR="00AA245B">
        <w:rPr>
          <w:b/>
          <w:u w:val="single"/>
        </w:rPr>
        <w:t>69</w:t>
      </w:r>
      <w:r w:rsidRPr="009F6AC5">
        <w:rPr>
          <w:b/>
          <w:u w:val="single"/>
        </w:rPr>
        <w:t>/21</w:t>
      </w:r>
      <w:r>
        <w:rPr>
          <w:b/>
          <w:u w:val="single"/>
        </w:rPr>
        <w:t>/</w:t>
      </w:r>
      <w:r w:rsidR="00335546">
        <w:rPr>
          <w:b/>
          <w:u w:val="single"/>
        </w:rPr>
        <w:t>C11</w:t>
      </w:r>
      <w:r>
        <w:rPr>
          <w:b/>
          <w:u w:val="single"/>
        </w:rPr>
        <w:t xml:space="preserve"> </w:t>
      </w:r>
      <w:r w:rsidR="00335546">
        <w:rPr>
          <w:b/>
          <w:u w:val="single"/>
        </w:rPr>
        <w:t>Item ID:73690</w:t>
      </w:r>
      <w:r w:rsidR="00004024">
        <w:rPr>
          <w:b/>
          <w:u w:val="single"/>
        </w:rPr>
        <w:t xml:space="preserve"> - Correspondence</w:t>
      </w:r>
    </w:p>
    <w:p w14:paraId="1303B77D" w14:textId="77777777" w:rsidR="00FB55E9" w:rsidRDefault="00335546">
      <w:r>
        <w:t>Correspondence (No Business)</w:t>
      </w:r>
    </w:p>
    <w:p w14:paraId="10A2FA73" w14:textId="17913224" w:rsidR="00FB55E9" w:rsidRDefault="00345C22">
      <w:pPr>
        <w:pStyle w:val="Heading3"/>
      </w:pPr>
      <w:r w:rsidRPr="009F6AC5">
        <w:rPr>
          <w:b/>
          <w:u w:val="single"/>
        </w:rPr>
        <w:t>LPNC/</w:t>
      </w:r>
      <w:r w:rsidR="00AA245B">
        <w:rPr>
          <w:b/>
          <w:u w:val="single"/>
        </w:rPr>
        <w:t>70</w:t>
      </w:r>
      <w:r w:rsidRPr="009F6AC5">
        <w:rPr>
          <w:b/>
          <w:u w:val="single"/>
        </w:rPr>
        <w:t>/21</w:t>
      </w:r>
      <w:r>
        <w:rPr>
          <w:b/>
          <w:u w:val="single"/>
        </w:rPr>
        <w:t>/</w:t>
      </w:r>
      <w:r w:rsidR="00335546">
        <w:rPr>
          <w:b/>
          <w:u w:val="single"/>
        </w:rPr>
        <w:t>H22</w:t>
      </w:r>
      <w:r>
        <w:rPr>
          <w:b/>
          <w:u w:val="single"/>
        </w:rPr>
        <w:t xml:space="preserve"> </w:t>
      </w:r>
      <w:r w:rsidR="00335546">
        <w:rPr>
          <w:b/>
          <w:u w:val="single"/>
        </w:rPr>
        <w:t>Item ID:73700</w:t>
      </w:r>
      <w:r w:rsidR="00004024">
        <w:rPr>
          <w:b/>
          <w:u w:val="single"/>
        </w:rPr>
        <w:t xml:space="preserve"> – New Works</w:t>
      </w:r>
    </w:p>
    <w:p w14:paraId="4E9130F1" w14:textId="77777777" w:rsidR="00FB55E9" w:rsidRDefault="00335546">
      <w:r>
        <w:t>New Works (No Business)</w:t>
      </w:r>
    </w:p>
    <w:p w14:paraId="330F61D9" w14:textId="4A0A4E09" w:rsidR="00FB55E9" w:rsidRDefault="00345C22">
      <w:pPr>
        <w:pStyle w:val="Heading3"/>
      </w:pPr>
      <w:r w:rsidRPr="009F6AC5">
        <w:rPr>
          <w:b/>
          <w:u w:val="single"/>
        </w:rPr>
        <w:t>LPNC/</w:t>
      </w:r>
      <w:r>
        <w:rPr>
          <w:b/>
          <w:u w:val="single"/>
        </w:rPr>
        <w:t>7</w:t>
      </w:r>
      <w:r w:rsidR="00AA245B">
        <w:rPr>
          <w:b/>
          <w:u w:val="single"/>
        </w:rPr>
        <w:t>1</w:t>
      </w:r>
      <w:r w:rsidRPr="009F6AC5">
        <w:rPr>
          <w:b/>
          <w:u w:val="single"/>
        </w:rPr>
        <w:t>/21</w:t>
      </w:r>
      <w:r>
        <w:rPr>
          <w:b/>
          <w:u w:val="single"/>
        </w:rPr>
        <w:t>/</w:t>
      </w:r>
      <w:r w:rsidR="00335546">
        <w:rPr>
          <w:b/>
          <w:u w:val="single"/>
        </w:rPr>
        <w:t>H23/0122 Item ID:73714</w:t>
      </w:r>
      <w:r w:rsidR="00004024">
        <w:rPr>
          <w:b/>
          <w:u w:val="single"/>
        </w:rPr>
        <w:t xml:space="preserve"> – Deputations</w:t>
      </w:r>
    </w:p>
    <w:p w14:paraId="0382F27C" w14:textId="2E4AEA01" w:rsidR="00FB55E9" w:rsidRDefault="00335546">
      <w:r>
        <w:t>Deputations for Noting (No Business)</w:t>
      </w:r>
    </w:p>
    <w:p w14:paraId="44CEF3DB" w14:textId="1B93A3BA" w:rsidR="00345C22" w:rsidRDefault="00345C22">
      <w:pPr>
        <w:rPr>
          <w:b/>
          <w:bCs/>
        </w:rPr>
      </w:pPr>
      <w:r>
        <w:rPr>
          <w:b/>
          <w:bCs/>
        </w:rPr>
        <w:t>Meeting Ended 18:01pm</w:t>
      </w:r>
    </w:p>
    <w:p w14:paraId="60FB6BB4" w14:textId="7F18E764" w:rsidR="00345C22" w:rsidRDefault="00345C22" w:rsidP="00345C22">
      <w:pPr>
        <w:jc w:val="center"/>
        <w:rPr>
          <w:b/>
          <w:bCs/>
        </w:rPr>
      </w:pPr>
      <w:r>
        <w:rPr>
          <w:b/>
          <w:bCs/>
        </w:rPr>
        <w:t>Items not Reached at this ACM</w:t>
      </w:r>
    </w:p>
    <w:p w14:paraId="518D42C8" w14:textId="447E6F93" w:rsidR="00AA245B" w:rsidRDefault="00AA245B" w:rsidP="00AA245B">
      <w:pPr>
        <w:pStyle w:val="Heading3"/>
      </w:pPr>
      <w:r>
        <w:rPr>
          <w:b/>
          <w:u w:val="single"/>
        </w:rPr>
        <w:t>M14 Item ID:73678</w:t>
      </w:r>
    </w:p>
    <w:p w14:paraId="3347CA19" w14:textId="77777777" w:rsidR="00AA245B" w:rsidRDefault="00AA245B" w:rsidP="00AA245B">
      <w:r>
        <w:t>Proposed by Councillor L. O'Toole</w:t>
      </w:r>
    </w:p>
    <w:p w14:paraId="6420F9F2" w14:textId="770E4118" w:rsidR="00AA245B" w:rsidRDefault="00AA245B" w:rsidP="00AA245B">
      <w:r>
        <w:t xml:space="preserve">To ask Chief Executive to report to this committee in regards to the plans for the council owned buildings (Green buildings adjacent to Lucan </w:t>
      </w:r>
      <w:r w:rsidR="0034761A">
        <w:t>Sarsfield’s</w:t>
      </w:r>
      <w:r>
        <w:t>) and to make Comment as to them been provided for community use.</w:t>
      </w:r>
    </w:p>
    <w:p w14:paraId="19F5815E" w14:textId="4B64D277" w:rsidR="00AA245B" w:rsidRDefault="00AA245B" w:rsidP="00AA245B">
      <w:pPr>
        <w:pStyle w:val="Heading3"/>
      </w:pPr>
      <w:r>
        <w:rPr>
          <w:b/>
          <w:u w:val="single"/>
        </w:rPr>
        <w:t>M16 Item ID:73734</w:t>
      </w:r>
    </w:p>
    <w:p w14:paraId="7A70C1BF" w14:textId="77777777" w:rsidR="00AA245B" w:rsidRDefault="00AA245B" w:rsidP="00AA245B">
      <w:r>
        <w:t>Proposed by Councillor G. O'Connell</w:t>
      </w:r>
    </w:p>
    <w:p w14:paraId="52C5AAFB" w14:textId="77777777" w:rsidR="00AA245B" w:rsidRDefault="00AA245B" w:rsidP="00AA245B">
      <w:r>
        <w:t>That this committee calls on the Manager responsible to liaise with their counterpart in Fingal County Council and set up a meeting of the Liffey Valley Monitoring Committee at a date no later than the 17th March 2022.</w:t>
      </w:r>
    </w:p>
    <w:p w14:paraId="03D79AF3" w14:textId="55B57ADD" w:rsidR="00794078" w:rsidRDefault="00794078" w:rsidP="00794078">
      <w:pPr>
        <w:pStyle w:val="Heading3"/>
      </w:pPr>
      <w:r>
        <w:rPr>
          <w:b/>
          <w:u w:val="single"/>
        </w:rPr>
        <w:t>M18 Item ID:73742</w:t>
      </w:r>
    </w:p>
    <w:p w14:paraId="01602017" w14:textId="77777777" w:rsidR="00794078" w:rsidRDefault="00794078" w:rsidP="00794078">
      <w:r>
        <w:t>Proposed by Councillor Joanna Tuffy</w:t>
      </w:r>
    </w:p>
    <w:p w14:paraId="5FBBD497" w14:textId="77777777" w:rsidR="00794078" w:rsidRDefault="00794078" w:rsidP="00794078">
      <w:r>
        <w:lastRenderedPageBreak/>
        <w:t>That the Chief Executive Officer give an update on the greenway that is to be developed as part of the planning permission for the new Cemetery at Esker Hill and when is it hoped that this will be developed and open to the public and is the Council Parks section liaising with the developer on how it will look and if he will make a statement on the matter</w:t>
      </w:r>
    </w:p>
    <w:p w14:paraId="525B33B3" w14:textId="054B5BC9" w:rsidR="00794078" w:rsidRDefault="00794078" w:rsidP="00794078">
      <w:pPr>
        <w:pStyle w:val="Heading3"/>
      </w:pPr>
      <w:r>
        <w:rPr>
          <w:b/>
          <w:u w:val="single"/>
        </w:rPr>
        <w:t>M20 Item ID:73675</w:t>
      </w:r>
    </w:p>
    <w:p w14:paraId="0FDB2A5B" w14:textId="77777777" w:rsidR="00794078" w:rsidRDefault="00794078" w:rsidP="00794078">
      <w:r>
        <w:t>Proposed by Councillor L. O'Toole</w:t>
      </w:r>
    </w:p>
    <w:p w14:paraId="65F48DBE" w14:textId="77777777" w:rsidR="00794078" w:rsidRDefault="00794078" w:rsidP="00794078">
      <w:r>
        <w:t>This committee asks the Chief Executive for an update on the Dog Park extension/enhancements at Griffeen Park  If management could indicate to members if they are considering a dog park for the Adamstown area/new parks, given its expected to have a significant population upon completion of the sdz. Also following my earlier motion passed on the dog park improvements to ask if the agreed 'pictograms' have been sourced</w:t>
      </w:r>
    </w:p>
    <w:p w14:paraId="7A80D021" w14:textId="7B96E5BA" w:rsidR="0047767A" w:rsidRDefault="0047767A" w:rsidP="0047767A">
      <w:pPr>
        <w:pStyle w:val="Heading3"/>
      </w:pPr>
      <w:r>
        <w:rPr>
          <w:b/>
          <w:u w:val="single"/>
        </w:rPr>
        <w:t>H20 Item ID:73762</w:t>
      </w:r>
    </w:p>
    <w:p w14:paraId="138E9FAC" w14:textId="77777777" w:rsidR="0047767A" w:rsidRDefault="0047767A" w:rsidP="0047767A">
      <w:r>
        <w:t>Quarterly Report on Anti-Social Behaviour</w:t>
      </w:r>
    </w:p>
    <w:p w14:paraId="23DD065C" w14:textId="6611DCA3" w:rsidR="00345C22" w:rsidRDefault="00345C22" w:rsidP="00345C22">
      <w:pPr>
        <w:pStyle w:val="Heading3"/>
      </w:pPr>
      <w:r>
        <w:rPr>
          <w:b/>
          <w:u w:val="single"/>
        </w:rPr>
        <w:t>H21 Item ID:73771</w:t>
      </w:r>
    </w:p>
    <w:p w14:paraId="3483F054" w14:textId="08609AA5" w:rsidR="00345C22" w:rsidRDefault="00345C22" w:rsidP="00345C22">
      <w:r>
        <w:t>Quarterly Housing Supply report</w:t>
      </w:r>
    </w:p>
    <w:p w14:paraId="0D2717A9" w14:textId="77777777" w:rsidR="00004024" w:rsidRDefault="00004024" w:rsidP="00004024">
      <w:pPr>
        <w:pStyle w:val="BodyTextIndent"/>
        <w:ind w:left="0"/>
        <w:rPr>
          <w:rFonts w:asciiTheme="minorHAnsi" w:hAnsiTheme="minorHAnsi" w:cs="Arial"/>
          <w:sz w:val="22"/>
          <w:szCs w:val="22"/>
        </w:rPr>
      </w:pPr>
    </w:p>
    <w:p w14:paraId="7512B94F" w14:textId="575258D7" w:rsidR="00004024" w:rsidRPr="00553C81" w:rsidRDefault="00004024" w:rsidP="00004024">
      <w:pPr>
        <w:pStyle w:val="BodyTextIndent"/>
        <w:ind w:left="0"/>
        <w:rPr>
          <w:rFonts w:asciiTheme="minorHAnsi" w:hAnsiTheme="minorHAnsi" w:cs="Arial"/>
          <w:sz w:val="22"/>
          <w:szCs w:val="22"/>
        </w:rPr>
      </w:pPr>
      <w:r w:rsidRPr="00553C81">
        <w:rPr>
          <w:rFonts w:asciiTheme="minorHAnsi" w:hAnsiTheme="minorHAnsi" w:cs="Arial"/>
          <w:sz w:val="22"/>
          <w:szCs w:val="22"/>
        </w:rPr>
        <w:t>Siniú _______________              Dáta ________________</w:t>
      </w:r>
    </w:p>
    <w:p w14:paraId="6A5C00BC" w14:textId="77777777" w:rsidR="00004024" w:rsidRDefault="00004024" w:rsidP="00004024">
      <w:pPr>
        <w:pStyle w:val="Heading3"/>
      </w:pPr>
      <w:r w:rsidRPr="00553C81">
        <w:rPr>
          <w:rFonts w:cs="Arial"/>
        </w:rPr>
        <w:t xml:space="preserve">      An Cathaoirleach  </w:t>
      </w:r>
    </w:p>
    <w:p w14:paraId="66952202" w14:textId="77777777" w:rsidR="00004024" w:rsidRDefault="00004024" w:rsidP="00004024"/>
    <w:p w14:paraId="7D196A94" w14:textId="531AAA46" w:rsidR="00004024" w:rsidRDefault="00004024" w:rsidP="00345C22"/>
    <w:p w14:paraId="410318AB" w14:textId="77777777" w:rsidR="00004024" w:rsidRDefault="00004024" w:rsidP="00345C22"/>
    <w:sectPr w:rsidR="000040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0C72"/>
    <w:multiLevelType w:val="singleLevel"/>
    <w:tmpl w:val="48E608F4"/>
    <w:lvl w:ilvl="0">
      <w:start w:val="1"/>
      <w:numFmt w:val="upperLetter"/>
      <w:lvlText w:val="%1."/>
      <w:lvlJc w:val="left"/>
      <w:pPr>
        <w:ind w:left="420" w:hanging="360"/>
      </w:pPr>
    </w:lvl>
  </w:abstractNum>
  <w:abstractNum w:abstractNumId="1" w15:restartNumberingAfterBreak="0">
    <w:nsid w:val="274074D6"/>
    <w:multiLevelType w:val="singleLevel"/>
    <w:tmpl w:val="168A055A"/>
    <w:lvl w:ilvl="0">
      <w:numFmt w:val="bullet"/>
      <w:lvlText w:val="•"/>
      <w:lvlJc w:val="left"/>
      <w:pPr>
        <w:ind w:left="420" w:hanging="360"/>
      </w:pPr>
    </w:lvl>
  </w:abstractNum>
  <w:abstractNum w:abstractNumId="2" w15:restartNumberingAfterBreak="0">
    <w:nsid w:val="278F5DCB"/>
    <w:multiLevelType w:val="singleLevel"/>
    <w:tmpl w:val="016C0490"/>
    <w:lvl w:ilvl="0">
      <w:start w:val="1"/>
      <w:numFmt w:val="decimal"/>
      <w:lvlText w:val="%1."/>
      <w:lvlJc w:val="left"/>
      <w:pPr>
        <w:ind w:left="420" w:hanging="360"/>
      </w:pPr>
    </w:lvl>
  </w:abstractNum>
  <w:abstractNum w:abstractNumId="3" w15:restartNumberingAfterBreak="0">
    <w:nsid w:val="59514B7D"/>
    <w:multiLevelType w:val="singleLevel"/>
    <w:tmpl w:val="5AF00B74"/>
    <w:lvl w:ilvl="0">
      <w:numFmt w:val="bullet"/>
      <w:lvlText w:val="▪"/>
      <w:lvlJc w:val="left"/>
      <w:pPr>
        <w:ind w:left="420" w:hanging="360"/>
      </w:pPr>
    </w:lvl>
  </w:abstractNum>
  <w:abstractNum w:abstractNumId="4" w15:restartNumberingAfterBreak="0">
    <w:nsid w:val="5A1652D0"/>
    <w:multiLevelType w:val="singleLevel"/>
    <w:tmpl w:val="5E2650D8"/>
    <w:lvl w:ilvl="0">
      <w:start w:val="1"/>
      <w:numFmt w:val="lowerRoman"/>
      <w:lvlText w:val="%1."/>
      <w:lvlJc w:val="left"/>
      <w:pPr>
        <w:ind w:left="420" w:hanging="360"/>
      </w:pPr>
    </w:lvl>
  </w:abstractNum>
  <w:abstractNum w:abstractNumId="5" w15:restartNumberingAfterBreak="0">
    <w:nsid w:val="60451224"/>
    <w:multiLevelType w:val="singleLevel"/>
    <w:tmpl w:val="364C6A40"/>
    <w:lvl w:ilvl="0">
      <w:start w:val="1"/>
      <w:numFmt w:val="upperRoman"/>
      <w:lvlText w:val="%1."/>
      <w:lvlJc w:val="left"/>
      <w:pPr>
        <w:ind w:left="420" w:hanging="360"/>
      </w:pPr>
    </w:lvl>
  </w:abstractNum>
  <w:abstractNum w:abstractNumId="6" w15:restartNumberingAfterBreak="0">
    <w:nsid w:val="6E393D7E"/>
    <w:multiLevelType w:val="singleLevel"/>
    <w:tmpl w:val="A9E43314"/>
    <w:lvl w:ilvl="0">
      <w:numFmt w:val="bullet"/>
      <w:lvlText w:val="o"/>
      <w:lvlJc w:val="left"/>
      <w:pPr>
        <w:ind w:left="420" w:hanging="360"/>
      </w:pPr>
    </w:lvl>
  </w:abstractNum>
  <w:abstractNum w:abstractNumId="7" w15:restartNumberingAfterBreak="0">
    <w:nsid w:val="77E15648"/>
    <w:multiLevelType w:val="singleLevel"/>
    <w:tmpl w:val="AF60A724"/>
    <w:lvl w:ilvl="0">
      <w:start w:val="1"/>
      <w:numFmt w:val="lowerLetter"/>
      <w:lvlText w:val="%1."/>
      <w:lvlJc w:val="left"/>
      <w:pPr>
        <w:ind w:left="420" w:hanging="360"/>
      </w:pPr>
    </w:lvl>
  </w:abstractNum>
  <w:num w:numId="1">
    <w:abstractNumId w:val="1"/>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B55E9"/>
    <w:rsid w:val="00002A9B"/>
    <w:rsid w:val="00004024"/>
    <w:rsid w:val="00012515"/>
    <w:rsid w:val="000B1E9D"/>
    <w:rsid w:val="000F788A"/>
    <w:rsid w:val="001D0356"/>
    <w:rsid w:val="00302CEB"/>
    <w:rsid w:val="00335546"/>
    <w:rsid w:val="00345C22"/>
    <w:rsid w:val="0034761A"/>
    <w:rsid w:val="00380660"/>
    <w:rsid w:val="003C749D"/>
    <w:rsid w:val="003F58F5"/>
    <w:rsid w:val="0047767A"/>
    <w:rsid w:val="00512E6D"/>
    <w:rsid w:val="00582B1B"/>
    <w:rsid w:val="005D6712"/>
    <w:rsid w:val="0061177A"/>
    <w:rsid w:val="00627064"/>
    <w:rsid w:val="00652504"/>
    <w:rsid w:val="00661990"/>
    <w:rsid w:val="00673C0E"/>
    <w:rsid w:val="007701BC"/>
    <w:rsid w:val="00794078"/>
    <w:rsid w:val="007B0877"/>
    <w:rsid w:val="00871068"/>
    <w:rsid w:val="00AA245B"/>
    <w:rsid w:val="00AE1E05"/>
    <w:rsid w:val="00B578AD"/>
    <w:rsid w:val="00B6255C"/>
    <w:rsid w:val="00B8569F"/>
    <w:rsid w:val="00BB4D86"/>
    <w:rsid w:val="00BD65D3"/>
    <w:rsid w:val="00C1327E"/>
    <w:rsid w:val="00D4534B"/>
    <w:rsid w:val="00D8425F"/>
    <w:rsid w:val="00DA7835"/>
    <w:rsid w:val="00E17D14"/>
    <w:rsid w:val="00E32D34"/>
    <w:rsid w:val="00E4168C"/>
    <w:rsid w:val="00E9166A"/>
    <w:rsid w:val="00F65D3E"/>
    <w:rsid w:val="00FB55E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591E8"/>
  <w15:docId w15:val="{5DABF8A6-7252-443F-AFBF-BB838DB8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character" w:customStyle="1" w:styleId="Heading3Char">
    <w:name w:val="Heading 3 Char"/>
    <w:basedOn w:val="DefaultParagraphFont"/>
    <w:link w:val="Heading3"/>
    <w:uiPriority w:val="9"/>
    <w:rsid w:val="00B6255C"/>
  </w:style>
  <w:style w:type="character" w:styleId="UnresolvedMention">
    <w:name w:val="Unresolved Mention"/>
    <w:basedOn w:val="DefaultParagraphFont"/>
    <w:uiPriority w:val="99"/>
    <w:semiHidden/>
    <w:unhideWhenUsed/>
    <w:rsid w:val="00BD65D3"/>
    <w:rPr>
      <w:color w:val="605E5C"/>
      <w:shd w:val="clear" w:color="auto" w:fill="E1DFDD"/>
    </w:rPr>
  </w:style>
  <w:style w:type="paragraph" w:styleId="BodyTextIndent">
    <w:name w:val="Body Text Indent"/>
    <w:basedOn w:val="Normal"/>
    <w:link w:val="BodyTextIndentChar"/>
    <w:uiPriority w:val="99"/>
    <w:rsid w:val="00004024"/>
    <w:pPr>
      <w:spacing w:after="120" w:line="240" w:lineRule="auto"/>
      <w:ind w:left="283"/>
    </w:pPr>
    <w:rPr>
      <w:rFonts w:ascii="Times New Roman" w:eastAsia="SimSun" w:hAnsi="Times New Roman" w:cs="Times New Roman"/>
      <w:sz w:val="24"/>
      <w:szCs w:val="24"/>
      <w:lang w:val="en-US" w:eastAsia="en-US"/>
    </w:rPr>
  </w:style>
  <w:style w:type="character" w:customStyle="1" w:styleId="BodyTextIndentChar">
    <w:name w:val="Body Text Indent Char"/>
    <w:basedOn w:val="DefaultParagraphFont"/>
    <w:link w:val="BodyTextIndent"/>
    <w:uiPriority w:val="99"/>
    <w:rsid w:val="00004024"/>
    <w:rPr>
      <w:rFonts w:ascii="Times New Roman" w:eastAsia="SimSu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174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3605" TargetMode="External"/><Relationship Id="rId13" Type="http://schemas.openxmlformats.org/officeDocument/2006/relationships/hyperlink" Target="http://www.sdublincoco.ie/sdcc/departments/corporate/apps/cmas/documentsview.aspx?id=73456" TargetMode="External"/><Relationship Id="rId18" Type="http://schemas.openxmlformats.org/officeDocument/2006/relationships/hyperlink" Target="http://www.sdublincoco.ie/sdcc/departments/corporate/apps/cmas/documentsview.aspx?id=73623" TargetMode="External"/><Relationship Id="rId3" Type="http://schemas.openxmlformats.org/officeDocument/2006/relationships/settings" Target="settings.xml"/><Relationship Id="rId21" Type="http://schemas.openxmlformats.org/officeDocument/2006/relationships/hyperlink" Target="http://www.sdublincoco.ie/sdcc/departments/corporate/apps/cmas/documentsview.aspx?id=73625" TargetMode="External"/><Relationship Id="rId7" Type="http://schemas.openxmlformats.org/officeDocument/2006/relationships/hyperlink" Target="http://www.sdublincoco.ie/sdcc/departments/corporate/apps/cmas/documentsview.aspx?id=73557" TargetMode="External"/><Relationship Id="rId12" Type="http://schemas.openxmlformats.org/officeDocument/2006/relationships/hyperlink" Target="http://www.sdublincoco.ie/sdcc/departments/corporate/apps/cmas/documentsview.aspx?id=73695" TargetMode="External"/><Relationship Id="rId17" Type="http://schemas.openxmlformats.org/officeDocument/2006/relationships/hyperlink" Target="http://www.sdublincoco.ie/sdcc/departments/corporate/apps/cmas/documentsview.aspx?id=73622"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73621" TargetMode="External"/><Relationship Id="rId20" Type="http://schemas.openxmlformats.org/officeDocument/2006/relationships/hyperlink" Target="http://www.sdublincoco.ie/sdcc/departments/corporate/apps/cmas/documentsview.aspx?id=73626" TargetMode="Externa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73673" TargetMode="External"/><Relationship Id="rId11" Type="http://schemas.openxmlformats.org/officeDocument/2006/relationships/hyperlink" Target="http://www.sdublincoco.ie/sdcc/departments/corporate/apps/cmas/documentsview.aspx?id=73697" TargetMode="External"/><Relationship Id="rId5" Type="http://schemas.openxmlformats.org/officeDocument/2006/relationships/hyperlink" Target="http://www.sdublincoco.ie/sdcc/departments/corporate/apps/cmas/documentsview.aspx?id=73670" TargetMode="External"/><Relationship Id="rId15" Type="http://schemas.openxmlformats.org/officeDocument/2006/relationships/hyperlink" Target="http://www.sdublincoco.ie/sdcc/departments/corporate/apps/cmas/documentsview.aspx?id=73609" TargetMode="External"/><Relationship Id="rId23" Type="http://schemas.openxmlformats.org/officeDocument/2006/relationships/theme" Target="theme/theme1.xml"/><Relationship Id="rId10" Type="http://schemas.openxmlformats.org/officeDocument/2006/relationships/hyperlink" Target="http://www.sdublincoco.ie/sdcc/departments/corporate/apps/cmas/documentsview.aspx?id=73694" TargetMode="External"/><Relationship Id="rId19" Type="http://schemas.openxmlformats.org/officeDocument/2006/relationships/hyperlink" Target="http://www.sdublincoco.ie/sdcc/departments/corporate/apps/cmas/documentsview.aspx?id=73624" TargetMode="External"/><Relationship Id="rId4" Type="http://schemas.openxmlformats.org/officeDocument/2006/relationships/webSettings" Target="webSettings.xml"/><Relationship Id="rId9" Type="http://schemas.openxmlformats.org/officeDocument/2006/relationships/hyperlink" Target="mailto:tmc@sdublincoco.ie" TargetMode="External"/><Relationship Id="rId14" Type="http://schemas.openxmlformats.org/officeDocument/2006/relationships/hyperlink" Target="http://www.sdublincoco.ie/sdcc/departments/corporate/apps/cmas/documentsview.aspx?id=7360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629</TotalTime>
  <Pages>24</Pages>
  <Words>8681</Words>
  <Characters>49487</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Ciara Brennan</cp:lastModifiedBy>
  <cp:revision>9</cp:revision>
  <dcterms:created xsi:type="dcterms:W3CDTF">2022-01-28T11:59:00Z</dcterms:created>
  <dcterms:modified xsi:type="dcterms:W3CDTF">2022-02-11T12:50:00Z</dcterms:modified>
</cp:coreProperties>
</file>