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80E42" w14:textId="36941BC3" w:rsidR="007B144C" w:rsidRDefault="007B144C" w:rsidP="007B144C">
      <w:pPr>
        <w:rPr>
          <w:rFonts w:cstheme="minorHAnsi"/>
          <w:b/>
          <w:bCs/>
          <w:sz w:val="24"/>
          <w:szCs w:val="24"/>
        </w:rPr>
      </w:pPr>
    </w:p>
    <w:p w14:paraId="3594804E" w14:textId="7EC34747" w:rsidR="007B144C" w:rsidRDefault="007B144C" w:rsidP="007B144C">
      <w:r w:rsidRPr="00E915AE">
        <w:rPr>
          <w:rFonts w:cstheme="minorHAnsi"/>
          <w:b/>
          <w:bCs/>
          <w:sz w:val="24"/>
          <w:szCs w:val="24"/>
        </w:rPr>
        <w:t xml:space="preserve">Libraries </w:t>
      </w:r>
      <w:r>
        <w:rPr>
          <w:rFonts w:cstheme="minorHAnsi"/>
          <w:b/>
          <w:bCs/>
          <w:sz w:val="24"/>
          <w:szCs w:val="24"/>
        </w:rPr>
        <w:t xml:space="preserve">ACM </w:t>
      </w:r>
      <w:r w:rsidRPr="00E915AE">
        <w:rPr>
          <w:rFonts w:cstheme="minorHAnsi"/>
          <w:b/>
          <w:bCs/>
          <w:sz w:val="24"/>
          <w:szCs w:val="24"/>
        </w:rPr>
        <w:t>Report</w:t>
      </w:r>
    </w:p>
    <w:p w14:paraId="1D0B120B" w14:textId="1034E26D" w:rsidR="007B144C" w:rsidRDefault="007B144C" w:rsidP="007B144C">
      <w:r>
        <w:t>There were 12</w:t>
      </w:r>
      <w:r w:rsidR="00C874AE">
        <w:t>3</w:t>
      </w:r>
      <w:r>
        <w:t xml:space="preserve"> events held in </w:t>
      </w:r>
      <w:r w:rsidRPr="0066007F">
        <w:rPr>
          <w:b/>
          <w:bCs/>
        </w:rPr>
        <w:t xml:space="preserve">South Dublin Libraries </w:t>
      </w:r>
      <w:r w:rsidRPr="00D34FFA">
        <w:t>throughout</w:t>
      </w:r>
      <w:r>
        <w:rPr>
          <w:b/>
          <w:bCs/>
        </w:rPr>
        <w:t xml:space="preserve"> </w:t>
      </w:r>
      <w:r>
        <w:t xml:space="preserve">January with a total attendance of </w:t>
      </w:r>
      <w:r w:rsidR="00C874AE">
        <w:t>1</w:t>
      </w:r>
      <w:r>
        <w:t>9</w:t>
      </w:r>
      <w:r w:rsidR="00C874AE">
        <w:t>70</w:t>
      </w:r>
      <w:r>
        <w:t xml:space="preserve">.      </w:t>
      </w:r>
    </w:p>
    <w:p w14:paraId="4CC00471" w14:textId="3BEAB7EC" w:rsidR="007B144C" w:rsidRDefault="007B144C" w:rsidP="007B144C">
      <w:r>
        <w:t xml:space="preserve">77 events were in-branch with an attendance of </w:t>
      </w:r>
      <w:r w:rsidR="00C874AE">
        <w:t>777</w:t>
      </w:r>
      <w:r>
        <w:t xml:space="preserve"> and 4</w:t>
      </w:r>
      <w:r w:rsidR="00C874AE">
        <w:t xml:space="preserve">6 </w:t>
      </w:r>
      <w:r>
        <w:t xml:space="preserve">were online with an attendance of </w:t>
      </w:r>
      <w:r w:rsidR="00C874AE">
        <w:t>1193</w:t>
      </w:r>
      <w:r>
        <w:t>.</w:t>
      </w:r>
    </w:p>
    <w:p w14:paraId="6E1961B7" w14:textId="14DE3147" w:rsidR="00C874AE" w:rsidRPr="00C874AE" w:rsidRDefault="007B144C" w:rsidP="00C874AE">
      <w:pPr>
        <w:jc w:val="both"/>
        <w:rPr>
          <w:rFonts w:cstheme="minorHAnsi"/>
        </w:rPr>
      </w:pPr>
      <w:r w:rsidRPr="005A1DAD">
        <w:rPr>
          <w:rFonts w:cstheme="minorHAnsi"/>
        </w:rPr>
        <w:t xml:space="preserve">Following the lifting of government restrictions, all public spaces in the library have reopened. </w:t>
      </w:r>
      <w:r w:rsidR="00C874AE">
        <w:rPr>
          <w:rFonts w:cstheme="minorHAnsi"/>
        </w:rPr>
        <w:t xml:space="preserve">We are delighted to welcome the return of </w:t>
      </w:r>
      <w:r w:rsidRPr="005A1DAD">
        <w:rPr>
          <w:rFonts w:cstheme="minorHAnsi"/>
        </w:rPr>
        <w:t xml:space="preserve">regular in-person events. </w:t>
      </w:r>
    </w:p>
    <w:p w14:paraId="2C963633" w14:textId="366B2313" w:rsidR="00B6783A" w:rsidRPr="008E2D9E" w:rsidRDefault="00450CCF">
      <w:pPr>
        <w:rPr>
          <w:b/>
          <w:bCs/>
          <w:sz w:val="24"/>
          <w:szCs w:val="24"/>
        </w:rPr>
      </w:pPr>
      <w:r w:rsidRPr="008E2D9E">
        <w:rPr>
          <w:b/>
          <w:bCs/>
          <w:sz w:val="24"/>
          <w:szCs w:val="24"/>
        </w:rPr>
        <w:t>NCL Highlights: February 2022</w:t>
      </w:r>
    </w:p>
    <w:p w14:paraId="2AC4D9B7" w14:textId="2C7C969D" w:rsidR="00B6783A" w:rsidRDefault="00B6783A">
      <w:r>
        <w:t>Over-all for the month of February, NCL had:</w:t>
      </w:r>
    </w:p>
    <w:p w14:paraId="046AA186" w14:textId="5EC9583F" w:rsidR="00B6783A" w:rsidRDefault="00B6783A" w:rsidP="00B6783A">
      <w:pPr>
        <w:pStyle w:val="ListParagraph"/>
        <w:numPr>
          <w:ilvl w:val="0"/>
          <w:numId w:val="2"/>
        </w:numPr>
      </w:pPr>
      <w:r>
        <w:t>23 Junior Events, 2</w:t>
      </w:r>
      <w:r w:rsidR="00714719">
        <w:t xml:space="preserve">5 </w:t>
      </w:r>
      <w:r>
        <w:t>Class visits.</w:t>
      </w:r>
    </w:p>
    <w:p w14:paraId="1CAD2B7C" w14:textId="2E91BF3D" w:rsidR="00B6783A" w:rsidRDefault="00B6783A" w:rsidP="00B6783A">
      <w:pPr>
        <w:pStyle w:val="ListParagraph"/>
        <w:numPr>
          <w:ilvl w:val="0"/>
          <w:numId w:val="2"/>
        </w:numPr>
      </w:pPr>
      <w:r>
        <w:t>34 Adult events</w:t>
      </w:r>
    </w:p>
    <w:p w14:paraId="196910F6" w14:textId="79E0420E" w:rsidR="00450CCF" w:rsidRDefault="00B6783A" w:rsidP="00B6783A">
      <w:pPr>
        <w:pStyle w:val="ListParagraph"/>
        <w:numPr>
          <w:ilvl w:val="0"/>
          <w:numId w:val="2"/>
        </w:numPr>
      </w:pPr>
      <w:r>
        <w:t xml:space="preserve">5 Y/A /secondary school events. </w:t>
      </w:r>
    </w:p>
    <w:p w14:paraId="4FBEA365" w14:textId="70200183" w:rsidR="00450CCF" w:rsidRPr="00801C9D" w:rsidRDefault="00450CCF" w:rsidP="008E2D9E">
      <w:pPr>
        <w:jc w:val="center"/>
        <w:rPr>
          <w:b/>
          <w:bCs/>
          <w:color w:val="FF0000"/>
          <w:u w:val="single"/>
        </w:rPr>
      </w:pPr>
      <w:r w:rsidRPr="00801C9D">
        <w:rPr>
          <w:b/>
          <w:bCs/>
          <w:color w:val="FF0000"/>
          <w:u w:val="single"/>
        </w:rPr>
        <w:t>Music Generation South Dublin</w:t>
      </w:r>
    </w:p>
    <w:p w14:paraId="16E70264" w14:textId="219BB9B2" w:rsidR="00450CCF" w:rsidRDefault="00450CCF" w:rsidP="008E2D9E">
      <w:pPr>
        <w:jc w:val="center"/>
      </w:pPr>
      <w:r>
        <w:t xml:space="preserve">Noise Music is delighted to present a live Q.&amp;A hosted by Max </w:t>
      </w:r>
      <w:proofErr w:type="spellStart"/>
      <w:r>
        <w:t>Zanga</w:t>
      </w:r>
      <w:proofErr w:type="spellEnd"/>
      <w:r>
        <w:t xml:space="preserve"> on 22</w:t>
      </w:r>
      <w:r w:rsidRPr="00450CCF">
        <w:rPr>
          <w:vertAlign w:val="superscript"/>
        </w:rPr>
        <w:t>nd</w:t>
      </w:r>
      <w:r>
        <w:t xml:space="preserve"> February and a series of free workshops in beat-making, producing, rapping, singing, </w:t>
      </w:r>
      <w:proofErr w:type="spellStart"/>
      <w:r>
        <w:t>D’jing</w:t>
      </w:r>
      <w:proofErr w:type="spellEnd"/>
      <w:r>
        <w:t xml:space="preserve"> and performing from 23</w:t>
      </w:r>
      <w:r w:rsidRPr="00450CCF">
        <w:rPr>
          <w:vertAlign w:val="superscript"/>
        </w:rPr>
        <w:t>rd</w:t>
      </w:r>
      <w:r>
        <w:t>-25</w:t>
      </w:r>
      <w:r w:rsidRPr="00450CCF">
        <w:rPr>
          <w:vertAlign w:val="superscript"/>
        </w:rPr>
        <w:t>th</w:t>
      </w:r>
      <w:r>
        <w:t xml:space="preserve"> February at North Clondalkin Library.</w:t>
      </w:r>
    </w:p>
    <w:p w14:paraId="14373CA9" w14:textId="77777777" w:rsidR="00A66039" w:rsidRDefault="00A66039" w:rsidP="008E2D9E">
      <w:pPr>
        <w:jc w:val="center"/>
      </w:pPr>
    </w:p>
    <w:p w14:paraId="30CCCA48" w14:textId="0F141669" w:rsidR="00A66039" w:rsidRDefault="00A66039">
      <w:r>
        <w:rPr>
          <w:noProof/>
        </w:rPr>
        <w:drawing>
          <wp:inline distT="0" distB="0" distL="0" distR="0" wp14:anchorId="3AA025A1" wp14:editId="363EAB86">
            <wp:extent cx="3629660" cy="3629660"/>
            <wp:effectExtent l="0" t="0" r="8890" b="8890"/>
            <wp:docPr id="1"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29660" cy="3629660"/>
                    </a:xfrm>
                    <a:prstGeom prst="rect">
                      <a:avLst/>
                    </a:prstGeom>
                    <a:noFill/>
                    <a:ln>
                      <a:noFill/>
                    </a:ln>
                  </pic:spPr>
                </pic:pic>
              </a:graphicData>
            </a:graphic>
          </wp:inline>
        </w:drawing>
      </w:r>
    </w:p>
    <w:p w14:paraId="10A90585" w14:textId="0AE9006E" w:rsidR="00450CCF" w:rsidRDefault="00450CCF">
      <w:r>
        <w:t xml:space="preserve"> </w:t>
      </w:r>
    </w:p>
    <w:p w14:paraId="265101B8" w14:textId="77777777" w:rsidR="007B144C" w:rsidRDefault="007B144C" w:rsidP="00351017">
      <w:pPr>
        <w:jc w:val="center"/>
        <w:rPr>
          <w:b/>
          <w:bCs/>
          <w:color w:val="FF0000"/>
        </w:rPr>
      </w:pPr>
    </w:p>
    <w:p w14:paraId="27C23A3A" w14:textId="511ED151" w:rsidR="00317A50" w:rsidRPr="00B6783A" w:rsidRDefault="00317A50" w:rsidP="00351017">
      <w:pPr>
        <w:jc w:val="center"/>
        <w:rPr>
          <w:b/>
          <w:bCs/>
          <w:color w:val="FF0000"/>
        </w:rPr>
      </w:pPr>
      <w:r w:rsidRPr="00B6783A">
        <w:rPr>
          <w:b/>
          <w:bCs/>
          <w:color w:val="FF0000"/>
        </w:rPr>
        <w:t>24</w:t>
      </w:r>
      <w:r w:rsidRPr="00B6783A">
        <w:rPr>
          <w:b/>
          <w:bCs/>
          <w:color w:val="FF0000"/>
          <w:vertAlign w:val="superscript"/>
        </w:rPr>
        <w:t>th</w:t>
      </w:r>
      <w:r w:rsidRPr="00B6783A">
        <w:rPr>
          <w:b/>
          <w:bCs/>
          <w:color w:val="FF0000"/>
        </w:rPr>
        <w:t xml:space="preserve"> February: Celebration of Ireland Reads</w:t>
      </w:r>
    </w:p>
    <w:p w14:paraId="0BC9708F" w14:textId="2A769178" w:rsidR="00317A50" w:rsidRDefault="00317A50" w:rsidP="00351017">
      <w:pPr>
        <w:jc w:val="center"/>
      </w:pPr>
      <w:r>
        <w:lastRenderedPageBreak/>
        <w:t xml:space="preserve">Celebrate Ireland Reads with a </w:t>
      </w:r>
      <w:r w:rsidR="00CF2D14">
        <w:t xml:space="preserve">Family </w:t>
      </w:r>
      <w:r>
        <w:t>Night of Spoken Word Craic!</w:t>
      </w:r>
    </w:p>
    <w:p w14:paraId="01EBECC6" w14:textId="6387989A" w:rsidR="00317A50" w:rsidRDefault="00317A50" w:rsidP="00351017">
      <w:pPr>
        <w:jc w:val="center"/>
      </w:pPr>
      <w:r>
        <w:t>This will be followed by A Book Launch with Local Author Dean Walsh.</w:t>
      </w:r>
    </w:p>
    <w:p w14:paraId="63F633FB" w14:textId="17FF26A2" w:rsidR="00317A50" w:rsidRDefault="00317A50" w:rsidP="00351017">
      <w:pPr>
        <w:jc w:val="center"/>
      </w:pPr>
      <w:r>
        <w:t>Date: Thursday 24</w:t>
      </w:r>
      <w:r w:rsidRPr="00317A50">
        <w:rPr>
          <w:vertAlign w:val="superscript"/>
        </w:rPr>
        <w:t>th</w:t>
      </w:r>
      <w:r>
        <w:t xml:space="preserve"> February @ 7pm</w:t>
      </w:r>
    </w:p>
    <w:p w14:paraId="3279CFEF" w14:textId="1F6CAED1" w:rsidR="0088100E" w:rsidRDefault="0088100E" w:rsidP="00351017">
      <w:pPr>
        <w:ind w:left="360"/>
        <w:jc w:val="center"/>
      </w:pPr>
      <w:r>
        <w:rPr>
          <w:noProof/>
        </w:rPr>
        <w:drawing>
          <wp:inline distT="0" distB="0" distL="0" distR="0" wp14:anchorId="277B4B83" wp14:editId="789CFFDD">
            <wp:extent cx="1187450" cy="1134016"/>
            <wp:effectExtent l="0" t="0" r="0" b="9525"/>
            <wp:docPr id="2" name="Picture 2" descr="A picture containing text, sign, scor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scoreboar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693" cy="1139978"/>
                    </a:xfrm>
                    <a:prstGeom prst="rect">
                      <a:avLst/>
                    </a:prstGeom>
                    <a:noFill/>
                    <a:ln>
                      <a:noFill/>
                    </a:ln>
                  </pic:spPr>
                </pic:pic>
              </a:graphicData>
            </a:graphic>
          </wp:inline>
        </w:drawing>
      </w:r>
    </w:p>
    <w:p w14:paraId="33EFD6BB" w14:textId="4A70CC66" w:rsidR="0088100E" w:rsidRDefault="00060B44" w:rsidP="00351017">
      <w:pPr>
        <w:jc w:val="center"/>
        <w:rPr>
          <w:b/>
          <w:bCs/>
          <w:color w:val="FF0000"/>
        </w:rPr>
      </w:pPr>
      <w:r w:rsidRPr="00351017">
        <w:rPr>
          <w:b/>
          <w:bCs/>
          <w:color w:val="FF0000"/>
        </w:rPr>
        <w:t xml:space="preserve">Celebration of Chinese New Year with our </w:t>
      </w:r>
      <w:proofErr w:type="spellStart"/>
      <w:r w:rsidRPr="00351017">
        <w:rPr>
          <w:b/>
          <w:bCs/>
          <w:color w:val="FF0000"/>
        </w:rPr>
        <w:t>lego</w:t>
      </w:r>
      <w:proofErr w:type="spellEnd"/>
      <w:r w:rsidR="00B6783A" w:rsidRPr="00351017">
        <w:rPr>
          <w:b/>
          <w:bCs/>
          <w:color w:val="FF0000"/>
        </w:rPr>
        <w:t>-</w:t>
      </w:r>
      <w:r w:rsidR="00351017" w:rsidRPr="00351017">
        <w:rPr>
          <w:b/>
          <w:bCs/>
          <w:color w:val="FF0000"/>
        </w:rPr>
        <w:t>making workshops</w:t>
      </w:r>
      <w:r w:rsidRPr="00351017">
        <w:rPr>
          <w:b/>
          <w:bCs/>
          <w:color w:val="FF0000"/>
        </w:rPr>
        <w:t>; (STEAM event)</w:t>
      </w:r>
    </w:p>
    <w:p w14:paraId="22B4B954" w14:textId="1D43A7B1" w:rsidR="00351017" w:rsidRPr="00351017" w:rsidRDefault="00351017" w:rsidP="00351017">
      <w:pPr>
        <w:jc w:val="center"/>
        <w:rPr>
          <w:b/>
          <w:bCs/>
          <w:color w:val="FF0000"/>
        </w:rPr>
      </w:pPr>
      <w:r>
        <w:rPr>
          <w:rFonts w:ascii="Arial" w:hAnsi="Arial" w:cs="Arial"/>
          <w:noProof/>
          <w:color w:val="1A0DAB"/>
          <w:sz w:val="21"/>
          <w:szCs w:val="21"/>
          <w:lang w:val="en"/>
        </w:rPr>
        <w:drawing>
          <wp:inline distT="0" distB="0" distL="0" distR="0" wp14:anchorId="4784FEA0" wp14:editId="54292B59">
            <wp:extent cx="2895600" cy="1600200"/>
            <wp:effectExtent l="0" t="0" r="0" b="0"/>
            <wp:docPr id="3" name="Picture 3" descr="Image result for chinese new year 202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hinese new year 202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5600" cy="1600200"/>
                    </a:xfrm>
                    <a:prstGeom prst="rect">
                      <a:avLst/>
                    </a:prstGeom>
                    <a:noFill/>
                    <a:ln>
                      <a:noFill/>
                    </a:ln>
                  </pic:spPr>
                </pic:pic>
              </a:graphicData>
            </a:graphic>
          </wp:inline>
        </w:drawing>
      </w:r>
    </w:p>
    <w:p w14:paraId="79970FA1" w14:textId="77777777" w:rsidR="00060B44" w:rsidRDefault="00060B44" w:rsidP="00351017">
      <w:pPr>
        <w:jc w:val="center"/>
      </w:pPr>
    </w:p>
    <w:p w14:paraId="67A97D89" w14:textId="3EAA3613" w:rsidR="00B5259B" w:rsidRDefault="00060B44" w:rsidP="00351017">
      <w:pPr>
        <w:autoSpaceDE w:val="0"/>
        <w:autoSpaceDN w:val="0"/>
        <w:adjustRightInd w:val="0"/>
        <w:jc w:val="center"/>
        <w:rPr>
          <w:rFonts w:cstheme="minorHAnsi"/>
          <w:sz w:val="24"/>
          <w:szCs w:val="24"/>
        </w:rPr>
      </w:pPr>
      <w:r w:rsidRPr="008E2D9E">
        <w:rPr>
          <w:rFonts w:cstheme="minorHAnsi"/>
          <w:sz w:val="24"/>
          <w:szCs w:val="24"/>
        </w:rPr>
        <w:t>Over 4 once off sessions</w:t>
      </w:r>
      <w:r w:rsidR="00351017" w:rsidRPr="008E2D9E">
        <w:rPr>
          <w:rFonts w:cstheme="minorHAnsi"/>
          <w:sz w:val="24"/>
          <w:szCs w:val="24"/>
        </w:rPr>
        <w:t xml:space="preserve"> were held with classes form local primary school children</w:t>
      </w:r>
      <w:r w:rsidR="00AD74DD">
        <w:rPr>
          <w:rFonts w:cstheme="minorHAnsi"/>
          <w:sz w:val="24"/>
          <w:szCs w:val="24"/>
        </w:rPr>
        <w:t>.</w:t>
      </w:r>
      <w:r w:rsidRPr="008E2D9E">
        <w:rPr>
          <w:rFonts w:cstheme="minorHAnsi"/>
          <w:sz w:val="24"/>
          <w:szCs w:val="24"/>
        </w:rPr>
        <w:t xml:space="preserve"> </w:t>
      </w:r>
      <w:r w:rsidR="00351017" w:rsidRPr="008E2D9E">
        <w:rPr>
          <w:rFonts w:cstheme="minorHAnsi"/>
          <w:sz w:val="24"/>
          <w:szCs w:val="24"/>
        </w:rPr>
        <w:t>S</w:t>
      </w:r>
      <w:r w:rsidRPr="008E2D9E">
        <w:rPr>
          <w:rFonts w:cstheme="minorHAnsi"/>
          <w:sz w:val="24"/>
          <w:szCs w:val="24"/>
        </w:rPr>
        <w:t>chool groups work</w:t>
      </w:r>
      <w:r w:rsidR="00351017" w:rsidRPr="008E2D9E">
        <w:rPr>
          <w:rFonts w:cstheme="minorHAnsi"/>
          <w:sz w:val="24"/>
          <w:szCs w:val="24"/>
        </w:rPr>
        <w:t>ed</w:t>
      </w:r>
      <w:r w:rsidRPr="008E2D9E">
        <w:rPr>
          <w:rFonts w:cstheme="minorHAnsi"/>
          <w:sz w:val="24"/>
          <w:szCs w:val="24"/>
        </w:rPr>
        <w:t xml:space="preserve"> together to build their story scene-by-scene, and then take home their</w:t>
      </w:r>
    </w:p>
    <w:p w14:paraId="51123B7B" w14:textId="35E9531C" w:rsidR="00060B44" w:rsidRPr="008E2D9E" w:rsidRDefault="00060B44" w:rsidP="00351017">
      <w:pPr>
        <w:autoSpaceDE w:val="0"/>
        <w:autoSpaceDN w:val="0"/>
        <w:adjustRightInd w:val="0"/>
        <w:jc w:val="center"/>
        <w:rPr>
          <w:rFonts w:cstheme="minorHAnsi"/>
          <w:sz w:val="24"/>
          <w:szCs w:val="24"/>
        </w:rPr>
      </w:pPr>
      <w:r w:rsidRPr="008E2D9E">
        <w:rPr>
          <w:rFonts w:cstheme="minorHAnsi"/>
          <w:sz w:val="24"/>
          <w:szCs w:val="24"/>
        </w:rPr>
        <w:t xml:space="preserve"> </w:t>
      </w:r>
      <w:r w:rsidR="00B5259B" w:rsidRPr="008E2D9E">
        <w:rPr>
          <w:rFonts w:cstheme="minorHAnsi"/>
          <w:sz w:val="24"/>
          <w:szCs w:val="24"/>
        </w:rPr>
        <w:t>storyboard</w:t>
      </w:r>
      <w:r w:rsidRPr="008E2D9E">
        <w:rPr>
          <w:rFonts w:cstheme="minorHAnsi"/>
          <w:sz w:val="24"/>
          <w:szCs w:val="24"/>
        </w:rPr>
        <w:t>.</w:t>
      </w:r>
    </w:p>
    <w:p w14:paraId="523E486A" w14:textId="41A495C3" w:rsidR="00060B44" w:rsidRDefault="00351017" w:rsidP="00351017">
      <w:pPr>
        <w:jc w:val="center"/>
        <w:rPr>
          <w:rFonts w:ascii="Arial" w:hAnsi="Arial" w:cs="Arial"/>
          <w:sz w:val="24"/>
          <w:szCs w:val="24"/>
        </w:rPr>
      </w:pPr>
      <w:r w:rsidRPr="008E2D9E">
        <w:rPr>
          <w:rFonts w:cstheme="minorHAnsi"/>
          <w:sz w:val="24"/>
          <w:szCs w:val="24"/>
        </w:rPr>
        <w:t>87 children attended</w:t>
      </w:r>
      <w:r>
        <w:rPr>
          <w:rFonts w:ascii="Arial" w:hAnsi="Arial" w:cs="Arial"/>
          <w:sz w:val="24"/>
          <w:szCs w:val="24"/>
        </w:rPr>
        <w:t xml:space="preserve">. </w:t>
      </w:r>
    </w:p>
    <w:p w14:paraId="62123C12" w14:textId="70975D65" w:rsidR="00474781" w:rsidRDefault="00474781" w:rsidP="00351017">
      <w:pPr>
        <w:jc w:val="center"/>
        <w:rPr>
          <w:rFonts w:ascii="Arial" w:hAnsi="Arial" w:cs="Arial"/>
          <w:sz w:val="24"/>
          <w:szCs w:val="24"/>
        </w:rPr>
      </w:pPr>
    </w:p>
    <w:p w14:paraId="2AB544C9" w14:textId="77777777" w:rsidR="00474781" w:rsidRPr="00E71656" w:rsidRDefault="00474781" w:rsidP="00474781">
      <w:pPr>
        <w:rPr>
          <w:b/>
          <w:bCs/>
        </w:rPr>
      </w:pPr>
      <w:r w:rsidRPr="00E71656">
        <w:rPr>
          <w:b/>
          <w:bCs/>
        </w:rPr>
        <w:t>Lucan Library February Highlights</w:t>
      </w:r>
    </w:p>
    <w:p w14:paraId="071C9B08" w14:textId="77777777" w:rsidR="00474781" w:rsidRDefault="00474781" w:rsidP="00474781">
      <w:r>
        <w:t>Two events for families funded by the Toys Technology Training DAF project:</w:t>
      </w:r>
    </w:p>
    <w:p w14:paraId="6F74245F" w14:textId="77777777" w:rsidR="00474781" w:rsidRPr="00A2687D" w:rsidRDefault="00474781" w:rsidP="00474781">
      <w:pPr>
        <w:rPr>
          <w:b/>
          <w:bCs/>
        </w:rPr>
      </w:pPr>
      <w:r w:rsidRPr="00A2687D">
        <w:rPr>
          <w:b/>
          <w:bCs/>
        </w:rPr>
        <w:t>Tuesday 15</w:t>
      </w:r>
      <w:r w:rsidRPr="00A2687D">
        <w:rPr>
          <w:b/>
          <w:bCs/>
          <w:vertAlign w:val="superscript"/>
        </w:rPr>
        <w:t>th</w:t>
      </w:r>
      <w:r w:rsidRPr="00A2687D">
        <w:rPr>
          <w:b/>
          <w:bCs/>
        </w:rPr>
        <w:t xml:space="preserve"> Feb 7pm, online talk:</w:t>
      </w:r>
    </w:p>
    <w:p w14:paraId="55A43FA1" w14:textId="77777777" w:rsidR="00474781" w:rsidRDefault="00474781" w:rsidP="00474781">
      <w:pPr>
        <w:rPr>
          <w:b/>
          <w:bCs/>
        </w:rPr>
      </w:pPr>
      <w:r>
        <w:rPr>
          <w:noProof/>
        </w:rPr>
        <w:drawing>
          <wp:anchor distT="0" distB="0" distL="114300" distR="114300" simplePos="0" relativeHeight="251659264" behindDoc="0" locked="0" layoutInCell="1" allowOverlap="1" wp14:anchorId="70B4204D" wp14:editId="494824C8">
            <wp:simplePos x="0" y="0"/>
            <wp:positionH relativeFrom="margin">
              <wp:align>left</wp:align>
            </wp:positionH>
            <wp:positionV relativeFrom="paragraph">
              <wp:posOffset>57785</wp:posOffset>
            </wp:positionV>
            <wp:extent cx="1333500" cy="1087120"/>
            <wp:effectExtent l="0" t="0" r="0" b="0"/>
            <wp:wrapSquare wrapText="bothSides"/>
            <wp:docPr id="4" name="Picture 4"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for the camera&#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8361" cy="10916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687D">
        <w:rPr>
          <w:b/>
          <w:bCs/>
        </w:rPr>
        <w:t xml:space="preserve">Acceptance of a Diagnosis for You and/or a Family Member by Michael Ryan </w:t>
      </w:r>
      <w:r w:rsidRPr="000176F9">
        <w:rPr>
          <w:b/>
          <w:bCs/>
        </w:rPr>
        <w:t>Counsellor/Psychotherapist and Author who works with children and teenagers in primary &amp; secondary schools</w:t>
      </w:r>
    </w:p>
    <w:p w14:paraId="1929EBB7" w14:textId="77777777" w:rsidR="00474781" w:rsidRDefault="00474781" w:rsidP="00474781">
      <w:r>
        <w:t xml:space="preserve">This talk will explore the ways in which Children/Teenagers can handle their diagnoses, how to boost their self-esteem and confidence and allow them to come to a place of ownership and acceptance of their diagnoses. </w:t>
      </w:r>
    </w:p>
    <w:p w14:paraId="7844985B" w14:textId="77777777" w:rsidR="00474781" w:rsidRPr="00A2687D" w:rsidRDefault="00474781" w:rsidP="00474781">
      <w:pPr>
        <w:rPr>
          <w:b/>
          <w:bCs/>
        </w:rPr>
      </w:pPr>
      <w:r w:rsidRPr="00A2687D">
        <w:rPr>
          <w:b/>
          <w:bCs/>
        </w:rPr>
        <w:t>Saturday 19</w:t>
      </w:r>
      <w:r w:rsidRPr="00A2687D">
        <w:rPr>
          <w:b/>
          <w:bCs/>
          <w:vertAlign w:val="superscript"/>
        </w:rPr>
        <w:t>th</w:t>
      </w:r>
      <w:r w:rsidRPr="00A2687D">
        <w:rPr>
          <w:b/>
          <w:bCs/>
        </w:rPr>
        <w:t xml:space="preserve"> February 2pm-4pm</w:t>
      </w:r>
    </w:p>
    <w:p w14:paraId="7A95C2D5" w14:textId="77777777" w:rsidR="00474781" w:rsidRDefault="00474781" w:rsidP="00474781">
      <w:pPr>
        <w:rPr>
          <w:b/>
          <w:bCs/>
        </w:rPr>
      </w:pPr>
      <w:r>
        <w:rPr>
          <w:noProof/>
        </w:rPr>
        <w:lastRenderedPageBreak/>
        <w:drawing>
          <wp:inline distT="0" distB="0" distL="0" distR="0" wp14:anchorId="6FB7DB67" wp14:editId="7B68FAF2">
            <wp:extent cx="1857375" cy="928688"/>
            <wp:effectExtent l="0" t="0" r="0" b="5080"/>
            <wp:docPr id="6" name="Picture 6" descr="ASD Lego Work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D Lego Worksho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9041" cy="934521"/>
                    </a:xfrm>
                    <a:prstGeom prst="rect">
                      <a:avLst/>
                    </a:prstGeom>
                    <a:noFill/>
                    <a:ln>
                      <a:noFill/>
                    </a:ln>
                  </pic:spPr>
                </pic:pic>
              </a:graphicData>
            </a:graphic>
          </wp:inline>
        </w:drawing>
      </w:r>
    </w:p>
    <w:p w14:paraId="5E60553F" w14:textId="77777777" w:rsidR="00474781" w:rsidRPr="00A2687D" w:rsidRDefault="00474781" w:rsidP="00474781">
      <w:pPr>
        <w:rPr>
          <w:b/>
          <w:bCs/>
        </w:rPr>
      </w:pPr>
      <w:r w:rsidRPr="00A2687D">
        <w:rPr>
          <w:b/>
          <w:bCs/>
        </w:rPr>
        <w:t>Lego Workshop for Children with ASD and their siblings</w:t>
      </w:r>
      <w:r>
        <w:rPr>
          <w:b/>
          <w:bCs/>
        </w:rPr>
        <w:t xml:space="preserve"> – in the library</w:t>
      </w:r>
    </w:p>
    <w:p w14:paraId="30B33312" w14:textId="77777777" w:rsidR="00474781" w:rsidRDefault="00474781" w:rsidP="00474781">
      <w:r>
        <w:t>This workshop for children with ASD is designed to focus on improving children’s strengths in a social context and to make learning fun. Its aim is to improve motivation to initiate social contact and sustain inter-action. This event will be held in Lucan library delivered by facilitator Joanne Fine.</w:t>
      </w:r>
    </w:p>
    <w:p w14:paraId="65BB0391" w14:textId="77777777" w:rsidR="00474781" w:rsidRDefault="00474781" w:rsidP="00474781">
      <w:r>
        <w:t>_______________________________________________________________________</w:t>
      </w:r>
    </w:p>
    <w:p w14:paraId="5284BD32" w14:textId="77777777" w:rsidR="00474781" w:rsidRPr="00A2687D" w:rsidRDefault="00474781" w:rsidP="00474781">
      <w:pPr>
        <w:rPr>
          <w:b/>
          <w:bCs/>
        </w:rPr>
      </w:pPr>
      <w:r w:rsidRPr="00A2687D">
        <w:rPr>
          <w:b/>
          <w:bCs/>
        </w:rPr>
        <w:t>Ireland Reads takes place Friday 25</w:t>
      </w:r>
      <w:r w:rsidRPr="00A2687D">
        <w:rPr>
          <w:b/>
          <w:bCs/>
          <w:vertAlign w:val="superscript"/>
        </w:rPr>
        <w:t>th</w:t>
      </w:r>
      <w:r w:rsidRPr="00A2687D">
        <w:rPr>
          <w:b/>
          <w:bCs/>
        </w:rPr>
        <w:t xml:space="preserve"> February. Lucan has events celebrating this</w:t>
      </w:r>
      <w:r>
        <w:rPr>
          <w:b/>
          <w:bCs/>
        </w:rPr>
        <w:t xml:space="preserve"> national festival</w:t>
      </w:r>
      <w:r w:rsidRPr="00A2687D">
        <w:rPr>
          <w:b/>
          <w:bCs/>
        </w:rPr>
        <w:t>:</w:t>
      </w:r>
    </w:p>
    <w:p w14:paraId="495B1A1B" w14:textId="77777777" w:rsidR="00474781" w:rsidRPr="00A2687D" w:rsidRDefault="00474781" w:rsidP="00474781">
      <w:pPr>
        <w:rPr>
          <w:b/>
          <w:bCs/>
        </w:rPr>
      </w:pPr>
      <w:r w:rsidRPr="00A2687D">
        <w:rPr>
          <w:b/>
          <w:bCs/>
        </w:rPr>
        <w:t>Thursday 24</w:t>
      </w:r>
      <w:r w:rsidRPr="00A2687D">
        <w:rPr>
          <w:b/>
          <w:bCs/>
          <w:vertAlign w:val="superscript"/>
        </w:rPr>
        <w:t>th</w:t>
      </w:r>
      <w:r w:rsidRPr="00A2687D">
        <w:rPr>
          <w:b/>
          <w:bCs/>
        </w:rPr>
        <w:t xml:space="preserve"> February</w:t>
      </w:r>
      <w:r>
        <w:rPr>
          <w:b/>
          <w:bCs/>
        </w:rPr>
        <w:t>, 7pm</w:t>
      </w:r>
    </w:p>
    <w:p w14:paraId="470549B6" w14:textId="77777777" w:rsidR="00474781" w:rsidRDefault="00474781" w:rsidP="00474781">
      <w:pPr>
        <w:rPr>
          <w:b/>
          <w:bCs/>
        </w:rPr>
      </w:pPr>
      <w:r>
        <w:rPr>
          <w:noProof/>
        </w:rPr>
        <w:drawing>
          <wp:inline distT="0" distB="0" distL="0" distR="0" wp14:anchorId="057011ED" wp14:editId="376C55E3">
            <wp:extent cx="1962146" cy="981075"/>
            <wp:effectExtent l="0" t="0" r="635" b="0"/>
            <wp:docPr id="7" name="Picture 7" descr="Mary Wollestonecraft at 15 Henrietta St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 Wollestonecraft at 15 Henrietta Stee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3767" cy="991885"/>
                    </a:xfrm>
                    <a:prstGeom prst="rect">
                      <a:avLst/>
                    </a:prstGeom>
                    <a:noFill/>
                    <a:ln>
                      <a:noFill/>
                    </a:ln>
                  </pic:spPr>
                </pic:pic>
              </a:graphicData>
            </a:graphic>
          </wp:inline>
        </w:drawing>
      </w:r>
    </w:p>
    <w:p w14:paraId="30E9A508" w14:textId="77777777" w:rsidR="00474781" w:rsidRPr="00E71656" w:rsidRDefault="00474781" w:rsidP="00474781">
      <w:pPr>
        <w:rPr>
          <w:b/>
          <w:bCs/>
        </w:rPr>
      </w:pPr>
      <w:r w:rsidRPr="00E71656">
        <w:rPr>
          <w:b/>
          <w:bCs/>
        </w:rPr>
        <w:t>Online Talk: Mary Wollstonecraft at 15 Henrietta Street, by historian Fergus Whelan</w:t>
      </w:r>
    </w:p>
    <w:p w14:paraId="0E6CFC8D" w14:textId="77777777" w:rsidR="00474781" w:rsidRDefault="00474781" w:rsidP="00474781">
      <w:r>
        <w:t>Fergus Whelan will discuss the life of the writer, philosopher, and advocate of women's rights Mary Wollstonecraft who arrived in Ireland to take on the role of governess to 14-year-old Margaret King. He will talk about her impact on Margaret's life, and the links that bound the two women, even after Wollstonecraft's untimely death. The family town house was 15 Henrietta Street.</w:t>
      </w:r>
    </w:p>
    <w:p w14:paraId="716196A0" w14:textId="77777777" w:rsidR="008E2D9E" w:rsidRPr="008E2D9E" w:rsidRDefault="008E2D9E" w:rsidP="008E2D9E">
      <w:pPr>
        <w:rPr>
          <w:b/>
          <w:bCs/>
          <w:color w:val="000000" w:themeColor="text1"/>
        </w:rPr>
      </w:pPr>
      <w:r w:rsidRPr="008E2D9E">
        <w:rPr>
          <w:b/>
          <w:bCs/>
          <w:color w:val="000000" w:themeColor="text1"/>
        </w:rPr>
        <w:t xml:space="preserve">Palmerstown Hub: </w:t>
      </w:r>
    </w:p>
    <w:p w14:paraId="47DC7960" w14:textId="77777777" w:rsidR="008E2D9E" w:rsidRDefault="008E2D9E" w:rsidP="008E2D9E">
      <w:r>
        <w:t xml:space="preserve">9/2/2022: </w:t>
      </w:r>
    </w:p>
    <w:p w14:paraId="70293E73" w14:textId="77777777" w:rsidR="008E2D9E" w:rsidRDefault="008E2D9E" w:rsidP="008E2D9E">
      <w:r>
        <w:t xml:space="preserve">LED light-up Valentine Cards (8–12-year-olds) Workshop in library  </w:t>
      </w:r>
    </w:p>
    <w:p w14:paraId="794DB52A" w14:textId="2FBBA145" w:rsidR="008E2D9E" w:rsidRDefault="008E2D9E" w:rsidP="008E2D9E">
      <w:r>
        <w:rPr>
          <w:noProof/>
        </w:rPr>
        <w:drawing>
          <wp:inline distT="0" distB="0" distL="0" distR="0" wp14:anchorId="6D6C6CE1" wp14:editId="13E76934">
            <wp:extent cx="1231900" cy="1231900"/>
            <wp:effectExtent l="0" t="0" r="6350" b="6350"/>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1900" cy="1231900"/>
                    </a:xfrm>
                    <a:prstGeom prst="rect">
                      <a:avLst/>
                    </a:prstGeom>
                    <a:noFill/>
                    <a:ln>
                      <a:noFill/>
                    </a:ln>
                  </pic:spPr>
                </pic:pic>
              </a:graphicData>
            </a:graphic>
          </wp:inline>
        </w:drawing>
      </w:r>
    </w:p>
    <w:p w14:paraId="352C01F9" w14:textId="77777777" w:rsidR="008E2D9E" w:rsidRDefault="008E2D9E" w:rsidP="008E2D9E"/>
    <w:p w14:paraId="74546EB7" w14:textId="77777777" w:rsidR="008E2D9E" w:rsidRDefault="008E2D9E" w:rsidP="008E2D9E">
      <w:r>
        <w:t>Ireland Reads Events:</w:t>
      </w:r>
    </w:p>
    <w:p w14:paraId="66286AB3" w14:textId="04DA16E6" w:rsidR="008E2D9E" w:rsidRDefault="008E2D9E" w:rsidP="008E2D9E">
      <w:r>
        <w:rPr>
          <w:noProof/>
        </w:rPr>
        <w:lastRenderedPageBreak/>
        <w:drawing>
          <wp:inline distT="0" distB="0" distL="0" distR="0" wp14:anchorId="7399E135" wp14:editId="7256BE94">
            <wp:extent cx="1841500" cy="1212850"/>
            <wp:effectExtent l="0" t="0" r="6350" b="6350"/>
            <wp:docPr id="5" name="Picture 5"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 sign&#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41500" cy="1212850"/>
                    </a:xfrm>
                    <a:prstGeom prst="rect">
                      <a:avLst/>
                    </a:prstGeom>
                    <a:noFill/>
                    <a:ln>
                      <a:noFill/>
                    </a:ln>
                  </pic:spPr>
                </pic:pic>
              </a:graphicData>
            </a:graphic>
          </wp:inline>
        </w:drawing>
      </w:r>
    </w:p>
    <w:p w14:paraId="3792378F" w14:textId="77777777" w:rsidR="008E2D9E" w:rsidRDefault="008E2D9E" w:rsidP="008E2D9E"/>
    <w:p w14:paraId="7F6A3D51" w14:textId="77777777" w:rsidR="008E2D9E" w:rsidRDefault="008E2D9E" w:rsidP="008E2D9E">
      <w:pPr>
        <w:pStyle w:val="ListParagraph"/>
        <w:numPr>
          <w:ilvl w:val="0"/>
          <w:numId w:val="3"/>
        </w:numPr>
      </w:pPr>
      <w:r>
        <w:t xml:space="preserve">Storytime for 3–5-year-olds (15/2/ &amp; 22/2) (In library) </w:t>
      </w:r>
    </w:p>
    <w:p w14:paraId="29BF3A7F" w14:textId="77777777" w:rsidR="008E2D9E" w:rsidRDefault="008E2D9E" w:rsidP="008E2D9E">
      <w:pPr>
        <w:pStyle w:val="ListParagraph"/>
        <w:numPr>
          <w:ilvl w:val="0"/>
          <w:numId w:val="3"/>
        </w:numPr>
      </w:pPr>
      <w:r>
        <w:t>Myles Dungan -for the love of Crime Fiction. On-line talk</w:t>
      </w:r>
    </w:p>
    <w:p w14:paraId="2833ED89" w14:textId="77777777" w:rsidR="008E2D9E" w:rsidRDefault="008E2D9E" w:rsidP="008E2D9E">
      <w:pPr>
        <w:pStyle w:val="ListParagraph"/>
        <w:numPr>
          <w:ilvl w:val="0"/>
          <w:numId w:val="3"/>
        </w:numPr>
      </w:pPr>
      <w:r>
        <w:t>Date: 23/2/22</w:t>
      </w:r>
    </w:p>
    <w:p w14:paraId="6B2C5A9D" w14:textId="77777777" w:rsidR="008E2D9E" w:rsidRDefault="008E2D9E" w:rsidP="008E2D9E">
      <w:r w:rsidRPr="008E2D9E">
        <w:rPr>
          <w:color w:val="FF0000"/>
        </w:rPr>
        <w:t xml:space="preserve">Mid-Term activities: </w:t>
      </w:r>
      <w:r>
        <w:t xml:space="preserve">Design &amp; 3D Bookmark </w:t>
      </w:r>
    </w:p>
    <w:p w14:paraId="1F9D1B91" w14:textId="7DE87A42" w:rsidR="008E2D9E" w:rsidRDefault="008E2D9E" w:rsidP="008E2D9E"/>
    <w:p w14:paraId="5AA72CD0" w14:textId="0097220F" w:rsidR="007B144C" w:rsidRPr="00C874AE" w:rsidRDefault="007B144C" w:rsidP="008E2D9E">
      <w:pPr>
        <w:rPr>
          <w:b/>
          <w:bCs/>
          <w:lang w:val="en-GB"/>
        </w:rPr>
      </w:pPr>
      <w:r w:rsidRPr="00C874AE">
        <w:rPr>
          <w:b/>
          <w:bCs/>
          <w:lang w:val="en-GB"/>
        </w:rPr>
        <w:t xml:space="preserve">Library Programming and Communications </w:t>
      </w:r>
      <w:r w:rsidR="00C874AE">
        <w:rPr>
          <w:b/>
          <w:bCs/>
          <w:lang w:val="en-GB"/>
        </w:rPr>
        <w:t>Update:</w:t>
      </w:r>
    </w:p>
    <w:p w14:paraId="3DDE1ACA" w14:textId="77777777" w:rsidR="007B144C" w:rsidRPr="00C874AE" w:rsidRDefault="007B144C" w:rsidP="007B144C">
      <w:pPr>
        <w:rPr>
          <w:b/>
          <w:bCs/>
          <w:u w:val="single"/>
          <w:lang w:val="en-GB"/>
        </w:rPr>
      </w:pPr>
      <w:proofErr w:type="spellStart"/>
      <w:r w:rsidRPr="00C874AE">
        <w:rPr>
          <w:b/>
          <w:bCs/>
          <w:u w:val="single"/>
          <w:lang w:val="en-GB"/>
        </w:rPr>
        <w:t>Seachtain</w:t>
      </w:r>
      <w:proofErr w:type="spellEnd"/>
      <w:r w:rsidRPr="00C874AE">
        <w:rPr>
          <w:b/>
          <w:bCs/>
          <w:u w:val="single"/>
          <w:lang w:val="en-GB"/>
        </w:rPr>
        <w:t xml:space="preserve"> </w:t>
      </w:r>
      <w:proofErr w:type="spellStart"/>
      <w:r w:rsidRPr="00C874AE">
        <w:rPr>
          <w:b/>
          <w:bCs/>
          <w:u w:val="single"/>
          <w:lang w:val="en-GB"/>
        </w:rPr>
        <w:t>na</w:t>
      </w:r>
      <w:proofErr w:type="spellEnd"/>
      <w:r w:rsidRPr="00C874AE">
        <w:rPr>
          <w:b/>
          <w:bCs/>
          <w:u w:val="single"/>
          <w:lang w:val="en-GB"/>
        </w:rPr>
        <w:t xml:space="preserve"> </w:t>
      </w:r>
      <w:proofErr w:type="spellStart"/>
      <w:r w:rsidRPr="00C874AE">
        <w:rPr>
          <w:b/>
          <w:bCs/>
          <w:u w:val="single"/>
          <w:lang w:val="en-GB"/>
        </w:rPr>
        <w:t>Gaeilge</w:t>
      </w:r>
      <w:proofErr w:type="spellEnd"/>
      <w:r w:rsidRPr="00C874AE">
        <w:rPr>
          <w:b/>
          <w:bCs/>
          <w:u w:val="single"/>
          <w:lang w:val="en-GB"/>
        </w:rPr>
        <w:t>:</w:t>
      </w:r>
    </w:p>
    <w:p w14:paraId="0CB69A4B" w14:textId="77777777" w:rsidR="007B144C" w:rsidRDefault="007B144C" w:rsidP="007B144C">
      <w:pPr>
        <w:rPr>
          <w:lang w:val="en-GB"/>
        </w:rPr>
      </w:pPr>
      <w:r>
        <w:rPr>
          <w:lang w:val="en-GB"/>
        </w:rPr>
        <w:t xml:space="preserve">South Dublin Libraries are heavily involved in the programming of South Dublin’s </w:t>
      </w:r>
      <w:proofErr w:type="spellStart"/>
      <w:r>
        <w:rPr>
          <w:lang w:val="en-GB"/>
        </w:rPr>
        <w:t>Seachtain</w:t>
      </w:r>
      <w:proofErr w:type="spellEnd"/>
      <w:r>
        <w:rPr>
          <w:lang w:val="en-GB"/>
        </w:rPr>
        <w:t xml:space="preserve"> </w:t>
      </w:r>
      <w:proofErr w:type="spellStart"/>
      <w:r>
        <w:rPr>
          <w:lang w:val="en-GB"/>
        </w:rPr>
        <w:t>na</w:t>
      </w:r>
      <w:proofErr w:type="spellEnd"/>
      <w:r>
        <w:rPr>
          <w:lang w:val="en-GB"/>
        </w:rPr>
        <w:t xml:space="preserve"> </w:t>
      </w:r>
      <w:proofErr w:type="spellStart"/>
      <w:r>
        <w:rPr>
          <w:lang w:val="en-GB"/>
        </w:rPr>
        <w:t>Gaeilge</w:t>
      </w:r>
      <w:proofErr w:type="spellEnd"/>
      <w:r>
        <w:rPr>
          <w:lang w:val="en-GB"/>
        </w:rPr>
        <w:t xml:space="preserve"> events. We have been working in association with Aras </w:t>
      </w:r>
      <w:proofErr w:type="spellStart"/>
      <w:r>
        <w:rPr>
          <w:lang w:val="en-GB"/>
        </w:rPr>
        <w:t>Chronain</w:t>
      </w:r>
      <w:proofErr w:type="spellEnd"/>
      <w:r>
        <w:rPr>
          <w:lang w:val="en-GB"/>
        </w:rPr>
        <w:t xml:space="preserve"> and South Dublin County Council Communications Department to bring the very best to the citizens of South Dublin this March.</w:t>
      </w:r>
    </w:p>
    <w:p w14:paraId="5449D9BB" w14:textId="77777777" w:rsidR="007B144C" w:rsidRPr="00150697" w:rsidRDefault="007B144C" w:rsidP="007B144C">
      <w:pPr>
        <w:rPr>
          <w:b/>
          <w:bCs/>
          <w:lang w:val="en-GB"/>
        </w:rPr>
      </w:pPr>
      <w:r w:rsidRPr="00150697">
        <w:rPr>
          <w:b/>
          <w:bCs/>
          <w:lang w:val="en-GB"/>
        </w:rPr>
        <w:t>Highlights include:</w:t>
      </w:r>
    </w:p>
    <w:p w14:paraId="3032B466" w14:textId="77777777" w:rsidR="007B144C" w:rsidRDefault="007B144C" w:rsidP="007B144C">
      <w:pPr>
        <w:rPr>
          <w:lang w:val="en-GB"/>
        </w:rPr>
      </w:pPr>
      <w:r>
        <w:rPr>
          <w:lang w:val="en-GB"/>
        </w:rPr>
        <w:t>Bilingual Irish Dance Fitness sessions for Schools with School Fitness Ireland.</w:t>
      </w:r>
    </w:p>
    <w:p w14:paraId="243F8240" w14:textId="77777777" w:rsidR="007B144C" w:rsidRDefault="007B144C" w:rsidP="007B144C">
      <w:pPr>
        <w:rPr>
          <w:lang w:val="en-GB"/>
        </w:rPr>
      </w:pPr>
      <w:r>
        <w:rPr>
          <w:lang w:val="en-GB"/>
        </w:rPr>
        <w:t xml:space="preserve">Irish Language Yoga for schools with </w:t>
      </w:r>
      <w:proofErr w:type="spellStart"/>
      <w:r>
        <w:rPr>
          <w:lang w:val="en-GB"/>
        </w:rPr>
        <w:t>Oga</w:t>
      </w:r>
      <w:proofErr w:type="spellEnd"/>
      <w:r>
        <w:rPr>
          <w:lang w:val="en-GB"/>
        </w:rPr>
        <w:t xml:space="preserve"> Yoga.</w:t>
      </w:r>
    </w:p>
    <w:p w14:paraId="337498E2" w14:textId="77777777" w:rsidR="007B144C" w:rsidRDefault="007B144C" w:rsidP="007B144C">
      <w:pPr>
        <w:rPr>
          <w:lang w:val="en-GB"/>
        </w:rPr>
      </w:pPr>
      <w:r>
        <w:rPr>
          <w:lang w:val="en-GB"/>
        </w:rPr>
        <w:t>Bilingual Science workshops for schools with Anyone4Scince.</w:t>
      </w:r>
    </w:p>
    <w:p w14:paraId="1B19E275" w14:textId="77777777" w:rsidR="007B144C" w:rsidRDefault="007B144C" w:rsidP="007B144C">
      <w:pPr>
        <w:rPr>
          <w:lang w:val="en-GB"/>
        </w:rPr>
      </w:pPr>
      <w:r>
        <w:rPr>
          <w:lang w:val="en-GB"/>
        </w:rPr>
        <w:t xml:space="preserve">Coding workshops as </w:t>
      </w:r>
      <w:proofErr w:type="spellStart"/>
      <w:r>
        <w:rPr>
          <w:lang w:val="en-GB"/>
        </w:rPr>
        <w:t>Gaeilge</w:t>
      </w:r>
      <w:proofErr w:type="spellEnd"/>
      <w:r>
        <w:rPr>
          <w:lang w:val="en-GB"/>
        </w:rPr>
        <w:t xml:space="preserve"> with Academy of Code.</w:t>
      </w:r>
    </w:p>
    <w:p w14:paraId="4B115980" w14:textId="77777777" w:rsidR="007B144C" w:rsidRDefault="007B144C" w:rsidP="007B144C">
      <w:pPr>
        <w:rPr>
          <w:lang w:val="en-GB"/>
        </w:rPr>
      </w:pPr>
      <w:r>
        <w:rPr>
          <w:lang w:val="en-GB"/>
        </w:rPr>
        <w:t xml:space="preserve">Pop up </w:t>
      </w:r>
      <w:proofErr w:type="spellStart"/>
      <w:r>
        <w:rPr>
          <w:lang w:val="en-GB"/>
        </w:rPr>
        <w:t>Gaeltachts</w:t>
      </w:r>
      <w:proofErr w:type="spellEnd"/>
    </w:p>
    <w:p w14:paraId="73A369C6" w14:textId="77777777" w:rsidR="007B144C" w:rsidRPr="00150697" w:rsidRDefault="007B144C" w:rsidP="007B144C">
      <w:r w:rsidRPr="00150697">
        <w:t xml:space="preserve">Story telling as </w:t>
      </w:r>
      <w:proofErr w:type="spellStart"/>
      <w:r w:rsidRPr="00150697">
        <w:t>Gaeilge</w:t>
      </w:r>
      <w:proofErr w:type="spellEnd"/>
      <w:r w:rsidRPr="00150697">
        <w:t xml:space="preserve"> le </w:t>
      </w:r>
      <w:proofErr w:type="spellStart"/>
      <w:r w:rsidRPr="00150697">
        <w:t>Seosamh</w:t>
      </w:r>
      <w:proofErr w:type="spellEnd"/>
      <w:r w:rsidRPr="00150697">
        <w:t xml:space="preserve"> Ó </w:t>
      </w:r>
      <w:proofErr w:type="spellStart"/>
      <w:r w:rsidRPr="00150697">
        <w:t>Maolalaí</w:t>
      </w:r>
      <w:proofErr w:type="spellEnd"/>
      <w:r w:rsidRPr="00150697">
        <w:t xml:space="preserve"> </w:t>
      </w:r>
    </w:p>
    <w:p w14:paraId="5F1DCECF" w14:textId="77777777" w:rsidR="007B144C" w:rsidRPr="00F07B23" w:rsidRDefault="007B144C" w:rsidP="007B144C">
      <w:pPr>
        <w:rPr>
          <w:lang w:val="en-GB"/>
        </w:rPr>
      </w:pPr>
      <w:r>
        <w:rPr>
          <w:lang w:val="en-GB"/>
        </w:rPr>
        <w:t>Further details will be available once all events are confirmed, and a brochure of SNAG events will be published.</w:t>
      </w:r>
    </w:p>
    <w:p w14:paraId="5C016DCC" w14:textId="77777777" w:rsidR="007B144C" w:rsidRDefault="007B144C" w:rsidP="008E2D9E">
      <w:pPr>
        <w:rPr>
          <w:lang w:val="en-GB"/>
        </w:rPr>
      </w:pPr>
    </w:p>
    <w:p w14:paraId="4DF8E4EF" w14:textId="77777777" w:rsidR="007B144C" w:rsidRDefault="007B144C" w:rsidP="008E2D9E"/>
    <w:p w14:paraId="79E6EA3E" w14:textId="77777777" w:rsidR="00474781" w:rsidRDefault="00474781" w:rsidP="00351017">
      <w:pPr>
        <w:jc w:val="center"/>
      </w:pPr>
    </w:p>
    <w:sectPr w:rsidR="004747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85260"/>
    <w:multiLevelType w:val="hybridMultilevel"/>
    <w:tmpl w:val="D298C5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2AA3009"/>
    <w:multiLevelType w:val="hybridMultilevel"/>
    <w:tmpl w:val="A26ED7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C260132"/>
    <w:multiLevelType w:val="hybridMultilevel"/>
    <w:tmpl w:val="B5BA48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CCF"/>
    <w:rsid w:val="00060B44"/>
    <w:rsid w:val="00317A50"/>
    <w:rsid w:val="00351017"/>
    <w:rsid w:val="00450CCF"/>
    <w:rsid w:val="00474781"/>
    <w:rsid w:val="00714719"/>
    <w:rsid w:val="007B144C"/>
    <w:rsid w:val="00801C9D"/>
    <w:rsid w:val="0088100E"/>
    <w:rsid w:val="008E2D9E"/>
    <w:rsid w:val="00A66039"/>
    <w:rsid w:val="00AD74DD"/>
    <w:rsid w:val="00B5259B"/>
    <w:rsid w:val="00B6783A"/>
    <w:rsid w:val="00C874AE"/>
    <w:rsid w:val="00CF2D1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7D2FB"/>
  <w15:chartTrackingRefBased/>
  <w15:docId w15:val="{63D6E68B-CF79-4940-B52D-C279261C0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0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790932">
      <w:bodyDiv w:val="1"/>
      <w:marLeft w:val="0"/>
      <w:marRight w:val="0"/>
      <w:marTop w:val="0"/>
      <w:marBottom w:val="0"/>
      <w:divBdr>
        <w:top w:val="none" w:sz="0" w:space="0" w:color="auto"/>
        <w:left w:val="none" w:sz="0" w:space="0" w:color="auto"/>
        <w:bottom w:val="none" w:sz="0" w:space="0" w:color="auto"/>
        <w:right w:val="none" w:sz="0" w:space="0" w:color="auto"/>
      </w:divBdr>
    </w:div>
    <w:div w:id="1356661519">
      <w:bodyDiv w:val="1"/>
      <w:marLeft w:val="0"/>
      <w:marRight w:val="0"/>
      <w:marTop w:val="0"/>
      <w:marBottom w:val="0"/>
      <w:divBdr>
        <w:top w:val="none" w:sz="0" w:space="0" w:color="auto"/>
        <w:left w:val="none" w:sz="0" w:space="0" w:color="auto"/>
        <w:bottom w:val="none" w:sz="0" w:space="0" w:color="auto"/>
        <w:right w:val="none" w:sz="0" w:space="0" w:color="auto"/>
      </w:divBdr>
    </w:div>
    <w:div w:id="1783647367">
      <w:bodyDiv w:val="1"/>
      <w:marLeft w:val="0"/>
      <w:marRight w:val="0"/>
      <w:marTop w:val="0"/>
      <w:marBottom w:val="0"/>
      <w:divBdr>
        <w:top w:val="none" w:sz="0" w:space="0" w:color="auto"/>
        <w:left w:val="none" w:sz="0" w:space="0" w:color="auto"/>
        <w:bottom w:val="none" w:sz="0" w:space="0" w:color="auto"/>
        <w:right w:val="none" w:sz="0" w:space="0" w:color="auto"/>
      </w:divBdr>
    </w:div>
    <w:div w:id="197043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images/search?view=detailV2&amp;ccid=FFhy4rd6&amp;id=6707BFD109CE1976351257AA09C8E3D707A0507B&amp;thid=OIF.kI%2bjzg%2btRF6Hg7KhCVqd8w&amp;mediaurl=https%3a%2f%2fi0.wp.com%2fcheckusout.blog%2fwp-content%2fuploads%2f2022%2f01%2fChinese-New-Year.jpg%3fssl%3d1&amp;cdnurl=https%3a%2f%2fth.bing.com%2fth%2fid%2fR.145872e2b77a5ac546a8c1d9685d6ac6%3frik%3d%26pid%3dImgRaw%26r%3d0&amp;exph=922&amp;expw=1920&amp;q=chinese+new+year+2022&amp;simid=7086591775344&amp;FORM=IRPRST&amp;ck=908FA3CE0FAD445E8783B2A1095A9DF3&amp;selectedIndex=0" TargetMode="External"/><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78466-D1F7-4A12-B72B-537F7AC96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605</Words>
  <Characters>3450</Characters>
  <Application>Microsoft Office Word</Application>
  <DocSecurity>0</DocSecurity>
  <Lines>28</Lines>
  <Paragraphs>8</Paragraphs>
  <ScaleCrop>false</ScaleCrop>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Rosena Hand</dc:creator>
  <cp:keywords/>
  <dc:description/>
  <cp:lastModifiedBy>Geraldine O'Meara</cp:lastModifiedBy>
  <cp:revision>3</cp:revision>
  <dcterms:created xsi:type="dcterms:W3CDTF">2022-02-14T14:39:00Z</dcterms:created>
  <dcterms:modified xsi:type="dcterms:W3CDTF">2022-02-15T11:30:00Z</dcterms:modified>
</cp:coreProperties>
</file>