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C4CFF" w14:textId="77777777" w:rsidR="00C05550" w:rsidRPr="0082612B" w:rsidRDefault="00EF41E3">
      <w:pPr>
        <w:pStyle w:val="Heading2"/>
        <w:jc w:val="center"/>
        <w:rPr>
          <w:rFonts w:ascii="Times New Roman" w:hAnsi="Times New Roman" w:cs="Times New Roman"/>
          <w:sz w:val="24"/>
          <w:szCs w:val="24"/>
        </w:rPr>
      </w:pPr>
      <w:r w:rsidRPr="0082612B">
        <w:rPr>
          <w:rFonts w:ascii="Times New Roman" w:hAnsi="Times New Roman" w:cs="Times New Roman"/>
          <w:b/>
          <w:sz w:val="24"/>
          <w:szCs w:val="24"/>
          <w:u w:val="single"/>
        </w:rPr>
        <w:t>COMHAIRLE CONTAE ÁTHA CLIATH THEAS</w:t>
      </w:r>
      <w:r w:rsidRPr="0082612B">
        <w:rPr>
          <w:rFonts w:ascii="Times New Roman" w:hAnsi="Times New Roman" w:cs="Times New Roman"/>
          <w:sz w:val="24"/>
          <w:szCs w:val="24"/>
        </w:rPr>
        <w:br/>
      </w:r>
      <w:r w:rsidRPr="0082612B">
        <w:rPr>
          <w:rFonts w:ascii="Times New Roman" w:hAnsi="Times New Roman" w:cs="Times New Roman"/>
          <w:b/>
          <w:sz w:val="24"/>
          <w:szCs w:val="24"/>
          <w:u w:val="single"/>
        </w:rPr>
        <w:t>SOUTH DUBLIN COUNTY COUNCIL</w:t>
      </w:r>
    </w:p>
    <w:p w14:paraId="50129D0A" w14:textId="663E33F2" w:rsidR="00C05550" w:rsidRDefault="00EF41E3" w:rsidP="00974E3E">
      <w:pPr>
        <w:spacing w:after="0" w:line="240" w:lineRule="auto"/>
        <w:rPr>
          <w:rFonts w:ascii="Times New Roman" w:hAnsi="Times New Roman" w:cs="Times New Roman"/>
          <w:sz w:val="24"/>
          <w:szCs w:val="24"/>
        </w:rPr>
      </w:pPr>
      <w:r w:rsidRPr="0082612B">
        <w:rPr>
          <w:rFonts w:ascii="Times New Roman" w:hAnsi="Times New Roman" w:cs="Times New Roman"/>
          <w:sz w:val="24"/>
          <w:szCs w:val="24"/>
        </w:rPr>
        <w:t xml:space="preserve">Minutes of South Dublin County Council December 2021 County Council Meeting held </w:t>
      </w:r>
      <w:r w:rsidR="00974E3E" w:rsidRPr="00EF6965">
        <w:rPr>
          <w:rFonts w:ascii="Times New Roman" w:hAnsi="Times New Roman" w:cs="Times New Roman"/>
          <w:sz w:val="24"/>
          <w:szCs w:val="24"/>
        </w:rPr>
        <w:t xml:space="preserve">virtually through Microsoft 365 Teams </w:t>
      </w:r>
      <w:r w:rsidRPr="0082612B">
        <w:rPr>
          <w:rFonts w:ascii="Times New Roman" w:hAnsi="Times New Roman" w:cs="Times New Roman"/>
          <w:sz w:val="24"/>
          <w:szCs w:val="24"/>
        </w:rPr>
        <w:t>on Monday 13</w:t>
      </w:r>
      <w:r w:rsidR="00917501">
        <w:rPr>
          <w:rFonts w:ascii="Times New Roman" w:hAnsi="Times New Roman" w:cs="Times New Roman"/>
          <w:sz w:val="24"/>
          <w:szCs w:val="24"/>
        </w:rPr>
        <w:t>th</w:t>
      </w:r>
      <w:r w:rsidRPr="0082612B">
        <w:rPr>
          <w:rFonts w:ascii="Times New Roman" w:hAnsi="Times New Roman" w:cs="Times New Roman"/>
          <w:sz w:val="24"/>
          <w:szCs w:val="24"/>
        </w:rPr>
        <w:t xml:space="preserve"> December 2021</w:t>
      </w:r>
    </w:p>
    <w:p w14:paraId="56D3055C" w14:textId="788178D4" w:rsidR="00974E3E" w:rsidRDefault="00974E3E" w:rsidP="00974E3E">
      <w:pPr>
        <w:spacing w:after="0" w:line="240" w:lineRule="auto"/>
        <w:rPr>
          <w:rFonts w:ascii="Times New Roman" w:hAnsi="Times New Roman" w:cs="Times New Roman"/>
          <w:sz w:val="24"/>
          <w:szCs w:val="24"/>
        </w:rPr>
      </w:pPr>
    </w:p>
    <w:p w14:paraId="1A056397" w14:textId="77777777" w:rsidR="00974E3E" w:rsidRPr="0082612B" w:rsidRDefault="00974E3E" w:rsidP="00974E3E">
      <w:pPr>
        <w:spacing w:after="0" w:line="240" w:lineRule="auto"/>
        <w:rPr>
          <w:rFonts w:ascii="Times New Roman" w:hAnsi="Times New Roman" w:cs="Times New Roman"/>
          <w:sz w:val="24"/>
          <w:szCs w:val="24"/>
        </w:rPr>
      </w:pPr>
    </w:p>
    <w:p w14:paraId="61B7D73F" w14:textId="77777777" w:rsidR="00090962" w:rsidRPr="00EF6965" w:rsidRDefault="00090962" w:rsidP="00090962">
      <w:pPr>
        <w:tabs>
          <w:tab w:val="left" w:pos="4998"/>
        </w:tabs>
        <w:suppressAutoHyphens/>
        <w:spacing w:after="0" w:line="240" w:lineRule="auto"/>
        <w:jc w:val="center"/>
        <w:rPr>
          <w:rFonts w:ascii="Times New Roman" w:eastAsia="Times New Roman" w:hAnsi="Times New Roman" w:cs="Times New Roman"/>
          <w:b/>
          <w:color w:val="000000"/>
          <w:spacing w:val="-4"/>
          <w:sz w:val="24"/>
          <w:szCs w:val="24"/>
          <w:u w:val="single"/>
          <w:lang w:val="en-US"/>
        </w:rPr>
      </w:pPr>
      <w:r w:rsidRPr="00EF6965">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090962" w:rsidRPr="00EF6965" w14:paraId="386467DE" w14:textId="77777777" w:rsidTr="00090962">
        <w:tc>
          <w:tcPr>
            <w:tcW w:w="3348" w:type="dxa"/>
            <w:shd w:val="clear" w:color="auto" w:fill="auto"/>
          </w:tcPr>
          <w:p w14:paraId="64C9716A"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EF6965">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14:paraId="1F10CE12"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62BE44DB" w14:textId="77777777" w:rsidR="00090962" w:rsidRPr="00EF6965" w:rsidRDefault="00090962" w:rsidP="00090962">
            <w:pPr>
              <w:tabs>
                <w:tab w:val="left" w:pos="4998"/>
              </w:tabs>
              <w:spacing w:after="0" w:line="240" w:lineRule="auto"/>
              <w:rPr>
                <w:rFonts w:ascii="Times New Roman" w:eastAsia="Times New Roman" w:hAnsi="Times New Roman" w:cs="Times New Roman"/>
                <w:b/>
                <w:color w:val="000000"/>
                <w:sz w:val="24"/>
                <w:szCs w:val="24"/>
                <w:u w:val="single"/>
                <w:lang w:val="en-US"/>
              </w:rPr>
            </w:pPr>
            <w:r w:rsidRPr="00EF6965">
              <w:rPr>
                <w:rFonts w:ascii="Times New Roman" w:eastAsia="Times New Roman" w:hAnsi="Times New Roman" w:cs="Times New Roman"/>
                <w:b/>
                <w:color w:val="000000"/>
                <w:sz w:val="24"/>
                <w:szCs w:val="24"/>
                <w:u w:val="single"/>
                <w:lang w:val="en-US"/>
              </w:rPr>
              <w:t>Councillors</w:t>
            </w:r>
          </w:p>
        </w:tc>
      </w:tr>
      <w:tr w:rsidR="00090962" w:rsidRPr="00EF6965" w14:paraId="296D0B69" w14:textId="77777777" w:rsidTr="00090962">
        <w:trPr>
          <w:trHeight w:val="217"/>
        </w:trPr>
        <w:tc>
          <w:tcPr>
            <w:tcW w:w="3348" w:type="dxa"/>
            <w:shd w:val="clear" w:color="auto" w:fill="auto"/>
          </w:tcPr>
          <w:p w14:paraId="7EF16F1C"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Bailey, C.</w:t>
            </w:r>
          </w:p>
        </w:tc>
        <w:tc>
          <w:tcPr>
            <w:tcW w:w="492" w:type="dxa"/>
            <w:shd w:val="clear" w:color="auto" w:fill="auto"/>
          </w:tcPr>
          <w:p w14:paraId="0F407F9C"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86C2FA8" w14:textId="248F60AA"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r w:rsidRPr="00EF6965">
              <w:rPr>
                <w:rFonts w:ascii="Times New Roman" w:eastAsia="Times New Roman" w:hAnsi="Times New Roman" w:cs="Times New Roman"/>
                <w:color w:val="000000"/>
                <w:sz w:val="24"/>
                <w:szCs w:val="24"/>
                <w:lang w:val="en-US"/>
              </w:rPr>
              <w:t>.</w:t>
            </w:r>
          </w:p>
        </w:tc>
      </w:tr>
      <w:tr w:rsidR="00090962" w:rsidRPr="00EF6965" w14:paraId="6BECC89D" w14:textId="77777777" w:rsidTr="00090962">
        <w:trPr>
          <w:trHeight w:val="217"/>
        </w:trPr>
        <w:tc>
          <w:tcPr>
            <w:tcW w:w="3348" w:type="dxa"/>
            <w:shd w:val="clear" w:color="auto" w:fill="auto"/>
          </w:tcPr>
          <w:p w14:paraId="575B8AA4"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Carey, W.</w:t>
            </w:r>
          </w:p>
        </w:tc>
        <w:tc>
          <w:tcPr>
            <w:tcW w:w="492" w:type="dxa"/>
            <w:shd w:val="clear" w:color="auto" w:fill="auto"/>
          </w:tcPr>
          <w:p w14:paraId="6DE2AB10"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BC97DD3"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McCrave, L.</w:t>
            </w:r>
          </w:p>
        </w:tc>
      </w:tr>
      <w:tr w:rsidR="00090962" w:rsidRPr="00EF6965" w14:paraId="0E2A7DB7" w14:textId="77777777" w:rsidTr="00090962">
        <w:trPr>
          <w:trHeight w:val="217"/>
        </w:trPr>
        <w:tc>
          <w:tcPr>
            <w:tcW w:w="3348" w:type="dxa"/>
            <w:shd w:val="clear" w:color="auto" w:fill="auto"/>
          </w:tcPr>
          <w:p w14:paraId="75D91B61"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Casserly, V.</w:t>
            </w:r>
          </w:p>
        </w:tc>
        <w:tc>
          <w:tcPr>
            <w:tcW w:w="492" w:type="dxa"/>
            <w:shd w:val="clear" w:color="auto" w:fill="auto"/>
          </w:tcPr>
          <w:p w14:paraId="24FC4B41"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DDFCF8E"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McEneaney, S.</w:t>
            </w:r>
          </w:p>
        </w:tc>
      </w:tr>
      <w:tr w:rsidR="00090962" w:rsidRPr="00EF6965" w14:paraId="7FC34368" w14:textId="77777777" w:rsidTr="00090962">
        <w:trPr>
          <w:trHeight w:val="217"/>
        </w:trPr>
        <w:tc>
          <w:tcPr>
            <w:tcW w:w="3348" w:type="dxa"/>
            <w:shd w:val="clear" w:color="auto" w:fill="auto"/>
          </w:tcPr>
          <w:p w14:paraId="0F25842A"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Collins, Y.</w:t>
            </w:r>
          </w:p>
        </w:tc>
        <w:tc>
          <w:tcPr>
            <w:tcW w:w="492" w:type="dxa"/>
            <w:shd w:val="clear" w:color="auto" w:fill="auto"/>
          </w:tcPr>
          <w:p w14:paraId="2D4BF8F4"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69A7D3C"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McMahon, R.</w:t>
            </w:r>
          </w:p>
        </w:tc>
      </w:tr>
      <w:tr w:rsidR="00090962" w:rsidRPr="00EF6965" w14:paraId="0F233ED2" w14:textId="77777777" w:rsidTr="00090962">
        <w:trPr>
          <w:trHeight w:val="217"/>
        </w:trPr>
        <w:tc>
          <w:tcPr>
            <w:tcW w:w="3348" w:type="dxa"/>
            <w:shd w:val="clear" w:color="auto" w:fill="auto"/>
          </w:tcPr>
          <w:p w14:paraId="00FDDA1B"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Costello, T.</w:t>
            </w:r>
          </w:p>
        </w:tc>
        <w:tc>
          <w:tcPr>
            <w:tcW w:w="492" w:type="dxa"/>
            <w:shd w:val="clear" w:color="auto" w:fill="auto"/>
          </w:tcPr>
          <w:p w14:paraId="25A4F1E3"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3E04E28"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McManus, D.</w:t>
            </w:r>
          </w:p>
        </w:tc>
      </w:tr>
      <w:tr w:rsidR="00090962" w:rsidRPr="00EF6965" w14:paraId="77A434D9" w14:textId="77777777" w:rsidTr="00090962">
        <w:trPr>
          <w:trHeight w:val="217"/>
        </w:trPr>
        <w:tc>
          <w:tcPr>
            <w:tcW w:w="3348" w:type="dxa"/>
            <w:shd w:val="clear" w:color="auto" w:fill="auto"/>
          </w:tcPr>
          <w:p w14:paraId="562DB7D5"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Donaghy, L.</w:t>
            </w:r>
          </w:p>
        </w:tc>
        <w:tc>
          <w:tcPr>
            <w:tcW w:w="492" w:type="dxa"/>
            <w:shd w:val="clear" w:color="auto" w:fill="auto"/>
          </w:tcPr>
          <w:p w14:paraId="32F25367"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57654E9"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Moynihan, S.</w:t>
            </w:r>
          </w:p>
        </w:tc>
      </w:tr>
      <w:tr w:rsidR="00090962" w:rsidRPr="00EF6965" w14:paraId="0B83D521" w14:textId="77777777" w:rsidTr="00090962">
        <w:trPr>
          <w:trHeight w:val="217"/>
        </w:trPr>
        <w:tc>
          <w:tcPr>
            <w:tcW w:w="3348" w:type="dxa"/>
            <w:shd w:val="clear" w:color="auto" w:fill="auto"/>
          </w:tcPr>
          <w:p w14:paraId="718C7099"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Duff, M.</w:t>
            </w:r>
          </w:p>
        </w:tc>
        <w:tc>
          <w:tcPr>
            <w:tcW w:w="492" w:type="dxa"/>
            <w:shd w:val="clear" w:color="auto" w:fill="auto"/>
          </w:tcPr>
          <w:p w14:paraId="33C8A2E1"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31D70F9" w14:textId="460A90E6"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Murphy, E.</w:t>
            </w:r>
            <w:r w:rsidRPr="00EF6965">
              <w:rPr>
                <w:rFonts w:ascii="Times New Roman" w:eastAsia="Times New Roman" w:hAnsi="Times New Roman" w:cs="Times New Roman"/>
                <w:color w:val="000000"/>
                <w:sz w:val="24"/>
                <w:szCs w:val="24"/>
              </w:rPr>
              <w:t xml:space="preserve"> </w:t>
            </w:r>
          </w:p>
        </w:tc>
      </w:tr>
      <w:tr w:rsidR="00090962" w:rsidRPr="00EF6965" w14:paraId="59F40E48" w14:textId="77777777" w:rsidTr="00090962">
        <w:trPr>
          <w:trHeight w:val="217"/>
        </w:trPr>
        <w:tc>
          <w:tcPr>
            <w:tcW w:w="3348" w:type="dxa"/>
            <w:shd w:val="clear" w:color="auto" w:fill="auto"/>
          </w:tcPr>
          <w:p w14:paraId="5B941034"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Dunne, L.</w:t>
            </w:r>
          </w:p>
        </w:tc>
        <w:tc>
          <w:tcPr>
            <w:tcW w:w="492" w:type="dxa"/>
            <w:shd w:val="clear" w:color="auto" w:fill="auto"/>
          </w:tcPr>
          <w:p w14:paraId="5A3E8417"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B5E4118" w14:textId="0BFA220F"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rPr>
              <w:t>Ó</w:t>
            </w:r>
            <w:r>
              <w:rPr>
                <w:rFonts w:ascii="Times New Roman" w:eastAsia="Times New Roman" w:hAnsi="Times New Roman" w:cs="Times New Roman"/>
                <w:color w:val="000000"/>
                <w:sz w:val="24"/>
                <w:szCs w:val="24"/>
              </w:rPr>
              <w:t xml:space="preserve"> </w:t>
            </w:r>
            <w:r w:rsidRPr="00EF6965">
              <w:rPr>
                <w:rFonts w:ascii="Times New Roman" w:eastAsia="Times New Roman" w:hAnsi="Times New Roman" w:cs="Times New Roman"/>
                <w:color w:val="000000"/>
                <w:sz w:val="24"/>
                <w:szCs w:val="24"/>
              </w:rPr>
              <w:t>Brádaigh, D.</w:t>
            </w:r>
          </w:p>
        </w:tc>
      </w:tr>
      <w:tr w:rsidR="00090962" w:rsidRPr="00EF6965" w14:paraId="7389552C" w14:textId="77777777" w:rsidTr="00090962">
        <w:trPr>
          <w:trHeight w:val="217"/>
        </w:trPr>
        <w:tc>
          <w:tcPr>
            <w:tcW w:w="3348" w:type="dxa"/>
            <w:shd w:val="clear" w:color="auto" w:fill="auto"/>
          </w:tcPr>
          <w:p w14:paraId="02D4D4D3"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Edge, A.</w:t>
            </w:r>
          </w:p>
        </w:tc>
        <w:tc>
          <w:tcPr>
            <w:tcW w:w="492" w:type="dxa"/>
            <w:shd w:val="clear" w:color="auto" w:fill="auto"/>
          </w:tcPr>
          <w:p w14:paraId="39F54F03"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2E4EDF4" w14:textId="4EEF7EB3"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O’Brien, E.</w:t>
            </w:r>
          </w:p>
        </w:tc>
      </w:tr>
      <w:tr w:rsidR="00090962" w:rsidRPr="00EF6965" w14:paraId="65304014" w14:textId="77777777" w:rsidTr="00090962">
        <w:trPr>
          <w:trHeight w:val="217"/>
        </w:trPr>
        <w:tc>
          <w:tcPr>
            <w:tcW w:w="3348" w:type="dxa"/>
            <w:shd w:val="clear" w:color="auto" w:fill="auto"/>
          </w:tcPr>
          <w:p w14:paraId="76956747"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Egan, K.</w:t>
            </w:r>
          </w:p>
          <w:p w14:paraId="5CA7F704" w14:textId="0B1C8574"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Gogarty, P.</w:t>
            </w:r>
          </w:p>
        </w:tc>
        <w:tc>
          <w:tcPr>
            <w:tcW w:w="492" w:type="dxa"/>
            <w:shd w:val="clear" w:color="auto" w:fill="auto"/>
          </w:tcPr>
          <w:p w14:paraId="32BC47C5"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C1A18F2" w14:textId="1F9C5B00" w:rsidR="00090962" w:rsidRPr="00EF6965" w:rsidRDefault="00012401"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Ó Broin, E</w:t>
            </w:r>
            <w:r>
              <w:rPr>
                <w:rFonts w:ascii="Times New Roman" w:eastAsia="Times New Roman" w:hAnsi="Times New Roman" w:cs="Times New Roman"/>
                <w:color w:val="000000"/>
                <w:sz w:val="24"/>
                <w:szCs w:val="24"/>
                <w:lang w:val="en-US"/>
              </w:rPr>
              <w:t>.</w:t>
            </w:r>
          </w:p>
          <w:p w14:paraId="103BE797" w14:textId="2A9C27E7" w:rsidR="00090962" w:rsidRPr="00EF6965" w:rsidRDefault="00012401"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O’Connell, G.</w:t>
            </w:r>
          </w:p>
        </w:tc>
      </w:tr>
      <w:tr w:rsidR="00090962" w:rsidRPr="00EF6965" w14:paraId="759B9FC8" w14:textId="77777777" w:rsidTr="00090962">
        <w:trPr>
          <w:trHeight w:val="217"/>
        </w:trPr>
        <w:tc>
          <w:tcPr>
            <w:tcW w:w="3348" w:type="dxa"/>
            <w:shd w:val="clear" w:color="auto" w:fill="auto"/>
          </w:tcPr>
          <w:p w14:paraId="07173043" w14:textId="1DAFF4C6"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r w:rsidRPr="00EF6965">
              <w:rPr>
                <w:rFonts w:ascii="Times New Roman" w:eastAsia="Times New Roman" w:hAnsi="Times New Roman" w:cs="Times New Roman"/>
                <w:color w:val="000000"/>
                <w:sz w:val="24"/>
                <w:szCs w:val="24"/>
                <w:lang w:val="en-US"/>
              </w:rPr>
              <w:t>.</w:t>
            </w:r>
          </w:p>
        </w:tc>
        <w:tc>
          <w:tcPr>
            <w:tcW w:w="492" w:type="dxa"/>
            <w:shd w:val="clear" w:color="auto" w:fill="auto"/>
          </w:tcPr>
          <w:p w14:paraId="1FA32A85"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1A3024A" w14:textId="581F7B03" w:rsidR="00090962" w:rsidRPr="00EF6965" w:rsidRDefault="00012401"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O’Connor, C.</w:t>
            </w:r>
          </w:p>
        </w:tc>
      </w:tr>
      <w:tr w:rsidR="00090962" w:rsidRPr="00EF6965" w14:paraId="1250BDF8" w14:textId="77777777" w:rsidTr="00090962">
        <w:trPr>
          <w:trHeight w:val="217"/>
        </w:trPr>
        <w:tc>
          <w:tcPr>
            <w:tcW w:w="3348" w:type="dxa"/>
            <w:shd w:val="clear" w:color="auto" w:fill="auto"/>
          </w:tcPr>
          <w:p w14:paraId="6E4D9FC2" w14:textId="71FD6501"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r w:rsidRPr="00EF6965">
              <w:rPr>
                <w:rFonts w:ascii="Times New Roman" w:eastAsia="Times New Roman" w:hAnsi="Times New Roman" w:cs="Times New Roman"/>
                <w:color w:val="000000"/>
                <w:sz w:val="24"/>
                <w:szCs w:val="24"/>
                <w:lang w:val="en-US"/>
              </w:rPr>
              <w:t>.</w:t>
            </w:r>
          </w:p>
          <w:p w14:paraId="32F6C918" w14:textId="2F46150B"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r w:rsidRPr="00EF6965">
              <w:rPr>
                <w:rFonts w:ascii="Times New Roman" w:eastAsia="Times New Roman" w:hAnsi="Times New Roman" w:cs="Times New Roman"/>
                <w:color w:val="000000"/>
                <w:sz w:val="24"/>
                <w:szCs w:val="24"/>
                <w:lang w:val="en-US"/>
              </w:rPr>
              <w:t>.</w:t>
            </w:r>
          </w:p>
        </w:tc>
        <w:tc>
          <w:tcPr>
            <w:tcW w:w="492" w:type="dxa"/>
            <w:shd w:val="clear" w:color="auto" w:fill="auto"/>
          </w:tcPr>
          <w:p w14:paraId="408D5BAF"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A032ABC" w14:textId="2263CCB5" w:rsidR="00090962" w:rsidRPr="00EF6965" w:rsidRDefault="00012401"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O’Donovan, D.</w:t>
            </w:r>
          </w:p>
          <w:p w14:paraId="368B1FD3" w14:textId="412A29EE" w:rsidR="00090962" w:rsidRPr="00EF6965" w:rsidRDefault="00012401"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O’Hara, S.</w:t>
            </w:r>
          </w:p>
        </w:tc>
      </w:tr>
      <w:tr w:rsidR="00090962" w:rsidRPr="00EF6965" w14:paraId="6928D5BD" w14:textId="77777777" w:rsidTr="00090962">
        <w:trPr>
          <w:trHeight w:val="217"/>
        </w:trPr>
        <w:tc>
          <w:tcPr>
            <w:tcW w:w="3348" w:type="dxa"/>
            <w:shd w:val="clear" w:color="auto" w:fill="auto"/>
          </w:tcPr>
          <w:p w14:paraId="3E947E2E" w14:textId="7082AA00"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r w:rsidRPr="00EF6965">
              <w:rPr>
                <w:rFonts w:ascii="Times New Roman" w:eastAsia="Times New Roman" w:hAnsi="Times New Roman" w:cs="Times New Roman"/>
                <w:color w:val="000000"/>
                <w:sz w:val="24"/>
                <w:szCs w:val="24"/>
                <w:lang w:val="en-US"/>
              </w:rPr>
              <w:t>.</w:t>
            </w:r>
          </w:p>
        </w:tc>
        <w:tc>
          <w:tcPr>
            <w:tcW w:w="492" w:type="dxa"/>
            <w:shd w:val="clear" w:color="auto" w:fill="auto"/>
          </w:tcPr>
          <w:p w14:paraId="61B96F32"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1EBABC1" w14:textId="2C838241" w:rsidR="00090962" w:rsidRPr="00EF6965" w:rsidRDefault="00012401"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O’Toole, L.</w:t>
            </w:r>
          </w:p>
        </w:tc>
      </w:tr>
      <w:tr w:rsidR="00090962" w:rsidRPr="00EF6965" w14:paraId="25CA9DFF" w14:textId="77777777" w:rsidTr="00090962">
        <w:trPr>
          <w:trHeight w:val="239"/>
        </w:trPr>
        <w:tc>
          <w:tcPr>
            <w:tcW w:w="3348" w:type="dxa"/>
            <w:shd w:val="clear" w:color="auto" w:fill="auto"/>
          </w:tcPr>
          <w:p w14:paraId="5E9CB090" w14:textId="0FDD2570"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r w:rsidRPr="00EF6965">
              <w:rPr>
                <w:rFonts w:ascii="Times New Roman" w:eastAsia="Times New Roman" w:hAnsi="Times New Roman" w:cs="Times New Roman"/>
                <w:color w:val="000000"/>
                <w:sz w:val="24"/>
                <w:szCs w:val="24"/>
                <w:lang w:val="en-US"/>
              </w:rPr>
              <w:t>.</w:t>
            </w:r>
          </w:p>
        </w:tc>
        <w:tc>
          <w:tcPr>
            <w:tcW w:w="492" w:type="dxa"/>
            <w:shd w:val="clear" w:color="auto" w:fill="auto"/>
          </w:tcPr>
          <w:p w14:paraId="3C2E7CA6"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E70BB34" w14:textId="0486DD4D" w:rsidR="00090962" w:rsidRPr="00EF6965" w:rsidRDefault="00012401"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Pereppadan, B.</w:t>
            </w:r>
          </w:p>
        </w:tc>
      </w:tr>
      <w:tr w:rsidR="00090962" w:rsidRPr="00EF6965" w14:paraId="651A68FE" w14:textId="77777777" w:rsidTr="00090962">
        <w:trPr>
          <w:trHeight w:val="239"/>
        </w:trPr>
        <w:tc>
          <w:tcPr>
            <w:tcW w:w="3348" w:type="dxa"/>
            <w:shd w:val="clear" w:color="auto" w:fill="auto"/>
          </w:tcPr>
          <w:p w14:paraId="691C0CE3" w14:textId="59054596"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r w:rsidRPr="00EF6965">
              <w:rPr>
                <w:rFonts w:ascii="Times New Roman" w:eastAsia="Times New Roman" w:hAnsi="Times New Roman" w:cs="Times New Roman"/>
                <w:color w:val="000000"/>
                <w:sz w:val="24"/>
                <w:szCs w:val="24"/>
                <w:lang w:val="en-US"/>
              </w:rPr>
              <w:t>.</w:t>
            </w:r>
          </w:p>
        </w:tc>
        <w:tc>
          <w:tcPr>
            <w:tcW w:w="492" w:type="dxa"/>
            <w:shd w:val="clear" w:color="auto" w:fill="auto"/>
          </w:tcPr>
          <w:p w14:paraId="742744B7"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1842209"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Sinclair, L.</w:t>
            </w:r>
          </w:p>
        </w:tc>
      </w:tr>
      <w:tr w:rsidR="00090962" w:rsidRPr="00EF6965" w14:paraId="307246B4" w14:textId="77777777" w:rsidTr="00090962">
        <w:trPr>
          <w:trHeight w:val="239"/>
        </w:trPr>
        <w:tc>
          <w:tcPr>
            <w:tcW w:w="3348" w:type="dxa"/>
            <w:shd w:val="clear" w:color="auto" w:fill="auto"/>
          </w:tcPr>
          <w:p w14:paraId="413ABB2E" w14:textId="649F4E98"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r w:rsidRPr="00EF6965">
              <w:rPr>
                <w:rFonts w:ascii="Times New Roman" w:eastAsia="Times New Roman" w:hAnsi="Times New Roman" w:cs="Times New Roman"/>
                <w:color w:val="000000"/>
                <w:sz w:val="24"/>
                <w:szCs w:val="24"/>
                <w:lang w:val="en-US"/>
              </w:rPr>
              <w:t>.</w:t>
            </w:r>
          </w:p>
        </w:tc>
        <w:tc>
          <w:tcPr>
            <w:tcW w:w="492" w:type="dxa"/>
            <w:shd w:val="clear" w:color="auto" w:fill="auto"/>
          </w:tcPr>
          <w:p w14:paraId="052BA490"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654DB69"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Timmons, F.</w:t>
            </w:r>
          </w:p>
        </w:tc>
      </w:tr>
      <w:tr w:rsidR="00090962" w:rsidRPr="00EF6965" w14:paraId="01ECC8B0" w14:textId="77777777" w:rsidTr="00090962">
        <w:trPr>
          <w:trHeight w:val="239"/>
        </w:trPr>
        <w:tc>
          <w:tcPr>
            <w:tcW w:w="3348" w:type="dxa"/>
            <w:shd w:val="clear" w:color="auto" w:fill="auto"/>
          </w:tcPr>
          <w:p w14:paraId="2B0F2F19"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008EA568"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B6C39A7"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Tuffy, J.</w:t>
            </w:r>
          </w:p>
        </w:tc>
      </w:tr>
      <w:tr w:rsidR="00090962" w:rsidRPr="00EF6965" w14:paraId="325DDC40" w14:textId="77777777" w:rsidTr="00090962">
        <w:trPr>
          <w:trHeight w:val="239"/>
        </w:trPr>
        <w:tc>
          <w:tcPr>
            <w:tcW w:w="3348" w:type="dxa"/>
            <w:shd w:val="clear" w:color="auto" w:fill="auto"/>
          </w:tcPr>
          <w:p w14:paraId="73DBC11B"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508C195A"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9B57BDF"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p>
        </w:tc>
      </w:tr>
    </w:tbl>
    <w:p w14:paraId="55D74C9B" w14:textId="77777777" w:rsidR="00090962" w:rsidRDefault="00090962" w:rsidP="00090962">
      <w:pPr>
        <w:pStyle w:val="Heading3"/>
        <w:spacing w:before="0" w:line="240" w:lineRule="auto"/>
        <w:ind w:left="2160" w:firstLine="720"/>
        <w:rPr>
          <w:rFonts w:ascii="Times New Roman" w:hAnsi="Times New Roman" w:cs="Times New Roman"/>
          <w:b/>
          <w:sz w:val="24"/>
          <w:szCs w:val="24"/>
          <w:u w:val="single"/>
        </w:rPr>
      </w:pPr>
      <w:r w:rsidRPr="00EF6965">
        <w:rPr>
          <w:rFonts w:ascii="Times New Roman" w:hAnsi="Times New Roman" w:cs="Times New Roman"/>
          <w:b/>
          <w:sz w:val="24"/>
          <w:szCs w:val="24"/>
          <w:u w:val="single"/>
        </w:rPr>
        <w:t>OFFICIALS PRESENT</w:t>
      </w:r>
    </w:p>
    <w:p w14:paraId="3FA2A97B" w14:textId="77777777" w:rsidR="00090962" w:rsidRPr="00EF6965" w:rsidRDefault="00090962" w:rsidP="00090962">
      <w:pPr>
        <w:pStyle w:val="Heading3"/>
        <w:spacing w:before="0" w:line="240" w:lineRule="auto"/>
        <w:ind w:left="2160" w:firstLine="720"/>
        <w:rPr>
          <w:rFonts w:ascii="Times New Roman" w:hAnsi="Times New Roman" w:cs="Times New Roman"/>
          <w:b/>
          <w:sz w:val="24"/>
          <w:szCs w:val="24"/>
          <w:u w:val="single"/>
        </w:rPr>
      </w:pPr>
    </w:p>
    <w:tbl>
      <w:tblPr>
        <w:tblW w:w="8170" w:type="dxa"/>
        <w:tblInd w:w="648" w:type="dxa"/>
        <w:tblLayout w:type="fixed"/>
        <w:tblLook w:val="0000" w:firstRow="0" w:lastRow="0" w:firstColumn="0" w:lastColumn="0" w:noHBand="0" w:noVBand="0"/>
      </w:tblPr>
      <w:tblGrid>
        <w:gridCol w:w="3697"/>
        <w:gridCol w:w="4473"/>
      </w:tblGrid>
      <w:tr w:rsidR="00090962" w:rsidRPr="00EF6965" w14:paraId="7FC27A4B" w14:textId="77777777" w:rsidTr="00090962">
        <w:trPr>
          <w:trHeight w:val="271"/>
        </w:trPr>
        <w:tc>
          <w:tcPr>
            <w:tcW w:w="3697" w:type="dxa"/>
            <w:shd w:val="clear" w:color="auto" w:fill="auto"/>
          </w:tcPr>
          <w:p w14:paraId="5E4C9EFC"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Chief Executive</w:t>
            </w:r>
          </w:p>
        </w:tc>
        <w:tc>
          <w:tcPr>
            <w:tcW w:w="4473" w:type="dxa"/>
            <w:shd w:val="clear" w:color="auto" w:fill="auto"/>
          </w:tcPr>
          <w:p w14:paraId="3C7C1871"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GB"/>
              </w:rPr>
            </w:pPr>
            <w:r w:rsidRPr="00EF6965">
              <w:rPr>
                <w:rFonts w:ascii="Times New Roman" w:eastAsia="Times New Roman" w:hAnsi="Times New Roman" w:cs="Times New Roman"/>
                <w:color w:val="000000"/>
                <w:sz w:val="24"/>
                <w:szCs w:val="24"/>
                <w:lang w:val="en-GB"/>
              </w:rPr>
              <w:t xml:space="preserve">D. McLoughlin. </w:t>
            </w:r>
          </w:p>
        </w:tc>
      </w:tr>
      <w:tr w:rsidR="00090962" w:rsidRPr="00EF6965" w14:paraId="72DE64A6" w14:textId="77777777" w:rsidTr="00090962">
        <w:trPr>
          <w:trHeight w:val="271"/>
        </w:trPr>
        <w:tc>
          <w:tcPr>
            <w:tcW w:w="3697" w:type="dxa"/>
            <w:shd w:val="clear" w:color="auto" w:fill="auto"/>
          </w:tcPr>
          <w:p w14:paraId="62DA87E1"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Directors/ Heads of Function</w:t>
            </w:r>
          </w:p>
          <w:p w14:paraId="749BADA8"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p>
          <w:p w14:paraId="13620DF4"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 xml:space="preserve">                            Heads of Function</w:t>
            </w:r>
          </w:p>
          <w:p w14:paraId="33BE104D" w14:textId="77777777" w:rsidR="00090962" w:rsidRPr="00EF6965" w:rsidRDefault="00090962" w:rsidP="00090962">
            <w:pPr>
              <w:tabs>
                <w:tab w:val="left" w:pos="4998"/>
              </w:tabs>
              <w:spacing w:after="0" w:line="240" w:lineRule="auto"/>
              <w:jc w:val="center"/>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 xml:space="preserve">                              County Architect</w:t>
            </w:r>
          </w:p>
        </w:tc>
        <w:tc>
          <w:tcPr>
            <w:tcW w:w="4473" w:type="dxa"/>
            <w:shd w:val="clear" w:color="auto" w:fill="auto"/>
          </w:tcPr>
          <w:p w14:paraId="1D841877" w14:textId="525CAF02"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GB"/>
              </w:rPr>
            </w:pPr>
            <w:r w:rsidRPr="00EF6965">
              <w:rPr>
                <w:rFonts w:ascii="Times New Roman" w:eastAsia="Times New Roman" w:hAnsi="Times New Roman" w:cs="Times New Roman"/>
                <w:color w:val="000000"/>
                <w:sz w:val="24"/>
                <w:szCs w:val="24"/>
                <w:lang w:val="en-GB"/>
              </w:rPr>
              <w:t>L. Maxwell, T. Walsh, M. Mulhern, C. Ward, J. Frehill</w:t>
            </w:r>
          </w:p>
          <w:p w14:paraId="6FAB5370"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GB"/>
              </w:rPr>
            </w:pPr>
            <w:r w:rsidRPr="00EF6965">
              <w:rPr>
                <w:rFonts w:ascii="Times New Roman" w:eastAsia="Times New Roman" w:hAnsi="Times New Roman" w:cs="Times New Roman"/>
                <w:color w:val="000000"/>
                <w:sz w:val="24"/>
                <w:szCs w:val="24"/>
                <w:lang w:val="en-GB"/>
              </w:rPr>
              <w:t>T. Kavanagh, R. Fitzgerald</w:t>
            </w:r>
          </w:p>
          <w:p w14:paraId="1AACD119"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GB"/>
              </w:rPr>
              <w:t>E. Conroy</w:t>
            </w:r>
          </w:p>
        </w:tc>
      </w:tr>
      <w:tr w:rsidR="00090962" w:rsidRPr="00EF6965" w14:paraId="2654DEED" w14:textId="77777777" w:rsidTr="00090962">
        <w:trPr>
          <w:trHeight w:val="271"/>
        </w:trPr>
        <w:tc>
          <w:tcPr>
            <w:tcW w:w="3697" w:type="dxa"/>
            <w:shd w:val="clear" w:color="auto" w:fill="auto"/>
          </w:tcPr>
          <w:p w14:paraId="51450DEC" w14:textId="77777777" w:rsidR="00090962"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Senior Executive Officers</w:t>
            </w:r>
          </w:p>
          <w:p w14:paraId="58C839D3" w14:textId="6B310E72" w:rsidR="00152D3F" w:rsidRPr="00EF6965" w:rsidRDefault="00152D3F"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Planner</w:t>
            </w:r>
          </w:p>
        </w:tc>
        <w:tc>
          <w:tcPr>
            <w:tcW w:w="4473" w:type="dxa"/>
            <w:shd w:val="clear" w:color="auto" w:fill="auto"/>
          </w:tcPr>
          <w:p w14:paraId="3B1C0B69" w14:textId="77777777" w:rsidR="00090962"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 Hurson, J</w:t>
            </w:r>
            <w:r>
              <w:rPr>
                <w:rFonts w:ascii="Times New Roman" w:eastAsia="Times New Roman" w:hAnsi="Times New Roman" w:cs="Times New Roman"/>
                <w:color w:val="000000"/>
                <w:sz w:val="24"/>
                <w:szCs w:val="24"/>
                <w:lang w:val="en-US"/>
              </w:rPr>
              <w:t xml:space="preserve">. </w:t>
            </w:r>
            <w:r w:rsidRPr="00EF6965">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lang w:val="en-US"/>
              </w:rPr>
              <w:t xml:space="preserve">oroney </w:t>
            </w:r>
            <w:r w:rsidRPr="00EF6965">
              <w:rPr>
                <w:rFonts w:ascii="Times New Roman" w:eastAsia="Times New Roman" w:hAnsi="Times New Roman" w:cs="Times New Roman"/>
                <w:color w:val="000000"/>
                <w:sz w:val="24"/>
                <w:szCs w:val="24"/>
                <w:lang w:val="en-US"/>
              </w:rPr>
              <w:t>Ward</w:t>
            </w:r>
          </w:p>
          <w:p w14:paraId="145F47DE" w14:textId="31D92AB9" w:rsidR="00152D3F" w:rsidRPr="00EF6965" w:rsidRDefault="00152D3F" w:rsidP="0009096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Clarke</w:t>
            </w:r>
          </w:p>
        </w:tc>
      </w:tr>
      <w:tr w:rsidR="00090962" w:rsidRPr="00EF6965" w14:paraId="693E4673" w14:textId="77777777" w:rsidTr="00090962">
        <w:trPr>
          <w:trHeight w:val="271"/>
        </w:trPr>
        <w:tc>
          <w:tcPr>
            <w:tcW w:w="3697" w:type="dxa"/>
            <w:shd w:val="clear" w:color="auto" w:fill="auto"/>
          </w:tcPr>
          <w:p w14:paraId="20F8E452"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075BD670" w14:textId="1DD8360C"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 xml:space="preserve">M. Reilly </w:t>
            </w:r>
          </w:p>
        </w:tc>
      </w:tr>
      <w:tr w:rsidR="00090962" w:rsidRPr="00EF6965" w14:paraId="44340912" w14:textId="77777777" w:rsidTr="00090962">
        <w:trPr>
          <w:trHeight w:val="271"/>
        </w:trPr>
        <w:tc>
          <w:tcPr>
            <w:tcW w:w="3697" w:type="dxa"/>
            <w:shd w:val="clear" w:color="auto" w:fill="auto"/>
          </w:tcPr>
          <w:p w14:paraId="45130FEB"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Staff Officer</w:t>
            </w:r>
          </w:p>
          <w:p w14:paraId="07568FAE"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Assistant Staff Officer</w:t>
            </w:r>
          </w:p>
          <w:p w14:paraId="1ED2A981" w14:textId="77777777" w:rsidR="00090962" w:rsidRPr="00EF6965" w:rsidRDefault="00090962" w:rsidP="00090962">
            <w:pPr>
              <w:tabs>
                <w:tab w:val="left" w:pos="4998"/>
              </w:tabs>
              <w:spacing w:after="0" w:line="240" w:lineRule="auto"/>
              <w:jc w:val="right"/>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Clerical Officer</w:t>
            </w:r>
          </w:p>
        </w:tc>
        <w:tc>
          <w:tcPr>
            <w:tcW w:w="4473" w:type="dxa"/>
            <w:shd w:val="clear" w:color="auto" w:fill="auto"/>
          </w:tcPr>
          <w:p w14:paraId="0B45EFAE"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A. Mallon</w:t>
            </w:r>
          </w:p>
          <w:p w14:paraId="1508B03E"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A. Hagan</w:t>
            </w:r>
          </w:p>
          <w:p w14:paraId="095DFFB0"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r w:rsidRPr="00EF6965">
              <w:rPr>
                <w:rFonts w:ascii="Times New Roman" w:eastAsia="Times New Roman" w:hAnsi="Times New Roman" w:cs="Times New Roman"/>
                <w:color w:val="000000"/>
                <w:sz w:val="24"/>
                <w:szCs w:val="24"/>
                <w:lang w:val="en-US"/>
              </w:rPr>
              <w:t>D. Murphy</w:t>
            </w:r>
          </w:p>
          <w:p w14:paraId="7626A926" w14:textId="77777777" w:rsidR="00090962" w:rsidRPr="00EF6965" w:rsidRDefault="00090962" w:rsidP="00090962">
            <w:pPr>
              <w:tabs>
                <w:tab w:val="left" w:pos="4998"/>
              </w:tabs>
              <w:spacing w:after="0" w:line="240" w:lineRule="auto"/>
              <w:rPr>
                <w:rFonts w:ascii="Times New Roman" w:eastAsia="Times New Roman" w:hAnsi="Times New Roman" w:cs="Times New Roman"/>
                <w:color w:val="000000"/>
                <w:sz w:val="24"/>
                <w:szCs w:val="24"/>
                <w:lang w:val="en-US"/>
              </w:rPr>
            </w:pPr>
          </w:p>
        </w:tc>
      </w:tr>
    </w:tbl>
    <w:p w14:paraId="1B4CD188" w14:textId="7B5BB65C" w:rsidR="00090962" w:rsidRPr="00EF6965" w:rsidRDefault="00090962" w:rsidP="00907BE6">
      <w:pPr>
        <w:spacing w:after="0" w:line="240" w:lineRule="auto"/>
        <w:ind w:firstLine="720"/>
        <w:rPr>
          <w:rFonts w:ascii="Times New Roman" w:hAnsi="Times New Roman" w:cs="Times New Roman"/>
          <w:sz w:val="24"/>
          <w:szCs w:val="24"/>
        </w:rPr>
      </w:pPr>
      <w:r w:rsidRPr="00EF6965">
        <w:rPr>
          <w:rFonts w:ascii="Times New Roman" w:hAnsi="Times New Roman" w:cs="Times New Roman"/>
          <w:sz w:val="24"/>
          <w:szCs w:val="24"/>
        </w:rPr>
        <w:t>The Mayor, Councillor P. Kavanagh, presided</w:t>
      </w:r>
      <w:r w:rsidR="00917501">
        <w:rPr>
          <w:rFonts w:ascii="Times New Roman" w:hAnsi="Times New Roman" w:cs="Times New Roman"/>
          <w:sz w:val="24"/>
          <w:szCs w:val="24"/>
        </w:rPr>
        <w:t>.</w:t>
      </w:r>
    </w:p>
    <w:p w14:paraId="6D0F07A6" w14:textId="77777777" w:rsidR="00090962" w:rsidRPr="00EF6965" w:rsidRDefault="00090962" w:rsidP="00907BE6">
      <w:pPr>
        <w:spacing w:after="0" w:line="240" w:lineRule="auto"/>
        <w:ind w:firstLine="720"/>
        <w:rPr>
          <w:rFonts w:ascii="Times New Roman" w:hAnsi="Times New Roman" w:cs="Times New Roman"/>
          <w:sz w:val="24"/>
          <w:szCs w:val="24"/>
        </w:rPr>
      </w:pPr>
    </w:p>
    <w:p w14:paraId="282DAD1A" w14:textId="01C47766" w:rsidR="00767237" w:rsidRDefault="00090962" w:rsidP="00907BE6">
      <w:pPr>
        <w:spacing w:after="0" w:line="240" w:lineRule="auto"/>
        <w:rPr>
          <w:rFonts w:ascii="Times New Roman" w:hAnsi="Times New Roman" w:cs="Times New Roman"/>
          <w:sz w:val="24"/>
          <w:szCs w:val="24"/>
        </w:rPr>
      </w:pPr>
      <w:r w:rsidRPr="00EF6965">
        <w:rPr>
          <w:rFonts w:ascii="Times New Roman" w:hAnsi="Times New Roman" w:cs="Times New Roman"/>
          <w:sz w:val="24"/>
          <w:szCs w:val="24"/>
        </w:rPr>
        <w:t xml:space="preserve">Apologies were received from Councillors </w:t>
      </w:r>
      <w:r w:rsidR="00397DBC">
        <w:rPr>
          <w:rFonts w:ascii="Times New Roman" w:hAnsi="Times New Roman" w:cs="Times New Roman"/>
          <w:sz w:val="24"/>
          <w:szCs w:val="24"/>
        </w:rPr>
        <w:t xml:space="preserve">T. Gilligan, D. </w:t>
      </w:r>
      <w:r w:rsidR="00F56B1A">
        <w:rPr>
          <w:rFonts w:ascii="Times New Roman" w:hAnsi="Times New Roman" w:cs="Times New Roman"/>
          <w:sz w:val="24"/>
          <w:szCs w:val="24"/>
        </w:rPr>
        <w:t>Richardson,</w:t>
      </w:r>
      <w:r w:rsidRPr="00EF6965">
        <w:rPr>
          <w:rFonts w:ascii="Times New Roman" w:hAnsi="Times New Roman" w:cs="Times New Roman"/>
          <w:sz w:val="24"/>
          <w:szCs w:val="24"/>
        </w:rPr>
        <w:t xml:space="preserve"> and L. Whelan</w:t>
      </w:r>
    </w:p>
    <w:p w14:paraId="42B88A3A" w14:textId="3C9BB8E6" w:rsidR="00767237" w:rsidRDefault="00767237" w:rsidP="00907BE6">
      <w:pPr>
        <w:spacing w:after="0" w:line="240" w:lineRule="auto"/>
        <w:rPr>
          <w:rFonts w:ascii="Times New Roman" w:hAnsi="Times New Roman" w:cs="Times New Roman"/>
          <w:sz w:val="24"/>
          <w:szCs w:val="24"/>
        </w:rPr>
      </w:pPr>
    </w:p>
    <w:p w14:paraId="3D1123A0" w14:textId="5BCA5406" w:rsidR="00767237" w:rsidRDefault="00767237" w:rsidP="00907BE6">
      <w:pPr>
        <w:spacing w:after="0" w:line="240" w:lineRule="auto"/>
        <w:rPr>
          <w:rFonts w:ascii="Times New Roman" w:hAnsi="Times New Roman" w:cs="Times New Roman"/>
          <w:sz w:val="24"/>
          <w:szCs w:val="24"/>
        </w:rPr>
      </w:pPr>
    </w:p>
    <w:p w14:paraId="2D6B62CF" w14:textId="1E182A7B" w:rsidR="00974E3E" w:rsidRDefault="00974E3E" w:rsidP="00907BE6">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lastRenderedPageBreak/>
        <w:t xml:space="preserve">At the commencement of the meeting, the Mayor, Councillor P. Kavanagh, informed the Members that members of the public will be in attendance at the meeting, he then read out the etiquette for the virtual meeting: </w:t>
      </w:r>
    </w:p>
    <w:p w14:paraId="20226463" w14:textId="77777777" w:rsidR="00907BE6" w:rsidRPr="00EF6965" w:rsidRDefault="00907BE6" w:rsidP="00907BE6">
      <w:pPr>
        <w:spacing w:after="0" w:line="240" w:lineRule="auto"/>
        <w:ind w:left="720"/>
        <w:rPr>
          <w:rFonts w:ascii="Times New Roman" w:hAnsi="Times New Roman" w:cs="Times New Roman"/>
          <w:sz w:val="24"/>
          <w:szCs w:val="24"/>
        </w:rPr>
      </w:pPr>
    </w:p>
    <w:p w14:paraId="0BBA5FCA" w14:textId="77777777" w:rsidR="00974E3E" w:rsidRPr="00EF6965" w:rsidRDefault="00974E3E" w:rsidP="00907BE6">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-Members to check that they can access the “Chat Function” before we commence the meeting.</w:t>
      </w:r>
    </w:p>
    <w:p w14:paraId="07F991E4" w14:textId="77777777" w:rsidR="00974E3E" w:rsidRPr="00EF6965" w:rsidRDefault="00974E3E" w:rsidP="00907BE6">
      <w:pPr>
        <w:spacing w:after="0" w:line="240" w:lineRule="auto"/>
        <w:ind w:left="720"/>
        <w:rPr>
          <w:rFonts w:ascii="Times New Roman" w:hAnsi="Times New Roman" w:cs="Times New Roman"/>
          <w:sz w:val="24"/>
          <w:szCs w:val="24"/>
        </w:rPr>
      </w:pPr>
      <w:r w:rsidRPr="00EF6965">
        <w:rPr>
          <w:rFonts w:ascii="Times New Roman" w:eastAsia="Times New Roman" w:hAnsi="Times New Roman" w:cs="Times New Roman"/>
          <w:sz w:val="24"/>
          <w:szCs w:val="24"/>
        </w:rPr>
        <w:t>-Members must be able to be seen, specifically for roll call, when speaking and voting.</w:t>
      </w:r>
    </w:p>
    <w:p w14:paraId="0C5E9293" w14:textId="77777777" w:rsidR="00974E3E" w:rsidRPr="00EF6965" w:rsidRDefault="00974E3E" w:rsidP="00907BE6">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-Mics to be on mute until invited to speak through the Chair.</w:t>
      </w:r>
    </w:p>
    <w:p w14:paraId="2329D477" w14:textId="77777777" w:rsidR="00974E3E" w:rsidRPr="00EF6965" w:rsidRDefault="00974E3E" w:rsidP="00907BE6">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-Members can indicate they wish to speak on an item through the chat function – using ‘Speak Please’.</w:t>
      </w:r>
    </w:p>
    <w:p w14:paraId="16C8A283" w14:textId="77777777" w:rsidR="00974E3E" w:rsidRPr="00EF6965" w:rsidRDefault="00974E3E" w:rsidP="00907BE6">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-The ‘Chat Function’ is not to be used for comments.</w:t>
      </w:r>
    </w:p>
    <w:p w14:paraId="2A0F47CB" w14:textId="77777777" w:rsidR="00974E3E" w:rsidRPr="00EF6965" w:rsidRDefault="00974E3E" w:rsidP="00907BE6">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-The meeting will be recorded for minute taking purposes only.</w:t>
      </w:r>
    </w:p>
    <w:p w14:paraId="7C063E8C" w14:textId="77777777" w:rsidR="00974E3E" w:rsidRDefault="00974E3E" w:rsidP="00907BE6">
      <w:pPr>
        <w:spacing w:after="0" w:line="240" w:lineRule="auto"/>
        <w:rPr>
          <w:rFonts w:ascii="Times New Roman" w:hAnsi="Times New Roman" w:cs="Times New Roman"/>
          <w:sz w:val="24"/>
          <w:szCs w:val="24"/>
        </w:rPr>
      </w:pPr>
    </w:p>
    <w:p w14:paraId="0C5D5738" w14:textId="77777777" w:rsidR="00767237" w:rsidRPr="0082612B" w:rsidRDefault="00767237" w:rsidP="00907BE6">
      <w:pPr>
        <w:spacing w:after="0" w:line="240" w:lineRule="auto"/>
        <w:rPr>
          <w:rFonts w:ascii="Times New Roman" w:hAnsi="Times New Roman" w:cs="Times New Roman"/>
          <w:sz w:val="24"/>
          <w:szCs w:val="24"/>
        </w:rPr>
      </w:pPr>
    </w:p>
    <w:p w14:paraId="15B5AAA0" w14:textId="6BF656C5" w:rsidR="00C05550" w:rsidRDefault="00EF41E3" w:rsidP="00907BE6">
      <w:pPr>
        <w:pStyle w:val="Heading3"/>
        <w:spacing w:before="0" w:line="240" w:lineRule="auto"/>
        <w:ind w:left="720" w:hanging="1287"/>
        <w:rPr>
          <w:rFonts w:ascii="Times New Roman" w:hAnsi="Times New Roman" w:cs="Times New Roman"/>
          <w:b/>
          <w:sz w:val="24"/>
          <w:szCs w:val="24"/>
        </w:rPr>
      </w:pPr>
      <w:r w:rsidRPr="00767237">
        <w:rPr>
          <w:rFonts w:ascii="Times New Roman" w:hAnsi="Times New Roman" w:cs="Times New Roman"/>
          <w:b/>
          <w:sz w:val="24"/>
          <w:szCs w:val="24"/>
        </w:rPr>
        <w:t>H1/1221</w:t>
      </w:r>
      <w:r w:rsidR="00767237">
        <w:rPr>
          <w:rFonts w:ascii="Times New Roman" w:hAnsi="Times New Roman" w:cs="Times New Roman"/>
          <w:b/>
          <w:sz w:val="24"/>
          <w:szCs w:val="24"/>
        </w:rPr>
        <w:tab/>
      </w:r>
      <w:r w:rsidRPr="0082612B">
        <w:rPr>
          <w:rFonts w:ascii="Times New Roman" w:hAnsi="Times New Roman" w:cs="Times New Roman"/>
          <w:b/>
          <w:sz w:val="24"/>
          <w:szCs w:val="24"/>
        </w:rPr>
        <w:t>CONFIRMATION AND REAFFIRMATION OF MINUTES - FOR APPROVAL</w:t>
      </w:r>
    </w:p>
    <w:p w14:paraId="646BB994" w14:textId="77777777" w:rsidR="00907BE6" w:rsidRPr="0082612B" w:rsidRDefault="00907BE6" w:rsidP="00907BE6">
      <w:pPr>
        <w:pStyle w:val="Heading3"/>
        <w:spacing w:before="0" w:line="240" w:lineRule="auto"/>
        <w:ind w:left="720" w:hanging="1287"/>
        <w:rPr>
          <w:rFonts w:ascii="Times New Roman" w:hAnsi="Times New Roman" w:cs="Times New Roman"/>
          <w:sz w:val="24"/>
          <w:szCs w:val="24"/>
        </w:rPr>
      </w:pPr>
    </w:p>
    <w:p w14:paraId="709DD532" w14:textId="1A939912" w:rsidR="00767237" w:rsidRDefault="00767237" w:rsidP="00907BE6">
      <w:pPr>
        <w:spacing w:after="0" w:line="240" w:lineRule="auto"/>
        <w:ind w:left="720"/>
        <w:jc w:val="both"/>
        <w:rPr>
          <w:rFonts w:ascii="Times New Roman" w:eastAsia="Times New Roman" w:hAnsi="Times New Roman" w:cs="Times New Roman"/>
          <w:bCs/>
          <w:sz w:val="24"/>
          <w:szCs w:val="24"/>
        </w:rPr>
      </w:pPr>
      <w:r w:rsidRPr="00767237">
        <w:rPr>
          <w:rFonts w:ascii="Times New Roman" w:eastAsia="Times New Roman" w:hAnsi="Times New Roman" w:cs="Times New Roman"/>
          <w:bCs/>
          <w:sz w:val="24"/>
          <w:szCs w:val="24"/>
        </w:rPr>
        <w:t xml:space="preserve">Minutes of the </w:t>
      </w:r>
      <w:r w:rsidRPr="00767237">
        <w:rPr>
          <w:rFonts w:ascii="Times New Roman" w:hAnsi="Times New Roman" w:cs="Times New Roman"/>
          <w:sz w:val="24"/>
          <w:szCs w:val="24"/>
        </w:rPr>
        <w:t>November Council Meeting Minutes - November 8</w:t>
      </w:r>
      <w:r w:rsidRPr="00767237">
        <w:rPr>
          <w:rFonts w:ascii="Times New Roman" w:hAnsi="Times New Roman" w:cs="Times New Roman"/>
          <w:sz w:val="24"/>
          <w:szCs w:val="24"/>
          <w:vertAlign w:val="superscript"/>
        </w:rPr>
        <w:t>th</w:t>
      </w:r>
      <w:r w:rsidR="00F56B1A" w:rsidRPr="00767237">
        <w:rPr>
          <w:rFonts w:ascii="Times New Roman" w:hAnsi="Times New Roman" w:cs="Times New Roman"/>
          <w:sz w:val="24"/>
          <w:szCs w:val="24"/>
        </w:rPr>
        <w:t>, 2021</w:t>
      </w:r>
      <w:r w:rsidR="00407A17">
        <w:rPr>
          <w:rFonts w:ascii="Times New Roman" w:hAnsi="Times New Roman" w:cs="Times New Roman"/>
          <w:sz w:val="24"/>
          <w:szCs w:val="24"/>
        </w:rPr>
        <w:t>,</w:t>
      </w:r>
      <w:r w:rsidRPr="00767237">
        <w:rPr>
          <w:rFonts w:ascii="Times New Roman" w:hAnsi="Times New Roman" w:cs="Times New Roman"/>
          <w:sz w:val="24"/>
          <w:szCs w:val="24"/>
        </w:rPr>
        <w:t xml:space="preserve"> </w:t>
      </w:r>
      <w:r w:rsidRPr="00767237">
        <w:rPr>
          <w:rFonts w:ascii="Times New Roman" w:eastAsia="Times New Roman" w:hAnsi="Times New Roman" w:cs="Times New Roman"/>
          <w:bCs/>
          <w:sz w:val="24"/>
          <w:szCs w:val="24"/>
        </w:rPr>
        <w:t xml:space="preserve">which had been circulated were submitted and </w:t>
      </w:r>
      <w:r w:rsidRPr="00767237">
        <w:rPr>
          <w:rFonts w:ascii="Times New Roman" w:eastAsia="Times New Roman" w:hAnsi="Times New Roman" w:cs="Times New Roman"/>
          <w:b/>
          <w:bCs/>
          <w:sz w:val="24"/>
          <w:szCs w:val="24"/>
        </w:rPr>
        <w:t>APPROVED</w:t>
      </w:r>
      <w:r w:rsidRPr="00767237">
        <w:rPr>
          <w:rFonts w:ascii="Times New Roman" w:eastAsia="Times New Roman" w:hAnsi="Times New Roman" w:cs="Times New Roman"/>
          <w:bCs/>
          <w:sz w:val="24"/>
          <w:szCs w:val="24"/>
        </w:rPr>
        <w:t xml:space="preserve"> as a true record and signed in the proposition of Councillor P. Kavanagh seconded by </w:t>
      </w:r>
      <w:r w:rsidR="002C0783">
        <w:rPr>
          <w:rFonts w:ascii="Times New Roman" w:eastAsia="Times New Roman" w:hAnsi="Times New Roman" w:cs="Times New Roman"/>
          <w:bCs/>
          <w:sz w:val="24"/>
          <w:szCs w:val="24"/>
        </w:rPr>
        <w:t>Councillor F. Timmons</w:t>
      </w:r>
      <w:r w:rsidRPr="00767237">
        <w:rPr>
          <w:rFonts w:ascii="Times New Roman" w:eastAsia="Times New Roman" w:hAnsi="Times New Roman" w:cs="Times New Roman"/>
          <w:bCs/>
          <w:sz w:val="24"/>
          <w:szCs w:val="24"/>
        </w:rPr>
        <w:t>.</w:t>
      </w:r>
    </w:p>
    <w:p w14:paraId="4731B3BD" w14:textId="77777777" w:rsidR="00907BE6" w:rsidRPr="00767237" w:rsidRDefault="00907BE6" w:rsidP="00907BE6">
      <w:pPr>
        <w:spacing w:after="0" w:line="240" w:lineRule="auto"/>
        <w:ind w:left="720"/>
        <w:jc w:val="both"/>
        <w:rPr>
          <w:rFonts w:ascii="Times New Roman" w:eastAsia="Times New Roman" w:hAnsi="Times New Roman" w:cs="Times New Roman"/>
          <w:bCs/>
          <w:sz w:val="24"/>
          <w:szCs w:val="24"/>
        </w:rPr>
      </w:pPr>
    </w:p>
    <w:p w14:paraId="7208D759" w14:textId="292C5E4B" w:rsidR="00767237" w:rsidRPr="00767237" w:rsidRDefault="00767237" w:rsidP="00907BE6">
      <w:pPr>
        <w:spacing w:after="0" w:line="240" w:lineRule="auto"/>
        <w:ind w:left="720"/>
        <w:rPr>
          <w:rFonts w:ascii="Times New Roman" w:hAnsi="Times New Roman" w:cs="Times New Roman"/>
          <w:sz w:val="24"/>
          <w:szCs w:val="24"/>
        </w:rPr>
      </w:pPr>
      <w:r w:rsidRPr="00767237">
        <w:rPr>
          <w:rFonts w:ascii="Times New Roman" w:eastAsia="Times New Roman" w:hAnsi="Times New Roman" w:cs="Times New Roman"/>
          <w:bCs/>
          <w:sz w:val="24"/>
          <w:szCs w:val="24"/>
        </w:rPr>
        <w:t xml:space="preserve">Minutes of the </w:t>
      </w:r>
      <w:r w:rsidRPr="00767237">
        <w:rPr>
          <w:rFonts w:ascii="Times New Roman" w:hAnsi="Times New Roman" w:cs="Times New Roman"/>
          <w:sz w:val="24"/>
          <w:szCs w:val="24"/>
        </w:rPr>
        <w:t>Annual Budget Meeting Minutes - November 18</w:t>
      </w:r>
      <w:r w:rsidRPr="00767237">
        <w:rPr>
          <w:rFonts w:ascii="Times New Roman" w:hAnsi="Times New Roman" w:cs="Times New Roman"/>
          <w:sz w:val="24"/>
          <w:szCs w:val="24"/>
          <w:vertAlign w:val="superscript"/>
        </w:rPr>
        <w:t>th</w:t>
      </w:r>
      <w:r w:rsidR="00F56B1A" w:rsidRPr="00767237">
        <w:rPr>
          <w:rFonts w:ascii="Times New Roman" w:hAnsi="Times New Roman" w:cs="Times New Roman"/>
          <w:sz w:val="24"/>
          <w:szCs w:val="24"/>
        </w:rPr>
        <w:t>, 2021</w:t>
      </w:r>
      <w:r w:rsidR="00407A17">
        <w:rPr>
          <w:rFonts w:ascii="Times New Roman" w:hAnsi="Times New Roman" w:cs="Times New Roman"/>
          <w:sz w:val="24"/>
          <w:szCs w:val="24"/>
        </w:rPr>
        <w:t>,</w:t>
      </w:r>
      <w:r w:rsidRPr="00767237">
        <w:rPr>
          <w:rFonts w:ascii="Times New Roman" w:hAnsi="Times New Roman" w:cs="Times New Roman"/>
          <w:sz w:val="24"/>
          <w:szCs w:val="24"/>
        </w:rPr>
        <w:t xml:space="preserve"> </w:t>
      </w:r>
      <w:r w:rsidRPr="00767237">
        <w:rPr>
          <w:rFonts w:ascii="Times New Roman" w:eastAsia="Times New Roman" w:hAnsi="Times New Roman" w:cs="Times New Roman"/>
          <w:bCs/>
          <w:sz w:val="24"/>
          <w:szCs w:val="24"/>
        </w:rPr>
        <w:t xml:space="preserve">which had been circulated were submitted and </w:t>
      </w:r>
      <w:r w:rsidRPr="00767237">
        <w:rPr>
          <w:rFonts w:ascii="Times New Roman" w:eastAsia="Times New Roman" w:hAnsi="Times New Roman" w:cs="Times New Roman"/>
          <w:b/>
          <w:bCs/>
          <w:sz w:val="24"/>
          <w:szCs w:val="24"/>
        </w:rPr>
        <w:t>APPROVED</w:t>
      </w:r>
      <w:r w:rsidRPr="00767237">
        <w:rPr>
          <w:rFonts w:ascii="Times New Roman" w:eastAsia="Times New Roman" w:hAnsi="Times New Roman" w:cs="Times New Roman"/>
          <w:bCs/>
          <w:sz w:val="24"/>
          <w:szCs w:val="24"/>
        </w:rPr>
        <w:t xml:space="preserve"> as a true record and signed in the proposition of Councillor P. Kavanagh seconded by </w:t>
      </w:r>
      <w:r w:rsidR="002C0783">
        <w:rPr>
          <w:rFonts w:ascii="Times New Roman" w:eastAsia="Times New Roman" w:hAnsi="Times New Roman" w:cs="Times New Roman"/>
          <w:bCs/>
          <w:sz w:val="24"/>
          <w:szCs w:val="24"/>
        </w:rPr>
        <w:t>Councillor F. Timmons</w:t>
      </w:r>
      <w:r w:rsidRPr="00767237">
        <w:rPr>
          <w:rFonts w:ascii="Times New Roman" w:eastAsia="Times New Roman" w:hAnsi="Times New Roman" w:cs="Times New Roman"/>
          <w:bCs/>
          <w:sz w:val="24"/>
          <w:szCs w:val="24"/>
        </w:rPr>
        <w:t>.</w:t>
      </w:r>
    </w:p>
    <w:p w14:paraId="3A784E93" w14:textId="77777777" w:rsidR="00C05550" w:rsidRPr="0082612B" w:rsidRDefault="00EF41E3" w:rsidP="00907BE6">
      <w:pPr>
        <w:spacing w:after="0" w:line="240" w:lineRule="auto"/>
        <w:rPr>
          <w:rFonts w:ascii="Times New Roman" w:hAnsi="Times New Roman" w:cs="Times New Roman"/>
          <w:sz w:val="24"/>
          <w:szCs w:val="24"/>
        </w:rPr>
      </w:pPr>
      <w:r w:rsidRPr="0082612B">
        <w:rPr>
          <w:rFonts w:ascii="Times New Roman" w:hAnsi="Times New Roman" w:cs="Times New Roman"/>
          <w:sz w:val="24"/>
          <w:szCs w:val="24"/>
        </w:rPr>
        <w:t> </w:t>
      </w:r>
    </w:p>
    <w:p w14:paraId="346B3572" w14:textId="34A6CC1B" w:rsidR="00C05550" w:rsidRPr="0082612B" w:rsidRDefault="00F71BB3" w:rsidP="00907BE6">
      <w:pPr>
        <w:spacing w:after="0" w:line="240" w:lineRule="auto"/>
        <w:ind w:left="720"/>
        <w:rPr>
          <w:rFonts w:ascii="Times New Roman" w:hAnsi="Times New Roman" w:cs="Times New Roman"/>
          <w:sz w:val="24"/>
          <w:szCs w:val="24"/>
        </w:rPr>
      </w:pPr>
      <w:hyperlink r:id="rId7" w:history="1">
        <w:r w:rsidR="00EF41E3" w:rsidRPr="0082612B">
          <w:rPr>
            <w:rStyle w:val="Hyperlink"/>
            <w:rFonts w:ascii="Times New Roman" w:hAnsi="Times New Roman" w:cs="Times New Roman"/>
            <w:sz w:val="24"/>
            <w:szCs w:val="24"/>
          </w:rPr>
          <w:t>(a) November Council Minutes 8th November 2021</w:t>
        </w:r>
      </w:hyperlink>
      <w:r w:rsidR="00EF41E3" w:rsidRPr="0082612B">
        <w:rPr>
          <w:rFonts w:ascii="Times New Roman" w:hAnsi="Times New Roman" w:cs="Times New Roman"/>
          <w:sz w:val="24"/>
          <w:szCs w:val="24"/>
        </w:rPr>
        <w:br/>
      </w:r>
      <w:hyperlink r:id="rId8" w:history="1">
        <w:r w:rsidR="00EF41E3" w:rsidRPr="0082612B">
          <w:rPr>
            <w:rStyle w:val="Hyperlink"/>
            <w:rFonts w:ascii="Times New Roman" w:hAnsi="Times New Roman" w:cs="Times New Roman"/>
            <w:sz w:val="24"/>
            <w:szCs w:val="24"/>
          </w:rPr>
          <w:t>(b) Annual Budget Meeting Minutes 18th November 2021</w:t>
        </w:r>
      </w:hyperlink>
      <w:r w:rsidR="00EF41E3" w:rsidRPr="0082612B">
        <w:rPr>
          <w:rFonts w:ascii="Times New Roman" w:hAnsi="Times New Roman" w:cs="Times New Roman"/>
          <w:sz w:val="24"/>
          <w:szCs w:val="24"/>
        </w:rPr>
        <w:br/>
      </w:r>
    </w:p>
    <w:p w14:paraId="40603AF2" w14:textId="14930E2A" w:rsidR="00C05550" w:rsidRDefault="00EF41E3" w:rsidP="00907BE6">
      <w:pPr>
        <w:pStyle w:val="Heading3"/>
        <w:spacing w:before="0" w:line="240" w:lineRule="auto"/>
        <w:ind w:left="-567"/>
        <w:rPr>
          <w:rFonts w:ascii="Times New Roman" w:hAnsi="Times New Roman" w:cs="Times New Roman"/>
          <w:b/>
          <w:sz w:val="24"/>
          <w:szCs w:val="24"/>
        </w:rPr>
      </w:pPr>
      <w:r w:rsidRPr="00767237">
        <w:rPr>
          <w:rFonts w:ascii="Times New Roman" w:hAnsi="Times New Roman" w:cs="Times New Roman"/>
          <w:b/>
          <w:sz w:val="24"/>
          <w:szCs w:val="24"/>
        </w:rPr>
        <w:t>H2/1221</w:t>
      </w:r>
      <w:r w:rsidR="00767237">
        <w:rPr>
          <w:rFonts w:ascii="Times New Roman" w:hAnsi="Times New Roman" w:cs="Times New Roman"/>
          <w:b/>
          <w:sz w:val="24"/>
          <w:szCs w:val="24"/>
        </w:rPr>
        <w:tab/>
      </w:r>
      <w:r w:rsidRPr="0082612B">
        <w:rPr>
          <w:rFonts w:ascii="Times New Roman" w:hAnsi="Times New Roman" w:cs="Times New Roman"/>
          <w:b/>
          <w:sz w:val="24"/>
          <w:szCs w:val="24"/>
        </w:rPr>
        <w:t>REPORTS OF AREA COMMITTEES - FOR NOTING</w:t>
      </w:r>
    </w:p>
    <w:p w14:paraId="68931F25" w14:textId="77777777" w:rsidR="00C3397C" w:rsidRDefault="00C3397C" w:rsidP="00907BE6">
      <w:pPr>
        <w:pStyle w:val="Heading3"/>
        <w:spacing w:before="0" w:line="240" w:lineRule="auto"/>
        <w:ind w:left="-567"/>
        <w:rPr>
          <w:rFonts w:ascii="Times New Roman" w:hAnsi="Times New Roman" w:cs="Times New Roman"/>
          <w:b/>
          <w:sz w:val="24"/>
          <w:szCs w:val="24"/>
        </w:rPr>
      </w:pPr>
    </w:p>
    <w:p w14:paraId="36B9A3AA" w14:textId="23430E31" w:rsidR="00C62885" w:rsidRPr="00C62885" w:rsidRDefault="00C62885" w:rsidP="00907BE6">
      <w:pPr>
        <w:spacing w:after="0" w:line="240" w:lineRule="auto"/>
        <w:ind w:firstLine="720"/>
        <w:rPr>
          <w:rFonts w:ascii="Times New Roman" w:hAnsi="Times New Roman" w:cs="Times New Roman"/>
          <w:b/>
          <w:bCs/>
          <w:sz w:val="24"/>
          <w:szCs w:val="24"/>
        </w:rPr>
      </w:pPr>
      <w:r w:rsidRPr="00C62885">
        <w:rPr>
          <w:rFonts w:ascii="Times New Roman" w:hAnsi="Times New Roman" w:cs="Times New Roman"/>
          <w:sz w:val="24"/>
          <w:szCs w:val="24"/>
        </w:rPr>
        <w:t>It was</w:t>
      </w:r>
      <w:r w:rsidRPr="00C62885">
        <w:rPr>
          <w:rFonts w:ascii="Times New Roman" w:hAnsi="Times New Roman" w:cs="Times New Roman"/>
          <w:b/>
          <w:sz w:val="24"/>
          <w:szCs w:val="24"/>
        </w:rPr>
        <w:t xml:space="preserve"> NOTED </w:t>
      </w:r>
      <w:r w:rsidRPr="00C62885">
        <w:rPr>
          <w:rFonts w:ascii="Times New Roman" w:hAnsi="Times New Roman" w:cs="Times New Roman"/>
          <w:sz w:val="24"/>
          <w:szCs w:val="24"/>
        </w:rPr>
        <w:t>that there was</w:t>
      </w:r>
      <w:r w:rsidRPr="00C62885">
        <w:rPr>
          <w:rFonts w:ascii="Times New Roman" w:hAnsi="Times New Roman" w:cs="Times New Roman"/>
          <w:b/>
          <w:sz w:val="24"/>
          <w:szCs w:val="24"/>
        </w:rPr>
        <w:t xml:space="preserve"> NO </w:t>
      </w:r>
      <w:r w:rsidRPr="00C62885">
        <w:rPr>
          <w:rFonts w:ascii="Times New Roman" w:hAnsi="Times New Roman" w:cs="Times New Roman"/>
          <w:sz w:val="24"/>
          <w:szCs w:val="24"/>
        </w:rPr>
        <w:t>Business under this Heading.</w:t>
      </w:r>
    </w:p>
    <w:p w14:paraId="7D473873" w14:textId="0AC8891A" w:rsidR="00C62885" w:rsidRPr="0082612B" w:rsidRDefault="00C62885" w:rsidP="00907BE6">
      <w:pPr>
        <w:pStyle w:val="Heading3"/>
        <w:spacing w:before="0" w:line="240" w:lineRule="auto"/>
        <w:ind w:left="-567"/>
        <w:rPr>
          <w:rFonts w:ascii="Times New Roman" w:hAnsi="Times New Roman" w:cs="Times New Roman"/>
          <w:sz w:val="24"/>
          <w:szCs w:val="24"/>
        </w:rPr>
      </w:pPr>
    </w:p>
    <w:p w14:paraId="2A5BDF7C" w14:textId="7D485A47" w:rsidR="00C05550" w:rsidRDefault="00EF41E3" w:rsidP="00907BE6">
      <w:pPr>
        <w:pStyle w:val="Heading3"/>
        <w:spacing w:before="0" w:line="240" w:lineRule="auto"/>
        <w:ind w:left="720" w:hanging="1287"/>
        <w:rPr>
          <w:rFonts w:ascii="Times New Roman" w:hAnsi="Times New Roman" w:cs="Times New Roman"/>
          <w:b/>
          <w:sz w:val="24"/>
          <w:szCs w:val="24"/>
        </w:rPr>
      </w:pPr>
      <w:r w:rsidRPr="00C62885">
        <w:rPr>
          <w:rFonts w:ascii="Times New Roman" w:hAnsi="Times New Roman" w:cs="Times New Roman"/>
          <w:b/>
          <w:sz w:val="24"/>
          <w:szCs w:val="24"/>
        </w:rPr>
        <w:t>H3</w:t>
      </w:r>
      <w:r w:rsidR="00C14D12">
        <w:rPr>
          <w:rFonts w:ascii="Times New Roman" w:hAnsi="Times New Roman" w:cs="Times New Roman"/>
          <w:b/>
          <w:sz w:val="24"/>
          <w:szCs w:val="24"/>
        </w:rPr>
        <w:t>a</w:t>
      </w:r>
      <w:r w:rsidRPr="00C62885">
        <w:rPr>
          <w:rFonts w:ascii="Times New Roman" w:hAnsi="Times New Roman" w:cs="Times New Roman"/>
          <w:b/>
          <w:sz w:val="24"/>
          <w:szCs w:val="24"/>
        </w:rPr>
        <w:t>/1221</w:t>
      </w:r>
      <w:r w:rsidR="00C62885">
        <w:rPr>
          <w:rFonts w:ascii="Times New Roman" w:hAnsi="Times New Roman" w:cs="Times New Roman"/>
          <w:b/>
          <w:sz w:val="24"/>
          <w:szCs w:val="24"/>
        </w:rPr>
        <w:tab/>
      </w:r>
      <w:r w:rsidRPr="0082612B">
        <w:rPr>
          <w:rFonts w:ascii="Times New Roman" w:hAnsi="Times New Roman" w:cs="Times New Roman"/>
          <w:b/>
          <w:sz w:val="24"/>
          <w:szCs w:val="24"/>
        </w:rPr>
        <w:t>STANDING COMMITTEES ORGANISATION, PROCEDURE &amp; FINANCE - FOR APPROVAL</w:t>
      </w:r>
    </w:p>
    <w:p w14:paraId="0C1E1F4A" w14:textId="77777777" w:rsidR="00C3397C" w:rsidRDefault="00C3397C" w:rsidP="00907BE6">
      <w:pPr>
        <w:pStyle w:val="Heading3"/>
        <w:spacing w:before="0" w:line="240" w:lineRule="auto"/>
        <w:ind w:left="720" w:hanging="1287"/>
        <w:rPr>
          <w:rFonts w:ascii="Times New Roman" w:hAnsi="Times New Roman" w:cs="Times New Roman"/>
          <w:b/>
          <w:sz w:val="24"/>
          <w:szCs w:val="24"/>
        </w:rPr>
      </w:pPr>
    </w:p>
    <w:p w14:paraId="421EE1F0" w14:textId="506211C2" w:rsidR="00C62885" w:rsidRPr="00C62885" w:rsidRDefault="00C62885" w:rsidP="00907BE6">
      <w:pPr>
        <w:spacing w:after="0" w:line="240" w:lineRule="auto"/>
        <w:ind w:left="720" w:right="237"/>
        <w:jc w:val="both"/>
        <w:rPr>
          <w:rFonts w:ascii="Times New Roman" w:hAnsi="Times New Roman" w:cs="Times New Roman"/>
          <w:b/>
          <w:sz w:val="24"/>
          <w:szCs w:val="24"/>
        </w:rPr>
      </w:pPr>
      <w:r w:rsidRPr="00C62885">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were </w:t>
      </w:r>
      <w:r w:rsidRPr="00C62885">
        <w:rPr>
          <w:rFonts w:ascii="Times New Roman" w:hAnsi="Times New Roman" w:cs="Times New Roman"/>
          <w:b/>
          <w:sz w:val="24"/>
          <w:szCs w:val="24"/>
        </w:rPr>
        <w:t xml:space="preserve">CONSIDERED: </w:t>
      </w:r>
    </w:p>
    <w:p w14:paraId="25A19729" w14:textId="35CE8F73" w:rsidR="00C62885" w:rsidRPr="0082612B" w:rsidRDefault="00C62885" w:rsidP="00907BE6">
      <w:pPr>
        <w:pStyle w:val="Heading3"/>
        <w:spacing w:before="0" w:line="240" w:lineRule="auto"/>
        <w:ind w:left="720" w:hanging="1287"/>
        <w:rPr>
          <w:rFonts w:ascii="Times New Roman" w:hAnsi="Times New Roman" w:cs="Times New Roman"/>
          <w:sz w:val="24"/>
          <w:szCs w:val="24"/>
        </w:rPr>
      </w:pPr>
    </w:p>
    <w:p w14:paraId="3E65864D" w14:textId="77777777" w:rsidR="00C14D12" w:rsidRPr="00C14D12" w:rsidRDefault="00C14D12" w:rsidP="00C14D12">
      <w:pPr>
        <w:pStyle w:val="Title"/>
        <w:ind w:left="720"/>
        <w:jc w:val="center"/>
        <w:rPr>
          <w:rFonts w:ascii="Tahoma" w:hAnsi="Tahoma" w:cs="Tahoma"/>
          <w:b/>
          <w:sz w:val="20"/>
          <w:szCs w:val="20"/>
          <w:lang w:val="en-IE"/>
        </w:rPr>
      </w:pPr>
      <w:r w:rsidRPr="00C14D12">
        <w:rPr>
          <w:rFonts w:ascii="Tahoma" w:hAnsi="Tahoma" w:cs="Tahoma"/>
          <w:b/>
          <w:sz w:val="20"/>
          <w:szCs w:val="20"/>
          <w:lang w:val="en-IE"/>
        </w:rPr>
        <w:t>Draft Calendar of Meeting Dates</w:t>
      </w:r>
    </w:p>
    <w:p w14:paraId="57DE0A8B" w14:textId="77777777" w:rsidR="00C14D12" w:rsidRPr="00C14D12" w:rsidRDefault="00C14D12" w:rsidP="00C14D12">
      <w:pPr>
        <w:ind w:left="720"/>
        <w:rPr>
          <w:rFonts w:ascii="Tahoma" w:hAnsi="Tahoma" w:cs="Tahoma"/>
          <w:sz w:val="20"/>
          <w:szCs w:val="20"/>
        </w:rPr>
      </w:pPr>
    </w:p>
    <w:p w14:paraId="7C4756C7" w14:textId="77777777" w:rsidR="00C14D12" w:rsidRPr="00C14D12" w:rsidRDefault="00C14D12" w:rsidP="00C14D12">
      <w:pPr>
        <w:pStyle w:val="Title"/>
        <w:ind w:left="720"/>
        <w:jc w:val="center"/>
        <w:rPr>
          <w:rFonts w:ascii="Tahoma" w:hAnsi="Tahoma" w:cs="Tahoma"/>
          <w:b/>
          <w:sz w:val="20"/>
          <w:szCs w:val="20"/>
          <w:lang w:val="en-IE"/>
        </w:rPr>
      </w:pPr>
      <w:r w:rsidRPr="00C14D12">
        <w:rPr>
          <w:rFonts w:ascii="Tahoma" w:hAnsi="Tahoma" w:cs="Tahoma"/>
          <w:b/>
          <w:sz w:val="20"/>
          <w:szCs w:val="20"/>
          <w:lang w:val="en-IE"/>
        </w:rPr>
        <w:t>December 2021</w:t>
      </w:r>
    </w:p>
    <w:p w14:paraId="57D8F9CA" w14:textId="77777777" w:rsidR="00C14D12" w:rsidRPr="00C14D12" w:rsidRDefault="00C14D12" w:rsidP="00C14D12">
      <w:pPr>
        <w:ind w:left="720"/>
        <w:rPr>
          <w:rFonts w:ascii="Tahoma" w:hAnsi="Tahoma" w:cs="Tahoma"/>
          <w:color w:val="FF0000"/>
          <w:sz w:val="20"/>
          <w:szCs w:val="20"/>
        </w:rPr>
      </w:pPr>
    </w:p>
    <w:p w14:paraId="39F3B0FF" w14:textId="77777777" w:rsidR="00C14D12" w:rsidRPr="00C14D12" w:rsidRDefault="00C14D12" w:rsidP="00C14D12">
      <w:pPr>
        <w:ind w:left="720"/>
        <w:jc w:val="center"/>
        <w:rPr>
          <w:rFonts w:ascii="Tahoma" w:hAnsi="Tahoma" w:cs="Tahoma"/>
          <w:b/>
          <w:color w:val="FF0000"/>
          <w:sz w:val="20"/>
          <w:szCs w:val="20"/>
        </w:rPr>
      </w:pPr>
      <w:r w:rsidRPr="00C14D12">
        <w:rPr>
          <w:rFonts w:ascii="Tahoma" w:hAnsi="Tahoma" w:cs="Tahoma"/>
          <w:b/>
          <w:color w:val="FF0000"/>
          <w:sz w:val="20"/>
          <w:szCs w:val="20"/>
        </w:rPr>
        <w:t>* Lucan-Palmerstown-North Clondalkin moved from 21</w:t>
      </w:r>
      <w:r w:rsidRPr="00C14D12">
        <w:rPr>
          <w:rFonts w:ascii="Tahoma" w:hAnsi="Tahoma" w:cs="Tahoma"/>
          <w:b/>
          <w:color w:val="FF0000"/>
          <w:sz w:val="20"/>
          <w:szCs w:val="20"/>
          <w:vertAlign w:val="superscript"/>
        </w:rPr>
        <w:t>st</w:t>
      </w:r>
      <w:r w:rsidRPr="00C14D12">
        <w:rPr>
          <w:rFonts w:ascii="Tahoma" w:hAnsi="Tahoma" w:cs="Tahoma"/>
          <w:b/>
          <w:color w:val="FF0000"/>
          <w:sz w:val="20"/>
          <w:szCs w:val="20"/>
        </w:rPr>
        <w:t xml:space="preserve"> December to 16</w:t>
      </w:r>
      <w:r w:rsidRPr="00C14D12">
        <w:rPr>
          <w:rFonts w:ascii="Tahoma" w:hAnsi="Tahoma" w:cs="Tahoma"/>
          <w:b/>
          <w:color w:val="FF0000"/>
          <w:sz w:val="20"/>
          <w:szCs w:val="20"/>
          <w:vertAlign w:val="superscript"/>
        </w:rPr>
        <w:t>th</w:t>
      </w:r>
      <w:r w:rsidRPr="00C14D12">
        <w:rPr>
          <w:rFonts w:ascii="Tahoma" w:hAnsi="Tahoma" w:cs="Tahoma"/>
          <w:b/>
          <w:color w:val="FF0000"/>
          <w:sz w:val="20"/>
          <w:szCs w:val="20"/>
        </w:rPr>
        <w:t xml:space="preserve"> December</w:t>
      </w:r>
    </w:p>
    <w:p w14:paraId="54D9EEB7" w14:textId="77777777" w:rsidR="00C14D12" w:rsidRPr="00C14D12" w:rsidRDefault="00C14D12" w:rsidP="00C14D12">
      <w:pPr>
        <w:ind w:left="720"/>
        <w:rPr>
          <w:rFonts w:ascii="Tahoma" w:hAnsi="Tahoma" w:cs="Tahoma"/>
          <w:sz w:val="20"/>
          <w:szCs w:val="20"/>
        </w:rPr>
      </w:pPr>
    </w:p>
    <w:p w14:paraId="47A7D8A4" w14:textId="77777777" w:rsidR="00C14D12" w:rsidRPr="00C14D12" w:rsidRDefault="00C14D12" w:rsidP="00C14D12">
      <w:pPr>
        <w:tabs>
          <w:tab w:val="left" w:pos="307"/>
        </w:tabs>
        <w:spacing w:line="256" w:lineRule="auto"/>
        <w:ind w:left="720"/>
        <w:jc w:val="center"/>
        <w:rPr>
          <w:rFonts w:ascii="Tahoma" w:hAnsi="Tahoma" w:cs="Tahoma"/>
          <w:b/>
          <w:color w:val="FF0000"/>
          <w:sz w:val="20"/>
          <w:szCs w:val="20"/>
        </w:rPr>
      </w:pPr>
      <w:r w:rsidRPr="00C14D12">
        <w:rPr>
          <w:rStyle w:val="PageNumber"/>
          <w:rFonts w:ascii="Tahoma" w:hAnsi="Tahoma" w:cs="Tahoma"/>
          <w:color w:val="FF0000"/>
          <w:sz w:val="20"/>
          <w:szCs w:val="20"/>
        </w:rPr>
        <w:lastRenderedPageBreak/>
        <w:t>*</w:t>
      </w:r>
      <w:r w:rsidRPr="00C14D12">
        <w:rPr>
          <w:rStyle w:val="PageNumber"/>
          <w:rFonts w:ascii="Tahoma" w:hAnsi="Tahoma" w:cs="Tahoma"/>
          <w:sz w:val="20"/>
          <w:szCs w:val="20"/>
        </w:rPr>
        <w:t xml:space="preserve"> </w:t>
      </w:r>
      <w:r w:rsidRPr="00C14D12">
        <w:rPr>
          <w:rFonts w:ascii="Tahoma" w:hAnsi="Tahoma" w:cs="Tahoma"/>
          <w:b/>
          <w:color w:val="FF0000"/>
          <w:sz w:val="20"/>
          <w:szCs w:val="20"/>
        </w:rPr>
        <w:t>Closing date for January 2022 Council meeting and Rathfarnham – Templeogue – Firhouse - Bohernabreena Area Committee has been changed due to the Christmas break</w:t>
      </w:r>
    </w:p>
    <w:p w14:paraId="0D2EF694" w14:textId="77777777" w:rsidR="00C14D12" w:rsidRPr="00C14D12" w:rsidRDefault="00C14D12" w:rsidP="00C14D12">
      <w:pPr>
        <w:tabs>
          <w:tab w:val="left" w:pos="307"/>
        </w:tabs>
        <w:spacing w:line="256" w:lineRule="auto"/>
        <w:ind w:left="720"/>
        <w:jc w:val="center"/>
        <w:rPr>
          <w:rFonts w:ascii="Tahoma" w:hAnsi="Tahoma" w:cs="Tahoma"/>
          <w:b/>
          <w:color w:val="FF0000"/>
          <w:sz w:val="20"/>
          <w:szCs w:val="20"/>
        </w:rPr>
      </w:pPr>
    </w:p>
    <w:p w14:paraId="5DB64DED" w14:textId="77777777" w:rsidR="00C14D12" w:rsidRPr="00C14D12" w:rsidRDefault="00C14D12" w:rsidP="00C14D12">
      <w:pPr>
        <w:ind w:left="720"/>
        <w:jc w:val="center"/>
        <w:rPr>
          <w:rFonts w:ascii="Tahoma" w:hAnsi="Tahoma" w:cs="Tahoma"/>
          <w:b/>
          <w:bCs/>
          <w:color w:val="FF0000"/>
          <w:sz w:val="20"/>
          <w:szCs w:val="20"/>
        </w:rPr>
      </w:pPr>
      <w:r w:rsidRPr="00C14D12">
        <w:rPr>
          <w:rFonts w:ascii="Tahoma" w:hAnsi="Tahoma" w:cs="Tahoma"/>
          <w:b/>
          <w:bCs/>
          <w:color w:val="FF0000"/>
          <w:sz w:val="20"/>
          <w:szCs w:val="20"/>
        </w:rPr>
        <w:t xml:space="preserve">**Please Note:-  All Meetings will take place remotely, unless communicated otherwise. </w:t>
      </w:r>
    </w:p>
    <w:p w14:paraId="35D865D9" w14:textId="77777777" w:rsidR="00C14D12" w:rsidRPr="00C14D12" w:rsidRDefault="00C14D12" w:rsidP="00C14D12">
      <w:pPr>
        <w:ind w:left="720"/>
        <w:rPr>
          <w:rFonts w:ascii="Tahoma" w:hAnsi="Tahoma" w:cs="Tahoma"/>
          <w:b/>
          <w:bCs/>
          <w:color w:val="FF0000"/>
          <w:sz w:val="20"/>
          <w:szCs w:val="20"/>
        </w:rPr>
      </w:pPr>
      <w:r w:rsidRPr="00C14D12">
        <w:rPr>
          <w:rFonts w:ascii="Tahoma" w:hAnsi="Tahoma" w:cs="Tahoma"/>
          <w:b/>
          <w:bCs/>
          <w:color w:val="FF0000"/>
          <w:sz w:val="20"/>
          <w:szCs w:val="20"/>
        </w:rPr>
        <w:t>This may change dependant on Government announcements.</w:t>
      </w:r>
    </w:p>
    <w:p w14:paraId="49C80D20" w14:textId="77777777" w:rsidR="00C14D12" w:rsidRPr="00C14D12" w:rsidRDefault="00C14D12" w:rsidP="00C14D12">
      <w:pPr>
        <w:tabs>
          <w:tab w:val="left" w:pos="307"/>
        </w:tabs>
        <w:spacing w:line="256" w:lineRule="auto"/>
        <w:ind w:left="720"/>
        <w:jc w:val="center"/>
        <w:rPr>
          <w:rFonts w:ascii="Tahoma" w:hAnsi="Tahoma" w:cs="Tahoma"/>
          <w:b/>
          <w:color w:val="FF0000"/>
          <w:sz w:val="20"/>
          <w:szCs w:val="20"/>
        </w:rPr>
      </w:pPr>
    </w:p>
    <w:p w14:paraId="1AAC4F8E" w14:textId="77777777" w:rsidR="00C14D12" w:rsidRPr="00C14D12" w:rsidRDefault="00C14D12" w:rsidP="00C14D12">
      <w:pPr>
        <w:ind w:left="720"/>
        <w:rPr>
          <w:rFonts w:ascii="Tahoma" w:hAnsi="Tahoma" w:cs="Tahoma"/>
          <w:b/>
          <w:i/>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C14D12" w:rsidRPr="00C14D12" w14:paraId="744EF37E" w14:textId="77777777" w:rsidTr="00C14D12">
        <w:tc>
          <w:tcPr>
            <w:tcW w:w="2274" w:type="dxa"/>
            <w:gridSpan w:val="2"/>
            <w:tcBorders>
              <w:top w:val="single" w:sz="4" w:space="0" w:color="auto"/>
              <w:left w:val="single" w:sz="4" w:space="0" w:color="auto"/>
              <w:bottom w:val="single" w:sz="4" w:space="0" w:color="auto"/>
              <w:right w:val="single" w:sz="4" w:space="0" w:color="auto"/>
            </w:tcBorders>
          </w:tcPr>
          <w:p w14:paraId="5F74C6A3" w14:textId="77777777" w:rsidR="00C14D12" w:rsidRPr="00C14D12" w:rsidRDefault="00C14D12" w:rsidP="008B12E1">
            <w:pPr>
              <w:spacing w:line="254" w:lineRule="auto"/>
              <w:jc w:val="center"/>
              <w:rPr>
                <w:rFonts w:ascii="Tahoma" w:hAnsi="Tahoma" w:cs="Tahoma"/>
                <w:b/>
                <w:sz w:val="20"/>
                <w:szCs w:val="20"/>
              </w:rPr>
            </w:pPr>
          </w:p>
          <w:p w14:paraId="1DF54311"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51AB392" w14:textId="77777777" w:rsidR="00C14D12" w:rsidRPr="00C14D12" w:rsidRDefault="00C14D12" w:rsidP="008B12E1">
            <w:pPr>
              <w:spacing w:line="254" w:lineRule="auto"/>
              <w:jc w:val="center"/>
              <w:rPr>
                <w:rFonts w:ascii="Tahoma" w:hAnsi="Tahoma" w:cs="Tahoma"/>
                <w:b/>
                <w:sz w:val="20"/>
                <w:szCs w:val="20"/>
              </w:rPr>
            </w:pPr>
          </w:p>
          <w:p w14:paraId="4C67E46B"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8B2CACA" w14:textId="77777777" w:rsidR="00C14D12" w:rsidRPr="00C14D12" w:rsidRDefault="00C14D12" w:rsidP="008B12E1">
            <w:pPr>
              <w:spacing w:line="254" w:lineRule="auto"/>
              <w:jc w:val="center"/>
              <w:rPr>
                <w:rFonts w:ascii="Tahoma" w:hAnsi="Tahoma" w:cs="Tahoma"/>
                <w:b/>
                <w:sz w:val="20"/>
                <w:szCs w:val="20"/>
              </w:rPr>
            </w:pPr>
          </w:p>
          <w:p w14:paraId="0E1A9322"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C8B3A79"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42EA8252" w14:textId="77777777" w:rsidTr="00C14D12">
        <w:trPr>
          <w:trHeight w:val="435"/>
        </w:trPr>
        <w:tc>
          <w:tcPr>
            <w:tcW w:w="856" w:type="dxa"/>
            <w:tcBorders>
              <w:top w:val="single" w:sz="4" w:space="0" w:color="auto"/>
              <w:left w:val="single" w:sz="4" w:space="0" w:color="auto"/>
              <w:bottom w:val="single" w:sz="4" w:space="0" w:color="auto"/>
              <w:right w:val="single" w:sz="4" w:space="0" w:color="auto"/>
            </w:tcBorders>
            <w:hideMark/>
          </w:tcPr>
          <w:p w14:paraId="13E02A2D"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9BECE80" w14:textId="77777777" w:rsidR="00C14D12" w:rsidRPr="00C14D12" w:rsidRDefault="00C14D12" w:rsidP="008B12E1">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4804C949" w14:textId="77777777" w:rsidR="00C14D12" w:rsidRPr="00C14D12" w:rsidRDefault="00C14D12" w:rsidP="008B12E1">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7AAAC59D" w14:textId="77777777" w:rsidR="00C14D12" w:rsidRPr="00C14D12" w:rsidRDefault="00C14D12" w:rsidP="008B12E1">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046C1EE9" w14:textId="77777777" w:rsidR="00C14D12" w:rsidRPr="00C14D12" w:rsidRDefault="00C14D12" w:rsidP="008B12E1">
            <w:pPr>
              <w:spacing w:line="254" w:lineRule="auto"/>
              <w:rPr>
                <w:rFonts w:ascii="Tahoma" w:hAnsi="Tahoma" w:cs="Tahoma"/>
                <w:sz w:val="20"/>
                <w:szCs w:val="20"/>
              </w:rPr>
            </w:pPr>
          </w:p>
        </w:tc>
      </w:tr>
      <w:tr w:rsidR="00C14D12" w:rsidRPr="00C14D12" w14:paraId="0E3C1BB8" w14:textId="77777777" w:rsidTr="00C14D12">
        <w:trPr>
          <w:trHeight w:val="841"/>
        </w:trPr>
        <w:tc>
          <w:tcPr>
            <w:tcW w:w="856" w:type="dxa"/>
            <w:tcBorders>
              <w:top w:val="single" w:sz="4" w:space="0" w:color="auto"/>
              <w:left w:val="single" w:sz="4" w:space="0" w:color="auto"/>
              <w:bottom w:val="single" w:sz="4" w:space="0" w:color="auto"/>
              <w:right w:val="single" w:sz="4" w:space="0" w:color="auto"/>
            </w:tcBorders>
            <w:hideMark/>
          </w:tcPr>
          <w:p w14:paraId="39966E0A"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B083ED6" w14:textId="77777777" w:rsidR="00C14D12" w:rsidRPr="00C14D12" w:rsidRDefault="00C14D12" w:rsidP="008B12E1">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665F8356" w14:textId="77777777" w:rsidR="00C14D12" w:rsidRPr="00C14D12" w:rsidRDefault="00C14D12" w:rsidP="008B12E1">
            <w:pPr>
              <w:spacing w:line="254" w:lineRule="auto"/>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93E7426" w14:textId="77777777" w:rsidR="00C14D12" w:rsidRPr="00C14D12" w:rsidRDefault="00C14D12" w:rsidP="008B12E1">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BFAC3F2" w14:textId="77777777" w:rsidR="00C14D12" w:rsidRPr="00C14D12" w:rsidRDefault="00C14D12" w:rsidP="008B12E1">
            <w:pPr>
              <w:spacing w:line="254" w:lineRule="auto"/>
              <w:rPr>
                <w:rFonts w:ascii="Tahoma" w:hAnsi="Tahoma" w:cs="Tahoma"/>
                <w:sz w:val="20"/>
                <w:szCs w:val="20"/>
              </w:rPr>
            </w:pPr>
          </w:p>
        </w:tc>
      </w:tr>
      <w:tr w:rsidR="00C14D12" w:rsidRPr="00C14D12" w14:paraId="055C5252" w14:textId="77777777" w:rsidTr="00C14D12">
        <w:trPr>
          <w:trHeight w:val="660"/>
        </w:trPr>
        <w:tc>
          <w:tcPr>
            <w:tcW w:w="856" w:type="dxa"/>
            <w:tcBorders>
              <w:top w:val="single" w:sz="4" w:space="0" w:color="auto"/>
              <w:left w:val="single" w:sz="4" w:space="0" w:color="auto"/>
              <w:bottom w:val="single" w:sz="4" w:space="0" w:color="auto"/>
              <w:right w:val="single" w:sz="4" w:space="0" w:color="auto"/>
            </w:tcBorders>
            <w:hideMark/>
          </w:tcPr>
          <w:p w14:paraId="33001E9D" w14:textId="77777777" w:rsidR="00C14D12" w:rsidRPr="00C14D12" w:rsidRDefault="00C14D12" w:rsidP="008B12E1">
            <w:pPr>
              <w:spacing w:line="254" w:lineRule="auto"/>
              <w:ind w:left="-108"/>
              <w:jc w:val="center"/>
              <w:rPr>
                <w:rFonts w:ascii="Tahoma" w:hAnsi="Tahoma" w:cs="Tahoma"/>
                <w:sz w:val="20"/>
                <w:szCs w:val="20"/>
              </w:rPr>
            </w:pPr>
            <w:r w:rsidRPr="00C14D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26A32C6D" w14:textId="77777777" w:rsidR="00C14D12" w:rsidRPr="00C14D12" w:rsidRDefault="00C14D12" w:rsidP="008B12E1">
            <w:pPr>
              <w:spacing w:line="254" w:lineRule="auto"/>
              <w:jc w:val="center"/>
              <w:rPr>
                <w:rFonts w:ascii="Tahoma" w:hAnsi="Tahoma" w:cs="Tahoma"/>
                <w:color w:val="1F3864" w:themeColor="accent1" w:themeShade="80"/>
                <w:sz w:val="20"/>
                <w:szCs w:val="20"/>
              </w:rPr>
            </w:pPr>
            <w:r w:rsidRPr="00C14D12">
              <w:rPr>
                <w:rFonts w:ascii="Tahoma" w:hAnsi="Tahoma" w:cs="Tahoma"/>
                <w:sz w:val="20"/>
                <w:szCs w:val="20"/>
              </w:rPr>
              <w:t>1</w:t>
            </w:r>
            <w:r w:rsidRPr="00C14D12">
              <w:rPr>
                <w:rFonts w:ascii="Tahoma" w:hAnsi="Tahoma" w:cs="Tahoma"/>
                <w:sz w:val="20"/>
                <w:szCs w:val="20"/>
                <w:vertAlign w:val="superscript"/>
              </w:rPr>
              <w:t>st</w:t>
            </w:r>
            <w:r w:rsidRPr="00C14D12">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5CEC1EB3" w14:textId="77777777" w:rsidR="00C14D12" w:rsidRPr="00C14D12" w:rsidRDefault="00C14D12" w:rsidP="008B12E1">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9628F58" w14:textId="77777777" w:rsidR="00C14D12" w:rsidRPr="00C14D12" w:rsidRDefault="00C14D12" w:rsidP="008B12E1">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220667" w14:textId="77777777" w:rsidR="00C14D12" w:rsidRPr="00C14D12" w:rsidRDefault="00C14D12" w:rsidP="008B12E1">
            <w:pPr>
              <w:spacing w:line="254" w:lineRule="auto"/>
              <w:jc w:val="center"/>
              <w:rPr>
                <w:rFonts w:ascii="Tahoma" w:hAnsi="Tahoma" w:cs="Tahoma"/>
                <w:sz w:val="20"/>
                <w:szCs w:val="20"/>
              </w:rPr>
            </w:pPr>
          </w:p>
        </w:tc>
      </w:tr>
      <w:tr w:rsidR="00C14D12" w:rsidRPr="00C14D12" w14:paraId="5914418B"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41CED068"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61DFD99"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w:t>
            </w:r>
            <w:r w:rsidRPr="00C14D12">
              <w:rPr>
                <w:rFonts w:ascii="Tahoma" w:hAnsi="Tahoma" w:cs="Tahoma"/>
                <w:sz w:val="20"/>
                <w:szCs w:val="20"/>
                <w:vertAlign w:val="superscript"/>
              </w:rPr>
              <w:t>nd</w:t>
            </w:r>
            <w:r w:rsidRPr="00C14D12">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3796ABED" w14:textId="77777777" w:rsidR="00C14D12" w:rsidRPr="00C14D12" w:rsidRDefault="00C14D12" w:rsidP="008B12E1">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A4E78AB" w14:textId="77777777" w:rsidR="00C14D12" w:rsidRPr="00C14D12" w:rsidRDefault="00C14D12" w:rsidP="008B12E1">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F77FC3C" w14:textId="77777777" w:rsidR="00C14D12" w:rsidRPr="00C14D12" w:rsidRDefault="00C14D12" w:rsidP="008B12E1">
            <w:pPr>
              <w:spacing w:line="254" w:lineRule="auto"/>
              <w:jc w:val="center"/>
              <w:rPr>
                <w:rFonts w:ascii="Tahoma" w:hAnsi="Tahoma" w:cs="Tahoma"/>
                <w:sz w:val="20"/>
                <w:szCs w:val="20"/>
              </w:rPr>
            </w:pPr>
          </w:p>
        </w:tc>
      </w:tr>
      <w:tr w:rsidR="00C14D12" w:rsidRPr="00C14D12" w14:paraId="5C2B4D4A" w14:textId="77777777" w:rsidTr="00C14D12">
        <w:trPr>
          <w:trHeight w:val="640"/>
        </w:trPr>
        <w:tc>
          <w:tcPr>
            <w:tcW w:w="856" w:type="dxa"/>
            <w:tcBorders>
              <w:top w:val="single" w:sz="4" w:space="0" w:color="auto"/>
              <w:left w:val="single" w:sz="4" w:space="0" w:color="auto"/>
              <w:bottom w:val="single" w:sz="4" w:space="0" w:color="auto"/>
              <w:right w:val="single" w:sz="4" w:space="0" w:color="auto"/>
            </w:tcBorders>
            <w:hideMark/>
          </w:tcPr>
          <w:p w14:paraId="792350BA"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ADCEA9A" w14:textId="77777777" w:rsidR="00C14D12" w:rsidRPr="00C14D12" w:rsidRDefault="00C14D12" w:rsidP="008B12E1">
            <w:pPr>
              <w:spacing w:after="120" w:line="254" w:lineRule="auto"/>
              <w:jc w:val="center"/>
              <w:rPr>
                <w:rFonts w:ascii="Tahoma" w:hAnsi="Tahoma" w:cs="Tahoma"/>
                <w:sz w:val="20"/>
                <w:szCs w:val="20"/>
              </w:rPr>
            </w:pPr>
            <w:r w:rsidRPr="00C14D12">
              <w:rPr>
                <w:rFonts w:ascii="Tahoma" w:hAnsi="Tahoma" w:cs="Tahoma"/>
                <w:sz w:val="20"/>
                <w:szCs w:val="20"/>
              </w:rPr>
              <w:t>3</w:t>
            </w:r>
            <w:r w:rsidRPr="00C14D12">
              <w:rPr>
                <w:rFonts w:ascii="Tahoma" w:hAnsi="Tahoma" w:cs="Tahoma"/>
                <w:sz w:val="20"/>
                <w:szCs w:val="20"/>
                <w:vertAlign w:val="superscript"/>
              </w:rPr>
              <w:t>rd</w:t>
            </w:r>
            <w:r w:rsidRPr="00C14D12">
              <w:rPr>
                <w:rFonts w:ascii="Tahoma" w:hAnsi="Tahoma" w:cs="Tahoma"/>
                <w:sz w:val="20"/>
                <w:szCs w:val="20"/>
              </w:rPr>
              <w:t xml:space="preserve"> Dec</w:t>
            </w:r>
          </w:p>
        </w:tc>
        <w:tc>
          <w:tcPr>
            <w:tcW w:w="3250" w:type="dxa"/>
            <w:tcBorders>
              <w:top w:val="single" w:sz="4" w:space="0" w:color="auto"/>
              <w:left w:val="single" w:sz="4" w:space="0" w:color="auto"/>
              <w:bottom w:val="nil"/>
              <w:right w:val="single" w:sz="4" w:space="0" w:color="auto"/>
            </w:tcBorders>
          </w:tcPr>
          <w:p w14:paraId="6820F9AC" w14:textId="77777777" w:rsidR="00C14D12" w:rsidRPr="00C14D12" w:rsidRDefault="00C14D12" w:rsidP="008B12E1">
            <w:pPr>
              <w:spacing w:line="254" w:lineRule="auto"/>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417329F" w14:textId="77777777" w:rsidR="00C14D12" w:rsidRPr="00C14D12" w:rsidRDefault="00C14D12" w:rsidP="008B12E1">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FDD043" w14:textId="77777777" w:rsidR="00C14D12" w:rsidRPr="00C14D12" w:rsidRDefault="00C14D12" w:rsidP="008B12E1">
            <w:pPr>
              <w:spacing w:after="120" w:line="254" w:lineRule="auto"/>
              <w:jc w:val="center"/>
              <w:rPr>
                <w:rFonts w:ascii="Tahoma" w:hAnsi="Tahoma" w:cs="Tahoma"/>
                <w:b/>
                <w:sz w:val="20"/>
                <w:szCs w:val="20"/>
              </w:rPr>
            </w:pPr>
          </w:p>
        </w:tc>
      </w:tr>
      <w:tr w:rsidR="00C14D12" w:rsidRPr="00C14D12" w14:paraId="4C4A0DBD" w14:textId="77777777" w:rsidTr="00C14D12">
        <w:trPr>
          <w:trHeight w:val="640"/>
        </w:trPr>
        <w:tc>
          <w:tcPr>
            <w:tcW w:w="9361" w:type="dxa"/>
            <w:gridSpan w:val="5"/>
            <w:tcBorders>
              <w:top w:val="single" w:sz="4" w:space="0" w:color="auto"/>
              <w:left w:val="nil"/>
              <w:bottom w:val="single" w:sz="4" w:space="0" w:color="auto"/>
              <w:right w:val="nil"/>
            </w:tcBorders>
          </w:tcPr>
          <w:p w14:paraId="0440FD82" w14:textId="77777777" w:rsidR="00C14D12" w:rsidRPr="00C14D12" w:rsidRDefault="00C14D12" w:rsidP="008B12E1">
            <w:pPr>
              <w:spacing w:after="120" w:line="254" w:lineRule="auto"/>
              <w:rPr>
                <w:rFonts w:ascii="Tahoma" w:hAnsi="Tahoma" w:cs="Tahoma"/>
                <w:b/>
                <w:sz w:val="20"/>
                <w:szCs w:val="20"/>
              </w:rPr>
            </w:pPr>
          </w:p>
        </w:tc>
      </w:tr>
      <w:tr w:rsidR="00C14D12" w:rsidRPr="00C14D12" w14:paraId="42D333D0" w14:textId="77777777" w:rsidTr="00C14D12">
        <w:tc>
          <w:tcPr>
            <w:tcW w:w="2274" w:type="dxa"/>
            <w:gridSpan w:val="2"/>
            <w:tcBorders>
              <w:top w:val="single" w:sz="4" w:space="0" w:color="auto"/>
              <w:left w:val="single" w:sz="4" w:space="0" w:color="auto"/>
              <w:bottom w:val="single" w:sz="4" w:space="0" w:color="auto"/>
              <w:right w:val="single" w:sz="4" w:space="0" w:color="auto"/>
            </w:tcBorders>
          </w:tcPr>
          <w:p w14:paraId="4FFDD743" w14:textId="77777777" w:rsidR="00C14D12" w:rsidRPr="00C14D12" w:rsidRDefault="00C14D12" w:rsidP="008B12E1">
            <w:pPr>
              <w:spacing w:line="254" w:lineRule="auto"/>
              <w:jc w:val="center"/>
              <w:rPr>
                <w:rFonts w:ascii="Tahoma" w:hAnsi="Tahoma" w:cs="Tahoma"/>
                <w:b/>
                <w:sz w:val="20"/>
                <w:szCs w:val="20"/>
              </w:rPr>
            </w:pPr>
          </w:p>
          <w:p w14:paraId="583809BE"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8DAA725" w14:textId="77777777" w:rsidR="00C14D12" w:rsidRPr="00C14D12" w:rsidRDefault="00C14D12" w:rsidP="008B12E1">
            <w:pPr>
              <w:spacing w:line="254" w:lineRule="auto"/>
              <w:jc w:val="center"/>
              <w:rPr>
                <w:rFonts w:ascii="Tahoma" w:hAnsi="Tahoma" w:cs="Tahoma"/>
                <w:b/>
                <w:sz w:val="20"/>
                <w:szCs w:val="20"/>
              </w:rPr>
            </w:pPr>
          </w:p>
          <w:p w14:paraId="774B3092"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A93543E" w14:textId="77777777" w:rsidR="00C14D12" w:rsidRPr="00C14D12" w:rsidRDefault="00C14D12" w:rsidP="008B12E1">
            <w:pPr>
              <w:spacing w:line="254" w:lineRule="auto"/>
              <w:jc w:val="center"/>
              <w:rPr>
                <w:rFonts w:ascii="Tahoma" w:hAnsi="Tahoma" w:cs="Tahoma"/>
                <w:b/>
                <w:sz w:val="20"/>
                <w:szCs w:val="20"/>
              </w:rPr>
            </w:pPr>
          </w:p>
          <w:p w14:paraId="21138419"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04BF880E"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53D37017" w14:textId="77777777" w:rsidTr="00C14D12">
        <w:trPr>
          <w:trHeight w:val="734"/>
        </w:trPr>
        <w:tc>
          <w:tcPr>
            <w:tcW w:w="856" w:type="dxa"/>
            <w:tcBorders>
              <w:top w:val="single" w:sz="4" w:space="0" w:color="auto"/>
              <w:left w:val="single" w:sz="4" w:space="0" w:color="auto"/>
              <w:bottom w:val="single" w:sz="4" w:space="0" w:color="auto"/>
              <w:right w:val="single" w:sz="4" w:space="0" w:color="auto"/>
            </w:tcBorders>
            <w:hideMark/>
          </w:tcPr>
          <w:p w14:paraId="3B778B47"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7426FF07"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6</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1712A063" w14:textId="77777777" w:rsidR="00C14D12" w:rsidRPr="00C14D12" w:rsidRDefault="00C14D12" w:rsidP="008B12E1">
            <w:pPr>
              <w:spacing w:line="254" w:lineRule="auto"/>
              <w:jc w:val="center"/>
              <w:rPr>
                <w:rFonts w:ascii="Tahoma" w:hAnsi="Tahoma" w:cs="Tahoma"/>
                <w:b/>
                <w:color w:val="92D050"/>
                <w:sz w:val="20"/>
                <w:szCs w:val="20"/>
              </w:rPr>
            </w:pPr>
            <w:r w:rsidRPr="00C14D12">
              <w:rPr>
                <w:rFonts w:ascii="Tahoma" w:hAnsi="Tahoma" w:cs="Tahoma"/>
                <w:b/>
                <w:color w:val="92D050"/>
                <w:sz w:val="20"/>
                <w:szCs w:val="20"/>
              </w:rPr>
              <w:t xml:space="preserve">Oireachtas Members Meeting </w:t>
            </w:r>
          </w:p>
          <w:p w14:paraId="409FBEB8" w14:textId="77777777" w:rsidR="00C14D12" w:rsidRPr="00C14D12" w:rsidRDefault="00C14D12" w:rsidP="008B12E1">
            <w:pPr>
              <w:spacing w:line="254" w:lineRule="auto"/>
              <w:jc w:val="center"/>
              <w:rPr>
                <w:rFonts w:ascii="Tahoma" w:hAnsi="Tahoma" w:cs="Tahoma"/>
                <w:sz w:val="20"/>
                <w:szCs w:val="20"/>
              </w:rPr>
            </w:pPr>
          </w:p>
          <w:p w14:paraId="4B6480FE" w14:textId="77777777" w:rsidR="00C14D12" w:rsidRPr="00C14D12" w:rsidRDefault="00C14D12" w:rsidP="008B12E1">
            <w:pPr>
              <w:spacing w:after="120"/>
              <w:jc w:val="center"/>
              <w:rPr>
                <w:rFonts w:ascii="Tahoma" w:hAnsi="Tahoma" w:cs="Tahoma"/>
                <w:b/>
                <w:bCs/>
                <w:sz w:val="20"/>
                <w:szCs w:val="20"/>
              </w:rPr>
            </w:pPr>
            <w:r w:rsidRPr="00C14D12">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69B57C8B" w14:textId="77777777" w:rsidR="00C14D12" w:rsidRPr="00C14D12" w:rsidRDefault="00C14D12" w:rsidP="008B12E1">
            <w:pPr>
              <w:spacing w:after="120"/>
              <w:jc w:val="center"/>
              <w:rPr>
                <w:rFonts w:ascii="Tahoma" w:hAnsi="Tahoma" w:cs="Tahoma"/>
                <w:bCs/>
                <w:sz w:val="20"/>
                <w:szCs w:val="20"/>
              </w:rPr>
            </w:pPr>
            <w:r w:rsidRPr="00C14D12">
              <w:rPr>
                <w:rFonts w:ascii="Tahoma" w:hAnsi="Tahoma" w:cs="Tahoma"/>
                <w:bCs/>
                <w:sz w:val="20"/>
                <w:szCs w:val="20"/>
              </w:rPr>
              <w:t>10:00am</w:t>
            </w:r>
          </w:p>
          <w:p w14:paraId="7277CC64" w14:textId="77777777" w:rsidR="00C14D12" w:rsidRPr="00C14D12" w:rsidRDefault="00C14D12" w:rsidP="008B12E1">
            <w:pPr>
              <w:jc w:val="center"/>
              <w:rPr>
                <w:rFonts w:ascii="Tahoma" w:hAnsi="Tahoma" w:cs="Tahoma"/>
                <w:bCs/>
                <w:sz w:val="20"/>
                <w:szCs w:val="20"/>
              </w:rPr>
            </w:pPr>
          </w:p>
          <w:p w14:paraId="78E907BE" w14:textId="77777777" w:rsidR="00C14D12" w:rsidRPr="00C14D12" w:rsidRDefault="00C14D12" w:rsidP="008B12E1">
            <w:pPr>
              <w:jc w:val="center"/>
              <w:rPr>
                <w:rFonts w:ascii="Tahoma" w:hAnsi="Tahoma" w:cs="Tahoma"/>
                <w:sz w:val="20"/>
                <w:szCs w:val="20"/>
              </w:rPr>
            </w:pPr>
            <w:r w:rsidRPr="00C14D12">
              <w:rPr>
                <w:rFonts w:ascii="Tahoma" w:hAnsi="Tahoma" w:cs="Tahoma"/>
                <w:bCs/>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1EDB0820" w14:textId="77777777" w:rsidR="00C14D12" w:rsidRPr="00C14D12" w:rsidRDefault="00C14D12" w:rsidP="008B12E1">
            <w:pPr>
              <w:spacing w:line="254" w:lineRule="auto"/>
              <w:jc w:val="center"/>
              <w:rPr>
                <w:rFonts w:ascii="Tahoma" w:hAnsi="Tahoma" w:cs="Tahoma"/>
                <w:sz w:val="20"/>
                <w:szCs w:val="20"/>
              </w:rPr>
            </w:pPr>
          </w:p>
        </w:tc>
      </w:tr>
      <w:tr w:rsidR="00C14D12" w:rsidRPr="00C14D12" w14:paraId="1CC59C86"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71801298"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956552B"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7</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600E2783" w14:textId="77777777" w:rsidR="00C14D12" w:rsidRPr="00C14D12" w:rsidRDefault="00C14D12" w:rsidP="008B12E1">
            <w:pPr>
              <w:jc w:val="center"/>
              <w:rPr>
                <w:rFonts w:ascii="Tahoma" w:hAnsi="Tahoma" w:cs="Tahoma"/>
                <w:b/>
                <w:color w:val="5B9BD5" w:themeColor="accent5"/>
                <w:sz w:val="20"/>
                <w:szCs w:val="20"/>
              </w:rPr>
            </w:pPr>
            <w:r w:rsidRPr="00C14D12">
              <w:rPr>
                <w:rFonts w:ascii="Tahoma" w:hAnsi="Tahoma" w:cs="Tahoma"/>
                <w:b/>
                <w:color w:val="BF8F00" w:themeColor="accent4" w:themeShade="BF"/>
                <w:sz w:val="20"/>
                <w:szCs w:val="20"/>
              </w:rPr>
              <w:t>Women’s Caucus</w:t>
            </w:r>
          </w:p>
        </w:tc>
        <w:tc>
          <w:tcPr>
            <w:tcW w:w="1853" w:type="dxa"/>
            <w:tcBorders>
              <w:top w:val="single" w:sz="4" w:space="0" w:color="auto"/>
              <w:left w:val="single" w:sz="4" w:space="0" w:color="auto"/>
              <w:bottom w:val="single" w:sz="4" w:space="0" w:color="auto"/>
              <w:right w:val="single" w:sz="4" w:space="0" w:color="auto"/>
            </w:tcBorders>
          </w:tcPr>
          <w:p w14:paraId="1A0EC514" w14:textId="77777777" w:rsidR="00C14D12" w:rsidRPr="00C14D12" w:rsidRDefault="00C14D12" w:rsidP="008B12E1">
            <w:pPr>
              <w:spacing w:line="254" w:lineRule="auto"/>
              <w:rPr>
                <w:rFonts w:ascii="Tahoma" w:hAnsi="Tahoma" w:cs="Tahoma"/>
                <w:sz w:val="20"/>
                <w:szCs w:val="20"/>
              </w:rPr>
            </w:pPr>
            <w:r w:rsidRPr="00C14D12">
              <w:rPr>
                <w:rFonts w:ascii="Tahoma" w:hAnsi="Tahoma" w:cs="Tahoma"/>
                <w:sz w:val="20"/>
                <w:szCs w:val="20"/>
              </w:rPr>
              <w:t>3:00pm – 5:00pm</w:t>
            </w:r>
          </w:p>
        </w:tc>
        <w:tc>
          <w:tcPr>
            <w:tcW w:w="1984" w:type="dxa"/>
            <w:tcBorders>
              <w:top w:val="single" w:sz="4" w:space="0" w:color="auto"/>
              <w:left w:val="single" w:sz="4" w:space="0" w:color="auto"/>
              <w:bottom w:val="single" w:sz="4" w:space="0" w:color="auto"/>
              <w:right w:val="single" w:sz="4" w:space="0" w:color="auto"/>
            </w:tcBorders>
          </w:tcPr>
          <w:p w14:paraId="43AB46BD" w14:textId="77777777" w:rsidR="00C14D12" w:rsidRPr="00C14D12" w:rsidRDefault="00C14D12" w:rsidP="008B12E1">
            <w:pPr>
              <w:spacing w:line="254" w:lineRule="auto"/>
              <w:jc w:val="center"/>
              <w:rPr>
                <w:rFonts w:ascii="Tahoma" w:hAnsi="Tahoma" w:cs="Tahoma"/>
                <w:sz w:val="20"/>
                <w:szCs w:val="20"/>
              </w:rPr>
            </w:pPr>
          </w:p>
        </w:tc>
      </w:tr>
      <w:tr w:rsidR="00C14D12" w:rsidRPr="00C14D12" w14:paraId="485D22A8"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64128EAE"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6F8866C"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8</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7749B592" w14:textId="77777777" w:rsidR="00C14D12" w:rsidRPr="00C14D12" w:rsidRDefault="00C14D12" w:rsidP="008B12E1">
            <w:pPr>
              <w:jc w:val="center"/>
              <w:rPr>
                <w:rFonts w:ascii="Tahoma" w:hAnsi="Tahoma" w:cs="Tahoma"/>
                <w:b/>
                <w:color w:val="0000FF"/>
                <w:sz w:val="20"/>
                <w:szCs w:val="20"/>
              </w:rPr>
            </w:pPr>
            <w:r w:rsidRPr="00C14D12">
              <w:rPr>
                <w:rFonts w:ascii="Tahoma" w:hAnsi="Tahoma" w:cs="Tahoma"/>
                <w:b/>
                <w:color w:val="C00000"/>
                <w:sz w:val="20"/>
                <w:szCs w:val="20"/>
              </w:rPr>
              <w:t>Deputations</w:t>
            </w:r>
          </w:p>
        </w:tc>
        <w:tc>
          <w:tcPr>
            <w:tcW w:w="1853" w:type="dxa"/>
            <w:tcBorders>
              <w:top w:val="single" w:sz="4" w:space="0" w:color="auto"/>
              <w:left w:val="single" w:sz="4" w:space="0" w:color="auto"/>
              <w:bottom w:val="single" w:sz="4" w:space="0" w:color="auto"/>
              <w:right w:val="single" w:sz="4" w:space="0" w:color="auto"/>
            </w:tcBorders>
          </w:tcPr>
          <w:p w14:paraId="61C7A829"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438B0C21" w14:textId="77777777" w:rsidR="00C14D12" w:rsidRPr="00C14D12" w:rsidRDefault="00C14D12" w:rsidP="008B12E1">
            <w:pPr>
              <w:spacing w:line="254" w:lineRule="auto"/>
              <w:jc w:val="center"/>
              <w:rPr>
                <w:rFonts w:ascii="Tahoma" w:hAnsi="Tahoma" w:cs="Tahoma"/>
                <w:sz w:val="20"/>
                <w:szCs w:val="20"/>
              </w:rPr>
            </w:pPr>
          </w:p>
        </w:tc>
      </w:tr>
      <w:tr w:rsidR="00C14D12" w:rsidRPr="00C14D12" w14:paraId="61D4614A" w14:textId="77777777" w:rsidTr="00C14D12">
        <w:trPr>
          <w:trHeight w:val="70"/>
        </w:trPr>
        <w:tc>
          <w:tcPr>
            <w:tcW w:w="856" w:type="dxa"/>
            <w:tcBorders>
              <w:top w:val="single" w:sz="4" w:space="0" w:color="auto"/>
              <w:left w:val="single" w:sz="4" w:space="0" w:color="auto"/>
              <w:bottom w:val="single" w:sz="4" w:space="0" w:color="auto"/>
              <w:right w:val="single" w:sz="4" w:space="0" w:color="auto"/>
            </w:tcBorders>
            <w:hideMark/>
          </w:tcPr>
          <w:p w14:paraId="38076A9D"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F91CBE0"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9</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674704BF" w14:textId="77777777" w:rsidR="00C14D12" w:rsidRPr="00C14D12" w:rsidRDefault="00C14D12" w:rsidP="008B12E1">
            <w:pPr>
              <w:tabs>
                <w:tab w:val="left" w:pos="307"/>
              </w:tabs>
              <w:spacing w:line="254" w:lineRule="auto"/>
              <w:jc w:val="center"/>
              <w:rPr>
                <w:rFonts w:ascii="Tahoma" w:hAnsi="Tahoma" w:cs="Tahoma"/>
                <w:b/>
                <w:sz w:val="20"/>
                <w:szCs w:val="20"/>
              </w:rPr>
            </w:pPr>
            <w:r w:rsidRPr="00C14D12">
              <w:rPr>
                <w:rFonts w:ascii="Tahoma" w:hAnsi="Tahoma" w:cs="Tahoma"/>
                <w:b/>
                <w:sz w:val="20"/>
                <w:szCs w:val="20"/>
              </w:rPr>
              <w:t>Development Plan</w:t>
            </w:r>
          </w:p>
        </w:tc>
        <w:tc>
          <w:tcPr>
            <w:tcW w:w="1853" w:type="dxa"/>
            <w:tcBorders>
              <w:top w:val="single" w:sz="4" w:space="0" w:color="auto"/>
              <w:left w:val="single" w:sz="4" w:space="0" w:color="auto"/>
              <w:bottom w:val="single" w:sz="4" w:space="0" w:color="auto"/>
              <w:right w:val="single" w:sz="4" w:space="0" w:color="auto"/>
            </w:tcBorders>
          </w:tcPr>
          <w:p w14:paraId="2A8E1251"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5:30pm</w:t>
            </w:r>
          </w:p>
        </w:tc>
        <w:tc>
          <w:tcPr>
            <w:tcW w:w="1984" w:type="dxa"/>
            <w:tcBorders>
              <w:top w:val="single" w:sz="4" w:space="0" w:color="auto"/>
              <w:left w:val="single" w:sz="4" w:space="0" w:color="auto"/>
              <w:bottom w:val="single" w:sz="4" w:space="0" w:color="auto"/>
              <w:right w:val="single" w:sz="4" w:space="0" w:color="auto"/>
            </w:tcBorders>
          </w:tcPr>
          <w:p w14:paraId="27617BBA" w14:textId="77777777" w:rsidR="00C14D12" w:rsidRPr="00C14D12" w:rsidRDefault="00C14D12" w:rsidP="008B12E1">
            <w:pPr>
              <w:spacing w:line="254" w:lineRule="auto"/>
              <w:jc w:val="center"/>
              <w:rPr>
                <w:rFonts w:ascii="Tahoma" w:hAnsi="Tahoma" w:cs="Tahoma"/>
                <w:sz w:val="20"/>
                <w:szCs w:val="20"/>
              </w:rPr>
            </w:pPr>
          </w:p>
        </w:tc>
      </w:tr>
      <w:tr w:rsidR="00C14D12" w:rsidRPr="00C14D12" w14:paraId="7A898596" w14:textId="77777777" w:rsidTr="00C14D12">
        <w:trPr>
          <w:trHeight w:val="368"/>
        </w:trPr>
        <w:tc>
          <w:tcPr>
            <w:tcW w:w="856" w:type="dxa"/>
            <w:tcBorders>
              <w:top w:val="single" w:sz="4" w:space="0" w:color="auto"/>
              <w:left w:val="single" w:sz="4" w:space="0" w:color="auto"/>
              <w:bottom w:val="single" w:sz="4" w:space="0" w:color="auto"/>
              <w:right w:val="single" w:sz="4" w:space="0" w:color="auto"/>
            </w:tcBorders>
            <w:hideMark/>
          </w:tcPr>
          <w:p w14:paraId="2BA5421B"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7DE5C0B3"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10</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721E8A63" w14:textId="77777777" w:rsidR="00C14D12" w:rsidRPr="00C14D12" w:rsidRDefault="00C14D12" w:rsidP="008B12E1">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8AFDF72" w14:textId="77777777" w:rsidR="00C14D12" w:rsidRPr="00C14D12" w:rsidRDefault="00C14D12" w:rsidP="008B12E1">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E1BC60C" w14:textId="77777777" w:rsidR="00C14D12" w:rsidRPr="00C14D12" w:rsidRDefault="00C14D12" w:rsidP="008B12E1">
            <w:pPr>
              <w:spacing w:line="254" w:lineRule="auto"/>
              <w:jc w:val="center"/>
              <w:rPr>
                <w:rFonts w:ascii="Tahoma" w:hAnsi="Tahoma" w:cs="Tahoma"/>
                <w:b/>
                <w:sz w:val="20"/>
                <w:szCs w:val="20"/>
              </w:rPr>
            </w:pPr>
          </w:p>
        </w:tc>
      </w:tr>
    </w:tbl>
    <w:p w14:paraId="08D6B36C" w14:textId="77777777" w:rsidR="00C14D12" w:rsidRPr="00C14D12" w:rsidRDefault="00C14D12" w:rsidP="00C14D12">
      <w:pPr>
        <w:ind w:left="720"/>
        <w:rPr>
          <w:rFonts w:ascii="Tahoma" w:hAnsi="Tahoma" w:cs="Tahoma"/>
          <w:sz w:val="20"/>
          <w:szCs w:val="20"/>
        </w:rPr>
      </w:pPr>
    </w:p>
    <w:p w14:paraId="2FADE750" w14:textId="77777777" w:rsidR="00C14D12" w:rsidRPr="00C14D12" w:rsidRDefault="00C14D12" w:rsidP="00C14D12">
      <w:pPr>
        <w:ind w:left="720"/>
        <w:rPr>
          <w:rFonts w:ascii="Tahoma" w:hAnsi="Tahoma" w:cs="Tahoma"/>
          <w:sz w:val="20"/>
          <w:szCs w:val="20"/>
        </w:rPr>
      </w:pPr>
    </w:p>
    <w:p w14:paraId="3D8FC0EE" w14:textId="77777777" w:rsidR="00C14D12" w:rsidRPr="00C14D12" w:rsidRDefault="00C14D12" w:rsidP="00C14D12">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14D12" w:rsidRPr="00C14D12" w14:paraId="16A5F355" w14:textId="77777777" w:rsidTr="00C14D12">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4EE92E45" w14:textId="77777777" w:rsidR="00C14D12" w:rsidRPr="00C14D12" w:rsidRDefault="00C14D12" w:rsidP="008B12E1">
            <w:pPr>
              <w:spacing w:line="254" w:lineRule="auto"/>
              <w:jc w:val="center"/>
              <w:rPr>
                <w:rFonts w:ascii="Tahoma" w:hAnsi="Tahoma" w:cs="Tahoma"/>
                <w:b/>
                <w:sz w:val="20"/>
                <w:szCs w:val="20"/>
              </w:rPr>
            </w:pPr>
          </w:p>
          <w:p w14:paraId="62A0F5AA"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3FD6A7A" w14:textId="77777777" w:rsidR="00C14D12" w:rsidRPr="00C14D12" w:rsidRDefault="00C14D12" w:rsidP="008B12E1">
            <w:pPr>
              <w:spacing w:line="254" w:lineRule="auto"/>
              <w:jc w:val="center"/>
              <w:rPr>
                <w:rFonts w:ascii="Tahoma" w:hAnsi="Tahoma" w:cs="Tahoma"/>
                <w:b/>
                <w:sz w:val="20"/>
                <w:szCs w:val="20"/>
              </w:rPr>
            </w:pPr>
          </w:p>
          <w:p w14:paraId="3BEA9D7E"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32A8B614" w14:textId="77777777" w:rsidR="00C14D12" w:rsidRPr="00C14D12" w:rsidRDefault="00C14D12" w:rsidP="008B12E1">
            <w:pPr>
              <w:spacing w:line="254" w:lineRule="auto"/>
              <w:jc w:val="center"/>
              <w:rPr>
                <w:rFonts w:ascii="Tahoma" w:hAnsi="Tahoma" w:cs="Tahoma"/>
                <w:b/>
                <w:sz w:val="20"/>
                <w:szCs w:val="20"/>
              </w:rPr>
            </w:pPr>
          </w:p>
          <w:p w14:paraId="0D5DE5CD"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645965A"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5031991B" w14:textId="77777777" w:rsidTr="00C14D1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7774C849"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6349280"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13</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39E52D9D" w14:textId="77777777" w:rsidR="00C14D12" w:rsidRPr="00C14D12" w:rsidRDefault="00C14D12" w:rsidP="008B12E1">
            <w:pPr>
              <w:jc w:val="center"/>
              <w:rPr>
                <w:rFonts w:ascii="Tahoma" w:hAnsi="Tahoma" w:cs="Tahoma"/>
                <w:b/>
                <w:color w:val="5B9BD5" w:themeColor="accent5"/>
                <w:sz w:val="20"/>
                <w:szCs w:val="20"/>
              </w:rPr>
            </w:pPr>
            <w:r w:rsidRPr="00C14D12">
              <w:rPr>
                <w:rFonts w:ascii="Tahoma" w:hAnsi="Tahoma" w:cs="Tahoma"/>
                <w:b/>
                <w:bCs/>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2813B634"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1741BE63"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29/11/2021</w:t>
            </w:r>
          </w:p>
        </w:tc>
      </w:tr>
      <w:tr w:rsidR="00C14D12" w:rsidRPr="00C14D12" w14:paraId="403F1215" w14:textId="77777777" w:rsidTr="00C14D12">
        <w:trPr>
          <w:jc w:val="center"/>
        </w:trPr>
        <w:tc>
          <w:tcPr>
            <w:tcW w:w="846" w:type="dxa"/>
            <w:tcBorders>
              <w:top w:val="single" w:sz="4" w:space="0" w:color="auto"/>
              <w:left w:val="single" w:sz="4" w:space="0" w:color="auto"/>
              <w:bottom w:val="single" w:sz="4" w:space="0" w:color="auto"/>
              <w:right w:val="single" w:sz="4" w:space="0" w:color="auto"/>
            </w:tcBorders>
            <w:hideMark/>
          </w:tcPr>
          <w:p w14:paraId="19CB830B"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F6EF57E"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14</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4ECCBAF7" w14:textId="77777777" w:rsidR="00C14D12" w:rsidRPr="00C14D12" w:rsidRDefault="00C14D12" w:rsidP="008B12E1">
            <w:pPr>
              <w:tabs>
                <w:tab w:val="left" w:pos="307"/>
              </w:tabs>
              <w:spacing w:line="256" w:lineRule="auto"/>
              <w:jc w:val="center"/>
              <w:rPr>
                <w:rFonts w:ascii="Tahoma" w:hAnsi="Tahoma" w:cs="Tahoma"/>
                <w:b/>
                <w:color w:val="00B050"/>
                <w:sz w:val="20"/>
                <w:szCs w:val="20"/>
              </w:rPr>
            </w:pPr>
            <w:r w:rsidRPr="00C14D12">
              <w:rPr>
                <w:rFonts w:ascii="Tahoma" w:hAnsi="Tahoma" w:cs="Tahoma"/>
                <w:b/>
                <w:color w:val="00B050"/>
                <w:sz w:val="20"/>
                <w:szCs w:val="20"/>
              </w:rPr>
              <w:t>Audit Committee</w:t>
            </w:r>
          </w:p>
          <w:p w14:paraId="1F2D678E" w14:textId="77777777" w:rsidR="00C14D12" w:rsidRPr="00C14D12" w:rsidRDefault="00C14D12" w:rsidP="008B12E1">
            <w:pPr>
              <w:tabs>
                <w:tab w:val="left" w:pos="307"/>
              </w:tabs>
              <w:spacing w:line="256" w:lineRule="auto"/>
              <w:jc w:val="center"/>
              <w:rPr>
                <w:rFonts w:ascii="Tahoma" w:hAnsi="Tahoma" w:cs="Tahoma"/>
                <w:b/>
                <w:color w:val="2F5496" w:themeColor="accent1" w:themeShade="BF"/>
                <w:sz w:val="20"/>
                <w:szCs w:val="20"/>
              </w:rPr>
            </w:pPr>
          </w:p>
          <w:p w14:paraId="2BEA738D" w14:textId="77777777" w:rsidR="00C14D12" w:rsidRPr="00C14D12" w:rsidRDefault="00C14D12" w:rsidP="008B12E1">
            <w:pPr>
              <w:tabs>
                <w:tab w:val="left" w:pos="307"/>
              </w:tabs>
              <w:spacing w:line="256" w:lineRule="auto"/>
              <w:jc w:val="center"/>
              <w:rPr>
                <w:rFonts w:ascii="Tahoma" w:hAnsi="Tahoma" w:cs="Tahoma"/>
                <w:b/>
                <w:color w:val="2F5496" w:themeColor="accent1" w:themeShade="BF"/>
                <w:sz w:val="20"/>
                <w:szCs w:val="20"/>
              </w:rPr>
            </w:pPr>
          </w:p>
          <w:p w14:paraId="5C5FAE34" w14:textId="77777777" w:rsidR="00C14D12" w:rsidRPr="00C14D12" w:rsidRDefault="00C14D12" w:rsidP="008B12E1">
            <w:pPr>
              <w:tabs>
                <w:tab w:val="left" w:pos="307"/>
              </w:tabs>
              <w:spacing w:line="256" w:lineRule="auto"/>
              <w:jc w:val="center"/>
              <w:rPr>
                <w:rFonts w:ascii="Tahoma" w:hAnsi="Tahoma" w:cs="Tahoma"/>
                <w:b/>
                <w:color w:val="2F5496" w:themeColor="accent1" w:themeShade="BF"/>
                <w:sz w:val="20"/>
                <w:szCs w:val="20"/>
              </w:rPr>
            </w:pPr>
            <w:r w:rsidRPr="00C14D12">
              <w:rPr>
                <w:rFonts w:ascii="Tahoma" w:hAnsi="Tahoma" w:cs="Tahoma"/>
                <w:b/>
                <w:color w:val="2F5496" w:themeColor="accent1" w:themeShade="BF"/>
                <w:sz w:val="20"/>
                <w:szCs w:val="20"/>
              </w:rPr>
              <w:t>Rathfarnham – Templeogue – Firhouse - Bohernabreena Area Committee</w:t>
            </w:r>
          </w:p>
          <w:p w14:paraId="5DAAF3C1" w14:textId="77777777" w:rsidR="00C14D12" w:rsidRPr="00C14D12" w:rsidRDefault="00C14D12" w:rsidP="008B12E1">
            <w:pPr>
              <w:jc w:val="center"/>
              <w:rPr>
                <w:rFonts w:ascii="Tahoma" w:hAnsi="Tahoma" w:cs="Tahoma"/>
                <w:i/>
                <w:color w:val="2F5496" w:themeColor="accent1" w:themeShade="BF"/>
                <w:sz w:val="20"/>
                <w:szCs w:val="20"/>
              </w:rPr>
            </w:pPr>
            <w:r w:rsidRPr="00C14D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02561E6A" w14:textId="77777777" w:rsidR="00C14D12" w:rsidRPr="00C14D12" w:rsidRDefault="00C14D12" w:rsidP="008B12E1">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CD9802E"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8:00am – 9:30am</w:t>
            </w:r>
          </w:p>
          <w:p w14:paraId="7F173CFA" w14:textId="77777777" w:rsidR="00C14D12" w:rsidRPr="00C14D12" w:rsidRDefault="00C14D12" w:rsidP="008B12E1">
            <w:pPr>
              <w:spacing w:line="254" w:lineRule="auto"/>
              <w:jc w:val="center"/>
              <w:rPr>
                <w:rFonts w:ascii="Tahoma" w:hAnsi="Tahoma" w:cs="Tahoma"/>
                <w:sz w:val="20"/>
                <w:szCs w:val="20"/>
              </w:rPr>
            </w:pPr>
          </w:p>
          <w:p w14:paraId="398B329D" w14:textId="77777777" w:rsidR="00C14D12" w:rsidRPr="00C14D12" w:rsidRDefault="00C14D12" w:rsidP="008B12E1">
            <w:pPr>
              <w:spacing w:line="254" w:lineRule="auto"/>
              <w:jc w:val="center"/>
              <w:rPr>
                <w:rFonts w:ascii="Tahoma" w:hAnsi="Tahoma" w:cs="Tahoma"/>
                <w:sz w:val="20"/>
                <w:szCs w:val="20"/>
              </w:rPr>
            </w:pPr>
          </w:p>
          <w:p w14:paraId="2C218B2D"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DE50488" w14:textId="77777777" w:rsidR="00C14D12" w:rsidRPr="00C14D12" w:rsidRDefault="00C14D12" w:rsidP="008B12E1">
            <w:pPr>
              <w:spacing w:line="254" w:lineRule="auto"/>
              <w:jc w:val="center"/>
              <w:rPr>
                <w:rFonts w:ascii="Tahoma" w:hAnsi="Tahoma" w:cs="Tahoma"/>
                <w:sz w:val="20"/>
                <w:szCs w:val="20"/>
              </w:rPr>
            </w:pPr>
          </w:p>
          <w:p w14:paraId="75EB9E4F" w14:textId="77777777" w:rsidR="00C14D12" w:rsidRPr="00C14D12" w:rsidRDefault="00C14D12" w:rsidP="008B12E1">
            <w:pPr>
              <w:spacing w:line="254" w:lineRule="auto"/>
              <w:jc w:val="center"/>
              <w:rPr>
                <w:rFonts w:ascii="Tahoma" w:hAnsi="Tahoma" w:cs="Tahoma"/>
                <w:sz w:val="20"/>
                <w:szCs w:val="20"/>
              </w:rPr>
            </w:pPr>
          </w:p>
          <w:p w14:paraId="6B2532C9" w14:textId="77777777" w:rsidR="00C14D12" w:rsidRPr="00C14D12" w:rsidRDefault="00C14D12" w:rsidP="008B12E1">
            <w:pPr>
              <w:spacing w:line="254" w:lineRule="auto"/>
              <w:jc w:val="center"/>
              <w:rPr>
                <w:rFonts w:ascii="Tahoma" w:hAnsi="Tahoma" w:cs="Tahoma"/>
                <w:sz w:val="20"/>
                <w:szCs w:val="20"/>
              </w:rPr>
            </w:pPr>
          </w:p>
          <w:p w14:paraId="0D1A2D0D"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30/11/2021</w:t>
            </w:r>
          </w:p>
        </w:tc>
      </w:tr>
      <w:tr w:rsidR="00C14D12" w:rsidRPr="00C14D12" w14:paraId="5E29808D" w14:textId="77777777" w:rsidTr="00C14D12">
        <w:trPr>
          <w:jc w:val="center"/>
        </w:trPr>
        <w:tc>
          <w:tcPr>
            <w:tcW w:w="846" w:type="dxa"/>
            <w:tcBorders>
              <w:top w:val="single" w:sz="4" w:space="0" w:color="auto"/>
              <w:left w:val="single" w:sz="4" w:space="0" w:color="auto"/>
              <w:bottom w:val="single" w:sz="4" w:space="0" w:color="auto"/>
              <w:right w:val="single" w:sz="4" w:space="0" w:color="auto"/>
            </w:tcBorders>
            <w:hideMark/>
          </w:tcPr>
          <w:p w14:paraId="4EA5789C" w14:textId="77777777" w:rsidR="00C14D12" w:rsidRPr="00C14D12" w:rsidRDefault="00C14D12" w:rsidP="008B12E1">
            <w:pPr>
              <w:spacing w:line="254" w:lineRule="auto"/>
              <w:ind w:left="-108"/>
              <w:jc w:val="center"/>
              <w:rPr>
                <w:rFonts w:ascii="Tahoma" w:hAnsi="Tahoma" w:cs="Tahoma"/>
                <w:sz w:val="20"/>
                <w:szCs w:val="20"/>
              </w:rPr>
            </w:pPr>
            <w:r w:rsidRPr="00C14D12">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D10CF5D"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15</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48F002B1" w14:textId="77777777" w:rsidR="00C14D12" w:rsidRPr="00C14D12" w:rsidRDefault="00C14D12" w:rsidP="008B12E1">
            <w:pPr>
              <w:tabs>
                <w:tab w:val="left" w:pos="307"/>
              </w:tabs>
              <w:spacing w:line="254" w:lineRule="auto"/>
              <w:ind w:right="-108"/>
              <w:rPr>
                <w:rFonts w:ascii="Tahoma" w:hAnsi="Tahoma" w:cs="Tahoma"/>
                <w:b/>
                <w:color w:val="2F5496" w:themeColor="accent1" w:themeShade="BF"/>
                <w:sz w:val="20"/>
                <w:szCs w:val="20"/>
              </w:rPr>
            </w:pPr>
            <w:r w:rsidRPr="00C14D12">
              <w:rPr>
                <w:rFonts w:ascii="Tahoma" w:hAnsi="Tahoma" w:cs="Tahoma"/>
                <w:b/>
                <w:color w:val="2F5496" w:themeColor="accent1" w:themeShade="BF"/>
                <w:sz w:val="20"/>
                <w:szCs w:val="20"/>
              </w:rPr>
              <w:t>Clondalkin Area Committee</w:t>
            </w:r>
          </w:p>
          <w:p w14:paraId="3AA42D52" w14:textId="77777777" w:rsidR="00C14D12" w:rsidRPr="00C14D12" w:rsidRDefault="00C14D12" w:rsidP="008B12E1">
            <w:pPr>
              <w:jc w:val="center"/>
              <w:rPr>
                <w:rFonts w:ascii="Tahoma" w:hAnsi="Tahoma" w:cs="Tahoma"/>
                <w:i/>
                <w:sz w:val="20"/>
                <w:szCs w:val="20"/>
              </w:rPr>
            </w:pPr>
            <w:r w:rsidRPr="00C14D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476B87A4" w14:textId="77777777" w:rsidR="00C14D12" w:rsidRPr="00C14D12" w:rsidRDefault="00C14D12" w:rsidP="008B12E1">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33F8B27"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7CA1236"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01/12/2021</w:t>
            </w:r>
          </w:p>
        </w:tc>
      </w:tr>
      <w:tr w:rsidR="00C14D12" w:rsidRPr="00C14D12" w14:paraId="3E899AF9" w14:textId="77777777" w:rsidTr="00C14D12">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9359762"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7FD759A"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16</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7195571B" w14:textId="77777777" w:rsidR="00C14D12" w:rsidRPr="00C14D12" w:rsidRDefault="00C14D12" w:rsidP="008B12E1">
            <w:pPr>
              <w:jc w:val="center"/>
              <w:rPr>
                <w:rFonts w:ascii="Tahoma" w:hAnsi="Tahoma" w:cs="Tahoma"/>
                <w:b/>
                <w:color w:val="2F5496" w:themeColor="accent1" w:themeShade="BF"/>
                <w:sz w:val="20"/>
                <w:szCs w:val="20"/>
              </w:rPr>
            </w:pPr>
            <w:r w:rsidRPr="00C14D12">
              <w:rPr>
                <w:rFonts w:ascii="Tahoma" w:hAnsi="Tahoma" w:cs="Tahoma"/>
                <w:b/>
                <w:color w:val="2F5496" w:themeColor="accent1" w:themeShade="BF"/>
                <w:sz w:val="20"/>
                <w:szCs w:val="20"/>
              </w:rPr>
              <w:t xml:space="preserve">Lucan-Palmerstown-North Clondalkin </w:t>
            </w:r>
          </w:p>
          <w:p w14:paraId="093B8F90" w14:textId="77777777" w:rsidR="00C14D12" w:rsidRPr="00C14D12" w:rsidRDefault="00C14D12" w:rsidP="008B12E1">
            <w:pPr>
              <w:tabs>
                <w:tab w:val="left" w:pos="307"/>
              </w:tabs>
              <w:spacing w:line="254" w:lineRule="auto"/>
              <w:jc w:val="center"/>
              <w:rPr>
                <w:rFonts w:ascii="Tahoma" w:hAnsi="Tahoma" w:cs="Tahoma"/>
                <w:b/>
                <w:sz w:val="20"/>
                <w:szCs w:val="20"/>
              </w:rPr>
            </w:pPr>
            <w:r w:rsidRPr="00C14D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4CFF3864"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76232D31"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02/12/2021</w:t>
            </w:r>
          </w:p>
        </w:tc>
      </w:tr>
      <w:tr w:rsidR="00C14D12" w:rsidRPr="00C14D12" w14:paraId="572CB6D7" w14:textId="77777777" w:rsidTr="00C14D12">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00B2B22"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78287AE"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17</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359BC6E6" w14:textId="77777777" w:rsidR="00C14D12" w:rsidRPr="00C14D12" w:rsidRDefault="00C14D12" w:rsidP="008B12E1">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42A313C" w14:textId="77777777" w:rsidR="00C14D12" w:rsidRPr="00C14D12" w:rsidRDefault="00C14D12" w:rsidP="008B12E1">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1AF8FCE" w14:textId="77777777" w:rsidR="00C14D12" w:rsidRPr="00C14D12" w:rsidRDefault="00C14D12" w:rsidP="008B12E1">
            <w:pPr>
              <w:spacing w:line="254" w:lineRule="auto"/>
              <w:jc w:val="center"/>
              <w:rPr>
                <w:rFonts w:ascii="Tahoma" w:hAnsi="Tahoma" w:cs="Tahoma"/>
                <w:bCs/>
                <w:sz w:val="20"/>
                <w:szCs w:val="20"/>
              </w:rPr>
            </w:pPr>
          </w:p>
        </w:tc>
      </w:tr>
    </w:tbl>
    <w:p w14:paraId="696F2A3F" w14:textId="77777777" w:rsidR="00C14D12" w:rsidRPr="00C14D12" w:rsidRDefault="00C14D12" w:rsidP="00C14D12">
      <w:pPr>
        <w:ind w:left="720"/>
        <w:rPr>
          <w:rFonts w:ascii="Tahoma" w:hAnsi="Tahoma" w:cs="Tahoma"/>
          <w:b/>
          <w:i/>
          <w:sz w:val="20"/>
          <w:szCs w:val="20"/>
        </w:rPr>
      </w:pPr>
    </w:p>
    <w:p w14:paraId="68B4B26A" w14:textId="77777777" w:rsidR="00C14D12" w:rsidRPr="00C14D12" w:rsidRDefault="00C14D12" w:rsidP="00C14D12">
      <w:pPr>
        <w:ind w:left="1440"/>
        <w:jc w:val="center"/>
        <w:rPr>
          <w:rFonts w:ascii="Tahoma" w:hAnsi="Tahoma" w:cs="Tahoma"/>
          <w:sz w:val="20"/>
          <w:szCs w:val="20"/>
        </w:rPr>
      </w:pPr>
    </w:p>
    <w:p w14:paraId="772D6C30" w14:textId="77777777" w:rsidR="00C14D12" w:rsidRPr="00C14D12" w:rsidRDefault="00C14D12" w:rsidP="00C14D12">
      <w:pPr>
        <w:ind w:left="720"/>
        <w:jc w:val="center"/>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C14D12" w:rsidRPr="00C14D12" w14:paraId="78323EA0" w14:textId="77777777" w:rsidTr="00C14D12">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49C6BEB" w14:textId="77777777" w:rsidR="00C14D12" w:rsidRPr="00C14D12" w:rsidRDefault="00C14D12" w:rsidP="008B12E1">
            <w:pPr>
              <w:spacing w:line="254" w:lineRule="auto"/>
              <w:jc w:val="center"/>
              <w:rPr>
                <w:rFonts w:ascii="Tahoma" w:hAnsi="Tahoma" w:cs="Tahoma"/>
                <w:b/>
                <w:sz w:val="20"/>
                <w:szCs w:val="20"/>
              </w:rPr>
            </w:pPr>
          </w:p>
          <w:p w14:paraId="1FE4E13A"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AA13328" w14:textId="77777777" w:rsidR="00C14D12" w:rsidRPr="00C14D12" w:rsidRDefault="00C14D12" w:rsidP="008B12E1">
            <w:pPr>
              <w:spacing w:line="254" w:lineRule="auto"/>
              <w:jc w:val="center"/>
              <w:rPr>
                <w:rFonts w:ascii="Tahoma" w:hAnsi="Tahoma" w:cs="Tahoma"/>
                <w:b/>
                <w:sz w:val="20"/>
                <w:szCs w:val="20"/>
              </w:rPr>
            </w:pPr>
          </w:p>
          <w:p w14:paraId="05344B25"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4233741A" w14:textId="77777777" w:rsidR="00C14D12" w:rsidRPr="00C14D12" w:rsidRDefault="00C14D12" w:rsidP="008B12E1">
            <w:pPr>
              <w:spacing w:line="254" w:lineRule="auto"/>
              <w:jc w:val="center"/>
              <w:rPr>
                <w:rFonts w:ascii="Tahoma" w:hAnsi="Tahoma" w:cs="Tahoma"/>
                <w:b/>
                <w:sz w:val="20"/>
                <w:szCs w:val="20"/>
              </w:rPr>
            </w:pPr>
          </w:p>
          <w:p w14:paraId="4AF9E2FC"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F85B9B5"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5904787A" w14:textId="77777777" w:rsidTr="00C14D1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3A99734A"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BE8BEC4"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20</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1AEB39BA" w14:textId="77777777" w:rsidR="00C14D12" w:rsidRPr="00C14D12" w:rsidRDefault="00C14D12" w:rsidP="008B12E1">
            <w:pPr>
              <w:spacing w:line="254" w:lineRule="auto"/>
              <w:jc w:val="center"/>
              <w:rPr>
                <w:rFonts w:ascii="Tahoma" w:hAnsi="Tahoma" w:cs="Tahoma"/>
                <w:b/>
                <w:color w:val="2F5496" w:themeColor="accent1" w:themeShade="BF"/>
                <w:sz w:val="20"/>
                <w:szCs w:val="20"/>
              </w:rPr>
            </w:pPr>
            <w:r w:rsidRPr="00C14D12">
              <w:rPr>
                <w:rFonts w:ascii="Tahoma" w:hAnsi="Tahoma" w:cs="Tahoma"/>
                <w:b/>
                <w:color w:val="2F5496" w:themeColor="accent1" w:themeShade="BF"/>
                <w:sz w:val="20"/>
                <w:szCs w:val="20"/>
              </w:rPr>
              <w:t>Tallaght Area Committee</w:t>
            </w:r>
          </w:p>
          <w:p w14:paraId="4D1243D9" w14:textId="77777777" w:rsidR="00C14D12" w:rsidRPr="00C14D12" w:rsidRDefault="00C14D12" w:rsidP="008B12E1">
            <w:pPr>
              <w:jc w:val="center"/>
              <w:rPr>
                <w:rFonts w:ascii="Tahoma" w:hAnsi="Tahoma" w:cs="Tahoma"/>
                <w:b/>
                <w:color w:val="5B9BD5" w:themeColor="accent5"/>
                <w:sz w:val="20"/>
                <w:szCs w:val="20"/>
                <w:highlight w:val="yellow"/>
              </w:rPr>
            </w:pPr>
            <w:r w:rsidRPr="00C14D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50C1CD46" w14:textId="77777777" w:rsidR="00C14D12" w:rsidRPr="00C14D12" w:rsidRDefault="00C14D12" w:rsidP="008B12E1">
            <w:pPr>
              <w:spacing w:line="254" w:lineRule="auto"/>
              <w:jc w:val="center"/>
              <w:rPr>
                <w:rFonts w:ascii="Tahoma" w:hAnsi="Tahoma" w:cs="Tahoma"/>
                <w:sz w:val="20"/>
                <w:szCs w:val="20"/>
                <w:highlight w:val="yellow"/>
              </w:rPr>
            </w:pPr>
            <w:r w:rsidRPr="00C14D12">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5ECD06B"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06/12/2021</w:t>
            </w:r>
          </w:p>
        </w:tc>
      </w:tr>
      <w:tr w:rsidR="00C14D12" w:rsidRPr="00C14D12" w14:paraId="2041E7EA" w14:textId="77777777" w:rsidTr="00C14D12">
        <w:trPr>
          <w:jc w:val="center"/>
        </w:trPr>
        <w:tc>
          <w:tcPr>
            <w:tcW w:w="846" w:type="dxa"/>
            <w:tcBorders>
              <w:top w:val="single" w:sz="4" w:space="0" w:color="auto"/>
              <w:left w:val="single" w:sz="4" w:space="0" w:color="auto"/>
              <w:bottom w:val="single" w:sz="4" w:space="0" w:color="auto"/>
              <w:right w:val="single" w:sz="4" w:space="0" w:color="auto"/>
            </w:tcBorders>
            <w:hideMark/>
          </w:tcPr>
          <w:p w14:paraId="1B8ED7D5"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1FAD55A"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21</w:t>
            </w:r>
            <w:r w:rsidRPr="00C14D12">
              <w:rPr>
                <w:rFonts w:ascii="Tahoma" w:hAnsi="Tahoma" w:cs="Tahoma"/>
                <w:sz w:val="20"/>
                <w:szCs w:val="20"/>
                <w:vertAlign w:val="superscript"/>
              </w:rPr>
              <w:t>st</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1ED7C8C5" w14:textId="77777777" w:rsidR="00C14D12" w:rsidRPr="00C14D12" w:rsidRDefault="00C14D12" w:rsidP="008B12E1">
            <w:pPr>
              <w:jc w:val="center"/>
              <w:rPr>
                <w:rFonts w:ascii="Tahoma" w:hAnsi="Tahoma" w:cs="Tahoma"/>
                <w:b/>
                <w:color w:val="5B9BD5" w:themeColor="accent5"/>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tcPr>
          <w:p w14:paraId="573DF6B2" w14:textId="77777777" w:rsidR="00C14D12" w:rsidRPr="00C14D12" w:rsidRDefault="00C14D12" w:rsidP="008B12E1">
            <w:pPr>
              <w:spacing w:line="254" w:lineRule="auto"/>
              <w:jc w:val="center"/>
              <w:rPr>
                <w:rFonts w:ascii="Tahoma" w:hAnsi="Tahoma" w:cs="Tahoma"/>
                <w:sz w:val="20"/>
                <w:szCs w:val="20"/>
                <w:highlight w:val="yellow"/>
              </w:rPr>
            </w:pPr>
          </w:p>
        </w:tc>
        <w:tc>
          <w:tcPr>
            <w:tcW w:w="1856" w:type="dxa"/>
            <w:tcBorders>
              <w:top w:val="single" w:sz="4" w:space="0" w:color="auto"/>
              <w:left w:val="single" w:sz="4" w:space="0" w:color="auto"/>
              <w:bottom w:val="single" w:sz="4" w:space="0" w:color="auto"/>
              <w:right w:val="single" w:sz="4" w:space="0" w:color="auto"/>
            </w:tcBorders>
          </w:tcPr>
          <w:p w14:paraId="7F2DEF4A" w14:textId="77777777" w:rsidR="00C14D12" w:rsidRPr="00C14D12" w:rsidRDefault="00C14D12" w:rsidP="008B12E1">
            <w:pPr>
              <w:spacing w:line="254" w:lineRule="auto"/>
              <w:jc w:val="center"/>
              <w:rPr>
                <w:rFonts w:ascii="Tahoma" w:hAnsi="Tahoma" w:cs="Tahoma"/>
                <w:sz w:val="20"/>
                <w:szCs w:val="20"/>
              </w:rPr>
            </w:pPr>
          </w:p>
        </w:tc>
      </w:tr>
      <w:tr w:rsidR="00C14D12" w:rsidRPr="00C14D12" w14:paraId="255585BB" w14:textId="77777777" w:rsidTr="00C14D12">
        <w:trPr>
          <w:jc w:val="center"/>
        </w:trPr>
        <w:tc>
          <w:tcPr>
            <w:tcW w:w="846" w:type="dxa"/>
            <w:tcBorders>
              <w:top w:val="single" w:sz="4" w:space="0" w:color="auto"/>
              <w:left w:val="single" w:sz="4" w:space="0" w:color="auto"/>
              <w:bottom w:val="single" w:sz="4" w:space="0" w:color="auto"/>
              <w:right w:val="single" w:sz="4" w:space="0" w:color="auto"/>
            </w:tcBorders>
            <w:hideMark/>
          </w:tcPr>
          <w:p w14:paraId="1B6AC391" w14:textId="77777777" w:rsidR="00C14D12" w:rsidRPr="00C14D12" w:rsidRDefault="00C14D12" w:rsidP="008B12E1">
            <w:pPr>
              <w:spacing w:line="254" w:lineRule="auto"/>
              <w:ind w:left="-108"/>
              <w:jc w:val="center"/>
              <w:rPr>
                <w:rFonts w:ascii="Tahoma" w:hAnsi="Tahoma" w:cs="Tahoma"/>
                <w:sz w:val="20"/>
                <w:szCs w:val="20"/>
              </w:rPr>
            </w:pPr>
            <w:r w:rsidRPr="00C14D12">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69DD570F"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22</w:t>
            </w:r>
            <w:r w:rsidRPr="00C14D12">
              <w:rPr>
                <w:rFonts w:ascii="Tahoma" w:hAnsi="Tahoma" w:cs="Tahoma"/>
                <w:sz w:val="20"/>
                <w:szCs w:val="20"/>
                <w:vertAlign w:val="superscript"/>
              </w:rPr>
              <w:t>nd</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6B61BBEE" w14:textId="77777777" w:rsidR="00C14D12" w:rsidRPr="00C14D12" w:rsidRDefault="00C14D12" w:rsidP="008B12E1">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F737F5E" w14:textId="77777777" w:rsidR="00C14D12" w:rsidRPr="00C14D12" w:rsidRDefault="00C14D12" w:rsidP="008B12E1">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CE9EDD3" w14:textId="77777777" w:rsidR="00C14D12" w:rsidRPr="00C14D12" w:rsidRDefault="00C14D12" w:rsidP="008B12E1">
            <w:pPr>
              <w:spacing w:line="254" w:lineRule="auto"/>
              <w:jc w:val="center"/>
              <w:rPr>
                <w:rFonts w:ascii="Tahoma" w:hAnsi="Tahoma" w:cs="Tahoma"/>
                <w:sz w:val="20"/>
                <w:szCs w:val="20"/>
              </w:rPr>
            </w:pPr>
          </w:p>
        </w:tc>
      </w:tr>
      <w:tr w:rsidR="00C14D12" w:rsidRPr="00C14D12" w14:paraId="5A20C54D" w14:textId="77777777" w:rsidTr="00C14D12">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CF814BF"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3440DDF8"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23</w:t>
            </w:r>
            <w:r w:rsidRPr="00C14D12">
              <w:rPr>
                <w:rFonts w:ascii="Tahoma" w:hAnsi="Tahoma" w:cs="Tahoma"/>
                <w:sz w:val="20"/>
                <w:szCs w:val="20"/>
                <w:vertAlign w:val="superscript"/>
              </w:rPr>
              <w:t>rd</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3790533A" w14:textId="77777777" w:rsidR="00C14D12" w:rsidRPr="00C14D12" w:rsidRDefault="00C14D12" w:rsidP="008B12E1">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6D5B3A2" w14:textId="77777777" w:rsidR="00C14D12" w:rsidRPr="00C14D12" w:rsidRDefault="00C14D12" w:rsidP="008B12E1">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F592658" w14:textId="77777777" w:rsidR="00C14D12" w:rsidRPr="00C14D12" w:rsidRDefault="00C14D12" w:rsidP="008B12E1">
            <w:pPr>
              <w:spacing w:line="254" w:lineRule="auto"/>
              <w:jc w:val="center"/>
              <w:rPr>
                <w:rFonts w:ascii="Tahoma" w:hAnsi="Tahoma" w:cs="Tahoma"/>
                <w:sz w:val="20"/>
                <w:szCs w:val="20"/>
              </w:rPr>
            </w:pPr>
          </w:p>
        </w:tc>
      </w:tr>
      <w:tr w:rsidR="00C14D12" w:rsidRPr="00C14D12" w14:paraId="7B9F217E" w14:textId="77777777" w:rsidTr="00C14D12">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363DF1D1"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172A669"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24</w:t>
            </w:r>
            <w:r w:rsidRPr="00C14D12">
              <w:rPr>
                <w:rFonts w:ascii="Tahoma" w:hAnsi="Tahoma" w:cs="Tahoma"/>
                <w:sz w:val="20"/>
                <w:szCs w:val="20"/>
                <w:vertAlign w:val="superscript"/>
              </w:rPr>
              <w:t>th</w:t>
            </w:r>
            <w:r w:rsidRPr="00C14D12">
              <w:rPr>
                <w:rFonts w:ascii="Tahoma" w:hAnsi="Tahoma" w:cs="Tahoma"/>
                <w:sz w:val="20"/>
                <w:szCs w:val="20"/>
              </w:rPr>
              <w:t xml:space="preserve"> Dec</w:t>
            </w:r>
          </w:p>
        </w:tc>
        <w:tc>
          <w:tcPr>
            <w:tcW w:w="3261" w:type="dxa"/>
            <w:tcBorders>
              <w:top w:val="single" w:sz="4" w:space="0" w:color="auto"/>
              <w:left w:val="single" w:sz="4" w:space="0" w:color="auto"/>
              <w:bottom w:val="single" w:sz="4" w:space="0" w:color="auto"/>
              <w:right w:val="single" w:sz="4" w:space="0" w:color="auto"/>
            </w:tcBorders>
          </w:tcPr>
          <w:p w14:paraId="2666C890" w14:textId="77777777" w:rsidR="00C14D12" w:rsidRPr="00C14D12" w:rsidRDefault="00C14D12" w:rsidP="008B12E1">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028FB8D" w14:textId="77777777" w:rsidR="00C14D12" w:rsidRPr="00C14D12" w:rsidRDefault="00C14D12" w:rsidP="008B12E1">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F474140" w14:textId="77777777" w:rsidR="00C14D12" w:rsidRPr="00C14D12" w:rsidRDefault="00C14D12" w:rsidP="008B12E1">
            <w:pPr>
              <w:spacing w:line="254" w:lineRule="auto"/>
              <w:jc w:val="center"/>
              <w:rPr>
                <w:rFonts w:ascii="Tahoma" w:hAnsi="Tahoma" w:cs="Tahoma"/>
                <w:b/>
                <w:sz w:val="20"/>
                <w:szCs w:val="20"/>
              </w:rPr>
            </w:pPr>
          </w:p>
        </w:tc>
      </w:tr>
    </w:tbl>
    <w:p w14:paraId="22D4D889" w14:textId="77777777" w:rsidR="00C14D12" w:rsidRPr="00C14D12" w:rsidRDefault="00C14D12" w:rsidP="00C14D12">
      <w:pPr>
        <w:ind w:left="720"/>
        <w:rPr>
          <w:rFonts w:ascii="Tahoma" w:hAnsi="Tahoma" w:cs="Tahoma"/>
          <w:sz w:val="20"/>
          <w:szCs w:val="20"/>
        </w:rPr>
      </w:pPr>
    </w:p>
    <w:p w14:paraId="5A83B9B0" w14:textId="77777777" w:rsidR="00C14D12" w:rsidRPr="00C14D12" w:rsidRDefault="00C14D12" w:rsidP="00C14D12">
      <w:pPr>
        <w:ind w:left="720"/>
        <w:rPr>
          <w:rFonts w:ascii="Tahoma" w:hAnsi="Tahoma" w:cs="Tahoma"/>
          <w:sz w:val="20"/>
          <w:szCs w:val="20"/>
        </w:rPr>
      </w:pPr>
      <w:r w:rsidRPr="00C14D12">
        <w:rPr>
          <w:rFonts w:ascii="Tahoma" w:hAnsi="Tahoma" w:cs="Tahoma"/>
          <w:sz w:val="20"/>
          <w:szCs w:val="20"/>
        </w:rPr>
        <w:br w:type="page"/>
      </w:r>
    </w:p>
    <w:p w14:paraId="0A777E71" w14:textId="77777777" w:rsidR="00C14D12" w:rsidRPr="00C14D12" w:rsidRDefault="00C14D12" w:rsidP="00C14D12">
      <w:pPr>
        <w:pStyle w:val="Title"/>
        <w:ind w:left="720"/>
        <w:jc w:val="center"/>
        <w:rPr>
          <w:rFonts w:ascii="Tahoma" w:hAnsi="Tahoma" w:cs="Tahoma"/>
          <w:b/>
          <w:sz w:val="20"/>
          <w:szCs w:val="20"/>
          <w:lang w:val="en-IE"/>
        </w:rPr>
      </w:pPr>
      <w:r w:rsidRPr="00C14D12">
        <w:rPr>
          <w:rFonts w:ascii="Tahoma" w:hAnsi="Tahoma" w:cs="Tahoma"/>
          <w:b/>
          <w:sz w:val="20"/>
          <w:szCs w:val="20"/>
          <w:lang w:val="en-IE"/>
        </w:rPr>
        <w:lastRenderedPageBreak/>
        <w:t>January 2022</w:t>
      </w:r>
    </w:p>
    <w:tbl>
      <w:tblPr>
        <w:tblpPr w:leftFromText="180" w:rightFromText="180" w:bottomFromText="160" w:vertAnchor="text" w:horzAnchor="margin" w:tblpXSpec="center" w:tblpY="37"/>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59"/>
        <w:gridCol w:w="3169"/>
        <w:gridCol w:w="1981"/>
        <w:gridCol w:w="1801"/>
      </w:tblGrid>
      <w:tr w:rsidR="00C14D12" w:rsidRPr="00C14D12" w14:paraId="21748335" w14:textId="77777777" w:rsidTr="00C14D12">
        <w:tc>
          <w:tcPr>
            <w:tcW w:w="2079" w:type="dxa"/>
            <w:gridSpan w:val="2"/>
            <w:tcBorders>
              <w:top w:val="single" w:sz="4" w:space="0" w:color="auto"/>
              <w:left w:val="single" w:sz="4" w:space="0" w:color="auto"/>
              <w:bottom w:val="single" w:sz="4" w:space="0" w:color="auto"/>
              <w:right w:val="single" w:sz="4" w:space="0" w:color="auto"/>
            </w:tcBorders>
          </w:tcPr>
          <w:p w14:paraId="253A5EF0" w14:textId="77777777" w:rsidR="00C14D12" w:rsidRPr="00C14D12" w:rsidRDefault="00C14D12" w:rsidP="008B12E1">
            <w:pPr>
              <w:spacing w:line="254" w:lineRule="auto"/>
              <w:jc w:val="center"/>
              <w:rPr>
                <w:rFonts w:ascii="Tahoma" w:hAnsi="Tahoma" w:cs="Tahoma"/>
                <w:b/>
                <w:sz w:val="20"/>
                <w:szCs w:val="20"/>
              </w:rPr>
            </w:pPr>
          </w:p>
          <w:p w14:paraId="4B58E545"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DATE</w:t>
            </w:r>
          </w:p>
        </w:tc>
        <w:tc>
          <w:tcPr>
            <w:tcW w:w="3169" w:type="dxa"/>
            <w:tcBorders>
              <w:top w:val="single" w:sz="4" w:space="0" w:color="auto"/>
              <w:left w:val="single" w:sz="4" w:space="0" w:color="auto"/>
              <w:bottom w:val="single" w:sz="4" w:space="0" w:color="auto"/>
              <w:right w:val="single" w:sz="4" w:space="0" w:color="auto"/>
            </w:tcBorders>
          </w:tcPr>
          <w:p w14:paraId="2C6057DE" w14:textId="77777777" w:rsidR="00C14D12" w:rsidRPr="00C14D12" w:rsidRDefault="00C14D12" w:rsidP="008B12E1">
            <w:pPr>
              <w:spacing w:line="254" w:lineRule="auto"/>
              <w:jc w:val="center"/>
              <w:rPr>
                <w:rFonts w:ascii="Tahoma" w:hAnsi="Tahoma" w:cs="Tahoma"/>
                <w:b/>
                <w:sz w:val="20"/>
                <w:szCs w:val="20"/>
              </w:rPr>
            </w:pPr>
          </w:p>
          <w:p w14:paraId="0717A449"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981" w:type="dxa"/>
            <w:tcBorders>
              <w:top w:val="single" w:sz="4" w:space="0" w:color="auto"/>
              <w:left w:val="single" w:sz="4" w:space="0" w:color="auto"/>
              <w:bottom w:val="single" w:sz="4" w:space="0" w:color="auto"/>
              <w:right w:val="single" w:sz="4" w:space="0" w:color="auto"/>
            </w:tcBorders>
          </w:tcPr>
          <w:p w14:paraId="310646AF" w14:textId="77777777" w:rsidR="00C14D12" w:rsidRPr="00C14D12" w:rsidRDefault="00C14D12" w:rsidP="008B12E1">
            <w:pPr>
              <w:spacing w:line="254" w:lineRule="auto"/>
              <w:jc w:val="center"/>
              <w:rPr>
                <w:rFonts w:ascii="Tahoma" w:hAnsi="Tahoma" w:cs="Tahoma"/>
                <w:b/>
                <w:sz w:val="20"/>
                <w:szCs w:val="20"/>
              </w:rPr>
            </w:pPr>
          </w:p>
          <w:p w14:paraId="58D269F6"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tc>
        <w:tc>
          <w:tcPr>
            <w:tcW w:w="1801" w:type="dxa"/>
            <w:tcBorders>
              <w:top w:val="single" w:sz="4" w:space="0" w:color="auto"/>
              <w:left w:val="single" w:sz="4" w:space="0" w:color="auto"/>
              <w:bottom w:val="single" w:sz="4" w:space="0" w:color="auto"/>
              <w:right w:val="single" w:sz="4" w:space="0" w:color="auto"/>
            </w:tcBorders>
          </w:tcPr>
          <w:p w14:paraId="1B37D9A9" w14:textId="77777777" w:rsidR="00C14D12" w:rsidRPr="00C14D12" w:rsidRDefault="00C14D12" w:rsidP="008B12E1">
            <w:pPr>
              <w:spacing w:line="254" w:lineRule="auto"/>
              <w:jc w:val="center"/>
              <w:rPr>
                <w:rFonts w:ascii="Tahoma" w:hAnsi="Tahoma" w:cs="Tahoma"/>
                <w:b/>
                <w:sz w:val="20"/>
                <w:szCs w:val="20"/>
              </w:rPr>
            </w:pPr>
          </w:p>
          <w:p w14:paraId="48A5F353"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6B0F74A1" w14:textId="77777777" w:rsidTr="00C14D12">
        <w:trPr>
          <w:trHeight w:val="331"/>
        </w:trPr>
        <w:tc>
          <w:tcPr>
            <w:tcW w:w="720" w:type="dxa"/>
            <w:tcBorders>
              <w:top w:val="single" w:sz="4" w:space="0" w:color="auto"/>
              <w:left w:val="single" w:sz="4" w:space="0" w:color="auto"/>
              <w:bottom w:val="single" w:sz="4" w:space="0" w:color="auto"/>
              <w:right w:val="single" w:sz="4" w:space="0" w:color="auto"/>
            </w:tcBorders>
            <w:hideMark/>
          </w:tcPr>
          <w:p w14:paraId="0DDA49BF"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hideMark/>
          </w:tcPr>
          <w:p w14:paraId="0A4BCE6D" w14:textId="77777777" w:rsidR="00C14D12" w:rsidRPr="00C14D12" w:rsidRDefault="00C14D12" w:rsidP="008B12E1">
            <w:pPr>
              <w:spacing w:line="254" w:lineRule="auto"/>
              <w:ind w:left="-108"/>
              <w:jc w:val="center"/>
              <w:rPr>
                <w:rFonts w:ascii="Tahoma" w:hAnsi="Tahoma" w:cs="Tahoma"/>
                <w:sz w:val="20"/>
                <w:szCs w:val="20"/>
              </w:rPr>
            </w:pPr>
            <w:r w:rsidRPr="00C14D12">
              <w:rPr>
                <w:rFonts w:ascii="Tahoma" w:hAnsi="Tahoma" w:cs="Tahoma"/>
                <w:sz w:val="20"/>
                <w:szCs w:val="20"/>
              </w:rPr>
              <w:t xml:space="preserve">  3</w:t>
            </w:r>
            <w:r w:rsidRPr="00C14D12">
              <w:rPr>
                <w:rFonts w:ascii="Tahoma" w:hAnsi="Tahoma" w:cs="Tahoma"/>
                <w:sz w:val="20"/>
                <w:szCs w:val="20"/>
                <w:vertAlign w:val="superscript"/>
              </w:rPr>
              <w:t>rd</w:t>
            </w:r>
            <w:r w:rsidRPr="00C14D12">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193ADB41"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color w:val="FF0000"/>
                <w:sz w:val="20"/>
                <w:szCs w:val="20"/>
              </w:rPr>
              <w:t>Bank Holiday</w:t>
            </w:r>
          </w:p>
        </w:tc>
        <w:tc>
          <w:tcPr>
            <w:tcW w:w="1981" w:type="dxa"/>
            <w:tcBorders>
              <w:top w:val="single" w:sz="4" w:space="0" w:color="auto"/>
              <w:left w:val="single" w:sz="4" w:space="0" w:color="auto"/>
              <w:bottom w:val="single" w:sz="4" w:space="0" w:color="auto"/>
              <w:right w:val="single" w:sz="4" w:space="0" w:color="auto"/>
            </w:tcBorders>
            <w:hideMark/>
          </w:tcPr>
          <w:p w14:paraId="01FA142D" w14:textId="77777777" w:rsidR="00C14D12" w:rsidRPr="00C14D12" w:rsidRDefault="00C14D12" w:rsidP="008B12E1">
            <w:pPr>
              <w:spacing w:before="120" w:line="254"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71E4A15E" w14:textId="77777777" w:rsidR="00C14D12" w:rsidRPr="00C14D12" w:rsidRDefault="00C14D12" w:rsidP="008B12E1">
            <w:pPr>
              <w:spacing w:line="254" w:lineRule="auto"/>
              <w:jc w:val="center"/>
              <w:rPr>
                <w:rFonts w:ascii="Tahoma" w:hAnsi="Tahoma" w:cs="Tahoma"/>
                <w:sz w:val="20"/>
                <w:szCs w:val="20"/>
              </w:rPr>
            </w:pPr>
          </w:p>
        </w:tc>
      </w:tr>
      <w:tr w:rsidR="00C14D12" w:rsidRPr="00C14D12" w14:paraId="2467B423" w14:textId="77777777" w:rsidTr="00C14D12">
        <w:tc>
          <w:tcPr>
            <w:tcW w:w="720" w:type="dxa"/>
            <w:tcBorders>
              <w:top w:val="single" w:sz="4" w:space="0" w:color="auto"/>
              <w:left w:val="single" w:sz="4" w:space="0" w:color="auto"/>
              <w:bottom w:val="single" w:sz="4" w:space="0" w:color="auto"/>
              <w:right w:val="single" w:sz="4" w:space="0" w:color="auto"/>
            </w:tcBorders>
            <w:hideMark/>
          </w:tcPr>
          <w:p w14:paraId="4AFA4165"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hideMark/>
          </w:tcPr>
          <w:p w14:paraId="7DAB91BC" w14:textId="77777777" w:rsidR="00C14D12" w:rsidRPr="00C14D12" w:rsidRDefault="00C14D12" w:rsidP="008B12E1">
            <w:pPr>
              <w:spacing w:after="120" w:line="254" w:lineRule="auto"/>
              <w:jc w:val="center"/>
              <w:rPr>
                <w:rFonts w:ascii="Tahoma" w:hAnsi="Tahoma" w:cs="Tahoma"/>
                <w:sz w:val="20"/>
                <w:szCs w:val="20"/>
              </w:rPr>
            </w:pPr>
            <w:r w:rsidRPr="00C14D12">
              <w:rPr>
                <w:rFonts w:ascii="Tahoma" w:hAnsi="Tahoma" w:cs="Tahoma"/>
                <w:sz w:val="20"/>
                <w:szCs w:val="20"/>
              </w:rPr>
              <w:t>4</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3A02D587" w14:textId="77777777" w:rsidR="00C14D12" w:rsidRPr="00C14D12" w:rsidRDefault="00C14D12" w:rsidP="008B12E1">
            <w:pPr>
              <w:jc w:val="center"/>
              <w:rPr>
                <w:rFonts w:ascii="Tahoma" w:hAnsi="Tahoma" w:cs="Tahoma"/>
                <w:b/>
                <w:sz w:val="20"/>
                <w:szCs w:val="20"/>
                <w:highlight w:val="yellow"/>
              </w:rPr>
            </w:pPr>
            <w:r w:rsidRPr="00C14D12">
              <w:rPr>
                <w:rFonts w:ascii="Tahoma" w:hAnsi="Tahoma" w:cs="Tahoma"/>
                <w:b/>
                <w:color w:val="5B9BD5" w:themeColor="accent5"/>
                <w:sz w:val="20"/>
                <w:szCs w:val="20"/>
              </w:rPr>
              <w:t>CPG Meeting</w:t>
            </w:r>
          </w:p>
        </w:tc>
        <w:tc>
          <w:tcPr>
            <w:tcW w:w="1981" w:type="dxa"/>
            <w:tcBorders>
              <w:top w:val="single" w:sz="4" w:space="0" w:color="auto"/>
              <w:left w:val="single" w:sz="4" w:space="0" w:color="auto"/>
              <w:bottom w:val="single" w:sz="4" w:space="0" w:color="auto"/>
              <w:right w:val="single" w:sz="4" w:space="0" w:color="auto"/>
            </w:tcBorders>
            <w:hideMark/>
          </w:tcPr>
          <w:p w14:paraId="19C67C2E" w14:textId="77777777" w:rsidR="00C14D12" w:rsidRPr="00C14D12" w:rsidRDefault="00C14D12" w:rsidP="008B12E1">
            <w:pPr>
              <w:jc w:val="center"/>
              <w:rPr>
                <w:rFonts w:ascii="Tahoma" w:hAnsi="Tahoma" w:cs="Tahoma"/>
                <w:sz w:val="20"/>
                <w:szCs w:val="20"/>
                <w:highlight w:val="yellow"/>
              </w:rPr>
            </w:pPr>
            <w:r w:rsidRPr="00C14D12">
              <w:rPr>
                <w:rFonts w:ascii="Tahoma" w:hAnsi="Tahoma" w:cs="Tahoma"/>
                <w:sz w:val="20"/>
                <w:szCs w:val="20"/>
              </w:rPr>
              <w:t>3:00pm</w:t>
            </w:r>
          </w:p>
        </w:tc>
        <w:tc>
          <w:tcPr>
            <w:tcW w:w="1801" w:type="dxa"/>
            <w:tcBorders>
              <w:top w:val="single" w:sz="4" w:space="0" w:color="auto"/>
              <w:left w:val="single" w:sz="4" w:space="0" w:color="auto"/>
              <w:bottom w:val="single" w:sz="4" w:space="0" w:color="auto"/>
              <w:right w:val="single" w:sz="4" w:space="0" w:color="auto"/>
            </w:tcBorders>
            <w:hideMark/>
          </w:tcPr>
          <w:p w14:paraId="6E96A5E8" w14:textId="77777777" w:rsidR="00C14D12" w:rsidRPr="00C14D12" w:rsidRDefault="00C14D12" w:rsidP="008B12E1">
            <w:pPr>
              <w:jc w:val="center"/>
              <w:rPr>
                <w:rFonts w:ascii="Tahoma" w:hAnsi="Tahoma" w:cs="Tahoma"/>
                <w:sz w:val="20"/>
                <w:szCs w:val="20"/>
              </w:rPr>
            </w:pPr>
          </w:p>
        </w:tc>
      </w:tr>
      <w:tr w:rsidR="00C14D12" w:rsidRPr="00C14D12" w14:paraId="37C5417B" w14:textId="77777777" w:rsidTr="00C14D12">
        <w:trPr>
          <w:trHeight w:val="326"/>
        </w:trPr>
        <w:tc>
          <w:tcPr>
            <w:tcW w:w="720" w:type="dxa"/>
            <w:tcBorders>
              <w:top w:val="single" w:sz="4" w:space="0" w:color="auto"/>
              <w:left w:val="single" w:sz="4" w:space="0" w:color="auto"/>
              <w:bottom w:val="single" w:sz="4" w:space="0" w:color="auto"/>
              <w:right w:val="single" w:sz="4" w:space="0" w:color="auto"/>
            </w:tcBorders>
            <w:hideMark/>
          </w:tcPr>
          <w:p w14:paraId="39766A1F" w14:textId="77777777" w:rsidR="00C14D12" w:rsidRPr="00C14D12" w:rsidRDefault="00C14D12" w:rsidP="008B12E1">
            <w:pPr>
              <w:spacing w:before="120" w:after="120"/>
              <w:jc w:val="center"/>
              <w:rPr>
                <w:rFonts w:ascii="Tahoma" w:hAnsi="Tahoma" w:cs="Tahoma"/>
                <w:sz w:val="20"/>
                <w:szCs w:val="20"/>
              </w:rPr>
            </w:pPr>
            <w:r w:rsidRPr="00C14D12">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hideMark/>
          </w:tcPr>
          <w:p w14:paraId="0ED20513" w14:textId="77777777" w:rsidR="00C14D12" w:rsidRPr="00C14D12" w:rsidRDefault="00C14D12" w:rsidP="008B12E1">
            <w:pPr>
              <w:spacing w:before="120" w:after="120"/>
              <w:jc w:val="center"/>
              <w:rPr>
                <w:rFonts w:ascii="Tahoma" w:hAnsi="Tahoma" w:cs="Tahoma"/>
                <w:sz w:val="20"/>
                <w:szCs w:val="20"/>
              </w:rPr>
            </w:pPr>
            <w:r w:rsidRPr="00C14D12">
              <w:rPr>
                <w:rFonts w:ascii="Tahoma" w:hAnsi="Tahoma" w:cs="Tahoma"/>
                <w:sz w:val="20"/>
                <w:szCs w:val="20"/>
              </w:rPr>
              <w:t>5</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2A196D44" w14:textId="77777777" w:rsidR="00C14D12" w:rsidRPr="00C14D12" w:rsidRDefault="00C14D12" w:rsidP="008B12E1">
            <w:pPr>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2C81887F" w14:textId="77777777" w:rsidR="00C14D12" w:rsidRPr="00C14D12" w:rsidRDefault="00C14D12" w:rsidP="008B12E1">
            <w:pP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005E2BDC" w14:textId="77777777" w:rsidR="00C14D12" w:rsidRPr="00C14D12" w:rsidRDefault="00C14D12" w:rsidP="008B12E1">
            <w:pPr>
              <w:jc w:val="center"/>
              <w:rPr>
                <w:rFonts w:ascii="Tahoma" w:hAnsi="Tahoma" w:cs="Tahoma"/>
                <w:sz w:val="20"/>
                <w:szCs w:val="20"/>
              </w:rPr>
            </w:pPr>
          </w:p>
        </w:tc>
      </w:tr>
      <w:tr w:rsidR="00C14D12" w:rsidRPr="00C14D12" w14:paraId="1B8460AD" w14:textId="77777777" w:rsidTr="00C14D12">
        <w:tc>
          <w:tcPr>
            <w:tcW w:w="720" w:type="dxa"/>
            <w:tcBorders>
              <w:top w:val="single" w:sz="4" w:space="0" w:color="auto"/>
              <w:left w:val="single" w:sz="4" w:space="0" w:color="auto"/>
              <w:bottom w:val="single" w:sz="4" w:space="0" w:color="auto"/>
              <w:right w:val="single" w:sz="4" w:space="0" w:color="auto"/>
            </w:tcBorders>
            <w:hideMark/>
          </w:tcPr>
          <w:p w14:paraId="256DEC1F" w14:textId="77777777" w:rsidR="00C14D12" w:rsidRPr="00C14D12" w:rsidRDefault="00C14D12" w:rsidP="008B12E1">
            <w:pPr>
              <w:ind w:left="-108"/>
              <w:jc w:val="center"/>
              <w:rPr>
                <w:rFonts w:ascii="Tahoma" w:hAnsi="Tahoma" w:cs="Tahoma"/>
                <w:sz w:val="20"/>
                <w:szCs w:val="20"/>
              </w:rPr>
            </w:pPr>
            <w:r w:rsidRPr="00C14D12">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hideMark/>
          </w:tcPr>
          <w:p w14:paraId="05081A5C" w14:textId="77777777" w:rsidR="00C14D12" w:rsidRPr="00C14D12" w:rsidRDefault="00C14D12" w:rsidP="008B12E1">
            <w:pPr>
              <w:ind w:left="-108"/>
              <w:jc w:val="center"/>
              <w:rPr>
                <w:rFonts w:ascii="Tahoma" w:hAnsi="Tahoma" w:cs="Tahoma"/>
                <w:sz w:val="20"/>
                <w:szCs w:val="20"/>
              </w:rPr>
            </w:pPr>
            <w:r w:rsidRPr="00C14D12">
              <w:rPr>
                <w:rFonts w:ascii="Tahoma" w:hAnsi="Tahoma" w:cs="Tahoma"/>
                <w:sz w:val="20"/>
                <w:szCs w:val="20"/>
              </w:rPr>
              <w:t xml:space="preserve">   6</w:t>
            </w:r>
            <w:r w:rsidRPr="00C14D12">
              <w:rPr>
                <w:rFonts w:ascii="Tahoma" w:hAnsi="Tahoma" w:cs="Tahoma"/>
                <w:sz w:val="20"/>
                <w:szCs w:val="20"/>
                <w:vertAlign w:val="superscript"/>
              </w:rPr>
              <w:t>th</w:t>
            </w:r>
            <w:r w:rsidRPr="00C14D12">
              <w:rPr>
                <w:rFonts w:ascii="Tahoma" w:hAnsi="Tahoma" w:cs="Tahoma"/>
                <w:sz w:val="20"/>
                <w:szCs w:val="20"/>
              </w:rPr>
              <w:t xml:space="preserve"> Jan </w:t>
            </w:r>
          </w:p>
        </w:tc>
        <w:tc>
          <w:tcPr>
            <w:tcW w:w="3169" w:type="dxa"/>
            <w:tcBorders>
              <w:top w:val="single" w:sz="4" w:space="0" w:color="auto"/>
              <w:left w:val="single" w:sz="4" w:space="0" w:color="auto"/>
              <w:bottom w:val="single" w:sz="4" w:space="0" w:color="auto"/>
              <w:right w:val="single" w:sz="4" w:space="0" w:color="auto"/>
            </w:tcBorders>
          </w:tcPr>
          <w:p w14:paraId="22E7FEA2" w14:textId="77777777" w:rsidR="00C14D12" w:rsidRPr="00C14D12" w:rsidRDefault="00C14D12" w:rsidP="008B12E1">
            <w:pPr>
              <w:spacing w:line="0" w:lineRule="atLeast"/>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39206412" w14:textId="77777777" w:rsidR="00C14D12" w:rsidRPr="00C14D12" w:rsidRDefault="00C14D12" w:rsidP="008B12E1">
            <w:pPr>
              <w:spacing w:line="0" w:lineRule="atLeast"/>
              <w:ind w:right="-108"/>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2AABCA80" w14:textId="77777777" w:rsidR="00C14D12" w:rsidRPr="00C14D12" w:rsidRDefault="00C14D12" w:rsidP="008B12E1">
            <w:pPr>
              <w:jc w:val="center"/>
              <w:rPr>
                <w:rFonts w:ascii="Tahoma" w:hAnsi="Tahoma" w:cs="Tahoma"/>
                <w:sz w:val="20"/>
                <w:szCs w:val="20"/>
              </w:rPr>
            </w:pPr>
          </w:p>
        </w:tc>
      </w:tr>
      <w:tr w:rsidR="00C14D12" w:rsidRPr="00C14D12" w14:paraId="7FE646D0" w14:textId="77777777" w:rsidTr="00C14D12">
        <w:tc>
          <w:tcPr>
            <w:tcW w:w="720" w:type="dxa"/>
            <w:tcBorders>
              <w:top w:val="single" w:sz="4" w:space="0" w:color="auto"/>
              <w:left w:val="single" w:sz="4" w:space="0" w:color="auto"/>
              <w:bottom w:val="single" w:sz="4" w:space="0" w:color="auto"/>
              <w:right w:val="single" w:sz="4" w:space="0" w:color="auto"/>
            </w:tcBorders>
            <w:hideMark/>
          </w:tcPr>
          <w:p w14:paraId="407D8DF6" w14:textId="77777777" w:rsidR="00C14D12" w:rsidRPr="00C14D12" w:rsidRDefault="00C14D12" w:rsidP="008B12E1">
            <w:pPr>
              <w:ind w:left="-108"/>
              <w:jc w:val="center"/>
              <w:rPr>
                <w:rFonts w:ascii="Tahoma" w:hAnsi="Tahoma" w:cs="Tahoma"/>
                <w:sz w:val="20"/>
                <w:szCs w:val="20"/>
              </w:rPr>
            </w:pPr>
            <w:r w:rsidRPr="00C14D12">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hideMark/>
          </w:tcPr>
          <w:p w14:paraId="2BBBEA4A" w14:textId="77777777" w:rsidR="00C14D12" w:rsidRPr="00C14D12" w:rsidRDefault="00C14D12" w:rsidP="008B12E1">
            <w:pPr>
              <w:ind w:left="-108"/>
              <w:jc w:val="center"/>
              <w:rPr>
                <w:rFonts w:ascii="Tahoma" w:hAnsi="Tahoma" w:cs="Tahoma"/>
                <w:sz w:val="20"/>
                <w:szCs w:val="20"/>
              </w:rPr>
            </w:pPr>
            <w:r w:rsidRPr="00C14D12">
              <w:rPr>
                <w:rFonts w:ascii="Tahoma" w:hAnsi="Tahoma" w:cs="Tahoma"/>
                <w:sz w:val="20"/>
                <w:szCs w:val="20"/>
              </w:rPr>
              <w:t xml:space="preserve">  7</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6317DD24" w14:textId="77777777" w:rsidR="00C14D12" w:rsidRPr="00C14D12" w:rsidRDefault="00C14D12" w:rsidP="008B12E1">
            <w:pPr>
              <w:spacing w:line="0" w:lineRule="atLeast"/>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tcPr>
          <w:p w14:paraId="258B9A20" w14:textId="77777777" w:rsidR="00C14D12" w:rsidRPr="00C14D12" w:rsidRDefault="00C14D12" w:rsidP="008B12E1">
            <w:pPr>
              <w:spacing w:line="0" w:lineRule="atLeast"/>
              <w:ind w:right="-108"/>
              <w:jc w:val="center"/>
              <w:rPr>
                <w:rFonts w:ascii="Tahoma" w:hAnsi="Tahoma" w:cs="Tahoma"/>
                <w:color w:val="0000FF"/>
                <w:sz w:val="20"/>
                <w:szCs w:val="20"/>
              </w:rPr>
            </w:pPr>
          </w:p>
        </w:tc>
        <w:tc>
          <w:tcPr>
            <w:tcW w:w="1801" w:type="dxa"/>
            <w:tcBorders>
              <w:top w:val="single" w:sz="4" w:space="0" w:color="auto"/>
              <w:left w:val="single" w:sz="4" w:space="0" w:color="auto"/>
              <w:bottom w:val="single" w:sz="4" w:space="0" w:color="auto"/>
              <w:right w:val="single" w:sz="4" w:space="0" w:color="auto"/>
            </w:tcBorders>
          </w:tcPr>
          <w:p w14:paraId="77A4949D" w14:textId="77777777" w:rsidR="00C14D12" w:rsidRPr="00C14D12" w:rsidRDefault="00C14D12" w:rsidP="008B12E1">
            <w:pPr>
              <w:jc w:val="center"/>
              <w:rPr>
                <w:rFonts w:ascii="Tahoma" w:hAnsi="Tahoma" w:cs="Tahoma"/>
                <w:sz w:val="20"/>
                <w:szCs w:val="20"/>
              </w:rPr>
            </w:pPr>
          </w:p>
        </w:tc>
      </w:tr>
      <w:tr w:rsidR="00C14D12" w:rsidRPr="00C14D12" w14:paraId="307A414C" w14:textId="77777777" w:rsidTr="00C14D12">
        <w:tc>
          <w:tcPr>
            <w:tcW w:w="9030" w:type="dxa"/>
            <w:gridSpan w:val="5"/>
            <w:tcBorders>
              <w:top w:val="single" w:sz="4" w:space="0" w:color="auto"/>
              <w:left w:val="nil"/>
              <w:bottom w:val="single" w:sz="4" w:space="0" w:color="auto"/>
              <w:right w:val="nil"/>
            </w:tcBorders>
          </w:tcPr>
          <w:p w14:paraId="40379C76" w14:textId="77777777" w:rsidR="00C14D12" w:rsidRPr="00C14D12" w:rsidRDefault="00C14D12" w:rsidP="008B12E1">
            <w:pPr>
              <w:spacing w:before="120" w:after="120" w:line="254" w:lineRule="auto"/>
              <w:jc w:val="center"/>
              <w:rPr>
                <w:rFonts w:ascii="Tahoma" w:hAnsi="Tahoma" w:cs="Tahoma"/>
                <w:color w:val="0000FF"/>
                <w:sz w:val="20"/>
                <w:szCs w:val="20"/>
              </w:rPr>
            </w:pPr>
          </w:p>
        </w:tc>
      </w:tr>
      <w:tr w:rsidR="00C14D12" w:rsidRPr="00C14D12" w14:paraId="09DAB8ED" w14:textId="77777777" w:rsidTr="00C14D12">
        <w:tc>
          <w:tcPr>
            <w:tcW w:w="2079" w:type="dxa"/>
            <w:gridSpan w:val="2"/>
            <w:tcBorders>
              <w:top w:val="single" w:sz="4" w:space="0" w:color="auto"/>
              <w:left w:val="single" w:sz="4" w:space="0" w:color="auto"/>
              <w:bottom w:val="single" w:sz="4" w:space="0" w:color="auto"/>
              <w:right w:val="single" w:sz="4" w:space="0" w:color="auto"/>
            </w:tcBorders>
          </w:tcPr>
          <w:p w14:paraId="5D27BFB3" w14:textId="77777777" w:rsidR="00C14D12" w:rsidRPr="00C14D12" w:rsidRDefault="00C14D12" w:rsidP="008B12E1">
            <w:pPr>
              <w:spacing w:line="254" w:lineRule="auto"/>
              <w:jc w:val="center"/>
              <w:rPr>
                <w:rFonts w:ascii="Tahoma" w:hAnsi="Tahoma" w:cs="Tahoma"/>
                <w:b/>
                <w:sz w:val="20"/>
                <w:szCs w:val="20"/>
              </w:rPr>
            </w:pPr>
          </w:p>
          <w:p w14:paraId="58F20D9E"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DATE</w:t>
            </w:r>
          </w:p>
        </w:tc>
        <w:tc>
          <w:tcPr>
            <w:tcW w:w="3169" w:type="dxa"/>
            <w:tcBorders>
              <w:top w:val="single" w:sz="4" w:space="0" w:color="auto"/>
              <w:left w:val="single" w:sz="4" w:space="0" w:color="auto"/>
              <w:bottom w:val="single" w:sz="4" w:space="0" w:color="auto"/>
              <w:right w:val="single" w:sz="4" w:space="0" w:color="auto"/>
            </w:tcBorders>
          </w:tcPr>
          <w:p w14:paraId="59014D33" w14:textId="77777777" w:rsidR="00C14D12" w:rsidRPr="00C14D12" w:rsidRDefault="00C14D12" w:rsidP="008B12E1">
            <w:pPr>
              <w:spacing w:line="254" w:lineRule="auto"/>
              <w:jc w:val="center"/>
              <w:rPr>
                <w:rFonts w:ascii="Tahoma" w:hAnsi="Tahoma" w:cs="Tahoma"/>
                <w:b/>
                <w:sz w:val="20"/>
                <w:szCs w:val="20"/>
              </w:rPr>
            </w:pPr>
          </w:p>
          <w:p w14:paraId="21FB7F76"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981" w:type="dxa"/>
            <w:tcBorders>
              <w:top w:val="single" w:sz="4" w:space="0" w:color="auto"/>
              <w:left w:val="single" w:sz="4" w:space="0" w:color="auto"/>
              <w:bottom w:val="single" w:sz="4" w:space="0" w:color="auto"/>
              <w:right w:val="single" w:sz="4" w:space="0" w:color="auto"/>
            </w:tcBorders>
          </w:tcPr>
          <w:p w14:paraId="485594DA" w14:textId="77777777" w:rsidR="00C14D12" w:rsidRPr="00C14D12" w:rsidRDefault="00C14D12" w:rsidP="008B12E1">
            <w:pPr>
              <w:spacing w:line="254" w:lineRule="auto"/>
              <w:jc w:val="center"/>
              <w:rPr>
                <w:rFonts w:ascii="Tahoma" w:hAnsi="Tahoma" w:cs="Tahoma"/>
                <w:b/>
                <w:sz w:val="20"/>
                <w:szCs w:val="20"/>
              </w:rPr>
            </w:pPr>
          </w:p>
          <w:p w14:paraId="163C57DF"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p w14:paraId="2403D656" w14:textId="77777777" w:rsidR="00C14D12" w:rsidRPr="00C14D12" w:rsidRDefault="00C14D12" w:rsidP="008B12E1">
            <w:pPr>
              <w:spacing w:line="254" w:lineRule="auto"/>
              <w:jc w:val="center"/>
              <w:rPr>
                <w:rFonts w:ascii="Tahoma" w:hAnsi="Tahoma" w:cs="Tahoma"/>
                <w:b/>
                <w:sz w:val="20"/>
                <w:szCs w:val="20"/>
              </w:rPr>
            </w:pPr>
          </w:p>
        </w:tc>
        <w:tc>
          <w:tcPr>
            <w:tcW w:w="1801" w:type="dxa"/>
            <w:tcBorders>
              <w:top w:val="nil"/>
              <w:left w:val="single" w:sz="4" w:space="0" w:color="auto"/>
              <w:bottom w:val="single" w:sz="4" w:space="0" w:color="auto"/>
              <w:right w:val="single" w:sz="4" w:space="0" w:color="auto"/>
            </w:tcBorders>
            <w:hideMark/>
          </w:tcPr>
          <w:p w14:paraId="4242704B"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7C0E7C33" w14:textId="77777777" w:rsidTr="00C14D12">
        <w:trPr>
          <w:trHeight w:val="71"/>
        </w:trPr>
        <w:tc>
          <w:tcPr>
            <w:tcW w:w="720" w:type="dxa"/>
            <w:tcBorders>
              <w:top w:val="single" w:sz="4" w:space="0" w:color="auto"/>
              <w:left w:val="single" w:sz="4" w:space="0" w:color="auto"/>
              <w:bottom w:val="single" w:sz="4" w:space="0" w:color="auto"/>
              <w:right w:val="single" w:sz="4" w:space="0" w:color="auto"/>
            </w:tcBorders>
            <w:hideMark/>
          </w:tcPr>
          <w:p w14:paraId="26F5211C"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hideMark/>
          </w:tcPr>
          <w:p w14:paraId="2503EDD0"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10</w:t>
            </w:r>
            <w:r w:rsidRPr="00C14D12">
              <w:rPr>
                <w:rFonts w:ascii="Tahoma" w:hAnsi="Tahoma" w:cs="Tahoma"/>
                <w:sz w:val="20"/>
                <w:szCs w:val="20"/>
                <w:vertAlign w:val="superscript"/>
              </w:rPr>
              <w:t xml:space="preserve">th </w:t>
            </w:r>
            <w:r w:rsidRPr="00C14D12">
              <w:rPr>
                <w:rFonts w:ascii="Tahoma" w:hAnsi="Tahoma" w:cs="Tahoma"/>
                <w:sz w:val="20"/>
                <w:szCs w:val="20"/>
              </w:rPr>
              <w:t>Jan</w:t>
            </w:r>
          </w:p>
        </w:tc>
        <w:tc>
          <w:tcPr>
            <w:tcW w:w="3169" w:type="dxa"/>
            <w:tcBorders>
              <w:top w:val="single" w:sz="4" w:space="0" w:color="auto"/>
              <w:left w:val="single" w:sz="4" w:space="0" w:color="auto"/>
              <w:bottom w:val="single" w:sz="4" w:space="0" w:color="auto"/>
              <w:right w:val="single" w:sz="4" w:space="0" w:color="auto"/>
            </w:tcBorders>
            <w:hideMark/>
          </w:tcPr>
          <w:p w14:paraId="22C718B6"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bCs/>
                <w:sz w:val="20"/>
                <w:szCs w:val="20"/>
              </w:rPr>
              <w:t>Council Meeting</w:t>
            </w:r>
          </w:p>
        </w:tc>
        <w:tc>
          <w:tcPr>
            <w:tcW w:w="1981" w:type="dxa"/>
            <w:tcBorders>
              <w:top w:val="single" w:sz="4" w:space="0" w:color="auto"/>
              <w:left w:val="single" w:sz="4" w:space="0" w:color="auto"/>
              <w:bottom w:val="single" w:sz="4" w:space="0" w:color="auto"/>
              <w:right w:val="single" w:sz="4" w:space="0" w:color="auto"/>
            </w:tcBorders>
            <w:hideMark/>
          </w:tcPr>
          <w:p w14:paraId="4B0BB0EB" w14:textId="77777777" w:rsidR="00C14D12" w:rsidRPr="00C14D12" w:rsidRDefault="00C14D12" w:rsidP="008B12E1">
            <w:pPr>
              <w:spacing w:after="120" w:line="254" w:lineRule="auto"/>
              <w:jc w:val="center"/>
              <w:rPr>
                <w:rFonts w:ascii="Tahoma" w:hAnsi="Tahoma" w:cs="Tahoma"/>
                <w:sz w:val="20"/>
                <w:szCs w:val="20"/>
              </w:rPr>
            </w:pPr>
            <w:r w:rsidRPr="00C14D12">
              <w:rPr>
                <w:rFonts w:ascii="Tahoma" w:hAnsi="Tahoma" w:cs="Tahoma"/>
                <w:sz w:val="20"/>
                <w:szCs w:val="20"/>
              </w:rPr>
              <w:t>3:30pm - 7:00pm</w:t>
            </w:r>
          </w:p>
        </w:tc>
        <w:tc>
          <w:tcPr>
            <w:tcW w:w="1801" w:type="dxa"/>
            <w:tcBorders>
              <w:top w:val="single" w:sz="4" w:space="0" w:color="auto"/>
              <w:left w:val="single" w:sz="4" w:space="0" w:color="auto"/>
              <w:bottom w:val="single" w:sz="4" w:space="0" w:color="auto"/>
              <w:right w:val="single" w:sz="4" w:space="0" w:color="auto"/>
            </w:tcBorders>
            <w:hideMark/>
          </w:tcPr>
          <w:p w14:paraId="1A8F070F"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17/12/21</w:t>
            </w:r>
          </w:p>
        </w:tc>
      </w:tr>
      <w:tr w:rsidR="00C14D12" w:rsidRPr="00C14D12" w14:paraId="757A5E85" w14:textId="77777777" w:rsidTr="00C14D12">
        <w:tc>
          <w:tcPr>
            <w:tcW w:w="720" w:type="dxa"/>
            <w:tcBorders>
              <w:top w:val="single" w:sz="4" w:space="0" w:color="auto"/>
              <w:left w:val="single" w:sz="4" w:space="0" w:color="auto"/>
              <w:bottom w:val="single" w:sz="4" w:space="0" w:color="auto"/>
              <w:right w:val="single" w:sz="4" w:space="0" w:color="auto"/>
            </w:tcBorders>
            <w:hideMark/>
          </w:tcPr>
          <w:p w14:paraId="52BFA1BE"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hideMark/>
          </w:tcPr>
          <w:p w14:paraId="1CACE18C"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11</w:t>
            </w:r>
            <w:r w:rsidRPr="00C14D12">
              <w:rPr>
                <w:rFonts w:ascii="Tahoma" w:hAnsi="Tahoma" w:cs="Tahoma"/>
                <w:sz w:val="20"/>
                <w:szCs w:val="20"/>
                <w:vertAlign w:val="superscript"/>
              </w:rPr>
              <w:t xml:space="preserve">th </w:t>
            </w:r>
            <w:r w:rsidRPr="00C14D12">
              <w:rPr>
                <w:rFonts w:ascii="Tahoma" w:hAnsi="Tahoma" w:cs="Tahoma"/>
                <w:sz w:val="20"/>
                <w:szCs w:val="20"/>
              </w:rPr>
              <w:t>Jan</w:t>
            </w:r>
          </w:p>
        </w:tc>
        <w:tc>
          <w:tcPr>
            <w:tcW w:w="3169" w:type="dxa"/>
            <w:tcBorders>
              <w:top w:val="single" w:sz="4" w:space="0" w:color="auto"/>
              <w:left w:val="single" w:sz="4" w:space="0" w:color="auto"/>
              <w:bottom w:val="single" w:sz="4" w:space="0" w:color="auto"/>
              <w:right w:val="single" w:sz="4" w:space="0" w:color="auto"/>
            </w:tcBorders>
          </w:tcPr>
          <w:p w14:paraId="2F558470" w14:textId="77777777" w:rsidR="00C14D12" w:rsidRPr="00C14D12" w:rsidRDefault="00C14D12" w:rsidP="008B12E1">
            <w:pPr>
              <w:tabs>
                <w:tab w:val="left" w:pos="307"/>
              </w:tabs>
              <w:spacing w:line="256" w:lineRule="auto"/>
              <w:jc w:val="center"/>
              <w:rPr>
                <w:rFonts w:ascii="Tahoma" w:hAnsi="Tahoma" w:cs="Tahoma"/>
                <w:b/>
                <w:color w:val="2F5496" w:themeColor="accent1" w:themeShade="BF"/>
                <w:sz w:val="20"/>
                <w:szCs w:val="20"/>
              </w:rPr>
            </w:pPr>
            <w:r w:rsidRPr="00C14D12">
              <w:rPr>
                <w:rFonts w:ascii="Tahoma" w:hAnsi="Tahoma" w:cs="Tahoma"/>
                <w:b/>
                <w:color w:val="2F5496" w:themeColor="accent1" w:themeShade="BF"/>
                <w:sz w:val="20"/>
                <w:szCs w:val="20"/>
              </w:rPr>
              <w:t>Rathfarnham – Templeogue – Firhouse - Bohernabreena Area Committee</w:t>
            </w:r>
          </w:p>
          <w:p w14:paraId="7EC68896" w14:textId="77777777" w:rsidR="00C14D12" w:rsidRPr="00C14D12" w:rsidRDefault="00C14D12" w:rsidP="008B12E1">
            <w:pPr>
              <w:jc w:val="center"/>
              <w:rPr>
                <w:rFonts w:ascii="Tahoma" w:hAnsi="Tahoma" w:cs="Tahoma"/>
                <w:b/>
                <w:color w:val="0000FF"/>
                <w:sz w:val="20"/>
                <w:szCs w:val="20"/>
              </w:rPr>
            </w:pPr>
            <w:r w:rsidRPr="00C14D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981" w:type="dxa"/>
            <w:tcBorders>
              <w:top w:val="single" w:sz="4" w:space="0" w:color="auto"/>
              <w:left w:val="single" w:sz="4" w:space="0" w:color="auto"/>
              <w:bottom w:val="single" w:sz="4" w:space="0" w:color="auto"/>
              <w:right w:val="single" w:sz="4" w:space="0" w:color="auto"/>
            </w:tcBorders>
            <w:hideMark/>
          </w:tcPr>
          <w:p w14:paraId="2172E2C6"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3.00pm - 6.00pm</w:t>
            </w:r>
          </w:p>
        </w:tc>
        <w:tc>
          <w:tcPr>
            <w:tcW w:w="1801" w:type="dxa"/>
            <w:tcBorders>
              <w:top w:val="single" w:sz="4" w:space="0" w:color="auto"/>
              <w:left w:val="single" w:sz="4" w:space="0" w:color="auto"/>
              <w:bottom w:val="single" w:sz="4" w:space="0" w:color="auto"/>
              <w:right w:val="single" w:sz="4" w:space="0" w:color="auto"/>
            </w:tcBorders>
          </w:tcPr>
          <w:p w14:paraId="4F727835"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20/12/21</w:t>
            </w:r>
          </w:p>
        </w:tc>
      </w:tr>
      <w:tr w:rsidR="00C14D12" w:rsidRPr="00C14D12" w14:paraId="66BD93BD" w14:textId="77777777" w:rsidTr="00C14D12">
        <w:tc>
          <w:tcPr>
            <w:tcW w:w="720" w:type="dxa"/>
            <w:tcBorders>
              <w:top w:val="single" w:sz="4" w:space="0" w:color="auto"/>
              <w:left w:val="single" w:sz="4" w:space="0" w:color="auto"/>
              <w:bottom w:val="single" w:sz="4" w:space="0" w:color="auto"/>
              <w:right w:val="single" w:sz="4" w:space="0" w:color="auto"/>
            </w:tcBorders>
            <w:hideMark/>
          </w:tcPr>
          <w:p w14:paraId="72890947" w14:textId="77777777" w:rsidR="00C14D12" w:rsidRPr="00C14D12" w:rsidRDefault="00C14D12" w:rsidP="008B12E1">
            <w:pPr>
              <w:spacing w:line="254" w:lineRule="auto"/>
              <w:ind w:left="-108"/>
              <w:jc w:val="center"/>
              <w:rPr>
                <w:rFonts w:ascii="Tahoma" w:hAnsi="Tahoma" w:cs="Tahoma"/>
                <w:sz w:val="20"/>
                <w:szCs w:val="20"/>
              </w:rPr>
            </w:pPr>
            <w:r w:rsidRPr="00C14D12">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hideMark/>
          </w:tcPr>
          <w:p w14:paraId="0E35D777"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12</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4297AEA5" w14:textId="77777777" w:rsidR="00C14D12" w:rsidRPr="00C14D12" w:rsidRDefault="00C14D12" w:rsidP="008B12E1">
            <w:pPr>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5013D58B" w14:textId="77777777" w:rsidR="00C14D12" w:rsidRPr="00C14D12" w:rsidRDefault="00C14D12" w:rsidP="008B12E1">
            <w:pPr>
              <w:spacing w:after="120" w:line="254"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hideMark/>
          </w:tcPr>
          <w:p w14:paraId="23F41B07" w14:textId="77777777" w:rsidR="00C14D12" w:rsidRPr="00C14D12" w:rsidRDefault="00C14D12" w:rsidP="008B12E1">
            <w:pPr>
              <w:spacing w:line="254" w:lineRule="auto"/>
              <w:rPr>
                <w:rFonts w:ascii="Tahoma" w:hAnsi="Tahoma" w:cs="Tahoma"/>
                <w:sz w:val="20"/>
                <w:szCs w:val="20"/>
              </w:rPr>
            </w:pPr>
          </w:p>
        </w:tc>
      </w:tr>
      <w:tr w:rsidR="00C14D12" w:rsidRPr="00C14D12" w14:paraId="4C3E5977" w14:textId="77777777" w:rsidTr="00C14D12">
        <w:tc>
          <w:tcPr>
            <w:tcW w:w="720" w:type="dxa"/>
            <w:tcBorders>
              <w:top w:val="single" w:sz="4" w:space="0" w:color="auto"/>
              <w:left w:val="single" w:sz="4" w:space="0" w:color="auto"/>
              <w:bottom w:val="single" w:sz="4" w:space="0" w:color="auto"/>
              <w:right w:val="single" w:sz="4" w:space="0" w:color="auto"/>
            </w:tcBorders>
            <w:hideMark/>
          </w:tcPr>
          <w:p w14:paraId="11D99C58"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hideMark/>
          </w:tcPr>
          <w:p w14:paraId="644F97E9"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13</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5C83AB78" w14:textId="77777777" w:rsidR="00C14D12" w:rsidRPr="00C14D12" w:rsidRDefault="00C14D12" w:rsidP="008B12E1">
            <w:pPr>
              <w:spacing w:line="254" w:lineRule="auto"/>
              <w:jc w:val="center"/>
              <w:rPr>
                <w:rFonts w:ascii="Tahoma" w:hAnsi="Tahoma" w:cs="Tahoma"/>
                <w:b/>
                <w:color w:val="FF0000"/>
                <w:sz w:val="20"/>
                <w:szCs w:val="20"/>
              </w:rPr>
            </w:pPr>
          </w:p>
        </w:tc>
        <w:tc>
          <w:tcPr>
            <w:tcW w:w="1981" w:type="dxa"/>
            <w:tcBorders>
              <w:top w:val="single" w:sz="4" w:space="0" w:color="auto"/>
              <w:left w:val="single" w:sz="4" w:space="0" w:color="auto"/>
              <w:bottom w:val="single" w:sz="4" w:space="0" w:color="auto"/>
              <w:right w:val="single" w:sz="4" w:space="0" w:color="auto"/>
            </w:tcBorders>
          </w:tcPr>
          <w:p w14:paraId="42561507" w14:textId="77777777" w:rsidR="00C14D12" w:rsidRPr="00C14D12" w:rsidRDefault="00C14D12" w:rsidP="008B12E1">
            <w:pPr>
              <w:spacing w:line="254"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7B717FBC" w14:textId="77777777" w:rsidR="00C14D12" w:rsidRPr="00C14D12" w:rsidRDefault="00C14D12" w:rsidP="008B12E1">
            <w:pPr>
              <w:spacing w:line="254" w:lineRule="auto"/>
              <w:jc w:val="center"/>
              <w:rPr>
                <w:rFonts w:ascii="Tahoma" w:hAnsi="Tahoma" w:cs="Tahoma"/>
                <w:sz w:val="20"/>
                <w:szCs w:val="20"/>
              </w:rPr>
            </w:pPr>
          </w:p>
        </w:tc>
      </w:tr>
      <w:tr w:rsidR="00C14D12" w:rsidRPr="00C14D12" w14:paraId="7DC8A049" w14:textId="77777777" w:rsidTr="00C14D12">
        <w:tc>
          <w:tcPr>
            <w:tcW w:w="720" w:type="dxa"/>
            <w:tcBorders>
              <w:top w:val="single" w:sz="4" w:space="0" w:color="auto"/>
              <w:left w:val="single" w:sz="4" w:space="0" w:color="auto"/>
              <w:bottom w:val="single" w:sz="4" w:space="0" w:color="auto"/>
              <w:right w:val="single" w:sz="4" w:space="0" w:color="auto"/>
            </w:tcBorders>
            <w:hideMark/>
          </w:tcPr>
          <w:p w14:paraId="0EFB01FA"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hideMark/>
          </w:tcPr>
          <w:p w14:paraId="4E877BD5"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14</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3EA67412" w14:textId="77777777" w:rsidR="00C14D12" w:rsidRPr="00C14D12" w:rsidRDefault="00C14D12" w:rsidP="008B12E1">
            <w:pPr>
              <w:spacing w:line="254" w:lineRule="auto"/>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tcPr>
          <w:p w14:paraId="12BF9A47" w14:textId="77777777" w:rsidR="00C14D12" w:rsidRPr="00C14D12" w:rsidRDefault="00C14D12" w:rsidP="008B12E1">
            <w:pPr>
              <w:spacing w:line="254"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5B8E510F" w14:textId="77777777" w:rsidR="00C14D12" w:rsidRPr="00C14D12" w:rsidRDefault="00C14D12" w:rsidP="008B12E1">
            <w:pPr>
              <w:spacing w:line="254" w:lineRule="auto"/>
              <w:jc w:val="center"/>
              <w:rPr>
                <w:rFonts w:ascii="Tahoma" w:hAnsi="Tahoma" w:cs="Tahoma"/>
                <w:sz w:val="20"/>
                <w:szCs w:val="20"/>
              </w:rPr>
            </w:pPr>
          </w:p>
        </w:tc>
      </w:tr>
    </w:tbl>
    <w:p w14:paraId="14BA09AE" w14:textId="77777777" w:rsidR="00C14D12" w:rsidRPr="00C14D12" w:rsidRDefault="00C14D12" w:rsidP="00C14D12">
      <w:pPr>
        <w:ind w:left="1440"/>
        <w:jc w:val="center"/>
        <w:rPr>
          <w:rFonts w:ascii="Tahoma" w:eastAsiaTheme="minorHAnsi"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C14D12" w:rsidRPr="00C14D12" w14:paraId="056FACB4" w14:textId="77777777" w:rsidTr="00C14D12">
        <w:trPr>
          <w:trHeight w:val="752"/>
        </w:trPr>
        <w:tc>
          <w:tcPr>
            <w:tcW w:w="2274" w:type="dxa"/>
            <w:gridSpan w:val="2"/>
            <w:tcBorders>
              <w:top w:val="single" w:sz="4" w:space="0" w:color="auto"/>
              <w:left w:val="single" w:sz="4" w:space="0" w:color="auto"/>
              <w:bottom w:val="single" w:sz="4" w:space="0" w:color="auto"/>
              <w:right w:val="single" w:sz="4" w:space="0" w:color="auto"/>
            </w:tcBorders>
          </w:tcPr>
          <w:p w14:paraId="4012271C" w14:textId="77777777" w:rsidR="00C14D12" w:rsidRPr="00C14D12" w:rsidRDefault="00C14D12" w:rsidP="008B12E1">
            <w:pPr>
              <w:spacing w:line="254" w:lineRule="auto"/>
              <w:jc w:val="center"/>
              <w:rPr>
                <w:rFonts w:ascii="Tahoma" w:hAnsi="Tahoma" w:cs="Tahoma"/>
                <w:b/>
                <w:sz w:val="20"/>
                <w:szCs w:val="20"/>
              </w:rPr>
            </w:pPr>
          </w:p>
          <w:p w14:paraId="13734147" w14:textId="77777777" w:rsidR="00C14D12" w:rsidRPr="00C14D12" w:rsidRDefault="00C14D12" w:rsidP="008B12E1">
            <w:pPr>
              <w:spacing w:line="254" w:lineRule="auto"/>
              <w:ind w:left="732" w:hanging="732"/>
              <w:jc w:val="center"/>
              <w:rPr>
                <w:rFonts w:ascii="Tahoma" w:hAnsi="Tahoma" w:cs="Tahoma"/>
                <w:b/>
                <w:sz w:val="20"/>
                <w:szCs w:val="20"/>
              </w:rPr>
            </w:pPr>
            <w:r w:rsidRPr="00C14D12">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479C0E0B" w14:textId="77777777" w:rsidR="00C14D12" w:rsidRPr="00C14D12" w:rsidRDefault="00C14D12" w:rsidP="008B12E1">
            <w:pPr>
              <w:spacing w:line="254" w:lineRule="auto"/>
              <w:jc w:val="center"/>
              <w:rPr>
                <w:rFonts w:ascii="Tahoma" w:hAnsi="Tahoma" w:cs="Tahoma"/>
                <w:b/>
                <w:sz w:val="20"/>
                <w:szCs w:val="20"/>
              </w:rPr>
            </w:pPr>
          </w:p>
          <w:p w14:paraId="48D3A040"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79B7926F" w14:textId="77777777" w:rsidR="00C14D12" w:rsidRPr="00C14D12" w:rsidRDefault="00C14D12" w:rsidP="008B12E1">
            <w:pPr>
              <w:spacing w:line="254" w:lineRule="auto"/>
              <w:jc w:val="center"/>
              <w:rPr>
                <w:rFonts w:ascii="Tahoma" w:hAnsi="Tahoma" w:cs="Tahoma"/>
                <w:b/>
                <w:sz w:val="20"/>
                <w:szCs w:val="20"/>
              </w:rPr>
            </w:pPr>
          </w:p>
          <w:p w14:paraId="1279AEB4"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12FE4F6"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4C97358A" w14:textId="77777777" w:rsidTr="00C14D12">
        <w:trPr>
          <w:trHeight w:val="348"/>
        </w:trPr>
        <w:tc>
          <w:tcPr>
            <w:tcW w:w="856" w:type="dxa"/>
            <w:tcBorders>
              <w:top w:val="single" w:sz="4" w:space="0" w:color="auto"/>
              <w:left w:val="single" w:sz="4" w:space="0" w:color="auto"/>
              <w:bottom w:val="single" w:sz="4" w:space="0" w:color="auto"/>
              <w:right w:val="single" w:sz="4" w:space="0" w:color="auto"/>
            </w:tcBorders>
            <w:hideMark/>
          </w:tcPr>
          <w:p w14:paraId="2841281E"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6ACDF9D"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17</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110B6646" w14:textId="77777777" w:rsidR="00C14D12" w:rsidRPr="00C14D12" w:rsidRDefault="00C14D12" w:rsidP="008B12E1">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D5F55E8" w14:textId="77777777" w:rsidR="00C14D12" w:rsidRPr="00C14D12" w:rsidRDefault="00C14D12" w:rsidP="008B12E1">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4D6F9440" w14:textId="77777777" w:rsidR="00C14D12" w:rsidRPr="00C14D12" w:rsidRDefault="00C14D12" w:rsidP="008B12E1">
            <w:pPr>
              <w:spacing w:line="254" w:lineRule="auto"/>
              <w:jc w:val="center"/>
              <w:rPr>
                <w:rFonts w:ascii="Tahoma" w:hAnsi="Tahoma" w:cs="Tahoma"/>
                <w:sz w:val="20"/>
                <w:szCs w:val="20"/>
              </w:rPr>
            </w:pPr>
          </w:p>
        </w:tc>
      </w:tr>
      <w:tr w:rsidR="00C14D12" w:rsidRPr="00C14D12" w14:paraId="4D29686B" w14:textId="77777777" w:rsidTr="00C14D12">
        <w:trPr>
          <w:trHeight w:val="268"/>
        </w:trPr>
        <w:tc>
          <w:tcPr>
            <w:tcW w:w="856" w:type="dxa"/>
            <w:tcBorders>
              <w:top w:val="single" w:sz="4" w:space="0" w:color="auto"/>
              <w:left w:val="single" w:sz="4" w:space="0" w:color="auto"/>
              <w:bottom w:val="single" w:sz="4" w:space="0" w:color="auto"/>
              <w:right w:val="single" w:sz="4" w:space="0" w:color="auto"/>
            </w:tcBorders>
            <w:hideMark/>
          </w:tcPr>
          <w:p w14:paraId="5FEDC440"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F8EB247" w14:textId="77777777" w:rsidR="00C14D12" w:rsidRPr="00C14D12" w:rsidRDefault="00C14D12" w:rsidP="008B12E1">
            <w:pPr>
              <w:spacing w:after="120" w:line="254" w:lineRule="auto"/>
              <w:jc w:val="center"/>
              <w:rPr>
                <w:rFonts w:ascii="Tahoma" w:hAnsi="Tahoma" w:cs="Tahoma"/>
                <w:sz w:val="20"/>
                <w:szCs w:val="20"/>
              </w:rPr>
            </w:pPr>
            <w:r w:rsidRPr="00C14D12">
              <w:rPr>
                <w:rFonts w:ascii="Tahoma" w:hAnsi="Tahoma" w:cs="Tahoma"/>
                <w:sz w:val="20"/>
                <w:szCs w:val="20"/>
              </w:rPr>
              <w:t>18</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605A1E44" w14:textId="77777777" w:rsidR="00C14D12" w:rsidRPr="00C14D12" w:rsidRDefault="00C14D12" w:rsidP="008B12E1">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C47F3B0" w14:textId="77777777" w:rsidR="00C14D12" w:rsidRPr="00C14D12" w:rsidRDefault="00C14D12" w:rsidP="008B12E1">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F5C90BC" w14:textId="77777777" w:rsidR="00C14D12" w:rsidRPr="00C14D12" w:rsidRDefault="00C14D12" w:rsidP="008B12E1">
            <w:pPr>
              <w:spacing w:after="120" w:line="254" w:lineRule="auto"/>
              <w:jc w:val="center"/>
              <w:rPr>
                <w:rFonts w:ascii="Tahoma" w:hAnsi="Tahoma" w:cs="Tahoma"/>
                <w:sz w:val="20"/>
                <w:szCs w:val="20"/>
              </w:rPr>
            </w:pPr>
          </w:p>
        </w:tc>
      </w:tr>
      <w:tr w:rsidR="00C14D12" w:rsidRPr="00C14D12" w14:paraId="0F1E038D"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4897AEE8" w14:textId="77777777" w:rsidR="00C14D12" w:rsidRPr="00C14D12" w:rsidRDefault="00C14D12" w:rsidP="008B12E1">
            <w:pPr>
              <w:spacing w:line="254" w:lineRule="auto"/>
              <w:rPr>
                <w:rFonts w:ascii="Tahoma" w:hAnsi="Tahoma" w:cs="Tahoma"/>
                <w:sz w:val="20"/>
                <w:szCs w:val="20"/>
              </w:rPr>
            </w:pPr>
            <w:r w:rsidRPr="00C14D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E1DD28B" w14:textId="77777777" w:rsidR="00C14D12" w:rsidRPr="00C14D12" w:rsidRDefault="00C14D12" w:rsidP="008B12E1">
            <w:pPr>
              <w:spacing w:line="254" w:lineRule="auto"/>
              <w:rPr>
                <w:rFonts w:ascii="Tahoma" w:hAnsi="Tahoma" w:cs="Tahoma"/>
                <w:sz w:val="20"/>
                <w:szCs w:val="20"/>
              </w:rPr>
            </w:pPr>
            <w:r w:rsidRPr="00C14D12">
              <w:rPr>
                <w:rFonts w:ascii="Tahoma" w:hAnsi="Tahoma" w:cs="Tahoma"/>
                <w:sz w:val="20"/>
                <w:szCs w:val="20"/>
              </w:rPr>
              <w:t xml:space="preserve">    19</w:t>
            </w:r>
            <w:r w:rsidRPr="00C14D12">
              <w:rPr>
                <w:rFonts w:ascii="Tahoma" w:hAnsi="Tahoma" w:cs="Tahoma"/>
                <w:sz w:val="20"/>
                <w:szCs w:val="20"/>
                <w:vertAlign w:val="superscript"/>
              </w:rPr>
              <w:t xml:space="preserve">th </w:t>
            </w:r>
            <w:r w:rsidRPr="00C14D12">
              <w:rPr>
                <w:rFonts w:ascii="Tahoma" w:hAnsi="Tahoma" w:cs="Tahoma"/>
                <w:sz w:val="20"/>
                <w:szCs w:val="20"/>
              </w:rPr>
              <w:t>Jan</w:t>
            </w:r>
          </w:p>
        </w:tc>
        <w:tc>
          <w:tcPr>
            <w:tcW w:w="3250" w:type="dxa"/>
            <w:tcBorders>
              <w:top w:val="single" w:sz="4" w:space="0" w:color="auto"/>
              <w:left w:val="single" w:sz="4" w:space="0" w:color="auto"/>
              <w:bottom w:val="single" w:sz="4" w:space="0" w:color="auto"/>
              <w:right w:val="single" w:sz="4" w:space="0" w:color="auto"/>
            </w:tcBorders>
            <w:hideMark/>
          </w:tcPr>
          <w:p w14:paraId="59231DA6" w14:textId="77777777" w:rsidR="00C14D12" w:rsidRPr="00C14D12" w:rsidRDefault="00C14D12" w:rsidP="008B12E1">
            <w:pPr>
              <w:tabs>
                <w:tab w:val="left" w:pos="307"/>
              </w:tabs>
              <w:spacing w:line="254" w:lineRule="auto"/>
              <w:ind w:right="-108"/>
              <w:rPr>
                <w:rFonts w:ascii="Tahoma" w:hAnsi="Tahoma" w:cs="Tahoma"/>
                <w:b/>
                <w:color w:val="2F5496" w:themeColor="accent1" w:themeShade="BF"/>
                <w:sz w:val="20"/>
                <w:szCs w:val="20"/>
              </w:rPr>
            </w:pPr>
            <w:r w:rsidRPr="00C14D12">
              <w:rPr>
                <w:rFonts w:ascii="Tahoma" w:hAnsi="Tahoma" w:cs="Tahoma"/>
                <w:b/>
                <w:color w:val="2F5496" w:themeColor="accent1" w:themeShade="BF"/>
                <w:sz w:val="20"/>
                <w:szCs w:val="20"/>
              </w:rPr>
              <w:t>Clondalkin Area Committee</w:t>
            </w:r>
          </w:p>
          <w:p w14:paraId="33354C96" w14:textId="77777777" w:rsidR="00C14D12" w:rsidRPr="00C14D12" w:rsidRDefault="00C14D12" w:rsidP="008B12E1">
            <w:pPr>
              <w:jc w:val="center"/>
              <w:rPr>
                <w:rFonts w:ascii="Tahoma" w:hAnsi="Tahoma" w:cs="Tahoma"/>
                <w:i/>
                <w:color w:val="2F5496" w:themeColor="accent1" w:themeShade="BF"/>
                <w:sz w:val="20"/>
                <w:szCs w:val="20"/>
              </w:rPr>
            </w:pPr>
            <w:r w:rsidRPr="00C14D12">
              <w:rPr>
                <w:rFonts w:ascii="Tahoma" w:hAnsi="Tahoma" w:cs="Tahoma"/>
                <w:i/>
                <w:color w:val="2F5496" w:themeColor="accent1" w:themeShade="BF"/>
                <w:sz w:val="20"/>
                <w:szCs w:val="20"/>
              </w:rPr>
              <w:lastRenderedPageBreak/>
              <w:t>Public realm, Environment, Water &amp; Drainage, Community, Housing, Transportation, *Planning</w:t>
            </w:r>
          </w:p>
          <w:p w14:paraId="1EC7E3D2" w14:textId="77777777" w:rsidR="00C14D12" w:rsidRPr="00C14D12" w:rsidRDefault="00C14D12" w:rsidP="008B12E1">
            <w:pPr>
              <w:jc w:val="center"/>
              <w:rPr>
                <w:rFonts w:ascii="Tahoma" w:hAnsi="Tahoma" w:cs="Tahoma"/>
                <w:sz w:val="20"/>
                <w:szCs w:val="20"/>
              </w:rPr>
            </w:pPr>
            <w:r w:rsidRPr="00C14D12">
              <w:rPr>
                <w:rFonts w:ascii="Tahoma" w:hAnsi="Tahoma" w:cs="Tahoma"/>
                <w:i/>
                <w:color w:val="2F5496" w:themeColor="accent1" w:themeShade="BF"/>
                <w:sz w:val="20"/>
                <w:szCs w:val="20"/>
              </w:rPr>
              <w:t>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hideMark/>
          </w:tcPr>
          <w:p w14:paraId="757BB425" w14:textId="77777777" w:rsidR="00C14D12" w:rsidRPr="00C14D12" w:rsidRDefault="00C14D12" w:rsidP="008B12E1">
            <w:pPr>
              <w:spacing w:line="254" w:lineRule="auto"/>
              <w:rPr>
                <w:rFonts w:ascii="Tahoma" w:hAnsi="Tahoma" w:cs="Tahoma"/>
                <w:sz w:val="20"/>
                <w:szCs w:val="20"/>
              </w:rPr>
            </w:pPr>
            <w:r w:rsidRPr="00C14D12">
              <w:rPr>
                <w:rFonts w:ascii="Tahoma" w:hAnsi="Tahoma" w:cs="Tahoma"/>
                <w:sz w:val="20"/>
                <w:szCs w:val="20"/>
              </w:rPr>
              <w:lastRenderedPageBreak/>
              <w:t>3.00pm - 6.00pm</w:t>
            </w:r>
          </w:p>
        </w:tc>
        <w:tc>
          <w:tcPr>
            <w:tcW w:w="1984" w:type="dxa"/>
            <w:tcBorders>
              <w:top w:val="single" w:sz="4" w:space="0" w:color="auto"/>
              <w:left w:val="single" w:sz="4" w:space="0" w:color="auto"/>
              <w:bottom w:val="single" w:sz="4" w:space="0" w:color="auto"/>
              <w:right w:val="single" w:sz="4" w:space="0" w:color="auto"/>
            </w:tcBorders>
          </w:tcPr>
          <w:p w14:paraId="25BAECE0"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5/1/22</w:t>
            </w:r>
          </w:p>
        </w:tc>
      </w:tr>
      <w:tr w:rsidR="00C14D12" w:rsidRPr="00C14D12" w14:paraId="01DE754E"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0D7AF837"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1910E1A"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20</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74D6D728" w14:textId="77777777" w:rsidR="00C14D12" w:rsidRPr="00C14D12" w:rsidRDefault="00C14D12" w:rsidP="008B12E1">
            <w:pPr>
              <w:jc w:val="center"/>
              <w:rPr>
                <w:rFonts w:ascii="Tahoma" w:hAnsi="Tahoma" w:cs="Tahoma"/>
                <w:b/>
                <w:color w:val="2E74B5" w:themeColor="accent5" w:themeShade="BF"/>
                <w:sz w:val="20"/>
                <w:szCs w:val="20"/>
              </w:rPr>
            </w:pPr>
            <w:r w:rsidRPr="00C14D12">
              <w:rPr>
                <w:rFonts w:ascii="Tahoma" w:hAnsi="Tahoma" w:cs="Tahoma"/>
                <w:b/>
                <w:color w:val="2E74B5" w:themeColor="accent5" w:themeShade="BF"/>
                <w:sz w:val="20"/>
                <w:szCs w:val="20"/>
              </w:rPr>
              <w:t>Traffic Management Meeting</w:t>
            </w:r>
          </w:p>
          <w:p w14:paraId="7108FFF5" w14:textId="77777777" w:rsidR="00C14D12" w:rsidRPr="00C14D12" w:rsidRDefault="00C14D12" w:rsidP="008B12E1">
            <w:pPr>
              <w:tabs>
                <w:tab w:val="left" w:pos="307"/>
              </w:tabs>
              <w:spacing w:line="254" w:lineRule="auto"/>
              <w:jc w:val="center"/>
              <w:rPr>
                <w:rFonts w:ascii="Tahoma" w:hAnsi="Tahoma" w:cs="Tahoma"/>
                <w:b/>
                <w:color w:val="2E74B5" w:themeColor="accent5" w:themeShade="BF"/>
                <w:sz w:val="20"/>
                <w:szCs w:val="20"/>
              </w:rPr>
            </w:pPr>
            <w:r w:rsidRPr="00C14D12">
              <w:rPr>
                <w:rFonts w:ascii="Tahoma" w:hAnsi="Tahoma" w:cs="Tahoma"/>
                <w:b/>
                <w:color w:val="2E74B5" w:themeColor="accent5" w:themeShade="BF"/>
                <w:sz w:val="20"/>
                <w:szCs w:val="20"/>
              </w:rPr>
              <w:t>(Rathfarnham – Templeogue – Firhouse – Bohernabreena</w:t>
            </w:r>
          </w:p>
          <w:p w14:paraId="01503F89" w14:textId="77777777" w:rsidR="00C14D12" w:rsidRPr="00C14D12" w:rsidRDefault="00C14D12" w:rsidP="008B12E1">
            <w:pPr>
              <w:jc w:val="center"/>
              <w:rPr>
                <w:rFonts w:ascii="Tahoma" w:hAnsi="Tahoma" w:cs="Tahoma"/>
                <w:b/>
                <w:color w:val="2E74B5" w:themeColor="accent5" w:themeShade="BF"/>
                <w:sz w:val="20"/>
                <w:szCs w:val="20"/>
              </w:rPr>
            </w:pPr>
            <w:r w:rsidRPr="00C14D12">
              <w:rPr>
                <w:rFonts w:ascii="Tahoma" w:hAnsi="Tahoma" w:cs="Tahoma"/>
                <w:b/>
                <w:color w:val="2E74B5" w:themeColor="accent5" w:themeShade="BF"/>
                <w:sz w:val="20"/>
                <w:szCs w:val="20"/>
              </w:rPr>
              <w:t>Traffic Management Meeting</w:t>
            </w:r>
          </w:p>
          <w:p w14:paraId="7EA2230A" w14:textId="77777777" w:rsidR="00C14D12" w:rsidRPr="00C14D12" w:rsidRDefault="00C14D12" w:rsidP="008B12E1">
            <w:pPr>
              <w:jc w:val="center"/>
              <w:rPr>
                <w:rFonts w:ascii="Tahoma" w:hAnsi="Tahoma" w:cs="Tahoma"/>
                <w:b/>
                <w:color w:val="2E74B5" w:themeColor="accent5" w:themeShade="BF"/>
                <w:sz w:val="20"/>
                <w:szCs w:val="20"/>
              </w:rPr>
            </w:pPr>
            <w:r w:rsidRPr="00C14D12">
              <w:rPr>
                <w:rFonts w:ascii="Tahoma" w:hAnsi="Tahoma" w:cs="Tahoma"/>
                <w:b/>
                <w:color w:val="2E74B5" w:themeColor="accent5" w:themeShade="BF"/>
                <w:sz w:val="20"/>
                <w:szCs w:val="20"/>
              </w:rPr>
              <w:t>(Clondalkin)</w:t>
            </w:r>
          </w:p>
          <w:p w14:paraId="2D272049" w14:textId="77777777" w:rsidR="00C14D12" w:rsidRPr="00C14D12" w:rsidRDefault="00C14D12" w:rsidP="008B12E1">
            <w:pPr>
              <w:tabs>
                <w:tab w:val="left" w:pos="307"/>
              </w:tabs>
              <w:spacing w:line="254" w:lineRule="auto"/>
              <w:jc w:val="center"/>
              <w:rPr>
                <w:rFonts w:ascii="Tahoma" w:hAnsi="Tahoma" w:cs="Tahoma"/>
                <w:b/>
                <w:sz w:val="20"/>
                <w:szCs w:val="20"/>
              </w:rPr>
            </w:pPr>
          </w:p>
          <w:p w14:paraId="510E53E1" w14:textId="77777777" w:rsidR="00C14D12" w:rsidRPr="00C14D12" w:rsidRDefault="00C14D12" w:rsidP="008B12E1">
            <w:pPr>
              <w:tabs>
                <w:tab w:val="left" w:pos="307"/>
              </w:tabs>
              <w:spacing w:line="254" w:lineRule="auto"/>
              <w:jc w:val="center"/>
              <w:rPr>
                <w:rFonts w:ascii="Tahoma" w:hAnsi="Tahoma" w:cs="Tahoma"/>
                <w:b/>
                <w:color w:val="0000FF"/>
                <w:sz w:val="20"/>
                <w:szCs w:val="20"/>
              </w:rPr>
            </w:pPr>
            <w:r w:rsidRPr="00C14D12">
              <w:rPr>
                <w:rFonts w:ascii="Tahoma" w:hAnsi="Tahoma" w:cs="Tahoma"/>
                <w:b/>
                <w:sz w:val="20"/>
                <w:szCs w:val="20"/>
              </w:rPr>
              <w:t xml:space="preserve">OP&amp;F </w:t>
            </w:r>
          </w:p>
        </w:tc>
        <w:tc>
          <w:tcPr>
            <w:tcW w:w="1853" w:type="dxa"/>
            <w:tcBorders>
              <w:top w:val="single" w:sz="4" w:space="0" w:color="auto"/>
              <w:left w:val="single" w:sz="4" w:space="0" w:color="auto"/>
              <w:bottom w:val="single" w:sz="4" w:space="0" w:color="auto"/>
              <w:right w:val="single" w:sz="4" w:space="0" w:color="auto"/>
            </w:tcBorders>
          </w:tcPr>
          <w:p w14:paraId="2DB4C3E5" w14:textId="77777777" w:rsidR="00C14D12" w:rsidRPr="00C14D12" w:rsidRDefault="00C14D12" w:rsidP="008B12E1">
            <w:pPr>
              <w:rPr>
                <w:rFonts w:ascii="Tahoma" w:hAnsi="Tahoma" w:cs="Tahoma"/>
                <w:sz w:val="20"/>
                <w:szCs w:val="20"/>
              </w:rPr>
            </w:pPr>
            <w:r w:rsidRPr="00C14D12">
              <w:rPr>
                <w:rFonts w:ascii="Tahoma" w:hAnsi="Tahoma" w:cs="Tahoma"/>
                <w:sz w:val="20"/>
                <w:szCs w:val="20"/>
              </w:rPr>
              <w:t>2:00pm – 2:45pm</w:t>
            </w:r>
          </w:p>
          <w:p w14:paraId="0ACBE3EA" w14:textId="77777777" w:rsidR="00C14D12" w:rsidRPr="00C14D12" w:rsidRDefault="00C14D12" w:rsidP="008B12E1">
            <w:pPr>
              <w:spacing w:line="254" w:lineRule="auto"/>
              <w:jc w:val="center"/>
              <w:rPr>
                <w:rFonts w:ascii="Tahoma" w:hAnsi="Tahoma" w:cs="Tahoma"/>
                <w:sz w:val="20"/>
                <w:szCs w:val="20"/>
              </w:rPr>
            </w:pPr>
          </w:p>
          <w:p w14:paraId="4AF33291" w14:textId="77777777" w:rsidR="00C14D12" w:rsidRPr="00C14D12" w:rsidRDefault="00C14D12" w:rsidP="008B12E1">
            <w:pPr>
              <w:spacing w:line="254" w:lineRule="auto"/>
              <w:jc w:val="center"/>
              <w:rPr>
                <w:rFonts w:ascii="Tahoma" w:hAnsi="Tahoma" w:cs="Tahoma"/>
                <w:sz w:val="20"/>
                <w:szCs w:val="20"/>
              </w:rPr>
            </w:pPr>
          </w:p>
          <w:p w14:paraId="6EE7C51B" w14:textId="77777777" w:rsidR="00C14D12" w:rsidRPr="00C14D12" w:rsidRDefault="00C14D12" w:rsidP="008B12E1">
            <w:pPr>
              <w:rPr>
                <w:rFonts w:ascii="Tahoma" w:hAnsi="Tahoma" w:cs="Tahoma"/>
                <w:sz w:val="20"/>
                <w:szCs w:val="20"/>
              </w:rPr>
            </w:pPr>
            <w:r w:rsidRPr="00C14D12">
              <w:rPr>
                <w:rFonts w:ascii="Tahoma" w:hAnsi="Tahoma" w:cs="Tahoma"/>
                <w:sz w:val="20"/>
                <w:szCs w:val="20"/>
              </w:rPr>
              <w:t>2:45pm – 3:30pm</w:t>
            </w:r>
          </w:p>
          <w:p w14:paraId="4C81943E" w14:textId="77777777" w:rsidR="00C14D12" w:rsidRPr="00C14D12" w:rsidRDefault="00C14D12" w:rsidP="008B12E1">
            <w:pPr>
              <w:spacing w:line="254" w:lineRule="auto"/>
              <w:jc w:val="center"/>
              <w:rPr>
                <w:rFonts w:ascii="Tahoma" w:hAnsi="Tahoma" w:cs="Tahoma"/>
                <w:sz w:val="20"/>
                <w:szCs w:val="20"/>
              </w:rPr>
            </w:pPr>
          </w:p>
          <w:p w14:paraId="2220FD0B" w14:textId="77777777" w:rsidR="00C14D12" w:rsidRPr="00C14D12" w:rsidRDefault="00C14D12" w:rsidP="008B12E1">
            <w:pPr>
              <w:spacing w:line="254" w:lineRule="auto"/>
              <w:jc w:val="center"/>
              <w:rPr>
                <w:rFonts w:ascii="Tahoma" w:hAnsi="Tahoma" w:cs="Tahoma"/>
                <w:sz w:val="20"/>
                <w:szCs w:val="20"/>
              </w:rPr>
            </w:pPr>
          </w:p>
          <w:p w14:paraId="669865C3"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3:30pm – 6:00pm</w:t>
            </w:r>
          </w:p>
        </w:tc>
        <w:tc>
          <w:tcPr>
            <w:tcW w:w="1984" w:type="dxa"/>
            <w:tcBorders>
              <w:top w:val="single" w:sz="4" w:space="0" w:color="auto"/>
              <w:left w:val="single" w:sz="4" w:space="0" w:color="auto"/>
              <w:bottom w:val="single" w:sz="4" w:space="0" w:color="auto"/>
              <w:right w:val="single" w:sz="4" w:space="0" w:color="auto"/>
            </w:tcBorders>
          </w:tcPr>
          <w:p w14:paraId="7F84D0B6" w14:textId="77777777" w:rsidR="00C14D12" w:rsidRPr="00C14D12" w:rsidRDefault="00C14D12" w:rsidP="008B12E1">
            <w:pPr>
              <w:spacing w:line="254" w:lineRule="auto"/>
              <w:rPr>
                <w:rFonts w:ascii="Tahoma" w:hAnsi="Tahoma" w:cs="Tahoma"/>
                <w:sz w:val="20"/>
                <w:szCs w:val="20"/>
              </w:rPr>
            </w:pPr>
          </w:p>
          <w:p w14:paraId="2547E562" w14:textId="77777777" w:rsidR="00C14D12" w:rsidRPr="00C14D12" w:rsidRDefault="00C14D12" w:rsidP="008B12E1">
            <w:pPr>
              <w:spacing w:line="254" w:lineRule="auto"/>
              <w:rPr>
                <w:rFonts w:ascii="Tahoma" w:hAnsi="Tahoma" w:cs="Tahoma"/>
                <w:sz w:val="20"/>
                <w:szCs w:val="20"/>
              </w:rPr>
            </w:pPr>
          </w:p>
          <w:p w14:paraId="52379F77" w14:textId="77777777" w:rsidR="00C14D12" w:rsidRPr="00C14D12" w:rsidRDefault="00C14D12" w:rsidP="008B12E1">
            <w:pPr>
              <w:spacing w:line="254" w:lineRule="auto"/>
              <w:rPr>
                <w:rFonts w:ascii="Tahoma" w:hAnsi="Tahoma" w:cs="Tahoma"/>
                <w:sz w:val="20"/>
                <w:szCs w:val="20"/>
              </w:rPr>
            </w:pPr>
          </w:p>
          <w:p w14:paraId="3AED8148" w14:textId="77777777" w:rsidR="00C14D12" w:rsidRPr="00C14D12" w:rsidRDefault="00C14D12" w:rsidP="008B12E1">
            <w:pPr>
              <w:spacing w:line="254" w:lineRule="auto"/>
              <w:rPr>
                <w:rFonts w:ascii="Tahoma" w:hAnsi="Tahoma" w:cs="Tahoma"/>
                <w:sz w:val="20"/>
                <w:szCs w:val="20"/>
              </w:rPr>
            </w:pPr>
          </w:p>
          <w:p w14:paraId="448573F5" w14:textId="77777777" w:rsidR="00C14D12" w:rsidRPr="00C14D12" w:rsidRDefault="00C14D12" w:rsidP="008B12E1">
            <w:pPr>
              <w:spacing w:line="254" w:lineRule="auto"/>
              <w:rPr>
                <w:rFonts w:ascii="Tahoma" w:hAnsi="Tahoma" w:cs="Tahoma"/>
                <w:sz w:val="20"/>
                <w:szCs w:val="20"/>
              </w:rPr>
            </w:pPr>
          </w:p>
          <w:p w14:paraId="4EBE5ED0" w14:textId="77777777" w:rsidR="00C14D12" w:rsidRPr="00C14D12" w:rsidRDefault="00C14D12" w:rsidP="008B12E1">
            <w:pPr>
              <w:spacing w:line="254" w:lineRule="auto"/>
              <w:rPr>
                <w:rFonts w:ascii="Tahoma" w:hAnsi="Tahoma" w:cs="Tahoma"/>
                <w:sz w:val="20"/>
                <w:szCs w:val="20"/>
              </w:rPr>
            </w:pPr>
          </w:p>
          <w:p w14:paraId="78481F1C"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6/1/22</w:t>
            </w:r>
          </w:p>
        </w:tc>
      </w:tr>
      <w:tr w:rsidR="00C14D12" w:rsidRPr="00C14D12" w14:paraId="1F067288"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4E46D5D3"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0E85EB1B"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21</w:t>
            </w:r>
            <w:r w:rsidRPr="00C14D12">
              <w:rPr>
                <w:rFonts w:ascii="Tahoma" w:hAnsi="Tahoma" w:cs="Tahoma"/>
                <w:sz w:val="20"/>
                <w:szCs w:val="20"/>
                <w:vertAlign w:val="superscript"/>
              </w:rPr>
              <w:t>st</w:t>
            </w:r>
            <w:r w:rsidRPr="00C14D12">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hideMark/>
          </w:tcPr>
          <w:p w14:paraId="4299210F" w14:textId="77777777" w:rsidR="00C14D12" w:rsidRPr="00C14D12" w:rsidRDefault="00C14D12" w:rsidP="008B12E1">
            <w:pPr>
              <w:spacing w:line="254"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07960369" w14:textId="77777777" w:rsidR="00C14D12" w:rsidRPr="00C14D12" w:rsidRDefault="00C14D12" w:rsidP="008B12E1">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10D8726" w14:textId="77777777" w:rsidR="00C14D12" w:rsidRPr="00C14D12" w:rsidRDefault="00C14D12" w:rsidP="008B12E1">
            <w:pPr>
              <w:spacing w:line="254" w:lineRule="auto"/>
              <w:jc w:val="center"/>
              <w:rPr>
                <w:rFonts w:ascii="Tahoma" w:hAnsi="Tahoma" w:cs="Tahoma"/>
                <w:b/>
                <w:sz w:val="20"/>
                <w:szCs w:val="20"/>
              </w:rPr>
            </w:pPr>
          </w:p>
        </w:tc>
      </w:tr>
    </w:tbl>
    <w:p w14:paraId="556487F3" w14:textId="77777777" w:rsidR="00C14D12" w:rsidRPr="00C14D12" w:rsidRDefault="00C14D12" w:rsidP="00C14D12">
      <w:pPr>
        <w:ind w:left="720"/>
        <w:rPr>
          <w:rFonts w:ascii="Tahoma"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1352"/>
        <w:gridCol w:w="1898"/>
        <w:gridCol w:w="1853"/>
        <w:gridCol w:w="1984"/>
      </w:tblGrid>
      <w:tr w:rsidR="00C14D12" w:rsidRPr="00C14D12" w14:paraId="6BC7DE18" w14:textId="77777777" w:rsidTr="00C14D12">
        <w:tc>
          <w:tcPr>
            <w:tcW w:w="2274" w:type="dxa"/>
            <w:gridSpan w:val="2"/>
            <w:tcBorders>
              <w:top w:val="single" w:sz="4" w:space="0" w:color="auto"/>
              <w:left w:val="single" w:sz="4" w:space="0" w:color="auto"/>
              <w:bottom w:val="single" w:sz="4" w:space="0" w:color="auto"/>
              <w:right w:val="single" w:sz="4" w:space="0" w:color="auto"/>
            </w:tcBorders>
          </w:tcPr>
          <w:p w14:paraId="0CC04621" w14:textId="77777777" w:rsidR="00C14D12" w:rsidRPr="00C14D12" w:rsidRDefault="00C14D12" w:rsidP="008B12E1">
            <w:pPr>
              <w:spacing w:line="254" w:lineRule="auto"/>
              <w:jc w:val="center"/>
              <w:rPr>
                <w:rFonts w:ascii="Tahoma" w:hAnsi="Tahoma" w:cs="Tahoma"/>
                <w:b/>
                <w:sz w:val="20"/>
                <w:szCs w:val="20"/>
              </w:rPr>
            </w:pPr>
          </w:p>
          <w:p w14:paraId="474F1317"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DATE</w:t>
            </w:r>
          </w:p>
        </w:tc>
        <w:tc>
          <w:tcPr>
            <w:tcW w:w="3250" w:type="dxa"/>
            <w:gridSpan w:val="2"/>
            <w:tcBorders>
              <w:top w:val="single" w:sz="4" w:space="0" w:color="auto"/>
              <w:left w:val="single" w:sz="4" w:space="0" w:color="auto"/>
              <w:bottom w:val="single" w:sz="4" w:space="0" w:color="auto"/>
              <w:right w:val="single" w:sz="4" w:space="0" w:color="auto"/>
            </w:tcBorders>
          </w:tcPr>
          <w:p w14:paraId="3F9C2E8D" w14:textId="77777777" w:rsidR="00C14D12" w:rsidRPr="00C14D12" w:rsidRDefault="00C14D12" w:rsidP="008B12E1">
            <w:pPr>
              <w:spacing w:line="254" w:lineRule="auto"/>
              <w:jc w:val="center"/>
              <w:rPr>
                <w:rFonts w:ascii="Tahoma" w:hAnsi="Tahoma" w:cs="Tahoma"/>
                <w:b/>
                <w:sz w:val="20"/>
                <w:szCs w:val="20"/>
              </w:rPr>
            </w:pPr>
          </w:p>
          <w:p w14:paraId="65B29EDA"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08503EA" w14:textId="77777777" w:rsidR="00C14D12" w:rsidRPr="00C14D12" w:rsidRDefault="00C14D12" w:rsidP="008B12E1">
            <w:pPr>
              <w:spacing w:line="254" w:lineRule="auto"/>
              <w:jc w:val="center"/>
              <w:rPr>
                <w:rFonts w:ascii="Tahoma" w:hAnsi="Tahoma" w:cs="Tahoma"/>
                <w:b/>
                <w:sz w:val="20"/>
                <w:szCs w:val="20"/>
              </w:rPr>
            </w:pPr>
          </w:p>
          <w:p w14:paraId="59F3DF01"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BBF0FA3"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55126E47"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6DA01E8D"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2C0ED5A"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24</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2E5E5F5A" w14:textId="77777777" w:rsidR="00C14D12" w:rsidRPr="00C14D12" w:rsidRDefault="00C14D12" w:rsidP="008B12E1">
            <w:pPr>
              <w:jc w:val="center"/>
              <w:rPr>
                <w:rFonts w:ascii="Tahoma" w:hAnsi="Tahoma" w:cs="Tahoma"/>
                <w:b/>
                <w:color w:val="2E74B5" w:themeColor="accent5" w:themeShade="BF"/>
                <w:sz w:val="20"/>
                <w:szCs w:val="20"/>
              </w:rPr>
            </w:pPr>
            <w:r w:rsidRPr="00C14D12">
              <w:rPr>
                <w:rFonts w:ascii="Tahoma" w:hAnsi="Tahoma" w:cs="Tahoma"/>
                <w:b/>
                <w:color w:val="2E74B5" w:themeColor="accent5" w:themeShade="BF"/>
                <w:sz w:val="20"/>
                <w:szCs w:val="20"/>
              </w:rPr>
              <w:t>Traffic Management Meeting</w:t>
            </w:r>
          </w:p>
          <w:p w14:paraId="757CC85F" w14:textId="77777777" w:rsidR="00C14D12" w:rsidRPr="00C14D12" w:rsidRDefault="00C14D12" w:rsidP="008B12E1">
            <w:pPr>
              <w:jc w:val="center"/>
              <w:rPr>
                <w:rFonts w:ascii="Tahoma" w:hAnsi="Tahoma" w:cs="Tahoma"/>
                <w:b/>
                <w:color w:val="2E74B5" w:themeColor="accent5" w:themeShade="BF"/>
                <w:sz w:val="20"/>
                <w:szCs w:val="20"/>
              </w:rPr>
            </w:pPr>
            <w:r w:rsidRPr="00C14D12">
              <w:rPr>
                <w:rFonts w:ascii="Tahoma" w:hAnsi="Tahoma" w:cs="Tahoma"/>
                <w:b/>
                <w:color w:val="2E74B5" w:themeColor="accent5" w:themeShade="BF"/>
                <w:sz w:val="20"/>
                <w:szCs w:val="20"/>
              </w:rPr>
              <w:t>(Tallaght)</w:t>
            </w:r>
          </w:p>
          <w:p w14:paraId="4F1FEC0E" w14:textId="77777777" w:rsidR="00C14D12" w:rsidRPr="00C14D12" w:rsidRDefault="00C14D12" w:rsidP="008B12E1">
            <w:pPr>
              <w:spacing w:line="254" w:lineRule="auto"/>
              <w:jc w:val="center"/>
              <w:rPr>
                <w:rFonts w:ascii="Tahoma" w:hAnsi="Tahoma" w:cs="Tahoma"/>
                <w:b/>
                <w:color w:val="2F5496" w:themeColor="accent1" w:themeShade="BF"/>
                <w:sz w:val="20"/>
                <w:szCs w:val="20"/>
              </w:rPr>
            </w:pPr>
          </w:p>
          <w:p w14:paraId="16AFC58E" w14:textId="77777777" w:rsidR="00C14D12" w:rsidRPr="00C14D12" w:rsidRDefault="00C14D12" w:rsidP="008B12E1">
            <w:pPr>
              <w:spacing w:line="254" w:lineRule="auto"/>
              <w:jc w:val="center"/>
              <w:rPr>
                <w:rFonts w:ascii="Tahoma" w:hAnsi="Tahoma" w:cs="Tahoma"/>
                <w:b/>
                <w:color w:val="2F5496" w:themeColor="accent1" w:themeShade="BF"/>
                <w:sz w:val="20"/>
                <w:szCs w:val="20"/>
              </w:rPr>
            </w:pPr>
            <w:r w:rsidRPr="00C14D12">
              <w:rPr>
                <w:rFonts w:ascii="Tahoma" w:hAnsi="Tahoma" w:cs="Tahoma"/>
                <w:b/>
                <w:color w:val="2F5496" w:themeColor="accent1" w:themeShade="BF"/>
                <w:sz w:val="20"/>
                <w:szCs w:val="20"/>
              </w:rPr>
              <w:t>Tallaght Area Committee</w:t>
            </w:r>
          </w:p>
          <w:p w14:paraId="703AA4B6" w14:textId="77777777" w:rsidR="00C14D12" w:rsidRPr="00C14D12" w:rsidRDefault="00C14D12" w:rsidP="008B12E1">
            <w:pPr>
              <w:jc w:val="center"/>
              <w:rPr>
                <w:rFonts w:ascii="Tahoma" w:hAnsi="Tahoma" w:cs="Tahoma"/>
                <w:i/>
                <w:color w:val="2F5496" w:themeColor="accent1" w:themeShade="BF"/>
                <w:sz w:val="20"/>
                <w:szCs w:val="20"/>
              </w:rPr>
            </w:pPr>
            <w:r w:rsidRPr="00C14D12">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14CDC8F0"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2:15pm – 3:00pm</w:t>
            </w:r>
          </w:p>
          <w:p w14:paraId="35A26B8A" w14:textId="77777777" w:rsidR="00C14D12" w:rsidRPr="00C14D12" w:rsidRDefault="00C14D12" w:rsidP="008B12E1">
            <w:pPr>
              <w:spacing w:line="254" w:lineRule="auto"/>
              <w:jc w:val="center"/>
              <w:rPr>
                <w:rFonts w:ascii="Tahoma" w:hAnsi="Tahoma" w:cs="Tahoma"/>
                <w:sz w:val="20"/>
                <w:szCs w:val="20"/>
              </w:rPr>
            </w:pPr>
          </w:p>
          <w:p w14:paraId="33046A7F" w14:textId="77777777" w:rsidR="00C14D12" w:rsidRPr="00C14D12" w:rsidRDefault="00C14D12" w:rsidP="008B12E1">
            <w:pPr>
              <w:spacing w:after="120" w:line="254" w:lineRule="auto"/>
              <w:jc w:val="center"/>
              <w:rPr>
                <w:rFonts w:ascii="Tahoma" w:hAnsi="Tahoma" w:cs="Tahoma"/>
                <w:sz w:val="20"/>
                <w:szCs w:val="20"/>
              </w:rPr>
            </w:pPr>
          </w:p>
          <w:p w14:paraId="4B764A0D" w14:textId="77777777" w:rsidR="00C14D12" w:rsidRPr="00C14D12" w:rsidRDefault="00C14D12" w:rsidP="008B12E1">
            <w:pPr>
              <w:spacing w:after="120" w:line="254" w:lineRule="auto"/>
              <w:jc w:val="center"/>
              <w:rPr>
                <w:rFonts w:ascii="Tahoma" w:hAnsi="Tahoma" w:cs="Tahoma"/>
                <w:sz w:val="20"/>
                <w:szCs w:val="20"/>
              </w:rPr>
            </w:pPr>
            <w:r w:rsidRPr="00C14D12">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1403AC3E" w14:textId="77777777" w:rsidR="00C14D12" w:rsidRPr="00C14D12" w:rsidRDefault="00C14D12" w:rsidP="008B12E1">
            <w:pPr>
              <w:spacing w:after="120" w:line="254" w:lineRule="auto"/>
              <w:jc w:val="center"/>
              <w:rPr>
                <w:rFonts w:ascii="Tahoma" w:hAnsi="Tahoma" w:cs="Tahoma"/>
                <w:sz w:val="20"/>
                <w:szCs w:val="20"/>
              </w:rPr>
            </w:pPr>
          </w:p>
          <w:p w14:paraId="6BF37FFE" w14:textId="77777777" w:rsidR="00C14D12" w:rsidRPr="00C14D12" w:rsidRDefault="00C14D12" w:rsidP="008B12E1">
            <w:pPr>
              <w:spacing w:after="120" w:line="254" w:lineRule="auto"/>
              <w:jc w:val="center"/>
              <w:rPr>
                <w:rFonts w:ascii="Tahoma" w:hAnsi="Tahoma" w:cs="Tahoma"/>
                <w:sz w:val="20"/>
                <w:szCs w:val="20"/>
              </w:rPr>
            </w:pPr>
          </w:p>
          <w:p w14:paraId="77821953" w14:textId="77777777" w:rsidR="00C14D12" w:rsidRPr="00C14D12" w:rsidRDefault="00C14D12" w:rsidP="008B12E1">
            <w:pPr>
              <w:spacing w:after="120" w:line="254" w:lineRule="auto"/>
              <w:jc w:val="center"/>
              <w:rPr>
                <w:rFonts w:ascii="Tahoma" w:hAnsi="Tahoma" w:cs="Tahoma"/>
                <w:sz w:val="20"/>
                <w:szCs w:val="20"/>
              </w:rPr>
            </w:pPr>
            <w:r w:rsidRPr="00C14D12">
              <w:rPr>
                <w:rFonts w:ascii="Tahoma" w:hAnsi="Tahoma" w:cs="Tahoma"/>
                <w:sz w:val="20"/>
                <w:szCs w:val="20"/>
              </w:rPr>
              <w:t>10/1/22</w:t>
            </w:r>
          </w:p>
        </w:tc>
      </w:tr>
      <w:tr w:rsidR="00C14D12" w:rsidRPr="00C14D12" w14:paraId="4718DB8A"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3F1D6DA3"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6703E9DE"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25</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1C2FD9D2" w14:textId="77777777" w:rsidR="00C14D12" w:rsidRPr="00C14D12" w:rsidRDefault="00C14D12" w:rsidP="008B12E1">
            <w:pPr>
              <w:jc w:val="center"/>
              <w:rPr>
                <w:rFonts w:ascii="Tahoma" w:hAnsi="Tahoma" w:cs="Tahoma"/>
                <w:b/>
                <w:color w:val="2E74B5" w:themeColor="accent5" w:themeShade="BF"/>
                <w:sz w:val="20"/>
                <w:szCs w:val="20"/>
              </w:rPr>
            </w:pPr>
            <w:r w:rsidRPr="00C14D12">
              <w:rPr>
                <w:rFonts w:ascii="Tahoma" w:hAnsi="Tahoma" w:cs="Tahoma"/>
                <w:b/>
                <w:color w:val="2E74B5" w:themeColor="accent5" w:themeShade="BF"/>
                <w:sz w:val="20"/>
                <w:szCs w:val="20"/>
              </w:rPr>
              <w:t>Traffic Management Meeting</w:t>
            </w:r>
          </w:p>
          <w:p w14:paraId="72C3FD8A" w14:textId="77777777" w:rsidR="00C14D12" w:rsidRPr="00C14D12" w:rsidRDefault="00C14D12" w:rsidP="008B12E1">
            <w:pPr>
              <w:jc w:val="center"/>
              <w:rPr>
                <w:rFonts w:ascii="Tahoma" w:hAnsi="Tahoma" w:cs="Tahoma"/>
                <w:b/>
                <w:color w:val="2E74B5" w:themeColor="accent5" w:themeShade="BF"/>
                <w:sz w:val="20"/>
                <w:szCs w:val="20"/>
              </w:rPr>
            </w:pPr>
            <w:r w:rsidRPr="00C14D12">
              <w:rPr>
                <w:rFonts w:ascii="Tahoma" w:hAnsi="Tahoma" w:cs="Tahoma"/>
                <w:b/>
                <w:color w:val="2E74B5" w:themeColor="accent5" w:themeShade="BF"/>
                <w:sz w:val="20"/>
                <w:szCs w:val="20"/>
              </w:rPr>
              <w:t>(Lucan-Palmerstown-North Clondalkin)</w:t>
            </w:r>
          </w:p>
          <w:p w14:paraId="63E2966F" w14:textId="77777777" w:rsidR="00C14D12" w:rsidRPr="00C14D12" w:rsidRDefault="00C14D12" w:rsidP="008B12E1">
            <w:pPr>
              <w:jc w:val="center"/>
              <w:rPr>
                <w:rFonts w:ascii="Tahoma" w:hAnsi="Tahoma" w:cs="Tahoma"/>
                <w:b/>
                <w:color w:val="2F5496" w:themeColor="accent1" w:themeShade="BF"/>
                <w:sz w:val="20"/>
                <w:szCs w:val="20"/>
              </w:rPr>
            </w:pPr>
          </w:p>
          <w:p w14:paraId="06B2118B" w14:textId="77777777" w:rsidR="00C14D12" w:rsidRPr="00C14D12" w:rsidRDefault="00C14D12" w:rsidP="008B12E1">
            <w:pPr>
              <w:jc w:val="center"/>
              <w:rPr>
                <w:rFonts w:ascii="Tahoma" w:hAnsi="Tahoma" w:cs="Tahoma"/>
                <w:b/>
                <w:color w:val="2F5496" w:themeColor="accent1" w:themeShade="BF"/>
                <w:sz w:val="20"/>
                <w:szCs w:val="20"/>
              </w:rPr>
            </w:pPr>
            <w:r w:rsidRPr="00C14D12">
              <w:rPr>
                <w:rFonts w:ascii="Tahoma" w:hAnsi="Tahoma" w:cs="Tahoma"/>
                <w:b/>
                <w:color w:val="2F5496" w:themeColor="accent1" w:themeShade="BF"/>
                <w:sz w:val="20"/>
                <w:szCs w:val="20"/>
              </w:rPr>
              <w:t xml:space="preserve">Lucan-Palmerstown-North Clondalkin </w:t>
            </w:r>
          </w:p>
          <w:p w14:paraId="7857C694" w14:textId="77777777" w:rsidR="00C14D12" w:rsidRPr="00C14D12" w:rsidRDefault="00C14D12" w:rsidP="008B12E1">
            <w:pPr>
              <w:tabs>
                <w:tab w:val="left" w:pos="307"/>
              </w:tabs>
              <w:spacing w:line="254" w:lineRule="auto"/>
              <w:jc w:val="center"/>
              <w:rPr>
                <w:rFonts w:ascii="Tahoma" w:hAnsi="Tahoma" w:cs="Tahoma"/>
                <w:i/>
                <w:color w:val="2F5496" w:themeColor="accent1" w:themeShade="BF"/>
                <w:sz w:val="20"/>
                <w:szCs w:val="20"/>
              </w:rPr>
            </w:pPr>
            <w:r w:rsidRPr="00C14D12">
              <w:rPr>
                <w:rFonts w:ascii="Tahoma" w:hAnsi="Tahoma" w:cs="Tahoma"/>
                <w:i/>
                <w:color w:val="2F5496" w:themeColor="accent1" w:themeShade="BF"/>
                <w:sz w:val="20"/>
                <w:szCs w:val="20"/>
              </w:rPr>
              <w:t xml:space="preserve">Public realm, Environment, Water &amp; Drainage, Community, Housing, Transportation, *Planning Libraries &amp; Arts, Economic </w:t>
            </w:r>
            <w:r w:rsidRPr="00C14D12">
              <w:rPr>
                <w:rFonts w:ascii="Tahoma" w:hAnsi="Tahoma" w:cs="Tahoma"/>
                <w:i/>
                <w:color w:val="2F5496" w:themeColor="accent1" w:themeShade="BF"/>
                <w:sz w:val="20"/>
                <w:szCs w:val="20"/>
              </w:rPr>
              <w:lastRenderedPageBreak/>
              <w:t>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5A6A07BC"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lastRenderedPageBreak/>
              <w:t>2:15pm – 3:00pm</w:t>
            </w:r>
          </w:p>
          <w:p w14:paraId="30B7ADC2" w14:textId="77777777" w:rsidR="00C14D12" w:rsidRPr="00C14D12" w:rsidRDefault="00C14D12" w:rsidP="008B12E1">
            <w:pPr>
              <w:spacing w:line="254" w:lineRule="auto"/>
              <w:rPr>
                <w:rFonts w:ascii="Tahoma" w:hAnsi="Tahoma" w:cs="Tahoma"/>
                <w:sz w:val="20"/>
                <w:szCs w:val="20"/>
              </w:rPr>
            </w:pPr>
          </w:p>
          <w:p w14:paraId="1191CBFD" w14:textId="77777777" w:rsidR="00C14D12" w:rsidRPr="00C14D12" w:rsidRDefault="00C14D12" w:rsidP="008B12E1">
            <w:pPr>
              <w:spacing w:line="254" w:lineRule="auto"/>
              <w:rPr>
                <w:rFonts w:ascii="Tahoma" w:hAnsi="Tahoma" w:cs="Tahoma"/>
                <w:sz w:val="20"/>
                <w:szCs w:val="20"/>
              </w:rPr>
            </w:pPr>
          </w:p>
          <w:p w14:paraId="214B5A97" w14:textId="77777777" w:rsidR="00C14D12" w:rsidRPr="00C14D12" w:rsidRDefault="00C14D12" w:rsidP="008B12E1">
            <w:pPr>
              <w:spacing w:line="254" w:lineRule="auto"/>
              <w:rPr>
                <w:rFonts w:ascii="Tahoma" w:hAnsi="Tahoma" w:cs="Tahoma"/>
                <w:sz w:val="20"/>
                <w:szCs w:val="20"/>
              </w:rPr>
            </w:pPr>
          </w:p>
          <w:p w14:paraId="62DF16BD" w14:textId="77777777" w:rsidR="00C14D12" w:rsidRPr="00C14D12" w:rsidRDefault="00C14D12" w:rsidP="008B12E1">
            <w:pPr>
              <w:spacing w:line="254" w:lineRule="auto"/>
              <w:rPr>
                <w:rFonts w:ascii="Tahoma" w:hAnsi="Tahoma" w:cs="Tahoma"/>
                <w:sz w:val="20"/>
                <w:szCs w:val="20"/>
              </w:rPr>
            </w:pPr>
            <w:r w:rsidRPr="00C14D12">
              <w:rPr>
                <w:rFonts w:ascii="Tahoma" w:hAnsi="Tahoma" w:cs="Tahoma"/>
                <w:sz w:val="20"/>
                <w:szCs w:val="20"/>
              </w:rPr>
              <w:t>3.00pm - 6.00pm</w:t>
            </w:r>
          </w:p>
          <w:p w14:paraId="2378403B" w14:textId="77777777" w:rsidR="00C14D12" w:rsidRPr="00C14D12" w:rsidRDefault="00C14D12" w:rsidP="008B12E1">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744DCAB" w14:textId="77777777" w:rsidR="00C14D12" w:rsidRPr="00C14D12" w:rsidRDefault="00C14D12" w:rsidP="008B12E1">
            <w:pPr>
              <w:spacing w:line="254" w:lineRule="auto"/>
              <w:rPr>
                <w:rFonts w:ascii="Tahoma" w:hAnsi="Tahoma" w:cs="Tahoma"/>
                <w:color w:val="FF0000"/>
                <w:sz w:val="20"/>
                <w:szCs w:val="20"/>
              </w:rPr>
            </w:pPr>
          </w:p>
          <w:p w14:paraId="07D25FAB" w14:textId="77777777" w:rsidR="00C14D12" w:rsidRPr="00C14D12" w:rsidRDefault="00C14D12" w:rsidP="008B12E1">
            <w:pPr>
              <w:spacing w:line="254" w:lineRule="auto"/>
              <w:rPr>
                <w:rFonts w:ascii="Tahoma" w:hAnsi="Tahoma" w:cs="Tahoma"/>
                <w:color w:val="FF0000"/>
                <w:sz w:val="20"/>
                <w:szCs w:val="20"/>
              </w:rPr>
            </w:pPr>
          </w:p>
          <w:p w14:paraId="2CACEAE7" w14:textId="77777777" w:rsidR="00C14D12" w:rsidRPr="00C14D12" w:rsidRDefault="00C14D12" w:rsidP="008B12E1">
            <w:pPr>
              <w:spacing w:line="254" w:lineRule="auto"/>
              <w:rPr>
                <w:rFonts w:ascii="Tahoma" w:hAnsi="Tahoma" w:cs="Tahoma"/>
                <w:color w:val="FF0000"/>
                <w:sz w:val="20"/>
                <w:szCs w:val="20"/>
              </w:rPr>
            </w:pPr>
          </w:p>
          <w:p w14:paraId="00BC7A36" w14:textId="77777777" w:rsidR="00C14D12" w:rsidRPr="00C14D12" w:rsidRDefault="00C14D12" w:rsidP="008B12E1">
            <w:pPr>
              <w:spacing w:line="254" w:lineRule="auto"/>
              <w:rPr>
                <w:rFonts w:ascii="Tahoma" w:hAnsi="Tahoma" w:cs="Tahoma"/>
                <w:color w:val="FF0000"/>
                <w:sz w:val="20"/>
                <w:szCs w:val="20"/>
              </w:rPr>
            </w:pPr>
          </w:p>
          <w:p w14:paraId="59A9185F" w14:textId="77777777" w:rsidR="00C14D12" w:rsidRPr="00C14D12" w:rsidRDefault="00C14D12" w:rsidP="008B12E1">
            <w:pPr>
              <w:spacing w:line="254" w:lineRule="auto"/>
              <w:jc w:val="center"/>
              <w:rPr>
                <w:rFonts w:ascii="Tahoma" w:hAnsi="Tahoma" w:cs="Tahoma"/>
                <w:color w:val="FF0000"/>
                <w:sz w:val="20"/>
                <w:szCs w:val="20"/>
              </w:rPr>
            </w:pPr>
            <w:r w:rsidRPr="00C14D12">
              <w:rPr>
                <w:rFonts w:ascii="Tahoma" w:hAnsi="Tahoma" w:cs="Tahoma"/>
                <w:sz w:val="20"/>
                <w:szCs w:val="20"/>
              </w:rPr>
              <w:t>11/1/22</w:t>
            </w:r>
          </w:p>
        </w:tc>
      </w:tr>
      <w:tr w:rsidR="00C14D12" w:rsidRPr="00C14D12" w14:paraId="187EDF34"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1FAB1912" w14:textId="77777777" w:rsidR="00C14D12" w:rsidRPr="00C14D12" w:rsidRDefault="00C14D12" w:rsidP="008B12E1">
            <w:pPr>
              <w:spacing w:line="254" w:lineRule="auto"/>
              <w:ind w:left="-108"/>
              <w:jc w:val="center"/>
              <w:rPr>
                <w:rFonts w:ascii="Tahoma" w:hAnsi="Tahoma" w:cs="Tahoma"/>
                <w:sz w:val="20"/>
                <w:szCs w:val="20"/>
              </w:rPr>
            </w:pPr>
            <w:r w:rsidRPr="00C14D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1ED9C83"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26</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139A0052" w14:textId="77777777" w:rsidR="00C14D12" w:rsidRPr="00C14D12" w:rsidRDefault="00C14D12" w:rsidP="008B12E1">
            <w:pPr>
              <w:spacing w:line="254" w:lineRule="auto"/>
              <w:jc w:val="center"/>
              <w:rPr>
                <w:rFonts w:ascii="Tahoma" w:hAnsi="Tahoma" w:cs="Tahoma"/>
                <w:b/>
                <w:color w:val="C00000"/>
                <w:sz w:val="20"/>
                <w:szCs w:val="20"/>
              </w:rPr>
            </w:pPr>
            <w:r w:rsidRPr="00C14D12">
              <w:rPr>
                <w:rFonts w:ascii="Tahoma" w:hAnsi="Tahoma" w:cs="Tahoma"/>
                <w:b/>
                <w:color w:val="C00000"/>
                <w:sz w:val="20"/>
                <w:szCs w:val="20"/>
              </w:rPr>
              <w:t>Deputations</w:t>
            </w:r>
          </w:p>
        </w:tc>
        <w:tc>
          <w:tcPr>
            <w:tcW w:w="1853" w:type="dxa"/>
            <w:tcBorders>
              <w:top w:val="single" w:sz="4" w:space="0" w:color="auto"/>
              <w:left w:val="single" w:sz="4" w:space="0" w:color="auto"/>
              <w:bottom w:val="single" w:sz="4" w:space="0" w:color="auto"/>
              <w:right w:val="single" w:sz="4" w:space="0" w:color="auto"/>
            </w:tcBorders>
          </w:tcPr>
          <w:p w14:paraId="160AFC25" w14:textId="77777777" w:rsidR="00C14D12" w:rsidRPr="00C14D12" w:rsidRDefault="00C14D12" w:rsidP="008B12E1">
            <w:pPr>
              <w:spacing w:line="254" w:lineRule="auto"/>
              <w:ind w:right="-288"/>
              <w:rPr>
                <w:rFonts w:ascii="Tahoma" w:hAnsi="Tahoma" w:cs="Tahoma"/>
                <w:sz w:val="20"/>
                <w:szCs w:val="20"/>
              </w:rPr>
            </w:pPr>
            <w:r w:rsidRPr="00C14D12">
              <w:rPr>
                <w:rFonts w:ascii="Tahoma" w:hAnsi="Tahoma" w:cs="Tahoma"/>
                <w:sz w:val="20"/>
                <w:szCs w:val="20"/>
              </w:rPr>
              <w:t>2:00pm – 5:00pm</w:t>
            </w:r>
          </w:p>
        </w:tc>
        <w:tc>
          <w:tcPr>
            <w:tcW w:w="1984" w:type="dxa"/>
            <w:tcBorders>
              <w:top w:val="single" w:sz="4" w:space="0" w:color="auto"/>
              <w:left w:val="single" w:sz="4" w:space="0" w:color="auto"/>
              <w:bottom w:val="single" w:sz="4" w:space="0" w:color="auto"/>
              <w:right w:val="single" w:sz="4" w:space="0" w:color="auto"/>
            </w:tcBorders>
          </w:tcPr>
          <w:p w14:paraId="3E77E451" w14:textId="77777777" w:rsidR="00C14D12" w:rsidRPr="00C14D12" w:rsidRDefault="00C14D12" w:rsidP="008B12E1">
            <w:pPr>
              <w:jc w:val="center"/>
              <w:rPr>
                <w:rFonts w:ascii="Tahoma" w:hAnsi="Tahoma" w:cs="Tahoma"/>
                <w:sz w:val="20"/>
                <w:szCs w:val="20"/>
              </w:rPr>
            </w:pPr>
          </w:p>
        </w:tc>
      </w:tr>
      <w:tr w:rsidR="00C14D12" w:rsidRPr="00C14D12" w14:paraId="6FA7347C"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56459752"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6CAFEED"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27</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74A2B7A4" w14:textId="77777777" w:rsidR="00C14D12" w:rsidRPr="00C14D12" w:rsidRDefault="00C14D12" w:rsidP="008B12E1">
            <w:pPr>
              <w:jc w:val="center"/>
              <w:rPr>
                <w:rFonts w:ascii="Tahoma" w:hAnsi="Tahoma" w:cs="Tahoma"/>
                <w:b/>
                <w:color w:val="00206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16BFDD9" w14:textId="77777777" w:rsidR="00C14D12" w:rsidRPr="00C14D12" w:rsidRDefault="00C14D12" w:rsidP="008B12E1">
            <w:pP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6F63DA1" w14:textId="77777777" w:rsidR="00C14D12" w:rsidRPr="00C14D12" w:rsidRDefault="00C14D12" w:rsidP="008B12E1">
            <w:pPr>
              <w:jc w:val="center"/>
              <w:rPr>
                <w:rFonts w:ascii="Tahoma" w:hAnsi="Tahoma" w:cs="Tahoma"/>
                <w:sz w:val="20"/>
                <w:szCs w:val="20"/>
              </w:rPr>
            </w:pPr>
          </w:p>
        </w:tc>
      </w:tr>
      <w:tr w:rsidR="00C14D12" w:rsidRPr="00C14D12" w14:paraId="4DFAC664" w14:textId="77777777" w:rsidTr="00C14D12">
        <w:tc>
          <w:tcPr>
            <w:tcW w:w="856" w:type="dxa"/>
            <w:tcBorders>
              <w:top w:val="single" w:sz="4" w:space="0" w:color="auto"/>
              <w:left w:val="single" w:sz="4" w:space="0" w:color="auto"/>
              <w:bottom w:val="single" w:sz="4" w:space="0" w:color="auto"/>
              <w:right w:val="single" w:sz="4" w:space="0" w:color="auto"/>
            </w:tcBorders>
          </w:tcPr>
          <w:p w14:paraId="7C956192"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 xml:space="preserve">Fri. </w:t>
            </w:r>
          </w:p>
        </w:tc>
        <w:tc>
          <w:tcPr>
            <w:tcW w:w="1418" w:type="dxa"/>
            <w:tcBorders>
              <w:top w:val="single" w:sz="4" w:space="0" w:color="auto"/>
              <w:left w:val="single" w:sz="4" w:space="0" w:color="auto"/>
              <w:bottom w:val="single" w:sz="4" w:space="0" w:color="auto"/>
              <w:right w:val="single" w:sz="4" w:space="0" w:color="auto"/>
            </w:tcBorders>
          </w:tcPr>
          <w:p w14:paraId="09CD06DE"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28</w:t>
            </w:r>
            <w:r w:rsidRPr="00C14D12">
              <w:rPr>
                <w:rFonts w:ascii="Tahoma" w:hAnsi="Tahoma" w:cs="Tahoma"/>
                <w:sz w:val="20"/>
                <w:szCs w:val="20"/>
                <w:vertAlign w:val="superscript"/>
              </w:rPr>
              <w:t>th</w:t>
            </w:r>
            <w:r w:rsidRPr="00C14D12">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198D2A9F" w14:textId="77777777" w:rsidR="00C14D12" w:rsidRPr="00C14D12" w:rsidRDefault="00C14D12" w:rsidP="008B12E1">
            <w:pPr>
              <w:jc w:val="center"/>
              <w:rPr>
                <w:rFonts w:ascii="Tahoma" w:hAnsi="Tahoma" w:cs="Tahoma"/>
                <w:b/>
                <w:color w:val="00206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7A8E389" w14:textId="77777777" w:rsidR="00C14D12" w:rsidRPr="00C14D12" w:rsidRDefault="00C14D12" w:rsidP="008B12E1">
            <w:pP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2DED71" w14:textId="77777777" w:rsidR="00C14D12" w:rsidRPr="00C14D12" w:rsidRDefault="00C14D12" w:rsidP="008B12E1">
            <w:pPr>
              <w:jc w:val="center"/>
              <w:rPr>
                <w:rFonts w:ascii="Tahoma" w:hAnsi="Tahoma" w:cs="Tahoma"/>
                <w:sz w:val="20"/>
                <w:szCs w:val="20"/>
              </w:rPr>
            </w:pPr>
          </w:p>
        </w:tc>
      </w:tr>
      <w:tr w:rsidR="00C14D12" w:rsidRPr="00C14D12" w14:paraId="48F4B56B" w14:textId="77777777" w:rsidTr="00C14D12">
        <w:trPr>
          <w:gridAfter w:val="3"/>
          <w:wAfter w:w="5735" w:type="dxa"/>
        </w:trPr>
        <w:tc>
          <w:tcPr>
            <w:tcW w:w="3626" w:type="dxa"/>
            <w:gridSpan w:val="3"/>
            <w:tcBorders>
              <w:top w:val="nil"/>
              <w:left w:val="nil"/>
              <w:bottom w:val="single" w:sz="4" w:space="0" w:color="auto"/>
              <w:right w:val="nil"/>
            </w:tcBorders>
            <w:hideMark/>
          </w:tcPr>
          <w:p w14:paraId="2899C8F7" w14:textId="77777777" w:rsidR="00C14D12" w:rsidRPr="00C14D12" w:rsidRDefault="00C14D12" w:rsidP="008B12E1">
            <w:pPr>
              <w:jc w:val="center"/>
              <w:rPr>
                <w:rFonts w:ascii="Tahoma" w:eastAsiaTheme="majorEastAsia" w:hAnsi="Tahoma" w:cs="Tahoma"/>
                <w:b/>
                <w:sz w:val="20"/>
                <w:szCs w:val="20"/>
              </w:rPr>
            </w:pPr>
          </w:p>
          <w:p w14:paraId="2EBF6F04" w14:textId="77777777" w:rsidR="00C14D12" w:rsidRPr="00C14D12" w:rsidRDefault="00C14D12" w:rsidP="008B12E1">
            <w:pPr>
              <w:rPr>
                <w:rFonts w:ascii="Tahoma" w:eastAsiaTheme="majorEastAsia" w:hAnsi="Tahoma" w:cs="Tahoma"/>
                <w:b/>
                <w:sz w:val="20"/>
                <w:szCs w:val="20"/>
              </w:rPr>
            </w:pPr>
          </w:p>
          <w:p w14:paraId="0112CAA4" w14:textId="77777777" w:rsidR="00C14D12" w:rsidRPr="00C14D12" w:rsidRDefault="00C14D12" w:rsidP="008B12E1">
            <w:pPr>
              <w:jc w:val="center"/>
              <w:rPr>
                <w:rFonts w:ascii="Tahoma" w:eastAsiaTheme="majorEastAsia" w:hAnsi="Tahoma" w:cs="Tahoma"/>
                <w:b/>
                <w:sz w:val="20"/>
                <w:szCs w:val="20"/>
              </w:rPr>
            </w:pPr>
          </w:p>
        </w:tc>
      </w:tr>
      <w:tr w:rsidR="00C14D12" w:rsidRPr="00C14D12" w14:paraId="42181D69" w14:textId="77777777" w:rsidTr="00C14D12">
        <w:tc>
          <w:tcPr>
            <w:tcW w:w="2274" w:type="dxa"/>
            <w:gridSpan w:val="2"/>
            <w:tcBorders>
              <w:top w:val="single" w:sz="4" w:space="0" w:color="auto"/>
              <w:left w:val="single" w:sz="4" w:space="0" w:color="auto"/>
              <w:bottom w:val="single" w:sz="4" w:space="0" w:color="auto"/>
              <w:right w:val="single" w:sz="4" w:space="0" w:color="auto"/>
            </w:tcBorders>
          </w:tcPr>
          <w:p w14:paraId="6EE09A6B" w14:textId="77777777" w:rsidR="00C14D12" w:rsidRPr="00C14D12" w:rsidRDefault="00C14D12" w:rsidP="008B12E1">
            <w:pPr>
              <w:spacing w:line="254" w:lineRule="auto"/>
              <w:jc w:val="center"/>
              <w:rPr>
                <w:rFonts w:ascii="Tahoma" w:hAnsi="Tahoma" w:cs="Tahoma"/>
                <w:b/>
                <w:sz w:val="20"/>
                <w:szCs w:val="20"/>
              </w:rPr>
            </w:pPr>
          </w:p>
          <w:p w14:paraId="3990EA4A"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DATE</w:t>
            </w:r>
          </w:p>
        </w:tc>
        <w:tc>
          <w:tcPr>
            <w:tcW w:w="3250" w:type="dxa"/>
            <w:gridSpan w:val="2"/>
            <w:tcBorders>
              <w:top w:val="single" w:sz="4" w:space="0" w:color="auto"/>
              <w:left w:val="single" w:sz="4" w:space="0" w:color="auto"/>
              <w:bottom w:val="single" w:sz="4" w:space="0" w:color="auto"/>
              <w:right w:val="single" w:sz="4" w:space="0" w:color="auto"/>
            </w:tcBorders>
          </w:tcPr>
          <w:p w14:paraId="0778F69F" w14:textId="77777777" w:rsidR="00C14D12" w:rsidRPr="00C14D12" w:rsidRDefault="00C14D12" w:rsidP="008B12E1">
            <w:pPr>
              <w:spacing w:line="254" w:lineRule="auto"/>
              <w:jc w:val="center"/>
              <w:rPr>
                <w:rFonts w:ascii="Tahoma" w:hAnsi="Tahoma" w:cs="Tahoma"/>
                <w:b/>
                <w:sz w:val="20"/>
                <w:szCs w:val="20"/>
              </w:rPr>
            </w:pPr>
          </w:p>
          <w:p w14:paraId="4699EE27"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A523772" w14:textId="77777777" w:rsidR="00C14D12" w:rsidRPr="00C14D12" w:rsidRDefault="00C14D12" w:rsidP="008B12E1">
            <w:pPr>
              <w:spacing w:line="254" w:lineRule="auto"/>
              <w:jc w:val="center"/>
              <w:rPr>
                <w:rFonts w:ascii="Tahoma" w:hAnsi="Tahoma" w:cs="Tahoma"/>
                <w:b/>
                <w:sz w:val="20"/>
                <w:szCs w:val="20"/>
              </w:rPr>
            </w:pPr>
          </w:p>
          <w:p w14:paraId="5F25CBC1"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4806A5EC" w14:textId="77777777" w:rsidR="00C14D12" w:rsidRPr="00C14D12" w:rsidRDefault="00C14D12" w:rsidP="008B12E1">
            <w:pPr>
              <w:spacing w:line="254" w:lineRule="auto"/>
              <w:jc w:val="center"/>
              <w:rPr>
                <w:rFonts w:ascii="Tahoma" w:hAnsi="Tahoma" w:cs="Tahoma"/>
                <w:b/>
                <w:sz w:val="20"/>
                <w:szCs w:val="20"/>
              </w:rPr>
            </w:pPr>
            <w:r w:rsidRPr="00C14D12">
              <w:rPr>
                <w:rFonts w:ascii="Tahoma" w:hAnsi="Tahoma" w:cs="Tahoma"/>
                <w:b/>
                <w:sz w:val="20"/>
                <w:szCs w:val="20"/>
              </w:rPr>
              <w:t>CLOSING DATE FOR RECEIPT OF BUSINESS</w:t>
            </w:r>
          </w:p>
        </w:tc>
      </w:tr>
      <w:tr w:rsidR="00C14D12" w:rsidRPr="00C14D12" w14:paraId="56719796" w14:textId="77777777" w:rsidTr="00C14D12">
        <w:trPr>
          <w:trHeight w:val="383"/>
        </w:trPr>
        <w:tc>
          <w:tcPr>
            <w:tcW w:w="856" w:type="dxa"/>
            <w:tcBorders>
              <w:top w:val="single" w:sz="4" w:space="0" w:color="auto"/>
              <w:left w:val="single" w:sz="4" w:space="0" w:color="auto"/>
              <w:bottom w:val="single" w:sz="4" w:space="0" w:color="auto"/>
              <w:right w:val="single" w:sz="4" w:space="0" w:color="auto"/>
            </w:tcBorders>
            <w:hideMark/>
          </w:tcPr>
          <w:p w14:paraId="322D1458"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06724D96"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31</w:t>
            </w:r>
            <w:r w:rsidRPr="00C14D12">
              <w:rPr>
                <w:rFonts w:ascii="Tahoma" w:hAnsi="Tahoma" w:cs="Tahoma"/>
                <w:sz w:val="20"/>
                <w:szCs w:val="20"/>
                <w:vertAlign w:val="superscript"/>
              </w:rPr>
              <w:t>st</w:t>
            </w:r>
            <w:r w:rsidRPr="00C14D12">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6A173042" w14:textId="77777777" w:rsidR="00C14D12" w:rsidRPr="00C14D12" w:rsidRDefault="00C14D12" w:rsidP="008B12E1">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16A339BB" w14:textId="77777777" w:rsidR="00C14D12" w:rsidRPr="00C14D12" w:rsidRDefault="00C14D12" w:rsidP="008B12E1">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EEA880A" w14:textId="77777777" w:rsidR="00C14D12" w:rsidRPr="00C14D12" w:rsidRDefault="00C14D12" w:rsidP="008B12E1">
            <w:pPr>
              <w:spacing w:line="254" w:lineRule="auto"/>
              <w:jc w:val="center"/>
              <w:rPr>
                <w:rFonts w:ascii="Tahoma" w:hAnsi="Tahoma" w:cs="Tahoma"/>
                <w:sz w:val="20"/>
                <w:szCs w:val="20"/>
              </w:rPr>
            </w:pPr>
          </w:p>
        </w:tc>
      </w:tr>
      <w:tr w:rsidR="00C14D12" w:rsidRPr="00C14D12" w14:paraId="37AEA6B9"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5ED138EC"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B819100" w14:textId="77777777" w:rsidR="00C14D12" w:rsidRPr="00C14D12" w:rsidRDefault="00C14D12" w:rsidP="008B12E1">
            <w:pPr>
              <w:spacing w:line="254" w:lineRule="auto"/>
              <w:jc w:val="cente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hideMark/>
          </w:tcPr>
          <w:p w14:paraId="54A4699E" w14:textId="77777777" w:rsidR="00C14D12" w:rsidRPr="00C14D12" w:rsidRDefault="00C14D12" w:rsidP="008B12E1">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274AA37" w14:textId="77777777" w:rsidR="00C14D12" w:rsidRPr="00C14D12" w:rsidRDefault="00C14D12" w:rsidP="008B12E1">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0B2D554" w14:textId="77777777" w:rsidR="00C14D12" w:rsidRPr="00C14D12" w:rsidRDefault="00C14D12" w:rsidP="008B12E1">
            <w:pPr>
              <w:spacing w:line="254" w:lineRule="auto"/>
              <w:jc w:val="center"/>
              <w:rPr>
                <w:rFonts w:ascii="Tahoma" w:hAnsi="Tahoma" w:cs="Tahoma"/>
                <w:sz w:val="20"/>
                <w:szCs w:val="20"/>
              </w:rPr>
            </w:pPr>
          </w:p>
        </w:tc>
      </w:tr>
      <w:tr w:rsidR="00C14D12" w:rsidRPr="00C14D12" w14:paraId="4B709C02" w14:textId="77777777" w:rsidTr="00C14D12">
        <w:tc>
          <w:tcPr>
            <w:tcW w:w="856" w:type="dxa"/>
            <w:tcBorders>
              <w:top w:val="single" w:sz="4" w:space="0" w:color="auto"/>
              <w:left w:val="single" w:sz="4" w:space="0" w:color="auto"/>
              <w:bottom w:val="single" w:sz="4" w:space="0" w:color="auto"/>
              <w:right w:val="single" w:sz="4" w:space="0" w:color="auto"/>
            </w:tcBorders>
            <w:hideMark/>
          </w:tcPr>
          <w:p w14:paraId="423ECB51" w14:textId="77777777" w:rsidR="00C14D12" w:rsidRPr="00C14D12" w:rsidRDefault="00C14D12" w:rsidP="008B12E1">
            <w:pPr>
              <w:spacing w:line="254" w:lineRule="auto"/>
              <w:ind w:left="-108"/>
              <w:jc w:val="center"/>
              <w:rPr>
                <w:rFonts w:ascii="Tahoma" w:hAnsi="Tahoma" w:cs="Tahoma"/>
                <w:sz w:val="20"/>
                <w:szCs w:val="20"/>
              </w:rPr>
            </w:pPr>
            <w:r w:rsidRPr="00C14D12">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E0AC088" w14:textId="77777777" w:rsidR="00C14D12" w:rsidRPr="00C14D12" w:rsidRDefault="00C14D12" w:rsidP="008B12E1">
            <w:pPr>
              <w:spacing w:line="254" w:lineRule="auto"/>
              <w:jc w:val="cente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7D892700" w14:textId="77777777" w:rsidR="00C14D12" w:rsidRPr="00C14D12" w:rsidRDefault="00C14D12" w:rsidP="008B12E1">
            <w:pPr>
              <w:spacing w:line="254" w:lineRule="auto"/>
              <w:jc w:val="center"/>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1AA261C" w14:textId="77777777" w:rsidR="00C14D12" w:rsidRPr="00C14D12" w:rsidRDefault="00C14D12" w:rsidP="008B12E1">
            <w:pPr>
              <w:spacing w:line="254"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784C46E" w14:textId="77777777" w:rsidR="00C14D12" w:rsidRPr="00C14D12" w:rsidRDefault="00C14D12" w:rsidP="008B12E1">
            <w:pPr>
              <w:spacing w:line="254" w:lineRule="auto"/>
              <w:rPr>
                <w:rFonts w:ascii="Tahoma" w:hAnsi="Tahoma" w:cs="Tahoma"/>
                <w:sz w:val="20"/>
                <w:szCs w:val="20"/>
              </w:rPr>
            </w:pPr>
          </w:p>
        </w:tc>
      </w:tr>
      <w:tr w:rsidR="00C14D12" w:rsidRPr="00C14D12" w14:paraId="41FA72CC" w14:textId="77777777" w:rsidTr="00C14D12">
        <w:trPr>
          <w:trHeight w:val="70"/>
        </w:trPr>
        <w:tc>
          <w:tcPr>
            <w:tcW w:w="856" w:type="dxa"/>
            <w:tcBorders>
              <w:top w:val="single" w:sz="4" w:space="0" w:color="auto"/>
              <w:left w:val="single" w:sz="4" w:space="0" w:color="auto"/>
              <w:bottom w:val="single" w:sz="4" w:space="0" w:color="auto"/>
              <w:right w:val="single" w:sz="4" w:space="0" w:color="auto"/>
            </w:tcBorders>
            <w:hideMark/>
          </w:tcPr>
          <w:p w14:paraId="3A1DCFB8" w14:textId="77777777" w:rsidR="00C14D12" w:rsidRPr="00C14D12" w:rsidRDefault="00C14D12" w:rsidP="008B12E1">
            <w:pPr>
              <w:spacing w:after="120" w:line="254" w:lineRule="auto"/>
              <w:ind w:left="-108"/>
              <w:jc w:val="center"/>
              <w:rPr>
                <w:rFonts w:ascii="Tahoma" w:hAnsi="Tahoma" w:cs="Tahoma"/>
                <w:sz w:val="20"/>
                <w:szCs w:val="20"/>
              </w:rPr>
            </w:pPr>
            <w:r w:rsidRPr="00C14D12">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24B69B44" w14:textId="77777777" w:rsidR="00C14D12" w:rsidRPr="00C14D12" w:rsidRDefault="00C14D12" w:rsidP="008B12E1">
            <w:pPr>
              <w:spacing w:line="254" w:lineRule="auto"/>
              <w:jc w:val="cente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0C6F35E1" w14:textId="77777777" w:rsidR="00C14D12" w:rsidRPr="00C14D12" w:rsidRDefault="00C14D12" w:rsidP="008B12E1">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172B8BB" w14:textId="77777777" w:rsidR="00C14D12" w:rsidRPr="00C14D12" w:rsidRDefault="00C14D12" w:rsidP="008B12E1">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925960E" w14:textId="77777777" w:rsidR="00C14D12" w:rsidRPr="00C14D12" w:rsidRDefault="00C14D12" w:rsidP="008B12E1">
            <w:pPr>
              <w:spacing w:line="254" w:lineRule="auto"/>
              <w:rPr>
                <w:rFonts w:ascii="Tahoma" w:hAnsi="Tahoma" w:cs="Tahoma"/>
                <w:sz w:val="20"/>
                <w:szCs w:val="20"/>
              </w:rPr>
            </w:pPr>
          </w:p>
        </w:tc>
      </w:tr>
      <w:tr w:rsidR="00C14D12" w:rsidRPr="00C14D12" w14:paraId="25306341" w14:textId="77777777" w:rsidTr="00C14D12">
        <w:trPr>
          <w:trHeight w:val="82"/>
        </w:trPr>
        <w:tc>
          <w:tcPr>
            <w:tcW w:w="856" w:type="dxa"/>
            <w:tcBorders>
              <w:top w:val="single" w:sz="4" w:space="0" w:color="auto"/>
              <w:left w:val="single" w:sz="4" w:space="0" w:color="auto"/>
              <w:bottom w:val="single" w:sz="4" w:space="0" w:color="auto"/>
              <w:right w:val="single" w:sz="4" w:space="0" w:color="auto"/>
            </w:tcBorders>
            <w:hideMark/>
          </w:tcPr>
          <w:p w14:paraId="4012E289" w14:textId="77777777" w:rsidR="00C14D12" w:rsidRPr="00C14D12" w:rsidRDefault="00C14D12" w:rsidP="008B12E1">
            <w:pPr>
              <w:spacing w:line="254" w:lineRule="auto"/>
              <w:jc w:val="center"/>
              <w:rPr>
                <w:rFonts w:ascii="Tahoma" w:hAnsi="Tahoma" w:cs="Tahoma"/>
                <w:sz w:val="20"/>
                <w:szCs w:val="20"/>
              </w:rPr>
            </w:pPr>
            <w:r w:rsidRPr="00C14D12">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F898739" w14:textId="77777777" w:rsidR="00C14D12" w:rsidRPr="00C14D12" w:rsidRDefault="00C14D12" w:rsidP="008B12E1">
            <w:pPr>
              <w:spacing w:line="254" w:lineRule="auto"/>
              <w:jc w:val="cente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4A156D4C" w14:textId="77777777" w:rsidR="00C14D12" w:rsidRPr="00C14D12" w:rsidRDefault="00C14D12" w:rsidP="008B12E1">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30EE369" w14:textId="77777777" w:rsidR="00C14D12" w:rsidRPr="00C14D12" w:rsidRDefault="00C14D12" w:rsidP="008B12E1">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D371513" w14:textId="77777777" w:rsidR="00C14D12" w:rsidRPr="00C14D12" w:rsidRDefault="00C14D12" w:rsidP="008B12E1">
            <w:pPr>
              <w:spacing w:line="254" w:lineRule="auto"/>
              <w:rPr>
                <w:rFonts w:ascii="Tahoma" w:hAnsi="Tahoma" w:cs="Tahoma"/>
                <w:b/>
                <w:sz w:val="20"/>
                <w:szCs w:val="20"/>
              </w:rPr>
            </w:pPr>
          </w:p>
        </w:tc>
      </w:tr>
    </w:tbl>
    <w:p w14:paraId="4C5C76ED" w14:textId="77777777" w:rsidR="00C14D12" w:rsidRPr="00F4652B" w:rsidRDefault="00C14D12" w:rsidP="00C14D12">
      <w:pPr>
        <w:rPr>
          <w:rFonts w:ascii="Tahoma" w:hAnsi="Tahoma" w:cs="Tahoma"/>
          <w:sz w:val="20"/>
          <w:szCs w:val="20"/>
        </w:rPr>
      </w:pPr>
    </w:p>
    <w:p w14:paraId="365FD285" w14:textId="5BBC3FD1" w:rsidR="00C62885" w:rsidRDefault="00C62885" w:rsidP="00907BE6">
      <w:pPr>
        <w:spacing w:after="0" w:line="240" w:lineRule="auto"/>
        <w:ind w:left="720"/>
        <w:rPr>
          <w:rFonts w:ascii="Times New Roman" w:hAnsi="Times New Roman" w:cs="Times New Roman"/>
          <w:bCs/>
          <w:sz w:val="24"/>
          <w:szCs w:val="24"/>
        </w:rPr>
      </w:pPr>
      <w:r w:rsidRPr="00C62885">
        <w:rPr>
          <w:rFonts w:ascii="Times New Roman" w:hAnsi="Times New Roman" w:cs="Times New Roman"/>
          <w:sz w:val="24"/>
          <w:szCs w:val="24"/>
        </w:rPr>
        <w:t xml:space="preserve">Draft Calendar of Meetings Dates </w:t>
      </w:r>
      <w:r w:rsidRPr="00C62885">
        <w:rPr>
          <w:rFonts w:ascii="Times New Roman" w:hAnsi="Times New Roman" w:cs="Times New Roman"/>
          <w:bCs/>
          <w:sz w:val="24"/>
          <w:szCs w:val="24"/>
        </w:rPr>
        <w:t>was</w:t>
      </w:r>
      <w:r w:rsidRPr="00C62885">
        <w:rPr>
          <w:rFonts w:ascii="Times New Roman" w:hAnsi="Times New Roman" w:cs="Times New Roman"/>
          <w:b/>
          <w:bCs/>
          <w:sz w:val="24"/>
          <w:szCs w:val="24"/>
        </w:rPr>
        <w:t xml:space="preserve"> APPROVED </w:t>
      </w:r>
      <w:r w:rsidRPr="00C62885">
        <w:rPr>
          <w:rFonts w:ascii="Times New Roman" w:hAnsi="Times New Roman" w:cs="Times New Roman"/>
          <w:bCs/>
          <w:sz w:val="24"/>
          <w:szCs w:val="24"/>
        </w:rPr>
        <w:t xml:space="preserve">on the proposition of Councillor </w:t>
      </w:r>
      <w:r>
        <w:rPr>
          <w:rFonts w:ascii="Times New Roman" w:hAnsi="Times New Roman" w:cs="Times New Roman"/>
          <w:bCs/>
          <w:sz w:val="24"/>
          <w:szCs w:val="24"/>
        </w:rPr>
        <w:t>P. Kavanagh</w:t>
      </w:r>
      <w:r w:rsidRPr="00C62885">
        <w:rPr>
          <w:rFonts w:ascii="Times New Roman" w:hAnsi="Times New Roman" w:cs="Times New Roman"/>
          <w:bCs/>
          <w:sz w:val="24"/>
          <w:szCs w:val="24"/>
        </w:rPr>
        <w:t xml:space="preserve"> and seconded by</w:t>
      </w:r>
      <w:r w:rsidR="002C0783">
        <w:rPr>
          <w:rFonts w:ascii="Times New Roman" w:hAnsi="Times New Roman" w:cs="Times New Roman"/>
          <w:bCs/>
          <w:sz w:val="24"/>
          <w:szCs w:val="24"/>
        </w:rPr>
        <w:t xml:space="preserve"> Councillor F. Timmons</w:t>
      </w:r>
      <w:r w:rsidRPr="00C62885">
        <w:rPr>
          <w:rFonts w:ascii="Times New Roman" w:hAnsi="Times New Roman" w:cs="Times New Roman"/>
          <w:bCs/>
          <w:sz w:val="24"/>
          <w:szCs w:val="24"/>
        </w:rPr>
        <w:t>.</w:t>
      </w:r>
    </w:p>
    <w:p w14:paraId="5FE90FAA" w14:textId="0B0AC554" w:rsidR="00C14D12" w:rsidRDefault="00C14D12" w:rsidP="00907BE6">
      <w:pPr>
        <w:spacing w:after="0" w:line="240" w:lineRule="auto"/>
        <w:ind w:left="720"/>
        <w:rPr>
          <w:rFonts w:ascii="Times New Roman" w:hAnsi="Times New Roman" w:cs="Times New Roman"/>
          <w:bCs/>
          <w:sz w:val="24"/>
          <w:szCs w:val="24"/>
        </w:rPr>
      </w:pPr>
    </w:p>
    <w:p w14:paraId="4C6367DC" w14:textId="0661BB3E" w:rsidR="00C14D12" w:rsidRDefault="00C14D12" w:rsidP="00C14D12">
      <w:pPr>
        <w:pStyle w:val="Heading3"/>
        <w:spacing w:before="0" w:line="240" w:lineRule="auto"/>
        <w:ind w:left="720" w:hanging="1287"/>
        <w:rPr>
          <w:rFonts w:ascii="Times New Roman" w:hAnsi="Times New Roman" w:cs="Times New Roman"/>
          <w:b/>
          <w:sz w:val="24"/>
          <w:szCs w:val="24"/>
        </w:rPr>
      </w:pPr>
      <w:r w:rsidRPr="00C62885">
        <w:rPr>
          <w:rFonts w:ascii="Times New Roman" w:hAnsi="Times New Roman" w:cs="Times New Roman"/>
          <w:b/>
          <w:sz w:val="24"/>
          <w:szCs w:val="24"/>
        </w:rPr>
        <w:t>H3</w:t>
      </w:r>
      <w:r>
        <w:rPr>
          <w:rFonts w:ascii="Times New Roman" w:hAnsi="Times New Roman" w:cs="Times New Roman"/>
          <w:b/>
          <w:sz w:val="24"/>
          <w:szCs w:val="24"/>
        </w:rPr>
        <w:t>b</w:t>
      </w:r>
      <w:r w:rsidRPr="00C62885">
        <w:rPr>
          <w:rFonts w:ascii="Times New Roman" w:hAnsi="Times New Roman" w:cs="Times New Roman"/>
          <w:b/>
          <w:sz w:val="24"/>
          <w:szCs w:val="24"/>
        </w:rPr>
        <w:t>/1221</w:t>
      </w:r>
      <w:r>
        <w:rPr>
          <w:rFonts w:ascii="Times New Roman" w:hAnsi="Times New Roman" w:cs="Times New Roman"/>
          <w:b/>
          <w:sz w:val="24"/>
          <w:szCs w:val="24"/>
        </w:rPr>
        <w:tab/>
      </w:r>
      <w:r w:rsidRPr="0082612B">
        <w:rPr>
          <w:rFonts w:ascii="Times New Roman" w:hAnsi="Times New Roman" w:cs="Times New Roman"/>
          <w:b/>
          <w:sz w:val="24"/>
          <w:szCs w:val="24"/>
        </w:rPr>
        <w:t>STANDING COMMITTEES ORGANISATION, PROCEDURE &amp; FINANCE - FOR APPROVAL</w:t>
      </w:r>
    </w:p>
    <w:p w14:paraId="1C945125" w14:textId="77777777" w:rsidR="00C14D12" w:rsidRDefault="00C14D12" w:rsidP="00C14D12">
      <w:pPr>
        <w:pStyle w:val="Heading3"/>
        <w:spacing w:before="0" w:line="240" w:lineRule="auto"/>
        <w:ind w:left="720" w:hanging="1287"/>
        <w:rPr>
          <w:rFonts w:ascii="Times New Roman" w:hAnsi="Times New Roman" w:cs="Times New Roman"/>
          <w:b/>
          <w:sz w:val="24"/>
          <w:szCs w:val="24"/>
        </w:rPr>
      </w:pPr>
    </w:p>
    <w:p w14:paraId="00F9B357" w14:textId="77777777" w:rsidR="00C14D12" w:rsidRPr="00C62885" w:rsidRDefault="00C14D12" w:rsidP="00C14D12">
      <w:pPr>
        <w:spacing w:after="0" w:line="240" w:lineRule="auto"/>
        <w:ind w:left="720" w:right="237"/>
        <w:jc w:val="both"/>
        <w:rPr>
          <w:rFonts w:ascii="Times New Roman" w:hAnsi="Times New Roman" w:cs="Times New Roman"/>
          <w:b/>
          <w:sz w:val="24"/>
          <w:szCs w:val="24"/>
        </w:rPr>
      </w:pPr>
      <w:r w:rsidRPr="00C62885">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were </w:t>
      </w:r>
      <w:r w:rsidRPr="00C62885">
        <w:rPr>
          <w:rFonts w:ascii="Times New Roman" w:hAnsi="Times New Roman" w:cs="Times New Roman"/>
          <w:b/>
          <w:sz w:val="24"/>
          <w:szCs w:val="24"/>
        </w:rPr>
        <w:t xml:space="preserve">CONSIDERED: </w:t>
      </w:r>
    </w:p>
    <w:p w14:paraId="3740CF74" w14:textId="77777777" w:rsidR="00C14D12" w:rsidRPr="00C62885" w:rsidRDefault="00C14D12" w:rsidP="00907BE6">
      <w:pPr>
        <w:spacing w:after="0" w:line="240" w:lineRule="auto"/>
        <w:ind w:left="720"/>
        <w:rPr>
          <w:rFonts w:ascii="Times New Roman" w:hAnsi="Times New Roman" w:cs="Times New Roman"/>
          <w:bCs/>
          <w:sz w:val="24"/>
          <w:szCs w:val="24"/>
        </w:rPr>
      </w:pPr>
    </w:p>
    <w:p w14:paraId="1A241D66" w14:textId="77777777" w:rsidR="00C14D12" w:rsidRPr="00C14D12" w:rsidRDefault="00EF41E3" w:rsidP="00C14D12">
      <w:pPr>
        <w:pStyle w:val="NormalWeb"/>
        <w:ind w:left="720"/>
        <w:rPr>
          <w:rFonts w:ascii="Tahoma" w:eastAsia="Times New Roman" w:hAnsi="Tahoma" w:cs="Tahoma"/>
          <w:color w:val="000000"/>
          <w:sz w:val="20"/>
          <w:szCs w:val="20"/>
          <w:lang w:val="en-IE" w:eastAsia="en-IE"/>
        </w:rPr>
      </w:pPr>
      <w:r w:rsidRPr="0082612B">
        <w:br/>
      </w:r>
      <w:r w:rsidR="00C14D12" w:rsidRPr="00C14D12">
        <w:rPr>
          <w:rFonts w:ascii="Tahoma" w:eastAsia="Times New Roman" w:hAnsi="Tahoma" w:cs="Tahoma"/>
          <w:color w:val="000000"/>
          <w:sz w:val="20"/>
          <w:szCs w:val="20"/>
          <w:lang w:val="en-IE" w:eastAsia="en-IE"/>
        </w:rPr>
        <w:t>“</w:t>
      </w:r>
      <w:hyperlink r:id="rId9" w:history="1">
        <w:r w:rsidR="00C14D12" w:rsidRPr="00C14D12">
          <w:rPr>
            <w:rFonts w:ascii="Tahoma" w:eastAsia="Times New Roman" w:hAnsi="Tahoma" w:cs="Tahoma"/>
            <w:b/>
            <w:bCs/>
            <w:color w:val="0000FF"/>
            <w:sz w:val="20"/>
            <w:szCs w:val="20"/>
            <w:u w:val="single"/>
            <w:lang w:val="en-IE" w:eastAsia="en-IE"/>
          </w:rPr>
          <w:t>Section 142 (5) of Local Government Act 2001</w:t>
        </w:r>
      </w:hyperlink>
      <w:r w:rsidR="00C14D12" w:rsidRPr="00C14D12">
        <w:rPr>
          <w:rFonts w:ascii="Tahoma" w:eastAsia="Times New Roman" w:hAnsi="Tahoma" w:cs="Tahoma"/>
          <w:color w:val="000000"/>
          <w:sz w:val="20"/>
          <w:szCs w:val="20"/>
          <w:lang w:val="en-IE" w:eastAsia="en-IE"/>
        </w:rPr>
        <w:t> provides for the authorization of Members’ attendance at conferences both home and abroad. </w:t>
      </w:r>
    </w:p>
    <w:p w14:paraId="768892B7"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color w:val="000000"/>
          <w:sz w:val="20"/>
          <w:szCs w:val="20"/>
        </w:rPr>
        <w:t> </w:t>
      </w:r>
    </w:p>
    <w:p w14:paraId="70716D50"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Training Notified</w:t>
      </w:r>
    </w:p>
    <w:p w14:paraId="4A7B9990"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      </w:t>
      </w:r>
    </w:p>
    <w:tbl>
      <w:tblPr>
        <w:tblW w:w="47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38"/>
        <w:gridCol w:w="2297"/>
        <w:gridCol w:w="1712"/>
        <w:gridCol w:w="1922"/>
      </w:tblGrid>
      <w:tr w:rsidR="00C14D12" w:rsidRPr="00C14D12" w14:paraId="75FED181" w14:textId="77777777" w:rsidTr="00C14D12">
        <w:tc>
          <w:tcPr>
            <w:tcW w:w="2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BEFAC3"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Name</w:t>
            </w:r>
          </w:p>
        </w:tc>
        <w:tc>
          <w:tcPr>
            <w:tcW w:w="2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A6CF52"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Organisation</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6C7DBE"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Location</w:t>
            </w:r>
          </w:p>
        </w:tc>
        <w:tc>
          <w:tcPr>
            <w:tcW w:w="19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20C3A8"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Date</w:t>
            </w:r>
          </w:p>
        </w:tc>
      </w:tr>
      <w:tr w:rsidR="00C14D12" w:rsidRPr="00C14D12" w14:paraId="0B34512C" w14:textId="77777777" w:rsidTr="00C14D12">
        <w:tc>
          <w:tcPr>
            <w:tcW w:w="2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B83B06"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Autumn Seminar</w:t>
            </w:r>
          </w:p>
        </w:tc>
        <w:tc>
          <w:tcPr>
            <w:tcW w:w="2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BD2414"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LAMA</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1DF75E"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Sligo Park Hotel, Co. Sligo</w:t>
            </w:r>
          </w:p>
        </w:tc>
        <w:tc>
          <w:tcPr>
            <w:tcW w:w="19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A7C4C3"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3</w:t>
            </w:r>
            <w:r w:rsidRPr="00C14D12">
              <w:rPr>
                <w:rFonts w:ascii="Tahoma" w:eastAsia="Times New Roman" w:hAnsi="Tahoma" w:cs="Tahoma"/>
                <w:sz w:val="20"/>
                <w:szCs w:val="20"/>
                <w:vertAlign w:val="superscript"/>
              </w:rPr>
              <w:t>rd</w:t>
            </w:r>
            <w:r w:rsidRPr="00C14D12">
              <w:rPr>
                <w:rFonts w:ascii="Tahoma" w:eastAsia="Times New Roman" w:hAnsi="Tahoma" w:cs="Tahoma"/>
                <w:sz w:val="20"/>
                <w:szCs w:val="20"/>
              </w:rPr>
              <w:t> – 5</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November 2021</w:t>
            </w:r>
          </w:p>
        </w:tc>
      </w:tr>
      <w:tr w:rsidR="00C14D12" w:rsidRPr="00C14D12" w14:paraId="5F202CE2" w14:textId="77777777" w:rsidTr="00C14D12">
        <w:tc>
          <w:tcPr>
            <w:tcW w:w="2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1AC0C6"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lastRenderedPageBreak/>
              <w:t>AILG Module 2 - Elected Members Mental Health &amp; Well-Being</w:t>
            </w:r>
          </w:p>
        </w:tc>
        <w:tc>
          <w:tcPr>
            <w:tcW w:w="2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626A2F"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AILG</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906977"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Clayton Hotel, Co. Galway</w:t>
            </w:r>
          </w:p>
        </w:tc>
        <w:tc>
          <w:tcPr>
            <w:tcW w:w="19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2AAC48"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6</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November 2021</w:t>
            </w:r>
          </w:p>
        </w:tc>
      </w:tr>
      <w:tr w:rsidR="00C14D12" w:rsidRPr="00C14D12" w14:paraId="0BCD7724" w14:textId="77777777" w:rsidTr="00C14D12">
        <w:tc>
          <w:tcPr>
            <w:tcW w:w="2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66B523"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AILG Module 2 - Elected Members Mental Health &amp; Well-Being</w:t>
            </w:r>
          </w:p>
        </w:tc>
        <w:tc>
          <w:tcPr>
            <w:tcW w:w="2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3FF428"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AILG</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86607F"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Avalon House Hotel, Co. Kilkenny</w:t>
            </w:r>
          </w:p>
        </w:tc>
        <w:tc>
          <w:tcPr>
            <w:tcW w:w="19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30CA4C"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10</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November 2021</w:t>
            </w:r>
          </w:p>
        </w:tc>
      </w:tr>
      <w:tr w:rsidR="00C14D12" w:rsidRPr="00C14D12" w14:paraId="38126ACE" w14:textId="77777777" w:rsidTr="00C14D12">
        <w:tc>
          <w:tcPr>
            <w:tcW w:w="2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605606"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Annual Planning Conference 2021 – Delivering Plan Led Development</w:t>
            </w:r>
          </w:p>
        </w:tc>
        <w:tc>
          <w:tcPr>
            <w:tcW w:w="2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11BFD"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Irish Planning Institute</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2BA3C3"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Clayton Whites Hotel, Wexford</w:t>
            </w:r>
          </w:p>
        </w:tc>
        <w:tc>
          <w:tcPr>
            <w:tcW w:w="19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362412"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17</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November 2021</w:t>
            </w:r>
          </w:p>
        </w:tc>
      </w:tr>
    </w:tbl>
    <w:p w14:paraId="35983761"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 </w:t>
      </w:r>
    </w:p>
    <w:p w14:paraId="2B916499"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color w:val="000000"/>
          <w:sz w:val="20"/>
          <w:szCs w:val="20"/>
        </w:rPr>
        <w:t> </w:t>
      </w:r>
    </w:p>
    <w:p w14:paraId="03CD0BB1"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Training Attended Since September 2021</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27"/>
        <w:gridCol w:w="1413"/>
        <w:gridCol w:w="1202"/>
        <w:gridCol w:w="1511"/>
        <w:gridCol w:w="2737"/>
      </w:tblGrid>
      <w:tr w:rsidR="00C14D12" w:rsidRPr="00C14D12" w14:paraId="0C852590" w14:textId="77777777" w:rsidTr="00C14D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462B10"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Name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EF3A1"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Organisation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055A35"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b/>
                <w:bCs/>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625A41"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b/>
                <w:bCs/>
                <w:sz w:val="20"/>
                <w:szCs w:val="20"/>
              </w:rPr>
              <w:t>Date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2D2F88"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b/>
                <w:bCs/>
                <w:sz w:val="20"/>
                <w:szCs w:val="20"/>
              </w:rPr>
              <w:t>Councillors in Attendance</w:t>
            </w:r>
          </w:p>
        </w:tc>
      </w:tr>
      <w:tr w:rsidR="00C14D12" w:rsidRPr="00C14D12" w14:paraId="04BAE8F0" w14:textId="77777777" w:rsidTr="00C14D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FEBEC8"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Autumn Seminar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E9E4B5"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LAMA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F7DCE1"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Sligo Park Hotel, Co. Sligo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E17782"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3</w:t>
            </w:r>
            <w:r w:rsidRPr="00C14D12">
              <w:rPr>
                <w:rFonts w:ascii="Tahoma" w:eastAsia="Times New Roman" w:hAnsi="Tahoma" w:cs="Tahoma"/>
                <w:sz w:val="20"/>
                <w:szCs w:val="20"/>
                <w:vertAlign w:val="superscript"/>
              </w:rPr>
              <w:t>rd</w:t>
            </w:r>
            <w:r w:rsidRPr="00C14D12">
              <w:rPr>
                <w:rFonts w:ascii="Tahoma" w:eastAsia="Times New Roman" w:hAnsi="Tahoma" w:cs="Tahoma"/>
                <w:sz w:val="20"/>
                <w:szCs w:val="20"/>
              </w:rPr>
              <w:t> – 5</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November 2021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B292E9"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         Cllr. Shirley O’Hara ·         Cllr. Kenneth Egan ·         Cllr. Deirdre O’Donovan ·         Cllr. David McManus ·         Cllr. Baby Pereppadan ·         Cllr. Brian Lawlor </w:t>
            </w:r>
            <w:r w:rsidRPr="00C14D12">
              <w:rPr>
                <w:rFonts w:ascii="Tahoma" w:eastAsia="Times New Roman" w:hAnsi="Tahoma" w:cs="Tahoma"/>
                <w:b/>
                <w:bCs/>
                <w:sz w:val="20"/>
                <w:szCs w:val="20"/>
              </w:rPr>
              <w:t> </w:t>
            </w:r>
          </w:p>
        </w:tc>
      </w:tr>
      <w:tr w:rsidR="00C14D12" w:rsidRPr="00C14D12" w14:paraId="3999950A" w14:textId="77777777" w:rsidTr="00C14D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86EF12"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AILG Module 2 - Elected Members Mental Health &amp; Well-Being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8E3BA4"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AILG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92BB99"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Clayton Hotel, Co. Galway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33BF30"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6</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November 2021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3A7B51"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         Cllr. Kenneth Egan ·         Cllr. David McManus ·         Cllr. Vicki Casserly ·         Cllr. Guss O’Connell ·         Cllr. Baby Pereppadan</w:t>
            </w:r>
          </w:p>
        </w:tc>
      </w:tr>
      <w:tr w:rsidR="00C14D12" w:rsidRPr="00C14D12" w14:paraId="4BFF6B01" w14:textId="77777777" w:rsidTr="00C14D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F76677"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AILG Module 2 - Elected Members Mental Health &amp; Well-Being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22C828"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AILG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659A12"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Avalon House Hotel, Co. Kilkenny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D481D2"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10</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November 2021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855AF6" w14:textId="77777777" w:rsidR="00C14D12" w:rsidRPr="00C14D12" w:rsidRDefault="00C14D12" w:rsidP="00C14D12">
            <w:pPr>
              <w:spacing w:after="0" w:line="336" w:lineRule="atLeast"/>
              <w:rPr>
                <w:rFonts w:ascii="Tahoma" w:eastAsia="Times New Roman" w:hAnsi="Tahoma" w:cs="Tahoma"/>
                <w:sz w:val="20"/>
                <w:szCs w:val="20"/>
              </w:rPr>
            </w:pPr>
            <w:r w:rsidRPr="00C14D12">
              <w:rPr>
                <w:rFonts w:ascii="Tahoma" w:eastAsia="Times New Roman" w:hAnsi="Tahoma" w:cs="Tahoma"/>
                <w:sz w:val="20"/>
                <w:szCs w:val="20"/>
              </w:rPr>
              <w:t>·         Cllr. Brian Lawlor ·         Cllr. Shirley O’ Hara  </w:t>
            </w:r>
          </w:p>
        </w:tc>
      </w:tr>
    </w:tbl>
    <w:p w14:paraId="20B8E4D3"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 </w:t>
      </w:r>
    </w:p>
    <w:p w14:paraId="702F35DC"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p>
    <w:p w14:paraId="5E323680"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 </w:t>
      </w:r>
    </w:p>
    <w:p w14:paraId="4761B6D3"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color w:val="000000"/>
          <w:sz w:val="20"/>
          <w:szCs w:val="20"/>
        </w:rPr>
        <w:lastRenderedPageBreak/>
        <w:t>Listed below are conferences which have been notified to South Dublin County Council and whose appropriateness has been vetted by the members’ working group in accordance with Circ. Letter 02/10.</w:t>
      </w:r>
    </w:p>
    <w:p w14:paraId="0AAF8CD4"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Conferences Notified</w:t>
      </w:r>
    </w:p>
    <w:p w14:paraId="0BBA6222"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 </w:t>
      </w:r>
    </w:p>
    <w:tbl>
      <w:tblPr>
        <w:tblW w:w="47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38"/>
        <w:gridCol w:w="2297"/>
        <w:gridCol w:w="1712"/>
        <w:gridCol w:w="1922"/>
      </w:tblGrid>
      <w:tr w:rsidR="00C14D12" w:rsidRPr="00C14D12" w14:paraId="73405220" w14:textId="77777777" w:rsidTr="00C14D12">
        <w:tc>
          <w:tcPr>
            <w:tcW w:w="2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535FE9"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Name</w:t>
            </w:r>
          </w:p>
        </w:tc>
        <w:tc>
          <w:tcPr>
            <w:tcW w:w="2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9331E9"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Organisation</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EE56F8"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Location</w:t>
            </w:r>
          </w:p>
        </w:tc>
        <w:tc>
          <w:tcPr>
            <w:tcW w:w="19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8B18BA"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b/>
                <w:bCs/>
                <w:sz w:val="20"/>
                <w:szCs w:val="20"/>
              </w:rPr>
              <w:t>Date</w:t>
            </w:r>
          </w:p>
        </w:tc>
      </w:tr>
      <w:tr w:rsidR="00C14D12" w:rsidRPr="00C14D12" w14:paraId="492808E6" w14:textId="77777777" w:rsidTr="00C14D12">
        <w:tc>
          <w:tcPr>
            <w:tcW w:w="2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9B80D1"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Health &amp; Safety in the Workplace</w:t>
            </w:r>
          </w:p>
        </w:tc>
        <w:tc>
          <w:tcPr>
            <w:tcW w:w="2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A97777"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Celtic Conferences</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58EA25"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Clonakilty, Co. Cork</w:t>
            </w:r>
          </w:p>
        </w:tc>
        <w:tc>
          <w:tcPr>
            <w:tcW w:w="19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1B6615"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24</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 26</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September 2021</w:t>
            </w:r>
          </w:p>
        </w:tc>
      </w:tr>
      <w:tr w:rsidR="00C14D12" w:rsidRPr="00C14D12" w14:paraId="60897BC0" w14:textId="77777777" w:rsidTr="00C14D12">
        <w:tc>
          <w:tcPr>
            <w:tcW w:w="25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EA2E28"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Mental Health &amp; Well-Being</w:t>
            </w:r>
          </w:p>
        </w:tc>
        <w:tc>
          <w:tcPr>
            <w:tcW w:w="22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F97CC2"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Celtic Conferences</w:t>
            </w:r>
          </w:p>
        </w:tc>
        <w:tc>
          <w:tcPr>
            <w:tcW w:w="1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342292"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Clonakilty, Co. Cork</w:t>
            </w:r>
          </w:p>
        </w:tc>
        <w:tc>
          <w:tcPr>
            <w:tcW w:w="19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1F443C" w14:textId="77777777" w:rsidR="00C14D12" w:rsidRPr="00C14D12" w:rsidRDefault="00C14D12" w:rsidP="00C14D12">
            <w:pPr>
              <w:spacing w:before="100" w:beforeAutospacing="1" w:after="100" w:afterAutospacing="1" w:line="336" w:lineRule="atLeast"/>
              <w:rPr>
                <w:rFonts w:ascii="Tahoma" w:eastAsia="Times New Roman" w:hAnsi="Tahoma" w:cs="Tahoma"/>
                <w:sz w:val="20"/>
                <w:szCs w:val="20"/>
              </w:rPr>
            </w:pPr>
            <w:r w:rsidRPr="00C14D12">
              <w:rPr>
                <w:rFonts w:ascii="Tahoma" w:eastAsia="Times New Roman" w:hAnsi="Tahoma" w:cs="Tahoma"/>
                <w:sz w:val="20"/>
                <w:szCs w:val="20"/>
              </w:rPr>
              <w:t>8</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 10</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October 2021</w:t>
            </w:r>
          </w:p>
        </w:tc>
      </w:tr>
    </w:tbl>
    <w:p w14:paraId="155D594F"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 </w:t>
      </w:r>
    </w:p>
    <w:p w14:paraId="3937D609"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Conferences Attended Since September 2021</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50"/>
        <w:gridCol w:w="1481"/>
        <w:gridCol w:w="1195"/>
        <w:gridCol w:w="1691"/>
        <w:gridCol w:w="2473"/>
      </w:tblGrid>
      <w:tr w:rsidR="00C14D12" w:rsidRPr="00C14D12" w14:paraId="4E19D0CC" w14:textId="77777777" w:rsidTr="00C14D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1AE2CC"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b/>
                <w:bCs/>
                <w:sz w:val="20"/>
                <w:szCs w:val="20"/>
              </w:rPr>
              <w:t>Name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7B898B"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b/>
                <w:bCs/>
                <w:sz w:val="20"/>
                <w:szCs w:val="20"/>
              </w:rPr>
              <w:t>Organisation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5886BF"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b/>
                <w:bCs/>
                <w:sz w:val="20"/>
                <w:szCs w:val="20"/>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35FA6B"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b/>
                <w:bCs/>
                <w:sz w:val="20"/>
                <w:szCs w:val="20"/>
              </w:rPr>
              <w:t>Date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D4BB13"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b/>
                <w:bCs/>
                <w:sz w:val="20"/>
                <w:szCs w:val="20"/>
              </w:rPr>
              <w:t>Councillors in Attendance</w:t>
            </w:r>
          </w:p>
        </w:tc>
      </w:tr>
      <w:tr w:rsidR="00C14D12" w:rsidRPr="00C14D12" w14:paraId="35084199" w14:textId="77777777" w:rsidTr="00C14D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6BF68E"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Health &amp; Safety in the Workplace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DE7442"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Celtic Conferences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1EFD8B"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Clonakilty, Co. Cork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F170D2"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24</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 26</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September 2021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1D0484"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 xml:space="preserve">·         Cllr. Kenneth Egan ·         Cllr. Baby Pereppadan </w:t>
            </w:r>
          </w:p>
          <w:p w14:paraId="4C821263" w14:textId="2214DADD"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         Cllr. Ronan McMahon ·         Cllr. Brian Lawlor ·         Cllr. Shirley O’Hara</w:t>
            </w:r>
          </w:p>
        </w:tc>
      </w:tr>
      <w:tr w:rsidR="00C14D12" w:rsidRPr="00C14D12" w14:paraId="390EFD4C" w14:textId="77777777" w:rsidTr="00C14D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C95810"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Mental Health &amp; Well-Being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440A3E"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Celtic Conferences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49E1B5"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Clonakilty, Co. Cork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64E040"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8</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 10</w:t>
            </w:r>
            <w:r w:rsidRPr="00C14D12">
              <w:rPr>
                <w:rFonts w:ascii="Tahoma" w:eastAsia="Times New Roman" w:hAnsi="Tahoma" w:cs="Tahoma"/>
                <w:sz w:val="20"/>
                <w:szCs w:val="20"/>
                <w:vertAlign w:val="superscript"/>
              </w:rPr>
              <w:t>th</w:t>
            </w:r>
            <w:r w:rsidRPr="00C14D12">
              <w:rPr>
                <w:rFonts w:ascii="Tahoma" w:eastAsia="Times New Roman" w:hAnsi="Tahoma" w:cs="Tahoma"/>
                <w:sz w:val="20"/>
                <w:szCs w:val="20"/>
              </w:rPr>
              <w:t> October 2021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BEF10" w14:textId="77777777" w:rsidR="00C14D12" w:rsidRPr="00C14D12" w:rsidRDefault="00C14D12" w:rsidP="00C14D12">
            <w:pPr>
              <w:spacing w:before="225" w:after="225" w:line="336" w:lineRule="atLeast"/>
              <w:rPr>
                <w:rFonts w:ascii="Tahoma" w:eastAsia="Times New Roman" w:hAnsi="Tahoma" w:cs="Tahoma"/>
                <w:sz w:val="20"/>
                <w:szCs w:val="20"/>
              </w:rPr>
            </w:pPr>
            <w:r w:rsidRPr="00C14D12">
              <w:rPr>
                <w:rFonts w:ascii="Tahoma" w:eastAsia="Times New Roman" w:hAnsi="Tahoma" w:cs="Tahoma"/>
                <w:sz w:val="20"/>
                <w:szCs w:val="20"/>
              </w:rPr>
              <w:t>·         Cllr. David McManus</w:t>
            </w:r>
          </w:p>
        </w:tc>
      </w:tr>
    </w:tbl>
    <w:p w14:paraId="0F182734"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b/>
          <w:bCs/>
          <w:color w:val="000000"/>
          <w:sz w:val="20"/>
          <w:szCs w:val="20"/>
        </w:rPr>
        <w:t> </w:t>
      </w:r>
    </w:p>
    <w:p w14:paraId="2CA4B129" w14:textId="77777777" w:rsidR="00C14D12" w:rsidRPr="00C14D12" w:rsidRDefault="00C14D12" w:rsidP="00C14D12">
      <w:pPr>
        <w:spacing w:before="100" w:beforeAutospacing="1" w:after="100" w:afterAutospacing="1" w:line="240" w:lineRule="auto"/>
        <w:ind w:left="1080"/>
        <w:rPr>
          <w:rFonts w:ascii="Tahoma" w:eastAsia="Times New Roman" w:hAnsi="Tahoma" w:cs="Tahoma"/>
          <w:color w:val="000000"/>
          <w:sz w:val="20"/>
          <w:szCs w:val="20"/>
        </w:rPr>
      </w:pPr>
      <w:r w:rsidRPr="00C14D12">
        <w:rPr>
          <w:rFonts w:ascii="Tahoma" w:eastAsia="Times New Roman" w:hAnsi="Tahoma" w:cs="Tahoma"/>
          <w:b/>
          <w:bCs/>
          <w:color w:val="000000"/>
          <w:sz w:val="20"/>
          <w:szCs w:val="20"/>
        </w:rPr>
        <w:t>Requirements on members in relation to attendance at conferences</w:t>
      </w:r>
      <w:r w:rsidRPr="00C14D12">
        <w:rPr>
          <w:rFonts w:ascii="Tahoma" w:eastAsia="Times New Roman" w:hAnsi="Tahoma" w:cs="Tahoma"/>
          <w:color w:val="000000"/>
          <w:sz w:val="20"/>
          <w:szCs w:val="20"/>
        </w:rPr>
        <w:br/>
        <w:t>(1) Having been authorised to attend an event under section 142, a councillor is required in all circumstances to –</w:t>
      </w:r>
    </w:p>
    <w:p w14:paraId="452D3F5F" w14:textId="77777777" w:rsidR="00C14D12" w:rsidRPr="00C14D12" w:rsidRDefault="00C14D12" w:rsidP="00C14D12">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C14D12">
        <w:rPr>
          <w:rFonts w:ascii="Tahoma" w:eastAsia="Times New Roman" w:hAnsi="Tahoma" w:cs="Tahoma"/>
          <w:color w:val="000000"/>
          <w:sz w:val="20"/>
          <w:szCs w:val="20"/>
        </w:rPr>
        <w:lastRenderedPageBreak/>
        <w:br/>
        <w:t>a) attend that event and participate in the proceedings to the greatest extent possible, and</w:t>
      </w:r>
    </w:p>
    <w:p w14:paraId="73E4F24E" w14:textId="77777777" w:rsidR="00C14D12" w:rsidRPr="00C14D12" w:rsidRDefault="00C14D12" w:rsidP="00C14D12">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C14D12">
        <w:rPr>
          <w:rFonts w:ascii="Tahoma" w:eastAsia="Times New Roman" w:hAnsi="Tahoma" w:cs="Tahoma"/>
          <w:color w:val="000000"/>
          <w:sz w:val="20"/>
          <w:szCs w:val="20"/>
        </w:rPr>
        <w:b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31308F86" w14:textId="77777777" w:rsidR="00C14D12" w:rsidRPr="00C14D12" w:rsidRDefault="00C14D12" w:rsidP="00C14D12">
      <w:pPr>
        <w:spacing w:before="100" w:beforeAutospacing="1" w:after="100" w:afterAutospacing="1" w:line="240" w:lineRule="auto"/>
        <w:ind w:left="720"/>
        <w:rPr>
          <w:rFonts w:ascii="Tahoma" w:eastAsia="Times New Roman" w:hAnsi="Tahoma" w:cs="Tahoma"/>
          <w:color w:val="000000"/>
          <w:sz w:val="20"/>
          <w:szCs w:val="20"/>
        </w:rPr>
      </w:pPr>
      <w:r w:rsidRPr="00C14D12">
        <w:rPr>
          <w:rFonts w:ascii="Tahoma" w:eastAsia="Times New Roman" w:hAnsi="Tahoma" w:cs="Tahoma"/>
          <w:color w:val="000000"/>
          <w:sz w:val="20"/>
          <w:szCs w:val="20"/>
        </w:rPr>
        <w:t> </w:t>
      </w:r>
    </w:p>
    <w:p w14:paraId="2EFEE4D1" w14:textId="77777777" w:rsidR="00C14D12" w:rsidRPr="00C14D12" w:rsidRDefault="00C14D12" w:rsidP="00C14D12">
      <w:pPr>
        <w:spacing w:before="100" w:beforeAutospacing="1" w:after="100" w:afterAutospacing="1" w:line="240" w:lineRule="auto"/>
        <w:ind w:left="1440"/>
        <w:rPr>
          <w:rFonts w:ascii="Tahoma" w:eastAsia="Times New Roman" w:hAnsi="Tahoma" w:cs="Tahoma"/>
          <w:color w:val="000000"/>
          <w:sz w:val="20"/>
          <w:szCs w:val="20"/>
        </w:rPr>
      </w:pPr>
      <w:r w:rsidRPr="00C14D12">
        <w:rPr>
          <w:rFonts w:ascii="Tahoma" w:eastAsia="Times New Roman" w:hAnsi="Tahoma" w:cs="Tahoma"/>
          <w:color w:val="000000"/>
          <w:sz w:val="20"/>
          <w:szCs w:val="20"/>
        </w:rPr>
        <w:t>As authorisation under this section is a reserved function Members are required to pass the following resolution:</w:t>
      </w:r>
    </w:p>
    <w:p w14:paraId="039CF74D" w14:textId="77777777" w:rsidR="00C14D12" w:rsidRPr="00C14D12" w:rsidRDefault="00C14D12" w:rsidP="00C14D12">
      <w:pPr>
        <w:spacing w:before="100" w:beforeAutospacing="1" w:after="100" w:afterAutospacing="1" w:line="240" w:lineRule="auto"/>
        <w:ind w:left="1440"/>
        <w:rPr>
          <w:rFonts w:ascii="Verdana" w:eastAsia="Times New Roman" w:hAnsi="Verdana" w:cs="Times New Roman"/>
          <w:color w:val="000000"/>
          <w:sz w:val="24"/>
          <w:szCs w:val="24"/>
        </w:rPr>
      </w:pPr>
      <w:r w:rsidRPr="00C14D12">
        <w:rPr>
          <w:rFonts w:ascii="Tahoma" w:eastAsia="Times New Roman" w:hAnsi="Tahoma" w:cs="Tahoma"/>
          <w:color w:val="000000"/>
          <w:sz w:val="20"/>
          <w:szCs w:val="20"/>
        </w:rPr>
        <w:t>“In accordance with Section 142 (5) of the Local Government Act, 2001 attendance by Members at the Conferences / Seminars outlined in the report is hereby authorized.”</w:t>
      </w:r>
    </w:p>
    <w:p w14:paraId="3D855815" w14:textId="37C8027D" w:rsidR="00C62885" w:rsidRDefault="00C62885" w:rsidP="00C62885">
      <w:pPr>
        <w:ind w:left="720"/>
        <w:rPr>
          <w:rStyle w:val="Hyperlink"/>
          <w:rFonts w:ascii="Times New Roman" w:hAnsi="Times New Roman" w:cs="Times New Roman"/>
          <w:sz w:val="24"/>
          <w:szCs w:val="24"/>
        </w:rPr>
      </w:pPr>
    </w:p>
    <w:p w14:paraId="06D40FC9" w14:textId="6E58FA8F" w:rsidR="00C62885" w:rsidRDefault="00C62885" w:rsidP="00C62885">
      <w:pPr>
        <w:ind w:left="720"/>
        <w:rPr>
          <w:rFonts w:ascii="Times New Roman" w:hAnsi="Times New Roman" w:cs="Times New Roman"/>
          <w:bCs/>
          <w:sz w:val="24"/>
          <w:szCs w:val="24"/>
        </w:rPr>
      </w:pPr>
      <w:r>
        <w:rPr>
          <w:rFonts w:ascii="Times New Roman" w:hAnsi="Times New Roman" w:cs="Times New Roman"/>
          <w:sz w:val="24"/>
          <w:szCs w:val="24"/>
        </w:rPr>
        <w:t>Report on Conferences/Seminars</w:t>
      </w:r>
      <w:r w:rsidRPr="00C62885">
        <w:rPr>
          <w:rFonts w:ascii="Times New Roman" w:hAnsi="Times New Roman" w:cs="Times New Roman"/>
          <w:sz w:val="24"/>
          <w:szCs w:val="24"/>
        </w:rPr>
        <w:t xml:space="preserve"> </w:t>
      </w:r>
      <w:r w:rsidRPr="00C62885">
        <w:rPr>
          <w:rFonts w:ascii="Times New Roman" w:hAnsi="Times New Roman" w:cs="Times New Roman"/>
          <w:bCs/>
          <w:sz w:val="24"/>
          <w:szCs w:val="24"/>
        </w:rPr>
        <w:t>was</w:t>
      </w:r>
      <w:r w:rsidRPr="00C62885">
        <w:rPr>
          <w:rFonts w:ascii="Times New Roman" w:hAnsi="Times New Roman" w:cs="Times New Roman"/>
          <w:b/>
          <w:bCs/>
          <w:sz w:val="24"/>
          <w:szCs w:val="24"/>
        </w:rPr>
        <w:t xml:space="preserve"> APPROVED </w:t>
      </w:r>
      <w:r w:rsidRPr="00C62885">
        <w:rPr>
          <w:rFonts w:ascii="Times New Roman" w:hAnsi="Times New Roman" w:cs="Times New Roman"/>
          <w:bCs/>
          <w:sz w:val="24"/>
          <w:szCs w:val="24"/>
        </w:rPr>
        <w:t xml:space="preserve">on the proposition of Councillor </w:t>
      </w:r>
      <w:r>
        <w:rPr>
          <w:rFonts w:ascii="Times New Roman" w:hAnsi="Times New Roman" w:cs="Times New Roman"/>
          <w:bCs/>
          <w:sz w:val="24"/>
          <w:szCs w:val="24"/>
        </w:rPr>
        <w:t>P. Kavanagh</w:t>
      </w:r>
      <w:r w:rsidRPr="00C62885">
        <w:rPr>
          <w:rFonts w:ascii="Times New Roman" w:hAnsi="Times New Roman" w:cs="Times New Roman"/>
          <w:bCs/>
          <w:sz w:val="24"/>
          <w:szCs w:val="24"/>
        </w:rPr>
        <w:t xml:space="preserve"> and seconded by</w:t>
      </w:r>
      <w:r w:rsidR="002C0783">
        <w:rPr>
          <w:rFonts w:ascii="Times New Roman" w:hAnsi="Times New Roman" w:cs="Times New Roman"/>
          <w:bCs/>
          <w:sz w:val="24"/>
          <w:szCs w:val="24"/>
        </w:rPr>
        <w:t xml:space="preserve"> Councillor F. Timmons</w:t>
      </w:r>
      <w:r w:rsidRPr="00C62885">
        <w:rPr>
          <w:rFonts w:ascii="Times New Roman" w:hAnsi="Times New Roman" w:cs="Times New Roman"/>
          <w:bCs/>
          <w:sz w:val="24"/>
          <w:szCs w:val="24"/>
        </w:rPr>
        <w:t>.</w:t>
      </w:r>
    </w:p>
    <w:p w14:paraId="6D218E56" w14:textId="6F63EB04" w:rsidR="00C14D12" w:rsidRDefault="00C14D12" w:rsidP="00C14D12">
      <w:pPr>
        <w:pStyle w:val="Heading3"/>
        <w:spacing w:before="0" w:line="240" w:lineRule="auto"/>
        <w:ind w:left="720" w:hanging="1287"/>
        <w:rPr>
          <w:rFonts w:ascii="Times New Roman" w:hAnsi="Times New Roman" w:cs="Times New Roman"/>
          <w:b/>
          <w:sz w:val="24"/>
          <w:szCs w:val="24"/>
        </w:rPr>
      </w:pPr>
      <w:r w:rsidRPr="00C62885">
        <w:rPr>
          <w:rFonts w:ascii="Times New Roman" w:hAnsi="Times New Roman" w:cs="Times New Roman"/>
          <w:b/>
          <w:sz w:val="24"/>
          <w:szCs w:val="24"/>
        </w:rPr>
        <w:t>H3</w:t>
      </w:r>
      <w:r>
        <w:rPr>
          <w:rFonts w:ascii="Times New Roman" w:hAnsi="Times New Roman" w:cs="Times New Roman"/>
          <w:b/>
          <w:sz w:val="24"/>
          <w:szCs w:val="24"/>
        </w:rPr>
        <w:t>c</w:t>
      </w:r>
      <w:r w:rsidRPr="00C62885">
        <w:rPr>
          <w:rFonts w:ascii="Times New Roman" w:hAnsi="Times New Roman" w:cs="Times New Roman"/>
          <w:b/>
          <w:sz w:val="24"/>
          <w:szCs w:val="24"/>
        </w:rPr>
        <w:t>/1221</w:t>
      </w:r>
      <w:r>
        <w:rPr>
          <w:rFonts w:ascii="Times New Roman" w:hAnsi="Times New Roman" w:cs="Times New Roman"/>
          <w:b/>
          <w:sz w:val="24"/>
          <w:szCs w:val="24"/>
        </w:rPr>
        <w:tab/>
      </w:r>
      <w:r w:rsidRPr="0082612B">
        <w:rPr>
          <w:rFonts w:ascii="Times New Roman" w:hAnsi="Times New Roman" w:cs="Times New Roman"/>
          <w:b/>
          <w:sz w:val="24"/>
          <w:szCs w:val="24"/>
        </w:rPr>
        <w:t>STANDING COMMITTEES ORGANISATION, PROCEDURE &amp; FINANCE - FOR APPROVAL</w:t>
      </w:r>
    </w:p>
    <w:p w14:paraId="3B5E6EBB" w14:textId="77777777" w:rsidR="00C14D12" w:rsidRDefault="00C14D12" w:rsidP="00C14D12">
      <w:pPr>
        <w:pStyle w:val="Heading3"/>
        <w:spacing w:before="0" w:line="240" w:lineRule="auto"/>
        <w:ind w:left="720" w:hanging="1287"/>
        <w:rPr>
          <w:rFonts w:ascii="Times New Roman" w:hAnsi="Times New Roman" w:cs="Times New Roman"/>
          <w:b/>
          <w:sz w:val="24"/>
          <w:szCs w:val="24"/>
        </w:rPr>
      </w:pPr>
    </w:p>
    <w:p w14:paraId="30CACE95" w14:textId="77777777" w:rsidR="00C14D12" w:rsidRPr="00C62885" w:rsidRDefault="00C14D12" w:rsidP="00C14D12">
      <w:pPr>
        <w:spacing w:after="0" w:line="240" w:lineRule="auto"/>
        <w:ind w:left="720" w:right="237"/>
        <w:jc w:val="both"/>
        <w:rPr>
          <w:rFonts w:ascii="Times New Roman" w:hAnsi="Times New Roman" w:cs="Times New Roman"/>
          <w:b/>
          <w:sz w:val="24"/>
          <w:szCs w:val="24"/>
        </w:rPr>
      </w:pPr>
      <w:r w:rsidRPr="00C62885">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were </w:t>
      </w:r>
      <w:r w:rsidRPr="00C62885">
        <w:rPr>
          <w:rFonts w:ascii="Times New Roman" w:hAnsi="Times New Roman" w:cs="Times New Roman"/>
          <w:b/>
          <w:sz w:val="24"/>
          <w:szCs w:val="24"/>
        </w:rPr>
        <w:t xml:space="preserve">CONSIDERED: </w:t>
      </w:r>
    </w:p>
    <w:p w14:paraId="66913EC2" w14:textId="77777777" w:rsidR="00C14D12" w:rsidRPr="00C62885" w:rsidRDefault="00C14D12" w:rsidP="00C62885">
      <w:pPr>
        <w:ind w:left="720"/>
        <w:rPr>
          <w:rFonts w:ascii="Times New Roman" w:hAnsi="Times New Roman" w:cs="Times New Roman"/>
          <w:bCs/>
          <w:sz w:val="24"/>
          <w:szCs w:val="24"/>
        </w:rPr>
      </w:pPr>
    </w:p>
    <w:p w14:paraId="4FD73D88" w14:textId="4845566E" w:rsidR="00C05550" w:rsidRPr="0082612B" w:rsidRDefault="002C0783" w:rsidP="00C62885">
      <w:pPr>
        <w:ind w:left="720"/>
        <w:rPr>
          <w:rFonts w:ascii="Times New Roman" w:hAnsi="Times New Roman" w:cs="Times New Roman"/>
          <w:sz w:val="24"/>
          <w:szCs w:val="24"/>
        </w:rPr>
      </w:pPr>
      <w:r>
        <w:rPr>
          <w:rFonts w:ascii="Times New Roman" w:hAnsi="Times New Roman" w:cs="Times New Roman"/>
          <w:sz w:val="24"/>
          <w:szCs w:val="24"/>
        </w:rPr>
        <w:t>Councillor P. Kavanagh – 20</w:t>
      </w:r>
      <w:r w:rsidRPr="002C0783">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2022 for civic honours</w:t>
      </w:r>
      <w:r w:rsidR="00EF41E3" w:rsidRPr="0082612B">
        <w:rPr>
          <w:rFonts w:ascii="Times New Roman" w:hAnsi="Times New Roman" w:cs="Times New Roman"/>
          <w:sz w:val="24"/>
          <w:szCs w:val="24"/>
        </w:rPr>
        <w:br/>
      </w:r>
      <w:r w:rsidR="00655823">
        <w:rPr>
          <w:rFonts w:ascii="Times New Roman" w:hAnsi="Times New Roman" w:cs="Times New Roman"/>
          <w:sz w:val="24"/>
          <w:szCs w:val="24"/>
        </w:rPr>
        <w:t xml:space="preserve">H3 c) </w:t>
      </w:r>
      <w:r w:rsidR="00655823" w:rsidRPr="00655823">
        <w:rPr>
          <w:rFonts w:ascii="Times New Roman" w:hAnsi="Times New Roman" w:cs="Times New Roman"/>
          <w:sz w:val="24"/>
          <w:szCs w:val="24"/>
        </w:rPr>
        <w:t>Civic Honours - Ms. Jackie Fox "Coco's Law"</w:t>
      </w:r>
    </w:p>
    <w:p w14:paraId="0F605F3A" w14:textId="77777777" w:rsidR="00C05550" w:rsidRPr="0082612B" w:rsidRDefault="00EF41E3" w:rsidP="00C62885">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7F31FF38" w14:textId="360AD193" w:rsidR="00C05550" w:rsidRPr="00C14D12" w:rsidRDefault="00EF41E3">
      <w:pPr>
        <w:rPr>
          <w:rFonts w:ascii="Tahoma" w:hAnsi="Tahoma" w:cs="Tahoma"/>
          <w:sz w:val="20"/>
          <w:szCs w:val="20"/>
        </w:rPr>
      </w:pPr>
      <w:r w:rsidRPr="0082612B">
        <w:rPr>
          <w:rFonts w:ascii="Times New Roman" w:hAnsi="Times New Roman" w:cs="Times New Roman"/>
          <w:sz w:val="24"/>
          <w:szCs w:val="24"/>
        </w:rPr>
        <w:t> </w:t>
      </w:r>
      <w:r w:rsidR="00C62885">
        <w:rPr>
          <w:rFonts w:ascii="Times New Roman" w:hAnsi="Times New Roman" w:cs="Times New Roman"/>
          <w:sz w:val="24"/>
          <w:szCs w:val="24"/>
        </w:rPr>
        <w:tab/>
      </w:r>
      <w:r w:rsidRPr="00C14D12">
        <w:rPr>
          <w:rFonts w:ascii="Tahoma" w:hAnsi="Tahoma" w:cs="Tahoma"/>
          <w:sz w:val="20"/>
          <w:szCs w:val="20"/>
        </w:rPr>
        <w:t>The following report went to the March 2021 OP&amp;F meeting:</w:t>
      </w:r>
    </w:p>
    <w:p w14:paraId="3C190EAA" w14:textId="77777777" w:rsidR="00C05550" w:rsidRPr="00C14D12" w:rsidRDefault="00EF41E3" w:rsidP="00C62885">
      <w:pPr>
        <w:ind w:left="720"/>
        <w:rPr>
          <w:rFonts w:ascii="Tahoma" w:hAnsi="Tahoma" w:cs="Tahoma"/>
          <w:sz w:val="20"/>
          <w:szCs w:val="20"/>
        </w:rPr>
      </w:pPr>
      <w:r w:rsidRPr="00C14D12">
        <w:rPr>
          <w:rFonts w:ascii="Tahoma" w:hAnsi="Tahoma" w:cs="Tahoma"/>
          <w:sz w:val="20"/>
          <w:szCs w:val="20"/>
        </w:rPr>
        <w:t>At the November CPG the awarding of Civic Honours to Ms Jackie Fox, in recognition of her campaign for legislation which has become known as Coco's Law, was considered and it was decided to bring a Headed Item to the next meeting of the Organisation, Procedure and Finance Committee for consideration and recommendation by the elected members in accordance with the Protocols for the Awarding of Civic Honours.</w:t>
      </w:r>
    </w:p>
    <w:p w14:paraId="28546B66" w14:textId="77777777" w:rsidR="00C05550" w:rsidRPr="00C14D12" w:rsidRDefault="00F71BB3" w:rsidP="00C62885">
      <w:pPr>
        <w:ind w:firstLine="720"/>
        <w:rPr>
          <w:rFonts w:ascii="Tahoma" w:hAnsi="Tahoma" w:cs="Tahoma"/>
          <w:sz w:val="20"/>
          <w:szCs w:val="20"/>
        </w:rPr>
      </w:pPr>
      <w:hyperlink r:id="rId10" w:history="1">
        <w:r w:rsidR="00EF41E3" w:rsidRPr="00C14D12">
          <w:rPr>
            <w:rStyle w:val="Hyperlink"/>
            <w:rFonts w:ascii="Tahoma" w:hAnsi="Tahoma" w:cs="Tahoma"/>
            <w:sz w:val="20"/>
            <w:szCs w:val="20"/>
          </w:rPr>
          <w:t>H9 Protocol for the Awarding of Civic Honours</w:t>
        </w:r>
      </w:hyperlink>
    </w:p>
    <w:p w14:paraId="49A8E126" w14:textId="12240895" w:rsidR="00C05550" w:rsidRPr="00C14D12" w:rsidRDefault="00EF41E3" w:rsidP="00C62885">
      <w:pPr>
        <w:ind w:left="720"/>
        <w:rPr>
          <w:rFonts w:ascii="Tahoma" w:hAnsi="Tahoma" w:cs="Tahoma"/>
          <w:sz w:val="20"/>
          <w:szCs w:val="20"/>
        </w:rPr>
      </w:pPr>
      <w:r w:rsidRPr="00C14D12">
        <w:rPr>
          <w:rFonts w:ascii="Tahoma" w:hAnsi="Tahoma" w:cs="Tahoma"/>
          <w:sz w:val="20"/>
          <w:szCs w:val="20"/>
        </w:rPr>
        <w:t xml:space="preserve">A discussion followed with contributions from Councillors D. Richardson, F. Timmons, C. </w:t>
      </w:r>
      <w:r w:rsidR="00F56B1A" w:rsidRPr="00C14D12">
        <w:rPr>
          <w:rFonts w:ascii="Tahoma" w:hAnsi="Tahoma" w:cs="Tahoma"/>
          <w:sz w:val="20"/>
          <w:szCs w:val="20"/>
        </w:rPr>
        <w:t>O’Connor,</w:t>
      </w:r>
      <w:r w:rsidRPr="00C14D12">
        <w:rPr>
          <w:rFonts w:ascii="Tahoma" w:hAnsi="Tahoma" w:cs="Tahoma"/>
          <w:sz w:val="20"/>
          <w:szCs w:val="20"/>
        </w:rPr>
        <w:t xml:space="preserve"> and C. King. The Members commend Ms Jackie Fox for all her hard work in her campaign to make online bullying a crime and fully supported the motion to award Civic honours to Ms. Jackie Fox.</w:t>
      </w:r>
    </w:p>
    <w:p w14:paraId="6ED25860" w14:textId="32F7CA9C" w:rsidR="00C05550" w:rsidRDefault="00EF41E3" w:rsidP="00C62885">
      <w:pPr>
        <w:ind w:left="720"/>
        <w:rPr>
          <w:rFonts w:ascii="Times New Roman" w:hAnsi="Times New Roman" w:cs="Times New Roman"/>
          <w:sz w:val="24"/>
          <w:szCs w:val="24"/>
        </w:rPr>
      </w:pPr>
      <w:r w:rsidRPr="0082612B">
        <w:rPr>
          <w:rFonts w:ascii="Times New Roman" w:hAnsi="Times New Roman" w:cs="Times New Roman"/>
          <w:sz w:val="24"/>
          <w:szCs w:val="24"/>
        </w:rPr>
        <w:lastRenderedPageBreak/>
        <w:t xml:space="preserve">It was proposed by Councillor </w:t>
      </w:r>
      <w:r w:rsidR="00407A17">
        <w:rPr>
          <w:rFonts w:ascii="Times New Roman" w:hAnsi="Times New Roman" w:cs="Times New Roman"/>
          <w:sz w:val="24"/>
          <w:szCs w:val="24"/>
        </w:rPr>
        <w:t xml:space="preserve">P. Kavanagh </w:t>
      </w:r>
      <w:r w:rsidRPr="0082612B">
        <w:rPr>
          <w:rFonts w:ascii="Times New Roman" w:hAnsi="Times New Roman" w:cs="Times New Roman"/>
          <w:sz w:val="24"/>
          <w:szCs w:val="24"/>
        </w:rPr>
        <w:t xml:space="preserve">and seconded by The Mayor, Councillor P. Kavanagh and </w:t>
      </w:r>
      <w:r w:rsidRPr="00C62885">
        <w:rPr>
          <w:rFonts w:ascii="Times New Roman" w:hAnsi="Times New Roman" w:cs="Times New Roman"/>
          <w:b/>
          <w:bCs/>
          <w:sz w:val="24"/>
          <w:szCs w:val="24"/>
        </w:rPr>
        <w:t>AGREED</w:t>
      </w:r>
      <w:r w:rsidRPr="0082612B">
        <w:rPr>
          <w:rFonts w:ascii="Times New Roman" w:hAnsi="Times New Roman" w:cs="Times New Roman"/>
          <w:sz w:val="24"/>
          <w:szCs w:val="24"/>
        </w:rPr>
        <w:t xml:space="preserve"> to award Civic Honours to Ms Jackie Fox of the Honorary Freedom of the County.</w:t>
      </w:r>
    </w:p>
    <w:p w14:paraId="3548977F" w14:textId="3CE8C12C" w:rsidR="00C62885" w:rsidRDefault="00C62885" w:rsidP="00C62885">
      <w:pPr>
        <w:ind w:left="720"/>
        <w:rPr>
          <w:rFonts w:ascii="Times New Roman" w:hAnsi="Times New Roman" w:cs="Times New Roman"/>
          <w:sz w:val="24"/>
          <w:szCs w:val="24"/>
        </w:rPr>
      </w:pPr>
    </w:p>
    <w:p w14:paraId="484798C0" w14:textId="77777777" w:rsidR="00C62885" w:rsidRPr="0082612B" w:rsidRDefault="00C62885" w:rsidP="00C62885">
      <w:pPr>
        <w:ind w:left="720"/>
        <w:rPr>
          <w:rFonts w:ascii="Times New Roman" w:hAnsi="Times New Roman" w:cs="Times New Roman"/>
          <w:sz w:val="24"/>
          <w:szCs w:val="24"/>
        </w:rPr>
      </w:pPr>
    </w:p>
    <w:p w14:paraId="19A25968" w14:textId="0A248B96" w:rsidR="00C05550" w:rsidRPr="0082612B" w:rsidRDefault="00EF41E3" w:rsidP="00655823">
      <w:pPr>
        <w:pStyle w:val="Heading3"/>
        <w:ind w:left="-567"/>
        <w:rPr>
          <w:rFonts w:ascii="Times New Roman" w:hAnsi="Times New Roman" w:cs="Times New Roman"/>
          <w:sz w:val="24"/>
          <w:szCs w:val="24"/>
        </w:rPr>
      </w:pPr>
      <w:r w:rsidRPr="00655823">
        <w:rPr>
          <w:rFonts w:ascii="Times New Roman" w:hAnsi="Times New Roman" w:cs="Times New Roman"/>
          <w:b/>
          <w:sz w:val="24"/>
          <w:szCs w:val="24"/>
        </w:rPr>
        <w:t>H4</w:t>
      </w:r>
      <w:r w:rsidR="00C14D12">
        <w:rPr>
          <w:rFonts w:ascii="Times New Roman" w:hAnsi="Times New Roman" w:cs="Times New Roman"/>
          <w:b/>
          <w:sz w:val="24"/>
          <w:szCs w:val="24"/>
        </w:rPr>
        <w:t>a</w:t>
      </w:r>
      <w:r w:rsidRPr="00655823">
        <w:rPr>
          <w:rFonts w:ascii="Times New Roman" w:hAnsi="Times New Roman" w:cs="Times New Roman"/>
          <w:b/>
          <w:sz w:val="24"/>
          <w:szCs w:val="24"/>
        </w:rPr>
        <w:t>/1221</w:t>
      </w:r>
      <w:r w:rsidR="00655823">
        <w:rPr>
          <w:rFonts w:ascii="Times New Roman" w:hAnsi="Times New Roman" w:cs="Times New Roman"/>
          <w:b/>
          <w:sz w:val="24"/>
          <w:szCs w:val="24"/>
        </w:rPr>
        <w:tab/>
      </w:r>
      <w:r w:rsidRPr="0082612B">
        <w:rPr>
          <w:rFonts w:ascii="Times New Roman" w:hAnsi="Times New Roman" w:cs="Times New Roman"/>
          <w:b/>
          <w:sz w:val="24"/>
          <w:szCs w:val="24"/>
        </w:rPr>
        <w:t>STRATEGIC POLICY COMMITTEES - FOR NOTING</w:t>
      </w:r>
    </w:p>
    <w:p w14:paraId="044CAC0C" w14:textId="77777777"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b/>
          <w:sz w:val="24"/>
          <w:szCs w:val="24"/>
        </w:rPr>
        <w:t>a) Arts, Culture, Gaeilge, Heritage &amp; Libraries SPC</w:t>
      </w:r>
    </w:p>
    <w:p w14:paraId="0C7103DB" w14:textId="0D17BCE9" w:rsidR="00C05550"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 - Report of</w:t>
      </w:r>
      <w:r w:rsidRPr="0082612B">
        <w:rPr>
          <w:rFonts w:ascii="Times New Roman" w:hAnsi="Times New Roman" w:cs="Times New Roman"/>
          <w:b/>
          <w:sz w:val="24"/>
          <w:szCs w:val="24"/>
        </w:rPr>
        <w:t> </w:t>
      </w:r>
      <w:r w:rsidRPr="0082612B">
        <w:rPr>
          <w:rFonts w:ascii="Times New Roman" w:hAnsi="Times New Roman" w:cs="Times New Roman"/>
          <w:sz w:val="24"/>
          <w:szCs w:val="24"/>
        </w:rPr>
        <w:t>Meeting - 3rd November 2021</w:t>
      </w:r>
    </w:p>
    <w:p w14:paraId="3F893A23" w14:textId="77777777" w:rsidR="00704FE2" w:rsidRPr="007771C5" w:rsidRDefault="00704FE2" w:rsidP="00704FE2">
      <w:pPr>
        <w:ind w:left="720" w:firstLine="284"/>
        <w:rPr>
          <w:rFonts w:ascii="Tahoma" w:hAnsi="Tahoma" w:cs="Tahoma"/>
          <w:b/>
          <w:sz w:val="20"/>
          <w:szCs w:val="20"/>
        </w:rPr>
      </w:pPr>
      <w:r w:rsidRPr="007771C5">
        <w:rPr>
          <w:rFonts w:ascii="Tahoma" w:hAnsi="Tahoma" w:cs="Tahoma"/>
          <w:b/>
          <w:sz w:val="20"/>
          <w:szCs w:val="20"/>
        </w:rPr>
        <w:t>In attendance:</w:t>
      </w:r>
    </w:p>
    <w:p w14:paraId="0E8823E3" w14:textId="77777777" w:rsidR="00704FE2" w:rsidRPr="007771C5" w:rsidRDefault="00704FE2" w:rsidP="00704FE2">
      <w:pPr>
        <w:ind w:left="1004"/>
        <w:jc w:val="both"/>
        <w:outlineLvl w:val="0"/>
        <w:rPr>
          <w:rFonts w:ascii="Tahoma" w:hAnsi="Tahoma" w:cs="Tahoma"/>
          <w:b/>
          <w:sz w:val="20"/>
          <w:szCs w:val="20"/>
          <w:lang w:val="en-GB" w:eastAsia="en-GB"/>
        </w:rPr>
      </w:pPr>
    </w:p>
    <w:tbl>
      <w:tblPr>
        <w:tblW w:w="5000" w:type="pc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657"/>
        <w:gridCol w:w="4243"/>
      </w:tblGrid>
      <w:tr w:rsidR="00704FE2" w:rsidRPr="007771C5" w14:paraId="15971E55" w14:textId="77777777" w:rsidTr="00704FE2">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17D586C5" w14:textId="77777777" w:rsidR="00704FE2" w:rsidRPr="007771C5" w:rsidRDefault="00704FE2" w:rsidP="005077B4">
            <w:pPr>
              <w:rPr>
                <w:rFonts w:ascii="Tahoma" w:hAnsi="Tahoma" w:cs="Tahoma"/>
                <w:b/>
                <w:bCs/>
                <w:color w:val="000000"/>
                <w:sz w:val="20"/>
                <w:szCs w:val="20"/>
              </w:rPr>
            </w:pPr>
            <w:r w:rsidRPr="007771C5">
              <w:rPr>
                <w:rFonts w:ascii="Tahoma" w:hAnsi="Tahoma" w:cs="Tahoma"/>
                <w:b/>
                <w:bCs/>
                <w:color w:val="000000"/>
                <w:sz w:val="20"/>
                <w:szCs w:val="20"/>
              </w:rPr>
              <w:t>Members</w:t>
            </w:r>
          </w:p>
        </w:tc>
        <w:tc>
          <w:tcPr>
            <w:tcW w:w="3272" w:type="pct"/>
            <w:gridSpan w:val="2"/>
            <w:tcBorders>
              <w:top w:val="single" w:sz="4" w:space="0" w:color="auto"/>
              <w:left w:val="single" w:sz="4" w:space="0" w:color="auto"/>
              <w:bottom w:val="single" w:sz="4" w:space="0" w:color="auto"/>
              <w:right w:val="single" w:sz="4" w:space="0" w:color="auto"/>
            </w:tcBorders>
            <w:noWrap/>
            <w:vAlign w:val="bottom"/>
            <w:hideMark/>
          </w:tcPr>
          <w:p w14:paraId="759FFC18" w14:textId="77777777" w:rsidR="00704FE2" w:rsidRPr="007771C5" w:rsidRDefault="00704FE2" w:rsidP="005077B4">
            <w:pPr>
              <w:rPr>
                <w:rFonts w:ascii="Tahoma" w:hAnsi="Tahoma" w:cs="Tahoma"/>
                <w:b/>
                <w:bCs/>
                <w:color w:val="000000"/>
                <w:sz w:val="20"/>
                <w:szCs w:val="20"/>
              </w:rPr>
            </w:pPr>
            <w:r w:rsidRPr="007771C5">
              <w:rPr>
                <w:rFonts w:ascii="Tahoma" w:hAnsi="Tahoma" w:cs="Tahoma"/>
                <w:b/>
                <w:bCs/>
                <w:color w:val="000000"/>
                <w:sz w:val="20"/>
                <w:szCs w:val="20"/>
              </w:rPr>
              <w:t>Council Officials</w:t>
            </w:r>
          </w:p>
        </w:tc>
      </w:tr>
      <w:tr w:rsidR="00704FE2" w:rsidRPr="007771C5" w14:paraId="0016AF1B" w14:textId="77777777" w:rsidTr="00704FE2">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61734EDC"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Cllr. M. Duff (Chair)</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1FA53FAA"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Jason Frehill</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21882C42"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Director of Service</w:t>
            </w:r>
          </w:p>
        </w:tc>
      </w:tr>
      <w:tr w:rsidR="00704FE2" w:rsidRPr="007771C5" w14:paraId="6078A082" w14:textId="77777777" w:rsidTr="00704FE2">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01484B18"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 xml:space="preserve">Cllr. P. Kavanagh (Mayor) </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4D75989C"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Síle Coleman</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336C6558"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Senior Executive Librarian</w:t>
            </w:r>
          </w:p>
        </w:tc>
      </w:tr>
      <w:tr w:rsidR="00704FE2" w:rsidRPr="007771C5" w14:paraId="08E6D041" w14:textId="77777777" w:rsidTr="00704FE2">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0EB27645"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 xml:space="preserve">Cllr. A. Hayes </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6F6FDCC7"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Orla Purcell</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3175A279"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Arts Officer</w:t>
            </w:r>
          </w:p>
        </w:tc>
      </w:tr>
      <w:tr w:rsidR="00704FE2" w:rsidRPr="007771C5" w14:paraId="19CFACF1" w14:textId="77777777" w:rsidTr="00704FE2">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19D00E5B"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Cllr. T. Costello</w:t>
            </w:r>
          </w:p>
        </w:tc>
        <w:tc>
          <w:tcPr>
            <w:tcW w:w="919" w:type="pct"/>
            <w:tcBorders>
              <w:top w:val="single" w:sz="4" w:space="0" w:color="auto"/>
              <w:left w:val="single" w:sz="4" w:space="0" w:color="auto"/>
              <w:bottom w:val="single" w:sz="4" w:space="0" w:color="auto"/>
              <w:right w:val="single" w:sz="4" w:space="0" w:color="auto"/>
            </w:tcBorders>
            <w:noWrap/>
            <w:vAlign w:val="bottom"/>
          </w:tcPr>
          <w:p w14:paraId="5DC36A23" w14:textId="77777777" w:rsidR="00704FE2" w:rsidRPr="007771C5" w:rsidRDefault="00704FE2" w:rsidP="005077B4">
            <w:pPr>
              <w:rPr>
                <w:rFonts w:ascii="Tahoma" w:hAnsi="Tahoma" w:cs="Tahoma"/>
                <w:color w:val="000000"/>
                <w:sz w:val="20"/>
                <w:szCs w:val="20"/>
              </w:rPr>
            </w:pPr>
          </w:p>
        </w:tc>
        <w:tc>
          <w:tcPr>
            <w:tcW w:w="2353" w:type="pct"/>
            <w:tcBorders>
              <w:top w:val="single" w:sz="4" w:space="0" w:color="auto"/>
              <w:left w:val="single" w:sz="4" w:space="0" w:color="auto"/>
              <w:bottom w:val="single" w:sz="4" w:space="0" w:color="auto"/>
              <w:right w:val="single" w:sz="4" w:space="0" w:color="auto"/>
            </w:tcBorders>
            <w:noWrap/>
            <w:vAlign w:val="bottom"/>
          </w:tcPr>
          <w:p w14:paraId="2CCB9995" w14:textId="77777777" w:rsidR="00704FE2" w:rsidRPr="007771C5" w:rsidRDefault="00704FE2" w:rsidP="005077B4">
            <w:pPr>
              <w:rPr>
                <w:rFonts w:ascii="Tahoma" w:hAnsi="Tahoma" w:cs="Tahoma"/>
                <w:color w:val="000000"/>
                <w:sz w:val="20"/>
                <w:szCs w:val="20"/>
              </w:rPr>
            </w:pPr>
          </w:p>
        </w:tc>
      </w:tr>
      <w:tr w:rsidR="00704FE2" w:rsidRPr="007771C5" w14:paraId="48ACECAE" w14:textId="77777777" w:rsidTr="00704FE2">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4F2A5BC9"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Cllr. G. O’Connell</w:t>
            </w:r>
          </w:p>
        </w:tc>
        <w:tc>
          <w:tcPr>
            <w:tcW w:w="919" w:type="pct"/>
            <w:tcBorders>
              <w:top w:val="single" w:sz="4" w:space="0" w:color="auto"/>
              <w:left w:val="single" w:sz="4" w:space="0" w:color="auto"/>
              <w:bottom w:val="single" w:sz="4" w:space="0" w:color="auto"/>
              <w:right w:val="single" w:sz="4" w:space="0" w:color="auto"/>
            </w:tcBorders>
            <w:noWrap/>
            <w:vAlign w:val="bottom"/>
          </w:tcPr>
          <w:p w14:paraId="27101DBD" w14:textId="77777777" w:rsidR="00704FE2" w:rsidRPr="007771C5" w:rsidRDefault="00704FE2" w:rsidP="005077B4">
            <w:pPr>
              <w:rPr>
                <w:rFonts w:ascii="Tahoma" w:hAnsi="Tahoma" w:cs="Tahoma"/>
                <w:color w:val="000000"/>
                <w:sz w:val="20"/>
                <w:szCs w:val="20"/>
              </w:rPr>
            </w:pPr>
          </w:p>
        </w:tc>
        <w:tc>
          <w:tcPr>
            <w:tcW w:w="2353" w:type="pct"/>
            <w:tcBorders>
              <w:top w:val="single" w:sz="4" w:space="0" w:color="auto"/>
              <w:left w:val="single" w:sz="4" w:space="0" w:color="auto"/>
              <w:bottom w:val="single" w:sz="4" w:space="0" w:color="auto"/>
              <w:right w:val="single" w:sz="4" w:space="0" w:color="auto"/>
            </w:tcBorders>
            <w:noWrap/>
            <w:vAlign w:val="bottom"/>
          </w:tcPr>
          <w:p w14:paraId="3051AED5" w14:textId="77777777" w:rsidR="00704FE2" w:rsidRPr="007771C5" w:rsidRDefault="00704FE2" w:rsidP="005077B4">
            <w:pPr>
              <w:rPr>
                <w:rFonts w:ascii="Tahoma" w:hAnsi="Tahoma" w:cs="Tahoma"/>
                <w:color w:val="000000"/>
                <w:sz w:val="20"/>
                <w:szCs w:val="20"/>
              </w:rPr>
            </w:pPr>
          </w:p>
        </w:tc>
      </w:tr>
    </w:tbl>
    <w:p w14:paraId="2D00BE1B" w14:textId="77777777" w:rsidR="00704FE2" w:rsidRPr="007771C5" w:rsidRDefault="00704FE2" w:rsidP="00704FE2">
      <w:pPr>
        <w:ind w:left="1004"/>
        <w:rPr>
          <w:rFonts w:ascii="Tahoma" w:hAnsi="Tahoma" w:cs="Tahoma"/>
          <w:sz w:val="20"/>
          <w:szCs w:val="20"/>
        </w:rPr>
      </w:pPr>
    </w:p>
    <w:tbl>
      <w:tblPr>
        <w:tblW w:w="5000" w:type="pct"/>
        <w:tblInd w:w="1004" w:type="dxa"/>
        <w:tblLook w:val="04A0" w:firstRow="1" w:lastRow="0" w:firstColumn="1" w:lastColumn="0" w:noHBand="0" w:noVBand="1"/>
      </w:tblPr>
      <w:tblGrid>
        <w:gridCol w:w="9016"/>
      </w:tblGrid>
      <w:tr w:rsidR="00704FE2" w:rsidRPr="007771C5" w14:paraId="15251C5C"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1089E50F" w14:textId="77777777" w:rsidR="00704FE2" w:rsidRPr="007771C5" w:rsidRDefault="00704FE2" w:rsidP="005077B4">
            <w:pPr>
              <w:rPr>
                <w:rFonts w:ascii="Tahoma" w:hAnsi="Tahoma" w:cs="Tahoma"/>
                <w:b/>
                <w:bCs/>
                <w:color w:val="000000"/>
                <w:sz w:val="20"/>
                <w:szCs w:val="20"/>
              </w:rPr>
            </w:pPr>
            <w:r w:rsidRPr="007771C5">
              <w:rPr>
                <w:rFonts w:ascii="Tahoma" w:hAnsi="Tahoma" w:cs="Tahoma"/>
                <w:b/>
                <w:bCs/>
                <w:color w:val="000000"/>
                <w:sz w:val="20"/>
                <w:szCs w:val="20"/>
              </w:rPr>
              <w:t>Representative</w:t>
            </w:r>
          </w:p>
        </w:tc>
      </w:tr>
      <w:tr w:rsidR="00704FE2" w:rsidRPr="007771C5" w14:paraId="488EF400" w14:textId="77777777" w:rsidTr="00704FE2">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4BBDB9D5"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Freda Manweiler</w:t>
            </w:r>
          </w:p>
        </w:tc>
      </w:tr>
    </w:tbl>
    <w:p w14:paraId="2F3372C0" w14:textId="77777777" w:rsidR="00704FE2" w:rsidRPr="007771C5" w:rsidRDefault="00704FE2" w:rsidP="00704FE2">
      <w:pPr>
        <w:ind w:left="1004"/>
        <w:rPr>
          <w:rFonts w:ascii="Tahoma" w:hAnsi="Tahoma" w:cs="Tahoma"/>
          <w:sz w:val="20"/>
          <w:szCs w:val="20"/>
        </w:rPr>
      </w:pPr>
    </w:p>
    <w:tbl>
      <w:tblPr>
        <w:tblW w:w="5000" w:type="pct"/>
        <w:tblInd w:w="1004" w:type="dxa"/>
        <w:tblLook w:val="04A0" w:firstRow="1" w:lastRow="0" w:firstColumn="1" w:lastColumn="0" w:noHBand="0" w:noVBand="1"/>
      </w:tblPr>
      <w:tblGrid>
        <w:gridCol w:w="9016"/>
      </w:tblGrid>
      <w:tr w:rsidR="00704FE2" w:rsidRPr="007771C5" w14:paraId="3EDDDDDD"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63C605EA" w14:textId="77777777" w:rsidR="00704FE2" w:rsidRPr="007771C5" w:rsidRDefault="00704FE2" w:rsidP="005077B4">
            <w:pPr>
              <w:rPr>
                <w:rFonts w:ascii="Tahoma" w:hAnsi="Tahoma" w:cs="Tahoma"/>
                <w:b/>
                <w:bCs/>
                <w:color w:val="000000"/>
                <w:sz w:val="20"/>
                <w:szCs w:val="20"/>
              </w:rPr>
            </w:pPr>
            <w:r w:rsidRPr="007771C5">
              <w:rPr>
                <w:rFonts w:ascii="Tahoma" w:hAnsi="Tahoma" w:cs="Tahoma"/>
                <w:b/>
                <w:bCs/>
                <w:color w:val="000000"/>
                <w:sz w:val="20"/>
                <w:szCs w:val="20"/>
              </w:rPr>
              <w:t>Observer</w:t>
            </w:r>
          </w:p>
        </w:tc>
      </w:tr>
      <w:tr w:rsidR="00704FE2" w:rsidRPr="007771C5" w14:paraId="5A63099D" w14:textId="77777777" w:rsidTr="00704FE2">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60954ACA"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Cllr. A. Edge</w:t>
            </w:r>
          </w:p>
        </w:tc>
      </w:tr>
    </w:tbl>
    <w:p w14:paraId="2474AAE5" w14:textId="77777777" w:rsidR="00704FE2" w:rsidRPr="007771C5" w:rsidRDefault="00704FE2" w:rsidP="00704FE2">
      <w:pPr>
        <w:ind w:left="1004"/>
        <w:rPr>
          <w:rFonts w:ascii="Tahoma" w:hAnsi="Tahoma" w:cs="Tahoma"/>
          <w:sz w:val="20"/>
          <w:szCs w:val="20"/>
        </w:rPr>
      </w:pPr>
    </w:p>
    <w:tbl>
      <w:tblPr>
        <w:tblW w:w="5000" w:type="pct"/>
        <w:tblInd w:w="1004" w:type="dxa"/>
        <w:tblLook w:val="04A0" w:firstRow="1" w:lastRow="0" w:firstColumn="1" w:lastColumn="0" w:noHBand="0" w:noVBand="1"/>
      </w:tblPr>
      <w:tblGrid>
        <w:gridCol w:w="9016"/>
      </w:tblGrid>
      <w:tr w:rsidR="00704FE2" w:rsidRPr="007771C5" w14:paraId="126EE06D"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ACCEB62" w14:textId="77777777" w:rsidR="00704FE2" w:rsidRPr="007771C5" w:rsidRDefault="00704FE2" w:rsidP="005077B4">
            <w:pPr>
              <w:rPr>
                <w:rFonts w:ascii="Tahoma" w:hAnsi="Tahoma" w:cs="Tahoma"/>
                <w:b/>
                <w:bCs/>
                <w:color w:val="000000"/>
                <w:sz w:val="20"/>
                <w:szCs w:val="20"/>
              </w:rPr>
            </w:pPr>
            <w:r w:rsidRPr="007771C5">
              <w:rPr>
                <w:rFonts w:ascii="Tahoma" w:hAnsi="Tahoma" w:cs="Tahoma"/>
                <w:b/>
                <w:bCs/>
                <w:color w:val="000000"/>
                <w:sz w:val="20"/>
                <w:szCs w:val="20"/>
              </w:rPr>
              <w:t>Apologies</w:t>
            </w:r>
          </w:p>
        </w:tc>
      </w:tr>
      <w:tr w:rsidR="00704FE2" w:rsidRPr="007771C5" w14:paraId="3A65384C" w14:textId="77777777" w:rsidTr="00704FE2">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42A47690"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Cllr. K. Egan</w:t>
            </w:r>
          </w:p>
        </w:tc>
      </w:tr>
      <w:tr w:rsidR="00704FE2" w:rsidRPr="007771C5" w14:paraId="65CB8578" w14:textId="77777777" w:rsidTr="00704FE2">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582D881C" w14:textId="77777777" w:rsidR="00704FE2" w:rsidRPr="007771C5" w:rsidRDefault="00704FE2" w:rsidP="005077B4">
            <w:pPr>
              <w:rPr>
                <w:rFonts w:ascii="Tahoma" w:hAnsi="Tahoma" w:cs="Tahoma"/>
                <w:color w:val="000000"/>
                <w:sz w:val="20"/>
                <w:szCs w:val="20"/>
              </w:rPr>
            </w:pPr>
            <w:r w:rsidRPr="007771C5">
              <w:rPr>
                <w:rFonts w:ascii="Tahoma" w:hAnsi="Tahoma" w:cs="Tahoma"/>
                <w:color w:val="000000"/>
                <w:sz w:val="20"/>
                <w:szCs w:val="20"/>
              </w:rPr>
              <w:t>Elaine Vince O'Hara</w:t>
            </w:r>
          </w:p>
        </w:tc>
      </w:tr>
    </w:tbl>
    <w:p w14:paraId="4BCC2AA1" w14:textId="77777777" w:rsidR="00704FE2" w:rsidRPr="007771C5" w:rsidRDefault="00704FE2" w:rsidP="00704FE2">
      <w:pPr>
        <w:ind w:left="1004"/>
        <w:jc w:val="both"/>
        <w:rPr>
          <w:rFonts w:ascii="Tahoma" w:hAnsi="Tahoma" w:cs="Tahoma"/>
          <w:b/>
          <w:sz w:val="20"/>
          <w:szCs w:val="20"/>
          <w:lang w:val="en-GB" w:eastAsia="en-GB"/>
        </w:rPr>
      </w:pPr>
    </w:p>
    <w:p w14:paraId="728C3AC0" w14:textId="77777777" w:rsidR="00704FE2" w:rsidRPr="007771C5" w:rsidRDefault="00704FE2" w:rsidP="00704FE2">
      <w:pPr>
        <w:ind w:left="1004"/>
        <w:rPr>
          <w:rStyle w:val="Strong"/>
          <w:rFonts w:ascii="Tahoma" w:hAnsi="Tahoma" w:cs="Tahoma"/>
          <w:bCs w:val="0"/>
          <w:sz w:val="20"/>
          <w:szCs w:val="20"/>
        </w:rPr>
      </w:pPr>
      <w:r w:rsidRPr="007771C5">
        <w:rPr>
          <w:rStyle w:val="Strong"/>
          <w:rFonts w:ascii="Tahoma" w:hAnsi="Tahoma" w:cs="Tahoma"/>
          <w:bCs w:val="0"/>
          <w:sz w:val="20"/>
          <w:szCs w:val="20"/>
        </w:rPr>
        <w:t>The meeting was Chaired by Cllr M. Duff.</w:t>
      </w:r>
    </w:p>
    <w:p w14:paraId="08B6D6E8" w14:textId="77777777" w:rsidR="00704FE2" w:rsidRPr="007771C5" w:rsidRDefault="00704FE2" w:rsidP="00704FE2">
      <w:pPr>
        <w:ind w:left="1004"/>
        <w:rPr>
          <w:rFonts w:ascii="Tahoma" w:hAnsi="Tahoma" w:cs="Tahoma"/>
          <w:b/>
          <w:sz w:val="20"/>
          <w:szCs w:val="20"/>
          <w:u w:val="single"/>
        </w:rPr>
      </w:pPr>
    </w:p>
    <w:p w14:paraId="695F3F32" w14:textId="77777777" w:rsidR="00704FE2" w:rsidRPr="007771C5" w:rsidRDefault="00704FE2" w:rsidP="00704FE2">
      <w:pPr>
        <w:ind w:left="1004"/>
        <w:rPr>
          <w:rFonts w:ascii="Tahoma" w:hAnsi="Tahoma" w:cs="Tahoma"/>
          <w:b/>
          <w:sz w:val="20"/>
          <w:szCs w:val="20"/>
          <w:u w:val="single"/>
        </w:rPr>
      </w:pPr>
      <w:r w:rsidRPr="007771C5">
        <w:rPr>
          <w:rFonts w:ascii="Tahoma" w:hAnsi="Tahoma" w:cs="Tahoma"/>
          <w:b/>
          <w:sz w:val="20"/>
          <w:szCs w:val="20"/>
          <w:u w:val="single"/>
        </w:rPr>
        <w:t xml:space="preserve">Item 1: Confirmation of Minutes </w:t>
      </w:r>
    </w:p>
    <w:p w14:paraId="060854DB" w14:textId="4787003C" w:rsidR="00704FE2" w:rsidRPr="007771C5" w:rsidRDefault="00704FE2" w:rsidP="00704FE2">
      <w:pPr>
        <w:pStyle w:val="size-181"/>
        <w:spacing w:before="300" w:beforeAutospacing="0" w:after="0" w:afterAutospacing="0" w:line="390" w:lineRule="exact"/>
        <w:ind w:left="1004"/>
        <w:rPr>
          <w:rFonts w:ascii="Tahoma" w:eastAsia="Times New Roman" w:hAnsi="Tahoma" w:cs="Tahoma"/>
          <w:bCs/>
          <w:sz w:val="20"/>
          <w:szCs w:val="20"/>
          <w:lang w:eastAsia="en-US"/>
        </w:rPr>
      </w:pPr>
      <w:r w:rsidRPr="007771C5">
        <w:rPr>
          <w:rFonts w:ascii="Tahoma" w:eastAsia="Times New Roman" w:hAnsi="Tahoma" w:cs="Tahoma"/>
          <w:bCs/>
          <w:sz w:val="20"/>
          <w:szCs w:val="20"/>
          <w:lang w:eastAsia="en-US"/>
        </w:rPr>
        <w:t xml:space="preserve">The </w:t>
      </w:r>
      <w:r w:rsidRPr="00A93A0F">
        <w:rPr>
          <w:rFonts w:ascii="Tahoma" w:eastAsia="Times New Roman" w:hAnsi="Tahoma" w:cs="Tahoma"/>
          <w:bCs/>
          <w:sz w:val="20"/>
          <w:szCs w:val="20"/>
          <w:lang w:eastAsia="en-US"/>
        </w:rPr>
        <w:t>minutes</w:t>
      </w:r>
      <w:r w:rsidRPr="007771C5">
        <w:rPr>
          <w:rFonts w:ascii="Tahoma" w:eastAsia="Times New Roman" w:hAnsi="Tahoma" w:cs="Tahoma"/>
          <w:bCs/>
          <w:sz w:val="20"/>
          <w:szCs w:val="20"/>
          <w:lang w:eastAsia="en-US"/>
        </w:rPr>
        <w:t xml:space="preserve"> of Arts, Culture, Gaeilge, Heritage &amp; Libraries SPC meeting held on 1</w:t>
      </w:r>
      <w:r w:rsidRPr="007771C5">
        <w:rPr>
          <w:rFonts w:ascii="Tahoma" w:eastAsia="Times New Roman" w:hAnsi="Tahoma" w:cs="Tahoma"/>
          <w:bCs/>
          <w:sz w:val="20"/>
          <w:szCs w:val="20"/>
          <w:vertAlign w:val="superscript"/>
          <w:lang w:eastAsia="en-US"/>
        </w:rPr>
        <w:t>st</w:t>
      </w:r>
      <w:r w:rsidRPr="007771C5">
        <w:rPr>
          <w:rFonts w:ascii="Tahoma" w:eastAsia="Times New Roman" w:hAnsi="Tahoma" w:cs="Tahoma"/>
          <w:bCs/>
          <w:sz w:val="20"/>
          <w:szCs w:val="20"/>
          <w:lang w:eastAsia="en-US"/>
        </w:rPr>
        <w:t xml:space="preserve"> September 2021 were proposed by Cllr Mick Duff and seconded by Cllr Peter Kavanagh. </w:t>
      </w:r>
      <w:r w:rsidRPr="007771C5">
        <w:rPr>
          <w:rFonts w:ascii="Tahoma" w:eastAsia="Times New Roman" w:hAnsi="Tahoma" w:cs="Tahoma"/>
          <w:b/>
          <w:sz w:val="20"/>
          <w:szCs w:val="20"/>
          <w:lang w:eastAsia="en-US"/>
        </w:rPr>
        <w:t>Agreed.</w:t>
      </w:r>
    </w:p>
    <w:p w14:paraId="08AC1A6C" w14:textId="77777777" w:rsidR="00704FE2" w:rsidRPr="007771C5" w:rsidRDefault="00704FE2" w:rsidP="00704FE2">
      <w:pPr>
        <w:ind w:left="1004"/>
        <w:rPr>
          <w:rFonts w:ascii="Tahoma" w:hAnsi="Tahoma" w:cs="Tahoma"/>
          <w:sz w:val="20"/>
          <w:szCs w:val="20"/>
        </w:rPr>
      </w:pPr>
    </w:p>
    <w:p w14:paraId="4D7E51F0" w14:textId="77777777" w:rsidR="00704FE2" w:rsidRPr="007771C5" w:rsidRDefault="00704FE2" w:rsidP="00704FE2">
      <w:pPr>
        <w:ind w:left="1004"/>
        <w:rPr>
          <w:rFonts w:ascii="Tahoma" w:hAnsi="Tahoma" w:cs="Tahoma"/>
          <w:b/>
          <w:bCs/>
          <w:sz w:val="20"/>
          <w:szCs w:val="20"/>
          <w:u w:val="single"/>
        </w:rPr>
      </w:pPr>
      <w:r w:rsidRPr="007771C5">
        <w:rPr>
          <w:rFonts w:ascii="Tahoma" w:hAnsi="Tahoma" w:cs="Tahoma"/>
          <w:b/>
          <w:bCs/>
          <w:sz w:val="20"/>
          <w:szCs w:val="20"/>
          <w:u w:val="single"/>
        </w:rPr>
        <w:t>Item 2: Libraries Update</w:t>
      </w:r>
    </w:p>
    <w:p w14:paraId="021A4094" w14:textId="77777777" w:rsidR="00704FE2" w:rsidRPr="007771C5" w:rsidRDefault="00704FE2" w:rsidP="00704FE2">
      <w:pPr>
        <w:ind w:left="1004"/>
        <w:rPr>
          <w:rFonts w:ascii="Tahoma" w:hAnsi="Tahoma" w:cs="Tahoma"/>
          <w:sz w:val="20"/>
          <w:szCs w:val="20"/>
        </w:rPr>
      </w:pPr>
    </w:p>
    <w:p w14:paraId="442C1FD1" w14:textId="77777777" w:rsidR="00704FE2" w:rsidRPr="007771C5" w:rsidRDefault="00704FE2" w:rsidP="00704FE2">
      <w:pPr>
        <w:ind w:left="1004"/>
        <w:rPr>
          <w:rFonts w:ascii="Tahoma" w:hAnsi="Tahoma" w:cs="Tahoma"/>
          <w:sz w:val="20"/>
          <w:szCs w:val="20"/>
        </w:rPr>
      </w:pPr>
      <w:r w:rsidRPr="007771C5">
        <w:rPr>
          <w:rFonts w:ascii="Tahoma" w:hAnsi="Tahoma" w:cs="Tahoma"/>
          <w:sz w:val="20"/>
          <w:szCs w:val="20"/>
        </w:rPr>
        <w:t>Síle Coleman presented an update to the committee on the Red Line Book Festival and the programme of upcoming events in South Dublin Libraries for November and December.</w:t>
      </w:r>
    </w:p>
    <w:p w14:paraId="6BCD7BA7" w14:textId="77777777" w:rsidR="00704FE2" w:rsidRPr="007771C5" w:rsidRDefault="00704FE2" w:rsidP="00704FE2">
      <w:pPr>
        <w:ind w:left="1004"/>
        <w:rPr>
          <w:rFonts w:ascii="Tahoma" w:hAnsi="Tahoma" w:cs="Tahoma"/>
          <w:sz w:val="20"/>
          <w:szCs w:val="20"/>
        </w:rPr>
      </w:pPr>
    </w:p>
    <w:p w14:paraId="450DA7A2" w14:textId="77777777" w:rsidR="00704FE2" w:rsidRPr="007771C5" w:rsidRDefault="00704FE2" w:rsidP="00704FE2">
      <w:pPr>
        <w:ind w:left="1004"/>
        <w:rPr>
          <w:rFonts w:ascii="Tahoma" w:hAnsi="Tahoma" w:cs="Tahoma"/>
          <w:sz w:val="20"/>
          <w:szCs w:val="20"/>
        </w:rPr>
      </w:pPr>
      <w:bookmarkStart w:id="0" w:name="_Hlk86865215"/>
      <w:r w:rsidRPr="007771C5">
        <w:rPr>
          <w:rFonts w:ascii="Tahoma" w:hAnsi="Tahoma" w:cs="Tahoma"/>
          <w:sz w:val="20"/>
          <w:szCs w:val="20"/>
        </w:rPr>
        <w:t>Chair Cllr Mick Duff invited questions. The Mayor Cllr. Peter Kavanagh and Cllr. Alan Hayes requested that Libraries explore the possibility of greater collaboration with the One Dublin One Book festival in 2022 as the chosen author, Nuala O’Connor is from Palmerstown. Libraries noted past involvement in the festival and that future collaboration will be considered.</w:t>
      </w:r>
    </w:p>
    <w:p w14:paraId="37E4D655" w14:textId="77777777" w:rsidR="00704FE2" w:rsidRPr="007771C5" w:rsidRDefault="00704FE2" w:rsidP="00704FE2">
      <w:pPr>
        <w:ind w:left="1004"/>
        <w:rPr>
          <w:rFonts w:ascii="Tahoma" w:hAnsi="Tahoma" w:cs="Tahoma"/>
          <w:sz w:val="20"/>
          <w:szCs w:val="20"/>
        </w:rPr>
      </w:pPr>
    </w:p>
    <w:p w14:paraId="60FF449B" w14:textId="77777777" w:rsidR="00704FE2" w:rsidRPr="007771C5" w:rsidRDefault="00704FE2" w:rsidP="00704FE2">
      <w:pPr>
        <w:pStyle w:val="ListParagraph"/>
        <w:spacing w:line="288" w:lineRule="auto"/>
        <w:ind w:left="1004"/>
        <w:rPr>
          <w:rFonts w:ascii="Tahoma" w:hAnsi="Tahoma" w:cs="Tahoma"/>
          <w:sz w:val="20"/>
          <w:szCs w:val="20"/>
        </w:rPr>
      </w:pPr>
      <w:r w:rsidRPr="007771C5">
        <w:rPr>
          <w:rFonts w:ascii="Tahoma" w:hAnsi="Tahoma" w:cs="Tahoma"/>
          <w:sz w:val="20"/>
          <w:szCs w:val="20"/>
        </w:rPr>
        <w:t>Síle Coleman responded to questions raised.</w:t>
      </w:r>
    </w:p>
    <w:bookmarkEnd w:id="0"/>
    <w:p w14:paraId="3BF7E452" w14:textId="77777777" w:rsidR="00704FE2" w:rsidRPr="007771C5" w:rsidRDefault="00704FE2" w:rsidP="00704FE2">
      <w:pPr>
        <w:pStyle w:val="ListParagraph"/>
        <w:spacing w:line="288" w:lineRule="auto"/>
        <w:ind w:left="1004"/>
        <w:rPr>
          <w:rFonts w:ascii="Tahoma" w:hAnsi="Tahoma" w:cs="Tahoma"/>
          <w:sz w:val="20"/>
          <w:szCs w:val="20"/>
        </w:rPr>
      </w:pPr>
    </w:p>
    <w:p w14:paraId="2FFEFADA" w14:textId="77777777" w:rsidR="00704FE2" w:rsidRPr="007771C5" w:rsidRDefault="00704FE2" w:rsidP="00704FE2">
      <w:pPr>
        <w:pStyle w:val="ListParagraph"/>
        <w:spacing w:line="288" w:lineRule="auto"/>
        <w:ind w:left="1004"/>
        <w:rPr>
          <w:rFonts w:ascii="Tahoma" w:hAnsi="Tahoma" w:cs="Tahoma"/>
          <w:sz w:val="20"/>
          <w:szCs w:val="20"/>
        </w:rPr>
      </w:pPr>
      <w:r w:rsidRPr="007771C5">
        <w:rPr>
          <w:rFonts w:ascii="Tahoma" w:hAnsi="Tahoma" w:cs="Tahoma"/>
          <w:sz w:val="20"/>
          <w:szCs w:val="20"/>
        </w:rPr>
        <w:t xml:space="preserve">The update was </w:t>
      </w:r>
      <w:r w:rsidRPr="007771C5">
        <w:rPr>
          <w:rFonts w:ascii="Tahoma" w:hAnsi="Tahoma" w:cs="Tahoma"/>
          <w:b/>
          <w:bCs/>
          <w:sz w:val="20"/>
          <w:szCs w:val="20"/>
        </w:rPr>
        <w:t>NOTED</w:t>
      </w:r>
    </w:p>
    <w:p w14:paraId="63EA4799" w14:textId="77777777" w:rsidR="00704FE2" w:rsidRPr="007771C5" w:rsidRDefault="00704FE2" w:rsidP="00704FE2">
      <w:pPr>
        <w:ind w:left="1004"/>
        <w:rPr>
          <w:rFonts w:ascii="Tahoma" w:hAnsi="Tahoma" w:cs="Tahoma"/>
          <w:sz w:val="20"/>
          <w:szCs w:val="20"/>
        </w:rPr>
      </w:pPr>
    </w:p>
    <w:p w14:paraId="2DC9A095" w14:textId="77777777" w:rsidR="00704FE2" w:rsidRPr="007771C5" w:rsidRDefault="00704FE2" w:rsidP="00704FE2">
      <w:pPr>
        <w:ind w:left="1004"/>
        <w:rPr>
          <w:rFonts w:ascii="Tahoma" w:hAnsi="Tahoma" w:cs="Tahoma"/>
          <w:b/>
          <w:bCs/>
          <w:sz w:val="20"/>
          <w:szCs w:val="20"/>
          <w:u w:val="single"/>
        </w:rPr>
      </w:pPr>
      <w:r w:rsidRPr="007771C5">
        <w:rPr>
          <w:rFonts w:ascii="Tahoma" w:hAnsi="Tahoma" w:cs="Tahoma"/>
          <w:b/>
          <w:bCs/>
          <w:sz w:val="20"/>
          <w:szCs w:val="20"/>
          <w:u w:val="single"/>
        </w:rPr>
        <w:t>Item 3: Arts Update</w:t>
      </w:r>
    </w:p>
    <w:p w14:paraId="2B225277" w14:textId="77777777" w:rsidR="00704FE2" w:rsidRPr="007771C5" w:rsidRDefault="00704FE2" w:rsidP="00704FE2">
      <w:pPr>
        <w:pStyle w:val="ListParagraph"/>
        <w:spacing w:line="288" w:lineRule="auto"/>
        <w:ind w:left="1004"/>
        <w:rPr>
          <w:rFonts w:ascii="Tahoma" w:hAnsi="Tahoma" w:cs="Tahoma"/>
          <w:sz w:val="20"/>
          <w:szCs w:val="20"/>
        </w:rPr>
      </w:pPr>
    </w:p>
    <w:p w14:paraId="5EC26D01" w14:textId="77777777" w:rsidR="00704FE2" w:rsidRPr="007771C5" w:rsidRDefault="00704FE2" w:rsidP="00704FE2">
      <w:pPr>
        <w:pStyle w:val="ListParagraph"/>
        <w:spacing w:line="288" w:lineRule="auto"/>
        <w:ind w:left="1004"/>
        <w:rPr>
          <w:rFonts w:ascii="Tahoma" w:hAnsi="Tahoma" w:cs="Tahoma"/>
          <w:sz w:val="20"/>
          <w:szCs w:val="20"/>
        </w:rPr>
      </w:pPr>
      <w:r w:rsidRPr="007771C5">
        <w:rPr>
          <w:rFonts w:ascii="Tahoma" w:hAnsi="Tahoma" w:cs="Tahoma"/>
          <w:sz w:val="20"/>
          <w:szCs w:val="20"/>
        </w:rPr>
        <w:t>Orla Scannell presented an update on upcoming Arts events for November and December; the Exploring and Thinking Award 2021-2022; and SDCC’s Public Art Programme 2021-2025.</w:t>
      </w:r>
    </w:p>
    <w:p w14:paraId="63DCAE08" w14:textId="77777777" w:rsidR="00704FE2" w:rsidRPr="007771C5" w:rsidRDefault="00704FE2" w:rsidP="00704FE2">
      <w:pPr>
        <w:pStyle w:val="ListParagraph"/>
        <w:spacing w:line="288" w:lineRule="auto"/>
        <w:ind w:left="1724"/>
        <w:rPr>
          <w:rFonts w:ascii="Tahoma" w:hAnsi="Tahoma" w:cs="Tahoma"/>
          <w:sz w:val="20"/>
          <w:szCs w:val="20"/>
        </w:rPr>
      </w:pPr>
    </w:p>
    <w:p w14:paraId="240D4D9D" w14:textId="77777777" w:rsidR="00704FE2" w:rsidRPr="007771C5" w:rsidRDefault="00704FE2" w:rsidP="00704FE2">
      <w:pPr>
        <w:pStyle w:val="ListParagraph"/>
        <w:spacing w:line="288" w:lineRule="auto"/>
        <w:ind w:left="1004"/>
        <w:rPr>
          <w:rFonts w:ascii="Tahoma" w:hAnsi="Tahoma" w:cs="Tahoma"/>
          <w:sz w:val="20"/>
          <w:szCs w:val="20"/>
        </w:rPr>
      </w:pPr>
      <w:r w:rsidRPr="007771C5">
        <w:rPr>
          <w:rFonts w:ascii="Tahoma" w:hAnsi="Tahoma" w:cs="Tahoma"/>
          <w:sz w:val="20"/>
          <w:szCs w:val="20"/>
        </w:rPr>
        <w:t>Cllr Mick Duff invited nominations to the Public Art Working Group. Freda Manweiler self-nominated and the nomination was agreed by the committee. Cllr Mick Duff proposed the incoming Chair of the committee Cllr Alan Edge also sit on the Public Art Working Group.</w:t>
      </w:r>
    </w:p>
    <w:p w14:paraId="2D67384F" w14:textId="77777777" w:rsidR="00704FE2" w:rsidRPr="007771C5" w:rsidRDefault="00704FE2" w:rsidP="00704FE2">
      <w:pPr>
        <w:pStyle w:val="ListParagraph"/>
        <w:spacing w:line="288" w:lineRule="auto"/>
        <w:ind w:left="1724"/>
        <w:rPr>
          <w:rFonts w:ascii="Tahoma" w:hAnsi="Tahoma" w:cs="Tahoma"/>
          <w:sz w:val="20"/>
          <w:szCs w:val="20"/>
        </w:rPr>
      </w:pPr>
    </w:p>
    <w:p w14:paraId="6BE7F1FC" w14:textId="77777777" w:rsidR="00704FE2" w:rsidRPr="007771C5" w:rsidRDefault="00704FE2" w:rsidP="00704FE2">
      <w:pPr>
        <w:pStyle w:val="ListParagraph"/>
        <w:spacing w:line="288" w:lineRule="auto"/>
        <w:ind w:left="1004"/>
        <w:rPr>
          <w:rFonts w:ascii="Tahoma" w:hAnsi="Tahoma" w:cs="Tahoma"/>
          <w:sz w:val="20"/>
          <w:szCs w:val="20"/>
        </w:rPr>
      </w:pPr>
      <w:r w:rsidRPr="007771C5">
        <w:rPr>
          <w:rFonts w:ascii="Tahoma" w:hAnsi="Tahoma" w:cs="Tahoma"/>
          <w:sz w:val="20"/>
          <w:szCs w:val="20"/>
        </w:rPr>
        <w:t>Cllr Mick Duff, Cllr Alan Hayes, Cllr Peter Kavanagh and Freda Manweiler contributed to the discussion.</w:t>
      </w:r>
    </w:p>
    <w:p w14:paraId="3C3B2EBB" w14:textId="77777777" w:rsidR="00704FE2" w:rsidRPr="007771C5" w:rsidRDefault="00704FE2" w:rsidP="00704FE2">
      <w:pPr>
        <w:pStyle w:val="ListParagraph"/>
        <w:spacing w:line="288" w:lineRule="auto"/>
        <w:ind w:left="1724"/>
        <w:rPr>
          <w:rFonts w:ascii="Tahoma" w:hAnsi="Tahoma" w:cs="Tahoma"/>
          <w:sz w:val="20"/>
          <w:szCs w:val="20"/>
        </w:rPr>
      </w:pPr>
    </w:p>
    <w:p w14:paraId="457CA236" w14:textId="77777777" w:rsidR="00704FE2" w:rsidRPr="007771C5" w:rsidRDefault="00704FE2" w:rsidP="00704FE2">
      <w:pPr>
        <w:pStyle w:val="ListParagraph"/>
        <w:spacing w:line="288" w:lineRule="auto"/>
        <w:ind w:left="1004"/>
        <w:rPr>
          <w:rFonts w:ascii="Tahoma" w:hAnsi="Tahoma" w:cs="Tahoma"/>
          <w:sz w:val="20"/>
          <w:szCs w:val="20"/>
        </w:rPr>
      </w:pPr>
      <w:r w:rsidRPr="007771C5">
        <w:rPr>
          <w:rFonts w:ascii="Tahoma" w:hAnsi="Tahoma" w:cs="Tahoma"/>
          <w:sz w:val="20"/>
          <w:szCs w:val="20"/>
        </w:rPr>
        <w:t>Orla Scannell responded to questions raised.</w:t>
      </w:r>
    </w:p>
    <w:p w14:paraId="5967C922" w14:textId="77777777" w:rsidR="00704FE2" w:rsidRPr="007771C5" w:rsidRDefault="00704FE2" w:rsidP="00704FE2">
      <w:pPr>
        <w:pStyle w:val="ListParagraph"/>
        <w:spacing w:line="288" w:lineRule="auto"/>
        <w:ind w:left="1004"/>
        <w:rPr>
          <w:rFonts w:ascii="Tahoma" w:hAnsi="Tahoma" w:cs="Tahoma"/>
          <w:sz w:val="20"/>
          <w:szCs w:val="20"/>
        </w:rPr>
      </w:pPr>
    </w:p>
    <w:p w14:paraId="7D9BFD2E" w14:textId="77777777" w:rsidR="00704FE2" w:rsidRPr="007771C5" w:rsidRDefault="00704FE2" w:rsidP="00704FE2">
      <w:pPr>
        <w:pStyle w:val="ListParagraph"/>
        <w:spacing w:line="288" w:lineRule="auto"/>
        <w:ind w:left="1004"/>
        <w:rPr>
          <w:rFonts w:ascii="Tahoma" w:hAnsi="Tahoma" w:cs="Tahoma"/>
          <w:b/>
          <w:bCs/>
          <w:sz w:val="20"/>
          <w:szCs w:val="20"/>
        </w:rPr>
      </w:pPr>
      <w:r w:rsidRPr="007771C5">
        <w:rPr>
          <w:rFonts w:ascii="Tahoma" w:hAnsi="Tahoma" w:cs="Tahoma"/>
          <w:sz w:val="20"/>
          <w:szCs w:val="20"/>
        </w:rPr>
        <w:t xml:space="preserve">The update was </w:t>
      </w:r>
      <w:r w:rsidRPr="007771C5">
        <w:rPr>
          <w:rFonts w:ascii="Tahoma" w:hAnsi="Tahoma" w:cs="Tahoma"/>
          <w:b/>
          <w:bCs/>
          <w:sz w:val="20"/>
          <w:szCs w:val="20"/>
        </w:rPr>
        <w:t>NOTED</w:t>
      </w:r>
    </w:p>
    <w:p w14:paraId="644CDA20" w14:textId="77777777" w:rsidR="00704FE2" w:rsidRPr="007771C5" w:rsidRDefault="00704FE2" w:rsidP="00704FE2">
      <w:pPr>
        <w:pStyle w:val="ListParagraph"/>
        <w:spacing w:line="288" w:lineRule="auto"/>
        <w:ind w:left="1004"/>
        <w:rPr>
          <w:rFonts w:ascii="Tahoma" w:hAnsi="Tahoma" w:cs="Tahoma"/>
          <w:sz w:val="20"/>
          <w:szCs w:val="20"/>
        </w:rPr>
      </w:pPr>
    </w:p>
    <w:p w14:paraId="7358E6BF" w14:textId="77777777" w:rsidR="00704FE2" w:rsidRPr="007771C5" w:rsidRDefault="00704FE2" w:rsidP="00704FE2">
      <w:pPr>
        <w:ind w:left="1004"/>
        <w:rPr>
          <w:rFonts w:ascii="Tahoma" w:hAnsi="Tahoma" w:cs="Tahoma"/>
          <w:b/>
          <w:bCs/>
          <w:sz w:val="20"/>
          <w:szCs w:val="20"/>
          <w:u w:val="single"/>
        </w:rPr>
      </w:pPr>
      <w:r w:rsidRPr="007771C5">
        <w:rPr>
          <w:rFonts w:ascii="Tahoma" w:hAnsi="Tahoma" w:cs="Tahoma"/>
          <w:b/>
          <w:bCs/>
          <w:sz w:val="20"/>
          <w:szCs w:val="20"/>
          <w:u w:val="single"/>
        </w:rPr>
        <w:t xml:space="preserve">Items 4: Tallaght Cultural Quarter </w:t>
      </w:r>
    </w:p>
    <w:p w14:paraId="34992785" w14:textId="77777777" w:rsidR="00704FE2" w:rsidRPr="007771C5" w:rsidRDefault="00704FE2" w:rsidP="00704FE2">
      <w:pPr>
        <w:ind w:left="1004"/>
        <w:jc w:val="both"/>
        <w:rPr>
          <w:rFonts w:ascii="Tahoma" w:hAnsi="Tahoma" w:cs="Tahoma"/>
          <w:sz w:val="20"/>
          <w:szCs w:val="20"/>
        </w:rPr>
      </w:pPr>
    </w:p>
    <w:p w14:paraId="728DF626" w14:textId="77777777" w:rsidR="00704FE2" w:rsidRPr="007771C5" w:rsidRDefault="00704FE2" w:rsidP="00704FE2">
      <w:pPr>
        <w:ind w:left="1004"/>
        <w:jc w:val="both"/>
        <w:rPr>
          <w:rFonts w:ascii="Tahoma" w:hAnsi="Tahoma" w:cs="Tahoma"/>
          <w:sz w:val="20"/>
          <w:szCs w:val="20"/>
        </w:rPr>
      </w:pPr>
      <w:r w:rsidRPr="007771C5">
        <w:rPr>
          <w:rFonts w:ascii="Tahoma" w:hAnsi="Tahoma" w:cs="Tahoma"/>
          <w:sz w:val="20"/>
          <w:szCs w:val="20"/>
        </w:rPr>
        <w:t>Jason Frehill presented a report on the Tallaght Cultural Quarter and the opportunities around its role particularly in light of the Tallaght Streets public realm enhancement scheme and the ongoing €30m investment in capital projects in the Tallaght area.</w:t>
      </w:r>
    </w:p>
    <w:p w14:paraId="4B291208" w14:textId="77777777" w:rsidR="00704FE2" w:rsidRPr="007771C5" w:rsidRDefault="00704FE2" w:rsidP="00704FE2">
      <w:pPr>
        <w:ind w:left="1004"/>
        <w:jc w:val="both"/>
        <w:rPr>
          <w:rFonts w:ascii="Tahoma" w:hAnsi="Tahoma" w:cs="Tahoma"/>
          <w:sz w:val="20"/>
          <w:szCs w:val="20"/>
        </w:rPr>
      </w:pPr>
    </w:p>
    <w:p w14:paraId="01A58B10" w14:textId="77777777" w:rsidR="00704FE2" w:rsidRPr="007771C5" w:rsidRDefault="00704FE2" w:rsidP="00704FE2">
      <w:pPr>
        <w:ind w:left="1004"/>
        <w:jc w:val="both"/>
        <w:rPr>
          <w:rFonts w:ascii="Tahoma" w:hAnsi="Tahoma" w:cs="Tahoma"/>
          <w:sz w:val="20"/>
          <w:szCs w:val="20"/>
        </w:rPr>
      </w:pPr>
      <w:r w:rsidRPr="007771C5">
        <w:rPr>
          <w:rFonts w:ascii="Tahoma" w:hAnsi="Tahoma" w:cs="Tahoma"/>
          <w:sz w:val="20"/>
          <w:szCs w:val="20"/>
        </w:rPr>
        <w:t xml:space="preserve">Chair Cllr Mick Duff invited questions. Questions were raised by Cllr Peter Kavanagh, Cllr Alan Hayes, Cllr Mick Duff and </w:t>
      </w:r>
      <w:r w:rsidRPr="007771C5">
        <w:rPr>
          <w:rFonts w:ascii="Tahoma" w:hAnsi="Tahoma" w:cs="Tahoma"/>
          <w:color w:val="000000"/>
          <w:sz w:val="20"/>
          <w:szCs w:val="20"/>
        </w:rPr>
        <w:t>Freda Manweiler</w:t>
      </w:r>
      <w:r w:rsidRPr="007771C5">
        <w:rPr>
          <w:rFonts w:ascii="Tahoma" w:hAnsi="Tahoma" w:cs="Tahoma"/>
          <w:sz w:val="20"/>
          <w:szCs w:val="20"/>
        </w:rPr>
        <w:t>. Cllr Peter Kavanagh and Cllr Teresa Costello confirmed their interest in sitting on a Cultural Quarter Working Group.</w:t>
      </w:r>
    </w:p>
    <w:p w14:paraId="46D4833C" w14:textId="77777777" w:rsidR="00704FE2" w:rsidRPr="007771C5" w:rsidRDefault="00704FE2" w:rsidP="00704FE2">
      <w:pPr>
        <w:ind w:left="1004"/>
        <w:rPr>
          <w:rFonts w:ascii="Tahoma" w:hAnsi="Tahoma" w:cs="Tahoma"/>
          <w:sz w:val="20"/>
          <w:szCs w:val="20"/>
        </w:rPr>
      </w:pPr>
    </w:p>
    <w:p w14:paraId="61BB64E5" w14:textId="77777777" w:rsidR="00704FE2" w:rsidRPr="007771C5" w:rsidRDefault="00704FE2" w:rsidP="00704FE2">
      <w:pPr>
        <w:ind w:left="1004"/>
        <w:rPr>
          <w:rFonts w:ascii="Tahoma" w:hAnsi="Tahoma" w:cs="Tahoma"/>
          <w:sz w:val="20"/>
          <w:szCs w:val="20"/>
        </w:rPr>
      </w:pPr>
      <w:r w:rsidRPr="007771C5">
        <w:rPr>
          <w:rFonts w:ascii="Tahoma" w:hAnsi="Tahoma" w:cs="Tahoma"/>
          <w:sz w:val="20"/>
          <w:szCs w:val="20"/>
        </w:rPr>
        <w:t>Jason Frehill and Orla Scannell responded to questions raised.</w:t>
      </w:r>
    </w:p>
    <w:p w14:paraId="6D1A9129" w14:textId="77777777" w:rsidR="00704FE2" w:rsidRPr="007771C5" w:rsidRDefault="00704FE2" w:rsidP="00704FE2">
      <w:pPr>
        <w:ind w:left="1004"/>
        <w:rPr>
          <w:rFonts w:ascii="Tahoma" w:hAnsi="Tahoma" w:cs="Tahoma"/>
          <w:sz w:val="20"/>
          <w:szCs w:val="20"/>
        </w:rPr>
      </w:pPr>
    </w:p>
    <w:p w14:paraId="2F3FC848" w14:textId="77777777" w:rsidR="00704FE2" w:rsidRPr="007771C5" w:rsidRDefault="00704FE2" w:rsidP="00704FE2">
      <w:pPr>
        <w:pStyle w:val="ListParagraph"/>
        <w:spacing w:line="288" w:lineRule="auto"/>
        <w:ind w:left="1004"/>
        <w:rPr>
          <w:rFonts w:ascii="Tahoma" w:hAnsi="Tahoma" w:cs="Tahoma"/>
          <w:sz w:val="20"/>
          <w:szCs w:val="20"/>
        </w:rPr>
      </w:pPr>
      <w:r w:rsidRPr="007771C5">
        <w:rPr>
          <w:rFonts w:ascii="Tahoma" w:hAnsi="Tahoma" w:cs="Tahoma"/>
          <w:sz w:val="20"/>
          <w:szCs w:val="20"/>
        </w:rPr>
        <w:t xml:space="preserve">The update was </w:t>
      </w:r>
      <w:r w:rsidRPr="007771C5">
        <w:rPr>
          <w:rFonts w:ascii="Tahoma" w:hAnsi="Tahoma" w:cs="Tahoma"/>
          <w:b/>
          <w:bCs/>
          <w:sz w:val="20"/>
          <w:szCs w:val="20"/>
        </w:rPr>
        <w:t>NOTED</w:t>
      </w:r>
    </w:p>
    <w:p w14:paraId="3CF34BB2" w14:textId="77777777" w:rsidR="00704FE2" w:rsidRPr="007771C5" w:rsidRDefault="00704FE2" w:rsidP="00704FE2">
      <w:pPr>
        <w:ind w:left="1004"/>
        <w:rPr>
          <w:rFonts w:ascii="Tahoma" w:hAnsi="Tahoma" w:cs="Tahoma"/>
          <w:b/>
          <w:bCs/>
          <w:sz w:val="20"/>
          <w:szCs w:val="20"/>
          <w:u w:val="single"/>
        </w:rPr>
      </w:pPr>
      <w:r w:rsidRPr="007771C5">
        <w:rPr>
          <w:rFonts w:ascii="Tahoma" w:hAnsi="Tahoma" w:cs="Tahoma"/>
          <w:b/>
          <w:bCs/>
          <w:sz w:val="20"/>
          <w:szCs w:val="20"/>
          <w:u w:val="single"/>
        </w:rPr>
        <w:t>Item 5: Any Other Business</w:t>
      </w:r>
    </w:p>
    <w:p w14:paraId="5CABC7D3" w14:textId="77777777" w:rsidR="00704FE2" w:rsidRPr="007771C5" w:rsidRDefault="00704FE2" w:rsidP="00704FE2">
      <w:pPr>
        <w:ind w:left="1004"/>
        <w:rPr>
          <w:rFonts w:ascii="Tahoma" w:hAnsi="Tahoma" w:cs="Tahoma"/>
          <w:sz w:val="20"/>
          <w:szCs w:val="20"/>
        </w:rPr>
      </w:pPr>
    </w:p>
    <w:p w14:paraId="451DD387" w14:textId="77777777" w:rsidR="00704FE2" w:rsidRPr="007771C5" w:rsidRDefault="00704FE2" w:rsidP="00704FE2">
      <w:pPr>
        <w:ind w:left="1004"/>
        <w:rPr>
          <w:rFonts w:ascii="Tahoma" w:hAnsi="Tahoma" w:cs="Tahoma"/>
          <w:sz w:val="20"/>
          <w:szCs w:val="20"/>
        </w:rPr>
      </w:pPr>
      <w:r w:rsidRPr="007771C5">
        <w:rPr>
          <w:rFonts w:ascii="Tahoma" w:hAnsi="Tahoma" w:cs="Tahoma"/>
          <w:sz w:val="20"/>
          <w:szCs w:val="20"/>
        </w:rPr>
        <w:t>Cllr Peter Kavanagh expressed his thanks and gratitude to Cllr Mick Duff for his work in chairing the committee to date. This was seconded by Cllr Guss O’Connell and agreed by the committee.</w:t>
      </w:r>
    </w:p>
    <w:p w14:paraId="2448AEC6" w14:textId="77777777" w:rsidR="00704FE2" w:rsidRPr="007771C5" w:rsidRDefault="00704FE2" w:rsidP="00704FE2">
      <w:pPr>
        <w:ind w:left="1004"/>
        <w:rPr>
          <w:rFonts w:ascii="Tahoma" w:hAnsi="Tahoma" w:cs="Tahoma"/>
          <w:sz w:val="20"/>
          <w:szCs w:val="20"/>
        </w:rPr>
      </w:pPr>
    </w:p>
    <w:p w14:paraId="13659569" w14:textId="77777777" w:rsidR="00704FE2" w:rsidRPr="007771C5" w:rsidRDefault="00704FE2" w:rsidP="00704FE2">
      <w:pPr>
        <w:ind w:left="1004"/>
        <w:rPr>
          <w:rFonts w:ascii="Tahoma" w:hAnsi="Tahoma" w:cs="Tahoma"/>
          <w:color w:val="000000"/>
          <w:sz w:val="20"/>
          <w:szCs w:val="20"/>
        </w:rPr>
      </w:pPr>
      <w:r w:rsidRPr="007771C5">
        <w:rPr>
          <w:rFonts w:ascii="Tahoma" w:hAnsi="Tahoma" w:cs="Tahoma"/>
          <w:sz w:val="20"/>
          <w:szCs w:val="20"/>
        </w:rPr>
        <w:t xml:space="preserve">Freda </w:t>
      </w:r>
      <w:r w:rsidRPr="007771C5">
        <w:rPr>
          <w:rFonts w:ascii="Tahoma" w:hAnsi="Tahoma" w:cs="Tahoma"/>
          <w:color w:val="000000"/>
          <w:sz w:val="20"/>
          <w:szCs w:val="20"/>
        </w:rPr>
        <w:t xml:space="preserve">Manweiler gave an update on an event, which took place in the Chester Beatty. </w:t>
      </w:r>
    </w:p>
    <w:p w14:paraId="3B218874" w14:textId="77777777" w:rsidR="00704FE2" w:rsidRPr="007771C5" w:rsidRDefault="00704FE2" w:rsidP="00704FE2">
      <w:pPr>
        <w:ind w:left="1004"/>
        <w:rPr>
          <w:rFonts w:ascii="Tahoma" w:hAnsi="Tahoma" w:cs="Tahoma"/>
          <w:color w:val="000000"/>
          <w:sz w:val="20"/>
          <w:szCs w:val="20"/>
        </w:rPr>
      </w:pPr>
    </w:p>
    <w:p w14:paraId="107CA389" w14:textId="77777777" w:rsidR="00704FE2" w:rsidRPr="007771C5" w:rsidRDefault="00704FE2" w:rsidP="00704FE2">
      <w:pPr>
        <w:ind w:left="1004"/>
        <w:rPr>
          <w:rFonts w:ascii="Tahoma" w:hAnsi="Tahoma" w:cs="Tahoma"/>
          <w:color w:val="000000"/>
          <w:sz w:val="20"/>
          <w:szCs w:val="20"/>
        </w:rPr>
      </w:pPr>
      <w:r w:rsidRPr="007771C5">
        <w:rPr>
          <w:rFonts w:ascii="Tahoma" w:hAnsi="Tahoma" w:cs="Tahoma"/>
          <w:color w:val="000000"/>
          <w:sz w:val="20"/>
          <w:szCs w:val="20"/>
        </w:rPr>
        <w:t xml:space="preserve">Cllr Mick Duff updated members on the ‘map’ exhibition currently taking place in Rua Red. </w:t>
      </w:r>
    </w:p>
    <w:p w14:paraId="189A66A2" w14:textId="77777777" w:rsidR="00704FE2" w:rsidRPr="007771C5" w:rsidRDefault="00704FE2" w:rsidP="00704FE2">
      <w:pPr>
        <w:ind w:left="1004"/>
        <w:rPr>
          <w:rFonts w:ascii="Tahoma" w:hAnsi="Tahoma" w:cs="Tahoma"/>
          <w:color w:val="000000"/>
          <w:sz w:val="20"/>
          <w:szCs w:val="20"/>
        </w:rPr>
      </w:pPr>
    </w:p>
    <w:p w14:paraId="7660209A" w14:textId="77777777" w:rsidR="00704FE2" w:rsidRPr="007771C5" w:rsidRDefault="00704FE2" w:rsidP="00704FE2">
      <w:pPr>
        <w:ind w:left="1004"/>
        <w:rPr>
          <w:rFonts w:ascii="Tahoma" w:hAnsi="Tahoma" w:cs="Tahoma"/>
          <w:b/>
          <w:bCs/>
          <w:sz w:val="20"/>
          <w:szCs w:val="20"/>
        </w:rPr>
      </w:pPr>
      <w:r w:rsidRPr="007771C5">
        <w:rPr>
          <w:rFonts w:ascii="Tahoma" w:hAnsi="Tahoma" w:cs="Tahoma"/>
          <w:b/>
          <w:bCs/>
          <w:sz w:val="20"/>
          <w:szCs w:val="20"/>
        </w:rPr>
        <w:t>The meeting concluded at 6:33pm.</w:t>
      </w:r>
    </w:p>
    <w:p w14:paraId="60CFA649" w14:textId="77777777" w:rsidR="00704FE2" w:rsidRPr="007771C5" w:rsidRDefault="00704FE2" w:rsidP="00704FE2">
      <w:pPr>
        <w:rPr>
          <w:rFonts w:ascii="Tahoma" w:hAnsi="Tahoma" w:cs="Tahoma"/>
          <w:sz w:val="20"/>
          <w:szCs w:val="20"/>
        </w:rPr>
      </w:pPr>
    </w:p>
    <w:p w14:paraId="62B6F9C7" w14:textId="503C9767" w:rsidR="00C14D12" w:rsidRPr="0082612B" w:rsidRDefault="00C14D12" w:rsidP="00655823">
      <w:pPr>
        <w:ind w:firstLine="720"/>
        <w:rPr>
          <w:rFonts w:ascii="Times New Roman" w:hAnsi="Times New Roman" w:cs="Times New Roman"/>
          <w:sz w:val="24"/>
          <w:szCs w:val="24"/>
        </w:rPr>
      </w:pPr>
      <w:r w:rsidRPr="0082612B">
        <w:rPr>
          <w:rFonts w:ascii="Times New Roman" w:hAnsi="Times New Roman" w:cs="Times New Roman"/>
          <w:sz w:val="24"/>
          <w:szCs w:val="24"/>
        </w:rPr>
        <w:br/>
      </w:r>
    </w:p>
    <w:p w14:paraId="66ADA493" w14:textId="30301727" w:rsidR="00C05550"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(ii) - Minutes of Meeting - 1st September 2021</w:t>
      </w:r>
    </w:p>
    <w:p w14:paraId="2B64D24C" w14:textId="77777777" w:rsidR="00704FE2" w:rsidRPr="0093433B" w:rsidRDefault="00704FE2" w:rsidP="00704FE2">
      <w:pPr>
        <w:ind w:left="2880" w:firstLine="720"/>
        <w:rPr>
          <w:rFonts w:ascii="Tahoma" w:hAnsi="Tahoma" w:cs="Tahoma"/>
          <w:b/>
          <w:sz w:val="20"/>
          <w:szCs w:val="20"/>
        </w:rPr>
      </w:pPr>
    </w:p>
    <w:p w14:paraId="55E47F35" w14:textId="77777777" w:rsidR="00704FE2" w:rsidRPr="0093433B" w:rsidRDefault="00704FE2" w:rsidP="00704FE2">
      <w:pPr>
        <w:ind w:left="720"/>
        <w:outlineLvl w:val="0"/>
        <w:rPr>
          <w:rFonts w:ascii="Tahoma" w:hAnsi="Tahoma" w:cs="Tahoma"/>
          <w:b/>
          <w:sz w:val="20"/>
          <w:szCs w:val="20"/>
        </w:rPr>
      </w:pPr>
      <w:r w:rsidRPr="0093433B">
        <w:rPr>
          <w:rFonts w:ascii="Tahoma" w:hAnsi="Tahoma" w:cs="Tahoma"/>
          <w:b/>
          <w:sz w:val="20"/>
          <w:szCs w:val="20"/>
        </w:rPr>
        <w:t>Attended</w:t>
      </w:r>
      <w:r w:rsidRPr="0093433B">
        <w:rPr>
          <w:rFonts w:ascii="Tahoma" w:hAnsi="Tahoma" w:cs="Tahoma"/>
          <w:color w:val="000000"/>
          <w:sz w:val="20"/>
          <w:szCs w:val="20"/>
        </w:rPr>
        <w:t xml:space="preserve"> </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704FE2" w:rsidRPr="0093433B" w14:paraId="2A74428B" w14:textId="77777777" w:rsidTr="00704FE2">
        <w:tc>
          <w:tcPr>
            <w:tcW w:w="3615" w:type="dxa"/>
            <w:tcBorders>
              <w:top w:val="single" w:sz="4" w:space="0" w:color="999999"/>
              <w:left w:val="single" w:sz="4" w:space="0" w:color="999999"/>
              <w:bottom w:val="single" w:sz="4" w:space="0" w:color="999999"/>
              <w:right w:val="single" w:sz="4" w:space="0" w:color="999999"/>
            </w:tcBorders>
            <w:hideMark/>
          </w:tcPr>
          <w:p w14:paraId="39F0E6AD" w14:textId="77777777" w:rsidR="00704FE2" w:rsidRPr="0093433B" w:rsidRDefault="00704FE2" w:rsidP="005077B4">
            <w:pPr>
              <w:tabs>
                <w:tab w:val="left" w:pos="1213"/>
              </w:tabs>
              <w:spacing w:line="252" w:lineRule="auto"/>
              <w:rPr>
                <w:rFonts w:ascii="Tahoma" w:hAnsi="Tahoma" w:cs="Tahoma"/>
                <w:color w:val="000000"/>
                <w:sz w:val="20"/>
                <w:szCs w:val="20"/>
              </w:rPr>
            </w:pPr>
            <w:r w:rsidRPr="0093433B">
              <w:rPr>
                <w:rFonts w:ascii="Tahoma" w:hAnsi="Tahoma" w:cs="Tahoma"/>
                <w:noProof/>
                <w:sz w:val="20"/>
                <w:szCs w:val="20"/>
              </w:rPr>
              <w:t xml:space="preserve">Cllr. Mick Duff </w:t>
            </w:r>
            <w:r w:rsidRPr="0093433B">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69CE4D31" w14:textId="77777777" w:rsidR="00704FE2" w:rsidRPr="0093433B" w:rsidRDefault="00704FE2" w:rsidP="005077B4">
            <w:pPr>
              <w:tabs>
                <w:tab w:val="left" w:pos="1213"/>
              </w:tabs>
              <w:spacing w:line="252" w:lineRule="auto"/>
              <w:rPr>
                <w:rFonts w:ascii="Tahoma" w:hAnsi="Tahoma" w:cs="Tahoma"/>
                <w:color w:val="000000"/>
                <w:sz w:val="20"/>
                <w:szCs w:val="20"/>
              </w:rPr>
            </w:pPr>
            <w:r w:rsidRPr="0093433B">
              <w:rPr>
                <w:rFonts w:ascii="Tahoma" w:hAnsi="Tahoma" w:cs="Tahoma"/>
                <w:color w:val="000000"/>
                <w:sz w:val="20"/>
                <w:szCs w:val="20"/>
              </w:rPr>
              <w:t>Ms. Elaine Vince-O’Hara</w:t>
            </w:r>
          </w:p>
        </w:tc>
      </w:tr>
      <w:tr w:rsidR="00704FE2" w:rsidRPr="0093433B" w14:paraId="5D06217C" w14:textId="77777777" w:rsidTr="00704FE2">
        <w:tc>
          <w:tcPr>
            <w:tcW w:w="3615" w:type="dxa"/>
            <w:tcBorders>
              <w:top w:val="single" w:sz="4" w:space="0" w:color="999999"/>
              <w:left w:val="single" w:sz="4" w:space="0" w:color="999999"/>
              <w:bottom w:val="single" w:sz="4" w:space="0" w:color="999999"/>
              <w:right w:val="single" w:sz="4" w:space="0" w:color="999999"/>
            </w:tcBorders>
            <w:hideMark/>
          </w:tcPr>
          <w:p w14:paraId="49299DFF" w14:textId="77777777" w:rsidR="00704FE2" w:rsidRPr="0093433B" w:rsidRDefault="00704FE2" w:rsidP="005077B4">
            <w:pPr>
              <w:tabs>
                <w:tab w:val="left" w:pos="1213"/>
              </w:tabs>
              <w:spacing w:line="252" w:lineRule="auto"/>
              <w:rPr>
                <w:rFonts w:ascii="Tahoma" w:hAnsi="Tahoma" w:cs="Tahoma"/>
                <w:color w:val="000000"/>
                <w:sz w:val="20"/>
                <w:szCs w:val="20"/>
              </w:rPr>
            </w:pPr>
            <w:r w:rsidRPr="0093433B">
              <w:rPr>
                <w:rFonts w:ascii="Tahoma" w:hAnsi="Tahoma" w:cs="Tahoma"/>
                <w:sz w:val="20"/>
                <w:szCs w:val="20"/>
              </w:rP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5C9F0EC2" w14:textId="77777777" w:rsidR="00704FE2" w:rsidRPr="0093433B" w:rsidRDefault="00704FE2" w:rsidP="005077B4">
            <w:pPr>
              <w:tabs>
                <w:tab w:val="left" w:pos="1213"/>
              </w:tabs>
              <w:spacing w:line="252" w:lineRule="auto"/>
              <w:rPr>
                <w:rFonts w:ascii="Tahoma" w:hAnsi="Tahoma" w:cs="Tahoma"/>
                <w:color w:val="000000"/>
                <w:sz w:val="20"/>
                <w:szCs w:val="20"/>
              </w:rPr>
            </w:pPr>
          </w:p>
        </w:tc>
      </w:tr>
      <w:tr w:rsidR="00704FE2" w:rsidRPr="0093433B" w14:paraId="69DFE388" w14:textId="77777777" w:rsidTr="00704FE2">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4F3F794C" w14:textId="77777777" w:rsidR="00704FE2" w:rsidRPr="0093433B" w:rsidRDefault="00704FE2" w:rsidP="005077B4">
            <w:pPr>
              <w:tabs>
                <w:tab w:val="left" w:pos="1213"/>
              </w:tabs>
              <w:spacing w:line="252" w:lineRule="auto"/>
              <w:rPr>
                <w:rFonts w:ascii="Tahoma" w:hAnsi="Tahoma" w:cs="Tahoma"/>
                <w:color w:val="000000"/>
                <w:sz w:val="20"/>
                <w:szCs w:val="20"/>
              </w:rPr>
            </w:pPr>
            <w:r w:rsidRPr="0093433B">
              <w:rPr>
                <w:rFonts w:ascii="Tahoma" w:hAnsi="Tahoma" w:cs="Tahoma"/>
                <w:sz w:val="20"/>
                <w:szCs w:val="20"/>
              </w:rPr>
              <w:t>Cllr. Peter Kavanagh (Mayor)</w:t>
            </w:r>
          </w:p>
        </w:tc>
        <w:tc>
          <w:tcPr>
            <w:tcW w:w="4680" w:type="dxa"/>
            <w:tcBorders>
              <w:top w:val="single" w:sz="4" w:space="0" w:color="999999"/>
              <w:left w:val="single" w:sz="4" w:space="0" w:color="999999"/>
              <w:bottom w:val="single" w:sz="4" w:space="0" w:color="999999"/>
              <w:right w:val="single" w:sz="4" w:space="0" w:color="999999"/>
            </w:tcBorders>
            <w:hideMark/>
          </w:tcPr>
          <w:p w14:paraId="511D3DFD" w14:textId="77777777" w:rsidR="00704FE2" w:rsidRPr="0093433B" w:rsidRDefault="00704FE2" w:rsidP="005077B4">
            <w:pPr>
              <w:spacing w:line="256" w:lineRule="auto"/>
              <w:rPr>
                <w:rFonts w:ascii="Tahoma" w:hAnsi="Tahoma" w:cs="Tahoma"/>
                <w:color w:val="000000"/>
                <w:sz w:val="20"/>
                <w:szCs w:val="20"/>
              </w:rPr>
            </w:pPr>
          </w:p>
        </w:tc>
      </w:tr>
    </w:tbl>
    <w:p w14:paraId="4D28C354" w14:textId="77777777" w:rsidR="00704FE2" w:rsidRPr="0093433B" w:rsidRDefault="00704FE2" w:rsidP="00704FE2">
      <w:pPr>
        <w:ind w:left="720"/>
        <w:jc w:val="center"/>
        <w:rPr>
          <w:rFonts w:ascii="Tahoma" w:hAnsi="Tahoma" w:cs="Tahoma"/>
          <w:b/>
          <w:sz w:val="20"/>
          <w:szCs w:val="20"/>
        </w:rPr>
      </w:pPr>
    </w:p>
    <w:p w14:paraId="2FDA4F13" w14:textId="77777777" w:rsidR="00704FE2" w:rsidRPr="0093433B" w:rsidRDefault="00704FE2" w:rsidP="00704FE2">
      <w:pPr>
        <w:ind w:left="720"/>
        <w:rPr>
          <w:rFonts w:ascii="Tahoma" w:hAnsi="Tahoma" w:cs="Tahoma"/>
          <w:sz w:val="20"/>
          <w:szCs w:val="20"/>
        </w:rPr>
      </w:pPr>
      <w:r w:rsidRPr="0093433B">
        <w:rPr>
          <w:rFonts w:ascii="Tahoma" w:hAnsi="Tahoma" w:cs="Tahoma"/>
          <w:b/>
          <w:sz w:val="20"/>
          <w:szCs w:val="20"/>
        </w:rPr>
        <w:t xml:space="preserve">Apologies: </w:t>
      </w:r>
      <w:r w:rsidRPr="0093433B">
        <w:rPr>
          <w:rFonts w:ascii="Tahoma" w:hAnsi="Tahoma" w:cs="Tahoma"/>
          <w:b/>
          <w:sz w:val="20"/>
          <w:szCs w:val="20"/>
        </w:rPr>
        <w:tab/>
      </w:r>
      <w:r w:rsidRPr="0093433B">
        <w:rPr>
          <w:rFonts w:ascii="Tahoma" w:hAnsi="Tahoma" w:cs="Tahoma"/>
          <w:sz w:val="20"/>
          <w:szCs w:val="20"/>
        </w:rPr>
        <w:t>Ms. Freda Manweiler, Cllr. Teresa Costello, Cllr. Kenneth Egan and Cllr. Guss O Connell.</w:t>
      </w:r>
    </w:p>
    <w:p w14:paraId="65185268" w14:textId="77777777" w:rsidR="00704FE2" w:rsidRPr="0093433B" w:rsidRDefault="00704FE2" w:rsidP="00704FE2">
      <w:pPr>
        <w:ind w:left="720"/>
        <w:rPr>
          <w:rFonts w:ascii="Tahoma" w:hAnsi="Tahoma" w:cs="Tahoma"/>
          <w:sz w:val="20"/>
          <w:szCs w:val="20"/>
        </w:rPr>
      </w:pPr>
      <w:r w:rsidRPr="0093433B">
        <w:rPr>
          <w:rFonts w:ascii="Tahoma" w:hAnsi="Tahoma" w:cs="Tahoma"/>
          <w:color w:val="000000"/>
          <w:sz w:val="20"/>
          <w:szCs w:val="20"/>
        </w:rPr>
        <w:tab/>
      </w:r>
      <w:r w:rsidRPr="0093433B">
        <w:rPr>
          <w:rFonts w:ascii="Tahoma" w:hAnsi="Tahoma" w:cs="Tahoma"/>
          <w:color w:val="000000"/>
          <w:sz w:val="20"/>
          <w:szCs w:val="20"/>
        </w:rPr>
        <w:tab/>
      </w:r>
      <w:r w:rsidRPr="0093433B">
        <w:rPr>
          <w:rFonts w:ascii="Tahoma" w:hAnsi="Tahoma" w:cs="Tahoma"/>
          <w:sz w:val="20"/>
          <w:szCs w:val="20"/>
        </w:rPr>
        <w:tab/>
      </w:r>
      <w:r w:rsidRPr="0093433B">
        <w:rPr>
          <w:rFonts w:ascii="Tahoma" w:hAnsi="Tahoma" w:cs="Tahoma"/>
          <w:sz w:val="20"/>
          <w:szCs w:val="20"/>
        </w:rPr>
        <w:tab/>
      </w:r>
    </w:p>
    <w:p w14:paraId="711E5D0F" w14:textId="77777777" w:rsidR="00704FE2" w:rsidRPr="0093433B" w:rsidRDefault="00704FE2" w:rsidP="00704FE2">
      <w:pPr>
        <w:ind w:left="720"/>
        <w:rPr>
          <w:rFonts w:ascii="Tahoma" w:hAnsi="Tahoma" w:cs="Tahoma"/>
          <w:sz w:val="20"/>
          <w:szCs w:val="20"/>
        </w:rPr>
      </w:pPr>
      <w:r w:rsidRPr="0093433B">
        <w:rPr>
          <w:rFonts w:ascii="Tahoma" w:hAnsi="Tahoma" w:cs="Tahoma"/>
          <w:b/>
          <w:sz w:val="20"/>
          <w:szCs w:val="20"/>
        </w:rPr>
        <w:t>Officials present:</w:t>
      </w:r>
    </w:p>
    <w:p w14:paraId="34E4FD43" w14:textId="77777777" w:rsidR="00704FE2" w:rsidRPr="0093433B" w:rsidRDefault="00704FE2" w:rsidP="00704FE2">
      <w:pPr>
        <w:ind w:left="720"/>
        <w:rPr>
          <w:rFonts w:ascii="Tahoma" w:hAnsi="Tahoma" w:cs="Tahoma"/>
          <w:sz w:val="20"/>
          <w:szCs w:val="20"/>
        </w:rPr>
      </w:pPr>
      <w:r w:rsidRPr="0093433B">
        <w:rPr>
          <w:rFonts w:ascii="Tahoma" w:hAnsi="Tahoma" w:cs="Tahoma"/>
          <w:sz w:val="20"/>
          <w:szCs w:val="20"/>
        </w:rPr>
        <w:t>Mr. Jason Frehill, Director of Service.</w:t>
      </w:r>
    </w:p>
    <w:p w14:paraId="4FD4D412" w14:textId="77777777" w:rsidR="00704FE2" w:rsidRPr="0093433B" w:rsidRDefault="00704FE2" w:rsidP="00704FE2">
      <w:pPr>
        <w:tabs>
          <w:tab w:val="left" w:pos="1213"/>
        </w:tabs>
        <w:ind w:left="720"/>
        <w:rPr>
          <w:rFonts w:ascii="Tahoma" w:hAnsi="Tahoma" w:cs="Tahoma"/>
          <w:color w:val="000000"/>
          <w:sz w:val="20"/>
          <w:szCs w:val="20"/>
        </w:rPr>
      </w:pPr>
      <w:r w:rsidRPr="0093433B">
        <w:rPr>
          <w:rFonts w:ascii="Tahoma" w:hAnsi="Tahoma" w:cs="Tahoma"/>
          <w:color w:val="000000"/>
          <w:sz w:val="20"/>
          <w:szCs w:val="20"/>
        </w:rPr>
        <w:t>Ms. Liz Corry, Acting County Librarian</w:t>
      </w:r>
    </w:p>
    <w:p w14:paraId="32D8A37C" w14:textId="77777777" w:rsidR="00704FE2" w:rsidRPr="0093433B" w:rsidRDefault="00704FE2" w:rsidP="00704FE2">
      <w:pPr>
        <w:tabs>
          <w:tab w:val="left" w:pos="1213"/>
        </w:tabs>
        <w:ind w:left="720"/>
        <w:rPr>
          <w:rFonts w:ascii="Tahoma" w:hAnsi="Tahoma" w:cs="Tahoma"/>
          <w:color w:val="000000"/>
          <w:sz w:val="20"/>
          <w:szCs w:val="20"/>
        </w:rPr>
      </w:pPr>
      <w:r w:rsidRPr="0093433B">
        <w:rPr>
          <w:rFonts w:ascii="Tahoma" w:hAnsi="Tahoma" w:cs="Tahoma"/>
          <w:color w:val="000000"/>
          <w:sz w:val="20"/>
          <w:szCs w:val="20"/>
        </w:rPr>
        <w:t>Ms. Orla Scannell, Arts Officer</w:t>
      </w:r>
    </w:p>
    <w:p w14:paraId="3C04A9EF" w14:textId="77777777" w:rsidR="00704FE2" w:rsidRPr="0093433B" w:rsidRDefault="00704FE2" w:rsidP="00704FE2">
      <w:pPr>
        <w:tabs>
          <w:tab w:val="left" w:pos="1213"/>
        </w:tabs>
        <w:ind w:left="720"/>
        <w:rPr>
          <w:rFonts w:ascii="Tahoma" w:hAnsi="Tahoma" w:cs="Tahoma"/>
          <w:color w:val="000000"/>
          <w:sz w:val="20"/>
          <w:szCs w:val="20"/>
        </w:rPr>
      </w:pPr>
      <w:r w:rsidRPr="0093433B">
        <w:rPr>
          <w:rFonts w:ascii="Tahoma" w:hAnsi="Tahoma" w:cs="Tahoma"/>
          <w:color w:val="000000"/>
          <w:sz w:val="20"/>
          <w:szCs w:val="20"/>
        </w:rPr>
        <w:t>Ms. Lorna Maxwell, Director of Service</w:t>
      </w:r>
    </w:p>
    <w:p w14:paraId="19F80028" w14:textId="77777777" w:rsidR="00704FE2" w:rsidRPr="0093433B" w:rsidRDefault="00704FE2" w:rsidP="00704FE2">
      <w:pPr>
        <w:ind w:left="720"/>
        <w:jc w:val="center"/>
        <w:rPr>
          <w:rFonts w:ascii="Tahoma" w:hAnsi="Tahoma" w:cs="Tahoma"/>
          <w:sz w:val="20"/>
          <w:szCs w:val="20"/>
        </w:rPr>
      </w:pPr>
    </w:p>
    <w:tbl>
      <w:tblPr>
        <w:tblW w:w="8926"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704FE2" w:rsidRPr="0093433B" w14:paraId="585F33C1" w14:textId="77777777" w:rsidTr="00704FE2">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A2AB933" w14:textId="77777777" w:rsidR="00704FE2" w:rsidRPr="0093433B" w:rsidRDefault="00704FE2" w:rsidP="005077B4">
            <w:pPr>
              <w:pStyle w:val="NormalWeb"/>
              <w:spacing w:line="252" w:lineRule="auto"/>
              <w:rPr>
                <w:rStyle w:val="Strong"/>
                <w:rFonts w:ascii="Tahoma" w:hAnsi="Tahoma" w:cs="Tahoma"/>
                <w:sz w:val="20"/>
                <w:szCs w:val="20"/>
              </w:rPr>
            </w:pPr>
            <w:r w:rsidRPr="0093433B">
              <w:rPr>
                <w:rStyle w:val="Strong"/>
                <w:rFonts w:ascii="Tahoma" w:hAnsi="Tahoma" w:cs="Tahoma"/>
                <w:sz w:val="20"/>
                <w:szCs w:val="20"/>
              </w:rPr>
              <w:lastRenderedPageBreak/>
              <w:t>Headed Item 1:   Minutes SPC 5</w:t>
            </w:r>
            <w:r w:rsidRPr="0093433B">
              <w:rPr>
                <w:rStyle w:val="Strong"/>
                <w:rFonts w:ascii="Tahoma" w:hAnsi="Tahoma" w:cs="Tahoma"/>
                <w:sz w:val="20"/>
                <w:szCs w:val="20"/>
                <w:vertAlign w:val="superscript"/>
              </w:rPr>
              <w:t>th</w:t>
            </w:r>
            <w:r w:rsidRPr="0093433B">
              <w:rPr>
                <w:rStyle w:val="Strong"/>
                <w:rFonts w:ascii="Tahoma" w:hAnsi="Tahoma" w:cs="Tahoma"/>
                <w:sz w:val="20"/>
                <w:szCs w:val="20"/>
              </w:rPr>
              <w:t xml:space="preserve"> May 2021</w:t>
            </w:r>
          </w:p>
          <w:p w14:paraId="340FBBFC" w14:textId="77777777" w:rsidR="00704FE2" w:rsidRPr="0093433B" w:rsidRDefault="00704FE2" w:rsidP="005077B4">
            <w:pPr>
              <w:pStyle w:val="NormalWeb"/>
              <w:spacing w:line="252" w:lineRule="auto"/>
              <w:rPr>
                <w:rStyle w:val="Strong"/>
                <w:rFonts w:ascii="Tahoma" w:hAnsi="Tahoma" w:cs="Tahoma"/>
                <w:b w:val="0"/>
                <w:bCs w:val="0"/>
                <w:sz w:val="20"/>
                <w:szCs w:val="20"/>
              </w:rPr>
            </w:pPr>
            <w:r w:rsidRPr="0093433B">
              <w:rPr>
                <w:rStyle w:val="Strong"/>
                <w:rFonts w:ascii="Tahoma" w:hAnsi="Tahoma" w:cs="Tahoma"/>
                <w:sz w:val="20"/>
                <w:szCs w:val="20"/>
              </w:rPr>
              <w:t>Minutes from the meeting of 5</w:t>
            </w:r>
            <w:r w:rsidRPr="0093433B">
              <w:rPr>
                <w:rStyle w:val="Strong"/>
                <w:rFonts w:ascii="Tahoma" w:hAnsi="Tahoma" w:cs="Tahoma"/>
                <w:sz w:val="20"/>
                <w:szCs w:val="20"/>
                <w:vertAlign w:val="superscript"/>
              </w:rPr>
              <w:t>th</w:t>
            </w:r>
            <w:r w:rsidRPr="0093433B">
              <w:rPr>
                <w:rStyle w:val="Strong"/>
                <w:rFonts w:ascii="Tahoma" w:hAnsi="Tahoma" w:cs="Tahoma"/>
                <w:sz w:val="20"/>
                <w:szCs w:val="20"/>
              </w:rPr>
              <w:t xml:space="preserve"> May 2021 were proposed by </w:t>
            </w:r>
            <w:r w:rsidRPr="0093433B">
              <w:rPr>
                <w:rFonts w:ascii="Tahoma" w:hAnsi="Tahoma" w:cs="Tahoma"/>
                <w:sz w:val="20"/>
                <w:szCs w:val="20"/>
              </w:rPr>
              <w:t>Cllr Mick Duff</w:t>
            </w:r>
            <w:r w:rsidRPr="0093433B">
              <w:rPr>
                <w:rStyle w:val="Strong"/>
                <w:rFonts w:ascii="Tahoma" w:hAnsi="Tahoma" w:cs="Tahoma"/>
                <w:sz w:val="20"/>
                <w:szCs w:val="20"/>
              </w:rPr>
              <w:t xml:space="preserve"> and seconded by </w:t>
            </w:r>
            <w:r w:rsidRPr="0093433B">
              <w:rPr>
                <w:rFonts w:ascii="Tahoma" w:hAnsi="Tahoma" w:cs="Tahoma"/>
                <w:sz w:val="20"/>
                <w:szCs w:val="20"/>
                <w:lang w:val="en-US" w:eastAsia="en-US"/>
              </w:rPr>
              <w:t xml:space="preserve">Cllr Peter Kavanagh. </w:t>
            </w:r>
          </w:p>
          <w:p w14:paraId="5AAB7FF2" w14:textId="77777777" w:rsidR="00704FE2" w:rsidRPr="0093433B" w:rsidRDefault="00704FE2" w:rsidP="005077B4">
            <w:pPr>
              <w:pStyle w:val="NormalWeb"/>
              <w:spacing w:line="252" w:lineRule="auto"/>
              <w:rPr>
                <w:rStyle w:val="Strong"/>
                <w:rFonts w:ascii="Tahoma" w:hAnsi="Tahoma" w:cs="Tahoma"/>
                <w:b w:val="0"/>
                <w:bCs w:val="0"/>
                <w:i/>
                <w:iCs/>
                <w:sz w:val="20"/>
                <w:szCs w:val="20"/>
              </w:rPr>
            </w:pPr>
            <w:r w:rsidRPr="0093433B">
              <w:rPr>
                <w:rStyle w:val="Strong"/>
                <w:rFonts w:ascii="Tahoma" w:hAnsi="Tahoma" w:cs="Tahoma"/>
                <w:sz w:val="20"/>
                <w:szCs w:val="20"/>
              </w:rPr>
              <w:t xml:space="preserve">Matters arising: </w:t>
            </w:r>
            <w:r w:rsidRPr="0093433B">
              <w:rPr>
                <w:rStyle w:val="Strong"/>
                <w:rFonts w:ascii="Tahoma" w:hAnsi="Tahoma" w:cs="Tahoma"/>
                <w:i/>
                <w:iCs/>
                <w:sz w:val="20"/>
                <w:szCs w:val="20"/>
              </w:rPr>
              <w:t>There were no matters arising from the previous meeting.</w:t>
            </w:r>
          </w:p>
          <w:p w14:paraId="0058591C" w14:textId="77777777" w:rsidR="00704FE2" w:rsidRPr="0093433B" w:rsidRDefault="00704FE2" w:rsidP="005077B4">
            <w:pPr>
              <w:pStyle w:val="NormalWeb"/>
              <w:spacing w:line="252" w:lineRule="auto"/>
              <w:rPr>
                <w:rStyle w:val="Strong"/>
                <w:rFonts w:ascii="Tahoma" w:hAnsi="Tahoma" w:cs="Tahoma"/>
                <w:b w:val="0"/>
                <w:bCs w:val="0"/>
                <w:sz w:val="20"/>
                <w:szCs w:val="20"/>
              </w:rPr>
            </w:pPr>
            <w:r w:rsidRPr="0093433B">
              <w:rPr>
                <w:rStyle w:val="Strong"/>
                <w:rFonts w:ascii="Tahoma" w:hAnsi="Tahoma" w:cs="Tahoma"/>
                <w:sz w:val="20"/>
                <w:szCs w:val="20"/>
              </w:rPr>
              <w:br/>
            </w:r>
          </w:p>
        </w:tc>
      </w:tr>
      <w:tr w:rsidR="00704FE2" w:rsidRPr="0093433B" w14:paraId="13E7443A" w14:textId="77777777" w:rsidTr="00704FE2">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57514FE0" w14:textId="77777777" w:rsidR="00704FE2" w:rsidRPr="0093433B" w:rsidRDefault="00704FE2" w:rsidP="005077B4">
            <w:pPr>
              <w:spacing w:line="360" w:lineRule="auto"/>
              <w:rPr>
                <w:rStyle w:val="Strong"/>
                <w:rFonts w:ascii="Tahoma" w:hAnsi="Tahoma" w:cs="Tahoma"/>
                <w:b w:val="0"/>
                <w:bCs w:val="0"/>
                <w:sz w:val="20"/>
                <w:szCs w:val="20"/>
              </w:rPr>
            </w:pPr>
            <w:r w:rsidRPr="0093433B">
              <w:rPr>
                <w:rStyle w:val="Strong"/>
                <w:rFonts w:ascii="Tahoma" w:hAnsi="Tahoma" w:cs="Tahoma"/>
                <w:sz w:val="20"/>
                <w:szCs w:val="20"/>
              </w:rPr>
              <w:t>Headed Item 2:   Updates on library re opening and new branches.</w:t>
            </w:r>
          </w:p>
          <w:p w14:paraId="657227A7" w14:textId="77777777" w:rsidR="00704FE2" w:rsidRPr="0093433B" w:rsidRDefault="00704FE2" w:rsidP="005077B4">
            <w:pPr>
              <w:pStyle w:val="NormalWeb"/>
              <w:spacing w:line="252" w:lineRule="auto"/>
              <w:rPr>
                <w:rStyle w:val="Strong"/>
                <w:rFonts w:ascii="Tahoma" w:hAnsi="Tahoma" w:cs="Tahoma"/>
                <w:b w:val="0"/>
                <w:bCs w:val="0"/>
                <w:sz w:val="20"/>
                <w:szCs w:val="20"/>
              </w:rPr>
            </w:pPr>
            <w:r w:rsidRPr="0093433B">
              <w:rPr>
                <w:rStyle w:val="Strong"/>
                <w:rFonts w:ascii="Tahoma" w:hAnsi="Tahoma" w:cs="Tahoma"/>
                <w:sz w:val="20"/>
                <w:szCs w:val="20"/>
              </w:rPr>
              <w:t>Ms. Liz Corry updated the SPC with the current level of opening across the library service.  Updates were also given on the launch of the new library at Castletymon and the two new mobile library vans, due to take place on 16 September at the Castletymon Library.  Mayor Cllr Peter Kavanagh will be in attendance. Due to covid restriction, limits on numbers attending will be observed.</w:t>
            </w:r>
          </w:p>
          <w:p w14:paraId="6768255B" w14:textId="77777777" w:rsidR="00704FE2" w:rsidRPr="0093433B" w:rsidRDefault="00704FE2" w:rsidP="005077B4">
            <w:pPr>
              <w:pStyle w:val="NormalWeb"/>
              <w:spacing w:line="252" w:lineRule="auto"/>
              <w:rPr>
                <w:rFonts w:ascii="Tahoma" w:hAnsi="Tahoma" w:cs="Tahoma"/>
                <w:sz w:val="20"/>
                <w:szCs w:val="20"/>
                <w:lang w:val="en-US" w:eastAsia="en-US"/>
              </w:rPr>
            </w:pPr>
            <w:r w:rsidRPr="0093433B">
              <w:rPr>
                <w:rFonts w:ascii="Tahoma" w:hAnsi="Tahoma" w:cs="Tahoma"/>
                <w:sz w:val="20"/>
                <w:szCs w:val="20"/>
                <w:lang w:val="en-US" w:eastAsia="en-US"/>
              </w:rPr>
              <w:t xml:space="preserve">Following contributions from Cllr Peter Kavanagh, Elaine Vince O’Hara and Cllr Alan Hayes, the report was </w:t>
            </w:r>
            <w:r w:rsidRPr="0093433B">
              <w:rPr>
                <w:rFonts w:ascii="Tahoma" w:hAnsi="Tahoma" w:cs="Tahoma"/>
                <w:b/>
                <w:bCs/>
                <w:sz w:val="20"/>
                <w:szCs w:val="20"/>
                <w:lang w:val="en-US" w:eastAsia="en-US"/>
              </w:rPr>
              <w:t>noted</w:t>
            </w:r>
            <w:r w:rsidRPr="0093433B">
              <w:rPr>
                <w:rFonts w:ascii="Tahoma" w:hAnsi="Tahoma" w:cs="Tahoma"/>
                <w:sz w:val="20"/>
                <w:szCs w:val="20"/>
                <w:lang w:val="en-US" w:eastAsia="en-US"/>
              </w:rPr>
              <w:t>.</w:t>
            </w:r>
          </w:p>
          <w:p w14:paraId="216DFF48" w14:textId="77777777" w:rsidR="00704FE2" w:rsidRPr="0093433B" w:rsidRDefault="00704FE2" w:rsidP="005077B4">
            <w:pPr>
              <w:pStyle w:val="NormalWeb"/>
              <w:spacing w:line="252" w:lineRule="auto"/>
              <w:rPr>
                <w:rFonts w:ascii="Tahoma" w:hAnsi="Tahoma" w:cs="Tahoma"/>
                <w:b/>
                <w:bCs/>
                <w:sz w:val="20"/>
                <w:szCs w:val="20"/>
                <w:lang w:val="en-US" w:eastAsia="en-US"/>
              </w:rPr>
            </w:pPr>
          </w:p>
        </w:tc>
      </w:tr>
      <w:tr w:rsidR="00704FE2" w:rsidRPr="0093433B" w14:paraId="38E94023" w14:textId="77777777" w:rsidTr="00704FE2">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A311B18" w14:textId="77777777" w:rsidR="00704FE2" w:rsidRPr="0093433B" w:rsidRDefault="00704FE2" w:rsidP="005077B4">
            <w:pPr>
              <w:spacing w:line="252" w:lineRule="auto"/>
              <w:rPr>
                <w:rFonts w:ascii="Tahoma" w:hAnsi="Tahoma" w:cs="Tahoma"/>
                <w:vanish/>
                <w:sz w:val="20"/>
                <w:szCs w:val="20"/>
              </w:rPr>
            </w:pPr>
          </w:p>
        </w:tc>
      </w:tr>
      <w:tr w:rsidR="00704FE2" w:rsidRPr="0093433B" w14:paraId="3FD6BD3B" w14:textId="77777777" w:rsidTr="00704FE2">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674E3F14" w14:textId="77777777" w:rsidR="00704FE2" w:rsidRPr="0093433B" w:rsidRDefault="00704FE2" w:rsidP="005077B4">
            <w:pPr>
              <w:spacing w:line="252" w:lineRule="auto"/>
              <w:rPr>
                <w:rFonts w:ascii="Tahoma" w:hAnsi="Tahoma" w:cs="Tahoma"/>
                <w:vanish/>
                <w:sz w:val="20"/>
                <w:szCs w:val="20"/>
              </w:rPr>
            </w:pPr>
          </w:p>
        </w:tc>
      </w:tr>
      <w:tr w:rsidR="00704FE2" w:rsidRPr="0093433B" w14:paraId="5393616F" w14:textId="77777777" w:rsidTr="00704FE2">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C26478B" w14:textId="77777777" w:rsidR="00704FE2" w:rsidRPr="0093433B" w:rsidRDefault="00704FE2" w:rsidP="005077B4">
            <w:pPr>
              <w:spacing w:line="252" w:lineRule="auto"/>
              <w:rPr>
                <w:rFonts w:ascii="Tahoma" w:hAnsi="Tahoma" w:cs="Tahoma"/>
                <w:vanish/>
                <w:sz w:val="20"/>
                <w:szCs w:val="20"/>
              </w:rPr>
            </w:pPr>
          </w:p>
        </w:tc>
      </w:tr>
      <w:tr w:rsidR="00704FE2" w:rsidRPr="0093433B" w14:paraId="54DF9933" w14:textId="77777777" w:rsidTr="00704FE2">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580DB32B" w14:textId="77777777" w:rsidR="00704FE2" w:rsidRPr="0093433B" w:rsidRDefault="00704FE2" w:rsidP="005077B4">
            <w:pPr>
              <w:pStyle w:val="NormalWeb"/>
              <w:spacing w:line="252" w:lineRule="auto"/>
              <w:rPr>
                <w:rFonts w:ascii="Tahoma" w:hAnsi="Tahoma" w:cs="Tahoma"/>
                <w:b/>
                <w:sz w:val="20"/>
                <w:szCs w:val="20"/>
              </w:rPr>
            </w:pPr>
            <w:r w:rsidRPr="0093433B">
              <w:rPr>
                <w:rFonts w:ascii="Tahoma" w:hAnsi="Tahoma" w:cs="Tahoma"/>
                <w:b/>
                <w:bCs/>
                <w:sz w:val="20"/>
                <w:szCs w:val="20"/>
              </w:rPr>
              <w:t xml:space="preserve">Headed Item 3: </w:t>
            </w:r>
            <w:r w:rsidRPr="0093433B">
              <w:rPr>
                <w:rStyle w:val="Strong"/>
                <w:rFonts w:ascii="Tahoma" w:hAnsi="Tahoma" w:cs="Tahoma"/>
                <w:sz w:val="20"/>
                <w:szCs w:val="20"/>
              </w:rPr>
              <w:t>Library of things – overview</w:t>
            </w:r>
          </w:p>
          <w:p w14:paraId="209F5C47"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bCs/>
                <w:sz w:val="20"/>
                <w:szCs w:val="20"/>
              </w:rPr>
              <w:t>Ms. Liz Corry gave a report on the Library of things concept. A community-based initiative, the idea is that members can borrow items which they only need on an occasional basis.  Sharing these items supports sustainability, reduces waste, and allows people to free up space in their homes. It also affords the opportunity to try new hobbies without the need to buy supplies and/or equipment.</w:t>
            </w:r>
          </w:p>
          <w:p w14:paraId="1CA3D99A" w14:textId="77777777" w:rsidR="00704FE2" w:rsidRPr="0093433B" w:rsidRDefault="00704FE2" w:rsidP="005077B4">
            <w:pPr>
              <w:pStyle w:val="NormalWeb"/>
              <w:spacing w:line="252" w:lineRule="auto"/>
              <w:rPr>
                <w:rFonts w:ascii="Tahoma" w:hAnsi="Tahoma" w:cs="Tahoma"/>
                <w:bCs/>
                <w:sz w:val="20"/>
                <w:szCs w:val="20"/>
              </w:rPr>
            </w:pPr>
            <w:r w:rsidRPr="0093433B">
              <w:rPr>
                <w:rFonts w:ascii="Tahoma" w:hAnsi="Tahoma" w:cs="Tahoma"/>
                <w:bCs/>
                <w:sz w:val="20"/>
                <w:szCs w:val="20"/>
              </w:rPr>
              <w:t xml:space="preserve">Following contributions from Cllr Peter Kavanagh, Cllr Alan Hayes and Elaine Vince O’Hara, the report was </w:t>
            </w:r>
            <w:r w:rsidRPr="0093433B">
              <w:rPr>
                <w:rFonts w:ascii="Tahoma" w:hAnsi="Tahoma" w:cs="Tahoma"/>
                <w:b/>
                <w:sz w:val="20"/>
                <w:szCs w:val="20"/>
              </w:rPr>
              <w:t>noted.</w:t>
            </w:r>
          </w:p>
        </w:tc>
      </w:tr>
      <w:tr w:rsidR="00704FE2" w:rsidRPr="0093433B" w14:paraId="37EB4A93" w14:textId="77777777" w:rsidTr="00704FE2">
        <w:trPr>
          <w:trHeight w:val="1422"/>
        </w:trPr>
        <w:tc>
          <w:tcPr>
            <w:tcW w:w="8926" w:type="dxa"/>
            <w:tcBorders>
              <w:top w:val="single" w:sz="4" w:space="0" w:color="999999"/>
              <w:left w:val="single" w:sz="4" w:space="0" w:color="999999"/>
              <w:bottom w:val="nil"/>
              <w:right w:val="single" w:sz="4" w:space="0" w:color="999999"/>
            </w:tcBorders>
            <w:hideMark/>
          </w:tcPr>
          <w:p w14:paraId="21051278" w14:textId="77777777" w:rsidR="00704FE2" w:rsidRPr="0093433B" w:rsidRDefault="00704FE2" w:rsidP="005077B4">
            <w:pPr>
              <w:pStyle w:val="NormalWeb"/>
              <w:spacing w:line="252" w:lineRule="auto"/>
              <w:rPr>
                <w:rFonts w:ascii="Tahoma" w:hAnsi="Tahoma" w:cs="Tahoma"/>
                <w:b/>
                <w:bCs/>
                <w:sz w:val="20"/>
                <w:szCs w:val="20"/>
              </w:rPr>
            </w:pPr>
            <w:r w:rsidRPr="0093433B">
              <w:rPr>
                <w:rFonts w:ascii="Tahoma" w:hAnsi="Tahoma" w:cs="Tahoma"/>
                <w:b/>
                <w:bCs/>
                <w:sz w:val="20"/>
                <w:szCs w:val="20"/>
              </w:rPr>
              <w:t xml:space="preserve">Headed Item 4:  </w:t>
            </w:r>
            <w:r w:rsidRPr="0093433B">
              <w:rPr>
                <w:rStyle w:val="Strong"/>
                <w:rFonts w:ascii="Tahoma" w:hAnsi="Tahoma" w:cs="Tahoma"/>
                <w:sz w:val="20"/>
                <w:szCs w:val="20"/>
              </w:rPr>
              <w:t>Update on Coiste na Gaeilge</w:t>
            </w:r>
          </w:p>
          <w:p w14:paraId="5AA2505F" w14:textId="77777777" w:rsidR="00704FE2" w:rsidRPr="0093433B" w:rsidRDefault="00704FE2" w:rsidP="005077B4">
            <w:pPr>
              <w:pStyle w:val="NormalWeb"/>
              <w:rPr>
                <w:rFonts w:ascii="Tahoma" w:hAnsi="Tahoma" w:cs="Tahoma"/>
                <w:sz w:val="20"/>
                <w:szCs w:val="20"/>
              </w:rPr>
            </w:pPr>
            <w:r w:rsidRPr="0093433B">
              <w:rPr>
                <w:rFonts w:ascii="Tahoma" w:hAnsi="Tahoma" w:cs="Tahoma"/>
                <w:sz w:val="20"/>
                <w:szCs w:val="20"/>
              </w:rPr>
              <w:t>Cllr. Peter Kavanagh gave an update on Coiste na Gaeilge’s activities and workplan.</w:t>
            </w:r>
          </w:p>
          <w:p w14:paraId="1FF230FE" w14:textId="77777777" w:rsidR="00704FE2" w:rsidRPr="0093433B" w:rsidRDefault="00704FE2" w:rsidP="005077B4">
            <w:pPr>
              <w:pStyle w:val="NormalWeb"/>
              <w:rPr>
                <w:rFonts w:ascii="Tahoma" w:hAnsi="Tahoma" w:cs="Tahoma"/>
                <w:sz w:val="20"/>
                <w:szCs w:val="20"/>
              </w:rPr>
            </w:pPr>
            <w:r w:rsidRPr="0093433B">
              <w:rPr>
                <w:rFonts w:ascii="Tahoma" w:hAnsi="Tahoma" w:cs="Tahoma"/>
                <w:sz w:val="20"/>
                <w:szCs w:val="20"/>
              </w:rPr>
              <w:t>Ms. Lorna Maxwell confirmed the terms of reference for Coiste na Gaeilge.</w:t>
            </w:r>
          </w:p>
          <w:p w14:paraId="294E4A01"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 xml:space="preserve"> </w:t>
            </w:r>
            <w:r w:rsidRPr="0093433B">
              <w:rPr>
                <w:rFonts w:ascii="Tahoma" w:hAnsi="Tahoma" w:cs="Tahoma"/>
                <w:i/>
                <w:iCs/>
                <w:sz w:val="20"/>
                <w:szCs w:val="20"/>
              </w:rPr>
              <w:t>There was a brief discussion with contributions from Cllr Mick Duff and Cllr Alan Hayes. Coiste na Gaeilge will report back to the next Arts SPC in November</w:t>
            </w:r>
            <w:r w:rsidRPr="0093433B">
              <w:rPr>
                <w:rFonts w:ascii="Tahoma" w:hAnsi="Tahoma" w:cs="Tahoma"/>
                <w:sz w:val="20"/>
                <w:szCs w:val="20"/>
              </w:rPr>
              <w:t>.</w:t>
            </w:r>
          </w:p>
          <w:p w14:paraId="3B79D803"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 xml:space="preserve">The report was </w:t>
            </w:r>
            <w:r w:rsidRPr="0093433B">
              <w:rPr>
                <w:rFonts w:ascii="Tahoma" w:hAnsi="Tahoma" w:cs="Tahoma"/>
                <w:b/>
                <w:bCs/>
                <w:sz w:val="20"/>
                <w:szCs w:val="20"/>
              </w:rPr>
              <w:t>noted</w:t>
            </w:r>
            <w:r w:rsidRPr="0093433B">
              <w:rPr>
                <w:rFonts w:ascii="Tahoma" w:hAnsi="Tahoma" w:cs="Tahoma"/>
                <w:sz w:val="20"/>
                <w:szCs w:val="20"/>
              </w:rPr>
              <w:t>.</w:t>
            </w:r>
          </w:p>
          <w:p w14:paraId="4C60C826" w14:textId="77777777" w:rsidR="00704FE2" w:rsidRPr="0093433B" w:rsidRDefault="00704FE2" w:rsidP="005077B4">
            <w:pPr>
              <w:pStyle w:val="NormalWeb"/>
              <w:spacing w:line="252" w:lineRule="auto"/>
              <w:rPr>
                <w:rFonts w:ascii="Tahoma" w:hAnsi="Tahoma" w:cs="Tahoma"/>
                <w:sz w:val="20"/>
                <w:szCs w:val="20"/>
              </w:rPr>
            </w:pPr>
          </w:p>
        </w:tc>
      </w:tr>
      <w:tr w:rsidR="00704FE2" w:rsidRPr="0093433B" w14:paraId="07D78647" w14:textId="77777777" w:rsidTr="00704FE2">
        <w:trPr>
          <w:trHeight w:val="1422"/>
        </w:trPr>
        <w:tc>
          <w:tcPr>
            <w:tcW w:w="8926" w:type="dxa"/>
            <w:tcBorders>
              <w:top w:val="single" w:sz="4" w:space="0" w:color="999999"/>
              <w:left w:val="single" w:sz="4" w:space="0" w:color="999999"/>
              <w:bottom w:val="nil"/>
              <w:right w:val="single" w:sz="4" w:space="0" w:color="999999"/>
            </w:tcBorders>
          </w:tcPr>
          <w:p w14:paraId="5898AB0A" w14:textId="77777777" w:rsidR="00704FE2" w:rsidRPr="0093433B" w:rsidRDefault="00704FE2" w:rsidP="005077B4">
            <w:pPr>
              <w:pStyle w:val="NormalWeb"/>
              <w:spacing w:line="252" w:lineRule="auto"/>
              <w:rPr>
                <w:rFonts w:ascii="Tahoma" w:hAnsi="Tahoma" w:cs="Tahoma"/>
                <w:b/>
                <w:bCs/>
                <w:sz w:val="20"/>
                <w:szCs w:val="20"/>
              </w:rPr>
            </w:pPr>
            <w:r w:rsidRPr="0093433B">
              <w:rPr>
                <w:rFonts w:ascii="Tahoma" w:hAnsi="Tahoma" w:cs="Tahoma"/>
                <w:b/>
                <w:bCs/>
                <w:sz w:val="20"/>
                <w:szCs w:val="20"/>
              </w:rPr>
              <w:t>Headed Item 5:  Arts Development Strategy</w:t>
            </w:r>
          </w:p>
          <w:p w14:paraId="73E67CF7"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 xml:space="preserve">Ms. Orla Scannell presented a report on the Arts Development Strategy. The core pillars of the strategy relate to (1) Equity of access and opportunity to the Arts; (2) A vibrant and resilient arts sector; and (3) Strengthening our capacity to deliver. </w:t>
            </w:r>
          </w:p>
          <w:p w14:paraId="6C5503DE"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A brief discussion was held with contributions from Cllr Alan Hayes, Cllr Peter Kavanagh and Cllr Mick Duff.</w:t>
            </w:r>
          </w:p>
          <w:p w14:paraId="14824A78"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 xml:space="preserve">The report was </w:t>
            </w:r>
            <w:r w:rsidRPr="0093433B">
              <w:rPr>
                <w:rFonts w:ascii="Tahoma" w:hAnsi="Tahoma" w:cs="Tahoma"/>
                <w:b/>
                <w:bCs/>
                <w:sz w:val="20"/>
                <w:szCs w:val="20"/>
              </w:rPr>
              <w:t>noted</w:t>
            </w:r>
            <w:r w:rsidRPr="0093433B">
              <w:rPr>
                <w:rFonts w:ascii="Tahoma" w:hAnsi="Tahoma" w:cs="Tahoma"/>
                <w:sz w:val="20"/>
                <w:szCs w:val="20"/>
              </w:rPr>
              <w:t>.</w:t>
            </w:r>
          </w:p>
          <w:p w14:paraId="656FA9F2" w14:textId="77777777" w:rsidR="00704FE2" w:rsidRPr="0093433B" w:rsidRDefault="00704FE2" w:rsidP="005077B4">
            <w:pPr>
              <w:pStyle w:val="NormalWeb"/>
              <w:spacing w:line="252" w:lineRule="auto"/>
              <w:rPr>
                <w:rFonts w:ascii="Tahoma" w:hAnsi="Tahoma" w:cs="Tahoma"/>
                <w:b/>
                <w:bCs/>
                <w:sz w:val="20"/>
                <w:szCs w:val="20"/>
              </w:rPr>
            </w:pPr>
          </w:p>
        </w:tc>
      </w:tr>
      <w:tr w:rsidR="00704FE2" w:rsidRPr="0093433B" w14:paraId="5D2FE45A" w14:textId="77777777" w:rsidTr="00704FE2">
        <w:trPr>
          <w:trHeight w:val="1422"/>
        </w:trPr>
        <w:tc>
          <w:tcPr>
            <w:tcW w:w="8926" w:type="dxa"/>
            <w:tcBorders>
              <w:top w:val="single" w:sz="4" w:space="0" w:color="999999"/>
              <w:left w:val="single" w:sz="4" w:space="0" w:color="999999"/>
              <w:bottom w:val="nil"/>
              <w:right w:val="single" w:sz="4" w:space="0" w:color="999999"/>
            </w:tcBorders>
          </w:tcPr>
          <w:p w14:paraId="724711B4"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b/>
                <w:bCs/>
                <w:sz w:val="20"/>
                <w:szCs w:val="20"/>
              </w:rPr>
              <w:lastRenderedPageBreak/>
              <w:t>Headed Item 6:  Covid Response – Local Live Performances</w:t>
            </w:r>
            <w:r w:rsidRPr="0093433B">
              <w:rPr>
                <w:rFonts w:ascii="Tahoma" w:hAnsi="Tahoma" w:cs="Tahoma"/>
                <w:b/>
                <w:bCs/>
                <w:sz w:val="20"/>
                <w:szCs w:val="20"/>
              </w:rPr>
              <w:br/>
            </w:r>
          </w:p>
          <w:p w14:paraId="2B7F2446"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 xml:space="preserve">Ms. Orla Scannell presented a report on the Covid Response – Local Live Performances. The report provided details of 37 events across the County, with 371 musicians involved, as well as discussing the flagship live performance event in Tallaght Stadium.  </w:t>
            </w:r>
          </w:p>
          <w:p w14:paraId="479F4AE6"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A brief discussion was held with contributions from Cllr Peter Kavanagh, and Elaine Vincent O’Hara.</w:t>
            </w:r>
          </w:p>
          <w:p w14:paraId="45093F9B"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 xml:space="preserve">The report was </w:t>
            </w:r>
            <w:r w:rsidRPr="0093433B">
              <w:rPr>
                <w:rFonts w:ascii="Tahoma" w:hAnsi="Tahoma" w:cs="Tahoma"/>
                <w:b/>
                <w:bCs/>
                <w:sz w:val="20"/>
                <w:szCs w:val="20"/>
              </w:rPr>
              <w:t>noted</w:t>
            </w:r>
            <w:r w:rsidRPr="0093433B">
              <w:rPr>
                <w:rFonts w:ascii="Tahoma" w:hAnsi="Tahoma" w:cs="Tahoma"/>
                <w:sz w:val="20"/>
                <w:szCs w:val="20"/>
              </w:rPr>
              <w:t>.</w:t>
            </w:r>
          </w:p>
          <w:p w14:paraId="0EDA0649" w14:textId="77777777" w:rsidR="00704FE2" w:rsidRPr="0093433B" w:rsidRDefault="00704FE2" w:rsidP="005077B4">
            <w:pPr>
              <w:pStyle w:val="NormalWeb"/>
              <w:spacing w:line="252" w:lineRule="auto"/>
              <w:rPr>
                <w:rFonts w:ascii="Tahoma" w:hAnsi="Tahoma" w:cs="Tahoma"/>
                <w:b/>
                <w:bCs/>
                <w:sz w:val="20"/>
                <w:szCs w:val="20"/>
              </w:rPr>
            </w:pPr>
          </w:p>
        </w:tc>
      </w:tr>
      <w:tr w:rsidR="00704FE2" w:rsidRPr="0093433B" w14:paraId="0508B7CC" w14:textId="77777777" w:rsidTr="00704FE2">
        <w:trPr>
          <w:trHeight w:val="1422"/>
        </w:trPr>
        <w:tc>
          <w:tcPr>
            <w:tcW w:w="8926" w:type="dxa"/>
            <w:tcBorders>
              <w:top w:val="single" w:sz="4" w:space="0" w:color="999999"/>
              <w:left w:val="single" w:sz="4" w:space="0" w:color="999999"/>
              <w:bottom w:val="single" w:sz="4" w:space="0" w:color="auto"/>
              <w:right w:val="single" w:sz="4" w:space="0" w:color="999999"/>
            </w:tcBorders>
          </w:tcPr>
          <w:p w14:paraId="115835A0"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b/>
                <w:bCs/>
                <w:sz w:val="20"/>
                <w:szCs w:val="20"/>
              </w:rPr>
              <w:t>Headed Item 7:  Creative Ireland</w:t>
            </w:r>
            <w:r w:rsidRPr="0093433B">
              <w:rPr>
                <w:rFonts w:ascii="Tahoma" w:hAnsi="Tahoma" w:cs="Tahoma"/>
                <w:b/>
                <w:bCs/>
                <w:sz w:val="20"/>
                <w:szCs w:val="20"/>
                <w:shd w:val="clear" w:color="auto" w:fill="EEEEEE"/>
              </w:rPr>
              <w:br/>
            </w:r>
            <w:r w:rsidRPr="0093433B">
              <w:rPr>
                <w:rFonts w:ascii="Tahoma" w:hAnsi="Tahoma" w:cs="Tahoma"/>
                <w:b/>
                <w:bCs/>
                <w:sz w:val="20"/>
                <w:szCs w:val="20"/>
              </w:rPr>
              <w:br/>
            </w:r>
            <w:r w:rsidRPr="0093433B">
              <w:rPr>
                <w:rFonts w:ascii="Tahoma" w:hAnsi="Tahoma" w:cs="Tahoma"/>
                <w:sz w:val="20"/>
                <w:szCs w:val="20"/>
              </w:rPr>
              <w:t>Ms. Orla Scannell presented a report on Creative Ireland. The report outlined the 2021 programme for South Dublin County Council, which included highlights such as ‘Comicfest at Tallaght Library’, ‘Budding Sounds’, ‘Hellfire and Yonder’, as well as ‘They Come Then, The Birds’.</w:t>
            </w:r>
          </w:p>
          <w:p w14:paraId="000E084E" w14:textId="77777777" w:rsidR="00704FE2" w:rsidRPr="0093433B" w:rsidRDefault="00704FE2" w:rsidP="005077B4">
            <w:pPr>
              <w:pStyle w:val="NormalWeb"/>
              <w:spacing w:line="252" w:lineRule="auto"/>
              <w:rPr>
                <w:rFonts w:ascii="Tahoma" w:hAnsi="Tahoma" w:cs="Tahoma"/>
                <w:i/>
                <w:iCs/>
                <w:sz w:val="20"/>
                <w:szCs w:val="20"/>
              </w:rPr>
            </w:pPr>
            <w:r w:rsidRPr="0093433B">
              <w:rPr>
                <w:rFonts w:ascii="Tahoma" w:hAnsi="Tahoma" w:cs="Tahoma"/>
                <w:i/>
                <w:iCs/>
                <w:sz w:val="20"/>
                <w:szCs w:val="20"/>
              </w:rPr>
              <w:t xml:space="preserve">A brief discussion was held with contributions from </w:t>
            </w:r>
            <w:r w:rsidRPr="0093433B">
              <w:rPr>
                <w:rFonts w:ascii="Tahoma" w:hAnsi="Tahoma" w:cs="Tahoma"/>
                <w:sz w:val="20"/>
                <w:szCs w:val="20"/>
              </w:rPr>
              <w:t xml:space="preserve">Cllr Mick Duff and Cllr Alan Hayes. </w:t>
            </w:r>
          </w:p>
          <w:p w14:paraId="35614F42"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 xml:space="preserve">The report was </w:t>
            </w:r>
            <w:r w:rsidRPr="0093433B">
              <w:rPr>
                <w:rFonts w:ascii="Tahoma" w:hAnsi="Tahoma" w:cs="Tahoma"/>
                <w:b/>
                <w:bCs/>
                <w:sz w:val="20"/>
                <w:szCs w:val="20"/>
              </w:rPr>
              <w:t>noted</w:t>
            </w:r>
            <w:r w:rsidRPr="0093433B">
              <w:rPr>
                <w:rFonts w:ascii="Tahoma" w:hAnsi="Tahoma" w:cs="Tahoma"/>
                <w:sz w:val="20"/>
                <w:szCs w:val="20"/>
              </w:rPr>
              <w:t>.</w:t>
            </w:r>
          </w:p>
          <w:p w14:paraId="712A7649" w14:textId="77777777" w:rsidR="00704FE2" w:rsidRPr="0093433B" w:rsidRDefault="00704FE2" w:rsidP="005077B4">
            <w:pPr>
              <w:pStyle w:val="NormalWeb"/>
              <w:spacing w:line="252" w:lineRule="auto"/>
              <w:rPr>
                <w:rFonts w:ascii="Tahoma" w:hAnsi="Tahoma" w:cs="Tahoma"/>
                <w:b/>
                <w:bCs/>
                <w:sz w:val="20"/>
                <w:szCs w:val="20"/>
              </w:rPr>
            </w:pPr>
          </w:p>
        </w:tc>
      </w:tr>
      <w:tr w:rsidR="00704FE2" w:rsidRPr="0093433B" w14:paraId="75761045" w14:textId="77777777" w:rsidTr="00704FE2">
        <w:trPr>
          <w:trHeight w:val="1422"/>
        </w:trPr>
        <w:tc>
          <w:tcPr>
            <w:tcW w:w="8926" w:type="dxa"/>
            <w:tcBorders>
              <w:top w:val="single" w:sz="4" w:space="0" w:color="auto"/>
              <w:left w:val="single" w:sz="4" w:space="0" w:color="auto"/>
              <w:bottom w:val="single" w:sz="4" w:space="0" w:color="auto"/>
              <w:right w:val="single" w:sz="4" w:space="0" w:color="auto"/>
            </w:tcBorders>
          </w:tcPr>
          <w:p w14:paraId="3A7FC887" w14:textId="77777777" w:rsidR="00704FE2" w:rsidRPr="0093433B" w:rsidRDefault="00704FE2" w:rsidP="005077B4">
            <w:pPr>
              <w:pStyle w:val="NormalWeb"/>
              <w:spacing w:line="252" w:lineRule="auto"/>
              <w:rPr>
                <w:rFonts w:ascii="Tahoma" w:hAnsi="Tahoma" w:cs="Tahoma"/>
                <w:b/>
                <w:bCs/>
                <w:sz w:val="20"/>
                <w:szCs w:val="20"/>
              </w:rPr>
            </w:pPr>
            <w:r w:rsidRPr="0093433B">
              <w:rPr>
                <w:rFonts w:ascii="Tahoma" w:hAnsi="Tahoma" w:cs="Tahoma"/>
                <w:b/>
                <w:bCs/>
                <w:sz w:val="20"/>
                <w:szCs w:val="20"/>
              </w:rPr>
              <w:t xml:space="preserve">Headed Item 8:  </w:t>
            </w:r>
            <w:r w:rsidRPr="0093433B">
              <w:rPr>
                <w:rFonts w:ascii="Tahoma" w:hAnsi="Tahoma" w:cs="Tahoma"/>
                <w:color w:val="006633"/>
                <w:sz w:val="20"/>
                <w:szCs w:val="20"/>
                <w:shd w:val="clear" w:color="auto" w:fill="EEEEEE"/>
              </w:rPr>
              <w:t> </w:t>
            </w:r>
            <w:r w:rsidRPr="0093433B">
              <w:rPr>
                <w:rFonts w:ascii="Tahoma" w:hAnsi="Tahoma" w:cs="Tahoma"/>
                <w:b/>
                <w:bCs/>
                <w:sz w:val="20"/>
                <w:szCs w:val="20"/>
              </w:rPr>
              <w:t>Lobbying Act 2015</w:t>
            </w:r>
          </w:p>
          <w:p w14:paraId="533CBE74"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rPr>
              <w:t xml:space="preserve">Mr. Jason Frehill gave an update on the Lobbying Act. The update reminded members of the SPC of their obligations under the Lobbying Act. </w:t>
            </w:r>
          </w:p>
          <w:p w14:paraId="5C63590E" w14:textId="77777777" w:rsidR="00704FE2" w:rsidRPr="0093433B" w:rsidRDefault="00704FE2" w:rsidP="005077B4">
            <w:pPr>
              <w:pStyle w:val="NormalWeb"/>
              <w:spacing w:line="252" w:lineRule="auto"/>
              <w:rPr>
                <w:rFonts w:ascii="Tahoma" w:hAnsi="Tahoma" w:cs="Tahoma"/>
                <w:i/>
                <w:iCs/>
                <w:sz w:val="20"/>
                <w:szCs w:val="20"/>
              </w:rPr>
            </w:pPr>
            <w:r w:rsidRPr="0093433B">
              <w:rPr>
                <w:rFonts w:ascii="Tahoma" w:hAnsi="Tahoma" w:cs="Tahoma"/>
                <w:sz w:val="20"/>
                <w:szCs w:val="20"/>
              </w:rPr>
              <w:t xml:space="preserve">The report was </w:t>
            </w:r>
            <w:r w:rsidRPr="0093433B">
              <w:rPr>
                <w:rFonts w:ascii="Tahoma" w:hAnsi="Tahoma" w:cs="Tahoma"/>
                <w:b/>
                <w:bCs/>
                <w:sz w:val="20"/>
                <w:szCs w:val="20"/>
              </w:rPr>
              <w:t>noted</w:t>
            </w:r>
            <w:r w:rsidRPr="0093433B">
              <w:rPr>
                <w:rFonts w:ascii="Tahoma" w:hAnsi="Tahoma" w:cs="Tahoma"/>
                <w:i/>
                <w:iCs/>
                <w:sz w:val="20"/>
                <w:szCs w:val="20"/>
              </w:rPr>
              <w:t>.</w:t>
            </w:r>
          </w:p>
          <w:p w14:paraId="6A5C6405" w14:textId="77777777" w:rsidR="00704FE2" w:rsidRPr="0093433B" w:rsidRDefault="00704FE2" w:rsidP="005077B4">
            <w:pPr>
              <w:pStyle w:val="NormalWeb"/>
              <w:spacing w:line="252" w:lineRule="auto"/>
              <w:rPr>
                <w:rFonts w:ascii="Tahoma" w:hAnsi="Tahoma" w:cs="Tahoma"/>
                <w:sz w:val="20"/>
                <w:szCs w:val="20"/>
                <w:lang w:val="en-US" w:eastAsia="en-US"/>
              </w:rPr>
            </w:pPr>
          </w:p>
        </w:tc>
      </w:tr>
      <w:tr w:rsidR="00704FE2" w:rsidRPr="0093433B" w14:paraId="0184008E" w14:textId="77777777" w:rsidTr="00704FE2">
        <w:trPr>
          <w:trHeight w:val="1422"/>
        </w:trPr>
        <w:tc>
          <w:tcPr>
            <w:tcW w:w="8926" w:type="dxa"/>
            <w:tcBorders>
              <w:top w:val="single" w:sz="4" w:space="0" w:color="auto"/>
              <w:left w:val="single" w:sz="4" w:space="0" w:color="999999"/>
              <w:bottom w:val="single" w:sz="4" w:space="0" w:color="auto"/>
              <w:right w:val="single" w:sz="4" w:space="0" w:color="999999"/>
            </w:tcBorders>
          </w:tcPr>
          <w:p w14:paraId="4D5B1BF4" w14:textId="77777777" w:rsidR="00704FE2" w:rsidRPr="0093433B" w:rsidRDefault="00704FE2" w:rsidP="005077B4">
            <w:pPr>
              <w:pStyle w:val="NormalWeb"/>
              <w:spacing w:line="252" w:lineRule="auto"/>
              <w:rPr>
                <w:rFonts w:ascii="Tahoma" w:hAnsi="Tahoma" w:cs="Tahoma"/>
                <w:b/>
                <w:bCs/>
                <w:sz w:val="20"/>
                <w:szCs w:val="20"/>
              </w:rPr>
            </w:pPr>
            <w:r w:rsidRPr="0093433B">
              <w:rPr>
                <w:rFonts w:ascii="Tahoma" w:hAnsi="Tahoma" w:cs="Tahoma"/>
                <w:b/>
                <w:bCs/>
                <w:sz w:val="20"/>
                <w:szCs w:val="20"/>
              </w:rPr>
              <w:t>Headed Item 9: AOB</w:t>
            </w:r>
          </w:p>
          <w:p w14:paraId="3B4C4744" w14:textId="77777777" w:rsidR="00704FE2" w:rsidRPr="0093433B" w:rsidRDefault="00704FE2" w:rsidP="005077B4">
            <w:pPr>
              <w:pStyle w:val="NormalWeb"/>
              <w:spacing w:line="252" w:lineRule="auto"/>
              <w:rPr>
                <w:rFonts w:ascii="Tahoma" w:hAnsi="Tahoma" w:cs="Tahoma"/>
                <w:sz w:val="20"/>
                <w:szCs w:val="20"/>
              </w:rPr>
            </w:pPr>
            <w:r w:rsidRPr="0093433B">
              <w:rPr>
                <w:rFonts w:ascii="Tahoma" w:hAnsi="Tahoma" w:cs="Tahoma"/>
                <w:sz w:val="20"/>
                <w:szCs w:val="20"/>
                <w:lang w:val="en-US" w:eastAsia="en-US"/>
              </w:rPr>
              <w:t xml:space="preserve">No further items were discussed. </w:t>
            </w:r>
          </w:p>
          <w:p w14:paraId="7856DD8E" w14:textId="77777777" w:rsidR="00704FE2" w:rsidRPr="0093433B" w:rsidRDefault="00704FE2" w:rsidP="005077B4">
            <w:pPr>
              <w:tabs>
                <w:tab w:val="left" w:pos="1213"/>
              </w:tabs>
              <w:spacing w:line="256" w:lineRule="auto"/>
              <w:rPr>
                <w:rFonts w:ascii="Tahoma" w:hAnsi="Tahoma" w:cs="Tahoma"/>
                <w:i/>
                <w:iCs/>
                <w:color w:val="000000"/>
                <w:sz w:val="20"/>
                <w:szCs w:val="20"/>
              </w:rPr>
            </w:pPr>
            <w:r w:rsidRPr="0093433B">
              <w:rPr>
                <w:rFonts w:ascii="Tahoma" w:hAnsi="Tahoma" w:cs="Tahoma"/>
                <w:i/>
                <w:iCs/>
                <w:color w:val="000000"/>
                <w:sz w:val="20"/>
                <w:szCs w:val="20"/>
              </w:rPr>
              <w:t>Cllr. Mick Duff concluded the meeting by expressing an appreciation of the efforts of all present.</w:t>
            </w:r>
          </w:p>
          <w:p w14:paraId="377E9955" w14:textId="77777777" w:rsidR="00704FE2" w:rsidRPr="0093433B" w:rsidRDefault="00704FE2" w:rsidP="005077B4">
            <w:pPr>
              <w:tabs>
                <w:tab w:val="left" w:pos="1213"/>
              </w:tabs>
              <w:spacing w:line="256" w:lineRule="auto"/>
              <w:rPr>
                <w:rFonts w:ascii="Tahoma" w:hAnsi="Tahoma" w:cs="Tahoma"/>
                <w:color w:val="000000"/>
                <w:sz w:val="20"/>
                <w:szCs w:val="20"/>
              </w:rPr>
            </w:pPr>
          </w:p>
          <w:p w14:paraId="0ECD1864" w14:textId="77777777" w:rsidR="00704FE2" w:rsidRPr="0093433B" w:rsidRDefault="00704FE2" w:rsidP="005077B4">
            <w:pPr>
              <w:tabs>
                <w:tab w:val="left" w:pos="1213"/>
              </w:tabs>
              <w:spacing w:line="256" w:lineRule="auto"/>
              <w:rPr>
                <w:rFonts w:ascii="Tahoma" w:hAnsi="Tahoma" w:cs="Tahoma"/>
                <w:b/>
                <w:bCs/>
                <w:color w:val="000000"/>
                <w:sz w:val="20"/>
                <w:szCs w:val="20"/>
              </w:rPr>
            </w:pPr>
            <w:r w:rsidRPr="0093433B">
              <w:rPr>
                <w:rFonts w:ascii="Tahoma" w:hAnsi="Tahoma" w:cs="Tahoma"/>
                <w:b/>
                <w:bCs/>
                <w:color w:val="000000"/>
                <w:sz w:val="20"/>
                <w:szCs w:val="20"/>
              </w:rPr>
              <w:t>The meeting concluded at 7.02pm.</w:t>
            </w:r>
          </w:p>
          <w:p w14:paraId="6D2D64E1" w14:textId="77777777" w:rsidR="00704FE2" w:rsidRPr="0093433B" w:rsidRDefault="00704FE2" w:rsidP="005077B4">
            <w:pPr>
              <w:tabs>
                <w:tab w:val="left" w:pos="1213"/>
              </w:tabs>
              <w:spacing w:line="256" w:lineRule="auto"/>
              <w:rPr>
                <w:rFonts w:ascii="Tahoma" w:hAnsi="Tahoma" w:cs="Tahoma"/>
                <w:sz w:val="20"/>
                <w:szCs w:val="20"/>
              </w:rPr>
            </w:pPr>
          </w:p>
        </w:tc>
      </w:tr>
    </w:tbl>
    <w:p w14:paraId="401601F5" w14:textId="77777777" w:rsidR="00704FE2" w:rsidRPr="0093433B" w:rsidRDefault="00704FE2" w:rsidP="00704FE2">
      <w:pPr>
        <w:rPr>
          <w:rFonts w:ascii="Tahoma" w:hAnsi="Tahoma" w:cs="Tahoma"/>
          <w:sz w:val="20"/>
          <w:szCs w:val="20"/>
        </w:rPr>
      </w:pPr>
    </w:p>
    <w:p w14:paraId="77E346AB" w14:textId="77777777" w:rsidR="004213BE" w:rsidRDefault="004213BE" w:rsidP="004213BE">
      <w:pPr>
        <w:ind w:firstLine="720"/>
        <w:rPr>
          <w:rStyle w:val="Hyperlink"/>
          <w:rFonts w:ascii="Times New Roman" w:hAnsi="Times New Roman" w:cs="Times New Roman"/>
          <w:sz w:val="24"/>
          <w:szCs w:val="24"/>
        </w:rPr>
      </w:pPr>
      <w:r w:rsidRPr="00655823">
        <w:rPr>
          <w:rFonts w:ascii="Times New Roman" w:hAnsi="Times New Roman" w:cs="Times New Roman"/>
          <w:bCs/>
          <w:sz w:val="24"/>
          <w:szCs w:val="24"/>
        </w:rPr>
        <w:t>The Reports were</w:t>
      </w:r>
      <w:r w:rsidRPr="00655823">
        <w:rPr>
          <w:rFonts w:ascii="Times New Roman" w:hAnsi="Times New Roman" w:cs="Times New Roman"/>
          <w:b/>
          <w:sz w:val="24"/>
          <w:szCs w:val="24"/>
        </w:rPr>
        <w:t xml:space="preserve"> NOTED.</w:t>
      </w:r>
    </w:p>
    <w:p w14:paraId="23053441" w14:textId="0EEE4ECF" w:rsidR="004213BE" w:rsidRPr="0082612B" w:rsidRDefault="00EF41E3" w:rsidP="004213BE">
      <w:pPr>
        <w:pStyle w:val="Heading3"/>
        <w:ind w:left="-567"/>
        <w:rPr>
          <w:rFonts w:ascii="Times New Roman" w:hAnsi="Times New Roman" w:cs="Times New Roman"/>
          <w:sz w:val="24"/>
          <w:szCs w:val="24"/>
        </w:rPr>
      </w:pPr>
      <w:r w:rsidRPr="0082612B">
        <w:rPr>
          <w:rFonts w:ascii="Times New Roman" w:hAnsi="Times New Roman" w:cs="Times New Roman"/>
          <w:sz w:val="24"/>
          <w:szCs w:val="24"/>
        </w:rPr>
        <w:t> </w:t>
      </w:r>
      <w:r w:rsidR="004213BE" w:rsidRPr="00655823">
        <w:rPr>
          <w:rFonts w:ascii="Times New Roman" w:hAnsi="Times New Roman" w:cs="Times New Roman"/>
          <w:b/>
          <w:sz w:val="24"/>
          <w:szCs w:val="24"/>
        </w:rPr>
        <w:t>H4</w:t>
      </w:r>
      <w:r w:rsidR="004213BE">
        <w:rPr>
          <w:rFonts w:ascii="Times New Roman" w:hAnsi="Times New Roman" w:cs="Times New Roman"/>
          <w:b/>
          <w:sz w:val="24"/>
          <w:szCs w:val="24"/>
        </w:rPr>
        <w:t>b</w:t>
      </w:r>
      <w:r w:rsidR="004213BE" w:rsidRPr="00655823">
        <w:rPr>
          <w:rFonts w:ascii="Times New Roman" w:hAnsi="Times New Roman" w:cs="Times New Roman"/>
          <w:b/>
          <w:sz w:val="24"/>
          <w:szCs w:val="24"/>
        </w:rPr>
        <w:t>/1221</w:t>
      </w:r>
      <w:r w:rsidR="004213BE">
        <w:rPr>
          <w:rFonts w:ascii="Times New Roman" w:hAnsi="Times New Roman" w:cs="Times New Roman"/>
          <w:b/>
          <w:sz w:val="24"/>
          <w:szCs w:val="24"/>
        </w:rPr>
        <w:tab/>
      </w:r>
      <w:r w:rsidR="004213BE" w:rsidRPr="0082612B">
        <w:rPr>
          <w:rFonts w:ascii="Times New Roman" w:hAnsi="Times New Roman" w:cs="Times New Roman"/>
          <w:b/>
          <w:sz w:val="24"/>
          <w:szCs w:val="24"/>
        </w:rPr>
        <w:t>STRATEGIC POLICY COMMITTEES - FOR NOTING</w:t>
      </w:r>
    </w:p>
    <w:p w14:paraId="2E8F8833" w14:textId="19B271A4" w:rsidR="00C05550" w:rsidRPr="0082612B" w:rsidRDefault="00C05550">
      <w:pPr>
        <w:rPr>
          <w:rFonts w:ascii="Times New Roman" w:hAnsi="Times New Roman" w:cs="Times New Roman"/>
          <w:sz w:val="24"/>
          <w:szCs w:val="24"/>
        </w:rPr>
      </w:pPr>
    </w:p>
    <w:p w14:paraId="5368DC7A" w14:textId="77777777"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b/>
          <w:sz w:val="24"/>
          <w:szCs w:val="24"/>
        </w:rPr>
        <w:t>b) Environment, Water, Climate Change &amp; Biodiversity SPC</w:t>
      </w:r>
    </w:p>
    <w:p w14:paraId="78DF06E3" w14:textId="2CD94035" w:rsidR="00C05550"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 - Report of</w:t>
      </w:r>
      <w:r w:rsidRPr="0082612B">
        <w:rPr>
          <w:rFonts w:ascii="Times New Roman" w:hAnsi="Times New Roman" w:cs="Times New Roman"/>
          <w:b/>
          <w:sz w:val="24"/>
          <w:szCs w:val="24"/>
        </w:rPr>
        <w:t> </w:t>
      </w:r>
      <w:r w:rsidRPr="0082612B">
        <w:rPr>
          <w:rFonts w:ascii="Times New Roman" w:hAnsi="Times New Roman" w:cs="Times New Roman"/>
          <w:sz w:val="24"/>
          <w:szCs w:val="24"/>
        </w:rPr>
        <w:t>Meeting - 2nd November 2021</w:t>
      </w:r>
    </w:p>
    <w:p w14:paraId="6881683E" w14:textId="77777777" w:rsidR="005077B4" w:rsidRDefault="00704FE2" w:rsidP="005077B4">
      <w:pPr>
        <w:ind w:left="720"/>
        <w:rPr>
          <w:rFonts w:ascii="Tahoma" w:hAnsi="Tahoma" w:cs="Tahoma"/>
          <w:b/>
          <w:sz w:val="20"/>
          <w:szCs w:val="20"/>
        </w:rPr>
      </w:pPr>
      <w:r w:rsidRPr="00EC15ED">
        <w:rPr>
          <w:rFonts w:ascii="Tahoma" w:hAnsi="Tahoma" w:cs="Tahoma"/>
          <w:b/>
          <w:sz w:val="20"/>
          <w:szCs w:val="20"/>
        </w:rPr>
        <w:lastRenderedPageBreak/>
        <w:t>In attendance:</w:t>
      </w:r>
    </w:p>
    <w:p w14:paraId="1262327A" w14:textId="777A1E04" w:rsidR="00704FE2" w:rsidRPr="00EC15ED" w:rsidRDefault="00704FE2" w:rsidP="005077B4">
      <w:pPr>
        <w:ind w:left="720"/>
        <w:rPr>
          <w:rFonts w:ascii="Tahoma" w:hAnsi="Tahoma" w:cs="Tahoma"/>
          <w:b/>
          <w:sz w:val="20"/>
          <w:szCs w:val="20"/>
          <w:u w:val="single"/>
        </w:rPr>
      </w:pPr>
    </w:p>
    <w:p w14:paraId="5C374005" w14:textId="77777777" w:rsidR="00704FE2" w:rsidRPr="00EC15ED" w:rsidRDefault="00704FE2" w:rsidP="00704FE2">
      <w:pPr>
        <w:ind w:left="1440"/>
        <w:rPr>
          <w:rFonts w:ascii="Tahoma" w:hAnsi="Tahoma" w:cs="Tahoma"/>
          <w:b/>
          <w:sz w:val="20"/>
          <w:szCs w:val="20"/>
          <w:u w:val="single"/>
        </w:rPr>
      </w:pPr>
      <w:r w:rsidRPr="00EC15ED">
        <w:rPr>
          <w:rFonts w:ascii="Tahoma" w:hAnsi="Tahoma" w:cs="Tahoma"/>
          <w:b/>
          <w:sz w:val="20"/>
          <w:szCs w:val="20"/>
          <w:u w:val="single"/>
        </w:rPr>
        <w:t>Elected Members</w:t>
      </w:r>
      <w:r w:rsidRPr="00EC15ED">
        <w:rPr>
          <w:rFonts w:ascii="Tahoma" w:hAnsi="Tahoma" w:cs="Tahoma"/>
          <w:b/>
          <w:sz w:val="20"/>
          <w:szCs w:val="20"/>
        </w:rPr>
        <w:tab/>
      </w:r>
      <w:r w:rsidRPr="00EC15ED">
        <w:rPr>
          <w:rFonts w:ascii="Tahoma" w:hAnsi="Tahoma" w:cs="Tahoma"/>
          <w:b/>
          <w:sz w:val="20"/>
          <w:szCs w:val="20"/>
        </w:rPr>
        <w:tab/>
      </w:r>
      <w:r w:rsidRPr="00EC15ED">
        <w:rPr>
          <w:rFonts w:ascii="Tahoma" w:hAnsi="Tahoma" w:cs="Tahoma"/>
          <w:b/>
          <w:sz w:val="20"/>
          <w:szCs w:val="20"/>
        </w:rPr>
        <w:tab/>
      </w:r>
      <w:r w:rsidRPr="00EC15ED">
        <w:rPr>
          <w:rFonts w:ascii="Tahoma" w:hAnsi="Tahoma" w:cs="Tahoma"/>
          <w:b/>
          <w:sz w:val="20"/>
          <w:szCs w:val="20"/>
        </w:rPr>
        <w:tab/>
      </w:r>
      <w:r w:rsidRPr="00EC15ED">
        <w:rPr>
          <w:rFonts w:ascii="Tahoma" w:hAnsi="Tahoma" w:cs="Tahoma"/>
          <w:b/>
          <w:sz w:val="20"/>
          <w:szCs w:val="20"/>
        </w:rPr>
        <w:tab/>
      </w:r>
      <w:r w:rsidRPr="00EC15ED">
        <w:rPr>
          <w:rFonts w:ascii="Tahoma" w:hAnsi="Tahoma" w:cs="Tahoma"/>
          <w:b/>
          <w:sz w:val="20"/>
          <w:szCs w:val="20"/>
        </w:rPr>
        <w:tab/>
      </w:r>
      <w:r w:rsidRPr="00EC15ED">
        <w:rPr>
          <w:rFonts w:ascii="Tahoma" w:hAnsi="Tahoma" w:cs="Tahoma"/>
          <w:b/>
          <w:sz w:val="20"/>
          <w:szCs w:val="20"/>
          <w:u w:val="single"/>
        </w:rPr>
        <w:t>Sectoral Members</w:t>
      </w:r>
    </w:p>
    <w:p w14:paraId="4E9FE784" w14:textId="65ED98D3" w:rsidR="00704FE2" w:rsidRPr="00EC15ED" w:rsidRDefault="00704FE2" w:rsidP="00704FE2">
      <w:pPr>
        <w:ind w:left="1440"/>
        <w:rPr>
          <w:rFonts w:ascii="Tahoma" w:hAnsi="Tahoma" w:cs="Tahoma"/>
          <w:sz w:val="20"/>
          <w:szCs w:val="20"/>
        </w:rPr>
      </w:pPr>
      <w:r w:rsidRPr="00EC15ED">
        <w:rPr>
          <w:rFonts w:ascii="Tahoma" w:hAnsi="Tahoma" w:cs="Tahoma"/>
          <w:sz w:val="20"/>
          <w:szCs w:val="20"/>
        </w:rPr>
        <w:t>Councillor Brian Lawlor (Chair)</w:t>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Pr>
          <w:rFonts w:ascii="Tahoma" w:hAnsi="Tahoma" w:cs="Tahoma"/>
          <w:sz w:val="20"/>
          <w:szCs w:val="20"/>
        </w:rPr>
        <w:tab/>
      </w:r>
      <w:r w:rsidRPr="00EC15ED">
        <w:rPr>
          <w:rFonts w:ascii="Tahoma" w:hAnsi="Tahoma" w:cs="Tahoma"/>
          <w:sz w:val="20"/>
          <w:szCs w:val="20"/>
        </w:rPr>
        <w:t>Una Ruddock</w:t>
      </w:r>
    </w:p>
    <w:p w14:paraId="67819BC7"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Councillor Alan Edge</w:t>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p>
    <w:p w14:paraId="7241FF8D"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Councillor Madeleine </w:t>
      </w:r>
      <w:bookmarkStart w:id="1" w:name="_Hlk86864402"/>
      <w:r w:rsidRPr="00EC15ED">
        <w:rPr>
          <w:rFonts w:ascii="Tahoma" w:hAnsi="Tahoma" w:cs="Tahoma"/>
          <w:sz w:val="20"/>
          <w:szCs w:val="20"/>
        </w:rPr>
        <w:t>Johansson</w:t>
      </w:r>
      <w:bookmarkEnd w:id="1"/>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p>
    <w:p w14:paraId="68F5B164"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Councillor Suzanne McEneaney</w:t>
      </w:r>
    </w:p>
    <w:p w14:paraId="34A33C32"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Councillor Dermot Richardson (Chair) </w:t>
      </w:r>
    </w:p>
    <w:p w14:paraId="75490F18"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Councillor Yvonne Collins</w:t>
      </w:r>
    </w:p>
    <w:p w14:paraId="0ED5101F"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Councillor Francis Timmons</w:t>
      </w:r>
    </w:p>
    <w:p w14:paraId="1ED8273E"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Councillor Guss O’Connell</w:t>
      </w:r>
    </w:p>
    <w:p w14:paraId="65662EEB"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p>
    <w:p w14:paraId="1C22CC75"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p>
    <w:p w14:paraId="7E0A6B3C" w14:textId="77777777" w:rsidR="00704FE2" w:rsidRPr="00EC15ED" w:rsidRDefault="00704FE2" w:rsidP="00704FE2">
      <w:pPr>
        <w:ind w:left="1440"/>
        <w:rPr>
          <w:rFonts w:ascii="Tahoma" w:hAnsi="Tahoma" w:cs="Tahoma"/>
          <w:b/>
          <w:sz w:val="20"/>
          <w:szCs w:val="20"/>
          <w:u w:val="single"/>
        </w:rPr>
      </w:pPr>
      <w:r w:rsidRPr="00EC15ED">
        <w:rPr>
          <w:rFonts w:ascii="Tahoma" w:hAnsi="Tahoma" w:cs="Tahoma"/>
          <w:b/>
          <w:sz w:val="20"/>
          <w:szCs w:val="20"/>
          <w:u w:val="single"/>
        </w:rPr>
        <w:t>Officials</w:t>
      </w:r>
      <w:r w:rsidRPr="00EC15ED">
        <w:rPr>
          <w:rFonts w:ascii="Tahoma" w:hAnsi="Tahoma" w:cs="Tahoma"/>
          <w:bCs/>
          <w:sz w:val="20"/>
          <w:szCs w:val="20"/>
        </w:rPr>
        <w:tab/>
      </w:r>
      <w:r w:rsidRPr="00EC15ED">
        <w:rPr>
          <w:rFonts w:ascii="Tahoma" w:hAnsi="Tahoma" w:cs="Tahoma"/>
          <w:bCs/>
          <w:sz w:val="20"/>
          <w:szCs w:val="20"/>
        </w:rPr>
        <w:tab/>
      </w:r>
      <w:r w:rsidRPr="00EC15ED">
        <w:rPr>
          <w:rFonts w:ascii="Tahoma" w:hAnsi="Tahoma" w:cs="Tahoma"/>
          <w:bCs/>
          <w:sz w:val="20"/>
          <w:szCs w:val="20"/>
        </w:rPr>
        <w:tab/>
      </w:r>
      <w:r w:rsidRPr="00EC15ED">
        <w:rPr>
          <w:rFonts w:ascii="Tahoma" w:hAnsi="Tahoma" w:cs="Tahoma"/>
          <w:bCs/>
          <w:sz w:val="20"/>
          <w:szCs w:val="20"/>
        </w:rPr>
        <w:tab/>
      </w:r>
      <w:r w:rsidRPr="00EC15ED">
        <w:rPr>
          <w:rFonts w:ascii="Tahoma" w:hAnsi="Tahoma" w:cs="Tahoma"/>
          <w:bCs/>
          <w:sz w:val="20"/>
          <w:szCs w:val="20"/>
        </w:rPr>
        <w:tab/>
      </w:r>
      <w:r w:rsidRPr="00EC15ED">
        <w:rPr>
          <w:rFonts w:ascii="Tahoma" w:hAnsi="Tahoma" w:cs="Tahoma"/>
          <w:bCs/>
          <w:sz w:val="20"/>
          <w:szCs w:val="20"/>
        </w:rPr>
        <w:tab/>
      </w:r>
      <w:r w:rsidRPr="00EC15ED">
        <w:rPr>
          <w:rFonts w:ascii="Tahoma" w:hAnsi="Tahoma" w:cs="Tahoma"/>
          <w:bCs/>
          <w:sz w:val="20"/>
          <w:szCs w:val="20"/>
        </w:rPr>
        <w:tab/>
      </w:r>
      <w:r w:rsidRPr="00EC15ED">
        <w:rPr>
          <w:rFonts w:ascii="Tahoma" w:hAnsi="Tahoma" w:cs="Tahoma"/>
          <w:b/>
          <w:bCs/>
          <w:sz w:val="20"/>
          <w:szCs w:val="20"/>
          <w:u w:val="single"/>
        </w:rPr>
        <w:t xml:space="preserve"> Guest</w:t>
      </w:r>
    </w:p>
    <w:p w14:paraId="70C0C89E"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Teresa Walsh, Director of Service</w:t>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t>Hugh Coghlan, Regional Co-ordinator</w:t>
      </w:r>
    </w:p>
    <w:p w14:paraId="2EDD3DED"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Chris Galvin, Senior Engineer</w:t>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t>Su Clarke</w:t>
      </w:r>
    </w:p>
    <w:p w14:paraId="789D6F8E"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Leo Magee, Senior Engineer</w:t>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t>Jagoda Ennis</w:t>
      </w:r>
    </w:p>
    <w:p w14:paraId="4ACD9F35" w14:textId="0E08703F" w:rsidR="00704FE2" w:rsidRPr="00EC15ED" w:rsidRDefault="00704FE2" w:rsidP="00704FE2">
      <w:pPr>
        <w:ind w:left="1440"/>
        <w:rPr>
          <w:rFonts w:ascii="Tahoma" w:hAnsi="Tahoma" w:cs="Tahoma"/>
          <w:sz w:val="20"/>
          <w:szCs w:val="20"/>
        </w:rPr>
      </w:pPr>
      <w:r w:rsidRPr="00EC15ED">
        <w:rPr>
          <w:rFonts w:ascii="Tahoma" w:hAnsi="Tahoma" w:cs="Tahoma"/>
          <w:sz w:val="20"/>
          <w:szCs w:val="20"/>
        </w:rPr>
        <w:t>Suzanne Furlong, Senior Parks Superintendent</w:t>
      </w:r>
      <w:r w:rsidRPr="00EC15ED">
        <w:rPr>
          <w:rFonts w:ascii="Tahoma" w:hAnsi="Tahoma" w:cs="Tahoma"/>
          <w:sz w:val="20"/>
          <w:szCs w:val="20"/>
        </w:rPr>
        <w:tab/>
      </w:r>
      <w:r w:rsidRPr="00EC15ED">
        <w:rPr>
          <w:rFonts w:ascii="Tahoma" w:hAnsi="Tahoma" w:cs="Tahoma"/>
          <w:sz w:val="20"/>
          <w:szCs w:val="20"/>
        </w:rPr>
        <w:tab/>
      </w:r>
      <w:r w:rsidR="00A93A0F">
        <w:rPr>
          <w:rFonts w:ascii="Tahoma" w:hAnsi="Tahoma" w:cs="Tahoma"/>
          <w:sz w:val="20"/>
          <w:szCs w:val="20"/>
        </w:rPr>
        <w:tab/>
      </w:r>
      <w:r w:rsidRPr="00EC15ED">
        <w:rPr>
          <w:rFonts w:ascii="Tahoma" w:hAnsi="Tahoma" w:cs="Tahoma"/>
          <w:sz w:val="20"/>
          <w:szCs w:val="20"/>
        </w:rPr>
        <w:t>Ellen Staunton</w:t>
      </w:r>
    </w:p>
    <w:p w14:paraId="4D61A193" w14:textId="74C6D110" w:rsidR="00704FE2" w:rsidRPr="00EC15ED" w:rsidRDefault="00704FE2" w:rsidP="00704FE2">
      <w:pPr>
        <w:ind w:left="1440"/>
        <w:rPr>
          <w:rFonts w:ascii="Tahoma" w:hAnsi="Tahoma" w:cs="Tahoma"/>
          <w:sz w:val="20"/>
          <w:szCs w:val="20"/>
        </w:rPr>
      </w:pPr>
      <w:r w:rsidRPr="00EC15ED">
        <w:rPr>
          <w:rFonts w:ascii="Tahoma" w:hAnsi="Tahoma" w:cs="Tahoma"/>
          <w:sz w:val="20"/>
          <w:szCs w:val="20"/>
        </w:rPr>
        <w:t>Sharon Conroy, Senior Executive Officer</w:t>
      </w:r>
      <w:r w:rsidRPr="00EC15ED">
        <w:rPr>
          <w:rFonts w:ascii="Tahoma" w:hAnsi="Tahoma" w:cs="Tahoma"/>
          <w:sz w:val="20"/>
          <w:szCs w:val="20"/>
        </w:rPr>
        <w:tab/>
      </w:r>
      <w:r w:rsidRPr="00EC15ED">
        <w:rPr>
          <w:rFonts w:ascii="Tahoma" w:hAnsi="Tahoma" w:cs="Tahoma"/>
          <w:sz w:val="20"/>
          <w:szCs w:val="20"/>
        </w:rPr>
        <w:tab/>
      </w:r>
      <w:r w:rsidRPr="00EC15ED">
        <w:rPr>
          <w:rFonts w:ascii="Tahoma" w:hAnsi="Tahoma" w:cs="Tahoma"/>
          <w:sz w:val="20"/>
          <w:szCs w:val="20"/>
        </w:rPr>
        <w:tab/>
      </w:r>
      <w:r w:rsidR="00A93A0F">
        <w:rPr>
          <w:rFonts w:ascii="Tahoma" w:hAnsi="Tahoma" w:cs="Tahoma"/>
          <w:sz w:val="20"/>
          <w:szCs w:val="20"/>
        </w:rPr>
        <w:tab/>
      </w:r>
      <w:r w:rsidRPr="00EC15ED">
        <w:rPr>
          <w:rFonts w:ascii="Tahoma" w:hAnsi="Tahoma" w:cs="Tahoma"/>
          <w:sz w:val="20"/>
          <w:szCs w:val="20"/>
        </w:rPr>
        <w:t>Melissa Cooney</w:t>
      </w:r>
    </w:p>
    <w:p w14:paraId="35805EC4"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David Grant, A/Project Resident Engineer                                Noeleen O’Brien</w:t>
      </w:r>
    </w:p>
    <w:p w14:paraId="18C0614B"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Darby Mullen, Senior Executive Engineer </w:t>
      </w:r>
    </w:p>
    <w:p w14:paraId="276136CA"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Máire Ni Dhomhnaill, Senior Executive Parks Superintendent</w:t>
      </w:r>
    </w:p>
    <w:p w14:paraId="577FB43B"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Anne O’Gorman, Administrative Officer</w:t>
      </w:r>
    </w:p>
    <w:p w14:paraId="593214E6"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Richard Fitzpatrick, Exec Environmental Scientific Officer</w:t>
      </w:r>
    </w:p>
    <w:p w14:paraId="715890BF" w14:textId="77777777" w:rsidR="00704FE2" w:rsidRPr="00EC15ED" w:rsidRDefault="00704FE2" w:rsidP="00704FE2">
      <w:pPr>
        <w:ind w:left="1440"/>
        <w:rPr>
          <w:rFonts w:ascii="Tahoma" w:hAnsi="Tahoma" w:cs="Tahoma"/>
          <w:b/>
          <w:sz w:val="20"/>
          <w:szCs w:val="20"/>
          <w:u w:val="single"/>
        </w:rPr>
      </w:pPr>
    </w:p>
    <w:p w14:paraId="6DB5DD61" w14:textId="77777777" w:rsidR="00704FE2" w:rsidRPr="00EC15ED" w:rsidRDefault="00704FE2" w:rsidP="00704FE2">
      <w:pPr>
        <w:ind w:left="1440"/>
        <w:rPr>
          <w:rFonts w:ascii="Tahoma" w:hAnsi="Tahoma" w:cs="Tahoma"/>
          <w:b/>
          <w:sz w:val="20"/>
          <w:szCs w:val="20"/>
          <w:u w:val="single"/>
        </w:rPr>
      </w:pPr>
      <w:r w:rsidRPr="00EC15ED">
        <w:rPr>
          <w:rFonts w:ascii="Tahoma" w:hAnsi="Tahoma" w:cs="Tahoma"/>
          <w:b/>
          <w:sz w:val="20"/>
          <w:szCs w:val="20"/>
          <w:u w:val="single"/>
        </w:rPr>
        <w:t>Apologies</w:t>
      </w:r>
    </w:p>
    <w:p w14:paraId="74FAC4F3" w14:textId="77777777" w:rsidR="00704FE2" w:rsidRPr="00EC15ED" w:rsidRDefault="00704FE2" w:rsidP="00704FE2">
      <w:pPr>
        <w:ind w:left="1440"/>
        <w:rPr>
          <w:rFonts w:ascii="Tahoma" w:hAnsi="Tahoma" w:cs="Tahoma"/>
          <w:bCs/>
          <w:sz w:val="20"/>
          <w:szCs w:val="20"/>
        </w:rPr>
      </w:pPr>
    </w:p>
    <w:p w14:paraId="5362A213" w14:textId="77777777" w:rsidR="00704FE2" w:rsidRPr="00EC15ED" w:rsidRDefault="00704FE2" w:rsidP="00704FE2">
      <w:pPr>
        <w:ind w:left="1440"/>
        <w:rPr>
          <w:rFonts w:ascii="Tahoma" w:hAnsi="Tahoma" w:cs="Tahoma"/>
          <w:bCs/>
          <w:sz w:val="20"/>
          <w:szCs w:val="20"/>
        </w:rPr>
      </w:pPr>
      <w:r w:rsidRPr="00EC15ED">
        <w:rPr>
          <w:rFonts w:ascii="Tahoma" w:hAnsi="Tahoma" w:cs="Tahoma"/>
          <w:bCs/>
          <w:sz w:val="20"/>
          <w:szCs w:val="20"/>
        </w:rPr>
        <w:t>Donie Anderson</w:t>
      </w:r>
    </w:p>
    <w:p w14:paraId="09F0A03A" w14:textId="77777777" w:rsidR="00704FE2" w:rsidRPr="00EC15ED" w:rsidRDefault="00704FE2" w:rsidP="00704FE2">
      <w:pPr>
        <w:ind w:left="1440"/>
        <w:rPr>
          <w:rFonts w:ascii="Tahoma" w:hAnsi="Tahoma" w:cs="Tahoma"/>
          <w:b/>
          <w:sz w:val="20"/>
          <w:szCs w:val="20"/>
          <w:u w:val="single"/>
        </w:rPr>
      </w:pPr>
      <w:r w:rsidRPr="00EC15ED">
        <w:rPr>
          <w:rFonts w:ascii="Tahoma" w:hAnsi="Tahoma" w:cs="Tahoma"/>
          <w:b/>
          <w:sz w:val="20"/>
          <w:szCs w:val="20"/>
          <w:u w:val="single"/>
        </w:rPr>
        <w:t>Item 1: Minutes of Environment SPC meeting held on 7</w:t>
      </w:r>
      <w:r w:rsidRPr="00EC15ED">
        <w:rPr>
          <w:rFonts w:ascii="Tahoma" w:hAnsi="Tahoma" w:cs="Tahoma"/>
          <w:b/>
          <w:sz w:val="20"/>
          <w:szCs w:val="20"/>
          <w:u w:val="single"/>
          <w:vertAlign w:val="superscript"/>
        </w:rPr>
        <w:t>th</w:t>
      </w:r>
      <w:r w:rsidRPr="00EC15ED">
        <w:rPr>
          <w:rFonts w:ascii="Tahoma" w:hAnsi="Tahoma" w:cs="Tahoma"/>
          <w:b/>
          <w:sz w:val="20"/>
          <w:szCs w:val="20"/>
          <w:u w:val="single"/>
        </w:rPr>
        <w:t xml:space="preserve"> September 2021</w:t>
      </w:r>
    </w:p>
    <w:p w14:paraId="6F3F8511" w14:textId="069DFBA1" w:rsidR="00704FE2" w:rsidRPr="00EC15ED" w:rsidRDefault="00704FE2" w:rsidP="00704FE2">
      <w:pPr>
        <w:pStyle w:val="size-181"/>
        <w:spacing w:before="300" w:beforeAutospacing="0" w:after="0" w:afterAutospacing="0" w:line="390" w:lineRule="exact"/>
        <w:ind w:left="1440"/>
        <w:rPr>
          <w:rFonts w:ascii="Tahoma" w:eastAsia="Times New Roman" w:hAnsi="Tahoma" w:cs="Tahoma"/>
          <w:bCs/>
          <w:sz w:val="20"/>
          <w:szCs w:val="20"/>
          <w:lang w:eastAsia="en-US"/>
        </w:rPr>
      </w:pPr>
      <w:r w:rsidRPr="00EC15ED">
        <w:rPr>
          <w:rFonts w:ascii="Tahoma" w:eastAsia="Times New Roman" w:hAnsi="Tahoma" w:cs="Tahoma"/>
          <w:bCs/>
          <w:sz w:val="20"/>
          <w:szCs w:val="20"/>
          <w:lang w:eastAsia="en-US"/>
        </w:rPr>
        <w:t xml:space="preserve">The </w:t>
      </w:r>
      <w:r w:rsidRPr="00A93A0F">
        <w:rPr>
          <w:rFonts w:ascii="Tahoma" w:eastAsia="Times New Roman" w:hAnsi="Tahoma" w:cs="Tahoma"/>
          <w:bCs/>
          <w:sz w:val="20"/>
          <w:szCs w:val="20"/>
          <w:lang w:eastAsia="en-US"/>
        </w:rPr>
        <w:t>minutes</w:t>
      </w:r>
      <w:r w:rsidRPr="00EC15ED">
        <w:rPr>
          <w:rFonts w:ascii="Tahoma" w:eastAsia="Times New Roman" w:hAnsi="Tahoma" w:cs="Tahoma"/>
          <w:bCs/>
          <w:sz w:val="20"/>
          <w:szCs w:val="20"/>
          <w:lang w:eastAsia="en-US"/>
        </w:rPr>
        <w:t xml:space="preserve"> of Environment SPC meeting held on 7</w:t>
      </w:r>
      <w:r w:rsidRPr="00EC15ED">
        <w:rPr>
          <w:rFonts w:ascii="Tahoma" w:eastAsia="Times New Roman" w:hAnsi="Tahoma" w:cs="Tahoma"/>
          <w:bCs/>
          <w:sz w:val="20"/>
          <w:szCs w:val="20"/>
          <w:vertAlign w:val="superscript"/>
          <w:lang w:eastAsia="en-US"/>
        </w:rPr>
        <w:t>th</w:t>
      </w:r>
      <w:r w:rsidRPr="00EC15ED">
        <w:rPr>
          <w:rFonts w:ascii="Tahoma" w:eastAsia="Times New Roman" w:hAnsi="Tahoma" w:cs="Tahoma"/>
          <w:bCs/>
          <w:sz w:val="20"/>
          <w:szCs w:val="20"/>
          <w:lang w:eastAsia="en-US"/>
        </w:rPr>
        <w:t xml:space="preserve"> September 2021 were proposed by Councillor Timmons, seconded by Councillor Edge, and agreed.</w:t>
      </w:r>
    </w:p>
    <w:p w14:paraId="72E0DFA0" w14:textId="77777777" w:rsidR="00704FE2" w:rsidRPr="00EC15ED" w:rsidRDefault="00704FE2" w:rsidP="00704FE2">
      <w:pPr>
        <w:ind w:left="1440"/>
        <w:rPr>
          <w:rFonts w:ascii="Tahoma" w:hAnsi="Tahoma" w:cs="Tahoma"/>
          <w:sz w:val="20"/>
          <w:szCs w:val="20"/>
        </w:rPr>
      </w:pPr>
    </w:p>
    <w:p w14:paraId="37EFE01B" w14:textId="77777777" w:rsidR="00704FE2" w:rsidRPr="00EC15ED" w:rsidRDefault="00704FE2" w:rsidP="00704FE2">
      <w:pPr>
        <w:ind w:left="1440"/>
        <w:rPr>
          <w:rFonts w:ascii="Tahoma" w:hAnsi="Tahoma" w:cs="Tahoma"/>
          <w:b/>
          <w:bCs/>
          <w:sz w:val="20"/>
          <w:szCs w:val="20"/>
          <w:u w:val="single"/>
        </w:rPr>
      </w:pPr>
      <w:r w:rsidRPr="00EC15ED">
        <w:rPr>
          <w:rFonts w:ascii="Tahoma" w:hAnsi="Tahoma" w:cs="Tahoma"/>
          <w:b/>
          <w:bCs/>
          <w:sz w:val="20"/>
          <w:szCs w:val="20"/>
          <w:u w:val="single"/>
        </w:rPr>
        <w:lastRenderedPageBreak/>
        <w:t>Item 2: Regional Waste Management Office Presentation</w:t>
      </w:r>
    </w:p>
    <w:p w14:paraId="087543B4"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Hugh Coghlan, Regional Co-Ordinator, Eastern Midlands Waste Region presented a </w:t>
      </w:r>
      <w:hyperlink r:id="rId11" w:history="1">
        <w:r w:rsidRPr="00EC15ED">
          <w:rPr>
            <w:rStyle w:val="Hyperlink"/>
            <w:rFonts w:ascii="Tahoma" w:hAnsi="Tahoma" w:cs="Tahoma"/>
            <w:sz w:val="20"/>
            <w:szCs w:val="20"/>
          </w:rPr>
          <w:t>report</w:t>
        </w:r>
      </w:hyperlink>
      <w:r w:rsidRPr="00EC15ED">
        <w:rPr>
          <w:rFonts w:ascii="Tahoma" w:hAnsi="Tahoma" w:cs="Tahoma"/>
          <w:sz w:val="20"/>
          <w:szCs w:val="20"/>
        </w:rPr>
        <w:t xml:space="preserve"> to the committee.</w:t>
      </w:r>
    </w:p>
    <w:p w14:paraId="15B30658" w14:textId="77777777" w:rsidR="00704FE2" w:rsidRPr="00EC15ED" w:rsidRDefault="00704FE2" w:rsidP="00704FE2">
      <w:pPr>
        <w:ind w:left="1440"/>
        <w:rPr>
          <w:rFonts w:ascii="Tahoma" w:hAnsi="Tahoma" w:cs="Tahoma"/>
          <w:sz w:val="20"/>
          <w:szCs w:val="20"/>
        </w:rPr>
      </w:pPr>
    </w:p>
    <w:p w14:paraId="1007090E"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Councillors Johansson, Collins and Edge raised queries on the report. Hugh Coghlan responded to the queries raised.</w:t>
      </w:r>
    </w:p>
    <w:p w14:paraId="78F32291" w14:textId="77777777" w:rsidR="00704FE2" w:rsidRPr="00EC15ED" w:rsidRDefault="00704FE2" w:rsidP="00704FE2">
      <w:pPr>
        <w:pStyle w:val="ListParagraph"/>
        <w:spacing w:line="288" w:lineRule="auto"/>
        <w:ind w:left="1440"/>
        <w:rPr>
          <w:rFonts w:ascii="Tahoma" w:hAnsi="Tahoma" w:cs="Tahoma"/>
          <w:sz w:val="20"/>
          <w:szCs w:val="20"/>
        </w:rPr>
      </w:pPr>
    </w:p>
    <w:p w14:paraId="228215A1" w14:textId="77777777" w:rsidR="00704FE2" w:rsidRPr="00EC15ED" w:rsidRDefault="00704FE2" w:rsidP="00704FE2">
      <w:pPr>
        <w:pStyle w:val="ListParagraph"/>
        <w:spacing w:line="288" w:lineRule="auto"/>
        <w:ind w:left="1440"/>
        <w:rPr>
          <w:rFonts w:ascii="Tahoma" w:hAnsi="Tahoma" w:cs="Tahoma"/>
          <w:sz w:val="20"/>
          <w:szCs w:val="20"/>
        </w:rPr>
      </w:pPr>
      <w:r w:rsidRPr="00EC15ED">
        <w:rPr>
          <w:rFonts w:ascii="Tahoma" w:hAnsi="Tahoma" w:cs="Tahoma"/>
          <w:sz w:val="20"/>
          <w:szCs w:val="20"/>
        </w:rPr>
        <w:t xml:space="preserve">The Report was </w:t>
      </w:r>
      <w:r w:rsidRPr="00EC15ED">
        <w:rPr>
          <w:rFonts w:ascii="Tahoma" w:hAnsi="Tahoma" w:cs="Tahoma"/>
          <w:b/>
          <w:bCs/>
          <w:sz w:val="20"/>
          <w:szCs w:val="20"/>
        </w:rPr>
        <w:t>NOTED</w:t>
      </w:r>
    </w:p>
    <w:p w14:paraId="73848C30" w14:textId="77777777" w:rsidR="00704FE2" w:rsidRPr="00EC15ED" w:rsidRDefault="00704FE2" w:rsidP="00704FE2">
      <w:pPr>
        <w:ind w:left="1440"/>
        <w:rPr>
          <w:rFonts w:ascii="Tahoma" w:hAnsi="Tahoma" w:cs="Tahoma"/>
          <w:sz w:val="20"/>
          <w:szCs w:val="20"/>
        </w:rPr>
      </w:pPr>
    </w:p>
    <w:p w14:paraId="3F031150" w14:textId="77777777" w:rsidR="00704FE2" w:rsidRPr="00EC15ED" w:rsidRDefault="00704FE2" w:rsidP="00704FE2">
      <w:pPr>
        <w:ind w:left="1440"/>
        <w:rPr>
          <w:rFonts w:ascii="Tahoma" w:hAnsi="Tahoma" w:cs="Tahoma"/>
          <w:b/>
          <w:bCs/>
          <w:sz w:val="20"/>
          <w:szCs w:val="20"/>
          <w:u w:val="single"/>
        </w:rPr>
      </w:pPr>
      <w:r w:rsidRPr="00EC15ED">
        <w:rPr>
          <w:rFonts w:ascii="Tahoma" w:hAnsi="Tahoma" w:cs="Tahoma"/>
          <w:b/>
          <w:bCs/>
          <w:sz w:val="20"/>
          <w:szCs w:val="20"/>
          <w:u w:val="single"/>
        </w:rPr>
        <w:t>Item 3: Living with Trees Revised Draft</w:t>
      </w:r>
    </w:p>
    <w:p w14:paraId="73BBF7E9"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Maire Ni Dhomhnaill, Senior Executive Parks Superintendent presented the </w:t>
      </w:r>
      <w:hyperlink r:id="rId12" w:history="1">
        <w:r w:rsidRPr="00EC15ED">
          <w:rPr>
            <w:rStyle w:val="Hyperlink"/>
            <w:rFonts w:ascii="Tahoma" w:hAnsi="Tahoma" w:cs="Tahoma"/>
            <w:sz w:val="20"/>
            <w:szCs w:val="20"/>
          </w:rPr>
          <w:t>report</w:t>
        </w:r>
      </w:hyperlink>
      <w:r w:rsidRPr="00EC15ED">
        <w:rPr>
          <w:rFonts w:ascii="Tahoma" w:hAnsi="Tahoma" w:cs="Tahoma"/>
          <w:sz w:val="20"/>
          <w:szCs w:val="20"/>
        </w:rPr>
        <w:t xml:space="preserve"> to the committee.</w:t>
      </w:r>
    </w:p>
    <w:p w14:paraId="0D229B49" w14:textId="77777777" w:rsidR="00704FE2" w:rsidRPr="00EC15ED" w:rsidRDefault="00704FE2" w:rsidP="00704FE2">
      <w:pPr>
        <w:ind w:left="1440"/>
        <w:rPr>
          <w:rFonts w:ascii="Tahoma" w:hAnsi="Tahoma" w:cs="Tahoma"/>
          <w:sz w:val="20"/>
          <w:szCs w:val="20"/>
        </w:rPr>
      </w:pPr>
    </w:p>
    <w:p w14:paraId="03ABF9E5"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The Director thanked Maire and her team and the also the subcommittee for their work on this Policy. </w:t>
      </w:r>
    </w:p>
    <w:p w14:paraId="779E6668" w14:textId="77777777" w:rsidR="00704FE2" w:rsidRPr="00EC15ED" w:rsidRDefault="00704FE2" w:rsidP="00704FE2">
      <w:pPr>
        <w:ind w:left="1440"/>
        <w:rPr>
          <w:rFonts w:ascii="Tahoma" w:hAnsi="Tahoma" w:cs="Tahoma"/>
          <w:sz w:val="20"/>
          <w:szCs w:val="20"/>
        </w:rPr>
      </w:pPr>
    </w:p>
    <w:p w14:paraId="12CBA808" w14:textId="77777777" w:rsidR="00704FE2" w:rsidRPr="00EC15ED" w:rsidRDefault="00704FE2" w:rsidP="00704FE2">
      <w:pPr>
        <w:pStyle w:val="ListParagraph"/>
        <w:spacing w:line="288" w:lineRule="auto"/>
        <w:ind w:left="1440"/>
        <w:rPr>
          <w:rFonts w:ascii="Tahoma" w:hAnsi="Tahoma" w:cs="Tahoma"/>
          <w:sz w:val="20"/>
          <w:szCs w:val="20"/>
        </w:rPr>
      </w:pPr>
      <w:r w:rsidRPr="00EC15ED">
        <w:rPr>
          <w:rFonts w:ascii="Tahoma" w:hAnsi="Tahoma" w:cs="Tahoma"/>
          <w:sz w:val="20"/>
          <w:szCs w:val="20"/>
        </w:rPr>
        <w:t>An update on the progress of the Policy’s action plan will be presented to the Area Committee Meetings. The Living with Trees 2021 -2026 will be presented to the December Council meeting.</w:t>
      </w:r>
    </w:p>
    <w:p w14:paraId="29FA0550" w14:textId="77777777" w:rsidR="00704FE2" w:rsidRPr="00EC15ED" w:rsidRDefault="00704FE2" w:rsidP="00704FE2">
      <w:pPr>
        <w:pStyle w:val="ListParagraph"/>
        <w:spacing w:line="288" w:lineRule="auto"/>
        <w:ind w:left="1440"/>
        <w:rPr>
          <w:rFonts w:ascii="Tahoma" w:hAnsi="Tahoma" w:cs="Tahoma"/>
          <w:sz w:val="20"/>
          <w:szCs w:val="20"/>
        </w:rPr>
      </w:pPr>
    </w:p>
    <w:p w14:paraId="77AA8FB2" w14:textId="77777777" w:rsidR="00704FE2" w:rsidRPr="00EC15ED" w:rsidRDefault="00704FE2" w:rsidP="00704FE2">
      <w:pPr>
        <w:pStyle w:val="ListParagraph"/>
        <w:spacing w:line="288" w:lineRule="auto"/>
        <w:ind w:left="1440"/>
        <w:rPr>
          <w:rFonts w:ascii="Tahoma" w:hAnsi="Tahoma" w:cs="Tahoma"/>
          <w:b/>
          <w:bCs/>
          <w:sz w:val="20"/>
          <w:szCs w:val="20"/>
        </w:rPr>
      </w:pPr>
      <w:r w:rsidRPr="00EC15ED">
        <w:rPr>
          <w:rFonts w:ascii="Tahoma" w:hAnsi="Tahoma" w:cs="Tahoma"/>
          <w:sz w:val="20"/>
          <w:szCs w:val="20"/>
        </w:rPr>
        <w:t xml:space="preserve">The Report was </w:t>
      </w:r>
      <w:r w:rsidRPr="00EC15ED">
        <w:rPr>
          <w:rFonts w:ascii="Tahoma" w:hAnsi="Tahoma" w:cs="Tahoma"/>
          <w:b/>
          <w:bCs/>
          <w:sz w:val="20"/>
          <w:szCs w:val="20"/>
        </w:rPr>
        <w:t>NOTED</w:t>
      </w:r>
    </w:p>
    <w:p w14:paraId="6557A45C" w14:textId="77777777" w:rsidR="00704FE2" w:rsidRPr="00EC15ED" w:rsidRDefault="00704FE2" w:rsidP="00704FE2">
      <w:pPr>
        <w:pStyle w:val="ListParagraph"/>
        <w:spacing w:line="288" w:lineRule="auto"/>
        <w:ind w:left="1440"/>
        <w:rPr>
          <w:rFonts w:ascii="Tahoma" w:hAnsi="Tahoma" w:cs="Tahoma"/>
          <w:sz w:val="20"/>
          <w:szCs w:val="20"/>
        </w:rPr>
      </w:pPr>
    </w:p>
    <w:p w14:paraId="6E4951A2" w14:textId="77777777" w:rsidR="00704FE2" w:rsidRPr="00EC15ED" w:rsidRDefault="00704FE2" w:rsidP="00704FE2">
      <w:pPr>
        <w:ind w:left="1440"/>
        <w:rPr>
          <w:rFonts w:ascii="Tahoma" w:hAnsi="Tahoma" w:cs="Tahoma"/>
          <w:b/>
          <w:bCs/>
          <w:sz w:val="20"/>
          <w:szCs w:val="20"/>
          <w:u w:val="single"/>
        </w:rPr>
      </w:pPr>
      <w:r w:rsidRPr="00EC15ED">
        <w:rPr>
          <w:rFonts w:ascii="Tahoma" w:hAnsi="Tahoma" w:cs="Tahoma"/>
          <w:b/>
          <w:bCs/>
          <w:sz w:val="20"/>
          <w:szCs w:val="20"/>
          <w:u w:val="single"/>
        </w:rPr>
        <w:t xml:space="preserve">Items 4: Update on Current Flood Alleviation Schemes </w:t>
      </w:r>
    </w:p>
    <w:p w14:paraId="0DCDA97E"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David Grant, A/Project Resident Engineer presented an </w:t>
      </w:r>
      <w:hyperlink r:id="rId13" w:history="1">
        <w:r w:rsidRPr="00EC15ED">
          <w:rPr>
            <w:rStyle w:val="Hyperlink"/>
            <w:rFonts w:ascii="Tahoma" w:hAnsi="Tahoma" w:cs="Tahoma"/>
            <w:sz w:val="20"/>
            <w:szCs w:val="20"/>
          </w:rPr>
          <w:t>update</w:t>
        </w:r>
      </w:hyperlink>
      <w:r w:rsidRPr="00EC15ED">
        <w:rPr>
          <w:rFonts w:ascii="Tahoma" w:hAnsi="Tahoma" w:cs="Tahoma"/>
          <w:sz w:val="20"/>
          <w:szCs w:val="20"/>
        </w:rPr>
        <w:t xml:space="preserve"> to the committee.</w:t>
      </w:r>
    </w:p>
    <w:p w14:paraId="25EC0125" w14:textId="77777777" w:rsidR="00704FE2" w:rsidRPr="00EC15ED" w:rsidRDefault="00704FE2" w:rsidP="00704FE2">
      <w:pPr>
        <w:ind w:left="1440"/>
        <w:rPr>
          <w:rFonts w:ascii="Tahoma" w:hAnsi="Tahoma" w:cs="Tahoma"/>
          <w:sz w:val="20"/>
          <w:szCs w:val="20"/>
        </w:rPr>
      </w:pPr>
    </w:p>
    <w:p w14:paraId="69F4AF06" w14:textId="77777777" w:rsidR="00704FE2" w:rsidRPr="00EC15ED" w:rsidRDefault="00704FE2" w:rsidP="00704FE2">
      <w:pPr>
        <w:pStyle w:val="ListParagraph"/>
        <w:spacing w:line="288" w:lineRule="auto"/>
        <w:ind w:left="1440"/>
        <w:rPr>
          <w:rFonts w:ascii="Tahoma" w:hAnsi="Tahoma" w:cs="Tahoma"/>
          <w:sz w:val="20"/>
          <w:szCs w:val="20"/>
        </w:rPr>
      </w:pPr>
      <w:r w:rsidRPr="00EC15ED">
        <w:rPr>
          <w:rFonts w:ascii="Tahoma" w:hAnsi="Tahoma" w:cs="Tahoma"/>
          <w:sz w:val="20"/>
          <w:szCs w:val="20"/>
        </w:rPr>
        <w:t xml:space="preserve">The Update was </w:t>
      </w:r>
      <w:r w:rsidRPr="00EC15ED">
        <w:rPr>
          <w:rFonts w:ascii="Tahoma" w:hAnsi="Tahoma" w:cs="Tahoma"/>
          <w:b/>
          <w:bCs/>
          <w:sz w:val="20"/>
          <w:szCs w:val="20"/>
        </w:rPr>
        <w:t>NOTED</w:t>
      </w:r>
    </w:p>
    <w:p w14:paraId="6AEB5710" w14:textId="77777777" w:rsidR="00704FE2" w:rsidRPr="00EC15ED" w:rsidRDefault="00704FE2" w:rsidP="00704FE2">
      <w:pPr>
        <w:ind w:left="1440"/>
        <w:rPr>
          <w:rFonts w:ascii="Tahoma" w:hAnsi="Tahoma" w:cs="Tahoma"/>
          <w:sz w:val="20"/>
          <w:szCs w:val="20"/>
        </w:rPr>
      </w:pPr>
    </w:p>
    <w:p w14:paraId="6177F181" w14:textId="77777777" w:rsidR="00704FE2" w:rsidRPr="00EC15ED" w:rsidRDefault="00704FE2" w:rsidP="00704FE2">
      <w:pPr>
        <w:ind w:left="1440"/>
        <w:rPr>
          <w:rFonts w:ascii="Tahoma" w:hAnsi="Tahoma" w:cs="Tahoma"/>
          <w:b/>
          <w:bCs/>
          <w:sz w:val="20"/>
          <w:szCs w:val="20"/>
          <w:u w:val="single"/>
        </w:rPr>
      </w:pPr>
      <w:r w:rsidRPr="00EC15ED">
        <w:rPr>
          <w:rFonts w:ascii="Tahoma" w:hAnsi="Tahoma" w:cs="Tahoma"/>
          <w:b/>
          <w:bCs/>
          <w:sz w:val="20"/>
          <w:szCs w:val="20"/>
          <w:u w:val="single"/>
        </w:rPr>
        <w:t>Item 5: Annual Update on the Climate Change Action Plan 2019 - 2024</w:t>
      </w:r>
    </w:p>
    <w:p w14:paraId="5178C2E5"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Chris Galvin, Senior Engineer presented the Annual </w:t>
      </w:r>
      <w:hyperlink r:id="rId14" w:history="1">
        <w:r w:rsidRPr="00EC15ED">
          <w:rPr>
            <w:rStyle w:val="Hyperlink"/>
            <w:rFonts w:ascii="Tahoma" w:hAnsi="Tahoma" w:cs="Tahoma"/>
            <w:sz w:val="20"/>
            <w:szCs w:val="20"/>
          </w:rPr>
          <w:t>update</w:t>
        </w:r>
      </w:hyperlink>
      <w:r w:rsidRPr="00EC15ED">
        <w:rPr>
          <w:rFonts w:ascii="Tahoma" w:hAnsi="Tahoma" w:cs="Tahoma"/>
          <w:sz w:val="20"/>
          <w:szCs w:val="20"/>
        </w:rPr>
        <w:t xml:space="preserve"> on the Climate Change Action Plan 2019 - 2024 to the committee. </w:t>
      </w:r>
    </w:p>
    <w:p w14:paraId="20D9ADA6" w14:textId="77777777" w:rsidR="00704FE2" w:rsidRPr="00EC15ED" w:rsidRDefault="00704FE2" w:rsidP="00704FE2">
      <w:pPr>
        <w:ind w:left="1440"/>
        <w:rPr>
          <w:rFonts w:ascii="Tahoma" w:hAnsi="Tahoma" w:cs="Tahoma"/>
          <w:sz w:val="20"/>
          <w:szCs w:val="20"/>
        </w:rPr>
      </w:pPr>
    </w:p>
    <w:p w14:paraId="59E786B4"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Councillors Edge and Johansson raised queries on the update. Chris Galvin, Senior Engineer responded to the queries raised. </w:t>
      </w:r>
    </w:p>
    <w:p w14:paraId="22279995"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The Annual Update on the Climate Change Action Plan 2019-2024 will be presented to the December Council Meeting for noting.</w:t>
      </w:r>
    </w:p>
    <w:p w14:paraId="643BBC13" w14:textId="77777777" w:rsidR="00704FE2" w:rsidRPr="00EC15ED" w:rsidRDefault="00704FE2" w:rsidP="00704FE2">
      <w:pPr>
        <w:ind w:left="1440"/>
        <w:rPr>
          <w:rFonts w:ascii="Tahoma" w:hAnsi="Tahoma" w:cs="Tahoma"/>
          <w:sz w:val="20"/>
          <w:szCs w:val="20"/>
        </w:rPr>
      </w:pPr>
    </w:p>
    <w:p w14:paraId="62AB01A9" w14:textId="77777777" w:rsidR="00704FE2" w:rsidRPr="00EC15ED" w:rsidRDefault="00704FE2" w:rsidP="00704FE2">
      <w:pPr>
        <w:ind w:left="1440"/>
        <w:rPr>
          <w:rFonts w:ascii="Tahoma" w:hAnsi="Tahoma" w:cs="Tahoma"/>
          <w:sz w:val="20"/>
          <w:szCs w:val="20"/>
        </w:rPr>
      </w:pPr>
    </w:p>
    <w:p w14:paraId="556BABA7" w14:textId="77777777" w:rsidR="00704FE2" w:rsidRPr="00EC15ED" w:rsidRDefault="00704FE2" w:rsidP="00704FE2">
      <w:pPr>
        <w:pStyle w:val="ListParagraph"/>
        <w:spacing w:line="288" w:lineRule="auto"/>
        <w:ind w:left="1440"/>
        <w:rPr>
          <w:rFonts w:ascii="Tahoma" w:hAnsi="Tahoma" w:cs="Tahoma"/>
          <w:b/>
          <w:bCs/>
          <w:sz w:val="20"/>
          <w:szCs w:val="20"/>
        </w:rPr>
      </w:pPr>
      <w:r w:rsidRPr="00EC15ED">
        <w:rPr>
          <w:rFonts w:ascii="Tahoma" w:hAnsi="Tahoma" w:cs="Tahoma"/>
          <w:sz w:val="20"/>
          <w:szCs w:val="20"/>
        </w:rPr>
        <w:lastRenderedPageBreak/>
        <w:t xml:space="preserve">The Update was </w:t>
      </w:r>
      <w:r w:rsidRPr="00EC15ED">
        <w:rPr>
          <w:rFonts w:ascii="Tahoma" w:hAnsi="Tahoma" w:cs="Tahoma"/>
          <w:b/>
          <w:bCs/>
          <w:sz w:val="20"/>
          <w:szCs w:val="20"/>
        </w:rPr>
        <w:t>NOTED</w:t>
      </w:r>
    </w:p>
    <w:p w14:paraId="1EA4F7CB" w14:textId="77777777" w:rsidR="00704FE2" w:rsidRPr="00EC15ED" w:rsidRDefault="00704FE2" w:rsidP="00704FE2">
      <w:pPr>
        <w:pStyle w:val="ListParagraph"/>
        <w:spacing w:line="288" w:lineRule="auto"/>
        <w:ind w:left="1440"/>
        <w:rPr>
          <w:rFonts w:ascii="Tahoma" w:hAnsi="Tahoma" w:cs="Tahoma"/>
          <w:b/>
          <w:bCs/>
          <w:sz w:val="20"/>
          <w:szCs w:val="20"/>
        </w:rPr>
      </w:pPr>
    </w:p>
    <w:p w14:paraId="39C2DD38" w14:textId="77777777" w:rsidR="00704FE2" w:rsidRPr="00EC15ED" w:rsidRDefault="00704FE2" w:rsidP="00704FE2">
      <w:pPr>
        <w:pStyle w:val="ListParagraph"/>
        <w:spacing w:line="288" w:lineRule="auto"/>
        <w:ind w:left="1440"/>
        <w:rPr>
          <w:rFonts w:ascii="Tahoma" w:hAnsi="Tahoma" w:cs="Tahoma"/>
          <w:sz w:val="20"/>
          <w:szCs w:val="20"/>
        </w:rPr>
      </w:pPr>
      <w:r w:rsidRPr="00EC15ED">
        <w:rPr>
          <w:rFonts w:ascii="Tahoma" w:hAnsi="Tahoma" w:cs="Tahoma"/>
          <w:b/>
          <w:bCs/>
          <w:sz w:val="20"/>
          <w:szCs w:val="20"/>
          <w:u w:val="single"/>
        </w:rPr>
        <w:t>Item 6: Draft River Basin Management Plan for Ireland 2022 - 2027</w:t>
      </w:r>
    </w:p>
    <w:p w14:paraId="03AD8936"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Richard Fitzpatrick, Exec Environmental Scientific Officer presented a</w:t>
      </w:r>
      <w:hyperlink r:id="rId15" w:history="1">
        <w:r w:rsidRPr="00EC15ED">
          <w:rPr>
            <w:rStyle w:val="Hyperlink"/>
            <w:rFonts w:ascii="Tahoma" w:hAnsi="Tahoma" w:cs="Tahoma"/>
            <w:sz w:val="20"/>
            <w:szCs w:val="20"/>
          </w:rPr>
          <w:t xml:space="preserve"> report</w:t>
        </w:r>
      </w:hyperlink>
      <w:r w:rsidRPr="00EC15ED">
        <w:rPr>
          <w:rFonts w:ascii="Tahoma" w:hAnsi="Tahoma" w:cs="Tahoma"/>
          <w:sz w:val="20"/>
          <w:szCs w:val="20"/>
        </w:rPr>
        <w:t xml:space="preserve"> to the committee.</w:t>
      </w:r>
    </w:p>
    <w:p w14:paraId="33758441" w14:textId="77777777" w:rsidR="00704FE2" w:rsidRPr="00EC15ED" w:rsidRDefault="00704FE2" w:rsidP="00704FE2">
      <w:pPr>
        <w:ind w:left="1440"/>
        <w:rPr>
          <w:rFonts w:ascii="Tahoma" w:hAnsi="Tahoma" w:cs="Tahoma"/>
          <w:sz w:val="20"/>
          <w:szCs w:val="20"/>
        </w:rPr>
      </w:pPr>
    </w:p>
    <w:p w14:paraId="3E5F8ED3"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Councillors Collins and Edge raised queries on the report. The Senior Engineer and the Environmental Scientific Officer responded to the queries raised</w:t>
      </w:r>
    </w:p>
    <w:p w14:paraId="72F70CFD" w14:textId="77777777" w:rsidR="00704FE2" w:rsidRPr="00EC15ED" w:rsidRDefault="00704FE2" w:rsidP="00704FE2">
      <w:pPr>
        <w:ind w:left="1440"/>
        <w:rPr>
          <w:rFonts w:ascii="Tahoma" w:hAnsi="Tahoma" w:cs="Tahoma"/>
          <w:sz w:val="20"/>
          <w:szCs w:val="20"/>
        </w:rPr>
      </w:pPr>
    </w:p>
    <w:p w14:paraId="0ABA4C09" w14:textId="77777777" w:rsidR="00704FE2" w:rsidRPr="00EC15ED" w:rsidRDefault="00704FE2" w:rsidP="00704FE2">
      <w:pPr>
        <w:pStyle w:val="ListParagraph"/>
        <w:spacing w:line="288" w:lineRule="auto"/>
        <w:ind w:left="1440"/>
        <w:rPr>
          <w:rFonts w:ascii="Tahoma" w:hAnsi="Tahoma" w:cs="Tahoma"/>
          <w:sz w:val="20"/>
          <w:szCs w:val="20"/>
        </w:rPr>
      </w:pPr>
      <w:r w:rsidRPr="00EC15ED">
        <w:rPr>
          <w:rFonts w:ascii="Tahoma" w:hAnsi="Tahoma" w:cs="Tahoma"/>
          <w:sz w:val="20"/>
          <w:szCs w:val="20"/>
        </w:rPr>
        <w:t xml:space="preserve">The Report was </w:t>
      </w:r>
      <w:r w:rsidRPr="00EC15ED">
        <w:rPr>
          <w:rFonts w:ascii="Tahoma" w:hAnsi="Tahoma" w:cs="Tahoma"/>
          <w:b/>
          <w:bCs/>
          <w:sz w:val="20"/>
          <w:szCs w:val="20"/>
        </w:rPr>
        <w:t>NOTED</w:t>
      </w:r>
    </w:p>
    <w:p w14:paraId="2803AE24" w14:textId="77777777" w:rsidR="00704FE2" w:rsidRPr="00EC15ED" w:rsidRDefault="00704FE2" w:rsidP="00704FE2">
      <w:pPr>
        <w:ind w:left="1440"/>
        <w:rPr>
          <w:rFonts w:ascii="Tahoma" w:hAnsi="Tahoma" w:cs="Tahoma"/>
          <w:sz w:val="20"/>
          <w:szCs w:val="20"/>
        </w:rPr>
      </w:pPr>
    </w:p>
    <w:p w14:paraId="303C6FC0" w14:textId="77777777" w:rsidR="00704FE2" w:rsidRPr="00EC15ED" w:rsidRDefault="00704FE2" w:rsidP="00704FE2">
      <w:pPr>
        <w:ind w:left="1440"/>
        <w:rPr>
          <w:rFonts w:ascii="Tahoma" w:hAnsi="Tahoma" w:cs="Tahoma"/>
          <w:b/>
          <w:bCs/>
          <w:sz w:val="20"/>
          <w:szCs w:val="20"/>
          <w:u w:val="single"/>
        </w:rPr>
      </w:pPr>
      <w:r w:rsidRPr="00EC15ED">
        <w:rPr>
          <w:rFonts w:ascii="Tahoma" w:hAnsi="Tahoma" w:cs="Tahoma"/>
          <w:b/>
          <w:bCs/>
          <w:sz w:val="20"/>
          <w:szCs w:val="20"/>
          <w:u w:val="single"/>
        </w:rPr>
        <w:t>Item 7: Report from the Joint EWCC &amp; LUPT Biodiversity Action Plan Subcommittee</w:t>
      </w:r>
    </w:p>
    <w:p w14:paraId="1997D5F8"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Councillor Alan Edge presented a </w:t>
      </w:r>
      <w:hyperlink r:id="rId16" w:history="1">
        <w:r w:rsidRPr="00EC15ED">
          <w:rPr>
            <w:rStyle w:val="Hyperlink"/>
            <w:rFonts w:ascii="Tahoma" w:hAnsi="Tahoma" w:cs="Tahoma"/>
            <w:sz w:val="20"/>
            <w:szCs w:val="20"/>
          </w:rPr>
          <w:t>report</w:t>
        </w:r>
      </w:hyperlink>
      <w:r w:rsidRPr="00EC15ED">
        <w:rPr>
          <w:rFonts w:ascii="Tahoma" w:hAnsi="Tahoma" w:cs="Tahoma"/>
          <w:sz w:val="20"/>
          <w:szCs w:val="20"/>
        </w:rPr>
        <w:t xml:space="preserve"> to the Committee.</w:t>
      </w:r>
    </w:p>
    <w:p w14:paraId="70F84DED" w14:textId="77777777" w:rsidR="00704FE2" w:rsidRPr="00EC15ED" w:rsidRDefault="00704FE2" w:rsidP="00704FE2">
      <w:pPr>
        <w:pStyle w:val="ListParagraph"/>
        <w:spacing w:line="288" w:lineRule="auto"/>
        <w:ind w:left="1440"/>
        <w:rPr>
          <w:rFonts w:ascii="Tahoma" w:hAnsi="Tahoma" w:cs="Tahoma"/>
          <w:sz w:val="20"/>
          <w:szCs w:val="20"/>
        </w:rPr>
      </w:pPr>
    </w:p>
    <w:p w14:paraId="00D27E34" w14:textId="77777777" w:rsidR="00704FE2" w:rsidRPr="00EC15ED" w:rsidRDefault="00704FE2" w:rsidP="00704FE2">
      <w:pPr>
        <w:pStyle w:val="ListParagraph"/>
        <w:spacing w:line="288" w:lineRule="auto"/>
        <w:ind w:left="1440"/>
        <w:rPr>
          <w:rFonts w:ascii="Tahoma" w:hAnsi="Tahoma" w:cs="Tahoma"/>
          <w:sz w:val="20"/>
          <w:szCs w:val="20"/>
        </w:rPr>
      </w:pPr>
      <w:r w:rsidRPr="00EC15ED">
        <w:rPr>
          <w:rFonts w:ascii="Tahoma" w:hAnsi="Tahoma" w:cs="Tahoma"/>
          <w:sz w:val="20"/>
          <w:szCs w:val="20"/>
        </w:rPr>
        <w:t xml:space="preserve">The Report was </w:t>
      </w:r>
      <w:r w:rsidRPr="00EC15ED">
        <w:rPr>
          <w:rFonts w:ascii="Tahoma" w:hAnsi="Tahoma" w:cs="Tahoma"/>
          <w:b/>
          <w:bCs/>
          <w:sz w:val="20"/>
          <w:szCs w:val="20"/>
        </w:rPr>
        <w:t>NOTED</w:t>
      </w:r>
    </w:p>
    <w:p w14:paraId="2640432B" w14:textId="77777777" w:rsidR="00704FE2" w:rsidRPr="00EC15ED" w:rsidRDefault="00704FE2" w:rsidP="00704FE2">
      <w:pPr>
        <w:ind w:left="1440"/>
        <w:rPr>
          <w:rFonts w:ascii="Tahoma" w:hAnsi="Tahoma" w:cs="Tahoma"/>
          <w:b/>
          <w:bCs/>
          <w:sz w:val="20"/>
          <w:szCs w:val="20"/>
          <w:u w:val="single"/>
        </w:rPr>
      </w:pPr>
    </w:p>
    <w:p w14:paraId="0A5D9DE5" w14:textId="77777777" w:rsidR="00704FE2" w:rsidRPr="00EC15ED" w:rsidRDefault="00704FE2" w:rsidP="00704FE2">
      <w:pPr>
        <w:ind w:left="1440"/>
        <w:rPr>
          <w:rFonts w:ascii="Tahoma" w:hAnsi="Tahoma" w:cs="Tahoma"/>
          <w:b/>
          <w:bCs/>
          <w:sz w:val="20"/>
          <w:szCs w:val="20"/>
          <w:u w:val="single"/>
        </w:rPr>
      </w:pPr>
      <w:r w:rsidRPr="00EC15ED">
        <w:rPr>
          <w:rFonts w:ascii="Tahoma" w:hAnsi="Tahoma" w:cs="Tahoma"/>
          <w:b/>
          <w:bCs/>
          <w:sz w:val="20"/>
          <w:szCs w:val="20"/>
          <w:u w:val="single"/>
        </w:rPr>
        <w:t xml:space="preserve">Item 8: Pollinator Plan Update </w:t>
      </w:r>
    </w:p>
    <w:p w14:paraId="447F0DEE"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Suzanne Furlong, Senior Parks Superintendent presented an </w:t>
      </w:r>
      <w:hyperlink r:id="rId17" w:history="1">
        <w:r w:rsidRPr="00EC15ED">
          <w:rPr>
            <w:rStyle w:val="Hyperlink"/>
            <w:rFonts w:ascii="Tahoma" w:hAnsi="Tahoma" w:cs="Tahoma"/>
            <w:sz w:val="20"/>
            <w:szCs w:val="20"/>
          </w:rPr>
          <w:t>update</w:t>
        </w:r>
      </w:hyperlink>
      <w:r w:rsidRPr="00EC15ED">
        <w:rPr>
          <w:rFonts w:ascii="Tahoma" w:hAnsi="Tahoma" w:cs="Tahoma"/>
          <w:sz w:val="20"/>
          <w:szCs w:val="20"/>
        </w:rPr>
        <w:t xml:space="preserve"> to the committee.</w:t>
      </w:r>
    </w:p>
    <w:p w14:paraId="59463A57" w14:textId="77777777" w:rsidR="00704FE2" w:rsidRPr="00EC15ED" w:rsidRDefault="00704FE2" w:rsidP="00704FE2">
      <w:pPr>
        <w:ind w:left="1440"/>
        <w:rPr>
          <w:rFonts w:ascii="Tahoma" w:hAnsi="Tahoma" w:cs="Tahoma"/>
          <w:sz w:val="20"/>
          <w:szCs w:val="20"/>
        </w:rPr>
      </w:pPr>
    </w:p>
    <w:p w14:paraId="7638F9B6" w14:textId="77777777" w:rsidR="00704FE2" w:rsidRPr="00EC15ED" w:rsidRDefault="00704FE2" w:rsidP="00704FE2">
      <w:pPr>
        <w:pStyle w:val="ListParagraph"/>
        <w:spacing w:line="288" w:lineRule="auto"/>
        <w:ind w:left="1440"/>
        <w:rPr>
          <w:rFonts w:ascii="Tahoma" w:hAnsi="Tahoma" w:cs="Tahoma"/>
          <w:sz w:val="20"/>
          <w:szCs w:val="20"/>
        </w:rPr>
      </w:pPr>
      <w:r w:rsidRPr="00EC15ED">
        <w:rPr>
          <w:rFonts w:ascii="Tahoma" w:hAnsi="Tahoma" w:cs="Tahoma"/>
          <w:sz w:val="20"/>
          <w:szCs w:val="20"/>
        </w:rPr>
        <w:t xml:space="preserve">The Update was </w:t>
      </w:r>
      <w:r w:rsidRPr="00EC15ED">
        <w:rPr>
          <w:rFonts w:ascii="Tahoma" w:hAnsi="Tahoma" w:cs="Tahoma"/>
          <w:b/>
          <w:bCs/>
          <w:sz w:val="20"/>
          <w:szCs w:val="20"/>
        </w:rPr>
        <w:t>NOTED</w:t>
      </w:r>
    </w:p>
    <w:p w14:paraId="02D0C0B8" w14:textId="77777777" w:rsidR="00704FE2" w:rsidRPr="00EC15ED" w:rsidRDefault="00704FE2" w:rsidP="00704FE2">
      <w:pPr>
        <w:ind w:left="1440"/>
        <w:rPr>
          <w:rFonts w:ascii="Tahoma" w:hAnsi="Tahoma" w:cs="Tahoma"/>
          <w:sz w:val="20"/>
          <w:szCs w:val="20"/>
        </w:rPr>
      </w:pPr>
    </w:p>
    <w:p w14:paraId="1D7E013A" w14:textId="77777777" w:rsidR="00704FE2" w:rsidRPr="00EC15ED" w:rsidRDefault="00704FE2" w:rsidP="00704FE2">
      <w:pPr>
        <w:ind w:left="1440"/>
        <w:rPr>
          <w:rFonts w:ascii="Tahoma" w:hAnsi="Tahoma" w:cs="Tahoma"/>
          <w:sz w:val="20"/>
          <w:szCs w:val="20"/>
        </w:rPr>
      </w:pPr>
    </w:p>
    <w:p w14:paraId="0601D243" w14:textId="77777777" w:rsidR="00704FE2" w:rsidRPr="00EC15ED" w:rsidRDefault="00704FE2" w:rsidP="00704FE2">
      <w:pPr>
        <w:ind w:left="1440"/>
        <w:rPr>
          <w:rFonts w:ascii="Tahoma" w:hAnsi="Tahoma" w:cs="Tahoma"/>
          <w:b/>
          <w:bCs/>
          <w:sz w:val="20"/>
          <w:szCs w:val="20"/>
          <w:u w:val="single"/>
        </w:rPr>
      </w:pPr>
      <w:r w:rsidRPr="00EC15ED">
        <w:rPr>
          <w:rFonts w:ascii="Tahoma" w:hAnsi="Tahoma" w:cs="Tahoma"/>
          <w:b/>
          <w:bCs/>
          <w:sz w:val="20"/>
          <w:szCs w:val="20"/>
          <w:u w:val="single"/>
        </w:rPr>
        <w:t>Item 9: Presentation – Comhairle na nÓg</w:t>
      </w:r>
    </w:p>
    <w:p w14:paraId="0EEC03B3"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Jagoda Ennis, Ellen Staunton, Melissa Cooney and Noeleen O’Brien from Comhairle na nÓg presented a </w:t>
      </w:r>
      <w:hyperlink r:id="rId18" w:history="1">
        <w:r w:rsidRPr="00EC15ED">
          <w:rPr>
            <w:rStyle w:val="Hyperlink"/>
            <w:rFonts w:ascii="Tahoma" w:hAnsi="Tahoma" w:cs="Tahoma"/>
            <w:sz w:val="20"/>
            <w:szCs w:val="20"/>
          </w:rPr>
          <w:t>report</w:t>
        </w:r>
      </w:hyperlink>
      <w:r w:rsidRPr="00EC15ED">
        <w:rPr>
          <w:rFonts w:ascii="Tahoma" w:hAnsi="Tahoma" w:cs="Tahoma"/>
          <w:sz w:val="20"/>
          <w:szCs w:val="20"/>
        </w:rPr>
        <w:t xml:space="preserve"> to the committee.</w:t>
      </w:r>
    </w:p>
    <w:p w14:paraId="0F5695B7" w14:textId="77777777" w:rsidR="00704FE2" w:rsidRPr="00EC15ED" w:rsidRDefault="00704FE2" w:rsidP="00704FE2">
      <w:pPr>
        <w:ind w:left="1440"/>
        <w:rPr>
          <w:rFonts w:ascii="Tahoma" w:hAnsi="Tahoma" w:cs="Tahoma"/>
          <w:sz w:val="20"/>
          <w:szCs w:val="20"/>
        </w:rPr>
      </w:pPr>
    </w:p>
    <w:p w14:paraId="07BA3CFD"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Councillors Edge, Richardson, Collins and McEneaney commented on the presentation and thanked the presenters. </w:t>
      </w:r>
    </w:p>
    <w:p w14:paraId="0EC26F89" w14:textId="77777777" w:rsidR="00704FE2" w:rsidRPr="00EC15ED" w:rsidRDefault="00704FE2" w:rsidP="00704FE2">
      <w:pPr>
        <w:ind w:left="1440"/>
        <w:rPr>
          <w:rFonts w:ascii="Tahoma" w:hAnsi="Tahoma" w:cs="Tahoma"/>
          <w:sz w:val="20"/>
          <w:szCs w:val="20"/>
        </w:rPr>
      </w:pPr>
    </w:p>
    <w:p w14:paraId="543D8208"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 xml:space="preserve">The Report was </w:t>
      </w:r>
      <w:r w:rsidRPr="00EC15ED">
        <w:rPr>
          <w:rFonts w:ascii="Tahoma" w:hAnsi="Tahoma" w:cs="Tahoma"/>
          <w:b/>
          <w:bCs/>
          <w:sz w:val="20"/>
          <w:szCs w:val="20"/>
        </w:rPr>
        <w:t>NOTED</w:t>
      </w:r>
    </w:p>
    <w:p w14:paraId="56B24DA3" w14:textId="77777777" w:rsidR="00704FE2" w:rsidRPr="00EC15ED" w:rsidRDefault="00704FE2" w:rsidP="00704FE2">
      <w:pPr>
        <w:ind w:left="1440"/>
        <w:rPr>
          <w:rFonts w:ascii="Tahoma" w:hAnsi="Tahoma" w:cs="Tahoma"/>
          <w:sz w:val="20"/>
          <w:szCs w:val="20"/>
        </w:rPr>
      </w:pPr>
    </w:p>
    <w:p w14:paraId="1159532A" w14:textId="77777777" w:rsidR="00704FE2" w:rsidRPr="00EC15ED" w:rsidRDefault="00704FE2" w:rsidP="00704FE2">
      <w:pPr>
        <w:ind w:left="1440"/>
        <w:rPr>
          <w:rFonts w:ascii="Tahoma" w:hAnsi="Tahoma" w:cs="Tahoma"/>
          <w:b/>
          <w:bCs/>
          <w:sz w:val="20"/>
          <w:szCs w:val="20"/>
          <w:u w:val="single"/>
        </w:rPr>
      </w:pPr>
      <w:r w:rsidRPr="00EC15ED">
        <w:rPr>
          <w:rFonts w:ascii="Tahoma" w:hAnsi="Tahoma" w:cs="Tahoma"/>
          <w:b/>
          <w:bCs/>
          <w:sz w:val="20"/>
          <w:szCs w:val="20"/>
          <w:u w:val="single"/>
        </w:rPr>
        <w:t>Item 10: Any Other Business</w:t>
      </w:r>
    </w:p>
    <w:p w14:paraId="2AD829C8" w14:textId="77777777" w:rsidR="00704FE2" w:rsidRPr="00EC15ED" w:rsidRDefault="00704FE2" w:rsidP="00704FE2">
      <w:pPr>
        <w:ind w:left="1440"/>
        <w:rPr>
          <w:rFonts w:ascii="Tahoma" w:hAnsi="Tahoma" w:cs="Tahoma"/>
          <w:sz w:val="20"/>
          <w:szCs w:val="20"/>
        </w:rPr>
      </w:pPr>
    </w:p>
    <w:p w14:paraId="41C7A7FC" w14:textId="77777777" w:rsidR="00704FE2" w:rsidRPr="00EC15ED" w:rsidRDefault="00704FE2" w:rsidP="00704FE2">
      <w:pPr>
        <w:ind w:left="1440"/>
        <w:rPr>
          <w:rFonts w:ascii="Tahoma" w:hAnsi="Tahoma" w:cs="Tahoma"/>
          <w:sz w:val="20"/>
          <w:szCs w:val="20"/>
        </w:rPr>
      </w:pPr>
      <w:r w:rsidRPr="00EC15ED">
        <w:rPr>
          <w:rFonts w:ascii="Tahoma" w:hAnsi="Tahoma" w:cs="Tahoma"/>
          <w:sz w:val="20"/>
          <w:szCs w:val="20"/>
        </w:rPr>
        <w:t>There was no further business and the meeting concluded at 7.00 p.m.</w:t>
      </w:r>
    </w:p>
    <w:p w14:paraId="23844F95" w14:textId="77777777" w:rsidR="00704FE2" w:rsidRPr="00EC15ED" w:rsidRDefault="00704FE2" w:rsidP="00704FE2">
      <w:pPr>
        <w:ind w:left="436"/>
        <w:rPr>
          <w:rFonts w:ascii="Tahoma" w:hAnsi="Tahoma" w:cs="Tahoma"/>
          <w:sz w:val="20"/>
          <w:szCs w:val="20"/>
        </w:rPr>
      </w:pPr>
    </w:p>
    <w:p w14:paraId="2580ED0C" w14:textId="10885F8F" w:rsidR="00C14D12" w:rsidRPr="0082612B" w:rsidRDefault="00C14D12" w:rsidP="00704FE2">
      <w:pPr>
        <w:ind w:left="436" w:firstLine="720"/>
        <w:rPr>
          <w:rFonts w:ascii="Times New Roman" w:hAnsi="Times New Roman" w:cs="Times New Roman"/>
          <w:sz w:val="24"/>
          <w:szCs w:val="24"/>
        </w:rPr>
      </w:pPr>
      <w:r w:rsidRPr="0082612B">
        <w:rPr>
          <w:rFonts w:ascii="Times New Roman" w:hAnsi="Times New Roman" w:cs="Times New Roman"/>
          <w:sz w:val="24"/>
          <w:szCs w:val="24"/>
        </w:rPr>
        <w:br/>
      </w:r>
    </w:p>
    <w:p w14:paraId="1F18391D" w14:textId="77777777" w:rsidR="00C05550" w:rsidRPr="0082612B" w:rsidRDefault="00EF41E3" w:rsidP="00704FE2">
      <w:pPr>
        <w:ind w:left="436" w:firstLine="720"/>
        <w:rPr>
          <w:rFonts w:ascii="Times New Roman" w:hAnsi="Times New Roman" w:cs="Times New Roman"/>
          <w:sz w:val="24"/>
          <w:szCs w:val="24"/>
        </w:rPr>
      </w:pPr>
      <w:r w:rsidRPr="0082612B">
        <w:rPr>
          <w:rFonts w:ascii="Times New Roman" w:hAnsi="Times New Roman" w:cs="Times New Roman"/>
          <w:sz w:val="24"/>
          <w:szCs w:val="24"/>
        </w:rPr>
        <w:t>(ii) - Minutes of Meeting - 7th September 2021</w:t>
      </w:r>
    </w:p>
    <w:p w14:paraId="6E92F6CF" w14:textId="77777777" w:rsidR="00704FE2" w:rsidRDefault="00EF41E3" w:rsidP="00704FE2">
      <w:pPr>
        <w:ind w:left="436"/>
        <w:rPr>
          <w:rFonts w:ascii="Calibri" w:hAnsi="Calibri" w:cs="Calibri"/>
          <w:b/>
        </w:rPr>
      </w:pPr>
      <w:r w:rsidRPr="0082612B">
        <w:rPr>
          <w:rFonts w:ascii="Times New Roman" w:hAnsi="Times New Roman" w:cs="Times New Roman"/>
          <w:sz w:val="24"/>
          <w:szCs w:val="24"/>
        </w:rPr>
        <w:t> </w:t>
      </w:r>
    </w:p>
    <w:p w14:paraId="5B01F8F5" w14:textId="292D3986" w:rsidR="00704FE2" w:rsidRPr="00D5168A" w:rsidRDefault="00704FE2" w:rsidP="00704FE2">
      <w:pPr>
        <w:ind w:left="1156" w:firstLine="568"/>
        <w:rPr>
          <w:rFonts w:ascii="Calibri" w:hAnsi="Calibri" w:cs="Calibri"/>
          <w:b/>
          <w:u w:val="single"/>
        </w:rPr>
      </w:pPr>
      <w:r w:rsidRPr="00D5168A">
        <w:rPr>
          <w:rFonts w:ascii="Calibri" w:hAnsi="Calibri" w:cs="Calibri"/>
          <w:b/>
        </w:rPr>
        <w:t>In attendance:</w:t>
      </w:r>
    </w:p>
    <w:p w14:paraId="75B8BD25" w14:textId="77777777" w:rsidR="00704FE2" w:rsidRPr="00D5168A" w:rsidRDefault="00704FE2" w:rsidP="00704FE2">
      <w:pPr>
        <w:ind w:left="872"/>
        <w:rPr>
          <w:rFonts w:ascii="Calibri" w:hAnsi="Calibri" w:cs="Calibri"/>
          <w:b/>
          <w:u w:val="single"/>
        </w:rPr>
      </w:pPr>
      <w:r w:rsidRPr="00D5168A">
        <w:rPr>
          <w:rFonts w:ascii="Calibri" w:hAnsi="Calibri" w:cs="Calibri"/>
          <w:b/>
          <w:u w:val="single"/>
        </w:rPr>
        <w:t>Elected Members</w:t>
      </w:r>
      <w:r w:rsidRPr="00D5168A">
        <w:rPr>
          <w:rFonts w:ascii="Calibri" w:hAnsi="Calibri" w:cs="Calibri"/>
          <w:b/>
        </w:rPr>
        <w:tab/>
      </w:r>
      <w:r w:rsidRPr="00D5168A">
        <w:rPr>
          <w:rFonts w:ascii="Calibri" w:hAnsi="Calibri" w:cs="Calibri"/>
          <w:b/>
        </w:rPr>
        <w:tab/>
      </w:r>
      <w:r w:rsidRPr="00D5168A">
        <w:rPr>
          <w:rFonts w:ascii="Calibri" w:hAnsi="Calibri" w:cs="Calibri"/>
          <w:b/>
        </w:rPr>
        <w:tab/>
      </w:r>
      <w:r w:rsidRPr="00D5168A">
        <w:rPr>
          <w:rFonts w:ascii="Calibri" w:hAnsi="Calibri" w:cs="Calibri"/>
          <w:b/>
        </w:rPr>
        <w:tab/>
      </w:r>
      <w:r w:rsidRPr="00D5168A">
        <w:rPr>
          <w:rFonts w:ascii="Calibri" w:hAnsi="Calibri" w:cs="Calibri"/>
          <w:b/>
        </w:rPr>
        <w:tab/>
      </w:r>
      <w:r w:rsidRPr="00D5168A">
        <w:rPr>
          <w:rFonts w:ascii="Calibri" w:hAnsi="Calibri" w:cs="Calibri"/>
          <w:b/>
        </w:rPr>
        <w:tab/>
      </w:r>
      <w:r w:rsidRPr="00D5168A">
        <w:rPr>
          <w:rFonts w:ascii="Calibri" w:hAnsi="Calibri" w:cs="Calibri"/>
          <w:b/>
          <w:u w:val="single"/>
        </w:rPr>
        <w:t>Sectoral Members</w:t>
      </w:r>
    </w:p>
    <w:p w14:paraId="4B3D3518" w14:textId="40939593" w:rsidR="00704FE2" w:rsidRPr="00D5168A" w:rsidRDefault="00704FE2" w:rsidP="00704FE2">
      <w:pPr>
        <w:ind w:left="872"/>
        <w:rPr>
          <w:rFonts w:ascii="Calibri" w:hAnsi="Calibri" w:cs="Calibri"/>
        </w:rPr>
      </w:pPr>
      <w:r w:rsidRPr="00D5168A">
        <w:rPr>
          <w:rFonts w:ascii="Calibri" w:hAnsi="Calibri" w:cs="Calibri"/>
        </w:rPr>
        <w:t>Councillor Brian Lawlor (Chair)</w:t>
      </w:r>
      <w:r w:rsidRPr="00D5168A">
        <w:rPr>
          <w:rFonts w:ascii="Calibri" w:hAnsi="Calibri" w:cs="Calibri"/>
        </w:rPr>
        <w:tab/>
      </w:r>
      <w:r w:rsidRPr="00D5168A">
        <w:rPr>
          <w:rFonts w:ascii="Calibri" w:hAnsi="Calibri" w:cs="Calibri"/>
        </w:rPr>
        <w:tab/>
      </w:r>
      <w:r w:rsidRPr="00D5168A">
        <w:rPr>
          <w:rFonts w:ascii="Calibri" w:hAnsi="Calibri" w:cs="Calibri"/>
        </w:rPr>
        <w:tab/>
      </w:r>
      <w:r w:rsidRPr="00D5168A">
        <w:rPr>
          <w:rFonts w:ascii="Calibri" w:hAnsi="Calibri" w:cs="Calibri"/>
        </w:rPr>
        <w:tab/>
      </w:r>
      <w:r>
        <w:rPr>
          <w:rFonts w:ascii="Calibri" w:hAnsi="Calibri" w:cs="Calibri"/>
        </w:rPr>
        <w:tab/>
      </w:r>
      <w:r w:rsidRPr="00D5168A">
        <w:rPr>
          <w:rFonts w:ascii="Calibri" w:hAnsi="Calibri" w:cs="Calibri"/>
        </w:rPr>
        <w:t>Una Ruddock</w:t>
      </w:r>
    </w:p>
    <w:p w14:paraId="062AAEEB" w14:textId="77777777" w:rsidR="00704FE2" w:rsidRPr="00D5168A" w:rsidRDefault="00704FE2" w:rsidP="00704FE2">
      <w:pPr>
        <w:ind w:left="872"/>
        <w:rPr>
          <w:rFonts w:ascii="Calibri" w:hAnsi="Calibri" w:cs="Calibri"/>
        </w:rPr>
      </w:pPr>
      <w:r w:rsidRPr="00D5168A">
        <w:rPr>
          <w:rFonts w:ascii="Calibri" w:hAnsi="Calibri" w:cs="Calibri"/>
        </w:rPr>
        <w:t>Councillor Alan Edge</w:t>
      </w:r>
      <w:r w:rsidRPr="00D5168A">
        <w:rPr>
          <w:rFonts w:ascii="Calibri" w:hAnsi="Calibri" w:cs="Calibri"/>
        </w:rPr>
        <w:tab/>
      </w:r>
      <w:r w:rsidRPr="00D5168A">
        <w:rPr>
          <w:rFonts w:ascii="Calibri" w:hAnsi="Calibri" w:cs="Calibri"/>
        </w:rPr>
        <w:tab/>
      </w:r>
      <w:r w:rsidRPr="00D5168A">
        <w:rPr>
          <w:rFonts w:ascii="Calibri" w:hAnsi="Calibri" w:cs="Calibri"/>
        </w:rPr>
        <w:tab/>
      </w:r>
      <w:r w:rsidRPr="00D5168A">
        <w:rPr>
          <w:rFonts w:ascii="Calibri" w:hAnsi="Calibri" w:cs="Calibri"/>
        </w:rPr>
        <w:tab/>
      </w:r>
      <w:r>
        <w:rPr>
          <w:rFonts w:ascii="Calibri" w:hAnsi="Calibri" w:cs="Calibri"/>
        </w:rPr>
        <w:tab/>
      </w:r>
      <w:r>
        <w:rPr>
          <w:rFonts w:ascii="Calibri" w:hAnsi="Calibri" w:cs="Calibri"/>
        </w:rPr>
        <w:tab/>
      </w:r>
      <w:r w:rsidRPr="00D5168A">
        <w:rPr>
          <w:rFonts w:ascii="Calibri" w:hAnsi="Calibri" w:cs="Calibri"/>
        </w:rPr>
        <w:t>Deirdre Mooney</w:t>
      </w:r>
    </w:p>
    <w:p w14:paraId="2E850EA4" w14:textId="77777777" w:rsidR="00704FE2" w:rsidRDefault="00704FE2" w:rsidP="00704FE2">
      <w:pPr>
        <w:ind w:left="872"/>
        <w:rPr>
          <w:rFonts w:ascii="Calibri" w:hAnsi="Calibri" w:cs="Calibri"/>
        </w:rPr>
      </w:pPr>
      <w:r w:rsidRPr="00D5168A">
        <w:rPr>
          <w:rFonts w:ascii="Calibri" w:hAnsi="Calibri" w:cs="Calibri"/>
        </w:rPr>
        <w:t>Councillor Madeleine Johansson</w:t>
      </w:r>
      <w:r>
        <w:rPr>
          <w:rFonts w:ascii="Calibri" w:hAnsi="Calibri" w:cs="Calibri"/>
        </w:rPr>
        <w:tab/>
      </w:r>
      <w:r>
        <w:rPr>
          <w:rFonts w:ascii="Calibri" w:hAnsi="Calibri" w:cs="Calibri"/>
        </w:rPr>
        <w:tab/>
      </w:r>
      <w:r>
        <w:rPr>
          <w:rFonts w:ascii="Calibri" w:hAnsi="Calibri" w:cs="Calibri"/>
        </w:rPr>
        <w:tab/>
      </w:r>
      <w:r>
        <w:rPr>
          <w:rFonts w:ascii="Calibri" w:hAnsi="Calibri" w:cs="Calibri"/>
        </w:rPr>
        <w:tab/>
        <w:t>Donie Anderson</w:t>
      </w:r>
      <w:r w:rsidRPr="00D5168A">
        <w:rPr>
          <w:rFonts w:ascii="Calibri" w:hAnsi="Calibri" w:cs="Calibri"/>
        </w:rPr>
        <w:tab/>
      </w:r>
      <w:r w:rsidRPr="00D5168A">
        <w:rPr>
          <w:rFonts w:ascii="Calibri" w:hAnsi="Calibri" w:cs="Calibri"/>
        </w:rPr>
        <w:tab/>
      </w:r>
    </w:p>
    <w:p w14:paraId="418F75EE" w14:textId="77777777" w:rsidR="00704FE2" w:rsidRDefault="00704FE2" w:rsidP="00704FE2">
      <w:pPr>
        <w:ind w:left="872"/>
        <w:rPr>
          <w:rFonts w:ascii="Calibri" w:hAnsi="Calibri" w:cs="Calibri"/>
        </w:rPr>
      </w:pPr>
      <w:r>
        <w:rPr>
          <w:rFonts w:ascii="Calibri" w:hAnsi="Calibri" w:cs="Calibri"/>
        </w:rPr>
        <w:t>Councillor Suzanne McEneaney</w:t>
      </w:r>
      <w:r>
        <w:rPr>
          <w:rFonts w:ascii="Calibri" w:hAnsi="Calibri" w:cs="Calibri"/>
        </w:rPr>
        <w:tab/>
      </w:r>
      <w:r>
        <w:rPr>
          <w:rFonts w:ascii="Calibri" w:hAnsi="Calibri" w:cs="Calibri"/>
        </w:rPr>
        <w:tab/>
      </w:r>
      <w:r>
        <w:rPr>
          <w:rFonts w:ascii="Calibri" w:hAnsi="Calibri" w:cs="Calibri"/>
        </w:rPr>
        <w:tab/>
      </w:r>
    </w:p>
    <w:p w14:paraId="37AC08D3" w14:textId="77777777" w:rsidR="00704FE2" w:rsidRPr="00D5168A" w:rsidRDefault="00704FE2" w:rsidP="00704FE2">
      <w:pPr>
        <w:ind w:left="872"/>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DDB4691" w14:textId="77777777" w:rsidR="00704FE2" w:rsidRPr="00D5168A" w:rsidRDefault="00704FE2" w:rsidP="00704FE2">
      <w:pPr>
        <w:ind w:left="872"/>
        <w:rPr>
          <w:rFonts w:ascii="Calibri" w:hAnsi="Calibri" w:cs="Calibri"/>
          <w:b/>
          <w:u w:val="single"/>
        </w:rPr>
      </w:pPr>
      <w:r w:rsidRPr="00D5168A">
        <w:rPr>
          <w:rFonts w:ascii="Calibri" w:hAnsi="Calibri" w:cs="Calibri"/>
          <w:b/>
          <w:u w:val="single"/>
        </w:rPr>
        <w:t>Officials</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3E1542">
        <w:rPr>
          <w:rFonts w:ascii="Calibri" w:hAnsi="Calibri" w:cs="Calibri"/>
          <w:b/>
          <w:bCs/>
          <w:u w:val="single"/>
        </w:rPr>
        <w:t xml:space="preserve"> </w:t>
      </w:r>
      <w:r w:rsidRPr="007855C0">
        <w:rPr>
          <w:rFonts w:ascii="Calibri" w:hAnsi="Calibri" w:cs="Calibri"/>
          <w:b/>
          <w:bCs/>
          <w:u w:val="single"/>
        </w:rPr>
        <w:t>Guest</w:t>
      </w:r>
    </w:p>
    <w:p w14:paraId="402F0031" w14:textId="77777777" w:rsidR="00704FE2" w:rsidRPr="00D5168A" w:rsidRDefault="00704FE2" w:rsidP="00704FE2">
      <w:pPr>
        <w:ind w:left="872"/>
        <w:rPr>
          <w:rFonts w:ascii="Calibri" w:hAnsi="Calibri" w:cs="Calibri"/>
        </w:rPr>
      </w:pPr>
      <w:r w:rsidRPr="00D5168A">
        <w:rPr>
          <w:rFonts w:ascii="Calibri" w:hAnsi="Calibri" w:cs="Calibri"/>
        </w:rPr>
        <w:t>Teresa Walsh, Director of Service</w:t>
      </w:r>
      <w:r>
        <w:rPr>
          <w:rFonts w:ascii="Calibri" w:hAnsi="Calibri" w:cs="Calibri"/>
        </w:rPr>
        <w:tab/>
      </w:r>
      <w:r>
        <w:rPr>
          <w:rFonts w:ascii="Calibri" w:hAnsi="Calibri" w:cs="Calibri"/>
        </w:rPr>
        <w:tab/>
      </w:r>
      <w:r>
        <w:rPr>
          <w:rFonts w:ascii="Calibri" w:hAnsi="Calibri" w:cs="Calibri"/>
        </w:rPr>
        <w:tab/>
      </w:r>
      <w:r>
        <w:rPr>
          <w:rFonts w:ascii="Calibri" w:hAnsi="Calibri" w:cs="Calibri"/>
        </w:rPr>
        <w:tab/>
        <w:t>Chidi Nwankwo</w:t>
      </w:r>
    </w:p>
    <w:p w14:paraId="662737A2" w14:textId="77777777" w:rsidR="00704FE2" w:rsidRPr="00D5168A" w:rsidRDefault="00704FE2" w:rsidP="00704FE2">
      <w:pPr>
        <w:ind w:left="872"/>
        <w:rPr>
          <w:rFonts w:ascii="Calibri" w:hAnsi="Calibri" w:cs="Calibri"/>
        </w:rPr>
      </w:pPr>
      <w:r w:rsidRPr="00D5168A">
        <w:rPr>
          <w:rFonts w:ascii="Calibri" w:hAnsi="Calibri" w:cs="Calibri"/>
        </w:rPr>
        <w:t>Chris Galvin, Senior Engineer</w:t>
      </w:r>
    </w:p>
    <w:p w14:paraId="098E27E8" w14:textId="77777777" w:rsidR="00704FE2" w:rsidRPr="00D5168A" w:rsidRDefault="00704FE2" w:rsidP="00704FE2">
      <w:pPr>
        <w:ind w:left="872"/>
        <w:rPr>
          <w:rFonts w:ascii="Calibri" w:hAnsi="Calibri" w:cs="Calibri"/>
        </w:rPr>
      </w:pPr>
      <w:r w:rsidRPr="00D5168A">
        <w:rPr>
          <w:rFonts w:ascii="Calibri" w:hAnsi="Calibri" w:cs="Calibri"/>
        </w:rPr>
        <w:t>Leo Magee, Senior Engineer</w:t>
      </w:r>
    </w:p>
    <w:p w14:paraId="2D9DB1E5" w14:textId="77777777" w:rsidR="00704FE2" w:rsidRPr="00D5168A" w:rsidRDefault="00704FE2" w:rsidP="00704FE2">
      <w:pPr>
        <w:ind w:left="872"/>
        <w:rPr>
          <w:rFonts w:ascii="Calibri" w:hAnsi="Calibri" w:cs="Calibri"/>
        </w:rPr>
      </w:pPr>
      <w:r w:rsidRPr="00D5168A">
        <w:rPr>
          <w:rFonts w:ascii="Calibri" w:hAnsi="Calibri" w:cs="Calibri"/>
        </w:rPr>
        <w:t>Suzanne Furlong, Senior Parks Superintendent</w:t>
      </w:r>
    </w:p>
    <w:p w14:paraId="15BE6407" w14:textId="77777777" w:rsidR="00704FE2" w:rsidRDefault="00704FE2" w:rsidP="00704FE2">
      <w:pPr>
        <w:ind w:left="872"/>
        <w:rPr>
          <w:rFonts w:ascii="Calibri" w:hAnsi="Calibri" w:cs="Calibri"/>
        </w:rPr>
      </w:pPr>
      <w:r>
        <w:rPr>
          <w:rFonts w:ascii="Calibri" w:hAnsi="Calibri" w:cs="Calibri"/>
        </w:rPr>
        <w:t>Sharon Conroy</w:t>
      </w:r>
      <w:r w:rsidRPr="00D5168A">
        <w:rPr>
          <w:rFonts w:ascii="Calibri" w:hAnsi="Calibri" w:cs="Calibri"/>
        </w:rPr>
        <w:t>, Senior Executive Officer</w:t>
      </w:r>
    </w:p>
    <w:p w14:paraId="44101F1C" w14:textId="77777777" w:rsidR="00704FE2" w:rsidRDefault="00704FE2" w:rsidP="00704FE2">
      <w:pPr>
        <w:ind w:left="872"/>
        <w:rPr>
          <w:rFonts w:ascii="Calibri" w:hAnsi="Calibri" w:cs="Calibri"/>
        </w:rPr>
      </w:pPr>
      <w:r>
        <w:rPr>
          <w:rFonts w:ascii="Calibri" w:hAnsi="Calibri" w:cs="Calibri"/>
        </w:rPr>
        <w:t>Dave O’Brien, Principal Environmental Health Officer</w:t>
      </w:r>
    </w:p>
    <w:p w14:paraId="39864259" w14:textId="77777777" w:rsidR="00704FE2" w:rsidRDefault="00704FE2" w:rsidP="00704FE2">
      <w:pPr>
        <w:ind w:left="872"/>
        <w:rPr>
          <w:rFonts w:ascii="Calibri" w:hAnsi="Calibri" w:cs="Calibri"/>
        </w:rPr>
      </w:pPr>
      <w:r>
        <w:rPr>
          <w:rFonts w:ascii="Calibri" w:hAnsi="Calibri" w:cs="Calibri"/>
        </w:rPr>
        <w:t>Tom Prendergast, Principal Environmental Health Officer</w:t>
      </w:r>
    </w:p>
    <w:p w14:paraId="6EAC2D9D" w14:textId="77777777" w:rsidR="00704FE2" w:rsidRDefault="00704FE2" w:rsidP="00704FE2">
      <w:pPr>
        <w:ind w:left="872"/>
        <w:rPr>
          <w:rFonts w:ascii="Calibri" w:hAnsi="Calibri" w:cs="Calibri"/>
        </w:rPr>
      </w:pPr>
      <w:r>
        <w:rPr>
          <w:rFonts w:ascii="Calibri" w:hAnsi="Calibri" w:cs="Calibri"/>
        </w:rPr>
        <w:t>David Grant, A/Project Resident Engineer</w:t>
      </w:r>
    </w:p>
    <w:p w14:paraId="5E5EE5B5" w14:textId="77777777" w:rsidR="00704FE2" w:rsidRDefault="00704FE2" w:rsidP="00704FE2">
      <w:pPr>
        <w:ind w:left="872"/>
        <w:rPr>
          <w:rFonts w:ascii="Calibri" w:hAnsi="Calibri" w:cs="Calibri"/>
        </w:rPr>
      </w:pPr>
      <w:r w:rsidRPr="00D5168A">
        <w:rPr>
          <w:rFonts w:ascii="Calibri" w:hAnsi="Calibri" w:cs="Calibri"/>
        </w:rPr>
        <w:t xml:space="preserve">Darby Mullen, Senior Executive Engineer </w:t>
      </w:r>
    </w:p>
    <w:p w14:paraId="799F2C63" w14:textId="77777777" w:rsidR="00704FE2" w:rsidRDefault="00704FE2" w:rsidP="00704FE2">
      <w:pPr>
        <w:ind w:left="872"/>
        <w:rPr>
          <w:rFonts w:ascii="Calibri" w:hAnsi="Calibri" w:cs="Calibri"/>
        </w:rPr>
      </w:pPr>
      <w:r>
        <w:rPr>
          <w:rFonts w:ascii="Calibri" w:hAnsi="Calibri" w:cs="Calibri"/>
        </w:rPr>
        <w:t>Máire Ni Dhomhnaill, Senior Executive Parks Superintendent</w:t>
      </w:r>
    </w:p>
    <w:p w14:paraId="6A76D7C9" w14:textId="77777777" w:rsidR="00704FE2" w:rsidRPr="00CA561B" w:rsidRDefault="00704FE2" w:rsidP="00704FE2">
      <w:pPr>
        <w:ind w:left="872"/>
        <w:rPr>
          <w:rFonts w:ascii="Calibri" w:hAnsi="Calibri" w:cs="Calibri"/>
        </w:rPr>
      </w:pPr>
      <w:r w:rsidRPr="00CA561B">
        <w:rPr>
          <w:rFonts w:ascii="Calibri" w:hAnsi="Calibri" w:cs="Calibri"/>
        </w:rPr>
        <w:t>Brenda Shannon, Administrative Officer</w:t>
      </w:r>
    </w:p>
    <w:p w14:paraId="6C4123BE" w14:textId="77777777" w:rsidR="00704FE2" w:rsidRDefault="00704FE2" w:rsidP="00704FE2">
      <w:pPr>
        <w:ind w:left="872"/>
        <w:rPr>
          <w:rFonts w:ascii="Calibri" w:hAnsi="Calibri" w:cs="Calibri"/>
          <w:b/>
          <w:u w:val="single"/>
        </w:rPr>
      </w:pPr>
    </w:p>
    <w:p w14:paraId="1A05152E" w14:textId="77777777" w:rsidR="00704FE2" w:rsidRDefault="00704FE2" w:rsidP="00704FE2">
      <w:pPr>
        <w:ind w:left="872"/>
        <w:rPr>
          <w:rFonts w:ascii="Calibri" w:hAnsi="Calibri" w:cs="Calibri"/>
          <w:b/>
          <w:u w:val="single"/>
        </w:rPr>
      </w:pPr>
      <w:r>
        <w:rPr>
          <w:rFonts w:ascii="Calibri" w:hAnsi="Calibri" w:cs="Calibri"/>
          <w:b/>
          <w:u w:val="single"/>
        </w:rPr>
        <w:t>Apologies</w:t>
      </w:r>
    </w:p>
    <w:p w14:paraId="500A4194" w14:textId="77777777" w:rsidR="00704FE2" w:rsidRDefault="00704FE2" w:rsidP="00704FE2">
      <w:pPr>
        <w:ind w:left="872"/>
        <w:rPr>
          <w:rFonts w:ascii="Calibri" w:hAnsi="Calibri" w:cs="Calibri"/>
          <w:bCs/>
        </w:rPr>
      </w:pPr>
      <w:r>
        <w:rPr>
          <w:rFonts w:ascii="Calibri" w:hAnsi="Calibri" w:cs="Calibri"/>
          <w:bCs/>
        </w:rPr>
        <w:t>Councillor Francis Timmons</w:t>
      </w:r>
    </w:p>
    <w:p w14:paraId="3482A9A0" w14:textId="77777777" w:rsidR="00704FE2" w:rsidRDefault="00704FE2" w:rsidP="00704FE2">
      <w:pPr>
        <w:ind w:left="872"/>
        <w:rPr>
          <w:rFonts w:ascii="Calibri" w:hAnsi="Calibri" w:cs="Calibri"/>
          <w:bCs/>
        </w:rPr>
      </w:pPr>
    </w:p>
    <w:p w14:paraId="13B23752" w14:textId="77777777" w:rsidR="00704FE2" w:rsidRDefault="00704FE2" w:rsidP="00704FE2">
      <w:pPr>
        <w:ind w:left="872"/>
        <w:rPr>
          <w:rFonts w:ascii="Calibri" w:hAnsi="Calibri" w:cs="Calibri"/>
          <w:bCs/>
        </w:rPr>
      </w:pPr>
      <w:r>
        <w:rPr>
          <w:rFonts w:ascii="Calibri" w:hAnsi="Calibri" w:cs="Calibri"/>
          <w:bCs/>
        </w:rPr>
        <w:t>The Chair welcomed Sharon Conroy, Senior Executive Officer and Councillor Suzanne McEneaney.</w:t>
      </w:r>
    </w:p>
    <w:p w14:paraId="3700F040" w14:textId="77777777" w:rsidR="00704FE2" w:rsidRPr="00D63D05" w:rsidRDefault="00704FE2" w:rsidP="00704FE2">
      <w:pPr>
        <w:ind w:left="872"/>
        <w:rPr>
          <w:rFonts w:ascii="Calibri" w:hAnsi="Calibri" w:cs="Calibri"/>
          <w:bCs/>
        </w:rPr>
      </w:pPr>
    </w:p>
    <w:p w14:paraId="3A0D8837" w14:textId="77777777" w:rsidR="00704FE2" w:rsidRDefault="00704FE2" w:rsidP="00704FE2">
      <w:pPr>
        <w:ind w:left="872"/>
        <w:rPr>
          <w:rFonts w:ascii="Calibri" w:hAnsi="Calibri" w:cs="Calibri"/>
          <w:b/>
          <w:u w:val="single"/>
        </w:rPr>
      </w:pPr>
      <w:r w:rsidRPr="00D5168A">
        <w:rPr>
          <w:rFonts w:ascii="Calibri" w:hAnsi="Calibri" w:cs="Calibri"/>
          <w:b/>
          <w:u w:val="single"/>
        </w:rPr>
        <w:t xml:space="preserve">Item 1: Minutes of Environment SPC meeting held on </w:t>
      </w:r>
      <w:r>
        <w:rPr>
          <w:rFonts w:ascii="Calibri" w:hAnsi="Calibri" w:cs="Calibri"/>
          <w:b/>
          <w:u w:val="single"/>
        </w:rPr>
        <w:t>4</w:t>
      </w:r>
      <w:r w:rsidRPr="00D63D05">
        <w:rPr>
          <w:rFonts w:ascii="Calibri" w:hAnsi="Calibri" w:cs="Calibri"/>
          <w:b/>
          <w:u w:val="single"/>
          <w:vertAlign w:val="superscript"/>
        </w:rPr>
        <w:t>th</w:t>
      </w:r>
      <w:r>
        <w:rPr>
          <w:rFonts w:ascii="Calibri" w:hAnsi="Calibri" w:cs="Calibri"/>
          <w:b/>
          <w:u w:val="single"/>
        </w:rPr>
        <w:t xml:space="preserve"> May 2021</w:t>
      </w:r>
    </w:p>
    <w:p w14:paraId="342F6BF7" w14:textId="77777777" w:rsidR="00704FE2" w:rsidRDefault="00704FE2" w:rsidP="00704FE2">
      <w:pPr>
        <w:pStyle w:val="size-181"/>
        <w:spacing w:before="300" w:beforeAutospacing="0" w:after="0" w:afterAutospacing="0" w:line="390" w:lineRule="exact"/>
        <w:ind w:left="872"/>
        <w:rPr>
          <w:rFonts w:ascii="Calibri" w:eastAsia="Times New Roman" w:hAnsi="Calibri" w:cs="Calibri"/>
          <w:bCs/>
          <w:sz w:val="24"/>
          <w:szCs w:val="24"/>
          <w:lang w:eastAsia="en-US"/>
        </w:rPr>
      </w:pPr>
      <w:r w:rsidRPr="00AA274D">
        <w:rPr>
          <w:rFonts w:ascii="Calibri" w:eastAsia="Times New Roman" w:hAnsi="Calibri" w:cs="Calibri"/>
          <w:bCs/>
          <w:sz w:val="24"/>
          <w:szCs w:val="24"/>
          <w:lang w:eastAsia="en-US"/>
        </w:rPr>
        <w:lastRenderedPageBreak/>
        <w:t xml:space="preserve">The </w:t>
      </w:r>
      <w:hyperlink r:id="rId19" w:history="1">
        <w:r w:rsidRPr="007855C0">
          <w:rPr>
            <w:rStyle w:val="Hyperlink"/>
            <w:rFonts w:ascii="Calibri" w:eastAsia="Times New Roman" w:hAnsi="Calibri" w:cs="Calibri"/>
            <w:bCs/>
            <w:sz w:val="24"/>
            <w:szCs w:val="24"/>
            <w:lang w:eastAsia="en-US"/>
          </w:rPr>
          <w:t>minutes</w:t>
        </w:r>
      </w:hyperlink>
      <w:r w:rsidRPr="00AA274D">
        <w:rPr>
          <w:rFonts w:ascii="Calibri" w:eastAsia="Times New Roman" w:hAnsi="Calibri" w:cs="Calibri"/>
          <w:bCs/>
          <w:sz w:val="24"/>
          <w:szCs w:val="24"/>
          <w:lang w:eastAsia="en-US"/>
        </w:rPr>
        <w:t xml:space="preserve"> of Environment SPC meeting held on </w:t>
      </w:r>
      <w:r>
        <w:rPr>
          <w:rFonts w:ascii="Calibri" w:eastAsia="Times New Roman" w:hAnsi="Calibri" w:cs="Calibri"/>
          <w:bCs/>
          <w:sz w:val="24"/>
          <w:szCs w:val="24"/>
          <w:lang w:eastAsia="en-US"/>
        </w:rPr>
        <w:t>4</w:t>
      </w:r>
      <w:r w:rsidRPr="00D63D05">
        <w:rPr>
          <w:rFonts w:ascii="Calibri" w:eastAsia="Times New Roman" w:hAnsi="Calibri" w:cs="Calibri"/>
          <w:bCs/>
          <w:sz w:val="24"/>
          <w:szCs w:val="24"/>
          <w:vertAlign w:val="superscript"/>
          <w:lang w:eastAsia="en-US"/>
        </w:rPr>
        <w:t>th</w:t>
      </w:r>
      <w:r>
        <w:rPr>
          <w:rFonts w:ascii="Calibri" w:eastAsia="Times New Roman" w:hAnsi="Calibri" w:cs="Calibri"/>
          <w:bCs/>
          <w:sz w:val="24"/>
          <w:szCs w:val="24"/>
          <w:lang w:eastAsia="en-US"/>
        </w:rPr>
        <w:t xml:space="preserve"> May 2021</w:t>
      </w:r>
      <w:r w:rsidRPr="00AA274D">
        <w:rPr>
          <w:rFonts w:ascii="Calibri" w:eastAsia="Times New Roman" w:hAnsi="Calibri" w:cs="Calibri"/>
          <w:bCs/>
          <w:sz w:val="24"/>
          <w:szCs w:val="24"/>
          <w:lang w:eastAsia="en-US"/>
        </w:rPr>
        <w:t xml:space="preserve"> were proposed by Councillor </w:t>
      </w:r>
      <w:r>
        <w:rPr>
          <w:rFonts w:ascii="Calibri" w:eastAsia="Times New Roman" w:hAnsi="Calibri" w:cs="Calibri"/>
          <w:bCs/>
          <w:sz w:val="24"/>
          <w:szCs w:val="24"/>
          <w:lang w:eastAsia="en-US"/>
        </w:rPr>
        <w:t>Lawlor</w:t>
      </w:r>
      <w:r w:rsidRPr="00AA274D">
        <w:rPr>
          <w:rFonts w:ascii="Calibri" w:eastAsia="Times New Roman" w:hAnsi="Calibri" w:cs="Calibri"/>
          <w:bCs/>
          <w:sz w:val="24"/>
          <w:szCs w:val="24"/>
          <w:lang w:eastAsia="en-US"/>
        </w:rPr>
        <w:t xml:space="preserve">, seconded by Councillor </w:t>
      </w:r>
      <w:r>
        <w:rPr>
          <w:rFonts w:ascii="Calibri" w:eastAsia="Times New Roman" w:hAnsi="Calibri" w:cs="Calibri"/>
          <w:bCs/>
          <w:sz w:val="24"/>
          <w:szCs w:val="24"/>
          <w:lang w:eastAsia="en-US"/>
        </w:rPr>
        <w:t>Edge,</w:t>
      </w:r>
      <w:r w:rsidRPr="00AA274D">
        <w:rPr>
          <w:rFonts w:ascii="Calibri" w:eastAsia="Times New Roman" w:hAnsi="Calibri" w:cs="Calibri"/>
          <w:bCs/>
          <w:sz w:val="24"/>
          <w:szCs w:val="24"/>
          <w:lang w:eastAsia="en-US"/>
        </w:rPr>
        <w:t xml:space="preserve"> and agreed.</w:t>
      </w:r>
    </w:p>
    <w:p w14:paraId="1A4DAF3C" w14:textId="77777777" w:rsidR="00704FE2" w:rsidRDefault="00704FE2" w:rsidP="00704FE2">
      <w:pPr>
        <w:ind w:left="872"/>
        <w:rPr>
          <w:rFonts w:ascii="Calibri" w:hAnsi="Calibri" w:cs="Calibri"/>
        </w:rPr>
      </w:pPr>
    </w:p>
    <w:p w14:paraId="314855BB" w14:textId="77777777" w:rsidR="00704FE2" w:rsidRPr="00065322" w:rsidRDefault="00704FE2" w:rsidP="00704FE2">
      <w:pPr>
        <w:ind w:left="872"/>
        <w:rPr>
          <w:rFonts w:ascii="Calibri" w:hAnsi="Calibri" w:cs="Calibri"/>
          <w:b/>
          <w:bCs/>
          <w:u w:val="single"/>
        </w:rPr>
      </w:pPr>
      <w:r w:rsidRPr="00065322">
        <w:rPr>
          <w:rFonts w:ascii="Calibri" w:hAnsi="Calibri" w:cs="Calibri"/>
          <w:b/>
          <w:bCs/>
          <w:u w:val="single"/>
        </w:rPr>
        <w:t xml:space="preserve">Item 2: </w:t>
      </w:r>
      <w:r w:rsidRPr="00D63D05">
        <w:rPr>
          <w:rFonts w:ascii="Calibri" w:hAnsi="Calibri" w:cs="Calibri"/>
          <w:b/>
          <w:bCs/>
          <w:u w:val="single"/>
        </w:rPr>
        <w:t>Report from the Joint EWCC &amp;LUPT Biodiversity Action Plan subcommittee</w:t>
      </w:r>
    </w:p>
    <w:p w14:paraId="3F0DC4F8" w14:textId="77777777" w:rsidR="00704FE2" w:rsidRPr="00065322" w:rsidRDefault="00704FE2" w:rsidP="00704FE2">
      <w:pPr>
        <w:ind w:left="872"/>
        <w:rPr>
          <w:rFonts w:ascii="Calibri" w:hAnsi="Calibri" w:cs="Calibri"/>
        </w:rPr>
      </w:pPr>
      <w:r>
        <w:rPr>
          <w:rFonts w:ascii="Calibri" w:hAnsi="Calibri" w:cs="Calibri"/>
        </w:rPr>
        <w:t xml:space="preserve">Councillor Edge presented the </w:t>
      </w:r>
      <w:hyperlink r:id="rId20" w:history="1">
        <w:r w:rsidRPr="00CE3FFC">
          <w:rPr>
            <w:rStyle w:val="Hyperlink"/>
            <w:rFonts w:ascii="Calibri" w:hAnsi="Calibri" w:cs="Calibri"/>
          </w:rPr>
          <w:t>report</w:t>
        </w:r>
      </w:hyperlink>
      <w:r>
        <w:rPr>
          <w:rFonts w:ascii="Calibri" w:hAnsi="Calibri" w:cs="Calibri"/>
        </w:rPr>
        <w:t xml:space="preserve"> to the committee</w:t>
      </w:r>
      <w:r w:rsidRPr="00065322">
        <w:rPr>
          <w:rFonts w:ascii="Calibri" w:hAnsi="Calibri" w:cs="Calibri"/>
        </w:rPr>
        <w:t>.</w:t>
      </w:r>
    </w:p>
    <w:p w14:paraId="0E4A365D" w14:textId="77777777" w:rsidR="00704FE2" w:rsidRDefault="00704FE2" w:rsidP="00704FE2">
      <w:pPr>
        <w:pStyle w:val="ListParagraph"/>
        <w:spacing w:line="288" w:lineRule="auto"/>
        <w:ind w:left="872"/>
        <w:rPr>
          <w:rFonts w:ascii="Calibri" w:hAnsi="Calibri" w:cs="Calibri"/>
        </w:rPr>
      </w:pPr>
    </w:p>
    <w:p w14:paraId="50144036" w14:textId="77777777" w:rsidR="00704FE2" w:rsidRDefault="00704FE2" w:rsidP="00704FE2">
      <w:pPr>
        <w:pStyle w:val="ListParagraph"/>
        <w:spacing w:line="288" w:lineRule="auto"/>
        <w:ind w:left="872"/>
        <w:rPr>
          <w:rFonts w:ascii="Calibri" w:hAnsi="Calibri" w:cs="Calibri"/>
        </w:rPr>
      </w:pPr>
      <w:r>
        <w:rPr>
          <w:rFonts w:ascii="Calibri" w:hAnsi="Calibri" w:cs="Calibri"/>
        </w:rPr>
        <w:t xml:space="preserve">The Report was </w:t>
      </w:r>
      <w:r w:rsidRPr="00125695">
        <w:rPr>
          <w:rFonts w:ascii="Calibri" w:hAnsi="Calibri" w:cs="Calibri"/>
          <w:b/>
          <w:bCs/>
        </w:rPr>
        <w:t>NOTED</w:t>
      </w:r>
    </w:p>
    <w:p w14:paraId="33F03AD3" w14:textId="77777777" w:rsidR="00704FE2" w:rsidRPr="00065322" w:rsidRDefault="00704FE2" w:rsidP="00704FE2">
      <w:pPr>
        <w:ind w:left="872"/>
        <w:rPr>
          <w:rFonts w:ascii="Calibri" w:hAnsi="Calibri" w:cs="Calibri"/>
        </w:rPr>
      </w:pPr>
    </w:p>
    <w:p w14:paraId="220D7703" w14:textId="77777777" w:rsidR="00704FE2" w:rsidRPr="00065322" w:rsidRDefault="00704FE2" w:rsidP="00704FE2">
      <w:pPr>
        <w:ind w:left="872"/>
        <w:rPr>
          <w:rFonts w:ascii="Calibri" w:hAnsi="Calibri" w:cs="Calibri"/>
          <w:b/>
          <w:bCs/>
          <w:u w:val="single"/>
        </w:rPr>
      </w:pPr>
      <w:r w:rsidRPr="00065322">
        <w:rPr>
          <w:rFonts w:ascii="Calibri" w:hAnsi="Calibri" w:cs="Calibri"/>
          <w:b/>
          <w:bCs/>
          <w:u w:val="single"/>
        </w:rPr>
        <w:t xml:space="preserve">Item 3: </w:t>
      </w:r>
      <w:r>
        <w:rPr>
          <w:rFonts w:ascii="Calibri" w:hAnsi="Calibri" w:cs="Calibri"/>
          <w:b/>
          <w:bCs/>
          <w:u w:val="single"/>
        </w:rPr>
        <w:t>Current Flood Alleviation Schemes</w:t>
      </w:r>
    </w:p>
    <w:p w14:paraId="799B7711" w14:textId="77777777" w:rsidR="00704FE2" w:rsidRPr="00065322" w:rsidRDefault="00704FE2" w:rsidP="00704FE2">
      <w:pPr>
        <w:ind w:left="872"/>
        <w:rPr>
          <w:rFonts w:ascii="Calibri" w:hAnsi="Calibri" w:cs="Calibri"/>
        </w:rPr>
      </w:pPr>
      <w:r>
        <w:rPr>
          <w:rFonts w:ascii="Calibri" w:hAnsi="Calibri" w:cs="Calibri"/>
        </w:rPr>
        <w:t xml:space="preserve">David Grant, A/Project Resident Engineer presented the </w:t>
      </w:r>
      <w:hyperlink r:id="rId21" w:history="1">
        <w:r w:rsidRPr="00D63D05">
          <w:rPr>
            <w:rStyle w:val="Hyperlink"/>
            <w:rFonts w:ascii="Calibri" w:hAnsi="Calibri" w:cs="Calibri"/>
          </w:rPr>
          <w:t>report</w:t>
        </w:r>
      </w:hyperlink>
      <w:r>
        <w:rPr>
          <w:rFonts w:ascii="Calibri" w:hAnsi="Calibri" w:cs="Calibri"/>
        </w:rPr>
        <w:t xml:space="preserve"> to the committee</w:t>
      </w:r>
    </w:p>
    <w:p w14:paraId="5C33C43B" w14:textId="77777777" w:rsidR="00704FE2" w:rsidRDefault="00704FE2" w:rsidP="00704FE2">
      <w:pPr>
        <w:pStyle w:val="ListParagraph"/>
        <w:spacing w:line="288" w:lineRule="auto"/>
        <w:ind w:left="872"/>
        <w:rPr>
          <w:rFonts w:ascii="Calibri" w:hAnsi="Calibri" w:cs="Calibri"/>
        </w:rPr>
      </w:pPr>
    </w:p>
    <w:p w14:paraId="48FBEB6B" w14:textId="77777777" w:rsidR="00704FE2" w:rsidRDefault="00704FE2" w:rsidP="00704FE2">
      <w:pPr>
        <w:pStyle w:val="ListParagraph"/>
        <w:spacing w:line="288" w:lineRule="auto"/>
        <w:ind w:left="872"/>
        <w:rPr>
          <w:rFonts w:ascii="Calibri" w:hAnsi="Calibri" w:cs="Calibri"/>
        </w:rPr>
      </w:pPr>
      <w:r>
        <w:rPr>
          <w:rFonts w:ascii="Calibri" w:hAnsi="Calibri" w:cs="Calibri"/>
        </w:rPr>
        <w:t>Councillor Lawlor raised queries on the report. The A/Project Resident Engineer responded</w:t>
      </w:r>
    </w:p>
    <w:p w14:paraId="03833580" w14:textId="77777777" w:rsidR="00704FE2" w:rsidRDefault="00704FE2" w:rsidP="00704FE2">
      <w:pPr>
        <w:pStyle w:val="ListParagraph"/>
        <w:spacing w:line="288" w:lineRule="auto"/>
        <w:ind w:left="872"/>
        <w:rPr>
          <w:rFonts w:ascii="Calibri" w:hAnsi="Calibri" w:cs="Calibri"/>
        </w:rPr>
      </w:pPr>
    </w:p>
    <w:p w14:paraId="5BA829DE" w14:textId="77777777" w:rsidR="00704FE2" w:rsidRDefault="00704FE2" w:rsidP="00704FE2">
      <w:pPr>
        <w:pStyle w:val="ListParagraph"/>
        <w:spacing w:line="288" w:lineRule="auto"/>
        <w:ind w:left="872"/>
        <w:rPr>
          <w:rFonts w:ascii="Calibri" w:hAnsi="Calibri" w:cs="Calibri"/>
          <w:b/>
          <w:bCs/>
        </w:rPr>
      </w:pPr>
      <w:r>
        <w:rPr>
          <w:rFonts w:ascii="Calibri" w:hAnsi="Calibri" w:cs="Calibri"/>
        </w:rPr>
        <w:t xml:space="preserve">The Report was </w:t>
      </w:r>
      <w:r w:rsidRPr="00125695">
        <w:rPr>
          <w:rFonts w:ascii="Calibri" w:hAnsi="Calibri" w:cs="Calibri"/>
          <w:b/>
          <w:bCs/>
        </w:rPr>
        <w:t>NOTED</w:t>
      </w:r>
    </w:p>
    <w:p w14:paraId="5D5B1698" w14:textId="77777777" w:rsidR="00704FE2" w:rsidRPr="00065322" w:rsidRDefault="00704FE2" w:rsidP="00704FE2">
      <w:pPr>
        <w:pStyle w:val="ListParagraph"/>
        <w:spacing w:line="288" w:lineRule="auto"/>
        <w:ind w:left="872"/>
        <w:rPr>
          <w:rFonts w:ascii="Calibri" w:hAnsi="Calibri" w:cs="Calibri"/>
        </w:rPr>
      </w:pPr>
    </w:p>
    <w:p w14:paraId="0A7EA31C" w14:textId="77777777" w:rsidR="00704FE2" w:rsidRPr="00065322" w:rsidRDefault="00704FE2" w:rsidP="00704FE2">
      <w:pPr>
        <w:ind w:left="872"/>
        <w:rPr>
          <w:rFonts w:ascii="Calibri" w:hAnsi="Calibri" w:cs="Calibri"/>
          <w:b/>
          <w:bCs/>
          <w:u w:val="single"/>
        </w:rPr>
      </w:pPr>
      <w:r w:rsidRPr="00065322">
        <w:rPr>
          <w:rFonts w:ascii="Calibri" w:hAnsi="Calibri" w:cs="Calibri"/>
          <w:b/>
          <w:bCs/>
          <w:u w:val="single"/>
        </w:rPr>
        <w:t>Items 4</w:t>
      </w:r>
      <w:r>
        <w:rPr>
          <w:rFonts w:ascii="Calibri" w:hAnsi="Calibri" w:cs="Calibri"/>
          <w:b/>
          <w:bCs/>
          <w:u w:val="single"/>
        </w:rPr>
        <w:t>:</w:t>
      </w:r>
      <w:r w:rsidRPr="00065322">
        <w:rPr>
          <w:rFonts w:ascii="Calibri" w:hAnsi="Calibri" w:cs="Calibri"/>
          <w:b/>
          <w:bCs/>
          <w:u w:val="single"/>
        </w:rPr>
        <w:t xml:space="preserve"> </w:t>
      </w:r>
      <w:r>
        <w:rPr>
          <w:rFonts w:ascii="Calibri" w:hAnsi="Calibri" w:cs="Calibri"/>
          <w:b/>
          <w:bCs/>
          <w:u w:val="single"/>
        </w:rPr>
        <w:t>Air Quality Action Plan update</w:t>
      </w:r>
    </w:p>
    <w:p w14:paraId="37440D23" w14:textId="77777777" w:rsidR="00704FE2" w:rsidRDefault="00704FE2" w:rsidP="00704FE2">
      <w:pPr>
        <w:ind w:left="872"/>
        <w:rPr>
          <w:rFonts w:ascii="Calibri" w:hAnsi="Calibri" w:cs="Calibri"/>
        </w:rPr>
      </w:pPr>
      <w:r>
        <w:rPr>
          <w:rFonts w:ascii="Calibri" w:hAnsi="Calibri" w:cs="Calibri"/>
        </w:rPr>
        <w:t xml:space="preserve">Tom Prendergast, Principal Environmental Health Officer presented a </w:t>
      </w:r>
      <w:hyperlink r:id="rId22" w:history="1">
        <w:r w:rsidRPr="00FC6ACF">
          <w:rPr>
            <w:rStyle w:val="Hyperlink"/>
            <w:rFonts w:ascii="Calibri" w:hAnsi="Calibri" w:cs="Calibri"/>
          </w:rPr>
          <w:t>report</w:t>
        </w:r>
      </w:hyperlink>
      <w:r>
        <w:rPr>
          <w:rFonts w:ascii="Calibri" w:hAnsi="Calibri" w:cs="Calibri"/>
        </w:rPr>
        <w:t xml:space="preserve"> to the committee.</w:t>
      </w:r>
    </w:p>
    <w:p w14:paraId="48B8D8BF" w14:textId="77777777" w:rsidR="00704FE2" w:rsidRDefault="00704FE2" w:rsidP="00704FE2">
      <w:pPr>
        <w:ind w:left="872"/>
        <w:rPr>
          <w:rFonts w:ascii="Calibri" w:hAnsi="Calibri" w:cs="Calibri"/>
        </w:rPr>
      </w:pPr>
    </w:p>
    <w:p w14:paraId="765FF9D7" w14:textId="77777777" w:rsidR="00704FE2" w:rsidRDefault="00704FE2" w:rsidP="00704FE2">
      <w:pPr>
        <w:ind w:left="872"/>
        <w:rPr>
          <w:rFonts w:ascii="Calibri" w:hAnsi="Calibri" w:cs="Calibri"/>
        </w:rPr>
      </w:pPr>
      <w:r>
        <w:rPr>
          <w:rFonts w:ascii="Calibri" w:hAnsi="Calibri" w:cs="Calibri"/>
        </w:rPr>
        <w:t>Councillor Edge and Sectoral Member Una Ruddock raised queries on the report. The Principal Environmental Health Officer responded to the queries raised</w:t>
      </w:r>
    </w:p>
    <w:p w14:paraId="5B00A0DE" w14:textId="77777777" w:rsidR="00704FE2" w:rsidRDefault="00704FE2" w:rsidP="00704FE2">
      <w:pPr>
        <w:ind w:left="872"/>
        <w:rPr>
          <w:rFonts w:ascii="Calibri" w:hAnsi="Calibri" w:cs="Calibri"/>
        </w:rPr>
      </w:pPr>
    </w:p>
    <w:p w14:paraId="422856EA" w14:textId="77777777" w:rsidR="00704FE2" w:rsidRDefault="00704FE2" w:rsidP="00704FE2">
      <w:pPr>
        <w:pStyle w:val="ListParagraph"/>
        <w:spacing w:line="288" w:lineRule="auto"/>
        <w:ind w:left="872"/>
        <w:rPr>
          <w:rFonts w:ascii="Calibri" w:hAnsi="Calibri" w:cs="Calibri"/>
        </w:rPr>
      </w:pPr>
      <w:r>
        <w:rPr>
          <w:rFonts w:ascii="Calibri" w:hAnsi="Calibri" w:cs="Calibri"/>
        </w:rPr>
        <w:t xml:space="preserve">The Report was </w:t>
      </w:r>
      <w:r w:rsidRPr="00125695">
        <w:rPr>
          <w:rFonts w:ascii="Calibri" w:hAnsi="Calibri" w:cs="Calibri"/>
          <w:b/>
          <w:bCs/>
        </w:rPr>
        <w:t>NOTED</w:t>
      </w:r>
    </w:p>
    <w:p w14:paraId="209B28ED" w14:textId="77777777" w:rsidR="00704FE2" w:rsidRPr="00065322" w:rsidRDefault="00704FE2" w:rsidP="00704FE2">
      <w:pPr>
        <w:ind w:left="872"/>
        <w:rPr>
          <w:rFonts w:ascii="Calibri" w:hAnsi="Calibri" w:cs="Calibri"/>
        </w:rPr>
      </w:pPr>
    </w:p>
    <w:p w14:paraId="7B7DBE5F" w14:textId="77777777" w:rsidR="00704FE2" w:rsidRPr="00065322" w:rsidRDefault="00704FE2" w:rsidP="00704FE2">
      <w:pPr>
        <w:ind w:left="872"/>
        <w:rPr>
          <w:rFonts w:ascii="Calibri" w:hAnsi="Calibri" w:cs="Calibri"/>
          <w:b/>
          <w:bCs/>
          <w:u w:val="single"/>
        </w:rPr>
      </w:pPr>
      <w:r w:rsidRPr="00065322">
        <w:rPr>
          <w:rFonts w:ascii="Calibri" w:hAnsi="Calibri" w:cs="Calibri"/>
          <w:b/>
          <w:bCs/>
          <w:u w:val="single"/>
        </w:rPr>
        <w:t xml:space="preserve">Item 5: </w:t>
      </w:r>
      <w:r>
        <w:rPr>
          <w:rFonts w:ascii="Calibri" w:hAnsi="Calibri" w:cs="Calibri"/>
          <w:b/>
          <w:bCs/>
          <w:u w:val="single"/>
        </w:rPr>
        <w:t>Noise Action Plan update</w:t>
      </w:r>
    </w:p>
    <w:p w14:paraId="21FD3E25" w14:textId="77777777" w:rsidR="00704FE2" w:rsidRDefault="00704FE2" w:rsidP="00704FE2">
      <w:pPr>
        <w:ind w:left="872"/>
        <w:rPr>
          <w:rFonts w:ascii="Calibri" w:hAnsi="Calibri" w:cs="Calibri"/>
        </w:rPr>
      </w:pPr>
      <w:r>
        <w:rPr>
          <w:rFonts w:ascii="Calibri" w:hAnsi="Calibri" w:cs="Calibri"/>
        </w:rPr>
        <w:t xml:space="preserve">Dave O’Brien, Principal Environmental Health Officer presented a </w:t>
      </w:r>
      <w:hyperlink r:id="rId23" w:history="1">
        <w:r w:rsidRPr="00FC6ACF">
          <w:rPr>
            <w:rStyle w:val="Hyperlink"/>
            <w:rFonts w:ascii="Calibri" w:hAnsi="Calibri" w:cs="Calibri"/>
          </w:rPr>
          <w:t>report</w:t>
        </w:r>
      </w:hyperlink>
      <w:r>
        <w:rPr>
          <w:rFonts w:ascii="Calibri" w:hAnsi="Calibri" w:cs="Calibri"/>
        </w:rPr>
        <w:t xml:space="preserve"> to the committee.</w:t>
      </w:r>
    </w:p>
    <w:p w14:paraId="0B45E032" w14:textId="77777777" w:rsidR="00704FE2" w:rsidRDefault="00704FE2" w:rsidP="00704FE2">
      <w:pPr>
        <w:ind w:left="872"/>
        <w:rPr>
          <w:rFonts w:ascii="Calibri" w:hAnsi="Calibri" w:cs="Calibri"/>
        </w:rPr>
      </w:pPr>
    </w:p>
    <w:p w14:paraId="12B68DF9" w14:textId="77777777" w:rsidR="00704FE2" w:rsidRDefault="00704FE2" w:rsidP="00704FE2">
      <w:pPr>
        <w:pStyle w:val="ListParagraph"/>
        <w:spacing w:line="288" w:lineRule="auto"/>
        <w:ind w:left="872"/>
        <w:rPr>
          <w:rFonts w:ascii="Calibri" w:hAnsi="Calibri" w:cs="Calibri"/>
        </w:rPr>
      </w:pPr>
      <w:r>
        <w:rPr>
          <w:rFonts w:ascii="Calibri" w:hAnsi="Calibri" w:cs="Calibri"/>
        </w:rPr>
        <w:t xml:space="preserve">The Report was </w:t>
      </w:r>
      <w:r w:rsidRPr="00125695">
        <w:rPr>
          <w:rFonts w:ascii="Calibri" w:hAnsi="Calibri" w:cs="Calibri"/>
          <w:b/>
          <w:bCs/>
        </w:rPr>
        <w:t>NOTED</w:t>
      </w:r>
    </w:p>
    <w:p w14:paraId="00713897" w14:textId="77777777" w:rsidR="00704FE2" w:rsidRPr="00065322" w:rsidRDefault="00704FE2" w:rsidP="00704FE2">
      <w:pPr>
        <w:ind w:left="872"/>
        <w:rPr>
          <w:rFonts w:ascii="Calibri" w:hAnsi="Calibri" w:cs="Calibri"/>
        </w:rPr>
      </w:pPr>
    </w:p>
    <w:p w14:paraId="1294B600" w14:textId="77777777" w:rsidR="00704FE2" w:rsidRPr="00065322" w:rsidRDefault="00704FE2" w:rsidP="00704FE2">
      <w:pPr>
        <w:ind w:left="872"/>
        <w:rPr>
          <w:rFonts w:ascii="Calibri" w:hAnsi="Calibri" w:cs="Calibri"/>
          <w:b/>
          <w:bCs/>
          <w:u w:val="single"/>
        </w:rPr>
      </w:pPr>
      <w:r w:rsidRPr="00065322">
        <w:rPr>
          <w:rFonts w:ascii="Calibri" w:hAnsi="Calibri" w:cs="Calibri"/>
          <w:b/>
          <w:bCs/>
          <w:u w:val="single"/>
        </w:rPr>
        <w:t xml:space="preserve">Item </w:t>
      </w:r>
      <w:r>
        <w:rPr>
          <w:rFonts w:ascii="Calibri" w:hAnsi="Calibri" w:cs="Calibri"/>
          <w:b/>
          <w:bCs/>
          <w:u w:val="single"/>
        </w:rPr>
        <w:t>6</w:t>
      </w:r>
      <w:r w:rsidRPr="00065322">
        <w:rPr>
          <w:rFonts w:ascii="Calibri" w:hAnsi="Calibri" w:cs="Calibri"/>
          <w:b/>
          <w:bCs/>
          <w:u w:val="single"/>
        </w:rPr>
        <w:t xml:space="preserve">: </w:t>
      </w:r>
      <w:r>
        <w:rPr>
          <w:rFonts w:ascii="Calibri" w:hAnsi="Calibri" w:cs="Calibri"/>
          <w:b/>
          <w:bCs/>
          <w:u w:val="single"/>
        </w:rPr>
        <w:t>Casual Trading Byelaws – Initiate Review</w:t>
      </w:r>
    </w:p>
    <w:p w14:paraId="6E16D9DE" w14:textId="77777777" w:rsidR="00704FE2" w:rsidRDefault="00704FE2" w:rsidP="00704FE2">
      <w:pPr>
        <w:ind w:left="872"/>
        <w:rPr>
          <w:rFonts w:ascii="Calibri" w:hAnsi="Calibri" w:cs="Calibri"/>
        </w:rPr>
      </w:pPr>
      <w:r>
        <w:rPr>
          <w:rFonts w:ascii="Calibri" w:hAnsi="Calibri" w:cs="Calibri"/>
        </w:rPr>
        <w:t xml:space="preserve">Brenda Shannon, Administrative Officer presented a </w:t>
      </w:r>
      <w:hyperlink r:id="rId24" w:history="1">
        <w:r w:rsidRPr="00FC6ACF">
          <w:rPr>
            <w:rStyle w:val="Hyperlink"/>
            <w:rFonts w:ascii="Calibri" w:hAnsi="Calibri" w:cs="Calibri"/>
          </w:rPr>
          <w:t>report</w:t>
        </w:r>
      </w:hyperlink>
      <w:r>
        <w:rPr>
          <w:rFonts w:ascii="Calibri" w:hAnsi="Calibri" w:cs="Calibri"/>
        </w:rPr>
        <w:t xml:space="preserve"> to the committee</w:t>
      </w:r>
    </w:p>
    <w:p w14:paraId="7DB10401" w14:textId="77777777" w:rsidR="00704FE2" w:rsidRDefault="00704FE2" w:rsidP="00704FE2">
      <w:pPr>
        <w:ind w:left="872"/>
        <w:rPr>
          <w:rFonts w:ascii="Calibri" w:hAnsi="Calibri" w:cs="Calibri"/>
        </w:rPr>
      </w:pPr>
    </w:p>
    <w:p w14:paraId="0AF3A79B" w14:textId="77777777" w:rsidR="00704FE2" w:rsidRDefault="00704FE2" w:rsidP="00704FE2">
      <w:pPr>
        <w:ind w:left="872"/>
        <w:rPr>
          <w:rFonts w:ascii="Calibri" w:hAnsi="Calibri" w:cs="Calibri"/>
        </w:rPr>
      </w:pPr>
      <w:r>
        <w:rPr>
          <w:rFonts w:ascii="Calibri" w:hAnsi="Calibri" w:cs="Calibri"/>
        </w:rPr>
        <w:lastRenderedPageBreak/>
        <w:t>Councillors Lawlor and Edge and Sectoral Member Una Ruddock raised queries on the report. The Administrative Officer and the Director of Service responded to the queries raised</w:t>
      </w:r>
    </w:p>
    <w:p w14:paraId="4071A7EC" w14:textId="77777777" w:rsidR="00704FE2" w:rsidRDefault="00704FE2" w:rsidP="00704FE2">
      <w:pPr>
        <w:ind w:left="872"/>
        <w:rPr>
          <w:rFonts w:ascii="Calibri" w:hAnsi="Calibri" w:cs="Calibri"/>
        </w:rPr>
      </w:pPr>
    </w:p>
    <w:p w14:paraId="6343CE91" w14:textId="77777777" w:rsidR="00704FE2" w:rsidRDefault="00704FE2" w:rsidP="00704FE2">
      <w:pPr>
        <w:pStyle w:val="ListParagraph"/>
        <w:spacing w:line="288" w:lineRule="auto"/>
        <w:ind w:left="872"/>
        <w:rPr>
          <w:rFonts w:ascii="Calibri" w:hAnsi="Calibri" w:cs="Calibri"/>
        </w:rPr>
      </w:pPr>
      <w:r>
        <w:rPr>
          <w:rFonts w:ascii="Calibri" w:hAnsi="Calibri" w:cs="Calibri"/>
        </w:rPr>
        <w:t xml:space="preserve">The Report was </w:t>
      </w:r>
      <w:r w:rsidRPr="00125695">
        <w:rPr>
          <w:rFonts w:ascii="Calibri" w:hAnsi="Calibri" w:cs="Calibri"/>
          <w:b/>
          <w:bCs/>
        </w:rPr>
        <w:t>NOTED</w:t>
      </w:r>
    </w:p>
    <w:p w14:paraId="3B58759B" w14:textId="77777777" w:rsidR="00704FE2" w:rsidRPr="00065322" w:rsidRDefault="00704FE2" w:rsidP="00704FE2">
      <w:pPr>
        <w:ind w:left="872"/>
        <w:rPr>
          <w:rFonts w:ascii="Calibri" w:hAnsi="Calibri" w:cs="Calibri"/>
        </w:rPr>
      </w:pPr>
    </w:p>
    <w:p w14:paraId="4BA4887C" w14:textId="77777777" w:rsidR="00704FE2" w:rsidRPr="00065322" w:rsidRDefault="00704FE2" w:rsidP="00704FE2">
      <w:pPr>
        <w:ind w:left="872"/>
        <w:rPr>
          <w:rFonts w:ascii="Calibri" w:hAnsi="Calibri" w:cs="Calibri"/>
          <w:b/>
          <w:bCs/>
          <w:u w:val="single"/>
        </w:rPr>
      </w:pPr>
      <w:r w:rsidRPr="00065322">
        <w:rPr>
          <w:rFonts w:ascii="Calibri" w:hAnsi="Calibri" w:cs="Calibri"/>
          <w:b/>
          <w:bCs/>
          <w:u w:val="single"/>
        </w:rPr>
        <w:t xml:space="preserve">Item </w:t>
      </w:r>
      <w:r>
        <w:rPr>
          <w:rFonts w:ascii="Calibri" w:hAnsi="Calibri" w:cs="Calibri"/>
          <w:b/>
          <w:bCs/>
          <w:u w:val="single"/>
        </w:rPr>
        <w:t>7</w:t>
      </w:r>
      <w:r w:rsidRPr="00065322">
        <w:rPr>
          <w:rFonts w:ascii="Calibri" w:hAnsi="Calibri" w:cs="Calibri"/>
          <w:b/>
          <w:bCs/>
          <w:u w:val="single"/>
        </w:rPr>
        <w:t xml:space="preserve">: </w:t>
      </w:r>
      <w:r>
        <w:rPr>
          <w:rFonts w:ascii="Calibri" w:hAnsi="Calibri" w:cs="Calibri"/>
          <w:b/>
          <w:bCs/>
          <w:u w:val="single"/>
        </w:rPr>
        <w:t>Living with Trees review and update on Public Consultation</w:t>
      </w:r>
    </w:p>
    <w:p w14:paraId="0214DA56" w14:textId="77777777" w:rsidR="00704FE2" w:rsidRPr="00065322" w:rsidRDefault="00704FE2" w:rsidP="00704FE2">
      <w:pPr>
        <w:ind w:left="872"/>
        <w:rPr>
          <w:rFonts w:ascii="Calibri" w:hAnsi="Calibri" w:cs="Calibri"/>
        </w:rPr>
      </w:pPr>
      <w:r>
        <w:rPr>
          <w:rFonts w:ascii="Calibri" w:hAnsi="Calibri" w:cs="Calibri"/>
        </w:rPr>
        <w:t>Máire Ní Dhomhnaill, Senior Executive Parks Superintendent presented a</w:t>
      </w:r>
      <w:hyperlink r:id="rId25" w:history="1">
        <w:r w:rsidRPr="00FC6ACF">
          <w:rPr>
            <w:rStyle w:val="Hyperlink"/>
            <w:rFonts w:ascii="Calibri" w:hAnsi="Calibri" w:cs="Calibri"/>
          </w:rPr>
          <w:t xml:space="preserve"> report</w:t>
        </w:r>
      </w:hyperlink>
      <w:r>
        <w:rPr>
          <w:rFonts w:ascii="Calibri" w:hAnsi="Calibri" w:cs="Calibri"/>
        </w:rPr>
        <w:t xml:space="preserve"> to the Committee.</w:t>
      </w:r>
    </w:p>
    <w:p w14:paraId="7508CE2F" w14:textId="77777777" w:rsidR="00704FE2" w:rsidRDefault="00704FE2" w:rsidP="00704FE2">
      <w:pPr>
        <w:pStyle w:val="ListParagraph"/>
        <w:spacing w:line="288" w:lineRule="auto"/>
        <w:ind w:left="872"/>
        <w:rPr>
          <w:rFonts w:ascii="Calibri" w:hAnsi="Calibri" w:cs="Calibri"/>
        </w:rPr>
      </w:pPr>
    </w:p>
    <w:p w14:paraId="6DDAE313" w14:textId="77777777" w:rsidR="00704FE2" w:rsidRDefault="00704FE2" w:rsidP="00704FE2">
      <w:pPr>
        <w:pStyle w:val="ListParagraph"/>
        <w:spacing w:line="288" w:lineRule="auto"/>
        <w:ind w:left="872"/>
        <w:rPr>
          <w:rFonts w:ascii="Calibri" w:hAnsi="Calibri" w:cs="Calibri"/>
        </w:rPr>
      </w:pPr>
      <w:r>
        <w:rPr>
          <w:rFonts w:ascii="Calibri" w:hAnsi="Calibri" w:cs="Calibri"/>
        </w:rPr>
        <w:t>Councillors Edge and Johansson and Sectoral Member Una Ruddock commented on the report.</w:t>
      </w:r>
    </w:p>
    <w:p w14:paraId="0146465E" w14:textId="77777777" w:rsidR="00704FE2" w:rsidRDefault="00704FE2" w:rsidP="00704FE2">
      <w:pPr>
        <w:pStyle w:val="ListParagraph"/>
        <w:spacing w:line="288" w:lineRule="auto"/>
        <w:ind w:left="872"/>
        <w:rPr>
          <w:rFonts w:ascii="Calibri" w:hAnsi="Calibri" w:cs="Calibri"/>
        </w:rPr>
      </w:pPr>
    </w:p>
    <w:p w14:paraId="00063E5F" w14:textId="77777777" w:rsidR="00704FE2" w:rsidRDefault="00704FE2" w:rsidP="00704FE2">
      <w:pPr>
        <w:pStyle w:val="ListParagraph"/>
        <w:spacing w:line="288" w:lineRule="auto"/>
        <w:ind w:left="872"/>
        <w:rPr>
          <w:rFonts w:ascii="Calibri" w:hAnsi="Calibri" w:cs="Calibri"/>
        </w:rPr>
      </w:pPr>
      <w:r>
        <w:rPr>
          <w:rFonts w:ascii="Calibri" w:hAnsi="Calibri" w:cs="Calibri"/>
        </w:rPr>
        <w:t>It was agreed that a revised Draft Living with Trees policy would be brought to the Committee at their November meeting before being presented to Council for noting.</w:t>
      </w:r>
    </w:p>
    <w:p w14:paraId="0A937B2A" w14:textId="77777777" w:rsidR="00704FE2" w:rsidRDefault="00704FE2" w:rsidP="00704FE2">
      <w:pPr>
        <w:pStyle w:val="ListParagraph"/>
        <w:spacing w:line="288" w:lineRule="auto"/>
        <w:ind w:left="872"/>
        <w:rPr>
          <w:rFonts w:ascii="Calibri" w:hAnsi="Calibri" w:cs="Calibri"/>
        </w:rPr>
      </w:pPr>
    </w:p>
    <w:p w14:paraId="56E89F28" w14:textId="77777777" w:rsidR="00704FE2" w:rsidRDefault="00704FE2" w:rsidP="00704FE2">
      <w:pPr>
        <w:pStyle w:val="ListParagraph"/>
        <w:spacing w:line="288" w:lineRule="auto"/>
        <w:ind w:left="872"/>
        <w:rPr>
          <w:rFonts w:ascii="Calibri" w:hAnsi="Calibri" w:cs="Calibri"/>
        </w:rPr>
      </w:pPr>
      <w:r>
        <w:rPr>
          <w:rFonts w:ascii="Calibri" w:hAnsi="Calibri" w:cs="Calibri"/>
        </w:rPr>
        <w:t xml:space="preserve">The Report was </w:t>
      </w:r>
      <w:r w:rsidRPr="00125695">
        <w:rPr>
          <w:rFonts w:ascii="Calibri" w:hAnsi="Calibri" w:cs="Calibri"/>
          <w:b/>
          <w:bCs/>
        </w:rPr>
        <w:t>NOTED</w:t>
      </w:r>
    </w:p>
    <w:p w14:paraId="352EAB49" w14:textId="77777777" w:rsidR="00704FE2" w:rsidRPr="00065322" w:rsidRDefault="00704FE2" w:rsidP="00704FE2">
      <w:pPr>
        <w:ind w:left="872"/>
        <w:rPr>
          <w:rFonts w:ascii="Calibri" w:hAnsi="Calibri" w:cs="Calibri"/>
        </w:rPr>
      </w:pPr>
    </w:p>
    <w:p w14:paraId="5A6DD5BA" w14:textId="77777777" w:rsidR="00704FE2" w:rsidRDefault="00704FE2" w:rsidP="00704FE2">
      <w:pPr>
        <w:ind w:left="872"/>
        <w:rPr>
          <w:rFonts w:ascii="Calibri" w:hAnsi="Calibri" w:cs="Calibri"/>
          <w:b/>
          <w:bCs/>
          <w:u w:val="single"/>
        </w:rPr>
      </w:pPr>
      <w:r w:rsidRPr="00065322">
        <w:rPr>
          <w:rFonts w:ascii="Calibri" w:hAnsi="Calibri" w:cs="Calibri"/>
          <w:b/>
          <w:bCs/>
          <w:u w:val="single"/>
        </w:rPr>
        <w:t xml:space="preserve">Item </w:t>
      </w:r>
      <w:r>
        <w:rPr>
          <w:rFonts w:ascii="Calibri" w:hAnsi="Calibri" w:cs="Calibri"/>
          <w:b/>
          <w:bCs/>
          <w:u w:val="single"/>
        </w:rPr>
        <w:t>8</w:t>
      </w:r>
      <w:r w:rsidRPr="00065322">
        <w:rPr>
          <w:rFonts w:ascii="Calibri" w:hAnsi="Calibri" w:cs="Calibri"/>
          <w:b/>
          <w:bCs/>
          <w:u w:val="single"/>
        </w:rPr>
        <w:t xml:space="preserve">: </w:t>
      </w:r>
      <w:r>
        <w:rPr>
          <w:rFonts w:ascii="Calibri" w:hAnsi="Calibri" w:cs="Calibri"/>
          <w:b/>
          <w:bCs/>
          <w:u w:val="single"/>
        </w:rPr>
        <w:t>Climate Change Action Plan 2019-2024 Update</w:t>
      </w:r>
    </w:p>
    <w:p w14:paraId="42AD21FA" w14:textId="77777777" w:rsidR="00704FE2" w:rsidRPr="00065322" w:rsidRDefault="00704FE2" w:rsidP="00704FE2">
      <w:pPr>
        <w:ind w:left="872"/>
        <w:rPr>
          <w:rFonts w:ascii="Calibri" w:hAnsi="Calibri" w:cs="Calibri"/>
          <w:b/>
          <w:bCs/>
          <w:u w:val="single"/>
        </w:rPr>
      </w:pPr>
      <w:r>
        <w:rPr>
          <w:rFonts w:ascii="Calibri" w:hAnsi="Calibri" w:cs="Calibri"/>
          <w:b/>
          <w:bCs/>
          <w:u w:val="single"/>
        </w:rPr>
        <w:t xml:space="preserve">Item 9: Decarbonisation Zone Update </w:t>
      </w:r>
    </w:p>
    <w:p w14:paraId="06FD52C2" w14:textId="77777777" w:rsidR="00704FE2" w:rsidRDefault="00704FE2" w:rsidP="00704FE2">
      <w:pPr>
        <w:ind w:left="872"/>
        <w:rPr>
          <w:rFonts w:ascii="Calibri" w:hAnsi="Calibri" w:cs="Calibri"/>
        </w:rPr>
      </w:pPr>
      <w:r>
        <w:rPr>
          <w:rFonts w:ascii="Calibri" w:hAnsi="Calibri" w:cs="Calibri"/>
        </w:rPr>
        <w:t xml:space="preserve">Chris Galvin, Senior Engineer and Darby Mullen, Senior Executive Engineer presented updates on the </w:t>
      </w:r>
      <w:hyperlink r:id="rId26" w:history="1">
        <w:r w:rsidRPr="009F5739">
          <w:rPr>
            <w:rStyle w:val="Hyperlink"/>
            <w:rFonts w:ascii="Calibri" w:hAnsi="Calibri" w:cs="Calibri"/>
          </w:rPr>
          <w:t>Climate Change Action Plan 2019-2024</w:t>
        </w:r>
      </w:hyperlink>
      <w:r>
        <w:rPr>
          <w:rFonts w:ascii="Calibri" w:hAnsi="Calibri" w:cs="Calibri"/>
        </w:rPr>
        <w:t xml:space="preserve"> and the </w:t>
      </w:r>
      <w:hyperlink r:id="rId27" w:history="1">
        <w:r w:rsidRPr="009F5739">
          <w:rPr>
            <w:rStyle w:val="Hyperlink"/>
            <w:rFonts w:ascii="Calibri" w:hAnsi="Calibri" w:cs="Calibri"/>
          </w:rPr>
          <w:t>Decarbonization Zone</w:t>
        </w:r>
      </w:hyperlink>
      <w:r>
        <w:rPr>
          <w:rFonts w:ascii="Calibri" w:hAnsi="Calibri" w:cs="Calibri"/>
        </w:rPr>
        <w:t xml:space="preserve"> to the committee.</w:t>
      </w:r>
    </w:p>
    <w:p w14:paraId="3F5C9546" w14:textId="77777777" w:rsidR="00704FE2" w:rsidRDefault="00704FE2" w:rsidP="00704FE2">
      <w:pPr>
        <w:ind w:left="872"/>
        <w:rPr>
          <w:rFonts w:ascii="Calibri" w:hAnsi="Calibri" w:cs="Calibri"/>
        </w:rPr>
      </w:pPr>
    </w:p>
    <w:p w14:paraId="5DD76C21" w14:textId="77777777" w:rsidR="00704FE2" w:rsidRDefault="00704FE2" w:rsidP="00704FE2">
      <w:pPr>
        <w:ind w:left="872"/>
        <w:rPr>
          <w:rFonts w:ascii="Calibri" w:hAnsi="Calibri" w:cs="Calibri"/>
        </w:rPr>
      </w:pPr>
      <w:r>
        <w:rPr>
          <w:rFonts w:ascii="Calibri" w:hAnsi="Calibri" w:cs="Calibri"/>
        </w:rPr>
        <w:t>Councillor Edge and Sectoral Member Una Ruddock raised queries on the reports. The Senior Executive Engineer, the Senior Engineer and the Director of Service responded to the queries raised.</w:t>
      </w:r>
    </w:p>
    <w:p w14:paraId="2C5C15B1" w14:textId="77777777" w:rsidR="00704FE2" w:rsidRDefault="00704FE2" w:rsidP="00704FE2">
      <w:pPr>
        <w:ind w:left="872"/>
        <w:rPr>
          <w:rFonts w:ascii="Calibri" w:hAnsi="Calibri" w:cs="Calibri"/>
        </w:rPr>
      </w:pPr>
    </w:p>
    <w:p w14:paraId="63B8E9C3" w14:textId="77777777" w:rsidR="00704FE2" w:rsidRPr="00065322" w:rsidRDefault="00704FE2" w:rsidP="00704FE2">
      <w:pPr>
        <w:pStyle w:val="ListParagraph"/>
        <w:spacing w:line="288" w:lineRule="auto"/>
        <w:ind w:left="872"/>
        <w:rPr>
          <w:rFonts w:ascii="Calibri" w:hAnsi="Calibri" w:cs="Calibri"/>
        </w:rPr>
      </w:pPr>
      <w:r>
        <w:rPr>
          <w:rFonts w:ascii="Calibri" w:hAnsi="Calibri" w:cs="Calibri"/>
        </w:rPr>
        <w:t xml:space="preserve">The Reports were </w:t>
      </w:r>
      <w:r w:rsidRPr="00125695">
        <w:rPr>
          <w:rFonts w:ascii="Calibri" w:hAnsi="Calibri" w:cs="Calibri"/>
          <w:b/>
          <w:bCs/>
        </w:rPr>
        <w:t>NOTED</w:t>
      </w:r>
    </w:p>
    <w:p w14:paraId="47ECBC19" w14:textId="77777777" w:rsidR="00704FE2" w:rsidRPr="00065322" w:rsidRDefault="00704FE2" w:rsidP="00704FE2">
      <w:pPr>
        <w:ind w:left="872"/>
        <w:rPr>
          <w:rFonts w:ascii="Calibri" w:hAnsi="Calibri" w:cs="Calibri"/>
        </w:rPr>
      </w:pPr>
    </w:p>
    <w:p w14:paraId="5FF8F840" w14:textId="77777777" w:rsidR="00704FE2" w:rsidRPr="00065322" w:rsidRDefault="00704FE2" w:rsidP="00704FE2">
      <w:pPr>
        <w:ind w:left="872"/>
        <w:rPr>
          <w:rFonts w:ascii="Calibri" w:hAnsi="Calibri" w:cs="Calibri"/>
          <w:b/>
          <w:bCs/>
          <w:u w:val="single"/>
        </w:rPr>
      </w:pPr>
      <w:r w:rsidRPr="00065322">
        <w:rPr>
          <w:rFonts w:ascii="Calibri" w:hAnsi="Calibri" w:cs="Calibri"/>
          <w:b/>
          <w:bCs/>
          <w:u w:val="single"/>
        </w:rPr>
        <w:t xml:space="preserve">Item </w:t>
      </w:r>
      <w:r>
        <w:rPr>
          <w:rFonts w:ascii="Calibri" w:hAnsi="Calibri" w:cs="Calibri"/>
          <w:b/>
          <w:bCs/>
          <w:u w:val="single"/>
        </w:rPr>
        <w:t>10</w:t>
      </w:r>
      <w:r w:rsidRPr="00065322">
        <w:rPr>
          <w:rFonts w:ascii="Calibri" w:hAnsi="Calibri" w:cs="Calibri"/>
          <w:b/>
          <w:bCs/>
          <w:u w:val="single"/>
        </w:rPr>
        <w:t xml:space="preserve">: </w:t>
      </w:r>
      <w:r>
        <w:rPr>
          <w:rFonts w:ascii="Calibri" w:hAnsi="Calibri" w:cs="Calibri"/>
          <w:b/>
          <w:bCs/>
          <w:u w:val="single"/>
        </w:rPr>
        <w:t>Green Infrastructure Strategy and Parks and Open Spaces Strategy updates</w:t>
      </w:r>
    </w:p>
    <w:p w14:paraId="6D58A20A" w14:textId="77777777" w:rsidR="00704FE2" w:rsidRDefault="00704FE2" w:rsidP="00704FE2">
      <w:pPr>
        <w:ind w:left="872"/>
        <w:rPr>
          <w:rFonts w:ascii="Calibri" w:hAnsi="Calibri" w:cs="Calibri"/>
        </w:rPr>
      </w:pPr>
      <w:r>
        <w:rPr>
          <w:rFonts w:ascii="Calibri" w:hAnsi="Calibri" w:cs="Calibri"/>
        </w:rPr>
        <w:t xml:space="preserve">Suzanne Furlong, Senior Parks Superintendent presented a </w:t>
      </w:r>
      <w:hyperlink r:id="rId28" w:history="1">
        <w:r w:rsidRPr="00CE7057">
          <w:rPr>
            <w:rStyle w:val="Hyperlink"/>
            <w:rFonts w:ascii="Calibri" w:hAnsi="Calibri" w:cs="Calibri"/>
          </w:rPr>
          <w:t>report</w:t>
        </w:r>
      </w:hyperlink>
      <w:r>
        <w:rPr>
          <w:rFonts w:ascii="Calibri" w:hAnsi="Calibri" w:cs="Calibri"/>
        </w:rPr>
        <w:t xml:space="preserve"> to the committee.</w:t>
      </w:r>
    </w:p>
    <w:p w14:paraId="7C4D3DF5" w14:textId="77777777" w:rsidR="00704FE2" w:rsidRDefault="00704FE2" w:rsidP="00704FE2">
      <w:pPr>
        <w:ind w:left="872"/>
        <w:rPr>
          <w:rFonts w:ascii="Calibri" w:hAnsi="Calibri" w:cs="Calibri"/>
        </w:rPr>
      </w:pPr>
    </w:p>
    <w:p w14:paraId="3A4EE899" w14:textId="77777777" w:rsidR="00704FE2" w:rsidRDefault="00704FE2" w:rsidP="00704FE2">
      <w:pPr>
        <w:ind w:left="872"/>
        <w:rPr>
          <w:rFonts w:ascii="Calibri" w:hAnsi="Calibri" w:cs="Calibri"/>
        </w:rPr>
      </w:pPr>
      <w:r>
        <w:rPr>
          <w:rFonts w:ascii="Calibri" w:hAnsi="Calibri" w:cs="Calibri"/>
        </w:rPr>
        <w:t>Councillor Lawlor and Sectoral Members Una Ruddock and Deirdre Mooney commented on the report</w:t>
      </w:r>
    </w:p>
    <w:p w14:paraId="003E1485" w14:textId="77777777" w:rsidR="00704FE2" w:rsidRDefault="00704FE2" w:rsidP="00704FE2">
      <w:pPr>
        <w:ind w:left="872"/>
        <w:rPr>
          <w:rFonts w:ascii="Calibri" w:hAnsi="Calibri" w:cs="Calibri"/>
        </w:rPr>
      </w:pPr>
    </w:p>
    <w:p w14:paraId="68A5EB1C" w14:textId="77777777" w:rsidR="00704FE2" w:rsidRDefault="00704FE2" w:rsidP="00704FE2">
      <w:pPr>
        <w:pStyle w:val="ListParagraph"/>
        <w:spacing w:line="288" w:lineRule="auto"/>
        <w:ind w:left="872"/>
        <w:rPr>
          <w:rFonts w:ascii="Calibri" w:hAnsi="Calibri" w:cs="Calibri"/>
        </w:rPr>
      </w:pPr>
      <w:r>
        <w:rPr>
          <w:rFonts w:ascii="Calibri" w:hAnsi="Calibri" w:cs="Calibri"/>
        </w:rPr>
        <w:lastRenderedPageBreak/>
        <w:t xml:space="preserve">The Report was </w:t>
      </w:r>
      <w:r w:rsidRPr="00125695">
        <w:rPr>
          <w:rFonts w:ascii="Calibri" w:hAnsi="Calibri" w:cs="Calibri"/>
          <w:b/>
          <w:bCs/>
        </w:rPr>
        <w:t>NOTED</w:t>
      </w:r>
    </w:p>
    <w:p w14:paraId="4039853D" w14:textId="77777777" w:rsidR="00704FE2" w:rsidRPr="00065322" w:rsidRDefault="00704FE2" w:rsidP="00704FE2">
      <w:pPr>
        <w:ind w:left="872"/>
        <w:rPr>
          <w:rFonts w:ascii="Calibri" w:hAnsi="Calibri" w:cs="Calibri"/>
        </w:rPr>
      </w:pPr>
    </w:p>
    <w:p w14:paraId="79B944E1" w14:textId="77777777" w:rsidR="00704FE2" w:rsidRDefault="00704FE2" w:rsidP="00704FE2">
      <w:pPr>
        <w:ind w:left="872"/>
        <w:rPr>
          <w:rFonts w:ascii="Calibri" w:hAnsi="Calibri" w:cs="Calibri"/>
          <w:b/>
          <w:bCs/>
          <w:u w:val="single"/>
        </w:rPr>
      </w:pPr>
      <w:r>
        <w:rPr>
          <w:rFonts w:ascii="Calibri" w:hAnsi="Calibri" w:cs="Calibri"/>
          <w:b/>
          <w:bCs/>
          <w:u w:val="single"/>
        </w:rPr>
        <w:t>Item 11: Update on Scrambler and Quads Task Force</w:t>
      </w:r>
    </w:p>
    <w:p w14:paraId="53947621" w14:textId="77777777" w:rsidR="00704FE2" w:rsidRDefault="00704FE2" w:rsidP="00704FE2">
      <w:pPr>
        <w:ind w:left="872"/>
        <w:rPr>
          <w:rFonts w:ascii="Calibri" w:hAnsi="Calibri" w:cs="Calibri"/>
        </w:rPr>
      </w:pPr>
      <w:r>
        <w:rPr>
          <w:rFonts w:ascii="Calibri" w:hAnsi="Calibri" w:cs="Calibri"/>
        </w:rPr>
        <w:t xml:space="preserve">Sharon Conroy, Senior Executive Officer presented an </w:t>
      </w:r>
      <w:hyperlink r:id="rId29" w:history="1">
        <w:r w:rsidRPr="00CE7057">
          <w:rPr>
            <w:rStyle w:val="Hyperlink"/>
            <w:rFonts w:ascii="Calibri" w:hAnsi="Calibri" w:cs="Calibri"/>
          </w:rPr>
          <w:t>update</w:t>
        </w:r>
      </w:hyperlink>
      <w:r>
        <w:rPr>
          <w:rFonts w:ascii="Calibri" w:hAnsi="Calibri" w:cs="Calibri"/>
        </w:rPr>
        <w:t xml:space="preserve"> to the committee.</w:t>
      </w:r>
    </w:p>
    <w:p w14:paraId="0184BCB7" w14:textId="77777777" w:rsidR="00704FE2" w:rsidRDefault="00704FE2" w:rsidP="00704FE2">
      <w:pPr>
        <w:ind w:left="872"/>
        <w:rPr>
          <w:rFonts w:ascii="Calibri" w:hAnsi="Calibri" w:cs="Calibri"/>
        </w:rPr>
      </w:pPr>
    </w:p>
    <w:p w14:paraId="5C485B19" w14:textId="77777777" w:rsidR="00704FE2" w:rsidRDefault="00704FE2" w:rsidP="00704FE2">
      <w:pPr>
        <w:ind w:left="872"/>
        <w:rPr>
          <w:rFonts w:ascii="Calibri" w:hAnsi="Calibri" w:cs="Calibri"/>
        </w:rPr>
      </w:pPr>
      <w:r>
        <w:rPr>
          <w:rFonts w:ascii="Calibri" w:hAnsi="Calibri" w:cs="Calibri"/>
        </w:rPr>
        <w:t>Councillor Johansson raised a query on the update. The Director of Service responded.</w:t>
      </w:r>
    </w:p>
    <w:p w14:paraId="5EDBA4C6" w14:textId="77777777" w:rsidR="00704FE2" w:rsidRDefault="00704FE2" w:rsidP="00704FE2">
      <w:pPr>
        <w:ind w:left="872"/>
        <w:rPr>
          <w:rFonts w:ascii="Calibri" w:hAnsi="Calibri" w:cs="Calibri"/>
        </w:rPr>
      </w:pPr>
    </w:p>
    <w:p w14:paraId="2B4D2B4E" w14:textId="77777777" w:rsidR="00704FE2" w:rsidRDefault="00704FE2" w:rsidP="00704FE2">
      <w:pPr>
        <w:ind w:left="872"/>
        <w:rPr>
          <w:rFonts w:ascii="Calibri" w:hAnsi="Calibri" w:cs="Calibri"/>
        </w:rPr>
      </w:pPr>
      <w:r>
        <w:rPr>
          <w:rFonts w:ascii="Calibri" w:hAnsi="Calibri" w:cs="Calibri"/>
        </w:rPr>
        <w:t xml:space="preserve">The update was </w:t>
      </w:r>
      <w:r w:rsidRPr="00CE7057">
        <w:rPr>
          <w:rFonts w:ascii="Calibri" w:hAnsi="Calibri" w:cs="Calibri"/>
          <w:b/>
          <w:bCs/>
        </w:rPr>
        <w:t>NOTED</w:t>
      </w:r>
    </w:p>
    <w:p w14:paraId="4A830DFA" w14:textId="77777777" w:rsidR="00704FE2" w:rsidRPr="009F5739" w:rsidRDefault="00704FE2" w:rsidP="00704FE2">
      <w:pPr>
        <w:ind w:left="872"/>
        <w:rPr>
          <w:rFonts w:ascii="Calibri" w:hAnsi="Calibri" w:cs="Calibri"/>
        </w:rPr>
      </w:pPr>
    </w:p>
    <w:p w14:paraId="20BC03F8" w14:textId="77777777" w:rsidR="00704FE2" w:rsidRPr="00065322" w:rsidRDefault="00704FE2" w:rsidP="00704FE2">
      <w:pPr>
        <w:ind w:left="872"/>
        <w:rPr>
          <w:rFonts w:ascii="Calibri" w:hAnsi="Calibri" w:cs="Calibri"/>
          <w:b/>
          <w:bCs/>
          <w:u w:val="single"/>
        </w:rPr>
      </w:pPr>
      <w:r w:rsidRPr="00065322">
        <w:rPr>
          <w:rFonts w:ascii="Calibri" w:hAnsi="Calibri" w:cs="Calibri"/>
          <w:b/>
          <w:bCs/>
          <w:u w:val="single"/>
        </w:rPr>
        <w:t xml:space="preserve">Item 11: </w:t>
      </w:r>
      <w:r>
        <w:rPr>
          <w:rFonts w:ascii="Calibri" w:hAnsi="Calibri" w:cs="Calibri"/>
          <w:b/>
          <w:bCs/>
          <w:u w:val="single"/>
        </w:rPr>
        <w:t>Any Other Business</w:t>
      </w:r>
    </w:p>
    <w:p w14:paraId="67F0F3E5" w14:textId="77777777" w:rsidR="00704FE2" w:rsidRPr="00065322" w:rsidRDefault="00704FE2" w:rsidP="00704FE2">
      <w:pPr>
        <w:ind w:left="872"/>
        <w:rPr>
          <w:rFonts w:ascii="Calibri" w:hAnsi="Calibri" w:cs="Calibri"/>
        </w:rPr>
      </w:pPr>
    </w:p>
    <w:p w14:paraId="21C977E1" w14:textId="77777777" w:rsidR="00704FE2" w:rsidRPr="00D5168A" w:rsidRDefault="00704FE2" w:rsidP="00704FE2">
      <w:pPr>
        <w:ind w:left="872"/>
        <w:rPr>
          <w:rFonts w:ascii="Calibri" w:hAnsi="Calibri" w:cs="Calibri"/>
        </w:rPr>
      </w:pPr>
      <w:r w:rsidRPr="00065322">
        <w:rPr>
          <w:rFonts w:ascii="Calibri" w:hAnsi="Calibri" w:cs="Calibri"/>
        </w:rPr>
        <w:t>There was no further business and the meeting concluded at 7.</w:t>
      </w:r>
      <w:r>
        <w:rPr>
          <w:rFonts w:ascii="Calibri" w:hAnsi="Calibri" w:cs="Calibri"/>
        </w:rPr>
        <w:t xml:space="preserve">00 </w:t>
      </w:r>
      <w:r w:rsidRPr="00065322">
        <w:rPr>
          <w:rFonts w:ascii="Calibri" w:hAnsi="Calibri" w:cs="Calibri"/>
        </w:rPr>
        <w:t>p</w:t>
      </w:r>
      <w:r>
        <w:rPr>
          <w:rFonts w:ascii="Calibri" w:hAnsi="Calibri" w:cs="Calibri"/>
        </w:rPr>
        <w:t>.</w:t>
      </w:r>
      <w:r w:rsidRPr="00065322">
        <w:rPr>
          <w:rFonts w:ascii="Calibri" w:hAnsi="Calibri" w:cs="Calibri"/>
        </w:rPr>
        <w:t>m.</w:t>
      </w:r>
    </w:p>
    <w:p w14:paraId="7F53D0BE" w14:textId="4908A47E" w:rsidR="00C05550" w:rsidRDefault="00C05550" w:rsidP="00704FE2">
      <w:pPr>
        <w:ind w:left="436" w:firstLine="720"/>
        <w:rPr>
          <w:rStyle w:val="Hyperlink"/>
          <w:rFonts w:ascii="Times New Roman" w:hAnsi="Times New Roman" w:cs="Times New Roman"/>
          <w:sz w:val="24"/>
          <w:szCs w:val="24"/>
        </w:rPr>
      </w:pPr>
    </w:p>
    <w:p w14:paraId="258280BE" w14:textId="77777777" w:rsidR="004213BE" w:rsidRDefault="004213BE" w:rsidP="00704FE2">
      <w:pPr>
        <w:ind w:left="436" w:firstLine="720"/>
        <w:rPr>
          <w:rStyle w:val="Hyperlink"/>
          <w:rFonts w:ascii="Times New Roman" w:hAnsi="Times New Roman" w:cs="Times New Roman"/>
          <w:sz w:val="24"/>
          <w:szCs w:val="24"/>
        </w:rPr>
      </w:pPr>
      <w:r w:rsidRPr="00655823">
        <w:rPr>
          <w:rFonts w:ascii="Times New Roman" w:hAnsi="Times New Roman" w:cs="Times New Roman"/>
          <w:bCs/>
          <w:sz w:val="24"/>
          <w:szCs w:val="24"/>
        </w:rPr>
        <w:t>The Reports were</w:t>
      </w:r>
      <w:r w:rsidRPr="00655823">
        <w:rPr>
          <w:rFonts w:ascii="Times New Roman" w:hAnsi="Times New Roman" w:cs="Times New Roman"/>
          <w:b/>
          <w:sz w:val="24"/>
          <w:szCs w:val="24"/>
        </w:rPr>
        <w:t xml:space="preserve"> NOTED.</w:t>
      </w:r>
    </w:p>
    <w:p w14:paraId="36BA5603" w14:textId="77777777" w:rsidR="004213BE" w:rsidRDefault="004213BE" w:rsidP="00C14D12">
      <w:pPr>
        <w:ind w:firstLine="720"/>
        <w:rPr>
          <w:rStyle w:val="Hyperlink"/>
          <w:rFonts w:ascii="Times New Roman" w:hAnsi="Times New Roman" w:cs="Times New Roman"/>
          <w:sz w:val="24"/>
          <w:szCs w:val="24"/>
        </w:rPr>
      </w:pPr>
    </w:p>
    <w:p w14:paraId="7BE94BBB" w14:textId="093D5A80" w:rsidR="004213BE" w:rsidRPr="0082612B" w:rsidRDefault="004213BE" w:rsidP="004213BE">
      <w:pPr>
        <w:pStyle w:val="Heading3"/>
        <w:ind w:left="-567"/>
        <w:rPr>
          <w:rFonts w:ascii="Times New Roman" w:hAnsi="Times New Roman" w:cs="Times New Roman"/>
          <w:sz w:val="24"/>
          <w:szCs w:val="24"/>
        </w:rPr>
      </w:pPr>
      <w:r w:rsidRPr="00655823">
        <w:rPr>
          <w:rFonts w:ascii="Times New Roman" w:hAnsi="Times New Roman" w:cs="Times New Roman"/>
          <w:b/>
          <w:sz w:val="24"/>
          <w:szCs w:val="24"/>
        </w:rPr>
        <w:t>H4</w:t>
      </w:r>
      <w:r>
        <w:rPr>
          <w:rFonts w:ascii="Times New Roman" w:hAnsi="Times New Roman" w:cs="Times New Roman"/>
          <w:b/>
          <w:sz w:val="24"/>
          <w:szCs w:val="24"/>
        </w:rPr>
        <w:t>c</w:t>
      </w:r>
      <w:r w:rsidRPr="00655823">
        <w:rPr>
          <w:rFonts w:ascii="Times New Roman" w:hAnsi="Times New Roman" w:cs="Times New Roman"/>
          <w:b/>
          <w:sz w:val="24"/>
          <w:szCs w:val="24"/>
        </w:rPr>
        <w:t>/1221</w:t>
      </w:r>
      <w:r>
        <w:rPr>
          <w:rFonts w:ascii="Times New Roman" w:hAnsi="Times New Roman" w:cs="Times New Roman"/>
          <w:b/>
          <w:sz w:val="24"/>
          <w:szCs w:val="24"/>
        </w:rPr>
        <w:tab/>
      </w:r>
      <w:r w:rsidRPr="0082612B">
        <w:rPr>
          <w:rFonts w:ascii="Times New Roman" w:hAnsi="Times New Roman" w:cs="Times New Roman"/>
          <w:b/>
          <w:sz w:val="24"/>
          <w:szCs w:val="24"/>
        </w:rPr>
        <w:t>STRATEGIC POLICY COMMITTEES - FOR NOTING</w:t>
      </w:r>
    </w:p>
    <w:p w14:paraId="644649EE" w14:textId="77777777" w:rsidR="004213BE" w:rsidRDefault="004213BE" w:rsidP="00655823">
      <w:pPr>
        <w:ind w:firstLine="720"/>
        <w:rPr>
          <w:rFonts w:ascii="Times New Roman" w:hAnsi="Times New Roman" w:cs="Times New Roman"/>
          <w:b/>
          <w:sz w:val="24"/>
          <w:szCs w:val="24"/>
        </w:rPr>
      </w:pPr>
    </w:p>
    <w:p w14:paraId="4D7C069A" w14:textId="11C59733"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b/>
          <w:sz w:val="24"/>
          <w:szCs w:val="24"/>
        </w:rPr>
        <w:t>c) Economic, Enterprise &amp; Tourism SPC</w:t>
      </w:r>
    </w:p>
    <w:p w14:paraId="2A162C45" w14:textId="2A5A7159" w:rsidR="00C05550"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 - Report of</w:t>
      </w:r>
      <w:r w:rsidRPr="0082612B">
        <w:rPr>
          <w:rFonts w:ascii="Times New Roman" w:hAnsi="Times New Roman" w:cs="Times New Roman"/>
          <w:b/>
          <w:sz w:val="24"/>
          <w:szCs w:val="24"/>
        </w:rPr>
        <w:t> </w:t>
      </w:r>
      <w:r w:rsidRPr="0082612B">
        <w:rPr>
          <w:rFonts w:ascii="Times New Roman" w:hAnsi="Times New Roman" w:cs="Times New Roman"/>
          <w:sz w:val="24"/>
          <w:szCs w:val="24"/>
        </w:rPr>
        <w:t>Meeting - 24th November 2021</w:t>
      </w:r>
    </w:p>
    <w:p w14:paraId="5E209437" w14:textId="5237A357" w:rsidR="00704FE2" w:rsidRPr="0028359F" w:rsidRDefault="00704FE2" w:rsidP="00704FE2">
      <w:pPr>
        <w:rPr>
          <w:rFonts w:ascii="Tahoma" w:hAnsi="Tahoma" w:cs="Tahoma"/>
          <w:sz w:val="20"/>
          <w:szCs w:val="20"/>
        </w:rPr>
      </w:pPr>
    </w:p>
    <w:tbl>
      <w:tblPr>
        <w:tblW w:w="5000" w:type="pct"/>
        <w:tblInd w:w="607" w:type="dxa"/>
        <w:tblLook w:val="04A0" w:firstRow="1" w:lastRow="0" w:firstColumn="1" w:lastColumn="0" w:noHBand="0" w:noVBand="1"/>
      </w:tblPr>
      <w:tblGrid>
        <w:gridCol w:w="3368"/>
        <w:gridCol w:w="1587"/>
        <w:gridCol w:w="4061"/>
      </w:tblGrid>
      <w:tr w:rsidR="00704FE2" w:rsidRPr="0028359F" w14:paraId="088260BA" w14:textId="77777777" w:rsidTr="00704FE2">
        <w:trPr>
          <w:trHeight w:val="300"/>
        </w:trPr>
        <w:tc>
          <w:tcPr>
            <w:tcW w:w="1868"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2E2F1C7" w14:textId="77777777" w:rsidR="00704FE2" w:rsidRPr="0028359F" w:rsidRDefault="00704FE2" w:rsidP="005077B4">
            <w:pPr>
              <w:spacing w:after="0" w:line="240" w:lineRule="auto"/>
              <w:rPr>
                <w:rFonts w:ascii="Tahoma" w:eastAsia="Times New Roman" w:hAnsi="Tahoma" w:cs="Tahoma"/>
                <w:b/>
                <w:bCs/>
                <w:color w:val="000000"/>
                <w:sz w:val="20"/>
                <w:szCs w:val="20"/>
              </w:rPr>
            </w:pPr>
            <w:r w:rsidRPr="0028359F">
              <w:rPr>
                <w:rFonts w:ascii="Tahoma" w:eastAsia="Times New Roman" w:hAnsi="Tahoma" w:cs="Tahoma"/>
                <w:b/>
                <w:bCs/>
                <w:color w:val="000000"/>
                <w:sz w:val="20"/>
                <w:szCs w:val="20"/>
              </w:rPr>
              <w:t>Members</w:t>
            </w:r>
          </w:p>
        </w:tc>
        <w:tc>
          <w:tcPr>
            <w:tcW w:w="3132" w:type="pct"/>
            <w:gridSpan w:val="2"/>
            <w:tcBorders>
              <w:top w:val="single" w:sz="4" w:space="0" w:color="808080"/>
              <w:left w:val="nil"/>
              <w:bottom w:val="single" w:sz="4" w:space="0" w:color="808080"/>
              <w:right w:val="single" w:sz="4" w:space="0" w:color="808080"/>
            </w:tcBorders>
            <w:shd w:val="clear" w:color="auto" w:fill="auto"/>
            <w:noWrap/>
            <w:vAlign w:val="center"/>
            <w:hideMark/>
          </w:tcPr>
          <w:p w14:paraId="77621311" w14:textId="77777777" w:rsidR="00704FE2" w:rsidRPr="0028359F" w:rsidRDefault="00704FE2" w:rsidP="005077B4">
            <w:pPr>
              <w:spacing w:after="0" w:line="240" w:lineRule="auto"/>
              <w:rPr>
                <w:rFonts w:ascii="Tahoma" w:eastAsia="Times New Roman" w:hAnsi="Tahoma" w:cs="Tahoma"/>
                <w:b/>
                <w:bCs/>
                <w:color w:val="000000"/>
                <w:sz w:val="20"/>
                <w:szCs w:val="20"/>
              </w:rPr>
            </w:pPr>
            <w:r w:rsidRPr="0028359F">
              <w:rPr>
                <w:rFonts w:ascii="Tahoma" w:eastAsia="Times New Roman" w:hAnsi="Tahoma" w:cs="Tahoma"/>
                <w:b/>
                <w:bCs/>
                <w:color w:val="000000"/>
                <w:sz w:val="20"/>
                <w:szCs w:val="20"/>
              </w:rPr>
              <w:t>Council Officials</w:t>
            </w:r>
          </w:p>
        </w:tc>
      </w:tr>
      <w:tr w:rsidR="00704FE2" w:rsidRPr="0028359F" w14:paraId="5807AD6A" w14:textId="77777777" w:rsidTr="00704FE2">
        <w:trPr>
          <w:trHeight w:val="300"/>
        </w:trPr>
        <w:tc>
          <w:tcPr>
            <w:tcW w:w="1868" w:type="pct"/>
            <w:tcBorders>
              <w:top w:val="nil"/>
              <w:left w:val="single" w:sz="4" w:space="0" w:color="808080"/>
              <w:bottom w:val="single" w:sz="4" w:space="0" w:color="808080"/>
              <w:right w:val="single" w:sz="4" w:space="0" w:color="808080"/>
            </w:tcBorders>
            <w:shd w:val="clear" w:color="auto" w:fill="auto"/>
            <w:noWrap/>
            <w:vAlign w:val="center"/>
            <w:hideMark/>
          </w:tcPr>
          <w:p w14:paraId="0CC56244"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Cllr. C. King (Chair)</w:t>
            </w:r>
          </w:p>
        </w:tc>
        <w:tc>
          <w:tcPr>
            <w:tcW w:w="880"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0B578201"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Jason Frehill</w:t>
            </w:r>
          </w:p>
        </w:tc>
        <w:tc>
          <w:tcPr>
            <w:tcW w:w="2252"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372315CA"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Director of Service</w:t>
            </w:r>
          </w:p>
        </w:tc>
      </w:tr>
      <w:tr w:rsidR="00704FE2" w:rsidRPr="0028359F" w14:paraId="18EC029E" w14:textId="77777777" w:rsidTr="00704FE2">
        <w:trPr>
          <w:trHeight w:val="300"/>
        </w:trPr>
        <w:tc>
          <w:tcPr>
            <w:tcW w:w="1868" w:type="pct"/>
            <w:tcBorders>
              <w:top w:val="nil"/>
              <w:left w:val="single" w:sz="4" w:space="0" w:color="808080"/>
              <w:bottom w:val="single" w:sz="4" w:space="0" w:color="808080"/>
              <w:right w:val="single" w:sz="4" w:space="0" w:color="808080"/>
            </w:tcBorders>
            <w:shd w:val="clear" w:color="auto" w:fill="auto"/>
            <w:noWrap/>
            <w:vAlign w:val="center"/>
            <w:hideMark/>
          </w:tcPr>
          <w:p w14:paraId="39949CD7"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Cllr. L. Dunne (Acting Chair)</w:t>
            </w:r>
          </w:p>
        </w:tc>
        <w:tc>
          <w:tcPr>
            <w:tcW w:w="880" w:type="pct"/>
            <w:vMerge/>
            <w:tcBorders>
              <w:top w:val="nil"/>
              <w:left w:val="single" w:sz="4" w:space="0" w:color="808080"/>
              <w:bottom w:val="single" w:sz="4" w:space="0" w:color="808080"/>
              <w:right w:val="single" w:sz="4" w:space="0" w:color="808080"/>
            </w:tcBorders>
            <w:vAlign w:val="center"/>
            <w:hideMark/>
          </w:tcPr>
          <w:p w14:paraId="1551BC13" w14:textId="77777777" w:rsidR="00704FE2" w:rsidRPr="0028359F" w:rsidRDefault="00704FE2" w:rsidP="005077B4">
            <w:pPr>
              <w:spacing w:after="0" w:line="240" w:lineRule="auto"/>
              <w:rPr>
                <w:rFonts w:ascii="Tahoma" w:eastAsia="Times New Roman" w:hAnsi="Tahoma" w:cs="Tahoma"/>
                <w:color w:val="000000"/>
                <w:sz w:val="20"/>
                <w:szCs w:val="20"/>
              </w:rPr>
            </w:pPr>
          </w:p>
        </w:tc>
        <w:tc>
          <w:tcPr>
            <w:tcW w:w="2252" w:type="pct"/>
            <w:vMerge/>
            <w:tcBorders>
              <w:top w:val="nil"/>
              <w:left w:val="single" w:sz="4" w:space="0" w:color="808080"/>
              <w:bottom w:val="single" w:sz="4" w:space="0" w:color="808080"/>
              <w:right w:val="single" w:sz="4" w:space="0" w:color="808080"/>
            </w:tcBorders>
            <w:vAlign w:val="center"/>
            <w:hideMark/>
          </w:tcPr>
          <w:p w14:paraId="7BA8E1D1" w14:textId="77777777" w:rsidR="00704FE2" w:rsidRPr="0028359F" w:rsidRDefault="00704FE2" w:rsidP="005077B4">
            <w:pPr>
              <w:spacing w:after="0" w:line="240" w:lineRule="auto"/>
              <w:rPr>
                <w:rFonts w:ascii="Tahoma" w:eastAsia="Times New Roman" w:hAnsi="Tahoma" w:cs="Tahoma"/>
                <w:color w:val="000000"/>
                <w:sz w:val="20"/>
                <w:szCs w:val="20"/>
              </w:rPr>
            </w:pPr>
          </w:p>
        </w:tc>
      </w:tr>
      <w:tr w:rsidR="00704FE2" w:rsidRPr="0028359F" w14:paraId="2CD67105" w14:textId="77777777" w:rsidTr="00704FE2">
        <w:trPr>
          <w:trHeight w:val="300"/>
        </w:trPr>
        <w:tc>
          <w:tcPr>
            <w:tcW w:w="1868" w:type="pct"/>
            <w:tcBorders>
              <w:top w:val="nil"/>
              <w:left w:val="single" w:sz="4" w:space="0" w:color="808080"/>
              <w:bottom w:val="single" w:sz="4" w:space="0" w:color="808080"/>
              <w:right w:val="single" w:sz="4" w:space="0" w:color="808080"/>
            </w:tcBorders>
            <w:shd w:val="clear" w:color="auto" w:fill="auto"/>
            <w:noWrap/>
            <w:vAlign w:val="center"/>
            <w:hideMark/>
          </w:tcPr>
          <w:p w14:paraId="312D2C42"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 xml:space="preserve">Cllr. L. McCrave </w:t>
            </w:r>
          </w:p>
        </w:tc>
        <w:tc>
          <w:tcPr>
            <w:tcW w:w="880"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2D07B70B"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Laura Leonard</w:t>
            </w:r>
          </w:p>
        </w:tc>
        <w:tc>
          <w:tcPr>
            <w:tcW w:w="2252"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1C05FD63"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Senior Executive Officer</w:t>
            </w:r>
          </w:p>
        </w:tc>
      </w:tr>
      <w:tr w:rsidR="00704FE2" w:rsidRPr="0028359F" w14:paraId="242337F1" w14:textId="77777777" w:rsidTr="00704FE2">
        <w:trPr>
          <w:trHeight w:val="300"/>
        </w:trPr>
        <w:tc>
          <w:tcPr>
            <w:tcW w:w="1868" w:type="pct"/>
            <w:tcBorders>
              <w:top w:val="nil"/>
              <w:left w:val="single" w:sz="4" w:space="0" w:color="808080"/>
              <w:bottom w:val="single" w:sz="4" w:space="0" w:color="808080"/>
              <w:right w:val="single" w:sz="4" w:space="0" w:color="808080"/>
            </w:tcBorders>
            <w:shd w:val="clear" w:color="auto" w:fill="auto"/>
            <w:noWrap/>
            <w:vAlign w:val="center"/>
            <w:hideMark/>
          </w:tcPr>
          <w:p w14:paraId="39BA8D2E"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Cllr. L. O’Toole</w:t>
            </w:r>
          </w:p>
        </w:tc>
        <w:tc>
          <w:tcPr>
            <w:tcW w:w="880" w:type="pct"/>
            <w:vMerge/>
            <w:tcBorders>
              <w:top w:val="nil"/>
              <w:left w:val="single" w:sz="4" w:space="0" w:color="808080"/>
              <w:bottom w:val="single" w:sz="4" w:space="0" w:color="808080"/>
              <w:right w:val="single" w:sz="4" w:space="0" w:color="808080"/>
            </w:tcBorders>
            <w:vAlign w:val="center"/>
            <w:hideMark/>
          </w:tcPr>
          <w:p w14:paraId="44C6F8AD" w14:textId="77777777" w:rsidR="00704FE2" w:rsidRPr="0028359F" w:rsidRDefault="00704FE2" w:rsidP="005077B4">
            <w:pPr>
              <w:spacing w:after="0" w:line="240" w:lineRule="auto"/>
              <w:rPr>
                <w:rFonts w:ascii="Tahoma" w:eastAsia="Times New Roman" w:hAnsi="Tahoma" w:cs="Tahoma"/>
                <w:color w:val="000000"/>
                <w:sz w:val="20"/>
                <w:szCs w:val="20"/>
              </w:rPr>
            </w:pPr>
          </w:p>
        </w:tc>
        <w:tc>
          <w:tcPr>
            <w:tcW w:w="2252" w:type="pct"/>
            <w:vMerge/>
            <w:tcBorders>
              <w:top w:val="nil"/>
              <w:left w:val="single" w:sz="4" w:space="0" w:color="808080"/>
              <w:bottom w:val="single" w:sz="4" w:space="0" w:color="808080"/>
              <w:right w:val="single" w:sz="4" w:space="0" w:color="808080"/>
            </w:tcBorders>
            <w:vAlign w:val="center"/>
            <w:hideMark/>
          </w:tcPr>
          <w:p w14:paraId="203ECBF5" w14:textId="77777777" w:rsidR="00704FE2" w:rsidRPr="0028359F" w:rsidRDefault="00704FE2" w:rsidP="005077B4">
            <w:pPr>
              <w:spacing w:after="0" w:line="240" w:lineRule="auto"/>
              <w:rPr>
                <w:rFonts w:ascii="Tahoma" w:eastAsia="Times New Roman" w:hAnsi="Tahoma" w:cs="Tahoma"/>
                <w:color w:val="000000"/>
                <w:sz w:val="20"/>
                <w:szCs w:val="20"/>
              </w:rPr>
            </w:pPr>
          </w:p>
        </w:tc>
      </w:tr>
      <w:tr w:rsidR="00704FE2" w:rsidRPr="0028359F" w14:paraId="3AE1C713" w14:textId="77777777" w:rsidTr="00704FE2">
        <w:trPr>
          <w:trHeight w:val="300"/>
        </w:trPr>
        <w:tc>
          <w:tcPr>
            <w:tcW w:w="1868" w:type="pct"/>
            <w:tcBorders>
              <w:top w:val="nil"/>
              <w:left w:val="single" w:sz="4" w:space="0" w:color="808080"/>
              <w:bottom w:val="single" w:sz="4" w:space="0" w:color="808080"/>
              <w:right w:val="single" w:sz="4" w:space="0" w:color="808080"/>
            </w:tcBorders>
            <w:shd w:val="clear" w:color="auto" w:fill="auto"/>
            <w:noWrap/>
            <w:vAlign w:val="center"/>
            <w:hideMark/>
          </w:tcPr>
          <w:p w14:paraId="7625EC64"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Cllr. L. Whelan</w:t>
            </w:r>
          </w:p>
        </w:tc>
        <w:tc>
          <w:tcPr>
            <w:tcW w:w="880"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27EAC259"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Justin Mulhern</w:t>
            </w:r>
          </w:p>
        </w:tc>
        <w:tc>
          <w:tcPr>
            <w:tcW w:w="2252" w:type="pct"/>
            <w:vMerge w:val="restart"/>
            <w:tcBorders>
              <w:top w:val="nil"/>
              <w:left w:val="single" w:sz="4" w:space="0" w:color="808080"/>
              <w:bottom w:val="single" w:sz="4" w:space="0" w:color="808080"/>
              <w:right w:val="single" w:sz="4" w:space="0" w:color="808080"/>
            </w:tcBorders>
            <w:shd w:val="clear" w:color="auto" w:fill="auto"/>
            <w:noWrap/>
            <w:vAlign w:val="center"/>
            <w:hideMark/>
          </w:tcPr>
          <w:p w14:paraId="742E9A49"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Senior Enterprise Development Officer</w:t>
            </w:r>
          </w:p>
        </w:tc>
      </w:tr>
      <w:tr w:rsidR="00704FE2" w:rsidRPr="0028359F" w14:paraId="19591EFC" w14:textId="77777777" w:rsidTr="00704FE2">
        <w:trPr>
          <w:trHeight w:val="300"/>
        </w:trPr>
        <w:tc>
          <w:tcPr>
            <w:tcW w:w="1868" w:type="pct"/>
            <w:tcBorders>
              <w:top w:val="nil"/>
              <w:left w:val="single" w:sz="4" w:space="0" w:color="808080"/>
              <w:bottom w:val="single" w:sz="4" w:space="0" w:color="808080"/>
              <w:right w:val="single" w:sz="4" w:space="0" w:color="808080"/>
            </w:tcBorders>
            <w:shd w:val="clear" w:color="auto" w:fill="auto"/>
            <w:noWrap/>
            <w:vAlign w:val="center"/>
            <w:hideMark/>
          </w:tcPr>
          <w:p w14:paraId="029EF4C1"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Cllr. R. McMahon</w:t>
            </w:r>
          </w:p>
        </w:tc>
        <w:tc>
          <w:tcPr>
            <w:tcW w:w="880" w:type="pct"/>
            <w:vMerge/>
            <w:tcBorders>
              <w:top w:val="nil"/>
              <w:left w:val="single" w:sz="4" w:space="0" w:color="808080"/>
              <w:bottom w:val="single" w:sz="4" w:space="0" w:color="808080"/>
              <w:right w:val="single" w:sz="4" w:space="0" w:color="808080"/>
            </w:tcBorders>
            <w:vAlign w:val="center"/>
            <w:hideMark/>
          </w:tcPr>
          <w:p w14:paraId="27204337" w14:textId="77777777" w:rsidR="00704FE2" w:rsidRPr="0028359F" w:rsidRDefault="00704FE2" w:rsidP="005077B4">
            <w:pPr>
              <w:spacing w:after="0" w:line="240" w:lineRule="auto"/>
              <w:rPr>
                <w:rFonts w:ascii="Tahoma" w:eastAsia="Times New Roman" w:hAnsi="Tahoma" w:cs="Tahoma"/>
                <w:color w:val="000000"/>
                <w:sz w:val="20"/>
                <w:szCs w:val="20"/>
              </w:rPr>
            </w:pPr>
          </w:p>
        </w:tc>
        <w:tc>
          <w:tcPr>
            <w:tcW w:w="2252" w:type="pct"/>
            <w:vMerge/>
            <w:tcBorders>
              <w:top w:val="nil"/>
              <w:left w:val="single" w:sz="4" w:space="0" w:color="808080"/>
              <w:bottom w:val="single" w:sz="4" w:space="0" w:color="808080"/>
              <w:right w:val="single" w:sz="4" w:space="0" w:color="808080"/>
            </w:tcBorders>
            <w:vAlign w:val="center"/>
            <w:hideMark/>
          </w:tcPr>
          <w:p w14:paraId="1BBF6A2E" w14:textId="77777777" w:rsidR="00704FE2" w:rsidRPr="0028359F" w:rsidRDefault="00704FE2" w:rsidP="005077B4">
            <w:pPr>
              <w:spacing w:after="0" w:line="240" w:lineRule="auto"/>
              <w:rPr>
                <w:rFonts w:ascii="Tahoma" w:eastAsia="Times New Roman" w:hAnsi="Tahoma" w:cs="Tahoma"/>
                <w:color w:val="000000"/>
                <w:sz w:val="20"/>
                <w:szCs w:val="20"/>
              </w:rPr>
            </w:pPr>
          </w:p>
        </w:tc>
      </w:tr>
    </w:tbl>
    <w:p w14:paraId="0B066CD6" w14:textId="77777777" w:rsidR="00704FE2" w:rsidRPr="0028359F" w:rsidRDefault="00704FE2" w:rsidP="00704FE2">
      <w:pPr>
        <w:spacing w:after="0"/>
        <w:ind w:left="607"/>
        <w:rPr>
          <w:rFonts w:ascii="Tahoma" w:hAnsi="Tahoma" w:cs="Tahoma"/>
          <w:sz w:val="20"/>
          <w:szCs w:val="20"/>
        </w:rPr>
      </w:pPr>
    </w:p>
    <w:tbl>
      <w:tblPr>
        <w:tblW w:w="5000" w:type="pct"/>
        <w:tblInd w:w="607" w:type="dxa"/>
        <w:tblLook w:val="04A0" w:firstRow="1" w:lastRow="0" w:firstColumn="1" w:lastColumn="0" w:noHBand="0" w:noVBand="1"/>
      </w:tblPr>
      <w:tblGrid>
        <w:gridCol w:w="9016"/>
      </w:tblGrid>
      <w:tr w:rsidR="00704FE2" w:rsidRPr="0028359F" w14:paraId="1A044B84"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08A0591" w14:textId="77777777" w:rsidR="00704FE2" w:rsidRPr="0028359F" w:rsidRDefault="00704FE2" w:rsidP="005077B4">
            <w:pPr>
              <w:spacing w:after="0" w:line="240" w:lineRule="auto"/>
              <w:rPr>
                <w:rFonts w:ascii="Tahoma" w:eastAsia="Times New Roman" w:hAnsi="Tahoma" w:cs="Tahoma"/>
                <w:b/>
                <w:bCs/>
                <w:color w:val="000000"/>
                <w:sz w:val="20"/>
                <w:szCs w:val="20"/>
              </w:rPr>
            </w:pPr>
            <w:r w:rsidRPr="0028359F">
              <w:rPr>
                <w:rFonts w:ascii="Tahoma" w:eastAsia="Times New Roman" w:hAnsi="Tahoma" w:cs="Tahoma"/>
                <w:b/>
                <w:bCs/>
                <w:color w:val="000000"/>
                <w:sz w:val="20"/>
                <w:szCs w:val="20"/>
              </w:rPr>
              <w:t>Representative</w:t>
            </w:r>
          </w:p>
        </w:tc>
      </w:tr>
      <w:tr w:rsidR="00704FE2" w:rsidRPr="0028359F" w14:paraId="5A452D74"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1D1D781"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Jack McDonnell, TUD Tallaght Campus</w:t>
            </w:r>
          </w:p>
        </w:tc>
      </w:tr>
    </w:tbl>
    <w:p w14:paraId="2AEDA0D2" w14:textId="77777777" w:rsidR="00704FE2" w:rsidRPr="0028359F" w:rsidRDefault="00704FE2" w:rsidP="00704FE2">
      <w:pPr>
        <w:spacing w:after="0"/>
        <w:ind w:left="607"/>
        <w:rPr>
          <w:rFonts w:ascii="Tahoma" w:hAnsi="Tahoma" w:cs="Tahoma"/>
          <w:sz w:val="20"/>
          <w:szCs w:val="20"/>
        </w:rPr>
      </w:pPr>
    </w:p>
    <w:tbl>
      <w:tblPr>
        <w:tblW w:w="5000" w:type="pct"/>
        <w:tblInd w:w="607" w:type="dxa"/>
        <w:tblLook w:val="04A0" w:firstRow="1" w:lastRow="0" w:firstColumn="1" w:lastColumn="0" w:noHBand="0" w:noVBand="1"/>
      </w:tblPr>
      <w:tblGrid>
        <w:gridCol w:w="9016"/>
      </w:tblGrid>
      <w:tr w:rsidR="00704FE2" w:rsidRPr="0028359F" w14:paraId="0F162FAD"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93F5E6B" w14:textId="77777777" w:rsidR="00704FE2" w:rsidRPr="0028359F" w:rsidRDefault="00704FE2" w:rsidP="005077B4">
            <w:pPr>
              <w:spacing w:after="0" w:line="240" w:lineRule="auto"/>
              <w:rPr>
                <w:rFonts w:ascii="Tahoma" w:eastAsia="Times New Roman" w:hAnsi="Tahoma" w:cs="Tahoma"/>
                <w:b/>
                <w:bCs/>
                <w:color w:val="000000"/>
                <w:sz w:val="20"/>
                <w:szCs w:val="20"/>
              </w:rPr>
            </w:pPr>
            <w:r w:rsidRPr="0028359F">
              <w:rPr>
                <w:rFonts w:ascii="Tahoma" w:eastAsia="Times New Roman" w:hAnsi="Tahoma" w:cs="Tahoma"/>
                <w:b/>
                <w:bCs/>
                <w:color w:val="000000"/>
                <w:sz w:val="20"/>
                <w:szCs w:val="20"/>
              </w:rPr>
              <w:t>Apologies</w:t>
            </w:r>
          </w:p>
        </w:tc>
      </w:tr>
      <w:tr w:rsidR="00704FE2" w:rsidRPr="0028359F" w14:paraId="7F63B8C9"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12FBC9D"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 xml:space="preserve">Cllr. E. O’Brien </w:t>
            </w:r>
          </w:p>
        </w:tc>
      </w:tr>
      <w:tr w:rsidR="00704FE2" w:rsidRPr="0028359F" w14:paraId="4A946D70"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FB4EA7C"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 xml:space="preserve">Cllr. P. Kearns </w:t>
            </w:r>
          </w:p>
        </w:tc>
      </w:tr>
      <w:tr w:rsidR="00704FE2" w:rsidRPr="0028359F" w14:paraId="536EBF22"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B374C16"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Sean Reid</w:t>
            </w:r>
          </w:p>
        </w:tc>
      </w:tr>
      <w:tr w:rsidR="00704FE2" w:rsidRPr="0028359F" w14:paraId="61E91A0C"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AA75EB5"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t>Sherri Brennan</w:t>
            </w:r>
          </w:p>
        </w:tc>
      </w:tr>
      <w:tr w:rsidR="00704FE2" w:rsidRPr="0028359F" w14:paraId="7C3EF74E" w14:textId="77777777" w:rsidTr="00704FE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6992576" w14:textId="77777777" w:rsidR="00704FE2" w:rsidRPr="0028359F" w:rsidRDefault="00704FE2" w:rsidP="005077B4">
            <w:pPr>
              <w:spacing w:after="0" w:line="240" w:lineRule="auto"/>
              <w:rPr>
                <w:rFonts w:ascii="Tahoma" w:eastAsia="Times New Roman" w:hAnsi="Tahoma" w:cs="Tahoma"/>
                <w:color w:val="000000"/>
                <w:sz w:val="20"/>
                <w:szCs w:val="20"/>
              </w:rPr>
            </w:pPr>
            <w:r w:rsidRPr="0028359F">
              <w:rPr>
                <w:rFonts w:ascii="Tahoma" w:eastAsia="Times New Roman" w:hAnsi="Tahoma" w:cs="Tahoma"/>
                <w:color w:val="000000"/>
                <w:sz w:val="20"/>
                <w:szCs w:val="20"/>
              </w:rPr>
              <w:lastRenderedPageBreak/>
              <w:t>John Kiberd</w:t>
            </w:r>
          </w:p>
        </w:tc>
      </w:tr>
    </w:tbl>
    <w:p w14:paraId="16A26A91" w14:textId="77777777" w:rsidR="00704FE2" w:rsidRPr="0028359F" w:rsidRDefault="00704FE2" w:rsidP="00704FE2">
      <w:pPr>
        <w:ind w:left="607"/>
        <w:rPr>
          <w:rFonts w:ascii="Tahoma" w:hAnsi="Tahoma" w:cs="Tahoma"/>
          <w:sz w:val="20"/>
          <w:szCs w:val="20"/>
        </w:rPr>
      </w:pPr>
    </w:p>
    <w:p w14:paraId="6FDF00A2" w14:textId="77777777" w:rsidR="00704FE2" w:rsidRPr="0028359F" w:rsidRDefault="00704FE2" w:rsidP="00704FE2">
      <w:pPr>
        <w:ind w:left="607"/>
        <w:rPr>
          <w:rStyle w:val="Strong"/>
          <w:rFonts w:ascii="Tahoma" w:hAnsi="Tahoma" w:cs="Tahoma"/>
          <w:b w:val="0"/>
          <w:bCs w:val="0"/>
          <w:sz w:val="20"/>
          <w:szCs w:val="20"/>
        </w:rPr>
      </w:pPr>
    </w:p>
    <w:p w14:paraId="59283D63" w14:textId="77777777" w:rsidR="00704FE2" w:rsidRPr="0028359F" w:rsidRDefault="00704FE2" w:rsidP="00704FE2">
      <w:pPr>
        <w:ind w:left="607"/>
        <w:rPr>
          <w:rStyle w:val="Strong"/>
          <w:rFonts w:ascii="Tahoma" w:hAnsi="Tahoma" w:cs="Tahoma"/>
          <w:b w:val="0"/>
          <w:bCs w:val="0"/>
          <w:sz w:val="20"/>
          <w:szCs w:val="20"/>
        </w:rPr>
      </w:pPr>
      <w:r w:rsidRPr="0028359F">
        <w:rPr>
          <w:rStyle w:val="Strong"/>
          <w:rFonts w:ascii="Tahoma" w:hAnsi="Tahoma" w:cs="Tahoma"/>
          <w:sz w:val="20"/>
          <w:szCs w:val="20"/>
        </w:rPr>
        <w:t>The meeting was Chaired by Cllr C. King from 17.30 until 17:44 and again at from 18:40 to close.</w:t>
      </w:r>
    </w:p>
    <w:p w14:paraId="77C7E696" w14:textId="77777777" w:rsidR="00704FE2" w:rsidRPr="0028359F" w:rsidRDefault="00704FE2" w:rsidP="00704FE2">
      <w:pPr>
        <w:ind w:left="607"/>
        <w:rPr>
          <w:rStyle w:val="Strong"/>
          <w:rFonts w:ascii="Tahoma" w:hAnsi="Tahoma" w:cs="Tahoma"/>
          <w:b w:val="0"/>
          <w:bCs w:val="0"/>
          <w:sz w:val="20"/>
          <w:szCs w:val="20"/>
        </w:rPr>
      </w:pPr>
      <w:r w:rsidRPr="0028359F">
        <w:rPr>
          <w:rStyle w:val="Strong"/>
          <w:rFonts w:ascii="Tahoma" w:hAnsi="Tahoma" w:cs="Tahoma"/>
          <w:sz w:val="20"/>
          <w:szCs w:val="20"/>
        </w:rPr>
        <w:t>Cllr L. Dunne Assumed Acting Chair at Cllr C. Kings Request until his return at 18:40</w:t>
      </w:r>
    </w:p>
    <w:p w14:paraId="4AE610B6" w14:textId="77777777" w:rsidR="00704FE2" w:rsidRPr="0028359F" w:rsidRDefault="00704FE2" w:rsidP="00704FE2">
      <w:pPr>
        <w:ind w:left="607"/>
        <w:rPr>
          <w:rFonts w:ascii="Tahoma" w:hAnsi="Tahoma" w:cs="Tahoma"/>
          <w:sz w:val="20"/>
          <w:szCs w:val="20"/>
        </w:rPr>
      </w:pPr>
      <w:r w:rsidRPr="0028359F">
        <w:rPr>
          <w:rStyle w:val="Strong"/>
          <w:rFonts w:ascii="Tahoma" w:hAnsi="Tahoma" w:cs="Tahoma"/>
          <w:sz w:val="20"/>
          <w:szCs w:val="20"/>
        </w:rPr>
        <w:t>Cllr. C. King acknowledged and thanked Cllr L. Dunne for agreeing to act as Chair during his absence.</w:t>
      </w:r>
      <w:r w:rsidRPr="0028359F">
        <w:rPr>
          <w:rFonts w:ascii="Tahoma" w:hAnsi="Tahoma" w:cs="Tahoma"/>
          <w:sz w:val="20"/>
          <w:szCs w:val="20"/>
        </w:rPr>
        <w:br w:type="page"/>
      </w:r>
    </w:p>
    <w:p w14:paraId="771BF8A5"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lastRenderedPageBreak/>
        <w:t>Headed Item 1: Confirmation of Minutes</w:t>
      </w:r>
    </w:p>
    <w:p w14:paraId="071ECCAE" w14:textId="77777777" w:rsidR="00704FE2" w:rsidRPr="0028359F" w:rsidRDefault="00704FE2" w:rsidP="00704FE2">
      <w:pPr>
        <w:ind w:left="607"/>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 xml:space="preserve">EETD SPC held on 8th Sept 2021. </w:t>
      </w:r>
      <w:r w:rsidRPr="0028359F">
        <w:rPr>
          <w:rFonts w:ascii="Tahoma" w:eastAsia="Times New Roman" w:hAnsi="Tahoma" w:cs="Tahoma"/>
          <w:b/>
          <w:bCs/>
          <w:sz w:val="20"/>
          <w:szCs w:val="20"/>
          <w:lang w:val="en-GB" w:eastAsia="en-GB"/>
        </w:rPr>
        <w:t>AGREED</w:t>
      </w:r>
    </w:p>
    <w:p w14:paraId="439ED0B4" w14:textId="77777777" w:rsidR="00704FE2" w:rsidRPr="0028359F" w:rsidRDefault="00704FE2" w:rsidP="00704FE2">
      <w:pPr>
        <w:ind w:left="607"/>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Proposed by Cllr. C. King and seconded by Cllr. L. Dunne</w:t>
      </w:r>
    </w:p>
    <w:p w14:paraId="3EB96AA6" w14:textId="77777777" w:rsidR="00704FE2" w:rsidRPr="0028359F" w:rsidRDefault="00704FE2" w:rsidP="00704FE2">
      <w:pPr>
        <w:ind w:left="607"/>
        <w:rPr>
          <w:rFonts w:ascii="Tahoma" w:hAnsi="Tahoma" w:cs="Tahoma"/>
          <w:sz w:val="20"/>
          <w:szCs w:val="20"/>
        </w:rPr>
      </w:pPr>
    </w:p>
    <w:p w14:paraId="6A3D334D" w14:textId="77777777" w:rsidR="00704FE2" w:rsidRPr="0028359F" w:rsidRDefault="00704FE2" w:rsidP="00704FE2">
      <w:pPr>
        <w:spacing w:line="276" w:lineRule="auto"/>
        <w:ind w:left="607"/>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t>Headed Item 2: Circular /Green Economy – Overview</w:t>
      </w:r>
    </w:p>
    <w:p w14:paraId="48E5F860" w14:textId="77777777" w:rsidR="00704FE2" w:rsidRPr="0028359F" w:rsidRDefault="00704FE2" w:rsidP="00704FE2">
      <w:pPr>
        <w:ind w:left="607"/>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Justin Mulhern, Senior Enterprise Development Officer, presented a report updating members on initiatives and programmes delivered and supported by the Local Enterprise Office and the inclusion of a Green programme in the 2022 LEO activity plans. The report included information on –</w:t>
      </w:r>
    </w:p>
    <w:p w14:paraId="397647D4" w14:textId="77777777" w:rsidR="00704FE2" w:rsidRPr="0028359F" w:rsidRDefault="00704FE2" w:rsidP="00704FE2">
      <w:pPr>
        <w:pStyle w:val="ListParagraph"/>
        <w:numPr>
          <w:ilvl w:val="0"/>
          <w:numId w:val="20"/>
        </w:numPr>
        <w:spacing w:after="0" w:line="240" w:lineRule="auto"/>
        <w:ind w:left="1327"/>
        <w:rPr>
          <w:rFonts w:ascii="Tahoma" w:hAnsi="Tahoma" w:cs="Tahoma"/>
          <w:sz w:val="20"/>
          <w:szCs w:val="20"/>
        </w:rPr>
      </w:pPr>
      <w:r w:rsidRPr="0028359F">
        <w:rPr>
          <w:rFonts w:ascii="Tahoma" w:hAnsi="Tahoma" w:cs="Tahoma"/>
          <w:sz w:val="20"/>
          <w:szCs w:val="20"/>
        </w:rPr>
        <w:t>Government Green for Micro Initiative</w:t>
      </w:r>
    </w:p>
    <w:p w14:paraId="09AE5866" w14:textId="77777777" w:rsidR="00704FE2" w:rsidRPr="0028359F" w:rsidRDefault="00704FE2" w:rsidP="00704FE2">
      <w:pPr>
        <w:pStyle w:val="ListParagraph"/>
        <w:numPr>
          <w:ilvl w:val="0"/>
          <w:numId w:val="20"/>
        </w:numPr>
        <w:spacing w:after="0" w:line="240" w:lineRule="auto"/>
        <w:ind w:left="1327"/>
        <w:rPr>
          <w:rFonts w:ascii="Tahoma" w:hAnsi="Tahoma" w:cs="Tahoma"/>
          <w:sz w:val="20"/>
          <w:szCs w:val="20"/>
        </w:rPr>
      </w:pPr>
      <w:r w:rsidRPr="0028359F">
        <w:rPr>
          <w:rFonts w:ascii="Tahoma" w:hAnsi="Tahoma" w:cs="Tahoma"/>
          <w:sz w:val="20"/>
          <w:szCs w:val="20"/>
        </w:rPr>
        <w:t>Environmental reviews</w:t>
      </w:r>
    </w:p>
    <w:p w14:paraId="0082065E" w14:textId="77777777" w:rsidR="00704FE2" w:rsidRPr="0028359F" w:rsidRDefault="00704FE2" w:rsidP="00704FE2">
      <w:pPr>
        <w:pStyle w:val="ListParagraph"/>
        <w:numPr>
          <w:ilvl w:val="0"/>
          <w:numId w:val="20"/>
        </w:numPr>
        <w:spacing w:after="0" w:line="240" w:lineRule="auto"/>
        <w:ind w:left="1327"/>
        <w:rPr>
          <w:rFonts w:ascii="Tahoma" w:hAnsi="Tahoma" w:cs="Tahoma"/>
          <w:sz w:val="20"/>
          <w:szCs w:val="20"/>
        </w:rPr>
      </w:pPr>
      <w:r w:rsidRPr="0028359F">
        <w:rPr>
          <w:rFonts w:ascii="Tahoma" w:hAnsi="Tahoma" w:cs="Tahoma"/>
          <w:sz w:val="20"/>
          <w:szCs w:val="20"/>
        </w:rPr>
        <w:t>Sustainable Business Programme</w:t>
      </w:r>
    </w:p>
    <w:p w14:paraId="173AF84D" w14:textId="77777777" w:rsidR="00704FE2" w:rsidRPr="0028359F" w:rsidRDefault="00704FE2" w:rsidP="00704FE2">
      <w:pPr>
        <w:pStyle w:val="ListParagraph"/>
        <w:numPr>
          <w:ilvl w:val="0"/>
          <w:numId w:val="20"/>
        </w:numPr>
        <w:spacing w:after="0" w:line="240" w:lineRule="auto"/>
        <w:ind w:left="1327"/>
        <w:rPr>
          <w:rFonts w:ascii="Tahoma" w:hAnsi="Tahoma" w:cs="Tahoma"/>
          <w:sz w:val="20"/>
          <w:szCs w:val="20"/>
        </w:rPr>
      </w:pPr>
      <w:r w:rsidRPr="0028359F">
        <w:rPr>
          <w:rFonts w:ascii="Tahoma" w:hAnsi="Tahoma" w:cs="Tahoma"/>
          <w:sz w:val="20"/>
          <w:szCs w:val="20"/>
        </w:rPr>
        <w:t>GreenStart &amp; GreenPlus</w:t>
      </w:r>
    </w:p>
    <w:p w14:paraId="4C5465A2" w14:textId="77777777" w:rsidR="00704FE2" w:rsidRPr="0028359F" w:rsidRDefault="00704FE2" w:rsidP="00704FE2">
      <w:pPr>
        <w:pStyle w:val="ListParagraph"/>
        <w:numPr>
          <w:ilvl w:val="0"/>
          <w:numId w:val="20"/>
        </w:numPr>
        <w:spacing w:after="0" w:line="240" w:lineRule="auto"/>
        <w:ind w:left="1327"/>
        <w:rPr>
          <w:rFonts w:ascii="Tahoma" w:hAnsi="Tahoma" w:cs="Tahoma"/>
          <w:sz w:val="20"/>
          <w:szCs w:val="20"/>
        </w:rPr>
      </w:pPr>
      <w:r w:rsidRPr="0028359F">
        <w:rPr>
          <w:rFonts w:ascii="Tahoma" w:hAnsi="Tahoma" w:cs="Tahoma"/>
          <w:sz w:val="20"/>
          <w:szCs w:val="20"/>
        </w:rPr>
        <w:t>Modos</w:t>
      </w:r>
    </w:p>
    <w:p w14:paraId="5CCBDE04" w14:textId="77777777" w:rsidR="00704FE2" w:rsidRPr="0028359F" w:rsidRDefault="00704FE2" w:rsidP="00704FE2">
      <w:pPr>
        <w:ind w:left="607"/>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Following the contributions, Chair Cllr. L. Dunne invited questions. Questions were raised by Cllr L. Dunne and Cllr. L. McCrave.</w:t>
      </w:r>
    </w:p>
    <w:p w14:paraId="14111FAA" w14:textId="77777777" w:rsidR="00704FE2" w:rsidRPr="0028359F" w:rsidRDefault="00704FE2" w:rsidP="00704FE2">
      <w:pPr>
        <w:ind w:left="607"/>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Justin Mulhern responded to questions raised.</w:t>
      </w:r>
    </w:p>
    <w:p w14:paraId="6FF878EC" w14:textId="77777777" w:rsidR="00704FE2" w:rsidRPr="0028359F" w:rsidRDefault="00704FE2" w:rsidP="00704FE2">
      <w:pPr>
        <w:ind w:left="607"/>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t>The Report was Noted.</w:t>
      </w:r>
    </w:p>
    <w:p w14:paraId="2A43F078" w14:textId="77777777" w:rsidR="00704FE2" w:rsidRPr="0028359F" w:rsidRDefault="00704FE2" w:rsidP="00704FE2">
      <w:pPr>
        <w:ind w:left="607"/>
        <w:rPr>
          <w:rFonts w:ascii="Tahoma" w:eastAsia="Times New Roman" w:hAnsi="Tahoma" w:cs="Tahoma"/>
          <w:b/>
          <w:bCs/>
          <w:sz w:val="20"/>
          <w:szCs w:val="20"/>
          <w:lang w:val="en-GB" w:eastAsia="en-GB"/>
        </w:rPr>
      </w:pPr>
    </w:p>
    <w:p w14:paraId="0B6CF374" w14:textId="77777777" w:rsidR="00704FE2" w:rsidRPr="0028359F" w:rsidRDefault="00704FE2" w:rsidP="00704FE2">
      <w:pPr>
        <w:spacing w:line="276" w:lineRule="auto"/>
        <w:ind w:left="607"/>
        <w:rPr>
          <w:rFonts w:ascii="Tahoma" w:eastAsiaTheme="minorHAnsi" w:hAnsi="Tahoma" w:cs="Tahoma"/>
          <w:b/>
          <w:bCs/>
          <w:sz w:val="20"/>
          <w:szCs w:val="20"/>
          <w:lang w:eastAsia="en-US"/>
        </w:rPr>
      </w:pPr>
      <w:r w:rsidRPr="0028359F">
        <w:rPr>
          <w:rFonts w:ascii="Tahoma" w:eastAsiaTheme="minorHAnsi" w:hAnsi="Tahoma" w:cs="Tahoma"/>
          <w:b/>
          <w:bCs/>
          <w:sz w:val="20"/>
          <w:szCs w:val="20"/>
          <w:lang w:eastAsia="en-US"/>
        </w:rPr>
        <w:t>Headed Item 3: Policy - Lighting Round Tower</w:t>
      </w:r>
    </w:p>
    <w:p w14:paraId="6DC46408" w14:textId="77777777" w:rsidR="00704FE2" w:rsidRPr="0028359F" w:rsidRDefault="00704FE2" w:rsidP="00704FE2">
      <w:pPr>
        <w:spacing w:line="276" w:lineRule="auto"/>
        <w:ind w:left="607"/>
        <w:rPr>
          <w:rFonts w:ascii="Tahoma" w:eastAsiaTheme="minorHAnsi" w:hAnsi="Tahoma" w:cs="Tahoma"/>
          <w:sz w:val="20"/>
          <w:szCs w:val="20"/>
          <w:lang w:eastAsia="en-US"/>
        </w:rPr>
      </w:pPr>
      <w:r w:rsidRPr="0028359F">
        <w:rPr>
          <w:rFonts w:ascii="Tahoma" w:eastAsiaTheme="minorHAnsi" w:hAnsi="Tahoma" w:cs="Tahoma"/>
          <w:sz w:val="20"/>
          <w:szCs w:val="20"/>
          <w:lang w:eastAsia="en-US"/>
        </w:rPr>
        <w:t xml:space="preserve">Laura Leonard, Senior Executive Officer, presented a Policy on Illuminating with tinted or coloured light the Round Tower at the Round Tower Visitor Centre, Tower Road, Clondalkin, Dublin 22 to members. The policy covered - </w:t>
      </w:r>
    </w:p>
    <w:p w14:paraId="223E7E45" w14:textId="77777777" w:rsidR="00704FE2" w:rsidRPr="0028359F" w:rsidRDefault="00704FE2" w:rsidP="00704FE2">
      <w:pPr>
        <w:pStyle w:val="ListParagraph"/>
        <w:numPr>
          <w:ilvl w:val="0"/>
          <w:numId w:val="21"/>
        </w:numPr>
        <w:spacing w:after="0" w:line="276" w:lineRule="auto"/>
        <w:ind w:left="1687"/>
        <w:rPr>
          <w:rFonts w:ascii="Tahoma" w:eastAsiaTheme="minorHAnsi" w:hAnsi="Tahoma" w:cs="Tahoma"/>
          <w:sz w:val="20"/>
          <w:szCs w:val="20"/>
          <w:lang w:eastAsia="en-US"/>
        </w:rPr>
      </w:pPr>
      <w:r w:rsidRPr="0028359F">
        <w:rPr>
          <w:rFonts w:ascii="Tahoma" w:eastAsiaTheme="minorHAnsi" w:hAnsi="Tahoma" w:cs="Tahoma"/>
          <w:sz w:val="20"/>
          <w:szCs w:val="20"/>
          <w:lang w:eastAsia="en-US"/>
        </w:rPr>
        <w:t>Policy Statement</w:t>
      </w:r>
    </w:p>
    <w:p w14:paraId="527EDE2E" w14:textId="77777777" w:rsidR="00704FE2" w:rsidRPr="0028359F" w:rsidRDefault="00704FE2" w:rsidP="00704FE2">
      <w:pPr>
        <w:pStyle w:val="ListParagraph"/>
        <w:numPr>
          <w:ilvl w:val="0"/>
          <w:numId w:val="21"/>
        </w:numPr>
        <w:spacing w:after="0" w:line="276" w:lineRule="auto"/>
        <w:ind w:left="1687"/>
        <w:rPr>
          <w:rFonts w:ascii="Tahoma" w:eastAsiaTheme="minorHAnsi" w:hAnsi="Tahoma" w:cs="Tahoma"/>
          <w:sz w:val="20"/>
          <w:szCs w:val="20"/>
          <w:lang w:eastAsia="en-US"/>
        </w:rPr>
      </w:pPr>
      <w:r w:rsidRPr="0028359F">
        <w:rPr>
          <w:rFonts w:ascii="Tahoma" w:eastAsiaTheme="minorHAnsi" w:hAnsi="Tahoma" w:cs="Tahoma"/>
          <w:sz w:val="20"/>
          <w:szCs w:val="20"/>
          <w:lang w:eastAsia="en-US"/>
        </w:rPr>
        <w:t>Context</w:t>
      </w:r>
    </w:p>
    <w:p w14:paraId="681E5EA1" w14:textId="77777777" w:rsidR="00704FE2" w:rsidRPr="0028359F" w:rsidRDefault="00704FE2" w:rsidP="00704FE2">
      <w:pPr>
        <w:pStyle w:val="ListParagraph"/>
        <w:numPr>
          <w:ilvl w:val="0"/>
          <w:numId w:val="21"/>
        </w:numPr>
        <w:spacing w:after="0" w:line="276" w:lineRule="auto"/>
        <w:ind w:left="1687"/>
        <w:rPr>
          <w:rFonts w:ascii="Tahoma" w:eastAsiaTheme="minorHAnsi" w:hAnsi="Tahoma" w:cs="Tahoma"/>
          <w:sz w:val="20"/>
          <w:szCs w:val="20"/>
          <w:lang w:eastAsia="en-US"/>
        </w:rPr>
      </w:pPr>
      <w:r w:rsidRPr="0028359F">
        <w:rPr>
          <w:rFonts w:ascii="Tahoma" w:eastAsiaTheme="minorHAnsi" w:hAnsi="Tahoma" w:cs="Tahoma"/>
          <w:sz w:val="20"/>
          <w:szCs w:val="20"/>
          <w:lang w:eastAsia="en-US"/>
        </w:rPr>
        <w:t>Lighting up the Round Tower</w:t>
      </w:r>
    </w:p>
    <w:p w14:paraId="7021311C" w14:textId="77777777" w:rsidR="00704FE2" w:rsidRPr="0028359F" w:rsidRDefault="00704FE2" w:rsidP="00704FE2">
      <w:pPr>
        <w:pStyle w:val="ListParagraph"/>
        <w:numPr>
          <w:ilvl w:val="0"/>
          <w:numId w:val="21"/>
        </w:numPr>
        <w:spacing w:after="0" w:line="276" w:lineRule="auto"/>
        <w:ind w:left="1687"/>
        <w:rPr>
          <w:rFonts w:ascii="Tahoma" w:eastAsiaTheme="minorHAnsi" w:hAnsi="Tahoma" w:cs="Tahoma"/>
          <w:sz w:val="20"/>
          <w:szCs w:val="20"/>
          <w:lang w:eastAsia="en-US"/>
        </w:rPr>
      </w:pPr>
      <w:r w:rsidRPr="0028359F">
        <w:rPr>
          <w:rFonts w:ascii="Tahoma" w:eastAsiaTheme="minorHAnsi" w:hAnsi="Tahoma" w:cs="Tahoma"/>
          <w:sz w:val="20"/>
          <w:szCs w:val="20"/>
          <w:lang w:eastAsia="en-US"/>
        </w:rPr>
        <w:t>Decision making process</w:t>
      </w:r>
    </w:p>
    <w:p w14:paraId="4465EB38" w14:textId="77777777" w:rsidR="00704FE2" w:rsidRPr="0028359F" w:rsidRDefault="00704FE2" w:rsidP="00704FE2">
      <w:pPr>
        <w:pStyle w:val="ListParagraph"/>
        <w:numPr>
          <w:ilvl w:val="0"/>
          <w:numId w:val="21"/>
        </w:numPr>
        <w:spacing w:after="0" w:line="276" w:lineRule="auto"/>
        <w:ind w:left="1687"/>
        <w:rPr>
          <w:rFonts w:ascii="Tahoma" w:eastAsiaTheme="minorHAnsi" w:hAnsi="Tahoma" w:cs="Tahoma"/>
          <w:sz w:val="20"/>
          <w:szCs w:val="20"/>
          <w:lang w:eastAsia="en-US"/>
        </w:rPr>
      </w:pPr>
      <w:r w:rsidRPr="0028359F">
        <w:rPr>
          <w:rFonts w:ascii="Tahoma" w:eastAsiaTheme="minorHAnsi" w:hAnsi="Tahoma" w:cs="Tahoma"/>
          <w:sz w:val="20"/>
          <w:szCs w:val="20"/>
          <w:lang w:eastAsia="en-US"/>
        </w:rPr>
        <w:t>Requests outside policy</w:t>
      </w:r>
    </w:p>
    <w:p w14:paraId="14FD9A7D" w14:textId="77777777" w:rsidR="00704FE2" w:rsidRPr="0028359F" w:rsidRDefault="00704FE2" w:rsidP="00704FE2">
      <w:pPr>
        <w:spacing w:line="276" w:lineRule="auto"/>
        <w:ind w:left="607"/>
        <w:rPr>
          <w:rFonts w:ascii="Tahoma" w:eastAsiaTheme="minorHAnsi" w:hAnsi="Tahoma" w:cs="Tahoma"/>
          <w:sz w:val="20"/>
          <w:szCs w:val="20"/>
          <w:lang w:eastAsia="en-US"/>
        </w:rPr>
      </w:pPr>
      <w:r w:rsidRPr="0028359F">
        <w:rPr>
          <w:rFonts w:ascii="Tahoma" w:eastAsiaTheme="minorHAnsi" w:hAnsi="Tahoma" w:cs="Tahoma"/>
          <w:sz w:val="20"/>
          <w:szCs w:val="20"/>
          <w:lang w:eastAsia="en-US"/>
        </w:rPr>
        <w:t>Following the contributions, Chair Cllr. L. Dunne invited questions. Questions were raised by Cllr. McCrave who suggested that the item be brought to the attention of the relevant Area Committee.</w:t>
      </w:r>
    </w:p>
    <w:p w14:paraId="601C6A66" w14:textId="77777777" w:rsidR="00704FE2" w:rsidRPr="0028359F" w:rsidRDefault="00704FE2" w:rsidP="00704FE2">
      <w:pPr>
        <w:spacing w:line="276" w:lineRule="auto"/>
        <w:ind w:left="607"/>
        <w:rPr>
          <w:rFonts w:ascii="Tahoma" w:eastAsiaTheme="minorHAnsi" w:hAnsi="Tahoma" w:cs="Tahoma"/>
          <w:sz w:val="20"/>
          <w:szCs w:val="20"/>
          <w:lang w:eastAsia="en-US"/>
        </w:rPr>
      </w:pPr>
      <w:r w:rsidRPr="0028359F">
        <w:rPr>
          <w:rFonts w:ascii="Tahoma" w:eastAsiaTheme="minorHAnsi" w:hAnsi="Tahoma" w:cs="Tahoma"/>
          <w:sz w:val="20"/>
          <w:szCs w:val="20"/>
          <w:lang w:eastAsia="en-US"/>
        </w:rPr>
        <w:t>Laura Leonard responded to the questions raised.</w:t>
      </w:r>
    </w:p>
    <w:p w14:paraId="3D2AC5B6" w14:textId="77777777" w:rsidR="00704FE2" w:rsidRPr="0028359F" w:rsidRDefault="00704FE2" w:rsidP="00704FE2">
      <w:pPr>
        <w:spacing w:line="276" w:lineRule="auto"/>
        <w:ind w:left="607"/>
        <w:rPr>
          <w:rFonts w:ascii="Tahoma" w:eastAsiaTheme="minorHAnsi" w:hAnsi="Tahoma" w:cs="Tahoma"/>
          <w:b/>
          <w:bCs/>
          <w:sz w:val="20"/>
          <w:szCs w:val="20"/>
          <w:lang w:eastAsia="en-US"/>
        </w:rPr>
      </w:pPr>
      <w:r w:rsidRPr="0028359F">
        <w:rPr>
          <w:rFonts w:ascii="Tahoma" w:eastAsiaTheme="minorHAnsi" w:hAnsi="Tahoma" w:cs="Tahoma"/>
          <w:b/>
          <w:bCs/>
          <w:sz w:val="20"/>
          <w:szCs w:val="20"/>
          <w:lang w:eastAsia="en-US"/>
        </w:rPr>
        <w:t>The Policy was Noted.</w:t>
      </w:r>
    </w:p>
    <w:p w14:paraId="2CEFBE38" w14:textId="77777777" w:rsidR="00704FE2" w:rsidRPr="0028359F" w:rsidRDefault="00704FE2" w:rsidP="00704FE2">
      <w:pPr>
        <w:ind w:left="607"/>
        <w:rPr>
          <w:rFonts w:ascii="Tahoma" w:eastAsiaTheme="minorHAnsi" w:hAnsi="Tahoma" w:cs="Tahoma"/>
          <w:sz w:val="20"/>
          <w:szCs w:val="20"/>
          <w:lang w:eastAsia="en-US"/>
        </w:rPr>
      </w:pPr>
      <w:r w:rsidRPr="0028359F">
        <w:rPr>
          <w:rFonts w:ascii="Tahoma" w:eastAsiaTheme="minorHAnsi" w:hAnsi="Tahoma" w:cs="Tahoma"/>
          <w:sz w:val="20"/>
          <w:szCs w:val="20"/>
          <w:lang w:eastAsia="en-US"/>
        </w:rPr>
        <w:br w:type="page"/>
      </w:r>
    </w:p>
    <w:p w14:paraId="046141CA"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lastRenderedPageBreak/>
        <w:t>Headed Item 4: Projects Updates</w:t>
      </w:r>
    </w:p>
    <w:p w14:paraId="222594E3"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 xml:space="preserve">Laura Leonard, </w:t>
      </w:r>
      <w:r w:rsidRPr="0028359F">
        <w:rPr>
          <w:rFonts w:ascii="Tahoma" w:eastAsia="Times New Roman" w:hAnsi="Tahoma" w:cs="Tahoma"/>
          <w:b/>
          <w:bCs/>
          <w:sz w:val="20"/>
          <w:szCs w:val="20"/>
          <w:lang w:val="en-GB" w:eastAsia="en-GB"/>
        </w:rPr>
        <w:t xml:space="preserve">Senior Executive Officer, </w:t>
      </w:r>
      <w:r w:rsidRPr="0028359F">
        <w:rPr>
          <w:rFonts w:ascii="Tahoma" w:eastAsia="Times New Roman" w:hAnsi="Tahoma" w:cs="Tahoma"/>
          <w:sz w:val="20"/>
          <w:szCs w:val="20"/>
          <w:lang w:val="en-GB" w:eastAsia="en-GB"/>
        </w:rPr>
        <w:t>presented a report updating members on a number of capital projects -</w:t>
      </w:r>
    </w:p>
    <w:p w14:paraId="16CD8C47" w14:textId="77777777" w:rsidR="00704FE2" w:rsidRPr="0028359F" w:rsidRDefault="00704FE2" w:rsidP="00704FE2">
      <w:pPr>
        <w:numPr>
          <w:ilvl w:val="0"/>
          <w:numId w:val="22"/>
        </w:numPr>
        <w:spacing w:after="0" w:line="240" w:lineRule="auto"/>
        <w:ind w:left="967"/>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t>Tallaght Stadium</w:t>
      </w:r>
    </w:p>
    <w:p w14:paraId="668B4207"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Overview of Project Details</w:t>
      </w:r>
    </w:p>
    <w:p w14:paraId="0770F644"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Project Progress</w:t>
      </w:r>
    </w:p>
    <w:p w14:paraId="13A43B83" w14:textId="77777777" w:rsidR="00704FE2" w:rsidRPr="0028359F" w:rsidRDefault="00704FE2" w:rsidP="00704FE2">
      <w:pPr>
        <w:numPr>
          <w:ilvl w:val="0"/>
          <w:numId w:val="22"/>
        </w:numPr>
        <w:spacing w:after="0" w:line="240" w:lineRule="auto"/>
        <w:ind w:left="967"/>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t>Grange Castle West Access Road</w:t>
      </w:r>
    </w:p>
    <w:p w14:paraId="1E8BDBE5"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Utilities</w:t>
      </w:r>
    </w:p>
    <w:p w14:paraId="767FA8B8"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Road &amp; Attenuation Lake</w:t>
      </w:r>
    </w:p>
    <w:p w14:paraId="1A789474"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Entrance works</w:t>
      </w:r>
    </w:p>
    <w:p w14:paraId="1EE3F87D"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Landscaping</w:t>
      </w:r>
    </w:p>
    <w:p w14:paraId="2AC09ECA" w14:textId="77777777" w:rsidR="00704FE2" w:rsidRPr="0028359F" w:rsidRDefault="00704FE2" w:rsidP="00704FE2">
      <w:pPr>
        <w:numPr>
          <w:ilvl w:val="0"/>
          <w:numId w:val="22"/>
        </w:numPr>
        <w:spacing w:after="0" w:line="240" w:lineRule="auto"/>
        <w:ind w:left="967"/>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t>Grand Canal Greenway</w:t>
      </w:r>
    </w:p>
    <w:p w14:paraId="3A987AE2"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Grant Allocation €1.5 million awarded September 2021</w:t>
      </w:r>
    </w:p>
    <w:p w14:paraId="06AEFF3B"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Final Design Underway</w:t>
      </w:r>
    </w:p>
    <w:p w14:paraId="028226B8"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Site Investigation Works Commenced Nov2021</w:t>
      </w:r>
    </w:p>
    <w:p w14:paraId="561421BB"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Ecology studies in progress</w:t>
      </w:r>
    </w:p>
    <w:p w14:paraId="5D5EE850"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Construction to Commence Spring 2021</w:t>
      </w:r>
    </w:p>
    <w:p w14:paraId="1D032CB1"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Build Programme -14 months</w:t>
      </w:r>
    </w:p>
    <w:p w14:paraId="1DD63DCC"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Economic Development Opportunities</w:t>
      </w:r>
    </w:p>
    <w:p w14:paraId="3F0D7721"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 xml:space="preserve">12th Lock Masterplan </w:t>
      </w:r>
    </w:p>
    <w:p w14:paraId="029FF36D"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 xml:space="preserve">Justin Mulhern, </w:t>
      </w:r>
      <w:r w:rsidRPr="0028359F">
        <w:rPr>
          <w:rFonts w:ascii="Tahoma" w:eastAsia="Times New Roman" w:hAnsi="Tahoma" w:cs="Tahoma"/>
          <w:b/>
          <w:bCs/>
          <w:sz w:val="20"/>
          <w:szCs w:val="20"/>
          <w:lang w:val="en-GB" w:eastAsia="en-GB"/>
        </w:rPr>
        <w:t xml:space="preserve">Senior Enterprise Development Officer, </w:t>
      </w:r>
      <w:r w:rsidRPr="0028359F">
        <w:rPr>
          <w:rFonts w:ascii="Tahoma" w:eastAsia="Times New Roman" w:hAnsi="Tahoma" w:cs="Tahoma"/>
          <w:sz w:val="20"/>
          <w:szCs w:val="20"/>
          <w:lang w:val="en-GB" w:eastAsia="en-GB"/>
        </w:rPr>
        <w:t>presented a report updating members on the Innovation Centre project –</w:t>
      </w:r>
    </w:p>
    <w:p w14:paraId="4D4A462F" w14:textId="77777777" w:rsidR="00704FE2" w:rsidRPr="0028359F" w:rsidRDefault="00704FE2" w:rsidP="00704FE2">
      <w:pPr>
        <w:numPr>
          <w:ilvl w:val="0"/>
          <w:numId w:val="22"/>
        </w:numPr>
        <w:spacing w:after="0" w:line="240" w:lineRule="auto"/>
        <w:ind w:left="967"/>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t>Innovation Centre</w:t>
      </w:r>
    </w:p>
    <w:p w14:paraId="35734BA6"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Review of Plan</w:t>
      </w:r>
    </w:p>
    <w:p w14:paraId="2329F03B"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Space Allocation</w:t>
      </w:r>
    </w:p>
    <w:p w14:paraId="1AF1C181"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Updated on project stage</w:t>
      </w:r>
    </w:p>
    <w:p w14:paraId="479942F0"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Timeline update</w:t>
      </w:r>
    </w:p>
    <w:p w14:paraId="5DA9B931" w14:textId="77777777" w:rsidR="00704FE2" w:rsidRPr="0028359F" w:rsidRDefault="00704FE2" w:rsidP="00704FE2">
      <w:pPr>
        <w:numPr>
          <w:ilvl w:val="2"/>
          <w:numId w:val="22"/>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Layout of building</w:t>
      </w:r>
    </w:p>
    <w:p w14:paraId="53327BFE"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Following the contributions, Chair Cllr. L. Dunne invited questions. Questions were raised by Cllr L. Dunne and Cllr. L. McCrave, Cllr R. McMahon, Cllr L. O’Toole and Mr. J. McDonnell.</w:t>
      </w:r>
    </w:p>
    <w:p w14:paraId="52CBAE64"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Laura Leonard, Justin Mulhern and Jason Frehill responded to questions raised.</w:t>
      </w:r>
    </w:p>
    <w:p w14:paraId="6AEE1A7A" w14:textId="77777777" w:rsidR="00704FE2" w:rsidRPr="0028359F" w:rsidRDefault="00704FE2" w:rsidP="00704FE2">
      <w:pPr>
        <w:ind w:left="607"/>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t>The Reports were Noted.</w:t>
      </w:r>
    </w:p>
    <w:p w14:paraId="4B7AA697" w14:textId="77777777" w:rsidR="00704FE2" w:rsidRPr="0028359F" w:rsidRDefault="00704FE2" w:rsidP="00704FE2">
      <w:pPr>
        <w:ind w:left="607"/>
        <w:rPr>
          <w:rFonts w:ascii="Tahoma" w:eastAsia="Times New Roman" w:hAnsi="Tahoma" w:cs="Tahoma"/>
          <w:b/>
          <w:bCs/>
          <w:sz w:val="20"/>
          <w:szCs w:val="20"/>
          <w:lang w:val="en-GB" w:eastAsia="en-GB"/>
        </w:rPr>
      </w:pPr>
    </w:p>
    <w:p w14:paraId="3B55DAD4"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t>Headed Item 5: Local Enterprise Office Development Plan 2021-2024</w:t>
      </w:r>
    </w:p>
    <w:p w14:paraId="67B8C709"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This item was deferred to the next SPC due to time restrictions.</w:t>
      </w:r>
    </w:p>
    <w:p w14:paraId="36B8A42C" w14:textId="77777777" w:rsidR="00704FE2" w:rsidRPr="0028359F" w:rsidRDefault="00704FE2" w:rsidP="00704FE2">
      <w:pPr>
        <w:ind w:left="607"/>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br w:type="page"/>
      </w:r>
    </w:p>
    <w:p w14:paraId="647F0825"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b/>
          <w:bCs/>
          <w:sz w:val="20"/>
          <w:szCs w:val="20"/>
          <w:lang w:val="en-GB" w:eastAsia="en-GB"/>
        </w:rPr>
      </w:pPr>
      <w:r w:rsidRPr="0028359F">
        <w:rPr>
          <w:rFonts w:ascii="Tahoma" w:eastAsia="Times New Roman" w:hAnsi="Tahoma" w:cs="Tahoma"/>
          <w:b/>
          <w:bCs/>
          <w:sz w:val="20"/>
          <w:szCs w:val="20"/>
          <w:lang w:val="en-GB" w:eastAsia="en-GB"/>
        </w:rPr>
        <w:lastRenderedPageBreak/>
        <w:t>Headed Item 6: A.O.B.</w:t>
      </w:r>
    </w:p>
    <w:p w14:paraId="78685D50" w14:textId="77777777" w:rsidR="00704FE2" w:rsidRPr="0028359F" w:rsidRDefault="00704FE2" w:rsidP="00704FE2">
      <w:pPr>
        <w:spacing w:after="100" w:afterAutospacing="1"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 xml:space="preserve">Cllr L. McCrave raised items in relation to </w:t>
      </w:r>
    </w:p>
    <w:p w14:paraId="56D0B927" w14:textId="77777777" w:rsidR="00704FE2" w:rsidRPr="0028359F" w:rsidRDefault="00704FE2" w:rsidP="00704FE2">
      <w:pPr>
        <w:numPr>
          <w:ilvl w:val="2"/>
          <w:numId w:val="23"/>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Ballyroan Library Market Stall Access</w:t>
      </w:r>
    </w:p>
    <w:p w14:paraId="205BE702" w14:textId="77777777" w:rsidR="00704FE2" w:rsidRPr="0028359F" w:rsidRDefault="00704FE2" w:rsidP="00704FE2">
      <w:pPr>
        <w:numPr>
          <w:ilvl w:val="2"/>
          <w:numId w:val="23"/>
        </w:numPr>
        <w:spacing w:after="0" w:line="240" w:lineRule="auto"/>
        <w:ind w:left="1687"/>
        <w:contextualSpacing/>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Roundtower Visitor Centre</w:t>
      </w:r>
    </w:p>
    <w:p w14:paraId="00BA0967" w14:textId="77777777" w:rsidR="00704FE2" w:rsidRPr="0028359F" w:rsidRDefault="00704FE2" w:rsidP="00704FE2">
      <w:pPr>
        <w:spacing w:after="0" w:line="240" w:lineRule="auto"/>
        <w:ind w:left="1687"/>
        <w:contextualSpacing/>
        <w:rPr>
          <w:rFonts w:ascii="Tahoma" w:eastAsia="Times New Roman" w:hAnsi="Tahoma" w:cs="Tahoma"/>
          <w:sz w:val="20"/>
          <w:szCs w:val="20"/>
          <w:lang w:val="en-GB" w:eastAsia="en-GB"/>
        </w:rPr>
      </w:pPr>
    </w:p>
    <w:p w14:paraId="7C076771" w14:textId="77777777" w:rsidR="00704FE2" w:rsidRPr="0028359F" w:rsidRDefault="00704FE2" w:rsidP="00704FE2">
      <w:pPr>
        <w:spacing w:after="0"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Cllr L. O’Toole raised a query in relation to</w:t>
      </w:r>
    </w:p>
    <w:p w14:paraId="43184EA4" w14:textId="77777777" w:rsidR="00704FE2" w:rsidRPr="0028359F" w:rsidRDefault="00704FE2" w:rsidP="00704FE2">
      <w:pPr>
        <w:numPr>
          <w:ilvl w:val="2"/>
          <w:numId w:val="24"/>
        </w:numPr>
        <w:spacing w:after="0" w:line="240" w:lineRule="auto"/>
        <w:ind w:left="1687"/>
        <w:contextualSpacing/>
        <w:rPr>
          <w:rFonts w:ascii="Tahoma" w:eastAsia="Times New Roman" w:hAnsi="Tahoma" w:cs="Tahoma"/>
          <w:b/>
          <w:bCs/>
          <w:sz w:val="20"/>
          <w:szCs w:val="20"/>
          <w:lang w:val="en-GB" w:eastAsia="en-GB"/>
        </w:rPr>
      </w:pPr>
      <w:r w:rsidRPr="0028359F">
        <w:rPr>
          <w:rFonts w:ascii="Tahoma" w:eastAsia="Times New Roman" w:hAnsi="Tahoma" w:cs="Tahoma"/>
          <w:sz w:val="20"/>
          <w:szCs w:val="20"/>
          <w:lang w:val="en-GB" w:eastAsia="en-GB"/>
        </w:rPr>
        <w:t>Corporate Social Responsibility</w:t>
      </w:r>
    </w:p>
    <w:p w14:paraId="168DC0DF"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Laura Leonard, Justin Mulhern and Jason Frehill responded to items raised.</w:t>
      </w:r>
    </w:p>
    <w:p w14:paraId="572CF5F0" w14:textId="77777777" w:rsidR="00704FE2" w:rsidRPr="0028359F" w:rsidRDefault="00704FE2" w:rsidP="00704FE2">
      <w:pPr>
        <w:spacing w:before="100" w:beforeAutospacing="1" w:after="100" w:afterAutospacing="1" w:line="240" w:lineRule="auto"/>
        <w:ind w:left="607"/>
        <w:jc w:val="both"/>
        <w:rPr>
          <w:rFonts w:ascii="Tahoma" w:hAnsi="Tahoma" w:cs="Tahoma"/>
          <w:sz w:val="20"/>
          <w:szCs w:val="20"/>
        </w:rPr>
      </w:pPr>
    </w:p>
    <w:p w14:paraId="72E3EA9A" w14:textId="77777777" w:rsidR="00704FE2" w:rsidRPr="0028359F" w:rsidRDefault="00704FE2" w:rsidP="00704FE2">
      <w:pPr>
        <w:spacing w:before="100" w:beforeAutospacing="1" w:after="100" w:afterAutospacing="1" w:line="240" w:lineRule="auto"/>
        <w:ind w:left="607"/>
        <w:jc w:val="both"/>
        <w:rPr>
          <w:rFonts w:ascii="Tahoma" w:eastAsia="Times New Roman" w:hAnsi="Tahoma" w:cs="Tahoma"/>
          <w:sz w:val="20"/>
          <w:szCs w:val="20"/>
          <w:lang w:val="en-GB" w:eastAsia="en-GB"/>
        </w:rPr>
      </w:pPr>
      <w:r w:rsidRPr="0028359F">
        <w:rPr>
          <w:rFonts w:ascii="Tahoma" w:eastAsia="Times New Roman" w:hAnsi="Tahoma" w:cs="Tahoma"/>
          <w:sz w:val="20"/>
          <w:szCs w:val="20"/>
          <w:lang w:val="en-GB" w:eastAsia="en-GB"/>
        </w:rPr>
        <w:t xml:space="preserve">The meeting ended at 18:50 p.m. </w:t>
      </w:r>
    </w:p>
    <w:p w14:paraId="2CABFDCC" w14:textId="77777777" w:rsidR="00704FE2" w:rsidRPr="0028359F" w:rsidRDefault="00704FE2" w:rsidP="00704FE2">
      <w:pPr>
        <w:spacing w:before="100" w:beforeAutospacing="1" w:after="100" w:afterAutospacing="1" w:line="240" w:lineRule="auto"/>
        <w:ind w:left="607"/>
        <w:jc w:val="both"/>
        <w:rPr>
          <w:rFonts w:ascii="Tahoma" w:hAnsi="Tahoma" w:cs="Tahoma"/>
          <w:sz w:val="20"/>
          <w:szCs w:val="20"/>
        </w:rPr>
      </w:pPr>
      <w:r w:rsidRPr="0028359F">
        <w:rPr>
          <w:rFonts w:ascii="Tahoma" w:eastAsia="Times New Roman" w:hAnsi="Tahoma" w:cs="Tahoma"/>
          <w:sz w:val="20"/>
          <w:szCs w:val="20"/>
          <w:lang w:val="en-GB" w:eastAsia="en-GB"/>
        </w:rPr>
        <w:t>Cllr C. King concluded the meeting</w:t>
      </w:r>
    </w:p>
    <w:p w14:paraId="6ABB2292" w14:textId="10C13B09" w:rsidR="00C14D12" w:rsidRPr="0082612B" w:rsidRDefault="00C14D12" w:rsidP="00655823">
      <w:pPr>
        <w:ind w:firstLine="720"/>
        <w:rPr>
          <w:rFonts w:ascii="Times New Roman" w:hAnsi="Times New Roman" w:cs="Times New Roman"/>
          <w:sz w:val="24"/>
          <w:szCs w:val="24"/>
        </w:rPr>
      </w:pPr>
      <w:r w:rsidRPr="0082612B">
        <w:rPr>
          <w:rFonts w:ascii="Times New Roman" w:hAnsi="Times New Roman" w:cs="Times New Roman"/>
          <w:sz w:val="24"/>
          <w:szCs w:val="24"/>
        </w:rPr>
        <w:br/>
      </w:r>
    </w:p>
    <w:p w14:paraId="2FAD233E" w14:textId="77777777"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(ii) - Minutes of Meeting - 8th September 2021</w:t>
      </w:r>
    </w:p>
    <w:p w14:paraId="58AA7AC4" w14:textId="77777777" w:rsidR="00897D40" w:rsidRPr="00C8187B" w:rsidRDefault="00EF41E3" w:rsidP="00897D40">
      <w:pPr>
        <w:spacing w:after="0" w:line="240" w:lineRule="auto"/>
        <w:jc w:val="both"/>
        <w:outlineLvl w:val="0"/>
        <w:rPr>
          <w:rFonts w:ascii="Tahoma" w:eastAsia="Times New Roman" w:hAnsi="Tahoma" w:cs="Tahoma"/>
          <w:b/>
          <w:sz w:val="20"/>
          <w:szCs w:val="20"/>
          <w:lang w:val="en-GB" w:eastAsia="en-GB"/>
        </w:rPr>
      </w:pPr>
      <w:r w:rsidRPr="0082612B">
        <w:rPr>
          <w:rFonts w:ascii="Times New Roman" w:hAnsi="Times New Roman" w:cs="Times New Roman"/>
          <w:sz w:val="24"/>
          <w:szCs w:val="24"/>
        </w:rPr>
        <w:t> </w:t>
      </w:r>
      <w:r w:rsidR="00C14D12">
        <w:rPr>
          <w:rFonts w:ascii="Times New Roman" w:hAnsi="Times New Roman" w:cs="Times New Roman"/>
          <w:sz w:val="24"/>
          <w:szCs w:val="24"/>
        </w:rPr>
        <w:tab/>
      </w:r>
      <w:r w:rsidR="00897D40" w:rsidRPr="00C8187B">
        <w:rPr>
          <w:rFonts w:ascii="Tahoma" w:eastAsia="Times New Roman" w:hAnsi="Tahoma" w:cs="Tahoma"/>
          <w:b/>
          <w:sz w:val="20"/>
          <w:szCs w:val="20"/>
          <w:lang w:val="en-GB" w:eastAsia="en-GB"/>
        </w:rPr>
        <w:t>Draft Report of Economic Development, Enterprise &amp; Tourism SPC</w:t>
      </w:r>
    </w:p>
    <w:p w14:paraId="1F3494DC" w14:textId="77777777" w:rsidR="00897D40" w:rsidRPr="00C8187B" w:rsidRDefault="00897D40" w:rsidP="00897D40">
      <w:pPr>
        <w:spacing w:after="0" w:line="240" w:lineRule="auto"/>
        <w:ind w:firstLine="720"/>
        <w:jc w:val="both"/>
        <w:rPr>
          <w:rFonts w:ascii="Tahoma" w:eastAsia="Times New Roman" w:hAnsi="Tahoma" w:cs="Tahoma"/>
          <w:b/>
          <w:sz w:val="20"/>
          <w:szCs w:val="20"/>
          <w:lang w:val="en-GB" w:eastAsia="en-GB"/>
        </w:rPr>
      </w:pPr>
      <w:r w:rsidRPr="00C8187B">
        <w:rPr>
          <w:rFonts w:ascii="Tahoma" w:eastAsia="Times New Roman" w:hAnsi="Tahoma" w:cs="Tahoma"/>
          <w:b/>
          <w:sz w:val="20"/>
          <w:szCs w:val="20"/>
          <w:lang w:val="en-GB" w:eastAsia="en-GB"/>
        </w:rPr>
        <w:t>Meeting on 8</w:t>
      </w:r>
      <w:r w:rsidRPr="00C8187B">
        <w:rPr>
          <w:rFonts w:ascii="Tahoma" w:eastAsia="Times New Roman" w:hAnsi="Tahoma" w:cs="Tahoma"/>
          <w:b/>
          <w:sz w:val="20"/>
          <w:szCs w:val="20"/>
          <w:vertAlign w:val="superscript"/>
          <w:lang w:val="en-GB" w:eastAsia="en-GB"/>
        </w:rPr>
        <w:t>th</w:t>
      </w:r>
      <w:r w:rsidRPr="00C8187B">
        <w:rPr>
          <w:rFonts w:ascii="Tahoma" w:eastAsia="Times New Roman" w:hAnsi="Tahoma" w:cs="Tahoma"/>
          <w:b/>
          <w:sz w:val="20"/>
          <w:szCs w:val="20"/>
          <w:lang w:val="en-GB" w:eastAsia="en-GB"/>
        </w:rPr>
        <w:t xml:space="preserve"> September 2021</w:t>
      </w:r>
    </w:p>
    <w:p w14:paraId="3F3F85BA" w14:textId="77777777" w:rsidR="00897D40" w:rsidRPr="00C8187B" w:rsidRDefault="00897D40" w:rsidP="00897D40">
      <w:pPr>
        <w:spacing w:after="0" w:line="240" w:lineRule="auto"/>
        <w:jc w:val="both"/>
        <w:rPr>
          <w:rFonts w:ascii="Tahoma" w:eastAsia="Times New Roman" w:hAnsi="Tahoma" w:cs="Tahoma"/>
          <w:b/>
          <w:sz w:val="20"/>
          <w:szCs w:val="20"/>
          <w:lang w:val="en-GB" w:eastAsia="en-GB"/>
        </w:rPr>
      </w:pPr>
    </w:p>
    <w:tbl>
      <w:tblPr>
        <w:tblW w:w="4767" w:type="pct"/>
        <w:tblInd w:w="421" w:type="dxa"/>
        <w:tblLook w:val="04A0" w:firstRow="1" w:lastRow="0" w:firstColumn="1" w:lastColumn="0" w:noHBand="0" w:noVBand="1"/>
      </w:tblPr>
      <w:tblGrid>
        <w:gridCol w:w="8596"/>
      </w:tblGrid>
      <w:tr w:rsidR="00897D40" w:rsidRPr="00C8187B" w14:paraId="4CF29560" w14:textId="77777777" w:rsidTr="00897D40">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2FA0731" w14:textId="77777777" w:rsidR="00897D40" w:rsidRPr="00C8187B" w:rsidRDefault="00897D40" w:rsidP="005077B4">
            <w:pPr>
              <w:spacing w:after="0" w:line="240" w:lineRule="auto"/>
              <w:rPr>
                <w:rFonts w:ascii="Tahoma" w:eastAsia="Times New Roman" w:hAnsi="Tahoma" w:cs="Tahoma"/>
                <w:b/>
                <w:bCs/>
                <w:color w:val="000000"/>
                <w:sz w:val="20"/>
                <w:szCs w:val="20"/>
              </w:rPr>
            </w:pPr>
            <w:r w:rsidRPr="00C8187B">
              <w:rPr>
                <w:rFonts w:ascii="Tahoma" w:eastAsia="Times New Roman" w:hAnsi="Tahoma" w:cs="Tahoma"/>
                <w:b/>
                <w:bCs/>
                <w:color w:val="000000"/>
                <w:sz w:val="20"/>
                <w:szCs w:val="20"/>
              </w:rPr>
              <w:t>In Attendance:</w:t>
            </w:r>
          </w:p>
        </w:tc>
      </w:tr>
      <w:tr w:rsidR="00897D40" w:rsidRPr="00C8187B" w14:paraId="2FEB15F0"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1597506"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Cllr. C. King (Chair)</w:t>
            </w:r>
          </w:p>
        </w:tc>
      </w:tr>
      <w:tr w:rsidR="00897D40" w:rsidRPr="00C8187B" w14:paraId="101E73AC"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8B558D9"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 xml:space="preserve">Cllr. R. McMahon </w:t>
            </w:r>
          </w:p>
        </w:tc>
      </w:tr>
      <w:tr w:rsidR="00897D40" w:rsidRPr="00C8187B" w14:paraId="1E69A99C"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B48441B"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 xml:space="preserve">Cllr. L. McCrave </w:t>
            </w:r>
          </w:p>
        </w:tc>
      </w:tr>
      <w:tr w:rsidR="00897D40" w:rsidRPr="00C8187B" w14:paraId="4E9DD8EC"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69C8B6E"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Cllr. L. O’Toole</w:t>
            </w:r>
          </w:p>
        </w:tc>
      </w:tr>
      <w:tr w:rsidR="00897D40" w:rsidRPr="00C8187B" w14:paraId="0CEFBAD2"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897A709"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J. Kiberd</w:t>
            </w:r>
          </w:p>
        </w:tc>
      </w:tr>
      <w:tr w:rsidR="00897D40" w:rsidRPr="00C8187B" w14:paraId="747BCA5A"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3DEC6C1"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D. Doyle (LEO Mentor)</w:t>
            </w:r>
          </w:p>
        </w:tc>
      </w:tr>
    </w:tbl>
    <w:p w14:paraId="4C0EE2A5" w14:textId="77777777" w:rsidR="00897D40" w:rsidRPr="00C8187B" w:rsidRDefault="00897D40" w:rsidP="00897D40">
      <w:pPr>
        <w:spacing w:after="0" w:line="240" w:lineRule="auto"/>
        <w:jc w:val="both"/>
        <w:rPr>
          <w:rFonts w:ascii="Tahoma" w:eastAsia="Times New Roman" w:hAnsi="Tahoma" w:cs="Tahoma"/>
          <w:b/>
          <w:sz w:val="20"/>
          <w:szCs w:val="20"/>
          <w:lang w:val="en-GB" w:eastAsia="en-GB"/>
        </w:rPr>
      </w:pPr>
    </w:p>
    <w:tbl>
      <w:tblPr>
        <w:tblW w:w="4767" w:type="pct"/>
        <w:tblInd w:w="421" w:type="dxa"/>
        <w:tblLook w:val="04A0" w:firstRow="1" w:lastRow="0" w:firstColumn="1" w:lastColumn="0" w:noHBand="0" w:noVBand="1"/>
      </w:tblPr>
      <w:tblGrid>
        <w:gridCol w:w="8596"/>
      </w:tblGrid>
      <w:tr w:rsidR="00897D40" w:rsidRPr="00C8187B" w14:paraId="5D6EEBDD" w14:textId="77777777" w:rsidTr="00897D40">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219A8D5" w14:textId="77777777" w:rsidR="00897D40" w:rsidRPr="00C8187B" w:rsidRDefault="00897D40" w:rsidP="005077B4">
            <w:pPr>
              <w:spacing w:after="0" w:line="240" w:lineRule="auto"/>
              <w:rPr>
                <w:rFonts w:ascii="Tahoma" w:eastAsia="Times New Roman" w:hAnsi="Tahoma" w:cs="Tahoma"/>
                <w:b/>
                <w:bCs/>
                <w:color w:val="000000"/>
                <w:sz w:val="20"/>
                <w:szCs w:val="20"/>
              </w:rPr>
            </w:pPr>
            <w:r w:rsidRPr="00C8187B">
              <w:rPr>
                <w:rFonts w:ascii="Tahoma" w:eastAsia="Times New Roman" w:hAnsi="Tahoma" w:cs="Tahoma"/>
                <w:b/>
                <w:bCs/>
                <w:color w:val="000000"/>
                <w:sz w:val="20"/>
                <w:szCs w:val="20"/>
              </w:rPr>
              <w:t>Apologies:</w:t>
            </w:r>
          </w:p>
        </w:tc>
      </w:tr>
      <w:tr w:rsidR="00897D40" w:rsidRPr="00C8187B" w14:paraId="629D331F"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035B5A20"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Cllr. L. Dunne</w:t>
            </w:r>
          </w:p>
        </w:tc>
      </w:tr>
      <w:tr w:rsidR="00897D40" w:rsidRPr="00C8187B" w14:paraId="16537757"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43BF20A0"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Cllr. L. Whelan</w:t>
            </w:r>
          </w:p>
        </w:tc>
      </w:tr>
      <w:tr w:rsidR="00897D40" w:rsidRPr="00C8187B" w14:paraId="34A191E3"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B15F696"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 xml:space="preserve">Cllr. E. O’Brien </w:t>
            </w:r>
          </w:p>
        </w:tc>
      </w:tr>
      <w:tr w:rsidR="00897D40" w:rsidRPr="00C8187B" w14:paraId="3AC437F5"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566908D"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 xml:space="preserve">Cllr. P. Kearns </w:t>
            </w:r>
          </w:p>
        </w:tc>
      </w:tr>
      <w:tr w:rsidR="00897D40" w:rsidRPr="00C8187B" w14:paraId="5E2AD251"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4A37777"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Sean Reid</w:t>
            </w:r>
          </w:p>
        </w:tc>
      </w:tr>
      <w:tr w:rsidR="00897D40" w:rsidRPr="00C8187B" w14:paraId="64927FAA"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2BD34F35"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Sherri Brennan</w:t>
            </w:r>
          </w:p>
        </w:tc>
      </w:tr>
      <w:tr w:rsidR="00897D40" w:rsidRPr="00C8187B" w14:paraId="0B9FF56D"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3388DAC"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Jack McDonnell</w:t>
            </w:r>
          </w:p>
        </w:tc>
      </w:tr>
    </w:tbl>
    <w:p w14:paraId="12970655" w14:textId="77777777" w:rsidR="00897D40" w:rsidRPr="00C8187B" w:rsidRDefault="00897D40" w:rsidP="00897D40">
      <w:pPr>
        <w:spacing w:after="0" w:line="240" w:lineRule="auto"/>
        <w:jc w:val="both"/>
        <w:rPr>
          <w:rFonts w:ascii="Tahoma" w:eastAsia="Times New Roman" w:hAnsi="Tahoma" w:cs="Tahoma"/>
          <w:b/>
          <w:sz w:val="20"/>
          <w:szCs w:val="20"/>
          <w:lang w:val="en-GB" w:eastAsia="en-GB"/>
        </w:rPr>
      </w:pPr>
    </w:p>
    <w:tbl>
      <w:tblPr>
        <w:tblW w:w="4767" w:type="pct"/>
        <w:tblInd w:w="421" w:type="dxa"/>
        <w:tblLook w:val="04A0" w:firstRow="1" w:lastRow="0" w:firstColumn="1" w:lastColumn="0" w:noHBand="0" w:noVBand="1"/>
      </w:tblPr>
      <w:tblGrid>
        <w:gridCol w:w="8596"/>
      </w:tblGrid>
      <w:tr w:rsidR="00897D40" w:rsidRPr="00C8187B" w14:paraId="4A47CE42" w14:textId="77777777" w:rsidTr="00897D40">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6DA930A" w14:textId="77777777" w:rsidR="00897D40" w:rsidRPr="00C8187B" w:rsidRDefault="00897D40" w:rsidP="005077B4">
            <w:pPr>
              <w:spacing w:after="0" w:line="240" w:lineRule="auto"/>
              <w:rPr>
                <w:rFonts w:ascii="Tahoma" w:eastAsia="Times New Roman" w:hAnsi="Tahoma" w:cs="Tahoma"/>
                <w:b/>
                <w:bCs/>
                <w:color w:val="000000"/>
                <w:sz w:val="20"/>
                <w:szCs w:val="20"/>
              </w:rPr>
            </w:pPr>
            <w:r w:rsidRPr="00C8187B">
              <w:rPr>
                <w:rFonts w:ascii="Tahoma" w:eastAsia="Times New Roman" w:hAnsi="Tahoma" w:cs="Tahoma"/>
                <w:b/>
                <w:bCs/>
                <w:color w:val="000000"/>
                <w:sz w:val="20"/>
                <w:szCs w:val="20"/>
              </w:rPr>
              <w:t>Officials Present:</w:t>
            </w:r>
          </w:p>
        </w:tc>
      </w:tr>
      <w:tr w:rsidR="00897D40" w:rsidRPr="00C8187B" w14:paraId="5B271CC2"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FC09BD5"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J. Frehill, Director of Service</w:t>
            </w:r>
          </w:p>
        </w:tc>
      </w:tr>
      <w:tr w:rsidR="00897D40" w:rsidRPr="00C8187B" w14:paraId="0A93EC62"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06872B47"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L. Leonard, Senior Executive Officer</w:t>
            </w:r>
          </w:p>
        </w:tc>
      </w:tr>
      <w:tr w:rsidR="00897D40" w:rsidRPr="00C8187B" w14:paraId="1AFE407C"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7E017CF"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T. Rooney, Head of Enterprise</w:t>
            </w:r>
          </w:p>
        </w:tc>
      </w:tr>
      <w:tr w:rsidR="00897D40" w:rsidRPr="00C8187B" w14:paraId="43671353" w14:textId="77777777" w:rsidTr="00897D40">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26FC982F" w14:textId="77777777" w:rsidR="00897D40" w:rsidRPr="00C8187B" w:rsidRDefault="00897D40" w:rsidP="005077B4">
            <w:pPr>
              <w:spacing w:after="0" w:line="240" w:lineRule="auto"/>
              <w:rPr>
                <w:rFonts w:ascii="Tahoma" w:eastAsia="Times New Roman" w:hAnsi="Tahoma" w:cs="Tahoma"/>
                <w:color w:val="000000"/>
                <w:sz w:val="20"/>
                <w:szCs w:val="20"/>
              </w:rPr>
            </w:pPr>
            <w:r w:rsidRPr="00C8187B">
              <w:rPr>
                <w:rFonts w:ascii="Tahoma" w:eastAsia="Times New Roman" w:hAnsi="Tahoma" w:cs="Tahoma"/>
                <w:color w:val="000000"/>
                <w:sz w:val="20"/>
                <w:szCs w:val="20"/>
              </w:rPr>
              <w:t>J. Mulhern, Senior Enterprise Development Officer</w:t>
            </w:r>
          </w:p>
        </w:tc>
      </w:tr>
    </w:tbl>
    <w:p w14:paraId="645D1F3B" w14:textId="77777777" w:rsidR="00897D40" w:rsidRPr="00C8187B" w:rsidRDefault="00897D40" w:rsidP="00897D40">
      <w:pPr>
        <w:spacing w:after="0" w:line="240" w:lineRule="auto"/>
        <w:jc w:val="both"/>
        <w:rPr>
          <w:rFonts w:ascii="Tahoma" w:eastAsia="Times New Roman" w:hAnsi="Tahoma" w:cs="Tahoma"/>
          <w:b/>
          <w:sz w:val="20"/>
          <w:szCs w:val="20"/>
          <w:lang w:val="en-GB" w:eastAsia="en-GB"/>
        </w:rPr>
      </w:pPr>
    </w:p>
    <w:p w14:paraId="63841098" w14:textId="77777777" w:rsidR="00897D40" w:rsidRPr="00C8187B" w:rsidRDefault="00897D40" w:rsidP="00897D40">
      <w:pPr>
        <w:spacing w:after="0" w:line="240" w:lineRule="auto"/>
        <w:jc w:val="both"/>
        <w:rPr>
          <w:rFonts w:ascii="Tahoma" w:eastAsia="Times New Roman" w:hAnsi="Tahoma" w:cs="Tahoma"/>
          <w:b/>
          <w:sz w:val="20"/>
          <w:szCs w:val="20"/>
          <w:lang w:val="en-GB" w:eastAsia="en-GB"/>
        </w:rPr>
      </w:pPr>
    </w:p>
    <w:tbl>
      <w:tblPr>
        <w:tblW w:w="4767" w:type="pct"/>
        <w:tblInd w:w="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596"/>
      </w:tblGrid>
      <w:tr w:rsidR="00897D40" w:rsidRPr="00C8187B" w14:paraId="7B94E753" w14:textId="77777777" w:rsidTr="00897D40">
        <w:trPr>
          <w:trHeight w:val="417"/>
        </w:trPr>
        <w:tc>
          <w:tcPr>
            <w:tcW w:w="5000" w:type="pct"/>
          </w:tcPr>
          <w:p w14:paraId="5C7D8237" w14:textId="77777777" w:rsidR="00897D40" w:rsidRPr="00C8187B" w:rsidRDefault="00897D40" w:rsidP="005077B4">
            <w:pPr>
              <w:spacing w:before="100" w:beforeAutospacing="1" w:after="100" w:afterAutospacing="1" w:line="240" w:lineRule="auto"/>
              <w:jc w:val="both"/>
              <w:rPr>
                <w:rFonts w:ascii="Tahoma" w:eastAsia="Times New Roman" w:hAnsi="Tahoma" w:cs="Tahoma"/>
                <w:color w:val="000000"/>
                <w:sz w:val="20"/>
                <w:szCs w:val="20"/>
                <w:lang w:val="en-GB" w:eastAsia="en-GB"/>
              </w:rPr>
            </w:pPr>
            <w:r w:rsidRPr="00C8187B">
              <w:rPr>
                <w:rFonts w:ascii="Tahoma" w:eastAsia="Times New Roman" w:hAnsi="Tahoma" w:cs="Tahoma"/>
                <w:bCs/>
                <w:sz w:val="20"/>
                <w:szCs w:val="20"/>
                <w:lang w:val="en-GB" w:eastAsia="en-GB"/>
              </w:rPr>
              <w:lastRenderedPageBreak/>
              <w:t xml:space="preserve">The meeting was Chaired by </w:t>
            </w:r>
            <w:r w:rsidRPr="00C8187B">
              <w:rPr>
                <w:rFonts w:ascii="Tahoma" w:eastAsia="Times New Roman" w:hAnsi="Tahoma" w:cs="Tahoma"/>
                <w:color w:val="000000"/>
                <w:sz w:val="20"/>
                <w:szCs w:val="20"/>
                <w:lang w:val="en-GB" w:eastAsia="en-GB"/>
              </w:rPr>
              <w:t xml:space="preserve">Cllr C. King. </w:t>
            </w:r>
          </w:p>
          <w:p w14:paraId="55F96081" w14:textId="77777777" w:rsidR="00897D40" w:rsidRPr="00C8187B" w:rsidRDefault="00897D40" w:rsidP="005077B4">
            <w:pPr>
              <w:spacing w:before="100" w:beforeAutospacing="1" w:after="100" w:afterAutospacing="1" w:line="240" w:lineRule="auto"/>
              <w:jc w:val="both"/>
              <w:rPr>
                <w:rFonts w:ascii="Tahoma" w:eastAsia="Times New Roman" w:hAnsi="Tahoma" w:cs="Tahoma"/>
                <w:color w:val="000000"/>
                <w:sz w:val="20"/>
                <w:szCs w:val="20"/>
                <w:lang w:val="en-GB" w:eastAsia="en-GB"/>
              </w:rPr>
            </w:pPr>
            <w:r w:rsidRPr="00C8187B">
              <w:rPr>
                <w:rFonts w:ascii="Tahoma" w:eastAsia="Times New Roman" w:hAnsi="Tahoma" w:cs="Tahoma"/>
                <w:color w:val="000000"/>
                <w:sz w:val="20"/>
                <w:szCs w:val="20"/>
                <w:lang w:val="en-GB" w:eastAsia="en-GB"/>
              </w:rPr>
              <w:t>Cllr. C. King acknowledged and thanked Cllr. P. Kearns for chairing the last SPC in May.</w:t>
            </w:r>
          </w:p>
          <w:p w14:paraId="5AF81D9D" w14:textId="77777777" w:rsidR="00897D40" w:rsidRPr="00C8187B" w:rsidRDefault="00897D40" w:rsidP="005077B4">
            <w:pPr>
              <w:spacing w:before="100" w:beforeAutospacing="1" w:line="240" w:lineRule="auto"/>
              <w:jc w:val="both"/>
              <w:rPr>
                <w:rFonts w:ascii="Tahoma" w:eastAsia="Times New Roman" w:hAnsi="Tahoma" w:cs="Tahoma"/>
                <w:color w:val="000000"/>
                <w:sz w:val="20"/>
                <w:szCs w:val="20"/>
                <w:lang w:val="en-GB" w:eastAsia="en-GB"/>
              </w:rPr>
            </w:pPr>
            <w:r w:rsidRPr="00C8187B">
              <w:rPr>
                <w:rFonts w:ascii="Tahoma" w:eastAsia="Times New Roman" w:hAnsi="Tahoma" w:cs="Tahoma"/>
                <w:color w:val="000000"/>
                <w:sz w:val="20"/>
                <w:szCs w:val="20"/>
                <w:lang w:val="en-GB" w:eastAsia="en-GB"/>
              </w:rPr>
              <w:t>Cllr. C. King stated the need to conclude the SPC by 7pm.</w:t>
            </w:r>
          </w:p>
        </w:tc>
      </w:tr>
      <w:tr w:rsidR="00897D40" w:rsidRPr="00C8187B" w14:paraId="7E90552B" w14:textId="77777777" w:rsidTr="00897D40">
        <w:trPr>
          <w:trHeight w:val="491"/>
        </w:trPr>
        <w:tc>
          <w:tcPr>
            <w:tcW w:w="5000" w:type="pct"/>
          </w:tcPr>
          <w:p w14:paraId="1A7B4C72" w14:textId="77777777" w:rsidR="00897D40" w:rsidRPr="00C8187B" w:rsidRDefault="00897D40" w:rsidP="005077B4">
            <w:pPr>
              <w:spacing w:before="100" w:beforeAutospacing="1" w:after="100" w:afterAutospacing="1" w:line="240" w:lineRule="auto"/>
              <w:jc w:val="both"/>
              <w:rPr>
                <w:rFonts w:ascii="Tahoma" w:eastAsia="Times New Roman" w:hAnsi="Tahoma" w:cs="Tahoma"/>
                <w:b/>
                <w:sz w:val="20"/>
                <w:szCs w:val="20"/>
                <w:lang w:val="en-GB" w:eastAsia="en-GB"/>
              </w:rPr>
            </w:pPr>
            <w:r w:rsidRPr="00C8187B">
              <w:rPr>
                <w:rFonts w:ascii="Tahoma" w:eastAsia="Times New Roman" w:hAnsi="Tahoma" w:cs="Tahoma"/>
                <w:b/>
                <w:bCs/>
                <w:sz w:val="20"/>
                <w:szCs w:val="20"/>
                <w:lang w:val="en-GB" w:eastAsia="en-GB"/>
              </w:rPr>
              <w:t xml:space="preserve">Headed Item 1: </w:t>
            </w:r>
            <w:r w:rsidRPr="00C8187B">
              <w:rPr>
                <w:rFonts w:ascii="Tahoma" w:eastAsia="Times New Roman" w:hAnsi="Tahoma" w:cs="Tahoma"/>
                <w:b/>
                <w:sz w:val="20"/>
                <w:szCs w:val="20"/>
                <w:lang w:val="en-GB" w:eastAsia="en-GB"/>
              </w:rPr>
              <w:t>Confirmation of Minutes</w:t>
            </w:r>
          </w:p>
          <w:p w14:paraId="07307D78" w14:textId="77777777" w:rsidR="00897D40" w:rsidRPr="00C8187B" w:rsidRDefault="00897D40" w:rsidP="00897D40">
            <w:pPr>
              <w:pStyle w:val="ListParagraph"/>
              <w:numPr>
                <w:ilvl w:val="0"/>
                <w:numId w:val="25"/>
              </w:numPr>
              <w:spacing w:after="0" w:line="240" w:lineRule="auto"/>
              <w:jc w:val="both"/>
              <w:outlineLvl w:val="0"/>
              <w:rPr>
                <w:rFonts w:ascii="Tahoma" w:hAnsi="Tahoma" w:cs="Tahoma"/>
                <w:sz w:val="20"/>
                <w:szCs w:val="20"/>
              </w:rPr>
            </w:pPr>
            <w:r w:rsidRPr="00C8187B">
              <w:rPr>
                <w:rFonts w:ascii="Tahoma" w:hAnsi="Tahoma" w:cs="Tahoma"/>
                <w:sz w:val="20"/>
                <w:szCs w:val="20"/>
              </w:rPr>
              <w:t xml:space="preserve">EETD SPC held on 12th May 2021. </w:t>
            </w:r>
            <w:r w:rsidRPr="00C8187B">
              <w:rPr>
                <w:rFonts w:ascii="Tahoma" w:hAnsi="Tahoma" w:cs="Tahoma"/>
                <w:b/>
                <w:bCs/>
                <w:sz w:val="20"/>
                <w:szCs w:val="20"/>
              </w:rPr>
              <w:t>AGREED</w:t>
            </w:r>
          </w:p>
          <w:p w14:paraId="6A4A2614" w14:textId="77777777" w:rsidR="00897D40" w:rsidRPr="00C8187B" w:rsidRDefault="00897D40" w:rsidP="005077B4">
            <w:pPr>
              <w:jc w:val="both"/>
              <w:outlineLvl w:val="0"/>
              <w:rPr>
                <w:rFonts w:ascii="Tahoma" w:hAnsi="Tahoma" w:cs="Tahoma"/>
                <w:sz w:val="20"/>
                <w:szCs w:val="20"/>
              </w:rPr>
            </w:pPr>
          </w:p>
          <w:p w14:paraId="39A3C407" w14:textId="77777777" w:rsidR="00897D40" w:rsidRPr="00C8187B" w:rsidRDefault="00897D40" w:rsidP="00897D40">
            <w:pPr>
              <w:pStyle w:val="ListParagraph"/>
              <w:numPr>
                <w:ilvl w:val="0"/>
                <w:numId w:val="25"/>
              </w:numPr>
              <w:spacing w:after="0" w:line="240" w:lineRule="auto"/>
              <w:jc w:val="both"/>
              <w:outlineLvl w:val="0"/>
              <w:rPr>
                <w:rFonts w:ascii="Tahoma" w:hAnsi="Tahoma" w:cs="Tahoma"/>
                <w:sz w:val="20"/>
                <w:szCs w:val="20"/>
              </w:rPr>
            </w:pPr>
            <w:r w:rsidRPr="00C8187B">
              <w:rPr>
                <w:rFonts w:ascii="Tahoma" w:hAnsi="Tahoma" w:cs="Tahoma"/>
                <w:sz w:val="20"/>
                <w:szCs w:val="20"/>
              </w:rPr>
              <w:t xml:space="preserve">Joint Arts, Culture, Gaeilge Heritage &amp; Libraries and Economic, Enterprise &amp; Tourism Development SPC Meeting 21st April 2021. </w:t>
            </w:r>
            <w:r w:rsidRPr="00C8187B">
              <w:rPr>
                <w:rFonts w:ascii="Tahoma" w:hAnsi="Tahoma" w:cs="Tahoma"/>
                <w:b/>
                <w:bCs/>
                <w:sz w:val="20"/>
                <w:szCs w:val="20"/>
              </w:rPr>
              <w:t>NOTED</w:t>
            </w:r>
          </w:p>
          <w:p w14:paraId="5AA4168F" w14:textId="77777777" w:rsidR="00897D40" w:rsidRPr="00C8187B" w:rsidRDefault="00897D40" w:rsidP="005077B4">
            <w:pPr>
              <w:pStyle w:val="ListParagraph"/>
              <w:rPr>
                <w:rFonts w:ascii="Tahoma" w:hAnsi="Tahoma" w:cs="Tahoma"/>
                <w:sz w:val="20"/>
                <w:szCs w:val="20"/>
              </w:rPr>
            </w:pPr>
          </w:p>
          <w:p w14:paraId="640259DE" w14:textId="77777777" w:rsidR="00897D40" w:rsidRPr="00C8187B" w:rsidRDefault="00897D40" w:rsidP="005077B4">
            <w:pPr>
              <w:jc w:val="both"/>
              <w:outlineLvl w:val="0"/>
              <w:rPr>
                <w:rFonts w:ascii="Tahoma" w:hAnsi="Tahoma" w:cs="Tahoma"/>
                <w:sz w:val="20"/>
                <w:szCs w:val="20"/>
              </w:rPr>
            </w:pPr>
            <w:r w:rsidRPr="00C8187B">
              <w:rPr>
                <w:rFonts w:ascii="Tahoma" w:hAnsi="Tahoma" w:cs="Tahoma"/>
                <w:sz w:val="20"/>
                <w:szCs w:val="20"/>
              </w:rPr>
              <w:t>Proposed by Cllr. C. King and seconded by Cllr. R. McMahon</w:t>
            </w:r>
          </w:p>
          <w:p w14:paraId="493E8565" w14:textId="77777777" w:rsidR="00897D40" w:rsidRPr="00C8187B" w:rsidRDefault="00897D40" w:rsidP="005077B4">
            <w:pPr>
              <w:pStyle w:val="ListParagraph"/>
              <w:jc w:val="both"/>
              <w:outlineLvl w:val="0"/>
              <w:rPr>
                <w:rFonts w:ascii="Tahoma" w:hAnsi="Tahoma" w:cs="Tahoma"/>
                <w:sz w:val="20"/>
                <w:szCs w:val="20"/>
              </w:rPr>
            </w:pPr>
          </w:p>
        </w:tc>
      </w:tr>
      <w:tr w:rsidR="00897D40" w:rsidRPr="00C8187B" w14:paraId="553433FE" w14:textId="77777777" w:rsidTr="00897D40">
        <w:trPr>
          <w:trHeight w:val="1121"/>
        </w:trPr>
        <w:tc>
          <w:tcPr>
            <w:tcW w:w="5000" w:type="pct"/>
          </w:tcPr>
          <w:p w14:paraId="02205EE4" w14:textId="77777777" w:rsidR="00897D40" w:rsidRPr="00C8187B" w:rsidRDefault="00897D40" w:rsidP="005077B4">
            <w:pPr>
              <w:spacing w:before="100" w:beforeAutospacing="1" w:after="100" w:afterAutospacing="1" w:line="240" w:lineRule="auto"/>
              <w:jc w:val="both"/>
              <w:rPr>
                <w:rFonts w:ascii="Tahoma" w:eastAsia="Times New Roman" w:hAnsi="Tahoma" w:cs="Tahoma"/>
                <w:b/>
                <w:bCs/>
                <w:sz w:val="20"/>
                <w:szCs w:val="20"/>
                <w:lang w:val="en-GB" w:eastAsia="en-GB"/>
              </w:rPr>
            </w:pPr>
            <w:r w:rsidRPr="00C8187B">
              <w:rPr>
                <w:rFonts w:ascii="Tahoma" w:eastAsia="Times New Roman" w:hAnsi="Tahoma" w:cs="Tahoma"/>
                <w:b/>
                <w:bCs/>
                <w:sz w:val="20"/>
                <w:szCs w:val="20"/>
                <w:lang w:val="en-GB" w:eastAsia="en-GB"/>
              </w:rPr>
              <w:t>Headed Item 2: COVID Business Supports</w:t>
            </w:r>
          </w:p>
          <w:p w14:paraId="2EE50581" w14:textId="77777777" w:rsidR="00897D40" w:rsidRPr="00C8187B" w:rsidRDefault="00897D40" w:rsidP="005077B4">
            <w:pP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 xml:space="preserve">Tom Rooney, </w:t>
            </w:r>
            <w:r w:rsidRPr="00C8187B">
              <w:rPr>
                <w:rFonts w:ascii="Tahoma" w:eastAsia="Times New Roman" w:hAnsi="Tahoma" w:cs="Tahoma"/>
                <w:b/>
                <w:bCs/>
                <w:sz w:val="20"/>
                <w:szCs w:val="20"/>
                <w:lang w:val="en-GB" w:eastAsia="en-GB"/>
              </w:rPr>
              <w:t xml:space="preserve">Head of Enterprise, </w:t>
            </w:r>
            <w:r w:rsidRPr="00C8187B">
              <w:rPr>
                <w:rFonts w:ascii="Tahoma" w:eastAsia="Times New Roman" w:hAnsi="Tahoma" w:cs="Tahoma"/>
                <w:sz w:val="20"/>
                <w:szCs w:val="20"/>
                <w:lang w:val="en-GB" w:eastAsia="en-GB"/>
              </w:rPr>
              <w:t xml:space="preserve">presented a report updating members on Financial and Business supports available and issued to business in response to the COVID 19 pandemic - </w:t>
            </w:r>
          </w:p>
          <w:p w14:paraId="2310F3F1" w14:textId="77777777" w:rsidR="00897D40" w:rsidRPr="00C8187B" w:rsidRDefault="00897D40" w:rsidP="00897D40">
            <w:pPr>
              <w:pStyle w:val="ListParagraph"/>
              <w:numPr>
                <w:ilvl w:val="0"/>
                <w:numId w:val="26"/>
              </w:numPr>
              <w:spacing w:after="0" w:line="216" w:lineRule="auto"/>
              <w:rPr>
                <w:rFonts w:ascii="Tahoma" w:hAnsi="Tahoma" w:cs="Tahoma"/>
                <w:sz w:val="20"/>
                <w:szCs w:val="20"/>
              </w:rPr>
            </w:pPr>
            <w:r w:rsidRPr="00C8187B">
              <w:rPr>
                <w:rFonts w:ascii="Tahoma" w:eastAsia="+mn-ea" w:hAnsi="Tahoma" w:cs="Tahoma"/>
                <w:kern w:val="24"/>
                <w:sz w:val="20"/>
                <w:szCs w:val="20"/>
              </w:rPr>
              <w:t>Direct COVID Supports</w:t>
            </w:r>
          </w:p>
          <w:p w14:paraId="5C6B395E"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Small Business Assistance Scheme for COVID</w:t>
            </w:r>
          </w:p>
          <w:p w14:paraId="1884BCAB"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LEO Client Stimulus Scheme</w:t>
            </w:r>
          </w:p>
          <w:p w14:paraId="3746A6B7" w14:textId="77777777" w:rsidR="00897D40" w:rsidRPr="00C8187B" w:rsidRDefault="00897D40" w:rsidP="00897D40">
            <w:pPr>
              <w:pStyle w:val="ListParagraph"/>
              <w:numPr>
                <w:ilvl w:val="0"/>
                <w:numId w:val="26"/>
              </w:numPr>
              <w:spacing w:after="0" w:line="216" w:lineRule="auto"/>
              <w:rPr>
                <w:rFonts w:ascii="Tahoma" w:hAnsi="Tahoma" w:cs="Tahoma"/>
                <w:sz w:val="20"/>
                <w:szCs w:val="20"/>
              </w:rPr>
            </w:pPr>
            <w:r w:rsidRPr="00C8187B">
              <w:rPr>
                <w:rFonts w:ascii="Tahoma" w:eastAsia="+mn-ea" w:hAnsi="Tahoma" w:cs="Tahoma"/>
                <w:kern w:val="24"/>
                <w:sz w:val="20"/>
                <w:szCs w:val="20"/>
              </w:rPr>
              <w:t>Financial Supports</w:t>
            </w:r>
          </w:p>
          <w:p w14:paraId="2C7695F8"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TOVS – Trading Online Voucher Scheme</w:t>
            </w:r>
          </w:p>
          <w:p w14:paraId="5C641C9D" w14:textId="77777777" w:rsidR="00897D40" w:rsidRPr="00C8187B" w:rsidRDefault="00897D40" w:rsidP="00897D40">
            <w:pPr>
              <w:pStyle w:val="ListParagraph"/>
              <w:numPr>
                <w:ilvl w:val="0"/>
                <w:numId w:val="26"/>
              </w:numPr>
              <w:spacing w:after="0" w:line="216" w:lineRule="auto"/>
              <w:rPr>
                <w:rFonts w:ascii="Tahoma" w:hAnsi="Tahoma" w:cs="Tahoma"/>
                <w:sz w:val="20"/>
                <w:szCs w:val="20"/>
              </w:rPr>
            </w:pPr>
            <w:r w:rsidRPr="00C8187B">
              <w:rPr>
                <w:rFonts w:ascii="Tahoma" w:eastAsia="+mn-ea" w:hAnsi="Tahoma" w:cs="Tahoma"/>
                <w:kern w:val="24"/>
                <w:sz w:val="20"/>
                <w:szCs w:val="20"/>
              </w:rPr>
              <w:t>Business Supports</w:t>
            </w:r>
          </w:p>
          <w:p w14:paraId="07AAA4DB"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Mentoring</w:t>
            </w:r>
          </w:p>
          <w:p w14:paraId="388315AA"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Training</w:t>
            </w:r>
          </w:p>
          <w:p w14:paraId="17E2E5C4" w14:textId="77777777" w:rsidR="00897D40" w:rsidRPr="00C8187B" w:rsidRDefault="00897D40" w:rsidP="00897D40">
            <w:pPr>
              <w:pStyle w:val="ListParagraph"/>
              <w:numPr>
                <w:ilvl w:val="0"/>
                <w:numId w:val="26"/>
              </w:numPr>
              <w:spacing w:after="0" w:line="216" w:lineRule="auto"/>
              <w:rPr>
                <w:rFonts w:ascii="Tahoma" w:hAnsi="Tahoma" w:cs="Tahoma"/>
                <w:sz w:val="20"/>
                <w:szCs w:val="20"/>
              </w:rPr>
            </w:pPr>
            <w:r w:rsidRPr="00C8187B">
              <w:rPr>
                <w:rFonts w:ascii="Tahoma" w:eastAsia="+mn-ea" w:hAnsi="Tahoma" w:cs="Tahoma"/>
                <w:kern w:val="24"/>
                <w:sz w:val="20"/>
                <w:szCs w:val="20"/>
              </w:rPr>
              <w:t>Programmes &amp; Networks</w:t>
            </w:r>
          </w:p>
          <w:p w14:paraId="76953CDB"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NEWS</w:t>
            </w:r>
          </w:p>
          <w:p w14:paraId="564CA7A7"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SCENe</w:t>
            </w:r>
          </w:p>
          <w:p w14:paraId="55C88284"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Export Development</w:t>
            </w:r>
          </w:p>
          <w:p w14:paraId="0843DB6C" w14:textId="77777777" w:rsidR="00897D40" w:rsidRPr="00C8187B" w:rsidRDefault="00897D40" w:rsidP="00897D40">
            <w:pPr>
              <w:pStyle w:val="ListParagraph"/>
              <w:numPr>
                <w:ilvl w:val="1"/>
                <w:numId w:val="26"/>
              </w:numPr>
              <w:spacing w:after="0" w:line="216" w:lineRule="auto"/>
              <w:rPr>
                <w:rFonts w:ascii="Tahoma" w:hAnsi="Tahoma" w:cs="Tahoma"/>
                <w:sz w:val="20"/>
                <w:szCs w:val="20"/>
              </w:rPr>
            </w:pPr>
            <w:r w:rsidRPr="00C8187B">
              <w:rPr>
                <w:rFonts w:ascii="Tahoma" w:eastAsia="+mn-ea" w:hAnsi="Tahoma" w:cs="Tahoma"/>
                <w:kern w:val="24"/>
                <w:sz w:val="20"/>
                <w:szCs w:val="20"/>
              </w:rPr>
              <w:t>Student Enterprise Programme</w:t>
            </w:r>
          </w:p>
          <w:p w14:paraId="2E456D11" w14:textId="77777777" w:rsidR="00897D40" w:rsidRPr="00C8187B" w:rsidRDefault="00897D40" w:rsidP="00897D40">
            <w:pPr>
              <w:pStyle w:val="ListParagraph"/>
              <w:numPr>
                <w:ilvl w:val="0"/>
                <w:numId w:val="26"/>
              </w:numPr>
              <w:spacing w:after="0" w:line="216" w:lineRule="auto"/>
              <w:rPr>
                <w:rFonts w:ascii="Tahoma" w:hAnsi="Tahoma" w:cs="Tahoma"/>
                <w:sz w:val="20"/>
                <w:szCs w:val="20"/>
              </w:rPr>
            </w:pPr>
            <w:r w:rsidRPr="00C8187B">
              <w:rPr>
                <w:rFonts w:ascii="Tahoma" w:eastAsia="+mn-ea" w:hAnsi="Tahoma" w:cs="Tahoma"/>
                <w:kern w:val="24"/>
                <w:sz w:val="20"/>
                <w:szCs w:val="20"/>
              </w:rPr>
              <w:t>Outdoor Seating and Accessory for Tourism and Hospitality Scheme</w:t>
            </w:r>
          </w:p>
          <w:p w14:paraId="3875ECCF" w14:textId="77777777" w:rsidR="00897D40" w:rsidRPr="00C8187B" w:rsidRDefault="00897D40" w:rsidP="00897D40">
            <w:pPr>
              <w:pStyle w:val="ListParagraph"/>
              <w:numPr>
                <w:ilvl w:val="0"/>
                <w:numId w:val="26"/>
              </w:numPr>
              <w:spacing w:after="0" w:line="216" w:lineRule="auto"/>
              <w:rPr>
                <w:rFonts w:ascii="Tahoma" w:hAnsi="Tahoma" w:cs="Tahoma"/>
                <w:sz w:val="20"/>
                <w:szCs w:val="20"/>
              </w:rPr>
            </w:pPr>
            <w:r w:rsidRPr="00C8187B">
              <w:rPr>
                <w:rFonts w:ascii="Tahoma" w:eastAsia="+mn-ea" w:hAnsi="Tahoma" w:cs="Tahoma"/>
                <w:kern w:val="24"/>
                <w:sz w:val="20"/>
                <w:szCs w:val="20"/>
                <w:u w:val="single"/>
              </w:rPr>
              <w:t>NEW</w:t>
            </w:r>
            <w:r w:rsidRPr="00C8187B">
              <w:rPr>
                <w:rFonts w:ascii="Tahoma" w:eastAsia="+mn-ea" w:hAnsi="Tahoma" w:cs="Tahoma"/>
                <w:kern w:val="24"/>
                <w:sz w:val="20"/>
                <w:szCs w:val="20"/>
              </w:rPr>
              <w:t xml:space="preserve"> Direct Government Support – Business Resumption Support Scheme</w:t>
            </w:r>
          </w:p>
          <w:p w14:paraId="1F0A8D8E" w14:textId="77777777" w:rsidR="00897D40" w:rsidRPr="00C8187B" w:rsidRDefault="00897D40" w:rsidP="005077B4">
            <w:pP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Following the contributions, Chair Cllr. C. King invited questions. Questions were raised by Cllr R. McMahon, Cllr. L. O’Toole, Cllr. L. McCrave and Cllr. C. King</w:t>
            </w:r>
          </w:p>
          <w:p w14:paraId="72E53795" w14:textId="77777777" w:rsidR="00897D40" w:rsidRPr="00C8187B" w:rsidRDefault="00897D40" w:rsidP="005077B4">
            <w:pP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Tom Rooney and Laura Leonard responded to questions raised.</w:t>
            </w:r>
          </w:p>
          <w:p w14:paraId="5E923568" w14:textId="77777777" w:rsidR="00897D40" w:rsidRPr="00C8187B" w:rsidRDefault="00897D40" w:rsidP="005077B4">
            <w:pPr>
              <w:spacing w:after="0" w:line="240" w:lineRule="auto"/>
              <w:jc w:val="both"/>
              <w:outlineLvl w:val="0"/>
              <w:rPr>
                <w:rFonts w:ascii="Tahoma" w:eastAsia="Times New Roman" w:hAnsi="Tahoma" w:cs="Tahoma"/>
                <w:b/>
                <w:bCs/>
                <w:sz w:val="20"/>
                <w:szCs w:val="20"/>
                <w:lang w:val="en-GB" w:eastAsia="en-GB"/>
              </w:rPr>
            </w:pPr>
            <w:r w:rsidRPr="00C8187B">
              <w:rPr>
                <w:rFonts w:ascii="Tahoma" w:eastAsia="Times New Roman" w:hAnsi="Tahoma" w:cs="Tahoma"/>
                <w:b/>
                <w:bCs/>
                <w:sz w:val="20"/>
                <w:szCs w:val="20"/>
                <w:lang w:val="en-GB" w:eastAsia="en-GB"/>
              </w:rPr>
              <w:t>The Report was Noted.</w:t>
            </w:r>
          </w:p>
          <w:p w14:paraId="2A17AE60" w14:textId="77777777" w:rsidR="00897D40" w:rsidRPr="00C8187B" w:rsidRDefault="00897D40" w:rsidP="005077B4">
            <w:pPr>
              <w:spacing w:after="0" w:line="240" w:lineRule="auto"/>
              <w:jc w:val="both"/>
              <w:outlineLvl w:val="0"/>
              <w:rPr>
                <w:rFonts w:ascii="Tahoma" w:eastAsia="Times New Roman" w:hAnsi="Tahoma" w:cs="Tahoma"/>
                <w:sz w:val="20"/>
                <w:szCs w:val="20"/>
                <w:lang w:val="en-GB" w:eastAsia="en-GB"/>
              </w:rPr>
            </w:pPr>
          </w:p>
          <w:p w14:paraId="69895950" w14:textId="77777777" w:rsidR="00897D40" w:rsidRPr="00C8187B" w:rsidRDefault="00897D40" w:rsidP="005077B4">
            <w:pPr>
              <w:spacing w:after="0" w:line="240" w:lineRule="auto"/>
              <w:jc w:val="both"/>
              <w:outlineLvl w:val="0"/>
              <w:rPr>
                <w:rFonts w:ascii="Tahoma" w:eastAsia="Times New Roman" w:hAnsi="Tahoma" w:cs="Tahoma"/>
                <w:sz w:val="20"/>
                <w:szCs w:val="20"/>
                <w:lang w:val="en-GB" w:eastAsia="en-GB"/>
              </w:rPr>
            </w:pPr>
          </w:p>
        </w:tc>
      </w:tr>
      <w:tr w:rsidR="00897D40" w:rsidRPr="00C8187B" w14:paraId="4EADA65A" w14:textId="77777777" w:rsidTr="00897D40">
        <w:trPr>
          <w:trHeight w:val="699"/>
        </w:trPr>
        <w:tc>
          <w:tcPr>
            <w:tcW w:w="5000" w:type="pct"/>
          </w:tcPr>
          <w:p w14:paraId="4EBB809F" w14:textId="77777777" w:rsidR="00897D40" w:rsidRPr="00C8187B" w:rsidRDefault="00897D40" w:rsidP="005077B4">
            <w:pPr>
              <w:spacing w:before="100" w:beforeAutospacing="1" w:after="100" w:afterAutospacing="1" w:line="240" w:lineRule="auto"/>
              <w:jc w:val="both"/>
              <w:rPr>
                <w:rFonts w:ascii="Tahoma" w:eastAsia="Times New Roman" w:hAnsi="Tahoma" w:cs="Tahoma"/>
                <w:b/>
                <w:bCs/>
                <w:sz w:val="20"/>
                <w:szCs w:val="20"/>
                <w:lang w:val="en-GB" w:eastAsia="en-GB"/>
              </w:rPr>
            </w:pPr>
            <w:r w:rsidRPr="00C8187B">
              <w:rPr>
                <w:rFonts w:ascii="Tahoma" w:eastAsia="Times New Roman" w:hAnsi="Tahoma" w:cs="Tahoma"/>
                <w:b/>
                <w:bCs/>
                <w:sz w:val="20"/>
                <w:szCs w:val="20"/>
                <w:lang w:val="en-GB" w:eastAsia="en-GB"/>
              </w:rPr>
              <w:t>Headed Item 3: Development of Food Strategy</w:t>
            </w:r>
          </w:p>
          <w:p w14:paraId="0A423C71" w14:textId="77777777" w:rsidR="00897D40" w:rsidRPr="00C8187B" w:rsidRDefault="00897D40" w:rsidP="005077B4">
            <w:pP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 xml:space="preserve">Tom Rooney, </w:t>
            </w:r>
            <w:r w:rsidRPr="00C8187B">
              <w:rPr>
                <w:rFonts w:ascii="Tahoma" w:eastAsia="Times New Roman" w:hAnsi="Tahoma" w:cs="Tahoma"/>
                <w:b/>
                <w:bCs/>
                <w:sz w:val="20"/>
                <w:szCs w:val="20"/>
                <w:lang w:val="en-GB" w:eastAsia="en-GB"/>
              </w:rPr>
              <w:t xml:space="preserve">Head of Enterprise, </w:t>
            </w:r>
            <w:r w:rsidRPr="00C8187B">
              <w:rPr>
                <w:rFonts w:ascii="Tahoma" w:eastAsia="Times New Roman" w:hAnsi="Tahoma" w:cs="Tahoma"/>
                <w:sz w:val="20"/>
                <w:szCs w:val="20"/>
                <w:lang w:val="en-GB" w:eastAsia="en-GB"/>
              </w:rPr>
              <w:t>introduced Denise Doyle from Retail Republic, a member of the Local Enterprise Office mentor panel, working with LEO and a steering committee of local stakeholders on the development of a Food Strategy for South Dublin.</w:t>
            </w:r>
          </w:p>
          <w:p w14:paraId="2A156503" w14:textId="77777777" w:rsidR="00897D40" w:rsidRPr="00C8187B" w:rsidRDefault="00897D40" w:rsidP="005077B4">
            <w:pPr>
              <w:spacing w:before="100" w:beforeAutospacing="1" w:after="100" w:afterAutospacing="1"/>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Denise delivered a presentation on the work conducted to date on the Food Strategy covering the following headings –</w:t>
            </w:r>
          </w:p>
          <w:p w14:paraId="11D0F324" w14:textId="77777777" w:rsidR="00897D40" w:rsidRPr="00C8187B" w:rsidRDefault="00897D40" w:rsidP="00897D40">
            <w:pPr>
              <w:pStyle w:val="ListParagraph"/>
              <w:numPr>
                <w:ilvl w:val="0"/>
                <w:numId w:val="27"/>
              </w:numPr>
              <w:spacing w:before="100" w:beforeAutospacing="1" w:after="100" w:afterAutospacing="1" w:line="240" w:lineRule="auto"/>
              <w:jc w:val="both"/>
              <w:rPr>
                <w:rFonts w:ascii="Tahoma" w:hAnsi="Tahoma" w:cs="Tahoma"/>
                <w:sz w:val="20"/>
                <w:szCs w:val="20"/>
              </w:rPr>
            </w:pPr>
            <w:r w:rsidRPr="00C8187B">
              <w:rPr>
                <w:rFonts w:ascii="Tahoma" w:hAnsi="Tahoma" w:cs="Tahoma"/>
                <w:sz w:val="20"/>
                <w:szCs w:val="20"/>
              </w:rPr>
              <w:t xml:space="preserve">Background </w:t>
            </w:r>
          </w:p>
          <w:p w14:paraId="180C77C2" w14:textId="77777777" w:rsidR="00897D40" w:rsidRPr="00C8187B" w:rsidRDefault="00897D40" w:rsidP="00897D40">
            <w:pPr>
              <w:pStyle w:val="ListParagraph"/>
              <w:numPr>
                <w:ilvl w:val="0"/>
                <w:numId w:val="27"/>
              </w:numPr>
              <w:spacing w:before="100" w:beforeAutospacing="1" w:after="100" w:afterAutospacing="1" w:line="240" w:lineRule="auto"/>
              <w:jc w:val="both"/>
              <w:rPr>
                <w:rFonts w:ascii="Tahoma" w:hAnsi="Tahoma" w:cs="Tahoma"/>
                <w:sz w:val="20"/>
                <w:szCs w:val="20"/>
              </w:rPr>
            </w:pPr>
            <w:r w:rsidRPr="00C8187B">
              <w:rPr>
                <w:rFonts w:ascii="Tahoma" w:hAnsi="Tahoma" w:cs="Tahoma"/>
                <w:sz w:val="20"/>
                <w:szCs w:val="20"/>
              </w:rPr>
              <w:lastRenderedPageBreak/>
              <w:t xml:space="preserve">Approach </w:t>
            </w:r>
          </w:p>
          <w:p w14:paraId="315B127D" w14:textId="77777777" w:rsidR="00897D40" w:rsidRPr="00C8187B" w:rsidRDefault="00897D40" w:rsidP="00897D40">
            <w:pPr>
              <w:pStyle w:val="ListParagraph"/>
              <w:numPr>
                <w:ilvl w:val="0"/>
                <w:numId w:val="27"/>
              </w:numPr>
              <w:spacing w:before="100" w:beforeAutospacing="1" w:after="100" w:afterAutospacing="1" w:line="240" w:lineRule="auto"/>
              <w:jc w:val="both"/>
              <w:rPr>
                <w:rFonts w:ascii="Tahoma" w:hAnsi="Tahoma" w:cs="Tahoma"/>
                <w:sz w:val="20"/>
                <w:szCs w:val="20"/>
              </w:rPr>
            </w:pPr>
            <w:r w:rsidRPr="00C8187B">
              <w:rPr>
                <w:rFonts w:ascii="Tahoma" w:hAnsi="Tahoma" w:cs="Tahoma"/>
                <w:sz w:val="20"/>
                <w:szCs w:val="20"/>
              </w:rPr>
              <w:t>The aims of the strategy</w:t>
            </w:r>
          </w:p>
          <w:p w14:paraId="0DE1040E" w14:textId="77777777" w:rsidR="00897D40" w:rsidRPr="00C8187B" w:rsidRDefault="00897D40" w:rsidP="00897D40">
            <w:pPr>
              <w:pStyle w:val="ListParagraph"/>
              <w:numPr>
                <w:ilvl w:val="0"/>
                <w:numId w:val="27"/>
              </w:numPr>
              <w:spacing w:before="100" w:beforeAutospacing="1" w:after="100" w:afterAutospacing="1" w:line="240" w:lineRule="auto"/>
              <w:jc w:val="both"/>
              <w:rPr>
                <w:rFonts w:ascii="Tahoma" w:hAnsi="Tahoma" w:cs="Tahoma"/>
                <w:sz w:val="20"/>
                <w:szCs w:val="20"/>
              </w:rPr>
            </w:pPr>
            <w:r w:rsidRPr="00C8187B">
              <w:rPr>
                <w:rFonts w:ascii="Tahoma" w:hAnsi="Tahoma" w:cs="Tahoma"/>
                <w:sz w:val="20"/>
                <w:szCs w:val="20"/>
              </w:rPr>
              <w:t>Values | Vision | Mission</w:t>
            </w:r>
          </w:p>
          <w:p w14:paraId="0C653ADF" w14:textId="77777777" w:rsidR="00897D40" w:rsidRPr="00C8187B" w:rsidRDefault="00897D40" w:rsidP="00897D40">
            <w:pPr>
              <w:pStyle w:val="ListParagraph"/>
              <w:numPr>
                <w:ilvl w:val="0"/>
                <w:numId w:val="27"/>
              </w:numPr>
              <w:spacing w:before="100" w:beforeAutospacing="1" w:after="100" w:afterAutospacing="1" w:line="240" w:lineRule="auto"/>
              <w:jc w:val="both"/>
              <w:rPr>
                <w:rFonts w:ascii="Tahoma" w:hAnsi="Tahoma" w:cs="Tahoma"/>
                <w:sz w:val="20"/>
                <w:szCs w:val="20"/>
              </w:rPr>
            </w:pPr>
            <w:r w:rsidRPr="00C8187B">
              <w:rPr>
                <w:rFonts w:ascii="Tahoma" w:hAnsi="Tahoma" w:cs="Tahoma"/>
                <w:sz w:val="20"/>
                <w:szCs w:val="20"/>
              </w:rPr>
              <w:t>The Food Gaps</w:t>
            </w:r>
          </w:p>
          <w:p w14:paraId="22902FD1" w14:textId="77777777" w:rsidR="00897D40" w:rsidRPr="00C8187B" w:rsidRDefault="00897D40" w:rsidP="00897D40">
            <w:pPr>
              <w:pStyle w:val="ListParagraph"/>
              <w:numPr>
                <w:ilvl w:val="0"/>
                <w:numId w:val="27"/>
              </w:numPr>
              <w:spacing w:before="100" w:beforeAutospacing="1" w:after="100" w:afterAutospacing="1" w:line="240" w:lineRule="auto"/>
              <w:jc w:val="both"/>
              <w:rPr>
                <w:rFonts w:ascii="Tahoma" w:hAnsi="Tahoma" w:cs="Tahoma"/>
                <w:sz w:val="20"/>
                <w:szCs w:val="20"/>
              </w:rPr>
            </w:pPr>
            <w:r w:rsidRPr="00C8187B">
              <w:rPr>
                <w:rFonts w:ascii="Tahoma" w:hAnsi="Tahoma" w:cs="Tahoma"/>
                <w:sz w:val="20"/>
                <w:szCs w:val="20"/>
              </w:rPr>
              <w:t>How to progress ‘Food’ in South Dublin</w:t>
            </w:r>
          </w:p>
          <w:p w14:paraId="10871E40" w14:textId="77777777" w:rsidR="00897D40" w:rsidRPr="00C8187B" w:rsidRDefault="00897D40" w:rsidP="005077B4">
            <w:pP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 xml:space="preserve">Reference was also made to the recent </w:t>
            </w:r>
            <w:r w:rsidRPr="00C8187B">
              <w:rPr>
                <w:rFonts w:ascii="Tahoma" w:eastAsia="Times New Roman" w:hAnsi="Tahoma" w:cs="Tahoma"/>
                <w:b/>
                <w:bCs/>
                <w:sz w:val="20"/>
                <w:szCs w:val="20"/>
                <w:lang w:val="en-GB" w:eastAsia="en-GB"/>
              </w:rPr>
              <w:t>Urban Picnic</w:t>
            </w:r>
            <w:r w:rsidRPr="00C8187B">
              <w:rPr>
                <w:rFonts w:ascii="Tahoma" w:eastAsia="Times New Roman" w:hAnsi="Tahoma" w:cs="Tahoma"/>
                <w:sz w:val="20"/>
                <w:szCs w:val="20"/>
                <w:lang w:val="en-GB" w:eastAsia="en-GB"/>
              </w:rPr>
              <w:t xml:space="preserve"> market that is being piloted in Corkagh Park each Saturday starting the 4</w:t>
            </w:r>
            <w:r w:rsidRPr="00C8187B">
              <w:rPr>
                <w:rFonts w:ascii="Tahoma" w:eastAsia="Times New Roman" w:hAnsi="Tahoma" w:cs="Tahoma"/>
                <w:sz w:val="20"/>
                <w:szCs w:val="20"/>
                <w:vertAlign w:val="superscript"/>
                <w:lang w:val="en-GB" w:eastAsia="en-GB"/>
              </w:rPr>
              <w:t>th</w:t>
            </w:r>
            <w:r w:rsidRPr="00C8187B">
              <w:rPr>
                <w:rFonts w:ascii="Tahoma" w:eastAsia="Times New Roman" w:hAnsi="Tahoma" w:cs="Tahoma"/>
                <w:sz w:val="20"/>
                <w:szCs w:val="20"/>
                <w:lang w:val="en-GB" w:eastAsia="en-GB"/>
              </w:rPr>
              <w:t xml:space="preserve"> September through to the end of October.</w:t>
            </w:r>
          </w:p>
          <w:p w14:paraId="2AA02F01" w14:textId="77777777" w:rsidR="00897D40" w:rsidRPr="00C8187B" w:rsidRDefault="00897D40" w:rsidP="005077B4">
            <w:pP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 xml:space="preserve">Members commended the work to date and the detail in the presentation. </w:t>
            </w:r>
          </w:p>
          <w:p w14:paraId="5E380437" w14:textId="77777777" w:rsidR="00897D40" w:rsidRPr="00C8187B" w:rsidRDefault="00897D40" w:rsidP="005077B4">
            <w:pP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Following the contributions, Chair Cllr. C. King invited questions. Questions were raised  by Cllr. L. O’Toole, Cllr. L. McCrave and Cllr. C. King. Cllr. C. King suggested that a Sub Committee maybe required to progress this item.</w:t>
            </w:r>
          </w:p>
          <w:p w14:paraId="26069D6E" w14:textId="77777777" w:rsidR="00897D40" w:rsidRPr="00C8187B" w:rsidRDefault="00897D40" w:rsidP="005077B4">
            <w:pP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Denise Doyle, Tom Rooney and Jason Frehill responded to questions raised.</w:t>
            </w:r>
          </w:p>
          <w:p w14:paraId="66D24A91" w14:textId="77777777" w:rsidR="00897D40" w:rsidRPr="00C8187B" w:rsidRDefault="00897D40" w:rsidP="005077B4">
            <w:pPr>
              <w:spacing w:after="0" w:line="240" w:lineRule="auto"/>
              <w:jc w:val="both"/>
              <w:outlineLvl w:val="0"/>
              <w:rPr>
                <w:rFonts w:ascii="Tahoma" w:eastAsia="Times New Roman" w:hAnsi="Tahoma" w:cs="Tahoma"/>
                <w:b/>
                <w:bCs/>
                <w:sz w:val="20"/>
                <w:szCs w:val="20"/>
                <w:lang w:val="en-GB" w:eastAsia="en-GB"/>
              </w:rPr>
            </w:pPr>
            <w:r w:rsidRPr="00C8187B">
              <w:rPr>
                <w:rFonts w:ascii="Tahoma" w:eastAsia="Times New Roman" w:hAnsi="Tahoma" w:cs="Tahoma"/>
                <w:b/>
                <w:bCs/>
                <w:sz w:val="20"/>
                <w:szCs w:val="20"/>
                <w:lang w:val="en-GB" w:eastAsia="en-GB"/>
              </w:rPr>
              <w:t>The Report was Noted.</w:t>
            </w:r>
          </w:p>
          <w:p w14:paraId="2C839310" w14:textId="77777777" w:rsidR="00897D40" w:rsidRPr="00C8187B" w:rsidRDefault="00897D40" w:rsidP="005077B4">
            <w:pPr>
              <w:spacing w:before="100" w:beforeAutospacing="1" w:after="100" w:afterAutospacing="1" w:line="240" w:lineRule="auto"/>
              <w:jc w:val="both"/>
              <w:rPr>
                <w:rFonts w:ascii="Tahoma" w:eastAsia="Times New Roman" w:hAnsi="Tahoma" w:cs="Tahoma"/>
                <w:b/>
                <w:bCs/>
                <w:sz w:val="20"/>
                <w:szCs w:val="20"/>
                <w:lang w:val="en-GB" w:eastAsia="en-GB"/>
              </w:rPr>
            </w:pPr>
          </w:p>
        </w:tc>
      </w:tr>
      <w:tr w:rsidR="00897D40" w:rsidRPr="00C8187B" w14:paraId="7006106E" w14:textId="77777777" w:rsidTr="00897D40">
        <w:trPr>
          <w:trHeight w:val="274"/>
        </w:trPr>
        <w:tc>
          <w:tcPr>
            <w:tcW w:w="5000" w:type="pct"/>
          </w:tcPr>
          <w:p w14:paraId="76D3A6DB" w14:textId="77777777" w:rsidR="00897D40" w:rsidRPr="00C8187B" w:rsidRDefault="00897D40" w:rsidP="005077B4">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C8187B">
              <w:rPr>
                <w:rFonts w:ascii="Tahoma" w:eastAsia="Times New Roman" w:hAnsi="Tahoma" w:cs="Tahoma"/>
                <w:b/>
                <w:bCs/>
                <w:sz w:val="20"/>
                <w:szCs w:val="20"/>
                <w:lang w:val="en-GB" w:eastAsia="en-GB"/>
              </w:rPr>
              <w:lastRenderedPageBreak/>
              <w:t>Headed Item 4: Circular / Green Economy - Overview</w:t>
            </w:r>
          </w:p>
          <w:p w14:paraId="30B5096F" w14:textId="77777777" w:rsidR="00897D40" w:rsidRPr="00C8187B" w:rsidRDefault="00897D40" w:rsidP="005077B4">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This item was deferred to the next SPC due to time restrictions.</w:t>
            </w:r>
          </w:p>
          <w:p w14:paraId="2C37B421" w14:textId="77777777" w:rsidR="00897D40" w:rsidRPr="00C8187B" w:rsidRDefault="00897D40" w:rsidP="005077B4">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p>
        </w:tc>
      </w:tr>
      <w:tr w:rsidR="00897D40" w:rsidRPr="00C8187B" w14:paraId="6C25910E" w14:textId="77777777" w:rsidTr="00897D40">
        <w:trPr>
          <w:trHeight w:val="274"/>
        </w:trPr>
        <w:tc>
          <w:tcPr>
            <w:tcW w:w="5000" w:type="pct"/>
          </w:tcPr>
          <w:p w14:paraId="33B13FE0" w14:textId="77777777" w:rsidR="00897D40" w:rsidRPr="00C8187B" w:rsidRDefault="00897D40" w:rsidP="005077B4">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C8187B">
              <w:rPr>
                <w:rFonts w:ascii="Tahoma" w:eastAsia="Times New Roman" w:hAnsi="Tahoma" w:cs="Tahoma"/>
                <w:b/>
                <w:bCs/>
                <w:sz w:val="20"/>
                <w:szCs w:val="20"/>
                <w:lang w:val="en-GB" w:eastAsia="en-GB"/>
              </w:rPr>
              <w:t>Headed Item 5: A.O.B.</w:t>
            </w:r>
          </w:p>
          <w:p w14:paraId="31EC4E37" w14:textId="77777777" w:rsidR="00897D40" w:rsidRPr="00C8187B" w:rsidRDefault="00897D40" w:rsidP="005077B4">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C8187B">
              <w:rPr>
                <w:rFonts w:ascii="Tahoma" w:eastAsia="Times New Roman" w:hAnsi="Tahoma" w:cs="Tahoma"/>
                <w:sz w:val="20"/>
                <w:szCs w:val="20"/>
                <w:lang w:val="en-GB" w:eastAsia="en-GB"/>
              </w:rPr>
              <w:t>Jason Frehill, Director of Service acknowledged new members had joined the SPC and stated the need for members to comply with the Lobbying Act.</w:t>
            </w:r>
          </w:p>
          <w:p w14:paraId="518165A7" w14:textId="77777777" w:rsidR="00897D40" w:rsidRPr="00C8187B" w:rsidRDefault="00897D40" w:rsidP="005077B4">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p>
        </w:tc>
      </w:tr>
      <w:tr w:rsidR="00897D40" w:rsidRPr="00C8187B" w14:paraId="3EF2C1FF" w14:textId="77777777" w:rsidTr="00897D40">
        <w:trPr>
          <w:trHeight w:val="274"/>
        </w:trPr>
        <w:tc>
          <w:tcPr>
            <w:tcW w:w="5000" w:type="pct"/>
          </w:tcPr>
          <w:p w14:paraId="783ABAAC" w14:textId="77777777" w:rsidR="00897D40" w:rsidRPr="00C8187B" w:rsidRDefault="00897D40" w:rsidP="005077B4">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C8187B">
              <w:rPr>
                <w:rFonts w:ascii="Tahoma" w:eastAsia="Times New Roman" w:hAnsi="Tahoma" w:cs="Tahoma"/>
                <w:b/>
                <w:bCs/>
                <w:sz w:val="20"/>
                <w:szCs w:val="20"/>
                <w:lang w:val="en-GB" w:eastAsia="en-GB"/>
              </w:rPr>
              <w:t xml:space="preserve">The meeting ended at 7:01 p.m. </w:t>
            </w:r>
          </w:p>
          <w:p w14:paraId="00184A9B" w14:textId="77777777" w:rsidR="00897D40" w:rsidRPr="00C8187B" w:rsidRDefault="00897D40" w:rsidP="005077B4">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C8187B">
              <w:rPr>
                <w:rFonts w:ascii="Tahoma" w:eastAsia="Times New Roman" w:hAnsi="Tahoma" w:cs="Tahoma"/>
                <w:b/>
                <w:bCs/>
                <w:sz w:val="20"/>
                <w:szCs w:val="20"/>
                <w:lang w:val="en-GB" w:eastAsia="en-GB"/>
              </w:rPr>
              <w:t>Cllr C. King concluded the meeting</w:t>
            </w:r>
          </w:p>
        </w:tc>
      </w:tr>
    </w:tbl>
    <w:p w14:paraId="02093B7E" w14:textId="77777777" w:rsidR="00897D40" w:rsidRPr="00C8187B" w:rsidRDefault="00897D40" w:rsidP="00897D40">
      <w:pPr>
        <w:rPr>
          <w:rFonts w:ascii="Tahoma" w:hAnsi="Tahoma" w:cs="Tahoma"/>
          <w:sz w:val="20"/>
          <w:szCs w:val="20"/>
        </w:rPr>
      </w:pPr>
    </w:p>
    <w:p w14:paraId="202DC2A3" w14:textId="373C0872" w:rsidR="00C05550" w:rsidRDefault="00C05550">
      <w:pPr>
        <w:rPr>
          <w:rStyle w:val="Hyperlink"/>
          <w:rFonts w:ascii="Times New Roman" w:hAnsi="Times New Roman" w:cs="Times New Roman"/>
          <w:sz w:val="24"/>
          <w:szCs w:val="24"/>
        </w:rPr>
      </w:pPr>
    </w:p>
    <w:p w14:paraId="3C608795" w14:textId="13F9D552" w:rsidR="004213BE" w:rsidRDefault="004213BE" w:rsidP="004213BE">
      <w:pPr>
        <w:ind w:firstLine="720"/>
        <w:rPr>
          <w:rStyle w:val="Hyperlink"/>
          <w:rFonts w:ascii="Times New Roman" w:hAnsi="Times New Roman" w:cs="Times New Roman"/>
          <w:sz w:val="24"/>
          <w:szCs w:val="24"/>
        </w:rPr>
      </w:pPr>
      <w:r w:rsidRPr="00655823">
        <w:rPr>
          <w:rFonts w:ascii="Times New Roman" w:hAnsi="Times New Roman" w:cs="Times New Roman"/>
          <w:bCs/>
          <w:sz w:val="24"/>
          <w:szCs w:val="24"/>
        </w:rPr>
        <w:t>The Reports were</w:t>
      </w:r>
      <w:r w:rsidRPr="00655823">
        <w:rPr>
          <w:rFonts w:ascii="Times New Roman" w:hAnsi="Times New Roman" w:cs="Times New Roman"/>
          <w:b/>
          <w:sz w:val="24"/>
          <w:szCs w:val="24"/>
        </w:rPr>
        <w:t xml:space="preserve"> NOTED.</w:t>
      </w:r>
    </w:p>
    <w:p w14:paraId="4C466098" w14:textId="5E3E3811" w:rsidR="004213BE" w:rsidRDefault="004213BE">
      <w:pPr>
        <w:rPr>
          <w:rStyle w:val="Hyperlink"/>
          <w:rFonts w:ascii="Times New Roman" w:hAnsi="Times New Roman" w:cs="Times New Roman"/>
          <w:sz w:val="24"/>
          <w:szCs w:val="24"/>
        </w:rPr>
      </w:pPr>
    </w:p>
    <w:p w14:paraId="2A6FE0BE" w14:textId="23FE4C32" w:rsidR="004213BE" w:rsidRPr="0082612B" w:rsidRDefault="004213BE" w:rsidP="004213BE">
      <w:pPr>
        <w:pStyle w:val="Heading3"/>
        <w:ind w:left="-567"/>
        <w:rPr>
          <w:rFonts w:ascii="Times New Roman" w:hAnsi="Times New Roman" w:cs="Times New Roman"/>
          <w:sz w:val="24"/>
          <w:szCs w:val="24"/>
        </w:rPr>
      </w:pPr>
      <w:r w:rsidRPr="00655823">
        <w:rPr>
          <w:rFonts w:ascii="Times New Roman" w:hAnsi="Times New Roman" w:cs="Times New Roman"/>
          <w:b/>
          <w:sz w:val="24"/>
          <w:szCs w:val="24"/>
        </w:rPr>
        <w:t>H4</w:t>
      </w:r>
      <w:r>
        <w:rPr>
          <w:rFonts w:ascii="Times New Roman" w:hAnsi="Times New Roman" w:cs="Times New Roman"/>
          <w:b/>
          <w:sz w:val="24"/>
          <w:szCs w:val="24"/>
        </w:rPr>
        <w:t>d</w:t>
      </w:r>
      <w:r w:rsidRPr="00655823">
        <w:rPr>
          <w:rFonts w:ascii="Times New Roman" w:hAnsi="Times New Roman" w:cs="Times New Roman"/>
          <w:b/>
          <w:sz w:val="24"/>
          <w:szCs w:val="24"/>
        </w:rPr>
        <w:t>/1221</w:t>
      </w:r>
      <w:r>
        <w:rPr>
          <w:rFonts w:ascii="Times New Roman" w:hAnsi="Times New Roman" w:cs="Times New Roman"/>
          <w:b/>
          <w:sz w:val="24"/>
          <w:szCs w:val="24"/>
        </w:rPr>
        <w:tab/>
      </w:r>
      <w:r w:rsidRPr="0082612B">
        <w:rPr>
          <w:rFonts w:ascii="Times New Roman" w:hAnsi="Times New Roman" w:cs="Times New Roman"/>
          <w:b/>
          <w:sz w:val="24"/>
          <w:szCs w:val="24"/>
        </w:rPr>
        <w:t>STRATEGIC POLICY COMMITTEES - FOR NOTING</w:t>
      </w:r>
    </w:p>
    <w:p w14:paraId="4783E834" w14:textId="77777777" w:rsidR="004213BE" w:rsidRPr="0082612B" w:rsidRDefault="004213BE">
      <w:pPr>
        <w:rPr>
          <w:rFonts w:ascii="Times New Roman" w:hAnsi="Times New Roman" w:cs="Times New Roman"/>
          <w:sz w:val="24"/>
          <w:szCs w:val="24"/>
        </w:rPr>
      </w:pPr>
    </w:p>
    <w:p w14:paraId="1690BB23" w14:textId="77777777"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b/>
          <w:sz w:val="24"/>
          <w:szCs w:val="24"/>
        </w:rPr>
        <w:t>d) Housing SPC</w:t>
      </w:r>
    </w:p>
    <w:p w14:paraId="4967F1F9" w14:textId="438358BA" w:rsidR="00C05550"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 - Report of</w:t>
      </w:r>
      <w:r w:rsidRPr="0082612B">
        <w:rPr>
          <w:rFonts w:ascii="Times New Roman" w:hAnsi="Times New Roman" w:cs="Times New Roman"/>
          <w:b/>
          <w:sz w:val="24"/>
          <w:szCs w:val="24"/>
        </w:rPr>
        <w:t> </w:t>
      </w:r>
      <w:r w:rsidRPr="0082612B">
        <w:rPr>
          <w:rFonts w:ascii="Times New Roman" w:hAnsi="Times New Roman" w:cs="Times New Roman"/>
          <w:sz w:val="24"/>
          <w:szCs w:val="24"/>
        </w:rPr>
        <w:t>Meeting - 9th November 2021</w:t>
      </w:r>
    </w:p>
    <w:p w14:paraId="2C918413"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t>In attendance:</w:t>
      </w:r>
    </w:p>
    <w:p w14:paraId="65848625"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Cllr. C. O’Connor (Chair); Cllr David McManus, Cllr. W. Carey, S. Harty (PPN), G. Stockil (PPN), Cllr. K. Mahon, Cllr Deirdre O’Donovan, Cllr L Donaghy</w:t>
      </w:r>
    </w:p>
    <w:p w14:paraId="281B30F4"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lastRenderedPageBreak/>
        <w:t xml:space="preserve">Apologies: </w:t>
      </w:r>
      <w:r w:rsidRPr="003534C6">
        <w:rPr>
          <w:rFonts w:ascii="Tahoma" w:eastAsia="Times New Roman" w:hAnsi="Tahoma" w:cs="Tahoma"/>
          <w:sz w:val="20"/>
          <w:szCs w:val="20"/>
        </w:rPr>
        <w:t>B. Tyrrell-Collard (ICTU), Cllr J Tuffy</w:t>
      </w:r>
    </w:p>
    <w:p w14:paraId="3631CF9E"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t>Officials in attendance:</w:t>
      </w:r>
    </w:p>
    <w:p w14:paraId="2FF6A51C"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C. Ward, Director of Services; B. Pierce, Senior Executive Officer; N. Hanly, Senior Executive Officer; E. Leech, Senior Executive Officer; M. Murtagh, Administrative Officer; F. Keane, Senior Staff Officer.</w:t>
      </w:r>
    </w:p>
    <w:p w14:paraId="2428EC4E"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The meeting was chaired by Cllr. C. O’Connor.</w:t>
      </w:r>
    </w:p>
    <w:p w14:paraId="50FE2A9A"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t>HI.1 Minutes of Housing SPC Meeting on 9 September 2021.</w:t>
      </w:r>
    </w:p>
    <w:p w14:paraId="41B52D9D"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The minutes of the Housing Strategic Policy Committee Meeting of 9 September 2021 were AGREED.</w:t>
      </w:r>
    </w:p>
    <w:p w14:paraId="5EA3A771"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t>HI.2 Matters Arising</w:t>
      </w:r>
    </w:p>
    <w:p w14:paraId="475B77DC"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None.</w:t>
      </w:r>
    </w:p>
    <w:p w14:paraId="1B121CA6"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t>HI.3 Housing Delivery Action Plan</w:t>
      </w:r>
    </w:p>
    <w:p w14:paraId="20E1CB19"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C. Ward delivered presentation on the Housing Delivery Action Plan.  </w:t>
      </w:r>
    </w:p>
    <w:p w14:paraId="113939CE"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There were contributions from Cllr W Carey, Cllr K Mahon, Cllr L Donaghy, Cllr D McManus and G Sotckil PPN. The issue of site selection, caps on long term leasing and delivery targets were discussed. </w:t>
      </w:r>
    </w:p>
    <w:p w14:paraId="5B6B3E65"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 report was NOTED. </w:t>
      </w:r>
    </w:p>
    <w:p w14:paraId="3C458920" w14:textId="77777777" w:rsidR="00897D40" w:rsidRPr="003534C6" w:rsidRDefault="00897D40" w:rsidP="00897D40">
      <w:pPr>
        <w:spacing w:before="100" w:beforeAutospacing="1" w:after="100" w:afterAutospacing="1"/>
        <w:ind w:left="720"/>
        <w:jc w:val="both"/>
        <w:rPr>
          <w:rFonts w:ascii="Tahoma" w:eastAsia="Times New Roman" w:hAnsi="Tahoma" w:cs="Tahoma"/>
          <w:b/>
          <w:bCs/>
          <w:sz w:val="20"/>
          <w:szCs w:val="20"/>
        </w:rPr>
      </w:pPr>
      <w:r w:rsidRPr="003534C6">
        <w:rPr>
          <w:rFonts w:ascii="Tahoma" w:eastAsia="Times New Roman" w:hAnsi="Tahoma" w:cs="Tahoma"/>
          <w:b/>
          <w:bCs/>
          <w:sz w:val="20"/>
          <w:szCs w:val="20"/>
        </w:rPr>
        <w:t>HI.4 Housing Delivery Report (Pre-recorded)</w:t>
      </w:r>
    </w:p>
    <w:p w14:paraId="52AA61B2"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Brenda Pierce pre-recorded the housing delivery report.</w:t>
      </w:r>
    </w:p>
    <w:p w14:paraId="6D72D808"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A time-lapse video of work at Kilcarbery was shown also. </w:t>
      </w:r>
    </w:p>
    <w:p w14:paraId="69D69A19"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There was a contribution from Cllr D O’Donovan relating building projects completed in the Rathfarnham/Templeogue area. </w:t>
      </w:r>
    </w:p>
    <w:p w14:paraId="68E2A033"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 report was NOTED. </w:t>
      </w:r>
    </w:p>
    <w:p w14:paraId="5928ACAD" w14:textId="77777777" w:rsidR="00897D40" w:rsidRPr="003534C6" w:rsidRDefault="00897D40" w:rsidP="00897D40">
      <w:pPr>
        <w:spacing w:before="100" w:beforeAutospacing="1" w:after="100" w:afterAutospacing="1"/>
        <w:ind w:left="720"/>
        <w:jc w:val="both"/>
        <w:rPr>
          <w:rFonts w:ascii="Tahoma" w:eastAsia="Times New Roman" w:hAnsi="Tahoma" w:cs="Tahoma"/>
          <w:b/>
          <w:bCs/>
          <w:sz w:val="20"/>
          <w:szCs w:val="20"/>
        </w:rPr>
      </w:pPr>
      <w:r w:rsidRPr="003534C6">
        <w:rPr>
          <w:rFonts w:ascii="Tahoma" w:eastAsia="Times New Roman" w:hAnsi="Tahoma" w:cs="Tahoma"/>
          <w:b/>
          <w:bCs/>
          <w:sz w:val="20"/>
          <w:szCs w:val="20"/>
        </w:rPr>
        <w:t>HI.5 Statutory Homeless Action Plan 2022-2024</w:t>
      </w:r>
    </w:p>
    <w:p w14:paraId="0875551F"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 report was delivered by N. Hanly. He said that consultations on the plan would take place no later than next week. It would see the end of one night only accommodation. </w:t>
      </w:r>
    </w:p>
    <w:p w14:paraId="184F4BCC"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There was questions and contributions from Cllr D McManus, S Harty PPN, Cllr W Carey which were responded to by C Ward and N Hanly. </w:t>
      </w:r>
    </w:p>
    <w:p w14:paraId="351B9A2A"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N Hanly confirmed submissions on the action plan could be sent directly to him or Housing Admin email. </w:t>
      </w:r>
    </w:p>
    <w:p w14:paraId="7EF61AEA"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lastRenderedPageBreak/>
        <w:t xml:space="preserve">Challenges with homeless accommodation were discussed including those with addictions, those recently out of prison and the increases numbers presenting as a result of the rental accommodation crisis. </w:t>
      </w:r>
    </w:p>
    <w:p w14:paraId="42738529"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The report was NOTED.</w:t>
      </w:r>
    </w:p>
    <w:p w14:paraId="64C83D00"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t>HI.6 Allocations and Homeless Report (pre-record).</w:t>
      </w:r>
    </w:p>
    <w:p w14:paraId="70D9114C"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N. Hanly provided a pre-recorded update on the Allocations and Homelessness figures. </w:t>
      </w:r>
    </w:p>
    <w:p w14:paraId="52798AD1"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There were contributions from G. Stockil PPN, Cllr. K. Mahon and S. Harty PPN. The Director assured the committee that the Council is working with the Peter McVerry Trust to ensure best practice around the continuing serious issue of Homelessness. N Hanly said he is cognisant of the need to measure progress. </w:t>
      </w:r>
    </w:p>
    <w:p w14:paraId="1BCF57A8"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The report was NOTED.</w:t>
      </w:r>
    </w:p>
    <w:p w14:paraId="7C6298CD" w14:textId="77777777" w:rsidR="00897D40" w:rsidRPr="003534C6" w:rsidRDefault="00897D40" w:rsidP="00897D40">
      <w:pPr>
        <w:spacing w:before="100" w:beforeAutospacing="1" w:after="100" w:afterAutospacing="1"/>
        <w:ind w:left="720"/>
        <w:jc w:val="both"/>
        <w:rPr>
          <w:rFonts w:ascii="Tahoma" w:eastAsia="Times New Roman" w:hAnsi="Tahoma" w:cs="Tahoma"/>
          <w:b/>
          <w:bCs/>
          <w:sz w:val="20"/>
          <w:szCs w:val="20"/>
        </w:rPr>
      </w:pPr>
      <w:r w:rsidRPr="003534C6">
        <w:rPr>
          <w:rFonts w:ascii="Tahoma" w:eastAsia="Times New Roman" w:hAnsi="Tahoma" w:cs="Tahoma"/>
          <w:b/>
          <w:bCs/>
          <w:sz w:val="20"/>
          <w:szCs w:val="20"/>
        </w:rPr>
        <w:t xml:space="preserve">HI.7 Planned Maintenance &amp; Energy Efficiency Programme </w:t>
      </w:r>
    </w:p>
    <w:p w14:paraId="6D8CE954"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The report was delivered by E. Leech. She outlined the current challenges associated with the programme including labour and material shortages. There is a new dedicated workstream &amp; team to deliver Planned, Cyclical and Energy Retrofit Programmes and extra recruitment &amp; 2022 Apprenticeship Programme is in place. Other issues of note include:</w:t>
      </w:r>
    </w:p>
    <w:p w14:paraId="51E03B45" w14:textId="77777777" w:rsidR="00897D40" w:rsidRPr="003534C6" w:rsidRDefault="00897D40" w:rsidP="00897D40">
      <w:pPr>
        <w:numPr>
          <w:ilvl w:val="0"/>
          <w:numId w:val="28"/>
        </w:numPr>
        <w:tabs>
          <w:tab w:val="clear" w:pos="720"/>
          <w:tab w:val="num" w:pos="1440"/>
        </w:tabs>
        <w:spacing w:before="100" w:beforeAutospacing="1" w:after="100" w:afterAutospacing="1" w:line="276" w:lineRule="auto"/>
        <w:ind w:left="1440"/>
        <w:jc w:val="both"/>
        <w:rPr>
          <w:rFonts w:ascii="Tahoma" w:eastAsia="Times New Roman" w:hAnsi="Tahoma" w:cs="Tahoma"/>
          <w:sz w:val="20"/>
          <w:szCs w:val="20"/>
        </w:rPr>
      </w:pPr>
      <w:r w:rsidRPr="003534C6">
        <w:rPr>
          <w:rFonts w:ascii="Tahoma" w:eastAsia="Times New Roman" w:hAnsi="Tahoma" w:cs="Tahoma"/>
          <w:sz w:val="20"/>
          <w:szCs w:val="20"/>
        </w:rPr>
        <w:t xml:space="preserve">The installation of heat pumps has been well received by a number of tenants. </w:t>
      </w:r>
    </w:p>
    <w:p w14:paraId="224E945E" w14:textId="77777777" w:rsidR="00897D40" w:rsidRPr="003534C6" w:rsidRDefault="00897D40" w:rsidP="00897D40">
      <w:pPr>
        <w:numPr>
          <w:ilvl w:val="0"/>
          <w:numId w:val="28"/>
        </w:numPr>
        <w:tabs>
          <w:tab w:val="clear" w:pos="720"/>
          <w:tab w:val="num" w:pos="1440"/>
        </w:tabs>
        <w:spacing w:before="100" w:beforeAutospacing="1" w:after="100" w:afterAutospacing="1" w:line="276" w:lineRule="auto"/>
        <w:ind w:left="1440"/>
        <w:jc w:val="both"/>
        <w:rPr>
          <w:rFonts w:ascii="Tahoma" w:eastAsia="Times New Roman" w:hAnsi="Tahoma" w:cs="Tahoma"/>
          <w:sz w:val="20"/>
          <w:szCs w:val="20"/>
        </w:rPr>
      </w:pPr>
      <w:r w:rsidRPr="003534C6">
        <w:rPr>
          <w:rFonts w:ascii="Tahoma" w:eastAsia="Times New Roman" w:hAnsi="Tahoma" w:cs="Tahoma"/>
          <w:sz w:val="20"/>
          <w:szCs w:val="20"/>
        </w:rPr>
        <w:t xml:space="preserve">In relation to apprenticeships, the members were informed it is a rolling program and once qualified, former apprentices are welcome to apply for positions. </w:t>
      </w:r>
    </w:p>
    <w:p w14:paraId="3B9EACDF" w14:textId="77777777" w:rsidR="00897D40" w:rsidRPr="003534C6" w:rsidRDefault="00897D40" w:rsidP="00897D40">
      <w:pPr>
        <w:numPr>
          <w:ilvl w:val="0"/>
          <w:numId w:val="28"/>
        </w:numPr>
        <w:tabs>
          <w:tab w:val="clear" w:pos="720"/>
          <w:tab w:val="num" w:pos="1440"/>
        </w:tabs>
        <w:spacing w:before="100" w:beforeAutospacing="1" w:after="100" w:afterAutospacing="1" w:line="276" w:lineRule="auto"/>
        <w:ind w:left="1440"/>
        <w:jc w:val="both"/>
        <w:rPr>
          <w:rFonts w:ascii="Tahoma" w:eastAsia="Times New Roman" w:hAnsi="Tahoma" w:cs="Tahoma"/>
          <w:sz w:val="20"/>
          <w:szCs w:val="20"/>
        </w:rPr>
      </w:pPr>
      <w:r w:rsidRPr="003534C6">
        <w:rPr>
          <w:rFonts w:ascii="Tahoma" w:eastAsia="Times New Roman" w:hAnsi="Tahoma" w:cs="Tahoma"/>
          <w:sz w:val="20"/>
          <w:szCs w:val="20"/>
        </w:rPr>
        <w:t>There were contributions and questions from Cllr. D O’Donovan, Cllr. W Carey, G Stockil PPN.</w:t>
      </w:r>
    </w:p>
    <w:p w14:paraId="515AAEDE"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 report was NOTED.   </w:t>
      </w:r>
    </w:p>
    <w:p w14:paraId="1EF35BE8"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t>HI.8 Anti-Social Behaviour (Pre-record)</w:t>
      </w:r>
    </w:p>
    <w:p w14:paraId="7919A447"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E. Leech pre-recorded the report. She highlighted the statistics from the Lucan/Palmertown/North Clondalkin Area through graphs and the action taken by the council to deal with the incidents. She said building Community Resilience is a priority for the council and highlighted the workplan for 2022. </w:t>
      </w:r>
    </w:p>
    <w:p w14:paraId="67C01F31"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There was a question from Cllr. D O’Donovan relating to the WhatsApp number used to report Anti-Social behaviour. The committee were informed that this was only for Local Authority Houses and Social Housing tenancies. </w:t>
      </w:r>
    </w:p>
    <w:p w14:paraId="50798E1D"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 report was NOTED. </w:t>
      </w:r>
    </w:p>
    <w:p w14:paraId="624DDD47" w14:textId="77777777" w:rsidR="00897D40" w:rsidRPr="003534C6" w:rsidRDefault="00897D40" w:rsidP="00897D40">
      <w:pPr>
        <w:spacing w:before="100" w:beforeAutospacing="1" w:after="100" w:afterAutospacing="1"/>
        <w:ind w:left="720"/>
        <w:jc w:val="both"/>
        <w:rPr>
          <w:rFonts w:ascii="Tahoma" w:eastAsia="Times New Roman" w:hAnsi="Tahoma" w:cs="Tahoma"/>
          <w:b/>
          <w:bCs/>
          <w:sz w:val="20"/>
          <w:szCs w:val="20"/>
        </w:rPr>
      </w:pPr>
      <w:r w:rsidRPr="003534C6">
        <w:rPr>
          <w:rFonts w:ascii="Tahoma" w:eastAsia="Times New Roman" w:hAnsi="Tahoma" w:cs="Tahoma"/>
          <w:b/>
          <w:bCs/>
          <w:sz w:val="20"/>
          <w:szCs w:val="20"/>
        </w:rPr>
        <w:t>HI.9 Housing Grants Report (pre-record)</w:t>
      </w:r>
    </w:p>
    <w:p w14:paraId="602ED877"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 presentation was pre-recorded by N. Hanly and B. Pierce. They highlighted the different types of grants available: Housing Adaptation Grant for People with a Disability (HAG), Mobility Aid Grants (MAG), Housing Aid for Older People Grant (HOP), Tenant Disabled Persons Grant (DPG). They reviewed the private house grants, the work carried out in council properties and highlighted the challenges associated with the projects including Covid Concerns of clients, </w:t>
      </w:r>
      <w:r w:rsidRPr="003534C6">
        <w:rPr>
          <w:rFonts w:ascii="Tahoma" w:eastAsia="Times New Roman" w:hAnsi="Tahoma" w:cs="Tahoma"/>
          <w:sz w:val="20"/>
          <w:szCs w:val="20"/>
        </w:rPr>
        <w:lastRenderedPageBreak/>
        <w:t xml:space="preserve">level of incomplete applications received, contractor availability and the move to an online system. </w:t>
      </w:r>
    </w:p>
    <w:p w14:paraId="003327C0"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There were contributions from S. Harty PPN relating to the fact that public Occupational Therapists would not complete assessments for private house grants and Cllr. Carey who asked about mid-terrace extensions in council properties. He was informed this was dealt with on a case by case basis. </w:t>
      </w:r>
    </w:p>
    <w:p w14:paraId="45888E0C"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 report was NOTED. </w:t>
      </w:r>
    </w:p>
    <w:p w14:paraId="22BE3D07"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b/>
          <w:bCs/>
          <w:sz w:val="20"/>
          <w:szCs w:val="20"/>
        </w:rPr>
        <w:t>HI.10 2022 SPC Work Programme</w:t>
      </w:r>
    </w:p>
    <w:p w14:paraId="7737EF29"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C. Ward delivered report on the proposed work programme for 2022 and this was Agreed. </w:t>
      </w:r>
    </w:p>
    <w:p w14:paraId="37DEEBE2"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The report was Noted. </w:t>
      </w:r>
    </w:p>
    <w:p w14:paraId="7E0C1DD5" w14:textId="77777777" w:rsidR="00897D40" w:rsidRPr="003534C6" w:rsidRDefault="00897D40" w:rsidP="00897D40">
      <w:pPr>
        <w:spacing w:before="100" w:beforeAutospacing="1" w:after="100" w:afterAutospacing="1"/>
        <w:ind w:left="720"/>
        <w:jc w:val="both"/>
        <w:rPr>
          <w:rFonts w:ascii="Tahoma" w:eastAsia="Times New Roman" w:hAnsi="Tahoma" w:cs="Tahoma"/>
          <w:b/>
          <w:bCs/>
          <w:sz w:val="20"/>
          <w:szCs w:val="20"/>
        </w:rPr>
      </w:pPr>
      <w:r w:rsidRPr="003534C6">
        <w:rPr>
          <w:rFonts w:ascii="Tahoma" w:eastAsia="Times New Roman" w:hAnsi="Tahoma" w:cs="Tahoma"/>
          <w:b/>
          <w:bCs/>
          <w:sz w:val="20"/>
          <w:szCs w:val="20"/>
        </w:rPr>
        <w:t>HI.11 AOB</w:t>
      </w:r>
    </w:p>
    <w:p w14:paraId="31E16153"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Cllr W Carey asked about CBL website and its deficiencies – including insufficient detail of properties being uploaded, no photos of the properties or dimensions. C. Ward responded and said the facility is there to upload more details and both he and N. Hanly would review. </w:t>
      </w:r>
    </w:p>
    <w:p w14:paraId="2E5F8B30"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 xml:space="preserve">Cllr. W Carey asked about AHB properties and the additional costs for tenants not usually associated with council tenants such as bin charges or additional cost for parking spaces. N. Hanly said he is happy to work with AHB’s to resolve any issues and Cllr. Carey said he would follow up personally with Mr. Hanly. </w:t>
      </w:r>
    </w:p>
    <w:p w14:paraId="226B88B5" w14:textId="77777777" w:rsidR="00897D40" w:rsidRPr="003534C6" w:rsidRDefault="00897D40" w:rsidP="00897D40">
      <w:pPr>
        <w:spacing w:before="100" w:beforeAutospacing="1" w:after="100" w:afterAutospacing="1"/>
        <w:ind w:left="720"/>
        <w:jc w:val="both"/>
        <w:rPr>
          <w:rFonts w:ascii="Tahoma" w:eastAsia="Times New Roman" w:hAnsi="Tahoma" w:cs="Tahoma"/>
          <w:sz w:val="20"/>
          <w:szCs w:val="20"/>
        </w:rPr>
      </w:pPr>
      <w:r w:rsidRPr="003534C6">
        <w:rPr>
          <w:rFonts w:ascii="Tahoma" w:eastAsia="Times New Roman" w:hAnsi="Tahoma" w:cs="Tahoma"/>
          <w:sz w:val="20"/>
          <w:szCs w:val="20"/>
        </w:rPr>
        <w:t>The meeting concluded as there was no other business.</w:t>
      </w:r>
    </w:p>
    <w:p w14:paraId="12683A2F" w14:textId="77777777" w:rsidR="00897D40" w:rsidRPr="003534C6" w:rsidRDefault="00897D40" w:rsidP="00897D40">
      <w:pPr>
        <w:pStyle w:val="NormalWeb"/>
        <w:spacing w:line="276" w:lineRule="auto"/>
        <w:jc w:val="both"/>
        <w:rPr>
          <w:rFonts w:ascii="Tahoma" w:hAnsi="Tahoma" w:cs="Tahoma"/>
          <w:sz w:val="20"/>
          <w:szCs w:val="20"/>
        </w:rPr>
      </w:pPr>
    </w:p>
    <w:p w14:paraId="20EFC1E5" w14:textId="57C1F274" w:rsidR="00C14D12" w:rsidRPr="0082612B" w:rsidRDefault="00C14D12" w:rsidP="00655823">
      <w:pPr>
        <w:ind w:firstLine="720"/>
        <w:rPr>
          <w:rFonts w:ascii="Times New Roman" w:hAnsi="Times New Roman" w:cs="Times New Roman"/>
          <w:sz w:val="24"/>
          <w:szCs w:val="24"/>
        </w:rPr>
      </w:pPr>
      <w:r w:rsidRPr="0082612B">
        <w:rPr>
          <w:rFonts w:ascii="Times New Roman" w:hAnsi="Times New Roman" w:cs="Times New Roman"/>
          <w:sz w:val="24"/>
          <w:szCs w:val="24"/>
        </w:rPr>
        <w:br/>
      </w:r>
    </w:p>
    <w:p w14:paraId="33BAC981" w14:textId="77777777"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(ii) - Minutes of Meeting - 11th September 2021</w:t>
      </w:r>
    </w:p>
    <w:p w14:paraId="1347F3F1" w14:textId="77777777" w:rsidR="00897D40" w:rsidRPr="00BA4A93" w:rsidRDefault="00EF41E3" w:rsidP="00897D40">
      <w:pPr>
        <w:spacing w:before="100" w:beforeAutospacing="1" w:after="100" w:afterAutospacing="1"/>
        <w:ind w:left="720"/>
        <w:jc w:val="both"/>
        <w:rPr>
          <w:rFonts w:ascii="Tahoma" w:eastAsia="Times New Roman" w:hAnsi="Tahoma" w:cs="Tahoma"/>
          <w:sz w:val="20"/>
          <w:szCs w:val="20"/>
        </w:rPr>
      </w:pPr>
      <w:r w:rsidRPr="0082612B">
        <w:rPr>
          <w:rFonts w:ascii="Times New Roman" w:hAnsi="Times New Roman" w:cs="Times New Roman"/>
          <w:sz w:val="24"/>
          <w:szCs w:val="24"/>
        </w:rPr>
        <w:t> </w:t>
      </w:r>
      <w:r w:rsidR="00897D40" w:rsidRPr="00BA4A93">
        <w:rPr>
          <w:rFonts w:ascii="Tahoma" w:eastAsia="Times New Roman" w:hAnsi="Tahoma" w:cs="Tahoma"/>
          <w:b/>
          <w:bCs/>
          <w:sz w:val="20"/>
          <w:szCs w:val="20"/>
        </w:rPr>
        <w:t>In attendance:</w:t>
      </w:r>
    </w:p>
    <w:p w14:paraId="4A662F67"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Cllr. C. O’Connor (Chair); Cllr David McManus, Cllr. W. Carey, S. Harty (PPN), G. Stockil (PPN), Cllr. K. Mahon, Cllr Deirdre O’Donovan, Cllr L Donaghy</w:t>
      </w:r>
    </w:p>
    <w:p w14:paraId="4D356DDD"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b/>
          <w:bCs/>
          <w:sz w:val="20"/>
          <w:szCs w:val="20"/>
        </w:rPr>
        <w:t xml:space="preserve">Apologies: </w:t>
      </w:r>
      <w:r w:rsidRPr="00BA4A93">
        <w:rPr>
          <w:rFonts w:ascii="Tahoma" w:eastAsia="Times New Roman" w:hAnsi="Tahoma" w:cs="Tahoma"/>
          <w:sz w:val="20"/>
          <w:szCs w:val="20"/>
        </w:rPr>
        <w:t>B. Tyrrell-Collard (ICTU), Cllr J Tuffy</w:t>
      </w:r>
    </w:p>
    <w:p w14:paraId="15C4A342"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b/>
          <w:bCs/>
          <w:sz w:val="20"/>
          <w:szCs w:val="20"/>
        </w:rPr>
        <w:t>Officials in attendance:</w:t>
      </w:r>
    </w:p>
    <w:p w14:paraId="33B7EB00"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C. Ward, Director of Services; B. Pierce, Senior Executive Officer; N. Hanly, Senior Executive Officer; E. Leech, Senior Executive Officer; M. Murtagh, Administrative Officer; F. Keane, Senior Staff Officer.</w:t>
      </w:r>
    </w:p>
    <w:p w14:paraId="31BF388A"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The meeting was chaired by Cllr. C. O’Connor.</w:t>
      </w:r>
    </w:p>
    <w:p w14:paraId="0FE8E24C"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b/>
          <w:bCs/>
          <w:sz w:val="20"/>
          <w:szCs w:val="20"/>
        </w:rPr>
        <w:t>HI.1 Minutes of Housing SPC Meeting on 9 September 2021.</w:t>
      </w:r>
    </w:p>
    <w:p w14:paraId="743E411E"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lastRenderedPageBreak/>
        <w:t>The minutes of the Housing Strategic Policy Committee Meeting of 9 September 2021 were AGREED.</w:t>
      </w:r>
    </w:p>
    <w:p w14:paraId="13550EFE"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b/>
          <w:bCs/>
          <w:sz w:val="20"/>
          <w:szCs w:val="20"/>
        </w:rPr>
        <w:t>HI.2 Matters Arising</w:t>
      </w:r>
    </w:p>
    <w:p w14:paraId="412CD9C0"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None.</w:t>
      </w:r>
    </w:p>
    <w:p w14:paraId="70AA6C6B"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b/>
          <w:bCs/>
          <w:sz w:val="20"/>
          <w:szCs w:val="20"/>
        </w:rPr>
        <w:t>HI.3 Housing Delivery Action Plan</w:t>
      </w:r>
    </w:p>
    <w:p w14:paraId="550E449F"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C. Ward delivered presentation on the Housing Delivery Action Plan.  </w:t>
      </w:r>
    </w:p>
    <w:p w14:paraId="1F6B7C6D"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There were contributions from Cllr W Carey, Cllr K Mahon, Cllr L Donaghy, Cllr D McManus and G Sotckil PPN. The issue of site selection, caps on long term leasing and delivery targets were discussed. </w:t>
      </w:r>
    </w:p>
    <w:p w14:paraId="79913451"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 report was NOTED. </w:t>
      </w:r>
    </w:p>
    <w:p w14:paraId="5290F5A5" w14:textId="77777777" w:rsidR="00897D40" w:rsidRPr="00BA4A93" w:rsidRDefault="00897D40" w:rsidP="00897D40">
      <w:pPr>
        <w:spacing w:before="100" w:beforeAutospacing="1" w:after="100" w:afterAutospacing="1"/>
        <w:ind w:left="720"/>
        <w:jc w:val="both"/>
        <w:rPr>
          <w:rFonts w:ascii="Tahoma" w:eastAsia="Times New Roman" w:hAnsi="Tahoma" w:cs="Tahoma"/>
          <w:b/>
          <w:bCs/>
          <w:sz w:val="20"/>
          <w:szCs w:val="20"/>
        </w:rPr>
      </w:pPr>
      <w:r w:rsidRPr="00BA4A93">
        <w:rPr>
          <w:rFonts w:ascii="Tahoma" w:eastAsia="Times New Roman" w:hAnsi="Tahoma" w:cs="Tahoma"/>
          <w:b/>
          <w:bCs/>
          <w:sz w:val="20"/>
          <w:szCs w:val="20"/>
        </w:rPr>
        <w:t>HI.4 Housing Delivery Report (Pre-recorded)</w:t>
      </w:r>
    </w:p>
    <w:p w14:paraId="1E2C9C47"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Brenda Pierce pre-recorded the housing delivery report.</w:t>
      </w:r>
    </w:p>
    <w:p w14:paraId="30740166"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A time-lapse video of work at Kilcarbery was shown also. </w:t>
      </w:r>
    </w:p>
    <w:p w14:paraId="6D6662F8"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There was a contribution from Cllr D O’Donovan relating building projects completed in the Rathfarnham/Templeogue area. </w:t>
      </w:r>
    </w:p>
    <w:p w14:paraId="0BEFB7C9"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 report was NOTED. </w:t>
      </w:r>
    </w:p>
    <w:p w14:paraId="066A5EE2" w14:textId="77777777" w:rsidR="00897D40" w:rsidRPr="00BA4A93" w:rsidRDefault="00897D40" w:rsidP="00897D40">
      <w:pPr>
        <w:spacing w:before="100" w:beforeAutospacing="1" w:after="100" w:afterAutospacing="1"/>
        <w:ind w:left="720"/>
        <w:jc w:val="both"/>
        <w:rPr>
          <w:rFonts w:ascii="Tahoma" w:eastAsia="Times New Roman" w:hAnsi="Tahoma" w:cs="Tahoma"/>
          <w:b/>
          <w:bCs/>
          <w:sz w:val="20"/>
          <w:szCs w:val="20"/>
        </w:rPr>
      </w:pPr>
      <w:r w:rsidRPr="00BA4A93">
        <w:rPr>
          <w:rFonts w:ascii="Tahoma" w:eastAsia="Times New Roman" w:hAnsi="Tahoma" w:cs="Tahoma"/>
          <w:b/>
          <w:bCs/>
          <w:sz w:val="20"/>
          <w:szCs w:val="20"/>
        </w:rPr>
        <w:t>HI.5 Statutory Homeless Action Plan 2022-2024</w:t>
      </w:r>
    </w:p>
    <w:p w14:paraId="39C6B4CE"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 report was delivered by N. Hanly. He said that consultations on the plan would take place no later than next week. It would see the end of one night only accommodation. </w:t>
      </w:r>
    </w:p>
    <w:p w14:paraId="17131F3A"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There was questions and contributions from Cllr D McManus, S Harty PPN, Cllr W Carey which were responded to by C Ward and N Hanly. </w:t>
      </w:r>
    </w:p>
    <w:p w14:paraId="53A1A61F"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N Hanly confirmed submissions on the action plan could be sent directly to him or Housing Admin email. </w:t>
      </w:r>
    </w:p>
    <w:p w14:paraId="7B6ED9FC"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Challenges with homeless accommodation were discussed including those with addictions, those recently out of prison and the increases numbers presenting as a result of the rental accommodation crisis. </w:t>
      </w:r>
    </w:p>
    <w:p w14:paraId="66AD99DF"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The report was NOTED.</w:t>
      </w:r>
    </w:p>
    <w:p w14:paraId="2CF4EDA2"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b/>
          <w:bCs/>
          <w:sz w:val="20"/>
          <w:szCs w:val="20"/>
        </w:rPr>
        <w:t>HI.6 Allocations and Homeless Report (pre-record).</w:t>
      </w:r>
    </w:p>
    <w:p w14:paraId="4B4D2FBA"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N. Hanly provided a pre-recorded update on the Allocations and Homelessness figures. </w:t>
      </w:r>
    </w:p>
    <w:p w14:paraId="6B2CBE2C"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There were contributions from G. Stockil PPN, Cllr. K. Mahon and S. Harty PPN. The Director assured the committee that the Council is working with the Peter McVerry Trust to ensure best </w:t>
      </w:r>
      <w:r w:rsidRPr="00BA4A93">
        <w:rPr>
          <w:rFonts w:ascii="Tahoma" w:eastAsia="Times New Roman" w:hAnsi="Tahoma" w:cs="Tahoma"/>
          <w:sz w:val="20"/>
          <w:szCs w:val="20"/>
        </w:rPr>
        <w:lastRenderedPageBreak/>
        <w:t xml:space="preserve">practice around the continuing serious issue of Homelessness. N Hanly said he is cognisant of the need to measure progress. </w:t>
      </w:r>
    </w:p>
    <w:p w14:paraId="2E888264"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The report was NOTED.</w:t>
      </w:r>
    </w:p>
    <w:p w14:paraId="45FEF917" w14:textId="77777777" w:rsidR="00897D40" w:rsidRPr="00BA4A93" w:rsidRDefault="00897D40" w:rsidP="00897D40">
      <w:pPr>
        <w:spacing w:before="100" w:beforeAutospacing="1" w:after="100" w:afterAutospacing="1"/>
        <w:ind w:left="720"/>
        <w:jc w:val="both"/>
        <w:rPr>
          <w:rFonts w:ascii="Tahoma" w:eastAsia="Times New Roman" w:hAnsi="Tahoma" w:cs="Tahoma"/>
          <w:b/>
          <w:bCs/>
          <w:sz w:val="20"/>
          <w:szCs w:val="20"/>
        </w:rPr>
      </w:pPr>
      <w:r w:rsidRPr="00BA4A93">
        <w:rPr>
          <w:rFonts w:ascii="Tahoma" w:eastAsia="Times New Roman" w:hAnsi="Tahoma" w:cs="Tahoma"/>
          <w:b/>
          <w:bCs/>
          <w:sz w:val="20"/>
          <w:szCs w:val="20"/>
        </w:rPr>
        <w:t xml:space="preserve">HI.7 Planned Maintenance &amp; Energy Efficiency Programme </w:t>
      </w:r>
    </w:p>
    <w:p w14:paraId="61A6BB20"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The report was delivered by E. Leech. She outlined the current challenges associated with the programme including labour and material shortages. There is a new dedicated workstream &amp; team to deliver Planned, Cyclical and Energy Retrofit Programmes and extra recruitment &amp; 2022 Apprenticeship Programme is in place. Other issues of note include:</w:t>
      </w:r>
    </w:p>
    <w:p w14:paraId="5465974F" w14:textId="77777777" w:rsidR="00897D40" w:rsidRPr="00BA4A93" w:rsidRDefault="00897D40" w:rsidP="00897D40">
      <w:pPr>
        <w:numPr>
          <w:ilvl w:val="0"/>
          <w:numId w:val="28"/>
        </w:numPr>
        <w:tabs>
          <w:tab w:val="clear" w:pos="720"/>
          <w:tab w:val="num" w:pos="1440"/>
        </w:tabs>
        <w:spacing w:before="100" w:beforeAutospacing="1" w:after="100" w:afterAutospacing="1" w:line="276" w:lineRule="auto"/>
        <w:ind w:left="1440"/>
        <w:jc w:val="both"/>
        <w:rPr>
          <w:rFonts w:ascii="Tahoma" w:eastAsia="Times New Roman" w:hAnsi="Tahoma" w:cs="Tahoma"/>
          <w:sz w:val="20"/>
          <w:szCs w:val="20"/>
        </w:rPr>
      </w:pPr>
      <w:r w:rsidRPr="00BA4A93">
        <w:rPr>
          <w:rFonts w:ascii="Tahoma" w:eastAsia="Times New Roman" w:hAnsi="Tahoma" w:cs="Tahoma"/>
          <w:sz w:val="20"/>
          <w:szCs w:val="20"/>
        </w:rPr>
        <w:t xml:space="preserve">The installation of heat pumps has been well received by a number of tenants. </w:t>
      </w:r>
    </w:p>
    <w:p w14:paraId="586AA5FD" w14:textId="77777777" w:rsidR="00897D40" w:rsidRPr="00BA4A93" w:rsidRDefault="00897D40" w:rsidP="00897D40">
      <w:pPr>
        <w:numPr>
          <w:ilvl w:val="0"/>
          <w:numId w:val="28"/>
        </w:numPr>
        <w:tabs>
          <w:tab w:val="clear" w:pos="720"/>
          <w:tab w:val="num" w:pos="1440"/>
        </w:tabs>
        <w:spacing w:before="100" w:beforeAutospacing="1" w:after="100" w:afterAutospacing="1" w:line="276" w:lineRule="auto"/>
        <w:ind w:left="1440"/>
        <w:jc w:val="both"/>
        <w:rPr>
          <w:rFonts w:ascii="Tahoma" w:eastAsia="Times New Roman" w:hAnsi="Tahoma" w:cs="Tahoma"/>
          <w:sz w:val="20"/>
          <w:szCs w:val="20"/>
        </w:rPr>
      </w:pPr>
      <w:r w:rsidRPr="00BA4A93">
        <w:rPr>
          <w:rFonts w:ascii="Tahoma" w:eastAsia="Times New Roman" w:hAnsi="Tahoma" w:cs="Tahoma"/>
          <w:sz w:val="20"/>
          <w:szCs w:val="20"/>
        </w:rPr>
        <w:t xml:space="preserve">In relation to apprenticeships, the members were informed it is a rolling program and once qualified, former apprentices are welcome to apply for positions. </w:t>
      </w:r>
    </w:p>
    <w:p w14:paraId="0E6EB128" w14:textId="77777777" w:rsidR="00897D40" w:rsidRPr="00BA4A93" w:rsidRDefault="00897D40" w:rsidP="00897D40">
      <w:pPr>
        <w:numPr>
          <w:ilvl w:val="0"/>
          <w:numId w:val="28"/>
        </w:numPr>
        <w:tabs>
          <w:tab w:val="clear" w:pos="720"/>
          <w:tab w:val="num" w:pos="1440"/>
        </w:tabs>
        <w:spacing w:before="100" w:beforeAutospacing="1" w:after="100" w:afterAutospacing="1" w:line="276" w:lineRule="auto"/>
        <w:ind w:left="1440"/>
        <w:jc w:val="both"/>
        <w:rPr>
          <w:rFonts w:ascii="Tahoma" w:eastAsia="Times New Roman" w:hAnsi="Tahoma" w:cs="Tahoma"/>
          <w:sz w:val="20"/>
          <w:szCs w:val="20"/>
        </w:rPr>
      </w:pPr>
      <w:r w:rsidRPr="00BA4A93">
        <w:rPr>
          <w:rFonts w:ascii="Tahoma" w:eastAsia="Times New Roman" w:hAnsi="Tahoma" w:cs="Tahoma"/>
          <w:sz w:val="20"/>
          <w:szCs w:val="20"/>
        </w:rPr>
        <w:t>There were contributions and questions from Cllr. D O’Donovan, Cllr. W Carey, G Stockil PPN.</w:t>
      </w:r>
    </w:p>
    <w:p w14:paraId="478F01A1"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 report was NOTED.   </w:t>
      </w:r>
    </w:p>
    <w:p w14:paraId="543E5CDF"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b/>
          <w:bCs/>
          <w:sz w:val="20"/>
          <w:szCs w:val="20"/>
        </w:rPr>
        <w:t>HI.8 Anti-Social Behaviour (Pre-record)</w:t>
      </w:r>
    </w:p>
    <w:p w14:paraId="777DB99D"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E. Leech pre-recorded the report. She highlighted the statistics from the Lucan/Palmertown/North Clondalkin Area through graphs and the action taken by the council to deal with the incidents. She said building Community Resilience is a priority for the council and highlighted the workplan for 2022. </w:t>
      </w:r>
    </w:p>
    <w:p w14:paraId="2D46BDBD"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There was a question from Cllr. D O’Donovan relating to the WhatsApp number used to report Anti-Social behaviour. The committee were informed that this was only for Local Authority Houses and Social Housing tenancies. </w:t>
      </w:r>
    </w:p>
    <w:p w14:paraId="0DE9BF53"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 report was NOTED. </w:t>
      </w:r>
    </w:p>
    <w:p w14:paraId="5B5D8773" w14:textId="77777777" w:rsidR="00897D40" w:rsidRPr="00BA4A93" w:rsidRDefault="00897D40" w:rsidP="00897D40">
      <w:pPr>
        <w:spacing w:before="100" w:beforeAutospacing="1" w:after="100" w:afterAutospacing="1"/>
        <w:ind w:left="720"/>
        <w:jc w:val="both"/>
        <w:rPr>
          <w:rFonts w:ascii="Tahoma" w:eastAsia="Times New Roman" w:hAnsi="Tahoma" w:cs="Tahoma"/>
          <w:b/>
          <w:bCs/>
          <w:sz w:val="20"/>
          <w:szCs w:val="20"/>
        </w:rPr>
      </w:pPr>
      <w:r w:rsidRPr="00BA4A93">
        <w:rPr>
          <w:rFonts w:ascii="Tahoma" w:eastAsia="Times New Roman" w:hAnsi="Tahoma" w:cs="Tahoma"/>
          <w:b/>
          <w:bCs/>
          <w:sz w:val="20"/>
          <w:szCs w:val="20"/>
        </w:rPr>
        <w:t>HI.9 Housing Grants Report (pre-record)</w:t>
      </w:r>
    </w:p>
    <w:p w14:paraId="2E223EBD"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 presentation was pre-recorded by N. Hanly and B. Pierce. They highlighted the different types of grants available: Housing Adaptation Grant for People with a Disability (HAG), Mobility Aid Grants (MAG), Housing Aid for Older People Grant (HOP), Tenant Disabled Persons Grant (DPG). They reviewed the private house grants, the work carried out in council properties and highlighted the challenges associated with the projects including Covid Concerns of clients, level of incomplete applications received, contractor availability and the move to an online system. </w:t>
      </w:r>
    </w:p>
    <w:p w14:paraId="72CDAB14"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There were contributions from S. Harty PPN relating to the fact that public Occupational Therapists would not complete assessments for private house grants and Cllr. Carey who asked about mid-terrace extensions in council properties. He was informed this was dealt with on a case by case basis. </w:t>
      </w:r>
    </w:p>
    <w:p w14:paraId="572916F9"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 report was NOTED. </w:t>
      </w:r>
    </w:p>
    <w:p w14:paraId="5E634046"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b/>
          <w:bCs/>
          <w:sz w:val="20"/>
          <w:szCs w:val="20"/>
        </w:rPr>
        <w:t>HI.10 2022 SPC Work Programme</w:t>
      </w:r>
    </w:p>
    <w:p w14:paraId="20A593E6"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lastRenderedPageBreak/>
        <w:t xml:space="preserve">C. Ward delivered report on the proposed work programme for 2022 and this was Agreed. </w:t>
      </w:r>
    </w:p>
    <w:p w14:paraId="0B27A990"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The report was Noted. </w:t>
      </w:r>
    </w:p>
    <w:p w14:paraId="0BA0A5F9" w14:textId="77777777" w:rsidR="00897D40" w:rsidRPr="00BA4A93" w:rsidRDefault="00897D40" w:rsidP="00897D40">
      <w:pPr>
        <w:spacing w:before="100" w:beforeAutospacing="1" w:after="100" w:afterAutospacing="1"/>
        <w:ind w:left="720"/>
        <w:jc w:val="both"/>
        <w:rPr>
          <w:rFonts w:ascii="Tahoma" w:eastAsia="Times New Roman" w:hAnsi="Tahoma" w:cs="Tahoma"/>
          <w:b/>
          <w:bCs/>
          <w:sz w:val="20"/>
          <w:szCs w:val="20"/>
        </w:rPr>
      </w:pPr>
      <w:r w:rsidRPr="00BA4A93">
        <w:rPr>
          <w:rFonts w:ascii="Tahoma" w:eastAsia="Times New Roman" w:hAnsi="Tahoma" w:cs="Tahoma"/>
          <w:b/>
          <w:bCs/>
          <w:sz w:val="20"/>
          <w:szCs w:val="20"/>
        </w:rPr>
        <w:t>HI.11 AOB</w:t>
      </w:r>
    </w:p>
    <w:p w14:paraId="2D0BFED3"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Cllr W Carey asked about CBL website and its deficiencies – including insufficient detail of properties being uploaded, no photos of the properties or dimensions. C. Ward responded and said the facility is there to upload more details and both he and N. Hanly would review. </w:t>
      </w:r>
    </w:p>
    <w:p w14:paraId="403BB56D"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 xml:space="preserve">Cllr. W Carey asked about AHB properties and the additional costs for tenants not usually associated with council tenants such as bin charges or additional cost for parking spaces. N. Hanly said he is happy to work with AHB’s to resolve any issues and Cllr. Carey said he would follow up personally with Mr. Hanly. </w:t>
      </w:r>
    </w:p>
    <w:p w14:paraId="4DABE918" w14:textId="77777777" w:rsidR="00897D40" w:rsidRPr="00BA4A93" w:rsidRDefault="00897D40" w:rsidP="00897D40">
      <w:pPr>
        <w:spacing w:before="100" w:beforeAutospacing="1" w:after="100" w:afterAutospacing="1"/>
        <w:ind w:left="720"/>
        <w:jc w:val="both"/>
        <w:rPr>
          <w:rFonts w:ascii="Tahoma" w:eastAsia="Times New Roman" w:hAnsi="Tahoma" w:cs="Tahoma"/>
          <w:sz w:val="20"/>
          <w:szCs w:val="20"/>
        </w:rPr>
      </w:pPr>
      <w:r w:rsidRPr="00BA4A93">
        <w:rPr>
          <w:rFonts w:ascii="Tahoma" w:eastAsia="Times New Roman" w:hAnsi="Tahoma" w:cs="Tahoma"/>
          <w:sz w:val="20"/>
          <w:szCs w:val="20"/>
        </w:rPr>
        <w:t>The meeting concluded as there was no other business.</w:t>
      </w:r>
    </w:p>
    <w:p w14:paraId="571A1708" w14:textId="77777777" w:rsidR="00897D40" w:rsidRPr="00BA4A93" w:rsidRDefault="00897D40" w:rsidP="00897D40">
      <w:pPr>
        <w:pStyle w:val="NormalWeb"/>
        <w:spacing w:line="276" w:lineRule="auto"/>
        <w:jc w:val="both"/>
        <w:rPr>
          <w:rFonts w:ascii="Tahoma" w:hAnsi="Tahoma" w:cs="Tahoma"/>
          <w:sz w:val="20"/>
          <w:szCs w:val="20"/>
        </w:rPr>
      </w:pPr>
    </w:p>
    <w:p w14:paraId="1FD130DB" w14:textId="1EF27B87" w:rsidR="00C05550" w:rsidRDefault="00C05550" w:rsidP="00C14D12">
      <w:pPr>
        <w:ind w:firstLine="720"/>
        <w:rPr>
          <w:rStyle w:val="Hyperlink"/>
          <w:rFonts w:ascii="Times New Roman" w:hAnsi="Times New Roman" w:cs="Times New Roman"/>
          <w:sz w:val="24"/>
          <w:szCs w:val="24"/>
        </w:rPr>
      </w:pPr>
    </w:p>
    <w:p w14:paraId="1BD40431" w14:textId="77777777" w:rsidR="004213BE" w:rsidRDefault="004213BE" w:rsidP="004213BE">
      <w:pPr>
        <w:ind w:firstLine="720"/>
        <w:rPr>
          <w:rStyle w:val="Hyperlink"/>
          <w:rFonts w:ascii="Times New Roman" w:hAnsi="Times New Roman" w:cs="Times New Roman"/>
          <w:sz w:val="24"/>
          <w:szCs w:val="24"/>
        </w:rPr>
      </w:pPr>
      <w:r w:rsidRPr="00655823">
        <w:rPr>
          <w:rFonts w:ascii="Times New Roman" w:hAnsi="Times New Roman" w:cs="Times New Roman"/>
          <w:bCs/>
          <w:sz w:val="24"/>
          <w:szCs w:val="24"/>
        </w:rPr>
        <w:t>The Reports were</w:t>
      </w:r>
      <w:r w:rsidRPr="00655823">
        <w:rPr>
          <w:rFonts w:ascii="Times New Roman" w:hAnsi="Times New Roman" w:cs="Times New Roman"/>
          <w:b/>
          <w:sz w:val="24"/>
          <w:szCs w:val="24"/>
        </w:rPr>
        <w:t xml:space="preserve"> NOTED.</w:t>
      </w:r>
    </w:p>
    <w:p w14:paraId="79D23740" w14:textId="109E9467" w:rsidR="00C14D12" w:rsidRDefault="00C14D12" w:rsidP="00C14D12">
      <w:pPr>
        <w:ind w:firstLine="720"/>
        <w:rPr>
          <w:rStyle w:val="Hyperlink"/>
          <w:rFonts w:ascii="Times New Roman" w:hAnsi="Times New Roman" w:cs="Times New Roman"/>
          <w:sz w:val="24"/>
          <w:szCs w:val="24"/>
        </w:rPr>
      </w:pPr>
    </w:p>
    <w:p w14:paraId="6DBDD2CF" w14:textId="7B03A12B" w:rsidR="004213BE" w:rsidRPr="0082612B" w:rsidRDefault="004213BE" w:rsidP="004213BE">
      <w:pPr>
        <w:pStyle w:val="Heading3"/>
        <w:ind w:left="-567"/>
        <w:rPr>
          <w:rFonts w:ascii="Times New Roman" w:hAnsi="Times New Roman" w:cs="Times New Roman"/>
          <w:sz w:val="24"/>
          <w:szCs w:val="24"/>
        </w:rPr>
      </w:pPr>
      <w:r w:rsidRPr="00655823">
        <w:rPr>
          <w:rFonts w:ascii="Times New Roman" w:hAnsi="Times New Roman" w:cs="Times New Roman"/>
          <w:b/>
          <w:sz w:val="24"/>
          <w:szCs w:val="24"/>
        </w:rPr>
        <w:t>H4</w:t>
      </w:r>
      <w:r>
        <w:rPr>
          <w:rFonts w:ascii="Times New Roman" w:hAnsi="Times New Roman" w:cs="Times New Roman"/>
          <w:b/>
          <w:sz w:val="24"/>
          <w:szCs w:val="24"/>
        </w:rPr>
        <w:t>e</w:t>
      </w:r>
      <w:r w:rsidRPr="00655823">
        <w:rPr>
          <w:rFonts w:ascii="Times New Roman" w:hAnsi="Times New Roman" w:cs="Times New Roman"/>
          <w:b/>
          <w:sz w:val="24"/>
          <w:szCs w:val="24"/>
        </w:rPr>
        <w:t>/1221</w:t>
      </w:r>
      <w:r>
        <w:rPr>
          <w:rFonts w:ascii="Times New Roman" w:hAnsi="Times New Roman" w:cs="Times New Roman"/>
          <w:b/>
          <w:sz w:val="24"/>
          <w:szCs w:val="24"/>
        </w:rPr>
        <w:tab/>
      </w:r>
      <w:r w:rsidRPr="0082612B">
        <w:rPr>
          <w:rFonts w:ascii="Times New Roman" w:hAnsi="Times New Roman" w:cs="Times New Roman"/>
          <w:b/>
          <w:sz w:val="24"/>
          <w:szCs w:val="24"/>
        </w:rPr>
        <w:t>STRATEGIC POLICY COMMITTEES - FOR NOTING</w:t>
      </w:r>
    </w:p>
    <w:p w14:paraId="2EAFFA87" w14:textId="77777777" w:rsidR="00C14D12" w:rsidRPr="0082612B" w:rsidRDefault="00C14D12" w:rsidP="00C14D12">
      <w:pPr>
        <w:ind w:firstLine="720"/>
        <w:rPr>
          <w:rFonts w:ascii="Times New Roman" w:hAnsi="Times New Roman" w:cs="Times New Roman"/>
          <w:sz w:val="24"/>
          <w:szCs w:val="24"/>
        </w:rPr>
      </w:pPr>
    </w:p>
    <w:p w14:paraId="374C16FA" w14:textId="77777777"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b/>
          <w:sz w:val="24"/>
          <w:szCs w:val="24"/>
        </w:rPr>
        <w:t>e) Social, Community &amp; Equality SPC</w:t>
      </w:r>
    </w:p>
    <w:p w14:paraId="7D1A515A" w14:textId="302ACEFB" w:rsidR="00C05550"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 - Report of</w:t>
      </w:r>
      <w:r w:rsidRPr="0082612B">
        <w:rPr>
          <w:rFonts w:ascii="Times New Roman" w:hAnsi="Times New Roman" w:cs="Times New Roman"/>
          <w:b/>
          <w:sz w:val="24"/>
          <w:szCs w:val="24"/>
        </w:rPr>
        <w:t> </w:t>
      </w:r>
      <w:r w:rsidRPr="0082612B">
        <w:rPr>
          <w:rFonts w:ascii="Times New Roman" w:hAnsi="Times New Roman" w:cs="Times New Roman"/>
          <w:sz w:val="24"/>
          <w:szCs w:val="24"/>
        </w:rPr>
        <w:t>Meeting - 16th November 2021</w:t>
      </w:r>
    </w:p>
    <w:p w14:paraId="4776ACC5"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b/>
          <w:bCs/>
          <w:color w:val="000000"/>
          <w:sz w:val="20"/>
          <w:szCs w:val="20"/>
        </w:rPr>
        <w:t>In Attendance</w:t>
      </w:r>
      <w:r w:rsidRPr="009A087E">
        <w:rPr>
          <w:rFonts w:ascii="Tahoma" w:eastAsia="Times New Roman" w:hAnsi="Tahoma" w:cs="Tahoma"/>
          <w:color w:val="000000"/>
          <w:sz w:val="20"/>
          <w:szCs w:val="20"/>
        </w:rPr>
        <w:t>: Cllr. T. Gilligan (Chair), Cllr. V. Casserly, Cllr. E. Murphy, Cllr. S. O'Hara</w:t>
      </w:r>
    </w:p>
    <w:p w14:paraId="2ECED2B7"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b/>
          <w:bCs/>
          <w:color w:val="000000"/>
          <w:sz w:val="20"/>
          <w:szCs w:val="20"/>
        </w:rPr>
        <w:t>Also Present:</w:t>
      </w:r>
      <w:r w:rsidRPr="009A087E">
        <w:rPr>
          <w:rFonts w:ascii="Tahoma" w:eastAsia="Times New Roman" w:hAnsi="Tahoma" w:cs="Tahoma"/>
          <w:color w:val="000000"/>
          <w:sz w:val="20"/>
          <w:szCs w:val="20"/>
        </w:rPr>
        <w:t> D. Hennessy (PPN)</w:t>
      </w:r>
    </w:p>
    <w:p w14:paraId="4F768574"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b/>
          <w:bCs/>
          <w:color w:val="000000"/>
          <w:sz w:val="20"/>
          <w:szCs w:val="20"/>
        </w:rPr>
        <w:t>Apologies:</w:t>
      </w:r>
      <w:r w:rsidRPr="009A087E">
        <w:rPr>
          <w:rFonts w:ascii="Tahoma" w:eastAsia="Times New Roman" w:hAnsi="Tahoma" w:cs="Tahoma"/>
          <w:color w:val="000000"/>
          <w:sz w:val="20"/>
          <w:szCs w:val="20"/>
        </w:rPr>
        <w:t xml:space="preserve"> Cllr C. Bailey, Cllr. P Holohan, E. Hendrick (PPN) </w:t>
      </w:r>
    </w:p>
    <w:p w14:paraId="10EA9E37"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b/>
          <w:bCs/>
          <w:color w:val="000000"/>
          <w:sz w:val="20"/>
          <w:szCs w:val="20"/>
        </w:rPr>
        <w:t>Officials Present:</w:t>
      </w:r>
      <w:r w:rsidRPr="009A087E">
        <w:rPr>
          <w:rFonts w:ascii="Tahoma" w:eastAsia="Times New Roman" w:hAnsi="Tahoma" w:cs="Tahoma"/>
          <w:color w:val="000000"/>
          <w:sz w:val="20"/>
          <w:szCs w:val="20"/>
        </w:rPr>
        <w:t> C. Ward (Director of Services), Jennifer Moroney Ward (SEO), J. Hayden, (AO), M Murtagh, (AO), P. Mc Alerney (Senior Community Officer), T. Mc Dermott (Sports Partnership Coordinator), M. Nugent (SSO), F. Keane (SSO), Margaret Farrell (CO).</w:t>
      </w:r>
    </w:p>
    <w:p w14:paraId="13C46D1D"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b/>
          <w:bCs/>
          <w:color w:val="000000"/>
          <w:sz w:val="20"/>
          <w:szCs w:val="20"/>
        </w:rPr>
        <w:t>H.I 1 Minutes of Previous Meeting</w:t>
      </w:r>
    </w:p>
    <w:p w14:paraId="719AAFCC"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The minutes of the meeting held on 21</w:t>
      </w:r>
      <w:r w:rsidRPr="009A087E">
        <w:rPr>
          <w:rFonts w:ascii="Tahoma" w:eastAsia="Times New Roman" w:hAnsi="Tahoma" w:cs="Tahoma"/>
          <w:color w:val="000000"/>
          <w:sz w:val="20"/>
          <w:szCs w:val="20"/>
          <w:vertAlign w:val="superscript"/>
        </w:rPr>
        <w:t>st</w:t>
      </w:r>
      <w:r w:rsidRPr="009A087E">
        <w:rPr>
          <w:rFonts w:ascii="Tahoma" w:eastAsia="Times New Roman" w:hAnsi="Tahoma" w:cs="Tahoma"/>
          <w:color w:val="000000"/>
          <w:sz w:val="20"/>
          <w:szCs w:val="20"/>
        </w:rPr>
        <w:t xml:space="preserve"> of September 2021 were noted and agreed.</w:t>
      </w:r>
    </w:p>
    <w:p w14:paraId="56572323"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b/>
          <w:bCs/>
          <w:color w:val="000000"/>
          <w:sz w:val="20"/>
          <w:szCs w:val="20"/>
        </w:rPr>
        <w:t>H.I 2 Matters Arising</w:t>
      </w:r>
    </w:p>
    <w:p w14:paraId="67EBE3A2"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 Chair of the committee, Cllr T. Gilligan proposed going directly to questions on the headed items that are pre-recorded by the managers. This was </w:t>
      </w:r>
      <w:r w:rsidRPr="009A087E">
        <w:rPr>
          <w:rFonts w:ascii="Tahoma" w:eastAsia="Times New Roman" w:hAnsi="Tahoma" w:cs="Tahoma"/>
          <w:b/>
          <w:bCs/>
          <w:color w:val="000000"/>
          <w:sz w:val="20"/>
          <w:szCs w:val="20"/>
        </w:rPr>
        <w:t>AGREED</w:t>
      </w:r>
      <w:r w:rsidRPr="009A087E">
        <w:rPr>
          <w:rFonts w:ascii="Tahoma" w:eastAsia="Times New Roman" w:hAnsi="Tahoma" w:cs="Tahoma"/>
          <w:color w:val="000000"/>
          <w:sz w:val="20"/>
          <w:szCs w:val="20"/>
        </w:rPr>
        <w:t xml:space="preserve">.  </w:t>
      </w:r>
    </w:p>
    <w:p w14:paraId="5F88A999" w14:textId="77777777" w:rsidR="00897D40" w:rsidRPr="009A087E"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9A087E">
        <w:rPr>
          <w:rFonts w:ascii="Tahoma" w:eastAsia="Times New Roman" w:hAnsi="Tahoma" w:cs="Tahoma"/>
          <w:b/>
          <w:bCs/>
          <w:color w:val="000000"/>
          <w:sz w:val="20"/>
          <w:szCs w:val="20"/>
        </w:rPr>
        <w:t>H.I 3 Sláintecare Healthy Communities Programme</w:t>
      </w:r>
    </w:p>
    <w:p w14:paraId="18DF3411" w14:textId="77777777" w:rsidR="00897D40" w:rsidRPr="009A087E" w:rsidRDefault="00897D40" w:rsidP="00897D40">
      <w:pPr>
        <w:ind w:left="720"/>
        <w:rPr>
          <w:rFonts w:ascii="Tahoma" w:hAnsi="Tahoma" w:cs="Tahoma"/>
          <w:sz w:val="20"/>
          <w:szCs w:val="20"/>
        </w:rPr>
      </w:pPr>
      <w:r w:rsidRPr="009A087E">
        <w:rPr>
          <w:rFonts w:ascii="Tahoma" w:eastAsia="Calibri" w:hAnsi="Tahoma" w:cs="Tahoma"/>
          <w:sz w:val="20"/>
          <w:szCs w:val="20"/>
        </w:rPr>
        <w:lastRenderedPageBreak/>
        <w:t xml:space="preserve">C Ward delivered report and said SDCC must agree a Service Level Agreement (SLA) with Dept of Health up to 2024 relating to delivery of the programme. </w:t>
      </w:r>
    </w:p>
    <w:p w14:paraId="45DD2FB7" w14:textId="77777777" w:rsidR="00897D40" w:rsidRPr="009A087E" w:rsidRDefault="00897D40" w:rsidP="00897D40">
      <w:pPr>
        <w:ind w:left="720"/>
        <w:rPr>
          <w:rFonts w:ascii="Tahoma" w:hAnsi="Tahoma" w:cs="Tahoma"/>
          <w:sz w:val="20"/>
          <w:szCs w:val="20"/>
        </w:rPr>
      </w:pPr>
      <w:r w:rsidRPr="009A087E">
        <w:rPr>
          <w:rFonts w:ascii="Tahoma" w:eastAsia="Calibri" w:hAnsi="Tahoma" w:cs="Tahoma"/>
          <w:sz w:val="20"/>
          <w:szCs w:val="20"/>
        </w:rPr>
        <w:t xml:space="preserve">A recruitment drive for the Local Development Officer will commence shortly, and once recruited, the post holder would report into J. Moroney Ward, SEO Community. </w:t>
      </w:r>
    </w:p>
    <w:p w14:paraId="517C5A85" w14:textId="77777777" w:rsidR="00897D40" w:rsidRPr="009A087E" w:rsidRDefault="00897D40" w:rsidP="00897D40">
      <w:pPr>
        <w:ind w:left="720"/>
        <w:rPr>
          <w:rFonts w:ascii="Tahoma" w:hAnsi="Tahoma" w:cs="Tahoma"/>
          <w:sz w:val="20"/>
          <w:szCs w:val="20"/>
        </w:rPr>
      </w:pPr>
      <w:r w:rsidRPr="009A087E">
        <w:rPr>
          <w:rFonts w:ascii="Tahoma" w:eastAsia="Calibri" w:hAnsi="Tahoma" w:cs="Tahoma"/>
          <w:sz w:val="20"/>
          <w:szCs w:val="20"/>
        </w:rPr>
        <w:t xml:space="preserve">It has been agreed that the LCDC would have an oversight role for the Sláintecare initiative, and there would be quarterly reports to the committee. </w:t>
      </w:r>
    </w:p>
    <w:p w14:paraId="2AA96E65" w14:textId="77777777" w:rsidR="00897D40" w:rsidRPr="009A087E" w:rsidRDefault="00897D40" w:rsidP="00897D40">
      <w:pPr>
        <w:ind w:left="720"/>
        <w:rPr>
          <w:rFonts w:ascii="Tahoma" w:hAnsi="Tahoma" w:cs="Tahoma"/>
          <w:b/>
          <w:bCs/>
          <w:sz w:val="20"/>
          <w:szCs w:val="20"/>
        </w:rPr>
      </w:pPr>
      <w:r w:rsidRPr="009A087E">
        <w:rPr>
          <w:rFonts w:ascii="Tahoma" w:eastAsia="Calibri" w:hAnsi="Tahoma" w:cs="Tahoma"/>
          <w:sz w:val="20"/>
          <w:szCs w:val="20"/>
        </w:rPr>
        <w:t xml:space="preserve">Outdoor exercise facilities &amp; play areas are included in some proposals, but more may be required. </w:t>
      </w:r>
    </w:p>
    <w:p w14:paraId="40FCD682" w14:textId="77777777" w:rsidR="00897D40" w:rsidRPr="009A087E" w:rsidRDefault="00897D40" w:rsidP="00897D40">
      <w:pPr>
        <w:ind w:left="720"/>
        <w:rPr>
          <w:rFonts w:ascii="Tahoma" w:hAnsi="Tahoma" w:cs="Tahoma"/>
          <w:b/>
          <w:bCs/>
          <w:sz w:val="20"/>
          <w:szCs w:val="20"/>
        </w:rPr>
      </w:pPr>
      <w:r w:rsidRPr="009A087E">
        <w:rPr>
          <w:rFonts w:ascii="Tahoma" w:eastAsia="Calibri" w:hAnsi="Tahoma" w:cs="Tahoma"/>
          <w:sz w:val="20"/>
          <w:szCs w:val="20"/>
        </w:rPr>
        <w:t xml:space="preserve">Play spaces in St Cuthberts and St Marks are under consideration. </w:t>
      </w:r>
    </w:p>
    <w:p w14:paraId="3EBE0D72" w14:textId="77777777" w:rsidR="00897D40" w:rsidRPr="009A087E" w:rsidRDefault="00897D40" w:rsidP="00897D40">
      <w:pPr>
        <w:ind w:left="720"/>
        <w:rPr>
          <w:rFonts w:ascii="Tahoma" w:hAnsi="Tahoma" w:cs="Tahoma"/>
          <w:b/>
          <w:bCs/>
          <w:sz w:val="20"/>
          <w:szCs w:val="20"/>
        </w:rPr>
      </w:pPr>
      <w:r w:rsidRPr="009A087E">
        <w:rPr>
          <w:rFonts w:ascii="Tahoma" w:eastAsia="Calibri" w:hAnsi="Tahoma" w:cs="Tahoma"/>
          <w:sz w:val="20"/>
          <w:szCs w:val="20"/>
        </w:rPr>
        <w:t xml:space="preserve">Review of spaces where women in particular feel vulnerable and ways to improve the safety of areas under review. </w:t>
      </w:r>
    </w:p>
    <w:p w14:paraId="1C16AE8D" w14:textId="77777777" w:rsidR="00897D40" w:rsidRPr="009A087E" w:rsidRDefault="00897D40" w:rsidP="00897D40">
      <w:pPr>
        <w:ind w:left="720"/>
        <w:rPr>
          <w:rFonts w:ascii="Tahoma" w:hAnsi="Tahoma" w:cs="Tahoma"/>
          <w:b/>
          <w:bCs/>
          <w:sz w:val="20"/>
          <w:szCs w:val="20"/>
        </w:rPr>
      </w:pPr>
      <w:r w:rsidRPr="009A087E">
        <w:rPr>
          <w:rFonts w:ascii="Tahoma" w:eastAsia="Calibri" w:hAnsi="Tahoma" w:cs="Tahoma"/>
          <w:sz w:val="20"/>
          <w:szCs w:val="20"/>
        </w:rPr>
        <w:t xml:space="preserve">Review of space adjacent to MacUilliam estate where high incidents of anti-social behaviour have occurred is underway with a view to adding exercise/sports equipment to encourage positive use of space. </w:t>
      </w:r>
    </w:p>
    <w:p w14:paraId="2D330C6C" w14:textId="77777777" w:rsidR="00897D40" w:rsidRPr="009A087E" w:rsidRDefault="00897D40" w:rsidP="00897D40">
      <w:pPr>
        <w:ind w:left="720"/>
        <w:rPr>
          <w:rFonts w:ascii="Tahoma" w:eastAsia="Calibri" w:hAnsi="Tahoma" w:cs="Tahoma"/>
          <w:sz w:val="20"/>
          <w:szCs w:val="20"/>
        </w:rPr>
      </w:pPr>
      <w:r w:rsidRPr="009A087E">
        <w:rPr>
          <w:rFonts w:ascii="Tahoma" w:eastAsia="Calibri" w:hAnsi="Tahoma" w:cs="Tahoma"/>
          <w:sz w:val="20"/>
          <w:szCs w:val="20"/>
        </w:rPr>
        <w:t>Teen Space planned for Jobstown Park.</w:t>
      </w:r>
    </w:p>
    <w:p w14:paraId="1A7063BA" w14:textId="77777777" w:rsidR="00897D40" w:rsidRPr="009A087E" w:rsidRDefault="00897D40" w:rsidP="00897D40">
      <w:pPr>
        <w:ind w:left="720"/>
        <w:rPr>
          <w:rFonts w:ascii="Tahoma" w:hAnsi="Tahoma" w:cs="Tahoma"/>
          <w:b/>
          <w:bCs/>
          <w:sz w:val="20"/>
          <w:szCs w:val="20"/>
        </w:rPr>
      </w:pPr>
      <w:r w:rsidRPr="009A087E">
        <w:rPr>
          <w:rFonts w:ascii="Tahoma" w:eastAsia="Calibri" w:hAnsi="Tahoma" w:cs="Tahoma"/>
          <w:sz w:val="20"/>
          <w:szCs w:val="20"/>
        </w:rPr>
        <w:t xml:space="preserve">Period Poverty Initiative is to be expanded to community centres in programme areas. </w:t>
      </w:r>
    </w:p>
    <w:p w14:paraId="64AE9DE6" w14:textId="77777777" w:rsidR="00897D40" w:rsidRPr="009A087E" w:rsidRDefault="00897D40" w:rsidP="00897D40">
      <w:pPr>
        <w:ind w:left="720"/>
        <w:rPr>
          <w:rFonts w:ascii="Tahoma" w:hAnsi="Tahoma" w:cs="Tahoma"/>
          <w:b/>
          <w:bCs/>
          <w:sz w:val="20"/>
          <w:szCs w:val="20"/>
        </w:rPr>
      </w:pPr>
      <w:r w:rsidRPr="009A087E">
        <w:rPr>
          <w:rFonts w:ascii="Tahoma" w:eastAsia="Calibri" w:hAnsi="Tahoma" w:cs="Tahoma"/>
          <w:sz w:val="20"/>
          <w:szCs w:val="20"/>
        </w:rPr>
        <w:t xml:space="preserve">Definite work programme (incorporating enhancement fund projects) to be completed. </w:t>
      </w:r>
    </w:p>
    <w:p w14:paraId="19EC7DC3" w14:textId="77777777" w:rsidR="00897D40" w:rsidRPr="009A087E" w:rsidRDefault="00897D40" w:rsidP="00897D40">
      <w:pPr>
        <w:spacing w:before="100" w:beforeAutospacing="1" w:after="100" w:afterAutospacing="1" w:line="240" w:lineRule="auto"/>
        <w:ind w:left="720"/>
        <w:rPr>
          <w:rFonts w:ascii="Tahoma" w:eastAsia="Calibri" w:hAnsi="Tahoma" w:cs="Tahoma"/>
          <w:sz w:val="20"/>
          <w:szCs w:val="20"/>
        </w:rPr>
      </w:pPr>
      <w:r w:rsidRPr="009A087E">
        <w:rPr>
          <w:rFonts w:ascii="Tahoma" w:eastAsia="Calibri" w:hAnsi="Tahoma" w:cs="Tahoma"/>
          <w:sz w:val="20"/>
          <w:szCs w:val="20"/>
        </w:rPr>
        <w:t xml:space="preserve">There was a question from Cllr T Gilligan about the deprivation indices and if it would be possible to have an update of 2021 figures. C Ward responded and said the figures are based on the census and it is Pobail endorsed. </w:t>
      </w:r>
    </w:p>
    <w:p w14:paraId="20A16953"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Calibri" w:hAnsi="Tahoma" w:cs="Tahoma"/>
          <w:sz w:val="20"/>
          <w:szCs w:val="20"/>
        </w:rPr>
        <w:t>The report was NOTED.</w:t>
      </w:r>
    </w:p>
    <w:p w14:paraId="6B525391" w14:textId="77777777" w:rsidR="00897D40" w:rsidRPr="009A087E"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9A087E">
        <w:rPr>
          <w:rFonts w:ascii="Tahoma" w:eastAsia="Times New Roman" w:hAnsi="Tahoma" w:cs="Tahoma"/>
          <w:b/>
          <w:bCs/>
          <w:color w:val="000000"/>
          <w:sz w:val="20"/>
          <w:szCs w:val="20"/>
        </w:rPr>
        <w:t>H.I 4 SICAP Programme and LCDC Oversight (Pre-recorded)</w:t>
      </w:r>
    </w:p>
    <w:p w14:paraId="505CC747"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J. Moroney Ward, SEO Community pre-recorded the presentation where she highlighted the main issues relating to SICAP and LCDC oversight. She said the SICAP programme is the largest in the state. The programme was originally from 2018-2022 but has been extended to 2023. The mid-term review has been delayed but it is due to take place shortly. </w:t>
      </w:r>
    </w:p>
    <w:p w14:paraId="1255D453"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She said the program for 2022 will include a new Local Enterprise and Community Plan (LECP) plan under negotiation for 2022 – 2028:</w:t>
      </w:r>
    </w:p>
    <w:p w14:paraId="01BF2C5A" w14:textId="77777777" w:rsidR="00897D40" w:rsidRPr="009A087E" w:rsidRDefault="00897D40" w:rsidP="00897D40">
      <w:pPr>
        <w:pStyle w:val="ListParagraph"/>
        <w:numPr>
          <w:ilvl w:val="0"/>
          <w:numId w:val="29"/>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Continued delivery of the SICAP, </w:t>
      </w:r>
    </w:p>
    <w:p w14:paraId="1E153504" w14:textId="77777777" w:rsidR="00897D40" w:rsidRPr="009A087E" w:rsidRDefault="00897D40" w:rsidP="00897D40">
      <w:pPr>
        <w:pStyle w:val="ListParagraph"/>
        <w:numPr>
          <w:ilvl w:val="0"/>
          <w:numId w:val="29"/>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Greater connectivity with CYPSC and </w:t>
      </w:r>
      <w:r w:rsidRPr="009A087E">
        <w:rPr>
          <w:rFonts w:ascii="Tahoma" w:eastAsia="Times New Roman" w:hAnsi="Tahoma" w:cs="Tahoma"/>
          <w:color w:val="000000"/>
          <w:sz w:val="20"/>
          <w:szCs w:val="20"/>
          <w:lang w:val="en-GB"/>
        </w:rPr>
        <w:t>&amp; Comhairle na nÓg,</w:t>
      </w:r>
    </w:p>
    <w:p w14:paraId="2E9F9666" w14:textId="77777777" w:rsidR="00897D40" w:rsidRPr="009A087E" w:rsidRDefault="00897D40" w:rsidP="00897D40">
      <w:pPr>
        <w:pStyle w:val="ListParagraph"/>
        <w:spacing w:before="100" w:beforeAutospacing="1" w:after="100" w:afterAutospacing="1" w:line="240" w:lineRule="auto"/>
        <w:ind w:left="1440"/>
        <w:rPr>
          <w:rFonts w:ascii="Tahoma" w:eastAsia="Times New Roman" w:hAnsi="Tahoma" w:cs="Tahoma"/>
          <w:i/>
          <w:iCs/>
          <w:color w:val="000000"/>
          <w:sz w:val="20"/>
          <w:szCs w:val="20"/>
        </w:rPr>
      </w:pPr>
      <w:r w:rsidRPr="009A087E">
        <w:rPr>
          <w:rFonts w:ascii="Tahoma" w:eastAsia="Times New Roman" w:hAnsi="Tahoma" w:cs="Tahoma"/>
          <w:i/>
          <w:iCs/>
          <w:color w:val="000000"/>
          <w:sz w:val="20"/>
          <w:szCs w:val="20"/>
          <w:lang w:val="en-GB"/>
        </w:rPr>
        <w:t>Funding programmes:</w:t>
      </w:r>
    </w:p>
    <w:p w14:paraId="3B599D86" w14:textId="77777777" w:rsidR="00897D40" w:rsidRPr="009A087E" w:rsidRDefault="00897D40" w:rsidP="00897D40">
      <w:pPr>
        <w:pStyle w:val="ListParagraph"/>
        <w:numPr>
          <w:ilvl w:val="0"/>
          <w:numId w:val="29"/>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lang w:val="en-GB"/>
        </w:rPr>
        <w:t xml:space="preserve">Community Enhancement Programme / Social Enterprise Fund Capital Grants / Community Activities Fund / Healthy Ireland  </w:t>
      </w:r>
    </w:p>
    <w:p w14:paraId="77FCE8AE" w14:textId="77777777" w:rsidR="00897D40" w:rsidRPr="009A087E" w:rsidRDefault="00897D40" w:rsidP="00897D40">
      <w:pPr>
        <w:numPr>
          <w:ilvl w:val="0"/>
          <w:numId w:val="29"/>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lang w:val="en-GB"/>
        </w:rPr>
        <w:t>Enhanced co-ordination of community development funding through use of Salesforce</w:t>
      </w:r>
    </w:p>
    <w:p w14:paraId="3C775498" w14:textId="77777777" w:rsidR="00897D40" w:rsidRPr="009A087E" w:rsidRDefault="00897D40" w:rsidP="00897D40">
      <w:pPr>
        <w:numPr>
          <w:ilvl w:val="0"/>
          <w:numId w:val="29"/>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lang w:val="en-GB"/>
        </w:rPr>
        <w:t>Focus on increasing diversity</w:t>
      </w:r>
    </w:p>
    <w:p w14:paraId="48F52EF3"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lang w:val="en-GB"/>
        </w:rPr>
        <w:t xml:space="preserve">The report was NOTED. </w:t>
      </w:r>
    </w:p>
    <w:p w14:paraId="0116F10E" w14:textId="77777777" w:rsidR="00897D40" w:rsidRPr="009A087E"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9A087E">
        <w:rPr>
          <w:rFonts w:ascii="Tahoma" w:eastAsia="Times New Roman" w:hAnsi="Tahoma" w:cs="Tahoma"/>
          <w:b/>
          <w:bCs/>
          <w:color w:val="000000"/>
          <w:sz w:val="20"/>
          <w:szCs w:val="20"/>
        </w:rPr>
        <w:t>H-I 5 Community Sports Hub (Pre-recorded)</w:t>
      </w:r>
    </w:p>
    <w:p w14:paraId="682A5237"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 report was pre-recorded by T. McDermott. He highlighted the two Community Sports Hubs in place: (i) </w:t>
      </w:r>
      <w:r w:rsidRPr="009A087E">
        <w:rPr>
          <w:rFonts w:ascii="Tahoma" w:eastAsia="Times New Roman" w:hAnsi="Tahoma" w:cs="Tahoma"/>
          <w:color w:val="000000"/>
          <w:sz w:val="20"/>
          <w:szCs w:val="20"/>
          <w:lang w:val="en-US"/>
        </w:rPr>
        <w:t xml:space="preserve">North Clondalkin - Collinstown Sports Centre (since 2016) </w:t>
      </w:r>
      <w:r w:rsidRPr="009A087E">
        <w:rPr>
          <w:rFonts w:ascii="Tahoma" w:eastAsia="Times New Roman" w:hAnsi="Tahoma" w:cs="Tahoma"/>
          <w:color w:val="000000"/>
          <w:sz w:val="20"/>
          <w:szCs w:val="20"/>
        </w:rPr>
        <w:t xml:space="preserve">and (ii) </w:t>
      </w:r>
      <w:r w:rsidRPr="009A087E">
        <w:rPr>
          <w:rFonts w:ascii="Tahoma" w:eastAsia="Times New Roman" w:hAnsi="Tahoma" w:cs="Tahoma"/>
          <w:color w:val="000000"/>
          <w:sz w:val="20"/>
          <w:szCs w:val="20"/>
          <w:lang w:val="en-US"/>
        </w:rPr>
        <w:t xml:space="preserve">West </w:t>
      </w:r>
      <w:r w:rsidRPr="009A087E">
        <w:rPr>
          <w:rFonts w:ascii="Tahoma" w:eastAsia="Times New Roman" w:hAnsi="Tahoma" w:cs="Tahoma"/>
          <w:color w:val="000000"/>
          <w:sz w:val="20"/>
          <w:szCs w:val="20"/>
          <w:lang w:val="en-US"/>
        </w:rPr>
        <w:lastRenderedPageBreak/>
        <w:t>Tallaght Brookfield Youth &amp; Community Centre (since 2017). The goal is the Sports Hub is to increase participation in sports and activity in areas seen to have less developed club infrastructure and areas with growing neighborhoods</w:t>
      </w:r>
      <w:r w:rsidRPr="009A087E">
        <w:rPr>
          <w:rFonts w:ascii="Tahoma" w:eastAsia="Times New Roman" w:hAnsi="Tahoma" w:cs="Tahoma"/>
          <w:color w:val="000000"/>
          <w:sz w:val="20"/>
          <w:szCs w:val="20"/>
        </w:rPr>
        <w:t xml:space="preserve"> and </w:t>
      </w:r>
      <w:r w:rsidRPr="009A087E">
        <w:rPr>
          <w:rFonts w:ascii="Tahoma" w:eastAsia="Times New Roman" w:hAnsi="Tahoma" w:cs="Tahoma"/>
          <w:color w:val="000000"/>
          <w:sz w:val="20"/>
          <w:szCs w:val="20"/>
          <w:lang w:val="en-US"/>
        </w:rPr>
        <w:t>lower participation levels</w:t>
      </w:r>
      <w:r w:rsidRPr="009A087E">
        <w:rPr>
          <w:rFonts w:ascii="Tahoma" w:eastAsia="Times New Roman" w:hAnsi="Tahoma" w:cs="Tahoma"/>
          <w:color w:val="000000"/>
          <w:sz w:val="20"/>
          <w:szCs w:val="20"/>
        </w:rPr>
        <w:t xml:space="preserve">. </w:t>
      </w:r>
    </w:p>
    <w:p w14:paraId="3AA107A9"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lang w:val="en-US"/>
        </w:rPr>
      </w:pPr>
      <w:r w:rsidRPr="009A087E">
        <w:rPr>
          <w:rFonts w:ascii="Tahoma" w:eastAsia="Times New Roman" w:hAnsi="Tahoma" w:cs="Tahoma"/>
          <w:color w:val="000000"/>
          <w:sz w:val="20"/>
          <w:szCs w:val="20"/>
        </w:rPr>
        <w:t xml:space="preserve">They </w:t>
      </w:r>
      <w:r w:rsidRPr="009A087E">
        <w:rPr>
          <w:rFonts w:ascii="Tahoma" w:eastAsia="Times New Roman" w:hAnsi="Tahoma" w:cs="Tahoma"/>
          <w:color w:val="000000"/>
          <w:sz w:val="20"/>
          <w:szCs w:val="20"/>
          <w:lang w:val="en-US"/>
        </w:rPr>
        <w:t xml:space="preserve">target group participation and try to increase adult participation in particular. There has been significant investment in the centres and this has impacted with the setup of new clubs, and allowed leadership development training to support existing clubs. </w:t>
      </w:r>
    </w:p>
    <w:p w14:paraId="4EAFB11D"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lang w:val="en-US"/>
        </w:rPr>
      </w:pPr>
      <w:r w:rsidRPr="009A087E">
        <w:rPr>
          <w:rFonts w:ascii="Tahoma" w:eastAsia="Times New Roman" w:hAnsi="Tahoma" w:cs="Tahoma"/>
          <w:color w:val="000000"/>
          <w:sz w:val="20"/>
          <w:szCs w:val="20"/>
          <w:lang w:val="en-US"/>
        </w:rPr>
        <w:t>The future plans include:</w:t>
      </w:r>
    </w:p>
    <w:p w14:paraId="452A93C1" w14:textId="77777777" w:rsidR="00897D40" w:rsidRPr="009A087E" w:rsidRDefault="00897D40" w:rsidP="00897D40">
      <w:pPr>
        <w:pStyle w:val="ListParagraph"/>
        <w:numPr>
          <w:ilvl w:val="0"/>
          <w:numId w:val="34"/>
        </w:numPr>
        <w:spacing w:before="100" w:beforeAutospacing="1" w:after="100" w:afterAutospacing="1" w:line="240" w:lineRule="auto"/>
        <w:ind w:left="1080"/>
        <w:rPr>
          <w:rFonts w:ascii="Tahoma" w:eastAsia="Times New Roman" w:hAnsi="Tahoma" w:cs="Tahoma"/>
          <w:color w:val="000000"/>
          <w:sz w:val="20"/>
          <w:szCs w:val="20"/>
          <w:lang w:val="en-US"/>
        </w:rPr>
      </w:pPr>
      <w:r w:rsidRPr="009A087E">
        <w:rPr>
          <w:rFonts w:ascii="Tahoma" w:eastAsia="Times New Roman" w:hAnsi="Tahoma" w:cs="Tahoma"/>
          <w:color w:val="000000"/>
          <w:sz w:val="20"/>
          <w:szCs w:val="20"/>
          <w:lang w:val="en-GB"/>
        </w:rPr>
        <w:t>Continued targeting of areas of disadvantage and/or with high levels of anti-social behaviour</w:t>
      </w:r>
    </w:p>
    <w:p w14:paraId="0D733460" w14:textId="77777777" w:rsidR="00897D40" w:rsidRPr="009A087E" w:rsidRDefault="00897D40" w:rsidP="00897D40">
      <w:pPr>
        <w:pStyle w:val="ListParagraph"/>
        <w:numPr>
          <w:ilvl w:val="0"/>
          <w:numId w:val="34"/>
        </w:numPr>
        <w:spacing w:before="100" w:beforeAutospacing="1" w:after="100" w:afterAutospacing="1" w:line="240" w:lineRule="auto"/>
        <w:ind w:left="1080"/>
        <w:rPr>
          <w:rFonts w:ascii="Tahoma" w:eastAsia="Times New Roman" w:hAnsi="Tahoma" w:cs="Tahoma"/>
          <w:color w:val="000000"/>
          <w:sz w:val="20"/>
          <w:szCs w:val="20"/>
          <w:lang w:val="en-US"/>
        </w:rPr>
      </w:pPr>
      <w:r w:rsidRPr="009A087E">
        <w:rPr>
          <w:rFonts w:ascii="Tahoma" w:eastAsia="Times New Roman" w:hAnsi="Tahoma" w:cs="Tahoma"/>
          <w:color w:val="000000"/>
          <w:sz w:val="20"/>
          <w:szCs w:val="20"/>
          <w:lang w:val="en-GB"/>
        </w:rPr>
        <w:t>Further develop existing range of programmes for people of all ages an</w:t>
      </w:r>
    </w:p>
    <w:p w14:paraId="17ACF183" w14:textId="77777777" w:rsidR="00897D40" w:rsidRPr="009A087E" w:rsidRDefault="00897D40" w:rsidP="00897D40">
      <w:pPr>
        <w:pStyle w:val="ListParagraph"/>
        <w:numPr>
          <w:ilvl w:val="0"/>
          <w:numId w:val="34"/>
        </w:numPr>
        <w:spacing w:before="100" w:beforeAutospacing="1" w:after="100" w:afterAutospacing="1" w:line="240" w:lineRule="auto"/>
        <w:ind w:left="1080"/>
        <w:rPr>
          <w:rFonts w:ascii="Tahoma" w:eastAsia="Times New Roman" w:hAnsi="Tahoma" w:cs="Tahoma"/>
          <w:color w:val="000000"/>
          <w:sz w:val="20"/>
          <w:szCs w:val="20"/>
          <w:lang w:val="en-US"/>
        </w:rPr>
      </w:pPr>
      <w:r w:rsidRPr="009A087E">
        <w:rPr>
          <w:rFonts w:ascii="Tahoma" w:eastAsia="Times New Roman" w:hAnsi="Tahoma" w:cs="Tahoma"/>
          <w:color w:val="000000"/>
          <w:sz w:val="20"/>
          <w:szCs w:val="20"/>
          <w:lang w:val="en-GB"/>
        </w:rPr>
        <w:t>Focused programmes for those with chronic illness / experiencing social exclusion</w:t>
      </w:r>
    </w:p>
    <w:p w14:paraId="60B9EFA0" w14:textId="77777777" w:rsidR="00897D40" w:rsidRPr="009A087E" w:rsidRDefault="00897D40" w:rsidP="00897D40">
      <w:pPr>
        <w:pStyle w:val="ListParagraph"/>
        <w:numPr>
          <w:ilvl w:val="0"/>
          <w:numId w:val="34"/>
        </w:numPr>
        <w:spacing w:before="100" w:beforeAutospacing="1" w:after="100" w:afterAutospacing="1" w:line="240" w:lineRule="auto"/>
        <w:ind w:left="1080"/>
        <w:rPr>
          <w:rFonts w:ascii="Tahoma" w:eastAsia="Times New Roman" w:hAnsi="Tahoma" w:cs="Tahoma"/>
          <w:color w:val="000000"/>
          <w:sz w:val="20"/>
          <w:szCs w:val="20"/>
          <w:lang w:val="en-US"/>
        </w:rPr>
      </w:pPr>
      <w:r w:rsidRPr="009A087E">
        <w:rPr>
          <w:rFonts w:ascii="Tahoma" w:eastAsia="Times New Roman" w:hAnsi="Tahoma" w:cs="Tahoma"/>
          <w:color w:val="000000"/>
          <w:sz w:val="20"/>
          <w:szCs w:val="20"/>
          <w:lang w:val="en-GB"/>
        </w:rPr>
        <w:t>Maximise effectiveness of great facilities available across the County</w:t>
      </w:r>
    </w:p>
    <w:p w14:paraId="582AC070" w14:textId="77777777" w:rsidR="00897D40" w:rsidRPr="009A087E" w:rsidRDefault="00897D40" w:rsidP="00897D40">
      <w:pPr>
        <w:pStyle w:val="ListParagraph"/>
        <w:numPr>
          <w:ilvl w:val="0"/>
          <w:numId w:val="34"/>
        </w:numPr>
        <w:spacing w:before="100" w:beforeAutospacing="1" w:after="100" w:afterAutospacing="1" w:line="240" w:lineRule="auto"/>
        <w:ind w:left="1080"/>
        <w:rPr>
          <w:rFonts w:ascii="Tahoma" w:eastAsia="Times New Roman" w:hAnsi="Tahoma" w:cs="Tahoma"/>
          <w:color w:val="000000"/>
          <w:sz w:val="20"/>
          <w:szCs w:val="20"/>
          <w:lang w:val="en-US"/>
        </w:rPr>
      </w:pPr>
      <w:r w:rsidRPr="009A087E">
        <w:rPr>
          <w:rFonts w:ascii="Tahoma" w:eastAsia="Times New Roman" w:hAnsi="Tahoma" w:cs="Tahoma"/>
          <w:color w:val="000000"/>
          <w:sz w:val="20"/>
          <w:szCs w:val="20"/>
          <w:lang w:val="en-GB"/>
        </w:rPr>
        <w:t>Develop culture change – increase confidence to participate in sports and wellbeing activities in areas with poor health outcomes</w:t>
      </w:r>
      <w:r w:rsidRPr="009A087E">
        <w:rPr>
          <w:rFonts w:ascii="Tahoma" w:eastAsia="Times New Roman" w:hAnsi="Tahoma" w:cs="Tahoma"/>
          <w:color w:val="000000"/>
          <w:sz w:val="20"/>
          <w:szCs w:val="20"/>
          <w:lang w:val="en-US"/>
        </w:rPr>
        <w:t xml:space="preserve"> and </w:t>
      </w:r>
      <w:r w:rsidRPr="009A087E">
        <w:rPr>
          <w:rFonts w:ascii="Tahoma" w:eastAsia="Times New Roman" w:hAnsi="Tahoma" w:cs="Tahoma"/>
          <w:color w:val="000000"/>
          <w:sz w:val="20"/>
          <w:szCs w:val="20"/>
          <w:lang w:val="en-GB"/>
        </w:rPr>
        <w:t xml:space="preserve">grow club infrastructure and community involvement in clubs and sports development at grass roots level. </w:t>
      </w:r>
    </w:p>
    <w:p w14:paraId="7B25776E"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The report was NOTED</w:t>
      </w:r>
      <w:r w:rsidRPr="009A087E">
        <w:rPr>
          <w:rFonts w:ascii="Tahoma" w:eastAsia="Times New Roman" w:hAnsi="Tahoma" w:cs="Tahoma"/>
          <w:b/>
          <w:bCs/>
          <w:color w:val="000000"/>
          <w:sz w:val="20"/>
          <w:szCs w:val="20"/>
        </w:rPr>
        <w:t>.</w:t>
      </w:r>
    </w:p>
    <w:p w14:paraId="6763A2A1" w14:textId="77777777" w:rsidR="00897D40" w:rsidRPr="009A087E"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9A087E">
        <w:rPr>
          <w:rFonts w:ascii="Tahoma" w:eastAsia="Times New Roman" w:hAnsi="Tahoma" w:cs="Tahoma"/>
          <w:b/>
          <w:bCs/>
          <w:color w:val="000000"/>
          <w:sz w:val="20"/>
          <w:szCs w:val="20"/>
        </w:rPr>
        <w:t>H-I 6 Community Facilities Governance</w:t>
      </w:r>
    </w:p>
    <w:p w14:paraId="7462FB70"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J. Moroney Ward gave a presentation on Community Facilities Governance. She stressed the importance of open and transparent governance for all community facilities and that the Boards need to be clear on their mission. </w:t>
      </w:r>
    </w:p>
    <w:p w14:paraId="1454E8AF"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She said the priorities for 2022 include a review of the existing community facilities across South Dublin and to help future proof the facilities with strong governance and to drive best practice in Finance, HR, Sustainability and governance practices across the county in all SDCC owned facilities. </w:t>
      </w:r>
    </w:p>
    <w:p w14:paraId="186F31C1"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 Building Management Network will enable and support </w:t>
      </w:r>
      <w:r w:rsidRPr="009A087E">
        <w:rPr>
          <w:rFonts w:ascii="Tahoma" w:eastAsia="Times New Roman" w:hAnsi="Tahoma" w:cs="Tahoma"/>
          <w:color w:val="000000"/>
          <w:sz w:val="20"/>
          <w:szCs w:val="20"/>
          <w:lang w:val="en-GB"/>
        </w:rPr>
        <w:t>communities to run facilities, build capacity and to run fully accountable &amp; transparent centres that respond to local community needs. This network will support:</w:t>
      </w:r>
    </w:p>
    <w:p w14:paraId="7CD48B15"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lang w:val="en-GB"/>
        </w:rPr>
        <w:t>Enhanced general training &amp; development for BOMs and Managers</w:t>
      </w:r>
      <w:r w:rsidRPr="009A087E">
        <w:rPr>
          <w:rFonts w:ascii="Tahoma" w:eastAsia="Times New Roman" w:hAnsi="Tahoma" w:cs="Tahoma"/>
          <w:color w:val="000000"/>
          <w:sz w:val="20"/>
          <w:szCs w:val="20"/>
        </w:rPr>
        <w:t xml:space="preserve">, </w:t>
      </w:r>
      <w:r w:rsidRPr="009A087E">
        <w:rPr>
          <w:rFonts w:ascii="Tahoma" w:eastAsia="Times New Roman" w:hAnsi="Tahoma" w:cs="Tahoma"/>
          <w:color w:val="000000"/>
          <w:sz w:val="20"/>
          <w:szCs w:val="20"/>
          <w:lang w:val="en-US"/>
        </w:rPr>
        <w:t>share expertise across the network</w:t>
      </w:r>
      <w:r w:rsidRPr="009A087E">
        <w:rPr>
          <w:rFonts w:ascii="Tahoma" w:eastAsia="Times New Roman" w:hAnsi="Tahoma" w:cs="Tahoma"/>
          <w:color w:val="000000"/>
          <w:sz w:val="20"/>
          <w:szCs w:val="20"/>
        </w:rPr>
        <w:t xml:space="preserve">, </w:t>
      </w:r>
      <w:r w:rsidRPr="009A087E">
        <w:rPr>
          <w:rFonts w:ascii="Tahoma" w:eastAsia="Times New Roman" w:hAnsi="Tahoma" w:cs="Tahoma"/>
          <w:color w:val="000000"/>
          <w:sz w:val="20"/>
          <w:szCs w:val="20"/>
          <w:lang w:val="en-GB"/>
        </w:rPr>
        <w:t>specialist advice &amp; workshops across critical areas</w:t>
      </w:r>
      <w:r w:rsidRPr="009A087E">
        <w:rPr>
          <w:rFonts w:ascii="Tahoma" w:eastAsia="Times New Roman" w:hAnsi="Tahoma" w:cs="Tahoma"/>
          <w:color w:val="000000"/>
          <w:sz w:val="20"/>
          <w:szCs w:val="20"/>
        </w:rPr>
        <w:t xml:space="preserve">, </w:t>
      </w:r>
      <w:r w:rsidRPr="009A087E">
        <w:rPr>
          <w:rFonts w:ascii="Tahoma" w:eastAsia="Times New Roman" w:hAnsi="Tahoma" w:cs="Tahoma"/>
          <w:color w:val="000000"/>
          <w:sz w:val="20"/>
          <w:szCs w:val="20"/>
          <w:lang w:val="en-US"/>
        </w:rPr>
        <w:t xml:space="preserve">coaching support to new managers and new volunteer Directors as required. </w:t>
      </w:r>
    </w:p>
    <w:p w14:paraId="00E899E5"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lang w:val="en-US"/>
        </w:rPr>
      </w:pPr>
      <w:r w:rsidRPr="009A087E">
        <w:rPr>
          <w:rFonts w:ascii="Tahoma" w:eastAsia="Times New Roman" w:hAnsi="Tahoma" w:cs="Tahoma"/>
          <w:color w:val="000000"/>
          <w:sz w:val="20"/>
          <w:szCs w:val="20"/>
          <w:lang w:val="en-US"/>
        </w:rPr>
        <w:t>There were questions and contributions by Cllr. T Gilligan and Cllr. E Murphy relating to the budget associated with the initiative and if centres are to look for charity status – would any assistance be provided?</w:t>
      </w:r>
    </w:p>
    <w:p w14:paraId="7664A401"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lang w:val="en-US"/>
        </w:rPr>
        <w:t xml:space="preserve">C. Ward responded and said there is a significant amount ringfenced in the budget 2022 figures proposed to the council and he is hopeful it would be confirmed at the budget meeting later in the week. </w:t>
      </w:r>
    </w:p>
    <w:p w14:paraId="0DF4B4F3"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The report was NOTED.</w:t>
      </w:r>
    </w:p>
    <w:p w14:paraId="7FCE9395" w14:textId="77777777" w:rsidR="00897D40" w:rsidRPr="009A087E"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9A087E">
        <w:rPr>
          <w:rFonts w:ascii="Tahoma" w:eastAsia="Times New Roman" w:hAnsi="Tahoma" w:cs="Tahoma"/>
          <w:b/>
          <w:bCs/>
          <w:color w:val="000000"/>
          <w:sz w:val="20"/>
          <w:szCs w:val="20"/>
        </w:rPr>
        <w:t>H.I 7 2022 Grants overview (Pre-recorded)</w:t>
      </w:r>
    </w:p>
    <w:p w14:paraId="3300BC02"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Maria Nugent pre-recorded the presentation and informed the members about the various grants being administered by the department and the use of the salesforce platform to help with the administration. </w:t>
      </w:r>
    </w:p>
    <w:p w14:paraId="3E395C63"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lastRenderedPageBreak/>
        <w:t>The report was Noted.</w:t>
      </w:r>
    </w:p>
    <w:p w14:paraId="399A1CA1"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b/>
          <w:bCs/>
          <w:color w:val="000000"/>
          <w:sz w:val="20"/>
          <w:szCs w:val="20"/>
        </w:rPr>
        <w:t>H.I 8 Disability Participation and Awareness Fund (Pre-recorded)</w:t>
      </w:r>
    </w:p>
    <w:p w14:paraId="68491E15"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lang w:val="en-GB"/>
        </w:rPr>
      </w:pPr>
      <w:r w:rsidRPr="009A087E">
        <w:rPr>
          <w:rFonts w:ascii="Tahoma" w:eastAsia="Times New Roman" w:hAnsi="Tahoma" w:cs="Tahoma"/>
          <w:color w:val="000000"/>
          <w:sz w:val="20"/>
          <w:szCs w:val="20"/>
          <w:lang w:val="en-GB"/>
        </w:rPr>
        <w:t>N. Hanly pre-recorded the presentation where he spoke on the new funding scheme of Department of Children, Equality, Disability, Integration and Youth – a total of €2.5 million. The minimum grant is €20,000 maximum grant is €80,000. The themes for the 2021 Funding Call included:</w:t>
      </w:r>
    </w:p>
    <w:p w14:paraId="5814046A" w14:textId="77777777" w:rsidR="00897D40" w:rsidRPr="009A087E" w:rsidRDefault="00897D40" w:rsidP="00897D40">
      <w:pPr>
        <w:pStyle w:val="ListParagraph"/>
        <w:numPr>
          <w:ilvl w:val="0"/>
          <w:numId w:val="30"/>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lang w:val="en-GB"/>
        </w:rPr>
        <w:t>Promote UNCRPD</w:t>
      </w:r>
    </w:p>
    <w:p w14:paraId="12FA28DB" w14:textId="77777777" w:rsidR="00897D40" w:rsidRPr="009A087E" w:rsidRDefault="00897D40" w:rsidP="00897D40">
      <w:pPr>
        <w:pStyle w:val="ListParagraph"/>
        <w:numPr>
          <w:ilvl w:val="0"/>
          <w:numId w:val="30"/>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lang w:val="en-GB"/>
        </w:rPr>
        <w:t xml:space="preserve">Disability Awareness Capacity Building and Training </w:t>
      </w:r>
    </w:p>
    <w:p w14:paraId="21FE24F0" w14:textId="77777777" w:rsidR="00897D40" w:rsidRPr="009A087E" w:rsidRDefault="00897D40" w:rsidP="00897D40">
      <w:pPr>
        <w:pStyle w:val="ListParagraph"/>
        <w:numPr>
          <w:ilvl w:val="0"/>
          <w:numId w:val="30"/>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Participation and Engagement </w:t>
      </w:r>
    </w:p>
    <w:p w14:paraId="2DDBDAB0" w14:textId="77777777" w:rsidR="00897D40" w:rsidRPr="009A087E" w:rsidRDefault="00897D40" w:rsidP="00897D40">
      <w:pPr>
        <w:pStyle w:val="ListParagraph"/>
        <w:numPr>
          <w:ilvl w:val="0"/>
          <w:numId w:val="30"/>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lang w:val="en-GB"/>
        </w:rPr>
        <w:t xml:space="preserve">Accessible Public and Community Spaces </w:t>
      </w:r>
    </w:p>
    <w:p w14:paraId="6661610F" w14:textId="77777777" w:rsidR="00897D40" w:rsidRPr="009A087E" w:rsidRDefault="00897D40" w:rsidP="00897D40">
      <w:pPr>
        <w:spacing w:before="100" w:beforeAutospacing="1" w:after="100" w:afterAutospacing="1"/>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SDCC proposals are </w:t>
      </w:r>
    </w:p>
    <w:p w14:paraId="40D57575" w14:textId="77777777" w:rsidR="00897D40" w:rsidRPr="009A087E" w:rsidRDefault="00897D40" w:rsidP="00897D40">
      <w:pPr>
        <w:pStyle w:val="ListParagraph"/>
        <w:numPr>
          <w:ilvl w:val="0"/>
          <w:numId w:val="31"/>
        </w:numPr>
        <w:spacing w:before="100" w:beforeAutospacing="1" w:after="100" w:afterAutospacing="1"/>
        <w:ind w:left="1440"/>
        <w:rPr>
          <w:rFonts w:ascii="Tahoma" w:hAnsi="Tahoma" w:cs="Tahoma"/>
          <w:color w:val="000000"/>
          <w:sz w:val="20"/>
          <w:szCs w:val="20"/>
        </w:rPr>
      </w:pPr>
      <w:r w:rsidRPr="009A087E">
        <w:rPr>
          <w:rFonts w:ascii="Tahoma" w:eastAsia="Times New Roman" w:hAnsi="Tahoma" w:cs="Tahoma"/>
          <w:b/>
          <w:bCs/>
          <w:color w:val="000000"/>
          <w:sz w:val="20"/>
          <w:szCs w:val="20"/>
        </w:rPr>
        <w:t xml:space="preserve">WALK </w:t>
      </w:r>
      <w:hyperlink r:id="rId30" w:history="1">
        <w:r w:rsidRPr="009A087E">
          <w:rPr>
            <w:rStyle w:val="Hyperlink"/>
            <w:rFonts w:ascii="Tahoma" w:eastAsia="Times New Roman" w:hAnsi="Tahoma" w:cs="Tahoma"/>
            <w:sz w:val="20"/>
            <w:szCs w:val="20"/>
          </w:rPr>
          <w:t>www.walk.ie/</w:t>
        </w:r>
      </w:hyperlink>
    </w:p>
    <w:p w14:paraId="5807F0C1"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Supports individuals with Intellectual Disability &amp; Autism in its range of Day &amp; Supported Living programmes</w:t>
      </w:r>
    </w:p>
    <w:p w14:paraId="43AC017E" w14:textId="77777777" w:rsidR="00897D40" w:rsidRPr="009A087E" w:rsidRDefault="00897D40" w:rsidP="00897D40">
      <w:pPr>
        <w:pStyle w:val="ListParagraph"/>
        <w:numPr>
          <w:ilvl w:val="0"/>
          <w:numId w:val="31"/>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b/>
          <w:bCs/>
          <w:color w:val="000000"/>
          <w:sz w:val="20"/>
          <w:szCs w:val="20"/>
        </w:rPr>
        <w:t>SDCC Libraries</w:t>
      </w:r>
    </w:p>
    <w:p w14:paraId="38C20F66"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Libraries </w:t>
      </w:r>
      <w:r w:rsidRPr="009A087E">
        <w:rPr>
          <w:rFonts w:ascii="Tahoma" w:eastAsia="Times New Roman" w:hAnsi="Tahoma" w:cs="Tahoma"/>
          <w:b/>
          <w:bCs/>
          <w:color w:val="000000"/>
          <w:sz w:val="20"/>
          <w:szCs w:val="20"/>
        </w:rPr>
        <w:t>TTT</w:t>
      </w:r>
      <w:r w:rsidRPr="009A087E">
        <w:rPr>
          <w:rFonts w:ascii="Tahoma" w:eastAsia="Times New Roman" w:hAnsi="Tahoma" w:cs="Tahoma"/>
          <w:color w:val="000000"/>
          <w:sz w:val="20"/>
          <w:szCs w:val="20"/>
        </w:rPr>
        <w:t xml:space="preserve"> (Toys, Technology, Training) programme</w:t>
      </w:r>
    </w:p>
    <w:p w14:paraId="07D5809E"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 report was NOTED. </w:t>
      </w:r>
    </w:p>
    <w:p w14:paraId="41B3E4DC" w14:textId="77777777" w:rsidR="00897D40" w:rsidRPr="009A087E"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9A087E">
        <w:rPr>
          <w:rFonts w:ascii="Tahoma" w:eastAsia="Times New Roman" w:hAnsi="Tahoma" w:cs="Tahoma"/>
          <w:b/>
          <w:bCs/>
          <w:color w:val="000000"/>
          <w:sz w:val="20"/>
          <w:szCs w:val="20"/>
        </w:rPr>
        <w:t>H.I 9 Leisure Centre Management</w:t>
      </w:r>
    </w:p>
    <w:p w14:paraId="2D5FACA8"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J. Moroney Ward delivered report and said that South County Dublin Leisure Services (SCDLS) currently manages Tallaght &amp; Clondalkin Leisure Centres. Lucan Leisure Centre was also included until closure in August 2021 for urgent structural repairs. </w:t>
      </w:r>
    </w:p>
    <w:p w14:paraId="4A6F6F9D"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She said she sits on the Board of the SCDLS and there is a strong focus on building the board and governance. There is an independent chair and recruitment of trustees is underway. </w:t>
      </w:r>
    </w:p>
    <w:p w14:paraId="3019B7EC"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There was a question from Cllr. T Gilligan in relation to the boom in Clondalkin pool that has yet to be fixed. C Ward responded to say the matter is in hand and that the appointed contractors are awaiting the delivery of the part required. The committee was assured it would be completed in advance of the re-opening of the Lucan facility. </w:t>
      </w:r>
    </w:p>
    <w:p w14:paraId="65B1A310"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The report was NOTED.</w:t>
      </w:r>
    </w:p>
    <w:p w14:paraId="6AC97DD8" w14:textId="77777777" w:rsidR="00897D40" w:rsidRPr="009A087E"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9A087E">
        <w:rPr>
          <w:rFonts w:ascii="Tahoma" w:eastAsia="Times New Roman" w:hAnsi="Tahoma" w:cs="Tahoma"/>
          <w:b/>
          <w:bCs/>
          <w:color w:val="000000"/>
          <w:sz w:val="20"/>
          <w:szCs w:val="20"/>
        </w:rPr>
        <w:t>H.I 10 Selected Capital Projects Update (Pre-recorded)</w:t>
      </w:r>
    </w:p>
    <w:p w14:paraId="4EEDA9ED"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 report was pre-recorded by P. McAlerney and he highlighted the priority projects including:  </w:t>
      </w:r>
    </w:p>
    <w:p w14:paraId="0E9CB6A7" w14:textId="77777777" w:rsidR="00897D40" w:rsidRPr="009A087E" w:rsidRDefault="00897D40" w:rsidP="00897D40">
      <w:pPr>
        <w:pStyle w:val="ListParagraph"/>
        <w:numPr>
          <w:ilvl w:val="0"/>
          <w:numId w:val="32"/>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rPr>
        <w:t>Saggart Community Centre - Contractor has withdrawn. Re-tender will commence in Dec 2021. New timetable for site commencement in May 2022</w:t>
      </w:r>
    </w:p>
    <w:p w14:paraId="2D17D812" w14:textId="77777777" w:rsidR="00897D40" w:rsidRPr="009A087E" w:rsidRDefault="00897D40" w:rsidP="00897D40">
      <w:pPr>
        <w:pStyle w:val="ListParagraph"/>
        <w:numPr>
          <w:ilvl w:val="0"/>
          <w:numId w:val="32"/>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rPr>
        <w:t>Fortunestown LAP / Citywest - Site options examined. Will explore with ACM &amp; engage with landowner(s)</w:t>
      </w:r>
    </w:p>
    <w:p w14:paraId="06C8F53F" w14:textId="77777777" w:rsidR="00897D40" w:rsidRPr="009A087E" w:rsidRDefault="00897D40" w:rsidP="00897D40">
      <w:pPr>
        <w:pStyle w:val="ListParagraph"/>
        <w:numPr>
          <w:ilvl w:val="0"/>
          <w:numId w:val="32"/>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rPr>
        <w:t>Newcastle LAP - Draft plans prepared by Architects Dept, consultation with local community. Proposal will now be explored with adjoining landowner</w:t>
      </w:r>
    </w:p>
    <w:p w14:paraId="66752908"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lastRenderedPageBreak/>
        <w:t xml:space="preserve">There is additional funding proposed in budget 2022 to help support delivery of these projects. </w:t>
      </w:r>
    </w:p>
    <w:p w14:paraId="37B40C1F"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Other projects mentioned included Glenasmole Community Centre (upgrade due for completion), Rathcoole Courthouse (proposed commencement in Q1 2022), Orchard Lodge (awaiting completion of conveyancing) and Killinarden Community/Sporting Facility: included in pre-application submission to An Bord Pleanála during Oct.</w:t>
      </w:r>
    </w:p>
    <w:p w14:paraId="1141D08A"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 report was NOTED. </w:t>
      </w:r>
    </w:p>
    <w:p w14:paraId="1D08A685"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b/>
          <w:bCs/>
          <w:color w:val="000000"/>
          <w:sz w:val="20"/>
          <w:szCs w:val="20"/>
        </w:rPr>
        <w:t>H.I 11 2022 Work Programme</w:t>
      </w:r>
    </w:p>
    <w:p w14:paraId="6FE905E5"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C. Ward shared the initial 2022 work programme and invited the committee to make suggestions. </w:t>
      </w:r>
    </w:p>
    <w:p w14:paraId="59940A44"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 report was NOTED. </w:t>
      </w:r>
    </w:p>
    <w:p w14:paraId="1F5AB815" w14:textId="77777777" w:rsidR="00897D40" w:rsidRPr="009A087E"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9A087E">
        <w:rPr>
          <w:rFonts w:ascii="Tahoma" w:eastAsia="Times New Roman" w:hAnsi="Tahoma" w:cs="Tahoma"/>
          <w:b/>
          <w:bCs/>
          <w:color w:val="000000"/>
          <w:sz w:val="20"/>
          <w:szCs w:val="20"/>
        </w:rPr>
        <w:t>H.1 12 Any Other Business</w:t>
      </w:r>
    </w:p>
    <w:p w14:paraId="7654CE40" w14:textId="77777777" w:rsidR="00897D40" w:rsidRPr="009A087E" w:rsidRDefault="00897D40" w:rsidP="00897D40">
      <w:pPr>
        <w:pStyle w:val="ListParagraph"/>
        <w:numPr>
          <w:ilvl w:val="0"/>
          <w:numId w:val="33"/>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i/>
          <w:iCs/>
          <w:color w:val="000000"/>
          <w:sz w:val="20"/>
          <w:szCs w:val="20"/>
        </w:rPr>
        <w:t>Sports plan</w:t>
      </w:r>
      <w:r w:rsidRPr="009A087E">
        <w:rPr>
          <w:rFonts w:ascii="Tahoma" w:eastAsia="Times New Roman" w:hAnsi="Tahoma" w:cs="Tahoma"/>
          <w:color w:val="000000"/>
          <w:sz w:val="20"/>
          <w:szCs w:val="20"/>
        </w:rPr>
        <w:t xml:space="preserve"> – C.W reported on a very positive meeting with Sports Ireland for an integrated sports plan across the county. Tentative name is Active South Dublin. </w:t>
      </w:r>
    </w:p>
    <w:p w14:paraId="2E79582D" w14:textId="77777777" w:rsidR="00897D40" w:rsidRPr="009A087E" w:rsidRDefault="00897D40" w:rsidP="00897D40">
      <w:pPr>
        <w:pStyle w:val="ListParagraph"/>
        <w:numPr>
          <w:ilvl w:val="0"/>
          <w:numId w:val="33"/>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i/>
          <w:iCs/>
          <w:color w:val="000000"/>
          <w:sz w:val="20"/>
          <w:szCs w:val="20"/>
        </w:rPr>
        <w:t>Estate Management/Community Development Review –</w:t>
      </w:r>
      <w:r w:rsidRPr="009A087E">
        <w:rPr>
          <w:rFonts w:ascii="Tahoma" w:eastAsia="Times New Roman" w:hAnsi="Tahoma" w:cs="Tahoma"/>
          <w:color w:val="000000"/>
          <w:sz w:val="20"/>
          <w:szCs w:val="20"/>
        </w:rPr>
        <w:t xml:space="preserve"> update from C. Ward that there has been a significant amount of stakeholder engagement and staff focus groups. The consultants have completed a large portion of the work and are drafting policies. He should be in a position to give a further update at the next meeting. </w:t>
      </w:r>
    </w:p>
    <w:p w14:paraId="0038719F" w14:textId="77777777" w:rsidR="00897D40" w:rsidRPr="009A087E" w:rsidRDefault="00897D40" w:rsidP="00897D40">
      <w:pPr>
        <w:pStyle w:val="ListParagraph"/>
        <w:numPr>
          <w:ilvl w:val="0"/>
          <w:numId w:val="33"/>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i/>
          <w:iCs/>
          <w:color w:val="000000"/>
          <w:sz w:val="20"/>
          <w:szCs w:val="20"/>
        </w:rPr>
        <w:t>Booking System Update</w:t>
      </w:r>
      <w:r w:rsidRPr="009A087E">
        <w:rPr>
          <w:rFonts w:ascii="Tahoma" w:eastAsia="Times New Roman" w:hAnsi="Tahoma" w:cs="Tahoma"/>
          <w:color w:val="000000"/>
          <w:sz w:val="20"/>
          <w:szCs w:val="20"/>
        </w:rPr>
        <w:t xml:space="preserve"> – The committee were informed that there was an ambition to have a centralised booking system for all community centres, but the project mushroomed when GDPR was taken into consideration among other things. Smart Dublin are now reviewing the project to confirm if there is any technology that can help with the process. </w:t>
      </w:r>
    </w:p>
    <w:p w14:paraId="106B87E1" w14:textId="77777777" w:rsidR="00897D40" w:rsidRPr="009A087E" w:rsidRDefault="00897D40" w:rsidP="00897D40">
      <w:pPr>
        <w:pStyle w:val="ListParagraph"/>
        <w:numPr>
          <w:ilvl w:val="0"/>
          <w:numId w:val="33"/>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Age-Friendly Homes Website is now live – </w:t>
      </w:r>
      <w:hyperlink r:id="rId31" w:history="1">
        <w:r w:rsidRPr="009A087E">
          <w:rPr>
            <w:rStyle w:val="Hyperlink"/>
            <w:rFonts w:ascii="Tahoma" w:eastAsia="Times New Roman" w:hAnsi="Tahoma" w:cs="Tahoma"/>
            <w:sz w:val="20"/>
            <w:szCs w:val="20"/>
          </w:rPr>
          <w:t>https://agefriendlyhomes.ie/</w:t>
        </w:r>
      </w:hyperlink>
    </w:p>
    <w:p w14:paraId="08486F2D" w14:textId="77777777" w:rsidR="00897D40" w:rsidRPr="009A087E" w:rsidRDefault="00897D40" w:rsidP="00897D40">
      <w:pPr>
        <w:pStyle w:val="ListParagraph"/>
        <w:numPr>
          <w:ilvl w:val="0"/>
          <w:numId w:val="33"/>
        </w:numPr>
        <w:spacing w:before="100" w:beforeAutospacing="1" w:after="100" w:afterAutospacing="1" w:line="240" w:lineRule="auto"/>
        <w:ind w:left="144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C. Ward assured Cllr. Gilligan he is looking at the number of tennis courts across the county and would revert at the next meeting. </w:t>
      </w:r>
    </w:p>
    <w:p w14:paraId="5DDDC82D" w14:textId="77777777" w:rsidR="00897D40" w:rsidRPr="009A087E"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9A087E">
        <w:rPr>
          <w:rFonts w:ascii="Tahoma" w:eastAsia="Times New Roman" w:hAnsi="Tahoma" w:cs="Tahoma"/>
          <w:color w:val="000000"/>
          <w:sz w:val="20"/>
          <w:szCs w:val="20"/>
        </w:rPr>
        <w:t xml:space="preserve">The meeting concluded as there was no other business. </w:t>
      </w:r>
    </w:p>
    <w:p w14:paraId="75534707" w14:textId="630CEC0C" w:rsidR="00C14D12" w:rsidRPr="0082612B" w:rsidRDefault="00C14D12" w:rsidP="00655823">
      <w:pPr>
        <w:ind w:firstLine="720"/>
        <w:rPr>
          <w:rFonts w:ascii="Times New Roman" w:hAnsi="Times New Roman" w:cs="Times New Roman"/>
          <w:sz w:val="24"/>
          <w:szCs w:val="24"/>
        </w:rPr>
      </w:pPr>
    </w:p>
    <w:p w14:paraId="75AFF668" w14:textId="77777777"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(ii) - Minutes of Meeting - 21st September 2021</w:t>
      </w:r>
    </w:p>
    <w:p w14:paraId="733C72EB" w14:textId="5719C12A"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b/>
          <w:bCs/>
          <w:color w:val="000000"/>
          <w:sz w:val="20"/>
          <w:szCs w:val="20"/>
        </w:rPr>
        <w:t>In Attendance</w:t>
      </w:r>
      <w:r w:rsidRPr="008C1D89">
        <w:rPr>
          <w:rFonts w:ascii="Tahoma" w:hAnsi="Tahoma" w:cs="Tahoma"/>
          <w:color w:val="000000"/>
          <w:sz w:val="20"/>
          <w:szCs w:val="20"/>
        </w:rPr>
        <w:t>: Cllr. T. Gilligan (Chair), Cllr. V. Casserly, Cllr E. Murphy, Cllr. S. O'Hara, and Cllr C. Bailey, Cllr. P. Holohan.</w:t>
      </w:r>
    </w:p>
    <w:p w14:paraId="71119DF9"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b/>
          <w:bCs/>
          <w:color w:val="000000"/>
          <w:sz w:val="20"/>
          <w:szCs w:val="20"/>
        </w:rPr>
        <w:t>Also Present:</w:t>
      </w:r>
      <w:r w:rsidRPr="008C1D89">
        <w:rPr>
          <w:rFonts w:ascii="Tahoma" w:hAnsi="Tahoma" w:cs="Tahoma"/>
          <w:color w:val="000000"/>
          <w:sz w:val="20"/>
          <w:szCs w:val="20"/>
        </w:rPr>
        <w:t xml:space="preserve"> D. Hennessy (PPN)</w:t>
      </w:r>
    </w:p>
    <w:p w14:paraId="4BE65C5B"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b/>
          <w:bCs/>
          <w:color w:val="000000"/>
          <w:sz w:val="20"/>
          <w:szCs w:val="20"/>
        </w:rPr>
        <w:t>Apologies:</w:t>
      </w:r>
      <w:r w:rsidRPr="008C1D89">
        <w:rPr>
          <w:rFonts w:ascii="Tahoma" w:hAnsi="Tahoma" w:cs="Tahoma"/>
          <w:color w:val="000000"/>
          <w:sz w:val="20"/>
          <w:szCs w:val="20"/>
        </w:rPr>
        <w:t xml:space="preserve"> E. Hendrick (PPN)</w:t>
      </w:r>
    </w:p>
    <w:p w14:paraId="5F71F57C"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b/>
          <w:bCs/>
          <w:color w:val="000000"/>
          <w:sz w:val="20"/>
          <w:szCs w:val="20"/>
        </w:rPr>
        <w:t>Officials Present:</w:t>
      </w:r>
      <w:r w:rsidRPr="008C1D89">
        <w:rPr>
          <w:rFonts w:ascii="Tahoma" w:hAnsi="Tahoma" w:cs="Tahoma"/>
          <w:color w:val="000000"/>
          <w:sz w:val="20"/>
          <w:szCs w:val="20"/>
        </w:rPr>
        <w:t xml:space="preserve"> C. Ward (Director of Services), Jennifer Moroney Ward (SEO), J. Hayden, (Administrative Officer), M Murtagh, (Administrative Officer), P. Mc Alerney (Senior Community Officer), T. Mc Dermott (Sports Partnership Coordinator), A.  Moloney (SSO), M. Nugent (SSO),F. Keane (SSO), Margaret Farrell (CO).</w:t>
      </w:r>
    </w:p>
    <w:p w14:paraId="31E37B80" w14:textId="77777777" w:rsidR="00897D40" w:rsidRPr="008C1D89" w:rsidRDefault="00897D40" w:rsidP="00897D40">
      <w:pPr>
        <w:pStyle w:val="NormalWeb"/>
        <w:ind w:left="720"/>
        <w:rPr>
          <w:rFonts w:ascii="Tahoma" w:hAnsi="Tahoma" w:cs="Tahoma"/>
          <w:color w:val="000000"/>
          <w:sz w:val="20"/>
          <w:szCs w:val="20"/>
        </w:rPr>
      </w:pPr>
      <w:r w:rsidRPr="008C1D89">
        <w:rPr>
          <w:rStyle w:val="Strong"/>
          <w:rFonts w:ascii="Tahoma" w:hAnsi="Tahoma" w:cs="Tahoma"/>
          <w:color w:val="000000"/>
          <w:sz w:val="20"/>
          <w:szCs w:val="20"/>
        </w:rPr>
        <w:t>1. Minutes of Previous Meeting</w:t>
      </w:r>
    </w:p>
    <w:p w14:paraId="7F05B516"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 minutes of the meeting held on 18</w:t>
      </w:r>
      <w:r w:rsidRPr="008C1D89">
        <w:rPr>
          <w:rFonts w:ascii="Tahoma" w:hAnsi="Tahoma" w:cs="Tahoma"/>
          <w:color w:val="000000"/>
          <w:sz w:val="20"/>
          <w:szCs w:val="20"/>
          <w:vertAlign w:val="superscript"/>
        </w:rPr>
        <w:t>th</w:t>
      </w:r>
      <w:r w:rsidRPr="008C1D89">
        <w:rPr>
          <w:rFonts w:ascii="Tahoma" w:hAnsi="Tahoma" w:cs="Tahoma"/>
          <w:color w:val="000000"/>
          <w:sz w:val="20"/>
          <w:szCs w:val="20"/>
        </w:rPr>
        <w:t xml:space="preserve"> of May were noted and agreed.</w:t>
      </w:r>
    </w:p>
    <w:p w14:paraId="19011A29" w14:textId="77777777" w:rsidR="00897D40" w:rsidRPr="008C1D89" w:rsidRDefault="00897D40" w:rsidP="00897D40">
      <w:pPr>
        <w:pStyle w:val="NormalWeb"/>
        <w:ind w:left="720"/>
        <w:rPr>
          <w:rFonts w:ascii="Tahoma" w:hAnsi="Tahoma" w:cs="Tahoma"/>
          <w:color w:val="000000"/>
          <w:sz w:val="20"/>
          <w:szCs w:val="20"/>
        </w:rPr>
      </w:pPr>
      <w:r w:rsidRPr="008C1D89">
        <w:rPr>
          <w:rStyle w:val="Strong"/>
          <w:rFonts w:ascii="Tahoma" w:hAnsi="Tahoma" w:cs="Tahoma"/>
          <w:color w:val="000000"/>
          <w:sz w:val="20"/>
          <w:szCs w:val="20"/>
        </w:rPr>
        <w:lastRenderedPageBreak/>
        <w:t>2. Matters Arising</w:t>
      </w:r>
    </w:p>
    <w:p w14:paraId="5A555276"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There were no matters arising.</w:t>
      </w:r>
    </w:p>
    <w:p w14:paraId="16496238"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3. Designated Public Official Lobbying</w:t>
      </w:r>
    </w:p>
    <w:p w14:paraId="1849C0A8"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Document circulated on the Lobbying Act 2015 was noted. </w:t>
      </w:r>
    </w:p>
    <w:p w14:paraId="6070BD5A" w14:textId="77777777" w:rsidR="00897D40" w:rsidRPr="008C1D89" w:rsidRDefault="00897D40" w:rsidP="00897D40">
      <w:pPr>
        <w:pStyle w:val="NormalWeb"/>
        <w:ind w:left="720"/>
        <w:rPr>
          <w:rFonts w:ascii="Tahoma" w:hAnsi="Tahoma" w:cs="Tahoma"/>
          <w:b/>
          <w:bCs/>
          <w:color w:val="000000"/>
          <w:sz w:val="20"/>
          <w:szCs w:val="20"/>
        </w:rPr>
      </w:pPr>
      <w:r w:rsidRPr="008C1D89">
        <w:rPr>
          <w:rFonts w:ascii="Tahoma" w:hAnsi="Tahoma" w:cs="Tahoma"/>
          <w:color w:val="000000"/>
          <w:sz w:val="20"/>
          <w:szCs w:val="20"/>
        </w:rPr>
        <w:t xml:space="preserve">4. </w:t>
      </w:r>
      <w:r w:rsidRPr="008C1D89">
        <w:rPr>
          <w:rFonts w:ascii="Tahoma" w:hAnsi="Tahoma" w:cs="Tahoma"/>
          <w:b/>
          <w:bCs/>
          <w:color w:val="000000"/>
          <w:sz w:val="20"/>
          <w:szCs w:val="20"/>
        </w:rPr>
        <w:t>Social Inclusion Update</w:t>
      </w:r>
    </w:p>
    <w:p w14:paraId="601D1B1B"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A. Moloney gave an update on Social Inclusion initiatives in SDCC. Circa 65 events took place in 2020 (mainly online) and there were well received. </w:t>
      </w:r>
    </w:p>
    <w:p w14:paraId="57A5CCD9"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 2021 Social Inclusion Festival is scheduled to take place from the 15</w:t>
      </w:r>
      <w:r w:rsidRPr="008C1D89">
        <w:rPr>
          <w:rFonts w:ascii="Tahoma" w:hAnsi="Tahoma" w:cs="Tahoma"/>
          <w:color w:val="000000"/>
          <w:sz w:val="20"/>
          <w:szCs w:val="20"/>
          <w:vertAlign w:val="superscript"/>
        </w:rPr>
        <w:t>th</w:t>
      </w:r>
      <w:r w:rsidRPr="008C1D89">
        <w:rPr>
          <w:rFonts w:ascii="Tahoma" w:hAnsi="Tahoma" w:cs="Tahoma"/>
          <w:color w:val="000000"/>
          <w:sz w:val="20"/>
          <w:szCs w:val="20"/>
        </w:rPr>
        <w:t xml:space="preserve"> to the 2st of November.  The key theme this year is ‘Staying Connected’. </w:t>
      </w:r>
    </w:p>
    <w:p w14:paraId="0EB08C35"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As part of the social inclusion week, it is proposed to paint a park bench in rainbow colours within the county. It was agreed to start with one bench with the possibility of rolling it out to other benches/park throughout the county. It was agreed that the Chair would raise the issue of painting a road crossing in rainbow colours like in Capel St/City centre with the Director of Roads and Planning. </w:t>
      </w:r>
    </w:p>
    <w:p w14:paraId="25FF8BE5"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South Dublin Migrant Integration Forum (SDMIF) now has 37 members with 15 different nationalities represented. </w:t>
      </w:r>
    </w:p>
    <w:p w14:paraId="57A6A456" w14:textId="77777777" w:rsidR="00897D40" w:rsidRPr="008C1D89" w:rsidRDefault="00897D40" w:rsidP="00897D40">
      <w:pPr>
        <w:pStyle w:val="NormalWeb"/>
        <w:ind w:left="720"/>
        <w:rPr>
          <w:rFonts w:ascii="Tahoma" w:hAnsi="Tahoma" w:cs="Tahoma"/>
          <w:color w:val="000000"/>
          <w:sz w:val="20"/>
          <w:szCs w:val="20"/>
        </w:rPr>
      </w:pPr>
    </w:p>
    <w:p w14:paraId="2EFB5069"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Chair asked if the SPC could be kept up to date with the developments around the financial planning workshops and how they were received. </w:t>
      </w:r>
    </w:p>
    <w:p w14:paraId="7A488576"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report was </w:t>
      </w:r>
      <w:r w:rsidRPr="008C1D89">
        <w:rPr>
          <w:rFonts w:ascii="Tahoma" w:hAnsi="Tahoma" w:cs="Tahoma"/>
          <w:b/>
          <w:bCs/>
          <w:color w:val="000000"/>
          <w:sz w:val="20"/>
          <w:szCs w:val="20"/>
        </w:rPr>
        <w:t>NOTED</w:t>
      </w:r>
      <w:r w:rsidRPr="008C1D89">
        <w:rPr>
          <w:rFonts w:ascii="Tahoma" w:hAnsi="Tahoma" w:cs="Tahoma"/>
          <w:color w:val="000000"/>
          <w:sz w:val="20"/>
          <w:szCs w:val="20"/>
        </w:rPr>
        <w:t>.</w:t>
      </w:r>
    </w:p>
    <w:p w14:paraId="4B34FE59" w14:textId="77777777" w:rsidR="00897D40" w:rsidRPr="008C1D89" w:rsidRDefault="00897D40" w:rsidP="00897D40">
      <w:pPr>
        <w:pStyle w:val="NormalWeb"/>
        <w:ind w:left="720"/>
        <w:rPr>
          <w:rFonts w:ascii="Tahoma" w:hAnsi="Tahoma" w:cs="Tahoma"/>
          <w:b/>
          <w:bCs/>
          <w:color w:val="000000"/>
          <w:sz w:val="20"/>
          <w:szCs w:val="20"/>
        </w:rPr>
      </w:pPr>
      <w:r w:rsidRPr="008C1D89">
        <w:rPr>
          <w:rFonts w:ascii="Tahoma" w:hAnsi="Tahoma" w:cs="Tahoma"/>
          <w:b/>
          <w:bCs/>
          <w:color w:val="000000"/>
          <w:sz w:val="20"/>
          <w:szCs w:val="20"/>
        </w:rPr>
        <w:t>5. Community Infrastructure Fund</w:t>
      </w:r>
    </w:p>
    <w:p w14:paraId="4B0E672F"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P. McAlerney delivered his report. The total fund is €350,000 and the application process opens in mid-October. Applications will be processed in November and the amounts awarded would be between €5 - €50,000. It is a capital fund and is renewable annually. </w:t>
      </w:r>
    </w:p>
    <w:p w14:paraId="02996187"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There was contributions from Cllr. P Holohan, Cllr. C. Bailey and Cllr. E Murphy. It was suggested that examples could be made available to community groups of where and how the funding could be used to help with the application process.</w:t>
      </w:r>
    </w:p>
    <w:p w14:paraId="513F174A"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It was also stressed about the importance supporting a number of diverse groups with the fund throughout the county. </w:t>
      </w:r>
    </w:p>
    <w:p w14:paraId="7C6D41E8"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report was </w:t>
      </w:r>
      <w:r w:rsidRPr="008C1D89">
        <w:rPr>
          <w:rFonts w:ascii="Tahoma" w:hAnsi="Tahoma" w:cs="Tahoma"/>
          <w:b/>
          <w:bCs/>
          <w:color w:val="000000"/>
          <w:sz w:val="20"/>
          <w:szCs w:val="20"/>
        </w:rPr>
        <w:t>NOTED.</w:t>
      </w:r>
      <w:r w:rsidRPr="008C1D89">
        <w:rPr>
          <w:rFonts w:ascii="Tahoma" w:hAnsi="Tahoma" w:cs="Tahoma"/>
          <w:color w:val="000000"/>
          <w:sz w:val="20"/>
          <w:szCs w:val="20"/>
        </w:rPr>
        <w:t xml:space="preserve"> </w:t>
      </w:r>
    </w:p>
    <w:p w14:paraId="068651D4"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6. Local Sports Plan</w:t>
      </w:r>
    </w:p>
    <w:p w14:paraId="69FDDEE5" w14:textId="77777777" w:rsidR="00897D40" w:rsidRPr="008C1D89"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8C1D89">
        <w:rPr>
          <w:rStyle w:val="Strong"/>
          <w:rFonts w:ascii="Tahoma" w:hAnsi="Tahoma" w:cs="Tahoma"/>
          <w:color w:val="000000"/>
          <w:sz w:val="20"/>
          <w:szCs w:val="20"/>
        </w:rPr>
        <w:t>J. Hayden delivered report on the current local sports plan and in particular the Active South Dublin Plan. This plan is broader that just sports participation and strives to i</w:t>
      </w:r>
      <w:r w:rsidRPr="008C1D89">
        <w:rPr>
          <w:rFonts w:ascii="Tahoma" w:eastAsia="Times New Roman" w:hAnsi="Tahoma" w:cs="Tahoma"/>
          <w:color w:val="000000"/>
          <w:sz w:val="20"/>
          <w:szCs w:val="20"/>
        </w:rPr>
        <w:t xml:space="preserve">ncrease physical activity levels across all generations and abilities in line with Healthy county strategy. </w:t>
      </w:r>
    </w:p>
    <w:p w14:paraId="4B5CEFD3" w14:textId="77777777" w:rsidR="00897D40" w:rsidRPr="008C1D89"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8C1D89">
        <w:rPr>
          <w:rFonts w:ascii="Tahoma" w:eastAsia="Times New Roman" w:hAnsi="Tahoma" w:cs="Tahoma"/>
          <w:color w:val="000000"/>
          <w:sz w:val="20"/>
          <w:szCs w:val="20"/>
        </w:rPr>
        <w:lastRenderedPageBreak/>
        <w:t xml:space="preserve">There was a contribution by C. Ward and he suggested developing a sub-group to develop the process and in turn present a full plan to the SPC.  Cllr. T. Gillian, Cllr. P. Holohan, Cllr. E Murphy and Cllr. V Casserly all agreed to be involved in this working group. </w:t>
      </w:r>
    </w:p>
    <w:p w14:paraId="47695C6D" w14:textId="77777777" w:rsidR="00897D40" w:rsidRPr="008C1D89"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8C1D89">
        <w:rPr>
          <w:rFonts w:ascii="Tahoma" w:eastAsia="Times New Roman" w:hAnsi="Tahoma" w:cs="Tahoma"/>
          <w:color w:val="000000"/>
          <w:sz w:val="20"/>
          <w:szCs w:val="20"/>
        </w:rPr>
        <w:t>The report was</w:t>
      </w:r>
      <w:r w:rsidRPr="008C1D89">
        <w:rPr>
          <w:rFonts w:ascii="Tahoma" w:eastAsia="Times New Roman" w:hAnsi="Tahoma" w:cs="Tahoma"/>
          <w:b/>
          <w:bCs/>
          <w:color w:val="000000"/>
          <w:sz w:val="20"/>
          <w:szCs w:val="20"/>
        </w:rPr>
        <w:t xml:space="preserve"> NOTED.</w:t>
      </w:r>
    </w:p>
    <w:p w14:paraId="300B9538"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7. Age Friendly Home Safety &amp; Security Schemes: Home Security Locks / Carbon Monoxide Alarms / Assistive Technologies</w:t>
      </w:r>
    </w:p>
    <w:p w14:paraId="47685418"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M. Nugent presented the report on the status of the Security Lock and Carbon Monoxide Alarm scheme. The scheme, in operation since 2016, has been well received and well publicised.</w:t>
      </w:r>
    </w:p>
    <w:p w14:paraId="086EF2E4"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assisted technology aspect of the initiative is still very much in its infancy and the Director stated that he would look at the possibility of a budget to develop a pilot assistive technologies proposal in 2022. Age Friendly Alliance have agreed to partner with SDCC on this and Cllrs in attendance fully endorsed this initiative. </w:t>
      </w:r>
    </w:p>
    <w:p w14:paraId="2368C3F6"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report was </w:t>
      </w:r>
      <w:r w:rsidRPr="008C1D89">
        <w:rPr>
          <w:rFonts w:ascii="Tahoma" w:hAnsi="Tahoma" w:cs="Tahoma"/>
          <w:b/>
          <w:bCs/>
          <w:color w:val="000000"/>
          <w:sz w:val="20"/>
          <w:szCs w:val="20"/>
        </w:rPr>
        <w:t>NOTED.</w:t>
      </w:r>
      <w:r w:rsidRPr="008C1D89">
        <w:rPr>
          <w:rFonts w:ascii="Tahoma" w:hAnsi="Tahoma" w:cs="Tahoma"/>
          <w:color w:val="000000"/>
          <w:sz w:val="20"/>
          <w:szCs w:val="20"/>
        </w:rPr>
        <w:t xml:space="preserve"> </w:t>
      </w:r>
    </w:p>
    <w:p w14:paraId="64B5E95C" w14:textId="77777777" w:rsidR="00897D40" w:rsidRPr="008C1D89" w:rsidRDefault="00897D40" w:rsidP="00897D40">
      <w:pPr>
        <w:pStyle w:val="NormalWeb"/>
        <w:ind w:left="720"/>
        <w:rPr>
          <w:rFonts w:ascii="Tahoma" w:hAnsi="Tahoma" w:cs="Tahoma"/>
          <w:color w:val="000000"/>
          <w:sz w:val="20"/>
          <w:szCs w:val="20"/>
        </w:rPr>
      </w:pPr>
      <w:r w:rsidRPr="008C1D89">
        <w:rPr>
          <w:rStyle w:val="Strong"/>
          <w:rFonts w:ascii="Tahoma" w:hAnsi="Tahoma" w:cs="Tahoma"/>
          <w:color w:val="000000"/>
          <w:sz w:val="20"/>
          <w:szCs w:val="20"/>
        </w:rPr>
        <w:t>8. Strategic Review of Estate Management and Community Development Services</w:t>
      </w:r>
    </w:p>
    <w:p w14:paraId="31C66D20"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C. Ward delivered his report informing the committee about the detailed strategic review of Estate Management and Community Development services taking place. Campbell Tickell Consultants were engaged to undertake this comprehensive strategic review and it was agreed that Cllr. C. Bailey and Mr D. Hennessy PPN would participate in the stakeholder consultation from the Social, Community &amp; Equality Strategic Policy Committee Meeting</w:t>
      </w:r>
    </w:p>
    <w:p w14:paraId="24554463"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 report was</w:t>
      </w:r>
      <w:r w:rsidRPr="008C1D89">
        <w:rPr>
          <w:rFonts w:ascii="Tahoma" w:hAnsi="Tahoma" w:cs="Tahoma"/>
          <w:b/>
          <w:bCs/>
          <w:color w:val="000000"/>
          <w:sz w:val="20"/>
          <w:szCs w:val="20"/>
        </w:rPr>
        <w:t xml:space="preserve"> NOTED</w:t>
      </w:r>
      <w:r w:rsidRPr="008C1D89">
        <w:rPr>
          <w:rFonts w:ascii="Tahoma" w:hAnsi="Tahoma" w:cs="Tahoma"/>
          <w:color w:val="000000"/>
          <w:sz w:val="20"/>
          <w:szCs w:val="20"/>
        </w:rPr>
        <w:t>.</w:t>
      </w:r>
    </w:p>
    <w:p w14:paraId="762D42AF" w14:textId="77777777" w:rsidR="00897D40" w:rsidRPr="008C1D89" w:rsidRDefault="00897D40" w:rsidP="00897D40">
      <w:pPr>
        <w:pStyle w:val="NormalWeb"/>
        <w:ind w:left="720"/>
        <w:rPr>
          <w:rFonts w:ascii="Tahoma" w:hAnsi="Tahoma" w:cs="Tahoma"/>
          <w:b/>
          <w:bCs/>
          <w:color w:val="000000"/>
          <w:sz w:val="20"/>
          <w:szCs w:val="20"/>
        </w:rPr>
      </w:pPr>
      <w:r w:rsidRPr="008C1D89">
        <w:rPr>
          <w:rFonts w:ascii="Tahoma" w:hAnsi="Tahoma" w:cs="Tahoma"/>
          <w:b/>
          <w:bCs/>
          <w:color w:val="000000"/>
          <w:sz w:val="20"/>
          <w:szCs w:val="20"/>
        </w:rPr>
        <w:t>9. Capital Projects Update</w:t>
      </w:r>
    </w:p>
    <w:p w14:paraId="416420AC"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P. McAlerney delivered report on the current capital projects underway and the challenges associated with same. There are new developments under construction in Lucan, Glenasmole and plans are at an advanced stage for works to commence in Saggart, Rathcoole and Orchard Lodge, Clondalkin (age friendly facility). Other areas for planned community facilities include Newcastle, Fortunestown/Citywest, Kilcarbery and Kilinarden ‘Foothills’. </w:t>
      </w:r>
    </w:p>
    <w:p w14:paraId="39462BF2"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Planning permission has been granted to Whitechurch Library for a Changing Places facility and Ballycullen LAP had planning permission granted in August 2021 also. </w:t>
      </w:r>
    </w:p>
    <w:p w14:paraId="5410A500"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J. Moroney Ward said there is a renewed focus on supporting communities and how to empower them to manage the new and existing facilities with a strong focus on governance. </w:t>
      </w:r>
    </w:p>
    <w:p w14:paraId="1D96D2C9"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There was contributions and questions from Cllr. V Casserly, Cllr. P Holohan, Cllr. T Gilligan and Ms. S O’Hara, PPN. </w:t>
      </w:r>
    </w:p>
    <w:p w14:paraId="3E211E12"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In relation to repair work on swimming pools in Tallaght and Clondalkin, C. Ward informed Cllr’s of challenges with securing parts to fix the booms in the pools mentioned as they must be secured from oversees. </w:t>
      </w:r>
    </w:p>
    <w:p w14:paraId="178B6318"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Childcare is not part of the current working plan in the new Lucan Centre, however, the issue would be kept under review. </w:t>
      </w:r>
    </w:p>
    <w:p w14:paraId="59655F4B"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report was </w:t>
      </w:r>
      <w:r w:rsidRPr="008C1D89">
        <w:rPr>
          <w:rFonts w:ascii="Tahoma" w:hAnsi="Tahoma" w:cs="Tahoma"/>
          <w:b/>
          <w:bCs/>
          <w:color w:val="000000"/>
          <w:sz w:val="20"/>
          <w:szCs w:val="20"/>
        </w:rPr>
        <w:t>NOTED</w:t>
      </w:r>
      <w:r w:rsidRPr="008C1D89">
        <w:rPr>
          <w:rFonts w:ascii="Tahoma" w:hAnsi="Tahoma" w:cs="Tahoma"/>
          <w:color w:val="000000"/>
          <w:sz w:val="20"/>
          <w:szCs w:val="20"/>
        </w:rPr>
        <w:t xml:space="preserve">. </w:t>
      </w:r>
    </w:p>
    <w:p w14:paraId="21059657"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lastRenderedPageBreak/>
        <w:t>10 Healthy Homes</w:t>
      </w:r>
    </w:p>
    <w:p w14:paraId="6E655621" w14:textId="77777777" w:rsidR="00897D40" w:rsidRPr="008C1D89" w:rsidRDefault="00897D40" w:rsidP="00897D40">
      <w:pPr>
        <w:spacing w:before="100" w:beforeAutospacing="1" w:after="100" w:afterAutospacing="1"/>
        <w:ind w:left="720"/>
        <w:jc w:val="both"/>
        <w:rPr>
          <w:rFonts w:ascii="Tahoma" w:eastAsia="Times New Roman" w:hAnsi="Tahoma" w:cs="Tahoma"/>
          <w:sz w:val="20"/>
          <w:szCs w:val="20"/>
        </w:rPr>
      </w:pPr>
      <w:r w:rsidRPr="008C1D89">
        <w:rPr>
          <w:rFonts w:ascii="Tahoma" w:eastAsia="Times New Roman" w:hAnsi="Tahoma" w:cs="Tahoma"/>
          <w:sz w:val="20"/>
          <w:szCs w:val="20"/>
        </w:rPr>
        <w:t xml:space="preserve">C. Ward informed the committee that the Healthy Homes Officer has resigned, and the post would be filled again shortly. </w:t>
      </w:r>
    </w:p>
    <w:p w14:paraId="40A6179D" w14:textId="77777777" w:rsidR="00897D40" w:rsidRPr="008C1D89" w:rsidRDefault="00897D40" w:rsidP="00897D40">
      <w:pPr>
        <w:spacing w:before="100" w:beforeAutospacing="1" w:after="100" w:afterAutospacing="1"/>
        <w:ind w:left="720"/>
        <w:jc w:val="both"/>
        <w:rPr>
          <w:rFonts w:ascii="Tahoma" w:hAnsi="Tahoma" w:cs="Tahoma"/>
          <w:color w:val="000000"/>
          <w:sz w:val="20"/>
          <w:szCs w:val="20"/>
        </w:rPr>
      </w:pPr>
      <w:r w:rsidRPr="008C1D89">
        <w:rPr>
          <w:rFonts w:ascii="Tahoma" w:eastAsia="Times New Roman" w:hAnsi="Tahoma" w:cs="Tahoma"/>
          <w:sz w:val="20"/>
          <w:szCs w:val="20"/>
        </w:rPr>
        <w:t xml:space="preserve">It was reported that during her tenure, the original post holder had commenced in-depth personal assessments and there had been significant interest in the project. </w:t>
      </w:r>
      <w:r w:rsidRPr="008C1D89">
        <w:rPr>
          <w:rFonts w:ascii="Tahoma" w:hAnsi="Tahoma" w:cs="Tahoma"/>
          <w:color w:val="000000"/>
          <w:sz w:val="20"/>
          <w:szCs w:val="20"/>
        </w:rPr>
        <w:t>Once the new post holder is in place, a formal reporting template on the key programme indicators would be provided to the Strategic Policy Committee on a quarterly basis.</w:t>
      </w:r>
    </w:p>
    <w:p w14:paraId="3EE4C3F8"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The report was NOTED.</w:t>
      </w:r>
    </w:p>
    <w:p w14:paraId="693EC414"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11. Community Grants</w:t>
      </w:r>
    </w:p>
    <w:p w14:paraId="27F51BF1"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P. McAlerney delivered report on the current status of the community grant fund. The process went live on the 5</w:t>
      </w:r>
      <w:r w:rsidRPr="008C1D89">
        <w:rPr>
          <w:rStyle w:val="Strong"/>
          <w:rFonts w:ascii="Tahoma" w:hAnsi="Tahoma" w:cs="Tahoma"/>
          <w:color w:val="000000"/>
          <w:sz w:val="20"/>
          <w:szCs w:val="20"/>
          <w:vertAlign w:val="superscript"/>
        </w:rPr>
        <w:t>th</w:t>
      </w:r>
      <w:r w:rsidRPr="008C1D89">
        <w:rPr>
          <w:rStyle w:val="Strong"/>
          <w:rFonts w:ascii="Tahoma" w:hAnsi="Tahoma" w:cs="Tahoma"/>
          <w:color w:val="000000"/>
          <w:sz w:val="20"/>
          <w:szCs w:val="20"/>
        </w:rPr>
        <w:t xml:space="preserve"> of April and nearly 2/3 of the grants have been allocated.  It is likely that the application process will have to be closed in October. However, it will re-open at the end of the first quarter of 2022 for new applications. </w:t>
      </w:r>
    </w:p>
    <w:p w14:paraId="013DBCE1"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12. Any other business</w:t>
      </w:r>
    </w:p>
    <w:p w14:paraId="3883AC6D" w14:textId="77777777" w:rsidR="00897D40" w:rsidRPr="008C1D89" w:rsidRDefault="00897D40" w:rsidP="00897D40">
      <w:pPr>
        <w:pStyle w:val="NormalWeb"/>
        <w:numPr>
          <w:ilvl w:val="0"/>
          <w:numId w:val="35"/>
        </w:numPr>
        <w:ind w:left="144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Cllr. T Gilligan requested information on the public tennis courts in the county. C. Ward agreed to review. </w:t>
      </w:r>
    </w:p>
    <w:p w14:paraId="2E7A9D47" w14:textId="77777777" w:rsidR="00897D40" w:rsidRPr="008C1D89" w:rsidRDefault="00897D40" w:rsidP="00897D40">
      <w:pPr>
        <w:pStyle w:val="NormalWeb"/>
        <w:numPr>
          <w:ilvl w:val="0"/>
          <w:numId w:val="35"/>
        </w:numPr>
        <w:ind w:left="144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The lead-time for repairs on the Tallaght and Clondalkin pools was raised again and C. Ward agreed to seek further information on this matter. </w:t>
      </w:r>
    </w:p>
    <w:p w14:paraId="30F07D44" w14:textId="77777777" w:rsidR="00897D40" w:rsidRPr="008C1D89" w:rsidRDefault="00897D40" w:rsidP="00897D40">
      <w:pPr>
        <w:pStyle w:val="NormalWeb"/>
        <w:numPr>
          <w:ilvl w:val="0"/>
          <w:numId w:val="35"/>
        </w:numPr>
        <w:ind w:left="144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There was a discussion about the timing of the next meeting and whether it would be an in-person or virtual meeting. C. Ward suggested a doodle poll to confirm what time suits the Cllr’s best and what format also. </w:t>
      </w:r>
    </w:p>
    <w:p w14:paraId="150276B1"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There was no other business and the meeting concluded. </w:t>
      </w:r>
    </w:p>
    <w:p w14:paraId="1A9027BD" w14:textId="77777777" w:rsidR="00897D40" w:rsidRPr="008C1D89" w:rsidRDefault="00897D40" w:rsidP="00897D40">
      <w:pPr>
        <w:pStyle w:val="NormalWeb"/>
        <w:ind w:left="720"/>
        <w:rPr>
          <w:rFonts w:ascii="Tahoma" w:hAnsi="Tahoma" w:cs="Tahoma"/>
          <w:color w:val="000000"/>
          <w:sz w:val="20"/>
          <w:szCs w:val="20"/>
        </w:rPr>
      </w:pPr>
    </w:p>
    <w:p w14:paraId="2751436C" w14:textId="77777777" w:rsidR="00897D40" w:rsidRPr="008C1D89" w:rsidRDefault="00897D40" w:rsidP="00897D40">
      <w:pPr>
        <w:rPr>
          <w:rFonts w:ascii="Tahoma" w:hAnsi="Tahoma" w:cs="Tahoma"/>
          <w:sz w:val="20"/>
          <w:szCs w:val="20"/>
        </w:rPr>
      </w:pPr>
    </w:p>
    <w:p w14:paraId="7A8CF8C7" w14:textId="73943DD4" w:rsidR="00C05550" w:rsidRDefault="00C05550">
      <w:pPr>
        <w:rPr>
          <w:rStyle w:val="Hyperlink"/>
          <w:rFonts w:ascii="Times New Roman" w:hAnsi="Times New Roman" w:cs="Times New Roman"/>
          <w:sz w:val="24"/>
          <w:szCs w:val="24"/>
        </w:rPr>
      </w:pPr>
    </w:p>
    <w:p w14:paraId="2B0DC945" w14:textId="4AEF1C6E" w:rsidR="004213BE" w:rsidRDefault="004213BE" w:rsidP="004213BE">
      <w:pPr>
        <w:ind w:firstLine="720"/>
        <w:rPr>
          <w:rStyle w:val="Hyperlink"/>
          <w:rFonts w:ascii="Times New Roman" w:hAnsi="Times New Roman" w:cs="Times New Roman"/>
          <w:sz w:val="24"/>
          <w:szCs w:val="24"/>
        </w:rPr>
      </w:pPr>
      <w:r w:rsidRPr="00655823">
        <w:rPr>
          <w:rFonts w:ascii="Times New Roman" w:hAnsi="Times New Roman" w:cs="Times New Roman"/>
          <w:bCs/>
          <w:sz w:val="24"/>
          <w:szCs w:val="24"/>
        </w:rPr>
        <w:t>The Reports were</w:t>
      </w:r>
      <w:r w:rsidRPr="00655823">
        <w:rPr>
          <w:rFonts w:ascii="Times New Roman" w:hAnsi="Times New Roman" w:cs="Times New Roman"/>
          <w:b/>
          <w:sz w:val="24"/>
          <w:szCs w:val="24"/>
        </w:rPr>
        <w:t xml:space="preserve"> NOTED.</w:t>
      </w:r>
    </w:p>
    <w:p w14:paraId="4971DE52" w14:textId="0D3026DE" w:rsidR="004213BE" w:rsidRPr="0082612B" w:rsidRDefault="004213BE" w:rsidP="004213BE">
      <w:pPr>
        <w:pStyle w:val="Heading3"/>
        <w:ind w:left="-567"/>
        <w:rPr>
          <w:rFonts w:ascii="Times New Roman" w:hAnsi="Times New Roman" w:cs="Times New Roman"/>
          <w:sz w:val="24"/>
          <w:szCs w:val="24"/>
        </w:rPr>
      </w:pPr>
      <w:r w:rsidRPr="00655823">
        <w:rPr>
          <w:rFonts w:ascii="Times New Roman" w:hAnsi="Times New Roman" w:cs="Times New Roman"/>
          <w:b/>
          <w:sz w:val="24"/>
          <w:szCs w:val="24"/>
        </w:rPr>
        <w:t>H4</w:t>
      </w:r>
      <w:r>
        <w:rPr>
          <w:rFonts w:ascii="Times New Roman" w:hAnsi="Times New Roman" w:cs="Times New Roman"/>
          <w:b/>
          <w:sz w:val="24"/>
          <w:szCs w:val="24"/>
        </w:rPr>
        <w:t>f</w:t>
      </w:r>
      <w:r w:rsidRPr="00655823">
        <w:rPr>
          <w:rFonts w:ascii="Times New Roman" w:hAnsi="Times New Roman" w:cs="Times New Roman"/>
          <w:b/>
          <w:sz w:val="24"/>
          <w:szCs w:val="24"/>
        </w:rPr>
        <w:t>/1221</w:t>
      </w:r>
      <w:r>
        <w:rPr>
          <w:rFonts w:ascii="Times New Roman" w:hAnsi="Times New Roman" w:cs="Times New Roman"/>
          <w:b/>
          <w:sz w:val="24"/>
          <w:szCs w:val="24"/>
        </w:rPr>
        <w:tab/>
      </w:r>
      <w:r w:rsidRPr="0082612B">
        <w:rPr>
          <w:rFonts w:ascii="Times New Roman" w:hAnsi="Times New Roman" w:cs="Times New Roman"/>
          <w:b/>
          <w:sz w:val="24"/>
          <w:szCs w:val="24"/>
        </w:rPr>
        <w:t>STRATEGIC POLICY COMMITTEES - FOR NOTING</w:t>
      </w:r>
    </w:p>
    <w:p w14:paraId="3426A417" w14:textId="77777777" w:rsidR="004213BE" w:rsidRPr="0082612B" w:rsidRDefault="004213BE">
      <w:pPr>
        <w:rPr>
          <w:rFonts w:ascii="Times New Roman" w:hAnsi="Times New Roman" w:cs="Times New Roman"/>
          <w:sz w:val="24"/>
          <w:szCs w:val="24"/>
        </w:rPr>
      </w:pPr>
    </w:p>
    <w:p w14:paraId="0D30D405" w14:textId="77777777" w:rsidR="00C05550" w:rsidRPr="0082612B" w:rsidRDefault="00EF41E3" w:rsidP="00897D40">
      <w:pPr>
        <w:ind w:firstLine="720"/>
        <w:rPr>
          <w:rFonts w:ascii="Times New Roman" w:hAnsi="Times New Roman" w:cs="Times New Roman"/>
          <w:sz w:val="24"/>
          <w:szCs w:val="24"/>
        </w:rPr>
      </w:pPr>
      <w:r w:rsidRPr="0082612B">
        <w:rPr>
          <w:rFonts w:ascii="Times New Roman" w:hAnsi="Times New Roman" w:cs="Times New Roman"/>
          <w:b/>
          <w:sz w:val="24"/>
          <w:szCs w:val="24"/>
        </w:rPr>
        <w:t>f) Land Use, Planning &amp; Transportation SPC</w:t>
      </w:r>
    </w:p>
    <w:p w14:paraId="254282AF" w14:textId="30EB85E2" w:rsidR="00C05550" w:rsidRDefault="00EF41E3" w:rsidP="00897D40">
      <w:pPr>
        <w:ind w:firstLine="720"/>
        <w:rPr>
          <w:rFonts w:ascii="Times New Roman" w:hAnsi="Times New Roman" w:cs="Times New Roman"/>
          <w:sz w:val="24"/>
          <w:szCs w:val="24"/>
        </w:rPr>
      </w:pPr>
      <w:r w:rsidRPr="0082612B">
        <w:rPr>
          <w:rFonts w:ascii="Times New Roman" w:hAnsi="Times New Roman" w:cs="Times New Roman"/>
          <w:sz w:val="24"/>
          <w:szCs w:val="24"/>
        </w:rPr>
        <w:t>(i) - Report of</w:t>
      </w:r>
      <w:r w:rsidRPr="0082612B">
        <w:rPr>
          <w:rFonts w:ascii="Times New Roman" w:hAnsi="Times New Roman" w:cs="Times New Roman"/>
          <w:b/>
          <w:sz w:val="24"/>
          <w:szCs w:val="24"/>
        </w:rPr>
        <w:t> </w:t>
      </w:r>
      <w:r w:rsidRPr="0082612B">
        <w:rPr>
          <w:rFonts w:ascii="Times New Roman" w:hAnsi="Times New Roman" w:cs="Times New Roman"/>
          <w:sz w:val="24"/>
          <w:szCs w:val="24"/>
        </w:rPr>
        <w:t>Meeting - 25th November 2021</w:t>
      </w:r>
    </w:p>
    <w:p w14:paraId="76421B98"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b/>
          <w:bCs/>
          <w:color w:val="000000"/>
          <w:sz w:val="20"/>
          <w:szCs w:val="20"/>
        </w:rPr>
        <w:t>In Attendance</w:t>
      </w:r>
      <w:r w:rsidRPr="008C1D89">
        <w:rPr>
          <w:rFonts w:ascii="Tahoma" w:hAnsi="Tahoma" w:cs="Tahoma"/>
          <w:color w:val="000000"/>
          <w:sz w:val="20"/>
          <w:szCs w:val="20"/>
        </w:rPr>
        <w:t>: Cllr. T. Gilligan (Chair), Cllr. V. Casserly, Cllr E. Murphy, Cllr. S. O'Hara, and Cllr C. Bailey, Cllr. P. Holohan.</w:t>
      </w:r>
    </w:p>
    <w:p w14:paraId="61298B2E"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b/>
          <w:bCs/>
          <w:color w:val="000000"/>
          <w:sz w:val="20"/>
          <w:szCs w:val="20"/>
        </w:rPr>
        <w:t>Also Present:</w:t>
      </w:r>
      <w:r w:rsidRPr="008C1D89">
        <w:rPr>
          <w:rFonts w:ascii="Tahoma" w:hAnsi="Tahoma" w:cs="Tahoma"/>
          <w:color w:val="000000"/>
          <w:sz w:val="20"/>
          <w:szCs w:val="20"/>
        </w:rPr>
        <w:t xml:space="preserve"> D. Hennessy (PPN)</w:t>
      </w:r>
    </w:p>
    <w:p w14:paraId="11CD5262"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b/>
          <w:bCs/>
          <w:color w:val="000000"/>
          <w:sz w:val="20"/>
          <w:szCs w:val="20"/>
        </w:rPr>
        <w:t>Apologies:</w:t>
      </w:r>
      <w:r w:rsidRPr="008C1D89">
        <w:rPr>
          <w:rFonts w:ascii="Tahoma" w:hAnsi="Tahoma" w:cs="Tahoma"/>
          <w:color w:val="000000"/>
          <w:sz w:val="20"/>
          <w:szCs w:val="20"/>
        </w:rPr>
        <w:t xml:space="preserve"> E. Hendrick (PPN)</w:t>
      </w:r>
    </w:p>
    <w:p w14:paraId="0CDE37F2"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b/>
          <w:bCs/>
          <w:color w:val="000000"/>
          <w:sz w:val="20"/>
          <w:szCs w:val="20"/>
        </w:rPr>
        <w:lastRenderedPageBreak/>
        <w:t>Officials Present:</w:t>
      </w:r>
      <w:r w:rsidRPr="008C1D89">
        <w:rPr>
          <w:rFonts w:ascii="Tahoma" w:hAnsi="Tahoma" w:cs="Tahoma"/>
          <w:color w:val="000000"/>
          <w:sz w:val="20"/>
          <w:szCs w:val="20"/>
        </w:rPr>
        <w:t xml:space="preserve"> C. Ward (Director of Services), Jennifer Moroney Ward (SEO), J. Hayden, (Administrative Officer), M Murtagh, (Administrative Officer), P. Mc Alerney (Senior Community Officer), T. Mc Dermott (Sports Partnership Coordinator), A.  Moloney (SSO), M. Nugent (SSO),F. Keane (SSO), Margaret Farrell (CO).</w:t>
      </w:r>
    </w:p>
    <w:p w14:paraId="4414F72F" w14:textId="77777777" w:rsidR="00897D40" w:rsidRPr="008C1D89" w:rsidRDefault="00897D40" w:rsidP="00897D40">
      <w:pPr>
        <w:pStyle w:val="NormalWeb"/>
        <w:ind w:left="720"/>
        <w:rPr>
          <w:rFonts w:ascii="Tahoma" w:hAnsi="Tahoma" w:cs="Tahoma"/>
          <w:color w:val="000000"/>
          <w:sz w:val="20"/>
          <w:szCs w:val="20"/>
        </w:rPr>
      </w:pPr>
      <w:r w:rsidRPr="008C1D89">
        <w:rPr>
          <w:rStyle w:val="Strong"/>
          <w:rFonts w:ascii="Tahoma" w:hAnsi="Tahoma" w:cs="Tahoma"/>
          <w:color w:val="000000"/>
          <w:sz w:val="20"/>
          <w:szCs w:val="20"/>
        </w:rPr>
        <w:t>1. Minutes of Previous Meeting</w:t>
      </w:r>
    </w:p>
    <w:p w14:paraId="735BAFB8"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 minutes of the meeting held on 18</w:t>
      </w:r>
      <w:r w:rsidRPr="008C1D89">
        <w:rPr>
          <w:rFonts w:ascii="Tahoma" w:hAnsi="Tahoma" w:cs="Tahoma"/>
          <w:color w:val="000000"/>
          <w:sz w:val="20"/>
          <w:szCs w:val="20"/>
          <w:vertAlign w:val="superscript"/>
        </w:rPr>
        <w:t>th</w:t>
      </w:r>
      <w:r w:rsidRPr="008C1D89">
        <w:rPr>
          <w:rFonts w:ascii="Tahoma" w:hAnsi="Tahoma" w:cs="Tahoma"/>
          <w:color w:val="000000"/>
          <w:sz w:val="20"/>
          <w:szCs w:val="20"/>
        </w:rPr>
        <w:t xml:space="preserve"> of May were noted and agreed.</w:t>
      </w:r>
    </w:p>
    <w:p w14:paraId="1F712A65" w14:textId="77777777" w:rsidR="00897D40" w:rsidRPr="008C1D89" w:rsidRDefault="00897D40" w:rsidP="00897D40">
      <w:pPr>
        <w:pStyle w:val="NormalWeb"/>
        <w:ind w:left="720"/>
        <w:rPr>
          <w:rFonts w:ascii="Tahoma" w:hAnsi="Tahoma" w:cs="Tahoma"/>
          <w:color w:val="000000"/>
          <w:sz w:val="20"/>
          <w:szCs w:val="20"/>
        </w:rPr>
      </w:pPr>
      <w:r w:rsidRPr="008C1D89">
        <w:rPr>
          <w:rStyle w:val="Strong"/>
          <w:rFonts w:ascii="Tahoma" w:hAnsi="Tahoma" w:cs="Tahoma"/>
          <w:color w:val="000000"/>
          <w:sz w:val="20"/>
          <w:szCs w:val="20"/>
        </w:rPr>
        <w:t>2. Matters Arising</w:t>
      </w:r>
    </w:p>
    <w:p w14:paraId="5374249B"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There were no matters arising.</w:t>
      </w:r>
    </w:p>
    <w:p w14:paraId="29AD25D4"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3. Designated Public Official Lobbying</w:t>
      </w:r>
    </w:p>
    <w:p w14:paraId="7290EF7C"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Document circulated on the Lobbying Act 2015 was noted. </w:t>
      </w:r>
    </w:p>
    <w:p w14:paraId="3D404E1A" w14:textId="77777777" w:rsidR="00897D40" w:rsidRPr="008C1D89" w:rsidRDefault="00897D40" w:rsidP="00897D40">
      <w:pPr>
        <w:pStyle w:val="NormalWeb"/>
        <w:ind w:left="720"/>
        <w:rPr>
          <w:rFonts w:ascii="Tahoma" w:hAnsi="Tahoma" w:cs="Tahoma"/>
          <w:b/>
          <w:bCs/>
          <w:color w:val="000000"/>
          <w:sz w:val="20"/>
          <w:szCs w:val="20"/>
        </w:rPr>
      </w:pPr>
      <w:r w:rsidRPr="008C1D89">
        <w:rPr>
          <w:rFonts w:ascii="Tahoma" w:hAnsi="Tahoma" w:cs="Tahoma"/>
          <w:color w:val="000000"/>
          <w:sz w:val="20"/>
          <w:szCs w:val="20"/>
        </w:rPr>
        <w:t xml:space="preserve">4. </w:t>
      </w:r>
      <w:r w:rsidRPr="008C1D89">
        <w:rPr>
          <w:rFonts w:ascii="Tahoma" w:hAnsi="Tahoma" w:cs="Tahoma"/>
          <w:b/>
          <w:bCs/>
          <w:color w:val="000000"/>
          <w:sz w:val="20"/>
          <w:szCs w:val="20"/>
        </w:rPr>
        <w:t>Social Inclusion Update</w:t>
      </w:r>
    </w:p>
    <w:p w14:paraId="6700FE34"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A. Moloney gave an update on Social Inclusion initiatives in SDCC. Circa 65 events took place in 2020 (mainly online) and there were well received. </w:t>
      </w:r>
    </w:p>
    <w:p w14:paraId="2C250B06"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 2021 Social Inclusion Festival is scheduled to take place from the 15</w:t>
      </w:r>
      <w:r w:rsidRPr="008C1D89">
        <w:rPr>
          <w:rFonts w:ascii="Tahoma" w:hAnsi="Tahoma" w:cs="Tahoma"/>
          <w:color w:val="000000"/>
          <w:sz w:val="20"/>
          <w:szCs w:val="20"/>
          <w:vertAlign w:val="superscript"/>
        </w:rPr>
        <w:t>th</w:t>
      </w:r>
      <w:r w:rsidRPr="008C1D89">
        <w:rPr>
          <w:rFonts w:ascii="Tahoma" w:hAnsi="Tahoma" w:cs="Tahoma"/>
          <w:color w:val="000000"/>
          <w:sz w:val="20"/>
          <w:szCs w:val="20"/>
        </w:rPr>
        <w:t xml:space="preserve"> to the 2st of November.  The key theme this year is ‘Staying Connected’. </w:t>
      </w:r>
    </w:p>
    <w:p w14:paraId="2424C1DE"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As part of the social inclusion week, it is proposed to paint a park bench in rainbow colours within the county. It was agreed to start with one bench with the possibility of rolling it out to other benches/park throughout the county. It was agreed that the Chair would raise the issue of painting a road crossing in rainbow colours like in Capel St/City centre with the Director of Roads and Planning. </w:t>
      </w:r>
    </w:p>
    <w:p w14:paraId="312E2F93"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South Dublin Migrant Integration Forum (SDMIF) now has 37 members with 15 different nationalities represented. </w:t>
      </w:r>
    </w:p>
    <w:p w14:paraId="53E3F0A5" w14:textId="77777777" w:rsidR="00897D40" w:rsidRPr="008C1D89" w:rsidRDefault="00897D40" w:rsidP="00897D40">
      <w:pPr>
        <w:pStyle w:val="NormalWeb"/>
        <w:ind w:left="720"/>
        <w:rPr>
          <w:rFonts w:ascii="Tahoma" w:hAnsi="Tahoma" w:cs="Tahoma"/>
          <w:color w:val="000000"/>
          <w:sz w:val="20"/>
          <w:szCs w:val="20"/>
        </w:rPr>
      </w:pPr>
    </w:p>
    <w:p w14:paraId="6A93C667"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Chair asked if the SPC could be kept up to date with the developments around the financial planning workshops and how they were received. </w:t>
      </w:r>
    </w:p>
    <w:p w14:paraId="422F3CCD"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report was </w:t>
      </w:r>
      <w:r w:rsidRPr="008C1D89">
        <w:rPr>
          <w:rFonts w:ascii="Tahoma" w:hAnsi="Tahoma" w:cs="Tahoma"/>
          <w:b/>
          <w:bCs/>
          <w:color w:val="000000"/>
          <w:sz w:val="20"/>
          <w:szCs w:val="20"/>
        </w:rPr>
        <w:t>NOTED</w:t>
      </w:r>
      <w:r w:rsidRPr="008C1D89">
        <w:rPr>
          <w:rFonts w:ascii="Tahoma" w:hAnsi="Tahoma" w:cs="Tahoma"/>
          <w:color w:val="000000"/>
          <w:sz w:val="20"/>
          <w:szCs w:val="20"/>
        </w:rPr>
        <w:t>.</w:t>
      </w:r>
    </w:p>
    <w:p w14:paraId="293C6714" w14:textId="77777777" w:rsidR="00897D40" w:rsidRPr="008C1D89" w:rsidRDefault="00897D40" w:rsidP="00897D40">
      <w:pPr>
        <w:pStyle w:val="NormalWeb"/>
        <w:ind w:left="720"/>
        <w:rPr>
          <w:rFonts w:ascii="Tahoma" w:hAnsi="Tahoma" w:cs="Tahoma"/>
          <w:b/>
          <w:bCs/>
          <w:color w:val="000000"/>
          <w:sz w:val="20"/>
          <w:szCs w:val="20"/>
        </w:rPr>
      </w:pPr>
      <w:r w:rsidRPr="008C1D89">
        <w:rPr>
          <w:rFonts w:ascii="Tahoma" w:hAnsi="Tahoma" w:cs="Tahoma"/>
          <w:b/>
          <w:bCs/>
          <w:color w:val="000000"/>
          <w:sz w:val="20"/>
          <w:szCs w:val="20"/>
        </w:rPr>
        <w:t>5. Community Infrastructure Fund</w:t>
      </w:r>
    </w:p>
    <w:p w14:paraId="0D4B459B"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P. McAlerney delivered his report. The total fund is €350,000 and the application process opens in mid-October. Applications will be processed in November and the amounts awarded would be between €5 - €50,000. It is a capital fund and is renewable annually. </w:t>
      </w:r>
    </w:p>
    <w:p w14:paraId="1BBA0EE5"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There was contributions from Cllr. P Holohan, Cllr. C. Bailey and Cllr. E Murphy. It was suggested that examples could be made available to community groups of where and how the funding could be used to help with the application process.</w:t>
      </w:r>
    </w:p>
    <w:p w14:paraId="4BDA3AE3"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It was also stressed about the importance supporting a number of diverse groups with the fund throughout the county. </w:t>
      </w:r>
    </w:p>
    <w:p w14:paraId="0E11EC30"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lastRenderedPageBreak/>
        <w:t xml:space="preserve">The report was </w:t>
      </w:r>
      <w:r w:rsidRPr="008C1D89">
        <w:rPr>
          <w:rFonts w:ascii="Tahoma" w:hAnsi="Tahoma" w:cs="Tahoma"/>
          <w:b/>
          <w:bCs/>
          <w:color w:val="000000"/>
          <w:sz w:val="20"/>
          <w:szCs w:val="20"/>
        </w:rPr>
        <w:t>NOTED.</w:t>
      </w:r>
      <w:r w:rsidRPr="008C1D89">
        <w:rPr>
          <w:rFonts w:ascii="Tahoma" w:hAnsi="Tahoma" w:cs="Tahoma"/>
          <w:color w:val="000000"/>
          <w:sz w:val="20"/>
          <w:szCs w:val="20"/>
        </w:rPr>
        <w:t xml:space="preserve"> </w:t>
      </w:r>
    </w:p>
    <w:p w14:paraId="609E991E"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6. Local Sports Plan</w:t>
      </w:r>
    </w:p>
    <w:p w14:paraId="3F651021" w14:textId="77777777" w:rsidR="00897D40" w:rsidRPr="008C1D89"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8C1D89">
        <w:rPr>
          <w:rStyle w:val="Strong"/>
          <w:rFonts w:ascii="Tahoma" w:hAnsi="Tahoma" w:cs="Tahoma"/>
          <w:color w:val="000000"/>
          <w:sz w:val="20"/>
          <w:szCs w:val="20"/>
        </w:rPr>
        <w:t>J. Hayden delivered report on the current local sports plan and in particular the Active South Dublin Plan. This plan is broader that just sports participation and strives to i</w:t>
      </w:r>
      <w:r w:rsidRPr="008C1D89">
        <w:rPr>
          <w:rFonts w:ascii="Tahoma" w:eastAsia="Times New Roman" w:hAnsi="Tahoma" w:cs="Tahoma"/>
          <w:color w:val="000000"/>
          <w:sz w:val="20"/>
          <w:szCs w:val="20"/>
        </w:rPr>
        <w:t xml:space="preserve">ncrease physical activity levels across all generations and abilities in line with Healthy county strategy. </w:t>
      </w:r>
    </w:p>
    <w:p w14:paraId="2328A1F9" w14:textId="77777777" w:rsidR="00897D40" w:rsidRPr="008C1D89" w:rsidRDefault="00897D40" w:rsidP="00897D40">
      <w:pPr>
        <w:spacing w:before="100" w:beforeAutospacing="1" w:after="100" w:afterAutospacing="1" w:line="240" w:lineRule="auto"/>
        <w:ind w:left="720"/>
        <w:rPr>
          <w:rFonts w:ascii="Tahoma" w:eastAsia="Times New Roman" w:hAnsi="Tahoma" w:cs="Tahoma"/>
          <w:color w:val="000000"/>
          <w:sz w:val="20"/>
          <w:szCs w:val="20"/>
        </w:rPr>
      </w:pPr>
      <w:r w:rsidRPr="008C1D89">
        <w:rPr>
          <w:rFonts w:ascii="Tahoma" w:eastAsia="Times New Roman" w:hAnsi="Tahoma" w:cs="Tahoma"/>
          <w:color w:val="000000"/>
          <w:sz w:val="20"/>
          <w:szCs w:val="20"/>
        </w:rPr>
        <w:t xml:space="preserve">There was a contribution by C. Ward and he suggested developing a sub-group to develop the process and in turn present a full plan to the SPC.  Cllr. T. Gillian, Cllr. P. Holohan, Cllr. E Murphy and Cllr. V Casserly all agreed to be involved in this working group. </w:t>
      </w:r>
    </w:p>
    <w:p w14:paraId="68DA9B15" w14:textId="77777777" w:rsidR="00897D40" w:rsidRPr="008C1D89" w:rsidRDefault="00897D40" w:rsidP="00897D40">
      <w:pPr>
        <w:spacing w:before="100" w:beforeAutospacing="1" w:after="100" w:afterAutospacing="1" w:line="240" w:lineRule="auto"/>
        <w:ind w:left="720"/>
        <w:rPr>
          <w:rFonts w:ascii="Tahoma" w:eastAsia="Times New Roman" w:hAnsi="Tahoma" w:cs="Tahoma"/>
          <w:b/>
          <w:bCs/>
          <w:color w:val="000000"/>
          <w:sz w:val="20"/>
          <w:szCs w:val="20"/>
        </w:rPr>
      </w:pPr>
      <w:r w:rsidRPr="008C1D89">
        <w:rPr>
          <w:rFonts w:ascii="Tahoma" w:eastAsia="Times New Roman" w:hAnsi="Tahoma" w:cs="Tahoma"/>
          <w:color w:val="000000"/>
          <w:sz w:val="20"/>
          <w:szCs w:val="20"/>
        </w:rPr>
        <w:t>The report was</w:t>
      </w:r>
      <w:r w:rsidRPr="008C1D89">
        <w:rPr>
          <w:rFonts w:ascii="Tahoma" w:eastAsia="Times New Roman" w:hAnsi="Tahoma" w:cs="Tahoma"/>
          <w:b/>
          <w:bCs/>
          <w:color w:val="000000"/>
          <w:sz w:val="20"/>
          <w:szCs w:val="20"/>
        </w:rPr>
        <w:t xml:space="preserve"> NOTED.</w:t>
      </w:r>
    </w:p>
    <w:p w14:paraId="257C555D"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7. Age Friendly Home Safety &amp; Security Schemes: Home Security Locks / Carbon Monoxide Alarms / Assistive Technologies</w:t>
      </w:r>
    </w:p>
    <w:p w14:paraId="2DE3975E"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M. Nugent presented the report on the status of the Security Lock and Carbon Monoxide Alarm scheme. The scheme, in operation since 2016, has been well received and well publicised.</w:t>
      </w:r>
    </w:p>
    <w:p w14:paraId="0F32CF09"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assisted technology aspect of the initiative is still very much in its infancy and the Director stated that he would look at the possibility of a budget to develop a pilot assistive technologies proposal in 2022. Age Friendly Alliance have agreed to partner with SDCC on this and Cllrs in attendance fully endorsed this initiative. </w:t>
      </w:r>
    </w:p>
    <w:p w14:paraId="2B3D569A"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report was </w:t>
      </w:r>
      <w:r w:rsidRPr="008C1D89">
        <w:rPr>
          <w:rFonts w:ascii="Tahoma" w:hAnsi="Tahoma" w:cs="Tahoma"/>
          <w:b/>
          <w:bCs/>
          <w:color w:val="000000"/>
          <w:sz w:val="20"/>
          <w:szCs w:val="20"/>
        </w:rPr>
        <w:t>NOTED.</w:t>
      </w:r>
      <w:r w:rsidRPr="008C1D89">
        <w:rPr>
          <w:rFonts w:ascii="Tahoma" w:hAnsi="Tahoma" w:cs="Tahoma"/>
          <w:color w:val="000000"/>
          <w:sz w:val="20"/>
          <w:szCs w:val="20"/>
        </w:rPr>
        <w:t xml:space="preserve"> </w:t>
      </w:r>
    </w:p>
    <w:p w14:paraId="6B300C9D" w14:textId="77777777" w:rsidR="00897D40" w:rsidRPr="008C1D89" w:rsidRDefault="00897D40" w:rsidP="00897D40">
      <w:pPr>
        <w:pStyle w:val="NormalWeb"/>
        <w:ind w:left="720"/>
        <w:rPr>
          <w:rFonts w:ascii="Tahoma" w:hAnsi="Tahoma" w:cs="Tahoma"/>
          <w:color w:val="000000"/>
          <w:sz w:val="20"/>
          <w:szCs w:val="20"/>
        </w:rPr>
      </w:pPr>
    </w:p>
    <w:p w14:paraId="2D60C57E" w14:textId="77777777" w:rsidR="00897D40" w:rsidRPr="008C1D89" w:rsidRDefault="00897D40" w:rsidP="00897D40">
      <w:pPr>
        <w:pStyle w:val="NormalWeb"/>
        <w:ind w:left="720"/>
        <w:rPr>
          <w:rFonts w:ascii="Tahoma" w:hAnsi="Tahoma" w:cs="Tahoma"/>
          <w:color w:val="000000"/>
          <w:sz w:val="20"/>
          <w:szCs w:val="20"/>
        </w:rPr>
      </w:pPr>
    </w:p>
    <w:p w14:paraId="74854052" w14:textId="77777777" w:rsidR="00897D40" w:rsidRPr="008C1D89" w:rsidRDefault="00897D40" w:rsidP="00897D40">
      <w:pPr>
        <w:pStyle w:val="NormalWeb"/>
        <w:ind w:left="720"/>
        <w:rPr>
          <w:rFonts w:ascii="Tahoma" w:hAnsi="Tahoma" w:cs="Tahoma"/>
          <w:color w:val="000000"/>
          <w:sz w:val="20"/>
          <w:szCs w:val="20"/>
        </w:rPr>
      </w:pPr>
      <w:r w:rsidRPr="008C1D89">
        <w:rPr>
          <w:rStyle w:val="Strong"/>
          <w:rFonts w:ascii="Tahoma" w:hAnsi="Tahoma" w:cs="Tahoma"/>
          <w:color w:val="000000"/>
          <w:sz w:val="20"/>
          <w:szCs w:val="20"/>
        </w:rPr>
        <w:t>8. Strategic Review of Estate Management and Community Development Services</w:t>
      </w:r>
    </w:p>
    <w:p w14:paraId="370189EB"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C. Ward delivered his report informing the committee about the detailed strategic review of Estate Management and Community Development services taking place. Campbell Tickell Consultants were engaged to undertake this comprehensive strategic review and it was agreed that Cllr. C. Bailey and Mr D. Hennessy PPN would participate in the stakeholder consultation from the Social, Community &amp; Equality Strategic Policy Committee Meeting</w:t>
      </w:r>
    </w:p>
    <w:p w14:paraId="5114C739"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The report was</w:t>
      </w:r>
      <w:r w:rsidRPr="008C1D89">
        <w:rPr>
          <w:rFonts w:ascii="Tahoma" w:hAnsi="Tahoma" w:cs="Tahoma"/>
          <w:b/>
          <w:bCs/>
          <w:color w:val="000000"/>
          <w:sz w:val="20"/>
          <w:szCs w:val="20"/>
        </w:rPr>
        <w:t xml:space="preserve"> NOTED</w:t>
      </w:r>
      <w:r w:rsidRPr="008C1D89">
        <w:rPr>
          <w:rFonts w:ascii="Tahoma" w:hAnsi="Tahoma" w:cs="Tahoma"/>
          <w:color w:val="000000"/>
          <w:sz w:val="20"/>
          <w:szCs w:val="20"/>
        </w:rPr>
        <w:t>.</w:t>
      </w:r>
    </w:p>
    <w:p w14:paraId="252BC128" w14:textId="77777777" w:rsidR="00897D40" w:rsidRPr="008C1D89" w:rsidRDefault="00897D40" w:rsidP="00897D40">
      <w:pPr>
        <w:pStyle w:val="NormalWeb"/>
        <w:ind w:left="720"/>
        <w:rPr>
          <w:rFonts w:ascii="Tahoma" w:hAnsi="Tahoma" w:cs="Tahoma"/>
          <w:b/>
          <w:bCs/>
          <w:color w:val="000000"/>
          <w:sz w:val="20"/>
          <w:szCs w:val="20"/>
        </w:rPr>
      </w:pPr>
      <w:r w:rsidRPr="008C1D89">
        <w:rPr>
          <w:rFonts w:ascii="Tahoma" w:hAnsi="Tahoma" w:cs="Tahoma"/>
          <w:b/>
          <w:bCs/>
          <w:color w:val="000000"/>
          <w:sz w:val="20"/>
          <w:szCs w:val="20"/>
        </w:rPr>
        <w:t>9. Capital Projects Update</w:t>
      </w:r>
    </w:p>
    <w:p w14:paraId="1A9DE124"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P. McAlerney delivered report on the current capital projects underway and the challenges associated with same. There are new developments under construction in Lucan, Glenasmole and plans are at an advanced stage for works to commence in Saggart, Rathcoole and Orchard Lodge, Clondalkin (age friendly facility). Other areas for planned community facilities include Newcastle, Fortunestown/Citywest, Kilcarbery and Kilinarden ‘Foothills’. </w:t>
      </w:r>
    </w:p>
    <w:p w14:paraId="35D2F21A"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Planning permission has been granted to Whitechurch Library for a Changing Places facility and Ballycullen LAP had planning permission granted in August 2021 also. </w:t>
      </w:r>
    </w:p>
    <w:p w14:paraId="789EA8FB"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lastRenderedPageBreak/>
        <w:t xml:space="preserve">J. Moroney Ward said there is a renewed focus on supporting communities and how to empower them to manage the new and existing facilities with a strong focus on governance. </w:t>
      </w:r>
    </w:p>
    <w:p w14:paraId="79C5A7B5"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There was contributions and questions from Cllr. V Casserly, Cllr. P Holohan, Cllr. T Gilligan and Ms. S O’Hara, PPN. </w:t>
      </w:r>
    </w:p>
    <w:p w14:paraId="2EBFB4C7"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In relation to repair work on swimming pools in Tallaght and Clondalkin, C. Ward informed Cllr’s of challenges with securing parts to fix the booms in the pools mentioned as they must be secured from oversees. </w:t>
      </w:r>
    </w:p>
    <w:p w14:paraId="0B871109"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Childcare is not part of the current working plan in the new Lucan Centre, however, the issue would be kept under review. </w:t>
      </w:r>
    </w:p>
    <w:p w14:paraId="57A53878" w14:textId="77777777" w:rsidR="00897D40" w:rsidRPr="008C1D89" w:rsidRDefault="00897D40" w:rsidP="00897D40">
      <w:pPr>
        <w:pStyle w:val="NormalWeb"/>
        <w:ind w:left="720"/>
        <w:rPr>
          <w:rFonts w:ascii="Tahoma" w:hAnsi="Tahoma" w:cs="Tahoma"/>
          <w:color w:val="000000"/>
          <w:sz w:val="20"/>
          <w:szCs w:val="20"/>
        </w:rPr>
      </w:pPr>
      <w:r w:rsidRPr="008C1D89">
        <w:rPr>
          <w:rFonts w:ascii="Tahoma" w:hAnsi="Tahoma" w:cs="Tahoma"/>
          <w:color w:val="000000"/>
          <w:sz w:val="20"/>
          <w:szCs w:val="20"/>
        </w:rPr>
        <w:t xml:space="preserve">The report was </w:t>
      </w:r>
      <w:r w:rsidRPr="008C1D89">
        <w:rPr>
          <w:rFonts w:ascii="Tahoma" w:hAnsi="Tahoma" w:cs="Tahoma"/>
          <w:b/>
          <w:bCs/>
          <w:color w:val="000000"/>
          <w:sz w:val="20"/>
          <w:szCs w:val="20"/>
        </w:rPr>
        <w:t>NOTED</w:t>
      </w:r>
      <w:r w:rsidRPr="008C1D89">
        <w:rPr>
          <w:rFonts w:ascii="Tahoma" w:hAnsi="Tahoma" w:cs="Tahoma"/>
          <w:color w:val="000000"/>
          <w:sz w:val="20"/>
          <w:szCs w:val="20"/>
        </w:rPr>
        <w:t xml:space="preserve">. </w:t>
      </w:r>
    </w:p>
    <w:p w14:paraId="78744841"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10 Healthy Homes</w:t>
      </w:r>
    </w:p>
    <w:p w14:paraId="2004DEB3" w14:textId="77777777" w:rsidR="00897D40" w:rsidRPr="008C1D89" w:rsidRDefault="00897D40" w:rsidP="00897D40">
      <w:pPr>
        <w:spacing w:before="100" w:beforeAutospacing="1" w:after="100" w:afterAutospacing="1"/>
        <w:ind w:left="720"/>
        <w:jc w:val="both"/>
        <w:rPr>
          <w:rFonts w:ascii="Tahoma" w:eastAsia="Times New Roman" w:hAnsi="Tahoma" w:cs="Tahoma"/>
          <w:sz w:val="20"/>
          <w:szCs w:val="20"/>
        </w:rPr>
      </w:pPr>
      <w:r w:rsidRPr="008C1D89">
        <w:rPr>
          <w:rFonts w:ascii="Tahoma" w:eastAsia="Times New Roman" w:hAnsi="Tahoma" w:cs="Tahoma"/>
          <w:sz w:val="20"/>
          <w:szCs w:val="20"/>
        </w:rPr>
        <w:t xml:space="preserve">C. Ward informed the committee that the Healthy Homes Officer has resigned, and the post would be filled again shortly. </w:t>
      </w:r>
    </w:p>
    <w:p w14:paraId="75E040E1" w14:textId="77777777" w:rsidR="00897D40" w:rsidRPr="008C1D89" w:rsidRDefault="00897D40" w:rsidP="00897D40">
      <w:pPr>
        <w:spacing w:before="100" w:beforeAutospacing="1" w:after="100" w:afterAutospacing="1"/>
        <w:ind w:left="720"/>
        <w:jc w:val="both"/>
        <w:rPr>
          <w:rFonts w:ascii="Tahoma" w:hAnsi="Tahoma" w:cs="Tahoma"/>
          <w:color w:val="000000"/>
          <w:sz w:val="20"/>
          <w:szCs w:val="20"/>
        </w:rPr>
      </w:pPr>
      <w:r w:rsidRPr="008C1D89">
        <w:rPr>
          <w:rFonts w:ascii="Tahoma" w:eastAsia="Times New Roman" w:hAnsi="Tahoma" w:cs="Tahoma"/>
          <w:sz w:val="20"/>
          <w:szCs w:val="20"/>
        </w:rPr>
        <w:t xml:space="preserve">It was reported that during her tenure, the original post holder had commenced in-depth personal assessments and there had been significant interest in the project. </w:t>
      </w:r>
      <w:r w:rsidRPr="008C1D89">
        <w:rPr>
          <w:rFonts w:ascii="Tahoma" w:hAnsi="Tahoma" w:cs="Tahoma"/>
          <w:color w:val="000000"/>
          <w:sz w:val="20"/>
          <w:szCs w:val="20"/>
        </w:rPr>
        <w:t>Once the new post holder is in place, a formal reporting template on the key programme indicators would be provided to the Strategic Policy Committee on a quarterly basis.</w:t>
      </w:r>
    </w:p>
    <w:p w14:paraId="3725FF5C"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The report was NOTED.</w:t>
      </w:r>
    </w:p>
    <w:p w14:paraId="47C23D92"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11. Community Grants</w:t>
      </w:r>
    </w:p>
    <w:p w14:paraId="01C0D905"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P. McAlerney delivered report on the current status of the community grant fund. The process went live on the 5</w:t>
      </w:r>
      <w:r w:rsidRPr="008C1D89">
        <w:rPr>
          <w:rStyle w:val="Strong"/>
          <w:rFonts w:ascii="Tahoma" w:hAnsi="Tahoma" w:cs="Tahoma"/>
          <w:color w:val="000000"/>
          <w:sz w:val="20"/>
          <w:szCs w:val="20"/>
          <w:vertAlign w:val="superscript"/>
        </w:rPr>
        <w:t>th</w:t>
      </w:r>
      <w:r w:rsidRPr="008C1D89">
        <w:rPr>
          <w:rStyle w:val="Strong"/>
          <w:rFonts w:ascii="Tahoma" w:hAnsi="Tahoma" w:cs="Tahoma"/>
          <w:color w:val="000000"/>
          <w:sz w:val="20"/>
          <w:szCs w:val="20"/>
        </w:rPr>
        <w:t xml:space="preserve"> of April and nearly 2/3 of the grants have been allocated.  It is likely that the application process will have to be closed in October. However, it will re-open at the end of the first quarter of 2022 for new applications. </w:t>
      </w:r>
    </w:p>
    <w:p w14:paraId="5E523329" w14:textId="77777777" w:rsidR="00897D40" w:rsidRPr="008C1D89" w:rsidRDefault="00897D40" w:rsidP="00897D40">
      <w:pPr>
        <w:pStyle w:val="NormalWeb"/>
        <w:ind w:left="720"/>
        <w:rPr>
          <w:rStyle w:val="Strong"/>
          <w:rFonts w:ascii="Tahoma" w:hAnsi="Tahoma" w:cs="Tahoma"/>
          <w:color w:val="000000"/>
          <w:sz w:val="20"/>
          <w:szCs w:val="20"/>
        </w:rPr>
      </w:pPr>
      <w:r w:rsidRPr="008C1D89">
        <w:rPr>
          <w:rStyle w:val="Strong"/>
          <w:rFonts w:ascii="Tahoma" w:hAnsi="Tahoma" w:cs="Tahoma"/>
          <w:color w:val="000000"/>
          <w:sz w:val="20"/>
          <w:szCs w:val="20"/>
        </w:rPr>
        <w:t>12. Any other business</w:t>
      </w:r>
    </w:p>
    <w:p w14:paraId="12819B65" w14:textId="77777777" w:rsidR="00897D40" w:rsidRPr="008C1D89" w:rsidRDefault="00897D40" w:rsidP="00897D40">
      <w:pPr>
        <w:pStyle w:val="NormalWeb"/>
        <w:numPr>
          <w:ilvl w:val="0"/>
          <w:numId w:val="36"/>
        </w:numPr>
        <w:ind w:left="144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Cllr. T Gilligan requested information on the public tennis courts in the county. C. Ward agreed to review. </w:t>
      </w:r>
    </w:p>
    <w:p w14:paraId="1133209A" w14:textId="77777777" w:rsidR="00897D40" w:rsidRPr="008C1D89" w:rsidRDefault="00897D40" w:rsidP="00897D40">
      <w:pPr>
        <w:pStyle w:val="NormalWeb"/>
        <w:numPr>
          <w:ilvl w:val="0"/>
          <w:numId w:val="36"/>
        </w:numPr>
        <w:ind w:left="144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The lead-time for repairs on the Tallaght and Clondalkin pools was raised again and C. Ward agreed to seek further information on this matter. </w:t>
      </w:r>
    </w:p>
    <w:p w14:paraId="71765C2E" w14:textId="77777777" w:rsidR="00897D40" w:rsidRPr="008C1D89" w:rsidRDefault="00897D40" w:rsidP="00897D40">
      <w:pPr>
        <w:pStyle w:val="NormalWeb"/>
        <w:numPr>
          <w:ilvl w:val="0"/>
          <w:numId w:val="36"/>
        </w:numPr>
        <w:ind w:left="144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There was a discussion about the timing of the next meeting and whether it would be an in-person or virtual meeting. C. Ward suggested a doodle poll to confirm what time suits the Cllr’s best and what format also. </w:t>
      </w:r>
    </w:p>
    <w:p w14:paraId="64BB3F4E" w14:textId="77777777" w:rsidR="00897D40" w:rsidRPr="008C1D89" w:rsidRDefault="00897D40" w:rsidP="00897D40">
      <w:pPr>
        <w:pStyle w:val="NormalWeb"/>
        <w:ind w:left="720"/>
        <w:rPr>
          <w:rStyle w:val="Strong"/>
          <w:rFonts w:ascii="Tahoma" w:hAnsi="Tahoma" w:cs="Tahoma"/>
          <w:b w:val="0"/>
          <w:bCs w:val="0"/>
          <w:color w:val="000000"/>
          <w:sz w:val="20"/>
          <w:szCs w:val="20"/>
        </w:rPr>
      </w:pPr>
      <w:r w:rsidRPr="008C1D89">
        <w:rPr>
          <w:rStyle w:val="Strong"/>
          <w:rFonts w:ascii="Tahoma" w:hAnsi="Tahoma" w:cs="Tahoma"/>
          <w:color w:val="000000"/>
          <w:sz w:val="20"/>
          <w:szCs w:val="20"/>
        </w:rPr>
        <w:t xml:space="preserve">There was no other business and the meeting concluded. </w:t>
      </w:r>
    </w:p>
    <w:p w14:paraId="7E787111" w14:textId="77777777" w:rsidR="00897D40" w:rsidRPr="008C1D89" w:rsidRDefault="00897D40" w:rsidP="00897D40">
      <w:pPr>
        <w:pStyle w:val="NormalWeb"/>
        <w:rPr>
          <w:rFonts w:ascii="Tahoma" w:hAnsi="Tahoma" w:cs="Tahoma"/>
          <w:color w:val="000000"/>
          <w:sz w:val="20"/>
          <w:szCs w:val="20"/>
        </w:rPr>
      </w:pPr>
    </w:p>
    <w:p w14:paraId="6D96A24B" w14:textId="77777777" w:rsidR="00897D40" w:rsidRPr="008C1D89" w:rsidRDefault="00897D40" w:rsidP="00897D40">
      <w:pPr>
        <w:rPr>
          <w:rFonts w:ascii="Tahoma" w:hAnsi="Tahoma" w:cs="Tahoma"/>
          <w:sz w:val="20"/>
          <w:szCs w:val="20"/>
        </w:rPr>
      </w:pPr>
    </w:p>
    <w:p w14:paraId="039C3644" w14:textId="77777777" w:rsidR="00C05550" w:rsidRPr="0082612B" w:rsidRDefault="00EF41E3" w:rsidP="00655823">
      <w:pPr>
        <w:ind w:firstLine="720"/>
        <w:rPr>
          <w:rFonts w:ascii="Times New Roman" w:hAnsi="Times New Roman" w:cs="Times New Roman"/>
          <w:sz w:val="24"/>
          <w:szCs w:val="24"/>
        </w:rPr>
      </w:pPr>
      <w:r w:rsidRPr="0082612B">
        <w:rPr>
          <w:rFonts w:ascii="Times New Roman" w:hAnsi="Times New Roman" w:cs="Times New Roman"/>
          <w:sz w:val="24"/>
          <w:szCs w:val="24"/>
        </w:rPr>
        <w:t>(ii) - Minutes of Meeting - 23rd September 2021</w:t>
      </w:r>
    </w:p>
    <w:p w14:paraId="194BC3C9" w14:textId="77777777" w:rsidR="00897D40" w:rsidRPr="002B2E52" w:rsidRDefault="00897D40" w:rsidP="00897D40">
      <w:pPr>
        <w:pStyle w:val="Heading3"/>
        <w:rPr>
          <w:rFonts w:ascii="Tahoma" w:hAnsi="Tahoma" w:cs="Tahoma"/>
          <w:b/>
          <w:sz w:val="20"/>
          <w:szCs w:val="20"/>
        </w:rPr>
      </w:pPr>
    </w:p>
    <w:p w14:paraId="0AA2C513" w14:textId="77777777" w:rsidR="00897D40" w:rsidRPr="002B2E52" w:rsidRDefault="00897D40" w:rsidP="00897D40">
      <w:pPr>
        <w:pStyle w:val="Heading3"/>
        <w:ind w:left="720"/>
        <w:rPr>
          <w:rFonts w:ascii="Tahoma" w:hAnsi="Tahoma" w:cs="Tahoma"/>
          <w:b/>
          <w:sz w:val="20"/>
          <w:szCs w:val="20"/>
        </w:rPr>
      </w:pPr>
      <w:r w:rsidRPr="002B2E52">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897D40" w:rsidRPr="002B2E52" w14:paraId="1FE8602D" w14:textId="77777777" w:rsidTr="00897D40">
        <w:tc>
          <w:tcPr>
            <w:tcW w:w="3005" w:type="dxa"/>
          </w:tcPr>
          <w:p w14:paraId="216F0F38" w14:textId="77777777" w:rsidR="00897D40" w:rsidRPr="002B2E52" w:rsidRDefault="00897D40" w:rsidP="005077B4">
            <w:pPr>
              <w:pStyle w:val="Heading3"/>
              <w:outlineLvl w:val="2"/>
              <w:rPr>
                <w:rFonts w:ascii="Tahoma" w:hAnsi="Tahoma" w:cs="Tahoma"/>
                <w:b/>
                <w:bCs/>
                <w:sz w:val="20"/>
                <w:szCs w:val="20"/>
              </w:rPr>
            </w:pPr>
            <w:r w:rsidRPr="002B2E52">
              <w:rPr>
                <w:rFonts w:ascii="Tahoma" w:hAnsi="Tahoma" w:cs="Tahoma"/>
                <w:b/>
                <w:bCs/>
                <w:sz w:val="20"/>
                <w:szCs w:val="20"/>
              </w:rPr>
              <w:t>Members</w:t>
            </w:r>
          </w:p>
        </w:tc>
        <w:tc>
          <w:tcPr>
            <w:tcW w:w="3005" w:type="dxa"/>
          </w:tcPr>
          <w:p w14:paraId="3CA79C5A" w14:textId="77777777" w:rsidR="00897D40" w:rsidRPr="002B2E52" w:rsidRDefault="00897D40" w:rsidP="005077B4">
            <w:pPr>
              <w:pStyle w:val="Heading3"/>
              <w:outlineLvl w:val="2"/>
              <w:rPr>
                <w:rFonts w:ascii="Tahoma" w:hAnsi="Tahoma" w:cs="Tahoma"/>
                <w:b/>
                <w:bCs/>
                <w:sz w:val="20"/>
                <w:szCs w:val="20"/>
              </w:rPr>
            </w:pPr>
            <w:r w:rsidRPr="002B2E52">
              <w:rPr>
                <w:rFonts w:ascii="Tahoma" w:hAnsi="Tahoma" w:cs="Tahoma"/>
                <w:b/>
                <w:bCs/>
                <w:sz w:val="20"/>
                <w:szCs w:val="20"/>
              </w:rPr>
              <w:t>Council Officials</w:t>
            </w:r>
          </w:p>
        </w:tc>
        <w:tc>
          <w:tcPr>
            <w:tcW w:w="3006" w:type="dxa"/>
          </w:tcPr>
          <w:p w14:paraId="05260DB4" w14:textId="77777777" w:rsidR="00897D40" w:rsidRPr="002B2E52" w:rsidRDefault="00897D40" w:rsidP="005077B4">
            <w:pPr>
              <w:pStyle w:val="Heading3"/>
              <w:outlineLvl w:val="2"/>
              <w:rPr>
                <w:rFonts w:ascii="Tahoma" w:hAnsi="Tahoma" w:cs="Tahoma"/>
                <w:b/>
                <w:bCs/>
                <w:sz w:val="20"/>
                <w:szCs w:val="20"/>
              </w:rPr>
            </w:pPr>
          </w:p>
        </w:tc>
      </w:tr>
      <w:tr w:rsidR="00897D40" w:rsidRPr="002B2E52" w14:paraId="310BDAE6" w14:textId="77777777" w:rsidTr="00897D40">
        <w:tc>
          <w:tcPr>
            <w:tcW w:w="3005" w:type="dxa"/>
          </w:tcPr>
          <w:p w14:paraId="30BE5126"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Cllr Liam Sinclair (Chair)</w:t>
            </w:r>
          </w:p>
        </w:tc>
        <w:tc>
          <w:tcPr>
            <w:tcW w:w="3005" w:type="dxa"/>
          </w:tcPr>
          <w:p w14:paraId="103BFE7E"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Mick Mulhern</w:t>
            </w:r>
          </w:p>
        </w:tc>
        <w:tc>
          <w:tcPr>
            <w:tcW w:w="3006" w:type="dxa"/>
          </w:tcPr>
          <w:p w14:paraId="689ED986"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Director of Services</w:t>
            </w:r>
          </w:p>
        </w:tc>
      </w:tr>
      <w:tr w:rsidR="00897D40" w:rsidRPr="002B2E52" w14:paraId="25BFEC69" w14:textId="77777777" w:rsidTr="00897D40">
        <w:tc>
          <w:tcPr>
            <w:tcW w:w="3005" w:type="dxa"/>
          </w:tcPr>
          <w:p w14:paraId="2ED96EA4"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Cllr Shane Moynihan</w:t>
            </w:r>
          </w:p>
        </w:tc>
        <w:tc>
          <w:tcPr>
            <w:tcW w:w="3005" w:type="dxa"/>
          </w:tcPr>
          <w:p w14:paraId="66764F2F"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Mary Maguire</w:t>
            </w:r>
          </w:p>
        </w:tc>
        <w:tc>
          <w:tcPr>
            <w:tcW w:w="3006" w:type="dxa"/>
          </w:tcPr>
          <w:p w14:paraId="63C8B476"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Senior Executive Officer</w:t>
            </w:r>
          </w:p>
        </w:tc>
      </w:tr>
      <w:tr w:rsidR="00897D40" w:rsidRPr="002B2E52" w14:paraId="78DE03FD" w14:textId="77777777" w:rsidTr="00897D40">
        <w:tc>
          <w:tcPr>
            <w:tcW w:w="3005" w:type="dxa"/>
          </w:tcPr>
          <w:p w14:paraId="4EDD2DF1"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Cllr Eoin Ó Broin</w:t>
            </w:r>
          </w:p>
        </w:tc>
        <w:tc>
          <w:tcPr>
            <w:tcW w:w="3005" w:type="dxa"/>
          </w:tcPr>
          <w:p w14:paraId="1638606D"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John Hegarty</w:t>
            </w:r>
          </w:p>
        </w:tc>
        <w:tc>
          <w:tcPr>
            <w:tcW w:w="3006" w:type="dxa"/>
          </w:tcPr>
          <w:p w14:paraId="0BD80254"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A/Senior Engineer</w:t>
            </w:r>
          </w:p>
        </w:tc>
      </w:tr>
      <w:tr w:rsidR="00897D40" w:rsidRPr="002B2E52" w14:paraId="4C8076B7" w14:textId="77777777" w:rsidTr="00897D40">
        <w:tc>
          <w:tcPr>
            <w:tcW w:w="3005" w:type="dxa"/>
          </w:tcPr>
          <w:p w14:paraId="784BF8F1"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Cllr Paul Nicholas Gogarty</w:t>
            </w:r>
          </w:p>
        </w:tc>
        <w:tc>
          <w:tcPr>
            <w:tcW w:w="3005" w:type="dxa"/>
          </w:tcPr>
          <w:p w14:paraId="159A3575"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Hazel Craigie</w:t>
            </w:r>
          </w:p>
        </w:tc>
        <w:tc>
          <w:tcPr>
            <w:tcW w:w="3006" w:type="dxa"/>
          </w:tcPr>
          <w:p w14:paraId="58017F60"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Senior Planner</w:t>
            </w:r>
          </w:p>
        </w:tc>
      </w:tr>
      <w:tr w:rsidR="00897D40" w:rsidRPr="002B2E52" w14:paraId="28E75A62" w14:textId="77777777" w:rsidTr="00897D40">
        <w:tc>
          <w:tcPr>
            <w:tcW w:w="3005" w:type="dxa"/>
          </w:tcPr>
          <w:p w14:paraId="77573972"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 xml:space="preserve">Cllr Derren </w:t>
            </w:r>
            <w:r w:rsidRPr="002B2E52">
              <w:rPr>
                <w:rFonts w:ascii="Tahoma" w:hAnsi="Tahoma" w:cs="Tahoma"/>
                <w:bCs/>
                <w:sz w:val="20"/>
                <w:szCs w:val="20"/>
              </w:rPr>
              <w:t>Ó Brádaigh</w:t>
            </w:r>
          </w:p>
        </w:tc>
        <w:tc>
          <w:tcPr>
            <w:tcW w:w="3005" w:type="dxa"/>
          </w:tcPr>
          <w:p w14:paraId="6843CAFD"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Gary Walsh</w:t>
            </w:r>
          </w:p>
        </w:tc>
        <w:tc>
          <w:tcPr>
            <w:tcW w:w="3006" w:type="dxa"/>
          </w:tcPr>
          <w:p w14:paraId="0BCF406D"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Senior Engineer</w:t>
            </w:r>
          </w:p>
        </w:tc>
      </w:tr>
      <w:tr w:rsidR="00897D40" w:rsidRPr="002B2E52" w14:paraId="028FF274" w14:textId="77777777" w:rsidTr="00897D40">
        <w:tc>
          <w:tcPr>
            <w:tcW w:w="3005" w:type="dxa"/>
          </w:tcPr>
          <w:p w14:paraId="4E8331B3"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 xml:space="preserve"> </w:t>
            </w:r>
          </w:p>
        </w:tc>
        <w:tc>
          <w:tcPr>
            <w:tcW w:w="3005" w:type="dxa"/>
          </w:tcPr>
          <w:p w14:paraId="1A16808A"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Eoin Burke</w:t>
            </w:r>
          </w:p>
        </w:tc>
        <w:tc>
          <w:tcPr>
            <w:tcW w:w="3006" w:type="dxa"/>
          </w:tcPr>
          <w:p w14:paraId="6C4DDFCF"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Senior Planner</w:t>
            </w:r>
          </w:p>
        </w:tc>
      </w:tr>
      <w:tr w:rsidR="00897D40" w:rsidRPr="002B2E52" w14:paraId="07A13561" w14:textId="77777777" w:rsidTr="00897D40">
        <w:tc>
          <w:tcPr>
            <w:tcW w:w="3005" w:type="dxa"/>
          </w:tcPr>
          <w:p w14:paraId="6754EF21" w14:textId="77777777" w:rsidR="00897D40" w:rsidRPr="002B2E52" w:rsidRDefault="00897D40" w:rsidP="005077B4">
            <w:pPr>
              <w:pStyle w:val="Heading3"/>
              <w:outlineLvl w:val="2"/>
              <w:rPr>
                <w:rFonts w:ascii="Tahoma" w:hAnsi="Tahoma" w:cs="Tahoma"/>
                <w:b/>
                <w:bCs/>
                <w:sz w:val="20"/>
                <w:szCs w:val="20"/>
              </w:rPr>
            </w:pPr>
          </w:p>
        </w:tc>
        <w:tc>
          <w:tcPr>
            <w:tcW w:w="3005" w:type="dxa"/>
          </w:tcPr>
          <w:p w14:paraId="4066BE86"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Sheila Kelly</w:t>
            </w:r>
          </w:p>
        </w:tc>
        <w:tc>
          <w:tcPr>
            <w:tcW w:w="3006" w:type="dxa"/>
          </w:tcPr>
          <w:p w14:paraId="40A7FCFC"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Administrative Officer</w:t>
            </w:r>
          </w:p>
        </w:tc>
      </w:tr>
      <w:tr w:rsidR="00897D40" w:rsidRPr="002B2E52" w14:paraId="7CF4888F" w14:textId="77777777" w:rsidTr="00897D40">
        <w:tc>
          <w:tcPr>
            <w:tcW w:w="3005" w:type="dxa"/>
          </w:tcPr>
          <w:p w14:paraId="4E8977F2" w14:textId="77777777" w:rsidR="00897D40" w:rsidRPr="002B2E52" w:rsidRDefault="00897D40" w:rsidP="005077B4">
            <w:pPr>
              <w:pStyle w:val="Heading3"/>
              <w:outlineLvl w:val="2"/>
              <w:rPr>
                <w:rFonts w:ascii="Tahoma" w:hAnsi="Tahoma" w:cs="Tahoma"/>
                <w:b/>
                <w:bCs/>
                <w:sz w:val="20"/>
                <w:szCs w:val="20"/>
              </w:rPr>
            </w:pPr>
          </w:p>
        </w:tc>
        <w:tc>
          <w:tcPr>
            <w:tcW w:w="3005" w:type="dxa"/>
          </w:tcPr>
          <w:p w14:paraId="0ACB511D"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Tracy McGibbon</w:t>
            </w:r>
          </w:p>
        </w:tc>
        <w:tc>
          <w:tcPr>
            <w:tcW w:w="3006" w:type="dxa"/>
          </w:tcPr>
          <w:p w14:paraId="34F382FA"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Executive Planner</w:t>
            </w:r>
          </w:p>
        </w:tc>
      </w:tr>
      <w:tr w:rsidR="00897D40" w:rsidRPr="002B2E52" w14:paraId="2C58C71F" w14:textId="77777777" w:rsidTr="00897D40">
        <w:tc>
          <w:tcPr>
            <w:tcW w:w="3005" w:type="dxa"/>
          </w:tcPr>
          <w:p w14:paraId="4C27CAB0" w14:textId="77777777" w:rsidR="00897D40" w:rsidRPr="002B2E52" w:rsidRDefault="00897D40" w:rsidP="005077B4">
            <w:pPr>
              <w:pStyle w:val="Heading3"/>
              <w:outlineLvl w:val="2"/>
              <w:rPr>
                <w:rFonts w:ascii="Tahoma" w:hAnsi="Tahoma" w:cs="Tahoma"/>
                <w:b/>
                <w:bCs/>
                <w:sz w:val="20"/>
                <w:szCs w:val="20"/>
              </w:rPr>
            </w:pPr>
            <w:r w:rsidRPr="002B2E52">
              <w:rPr>
                <w:rFonts w:ascii="Tahoma" w:hAnsi="Tahoma" w:cs="Tahoma"/>
                <w:b/>
                <w:bCs/>
                <w:sz w:val="20"/>
                <w:szCs w:val="20"/>
              </w:rPr>
              <w:t>Non Elected Members</w:t>
            </w:r>
          </w:p>
        </w:tc>
        <w:tc>
          <w:tcPr>
            <w:tcW w:w="3005" w:type="dxa"/>
          </w:tcPr>
          <w:p w14:paraId="2D979BC7" w14:textId="77777777" w:rsidR="00897D40" w:rsidRPr="002B2E52" w:rsidRDefault="00897D40" w:rsidP="005077B4">
            <w:pPr>
              <w:pStyle w:val="Heading3"/>
              <w:outlineLvl w:val="2"/>
              <w:rPr>
                <w:rFonts w:ascii="Tahoma" w:hAnsi="Tahoma" w:cs="Tahoma"/>
                <w:sz w:val="20"/>
                <w:szCs w:val="20"/>
              </w:rPr>
            </w:pPr>
          </w:p>
        </w:tc>
        <w:tc>
          <w:tcPr>
            <w:tcW w:w="3006" w:type="dxa"/>
          </w:tcPr>
          <w:p w14:paraId="2C3FF2F7" w14:textId="77777777" w:rsidR="00897D40" w:rsidRPr="002B2E52" w:rsidRDefault="00897D40" w:rsidP="005077B4">
            <w:pPr>
              <w:pStyle w:val="Heading3"/>
              <w:outlineLvl w:val="2"/>
              <w:rPr>
                <w:rFonts w:ascii="Tahoma" w:hAnsi="Tahoma" w:cs="Tahoma"/>
                <w:sz w:val="20"/>
                <w:szCs w:val="20"/>
              </w:rPr>
            </w:pPr>
          </w:p>
        </w:tc>
      </w:tr>
      <w:tr w:rsidR="00897D40" w:rsidRPr="002B2E52" w14:paraId="5095EEAE" w14:textId="77777777" w:rsidTr="00897D40">
        <w:tc>
          <w:tcPr>
            <w:tcW w:w="3005" w:type="dxa"/>
          </w:tcPr>
          <w:p w14:paraId="64DBBE7C"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Eoin Ahern</w:t>
            </w:r>
          </w:p>
        </w:tc>
        <w:tc>
          <w:tcPr>
            <w:tcW w:w="3005" w:type="dxa"/>
          </w:tcPr>
          <w:p w14:paraId="5D278D29" w14:textId="77777777" w:rsidR="00897D40" w:rsidRPr="002B2E52" w:rsidRDefault="00897D40" w:rsidP="005077B4">
            <w:pPr>
              <w:pStyle w:val="Heading3"/>
              <w:outlineLvl w:val="2"/>
              <w:rPr>
                <w:rFonts w:ascii="Tahoma" w:hAnsi="Tahoma" w:cs="Tahoma"/>
                <w:sz w:val="20"/>
                <w:szCs w:val="20"/>
              </w:rPr>
            </w:pPr>
            <w:r w:rsidRPr="002B2E52">
              <w:rPr>
                <w:rFonts w:ascii="Tahoma" w:hAnsi="Tahoma" w:cs="Tahoma"/>
                <w:sz w:val="20"/>
                <w:szCs w:val="20"/>
              </w:rPr>
              <w:t>PPN</w:t>
            </w:r>
          </w:p>
        </w:tc>
        <w:tc>
          <w:tcPr>
            <w:tcW w:w="3006" w:type="dxa"/>
          </w:tcPr>
          <w:p w14:paraId="515F503C" w14:textId="77777777" w:rsidR="00897D40" w:rsidRPr="002B2E52" w:rsidRDefault="00897D40" w:rsidP="005077B4">
            <w:pPr>
              <w:pStyle w:val="Heading3"/>
              <w:outlineLvl w:val="2"/>
              <w:rPr>
                <w:rFonts w:ascii="Tahoma" w:hAnsi="Tahoma" w:cs="Tahoma"/>
                <w:sz w:val="20"/>
                <w:szCs w:val="20"/>
              </w:rPr>
            </w:pPr>
          </w:p>
        </w:tc>
      </w:tr>
    </w:tbl>
    <w:p w14:paraId="22F25DBB" w14:textId="77777777" w:rsidR="00897D40" w:rsidRPr="002B2E52" w:rsidRDefault="00897D40" w:rsidP="00897D40">
      <w:pPr>
        <w:pStyle w:val="Heading3"/>
        <w:ind w:left="720"/>
        <w:rPr>
          <w:rFonts w:ascii="Tahoma" w:hAnsi="Tahoma" w:cs="Tahoma"/>
          <w:sz w:val="20"/>
          <w:szCs w:val="20"/>
        </w:rPr>
      </w:pPr>
      <w:r w:rsidRPr="002B2E52">
        <w:rPr>
          <w:rFonts w:ascii="Tahoma" w:hAnsi="Tahoma" w:cs="Tahoma"/>
          <w:bCs/>
          <w:sz w:val="20"/>
          <w:szCs w:val="20"/>
        </w:rPr>
        <w:t xml:space="preserve"> </w:t>
      </w:r>
    </w:p>
    <w:p w14:paraId="4702A494" w14:textId="77777777" w:rsidR="00897D40" w:rsidRPr="002B2E52" w:rsidRDefault="00897D40" w:rsidP="00897D40">
      <w:pPr>
        <w:pStyle w:val="Heading3"/>
        <w:ind w:left="720"/>
        <w:rPr>
          <w:rFonts w:ascii="Tahoma" w:hAnsi="Tahoma" w:cs="Tahoma"/>
          <w:bCs/>
          <w:sz w:val="20"/>
          <w:szCs w:val="20"/>
        </w:rPr>
      </w:pPr>
      <w:r w:rsidRPr="002B2E52">
        <w:rPr>
          <w:rFonts w:ascii="Tahoma" w:hAnsi="Tahoma" w:cs="Tahoma"/>
          <w:bCs/>
          <w:sz w:val="20"/>
          <w:szCs w:val="20"/>
        </w:rPr>
        <w:t xml:space="preserve"> </w:t>
      </w:r>
    </w:p>
    <w:p w14:paraId="4B708CD8" w14:textId="77777777" w:rsidR="00897D40" w:rsidRPr="002B2E52" w:rsidRDefault="00897D40" w:rsidP="00897D40">
      <w:pPr>
        <w:pStyle w:val="Heading3"/>
        <w:ind w:left="720"/>
        <w:rPr>
          <w:rFonts w:ascii="Tahoma" w:hAnsi="Tahoma" w:cs="Tahoma"/>
          <w:b/>
          <w:sz w:val="20"/>
          <w:szCs w:val="20"/>
          <w:u w:val="single"/>
        </w:rPr>
      </w:pPr>
      <w:r w:rsidRPr="002B2E52">
        <w:rPr>
          <w:rFonts w:ascii="Tahoma" w:hAnsi="Tahoma" w:cs="Tahoma"/>
          <w:b/>
          <w:sz w:val="20"/>
          <w:szCs w:val="20"/>
          <w:u w:val="single"/>
        </w:rPr>
        <w:t>H-1 (1) Item 71956 Minutes of 27</w:t>
      </w:r>
      <w:r w:rsidRPr="002B2E52">
        <w:rPr>
          <w:rFonts w:ascii="Tahoma" w:hAnsi="Tahoma" w:cs="Tahoma"/>
          <w:b/>
          <w:sz w:val="20"/>
          <w:szCs w:val="20"/>
          <w:u w:val="single"/>
          <w:vertAlign w:val="superscript"/>
        </w:rPr>
        <w:t>th</w:t>
      </w:r>
      <w:r w:rsidRPr="002B2E52">
        <w:rPr>
          <w:rFonts w:ascii="Tahoma" w:hAnsi="Tahoma" w:cs="Tahoma"/>
          <w:b/>
          <w:sz w:val="20"/>
          <w:szCs w:val="20"/>
          <w:u w:val="single"/>
        </w:rPr>
        <w:t xml:space="preserve"> May 2021  LUPT SPC</w:t>
      </w:r>
    </w:p>
    <w:p w14:paraId="37D81475" w14:textId="77777777" w:rsidR="00897D40" w:rsidRPr="002B2E52" w:rsidRDefault="00897D40" w:rsidP="00897D40">
      <w:pPr>
        <w:ind w:left="720"/>
        <w:rPr>
          <w:rFonts w:ascii="Tahoma" w:hAnsi="Tahoma" w:cs="Tahoma"/>
          <w:bCs/>
          <w:sz w:val="20"/>
          <w:szCs w:val="20"/>
        </w:rPr>
      </w:pPr>
    </w:p>
    <w:p w14:paraId="7795AC1C"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Minutes of Land Use Planning &amp; Transportation SPC  , held on 23</w:t>
      </w:r>
      <w:r w:rsidRPr="002B2E52">
        <w:rPr>
          <w:rFonts w:ascii="Tahoma" w:hAnsi="Tahoma" w:cs="Tahoma"/>
          <w:sz w:val="20"/>
          <w:szCs w:val="20"/>
          <w:vertAlign w:val="superscript"/>
        </w:rPr>
        <w:t>rd</w:t>
      </w:r>
      <w:r w:rsidRPr="002B2E52">
        <w:rPr>
          <w:rFonts w:ascii="Tahoma" w:hAnsi="Tahoma" w:cs="Tahoma"/>
          <w:sz w:val="20"/>
          <w:szCs w:val="20"/>
        </w:rPr>
        <w:t xml:space="preserve"> September 2021 were proposed by </w:t>
      </w:r>
    </w:p>
    <w:p w14:paraId="43F8A5AF" w14:textId="77777777" w:rsidR="00897D40" w:rsidRPr="002B2E52" w:rsidRDefault="00897D40" w:rsidP="00897D40">
      <w:pPr>
        <w:ind w:left="720"/>
        <w:rPr>
          <w:rFonts w:ascii="Tahoma" w:hAnsi="Tahoma" w:cs="Tahoma"/>
          <w:bCs/>
          <w:sz w:val="20"/>
          <w:szCs w:val="20"/>
        </w:rPr>
      </w:pPr>
      <w:r w:rsidRPr="002B2E52">
        <w:rPr>
          <w:rFonts w:ascii="Tahoma" w:hAnsi="Tahoma" w:cs="Tahoma"/>
          <w:sz w:val="20"/>
          <w:szCs w:val="20"/>
        </w:rPr>
        <w:t xml:space="preserve">Cllr. Liam Sinclair, seconded by  Cllr Shane Moynihan and </w:t>
      </w:r>
      <w:r w:rsidRPr="002B2E52">
        <w:rPr>
          <w:rFonts w:ascii="Tahoma" w:hAnsi="Tahoma" w:cs="Tahoma"/>
          <w:b/>
          <w:sz w:val="20"/>
          <w:szCs w:val="20"/>
        </w:rPr>
        <w:t xml:space="preserve">AGREED </w:t>
      </w:r>
      <w:r w:rsidRPr="002B2E52">
        <w:rPr>
          <w:rFonts w:ascii="Tahoma" w:hAnsi="Tahoma" w:cs="Tahoma"/>
          <w:bCs/>
          <w:sz w:val="20"/>
          <w:szCs w:val="20"/>
        </w:rPr>
        <w:t xml:space="preserve"> </w:t>
      </w:r>
    </w:p>
    <w:p w14:paraId="34F8F9A0" w14:textId="77777777" w:rsidR="00897D40" w:rsidRPr="002B2E52" w:rsidRDefault="00897D40" w:rsidP="00897D40">
      <w:pPr>
        <w:ind w:left="720"/>
        <w:rPr>
          <w:rFonts w:ascii="Tahoma" w:hAnsi="Tahoma" w:cs="Tahoma"/>
          <w:b/>
          <w:sz w:val="20"/>
          <w:szCs w:val="20"/>
        </w:rPr>
      </w:pPr>
      <w:r w:rsidRPr="002B2E52">
        <w:rPr>
          <w:rFonts w:ascii="Tahoma" w:hAnsi="Tahoma" w:cs="Tahoma"/>
          <w:b/>
          <w:sz w:val="20"/>
          <w:szCs w:val="20"/>
        </w:rPr>
        <w:t xml:space="preserve"> </w:t>
      </w:r>
    </w:p>
    <w:p w14:paraId="4E8D3ACD" w14:textId="77777777" w:rsidR="00897D40" w:rsidRPr="002B2E52" w:rsidRDefault="00897D40" w:rsidP="00897D40">
      <w:pPr>
        <w:ind w:left="720"/>
        <w:rPr>
          <w:rFonts w:ascii="Tahoma" w:hAnsi="Tahoma" w:cs="Tahoma"/>
          <w:b/>
          <w:sz w:val="20"/>
          <w:szCs w:val="20"/>
          <w:u w:val="single"/>
        </w:rPr>
      </w:pPr>
    </w:p>
    <w:p w14:paraId="1B15B5D9" w14:textId="77777777" w:rsidR="00897D40" w:rsidRPr="002B2E52" w:rsidRDefault="00897D40" w:rsidP="00897D40">
      <w:pPr>
        <w:ind w:left="720"/>
        <w:rPr>
          <w:rFonts w:ascii="Tahoma" w:hAnsi="Tahoma" w:cs="Tahoma"/>
          <w:b/>
          <w:bCs/>
          <w:sz w:val="20"/>
          <w:szCs w:val="20"/>
          <w:u w:val="single"/>
        </w:rPr>
      </w:pPr>
      <w:r w:rsidRPr="002B2E52">
        <w:rPr>
          <w:rFonts w:ascii="Tahoma" w:hAnsi="Tahoma" w:cs="Tahoma"/>
          <w:b/>
          <w:sz w:val="20"/>
          <w:szCs w:val="20"/>
          <w:u w:val="single"/>
        </w:rPr>
        <w:t xml:space="preserve">H-1(2) Item 72734     </w:t>
      </w:r>
      <w:r w:rsidRPr="002B2E52">
        <w:rPr>
          <w:rFonts w:ascii="Tahoma" w:hAnsi="Tahoma" w:cs="Tahoma"/>
          <w:b/>
          <w:bCs/>
          <w:sz w:val="20"/>
          <w:szCs w:val="20"/>
          <w:u w:val="single"/>
        </w:rPr>
        <w:t>Adamstown SDZ Progress Report</w:t>
      </w:r>
    </w:p>
    <w:p w14:paraId="2AEE0479" w14:textId="106B5087" w:rsidR="00897D40" w:rsidRPr="00897D40" w:rsidRDefault="00897D40" w:rsidP="00897D40">
      <w:pPr>
        <w:ind w:left="720"/>
        <w:rPr>
          <w:rStyle w:val="Hyperlink"/>
          <w:rFonts w:ascii="Tahoma" w:hAnsi="Tahoma" w:cs="Tahoma"/>
          <w:b/>
          <w:bCs/>
          <w:sz w:val="20"/>
          <w:szCs w:val="20"/>
        </w:rPr>
      </w:pPr>
      <w:r>
        <w:rPr>
          <w:rFonts w:ascii="Tahoma" w:hAnsi="Tahoma" w:cs="Tahoma"/>
          <w:b/>
          <w:bCs/>
          <w:sz w:val="20"/>
          <w:szCs w:val="20"/>
        </w:rPr>
        <w:fldChar w:fldCharType="begin"/>
      </w:r>
      <w:r>
        <w:rPr>
          <w:rFonts w:ascii="Tahoma" w:hAnsi="Tahoma" w:cs="Tahoma"/>
          <w:b/>
          <w:bCs/>
          <w:sz w:val="20"/>
          <w:szCs w:val="20"/>
        </w:rPr>
        <w:instrText xml:space="preserve"> HYPERLINK "http://www.sdublincoco.ie/Meetings/ViewDocument/73047" </w:instrText>
      </w:r>
      <w:r>
        <w:rPr>
          <w:rFonts w:ascii="Tahoma" w:hAnsi="Tahoma" w:cs="Tahoma"/>
          <w:b/>
          <w:bCs/>
          <w:sz w:val="20"/>
          <w:szCs w:val="20"/>
        </w:rPr>
        <w:fldChar w:fldCharType="separate"/>
      </w:r>
      <w:r w:rsidRPr="00897D40">
        <w:rPr>
          <w:rStyle w:val="Hyperlink"/>
          <w:rFonts w:ascii="Tahoma" w:hAnsi="Tahoma" w:cs="Tahoma"/>
          <w:b/>
          <w:bCs/>
          <w:sz w:val="20"/>
          <w:szCs w:val="20"/>
        </w:rPr>
        <w:t>SPC SDZ Briefing - Adamstown</w:t>
      </w:r>
    </w:p>
    <w:p w14:paraId="082E6A1B" w14:textId="0A9619A6" w:rsidR="00897D40" w:rsidRPr="002B2E52" w:rsidRDefault="00897D40" w:rsidP="00897D40">
      <w:pPr>
        <w:ind w:left="720"/>
        <w:jc w:val="both"/>
        <w:rPr>
          <w:rFonts w:ascii="Tahoma" w:hAnsi="Tahoma" w:cs="Tahoma"/>
          <w:sz w:val="20"/>
          <w:szCs w:val="20"/>
        </w:rPr>
      </w:pPr>
      <w:r>
        <w:rPr>
          <w:rFonts w:ascii="Tahoma" w:hAnsi="Tahoma" w:cs="Tahoma"/>
          <w:b/>
          <w:bCs/>
          <w:sz w:val="20"/>
          <w:szCs w:val="20"/>
        </w:rPr>
        <w:fldChar w:fldCharType="end"/>
      </w:r>
      <w:r w:rsidRPr="002B2E52">
        <w:rPr>
          <w:rFonts w:ascii="Tahoma" w:hAnsi="Tahoma" w:cs="Tahoma"/>
          <w:sz w:val="20"/>
          <w:szCs w:val="20"/>
        </w:rPr>
        <w:t>The report as circulated was presented by Eoin Burke, Senior Planner</w:t>
      </w:r>
    </w:p>
    <w:p w14:paraId="77A9409B"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Mr. Burke gave an update on the following:</w:t>
      </w:r>
    </w:p>
    <w:p w14:paraId="3320805B"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 xml:space="preserve">Approved ABP non material amendment to Planning Scheme – this was issued by ABP in October 2020 and results in changes to the SDZ Planning scheme </w:t>
      </w:r>
    </w:p>
    <w:p w14:paraId="00E8FB41"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 xml:space="preserve">URDF Allocation - €12m funding application to include for Housing and Infrastructure (this includes 25% landowner match funding) </w:t>
      </w:r>
    </w:p>
    <w:p w14:paraId="04FB9813"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LIHAF Projects – CLR, Tandy’s and Airlie Park – Scheme is in Phase 4 (2601 – 3400 units) – c3000 units occupied.  In 2021 PP was granted for 279 units in District Centre, retail and car parking in District Centre, 185 units in District Centre, 32 classroom primary school – Tandy’s Lane, 235 units in Aderrif, 122 units in Tobermaclugg Village, 113 units in St. Helen’s.  A</w:t>
      </w:r>
    </w:p>
    <w:p w14:paraId="4305D1DE" w14:textId="77777777" w:rsidR="00897D40" w:rsidRPr="002B2E52" w:rsidRDefault="00897D40" w:rsidP="00897D40">
      <w:pPr>
        <w:pStyle w:val="ListParagraph"/>
        <w:ind w:left="1440"/>
        <w:jc w:val="both"/>
        <w:rPr>
          <w:rFonts w:ascii="Tahoma" w:hAnsi="Tahoma" w:cs="Tahoma"/>
          <w:sz w:val="20"/>
          <w:szCs w:val="20"/>
        </w:rPr>
      </w:pPr>
      <w:r w:rsidRPr="002B2E52">
        <w:rPr>
          <w:rFonts w:ascii="Tahoma" w:hAnsi="Tahoma" w:cs="Tahoma"/>
          <w:sz w:val="20"/>
          <w:szCs w:val="20"/>
        </w:rPr>
        <w:t>Applications pending decision by ABP for further information</w:t>
      </w:r>
    </w:p>
    <w:p w14:paraId="51510321"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lastRenderedPageBreak/>
        <w:t xml:space="preserve">Bus Connects /NTA </w:t>
      </w:r>
    </w:p>
    <w:p w14:paraId="2BF1DC89"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Following the presentation Mr. Burke responded to queries from Cllrs Ó Broin, Ó Bradaigh, Gogarty regarding schools, need for Primary Care, Doctor’s surgeries, bus connectivity.  Eoin Ahern asked about bicycle parking and would there be some at the train stations.</w:t>
      </w:r>
    </w:p>
    <w:p w14:paraId="78A63B8C"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The condition of footpaths in Shackleton Estate was also highlighted and Mr. Burke agreed to raise it with the developers of the estate.</w:t>
      </w:r>
    </w:p>
    <w:p w14:paraId="1C476A84"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 xml:space="preserve"> The report was </w:t>
      </w:r>
      <w:r w:rsidRPr="002B2E52">
        <w:rPr>
          <w:rFonts w:ascii="Tahoma" w:hAnsi="Tahoma" w:cs="Tahoma"/>
          <w:b/>
          <w:bCs/>
          <w:sz w:val="20"/>
          <w:szCs w:val="20"/>
        </w:rPr>
        <w:t>NOTED</w:t>
      </w:r>
    </w:p>
    <w:p w14:paraId="7ACDF8C8" w14:textId="77777777" w:rsidR="00897D40" w:rsidRPr="002B2E52" w:rsidRDefault="00897D40" w:rsidP="00897D40">
      <w:pPr>
        <w:ind w:left="720"/>
        <w:rPr>
          <w:rFonts w:ascii="Tahoma" w:hAnsi="Tahoma" w:cs="Tahoma"/>
          <w:b/>
          <w:bCs/>
          <w:sz w:val="20"/>
          <w:szCs w:val="20"/>
          <w:u w:val="single"/>
        </w:rPr>
      </w:pPr>
      <w:r w:rsidRPr="002B2E52">
        <w:rPr>
          <w:rFonts w:ascii="Tahoma" w:hAnsi="Tahoma" w:cs="Tahoma"/>
          <w:b/>
          <w:bCs/>
          <w:sz w:val="20"/>
          <w:szCs w:val="20"/>
          <w:u w:val="single"/>
        </w:rPr>
        <w:t>H-1 (3) Item 72873 – Street Improvement Management Guide</w:t>
      </w:r>
    </w:p>
    <w:p w14:paraId="4ACDFEA7" w14:textId="1AF5E146" w:rsidR="00897D40" w:rsidRPr="002B2E52" w:rsidRDefault="00F71BB3" w:rsidP="00897D40">
      <w:pPr>
        <w:ind w:left="720"/>
        <w:rPr>
          <w:rFonts w:ascii="Tahoma" w:hAnsi="Tahoma" w:cs="Tahoma"/>
          <w:sz w:val="20"/>
          <w:szCs w:val="20"/>
        </w:rPr>
      </w:pPr>
      <w:hyperlink r:id="rId32" w:history="1"/>
      <w:hyperlink r:id="rId33" w:history="1">
        <w:r w:rsidR="00897D40">
          <w:rPr>
            <w:rStyle w:val="Hyperlink"/>
            <w:rFonts w:ascii="Tahoma" w:hAnsi="Tahoma" w:cs="Tahoma"/>
            <w:sz w:val="20"/>
            <w:szCs w:val="20"/>
          </w:rPr>
          <w:t>Street Improvement Management Guide Presentation</w:t>
        </w:r>
      </w:hyperlink>
    </w:p>
    <w:p w14:paraId="5BAF1905" w14:textId="70CB0AAC" w:rsidR="00897D40" w:rsidRPr="00897D40" w:rsidRDefault="00897D40" w:rsidP="00897D40">
      <w:pPr>
        <w:ind w:left="720"/>
        <w:rPr>
          <w:rStyle w:val="Hyperlink"/>
          <w:rFonts w:ascii="Tahoma" w:hAnsi="Tahoma" w:cs="Tahoma"/>
          <w:b/>
          <w:bCs/>
          <w:sz w:val="20"/>
          <w:szCs w:val="20"/>
        </w:rPr>
      </w:pPr>
      <w:r>
        <w:rPr>
          <w:rFonts w:ascii="Tahoma" w:hAnsi="Tahoma" w:cs="Tahoma"/>
          <w:b/>
          <w:bCs/>
          <w:sz w:val="20"/>
          <w:szCs w:val="20"/>
        </w:rPr>
        <w:fldChar w:fldCharType="begin"/>
      </w:r>
      <w:r>
        <w:rPr>
          <w:rFonts w:ascii="Tahoma" w:hAnsi="Tahoma" w:cs="Tahoma"/>
          <w:b/>
          <w:bCs/>
          <w:sz w:val="20"/>
          <w:szCs w:val="20"/>
        </w:rPr>
        <w:instrText xml:space="preserve"> HYPERLINK "http://www.sdublincoco.ie/Meetings/ViewDocument/73049" </w:instrText>
      </w:r>
      <w:r>
        <w:rPr>
          <w:rFonts w:ascii="Tahoma" w:hAnsi="Tahoma" w:cs="Tahoma"/>
          <w:b/>
          <w:bCs/>
          <w:sz w:val="20"/>
          <w:szCs w:val="20"/>
        </w:rPr>
        <w:fldChar w:fldCharType="separate"/>
      </w:r>
      <w:r w:rsidRPr="00897D40">
        <w:rPr>
          <w:rStyle w:val="Hyperlink"/>
          <w:rFonts w:ascii="Tahoma" w:hAnsi="Tahoma" w:cs="Tahoma"/>
          <w:b/>
          <w:bCs/>
          <w:sz w:val="20"/>
          <w:szCs w:val="20"/>
        </w:rPr>
        <w:t>Appendices - Street Improvement Guide 2021</w:t>
      </w:r>
    </w:p>
    <w:p w14:paraId="675FB22D" w14:textId="6C64FAFA" w:rsidR="00897D40" w:rsidRPr="00897D40" w:rsidRDefault="00897D40" w:rsidP="00897D40">
      <w:pPr>
        <w:ind w:left="720"/>
        <w:rPr>
          <w:rStyle w:val="Hyperlink"/>
          <w:rFonts w:ascii="Tahoma" w:hAnsi="Tahoma" w:cs="Tahoma"/>
          <w:b/>
          <w:bCs/>
          <w:sz w:val="20"/>
          <w:szCs w:val="20"/>
        </w:rPr>
      </w:pPr>
      <w:r>
        <w:rPr>
          <w:rFonts w:ascii="Tahoma" w:hAnsi="Tahoma" w:cs="Tahoma"/>
          <w:b/>
          <w:bCs/>
          <w:sz w:val="20"/>
          <w:szCs w:val="20"/>
        </w:rPr>
        <w:fldChar w:fldCharType="end"/>
      </w:r>
      <w:r>
        <w:rPr>
          <w:rFonts w:ascii="Tahoma" w:hAnsi="Tahoma" w:cs="Tahoma"/>
          <w:b/>
          <w:bCs/>
          <w:sz w:val="20"/>
          <w:szCs w:val="20"/>
        </w:rPr>
        <w:fldChar w:fldCharType="begin"/>
      </w:r>
      <w:r>
        <w:rPr>
          <w:rFonts w:ascii="Tahoma" w:hAnsi="Tahoma" w:cs="Tahoma"/>
          <w:b/>
          <w:bCs/>
          <w:sz w:val="20"/>
          <w:szCs w:val="20"/>
        </w:rPr>
        <w:instrText>HYPERLINK "http://www.sdublincoco.ie/Meetings/ViewDocument/73048"</w:instrText>
      </w:r>
      <w:r>
        <w:rPr>
          <w:rFonts w:ascii="Tahoma" w:hAnsi="Tahoma" w:cs="Tahoma"/>
          <w:b/>
          <w:bCs/>
          <w:sz w:val="20"/>
          <w:szCs w:val="20"/>
        </w:rPr>
        <w:fldChar w:fldCharType="separate"/>
      </w:r>
      <w:r w:rsidRPr="00897D40">
        <w:rPr>
          <w:rStyle w:val="Hyperlink"/>
          <w:rFonts w:ascii="Tahoma" w:hAnsi="Tahoma" w:cs="Tahoma"/>
          <w:b/>
          <w:bCs/>
          <w:sz w:val="20"/>
          <w:szCs w:val="20"/>
        </w:rPr>
        <w:t>Street Improvement Management Guide 2021</w:t>
      </w:r>
    </w:p>
    <w:p w14:paraId="5D434EA0" w14:textId="0EC04476" w:rsidR="00897D40" w:rsidRPr="002B2E52" w:rsidRDefault="00897D40" w:rsidP="00897D40">
      <w:pPr>
        <w:ind w:left="720"/>
        <w:jc w:val="both"/>
        <w:rPr>
          <w:rFonts w:ascii="Tahoma" w:hAnsi="Tahoma" w:cs="Tahoma"/>
          <w:sz w:val="20"/>
          <w:szCs w:val="20"/>
        </w:rPr>
      </w:pPr>
      <w:r>
        <w:rPr>
          <w:rFonts w:ascii="Tahoma" w:hAnsi="Tahoma" w:cs="Tahoma"/>
          <w:b/>
          <w:bCs/>
          <w:sz w:val="20"/>
          <w:szCs w:val="20"/>
        </w:rPr>
        <w:fldChar w:fldCharType="end"/>
      </w:r>
      <w:r w:rsidRPr="002B2E52">
        <w:rPr>
          <w:rFonts w:ascii="Tahoma" w:hAnsi="Tahoma" w:cs="Tahoma"/>
          <w:sz w:val="20"/>
          <w:szCs w:val="20"/>
        </w:rPr>
        <w:t>The report as circulated was presented by John Hegarty, A/Senior Engineer</w:t>
      </w:r>
    </w:p>
    <w:p w14:paraId="7A2C27A3"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Mr. Hegarty gave the context of the guide and the objectives of the Guidance document which was to</w:t>
      </w:r>
    </w:p>
    <w:p w14:paraId="0AF99E6A"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Create local transport interventions to benefit all road users by :</w:t>
      </w:r>
    </w:p>
    <w:p w14:paraId="253F0846"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Encouraging walking, cycling and public transport use</w:t>
      </w:r>
    </w:p>
    <w:p w14:paraId="7E2D2F01"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Improving safety at junctions</w:t>
      </w:r>
    </w:p>
    <w:p w14:paraId="267147CE"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Small permeability schemes</w:t>
      </w:r>
    </w:p>
    <w:p w14:paraId="62DC68D9"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Appropriate additional pedestrian crossings</w:t>
      </w:r>
    </w:p>
    <w:p w14:paraId="3CAF43D2"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Traffic calming measures where vehicle speeding was happening</w:t>
      </w:r>
    </w:p>
    <w:p w14:paraId="2AC993DA" w14:textId="77777777" w:rsidR="00897D40" w:rsidRPr="002B2E52" w:rsidRDefault="00897D40" w:rsidP="00897D40">
      <w:pPr>
        <w:pStyle w:val="ListParagraph"/>
        <w:numPr>
          <w:ilvl w:val="0"/>
          <w:numId w:val="37"/>
        </w:numPr>
        <w:ind w:left="1440"/>
        <w:jc w:val="both"/>
        <w:rPr>
          <w:rFonts w:ascii="Tahoma" w:hAnsi="Tahoma" w:cs="Tahoma"/>
          <w:sz w:val="20"/>
          <w:szCs w:val="20"/>
        </w:rPr>
      </w:pPr>
      <w:r w:rsidRPr="002B2E52">
        <w:rPr>
          <w:rFonts w:ascii="Tahoma" w:hAnsi="Tahoma" w:cs="Tahoma"/>
          <w:sz w:val="20"/>
          <w:szCs w:val="20"/>
        </w:rPr>
        <w:t>Support universal access for vulnerable users</w:t>
      </w:r>
    </w:p>
    <w:p w14:paraId="1239CD64"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Mr. Hegarty outlined the types of traffic calming proposals  which included for ramps, raised tables, varied surfaces, vertical control measures, Belisha/Toucan crossings, buildouts/chicanes and tree planting; Slow zones in Housing Estates and Universal Access to include for age friendly/disabled parking.</w:t>
      </w:r>
    </w:p>
    <w:p w14:paraId="4E893BD6"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 xml:space="preserve">Traffic Section would use a marking scheme to prioritise the types of traffic calming schemes that would apply at various locations.   </w:t>
      </w:r>
    </w:p>
    <w:p w14:paraId="01C957AA"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Pilot Study trials would be undertaken to access the effectiveness of the various measures, and the best performing combination of measures would then be rolled out as the preferred interventions throughout the county.</w:t>
      </w:r>
    </w:p>
    <w:p w14:paraId="2434BCD9"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 xml:space="preserve">Mr. Hegarty recommended that SDCC write to DTAS, CCMA and NTA to get a workshop organised to update the “warrant” guidance to incorporate provisions for vulnerable users and key desire lines into the methodology for pedestrian crossing location selections.  </w:t>
      </w:r>
    </w:p>
    <w:p w14:paraId="163D8B22"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Mr Hegarty advised that following a review of the draft, a further document would be brought back to an informal meeting of this SPC on 6</w:t>
      </w:r>
      <w:r w:rsidRPr="002B2E52">
        <w:rPr>
          <w:rFonts w:ascii="Tahoma" w:hAnsi="Tahoma" w:cs="Tahoma"/>
          <w:sz w:val="20"/>
          <w:szCs w:val="20"/>
          <w:vertAlign w:val="superscript"/>
        </w:rPr>
        <w:t>th</w:t>
      </w:r>
      <w:r w:rsidRPr="002B2E52">
        <w:rPr>
          <w:rFonts w:ascii="Tahoma" w:hAnsi="Tahoma" w:cs="Tahoma"/>
          <w:sz w:val="20"/>
          <w:szCs w:val="20"/>
        </w:rPr>
        <w:t xml:space="preserve"> January 2022.</w:t>
      </w:r>
    </w:p>
    <w:p w14:paraId="520F479B"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 xml:space="preserve">Mr Hegarty responded to queries raised by Cllr E Ó Broin, Eoin Ahern and Cllr S Moynihan regarding the marking scheme to include for Sports Clubs/facilities, slow zones (30 KPH) </w:t>
      </w:r>
    </w:p>
    <w:p w14:paraId="2F3ADE40" w14:textId="77777777" w:rsidR="00897D40" w:rsidRPr="002B2E52" w:rsidRDefault="00897D40" w:rsidP="00897D40">
      <w:pPr>
        <w:ind w:left="720"/>
        <w:jc w:val="both"/>
        <w:rPr>
          <w:rFonts w:ascii="Tahoma" w:hAnsi="Tahoma" w:cs="Tahoma"/>
          <w:sz w:val="20"/>
          <w:szCs w:val="20"/>
        </w:rPr>
      </w:pPr>
      <w:r w:rsidRPr="002B2E52">
        <w:rPr>
          <w:rFonts w:ascii="Tahoma" w:hAnsi="Tahoma" w:cs="Tahoma"/>
          <w:sz w:val="20"/>
          <w:szCs w:val="20"/>
        </w:rPr>
        <w:t xml:space="preserve">The report was </w:t>
      </w:r>
      <w:r w:rsidRPr="002B2E52">
        <w:rPr>
          <w:rFonts w:ascii="Tahoma" w:hAnsi="Tahoma" w:cs="Tahoma"/>
          <w:b/>
          <w:bCs/>
          <w:sz w:val="20"/>
          <w:szCs w:val="20"/>
        </w:rPr>
        <w:t>NOTED</w:t>
      </w:r>
    </w:p>
    <w:p w14:paraId="006D0808" w14:textId="77777777" w:rsidR="00897D40" w:rsidRPr="002B2E52" w:rsidRDefault="00897D40" w:rsidP="00897D40">
      <w:pPr>
        <w:ind w:left="720"/>
        <w:rPr>
          <w:rFonts w:ascii="Tahoma" w:hAnsi="Tahoma" w:cs="Tahoma"/>
          <w:sz w:val="20"/>
          <w:szCs w:val="20"/>
        </w:rPr>
      </w:pPr>
    </w:p>
    <w:p w14:paraId="71D9D905" w14:textId="77777777" w:rsidR="00897D40" w:rsidRPr="002B2E52" w:rsidRDefault="00897D40" w:rsidP="00897D40">
      <w:pPr>
        <w:ind w:left="720"/>
        <w:rPr>
          <w:rFonts w:ascii="Tahoma" w:hAnsi="Tahoma" w:cs="Tahoma"/>
          <w:b/>
          <w:bCs/>
          <w:sz w:val="20"/>
          <w:szCs w:val="20"/>
          <w:u w:val="single"/>
        </w:rPr>
      </w:pPr>
      <w:r w:rsidRPr="002B2E52">
        <w:rPr>
          <w:rFonts w:ascii="Tahoma" w:hAnsi="Tahoma" w:cs="Tahoma"/>
          <w:b/>
          <w:bCs/>
          <w:sz w:val="20"/>
          <w:szCs w:val="20"/>
          <w:u w:val="single"/>
        </w:rPr>
        <w:t xml:space="preserve">H-1 (4) Item 73080  -  Development Plan 2022 – 2028 – Update </w:t>
      </w:r>
    </w:p>
    <w:p w14:paraId="4D6784E9" w14:textId="77777777" w:rsidR="00897D40" w:rsidRPr="002B2E52" w:rsidRDefault="00897D40" w:rsidP="00897D40">
      <w:pPr>
        <w:ind w:left="720"/>
        <w:rPr>
          <w:rFonts w:ascii="Tahoma" w:hAnsi="Tahoma" w:cs="Tahoma"/>
          <w:b/>
          <w:bCs/>
          <w:sz w:val="20"/>
          <w:szCs w:val="20"/>
          <w:u w:val="single"/>
        </w:rPr>
      </w:pPr>
    </w:p>
    <w:p w14:paraId="1762B9D6" w14:textId="6E6C3DB9" w:rsidR="00897D40" w:rsidRPr="002B2E52" w:rsidRDefault="00F71BB3" w:rsidP="00897D40">
      <w:pPr>
        <w:ind w:left="720"/>
        <w:rPr>
          <w:rFonts w:ascii="Tahoma" w:hAnsi="Tahoma" w:cs="Tahoma"/>
          <w:b/>
          <w:bCs/>
          <w:sz w:val="20"/>
          <w:szCs w:val="20"/>
          <w:u w:val="single"/>
        </w:rPr>
      </w:pPr>
      <w:hyperlink r:id="rId34" w:history="1">
        <w:r w:rsidR="00F34AF5">
          <w:rPr>
            <w:rStyle w:val="Hyperlink"/>
            <w:rFonts w:ascii="Tahoma" w:hAnsi="Tahoma" w:cs="Tahoma"/>
            <w:b/>
            <w:bCs/>
            <w:sz w:val="20"/>
            <w:szCs w:val="20"/>
          </w:rPr>
          <w:t>2021.11.25 SPC_CDP Update</w:t>
        </w:r>
      </w:hyperlink>
    </w:p>
    <w:p w14:paraId="417FFC64"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The report as circulated was presented Hazel Craigie, Senior Planner</w:t>
      </w:r>
    </w:p>
    <w:p w14:paraId="66026443"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Ms. Craigie updated the meeting on the status of the CDP process, with a focus on the following timelines:</w:t>
      </w:r>
    </w:p>
    <w:p w14:paraId="04CD59AD" w14:textId="77777777" w:rsidR="00897D40" w:rsidRPr="002B2E52" w:rsidRDefault="00897D40" w:rsidP="00897D40">
      <w:pPr>
        <w:pStyle w:val="ListParagraph"/>
        <w:numPr>
          <w:ilvl w:val="0"/>
          <w:numId w:val="38"/>
        </w:numPr>
        <w:ind w:left="1440"/>
        <w:rPr>
          <w:rFonts w:ascii="Tahoma" w:hAnsi="Tahoma" w:cs="Tahoma"/>
          <w:sz w:val="20"/>
          <w:szCs w:val="20"/>
        </w:rPr>
      </w:pPr>
      <w:r w:rsidRPr="002B2E52">
        <w:rPr>
          <w:rFonts w:ascii="Tahoma" w:hAnsi="Tahoma" w:cs="Tahoma"/>
          <w:sz w:val="20"/>
          <w:szCs w:val="20"/>
        </w:rPr>
        <w:t>Cllrs approved Draft Plan to go on display on 24th June 2021</w:t>
      </w:r>
    </w:p>
    <w:p w14:paraId="54F5F493" w14:textId="77777777" w:rsidR="00897D40" w:rsidRPr="002B2E52" w:rsidRDefault="00897D40" w:rsidP="00897D40">
      <w:pPr>
        <w:pStyle w:val="ListParagraph"/>
        <w:numPr>
          <w:ilvl w:val="0"/>
          <w:numId w:val="38"/>
        </w:numPr>
        <w:ind w:left="1440"/>
        <w:rPr>
          <w:rFonts w:ascii="Tahoma" w:hAnsi="Tahoma" w:cs="Tahoma"/>
          <w:sz w:val="20"/>
          <w:szCs w:val="20"/>
        </w:rPr>
      </w:pPr>
      <w:r w:rsidRPr="002B2E52">
        <w:rPr>
          <w:rFonts w:ascii="Tahoma" w:hAnsi="Tahoma" w:cs="Tahoma"/>
          <w:sz w:val="20"/>
          <w:szCs w:val="20"/>
        </w:rPr>
        <w:t>Draft Plan went on display on 7</w:t>
      </w:r>
      <w:r w:rsidRPr="002B2E52">
        <w:rPr>
          <w:rFonts w:ascii="Tahoma" w:hAnsi="Tahoma" w:cs="Tahoma"/>
          <w:sz w:val="20"/>
          <w:szCs w:val="20"/>
          <w:vertAlign w:val="superscript"/>
        </w:rPr>
        <w:t>th</w:t>
      </w:r>
      <w:r w:rsidRPr="002B2E52">
        <w:rPr>
          <w:rFonts w:ascii="Tahoma" w:hAnsi="Tahoma" w:cs="Tahoma"/>
          <w:sz w:val="20"/>
          <w:szCs w:val="20"/>
        </w:rPr>
        <w:t xml:space="preserve"> July 2021</w:t>
      </w:r>
    </w:p>
    <w:p w14:paraId="7AB4841D" w14:textId="77777777" w:rsidR="00897D40" w:rsidRPr="002B2E52" w:rsidRDefault="00897D40" w:rsidP="00897D40">
      <w:pPr>
        <w:pStyle w:val="ListParagraph"/>
        <w:numPr>
          <w:ilvl w:val="0"/>
          <w:numId w:val="38"/>
        </w:numPr>
        <w:ind w:left="1440"/>
        <w:rPr>
          <w:rFonts w:ascii="Tahoma" w:hAnsi="Tahoma" w:cs="Tahoma"/>
          <w:sz w:val="20"/>
          <w:szCs w:val="20"/>
        </w:rPr>
      </w:pPr>
      <w:r w:rsidRPr="002B2E52">
        <w:rPr>
          <w:rFonts w:ascii="Tahoma" w:hAnsi="Tahoma" w:cs="Tahoma"/>
          <w:sz w:val="20"/>
          <w:szCs w:val="20"/>
        </w:rPr>
        <w:t>Public consultation closed 15</w:t>
      </w:r>
      <w:r w:rsidRPr="002B2E52">
        <w:rPr>
          <w:rFonts w:ascii="Tahoma" w:hAnsi="Tahoma" w:cs="Tahoma"/>
          <w:sz w:val="20"/>
          <w:szCs w:val="20"/>
          <w:vertAlign w:val="superscript"/>
        </w:rPr>
        <w:t>th</w:t>
      </w:r>
      <w:r w:rsidRPr="002B2E52">
        <w:rPr>
          <w:rFonts w:ascii="Tahoma" w:hAnsi="Tahoma" w:cs="Tahoma"/>
          <w:sz w:val="20"/>
          <w:szCs w:val="20"/>
        </w:rPr>
        <w:t xml:space="preserve"> September 2021 - Approximately 300 submissions were received with c 900 issues raised within the submissions received </w:t>
      </w:r>
    </w:p>
    <w:p w14:paraId="7A3D4F22"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Following the assessment of the submissions</w:t>
      </w:r>
    </w:p>
    <w:p w14:paraId="1D11BC45" w14:textId="77777777" w:rsidR="00897D40" w:rsidRPr="002B2E52" w:rsidRDefault="00897D40" w:rsidP="00897D40">
      <w:pPr>
        <w:pStyle w:val="ListParagraph"/>
        <w:numPr>
          <w:ilvl w:val="0"/>
          <w:numId w:val="39"/>
        </w:numPr>
        <w:ind w:left="1440"/>
        <w:rPr>
          <w:rFonts w:ascii="Tahoma" w:hAnsi="Tahoma" w:cs="Tahoma"/>
          <w:sz w:val="20"/>
          <w:szCs w:val="20"/>
        </w:rPr>
      </w:pPr>
      <w:r w:rsidRPr="002B2E52">
        <w:rPr>
          <w:rFonts w:ascii="Tahoma" w:hAnsi="Tahoma" w:cs="Tahoma"/>
          <w:sz w:val="20"/>
          <w:szCs w:val="20"/>
        </w:rPr>
        <w:t>CE report prepared which will list and assess submissions, provide responses and make recommendations</w:t>
      </w:r>
    </w:p>
    <w:p w14:paraId="4C7072B7" w14:textId="77777777" w:rsidR="00897D40" w:rsidRPr="002B2E52" w:rsidRDefault="00897D40" w:rsidP="00897D40">
      <w:pPr>
        <w:pStyle w:val="ListParagraph"/>
        <w:numPr>
          <w:ilvl w:val="0"/>
          <w:numId w:val="39"/>
        </w:numPr>
        <w:ind w:left="1440"/>
        <w:rPr>
          <w:rFonts w:ascii="Tahoma" w:hAnsi="Tahoma" w:cs="Tahoma"/>
          <w:sz w:val="20"/>
          <w:szCs w:val="20"/>
        </w:rPr>
      </w:pPr>
      <w:r w:rsidRPr="002B2E52">
        <w:rPr>
          <w:rFonts w:ascii="Tahoma" w:hAnsi="Tahoma" w:cs="Tahoma"/>
          <w:sz w:val="20"/>
          <w:szCs w:val="20"/>
        </w:rPr>
        <w:t>CE report on the submissions will issue to all members on 7</w:t>
      </w:r>
      <w:r w:rsidRPr="002B2E52">
        <w:rPr>
          <w:rFonts w:ascii="Tahoma" w:hAnsi="Tahoma" w:cs="Tahoma"/>
          <w:sz w:val="20"/>
          <w:szCs w:val="20"/>
          <w:vertAlign w:val="superscript"/>
        </w:rPr>
        <w:t>th</w:t>
      </w:r>
      <w:r w:rsidRPr="002B2E52">
        <w:rPr>
          <w:rFonts w:ascii="Tahoma" w:hAnsi="Tahoma" w:cs="Tahoma"/>
          <w:sz w:val="20"/>
          <w:szCs w:val="20"/>
        </w:rPr>
        <w:t xml:space="preserve"> December 2021</w:t>
      </w:r>
    </w:p>
    <w:p w14:paraId="10EDB38B" w14:textId="77777777" w:rsidR="00897D40" w:rsidRPr="002B2E52" w:rsidRDefault="00897D40" w:rsidP="00897D40">
      <w:pPr>
        <w:pStyle w:val="ListParagraph"/>
        <w:numPr>
          <w:ilvl w:val="0"/>
          <w:numId w:val="39"/>
        </w:numPr>
        <w:ind w:left="1440"/>
        <w:rPr>
          <w:rFonts w:ascii="Tahoma" w:hAnsi="Tahoma" w:cs="Tahoma"/>
          <w:sz w:val="20"/>
          <w:szCs w:val="20"/>
        </w:rPr>
      </w:pPr>
      <w:r w:rsidRPr="002B2E52">
        <w:rPr>
          <w:rFonts w:ascii="Tahoma" w:hAnsi="Tahoma" w:cs="Tahoma"/>
          <w:sz w:val="20"/>
          <w:szCs w:val="20"/>
        </w:rPr>
        <w:t xml:space="preserve">Submissions received from OPR, NTA and EMRA will be assessed, and their recommendations will be responded to separately  </w:t>
      </w:r>
    </w:p>
    <w:p w14:paraId="0A0DA5E7" w14:textId="77777777" w:rsidR="00897D40" w:rsidRPr="002B2E52" w:rsidRDefault="00897D40" w:rsidP="00897D40">
      <w:pPr>
        <w:pStyle w:val="ListParagraph"/>
        <w:ind w:left="1440"/>
        <w:rPr>
          <w:rFonts w:ascii="Tahoma" w:hAnsi="Tahoma" w:cs="Tahoma"/>
          <w:sz w:val="20"/>
          <w:szCs w:val="20"/>
        </w:rPr>
      </w:pPr>
    </w:p>
    <w:p w14:paraId="48A2508E"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Next Steps Following  issue of report on 7</w:t>
      </w:r>
      <w:r w:rsidRPr="002B2E52">
        <w:rPr>
          <w:rFonts w:ascii="Tahoma" w:hAnsi="Tahoma" w:cs="Tahoma"/>
          <w:sz w:val="20"/>
          <w:szCs w:val="20"/>
          <w:vertAlign w:val="superscript"/>
        </w:rPr>
        <w:t>th</w:t>
      </w:r>
      <w:r w:rsidRPr="002B2E52">
        <w:rPr>
          <w:rFonts w:ascii="Tahoma" w:hAnsi="Tahoma" w:cs="Tahoma"/>
          <w:sz w:val="20"/>
          <w:szCs w:val="20"/>
        </w:rPr>
        <w:t xml:space="preserve"> December</w:t>
      </w:r>
    </w:p>
    <w:p w14:paraId="15F935EC" w14:textId="77777777" w:rsidR="00897D40" w:rsidRPr="002B2E52" w:rsidRDefault="00897D40" w:rsidP="00897D40">
      <w:pPr>
        <w:ind w:left="720"/>
        <w:rPr>
          <w:rFonts w:ascii="Tahoma" w:hAnsi="Tahoma" w:cs="Tahoma"/>
          <w:sz w:val="20"/>
          <w:szCs w:val="20"/>
        </w:rPr>
      </w:pPr>
    </w:p>
    <w:p w14:paraId="14966C83" w14:textId="77777777" w:rsidR="00897D40" w:rsidRPr="002B2E52" w:rsidRDefault="00897D40" w:rsidP="00897D40">
      <w:pPr>
        <w:pStyle w:val="ListParagraph"/>
        <w:numPr>
          <w:ilvl w:val="0"/>
          <w:numId w:val="40"/>
        </w:numPr>
        <w:ind w:left="1440"/>
        <w:rPr>
          <w:rFonts w:ascii="Tahoma" w:hAnsi="Tahoma" w:cs="Tahoma"/>
          <w:sz w:val="20"/>
          <w:szCs w:val="20"/>
        </w:rPr>
      </w:pPr>
      <w:r w:rsidRPr="002B2E52">
        <w:rPr>
          <w:rFonts w:ascii="Tahoma" w:hAnsi="Tahoma" w:cs="Tahoma"/>
          <w:sz w:val="20"/>
          <w:szCs w:val="20"/>
        </w:rPr>
        <w:t>Briefing of Members on 9</w:t>
      </w:r>
      <w:r w:rsidRPr="002B2E52">
        <w:rPr>
          <w:rFonts w:ascii="Tahoma" w:hAnsi="Tahoma" w:cs="Tahoma"/>
          <w:sz w:val="20"/>
          <w:szCs w:val="20"/>
          <w:vertAlign w:val="superscript"/>
        </w:rPr>
        <w:t>th</w:t>
      </w:r>
      <w:r w:rsidRPr="002B2E52">
        <w:rPr>
          <w:rFonts w:ascii="Tahoma" w:hAnsi="Tahoma" w:cs="Tahoma"/>
          <w:sz w:val="20"/>
          <w:szCs w:val="20"/>
        </w:rPr>
        <w:t xml:space="preserve"> December 2022 re next steps and structure of CE Report</w:t>
      </w:r>
    </w:p>
    <w:p w14:paraId="69CDA5E5" w14:textId="77777777" w:rsidR="00897D40" w:rsidRPr="002B2E52" w:rsidRDefault="00897D40" w:rsidP="00897D40">
      <w:pPr>
        <w:pStyle w:val="ListParagraph"/>
        <w:numPr>
          <w:ilvl w:val="0"/>
          <w:numId w:val="40"/>
        </w:numPr>
        <w:ind w:left="1440"/>
        <w:rPr>
          <w:rFonts w:ascii="Tahoma" w:hAnsi="Tahoma" w:cs="Tahoma"/>
          <w:sz w:val="20"/>
          <w:szCs w:val="20"/>
        </w:rPr>
      </w:pPr>
      <w:r w:rsidRPr="002B2E52">
        <w:rPr>
          <w:rFonts w:ascii="Tahoma" w:hAnsi="Tahoma" w:cs="Tahoma"/>
          <w:sz w:val="20"/>
          <w:szCs w:val="20"/>
        </w:rPr>
        <w:t xml:space="preserve">Statutory meetings will be scheduled in Feb/March 2022 </w:t>
      </w:r>
    </w:p>
    <w:p w14:paraId="116226E6" w14:textId="77777777" w:rsidR="00897D40" w:rsidRPr="002B2E52" w:rsidRDefault="00897D40" w:rsidP="00897D40">
      <w:pPr>
        <w:pStyle w:val="ListParagraph"/>
        <w:numPr>
          <w:ilvl w:val="0"/>
          <w:numId w:val="40"/>
        </w:numPr>
        <w:ind w:left="1440"/>
        <w:rPr>
          <w:rFonts w:ascii="Tahoma" w:hAnsi="Tahoma" w:cs="Tahoma"/>
          <w:sz w:val="20"/>
          <w:szCs w:val="20"/>
        </w:rPr>
      </w:pPr>
      <w:r w:rsidRPr="002B2E52">
        <w:rPr>
          <w:rFonts w:ascii="Tahoma" w:hAnsi="Tahoma" w:cs="Tahoma"/>
          <w:sz w:val="20"/>
          <w:szCs w:val="20"/>
        </w:rPr>
        <w:t>Motions will be made in advance of these meetings and briefings will be held prior to these meetings to guide with drafting / submitting motions</w:t>
      </w:r>
    </w:p>
    <w:p w14:paraId="7D7AFDD3" w14:textId="77777777" w:rsidR="00897D40" w:rsidRPr="002B2E52" w:rsidRDefault="00897D40" w:rsidP="00897D40">
      <w:pPr>
        <w:pStyle w:val="ListParagraph"/>
        <w:numPr>
          <w:ilvl w:val="0"/>
          <w:numId w:val="40"/>
        </w:numPr>
        <w:ind w:left="1440"/>
        <w:rPr>
          <w:rFonts w:ascii="Tahoma" w:hAnsi="Tahoma" w:cs="Tahoma"/>
          <w:sz w:val="20"/>
          <w:szCs w:val="20"/>
        </w:rPr>
      </w:pPr>
      <w:r w:rsidRPr="002B2E52">
        <w:rPr>
          <w:rFonts w:ascii="Tahoma" w:hAnsi="Tahoma" w:cs="Tahoma"/>
          <w:sz w:val="20"/>
          <w:szCs w:val="20"/>
        </w:rPr>
        <w:t>By 9</w:t>
      </w:r>
      <w:r w:rsidRPr="002B2E52">
        <w:rPr>
          <w:rFonts w:ascii="Tahoma" w:hAnsi="Tahoma" w:cs="Tahoma"/>
          <w:sz w:val="20"/>
          <w:szCs w:val="20"/>
          <w:vertAlign w:val="superscript"/>
        </w:rPr>
        <w:t>th</w:t>
      </w:r>
      <w:r w:rsidRPr="002B2E52">
        <w:rPr>
          <w:rFonts w:ascii="Tahoma" w:hAnsi="Tahoma" w:cs="Tahoma"/>
          <w:sz w:val="20"/>
          <w:szCs w:val="20"/>
        </w:rPr>
        <w:t xml:space="preserve"> March Cllrs will Adopt or Amend Draft Plan</w:t>
      </w:r>
    </w:p>
    <w:p w14:paraId="7268714C" w14:textId="77777777" w:rsidR="00897D40" w:rsidRPr="002B2E52" w:rsidRDefault="00897D40" w:rsidP="00897D40">
      <w:pPr>
        <w:pStyle w:val="ListParagraph"/>
        <w:numPr>
          <w:ilvl w:val="0"/>
          <w:numId w:val="40"/>
        </w:numPr>
        <w:ind w:left="1440"/>
        <w:rPr>
          <w:rFonts w:ascii="Tahoma" w:hAnsi="Tahoma" w:cs="Tahoma"/>
          <w:sz w:val="20"/>
          <w:szCs w:val="20"/>
        </w:rPr>
      </w:pPr>
      <w:r w:rsidRPr="002B2E52">
        <w:rPr>
          <w:rFonts w:ascii="Tahoma" w:hAnsi="Tahoma" w:cs="Tahoma"/>
          <w:sz w:val="20"/>
          <w:szCs w:val="20"/>
        </w:rPr>
        <w:t>If material amendments are required there will be further consultation on these proposed amendments which will lead to adoption of the plan in July and come into effect in August 2022 (99 weeks in the making)</w:t>
      </w:r>
    </w:p>
    <w:p w14:paraId="2BCF754F"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 xml:space="preserve"> Ns. Craigie responded to questions raised by Cllr Gogarty regarding land rezoning </w:t>
      </w:r>
    </w:p>
    <w:p w14:paraId="50D4258D" w14:textId="77777777" w:rsidR="00897D40" w:rsidRPr="002B2E52" w:rsidRDefault="00897D40" w:rsidP="00897D40">
      <w:pPr>
        <w:ind w:left="720"/>
        <w:rPr>
          <w:rStyle w:val="Hyperlink"/>
          <w:rFonts w:ascii="Tahoma" w:hAnsi="Tahoma" w:cs="Tahoma"/>
          <w:b/>
          <w:bCs/>
          <w:color w:val="auto"/>
          <w:sz w:val="20"/>
          <w:szCs w:val="20"/>
          <w:u w:val="none"/>
        </w:rPr>
      </w:pPr>
      <w:r w:rsidRPr="002B2E52">
        <w:rPr>
          <w:rStyle w:val="Hyperlink"/>
          <w:rFonts w:ascii="Tahoma" w:hAnsi="Tahoma" w:cs="Tahoma"/>
          <w:color w:val="auto"/>
          <w:sz w:val="20"/>
          <w:szCs w:val="20"/>
          <w:u w:val="none"/>
        </w:rPr>
        <w:t xml:space="preserve">The report was </w:t>
      </w:r>
      <w:r w:rsidRPr="002B2E52">
        <w:rPr>
          <w:rStyle w:val="Hyperlink"/>
          <w:rFonts w:ascii="Tahoma" w:hAnsi="Tahoma" w:cs="Tahoma"/>
          <w:b/>
          <w:bCs/>
          <w:color w:val="auto"/>
          <w:sz w:val="20"/>
          <w:szCs w:val="20"/>
          <w:u w:val="none"/>
        </w:rPr>
        <w:t>NOTED</w:t>
      </w:r>
    </w:p>
    <w:p w14:paraId="75B1617E" w14:textId="77777777" w:rsidR="00897D40" w:rsidRPr="002B2E52" w:rsidRDefault="00897D40" w:rsidP="00897D40">
      <w:pPr>
        <w:ind w:left="720"/>
        <w:rPr>
          <w:rStyle w:val="Hyperlink"/>
          <w:rFonts w:ascii="Tahoma" w:hAnsi="Tahoma" w:cs="Tahoma"/>
          <w:color w:val="auto"/>
          <w:sz w:val="20"/>
          <w:szCs w:val="20"/>
          <w:u w:val="none"/>
        </w:rPr>
      </w:pPr>
    </w:p>
    <w:p w14:paraId="30F625B8" w14:textId="77777777" w:rsidR="00897D40" w:rsidRPr="002B2E52" w:rsidRDefault="00897D40" w:rsidP="00897D40">
      <w:pPr>
        <w:ind w:left="720"/>
        <w:rPr>
          <w:rStyle w:val="Hyperlink"/>
          <w:rFonts w:ascii="Tahoma" w:hAnsi="Tahoma" w:cs="Tahoma"/>
          <w:b/>
          <w:bCs/>
          <w:color w:val="auto"/>
          <w:sz w:val="20"/>
          <w:szCs w:val="20"/>
        </w:rPr>
      </w:pPr>
      <w:r w:rsidRPr="002B2E52">
        <w:rPr>
          <w:rStyle w:val="Hyperlink"/>
          <w:rFonts w:ascii="Tahoma" w:hAnsi="Tahoma" w:cs="Tahoma"/>
          <w:b/>
          <w:bCs/>
          <w:color w:val="auto"/>
          <w:sz w:val="20"/>
          <w:szCs w:val="20"/>
        </w:rPr>
        <w:t>H-1 (5) Item 73086 – City Edge: Update on public Consultation</w:t>
      </w:r>
    </w:p>
    <w:p w14:paraId="6E11E2ED" w14:textId="513713F8" w:rsidR="00897D40" w:rsidRPr="002B2E52" w:rsidRDefault="00F71BB3" w:rsidP="00897D40">
      <w:pPr>
        <w:ind w:left="720"/>
        <w:rPr>
          <w:rFonts w:ascii="Tahoma" w:hAnsi="Tahoma" w:cs="Tahoma"/>
          <w:sz w:val="20"/>
          <w:szCs w:val="20"/>
        </w:rPr>
      </w:pPr>
      <w:hyperlink r:id="rId35" w:history="1">
        <w:r w:rsidR="0034101E" w:rsidRPr="0034101E">
          <w:rPr>
            <w:rStyle w:val="Hyperlink"/>
          </w:rPr>
          <w:t>\\SDCC-file5\CorporateServices\GP\MEETINGS\COUNCIL\MINUTES\2021\11. December 2021\Items\4. CDP Update_23.09.2021.pptx</w:t>
        </w:r>
      </w:hyperlink>
      <w:hyperlink r:id="rId36" w:history="1">
        <w:r w:rsidR="00F34AF5">
          <w:rPr>
            <w:rStyle w:val="Hyperlink"/>
            <w:rFonts w:ascii="Tahoma" w:hAnsi="Tahoma" w:cs="Tahoma"/>
            <w:sz w:val="20"/>
            <w:szCs w:val="20"/>
          </w:rPr>
          <w:t>City Edge LUPT SPC Nov 21 Final</w:t>
        </w:r>
      </w:hyperlink>
    </w:p>
    <w:p w14:paraId="3F3B8B32"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The report as circulated was presented by Mick Mulhern, Director of Service</w:t>
      </w:r>
    </w:p>
    <w:p w14:paraId="6A57C29F"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Following public consultation and international conference 280 issues were raised regarding</w:t>
      </w:r>
    </w:p>
    <w:p w14:paraId="43D23636" w14:textId="77777777" w:rsidR="00897D40" w:rsidRPr="002B2E52" w:rsidRDefault="00897D40" w:rsidP="00897D40">
      <w:pPr>
        <w:pStyle w:val="ListParagraph"/>
        <w:numPr>
          <w:ilvl w:val="0"/>
          <w:numId w:val="41"/>
        </w:numPr>
        <w:ind w:left="1440"/>
        <w:rPr>
          <w:rFonts w:ascii="Tahoma" w:hAnsi="Tahoma" w:cs="Tahoma"/>
          <w:sz w:val="20"/>
          <w:szCs w:val="20"/>
        </w:rPr>
      </w:pPr>
      <w:r w:rsidRPr="002B2E52">
        <w:rPr>
          <w:rFonts w:ascii="Tahoma" w:hAnsi="Tahoma" w:cs="Tahoma"/>
          <w:sz w:val="20"/>
          <w:szCs w:val="20"/>
        </w:rPr>
        <w:t>Transport and movement</w:t>
      </w:r>
    </w:p>
    <w:p w14:paraId="72769765" w14:textId="77777777" w:rsidR="00897D40" w:rsidRPr="002B2E52" w:rsidRDefault="00897D40" w:rsidP="00897D40">
      <w:pPr>
        <w:pStyle w:val="ListParagraph"/>
        <w:numPr>
          <w:ilvl w:val="0"/>
          <w:numId w:val="41"/>
        </w:numPr>
        <w:ind w:left="1440"/>
        <w:rPr>
          <w:rFonts w:ascii="Tahoma" w:hAnsi="Tahoma" w:cs="Tahoma"/>
          <w:sz w:val="20"/>
          <w:szCs w:val="20"/>
        </w:rPr>
      </w:pPr>
      <w:r w:rsidRPr="002B2E52">
        <w:rPr>
          <w:rFonts w:ascii="Tahoma" w:hAnsi="Tahoma" w:cs="Tahoma"/>
          <w:sz w:val="20"/>
          <w:szCs w:val="20"/>
        </w:rPr>
        <w:t>Economy and employment</w:t>
      </w:r>
    </w:p>
    <w:p w14:paraId="4A9AFF78" w14:textId="77777777" w:rsidR="00897D40" w:rsidRPr="002B2E52" w:rsidRDefault="00897D40" w:rsidP="00897D40">
      <w:pPr>
        <w:pStyle w:val="ListParagraph"/>
        <w:numPr>
          <w:ilvl w:val="0"/>
          <w:numId w:val="41"/>
        </w:numPr>
        <w:ind w:left="1440"/>
        <w:rPr>
          <w:rFonts w:ascii="Tahoma" w:hAnsi="Tahoma" w:cs="Tahoma"/>
          <w:sz w:val="20"/>
          <w:szCs w:val="20"/>
        </w:rPr>
      </w:pPr>
      <w:r w:rsidRPr="002B2E52">
        <w:rPr>
          <w:rFonts w:ascii="Tahoma" w:hAnsi="Tahoma" w:cs="Tahoma"/>
          <w:sz w:val="20"/>
          <w:szCs w:val="20"/>
        </w:rPr>
        <w:t>Liveable city and sustainability</w:t>
      </w:r>
    </w:p>
    <w:p w14:paraId="37476926" w14:textId="77777777" w:rsidR="00897D40" w:rsidRPr="002B2E52" w:rsidRDefault="00897D40" w:rsidP="00897D40">
      <w:pPr>
        <w:pStyle w:val="ListParagraph"/>
        <w:numPr>
          <w:ilvl w:val="0"/>
          <w:numId w:val="41"/>
        </w:numPr>
        <w:ind w:left="1440"/>
        <w:rPr>
          <w:rFonts w:ascii="Tahoma" w:hAnsi="Tahoma" w:cs="Tahoma"/>
          <w:sz w:val="20"/>
          <w:szCs w:val="20"/>
        </w:rPr>
      </w:pPr>
      <w:r w:rsidRPr="002B2E52">
        <w:rPr>
          <w:rFonts w:ascii="Tahoma" w:hAnsi="Tahoma" w:cs="Tahoma"/>
          <w:sz w:val="20"/>
          <w:szCs w:val="20"/>
        </w:rPr>
        <w:t>Community, Sports and Cult and</w:t>
      </w:r>
    </w:p>
    <w:p w14:paraId="4999A661" w14:textId="77777777" w:rsidR="00897D40" w:rsidRPr="002B2E52" w:rsidRDefault="00897D40" w:rsidP="00897D40">
      <w:pPr>
        <w:pStyle w:val="ListParagraph"/>
        <w:numPr>
          <w:ilvl w:val="0"/>
          <w:numId w:val="41"/>
        </w:numPr>
        <w:ind w:left="1440"/>
        <w:rPr>
          <w:rFonts w:ascii="Tahoma" w:hAnsi="Tahoma" w:cs="Tahoma"/>
          <w:sz w:val="20"/>
          <w:szCs w:val="20"/>
        </w:rPr>
      </w:pPr>
      <w:r w:rsidRPr="002B2E52">
        <w:rPr>
          <w:rFonts w:ascii="Tahoma" w:hAnsi="Tahoma" w:cs="Tahoma"/>
          <w:sz w:val="20"/>
          <w:szCs w:val="20"/>
        </w:rPr>
        <w:t>Natural infrastructure</w:t>
      </w:r>
    </w:p>
    <w:p w14:paraId="2690AD55"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 xml:space="preserve">The next key tasks include </w:t>
      </w:r>
    </w:p>
    <w:p w14:paraId="17566468" w14:textId="77777777" w:rsidR="00897D40" w:rsidRPr="002B2E52" w:rsidRDefault="00897D40" w:rsidP="00897D40">
      <w:pPr>
        <w:pStyle w:val="ListParagraph"/>
        <w:numPr>
          <w:ilvl w:val="0"/>
          <w:numId w:val="42"/>
        </w:numPr>
        <w:ind w:left="1440"/>
        <w:rPr>
          <w:rFonts w:ascii="Tahoma" w:hAnsi="Tahoma" w:cs="Tahoma"/>
          <w:sz w:val="20"/>
          <w:szCs w:val="20"/>
        </w:rPr>
      </w:pPr>
      <w:r w:rsidRPr="002B2E52">
        <w:rPr>
          <w:rFonts w:ascii="Tahoma" w:hAnsi="Tahoma" w:cs="Tahoma"/>
          <w:sz w:val="20"/>
          <w:szCs w:val="20"/>
        </w:rPr>
        <w:t>Review and summarise submissions with response to themes</w:t>
      </w:r>
    </w:p>
    <w:p w14:paraId="6856AB0B" w14:textId="77777777" w:rsidR="00897D40" w:rsidRPr="002B2E52" w:rsidRDefault="00897D40" w:rsidP="00897D40">
      <w:pPr>
        <w:pStyle w:val="ListParagraph"/>
        <w:numPr>
          <w:ilvl w:val="0"/>
          <w:numId w:val="42"/>
        </w:numPr>
        <w:ind w:left="1440"/>
        <w:rPr>
          <w:rFonts w:ascii="Tahoma" w:hAnsi="Tahoma" w:cs="Tahoma"/>
          <w:sz w:val="20"/>
          <w:szCs w:val="20"/>
        </w:rPr>
      </w:pPr>
      <w:r w:rsidRPr="002B2E52">
        <w:rPr>
          <w:rFonts w:ascii="Tahoma" w:hAnsi="Tahoma" w:cs="Tahoma"/>
          <w:sz w:val="20"/>
          <w:szCs w:val="20"/>
        </w:rPr>
        <w:lastRenderedPageBreak/>
        <w:t>Draft CE report on public consultation</w:t>
      </w:r>
    </w:p>
    <w:p w14:paraId="5FECA6DA" w14:textId="77777777" w:rsidR="00897D40" w:rsidRPr="002B2E52" w:rsidRDefault="00897D40" w:rsidP="00897D40">
      <w:pPr>
        <w:pStyle w:val="ListParagraph"/>
        <w:numPr>
          <w:ilvl w:val="0"/>
          <w:numId w:val="42"/>
        </w:numPr>
        <w:ind w:left="1440"/>
        <w:rPr>
          <w:rFonts w:ascii="Tahoma" w:hAnsi="Tahoma" w:cs="Tahoma"/>
          <w:sz w:val="20"/>
          <w:szCs w:val="20"/>
        </w:rPr>
      </w:pPr>
      <w:r w:rsidRPr="002B2E52">
        <w:rPr>
          <w:rFonts w:ascii="Tahoma" w:hAnsi="Tahoma" w:cs="Tahoma"/>
          <w:sz w:val="20"/>
          <w:szCs w:val="20"/>
        </w:rPr>
        <w:t>Present to Dublin City Council on 7</w:t>
      </w:r>
      <w:r w:rsidRPr="002B2E52">
        <w:rPr>
          <w:rFonts w:ascii="Tahoma" w:hAnsi="Tahoma" w:cs="Tahoma"/>
          <w:sz w:val="20"/>
          <w:szCs w:val="20"/>
          <w:vertAlign w:val="superscript"/>
        </w:rPr>
        <w:t>th</w:t>
      </w:r>
      <w:r w:rsidRPr="002B2E52">
        <w:rPr>
          <w:rFonts w:ascii="Tahoma" w:hAnsi="Tahoma" w:cs="Tahoma"/>
          <w:sz w:val="20"/>
          <w:szCs w:val="20"/>
        </w:rPr>
        <w:t xml:space="preserve"> December for noting and present to SDCC Council on 13 December 2021 for noting</w:t>
      </w:r>
    </w:p>
    <w:p w14:paraId="14C9DB94" w14:textId="77777777" w:rsidR="00897D40" w:rsidRPr="002B2E52" w:rsidRDefault="00897D40" w:rsidP="00897D40">
      <w:pPr>
        <w:pStyle w:val="ListParagraph"/>
        <w:numPr>
          <w:ilvl w:val="0"/>
          <w:numId w:val="42"/>
        </w:numPr>
        <w:ind w:left="1440"/>
        <w:rPr>
          <w:rFonts w:ascii="Tahoma" w:hAnsi="Tahoma" w:cs="Tahoma"/>
          <w:sz w:val="20"/>
          <w:szCs w:val="20"/>
        </w:rPr>
      </w:pPr>
      <w:r w:rsidRPr="002B2E52">
        <w:rPr>
          <w:rFonts w:ascii="Tahoma" w:hAnsi="Tahoma" w:cs="Tahoma"/>
          <w:sz w:val="20"/>
          <w:szCs w:val="20"/>
        </w:rPr>
        <w:t xml:space="preserve">Inform Final Strategic Framework proposals (ongoing) </w:t>
      </w:r>
    </w:p>
    <w:p w14:paraId="1EF98333"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Cllr Shane Moynihan expressed praise for the brilliant site analysis.</w:t>
      </w:r>
    </w:p>
    <w:p w14:paraId="652B0B79"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 xml:space="preserve">The report was </w:t>
      </w:r>
      <w:r w:rsidRPr="002B2E52">
        <w:rPr>
          <w:rFonts w:ascii="Tahoma" w:hAnsi="Tahoma" w:cs="Tahoma"/>
          <w:b/>
          <w:bCs/>
          <w:sz w:val="20"/>
          <w:szCs w:val="20"/>
        </w:rPr>
        <w:t>NOTED</w:t>
      </w:r>
    </w:p>
    <w:p w14:paraId="3F6419E4" w14:textId="77777777" w:rsidR="00897D40" w:rsidRPr="002B2E52" w:rsidRDefault="00897D40" w:rsidP="00897D40">
      <w:pPr>
        <w:ind w:left="720"/>
        <w:rPr>
          <w:rFonts w:ascii="Tahoma" w:hAnsi="Tahoma" w:cs="Tahoma"/>
          <w:sz w:val="20"/>
          <w:szCs w:val="20"/>
        </w:rPr>
      </w:pPr>
    </w:p>
    <w:p w14:paraId="7E42201C" w14:textId="77777777" w:rsidR="00897D40" w:rsidRPr="002B2E52" w:rsidRDefault="00897D40" w:rsidP="00897D40">
      <w:pPr>
        <w:ind w:left="720"/>
        <w:rPr>
          <w:rFonts w:ascii="Tahoma" w:hAnsi="Tahoma" w:cs="Tahoma"/>
          <w:b/>
          <w:bCs/>
          <w:sz w:val="20"/>
          <w:szCs w:val="20"/>
          <w:u w:val="single"/>
        </w:rPr>
      </w:pPr>
      <w:r w:rsidRPr="002B2E52">
        <w:rPr>
          <w:rFonts w:ascii="Tahoma" w:hAnsi="Tahoma" w:cs="Tahoma"/>
          <w:b/>
          <w:bCs/>
          <w:sz w:val="20"/>
          <w:szCs w:val="20"/>
          <w:u w:val="single"/>
        </w:rPr>
        <w:t>H-1 (6) Item 73087 -  LUPT SPC – Draft 2022 Works Programme</w:t>
      </w:r>
    </w:p>
    <w:p w14:paraId="49D6BBAC" w14:textId="7BEB78E2" w:rsidR="00897D40" w:rsidRPr="002B2E52" w:rsidRDefault="00F71BB3" w:rsidP="00897D40">
      <w:pPr>
        <w:ind w:left="720"/>
        <w:rPr>
          <w:rFonts w:ascii="Tahoma" w:hAnsi="Tahoma" w:cs="Tahoma"/>
          <w:b/>
          <w:bCs/>
          <w:sz w:val="20"/>
          <w:szCs w:val="20"/>
          <w:u w:val="single"/>
        </w:rPr>
      </w:pPr>
      <w:hyperlink r:id="rId37" w:history="1">
        <w:r w:rsidR="0034101E" w:rsidRPr="0034101E">
          <w:rPr>
            <w:rStyle w:val="Hyperlink"/>
          </w:rPr>
          <w:t>\\SDCC-file5\CorporateServices\GP\MEETINGS\COUNCIL\MINUTES\2021\11. December 2021\Items\5. Report from Sub-Committee for Biodiversity - August 2021.docx</w:t>
        </w:r>
      </w:hyperlink>
      <w:r w:rsidR="00897D40" w:rsidRPr="002B2E52">
        <w:rPr>
          <w:rStyle w:val="Hyperlink"/>
          <w:rFonts w:ascii="Tahoma" w:hAnsi="Tahoma" w:cs="Tahoma"/>
          <w:b/>
          <w:bCs/>
          <w:sz w:val="20"/>
          <w:szCs w:val="20"/>
        </w:rPr>
        <w:t xml:space="preserve"> </w:t>
      </w:r>
      <w:hyperlink r:id="rId38" w:history="1">
        <w:r w:rsidR="00F34AF5">
          <w:rPr>
            <w:rStyle w:val="Hyperlink"/>
            <w:rFonts w:ascii="Tahoma" w:hAnsi="Tahoma" w:cs="Tahoma"/>
            <w:b/>
            <w:bCs/>
            <w:sz w:val="20"/>
            <w:szCs w:val="20"/>
          </w:rPr>
          <w:t xml:space="preserve">Draft 2022 Work Programme </w:t>
        </w:r>
      </w:hyperlink>
    </w:p>
    <w:p w14:paraId="4DEA85BB"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The report as circulated was presented by Mary Maguire, Senior Executive Officer</w:t>
      </w:r>
    </w:p>
    <w:p w14:paraId="39194561"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Ms. Maguire informed meeting that a report on the works programme will be presented to the CPG in January 2022 for noting.</w:t>
      </w:r>
    </w:p>
    <w:p w14:paraId="19876A0A" w14:textId="77777777" w:rsidR="00897D40" w:rsidRPr="002B2E52" w:rsidRDefault="00897D40" w:rsidP="00897D40">
      <w:pPr>
        <w:ind w:left="720"/>
        <w:rPr>
          <w:rFonts w:ascii="Tahoma" w:hAnsi="Tahoma" w:cs="Tahoma"/>
          <w:b/>
          <w:bCs/>
          <w:sz w:val="20"/>
          <w:szCs w:val="20"/>
        </w:rPr>
      </w:pPr>
      <w:r w:rsidRPr="002B2E52">
        <w:rPr>
          <w:rFonts w:ascii="Tahoma" w:hAnsi="Tahoma" w:cs="Tahoma"/>
          <w:sz w:val="20"/>
          <w:szCs w:val="20"/>
        </w:rPr>
        <w:t>Cllr Gogarty requested that EV charging points be added to the SPC programme, and Cllr E Ó Broin requested that E Scooters also be added to work programme  This was agreed.</w:t>
      </w:r>
    </w:p>
    <w:p w14:paraId="7AFBC644" w14:textId="77777777" w:rsidR="00897D40" w:rsidRPr="002B2E52" w:rsidRDefault="00897D40" w:rsidP="00897D40">
      <w:pPr>
        <w:ind w:left="720"/>
        <w:rPr>
          <w:rFonts w:ascii="Tahoma" w:hAnsi="Tahoma" w:cs="Tahoma"/>
          <w:b/>
          <w:bCs/>
          <w:sz w:val="20"/>
          <w:szCs w:val="20"/>
        </w:rPr>
      </w:pPr>
      <w:r w:rsidRPr="002B2E52">
        <w:rPr>
          <w:rFonts w:ascii="Tahoma" w:hAnsi="Tahoma" w:cs="Tahoma"/>
          <w:sz w:val="20"/>
          <w:szCs w:val="20"/>
        </w:rPr>
        <w:t>The report was</w:t>
      </w:r>
      <w:r w:rsidRPr="002B2E52">
        <w:rPr>
          <w:rFonts w:ascii="Tahoma" w:hAnsi="Tahoma" w:cs="Tahoma"/>
          <w:b/>
          <w:bCs/>
          <w:sz w:val="20"/>
          <w:szCs w:val="20"/>
        </w:rPr>
        <w:t xml:space="preserve"> NOTED</w:t>
      </w:r>
    </w:p>
    <w:p w14:paraId="27F2073B" w14:textId="77777777" w:rsidR="00897D40" w:rsidRPr="002B2E52" w:rsidRDefault="00897D40" w:rsidP="00897D40">
      <w:pPr>
        <w:ind w:left="720"/>
        <w:rPr>
          <w:rFonts w:ascii="Tahoma" w:hAnsi="Tahoma" w:cs="Tahoma"/>
          <w:b/>
          <w:bCs/>
          <w:sz w:val="20"/>
          <w:szCs w:val="20"/>
          <w:u w:val="single"/>
        </w:rPr>
      </w:pPr>
    </w:p>
    <w:p w14:paraId="0B0C24E6" w14:textId="77777777" w:rsidR="00897D40" w:rsidRPr="002B2E52" w:rsidRDefault="00897D40" w:rsidP="00897D40">
      <w:pPr>
        <w:ind w:left="720"/>
        <w:rPr>
          <w:rFonts w:ascii="Tahoma" w:hAnsi="Tahoma" w:cs="Tahoma"/>
          <w:b/>
          <w:bCs/>
          <w:sz w:val="20"/>
          <w:szCs w:val="20"/>
          <w:u w:val="single"/>
        </w:rPr>
      </w:pPr>
      <w:r w:rsidRPr="002B2E52">
        <w:rPr>
          <w:rFonts w:ascii="Tahoma" w:hAnsi="Tahoma" w:cs="Tahoma"/>
          <w:b/>
          <w:bCs/>
          <w:sz w:val="20"/>
          <w:szCs w:val="20"/>
          <w:u w:val="single"/>
        </w:rPr>
        <w:t>H-1(7) Item 72874  - Naming of Infrastructure Policy: Notification of iniation of policy review</w:t>
      </w:r>
    </w:p>
    <w:p w14:paraId="6BF04373"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Ms. Maguire advised the members that a policy review is to commence and a meeting of the committee will be held on 9</w:t>
      </w:r>
      <w:r w:rsidRPr="002B2E52">
        <w:rPr>
          <w:rFonts w:ascii="Tahoma" w:hAnsi="Tahoma" w:cs="Tahoma"/>
          <w:sz w:val="20"/>
          <w:szCs w:val="20"/>
          <w:vertAlign w:val="superscript"/>
        </w:rPr>
        <w:t>th</w:t>
      </w:r>
      <w:r w:rsidRPr="002B2E52">
        <w:rPr>
          <w:rFonts w:ascii="Tahoma" w:hAnsi="Tahoma" w:cs="Tahoma"/>
          <w:sz w:val="20"/>
          <w:szCs w:val="20"/>
        </w:rPr>
        <w:t xml:space="preserve"> December 021 to further access applications which were not sufficiently advanced at the last meeting.</w:t>
      </w:r>
    </w:p>
    <w:p w14:paraId="7B587FF2" w14:textId="77777777" w:rsidR="00897D40" w:rsidRPr="002B2E52" w:rsidRDefault="00897D40" w:rsidP="00897D40">
      <w:pPr>
        <w:ind w:left="720"/>
        <w:rPr>
          <w:rFonts w:ascii="Tahoma" w:hAnsi="Tahoma" w:cs="Tahoma"/>
          <w:b/>
          <w:bCs/>
          <w:sz w:val="20"/>
          <w:szCs w:val="20"/>
          <w:u w:val="single"/>
        </w:rPr>
      </w:pPr>
      <w:r w:rsidRPr="002B2E52">
        <w:rPr>
          <w:rFonts w:ascii="Tahoma" w:hAnsi="Tahoma" w:cs="Tahoma"/>
          <w:b/>
          <w:bCs/>
          <w:sz w:val="20"/>
          <w:szCs w:val="20"/>
          <w:u w:val="single"/>
        </w:rPr>
        <w:t xml:space="preserve">This was NOTED </w:t>
      </w:r>
    </w:p>
    <w:p w14:paraId="0D3159C8" w14:textId="77777777" w:rsidR="00897D40" w:rsidRPr="002B2E52" w:rsidRDefault="00897D40" w:rsidP="00897D40">
      <w:pPr>
        <w:ind w:left="720"/>
        <w:rPr>
          <w:rFonts w:ascii="Tahoma" w:hAnsi="Tahoma" w:cs="Tahoma"/>
          <w:b/>
          <w:bCs/>
          <w:sz w:val="20"/>
          <w:szCs w:val="20"/>
          <w:u w:val="single"/>
        </w:rPr>
      </w:pPr>
    </w:p>
    <w:p w14:paraId="394E12AA"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 xml:space="preserve"> </w:t>
      </w:r>
    </w:p>
    <w:p w14:paraId="032EE8C4" w14:textId="77777777" w:rsidR="00897D40" w:rsidRPr="002B2E52" w:rsidRDefault="00897D40" w:rsidP="00897D40">
      <w:pPr>
        <w:ind w:left="720"/>
        <w:rPr>
          <w:rFonts w:ascii="Tahoma" w:hAnsi="Tahoma" w:cs="Tahoma"/>
          <w:b/>
          <w:bCs/>
          <w:sz w:val="20"/>
          <w:szCs w:val="20"/>
          <w:u w:val="single"/>
        </w:rPr>
      </w:pPr>
      <w:r w:rsidRPr="002B2E52">
        <w:rPr>
          <w:rFonts w:ascii="Tahoma" w:hAnsi="Tahoma" w:cs="Tahoma"/>
          <w:b/>
          <w:bCs/>
          <w:sz w:val="20"/>
          <w:szCs w:val="20"/>
          <w:u w:val="single"/>
        </w:rPr>
        <w:t>H-1(8) Item 73164 – GDA Transport Strategy and Dart + South West: Notification of Public Consultations</w:t>
      </w:r>
    </w:p>
    <w:p w14:paraId="39A454FC" w14:textId="52EDEF18" w:rsidR="00897D40" w:rsidRPr="002B2E52" w:rsidRDefault="00F71BB3" w:rsidP="00897D40">
      <w:pPr>
        <w:ind w:left="720"/>
        <w:rPr>
          <w:rFonts w:ascii="Tahoma" w:hAnsi="Tahoma" w:cs="Tahoma"/>
          <w:b/>
          <w:bCs/>
          <w:sz w:val="20"/>
          <w:szCs w:val="20"/>
          <w:u w:val="single"/>
        </w:rPr>
      </w:pPr>
      <w:hyperlink r:id="rId39" w:history="1">
        <w:r w:rsidR="00F34AF5">
          <w:rPr>
            <w:rStyle w:val="Hyperlink"/>
            <w:rFonts w:ascii="Tahoma" w:hAnsi="Tahoma" w:cs="Tahoma"/>
            <w:b/>
            <w:bCs/>
            <w:sz w:val="20"/>
            <w:szCs w:val="20"/>
          </w:rPr>
          <w:t>Live Public Consultations - GDA Transport Strategy and Dart+ South West</w:t>
        </w:r>
      </w:hyperlink>
    </w:p>
    <w:p w14:paraId="705D20B6"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The report as circulated was presented by John Hegarty,  A/Senior Engineer</w:t>
      </w:r>
    </w:p>
    <w:p w14:paraId="3FBCDCCE"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Strategy  is currently on public consultation which runs up until Friday 17</w:t>
      </w:r>
      <w:r w:rsidRPr="002B2E52">
        <w:rPr>
          <w:rFonts w:ascii="Tahoma" w:hAnsi="Tahoma" w:cs="Tahoma"/>
          <w:sz w:val="20"/>
          <w:szCs w:val="20"/>
          <w:vertAlign w:val="superscript"/>
        </w:rPr>
        <w:t>th</w:t>
      </w:r>
      <w:r w:rsidRPr="002B2E52">
        <w:rPr>
          <w:rFonts w:ascii="Tahoma" w:hAnsi="Tahoma" w:cs="Tahoma"/>
          <w:sz w:val="20"/>
          <w:szCs w:val="20"/>
        </w:rPr>
        <w:t xml:space="preserve"> December, 2021</w:t>
      </w:r>
    </w:p>
    <w:p w14:paraId="4B6F99E3"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There are several online information sessions and links were included in the report.</w:t>
      </w:r>
    </w:p>
    <w:p w14:paraId="136F6525"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The Strategy seeks to address all aspects of land based GDA transport and sets out a variety of actions including</w:t>
      </w:r>
    </w:p>
    <w:p w14:paraId="33880174"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t>Planning for sustainable transport</w:t>
      </w:r>
    </w:p>
    <w:p w14:paraId="03AC7DC9"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t>Integration and inclusion</w:t>
      </w:r>
    </w:p>
    <w:p w14:paraId="0B6235CE"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t>Walking, accessibility and public realm</w:t>
      </w:r>
    </w:p>
    <w:p w14:paraId="51B6D2A3"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t>Cycling and personal mobility vehicles</w:t>
      </w:r>
    </w:p>
    <w:p w14:paraId="6DBB96E5"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t>Public transport – bus, Luas, metro and heavy rail</w:t>
      </w:r>
    </w:p>
    <w:p w14:paraId="5098CDAB"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lastRenderedPageBreak/>
        <w:t>Roads</w:t>
      </w:r>
    </w:p>
    <w:p w14:paraId="11170A57"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t>Traffic management and travel options</w:t>
      </w:r>
    </w:p>
    <w:p w14:paraId="3BF470B1"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t>Freight, delivery and servicing</w:t>
      </w:r>
    </w:p>
    <w:p w14:paraId="2B93FBE9" w14:textId="77777777" w:rsidR="00897D40" w:rsidRPr="002B2E52" w:rsidRDefault="00897D40" w:rsidP="00897D40">
      <w:pPr>
        <w:pStyle w:val="ListParagraph"/>
        <w:numPr>
          <w:ilvl w:val="0"/>
          <w:numId w:val="43"/>
        </w:numPr>
        <w:ind w:left="1440"/>
        <w:rPr>
          <w:rFonts w:ascii="Tahoma" w:hAnsi="Tahoma" w:cs="Tahoma"/>
          <w:sz w:val="20"/>
          <w:szCs w:val="20"/>
        </w:rPr>
      </w:pPr>
      <w:r w:rsidRPr="002B2E52">
        <w:rPr>
          <w:rFonts w:ascii="Tahoma" w:hAnsi="Tahoma" w:cs="Tahoma"/>
          <w:sz w:val="20"/>
          <w:szCs w:val="20"/>
        </w:rPr>
        <w:t>Climate action management</w:t>
      </w:r>
    </w:p>
    <w:p w14:paraId="6733E9AA"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A report on the Consultation will be brought back to the February SPC</w:t>
      </w:r>
    </w:p>
    <w:p w14:paraId="4D981EA9" w14:textId="77777777" w:rsidR="00897D40" w:rsidRPr="002B2E52" w:rsidRDefault="00897D40" w:rsidP="00897D40">
      <w:pPr>
        <w:ind w:left="720"/>
        <w:rPr>
          <w:rFonts w:ascii="Tahoma" w:hAnsi="Tahoma" w:cs="Tahoma"/>
          <w:sz w:val="20"/>
          <w:szCs w:val="20"/>
        </w:rPr>
      </w:pPr>
      <w:r w:rsidRPr="002B2E52">
        <w:rPr>
          <w:rFonts w:ascii="Tahoma" w:hAnsi="Tahoma" w:cs="Tahoma"/>
          <w:sz w:val="20"/>
          <w:szCs w:val="20"/>
        </w:rPr>
        <w:t xml:space="preserve">The report </w:t>
      </w:r>
      <w:r w:rsidRPr="002B2E52">
        <w:rPr>
          <w:rFonts w:ascii="Tahoma" w:hAnsi="Tahoma" w:cs="Tahoma"/>
          <w:b/>
          <w:bCs/>
          <w:sz w:val="20"/>
          <w:szCs w:val="20"/>
        </w:rPr>
        <w:t>NOTED</w:t>
      </w:r>
    </w:p>
    <w:p w14:paraId="5FDD158E" w14:textId="77777777" w:rsidR="00897D40" w:rsidRPr="002B2E52" w:rsidRDefault="00897D40" w:rsidP="00897D40">
      <w:pPr>
        <w:ind w:left="720"/>
        <w:rPr>
          <w:rFonts w:ascii="Tahoma" w:eastAsiaTheme="minorHAnsi" w:hAnsi="Tahoma" w:cs="Tahoma"/>
          <w:b/>
          <w:bCs/>
          <w:sz w:val="20"/>
          <w:szCs w:val="20"/>
          <w:lang w:eastAsia="en-US"/>
        </w:rPr>
      </w:pPr>
      <w:r w:rsidRPr="002B2E52">
        <w:rPr>
          <w:rFonts w:ascii="Tahoma" w:hAnsi="Tahoma" w:cs="Tahoma"/>
          <w:sz w:val="20"/>
          <w:szCs w:val="20"/>
        </w:rPr>
        <w:t>The meeting concluded at 7.00p.m.</w:t>
      </w:r>
    </w:p>
    <w:p w14:paraId="3816B267" w14:textId="110B6D4C" w:rsidR="00655823" w:rsidRPr="00655823" w:rsidRDefault="00EF41E3" w:rsidP="00C14D12">
      <w:pPr>
        <w:ind w:left="720"/>
        <w:rPr>
          <w:rFonts w:ascii="Times New Roman" w:hAnsi="Times New Roman" w:cs="Times New Roman"/>
          <w:sz w:val="24"/>
          <w:szCs w:val="24"/>
        </w:rPr>
      </w:pPr>
      <w:r w:rsidRPr="0082612B">
        <w:rPr>
          <w:rFonts w:ascii="Times New Roman" w:hAnsi="Times New Roman" w:cs="Times New Roman"/>
          <w:sz w:val="24"/>
          <w:szCs w:val="24"/>
        </w:rPr>
        <w:br/>
      </w:r>
      <w:r w:rsidR="00655823" w:rsidRPr="00655823">
        <w:rPr>
          <w:rFonts w:ascii="Times New Roman" w:hAnsi="Times New Roman" w:cs="Times New Roman"/>
          <w:bCs/>
          <w:sz w:val="24"/>
          <w:szCs w:val="24"/>
        </w:rPr>
        <w:t>The Reports were</w:t>
      </w:r>
      <w:r w:rsidR="00655823" w:rsidRPr="00655823">
        <w:rPr>
          <w:rFonts w:ascii="Times New Roman" w:hAnsi="Times New Roman" w:cs="Times New Roman"/>
          <w:b/>
          <w:sz w:val="24"/>
          <w:szCs w:val="24"/>
        </w:rPr>
        <w:t xml:space="preserve"> NOTED.</w:t>
      </w:r>
    </w:p>
    <w:p w14:paraId="49CCC6E3" w14:textId="629282ED" w:rsidR="00C05550" w:rsidRPr="0082612B" w:rsidRDefault="00EF41E3" w:rsidP="00655823">
      <w:pPr>
        <w:ind w:left="720"/>
        <w:rPr>
          <w:rFonts w:ascii="Times New Roman" w:hAnsi="Times New Roman" w:cs="Times New Roman"/>
          <w:sz w:val="24"/>
          <w:szCs w:val="24"/>
        </w:rPr>
      </w:pPr>
      <w:r w:rsidRPr="0082612B">
        <w:rPr>
          <w:rFonts w:ascii="Times New Roman" w:hAnsi="Times New Roman" w:cs="Times New Roman"/>
          <w:sz w:val="24"/>
          <w:szCs w:val="24"/>
        </w:rPr>
        <w:br/>
      </w:r>
    </w:p>
    <w:p w14:paraId="459F73CE" w14:textId="77777777" w:rsidR="00655823" w:rsidRDefault="00EF41E3" w:rsidP="00655823">
      <w:pPr>
        <w:pStyle w:val="Heading3"/>
        <w:ind w:left="-567"/>
        <w:rPr>
          <w:rFonts w:ascii="Times New Roman" w:hAnsi="Times New Roman" w:cs="Times New Roman"/>
          <w:b/>
          <w:sz w:val="24"/>
          <w:szCs w:val="24"/>
        </w:rPr>
      </w:pPr>
      <w:r w:rsidRPr="00655823">
        <w:rPr>
          <w:rFonts w:ascii="Times New Roman" w:hAnsi="Times New Roman" w:cs="Times New Roman"/>
          <w:b/>
          <w:sz w:val="24"/>
          <w:szCs w:val="24"/>
        </w:rPr>
        <w:t>H5/1221</w:t>
      </w:r>
      <w:r w:rsidR="00655823">
        <w:rPr>
          <w:rFonts w:ascii="Times New Roman" w:hAnsi="Times New Roman" w:cs="Times New Roman"/>
          <w:b/>
          <w:sz w:val="24"/>
          <w:szCs w:val="24"/>
        </w:rPr>
        <w:tab/>
      </w:r>
      <w:r w:rsidRPr="0082612B">
        <w:rPr>
          <w:rFonts w:ascii="Times New Roman" w:hAnsi="Times New Roman" w:cs="Times New Roman"/>
          <w:b/>
          <w:sz w:val="24"/>
          <w:szCs w:val="24"/>
        </w:rPr>
        <w:t>REPORTS REQUESTED BY AREA COMMITTEES - FOR NOTING</w:t>
      </w:r>
      <w:r w:rsidR="00655823">
        <w:rPr>
          <w:rFonts w:ascii="Times New Roman" w:hAnsi="Times New Roman" w:cs="Times New Roman"/>
          <w:b/>
          <w:sz w:val="24"/>
          <w:szCs w:val="24"/>
        </w:rPr>
        <w:tab/>
      </w:r>
      <w:r w:rsidR="00655823">
        <w:rPr>
          <w:rFonts w:ascii="Times New Roman" w:hAnsi="Times New Roman" w:cs="Times New Roman"/>
          <w:b/>
          <w:sz w:val="24"/>
          <w:szCs w:val="24"/>
        </w:rPr>
        <w:tab/>
      </w:r>
      <w:r w:rsidR="00655823">
        <w:rPr>
          <w:rFonts w:ascii="Times New Roman" w:hAnsi="Times New Roman" w:cs="Times New Roman"/>
          <w:b/>
          <w:sz w:val="24"/>
          <w:szCs w:val="24"/>
        </w:rPr>
        <w:tab/>
      </w:r>
    </w:p>
    <w:p w14:paraId="2CA4A3E9" w14:textId="112A7EEE" w:rsidR="00655823" w:rsidRDefault="00655823" w:rsidP="00655823">
      <w:pPr>
        <w:pStyle w:val="Heading3"/>
        <w:ind w:left="-567" w:firstLine="1287"/>
        <w:rPr>
          <w:rFonts w:cstheme="minorHAnsi"/>
        </w:rPr>
      </w:pPr>
      <w:r w:rsidRPr="00655823">
        <w:rPr>
          <w:rFonts w:ascii="Times New Roman" w:hAnsi="Times New Roman" w:cs="Times New Roman"/>
          <w:sz w:val="24"/>
          <w:szCs w:val="24"/>
        </w:rPr>
        <w:t>It was</w:t>
      </w:r>
      <w:r w:rsidRPr="00655823">
        <w:rPr>
          <w:rFonts w:ascii="Times New Roman" w:hAnsi="Times New Roman" w:cs="Times New Roman"/>
          <w:b/>
          <w:sz w:val="24"/>
          <w:szCs w:val="24"/>
        </w:rPr>
        <w:t xml:space="preserve"> NOTED </w:t>
      </w:r>
      <w:r w:rsidRPr="00655823">
        <w:rPr>
          <w:rFonts w:ascii="Times New Roman" w:hAnsi="Times New Roman" w:cs="Times New Roman"/>
          <w:sz w:val="24"/>
          <w:szCs w:val="24"/>
        </w:rPr>
        <w:t>that there was</w:t>
      </w:r>
      <w:r w:rsidRPr="00655823">
        <w:rPr>
          <w:rFonts w:ascii="Times New Roman" w:hAnsi="Times New Roman" w:cs="Times New Roman"/>
          <w:b/>
          <w:sz w:val="24"/>
          <w:szCs w:val="24"/>
        </w:rPr>
        <w:t xml:space="preserve"> NO </w:t>
      </w:r>
      <w:r w:rsidRPr="00655823">
        <w:rPr>
          <w:rFonts w:ascii="Times New Roman" w:hAnsi="Times New Roman" w:cs="Times New Roman"/>
          <w:sz w:val="24"/>
          <w:szCs w:val="24"/>
        </w:rPr>
        <w:t>Business under this Heading</w:t>
      </w:r>
      <w:r w:rsidRPr="007441B0">
        <w:rPr>
          <w:rFonts w:cstheme="minorHAnsi"/>
        </w:rPr>
        <w:t>.</w:t>
      </w:r>
    </w:p>
    <w:p w14:paraId="265422D1" w14:textId="580E9719" w:rsidR="00655823" w:rsidRDefault="00655823" w:rsidP="00655823">
      <w:pPr>
        <w:pStyle w:val="Heading3"/>
        <w:ind w:left="-567" w:firstLine="1287"/>
        <w:rPr>
          <w:rFonts w:cstheme="minorHAnsi"/>
        </w:rPr>
      </w:pPr>
    </w:p>
    <w:p w14:paraId="7CB6485D" w14:textId="77777777" w:rsidR="00655823" w:rsidRPr="00655823" w:rsidRDefault="00655823" w:rsidP="00655823">
      <w:pPr>
        <w:spacing w:line="256" w:lineRule="auto"/>
        <w:ind w:right="237" w:firstLine="720"/>
        <w:rPr>
          <w:rFonts w:ascii="Times New Roman" w:hAnsi="Times New Roman" w:cs="Times New Roman"/>
          <w:sz w:val="24"/>
          <w:szCs w:val="24"/>
        </w:rPr>
      </w:pPr>
      <w:r w:rsidRPr="00655823">
        <w:rPr>
          <w:rFonts w:ascii="Times New Roman" w:hAnsi="Times New Roman" w:cs="Times New Roman"/>
          <w:b/>
          <w:bCs/>
          <w:sz w:val="24"/>
          <w:szCs w:val="24"/>
          <w:u w:val="single"/>
        </w:rPr>
        <w:t>QUESTIONS</w:t>
      </w:r>
    </w:p>
    <w:p w14:paraId="78030E3E" w14:textId="462123E0" w:rsidR="00655823" w:rsidRPr="00655823" w:rsidRDefault="00655823" w:rsidP="00655823">
      <w:pPr>
        <w:ind w:left="720" w:right="540"/>
        <w:jc w:val="both"/>
        <w:rPr>
          <w:rFonts w:ascii="Times New Roman" w:eastAsia="Batang" w:hAnsi="Times New Roman" w:cs="Times New Roman"/>
          <w:sz w:val="24"/>
          <w:szCs w:val="24"/>
          <w:lang w:val="en-GB" w:eastAsia="ko-KR"/>
        </w:rPr>
      </w:pPr>
      <w:r w:rsidRPr="00655823">
        <w:rPr>
          <w:rFonts w:ascii="Times New Roman" w:eastAsia="Batang" w:hAnsi="Times New Roman" w:cs="Times New Roman"/>
          <w:sz w:val="24"/>
          <w:szCs w:val="24"/>
          <w:lang w:val="en-US" w:eastAsia="ko-KR"/>
        </w:rPr>
        <w:t xml:space="preserve">It was proposed by </w:t>
      </w:r>
      <w:r w:rsidR="002C0783">
        <w:rPr>
          <w:rFonts w:ascii="Times New Roman" w:eastAsia="Batang" w:hAnsi="Times New Roman" w:cs="Times New Roman"/>
          <w:sz w:val="24"/>
          <w:szCs w:val="24"/>
          <w:lang w:val="en-US" w:eastAsia="ko-KR"/>
        </w:rPr>
        <w:t>Councillor P. Kavanagh</w:t>
      </w:r>
      <w:r w:rsidRPr="00655823">
        <w:rPr>
          <w:rFonts w:ascii="Times New Roman" w:eastAsia="Batang" w:hAnsi="Times New Roman" w:cs="Times New Roman"/>
          <w:sz w:val="24"/>
          <w:szCs w:val="24"/>
          <w:lang w:val="en-US" w:eastAsia="ko-KR"/>
        </w:rPr>
        <w:t xml:space="preserve">, seconded by </w:t>
      </w:r>
      <w:r w:rsidR="002C0783">
        <w:rPr>
          <w:rFonts w:ascii="Times New Roman" w:eastAsia="Batang" w:hAnsi="Times New Roman" w:cs="Times New Roman"/>
          <w:sz w:val="24"/>
          <w:szCs w:val="24"/>
          <w:lang w:val="en-US" w:eastAsia="ko-KR"/>
        </w:rPr>
        <w:t>Councillor C. King</w:t>
      </w:r>
      <w:r w:rsidRPr="00655823">
        <w:rPr>
          <w:rFonts w:ascii="Times New Roman" w:eastAsia="Batang" w:hAnsi="Times New Roman" w:cs="Times New Roman"/>
          <w:sz w:val="24"/>
          <w:szCs w:val="24"/>
          <w:lang w:val="en-GB" w:eastAsia="ko-KR"/>
        </w:rPr>
        <w:t xml:space="preserve">, and </w:t>
      </w:r>
      <w:r w:rsidRPr="00655823">
        <w:rPr>
          <w:rFonts w:ascii="Times New Roman" w:eastAsia="Batang" w:hAnsi="Times New Roman" w:cs="Times New Roman"/>
          <w:b/>
          <w:sz w:val="24"/>
          <w:szCs w:val="24"/>
          <w:lang w:val="en-US" w:eastAsia="ko-KR"/>
        </w:rPr>
        <w:t>RESOLVED</w:t>
      </w:r>
      <w:r w:rsidRPr="00655823">
        <w:rPr>
          <w:rFonts w:ascii="Times New Roman" w:eastAsia="Batang" w:hAnsi="Times New Roman" w:cs="Times New Roman"/>
          <w:sz w:val="24"/>
          <w:szCs w:val="24"/>
          <w:lang w:val="en-US" w:eastAsia="ko-KR"/>
        </w:rPr>
        <w:t>:</w:t>
      </w:r>
      <w:r w:rsidRPr="00655823">
        <w:rPr>
          <w:rFonts w:ascii="Times New Roman" w:eastAsia="Batang" w:hAnsi="Times New Roman" w:cs="Times New Roman"/>
          <w:sz w:val="24"/>
          <w:szCs w:val="24"/>
          <w:u w:val="single"/>
          <w:lang w:val="en-US" w:eastAsia="ko-KR"/>
        </w:rPr>
        <w:t xml:space="preserve"> </w:t>
      </w:r>
    </w:p>
    <w:p w14:paraId="28466779" w14:textId="62982455" w:rsidR="00655823" w:rsidRPr="00655823" w:rsidRDefault="00655823" w:rsidP="00655823">
      <w:pPr>
        <w:spacing w:line="256" w:lineRule="auto"/>
        <w:ind w:left="720"/>
        <w:rPr>
          <w:rFonts w:ascii="Times New Roman" w:hAnsi="Times New Roman" w:cs="Times New Roman"/>
          <w:b/>
          <w:sz w:val="24"/>
          <w:szCs w:val="24"/>
          <w:lang w:val="en-US"/>
        </w:rPr>
      </w:pPr>
      <w:r w:rsidRPr="00655823">
        <w:rPr>
          <w:rFonts w:ascii="Times New Roman" w:hAnsi="Times New Roman" w:cs="Times New Roman"/>
          <w:sz w:val="24"/>
          <w:szCs w:val="24"/>
          <w:lang w:val="en-US"/>
        </w:rPr>
        <w:t>“That pursuant to Standing Order No. 13, Questions numbered Q1 – Q</w:t>
      </w:r>
      <w:r>
        <w:rPr>
          <w:rFonts w:ascii="Times New Roman" w:hAnsi="Times New Roman" w:cs="Times New Roman"/>
          <w:sz w:val="24"/>
          <w:szCs w:val="24"/>
          <w:lang w:val="en-US"/>
        </w:rPr>
        <w:t>33</w:t>
      </w:r>
      <w:r w:rsidRPr="00655823">
        <w:rPr>
          <w:rFonts w:ascii="Times New Roman" w:hAnsi="Times New Roman" w:cs="Times New Roman"/>
          <w:sz w:val="24"/>
          <w:szCs w:val="24"/>
          <w:lang w:val="en-US"/>
        </w:rPr>
        <w:t xml:space="preserve"> be </w:t>
      </w:r>
      <w:r w:rsidRPr="00655823">
        <w:rPr>
          <w:rFonts w:ascii="Times New Roman" w:hAnsi="Times New Roman" w:cs="Times New Roman"/>
          <w:b/>
          <w:sz w:val="24"/>
          <w:szCs w:val="24"/>
          <w:lang w:val="en-US"/>
        </w:rPr>
        <w:t>ADOPTED</w:t>
      </w:r>
      <w:r w:rsidRPr="00655823">
        <w:rPr>
          <w:rFonts w:ascii="Times New Roman" w:hAnsi="Times New Roman" w:cs="Times New Roman"/>
          <w:sz w:val="24"/>
          <w:szCs w:val="24"/>
          <w:lang w:val="en-US"/>
        </w:rPr>
        <w:t xml:space="preserve"> and </w:t>
      </w:r>
      <w:r w:rsidRPr="00655823">
        <w:rPr>
          <w:rFonts w:ascii="Times New Roman" w:hAnsi="Times New Roman" w:cs="Times New Roman"/>
          <w:b/>
          <w:sz w:val="24"/>
          <w:szCs w:val="24"/>
          <w:lang w:val="en-US"/>
        </w:rPr>
        <w:t>APPROVED.”</w:t>
      </w:r>
    </w:p>
    <w:p w14:paraId="42C78E98" w14:textId="77777777" w:rsidR="00655823" w:rsidRDefault="00655823" w:rsidP="00655823">
      <w:pPr>
        <w:pStyle w:val="Heading3"/>
        <w:ind w:left="-567" w:firstLine="1287"/>
        <w:rPr>
          <w:rFonts w:cstheme="minorHAnsi"/>
        </w:rPr>
      </w:pPr>
    </w:p>
    <w:p w14:paraId="2A59AE76" w14:textId="77777777" w:rsidR="00655823" w:rsidRPr="00655823" w:rsidRDefault="00655823" w:rsidP="00655823">
      <w:pPr>
        <w:pStyle w:val="Heading3"/>
        <w:ind w:left="-567"/>
        <w:rPr>
          <w:rFonts w:ascii="Times New Roman" w:hAnsi="Times New Roman" w:cs="Times New Roman"/>
          <w:sz w:val="24"/>
          <w:szCs w:val="24"/>
        </w:rPr>
      </w:pPr>
    </w:p>
    <w:p w14:paraId="6C61848F" w14:textId="60213F98" w:rsidR="00C05550" w:rsidRPr="0082612B" w:rsidRDefault="00EF41E3" w:rsidP="00E95505">
      <w:pPr>
        <w:pStyle w:val="Heading3"/>
        <w:ind w:left="-567"/>
        <w:rPr>
          <w:rFonts w:ascii="Times New Roman" w:hAnsi="Times New Roman" w:cs="Times New Roman"/>
          <w:sz w:val="24"/>
          <w:szCs w:val="24"/>
        </w:rPr>
      </w:pPr>
      <w:r w:rsidRPr="00655823">
        <w:rPr>
          <w:rFonts w:ascii="Times New Roman" w:hAnsi="Times New Roman" w:cs="Times New Roman"/>
          <w:b/>
          <w:sz w:val="24"/>
          <w:szCs w:val="24"/>
        </w:rPr>
        <w:t>Q1/1221</w:t>
      </w:r>
      <w:r w:rsidR="00E95505">
        <w:rPr>
          <w:rFonts w:ascii="Times New Roman" w:hAnsi="Times New Roman" w:cs="Times New Roman"/>
          <w:b/>
          <w:sz w:val="24"/>
          <w:szCs w:val="24"/>
        </w:rPr>
        <w:tab/>
        <w:t xml:space="preserve">QUESTIONS: </w:t>
      </w:r>
      <w:r w:rsidRPr="00E95505">
        <w:rPr>
          <w:rFonts w:ascii="Times New Roman" w:hAnsi="Times New Roman" w:cs="Times New Roman"/>
          <w:b/>
          <w:bCs/>
          <w:sz w:val="24"/>
          <w:szCs w:val="24"/>
        </w:rPr>
        <w:t>Councillor C</w:t>
      </w:r>
      <w:r w:rsidR="00E95505">
        <w:rPr>
          <w:rFonts w:ascii="Times New Roman" w:hAnsi="Times New Roman" w:cs="Times New Roman"/>
          <w:b/>
          <w:bCs/>
          <w:sz w:val="24"/>
          <w:szCs w:val="24"/>
        </w:rPr>
        <w:t xml:space="preserve">. </w:t>
      </w:r>
      <w:r w:rsidRPr="00E95505">
        <w:rPr>
          <w:rFonts w:ascii="Times New Roman" w:hAnsi="Times New Roman" w:cs="Times New Roman"/>
          <w:b/>
          <w:bCs/>
          <w:sz w:val="24"/>
          <w:szCs w:val="24"/>
        </w:rPr>
        <w:t>Bailey</w:t>
      </w:r>
    </w:p>
    <w:p w14:paraId="742742AE" w14:textId="77777777" w:rsidR="00C05550" w:rsidRPr="0082612B" w:rsidRDefault="00EF41E3" w:rsidP="00E95505">
      <w:pPr>
        <w:ind w:left="720"/>
        <w:rPr>
          <w:rFonts w:ascii="Times New Roman" w:hAnsi="Times New Roman" w:cs="Times New Roman"/>
          <w:sz w:val="24"/>
          <w:szCs w:val="24"/>
        </w:rPr>
      </w:pPr>
      <w:r w:rsidRPr="0082612B">
        <w:rPr>
          <w:rFonts w:ascii="Times New Roman" w:hAnsi="Times New Roman" w:cs="Times New Roman"/>
          <w:sz w:val="24"/>
          <w:szCs w:val="24"/>
        </w:rPr>
        <w:t>To ask which public buildings provide free sanitary products as part of #CombatPeriodPoverty in conjunction with Homeless Period Ireland and to ask if there are plans to include all public community centres, leisure centres, libraries and any other public buildings under the remit of SDCC.</w:t>
      </w:r>
    </w:p>
    <w:p w14:paraId="2135FA3C" w14:textId="77777777" w:rsidR="00C05550" w:rsidRPr="0082612B" w:rsidRDefault="00EF41E3" w:rsidP="00E95505">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2ECD8E5D" w14:textId="77777777" w:rsidR="00C05550" w:rsidRPr="00D6705A" w:rsidRDefault="00EF41E3" w:rsidP="00E95505">
      <w:pPr>
        <w:ind w:left="720"/>
        <w:rPr>
          <w:rFonts w:ascii="Tahoma" w:hAnsi="Tahoma" w:cs="Tahoma"/>
          <w:sz w:val="20"/>
          <w:szCs w:val="20"/>
        </w:rPr>
      </w:pPr>
      <w:r w:rsidRPr="00D6705A">
        <w:rPr>
          <w:rFonts w:ascii="Tahoma" w:hAnsi="Tahoma" w:cs="Tahoma"/>
          <w:sz w:val="20"/>
          <w:szCs w:val="20"/>
        </w:rPr>
        <w:t>South Dublin County Council has provided free sanitary products in the public toilets in County Hall, Tallaght and Civic Centre, Clondalkin since March 2019 as part of the Combat Period Poverty initiative. This is a campaign that works to support girls and women who require sanitary products but are unable to afford them, and to date has been provided in Homeless Outreach Centres, Direct Provision Centres and Women’s Refuges.</w:t>
      </w:r>
    </w:p>
    <w:p w14:paraId="1EDB52F7" w14:textId="77777777" w:rsidR="00C05550" w:rsidRPr="00D6705A" w:rsidRDefault="00EF41E3" w:rsidP="00E95505">
      <w:pPr>
        <w:ind w:left="720"/>
        <w:rPr>
          <w:rFonts w:ascii="Tahoma" w:hAnsi="Tahoma" w:cs="Tahoma"/>
          <w:sz w:val="20"/>
          <w:szCs w:val="20"/>
        </w:rPr>
      </w:pPr>
      <w:r w:rsidRPr="00D6705A">
        <w:rPr>
          <w:rFonts w:ascii="Tahoma" w:hAnsi="Tahoma" w:cs="Tahoma"/>
          <w:sz w:val="20"/>
          <w:szCs w:val="20"/>
        </w:rPr>
        <w:t>The campaign continues in SDCC, and will extend to other buildings under the remit of the Council, such as Community Centres in 2022.</w:t>
      </w:r>
    </w:p>
    <w:p w14:paraId="318FD9FA" w14:textId="13F98A73" w:rsidR="00C05550" w:rsidRPr="0082612B" w:rsidRDefault="00EF41E3" w:rsidP="00E95505">
      <w:pPr>
        <w:pStyle w:val="Heading3"/>
        <w:ind w:left="-567"/>
        <w:rPr>
          <w:rFonts w:ascii="Times New Roman" w:hAnsi="Times New Roman" w:cs="Times New Roman"/>
          <w:sz w:val="24"/>
          <w:szCs w:val="24"/>
        </w:rPr>
      </w:pPr>
      <w:r w:rsidRPr="00E95505">
        <w:rPr>
          <w:rFonts w:ascii="Times New Roman" w:hAnsi="Times New Roman" w:cs="Times New Roman"/>
          <w:b/>
          <w:sz w:val="24"/>
          <w:szCs w:val="24"/>
        </w:rPr>
        <w:t xml:space="preserve">Q2/1221 </w:t>
      </w:r>
      <w:r w:rsidR="00E95505">
        <w:rPr>
          <w:rFonts w:ascii="Times New Roman" w:hAnsi="Times New Roman" w:cs="Times New Roman"/>
          <w:b/>
          <w:sz w:val="24"/>
          <w:szCs w:val="24"/>
        </w:rPr>
        <w:tab/>
        <w:t xml:space="preserve">QUESTIONS: </w:t>
      </w:r>
      <w:r w:rsidRPr="00E95505">
        <w:rPr>
          <w:rFonts w:ascii="Times New Roman" w:hAnsi="Times New Roman" w:cs="Times New Roman"/>
          <w:b/>
          <w:bCs/>
          <w:sz w:val="24"/>
          <w:szCs w:val="24"/>
        </w:rPr>
        <w:t>Councillor C</w:t>
      </w:r>
      <w:r w:rsidR="00E95505" w:rsidRPr="00E95505">
        <w:rPr>
          <w:rFonts w:ascii="Times New Roman" w:hAnsi="Times New Roman" w:cs="Times New Roman"/>
          <w:b/>
          <w:bCs/>
          <w:sz w:val="24"/>
          <w:szCs w:val="24"/>
        </w:rPr>
        <w:t xml:space="preserve">. </w:t>
      </w:r>
      <w:r w:rsidRPr="00E95505">
        <w:rPr>
          <w:rFonts w:ascii="Times New Roman" w:hAnsi="Times New Roman" w:cs="Times New Roman"/>
          <w:b/>
          <w:bCs/>
          <w:sz w:val="24"/>
          <w:szCs w:val="24"/>
        </w:rPr>
        <w:t>Bailey</w:t>
      </w:r>
    </w:p>
    <w:p w14:paraId="76AA2774" w14:textId="77777777" w:rsidR="00C05550" w:rsidRPr="0082612B" w:rsidRDefault="00EF41E3" w:rsidP="00E95505">
      <w:pPr>
        <w:ind w:left="720"/>
        <w:rPr>
          <w:rFonts w:ascii="Times New Roman" w:hAnsi="Times New Roman" w:cs="Times New Roman"/>
          <w:sz w:val="24"/>
          <w:szCs w:val="24"/>
        </w:rPr>
      </w:pPr>
      <w:r w:rsidRPr="0082612B">
        <w:rPr>
          <w:rFonts w:ascii="Times New Roman" w:hAnsi="Times New Roman" w:cs="Times New Roman"/>
          <w:sz w:val="24"/>
          <w:szCs w:val="24"/>
        </w:rPr>
        <w:t xml:space="preserve">To ask the Chief Executive to outline the four stage process to seek approval and funding from the Department of Housing in relation to social and/or affordable </w:t>
      </w:r>
      <w:r w:rsidRPr="0082612B">
        <w:rPr>
          <w:rFonts w:ascii="Times New Roman" w:hAnsi="Times New Roman" w:cs="Times New Roman"/>
          <w:sz w:val="24"/>
          <w:szCs w:val="24"/>
        </w:rPr>
        <w:lastRenderedPageBreak/>
        <w:t>housing and to confirm if this is particularly onerous on local authorities when compared to the fast tracking application process in place for private developers (SHDs)?</w:t>
      </w:r>
    </w:p>
    <w:p w14:paraId="78B892F6" w14:textId="77777777" w:rsidR="00C05550" w:rsidRPr="0082612B" w:rsidRDefault="00EF41E3" w:rsidP="00E95505">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5BEAD117" w14:textId="77777777" w:rsidR="00C05550" w:rsidRPr="004213BE" w:rsidRDefault="00EF41E3" w:rsidP="00E95505">
      <w:pPr>
        <w:ind w:left="720"/>
        <w:rPr>
          <w:rFonts w:ascii="Tahoma" w:hAnsi="Tahoma" w:cs="Tahoma"/>
          <w:sz w:val="20"/>
          <w:szCs w:val="20"/>
        </w:rPr>
      </w:pPr>
      <w:r w:rsidRPr="004213BE">
        <w:rPr>
          <w:rFonts w:ascii="Tahoma" w:hAnsi="Tahoma" w:cs="Tahoma"/>
          <w:sz w:val="20"/>
          <w:szCs w:val="20"/>
        </w:rPr>
        <w:t>The four-stage approval process for local authorities to get funding approval from the Department of Housing, Local Government &amp; Heritage (DHLGH) for social housing construction projects involves the following stages:</w:t>
      </w:r>
    </w:p>
    <w:p w14:paraId="5A644495" w14:textId="77777777" w:rsidR="00C05550" w:rsidRPr="004213BE" w:rsidRDefault="00EF41E3" w:rsidP="00E95505">
      <w:pPr>
        <w:ind w:firstLine="720"/>
        <w:rPr>
          <w:rFonts w:ascii="Tahoma" w:hAnsi="Tahoma" w:cs="Tahoma"/>
          <w:sz w:val="20"/>
          <w:szCs w:val="20"/>
        </w:rPr>
      </w:pPr>
      <w:r w:rsidRPr="004213BE">
        <w:rPr>
          <w:rFonts w:ascii="Tahoma" w:hAnsi="Tahoma" w:cs="Tahoma"/>
          <w:sz w:val="20"/>
          <w:szCs w:val="20"/>
        </w:rPr>
        <w:t>Stage 1 – Capital Appraisal to establish the business case for the project;</w:t>
      </w:r>
    </w:p>
    <w:p w14:paraId="53A7F12D" w14:textId="77777777" w:rsidR="00C05550" w:rsidRPr="004213BE" w:rsidRDefault="00EF41E3" w:rsidP="00E95505">
      <w:pPr>
        <w:ind w:firstLine="720"/>
        <w:rPr>
          <w:rFonts w:ascii="Tahoma" w:hAnsi="Tahoma" w:cs="Tahoma"/>
          <w:sz w:val="20"/>
          <w:szCs w:val="20"/>
        </w:rPr>
      </w:pPr>
      <w:r w:rsidRPr="004213BE">
        <w:rPr>
          <w:rFonts w:ascii="Tahoma" w:hAnsi="Tahoma" w:cs="Tahoma"/>
          <w:sz w:val="20"/>
          <w:szCs w:val="20"/>
        </w:rPr>
        <w:t>Stage 2 – Brief pre-planning developed design and cost check;</w:t>
      </w:r>
    </w:p>
    <w:p w14:paraId="6CDC3E83" w14:textId="77777777" w:rsidR="00C05550" w:rsidRPr="004213BE" w:rsidRDefault="00EF41E3" w:rsidP="00E95505">
      <w:pPr>
        <w:ind w:firstLine="720"/>
        <w:rPr>
          <w:rFonts w:ascii="Tahoma" w:hAnsi="Tahoma" w:cs="Tahoma"/>
          <w:sz w:val="20"/>
          <w:szCs w:val="20"/>
        </w:rPr>
      </w:pPr>
      <w:r w:rsidRPr="004213BE">
        <w:rPr>
          <w:rFonts w:ascii="Tahoma" w:hAnsi="Tahoma" w:cs="Tahoma"/>
          <w:sz w:val="20"/>
          <w:szCs w:val="20"/>
        </w:rPr>
        <w:t>Stage 3 – Pre-tender cost check;</w:t>
      </w:r>
    </w:p>
    <w:p w14:paraId="58570865" w14:textId="77777777" w:rsidR="00C05550" w:rsidRPr="004213BE" w:rsidRDefault="00EF41E3" w:rsidP="00E95505">
      <w:pPr>
        <w:ind w:firstLine="720"/>
        <w:rPr>
          <w:rFonts w:ascii="Tahoma" w:hAnsi="Tahoma" w:cs="Tahoma"/>
          <w:sz w:val="20"/>
          <w:szCs w:val="20"/>
        </w:rPr>
      </w:pPr>
      <w:r w:rsidRPr="004213BE">
        <w:rPr>
          <w:rFonts w:ascii="Tahoma" w:hAnsi="Tahoma" w:cs="Tahoma"/>
          <w:sz w:val="20"/>
          <w:szCs w:val="20"/>
        </w:rPr>
        <w:t>Stage 4 – Tender approval.</w:t>
      </w:r>
    </w:p>
    <w:p w14:paraId="1DE9FE9C" w14:textId="77777777" w:rsidR="00C05550" w:rsidRPr="004213BE" w:rsidRDefault="00EF41E3" w:rsidP="00E95505">
      <w:pPr>
        <w:ind w:left="720"/>
        <w:rPr>
          <w:rFonts w:ascii="Tahoma" w:hAnsi="Tahoma" w:cs="Tahoma"/>
          <w:sz w:val="20"/>
          <w:szCs w:val="20"/>
        </w:rPr>
      </w:pPr>
      <w:r w:rsidRPr="004213BE">
        <w:rPr>
          <w:rFonts w:ascii="Tahoma" w:hAnsi="Tahoma" w:cs="Tahoma"/>
          <w:sz w:val="20"/>
          <w:szCs w:val="20"/>
        </w:rPr>
        <w:t>(There is also a single stage approval process for local authority social housing construction projects with total costs of up to €6m.)</w:t>
      </w:r>
    </w:p>
    <w:p w14:paraId="34D95A13" w14:textId="77777777" w:rsidR="00C05550" w:rsidRPr="004213BE" w:rsidRDefault="00EF41E3" w:rsidP="00E95505">
      <w:pPr>
        <w:ind w:left="720"/>
        <w:rPr>
          <w:rFonts w:ascii="Tahoma" w:hAnsi="Tahoma" w:cs="Tahoma"/>
          <w:sz w:val="20"/>
          <w:szCs w:val="20"/>
        </w:rPr>
      </w:pPr>
      <w:r w:rsidRPr="004213BE">
        <w:rPr>
          <w:rFonts w:ascii="Tahoma" w:hAnsi="Tahoma" w:cs="Tahoma"/>
          <w:sz w:val="20"/>
          <w:szCs w:val="20"/>
        </w:rPr>
        <w:t>Separately, DHLGH also provide funding support for affordable purchase and/or cost rental accommodation delivered by local authorities through the Affordable Housing Fund.  This process, which is separate to the four-stage approval process outlined above for social housing involves the submission of proposals for funding that are assessed and marked under the specific criteria below to determine the appropriate level of funding:</w:t>
      </w:r>
    </w:p>
    <w:p w14:paraId="1161559C" w14:textId="77777777" w:rsidR="00C05550" w:rsidRPr="004213BE" w:rsidRDefault="00EF41E3" w:rsidP="00E95505">
      <w:pPr>
        <w:numPr>
          <w:ilvl w:val="0"/>
          <w:numId w:val="1"/>
        </w:numPr>
        <w:spacing w:after="0"/>
        <w:ind w:left="1077" w:hanging="357"/>
        <w:rPr>
          <w:rFonts w:ascii="Tahoma" w:hAnsi="Tahoma" w:cs="Tahoma"/>
          <w:sz w:val="20"/>
          <w:szCs w:val="20"/>
        </w:rPr>
      </w:pPr>
      <w:r w:rsidRPr="004213BE">
        <w:rPr>
          <w:rFonts w:ascii="Tahoma" w:hAnsi="Tahoma" w:cs="Tahoma"/>
          <w:sz w:val="20"/>
          <w:szCs w:val="20"/>
        </w:rPr>
        <w:t>Demonstrable local affordability challenge;</w:t>
      </w:r>
    </w:p>
    <w:p w14:paraId="5E1DF8D1" w14:textId="77777777" w:rsidR="00C05550" w:rsidRPr="004213BE" w:rsidRDefault="00EF41E3" w:rsidP="00E95505">
      <w:pPr>
        <w:numPr>
          <w:ilvl w:val="0"/>
          <w:numId w:val="1"/>
        </w:numPr>
        <w:spacing w:after="0"/>
        <w:ind w:left="1077" w:hanging="357"/>
        <w:rPr>
          <w:rFonts w:ascii="Tahoma" w:hAnsi="Tahoma" w:cs="Tahoma"/>
          <w:sz w:val="20"/>
          <w:szCs w:val="20"/>
        </w:rPr>
      </w:pPr>
      <w:r w:rsidRPr="004213BE">
        <w:rPr>
          <w:rFonts w:ascii="Tahoma" w:hAnsi="Tahoma" w:cs="Tahoma"/>
          <w:sz w:val="20"/>
          <w:szCs w:val="20"/>
        </w:rPr>
        <w:t>Minimum number of 10 dwellings in a development;</w:t>
      </w:r>
    </w:p>
    <w:p w14:paraId="3EDF5E24" w14:textId="77777777" w:rsidR="00C05550" w:rsidRPr="004213BE" w:rsidRDefault="00EF41E3" w:rsidP="00E95505">
      <w:pPr>
        <w:numPr>
          <w:ilvl w:val="0"/>
          <w:numId w:val="1"/>
        </w:numPr>
        <w:spacing w:after="0"/>
        <w:ind w:left="1077" w:hanging="357"/>
        <w:rPr>
          <w:rFonts w:ascii="Tahoma" w:hAnsi="Tahoma" w:cs="Tahoma"/>
          <w:sz w:val="20"/>
          <w:szCs w:val="20"/>
        </w:rPr>
      </w:pPr>
      <w:r w:rsidRPr="004213BE">
        <w:rPr>
          <w:rFonts w:ascii="Tahoma" w:hAnsi="Tahoma" w:cs="Tahoma"/>
          <w:sz w:val="20"/>
          <w:szCs w:val="20"/>
        </w:rPr>
        <w:t>Location within an urban settlement area or strategically important city or town with of 10,000+ or a key town in Regional Spatial &amp; Economic Strategies;</w:t>
      </w:r>
    </w:p>
    <w:p w14:paraId="1A2B5A5B" w14:textId="77777777" w:rsidR="00C05550" w:rsidRPr="004213BE" w:rsidRDefault="00EF41E3" w:rsidP="00E95505">
      <w:pPr>
        <w:numPr>
          <w:ilvl w:val="0"/>
          <w:numId w:val="1"/>
        </w:numPr>
        <w:spacing w:after="0"/>
        <w:ind w:left="1071" w:hanging="357"/>
        <w:rPr>
          <w:rFonts w:ascii="Tahoma" w:hAnsi="Tahoma" w:cs="Tahoma"/>
          <w:sz w:val="20"/>
          <w:szCs w:val="20"/>
        </w:rPr>
      </w:pPr>
      <w:r w:rsidRPr="004213BE">
        <w:rPr>
          <w:rFonts w:ascii="Tahoma" w:hAnsi="Tahoma" w:cs="Tahoma"/>
          <w:sz w:val="20"/>
          <w:szCs w:val="20"/>
        </w:rPr>
        <w:t>Residential Density and Layout requirements;</w:t>
      </w:r>
    </w:p>
    <w:p w14:paraId="0C360F48" w14:textId="77777777" w:rsidR="00C05550" w:rsidRPr="004213BE" w:rsidRDefault="00EF41E3" w:rsidP="00E95505">
      <w:pPr>
        <w:numPr>
          <w:ilvl w:val="0"/>
          <w:numId w:val="1"/>
        </w:numPr>
        <w:spacing w:after="0"/>
        <w:ind w:left="1071" w:hanging="357"/>
        <w:rPr>
          <w:rFonts w:ascii="Tahoma" w:hAnsi="Tahoma" w:cs="Tahoma"/>
          <w:sz w:val="20"/>
          <w:szCs w:val="20"/>
        </w:rPr>
      </w:pPr>
      <w:r w:rsidRPr="004213BE">
        <w:rPr>
          <w:rFonts w:ascii="Tahoma" w:hAnsi="Tahoma" w:cs="Tahoma"/>
          <w:sz w:val="20"/>
          <w:szCs w:val="20"/>
        </w:rPr>
        <w:t>Within stipulated unit cost ceilings;</w:t>
      </w:r>
    </w:p>
    <w:p w14:paraId="10F4F5CE" w14:textId="77777777" w:rsidR="00C05550" w:rsidRPr="004213BE" w:rsidRDefault="00EF41E3" w:rsidP="00E95505">
      <w:pPr>
        <w:numPr>
          <w:ilvl w:val="0"/>
          <w:numId w:val="1"/>
        </w:numPr>
        <w:spacing w:after="0"/>
        <w:ind w:left="1071" w:hanging="357"/>
        <w:rPr>
          <w:rFonts w:ascii="Tahoma" w:hAnsi="Tahoma" w:cs="Tahoma"/>
          <w:sz w:val="20"/>
          <w:szCs w:val="20"/>
        </w:rPr>
      </w:pPr>
      <w:r w:rsidRPr="004213BE">
        <w:rPr>
          <w:rFonts w:ascii="Tahoma" w:hAnsi="Tahoma" w:cs="Tahoma"/>
          <w:sz w:val="20"/>
          <w:szCs w:val="20"/>
        </w:rPr>
        <w:t>Affordability gain of minimum 15% discount on open market values for affordable purchase or minimum 25% discount for cost rental with AHF funding; and</w:t>
      </w:r>
    </w:p>
    <w:p w14:paraId="20869F9A" w14:textId="77777777" w:rsidR="00C05550" w:rsidRPr="004213BE" w:rsidRDefault="00EF41E3" w:rsidP="00E95505">
      <w:pPr>
        <w:numPr>
          <w:ilvl w:val="0"/>
          <w:numId w:val="1"/>
        </w:numPr>
        <w:spacing w:after="0"/>
        <w:ind w:left="1071" w:hanging="357"/>
        <w:rPr>
          <w:rFonts w:ascii="Tahoma" w:hAnsi="Tahoma" w:cs="Tahoma"/>
          <w:sz w:val="20"/>
          <w:szCs w:val="20"/>
        </w:rPr>
      </w:pPr>
      <w:r w:rsidRPr="004213BE">
        <w:rPr>
          <w:rFonts w:ascii="Tahoma" w:hAnsi="Tahoma" w:cs="Tahoma"/>
          <w:sz w:val="20"/>
          <w:szCs w:val="20"/>
        </w:rPr>
        <w:t>Inclusion requirements of minimum of 5% of dwellings reserved for older people or people with disabilities or members of minority groups (e.g. the Traveller community.</w:t>
      </w:r>
    </w:p>
    <w:p w14:paraId="67A5A086" w14:textId="57567277" w:rsidR="00C05550" w:rsidRPr="004213BE" w:rsidRDefault="00EF41E3" w:rsidP="00E95505">
      <w:pPr>
        <w:ind w:left="714"/>
        <w:rPr>
          <w:rFonts w:ascii="Tahoma" w:hAnsi="Tahoma" w:cs="Tahoma"/>
          <w:sz w:val="20"/>
          <w:szCs w:val="20"/>
        </w:rPr>
      </w:pPr>
      <w:r w:rsidRPr="004213BE">
        <w:rPr>
          <w:rFonts w:ascii="Tahoma" w:hAnsi="Tahoma" w:cs="Tahoma"/>
          <w:sz w:val="20"/>
          <w:szCs w:val="20"/>
        </w:rPr>
        <w:t xml:space="preserve">While at present mixed tenure housing developments must separately apply for funding from DHLGH for social housing projects and affordable (purchase/cost rental projects, a working group is reviewing the processes </w:t>
      </w:r>
      <w:r w:rsidR="008922A9" w:rsidRPr="004213BE">
        <w:rPr>
          <w:rFonts w:ascii="Tahoma" w:hAnsi="Tahoma" w:cs="Tahoma"/>
          <w:sz w:val="20"/>
          <w:szCs w:val="20"/>
        </w:rPr>
        <w:t>involved</w:t>
      </w:r>
      <w:r w:rsidRPr="004213BE">
        <w:rPr>
          <w:rFonts w:ascii="Tahoma" w:hAnsi="Tahoma" w:cs="Tahoma"/>
          <w:sz w:val="20"/>
          <w:szCs w:val="20"/>
        </w:rPr>
        <w:t xml:space="preserve"> to develop a combined mixed tenure approval process.)</w:t>
      </w:r>
    </w:p>
    <w:p w14:paraId="580C1CC1" w14:textId="7502272D" w:rsidR="00C05550" w:rsidRPr="004213BE" w:rsidRDefault="00EF41E3" w:rsidP="00E95505">
      <w:pPr>
        <w:ind w:left="714"/>
        <w:rPr>
          <w:rFonts w:ascii="Tahoma" w:hAnsi="Tahoma" w:cs="Tahoma"/>
          <w:sz w:val="20"/>
          <w:szCs w:val="20"/>
        </w:rPr>
      </w:pPr>
      <w:r w:rsidRPr="004213BE">
        <w:rPr>
          <w:rFonts w:ascii="Tahoma" w:hAnsi="Tahoma" w:cs="Tahoma"/>
          <w:sz w:val="20"/>
          <w:szCs w:val="20"/>
        </w:rPr>
        <w:t xml:space="preserve">These approval processes outlined above are for </w:t>
      </w:r>
      <w:r w:rsidRPr="004213BE">
        <w:rPr>
          <w:rFonts w:ascii="Tahoma" w:hAnsi="Tahoma" w:cs="Tahoma"/>
          <w:b/>
          <w:sz w:val="20"/>
          <w:szCs w:val="20"/>
        </w:rPr>
        <w:t>funding </w:t>
      </w:r>
      <w:r w:rsidRPr="004213BE">
        <w:rPr>
          <w:rFonts w:ascii="Tahoma" w:hAnsi="Tahoma" w:cs="Tahoma"/>
          <w:sz w:val="20"/>
          <w:szCs w:val="20"/>
        </w:rPr>
        <w:t xml:space="preserve">of projects </w:t>
      </w:r>
      <w:r w:rsidR="008922A9" w:rsidRPr="004213BE">
        <w:rPr>
          <w:rFonts w:ascii="Tahoma" w:hAnsi="Tahoma" w:cs="Tahoma"/>
          <w:sz w:val="20"/>
          <w:szCs w:val="20"/>
        </w:rPr>
        <w:t>which</w:t>
      </w:r>
      <w:r w:rsidRPr="004213BE">
        <w:rPr>
          <w:rFonts w:ascii="Tahoma" w:hAnsi="Tahoma" w:cs="Tahoma"/>
          <w:sz w:val="20"/>
          <w:szCs w:val="20"/>
        </w:rPr>
        <w:t xml:space="preserve"> will separately have to apply for planning permission.</w:t>
      </w:r>
    </w:p>
    <w:p w14:paraId="63B7FD6A" w14:textId="77777777" w:rsidR="00C05550" w:rsidRPr="004213BE" w:rsidRDefault="00EF41E3" w:rsidP="00E95505">
      <w:pPr>
        <w:ind w:left="714"/>
        <w:rPr>
          <w:rFonts w:ascii="Tahoma" w:hAnsi="Tahoma" w:cs="Tahoma"/>
          <w:sz w:val="20"/>
          <w:szCs w:val="20"/>
        </w:rPr>
      </w:pPr>
      <w:r w:rsidRPr="004213BE">
        <w:rPr>
          <w:rFonts w:ascii="Tahoma" w:hAnsi="Tahoma" w:cs="Tahoma"/>
          <w:sz w:val="20"/>
          <w:szCs w:val="20"/>
        </w:rPr>
        <w:t>The "fast tracking" process for strategic housing developments relates to the process of applying to An Bord Pleanála for </w:t>
      </w:r>
      <w:r w:rsidRPr="004213BE">
        <w:rPr>
          <w:rFonts w:ascii="Tahoma" w:hAnsi="Tahoma" w:cs="Tahoma"/>
          <w:b/>
          <w:sz w:val="20"/>
          <w:szCs w:val="20"/>
        </w:rPr>
        <w:t>planning </w:t>
      </w:r>
      <w:r w:rsidRPr="004213BE">
        <w:rPr>
          <w:rFonts w:ascii="Tahoma" w:hAnsi="Tahoma" w:cs="Tahoma"/>
          <w:sz w:val="20"/>
          <w:szCs w:val="20"/>
        </w:rPr>
        <w:t>permission for housing developments of one hundred or more homes with timelines and stages stipulated by legislation and which is not in any way comparable to the funding processes outlined above.  It involves the following steps:</w:t>
      </w:r>
    </w:p>
    <w:p w14:paraId="2481BB87" w14:textId="36EFA41B" w:rsidR="00C05550" w:rsidRPr="004213BE" w:rsidRDefault="00EF41E3" w:rsidP="00E95505">
      <w:pPr>
        <w:numPr>
          <w:ilvl w:val="0"/>
          <w:numId w:val="2"/>
        </w:numPr>
        <w:spacing w:after="0"/>
        <w:ind w:left="1071" w:hanging="357"/>
        <w:rPr>
          <w:rFonts w:ascii="Tahoma" w:hAnsi="Tahoma" w:cs="Tahoma"/>
          <w:sz w:val="20"/>
          <w:szCs w:val="20"/>
        </w:rPr>
      </w:pPr>
      <w:r w:rsidRPr="004213BE">
        <w:rPr>
          <w:rFonts w:ascii="Tahoma" w:hAnsi="Tahoma" w:cs="Tahoma"/>
          <w:sz w:val="20"/>
          <w:szCs w:val="20"/>
        </w:rPr>
        <w:t xml:space="preserve">Pre-application Consultation(s) with the Planning Authority and An Bord </w:t>
      </w:r>
      <w:r w:rsidR="00F56B1A" w:rsidRPr="004213BE">
        <w:rPr>
          <w:rFonts w:ascii="Tahoma" w:hAnsi="Tahoma" w:cs="Tahoma"/>
          <w:sz w:val="20"/>
          <w:szCs w:val="20"/>
        </w:rPr>
        <w:t>Pleanála</w:t>
      </w:r>
    </w:p>
    <w:p w14:paraId="2003F2BA" w14:textId="77777777" w:rsidR="00C05550" w:rsidRPr="004213BE" w:rsidRDefault="00EF41E3" w:rsidP="00E95505">
      <w:pPr>
        <w:numPr>
          <w:ilvl w:val="0"/>
          <w:numId w:val="2"/>
        </w:numPr>
        <w:spacing w:after="0"/>
        <w:ind w:left="1071" w:hanging="357"/>
        <w:rPr>
          <w:rFonts w:ascii="Tahoma" w:hAnsi="Tahoma" w:cs="Tahoma"/>
          <w:sz w:val="20"/>
          <w:szCs w:val="20"/>
        </w:rPr>
      </w:pPr>
      <w:r w:rsidRPr="004213BE">
        <w:rPr>
          <w:rFonts w:ascii="Tahoma" w:hAnsi="Tahoma" w:cs="Tahoma"/>
          <w:sz w:val="20"/>
          <w:szCs w:val="20"/>
        </w:rPr>
        <w:t>Lodgement of the SHD application to An Bord Pleanála. </w:t>
      </w:r>
    </w:p>
    <w:p w14:paraId="52838463" w14:textId="77777777" w:rsidR="00C05550" w:rsidRPr="004213BE" w:rsidRDefault="00EF41E3" w:rsidP="00E95505">
      <w:pPr>
        <w:numPr>
          <w:ilvl w:val="0"/>
          <w:numId w:val="2"/>
        </w:numPr>
        <w:spacing w:after="0"/>
        <w:ind w:left="1071" w:hanging="357"/>
        <w:rPr>
          <w:rFonts w:ascii="Tahoma" w:hAnsi="Tahoma" w:cs="Tahoma"/>
          <w:sz w:val="20"/>
          <w:szCs w:val="20"/>
        </w:rPr>
      </w:pPr>
      <w:r w:rsidRPr="004213BE">
        <w:rPr>
          <w:rFonts w:ascii="Tahoma" w:hAnsi="Tahoma" w:cs="Tahoma"/>
          <w:sz w:val="20"/>
          <w:szCs w:val="20"/>
        </w:rPr>
        <w:t>Submissions and observations by the public, prescribed authorities &amp; the Planning Authority report to An Bord Pleanála.   </w:t>
      </w:r>
    </w:p>
    <w:p w14:paraId="1A7ABA5C" w14:textId="77777777" w:rsidR="00C05550" w:rsidRPr="004213BE" w:rsidRDefault="00EF41E3" w:rsidP="00E95505">
      <w:pPr>
        <w:numPr>
          <w:ilvl w:val="0"/>
          <w:numId w:val="2"/>
        </w:numPr>
        <w:spacing w:after="0"/>
        <w:ind w:left="1071" w:hanging="357"/>
        <w:rPr>
          <w:rFonts w:ascii="Tahoma" w:hAnsi="Tahoma" w:cs="Tahoma"/>
          <w:sz w:val="20"/>
          <w:szCs w:val="20"/>
        </w:rPr>
      </w:pPr>
      <w:r w:rsidRPr="004213BE">
        <w:rPr>
          <w:rFonts w:ascii="Tahoma" w:hAnsi="Tahoma" w:cs="Tahoma"/>
          <w:sz w:val="20"/>
          <w:szCs w:val="20"/>
        </w:rPr>
        <w:t>Decision of An Bord Pleanála within 16 weeks of formal application.</w:t>
      </w:r>
    </w:p>
    <w:p w14:paraId="108AC0B5" w14:textId="0B515BDD" w:rsidR="00C05550" w:rsidRPr="0082612B" w:rsidRDefault="00EF41E3" w:rsidP="009B79AC">
      <w:pPr>
        <w:pStyle w:val="Heading3"/>
        <w:ind w:left="-567"/>
        <w:rPr>
          <w:rFonts w:ascii="Times New Roman" w:hAnsi="Times New Roman" w:cs="Times New Roman"/>
          <w:sz w:val="24"/>
          <w:szCs w:val="24"/>
        </w:rPr>
      </w:pPr>
      <w:r w:rsidRPr="009B79AC">
        <w:rPr>
          <w:rFonts w:ascii="Times New Roman" w:hAnsi="Times New Roman" w:cs="Times New Roman"/>
          <w:b/>
          <w:sz w:val="24"/>
          <w:szCs w:val="24"/>
        </w:rPr>
        <w:lastRenderedPageBreak/>
        <w:t>Q3/1221</w:t>
      </w:r>
      <w:r w:rsidR="009B79AC">
        <w:rPr>
          <w:rFonts w:ascii="Times New Roman" w:hAnsi="Times New Roman" w:cs="Times New Roman"/>
          <w:b/>
          <w:sz w:val="24"/>
          <w:szCs w:val="24"/>
        </w:rPr>
        <w:tab/>
        <w:t xml:space="preserve">QUESTIONS: </w:t>
      </w:r>
      <w:r w:rsidRPr="009B79AC">
        <w:rPr>
          <w:rFonts w:ascii="Times New Roman" w:hAnsi="Times New Roman" w:cs="Times New Roman"/>
          <w:b/>
          <w:bCs/>
          <w:sz w:val="24"/>
          <w:szCs w:val="24"/>
        </w:rPr>
        <w:t>Councillor C</w:t>
      </w:r>
      <w:r w:rsidR="009B79AC" w:rsidRPr="009B79AC">
        <w:rPr>
          <w:rFonts w:ascii="Times New Roman" w:hAnsi="Times New Roman" w:cs="Times New Roman"/>
          <w:b/>
          <w:bCs/>
          <w:sz w:val="24"/>
          <w:szCs w:val="24"/>
        </w:rPr>
        <w:t>.</w:t>
      </w:r>
      <w:r w:rsidRPr="009B79AC">
        <w:rPr>
          <w:rFonts w:ascii="Times New Roman" w:hAnsi="Times New Roman" w:cs="Times New Roman"/>
          <w:b/>
          <w:bCs/>
          <w:sz w:val="24"/>
          <w:szCs w:val="24"/>
        </w:rPr>
        <w:t xml:space="preserve"> Bailey</w:t>
      </w:r>
    </w:p>
    <w:p w14:paraId="360FABCF" w14:textId="77777777" w:rsidR="00C05550" w:rsidRPr="0082612B" w:rsidRDefault="00EF41E3" w:rsidP="009B79AC">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explain why councillors are often told that it is 'too risky' for this local authority to directly build out larger social and/or affordable housing projects. This reason has been given to explain the reluctance to self-build and the preference to allow private developers to purchase public land and for local authorities to then buy back social &amp; affordable housing from the developer when such housing would be cheaper if built directly, as is stated by a significant number of architects, housing social policy experts and housing academics.</w:t>
      </w:r>
    </w:p>
    <w:p w14:paraId="123EE5B1" w14:textId="77777777" w:rsidR="00C05550" w:rsidRPr="0082612B" w:rsidRDefault="00EF41E3" w:rsidP="009B79AC">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11FE6157" w14:textId="77777777" w:rsidR="00C05550" w:rsidRPr="00A93A0F" w:rsidRDefault="00EF41E3" w:rsidP="009B79AC">
      <w:pPr>
        <w:ind w:left="720"/>
        <w:rPr>
          <w:rFonts w:ascii="Tahoma" w:hAnsi="Tahoma" w:cs="Tahoma"/>
          <w:sz w:val="20"/>
          <w:szCs w:val="20"/>
        </w:rPr>
      </w:pPr>
      <w:r w:rsidRPr="00A93A0F">
        <w:rPr>
          <w:rFonts w:ascii="Tahoma" w:hAnsi="Tahoma" w:cs="Tahoma"/>
          <w:sz w:val="20"/>
          <w:szCs w:val="20"/>
        </w:rPr>
        <w:t>The identification and progression of large Council owned sites with the potential for accelerated mixed tenure development has been endorsed by the Elected Members at various significant milestones (inception, procurement, land disposal) in conjunction with the ongoing direct management of our social housing construction programme for sites generally of 100 homes or less.  There are no construction sites built-out by the Council’s own limited direct labour resources within our Housing Department - all sites on the social housing construction programme involve the procurement and contract management, either directly by the Council or by Approved Housing Bodies, of building contractors to carry out the construction work.</w:t>
      </w:r>
    </w:p>
    <w:p w14:paraId="66E8F642" w14:textId="77777777" w:rsidR="00C05550" w:rsidRPr="00A93A0F" w:rsidRDefault="00EF41E3" w:rsidP="009B79AC">
      <w:pPr>
        <w:ind w:left="720"/>
        <w:rPr>
          <w:rFonts w:ascii="Tahoma" w:hAnsi="Tahoma" w:cs="Tahoma"/>
          <w:sz w:val="20"/>
          <w:szCs w:val="20"/>
        </w:rPr>
      </w:pPr>
      <w:r w:rsidRPr="00A93A0F">
        <w:rPr>
          <w:rFonts w:ascii="Tahoma" w:hAnsi="Tahoma" w:cs="Tahoma"/>
          <w:sz w:val="20"/>
          <w:szCs w:val="20"/>
        </w:rPr>
        <w:t>Construction of large mixed tenure developments such as Kilcarbery and Killinarden that include considerable private and/or affordable purchase homes involves significant labour, funding and risk management that local authorities are better positioned to manage through development agreements with joint venture partners rather than procuring and managing all aspects of the development directly.  The scale of these developments and the need to accelerate delivery means that there only limited top tier developers, or consortia of medium sized developers, with the capacity required to deliver such developments at significant pace to significantly address current housing demand.  Such developments form a key part of the proposed housing delivery action plan for this County over the next five years and without such an option, in conjunction with the aforementioned social housing construction programme and AHB delivery, Part V, leasing and turnkey opportunities, the level of housing delivery required would simply not be met in the timeframe required.  Any additional costs through that delivery mechanism thus have to be offset against the considerable benefit of delivering homes quicker but in such developments (e.g. Kilcarbery for example) the cost of the social homes can be very competitive against any Council procured and managed construction project.</w:t>
      </w:r>
    </w:p>
    <w:p w14:paraId="123C2FE6" w14:textId="77777777" w:rsidR="00C05550" w:rsidRPr="00A93A0F" w:rsidRDefault="00EF41E3" w:rsidP="009B79AC">
      <w:pPr>
        <w:ind w:left="720"/>
        <w:rPr>
          <w:rFonts w:ascii="Tahoma" w:hAnsi="Tahoma" w:cs="Tahoma"/>
          <w:sz w:val="20"/>
          <w:szCs w:val="20"/>
        </w:rPr>
      </w:pPr>
      <w:r w:rsidRPr="00A93A0F">
        <w:rPr>
          <w:rFonts w:ascii="Tahoma" w:hAnsi="Tahoma" w:cs="Tahoma"/>
          <w:sz w:val="20"/>
          <w:szCs w:val="20"/>
        </w:rPr>
        <w:t>While social housing elements of mixed tenure projects are eligible for funding directly by the Department of Housing, Local Government and Heritage, affordable purchase and/or cost rental development are only funded in respect of the subsidy necessary to deliver affordability (generally 15% discount on market purchase price or 25% discount on market rent) and so, if delivered directly by the Council, the cost of building would have to be financed and carried by the Council until the return on this investment was achieved through the sale of the property or through the rental yield.  The required borrowing for this approach would have to be approved by the Elected Members and then sanctioned by government in the context of overall state borrowing limits.  As well as such a debt burden impacting on potential borrowing for other key service requirements (e.g. local authority home loans for purchasers) the risk of having unsold affordable homes is also a significant factor - there are many such properties that local authorities throughout the country were unable to sell during the last affordable housing scheme for which ongoing debt servicing is required.</w:t>
      </w:r>
    </w:p>
    <w:p w14:paraId="2A064FF1" w14:textId="77777777" w:rsidR="00C05550" w:rsidRPr="0082612B" w:rsidRDefault="00EF41E3" w:rsidP="009B79AC">
      <w:pPr>
        <w:ind w:left="720"/>
        <w:rPr>
          <w:rFonts w:ascii="Times New Roman" w:hAnsi="Times New Roman" w:cs="Times New Roman"/>
          <w:sz w:val="24"/>
          <w:szCs w:val="24"/>
        </w:rPr>
      </w:pPr>
      <w:r w:rsidRPr="00A93A0F">
        <w:rPr>
          <w:rFonts w:ascii="Tahoma" w:hAnsi="Tahoma" w:cs="Tahoma"/>
          <w:sz w:val="20"/>
          <w:szCs w:val="20"/>
        </w:rPr>
        <w:t>Therefore, as outlined above, there are many factors influencing the decision to include joint venture mixed tenure developments as part of the Council’s</w:t>
      </w:r>
      <w:r w:rsidRPr="00A93A0F">
        <w:rPr>
          <w:rFonts w:ascii="Times New Roman" w:hAnsi="Times New Roman" w:cs="Times New Roman"/>
          <w:sz w:val="20"/>
          <w:szCs w:val="20"/>
        </w:rPr>
        <w:t xml:space="preserve"> </w:t>
      </w:r>
      <w:r w:rsidRPr="00A93A0F">
        <w:rPr>
          <w:rFonts w:ascii="Tahoma" w:hAnsi="Tahoma" w:cs="Tahoma"/>
          <w:sz w:val="20"/>
          <w:szCs w:val="20"/>
        </w:rPr>
        <w:t>range of housing delivery options to address the housing need in the County.</w:t>
      </w:r>
    </w:p>
    <w:p w14:paraId="543C0506" w14:textId="0D618487" w:rsidR="00C05550" w:rsidRPr="0082612B" w:rsidRDefault="00EF41E3" w:rsidP="009B79AC">
      <w:pPr>
        <w:pStyle w:val="Heading3"/>
        <w:ind w:left="-567"/>
        <w:rPr>
          <w:rFonts w:ascii="Times New Roman" w:hAnsi="Times New Roman" w:cs="Times New Roman"/>
          <w:sz w:val="24"/>
          <w:szCs w:val="24"/>
        </w:rPr>
      </w:pPr>
      <w:r w:rsidRPr="009B79AC">
        <w:rPr>
          <w:rFonts w:ascii="Times New Roman" w:hAnsi="Times New Roman" w:cs="Times New Roman"/>
          <w:b/>
          <w:sz w:val="24"/>
          <w:szCs w:val="24"/>
        </w:rPr>
        <w:lastRenderedPageBreak/>
        <w:t>Q4/1221</w:t>
      </w:r>
      <w:r w:rsidR="009B79AC">
        <w:rPr>
          <w:rFonts w:ascii="Times New Roman" w:hAnsi="Times New Roman" w:cs="Times New Roman"/>
          <w:b/>
          <w:sz w:val="24"/>
          <w:szCs w:val="24"/>
        </w:rPr>
        <w:tab/>
        <w:t xml:space="preserve">QUESTIONS: </w:t>
      </w:r>
      <w:r w:rsidRPr="009B79AC">
        <w:rPr>
          <w:rFonts w:ascii="Times New Roman" w:hAnsi="Times New Roman" w:cs="Times New Roman"/>
          <w:b/>
          <w:bCs/>
          <w:sz w:val="24"/>
          <w:szCs w:val="24"/>
        </w:rPr>
        <w:t>Councillor C</w:t>
      </w:r>
      <w:r w:rsidR="009B79AC" w:rsidRPr="009B79AC">
        <w:rPr>
          <w:rFonts w:ascii="Times New Roman" w:hAnsi="Times New Roman" w:cs="Times New Roman"/>
          <w:b/>
          <w:bCs/>
          <w:sz w:val="24"/>
          <w:szCs w:val="24"/>
        </w:rPr>
        <w:t xml:space="preserve">. </w:t>
      </w:r>
      <w:r w:rsidRPr="009B79AC">
        <w:rPr>
          <w:rFonts w:ascii="Times New Roman" w:hAnsi="Times New Roman" w:cs="Times New Roman"/>
          <w:b/>
          <w:bCs/>
          <w:sz w:val="24"/>
          <w:szCs w:val="24"/>
        </w:rPr>
        <w:t>Bailey</w:t>
      </w:r>
    </w:p>
    <w:p w14:paraId="1D999238" w14:textId="77777777" w:rsidR="00C05550" w:rsidRPr="0082612B" w:rsidRDefault="00EF41E3" w:rsidP="009B79AC">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what plans there are to repair/replace windows, doors and boilers to combat mould and damp as well as to retrofit existing older persons accommodation to make them warmer and more energy efficient.</w:t>
      </w:r>
    </w:p>
    <w:p w14:paraId="278B3C6C" w14:textId="77777777" w:rsidR="00C05550" w:rsidRPr="0082612B" w:rsidRDefault="00EF41E3" w:rsidP="009B79AC">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2399B90D" w14:textId="77777777" w:rsidR="00C05550" w:rsidRPr="004213BE" w:rsidRDefault="00EF41E3" w:rsidP="009B79AC">
      <w:pPr>
        <w:ind w:left="720"/>
        <w:rPr>
          <w:rFonts w:ascii="Tahoma" w:hAnsi="Tahoma" w:cs="Tahoma"/>
          <w:sz w:val="20"/>
          <w:szCs w:val="20"/>
        </w:rPr>
      </w:pPr>
      <w:r w:rsidRPr="004213BE">
        <w:rPr>
          <w:rFonts w:ascii="Tahoma" w:hAnsi="Tahoma" w:cs="Tahoma"/>
          <w:sz w:val="20"/>
          <w:szCs w:val="20"/>
        </w:rPr>
        <w:t>The introduction of national Energy Efficiency Retrofit Programme (EERP) along with the Council's planned maintenance programme prompted the creation of a dedicated new workstream within the housing maintenance division to align these programmes.  The new workstream is supported by additional recruitment as well as an apprenticeship programme in 2022 and is funded through the previously approved €10m capital budget that was established by the Council as well annual EERP funding from the Department of Housing, Local Government and Heritage (DHLGH).</w:t>
      </w:r>
    </w:p>
    <w:p w14:paraId="5B5CFBF1" w14:textId="77777777" w:rsidR="00C05550" w:rsidRPr="004213BE" w:rsidRDefault="00EF41E3" w:rsidP="009B79AC">
      <w:pPr>
        <w:ind w:left="720"/>
        <w:rPr>
          <w:rFonts w:ascii="Tahoma" w:hAnsi="Tahoma" w:cs="Tahoma"/>
          <w:sz w:val="20"/>
          <w:szCs w:val="20"/>
        </w:rPr>
      </w:pPr>
      <w:r w:rsidRPr="004213BE">
        <w:rPr>
          <w:rFonts w:ascii="Tahoma" w:hAnsi="Tahoma" w:cs="Tahoma"/>
          <w:sz w:val="20"/>
          <w:szCs w:val="20"/>
        </w:rPr>
        <w:t>Works under the programmes were severely curtailed by Covid-related restrictions along with associated and other labour and materials challenges but at the end of November 2021, 77 homes in Greenfort, Kilmahuddrick, Liscarne and Cushlawn have been provided with EERP upgrades generally comprising full external window/door replacement and installation of heat pumps, with works being assigned to contractors to commence this month for 41 further homes in Sarsfield, Allenton, Willbrook &amp; Castletymon.  In addition, priority window/door replacements have been completed for selected medical and other urgent cases while 180 homes have received either a replacement boiler/full heating system upgrade to high efficiency condenser boilers to date in 2021.</w:t>
      </w:r>
    </w:p>
    <w:p w14:paraId="193A2CB0" w14:textId="77777777" w:rsidR="00C05550" w:rsidRPr="004213BE" w:rsidRDefault="00EF41E3" w:rsidP="009B79AC">
      <w:pPr>
        <w:ind w:left="720"/>
        <w:rPr>
          <w:rFonts w:ascii="Tahoma" w:hAnsi="Tahoma" w:cs="Tahoma"/>
          <w:sz w:val="20"/>
          <w:szCs w:val="20"/>
        </w:rPr>
      </w:pPr>
      <w:r w:rsidRPr="004213BE">
        <w:rPr>
          <w:rFonts w:ascii="Tahoma" w:hAnsi="Tahoma" w:cs="Tahoma"/>
          <w:sz w:val="20"/>
          <w:szCs w:val="20"/>
        </w:rPr>
        <w:t>Subject to DHLGH approval, our proposed 2022 EERP work programme will comprise some 300 homes in Cushlawn, Castletymon, St. Aongus, Kilmahuddrick, Old Castle Drive, Arthur Griffith, St. Finian’s, Greenfort, Shancastle, Limekiln, Allenton and Whitechurch.  In addition, we expect to provide full window/door replacement in a further 200+ homes , replace/upgrade a similar number of existing heating systems and carry out a significant number of stock condition &amp; energy surveys as well as managing the procurement processes to plan for future works programmes.</w:t>
      </w:r>
    </w:p>
    <w:p w14:paraId="5A8B4434" w14:textId="5B9C3FC6" w:rsidR="00C05550" w:rsidRPr="0082612B" w:rsidRDefault="00EF41E3" w:rsidP="009B79AC">
      <w:pPr>
        <w:pStyle w:val="Heading3"/>
        <w:ind w:left="-567"/>
        <w:rPr>
          <w:rFonts w:ascii="Times New Roman" w:hAnsi="Times New Roman" w:cs="Times New Roman"/>
          <w:sz w:val="24"/>
          <w:szCs w:val="24"/>
        </w:rPr>
      </w:pPr>
      <w:r w:rsidRPr="009B79AC">
        <w:rPr>
          <w:rFonts w:ascii="Times New Roman" w:hAnsi="Times New Roman" w:cs="Times New Roman"/>
          <w:b/>
          <w:sz w:val="24"/>
          <w:szCs w:val="24"/>
        </w:rPr>
        <w:t>Q5/1221</w:t>
      </w:r>
      <w:r w:rsidR="009B79AC">
        <w:rPr>
          <w:rFonts w:ascii="Times New Roman" w:hAnsi="Times New Roman" w:cs="Times New Roman"/>
          <w:b/>
          <w:sz w:val="24"/>
          <w:szCs w:val="24"/>
        </w:rPr>
        <w:tab/>
        <w:t xml:space="preserve">QUESTIONS: </w:t>
      </w:r>
      <w:r w:rsidRPr="009B79AC">
        <w:rPr>
          <w:rFonts w:ascii="Times New Roman" w:hAnsi="Times New Roman" w:cs="Times New Roman"/>
          <w:b/>
          <w:bCs/>
          <w:sz w:val="24"/>
          <w:szCs w:val="24"/>
        </w:rPr>
        <w:t>Councillor C</w:t>
      </w:r>
      <w:r w:rsidR="009B79AC" w:rsidRPr="009B79AC">
        <w:rPr>
          <w:rFonts w:ascii="Times New Roman" w:hAnsi="Times New Roman" w:cs="Times New Roman"/>
          <w:b/>
          <w:bCs/>
          <w:sz w:val="24"/>
          <w:szCs w:val="24"/>
        </w:rPr>
        <w:t xml:space="preserve">. </w:t>
      </w:r>
      <w:r w:rsidRPr="009B79AC">
        <w:rPr>
          <w:rFonts w:ascii="Times New Roman" w:hAnsi="Times New Roman" w:cs="Times New Roman"/>
          <w:b/>
          <w:bCs/>
          <w:sz w:val="24"/>
          <w:szCs w:val="24"/>
        </w:rPr>
        <w:t>Bailey</w:t>
      </w:r>
    </w:p>
    <w:p w14:paraId="2BC46C96" w14:textId="77777777" w:rsidR="00C05550" w:rsidRPr="0082612B" w:rsidRDefault="00EF41E3" w:rsidP="009B79AC">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list all older persons accommodations across the county and to provide outlines and timelines of works where known, target outlines and dates if unknown and to provide information as to when actual outlines and timelines will be known.</w:t>
      </w:r>
    </w:p>
    <w:p w14:paraId="29868D56" w14:textId="77777777" w:rsidR="00C05550" w:rsidRPr="0082612B" w:rsidRDefault="00EF41E3" w:rsidP="009B79AC">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29E8E3BA" w14:textId="77777777" w:rsidR="00C05550" w:rsidRPr="004213BE" w:rsidRDefault="00EF41E3" w:rsidP="009B79AC">
      <w:pPr>
        <w:ind w:left="720"/>
        <w:rPr>
          <w:rFonts w:ascii="Tahoma" w:hAnsi="Tahoma" w:cs="Tahoma"/>
          <w:sz w:val="20"/>
          <w:szCs w:val="20"/>
        </w:rPr>
      </w:pPr>
      <w:r w:rsidRPr="004213BE">
        <w:rPr>
          <w:rFonts w:ascii="Tahoma" w:hAnsi="Tahoma" w:cs="Tahoma"/>
          <w:sz w:val="20"/>
          <w:szCs w:val="20"/>
        </w:rPr>
        <w:t>The Council has approximately 365 homes within our housing stock that are designated older persons' accommodation.  These are in the following areas: Airlie, Arthur Griffith, Balrothery, Brookview, Castle Park, Castletymon, Cherryville, Esker, Glenmore, Jobstown Village, Kilmahuddrick, Lealand, Limekiln, Lindisfarne, Liscarne, Melrose, Neilstown Village, Old Church, Pairc Mhuire, Pearse Brothers, Quarry Drive, Rathlawns, Sarsfield, St. Aongus', St. Finian's, St. Maelruan's, Tymon North, Tymonville, Wellington &amp; Willsbrook.</w:t>
      </w:r>
    </w:p>
    <w:p w14:paraId="667514FC" w14:textId="77777777" w:rsidR="00C05550" w:rsidRPr="004213BE" w:rsidRDefault="00EF41E3" w:rsidP="009B79AC">
      <w:pPr>
        <w:ind w:left="720"/>
        <w:rPr>
          <w:rFonts w:ascii="Tahoma" w:hAnsi="Tahoma" w:cs="Tahoma"/>
          <w:sz w:val="20"/>
          <w:szCs w:val="20"/>
        </w:rPr>
      </w:pPr>
      <w:r w:rsidRPr="004213BE">
        <w:rPr>
          <w:rFonts w:ascii="Tahoma" w:hAnsi="Tahoma" w:cs="Tahoma"/>
          <w:sz w:val="20"/>
          <w:szCs w:val="20"/>
        </w:rPr>
        <w:t>Works in 2021 under the Energy Efficiency Retrofit Programme (EERP) included works in Kilmahuddrick and Liscarne comprising full external window/door replacement and installation of heat pumps, with works being assigned to contractors to commence this month for further homes in Sarsfield, Willbrook &amp; Castletymon.</w:t>
      </w:r>
    </w:p>
    <w:p w14:paraId="34B2ED27" w14:textId="77777777" w:rsidR="00C05550" w:rsidRPr="004213BE" w:rsidRDefault="00EF41E3" w:rsidP="009B79AC">
      <w:pPr>
        <w:ind w:left="720"/>
        <w:rPr>
          <w:rFonts w:ascii="Tahoma" w:hAnsi="Tahoma" w:cs="Tahoma"/>
          <w:sz w:val="20"/>
          <w:szCs w:val="20"/>
        </w:rPr>
      </w:pPr>
      <w:r w:rsidRPr="004213BE">
        <w:rPr>
          <w:rFonts w:ascii="Tahoma" w:hAnsi="Tahoma" w:cs="Tahoma"/>
          <w:sz w:val="20"/>
          <w:szCs w:val="20"/>
        </w:rPr>
        <w:t xml:space="preserve">Subject to Department of Housing, Local Government and Heritage approval, our proposed 2022 EERP work programme will include homes in Castletymon, St. Aongus, Kilmahuddrick, </w:t>
      </w:r>
      <w:r w:rsidRPr="004213BE">
        <w:rPr>
          <w:rFonts w:ascii="Tahoma" w:hAnsi="Tahoma" w:cs="Tahoma"/>
          <w:sz w:val="20"/>
          <w:szCs w:val="20"/>
        </w:rPr>
        <w:lastRenderedPageBreak/>
        <w:t>Arthur Griffith and Limekiln.  We will also carry out a significant number of stock condition &amp; energy surveys as well as managing the procurement processes to plan for future works programmes.</w:t>
      </w:r>
    </w:p>
    <w:p w14:paraId="7FB98B6F" w14:textId="2BD02C61" w:rsidR="00C05550" w:rsidRPr="0082612B" w:rsidRDefault="00EF41E3" w:rsidP="006514DB">
      <w:pPr>
        <w:pStyle w:val="Heading3"/>
        <w:ind w:left="-567"/>
        <w:rPr>
          <w:rFonts w:ascii="Times New Roman" w:hAnsi="Times New Roman" w:cs="Times New Roman"/>
          <w:sz w:val="24"/>
          <w:szCs w:val="24"/>
        </w:rPr>
      </w:pPr>
      <w:r w:rsidRPr="006514DB">
        <w:rPr>
          <w:rFonts w:ascii="Times New Roman" w:hAnsi="Times New Roman" w:cs="Times New Roman"/>
          <w:b/>
          <w:sz w:val="24"/>
          <w:szCs w:val="24"/>
        </w:rPr>
        <w:t>Q6/1221</w:t>
      </w:r>
      <w:r w:rsidR="006514DB">
        <w:rPr>
          <w:rFonts w:ascii="Times New Roman" w:hAnsi="Times New Roman" w:cs="Times New Roman"/>
          <w:b/>
          <w:sz w:val="24"/>
          <w:szCs w:val="24"/>
        </w:rPr>
        <w:tab/>
        <w:t>QUESTIONS</w:t>
      </w:r>
      <w:r w:rsidR="006514DB" w:rsidRPr="006514DB">
        <w:rPr>
          <w:rFonts w:ascii="Times New Roman" w:hAnsi="Times New Roman" w:cs="Times New Roman"/>
          <w:b/>
          <w:sz w:val="24"/>
          <w:szCs w:val="24"/>
        </w:rPr>
        <w:t xml:space="preserve">: </w:t>
      </w:r>
      <w:r w:rsidRPr="006514DB">
        <w:rPr>
          <w:rFonts w:ascii="Times New Roman" w:hAnsi="Times New Roman" w:cs="Times New Roman"/>
          <w:b/>
          <w:sz w:val="24"/>
          <w:szCs w:val="24"/>
        </w:rPr>
        <w:t>Councillor Y</w:t>
      </w:r>
      <w:r w:rsidR="006514DB" w:rsidRPr="006514DB">
        <w:rPr>
          <w:rFonts w:ascii="Times New Roman" w:hAnsi="Times New Roman" w:cs="Times New Roman"/>
          <w:b/>
          <w:sz w:val="24"/>
          <w:szCs w:val="24"/>
        </w:rPr>
        <w:t>.</w:t>
      </w:r>
      <w:r w:rsidRPr="006514DB">
        <w:rPr>
          <w:rFonts w:ascii="Times New Roman" w:hAnsi="Times New Roman" w:cs="Times New Roman"/>
          <w:b/>
          <w:sz w:val="24"/>
          <w:szCs w:val="24"/>
        </w:rPr>
        <w:t xml:space="preserve"> Collins</w:t>
      </w:r>
    </w:p>
    <w:p w14:paraId="0C272A5F" w14:textId="77777777" w:rsidR="00C05550" w:rsidRPr="0082612B" w:rsidRDefault="00EF41E3" w:rsidP="006514DB">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for an update as to when Communications Boards will be installed in our public parks and play spaces given the success of the pilot project in Corkagh Park and the funding allocated in the budget.</w:t>
      </w:r>
    </w:p>
    <w:p w14:paraId="55913A87" w14:textId="77777777" w:rsidR="00C05550" w:rsidRPr="0082612B" w:rsidRDefault="00EF41E3" w:rsidP="006514DB">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3F7F39D7" w14:textId="6BA1F320" w:rsidR="00C05550" w:rsidRPr="004213BE" w:rsidRDefault="00EF41E3" w:rsidP="006514DB">
      <w:pPr>
        <w:ind w:left="720"/>
        <w:rPr>
          <w:rFonts w:ascii="Tahoma" w:hAnsi="Tahoma" w:cs="Tahoma"/>
          <w:sz w:val="20"/>
          <w:szCs w:val="20"/>
        </w:rPr>
      </w:pPr>
      <w:r w:rsidRPr="004213BE">
        <w:rPr>
          <w:rFonts w:ascii="Tahoma" w:hAnsi="Tahoma" w:cs="Tahoma"/>
          <w:sz w:val="20"/>
          <w:szCs w:val="20"/>
        </w:rPr>
        <w:t xml:space="preserve">The Council is supportive of measures that would increase the accessibility and inclusivity of our playgrounds and a communication board is in place on a </w:t>
      </w:r>
      <w:r w:rsidR="008922A9" w:rsidRPr="004213BE">
        <w:rPr>
          <w:rFonts w:ascii="Tahoma" w:hAnsi="Tahoma" w:cs="Tahoma"/>
          <w:sz w:val="20"/>
          <w:szCs w:val="20"/>
        </w:rPr>
        <w:t>pilot</w:t>
      </w:r>
      <w:r w:rsidRPr="004213BE">
        <w:rPr>
          <w:rFonts w:ascii="Tahoma" w:hAnsi="Tahoma" w:cs="Tahoma"/>
          <w:sz w:val="20"/>
          <w:szCs w:val="20"/>
        </w:rPr>
        <w:t xml:space="preserve"> basis in Corkagh Park. This followed consultation with SDCC's Disability Officer and her fellow Access Officers around the country and also the Special Projects Team responsible for the playground at Min Ryan Park in Wexford. In addition, we contacted a speech and language therapist who submitted information on the communication boards, and advised us on how the proposal relates particularly to playgrounds.</w:t>
      </w:r>
    </w:p>
    <w:p w14:paraId="0EDABD0F" w14:textId="77777777" w:rsidR="00C05550" w:rsidRPr="004213BE" w:rsidRDefault="00EF41E3" w:rsidP="006514DB">
      <w:pPr>
        <w:ind w:left="720"/>
        <w:rPr>
          <w:rFonts w:ascii="Tahoma" w:hAnsi="Tahoma" w:cs="Tahoma"/>
          <w:sz w:val="20"/>
          <w:szCs w:val="20"/>
        </w:rPr>
      </w:pPr>
      <w:r w:rsidRPr="004213BE">
        <w:rPr>
          <w:rFonts w:ascii="Tahoma" w:hAnsi="Tahoma" w:cs="Tahoma"/>
          <w:sz w:val="20"/>
          <w:szCs w:val="20"/>
        </w:rPr>
        <w:t>We understand that many children who have this need have their own communication cards but may not always need to have them with them.  In some cases, children who have a mild or moderate disability can become unable to concentrate in a playground as it can be an overstimulating environment. In such cases the boards would help the children and parents to maintain communication and allow the child to continue using the playground. </w:t>
      </w:r>
    </w:p>
    <w:p w14:paraId="789394A7" w14:textId="6884A449" w:rsidR="00C05550" w:rsidRPr="004213BE" w:rsidRDefault="00EF41E3" w:rsidP="006514DB">
      <w:pPr>
        <w:ind w:left="720"/>
        <w:rPr>
          <w:rFonts w:ascii="Tahoma" w:hAnsi="Tahoma" w:cs="Tahoma"/>
          <w:sz w:val="20"/>
          <w:szCs w:val="20"/>
        </w:rPr>
      </w:pPr>
      <w:r w:rsidRPr="004213BE">
        <w:rPr>
          <w:rFonts w:ascii="Tahoma" w:hAnsi="Tahoma" w:cs="Tahoma"/>
          <w:sz w:val="20"/>
          <w:szCs w:val="20"/>
        </w:rPr>
        <w:t xml:space="preserve">The Council installed a communication board in the upgrade of the new Corkagh Park Playground, on a pilot basis. We are currently preparing a video that showcases the communication board and will release this video later this month that will give further information on it and request feedback from park users as to their experience of using the boards over the past number of months. Once we have feedback on the design of the board, its usability and suggestions for any </w:t>
      </w:r>
      <w:r w:rsidR="008922A9" w:rsidRPr="004213BE">
        <w:rPr>
          <w:rFonts w:ascii="Tahoma" w:hAnsi="Tahoma" w:cs="Tahoma"/>
          <w:sz w:val="20"/>
          <w:szCs w:val="20"/>
        </w:rPr>
        <w:t>particularly</w:t>
      </w:r>
      <w:r w:rsidRPr="004213BE">
        <w:rPr>
          <w:rFonts w:ascii="Tahoma" w:hAnsi="Tahoma" w:cs="Tahoma"/>
          <w:sz w:val="20"/>
          <w:szCs w:val="20"/>
        </w:rPr>
        <w:t> required locations, we will draw up a plan for their proposed further roll out.</w:t>
      </w:r>
    </w:p>
    <w:p w14:paraId="29FCD3A3" w14:textId="68E361C9" w:rsidR="00C05550" w:rsidRPr="003B085A" w:rsidRDefault="00EF41E3" w:rsidP="003B085A">
      <w:pPr>
        <w:pStyle w:val="Heading3"/>
        <w:ind w:left="-567"/>
        <w:rPr>
          <w:rFonts w:ascii="Times New Roman" w:hAnsi="Times New Roman" w:cs="Times New Roman"/>
          <w:b/>
          <w:bCs/>
          <w:sz w:val="24"/>
          <w:szCs w:val="24"/>
        </w:rPr>
      </w:pPr>
      <w:r w:rsidRPr="006514DB">
        <w:rPr>
          <w:rFonts w:ascii="Times New Roman" w:hAnsi="Times New Roman" w:cs="Times New Roman"/>
          <w:b/>
          <w:sz w:val="24"/>
          <w:szCs w:val="24"/>
        </w:rPr>
        <w:t>Q7/1221</w:t>
      </w:r>
      <w:r w:rsidR="003B085A">
        <w:rPr>
          <w:rFonts w:ascii="Times New Roman" w:hAnsi="Times New Roman" w:cs="Times New Roman"/>
          <w:b/>
          <w:sz w:val="24"/>
          <w:szCs w:val="24"/>
        </w:rPr>
        <w:tab/>
        <w:t xml:space="preserve">QUESTIONS: </w:t>
      </w:r>
      <w:r w:rsidRPr="003B085A">
        <w:rPr>
          <w:rFonts w:ascii="Times New Roman" w:hAnsi="Times New Roman" w:cs="Times New Roman"/>
          <w:b/>
          <w:bCs/>
          <w:sz w:val="24"/>
          <w:szCs w:val="24"/>
        </w:rPr>
        <w:t>Councillor Y</w:t>
      </w:r>
      <w:r w:rsidR="003B085A" w:rsidRPr="003B085A">
        <w:rPr>
          <w:rFonts w:ascii="Times New Roman" w:hAnsi="Times New Roman" w:cs="Times New Roman"/>
          <w:b/>
          <w:bCs/>
          <w:sz w:val="24"/>
          <w:szCs w:val="24"/>
        </w:rPr>
        <w:t>.</w:t>
      </w:r>
      <w:r w:rsidRPr="003B085A">
        <w:rPr>
          <w:rFonts w:ascii="Times New Roman" w:hAnsi="Times New Roman" w:cs="Times New Roman"/>
          <w:b/>
          <w:bCs/>
          <w:sz w:val="24"/>
          <w:szCs w:val="24"/>
        </w:rPr>
        <w:t xml:space="preserve"> Collins</w:t>
      </w:r>
    </w:p>
    <w:p w14:paraId="634FEB6E" w14:textId="77777777" w:rsidR="00C05550" w:rsidRPr="0082612B" w:rsidRDefault="00EF41E3" w:rsidP="003B085A">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set out details of the cover the Council's emergency services will provide over the Christmas season.</w:t>
      </w:r>
    </w:p>
    <w:p w14:paraId="0C07C54A" w14:textId="77777777" w:rsidR="00C05550" w:rsidRPr="0082612B" w:rsidRDefault="00EF41E3" w:rsidP="003B085A">
      <w:pPr>
        <w:ind w:firstLine="720"/>
        <w:rPr>
          <w:rFonts w:ascii="Times New Roman" w:hAnsi="Times New Roman" w:cs="Times New Roman"/>
          <w:sz w:val="24"/>
          <w:szCs w:val="24"/>
        </w:rPr>
      </w:pPr>
      <w:r w:rsidRPr="0082612B">
        <w:rPr>
          <w:rFonts w:ascii="Times New Roman" w:hAnsi="Times New Roman" w:cs="Times New Roman"/>
          <w:b/>
          <w:sz w:val="24"/>
          <w:szCs w:val="24"/>
        </w:rPr>
        <w:t>REPLY: </w:t>
      </w:r>
    </w:p>
    <w:p w14:paraId="212851B2"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In advance of the offices closing on the 24th December 2021 and re-opening on Tuesday 4</w:t>
      </w:r>
      <w:r w:rsidRPr="004213BE">
        <w:rPr>
          <w:rFonts w:ascii="Tahoma" w:hAnsi="Tahoma" w:cs="Tahoma"/>
          <w:sz w:val="20"/>
          <w:szCs w:val="20"/>
          <w:vertAlign w:val="superscript"/>
        </w:rPr>
        <w:t>th</w:t>
      </w:r>
      <w:r w:rsidRPr="004213BE">
        <w:rPr>
          <w:rFonts w:ascii="Tahoma" w:hAnsi="Tahoma" w:cs="Tahoma"/>
          <w:sz w:val="20"/>
          <w:szCs w:val="20"/>
        </w:rPr>
        <w:t xml:space="preserve"> January 2022, notices will be placed on the Council website, all South Dublin County Council social media accounts and telephony systems advising members of the public that the offices are closed during this period. Additional information will also be provided regarding the Council’s Emergency/ Out of hour’s service number:  01- 4574907, along with all up to date Council Guidelines concerning COVID-19.</w:t>
      </w:r>
    </w:p>
    <w:p w14:paraId="22D2DAC7"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Each service department will have several staff who are rostered over the holiday period to be ‘on call’ to deal with emergencies.  Each service department defines in advance what calls are deemed an emergency and only these calls are forwarded by the call centre staff to the relevant council staff ‘on call’.</w:t>
      </w:r>
    </w:p>
    <w:p w14:paraId="0E1FD837"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 xml:space="preserve">South Dublin County Council's Severe Weather Assessment Team (SWAT) meets in advance of all storms on foot of any Met Eireann Weather Warnings received. The SWAT is made up of senior staff from across the organisation. The purpose of the meeting is to assess the </w:t>
      </w:r>
      <w:r w:rsidRPr="004213BE">
        <w:rPr>
          <w:rFonts w:ascii="Tahoma" w:hAnsi="Tahoma" w:cs="Tahoma"/>
          <w:sz w:val="20"/>
          <w:szCs w:val="20"/>
        </w:rPr>
        <w:lastRenderedPageBreak/>
        <w:t>readiness of the council to deal with the upcoming storm and severe weather events and put in place preventative actions as required.</w:t>
      </w:r>
    </w:p>
    <w:p w14:paraId="76B67A3D" w14:textId="77777777" w:rsidR="00C05550" w:rsidRPr="004213BE" w:rsidRDefault="00EF41E3" w:rsidP="003B085A">
      <w:pPr>
        <w:ind w:left="714"/>
        <w:rPr>
          <w:rFonts w:ascii="Tahoma" w:hAnsi="Tahoma" w:cs="Tahoma"/>
          <w:sz w:val="20"/>
          <w:szCs w:val="20"/>
        </w:rPr>
      </w:pPr>
      <w:r w:rsidRPr="004213BE">
        <w:rPr>
          <w:rFonts w:ascii="Tahoma" w:hAnsi="Tahoma" w:cs="Tahoma"/>
          <w:sz w:val="20"/>
          <w:szCs w:val="20"/>
        </w:rPr>
        <w:t>South Dublin County Council  has under the Major Emergency Management Framework,  the following plans:</w:t>
      </w:r>
    </w:p>
    <w:p w14:paraId="517C6235" w14:textId="77777777" w:rsidR="00C05550" w:rsidRPr="004213BE" w:rsidRDefault="00EF41E3" w:rsidP="003B085A">
      <w:pPr>
        <w:numPr>
          <w:ilvl w:val="0"/>
          <w:numId w:val="3"/>
        </w:numPr>
        <w:spacing w:after="0"/>
        <w:ind w:left="1071" w:hanging="357"/>
        <w:rPr>
          <w:rFonts w:ascii="Tahoma" w:hAnsi="Tahoma" w:cs="Tahoma"/>
          <w:sz w:val="20"/>
          <w:szCs w:val="20"/>
        </w:rPr>
      </w:pPr>
      <w:r w:rsidRPr="004213BE">
        <w:rPr>
          <w:rFonts w:ascii="Tahoma" w:hAnsi="Tahoma" w:cs="Tahoma"/>
          <w:sz w:val="20"/>
          <w:szCs w:val="20"/>
        </w:rPr>
        <w:t>Major Emergency Plan</w:t>
      </w:r>
    </w:p>
    <w:p w14:paraId="2BD06266" w14:textId="77777777" w:rsidR="00C05550" w:rsidRPr="004213BE" w:rsidRDefault="00EF41E3" w:rsidP="003B085A">
      <w:pPr>
        <w:numPr>
          <w:ilvl w:val="0"/>
          <w:numId w:val="3"/>
        </w:numPr>
        <w:spacing w:after="0"/>
        <w:ind w:left="1071" w:hanging="357"/>
        <w:rPr>
          <w:rFonts w:ascii="Tahoma" w:hAnsi="Tahoma" w:cs="Tahoma"/>
          <w:sz w:val="20"/>
          <w:szCs w:val="20"/>
        </w:rPr>
      </w:pPr>
      <w:r w:rsidRPr="004213BE">
        <w:rPr>
          <w:rFonts w:ascii="Tahoma" w:hAnsi="Tahoma" w:cs="Tahoma"/>
          <w:sz w:val="20"/>
          <w:szCs w:val="20"/>
        </w:rPr>
        <w:t>Flood Emergency Plan,</w:t>
      </w:r>
    </w:p>
    <w:p w14:paraId="745BA00B" w14:textId="77777777" w:rsidR="00C05550" w:rsidRPr="004213BE" w:rsidRDefault="00EF41E3" w:rsidP="003B085A">
      <w:pPr>
        <w:numPr>
          <w:ilvl w:val="0"/>
          <w:numId w:val="3"/>
        </w:numPr>
        <w:spacing w:after="0"/>
        <w:ind w:left="1071" w:hanging="357"/>
        <w:rPr>
          <w:rFonts w:ascii="Tahoma" w:hAnsi="Tahoma" w:cs="Tahoma"/>
          <w:sz w:val="20"/>
          <w:szCs w:val="20"/>
        </w:rPr>
      </w:pPr>
      <w:r w:rsidRPr="004213BE">
        <w:rPr>
          <w:rFonts w:ascii="Tahoma" w:hAnsi="Tahoma" w:cs="Tahoma"/>
          <w:sz w:val="20"/>
          <w:szCs w:val="20"/>
        </w:rPr>
        <w:t>Severe Weather Plan, and</w:t>
      </w:r>
    </w:p>
    <w:p w14:paraId="7A17C0A7" w14:textId="77777777" w:rsidR="00C05550" w:rsidRPr="004213BE" w:rsidRDefault="00EF41E3" w:rsidP="003B085A">
      <w:pPr>
        <w:numPr>
          <w:ilvl w:val="0"/>
          <w:numId w:val="3"/>
        </w:numPr>
        <w:spacing w:after="0"/>
        <w:ind w:left="1071" w:hanging="357"/>
        <w:rPr>
          <w:rFonts w:ascii="Tahoma" w:hAnsi="Tahoma" w:cs="Tahoma"/>
          <w:sz w:val="20"/>
          <w:szCs w:val="20"/>
        </w:rPr>
      </w:pPr>
      <w:r w:rsidRPr="004213BE">
        <w:rPr>
          <w:rFonts w:ascii="Tahoma" w:hAnsi="Tahoma" w:cs="Tahoma"/>
          <w:sz w:val="20"/>
          <w:szCs w:val="20"/>
        </w:rPr>
        <w:t>Rest Centre Plan.</w:t>
      </w:r>
    </w:p>
    <w:p w14:paraId="7C46ADD7" w14:textId="77777777" w:rsidR="00C05550" w:rsidRPr="004213BE" w:rsidRDefault="00EF41E3" w:rsidP="003B085A">
      <w:pPr>
        <w:ind w:left="714"/>
        <w:rPr>
          <w:rFonts w:ascii="Tahoma" w:hAnsi="Tahoma" w:cs="Tahoma"/>
          <w:sz w:val="20"/>
          <w:szCs w:val="20"/>
        </w:rPr>
      </w:pPr>
      <w:r w:rsidRPr="004213BE">
        <w:rPr>
          <w:rFonts w:ascii="Tahoma" w:hAnsi="Tahoma" w:cs="Tahoma"/>
          <w:sz w:val="20"/>
          <w:szCs w:val="20"/>
        </w:rPr>
        <w:t>The protocols for Severe Weather are contained in the plans, and being actioned upon receipt of weather warnings from Met Éireann, are as follows:</w:t>
      </w:r>
    </w:p>
    <w:p w14:paraId="3E8815F4"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Status Yellow: Be Aware - A general notification email is sent to relevant staff across the organisation- inspections of key infrastructure and equipment carried out by relevant departments.</w:t>
      </w:r>
    </w:p>
    <w:p w14:paraId="05BF0D6F"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Status Orange: Be Prepared - Triggers a meeting of the Severe Weather Assessment Team (SWAT) comprised of senior management across all departments, who discuss the issues particular to that weather event and agree the appropriate response/ action from each department.  </w:t>
      </w:r>
    </w:p>
    <w:p w14:paraId="0D72FBFF"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Status Red: Take Action - this should be a comparatively rare event and implies that recipients take action to protect themselves and/or their properties. The SWAT team is now a Crisis Management Team and meets as often as necessary - hourly, twice daily, etc., depending on dynamics of the weather event, possibly over the conference call facilities. National and Regional Emergency offices are likely also being updated via teleconference at this stage to facilitate inter agency cooperation between the LA, HSE and AGS.</w:t>
      </w:r>
    </w:p>
    <w:p w14:paraId="0F3A209C"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 xml:space="preserve">The 2021-2022 Winter Maintenance Plan has been finalised and were presented to all the ACM’s by the Road Maintenance Department in November. The Winter Maintenance Plan includes information the 7 gritting routes and also on salt barns, salt bins etc. and can be found, with other useful links here: </w:t>
      </w:r>
      <w:hyperlink r:id="rId40" w:history="1">
        <w:r w:rsidRPr="004213BE">
          <w:rPr>
            <w:rStyle w:val="Hyperlink"/>
            <w:rFonts w:ascii="Tahoma" w:hAnsi="Tahoma" w:cs="Tahoma"/>
            <w:sz w:val="20"/>
            <w:szCs w:val="20"/>
          </w:rPr>
          <w:t>Be Winter Ready - SDCC</w:t>
        </w:r>
      </w:hyperlink>
    </w:p>
    <w:p w14:paraId="4401B246"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 xml:space="preserve">South Dublin County Council will continue to provide information to citizens through weather events on all available social media including our website </w:t>
      </w:r>
      <w:hyperlink r:id="rId41" w:history="1">
        <w:r w:rsidRPr="004213BE">
          <w:rPr>
            <w:rStyle w:val="Hyperlink"/>
            <w:rFonts w:ascii="Tahoma" w:hAnsi="Tahoma" w:cs="Tahoma"/>
            <w:sz w:val="20"/>
            <w:szCs w:val="20"/>
          </w:rPr>
          <w:t>https://www.sdcc.ie/</w:t>
        </w:r>
      </w:hyperlink>
      <w:r w:rsidRPr="004213BE">
        <w:rPr>
          <w:rFonts w:ascii="Tahoma" w:hAnsi="Tahoma" w:cs="Tahoma"/>
          <w:sz w:val="20"/>
          <w:szCs w:val="20"/>
        </w:rPr>
        <w:t xml:space="preserve">  </w:t>
      </w:r>
    </w:p>
    <w:p w14:paraId="10210AB7" w14:textId="4A19A476" w:rsidR="00C05550" w:rsidRPr="004213BE" w:rsidRDefault="00EF41E3" w:rsidP="003B085A">
      <w:pPr>
        <w:ind w:left="720"/>
        <w:rPr>
          <w:rFonts w:ascii="Tahoma" w:hAnsi="Tahoma" w:cs="Tahoma"/>
          <w:sz w:val="20"/>
          <w:szCs w:val="20"/>
        </w:rPr>
      </w:pPr>
      <w:r w:rsidRPr="004213BE">
        <w:rPr>
          <w:rFonts w:ascii="Tahoma" w:hAnsi="Tahoma" w:cs="Tahoma"/>
          <w:sz w:val="20"/>
          <w:szCs w:val="20"/>
        </w:rPr>
        <w:t xml:space="preserve">The national winter ready website also has very useful information and can be found at </w:t>
      </w:r>
      <w:hyperlink w:history="1">
        <w:r w:rsidR="003B085A" w:rsidRPr="004213BE">
          <w:rPr>
            <w:rStyle w:val="Hyperlink"/>
            <w:rFonts w:ascii="Tahoma" w:hAnsi="Tahoma" w:cs="Tahoma"/>
            <w:sz w:val="20"/>
            <w:szCs w:val="20"/>
          </w:rPr>
          <w:t>gov.ie - Be Winter Ready (www.gov.ie)</w:t>
        </w:r>
      </w:hyperlink>
    </w:p>
    <w:p w14:paraId="5EA4B571" w14:textId="77777777" w:rsidR="00C05550" w:rsidRPr="004213BE" w:rsidRDefault="00EF41E3" w:rsidP="003B085A">
      <w:pPr>
        <w:ind w:left="720"/>
        <w:rPr>
          <w:rFonts w:ascii="Tahoma" w:hAnsi="Tahoma" w:cs="Tahoma"/>
          <w:sz w:val="20"/>
          <w:szCs w:val="20"/>
        </w:rPr>
      </w:pPr>
      <w:r w:rsidRPr="004213BE">
        <w:rPr>
          <w:rFonts w:ascii="Tahoma" w:hAnsi="Tahoma" w:cs="Tahoma"/>
          <w:sz w:val="20"/>
          <w:szCs w:val="20"/>
        </w:rPr>
        <w:t>The Council has maintenance crews on standby to deal with emergencies over the Christmas and Winter period.  An emergency service is provided where members of the public seeking assistance in an emergency can contact the Council's out of hours emergency number at 01- 4574907.</w:t>
      </w:r>
    </w:p>
    <w:p w14:paraId="6FD19B45" w14:textId="77777777" w:rsidR="00C05550" w:rsidRPr="004213BE" w:rsidRDefault="00EF41E3" w:rsidP="003B085A">
      <w:pPr>
        <w:ind w:firstLine="720"/>
        <w:rPr>
          <w:rFonts w:ascii="Tahoma" w:hAnsi="Tahoma" w:cs="Tahoma"/>
          <w:sz w:val="20"/>
          <w:szCs w:val="20"/>
        </w:rPr>
      </w:pPr>
      <w:r w:rsidRPr="004213BE">
        <w:rPr>
          <w:rFonts w:ascii="Tahoma" w:hAnsi="Tahoma" w:cs="Tahoma"/>
          <w:sz w:val="20"/>
          <w:szCs w:val="20"/>
        </w:rPr>
        <w:t>You can also follow the below Twitter accounts to stay updated.</w:t>
      </w:r>
    </w:p>
    <w:p w14:paraId="573EA37F" w14:textId="3FC81F6F" w:rsidR="00C05550" w:rsidRPr="004213BE" w:rsidRDefault="00F71BB3" w:rsidP="003B085A">
      <w:pPr>
        <w:ind w:firstLine="720"/>
        <w:rPr>
          <w:rFonts w:ascii="Tahoma" w:hAnsi="Tahoma" w:cs="Tahoma"/>
          <w:sz w:val="20"/>
          <w:szCs w:val="20"/>
        </w:rPr>
      </w:pPr>
      <w:hyperlink r:id="rId42" w:history="1">
        <w:r w:rsidR="003B085A" w:rsidRPr="004213BE">
          <w:rPr>
            <w:rStyle w:val="Hyperlink"/>
            <w:rFonts w:ascii="Tahoma" w:hAnsi="Tahoma" w:cs="Tahoma"/>
            <w:b/>
            <w:sz w:val="20"/>
            <w:szCs w:val="20"/>
          </w:rPr>
          <w:t>https://twitter.com/sdublincoco</w:t>
        </w:r>
      </w:hyperlink>
    </w:p>
    <w:p w14:paraId="19131BAD" w14:textId="54F2AD91" w:rsidR="00C05550" w:rsidRPr="004213BE" w:rsidRDefault="00F71BB3" w:rsidP="003B085A">
      <w:pPr>
        <w:ind w:firstLine="720"/>
        <w:rPr>
          <w:rFonts w:ascii="Tahoma" w:hAnsi="Tahoma" w:cs="Tahoma"/>
          <w:sz w:val="20"/>
          <w:szCs w:val="20"/>
        </w:rPr>
      </w:pPr>
      <w:hyperlink r:id="rId43" w:history="1">
        <w:r w:rsidR="003B085A" w:rsidRPr="004213BE">
          <w:rPr>
            <w:rStyle w:val="Hyperlink"/>
            <w:rFonts w:ascii="Tahoma" w:hAnsi="Tahoma" w:cs="Tahoma"/>
            <w:b/>
            <w:sz w:val="20"/>
            <w:szCs w:val="20"/>
          </w:rPr>
          <w:t>https://www.facebook.com/SouthDublinCountyCouncil</w:t>
        </w:r>
      </w:hyperlink>
    </w:p>
    <w:p w14:paraId="0D197BD7" w14:textId="77777777" w:rsidR="00C05550" w:rsidRPr="004213BE" w:rsidRDefault="00F71BB3" w:rsidP="003B085A">
      <w:pPr>
        <w:ind w:left="720"/>
        <w:rPr>
          <w:rFonts w:ascii="Tahoma" w:hAnsi="Tahoma" w:cs="Tahoma"/>
          <w:sz w:val="20"/>
          <w:szCs w:val="20"/>
        </w:rPr>
      </w:pPr>
      <w:hyperlink r:id="rId44" w:history="1">
        <w:r w:rsidR="00EF41E3" w:rsidRPr="004213BE">
          <w:rPr>
            <w:rStyle w:val="Hyperlink"/>
            <w:rFonts w:ascii="Tahoma" w:hAnsi="Tahoma" w:cs="Tahoma"/>
            <w:b/>
            <w:sz w:val="20"/>
            <w:szCs w:val="20"/>
          </w:rPr>
          <w:t>@emergencyIE</w:t>
        </w:r>
      </w:hyperlink>
      <w:r w:rsidR="00EF41E3" w:rsidRPr="004213BE">
        <w:rPr>
          <w:rFonts w:ascii="Tahoma" w:hAnsi="Tahoma" w:cs="Tahoma"/>
          <w:sz w:val="20"/>
          <w:szCs w:val="20"/>
        </w:rPr>
        <w:t> </w:t>
      </w:r>
      <w:hyperlink r:id="rId45" w:history="1">
        <w:r w:rsidR="00EF41E3" w:rsidRPr="004213BE">
          <w:rPr>
            <w:rStyle w:val="Hyperlink"/>
            <w:rFonts w:ascii="Tahoma" w:hAnsi="Tahoma" w:cs="Tahoma"/>
            <w:b/>
            <w:sz w:val="20"/>
            <w:szCs w:val="20"/>
          </w:rPr>
          <w:t>@DubFirBrigade</w:t>
        </w:r>
      </w:hyperlink>
      <w:r w:rsidR="00EF41E3" w:rsidRPr="004213BE">
        <w:rPr>
          <w:rFonts w:ascii="Tahoma" w:hAnsi="Tahoma" w:cs="Tahoma"/>
          <w:sz w:val="20"/>
          <w:szCs w:val="20"/>
        </w:rPr>
        <w:t xml:space="preserve"> </w:t>
      </w:r>
      <w:hyperlink r:id="rId46" w:history="1">
        <w:r w:rsidR="00EF41E3" w:rsidRPr="004213BE">
          <w:rPr>
            <w:rStyle w:val="Hyperlink"/>
            <w:rFonts w:ascii="Tahoma" w:hAnsi="Tahoma" w:cs="Tahoma"/>
            <w:b/>
            <w:sz w:val="20"/>
            <w:szCs w:val="20"/>
          </w:rPr>
          <w:t>@ESBNetworks</w:t>
        </w:r>
      </w:hyperlink>
      <w:r w:rsidR="00EF41E3" w:rsidRPr="004213BE">
        <w:rPr>
          <w:rFonts w:ascii="Tahoma" w:hAnsi="Tahoma" w:cs="Tahoma"/>
          <w:sz w:val="20"/>
          <w:szCs w:val="20"/>
        </w:rPr>
        <w:t xml:space="preserve"> </w:t>
      </w:r>
      <w:hyperlink r:id="rId47" w:history="1">
        <w:r w:rsidR="00EF41E3" w:rsidRPr="004213BE">
          <w:rPr>
            <w:rStyle w:val="Hyperlink"/>
            <w:rFonts w:ascii="Tahoma" w:hAnsi="Tahoma" w:cs="Tahoma"/>
            <w:b/>
            <w:sz w:val="20"/>
            <w:szCs w:val="20"/>
          </w:rPr>
          <w:t>@MetEireann</w:t>
        </w:r>
      </w:hyperlink>
      <w:r w:rsidR="00EF41E3" w:rsidRPr="004213BE">
        <w:rPr>
          <w:rFonts w:ascii="Tahoma" w:hAnsi="Tahoma" w:cs="Tahoma"/>
          <w:sz w:val="20"/>
          <w:szCs w:val="20"/>
        </w:rPr>
        <w:t xml:space="preserve"> </w:t>
      </w:r>
      <w:hyperlink r:id="rId48" w:history="1">
        <w:r w:rsidR="00EF41E3" w:rsidRPr="004213BE">
          <w:rPr>
            <w:rStyle w:val="Hyperlink"/>
            <w:rFonts w:ascii="Tahoma" w:hAnsi="Tahoma" w:cs="Tahoma"/>
            <w:b/>
            <w:sz w:val="20"/>
            <w:szCs w:val="20"/>
          </w:rPr>
          <w:t>@gardainfo</w:t>
        </w:r>
      </w:hyperlink>
      <w:r w:rsidR="00EF41E3" w:rsidRPr="004213BE">
        <w:rPr>
          <w:rFonts w:ascii="Tahoma" w:hAnsi="Tahoma" w:cs="Tahoma"/>
          <w:sz w:val="20"/>
          <w:szCs w:val="20"/>
        </w:rPr>
        <w:t xml:space="preserve"> </w:t>
      </w:r>
      <w:hyperlink r:id="rId49" w:history="1">
        <w:r w:rsidR="00EF41E3" w:rsidRPr="004213BE">
          <w:rPr>
            <w:rStyle w:val="Hyperlink"/>
            <w:rFonts w:ascii="Tahoma" w:hAnsi="Tahoma" w:cs="Tahoma"/>
            <w:b/>
            <w:sz w:val="20"/>
            <w:szCs w:val="20"/>
          </w:rPr>
          <w:t>@GardaTraffic</w:t>
        </w:r>
      </w:hyperlink>
      <w:r w:rsidR="00EF41E3" w:rsidRPr="004213BE">
        <w:rPr>
          <w:rFonts w:ascii="Tahoma" w:hAnsi="Tahoma" w:cs="Tahoma"/>
          <w:sz w:val="20"/>
          <w:szCs w:val="20"/>
        </w:rPr>
        <w:t xml:space="preserve"> </w:t>
      </w:r>
      <w:hyperlink r:id="rId50" w:history="1">
        <w:r w:rsidR="00EF41E3" w:rsidRPr="004213BE">
          <w:rPr>
            <w:rStyle w:val="Hyperlink"/>
            <w:rFonts w:ascii="Tahoma" w:hAnsi="Tahoma" w:cs="Tahoma"/>
            <w:b/>
            <w:sz w:val="20"/>
            <w:szCs w:val="20"/>
          </w:rPr>
          <w:t>@IrishWater</w:t>
        </w:r>
      </w:hyperlink>
      <w:r w:rsidR="00EF41E3" w:rsidRPr="004213BE">
        <w:rPr>
          <w:rFonts w:ascii="Tahoma" w:hAnsi="Tahoma" w:cs="Tahoma"/>
          <w:sz w:val="20"/>
          <w:szCs w:val="20"/>
        </w:rPr>
        <w:t xml:space="preserve"> </w:t>
      </w:r>
      <w:hyperlink r:id="rId51" w:history="1">
        <w:r w:rsidR="00EF41E3" w:rsidRPr="004213BE">
          <w:rPr>
            <w:rStyle w:val="Hyperlink"/>
            <w:rFonts w:ascii="Tahoma" w:hAnsi="Tahoma" w:cs="Tahoma"/>
            <w:b/>
            <w:sz w:val="20"/>
            <w:szCs w:val="20"/>
          </w:rPr>
          <w:t>@IWCare</w:t>
        </w:r>
      </w:hyperlink>
      <w:r w:rsidR="00EF41E3" w:rsidRPr="004213BE">
        <w:rPr>
          <w:rFonts w:ascii="Tahoma" w:hAnsi="Tahoma" w:cs="Tahoma"/>
          <w:sz w:val="20"/>
          <w:szCs w:val="20"/>
        </w:rPr>
        <w:t xml:space="preserve"> </w:t>
      </w:r>
      <w:hyperlink r:id="rId52" w:history="1">
        <w:r w:rsidR="00EF41E3" w:rsidRPr="004213BE">
          <w:rPr>
            <w:rStyle w:val="Hyperlink"/>
            <w:rFonts w:ascii="Tahoma" w:hAnsi="Tahoma" w:cs="Tahoma"/>
            <w:b/>
            <w:sz w:val="20"/>
            <w:szCs w:val="20"/>
          </w:rPr>
          <w:t>@opwireland</w:t>
        </w:r>
      </w:hyperlink>
    </w:p>
    <w:p w14:paraId="25B09F3B" w14:textId="77777777" w:rsidR="00C05550" w:rsidRPr="004213BE" w:rsidRDefault="00EF41E3" w:rsidP="003B085A">
      <w:pPr>
        <w:ind w:firstLine="720"/>
        <w:rPr>
          <w:rFonts w:ascii="Tahoma" w:hAnsi="Tahoma" w:cs="Tahoma"/>
          <w:sz w:val="20"/>
          <w:szCs w:val="20"/>
        </w:rPr>
      </w:pPr>
      <w:r w:rsidRPr="004213BE">
        <w:rPr>
          <w:rFonts w:ascii="Tahoma" w:hAnsi="Tahoma" w:cs="Tahoma"/>
          <w:b/>
          <w:sz w:val="20"/>
          <w:szCs w:val="20"/>
        </w:rPr>
        <w:t>Housing Maintenance:</w:t>
      </w:r>
    </w:p>
    <w:p w14:paraId="03D94FC9" w14:textId="5558310E" w:rsidR="00C05550" w:rsidRPr="004213BE" w:rsidRDefault="00EF41E3" w:rsidP="003B085A">
      <w:pPr>
        <w:ind w:left="720"/>
        <w:rPr>
          <w:rFonts w:ascii="Tahoma" w:hAnsi="Tahoma" w:cs="Tahoma"/>
          <w:sz w:val="20"/>
          <w:szCs w:val="20"/>
        </w:rPr>
      </w:pPr>
      <w:r w:rsidRPr="004213BE">
        <w:rPr>
          <w:rFonts w:ascii="Tahoma" w:hAnsi="Tahoma" w:cs="Tahoma"/>
          <w:sz w:val="20"/>
          <w:szCs w:val="20"/>
        </w:rPr>
        <w:t>From 1pm on Thursday 24</w:t>
      </w:r>
      <w:r w:rsidRPr="004213BE">
        <w:rPr>
          <w:rFonts w:ascii="Tahoma" w:hAnsi="Tahoma" w:cs="Tahoma"/>
          <w:sz w:val="20"/>
          <w:szCs w:val="20"/>
          <w:vertAlign w:val="superscript"/>
        </w:rPr>
        <w:t>th</w:t>
      </w:r>
      <w:r w:rsidRPr="004213BE">
        <w:rPr>
          <w:rFonts w:ascii="Tahoma" w:hAnsi="Tahoma" w:cs="Tahoma"/>
          <w:sz w:val="20"/>
          <w:szCs w:val="20"/>
        </w:rPr>
        <w:t xml:space="preserve"> December 2021 to 9am on Tuesday 4</w:t>
      </w:r>
      <w:r w:rsidRPr="004213BE">
        <w:rPr>
          <w:rFonts w:ascii="Tahoma" w:hAnsi="Tahoma" w:cs="Tahoma"/>
          <w:sz w:val="20"/>
          <w:szCs w:val="20"/>
          <w:vertAlign w:val="superscript"/>
        </w:rPr>
        <w:t>th</w:t>
      </w:r>
      <w:r w:rsidRPr="004213BE">
        <w:rPr>
          <w:rFonts w:ascii="Tahoma" w:hAnsi="Tahoma" w:cs="Tahoma"/>
          <w:sz w:val="20"/>
          <w:szCs w:val="20"/>
        </w:rPr>
        <w:t xml:space="preserve"> January 2022, there will only be emergency housing maintenance services to our tenants.  If an emergency should arise during this period, tenants can call the emergency/out of hours number (01) 457 </w:t>
      </w:r>
      <w:r w:rsidRPr="004213BE">
        <w:rPr>
          <w:rFonts w:ascii="Tahoma" w:hAnsi="Tahoma" w:cs="Tahoma"/>
          <w:sz w:val="20"/>
          <w:szCs w:val="20"/>
        </w:rPr>
        <w:lastRenderedPageBreak/>
        <w:t xml:space="preserve">4907.  This is for situations where there is: serious risk to life or health; imminent threat of the house being flooded by water or sewage; total failure of electricity supply or an electrical fault; and/or risk of significant damage to the property. When calling, tenants must also advise if any member of the household has COVID 19 symptoms or is self-isolating - stringent </w:t>
      </w:r>
      <w:r w:rsidR="008922A9" w:rsidRPr="004213BE">
        <w:rPr>
          <w:rFonts w:ascii="Tahoma" w:hAnsi="Tahoma" w:cs="Tahoma"/>
          <w:sz w:val="20"/>
          <w:szCs w:val="20"/>
        </w:rPr>
        <w:t>procedures</w:t>
      </w:r>
      <w:r w:rsidRPr="004213BE">
        <w:rPr>
          <w:rFonts w:ascii="Tahoma" w:hAnsi="Tahoma" w:cs="Tahoma"/>
          <w:sz w:val="20"/>
          <w:szCs w:val="20"/>
        </w:rPr>
        <w:t xml:space="preserve"> are in place for our teams to enable them to work safely and provide services during the pandemic. If the maintenance issue does not fall into the emergency categories, the issue can be reported when full service resumes on 4</w:t>
      </w:r>
      <w:r w:rsidRPr="004213BE">
        <w:rPr>
          <w:rFonts w:ascii="Tahoma" w:hAnsi="Tahoma" w:cs="Tahoma"/>
          <w:sz w:val="20"/>
          <w:szCs w:val="20"/>
          <w:vertAlign w:val="superscript"/>
        </w:rPr>
        <w:t>th</w:t>
      </w:r>
      <w:r w:rsidRPr="004213BE">
        <w:rPr>
          <w:rFonts w:ascii="Tahoma" w:hAnsi="Tahoma" w:cs="Tahoma"/>
          <w:sz w:val="20"/>
          <w:szCs w:val="20"/>
        </w:rPr>
        <w:t xml:space="preserve"> January 2022.  If you need the </w:t>
      </w:r>
      <w:r w:rsidRPr="004213BE">
        <w:rPr>
          <w:rFonts w:ascii="Tahoma" w:hAnsi="Tahoma" w:cs="Tahoma"/>
          <w:b/>
          <w:sz w:val="20"/>
          <w:szCs w:val="20"/>
        </w:rPr>
        <w:t>FIRE BRIGADE</w:t>
      </w:r>
      <w:r w:rsidRPr="004213BE">
        <w:rPr>
          <w:rFonts w:ascii="Tahoma" w:hAnsi="Tahoma" w:cs="Tahoma"/>
          <w:sz w:val="20"/>
          <w:szCs w:val="20"/>
        </w:rPr>
        <w:t xml:space="preserve">, </w:t>
      </w:r>
      <w:r w:rsidRPr="004213BE">
        <w:rPr>
          <w:rFonts w:ascii="Tahoma" w:hAnsi="Tahoma" w:cs="Tahoma"/>
          <w:b/>
          <w:sz w:val="20"/>
          <w:szCs w:val="20"/>
        </w:rPr>
        <w:t>GARDAI</w:t>
      </w:r>
      <w:r w:rsidRPr="004213BE">
        <w:rPr>
          <w:rFonts w:ascii="Tahoma" w:hAnsi="Tahoma" w:cs="Tahoma"/>
          <w:sz w:val="20"/>
          <w:szCs w:val="20"/>
        </w:rPr>
        <w:t xml:space="preserve"> or an </w:t>
      </w:r>
      <w:r w:rsidRPr="004213BE">
        <w:rPr>
          <w:rFonts w:ascii="Tahoma" w:hAnsi="Tahoma" w:cs="Tahoma"/>
          <w:b/>
          <w:sz w:val="20"/>
          <w:szCs w:val="20"/>
        </w:rPr>
        <w:t>AMBULANCE</w:t>
      </w:r>
      <w:r w:rsidRPr="004213BE">
        <w:rPr>
          <w:rFonts w:ascii="Tahoma" w:hAnsi="Tahoma" w:cs="Tahoma"/>
          <w:sz w:val="20"/>
          <w:szCs w:val="20"/>
        </w:rPr>
        <w:t xml:space="preserve">, </w:t>
      </w:r>
      <w:r w:rsidRPr="004213BE">
        <w:rPr>
          <w:rFonts w:ascii="Tahoma" w:hAnsi="Tahoma" w:cs="Tahoma"/>
          <w:b/>
          <w:sz w:val="20"/>
          <w:szCs w:val="20"/>
        </w:rPr>
        <w:t>DIAL 999</w:t>
      </w:r>
      <w:r w:rsidRPr="004213BE">
        <w:rPr>
          <w:rFonts w:ascii="Tahoma" w:hAnsi="Tahoma" w:cs="Tahoma"/>
          <w:sz w:val="20"/>
          <w:szCs w:val="20"/>
        </w:rPr>
        <w:t xml:space="preserve">. DO NOT WAIT for a member of our staff.  If you smell gas, please call the Gas Networks Ireland 24- hour Emergency Service </w:t>
      </w:r>
      <w:r w:rsidRPr="004213BE">
        <w:rPr>
          <w:rFonts w:ascii="Tahoma" w:hAnsi="Tahoma" w:cs="Tahoma"/>
          <w:b/>
          <w:sz w:val="20"/>
          <w:szCs w:val="20"/>
        </w:rPr>
        <w:t>IMMEDIATELY</w:t>
      </w:r>
      <w:r w:rsidRPr="004213BE">
        <w:rPr>
          <w:rFonts w:ascii="Tahoma" w:hAnsi="Tahoma" w:cs="Tahoma"/>
          <w:sz w:val="20"/>
          <w:szCs w:val="20"/>
        </w:rPr>
        <w:t xml:space="preserve"> on Tel: 1850205050.</w:t>
      </w:r>
    </w:p>
    <w:p w14:paraId="00D5E974" w14:textId="77777777" w:rsidR="003B085A" w:rsidRPr="0082612B" w:rsidRDefault="003B085A" w:rsidP="003B085A">
      <w:pPr>
        <w:ind w:left="357"/>
        <w:rPr>
          <w:rFonts w:ascii="Times New Roman" w:hAnsi="Times New Roman" w:cs="Times New Roman"/>
          <w:sz w:val="24"/>
          <w:szCs w:val="24"/>
        </w:rPr>
      </w:pPr>
    </w:p>
    <w:p w14:paraId="3CAF1515" w14:textId="39E684E7" w:rsidR="00C05550" w:rsidRPr="0082612B" w:rsidRDefault="00EF41E3" w:rsidP="003B085A">
      <w:pPr>
        <w:pStyle w:val="Heading3"/>
        <w:ind w:left="-567"/>
        <w:rPr>
          <w:rFonts w:ascii="Times New Roman" w:hAnsi="Times New Roman" w:cs="Times New Roman"/>
          <w:sz w:val="24"/>
          <w:szCs w:val="24"/>
        </w:rPr>
      </w:pPr>
      <w:r w:rsidRPr="003B085A">
        <w:rPr>
          <w:rFonts w:ascii="Times New Roman" w:hAnsi="Times New Roman" w:cs="Times New Roman"/>
          <w:b/>
          <w:sz w:val="24"/>
          <w:szCs w:val="24"/>
        </w:rPr>
        <w:t>Q8/1221</w:t>
      </w:r>
      <w:r w:rsidR="003B085A">
        <w:rPr>
          <w:rFonts w:ascii="Times New Roman" w:hAnsi="Times New Roman" w:cs="Times New Roman"/>
          <w:b/>
          <w:sz w:val="24"/>
          <w:szCs w:val="24"/>
        </w:rPr>
        <w:tab/>
        <w:t xml:space="preserve">QUESTIONS: </w:t>
      </w:r>
      <w:r w:rsidRPr="003B085A">
        <w:rPr>
          <w:rFonts w:ascii="Times New Roman" w:hAnsi="Times New Roman" w:cs="Times New Roman"/>
          <w:b/>
          <w:bCs/>
          <w:sz w:val="24"/>
          <w:szCs w:val="24"/>
        </w:rPr>
        <w:t>Councillor T. Costello</w:t>
      </w:r>
    </w:p>
    <w:p w14:paraId="23C89E39" w14:textId="77777777" w:rsidR="00C05550" w:rsidRPr="0082612B" w:rsidRDefault="00EF41E3" w:rsidP="003B085A">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how long from date of receipt is it taking to fully process Housing Applications</w:t>
      </w:r>
    </w:p>
    <w:p w14:paraId="626AB125" w14:textId="77777777" w:rsidR="00C05550" w:rsidRPr="0082612B" w:rsidRDefault="00EF41E3" w:rsidP="00ED32FA">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321ABA60" w14:textId="77777777" w:rsidR="00C05550" w:rsidRPr="00D6705A" w:rsidRDefault="00EF41E3" w:rsidP="00ED32FA">
      <w:pPr>
        <w:ind w:left="720"/>
        <w:rPr>
          <w:rFonts w:ascii="Tahoma" w:hAnsi="Tahoma" w:cs="Tahoma"/>
          <w:sz w:val="20"/>
          <w:szCs w:val="20"/>
        </w:rPr>
      </w:pPr>
      <w:r w:rsidRPr="00D6705A">
        <w:rPr>
          <w:rFonts w:ascii="Tahoma" w:hAnsi="Tahoma" w:cs="Tahoma"/>
          <w:sz w:val="20"/>
          <w:szCs w:val="20"/>
        </w:rPr>
        <w:t>1,475 applications for social housing support have been received in 2021 up to the end of October.  Our assessment team are currently processing applications received in late October and are running at approximately six weeks from receipt of full application to be processed and determined.</w:t>
      </w:r>
    </w:p>
    <w:p w14:paraId="466CB7DC" w14:textId="77777777" w:rsidR="00C05550" w:rsidRPr="00D6705A" w:rsidRDefault="00EF41E3" w:rsidP="00ED32FA">
      <w:pPr>
        <w:ind w:left="720"/>
        <w:rPr>
          <w:rFonts w:ascii="Tahoma" w:hAnsi="Tahoma" w:cs="Tahoma"/>
          <w:sz w:val="20"/>
          <w:szCs w:val="20"/>
        </w:rPr>
      </w:pPr>
      <w:r w:rsidRPr="00D6705A">
        <w:rPr>
          <w:rFonts w:ascii="Tahoma" w:hAnsi="Tahoma" w:cs="Tahoma"/>
          <w:sz w:val="20"/>
          <w:szCs w:val="20"/>
        </w:rPr>
        <w:t>It should be noted that applications are not fully processed until full details and all supporting documents are received and assessed - this can cause perceived delays from the applicant's perspective when, in fact, assessment cannot move forward due to incomplete information and/or documentation not being submitted by them.  The housing department introduced a new integrated housing system in 2021 with additional modules being rolled out sequentially including an online housing application process scheduled for early in 2022 which will allow applicants to apply online and upload all the necessary supporting documentation.</w:t>
      </w:r>
    </w:p>
    <w:p w14:paraId="53D65B99" w14:textId="77777777" w:rsidR="00C05550" w:rsidRPr="00D6705A" w:rsidRDefault="00EF41E3" w:rsidP="00ED32FA">
      <w:pPr>
        <w:ind w:left="720"/>
        <w:rPr>
          <w:rFonts w:ascii="Tahoma" w:hAnsi="Tahoma" w:cs="Tahoma"/>
          <w:sz w:val="20"/>
          <w:szCs w:val="20"/>
        </w:rPr>
      </w:pPr>
      <w:r w:rsidRPr="00D6705A">
        <w:rPr>
          <w:rFonts w:ascii="Tahoma" w:hAnsi="Tahoma" w:cs="Tahoma"/>
          <w:sz w:val="20"/>
          <w:szCs w:val="20"/>
        </w:rPr>
        <w:t>A housing application must be processed and approved before applicants can avail of housing supports including HAP/Homeless HAP.</w:t>
      </w:r>
    </w:p>
    <w:p w14:paraId="3EB5AF55" w14:textId="34387CB2" w:rsidR="00C05550" w:rsidRPr="0082612B" w:rsidRDefault="00EF41E3" w:rsidP="00ED32FA">
      <w:pPr>
        <w:pStyle w:val="Heading3"/>
        <w:ind w:left="-567"/>
        <w:rPr>
          <w:rFonts w:ascii="Times New Roman" w:hAnsi="Times New Roman" w:cs="Times New Roman"/>
          <w:sz w:val="24"/>
          <w:szCs w:val="24"/>
        </w:rPr>
      </w:pPr>
      <w:r w:rsidRPr="00ED32FA">
        <w:rPr>
          <w:rFonts w:ascii="Times New Roman" w:hAnsi="Times New Roman" w:cs="Times New Roman"/>
          <w:b/>
          <w:sz w:val="24"/>
          <w:szCs w:val="24"/>
        </w:rPr>
        <w:t>Q9/1221</w:t>
      </w:r>
      <w:r w:rsidR="00ED32FA">
        <w:rPr>
          <w:rFonts w:ascii="Times New Roman" w:hAnsi="Times New Roman" w:cs="Times New Roman"/>
          <w:b/>
          <w:sz w:val="24"/>
          <w:szCs w:val="24"/>
        </w:rPr>
        <w:tab/>
        <w:t xml:space="preserve">QUESTIONS: </w:t>
      </w:r>
      <w:r w:rsidRPr="00ED32FA">
        <w:rPr>
          <w:rFonts w:ascii="Times New Roman" w:hAnsi="Times New Roman" w:cs="Times New Roman"/>
          <w:b/>
          <w:bCs/>
          <w:sz w:val="24"/>
          <w:szCs w:val="24"/>
        </w:rPr>
        <w:t>Councillor T. Costello</w:t>
      </w:r>
    </w:p>
    <w:p w14:paraId="5B141B8E" w14:textId="77777777" w:rsidR="00C05550" w:rsidRPr="0082612B" w:rsidRDefault="00EF41E3" w:rsidP="00ED32FA">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how many offers of houses have been made Month on Month for the past 6 months by bedroom size and how many offers have been refused.</w:t>
      </w:r>
    </w:p>
    <w:p w14:paraId="2D7201F6" w14:textId="77777777" w:rsidR="00C05550" w:rsidRPr="0082612B" w:rsidRDefault="00EF41E3" w:rsidP="00ED32FA">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09C1F903" w14:textId="77777777" w:rsidR="00C05550" w:rsidRPr="00D6705A" w:rsidRDefault="00EF41E3" w:rsidP="00ED32FA">
      <w:pPr>
        <w:ind w:left="720"/>
        <w:rPr>
          <w:rFonts w:ascii="Tahoma" w:hAnsi="Tahoma" w:cs="Tahoma"/>
          <w:sz w:val="20"/>
          <w:szCs w:val="20"/>
        </w:rPr>
      </w:pPr>
      <w:r w:rsidRPr="00D6705A">
        <w:rPr>
          <w:rFonts w:ascii="Tahoma" w:hAnsi="Tahoma" w:cs="Tahoma"/>
          <w:sz w:val="20"/>
          <w:szCs w:val="20"/>
        </w:rPr>
        <w:t>The table below shows the breakdown of properties tenanted to date in 2021 through CBL, homeless and medical allocations and transfers:</w:t>
      </w:r>
    </w:p>
    <w:tbl>
      <w:tblPr>
        <w:tblW w:w="0" w:type="auto"/>
        <w:tblInd w:w="218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90"/>
        <w:gridCol w:w="529"/>
        <w:gridCol w:w="529"/>
        <w:gridCol w:w="529"/>
        <w:gridCol w:w="529"/>
        <w:gridCol w:w="529"/>
        <w:gridCol w:w="463"/>
      </w:tblGrid>
      <w:tr w:rsidR="00C05550" w:rsidRPr="00D6705A" w14:paraId="48A5DEF5" w14:textId="77777777" w:rsidTr="00ED32FA">
        <w:tc>
          <w:tcPr>
            <w:tcW w:w="1290" w:type="dxa"/>
            <w:vAlign w:val="center"/>
          </w:tcPr>
          <w:p w14:paraId="717A95DE" w14:textId="77777777" w:rsidR="00C05550" w:rsidRPr="00D6705A" w:rsidRDefault="00EF41E3">
            <w:pPr>
              <w:rPr>
                <w:rFonts w:ascii="Tahoma" w:hAnsi="Tahoma" w:cs="Tahoma"/>
                <w:sz w:val="20"/>
                <w:szCs w:val="20"/>
              </w:rPr>
            </w:pPr>
            <w:r w:rsidRPr="00D6705A">
              <w:rPr>
                <w:rFonts w:ascii="Tahoma" w:hAnsi="Tahoma" w:cs="Tahoma"/>
                <w:sz w:val="20"/>
                <w:szCs w:val="20"/>
              </w:rPr>
              <w:t>Month</w:t>
            </w:r>
          </w:p>
        </w:tc>
        <w:tc>
          <w:tcPr>
            <w:tcW w:w="0" w:type="auto"/>
            <w:vAlign w:val="center"/>
          </w:tcPr>
          <w:p w14:paraId="06D4652E" w14:textId="77777777" w:rsidR="00C05550" w:rsidRPr="00D6705A" w:rsidRDefault="00EF41E3">
            <w:pPr>
              <w:rPr>
                <w:rFonts w:ascii="Tahoma" w:hAnsi="Tahoma" w:cs="Tahoma"/>
                <w:sz w:val="20"/>
                <w:szCs w:val="20"/>
              </w:rPr>
            </w:pPr>
            <w:r w:rsidRPr="00D6705A">
              <w:rPr>
                <w:rFonts w:ascii="Tahoma" w:hAnsi="Tahoma" w:cs="Tahoma"/>
                <w:sz w:val="20"/>
                <w:szCs w:val="20"/>
              </w:rPr>
              <w:t>1-bed</w:t>
            </w:r>
          </w:p>
        </w:tc>
        <w:tc>
          <w:tcPr>
            <w:tcW w:w="0" w:type="auto"/>
            <w:vAlign w:val="center"/>
          </w:tcPr>
          <w:p w14:paraId="1D3A4F2F" w14:textId="77777777" w:rsidR="00C05550" w:rsidRPr="00D6705A" w:rsidRDefault="00EF41E3">
            <w:pPr>
              <w:rPr>
                <w:rFonts w:ascii="Tahoma" w:hAnsi="Tahoma" w:cs="Tahoma"/>
                <w:sz w:val="20"/>
                <w:szCs w:val="20"/>
              </w:rPr>
            </w:pPr>
            <w:r w:rsidRPr="00D6705A">
              <w:rPr>
                <w:rFonts w:ascii="Tahoma" w:hAnsi="Tahoma" w:cs="Tahoma"/>
                <w:sz w:val="20"/>
                <w:szCs w:val="20"/>
              </w:rPr>
              <w:t>2-bed</w:t>
            </w:r>
          </w:p>
        </w:tc>
        <w:tc>
          <w:tcPr>
            <w:tcW w:w="0" w:type="auto"/>
            <w:vAlign w:val="center"/>
          </w:tcPr>
          <w:p w14:paraId="60FC7DC3" w14:textId="77777777" w:rsidR="00C05550" w:rsidRPr="00D6705A" w:rsidRDefault="00EF41E3">
            <w:pPr>
              <w:rPr>
                <w:rFonts w:ascii="Tahoma" w:hAnsi="Tahoma" w:cs="Tahoma"/>
                <w:sz w:val="20"/>
                <w:szCs w:val="20"/>
              </w:rPr>
            </w:pPr>
            <w:r w:rsidRPr="00D6705A">
              <w:rPr>
                <w:rFonts w:ascii="Tahoma" w:hAnsi="Tahoma" w:cs="Tahoma"/>
                <w:sz w:val="20"/>
                <w:szCs w:val="20"/>
              </w:rPr>
              <w:t>3-bed</w:t>
            </w:r>
          </w:p>
        </w:tc>
        <w:tc>
          <w:tcPr>
            <w:tcW w:w="0" w:type="auto"/>
            <w:vAlign w:val="center"/>
          </w:tcPr>
          <w:p w14:paraId="51718AD0" w14:textId="77777777" w:rsidR="00C05550" w:rsidRPr="00D6705A" w:rsidRDefault="00EF41E3">
            <w:pPr>
              <w:rPr>
                <w:rFonts w:ascii="Tahoma" w:hAnsi="Tahoma" w:cs="Tahoma"/>
                <w:sz w:val="20"/>
                <w:szCs w:val="20"/>
              </w:rPr>
            </w:pPr>
            <w:r w:rsidRPr="00D6705A">
              <w:rPr>
                <w:rFonts w:ascii="Tahoma" w:hAnsi="Tahoma" w:cs="Tahoma"/>
                <w:sz w:val="20"/>
                <w:szCs w:val="20"/>
              </w:rPr>
              <w:t>4-bed</w:t>
            </w:r>
          </w:p>
        </w:tc>
        <w:tc>
          <w:tcPr>
            <w:tcW w:w="0" w:type="auto"/>
            <w:vAlign w:val="center"/>
          </w:tcPr>
          <w:p w14:paraId="0BE739C3" w14:textId="77777777" w:rsidR="00C05550" w:rsidRPr="00D6705A" w:rsidRDefault="00EF41E3">
            <w:pPr>
              <w:rPr>
                <w:rFonts w:ascii="Tahoma" w:hAnsi="Tahoma" w:cs="Tahoma"/>
                <w:sz w:val="20"/>
                <w:szCs w:val="20"/>
              </w:rPr>
            </w:pPr>
            <w:r w:rsidRPr="00D6705A">
              <w:rPr>
                <w:rFonts w:ascii="Tahoma" w:hAnsi="Tahoma" w:cs="Tahoma"/>
                <w:sz w:val="20"/>
                <w:szCs w:val="20"/>
              </w:rPr>
              <w:t>5-bed</w:t>
            </w:r>
          </w:p>
        </w:tc>
        <w:tc>
          <w:tcPr>
            <w:tcW w:w="0" w:type="auto"/>
            <w:vAlign w:val="center"/>
          </w:tcPr>
          <w:p w14:paraId="409FAC68" w14:textId="77777777" w:rsidR="00C05550" w:rsidRPr="00D6705A" w:rsidRDefault="00EF41E3">
            <w:pPr>
              <w:rPr>
                <w:rFonts w:ascii="Tahoma" w:hAnsi="Tahoma" w:cs="Tahoma"/>
                <w:sz w:val="20"/>
                <w:szCs w:val="20"/>
              </w:rPr>
            </w:pPr>
            <w:r w:rsidRPr="00D6705A">
              <w:rPr>
                <w:rFonts w:ascii="Tahoma" w:hAnsi="Tahoma" w:cs="Tahoma"/>
                <w:sz w:val="20"/>
                <w:szCs w:val="20"/>
              </w:rPr>
              <w:t>Total</w:t>
            </w:r>
          </w:p>
        </w:tc>
      </w:tr>
      <w:tr w:rsidR="00C05550" w:rsidRPr="00D6705A" w14:paraId="165312BE" w14:textId="77777777" w:rsidTr="00ED32FA">
        <w:tc>
          <w:tcPr>
            <w:tcW w:w="1290" w:type="dxa"/>
            <w:vAlign w:val="center"/>
          </w:tcPr>
          <w:p w14:paraId="1E673A4B" w14:textId="77777777" w:rsidR="00C05550" w:rsidRPr="00D6705A" w:rsidRDefault="00EF41E3">
            <w:pPr>
              <w:rPr>
                <w:rFonts w:ascii="Tahoma" w:hAnsi="Tahoma" w:cs="Tahoma"/>
                <w:sz w:val="20"/>
                <w:szCs w:val="20"/>
              </w:rPr>
            </w:pPr>
            <w:r w:rsidRPr="00D6705A">
              <w:rPr>
                <w:rFonts w:ascii="Tahoma" w:hAnsi="Tahoma" w:cs="Tahoma"/>
                <w:sz w:val="20"/>
                <w:szCs w:val="20"/>
              </w:rPr>
              <w:t>January</w:t>
            </w:r>
          </w:p>
        </w:tc>
        <w:tc>
          <w:tcPr>
            <w:tcW w:w="0" w:type="auto"/>
            <w:vAlign w:val="center"/>
          </w:tcPr>
          <w:p w14:paraId="79340830" w14:textId="77777777" w:rsidR="00C05550" w:rsidRPr="00D6705A" w:rsidRDefault="00EF41E3">
            <w:pPr>
              <w:rPr>
                <w:rFonts w:ascii="Tahoma" w:hAnsi="Tahoma" w:cs="Tahoma"/>
                <w:sz w:val="20"/>
                <w:szCs w:val="20"/>
              </w:rPr>
            </w:pPr>
            <w:r w:rsidRPr="00D6705A">
              <w:rPr>
                <w:rFonts w:ascii="Tahoma" w:hAnsi="Tahoma" w:cs="Tahoma"/>
                <w:sz w:val="20"/>
                <w:szCs w:val="20"/>
              </w:rPr>
              <w:t>12</w:t>
            </w:r>
          </w:p>
        </w:tc>
        <w:tc>
          <w:tcPr>
            <w:tcW w:w="0" w:type="auto"/>
            <w:vAlign w:val="center"/>
          </w:tcPr>
          <w:p w14:paraId="5C2B1B70" w14:textId="77777777" w:rsidR="00C05550" w:rsidRPr="00D6705A" w:rsidRDefault="00EF41E3">
            <w:pPr>
              <w:rPr>
                <w:rFonts w:ascii="Tahoma" w:hAnsi="Tahoma" w:cs="Tahoma"/>
                <w:sz w:val="20"/>
                <w:szCs w:val="20"/>
              </w:rPr>
            </w:pPr>
            <w:r w:rsidRPr="00D6705A">
              <w:rPr>
                <w:rFonts w:ascii="Tahoma" w:hAnsi="Tahoma" w:cs="Tahoma"/>
                <w:sz w:val="20"/>
                <w:szCs w:val="20"/>
              </w:rPr>
              <w:t>13</w:t>
            </w:r>
          </w:p>
        </w:tc>
        <w:tc>
          <w:tcPr>
            <w:tcW w:w="0" w:type="auto"/>
            <w:vAlign w:val="center"/>
          </w:tcPr>
          <w:p w14:paraId="7CC87738" w14:textId="77777777" w:rsidR="00C05550" w:rsidRPr="00D6705A" w:rsidRDefault="00EF41E3">
            <w:pPr>
              <w:rPr>
                <w:rFonts w:ascii="Tahoma" w:hAnsi="Tahoma" w:cs="Tahoma"/>
                <w:sz w:val="20"/>
                <w:szCs w:val="20"/>
              </w:rPr>
            </w:pPr>
            <w:r w:rsidRPr="00D6705A">
              <w:rPr>
                <w:rFonts w:ascii="Tahoma" w:hAnsi="Tahoma" w:cs="Tahoma"/>
                <w:sz w:val="20"/>
                <w:szCs w:val="20"/>
              </w:rPr>
              <w:t>7</w:t>
            </w:r>
          </w:p>
        </w:tc>
        <w:tc>
          <w:tcPr>
            <w:tcW w:w="0" w:type="auto"/>
            <w:vAlign w:val="center"/>
          </w:tcPr>
          <w:p w14:paraId="31928FE3" w14:textId="77777777" w:rsidR="00C05550" w:rsidRPr="00D6705A" w:rsidRDefault="00EF41E3">
            <w:pPr>
              <w:rPr>
                <w:rFonts w:ascii="Tahoma" w:hAnsi="Tahoma" w:cs="Tahoma"/>
                <w:sz w:val="20"/>
                <w:szCs w:val="20"/>
              </w:rPr>
            </w:pPr>
            <w:r w:rsidRPr="00D6705A">
              <w:rPr>
                <w:rFonts w:ascii="Tahoma" w:hAnsi="Tahoma" w:cs="Tahoma"/>
                <w:sz w:val="20"/>
                <w:szCs w:val="20"/>
              </w:rPr>
              <w:t>1</w:t>
            </w:r>
          </w:p>
        </w:tc>
        <w:tc>
          <w:tcPr>
            <w:tcW w:w="0" w:type="auto"/>
            <w:vAlign w:val="center"/>
          </w:tcPr>
          <w:p w14:paraId="5EA6CAB5"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3FBB7A64" w14:textId="77777777" w:rsidR="00C05550" w:rsidRPr="00D6705A" w:rsidRDefault="00EF41E3">
            <w:pPr>
              <w:rPr>
                <w:rFonts w:ascii="Tahoma" w:hAnsi="Tahoma" w:cs="Tahoma"/>
                <w:sz w:val="20"/>
                <w:szCs w:val="20"/>
              </w:rPr>
            </w:pPr>
            <w:r w:rsidRPr="00D6705A">
              <w:rPr>
                <w:rFonts w:ascii="Tahoma" w:hAnsi="Tahoma" w:cs="Tahoma"/>
                <w:sz w:val="20"/>
                <w:szCs w:val="20"/>
              </w:rPr>
              <w:t>33</w:t>
            </w:r>
          </w:p>
        </w:tc>
      </w:tr>
      <w:tr w:rsidR="00C05550" w:rsidRPr="00D6705A" w14:paraId="16687529" w14:textId="77777777" w:rsidTr="00ED32FA">
        <w:tc>
          <w:tcPr>
            <w:tcW w:w="1290" w:type="dxa"/>
            <w:vAlign w:val="center"/>
          </w:tcPr>
          <w:p w14:paraId="0C02B049" w14:textId="77777777" w:rsidR="00C05550" w:rsidRPr="00D6705A" w:rsidRDefault="00EF41E3">
            <w:pPr>
              <w:rPr>
                <w:rFonts w:ascii="Tahoma" w:hAnsi="Tahoma" w:cs="Tahoma"/>
                <w:sz w:val="20"/>
                <w:szCs w:val="20"/>
              </w:rPr>
            </w:pPr>
            <w:r w:rsidRPr="00D6705A">
              <w:rPr>
                <w:rFonts w:ascii="Tahoma" w:hAnsi="Tahoma" w:cs="Tahoma"/>
                <w:sz w:val="20"/>
                <w:szCs w:val="20"/>
              </w:rPr>
              <w:t>February</w:t>
            </w:r>
          </w:p>
        </w:tc>
        <w:tc>
          <w:tcPr>
            <w:tcW w:w="0" w:type="auto"/>
            <w:vAlign w:val="center"/>
          </w:tcPr>
          <w:p w14:paraId="5E3188E8" w14:textId="77777777" w:rsidR="00C05550" w:rsidRPr="00D6705A" w:rsidRDefault="00EF41E3">
            <w:pPr>
              <w:rPr>
                <w:rFonts w:ascii="Tahoma" w:hAnsi="Tahoma" w:cs="Tahoma"/>
                <w:sz w:val="20"/>
                <w:szCs w:val="20"/>
              </w:rPr>
            </w:pPr>
            <w:r w:rsidRPr="00D6705A">
              <w:rPr>
                <w:rFonts w:ascii="Tahoma" w:hAnsi="Tahoma" w:cs="Tahoma"/>
                <w:sz w:val="20"/>
                <w:szCs w:val="20"/>
              </w:rPr>
              <w:t>22</w:t>
            </w:r>
          </w:p>
        </w:tc>
        <w:tc>
          <w:tcPr>
            <w:tcW w:w="0" w:type="auto"/>
            <w:vAlign w:val="center"/>
          </w:tcPr>
          <w:p w14:paraId="2D5E0273" w14:textId="77777777" w:rsidR="00C05550" w:rsidRPr="00D6705A" w:rsidRDefault="00EF41E3">
            <w:pPr>
              <w:rPr>
                <w:rFonts w:ascii="Tahoma" w:hAnsi="Tahoma" w:cs="Tahoma"/>
                <w:sz w:val="20"/>
                <w:szCs w:val="20"/>
              </w:rPr>
            </w:pPr>
            <w:r w:rsidRPr="00D6705A">
              <w:rPr>
                <w:rFonts w:ascii="Tahoma" w:hAnsi="Tahoma" w:cs="Tahoma"/>
                <w:sz w:val="20"/>
                <w:szCs w:val="20"/>
              </w:rPr>
              <w:t>40</w:t>
            </w:r>
          </w:p>
        </w:tc>
        <w:tc>
          <w:tcPr>
            <w:tcW w:w="0" w:type="auto"/>
            <w:vAlign w:val="center"/>
          </w:tcPr>
          <w:p w14:paraId="0A90CB46" w14:textId="77777777" w:rsidR="00C05550" w:rsidRPr="00D6705A" w:rsidRDefault="00EF41E3">
            <w:pPr>
              <w:rPr>
                <w:rFonts w:ascii="Tahoma" w:hAnsi="Tahoma" w:cs="Tahoma"/>
                <w:sz w:val="20"/>
                <w:szCs w:val="20"/>
              </w:rPr>
            </w:pPr>
            <w:r w:rsidRPr="00D6705A">
              <w:rPr>
                <w:rFonts w:ascii="Tahoma" w:hAnsi="Tahoma" w:cs="Tahoma"/>
                <w:sz w:val="20"/>
                <w:szCs w:val="20"/>
              </w:rPr>
              <w:t>64</w:t>
            </w:r>
          </w:p>
        </w:tc>
        <w:tc>
          <w:tcPr>
            <w:tcW w:w="0" w:type="auto"/>
            <w:vAlign w:val="center"/>
          </w:tcPr>
          <w:p w14:paraId="6FD2F992" w14:textId="77777777" w:rsidR="00C05550" w:rsidRPr="00D6705A" w:rsidRDefault="00EF41E3">
            <w:pPr>
              <w:rPr>
                <w:rFonts w:ascii="Tahoma" w:hAnsi="Tahoma" w:cs="Tahoma"/>
                <w:sz w:val="20"/>
                <w:szCs w:val="20"/>
              </w:rPr>
            </w:pPr>
            <w:r w:rsidRPr="00D6705A">
              <w:rPr>
                <w:rFonts w:ascii="Tahoma" w:hAnsi="Tahoma" w:cs="Tahoma"/>
                <w:sz w:val="20"/>
                <w:szCs w:val="20"/>
              </w:rPr>
              <w:t>4</w:t>
            </w:r>
          </w:p>
        </w:tc>
        <w:tc>
          <w:tcPr>
            <w:tcW w:w="0" w:type="auto"/>
            <w:vAlign w:val="center"/>
          </w:tcPr>
          <w:p w14:paraId="0BBD3846"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75248DFF" w14:textId="77777777" w:rsidR="00C05550" w:rsidRPr="00D6705A" w:rsidRDefault="00EF41E3">
            <w:pPr>
              <w:rPr>
                <w:rFonts w:ascii="Tahoma" w:hAnsi="Tahoma" w:cs="Tahoma"/>
                <w:sz w:val="20"/>
                <w:szCs w:val="20"/>
              </w:rPr>
            </w:pPr>
            <w:r w:rsidRPr="00D6705A">
              <w:rPr>
                <w:rFonts w:ascii="Tahoma" w:hAnsi="Tahoma" w:cs="Tahoma"/>
                <w:sz w:val="20"/>
                <w:szCs w:val="20"/>
              </w:rPr>
              <w:t>130</w:t>
            </w:r>
          </w:p>
        </w:tc>
      </w:tr>
      <w:tr w:rsidR="00C05550" w:rsidRPr="00D6705A" w14:paraId="66B89821" w14:textId="77777777" w:rsidTr="00ED32FA">
        <w:tc>
          <w:tcPr>
            <w:tcW w:w="1290" w:type="dxa"/>
            <w:vAlign w:val="center"/>
          </w:tcPr>
          <w:p w14:paraId="406373BF" w14:textId="77777777" w:rsidR="00C05550" w:rsidRPr="00D6705A" w:rsidRDefault="00EF41E3">
            <w:pPr>
              <w:rPr>
                <w:rFonts w:ascii="Tahoma" w:hAnsi="Tahoma" w:cs="Tahoma"/>
                <w:sz w:val="20"/>
                <w:szCs w:val="20"/>
              </w:rPr>
            </w:pPr>
            <w:r w:rsidRPr="00D6705A">
              <w:rPr>
                <w:rFonts w:ascii="Tahoma" w:hAnsi="Tahoma" w:cs="Tahoma"/>
                <w:sz w:val="20"/>
                <w:szCs w:val="20"/>
              </w:rPr>
              <w:t>March</w:t>
            </w:r>
          </w:p>
        </w:tc>
        <w:tc>
          <w:tcPr>
            <w:tcW w:w="0" w:type="auto"/>
            <w:vAlign w:val="center"/>
          </w:tcPr>
          <w:p w14:paraId="425C35A9" w14:textId="77777777" w:rsidR="00C05550" w:rsidRPr="00D6705A" w:rsidRDefault="00EF41E3">
            <w:pPr>
              <w:rPr>
                <w:rFonts w:ascii="Tahoma" w:hAnsi="Tahoma" w:cs="Tahoma"/>
                <w:sz w:val="20"/>
                <w:szCs w:val="20"/>
              </w:rPr>
            </w:pPr>
            <w:r w:rsidRPr="00D6705A">
              <w:rPr>
                <w:rFonts w:ascii="Tahoma" w:hAnsi="Tahoma" w:cs="Tahoma"/>
                <w:sz w:val="20"/>
                <w:szCs w:val="20"/>
              </w:rPr>
              <w:t>20</w:t>
            </w:r>
          </w:p>
        </w:tc>
        <w:tc>
          <w:tcPr>
            <w:tcW w:w="0" w:type="auto"/>
            <w:vAlign w:val="center"/>
          </w:tcPr>
          <w:p w14:paraId="668374FA" w14:textId="77777777" w:rsidR="00C05550" w:rsidRPr="00D6705A" w:rsidRDefault="00EF41E3">
            <w:pPr>
              <w:rPr>
                <w:rFonts w:ascii="Tahoma" w:hAnsi="Tahoma" w:cs="Tahoma"/>
                <w:sz w:val="20"/>
                <w:szCs w:val="20"/>
              </w:rPr>
            </w:pPr>
            <w:r w:rsidRPr="00D6705A">
              <w:rPr>
                <w:rFonts w:ascii="Tahoma" w:hAnsi="Tahoma" w:cs="Tahoma"/>
                <w:sz w:val="20"/>
                <w:szCs w:val="20"/>
              </w:rPr>
              <w:t>31</w:t>
            </w:r>
          </w:p>
        </w:tc>
        <w:tc>
          <w:tcPr>
            <w:tcW w:w="0" w:type="auto"/>
            <w:vAlign w:val="center"/>
          </w:tcPr>
          <w:p w14:paraId="5C2B79D4" w14:textId="77777777" w:rsidR="00C05550" w:rsidRPr="00D6705A" w:rsidRDefault="00EF41E3">
            <w:pPr>
              <w:rPr>
                <w:rFonts w:ascii="Tahoma" w:hAnsi="Tahoma" w:cs="Tahoma"/>
                <w:sz w:val="20"/>
                <w:szCs w:val="20"/>
              </w:rPr>
            </w:pPr>
            <w:r w:rsidRPr="00D6705A">
              <w:rPr>
                <w:rFonts w:ascii="Tahoma" w:hAnsi="Tahoma" w:cs="Tahoma"/>
                <w:sz w:val="20"/>
                <w:szCs w:val="20"/>
              </w:rPr>
              <w:t>60</w:t>
            </w:r>
          </w:p>
        </w:tc>
        <w:tc>
          <w:tcPr>
            <w:tcW w:w="0" w:type="auto"/>
            <w:vAlign w:val="center"/>
          </w:tcPr>
          <w:p w14:paraId="0AEDA025" w14:textId="77777777" w:rsidR="00C05550" w:rsidRPr="00D6705A" w:rsidRDefault="00EF41E3">
            <w:pPr>
              <w:rPr>
                <w:rFonts w:ascii="Tahoma" w:hAnsi="Tahoma" w:cs="Tahoma"/>
                <w:sz w:val="20"/>
                <w:szCs w:val="20"/>
              </w:rPr>
            </w:pPr>
            <w:r w:rsidRPr="00D6705A">
              <w:rPr>
                <w:rFonts w:ascii="Tahoma" w:hAnsi="Tahoma" w:cs="Tahoma"/>
                <w:sz w:val="20"/>
                <w:szCs w:val="20"/>
              </w:rPr>
              <w:t>2</w:t>
            </w:r>
          </w:p>
        </w:tc>
        <w:tc>
          <w:tcPr>
            <w:tcW w:w="0" w:type="auto"/>
            <w:vAlign w:val="center"/>
          </w:tcPr>
          <w:p w14:paraId="59257505"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0D0728E5" w14:textId="77777777" w:rsidR="00C05550" w:rsidRPr="00D6705A" w:rsidRDefault="00EF41E3">
            <w:pPr>
              <w:rPr>
                <w:rFonts w:ascii="Tahoma" w:hAnsi="Tahoma" w:cs="Tahoma"/>
                <w:sz w:val="20"/>
                <w:szCs w:val="20"/>
              </w:rPr>
            </w:pPr>
            <w:r w:rsidRPr="00D6705A">
              <w:rPr>
                <w:rFonts w:ascii="Tahoma" w:hAnsi="Tahoma" w:cs="Tahoma"/>
                <w:sz w:val="20"/>
                <w:szCs w:val="20"/>
              </w:rPr>
              <w:t>113</w:t>
            </w:r>
          </w:p>
        </w:tc>
      </w:tr>
      <w:tr w:rsidR="00C05550" w:rsidRPr="00D6705A" w14:paraId="74B102AE" w14:textId="77777777" w:rsidTr="00ED32FA">
        <w:tc>
          <w:tcPr>
            <w:tcW w:w="1290" w:type="dxa"/>
            <w:vAlign w:val="center"/>
          </w:tcPr>
          <w:p w14:paraId="52B11A01" w14:textId="77777777" w:rsidR="00C05550" w:rsidRPr="00D6705A" w:rsidRDefault="00EF41E3">
            <w:pPr>
              <w:rPr>
                <w:rFonts w:ascii="Tahoma" w:hAnsi="Tahoma" w:cs="Tahoma"/>
                <w:sz w:val="20"/>
                <w:szCs w:val="20"/>
              </w:rPr>
            </w:pPr>
            <w:r w:rsidRPr="00D6705A">
              <w:rPr>
                <w:rFonts w:ascii="Tahoma" w:hAnsi="Tahoma" w:cs="Tahoma"/>
                <w:sz w:val="20"/>
                <w:szCs w:val="20"/>
              </w:rPr>
              <w:t>April</w:t>
            </w:r>
          </w:p>
        </w:tc>
        <w:tc>
          <w:tcPr>
            <w:tcW w:w="0" w:type="auto"/>
            <w:vAlign w:val="center"/>
          </w:tcPr>
          <w:p w14:paraId="6F3F8768" w14:textId="77777777" w:rsidR="00C05550" w:rsidRPr="00D6705A" w:rsidRDefault="00EF41E3">
            <w:pPr>
              <w:rPr>
                <w:rFonts w:ascii="Tahoma" w:hAnsi="Tahoma" w:cs="Tahoma"/>
                <w:sz w:val="20"/>
                <w:szCs w:val="20"/>
              </w:rPr>
            </w:pPr>
            <w:r w:rsidRPr="00D6705A">
              <w:rPr>
                <w:rFonts w:ascii="Tahoma" w:hAnsi="Tahoma" w:cs="Tahoma"/>
                <w:sz w:val="20"/>
                <w:szCs w:val="20"/>
              </w:rPr>
              <w:t>18</w:t>
            </w:r>
          </w:p>
        </w:tc>
        <w:tc>
          <w:tcPr>
            <w:tcW w:w="0" w:type="auto"/>
            <w:vAlign w:val="center"/>
          </w:tcPr>
          <w:p w14:paraId="733A81F6" w14:textId="77777777" w:rsidR="00C05550" w:rsidRPr="00D6705A" w:rsidRDefault="00EF41E3">
            <w:pPr>
              <w:rPr>
                <w:rFonts w:ascii="Tahoma" w:hAnsi="Tahoma" w:cs="Tahoma"/>
                <w:sz w:val="20"/>
                <w:szCs w:val="20"/>
              </w:rPr>
            </w:pPr>
            <w:r w:rsidRPr="00D6705A">
              <w:rPr>
                <w:rFonts w:ascii="Tahoma" w:hAnsi="Tahoma" w:cs="Tahoma"/>
                <w:sz w:val="20"/>
                <w:szCs w:val="20"/>
              </w:rPr>
              <w:t>9</w:t>
            </w:r>
          </w:p>
        </w:tc>
        <w:tc>
          <w:tcPr>
            <w:tcW w:w="0" w:type="auto"/>
            <w:vAlign w:val="center"/>
          </w:tcPr>
          <w:p w14:paraId="2698AAD6" w14:textId="77777777" w:rsidR="00C05550" w:rsidRPr="00D6705A" w:rsidRDefault="00EF41E3">
            <w:pPr>
              <w:rPr>
                <w:rFonts w:ascii="Tahoma" w:hAnsi="Tahoma" w:cs="Tahoma"/>
                <w:sz w:val="20"/>
                <w:szCs w:val="20"/>
              </w:rPr>
            </w:pPr>
            <w:r w:rsidRPr="00D6705A">
              <w:rPr>
                <w:rFonts w:ascii="Tahoma" w:hAnsi="Tahoma" w:cs="Tahoma"/>
                <w:sz w:val="20"/>
                <w:szCs w:val="20"/>
              </w:rPr>
              <w:t>37</w:t>
            </w:r>
          </w:p>
        </w:tc>
        <w:tc>
          <w:tcPr>
            <w:tcW w:w="0" w:type="auto"/>
            <w:vAlign w:val="center"/>
          </w:tcPr>
          <w:p w14:paraId="49DE9FF2" w14:textId="77777777" w:rsidR="00C05550" w:rsidRPr="00D6705A" w:rsidRDefault="00EF41E3">
            <w:pPr>
              <w:rPr>
                <w:rFonts w:ascii="Tahoma" w:hAnsi="Tahoma" w:cs="Tahoma"/>
                <w:sz w:val="20"/>
                <w:szCs w:val="20"/>
              </w:rPr>
            </w:pPr>
            <w:r w:rsidRPr="00D6705A">
              <w:rPr>
                <w:rFonts w:ascii="Tahoma" w:hAnsi="Tahoma" w:cs="Tahoma"/>
                <w:sz w:val="20"/>
                <w:szCs w:val="20"/>
              </w:rPr>
              <w:t>4</w:t>
            </w:r>
          </w:p>
        </w:tc>
        <w:tc>
          <w:tcPr>
            <w:tcW w:w="0" w:type="auto"/>
            <w:vAlign w:val="center"/>
          </w:tcPr>
          <w:p w14:paraId="7CAAD656"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40ED8FC3" w14:textId="77777777" w:rsidR="00C05550" w:rsidRPr="00D6705A" w:rsidRDefault="00EF41E3">
            <w:pPr>
              <w:rPr>
                <w:rFonts w:ascii="Tahoma" w:hAnsi="Tahoma" w:cs="Tahoma"/>
                <w:sz w:val="20"/>
                <w:szCs w:val="20"/>
              </w:rPr>
            </w:pPr>
            <w:r w:rsidRPr="00D6705A">
              <w:rPr>
                <w:rFonts w:ascii="Tahoma" w:hAnsi="Tahoma" w:cs="Tahoma"/>
                <w:sz w:val="20"/>
                <w:szCs w:val="20"/>
              </w:rPr>
              <w:t>68</w:t>
            </w:r>
          </w:p>
        </w:tc>
      </w:tr>
      <w:tr w:rsidR="00C05550" w:rsidRPr="00D6705A" w14:paraId="614DBF3F" w14:textId="77777777" w:rsidTr="00ED32FA">
        <w:tc>
          <w:tcPr>
            <w:tcW w:w="1290" w:type="dxa"/>
            <w:vAlign w:val="center"/>
          </w:tcPr>
          <w:p w14:paraId="45C0BB0E" w14:textId="77777777" w:rsidR="00C05550" w:rsidRPr="00D6705A" w:rsidRDefault="00EF41E3">
            <w:pPr>
              <w:rPr>
                <w:rFonts w:ascii="Tahoma" w:hAnsi="Tahoma" w:cs="Tahoma"/>
                <w:sz w:val="20"/>
                <w:szCs w:val="20"/>
              </w:rPr>
            </w:pPr>
            <w:r w:rsidRPr="00D6705A">
              <w:rPr>
                <w:rFonts w:ascii="Tahoma" w:hAnsi="Tahoma" w:cs="Tahoma"/>
                <w:sz w:val="20"/>
                <w:szCs w:val="20"/>
              </w:rPr>
              <w:t>May</w:t>
            </w:r>
          </w:p>
        </w:tc>
        <w:tc>
          <w:tcPr>
            <w:tcW w:w="0" w:type="auto"/>
            <w:vAlign w:val="center"/>
          </w:tcPr>
          <w:p w14:paraId="0DD4ED05" w14:textId="77777777" w:rsidR="00C05550" w:rsidRPr="00D6705A" w:rsidRDefault="00EF41E3">
            <w:pPr>
              <w:rPr>
                <w:rFonts w:ascii="Tahoma" w:hAnsi="Tahoma" w:cs="Tahoma"/>
                <w:sz w:val="20"/>
                <w:szCs w:val="20"/>
              </w:rPr>
            </w:pPr>
            <w:r w:rsidRPr="00D6705A">
              <w:rPr>
                <w:rFonts w:ascii="Tahoma" w:hAnsi="Tahoma" w:cs="Tahoma"/>
                <w:sz w:val="20"/>
                <w:szCs w:val="20"/>
              </w:rPr>
              <w:t>9</w:t>
            </w:r>
          </w:p>
        </w:tc>
        <w:tc>
          <w:tcPr>
            <w:tcW w:w="0" w:type="auto"/>
            <w:vAlign w:val="center"/>
          </w:tcPr>
          <w:p w14:paraId="3C957FA1" w14:textId="77777777" w:rsidR="00C05550" w:rsidRPr="00D6705A" w:rsidRDefault="00EF41E3">
            <w:pPr>
              <w:rPr>
                <w:rFonts w:ascii="Tahoma" w:hAnsi="Tahoma" w:cs="Tahoma"/>
                <w:sz w:val="20"/>
                <w:szCs w:val="20"/>
              </w:rPr>
            </w:pPr>
            <w:r w:rsidRPr="00D6705A">
              <w:rPr>
                <w:rFonts w:ascii="Tahoma" w:hAnsi="Tahoma" w:cs="Tahoma"/>
                <w:sz w:val="20"/>
                <w:szCs w:val="20"/>
              </w:rPr>
              <w:t>22</w:t>
            </w:r>
          </w:p>
        </w:tc>
        <w:tc>
          <w:tcPr>
            <w:tcW w:w="0" w:type="auto"/>
            <w:vAlign w:val="center"/>
          </w:tcPr>
          <w:p w14:paraId="4E4E20C6" w14:textId="77777777" w:rsidR="00C05550" w:rsidRPr="00D6705A" w:rsidRDefault="00EF41E3">
            <w:pPr>
              <w:rPr>
                <w:rFonts w:ascii="Tahoma" w:hAnsi="Tahoma" w:cs="Tahoma"/>
                <w:sz w:val="20"/>
                <w:szCs w:val="20"/>
              </w:rPr>
            </w:pPr>
            <w:r w:rsidRPr="00D6705A">
              <w:rPr>
                <w:rFonts w:ascii="Tahoma" w:hAnsi="Tahoma" w:cs="Tahoma"/>
                <w:sz w:val="20"/>
                <w:szCs w:val="20"/>
              </w:rPr>
              <w:t>20</w:t>
            </w:r>
          </w:p>
        </w:tc>
        <w:tc>
          <w:tcPr>
            <w:tcW w:w="0" w:type="auto"/>
            <w:vAlign w:val="center"/>
          </w:tcPr>
          <w:p w14:paraId="264C2B3E" w14:textId="77777777" w:rsidR="00C05550" w:rsidRPr="00D6705A" w:rsidRDefault="00EF41E3">
            <w:pPr>
              <w:rPr>
                <w:rFonts w:ascii="Tahoma" w:hAnsi="Tahoma" w:cs="Tahoma"/>
                <w:sz w:val="20"/>
                <w:szCs w:val="20"/>
              </w:rPr>
            </w:pPr>
            <w:r w:rsidRPr="00D6705A">
              <w:rPr>
                <w:rFonts w:ascii="Tahoma" w:hAnsi="Tahoma" w:cs="Tahoma"/>
                <w:sz w:val="20"/>
                <w:szCs w:val="20"/>
              </w:rPr>
              <w:t>4</w:t>
            </w:r>
          </w:p>
        </w:tc>
        <w:tc>
          <w:tcPr>
            <w:tcW w:w="0" w:type="auto"/>
            <w:vAlign w:val="center"/>
          </w:tcPr>
          <w:p w14:paraId="53239ECC"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188FD792" w14:textId="77777777" w:rsidR="00C05550" w:rsidRPr="00D6705A" w:rsidRDefault="00EF41E3">
            <w:pPr>
              <w:rPr>
                <w:rFonts w:ascii="Tahoma" w:hAnsi="Tahoma" w:cs="Tahoma"/>
                <w:sz w:val="20"/>
                <w:szCs w:val="20"/>
              </w:rPr>
            </w:pPr>
            <w:r w:rsidRPr="00D6705A">
              <w:rPr>
                <w:rFonts w:ascii="Tahoma" w:hAnsi="Tahoma" w:cs="Tahoma"/>
                <w:sz w:val="20"/>
                <w:szCs w:val="20"/>
              </w:rPr>
              <w:t>55</w:t>
            </w:r>
          </w:p>
        </w:tc>
      </w:tr>
      <w:tr w:rsidR="00C05550" w:rsidRPr="00D6705A" w14:paraId="7814EB4B" w14:textId="77777777" w:rsidTr="00ED32FA">
        <w:tc>
          <w:tcPr>
            <w:tcW w:w="1290" w:type="dxa"/>
            <w:vAlign w:val="center"/>
          </w:tcPr>
          <w:p w14:paraId="7EAED177" w14:textId="77777777" w:rsidR="00C05550" w:rsidRPr="00D6705A" w:rsidRDefault="00EF41E3">
            <w:pPr>
              <w:rPr>
                <w:rFonts w:ascii="Tahoma" w:hAnsi="Tahoma" w:cs="Tahoma"/>
                <w:sz w:val="20"/>
                <w:szCs w:val="20"/>
              </w:rPr>
            </w:pPr>
            <w:r w:rsidRPr="00D6705A">
              <w:rPr>
                <w:rFonts w:ascii="Tahoma" w:hAnsi="Tahoma" w:cs="Tahoma"/>
                <w:sz w:val="20"/>
                <w:szCs w:val="20"/>
              </w:rPr>
              <w:lastRenderedPageBreak/>
              <w:t>June</w:t>
            </w:r>
          </w:p>
        </w:tc>
        <w:tc>
          <w:tcPr>
            <w:tcW w:w="0" w:type="auto"/>
            <w:vAlign w:val="center"/>
          </w:tcPr>
          <w:p w14:paraId="13A6AC8F" w14:textId="77777777" w:rsidR="00C05550" w:rsidRPr="00D6705A" w:rsidRDefault="00EF41E3">
            <w:pPr>
              <w:rPr>
                <w:rFonts w:ascii="Tahoma" w:hAnsi="Tahoma" w:cs="Tahoma"/>
                <w:sz w:val="20"/>
                <w:szCs w:val="20"/>
              </w:rPr>
            </w:pPr>
            <w:r w:rsidRPr="00D6705A">
              <w:rPr>
                <w:rFonts w:ascii="Tahoma" w:hAnsi="Tahoma" w:cs="Tahoma"/>
                <w:sz w:val="20"/>
                <w:szCs w:val="20"/>
              </w:rPr>
              <w:t>8</w:t>
            </w:r>
          </w:p>
        </w:tc>
        <w:tc>
          <w:tcPr>
            <w:tcW w:w="0" w:type="auto"/>
            <w:vAlign w:val="center"/>
          </w:tcPr>
          <w:p w14:paraId="7C3693D5" w14:textId="77777777" w:rsidR="00C05550" w:rsidRPr="00D6705A" w:rsidRDefault="00EF41E3">
            <w:pPr>
              <w:rPr>
                <w:rFonts w:ascii="Tahoma" w:hAnsi="Tahoma" w:cs="Tahoma"/>
                <w:sz w:val="20"/>
                <w:szCs w:val="20"/>
              </w:rPr>
            </w:pPr>
            <w:r w:rsidRPr="00D6705A">
              <w:rPr>
                <w:rFonts w:ascii="Tahoma" w:hAnsi="Tahoma" w:cs="Tahoma"/>
                <w:sz w:val="20"/>
                <w:szCs w:val="20"/>
              </w:rPr>
              <w:t>9</w:t>
            </w:r>
          </w:p>
        </w:tc>
        <w:tc>
          <w:tcPr>
            <w:tcW w:w="0" w:type="auto"/>
            <w:vAlign w:val="center"/>
          </w:tcPr>
          <w:p w14:paraId="54D240D3" w14:textId="77777777" w:rsidR="00C05550" w:rsidRPr="00D6705A" w:rsidRDefault="00EF41E3">
            <w:pPr>
              <w:rPr>
                <w:rFonts w:ascii="Tahoma" w:hAnsi="Tahoma" w:cs="Tahoma"/>
                <w:sz w:val="20"/>
                <w:szCs w:val="20"/>
              </w:rPr>
            </w:pPr>
            <w:r w:rsidRPr="00D6705A">
              <w:rPr>
                <w:rFonts w:ascii="Tahoma" w:hAnsi="Tahoma" w:cs="Tahoma"/>
                <w:sz w:val="20"/>
                <w:szCs w:val="20"/>
              </w:rPr>
              <w:t>14</w:t>
            </w:r>
          </w:p>
        </w:tc>
        <w:tc>
          <w:tcPr>
            <w:tcW w:w="0" w:type="auto"/>
            <w:vAlign w:val="center"/>
          </w:tcPr>
          <w:p w14:paraId="210DAE9A"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24F01C85"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2A82D43D" w14:textId="77777777" w:rsidR="00C05550" w:rsidRPr="00D6705A" w:rsidRDefault="00EF41E3">
            <w:pPr>
              <w:rPr>
                <w:rFonts w:ascii="Tahoma" w:hAnsi="Tahoma" w:cs="Tahoma"/>
                <w:sz w:val="20"/>
                <w:szCs w:val="20"/>
              </w:rPr>
            </w:pPr>
            <w:r w:rsidRPr="00D6705A">
              <w:rPr>
                <w:rFonts w:ascii="Tahoma" w:hAnsi="Tahoma" w:cs="Tahoma"/>
                <w:sz w:val="20"/>
                <w:szCs w:val="20"/>
              </w:rPr>
              <w:t>31</w:t>
            </w:r>
          </w:p>
        </w:tc>
      </w:tr>
      <w:tr w:rsidR="00C05550" w:rsidRPr="00D6705A" w14:paraId="0411C9D7" w14:textId="77777777" w:rsidTr="00ED32FA">
        <w:tc>
          <w:tcPr>
            <w:tcW w:w="1290" w:type="dxa"/>
            <w:vAlign w:val="center"/>
          </w:tcPr>
          <w:p w14:paraId="559392DB" w14:textId="77777777" w:rsidR="00C05550" w:rsidRPr="00D6705A" w:rsidRDefault="00EF41E3">
            <w:pPr>
              <w:rPr>
                <w:rFonts w:ascii="Tahoma" w:hAnsi="Tahoma" w:cs="Tahoma"/>
                <w:sz w:val="20"/>
                <w:szCs w:val="20"/>
              </w:rPr>
            </w:pPr>
            <w:r w:rsidRPr="00D6705A">
              <w:rPr>
                <w:rFonts w:ascii="Tahoma" w:hAnsi="Tahoma" w:cs="Tahoma"/>
                <w:sz w:val="20"/>
                <w:szCs w:val="20"/>
              </w:rPr>
              <w:t>July</w:t>
            </w:r>
          </w:p>
        </w:tc>
        <w:tc>
          <w:tcPr>
            <w:tcW w:w="0" w:type="auto"/>
            <w:vAlign w:val="center"/>
          </w:tcPr>
          <w:p w14:paraId="1975CA15" w14:textId="77777777" w:rsidR="00C05550" w:rsidRPr="00D6705A" w:rsidRDefault="00EF41E3">
            <w:pPr>
              <w:rPr>
                <w:rFonts w:ascii="Tahoma" w:hAnsi="Tahoma" w:cs="Tahoma"/>
                <w:sz w:val="20"/>
                <w:szCs w:val="20"/>
              </w:rPr>
            </w:pPr>
            <w:r w:rsidRPr="00D6705A">
              <w:rPr>
                <w:rFonts w:ascii="Tahoma" w:hAnsi="Tahoma" w:cs="Tahoma"/>
                <w:sz w:val="20"/>
                <w:szCs w:val="20"/>
              </w:rPr>
              <w:t>10</w:t>
            </w:r>
          </w:p>
        </w:tc>
        <w:tc>
          <w:tcPr>
            <w:tcW w:w="0" w:type="auto"/>
            <w:vAlign w:val="center"/>
          </w:tcPr>
          <w:p w14:paraId="56D63808" w14:textId="77777777" w:rsidR="00C05550" w:rsidRPr="00D6705A" w:rsidRDefault="00EF41E3">
            <w:pPr>
              <w:rPr>
                <w:rFonts w:ascii="Tahoma" w:hAnsi="Tahoma" w:cs="Tahoma"/>
                <w:sz w:val="20"/>
                <w:szCs w:val="20"/>
              </w:rPr>
            </w:pPr>
            <w:r w:rsidRPr="00D6705A">
              <w:rPr>
                <w:rFonts w:ascii="Tahoma" w:hAnsi="Tahoma" w:cs="Tahoma"/>
                <w:sz w:val="20"/>
                <w:szCs w:val="20"/>
              </w:rPr>
              <w:t>5</w:t>
            </w:r>
          </w:p>
        </w:tc>
        <w:tc>
          <w:tcPr>
            <w:tcW w:w="0" w:type="auto"/>
            <w:vAlign w:val="center"/>
          </w:tcPr>
          <w:p w14:paraId="733071C8" w14:textId="77777777" w:rsidR="00C05550" w:rsidRPr="00D6705A" w:rsidRDefault="00EF41E3">
            <w:pPr>
              <w:rPr>
                <w:rFonts w:ascii="Tahoma" w:hAnsi="Tahoma" w:cs="Tahoma"/>
                <w:sz w:val="20"/>
                <w:szCs w:val="20"/>
              </w:rPr>
            </w:pPr>
            <w:r w:rsidRPr="00D6705A">
              <w:rPr>
                <w:rFonts w:ascii="Tahoma" w:hAnsi="Tahoma" w:cs="Tahoma"/>
                <w:sz w:val="20"/>
                <w:szCs w:val="20"/>
              </w:rPr>
              <w:t>6</w:t>
            </w:r>
          </w:p>
        </w:tc>
        <w:tc>
          <w:tcPr>
            <w:tcW w:w="0" w:type="auto"/>
            <w:vAlign w:val="center"/>
          </w:tcPr>
          <w:p w14:paraId="2489EE8F"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5A91A2D0" w14:textId="77777777" w:rsidR="00C05550" w:rsidRPr="00D6705A" w:rsidRDefault="00EF41E3">
            <w:pPr>
              <w:rPr>
                <w:rFonts w:ascii="Tahoma" w:hAnsi="Tahoma" w:cs="Tahoma"/>
                <w:sz w:val="20"/>
                <w:szCs w:val="20"/>
              </w:rPr>
            </w:pPr>
            <w:r w:rsidRPr="00D6705A">
              <w:rPr>
                <w:rFonts w:ascii="Tahoma" w:hAnsi="Tahoma" w:cs="Tahoma"/>
                <w:sz w:val="20"/>
                <w:szCs w:val="20"/>
              </w:rPr>
              <w:t>1</w:t>
            </w:r>
          </w:p>
        </w:tc>
        <w:tc>
          <w:tcPr>
            <w:tcW w:w="0" w:type="auto"/>
            <w:vAlign w:val="center"/>
          </w:tcPr>
          <w:p w14:paraId="201FEE9D" w14:textId="77777777" w:rsidR="00C05550" w:rsidRPr="00D6705A" w:rsidRDefault="00EF41E3">
            <w:pPr>
              <w:rPr>
                <w:rFonts w:ascii="Tahoma" w:hAnsi="Tahoma" w:cs="Tahoma"/>
                <w:sz w:val="20"/>
                <w:szCs w:val="20"/>
              </w:rPr>
            </w:pPr>
            <w:r w:rsidRPr="00D6705A">
              <w:rPr>
                <w:rFonts w:ascii="Tahoma" w:hAnsi="Tahoma" w:cs="Tahoma"/>
                <w:sz w:val="20"/>
                <w:szCs w:val="20"/>
              </w:rPr>
              <w:t>22</w:t>
            </w:r>
          </w:p>
        </w:tc>
      </w:tr>
      <w:tr w:rsidR="00C05550" w:rsidRPr="00D6705A" w14:paraId="391D18DE" w14:textId="77777777" w:rsidTr="00ED32FA">
        <w:tc>
          <w:tcPr>
            <w:tcW w:w="1290" w:type="dxa"/>
            <w:vAlign w:val="center"/>
          </w:tcPr>
          <w:p w14:paraId="3978F78D" w14:textId="77777777" w:rsidR="00C05550" w:rsidRPr="00D6705A" w:rsidRDefault="00EF41E3">
            <w:pPr>
              <w:rPr>
                <w:rFonts w:ascii="Tahoma" w:hAnsi="Tahoma" w:cs="Tahoma"/>
                <w:sz w:val="20"/>
                <w:szCs w:val="20"/>
              </w:rPr>
            </w:pPr>
            <w:r w:rsidRPr="00D6705A">
              <w:rPr>
                <w:rFonts w:ascii="Tahoma" w:hAnsi="Tahoma" w:cs="Tahoma"/>
                <w:sz w:val="20"/>
                <w:szCs w:val="20"/>
              </w:rPr>
              <w:t>August</w:t>
            </w:r>
          </w:p>
        </w:tc>
        <w:tc>
          <w:tcPr>
            <w:tcW w:w="0" w:type="auto"/>
            <w:vAlign w:val="center"/>
          </w:tcPr>
          <w:p w14:paraId="70BDA9C5" w14:textId="77777777" w:rsidR="00C05550" w:rsidRPr="00D6705A" w:rsidRDefault="00EF41E3">
            <w:pPr>
              <w:rPr>
                <w:rFonts w:ascii="Tahoma" w:hAnsi="Tahoma" w:cs="Tahoma"/>
                <w:sz w:val="20"/>
                <w:szCs w:val="20"/>
              </w:rPr>
            </w:pPr>
            <w:r w:rsidRPr="00D6705A">
              <w:rPr>
                <w:rFonts w:ascii="Tahoma" w:hAnsi="Tahoma" w:cs="Tahoma"/>
                <w:sz w:val="20"/>
                <w:szCs w:val="20"/>
              </w:rPr>
              <w:t>5</w:t>
            </w:r>
          </w:p>
        </w:tc>
        <w:tc>
          <w:tcPr>
            <w:tcW w:w="0" w:type="auto"/>
            <w:vAlign w:val="center"/>
          </w:tcPr>
          <w:p w14:paraId="3726EAB2" w14:textId="77777777" w:rsidR="00C05550" w:rsidRPr="00D6705A" w:rsidRDefault="00EF41E3">
            <w:pPr>
              <w:rPr>
                <w:rFonts w:ascii="Tahoma" w:hAnsi="Tahoma" w:cs="Tahoma"/>
                <w:sz w:val="20"/>
                <w:szCs w:val="20"/>
              </w:rPr>
            </w:pPr>
            <w:r w:rsidRPr="00D6705A">
              <w:rPr>
                <w:rFonts w:ascii="Tahoma" w:hAnsi="Tahoma" w:cs="Tahoma"/>
                <w:sz w:val="20"/>
                <w:szCs w:val="20"/>
              </w:rPr>
              <w:t>10</w:t>
            </w:r>
          </w:p>
        </w:tc>
        <w:tc>
          <w:tcPr>
            <w:tcW w:w="0" w:type="auto"/>
            <w:vAlign w:val="center"/>
          </w:tcPr>
          <w:p w14:paraId="6B067984" w14:textId="77777777" w:rsidR="00C05550" w:rsidRPr="00D6705A" w:rsidRDefault="00EF41E3">
            <w:pPr>
              <w:rPr>
                <w:rFonts w:ascii="Tahoma" w:hAnsi="Tahoma" w:cs="Tahoma"/>
                <w:sz w:val="20"/>
                <w:szCs w:val="20"/>
              </w:rPr>
            </w:pPr>
            <w:r w:rsidRPr="00D6705A">
              <w:rPr>
                <w:rFonts w:ascii="Tahoma" w:hAnsi="Tahoma" w:cs="Tahoma"/>
                <w:sz w:val="20"/>
                <w:szCs w:val="20"/>
              </w:rPr>
              <w:t>12</w:t>
            </w:r>
          </w:p>
        </w:tc>
        <w:tc>
          <w:tcPr>
            <w:tcW w:w="0" w:type="auto"/>
            <w:vAlign w:val="center"/>
          </w:tcPr>
          <w:p w14:paraId="7270A866" w14:textId="77777777" w:rsidR="00C05550" w:rsidRPr="00D6705A" w:rsidRDefault="00EF41E3">
            <w:pPr>
              <w:rPr>
                <w:rFonts w:ascii="Tahoma" w:hAnsi="Tahoma" w:cs="Tahoma"/>
                <w:sz w:val="20"/>
                <w:szCs w:val="20"/>
              </w:rPr>
            </w:pPr>
            <w:r w:rsidRPr="00D6705A">
              <w:rPr>
                <w:rFonts w:ascii="Tahoma" w:hAnsi="Tahoma" w:cs="Tahoma"/>
                <w:sz w:val="20"/>
                <w:szCs w:val="20"/>
              </w:rPr>
              <w:t> 0</w:t>
            </w:r>
          </w:p>
        </w:tc>
        <w:tc>
          <w:tcPr>
            <w:tcW w:w="0" w:type="auto"/>
            <w:vAlign w:val="center"/>
          </w:tcPr>
          <w:p w14:paraId="66F93D2D"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02ACC563" w14:textId="77777777" w:rsidR="00C05550" w:rsidRPr="00D6705A" w:rsidRDefault="00EF41E3">
            <w:pPr>
              <w:rPr>
                <w:rFonts w:ascii="Tahoma" w:hAnsi="Tahoma" w:cs="Tahoma"/>
                <w:sz w:val="20"/>
                <w:szCs w:val="20"/>
              </w:rPr>
            </w:pPr>
            <w:r w:rsidRPr="00D6705A">
              <w:rPr>
                <w:rFonts w:ascii="Tahoma" w:hAnsi="Tahoma" w:cs="Tahoma"/>
                <w:sz w:val="20"/>
                <w:szCs w:val="20"/>
              </w:rPr>
              <w:t>27</w:t>
            </w:r>
          </w:p>
        </w:tc>
      </w:tr>
      <w:tr w:rsidR="00C05550" w:rsidRPr="00D6705A" w14:paraId="62345327" w14:textId="77777777" w:rsidTr="00ED32FA">
        <w:tc>
          <w:tcPr>
            <w:tcW w:w="1290" w:type="dxa"/>
            <w:vAlign w:val="center"/>
          </w:tcPr>
          <w:p w14:paraId="2C4FD571" w14:textId="77777777" w:rsidR="00C05550" w:rsidRPr="00D6705A" w:rsidRDefault="00EF41E3">
            <w:pPr>
              <w:rPr>
                <w:rFonts w:ascii="Tahoma" w:hAnsi="Tahoma" w:cs="Tahoma"/>
                <w:sz w:val="20"/>
                <w:szCs w:val="20"/>
              </w:rPr>
            </w:pPr>
            <w:r w:rsidRPr="00D6705A">
              <w:rPr>
                <w:rFonts w:ascii="Tahoma" w:hAnsi="Tahoma" w:cs="Tahoma"/>
                <w:sz w:val="20"/>
                <w:szCs w:val="20"/>
              </w:rPr>
              <w:t>September</w:t>
            </w:r>
          </w:p>
        </w:tc>
        <w:tc>
          <w:tcPr>
            <w:tcW w:w="0" w:type="auto"/>
            <w:vAlign w:val="center"/>
          </w:tcPr>
          <w:p w14:paraId="0DBC23E6" w14:textId="77777777" w:rsidR="00C05550" w:rsidRPr="00D6705A" w:rsidRDefault="00EF41E3">
            <w:pPr>
              <w:rPr>
                <w:rFonts w:ascii="Tahoma" w:hAnsi="Tahoma" w:cs="Tahoma"/>
                <w:sz w:val="20"/>
                <w:szCs w:val="20"/>
              </w:rPr>
            </w:pPr>
            <w:r w:rsidRPr="00D6705A">
              <w:rPr>
                <w:rFonts w:ascii="Tahoma" w:hAnsi="Tahoma" w:cs="Tahoma"/>
                <w:sz w:val="20"/>
                <w:szCs w:val="20"/>
              </w:rPr>
              <w:t>6</w:t>
            </w:r>
          </w:p>
        </w:tc>
        <w:tc>
          <w:tcPr>
            <w:tcW w:w="0" w:type="auto"/>
            <w:vAlign w:val="center"/>
          </w:tcPr>
          <w:p w14:paraId="05B9EBDA" w14:textId="77777777" w:rsidR="00C05550" w:rsidRPr="00D6705A" w:rsidRDefault="00EF41E3">
            <w:pPr>
              <w:rPr>
                <w:rFonts w:ascii="Tahoma" w:hAnsi="Tahoma" w:cs="Tahoma"/>
                <w:sz w:val="20"/>
                <w:szCs w:val="20"/>
              </w:rPr>
            </w:pPr>
            <w:r w:rsidRPr="00D6705A">
              <w:rPr>
                <w:rFonts w:ascii="Tahoma" w:hAnsi="Tahoma" w:cs="Tahoma"/>
                <w:sz w:val="20"/>
                <w:szCs w:val="20"/>
              </w:rPr>
              <w:t>9</w:t>
            </w:r>
          </w:p>
        </w:tc>
        <w:tc>
          <w:tcPr>
            <w:tcW w:w="0" w:type="auto"/>
            <w:vAlign w:val="center"/>
          </w:tcPr>
          <w:p w14:paraId="4899ADA3" w14:textId="77777777" w:rsidR="00C05550" w:rsidRPr="00D6705A" w:rsidRDefault="00EF41E3">
            <w:pPr>
              <w:rPr>
                <w:rFonts w:ascii="Tahoma" w:hAnsi="Tahoma" w:cs="Tahoma"/>
                <w:sz w:val="20"/>
                <w:szCs w:val="20"/>
              </w:rPr>
            </w:pPr>
            <w:r w:rsidRPr="00D6705A">
              <w:rPr>
                <w:rFonts w:ascii="Tahoma" w:hAnsi="Tahoma" w:cs="Tahoma"/>
                <w:sz w:val="20"/>
                <w:szCs w:val="20"/>
              </w:rPr>
              <w:t>11</w:t>
            </w:r>
          </w:p>
        </w:tc>
        <w:tc>
          <w:tcPr>
            <w:tcW w:w="0" w:type="auto"/>
            <w:vAlign w:val="center"/>
          </w:tcPr>
          <w:p w14:paraId="4AA71CD5" w14:textId="77777777" w:rsidR="00C05550" w:rsidRPr="00D6705A" w:rsidRDefault="00EF41E3">
            <w:pPr>
              <w:rPr>
                <w:rFonts w:ascii="Tahoma" w:hAnsi="Tahoma" w:cs="Tahoma"/>
                <w:sz w:val="20"/>
                <w:szCs w:val="20"/>
              </w:rPr>
            </w:pPr>
            <w:r w:rsidRPr="00D6705A">
              <w:rPr>
                <w:rFonts w:ascii="Tahoma" w:hAnsi="Tahoma" w:cs="Tahoma"/>
                <w:sz w:val="20"/>
                <w:szCs w:val="20"/>
              </w:rPr>
              <w:t>1</w:t>
            </w:r>
          </w:p>
        </w:tc>
        <w:tc>
          <w:tcPr>
            <w:tcW w:w="0" w:type="auto"/>
            <w:vAlign w:val="center"/>
          </w:tcPr>
          <w:p w14:paraId="0809F053"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00554492" w14:textId="77777777" w:rsidR="00C05550" w:rsidRPr="00D6705A" w:rsidRDefault="00EF41E3">
            <w:pPr>
              <w:rPr>
                <w:rFonts w:ascii="Tahoma" w:hAnsi="Tahoma" w:cs="Tahoma"/>
                <w:sz w:val="20"/>
                <w:szCs w:val="20"/>
              </w:rPr>
            </w:pPr>
            <w:r w:rsidRPr="00D6705A">
              <w:rPr>
                <w:rFonts w:ascii="Tahoma" w:hAnsi="Tahoma" w:cs="Tahoma"/>
                <w:sz w:val="20"/>
                <w:szCs w:val="20"/>
              </w:rPr>
              <w:t>27</w:t>
            </w:r>
          </w:p>
        </w:tc>
      </w:tr>
      <w:tr w:rsidR="00C05550" w:rsidRPr="00D6705A" w14:paraId="53175463" w14:textId="77777777" w:rsidTr="00ED32FA">
        <w:tc>
          <w:tcPr>
            <w:tcW w:w="1290" w:type="dxa"/>
            <w:vAlign w:val="center"/>
          </w:tcPr>
          <w:p w14:paraId="0C66EF44" w14:textId="77777777" w:rsidR="00C05550" w:rsidRPr="00D6705A" w:rsidRDefault="00EF41E3">
            <w:pPr>
              <w:rPr>
                <w:rFonts w:ascii="Tahoma" w:hAnsi="Tahoma" w:cs="Tahoma"/>
                <w:sz w:val="20"/>
                <w:szCs w:val="20"/>
              </w:rPr>
            </w:pPr>
            <w:r w:rsidRPr="00D6705A">
              <w:rPr>
                <w:rFonts w:ascii="Tahoma" w:hAnsi="Tahoma" w:cs="Tahoma"/>
                <w:sz w:val="20"/>
                <w:szCs w:val="20"/>
              </w:rPr>
              <w:t>October</w:t>
            </w:r>
          </w:p>
        </w:tc>
        <w:tc>
          <w:tcPr>
            <w:tcW w:w="0" w:type="auto"/>
            <w:vAlign w:val="center"/>
          </w:tcPr>
          <w:p w14:paraId="63F5BB5F" w14:textId="77777777" w:rsidR="00C05550" w:rsidRPr="00D6705A" w:rsidRDefault="00EF41E3">
            <w:pPr>
              <w:rPr>
                <w:rFonts w:ascii="Tahoma" w:hAnsi="Tahoma" w:cs="Tahoma"/>
                <w:sz w:val="20"/>
                <w:szCs w:val="20"/>
              </w:rPr>
            </w:pPr>
            <w:r w:rsidRPr="00D6705A">
              <w:rPr>
                <w:rFonts w:ascii="Tahoma" w:hAnsi="Tahoma" w:cs="Tahoma"/>
                <w:sz w:val="20"/>
                <w:szCs w:val="20"/>
              </w:rPr>
              <w:t>11</w:t>
            </w:r>
          </w:p>
        </w:tc>
        <w:tc>
          <w:tcPr>
            <w:tcW w:w="0" w:type="auto"/>
            <w:vAlign w:val="center"/>
          </w:tcPr>
          <w:p w14:paraId="65222A23" w14:textId="77777777" w:rsidR="00C05550" w:rsidRPr="00D6705A" w:rsidRDefault="00EF41E3">
            <w:pPr>
              <w:rPr>
                <w:rFonts w:ascii="Tahoma" w:hAnsi="Tahoma" w:cs="Tahoma"/>
                <w:sz w:val="20"/>
                <w:szCs w:val="20"/>
              </w:rPr>
            </w:pPr>
            <w:r w:rsidRPr="00D6705A">
              <w:rPr>
                <w:rFonts w:ascii="Tahoma" w:hAnsi="Tahoma" w:cs="Tahoma"/>
                <w:sz w:val="20"/>
                <w:szCs w:val="20"/>
              </w:rPr>
              <w:t>29</w:t>
            </w:r>
          </w:p>
        </w:tc>
        <w:tc>
          <w:tcPr>
            <w:tcW w:w="0" w:type="auto"/>
            <w:vAlign w:val="center"/>
          </w:tcPr>
          <w:p w14:paraId="6AB77FDE" w14:textId="77777777" w:rsidR="00C05550" w:rsidRPr="00D6705A" w:rsidRDefault="00EF41E3">
            <w:pPr>
              <w:rPr>
                <w:rFonts w:ascii="Tahoma" w:hAnsi="Tahoma" w:cs="Tahoma"/>
                <w:sz w:val="20"/>
                <w:szCs w:val="20"/>
              </w:rPr>
            </w:pPr>
            <w:r w:rsidRPr="00D6705A">
              <w:rPr>
                <w:rFonts w:ascii="Tahoma" w:hAnsi="Tahoma" w:cs="Tahoma"/>
                <w:sz w:val="20"/>
                <w:szCs w:val="20"/>
              </w:rPr>
              <w:t>39</w:t>
            </w:r>
          </w:p>
        </w:tc>
        <w:tc>
          <w:tcPr>
            <w:tcW w:w="0" w:type="auto"/>
            <w:vAlign w:val="center"/>
          </w:tcPr>
          <w:p w14:paraId="1CB14ADB" w14:textId="77777777" w:rsidR="00C05550" w:rsidRPr="00D6705A" w:rsidRDefault="00EF41E3">
            <w:pPr>
              <w:rPr>
                <w:rFonts w:ascii="Tahoma" w:hAnsi="Tahoma" w:cs="Tahoma"/>
                <w:sz w:val="20"/>
                <w:szCs w:val="20"/>
              </w:rPr>
            </w:pPr>
            <w:r w:rsidRPr="00D6705A">
              <w:rPr>
                <w:rFonts w:ascii="Tahoma" w:hAnsi="Tahoma" w:cs="Tahoma"/>
                <w:sz w:val="20"/>
                <w:szCs w:val="20"/>
              </w:rPr>
              <w:t>1</w:t>
            </w:r>
          </w:p>
        </w:tc>
        <w:tc>
          <w:tcPr>
            <w:tcW w:w="0" w:type="auto"/>
            <w:vAlign w:val="center"/>
          </w:tcPr>
          <w:p w14:paraId="589179EA"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5FFEF55A" w14:textId="77777777" w:rsidR="00C05550" w:rsidRPr="00D6705A" w:rsidRDefault="00EF41E3">
            <w:pPr>
              <w:rPr>
                <w:rFonts w:ascii="Tahoma" w:hAnsi="Tahoma" w:cs="Tahoma"/>
                <w:sz w:val="20"/>
                <w:szCs w:val="20"/>
              </w:rPr>
            </w:pPr>
            <w:r w:rsidRPr="00D6705A">
              <w:rPr>
                <w:rFonts w:ascii="Tahoma" w:hAnsi="Tahoma" w:cs="Tahoma"/>
                <w:sz w:val="20"/>
                <w:szCs w:val="20"/>
              </w:rPr>
              <w:t>80</w:t>
            </w:r>
          </w:p>
        </w:tc>
      </w:tr>
      <w:tr w:rsidR="00C05550" w:rsidRPr="00D6705A" w14:paraId="67F7B613" w14:textId="77777777" w:rsidTr="00ED32FA">
        <w:tc>
          <w:tcPr>
            <w:tcW w:w="1290" w:type="dxa"/>
            <w:vAlign w:val="center"/>
          </w:tcPr>
          <w:p w14:paraId="410D39E0" w14:textId="77777777" w:rsidR="00C05550" w:rsidRPr="00D6705A" w:rsidRDefault="00EF41E3">
            <w:pPr>
              <w:rPr>
                <w:rFonts w:ascii="Tahoma" w:hAnsi="Tahoma" w:cs="Tahoma"/>
                <w:sz w:val="20"/>
                <w:szCs w:val="20"/>
              </w:rPr>
            </w:pPr>
            <w:r w:rsidRPr="00D6705A">
              <w:rPr>
                <w:rFonts w:ascii="Tahoma" w:hAnsi="Tahoma" w:cs="Tahoma"/>
                <w:sz w:val="20"/>
                <w:szCs w:val="20"/>
              </w:rPr>
              <w:t>November</w:t>
            </w:r>
          </w:p>
        </w:tc>
        <w:tc>
          <w:tcPr>
            <w:tcW w:w="0" w:type="auto"/>
            <w:vAlign w:val="center"/>
          </w:tcPr>
          <w:p w14:paraId="33720D09" w14:textId="77777777" w:rsidR="00C05550" w:rsidRPr="00D6705A" w:rsidRDefault="00EF41E3">
            <w:pPr>
              <w:rPr>
                <w:rFonts w:ascii="Tahoma" w:hAnsi="Tahoma" w:cs="Tahoma"/>
                <w:sz w:val="20"/>
                <w:szCs w:val="20"/>
              </w:rPr>
            </w:pPr>
            <w:r w:rsidRPr="00D6705A">
              <w:rPr>
                <w:rFonts w:ascii="Tahoma" w:hAnsi="Tahoma" w:cs="Tahoma"/>
                <w:sz w:val="20"/>
                <w:szCs w:val="20"/>
              </w:rPr>
              <w:t>9</w:t>
            </w:r>
          </w:p>
        </w:tc>
        <w:tc>
          <w:tcPr>
            <w:tcW w:w="0" w:type="auto"/>
            <w:vAlign w:val="center"/>
          </w:tcPr>
          <w:p w14:paraId="396AD0C3" w14:textId="77777777" w:rsidR="00C05550" w:rsidRPr="00D6705A" w:rsidRDefault="00EF41E3">
            <w:pPr>
              <w:rPr>
                <w:rFonts w:ascii="Tahoma" w:hAnsi="Tahoma" w:cs="Tahoma"/>
                <w:sz w:val="20"/>
                <w:szCs w:val="20"/>
              </w:rPr>
            </w:pPr>
            <w:r w:rsidRPr="00D6705A">
              <w:rPr>
                <w:rFonts w:ascii="Tahoma" w:hAnsi="Tahoma" w:cs="Tahoma"/>
                <w:sz w:val="20"/>
                <w:szCs w:val="20"/>
              </w:rPr>
              <w:t>21</w:t>
            </w:r>
          </w:p>
        </w:tc>
        <w:tc>
          <w:tcPr>
            <w:tcW w:w="0" w:type="auto"/>
            <w:vAlign w:val="center"/>
          </w:tcPr>
          <w:p w14:paraId="51D78F0C" w14:textId="77777777" w:rsidR="00C05550" w:rsidRPr="00D6705A" w:rsidRDefault="00EF41E3">
            <w:pPr>
              <w:rPr>
                <w:rFonts w:ascii="Tahoma" w:hAnsi="Tahoma" w:cs="Tahoma"/>
                <w:sz w:val="20"/>
                <w:szCs w:val="20"/>
              </w:rPr>
            </w:pPr>
            <w:r w:rsidRPr="00D6705A">
              <w:rPr>
                <w:rFonts w:ascii="Tahoma" w:hAnsi="Tahoma" w:cs="Tahoma"/>
                <w:sz w:val="20"/>
                <w:szCs w:val="20"/>
              </w:rPr>
              <w:t>34</w:t>
            </w:r>
          </w:p>
        </w:tc>
        <w:tc>
          <w:tcPr>
            <w:tcW w:w="0" w:type="auto"/>
            <w:vAlign w:val="center"/>
          </w:tcPr>
          <w:p w14:paraId="5597A0C4" w14:textId="77777777" w:rsidR="00C05550" w:rsidRPr="00D6705A" w:rsidRDefault="00EF41E3">
            <w:pPr>
              <w:rPr>
                <w:rFonts w:ascii="Tahoma" w:hAnsi="Tahoma" w:cs="Tahoma"/>
                <w:sz w:val="20"/>
                <w:szCs w:val="20"/>
              </w:rPr>
            </w:pPr>
            <w:r w:rsidRPr="00D6705A">
              <w:rPr>
                <w:rFonts w:ascii="Tahoma" w:hAnsi="Tahoma" w:cs="Tahoma"/>
                <w:sz w:val="20"/>
                <w:szCs w:val="20"/>
              </w:rPr>
              <w:t>7</w:t>
            </w:r>
          </w:p>
        </w:tc>
        <w:tc>
          <w:tcPr>
            <w:tcW w:w="0" w:type="auto"/>
            <w:vAlign w:val="center"/>
          </w:tcPr>
          <w:p w14:paraId="34FF5E23" w14:textId="77777777" w:rsidR="00C05550" w:rsidRPr="00D6705A" w:rsidRDefault="00EF41E3">
            <w:pPr>
              <w:rPr>
                <w:rFonts w:ascii="Tahoma" w:hAnsi="Tahoma" w:cs="Tahoma"/>
                <w:sz w:val="20"/>
                <w:szCs w:val="20"/>
              </w:rPr>
            </w:pPr>
            <w:r w:rsidRPr="00D6705A">
              <w:rPr>
                <w:rFonts w:ascii="Tahoma" w:hAnsi="Tahoma" w:cs="Tahoma"/>
                <w:sz w:val="20"/>
                <w:szCs w:val="20"/>
              </w:rPr>
              <w:t>0 </w:t>
            </w:r>
          </w:p>
        </w:tc>
        <w:tc>
          <w:tcPr>
            <w:tcW w:w="0" w:type="auto"/>
            <w:vAlign w:val="center"/>
          </w:tcPr>
          <w:p w14:paraId="43CB43E0" w14:textId="77777777" w:rsidR="00C05550" w:rsidRPr="00D6705A" w:rsidRDefault="00EF41E3">
            <w:pPr>
              <w:rPr>
                <w:rFonts w:ascii="Tahoma" w:hAnsi="Tahoma" w:cs="Tahoma"/>
                <w:sz w:val="20"/>
                <w:szCs w:val="20"/>
              </w:rPr>
            </w:pPr>
            <w:r w:rsidRPr="00D6705A">
              <w:rPr>
                <w:rFonts w:ascii="Tahoma" w:hAnsi="Tahoma" w:cs="Tahoma"/>
                <w:sz w:val="20"/>
                <w:szCs w:val="20"/>
              </w:rPr>
              <w:t>71</w:t>
            </w:r>
          </w:p>
        </w:tc>
      </w:tr>
      <w:tr w:rsidR="00C05550" w:rsidRPr="00D6705A" w14:paraId="235C360C" w14:textId="77777777" w:rsidTr="00ED32FA">
        <w:tc>
          <w:tcPr>
            <w:tcW w:w="1290" w:type="dxa"/>
            <w:vAlign w:val="center"/>
          </w:tcPr>
          <w:p w14:paraId="2510DE9B" w14:textId="77777777" w:rsidR="00C05550" w:rsidRPr="00D6705A" w:rsidRDefault="00EF41E3">
            <w:pPr>
              <w:rPr>
                <w:rFonts w:ascii="Tahoma" w:hAnsi="Tahoma" w:cs="Tahoma"/>
                <w:sz w:val="20"/>
                <w:szCs w:val="20"/>
              </w:rPr>
            </w:pPr>
            <w:r w:rsidRPr="00D6705A">
              <w:rPr>
                <w:rFonts w:ascii="Tahoma" w:hAnsi="Tahoma" w:cs="Tahoma"/>
                <w:sz w:val="20"/>
                <w:szCs w:val="20"/>
              </w:rPr>
              <w:t>December</w:t>
            </w:r>
          </w:p>
        </w:tc>
        <w:tc>
          <w:tcPr>
            <w:tcW w:w="0" w:type="auto"/>
            <w:vAlign w:val="center"/>
          </w:tcPr>
          <w:p w14:paraId="1338A2C6" w14:textId="77777777" w:rsidR="00C05550" w:rsidRPr="00D6705A" w:rsidRDefault="00EF41E3">
            <w:pPr>
              <w:rPr>
                <w:rFonts w:ascii="Tahoma" w:hAnsi="Tahoma" w:cs="Tahoma"/>
                <w:sz w:val="20"/>
                <w:szCs w:val="20"/>
              </w:rPr>
            </w:pPr>
            <w:r w:rsidRPr="00D6705A">
              <w:rPr>
                <w:rFonts w:ascii="Tahoma" w:hAnsi="Tahoma" w:cs="Tahoma"/>
                <w:sz w:val="20"/>
                <w:szCs w:val="20"/>
              </w:rPr>
              <w:t> </w:t>
            </w:r>
          </w:p>
        </w:tc>
        <w:tc>
          <w:tcPr>
            <w:tcW w:w="0" w:type="auto"/>
            <w:vAlign w:val="center"/>
          </w:tcPr>
          <w:p w14:paraId="7EC93DD3" w14:textId="77777777" w:rsidR="00C05550" w:rsidRPr="00D6705A" w:rsidRDefault="00EF41E3">
            <w:pPr>
              <w:rPr>
                <w:rFonts w:ascii="Tahoma" w:hAnsi="Tahoma" w:cs="Tahoma"/>
                <w:sz w:val="20"/>
                <w:szCs w:val="20"/>
              </w:rPr>
            </w:pPr>
            <w:r w:rsidRPr="00D6705A">
              <w:rPr>
                <w:rFonts w:ascii="Tahoma" w:hAnsi="Tahoma" w:cs="Tahoma"/>
                <w:sz w:val="20"/>
                <w:szCs w:val="20"/>
              </w:rPr>
              <w:t> </w:t>
            </w:r>
          </w:p>
        </w:tc>
        <w:tc>
          <w:tcPr>
            <w:tcW w:w="0" w:type="auto"/>
            <w:vAlign w:val="center"/>
          </w:tcPr>
          <w:p w14:paraId="0955B4D4" w14:textId="77777777" w:rsidR="00C05550" w:rsidRPr="00D6705A" w:rsidRDefault="00EF41E3">
            <w:pPr>
              <w:rPr>
                <w:rFonts w:ascii="Tahoma" w:hAnsi="Tahoma" w:cs="Tahoma"/>
                <w:sz w:val="20"/>
                <w:szCs w:val="20"/>
              </w:rPr>
            </w:pPr>
            <w:r w:rsidRPr="00D6705A">
              <w:rPr>
                <w:rFonts w:ascii="Tahoma" w:hAnsi="Tahoma" w:cs="Tahoma"/>
                <w:sz w:val="20"/>
                <w:szCs w:val="20"/>
              </w:rPr>
              <w:t> </w:t>
            </w:r>
          </w:p>
        </w:tc>
        <w:tc>
          <w:tcPr>
            <w:tcW w:w="0" w:type="auto"/>
            <w:vAlign w:val="center"/>
          </w:tcPr>
          <w:p w14:paraId="3806CF28" w14:textId="77777777" w:rsidR="00C05550" w:rsidRPr="00D6705A" w:rsidRDefault="00EF41E3">
            <w:pPr>
              <w:rPr>
                <w:rFonts w:ascii="Tahoma" w:hAnsi="Tahoma" w:cs="Tahoma"/>
                <w:sz w:val="20"/>
                <w:szCs w:val="20"/>
              </w:rPr>
            </w:pPr>
            <w:r w:rsidRPr="00D6705A">
              <w:rPr>
                <w:rFonts w:ascii="Tahoma" w:hAnsi="Tahoma" w:cs="Tahoma"/>
                <w:sz w:val="20"/>
                <w:szCs w:val="20"/>
              </w:rPr>
              <w:t> </w:t>
            </w:r>
          </w:p>
        </w:tc>
        <w:tc>
          <w:tcPr>
            <w:tcW w:w="0" w:type="auto"/>
            <w:vAlign w:val="center"/>
          </w:tcPr>
          <w:p w14:paraId="7845F676" w14:textId="77777777" w:rsidR="00C05550" w:rsidRPr="00D6705A" w:rsidRDefault="00EF41E3">
            <w:pPr>
              <w:rPr>
                <w:rFonts w:ascii="Tahoma" w:hAnsi="Tahoma" w:cs="Tahoma"/>
                <w:sz w:val="20"/>
                <w:szCs w:val="20"/>
              </w:rPr>
            </w:pPr>
            <w:r w:rsidRPr="00D6705A">
              <w:rPr>
                <w:rFonts w:ascii="Tahoma" w:hAnsi="Tahoma" w:cs="Tahoma"/>
                <w:sz w:val="20"/>
                <w:szCs w:val="20"/>
              </w:rPr>
              <w:t> </w:t>
            </w:r>
          </w:p>
        </w:tc>
        <w:tc>
          <w:tcPr>
            <w:tcW w:w="0" w:type="auto"/>
            <w:vAlign w:val="center"/>
          </w:tcPr>
          <w:p w14:paraId="2F0D1144" w14:textId="77777777" w:rsidR="00C05550" w:rsidRPr="00D6705A" w:rsidRDefault="00EF41E3">
            <w:pPr>
              <w:rPr>
                <w:rFonts w:ascii="Tahoma" w:hAnsi="Tahoma" w:cs="Tahoma"/>
                <w:sz w:val="20"/>
                <w:szCs w:val="20"/>
              </w:rPr>
            </w:pPr>
            <w:r w:rsidRPr="00D6705A">
              <w:rPr>
                <w:rFonts w:ascii="Tahoma" w:hAnsi="Tahoma" w:cs="Tahoma"/>
                <w:sz w:val="20"/>
                <w:szCs w:val="20"/>
              </w:rPr>
              <w:t> </w:t>
            </w:r>
          </w:p>
        </w:tc>
      </w:tr>
      <w:tr w:rsidR="00C05550" w:rsidRPr="00D6705A" w14:paraId="36F806E3" w14:textId="77777777" w:rsidTr="00ED32FA">
        <w:tc>
          <w:tcPr>
            <w:tcW w:w="1290" w:type="dxa"/>
            <w:vAlign w:val="center"/>
          </w:tcPr>
          <w:p w14:paraId="239223C2" w14:textId="77777777" w:rsidR="00C05550" w:rsidRPr="00D6705A" w:rsidRDefault="00EF41E3">
            <w:pPr>
              <w:rPr>
                <w:rFonts w:ascii="Tahoma" w:hAnsi="Tahoma" w:cs="Tahoma"/>
                <w:sz w:val="20"/>
                <w:szCs w:val="20"/>
              </w:rPr>
            </w:pPr>
            <w:r w:rsidRPr="00D6705A">
              <w:rPr>
                <w:rFonts w:ascii="Tahoma" w:hAnsi="Tahoma" w:cs="Tahoma"/>
                <w:sz w:val="20"/>
                <w:szCs w:val="20"/>
              </w:rPr>
              <w:t>Total</w:t>
            </w:r>
          </w:p>
        </w:tc>
        <w:tc>
          <w:tcPr>
            <w:tcW w:w="0" w:type="auto"/>
            <w:vAlign w:val="center"/>
          </w:tcPr>
          <w:p w14:paraId="38728233" w14:textId="77777777" w:rsidR="00C05550" w:rsidRPr="00D6705A" w:rsidRDefault="00EF41E3">
            <w:pPr>
              <w:rPr>
                <w:rFonts w:ascii="Tahoma" w:hAnsi="Tahoma" w:cs="Tahoma"/>
                <w:sz w:val="20"/>
                <w:szCs w:val="20"/>
              </w:rPr>
            </w:pPr>
            <w:r w:rsidRPr="00D6705A">
              <w:rPr>
                <w:rFonts w:ascii="Tahoma" w:hAnsi="Tahoma" w:cs="Tahoma"/>
                <w:sz w:val="20"/>
                <w:szCs w:val="20"/>
              </w:rPr>
              <w:t>130</w:t>
            </w:r>
          </w:p>
        </w:tc>
        <w:tc>
          <w:tcPr>
            <w:tcW w:w="0" w:type="auto"/>
            <w:vAlign w:val="center"/>
          </w:tcPr>
          <w:p w14:paraId="1BF9A543" w14:textId="77777777" w:rsidR="00C05550" w:rsidRPr="00D6705A" w:rsidRDefault="00EF41E3">
            <w:pPr>
              <w:rPr>
                <w:rFonts w:ascii="Tahoma" w:hAnsi="Tahoma" w:cs="Tahoma"/>
                <w:sz w:val="20"/>
                <w:szCs w:val="20"/>
              </w:rPr>
            </w:pPr>
            <w:r w:rsidRPr="00D6705A">
              <w:rPr>
                <w:rFonts w:ascii="Tahoma" w:hAnsi="Tahoma" w:cs="Tahoma"/>
                <w:sz w:val="20"/>
                <w:szCs w:val="20"/>
              </w:rPr>
              <w:t>198</w:t>
            </w:r>
          </w:p>
        </w:tc>
        <w:tc>
          <w:tcPr>
            <w:tcW w:w="0" w:type="auto"/>
            <w:vAlign w:val="center"/>
          </w:tcPr>
          <w:p w14:paraId="5345C0CC" w14:textId="77777777" w:rsidR="00C05550" w:rsidRPr="00D6705A" w:rsidRDefault="00EF41E3">
            <w:pPr>
              <w:rPr>
                <w:rFonts w:ascii="Tahoma" w:hAnsi="Tahoma" w:cs="Tahoma"/>
                <w:sz w:val="20"/>
                <w:szCs w:val="20"/>
              </w:rPr>
            </w:pPr>
            <w:r w:rsidRPr="00D6705A">
              <w:rPr>
                <w:rFonts w:ascii="Tahoma" w:hAnsi="Tahoma" w:cs="Tahoma"/>
                <w:sz w:val="20"/>
                <w:szCs w:val="20"/>
              </w:rPr>
              <w:t>304</w:t>
            </w:r>
          </w:p>
        </w:tc>
        <w:tc>
          <w:tcPr>
            <w:tcW w:w="0" w:type="auto"/>
            <w:vAlign w:val="center"/>
          </w:tcPr>
          <w:p w14:paraId="36023A8F" w14:textId="77777777" w:rsidR="00C05550" w:rsidRPr="00D6705A" w:rsidRDefault="00EF41E3">
            <w:pPr>
              <w:rPr>
                <w:rFonts w:ascii="Tahoma" w:hAnsi="Tahoma" w:cs="Tahoma"/>
                <w:sz w:val="20"/>
                <w:szCs w:val="20"/>
              </w:rPr>
            </w:pPr>
            <w:r w:rsidRPr="00D6705A">
              <w:rPr>
                <w:rFonts w:ascii="Tahoma" w:hAnsi="Tahoma" w:cs="Tahoma"/>
                <w:sz w:val="20"/>
                <w:szCs w:val="20"/>
              </w:rPr>
              <w:t>24</w:t>
            </w:r>
          </w:p>
        </w:tc>
        <w:tc>
          <w:tcPr>
            <w:tcW w:w="0" w:type="auto"/>
            <w:vAlign w:val="center"/>
          </w:tcPr>
          <w:p w14:paraId="0E8D61BC" w14:textId="77777777" w:rsidR="00C05550" w:rsidRPr="00D6705A" w:rsidRDefault="00EF41E3">
            <w:pPr>
              <w:rPr>
                <w:rFonts w:ascii="Tahoma" w:hAnsi="Tahoma" w:cs="Tahoma"/>
                <w:sz w:val="20"/>
                <w:szCs w:val="20"/>
              </w:rPr>
            </w:pPr>
            <w:r w:rsidRPr="00D6705A">
              <w:rPr>
                <w:rFonts w:ascii="Tahoma" w:hAnsi="Tahoma" w:cs="Tahoma"/>
                <w:sz w:val="20"/>
                <w:szCs w:val="20"/>
              </w:rPr>
              <w:t>1</w:t>
            </w:r>
          </w:p>
        </w:tc>
        <w:tc>
          <w:tcPr>
            <w:tcW w:w="0" w:type="auto"/>
            <w:vAlign w:val="center"/>
          </w:tcPr>
          <w:p w14:paraId="60EB1E58" w14:textId="77777777" w:rsidR="00C05550" w:rsidRPr="00D6705A" w:rsidRDefault="00EF41E3">
            <w:pPr>
              <w:rPr>
                <w:rFonts w:ascii="Tahoma" w:hAnsi="Tahoma" w:cs="Tahoma"/>
                <w:sz w:val="20"/>
                <w:szCs w:val="20"/>
              </w:rPr>
            </w:pPr>
            <w:r w:rsidRPr="00D6705A">
              <w:rPr>
                <w:rFonts w:ascii="Tahoma" w:hAnsi="Tahoma" w:cs="Tahoma"/>
                <w:sz w:val="20"/>
                <w:szCs w:val="20"/>
              </w:rPr>
              <w:t>657</w:t>
            </w:r>
          </w:p>
        </w:tc>
      </w:tr>
    </w:tbl>
    <w:p w14:paraId="65AFEE2A" w14:textId="77777777" w:rsidR="00ED32FA" w:rsidRPr="00D6705A" w:rsidRDefault="00ED32FA" w:rsidP="00ED32FA">
      <w:pPr>
        <w:ind w:left="720"/>
        <w:rPr>
          <w:rFonts w:ascii="Tahoma" w:hAnsi="Tahoma" w:cs="Tahoma"/>
          <w:sz w:val="20"/>
          <w:szCs w:val="20"/>
        </w:rPr>
      </w:pPr>
    </w:p>
    <w:p w14:paraId="642D0209" w14:textId="2950A896" w:rsidR="00C05550" w:rsidRPr="00D6705A" w:rsidRDefault="00EF41E3" w:rsidP="00ED32FA">
      <w:pPr>
        <w:ind w:left="720"/>
        <w:rPr>
          <w:rFonts w:ascii="Tahoma" w:hAnsi="Tahoma" w:cs="Tahoma"/>
          <w:sz w:val="20"/>
          <w:szCs w:val="20"/>
        </w:rPr>
      </w:pPr>
      <w:r w:rsidRPr="00D6705A">
        <w:rPr>
          <w:rFonts w:ascii="Tahoma" w:hAnsi="Tahoma" w:cs="Tahoma"/>
          <w:sz w:val="20"/>
          <w:szCs w:val="20"/>
        </w:rPr>
        <w:t>In addition to the above allocations and transfers which followed acceptances of offers of accommodation, 111 formal refusals of offers of accommodation have been recorded since the introduction of the new CBL platform on the integrated housing system in March of this year.</w:t>
      </w:r>
    </w:p>
    <w:p w14:paraId="6FCC2118" w14:textId="007F9B7D" w:rsidR="00C05550" w:rsidRPr="0082612B" w:rsidRDefault="00EF41E3" w:rsidP="00ED32FA">
      <w:pPr>
        <w:pStyle w:val="Heading3"/>
        <w:ind w:left="-567"/>
        <w:rPr>
          <w:rFonts w:ascii="Times New Roman" w:hAnsi="Times New Roman" w:cs="Times New Roman"/>
          <w:sz w:val="24"/>
          <w:szCs w:val="24"/>
        </w:rPr>
      </w:pPr>
      <w:r w:rsidRPr="00ED32FA">
        <w:rPr>
          <w:rFonts w:ascii="Times New Roman" w:hAnsi="Times New Roman" w:cs="Times New Roman"/>
          <w:b/>
          <w:sz w:val="24"/>
          <w:szCs w:val="24"/>
        </w:rPr>
        <w:t>Q10/1221</w:t>
      </w:r>
      <w:r w:rsidR="00ED32FA">
        <w:rPr>
          <w:rFonts w:ascii="Times New Roman" w:hAnsi="Times New Roman" w:cs="Times New Roman"/>
          <w:b/>
          <w:sz w:val="24"/>
          <w:szCs w:val="24"/>
        </w:rPr>
        <w:tab/>
        <w:t>QUESTIONS</w:t>
      </w:r>
      <w:r w:rsidR="00ED32FA" w:rsidRPr="00ED32FA">
        <w:rPr>
          <w:rFonts w:ascii="Times New Roman" w:hAnsi="Times New Roman" w:cs="Times New Roman"/>
          <w:b/>
          <w:sz w:val="24"/>
          <w:szCs w:val="24"/>
        </w:rPr>
        <w:t xml:space="preserve">: </w:t>
      </w:r>
      <w:r w:rsidRPr="00ED32FA">
        <w:rPr>
          <w:rFonts w:ascii="Times New Roman" w:hAnsi="Times New Roman" w:cs="Times New Roman"/>
          <w:b/>
          <w:sz w:val="24"/>
          <w:szCs w:val="24"/>
        </w:rPr>
        <w:t>Councillor T. Costello</w:t>
      </w:r>
    </w:p>
    <w:p w14:paraId="051E7D59" w14:textId="77777777" w:rsidR="00C05550" w:rsidRPr="0082612B" w:rsidRDefault="00EF41E3" w:rsidP="00ED32FA">
      <w:pPr>
        <w:ind w:left="720"/>
        <w:rPr>
          <w:rFonts w:ascii="Times New Roman" w:hAnsi="Times New Roman" w:cs="Times New Roman"/>
          <w:sz w:val="24"/>
          <w:szCs w:val="24"/>
        </w:rPr>
      </w:pPr>
      <w:r w:rsidRPr="0082612B">
        <w:rPr>
          <w:rFonts w:ascii="Times New Roman" w:hAnsi="Times New Roman" w:cs="Times New Roman"/>
          <w:sz w:val="24"/>
          <w:szCs w:val="24"/>
        </w:rPr>
        <w:t>How many housing maintenance requests are currently in the system. Can I have details of how long requests have been outstanding</w:t>
      </w:r>
    </w:p>
    <w:p w14:paraId="7DBB7AE6" w14:textId="77777777" w:rsidR="00C05550" w:rsidRPr="0082612B" w:rsidRDefault="00EF41E3" w:rsidP="00ED32FA">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1C66B2E8" w14:textId="77777777" w:rsidR="00C05550" w:rsidRPr="004213BE" w:rsidRDefault="00EF41E3" w:rsidP="00ED32FA">
      <w:pPr>
        <w:ind w:left="720"/>
        <w:rPr>
          <w:rFonts w:ascii="Tahoma" w:hAnsi="Tahoma" w:cs="Tahoma"/>
          <w:sz w:val="20"/>
          <w:szCs w:val="20"/>
        </w:rPr>
      </w:pPr>
      <w:r w:rsidRPr="004213BE">
        <w:rPr>
          <w:rFonts w:ascii="Tahoma" w:hAnsi="Tahoma" w:cs="Tahoma"/>
          <w:sz w:val="20"/>
          <w:szCs w:val="20"/>
        </w:rPr>
        <w:t>The Council categorises and responds to maintenance requests for repairs in accordance with the following guidelines:</w:t>
      </w:r>
    </w:p>
    <w:tbl>
      <w:tblPr>
        <w:tblW w:w="4000" w:type="pct"/>
        <w:tblInd w:w="9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39"/>
        <w:gridCol w:w="1729"/>
        <w:gridCol w:w="4351"/>
      </w:tblGrid>
      <w:tr w:rsidR="00C05550" w:rsidRPr="004213BE" w14:paraId="15A41D05" w14:textId="77777777" w:rsidTr="00ED32FA">
        <w:tc>
          <w:tcPr>
            <w:tcW w:w="0" w:type="auto"/>
            <w:vAlign w:val="center"/>
          </w:tcPr>
          <w:p w14:paraId="2AEA30BF" w14:textId="77777777" w:rsidR="00C05550" w:rsidRPr="004213BE" w:rsidRDefault="00EF41E3">
            <w:pPr>
              <w:rPr>
                <w:rFonts w:ascii="Tahoma" w:hAnsi="Tahoma" w:cs="Tahoma"/>
                <w:sz w:val="20"/>
                <w:szCs w:val="20"/>
              </w:rPr>
            </w:pPr>
            <w:r w:rsidRPr="004213BE">
              <w:rPr>
                <w:rFonts w:ascii="Tahoma" w:hAnsi="Tahoma" w:cs="Tahoma"/>
                <w:b/>
                <w:sz w:val="20"/>
                <w:szCs w:val="20"/>
              </w:rPr>
              <w:t>CATEGORY</w:t>
            </w:r>
          </w:p>
        </w:tc>
        <w:tc>
          <w:tcPr>
            <w:tcW w:w="0" w:type="auto"/>
            <w:vAlign w:val="center"/>
          </w:tcPr>
          <w:p w14:paraId="755CC748" w14:textId="77777777" w:rsidR="00C05550" w:rsidRPr="004213BE" w:rsidRDefault="00EF41E3">
            <w:pPr>
              <w:rPr>
                <w:rFonts w:ascii="Tahoma" w:hAnsi="Tahoma" w:cs="Tahoma"/>
                <w:sz w:val="20"/>
                <w:szCs w:val="20"/>
              </w:rPr>
            </w:pPr>
            <w:r w:rsidRPr="004213BE">
              <w:rPr>
                <w:rFonts w:ascii="Tahoma" w:hAnsi="Tahoma" w:cs="Tahoma"/>
                <w:b/>
                <w:sz w:val="20"/>
                <w:szCs w:val="20"/>
              </w:rPr>
              <w:t>TIMESCALE</w:t>
            </w:r>
          </w:p>
        </w:tc>
        <w:tc>
          <w:tcPr>
            <w:tcW w:w="0" w:type="auto"/>
            <w:vAlign w:val="center"/>
          </w:tcPr>
          <w:p w14:paraId="03560255" w14:textId="77777777" w:rsidR="00C05550" w:rsidRPr="004213BE" w:rsidRDefault="00EF41E3">
            <w:pPr>
              <w:rPr>
                <w:rFonts w:ascii="Tahoma" w:hAnsi="Tahoma" w:cs="Tahoma"/>
                <w:sz w:val="20"/>
                <w:szCs w:val="20"/>
              </w:rPr>
            </w:pPr>
            <w:r w:rsidRPr="004213BE">
              <w:rPr>
                <w:rFonts w:ascii="Tahoma" w:hAnsi="Tahoma" w:cs="Tahoma"/>
                <w:b/>
                <w:sz w:val="20"/>
                <w:szCs w:val="20"/>
              </w:rPr>
              <w:t>EXAMPLE</w:t>
            </w:r>
          </w:p>
        </w:tc>
      </w:tr>
      <w:tr w:rsidR="00C05550" w:rsidRPr="004213BE" w14:paraId="3D6FC04F" w14:textId="77777777" w:rsidTr="00ED32FA">
        <w:tc>
          <w:tcPr>
            <w:tcW w:w="0" w:type="auto"/>
            <w:vAlign w:val="center"/>
          </w:tcPr>
          <w:p w14:paraId="53FA0DC0" w14:textId="77777777" w:rsidR="00C05550" w:rsidRPr="004213BE" w:rsidRDefault="00EF41E3">
            <w:pPr>
              <w:rPr>
                <w:rFonts w:ascii="Tahoma" w:hAnsi="Tahoma" w:cs="Tahoma"/>
                <w:sz w:val="20"/>
                <w:szCs w:val="20"/>
              </w:rPr>
            </w:pPr>
            <w:r w:rsidRPr="004213BE">
              <w:rPr>
                <w:rFonts w:ascii="Tahoma" w:hAnsi="Tahoma" w:cs="Tahoma"/>
                <w:sz w:val="20"/>
                <w:szCs w:val="20"/>
              </w:rPr>
              <w:t>Emergency</w:t>
            </w:r>
          </w:p>
        </w:tc>
        <w:tc>
          <w:tcPr>
            <w:tcW w:w="0" w:type="auto"/>
            <w:vAlign w:val="center"/>
          </w:tcPr>
          <w:p w14:paraId="3AEE5CC9" w14:textId="77777777" w:rsidR="00C05550" w:rsidRPr="004213BE" w:rsidRDefault="00EF41E3">
            <w:pPr>
              <w:rPr>
                <w:rFonts w:ascii="Tahoma" w:hAnsi="Tahoma" w:cs="Tahoma"/>
                <w:sz w:val="20"/>
                <w:szCs w:val="20"/>
              </w:rPr>
            </w:pPr>
            <w:r w:rsidRPr="004213BE">
              <w:rPr>
                <w:rFonts w:ascii="Tahoma" w:hAnsi="Tahoma" w:cs="Tahoma"/>
                <w:sz w:val="20"/>
                <w:szCs w:val="20"/>
              </w:rPr>
              <w:t>1 – 5 working days</w:t>
            </w:r>
          </w:p>
        </w:tc>
        <w:tc>
          <w:tcPr>
            <w:tcW w:w="4351" w:type="dxa"/>
            <w:vAlign w:val="center"/>
          </w:tcPr>
          <w:p w14:paraId="656A6348" w14:textId="77777777" w:rsidR="00C05550" w:rsidRPr="004213BE" w:rsidRDefault="00EF41E3">
            <w:pPr>
              <w:rPr>
                <w:rFonts w:ascii="Tahoma" w:hAnsi="Tahoma" w:cs="Tahoma"/>
                <w:sz w:val="20"/>
                <w:szCs w:val="20"/>
              </w:rPr>
            </w:pPr>
            <w:r w:rsidRPr="004213BE">
              <w:rPr>
                <w:rFonts w:ascii="Tahoma" w:hAnsi="Tahoma" w:cs="Tahoma"/>
                <w:sz w:val="20"/>
                <w:szCs w:val="20"/>
              </w:rPr>
              <w:t>Smoking Fuse Board, Burst water tank</w:t>
            </w:r>
          </w:p>
        </w:tc>
      </w:tr>
      <w:tr w:rsidR="00C05550" w:rsidRPr="004213BE" w14:paraId="5C117EA5" w14:textId="77777777" w:rsidTr="00ED32FA">
        <w:tc>
          <w:tcPr>
            <w:tcW w:w="0" w:type="auto"/>
            <w:vAlign w:val="center"/>
          </w:tcPr>
          <w:p w14:paraId="033179E9" w14:textId="77777777" w:rsidR="00C05550" w:rsidRPr="004213BE" w:rsidRDefault="00EF41E3">
            <w:pPr>
              <w:rPr>
                <w:rFonts w:ascii="Tahoma" w:hAnsi="Tahoma" w:cs="Tahoma"/>
                <w:sz w:val="20"/>
                <w:szCs w:val="20"/>
              </w:rPr>
            </w:pPr>
            <w:r w:rsidRPr="004213BE">
              <w:rPr>
                <w:rFonts w:ascii="Tahoma" w:hAnsi="Tahoma" w:cs="Tahoma"/>
                <w:sz w:val="20"/>
                <w:szCs w:val="20"/>
              </w:rPr>
              <w:t>Urgent</w:t>
            </w:r>
          </w:p>
        </w:tc>
        <w:tc>
          <w:tcPr>
            <w:tcW w:w="0" w:type="auto"/>
            <w:vAlign w:val="center"/>
          </w:tcPr>
          <w:p w14:paraId="1C1E7FA4" w14:textId="77777777" w:rsidR="00C05550" w:rsidRPr="004213BE" w:rsidRDefault="00EF41E3">
            <w:pPr>
              <w:rPr>
                <w:rFonts w:ascii="Tahoma" w:hAnsi="Tahoma" w:cs="Tahoma"/>
                <w:sz w:val="20"/>
                <w:szCs w:val="20"/>
              </w:rPr>
            </w:pPr>
            <w:r w:rsidRPr="004213BE">
              <w:rPr>
                <w:rFonts w:ascii="Tahoma" w:hAnsi="Tahoma" w:cs="Tahoma"/>
                <w:sz w:val="20"/>
                <w:szCs w:val="20"/>
              </w:rPr>
              <w:t>10 working days</w:t>
            </w:r>
          </w:p>
        </w:tc>
        <w:tc>
          <w:tcPr>
            <w:tcW w:w="4351" w:type="dxa"/>
            <w:vAlign w:val="center"/>
          </w:tcPr>
          <w:p w14:paraId="59137F8F" w14:textId="77777777" w:rsidR="00C05550" w:rsidRPr="004213BE" w:rsidRDefault="00EF41E3">
            <w:pPr>
              <w:rPr>
                <w:rFonts w:ascii="Tahoma" w:hAnsi="Tahoma" w:cs="Tahoma"/>
                <w:sz w:val="20"/>
                <w:szCs w:val="20"/>
              </w:rPr>
            </w:pPr>
            <w:r w:rsidRPr="004213BE">
              <w:rPr>
                <w:rFonts w:ascii="Tahoma" w:hAnsi="Tahoma" w:cs="Tahoma"/>
                <w:sz w:val="20"/>
                <w:szCs w:val="20"/>
              </w:rPr>
              <w:t>Leak under sink unit, Leaking roof</w:t>
            </w:r>
          </w:p>
        </w:tc>
      </w:tr>
      <w:tr w:rsidR="00C05550" w:rsidRPr="004213BE" w14:paraId="5742B465" w14:textId="77777777" w:rsidTr="00ED32FA">
        <w:tc>
          <w:tcPr>
            <w:tcW w:w="0" w:type="auto"/>
            <w:vAlign w:val="center"/>
          </w:tcPr>
          <w:p w14:paraId="263456C9" w14:textId="77777777" w:rsidR="00C05550" w:rsidRPr="004213BE" w:rsidRDefault="00EF41E3">
            <w:pPr>
              <w:rPr>
                <w:rFonts w:ascii="Tahoma" w:hAnsi="Tahoma" w:cs="Tahoma"/>
                <w:sz w:val="20"/>
                <w:szCs w:val="20"/>
              </w:rPr>
            </w:pPr>
            <w:r w:rsidRPr="004213BE">
              <w:rPr>
                <w:rFonts w:ascii="Tahoma" w:hAnsi="Tahoma" w:cs="Tahoma"/>
                <w:sz w:val="20"/>
                <w:szCs w:val="20"/>
              </w:rPr>
              <w:t>Routine</w:t>
            </w:r>
          </w:p>
        </w:tc>
        <w:tc>
          <w:tcPr>
            <w:tcW w:w="0" w:type="auto"/>
            <w:vAlign w:val="center"/>
          </w:tcPr>
          <w:p w14:paraId="40F22480" w14:textId="77777777" w:rsidR="00C05550" w:rsidRPr="004213BE" w:rsidRDefault="00EF41E3">
            <w:pPr>
              <w:rPr>
                <w:rFonts w:ascii="Tahoma" w:hAnsi="Tahoma" w:cs="Tahoma"/>
                <w:sz w:val="20"/>
                <w:szCs w:val="20"/>
              </w:rPr>
            </w:pPr>
            <w:r w:rsidRPr="004213BE">
              <w:rPr>
                <w:rFonts w:ascii="Tahoma" w:hAnsi="Tahoma" w:cs="Tahoma"/>
                <w:sz w:val="20"/>
                <w:szCs w:val="20"/>
              </w:rPr>
              <w:t>Up to 12 weeks</w:t>
            </w:r>
          </w:p>
        </w:tc>
        <w:tc>
          <w:tcPr>
            <w:tcW w:w="4351" w:type="dxa"/>
            <w:vAlign w:val="center"/>
          </w:tcPr>
          <w:p w14:paraId="246F2748" w14:textId="77777777" w:rsidR="00C05550" w:rsidRPr="004213BE" w:rsidRDefault="00EF41E3">
            <w:pPr>
              <w:rPr>
                <w:rFonts w:ascii="Tahoma" w:hAnsi="Tahoma" w:cs="Tahoma"/>
                <w:sz w:val="20"/>
                <w:szCs w:val="20"/>
              </w:rPr>
            </w:pPr>
            <w:r w:rsidRPr="004213BE">
              <w:rPr>
                <w:rFonts w:ascii="Tahoma" w:hAnsi="Tahoma" w:cs="Tahoma"/>
                <w:sz w:val="20"/>
                <w:szCs w:val="20"/>
              </w:rPr>
              <w:t>Replace toilet cistern, Faulty radiator</w:t>
            </w:r>
          </w:p>
        </w:tc>
      </w:tr>
      <w:tr w:rsidR="00C05550" w:rsidRPr="004213BE" w14:paraId="557D3DE3" w14:textId="77777777" w:rsidTr="00ED32FA">
        <w:tc>
          <w:tcPr>
            <w:tcW w:w="0" w:type="auto"/>
            <w:vAlign w:val="center"/>
          </w:tcPr>
          <w:p w14:paraId="350F6C38" w14:textId="77777777" w:rsidR="00C05550" w:rsidRPr="004213BE" w:rsidRDefault="00EF41E3">
            <w:pPr>
              <w:rPr>
                <w:rFonts w:ascii="Tahoma" w:hAnsi="Tahoma" w:cs="Tahoma"/>
                <w:sz w:val="20"/>
                <w:szCs w:val="20"/>
              </w:rPr>
            </w:pPr>
            <w:r w:rsidRPr="004213BE">
              <w:rPr>
                <w:rFonts w:ascii="Tahoma" w:hAnsi="Tahoma" w:cs="Tahoma"/>
                <w:sz w:val="20"/>
                <w:szCs w:val="20"/>
              </w:rPr>
              <w:t>Cyclical</w:t>
            </w:r>
          </w:p>
        </w:tc>
        <w:tc>
          <w:tcPr>
            <w:tcW w:w="0" w:type="auto"/>
            <w:vAlign w:val="center"/>
          </w:tcPr>
          <w:p w14:paraId="2BB77EE8" w14:textId="77777777" w:rsidR="00C05550" w:rsidRPr="004213BE" w:rsidRDefault="00EF41E3">
            <w:pPr>
              <w:rPr>
                <w:rFonts w:ascii="Tahoma" w:hAnsi="Tahoma" w:cs="Tahoma"/>
                <w:sz w:val="20"/>
                <w:szCs w:val="20"/>
              </w:rPr>
            </w:pPr>
            <w:r w:rsidRPr="004213BE">
              <w:rPr>
                <w:rFonts w:ascii="Tahoma" w:hAnsi="Tahoma" w:cs="Tahoma"/>
                <w:sz w:val="20"/>
                <w:szCs w:val="20"/>
              </w:rPr>
              <w:t>1 – 7 years</w:t>
            </w:r>
          </w:p>
        </w:tc>
        <w:tc>
          <w:tcPr>
            <w:tcW w:w="4351" w:type="dxa"/>
            <w:vAlign w:val="center"/>
          </w:tcPr>
          <w:p w14:paraId="398C4699" w14:textId="77777777" w:rsidR="00C05550" w:rsidRPr="004213BE" w:rsidRDefault="00EF41E3">
            <w:pPr>
              <w:rPr>
                <w:rFonts w:ascii="Tahoma" w:hAnsi="Tahoma" w:cs="Tahoma"/>
                <w:sz w:val="20"/>
                <w:szCs w:val="20"/>
              </w:rPr>
            </w:pPr>
            <w:r w:rsidRPr="004213BE">
              <w:rPr>
                <w:rFonts w:ascii="Tahoma" w:hAnsi="Tahoma" w:cs="Tahoma"/>
                <w:sz w:val="20"/>
                <w:szCs w:val="20"/>
              </w:rPr>
              <w:t>Gutter replacement, replacement hall door etc.</w:t>
            </w:r>
          </w:p>
        </w:tc>
      </w:tr>
    </w:tbl>
    <w:p w14:paraId="40BC134B" w14:textId="77777777" w:rsidR="00C05550" w:rsidRPr="004213BE" w:rsidRDefault="00EF41E3" w:rsidP="00ED32FA">
      <w:pPr>
        <w:ind w:left="720"/>
        <w:rPr>
          <w:rFonts w:ascii="Tahoma" w:hAnsi="Tahoma" w:cs="Tahoma"/>
          <w:sz w:val="20"/>
          <w:szCs w:val="20"/>
        </w:rPr>
      </w:pPr>
      <w:r w:rsidRPr="004213BE">
        <w:rPr>
          <w:rFonts w:ascii="Tahoma" w:hAnsi="Tahoma" w:cs="Tahoma"/>
          <w:sz w:val="20"/>
          <w:szCs w:val="20"/>
        </w:rPr>
        <w:t>The response may involve an initial inspection of the property to determine the exact nature of the works to ensure that the request is correctly categorised.  Works are then either classified as response or cyclical and the maintenance request is closed out with works assigned to a particular response or planned maintenance programme. In addition, some maintenance requests received are deemed tenant responsibility at point of contact or following inspection and would not be repaired by our maintenance team or contractors which accounts for differences between the number of housing maintenance requests received and works orders completed.</w:t>
      </w:r>
    </w:p>
    <w:p w14:paraId="0A3CF852" w14:textId="77777777" w:rsidR="00C05550" w:rsidRPr="004213BE" w:rsidRDefault="00EF41E3" w:rsidP="00ED32FA">
      <w:pPr>
        <w:ind w:left="720"/>
        <w:rPr>
          <w:rFonts w:ascii="Tahoma" w:hAnsi="Tahoma" w:cs="Tahoma"/>
          <w:sz w:val="20"/>
          <w:szCs w:val="20"/>
        </w:rPr>
      </w:pPr>
      <w:r w:rsidRPr="004213BE">
        <w:rPr>
          <w:rFonts w:ascii="Tahoma" w:hAnsi="Tahoma" w:cs="Tahoma"/>
          <w:sz w:val="20"/>
          <w:szCs w:val="20"/>
        </w:rPr>
        <w:t>The previous system for recording maintenance requests did not readily lend itself to analysis of specific maintenance requests actioned or outstanding as there was no capacity to link and track the associated work programmes within the system.  However, the introduction of a new integrated housing system in 2021, together with the recent system upgrade, will greatly enhance reporting on maintenance requests and timeframes once the system is fully operational for all tenants and fully embedded in our maintenance staff work practices.  The system will also provide tenants with the option of tracking the progress of their own maintenance requests through the Housing Online system.</w:t>
      </w:r>
    </w:p>
    <w:p w14:paraId="600F0D9F" w14:textId="77777777" w:rsidR="00C05550" w:rsidRPr="004213BE" w:rsidRDefault="00EF41E3" w:rsidP="00ED32FA">
      <w:pPr>
        <w:ind w:left="720"/>
        <w:rPr>
          <w:rFonts w:ascii="Tahoma" w:hAnsi="Tahoma" w:cs="Tahoma"/>
          <w:sz w:val="20"/>
          <w:szCs w:val="20"/>
        </w:rPr>
      </w:pPr>
      <w:r w:rsidRPr="004213BE">
        <w:rPr>
          <w:rFonts w:ascii="Tahoma" w:hAnsi="Tahoma" w:cs="Tahoma"/>
          <w:sz w:val="20"/>
          <w:szCs w:val="20"/>
        </w:rPr>
        <w:lastRenderedPageBreak/>
        <w:t>Due to the Covid-19 pandemic, associated health and safety requirements and Government guidelines, only emergency/ urgent repairs were carried out by direct labour/contractors for an extensive period.  Our housing maintenance operations have also recently been restructured to include a dedicated workstream focussed on our response maintenance programmes, with a dedicated Clerk of Works supported by four Foreman of Works and the recruitment of an additional Assistant Foreman of Works.</w:t>
      </w:r>
    </w:p>
    <w:tbl>
      <w:tblPr>
        <w:tblpPr w:leftFromText="180" w:rightFromText="180" w:vertAnchor="text" w:horzAnchor="page" w:tblpX="1996" w:tblpY="674"/>
        <w:tblW w:w="0" w:type="auto"/>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92"/>
        <w:gridCol w:w="582"/>
        <w:gridCol w:w="583"/>
        <w:gridCol w:w="586"/>
        <w:gridCol w:w="582"/>
        <w:gridCol w:w="590"/>
        <w:gridCol w:w="583"/>
        <w:gridCol w:w="574"/>
        <w:gridCol w:w="587"/>
        <w:gridCol w:w="585"/>
        <w:gridCol w:w="581"/>
        <w:gridCol w:w="587"/>
        <w:gridCol w:w="585"/>
        <w:gridCol w:w="627"/>
      </w:tblGrid>
      <w:tr w:rsidR="00ED32FA" w:rsidRPr="004213BE" w14:paraId="3EC6E28B" w14:textId="77777777" w:rsidTr="00ED32FA">
        <w:tc>
          <w:tcPr>
            <w:tcW w:w="0" w:type="auto"/>
            <w:vAlign w:val="center"/>
          </w:tcPr>
          <w:p w14:paraId="155AA296" w14:textId="77777777" w:rsidR="00ED32FA" w:rsidRPr="004213BE" w:rsidRDefault="00ED32FA" w:rsidP="00ED32FA">
            <w:pPr>
              <w:rPr>
                <w:rFonts w:ascii="Tahoma" w:hAnsi="Tahoma" w:cs="Tahoma"/>
                <w:sz w:val="20"/>
                <w:szCs w:val="20"/>
              </w:rPr>
            </w:pPr>
            <w:r w:rsidRPr="004213BE">
              <w:rPr>
                <w:rFonts w:ascii="Tahoma" w:hAnsi="Tahoma" w:cs="Tahoma"/>
                <w:b/>
                <w:sz w:val="20"/>
                <w:szCs w:val="20"/>
              </w:rPr>
              <w:t> Month/Year</w:t>
            </w:r>
          </w:p>
        </w:tc>
        <w:tc>
          <w:tcPr>
            <w:tcW w:w="0" w:type="auto"/>
            <w:vAlign w:val="center"/>
          </w:tcPr>
          <w:p w14:paraId="511BFFBA" w14:textId="77777777" w:rsidR="00ED32FA" w:rsidRPr="004213BE" w:rsidRDefault="00ED32FA" w:rsidP="00ED32FA">
            <w:pPr>
              <w:rPr>
                <w:rFonts w:ascii="Tahoma" w:hAnsi="Tahoma" w:cs="Tahoma"/>
                <w:sz w:val="20"/>
                <w:szCs w:val="20"/>
              </w:rPr>
            </w:pPr>
            <w:r w:rsidRPr="004213BE">
              <w:rPr>
                <w:rFonts w:ascii="Tahoma" w:hAnsi="Tahoma" w:cs="Tahoma"/>
                <w:b/>
                <w:sz w:val="20"/>
                <w:szCs w:val="20"/>
              </w:rPr>
              <w:t>Jan 2021</w:t>
            </w:r>
          </w:p>
        </w:tc>
        <w:tc>
          <w:tcPr>
            <w:tcW w:w="0" w:type="auto"/>
            <w:vAlign w:val="center"/>
          </w:tcPr>
          <w:p w14:paraId="3A2E54FE" w14:textId="77777777" w:rsidR="00ED32FA" w:rsidRPr="004213BE" w:rsidRDefault="00ED32FA" w:rsidP="00ED32FA">
            <w:pPr>
              <w:rPr>
                <w:rFonts w:ascii="Tahoma" w:hAnsi="Tahoma" w:cs="Tahoma"/>
                <w:sz w:val="20"/>
                <w:szCs w:val="20"/>
              </w:rPr>
            </w:pPr>
            <w:r w:rsidRPr="004213BE">
              <w:rPr>
                <w:rFonts w:ascii="Tahoma" w:hAnsi="Tahoma" w:cs="Tahoma"/>
                <w:b/>
                <w:sz w:val="20"/>
                <w:szCs w:val="20"/>
              </w:rPr>
              <w:t>Feb 2021</w:t>
            </w:r>
          </w:p>
        </w:tc>
        <w:tc>
          <w:tcPr>
            <w:tcW w:w="0" w:type="auto"/>
            <w:vAlign w:val="center"/>
          </w:tcPr>
          <w:p w14:paraId="1E7F669F" w14:textId="77777777" w:rsidR="00ED32FA" w:rsidRPr="004213BE" w:rsidRDefault="00ED32FA" w:rsidP="00ED32FA">
            <w:pPr>
              <w:rPr>
                <w:rFonts w:ascii="Tahoma" w:hAnsi="Tahoma" w:cs="Tahoma"/>
                <w:sz w:val="20"/>
                <w:szCs w:val="20"/>
              </w:rPr>
            </w:pPr>
            <w:r w:rsidRPr="004213BE">
              <w:rPr>
                <w:rFonts w:ascii="Tahoma" w:hAnsi="Tahoma" w:cs="Tahoma"/>
                <w:b/>
                <w:sz w:val="20"/>
                <w:szCs w:val="20"/>
              </w:rPr>
              <w:t>Mar 2021</w:t>
            </w:r>
          </w:p>
        </w:tc>
        <w:tc>
          <w:tcPr>
            <w:tcW w:w="0" w:type="auto"/>
            <w:vAlign w:val="center"/>
          </w:tcPr>
          <w:p w14:paraId="1890AD24" w14:textId="77777777" w:rsidR="00ED32FA" w:rsidRPr="004213BE" w:rsidRDefault="00ED32FA" w:rsidP="00ED32FA">
            <w:pPr>
              <w:rPr>
                <w:rFonts w:ascii="Tahoma" w:hAnsi="Tahoma" w:cs="Tahoma"/>
                <w:sz w:val="20"/>
                <w:szCs w:val="20"/>
              </w:rPr>
            </w:pPr>
            <w:r w:rsidRPr="004213BE">
              <w:rPr>
                <w:rFonts w:ascii="Tahoma" w:hAnsi="Tahoma" w:cs="Tahoma"/>
                <w:b/>
                <w:sz w:val="20"/>
                <w:szCs w:val="20"/>
              </w:rPr>
              <w:t>Apr 2021</w:t>
            </w:r>
          </w:p>
        </w:tc>
        <w:tc>
          <w:tcPr>
            <w:tcW w:w="0" w:type="auto"/>
            <w:vAlign w:val="center"/>
          </w:tcPr>
          <w:p w14:paraId="014F0D95" w14:textId="77777777" w:rsidR="00ED32FA" w:rsidRPr="004213BE" w:rsidRDefault="00ED32FA" w:rsidP="00ED32FA">
            <w:pPr>
              <w:rPr>
                <w:rFonts w:ascii="Tahoma" w:hAnsi="Tahoma" w:cs="Tahoma"/>
                <w:sz w:val="20"/>
                <w:szCs w:val="20"/>
              </w:rPr>
            </w:pPr>
            <w:r w:rsidRPr="004213BE">
              <w:rPr>
                <w:rFonts w:ascii="Tahoma" w:hAnsi="Tahoma" w:cs="Tahoma"/>
                <w:b/>
                <w:sz w:val="20"/>
                <w:szCs w:val="20"/>
              </w:rPr>
              <w:t>May 2021</w:t>
            </w:r>
          </w:p>
        </w:tc>
        <w:tc>
          <w:tcPr>
            <w:tcW w:w="0" w:type="auto"/>
            <w:vAlign w:val="center"/>
          </w:tcPr>
          <w:p w14:paraId="50C8B5E4" w14:textId="77777777" w:rsidR="00ED32FA" w:rsidRPr="004213BE" w:rsidRDefault="00ED32FA" w:rsidP="00ED32FA">
            <w:pPr>
              <w:rPr>
                <w:rFonts w:ascii="Tahoma" w:hAnsi="Tahoma" w:cs="Tahoma"/>
                <w:sz w:val="20"/>
                <w:szCs w:val="20"/>
              </w:rPr>
            </w:pPr>
            <w:r w:rsidRPr="004213BE">
              <w:rPr>
                <w:rFonts w:ascii="Tahoma" w:hAnsi="Tahoma" w:cs="Tahoma"/>
                <w:b/>
                <w:sz w:val="20"/>
                <w:szCs w:val="20"/>
              </w:rPr>
              <w:t>Jun 2021</w:t>
            </w:r>
          </w:p>
        </w:tc>
        <w:tc>
          <w:tcPr>
            <w:tcW w:w="0" w:type="auto"/>
            <w:vAlign w:val="center"/>
          </w:tcPr>
          <w:p w14:paraId="3EF6BE7A" w14:textId="77777777" w:rsidR="00ED32FA" w:rsidRPr="004213BE" w:rsidRDefault="00ED32FA" w:rsidP="00ED32FA">
            <w:pPr>
              <w:rPr>
                <w:rFonts w:ascii="Tahoma" w:hAnsi="Tahoma" w:cs="Tahoma"/>
                <w:sz w:val="20"/>
                <w:szCs w:val="20"/>
              </w:rPr>
            </w:pPr>
            <w:r w:rsidRPr="004213BE">
              <w:rPr>
                <w:rFonts w:ascii="Tahoma" w:hAnsi="Tahoma" w:cs="Tahoma"/>
                <w:b/>
                <w:sz w:val="20"/>
                <w:szCs w:val="20"/>
              </w:rPr>
              <w:t>Jul 2021</w:t>
            </w:r>
          </w:p>
        </w:tc>
        <w:tc>
          <w:tcPr>
            <w:tcW w:w="0" w:type="auto"/>
            <w:vAlign w:val="center"/>
          </w:tcPr>
          <w:p w14:paraId="1AF61AAD" w14:textId="77777777" w:rsidR="00ED32FA" w:rsidRPr="004213BE" w:rsidRDefault="00ED32FA" w:rsidP="00ED32FA">
            <w:pPr>
              <w:rPr>
                <w:rFonts w:ascii="Tahoma" w:hAnsi="Tahoma" w:cs="Tahoma"/>
                <w:sz w:val="20"/>
                <w:szCs w:val="20"/>
              </w:rPr>
            </w:pPr>
            <w:r w:rsidRPr="004213BE">
              <w:rPr>
                <w:rFonts w:ascii="Tahoma" w:hAnsi="Tahoma" w:cs="Tahoma"/>
                <w:b/>
                <w:sz w:val="20"/>
                <w:szCs w:val="20"/>
              </w:rPr>
              <w:t>Aug 2021</w:t>
            </w:r>
          </w:p>
        </w:tc>
        <w:tc>
          <w:tcPr>
            <w:tcW w:w="0" w:type="auto"/>
            <w:vAlign w:val="center"/>
          </w:tcPr>
          <w:p w14:paraId="6E6A15D8" w14:textId="77777777" w:rsidR="00ED32FA" w:rsidRPr="004213BE" w:rsidRDefault="00ED32FA" w:rsidP="00ED32FA">
            <w:pPr>
              <w:rPr>
                <w:rFonts w:ascii="Tahoma" w:hAnsi="Tahoma" w:cs="Tahoma"/>
                <w:sz w:val="20"/>
                <w:szCs w:val="20"/>
              </w:rPr>
            </w:pPr>
            <w:r w:rsidRPr="004213BE">
              <w:rPr>
                <w:rFonts w:ascii="Tahoma" w:hAnsi="Tahoma" w:cs="Tahoma"/>
                <w:b/>
                <w:sz w:val="20"/>
                <w:szCs w:val="20"/>
              </w:rPr>
              <w:t>Sep 2021</w:t>
            </w:r>
          </w:p>
        </w:tc>
        <w:tc>
          <w:tcPr>
            <w:tcW w:w="0" w:type="auto"/>
            <w:vAlign w:val="center"/>
          </w:tcPr>
          <w:p w14:paraId="76D4E5BE" w14:textId="77777777" w:rsidR="00ED32FA" w:rsidRPr="004213BE" w:rsidRDefault="00ED32FA" w:rsidP="00ED32FA">
            <w:pPr>
              <w:rPr>
                <w:rFonts w:ascii="Tahoma" w:hAnsi="Tahoma" w:cs="Tahoma"/>
                <w:sz w:val="20"/>
                <w:szCs w:val="20"/>
              </w:rPr>
            </w:pPr>
            <w:r w:rsidRPr="004213BE">
              <w:rPr>
                <w:rFonts w:ascii="Tahoma" w:hAnsi="Tahoma" w:cs="Tahoma"/>
                <w:b/>
                <w:sz w:val="20"/>
                <w:szCs w:val="20"/>
              </w:rPr>
              <w:t>Oct 2021</w:t>
            </w:r>
          </w:p>
        </w:tc>
        <w:tc>
          <w:tcPr>
            <w:tcW w:w="0" w:type="auto"/>
            <w:vAlign w:val="center"/>
          </w:tcPr>
          <w:p w14:paraId="607EA7FA" w14:textId="77777777" w:rsidR="00ED32FA" w:rsidRPr="004213BE" w:rsidRDefault="00ED32FA" w:rsidP="00ED32FA">
            <w:pPr>
              <w:rPr>
                <w:rFonts w:ascii="Tahoma" w:hAnsi="Tahoma" w:cs="Tahoma"/>
                <w:sz w:val="20"/>
                <w:szCs w:val="20"/>
              </w:rPr>
            </w:pPr>
            <w:r w:rsidRPr="004213BE">
              <w:rPr>
                <w:rFonts w:ascii="Tahoma" w:hAnsi="Tahoma" w:cs="Tahoma"/>
                <w:b/>
                <w:sz w:val="20"/>
                <w:szCs w:val="20"/>
              </w:rPr>
              <w:t>Nov 2021</w:t>
            </w:r>
          </w:p>
        </w:tc>
        <w:tc>
          <w:tcPr>
            <w:tcW w:w="0" w:type="auto"/>
            <w:vAlign w:val="center"/>
          </w:tcPr>
          <w:p w14:paraId="75FF08B2" w14:textId="77777777" w:rsidR="00ED32FA" w:rsidRPr="004213BE" w:rsidRDefault="00ED32FA" w:rsidP="00ED32FA">
            <w:pPr>
              <w:rPr>
                <w:rFonts w:ascii="Tahoma" w:hAnsi="Tahoma" w:cs="Tahoma"/>
                <w:sz w:val="20"/>
                <w:szCs w:val="20"/>
              </w:rPr>
            </w:pPr>
            <w:r w:rsidRPr="004213BE">
              <w:rPr>
                <w:rFonts w:ascii="Tahoma" w:hAnsi="Tahoma" w:cs="Tahoma"/>
                <w:b/>
                <w:sz w:val="20"/>
                <w:szCs w:val="20"/>
              </w:rPr>
              <w:t>Dec 2021</w:t>
            </w:r>
          </w:p>
        </w:tc>
        <w:tc>
          <w:tcPr>
            <w:tcW w:w="0" w:type="auto"/>
            <w:vAlign w:val="center"/>
          </w:tcPr>
          <w:p w14:paraId="53FD7D90" w14:textId="77777777" w:rsidR="00ED32FA" w:rsidRPr="004213BE" w:rsidRDefault="00ED32FA" w:rsidP="00ED32FA">
            <w:pPr>
              <w:rPr>
                <w:rFonts w:ascii="Tahoma" w:hAnsi="Tahoma" w:cs="Tahoma"/>
                <w:sz w:val="20"/>
                <w:szCs w:val="20"/>
              </w:rPr>
            </w:pPr>
            <w:r w:rsidRPr="004213BE">
              <w:rPr>
                <w:rFonts w:ascii="Tahoma" w:hAnsi="Tahoma" w:cs="Tahoma"/>
                <w:sz w:val="20"/>
                <w:szCs w:val="20"/>
              </w:rPr>
              <w:t> </w:t>
            </w:r>
            <w:r w:rsidRPr="004213BE">
              <w:rPr>
                <w:rFonts w:ascii="Tahoma" w:hAnsi="Tahoma" w:cs="Tahoma"/>
                <w:b/>
                <w:sz w:val="20"/>
                <w:szCs w:val="20"/>
              </w:rPr>
              <w:t>Total</w:t>
            </w:r>
          </w:p>
        </w:tc>
      </w:tr>
      <w:tr w:rsidR="00ED32FA" w:rsidRPr="004213BE" w14:paraId="575A31E0" w14:textId="77777777" w:rsidTr="00ED32FA">
        <w:tc>
          <w:tcPr>
            <w:tcW w:w="0" w:type="auto"/>
            <w:vAlign w:val="center"/>
          </w:tcPr>
          <w:p w14:paraId="6EEDB12E" w14:textId="77777777" w:rsidR="00ED32FA" w:rsidRPr="004213BE" w:rsidRDefault="00ED32FA" w:rsidP="00ED32FA">
            <w:pPr>
              <w:rPr>
                <w:rFonts w:ascii="Tahoma" w:hAnsi="Tahoma" w:cs="Tahoma"/>
                <w:sz w:val="20"/>
                <w:szCs w:val="20"/>
              </w:rPr>
            </w:pPr>
            <w:r w:rsidRPr="004213BE">
              <w:rPr>
                <w:rFonts w:ascii="Tahoma" w:hAnsi="Tahoma" w:cs="Tahoma"/>
                <w:sz w:val="20"/>
                <w:szCs w:val="20"/>
              </w:rPr>
              <w:t>Maintenance Requests </w:t>
            </w:r>
          </w:p>
        </w:tc>
        <w:tc>
          <w:tcPr>
            <w:tcW w:w="0" w:type="auto"/>
            <w:vAlign w:val="center"/>
          </w:tcPr>
          <w:p w14:paraId="2FB324E1" w14:textId="77777777" w:rsidR="00ED32FA" w:rsidRPr="004213BE" w:rsidRDefault="00ED32FA" w:rsidP="00ED32FA">
            <w:pPr>
              <w:rPr>
                <w:rFonts w:ascii="Tahoma" w:hAnsi="Tahoma" w:cs="Tahoma"/>
                <w:sz w:val="20"/>
                <w:szCs w:val="20"/>
              </w:rPr>
            </w:pPr>
            <w:r w:rsidRPr="004213BE">
              <w:rPr>
                <w:rFonts w:ascii="Tahoma" w:hAnsi="Tahoma" w:cs="Tahoma"/>
                <w:sz w:val="20"/>
                <w:szCs w:val="20"/>
              </w:rPr>
              <w:t>1,703</w:t>
            </w:r>
          </w:p>
        </w:tc>
        <w:tc>
          <w:tcPr>
            <w:tcW w:w="0" w:type="auto"/>
            <w:vAlign w:val="center"/>
          </w:tcPr>
          <w:p w14:paraId="069A8643" w14:textId="77777777" w:rsidR="00ED32FA" w:rsidRPr="004213BE" w:rsidRDefault="00ED32FA" w:rsidP="00ED32FA">
            <w:pPr>
              <w:rPr>
                <w:rFonts w:ascii="Tahoma" w:hAnsi="Tahoma" w:cs="Tahoma"/>
                <w:sz w:val="20"/>
                <w:szCs w:val="20"/>
              </w:rPr>
            </w:pPr>
            <w:r w:rsidRPr="004213BE">
              <w:rPr>
                <w:rFonts w:ascii="Tahoma" w:hAnsi="Tahoma" w:cs="Tahoma"/>
                <w:sz w:val="20"/>
                <w:szCs w:val="20"/>
              </w:rPr>
              <w:t>1,633</w:t>
            </w:r>
          </w:p>
        </w:tc>
        <w:tc>
          <w:tcPr>
            <w:tcW w:w="0" w:type="auto"/>
            <w:vAlign w:val="center"/>
          </w:tcPr>
          <w:p w14:paraId="711D667E" w14:textId="77777777" w:rsidR="00ED32FA" w:rsidRPr="004213BE" w:rsidRDefault="00ED32FA" w:rsidP="00ED32FA">
            <w:pPr>
              <w:rPr>
                <w:rFonts w:ascii="Tahoma" w:hAnsi="Tahoma" w:cs="Tahoma"/>
                <w:sz w:val="20"/>
                <w:szCs w:val="20"/>
              </w:rPr>
            </w:pPr>
            <w:r w:rsidRPr="004213BE">
              <w:rPr>
                <w:rFonts w:ascii="Tahoma" w:hAnsi="Tahoma" w:cs="Tahoma"/>
                <w:sz w:val="20"/>
                <w:szCs w:val="20"/>
              </w:rPr>
              <w:t>1,107</w:t>
            </w:r>
          </w:p>
        </w:tc>
        <w:tc>
          <w:tcPr>
            <w:tcW w:w="0" w:type="auto"/>
            <w:vAlign w:val="center"/>
          </w:tcPr>
          <w:p w14:paraId="0FF1EBC8" w14:textId="77777777" w:rsidR="00ED32FA" w:rsidRPr="004213BE" w:rsidRDefault="00ED32FA" w:rsidP="00ED32FA">
            <w:pPr>
              <w:rPr>
                <w:rFonts w:ascii="Tahoma" w:hAnsi="Tahoma" w:cs="Tahoma"/>
                <w:sz w:val="20"/>
                <w:szCs w:val="20"/>
              </w:rPr>
            </w:pPr>
            <w:r w:rsidRPr="004213BE">
              <w:rPr>
                <w:rFonts w:ascii="Tahoma" w:hAnsi="Tahoma" w:cs="Tahoma"/>
                <w:sz w:val="20"/>
                <w:szCs w:val="20"/>
              </w:rPr>
              <w:t>1,400</w:t>
            </w:r>
          </w:p>
        </w:tc>
        <w:tc>
          <w:tcPr>
            <w:tcW w:w="0" w:type="auto"/>
            <w:vAlign w:val="center"/>
          </w:tcPr>
          <w:p w14:paraId="4EEF22CF" w14:textId="77777777" w:rsidR="00ED32FA" w:rsidRPr="004213BE" w:rsidRDefault="00ED32FA" w:rsidP="00ED32FA">
            <w:pPr>
              <w:rPr>
                <w:rFonts w:ascii="Tahoma" w:hAnsi="Tahoma" w:cs="Tahoma"/>
                <w:sz w:val="20"/>
                <w:szCs w:val="20"/>
              </w:rPr>
            </w:pPr>
            <w:r w:rsidRPr="004213BE">
              <w:rPr>
                <w:rFonts w:ascii="Tahoma" w:hAnsi="Tahoma" w:cs="Tahoma"/>
                <w:sz w:val="20"/>
                <w:szCs w:val="20"/>
              </w:rPr>
              <w:t>1,248</w:t>
            </w:r>
          </w:p>
        </w:tc>
        <w:tc>
          <w:tcPr>
            <w:tcW w:w="0" w:type="auto"/>
            <w:vAlign w:val="center"/>
          </w:tcPr>
          <w:p w14:paraId="47174028" w14:textId="77777777" w:rsidR="00ED32FA" w:rsidRPr="004213BE" w:rsidRDefault="00ED32FA" w:rsidP="00ED32FA">
            <w:pPr>
              <w:rPr>
                <w:rFonts w:ascii="Tahoma" w:hAnsi="Tahoma" w:cs="Tahoma"/>
                <w:sz w:val="20"/>
                <w:szCs w:val="20"/>
              </w:rPr>
            </w:pPr>
            <w:r w:rsidRPr="004213BE">
              <w:rPr>
                <w:rFonts w:ascii="Tahoma" w:hAnsi="Tahoma" w:cs="Tahoma"/>
                <w:sz w:val="20"/>
                <w:szCs w:val="20"/>
              </w:rPr>
              <w:t>1,247</w:t>
            </w:r>
          </w:p>
        </w:tc>
        <w:tc>
          <w:tcPr>
            <w:tcW w:w="0" w:type="auto"/>
            <w:vAlign w:val="center"/>
          </w:tcPr>
          <w:p w14:paraId="62051A04" w14:textId="77777777" w:rsidR="00ED32FA" w:rsidRPr="004213BE" w:rsidRDefault="00ED32FA" w:rsidP="00ED32FA">
            <w:pPr>
              <w:rPr>
                <w:rFonts w:ascii="Tahoma" w:hAnsi="Tahoma" w:cs="Tahoma"/>
                <w:sz w:val="20"/>
                <w:szCs w:val="20"/>
              </w:rPr>
            </w:pPr>
            <w:r w:rsidRPr="004213BE">
              <w:rPr>
                <w:rFonts w:ascii="Tahoma" w:hAnsi="Tahoma" w:cs="Tahoma"/>
                <w:sz w:val="20"/>
                <w:szCs w:val="20"/>
              </w:rPr>
              <w:t>1,223</w:t>
            </w:r>
          </w:p>
        </w:tc>
        <w:tc>
          <w:tcPr>
            <w:tcW w:w="0" w:type="auto"/>
            <w:vAlign w:val="center"/>
          </w:tcPr>
          <w:p w14:paraId="78C40356" w14:textId="77777777" w:rsidR="00ED32FA" w:rsidRPr="004213BE" w:rsidRDefault="00ED32FA" w:rsidP="00ED32FA">
            <w:pPr>
              <w:rPr>
                <w:rFonts w:ascii="Tahoma" w:hAnsi="Tahoma" w:cs="Tahoma"/>
                <w:sz w:val="20"/>
                <w:szCs w:val="20"/>
              </w:rPr>
            </w:pPr>
            <w:r w:rsidRPr="004213BE">
              <w:rPr>
                <w:rFonts w:ascii="Tahoma" w:hAnsi="Tahoma" w:cs="Tahoma"/>
                <w:sz w:val="20"/>
                <w:szCs w:val="20"/>
              </w:rPr>
              <w:t>1,344</w:t>
            </w:r>
          </w:p>
        </w:tc>
        <w:tc>
          <w:tcPr>
            <w:tcW w:w="0" w:type="auto"/>
            <w:vAlign w:val="center"/>
          </w:tcPr>
          <w:p w14:paraId="12C0EC10" w14:textId="77777777" w:rsidR="00ED32FA" w:rsidRPr="004213BE" w:rsidRDefault="00ED32FA" w:rsidP="00ED32FA">
            <w:pPr>
              <w:rPr>
                <w:rFonts w:ascii="Tahoma" w:hAnsi="Tahoma" w:cs="Tahoma"/>
                <w:sz w:val="20"/>
                <w:szCs w:val="20"/>
              </w:rPr>
            </w:pPr>
            <w:r w:rsidRPr="004213BE">
              <w:rPr>
                <w:rFonts w:ascii="Tahoma" w:hAnsi="Tahoma" w:cs="Tahoma"/>
                <w:sz w:val="20"/>
                <w:szCs w:val="20"/>
              </w:rPr>
              <w:t>1,438</w:t>
            </w:r>
          </w:p>
        </w:tc>
        <w:tc>
          <w:tcPr>
            <w:tcW w:w="0" w:type="auto"/>
            <w:vAlign w:val="center"/>
          </w:tcPr>
          <w:p w14:paraId="0E2CD1FF" w14:textId="77777777" w:rsidR="00ED32FA" w:rsidRPr="004213BE" w:rsidRDefault="00ED32FA" w:rsidP="00ED32FA">
            <w:pPr>
              <w:rPr>
                <w:rFonts w:ascii="Tahoma" w:hAnsi="Tahoma" w:cs="Tahoma"/>
                <w:sz w:val="20"/>
                <w:szCs w:val="20"/>
              </w:rPr>
            </w:pPr>
            <w:r w:rsidRPr="004213BE">
              <w:rPr>
                <w:rFonts w:ascii="Tahoma" w:hAnsi="Tahoma" w:cs="Tahoma"/>
                <w:sz w:val="20"/>
                <w:szCs w:val="20"/>
              </w:rPr>
              <w:t>1,557</w:t>
            </w:r>
          </w:p>
        </w:tc>
        <w:tc>
          <w:tcPr>
            <w:tcW w:w="0" w:type="auto"/>
            <w:vAlign w:val="center"/>
          </w:tcPr>
          <w:p w14:paraId="6880CF3E" w14:textId="77777777" w:rsidR="00ED32FA" w:rsidRPr="004213BE" w:rsidRDefault="00ED32FA" w:rsidP="00ED32FA">
            <w:pPr>
              <w:rPr>
                <w:rFonts w:ascii="Tahoma" w:hAnsi="Tahoma" w:cs="Tahoma"/>
                <w:sz w:val="20"/>
                <w:szCs w:val="20"/>
              </w:rPr>
            </w:pPr>
            <w:r w:rsidRPr="004213BE">
              <w:rPr>
                <w:rFonts w:ascii="Tahoma" w:hAnsi="Tahoma" w:cs="Tahoma"/>
                <w:sz w:val="20"/>
                <w:szCs w:val="20"/>
              </w:rPr>
              <w:t>1,703</w:t>
            </w:r>
          </w:p>
        </w:tc>
        <w:tc>
          <w:tcPr>
            <w:tcW w:w="0" w:type="auto"/>
            <w:vAlign w:val="center"/>
          </w:tcPr>
          <w:p w14:paraId="309B72CA" w14:textId="77777777" w:rsidR="00ED32FA" w:rsidRPr="004213BE" w:rsidRDefault="00ED32FA" w:rsidP="00ED32FA">
            <w:pPr>
              <w:rPr>
                <w:rFonts w:ascii="Tahoma" w:hAnsi="Tahoma" w:cs="Tahoma"/>
                <w:sz w:val="20"/>
                <w:szCs w:val="20"/>
              </w:rPr>
            </w:pPr>
            <w:r w:rsidRPr="004213BE">
              <w:rPr>
                <w:rFonts w:ascii="Tahoma" w:hAnsi="Tahoma" w:cs="Tahoma"/>
                <w:sz w:val="20"/>
                <w:szCs w:val="20"/>
              </w:rPr>
              <w:t> </w:t>
            </w:r>
          </w:p>
        </w:tc>
        <w:tc>
          <w:tcPr>
            <w:tcW w:w="0" w:type="auto"/>
            <w:vAlign w:val="center"/>
          </w:tcPr>
          <w:p w14:paraId="568F6D1F" w14:textId="77777777" w:rsidR="00ED32FA" w:rsidRPr="004213BE" w:rsidRDefault="00ED32FA" w:rsidP="00ED32FA">
            <w:pPr>
              <w:rPr>
                <w:rFonts w:ascii="Tahoma" w:hAnsi="Tahoma" w:cs="Tahoma"/>
                <w:sz w:val="20"/>
                <w:szCs w:val="20"/>
              </w:rPr>
            </w:pPr>
            <w:r w:rsidRPr="004213BE">
              <w:rPr>
                <w:rFonts w:ascii="Tahoma" w:hAnsi="Tahoma" w:cs="Tahoma"/>
                <w:sz w:val="20"/>
                <w:szCs w:val="20"/>
              </w:rPr>
              <w:t>15,603</w:t>
            </w:r>
          </w:p>
        </w:tc>
      </w:tr>
      <w:tr w:rsidR="00ED32FA" w:rsidRPr="004213BE" w14:paraId="5ECE1329" w14:textId="77777777" w:rsidTr="00ED32FA">
        <w:tc>
          <w:tcPr>
            <w:tcW w:w="0" w:type="auto"/>
            <w:vAlign w:val="center"/>
          </w:tcPr>
          <w:p w14:paraId="3A3842A1" w14:textId="77777777" w:rsidR="00ED32FA" w:rsidRPr="004213BE" w:rsidRDefault="00ED32FA" w:rsidP="00ED32FA">
            <w:pPr>
              <w:rPr>
                <w:rFonts w:ascii="Tahoma" w:hAnsi="Tahoma" w:cs="Tahoma"/>
                <w:sz w:val="20"/>
                <w:szCs w:val="20"/>
              </w:rPr>
            </w:pPr>
            <w:r w:rsidRPr="004213BE">
              <w:rPr>
                <w:rFonts w:ascii="Tahoma" w:hAnsi="Tahoma" w:cs="Tahoma"/>
                <w:sz w:val="20"/>
                <w:szCs w:val="20"/>
              </w:rPr>
              <w:t>Work Orders</w:t>
            </w:r>
          </w:p>
        </w:tc>
        <w:tc>
          <w:tcPr>
            <w:tcW w:w="0" w:type="auto"/>
            <w:vAlign w:val="center"/>
          </w:tcPr>
          <w:p w14:paraId="1B60F5AE" w14:textId="77777777" w:rsidR="00ED32FA" w:rsidRPr="004213BE" w:rsidRDefault="00ED32FA" w:rsidP="00ED32FA">
            <w:pPr>
              <w:rPr>
                <w:rFonts w:ascii="Tahoma" w:hAnsi="Tahoma" w:cs="Tahoma"/>
                <w:sz w:val="20"/>
                <w:szCs w:val="20"/>
              </w:rPr>
            </w:pPr>
            <w:r w:rsidRPr="004213BE">
              <w:rPr>
                <w:rFonts w:ascii="Tahoma" w:hAnsi="Tahoma" w:cs="Tahoma"/>
                <w:sz w:val="20"/>
                <w:szCs w:val="20"/>
              </w:rPr>
              <w:t>978</w:t>
            </w:r>
          </w:p>
        </w:tc>
        <w:tc>
          <w:tcPr>
            <w:tcW w:w="0" w:type="auto"/>
            <w:vAlign w:val="center"/>
          </w:tcPr>
          <w:p w14:paraId="71BDC9DB" w14:textId="77777777" w:rsidR="00ED32FA" w:rsidRPr="004213BE" w:rsidRDefault="00ED32FA" w:rsidP="00ED32FA">
            <w:pPr>
              <w:rPr>
                <w:rFonts w:ascii="Tahoma" w:hAnsi="Tahoma" w:cs="Tahoma"/>
                <w:sz w:val="20"/>
                <w:szCs w:val="20"/>
              </w:rPr>
            </w:pPr>
            <w:r w:rsidRPr="004213BE">
              <w:rPr>
                <w:rFonts w:ascii="Tahoma" w:hAnsi="Tahoma" w:cs="Tahoma"/>
                <w:sz w:val="20"/>
                <w:szCs w:val="20"/>
              </w:rPr>
              <w:t>1182</w:t>
            </w:r>
          </w:p>
        </w:tc>
        <w:tc>
          <w:tcPr>
            <w:tcW w:w="0" w:type="auto"/>
            <w:vAlign w:val="center"/>
          </w:tcPr>
          <w:p w14:paraId="18F5D8DD" w14:textId="77777777" w:rsidR="00ED32FA" w:rsidRPr="004213BE" w:rsidRDefault="00ED32FA" w:rsidP="00ED32FA">
            <w:pPr>
              <w:rPr>
                <w:rFonts w:ascii="Tahoma" w:hAnsi="Tahoma" w:cs="Tahoma"/>
                <w:sz w:val="20"/>
                <w:szCs w:val="20"/>
              </w:rPr>
            </w:pPr>
            <w:r w:rsidRPr="004213BE">
              <w:rPr>
                <w:rFonts w:ascii="Tahoma" w:hAnsi="Tahoma" w:cs="Tahoma"/>
                <w:sz w:val="20"/>
                <w:szCs w:val="20"/>
              </w:rPr>
              <w:t>833</w:t>
            </w:r>
          </w:p>
        </w:tc>
        <w:tc>
          <w:tcPr>
            <w:tcW w:w="0" w:type="auto"/>
            <w:vAlign w:val="center"/>
          </w:tcPr>
          <w:p w14:paraId="2A8D44F8" w14:textId="77777777" w:rsidR="00ED32FA" w:rsidRPr="004213BE" w:rsidRDefault="00ED32FA" w:rsidP="00ED32FA">
            <w:pPr>
              <w:rPr>
                <w:rFonts w:ascii="Tahoma" w:hAnsi="Tahoma" w:cs="Tahoma"/>
                <w:sz w:val="20"/>
                <w:szCs w:val="20"/>
              </w:rPr>
            </w:pPr>
            <w:r w:rsidRPr="004213BE">
              <w:rPr>
                <w:rFonts w:ascii="Tahoma" w:hAnsi="Tahoma" w:cs="Tahoma"/>
                <w:sz w:val="20"/>
                <w:szCs w:val="20"/>
              </w:rPr>
              <w:t>1393</w:t>
            </w:r>
          </w:p>
        </w:tc>
        <w:tc>
          <w:tcPr>
            <w:tcW w:w="0" w:type="auto"/>
            <w:vAlign w:val="center"/>
          </w:tcPr>
          <w:p w14:paraId="089B97CB" w14:textId="77777777" w:rsidR="00ED32FA" w:rsidRPr="004213BE" w:rsidRDefault="00ED32FA" w:rsidP="00ED32FA">
            <w:pPr>
              <w:rPr>
                <w:rFonts w:ascii="Tahoma" w:hAnsi="Tahoma" w:cs="Tahoma"/>
                <w:sz w:val="20"/>
                <w:szCs w:val="20"/>
              </w:rPr>
            </w:pPr>
            <w:r w:rsidRPr="004213BE">
              <w:rPr>
                <w:rFonts w:ascii="Tahoma" w:hAnsi="Tahoma" w:cs="Tahoma"/>
                <w:sz w:val="20"/>
                <w:szCs w:val="20"/>
              </w:rPr>
              <w:t>1252</w:t>
            </w:r>
          </w:p>
        </w:tc>
        <w:tc>
          <w:tcPr>
            <w:tcW w:w="0" w:type="auto"/>
            <w:vAlign w:val="center"/>
          </w:tcPr>
          <w:p w14:paraId="541AF4FA" w14:textId="77777777" w:rsidR="00ED32FA" w:rsidRPr="004213BE" w:rsidRDefault="00ED32FA" w:rsidP="00ED32FA">
            <w:pPr>
              <w:rPr>
                <w:rFonts w:ascii="Tahoma" w:hAnsi="Tahoma" w:cs="Tahoma"/>
                <w:sz w:val="20"/>
                <w:szCs w:val="20"/>
              </w:rPr>
            </w:pPr>
            <w:r w:rsidRPr="004213BE">
              <w:rPr>
                <w:rFonts w:ascii="Tahoma" w:hAnsi="Tahoma" w:cs="Tahoma"/>
                <w:sz w:val="20"/>
                <w:szCs w:val="20"/>
              </w:rPr>
              <w:t>1033</w:t>
            </w:r>
          </w:p>
        </w:tc>
        <w:tc>
          <w:tcPr>
            <w:tcW w:w="0" w:type="auto"/>
            <w:vAlign w:val="center"/>
          </w:tcPr>
          <w:p w14:paraId="2934F76F" w14:textId="77777777" w:rsidR="00ED32FA" w:rsidRPr="004213BE" w:rsidRDefault="00ED32FA" w:rsidP="00ED32FA">
            <w:pPr>
              <w:rPr>
                <w:rFonts w:ascii="Tahoma" w:hAnsi="Tahoma" w:cs="Tahoma"/>
                <w:sz w:val="20"/>
                <w:szCs w:val="20"/>
              </w:rPr>
            </w:pPr>
            <w:r w:rsidRPr="004213BE">
              <w:rPr>
                <w:rFonts w:ascii="Tahoma" w:hAnsi="Tahoma" w:cs="Tahoma"/>
                <w:sz w:val="20"/>
                <w:szCs w:val="20"/>
              </w:rPr>
              <w:t>963</w:t>
            </w:r>
          </w:p>
        </w:tc>
        <w:tc>
          <w:tcPr>
            <w:tcW w:w="0" w:type="auto"/>
            <w:vAlign w:val="center"/>
          </w:tcPr>
          <w:p w14:paraId="70052447" w14:textId="77777777" w:rsidR="00ED32FA" w:rsidRPr="004213BE" w:rsidRDefault="00ED32FA" w:rsidP="00ED32FA">
            <w:pPr>
              <w:rPr>
                <w:rFonts w:ascii="Tahoma" w:hAnsi="Tahoma" w:cs="Tahoma"/>
                <w:sz w:val="20"/>
                <w:szCs w:val="20"/>
              </w:rPr>
            </w:pPr>
            <w:r w:rsidRPr="004213BE">
              <w:rPr>
                <w:rFonts w:ascii="Tahoma" w:hAnsi="Tahoma" w:cs="Tahoma"/>
                <w:sz w:val="20"/>
                <w:szCs w:val="20"/>
              </w:rPr>
              <w:t>1031</w:t>
            </w:r>
          </w:p>
        </w:tc>
        <w:tc>
          <w:tcPr>
            <w:tcW w:w="0" w:type="auto"/>
            <w:vAlign w:val="center"/>
          </w:tcPr>
          <w:p w14:paraId="104DB886" w14:textId="77777777" w:rsidR="00ED32FA" w:rsidRPr="004213BE" w:rsidRDefault="00ED32FA" w:rsidP="00ED32FA">
            <w:pPr>
              <w:rPr>
                <w:rFonts w:ascii="Tahoma" w:hAnsi="Tahoma" w:cs="Tahoma"/>
                <w:sz w:val="20"/>
                <w:szCs w:val="20"/>
              </w:rPr>
            </w:pPr>
            <w:r w:rsidRPr="004213BE">
              <w:rPr>
                <w:rFonts w:ascii="Tahoma" w:hAnsi="Tahoma" w:cs="Tahoma"/>
                <w:sz w:val="20"/>
                <w:szCs w:val="20"/>
              </w:rPr>
              <w:t>1171</w:t>
            </w:r>
          </w:p>
        </w:tc>
        <w:tc>
          <w:tcPr>
            <w:tcW w:w="0" w:type="auto"/>
            <w:vAlign w:val="center"/>
          </w:tcPr>
          <w:p w14:paraId="10ACA28E" w14:textId="77777777" w:rsidR="00ED32FA" w:rsidRPr="004213BE" w:rsidRDefault="00ED32FA" w:rsidP="00ED32FA">
            <w:pPr>
              <w:rPr>
                <w:rFonts w:ascii="Tahoma" w:hAnsi="Tahoma" w:cs="Tahoma"/>
                <w:sz w:val="20"/>
                <w:szCs w:val="20"/>
              </w:rPr>
            </w:pPr>
            <w:r w:rsidRPr="004213BE">
              <w:rPr>
                <w:rFonts w:ascii="Tahoma" w:hAnsi="Tahoma" w:cs="Tahoma"/>
                <w:sz w:val="20"/>
                <w:szCs w:val="20"/>
              </w:rPr>
              <w:t>1264</w:t>
            </w:r>
          </w:p>
        </w:tc>
        <w:tc>
          <w:tcPr>
            <w:tcW w:w="0" w:type="auto"/>
            <w:vAlign w:val="center"/>
          </w:tcPr>
          <w:p w14:paraId="49E4EC10" w14:textId="77777777" w:rsidR="00ED32FA" w:rsidRPr="004213BE" w:rsidRDefault="00ED32FA" w:rsidP="00ED32FA">
            <w:pPr>
              <w:rPr>
                <w:rFonts w:ascii="Tahoma" w:hAnsi="Tahoma" w:cs="Tahoma"/>
                <w:sz w:val="20"/>
                <w:szCs w:val="20"/>
              </w:rPr>
            </w:pPr>
            <w:r w:rsidRPr="004213BE">
              <w:rPr>
                <w:rFonts w:ascii="Tahoma" w:hAnsi="Tahoma" w:cs="Tahoma"/>
                <w:sz w:val="20"/>
                <w:szCs w:val="20"/>
              </w:rPr>
              <w:t>1655</w:t>
            </w:r>
          </w:p>
        </w:tc>
        <w:tc>
          <w:tcPr>
            <w:tcW w:w="0" w:type="auto"/>
            <w:vAlign w:val="center"/>
          </w:tcPr>
          <w:p w14:paraId="6E4110C7" w14:textId="77777777" w:rsidR="00ED32FA" w:rsidRPr="004213BE" w:rsidRDefault="00ED32FA" w:rsidP="00ED32FA">
            <w:pPr>
              <w:rPr>
                <w:rFonts w:ascii="Tahoma" w:hAnsi="Tahoma" w:cs="Tahoma"/>
                <w:sz w:val="20"/>
                <w:szCs w:val="20"/>
              </w:rPr>
            </w:pPr>
            <w:r w:rsidRPr="004213BE">
              <w:rPr>
                <w:rFonts w:ascii="Tahoma" w:hAnsi="Tahoma" w:cs="Tahoma"/>
                <w:sz w:val="20"/>
                <w:szCs w:val="20"/>
              </w:rPr>
              <w:t> </w:t>
            </w:r>
          </w:p>
        </w:tc>
        <w:tc>
          <w:tcPr>
            <w:tcW w:w="0" w:type="auto"/>
            <w:vAlign w:val="center"/>
          </w:tcPr>
          <w:p w14:paraId="512DA2DF" w14:textId="77777777" w:rsidR="00ED32FA" w:rsidRPr="004213BE" w:rsidRDefault="00ED32FA" w:rsidP="00ED32FA">
            <w:pPr>
              <w:rPr>
                <w:rFonts w:ascii="Tahoma" w:hAnsi="Tahoma" w:cs="Tahoma"/>
                <w:sz w:val="20"/>
                <w:szCs w:val="20"/>
              </w:rPr>
            </w:pPr>
            <w:r w:rsidRPr="004213BE">
              <w:rPr>
                <w:rFonts w:ascii="Tahoma" w:hAnsi="Tahoma" w:cs="Tahoma"/>
                <w:sz w:val="20"/>
                <w:szCs w:val="20"/>
              </w:rPr>
              <w:t>12,755</w:t>
            </w:r>
          </w:p>
        </w:tc>
      </w:tr>
    </w:tbl>
    <w:p w14:paraId="3C8A7091" w14:textId="77777777" w:rsidR="00C05550" w:rsidRPr="004213BE" w:rsidRDefault="00EF41E3" w:rsidP="00ED32FA">
      <w:pPr>
        <w:ind w:left="720"/>
        <w:rPr>
          <w:rFonts w:ascii="Tahoma" w:hAnsi="Tahoma" w:cs="Tahoma"/>
          <w:sz w:val="20"/>
          <w:szCs w:val="20"/>
        </w:rPr>
      </w:pPr>
      <w:r w:rsidRPr="004213BE">
        <w:rPr>
          <w:rFonts w:ascii="Tahoma" w:hAnsi="Tahoma" w:cs="Tahoma"/>
          <w:sz w:val="20"/>
          <w:szCs w:val="20"/>
        </w:rPr>
        <w:t>The table below outlines the monthly number of housing maintenance requests received and corresponding works orders generated in 2021 to date:</w:t>
      </w:r>
    </w:p>
    <w:p w14:paraId="062F3119" w14:textId="77777777" w:rsidR="00ED32FA" w:rsidRPr="004213BE" w:rsidRDefault="00ED32FA">
      <w:pPr>
        <w:pStyle w:val="Heading3"/>
        <w:rPr>
          <w:rFonts w:ascii="Tahoma" w:hAnsi="Tahoma" w:cs="Tahoma"/>
          <w:b/>
          <w:sz w:val="20"/>
          <w:szCs w:val="20"/>
          <w:u w:val="single"/>
        </w:rPr>
      </w:pPr>
    </w:p>
    <w:p w14:paraId="2341F71D" w14:textId="77777777" w:rsidR="00ED32FA" w:rsidRPr="004213BE" w:rsidRDefault="00ED32FA">
      <w:pPr>
        <w:pStyle w:val="Heading3"/>
        <w:rPr>
          <w:rFonts w:ascii="Tahoma" w:hAnsi="Tahoma" w:cs="Tahoma"/>
          <w:b/>
          <w:sz w:val="20"/>
          <w:szCs w:val="20"/>
          <w:u w:val="single"/>
        </w:rPr>
      </w:pPr>
    </w:p>
    <w:p w14:paraId="4090EB70" w14:textId="77777777" w:rsidR="004213BE" w:rsidRDefault="004213BE" w:rsidP="00CF3EE1">
      <w:pPr>
        <w:pStyle w:val="Heading3"/>
        <w:ind w:left="-567"/>
        <w:rPr>
          <w:rFonts w:ascii="Tahoma" w:hAnsi="Tahoma" w:cs="Tahoma"/>
          <w:b/>
          <w:sz w:val="20"/>
          <w:szCs w:val="20"/>
        </w:rPr>
      </w:pPr>
    </w:p>
    <w:p w14:paraId="5CD14564" w14:textId="77777777" w:rsidR="004213BE" w:rsidRDefault="004213BE" w:rsidP="00CF3EE1">
      <w:pPr>
        <w:pStyle w:val="Heading3"/>
        <w:ind w:left="-567"/>
        <w:rPr>
          <w:rFonts w:ascii="Tahoma" w:hAnsi="Tahoma" w:cs="Tahoma"/>
          <w:b/>
          <w:sz w:val="20"/>
          <w:szCs w:val="20"/>
        </w:rPr>
      </w:pPr>
    </w:p>
    <w:p w14:paraId="7111AFD8" w14:textId="77777777" w:rsidR="004213BE" w:rsidRDefault="004213BE" w:rsidP="00CF3EE1">
      <w:pPr>
        <w:pStyle w:val="Heading3"/>
        <w:ind w:left="-567"/>
        <w:rPr>
          <w:rFonts w:ascii="Tahoma" w:hAnsi="Tahoma" w:cs="Tahoma"/>
          <w:b/>
          <w:sz w:val="20"/>
          <w:szCs w:val="20"/>
        </w:rPr>
      </w:pPr>
    </w:p>
    <w:p w14:paraId="744F1B12" w14:textId="635FE644" w:rsidR="00C05550" w:rsidRPr="004213BE" w:rsidRDefault="00EF41E3" w:rsidP="00CF3EE1">
      <w:pPr>
        <w:pStyle w:val="Heading3"/>
        <w:ind w:left="-567"/>
        <w:rPr>
          <w:rFonts w:ascii="Tahoma" w:hAnsi="Tahoma" w:cs="Tahoma"/>
          <w:sz w:val="20"/>
          <w:szCs w:val="20"/>
        </w:rPr>
      </w:pPr>
      <w:r w:rsidRPr="004213BE">
        <w:rPr>
          <w:rFonts w:ascii="Tahoma" w:hAnsi="Tahoma" w:cs="Tahoma"/>
          <w:b/>
          <w:sz w:val="20"/>
          <w:szCs w:val="20"/>
        </w:rPr>
        <w:t>Q11/1221</w:t>
      </w:r>
      <w:r w:rsidR="00CF3EE1" w:rsidRPr="004213BE">
        <w:rPr>
          <w:rFonts w:ascii="Tahoma" w:hAnsi="Tahoma" w:cs="Tahoma"/>
          <w:b/>
          <w:sz w:val="20"/>
          <w:szCs w:val="20"/>
        </w:rPr>
        <w:tab/>
      </w:r>
      <w:r w:rsidR="004213BE">
        <w:rPr>
          <w:rFonts w:ascii="Times New Roman" w:hAnsi="Times New Roman" w:cs="Times New Roman"/>
          <w:b/>
          <w:sz w:val="24"/>
          <w:szCs w:val="24"/>
        </w:rPr>
        <w:t>QUESTIONS:</w:t>
      </w:r>
      <w:r w:rsidR="004213BE" w:rsidRPr="0082612B">
        <w:rPr>
          <w:rFonts w:ascii="Times New Roman" w:hAnsi="Times New Roman" w:cs="Times New Roman"/>
          <w:sz w:val="24"/>
          <w:szCs w:val="24"/>
        </w:rPr>
        <w:t xml:space="preserve"> </w:t>
      </w:r>
      <w:r w:rsidR="004213BE" w:rsidRPr="00CF3EE1">
        <w:rPr>
          <w:rFonts w:ascii="Times New Roman" w:hAnsi="Times New Roman" w:cs="Times New Roman"/>
          <w:b/>
          <w:bCs/>
          <w:sz w:val="24"/>
          <w:szCs w:val="24"/>
        </w:rPr>
        <w:t>Councillor P. Gogarty</w:t>
      </w:r>
    </w:p>
    <w:p w14:paraId="19CE6EF0" w14:textId="77777777" w:rsidR="00C05550" w:rsidRPr="0082612B" w:rsidRDefault="00EF41E3" w:rsidP="00CF3EE1">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if a legal framework exists whereby the roads in an estate or development under a planning permission have to be handed over to a local authority within a specified time period and if so what legal mechanisms are in place to force developers or receivers to hand over estates in a timely manner?</w:t>
      </w:r>
    </w:p>
    <w:p w14:paraId="1F82A829" w14:textId="77777777" w:rsidR="00C05550" w:rsidRPr="0082612B" w:rsidRDefault="00EF41E3" w:rsidP="00CF3EE1">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7279DE7F" w14:textId="77777777" w:rsidR="00C05550" w:rsidRPr="004213BE" w:rsidRDefault="00EF41E3" w:rsidP="00CF3EE1">
      <w:pPr>
        <w:ind w:left="720"/>
        <w:rPr>
          <w:rFonts w:ascii="Tahoma" w:hAnsi="Tahoma" w:cs="Tahoma"/>
          <w:sz w:val="20"/>
          <w:szCs w:val="20"/>
        </w:rPr>
      </w:pPr>
      <w:r w:rsidRPr="004213BE">
        <w:rPr>
          <w:rFonts w:ascii="Tahoma" w:hAnsi="Tahoma" w:cs="Tahoma"/>
          <w:sz w:val="20"/>
          <w:szCs w:val="20"/>
        </w:rPr>
        <w:t>The legislation does not contain any timeframes in relation to the developer having to offer an estate or development for Taking in Charge.  A specific planning Bond condition such as  "A Bond must be kept in place until such time as the Development is Taken in Charge" is the only leverage on the developer to complete the Taking in Charge process in a timely manner. </w:t>
      </w:r>
    </w:p>
    <w:p w14:paraId="2F2C8346" w14:textId="4BB5A401" w:rsidR="00C05550" w:rsidRPr="0082612B" w:rsidRDefault="00EF41E3" w:rsidP="00CF3EE1">
      <w:pPr>
        <w:pStyle w:val="Heading3"/>
        <w:ind w:left="-567"/>
        <w:rPr>
          <w:rFonts w:ascii="Times New Roman" w:hAnsi="Times New Roman" w:cs="Times New Roman"/>
          <w:sz w:val="24"/>
          <w:szCs w:val="24"/>
        </w:rPr>
      </w:pPr>
      <w:r w:rsidRPr="00CF3EE1">
        <w:rPr>
          <w:rFonts w:ascii="Times New Roman" w:hAnsi="Times New Roman" w:cs="Times New Roman"/>
          <w:b/>
          <w:sz w:val="24"/>
          <w:szCs w:val="24"/>
        </w:rPr>
        <w:t>Q12/1221</w:t>
      </w:r>
      <w:r w:rsidR="00CF3EE1">
        <w:rPr>
          <w:rFonts w:ascii="Times New Roman" w:hAnsi="Times New Roman" w:cs="Times New Roman"/>
          <w:b/>
          <w:sz w:val="24"/>
          <w:szCs w:val="24"/>
        </w:rPr>
        <w:tab/>
        <w:t>QUESTIONS:</w:t>
      </w:r>
      <w:r w:rsidRPr="0082612B">
        <w:rPr>
          <w:rFonts w:ascii="Times New Roman" w:hAnsi="Times New Roman" w:cs="Times New Roman"/>
          <w:sz w:val="24"/>
          <w:szCs w:val="24"/>
        </w:rPr>
        <w:t xml:space="preserve"> </w:t>
      </w:r>
      <w:r w:rsidRPr="00CF3EE1">
        <w:rPr>
          <w:rFonts w:ascii="Times New Roman" w:hAnsi="Times New Roman" w:cs="Times New Roman"/>
          <w:b/>
          <w:bCs/>
          <w:sz w:val="24"/>
          <w:szCs w:val="24"/>
        </w:rPr>
        <w:t>Councillor P. Gogarty</w:t>
      </w:r>
    </w:p>
    <w:p w14:paraId="59B4E042" w14:textId="77777777" w:rsidR="00C05550" w:rsidRPr="0082612B" w:rsidRDefault="00EF41E3" w:rsidP="00CF3EE1">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outline whether any fines have successfully been applied to developers for not handing over estates in a timely manner or successful court actions taken to ensure works are completed?</w:t>
      </w:r>
    </w:p>
    <w:p w14:paraId="0B0C16ED" w14:textId="77777777" w:rsidR="00C05550" w:rsidRPr="0082612B" w:rsidRDefault="00EF41E3" w:rsidP="00CF3EE1">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69D8387E" w14:textId="77777777" w:rsidR="00C05550" w:rsidRPr="004213BE" w:rsidRDefault="00EF41E3" w:rsidP="00CF3EE1">
      <w:pPr>
        <w:ind w:left="720"/>
        <w:rPr>
          <w:rFonts w:ascii="Tahoma" w:hAnsi="Tahoma" w:cs="Tahoma"/>
          <w:sz w:val="20"/>
          <w:szCs w:val="20"/>
        </w:rPr>
      </w:pPr>
      <w:r w:rsidRPr="004213BE">
        <w:rPr>
          <w:rFonts w:ascii="Tahoma" w:hAnsi="Tahoma" w:cs="Tahoma"/>
          <w:sz w:val="20"/>
          <w:szCs w:val="20"/>
        </w:rPr>
        <w:t>Existing legislation does not contain any statutory timeframes for a developer to offer an estate or development for Taking in Charge and as such no fines are applicable. </w:t>
      </w:r>
    </w:p>
    <w:p w14:paraId="26FC3508" w14:textId="77777777" w:rsidR="00C05550" w:rsidRPr="004213BE" w:rsidRDefault="00EF41E3" w:rsidP="00CF3EE1">
      <w:pPr>
        <w:ind w:left="720"/>
        <w:rPr>
          <w:rFonts w:ascii="Tahoma" w:hAnsi="Tahoma" w:cs="Tahoma"/>
          <w:sz w:val="20"/>
          <w:szCs w:val="20"/>
        </w:rPr>
      </w:pPr>
      <w:r w:rsidRPr="004213BE">
        <w:rPr>
          <w:rFonts w:ascii="Tahoma" w:hAnsi="Tahoma" w:cs="Tahoma"/>
          <w:sz w:val="20"/>
          <w:szCs w:val="20"/>
        </w:rPr>
        <w:t>A specific planning Bond condition such as  "A Bond must be kept in place until such time as the Development is Taken in Charge" is the only leverage on the developer to complete the Taking in Charge process in a timely manner. </w:t>
      </w:r>
    </w:p>
    <w:p w14:paraId="5E0A5761" w14:textId="5D9D6102" w:rsidR="00C05550" w:rsidRPr="0082612B" w:rsidRDefault="00EF41E3" w:rsidP="00CF3EE1">
      <w:pPr>
        <w:pStyle w:val="Heading3"/>
        <w:ind w:left="-567"/>
        <w:rPr>
          <w:rFonts w:ascii="Times New Roman" w:hAnsi="Times New Roman" w:cs="Times New Roman"/>
          <w:sz w:val="24"/>
          <w:szCs w:val="24"/>
        </w:rPr>
      </w:pPr>
      <w:r w:rsidRPr="00CF3EE1">
        <w:rPr>
          <w:rFonts w:ascii="Times New Roman" w:hAnsi="Times New Roman" w:cs="Times New Roman"/>
          <w:b/>
          <w:sz w:val="24"/>
          <w:szCs w:val="24"/>
        </w:rPr>
        <w:t>Q13/1221</w:t>
      </w:r>
      <w:r w:rsidR="00CF3EE1">
        <w:rPr>
          <w:rFonts w:ascii="Times New Roman" w:hAnsi="Times New Roman" w:cs="Times New Roman"/>
          <w:b/>
          <w:sz w:val="24"/>
          <w:szCs w:val="24"/>
        </w:rPr>
        <w:tab/>
        <w:t>QUESTIONS:</w:t>
      </w:r>
      <w:r w:rsidRPr="0082612B">
        <w:rPr>
          <w:rFonts w:ascii="Times New Roman" w:hAnsi="Times New Roman" w:cs="Times New Roman"/>
          <w:sz w:val="24"/>
          <w:szCs w:val="24"/>
        </w:rPr>
        <w:t xml:space="preserve"> </w:t>
      </w:r>
      <w:r w:rsidRPr="00CF3EE1">
        <w:rPr>
          <w:rFonts w:ascii="Times New Roman" w:hAnsi="Times New Roman" w:cs="Times New Roman"/>
          <w:b/>
          <w:bCs/>
          <w:sz w:val="24"/>
          <w:szCs w:val="24"/>
        </w:rPr>
        <w:t>Councillor M. Johansson</w:t>
      </w:r>
    </w:p>
    <w:p w14:paraId="4DC7001A" w14:textId="77777777" w:rsidR="00C05550" w:rsidRPr="0082612B" w:rsidRDefault="00EF41E3" w:rsidP="00CF3EE1">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provide a report of the number of homeless individuals/couples/families in the County?</w:t>
      </w:r>
    </w:p>
    <w:p w14:paraId="665BB372" w14:textId="77777777" w:rsidR="00C05550" w:rsidRPr="0082612B" w:rsidRDefault="00EF41E3" w:rsidP="00CF3EE1">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66FFF99F" w14:textId="77777777" w:rsidR="00C05550" w:rsidRPr="004213BE" w:rsidRDefault="00EF41E3" w:rsidP="00CF3EE1">
      <w:pPr>
        <w:ind w:left="720"/>
        <w:rPr>
          <w:rFonts w:ascii="Tahoma" w:hAnsi="Tahoma" w:cs="Tahoma"/>
          <w:sz w:val="20"/>
          <w:szCs w:val="20"/>
        </w:rPr>
      </w:pPr>
      <w:r w:rsidRPr="004213BE">
        <w:rPr>
          <w:rFonts w:ascii="Tahoma" w:hAnsi="Tahoma" w:cs="Tahoma"/>
          <w:sz w:val="20"/>
          <w:szCs w:val="20"/>
        </w:rPr>
        <w:t>The table below gives the number and breakdown of households registered as homeless with the Council as at the end of October 2021:</w:t>
      </w:r>
    </w:p>
    <w:tbl>
      <w:tblPr>
        <w:tblW w:w="0" w:type="auto"/>
        <w:tblInd w:w="8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06"/>
        <w:gridCol w:w="825"/>
        <w:gridCol w:w="434"/>
      </w:tblGrid>
      <w:tr w:rsidR="00C05550" w:rsidRPr="004213BE" w14:paraId="5E465C5E" w14:textId="77777777" w:rsidTr="00CF3EE1">
        <w:tc>
          <w:tcPr>
            <w:tcW w:w="0" w:type="auto"/>
            <w:vAlign w:val="center"/>
          </w:tcPr>
          <w:p w14:paraId="05184778" w14:textId="77777777" w:rsidR="00C05550" w:rsidRPr="004213BE" w:rsidRDefault="00EF41E3">
            <w:pPr>
              <w:rPr>
                <w:rFonts w:ascii="Tahoma" w:hAnsi="Tahoma" w:cs="Tahoma"/>
                <w:sz w:val="20"/>
                <w:szCs w:val="20"/>
              </w:rPr>
            </w:pPr>
            <w:r w:rsidRPr="004213BE">
              <w:rPr>
                <w:rFonts w:ascii="Tahoma" w:hAnsi="Tahoma" w:cs="Tahoma"/>
                <w:b/>
                <w:sz w:val="20"/>
                <w:szCs w:val="20"/>
              </w:rPr>
              <w:lastRenderedPageBreak/>
              <w:t>Household</w:t>
            </w:r>
          </w:p>
        </w:tc>
        <w:tc>
          <w:tcPr>
            <w:tcW w:w="0" w:type="auto"/>
            <w:vAlign w:val="center"/>
          </w:tcPr>
          <w:p w14:paraId="0F7A7FFE" w14:textId="77777777" w:rsidR="00C05550" w:rsidRPr="004213BE" w:rsidRDefault="00EF41E3">
            <w:pPr>
              <w:rPr>
                <w:rFonts w:ascii="Tahoma" w:hAnsi="Tahoma" w:cs="Tahoma"/>
                <w:sz w:val="20"/>
                <w:szCs w:val="20"/>
              </w:rPr>
            </w:pPr>
            <w:r w:rsidRPr="004213BE">
              <w:rPr>
                <w:rFonts w:ascii="Tahoma" w:hAnsi="Tahoma" w:cs="Tahoma"/>
                <w:b/>
                <w:sz w:val="20"/>
                <w:szCs w:val="20"/>
              </w:rPr>
              <w:t>Number</w:t>
            </w:r>
          </w:p>
        </w:tc>
        <w:tc>
          <w:tcPr>
            <w:tcW w:w="0" w:type="auto"/>
            <w:vAlign w:val="center"/>
          </w:tcPr>
          <w:p w14:paraId="698CEBFE" w14:textId="77777777" w:rsidR="00C05550" w:rsidRPr="004213BE" w:rsidRDefault="00EF41E3">
            <w:pPr>
              <w:rPr>
                <w:rFonts w:ascii="Tahoma" w:hAnsi="Tahoma" w:cs="Tahoma"/>
                <w:sz w:val="20"/>
                <w:szCs w:val="20"/>
              </w:rPr>
            </w:pPr>
            <w:r w:rsidRPr="004213BE">
              <w:rPr>
                <w:rFonts w:ascii="Tahoma" w:hAnsi="Tahoma" w:cs="Tahoma"/>
                <w:b/>
                <w:sz w:val="20"/>
                <w:szCs w:val="20"/>
              </w:rPr>
              <w:t>%</w:t>
            </w:r>
          </w:p>
        </w:tc>
      </w:tr>
      <w:tr w:rsidR="00C05550" w:rsidRPr="004213BE" w14:paraId="70B8E034" w14:textId="77777777" w:rsidTr="00CF3EE1">
        <w:tc>
          <w:tcPr>
            <w:tcW w:w="0" w:type="auto"/>
            <w:vAlign w:val="center"/>
          </w:tcPr>
          <w:p w14:paraId="4C526DF8" w14:textId="77777777" w:rsidR="00C05550" w:rsidRPr="004213BE" w:rsidRDefault="00EF41E3">
            <w:pPr>
              <w:rPr>
                <w:rFonts w:ascii="Tahoma" w:hAnsi="Tahoma" w:cs="Tahoma"/>
                <w:sz w:val="20"/>
                <w:szCs w:val="20"/>
              </w:rPr>
            </w:pPr>
            <w:r w:rsidRPr="004213BE">
              <w:rPr>
                <w:rFonts w:ascii="Tahoma" w:hAnsi="Tahoma" w:cs="Tahoma"/>
                <w:sz w:val="20"/>
                <w:szCs w:val="20"/>
              </w:rPr>
              <w:t>Singles</w:t>
            </w:r>
          </w:p>
        </w:tc>
        <w:tc>
          <w:tcPr>
            <w:tcW w:w="0" w:type="auto"/>
            <w:vAlign w:val="center"/>
          </w:tcPr>
          <w:p w14:paraId="1151AB8C" w14:textId="77777777" w:rsidR="00C05550" w:rsidRPr="004213BE" w:rsidRDefault="00EF41E3">
            <w:pPr>
              <w:rPr>
                <w:rFonts w:ascii="Tahoma" w:hAnsi="Tahoma" w:cs="Tahoma"/>
                <w:sz w:val="20"/>
                <w:szCs w:val="20"/>
              </w:rPr>
            </w:pPr>
            <w:r w:rsidRPr="004213BE">
              <w:rPr>
                <w:rFonts w:ascii="Tahoma" w:hAnsi="Tahoma" w:cs="Tahoma"/>
                <w:sz w:val="20"/>
                <w:szCs w:val="20"/>
              </w:rPr>
              <w:t>293</w:t>
            </w:r>
          </w:p>
        </w:tc>
        <w:tc>
          <w:tcPr>
            <w:tcW w:w="0" w:type="auto"/>
            <w:vAlign w:val="center"/>
          </w:tcPr>
          <w:p w14:paraId="052ED548" w14:textId="77777777" w:rsidR="00C05550" w:rsidRPr="004213BE" w:rsidRDefault="00EF41E3">
            <w:pPr>
              <w:rPr>
                <w:rFonts w:ascii="Tahoma" w:hAnsi="Tahoma" w:cs="Tahoma"/>
                <w:sz w:val="20"/>
                <w:szCs w:val="20"/>
              </w:rPr>
            </w:pPr>
            <w:r w:rsidRPr="004213BE">
              <w:rPr>
                <w:rFonts w:ascii="Tahoma" w:hAnsi="Tahoma" w:cs="Tahoma"/>
                <w:sz w:val="20"/>
                <w:szCs w:val="20"/>
              </w:rPr>
              <w:t>63%</w:t>
            </w:r>
          </w:p>
        </w:tc>
      </w:tr>
      <w:tr w:rsidR="00C05550" w:rsidRPr="004213BE" w14:paraId="57903377" w14:textId="77777777" w:rsidTr="00CF3EE1">
        <w:tc>
          <w:tcPr>
            <w:tcW w:w="0" w:type="auto"/>
            <w:vAlign w:val="center"/>
          </w:tcPr>
          <w:p w14:paraId="7F7E1BCE" w14:textId="77777777" w:rsidR="00C05550" w:rsidRPr="004213BE" w:rsidRDefault="00EF41E3">
            <w:pPr>
              <w:rPr>
                <w:rFonts w:ascii="Tahoma" w:hAnsi="Tahoma" w:cs="Tahoma"/>
                <w:sz w:val="20"/>
                <w:szCs w:val="20"/>
              </w:rPr>
            </w:pPr>
            <w:r w:rsidRPr="004213BE">
              <w:rPr>
                <w:rFonts w:ascii="Tahoma" w:hAnsi="Tahoma" w:cs="Tahoma"/>
                <w:sz w:val="20"/>
                <w:szCs w:val="20"/>
              </w:rPr>
              <w:t>Couples</w:t>
            </w:r>
          </w:p>
        </w:tc>
        <w:tc>
          <w:tcPr>
            <w:tcW w:w="0" w:type="auto"/>
            <w:vAlign w:val="center"/>
          </w:tcPr>
          <w:p w14:paraId="23FDA3DA" w14:textId="77777777" w:rsidR="00C05550" w:rsidRPr="004213BE" w:rsidRDefault="00EF41E3">
            <w:pPr>
              <w:rPr>
                <w:rFonts w:ascii="Tahoma" w:hAnsi="Tahoma" w:cs="Tahoma"/>
                <w:sz w:val="20"/>
                <w:szCs w:val="20"/>
              </w:rPr>
            </w:pPr>
            <w:r w:rsidRPr="004213BE">
              <w:rPr>
                <w:rFonts w:ascii="Tahoma" w:hAnsi="Tahoma" w:cs="Tahoma"/>
                <w:sz w:val="20"/>
                <w:szCs w:val="20"/>
              </w:rPr>
              <w:t>16</w:t>
            </w:r>
          </w:p>
        </w:tc>
        <w:tc>
          <w:tcPr>
            <w:tcW w:w="0" w:type="auto"/>
            <w:vAlign w:val="center"/>
          </w:tcPr>
          <w:p w14:paraId="548398F8" w14:textId="77777777" w:rsidR="00C05550" w:rsidRPr="004213BE" w:rsidRDefault="00EF41E3">
            <w:pPr>
              <w:rPr>
                <w:rFonts w:ascii="Tahoma" w:hAnsi="Tahoma" w:cs="Tahoma"/>
                <w:sz w:val="20"/>
                <w:szCs w:val="20"/>
              </w:rPr>
            </w:pPr>
            <w:r w:rsidRPr="004213BE">
              <w:rPr>
                <w:rFonts w:ascii="Tahoma" w:hAnsi="Tahoma" w:cs="Tahoma"/>
                <w:sz w:val="20"/>
                <w:szCs w:val="20"/>
              </w:rPr>
              <w:t>3%</w:t>
            </w:r>
          </w:p>
        </w:tc>
      </w:tr>
      <w:tr w:rsidR="00C05550" w:rsidRPr="004213BE" w14:paraId="15935520" w14:textId="77777777" w:rsidTr="00CF3EE1">
        <w:tc>
          <w:tcPr>
            <w:tcW w:w="0" w:type="auto"/>
            <w:vAlign w:val="center"/>
          </w:tcPr>
          <w:p w14:paraId="5213401C" w14:textId="77777777" w:rsidR="00C05550" w:rsidRPr="004213BE" w:rsidRDefault="00EF41E3">
            <w:pPr>
              <w:rPr>
                <w:rFonts w:ascii="Tahoma" w:hAnsi="Tahoma" w:cs="Tahoma"/>
                <w:sz w:val="20"/>
                <w:szCs w:val="20"/>
              </w:rPr>
            </w:pPr>
            <w:r w:rsidRPr="004213BE">
              <w:rPr>
                <w:rFonts w:ascii="Tahoma" w:hAnsi="Tahoma" w:cs="Tahoma"/>
                <w:sz w:val="20"/>
                <w:szCs w:val="20"/>
              </w:rPr>
              <w:t>Families</w:t>
            </w:r>
          </w:p>
        </w:tc>
        <w:tc>
          <w:tcPr>
            <w:tcW w:w="0" w:type="auto"/>
            <w:vAlign w:val="center"/>
          </w:tcPr>
          <w:p w14:paraId="478F50E2" w14:textId="77777777" w:rsidR="00C05550" w:rsidRPr="004213BE" w:rsidRDefault="00EF41E3">
            <w:pPr>
              <w:rPr>
                <w:rFonts w:ascii="Tahoma" w:hAnsi="Tahoma" w:cs="Tahoma"/>
                <w:sz w:val="20"/>
                <w:szCs w:val="20"/>
              </w:rPr>
            </w:pPr>
            <w:r w:rsidRPr="004213BE">
              <w:rPr>
                <w:rFonts w:ascii="Tahoma" w:hAnsi="Tahoma" w:cs="Tahoma"/>
                <w:sz w:val="20"/>
                <w:szCs w:val="20"/>
              </w:rPr>
              <w:t>157</w:t>
            </w:r>
          </w:p>
        </w:tc>
        <w:tc>
          <w:tcPr>
            <w:tcW w:w="0" w:type="auto"/>
            <w:vAlign w:val="center"/>
          </w:tcPr>
          <w:p w14:paraId="601EB85B" w14:textId="77777777" w:rsidR="00C05550" w:rsidRPr="004213BE" w:rsidRDefault="00EF41E3">
            <w:pPr>
              <w:rPr>
                <w:rFonts w:ascii="Tahoma" w:hAnsi="Tahoma" w:cs="Tahoma"/>
                <w:sz w:val="20"/>
                <w:szCs w:val="20"/>
              </w:rPr>
            </w:pPr>
            <w:r w:rsidRPr="004213BE">
              <w:rPr>
                <w:rFonts w:ascii="Tahoma" w:hAnsi="Tahoma" w:cs="Tahoma"/>
                <w:sz w:val="20"/>
                <w:szCs w:val="20"/>
              </w:rPr>
              <w:t>34%</w:t>
            </w:r>
          </w:p>
        </w:tc>
      </w:tr>
      <w:tr w:rsidR="00C05550" w:rsidRPr="004213BE" w14:paraId="3867AE94" w14:textId="77777777" w:rsidTr="00CF3EE1">
        <w:tc>
          <w:tcPr>
            <w:tcW w:w="0" w:type="auto"/>
            <w:vAlign w:val="center"/>
          </w:tcPr>
          <w:p w14:paraId="50356CD6" w14:textId="77777777" w:rsidR="00C05550" w:rsidRPr="004213BE" w:rsidRDefault="00EF41E3">
            <w:pPr>
              <w:rPr>
                <w:rFonts w:ascii="Tahoma" w:hAnsi="Tahoma" w:cs="Tahoma"/>
                <w:sz w:val="20"/>
                <w:szCs w:val="20"/>
              </w:rPr>
            </w:pPr>
            <w:r w:rsidRPr="004213BE">
              <w:rPr>
                <w:rFonts w:ascii="Tahoma" w:hAnsi="Tahoma" w:cs="Tahoma"/>
                <w:b/>
                <w:sz w:val="20"/>
                <w:szCs w:val="20"/>
              </w:rPr>
              <w:t>Total Number of Homeless Households</w:t>
            </w:r>
          </w:p>
        </w:tc>
        <w:tc>
          <w:tcPr>
            <w:tcW w:w="0" w:type="auto"/>
            <w:vAlign w:val="center"/>
          </w:tcPr>
          <w:p w14:paraId="2C9D4122" w14:textId="77777777" w:rsidR="00C05550" w:rsidRPr="004213BE" w:rsidRDefault="00EF41E3">
            <w:pPr>
              <w:rPr>
                <w:rFonts w:ascii="Tahoma" w:hAnsi="Tahoma" w:cs="Tahoma"/>
                <w:sz w:val="20"/>
                <w:szCs w:val="20"/>
              </w:rPr>
            </w:pPr>
            <w:r w:rsidRPr="004213BE">
              <w:rPr>
                <w:rFonts w:ascii="Tahoma" w:hAnsi="Tahoma" w:cs="Tahoma"/>
                <w:b/>
                <w:sz w:val="20"/>
                <w:szCs w:val="20"/>
              </w:rPr>
              <w:t>466</w:t>
            </w:r>
          </w:p>
        </w:tc>
        <w:tc>
          <w:tcPr>
            <w:tcW w:w="0" w:type="auto"/>
            <w:vAlign w:val="center"/>
          </w:tcPr>
          <w:p w14:paraId="27D884B4" w14:textId="77777777" w:rsidR="00C05550" w:rsidRPr="004213BE" w:rsidRDefault="00EF41E3">
            <w:pPr>
              <w:rPr>
                <w:rFonts w:ascii="Tahoma" w:hAnsi="Tahoma" w:cs="Tahoma"/>
                <w:sz w:val="20"/>
                <w:szCs w:val="20"/>
              </w:rPr>
            </w:pPr>
            <w:r w:rsidRPr="004213BE">
              <w:rPr>
                <w:rFonts w:ascii="Tahoma" w:hAnsi="Tahoma" w:cs="Tahoma"/>
                <w:sz w:val="20"/>
                <w:szCs w:val="20"/>
              </w:rPr>
              <w:t> </w:t>
            </w:r>
          </w:p>
        </w:tc>
      </w:tr>
    </w:tbl>
    <w:p w14:paraId="50ED732B" w14:textId="3E8D2253" w:rsidR="00C05550" w:rsidRPr="00CF3EE1" w:rsidRDefault="00EF41E3" w:rsidP="00CF3EE1">
      <w:pPr>
        <w:pStyle w:val="Heading3"/>
        <w:ind w:left="-567"/>
        <w:rPr>
          <w:rFonts w:ascii="Times New Roman" w:hAnsi="Times New Roman" w:cs="Times New Roman"/>
          <w:b/>
          <w:bCs/>
          <w:sz w:val="24"/>
          <w:szCs w:val="24"/>
        </w:rPr>
      </w:pPr>
      <w:r w:rsidRPr="00CF3EE1">
        <w:rPr>
          <w:rFonts w:ascii="Times New Roman" w:hAnsi="Times New Roman" w:cs="Times New Roman"/>
          <w:b/>
          <w:sz w:val="24"/>
          <w:szCs w:val="24"/>
        </w:rPr>
        <w:t>Q14/1221</w:t>
      </w:r>
      <w:r w:rsidR="00CF3EE1">
        <w:rPr>
          <w:rFonts w:ascii="Times New Roman" w:hAnsi="Times New Roman" w:cs="Times New Roman"/>
          <w:b/>
          <w:sz w:val="24"/>
          <w:szCs w:val="24"/>
        </w:rPr>
        <w:tab/>
        <w:t>QUESTIONS:</w:t>
      </w:r>
      <w:r w:rsidRPr="0082612B">
        <w:rPr>
          <w:rFonts w:ascii="Times New Roman" w:hAnsi="Times New Roman" w:cs="Times New Roman"/>
          <w:sz w:val="24"/>
          <w:szCs w:val="24"/>
        </w:rPr>
        <w:t xml:space="preserve"> </w:t>
      </w:r>
      <w:r w:rsidRPr="00CF3EE1">
        <w:rPr>
          <w:rFonts w:ascii="Times New Roman" w:hAnsi="Times New Roman" w:cs="Times New Roman"/>
          <w:b/>
          <w:bCs/>
          <w:sz w:val="24"/>
          <w:szCs w:val="24"/>
        </w:rPr>
        <w:t>Councillor M. Johansson</w:t>
      </w:r>
    </w:p>
    <w:p w14:paraId="4068250B" w14:textId="77777777" w:rsidR="00C05550" w:rsidRPr="0082612B" w:rsidRDefault="00EF41E3" w:rsidP="00CF3EE1">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produce a report on the homeless hubs in the county, including the waiting lists for same and the numbers currently accommodated in them?</w:t>
      </w:r>
    </w:p>
    <w:p w14:paraId="7661EA77" w14:textId="77777777" w:rsidR="00C05550" w:rsidRPr="0082612B" w:rsidRDefault="00EF41E3" w:rsidP="00CF3EE1">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256CBE69" w14:textId="77777777" w:rsidR="00C05550" w:rsidRPr="004213BE" w:rsidRDefault="00EF41E3" w:rsidP="00CF3EE1">
      <w:pPr>
        <w:ind w:left="720"/>
        <w:rPr>
          <w:rFonts w:ascii="Tahoma" w:hAnsi="Tahoma" w:cs="Tahoma"/>
          <w:sz w:val="20"/>
          <w:szCs w:val="20"/>
        </w:rPr>
      </w:pPr>
      <w:r w:rsidRPr="004213BE">
        <w:rPr>
          <w:rFonts w:ascii="Tahoma" w:hAnsi="Tahoma" w:cs="Tahoma"/>
          <w:sz w:val="20"/>
          <w:szCs w:val="20"/>
        </w:rPr>
        <w:t>Three family hubs are in operation in South Dublin County at present with the following capacity:</w:t>
      </w:r>
    </w:p>
    <w:p w14:paraId="57D17A44" w14:textId="77777777" w:rsidR="00C05550" w:rsidRPr="004213BE" w:rsidRDefault="00EF41E3" w:rsidP="00CF3EE1">
      <w:pPr>
        <w:numPr>
          <w:ilvl w:val="0"/>
          <w:numId w:val="4"/>
        </w:numPr>
        <w:spacing w:after="0"/>
        <w:ind w:left="1077" w:hanging="357"/>
        <w:rPr>
          <w:rFonts w:ascii="Tahoma" w:hAnsi="Tahoma" w:cs="Tahoma"/>
          <w:sz w:val="20"/>
          <w:szCs w:val="20"/>
        </w:rPr>
      </w:pPr>
      <w:r w:rsidRPr="004213BE">
        <w:rPr>
          <w:rFonts w:ascii="Tahoma" w:hAnsi="Tahoma" w:cs="Tahoma"/>
          <w:sz w:val="20"/>
          <w:szCs w:val="20"/>
        </w:rPr>
        <w:t>High Street Family Hub (Abberley), a privately managed facility with 58 rooms (including 9 large family rooms);</w:t>
      </w:r>
    </w:p>
    <w:p w14:paraId="1A4C5E6B" w14:textId="77777777" w:rsidR="00C05550" w:rsidRPr="004213BE" w:rsidRDefault="00EF41E3" w:rsidP="00CF3EE1">
      <w:pPr>
        <w:numPr>
          <w:ilvl w:val="0"/>
          <w:numId w:val="4"/>
        </w:numPr>
        <w:spacing w:after="0"/>
        <w:ind w:left="1077" w:hanging="357"/>
        <w:rPr>
          <w:rFonts w:ascii="Tahoma" w:hAnsi="Tahoma" w:cs="Tahoma"/>
          <w:sz w:val="20"/>
          <w:szCs w:val="20"/>
        </w:rPr>
      </w:pPr>
      <w:r w:rsidRPr="004213BE">
        <w:rPr>
          <w:rFonts w:ascii="Tahoma" w:hAnsi="Tahoma" w:cs="Tahoma"/>
          <w:sz w:val="20"/>
          <w:szCs w:val="20"/>
        </w:rPr>
        <w:t>Firhouse Family Hub with 20 rooms and managed by Respond Housing;</w:t>
      </w:r>
    </w:p>
    <w:p w14:paraId="7ECEEEEE" w14:textId="77777777" w:rsidR="00C05550" w:rsidRPr="004213BE" w:rsidRDefault="00EF41E3" w:rsidP="00CF3EE1">
      <w:pPr>
        <w:numPr>
          <w:ilvl w:val="0"/>
          <w:numId w:val="4"/>
        </w:numPr>
        <w:spacing w:after="0"/>
        <w:ind w:left="1077" w:hanging="357"/>
        <w:rPr>
          <w:rFonts w:ascii="Tahoma" w:hAnsi="Tahoma" w:cs="Tahoma"/>
          <w:sz w:val="20"/>
          <w:szCs w:val="20"/>
        </w:rPr>
      </w:pPr>
      <w:r w:rsidRPr="004213BE">
        <w:rPr>
          <w:rFonts w:ascii="Tahoma" w:hAnsi="Tahoma" w:cs="Tahoma"/>
          <w:sz w:val="20"/>
          <w:szCs w:val="20"/>
        </w:rPr>
        <w:t>Springfield Family Hub accommodating 12 families and also managed by Respond Housing.</w:t>
      </w:r>
    </w:p>
    <w:p w14:paraId="63B12C46" w14:textId="77777777" w:rsidR="00C05550" w:rsidRPr="004213BE" w:rsidRDefault="00EF41E3" w:rsidP="00CF3EE1">
      <w:pPr>
        <w:ind w:left="720"/>
        <w:rPr>
          <w:rFonts w:ascii="Tahoma" w:hAnsi="Tahoma" w:cs="Tahoma"/>
          <w:sz w:val="20"/>
          <w:szCs w:val="20"/>
        </w:rPr>
      </w:pPr>
      <w:r w:rsidRPr="004213BE">
        <w:rPr>
          <w:rFonts w:ascii="Tahoma" w:hAnsi="Tahoma" w:cs="Tahoma"/>
          <w:sz w:val="20"/>
          <w:szCs w:val="20"/>
        </w:rPr>
        <w:t>The number of families accommodated in the High Street and Firhouse Family hubs depends on the family sizes as several families generally require more than one room and numbers in hubs fluctuate regularly as families move onto HAP properties or social housing tenancies.  There are 42 households currently in self-accommodation that are a priority to support moving into a HAP supported tenancy or into a short-term placement in a hub as vacancies occur.</w:t>
      </w:r>
    </w:p>
    <w:p w14:paraId="1EFC7789" w14:textId="77777777" w:rsidR="00C05550" w:rsidRPr="004213BE" w:rsidRDefault="00EF41E3" w:rsidP="00CF3EE1">
      <w:pPr>
        <w:ind w:left="720"/>
        <w:rPr>
          <w:rFonts w:ascii="Tahoma" w:hAnsi="Tahoma" w:cs="Tahoma"/>
          <w:sz w:val="20"/>
          <w:szCs w:val="20"/>
        </w:rPr>
      </w:pPr>
      <w:r w:rsidRPr="004213BE">
        <w:rPr>
          <w:rFonts w:ascii="Tahoma" w:hAnsi="Tahoma" w:cs="Tahoma"/>
          <w:sz w:val="20"/>
          <w:szCs w:val="20"/>
        </w:rPr>
        <w:t>Family hubs are not intended as a long-term solution for families but they are an important response for households that become homeless and have no alternative other than self-accommodation.  Hubs provide short-term but more stable and appropriate accommodation that includes play space, cooking &amp; laundry facilities and communal recreation space.  This relative stability allows families to pursue longer term private rented accommodation through HAP support, with the assistance of on-site key workers, or social housing tenancies.  In context of continuing requirements for self-accommodation, opportunities to provide additional family hub spaces across the County. </w:t>
      </w:r>
    </w:p>
    <w:p w14:paraId="6A071221" w14:textId="7278C06B" w:rsidR="00C05550" w:rsidRPr="0082612B" w:rsidRDefault="00EF41E3" w:rsidP="00CF3DA8">
      <w:pPr>
        <w:pStyle w:val="Heading3"/>
        <w:ind w:left="-567"/>
        <w:rPr>
          <w:rFonts w:ascii="Times New Roman" w:hAnsi="Times New Roman" w:cs="Times New Roman"/>
          <w:sz w:val="24"/>
          <w:szCs w:val="24"/>
        </w:rPr>
      </w:pPr>
      <w:r w:rsidRPr="00CF3DA8">
        <w:rPr>
          <w:rFonts w:ascii="Times New Roman" w:hAnsi="Times New Roman" w:cs="Times New Roman"/>
          <w:b/>
          <w:sz w:val="24"/>
          <w:szCs w:val="24"/>
        </w:rPr>
        <w:t xml:space="preserve">Q15/1221 </w:t>
      </w:r>
      <w:r w:rsidR="00CF3DA8">
        <w:rPr>
          <w:rFonts w:ascii="Times New Roman" w:hAnsi="Times New Roman" w:cs="Times New Roman"/>
          <w:b/>
          <w:sz w:val="24"/>
          <w:szCs w:val="24"/>
        </w:rPr>
        <w:tab/>
        <w:t xml:space="preserve">QUESTIONS: </w:t>
      </w:r>
      <w:r w:rsidRPr="00CF3DA8">
        <w:rPr>
          <w:rFonts w:ascii="Times New Roman" w:hAnsi="Times New Roman" w:cs="Times New Roman"/>
          <w:b/>
          <w:bCs/>
          <w:sz w:val="24"/>
          <w:szCs w:val="24"/>
        </w:rPr>
        <w:t>Councillor D</w:t>
      </w:r>
      <w:r w:rsidR="00CF3DA8" w:rsidRPr="00CF3DA8">
        <w:rPr>
          <w:rFonts w:ascii="Times New Roman" w:hAnsi="Times New Roman" w:cs="Times New Roman"/>
          <w:b/>
          <w:bCs/>
          <w:sz w:val="24"/>
          <w:szCs w:val="24"/>
        </w:rPr>
        <w:t>.</w:t>
      </w:r>
      <w:r w:rsidRPr="00CF3DA8">
        <w:rPr>
          <w:rFonts w:ascii="Times New Roman" w:hAnsi="Times New Roman" w:cs="Times New Roman"/>
          <w:b/>
          <w:bCs/>
          <w:sz w:val="24"/>
          <w:szCs w:val="24"/>
        </w:rPr>
        <w:t xml:space="preserve"> Ó Brádaigh</w:t>
      </w:r>
    </w:p>
    <w:p w14:paraId="2C4F6617" w14:textId="77777777" w:rsidR="00C05550" w:rsidRPr="0082612B" w:rsidRDefault="00EF41E3" w:rsidP="00CF3DA8">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produce an update report on previously agreed motion (Item ID 71772) to pilot project mapping nitrous oxide / drug paraphernalia - Over what period of time did the trial take place, what results did this yield and any proposals to act upon any learned data.</w:t>
      </w:r>
    </w:p>
    <w:p w14:paraId="7D0C3B9F" w14:textId="77777777" w:rsidR="00C05550" w:rsidRPr="0082612B" w:rsidRDefault="00EF41E3" w:rsidP="00CF3DA8">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5958369A"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The motion relating to this matter on the July Council meeting agenda requested that we map finds of nitrous oxide cannisters.  This exercise has been undertaken by the Public Realm Section since August and in the period since then finds have been reported at a total of 18 locations and repeat finds and reports have been made about some of these locations.  The locations include -</w:t>
      </w:r>
    </w:p>
    <w:p w14:paraId="283384E5" w14:textId="77777777" w:rsidR="00C05550" w:rsidRPr="004213BE" w:rsidRDefault="00EF41E3" w:rsidP="00CF3DA8">
      <w:pPr>
        <w:numPr>
          <w:ilvl w:val="0"/>
          <w:numId w:val="5"/>
        </w:numPr>
        <w:spacing w:after="0"/>
        <w:ind w:left="1077" w:hanging="357"/>
        <w:rPr>
          <w:rFonts w:ascii="Tahoma" w:hAnsi="Tahoma" w:cs="Tahoma"/>
          <w:sz w:val="20"/>
          <w:szCs w:val="20"/>
        </w:rPr>
      </w:pPr>
      <w:r w:rsidRPr="004213BE">
        <w:rPr>
          <w:rFonts w:ascii="Tahoma" w:hAnsi="Tahoma" w:cs="Tahoma"/>
          <w:sz w:val="20"/>
          <w:szCs w:val="20"/>
        </w:rPr>
        <w:lastRenderedPageBreak/>
        <w:t>Council parks (Sean Walsh Park, Corkagh Park, Bancroft Park, Killenarden Park, Dodder Valley Park, St Cuthberts Park)</w:t>
      </w:r>
    </w:p>
    <w:p w14:paraId="5B7DFB97" w14:textId="77777777" w:rsidR="00C05550" w:rsidRPr="004213BE" w:rsidRDefault="00EF41E3" w:rsidP="00CF3DA8">
      <w:pPr>
        <w:numPr>
          <w:ilvl w:val="0"/>
          <w:numId w:val="5"/>
        </w:numPr>
        <w:spacing w:after="0"/>
        <w:ind w:left="1077" w:hanging="357"/>
        <w:rPr>
          <w:rFonts w:ascii="Tahoma" w:hAnsi="Tahoma" w:cs="Tahoma"/>
          <w:sz w:val="20"/>
          <w:szCs w:val="20"/>
        </w:rPr>
      </w:pPr>
      <w:r w:rsidRPr="004213BE">
        <w:rPr>
          <w:rFonts w:ascii="Tahoma" w:hAnsi="Tahoma" w:cs="Tahoma"/>
          <w:sz w:val="20"/>
          <w:szCs w:val="20"/>
        </w:rPr>
        <w:t>Housing Estates (Boden Park, Monalea, Aylesbury, Woodford, Quarryvale, Adamstown, Balgaddy)</w:t>
      </w:r>
    </w:p>
    <w:p w14:paraId="0B29A4C1" w14:textId="77777777" w:rsidR="00C05550" w:rsidRPr="004213BE" w:rsidRDefault="00EF41E3" w:rsidP="00CF3DA8">
      <w:pPr>
        <w:numPr>
          <w:ilvl w:val="0"/>
          <w:numId w:val="5"/>
        </w:numPr>
        <w:spacing w:after="0"/>
        <w:ind w:left="1077" w:hanging="357"/>
        <w:rPr>
          <w:rFonts w:ascii="Tahoma" w:hAnsi="Tahoma" w:cs="Tahoma"/>
          <w:sz w:val="20"/>
          <w:szCs w:val="20"/>
        </w:rPr>
      </w:pPr>
      <w:r w:rsidRPr="004213BE">
        <w:rPr>
          <w:rFonts w:ascii="Tahoma" w:hAnsi="Tahoma" w:cs="Tahoma"/>
          <w:sz w:val="20"/>
          <w:szCs w:val="20"/>
        </w:rPr>
        <w:t>Other locations (N7 pedestrian bridge at the Red Cow, Hellfire Club, Cruagh Wood, Grand Canal, Kilakee viewing point).</w:t>
      </w:r>
    </w:p>
    <w:p w14:paraId="57A22BDF" w14:textId="43CFAD90" w:rsidR="00C05550" w:rsidRPr="004213BE" w:rsidRDefault="00EF41E3" w:rsidP="00CF3DA8">
      <w:pPr>
        <w:ind w:left="720"/>
        <w:rPr>
          <w:rFonts w:ascii="Tahoma" w:hAnsi="Tahoma" w:cs="Tahoma"/>
          <w:sz w:val="20"/>
          <w:szCs w:val="20"/>
        </w:rPr>
      </w:pPr>
      <w:r w:rsidRPr="004213BE">
        <w:rPr>
          <w:rFonts w:ascii="Tahoma" w:hAnsi="Tahoma" w:cs="Tahoma"/>
          <w:sz w:val="20"/>
          <w:szCs w:val="20"/>
        </w:rPr>
        <w:t>The exercise to gather this information has been ongoing for 3 to 4 months and it is intended to continue the exercise for a 12 month period to cover spring/</w:t>
      </w:r>
      <w:r w:rsidR="008922A9" w:rsidRPr="004213BE">
        <w:rPr>
          <w:rFonts w:ascii="Tahoma" w:hAnsi="Tahoma" w:cs="Tahoma"/>
          <w:sz w:val="20"/>
          <w:szCs w:val="20"/>
        </w:rPr>
        <w:t>summer</w:t>
      </w:r>
      <w:r w:rsidRPr="004213BE">
        <w:rPr>
          <w:rFonts w:ascii="Tahoma" w:hAnsi="Tahoma" w:cs="Tahoma"/>
          <w:sz w:val="20"/>
          <w:szCs w:val="20"/>
        </w:rPr>
        <w:t xml:space="preserve"> months as well as autumn/winter.  It is also intended that other departments such as Housing will be asked to provide any relevant information that they have on the matter and this will be collated with public realm information. </w:t>
      </w:r>
    </w:p>
    <w:p w14:paraId="0379E6DA" w14:textId="59B9116B" w:rsidR="00C05550" w:rsidRPr="004213BE" w:rsidRDefault="00EF41E3" w:rsidP="00CF3DA8">
      <w:pPr>
        <w:ind w:left="720"/>
        <w:rPr>
          <w:rFonts w:ascii="Tahoma" w:hAnsi="Tahoma" w:cs="Tahoma"/>
          <w:sz w:val="20"/>
          <w:szCs w:val="20"/>
        </w:rPr>
      </w:pPr>
      <w:r w:rsidRPr="004213BE">
        <w:rPr>
          <w:rFonts w:ascii="Tahoma" w:hAnsi="Tahoma" w:cs="Tahoma"/>
          <w:sz w:val="20"/>
          <w:szCs w:val="20"/>
        </w:rPr>
        <w:t xml:space="preserve">The finds indicate use of these cannisters at some of the locations while in other cases they appear to have been used at another location with the used cannisters dumped in large quantities at the location of the find.  Finds of larger cannisters of the substance have also been reported in some locations. It has not been possible to quantify the number of cannisters found, the data gathered to date shows that nitrous oxide use is </w:t>
      </w:r>
      <w:r w:rsidR="008922A9" w:rsidRPr="004213BE">
        <w:rPr>
          <w:rFonts w:ascii="Tahoma" w:hAnsi="Tahoma" w:cs="Tahoma"/>
          <w:sz w:val="20"/>
          <w:szCs w:val="20"/>
        </w:rPr>
        <w:t>occurring</w:t>
      </w:r>
      <w:r w:rsidRPr="004213BE">
        <w:rPr>
          <w:rFonts w:ascii="Tahoma" w:hAnsi="Tahoma" w:cs="Tahoma"/>
          <w:sz w:val="20"/>
          <w:szCs w:val="20"/>
        </w:rPr>
        <w:t xml:space="preserve"> across the county however it cannot be used to determine how widespread this use is.  It should be noted that use of this substance is currently not illegal and anecdotal evidence suggests that the cannisters can be easily purchased on-line. </w:t>
      </w:r>
      <w:r w:rsidRPr="004213BE">
        <w:rPr>
          <w:rFonts w:ascii="Tahoma" w:hAnsi="Tahoma" w:cs="Tahoma"/>
          <w:b/>
          <w:sz w:val="20"/>
          <w:szCs w:val="20"/>
        </w:rPr>
        <w:t xml:space="preserve">  </w:t>
      </w:r>
    </w:p>
    <w:p w14:paraId="0A66F0AB" w14:textId="359D6F4D" w:rsidR="00C05550" w:rsidRPr="0082612B" w:rsidRDefault="00EF41E3" w:rsidP="00CF3DA8">
      <w:pPr>
        <w:pStyle w:val="Heading3"/>
        <w:ind w:left="-567"/>
        <w:rPr>
          <w:rFonts w:ascii="Times New Roman" w:hAnsi="Times New Roman" w:cs="Times New Roman"/>
          <w:sz w:val="24"/>
          <w:szCs w:val="24"/>
        </w:rPr>
      </w:pPr>
      <w:r w:rsidRPr="00CF3DA8">
        <w:rPr>
          <w:rFonts w:ascii="Times New Roman" w:hAnsi="Times New Roman" w:cs="Times New Roman"/>
          <w:b/>
          <w:sz w:val="24"/>
          <w:szCs w:val="24"/>
        </w:rPr>
        <w:t>Q16/1221</w:t>
      </w:r>
      <w:r w:rsidR="00CF3DA8">
        <w:rPr>
          <w:rFonts w:ascii="Times New Roman" w:hAnsi="Times New Roman" w:cs="Times New Roman"/>
          <w:b/>
          <w:sz w:val="24"/>
          <w:szCs w:val="24"/>
        </w:rPr>
        <w:tab/>
        <w:t>QUESTIONS:</w:t>
      </w:r>
      <w:r w:rsidRPr="0082612B">
        <w:rPr>
          <w:rFonts w:ascii="Times New Roman" w:hAnsi="Times New Roman" w:cs="Times New Roman"/>
          <w:sz w:val="24"/>
          <w:szCs w:val="24"/>
        </w:rPr>
        <w:t xml:space="preserve"> </w:t>
      </w:r>
      <w:r w:rsidRPr="00CF3DA8">
        <w:rPr>
          <w:rFonts w:ascii="Times New Roman" w:hAnsi="Times New Roman" w:cs="Times New Roman"/>
          <w:b/>
          <w:bCs/>
          <w:sz w:val="24"/>
          <w:szCs w:val="24"/>
        </w:rPr>
        <w:t>Councillor E</w:t>
      </w:r>
      <w:r w:rsidR="00CF3DA8" w:rsidRPr="00CF3DA8">
        <w:rPr>
          <w:rFonts w:ascii="Times New Roman" w:hAnsi="Times New Roman" w:cs="Times New Roman"/>
          <w:b/>
          <w:bCs/>
          <w:sz w:val="24"/>
          <w:szCs w:val="24"/>
        </w:rPr>
        <w:t>.</w:t>
      </w:r>
      <w:r w:rsidRPr="00CF3DA8">
        <w:rPr>
          <w:rFonts w:ascii="Times New Roman" w:hAnsi="Times New Roman" w:cs="Times New Roman"/>
          <w:b/>
          <w:bCs/>
          <w:sz w:val="24"/>
          <w:szCs w:val="24"/>
        </w:rPr>
        <w:t xml:space="preserve"> Ó Broin</w:t>
      </w:r>
    </w:p>
    <w:p w14:paraId="2A2B870C" w14:textId="77777777" w:rsidR="00C05550" w:rsidRPr="0082612B" w:rsidRDefault="00EF41E3" w:rsidP="00CF3DA8">
      <w:pPr>
        <w:ind w:left="720"/>
        <w:rPr>
          <w:rFonts w:ascii="Times New Roman" w:hAnsi="Times New Roman" w:cs="Times New Roman"/>
          <w:sz w:val="24"/>
          <w:szCs w:val="24"/>
        </w:rPr>
      </w:pPr>
      <w:r w:rsidRPr="0082612B">
        <w:rPr>
          <w:rFonts w:ascii="Times New Roman" w:hAnsi="Times New Roman" w:cs="Times New Roman"/>
          <w:sz w:val="24"/>
          <w:szCs w:val="24"/>
        </w:rPr>
        <w:t>In response to the reply to Question 17 from the October County Council, if €5,000 of the €50,000 of funding announced by Minister Catherine Martin for every local authority in 2021 under the Community Strand of the Decade of Centenaries Programme, is being allocated to local groups, what is the remaining €45,000 being allocated to; is there a closing date for proposals; and can non-history societies e.g. Tidy Towns groups apply?</w:t>
      </w:r>
    </w:p>
    <w:p w14:paraId="62E8904E" w14:textId="77777777" w:rsidR="00C05550" w:rsidRPr="0082612B" w:rsidRDefault="00EF41E3" w:rsidP="00CF3DA8">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tbl>
      <w:tblPr>
        <w:tblpPr w:leftFromText="180" w:rightFromText="180" w:vertAnchor="text" w:horzAnchor="page" w:tblpX="2146" w:tblpY="673"/>
        <w:tblW w:w="0" w:type="auto"/>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605"/>
        <w:gridCol w:w="1409"/>
      </w:tblGrid>
      <w:tr w:rsidR="00CF3DA8" w:rsidRPr="004213BE" w14:paraId="2805AF4E" w14:textId="77777777" w:rsidTr="00CF3DA8">
        <w:tc>
          <w:tcPr>
            <w:tcW w:w="7605" w:type="dxa"/>
            <w:vAlign w:val="center"/>
          </w:tcPr>
          <w:p w14:paraId="6FF9017D" w14:textId="77777777" w:rsidR="00CF3DA8" w:rsidRPr="004213BE" w:rsidRDefault="00CF3DA8" w:rsidP="00CF3DA8">
            <w:pPr>
              <w:rPr>
                <w:rFonts w:ascii="Tahoma" w:hAnsi="Tahoma" w:cs="Tahoma"/>
                <w:sz w:val="20"/>
                <w:szCs w:val="20"/>
              </w:rPr>
            </w:pPr>
            <w:r w:rsidRPr="004213BE">
              <w:rPr>
                <w:rFonts w:ascii="Tahoma" w:hAnsi="Tahoma" w:cs="Tahoma"/>
                <w:sz w:val="20"/>
                <w:szCs w:val="20"/>
              </w:rPr>
              <w:t>Historian in Residence</w:t>
            </w:r>
          </w:p>
        </w:tc>
        <w:tc>
          <w:tcPr>
            <w:tcW w:w="1409" w:type="dxa"/>
            <w:vAlign w:val="center"/>
          </w:tcPr>
          <w:p w14:paraId="3EBB06EE" w14:textId="77777777" w:rsidR="00CF3DA8" w:rsidRPr="004213BE" w:rsidRDefault="00CF3DA8" w:rsidP="00CF3DA8">
            <w:pPr>
              <w:rPr>
                <w:rFonts w:ascii="Tahoma" w:hAnsi="Tahoma" w:cs="Tahoma"/>
                <w:sz w:val="20"/>
                <w:szCs w:val="20"/>
              </w:rPr>
            </w:pPr>
            <w:r w:rsidRPr="004213BE">
              <w:rPr>
                <w:rFonts w:ascii="Tahoma" w:hAnsi="Tahoma" w:cs="Tahoma"/>
                <w:sz w:val="20"/>
                <w:szCs w:val="20"/>
              </w:rPr>
              <w:t>€10,000.00</w:t>
            </w:r>
          </w:p>
        </w:tc>
      </w:tr>
      <w:tr w:rsidR="00CF3DA8" w:rsidRPr="004213BE" w14:paraId="1F205712" w14:textId="77777777" w:rsidTr="00CF3DA8">
        <w:tc>
          <w:tcPr>
            <w:tcW w:w="7605" w:type="dxa"/>
            <w:vAlign w:val="center"/>
          </w:tcPr>
          <w:p w14:paraId="7D230AD0" w14:textId="77777777" w:rsidR="00CF3DA8" w:rsidRPr="004213BE" w:rsidRDefault="00CF3DA8" w:rsidP="00CF3DA8">
            <w:pPr>
              <w:rPr>
                <w:rFonts w:ascii="Tahoma" w:hAnsi="Tahoma" w:cs="Tahoma"/>
                <w:sz w:val="20"/>
                <w:szCs w:val="20"/>
              </w:rPr>
            </w:pPr>
            <w:r w:rsidRPr="004213BE">
              <w:rPr>
                <w:rFonts w:ascii="Tahoma" w:hAnsi="Tahoma" w:cs="Tahoma"/>
                <w:sz w:val="20"/>
                <w:szCs w:val="20"/>
              </w:rPr>
              <w:t>Artist in Residence</w:t>
            </w:r>
          </w:p>
        </w:tc>
        <w:tc>
          <w:tcPr>
            <w:tcW w:w="1409" w:type="dxa"/>
            <w:vAlign w:val="center"/>
          </w:tcPr>
          <w:p w14:paraId="4462D8B4" w14:textId="77777777" w:rsidR="00CF3DA8" w:rsidRPr="004213BE" w:rsidRDefault="00CF3DA8" w:rsidP="00CF3DA8">
            <w:pPr>
              <w:rPr>
                <w:rFonts w:ascii="Tahoma" w:hAnsi="Tahoma" w:cs="Tahoma"/>
                <w:sz w:val="20"/>
                <w:szCs w:val="20"/>
              </w:rPr>
            </w:pPr>
            <w:r w:rsidRPr="004213BE">
              <w:rPr>
                <w:rFonts w:ascii="Tahoma" w:hAnsi="Tahoma" w:cs="Tahoma"/>
                <w:sz w:val="20"/>
                <w:szCs w:val="20"/>
              </w:rPr>
              <w:t>€15,000.00</w:t>
            </w:r>
          </w:p>
        </w:tc>
      </w:tr>
      <w:tr w:rsidR="00CF3DA8" w:rsidRPr="004213BE" w14:paraId="7B4F4BC9" w14:textId="77777777" w:rsidTr="00CF3DA8">
        <w:tc>
          <w:tcPr>
            <w:tcW w:w="7605" w:type="dxa"/>
            <w:vAlign w:val="center"/>
          </w:tcPr>
          <w:p w14:paraId="36B913AC" w14:textId="77777777" w:rsidR="00CF3DA8" w:rsidRPr="004213BE" w:rsidRDefault="00CF3DA8" w:rsidP="00CF3DA8">
            <w:pPr>
              <w:rPr>
                <w:rFonts w:ascii="Tahoma" w:hAnsi="Tahoma" w:cs="Tahoma"/>
                <w:sz w:val="20"/>
                <w:szCs w:val="20"/>
              </w:rPr>
            </w:pPr>
            <w:r w:rsidRPr="004213BE">
              <w:rPr>
                <w:rFonts w:ascii="Tahoma" w:hAnsi="Tahoma" w:cs="Tahoma"/>
                <w:sz w:val="20"/>
                <w:szCs w:val="20"/>
              </w:rPr>
              <w:t>Purchase of Decade of Centenaries related book stock for school libraries</w:t>
            </w:r>
          </w:p>
        </w:tc>
        <w:tc>
          <w:tcPr>
            <w:tcW w:w="1409" w:type="dxa"/>
            <w:vAlign w:val="center"/>
          </w:tcPr>
          <w:p w14:paraId="753487EB" w14:textId="77777777" w:rsidR="00CF3DA8" w:rsidRPr="004213BE" w:rsidRDefault="00CF3DA8" w:rsidP="00CF3DA8">
            <w:pPr>
              <w:rPr>
                <w:rFonts w:ascii="Tahoma" w:hAnsi="Tahoma" w:cs="Tahoma"/>
                <w:sz w:val="20"/>
                <w:szCs w:val="20"/>
              </w:rPr>
            </w:pPr>
            <w:r w:rsidRPr="004213BE">
              <w:rPr>
                <w:rFonts w:ascii="Tahoma" w:hAnsi="Tahoma" w:cs="Tahoma"/>
                <w:sz w:val="20"/>
                <w:szCs w:val="20"/>
              </w:rPr>
              <w:t>€3,096.08</w:t>
            </w:r>
          </w:p>
        </w:tc>
      </w:tr>
      <w:tr w:rsidR="00CF3DA8" w:rsidRPr="004213BE" w14:paraId="601F9D10" w14:textId="77777777" w:rsidTr="00CF3DA8">
        <w:tc>
          <w:tcPr>
            <w:tcW w:w="7605" w:type="dxa"/>
            <w:vAlign w:val="center"/>
          </w:tcPr>
          <w:p w14:paraId="2C1B6352" w14:textId="77777777" w:rsidR="00CF3DA8" w:rsidRPr="004213BE" w:rsidRDefault="00CF3DA8" w:rsidP="00CF3DA8">
            <w:pPr>
              <w:rPr>
                <w:rFonts w:ascii="Tahoma" w:hAnsi="Tahoma" w:cs="Tahoma"/>
                <w:sz w:val="20"/>
                <w:szCs w:val="20"/>
              </w:rPr>
            </w:pPr>
            <w:r w:rsidRPr="004213BE">
              <w:rPr>
                <w:rFonts w:ascii="Tahoma" w:hAnsi="Tahoma" w:cs="Tahoma"/>
                <w:sz w:val="20"/>
                <w:szCs w:val="20"/>
              </w:rPr>
              <w:t>Production of ‘Riots, Rifles and Rebels’ book on the revolutionary period in South Dublin County for distribution to all 5</w:t>
            </w:r>
            <w:r w:rsidRPr="004213BE">
              <w:rPr>
                <w:rFonts w:ascii="Tahoma" w:hAnsi="Tahoma" w:cs="Tahoma"/>
                <w:sz w:val="20"/>
                <w:szCs w:val="20"/>
                <w:vertAlign w:val="superscript"/>
              </w:rPr>
              <w:t>th</w:t>
            </w:r>
            <w:r w:rsidRPr="004213BE">
              <w:rPr>
                <w:rFonts w:ascii="Tahoma" w:hAnsi="Tahoma" w:cs="Tahoma"/>
                <w:sz w:val="20"/>
                <w:szCs w:val="20"/>
              </w:rPr>
              <w:t xml:space="preserve"> class students across the county.</w:t>
            </w:r>
          </w:p>
        </w:tc>
        <w:tc>
          <w:tcPr>
            <w:tcW w:w="1409" w:type="dxa"/>
            <w:vAlign w:val="center"/>
          </w:tcPr>
          <w:p w14:paraId="31BDF9A9" w14:textId="77777777" w:rsidR="00CF3DA8" w:rsidRPr="004213BE" w:rsidRDefault="00CF3DA8" w:rsidP="00CF3DA8">
            <w:pPr>
              <w:rPr>
                <w:rFonts w:ascii="Tahoma" w:hAnsi="Tahoma" w:cs="Tahoma"/>
                <w:sz w:val="20"/>
                <w:szCs w:val="20"/>
              </w:rPr>
            </w:pPr>
            <w:r w:rsidRPr="004213BE">
              <w:rPr>
                <w:rFonts w:ascii="Tahoma" w:hAnsi="Tahoma" w:cs="Tahoma"/>
                <w:sz w:val="20"/>
                <w:szCs w:val="20"/>
              </w:rPr>
              <w:t>€20,282.70</w:t>
            </w:r>
          </w:p>
        </w:tc>
      </w:tr>
      <w:tr w:rsidR="00CF3DA8" w:rsidRPr="004213BE" w14:paraId="116CA8C9" w14:textId="77777777" w:rsidTr="00CF3DA8">
        <w:tc>
          <w:tcPr>
            <w:tcW w:w="7605" w:type="dxa"/>
            <w:vAlign w:val="center"/>
          </w:tcPr>
          <w:p w14:paraId="37D95265" w14:textId="77777777" w:rsidR="00CF3DA8" w:rsidRPr="004213BE" w:rsidRDefault="00CF3DA8" w:rsidP="00CF3DA8">
            <w:pPr>
              <w:rPr>
                <w:rFonts w:ascii="Tahoma" w:hAnsi="Tahoma" w:cs="Tahoma"/>
                <w:sz w:val="20"/>
                <w:szCs w:val="20"/>
              </w:rPr>
            </w:pPr>
            <w:r w:rsidRPr="004213BE">
              <w:rPr>
                <w:rFonts w:ascii="Tahoma" w:hAnsi="Tahoma" w:cs="Tahoma"/>
                <w:sz w:val="20"/>
                <w:szCs w:val="20"/>
              </w:rPr>
              <w:t>Grants to local history societies for Decade of Centenaries projects</w:t>
            </w:r>
          </w:p>
        </w:tc>
        <w:tc>
          <w:tcPr>
            <w:tcW w:w="1409" w:type="dxa"/>
            <w:vAlign w:val="center"/>
          </w:tcPr>
          <w:p w14:paraId="273AAF87" w14:textId="77777777" w:rsidR="00CF3DA8" w:rsidRPr="004213BE" w:rsidRDefault="00CF3DA8" w:rsidP="00CF3DA8">
            <w:pPr>
              <w:rPr>
                <w:rFonts w:ascii="Tahoma" w:hAnsi="Tahoma" w:cs="Tahoma"/>
                <w:sz w:val="20"/>
                <w:szCs w:val="20"/>
              </w:rPr>
            </w:pPr>
            <w:r w:rsidRPr="004213BE">
              <w:rPr>
                <w:rFonts w:ascii="Tahoma" w:hAnsi="Tahoma" w:cs="Tahoma"/>
                <w:sz w:val="20"/>
                <w:szCs w:val="20"/>
              </w:rPr>
              <w:t>€4,000.00</w:t>
            </w:r>
          </w:p>
        </w:tc>
      </w:tr>
      <w:tr w:rsidR="00CF3DA8" w:rsidRPr="004213BE" w14:paraId="2F4ED573" w14:textId="77777777" w:rsidTr="00CF3DA8">
        <w:tc>
          <w:tcPr>
            <w:tcW w:w="7605" w:type="dxa"/>
            <w:vAlign w:val="center"/>
          </w:tcPr>
          <w:p w14:paraId="1093D93A" w14:textId="77777777" w:rsidR="00CF3DA8" w:rsidRPr="004213BE" w:rsidRDefault="00CF3DA8" w:rsidP="00CF3DA8">
            <w:pPr>
              <w:rPr>
                <w:rFonts w:ascii="Tahoma" w:hAnsi="Tahoma" w:cs="Tahoma"/>
                <w:sz w:val="20"/>
                <w:szCs w:val="20"/>
              </w:rPr>
            </w:pPr>
            <w:r w:rsidRPr="004213BE">
              <w:rPr>
                <w:rFonts w:ascii="Tahoma" w:hAnsi="Tahoma" w:cs="Tahoma"/>
                <w:sz w:val="20"/>
                <w:szCs w:val="20"/>
              </w:rPr>
              <w:t>Decade of Centenaries Lecture Series</w:t>
            </w:r>
          </w:p>
        </w:tc>
        <w:tc>
          <w:tcPr>
            <w:tcW w:w="1409" w:type="dxa"/>
            <w:vAlign w:val="center"/>
          </w:tcPr>
          <w:p w14:paraId="13012E03" w14:textId="77777777" w:rsidR="00CF3DA8" w:rsidRPr="004213BE" w:rsidRDefault="00CF3DA8" w:rsidP="00CF3DA8">
            <w:pPr>
              <w:rPr>
                <w:rFonts w:ascii="Tahoma" w:hAnsi="Tahoma" w:cs="Tahoma"/>
                <w:sz w:val="20"/>
                <w:szCs w:val="20"/>
              </w:rPr>
            </w:pPr>
            <w:r w:rsidRPr="004213BE">
              <w:rPr>
                <w:rFonts w:ascii="Tahoma" w:hAnsi="Tahoma" w:cs="Tahoma"/>
                <w:sz w:val="20"/>
                <w:szCs w:val="20"/>
              </w:rPr>
              <w:t>€6,498.00</w:t>
            </w:r>
          </w:p>
        </w:tc>
      </w:tr>
      <w:tr w:rsidR="00CF3DA8" w:rsidRPr="004213BE" w14:paraId="3D3A0F52" w14:textId="77777777" w:rsidTr="00CF3DA8">
        <w:tc>
          <w:tcPr>
            <w:tcW w:w="7605" w:type="dxa"/>
            <w:vAlign w:val="center"/>
          </w:tcPr>
          <w:p w14:paraId="7E5F64A1" w14:textId="77777777" w:rsidR="00CF3DA8" w:rsidRPr="004213BE" w:rsidRDefault="00CF3DA8" w:rsidP="00CF3DA8">
            <w:pPr>
              <w:rPr>
                <w:rFonts w:ascii="Tahoma" w:hAnsi="Tahoma" w:cs="Tahoma"/>
                <w:sz w:val="20"/>
                <w:szCs w:val="20"/>
              </w:rPr>
            </w:pPr>
            <w:r w:rsidRPr="004213BE">
              <w:rPr>
                <w:rFonts w:ascii="Tahoma" w:hAnsi="Tahoma" w:cs="Tahoma"/>
                <w:sz w:val="20"/>
                <w:szCs w:val="20"/>
              </w:rPr>
              <w:t>Total</w:t>
            </w:r>
          </w:p>
        </w:tc>
        <w:tc>
          <w:tcPr>
            <w:tcW w:w="1409" w:type="dxa"/>
            <w:vAlign w:val="center"/>
          </w:tcPr>
          <w:p w14:paraId="2CA47C1C" w14:textId="77777777" w:rsidR="00CF3DA8" w:rsidRPr="004213BE" w:rsidRDefault="00CF3DA8" w:rsidP="00CF3DA8">
            <w:pPr>
              <w:rPr>
                <w:rFonts w:ascii="Tahoma" w:hAnsi="Tahoma" w:cs="Tahoma"/>
                <w:sz w:val="20"/>
                <w:szCs w:val="20"/>
              </w:rPr>
            </w:pPr>
            <w:r w:rsidRPr="004213BE">
              <w:rPr>
                <w:rFonts w:ascii="Tahoma" w:hAnsi="Tahoma" w:cs="Tahoma"/>
                <w:sz w:val="20"/>
                <w:szCs w:val="20"/>
              </w:rPr>
              <w:t>€58,876.78</w:t>
            </w:r>
          </w:p>
        </w:tc>
      </w:tr>
    </w:tbl>
    <w:p w14:paraId="0EF4DBFA"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The Community Strand of the 2021 Decade of Centenaries Programme funded the following projects:</w:t>
      </w:r>
    </w:p>
    <w:p w14:paraId="3A12D7FA"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The 2021 programme is complete with all funding allocated. Grants for groups including Tidy Towns Committees will be considered for the 2022 programme.</w:t>
      </w:r>
    </w:p>
    <w:p w14:paraId="7FF455C7" w14:textId="77777777" w:rsidR="00C05550" w:rsidRPr="004213BE" w:rsidRDefault="00EF41E3" w:rsidP="00CF3DA8">
      <w:pPr>
        <w:ind w:firstLine="720"/>
        <w:rPr>
          <w:rFonts w:ascii="Tahoma" w:hAnsi="Tahoma" w:cs="Tahoma"/>
          <w:sz w:val="20"/>
          <w:szCs w:val="20"/>
        </w:rPr>
      </w:pPr>
      <w:r w:rsidRPr="004213BE">
        <w:rPr>
          <w:rFonts w:ascii="Tahoma" w:hAnsi="Tahoma" w:cs="Tahoma"/>
          <w:sz w:val="20"/>
          <w:szCs w:val="20"/>
        </w:rPr>
        <w:t>Details of the full programme are attached.</w:t>
      </w:r>
    </w:p>
    <w:p w14:paraId="5B8BA9D4" w14:textId="77777777" w:rsidR="00C05550" w:rsidRPr="004213BE" w:rsidRDefault="00EF41E3" w:rsidP="00CF3DA8">
      <w:pPr>
        <w:ind w:firstLine="720"/>
        <w:rPr>
          <w:rFonts w:ascii="Tahoma" w:hAnsi="Tahoma" w:cs="Tahoma"/>
          <w:sz w:val="20"/>
          <w:szCs w:val="20"/>
        </w:rPr>
      </w:pPr>
      <w:r w:rsidRPr="004213BE">
        <w:rPr>
          <w:rFonts w:ascii="Tahoma" w:hAnsi="Tahoma" w:cs="Tahoma"/>
          <w:sz w:val="20"/>
          <w:szCs w:val="20"/>
        </w:rPr>
        <w:t>Contact: Paul Fusco, County Librarian; Síle Coleman, Senior Executive Librarian.</w:t>
      </w:r>
    </w:p>
    <w:p w14:paraId="17FF11A5" w14:textId="77777777" w:rsidR="00C05550" w:rsidRPr="0082612B" w:rsidRDefault="00F71BB3" w:rsidP="00CF3DA8">
      <w:pPr>
        <w:ind w:firstLine="720"/>
        <w:rPr>
          <w:rFonts w:ascii="Times New Roman" w:hAnsi="Times New Roman" w:cs="Times New Roman"/>
          <w:sz w:val="24"/>
          <w:szCs w:val="24"/>
        </w:rPr>
      </w:pPr>
      <w:hyperlink r:id="rId53" w:history="1">
        <w:r w:rsidR="00EF41E3" w:rsidRPr="004213BE">
          <w:rPr>
            <w:rStyle w:val="Hyperlink"/>
            <w:rFonts w:ascii="Tahoma" w:hAnsi="Tahoma" w:cs="Tahoma"/>
            <w:sz w:val="20"/>
            <w:szCs w:val="20"/>
          </w:rPr>
          <w:t>Q16 Decade of Centenaries Programme</w:t>
        </w:r>
      </w:hyperlink>
      <w:r w:rsidR="00EF41E3" w:rsidRPr="0082612B">
        <w:rPr>
          <w:rFonts w:ascii="Times New Roman" w:hAnsi="Times New Roman" w:cs="Times New Roman"/>
          <w:sz w:val="24"/>
          <w:szCs w:val="24"/>
        </w:rPr>
        <w:br/>
      </w:r>
    </w:p>
    <w:p w14:paraId="5CE85EB4" w14:textId="75FF8080" w:rsidR="00C05550" w:rsidRPr="0082612B" w:rsidRDefault="00EF41E3" w:rsidP="00CF3DA8">
      <w:pPr>
        <w:pStyle w:val="Heading3"/>
        <w:ind w:left="-567"/>
        <w:rPr>
          <w:rFonts w:ascii="Times New Roman" w:hAnsi="Times New Roman" w:cs="Times New Roman"/>
          <w:sz w:val="24"/>
          <w:szCs w:val="24"/>
        </w:rPr>
      </w:pPr>
      <w:r w:rsidRPr="00CF3DA8">
        <w:rPr>
          <w:rFonts w:ascii="Times New Roman" w:hAnsi="Times New Roman" w:cs="Times New Roman"/>
          <w:b/>
          <w:sz w:val="24"/>
          <w:szCs w:val="24"/>
        </w:rPr>
        <w:t>Q17/1221</w:t>
      </w:r>
      <w:r w:rsidR="00CF3DA8">
        <w:rPr>
          <w:rFonts w:ascii="Times New Roman" w:hAnsi="Times New Roman" w:cs="Times New Roman"/>
          <w:b/>
          <w:sz w:val="24"/>
          <w:szCs w:val="24"/>
        </w:rPr>
        <w:tab/>
        <w:t>QUESTIONS:</w:t>
      </w:r>
      <w:r w:rsidRPr="0082612B">
        <w:rPr>
          <w:rFonts w:ascii="Times New Roman" w:hAnsi="Times New Roman" w:cs="Times New Roman"/>
          <w:sz w:val="24"/>
          <w:szCs w:val="24"/>
        </w:rPr>
        <w:t xml:space="preserve"> </w:t>
      </w:r>
      <w:r w:rsidRPr="00CF3DA8">
        <w:rPr>
          <w:rFonts w:ascii="Times New Roman" w:hAnsi="Times New Roman" w:cs="Times New Roman"/>
          <w:b/>
          <w:bCs/>
          <w:sz w:val="24"/>
          <w:szCs w:val="24"/>
        </w:rPr>
        <w:t>Councillor E</w:t>
      </w:r>
      <w:r w:rsidR="00CF3DA8" w:rsidRPr="00CF3DA8">
        <w:rPr>
          <w:rFonts w:ascii="Times New Roman" w:hAnsi="Times New Roman" w:cs="Times New Roman"/>
          <w:b/>
          <w:bCs/>
          <w:sz w:val="24"/>
          <w:szCs w:val="24"/>
        </w:rPr>
        <w:t>.</w:t>
      </w:r>
      <w:r w:rsidRPr="00CF3DA8">
        <w:rPr>
          <w:rFonts w:ascii="Times New Roman" w:hAnsi="Times New Roman" w:cs="Times New Roman"/>
          <w:b/>
          <w:bCs/>
          <w:sz w:val="24"/>
          <w:szCs w:val="24"/>
        </w:rPr>
        <w:t xml:space="preserve"> Ó Broin</w:t>
      </w:r>
    </w:p>
    <w:p w14:paraId="59860C2F" w14:textId="77777777" w:rsidR="00C05550" w:rsidRPr="0082612B" w:rsidRDefault="00EF41E3" w:rsidP="00CF3DA8">
      <w:pPr>
        <w:ind w:left="720"/>
        <w:rPr>
          <w:rFonts w:ascii="Times New Roman" w:hAnsi="Times New Roman" w:cs="Times New Roman"/>
          <w:sz w:val="24"/>
          <w:szCs w:val="24"/>
        </w:rPr>
      </w:pPr>
      <w:r w:rsidRPr="0082612B">
        <w:rPr>
          <w:rFonts w:ascii="Times New Roman" w:hAnsi="Times New Roman" w:cs="Times New Roman"/>
          <w:sz w:val="24"/>
          <w:szCs w:val="24"/>
        </w:rPr>
        <w:t>How does the five year construction target for social housing of 3,380 homes for South Dublin County Council recently issued to the Chief Executive by central government compare to existing SDCC goals and plans?</w:t>
      </w:r>
    </w:p>
    <w:p w14:paraId="068E5D64" w14:textId="77777777" w:rsidR="00C05550" w:rsidRPr="0082612B" w:rsidRDefault="00EF41E3" w:rsidP="00CF3DA8">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1EA1718A" w14:textId="77777777" w:rsidR="00C05550" w:rsidRPr="00D6705A" w:rsidRDefault="00EF41E3" w:rsidP="00CF3DA8">
      <w:pPr>
        <w:ind w:left="720"/>
        <w:rPr>
          <w:rFonts w:ascii="Tahoma" w:hAnsi="Tahoma" w:cs="Tahoma"/>
          <w:sz w:val="20"/>
          <w:szCs w:val="20"/>
        </w:rPr>
      </w:pPr>
      <w:r w:rsidRPr="00D6705A">
        <w:rPr>
          <w:rFonts w:ascii="Tahoma" w:hAnsi="Tahoma" w:cs="Tahoma"/>
          <w:sz w:val="20"/>
          <w:szCs w:val="20"/>
        </w:rPr>
        <w:t>The targets issued to this Council for social housing new build in the County under Housing For All over the period 2022-2026 are as follows:</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97"/>
        <w:gridCol w:w="457"/>
        <w:gridCol w:w="457"/>
        <w:gridCol w:w="457"/>
        <w:gridCol w:w="457"/>
        <w:gridCol w:w="457"/>
        <w:gridCol w:w="518"/>
      </w:tblGrid>
      <w:tr w:rsidR="00C05550" w:rsidRPr="00D6705A" w14:paraId="2C9152F6" w14:textId="77777777" w:rsidTr="00CF3DA8">
        <w:tc>
          <w:tcPr>
            <w:tcW w:w="0" w:type="auto"/>
            <w:vAlign w:val="center"/>
          </w:tcPr>
          <w:p w14:paraId="328D750E" w14:textId="77777777" w:rsidR="00C05550" w:rsidRPr="00D6705A" w:rsidRDefault="00EF41E3">
            <w:pPr>
              <w:rPr>
                <w:rFonts w:ascii="Tahoma" w:hAnsi="Tahoma" w:cs="Tahoma"/>
                <w:sz w:val="20"/>
                <w:szCs w:val="20"/>
              </w:rPr>
            </w:pPr>
            <w:r w:rsidRPr="00D6705A">
              <w:rPr>
                <w:rFonts w:ascii="Tahoma" w:hAnsi="Tahoma" w:cs="Tahoma"/>
                <w:sz w:val="20"/>
                <w:szCs w:val="20"/>
              </w:rPr>
              <w:t>Year</w:t>
            </w:r>
          </w:p>
        </w:tc>
        <w:tc>
          <w:tcPr>
            <w:tcW w:w="0" w:type="auto"/>
            <w:vAlign w:val="center"/>
          </w:tcPr>
          <w:p w14:paraId="77D05D38" w14:textId="77777777" w:rsidR="00C05550" w:rsidRPr="00D6705A" w:rsidRDefault="00EF41E3">
            <w:pPr>
              <w:rPr>
                <w:rFonts w:ascii="Tahoma" w:hAnsi="Tahoma" w:cs="Tahoma"/>
                <w:sz w:val="20"/>
                <w:szCs w:val="20"/>
              </w:rPr>
            </w:pPr>
            <w:r w:rsidRPr="00D6705A">
              <w:rPr>
                <w:rFonts w:ascii="Tahoma" w:hAnsi="Tahoma" w:cs="Tahoma"/>
                <w:sz w:val="20"/>
                <w:szCs w:val="20"/>
              </w:rPr>
              <w:t>2022</w:t>
            </w:r>
          </w:p>
        </w:tc>
        <w:tc>
          <w:tcPr>
            <w:tcW w:w="0" w:type="auto"/>
            <w:vAlign w:val="center"/>
          </w:tcPr>
          <w:p w14:paraId="0F9523F5" w14:textId="77777777" w:rsidR="00C05550" w:rsidRPr="00D6705A" w:rsidRDefault="00EF41E3">
            <w:pPr>
              <w:rPr>
                <w:rFonts w:ascii="Tahoma" w:hAnsi="Tahoma" w:cs="Tahoma"/>
                <w:sz w:val="20"/>
                <w:szCs w:val="20"/>
              </w:rPr>
            </w:pPr>
            <w:r w:rsidRPr="00D6705A">
              <w:rPr>
                <w:rFonts w:ascii="Tahoma" w:hAnsi="Tahoma" w:cs="Tahoma"/>
                <w:sz w:val="20"/>
                <w:szCs w:val="20"/>
              </w:rPr>
              <w:t>2023</w:t>
            </w:r>
          </w:p>
        </w:tc>
        <w:tc>
          <w:tcPr>
            <w:tcW w:w="0" w:type="auto"/>
            <w:vAlign w:val="center"/>
          </w:tcPr>
          <w:p w14:paraId="67913628" w14:textId="77777777" w:rsidR="00C05550" w:rsidRPr="00D6705A" w:rsidRDefault="00EF41E3">
            <w:pPr>
              <w:rPr>
                <w:rFonts w:ascii="Tahoma" w:hAnsi="Tahoma" w:cs="Tahoma"/>
                <w:sz w:val="20"/>
                <w:szCs w:val="20"/>
              </w:rPr>
            </w:pPr>
            <w:r w:rsidRPr="00D6705A">
              <w:rPr>
                <w:rFonts w:ascii="Tahoma" w:hAnsi="Tahoma" w:cs="Tahoma"/>
                <w:sz w:val="20"/>
                <w:szCs w:val="20"/>
              </w:rPr>
              <w:t>2024</w:t>
            </w:r>
          </w:p>
        </w:tc>
        <w:tc>
          <w:tcPr>
            <w:tcW w:w="0" w:type="auto"/>
            <w:vAlign w:val="center"/>
          </w:tcPr>
          <w:p w14:paraId="48D799A9" w14:textId="77777777" w:rsidR="00C05550" w:rsidRPr="00D6705A" w:rsidRDefault="00EF41E3">
            <w:pPr>
              <w:rPr>
                <w:rFonts w:ascii="Tahoma" w:hAnsi="Tahoma" w:cs="Tahoma"/>
                <w:sz w:val="20"/>
                <w:szCs w:val="20"/>
              </w:rPr>
            </w:pPr>
            <w:r w:rsidRPr="00D6705A">
              <w:rPr>
                <w:rFonts w:ascii="Tahoma" w:hAnsi="Tahoma" w:cs="Tahoma"/>
                <w:sz w:val="20"/>
                <w:szCs w:val="20"/>
              </w:rPr>
              <w:t>2025</w:t>
            </w:r>
          </w:p>
        </w:tc>
        <w:tc>
          <w:tcPr>
            <w:tcW w:w="0" w:type="auto"/>
            <w:vAlign w:val="center"/>
          </w:tcPr>
          <w:p w14:paraId="122ECF46" w14:textId="77777777" w:rsidR="00C05550" w:rsidRPr="00D6705A" w:rsidRDefault="00EF41E3">
            <w:pPr>
              <w:rPr>
                <w:rFonts w:ascii="Tahoma" w:hAnsi="Tahoma" w:cs="Tahoma"/>
                <w:sz w:val="20"/>
                <w:szCs w:val="20"/>
              </w:rPr>
            </w:pPr>
            <w:r w:rsidRPr="00D6705A">
              <w:rPr>
                <w:rFonts w:ascii="Tahoma" w:hAnsi="Tahoma" w:cs="Tahoma"/>
                <w:sz w:val="20"/>
                <w:szCs w:val="20"/>
              </w:rPr>
              <w:t>2026</w:t>
            </w:r>
          </w:p>
        </w:tc>
        <w:tc>
          <w:tcPr>
            <w:tcW w:w="0" w:type="auto"/>
            <w:vAlign w:val="center"/>
          </w:tcPr>
          <w:p w14:paraId="28D272F8" w14:textId="77777777" w:rsidR="00C05550" w:rsidRPr="00D6705A" w:rsidRDefault="00EF41E3">
            <w:pPr>
              <w:rPr>
                <w:rFonts w:ascii="Tahoma" w:hAnsi="Tahoma" w:cs="Tahoma"/>
                <w:sz w:val="20"/>
                <w:szCs w:val="20"/>
              </w:rPr>
            </w:pPr>
            <w:r w:rsidRPr="00D6705A">
              <w:rPr>
                <w:rFonts w:ascii="Tahoma" w:hAnsi="Tahoma" w:cs="Tahoma"/>
                <w:sz w:val="20"/>
                <w:szCs w:val="20"/>
              </w:rPr>
              <w:t>Total</w:t>
            </w:r>
          </w:p>
        </w:tc>
      </w:tr>
      <w:tr w:rsidR="00C05550" w:rsidRPr="00D6705A" w14:paraId="1402B8B8" w14:textId="77777777" w:rsidTr="00CF3DA8">
        <w:tc>
          <w:tcPr>
            <w:tcW w:w="0" w:type="auto"/>
            <w:vAlign w:val="center"/>
          </w:tcPr>
          <w:p w14:paraId="5E286A0D" w14:textId="77777777" w:rsidR="00C05550" w:rsidRPr="00D6705A" w:rsidRDefault="00EF41E3">
            <w:pPr>
              <w:rPr>
                <w:rFonts w:ascii="Tahoma" w:hAnsi="Tahoma" w:cs="Tahoma"/>
                <w:sz w:val="20"/>
                <w:szCs w:val="20"/>
              </w:rPr>
            </w:pPr>
            <w:r w:rsidRPr="00D6705A">
              <w:rPr>
                <w:rFonts w:ascii="Tahoma" w:hAnsi="Tahoma" w:cs="Tahoma"/>
                <w:sz w:val="20"/>
                <w:szCs w:val="20"/>
              </w:rPr>
              <w:t>Target</w:t>
            </w:r>
          </w:p>
        </w:tc>
        <w:tc>
          <w:tcPr>
            <w:tcW w:w="0" w:type="auto"/>
            <w:vAlign w:val="center"/>
          </w:tcPr>
          <w:p w14:paraId="4F7967E3" w14:textId="77777777" w:rsidR="00C05550" w:rsidRPr="00D6705A" w:rsidRDefault="00EF41E3">
            <w:pPr>
              <w:rPr>
                <w:rFonts w:ascii="Tahoma" w:hAnsi="Tahoma" w:cs="Tahoma"/>
                <w:sz w:val="20"/>
                <w:szCs w:val="20"/>
              </w:rPr>
            </w:pPr>
            <w:r w:rsidRPr="00D6705A">
              <w:rPr>
                <w:rFonts w:ascii="Tahoma" w:hAnsi="Tahoma" w:cs="Tahoma"/>
                <w:sz w:val="20"/>
                <w:szCs w:val="20"/>
              </w:rPr>
              <w:t>400</w:t>
            </w:r>
          </w:p>
        </w:tc>
        <w:tc>
          <w:tcPr>
            <w:tcW w:w="0" w:type="auto"/>
            <w:vAlign w:val="center"/>
          </w:tcPr>
          <w:p w14:paraId="7F935045" w14:textId="77777777" w:rsidR="00C05550" w:rsidRPr="00D6705A" w:rsidRDefault="00EF41E3">
            <w:pPr>
              <w:rPr>
                <w:rFonts w:ascii="Tahoma" w:hAnsi="Tahoma" w:cs="Tahoma"/>
                <w:sz w:val="20"/>
                <w:szCs w:val="20"/>
              </w:rPr>
            </w:pPr>
            <w:r w:rsidRPr="00D6705A">
              <w:rPr>
                <w:rFonts w:ascii="Tahoma" w:hAnsi="Tahoma" w:cs="Tahoma"/>
                <w:sz w:val="20"/>
                <w:szCs w:val="20"/>
              </w:rPr>
              <w:t>703</w:t>
            </w:r>
          </w:p>
        </w:tc>
        <w:tc>
          <w:tcPr>
            <w:tcW w:w="0" w:type="auto"/>
            <w:vAlign w:val="center"/>
          </w:tcPr>
          <w:p w14:paraId="517B5AFB" w14:textId="77777777" w:rsidR="00C05550" w:rsidRPr="00D6705A" w:rsidRDefault="00EF41E3">
            <w:pPr>
              <w:rPr>
                <w:rFonts w:ascii="Tahoma" w:hAnsi="Tahoma" w:cs="Tahoma"/>
                <w:sz w:val="20"/>
                <w:szCs w:val="20"/>
              </w:rPr>
            </w:pPr>
            <w:r w:rsidRPr="00D6705A">
              <w:rPr>
                <w:rFonts w:ascii="Tahoma" w:hAnsi="Tahoma" w:cs="Tahoma"/>
                <w:sz w:val="20"/>
                <w:szCs w:val="20"/>
              </w:rPr>
              <w:t>718</w:t>
            </w:r>
          </w:p>
        </w:tc>
        <w:tc>
          <w:tcPr>
            <w:tcW w:w="0" w:type="auto"/>
            <w:vAlign w:val="center"/>
          </w:tcPr>
          <w:p w14:paraId="045E2907" w14:textId="77777777" w:rsidR="00C05550" w:rsidRPr="00D6705A" w:rsidRDefault="00EF41E3">
            <w:pPr>
              <w:rPr>
                <w:rFonts w:ascii="Tahoma" w:hAnsi="Tahoma" w:cs="Tahoma"/>
                <w:sz w:val="20"/>
                <w:szCs w:val="20"/>
              </w:rPr>
            </w:pPr>
            <w:r w:rsidRPr="00D6705A">
              <w:rPr>
                <w:rFonts w:ascii="Tahoma" w:hAnsi="Tahoma" w:cs="Tahoma"/>
                <w:sz w:val="20"/>
                <w:szCs w:val="20"/>
              </w:rPr>
              <w:t>772</w:t>
            </w:r>
          </w:p>
        </w:tc>
        <w:tc>
          <w:tcPr>
            <w:tcW w:w="0" w:type="auto"/>
            <w:vAlign w:val="center"/>
          </w:tcPr>
          <w:p w14:paraId="2B589CDA" w14:textId="77777777" w:rsidR="00C05550" w:rsidRPr="00D6705A" w:rsidRDefault="00EF41E3">
            <w:pPr>
              <w:rPr>
                <w:rFonts w:ascii="Tahoma" w:hAnsi="Tahoma" w:cs="Tahoma"/>
                <w:sz w:val="20"/>
                <w:szCs w:val="20"/>
              </w:rPr>
            </w:pPr>
            <w:r w:rsidRPr="00D6705A">
              <w:rPr>
                <w:rFonts w:ascii="Tahoma" w:hAnsi="Tahoma" w:cs="Tahoma"/>
                <w:sz w:val="20"/>
                <w:szCs w:val="20"/>
              </w:rPr>
              <w:t>788</w:t>
            </w:r>
          </w:p>
        </w:tc>
        <w:tc>
          <w:tcPr>
            <w:tcW w:w="0" w:type="auto"/>
            <w:vAlign w:val="center"/>
          </w:tcPr>
          <w:p w14:paraId="01863097" w14:textId="77777777" w:rsidR="00C05550" w:rsidRPr="00D6705A" w:rsidRDefault="00EF41E3">
            <w:pPr>
              <w:rPr>
                <w:rFonts w:ascii="Tahoma" w:hAnsi="Tahoma" w:cs="Tahoma"/>
                <w:sz w:val="20"/>
                <w:szCs w:val="20"/>
              </w:rPr>
            </w:pPr>
            <w:r w:rsidRPr="00D6705A">
              <w:rPr>
                <w:rFonts w:ascii="Tahoma" w:hAnsi="Tahoma" w:cs="Tahoma"/>
                <w:sz w:val="20"/>
                <w:szCs w:val="20"/>
              </w:rPr>
              <w:t>3,381</w:t>
            </w:r>
          </w:p>
        </w:tc>
      </w:tr>
    </w:tbl>
    <w:p w14:paraId="47753699" w14:textId="77777777" w:rsidR="00C05550" w:rsidRPr="00D6705A" w:rsidRDefault="00EF41E3" w:rsidP="00CF3DA8">
      <w:pPr>
        <w:ind w:left="720"/>
        <w:rPr>
          <w:rFonts w:ascii="Tahoma" w:hAnsi="Tahoma" w:cs="Tahoma"/>
          <w:sz w:val="20"/>
          <w:szCs w:val="20"/>
        </w:rPr>
      </w:pPr>
      <w:r w:rsidRPr="00D6705A">
        <w:rPr>
          <w:rFonts w:ascii="Tahoma" w:hAnsi="Tahoma" w:cs="Tahoma"/>
          <w:sz w:val="20"/>
          <w:szCs w:val="20"/>
        </w:rPr>
        <w:t>A Housing Delivery Action Plan 2022-2026 outlining the Council's response to these targets is currently being prepared, including details of proposed delivery methods, timelines and locations.  This Plan is required to be submitted to the Department of Housing, Local Government and Heritage (DHLGH) by 17th December and an overview will be provided to the Elected members at the Council meeting on 13th December.</w:t>
      </w:r>
    </w:p>
    <w:p w14:paraId="343125F2" w14:textId="00D66968" w:rsidR="00C05550" w:rsidRPr="0082612B" w:rsidRDefault="00EF41E3" w:rsidP="00CF3DA8">
      <w:pPr>
        <w:pStyle w:val="Heading3"/>
        <w:ind w:left="-567"/>
        <w:rPr>
          <w:rFonts w:ascii="Times New Roman" w:hAnsi="Times New Roman" w:cs="Times New Roman"/>
          <w:sz w:val="24"/>
          <w:szCs w:val="24"/>
        </w:rPr>
      </w:pPr>
      <w:r w:rsidRPr="00CF3DA8">
        <w:rPr>
          <w:rFonts w:ascii="Times New Roman" w:hAnsi="Times New Roman" w:cs="Times New Roman"/>
          <w:b/>
          <w:sz w:val="24"/>
          <w:szCs w:val="24"/>
        </w:rPr>
        <w:t>Q18/1221</w:t>
      </w:r>
      <w:r w:rsidR="00CF3DA8">
        <w:rPr>
          <w:rFonts w:ascii="Times New Roman" w:hAnsi="Times New Roman" w:cs="Times New Roman"/>
          <w:b/>
          <w:sz w:val="24"/>
          <w:szCs w:val="24"/>
        </w:rPr>
        <w:tab/>
        <w:t>QUESTIONS:</w:t>
      </w:r>
      <w:r w:rsidRPr="0082612B">
        <w:rPr>
          <w:rFonts w:ascii="Times New Roman" w:hAnsi="Times New Roman" w:cs="Times New Roman"/>
          <w:sz w:val="24"/>
          <w:szCs w:val="24"/>
        </w:rPr>
        <w:t xml:space="preserve"> </w:t>
      </w:r>
      <w:r w:rsidRPr="00CF3DA8">
        <w:rPr>
          <w:rFonts w:ascii="Times New Roman" w:hAnsi="Times New Roman" w:cs="Times New Roman"/>
          <w:b/>
          <w:bCs/>
          <w:sz w:val="24"/>
          <w:szCs w:val="24"/>
        </w:rPr>
        <w:t>Councillor C. O'Connor</w:t>
      </w:r>
    </w:p>
    <w:p w14:paraId="5C89732E" w14:textId="77777777" w:rsidR="00C05550" w:rsidRPr="0082612B" w:rsidRDefault="00EF41E3" w:rsidP="00CF3DA8">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if he has had any recent contacts with the Council's twinning partners and will he make a statement in the matter?</w:t>
      </w:r>
    </w:p>
    <w:p w14:paraId="20148361" w14:textId="77777777" w:rsidR="00C05550" w:rsidRPr="0082612B" w:rsidRDefault="00EF41E3" w:rsidP="00CF3DA8">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4E00E7A5"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South Dublin County Council has formal twinning arrangements in place with the London Borough of Brent and Kreis Segeberg in Germany. The last contact with Brent and Kreis Segeberg was in 2008. The Council also supports the community twinning arrangement between Rathcoole and Ecole Valentine in France and a visit took place in 2016.</w:t>
      </w:r>
    </w:p>
    <w:p w14:paraId="13C382C1"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The Council also has a 'Sister Cities Agreement' with Tampa, Florida and a delegation from South Dublin County Council with South Dublin Chamber and the last contact was in June 2016.</w:t>
      </w:r>
    </w:p>
    <w:p w14:paraId="4E7BE979" w14:textId="1772790D" w:rsidR="00C05550" w:rsidRPr="004213BE" w:rsidRDefault="00EF41E3" w:rsidP="00CF3DA8">
      <w:pPr>
        <w:ind w:left="720"/>
        <w:rPr>
          <w:rFonts w:ascii="Tahoma" w:hAnsi="Tahoma" w:cs="Tahoma"/>
          <w:sz w:val="20"/>
          <w:szCs w:val="20"/>
        </w:rPr>
      </w:pPr>
      <w:r w:rsidRPr="004213BE">
        <w:rPr>
          <w:rFonts w:ascii="Tahoma" w:hAnsi="Tahoma" w:cs="Tahoma"/>
          <w:sz w:val="20"/>
          <w:szCs w:val="20"/>
        </w:rPr>
        <w:t>Funding of €20,000 for Town Twining was included in the Estimates by the Chief Executive in the Draft Annual Budget for 2022.  The full amount was subsequently allocated to create a fund that would see South Dublin County Council collaborate with a Council in Northern Ireland to facilitate a series of conversations on our shared future on the Island of Ireland at the Budget meeting on November 18th</w:t>
      </w:r>
      <w:r w:rsidR="00F56B1A" w:rsidRPr="004213BE">
        <w:rPr>
          <w:rFonts w:ascii="Tahoma" w:hAnsi="Tahoma" w:cs="Tahoma"/>
          <w:sz w:val="20"/>
          <w:szCs w:val="20"/>
        </w:rPr>
        <w:t>, 2021</w:t>
      </w:r>
      <w:r w:rsidRPr="004213BE">
        <w:rPr>
          <w:rFonts w:ascii="Tahoma" w:hAnsi="Tahoma" w:cs="Tahoma"/>
          <w:sz w:val="20"/>
          <w:szCs w:val="20"/>
        </w:rPr>
        <w:t>.</w:t>
      </w:r>
    </w:p>
    <w:p w14:paraId="01AF9042" w14:textId="3D0A35FE" w:rsidR="00C05550" w:rsidRPr="0082612B" w:rsidRDefault="00EF41E3" w:rsidP="00CF3DA8">
      <w:pPr>
        <w:pStyle w:val="Heading3"/>
        <w:ind w:left="-567"/>
        <w:rPr>
          <w:rFonts w:ascii="Times New Roman" w:hAnsi="Times New Roman" w:cs="Times New Roman"/>
          <w:sz w:val="24"/>
          <w:szCs w:val="24"/>
        </w:rPr>
      </w:pPr>
      <w:r w:rsidRPr="00CF3DA8">
        <w:rPr>
          <w:rFonts w:ascii="Times New Roman" w:hAnsi="Times New Roman" w:cs="Times New Roman"/>
          <w:b/>
          <w:sz w:val="24"/>
          <w:szCs w:val="24"/>
        </w:rPr>
        <w:t>Q19/1221</w:t>
      </w:r>
      <w:r w:rsidR="00CF3DA8">
        <w:rPr>
          <w:rFonts w:ascii="Times New Roman" w:hAnsi="Times New Roman" w:cs="Times New Roman"/>
          <w:b/>
          <w:sz w:val="24"/>
          <w:szCs w:val="24"/>
        </w:rPr>
        <w:tab/>
        <w:t xml:space="preserve">QUESTIONS: </w:t>
      </w:r>
      <w:r w:rsidRPr="00CF3DA8">
        <w:rPr>
          <w:rFonts w:ascii="Times New Roman" w:hAnsi="Times New Roman" w:cs="Times New Roman"/>
          <w:b/>
          <w:bCs/>
          <w:sz w:val="24"/>
          <w:szCs w:val="24"/>
        </w:rPr>
        <w:t>Councillor C. O'Connor</w:t>
      </w:r>
    </w:p>
    <w:p w14:paraId="473DDE8A" w14:textId="77777777" w:rsidR="00C05550" w:rsidRPr="0082612B" w:rsidRDefault="00EF41E3" w:rsidP="00CF3DA8">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confirm plans to provide emergency cover over the Christmas period; will he give details and make a statement? </w:t>
      </w:r>
    </w:p>
    <w:p w14:paraId="2B8F2534" w14:textId="77777777" w:rsidR="00C05550" w:rsidRPr="0082612B" w:rsidRDefault="00EF41E3" w:rsidP="00CF3DA8">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2D92FC41"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In advance of the offices closing on the 24th December 2021 and re-opening on Tuesday 4</w:t>
      </w:r>
      <w:r w:rsidRPr="004213BE">
        <w:rPr>
          <w:rFonts w:ascii="Tahoma" w:hAnsi="Tahoma" w:cs="Tahoma"/>
          <w:sz w:val="20"/>
          <w:szCs w:val="20"/>
          <w:vertAlign w:val="superscript"/>
        </w:rPr>
        <w:t>th</w:t>
      </w:r>
      <w:r w:rsidRPr="004213BE">
        <w:rPr>
          <w:rFonts w:ascii="Tahoma" w:hAnsi="Tahoma" w:cs="Tahoma"/>
          <w:sz w:val="20"/>
          <w:szCs w:val="20"/>
        </w:rPr>
        <w:t xml:space="preserve"> January 2022, notices will be placed on the Council website, all South Dublin County Council social media accounts and telephony systems advising members of the public that the offices are closed during this period. Additional information will also be provided regarding the Council’s Emergency/ Out of hour’s service number:  01- 4574907, along with all up to date Council Guidelines concerning COVID-19.</w:t>
      </w:r>
    </w:p>
    <w:p w14:paraId="7AE42493"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lastRenderedPageBreak/>
        <w:t>Each service department will have several staff who are rostered over the holiday period to be ‘on call’ to deal with emergencies.  Each service department defines in advance what calls are deemed an emergency and only these calls are forwarded by the call centre staff to the relevant council staff ‘on call’.</w:t>
      </w:r>
    </w:p>
    <w:p w14:paraId="1D5C08E0"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South Dublin County Council's Severe Weather Assessment Team (SWAT) meets in advance of all storms on foot of any Met Eireann Weather Warnings received. The SWAT is made up of senior staff from across the organisation. The purpose of the meeting is to assess the readiness of the council to deal with the upcoming storm and severe weather events and put in place preventative actions as required.</w:t>
      </w:r>
    </w:p>
    <w:p w14:paraId="6ECD3B62"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South Dublin County Council  has under the Major Emergency Management Framework,  the following plans:</w:t>
      </w:r>
    </w:p>
    <w:p w14:paraId="526C1FC7" w14:textId="77777777" w:rsidR="00C05550" w:rsidRPr="004213BE" w:rsidRDefault="00EF41E3" w:rsidP="00CF3DA8">
      <w:pPr>
        <w:numPr>
          <w:ilvl w:val="0"/>
          <w:numId w:val="6"/>
        </w:numPr>
        <w:spacing w:after="0"/>
        <w:ind w:left="1077" w:hanging="357"/>
        <w:rPr>
          <w:rFonts w:ascii="Tahoma" w:hAnsi="Tahoma" w:cs="Tahoma"/>
          <w:sz w:val="20"/>
          <w:szCs w:val="20"/>
        </w:rPr>
      </w:pPr>
      <w:r w:rsidRPr="004213BE">
        <w:rPr>
          <w:rFonts w:ascii="Tahoma" w:hAnsi="Tahoma" w:cs="Tahoma"/>
          <w:sz w:val="20"/>
          <w:szCs w:val="20"/>
        </w:rPr>
        <w:t>Major Emergency Plan</w:t>
      </w:r>
    </w:p>
    <w:p w14:paraId="190BF4D4" w14:textId="77777777" w:rsidR="00C05550" w:rsidRPr="004213BE" w:rsidRDefault="00EF41E3" w:rsidP="00CF3DA8">
      <w:pPr>
        <w:numPr>
          <w:ilvl w:val="0"/>
          <w:numId w:val="6"/>
        </w:numPr>
        <w:spacing w:after="0"/>
        <w:ind w:left="1077" w:hanging="357"/>
        <w:rPr>
          <w:rFonts w:ascii="Tahoma" w:hAnsi="Tahoma" w:cs="Tahoma"/>
          <w:sz w:val="20"/>
          <w:szCs w:val="20"/>
        </w:rPr>
      </w:pPr>
      <w:r w:rsidRPr="004213BE">
        <w:rPr>
          <w:rFonts w:ascii="Tahoma" w:hAnsi="Tahoma" w:cs="Tahoma"/>
          <w:sz w:val="20"/>
          <w:szCs w:val="20"/>
        </w:rPr>
        <w:t>Flood Emergency Plan,</w:t>
      </w:r>
    </w:p>
    <w:p w14:paraId="7ABC3331" w14:textId="77777777" w:rsidR="00C05550" w:rsidRPr="004213BE" w:rsidRDefault="00EF41E3" w:rsidP="00CF3DA8">
      <w:pPr>
        <w:numPr>
          <w:ilvl w:val="0"/>
          <w:numId w:val="6"/>
        </w:numPr>
        <w:spacing w:after="0"/>
        <w:ind w:left="1077" w:hanging="357"/>
        <w:rPr>
          <w:rFonts w:ascii="Tahoma" w:hAnsi="Tahoma" w:cs="Tahoma"/>
          <w:sz w:val="20"/>
          <w:szCs w:val="20"/>
        </w:rPr>
      </w:pPr>
      <w:r w:rsidRPr="004213BE">
        <w:rPr>
          <w:rFonts w:ascii="Tahoma" w:hAnsi="Tahoma" w:cs="Tahoma"/>
          <w:sz w:val="20"/>
          <w:szCs w:val="20"/>
        </w:rPr>
        <w:t>Severe Weather Plan, and</w:t>
      </w:r>
    </w:p>
    <w:p w14:paraId="2104D843" w14:textId="77777777" w:rsidR="00C05550" w:rsidRPr="004213BE" w:rsidRDefault="00EF41E3" w:rsidP="00CF3DA8">
      <w:pPr>
        <w:numPr>
          <w:ilvl w:val="0"/>
          <w:numId w:val="6"/>
        </w:numPr>
        <w:spacing w:after="0"/>
        <w:ind w:left="1077" w:hanging="357"/>
        <w:rPr>
          <w:rFonts w:ascii="Tahoma" w:hAnsi="Tahoma" w:cs="Tahoma"/>
          <w:sz w:val="20"/>
          <w:szCs w:val="20"/>
        </w:rPr>
      </w:pPr>
      <w:r w:rsidRPr="004213BE">
        <w:rPr>
          <w:rFonts w:ascii="Tahoma" w:hAnsi="Tahoma" w:cs="Tahoma"/>
          <w:sz w:val="20"/>
          <w:szCs w:val="20"/>
        </w:rPr>
        <w:t>Rest Centre Plan.</w:t>
      </w:r>
    </w:p>
    <w:p w14:paraId="51E946C0"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The protocols for Severe Weather are contained in the plans, and being actioned upon receipt of weather warnings from Met Éireann, are as follows:</w:t>
      </w:r>
    </w:p>
    <w:p w14:paraId="7D4C075E"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Status Yellow: Be Aware - A general notification email is sent to relevant staff across the organisation- inspections of key infrastructure and equipment carried out by relevant departments.</w:t>
      </w:r>
    </w:p>
    <w:p w14:paraId="68C39642"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Status Orange: Be Prepared - Triggers a meeting of the Severe Weather Assessment Team (SWAT) comprised of senior management across all departments, who discuss the issues particular to that weather event and agree the appropriate response/ action from each department.  </w:t>
      </w:r>
    </w:p>
    <w:p w14:paraId="32685E95"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Status Red: Take Action - this should be a comparatively rare event and implies that recipients take action to protect themselves and/or their properties. The SWAT team is now a Crisis Management Team and meets as often as necessary - hourly, twice daily, etc., depending on dynamics of the weather event, possibly over the conference call facilities. National and Regional Emergency offices are likely also being updated via teleconference at this stage to facilitate inter agency cooperation between the LA, HSE and AGS.</w:t>
      </w:r>
    </w:p>
    <w:p w14:paraId="69015697"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 xml:space="preserve">The 2021-2022 Winter Maintenance Plan has been finalised and were presented to all the ACM’s by the Road Maintenance Department in November. The Winter Maintenance Plan includes information the 7 gritting routes and also on salt barns, salt bins etc. and can be found, with other useful links here: </w:t>
      </w:r>
      <w:hyperlink r:id="rId54" w:history="1">
        <w:r w:rsidRPr="004213BE">
          <w:rPr>
            <w:rStyle w:val="Hyperlink"/>
            <w:rFonts w:ascii="Tahoma" w:hAnsi="Tahoma" w:cs="Tahoma"/>
            <w:sz w:val="20"/>
            <w:szCs w:val="20"/>
          </w:rPr>
          <w:t>Be Winter Ready - SDCC</w:t>
        </w:r>
      </w:hyperlink>
    </w:p>
    <w:p w14:paraId="7363BE3D"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 xml:space="preserve">South Dublin County Council will continue to provide information to citizens through weather events on all available social media including our website </w:t>
      </w:r>
      <w:hyperlink r:id="rId55" w:history="1">
        <w:r w:rsidRPr="004213BE">
          <w:rPr>
            <w:rStyle w:val="Hyperlink"/>
            <w:rFonts w:ascii="Tahoma" w:hAnsi="Tahoma" w:cs="Tahoma"/>
            <w:sz w:val="20"/>
            <w:szCs w:val="20"/>
          </w:rPr>
          <w:t>https://www.sdcc.ie/</w:t>
        </w:r>
      </w:hyperlink>
      <w:r w:rsidRPr="004213BE">
        <w:rPr>
          <w:rFonts w:ascii="Tahoma" w:hAnsi="Tahoma" w:cs="Tahoma"/>
          <w:sz w:val="20"/>
          <w:szCs w:val="20"/>
        </w:rPr>
        <w:t xml:space="preserve">  </w:t>
      </w:r>
    </w:p>
    <w:p w14:paraId="54860CC4"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 xml:space="preserve">The national winter ready website also has very useful information and can be found at </w:t>
      </w:r>
      <w:hyperlink r:id="rId56" w:history="1">
        <w:r w:rsidRPr="004213BE">
          <w:rPr>
            <w:rStyle w:val="Hyperlink"/>
            <w:rFonts w:ascii="Tahoma" w:hAnsi="Tahoma" w:cs="Tahoma"/>
            <w:sz w:val="20"/>
            <w:szCs w:val="20"/>
          </w:rPr>
          <w:t>gov.ie - Be Winter Ready (www.gov.ie)</w:t>
        </w:r>
      </w:hyperlink>
    </w:p>
    <w:p w14:paraId="35A4968B"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The Council has maintenance crews on standby to deal with emergencies over the Christmas and Winter period.  An emergency service is provided where members of the public seeking assistance in an emergency can contact the Council's out of hours emergency number at 01- 4574907.</w:t>
      </w:r>
    </w:p>
    <w:p w14:paraId="06301616" w14:textId="77777777" w:rsidR="00C05550" w:rsidRPr="004213BE" w:rsidRDefault="00EF41E3" w:rsidP="00CF3DA8">
      <w:pPr>
        <w:ind w:firstLine="720"/>
        <w:rPr>
          <w:rFonts w:ascii="Tahoma" w:hAnsi="Tahoma" w:cs="Tahoma"/>
          <w:sz w:val="20"/>
          <w:szCs w:val="20"/>
        </w:rPr>
      </w:pPr>
      <w:r w:rsidRPr="004213BE">
        <w:rPr>
          <w:rFonts w:ascii="Tahoma" w:hAnsi="Tahoma" w:cs="Tahoma"/>
          <w:sz w:val="20"/>
          <w:szCs w:val="20"/>
        </w:rPr>
        <w:t>You can also follow the below Twitter accounts to stay updated.</w:t>
      </w:r>
    </w:p>
    <w:p w14:paraId="7DCBF752" w14:textId="28693A5C" w:rsidR="00C05550" w:rsidRPr="004213BE" w:rsidRDefault="00F71BB3" w:rsidP="00CF3DA8">
      <w:pPr>
        <w:ind w:firstLine="720"/>
        <w:rPr>
          <w:rFonts w:ascii="Tahoma" w:hAnsi="Tahoma" w:cs="Tahoma"/>
          <w:sz w:val="20"/>
          <w:szCs w:val="20"/>
        </w:rPr>
      </w:pPr>
      <w:hyperlink r:id="rId57" w:history="1">
        <w:r w:rsidR="00CF3DA8" w:rsidRPr="004213BE">
          <w:rPr>
            <w:rStyle w:val="Hyperlink"/>
            <w:rFonts w:ascii="Tahoma" w:hAnsi="Tahoma" w:cs="Tahoma"/>
            <w:b/>
            <w:sz w:val="20"/>
            <w:szCs w:val="20"/>
          </w:rPr>
          <w:t>https://twitter.com/sdublincoco</w:t>
        </w:r>
      </w:hyperlink>
    </w:p>
    <w:p w14:paraId="14DC00E0" w14:textId="29E44CE9" w:rsidR="00C05550" w:rsidRPr="004213BE" w:rsidRDefault="00F71BB3" w:rsidP="00CF3DA8">
      <w:pPr>
        <w:ind w:firstLine="720"/>
        <w:rPr>
          <w:rFonts w:ascii="Tahoma" w:hAnsi="Tahoma" w:cs="Tahoma"/>
          <w:sz w:val="20"/>
          <w:szCs w:val="20"/>
        </w:rPr>
      </w:pPr>
      <w:hyperlink r:id="rId58" w:history="1">
        <w:r w:rsidR="00CF3DA8" w:rsidRPr="004213BE">
          <w:rPr>
            <w:rStyle w:val="Hyperlink"/>
            <w:rFonts w:ascii="Tahoma" w:hAnsi="Tahoma" w:cs="Tahoma"/>
            <w:b/>
            <w:sz w:val="20"/>
            <w:szCs w:val="20"/>
          </w:rPr>
          <w:t>https://www.facebook.com/SouthDublinCountyCouncil</w:t>
        </w:r>
      </w:hyperlink>
    </w:p>
    <w:p w14:paraId="571A3D0F" w14:textId="77777777" w:rsidR="00C05550" w:rsidRPr="004213BE" w:rsidRDefault="00F71BB3" w:rsidP="00CF3DA8">
      <w:pPr>
        <w:ind w:left="720"/>
        <w:rPr>
          <w:rFonts w:ascii="Tahoma" w:hAnsi="Tahoma" w:cs="Tahoma"/>
          <w:sz w:val="20"/>
          <w:szCs w:val="20"/>
        </w:rPr>
      </w:pPr>
      <w:hyperlink r:id="rId59" w:history="1">
        <w:r w:rsidR="00EF41E3" w:rsidRPr="004213BE">
          <w:rPr>
            <w:rStyle w:val="Hyperlink"/>
            <w:rFonts w:ascii="Tahoma" w:hAnsi="Tahoma" w:cs="Tahoma"/>
            <w:b/>
            <w:sz w:val="20"/>
            <w:szCs w:val="20"/>
          </w:rPr>
          <w:t>@emergencyIE</w:t>
        </w:r>
      </w:hyperlink>
      <w:r w:rsidR="00EF41E3" w:rsidRPr="004213BE">
        <w:rPr>
          <w:rFonts w:ascii="Tahoma" w:hAnsi="Tahoma" w:cs="Tahoma"/>
          <w:sz w:val="20"/>
          <w:szCs w:val="20"/>
        </w:rPr>
        <w:t> </w:t>
      </w:r>
      <w:hyperlink r:id="rId60" w:history="1">
        <w:r w:rsidR="00EF41E3" w:rsidRPr="004213BE">
          <w:rPr>
            <w:rStyle w:val="Hyperlink"/>
            <w:rFonts w:ascii="Tahoma" w:hAnsi="Tahoma" w:cs="Tahoma"/>
            <w:b/>
            <w:sz w:val="20"/>
            <w:szCs w:val="20"/>
          </w:rPr>
          <w:t>@DubFirBrigade</w:t>
        </w:r>
      </w:hyperlink>
      <w:r w:rsidR="00EF41E3" w:rsidRPr="004213BE">
        <w:rPr>
          <w:rFonts w:ascii="Tahoma" w:hAnsi="Tahoma" w:cs="Tahoma"/>
          <w:sz w:val="20"/>
          <w:szCs w:val="20"/>
        </w:rPr>
        <w:t xml:space="preserve"> </w:t>
      </w:r>
      <w:hyperlink r:id="rId61" w:history="1">
        <w:r w:rsidR="00EF41E3" w:rsidRPr="004213BE">
          <w:rPr>
            <w:rStyle w:val="Hyperlink"/>
            <w:rFonts w:ascii="Tahoma" w:hAnsi="Tahoma" w:cs="Tahoma"/>
            <w:b/>
            <w:sz w:val="20"/>
            <w:szCs w:val="20"/>
          </w:rPr>
          <w:t>@ESBNetworks</w:t>
        </w:r>
      </w:hyperlink>
      <w:r w:rsidR="00EF41E3" w:rsidRPr="004213BE">
        <w:rPr>
          <w:rFonts w:ascii="Tahoma" w:hAnsi="Tahoma" w:cs="Tahoma"/>
          <w:sz w:val="20"/>
          <w:szCs w:val="20"/>
        </w:rPr>
        <w:t xml:space="preserve"> </w:t>
      </w:r>
      <w:hyperlink r:id="rId62" w:history="1">
        <w:r w:rsidR="00EF41E3" w:rsidRPr="004213BE">
          <w:rPr>
            <w:rStyle w:val="Hyperlink"/>
            <w:rFonts w:ascii="Tahoma" w:hAnsi="Tahoma" w:cs="Tahoma"/>
            <w:b/>
            <w:sz w:val="20"/>
            <w:szCs w:val="20"/>
          </w:rPr>
          <w:t>@MetEireann</w:t>
        </w:r>
      </w:hyperlink>
      <w:r w:rsidR="00EF41E3" w:rsidRPr="004213BE">
        <w:rPr>
          <w:rFonts w:ascii="Tahoma" w:hAnsi="Tahoma" w:cs="Tahoma"/>
          <w:sz w:val="20"/>
          <w:szCs w:val="20"/>
        </w:rPr>
        <w:t xml:space="preserve"> </w:t>
      </w:r>
      <w:hyperlink r:id="rId63" w:history="1">
        <w:r w:rsidR="00EF41E3" w:rsidRPr="004213BE">
          <w:rPr>
            <w:rStyle w:val="Hyperlink"/>
            <w:rFonts w:ascii="Tahoma" w:hAnsi="Tahoma" w:cs="Tahoma"/>
            <w:b/>
            <w:sz w:val="20"/>
            <w:szCs w:val="20"/>
          </w:rPr>
          <w:t>@gardainfo</w:t>
        </w:r>
      </w:hyperlink>
      <w:r w:rsidR="00EF41E3" w:rsidRPr="004213BE">
        <w:rPr>
          <w:rFonts w:ascii="Tahoma" w:hAnsi="Tahoma" w:cs="Tahoma"/>
          <w:sz w:val="20"/>
          <w:szCs w:val="20"/>
        </w:rPr>
        <w:t xml:space="preserve"> </w:t>
      </w:r>
      <w:hyperlink r:id="rId64" w:history="1">
        <w:r w:rsidR="00EF41E3" w:rsidRPr="004213BE">
          <w:rPr>
            <w:rStyle w:val="Hyperlink"/>
            <w:rFonts w:ascii="Tahoma" w:hAnsi="Tahoma" w:cs="Tahoma"/>
            <w:b/>
            <w:sz w:val="20"/>
            <w:szCs w:val="20"/>
          </w:rPr>
          <w:t>@GardaTraffic</w:t>
        </w:r>
      </w:hyperlink>
      <w:r w:rsidR="00EF41E3" w:rsidRPr="004213BE">
        <w:rPr>
          <w:rFonts w:ascii="Tahoma" w:hAnsi="Tahoma" w:cs="Tahoma"/>
          <w:sz w:val="20"/>
          <w:szCs w:val="20"/>
        </w:rPr>
        <w:t xml:space="preserve"> </w:t>
      </w:r>
      <w:hyperlink r:id="rId65" w:history="1">
        <w:r w:rsidR="00EF41E3" w:rsidRPr="004213BE">
          <w:rPr>
            <w:rStyle w:val="Hyperlink"/>
            <w:rFonts w:ascii="Tahoma" w:hAnsi="Tahoma" w:cs="Tahoma"/>
            <w:b/>
            <w:sz w:val="20"/>
            <w:szCs w:val="20"/>
          </w:rPr>
          <w:t>@IrishWater</w:t>
        </w:r>
      </w:hyperlink>
      <w:r w:rsidR="00EF41E3" w:rsidRPr="004213BE">
        <w:rPr>
          <w:rFonts w:ascii="Tahoma" w:hAnsi="Tahoma" w:cs="Tahoma"/>
          <w:sz w:val="20"/>
          <w:szCs w:val="20"/>
        </w:rPr>
        <w:t xml:space="preserve"> </w:t>
      </w:r>
      <w:hyperlink r:id="rId66" w:history="1">
        <w:r w:rsidR="00EF41E3" w:rsidRPr="004213BE">
          <w:rPr>
            <w:rStyle w:val="Hyperlink"/>
            <w:rFonts w:ascii="Tahoma" w:hAnsi="Tahoma" w:cs="Tahoma"/>
            <w:b/>
            <w:sz w:val="20"/>
            <w:szCs w:val="20"/>
          </w:rPr>
          <w:t>@IWCare</w:t>
        </w:r>
      </w:hyperlink>
      <w:r w:rsidR="00EF41E3" w:rsidRPr="004213BE">
        <w:rPr>
          <w:rFonts w:ascii="Tahoma" w:hAnsi="Tahoma" w:cs="Tahoma"/>
          <w:sz w:val="20"/>
          <w:szCs w:val="20"/>
        </w:rPr>
        <w:t xml:space="preserve"> </w:t>
      </w:r>
      <w:hyperlink r:id="rId67" w:history="1">
        <w:r w:rsidR="00EF41E3" w:rsidRPr="004213BE">
          <w:rPr>
            <w:rStyle w:val="Hyperlink"/>
            <w:rFonts w:ascii="Tahoma" w:hAnsi="Tahoma" w:cs="Tahoma"/>
            <w:b/>
            <w:sz w:val="20"/>
            <w:szCs w:val="20"/>
          </w:rPr>
          <w:t>@opwireland</w:t>
        </w:r>
      </w:hyperlink>
    </w:p>
    <w:p w14:paraId="24A53E52"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Housing Maintenance:</w:t>
      </w:r>
    </w:p>
    <w:p w14:paraId="72548968" w14:textId="0061128E" w:rsidR="00C05550" w:rsidRPr="004213BE" w:rsidRDefault="00EF41E3" w:rsidP="00CF3DA8">
      <w:pPr>
        <w:ind w:left="720"/>
        <w:rPr>
          <w:rFonts w:ascii="Tahoma" w:hAnsi="Tahoma" w:cs="Tahoma"/>
          <w:sz w:val="20"/>
          <w:szCs w:val="20"/>
        </w:rPr>
      </w:pPr>
      <w:r w:rsidRPr="004213BE">
        <w:rPr>
          <w:rFonts w:ascii="Tahoma" w:hAnsi="Tahoma" w:cs="Tahoma"/>
          <w:sz w:val="20"/>
          <w:szCs w:val="20"/>
        </w:rPr>
        <w:t>From 1pm on Thursday 24</w:t>
      </w:r>
      <w:r w:rsidRPr="004213BE">
        <w:rPr>
          <w:rFonts w:ascii="Tahoma" w:hAnsi="Tahoma" w:cs="Tahoma"/>
          <w:sz w:val="20"/>
          <w:szCs w:val="20"/>
          <w:vertAlign w:val="superscript"/>
        </w:rPr>
        <w:t>th</w:t>
      </w:r>
      <w:r w:rsidRPr="004213BE">
        <w:rPr>
          <w:rFonts w:ascii="Tahoma" w:hAnsi="Tahoma" w:cs="Tahoma"/>
          <w:sz w:val="20"/>
          <w:szCs w:val="20"/>
        </w:rPr>
        <w:t xml:space="preserve"> December 2021 to 9am on Tuesday 4</w:t>
      </w:r>
      <w:r w:rsidRPr="004213BE">
        <w:rPr>
          <w:rFonts w:ascii="Tahoma" w:hAnsi="Tahoma" w:cs="Tahoma"/>
          <w:sz w:val="20"/>
          <w:szCs w:val="20"/>
          <w:vertAlign w:val="superscript"/>
        </w:rPr>
        <w:t>th</w:t>
      </w:r>
      <w:r w:rsidRPr="004213BE">
        <w:rPr>
          <w:rFonts w:ascii="Tahoma" w:hAnsi="Tahoma" w:cs="Tahoma"/>
          <w:sz w:val="20"/>
          <w:szCs w:val="20"/>
        </w:rPr>
        <w:t xml:space="preserve"> January 2022, there will only be emergency housing maintenance services to our tenants.  If an emergency should arise during this period, tenants can call the emergency/out of hours number (01) 457 4907.  This is for situations where there is: serious risk to life or health; imminent threat of the house being flooded by water or sewage; total failure of electricity supply or an electrical fault; and/or risk of significant damage to the property. When calling, tenants must also advise if any member of the household has COVID 19 symptoms or is self-isolating - stringent </w:t>
      </w:r>
      <w:r w:rsidR="008922A9" w:rsidRPr="004213BE">
        <w:rPr>
          <w:rFonts w:ascii="Tahoma" w:hAnsi="Tahoma" w:cs="Tahoma"/>
          <w:sz w:val="20"/>
          <w:szCs w:val="20"/>
        </w:rPr>
        <w:t>procedures</w:t>
      </w:r>
      <w:r w:rsidRPr="004213BE">
        <w:rPr>
          <w:rFonts w:ascii="Tahoma" w:hAnsi="Tahoma" w:cs="Tahoma"/>
          <w:sz w:val="20"/>
          <w:szCs w:val="20"/>
        </w:rPr>
        <w:t xml:space="preserve"> are in place for our teams to enable them to work safely and provide services during the pandemic. If the maintenance issue does not fall into the emergency categories, the issue can be reported when full service resumes on 4</w:t>
      </w:r>
      <w:r w:rsidRPr="004213BE">
        <w:rPr>
          <w:rFonts w:ascii="Tahoma" w:hAnsi="Tahoma" w:cs="Tahoma"/>
          <w:sz w:val="20"/>
          <w:szCs w:val="20"/>
          <w:vertAlign w:val="superscript"/>
        </w:rPr>
        <w:t>th</w:t>
      </w:r>
      <w:r w:rsidRPr="004213BE">
        <w:rPr>
          <w:rFonts w:ascii="Tahoma" w:hAnsi="Tahoma" w:cs="Tahoma"/>
          <w:sz w:val="20"/>
          <w:szCs w:val="20"/>
        </w:rPr>
        <w:t xml:space="preserve"> January 2022.  If you need the </w:t>
      </w:r>
      <w:r w:rsidRPr="004213BE">
        <w:rPr>
          <w:rFonts w:ascii="Tahoma" w:hAnsi="Tahoma" w:cs="Tahoma"/>
          <w:b/>
          <w:sz w:val="20"/>
          <w:szCs w:val="20"/>
        </w:rPr>
        <w:t>FIRE BRIGADE</w:t>
      </w:r>
      <w:r w:rsidRPr="004213BE">
        <w:rPr>
          <w:rFonts w:ascii="Tahoma" w:hAnsi="Tahoma" w:cs="Tahoma"/>
          <w:sz w:val="20"/>
          <w:szCs w:val="20"/>
        </w:rPr>
        <w:t xml:space="preserve">, </w:t>
      </w:r>
      <w:r w:rsidRPr="004213BE">
        <w:rPr>
          <w:rFonts w:ascii="Tahoma" w:hAnsi="Tahoma" w:cs="Tahoma"/>
          <w:b/>
          <w:sz w:val="20"/>
          <w:szCs w:val="20"/>
        </w:rPr>
        <w:t>GARDAI</w:t>
      </w:r>
      <w:r w:rsidRPr="004213BE">
        <w:rPr>
          <w:rFonts w:ascii="Tahoma" w:hAnsi="Tahoma" w:cs="Tahoma"/>
          <w:sz w:val="20"/>
          <w:szCs w:val="20"/>
        </w:rPr>
        <w:t xml:space="preserve"> or an </w:t>
      </w:r>
      <w:r w:rsidRPr="004213BE">
        <w:rPr>
          <w:rFonts w:ascii="Tahoma" w:hAnsi="Tahoma" w:cs="Tahoma"/>
          <w:b/>
          <w:sz w:val="20"/>
          <w:szCs w:val="20"/>
        </w:rPr>
        <w:t>AMBULANCE</w:t>
      </w:r>
      <w:r w:rsidRPr="004213BE">
        <w:rPr>
          <w:rFonts w:ascii="Tahoma" w:hAnsi="Tahoma" w:cs="Tahoma"/>
          <w:sz w:val="20"/>
          <w:szCs w:val="20"/>
        </w:rPr>
        <w:t xml:space="preserve">, </w:t>
      </w:r>
      <w:r w:rsidRPr="004213BE">
        <w:rPr>
          <w:rFonts w:ascii="Tahoma" w:hAnsi="Tahoma" w:cs="Tahoma"/>
          <w:b/>
          <w:sz w:val="20"/>
          <w:szCs w:val="20"/>
        </w:rPr>
        <w:t>DIAL 999</w:t>
      </w:r>
      <w:r w:rsidRPr="004213BE">
        <w:rPr>
          <w:rFonts w:ascii="Tahoma" w:hAnsi="Tahoma" w:cs="Tahoma"/>
          <w:sz w:val="20"/>
          <w:szCs w:val="20"/>
        </w:rPr>
        <w:t xml:space="preserve">. DO NOT WAIT for a member of our staff.  If you smell gas, please call the Gas Networks Ireland 24- hour Emergency Service </w:t>
      </w:r>
      <w:r w:rsidRPr="004213BE">
        <w:rPr>
          <w:rFonts w:ascii="Tahoma" w:hAnsi="Tahoma" w:cs="Tahoma"/>
          <w:b/>
          <w:sz w:val="20"/>
          <w:szCs w:val="20"/>
        </w:rPr>
        <w:t>IMMEDIATELY</w:t>
      </w:r>
      <w:r w:rsidRPr="004213BE">
        <w:rPr>
          <w:rFonts w:ascii="Tahoma" w:hAnsi="Tahoma" w:cs="Tahoma"/>
          <w:sz w:val="20"/>
          <w:szCs w:val="20"/>
        </w:rPr>
        <w:t xml:space="preserve"> on Tel: 1850205050.</w:t>
      </w:r>
    </w:p>
    <w:p w14:paraId="1562BC4D" w14:textId="4B98F786" w:rsidR="00C05550" w:rsidRPr="0082612B" w:rsidRDefault="00EF41E3" w:rsidP="00CF3DA8">
      <w:pPr>
        <w:pStyle w:val="Heading3"/>
        <w:ind w:left="-567"/>
        <w:rPr>
          <w:rFonts w:ascii="Times New Roman" w:hAnsi="Times New Roman" w:cs="Times New Roman"/>
          <w:sz w:val="24"/>
          <w:szCs w:val="24"/>
        </w:rPr>
      </w:pPr>
      <w:r w:rsidRPr="00CF3DA8">
        <w:rPr>
          <w:rFonts w:ascii="Times New Roman" w:hAnsi="Times New Roman" w:cs="Times New Roman"/>
          <w:b/>
          <w:sz w:val="24"/>
          <w:szCs w:val="24"/>
        </w:rPr>
        <w:t>Q20/1221</w:t>
      </w:r>
      <w:r w:rsidR="00CF3DA8">
        <w:rPr>
          <w:rFonts w:ascii="Times New Roman" w:hAnsi="Times New Roman" w:cs="Times New Roman"/>
          <w:b/>
          <w:sz w:val="24"/>
          <w:szCs w:val="24"/>
        </w:rPr>
        <w:tab/>
        <w:t xml:space="preserve">QUESTIONS: </w:t>
      </w:r>
      <w:r w:rsidRPr="00CF3DA8">
        <w:rPr>
          <w:rFonts w:ascii="Times New Roman" w:hAnsi="Times New Roman" w:cs="Times New Roman"/>
          <w:b/>
          <w:bCs/>
          <w:sz w:val="24"/>
          <w:szCs w:val="24"/>
        </w:rPr>
        <w:t>Councillor C. O'Connor</w:t>
      </w:r>
    </w:p>
    <w:p w14:paraId="07DE9C8F" w14:textId="77777777" w:rsidR="00C05550" w:rsidRPr="0082612B" w:rsidRDefault="00EF41E3" w:rsidP="00CF3DA8">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for an update on the Council's Traveller Accommodation Programme and may we have a statement?</w:t>
      </w:r>
    </w:p>
    <w:p w14:paraId="0228D17A" w14:textId="77777777" w:rsidR="00C05550" w:rsidRPr="0082612B" w:rsidRDefault="00EF41E3" w:rsidP="00CF3DA8">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72F8D948" w14:textId="170EE1DF" w:rsidR="00C05550" w:rsidRPr="004213BE" w:rsidRDefault="00EF41E3" w:rsidP="00CF3DA8">
      <w:pPr>
        <w:ind w:left="720"/>
        <w:rPr>
          <w:rFonts w:ascii="Tahoma" w:hAnsi="Tahoma" w:cs="Tahoma"/>
          <w:sz w:val="20"/>
          <w:szCs w:val="20"/>
        </w:rPr>
      </w:pPr>
      <w:r w:rsidRPr="004213BE">
        <w:rPr>
          <w:rFonts w:ascii="Tahoma" w:hAnsi="Tahoma" w:cs="Tahoma"/>
          <w:sz w:val="20"/>
          <w:szCs w:val="20"/>
        </w:rPr>
        <w:t xml:space="preserve">The Traveller Accommodation Programme (TAP) 2019-2024 was adopted by the Elected Members in July 2019. The Department of Housing, Local Government and </w:t>
      </w:r>
      <w:r w:rsidR="00FE7B5D" w:rsidRPr="004213BE">
        <w:rPr>
          <w:rFonts w:ascii="Tahoma" w:hAnsi="Tahoma" w:cs="Tahoma"/>
          <w:sz w:val="20"/>
          <w:szCs w:val="20"/>
        </w:rPr>
        <w:t>Heritage</w:t>
      </w:r>
      <w:r w:rsidRPr="004213BE">
        <w:rPr>
          <w:rFonts w:ascii="Tahoma" w:hAnsi="Tahoma" w:cs="Tahoma"/>
          <w:sz w:val="20"/>
          <w:szCs w:val="20"/>
        </w:rPr>
        <w:t xml:space="preserve"> are currently preparing guidelines which will issue shortly in relation to the mid-term review of progress under the current TAP.  Once the mid term review is completed, the Council will present a report to the elected members. Any amendments to the proposed </w:t>
      </w:r>
      <w:r w:rsidR="00FE7B5D" w:rsidRPr="004213BE">
        <w:rPr>
          <w:rFonts w:ascii="Tahoma" w:hAnsi="Tahoma" w:cs="Tahoma"/>
          <w:sz w:val="20"/>
          <w:szCs w:val="20"/>
        </w:rPr>
        <w:t>accommodation</w:t>
      </w:r>
      <w:r w:rsidRPr="004213BE">
        <w:rPr>
          <w:rFonts w:ascii="Tahoma" w:hAnsi="Tahoma" w:cs="Tahoma"/>
          <w:sz w:val="20"/>
          <w:szCs w:val="20"/>
        </w:rPr>
        <w:t xml:space="preserve"> </w:t>
      </w:r>
      <w:r w:rsidR="00FE7B5D" w:rsidRPr="004213BE">
        <w:rPr>
          <w:rFonts w:ascii="Tahoma" w:hAnsi="Tahoma" w:cs="Tahoma"/>
          <w:sz w:val="20"/>
          <w:szCs w:val="20"/>
        </w:rPr>
        <w:t>programme</w:t>
      </w:r>
      <w:r w:rsidRPr="004213BE">
        <w:rPr>
          <w:rFonts w:ascii="Tahoma" w:hAnsi="Tahoma" w:cs="Tahoma"/>
          <w:sz w:val="20"/>
          <w:szCs w:val="20"/>
        </w:rPr>
        <w:t xml:space="preserve"> must then be made within seven months.</w:t>
      </w:r>
    </w:p>
    <w:p w14:paraId="4FB4A68E"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The Council’s approach to the provision of Traveller Accommodation over the lifetime of the programme includes:</w:t>
      </w:r>
    </w:p>
    <w:p w14:paraId="606668AE" w14:textId="77777777" w:rsidR="00C05550" w:rsidRPr="004213BE" w:rsidRDefault="00EF41E3" w:rsidP="00CF3DA8">
      <w:pPr>
        <w:numPr>
          <w:ilvl w:val="0"/>
          <w:numId w:val="7"/>
        </w:numPr>
        <w:spacing w:after="0"/>
        <w:ind w:left="1077" w:hanging="357"/>
        <w:rPr>
          <w:rFonts w:ascii="Tahoma" w:hAnsi="Tahoma" w:cs="Tahoma"/>
          <w:sz w:val="20"/>
          <w:szCs w:val="20"/>
        </w:rPr>
      </w:pPr>
      <w:r w:rsidRPr="004213BE">
        <w:rPr>
          <w:rFonts w:ascii="Tahoma" w:hAnsi="Tahoma" w:cs="Tahoma"/>
          <w:sz w:val="20"/>
          <w:szCs w:val="20"/>
        </w:rPr>
        <w:t>Construction of new sites</w:t>
      </w:r>
    </w:p>
    <w:p w14:paraId="53CAC5E8" w14:textId="77777777" w:rsidR="00C05550" w:rsidRPr="004213BE" w:rsidRDefault="00EF41E3" w:rsidP="00CF3DA8">
      <w:pPr>
        <w:numPr>
          <w:ilvl w:val="0"/>
          <w:numId w:val="7"/>
        </w:numPr>
        <w:spacing w:after="0"/>
        <w:ind w:left="1077" w:hanging="357"/>
        <w:rPr>
          <w:rFonts w:ascii="Tahoma" w:hAnsi="Tahoma" w:cs="Tahoma"/>
          <w:sz w:val="20"/>
          <w:szCs w:val="20"/>
        </w:rPr>
      </w:pPr>
      <w:r w:rsidRPr="004213BE">
        <w:rPr>
          <w:rFonts w:ascii="Tahoma" w:hAnsi="Tahoma" w:cs="Tahoma"/>
          <w:sz w:val="20"/>
          <w:szCs w:val="20"/>
        </w:rPr>
        <w:t>Redevelopment of existing sites</w:t>
      </w:r>
    </w:p>
    <w:p w14:paraId="2517484C" w14:textId="77777777" w:rsidR="00C05550" w:rsidRPr="004213BE" w:rsidRDefault="00EF41E3" w:rsidP="00CF3DA8">
      <w:pPr>
        <w:numPr>
          <w:ilvl w:val="0"/>
          <w:numId w:val="7"/>
        </w:numPr>
        <w:spacing w:after="0"/>
        <w:ind w:left="1077" w:hanging="357"/>
        <w:rPr>
          <w:rFonts w:ascii="Tahoma" w:hAnsi="Tahoma" w:cs="Tahoma"/>
          <w:sz w:val="20"/>
          <w:szCs w:val="20"/>
        </w:rPr>
      </w:pPr>
      <w:r w:rsidRPr="004213BE">
        <w:rPr>
          <w:rFonts w:ascii="Tahoma" w:hAnsi="Tahoma" w:cs="Tahoma"/>
          <w:sz w:val="20"/>
          <w:szCs w:val="20"/>
        </w:rPr>
        <w:t>Filling of casual vacancies</w:t>
      </w:r>
    </w:p>
    <w:p w14:paraId="093D5E7C" w14:textId="77777777" w:rsidR="00C05550" w:rsidRPr="004213BE" w:rsidRDefault="00EF41E3" w:rsidP="00CF3DA8">
      <w:pPr>
        <w:numPr>
          <w:ilvl w:val="0"/>
          <w:numId w:val="7"/>
        </w:numPr>
        <w:spacing w:after="0"/>
        <w:ind w:left="1077" w:hanging="357"/>
        <w:rPr>
          <w:rFonts w:ascii="Tahoma" w:hAnsi="Tahoma" w:cs="Tahoma"/>
          <w:sz w:val="20"/>
          <w:szCs w:val="20"/>
        </w:rPr>
      </w:pPr>
      <w:r w:rsidRPr="004213BE">
        <w:rPr>
          <w:rFonts w:ascii="Tahoma" w:hAnsi="Tahoma" w:cs="Tahoma"/>
          <w:sz w:val="20"/>
          <w:szCs w:val="20"/>
        </w:rPr>
        <w:t>Refurbishment/Extension of Existing Units</w:t>
      </w:r>
    </w:p>
    <w:p w14:paraId="125E6A7B" w14:textId="77777777" w:rsidR="00C05550" w:rsidRPr="004213BE" w:rsidRDefault="00EF41E3" w:rsidP="00CF3DA8">
      <w:pPr>
        <w:numPr>
          <w:ilvl w:val="0"/>
          <w:numId w:val="7"/>
        </w:numPr>
        <w:spacing w:after="0"/>
        <w:ind w:left="1077" w:hanging="357"/>
        <w:rPr>
          <w:rFonts w:ascii="Tahoma" w:hAnsi="Tahoma" w:cs="Tahoma"/>
          <w:sz w:val="20"/>
          <w:szCs w:val="20"/>
        </w:rPr>
      </w:pPr>
      <w:r w:rsidRPr="004213BE">
        <w:rPr>
          <w:rFonts w:ascii="Tahoma" w:hAnsi="Tahoma" w:cs="Tahoma"/>
          <w:sz w:val="20"/>
          <w:szCs w:val="20"/>
        </w:rPr>
        <w:t>Standard Social Housing</w:t>
      </w:r>
    </w:p>
    <w:p w14:paraId="4B27A356"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Construction/Redevelopment</w:t>
      </w:r>
    </w:p>
    <w:p w14:paraId="4AB1EBFD"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Four sites were prioritised to be progressed in the current TAP and were identified for construction/redevelopment works to provide long-term sustainable Traveller Accommodation:</w:t>
      </w:r>
    </w:p>
    <w:p w14:paraId="26B72945" w14:textId="4BEEBBC0" w:rsidR="00C05550" w:rsidRPr="004213BE" w:rsidRDefault="00EF41E3" w:rsidP="00CF3DA8">
      <w:pPr>
        <w:ind w:left="720"/>
        <w:rPr>
          <w:rFonts w:ascii="Tahoma" w:hAnsi="Tahoma" w:cs="Tahoma"/>
          <w:sz w:val="20"/>
          <w:szCs w:val="20"/>
        </w:rPr>
      </w:pPr>
      <w:r w:rsidRPr="004213BE">
        <w:rPr>
          <w:rFonts w:ascii="Tahoma" w:hAnsi="Tahoma" w:cs="Tahoma"/>
          <w:b/>
          <w:sz w:val="20"/>
          <w:szCs w:val="20"/>
        </w:rPr>
        <w:t>Fonthill Road</w:t>
      </w:r>
      <w:r w:rsidRPr="004213BE">
        <w:rPr>
          <w:rFonts w:ascii="Tahoma" w:hAnsi="Tahoma" w:cs="Tahoma"/>
          <w:sz w:val="20"/>
          <w:szCs w:val="20"/>
        </w:rPr>
        <w:t xml:space="preserve"> – At the recent November, Lucan Palmerstown, Fonthill area committee proposals for the construction of a new Traveller- specific housing development </w:t>
      </w:r>
      <w:r w:rsidR="00FE7B5D" w:rsidRPr="004213BE">
        <w:rPr>
          <w:rFonts w:ascii="Tahoma" w:hAnsi="Tahoma" w:cs="Tahoma"/>
          <w:sz w:val="20"/>
          <w:szCs w:val="20"/>
        </w:rPr>
        <w:t>was</w:t>
      </w:r>
      <w:r w:rsidRPr="004213BE">
        <w:rPr>
          <w:rFonts w:ascii="Tahoma" w:hAnsi="Tahoma" w:cs="Tahoma"/>
          <w:sz w:val="20"/>
          <w:szCs w:val="20"/>
        </w:rPr>
        <w:t xml:space="preserve"> published to the elected members for the area. This innovative development will comprise of seven new ‘A’ rated energy efficient homes: five four-bedroom and two three-bedroom two storey houses including a dedicated play space for children. The Part 8 planning application will be published shortly and will go to public consultation. The proposals will be available for inspection at County Hall, Tallaght, and Civic Offices, Clondalkin or online on the Council’s Consultation Portal.</w:t>
      </w:r>
    </w:p>
    <w:p w14:paraId="5BB7062B" w14:textId="77777777" w:rsidR="00C05550" w:rsidRPr="004213BE" w:rsidRDefault="00EF41E3" w:rsidP="00CF3DA8">
      <w:pPr>
        <w:ind w:left="720"/>
        <w:rPr>
          <w:rFonts w:ascii="Tahoma" w:hAnsi="Tahoma" w:cs="Tahoma"/>
          <w:sz w:val="20"/>
          <w:szCs w:val="20"/>
        </w:rPr>
      </w:pPr>
      <w:r w:rsidRPr="004213BE">
        <w:rPr>
          <w:rFonts w:ascii="Tahoma" w:hAnsi="Tahoma" w:cs="Tahoma"/>
          <w:b/>
          <w:sz w:val="20"/>
          <w:szCs w:val="20"/>
        </w:rPr>
        <w:lastRenderedPageBreak/>
        <w:t xml:space="preserve">Adamstown – </w:t>
      </w:r>
      <w:r w:rsidRPr="004213BE">
        <w:rPr>
          <w:rFonts w:ascii="Tahoma" w:hAnsi="Tahoma" w:cs="Tahoma"/>
          <w:sz w:val="20"/>
          <w:szCs w:val="20"/>
        </w:rPr>
        <w:t>Planning approval in Adamstown for the delivery of six units of accommodation (four-bedroom homes) has been granted under a Part V agreement with the developer. It is expected that these units will be available for allocation in 2022.</w:t>
      </w:r>
    </w:p>
    <w:p w14:paraId="1774921D" w14:textId="77777777" w:rsidR="00C05550" w:rsidRPr="004213BE" w:rsidRDefault="00EF41E3" w:rsidP="00CF3DA8">
      <w:pPr>
        <w:ind w:left="720"/>
        <w:rPr>
          <w:rFonts w:ascii="Tahoma" w:hAnsi="Tahoma" w:cs="Tahoma"/>
          <w:sz w:val="20"/>
          <w:szCs w:val="20"/>
        </w:rPr>
      </w:pPr>
      <w:r w:rsidRPr="004213BE">
        <w:rPr>
          <w:rFonts w:ascii="Tahoma" w:hAnsi="Tahoma" w:cs="Tahoma"/>
          <w:b/>
          <w:sz w:val="20"/>
          <w:szCs w:val="20"/>
        </w:rPr>
        <w:t>Oldcastle Park</w:t>
      </w:r>
      <w:r w:rsidRPr="004213BE">
        <w:rPr>
          <w:rFonts w:ascii="Tahoma" w:hAnsi="Tahoma" w:cs="Tahoma"/>
          <w:sz w:val="20"/>
          <w:szCs w:val="20"/>
        </w:rPr>
        <w:t xml:space="preserve"> - With the agreement of the Local Traveller Accommodation Consultative Committee, the Council has completed a Traveller led consultation process through CENA (Culturally Appropriate Homes Limited), a Traveller-led Voluntary Accommodation Association, to bring forward proposals for the redevelopment of Oldcastle Park. Preliminary drawings for the location of new Traveller specific and social housing units have recently been completed by our Architectural Services Department. The Council will now engage with the residents regarding the type and design of their new homes. It is expected that the final design plans for the redevelopment towards a Part 8 Public Consultation process will be progressed in 2022.</w:t>
      </w:r>
    </w:p>
    <w:p w14:paraId="6E162AFD" w14:textId="77777777" w:rsidR="00C05550" w:rsidRPr="004213BE" w:rsidRDefault="00EF41E3" w:rsidP="00CF3DA8">
      <w:pPr>
        <w:ind w:left="720"/>
        <w:rPr>
          <w:rFonts w:ascii="Tahoma" w:hAnsi="Tahoma" w:cs="Tahoma"/>
          <w:sz w:val="20"/>
          <w:szCs w:val="20"/>
        </w:rPr>
      </w:pPr>
      <w:r w:rsidRPr="004213BE">
        <w:rPr>
          <w:rFonts w:ascii="Tahoma" w:hAnsi="Tahoma" w:cs="Tahoma"/>
          <w:b/>
          <w:sz w:val="20"/>
          <w:szCs w:val="20"/>
        </w:rPr>
        <w:t>Owendoher Haven</w:t>
      </w:r>
      <w:r w:rsidRPr="004213BE">
        <w:rPr>
          <w:rFonts w:ascii="Tahoma" w:hAnsi="Tahoma" w:cs="Tahoma"/>
          <w:sz w:val="20"/>
          <w:szCs w:val="20"/>
        </w:rPr>
        <w:t xml:space="preserve"> – The Council was unable to reach agreement with residents regarding the preliminary design for the construction of eight new homes and one refurbishment. With the agreement of residents, the Council has completed a Traveller led consultation process through CENA (Culturally Appropriate Homes Limited), a Traveller-led Voluntary Accommodation Association, to bring forward new proposals for the redevelopment of Owendoher Haven. The Council is currently reviewing this report with a view to recommencing discussions with residents in early 2022.</w:t>
      </w:r>
    </w:p>
    <w:p w14:paraId="637C1E8C" w14:textId="77777777" w:rsidR="00C05550" w:rsidRPr="004213BE" w:rsidRDefault="00EF41E3" w:rsidP="00CF3DA8">
      <w:pPr>
        <w:ind w:left="720"/>
        <w:rPr>
          <w:rFonts w:ascii="Tahoma" w:hAnsi="Tahoma" w:cs="Tahoma"/>
          <w:sz w:val="20"/>
          <w:szCs w:val="20"/>
        </w:rPr>
      </w:pPr>
      <w:r w:rsidRPr="004213BE">
        <w:rPr>
          <w:rFonts w:ascii="Tahoma" w:hAnsi="Tahoma" w:cs="Tahoma"/>
          <w:b/>
          <w:sz w:val="20"/>
          <w:szCs w:val="20"/>
        </w:rPr>
        <w:t xml:space="preserve">Rathcoole - </w:t>
      </w:r>
      <w:r w:rsidRPr="004213BE">
        <w:rPr>
          <w:rFonts w:ascii="Tahoma" w:hAnsi="Tahoma" w:cs="Tahoma"/>
          <w:sz w:val="20"/>
          <w:szCs w:val="20"/>
        </w:rPr>
        <w:t>A revised masterplan for Council owned lands in Rathcoole will be presented to the Elected Members as part of the draft County Development Plan process.  This location has long-since been selected for Traveller accommodation with a historic Part 8 approval in place.  Subject to the necessary approvals, it is intended that ten Traveller group houses will form part of the housing and recreational proposal for the site.</w:t>
      </w:r>
    </w:p>
    <w:p w14:paraId="2BACDDC4"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Pilot Caravan Loans</w:t>
      </w:r>
    </w:p>
    <w:p w14:paraId="21C47A2D"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t>The Council has been allocated €450,000 from the Department of Housing, Local Government and Heritage under the Pilot Caravan Loan scheme. 15 loan offers have been made to date under Round 1 &amp; 2 of the scheme. The maximum loan available is €30,000.</w:t>
      </w:r>
    </w:p>
    <w:p w14:paraId="098FDF40"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Group Housing - Refurbishment</w:t>
      </w:r>
    </w:p>
    <w:tbl>
      <w:tblPr>
        <w:tblW w:w="4000" w:type="pct"/>
        <w:tblInd w:w="9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37"/>
        <w:gridCol w:w="2528"/>
        <w:gridCol w:w="1671"/>
        <w:gridCol w:w="2083"/>
      </w:tblGrid>
      <w:tr w:rsidR="00C05550" w:rsidRPr="004213BE" w14:paraId="682744FE" w14:textId="77777777" w:rsidTr="00CF3DA8">
        <w:tc>
          <w:tcPr>
            <w:tcW w:w="937" w:type="dxa"/>
            <w:vAlign w:val="center"/>
          </w:tcPr>
          <w:p w14:paraId="6F7457FD" w14:textId="77777777" w:rsidR="00C05550" w:rsidRPr="004213BE" w:rsidRDefault="00EF41E3">
            <w:pPr>
              <w:rPr>
                <w:rFonts w:ascii="Tahoma" w:hAnsi="Tahoma" w:cs="Tahoma"/>
                <w:sz w:val="20"/>
                <w:szCs w:val="20"/>
              </w:rPr>
            </w:pPr>
            <w:r w:rsidRPr="004213BE">
              <w:rPr>
                <w:rFonts w:ascii="Tahoma" w:hAnsi="Tahoma" w:cs="Tahoma"/>
                <w:sz w:val="20"/>
                <w:szCs w:val="20"/>
              </w:rPr>
              <w:t>No. of Units</w:t>
            </w:r>
          </w:p>
        </w:tc>
        <w:tc>
          <w:tcPr>
            <w:tcW w:w="2528" w:type="dxa"/>
            <w:vAlign w:val="center"/>
          </w:tcPr>
          <w:p w14:paraId="5D607886" w14:textId="77777777" w:rsidR="00C05550" w:rsidRPr="004213BE" w:rsidRDefault="00EF41E3">
            <w:pPr>
              <w:rPr>
                <w:rFonts w:ascii="Tahoma" w:hAnsi="Tahoma" w:cs="Tahoma"/>
                <w:sz w:val="20"/>
                <w:szCs w:val="20"/>
              </w:rPr>
            </w:pPr>
            <w:r w:rsidRPr="004213BE">
              <w:rPr>
                <w:rFonts w:ascii="Tahoma" w:hAnsi="Tahoma" w:cs="Tahoma"/>
                <w:sz w:val="20"/>
                <w:szCs w:val="20"/>
              </w:rPr>
              <w:t>Location</w:t>
            </w:r>
          </w:p>
        </w:tc>
        <w:tc>
          <w:tcPr>
            <w:tcW w:w="1671" w:type="dxa"/>
            <w:vAlign w:val="center"/>
          </w:tcPr>
          <w:p w14:paraId="58FC9102" w14:textId="77777777" w:rsidR="00C05550" w:rsidRPr="004213BE" w:rsidRDefault="00EF41E3">
            <w:pPr>
              <w:rPr>
                <w:rFonts w:ascii="Tahoma" w:hAnsi="Tahoma" w:cs="Tahoma"/>
                <w:sz w:val="20"/>
                <w:szCs w:val="20"/>
              </w:rPr>
            </w:pPr>
            <w:r w:rsidRPr="004213BE">
              <w:rPr>
                <w:rFonts w:ascii="Tahoma" w:hAnsi="Tahoma" w:cs="Tahoma"/>
                <w:sz w:val="20"/>
                <w:szCs w:val="20"/>
              </w:rPr>
              <w:t>Type</w:t>
            </w:r>
          </w:p>
        </w:tc>
        <w:tc>
          <w:tcPr>
            <w:tcW w:w="2083" w:type="dxa"/>
            <w:vAlign w:val="center"/>
          </w:tcPr>
          <w:p w14:paraId="6C53DBE1" w14:textId="77777777" w:rsidR="00C05550" w:rsidRPr="004213BE" w:rsidRDefault="00EF41E3">
            <w:pPr>
              <w:rPr>
                <w:rFonts w:ascii="Tahoma" w:hAnsi="Tahoma" w:cs="Tahoma"/>
                <w:sz w:val="20"/>
                <w:szCs w:val="20"/>
              </w:rPr>
            </w:pPr>
            <w:r w:rsidRPr="004213BE">
              <w:rPr>
                <w:rFonts w:ascii="Tahoma" w:hAnsi="Tahoma" w:cs="Tahoma"/>
                <w:sz w:val="20"/>
                <w:szCs w:val="20"/>
              </w:rPr>
              <w:t>Status</w:t>
            </w:r>
          </w:p>
        </w:tc>
      </w:tr>
      <w:tr w:rsidR="00C05550" w:rsidRPr="004213BE" w14:paraId="36DDAA12" w14:textId="77777777" w:rsidTr="00CF3DA8">
        <w:tc>
          <w:tcPr>
            <w:tcW w:w="937" w:type="dxa"/>
            <w:vAlign w:val="center"/>
          </w:tcPr>
          <w:p w14:paraId="458EA0A9" w14:textId="77777777" w:rsidR="00C05550" w:rsidRPr="004213BE" w:rsidRDefault="00EF41E3">
            <w:pPr>
              <w:rPr>
                <w:rFonts w:ascii="Tahoma" w:hAnsi="Tahoma" w:cs="Tahoma"/>
                <w:sz w:val="20"/>
                <w:szCs w:val="20"/>
              </w:rPr>
            </w:pPr>
            <w:r w:rsidRPr="004213BE">
              <w:rPr>
                <w:rFonts w:ascii="Tahoma" w:hAnsi="Tahoma" w:cs="Tahoma"/>
                <w:sz w:val="20"/>
                <w:szCs w:val="20"/>
              </w:rPr>
              <w:t>2</w:t>
            </w:r>
          </w:p>
        </w:tc>
        <w:tc>
          <w:tcPr>
            <w:tcW w:w="2528" w:type="dxa"/>
            <w:vAlign w:val="center"/>
          </w:tcPr>
          <w:p w14:paraId="0BB64BD0" w14:textId="77777777" w:rsidR="00C05550" w:rsidRPr="004213BE" w:rsidRDefault="00EF41E3">
            <w:pPr>
              <w:rPr>
                <w:rFonts w:ascii="Tahoma" w:hAnsi="Tahoma" w:cs="Tahoma"/>
                <w:sz w:val="20"/>
                <w:szCs w:val="20"/>
              </w:rPr>
            </w:pPr>
            <w:r w:rsidRPr="004213BE">
              <w:rPr>
                <w:rFonts w:ascii="Tahoma" w:hAnsi="Tahoma" w:cs="Tahoma"/>
                <w:sz w:val="20"/>
                <w:szCs w:val="20"/>
              </w:rPr>
              <w:t>Daletree</w:t>
            </w:r>
          </w:p>
        </w:tc>
        <w:tc>
          <w:tcPr>
            <w:tcW w:w="1671" w:type="dxa"/>
            <w:vAlign w:val="center"/>
          </w:tcPr>
          <w:p w14:paraId="6B872AEC" w14:textId="77777777" w:rsidR="00C05550" w:rsidRPr="004213BE" w:rsidRDefault="00EF41E3">
            <w:pPr>
              <w:rPr>
                <w:rFonts w:ascii="Tahoma" w:hAnsi="Tahoma" w:cs="Tahoma"/>
                <w:sz w:val="20"/>
                <w:szCs w:val="20"/>
              </w:rPr>
            </w:pPr>
            <w:r w:rsidRPr="004213BE">
              <w:rPr>
                <w:rFonts w:ascii="Tahoma" w:hAnsi="Tahoma" w:cs="Tahoma"/>
                <w:sz w:val="20"/>
                <w:szCs w:val="20"/>
              </w:rPr>
              <w:t>4 bed Unit</w:t>
            </w:r>
          </w:p>
        </w:tc>
        <w:tc>
          <w:tcPr>
            <w:tcW w:w="2083" w:type="dxa"/>
            <w:vAlign w:val="center"/>
          </w:tcPr>
          <w:p w14:paraId="3B86A110"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6AE5D8B3" w14:textId="77777777" w:rsidTr="00CF3DA8">
        <w:tc>
          <w:tcPr>
            <w:tcW w:w="937" w:type="dxa"/>
            <w:vAlign w:val="center"/>
          </w:tcPr>
          <w:p w14:paraId="70D24469"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528" w:type="dxa"/>
            <w:vAlign w:val="center"/>
          </w:tcPr>
          <w:p w14:paraId="4D97621C" w14:textId="77777777" w:rsidR="00C05550" w:rsidRPr="004213BE" w:rsidRDefault="00EF41E3">
            <w:pPr>
              <w:rPr>
                <w:rFonts w:ascii="Tahoma" w:hAnsi="Tahoma" w:cs="Tahoma"/>
                <w:sz w:val="20"/>
                <w:szCs w:val="20"/>
              </w:rPr>
            </w:pPr>
            <w:r w:rsidRPr="004213BE">
              <w:rPr>
                <w:rFonts w:ascii="Tahoma" w:hAnsi="Tahoma" w:cs="Tahoma"/>
                <w:sz w:val="20"/>
                <w:szCs w:val="20"/>
              </w:rPr>
              <w:t>Daletree</w:t>
            </w:r>
          </w:p>
        </w:tc>
        <w:tc>
          <w:tcPr>
            <w:tcW w:w="1671" w:type="dxa"/>
            <w:vAlign w:val="center"/>
          </w:tcPr>
          <w:p w14:paraId="439BB0A7" w14:textId="77777777" w:rsidR="00C05550" w:rsidRPr="004213BE" w:rsidRDefault="00EF41E3">
            <w:pPr>
              <w:rPr>
                <w:rFonts w:ascii="Tahoma" w:hAnsi="Tahoma" w:cs="Tahoma"/>
                <w:sz w:val="20"/>
                <w:szCs w:val="20"/>
              </w:rPr>
            </w:pPr>
            <w:r w:rsidRPr="004213BE">
              <w:rPr>
                <w:rFonts w:ascii="Tahoma" w:hAnsi="Tahoma" w:cs="Tahoma"/>
                <w:sz w:val="20"/>
                <w:szCs w:val="20"/>
              </w:rPr>
              <w:t>4 bed Unit</w:t>
            </w:r>
          </w:p>
        </w:tc>
        <w:tc>
          <w:tcPr>
            <w:tcW w:w="2083" w:type="dxa"/>
            <w:vAlign w:val="center"/>
          </w:tcPr>
          <w:p w14:paraId="46D4C066" w14:textId="77777777" w:rsidR="00C05550" w:rsidRPr="004213BE" w:rsidRDefault="00EF41E3">
            <w:pPr>
              <w:rPr>
                <w:rFonts w:ascii="Tahoma" w:hAnsi="Tahoma" w:cs="Tahoma"/>
                <w:sz w:val="20"/>
                <w:szCs w:val="20"/>
              </w:rPr>
            </w:pPr>
            <w:r w:rsidRPr="004213BE">
              <w:rPr>
                <w:rFonts w:ascii="Tahoma" w:hAnsi="Tahoma" w:cs="Tahoma"/>
                <w:sz w:val="20"/>
                <w:szCs w:val="20"/>
              </w:rPr>
              <w:t>Under Refurbishment</w:t>
            </w:r>
          </w:p>
        </w:tc>
      </w:tr>
      <w:tr w:rsidR="00C05550" w:rsidRPr="004213BE" w14:paraId="13BA4424" w14:textId="77777777" w:rsidTr="00CF3DA8">
        <w:tc>
          <w:tcPr>
            <w:tcW w:w="937" w:type="dxa"/>
            <w:vAlign w:val="center"/>
          </w:tcPr>
          <w:p w14:paraId="0EB74E74" w14:textId="77777777" w:rsidR="00C05550" w:rsidRPr="004213BE" w:rsidRDefault="00EF41E3">
            <w:pPr>
              <w:rPr>
                <w:rFonts w:ascii="Tahoma" w:hAnsi="Tahoma" w:cs="Tahoma"/>
                <w:sz w:val="20"/>
                <w:szCs w:val="20"/>
              </w:rPr>
            </w:pPr>
            <w:r w:rsidRPr="004213BE">
              <w:rPr>
                <w:rFonts w:ascii="Tahoma" w:hAnsi="Tahoma" w:cs="Tahoma"/>
                <w:sz w:val="20"/>
                <w:szCs w:val="20"/>
              </w:rPr>
              <w:t>3</w:t>
            </w:r>
          </w:p>
        </w:tc>
        <w:tc>
          <w:tcPr>
            <w:tcW w:w="2528" w:type="dxa"/>
            <w:vAlign w:val="center"/>
          </w:tcPr>
          <w:p w14:paraId="294982B2" w14:textId="77777777" w:rsidR="00C05550" w:rsidRPr="004213BE" w:rsidRDefault="00EF41E3">
            <w:pPr>
              <w:rPr>
                <w:rFonts w:ascii="Tahoma" w:hAnsi="Tahoma" w:cs="Tahoma"/>
                <w:sz w:val="20"/>
                <w:szCs w:val="20"/>
              </w:rPr>
            </w:pPr>
            <w:r w:rsidRPr="004213BE">
              <w:rPr>
                <w:rFonts w:ascii="Tahoma" w:hAnsi="Tahoma" w:cs="Tahoma"/>
                <w:sz w:val="20"/>
                <w:szCs w:val="20"/>
              </w:rPr>
              <w:t>Lynch’s Park</w:t>
            </w:r>
          </w:p>
        </w:tc>
        <w:tc>
          <w:tcPr>
            <w:tcW w:w="1671" w:type="dxa"/>
            <w:vAlign w:val="center"/>
          </w:tcPr>
          <w:p w14:paraId="0427B63E" w14:textId="77777777" w:rsidR="00C05550" w:rsidRPr="004213BE" w:rsidRDefault="00EF41E3">
            <w:pPr>
              <w:rPr>
                <w:rFonts w:ascii="Tahoma" w:hAnsi="Tahoma" w:cs="Tahoma"/>
                <w:sz w:val="20"/>
                <w:szCs w:val="20"/>
              </w:rPr>
            </w:pPr>
            <w:r w:rsidRPr="004213BE">
              <w:rPr>
                <w:rFonts w:ascii="Tahoma" w:hAnsi="Tahoma" w:cs="Tahoma"/>
                <w:sz w:val="20"/>
                <w:szCs w:val="20"/>
              </w:rPr>
              <w:t>4 bed Unit</w:t>
            </w:r>
          </w:p>
        </w:tc>
        <w:tc>
          <w:tcPr>
            <w:tcW w:w="2083" w:type="dxa"/>
            <w:vAlign w:val="center"/>
          </w:tcPr>
          <w:p w14:paraId="02871842"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1681D4AA" w14:textId="77777777" w:rsidTr="00CF3DA8">
        <w:tc>
          <w:tcPr>
            <w:tcW w:w="937" w:type="dxa"/>
            <w:vAlign w:val="center"/>
          </w:tcPr>
          <w:p w14:paraId="6BD4DA57"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528" w:type="dxa"/>
            <w:vAlign w:val="center"/>
          </w:tcPr>
          <w:p w14:paraId="5FC93477" w14:textId="77777777" w:rsidR="00C05550" w:rsidRPr="004213BE" w:rsidRDefault="00EF41E3">
            <w:pPr>
              <w:rPr>
                <w:rFonts w:ascii="Tahoma" w:hAnsi="Tahoma" w:cs="Tahoma"/>
                <w:sz w:val="20"/>
                <w:szCs w:val="20"/>
              </w:rPr>
            </w:pPr>
            <w:r w:rsidRPr="004213BE">
              <w:rPr>
                <w:rFonts w:ascii="Tahoma" w:hAnsi="Tahoma" w:cs="Tahoma"/>
                <w:sz w:val="20"/>
                <w:szCs w:val="20"/>
              </w:rPr>
              <w:t>Kishogue Park</w:t>
            </w:r>
          </w:p>
        </w:tc>
        <w:tc>
          <w:tcPr>
            <w:tcW w:w="1671" w:type="dxa"/>
            <w:vAlign w:val="center"/>
          </w:tcPr>
          <w:p w14:paraId="44EE929F" w14:textId="77777777" w:rsidR="00C05550" w:rsidRPr="004213BE" w:rsidRDefault="00EF41E3">
            <w:pPr>
              <w:rPr>
                <w:rFonts w:ascii="Tahoma" w:hAnsi="Tahoma" w:cs="Tahoma"/>
                <w:sz w:val="20"/>
                <w:szCs w:val="20"/>
              </w:rPr>
            </w:pPr>
            <w:r w:rsidRPr="004213BE">
              <w:rPr>
                <w:rFonts w:ascii="Tahoma" w:hAnsi="Tahoma" w:cs="Tahoma"/>
                <w:sz w:val="20"/>
                <w:szCs w:val="20"/>
              </w:rPr>
              <w:t>4 bed Unit</w:t>
            </w:r>
          </w:p>
        </w:tc>
        <w:tc>
          <w:tcPr>
            <w:tcW w:w="2083" w:type="dxa"/>
            <w:vAlign w:val="center"/>
          </w:tcPr>
          <w:p w14:paraId="0F7BABFD"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4986BE58" w14:textId="77777777" w:rsidTr="00CF3DA8">
        <w:tc>
          <w:tcPr>
            <w:tcW w:w="937" w:type="dxa"/>
            <w:vAlign w:val="center"/>
          </w:tcPr>
          <w:p w14:paraId="0DC849BD"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528" w:type="dxa"/>
            <w:vAlign w:val="center"/>
          </w:tcPr>
          <w:p w14:paraId="57C1922E" w14:textId="77777777" w:rsidR="00C05550" w:rsidRPr="004213BE" w:rsidRDefault="00EF41E3">
            <w:pPr>
              <w:rPr>
                <w:rFonts w:ascii="Tahoma" w:hAnsi="Tahoma" w:cs="Tahoma"/>
                <w:sz w:val="20"/>
                <w:szCs w:val="20"/>
              </w:rPr>
            </w:pPr>
            <w:r w:rsidRPr="004213BE">
              <w:rPr>
                <w:rFonts w:ascii="Tahoma" w:hAnsi="Tahoma" w:cs="Tahoma"/>
                <w:sz w:val="20"/>
                <w:szCs w:val="20"/>
              </w:rPr>
              <w:t>Kishogue Park</w:t>
            </w:r>
          </w:p>
        </w:tc>
        <w:tc>
          <w:tcPr>
            <w:tcW w:w="1671" w:type="dxa"/>
            <w:vAlign w:val="center"/>
          </w:tcPr>
          <w:p w14:paraId="3811C33B" w14:textId="77777777" w:rsidR="00C05550" w:rsidRPr="004213BE" w:rsidRDefault="00EF41E3">
            <w:pPr>
              <w:rPr>
                <w:rFonts w:ascii="Tahoma" w:hAnsi="Tahoma" w:cs="Tahoma"/>
                <w:sz w:val="20"/>
                <w:szCs w:val="20"/>
              </w:rPr>
            </w:pPr>
            <w:r w:rsidRPr="004213BE">
              <w:rPr>
                <w:rFonts w:ascii="Tahoma" w:hAnsi="Tahoma" w:cs="Tahoma"/>
                <w:sz w:val="20"/>
                <w:szCs w:val="20"/>
              </w:rPr>
              <w:t>4 bed Unit</w:t>
            </w:r>
          </w:p>
        </w:tc>
        <w:tc>
          <w:tcPr>
            <w:tcW w:w="2083" w:type="dxa"/>
            <w:vAlign w:val="center"/>
          </w:tcPr>
          <w:p w14:paraId="1C7B8414" w14:textId="77777777" w:rsidR="00C05550" w:rsidRPr="004213BE" w:rsidRDefault="00EF41E3">
            <w:pPr>
              <w:rPr>
                <w:rFonts w:ascii="Tahoma" w:hAnsi="Tahoma" w:cs="Tahoma"/>
                <w:sz w:val="20"/>
                <w:szCs w:val="20"/>
              </w:rPr>
            </w:pPr>
            <w:r w:rsidRPr="004213BE">
              <w:rPr>
                <w:rFonts w:ascii="Tahoma" w:hAnsi="Tahoma" w:cs="Tahoma"/>
                <w:sz w:val="20"/>
                <w:szCs w:val="20"/>
              </w:rPr>
              <w:t>Under Refurbishment</w:t>
            </w:r>
          </w:p>
        </w:tc>
      </w:tr>
      <w:tr w:rsidR="00C05550" w:rsidRPr="004213BE" w14:paraId="7A702E6E" w14:textId="77777777" w:rsidTr="00CF3DA8">
        <w:tc>
          <w:tcPr>
            <w:tcW w:w="937" w:type="dxa"/>
            <w:vAlign w:val="center"/>
          </w:tcPr>
          <w:p w14:paraId="51410FF5"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528" w:type="dxa"/>
            <w:vAlign w:val="center"/>
          </w:tcPr>
          <w:p w14:paraId="480E099D" w14:textId="77777777" w:rsidR="00C05550" w:rsidRPr="004213BE" w:rsidRDefault="00EF41E3">
            <w:pPr>
              <w:rPr>
                <w:rFonts w:ascii="Tahoma" w:hAnsi="Tahoma" w:cs="Tahoma"/>
                <w:sz w:val="20"/>
                <w:szCs w:val="20"/>
              </w:rPr>
            </w:pPr>
            <w:r w:rsidRPr="004213BE">
              <w:rPr>
                <w:rFonts w:ascii="Tahoma" w:hAnsi="Tahoma" w:cs="Tahoma"/>
                <w:sz w:val="20"/>
                <w:szCs w:val="20"/>
              </w:rPr>
              <w:t>Kimmage Manor</w:t>
            </w:r>
          </w:p>
        </w:tc>
        <w:tc>
          <w:tcPr>
            <w:tcW w:w="1671" w:type="dxa"/>
            <w:vAlign w:val="center"/>
          </w:tcPr>
          <w:p w14:paraId="5D939D2E" w14:textId="77777777" w:rsidR="00C05550" w:rsidRPr="004213BE" w:rsidRDefault="00EF41E3">
            <w:pPr>
              <w:rPr>
                <w:rFonts w:ascii="Tahoma" w:hAnsi="Tahoma" w:cs="Tahoma"/>
                <w:sz w:val="20"/>
                <w:szCs w:val="20"/>
              </w:rPr>
            </w:pPr>
            <w:r w:rsidRPr="004213BE">
              <w:rPr>
                <w:rFonts w:ascii="Tahoma" w:hAnsi="Tahoma" w:cs="Tahoma"/>
                <w:sz w:val="20"/>
                <w:szCs w:val="20"/>
              </w:rPr>
              <w:t>4 bed Unit</w:t>
            </w:r>
          </w:p>
        </w:tc>
        <w:tc>
          <w:tcPr>
            <w:tcW w:w="2083" w:type="dxa"/>
            <w:vAlign w:val="center"/>
          </w:tcPr>
          <w:p w14:paraId="0301E30D"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bl>
    <w:p w14:paraId="3CB22175"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 xml:space="preserve">Provision of Medical Chalet </w:t>
      </w:r>
    </w:p>
    <w:tbl>
      <w:tblPr>
        <w:tblW w:w="4000" w:type="pct"/>
        <w:tblInd w:w="9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24"/>
        <w:gridCol w:w="2472"/>
        <w:gridCol w:w="1823"/>
        <w:gridCol w:w="2000"/>
      </w:tblGrid>
      <w:tr w:rsidR="00C05550" w:rsidRPr="004213BE" w14:paraId="16261368" w14:textId="77777777" w:rsidTr="00CF3DA8">
        <w:tc>
          <w:tcPr>
            <w:tcW w:w="924" w:type="dxa"/>
            <w:vAlign w:val="center"/>
          </w:tcPr>
          <w:p w14:paraId="18BA5ADA" w14:textId="77777777" w:rsidR="00C05550" w:rsidRPr="004213BE" w:rsidRDefault="00EF41E3">
            <w:pPr>
              <w:rPr>
                <w:rFonts w:ascii="Tahoma" w:hAnsi="Tahoma" w:cs="Tahoma"/>
                <w:sz w:val="20"/>
                <w:szCs w:val="20"/>
              </w:rPr>
            </w:pPr>
            <w:r w:rsidRPr="004213BE">
              <w:rPr>
                <w:rFonts w:ascii="Tahoma" w:hAnsi="Tahoma" w:cs="Tahoma"/>
                <w:sz w:val="20"/>
                <w:szCs w:val="20"/>
              </w:rPr>
              <w:t>No. of Units</w:t>
            </w:r>
          </w:p>
        </w:tc>
        <w:tc>
          <w:tcPr>
            <w:tcW w:w="2472" w:type="dxa"/>
            <w:vAlign w:val="center"/>
          </w:tcPr>
          <w:p w14:paraId="403C0C67" w14:textId="77777777" w:rsidR="00C05550" w:rsidRPr="004213BE" w:rsidRDefault="00EF41E3">
            <w:pPr>
              <w:rPr>
                <w:rFonts w:ascii="Tahoma" w:hAnsi="Tahoma" w:cs="Tahoma"/>
                <w:sz w:val="20"/>
                <w:szCs w:val="20"/>
              </w:rPr>
            </w:pPr>
            <w:r w:rsidRPr="004213BE">
              <w:rPr>
                <w:rFonts w:ascii="Tahoma" w:hAnsi="Tahoma" w:cs="Tahoma"/>
                <w:sz w:val="20"/>
                <w:szCs w:val="20"/>
              </w:rPr>
              <w:t>Location</w:t>
            </w:r>
          </w:p>
        </w:tc>
        <w:tc>
          <w:tcPr>
            <w:tcW w:w="1823" w:type="dxa"/>
            <w:vAlign w:val="center"/>
          </w:tcPr>
          <w:p w14:paraId="5AB48F87" w14:textId="77777777" w:rsidR="00C05550" w:rsidRPr="004213BE" w:rsidRDefault="00EF41E3">
            <w:pPr>
              <w:rPr>
                <w:rFonts w:ascii="Tahoma" w:hAnsi="Tahoma" w:cs="Tahoma"/>
                <w:sz w:val="20"/>
                <w:szCs w:val="20"/>
              </w:rPr>
            </w:pPr>
            <w:r w:rsidRPr="004213BE">
              <w:rPr>
                <w:rFonts w:ascii="Tahoma" w:hAnsi="Tahoma" w:cs="Tahoma"/>
                <w:sz w:val="20"/>
                <w:szCs w:val="20"/>
              </w:rPr>
              <w:t>Type</w:t>
            </w:r>
          </w:p>
        </w:tc>
        <w:tc>
          <w:tcPr>
            <w:tcW w:w="2000" w:type="dxa"/>
            <w:vAlign w:val="center"/>
          </w:tcPr>
          <w:p w14:paraId="5BF30C27" w14:textId="77777777" w:rsidR="00C05550" w:rsidRPr="004213BE" w:rsidRDefault="00EF41E3">
            <w:pPr>
              <w:rPr>
                <w:rFonts w:ascii="Tahoma" w:hAnsi="Tahoma" w:cs="Tahoma"/>
                <w:sz w:val="20"/>
                <w:szCs w:val="20"/>
              </w:rPr>
            </w:pPr>
            <w:r w:rsidRPr="004213BE">
              <w:rPr>
                <w:rFonts w:ascii="Tahoma" w:hAnsi="Tahoma" w:cs="Tahoma"/>
                <w:sz w:val="20"/>
                <w:szCs w:val="20"/>
              </w:rPr>
              <w:t>Status</w:t>
            </w:r>
          </w:p>
        </w:tc>
      </w:tr>
      <w:tr w:rsidR="00C05550" w:rsidRPr="004213BE" w14:paraId="34FF361F" w14:textId="77777777" w:rsidTr="00CF3DA8">
        <w:tc>
          <w:tcPr>
            <w:tcW w:w="924" w:type="dxa"/>
            <w:vAlign w:val="center"/>
          </w:tcPr>
          <w:p w14:paraId="4DC32B16"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472" w:type="dxa"/>
            <w:vAlign w:val="center"/>
          </w:tcPr>
          <w:p w14:paraId="5358CE92" w14:textId="77777777" w:rsidR="00C05550" w:rsidRPr="004213BE" w:rsidRDefault="00EF41E3">
            <w:pPr>
              <w:rPr>
                <w:rFonts w:ascii="Tahoma" w:hAnsi="Tahoma" w:cs="Tahoma"/>
                <w:sz w:val="20"/>
                <w:szCs w:val="20"/>
              </w:rPr>
            </w:pPr>
            <w:r w:rsidRPr="004213BE">
              <w:rPr>
                <w:rFonts w:ascii="Tahoma" w:hAnsi="Tahoma" w:cs="Tahoma"/>
                <w:sz w:val="20"/>
                <w:szCs w:val="20"/>
              </w:rPr>
              <w:t>Belgard Park</w:t>
            </w:r>
          </w:p>
        </w:tc>
        <w:tc>
          <w:tcPr>
            <w:tcW w:w="1823" w:type="dxa"/>
            <w:vAlign w:val="center"/>
          </w:tcPr>
          <w:p w14:paraId="10F9A03E" w14:textId="77777777" w:rsidR="00C05550" w:rsidRPr="004213BE" w:rsidRDefault="00EF41E3">
            <w:pPr>
              <w:rPr>
                <w:rFonts w:ascii="Tahoma" w:hAnsi="Tahoma" w:cs="Tahoma"/>
                <w:sz w:val="20"/>
                <w:szCs w:val="20"/>
              </w:rPr>
            </w:pPr>
            <w:r w:rsidRPr="004213BE">
              <w:rPr>
                <w:rFonts w:ascii="Tahoma" w:hAnsi="Tahoma" w:cs="Tahoma"/>
                <w:sz w:val="20"/>
                <w:szCs w:val="20"/>
              </w:rPr>
              <w:t>Medical Unit</w:t>
            </w:r>
          </w:p>
        </w:tc>
        <w:tc>
          <w:tcPr>
            <w:tcW w:w="2000" w:type="dxa"/>
            <w:vAlign w:val="center"/>
          </w:tcPr>
          <w:p w14:paraId="53851EE6"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572BF83F" w14:textId="77777777" w:rsidTr="00CF3DA8">
        <w:tc>
          <w:tcPr>
            <w:tcW w:w="924" w:type="dxa"/>
            <w:vAlign w:val="center"/>
          </w:tcPr>
          <w:p w14:paraId="3DCC1190"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472" w:type="dxa"/>
            <w:vAlign w:val="center"/>
          </w:tcPr>
          <w:p w14:paraId="58CA9408" w14:textId="77777777" w:rsidR="00C05550" w:rsidRPr="004213BE" w:rsidRDefault="00EF41E3">
            <w:pPr>
              <w:rPr>
                <w:rFonts w:ascii="Tahoma" w:hAnsi="Tahoma" w:cs="Tahoma"/>
                <w:sz w:val="20"/>
                <w:szCs w:val="20"/>
              </w:rPr>
            </w:pPr>
            <w:r w:rsidRPr="004213BE">
              <w:rPr>
                <w:rFonts w:ascii="Tahoma" w:hAnsi="Tahoma" w:cs="Tahoma"/>
                <w:sz w:val="20"/>
                <w:szCs w:val="20"/>
              </w:rPr>
              <w:t>Lynch’s Park</w:t>
            </w:r>
          </w:p>
        </w:tc>
        <w:tc>
          <w:tcPr>
            <w:tcW w:w="1823" w:type="dxa"/>
            <w:vAlign w:val="center"/>
          </w:tcPr>
          <w:p w14:paraId="6E9DE520" w14:textId="77777777" w:rsidR="00C05550" w:rsidRPr="004213BE" w:rsidRDefault="00EF41E3">
            <w:pPr>
              <w:rPr>
                <w:rFonts w:ascii="Tahoma" w:hAnsi="Tahoma" w:cs="Tahoma"/>
                <w:sz w:val="20"/>
                <w:szCs w:val="20"/>
              </w:rPr>
            </w:pPr>
            <w:r w:rsidRPr="004213BE">
              <w:rPr>
                <w:rFonts w:ascii="Tahoma" w:hAnsi="Tahoma" w:cs="Tahoma"/>
                <w:sz w:val="20"/>
                <w:szCs w:val="20"/>
              </w:rPr>
              <w:t>Accessible Unit</w:t>
            </w:r>
          </w:p>
        </w:tc>
        <w:tc>
          <w:tcPr>
            <w:tcW w:w="2000" w:type="dxa"/>
            <w:vAlign w:val="center"/>
          </w:tcPr>
          <w:p w14:paraId="3A6BDDE2"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68417F0B" w14:textId="77777777" w:rsidTr="00CF3DA8">
        <w:tc>
          <w:tcPr>
            <w:tcW w:w="924" w:type="dxa"/>
            <w:vAlign w:val="center"/>
          </w:tcPr>
          <w:p w14:paraId="4CDF7E39" w14:textId="77777777" w:rsidR="00C05550" w:rsidRPr="004213BE" w:rsidRDefault="00EF41E3">
            <w:pPr>
              <w:rPr>
                <w:rFonts w:ascii="Tahoma" w:hAnsi="Tahoma" w:cs="Tahoma"/>
                <w:sz w:val="20"/>
                <w:szCs w:val="20"/>
              </w:rPr>
            </w:pPr>
            <w:r w:rsidRPr="004213BE">
              <w:rPr>
                <w:rFonts w:ascii="Tahoma" w:hAnsi="Tahoma" w:cs="Tahoma"/>
                <w:sz w:val="20"/>
                <w:szCs w:val="20"/>
              </w:rPr>
              <w:lastRenderedPageBreak/>
              <w:t>1</w:t>
            </w:r>
          </w:p>
        </w:tc>
        <w:tc>
          <w:tcPr>
            <w:tcW w:w="2472" w:type="dxa"/>
            <w:vAlign w:val="center"/>
          </w:tcPr>
          <w:p w14:paraId="34FA3BC8" w14:textId="77777777" w:rsidR="00C05550" w:rsidRPr="004213BE" w:rsidRDefault="00EF41E3">
            <w:pPr>
              <w:rPr>
                <w:rFonts w:ascii="Tahoma" w:hAnsi="Tahoma" w:cs="Tahoma"/>
                <w:sz w:val="20"/>
                <w:szCs w:val="20"/>
              </w:rPr>
            </w:pPr>
            <w:r w:rsidRPr="004213BE">
              <w:rPr>
                <w:rFonts w:ascii="Tahoma" w:hAnsi="Tahoma" w:cs="Tahoma"/>
                <w:sz w:val="20"/>
                <w:szCs w:val="20"/>
              </w:rPr>
              <w:t>Old Castle Park</w:t>
            </w:r>
          </w:p>
        </w:tc>
        <w:tc>
          <w:tcPr>
            <w:tcW w:w="1823" w:type="dxa"/>
            <w:vAlign w:val="center"/>
          </w:tcPr>
          <w:p w14:paraId="7ED430C8" w14:textId="77777777" w:rsidR="00C05550" w:rsidRPr="004213BE" w:rsidRDefault="00EF41E3">
            <w:pPr>
              <w:rPr>
                <w:rFonts w:ascii="Tahoma" w:hAnsi="Tahoma" w:cs="Tahoma"/>
                <w:sz w:val="20"/>
                <w:szCs w:val="20"/>
              </w:rPr>
            </w:pPr>
            <w:r w:rsidRPr="004213BE">
              <w:rPr>
                <w:rFonts w:ascii="Tahoma" w:hAnsi="Tahoma" w:cs="Tahoma"/>
                <w:sz w:val="20"/>
                <w:szCs w:val="20"/>
              </w:rPr>
              <w:t>Medical Unit</w:t>
            </w:r>
          </w:p>
        </w:tc>
        <w:tc>
          <w:tcPr>
            <w:tcW w:w="2000" w:type="dxa"/>
            <w:vAlign w:val="center"/>
          </w:tcPr>
          <w:p w14:paraId="2D6073A6"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3DCE5EE1" w14:textId="77777777" w:rsidTr="00CF3DA8">
        <w:tc>
          <w:tcPr>
            <w:tcW w:w="924" w:type="dxa"/>
            <w:vAlign w:val="center"/>
          </w:tcPr>
          <w:p w14:paraId="33B3BDBC"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472" w:type="dxa"/>
            <w:vAlign w:val="center"/>
          </w:tcPr>
          <w:p w14:paraId="1182AEFD" w14:textId="77777777" w:rsidR="00C05550" w:rsidRPr="004213BE" w:rsidRDefault="00EF41E3">
            <w:pPr>
              <w:rPr>
                <w:rFonts w:ascii="Tahoma" w:hAnsi="Tahoma" w:cs="Tahoma"/>
                <w:sz w:val="20"/>
                <w:szCs w:val="20"/>
              </w:rPr>
            </w:pPr>
            <w:r w:rsidRPr="004213BE">
              <w:rPr>
                <w:rFonts w:ascii="Tahoma" w:hAnsi="Tahoma" w:cs="Tahoma"/>
                <w:sz w:val="20"/>
                <w:szCs w:val="20"/>
              </w:rPr>
              <w:t>Old Castle Park</w:t>
            </w:r>
          </w:p>
        </w:tc>
        <w:tc>
          <w:tcPr>
            <w:tcW w:w="1823" w:type="dxa"/>
            <w:vAlign w:val="center"/>
          </w:tcPr>
          <w:p w14:paraId="5D7FE3A5" w14:textId="77777777" w:rsidR="00C05550" w:rsidRPr="004213BE" w:rsidRDefault="00EF41E3">
            <w:pPr>
              <w:rPr>
                <w:rFonts w:ascii="Tahoma" w:hAnsi="Tahoma" w:cs="Tahoma"/>
                <w:sz w:val="20"/>
                <w:szCs w:val="20"/>
              </w:rPr>
            </w:pPr>
            <w:r w:rsidRPr="004213BE">
              <w:rPr>
                <w:rFonts w:ascii="Tahoma" w:hAnsi="Tahoma" w:cs="Tahoma"/>
                <w:sz w:val="20"/>
                <w:szCs w:val="20"/>
              </w:rPr>
              <w:t>Medical Unit</w:t>
            </w:r>
          </w:p>
        </w:tc>
        <w:tc>
          <w:tcPr>
            <w:tcW w:w="2000" w:type="dxa"/>
            <w:vAlign w:val="center"/>
          </w:tcPr>
          <w:p w14:paraId="0E4D1294" w14:textId="77777777" w:rsidR="00C05550" w:rsidRPr="004213BE" w:rsidRDefault="00EF41E3">
            <w:pPr>
              <w:rPr>
                <w:rFonts w:ascii="Tahoma" w:hAnsi="Tahoma" w:cs="Tahoma"/>
                <w:sz w:val="20"/>
                <w:szCs w:val="20"/>
              </w:rPr>
            </w:pPr>
            <w:r w:rsidRPr="004213BE">
              <w:rPr>
                <w:rFonts w:ascii="Tahoma" w:hAnsi="Tahoma" w:cs="Tahoma"/>
                <w:sz w:val="20"/>
                <w:szCs w:val="20"/>
              </w:rPr>
              <w:t>Under Construction</w:t>
            </w:r>
          </w:p>
        </w:tc>
      </w:tr>
      <w:tr w:rsidR="00C05550" w:rsidRPr="004213BE" w14:paraId="2471A5FE" w14:textId="77777777" w:rsidTr="00CF3DA8">
        <w:tc>
          <w:tcPr>
            <w:tcW w:w="924" w:type="dxa"/>
            <w:vAlign w:val="center"/>
          </w:tcPr>
          <w:p w14:paraId="311AB089"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472" w:type="dxa"/>
            <w:vAlign w:val="center"/>
          </w:tcPr>
          <w:p w14:paraId="67F34698" w14:textId="77777777" w:rsidR="00C05550" w:rsidRPr="004213BE" w:rsidRDefault="00EF41E3">
            <w:pPr>
              <w:rPr>
                <w:rFonts w:ascii="Tahoma" w:hAnsi="Tahoma" w:cs="Tahoma"/>
                <w:sz w:val="20"/>
                <w:szCs w:val="20"/>
              </w:rPr>
            </w:pPr>
            <w:r w:rsidRPr="004213BE">
              <w:rPr>
                <w:rFonts w:ascii="Tahoma" w:hAnsi="Tahoma" w:cs="Tahoma"/>
                <w:sz w:val="20"/>
                <w:szCs w:val="20"/>
              </w:rPr>
              <w:t>Kishogue Park</w:t>
            </w:r>
          </w:p>
        </w:tc>
        <w:tc>
          <w:tcPr>
            <w:tcW w:w="1823" w:type="dxa"/>
            <w:vAlign w:val="center"/>
          </w:tcPr>
          <w:p w14:paraId="7AE8125A" w14:textId="77777777" w:rsidR="00C05550" w:rsidRPr="004213BE" w:rsidRDefault="00EF41E3">
            <w:pPr>
              <w:rPr>
                <w:rFonts w:ascii="Tahoma" w:hAnsi="Tahoma" w:cs="Tahoma"/>
                <w:sz w:val="20"/>
                <w:szCs w:val="20"/>
              </w:rPr>
            </w:pPr>
            <w:r w:rsidRPr="004213BE">
              <w:rPr>
                <w:rFonts w:ascii="Tahoma" w:hAnsi="Tahoma" w:cs="Tahoma"/>
                <w:sz w:val="20"/>
                <w:szCs w:val="20"/>
              </w:rPr>
              <w:t>Medical Unit</w:t>
            </w:r>
          </w:p>
        </w:tc>
        <w:tc>
          <w:tcPr>
            <w:tcW w:w="2000" w:type="dxa"/>
            <w:vAlign w:val="center"/>
          </w:tcPr>
          <w:p w14:paraId="3414FE6F" w14:textId="77777777" w:rsidR="00C05550" w:rsidRPr="004213BE" w:rsidRDefault="00EF41E3">
            <w:pPr>
              <w:rPr>
                <w:rFonts w:ascii="Tahoma" w:hAnsi="Tahoma" w:cs="Tahoma"/>
                <w:sz w:val="20"/>
                <w:szCs w:val="20"/>
              </w:rPr>
            </w:pPr>
            <w:r w:rsidRPr="004213BE">
              <w:rPr>
                <w:rFonts w:ascii="Tahoma" w:hAnsi="Tahoma" w:cs="Tahoma"/>
                <w:sz w:val="20"/>
                <w:szCs w:val="20"/>
              </w:rPr>
              <w:t>Tender</w:t>
            </w:r>
          </w:p>
        </w:tc>
      </w:tr>
    </w:tbl>
    <w:p w14:paraId="36F9C78F"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Provision of Emergency Mobile Home</w:t>
      </w:r>
    </w:p>
    <w:tbl>
      <w:tblPr>
        <w:tblW w:w="4000" w:type="pct"/>
        <w:tblInd w:w="9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1"/>
        <w:gridCol w:w="2599"/>
        <w:gridCol w:w="1745"/>
        <w:gridCol w:w="1934"/>
      </w:tblGrid>
      <w:tr w:rsidR="00C05550" w:rsidRPr="004213BE" w14:paraId="3A08E446" w14:textId="77777777" w:rsidTr="00CF3DA8">
        <w:tc>
          <w:tcPr>
            <w:tcW w:w="941" w:type="dxa"/>
            <w:vAlign w:val="center"/>
          </w:tcPr>
          <w:p w14:paraId="27697AF6" w14:textId="77777777" w:rsidR="00C05550" w:rsidRPr="004213BE" w:rsidRDefault="00EF41E3">
            <w:pPr>
              <w:rPr>
                <w:rFonts w:ascii="Tahoma" w:hAnsi="Tahoma" w:cs="Tahoma"/>
                <w:sz w:val="20"/>
                <w:szCs w:val="20"/>
              </w:rPr>
            </w:pPr>
            <w:r w:rsidRPr="004213BE">
              <w:rPr>
                <w:rFonts w:ascii="Tahoma" w:hAnsi="Tahoma" w:cs="Tahoma"/>
                <w:sz w:val="20"/>
                <w:szCs w:val="20"/>
              </w:rPr>
              <w:t>No. of Units</w:t>
            </w:r>
          </w:p>
        </w:tc>
        <w:tc>
          <w:tcPr>
            <w:tcW w:w="2599" w:type="dxa"/>
            <w:vAlign w:val="center"/>
          </w:tcPr>
          <w:p w14:paraId="149F0A2F" w14:textId="77777777" w:rsidR="00C05550" w:rsidRPr="004213BE" w:rsidRDefault="00EF41E3">
            <w:pPr>
              <w:rPr>
                <w:rFonts w:ascii="Tahoma" w:hAnsi="Tahoma" w:cs="Tahoma"/>
                <w:sz w:val="20"/>
                <w:szCs w:val="20"/>
              </w:rPr>
            </w:pPr>
            <w:r w:rsidRPr="004213BE">
              <w:rPr>
                <w:rFonts w:ascii="Tahoma" w:hAnsi="Tahoma" w:cs="Tahoma"/>
                <w:sz w:val="20"/>
                <w:szCs w:val="20"/>
              </w:rPr>
              <w:t>Location</w:t>
            </w:r>
          </w:p>
        </w:tc>
        <w:tc>
          <w:tcPr>
            <w:tcW w:w="1745" w:type="dxa"/>
            <w:vAlign w:val="center"/>
          </w:tcPr>
          <w:p w14:paraId="3456663F" w14:textId="77777777" w:rsidR="00C05550" w:rsidRPr="004213BE" w:rsidRDefault="00EF41E3">
            <w:pPr>
              <w:rPr>
                <w:rFonts w:ascii="Tahoma" w:hAnsi="Tahoma" w:cs="Tahoma"/>
                <w:sz w:val="20"/>
                <w:szCs w:val="20"/>
              </w:rPr>
            </w:pPr>
            <w:r w:rsidRPr="004213BE">
              <w:rPr>
                <w:rFonts w:ascii="Tahoma" w:hAnsi="Tahoma" w:cs="Tahoma"/>
                <w:sz w:val="20"/>
                <w:szCs w:val="20"/>
              </w:rPr>
              <w:t>Type</w:t>
            </w:r>
          </w:p>
        </w:tc>
        <w:tc>
          <w:tcPr>
            <w:tcW w:w="1934" w:type="dxa"/>
            <w:vAlign w:val="center"/>
          </w:tcPr>
          <w:p w14:paraId="719D4910" w14:textId="77777777" w:rsidR="00C05550" w:rsidRPr="004213BE" w:rsidRDefault="00EF41E3">
            <w:pPr>
              <w:rPr>
                <w:rFonts w:ascii="Tahoma" w:hAnsi="Tahoma" w:cs="Tahoma"/>
                <w:sz w:val="20"/>
                <w:szCs w:val="20"/>
              </w:rPr>
            </w:pPr>
            <w:r w:rsidRPr="004213BE">
              <w:rPr>
                <w:rFonts w:ascii="Tahoma" w:hAnsi="Tahoma" w:cs="Tahoma"/>
                <w:sz w:val="20"/>
                <w:szCs w:val="20"/>
              </w:rPr>
              <w:t>Status</w:t>
            </w:r>
          </w:p>
        </w:tc>
      </w:tr>
      <w:tr w:rsidR="00C05550" w:rsidRPr="004213BE" w14:paraId="7B0C41CA" w14:textId="77777777" w:rsidTr="00CF3DA8">
        <w:tc>
          <w:tcPr>
            <w:tcW w:w="941" w:type="dxa"/>
            <w:vAlign w:val="center"/>
          </w:tcPr>
          <w:p w14:paraId="022A15D8"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599" w:type="dxa"/>
            <w:vAlign w:val="center"/>
          </w:tcPr>
          <w:p w14:paraId="2394ACBA" w14:textId="77777777" w:rsidR="00C05550" w:rsidRPr="004213BE" w:rsidRDefault="00EF41E3">
            <w:pPr>
              <w:rPr>
                <w:rFonts w:ascii="Tahoma" w:hAnsi="Tahoma" w:cs="Tahoma"/>
                <w:sz w:val="20"/>
                <w:szCs w:val="20"/>
              </w:rPr>
            </w:pPr>
            <w:r w:rsidRPr="004213BE">
              <w:rPr>
                <w:rFonts w:ascii="Tahoma" w:hAnsi="Tahoma" w:cs="Tahoma"/>
                <w:sz w:val="20"/>
                <w:szCs w:val="20"/>
              </w:rPr>
              <w:t>Owendoher</w:t>
            </w:r>
          </w:p>
        </w:tc>
        <w:tc>
          <w:tcPr>
            <w:tcW w:w="1745" w:type="dxa"/>
            <w:vAlign w:val="center"/>
          </w:tcPr>
          <w:p w14:paraId="19B32A53" w14:textId="77777777" w:rsidR="00C05550" w:rsidRPr="004213BE" w:rsidRDefault="00EF41E3">
            <w:pPr>
              <w:rPr>
                <w:rFonts w:ascii="Tahoma" w:hAnsi="Tahoma" w:cs="Tahoma"/>
                <w:sz w:val="20"/>
                <w:szCs w:val="20"/>
              </w:rPr>
            </w:pPr>
            <w:r w:rsidRPr="004213BE">
              <w:rPr>
                <w:rFonts w:ascii="Tahoma" w:hAnsi="Tahoma" w:cs="Tahoma"/>
                <w:sz w:val="20"/>
                <w:szCs w:val="20"/>
              </w:rPr>
              <w:t>Mobile Home</w:t>
            </w:r>
          </w:p>
        </w:tc>
        <w:tc>
          <w:tcPr>
            <w:tcW w:w="1934" w:type="dxa"/>
            <w:vAlign w:val="center"/>
          </w:tcPr>
          <w:p w14:paraId="096B78F7"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bl>
    <w:p w14:paraId="2044ED14"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 xml:space="preserve">Day Unit and Bay </w:t>
      </w:r>
    </w:p>
    <w:tbl>
      <w:tblPr>
        <w:tblW w:w="4000" w:type="pct"/>
        <w:tblInd w:w="9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8"/>
        <w:gridCol w:w="2619"/>
        <w:gridCol w:w="1702"/>
        <w:gridCol w:w="1950"/>
      </w:tblGrid>
      <w:tr w:rsidR="00C05550" w:rsidRPr="004213BE" w14:paraId="0A095025" w14:textId="77777777" w:rsidTr="00CF3DA8">
        <w:tc>
          <w:tcPr>
            <w:tcW w:w="948" w:type="dxa"/>
            <w:vAlign w:val="center"/>
          </w:tcPr>
          <w:p w14:paraId="0F47D423" w14:textId="77777777" w:rsidR="00C05550" w:rsidRPr="004213BE" w:rsidRDefault="00EF41E3">
            <w:pPr>
              <w:rPr>
                <w:rFonts w:ascii="Tahoma" w:hAnsi="Tahoma" w:cs="Tahoma"/>
                <w:sz w:val="20"/>
                <w:szCs w:val="20"/>
              </w:rPr>
            </w:pPr>
            <w:r w:rsidRPr="004213BE">
              <w:rPr>
                <w:rFonts w:ascii="Tahoma" w:hAnsi="Tahoma" w:cs="Tahoma"/>
                <w:sz w:val="20"/>
                <w:szCs w:val="20"/>
              </w:rPr>
              <w:t>No. of Units</w:t>
            </w:r>
          </w:p>
        </w:tc>
        <w:tc>
          <w:tcPr>
            <w:tcW w:w="2619" w:type="dxa"/>
            <w:vAlign w:val="center"/>
          </w:tcPr>
          <w:p w14:paraId="51A1FB36" w14:textId="77777777" w:rsidR="00C05550" w:rsidRPr="004213BE" w:rsidRDefault="00EF41E3">
            <w:pPr>
              <w:rPr>
                <w:rFonts w:ascii="Tahoma" w:hAnsi="Tahoma" w:cs="Tahoma"/>
                <w:sz w:val="20"/>
                <w:szCs w:val="20"/>
              </w:rPr>
            </w:pPr>
            <w:r w:rsidRPr="004213BE">
              <w:rPr>
                <w:rFonts w:ascii="Tahoma" w:hAnsi="Tahoma" w:cs="Tahoma"/>
                <w:sz w:val="20"/>
                <w:szCs w:val="20"/>
              </w:rPr>
              <w:t>Location</w:t>
            </w:r>
          </w:p>
        </w:tc>
        <w:tc>
          <w:tcPr>
            <w:tcW w:w="1702" w:type="dxa"/>
            <w:vAlign w:val="center"/>
          </w:tcPr>
          <w:p w14:paraId="4E2F1ECF" w14:textId="77777777" w:rsidR="00C05550" w:rsidRPr="004213BE" w:rsidRDefault="00EF41E3">
            <w:pPr>
              <w:rPr>
                <w:rFonts w:ascii="Tahoma" w:hAnsi="Tahoma" w:cs="Tahoma"/>
                <w:sz w:val="20"/>
                <w:szCs w:val="20"/>
              </w:rPr>
            </w:pPr>
            <w:r w:rsidRPr="004213BE">
              <w:rPr>
                <w:rFonts w:ascii="Tahoma" w:hAnsi="Tahoma" w:cs="Tahoma"/>
                <w:sz w:val="20"/>
                <w:szCs w:val="20"/>
              </w:rPr>
              <w:t>Type</w:t>
            </w:r>
          </w:p>
        </w:tc>
        <w:tc>
          <w:tcPr>
            <w:tcW w:w="1950" w:type="dxa"/>
            <w:vAlign w:val="center"/>
          </w:tcPr>
          <w:p w14:paraId="00BDBD06" w14:textId="77777777" w:rsidR="00C05550" w:rsidRPr="004213BE" w:rsidRDefault="00EF41E3">
            <w:pPr>
              <w:rPr>
                <w:rFonts w:ascii="Tahoma" w:hAnsi="Tahoma" w:cs="Tahoma"/>
                <w:sz w:val="20"/>
                <w:szCs w:val="20"/>
              </w:rPr>
            </w:pPr>
            <w:r w:rsidRPr="004213BE">
              <w:rPr>
                <w:rFonts w:ascii="Tahoma" w:hAnsi="Tahoma" w:cs="Tahoma"/>
                <w:sz w:val="20"/>
                <w:szCs w:val="20"/>
              </w:rPr>
              <w:t>Status</w:t>
            </w:r>
          </w:p>
        </w:tc>
      </w:tr>
      <w:tr w:rsidR="00C05550" w:rsidRPr="004213BE" w14:paraId="0D3B2CDC" w14:textId="77777777" w:rsidTr="00CF3DA8">
        <w:tc>
          <w:tcPr>
            <w:tcW w:w="948" w:type="dxa"/>
            <w:vAlign w:val="center"/>
          </w:tcPr>
          <w:p w14:paraId="2254616E" w14:textId="77777777" w:rsidR="00C05550" w:rsidRPr="004213BE" w:rsidRDefault="00EF41E3">
            <w:pPr>
              <w:rPr>
                <w:rFonts w:ascii="Tahoma" w:hAnsi="Tahoma" w:cs="Tahoma"/>
                <w:sz w:val="20"/>
                <w:szCs w:val="20"/>
              </w:rPr>
            </w:pPr>
            <w:r w:rsidRPr="004213BE">
              <w:rPr>
                <w:rFonts w:ascii="Tahoma" w:hAnsi="Tahoma" w:cs="Tahoma"/>
                <w:sz w:val="20"/>
                <w:szCs w:val="20"/>
              </w:rPr>
              <w:t>6</w:t>
            </w:r>
          </w:p>
        </w:tc>
        <w:tc>
          <w:tcPr>
            <w:tcW w:w="2619" w:type="dxa"/>
            <w:vAlign w:val="center"/>
          </w:tcPr>
          <w:p w14:paraId="1A2A6A9B" w14:textId="77777777" w:rsidR="00C05550" w:rsidRPr="004213BE" w:rsidRDefault="00EF41E3">
            <w:pPr>
              <w:rPr>
                <w:rFonts w:ascii="Tahoma" w:hAnsi="Tahoma" w:cs="Tahoma"/>
                <w:sz w:val="20"/>
                <w:szCs w:val="20"/>
              </w:rPr>
            </w:pPr>
            <w:r w:rsidRPr="004213BE">
              <w:rPr>
                <w:rFonts w:ascii="Tahoma" w:hAnsi="Tahoma" w:cs="Tahoma"/>
                <w:sz w:val="20"/>
                <w:szCs w:val="20"/>
              </w:rPr>
              <w:t>Stocking Hill</w:t>
            </w:r>
          </w:p>
        </w:tc>
        <w:tc>
          <w:tcPr>
            <w:tcW w:w="1702" w:type="dxa"/>
            <w:vAlign w:val="center"/>
          </w:tcPr>
          <w:p w14:paraId="68486987" w14:textId="77777777" w:rsidR="00C05550" w:rsidRPr="004213BE" w:rsidRDefault="00EF41E3">
            <w:pPr>
              <w:rPr>
                <w:rFonts w:ascii="Tahoma" w:hAnsi="Tahoma" w:cs="Tahoma"/>
                <w:sz w:val="20"/>
                <w:szCs w:val="20"/>
              </w:rPr>
            </w:pPr>
            <w:r w:rsidRPr="004213BE">
              <w:rPr>
                <w:rFonts w:ascii="Tahoma" w:hAnsi="Tahoma" w:cs="Tahoma"/>
                <w:sz w:val="20"/>
                <w:szCs w:val="20"/>
              </w:rPr>
              <w:t>Day unit and Bay</w:t>
            </w:r>
          </w:p>
        </w:tc>
        <w:tc>
          <w:tcPr>
            <w:tcW w:w="1950" w:type="dxa"/>
            <w:vAlign w:val="center"/>
          </w:tcPr>
          <w:p w14:paraId="3D053E7E" w14:textId="77777777" w:rsidR="00C05550" w:rsidRPr="004213BE" w:rsidRDefault="00EF41E3">
            <w:pPr>
              <w:rPr>
                <w:rFonts w:ascii="Tahoma" w:hAnsi="Tahoma" w:cs="Tahoma"/>
                <w:sz w:val="20"/>
                <w:szCs w:val="20"/>
              </w:rPr>
            </w:pPr>
            <w:r w:rsidRPr="004213BE">
              <w:rPr>
                <w:rFonts w:ascii="Tahoma" w:hAnsi="Tahoma" w:cs="Tahoma"/>
                <w:sz w:val="20"/>
                <w:szCs w:val="20"/>
              </w:rPr>
              <w:t>Works Pending</w:t>
            </w:r>
          </w:p>
        </w:tc>
      </w:tr>
      <w:tr w:rsidR="00C05550" w:rsidRPr="004213BE" w14:paraId="40769A45" w14:textId="77777777" w:rsidTr="00CF3DA8">
        <w:tc>
          <w:tcPr>
            <w:tcW w:w="948" w:type="dxa"/>
            <w:vAlign w:val="center"/>
          </w:tcPr>
          <w:p w14:paraId="3234B988"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619" w:type="dxa"/>
            <w:vAlign w:val="center"/>
          </w:tcPr>
          <w:p w14:paraId="2BBE666E" w14:textId="77777777" w:rsidR="00C05550" w:rsidRPr="004213BE" w:rsidRDefault="00EF41E3">
            <w:pPr>
              <w:rPr>
                <w:rFonts w:ascii="Tahoma" w:hAnsi="Tahoma" w:cs="Tahoma"/>
                <w:sz w:val="20"/>
                <w:szCs w:val="20"/>
              </w:rPr>
            </w:pPr>
            <w:r w:rsidRPr="004213BE">
              <w:rPr>
                <w:rFonts w:ascii="Tahoma" w:hAnsi="Tahoma" w:cs="Tahoma"/>
                <w:sz w:val="20"/>
                <w:szCs w:val="20"/>
              </w:rPr>
              <w:t>Belgard Park</w:t>
            </w:r>
          </w:p>
        </w:tc>
        <w:tc>
          <w:tcPr>
            <w:tcW w:w="1702" w:type="dxa"/>
            <w:vAlign w:val="center"/>
          </w:tcPr>
          <w:p w14:paraId="426C6380" w14:textId="77777777" w:rsidR="00C05550" w:rsidRPr="004213BE" w:rsidRDefault="00EF41E3">
            <w:pPr>
              <w:rPr>
                <w:rFonts w:ascii="Tahoma" w:hAnsi="Tahoma" w:cs="Tahoma"/>
                <w:sz w:val="20"/>
                <w:szCs w:val="20"/>
              </w:rPr>
            </w:pPr>
            <w:r w:rsidRPr="004213BE">
              <w:rPr>
                <w:rFonts w:ascii="Tahoma" w:hAnsi="Tahoma" w:cs="Tahoma"/>
                <w:sz w:val="20"/>
                <w:szCs w:val="20"/>
              </w:rPr>
              <w:t>Day unit and Bay</w:t>
            </w:r>
          </w:p>
        </w:tc>
        <w:tc>
          <w:tcPr>
            <w:tcW w:w="1950" w:type="dxa"/>
            <w:vAlign w:val="center"/>
          </w:tcPr>
          <w:p w14:paraId="533201A9"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4EE7AC45" w14:textId="77777777" w:rsidTr="00CF3DA8">
        <w:tc>
          <w:tcPr>
            <w:tcW w:w="948" w:type="dxa"/>
            <w:vAlign w:val="center"/>
          </w:tcPr>
          <w:p w14:paraId="210915CC"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619" w:type="dxa"/>
            <w:vAlign w:val="center"/>
          </w:tcPr>
          <w:p w14:paraId="7495E695" w14:textId="77777777" w:rsidR="00C05550" w:rsidRPr="004213BE" w:rsidRDefault="00EF41E3">
            <w:pPr>
              <w:rPr>
                <w:rFonts w:ascii="Tahoma" w:hAnsi="Tahoma" w:cs="Tahoma"/>
                <w:sz w:val="20"/>
                <w:szCs w:val="20"/>
              </w:rPr>
            </w:pPr>
            <w:r w:rsidRPr="004213BE">
              <w:rPr>
                <w:rFonts w:ascii="Tahoma" w:hAnsi="Tahoma" w:cs="Tahoma"/>
                <w:sz w:val="20"/>
                <w:szCs w:val="20"/>
              </w:rPr>
              <w:t>Belgard Park</w:t>
            </w:r>
          </w:p>
        </w:tc>
        <w:tc>
          <w:tcPr>
            <w:tcW w:w="1702" w:type="dxa"/>
            <w:vAlign w:val="center"/>
          </w:tcPr>
          <w:p w14:paraId="35BBDA2A" w14:textId="77777777" w:rsidR="00C05550" w:rsidRPr="004213BE" w:rsidRDefault="00EF41E3">
            <w:pPr>
              <w:rPr>
                <w:rFonts w:ascii="Tahoma" w:hAnsi="Tahoma" w:cs="Tahoma"/>
                <w:sz w:val="20"/>
                <w:szCs w:val="20"/>
              </w:rPr>
            </w:pPr>
            <w:r w:rsidRPr="004213BE">
              <w:rPr>
                <w:rFonts w:ascii="Tahoma" w:hAnsi="Tahoma" w:cs="Tahoma"/>
                <w:sz w:val="20"/>
                <w:szCs w:val="20"/>
              </w:rPr>
              <w:t>Day Unit and Bay</w:t>
            </w:r>
          </w:p>
        </w:tc>
        <w:tc>
          <w:tcPr>
            <w:tcW w:w="1950" w:type="dxa"/>
            <w:vAlign w:val="center"/>
          </w:tcPr>
          <w:p w14:paraId="02AD56CD" w14:textId="77777777" w:rsidR="00C05550" w:rsidRPr="004213BE" w:rsidRDefault="00EF41E3">
            <w:pPr>
              <w:rPr>
                <w:rFonts w:ascii="Tahoma" w:hAnsi="Tahoma" w:cs="Tahoma"/>
                <w:sz w:val="20"/>
                <w:szCs w:val="20"/>
              </w:rPr>
            </w:pPr>
            <w:r w:rsidRPr="004213BE">
              <w:rPr>
                <w:rFonts w:ascii="Tahoma" w:hAnsi="Tahoma" w:cs="Tahoma"/>
                <w:sz w:val="20"/>
                <w:szCs w:val="20"/>
              </w:rPr>
              <w:t>Works Pending</w:t>
            </w:r>
          </w:p>
        </w:tc>
      </w:tr>
      <w:tr w:rsidR="00C05550" w:rsidRPr="004213BE" w14:paraId="79B30751" w14:textId="77777777" w:rsidTr="00CF3DA8">
        <w:tc>
          <w:tcPr>
            <w:tcW w:w="948" w:type="dxa"/>
            <w:vAlign w:val="center"/>
          </w:tcPr>
          <w:p w14:paraId="28C8BCF2"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619" w:type="dxa"/>
            <w:vAlign w:val="center"/>
          </w:tcPr>
          <w:p w14:paraId="38054D48" w14:textId="77777777" w:rsidR="00C05550" w:rsidRPr="004213BE" w:rsidRDefault="00EF41E3">
            <w:pPr>
              <w:rPr>
                <w:rFonts w:ascii="Tahoma" w:hAnsi="Tahoma" w:cs="Tahoma"/>
                <w:sz w:val="20"/>
                <w:szCs w:val="20"/>
              </w:rPr>
            </w:pPr>
            <w:r w:rsidRPr="004213BE">
              <w:rPr>
                <w:rFonts w:ascii="Tahoma" w:hAnsi="Tahoma" w:cs="Tahoma"/>
                <w:sz w:val="20"/>
                <w:szCs w:val="20"/>
              </w:rPr>
              <w:t>Cherryfield</w:t>
            </w:r>
          </w:p>
        </w:tc>
        <w:tc>
          <w:tcPr>
            <w:tcW w:w="1702" w:type="dxa"/>
            <w:vAlign w:val="center"/>
          </w:tcPr>
          <w:p w14:paraId="3E7293EE" w14:textId="77777777" w:rsidR="00C05550" w:rsidRPr="004213BE" w:rsidRDefault="00EF41E3">
            <w:pPr>
              <w:rPr>
                <w:rFonts w:ascii="Tahoma" w:hAnsi="Tahoma" w:cs="Tahoma"/>
                <w:sz w:val="20"/>
                <w:szCs w:val="20"/>
              </w:rPr>
            </w:pPr>
            <w:r w:rsidRPr="004213BE">
              <w:rPr>
                <w:rFonts w:ascii="Tahoma" w:hAnsi="Tahoma" w:cs="Tahoma"/>
                <w:sz w:val="20"/>
                <w:szCs w:val="20"/>
              </w:rPr>
              <w:t>Day unit and Bay</w:t>
            </w:r>
          </w:p>
        </w:tc>
        <w:tc>
          <w:tcPr>
            <w:tcW w:w="1950" w:type="dxa"/>
            <w:vAlign w:val="center"/>
          </w:tcPr>
          <w:p w14:paraId="4CA1E3F5"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372D53D5" w14:textId="77777777" w:rsidTr="00CF3DA8">
        <w:tc>
          <w:tcPr>
            <w:tcW w:w="948" w:type="dxa"/>
            <w:vAlign w:val="center"/>
          </w:tcPr>
          <w:p w14:paraId="642C9C0B" w14:textId="77777777" w:rsidR="00C05550" w:rsidRPr="004213BE" w:rsidRDefault="00EF41E3">
            <w:pPr>
              <w:rPr>
                <w:rFonts w:ascii="Tahoma" w:hAnsi="Tahoma" w:cs="Tahoma"/>
                <w:sz w:val="20"/>
                <w:szCs w:val="20"/>
              </w:rPr>
            </w:pPr>
            <w:r w:rsidRPr="004213BE">
              <w:rPr>
                <w:rFonts w:ascii="Tahoma" w:hAnsi="Tahoma" w:cs="Tahoma"/>
                <w:sz w:val="20"/>
                <w:szCs w:val="20"/>
              </w:rPr>
              <w:t>2</w:t>
            </w:r>
          </w:p>
        </w:tc>
        <w:tc>
          <w:tcPr>
            <w:tcW w:w="2619" w:type="dxa"/>
            <w:vAlign w:val="center"/>
          </w:tcPr>
          <w:p w14:paraId="1E6B484F" w14:textId="77777777" w:rsidR="00C05550" w:rsidRPr="004213BE" w:rsidRDefault="00EF41E3">
            <w:pPr>
              <w:rPr>
                <w:rFonts w:ascii="Tahoma" w:hAnsi="Tahoma" w:cs="Tahoma"/>
                <w:sz w:val="20"/>
                <w:szCs w:val="20"/>
              </w:rPr>
            </w:pPr>
            <w:r w:rsidRPr="004213BE">
              <w:rPr>
                <w:rFonts w:ascii="Tahoma" w:hAnsi="Tahoma" w:cs="Tahoma"/>
                <w:sz w:val="20"/>
                <w:szCs w:val="20"/>
              </w:rPr>
              <w:t>Kishogue</w:t>
            </w:r>
          </w:p>
        </w:tc>
        <w:tc>
          <w:tcPr>
            <w:tcW w:w="1702" w:type="dxa"/>
            <w:vAlign w:val="center"/>
          </w:tcPr>
          <w:p w14:paraId="14C1D146" w14:textId="77777777" w:rsidR="00C05550" w:rsidRPr="004213BE" w:rsidRDefault="00EF41E3">
            <w:pPr>
              <w:rPr>
                <w:rFonts w:ascii="Tahoma" w:hAnsi="Tahoma" w:cs="Tahoma"/>
                <w:sz w:val="20"/>
                <w:szCs w:val="20"/>
              </w:rPr>
            </w:pPr>
            <w:r w:rsidRPr="004213BE">
              <w:rPr>
                <w:rFonts w:ascii="Tahoma" w:hAnsi="Tahoma" w:cs="Tahoma"/>
                <w:sz w:val="20"/>
                <w:szCs w:val="20"/>
              </w:rPr>
              <w:t>Day unit and Bay</w:t>
            </w:r>
          </w:p>
        </w:tc>
        <w:tc>
          <w:tcPr>
            <w:tcW w:w="1950" w:type="dxa"/>
            <w:vAlign w:val="center"/>
          </w:tcPr>
          <w:p w14:paraId="6A862459"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bl>
    <w:p w14:paraId="60F5E2A0"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Provision of Mobile Homes /Caravans under COVID</w:t>
      </w:r>
    </w:p>
    <w:tbl>
      <w:tblPr>
        <w:tblW w:w="4000" w:type="pct"/>
        <w:tblInd w:w="9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7"/>
        <w:gridCol w:w="2527"/>
        <w:gridCol w:w="1805"/>
        <w:gridCol w:w="1940"/>
      </w:tblGrid>
      <w:tr w:rsidR="00C05550" w:rsidRPr="004213BE" w14:paraId="4D6F50D3" w14:textId="77777777" w:rsidTr="00CF3DA8">
        <w:tc>
          <w:tcPr>
            <w:tcW w:w="947" w:type="dxa"/>
            <w:vAlign w:val="center"/>
          </w:tcPr>
          <w:p w14:paraId="54040292" w14:textId="77777777" w:rsidR="00C05550" w:rsidRPr="004213BE" w:rsidRDefault="00EF41E3">
            <w:pPr>
              <w:rPr>
                <w:rFonts w:ascii="Tahoma" w:hAnsi="Tahoma" w:cs="Tahoma"/>
                <w:sz w:val="20"/>
                <w:szCs w:val="20"/>
              </w:rPr>
            </w:pPr>
            <w:r w:rsidRPr="004213BE">
              <w:rPr>
                <w:rFonts w:ascii="Tahoma" w:hAnsi="Tahoma" w:cs="Tahoma"/>
                <w:sz w:val="20"/>
                <w:szCs w:val="20"/>
              </w:rPr>
              <w:t>No. of Units</w:t>
            </w:r>
          </w:p>
        </w:tc>
        <w:tc>
          <w:tcPr>
            <w:tcW w:w="2527" w:type="dxa"/>
            <w:vAlign w:val="center"/>
          </w:tcPr>
          <w:p w14:paraId="38E36AD7" w14:textId="77777777" w:rsidR="00C05550" w:rsidRPr="004213BE" w:rsidRDefault="00EF41E3">
            <w:pPr>
              <w:rPr>
                <w:rFonts w:ascii="Tahoma" w:hAnsi="Tahoma" w:cs="Tahoma"/>
                <w:sz w:val="20"/>
                <w:szCs w:val="20"/>
              </w:rPr>
            </w:pPr>
            <w:r w:rsidRPr="004213BE">
              <w:rPr>
                <w:rFonts w:ascii="Tahoma" w:hAnsi="Tahoma" w:cs="Tahoma"/>
                <w:sz w:val="20"/>
                <w:szCs w:val="20"/>
              </w:rPr>
              <w:t>Location</w:t>
            </w:r>
          </w:p>
        </w:tc>
        <w:tc>
          <w:tcPr>
            <w:tcW w:w="1805" w:type="dxa"/>
            <w:vAlign w:val="center"/>
          </w:tcPr>
          <w:p w14:paraId="07867EBE" w14:textId="77777777" w:rsidR="00C05550" w:rsidRPr="004213BE" w:rsidRDefault="00EF41E3">
            <w:pPr>
              <w:rPr>
                <w:rFonts w:ascii="Tahoma" w:hAnsi="Tahoma" w:cs="Tahoma"/>
                <w:sz w:val="20"/>
                <w:szCs w:val="20"/>
              </w:rPr>
            </w:pPr>
            <w:r w:rsidRPr="004213BE">
              <w:rPr>
                <w:rFonts w:ascii="Tahoma" w:hAnsi="Tahoma" w:cs="Tahoma"/>
                <w:sz w:val="20"/>
                <w:szCs w:val="20"/>
              </w:rPr>
              <w:t>Type</w:t>
            </w:r>
          </w:p>
        </w:tc>
        <w:tc>
          <w:tcPr>
            <w:tcW w:w="1940" w:type="dxa"/>
            <w:vAlign w:val="center"/>
          </w:tcPr>
          <w:p w14:paraId="4DB9012F" w14:textId="77777777" w:rsidR="00C05550" w:rsidRPr="004213BE" w:rsidRDefault="00EF41E3">
            <w:pPr>
              <w:rPr>
                <w:rFonts w:ascii="Tahoma" w:hAnsi="Tahoma" w:cs="Tahoma"/>
                <w:sz w:val="20"/>
                <w:szCs w:val="20"/>
              </w:rPr>
            </w:pPr>
            <w:r w:rsidRPr="004213BE">
              <w:rPr>
                <w:rFonts w:ascii="Tahoma" w:hAnsi="Tahoma" w:cs="Tahoma"/>
                <w:sz w:val="20"/>
                <w:szCs w:val="20"/>
              </w:rPr>
              <w:t>Status</w:t>
            </w:r>
          </w:p>
        </w:tc>
      </w:tr>
      <w:tr w:rsidR="00C05550" w:rsidRPr="004213BE" w14:paraId="404DD505" w14:textId="77777777" w:rsidTr="00CF3DA8">
        <w:tc>
          <w:tcPr>
            <w:tcW w:w="947" w:type="dxa"/>
            <w:vAlign w:val="center"/>
          </w:tcPr>
          <w:p w14:paraId="427C85F2"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527" w:type="dxa"/>
            <w:vAlign w:val="center"/>
          </w:tcPr>
          <w:p w14:paraId="3E2B5FD8" w14:textId="77777777" w:rsidR="00C05550" w:rsidRPr="004213BE" w:rsidRDefault="00EF41E3">
            <w:pPr>
              <w:rPr>
                <w:rFonts w:ascii="Tahoma" w:hAnsi="Tahoma" w:cs="Tahoma"/>
                <w:sz w:val="20"/>
                <w:szCs w:val="20"/>
              </w:rPr>
            </w:pPr>
            <w:r w:rsidRPr="004213BE">
              <w:rPr>
                <w:rFonts w:ascii="Tahoma" w:hAnsi="Tahoma" w:cs="Tahoma"/>
                <w:sz w:val="20"/>
                <w:szCs w:val="20"/>
              </w:rPr>
              <w:t>Stocking Hill</w:t>
            </w:r>
          </w:p>
        </w:tc>
        <w:tc>
          <w:tcPr>
            <w:tcW w:w="1805" w:type="dxa"/>
            <w:vAlign w:val="center"/>
          </w:tcPr>
          <w:p w14:paraId="2108AD86" w14:textId="77777777" w:rsidR="00C05550" w:rsidRPr="004213BE" w:rsidRDefault="00EF41E3">
            <w:pPr>
              <w:rPr>
                <w:rFonts w:ascii="Tahoma" w:hAnsi="Tahoma" w:cs="Tahoma"/>
                <w:sz w:val="20"/>
                <w:szCs w:val="20"/>
              </w:rPr>
            </w:pPr>
            <w:r w:rsidRPr="004213BE">
              <w:rPr>
                <w:rFonts w:ascii="Tahoma" w:hAnsi="Tahoma" w:cs="Tahoma"/>
                <w:sz w:val="20"/>
                <w:szCs w:val="20"/>
              </w:rPr>
              <w:t>Mobile Home</w:t>
            </w:r>
          </w:p>
        </w:tc>
        <w:tc>
          <w:tcPr>
            <w:tcW w:w="1940" w:type="dxa"/>
            <w:vAlign w:val="center"/>
          </w:tcPr>
          <w:p w14:paraId="64F5AF2A"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1CB0A20A" w14:textId="77777777" w:rsidTr="00CF3DA8">
        <w:tc>
          <w:tcPr>
            <w:tcW w:w="947" w:type="dxa"/>
            <w:vAlign w:val="center"/>
          </w:tcPr>
          <w:p w14:paraId="04F1F6D7" w14:textId="77777777" w:rsidR="00C05550" w:rsidRPr="004213BE" w:rsidRDefault="00EF41E3">
            <w:pPr>
              <w:rPr>
                <w:rFonts w:ascii="Tahoma" w:hAnsi="Tahoma" w:cs="Tahoma"/>
                <w:sz w:val="20"/>
                <w:szCs w:val="20"/>
              </w:rPr>
            </w:pPr>
            <w:r w:rsidRPr="004213BE">
              <w:rPr>
                <w:rFonts w:ascii="Tahoma" w:hAnsi="Tahoma" w:cs="Tahoma"/>
                <w:sz w:val="20"/>
                <w:szCs w:val="20"/>
              </w:rPr>
              <w:t>2</w:t>
            </w:r>
          </w:p>
        </w:tc>
        <w:tc>
          <w:tcPr>
            <w:tcW w:w="2527" w:type="dxa"/>
            <w:vAlign w:val="center"/>
          </w:tcPr>
          <w:p w14:paraId="5197374C" w14:textId="77777777" w:rsidR="00C05550" w:rsidRPr="004213BE" w:rsidRDefault="00EF41E3">
            <w:pPr>
              <w:rPr>
                <w:rFonts w:ascii="Tahoma" w:hAnsi="Tahoma" w:cs="Tahoma"/>
                <w:sz w:val="20"/>
                <w:szCs w:val="20"/>
              </w:rPr>
            </w:pPr>
            <w:r w:rsidRPr="004213BE">
              <w:rPr>
                <w:rFonts w:ascii="Tahoma" w:hAnsi="Tahoma" w:cs="Tahoma"/>
                <w:sz w:val="20"/>
                <w:szCs w:val="20"/>
              </w:rPr>
              <w:t>Belgard Park</w:t>
            </w:r>
          </w:p>
        </w:tc>
        <w:tc>
          <w:tcPr>
            <w:tcW w:w="1805" w:type="dxa"/>
            <w:vAlign w:val="center"/>
          </w:tcPr>
          <w:p w14:paraId="31314A5C" w14:textId="77777777" w:rsidR="00C05550" w:rsidRPr="004213BE" w:rsidRDefault="00EF41E3">
            <w:pPr>
              <w:rPr>
                <w:rFonts w:ascii="Tahoma" w:hAnsi="Tahoma" w:cs="Tahoma"/>
                <w:sz w:val="20"/>
                <w:szCs w:val="20"/>
              </w:rPr>
            </w:pPr>
            <w:r w:rsidRPr="004213BE">
              <w:rPr>
                <w:rFonts w:ascii="Tahoma" w:hAnsi="Tahoma" w:cs="Tahoma"/>
                <w:sz w:val="20"/>
                <w:szCs w:val="20"/>
              </w:rPr>
              <w:t>1 Mobile Home and 1 Caravan</w:t>
            </w:r>
          </w:p>
        </w:tc>
        <w:tc>
          <w:tcPr>
            <w:tcW w:w="1940" w:type="dxa"/>
            <w:vAlign w:val="center"/>
          </w:tcPr>
          <w:p w14:paraId="4AFE668A"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4B87BC76" w14:textId="77777777" w:rsidTr="00CF3DA8">
        <w:tc>
          <w:tcPr>
            <w:tcW w:w="947" w:type="dxa"/>
            <w:vAlign w:val="center"/>
          </w:tcPr>
          <w:p w14:paraId="3F450E4F" w14:textId="77777777" w:rsidR="00C05550" w:rsidRPr="004213BE" w:rsidRDefault="00EF41E3">
            <w:pPr>
              <w:rPr>
                <w:rFonts w:ascii="Tahoma" w:hAnsi="Tahoma" w:cs="Tahoma"/>
                <w:sz w:val="20"/>
                <w:szCs w:val="20"/>
              </w:rPr>
            </w:pPr>
            <w:r w:rsidRPr="004213BE">
              <w:rPr>
                <w:rFonts w:ascii="Tahoma" w:hAnsi="Tahoma" w:cs="Tahoma"/>
                <w:sz w:val="20"/>
                <w:szCs w:val="20"/>
              </w:rPr>
              <w:t>3</w:t>
            </w:r>
          </w:p>
        </w:tc>
        <w:tc>
          <w:tcPr>
            <w:tcW w:w="2527" w:type="dxa"/>
            <w:vAlign w:val="center"/>
          </w:tcPr>
          <w:p w14:paraId="5742BAC6" w14:textId="77777777" w:rsidR="00C05550" w:rsidRPr="004213BE" w:rsidRDefault="00EF41E3">
            <w:pPr>
              <w:rPr>
                <w:rFonts w:ascii="Tahoma" w:hAnsi="Tahoma" w:cs="Tahoma"/>
                <w:sz w:val="20"/>
                <w:szCs w:val="20"/>
              </w:rPr>
            </w:pPr>
            <w:r w:rsidRPr="004213BE">
              <w:rPr>
                <w:rFonts w:ascii="Tahoma" w:hAnsi="Tahoma" w:cs="Tahoma"/>
                <w:sz w:val="20"/>
                <w:szCs w:val="20"/>
              </w:rPr>
              <w:t>Kishogue</w:t>
            </w:r>
          </w:p>
        </w:tc>
        <w:tc>
          <w:tcPr>
            <w:tcW w:w="1805" w:type="dxa"/>
            <w:vAlign w:val="center"/>
          </w:tcPr>
          <w:p w14:paraId="3604221C" w14:textId="77777777" w:rsidR="00C05550" w:rsidRPr="004213BE" w:rsidRDefault="00EF41E3">
            <w:pPr>
              <w:rPr>
                <w:rFonts w:ascii="Tahoma" w:hAnsi="Tahoma" w:cs="Tahoma"/>
                <w:sz w:val="20"/>
                <w:szCs w:val="20"/>
              </w:rPr>
            </w:pPr>
            <w:r w:rsidRPr="004213BE">
              <w:rPr>
                <w:rFonts w:ascii="Tahoma" w:hAnsi="Tahoma" w:cs="Tahoma"/>
                <w:sz w:val="20"/>
                <w:szCs w:val="20"/>
              </w:rPr>
              <w:t>1 Mobile Home and 2 Caravans</w:t>
            </w:r>
          </w:p>
        </w:tc>
        <w:tc>
          <w:tcPr>
            <w:tcW w:w="1940" w:type="dxa"/>
            <w:vAlign w:val="center"/>
          </w:tcPr>
          <w:p w14:paraId="579D6064"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r w:rsidR="00C05550" w:rsidRPr="004213BE" w14:paraId="718F22F4" w14:textId="77777777" w:rsidTr="00CF3DA8">
        <w:tc>
          <w:tcPr>
            <w:tcW w:w="947" w:type="dxa"/>
            <w:vAlign w:val="center"/>
          </w:tcPr>
          <w:p w14:paraId="3155D66E" w14:textId="77777777" w:rsidR="00C05550" w:rsidRPr="004213BE" w:rsidRDefault="00EF41E3">
            <w:pPr>
              <w:rPr>
                <w:rFonts w:ascii="Tahoma" w:hAnsi="Tahoma" w:cs="Tahoma"/>
                <w:sz w:val="20"/>
                <w:szCs w:val="20"/>
              </w:rPr>
            </w:pPr>
            <w:r w:rsidRPr="004213BE">
              <w:rPr>
                <w:rFonts w:ascii="Tahoma" w:hAnsi="Tahoma" w:cs="Tahoma"/>
                <w:sz w:val="20"/>
                <w:szCs w:val="20"/>
              </w:rPr>
              <w:t>2</w:t>
            </w:r>
          </w:p>
        </w:tc>
        <w:tc>
          <w:tcPr>
            <w:tcW w:w="2527" w:type="dxa"/>
            <w:vAlign w:val="center"/>
          </w:tcPr>
          <w:p w14:paraId="45101274" w14:textId="77777777" w:rsidR="00C05550" w:rsidRPr="004213BE" w:rsidRDefault="00EF41E3">
            <w:pPr>
              <w:rPr>
                <w:rFonts w:ascii="Tahoma" w:hAnsi="Tahoma" w:cs="Tahoma"/>
                <w:sz w:val="20"/>
                <w:szCs w:val="20"/>
              </w:rPr>
            </w:pPr>
            <w:r w:rsidRPr="004213BE">
              <w:rPr>
                <w:rFonts w:ascii="Tahoma" w:hAnsi="Tahoma" w:cs="Tahoma"/>
                <w:sz w:val="20"/>
                <w:szCs w:val="20"/>
              </w:rPr>
              <w:t>Old Castle Park</w:t>
            </w:r>
          </w:p>
        </w:tc>
        <w:tc>
          <w:tcPr>
            <w:tcW w:w="1805" w:type="dxa"/>
            <w:vAlign w:val="center"/>
          </w:tcPr>
          <w:p w14:paraId="14A0B37A" w14:textId="77777777" w:rsidR="00C05550" w:rsidRPr="004213BE" w:rsidRDefault="00EF41E3">
            <w:pPr>
              <w:rPr>
                <w:rFonts w:ascii="Tahoma" w:hAnsi="Tahoma" w:cs="Tahoma"/>
                <w:sz w:val="20"/>
                <w:szCs w:val="20"/>
              </w:rPr>
            </w:pPr>
            <w:r w:rsidRPr="004213BE">
              <w:rPr>
                <w:rFonts w:ascii="Tahoma" w:hAnsi="Tahoma" w:cs="Tahoma"/>
                <w:sz w:val="20"/>
                <w:szCs w:val="20"/>
              </w:rPr>
              <w:t>1 Mobile Home /1 Caravan</w:t>
            </w:r>
          </w:p>
        </w:tc>
        <w:tc>
          <w:tcPr>
            <w:tcW w:w="1940" w:type="dxa"/>
            <w:vAlign w:val="center"/>
          </w:tcPr>
          <w:p w14:paraId="7411FFCC"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bl>
    <w:p w14:paraId="1B3CCF92"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Temporary Site</w:t>
      </w:r>
    </w:p>
    <w:tbl>
      <w:tblPr>
        <w:tblW w:w="4000" w:type="pct"/>
        <w:tblInd w:w="9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6"/>
        <w:gridCol w:w="2534"/>
        <w:gridCol w:w="1794"/>
        <w:gridCol w:w="1945"/>
      </w:tblGrid>
      <w:tr w:rsidR="00C05550" w:rsidRPr="004213BE" w14:paraId="5D41B466" w14:textId="77777777" w:rsidTr="00CF3DA8">
        <w:tc>
          <w:tcPr>
            <w:tcW w:w="946" w:type="dxa"/>
            <w:vAlign w:val="center"/>
          </w:tcPr>
          <w:p w14:paraId="06F3E14B" w14:textId="77777777" w:rsidR="00C05550" w:rsidRPr="004213BE" w:rsidRDefault="00EF41E3">
            <w:pPr>
              <w:rPr>
                <w:rFonts w:ascii="Tahoma" w:hAnsi="Tahoma" w:cs="Tahoma"/>
                <w:sz w:val="20"/>
                <w:szCs w:val="20"/>
              </w:rPr>
            </w:pPr>
            <w:r w:rsidRPr="004213BE">
              <w:rPr>
                <w:rFonts w:ascii="Tahoma" w:hAnsi="Tahoma" w:cs="Tahoma"/>
                <w:sz w:val="20"/>
                <w:szCs w:val="20"/>
              </w:rPr>
              <w:t>No. of Units</w:t>
            </w:r>
          </w:p>
        </w:tc>
        <w:tc>
          <w:tcPr>
            <w:tcW w:w="2534" w:type="dxa"/>
            <w:vAlign w:val="center"/>
          </w:tcPr>
          <w:p w14:paraId="5516B823" w14:textId="77777777" w:rsidR="00C05550" w:rsidRPr="004213BE" w:rsidRDefault="00EF41E3">
            <w:pPr>
              <w:rPr>
                <w:rFonts w:ascii="Tahoma" w:hAnsi="Tahoma" w:cs="Tahoma"/>
                <w:sz w:val="20"/>
                <w:szCs w:val="20"/>
              </w:rPr>
            </w:pPr>
            <w:r w:rsidRPr="004213BE">
              <w:rPr>
                <w:rFonts w:ascii="Tahoma" w:hAnsi="Tahoma" w:cs="Tahoma"/>
                <w:sz w:val="20"/>
                <w:szCs w:val="20"/>
              </w:rPr>
              <w:t>Location</w:t>
            </w:r>
          </w:p>
        </w:tc>
        <w:tc>
          <w:tcPr>
            <w:tcW w:w="1794" w:type="dxa"/>
            <w:vAlign w:val="center"/>
          </w:tcPr>
          <w:p w14:paraId="63A2F1E7" w14:textId="77777777" w:rsidR="00C05550" w:rsidRPr="004213BE" w:rsidRDefault="00EF41E3">
            <w:pPr>
              <w:rPr>
                <w:rFonts w:ascii="Tahoma" w:hAnsi="Tahoma" w:cs="Tahoma"/>
                <w:sz w:val="20"/>
                <w:szCs w:val="20"/>
              </w:rPr>
            </w:pPr>
            <w:r w:rsidRPr="004213BE">
              <w:rPr>
                <w:rFonts w:ascii="Tahoma" w:hAnsi="Tahoma" w:cs="Tahoma"/>
                <w:sz w:val="20"/>
                <w:szCs w:val="20"/>
              </w:rPr>
              <w:t>Type</w:t>
            </w:r>
          </w:p>
        </w:tc>
        <w:tc>
          <w:tcPr>
            <w:tcW w:w="1945" w:type="dxa"/>
            <w:vAlign w:val="center"/>
          </w:tcPr>
          <w:p w14:paraId="7D2706ED" w14:textId="77777777" w:rsidR="00C05550" w:rsidRPr="004213BE" w:rsidRDefault="00EF41E3">
            <w:pPr>
              <w:rPr>
                <w:rFonts w:ascii="Tahoma" w:hAnsi="Tahoma" w:cs="Tahoma"/>
                <w:sz w:val="20"/>
                <w:szCs w:val="20"/>
              </w:rPr>
            </w:pPr>
            <w:r w:rsidRPr="004213BE">
              <w:rPr>
                <w:rFonts w:ascii="Tahoma" w:hAnsi="Tahoma" w:cs="Tahoma"/>
                <w:sz w:val="20"/>
                <w:szCs w:val="20"/>
              </w:rPr>
              <w:t>Status</w:t>
            </w:r>
          </w:p>
        </w:tc>
      </w:tr>
      <w:tr w:rsidR="00C05550" w:rsidRPr="004213BE" w14:paraId="2144BB0B" w14:textId="77777777" w:rsidTr="00CF3DA8">
        <w:tc>
          <w:tcPr>
            <w:tcW w:w="946" w:type="dxa"/>
            <w:vAlign w:val="center"/>
          </w:tcPr>
          <w:p w14:paraId="3CB28219" w14:textId="77777777" w:rsidR="00C05550" w:rsidRPr="004213BE" w:rsidRDefault="00EF41E3">
            <w:pPr>
              <w:rPr>
                <w:rFonts w:ascii="Tahoma" w:hAnsi="Tahoma" w:cs="Tahoma"/>
                <w:sz w:val="20"/>
                <w:szCs w:val="20"/>
              </w:rPr>
            </w:pPr>
            <w:r w:rsidRPr="004213BE">
              <w:rPr>
                <w:rFonts w:ascii="Tahoma" w:hAnsi="Tahoma" w:cs="Tahoma"/>
                <w:sz w:val="20"/>
                <w:szCs w:val="20"/>
              </w:rPr>
              <w:t>4</w:t>
            </w:r>
          </w:p>
        </w:tc>
        <w:tc>
          <w:tcPr>
            <w:tcW w:w="2534" w:type="dxa"/>
            <w:vAlign w:val="center"/>
          </w:tcPr>
          <w:p w14:paraId="2735D924" w14:textId="77777777" w:rsidR="00C05550" w:rsidRPr="004213BE" w:rsidRDefault="00EF41E3">
            <w:pPr>
              <w:rPr>
                <w:rFonts w:ascii="Tahoma" w:hAnsi="Tahoma" w:cs="Tahoma"/>
                <w:sz w:val="20"/>
                <w:szCs w:val="20"/>
              </w:rPr>
            </w:pPr>
            <w:r w:rsidRPr="004213BE">
              <w:rPr>
                <w:rFonts w:ascii="Tahoma" w:hAnsi="Tahoma" w:cs="Tahoma"/>
                <w:sz w:val="20"/>
                <w:szCs w:val="20"/>
              </w:rPr>
              <w:t>Lock Road</w:t>
            </w:r>
          </w:p>
        </w:tc>
        <w:tc>
          <w:tcPr>
            <w:tcW w:w="1794" w:type="dxa"/>
            <w:vAlign w:val="center"/>
          </w:tcPr>
          <w:p w14:paraId="57D80EAC" w14:textId="77777777" w:rsidR="00C05550" w:rsidRPr="004213BE" w:rsidRDefault="00EF41E3">
            <w:pPr>
              <w:rPr>
                <w:rFonts w:ascii="Tahoma" w:hAnsi="Tahoma" w:cs="Tahoma"/>
                <w:sz w:val="20"/>
                <w:szCs w:val="20"/>
              </w:rPr>
            </w:pPr>
            <w:r w:rsidRPr="004213BE">
              <w:rPr>
                <w:rFonts w:ascii="Tahoma" w:hAnsi="Tahoma" w:cs="Tahoma"/>
                <w:sz w:val="20"/>
                <w:szCs w:val="20"/>
              </w:rPr>
              <w:t>3/4 bed Units standard social housing</w:t>
            </w:r>
          </w:p>
        </w:tc>
        <w:tc>
          <w:tcPr>
            <w:tcW w:w="1945" w:type="dxa"/>
            <w:vAlign w:val="center"/>
          </w:tcPr>
          <w:p w14:paraId="16B7B919"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bl>
    <w:p w14:paraId="64C848FF" w14:textId="77777777" w:rsidR="00C05550" w:rsidRPr="004213BE" w:rsidRDefault="00EF41E3" w:rsidP="00CF3DA8">
      <w:pPr>
        <w:ind w:firstLine="720"/>
        <w:rPr>
          <w:rFonts w:ascii="Tahoma" w:hAnsi="Tahoma" w:cs="Tahoma"/>
          <w:sz w:val="20"/>
          <w:szCs w:val="20"/>
        </w:rPr>
      </w:pPr>
      <w:r w:rsidRPr="004213BE">
        <w:rPr>
          <w:rFonts w:ascii="Tahoma" w:hAnsi="Tahoma" w:cs="Tahoma"/>
          <w:b/>
          <w:sz w:val="20"/>
          <w:szCs w:val="20"/>
        </w:rPr>
        <w:t xml:space="preserve">Unauthorised Encampment </w:t>
      </w:r>
    </w:p>
    <w:tbl>
      <w:tblPr>
        <w:tblW w:w="4000" w:type="pct"/>
        <w:tblInd w:w="9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5"/>
        <w:gridCol w:w="2541"/>
        <w:gridCol w:w="1791"/>
        <w:gridCol w:w="1942"/>
      </w:tblGrid>
      <w:tr w:rsidR="00C05550" w:rsidRPr="004213BE" w14:paraId="3609BD5F" w14:textId="77777777" w:rsidTr="00CF3DA8">
        <w:tc>
          <w:tcPr>
            <w:tcW w:w="945" w:type="dxa"/>
            <w:vAlign w:val="center"/>
          </w:tcPr>
          <w:p w14:paraId="72A53AB9" w14:textId="77777777" w:rsidR="00C05550" w:rsidRPr="004213BE" w:rsidRDefault="00EF41E3">
            <w:pPr>
              <w:rPr>
                <w:rFonts w:ascii="Tahoma" w:hAnsi="Tahoma" w:cs="Tahoma"/>
                <w:sz w:val="20"/>
                <w:szCs w:val="20"/>
              </w:rPr>
            </w:pPr>
            <w:r w:rsidRPr="004213BE">
              <w:rPr>
                <w:rFonts w:ascii="Tahoma" w:hAnsi="Tahoma" w:cs="Tahoma"/>
                <w:sz w:val="20"/>
                <w:szCs w:val="20"/>
              </w:rPr>
              <w:t>No. of Units</w:t>
            </w:r>
          </w:p>
        </w:tc>
        <w:tc>
          <w:tcPr>
            <w:tcW w:w="2541" w:type="dxa"/>
            <w:vAlign w:val="center"/>
          </w:tcPr>
          <w:p w14:paraId="47CAAE1D" w14:textId="77777777" w:rsidR="00C05550" w:rsidRPr="004213BE" w:rsidRDefault="00EF41E3">
            <w:pPr>
              <w:rPr>
                <w:rFonts w:ascii="Tahoma" w:hAnsi="Tahoma" w:cs="Tahoma"/>
                <w:sz w:val="20"/>
                <w:szCs w:val="20"/>
              </w:rPr>
            </w:pPr>
            <w:r w:rsidRPr="004213BE">
              <w:rPr>
                <w:rFonts w:ascii="Tahoma" w:hAnsi="Tahoma" w:cs="Tahoma"/>
                <w:sz w:val="20"/>
                <w:szCs w:val="20"/>
              </w:rPr>
              <w:t>Location</w:t>
            </w:r>
          </w:p>
        </w:tc>
        <w:tc>
          <w:tcPr>
            <w:tcW w:w="1791" w:type="dxa"/>
            <w:vAlign w:val="center"/>
          </w:tcPr>
          <w:p w14:paraId="45865F62" w14:textId="77777777" w:rsidR="00C05550" w:rsidRPr="004213BE" w:rsidRDefault="00EF41E3">
            <w:pPr>
              <w:rPr>
                <w:rFonts w:ascii="Tahoma" w:hAnsi="Tahoma" w:cs="Tahoma"/>
                <w:sz w:val="20"/>
                <w:szCs w:val="20"/>
              </w:rPr>
            </w:pPr>
            <w:r w:rsidRPr="004213BE">
              <w:rPr>
                <w:rFonts w:ascii="Tahoma" w:hAnsi="Tahoma" w:cs="Tahoma"/>
                <w:sz w:val="20"/>
                <w:szCs w:val="20"/>
              </w:rPr>
              <w:t>Type</w:t>
            </w:r>
          </w:p>
        </w:tc>
        <w:tc>
          <w:tcPr>
            <w:tcW w:w="1942" w:type="dxa"/>
            <w:vAlign w:val="center"/>
          </w:tcPr>
          <w:p w14:paraId="4F060C11" w14:textId="77777777" w:rsidR="00C05550" w:rsidRPr="004213BE" w:rsidRDefault="00EF41E3">
            <w:pPr>
              <w:rPr>
                <w:rFonts w:ascii="Tahoma" w:hAnsi="Tahoma" w:cs="Tahoma"/>
                <w:sz w:val="20"/>
                <w:szCs w:val="20"/>
              </w:rPr>
            </w:pPr>
            <w:r w:rsidRPr="004213BE">
              <w:rPr>
                <w:rFonts w:ascii="Tahoma" w:hAnsi="Tahoma" w:cs="Tahoma"/>
                <w:sz w:val="20"/>
                <w:szCs w:val="20"/>
              </w:rPr>
              <w:t>Status</w:t>
            </w:r>
          </w:p>
        </w:tc>
      </w:tr>
      <w:tr w:rsidR="00C05550" w:rsidRPr="004213BE" w14:paraId="68D34E82" w14:textId="77777777" w:rsidTr="00CF3DA8">
        <w:tc>
          <w:tcPr>
            <w:tcW w:w="945" w:type="dxa"/>
            <w:vAlign w:val="center"/>
          </w:tcPr>
          <w:p w14:paraId="2EB2AD25" w14:textId="77777777" w:rsidR="00C05550" w:rsidRPr="004213BE" w:rsidRDefault="00EF41E3">
            <w:pPr>
              <w:rPr>
                <w:rFonts w:ascii="Tahoma" w:hAnsi="Tahoma" w:cs="Tahoma"/>
                <w:sz w:val="20"/>
                <w:szCs w:val="20"/>
              </w:rPr>
            </w:pPr>
            <w:r w:rsidRPr="004213BE">
              <w:rPr>
                <w:rFonts w:ascii="Tahoma" w:hAnsi="Tahoma" w:cs="Tahoma"/>
                <w:sz w:val="20"/>
                <w:szCs w:val="20"/>
              </w:rPr>
              <w:t>1</w:t>
            </w:r>
          </w:p>
        </w:tc>
        <w:tc>
          <w:tcPr>
            <w:tcW w:w="2541" w:type="dxa"/>
            <w:vAlign w:val="center"/>
          </w:tcPr>
          <w:p w14:paraId="17A930CC" w14:textId="77777777" w:rsidR="00C05550" w:rsidRPr="004213BE" w:rsidRDefault="00EF41E3">
            <w:pPr>
              <w:rPr>
                <w:rFonts w:ascii="Tahoma" w:hAnsi="Tahoma" w:cs="Tahoma"/>
                <w:sz w:val="20"/>
                <w:szCs w:val="20"/>
              </w:rPr>
            </w:pPr>
            <w:r w:rsidRPr="004213BE">
              <w:rPr>
                <w:rFonts w:ascii="Tahoma" w:hAnsi="Tahoma" w:cs="Tahoma"/>
                <w:sz w:val="20"/>
                <w:szCs w:val="20"/>
              </w:rPr>
              <w:t>Roadside</w:t>
            </w:r>
          </w:p>
        </w:tc>
        <w:tc>
          <w:tcPr>
            <w:tcW w:w="1791" w:type="dxa"/>
            <w:vAlign w:val="center"/>
          </w:tcPr>
          <w:p w14:paraId="50C1B91B" w14:textId="77777777" w:rsidR="00C05550" w:rsidRPr="004213BE" w:rsidRDefault="00EF41E3">
            <w:pPr>
              <w:rPr>
                <w:rFonts w:ascii="Tahoma" w:hAnsi="Tahoma" w:cs="Tahoma"/>
                <w:sz w:val="20"/>
                <w:szCs w:val="20"/>
              </w:rPr>
            </w:pPr>
            <w:r w:rsidRPr="004213BE">
              <w:rPr>
                <w:rFonts w:ascii="Tahoma" w:hAnsi="Tahoma" w:cs="Tahoma"/>
                <w:sz w:val="20"/>
                <w:szCs w:val="20"/>
              </w:rPr>
              <w:t>4 bed Unit-standard social housing</w:t>
            </w:r>
          </w:p>
        </w:tc>
        <w:tc>
          <w:tcPr>
            <w:tcW w:w="1942" w:type="dxa"/>
            <w:vAlign w:val="center"/>
          </w:tcPr>
          <w:p w14:paraId="32E72716" w14:textId="77777777" w:rsidR="00C05550" w:rsidRPr="004213BE" w:rsidRDefault="00EF41E3">
            <w:pPr>
              <w:rPr>
                <w:rFonts w:ascii="Tahoma" w:hAnsi="Tahoma" w:cs="Tahoma"/>
                <w:sz w:val="20"/>
                <w:szCs w:val="20"/>
              </w:rPr>
            </w:pPr>
            <w:r w:rsidRPr="004213BE">
              <w:rPr>
                <w:rFonts w:ascii="Tahoma" w:hAnsi="Tahoma" w:cs="Tahoma"/>
                <w:sz w:val="20"/>
                <w:szCs w:val="20"/>
              </w:rPr>
              <w:t>Allocated</w:t>
            </w:r>
          </w:p>
        </w:tc>
      </w:tr>
    </w:tbl>
    <w:p w14:paraId="0D77B110" w14:textId="77777777" w:rsidR="00C05550" w:rsidRPr="004213BE" w:rsidRDefault="00EF41E3" w:rsidP="00CF3DA8">
      <w:pPr>
        <w:ind w:left="720"/>
        <w:rPr>
          <w:rFonts w:ascii="Tahoma" w:hAnsi="Tahoma" w:cs="Tahoma"/>
          <w:sz w:val="20"/>
          <w:szCs w:val="20"/>
        </w:rPr>
      </w:pPr>
      <w:r w:rsidRPr="004213BE">
        <w:rPr>
          <w:rFonts w:ascii="Tahoma" w:hAnsi="Tahoma" w:cs="Tahoma"/>
          <w:sz w:val="20"/>
          <w:szCs w:val="20"/>
        </w:rPr>
        <w:lastRenderedPageBreak/>
        <w:t>In addition to above, the allocation of standard social housing to Traveller households under the Traveller Accommodation Programme continues on an ongoing basis for those families whose stated preference is for such accommodation.</w:t>
      </w:r>
    </w:p>
    <w:p w14:paraId="2EC5817A" w14:textId="30802D46" w:rsidR="00C05550" w:rsidRPr="0082612B" w:rsidRDefault="00EF41E3" w:rsidP="00DE24CB">
      <w:pPr>
        <w:pStyle w:val="Heading3"/>
        <w:ind w:left="-567"/>
        <w:rPr>
          <w:rFonts w:ascii="Times New Roman" w:hAnsi="Times New Roman" w:cs="Times New Roman"/>
          <w:sz w:val="24"/>
          <w:szCs w:val="24"/>
        </w:rPr>
      </w:pPr>
      <w:r w:rsidRPr="00DE24CB">
        <w:rPr>
          <w:rFonts w:ascii="Times New Roman" w:hAnsi="Times New Roman" w:cs="Times New Roman"/>
          <w:b/>
          <w:sz w:val="24"/>
          <w:szCs w:val="24"/>
        </w:rPr>
        <w:t>Q21/1221</w:t>
      </w:r>
      <w:r w:rsidR="00DE24CB">
        <w:rPr>
          <w:rFonts w:ascii="Times New Roman" w:hAnsi="Times New Roman" w:cs="Times New Roman"/>
          <w:b/>
          <w:sz w:val="24"/>
          <w:szCs w:val="24"/>
        </w:rPr>
        <w:tab/>
        <w:t>QUESTIONS:</w:t>
      </w:r>
      <w:r w:rsidRPr="00DE24CB">
        <w:rPr>
          <w:rFonts w:ascii="Times New Roman" w:hAnsi="Times New Roman" w:cs="Times New Roman"/>
          <w:b/>
          <w:sz w:val="24"/>
          <w:szCs w:val="24"/>
        </w:rPr>
        <w:t xml:space="preserve"> </w:t>
      </w:r>
      <w:r w:rsidRPr="00DE24CB">
        <w:rPr>
          <w:rFonts w:ascii="Times New Roman" w:hAnsi="Times New Roman" w:cs="Times New Roman"/>
          <w:b/>
          <w:bCs/>
          <w:sz w:val="24"/>
          <w:szCs w:val="24"/>
        </w:rPr>
        <w:t>Councillor C. O'Connor</w:t>
      </w:r>
    </w:p>
    <w:p w14:paraId="6A04EB27" w14:textId="77777777" w:rsidR="00C05550" w:rsidRPr="0082612B" w:rsidRDefault="00EF41E3" w:rsidP="00DE24CB">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if he has considered the final report of COP26 - the 2021 United Nations Climate Change Conference in Glasgow- and if the findings have any implications for his work on Climate Change and may we have a detailed statement in the matter? </w:t>
      </w:r>
    </w:p>
    <w:p w14:paraId="59BE1C18" w14:textId="77777777" w:rsidR="00C05550" w:rsidRPr="0082612B" w:rsidRDefault="00EF41E3" w:rsidP="00DE24CB">
      <w:pPr>
        <w:ind w:firstLine="720"/>
        <w:rPr>
          <w:rFonts w:ascii="Times New Roman" w:hAnsi="Times New Roman" w:cs="Times New Roman"/>
          <w:sz w:val="24"/>
          <w:szCs w:val="24"/>
        </w:rPr>
      </w:pPr>
      <w:r w:rsidRPr="0082612B">
        <w:rPr>
          <w:rFonts w:ascii="Times New Roman" w:hAnsi="Times New Roman" w:cs="Times New Roman"/>
          <w:b/>
          <w:sz w:val="24"/>
          <w:szCs w:val="24"/>
        </w:rPr>
        <w:t>REPLY: </w:t>
      </w:r>
    </w:p>
    <w:p w14:paraId="6D48B841"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The 26</w:t>
      </w:r>
      <w:r w:rsidRPr="004213BE">
        <w:rPr>
          <w:rFonts w:ascii="Tahoma" w:hAnsi="Tahoma" w:cs="Tahoma"/>
          <w:sz w:val="20"/>
          <w:szCs w:val="20"/>
          <w:vertAlign w:val="superscript"/>
        </w:rPr>
        <w:t>th</w:t>
      </w:r>
      <w:r w:rsidRPr="004213BE">
        <w:rPr>
          <w:rFonts w:ascii="Tahoma" w:hAnsi="Tahoma" w:cs="Tahoma"/>
          <w:sz w:val="20"/>
          <w:szCs w:val="20"/>
        </w:rPr>
        <w:t xml:space="preserve"> UN Climate Conference of the Parties (COP26) was hosted by the UK in Glasgow between October 31</w:t>
      </w:r>
      <w:r w:rsidRPr="004213BE">
        <w:rPr>
          <w:rFonts w:ascii="Tahoma" w:hAnsi="Tahoma" w:cs="Tahoma"/>
          <w:sz w:val="20"/>
          <w:szCs w:val="20"/>
          <w:vertAlign w:val="superscript"/>
        </w:rPr>
        <w:t>st</w:t>
      </w:r>
      <w:r w:rsidRPr="004213BE">
        <w:rPr>
          <w:rFonts w:ascii="Tahoma" w:hAnsi="Tahoma" w:cs="Tahoma"/>
          <w:sz w:val="20"/>
          <w:szCs w:val="20"/>
        </w:rPr>
        <w:t xml:space="preserve"> and November 13, 2021.</w:t>
      </w:r>
    </w:p>
    <w:p w14:paraId="19D19944"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The summit brought together 120 Heads of State and Governments, making commitments to accelerate action towards the goals of the Paris Agreement and the UN Framework Convention on Climate Change.</w:t>
      </w:r>
    </w:p>
    <w:p w14:paraId="18F17EBA"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On the 13</w:t>
      </w:r>
      <w:r w:rsidRPr="004213BE">
        <w:rPr>
          <w:rFonts w:ascii="Tahoma" w:hAnsi="Tahoma" w:cs="Tahoma"/>
          <w:sz w:val="20"/>
          <w:szCs w:val="20"/>
          <w:vertAlign w:val="superscript"/>
        </w:rPr>
        <w:t>th</w:t>
      </w:r>
      <w:r w:rsidRPr="004213BE">
        <w:rPr>
          <w:rFonts w:ascii="Tahoma" w:hAnsi="Tahoma" w:cs="Tahoma"/>
          <w:sz w:val="20"/>
          <w:szCs w:val="20"/>
        </w:rPr>
        <w:t xml:space="preserve"> November, the participating countries agreed a new deal, known as the Glasgow Climate Pact, reaffirming the Paris Agreement temperature goal of limiting global average temperature to well below 2.0 °C above pre-industrial levels and pursuing efforts to limit the temperature increase to 1.5 °C above pre-industrial levels.</w:t>
      </w:r>
    </w:p>
    <w:p w14:paraId="039761D1"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These limits on average global temperatures increases are also highlighted in the Intergovernmental Panel on Climate Change published the first report of AR6 on the 9</w:t>
      </w:r>
      <w:r w:rsidRPr="004213BE">
        <w:rPr>
          <w:rFonts w:ascii="Tahoma" w:hAnsi="Tahoma" w:cs="Tahoma"/>
          <w:sz w:val="20"/>
          <w:szCs w:val="20"/>
          <w:vertAlign w:val="superscript"/>
        </w:rPr>
        <w:t>th</w:t>
      </w:r>
      <w:r w:rsidRPr="004213BE">
        <w:rPr>
          <w:rFonts w:ascii="Tahoma" w:hAnsi="Tahoma" w:cs="Tahoma"/>
          <w:sz w:val="20"/>
          <w:szCs w:val="20"/>
        </w:rPr>
        <w:t xml:space="preserve"> August 2021. The IPCC report warns that it is only possible to avoid warming of 1.5°C or 2.0°C if massive and immediate cuts in </w:t>
      </w:r>
      <w:hyperlink r:id="rId68" w:history="1">
        <w:r w:rsidRPr="004213BE">
          <w:rPr>
            <w:rStyle w:val="Hyperlink"/>
            <w:rFonts w:ascii="Tahoma" w:hAnsi="Tahoma" w:cs="Tahoma"/>
            <w:sz w:val="20"/>
            <w:szCs w:val="20"/>
          </w:rPr>
          <w:t>greenhouse gas emissions</w:t>
        </w:r>
      </w:hyperlink>
      <w:r w:rsidRPr="004213BE">
        <w:rPr>
          <w:rFonts w:ascii="Tahoma" w:hAnsi="Tahoma" w:cs="Tahoma"/>
          <w:sz w:val="20"/>
          <w:szCs w:val="20"/>
        </w:rPr>
        <w:t> are made.</w:t>
      </w:r>
    </w:p>
    <w:p w14:paraId="619043E6"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The IPCC report is extremely concerning as it proposes that globally, we are unlikely to achieve the carbon reduction target necessary to limit temperature increases to those originally agreed in the Paris Agreement at COP21.</w:t>
      </w:r>
    </w:p>
    <w:p w14:paraId="7689B880"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South Dublin County Council will continue to progress the actions outlined in the Climate Change Action Plan 2019-2024. Targets on energy efficiency improvements and carbon reduction have been updated to reflect targets outlined in the National Climate Action Plan 2021 targets legislated for in the Climate Action and Low Carbon Development (Amendment) Act 2021. SDCC surpassed the target of 33% improvement in energy efficiency by 2020 one year ahead of schedule. </w:t>
      </w:r>
    </w:p>
    <w:p w14:paraId="1C780090" w14:textId="77777777" w:rsidR="00C05550" w:rsidRPr="004213BE" w:rsidRDefault="00EF41E3" w:rsidP="00DE24CB">
      <w:pPr>
        <w:ind w:firstLine="720"/>
        <w:rPr>
          <w:rFonts w:ascii="Tahoma" w:hAnsi="Tahoma" w:cs="Tahoma"/>
          <w:sz w:val="20"/>
          <w:szCs w:val="20"/>
        </w:rPr>
      </w:pPr>
      <w:r w:rsidRPr="004213BE">
        <w:rPr>
          <w:rFonts w:ascii="Tahoma" w:hAnsi="Tahoma" w:cs="Tahoma"/>
          <w:sz w:val="20"/>
          <w:szCs w:val="20"/>
        </w:rPr>
        <w:t>Our current targets on climate action are;</w:t>
      </w:r>
    </w:p>
    <w:p w14:paraId="42BA43BE" w14:textId="77777777" w:rsidR="00C05550" w:rsidRPr="004213BE" w:rsidRDefault="00EF41E3" w:rsidP="00DE24CB">
      <w:pPr>
        <w:numPr>
          <w:ilvl w:val="0"/>
          <w:numId w:val="8"/>
        </w:numPr>
        <w:spacing w:after="0"/>
        <w:ind w:left="1077" w:hanging="357"/>
        <w:rPr>
          <w:rFonts w:ascii="Tahoma" w:hAnsi="Tahoma" w:cs="Tahoma"/>
          <w:sz w:val="20"/>
          <w:szCs w:val="20"/>
        </w:rPr>
      </w:pPr>
      <w:r w:rsidRPr="004213BE">
        <w:rPr>
          <w:rFonts w:ascii="Tahoma" w:hAnsi="Tahoma" w:cs="Tahoma"/>
          <w:sz w:val="20"/>
          <w:szCs w:val="20"/>
        </w:rPr>
        <w:t>A 50% improvement in the Council’s energy efficiency by 2030 (revised from 33% by 2020)</w:t>
      </w:r>
    </w:p>
    <w:p w14:paraId="7EC5A909" w14:textId="77777777" w:rsidR="00C05550" w:rsidRPr="004213BE" w:rsidRDefault="00EF41E3" w:rsidP="00DE24CB">
      <w:pPr>
        <w:numPr>
          <w:ilvl w:val="0"/>
          <w:numId w:val="8"/>
        </w:numPr>
        <w:spacing w:after="0"/>
        <w:ind w:left="1077" w:hanging="357"/>
        <w:rPr>
          <w:rFonts w:ascii="Tahoma" w:hAnsi="Tahoma" w:cs="Tahoma"/>
          <w:sz w:val="20"/>
          <w:szCs w:val="20"/>
        </w:rPr>
      </w:pPr>
      <w:r w:rsidRPr="004213BE">
        <w:rPr>
          <w:rFonts w:ascii="Tahoma" w:hAnsi="Tahoma" w:cs="Tahoma"/>
          <w:sz w:val="20"/>
          <w:szCs w:val="20"/>
        </w:rPr>
        <w:t>A 51% reduction in the Council’s greenhouse gas emissions by 2030 and net carbon zero by 2050 (revised from 40% reduction by 2030)</w:t>
      </w:r>
    </w:p>
    <w:p w14:paraId="7FF2B660" w14:textId="77777777" w:rsidR="00C05550" w:rsidRPr="004213BE" w:rsidRDefault="00EF41E3" w:rsidP="00DE24CB">
      <w:pPr>
        <w:numPr>
          <w:ilvl w:val="0"/>
          <w:numId w:val="8"/>
        </w:numPr>
        <w:spacing w:after="0"/>
        <w:ind w:left="1077" w:hanging="357"/>
        <w:rPr>
          <w:rFonts w:ascii="Tahoma" w:hAnsi="Tahoma" w:cs="Tahoma"/>
          <w:sz w:val="20"/>
          <w:szCs w:val="20"/>
        </w:rPr>
      </w:pPr>
      <w:r w:rsidRPr="004213BE">
        <w:rPr>
          <w:rFonts w:ascii="Tahoma" w:hAnsi="Tahoma" w:cs="Tahoma"/>
          <w:sz w:val="20"/>
          <w:szCs w:val="20"/>
        </w:rPr>
        <w:t>Make Dublin a climate resilient region by reducing the impacts of future climate change related events.</w:t>
      </w:r>
    </w:p>
    <w:p w14:paraId="1D4B87AC" w14:textId="77777777" w:rsidR="00C05550" w:rsidRPr="004213BE" w:rsidRDefault="00EF41E3" w:rsidP="00DE24CB">
      <w:pPr>
        <w:numPr>
          <w:ilvl w:val="0"/>
          <w:numId w:val="8"/>
        </w:numPr>
        <w:spacing w:after="0"/>
        <w:ind w:left="1077" w:hanging="357"/>
        <w:rPr>
          <w:rFonts w:ascii="Tahoma" w:hAnsi="Tahoma" w:cs="Tahoma"/>
          <w:sz w:val="20"/>
          <w:szCs w:val="20"/>
        </w:rPr>
      </w:pPr>
      <w:r w:rsidRPr="004213BE">
        <w:rPr>
          <w:rFonts w:ascii="Tahoma" w:hAnsi="Tahoma" w:cs="Tahoma"/>
          <w:sz w:val="20"/>
          <w:szCs w:val="20"/>
        </w:rPr>
        <w:t>Actively engage and inform our citizens on climate change.</w:t>
      </w:r>
    </w:p>
    <w:p w14:paraId="75A0A2A1"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 xml:space="preserve">Many of actions presented in the CCAP relate to SDCC’s operations and our plans to decarbonise our own fleet and buildings and to improve the efficiency of our public lighting infrastructure by replacing incandescent bulbs with LEDs. Phase 1 of the replacement programme (2014-2020) has been completed. 9,689 SOX lighting units have been replaced with more efficient LEDs. Phase 2 of the programme is underway and SDCC plan to replace a further 1,500 units in 2021. The energy performance of public lighting has improved by </w:t>
      </w:r>
      <w:r w:rsidRPr="004213BE">
        <w:rPr>
          <w:rFonts w:ascii="Tahoma" w:hAnsi="Tahoma" w:cs="Tahoma"/>
          <w:sz w:val="20"/>
          <w:szCs w:val="20"/>
        </w:rPr>
        <w:lastRenderedPageBreak/>
        <w:t>34.5% since the baseline. This represents and absolute reduction of 9.8GWh of primary energy and 3,450 tonnes of CO</w:t>
      </w:r>
      <w:r w:rsidRPr="004213BE">
        <w:rPr>
          <w:rFonts w:ascii="Tahoma" w:hAnsi="Tahoma" w:cs="Tahoma"/>
          <w:sz w:val="20"/>
          <w:szCs w:val="20"/>
          <w:vertAlign w:val="subscript"/>
        </w:rPr>
        <w:t>2.</w:t>
      </w:r>
    </w:p>
    <w:p w14:paraId="2E8BEFD4"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SDCC will continue to replace older less efficient lighting in our buildings. To date, more than half of the lighting fixtures in County Hall have been replaced with LED units and a reduction of 68% in energy consumption has been achieved and 53 tonnes of CO</w:t>
      </w:r>
      <w:r w:rsidRPr="004213BE">
        <w:rPr>
          <w:rFonts w:ascii="Tahoma" w:hAnsi="Tahoma" w:cs="Tahoma"/>
          <w:sz w:val="20"/>
          <w:szCs w:val="20"/>
          <w:vertAlign w:val="subscript"/>
        </w:rPr>
        <w:t>2</w:t>
      </w:r>
      <w:r w:rsidRPr="004213BE">
        <w:rPr>
          <w:rFonts w:ascii="Tahoma" w:hAnsi="Tahoma" w:cs="Tahoma"/>
          <w:sz w:val="20"/>
          <w:szCs w:val="20"/>
        </w:rPr>
        <w:t xml:space="preserve"> emissions have been avoided.</w:t>
      </w:r>
    </w:p>
    <w:p w14:paraId="497C5CE0" w14:textId="77777777" w:rsidR="00C05550" w:rsidRPr="004213BE" w:rsidRDefault="00EF41E3" w:rsidP="00DE24CB">
      <w:pPr>
        <w:ind w:left="720"/>
        <w:rPr>
          <w:rFonts w:ascii="Tahoma" w:hAnsi="Tahoma" w:cs="Tahoma"/>
          <w:sz w:val="20"/>
          <w:szCs w:val="20"/>
        </w:rPr>
      </w:pPr>
      <w:r w:rsidRPr="004213BE">
        <w:rPr>
          <w:rFonts w:ascii="Tahoma" w:hAnsi="Tahoma" w:cs="Tahoma"/>
          <w:sz w:val="20"/>
          <w:szCs w:val="20"/>
        </w:rPr>
        <w:t>The Tallaght District Heating Scheme is being led by South Dublin County Council. The scheme will also operate as Ireland’s first not-for-profit heat utility and will make a significant contribution to reducing carbon emissions in the area, with annual saving of almost 1,500 tonnes of CO</w:t>
      </w:r>
      <w:r w:rsidRPr="004213BE">
        <w:rPr>
          <w:rFonts w:ascii="Tahoma" w:hAnsi="Tahoma" w:cs="Tahoma"/>
          <w:sz w:val="20"/>
          <w:szCs w:val="20"/>
          <w:vertAlign w:val="superscript"/>
        </w:rPr>
        <w:t>2</w:t>
      </w:r>
      <w:r w:rsidRPr="004213BE">
        <w:rPr>
          <w:rFonts w:ascii="Tahoma" w:hAnsi="Tahoma" w:cs="Tahoma"/>
          <w:sz w:val="20"/>
          <w:szCs w:val="20"/>
        </w:rPr>
        <w:t> in its first phase.</w:t>
      </w:r>
    </w:p>
    <w:p w14:paraId="04F9CF71" w14:textId="651ADEF2" w:rsidR="00C05550" w:rsidRPr="0082612B" w:rsidRDefault="00EF41E3" w:rsidP="00F75DC0">
      <w:pPr>
        <w:pStyle w:val="Heading3"/>
        <w:ind w:left="-567"/>
        <w:rPr>
          <w:rFonts w:ascii="Times New Roman" w:hAnsi="Times New Roman" w:cs="Times New Roman"/>
          <w:sz w:val="24"/>
          <w:szCs w:val="24"/>
        </w:rPr>
      </w:pPr>
      <w:r w:rsidRPr="00F75DC0">
        <w:rPr>
          <w:rFonts w:ascii="Times New Roman" w:hAnsi="Times New Roman" w:cs="Times New Roman"/>
          <w:b/>
          <w:sz w:val="24"/>
          <w:szCs w:val="24"/>
        </w:rPr>
        <w:t>Q22/1221</w:t>
      </w:r>
      <w:r w:rsidR="00F75DC0">
        <w:rPr>
          <w:rFonts w:ascii="Times New Roman" w:hAnsi="Times New Roman" w:cs="Times New Roman"/>
          <w:b/>
          <w:sz w:val="24"/>
          <w:szCs w:val="24"/>
        </w:rPr>
        <w:tab/>
        <w:t xml:space="preserve">QUESTIONS: </w:t>
      </w:r>
      <w:r w:rsidRPr="00F75DC0">
        <w:rPr>
          <w:rFonts w:ascii="Times New Roman" w:hAnsi="Times New Roman" w:cs="Times New Roman"/>
          <w:b/>
          <w:bCs/>
          <w:sz w:val="24"/>
          <w:szCs w:val="24"/>
        </w:rPr>
        <w:t>Councillor C. O'Connor</w:t>
      </w:r>
    </w:p>
    <w:p w14:paraId="7E97D419" w14:textId="77777777" w:rsidR="00C05550" w:rsidRPr="0082612B" w:rsidRDefault="00EF41E3" w:rsidP="00F75DC0">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confirm actions being taken to encourage Volunteerism in our County and may we have a statement? </w:t>
      </w:r>
    </w:p>
    <w:p w14:paraId="21B0D02D" w14:textId="77777777" w:rsidR="00C05550" w:rsidRPr="0082612B" w:rsidRDefault="00EF41E3" w:rsidP="00F75DC0">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172F0306" w14:textId="77777777" w:rsidR="00C05550" w:rsidRPr="004213BE" w:rsidRDefault="00EF41E3" w:rsidP="00F75DC0">
      <w:pPr>
        <w:ind w:left="720"/>
        <w:rPr>
          <w:rFonts w:ascii="Tahoma" w:hAnsi="Tahoma" w:cs="Tahoma"/>
          <w:sz w:val="20"/>
          <w:szCs w:val="20"/>
        </w:rPr>
      </w:pPr>
      <w:r w:rsidRPr="004213BE">
        <w:rPr>
          <w:rFonts w:ascii="Tahoma" w:hAnsi="Tahoma" w:cs="Tahoma"/>
          <w:sz w:val="20"/>
          <w:szCs w:val="20"/>
        </w:rPr>
        <w:t>The Council's Community Services team is dedicated to supporting community development, social inclusion and sports and recreation development throughout the County to provide an environment where all residents have the opportunity to belong, be included and participate.</w:t>
      </w:r>
    </w:p>
    <w:p w14:paraId="0193CB42" w14:textId="77777777" w:rsidR="00C05550" w:rsidRPr="004213BE" w:rsidRDefault="00EF41E3" w:rsidP="00F75DC0">
      <w:pPr>
        <w:ind w:left="720"/>
        <w:rPr>
          <w:rFonts w:ascii="Tahoma" w:hAnsi="Tahoma" w:cs="Tahoma"/>
          <w:sz w:val="20"/>
          <w:szCs w:val="20"/>
        </w:rPr>
      </w:pPr>
      <w:r w:rsidRPr="004213BE">
        <w:rPr>
          <w:rFonts w:ascii="Tahoma" w:hAnsi="Tahoma" w:cs="Tahoma"/>
          <w:sz w:val="20"/>
          <w:szCs w:val="20"/>
        </w:rPr>
        <w:t>The South Dublin Local Economic and Community Plan 2016-2021 (LECP) included several volunteerism related actions (and this will similarly be reflected in the development of the new LECP for the County during 2022) and many services provided in the County are provided by volunteer led groups and organisations, supported by the Council.  In particular, the Council actively support and fund South Dublin County Volunteer Centre and the Public Participation Network in their respective roles promoting, encouraging and supporting volunteerism in the County.  The Council is represented on the board of South Dublin Volunteer Centre which is recognised as a highly innovative and successful volunteer support organisation within the national context.</w:t>
      </w:r>
    </w:p>
    <w:p w14:paraId="1DE960CB" w14:textId="77777777" w:rsidR="00C05550" w:rsidRPr="004213BE" w:rsidRDefault="00EF41E3" w:rsidP="00F75DC0">
      <w:pPr>
        <w:ind w:left="720"/>
        <w:rPr>
          <w:rFonts w:ascii="Tahoma" w:hAnsi="Tahoma" w:cs="Tahoma"/>
          <w:sz w:val="20"/>
          <w:szCs w:val="20"/>
        </w:rPr>
      </w:pPr>
      <w:r w:rsidRPr="004213BE">
        <w:rPr>
          <w:rFonts w:ascii="Tahoma" w:hAnsi="Tahoma" w:cs="Tahoma"/>
          <w:sz w:val="20"/>
          <w:szCs w:val="20"/>
        </w:rPr>
        <w:t>Community grants and other supports are provided (and will continue to be provided) to community and voluntary groups across the County on an ongoing basis to support community organisations working with older persons, environmental groups, youth groups, sports clubs, festival committees, tidy town groups along with many other volunteer activities.</w:t>
      </w:r>
    </w:p>
    <w:p w14:paraId="1D331FF8" w14:textId="77777777" w:rsidR="00C05550" w:rsidRPr="004213BE" w:rsidRDefault="00EF41E3" w:rsidP="00F75DC0">
      <w:pPr>
        <w:ind w:left="720"/>
        <w:rPr>
          <w:rFonts w:ascii="Tahoma" w:hAnsi="Tahoma" w:cs="Tahoma"/>
          <w:sz w:val="20"/>
          <w:szCs w:val="20"/>
        </w:rPr>
      </w:pPr>
      <w:r w:rsidRPr="004213BE">
        <w:rPr>
          <w:rFonts w:ascii="Tahoma" w:hAnsi="Tahoma" w:cs="Tahoma"/>
          <w:sz w:val="20"/>
          <w:szCs w:val="20"/>
        </w:rPr>
        <w:t>There are also many programmes and events held locally to support and assist volunteerism through community wellbeing through our healthy county, health and wellbeing, social inclusion, age friendly, sports and recreation and general community development work, we will continue to work with the various statutory and voluntary organisations and agencies active in the County on the many projects, initiatives, campaigns and workshops in this regard.</w:t>
      </w:r>
    </w:p>
    <w:p w14:paraId="4D5E325D" w14:textId="77777777" w:rsidR="00C05550" w:rsidRPr="004213BE" w:rsidRDefault="00EF41E3" w:rsidP="00F75DC0">
      <w:pPr>
        <w:ind w:left="720"/>
        <w:rPr>
          <w:rFonts w:ascii="Tahoma" w:hAnsi="Tahoma" w:cs="Tahoma"/>
          <w:sz w:val="20"/>
          <w:szCs w:val="20"/>
        </w:rPr>
      </w:pPr>
      <w:r w:rsidRPr="004213BE">
        <w:rPr>
          <w:rFonts w:ascii="Tahoma" w:hAnsi="Tahoma" w:cs="Tahoma"/>
          <w:sz w:val="20"/>
          <w:szCs w:val="20"/>
        </w:rPr>
        <w:t>The Council is also particularly conscious of the efforts of the many individuals and community organisations that work together on an ongoing basis to deliver and implement improvements in a sustainable and inclusive way in servicing the needs of their local communities which underpins the work programmes of the Council’s Community Development team in their engagement with the wide range of voluntary community committees and groups.</w:t>
      </w:r>
    </w:p>
    <w:p w14:paraId="08092681" w14:textId="08331AB4" w:rsidR="00C05550" w:rsidRPr="0082612B" w:rsidRDefault="00EF41E3" w:rsidP="00F75DC0">
      <w:pPr>
        <w:pStyle w:val="Heading3"/>
        <w:ind w:left="-567"/>
        <w:rPr>
          <w:rFonts w:ascii="Times New Roman" w:hAnsi="Times New Roman" w:cs="Times New Roman"/>
          <w:sz w:val="24"/>
          <w:szCs w:val="24"/>
        </w:rPr>
      </w:pPr>
      <w:r w:rsidRPr="00F75DC0">
        <w:rPr>
          <w:rFonts w:ascii="Times New Roman" w:hAnsi="Times New Roman" w:cs="Times New Roman"/>
          <w:b/>
          <w:sz w:val="24"/>
          <w:szCs w:val="24"/>
        </w:rPr>
        <w:lastRenderedPageBreak/>
        <w:t>Q23/1221</w:t>
      </w:r>
      <w:r w:rsidR="00F75DC0">
        <w:rPr>
          <w:rFonts w:ascii="Times New Roman" w:hAnsi="Times New Roman" w:cs="Times New Roman"/>
          <w:b/>
          <w:sz w:val="24"/>
          <w:szCs w:val="24"/>
        </w:rPr>
        <w:tab/>
        <w:t xml:space="preserve">QUESTIONS: </w:t>
      </w:r>
      <w:r w:rsidRPr="00F75DC0">
        <w:rPr>
          <w:rFonts w:ascii="Times New Roman" w:hAnsi="Times New Roman" w:cs="Times New Roman"/>
          <w:b/>
          <w:bCs/>
          <w:sz w:val="24"/>
          <w:szCs w:val="24"/>
        </w:rPr>
        <w:t>Councillor C. O'Connor</w:t>
      </w:r>
    </w:p>
    <w:p w14:paraId="6216E6AC" w14:textId="77777777" w:rsidR="00C05550" w:rsidRPr="0082612B" w:rsidRDefault="00EF41E3" w:rsidP="00F75DC0">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present an update on his contacts and discussions with the Department of Housing, Local Government &amp; Heritage with regard to the Council's Housing Homeless Programme; will he give details of any new targets set and will he make a statement.</w:t>
      </w:r>
    </w:p>
    <w:p w14:paraId="239C3D16" w14:textId="77777777" w:rsidR="00C05550" w:rsidRPr="0082612B" w:rsidRDefault="00EF41E3" w:rsidP="00F75DC0">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3BE03E59" w14:textId="77777777" w:rsidR="00C05550" w:rsidRPr="004213BE" w:rsidRDefault="00EF41E3" w:rsidP="00F75DC0">
      <w:pPr>
        <w:ind w:left="720"/>
        <w:rPr>
          <w:rFonts w:ascii="Tahoma" w:hAnsi="Tahoma" w:cs="Tahoma"/>
          <w:sz w:val="20"/>
          <w:szCs w:val="20"/>
        </w:rPr>
      </w:pPr>
      <w:r w:rsidRPr="004213BE">
        <w:rPr>
          <w:rFonts w:ascii="Tahoma" w:hAnsi="Tahoma" w:cs="Tahoma"/>
          <w:sz w:val="20"/>
          <w:szCs w:val="20"/>
        </w:rPr>
        <w:t>The targets issued to this Council for social housing new build in the County under Housing For All over the period 2022-2026 are as follows:</w:t>
      </w:r>
    </w:p>
    <w:tbl>
      <w:tblPr>
        <w:tblW w:w="0" w:type="auto"/>
        <w:tblInd w:w="8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97"/>
        <w:gridCol w:w="457"/>
        <w:gridCol w:w="457"/>
        <w:gridCol w:w="457"/>
        <w:gridCol w:w="457"/>
        <w:gridCol w:w="457"/>
        <w:gridCol w:w="518"/>
      </w:tblGrid>
      <w:tr w:rsidR="00C05550" w:rsidRPr="004213BE" w14:paraId="1BDA74BB" w14:textId="77777777" w:rsidTr="00F75DC0">
        <w:tc>
          <w:tcPr>
            <w:tcW w:w="0" w:type="auto"/>
            <w:vAlign w:val="center"/>
          </w:tcPr>
          <w:p w14:paraId="24C4AF81" w14:textId="77777777" w:rsidR="00C05550" w:rsidRPr="004213BE" w:rsidRDefault="00EF41E3">
            <w:pPr>
              <w:rPr>
                <w:rFonts w:ascii="Tahoma" w:hAnsi="Tahoma" w:cs="Tahoma"/>
                <w:sz w:val="20"/>
                <w:szCs w:val="20"/>
              </w:rPr>
            </w:pPr>
            <w:r w:rsidRPr="004213BE">
              <w:rPr>
                <w:rFonts w:ascii="Tahoma" w:hAnsi="Tahoma" w:cs="Tahoma"/>
                <w:sz w:val="20"/>
                <w:szCs w:val="20"/>
              </w:rPr>
              <w:t>Year</w:t>
            </w:r>
          </w:p>
        </w:tc>
        <w:tc>
          <w:tcPr>
            <w:tcW w:w="0" w:type="auto"/>
            <w:vAlign w:val="center"/>
          </w:tcPr>
          <w:p w14:paraId="288DB32B" w14:textId="77777777" w:rsidR="00C05550" w:rsidRPr="004213BE" w:rsidRDefault="00EF41E3">
            <w:pPr>
              <w:rPr>
                <w:rFonts w:ascii="Tahoma" w:hAnsi="Tahoma" w:cs="Tahoma"/>
                <w:sz w:val="20"/>
                <w:szCs w:val="20"/>
              </w:rPr>
            </w:pPr>
            <w:r w:rsidRPr="004213BE">
              <w:rPr>
                <w:rFonts w:ascii="Tahoma" w:hAnsi="Tahoma" w:cs="Tahoma"/>
                <w:sz w:val="20"/>
                <w:szCs w:val="20"/>
              </w:rPr>
              <w:t>2022</w:t>
            </w:r>
          </w:p>
        </w:tc>
        <w:tc>
          <w:tcPr>
            <w:tcW w:w="0" w:type="auto"/>
            <w:vAlign w:val="center"/>
          </w:tcPr>
          <w:p w14:paraId="5F1F4126" w14:textId="77777777" w:rsidR="00C05550" w:rsidRPr="004213BE" w:rsidRDefault="00EF41E3">
            <w:pPr>
              <w:rPr>
                <w:rFonts w:ascii="Tahoma" w:hAnsi="Tahoma" w:cs="Tahoma"/>
                <w:sz w:val="20"/>
                <w:szCs w:val="20"/>
              </w:rPr>
            </w:pPr>
            <w:r w:rsidRPr="004213BE">
              <w:rPr>
                <w:rFonts w:ascii="Tahoma" w:hAnsi="Tahoma" w:cs="Tahoma"/>
                <w:sz w:val="20"/>
                <w:szCs w:val="20"/>
              </w:rPr>
              <w:t>2023</w:t>
            </w:r>
          </w:p>
        </w:tc>
        <w:tc>
          <w:tcPr>
            <w:tcW w:w="0" w:type="auto"/>
            <w:vAlign w:val="center"/>
          </w:tcPr>
          <w:p w14:paraId="4D13486A" w14:textId="77777777" w:rsidR="00C05550" w:rsidRPr="004213BE" w:rsidRDefault="00EF41E3">
            <w:pPr>
              <w:rPr>
                <w:rFonts w:ascii="Tahoma" w:hAnsi="Tahoma" w:cs="Tahoma"/>
                <w:sz w:val="20"/>
                <w:szCs w:val="20"/>
              </w:rPr>
            </w:pPr>
            <w:r w:rsidRPr="004213BE">
              <w:rPr>
                <w:rFonts w:ascii="Tahoma" w:hAnsi="Tahoma" w:cs="Tahoma"/>
                <w:sz w:val="20"/>
                <w:szCs w:val="20"/>
              </w:rPr>
              <w:t>2024</w:t>
            </w:r>
          </w:p>
        </w:tc>
        <w:tc>
          <w:tcPr>
            <w:tcW w:w="0" w:type="auto"/>
            <w:vAlign w:val="center"/>
          </w:tcPr>
          <w:p w14:paraId="77CDDCC7" w14:textId="77777777" w:rsidR="00C05550" w:rsidRPr="004213BE" w:rsidRDefault="00EF41E3">
            <w:pPr>
              <w:rPr>
                <w:rFonts w:ascii="Tahoma" w:hAnsi="Tahoma" w:cs="Tahoma"/>
                <w:sz w:val="20"/>
                <w:szCs w:val="20"/>
              </w:rPr>
            </w:pPr>
            <w:r w:rsidRPr="004213BE">
              <w:rPr>
                <w:rFonts w:ascii="Tahoma" w:hAnsi="Tahoma" w:cs="Tahoma"/>
                <w:sz w:val="20"/>
                <w:szCs w:val="20"/>
              </w:rPr>
              <w:t>2025</w:t>
            </w:r>
          </w:p>
        </w:tc>
        <w:tc>
          <w:tcPr>
            <w:tcW w:w="0" w:type="auto"/>
            <w:vAlign w:val="center"/>
          </w:tcPr>
          <w:p w14:paraId="2F9BA911" w14:textId="77777777" w:rsidR="00C05550" w:rsidRPr="004213BE" w:rsidRDefault="00EF41E3">
            <w:pPr>
              <w:rPr>
                <w:rFonts w:ascii="Tahoma" w:hAnsi="Tahoma" w:cs="Tahoma"/>
                <w:sz w:val="20"/>
                <w:szCs w:val="20"/>
              </w:rPr>
            </w:pPr>
            <w:r w:rsidRPr="004213BE">
              <w:rPr>
                <w:rFonts w:ascii="Tahoma" w:hAnsi="Tahoma" w:cs="Tahoma"/>
                <w:sz w:val="20"/>
                <w:szCs w:val="20"/>
              </w:rPr>
              <w:t>2026</w:t>
            </w:r>
          </w:p>
        </w:tc>
        <w:tc>
          <w:tcPr>
            <w:tcW w:w="0" w:type="auto"/>
            <w:vAlign w:val="center"/>
          </w:tcPr>
          <w:p w14:paraId="01B1C4E0" w14:textId="77777777" w:rsidR="00C05550" w:rsidRPr="004213BE" w:rsidRDefault="00EF41E3">
            <w:pPr>
              <w:rPr>
                <w:rFonts w:ascii="Tahoma" w:hAnsi="Tahoma" w:cs="Tahoma"/>
                <w:sz w:val="20"/>
                <w:szCs w:val="20"/>
              </w:rPr>
            </w:pPr>
            <w:r w:rsidRPr="004213BE">
              <w:rPr>
                <w:rFonts w:ascii="Tahoma" w:hAnsi="Tahoma" w:cs="Tahoma"/>
                <w:sz w:val="20"/>
                <w:szCs w:val="20"/>
              </w:rPr>
              <w:t>Total</w:t>
            </w:r>
          </w:p>
        </w:tc>
      </w:tr>
      <w:tr w:rsidR="00C05550" w:rsidRPr="004213BE" w14:paraId="1022A5F0" w14:textId="77777777" w:rsidTr="00F75DC0">
        <w:tc>
          <w:tcPr>
            <w:tcW w:w="0" w:type="auto"/>
            <w:vAlign w:val="center"/>
          </w:tcPr>
          <w:p w14:paraId="26BCFBFC" w14:textId="77777777" w:rsidR="00C05550" w:rsidRPr="004213BE" w:rsidRDefault="00EF41E3">
            <w:pPr>
              <w:rPr>
                <w:rFonts w:ascii="Tahoma" w:hAnsi="Tahoma" w:cs="Tahoma"/>
                <w:sz w:val="20"/>
                <w:szCs w:val="20"/>
              </w:rPr>
            </w:pPr>
            <w:r w:rsidRPr="004213BE">
              <w:rPr>
                <w:rFonts w:ascii="Tahoma" w:hAnsi="Tahoma" w:cs="Tahoma"/>
                <w:sz w:val="20"/>
                <w:szCs w:val="20"/>
              </w:rPr>
              <w:t>Target</w:t>
            </w:r>
          </w:p>
        </w:tc>
        <w:tc>
          <w:tcPr>
            <w:tcW w:w="0" w:type="auto"/>
            <w:vAlign w:val="center"/>
          </w:tcPr>
          <w:p w14:paraId="3B1BB90E" w14:textId="77777777" w:rsidR="00C05550" w:rsidRPr="004213BE" w:rsidRDefault="00EF41E3">
            <w:pPr>
              <w:rPr>
                <w:rFonts w:ascii="Tahoma" w:hAnsi="Tahoma" w:cs="Tahoma"/>
                <w:sz w:val="20"/>
                <w:szCs w:val="20"/>
              </w:rPr>
            </w:pPr>
            <w:r w:rsidRPr="004213BE">
              <w:rPr>
                <w:rFonts w:ascii="Tahoma" w:hAnsi="Tahoma" w:cs="Tahoma"/>
                <w:sz w:val="20"/>
                <w:szCs w:val="20"/>
              </w:rPr>
              <w:t>400</w:t>
            </w:r>
          </w:p>
        </w:tc>
        <w:tc>
          <w:tcPr>
            <w:tcW w:w="0" w:type="auto"/>
            <w:vAlign w:val="center"/>
          </w:tcPr>
          <w:p w14:paraId="31972501" w14:textId="77777777" w:rsidR="00C05550" w:rsidRPr="004213BE" w:rsidRDefault="00EF41E3">
            <w:pPr>
              <w:rPr>
                <w:rFonts w:ascii="Tahoma" w:hAnsi="Tahoma" w:cs="Tahoma"/>
                <w:sz w:val="20"/>
                <w:szCs w:val="20"/>
              </w:rPr>
            </w:pPr>
            <w:r w:rsidRPr="004213BE">
              <w:rPr>
                <w:rFonts w:ascii="Tahoma" w:hAnsi="Tahoma" w:cs="Tahoma"/>
                <w:sz w:val="20"/>
                <w:szCs w:val="20"/>
              </w:rPr>
              <w:t>703</w:t>
            </w:r>
          </w:p>
        </w:tc>
        <w:tc>
          <w:tcPr>
            <w:tcW w:w="0" w:type="auto"/>
            <w:vAlign w:val="center"/>
          </w:tcPr>
          <w:p w14:paraId="0E7365D1" w14:textId="77777777" w:rsidR="00C05550" w:rsidRPr="004213BE" w:rsidRDefault="00EF41E3">
            <w:pPr>
              <w:rPr>
                <w:rFonts w:ascii="Tahoma" w:hAnsi="Tahoma" w:cs="Tahoma"/>
                <w:sz w:val="20"/>
                <w:szCs w:val="20"/>
              </w:rPr>
            </w:pPr>
            <w:r w:rsidRPr="004213BE">
              <w:rPr>
                <w:rFonts w:ascii="Tahoma" w:hAnsi="Tahoma" w:cs="Tahoma"/>
                <w:sz w:val="20"/>
                <w:szCs w:val="20"/>
              </w:rPr>
              <w:t>718</w:t>
            </w:r>
          </w:p>
        </w:tc>
        <w:tc>
          <w:tcPr>
            <w:tcW w:w="0" w:type="auto"/>
            <w:vAlign w:val="center"/>
          </w:tcPr>
          <w:p w14:paraId="7C15BD37" w14:textId="77777777" w:rsidR="00C05550" w:rsidRPr="004213BE" w:rsidRDefault="00EF41E3">
            <w:pPr>
              <w:rPr>
                <w:rFonts w:ascii="Tahoma" w:hAnsi="Tahoma" w:cs="Tahoma"/>
                <w:sz w:val="20"/>
                <w:szCs w:val="20"/>
              </w:rPr>
            </w:pPr>
            <w:r w:rsidRPr="004213BE">
              <w:rPr>
                <w:rFonts w:ascii="Tahoma" w:hAnsi="Tahoma" w:cs="Tahoma"/>
                <w:sz w:val="20"/>
                <w:szCs w:val="20"/>
              </w:rPr>
              <w:t>772</w:t>
            </w:r>
          </w:p>
        </w:tc>
        <w:tc>
          <w:tcPr>
            <w:tcW w:w="0" w:type="auto"/>
            <w:vAlign w:val="center"/>
          </w:tcPr>
          <w:p w14:paraId="6908F352" w14:textId="77777777" w:rsidR="00C05550" w:rsidRPr="004213BE" w:rsidRDefault="00EF41E3">
            <w:pPr>
              <w:rPr>
                <w:rFonts w:ascii="Tahoma" w:hAnsi="Tahoma" w:cs="Tahoma"/>
                <w:sz w:val="20"/>
                <w:szCs w:val="20"/>
              </w:rPr>
            </w:pPr>
            <w:r w:rsidRPr="004213BE">
              <w:rPr>
                <w:rFonts w:ascii="Tahoma" w:hAnsi="Tahoma" w:cs="Tahoma"/>
                <w:sz w:val="20"/>
                <w:szCs w:val="20"/>
              </w:rPr>
              <w:t>788</w:t>
            </w:r>
          </w:p>
        </w:tc>
        <w:tc>
          <w:tcPr>
            <w:tcW w:w="0" w:type="auto"/>
            <w:vAlign w:val="center"/>
          </w:tcPr>
          <w:p w14:paraId="176B72DF" w14:textId="77777777" w:rsidR="00C05550" w:rsidRPr="004213BE" w:rsidRDefault="00EF41E3">
            <w:pPr>
              <w:rPr>
                <w:rFonts w:ascii="Tahoma" w:hAnsi="Tahoma" w:cs="Tahoma"/>
                <w:sz w:val="20"/>
                <w:szCs w:val="20"/>
              </w:rPr>
            </w:pPr>
            <w:r w:rsidRPr="004213BE">
              <w:rPr>
                <w:rFonts w:ascii="Tahoma" w:hAnsi="Tahoma" w:cs="Tahoma"/>
                <w:sz w:val="20"/>
                <w:szCs w:val="20"/>
              </w:rPr>
              <w:t>3,381</w:t>
            </w:r>
          </w:p>
        </w:tc>
      </w:tr>
    </w:tbl>
    <w:p w14:paraId="351B3266" w14:textId="77777777" w:rsidR="00F75DC0" w:rsidRPr="004213BE" w:rsidRDefault="00F75DC0">
      <w:pPr>
        <w:rPr>
          <w:rFonts w:ascii="Tahoma" w:hAnsi="Tahoma" w:cs="Tahoma"/>
          <w:sz w:val="20"/>
          <w:szCs w:val="20"/>
        </w:rPr>
      </w:pPr>
    </w:p>
    <w:p w14:paraId="1C44A242" w14:textId="5DB99F25" w:rsidR="00C05550" w:rsidRPr="004213BE" w:rsidRDefault="00EF41E3" w:rsidP="00F75DC0">
      <w:pPr>
        <w:ind w:left="720"/>
        <w:rPr>
          <w:rFonts w:ascii="Tahoma" w:hAnsi="Tahoma" w:cs="Tahoma"/>
          <w:sz w:val="20"/>
          <w:szCs w:val="20"/>
        </w:rPr>
      </w:pPr>
      <w:r w:rsidRPr="004213BE">
        <w:rPr>
          <w:rFonts w:ascii="Tahoma" w:hAnsi="Tahoma" w:cs="Tahoma"/>
          <w:sz w:val="20"/>
          <w:szCs w:val="20"/>
        </w:rPr>
        <w:t>A Housing Delivery Action Plan 2022-2026 outlining the Council's response to these targets is currently being prepared, including details of proposed delivery methods, timelines and locations.  This Plan is required to be submitted to the Department of Housing, Local Government and Heritage (DHLGH) by 17th December and an overview will be provided to the Elected members at the Council meeting on 13th December.</w:t>
      </w:r>
    </w:p>
    <w:p w14:paraId="10118F0D" w14:textId="1B9893BD" w:rsidR="00C05550" w:rsidRPr="004213BE" w:rsidRDefault="00EF41E3" w:rsidP="00F75DC0">
      <w:pPr>
        <w:ind w:left="720"/>
        <w:rPr>
          <w:rFonts w:ascii="Tahoma" w:hAnsi="Tahoma" w:cs="Tahoma"/>
          <w:sz w:val="20"/>
          <w:szCs w:val="20"/>
        </w:rPr>
      </w:pPr>
      <w:r w:rsidRPr="004213BE">
        <w:rPr>
          <w:rFonts w:ascii="Tahoma" w:hAnsi="Tahoma" w:cs="Tahoma"/>
          <w:sz w:val="20"/>
          <w:szCs w:val="20"/>
        </w:rPr>
        <w:t xml:space="preserve">The Council engages on a regular and ongoing basis with DHLGH and </w:t>
      </w:r>
      <w:r w:rsidR="00FE7B5D" w:rsidRPr="004213BE">
        <w:rPr>
          <w:rFonts w:ascii="Tahoma" w:hAnsi="Tahoma" w:cs="Tahoma"/>
          <w:sz w:val="20"/>
          <w:szCs w:val="20"/>
        </w:rPr>
        <w:t>the</w:t>
      </w:r>
      <w:r w:rsidRPr="004213BE">
        <w:rPr>
          <w:rFonts w:ascii="Tahoma" w:hAnsi="Tahoma" w:cs="Tahoma"/>
          <w:sz w:val="20"/>
          <w:szCs w:val="20"/>
        </w:rPr>
        <w:t xml:space="preserve"> Dublin Regional Homeless Executive in relation to homelessness, related provision of accommodation and other matters arising.  In addition to the targets below, the national Housing for All policy includes targets for the delivery of Housing First tenancies to support persons with a long-term history of homelessness - this Council has not yet been notified of our individual target in relation to Housing First but we will continue to make every effort to provide such tenancies in conjunction with the relevant supporting agencies.</w:t>
      </w:r>
    </w:p>
    <w:p w14:paraId="647AA7C3" w14:textId="0A512E07" w:rsidR="00C05550" w:rsidRPr="0082612B" w:rsidRDefault="00EF41E3" w:rsidP="00F75DC0">
      <w:pPr>
        <w:pStyle w:val="Heading3"/>
        <w:ind w:left="-567"/>
        <w:rPr>
          <w:rFonts w:ascii="Times New Roman" w:hAnsi="Times New Roman" w:cs="Times New Roman"/>
          <w:sz w:val="24"/>
          <w:szCs w:val="24"/>
        </w:rPr>
      </w:pPr>
      <w:r w:rsidRPr="00F75DC0">
        <w:rPr>
          <w:rFonts w:ascii="Times New Roman" w:hAnsi="Times New Roman" w:cs="Times New Roman"/>
          <w:b/>
          <w:sz w:val="24"/>
          <w:szCs w:val="24"/>
        </w:rPr>
        <w:t>Q24/1221</w:t>
      </w:r>
      <w:r w:rsidR="00F75DC0">
        <w:rPr>
          <w:rFonts w:ascii="Times New Roman" w:hAnsi="Times New Roman" w:cs="Times New Roman"/>
          <w:b/>
          <w:sz w:val="24"/>
          <w:szCs w:val="24"/>
        </w:rPr>
        <w:tab/>
        <w:t>QUESTIONS:</w:t>
      </w:r>
      <w:r w:rsidRPr="0082612B">
        <w:rPr>
          <w:rFonts w:ascii="Times New Roman" w:hAnsi="Times New Roman" w:cs="Times New Roman"/>
          <w:sz w:val="24"/>
          <w:szCs w:val="24"/>
        </w:rPr>
        <w:t xml:space="preserve"> </w:t>
      </w:r>
      <w:r w:rsidRPr="00F75DC0">
        <w:rPr>
          <w:rFonts w:ascii="Times New Roman" w:hAnsi="Times New Roman" w:cs="Times New Roman"/>
          <w:b/>
          <w:bCs/>
          <w:sz w:val="24"/>
          <w:szCs w:val="24"/>
        </w:rPr>
        <w:t>Councillor S. O'Hara</w:t>
      </w:r>
    </w:p>
    <w:p w14:paraId="5082D2F5" w14:textId="77777777" w:rsidR="00C05550" w:rsidRPr="0082612B" w:rsidRDefault="00EF41E3" w:rsidP="00F75DC0">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what is the number of current planning enforcement actions being pursued by the Council and could these be broken down by LEA</w:t>
      </w:r>
    </w:p>
    <w:p w14:paraId="45E3E927" w14:textId="77777777" w:rsidR="00C05550" w:rsidRPr="0082612B" w:rsidRDefault="00EF41E3" w:rsidP="00F75DC0">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53746970" w14:textId="77777777" w:rsidR="00C05550" w:rsidRPr="004213BE" w:rsidRDefault="00EF41E3" w:rsidP="00F75DC0">
      <w:pPr>
        <w:ind w:left="720"/>
        <w:rPr>
          <w:rFonts w:ascii="Tahoma" w:hAnsi="Tahoma" w:cs="Tahoma"/>
          <w:sz w:val="20"/>
          <w:szCs w:val="20"/>
        </w:rPr>
      </w:pPr>
      <w:r w:rsidRPr="004213BE">
        <w:rPr>
          <w:rFonts w:ascii="Tahoma" w:hAnsi="Tahoma" w:cs="Tahoma"/>
          <w:sz w:val="20"/>
          <w:szCs w:val="20"/>
        </w:rPr>
        <w:t>There are currently 794 open Enforcement files under investigation by the Council. Please see breakdown of number per Local Electoral Area below:</w:t>
      </w:r>
    </w:p>
    <w:tbl>
      <w:tblPr>
        <w:tblW w:w="5640" w:type="dxa"/>
        <w:tblInd w:w="77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840"/>
        <w:gridCol w:w="1800"/>
      </w:tblGrid>
      <w:tr w:rsidR="00C05550" w:rsidRPr="004213BE" w14:paraId="55679085" w14:textId="77777777" w:rsidTr="00F75DC0">
        <w:tc>
          <w:tcPr>
            <w:tcW w:w="3840" w:type="dxa"/>
            <w:vAlign w:val="center"/>
          </w:tcPr>
          <w:p w14:paraId="33FDD996" w14:textId="77777777" w:rsidR="00C05550" w:rsidRPr="004213BE" w:rsidRDefault="00EF41E3">
            <w:pPr>
              <w:rPr>
                <w:rFonts w:ascii="Tahoma" w:hAnsi="Tahoma" w:cs="Tahoma"/>
                <w:sz w:val="20"/>
                <w:szCs w:val="20"/>
              </w:rPr>
            </w:pPr>
            <w:r w:rsidRPr="004213BE">
              <w:rPr>
                <w:rFonts w:ascii="Tahoma" w:hAnsi="Tahoma" w:cs="Tahoma"/>
                <w:b/>
                <w:sz w:val="20"/>
                <w:szCs w:val="20"/>
              </w:rPr>
              <w:t>Live Enforcement Files Per LEA</w:t>
            </w:r>
          </w:p>
        </w:tc>
        <w:tc>
          <w:tcPr>
            <w:tcW w:w="1800" w:type="dxa"/>
            <w:vAlign w:val="center"/>
          </w:tcPr>
          <w:p w14:paraId="2C91188C" w14:textId="77777777" w:rsidR="00C05550" w:rsidRPr="004213BE" w:rsidRDefault="00EF41E3">
            <w:pPr>
              <w:rPr>
                <w:rFonts w:ascii="Tahoma" w:hAnsi="Tahoma" w:cs="Tahoma"/>
                <w:sz w:val="20"/>
                <w:szCs w:val="20"/>
              </w:rPr>
            </w:pPr>
            <w:r w:rsidRPr="004213BE">
              <w:rPr>
                <w:rFonts w:ascii="Tahoma" w:hAnsi="Tahoma" w:cs="Tahoma"/>
                <w:b/>
                <w:sz w:val="20"/>
                <w:szCs w:val="20"/>
              </w:rPr>
              <w:t>Number</w:t>
            </w:r>
          </w:p>
        </w:tc>
      </w:tr>
      <w:tr w:rsidR="00C05550" w:rsidRPr="004213BE" w14:paraId="6ADBCD70" w14:textId="77777777" w:rsidTr="00F75DC0">
        <w:tc>
          <w:tcPr>
            <w:tcW w:w="3840" w:type="dxa"/>
            <w:vAlign w:val="center"/>
          </w:tcPr>
          <w:p w14:paraId="01201A1C" w14:textId="77777777" w:rsidR="00C05550" w:rsidRPr="004213BE" w:rsidRDefault="00EF41E3">
            <w:pPr>
              <w:rPr>
                <w:rFonts w:ascii="Tahoma" w:hAnsi="Tahoma" w:cs="Tahoma"/>
                <w:sz w:val="20"/>
                <w:szCs w:val="20"/>
              </w:rPr>
            </w:pPr>
            <w:r w:rsidRPr="004213BE">
              <w:rPr>
                <w:rFonts w:ascii="Tahoma" w:hAnsi="Tahoma" w:cs="Tahoma"/>
                <w:sz w:val="20"/>
                <w:szCs w:val="20"/>
              </w:rPr>
              <w:t>Clondalkin.</w:t>
            </w:r>
          </w:p>
        </w:tc>
        <w:tc>
          <w:tcPr>
            <w:tcW w:w="1800" w:type="dxa"/>
            <w:vAlign w:val="center"/>
          </w:tcPr>
          <w:p w14:paraId="479644D7" w14:textId="77777777" w:rsidR="00C05550" w:rsidRPr="004213BE" w:rsidRDefault="00EF41E3">
            <w:pPr>
              <w:rPr>
                <w:rFonts w:ascii="Tahoma" w:hAnsi="Tahoma" w:cs="Tahoma"/>
                <w:sz w:val="20"/>
                <w:szCs w:val="20"/>
              </w:rPr>
            </w:pPr>
            <w:r w:rsidRPr="004213BE">
              <w:rPr>
                <w:rFonts w:ascii="Tahoma" w:hAnsi="Tahoma" w:cs="Tahoma"/>
                <w:sz w:val="20"/>
                <w:szCs w:val="20"/>
              </w:rPr>
              <w:t>173</w:t>
            </w:r>
          </w:p>
        </w:tc>
      </w:tr>
      <w:tr w:rsidR="00C05550" w:rsidRPr="004213BE" w14:paraId="4F7AA6BF" w14:textId="77777777" w:rsidTr="00F75DC0">
        <w:tc>
          <w:tcPr>
            <w:tcW w:w="3840" w:type="dxa"/>
            <w:vAlign w:val="center"/>
          </w:tcPr>
          <w:p w14:paraId="0D65251F" w14:textId="77777777" w:rsidR="00C05550" w:rsidRPr="004213BE" w:rsidRDefault="00EF41E3">
            <w:pPr>
              <w:rPr>
                <w:rFonts w:ascii="Tahoma" w:hAnsi="Tahoma" w:cs="Tahoma"/>
                <w:sz w:val="20"/>
                <w:szCs w:val="20"/>
              </w:rPr>
            </w:pPr>
            <w:r w:rsidRPr="004213BE">
              <w:rPr>
                <w:rFonts w:ascii="Tahoma" w:hAnsi="Tahoma" w:cs="Tahoma"/>
                <w:sz w:val="20"/>
                <w:szCs w:val="20"/>
              </w:rPr>
              <w:t>Firhouse-Bohernabreena.</w:t>
            </w:r>
          </w:p>
        </w:tc>
        <w:tc>
          <w:tcPr>
            <w:tcW w:w="1800" w:type="dxa"/>
            <w:vAlign w:val="center"/>
          </w:tcPr>
          <w:p w14:paraId="7C4DCB3C" w14:textId="77777777" w:rsidR="00C05550" w:rsidRPr="004213BE" w:rsidRDefault="00EF41E3">
            <w:pPr>
              <w:rPr>
                <w:rFonts w:ascii="Tahoma" w:hAnsi="Tahoma" w:cs="Tahoma"/>
                <w:sz w:val="20"/>
                <w:szCs w:val="20"/>
              </w:rPr>
            </w:pPr>
            <w:r w:rsidRPr="004213BE">
              <w:rPr>
                <w:rFonts w:ascii="Tahoma" w:hAnsi="Tahoma" w:cs="Tahoma"/>
                <w:sz w:val="20"/>
                <w:szCs w:val="20"/>
              </w:rPr>
              <w:t>51</w:t>
            </w:r>
          </w:p>
        </w:tc>
      </w:tr>
      <w:tr w:rsidR="00C05550" w:rsidRPr="004213BE" w14:paraId="173EB42A" w14:textId="77777777" w:rsidTr="00F75DC0">
        <w:tc>
          <w:tcPr>
            <w:tcW w:w="3840" w:type="dxa"/>
            <w:vAlign w:val="center"/>
          </w:tcPr>
          <w:p w14:paraId="2F5BC13C" w14:textId="77777777" w:rsidR="00C05550" w:rsidRPr="004213BE" w:rsidRDefault="00EF41E3">
            <w:pPr>
              <w:rPr>
                <w:rFonts w:ascii="Tahoma" w:hAnsi="Tahoma" w:cs="Tahoma"/>
                <w:sz w:val="20"/>
                <w:szCs w:val="20"/>
              </w:rPr>
            </w:pPr>
            <w:r w:rsidRPr="004213BE">
              <w:rPr>
                <w:rFonts w:ascii="Tahoma" w:hAnsi="Tahoma" w:cs="Tahoma"/>
                <w:sz w:val="20"/>
                <w:szCs w:val="20"/>
              </w:rPr>
              <w:t>Lucan.</w:t>
            </w:r>
          </w:p>
        </w:tc>
        <w:tc>
          <w:tcPr>
            <w:tcW w:w="1800" w:type="dxa"/>
            <w:vAlign w:val="center"/>
          </w:tcPr>
          <w:p w14:paraId="6E10D816" w14:textId="77777777" w:rsidR="00C05550" w:rsidRPr="004213BE" w:rsidRDefault="00EF41E3">
            <w:pPr>
              <w:rPr>
                <w:rFonts w:ascii="Tahoma" w:hAnsi="Tahoma" w:cs="Tahoma"/>
                <w:sz w:val="20"/>
                <w:szCs w:val="20"/>
              </w:rPr>
            </w:pPr>
            <w:r w:rsidRPr="004213BE">
              <w:rPr>
                <w:rFonts w:ascii="Tahoma" w:hAnsi="Tahoma" w:cs="Tahoma"/>
                <w:sz w:val="20"/>
                <w:szCs w:val="20"/>
              </w:rPr>
              <w:t>108</w:t>
            </w:r>
          </w:p>
        </w:tc>
      </w:tr>
      <w:tr w:rsidR="00C05550" w:rsidRPr="004213BE" w14:paraId="0D5F7F14" w14:textId="77777777" w:rsidTr="00F75DC0">
        <w:tc>
          <w:tcPr>
            <w:tcW w:w="3840" w:type="dxa"/>
            <w:vAlign w:val="center"/>
          </w:tcPr>
          <w:p w14:paraId="5B925F96" w14:textId="77777777" w:rsidR="00C05550" w:rsidRPr="004213BE" w:rsidRDefault="00EF41E3">
            <w:pPr>
              <w:rPr>
                <w:rFonts w:ascii="Tahoma" w:hAnsi="Tahoma" w:cs="Tahoma"/>
                <w:sz w:val="20"/>
                <w:szCs w:val="20"/>
              </w:rPr>
            </w:pPr>
            <w:r w:rsidRPr="004213BE">
              <w:rPr>
                <w:rFonts w:ascii="Tahoma" w:hAnsi="Tahoma" w:cs="Tahoma"/>
                <w:sz w:val="20"/>
                <w:szCs w:val="20"/>
              </w:rPr>
              <w:t>Palmerstown-Fonthill.</w:t>
            </w:r>
          </w:p>
        </w:tc>
        <w:tc>
          <w:tcPr>
            <w:tcW w:w="1800" w:type="dxa"/>
            <w:vAlign w:val="center"/>
          </w:tcPr>
          <w:p w14:paraId="1969DD67" w14:textId="77777777" w:rsidR="00C05550" w:rsidRPr="004213BE" w:rsidRDefault="00EF41E3">
            <w:pPr>
              <w:rPr>
                <w:rFonts w:ascii="Tahoma" w:hAnsi="Tahoma" w:cs="Tahoma"/>
                <w:sz w:val="20"/>
                <w:szCs w:val="20"/>
              </w:rPr>
            </w:pPr>
            <w:r w:rsidRPr="004213BE">
              <w:rPr>
                <w:rFonts w:ascii="Tahoma" w:hAnsi="Tahoma" w:cs="Tahoma"/>
                <w:sz w:val="20"/>
                <w:szCs w:val="20"/>
              </w:rPr>
              <w:t>127</w:t>
            </w:r>
          </w:p>
        </w:tc>
      </w:tr>
      <w:tr w:rsidR="00C05550" w:rsidRPr="004213BE" w14:paraId="1B6472FC" w14:textId="77777777" w:rsidTr="00F75DC0">
        <w:tc>
          <w:tcPr>
            <w:tcW w:w="3840" w:type="dxa"/>
            <w:vAlign w:val="center"/>
          </w:tcPr>
          <w:p w14:paraId="239AE0C2" w14:textId="77777777" w:rsidR="00C05550" w:rsidRPr="004213BE" w:rsidRDefault="00EF41E3">
            <w:pPr>
              <w:rPr>
                <w:rFonts w:ascii="Tahoma" w:hAnsi="Tahoma" w:cs="Tahoma"/>
                <w:sz w:val="20"/>
                <w:szCs w:val="20"/>
              </w:rPr>
            </w:pPr>
            <w:r w:rsidRPr="004213BE">
              <w:rPr>
                <w:rFonts w:ascii="Tahoma" w:hAnsi="Tahoma" w:cs="Tahoma"/>
                <w:sz w:val="20"/>
                <w:szCs w:val="20"/>
              </w:rPr>
              <w:t>Rathfarnham-Templeogue.</w:t>
            </w:r>
          </w:p>
        </w:tc>
        <w:tc>
          <w:tcPr>
            <w:tcW w:w="1800" w:type="dxa"/>
            <w:vAlign w:val="center"/>
          </w:tcPr>
          <w:p w14:paraId="07AD38B0" w14:textId="77777777" w:rsidR="00C05550" w:rsidRPr="004213BE" w:rsidRDefault="00EF41E3">
            <w:pPr>
              <w:rPr>
                <w:rFonts w:ascii="Tahoma" w:hAnsi="Tahoma" w:cs="Tahoma"/>
                <w:sz w:val="20"/>
                <w:szCs w:val="20"/>
              </w:rPr>
            </w:pPr>
            <w:r w:rsidRPr="004213BE">
              <w:rPr>
                <w:rFonts w:ascii="Tahoma" w:hAnsi="Tahoma" w:cs="Tahoma"/>
                <w:sz w:val="20"/>
                <w:szCs w:val="20"/>
              </w:rPr>
              <w:t>192</w:t>
            </w:r>
          </w:p>
        </w:tc>
      </w:tr>
      <w:tr w:rsidR="00C05550" w:rsidRPr="004213BE" w14:paraId="2087C94D" w14:textId="77777777" w:rsidTr="00F75DC0">
        <w:tc>
          <w:tcPr>
            <w:tcW w:w="3840" w:type="dxa"/>
            <w:vAlign w:val="center"/>
          </w:tcPr>
          <w:p w14:paraId="779BE61D" w14:textId="77777777" w:rsidR="00C05550" w:rsidRPr="004213BE" w:rsidRDefault="00EF41E3">
            <w:pPr>
              <w:rPr>
                <w:rFonts w:ascii="Tahoma" w:hAnsi="Tahoma" w:cs="Tahoma"/>
                <w:sz w:val="20"/>
                <w:szCs w:val="20"/>
              </w:rPr>
            </w:pPr>
            <w:r w:rsidRPr="004213BE">
              <w:rPr>
                <w:rFonts w:ascii="Tahoma" w:hAnsi="Tahoma" w:cs="Tahoma"/>
                <w:sz w:val="20"/>
                <w:szCs w:val="20"/>
              </w:rPr>
              <w:t>Tallaght Central.</w:t>
            </w:r>
          </w:p>
        </w:tc>
        <w:tc>
          <w:tcPr>
            <w:tcW w:w="1800" w:type="dxa"/>
            <w:vAlign w:val="center"/>
          </w:tcPr>
          <w:p w14:paraId="32D7EC0F" w14:textId="77777777" w:rsidR="00C05550" w:rsidRPr="004213BE" w:rsidRDefault="00EF41E3">
            <w:pPr>
              <w:rPr>
                <w:rFonts w:ascii="Tahoma" w:hAnsi="Tahoma" w:cs="Tahoma"/>
                <w:sz w:val="20"/>
                <w:szCs w:val="20"/>
              </w:rPr>
            </w:pPr>
            <w:r w:rsidRPr="004213BE">
              <w:rPr>
                <w:rFonts w:ascii="Tahoma" w:hAnsi="Tahoma" w:cs="Tahoma"/>
                <w:sz w:val="20"/>
                <w:szCs w:val="20"/>
              </w:rPr>
              <w:t>113</w:t>
            </w:r>
          </w:p>
        </w:tc>
      </w:tr>
      <w:tr w:rsidR="00C05550" w:rsidRPr="004213BE" w14:paraId="4BC2159A" w14:textId="77777777" w:rsidTr="00F75DC0">
        <w:tc>
          <w:tcPr>
            <w:tcW w:w="3840" w:type="dxa"/>
            <w:vAlign w:val="center"/>
          </w:tcPr>
          <w:p w14:paraId="14425E40" w14:textId="77777777" w:rsidR="00C05550" w:rsidRPr="004213BE" w:rsidRDefault="00EF41E3">
            <w:pPr>
              <w:rPr>
                <w:rFonts w:ascii="Tahoma" w:hAnsi="Tahoma" w:cs="Tahoma"/>
                <w:sz w:val="20"/>
                <w:szCs w:val="20"/>
              </w:rPr>
            </w:pPr>
            <w:r w:rsidRPr="004213BE">
              <w:rPr>
                <w:rFonts w:ascii="Tahoma" w:hAnsi="Tahoma" w:cs="Tahoma"/>
                <w:sz w:val="20"/>
                <w:szCs w:val="20"/>
              </w:rPr>
              <w:t>Tallaght South.</w:t>
            </w:r>
          </w:p>
        </w:tc>
        <w:tc>
          <w:tcPr>
            <w:tcW w:w="1800" w:type="dxa"/>
            <w:vAlign w:val="center"/>
          </w:tcPr>
          <w:p w14:paraId="51267778" w14:textId="77777777" w:rsidR="00C05550" w:rsidRPr="004213BE" w:rsidRDefault="00EF41E3">
            <w:pPr>
              <w:rPr>
                <w:rFonts w:ascii="Tahoma" w:hAnsi="Tahoma" w:cs="Tahoma"/>
                <w:sz w:val="20"/>
                <w:szCs w:val="20"/>
              </w:rPr>
            </w:pPr>
            <w:r w:rsidRPr="004213BE">
              <w:rPr>
                <w:rFonts w:ascii="Tahoma" w:hAnsi="Tahoma" w:cs="Tahoma"/>
                <w:sz w:val="20"/>
                <w:szCs w:val="20"/>
              </w:rPr>
              <w:t>30</w:t>
            </w:r>
          </w:p>
        </w:tc>
      </w:tr>
      <w:tr w:rsidR="00C05550" w:rsidRPr="004213BE" w14:paraId="10DCE3E9" w14:textId="77777777" w:rsidTr="00F75DC0">
        <w:tc>
          <w:tcPr>
            <w:tcW w:w="3840" w:type="dxa"/>
            <w:vAlign w:val="center"/>
          </w:tcPr>
          <w:p w14:paraId="6FC39B12" w14:textId="77777777" w:rsidR="00C05550" w:rsidRPr="004213BE" w:rsidRDefault="00EF41E3">
            <w:pPr>
              <w:rPr>
                <w:rFonts w:ascii="Tahoma" w:hAnsi="Tahoma" w:cs="Tahoma"/>
                <w:sz w:val="20"/>
                <w:szCs w:val="20"/>
              </w:rPr>
            </w:pPr>
            <w:r w:rsidRPr="004213BE">
              <w:rPr>
                <w:rFonts w:ascii="Tahoma" w:hAnsi="Tahoma" w:cs="Tahoma"/>
                <w:sz w:val="20"/>
                <w:szCs w:val="20"/>
              </w:rPr>
              <w:t>Total</w:t>
            </w:r>
          </w:p>
        </w:tc>
        <w:tc>
          <w:tcPr>
            <w:tcW w:w="1800" w:type="dxa"/>
            <w:vAlign w:val="center"/>
          </w:tcPr>
          <w:p w14:paraId="3E20F17B" w14:textId="77777777" w:rsidR="00C05550" w:rsidRPr="004213BE" w:rsidRDefault="00EF41E3">
            <w:pPr>
              <w:rPr>
                <w:rFonts w:ascii="Tahoma" w:hAnsi="Tahoma" w:cs="Tahoma"/>
                <w:sz w:val="20"/>
                <w:szCs w:val="20"/>
              </w:rPr>
            </w:pPr>
            <w:r w:rsidRPr="004213BE">
              <w:rPr>
                <w:rFonts w:ascii="Tahoma" w:hAnsi="Tahoma" w:cs="Tahoma"/>
                <w:sz w:val="20"/>
                <w:szCs w:val="20"/>
              </w:rPr>
              <w:t>794</w:t>
            </w:r>
          </w:p>
        </w:tc>
      </w:tr>
    </w:tbl>
    <w:p w14:paraId="3EA58C18" w14:textId="6EB2616E" w:rsidR="00C05550" w:rsidRPr="0082612B" w:rsidRDefault="00EF41E3" w:rsidP="00F75DC0">
      <w:pPr>
        <w:pStyle w:val="Heading3"/>
        <w:ind w:left="-567"/>
        <w:rPr>
          <w:rFonts w:ascii="Times New Roman" w:hAnsi="Times New Roman" w:cs="Times New Roman"/>
          <w:sz w:val="24"/>
          <w:szCs w:val="24"/>
        </w:rPr>
      </w:pPr>
      <w:r w:rsidRPr="00F75DC0">
        <w:rPr>
          <w:rFonts w:ascii="Times New Roman" w:hAnsi="Times New Roman" w:cs="Times New Roman"/>
          <w:b/>
          <w:sz w:val="24"/>
          <w:szCs w:val="24"/>
        </w:rPr>
        <w:lastRenderedPageBreak/>
        <w:t>Q25/1221</w:t>
      </w:r>
      <w:r w:rsidR="00F75DC0">
        <w:rPr>
          <w:rFonts w:ascii="Times New Roman" w:hAnsi="Times New Roman" w:cs="Times New Roman"/>
          <w:b/>
          <w:sz w:val="24"/>
          <w:szCs w:val="24"/>
        </w:rPr>
        <w:tab/>
        <w:t xml:space="preserve">QUESTIONS: </w:t>
      </w:r>
      <w:r w:rsidRPr="00F75DC0">
        <w:rPr>
          <w:rFonts w:ascii="Times New Roman" w:hAnsi="Times New Roman" w:cs="Times New Roman"/>
          <w:b/>
          <w:bCs/>
          <w:sz w:val="24"/>
          <w:szCs w:val="24"/>
        </w:rPr>
        <w:t>Councillor L. O'Toole</w:t>
      </w:r>
    </w:p>
    <w:p w14:paraId="6FFC3E25" w14:textId="77777777" w:rsidR="00C05550" w:rsidRPr="0082612B" w:rsidRDefault="00EF41E3" w:rsidP="00F75DC0">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if there is any update on progress re costing for outdoor public toilets as agreed in this Council last year.</w:t>
      </w:r>
    </w:p>
    <w:p w14:paraId="3AE911F2" w14:textId="77777777" w:rsidR="00C05550" w:rsidRPr="0082612B" w:rsidRDefault="00EF41E3" w:rsidP="00F75DC0">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1A62382C" w14:textId="77777777" w:rsidR="00C05550" w:rsidRPr="00D6705A" w:rsidRDefault="00EF41E3" w:rsidP="00F75DC0">
      <w:pPr>
        <w:ind w:left="720"/>
        <w:rPr>
          <w:rFonts w:ascii="Tahoma" w:hAnsi="Tahoma" w:cs="Tahoma"/>
          <w:sz w:val="20"/>
          <w:szCs w:val="20"/>
        </w:rPr>
      </w:pPr>
      <w:r w:rsidRPr="00D6705A">
        <w:rPr>
          <w:rFonts w:ascii="Tahoma" w:hAnsi="Tahoma" w:cs="Tahoma"/>
          <w:sz w:val="20"/>
          <w:szCs w:val="20"/>
        </w:rPr>
        <w:t>The feasibility study requested on the provision of public toilets has not been completed as yet.  This issue was being discussed by the Council at a time when access for the public to toilet facilities at cafes, restaurants and bars was not available due to Covid 19 restrictions and measures.  These restrictions no longer apply and public access is available to all of those facilities which have been traditionally open to the public.  Information available on-line in relation to publicly accessible toilets indicates that there are many options available in all town and village centre locations in the county.</w:t>
      </w:r>
    </w:p>
    <w:p w14:paraId="4511BFDC" w14:textId="77777777" w:rsidR="00C05550" w:rsidRPr="00D6705A" w:rsidRDefault="00EF41E3" w:rsidP="00F75DC0">
      <w:pPr>
        <w:ind w:left="720"/>
        <w:rPr>
          <w:rFonts w:ascii="Tahoma" w:hAnsi="Tahoma" w:cs="Tahoma"/>
          <w:sz w:val="20"/>
          <w:szCs w:val="20"/>
        </w:rPr>
      </w:pPr>
      <w:r w:rsidRPr="00D6705A">
        <w:rPr>
          <w:rFonts w:ascii="Tahoma" w:hAnsi="Tahoma" w:cs="Tahoma"/>
          <w:sz w:val="20"/>
          <w:szCs w:val="20"/>
        </w:rPr>
        <w:t>Preliminary costings have been prepared on the provision of public toilets and these vary depending on the type of facility which might be provided and lie in a range which starts at around €50,000 per year for a single person, temporary pay-as-you-go type unit.  A more permanent facility which would cater for more than one user at a time would involve a capital cost to put it in place as well as an ongoing cost to service and maintain it and would be expected to cost around €150,000 to €200,000 per unit to develop and approximately €25,000 per year to maintain it.  It had been suggested that multiple units should be provided in each urban centre and this would obviously multiply the unit costs.  The feasibility study will examine other relevant issues such as siting, services, potential levels of usage and income to be generated as well as costs.  Once completed this information will be made available to the elected members.</w:t>
      </w:r>
    </w:p>
    <w:p w14:paraId="1BA4C716" w14:textId="5BBD9A9F" w:rsidR="00C05550" w:rsidRPr="0082612B" w:rsidRDefault="00EF41E3" w:rsidP="00F75DC0">
      <w:pPr>
        <w:pStyle w:val="Heading3"/>
        <w:ind w:left="-567"/>
        <w:rPr>
          <w:rFonts w:ascii="Times New Roman" w:hAnsi="Times New Roman" w:cs="Times New Roman"/>
          <w:sz w:val="24"/>
          <w:szCs w:val="24"/>
        </w:rPr>
      </w:pPr>
      <w:r w:rsidRPr="00F75DC0">
        <w:rPr>
          <w:rFonts w:ascii="Times New Roman" w:hAnsi="Times New Roman" w:cs="Times New Roman"/>
          <w:b/>
          <w:sz w:val="24"/>
          <w:szCs w:val="24"/>
        </w:rPr>
        <w:t>Q26/1221</w:t>
      </w:r>
      <w:r w:rsidR="00F75DC0">
        <w:rPr>
          <w:rFonts w:ascii="Times New Roman" w:hAnsi="Times New Roman" w:cs="Times New Roman"/>
          <w:b/>
          <w:sz w:val="24"/>
          <w:szCs w:val="24"/>
        </w:rPr>
        <w:tab/>
        <w:t xml:space="preserve">QUESTIONS: </w:t>
      </w:r>
      <w:r w:rsidRPr="00F75DC0">
        <w:rPr>
          <w:rFonts w:ascii="Times New Roman" w:hAnsi="Times New Roman" w:cs="Times New Roman"/>
          <w:b/>
          <w:bCs/>
          <w:sz w:val="24"/>
          <w:szCs w:val="24"/>
        </w:rPr>
        <w:t>Councillor L. O'Toole</w:t>
      </w:r>
    </w:p>
    <w:p w14:paraId="1B7659C1" w14:textId="77777777" w:rsidR="00C05550" w:rsidRPr="0082612B" w:rsidRDefault="00EF41E3" w:rsidP="00F75DC0">
      <w:pPr>
        <w:ind w:left="720"/>
        <w:rPr>
          <w:rFonts w:ascii="Times New Roman" w:hAnsi="Times New Roman" w:cs="Times New Roman"/>
          <w:sz w:val="24"/>
          <w:szCs w:val="24"/>
        </w:rPr>
      </w:pPr>
      <w:r w:rsidRPr="0082612B">
        <w:rPr>
          <w:rFonts w:ascii="Times New Roman" w:hAnsi="Times New Roman" w:cs="Times New Roman"/>
          <w:sz w:val="24"/>
          <w:szCs w:val="24"/>
        </w:rPr>
        <w:t>To ask Chief Executive if there is an update regarding progress of the costings to implement free post.</w:t>
      </w:r>
    </w:p>
    <w:p w14:paraId="265E14E3" w14:textId="77777777" w:rsidR="00C05550" w:rsidRPr="0082612B" w:rsidRDefault="00EF41E3" w:rsidP="00F75DC0">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0253FECB" w14:textId="77777777" w:rsidR="00C05550" w:rsidRPr="00D6705A" w:rsidRDefault="00EF41E3" w:rsidP="00F75DC0">
      <w:pPr>
        <w:ind w:left="720"/>
        <w:rPr>
          <w:rFonts w:ascii="Tahoma" w:hAnsi="Tahoma" w:cs="Tahoma"/>
          <w:sz w:val="20"/>
          <w:szCs w:val="20"/>
        </w:rPr>
      </w:pPr>
      <w:r w:rsidRPr="00D6705A">
        <w:rPr>
          <w:rFonts w:ascii="Tahoma" w:hAnsi="Tahoma" w:cs="Tahoma"/>
          <w:sz w:val="20"/>
          <w:szCs w:val="20"/>
        </w:rPr>
        <w:t>A feasibility study is currently in process regarding the costings to implement a free post system for people returning official documents to the Council, such as grant applications and housing applications, a report will be brought to the Council in due course.</w:t>
      </w:r>
    </w:p>
    <w:p w14:paraId="370901F2" w14:textId="48DDB3E8" w:rsidR="00C05550" w:rsidRPr="0082612B" w:rsidRDefault="00EF41E3" w:rsidP="00F75DC0">
      <w:pPr>
        <w:pStyle w:val="Heading3"/>
        <w:ind w:left="-567"/>
        <w:rPr>
          <w:rFonts w:ascii="Times New Roman" w:hAnsi="Times New Roman" w:cs="Times New Roman"/>
          <w:sz w:val="24"/>
          <w:szCs w:val="24"/>
        </w:rPr>
      </w:pPr>
      <w:r w:rsidRPr="00F75DC0">
        <w:rPr>
          <w:rFonts w:ascii="Times New Roman" w:hAnsi="Times New Roman" w:cs="Times New Roman"/>
          <w:b/>
          <w:sz w:val="24"/>
          <w:szCs w:val="24"/>
        </w:rPr>
        <w:t>Q27/1221</w:t>
      </w:r>
      <w:r w:rsidR="00F75DC0">
        <w:rPr>
          <w:rFonts w:ascii="Times New Roman" w:hAnsi="Times New Roman" w:cs="Times New Roman"/>
          <w:b/>
          <w:sz w:val="24"/>
          <w:szCs w:val="24"/>
        </w:rPr>
        <w:tab/>
        <w:t>QUESTIONS</w:t>
      </w:r>
      <w:r w:rsidR="00F75DC0" w:rsidRPr="00F75DC0">
        <w:rPr>
          <w:rFonts w:ascii="Times New Roman" w:hAnsi="Times New Roman" w:cs="Times New Roman"/>
          <w:b/>
          <w:sz w:val="24"/>
          <w:szCs w:val="24"/>
        </w:rPr>
        <w:t xml:space="preserve">: </w:t>
      </w:r>
      <w:r w:rsidRPr="00F75DC0">
        <w:rPr>
          <w:rFonts w:ascii="Times New Roman" w:hAnsi="Times New Roman" w:cs="Times New Roman"/>
          <w:b/>
          <w:sz w:val="24"/>
          <w:szCs w:val="24"/>
        </w:rPr>
        <w:t>Councillor L. O'Toole</w:t>
      </w:r>
    </w:p>
    <w:p w14:paraId="6F9C6E03" w14:textId="77777777" w:rsidR="00C05550" w:rsidRPr="0082612B" w:rsidRDefault="00EF41E3" w:rsidP="00F75DC0">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if there is any updated from the four local authorities regarding the matter of an agreed policy on EV charging.</w:t>
      </w:r>
    </w:p>
    <w:p w14:paraId="5F3565C5" w14:textId="77777777" w:rsidR="00C05550" w:rsidRPr="0082612B" w:rsidRDefault="00EF41E3" w:rsidP="00F75DC0">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1E8E1A00" w14:textId="77777777" w:rsidR="00C05550" w:rsidRPr="004213BE" w:rsidRDefault="00EF41E3" w:rsidP="00F75DC0">
      <w:pPr>
        <w:ind w:left="720"/>
        <w:rPr>
          <w:rFonts w:ascii="Tahoma" w:hAnsi="Tahoma" w:cs="Tahoma"/>
          <w:sz w:val="20"/>
          <w:szCs w:val="20"/>
        </w:rPr>
      </w:pPr>
      <w:r w:rsidRPr="004213BE">
        <w:rPr>
          <w:rFonts w:ascii="Tahoma" w:hAnsi="Tahoma" w:cs="Tahoma"/>
          <w:sz w:val="20"/>
          <w:szCs w:val="20"/>
        </w:rPr>
        <w:t>The 4 Dublin Local Authorities engaged Element Energy to examine the anticipated demand for Electric Vehicle charging across the 4 Dublin LAs over the next 10 years. A draft strategy was delivered and outlining additional steps and recommendations around securing long-term funding streams and developing strategic partnerships.</w:t>
      </w:r>
    </w:p>
    <w:p w14:paraId="4C8826E6"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The Electric Vehicle Steering Group reviewed the draft strategy and concluded that to progress the roll out of EV charging across the region, two key issues needed to be addressed.</w:t>
      </w:r>
    </w:p>
    <w:p w14:paraId="1E49288A" w14:textId="77777777" w:rsidR="00C05550" w:rsidRPr="004213BE" w:rsidRDefault="00EF41E3" w:rsidP="00B252E9">
      <w:pPr>
        <w:numPr>
          <w:ilvl w:val="0"/>
          <w:numId w:val="9"/>
        </w:numPr>
        <w:spacing w:after="0"/>
        <w:ind w:left="1077" w:hanging="357"/>
        <w:rPr>
          <w:rFonts w:ascii="Tahoma" w:hAnsi="Tahoma" w:cs="Tahoma"/>
          <w:sz w:val="20"/>
          <w:szCs w:val="20"/>
        </w:rPr>
      </w:pPr>
      <w:r w:rsidRPr="004213BE">
        <w:rPr>
          <w:rFonts w:ascii="Tahoma" w:hAnsi="Tahoma" w:cs="Tahoma"/>
          <w:sz w:val="20"/>
          <w:szCs w:val="20"/>
        </w:rPr>
        <w:t>Bring the draft strategy to the relevant Departments to highlight the significant amount of funding that would be required to deliver the anticipated demand for EV charging presented in the strategy.</w:t>
      </w:r>
    </w:p>
    <w:p w14:paraId="77A4E795" w14:textId="77777777" w:rsidR="00C05550" w:rsidRPr="004213BE" w:rsidRDefault="00EF41E3" w:rsidP="00B252E9">
      <w:pPr>
        <w:numPr>
          <w:ilvl w:val="0"/>
          <w:numId w:val="9"/>
        </w:numPr>
        <w:spacing w:after="0"/>
        <w:ind w:left="1077" w:hanging="357"/>
        <w:rPr>
          <w:rFonts w:ascii="Tahoma" w:hAnsi="Tahoma" w:cs="Tahoma"/>
          <w:sz w:val="20"/>
          <w:szCs w:val="20"/>
        </w:rPr>
      </w:pPr>
      <w:r w:rsidRPr="004213BE">
        <w:rPr>
          <w:rFonts w:ascii="Tahoma" w:hAnsi="Tahoma" w:cs="Tahoma"/>
          <w:sz w:val="20"/>
          <w:szCs w:val="20"/>
        </w:rPr>
        <w:t>Carry out a series of stakeholder engagement workshops on how this could be delivered.</w:t>
      </w:r>
    </w:p>
    <w:p w14:paraId="0C553AD7"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lastRenderedPageBreak/>
        <w:t>The Dublin Local Authorities have now completed consultation on the strategy with various stakeholders</w:t>
      </w:r>
    </w:p>
    <w:p w14:paraId="3CBEF963" w14:textId="77777777" w:rsidR="00C05550" w:rsidRPr="004213BE" w:rsidRDefault="00EF41E3" w:rsidP="00B252E9">
      <w:pPr>
        <w:ind w:left="720"/>
        <w:rPr>
          <w:rFonts w:ascii="Tahoma" w:hAnsi="Tahoma" w:cs="Tahoma"/>
          <w:sz w:val="20"/>
          <w:szCs w:val="20"/>
        </w:rPr>
      </w:pPr>
      <w:r w:rsidRPr="004213BE">
        <w:rPr>
          <w:rFonts w:ascii="Tahoma" w:hAnsi="Tahoma" w:cs="Tahoma"/>
          <w:b/>
          <w:sz w:val="20"/>
          <w:szCs w:val="20"/>
        </w:rPr>
        <w:t>Primary stakeholders</w:t>
      </w:r>
      <w:r w:rsidRPr="004213BE">
        <w:rPr>
          <w:rFonts w:ascii="Tahoma" w:hAnsi="Tahoma" w:cs="Tahoma"/>
          <w:sz w:val="20"/>
          <w:szCs w:val="20"/>
        </w:rPr>
        <w:t xml:space="preserve"> – in total 7 organisations were engaged with across 3 different groups:</w:t>
      </w:r>
    </w:p>
    <w:p w14:paraId="0572160C" w14:textId="77777777" w:rsidR="00C05550" w:rsidRPr="004213BE" w:rsidRDefault="00EF41E3" w:rsidP="00B252E9">
      <w:pPr>
        <w:numPr>
          <w:ilvl w:val="0"/>
          <w:numId w:val="10"/>
        </w:numPr>
        <w:spacing w:after="0"/>
        <w:ind w:left="1077" w:hanging="357"/>
        <w:rPr>
          <w:rFonts w:ascii="Tahoma" w:hAnsi="Tahoma" w:cs="Tahoma"/>
          <w:sz w:val="20"/>
          <w:szCs w:val="20"/>
        </w:rPr>
      </w:pPr>
      <w:r w:rsidRPr="004213BE">
        <w:rPr>
          <w:rFonts w:ascii="Tahoma" w:hAnsi="Tahoma" w:cs="Tahoma"/>
          <w:sz w:val="20"/>
          <w:szCs w:val="20"/>
        </w:rPr>
        <w:t>EasyGo, ESB e-cars,</w:t>
      </w:r>
    </w:p>
    <w:p w14:paraId="04C47DFD" w14:textId="77777777" w:rsidR="00C05550" w:rsidRPr="004213BE" w:rsidRDefault="00EF41E3" w:rsidP="00B252E9">
      <w:pPr>
        <w:numPr>
          <w:ilvl w:val="0"/>
          <w:numId w:val="10"/>
        </w:numPr>
        <w:spacing w:after="0"/>
        <w:ind w:left="1077" w:hanging="357"/>
        <w:rPr>
          <w:rFonts w:ascii="Tahoma" w:hAnsi="Tahoma" w:cs="Tahoma"/>
          <w:sz w:val="20"/>
          <w:szCs w:val="20"/>
        </w:rPr>
      </w:pPr>
      <w:r w:rsidRPr="004213BE">
        <w:rPr>
          <w:rFonts w:ascii="Tahoma" w:hAnsi="Tahoma" w:cs="Tahoma"/>
          <w:sz w:val="20"/>
          <w:szCs w:val="20"/>
        </w:rPr>
        <w:t>Ubitricity, Ionity</w:t>
      </w:r>
    </w:p>
    <w:p w14:paraId="01220C29" w14:textId="77777777" w:rsidR="00C05550" w:rsidRPr="004213BE" w:rsidRDefault="00EF41E3" w:rsidP="00B252E9">
      <w:pPr>
        <w:numPr>
          <w:ilvl w:val="0"/>
          <w:numId w:val="10"/>
        </w:numPr>
        <w:spacing w:after="0"/>
        <w:ind w:left="1077" w:hanging="357"/>
        <w:rPr>
          <w:rFonts w:ascii="Tahoma" w:hAnsi="Tahoma" w:cs="Tahoma"/>
          <w:sz w:val="20"/>
          <w:szCs w:val="20"/>
        </w:rPr>
      </w:pPr>
      <w:r w:rsidRPr="004213BE">
        <w:rPr>
          <w:rFonts w:ascii="Tahoma" w:hAnsi="Tahoma" w:cs="Tahoma"/>
          <w:sz w:val="20"/>
          <w:szCs w:val="20"/>
        </w:rPr>
        <w:t>Department of Transport,</w:t>
      </w:r>
    </w:p>
    <w:p w14:paraId="12392BAF" w14:textId="77777777" w:rsidR="00C05550" w:rsidRPr="004213BE" w:rsidRDefault="00EF41E3" w:rsidP="00B252E9">
      <w:pPr>
        <w:numPr>
          <w:ilvl w:val="0"/>
          <w:numId w:val="10"/>
        </w:numPr>
        <w:spacing w:after="0"/>
        <w:ind w:left="1077" w:hanging="357"/>
        <w:rPr>
          <w:rFonts w:ascii="Tahoma" w:hAnsi="Tahoma" w:cs="Tahoma"/>
          <w:sz w:val="20"/>
          <w:szCs w:val="20"/>
        </w:rPr>
      </w:pPr>
      <w:r w:rsidRPr="004213BE">
        <w:rPr>
          <w:rFonts w:ascii="Tahoma" w:hAnsi="Tahoma" w:cs="Tahoma"/>
          <w:sz w:val="20"/>
          <w:szCs w:val="20"/>
        </w:rPr>
        <w:t>SEAI</w:t>
      </w:r>
    </w:p>
    <w:p w14:paraId="364D8130" w14:textId="77777777" w:rsidR="00C05550" w:rsidRPr="004213BE" w:rsidRDefault="00EF41E3" w:rsidP="00B252E9">
      <w:pPr>
        <w:numPr>
          <w:ilvl w:val="0"/>
          <w:numId w:val="10"/>
        </w:numPr>
        <w:spacing w:after="0"/>
        <w:ind w:left="1077" w:hanging="357"/>
        <w:rPr>
          <w:rFonts w:ascii="Tahoma" w:hAnsi="Tahoma" w:cs="Tahoma"/>
          <w:sz w:val="20"/>
          <w:szCs w:val="20"/>
        </w:rPr>
      </w:pPr>
      <w:r w:rsidRPr="004213BE">
        <w:rPr>
          <w:rFonts w:ascii="Tahoma" w:hAnsi="Tahoma" w:cs="Tahoma"/>
          <w:sz w:val="20"/>
          <w:szCs w:val="20"/>
        </w:rPr>
        <w:t>ESB Network</w:t>
      </w:r>
    </w:p>
    <w:p w14:paraId="5661DEA6" w14:textId="0B1F7FBD" w:rsidR="00C05550" w:rsidRPr="004213BE" w:rsidRDefault="00EF41E3" w:rsidP="00B252E9">
      <w:pPr>
        <w:ind w:left="720"/>
        <w:rPr>
          <w:rFonts w:ascii="Tahoma" w:hAnsi="Tahoma" w:cs="Tahoma"/>
          <w:sz w:val="20"/>
          <w:szCs w:val="20"/>
        </w:rPr>
      </w:pPr>
      <w:r w:rsidRPr="004213BE">
        <w:rPr>
          <w:rFonts w:ascii="Tahoma" w:hAnsi="Tahoma" w:cs="Tahoma"/>
          <w:b/>
          <w:sz w:val="20"/>
          <w:szCs w:val="20"/>
        </w:rPr>
        <w:t>Secondary stakeholders</w:t>
      </w:r>
      <w:r w:rsidRPr="004213BE">
        <w:rPr>
          <w:rFonts w:ascii="Tahoma" w:hAnsi="Tahoma" w:cs="Tahoma"/>
          <w:sz w:val="20"/>
          <w:szCs w:val="20"/>
        </w:rPr>
        <w:t xml:space="preserve"> – a wide range of stakeholders were targeted </w:t>
      </w:r>
      <w:r w:rsidR="00FE7B5D" w:rsidRPr="004213BE">
        <w:rPr>
          <w:rFonts w:ascii="Tahoma" w:hAnsi="Tahoma" w:cs="Tahoma"/>
          <w:sz w:val="20"/>
          <w:szCs w:val="20"/>
        </w:rPr>
        <w:t>in</w:t>
      </w:r>
      <w:r w:rsidRPr="004213BE">
        <w:rPr>
          <w:rFonts w:ascii="Tahoma" w:hAnsi="Tahoma" w:cs="Tahoma"/>
          <w:sz w:val="20"/>
          <w:szCs w:val="20"/>
        </w:rPr>
        <w:t xml:space="preserve"> total 18 organisations were engaged with, in group workshops or individual interview </w:t>
      </w:r>
    </w:p>
    <w:p w14:paraId="03A75E20"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Department of Housing (DHLGH),</w:t>
      </w:r>
    </w:p>
    <w:p w14:paraId="46D2A09B"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Department of Environment (DECC),</w:t>
      </w:r>
    </w:p>
    <w:p w14:paraId="19682FE1"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NTA, TII,</w:t>
      </w:r>
    </w:p>
    <w:p w14:paraId="4D018ED9"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Nissan, Volkswagen, Renault,</w:t>
      </w:r>
    </w:p>
    <w:p w14:paraId="4FD1F8F1"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Hyundai</w:t>
      </w:r>
    </w:p>
    <w:p w14:paraId="454814C9"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GoCar, CoMo, Enterprise,</w:t>
      </w:r>
    </w:p>
    <w:p w14:paraId="795237AF"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Free Now, Uber</w:t>
      </w:r>
    </w:p>
    <w:p w14:paraId="622F3E84"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Maxol, Circle K, APEA,</w:t>
      </w:r>
    </w:p>
    <w:p w14:paraId="497E373A"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ParkRite, ACPOA</w:t>
      </w:r>
    </w:p>
    <w:p w14:paraId="0A198DC8" w14:textId="77777777" w:rsidR="00C05550" w:rsidRPr="004213BE" w:rsidRDefault="00EF41E3" w:rsidP="00B252E9">
      <w:pPr>
        <w:numPr>
          <w:ilvl w:val="0"/>
          <w:numId w:val="11"/>
        </w:numPr>
        <w:spacing w:after="0"/>
        <w:ind w:left="1077" w:hanging="357"/>
        <w:rPr>
          <w:rFonts w:ascii="Tahoma" w:hAnsi="Tahoma" w:cs="Tahoma"/>
          <w:sz w:val="20"/>
          <w:szCs w:val="20"/>
        </w:rPr>
      </w:pPr>
      <w:r w:rsidRPr="004213BE">
        <w:rPr>
          <w:rFonts w:ascii="Tahoma" w:hAnsi="Tahoma" w:cs="Tahoma"/>
          <w:sz w:val="20"/>
          <w:szCs w:val="20"/>
        </w:rPr>
        <w:t>Electric Vehicle Owners Association</w:t>
      </w:r>
    </w:p>
    <w:p w14:paraId="1160DFBE"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The next steps of the project will examine procurement plan options required for the roll out of the strategy however this will be subject to resources &amp; availability of funding from the Department of Transport</w:t>
      </w:r>
    </w:p>
    <w:p w14:paraId="4C742456"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A number of LA’s across the country have trialled different EV charging projects as pilot schemes. Some of these have been commissioned and will form a basis for developing a national roll-out strategy.</w:t>
      </w:r>
    </w:p>
    <w:p w14:paraId="1EA2C672"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South Dublin County Council are currently assessing potential sites/locations for public charging, these are sites where the installation of approved technology in EV charging can take place. SDCC has installed chargers in a number of depots for the councils own electric fleet.</w:t>
      </w:r>
    </w:p>
    <w:p w14:paraId="65A3B6AA"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Public EV charging in South Dublin is currently provided by private sector, commercial operators. 33 public EV charging spaces are provided at 15 locations across the county.</w:t>
      </w:r>
    </w:p>
    <w:p w14:paraId="1EAE3C38" w14:textId="6D56FA50" w:rsidR="00C05550" w:rsidRPr="0082612B" w:rsidRDefault="00EF41E3" w:rsidP="00B252E9">
      <w:pPr>
        <w:pStyle w:val="Heading3"/>
        <w:ind w:left="-567"/>
        <w:rPr>
          <w:rFonts w:ascii="Times New Roman" w:hAnsi="Times New Roman" w:cs="Times New Roman"/>
          <w:sz w:val="24"/>
          <w:szCs w:val="24"/>
        </w:rPr>
      </w:pPr>
      <w:r w:rsidRPr="00B252E9">
        <w:rPr>
          <w:rFonts w:ascii="Times New Roman" w:hAnsi="Times New Roman" w:cs="Times New Roman"/>
          <w:b/>
          <w:sz w:val="24"/>
          <w:szCs w:val="24"/>
        </w:rPr>
        <w:t>Q28/1221</w:t>
      </w:r>
      <w:r w:rsidR="00B252E9">
        <w:rPr>
          <w:rFonts w:ascii="Times New Roman" w:hAnsi="Times New Roman" w:cs="Times New Roman"/>
          <w:b/>
          <w:sz w:val="24"/>
          <w:szCs w:val="24"/>
        </w:rPr>
        <w:tab/>
        <w:t xml:space="preserve">QUESTIONS: </w:t>
      </w:r>
      <w:r w:rsidRPr="00B252E9">
        <w:rPr>
          <w:rFonts w:ascii="Times New Roman" w:hAnsi="Times New Roman" w:cs="Times New Roman"/>
          <w:b/>
          <w:bCs/>
          <w:sz w:val="24"/>
          <w:szCs w:val="24"/>
        </w:rPr>
        <w:t>Councillor L. O'Toole</w:t>
      </w:r>
    </w:p>
    <w:p w14:paraId="1D48FD73" w14:textId="77777777" w:rsidR="00C05550" w:rsidRPr="0082612B" w:rsidRDefault="00EF41E3" w:rsidP="00B252E9">
      <w:pPr>
        <w:ind w:left="720"/>
        <w:rPr>
          <w:rFonts w:ascii="Times New Roman" w:hAnsi="Times New Roman" w:cs="Times New Roman"/>
          <w:sz w:val="24"/>
          <w:szCs w:val="24"/>
        </w:rPr>
      </w:pPr>
      <w:r w:rsidRPr="0082612B">
        <w:rPr>
          <w:rFonts w:ascii="Times New Roman" w:hAnsi="Times New Roman" w:cs="Times New Roman"/>
          <w:sz w:val="24"/>
          <w:szCs w:val="24"/>
        </w:rPr>
        <w:t>This committee welcomes the progress made on the construction of the Celbridge link road to date. To ask the Chief Executive to map out exactly where the link road meets the Kildare border and to confirm what preliminary  discussions, if any, have taken place with  the Kildare officials regarding the interfacing at the county border. </w:t>
      </w:r>
    </w:p>
    <w:p w14:paraId="142FD4BC" w14:textId="77777777" w:rsidR="00C05550" w:rsidRPr="0082612B" w:rsidRDefault="00EF41E3" w:rsidP="00B252E9">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0A00ED5E"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Please see the attached map which details the location of the Celbridge Link Road relative to the South Dublin County Council / Kildare County Council boundary. The Celbridge Link Road does not intersect the South Dublin County Council / Kildare County Council boundary and is located completely within the South Dublin County Council Environs. South Dublin County Council have provided documents and project updates to Kildare County Council since project inception stage and continue to share relevant information with respect to project delivery. </w:t>
      </w:r>
    </w:p>
    <w:p w14:paraId="609EE40C" w14:textId="77777777" w:rsidR="00C05550" w:rsidRPr="004213BE" w:rsidRDefault="00F71BB3" w:rsidP="00B252E9">
      <w:pPr>
        <w:ind w:firstLine="720"/>
        <w:rPr>
          <w:rFonts w:ascii="Tahoma" w:hAnsi="Tahoma" w:cs="Tahoma"/>
          <w:sz w:val="20"/>
          <w:szCs w:val="20"/>
        </w:rPr>
      </w:pPr>
      <w:hyperlink r:id="rId69" w:history="1">
        <w:r w:rsidR="00EF41E3" w:rsidRPr="004213BE">
          <w:rPr>
            <w:rStyle w:val="Hyperlink"/>
            <w:rFonts w:ascii="Tahoma" w:hAnsi="Tahoma" w:cs="Tahoma"/>
            <w:sz w:val="20"/>
            <w:szCs w:val="20"/>
          </w:rPr>
          <w:t>Q28 Celbridge Link Road Site Location</w:t>
        </w:r>
      </w:hyperlink>
      <w:r w:rsidR="00EF41E3" w:rsidRPr="004213BE">
        <w:rPr>
          <w:rFonts w:ascii="Tahoma" w:hAnsi="Tahoma" w:cs="Tahoma"/>
          <w:sz w:val="20"/>
          <w:szCs w:val="20"/>
        </w:rPr>
        <w:br/>
      </w:r>
    </w:p>
    <w:p w14:paraId="647E786B" w14:textId="0448AE59" w:rsidR="00C05550" w:rsidRPr="0082612B" w:rsidRDefault="00EF41E3" w:rsidP="00B252E9">
      <w:pPr>
        <w:pStyle w:val="Heading3"/>
        <w:ind w:left="-567"/>
        <w:rPr>
          <w:rFonts w:ascii="Times New Roman" w:hAnsi="Times New Roman" w:cs="Times New Roman"/>
          <w:sz w:val="24"/>
          <w:szCs w:val="24"/>
        </w:rPr>
      </w:pPr>
      <w:r w:rsidRPr="00B252E9">
        <w:rPr>
          <w:rFonts w:ascii="Times New Roman" w:hAnsi="Times New Roman" w:cs="Times New Roman"/>
          <w:b/>
          <w:sz w:val="24"/>
          <w:szCs w:val="24"/>
        </w:rPr>
        <w:t>Q29/1221</w:t>
      </w:r>
      <w:r w:rsidR="00B252E9">
        <w:rPr>
          <w:rFonts w:ascii="Times New Roman" w:hAnsi="Times New Roman" w:cs="Times New Roman"/>
          <w:b/>
          <w:sz w:val="24"/>
          <w:szCs w:val="24"/>
        </w:rPr>
        <w:tab/>
        <w:t xml:space="preserve">QUESTIONS: </w:t>
      </w:r>
      <w:r w:rsidRPr="00B252E9">
        <w:rPr>
          <w:rFonts w:ascii="Times New Roman" w:hAnsi="Times New Roman" w:cs="Times New Roman"/>
          <w:b/>
          <w:bCs/>
          <w:sz w:val="24"/>
          <w:szCs w:val="24"/>
        </w:rPr>
        <w:t>Councillor F. Timmons</w:t>
      </w:r>
    </w:p>
    <w:p w14:paraId="62DE9C93" w14:textId="77777777" w:rsidR="00C05550" w:rsidRPr="0082612B" w:rsidRDefault="00EF41E3" w:rsidP="00B252E9">
      <w:pPr>
        <w:ind w:left="720"/>
        <w:rPr>
          <w:rFonts w:ascii="Times New Roman" w:hAnsi="Times New Roman" w:cs="Times New Roman"/>
          <w:sz w:val="24"/>
          <w:szCs w:val="24"/>
        </w:rPr>
      </w:pPr>
      <w:r w:rsidRPr="0082612B">
        <w:rPr>
          <w:rFonts w:ascii="Times New Roman" w:hAnsi="Times New Roman" w:cs="Times New Roman"/>
          <w:sz w:val="24"/>
          <w:szCs w:val="24"/>
        </w:rPr>
        <w:t>To ask for an update report on what progress has been made on the LGBT Inclusion Strategy</w:t>
      </w:r>
    </w:p>
    <w:p w14:paraId="1129AF56" w14:textId="77777777" w:rsidR="00C05550" w:rsidRPr="0082612B" w:rsidRDefault="00EF41E3" w:rsidP="00B252E9">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07383A5B"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South Dublin County Council has continued to demonstrate a strong commitment to LGBTQ+ equality and the LGBTQ+ community through a variety of actions, during 2021.</w:t>
      </w:r>
    </w:p>
    <w:p w14:paraId="13236CCF"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Provided below is a sample of the work that has been undertaken to meet actions contained in the National LGBTI+ Inclusion Strategy 2019 - 2021:</w:t>
      </w:r>
    </w:p>
    <w:p w14:paraId="5111FA12" w14:textId="77777777" w:rsidR="00C05550" w:rsidRPr="004213BE" w:rsidRDefault="00EF41E3" w:rsidP="00B252E9">
      <w:pPr>
        <w:numPr>
          <w:ilvl w:val="0"/>
          <w:numId w:val="12"/>
        </w:numPr>
        <w:spacing w:after="0"/>
        <w:ind w:left="1077" w:hanging="357"/>
        <w:rPr>
          <w:rFonts w:ascii="Tahoma" w:hAnsi="Tahoma" w:cs="Tahoma"/>
          <w:sz w:val="20"/>
          <w:szCs w:val="20"/>
        </w:rPr>
      </w:pPr>
      <w:r w:rsidRPr="004213BE">
        <w:rPr>
          <w:rFonts w:ascii="Tahoma" w:hAnsi="Tahoma" w:cs="Tahoma"/>
          <w:sz w:val="20"/>
          <w:szCs w:val="20"/>
        </w:rPr>
        <w:t>The Pride Flag is flown at County Hall and Civic Offices Clondalkin in recognition of Pride Week each June. In 2021 SDCC flew to the new inclusive Pride flag.</w:t>
      </w:r>
    </w:p>
    <w:p w14:paraId="39B35935" w14:textId="77777777" w:rsidR="00C05550" w:rsidRPr="004213BE" w:rsidRDefault="00EF41E3" w:rsidP="00B252E9">
      <w:pPr>
        <w:numPr>
          <w:ilvl w:val="0"/>
          <w:numId w:val="12"/>
        </w:numPr>
        <w:spacing w:after="0"/>
        <w:ind w:left="1077" w:hanging="357"/>
        <w:rPr>
          <w:rFonts w:ascii="Tahoma" w:hAnsi="Tahoma" w:cs="Tahoma"/>
          <w:sz w:val="20"/>
          <w:szCs w:val="20"/>
        </w:rPr>
      </w:pPr>
      <w:r w:rsidRPr="004213BE">
        <w:rPr>
          <w:rFonts w:ascii="Tahoma" w:hAnsi="Tahoma" w:cs="Tahoma"/>
          <w:sz w:val="20"/>
          <w:szCs w:val="20"/>
        </w:rPr>
        <w:t>The Transgender Pride Flag was flown at County Hall and Civic Offices Clondalkin for one week from Wednesday, 31 March 2021 in recognition of International Transgender Day of Visibility 2021. The flag is flown annually to observe this day of visibility.</w:t>
      </w:r>
    </w:p>
    <w:p w14:paraId="307229D6" w14:textId="77777777" w:rsidR="00C05550" w:rsidRPr="004213BE" w:rsidRDefault="00EF41E3" w:rsidP="00B252E9">
      <w:pPr>
        <w:numPr>
          <w:ilvl w:val="0"/>
          <w:numId w:val="12"/>
        </w:numPr>
        <w:spacing w:after="0"/>
        <w:ind w:left="1077" w:hanging="357"/>
        <w:rPr>
          <w:rFonts w:ascii="Tahoma" w:hAnsi="Tahoma" w:cs="Tahoma"/>
          <w:sz w:val="20"/>
          <w:szCs w:val="20"/>
        </w:rPr>
      </w:pPr>
      <w:r w:rsidRPr="004213BE">
        <w:rPr>
          <w:rFonts w:ascii="Tahoma" w:hAnsi="Tahoma" w:cs="Tahoma"/>
          <w:sz w:val="20"/>
          <w:szCs w:val="20"/>
        </w:rPr>
        <w:t>The Transgender Pride Flag was flown on Saturday, 20 November 2021 in recognition of International Transgender Day of Remembrance 2021. The flag is flown annually to observe this day of remembrance.</w:t>
      </w:r>
    </w:p>
    <w:p w14:paraId="26BBB995" w14:textId="77777777" w:rsidR="00C05550" w:rsidRPr="004213BE" w:rsidRDefault="00EF41E3" w:rsidP="00B252E9">
      <w:pPr>
        <w:numPr>
          <w:ilvl w:val="0"/>
          <w:numId w:val="12"/>
        </w:numPr>
        <w:spacing w:after="0"/>
        <w:ind w:left="1077" w:hanging="357"/>
        <w:rPr>
          <w:rFonts w:ascii="Tahoma" w:hAnsi="Tahoma" w:cs="Tahoma"/>
          <w:sz w:val="20"/>
          <w:szCs w:val="20"/>
        </w:rPr>
      </w:pPr>
      <w:r w:rsidRPr="004213BE">
        <w:rPr>
          <w:rFonts w:ascii="Tahoma" w:hAnsi="Tahoma" w:cs="Tahoma"/>
          <w:sz w:val="20"/>
          <w:szCs w:val="20"/>
        </w:rPr>
        <w:t>Council policies, plans and staff forms are equality and gender proofed on an ongoing basis.</w:t>
      </w:r>
    </w:p>
    <w:p w14:paraId="0ACB3D82" w14:textId="77777777" w:rsidR="00C05550" w:rsidRPr="004213BE" w:rsidRDefault="00EF41E3" w:rsidP="00B252E9">
      <w:pPr>
        <w:numPr>
          <w:ilvl w:val="0"/>
          <w:numId w:val="12"/>
        </w:numPr>
        <w:spacing w:after="0"/>
        <w:ind w:left="1077" w:hanging="357"/>
        <w:rPr>
          <w:rFonts w:ascii="Tahoma" w:hAnsi="Tahoma" w:cs="Tahoma"/>
          <w:sz w:val="20"/>
          <w:szCs w:val="20"/>
        </w:rPr>
      </w:pPr>
      <w:r w:rsidRPr="004213BE">
        <w:rPr>
          <w:rFonts w:ascii="Tahoma" w:hAnsi="Tahoma" w:cs="Tahoma"/>
          <w:sz w:val="20"/>
          <w:szCs w:val="20"/>
        </w:rPr>
        <w:t>The South Dublin LGBT+ Network was set up through South Dublin County Council Social Inclusion Unit and the South Dublin Public Participation Network to create a safe space and to ensure the LGBT+ community have a voice across the County.</w:t>
      </w:r>
    </w:p>
    <w:p w14:paraId="3203566E" w14:textId="77777777" w:rsidR="00C05550" w:rsidRPr="004213BE" w:rsidRDefault="00EF41E3" w:rsidP="00B252E9">
      <w:pPr>
        <w:numPr>
          <w:ilvl w:val="0"/>
          <w:numId w:val="12"/>
        </w:numPr>
        <w:spacing w:after="0"/>
        <w:ind w:left="1077" w:hanging="357"/>
        <w:rPr>
          <w:rFonts w:ascii="Tahoma" w:hAnsi="Tahoma" w:cs="Tahoma"/>
          <w:sz w:val="20"/>
          <w:szCs w:val="20"/>
        </w:rPr>
      </w:pPr>
      <w:r w:rsidRPr="004213BE">
        <w:rPr>
          <w:rFonts w:ascii="Tahoma" w:hAnsi="Tahoma" w:cs="Tahoma"/>
          <w:sz w:val="20"/>
          <w:szCs w:val="20"/>
        </w:rPr>
        <w:t>In 2021 members from the LGBT+ community participated in South Dublin County Council’s Social Inclusion Week to promote diversity and inclusion while championing equality. In addition, a successful bus shelter campaign took place at various locations around the County to promote the Network. The Pride flag was also raised for the first time in Tallaght stadium during the Pride celebrations. Discussion are ongoing for the painting of park benches, and a zebra crossing, in the LGBT+ colours to promote awareness of the LGBT+ community living in our County. The Network members and allies aim to drive this project forward to ensure greater representation county-wide from the LGBT+ community.</w:t>
      </w:r>
    </w:p>
    <w:p w14:paraId="45178843" w14:textId="77777777" w:rsidR="00C05550" w:rsidRPr="004213BE" w:rsidRDefault="00EF41E3" w:rsidP="00B252E9">
      <w:pPr>
        <w:numPr>
          <w:ilvl w:val="0"/>
          <w:numId w:val="12"/>
        </w:numPr>
        <w:spacing w:after="0"/>
        <w:ind w:left="1077" w:hanging="357"/>
        <w:rPr>
          <w:rFonts w:ascii="Tahoma" w:hAnsi="Tahoma" w:cs="Tahoma"/>
          <w:sz w:val="20"/>
          <w:szCs w:val="20"/>
        </w:rPr>
      </w:pPr>
      <w:r w:rsidRPr="004213BE">
        <w:rPr>
          <w:rFonts w:ascii="Tahoma" w:hAnsi="Tahoma" w:cs="Tahoma"/>
          <w:sz w:val="20"/>
          <w:szCs w:val="20"/>
        </w:rPr>
        <w:t>The South Dublin County Council LGBTQ+ Staff Network, (founded in October 2017), partnered with the Dublin City Council LGBT+ Staff Network to hold the ‘Trans Pride at Work’ webinar in March 2021. The Network has continued to provide a staff LGBTQ+ information page through the Council’s Intranet. The Council’s Equality Officer supports the Executive of the Network.</w:t>
      </w:r>
    </w:p>
    <w:p w14:paraId="32D34510" w14:textId="77777777" w:rsidR="00C05550" w:rsidRPr="004213BE" w:rsidRDefault="00EF41E3" w:rsidP="00B252E9">
      <w:pPr>
        <w:numPr>
          <w:ilvl w:val="0"/>
          <w:numId w:val="12"/>
        </w:numPr>
        <w:spacing w:after="0"/>
        <w:ind w:left="1077" w:hanging="357"/>
        <w:rPr>
          <w:rFonts w:ascii="Tahoma" w:hAnsi="Tahoma" w:cs="Tahoma"/>
          <w:sz w:val="20"/>
          <w:szCs w:val="20"/>
        </w:rPr>
      </w:pPr>
      <w:r w:rsidRPr="004213BE">
        <w:rPr>
          <w:rFonts w:ascii="Tahoma" w:hAnsi="Tahoma" w:cs="Tahoma"/>
          <w:sz w:val="20"/>
          <w:szCs w:val="20"/>
        </w:rPr>
        <w:t>The LGBTI+ Inclusion Strategy 2019 – 2021 was considered in the assessment of equality and human rights issues as part of the development of the SDCC Equality and Human Rights Framework to meet our responsibilities under Section 42 of the Irish Human Rights and Equality Commission (IHREC) Act 2014.</w:t>
      </w:r>
    </w:p>
    <w:p w14:paraId="0D2A0762" w14:textId="69E4543D" w:rsidR="00C05550" w:rsidRPr="0082612B" w:rsidRDefault="00EF41E3" w:rsidP="00B252E9">
      <w:pPr>
        <w:pStyle w:val="Heading3"/>
        <w:ind w:left="-567"/>
        <w:rPr>
          <w:rFonts w:ascii="Times New Roman" w:hAnsi="Times New Roman" w:cs="Times New Roman"/>
          <w:sz w:val="24"/>
          <w:szCs w:val="24"/>
        </w:rPr>
      </w:pPr>
      <w:r w:rsidRPr="00B252E9">
        <w:rPr>
          <w:rFonts w:ascii="Times New Roman" w:hAnsi="Times New Roman" w:cs="Times New Roman"/>
          <w:b/>
          <w:sz w:val="24"/>
          <w:szCs w:val="24"/>
        </w:rPr>
        <w:t>Q30/1221</w:t>
      </w:r>
      <w:r w:rsidR="00B252E9">
        <w:rPr>
          <w:rFonts w:ascii="Times New Roman" w:hAnsi="Times New Roman" w:cs="Times New Roman"/>
          <w:b/>
          <w:sz w:val="24"/>
          <w:szCs w:val="24"/>
        </w:rPr>
        <w:tab/>
        <w:t xml:space="preserve">QUESTIONS: </w:t>
      </w:r>
      <w:r w:rsidRPr="00B252E9">
        <w:rPr>
          <w:rFonts w:ascii="Times New Roman" w:hAnsi="Times New Roman" w:cs="Times New Roman"/>
          <w:b/>
          <w:bCs/>
          <w:sz w:val="24"/>
          <w:szCs w:val="24"/>
        </w:rPr>
        <w:t>Councillor F. Timmons</w:t>
      </w:r>
    </w:p>
    <w:p w14:paraId="2069E563" w14:textId="77777777" w:rsidR="00C05550" w:rsidRPr="0082612B" w:rsidRDefault="00EF41E3" w:rsidP="00B252E9">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would he issue a report how many trees are being planted in SDCC and compare this to how many have been removed by disease or building ? and that this is for the years 2019 , 2020 and 2021</w:t>
      </w:r>
    </w:p>
    <w:p w14:paraId="1991D5F1" w14:textId="77777777" w:rsidR="00C05550" w:rsidRPr="0082612B" w:rsidRDefault="00EF41E3" w:rsidP="00B252E9">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0AC94343"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lastRenderedPageBreak/>
        <w:t>The attached chart outlines the tree maintenance statistics for the last 3 years including tree removal and planting.</w:t>
      </w:r>
    </w:p>
    <w:tbl>
      <w:tblPr>
        <w:tblW w:w="9000" w:type="dxa"/>
        <w:tblInd w:w="67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C05550" w:rsidRPr="004213BE" w14:paraId="6DFE85F7" w14:textId="77777777" w:rsidTr="00B252E9">
        <w:tc>
          <w:tcPr>
            <w:tcW w:w="2250" w:type="dxa"/>
            <w:vAlign w:val="center"/>
          </w:tcPr>
          <w:p w14:paraId="66262A78" w14:textId="77777777" w:rsidR="00C05550" w:rsidRPr="004213BE" w:rsidRDefault="00EF41E3">
            <w:pPr>
              <w:rPr>
                <w:rFonts w:ascii="Tahoma" w:hAnsi="Tahoma" w:cs="Tahoma"/>
                <w:sz w:val="20"/>
                <w:szCs w:val="20"/>
              </w:rPr>
            </w:pPr>
            <w:r w:rsidRPr="004213BE">
              <w:rPr>
                <w:rFonts w:ascii="Tahoma" w:hAnsi="Tahoma" w:cs="Tahoma"/>
                <w:sz w:val="20"/>
                <w:szCs w:val="20"/>
              </w:rPr>
              <w:t> </w:t>
            </w:r>
          </w:p>
        </w:tc>
        <w:tc>
          <w:tcPr>
            <w:tcW w:w="2250" w:type="dxa"/>
            <w:vAlign w:val="center"/>
          </w:tcPr>
          <w:p w14:paraId="61382239" w14:textId="77777777" w:rsidR="00C05550" w:rsidRPr="004213BE" w:rsidRDefault="00EF41E3">
            <w:pPr>
              <w:rPr>
                <w:rFonts w:ascii="Tahoma" w:hAnsi="Tahoma" w:cs="Tahoma"/>
                <w:sz w:val="20"/>
                <w:szCs w:val="20"/>
              </w:rPr>
            </w:pPr>
            <w:r w:rsidRPr="004213BE">
              <w:rPr>
                <w:rFonts w:ascii="Tahoma" w:hAnsi="Tahoma" w:cs="Tahoma"/>
                <w:b/>
                <w:sz w:val="20"/>
                <w:szCs w:val="20"/>
              </w:rPr>
              <w:t>2019</w:t>
            </w:r>
          </w:p>
        </w:tc>
        <w:tc>
          <w:tcPr>
            <w:tcW w:w="2250" w:type="dxa"/>
            <w:vAlign w:val="center"/>
          </w:tcPr>
          <w:p w14:paraId="4185BC60" w14:textId="77777777" w:rsidR="00C05550" w:rsidRPr="004213BE" w:rsidRDefault="00EF41E3">
            <w:pPr>
              <w:rPr>
                <w:rFonts w:ascii="Tahoma" w:hAnsi="Tahoma" w:cs="Tahoma"/>
                <w:sz w:val="20"/>
                <w:szCs w:val="20"/>
              </w:rPr>
            </w:pPr>
            <w:r w:rsidRPr="004213BE">
              <w:rPr>
                <w:rFonts w:ascii="Tahoma" w:hAnsi="Tahoma" w:cs="Tahoma"/>
                <w:b/>
                <w:sz w:val="20"/>
                <w:szCs w:val="20"/>
              </w:rPr>
              <w:t>2020</w:t>
            </w:r>
          </w:p>
        </w:tc>
        <w:tc>
          <w:tcPr>
            <w:tcW w:w="2250" w:type="dxa"/>
            <w:vAlign w:val="center"/>
          </w:tcPr>
          <w:p w14:paraId="42987648" w14:textId="77777777" w:rsidR="00C05550" w:rsidRPr="004213BE" w:rsidRDefault="00EF41E3">
            <w:pPr>
              <w:rPr>
                <w:rFonts w:ascii="Tahoma" w:hAnsi="Tahoma" w:cs="Tahoma"/>
                <w:sz w:val="20"/>
                <w:szCs w:val="20"/>
              </w:rPr>
            </w:pPr>
            <w:r w:rsidRPr="004213BE">
              <w:rPr>
                <w:rFonts w:ascii="Tahoma" w:hAnsi="Tahoma" w:cs="Tahoma"/>
                <w:b/>
                <w:sz w:val="20"/>
                <w:szCs w:val="20"/>
              </w:rPr>
              <w:t>To end Nov 2021</w:t>
            </w:r>
          </w:p>
        </w:tc>
      </w:tr>
      <w:tr w:rsidR="00C05550" w:rsidRPr="004213BE" w14:paraId="343BBC53" w14:textId="77777777" w:rsidTr="00B252E9">
        <w:tc>
          <w:tcPr>
            <w:tcW w:w="2250" w:type="dxa"/>
            <w:vAlign w:val="center"/>
          </w:tcPr>
          <w:p w14:paraId="58663E74" w14:textId="77777777" w:rsidR="00C05550" w:rsidRPr="004213BE" w:rsidRDefault="00EF41E3">
            <w:pPr>
              <w:rPr>
                <w:rFonts w:ascii="Tahoma" w:hAnsi="Tahoma" w:cs="Tahoma"/>
                <w:sz w:val="20"/>
                <w:szCs w:val="20"/>
              </w:rPr>
            </w:pPr>
            <w:r w:rsidRPr="004213BE">
              <w:rPr>
                <w:rFonts w:ascii="Tahoma" w:hAnsi="Tahoma" w:cs="Tahoma"/>
                <w:sz w:val="20"/>
                <w:szCs w:val="20"/>
              </w:rPr>
              <w:t>Trees inspected</w:t>
            </w:r>
          </w:p>
        </w:tc>
        <w:tc>
          <w:tcPr>
            <w:tcW w:w="2250" w:type="dxa"/>
            <w:vAlign w:val="center"/>
          </w:tcPr>
          <w:p w14:paraId="6576CD5E" w14:textId="77777777" w:rsidR="00C05550" w:rsidRPr="004213BE" w:rsidRDefault="00EF41E3">
            <w:pPr>
              <w:rPr>
                <w:rFonts w:ascii="Tahoma" w:hAnsi="Tahoma" w:cs="Tahoma"/>
                <w:sz w:val="20"/>
                <w:szCs w:val="20"/>
              </w:rPr>
            </w:pPr>
            <w:r w:rsidRPr="004213BE">
              <w:rPr>
                <w:rFonts w:ascii="Tahoma" w:hAnsi="Tahoma" w:cs="Tahoma"/>
                <w:sz w:val="20"/>
                <w:szCs w:val="20"/>
              </w:rPr>
              <w:t>14518</w:t>
            </w:r>
          </w:p>
        </w:tc>
        <w:tc>
          <w:tcPr>
            <w:tcW w:w="2250" w:type="dxa"/>
            <w:vAlign w:val="center"/>
          </w:tcPr>
          <w:p w14:paraId="19B17833" w14:textId="77777777" w:rsidR="00C05550" w:rsidRPr="004213BE" w:rsidRDefault="00EF41E3">
            <w:pPr>
              <w:rPr>
                <w:rFonts w:ascii="Tahoma" w:hAnsi="Tahoma" w:cs="Tahoma"/>
                <w:sz w:val="20"/>
                <w:szCs w:val="20"/>
              </w:rPr>
            </w:pPr>
            <w:r w:rsidRPr="004213BE">
              <w:rPr>
                <w:rFonts w:ascii="Tahoma" w:hAnsi="Tahoma" w:cs="Tahoma"/>
                <w:sz w:val="20"/>
                <w:szCs w:val="20"/>
              </w:rPr>
              <w:t>4884</w:t>
            </w:r>
          </w:p>
        </w:tc>
        <w:tc>
          <w:tcPr>
            <w:tcW w:w="2250" w:type="dxa"/>
            <w:vAlign w:val="center"/>
          </w:tcPr>
          <w:p w14:paraId="485D0954" w14:textId="77777777" w:rsidR="00C05550" w:rsidRPr="004213BE" w:rsidRDefault="00EF41E3">
            <w:pPr>
              <w:rPr>
                <w:rFonts w:ascii="Tahoma" w:hAnsi="Tahoma" w:cs="Tahoma"/>
                <w:sz w:val="20"/>
                <w:szCs w:val="20"/>
              </w:rPr>
            </w:pPr>
            <w:r w:rsidRPr="004213BE">
              <w:rPr>
                <w:rFonts w:ascii="Tahoma" w:hAnsi="Tahoma" w:cs="Tahoma"/>
                <w:sz w:val="20"/>
                <w:szCs w:val="20"/>
              </w:rPr>
              <w:t>14102</w:t>
            </w:r>
          </w:p>
        </w:tc>
      </w:tr>
      <w:tr w:rsidR="00C05550" w:rsidRPr="004213BE" w14:paraId="1A5ED07C" w14:textId="77777777" w:rsidTr="00B252E9">
        <w:tc>
          <w:tcPr>
            <w:tcW w:w="2250" w:type="dxa"/>
            <w:vAlign w:val="center"/>
          </w:tcPr>
          <w:p w14:paraId="72B489B3" w14:textId="77777777" w:rsidR="00C05550" w:rsidRPr="004213BE" w:rsidRDefault="00EF41E3">
            <w:pPr>
              <w:rPr>
                <w:rFonts w:ascii="Tahoma" w:hAnsi="Tahoma" w:cs="Tahoma"/>
                <w:sz w:val="20"/>
                <w:szCs w:val="20"/>
              </w:rPr>
            </w:pPr>
            <w:r w:rsidRPr="004213BE">
              <w:rPr>
                <w:rFonts w:ascii="Tahoma" w:hAnsi="Tahoma" w:cs="Tahoma"/>
                <w:sz w:val="20"/>
                <w:szCs w:val="20"/>
              </w:rPr>
              <w:t>Trees pruned</w:t>
            </w:r>
          </w:p>
        </w:tc>
        <w:tc>
          <w:tcPr>
            <w:tcW w:w="2250" w:type="dxa"/>
            <w:vAlign w:val="center"/>
          </w:tcPr>
          <w:p w14:paraId="13139828" w14:textId="77777777" w:rsidR="00C05550" w:rsidRPr="004213BE" w:rsidRDefault="00EF41E3">
            <w:pPr>
              <w:rPr>
                <w:rFonts w:ascii="Tahoma" w:hAnsi="Tahoma" w:cs="Tahoma"/>
                <w:sz w:val="20"/>
                <w:szCs w:val="20"/>
              </w:rPr>
            </w:pPr>
            <w:r w:rsidRPr="004213BE">
              <w:rPr>
                <w:rFonts w:ascii="Tahoma" w:hAnsi="Tahoma" w:cs="Tahoma"/>
                <w:sz w:val="20"/>
                <w:szCs w:val="20"/>
              </w:rPr>
              <w:t>3258</w:t>
            </w:r>
          </w:p>
        </w:tc>
        <w:tc>
          <w:tcPr>
            <w:tcW w:w="2250" w:type="dxa"/>
            <w:vAlign w:val="center"/>
          </w:tcPr>
          <w:p w14:paraId="71C10162" w14:textId="77777777" w:rsidR="00C05550" w:rsidRPr="004213BE" w:rsidRDefault="00EF41E3">
            <w:pPr>
              <w:rPr>
                <w:rFonts w:ascii="Tahoma" w:hAnsi="Tahoma" w:cs="Tahoma"/>
                <w:sz w:val="20"/>
                <w:szCs w:val="20"/>
              </w:rPr>
            </w:pPr>
            <w:r w:rsidRPr="004213BE">
              <w:rPr>
                <w:rFonts w:ascii="Tahoma" w:hAnsi="Tahoma" w:cs="Tahoma"/>
                <w:sz w:val="20"/>
                <w:szCs w:val="20"/>
              </w:rPr>
              <w:t>3907</w:t>
            </w:r>
          </w:p>
        </w:tc>
        <w:tc>
          <w:tcPr>
            <w:tcW w:w="2250" w:type="dxa"/>
            <w:vAlign w:val="center"/>
          </w:tcPr>
          <w:p w14:paraId="145EF80D" w14:textId="77777777" w:rsidR="00C05550" w:rsidRPr="004213BE" w:rsidRDefault="00EF41E3">
            <w:pPr>
              <w:rPr>
                <w:rFonts w:ascii="Tahoma" w:hAnsi="Tahoma" w:cs="Tahoma"/>
                <w:sz w:val="20"/>
                <w:szCs w:val="20"/>
              </w:rPr>
            </w:pPr>
            <w:r w:rsidRPr="004213BE">
              <w:rPr>
                <w:rFonts w:ascii="Tahoma" w:hAnsi="Tahoma" w:cs="Tahoma"/>
                <w:sz w:val="20"/>
                <w:szCs w:val="20"/>
              </w:rPr>
              <w:t>6705</w:t>
            </w:r>
          </w:p>
        </w:tc>
      </w:tr>
      <w:tr w:rsidR="00C05550" w:rsidRPr="004213BE" w14:paraId="15E14365" w14:textId="77777777" w:rsidTr="00B252E9">
        <w:tc>
          <w:tcPr>
            <w:tcW w:w="2250" w:type="dxa"/>
            <w:vAlign w:val="center"/>
          </w:tcPr>
          <w:p w14:paraId="4270DCA5" w14:textId="77777777" w:rsidR="00C05550" w:rsidRPr="004213BE" w:rsidRDefault="00EF41E3">
            <w:pPr>
              <w:rPr>
                <w:rFonts w:ascii="Tahoma" w:hAnsi="Tahoma" w:cs="Tahoma"/>
                <w:sz w:val="20"/>
                <w:szCs w:val="20"/>
              </w:rPr>
            </w:pPr>
            <w:r w:rsidRPr="004213BE">
              <w:rPr>
                <w:rFonts w:ascii="Tahoma" w:hAnsi="Tahoma" w:cs="Tahoma"/>
                <w:sz w:val="20"/>
                <w:szCs w:val="20"/>
              </w:rPr>
              <w:t>Trees removed</w:t>
            </w:r>
          </w:p>
        </w:tc>
        <w:tc>
          <w:tcPr>
            <w:tcW w:w="2250" w:type="dxa"/>
            <w:vAlign w:val="center"/>
          </w:tcPr>
          <w:p w14:paraId="7ECD773C" w14:textId="77777777" w:rsidR="00C05550" w:rsidRPr="004213BE" w:rsidRDefault="00EF41E3">
            <w:pPr>
              <w:rPr>
                <w:rFonts w:ascii="Tahoma" w:hAnsi="Tahoma" w:cs="Tahoma"/>
                <w:sz w:val="20"/>
                <w:szCs w:val="20"/>
              </w:rPr>
            </w:pPr>
            <w:r w:rsidRPr="004213BE">
              <w:rPr>
                <w:rFonts w:ascii="Tahoma" w:hAnsi="Tahoma" w:cs="Tahoma"/>
                <w:sz w:val="20"/>
                <w:szCs w:val="20"/>
              </w:rPr>
              <w:t>990</w:t>
            </w:r>
          </w:p>
        </w:tc>
        <w:tc>
          <w:tcPr>
            <w:tcW w:w="2250" w:type="dxa"/>
            <w:vAlign w:val="center"/>
          </w:tcPr>
          <w:p w14:paraId="2B643C13" w14:textId="77777777" w:rsidR="00C05550" w:rsidRPr="004213BE" w:rsidRDefault="00EF41E3">
            <w:pPr>
              <w:rPr>
                <w:rFonts w:ascii="Tahoma" w:hAnsi="Tahoma" w:cs="Tahoma"/>
                <w:sz w:val="20"/>
                <w:szCs w:val="20"/>
              </w:rPr>
            </w:pPr>
            <w:r w:rsidRPr="004213BE">
              <w:rPr>
                <w:rFonts w:ascii="Tahoma" w:hAnsi="Tahoma" w:cs="Tahoma"/>
                <w:sz w:val="20"/>
                <w:szCs w:val="20"/>
              </w:rPr>
              <w:t>706</w:t>
            </w:r>
          </w:p>
        </w:tc>
        <w:tc>
          <w:tcPr>
            <w:tcW w:w="2250" w:type="dxa"/>
            <w:vAlign w:val="center"/>
          </w:tcPr>
          <w:p w14:paraId="3F61615F" w14:textId="77777777" w:rsidR="00C05550" w:rsidRPr="004213BE" w:rsidRDefault="00EF41E3">
            <w:pPr>
              <w:rPr>
                <w:rFonts w:ascii="Tahoma" w:hAnsi="Tahoma" w:cs="Tahoma"/>
                <w:sz w:val="20"/>
                <w:szCs w:val="20"/>
              </w:rPr>
            </w:pPr>
            <w:r w:rsidRPr="004213BE">
              <w:rPr>
                <w:rFonts w:ascii="Tahoma" w:hAnsi="Tahoma" w:cs="Tahoma"/>
                <w:sz w:val="20"/>
                <w:szCs w:val="20"/>
              </w:rPr>
              <w:t>431</w:t>
            </w:r>
          </w:p>
        </w:tc>
      </w:tr>
      <w:tr w:rsidR="00C05550" w:rsidRPr="004213BE" w14:paraId="5C428C67" w14:textId="77777777" w:rsidTr="00B252E9">
        <w:tc>
          <w:tcPr>
            <w:tcW w:w="2250" w:type="dxa"/>
            <w:vAlign w:val="center"/>
          </w:tcPr>
          <w:p w14:paraId="7DE330E9" w14:textId="77777777" w:rsidR="00C05550" w:rsidRPr="004213BE" w:rsidRDefault="00EF41E3">
            <w:pPr>
              <w:rPr>
                <w:rFonts w:ascii="Tahoma" w:hAnsi="Tahoma" w:cs="Tahoma"/>
                <w:sz w:val="20"/>
                <w:szCs w:val="20"/>
              </w:rPr>
            </w:pPr>
            <w:r w:rsidRPr="004213BE">
              <w:rPr>
                <w:rFonts w:ascii="Tahoma" w:hAnsi="Tahoma" w:cs="Tahoma"/>
                <w:sz w:val="20"/>
                <w:szCs w:val="20"/>
              </w:rPr>
              <w:t>Stumps removed</w:t>
            </w:r>
          </w:p>
        </w:tc>
        <w:tc>
          <w:tcPr>
            <w:tcW w:w="2250" w:type="dxa"/>
            <w:vAlign w:val="center"/>
          </w:tcPr>
          <w:p w14:paraId="0FD855D4" w14:textId="77777777" w:rsidR="00C05550" w:rsidRPr="004213BE" w:rsidRDefault="00EF41E3">
            <w:pPr>
              <w:rPr>
                <w:rFonts w:ascii="Tahoma" w:hAnsi="Tahoma" w:cs="Tahoma"/>
                <w:sz w:val="20"/>
                <w:szCs w:val="20"/>
              </w:rPr>
            </w:pPr>
            <w:r w:rsidRPr="004213BE">
              <w:rPr>
                <w:rFonts w:ascii="Tahoma" w:hAnsi="Tahoma" w:cs="Tahoma"/>
                <w:sz w:val="20"/>
                <w:szCs w:val="20"/>
              </w:rPr>
              <w:t>1033</w:t>
            </w:r>
          </w:p>
        </w:tc>
        <w:tc>
          <w:tcPr>
            <w:tcW w:w="2250" w:type="dxa"/>
            <w:vAlign w:val="center"/>
          </w:tcPr>
          <w:p w14:paraId="7961712A" w14:textId="77777777" w:rsidR="00C05550" w:rsidRPr="004213BE" w:rsidRDefault="00EF41E3">
            <w:pPr>
              <w:rPr>
                <w:rFonts w:ascii="Tahoma" w:hAnsi="Tahoma" w:cs="Tahoma"/>
                <w:sz w:val="20"/>
                <w:szCs w:val="20"/>
              </w:rPr>
            </w:pPr>
            <w:r w:rsidRPr="004213BE">
              <w:rPr>
                <w:rFonts w:ascii="Tahoma" w:hAnsi="Tahoma" w:cs="Tahoma"/>
                <w:sz w:val="20"/>
                <w:szCs w:val="20"/>
              </w:rPr>
              <w:t>544</w:t>
            </w:r>
          </w:p>
        </w:tc>
        <w:tc>
          <w:tcPr>
            <w:tcW w:w="2250" w:type="dxa"/>
            <w:vAlign w:val="center"/>
          </w:tcPr>
          <w:p w14:paraId="2A3F5F94" w14:textId="77777777" w:rsidR="00C05550" w:rsidRPr="004213BE" w:rsidRDefault="00EF41E3">
            <w:pPr>
              <w:rPr>
                <w:rFonts w:ascii="Tahoma" w:hAnsi="Tahoma" w:cs="Tahoma"/>
                <w:sz w:val="20"/>
                <w:szCs w:val="20"/>
              </w:rPr>
            </w:pPr>
            <w:r w:rsidRPr="004213BE">
              <w:rPr>
                <w:rFonts w:ascii="Tahoma" w:hAnsi="Tahoma" w:cs="Tahoma"/>
                <w:sz w:val="20"/>
                <w:szCs w:val="20"/>
              </w:rPr>
              <w:t>281</w:t>
            </w:r>
          </w:p>
        </w:tc>
      </w:tr>
      <w:tr w:rsidR="00C05550" w:rsidRPr="004213BE" w14:paraId="00BB88CC" w14:textId="77777777" w:rsidTr="00B252E9">
        <w:tc>
          <w:tcPr>
            <w:tcW w:w="2250" w:type="dxa"/>
            <w:vAlign w:val="center"/>
          </w:tcPr>
          <w:p w14:paraId="00112AE1" w14:textId="77777777" w:rsidR="00C05550" w:rsidRPr="004213BE" w:rsidRDefault="00EF41E3">
            <w:pPr>
              <w:rPr>
                <w:rFonts w:ascii="Tahoma" w:hAnsi="Tahoma" w:cs="Tahoma"/>
                <w:sz w:val="20"/>
                <w:szCs w:val="20"/>
              </w:rPr>
            </w:pPr>
            <w:r w:rsidRPr="004213BE">
              <w:rPr>
                <w:rFonts w:ascii="Tahoma" w:hAnsi="Tahoma" w:cs="Tahoma"/>
                <w:sz w:val="20"/>
                <w:szCs w:val="20"/>
              </w:rPr>
              <w:t>Trees planted</w:t>
            </w:r>
          </w:p>
        </w:tc>
        <w:tc>
          <w:tcPr>
            <w:tcW w:w="2250" w:type="dxa"/>
            <w:vAlign w:val="center"/>
          </w:tcPr>
          <w:p w14:paraId="2DA6BCF3" w14:textId="77777777" w:rsidR="00C05550" w:rsidRPr="004213BE" w:rsidRDefault="00EF41E3">
            <w:pPr>
              <w:rPr>
                <w:rFonts w:ascii="Tahoma" w:hAnsi="Tahoma" w:cs="Tahoma"/>
                <w:sz w:val="20"/>
                <w:szCs w:val="20"/>
              </w:rPr>
            </w:pPr>
            <w:r w:rsidRPr="004213BE">
              <w:rPr>
                <w:rFonts w:ascii="Tahoma" w:hAnsi="Tahoma" w:cs="Tahoma"/>
                <w:sz w:val="20"/>
                <w:szCs w:val="20"/>
              </w:rPr>
              <w:t>1914</w:t>
            </w:r>
          </w:p>
        </w:tc>
        <w:tc>
          <w:tcPr>
            <w:tcW w:w="2250" w:type="dxa"/>
            <w:vAlign w:val="center"/>
          </w:tcPr>
          <w:p w14:paraId="70AB8D7E" w14:textId="77777777" w:rsidR="00C05550" w:rsidRPr="004213BE" w:rsidRDefault="00EF41E3">
            <w:pPr>
              <w:rPr>
                <w:rFonts w:ascii="Tahoma" w:hAnsi="Tahoma" w:cs="Tahoma"/>
                <w:sz w:val="20"/>
                <w:szCs w:val="20"/>
              </w:rPr>
            </w:pPr>
            <w:r w:rsidRPr="004213BE">
              <w:rPr>
                <w:rFonts w:ascii="Tahoma" w:hAnsi="Tahoma" w:cs="Tahoma"/>
                <w:sz w:val="20"/>
                <w:szCs w:val="20"/>
              </w:rPr>
              <w:t>1541</w:t>
            </w:r>
          </w:p>
        </w:tc>
        <w:tc>
          <w:tcPr>
            <w:tcW w:w="2250" w:type="dxa"/>
            <w:vAlign w:val="center"/>
          </w:tcPr>
          <w:p w14:paraId="006012BD" w14:textId="77777777" w:rsidR="00C05550" w:rsidRPr="004213BE" w:rsidRDefault="00EF41E3">
            <w:pPr>
              <w:rPr>
                <w:rFonts w:ascii="Tahoma" w:hAnsi="Tahoma" w:cs="Tahoma"/>
                <w:sz w:val="20"/>
                <w:szCs w:val="20"/>
              </w:rPr>
            </w:pPr>
            <w:r w:rsidRPr="004213BE">
              <w:rPr>
                <w:rFonts w:ascii="Tahoma" w:hAnsi="Tahoma" w:cs="Tahoma"/>
                <w:sz w:val="20"/>
                <w:szCs w:val="20"/>
              </w:rPr>
              <w:t>Commencing Dec</w:t>
            </w:r>
          </w:p>
        </w:tc>
      </w:tr>
    </w:tbl>
    <w:p w14:paraId="357BAD10" w14:textId="77777777" w:rsidR="00C05550" w:rsidRPr="004213BE" w:rsidRDefault="00EF41E3" w:rsidP="00B252E9">
      <w:pPr>
        <w:ind w:firstLine="720"/>
        <w:rPr>
          <w:rFonts w:ascii="Tahoma" w:hAnsi="Tahoma" w:cs="Tahoma"/>
          <w:sz w:val="20"/>
          <w:szCs w:val="20"/>
        </w:rPr>
      </w:pPr>
      <w:r w:rsidRPr="004213BE">
        <w:rPr>
          <w:rFonts w:ascii="Tahoma" w:hAnsi="Tahoma" w:cs="Tahoma"/>
          <w:sz w:val="20"/>
          <w:szCs w:val="20"/>
        </w:rPr>
        <w:t>Trees are removed only, when necessary, as a last resort.</w:t>
      </w:r>
    </w:p>
    <w:p w14:paraId="64AB1471" w14:textId="77777777" w:rsidR="00C05550" w:rsidRPr="004213BE" w:rsidRDefault="00EF41E3" w:rsidP="00B252E9">
      <w:pPr>
        <w:ind w:firstLine="720"/>
        <w:rPr>
          <w:rFonts w:ascii="Tahoma" w:hAnsi="Tahoma" w:cs="Tahoma"/>
          <w:sz w:val="20"/>
          <w:szCs w:val="20"/>
        </w:rPr>
      </w:pPr>
      <w:r w:rsidRPr="004213BE">
        <w:rPr>
          <w:rFonts w:ascii="Tahoma" w:hAnsi="Tahoma" w:cs="Tahoma"/>
          <w:sz w:val="20"/>
          <w:szCs w:val="20"/>
        </w:rPr>
        <w:t>The criteria for tree removal are:</w:t>
      </w:r>
    </w:p>
    <w:p w14:paraId="123C191B"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tree is dead, dying or is considered hazardous due to its poor structural or biological condition</w:t>
      </w:r>
    </w:p>
    <w:p w14:paraId="269BE36C"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The tree has declined beyond the point of recovery and is no longer meeting the functional or aesthetic requirements of a street tree.</w:t>
      </w:r>
    </w:p>
    <w:p w14:paraId="45706C11"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Fatally diseased trees (eg. Ash dieback, Fireblight Disease) may be removed before they reach the primary threshold to prevent the spread of disease to healthy trees.</w:t>
      </w:r>
    </w:p>
    <w:p w14:paraId="04EEAD1C"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To allow space for development of nearby trees that may be more desirable for retention</w:t>
      </w:r>
    </w:p>
    <w:p w14:paraId="5373B1FC" w14:textId="77777777" w:rsidR="00C05550" w:rsidRPr="004213BE" w:rsidRDefault="00EF41E3" w:rsidP="00B252E9">
      <w:pPr>
        <w:ind w:firstLine="720"/>
        <w:rPr>
          <w:rFonts w:ascii="Tahoma" w:hAnsi="Tahoma" w:cs="Tahoma"/>
          <w:sz w:val="20"/>
          <w:szCs w:val="20"/>
        </w:rPr>
      </w:pPr>
      <w:r w:rsidRPr="004213BE">
        <w:rPr>
          <w:rFonts w:ascii="Tahoma" w:hAnsi="Tahoma" w:cs="Tahoma"/>
          <w:sz w:val="20"/>
          <w:szCs w:val="20"/>
        </w:rPr>
        <w:t>To allow space for new planting</w:t>
      </w:r>
    </w:p>
    <w:p w14:paraId="187FEDD6"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To make way for any approved engineering or building works when unavoidable construction work will immediately compromise the stability or viability of the tree.</w:t>
      </w:r>
    </w:p>
    <w:p w14:paraId="7ED3E3AF"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Tree proven to be causing significant structural damage that cannot be reasonably addressed by an alternative solution and proactive tree management has had no mitigating effect.</w:t>
      </w:r>
    </w:p>
    <w:p w14:paraId="21D2B294" w14:textId="77777777" w:rsidR="00C05550" w:rsidRPr="004213BE" w:rsidRDefault="00EF41E3" w:rsidP="00B252E9">
      <w:pPr>
        <w:ind w:firstLine="720"/>
        <w:rPr>
          <w:rFonts w:ascii="Tahoma" w:hAnsi="Tahoma" w:cs="Tahoma"/>
          <w:sz w:val="20"/>
          <w:szCs w:val="20"/>
        </w:rPr>
      </w:pPr>
      <w:r w:rsidRPr="004213BE">
        <w:rPr>
          <w:rFonts w:ascii="Tahoma" w:hAnsi="Tahoma" w:cs="Tahoma"/>
          <w:sz w:val="20"/>
          <w:szCs w:val="20"/>
        </w:rPr>
        <w:t>To abate actionable nuisance</w:t>
      </w:r>
    </w:p>
    <w:p w14:paraId="2B1990F0" w14:textId="4B894A56" w:rsidR="00C05550" w:rsidRPr="004213BE" w:rsidRDefault="00EF41E3" w:rsidP="00B252E9">
      <w:pPr>
        <w:ind w:left="720"/>
        <w:rPr>
          <w:rFonts w:ascii="Tahoma" w:hAnsi="Tahoma" w:cs="Tahoma"/>
          <w:sz w:val="20"/>
          <w:szCs w:val="20"/>
        </w:rPr>
      </w:pPr>
      <w:r w:rsidRPr="004213BE">
        <w:rPr>
          <w:rFonts w:ascii="Tahoma" w:hAnsi="Tahoma" w:cs="Tahoma"/>
          <w:sz w:val="20"/>
          <w:szCs w:val="20"/>
        </w:rPr>
        <w:t xml:space="preserve">The trunk of the tree is within 2m of a public lighting column and the </w:t>
      </w:r>
      <w:r w:rsidR="00FE7B5D" w:rsidRPr="004213BE">
        <w:rPr>
          <w:rFonts w:ascii="Tahoma" w:hAnsi="Tahoma" w:cs="Tahoma"/>
          <w:sz w:val="20"/>
          <w:szCs w:val="20"/>
        </w:rPr>
        <w:t>long-term</w:t>
      </w:r>
      <w:r w:rsidRPr="004213BE">
        <w:rPr>
          <w:rFonts w:ascii="Tahoma" w:hAnsi="Tahoma" w:cs="Tahoma"/>
          <w:sz w:val="20"/>
          <w:szCs w:val="20"/>
        </w:rPr>
        <w:t xml:space="preserve"> viability of the tree if retained in its location would be compromised.</w:t>
      </w:r>
    </w:p>
    <w:p w14:paraId="5ED9163E" w14:textId="62B34342" w:rsidR="00C05550" w:rsidRPr="0082612B" w:rsidRDefault="00EF41E3" w:rsidP="00B252E9">
      <w:pPr>
        <w:pStyle w:val="Heading3"/>
        <w:ind w:left="-567"/>
        <w:rPr>
          <w:rFonts w:ascii="Times New Roman" w:hAnsi="Times New Roman" w:cs="Times New Roman"/>
          <w:sz w:val="24"/>
          <w:szCs w:val="24"/>
        </w:rPr>
      </w:pPr>
      <w:r w:rsidRPr="00B252E9">
        <w:rPr>
          <w:rFonts w:ascii="Times New Roman" w:hAnsi="Times New Roman" w:cs="Times New Roman"/>
          <w:b/>
          <w:sz w:val="24"/>
          <w:szCs w:val="24"/>
        </w:rPr>
        <w:t>Q31/1221</w:t>
      </w:r>
      <w:r w:rsidR="00B252E9">
        <w:rPr>
          <w:rFonts w:ascii="Times New Roman" w:hAnsi="Times New Roman" w:cs="Times New Roman"/>
          <w:b/>
          <w:sz w:val="24"/>
          <w:szCs w:val="24"/>
        </w:rPr>
        <w:tab/>
        <w:t xml:space="preserve">QUESTIONS: </w:t>
      </w:r>
      <w:r w:rsidRPr="00B252E9">
        <w:rPr>
          <w:rFonts w:ascii="Times New Roman" w:hAnsi="Times New Roman" w:cs="Times New Roman"/>
          <w:b/>
          <w:bCs/>
          <w:sz w:val="24"/>
          <w:szCs w:val="24"/>
        </w:rPr>
        <w:t>Councillor F. Timmons</w:t>
      </w:r>
    </w:p>
    <w:p w14:paraId="49373339" w14:textId="77777777" w:rsidR="00C05550" w:rsidRPr="0082612B" w:rsidRDefault="00EF41E3" w:rsidP="00B252E9">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would he comment on what supports are available to Tidy Towns organisations withing SDCC in regard to Biodiversity and Recycling to help increase their points in the Tidy Towns contest?</w:t>
      </w:r>
    </w:p>
    <w:p w14:paraId="65B4DE5B" w14:textId="77777777" w:rsidR="00C05550" w:rsidRPr="0082612B" w:rsidRDefault="00EF41E3" w:rsidP="00B252E9">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66C3424A"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The Council's Social Credits Scheme rewards Tidy Towns and community groups as well as individuals who take pride in their environment and improve their local area by carrying out pro-environmental actions such as community clean-ups, maintenance of community gardens, graffiti removal, weeding of footpaths etc.  The Public Realm Section has in conjunction with Tidy Towns groups implemented or assisted in the implementation of biodiversity measures in a number of locations. </w:t>
      </w:r>
    </w:p>
    <w:p w14:paraId="6BD30D09" w14:textId="79CEAFA4" w:rsidR="00C05550" w:rsidRPr="004213BE" w:rsidRDefault="00EF41E3" w:rsidP="00B252E9">
      <w:pPr>
        <w:ind w:left="720"/>
        <w:rPr>
          <w:rFonts w:ascii="Tahoma" w:hAnsi="Tahoma" w:cs="Tahoma"/>
          <w:sz w:val="20"/>
          <w:szCs w:val="20"/>
        </w:rPr>
      </w:pPr>
      <w:r w:rsidRPr="004213BE">
        <w:rPr>
          <w:rFonts w:ascii="Tahoma" w:hAnsi="Tahoma" w:cs="Tahoma"/>
          <w:sz w:val="20"/>
          <w:szCs w:val="20"/>
        </w:rPr>
        <w:t xml:space="preserve">For </w:t>
      </w:r>
      <w:r w:rsidR="00FE7B5D" w:rsidRPr="004213BE">
        <w:rPr>
          <w:rFonts w:ascii="Tahoma" w:hAnsi="Tahoma" w:cs="Tahoma"/>
          <w:sz w:val="20"/>
          <w:szCs w:val="20"/>
        </w:rPr>
        <w:t>example,</w:t>
      </w:r>
      <w:r w:rsidRPr="004213BE">
        <w:rPr>
          <w:rFonts w:ascii="Tahoma" w:hAnsi="Tahoma" w:cs="Tahoma"/>
          <w:sz w:val="20"/>
          <w:szCs w:val="20"/>
        </w:rPr>
        <w:t xml:space="preserve"> wildflower areas have been developed in both Woodstown and Rathcoole Village, where on request from the Tidy Towns groups the Council has implemented a programme of reduced grass mowing.  Public Realm staff liaise regularly with the ‘Pink Ladies group’ and the Meitheal group in Palmerstown Village and the Tidy Towns Groups in Lucan </w:t>
      </w:r>
      <w:r w:rsidRPr="004213BE">
        <w:rPr>
          <w:rFonts w:ascii="Tahoma" w:hAnsi="Tahoma" w:cs="Tahoma"/>
          <w:sz w:val="20"/>
          <w:szCs w:val="20"/>
        </w:rPr>
        <w:lastRenderedPageBreak/>
        <w:t>and Clondalkin Village.  Biodiversity assistance is provided through pollinator friendly planting schemes (Clondalkin hanging baskets) &amp; advice regarding pollinator friendly planting schemes, native tree trail (in Waterstown Park), pollinator friendly bulb planting (Kennelsfort Rd/R148 junction) as well as managed grass maintenance schemes at suitable agreed locations.  Bark mulch is provided to the Tidy Towns groups where requested to assist with weed control as an alternative to herbicide use.</w:t>
      </w:r>
    </w:p>
    <w:p w14:paraId="1AA811A6"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Assistance in the area of recycling is provided in the form of the existing bring bank network throughout the county, as well as through the collection of waste by Public Realm from Tidy Towns clean-ups with green waste going on to be composted.</w:t>
      </w:r>
    </w:p>
    <w:p w14:paraId="3CB9DF0D"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Staff from the Council's Climate Action &amp; Environmental Awareness Office are available to give talks, workshops and advice on any recycling projects that Tidy Towns groups wish to implement, as are Public Realm staff available to assist and give advice on biodiversity matters.</w:t>
      </w:r>
    </w:p>
    <w:p w14:paraId="41AED615"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The Community Environment Action Fund promotes sustainable development by supporting small-scale environmental projects at local level. A number of biodiversity projects have been supported under this Fund in recent years. The grant is co-funded with the Department of the Environment, Climate and Communications and in 2019/20, €40,000 was distributed to groups.</w:t>
      </w:r>
    </w:p>
    <w:p w14:paraId="6B57ADBB"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A range of projects are being implemented under the SDCC Biodiversity Action Plan (BAP).  These projects are co-ordinated by the Heritage Officer and agreed by the Internal Steering Group for Biodiversity.  Progress on the Plan’s implementation is reported to Council through the meetings of the Joint SPC Sub-committee for Biodiversity.</w:t>
      </w:r>
    </w:p>
    <w:p w14:paraId="1DB0D16D"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Funding for biodiversity projects is drawn primarily from the County Heritage Plan budget (LUPT) and from EWCC.  Additional biodiversity funding is also sought from external funding bodies including the National Biodiversity Action Plan implementation programme managed by National Parks and Wildlife Service (NPWS).</w:t>
      </w:r>
    </w:p>
    <w:p w14:paraId="1037E45E" w14:textId="0BEB2369" w:rsidR="00C05550" w:rsidRPr="0082612B" w:rsidRDefault="00EF41E3" w:rsidP="00B252E9">
      <w:pPr>
        <w:pStyle w:val="Heading3"/>
        <w:ind w:left="-567"/>
        <w:rPr>
          <w:rFonts w:ascii="Times New Roman" w:hAnsi="Times New Roman" w:cs="Times New Roman"/>
          <w:sz w:val="24"/>
          <w:szCs w:val="24"/>
        </w:rPr>
      </w:pPr>
      <w:r w:rsidRPr="00B252E9">
        <w:rPr>
          <w:rFonts w:ascii="Times New Roman" w:hAnsi="Times New Roman" w:cs="Times New Roman"/>
          <w:b/>
          <w:sz w:val="24"/>
          <w:szCs w:val="24"/>
        </w:rPr>
        <w:t>Q32/1221</w:t>
      </w:r>
      <w:r w:rsidR="00B252E9">
        <w:rPr>
          <w:rFonts w:ascii="Times New Roman" w:hAnsi="Times New Roman" w:cs="Times New Roman"/>
          <w:b/>
          <w:sz w:val="24"/>
          <w:szCs w:val="24"/>
        </w:rPr>
        <w:tab/>
        <w:t>QUESTIONS</w:t>
      </w:r>
      <w:r w:rsidR="00B252E9" w:rsidRPr="00B252E9">
        <w:rPr>
          <w:rFonts w:ascii="Times New Roman" w:hAnsi="Times New Roman" w:cs="Times New Roman"/>
          <w:b/>
          <w:sz w:val="24"/>
          <w:szCs w:val="24"/>
        </w:rPr>
        <w:t xml:space="preserve">: </w:t>
      </w:r>
      <w:r w:rsidRPr="00B252E9">
        <w:rPr>
          <w:rFonts w:ascii="Times New Roman" w:hAnsi="Times New Roman" w:cs="Times New Roman"/>
          <w:b/>
          <w:sz w:val="24"/>
          <w:szCs w:val="24"/>
        </w:rPr>
        <w:t>Councillor F. Timmons</w:t>
      </w:r>
    </w:p>
    <w:p w14:paraId="4B409A2D" w14:textId="5731B792" w:rsidR="00C05550" w:rsidRPr="0082612B" w:rsidRDefault="00EF41E3" w:rsidP="00B252E9">
      <w:pPr>
        <w:ind w:left="720"/>
        <w:rPr>
          <w:rFonts w:ascii="Times New Roman" w:hAnsi="Times New Roman" w:cs="Times New Roman"/>
          <w:sz w:val="24"/>
          <w:szCs w:val="24"/>
        </w:rPr>
      </w:pPr>
      <w:r w:rsidRPr="0082612B">
        <w:rPr>
          <w:rFonts w:ascii="Times New Roman" w:hAnsi="Times New Roman" w:cs="Times New Roman"/>
          <w:sz w:val="24"/>
          <w:szCs w:val="24"/>
        </w:rPr>
        <w:t xml:space="preserve">To ask the Chief Executive to comment on the high rising cost of building materials and how this is projected to hinder or raise the costs of planned council </w:t>
      </w:r>
      <w:r w:rsidR="00FE7B5D" w:rsidRPr="0082612B">
        <w:rPr>
          <w:rFonts w:ascii="Times New Roman" w:hAnsi="Times New Roman" w:cs="Times New Roman"/>
          <w:sz w:val="24"/>
          <w:szCs w:val="24"/>
        </w:rPr>
        <w:t>infrastructure?</w:t>
      </w:r>
    </w:p>
    <w:p w14:paraId="08679AC0" w14:textId="77777777" w:rsidR="00C05550" w:rsidRPr="0082612B" w:rsidRDefault="00EF41E3" w:rsidP="00B252E9">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09A86888"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The market in construction costs has been very volatile in the last six to nine months due to a number of different factors including supply-chain shortages relating to Brexit and Covid, labour shortages and even the overhang of container-based delays related to the blockage of the Suez Canal.  The impacts of these issues are not evenly distributed across the market with some component pricing remaining relatively stable while some including timber and steel have increased by up to 30% in last 6 months.</w:t>
      </w:r>
    </w:p>
    <w:p w14:paraId="1CBEE666"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The effects on tenders over that period has been inconsistent but as construction inflation affects all areas of building, the indications are that upcoming housing and community build projects will be affected along with other build projects if the market remains volatile.</w:t>
      </w:r>
    </w:p>
    <w:p w14:paraId="3C4F5C6F" w14:textId="11DC2839" w:rsidR="00C05550" w:rsidRPr="0082612B" w:rsidRDefault="00EF41E3" w:rsidP="00B252E9">
      <w:pPr>
        <w:pStyle w:val="Heading3"/>
        <w:ind w:left="-567"/>
        <w:rPr>
          <w:rFonts w:ascii="Times New Roman" w:hAnsi="Times New Roman" w:cs="Times New Roman"/>
          <w:sz w:val="24"/>
          <w:szCs w:val="24"/>
        </w:rPr>
      </w:pPr>
      <w:r w:rsidRPr="00B252E9">
        <w:rPr>
          <w:rFonts w:ascii="Times New Roman" w:hAnsi="Times New Roman" w:cs="Times New Roman"/>
          <w:b/>
          <w:sz w:val="24"/>
          <w:szCs w:val="24"/>
        </w:rPr>
        <w:t>Q33/1221</w:t>
      </w:r>
      <w:r w:rsidR="00B252E9">
        <w:rPr>
          <w:rFonts w:ascii="Times New Roman" w:hAnsi="Times New Roman" w:cs="Times New Roman"/>
          <w:b/>
          <w:sz w:val="24"/>
          <w:szCs w:val="24"/>
        </w:rPr>
        <w:tab/>
        <w:t xml:space="preserve">QUESTIONS: </w:t>
      </w:r>
      <w:r w:rsidRPr="00B252E9">
        <w:rPr>
          <w:rFonts w:ascii="Times New Roman" w:hAnsi="Times New Roman" w:cs="Times New Roman"/>
          <w:b/>
          <w:bCs/>
          <w:sz w:val="24"/>
          <w:szCs w:val="24"/>
        </w:rPr>
        <w:t>Councillor F. Timmons</w:t>
      </w:r>
    </w:p>
    <w:p w14:paraId="4B99E5C4" w14:textId="77777777" w:rsidR="00C05550" w:rsidRPr="0082612B" w:rsidRDefault="00EF41E3" w:rsidP="00B252E9">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if there are plans to review the Guidelines for shop signage for heritage villages regarding how an enforceable signage policy for our heritage villages could be introduced that is sympathetic to the heritage and history of the village?</w:t>
      </w:r>
    </w:p>
    <w:p w14:paraId="6A106911" w14:textId="77777777" w:rsidR="00C05550" w:rsidRPr="0082612B" w:rsidRDefault="00EF41E3" w:rsidP="00B252E9">
      <w:pPr>
        <w:ind w:firstLine="720"/>
        <w:rPr>
          <w:rFonts w:ascii="Times New Roman" w:hAnsi="Times New Roman" w:cs="Times New Roman"/>
          <w:sz w:val="24"/>
          <w:szCs w:val="24"/>
        </w:rPr>
      </w:pPr>
      <w:r w:rsidRPr="0082612B">
        <w:rPr>
          <w:rFonts w:ascii="Times New Roman" w:hAnsi="Times New Roman" w:cs="Times New Roman"/>
          <w:b/>
          <w:sz w:val="24"/>
          <w:szCs w:val="24"/>
        </w:rPr>
        <w:t>REPLY:</w:t>
      </w:r>
    </w:p>
    <w:p w14:paraId="129B9B5A"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lastRenderedPageBreak/>
        <w:t>Currently there are no specific guidelines for Historic Villages in the County, however there are a number of policies that relate specifically to Architectural Conservation Areas (ACA) which include most of the historic villages in the County. </w:t>
      </w:r>
    </w:p>
    <w:p w14:paraId="76A38DEE"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With regard to regularising commercial/retail signage it is not the intention of an ACA to be prescriptive in this regard, however there are policies and objectives in the County Development Plan (CDP) 2016-2022 relating to shopfronts and signage.  In particular there is policy relating to shopfront design and signage included in the CDP Section 11.2.8 and 11.2.9, which states that shopfronts and signage in Architectural Conservation Areas should be in keeping with the character of the building and adhere to best practice. </w:t>
      </w:r>
    </w:p>
    <w:p w14:paraId="7B88D32D"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There is no mechanism available to address existing signage that is considered inappropriate which may have been in place prior to the formal ACA designation.  Unauthorised signage which has not been formally approved through planning is a planning enforcement issue.  Planning Applications that are submitted to the Planning Authority are assessed in accordance with the CDP and legislation pertaining to Architectural Conservation Areas.  Any planning application relating to proposed development in an ACA are also referred to the Councils Architectural Conservation Officer formally in assessing the overall visual impact, design etc in accordance with best practice and good design principles as part of Development Control process. The Planning Authority would also use similar principles for assessing development within historic villages that are not ACAs as the same assessment in relation to good design would apply.</w:t>
      </w:r>
    </w:p>
    <w:p w14:paraId="4B1A5EF5" w14:textId="77777777" w:rsidR="00C05550" w:rsidRPr="004213BE" w:rsidRDefault="00EF41E3" w:rsidP="00B252E9">
      <w:pPr>
        <w:ind w:left="720"/>
        <w:rPr>
          <w:rFonts w:ascii="Tahoma" w:hAnsi="Tahoma" w:cs="Tahoma"/>
          <w:sz w:val="20"/>
          <w:szCs w:val="20"/>
        </w:rPr>
      </w:pPr>
      <w:r w:rsidRPr="004213BE">
        <w:rPr>
          <w:rFonts w:ascii="Tahoma" w:hAnsi="Tahoma" w:cs="Tahoma"/>
          <w:sz w:val="20"/>
          <w:szCs w:val="20"/>
        </w:rPr>
        <w:t>As you are aware the County Development Plan is currently under review and has reached Draft stage.  As part of the this review a number of new policies have been included in the Draft CDP Written Statement (2022-2028) relating to retail signage and in particular “</w:t>
      </w:r>
      <w:r w:rsidRPr="004213BE">
        <w:rPr>
          <w:rFonts w:ascii="Tahoma" w:hAnsi="Tahoma" w:cs="Tahoma"/>
          <w:i/>
          <w:sz w:val="20"/>
          <w:szCs w:val="20"/>
        </w:rPr>
        <w:t>Policy NCBH 20 To ensure proposals for shopfronts and retail signage within ACAs adhere to best practice and achieve high quality designs which respect the character of the area. In this regard, applicants shall be required to have regard and adhere to the principles laid out in South Dublin's Shopfront Design Guide”</w:t>
      </w:r>
      <w:r w:rsidRPr="004213BE">
        <w:rPr>
          <w:rFonts w:ascii="Tahoma" w:hAnsi="Tahoma" w:cs="Tahoma"/>
          <w:sz w:val="20"/>
          <w:szCs w:val="20"/>
        </w:rPr>
        <w:t xml:space="preserve">. The following policy objectives have been included; QDP7 Objective 3: </w:t>
      </w:r>
      <w:r w:rsidRPr="004213BE">
        <w:rPr>
          <w:rFonts w:ascii="Tahoma" w:hAnsi="Tahoma" w:cs="Tahoma"/>
          <w:i/>
          <w:sz w:val="20"/>
          <w:szCs w:val="20"/>
        </w:rPr>
        <w:t>To require a high quality of design and finish for new and replacement shopfronts, signage, and advertising, having regard to the requirements set out in Chapter 13 Implementation and Monitoring.</w:t>
      </w:r>
      <w:r w:rsidRPr="004213BE">
        <w:rPr>
          <w:rFonts w:ascii="Tahoma" w:hAnsi="Tahoma" w:cs="Tahoma"/>
          <w:sz w:val="20"/>
          <w:szCs w:val="20"/>
        </w:rPr>
        <w:t xml:space="preserve"> QDP7 Objective 4: </w:t>
      </w:r>
      <w:r w:rsidRPr="004213BE">
        <w:rPr>
          <w:rFonts w:ascii="Tahoma" w:hAnsi="Tahoma" w:cs="Tahoma"/>
          <w:i/>
          <w:sz w:val="20"/>
          <w:szCs w:val="20"/>
        </w:rPr>
        <w:t>To ensure that the principles of good shopfront design as set out in South Dublin County Council Shopfront Design Guidelines (2019) (or any superseding guidelines are adhered to)".</w:t>
      </w:r>
    </w:p>
    <w:p w14:paraId="4DB9AF59" w14:textId="77777777" w:rsidR="00C05550" w:rsidRPr="0082612B" w:rsidRDefault="00EF41E3">
      <w:pPr>
        <w:rPr>
          <w:rFonts w:ascii="Times New Roman" w:hAnsi="Times New Roman" w:cs="Times New Roman"/>
          <w:sz w:val="24"/>
          <w:szCs w:val="24"/>
        </w:rPr>
      </w:pPr>
      <w:r w:rsidRPr="0082612B">
        <w:rPr>
          <w:rFonts w:ascii="Times New Roman" w:hAnsi="Times New Roman" w:cs="Times New Roman"/>
          <w:i/>
          <w:sz w:val="24"/>
          <w:szCs w:val="24"/>
        </w:rPr>
        <w:t> </w:t>
      </w:r>
    </w:p>
    <w:p w14:paraId="7BDF398A" w14:textId="65535AFA" w:rsidR="00C05550" w:rsidRPr="0082612B" w:rsidRDefault="00EF41E3" w:rsidP="002E61A4">
      <w:pPr>
        <w:pStyle w:val="Heading3"/>
        <w:ind w:left="-567"/>
        <w:rPr>
          <w:rFonts w:ascii="Times New Roman" w:hAnsi="Times New Roman" w:cs="Times New Roman"/>
          <w:sz w:val="24"/>
          <w:szCs w:val="24"/>
        </w:rPr>
      </w:pPr>
      <w:r w:rsidRPr="002E61A4">
        <w:rPr>
          <w:rFonts w:ascii="Times New Roman" w:hAnsi="Times New Roman" w:cs="Times New Roman"/>
          <w:b/>
          <w:sz w:val="24"/>
          <w:szCs w:val="24"/>
        </w:rPr>
        <w:t>H6/1221</w:t>
      </w:r>
      <w:r w:rsidR="002E61A4">
        <w:rPr>
          <w:rFonts w:ascii="Times New Roman" w:hAnsi="Times New Roman" w:cs="Times New Roman"/>
          <w:b/>
          <w:sz w:val="24"/>
          <w:szCs w:val="24"/>
        </w:rPr>
        <w:tab/>
      </w:r>
      <w:r w:rsidRPr="0082612B">
        <w:rPr>
          <w:rFonts w:ascii="Times New Roman" w:hAnsi="Times New Roman" w:cs="Times New Roman"/>
          <w:b/>
          <w:sz w:val="24"/>
          <w:szCs w:val="24"/>
        </w:rPr>
        <w:t>DECLARATION OF ROADS TO BE MADE PUBLIC ROADS</w:t>
      </w:r>
    </w:p>
    <w:p w14:paraId="427F8EBB" w14:textId="77777777" w:rsidR="002E61A4" w:rsidRPr="00EF6965" w:rsidRDefault="002E61A4" w:rsidP="002E61A4">
      <w:pPr>
        <w:spacing w:after="0" w:line="240" w:lineRule="auto"/>
        <w:ind w:firstLine="720"/>
        <w:jc w:val="both"/>
        <w:rPr>
          <w:rFonts w:ascii="Times New Roman" w:hAnsi="Times New Roman" w:cs="Times New Roman"/>
          <w:sz w:val="24"/>
          <w:szCs w:val="24"/>
        </w:rPr>
      </w:pPr>
      <w:r w:rsidRPr="00EF6965">
        <w:rPr>
          <w:rFonts w:ascii="Times New Roman" w:hAnsi="Times New Roman" w:cs="Times New Roman"/>
          <w:sz w:val="24"/>
          <w:szCs w:val="24"/>
        </w:rPr>
        <w:t>It was</w:t>
      </w:r>
      <w:r w:rsidRPr="00EF6965">
        <w:rPr>
          <w:rFonts w:ascii="Times New Roman" w:hAnsi="Times New Roman" w:cs="Times New Roman"/>
          <w:b/>
          <w:sz w:val="24"/>
          <w:szCs w:val="24"/>
        </w:rPr>
        <w:t xml:space="preserve"> NOTED </w:t>
      </w:r>
      <w:r w:rsidRPr="00EF6965">
        <w:rPr>
          <w:rFonts w:ascii="Times New Roman" w:hAnsi="Times New Roman" w:cs="Times New Roman"/>
          <w:sz w:val="24"/>
          <w:szCs w:val="24"/>
        </w:rPr>
        <w:t>that there was</w:t>
      </w:r>
      <w:r w:rsidRPr="00EF6965">
        <w:rPr>
          <w:rFonts w:ascii="Times New Roman" w:hAnsi="Times New Roman" w:cs="Times New Roman"/>
          <w:b/>
          <w:sz w:val="24"/>
          <w:szCs w:val="24"/>
        </w:rPr>
        <w:t xml:space="preserve"> NO </w:t>
      </w:r>
      <w:r w:rsidRPr="00EF6965">
        <w:rPr>
          <w:rFonts w:ascii="Times New Roman" w:hAnsi="Times New Roman" w:cs="Times New Roman"/>
          <w:sz w:val="24"/>
          <w:szCs w:val="24"/>
        </w:rPr>
        <w:t>Business under this Heading. </w:t>
      </w:r>
    </w:p>
    <w:p w14:paraId="3DAF5C24" w14:textId="48798E99" w:rsidR="00C05550" w:rsidRDefault="00C05550" w:rsidP="002E61A4">
      <w:pPr>
        <w:ind w:firstLine="720"/>
        <w:rPr>
          <w:rFonts w:ascii="Times New Roman" w:hAnsi="Times New Roman" w:cs="Times New Roman"/>
          <w:sz w:val="24"/>
          <w:szCs w:val="24"/>
        </w:rPr>
      </w:pPr>
    </w:p>
    <w:p w14:paraId="7A604F8E" w14:textId="77777777" w:rsidR="003B7F28" w:rsidRPr="0082612B" w:rsidRDefault="003B7F28" w:rsidP="002E61A4">
      <w:pPr>
        <w:ind w:firstLine="720"/>
        <w:rPr>
          <w:rFonts w:ascii="Times New Roman" w:hAnsi="Times New Roman" w:cs="Times New Roman"/>
          <w:sz w:val="24"/>
          <w:szCs w:val="24"/>
        </w:rPr>
      </w:pPr>
    </w:p>
    <w:p w14:paraId="29BFB2B5" w14:textId="62EDE37A" w:rsidR="00C05550" w:rsidRDefault="00EF41E3" w:rsidP="00917501">
      <w:pPr>
        <w:pStyle w:val="Heading3"/>
        <w:spacing w:before="0" w:line="240" w:lineRule="auto"/>
        <w:ind w:left="-567"/>
        <w:rPr>
          <w:rFonts w:ascii="Times New Roman" w:hAnsi="Times New Roman" w:cs="Times New Roman"/>
          <w:b/>
          <w:sz w:val="24"/>
          <w:szCs w:val="24"/>
        </w:rPr>
      </w:pPr>
      <w:r w:rsidRPr="002E61A4">
        <w:rPr>
          <w:rFonts w:ascii="Times New Roman" w:hAnsi="Times New Roman" w:cs="Times New Roman"/>
          <w:b/>
          <w:sz w:val="24"/>
          <w:szCs w:val="24"/>
        </w:rPr>
        <w:t>H7</w:t>
      </w:r>
      <w:r w:rsidR="004213BE">
        <w:rPr>
          <w:rFonts w:ascii="Times New Roman" w:hAnsi="Times New Roman" w:cs="Times New Roman"/>
          <w:b/>
          <w:sz w:val="24"/>
          <w:szCs w:val="24"/>
        </w:rPr>
        <w:t>a</w:t>
      </w:r>
      <w:r w:rsidRPr="002E61A4">
        <w:rPr>
          <w:rFonts w:ascii="Times New Roman" w:hAnsi="Times New Roman" w:cs="Times New Roman"/>
          <w:b/>
          <w:sz w:val="24"/>
          <w:szCs w:val="24"/>
        </w:rPr>
        <w:t>/1221</w:t>
      </w:r>
      <w:r w:rsidR="002E61A4">
        <w:rPr>
          <w:rFonts w:ascii="Times New Roman" w:hAnsi="Times New Roman" w:cs="Times New Roman"/>
          <w:b/>
          <w:sz w:val="24"/>
          <w:szCs w:val="24"/>
        </w:rPr>
        <w:tab/>
      </w:r>
      <w:r w:rsidRPr="0082612B">
        <w:rPr>
          <w:rFonts w:ascii="Times New Roman" w:hAnsi="Times New Roman" w:cs="Times New Roman"/>
          <w:b/>
          <w:sz w:val="24"/>
          <w:szCs w:val="24"/>
        </w:rPr>
        <w:t>PROPOSED DISPOSAL OF PROPERTIES/SITES - FOR APPROVAL</w:t>
      </w:r>
    </w:p>
    <w:p w14:paraId="4EDDE188" w14:textId="130B59B7" w:rsidR="002E61A4" w:rsidRPr="00EF6965" w:rsidRDefault="002E61A4" w:rsidP="00917501">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w:t>
      </w:r>
      <w:r w:rsidR="002C0783">
        <w:rPr>
          <w:rFonts w:ascii="Times New Roman" w:hAnsi="Times New Roman" w:cs="Times New Roman"/>
          <w:sz w:val="24"/>
          <w:szCs w:val="24"/>
        </w:rPr>
        <w:t>Mr. J. Frehill, Director of Economic, Enterprise &amp; Tourism Development</w:t>
      </w:r>
      <w:r w:rsidRPr="00EF6965">
        <w:rPr>
          <w:rFonts w:ascii="Times New Roman" w:eastAsia="Times New Roman" w:hAnsi="Times New Roman" w:cs="Times New Roman"/>
          <w:sz w:val="24"/>
          <w:szCs w:val="24"/>
          <w:lang w:val="en-US"/>
        </w:rPr>
        <w: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6221C0FD" w14:textId="3121F061" w:rsidR="002E61A4" w:rsidRPr="0082612B" w:rsidRDefault="002E61A4" w:rsidP="00917501">
      <w:pPr>
        <w:pStyle w:val="Heading3"/>
        <w:spacing w:before="0" w:line="240" w:lineRule="auto"/>
        <w:ind w:left="-567"/>
        <w:rPr>
          <w:rFonts w:ascii="Times New Roman" w:hAnsi="Times New Roman" w:cs="Times New Roman"/>
          <w:sz w:val="24"/>
          <w:szCs w:val="24"/>
        </w:rPr>
      </w:pPr>
    </w:p>
    <w:p w14:paraId="1C0DE0C9" w14:textId="52AD6ED8" w:rsidR="00E6682A" w:rsidRPr="00E6682A" w:rsidRDefault="00E6682A" w:rsidP="00E6682A">
      <w:pPr>
        <w:pStyle w:val="NormalWeb"/>
        <w:ind w:left="720"/>
        <w:rPr>
          <w:rFonts w:ascii="Tahoma" w:eastAsia="Times New Roman" w:hAnsi="Tahoma" w:cs="Tahoma"/>
          <w:color w:val="000000"/>
          <w:sz w:val="20"/>
          <w:szCs w:val="20"/>
          <w:lang w:val="en-IE" w:eastAsia="en-IE"/>
        </w:rPr>
      </w:pPr>
      <w:r w:rsidRPr="00E6682A">
        <w:rPr>
          <w:rFonts w:ascii="Tahoma" w:eastAsia="Times New Roman" w:hAnsi="Tahoma" w:cs="Tahoma"/>
          <w:color w:val="000000"/>
          <w:sz w:val="20"/>
          <w:szCs w:val="20"/>
          <w:lang w:val="en-IE" w:eastAsia="en-IE"/>
        </w:rPr>
        <w:t>The following have applied, in accordance with the provisions of the Landlord and Tenant (Ground Rent) (No 2) Act, to acquire the fee simple in the property</w:t>
      </w:r>
    </w:p>
    <w:tbl>
      <w:tblPr>
        <w:tblW w:w="49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1"/>
        <w:gridCol w:w="3095"/>
        <w:gridCol w:w="2184"/>
      </w:tblGrid>
      <w:tr w:rsidR="00E6682A" w:rsidRPr="00E6682A" w14:paraId="41977015" w14:textId="77777777" w:rsidTr="00E6682A">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75327E" w14:textId="77777777" w:rsidR="00E6682A" w:rsidRPr="00E6682A" w:rsidRDefault="00E6682A" w:rsidP="00E6682A">
            <w:pPr>
              <w:spacing w:before="100" w:beforeAutospacing="1" w:after="100" w:afterAutospacing="1" w:line="336" w:lineRule="atLeast"/>
              <w:rPr>
                <w:rFonts w:ascii="Tahoma" w:eastAsia="Times New Roman" w:hAnsi="Tahoma" w:cs="Tahoma"/>
                <w:sz w:val="20"/>
                <w:szCs w:val="20"/>
              </w:rPr>
            </w:pPr>
            <w:r w:rsidRPr="00E6682A">
              <w:rPr>
                <w:rFonts w:ascii="Tahoma" w:eastAsia="Times New Roman" w:hAnsi="Tahoma" w:cs="Tahoma"/>
                <w:sz w:val="20"/>
                <w:szCs w:val="20"/>
              </w:rPr>
              <w:t>ADDRESS</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1F03CF" w14:textId="77777777" w:rsidR="00E6682A" w:rsidRPr="00E6682A" w:rsidRDefault="00E6682A" w:rsidP="00E6682A">
            <w:pPr>
              <w:spacing w:before="100" w:beforeAutospacing="1" w:after="100" w:afterAutospacing="1" w:line="336" w:lineRule="atLeast"/>
              <w:rPr>
                <w:rFonts w:ascii="Tahoma" w:eastAsia="Times New Roman" w:hAnsi="Tahoma" w:cs="Tahoma"/>
                <w:sz w:val="20"/>
                <w:szCs w:val="20"/>
              </w:rPr>
            </w:pPr>
            <w:r w:rsidRPr="00E6682A">
              <w:rPr>
                <w:rFonts w:ascii="Tahoma" w:eastAsia="Times New Roman" w:hAnsi="Tahoma" w:cs="Tahoma"/>
                <w:sz w:val="20"/>
                <w:szCs w:val="20"/>
              </w:rPr>
              <w:t>LESSEE(S)</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E1F596" w14:textId="77777777" w:rsidR="00E6682A" w:rsidRPr="00E6682A" w:rsidRDefault="00E6682A" w:rsidP="00E6682A">
            <w:pPr>
              <w:spacing w:before="100" w:beforeAutospacing="1" w:after="100" w:afterAutospacing="1" w:line="336" w:lineRule="atLeast"/>
              <w:rPr>
                <w:rFonts w:ascii="Tahoma" w:eastAsia="Times New Roman" w:hAnsi="Tahoma" w:cs="Tahoma"/>
                <w:sz w:val="20"/>
                <w:szCs w:val="20"/>
              </w:rPr>
            </w:pPr>
            <w:r w:rsidRPr="00E6682A">
              <w:rPr>
                <w:rFonts w:ascii="Tahoma" w:eastAsia="Times New Roman" w:hAnsi="Tahoma" w:cs="Tahoma"/>
                <w:sz w:val="20"/>
                <w:szCs w:val="20"/>
              </w:rPr>
              <w:t>PURCHASE PRICE</w:t>
            </w:r>
          </w:p>
        </w:tc>
      </w:tr>
      <w:tr w:rsidR="00E6682A" w:rsidRPr="00E6682A" w14:paraId="1BA282D4" w14:textId="77777777" w:rsidTr="00E6682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B3A161" w14:textId="77777777" w:rsidR="00E6682A" w:rsidRPr="00E6682A" w:rsidRDefault="00E6682A" w:rsidP="00E6682A">
            <w:pPr>
              <w:spacing w:after="0" w:line="336" w:lineRule="atLeast"/>
              <w:rPr>
                <w:rFonts w:ascii="Tahoma" w:eastAsia="Times New Roman" w:hAnsi="Tahoma" w:cs="Tahoma"/>
                <w:sz w:val="20"/>
                <w:szCs w:val="20"/>
              </w:rPr>
            </w:pPr>
            <w:r w:rsidRPr="00E6682A">
              <w:rPr>
                <w:rFonts w:ascii="Tahoma" w:eastAsia="Times New Roman" w:hAnsi="Tahoma" w:cs="Tahoma"/>
                <w:sz w:val="20"/>
                <w:szCs w:val="20"/>
              </w:rPr>
              <w:lastRenderedPageBreak/>
              <w:t>112 Sarsfield Park, Lucan, Co. Dublin</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42F895" w14:textId="77777777" w:rsidR="00E6682A" w:rsidRPr="00E6682A" w:rsidRDefault="00E6682A" w:rsidP="00E6682A">
            <w:pPr>
              <w:spacing w:before="100" w:beforeAutospacing="1" w:after="100" w:afterAutospacing="1" w:line="336" w:lineRule="atLeast"/>
              <w:rPr>
                <w:rFonts w:ascii="Tahoma" w:eastAsia="Times New Roman" w:hAnsi="Tahoma" w:cs="Tahoma"/>
                <w:sz w:val="20"/>
                <w:szCs w:val="20"/>
              </w:rPr>
            </w:pPr>
            <w:r w:rsidRPr="00E6682A">
              <w:rPr>
                <w:rFonts w:ascii="Tahoma" w:eastAsia="Times New Roman" w:hAnsi="Tahoma" w:cs="Tahoma"/>
                <w:sz w:val="20"/>
                <w:szCs w:val="20"/>
              </w:rPr>
              <w:t>Annette Kennedy</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4726A6" w14:textId="77777777" w:rsidR="00E6682A" w:rsidRPr="00E6682A" w:rsidRDefault="00E6682A" w:rsidP="00E6682A">
            <w:pPr>
              <w:spacing w:before="100" w:beforeAutospacing="1" w:after="100" w:afterAutospacing="1" w:line="336" w:lineRule="atLeast"/>
              <w:rPr>
                <w:rFonts w:ascii="Tahoma" w:eastAsia="Times New Roman" w:hAnsi="Tahoma" w:cs="Tahoma"/>
                <w:sz w:val="20"/>
                <w:szCs w:val="20"/>
              </w:rPr>
            </w:pPr>
            <w:r w:rsidRPr="00E6682A">
              <w:rPr>
                <w:rFonts w:ascii="Tahoma" w:eastAsia="Times New Roman" w:hAnsi="Tahoma" w:cs="Tahoma"/>
                <w:sz w:val="20"/>
                <w:szCs w:val="20"/>
              </w:rPr>
              <w:t>€44.91</w:t>
            </w:r>
          </w:p>
        </w:tc>
      </w:tr>
    </w:tbl>
    <w:p w14:paraId="4481AE4C" w14:textId="77777777" w:rsidR="00E6682A" w:rsidRPr="00E6682A" w:rsidRDefault="00E6682A" w:rsidP="00E6682A">
      <w:pPr>
        <w:spacing w:before="100" w:beforeAutospacing="1" w:after="100" w:afterAutospacing="1" w:line="240" w:lineRule="auto"/>
        <w:ind w:left="720"/>
        <w:rPr>
          <w:rFonts w:ascii="Tahoma" w:eastAsia="Times New Roman" w:hAnsi="Tahoma" w:cs="Tahoma"/>
          <w:color w:val="000000"/>
          <w:sz w:val="20"/>
          <w:szCs w:val="20"/>
        </w:rPr>
      </w:pPr>
      <w:r w:rsidRPr="00E6682A">
        <w:rPr>
          <w:rFonts w:ascii="Tahoma" w:eastAsia="Times New Roman" w:hAnsi="Tahoma" w:cs="Tahoma"/>
          <w:color w:val="000000"/>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3E0864B0" w14:textId="77777777" w:rsidR="00E6682A" w:rsidRPr="00E6682A" w:rsidRDefault="00E6682A" w:rsidP="00E6682A">
      <w:pPr>
        <w:spacing w:before="100" w:beforeAutospacing="1" w:after="100" w:afterAutospacing="1" w:line="240" w:lineRule="auto"/>
        <w:ind w:left="720"/>
        <w:rPr>
          <w:rFonts w:ascii="Tahoma" w:eastAsia="Times New Roman" w:hAnsi="Tahoma" w:cs="Tahoma"/>
          <w:color w:val="000000"/>
          <w:sz w:val="20"/>
          <w:szCs w:val="20"/>
        </w:rPr>
      </w:pPr>
      <w:r w:rsidRPr="00E6682A">
        <w:rPr>
          <w:rFonts w:ascii="Tahoma" w:eastAsia="Times New Roman" w:hAnsi="Tahoma" w:cs="Tahoma"/>
          <w:b/>
          <w:bCs/>
          <w:color w:val="000000"/>
          <w:sz w:val="20"/>
          <w:szCs w:val="20"/>
        </w:rPr>
        <w:t>Daniel McLoughlin</w:t>
      </w:r>
    </w:p>
    <w:p w14:paraId="630B8DED" w14:textId="77777777" w:rsidR="00E6682A" w:rsidRPr="00E6682A" w:rsidRDefault="00E6682A" w:rsidP="00E6682A">
      <w:pPr>
        <w:spacing w:before="100" w:beforeAutospacing="1" w:after="100" w:afterAutospacing="1" w:line="240" w:lineRule="auto"/>
        <w:ind w:left="720"/>
        <w:rPr>
          <w:rFonts w:ascii="Tahoma" w:eastAsia="Times New Roman" w:hAnsi="Tahoma" w:cs="Tahoma"/>
          <w:color w:val="000000"/>
          <w:sz w:val="20"/>
          <w:szCs w:val="20"/>
        </w:rPr>
      </w:pPr>
      <w:r w:rsidRPr="00E6682A">
        <w:rPr>
          <w:rFonts w:ascii="Tahoma" w:eastAsia="Times New Roman" w:hAnsi="Tahoma" w:cs="Tahoma"/>
          <w:b/>
          <w:bCs/>
          <w:color w:val="000000"/>
          <w:sz w:val="20"/>
          <w:szCs w:val="20"/>
        </w:rPr>
        <w:t>Chief Executive</w:t>
      </w:r>
    </w:p>
    <w:p w14:paraId="4485E383" w14:textId="76328C99" w:rsidR="002E61A4" w:rsidRDefault="002E61A4" w:rsidP="00E6682A">
      <w:pPr>
        <w:spacing w:before="100" w:beforeAutospacing="1" w:after="100" w:afterAutospacing="1" w:line="240" w:lineRule="auto"/>
        <w:ind w:left="720"/>
        <w:rPr>
          <w:rFonts w:ascii="Times New Roman" w:hAnsi="Times New Roman" w:cs="Times New Roman"/>
          <w:b/>
          <w:sz w:val="24"/>
          <w:szCs w:val="24"/>
        </w:rPr>
      </w:pPr>
      <w:r w:rsidRPr="003B7F28">
        <w:rPr>
          <w:rFonts w:ascii="Times New Roman" w:hAnsi="Times New Roman" w:cs="Times New Roman"/>
          <w:sz w:val="24"/>
          <w:szCs w:val="24"/>
        </w:rPr>
        <w:t xml:space="preserve">The report was </w:t>
      </w:r>
      <w:r w:rsidRPr="003B7F28">
        <w:rPr>
          <w:rFonts w:ascii="Times New Roman" w:hAnsi="Times New Roman" w:cs="Times New Roman"/>
          <w:b/>
          <w:sz w:val="24"/>
          <w:szCs w:val="24"/>
        </w:rPr>
        <w:t xml:space="preserve">NOTED </w:t>
      </w:r>
      <w:r w:rsidRPr="003B7F28">
        <w:rPr>
          <w:rFonts w:ascii="Times New Roman" w:hAnsi="Times New Roman" w:cs="Times New Roman"/>
          <w:sz w:val="24"/>
          <w:szCs w:val="24"/>
        </w:rPr>
        <w:t>and it was proposed by</w:t>
      </w:r>
      <w:r w:rsidR="002C0783">
        <w:rPr>
          <w:rFonts w:ascii="Times New Roman" w:hAnsi="Times New Roman" w:cs="Times New Roman"/>
          <w:sz w:val="24"/>
          <w:szCs w:val="24"/>
        </w:rPr>
        <w:t xml:space="preserve"> Councillor P. Kavanagh</w:t>
      </w:r>
      <w:r w:rsidRPr="003B7F28">
        <w:rPr>
          <w:rFonts w:ascii="Times New Roman" w:hAnsi="Times New Roman" w:cs="Times New Roman"/>
          <w:sz w:val="24"/>
          <w:szCs w:val="24"/>
        </w:rPr>
        <w:t xml:space="preserve">, seconded </w:t>
      </w:r>
      <w:r w:rsidR="00FE7B5D" w:rsidRPr="003B7F28">
        <w:rPr>
          <w:rFonts w:ascii="Times New Roman" w:hAnsi="Times New Roman" w:cs="Times New Roman"/>
          <w:sz w:val="24"/>
          <w:szCs w:val="24"/>
        </w:rPr>
        <w:t>by Councillor</w:t>
      </w:r>
      <w:r w:rsidR="002C0783">
        <w:rPr>
          <w:rFonts w:ascii="Times New Roman" w:hAnsi="Times New Roman" w:cs="Times New Roman"/>
          <w:sz w:val="24"/>
          <w:szCs w:val="24"/>
        </w:rPr>
        <w:t xml:space="preserve"> W. </w:t>
      </w:r>
      <w:r w:rsidR="00F56B1A">
        <w:rPr>
          <w:rFonts w:ascii="Times New Roman" w:hAnsi="Times New Roman" w:cs="Times New Roman"/>
          <w:sz w:val="24"/>
          <w:szCs w:val="24"/>
        </w:rPr>
        <w:t>Carey,</w:t>
      </w:r>
      <w:r w:rsidR="002C0783">
        <w:rPr>
          <w:rFonts w:ascii="Times New Roman" w:hAnsi="Times New Roman" w:cs="Times New Roman"/>
          <w:sz w:val="24"/>
          <w:szCs w:val="24"/>
        </w:rPr>
        <w:t xml:space="preserve"> </w:t>
      </w:r>
      <w:r w:rsidRPr="003B7F28">
        <w:rPr>
          <w:rFonts w:ascii="Times New Roman" w:hAnsi="Times New Roman" w:cs="Times New Roman"/>
          <w:sz w:val="24"/>
          <w:szCs w:val="24"/>
        </w:rPr>
        <w:t xml:space="preserve">and </w:t>
      </w:r>
      <w:r w:rsidRPr="003B7F28">
        <w:rPr>
          <w:rFonts w:ascii="Times New Roman" w:hAnsi="Times New Roman" w:cs="Times New Roman"/>
          <w:b/>
          <w:sz w:val="24"/>
          <w:szCs w:val="24"/>
        </w:rPr>
        <w:t>RESOLVED:</w:t>
      </w:r>
    </w:p>
    <w:p w14:paraId="2CC43724" w14:textId="77777777" w:rsidR="003B7F28" w:rsidRPr="003B7F28" w:rsidRDefault="003B7F28" w:rsidP="00917501">
      <w:pPr>
        <w:spacing w:after="0" w:line="240" w:lineRule="auto"/>
        <w:ind w:firstLine="720"/>
        <w:jc w:val="both"/>
        <w:rPr>
          <w:rFonts w:ascii="Times New Roman" w:hAnsi="Times New Roman" w:cs="Times New Roman"/>
          <w:b/>
          <w:sz w:val="24"/>
          <w:szCs w:val="24"/>
        </w:rPr>
      </w:pPr>
    </w:p>
    <w:p w14:paraId="48F98D9E" w14:textId="7BF9807B" w:rsidR="002E61A4" w:rsidRDefault="002E61A4" w:rsidP="00917501">
      <w:pPr>
        <w:spacing w:after="0" w:line="240" w:lineRule="auto"/>
        <w:ind w:left="720"/>
        <w:rPr>
          <w:rFonts w:ascii="Times New Roman" w:eastAsia="Times New Roman" w:hAnsi="Times New Roman" w:cs="Times New Roman"/>
          <w:b/>
          <w:color w:val="000000"/>
          <w:sz w:val="24"/>
          <w:szCs w:val="24"/>
        </w:rPr>
      </w:pPr>
      <w:r w:rsidRPr="003B7F28">
        <w:rPr>
          <w:rFonts w:ascii="Times New Roman" w:hAnsi="Times New Roman" w:cs="Times New Roman"/>
          <w:bCs/>
          <w:sz w:val="24"/>
          <w:szCs w:val="24"/>
        </w:rPr>
        <w:t xml:space="preserve">“That the </w:t>
      </w:r>
      <w:r w:rsidRPr="003B7F28">
        <w:rPr>
          <w:rFonts w:ascii="Times New Roman" w:hAnsi="Times New Roman" w:cs="Times New Roman"/>
          <w:sz w:val="24"/>
          <w:szCs w:val="24"/>
        </w:rPr>
        <w:t xml:space="preserve">Proposed disposal of fee simple in 112 Sarsfield Park, Lucan, Co. Dublin </w:t>
      </w:r>
      <w:r w:rsidRPr="003B7F28">
        <w:rPr>
          <w:rFonts w:ascii="Times New Roman" w:eastAsia="Times New Roman" w:hAnsi="Times New Roman" w:cs="Times New Roman"/>
          <w:sz w:val="24"/>
          <w:szCs w:val="24"/>
        </w:rPr>
        <w:t>be</w:t>
      </w:r>
      <w:r w:rsidRPr="003B7F28">
        <w:rPr>
          <w:rFonts w:ascii="Times New Roman" w:eastAsia="Times New Roman" w:hAnsi="Times New Roman" w:cs="Times New Roman"/>
          <w:b/>
          <w:color w:val="000000"/>
          <w:sz w:val="24"/>
          <w:szCs w:val="24"/>
        </w:rPr>
        <w:t xml:space="preserve"> ADOPTED </w:t>
      </w:r>
      <w:r w:rsidRPr="003B7F28">
        <w:rPr>
          <w:rFonts w:ascii="Times New Roman" w:eastAsia="Times New Roman" w:hAnsi="Times New Roman" w:cs="Times New Roman"/>
          <w:color w:val="000000"/>
          <w:sz w:val="24"/>
          <w:szCs w:val="24"/>
        </w:rPr>
        <w:t>and</w:t>
      </w:r>
      <w:r w:rsidRPr="003B7F28">
        <w:rPr>
          <w:rFonts w:ascii="Times New Roman" w:eastAsia="Times New Roman" w:hAnsi="Times New Roman" w:cs="Times New Roman"/>
          <w:b/>
          <w:color w:val="000000"/>
          <w:sz w:val="24"/>
          <w:szCs w:val="24"/>
        </w:rPr>
        <w:t xml:space="preserve"> APPROVED.</w:t>
      </w:r>
      <w:r w:rsidRPr="003B7F28">
        <w:rPr>
          <w:rFonts w:ascii="Times New Roman" w:eastAsia="Times New Roman" w:hAnsi="Times New Roman" w:cs="Times New Roman"/>
          <w:bCs/>
          <w:color w:val="000000"/>
          <w:sz w:val="24"/>
          <w:szCs w:val="24"/>
        </w:rPr>
        <w:t xml:space="preserve">” </w:t>
      </w:r>
      <w:r w:rsidRPr="003B7F28">
        <w:rPr>
          <w:rFonts w:ascii="Times New Roman" w:eastAsia="Times New Roman" w:hAnsi="Times New Roman" w:cs="Times New Roman"/>
          <w:b/>
          <w:color w:val="000000"/>
          <w:sz w:val="24"/>
          <w:szCs w:val="24"/>
        </w:rPr>
        <w:t xml:space="preserve"> </w:t>
      </w:r>
    </w:p>
    <w:p w14:paraId="2DC2EAD7" w14:textId="77777777" w:rsidR="004213BE" w:rsidRDefault="004213BE" w:rsidP="00917501">
      <w:pPr>
        <w:spacing w:after="0" w:line="240" w:lineRule="auto"/>
        <w:ind w:left="720"/>
        <w:rPr>
          <w:rFonts w:ascii="Times New Roman" w:eastAsia="Times New Roman" w:hAnsi="Times New Roman" w:cs="Times New Roman"/>
          <w:b/>
          <w:color w:val="000000"/>
          <w:sz w:val="24"/>
          <w:szCs w:val="24"/>
        </w:rPr>
      </w:pPr>
    </w:p>
    <w:p w14:paraId="3929C462" w14:textId="15C53DE2" w:rsidR="004213BE" w:rsidRDefault="004213BE" w:rsidP="004213BE">
      <w:pPr>
        <w:pStyle w:val="Heading3"/>
        <w:spacing w:before="0" w:line="240" w:lineRule="auto"/>
        <w:ind w:left="-567"/>
        <w:rPr>
          <w:rFonts w:ascii="Times New Roman" w:hAnsi="Times New Roman" w:cs="Times New Roman"/>
          <w:b/>
          <w:sz w:val="24"/>
          <w:szCs w:val="24"/>
        </w:rPr>
      </w:pPr>
      <w:r w:rsidRPr="002E61A4">
        <w:rPr>
          <w:rFonts w:ascii="Times New Roman" w:hAnsi="Times New Roman" w:cs="Times New Roman"/>
          <w:b/>
          <w:sz w:val="24"/>
          <w:szCs w:val="24"/>
        </w:rPr>
        <w:t>H7</w:t>
      </w:r>
      <w:r>
        <w:rPr>
          <w:rFonts w:ascii="Times New Roman" w:hAnsi="Times New Roman" w:cs="Times New Roman"/>
          <w:b/>
          <w:sz w:val="24"/>
          <w:szCs w:val="24"/>
        </w:rPr>
        <w:t>b</w:t>
      </w:r>
      <w:r w:rsidRPr="002E61A4">
        <w:rPr>
          <w:rFonts w:ascii="Times New Roman" w:hAnsi="Times New Roman" w:cs="Times New Roman"/>
          <w:b/>
          <w:sz w:val="24"/>
          <w:szCs w:val="24"/>
        </w:rPr>
        <w:t>/1221</w:t>
      </w:r>
      <w:r>
        <w:rPr>
          <w:rFonts w:ascii="Times New Roman" w:hAnsi="Times New Roman" w:cs="Times New Roman"/>
          <w:b/>
          <w:sz w:val="24"/>
          <w:szCs w:val="24"/>
        </w:rPr>
        <w:tab/>
      </w:r>
      <w:r w:rsidRPr="0082612B">
        <w:rPr>
          <w:rFonts w:ascii="Times New Roman" w:hAnsi="Times New Roman" w:cs="Times New Roman"/>
          <w:b/>
          <w:sz w:val="24"/>
          <w:szCs w:val="24"/>
        </w:rPr>
        <w:t>PROPOSED DISPOSAL OF PROPERTIES/SITES - FOR APPROVAL</w:t>
      </w:r>
    </w:p>
    <w:p w14:paraId="125FB042" w14:textId="77777777" w:rsidR="004213BE" w:rsidRPr="00EF6965" w:rsidRDefault="004213BE" w:rsidP="004213BE">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Mr. J. Frehill, Director of Economic, Enterprise &amp; Tourism Development</w:t>
      </w:r>
      <w:r w:rsidRPr="00EF6965">
        <w:rPr>
          <w:rFonts w:ascii="Times New Roman" w:eastAsia="Times New Roman" w:hAnsi="Times New Roman" w:cs="Times New Roman"/>
          <w:sz w:val="24"/>
          <w:szCs w:val="24"/>
          <w:lang w:val="en-US"/>
        </w:rPr>
        <w: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4957677B" w14:textId="77777777" w:rsidR="004213BE" w:rsidRPr="003B7F28" w:rsidRDefault="004213BE" w:rsidP="00917501">
      <w:pPr>
        <w:spacing w:after="0" w:line="240" w:lineRule="auto"/>
        <w:ind w:left="720"/>
        <w:rPr>
          <w:rFonts w:ascii="Times New Roman" w:eastAsia="Times New Roman" w:hAnsi="Times New Roman" w:cs="Times New Roman"/>
          <w:b/>
          <w:color w:val="000000"/>
          <w:sz w:val="24"/>
          <w:szCs w:val="24"/>
        </w:rPr>
      </w:pPr>
    </w:p>
    <w:p w14:paraId="3F920FC7" w14:textId="77777777" w:rsidR="002E61A4" w:rsidRPr="002E61A4" w:rsidRDefault="002E61A4" w:rsidP="00917501">
      <w:pPr>
        <w:spacing w:after="0" w:line="240" w:lineRule="auto"/>
        <w:ind w:left="720"/>
        <w:rPr>
          <w:rFonts w:ascii="Times New Roman" w:hAnsi="Times New Roman" w:cs="Times New Roman"/>
          <w:sz w:val="24"/>
          <w:szCs w:val="24"/>
        </w:rPr>
      </w:pPr>
    </w:p>
    <w:p w14:paraId="69B25DEC" w14:textId="15280B16" w:rsidR="002E61A4" w:rsidRDefault="00EF41E3" w:rsidP="00917501">
      <w:pPr>
        <w:pStyle w:val="ListParagraph"/>
        <w:numPr>
          <w:ilvl w:val="0"/>
          <w:numId w:val="14"/>
        </w:numPr>
        <w:spacing w:after="0" w:line="240" w:lineRule="auto"/>
        <w:rPr>
          <w:rFonts w:ascii="Times New Roman" w:hAnsi="Times New Roman" w:cs="Times New Roman"/>
          <w:sz w:val="24"/>
          <w:szCs w:val="24"/>
        </w:rPr>
      </w:pPr>
      <w:r w:rsidRPr="002E61A4">
        <w:rPr>
          <w:rFonts w:ascii="Times New Roman" w:hAnsi="Times New Roman" w:cs="Times New Roman"/>
          <w:sz w:val="24"/>
          <w:szCs w:val="24"/>
        </w:rPr>
        <w:t>Disposal of fee simple for 77 Limekiln Green</w:t>
      </w:r>
    </w:p>
    <w:p w14:paraId="3C3DFCAC" w14:textId="77777777" w:rsidR="003B7F28" w:rsidRDefault="003B7F28" w:rsidP="00917501">
      <w:pPr>
        <w:pStyle w:val="ListParagraph"/>
        <w:spacing w:after="0" w:line="240" w:lineRule="auto"/>
        <w:ind w:left="1080"/>
        <w:rPr>
          <w:rFonts w:ascii="Times New Roman" w:hAnsi="Times New Roman" w:cs="Times New Roman"/>
          <w:sz w:val="24"/>
          <w:szCs w:val="24"/>
        </w:rPr>
      </w:pPr>
    </w:p>
    <w:p w14:paraId="26FC3FA3" w14:textId="05628AA4" w:rsidR="002E61A4" w:rsidRPr="00974E3E" w:rsidRDefault="002E61A4" w:rsidP="00917501">
      <w:pPr>
        <w:spacing w:after="0" w:line="240" w:lineRule="auto"/>
        <w:ind w:left="720"/>
        <w:jc w:val="both"/>
        <w:rPr>
          <w:rFonts w:ascii="Times New Roman" w:hAnsi="Times New Roman" w:cs="Times New Roman"/>
          <w:sz w:val="24"/>
          <w:szCs w:val="24"/>
        </w:rPr>
      </w:pPr>
      <w:r w:rsidRPr="003B7F28">
        <w:rPr>
          <w:rFonts w:ascii="Times New Roman" w:hAnsi="Times New Roman" w:cs="Times New Roman"/>
          <w:sz w:val="24"/>
          <w:szCs w:val="24"/>
        </w:rPr>
        <w:t xml:space="preserve">The report was </w:t>
      </w:r>
      <w:r w:rsidRPr="003B7F28">
        <w:rPr>
          <w:rFonts w:ascii="Times New Roman" w:hAnsi="Times New Roman" w:cs="Times New Roman"/>
          <w:b/>
          <w:sz w:val="24"/>
          <w:szCs w:val="24"/>
        </w:rPr>
        <w:t xml:space="preserve">NOTED </w:t>
      </w:r>
      <w:r w:rsidRPr="003B7F28">
        <w:rPr>
          <w:rFonts w:ascii="Times New Roman" w:hAnsi="Times New Roman" w:cs="Times New Roman"/>
          <w:sz w:val="24"/>
          <w:szCs w:val="24"/>
        </w:rPr>
        <w:t>and it was proposed by</w:t>
      </w:r>
      <w:r w:rsidRPr="00974E3E">
        <w:rPr>
          <w:rFonts w:ascii="Times New Roman" w:hAnsi="Times New Roman" w:cs="Times New Roman"/>
          <w:sz w:val="24"/>
          <w:szCs w:val="24"/>
        </w:rPr>
        <w:t xml:space="preserve"> </w:t>
      </w:r>
      <w:r w:rsidR="002C0783" w:rsidRPr="00974E3E">
        <w:rPr>
          <w:rFonts w:ascii="Times New Roman" w:hAnsi="Times New Roman" w:cs="Times New Roman"/>
          <w:sz w:val="24"/>
          <w:szCs w:val="24"/>
        </w:rPr>
        <w:t>Councillor P. Kavanagh</w:t>
      </w:r>
      <w:r w:rsidRPr="003B7F28">
        <w:rPr>
          <w:rFonts w:ascii="Times New Roman" w:hAnsi="Times New Roman" w:cs="Times New Roman"/>
          <w:sz w:val="24"/>
          <w:szCs w:val="24"/>
        </w:rPr>
        <w:t xml:space="preserve">, seconded </w:t>
      </w:r>
      <w:r w:rsidR="00FE7B5D" w:rsidRPr="003B7F28">
        <w:rPr>
          <w:rFonts w:ascii="Times New Roman" w:hAnsi="Times New Roman" w:cs="Times New Roman"/>
          <w:sz w:val="24"/>
          <w:szCs w:val="24"/>
        </w:rPr>
        <w:t>by Councillor</w:t>
      </w:r>
      <w:r w:rsidR="002C0783">
        <w:rPr>
          <w:rFonts w:ascii="Times New Roman" w:hAnsi="Times New Roman" w:cs="Times New Roman"/>
          <w:sz w:val="24"/>
          <w:szCs w:val="24"/>
        </w:rPr>
        <w:t xml:space="preserve"> W. Carey </w:t>
      </w:r>
      <w:r w:rsidRPr="003B7F28">
        <w:rPr>
          <w:rFonts w:ascii="Times New Roman" w:hAnsi="Times New Roman" w:cs="Times New Roman"/>
          <w:sz w:val="24"/>
          <w:szCs w:val="24"/>
        </w:rPr>
        <w:t xml:space="preserve">and </w:t>
      </w:r>
      <w:r w:rsidRPr="00974E3E">
        <w:rPr>
          <w:rFonts w:ascii="Times New Roman" w:hAnsi="Times New Roman" w:cs="Times New Roman"/>
          <w:b/>
          <w:bCs/>
          <w:sz w:val="24"/>
          <w:szCs w:val="24"/>
        </w:rPr>
        <w:t>RESOLVED:</w:t>
      </w:r>
    </w:p>
    <w:p w14:paraId="3622275B" w14:textId="77777777" w:rsidR="002E61A4" w:rsidRPr="002E61A4" w:rsidRDefault="002E61A4" w:rsidP="00917501">
      <w:pPr>
        <w:pStyle w:val="ListParagraph"/>
        <w:spacing w:after="0" w:line="240" w:lineRule="auto"/>
        <w:ind w:left="1080"/>
        <w:jc w:val="both"/>
        <w:rPr>
          <w:rFonts w:ascii="Times New Roman" w:hAnsi="Times New Roman" w:cs="Times New Roman"/>
          <w:b/>
          <w:sz w:val="24"/>
          <w:szCs w:val="24"/>
        </w:rPr>
      </w:pPr>
    </w:p>
    <w:p w14:paraId="574CB16A" w14:textId="0EA13853" w:rsidR="002E61A4" w:rsidRPr="003B7F28" w:rsidRDefault="002E61A4" w:rsidP="00917501">
      <w:pPr>
        <w:spacing w:after="0" w:line="240" w:lineRule="auto"/>
        <w:ind w:left="720"/>
        <w:rPr>
          <w:rFonts w:ascii="Times New Roman" w:eastAsia="Times New Roman" w:hAnsi="Times New Roman" w:cs="Times New Roman"/>
          <w:b/>
          <w:color w:val="000000"/>
          <w:sz w:val="24"/>
          <w:szCs w:val="24"/>
        </w:rPr>
      </w:pPr>
      <w:r w:rsidRPr="003B7F28">
        <w:rPr>
          <w:rFonts w:ascii="Times New Roman" w:hAnsi="Times New Roman" w:cs="Times New Roman"/>
          <w:bCs/>
          <w:sz w:val="24"/>
          <w:szCs w:val="24"/>
        </w:rPr>
        <w:t xml:space="preserve">“That the </w:t>
      </w:r>
      <w:r w:rsidRPr="003B7F28">
        <w:rPr>
          <w:rFonts w:ascii="Times New Roman" w:hAnsi="Times New Roman" w:cs="Times New Roman"/>
          <w:sz w:val="24"/>
          <w:szCs w:val="24"/>
        </w:rPr>
        <w:t xml:space="preserve">Proposed disposal of fee simple </w:t>
      </w:r>
      <w:r w:rsidR="003B7F28" w:rsidRPr="003B7F28">
        <w:rPr>
          <w:rFonts w:ascii="Times New Roman" w:hAnsi="Times New Roman" w:cs="Times New Roman"/>
          <w:sz w:val="24"/>
          <w:szCs w:val="24"/>
        </w:rPr>
        <w:t>for 77 Limekiln Green</w:t>
      </w:r>
      <w:r w:rsidRPr="003B7F28">
        <w:rPr>
          <w:rFonts w:ascii="Times New Roman" w:hAnsi="Times New Roman" w:cs="Times New Roman"/>
          <w:sz w:val="24"/>
          <w:szCs w:val="24"/>
        </w:rPr>
        <w:t xml:space="preserve"> </w:t>
      </w:r>
      <w:r w:rsidRPr="003B7F28">
        <w:rPr>
          <w:rFonts w:ascii="Times New Roman" w:eastAsia="Times New Roman" w:hAnsi="Times New Roman" w:cs="Times New Roman"/>
          <w:sz w:val="24"/>
          <w:szCs w:val="24"/>
        </w:rPr>
        <w:t>be</w:t>
      </w:r>
      <w:r w:rsidRPr="003B7F28">
        <w:rPr>
          <w:rFonts w:ascii="Times New Roman" w:eastAsia="Times New Roman" w:hAnsi="Times New Roman" w:cs="Times New Roman"/>
          <w:b/>
          <w:color w:val="000000"/>
          <w:sz w:val="24"/>
          <w:szCs w:val="24"/>
        </w:rPr>
        <w:t xml:space="preserve"> ADOPTED </w:t>
      </w:r>
      <w:r w:rsidRPr="003B7F28">
        <w:rPr>
          <w:rFonts w:ascii="Times New Roman" w:eastAsia="Times New Roman" w:hAnsi="Times New Roman" w:cs="Times New Roman"/>
          <w:color w:val="000000"/>
          <w:sz w:val="24"/>
          <w:szCs w:val="24"/>
        </w:rPr>
        <w:t>and</w:t>
      </w:r>
      <w:r w:rsidRPr="003B7F28">
        <w:rPr>
          <w:rFonts w:ascii="Times New Roman" w:eastAsia="Times New Roman" w:hAnsi="Times New Roman" w:cs="Times New Roman"/>
          <w:b/>
          <w:color w:val="000000"/>
          <w:sz w:val="24"/>
          <w:szCs w:val="24"/>
        </w:rPr>
        <w:t xml:space="preserve"> APPROVED.</w:t>
      </w:r>
      <w:r w:rsidRPr="003B7F28">
        <w:rPr>
          <w:rFonts w:ascii="Times New Roman" w:eastAsia="Times New Roman" w:hAnsi="Times New Roman" w:cs="Times New Roman"/>
          <w:bCs/>
          <w:color w:val="000000"/>
          <w:sz w:val="24"/>
          <w:szCs w:val="24"/>
        </w:rPr>
        <w:t xml:space="preserve">” </w:t>
      </w:r>
      <w:r w:rsidRPr="003B7F28">
        <w:rPr>
          <w:rFonts w:ascii="Times New Roman" w:eastAsia="Times New Roman" w:hAnsi="Times New Roman" w:cs="Times New Roman"/>
          <w:b/>
          <w:color w:val="000000"/>
          <w:sz w:val="24"/>
          <w:szCs w:val="24"/>
        </w:rPr>
        <w:t xml:space="preserve"> </w:t>
      </w:r>
    </w:p>
    <w:p w14:paraId="2953345B" w14:textId="77777777" w:rsidR="009E3A14" w:rsidRDefault="009E3A14" w:rsidP="00917501">
      <w:pPr>
        <w:spacing w:after="0" w:line="240" w:lineRule="auto"/>
        <w:ind w:left="720"/>
        <w:rPr>
          <w:rFonts w:ascii="Times New Roman" w:hAnsi="Times New Roman" w:cs="Times New Roman"/>
          <w:sz w:val="24"/>
          <w:szCs w:val="24"/>
        </w:rPr>
      </w:pPr>
    </w:p>
    <w:p w14:paraId="6A8B5989" w14:textId="458C7099" w:rsidR="00974E3E" w:rsidRDefault="00974E3E" w:rsidP="0091750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J. Tuffy raised a query </w:t>
      </w:r>
      <w:r w:rsidR="00917501">
        <w:rPr>
          <w:rFonts w:ascii="Times New Roman" w:hAnsi="Times New Roman" w:cs="Times New Roman"/>
          <w:sz w:val="24"/>
          <w:szCs w:val="24"/>
        </w:rPr>
        <w:t>in relation to expiration</w:t>
      </w:r>
      <w:r w:rsidR="009E3A14">
        <w:rPr>
          <w:rFonts w:ascii="Times New Roman" w:hAnsi="Times New Roman" w:cs="Times New Roman"/>
          <w:sz w:val="24"/>
          <w:szCs w:val="24"/>
        </w:rPr>
        <w:t xml:space="preserve"> of Fee Simple</w:t>
      </w:r>
      <w:r w:rsidR="00917501">
        <w:rPr>
          <w:rFonts w:ascii="Times New Roman" w:hAnsi="Times New Roman" w:cs="Times New Roman"/>
          <w:sz w:val="24"/>
          <w:szCs w:val="24"/>
        </w:rPr>
        <w:t>.</w:t>
      </w:r>
    </w:p>
    <w:p w14:paraId="14952AC3" w14:textId="77777777" w:rsidR="00917501" w:rsidRDefault="00917501" w:rsidP="00917501">
      <w:pPr>
        <w:spacing w:after="0" w:line="240" w:lineRule="auto"/>
        <w:ind w:left="720"/>
        <w:rPr>
          <w:rFonts w:ascii="Times New Roman" w:hAnsi="Times New Roman" w:cs="Times New Roman"/>
          <w:sz w:val="24"/>
          <w:szCs w:val="24"/>
        </w:rPr>
      </w:pPr>
    </w:p>
    <w:p w14:paraId="3C0123ED" w14:textId="082C0067" w:rsidR="002C0783" w:rsidRPr="002E61A4" w:rsidRDefault="002C0783" w:rsidP="0091750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J. Frehill, Director of Economic, Enterprise &amp; Tourism Development</w:t>
      </w:r>
      <w:r w:rsidR="00974E3E">
        <w:rPr>
          <w:rFonts w:ascii="Times New Roman" w:hAnsi="Times New Roman" w:cs="Times New Roman"/>
          <w:sz w:val="24"/>
          <w:szCs w:val="24"/>
        </w:rPr>
        <w:t xml:space="preserve"> responded to the member</w:t>
      </w:r>
      <w:r w:rsidR="00917501">
        <w:rPr>
          <w:rFonts w:ascii="Times New Roman" w:hAnsi="Times New Roman" w:cs="Times New Roman"/>
          <w:sz w:val="24"/>
          <w:szCs w:val="24"/>
        </w:rPr>
        <w:t>’s query.</w:t>
      </w:r>
      <w:r w:rsidR="00974E3E">
        <w:rPr>
          <w:rFonts w:ascii="Times New Roman" w:hAnsi="Times New Roman" w:cs="Times New Roman"/>
          <w:sz w:val="24"/>
          <w:szCs w:val="24"/>
        </w:rPr>
        <w:t xml:space="preserve"> </w:t>
      </w:r>
    </w:p>
    <w:p w14:paraId="0216F6DC" w14:textId="012339A7" w:rsidR="003B7F28" w:rsidRDefault="00EF41E3" w:rsidP="00EC4974">
      <w:pPr>
        <w:spacing w:after="0" w:line="240" w:lineRule="auto"/>
        <w:ind w:left="-567"/>
        <w:rPr>
          <w:rFonts w:ascii="Times New Roman" w:hAnsi="Times New Roman" w:cs="Times New Roman"/>
          <w:b/>
          <w:sz w:val="24"/>
          <w:szCs w:val="24"/>
        </w:rPr>
      </w:pPr>
      <w:r w:rsidRPr="0082612B">
        <w:rPr>
          <w:rFonts w:ascii="Times New Roman" w:hAnsi="Times New Roman" w:cs="Times New Roman"/>
          <w:sz w:val="24"/>
          <w:szCs w:val="24"/>
        </w:rPr>
        <w:br/>
      </w:r>
      <w:r w:rsidRPr="0082612B">
        <w:rPr>
          <w:rFonts w:ascii="Times New Roman" w:hAnsi="Times New Roman" w:cs="Times New Roman"/>
          <w:sz w:val="24"/>
          <w:szCs w:val="24"/>
        </w:rPr>
        <w:br/>
      </w:r>
      <w:r w:rsidRPr="003B7F28">
        <w:rPr>
          <w:rFonts w:ascii="Times New Roman" w:hAnsi="Times New Roman" w:cs="Times New Roman"/>
          <w:b/>
          <w:sz w:val="24"/>
          <w:szCs w:val="24"/>
        </w:rPr>
        <w:t>H8/1221</w:t>
      </w:r>
      <w:r w:rsidR="003B7F28">
        <w:rPr>
          <w:rFonts w:ascii="Times New Roman" w:hAnsi="Times New Roman" w:cs="Times New Roman"/>
          <w:b/>
          <w:sz w:val="24"/>
          <w:szCs w:val="24"/>
        </w:rPr>
        <w:tab/>
      </w:r>
      <w:r w:rsidRPr="0082612B">
        <w:rPr>
          <w:rFonts w:ascii="Times New Roman" w:hAnsi="Times New Roman" w:cs="Times New Roman"/>
          <w:b/>
          <w:sz w:val="24"/>
          <w:szCs w:val="24"/>
        </w:rPr>
        <w:t>MANAGERS REPORT</w:t>
      </w:r>
      <w:r w:rsidRPr="0082612B">
        <w:rPr>
          <w:rFonts w:ascii="Times New Roman" w:hAnsi="Times New Roman" w:cs="Times New Roman"/>
          <w:sz w:val="24"/>
          <w:szCs w:val="24"/>
        </w:rPr>
        <w:t xml:space="preserve"> - </w:t>
      </w:r>
      <w:r w:rsidRPr="0082612B">
        <w:rPr>
          <w:rFonts w:ascii="Times New Roman" w:hAnsi="Times New Roman" w:cs="Times New Roman"/>
          <w:b/>
          <w:sz w:val="24"/>
          <w:szCs w:val="24"/>
        </w:rPr>
        <w:t>FOR NOTING</w:t>
      </w:r>
    </w:p>
    <w:p w14:paraId="61C3F91B" w14:textId="0E104C68" w:rsidR="003B7F28" w:rsidRPr="003B7F28" w:rsidRDefault="003B7F28" w:rsidP="00EC4974">
      <w:pPr>
        <w:pStyle w:val="Heading3"/>
        <w:spacing w:before="0" w:line="240" w:lineRule="auto"/>
        <w:ind w:left="720"/>
        <w:rPr>
          <w:rFonts w:ascii="Times New Roman" w:hAnsi="Times New Roman" w:cs="Times New Roman"/>
          <w:sz w:val="24"/>
          <w:szCs w:val="24"/>
        </w:rPr>
      </w:pPr>
      <w:r w:rsidRPr="003B7F28">
        <w:rPr>
          <w:rFonts w:ascii="Times New Roman" w:hAnsi="Times New Roman" w:cs="Times New Roman"/>
          <w:sz w:val="24"/>
          <w:szCs w:val="24"/>
        </w:rPr>
        <w:t>The following reports by the Chief Executive, which had been circulated,</w:t>
      </w:r>
      <w:r w:rsidR="00D23693">
        <w:rPr>
          <w:rFonts w:ascii="Times New Roman" w:hAnsi="Times New Roman" w:cs="Times New Roman"/>
          <w:sz w:val="24"/>
          <w:szCs w:val="24"/>
        </w:rPr>
        <w:t xml:space="preserve"> </w:t>
      </w:r>
      <w:r w:rsidR="00EC4974">
        <w:rPr>
          <w:rFonts w:ascii="Times New Roman" w:hAnsi="Times New Roman" w:cs="Times New Roman"/>
          <w:sz w:val="24"/>
          <w:szCs w:val="24"/>
        </w:rPr>
        <w:t xml:space="preserve">were </w:t>
      </w:r>
      <w:r w:rsidRPr="003B7F28">
        <w:rPr>
          <w:rFonts w:ascii="Times New Roman" w:hAnsi="Times New Roman" w:cs="Times New Roman"/>
          <w:b/>
          <w:sz w:val="24"/>
          <w:szCs w:val="24"/>
        </w:rPr>
        <w:t>CONSIDERED:</w:t>
      </w:r>
    </w:p>
    <w:p w14:paraId="39F2867F" w14:textId="3638619E" w:rsidR="00C05550" w:rsidRPr="0082612B" w:rsidRDefault="00C05550" w:rsidP="00EC4974">
      <w:pPr>
        <w:spacing w:after="0" w:line="240" w:lineRule="auto"/>
        <w:rPr>
          <w:rFonts w:ascii="Times New Roman" w:hAnsi="Times New Roman" w:cs="Times New Roman"/>
          <w:sz w:val="24"/>
          <w:szCs w:val="24"/>
        </w:rPr>
      </w:pPr>
    </w:p>
    <w:p w14:paraId="0E44D510" w14:textId="77777777" w:rsidR="00404E84" w:rsidRDefault="00F71BB3" w:rsidP="00EC4974">
      <w:pPr>
        <w:spacing w:after="0" w:line="240" w:lineRule="auto"/>
        <w:ind w:left="720"/>
        <w:rPr>
          <w:rStyle w:val="Hyperlink"/>
          <w:rFonts w:ascii="Times New Roman" w:hAnsi="Times New Roman" w:cs="Times New Roman"/>
          <w:sz w:val="24"/>
          <w:szCs w:val="24"/>
        </w:rPr>
      </w:pPr>
      <w:hyperlink r:id="rId70" w:history="1">
        <w:r w:rsidR="00EF41E3" w:rsidRPr="0082612B">
          <w:rPr>
            <w:rStyle w:val="Hyperlink"/>
            <w:rFonts w:ascii="Times New Roman" w:hAnsi="Times New Roman" w:cs="Times New Roman"/>
            <w:sz w:val="24"/>
            <w:szCs w:val="24"/>
          </w:rPr>
          <w:t>HI 8 a) Chief Executive's Report</w:t>
        </w:r>
      </w:hyperlink>
      <w:r w:rsidR="00EF41E3" w:rsidRPr="0082612B">
        <w:rPr>
          <w:rFonts w:ascii="Times New Roman" w:hAnsi="Times New Roman" w:cs="Times New Roman"/>
          <w:sz w:val="24"/>
          <w:szCs w:val="24"/>
        </w:rPr>
        <w:br/>
      </w:r>
      <w:hyperlink r:id="rId71" w:history="1">
        <w:r w:rsidR="00EF41E3" w:rsidRPr="0082612B">
          <w:rPr>
            <w:rStyle w:val="Hyperlink"/>
            <w:rFonts w:ascii="Times New Roman" w:hAnsi="Times New Roman" w:cs="Times New Roman"/>
            <w:sz w:val="24"/>
            <w:szCs w:val="24"/>
          </w:rPr>
          <w:t>HI 8 b) Statistics Report</w:t>
        </w:r>
      </w:hyperlink>
      <w:r w:rsidR="00EF41E3" w:rsidRPr="0082612B">
        <w:rPr>
          <w:rFonts w:ascii="Times New Roman" w:hAnsi="Times New Roman" w:cs="Times New Roman"/>
          <w:sz w:val="24"/>
          <w:szCs w:val="24"/>
        </w:rPr>
        <w:br/>
      </w:r>
      <w:hyperlink r:id="rId72" w:history="1">
        <w:r w:rsidR="00EF41E3" w:rsidRPr="0082612B">
          <w:rPr>
            <w:rStyle w:val="Hyperlink"/>
            <w:rFonts w:ascii="Times New Roman" w:hAnsi="Times New Roman" w:cs="Times New Roman"/>
            <w:sz w:val="24"/>
            <w:szCs w:val="24"/>
          </w:rPr>
          <w:t>HI 8 c) Local Indicators 2020 and Jan â€' Oct 2021</w:t>
        </w:r>
      </w:hyperlink>
    </w:p>
    <w:p w14:paraId="2092D828" w14:textId="77777777" w:rsidR="00404E84" w:rsidRDefault="00EF41E3" w:rsidP="00EC4974">
      <w:pPr>
        <w:spacing w:after="0" w:line="240" w:lineRule="auto"/>
        <w:ind w:left="720"/>
        <w:rPr>
          <w:rFonts w:ascii="Times New Roman" w:hAnsi="Times New Roman" w:cs="Times New Roman"/>
          <w:sz w:val="24"/>
          <w:szCs w:val="24"/>
        </w:rPr>
      </w:pPr>
      <w:r w:rsidRPr="0082612B">
        <w:rPr>
          <w:rFonts w:ascii="Times New Roman" w:hAnsi="Times New Roman" w:cs="Times New Roman"/>
          <w:sz w:val="24"/>
          <w:szCs w:val="24"/>
        </w:rPr>
        <w:br/>
      </w:r>
      <w:r w:rsidRPr="00404E84">
        <w:rPr>
          <w:rFonts w:ascii="Times New Roman" w:hAnsi="Times New Roman" w:cs="Times New Roman"/>
          <w:sz w:val="24"/>
          <w:szCs w:val="24"/>
        </w:rPr>
        <w:t>HI 8 d) Finance Report</w:t>
      </w:r>
    </w:p>
    <w:p w14:paraId="5E68DBFC" w14:textId="77777777" w:rsidR="00404E84" w:rsidRDefault="00404E84" w:rsidP="00EC4974">
      <w:pPr>
        <w:spacing w:after="0" w:line="240" w:lineRule="auto"/>
        <w:ind w:left="720"/>
        <w:rPr>
          <w:rFonts w:ascii="Times New Roman" w:hAnsi="Times New Roman" w:cs="Times New Roman"/>
          <w:sz w:val="24"/>
          <w:szCs w:val="24"/>
        </w:rPr>
      </w:pPr>
    </w:p>
    <w:p w14:paraId="281E85B6" w14:textId="1C97F841" w:rsidR="00C05550" w:rsidRDefault="00404E84" w:rsidP="00EC4974">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52BDF40" wp14:editId="28C4AFC6">
            <wp:extent cx="5727700" cy="57365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27700" cy="5736590"/>
                    </a:xfrm>
                    <a:prstGeom prst="rect">
                      <a:avLst/>
                    </a:prstGeom>
                    <a:noFill/>
                    <a:ln>
                      <a:noFill/>
                    </a:ln>
                  </pic:spPr>
                </pic:pic>
              </a:graphicData>
            </a:graphic>
          </wp:inline>
        </w:drawing>
      </w:r>
      <w:r w:rsidR="00EF41E3" w:rsidRPr="0082612B">
        <w:rPr>
          <w:rFonts w:ascii="Times New Roman" w:hAnsi="Times New Roman" w:cs="Times New Roman"/>
          <w:sz w:val="24"/>
          <w:szCs w:val="24"/>
        </w:rPr>
        <w:br/>
      </w:r>
    </w:p>
    <w:p w14:paraId="5895EFD5" w14:textId="26C06035" w:rsidR="001304DE" w:rsidRDefault="00974E3E" w:rsidP="009004BC">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Councillors R. McMahon, E. Ó Broin, </w:t>
      </w:r>
      <w:r w:rsidR="00FE7B5D">
        <w:rPr>
          <w:rFonts w:ascii="Times New Roman" w:hAnsi="Times New Roman" w:cs="Times New Roman"/>
          <w:sz w:val="24"/>
          <w:szCs w:val="24"/>
        </w:rPr>
        <w:t xml:space="preserve">and </w:t>
      </w:r>
      <w:r w:rsidR="00DF54E1">
        <w:rPr>
          <w:rFonts w:ascii="Times New Roman" w:hAnsi="Times New Roman" w:cs="Times New Roman"/>
          <w:sz w:val="24"/>
          <w:szCs w:val="24"/>
        </w:rPr>
        <w:t>L. S</w:t>
      </w:r>
      <w:r>
        <w:rPr>
          <w:rFonts w:ascii="Times New Roman" w:hAnsi="Times New Roman" w:cs="Times New Roman"/>
          <w:sz w:val="24"/>
          <w:szCs w:val="24"/>
        </w:rPr>
        <w:t>inclair who raised queries in relation to tree plant</w:t>
      </w:r>
      <w:r w:rsidR="00DF54E1">
        <w:rPr>
          <w:rFonts w:ascii="Times New Roman" w:hAnsi="Times New Roman" w:cs="Times New Roman"/>
          <w:sz w:val="24"/>
          <w:szCs w:val="24"/>
        </w:rPr>
        <w:t>ing,</w:t>
      </w:r>
      <w:r w:rsidR="00CE3DB2">
        <w:rPr>
          <w:rFonts w:ascii="Times New Roman" w:hAnsi="Times New Roman" w:cs="Times New Roman"/>
          <w:sz w:val="24"/>
          <w:szCs w:val="24"/>
        </w:rPr>
        <w:t xml:space="preserve"> turnkey </w:t>
      </w:r>
      <w:r w:rsidR="00F56B1A">
        <w:rPr>
          <w:rFonts w:ascii="Times New Roman" w:hAnsi="Times New Roman" w:cs="Times New Roman"/>
          <w:sz w:val="24"/>
          <w:szCs w:val="24"/>
        </w:rPr>
        <w:t>housing,</w:t>
      </w:r>
      <w:r w:rsidR="00CE3DB2">
        <w:rPr>
          <w:rFonts w:ascii="Times New Roman" w:hAnsi="Times New Roman" w:cs="Times New Roman"/>
          <w:sz w:val="24"/>
          <w:szCs w:val="24"/>
        </w:rPr>
        <w:t xml:space="preserve"> and the LED program.</w:t>
      </w:r>
    </w:p>
    <w:p w14:paraId="12F47D28" w14:textId="48721397" w:rsidR="001304DE" w:rsidRDefault="001304DE" w:rsidP="009004BC">
      <w:pPr>
        <w:spacing w:after="0" w:line="240" w:lineRule="auto"/>
        <w:ind w:left="720"/>
        <w:rPr>
          <w:rFonts w:ascii="Times New Roman" w:hAnsi="Times New Roman" w:cs="Times New Roman"/>
          <w:sz w:val="24"/>
          <w:szCs w:val="24"/>
        </w:rPr>
      </w:pPr>
    </w:p>
    <w:p w14:paraId="24DFD1C8" w14:textId="224FE004" w:rsidR="005246D9" w:rsidRDefault="00CE3DB2" w:rsidP="009004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D. McLoughlin, Chief Executive</w:t>
      </w:r>
      <w:r w:rsidR="00917501">
        <w:rPr>
          <w:rFonts w:ascii="Times New Roman" w:hAnsi="Times New Roman" w:cs="Times New Roman"/>
          <w:sz w:val="24"/>
          <w:szCs w:val="24"/>
        </w:rPr>
        <w:t xml:space="preserve">, </w:t>
      </w:r>
      <w:r>
        <w:rPr>
          <w:rFonts w:ascii="Times New Roman" w:hAnsi="Times New Roman" w:cs="Times New Roman"/>
          <w:sz w:val="24"/>
          <w:szCs w:val="24"/>
        </w:rPr>
        <w:t>responded to the members queries</w:t>
      </w:r>
      <w:r w:rsidR="00DF54E1">
        <w:rPr>
          <w:rFonts w:ascii="Times New Roman" w:hAnsi="Times New Roman" w:cs="Times New Roman"/>
          <w:sz w:val="24"/>
          <w:szCs w:val="24"/>
        </w:rPr>
        <w:t xml:space="preserve">. </w:t>
      </w:r>
    </w:p>
    <w:p w14:paraId="6D51AFB3" w14:textId="77777777" w:rsidR="00D23693" w:rsidRDefault="00D23693" w:rsidP="009004BC">
      <w:pPr>
        <w:spacing w:after="0" w:line="240" w:lineRule="auto"/>
        <w:ind w:left="720"/>
        <w:rPr>
          <w:rFonts w:ascii="Times New Roman" w:hAnsi="Times New Roman" w:cs="Times New Roman"/>
          <w:sz w:val="24"/>
          <w:szCs w:val="24"/>
        </w:rPr>
      </w:pPr>
    </w:p>
    <w:p w14:paraId="47C92B26" w14:textId="77777777" w:rsidR="003B7F28" w:rsidRPr="003B7F28" w:rsidRDefault="003B7F28" w:rsidP="009004BC">
      <w:pPr>
        <w:spacing w:after="0" w:line="240" w:lineRule="auto"/>
        <w:ind w:left="720"/>
        <w:rPr>
          <w:rFonts w:ascii="Times New Roman" w:hAnsi="Times New Roman" w:cs="Times New Roman"/>
          <w:sz w:val="24"/>
          <w:szCs w:val="24"/>
        </w:rPr>
      </w:pPr>
      <w:r w:rsidRPr="003B7F28">
        <w:rPr>
          <w:rFonts w:ascii="Times New Roman" w:hAnsi="Times New Roman" w:cs="Times New Roman"/>
          <w:sz w:val="24"/>
          <w:szCs w:val="24"/>
        </w:rPr>
        <w:t xml:space="preserve">The Report was </w:t>
      </w:r>
      <w:r w:rsidRPr="003B7F28">
        <w:rPr>
          <w:rFonts w:ascii="Times New Roman" w:hAnsi="Times New Roman" w:cs="Times New Roman"/>
          <w:b/>
          <w:bCs/>
          <w:sz w:val="24"/>
          <w:szCs w:val="24"/>
        </w:rPr>
        <w:t>NOTED</w:t>
      </w:r>
      <w:r w:rsidRPr="003B7F28">
        <w:rPr>
          <w:rFonts w:ascii="Times New Roman" w:hAnsi="Times New Roman" w:cs="Times New Roman"/>
          <w:sz w:val="24"/>
          <w:szCs w:val="24"/>
        </w:rPr>
        <w:t>.</w:t>
      </w:r>
    </w:p>
    <w:p w14:paraId="6186F913" w14:textId="77777777" w:rsidR="003B7F28" w:rsidRPr="0082612B" w:rsidRDefault="003B7F28" w:rsidP="009004BC">
      <w:pPr>
        <w:spacing w:after="0" w:line="240" w:lineRule="auto"/>
        <w:ind w:left="720"/>
        <w:rPr>
          <w:rFonts w:ascii="Times New Roman" w:hAnsi="Times New Roman" w:cs="Times New Roman"/>
          <w:sz w:val="24"/>
          <w:szCs w:val="24"/>
        </w:rPr>
      </w:pPr>
    </w:p>
    <w:p w14:paraId="1E786FB5" w14:textId="2CF054DB" w:rsidR="00C05550" w:rsidRPr="0082612B" w:rsidRDefault="00EF41E3" w:rsidP="009004BC">
      <w:pPr>
        <w:pStyle w:val="Heading3"/>
        <w:spacing w:before="0" w:line="240" w:lineRule="auto"/>
        <w:ind w:left="720" w:hanging="1287"/>
        <w:rPr>
          <w:rFonts w:ascii="Times New Roman" w:hAnsi="Times New Roman" w:cs="Times New Roman"/>
          <w:sz w:val="24"/>
          <w:szCs w:val="24"/>
        </w:rPr>
      </w:pPr>
      <w:r w:rsidRPr="003B7F28">
        <w:rPr>
          <w:rFonts w:ascii="Times New Roman" w:hAnsi="Times New Roman" w:cs="Times New Roman"/>
          <w:b/>
          <w:sz w:val="24"/>
          <w:szCs w:val="24"/>
        </w:rPr>
        <w:t>H9/1221</w:t>
      </w:r>
      <w:r w:rsidR="003B7F28">
        <w:rPr>
          <w:rFonts w:ascii="Times New Roman" w:hAnsi="Times New Roman" w:cs="Times New Roman"/>
          <w:b/>
          <w:sz w:val="24"/>
          <w:szCs w:val="24"/>
        </w:rPr>
        <w:tab/>
      </w:r>
      <w:r w:rsidRPr="0082612B">
        <w:rPr>
          <w:rFonts w:ascii="Times New Roman" w:hAnsi="Times New Roman" w:cs="Times New Roman"/>
          <w:b/>
          <w:sz w:val="24"/>
          <w:szCs w:val="24"/>
        </w:rPr>
        <w:t>GRANT OF PERMANENT WAYLEAVE TO ESB TO FACILITATE ENERGY SUPPLY TO KILCARBERY DEVELOPMENT- FOR APPROVAL</w:t>
      </w:r>
    </w:p>
    <w:p w14:paraId="726C3609" w14:textId="549DB2B6" w:rsidR="003B7F28" w:rsidRPr="00EF6965" w:rsidRDefault="003B7F28" w:rsidP="009004BC">
      <w:pPr>
        <w:pStyle w:val="Heading3"/>
        <w:spacing w:before="0" w:line="240" w:lineRule="auto"/>
        <w:ind w:left="720" w:firstLine="3"/>
        <w:rPr>
          <w:rFonts w:ascii="Times New Roman" w:eastAsia="Times New Roman" w:hAnsi="Times New Roman" w:cs="Times New Roman"/>
          <w:b/>
          <w:sz w:val="24"/>
          <w:szCs w:val="24"/>
        </w:rPr>
      </w:pPr>
      <w:r w:rsidRPr="00EF6965">
        <w:rPr>
          <w:rFonts w:ascii="Times New Roman" w:eastAsia="Times New Roman" w:hAnsi="Times New Roman" w:cs="Times New Roman"/>
          <w:sz w:val="24"/>
          <w:szCs w:val="24"/>
        </w:rPr>
        <w:t xml:space="preserve">The following reports by the Chief Executive, which had been circulated, were presented by Mr. J. Frehill, Director of Economic, Enterprise &amp; Tourism Development and were </w:t>
      </w:r>
      <w:r w:rsidRPr="00EF6965">
        <w:rPr>
          <w:rFonts w:ascii="Times New Roman" w:eastAsia="Times New Roman" w:hAnsi="Times New Roman" w:cs="Times New Roman"/>
          <w:b/>
          <w:sz w:val="24"/>
          <w:szCs w:val="24"/>
        </w:rPr>
        <w:t>CONSIDERED:</w:t>
      </w:r>
    </w:p>
    <w:p w14:paraId="0D622E40" w14:textId="4A675C68" w:rsidR="00C05550" w:rsidRPr="0082612B" w:rsidRDefault="00C05550" w:rsidP="009004BC">
      <w:pPr>
        <w:spacing w:after="0" w:line="240" w:lineRule="auto"/>
        <w:rPr>
          <w:rFonts w:ascii="Times New Roman" w:hAnsi="Times New Roman" w:cs="Times New Roman"/>
          <w:sz w:val="24"/>
          <w:szCs w:val="24"/>
        </w:rPr>
      </w:pPr>
    </w:p>
    <w:p w14:paraId="6DA10038" w14:textId="77777777" w:rsidR="00404E84" w:rsidRDefault="00404E84" w:rsidP="00404E84">
      <w:pPr>
        <w:ind w:left="2160" w:hanging="1440"/>
        <w:jc w:val="both"/>
        <w:rPr>
          <w:rFonts w:ascii="Tahoma" w:hAnsi="Tahoma" w:cs="Tahoma"/>
          <w:b/>
          <w:sz w:val="20"/>
          <w:szCs w:val="20"/>
        </w:rPr>
      </w:pPr>
    </w:p>
    <w:p w14:paraId="50AADF37" w14:textId="2E82DE90" w:rsidR="00404E84" w:rsidRPr="00B564CD" w:rsidRDefault="00404E84" w:rsidP="00404E84">
      <w:pPr>
        <w:ind w:left="2160" w:hanging="1440"/>
        <w:jc w:val="both"/>
        <w:rPr>
          <w:rFonts w:ascii="Tahoma" w:hAnsi="Tahoma" w:cs="Tahoma"/>
          <w:b/>
          <w:sz w:val="20"/>
          <w:szCs w:val="20"/>
        </w:rPr>
      </w:pPr>
      <w:r w:rsidRPr="00B564CD">
        <w:rPr>
          <w:rFonts w:ascii="Tahoma" w:hAnsi="Tahoma" w:cs="Tahoma"/>
          <w:b/>
          <w:sz w:val="20"/>
          <w:szCs w:val="20"/>
        </w:rPr>
        <w:lastRenderedPageBreak/>
        <w:t>LD 1554</w:t>
      </w:r>
      <w:r w:rsidRPr="00B564CD">
        <w:rPr>
          <w:rFonts w:ascii="Tahoma" w:hAnsi="Tahoma" w:cs="Tahoma"/>
          <w:b/>
          <w:sz w:val="20"/>
          <w:szCs w:val="20"/>
        </w:rPr>
        <w:tab/>
      </w:r>
      <w:bookmarkStart w:id="2" w:name="_Hlk89334661"/>
      <w:r w:rsidRPr="00B564CD">
        <w:rPr>
          <w:rFonts w:ascii="Tahoma" w:hAnsi="Tahoma" w:cs="Tahoma"/>
          <w:b/>
          <w:sz w:val="20"/>
          <w:szCs w:val="20"/>
        </w:rPr>
        <w:t xml:space="preserve">Proposed Grant of Permanent Wayleave to ESB at New Nangor Road/Rowan Walk, Kilcarbery Grange, Clondalkin, Dublin 22 to facilitate power supply to Kilcarbery Integrated Housing Development </w:t>
      </w:r>
    </w:p>
    <w:bookmarkEnd w:id="2"/>
    <w:p w14:paraId="464222D6" w14:textId="77777777" w:rsidR="00404E84" w:rsidRPr="00B564CD" w:rsidRDefault="00404E84" w:rsidP="00404E84">
      <w:pPr>
        <w:ind w:left="2160" w:hanging="1440"/>
        <w:rPr>
          <w:rFonts w:ascii="Tahoma" w:hAnsi="Tahoma" w:cs="Tahoma"/>
          <w:b/>
          <w:sz w:val="20"/>
          <w:szCs w:val="20"/>
        </w:rPr>
      </w:pPr>
    </w:p>
    <w:p w14:paraId="723F4E1F" w14:textId="77777777" w:rsidR="00404E84" w:rsidRPr="00B564CD" w:rsidRDefault="00404E84" w:rsidP="00404E84">
      <w:pPr>
        <w:widowControl w:val="0"/>
        <w:autoSpaceDE w:val="0"/>
        <w:autoSpaceDN w:val="0"/>
        <w:adjustRightInd w:val="0"/>
        <w:spacing w:after="180"/>
        <w:ind w:left="720"/>
        <w:jc w:val="both"/>
        <w:rPr>
          <w:rFonts w:ascii="Tahoma" w:hAnsi="Tahoma" w:cs="Tahoma"/>
          <w:sz w:val="20"/>
          <w:szCs w:val="20"/>
        </w:rPr>
      </w:pPr>
      <w:r w:rsidRPr="00B564CD">
        <w:rPr>
          <w:rFonts w:ascii="Tahoma" w:hAnsi="Tahoma" w:cs="Tahoma"/>
          <w:sz w:val="20"/>
          <w:szCs w:val="20"/>
        </w:rPr>
        <w:t xml:space="preserve">At the September 2018 Council Meeting, the members approved the disposal of lands at Kilcarbery, The Grange, Clondalkin, Dublin 22 to Adwood Limited for the purposes of providing  an integrated housing development, subject to the provisions of Section 183 of the Local Government Act, 2001 and in accordance with Section 211 of the Planning &amp; Development Act, 2000. Planning permission was granted in December 2019 for 1,034 units of which 310 of them are for social housing. </w:t>
      </w:r>
    </w:p>
    <w:p w14:paraId="01A4E810" w14:textId="77777777" w:rsidR="00404E84" w:rsidRPr="00B564CD" w:rsidRDefault="00404E84" w:rsidP="00404E84">
      <w:pPr>
        <w:widowControl w:val="0"/>
        <w:autoSpaceDE w:val="0"/>
        <w:autoSpaceDN w:val="0"/>
        <w:adjustRightInd w:val="0"/>
        <w:spacing w:after="180"/>
        <w:ind w:left="720"/>
        <w:jc w:val="both"/>
        <w:rPr>
          <w:rFonts w:ascii="Tahoma" w:hAnsi="Tahoma" w:cs="Tahoma"/>
          <w:sz w:val="20"/>
          <w:szCs w:val="20"/>
        </w:rPr>
      </w:pPr>
      <w:r w:rsidRPr="00B564CD">
        <w:rPr>
          <w:rFonts w:ascii="Tahoma" w:hAnsi="Tahoma" w:cs="Tahoma"/>
          <w:sz w:val="20"/>
          <w:szCs w:val="20"/>
        </w:rPr>
        <w:t xml:space="preserve">Works have commenced on the development and the Electricity Supply Board (ESB) have made an application for Grant of Permanent Wayleave as outlined in red on attached OS Sheet No. 3326-06 &amp; 07 to facilitate the provision of essential power supply to the housing development. </w:t>
      </w:r>
    </w:p>
    <w:p w14:paraId="2E675766" w14:textId="77777777" w:rsidR="00404E84" w:rsidRPr="00B564CD" w:rsidRDefault="00404E84" w:rsidP="00404E84">
      <w:pPr>
        <w:ind w:left="720"/>
        <w:rPr>
          <w:rFonts w:ascii="Tahoma" w:hAnsi="Tahoma" w:cs="Tahoma"/>
          <w:b/>
          <w:sz w:val="20"/>
          <w:szCs w:val="20"/>
        </w:rPr>
      </w:pPr>
    </w:p>
    <w:p w14:paraId="4D90B6A0" w14:textId="77777777" w:rsidR="00404E84" w:rsidRPr="00B564CD" w:rsidRDefault="00404E84" w:rsidP="00404E84">
      <w:pPr>
        <w:ind w:left="720"/>
        <w:rPr>
          <w:rFonts w:ascii="Tahoma" w:hAnsi="Tahoma" w:cs="Tahoma"/>
          <w:sz w:val="20"/>
          <w:szCs w:val="20"/>
        </w:rPr>
      </w:pPr>
      <w:r w:rsidRPr="00B564CD">
        <w:rPr>
          <w:rFonts w:ascii="Tahoma" w:hAnsi="Tahoma" w:cs="Tahoma"/>
          <w:sz w:val="20"/>
          <w:szCs w:val="20"/>
        </w:rPr>
        <w:t>Accordingly, I recommend that the Council grants a Permanent Wayleave over lands outlined in red on OS Sheet No. 3326-06 &amp; 07 to Electricity Supply Board (ESB) in accordance with Section 211 of the Planning and Development Act, 2000 and subject to the provisions of Section 183 of the Local Government Act, 2001 subject to the following terms and conditions:-</w:t>
      </w:r>
    </w:p>
    <w:p w14:paraId="43BB03E9" w14:textId="77777777" w:rsidR="00404E84" w:rsidRPr="00B564CD" w:rsidRDefault="00404E84" w:rsidP="00404E84">
      <w:pPr>
        <w:ind w:left="720"/>
        <w:rPr>
          <w:rFonts w:ascii="Tahoma" w:hAnsi="Tahoma" w:cs="Tahoma"/>
          <w:sz w:val="20"/>
          <w:szCs w:val="20"/>
        </w:rPr>
      </w:pPr>
    </w:p>
    <w:p w14:paraId="7891D377"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 xml:space="preserve">That the subject area comprises of approximately 175.89 square metres or thereabouts as outlined on the attached indicative drawing OS Sheet No. 3326-06 &amp; 07. The specific area will be agreed between the parties and a PRA compliant drawing will then be prepared to be attached to the Wayleave Agreement </w:t>
      </w:r>
    </w:p>
    <w:p w14:paraId="0D6A638F" w14:textId="77777777" w:rsidR="00404E84" w:rsidRPr="00B564CD" w:rsidRDefault="00404E84" w:rsidP="00404E84">
      <w:pPr>
        <w:ind w:left="1080"/>
        <w:rPr>
          <w:rFonts w:ascii="Tahoma" w:hAnsi="Tahoma" w:cs="Tahoma"/>
          <w:sz w:val="20"/>
          <w:szCs w:val="20"/>
        </w:rPr>
      </w:pPr>
    </w:p>
    <w:p w14:paraId="457A2B02"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That the total consideration shall be the sum of €1 (one euro)</w:t>
      </w:r>
      <w:r w:rsidRPr="00B564CD">
        <w:rPr>
          <w:rFonts w:ascii="Tahoma" w:hAnsi="Tahoma" w:cs="Tahoma"/>
          <w:b/>
          <w:bCs/>
          <w:sz w:val="20"/>
          <w:szCs w:val="20"/>
        </w:rPr>
        <w:t xml:space="preserve"> </w:t>
      </w:r>
      <w:r w:rsidRPr="00B564CD">
        <w:rPr>
          <w:rFonts w:ascii="Tahoma" w:hAnsi="Tahoma" w:cs="Tahoma"/>
          <w:sz w:val="20"/>
          <w:szCs w:val="20"/>
        </w:rPr>
        <w:t xml:space="preserve">plus VAT (if applicable). The consideration figure is exclusive of accommodation works, fees and reinstatement costs. </w:t>
      </w:r>
    </w:p>
    <w:p w14:paraId="7AD0BF32" w14:textId="77777777" w:rsidR="00404E84" w:rsidRPr="00B564CD" w:rsidRDefault="00404E84" w:rsidP="00404E84">
      <w:pPr>
        <w:pStyle w:val="ListParagraph"/>
        <w:ind w:left="1440"/>
        <w:rPr>
          <w:rFonts w:ascii="Tahoma" w:eastAsiaTheme="minorHAnsi" w:hAnsi="Tahoma" w:cs="Tahoma"/>
          <w:sz w:val="20"/>
          <w:szCs w:val="20"/>
        </w:rPr>
      </w:pPr>
    </w:p>
    <w:p w14:paraId="3543C857"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That South Dublin County Council holds the freehold title to the wayleave area.</w:t>
      </w:r>
    </w:p>
    <w:p w14:paraId="04699018" w14:textId="77777777" w:rsidR="00404E84" w:rsidRPr="00B564CD" w:rsidRDefault="00404E84" w:rsidP="00404E84">
      <w:pPr>
        <w:pStyle w:val="ListParagraph"/>
        <w:ind w:left="1440"/>
        <w:rPr>
          <w:rFonts w:ascii="Tahoma" w:eastAsiaTheme="minorHAnsi" w:hAnsi="Tahoma" w:cs="Tahoma"/>
          <w:sz w:val="20"/>
          <w:szCs w:val="20"/>
        </w:rPr>
      </w:pPr>
    </w:p>
    <w:p w14:paraId="60C99E11"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 xml:space="preserve">That upon execution of the Wayleave Agreement and full payment of the consideration, the SDCC nominated Contractor Adwood (including any appointed sub-contractors, agent, or servants) shall provide fourteen days advance written notice to the Council of its intention to commence works on the wayleave area. </w:t>
      </w:r>
    </w:p>
    <w:p w14:paraId="31C1D89B" w14:textId="77777777" w:rsidR="00404E84" w:rsidRPr="00B564CD" w:rsidRDefault="00404E84" w:rsidP="00404E84">
      <w:pPr>
        <w:pStyle w:val="ListParagraph"/>
        <w:ind w:left="1440"/>
        <w:rPr>
          <w:rFonts w:ascii="Tahoma" w:hAnsi="Tahoma" w:cs="Tahoma"/>
          <w:sz w:val="20"/>
          <w:szCs w:val="20"/>
        </w:rPr>
      </w:pPr>
    </w:p>
    <w:p w14:paraId="749F7165"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That prior to the granting of the wayleave, the SDCC nominated contractor Adwood (including any appointed sub-contractors, agent, or servant) shall agree in writing a method statement for all works with the Council</w:t>
      </w:r>
    </w:p>
    <w:p w14:paraId="23CE2DA6" w14:textId="77777777" w:rsidR="00404E84" w:rsidRPr="00B564CD" w:rsidRDefault="00404E84" w:rsidP="00404E84">
      <w:pPr>
        <w:pStyle w:val="ListParagraph"/>
        <w:ind w:left="1440"/>
        <w:rPr>
          <w:rFonts w:ascii="Tahoma" w:hAnsi="Tahoma" w:cs="Tahoma"/>
          <w:sz w:val="20"/>
          <w:szCs w:val="20"/>
        </w:rPr>
      </w:pPr>
    </w:p>
    <w:p w14:paraId="37B9F9D2" w14:textId="77777777" w:rsidR="00404E84" w:rsidRPr="00B564CD" w:rsidRDefault="00404E84" w:rsidP="00404E84">
      <w:pPr>
        <w:ind w:left="1080"/>
        <w:rPr>
          <w:rFonts w:ascii="Tahoma" w:hAnsi="Tahoma" w:cs="Tahoma"/>
          <w:sz w:val="20"/>
          <w:szCs w:val="20"/>
        </w:rPr>
      </w:pPr>
    </w:p>
    <w:p w14:paraId="74B1AFD3"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That the SDCC nominated contractor Adwood (including any appointed sub-contractors, agents, or servants) shall pay for and complete all landscaping and reinstatement works to the written satisfaction of the Council. Details of the reinstatement works required shall be agreed with the Council prior to the commencement of any works</w:t>
      </w:r>
    </w:p>
    <w:p w14:paraId="5FB316E1" w14:textId="77777777" w:rsidR="00404E84" w:rsidRPr="00B564CD" w:rsidRDefault="00404E84" w:rsidP="00404E84">
      <w:pPr>
        <w:ind w:left="1080"/>
        <w:rPr>
          <w:rFonts w:ascii="Tahoma" w:hAnsi="Tahoma" w:cs="Tahoma"/>
          <w:sz w:val="20"/>
          <w:szCs w:val="20"/>
        </w:rPr>
      </w:pPr>
    </w:p>
    <w:p w14:paraId="74819EDC"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 xml:space="preserve">That the SDCC nominated contractor Adwood (including any appointed sub-contractors, agent, or servant) shall carry out all works in an efficient and reasonable timeframe once entry is made on site. All works to be carried out with minimum disruption to the Council and members of the public. All works and work procedures shall comply with Health and Safety regulations </w:t>
      </w:r>
    </w:p>
    <w:p w14:paraId="2BB8580E" w14:textId="77777777" w:rsidR="00404E84" w:rsidRPr="00B564CD" w:rsidRDefault="00404E84" w:rsidP="00404E84">
      <w:pPr>
        <w:pStyle w:val="ListParagraph"/>
        <w:ind w:left="1440"/>
        <w:rPr>
          <w:rFonts w:ascii="Tahoma" w:hAnsi="Tahoma" w:cs="Tahoma"/>
          <w:sz w:val="20"/>
          <w:szCs w:val="20"/>
        </w:rPr>
      </w:pPr>
    </w:p>
    <w:p w14:paraId="5A16EDEC"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That the Council will not to erect or build or permit to be erected or built any building or structure on nor otherwise develop in any way whatsoever the strip of ground.</w:t>
      </w:r>
    </w:p>
    <w:p w14:paraId="3CB25299" w14:textId="77777777" w:rsidR="00404E84" w:rsidRPr="00B564CD" w:rsidRDefault="00404E84" w:rsidP="00404E84">
      <w:pPr>
        <w:pStyle w:val="ListParagraph"/>
        <w:ind w:left="1440"/>
        <w:rPr>
          <w:rFonts w:ascii="Tahoma" w:eastAsiaTheme="minorHAnsi" w:hAnsi="Tahoma" w:cs="Tahoma"/>
          <w:sz w:val="20"/>
          <w:szCs w:val="20"/>
        </w:rPr>
      </w:pPr>
    </w:p>
    <w:p w14:paraId="20178596"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On completion of the works the Applicant (ESB) shall have access to the wayleave area for the purpose of inspecting, repairing, and maintaining the underground cables.  They shall provide satisfactory advance written notice to the Council of any intended works to the cables and shall complete reinstatement works to the satisfaction of Council. All works to be carried out with minimum disruption to the Council and members of the public. All works and work procedures shall comply with Health and Safety regulations.</w:t>
      </w:r>
    </w:p>
    <w:p w14:paraId="416C8257" w14:textId="77777777" w:rsidR="00404E84" w:rsidRPr="00B564CD" w:rsidRDefault="00404E84" w:rsidP="00404E84">
      <w:pPr>
        <w:pStyle w:val="ListParagraph"/>
        <w:ind w:left="1440"/>
        <w:rPr>
          <w:rFonts w:ascii="Tahoma" w:eastAsiaTheme="minorHAnsi" w:hAnsi="Tahoma" w:cs="Tahoma"/>
          <w:sz w:val="20"/>
          <w:szCs w:val="20"/>
        </w:rPr>
      </w:pPr>
    </w:p>
    <w:p w14:paraId="7AD11BF1"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 xml:space="preserve">That SDCC nominated contractor Adwood  shall indemnify South Dublin County Council against any claim for compensation which may be made by any party arising out of works being carried out by them( or any appointed sub-contractors, agents, or servants)  including reinstatement works on the subject land and any access points thereto.  Evidence of Public Liability Insurance (minimum of €6.5 million) and Employers Liability Insurance (minimum of €13 million) shall be required. </w:t>
      </w:r>
    </w:p>
    <w:p w14:paraId="4329F2AC" w14:textId="77777777" w:rsidR="00404E84" w:rsidRPr="00B564CD" w:rsidRDefault="00404E84" w:rsidP="00404E84">
      <w:pPr>
        <w:pStyle w:val="ListParagraph"/>
        <w:ind w:left="1440"/>
        <w:rPr>
          <w:rFonts w:ascii="Tahoma" w:hAnsi="Tahoma" w:cs="Tahoma"/>
          <w:color w:val="4472C4"/>
          <w:sz w:val="20"/>
          <w:szCs w:val="20"/>
        </w:rPr>
      </w:pPr>
    </w:p>
    <w:p w14:paraId="3B4F8FB8" w14:textId="77777777" w:rsidR="00404E84" w:rsidRPr="00B564CD" w:rsidRDefault="00404E84" w:rsidP="00404E84">
      <w:pPr>
        <w:numPr>
          <w:ilvl w:val="0"/>
          <w:numId w:val="18"/>
        </w:numPr>
        <w:spacing w:after="0" w:line="240" w:lineRule="auto"/>
        <w:ind w:left="1080"/>
        <w:jc w:val="both"/>
        <w:textAlignment w:val="baseline"/>
        <w:rPr>
          <w:rFonts w:ascii="Tahoma" w:hAnsi="Tahoma" w:cs="Tahoma"/>
          <w:sz w:val="20"/>
          <w:szCs w:val="20"/>
        </w:rPr>
      </w:pPr>
      <w:r w:rsidRPr="00B564CD">
        <w:rPr>
          <w:rFonts w:ascii="Tahoma" w:hAnsi="Tahoma" w:cs="Tahoma"/>
          <w:sz w:val="20"/>
          <w:szCs w:val="20"/>
        </w:rPr>
        <w:t>Following completion and sign off works should the applicant (ESB) need to access the wayleave area  they  will indemnify the Council under the following terms:</w:t>
      </w:r>
    </w:p>
    <w:p w14:paraId="76495A82" w14:textId="77777777" w:rsidR="00404E84" w:rsidRPr="00B564CD" w:rsidRDefault="00404E84" w:rsidP="00404E84">
      <w:pPr>
        <w:pStyle w:val="ListParagraph"/>
        <w:ind w:left="1440"/>
        <w:rPr>
          <w:rStyle w:val="normaltextrun"/>
          <w:rFonts w:ascii="Tahoma" w:hAnsi="Tahoma" w:cs="Tahoma"/>
          <w:i/>
          <w:iCs/>
          <w:sz w:val="20"/>
          <w:szCs w:val="20"/>
        </w:rPr>
      </w:pPr>
    </w:p>
    <w:p w14:paraId="7722372B" w14:textId="77777777" w:rsidR="00404E84" w:rsidRPr="00B564CD" w:rsidRDefault="00404E84" w:rsidP="00404E84">
      <w:pPr>
        <w:ind w:left="1080"/>
        <w:jc w:val="both"/>
        <w:textAlignment w:val="baseline"/>
        <w:rPr>
          <w:rStyle w:val="eop"/>
          <w:rFonts w:ascii="Tahoma" w:hAnsi="Tahoma" w:cs="Tahoma"/>
          <w:sz w:val="20"/>
          <w:szCs w:val="20"/>
        </w:rPr>
      </w:pPr>
      <w:r w:rsidRPr="00B564CD">
        <w:rPr>
          <w:rStyle w:val="normaltextrun"/>
          <w:rFonts w:ascii="Tahoma" w:hAnsi="Tahoma" w:cs="Tahoma"/>
          <w:i/>
          <w:iCs/>
          <w:sz w:val="20"/>
          <w:szCs w:val="20"/>
        </w:rPr>
        <w:t>“To indemnify and keep indemnified the Grantor(s) against any claims, demands, costs, expenses, damages, actions, liabilities and proceedings directly arising due to the negligence or breach of statutory duty of the Grantee by reason of the placing of the Line on the Lands resulting in injury to any person or damage to the Lands but excluding any loss of profit, loss of revenue, loss of use, loss of contract, loss of goodwill or reputation and excluding any indirect or consequential loss, incidental or special damages (including punitive damages)</w:t>
      </w:r>
      <w:r w:rsidRPr="00B564CD">
        <w:rPr>
          <w:rStyle w:val="normaltextrun"/>
          <w:rFonts w:ascii="Tahoma" w:hAnsi="Tahoma" w:cs="Tahoma"/>
          <w:b/>
          <w:bCs/>
          <w:i/>
          <w:iCs/>
          <w:sz w:val="20"/>
          <w:szCs w:val="20"/>
        </w:rPr>
        <w:t> </w:t>
      </w:r>
      <w:r w:rsidRPr="00B564CD">
        <w:rPr>
          <w:rStyle w:val="normaltextrun"/>
          <w:rFonts w:ascii="Tahoma" w:hAnsi="Tahoma" w:cs="Tahoma"/>
          <w:b/>
          <w:bCs/>
          <w:i/>
          <w:iCs/>
          <w:sz w:val="20"/>
          <w:szCs w:val="20"/>
          <w:u w:val="single"/>
        </w:rPr>
        <w:t>PROVIDED THAT</w:t>
      </w:r>
      <w:r w:rsidRPr="00B564CD">
        <w:rPr>
          <w:rStyle w:val="normaltextrun"/>
          <w:rFonts w:ascii="Tahoma" w:hAnsi="Tahoma" w:cs="Tahoma"/>
          <w:b/>
          <w:bCs/>
          <w:i/>
          <w:iCs/>
          <w:sz w:val="20"/>
          <w:szCs w:val="20"/>
        </w:rPr>
        <w:t> </w:t>
      </w:r>
      <w:r w:rsidRPr="00B564CD">
        <w:rPr>
          <w:rStyle w:val="normaltextrun"/>
          <w:rFonts w:ascii="Tahoma" w:hAnsi="Tahoma" w:cs="Tahoma"/>
          <w:i/>
          <w:iCs/>
          <w:sz w:val="20"/>
          <w:szCs w:val="20"/>
        </w:rPr>
        <w:t>the foregoing indemnity shall not apply where and to the extent that any such injury to any person or damage to the Lands results in whole or in part from the failure by the Grantor(s) or any other person on the Lands to follow instructions provided to the Grantor(s) by the Grantee, or from the negligence, default, act, omission, or breach of duty (including breach of statutory duty) of any such persons, or of the Grantor(s), their servants, agents, invitees, licensees or employees.</w:t>
      </w:r>
      <w:r w:rsidRPr="00B564CD">
        <w:rPr>
          <w:rStyle w:val="eop"/>
          <w:rFonts w:ascii="Tahoma" w:hAnsi="Tahoma" w:cs="Tahoma"/>
          <w:i/>
          <w:iCs/>
          <w:sz w:val="20"/>
          <w:szCs w:val="20"/>
        </w:rPr>
        <w:t> </w:t>
      </w:r>
      <w:r w:rsidRPr="00B564CD">
        <w:rPr>
          <w:rStyle w:val="eop"/>
          <w:rFonts w:ascii="Tahoma" w:hAnsi="Tahoma" w:cs="Tahoma"/>
          <w:sz w:val="20"/>
          <w:szCs w:val="20"/>
        </w:rPr>
        <w:t xml:space="preserve">“ </w:t>
      </w:r>
    </w:p>
    <w:p w14:paraId="76AB55E4" w14:textId="77777777" w:rsidR="00404E84" w:rsidRPr="00B564CD" w:rsidRDefault="00404E84" w:rsidP="00404E84">
      <w:pPr>
        <w:ind w:left="1080"/>
        <w:jc w:val="both"/>
        <w:textAlignment w:val="baseline"/>
        <w:rPr>
          <w:rFonts w:ascii="Tahoma" w:hAnsi="Tahoma" w:cs="Tahoma"/>
          <w:color w:val="FF0000"/>
          <w:sz w:val="20"/>
          <w:szCs w:val="20"/>
        </w:rPr>
      </w:pPr>
    </w:p>
    <w:p w14:paraId="260B13FA" w14:textId="77777777" w:rsidR="00404E84" w:rsidRPr="00B564CD" w:rsidRDefault="00404E84" w:rsidP="00404E84">
      <w:pPr>
        <w:ind w:left="1080"/>
        <w:rPr>
          <w:rFonts w:ascii="Tahoma" w:hAnsi="Tahoma" w:cs="Tahoma"/>
          <w:sz w:val="20"/>
          <w:szCs w:val="20"/>
        </w:rPr>
      </w:pPr>
      <w:r w:rsidRPr="00B564CD">
        <w:rPr>
          <w:rFonts w:ascii="Tahoma" w:hAnsi="Tahoma" w:cs="Tahoma"/>
          <w:sz w:val="20"/>
          <w:szCs w:val="20"/>
        </w:rPr>
        <w:t xml:space="preserve">Evidence of Public Liability Insurance (minimum of €6.5 million) and Employers Liability Insurance (minimum of €13 million) shall be required. </w:t>
      </w:r>
    </w:p>
    <w:p w14:paraId="120A12F3" w14:textId="77777777" w:rsidR="00404E84" w:rsidRPr="00B564CD" w:rsidRDefault="00404E84" w:rsidP="00404E84">
      <w:pPr>
        <w:ind w:left="1080"/>
        <w:jc w:val="both"/>
        <w:textAlignment w:val="baseline"/>
        <w:rPr>
          <w:rFonts w:ascii="Tahoma" w:hAnsi="Tahoma" w:cs="Tahoma"/>
          <w:color w:val="FF0000"/>
          <w:sz w:val="20"/>
          <w:szCs w:val="20"/>
        </w:rPr>
      </w:pPr>
    </w:p>
    <w:p w14:paraId="27859F70" w14:textId="77777777" w:rsidR="00404E84" w:rsidRPr="00B564CD" w:rsidRDefault="00404E84" w:rsidP="00404E84">
      <w:pPr>
        <w:pStyle w:val="ListParagraph"/>
        <w:ind w:left="1440"/>
        <w:rPr>
          <w:rFonts w:ascii="Tahoma" w:hAnsi="Tahoma" w:cs="Tahoma"/>
          <w:sz w:val="20"/>
          <w:szCs w:val="20"/>
        </w:rPr>
      </w:pPr>
    </w:p>
    <w:p w14:paraId="4C425724"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 xml:space="preserve">That the Council reserve the right to create other legal interests in the wayleave area, subject to them not interfering with the underground cables. </w:t>
      </w:r>
    </w:p>
    <w:p w14:paraId="2815D68C" w14:textId="77777777" w:rsidR="00404E84" w:rsidRPr="00B564CD" w:rsidRDefault="00404E84" w:rsidP="00404E84">
      <w:pPr>
        <w:pStyle w:val="ListParagraph"/>
        <w:ind w:left="1440"/>
        <w:rPr>
          <w:rFonts w:ascii="Tahoma" w:eastAsiaTheme="minorHAnsi" w:hAnsi="Tahoma" w:cs="Tahoma"/>
          <w:sz w:val="20"/>
          <w:szCs w:val="20"/>
        </w:rPr>
      </w:pPr>
    </w:p>
    <w:p w14:paraId="68D483DC"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lastRenderedPageBreak/>
        <w:t>That the Applicant shall pay a contribution of €750 Plus VAT towards the Council’s legal fees.</w:t>
      </w:r>
    </w:p>
    <w:p w14:paraId="3BD3884E" w14:textId="77777777" w:rsidR="00404E84" w:rsidRPr="00B564CD" w:rsidRDefault="00404E84" w:rsidP="00404E84">
      <w:pPr>
        <w:ind w:left="1080"/>
        <w:rPr>
          <w:rFonts w:ascii="Tahoma" w:hAnsi="Tahoma" w:cs="Tahoma"/>
          <w:sz w:val="20"/>
          <w:szCs w:val="20"/>
        </w:rPr>
      </w:pPr>
    </w:p>
    <w:p w14:paraId="3D20FC11" w14:textId="77777777" w:rsidR="00404E84" w:rsidRPr="00B564CD" w:rsidRDefault="00404E84" w:rsidP="00404E84">
      <w:pPr>
        <w:numPr>
          <w:ilvl w:val="0"/>
          <w:numId w:val="18"/>
        </w:numPr>
        <w:spacing w:after="0" w:line="240" w:lineRule="auto"/>
        <w:ind w:left="1080"/>
        <w:rPr>
          <w:rFonts w:ascii="Tahoma" w:hAnsi="Tahoma" w:cs="Tahoma"/>
          <w:color w:val="548235"/>
          <w:sz w:val="20"/>
          <w:szCs w:val="20"/>
        </w:rPr>
      </w:pPr>
      <w:r w:rsidRPr="00B564CD">
        <w:rPr>
          <w:rFonts w:ascii="Tahoma" w:hAnsi="Tahoma" w:cs="Tahoma"/>
          <w:sz w:val="20"/>
          <w:szCs w:val="20"/>
        </w:rPr>
        <w:t>That the Wayleave Agreement shall include other conditions, as are deemed appropriate by the Council’s Law Agent in Agreements of this nature.</w:t>
      </w:r>
    </w:p>
    <w:p w14:paraId="3572E8F3" w14:textId="77777777" w:rsidR="00404E84" w:rsidRPr="00B564CD" w:rsidRDefault="00404E84" w:rsidP="00404E84">
      <w:pPr>
        <w:ind w:left="720"/>
        <w:rPr>
          <w:rFonts w:ascii="Tahoma" w:hAnsi="Tahoma" w:cs="Tahoma"/>
          <w:sz w:val="20"/>
          <w:szCs w:val="20"/>
        </w:rPr>
      </w:pPr>
    </w:p>
    <w:p w14:paraId="145F84C7"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sz w:val="20"/>
          <w:szCs w:val="20"/>
        </w:rPr>
        <w:t>That this proposal is subject to the necessary approvals and consents being obtained.</w:t>
      </w:r>
    </w:p>
    <w:p w14:paraId="2F75793F" w14:textId="77777777" w:rsidR="00404E84" w:rsidRPr="00B564CD" w:rsidRDefault="00404E84" w:rsidP="00404E84">
      <w:pPr>
        <w:pStyle w:val="ListParagraph"/>
        <w:ind w:left="1440"/>
        <w:rPr>
          <w:rFonts w:ascii="Tahoma" w:hAnsi="Tahoma" w:cs="Tahoma"/>
          <w:sz w:val="20"/>
          <w:szCs w:val="20"/>
        </w:rPr>
      </w:pPr>
    </w:p>
    <w:p w14:paraId="48B92D25" w14:textId="77777777" w:rsidR="00404E84" w:rsidRPr="00B564CD" w:rsidRDefault="00404E84" w:rsidP="00404E84">
      <w:pPr>
        <w:numPr>
          <w:ilvl w:val="0"/>
          <w:numId w:val="18"/>
        </w:numPr>
        <w:spacing w:after="0" w:line="240" w:lineRule="auto"/>
        <w:ind w:left="1080"/>
        <w:rPr>
          <w:rFonts w:ascii="Tahoma" w:hAnsi="Tahoma" w:cs="Tahoma"/>
          <w:sz w:val="20"/>
          <w:szCs w:val="20"/>
        </w:rPr>
      </w:pPr>
      <w:r w:rsidRPr="00B564CD">
        <w:rPr>
          <w:rFonts w:ascii="Tahoma" w:hAnsi="Tahoma" w:cs="Tahoma"/>
          <w:bCs/>
          <w:iCs/>
          <w:sz w:val="20"/>
          <w:szCs w:val="20"/>
        </w:rPr>
        <w:t>That no contract enforceable at law is created or intended to be created until such time as contracts have been exchanged.</w:t>
      </w:r>
    </w:p>
    <w:p w14:paraId="0305B452" w14:textId="77777777" w:rsidR="00404E84" w:rsidRPr="00B564CD" w:rsidRDefault="00404E84" w:rsidP="00404E84">
      <w:pPr>
        <w:ind w:left="1080"/>
        <w:rPr>
          <w:rFonts w:ascii="Tahoma" w:hAnsi="Tahoma" w:cs="Tahoma"/>
          <w:sz w:val="20"/>
          <w:szCs w:val="20"/>
        </w:rPr>
      </w:pPr>
    </w:p>
    <w:p w14:paraId="0CE35308" w14:textId="77777777" w:rsidR="00404E84" w:rsidRPr="00B564CD" w:rsidRDefault="00404E84" w:rsidP="00404E84">
      <w:pPr>
        <w:numPr>
          <w:ilvl w:val="0"/>
          <w:numId w:val="18"/>
        </w:numPr>
        <w:spacing w:after="0" w:line="240" w:lineRule="auto"/>
        <w:ind w:left="1080"/>
        <w:rPr>
          <w:rFonts w:ascii="Tahoma" w:hAnsi="Tahoma" w:cs="Tahoma"/>
          <w:bCs/>
          <w:iCs/>
          <w:sz w:val="20"/>
          <w:szCs w:val="20"/>
        </w:rPr>
      </w:pPr>
      <w:r w:rsidRPr="00B564CD">
        <w:rPr>
          <w:rFonts w:ascii="Tahoma" w:hAnsi="Tahoma" w:cs="Tahoma"/>
          <w:bCs/>
          <w:iCs/>
          <w:sz w:val="20"/>
          <w:szCs w:val="20"/>
        </w:rPr>
        <w:t>That in the event of any name change to Applicant prior to formal completion of the wayleave agreement, the Applicant must provide documentary evidence to the Council proving that the new named party is one and the same as the named Applicant heretofore to enable the transaction to complete.</w:t>
      </w:r>
    </w:p>
    <w:p w14:paraId="07F517F4" w14:textId="77777777" w:rsidR="00404E84" w:rsidRPr="00B564CD" w:rsidRDefault="00404E84" w:rsidP="00404E84">
      <w:pPr>
        <w:ind w:left="720"/>
        <w:rPr>
          <w:rFonts w:ascii="Tahoma" w:hAnsi="Tahoma" w:cs="Tahoma"/>
          <w:sz w:val="20"/>
          <w:szCs w:val="20"/>
        </w:rPr>
      </w:pPr>
    </w:p>
    <w:p w14:paraId="60A49F08" w14:textId="77777777" w:rsidR="00404E84" w:rsidRPr="00B564CD" w:rsidRDefault="00404E84" w:rsidP="00404E84">
      <w:pPr>
        <w:pStyle w:val="Body1"/>
        <w:ind w:left="720"/>
        <w:rPr>
          <w:rFonts w:ascii="Tahoma" w:hAnsi="Tahoma" w:cs="Tahoma"/>
          <w:szCs w:val="20"/>
        </w:rPr>
      </w:pPr>
    </w:p>
    <w:p w14:paraId="2675D7B8" w14:textId="77777777" w:rsidR="00404E84" w:rsidRPr="00B564CD" w:rsidRDefault="00404E84" w:rsidP="00404E84">
      <w:pPr>
        <w:pStyle w:val="Body1"/>
        <w:ind w:left="1429"/>
        <w:rPr>
          <w:rFonts w:ascii="Tahoma" w:eastAsia="Batang" w:hAnsi="Tahoma" w:cs="Tahoma"/>
          <w:szCs w:val="20"/>
          <w:lang w:val="en-GB" w:eastAsia="ko-KR"/>
        </w:rPr>
      </w:pPr>
      <w:r w:rsidRPr="00B564CD">
        <w:rPr>
          <w:rFonts w:ascii="Tahoma" w:eastAsia="Batang" w:hAnsi="Tahoma" w:cs="Tahoma"/>
          <w:szCs w:val="20"/>
          <w:lang w:val="en-GB" w:eastAsia="ko-KR"/>
        </w:rPr>
        <w:t>The lands subject to the proposed wayleave were acquired as follows:</w:t>
      </w:r>
    </w:p>
    <w:p w14:paraId="11E16A50" w14:textId="77777777" w:rsidR="00404E84" w:rsidRPr="00B564CD" w:rsidRDefault="00404E84" w:rsidP="00404E84">
      <w:pPr>
        <w:pStyle w:val="Body1"/>
        <w:numPr>
          <w:ilvl w:val="0"/>
          <w:numId w:val="19"/>
        </w:numPr>
        <w:ind w:left="2149"/>
        <w:rPr>
          <w:rFonts w:ascii="Tahoma" w:eastAsia="Batang" w:hAnsi="Tahoma" w:cs="Tahoma"/>
          <w:szCs w:val="20"/>
          <w:lang w:val="en-GB" w:eastAsia="ko-KR"/>
        </w:rPr>
      </w:pPr>
      <w:r w:rsidRPr="00B564CD">
        <w:rPr>
          <w:rFonts w:ascii="Tahoma" w:eastAsia="Batang" w:hAnsi="Tahoma" w:cs="Tahoma"/>
          <w:szCs w:val="20"/>
          <w:lang w:val="en-GB" w:eastAsia="ko-KR"/>
        </w:rPr>
        <w:t>Form part of the land acquired from Bernard Murphy in 1990 for Housing purposes.</w:t>
      </w:r>
    </w:p>
    <w:p w14:paraId="0FB848F2" w14:textId="77777777" w:rsidR="00404E84" w:rsidRPr="00B564CD" w:rsidRDefault="00404E84" w:rsidP="00404E84">
      <w:pPr>
        <w:pStyle w:val="Body1"/>
        <w:numPr>
          <w:ilvl w:val="0"/>
          <w:numId w:val="19"/>
        </w:numPr>
        <w:ind w:left="2149"/>
        <w:rPr>
          <w:rFonts w:ascii="Tahoma" w:eastAsia="Batang" w:hAnsi="Tahoma" w:cs="Tahoma"/>
          <w:szCs w:val="20"/>
          <w:lang w:val="en-GB" w:eastAsia="ko-KR"/>
        </w:rPr>
      </w:pPr>
      <w:r w:rsidRPr="00B564CD">
        <w:rPr>
          <w:rFonts w:ascii="Tahoma" w:eastAsia="Batang" w:hAnsi="Tahoma" w:cs="Tahoma"/>
          <w:szCs w:val="20"/>
          <w:lang w:val="en-GB" w:eastAsia="ko-KR"/>
        </w:rPr>
        <w:t xml:space="preserve">Form part of the land acquired from Mary Veronica Capps in 1967 for Roads purposes. </w:t>
      </w:r>
    </w:p>
    <w:p w14:paraId="2BD32323" w14:textId="77777777" w:rsidR="00404E84" w:rsidRPr="00B564CD" w:rsidRDefault="00404E84" w:rsidP="00404E84">
      <w:pPr>
        <w:pStyle w:val="Body1"/>
        <w:numPr>
          <w:ilvl w:val="0"/>
          <w:numId w:val="19"/>
        </w:numPr>
        <w:ind w:left="2149"/>
        <w:rPr>
          <w:rFonts w:ascii="Tahoma" w:eastAsia="Batang" w:hAnsi="Tahoma" w:cs="Tahoma"/>
          <w:szCs w:val="20"/>
          <w:lang w:val="en-GB" w:eastAsia="ko-KR"/>
        </w:rPr>
      </w:pPr>
      <w:r w:rsidRPr="00B564CD">
        <w:rPr>
          <w:rFonts w:ascii="Tahoma" w:eastAsia="Batang" w:hAnsi="Tahoma" w:cs="Tahoma"/>
          <w:szCs w:val="20"/>
          <w:lang w:val="en-GB" w:eastAsia="ko-KR"/>
        </w:rPr>
        <w:t xml:space="preserve">Form part of the land acquired by Kilcarberry Limited in 1983 for Open Space, Roads and Housing. </w:t>
      </w:r>
    </w:p>
    <w:p w14:paraId="58CE85E7" w14:textId="77777777" w:rsidR="00404E84" w:rsidRPr="00B564CD" w:rsidRDefault="00404E84" w:rsidP="00404E84">
      <w:pPr>
        <w:ind w:left="720"/>
        <w:rPr>
          <w:rFonts w:ascii="Tahoma" w:hAnsi="Tahoma" w:cs="Tahoma"/>
          <w:sz w:val="20"/>
          <w:szCs w:val="20"/>
        </w:rPr>
      </w:pPr>
    </w:p>
    <w:p w14:paraId="05F3E0BD" w14:textId="77777777" w:rsidR="00404E84" w:rsidRPr="00B564CD" w:rsidRDefault="00404E84" w:rsidP="00404E84">
      <w:pPr>
        <w:ind w:left="720"/>
        <w:rPr>
          <w:rFonts w:ascii="Tahoma" w:hAnsi="Tahoma" w:cs="Tahoma"/>
          <w:b/>
          <w:bCs/>
          <w:sz w:val="20"/>
          <w:szCs w:val="20"/>
        </w:rPr>
      </w:pPr>
      <w:r w:rsidRPr="00B564CD">
        <w:rPr>
          <w:rFonts w:ascii="Tahoma" w:hAnsi="Tahoma" w:cs="Tahoma"/>
          <w:b/>
          <w:bCs/>
          <w:sz w:val="20"/>
          <w:szCs w:val="20"/>
        </w:rPr>
        <w:t>Daniel McLoughlin</w:t>
      </w:r>
    </w:p>
    <w:p w14:paraId="780162C3" w14:textId="77777777" w:rsidR="00404E84" w:rsidRPr="00B564CD" w:rsidRDefault="00404E84" w:rsidP="00404E84">
      <w:pPr>
        <w:ind w:left="720"/>
        <w:rPr>
          <w:rFonts w:ascii="Tahoma" w:hAnsi="Tahoma" w:cs="Tahoma"/>
          <w:b/>
          <w:sz w:val="20"/>
          <w:szCs w:val="20"/>
        </w:rPr>
      </w:pPr>
      <w:r w:rsidRPr="00B564CD">
        <w:rPr>
          <w:rFonts w:ascii="Tahoma" w:hAnsi="Tahoma" w:cs="Tahoma"/>
          <w:b/>
          <w:sz w:val="20"/>
          <w:szCs w:val="20"/>
        </w:rPr>
        <w:t>Chief Executive</w:t>
      </w:r>
    </w:p>
    <w:p w14:paraId="05349CE4" w14:textId="0C1D2395" w:rsidR="005246D9" w:rsidRDefault="00404E84" w:rsidP="00404E84">
      <w:pPr>
        <w:rPr>
          <w:rFonts w:ascii="Times New Roman" w:hAnsi="Times New Roman" w:cs="Times New Roman"/>
          <w:b/>
          <w:sz w:val="24"/>
          <w:szCs w:val="24"/>
        </w:rPr>
      </w:pPr>
      <w:r w:rsidRPr="00B564CD">
        <w:rPr>
          <w:rFonts w:ascii="Tahoma" w:hAnsi="Tahoma" w:cs="Tahoma"/>
          <w:bCs/>
          <w:sz w:val="20"/>
          <w:szCs w:val="20"/>
        </w:rPr>
        <w:tab/>
      </w:r>
    </w:p>
    <w:p w14:paraId="2F57329E" w14:textId="089A6439" w:rsidR="003B7F28" w:rsidRDefault="003B7F28" w:rsidP="009004BC">
      <w:pPr>
        <w:spacing w:after="0" w:line="240" w:lineRule="auto"/>
        <w:ind w:left="720"/>
        <w:jc w:val="both"/>
        <w:rPr>
          <w:rFonts w:ascii="Times New Roman" w:hAnsi="Times New Roman" w:cs="Times New Roman"/>
          <w:b/>
          <w:sz w:val="24"/>
          <w:szCs w:val="24"/>
        </w:rPr>
      </w:pPr>
      <w:r w:rsidRPr="00136490">
        <w:rPr>
          <w:rFonts w:ascii="Times New Roman" w:hAnsi="Times New Roman" w:cs="Times New Roman"/>
          <w:sz w:val="24"/>
          <w:szCs w:val="24"/>
        </w:rPr>
        <w:t xml:space="preserve">The report was </w:t>
      </w:r>
      <w:r w:rsidR="00FE7B5D" w:rsidRPr="00136490">
        <w:rPr>
          <w:rFonts w:ascii="Times New Roman" w:hAnsi="Times New Roman" w:cs="Times New Roman"/>
          <w:b/>
          <w:sz w:val="24"/>
          <w:szCs w:val="24"/>
        </w:rPr>
        <w:t>NOTED,</w:t>
      </w:r>
      <w:r w:rsidRPr="00136490">
        <w:rPr>
          <w:rFonts w:ascii="Times New Roman" w:hAnsi="Times New Roman" w:cs="Times New Roman"/>
          <w:b/>
          <w:sz w:val="24"/>
          <w:szCs w:val="24"/>
        </w:rPr>
        <w:t xml:space="preserve"> </w:t>
      </w:r>
      <w:r w:rsidRPr="00136490">
        <w:rPr>
          <w:rFonts w:ascii="Times New Roman" w:hAnsi="Times New Roman" w:cs="Times New Roman"/>
          <w:sz w:val="24"/>
          <w:szCs w:val="24"/>
        </w:rPr>
        <w:t>and it was proposed by</w:t>
      </w:r>
      <w:r w:rsidR="005246D9">
        <w:rPr>
          <w:rFonts w:ascii="Times New Roman" w:hAnsi="Times New Roman" w:cs="Times New Roman"/>
          <w:sz w:val="24"/>
          <w:szCs w:val="24"/>
        </w:rPr>
        <w:t xml:space="preserve"> Councillor P. Kavanagh</w:t>
      </w:r>
      <w:r w:rsidRPr="00136490">
        <w:rPr>
          <w:rFonts w:ascii="Times New Roman" w:hAnsi="Times New Roman" w:cs="Times New Roman"/>
          <w:sz w:val="24"/>
          <w:szCs w:val="24"/>
        </w:rPr>
        <w:t xml:space="preserve">, seconded by </w:t>
      </w:r>
      <w:r w:rsidR="005246D9">
        <w:rPr>
          <w:rFonts w:ascii="Times New Roman" w:hAnsi="Times New Roman" w:cs="Times New Roman"/>
          <w:sz w:val="24"/>
          <w:szCs w:val="24"/>
        </w:rPr>
        <w:t xml:space="preserve">Councillor C. King </w:t>
      </w:r>
      <w:r w:rsidRPr="00136490">
        <w:rPr>
          <w:rFonts w:ascii="Times New Roman" w:hAnsi="Times New Roman" w:cs="Times New Roman"/>
          <w:sz w:val="24"/>
          <w:szCs w:val="24"/>
        </w:rPr>
        <w:t xml:space="preserve">and </w:t>
      </w:r>
      <w:r w:rsidRPr="00136490">
        <w:rPr>
          <w:rFonts w:ascii="Times New Roman" w:hAnsi="Times New Roman" w:cs="Times New Roman"/>
          <w:b/>
          <w:sz w:val="24"/>
          <w:szCs w:val="24"/>
        </w:rPr>
        <w:t>RESOLVED:</w:t>
      </w:r>
    </w:p>
    <w:p w14:paraId="3F3DB044" w14:textId="77777777" w:rsidR="003B7F28" w:rsidRPr="00136490" w:rsidRDefault="003B7F28" w:rsidP="009004BC">
      <w:pPr>
        <w:spacing w:after="0" w:line="240" w:lineRule="auto"/>
        <w:ind w:left="720"/>
        <w:jc w:val="both"/>
        <w:rPr>
          <w:rFonts w:ascii="Times New Roman" w:hAnsi="Times New Roman" w:cs="Times New Roman"/>
          <w:b/>
          <w:sz w:val="24"/>
          <w:szCs w:val="24"/>
        </w:rPr>
      </w:pPr>
    </w:p>
    <w:p w14:paraId="3C9FE484" w14:textId="03D1DD1D" w:rsidR="003B7F28" w:rsidRDefault="003B7F28" w:rsidP="009004BC">
      <w:pPr>
        <w:spacing w:after="0" w:line="240" w:lineRule="auto"/>
        <w:ind w:left="720"/>
        <w:rPr>
          <w:rFonts w:ascii="Times New Roman" w:eastAsia="Times New Roman" w:hAnsi="Times New Roman" w:cs="Times New Roman"/>
          <w:b/>
          <w:color w:val="000000"/>
          <w:sz w:val="24"/>
          <w:szCs w:val="24"/>
        </w:rPr>
      </w:pPr>
      <w:r w:rsidRPr="00136490">
        <w:rPr>
          <w:rFonts w:ascii="Times New Roman" w:hAnsi="Times New Roman" w:cs="Times New Roman"/>
          <w:bCs/>
          <w:sz w:val="24"/>
          <w:szCs w:val="24"/>
        </w:rPr>
        <w:t xml:space="preserve">“That the </w:t>
      </w:r>
      <w:r w:rsidRPr="003B7F28">
        <w:rPr>
          <w:rFonts w:ascii="Times New Roman" w:hAnsi="Times New Roman" w:cs="Times New Roman"/>
          <w:bCs/>
          <w:sz w:val="24"/>
          <w:szCs w:val="24"/>
        </w:rPr>
        <w:t xml:space="preserve">Proposed Grant of Permanent Wayleave to ESB at New Nangor Road/Rowan Walk, Kilcarbery Grange, Clondalkin, Dublin 22 to facilitate power supply to Kilcarbery Integrated Housing Development </w:t>
      </w:r>
      <w:r w:rsidRPr="00136490">
        <w:rPr>
          <w:rFonts w:ascii="Times New Roman" w:eastAsia="Times New Roman" w:hAnsi="Times New Roman" w:cs="Times New Roman"/>
          <w:sz w:val="24"/>
          <w:szCs w:val="24"/>
        </w:rPr>
        <w:t>be</w:t>
      </w:r>
      <w:r w:rsidRPr="00136490">
        <w:rPr>
          <w:rFonts w:ascii="Times New Roman" w:eastAsia="Times New Roman" w:hAnsi="Times New Roman" w:cs="Times New Roman"/>
          <w:b/>
          <w:color w:val="000000"/>
          <w:sz w:val="24"/>
          <w:szCs w:val="24"/>
        </w:rPr>
        <w:t xml:space="preserve"> ADOPTED </w:t>
      </w:r>
      <w:r w:rsidRPr="00136490">
        <w:rPr>
          <w:rFonts w:ascii="Times New Roman" w:eastAsia="Times New Roman" w:hAnsi="Times New Roman" w:cs="Times New Roman"/>
          <w:color w:val="000000"/>
          <w:sz w:val="24"/>
          <w:szCs w:val="24"/>
        </w:rPr>
        <w:t>and</w:t>
      </w:r>
      <w:r w:rsidRPr="00136490">
        <w:rPr>
          <w:rFonts w:ascii="Times New Roman" w:eastAsia="Times New Roman" w:hAnsi="Times New Roman" w:cs="Times New Roman"/>
          <w:b/>
          <w:color w:val="000000"/>
          <w:sz w:val="24"/>
          <w:szCs w:val="24"/>
        </w:rPr>
        <w:t xml:space="preserve"> APPROVED.</w:t>
      </w:r>
      <w:r w:rsidRPr="00136490">
        <w:rPr>
          <w:rFonts w:ascii="Times New Roman" w:eastAsia="Times New Roman" w:hAnsi="Times New Roman" w:cs="Times New Roman"/>
          <w:bCs/>
          <w:color w:val="000000"/>
          <w:sz w:val="24"/>
          <w:szCs w:val="24"/>
        </w:rPr>
        <w:t xml:space="preserve">” </w:t>
      </w:r>
      <w:r w:rsidRPr="00136490">
        <w:rPr>
          <w:rFonts w:ascii="Times New Roman" w:eastAsia="Times New Roman" w:hAnsi="Times New Roman" w:cs="Times New Roman"/>
          <w:b/>
          <w:color w:val="000000"/>
          <w:sz w:val="24"/>
          <w:szCs w:val="24"/>
        </w:rPr>
        <w:t xml:space="preserve"> </w:t>
      </w:r>
    </w:p>
    <w:p w14:paraId="1E7F7288" w14:textId="77777777" w:rsidR="003B7F28" w:rsidRPr="0082612B" w:rsidRDefault="003B7F28" w:rsidP="009004BC">
      <w:pPr>
        <w:spacing w:after="0" w:line="240" w:lineRule="auto"/>
        <w:ind w:left="720"/>
        <w:rPr>
          <w:rFonts w:ascii="Times New Roman" w:hAnsi="Times New Roman" w:cs="Times New Roman"/>
          <w:sz w:val="24"/>
          <w:szCs w:val="24"/>
        </w:rPr>
      </w:pPr>
    </w:p>
    <w:p w14:paraId="3CF14659" w14:textId="4E085B9C" w:rsidR="00C05550" w:rsidRDefault="00EF41E3" w:rsidP="009004BC">
      <w:pPr>
        <w:pStyle w:val="Heading3"/>
        <w:spacing w:before="0" w:line="240" w:lineRule="auto"/>
        <w:ind w:left="-567"/>
        <w:rPr>
          <w:rFonts w:ascii="Times New Roman" w:hAnsi="Times New Roman" w:cs="Times New Roman"/>
          <w:b/>
          <w:sz w:val="24"/>
          <w:szCs w:val="24"/>
        </w:rPr>
      </w:pPr>
      <w:r w:rsidRPr="005A76AF">
        <w:rPr>
          <w:rFonts w:ascii="Times New Roman" w:hAnsi="Times New Roman" w:cs="Times New Roman"/>
          <w:b/>
          <w:sz w:val="24"/>
          <w:szCs w:val="24"/>
        </w:rPr>
        <w:t xml:space="preserve">H10/1221 </w:t>
      </w:r>
      <w:r w:rsidR="005A76AF">
        <w:rPr>
          <w:rFonts w:ascii="Times New Roman" w:hAnsi="Times New Roman" w:cs="Times New Roman"/>
          <w:b/>
          <w:sz w:val="24"/>
          <w:szCs w:val="24"/>
        </w:rPr>
        <w:tab/>
      </w:r>
      <w:r w:rsidRPr="0082612B">
        <w:rPr>
          <w:rFonts w:ascii="Times New Roman" w:hAnsi="Times New Roman" w:cs="Times New Roman"/>
          <w:b/>
          <w:sz w:val="24"/>
          <w:szCs w:val="24"/>
        </w:rPr>
        <w:t>3 YEAR CAPITAL PROGRAMME 2022 – 2024 - FOR NOTING</w:t>
      </w:r>
    </w:p>
    <w:p w14:paraId="41014993" w14:textId="668D2CEB" w:rsidR="005A76AF" w:rsidRPr="00136490" w:rsidRDefault="005A76AF" w:rsidP="009004BC">
      <w:pPr>
        <w:pStyle w:val="Heading3"/>
        <w:spacing w:before="0" w:line="240" w:lineRule="auto"/>
        <w:ind w:left="720" w:firstLine="3"/>
        <w:rPr>
          <w:rFonts w:ascii="Times New Roman" w:eastAsia="Times New Roman" w:hAnsi="Times New Roman" w:cs="Times New Roman"/>
          <w:sz w:val="24"/>
          <w:szCs w:val="24"/>
        </w:rPr>
      </w:pPr>
      <w:r w:rsidRPr="00136490">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 xml:space="preserve"> </w:t>
      </w:r>
      <w:r w:rsidRPr="00136490">
        <w:rPr>
          <w:rFonts w:ascii="Times New Roman" w:eastAsia="Times New Roman" w:hAnsi="Times New Roman" w:cs="Times New Roman"/>
          <w:sz w:val="24"/>
          <w:szCs w:val="24"/>
        </w:rPr>
        <w:t>by the Chief Executive, which had been circulated, were presented by</w:t>
      </w:r>
      <w:r w:rsidR="009004BC" w:rsidRPr="009004BC">
        <w:rPr>
          <w:rFonts w:ascii="Times New Roman" w:hAnsi="Times New Roman" w:cs="Times New Roman"/>
          <w:sz w:val="24"/>
          <w:szCs w:val="24"/>
        </w:rPr>
        <w:t xml:space="preserve"> </w:t>
      </w:r>
      <w:r w:rsidR="009004BC">
        <w:rPr>
          <w:rFonts w:ascii="Times New Roman" w:hAnsi="Times New Roman" w:cs="Times New Roman"/>
          <w:sz w:val="24"/>
          <w:szCs w:val="24"/>
        </w:rPr>
        <w:t>Mr. D. McLoughlin, Chief Executive</w:t>
      </w:r>
      <w:r w:rsidR="00977CA8">
        <w:rPr>
          <w:rFonts w:ascii="Times New Roman" w:hAnsi="Times New Roman" w:cs="Times New Roman"/>
          <w:sz w:val="24"/>
          <w:szCs w:val="24"/>
        </w:rPr>
        <w:t>,</w:t>
      </w:r>
      <w:r w:rsidRPr="0013649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was</w:t>
      </w:r>
      <w:r w:rsidRPr="00136490">
        <w:rPr>
          <w:rFonts w:ascii="Times New Roman" w:eastAsia="Times New Roman" w:hAnsi="Times New Roman" w:cs="Times New Roman"/>
          <w:sz w:val="24"/>
          <w:szCs w:val="24"/>
        </w:rPr>
        <w:t xml:space="preserve"> </w:t>
      </w:r>
      <w:r w:rsidRPr="00136490">
        <w:rPr>
          <w:rFonts w:ascii="Times New Roman" w:eastAsia="Times New Roman" w:hAnsi="Times New Roman" w:cs="Times New Roman"/>
          <w:b/>
          <w:sz w:val="24"/>
          <w:szCs w:val="24"/>
        </w:rPr>
        <w:t>CONSIDERED:</w:t>
      </w:r>
    </w:p>
    <w:p w14:paraId="31AF4D42" w14:textId="69705B4D" w:rsidR="005A76AF" w:rsidRPr="0082612B" w:rsidRDefault="005A76AF" w:rsidP="009004BC">
      <w:pPr>
        <w:pStyle w:val="Heading3"/>
        <w:spacing w:before="0" w:line="240" w:lineRule="auto"/>
        <w:ind w:left="-567"/>
        <w:rPr>
          <w:rFonts w:ascii="Times New Roman" w:hAnsi="Times New Roman" w:cs="Times New Roman"/>
          <w:sz w:val="24"/>
          <w:szCs w:val="24"/>
        </w:rPr>
      </w:pPr>
    </w:p>
    <w:p w14:paraId="0F24A4C5" w14:textId="75E3F8D5" w:rsidR="00C05550" w:rsidRDefault="00F71BB3" w:rsidP="009004BC">
      <w:pPr>
        <w:spacing w:after="0" w:line="240" w:lineRule="auto"/>
        <w:ind w:firstLine="720"/>
        <w:rPr>
          <w:rStyle w:val="Hyperlink"/>
          <w:rFonts w:ascii="Times New Roman" w:hAnsi="Times New Roman" w:cs="Times New Roman"/>
          <w:sz w:val="24"/>
          <w:szCs w:val="24"/>
        </w:rPr>
      </w:pPr>
      <w:hyperlink r:id="rId74" w:history="1">
        <w:r w:rsidR="00EF41E3" w:rsidRPr="0082612B">
          <w:rPr>
            <w:rStyle w:val="Hyperlink"/>
            <w:rFonts w:ascii="Times New Roman" w:hAnsi="Times New Roman" w:cs="Times New Roman"/>
            <w:sz w:val="24"/>
            <w:szCs w:val="24"/>
          </w:rPr>
          <w:t>HI 10 Capital Programme 2022-2024</w:t>
        </w:r>
      </w:hyperlink>
    </w:p>
    <w:p w14:paraId="45CDFAF7" w14:textId="0A21ABAD" w:rsidR="007E1AD9" w:rsidRDefault="007E1AD9" w:rsidP="009004BC">
      <w:pPr>
        <w:spacing w:after="0" w:line="240" w:lineRule="auto"/>
        <w:ind w:firstLine="720"/>
        <w:rPr>
          <w:rStyle w:val="Hyperlink"/>
          <w:rFonts w:ascii="Times New Roman" w:hAnsi="Times New Roman" w:cs="Times New Roman"/>
          <w:sz w:val="24"/>
          <w:szCs w:val="24"/>
        </w:rPr>
      </w:pPr>
    </w:p>
    <w:p w14:paraId="774FB964" w14:textId="77777777" w:rsidR="007E1AD9" w:rsidRPr="007E1AD9" w:rsidRDefault="007E1AD9" w:rsidP="007E1AD9">
      <w:pPr>
        <w:ind w:left="720"/>
        <w:rPr>
          <w:rFonts w:ascii="Times New Roman" w:hAnsi="Times New Roman" w:cs="Times New Roman"/>
          <w:sz w:val="24"/>
          <w:szCs w:val="24"/>
        </w:rPr>
      </w:pPr>
      <w:r w:rsidRPr="007E1AD9">
        <w:rPr>
          <w:rFonts w:ascii="Times New Roman" w:hAnsi="Times New Roman" w:cs="Times New Roman"/>
          <w:sz w:val="24"/>
          <w:szCs w:val="24"/>
        </w:rPr>
        <w:lastRenderedPageBreak/>
        <w:t xml:space="preserve">In presenting his report the chief executive made specific reference to a number of new projects and changes in approach to others including </w:t>
      </w:r>
    </w:p>
    <w:p w14:paraId="48883128" w14:textId="77777777" w:rsidR="007E1AD9" w:rsidRPr="007E1AD9" w:rsidRDefault="007E1AD9" w:rsidP="007E1AD9">
      <w:pPr>
        <w:rPr>
          <w:rFonts w:ascii="Times New Roman" w:hAnsi="Times New Roman" w:cs="Times New Roman"/>
          <w:sz w:val="24"/>
          <w:szCs w:val="24"/>
        </w:rPr>
      </w:pPr>
    </w:p>
    <w:p w14:paraId="2BD2A0E0" w14:textId="3483F452" w:rsidR="007E1AD9" w:rsidRPr="007E1AD9" w:rsidRDefault="007E1AD9" w:rsidP="007E1AD9">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7E1AD9">
        <w:rPr>
          <w:rFonts w:ascii="Times New Roman" w:eastAsia="Times New Roman" w:hAnsi="Times New Roman" w:cs="Times New Roman"/>
          <w:sz w:val="24"/>
          <w:szCs w:val="24"/>
        </w:rPr>
        <w:t xml:space="preserve">The substitution of circa 80 affordable houses for the school site in </w:t>
      </w:r>
      <w:r>
        <w:rPr>
          <w:rFonts w:ascii="Times New Roman" w:eastAsia="Times New Roman" w:hAnsi="Times New Roman" w:cs="Times New Roman"/>
          <w:sz w:val="24"/>
          <w:szCs w:val="24"/>
        </w:rPr>
        <w:t>K</w:t>
      </w:r>
      <w:r w:rsidRPr="007E1AD9">
        <w:rPr>
          <w:rFonts w:ascii="Times New Roman" w:eastAsia="Times New Roman" w:hAnsi="Times New Roman" w:cs="Times New Roman"/>
          <w:sz w:val="24"/>
          <w:szCs w:val="24"/>
        </w:rPr>
        <w:t xml:space="preserve">ilcarbery </w:t>
      </w:r>
    </w:p>
    <w:p w14:paraId="4A7286F1" w14:textId="77777777" w:rsidR="007E1AD9" w:rsidRPr="007E1AD9" w:rsidRDefault="007E1AD9" w:rsidP="007E1AD9">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7E1AD9">
        <w:rPr>
          <w:rFonts w:ascii="Times New Roman" w:eastAsia="Times New Roman" w:hAnsi="Times New Roman" w:cs="Times New Roman"/>
          <w:sz w:val="24"/>
          <w:szCs w:val="24"/>
        </w:rPr>
        <w:t xml:space="preserve">The potential investment of €5m in Rathfarnham castle stables as against inviting private expressions of capital investment </w:t>
      </w:r>
    </w:p>
    <w:p w14:paraId="26AFB607" w14:textId="4540B439" w:rsidR="007E1AD9" w:rsidRPr="007E1AD9" w:rsidRDefault="007E1AD9" w:rsidP="007E1AD9">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7E1AD9">
        <w:rPr>
          <w:rFonts w:ascii="Times New Roman" w:eastAsia="Times New Roman" w:hAnsi="Times New Roman" w:cs="Times New Roman"/>
          <w:sz w:val="24"/>
          <w:szCs w:val="24"/>
        </w:rPr>
        <w:t xml:space="preserve">The investment of €2m in pitches, pavilion and parking facilities as part of the </w:t>
      </w:r>
      <w:r>
        <w:rPr>
          <w:rFonts w:ascii="Times New Roman" w:eastAsia="Times New Roman" w:hAnsi="Times New Roman" w:cs="Times New Roman"/>
          <w:sz w:val="24"/>
          <w:szCs w:val="24"/>
        </w:rPr>
        <w:t>R</w:t>
      </w:r>
      <w:r w:rsidRPr="007E1AD9">
        <w:rPr>
          <w:rFonts w:ascii="Times New Roman" w:eastAsia="Times New Roman" w:hAnsi="Times New Roman" w:cs="Times New Roman"/>
          <w:sz w:val="24"/>
          <w:szCs w:val="24"/>
        </w:rPr>
        <w:t xml:space="preserve">athcoole masterplan in collaboration with Dublin GAA. </w:t>
      </w:r>
    </w:p>
    <w:p w14:paraId="3DE6E24A" w14:textId="626F2B91" w:rsidR="007E1AD9" w:rsidRPr="007E1AD9" w:rsidRDefault="007E1AD9" w:rsidP="007E1AD9">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7E1AD9">
        <w:rPr>
          <w:rFonts w:ascii="Times New Roman" w:eastAsia="Times New Roman" w:hAnsi="Times New Roman" w:cs="Times New Roman"/>
          <w:sz w:val="24"/>
          <w:szCs w:val="24"/>
        </w:rPr>
        <w:t xml:space="preserve">The potential for private sector collaboration for the delivery of libraries/ community facilities in </w:t>
      </w:r>
      <w:r>
        <w:rPr>
          <w:rFonts w:ascii="Times New Roman" w:eastAsia="Times New Roman" w:hAnsi="Times New Roman" w:cs="Times New Roman"/>
          <w:sz w:val="24"/>
          <w:szCs w:val="24"/>
        </w:rPr>
        <w:t>C</w:t>
      </w:r>
      <w:r w:rsidRPr="007E1AD9">
        <w:rPr>
          <w:rFonts w:ascii="Times New Roman" w:eastAsia="Times New Roman" w:hAnsi="Times New Roman" w:cs="Times New Roman"/>
          <w:sz w:val="24"/>
          <w:szCs w:val="24"/>
        </w:rPr>
        <w:t xml:space="preserve">ity </w:t>
      </w:r>
      <w:r>
        <w:rPr>
          <w:rFonts w:ascii="Times New Roman" w:eastAsia="Times New Roman" w:hAnsi="Times New Roman" w:cs="Times New Roman"/>
          <w:sz w:val="24"/>
          <w:szCs w:val="24"/>
        </w:rPr>
        <w:t>W</w:t>
      </w:r>
      <w:r w:rsidRPr="007E1AD9">
        <w:rPr>
          <w:rFonts w:ascii="Times New Roman" w:eastAsia="Times New Roman" w:hAnsi="Times New Roman" w:cs="Times New Roman"/>
          <w:sz w:val="24"/>
          <w:szCs w:val="24"/>
        </w:rPr>
        <w:t>est, Adamstown</w:t>
      </w:r>
      <w:r>
        <w:rPr>
          <w:rFonts w:ascii="Times New Roman" w:eastAsia="Times New Roman" w:hAnsi="Times New Roman" w:cs="Times New Roman"/>
          <w:sz w:val="24"/>
          <w:szCs w:val="24"/>
        </w:rPr>
        <w:t>,</w:t>
      </w:r>
      <w:r w:rsidRPr="007E1A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7E1AD9">
        <w:rPr>
          <w:rFonts w:ascii="Times New Roman" w:eastAsia="Times New Roman" w:hAnsi="Times New Roman" w:cs="Times New Roman"/>
          <w:sz w:val="24"/>
          <w:szCs w:val="24"/>
        </w:rPr>
        <w:t xml:space="preserve">allycullen and Newcastle. </w:t>
      </w:r>
    </w:p>
    <w:p w14:paraId="5D84101D" w14:textId="2605588A" w:rsidR="007E1AD9" w:rsidRPr="007E1AD9" w:rsidRDefault="007E1AD9" w:rsidP="007E1AD9">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7E1AD9">
        <w:rPr>
          <w:rFonts w:ascii="Times New Roman" w:eastAsia="Times New Roman" w:hAnsi="Times New Roman" w:cs="Times New Roman"/>
          <w:sz w:val="24"/>
          <w:szCs w:val="24"/>
        </w:rPr>
        <w:t xml:space="preserve">The development of a new micro enterprise centre at the 12th lock Lucan </w:t>
      </w:r>
    </w:p>
    <w:p w14:paraId="48C3CC70" w14:textId="2AD32F11" w:rsidR="007E1AD9" w:rsidRPr="007E1AD9" w:rsidRDefault="007E1AD9" w:rsidP="007E1AD9">
      <w:pPr>
        <w:pStyle w:val="ListParagraph"/>
        <w:numPr>
          <w:ilvl w:val="0"/>
          <w:numId w:val="15"/>
        </w:numPr>
        <w:spacing w:after="0" w:line="240" w:lineRule="auto"/>
        <w:contextualSpacing w:val="0"/>
        <w:rPr>
          <w:rStyle w:val="Hyperlink"/>
          <w:rFonts w:ascii="Times New Roman" w:hAnsi="Times New Roman" w:cs="Times New Roman"/>
          <w:sz w:val="24"/>
          <w:szCs w:val="24"/>
        </w:rPr>
      </w:pPr>
      <w:r w:rsidRPr="007E1AD9">
        <w:rPr>
          <w:rFonts w:ascii="Times New Roman" w:eastAsia="Times New Roman" w:hAnsi="Times New Roman" w:cs="Times New Roman"/>
          <w:sz w:val="24"/>
          <w:szCs w:val="24"/>
        </w:rPr>
        <w:t xml:space="preserve">The further funding of the proposed Tallaght heritage centre </w:t>
      </w:r>
    </w:p>
    <w:p w14:paraId="3419379D" w14:textId="46774A31" w:rsidR="00977CA8" w:rsidRDefault="00977CA8" w:rsidP="009004BC">
      <w:pPr>
        <w:spacing w:after="0" w:line="240" w:lineRule="auto"/>
        <w:ind w:firstLine="720"/>
        <w:rPr>
          <w:rStyle w:val="Hyperlink"/>
          <w:rFonts w:ascii="Times New Roman" w:hAnsi="Times New Roman" w:cs="Times New Roman"/>
          <w:sz w:val="24"/>
          <w:szCs w:val="24"/>
        </w:rPr>
      </w:pPr>
    </w:p>
    <w:p w14:paraId="60FBFBD8" w14:textId="77777777" w:rsidR="0046453A" w:rsidRDefault="0046453A" w:rsidP="009004BC">
      <w:pPr>
        <w:spacing w:after="0" w:line="240" w:lineRule="auto"/>
        <w:ind w:firstLine="720"/>
        <w:rPr>
          <w:rStyle w:val="Hyperlink"/>
          <w:rFonts w:ascii="Times New Roman" w:hAnsi="Times New Roman" w:cs="Times New Roman"/>
          <w:sz w:val="24"/>
          <w:szCs w:val="24"/>
        </w:rPr>
      </w:pPr>
    </w:p>
    <w:p w14:paraId="5E0FC045" w14:textId="2E7F4988" w:rsidR="00CE3DB2" w:rsidRDefault="00CE3DB2" w:rsidP="009004BC">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w:t>
      </w:r>
      <w:r w:rsidR="00CF06BA">
        <w:rPr>
          <w:rFonts w:ascii="Times New Roman" w:hAnsi="Times New Roman" w:cs="Times New Roman"/>
          <w:sz w:val="24"/>
          <w:szCs w:val="24"/>
        </w:rPr>
        <w:t xml:space="preserve"> from Councillors M. Johansson, F. Timmons, R. McMahon, C. Bailey, E. Murphy, S. Moynihan, Y. Collins, C. O'Connor, D. McManus, J. Tuffy and W. Carey who raised queries in relation to the retrofitting of social housing, the school</w:t>
      </w:r>
      <w:r w:rsidR="001E5644">
        <w:rPr>
          <w:rFonts w:ascii="Times New Roman" w:hAnsi="Times New Roman" w:cs="Times New Roman"/>
          <w:sz w:val="24"/>
          <w:szCs w:val="24"/>
        </w:rPr>
        <w:t xml:space="preserve"> site</w:t>
      </w:r>
      <w:r w:rsidR="00CF06BA">
        <w:rPr>
          <w:rFonts w:ascii="Times New Roman" w:hAnsi="Times New Roman" w:cs="Times New Roman"/>
          <w:sz w:val="24"/>
          <w:szCs w:val="24"/>
        </w:rPr>
        <w:t xml:space="preserve"> at Kilcarbery</w:t>
      </w:r>
      <w:r w:rsidR="001E5644">
        <w:rPr>
          <w:rFonts w:ascii="Times New Roman" w:hAnsi="Times New Roman" w:cs="Times New Roman"/>
          <w:sz w:val="24"/>
          <w:szCs w:val="24"/>
        </w:rPr>
        <w:t>, the recreationa</w:t>
      </w:r>
      <w:r w:rsidR="00717DE2">
        <w:rPr>
          <w:rFonts w:ascii="Times New Roman" w:hAnsi="Times New Roman" w:cs="Times New Roman"/>
          <w:sz w:val="24"/>
          <w:szCs w:val="24"/>
        </w:rPr>
        <w:t>l</w:t>
      </w:r>
      <w:r w:rsidR="001E5644">
        <w:rPr>
          <w:rFonts w:ascii="Times New Roman" w:hAnsi="Times New Roman" w:cs="Times New Roman"/>
          <w:sz w:val="24"/>
          <w:szCs w:val="24"/>
        </w:rPr>
        <w:t xml:space="preserve"> and amenity </w:t>
      </w:r>
      <w:r w:rsidR="00717DE2">
        <w:rPr>
          <w:rFonts w:ascii="Times New Roman" w:hAnsi="Times New Roman" w:cs="Times New Roman"/>
          <w:sz w:val="24"/>
          <w:szCs w:val="24"/>
        </w:rPr>
        <w:t>budget, the Arthurstown Landfill,</w:t>
      </w:r>
      <w:r w:rsidR="00CF06BA">
        <w:rPr>
          <w:rFonts w:ascii="Times New Roman" w:hAnsi="Times New Roman" w:cs="Times New Roman"/>
          <w:sz w:val="24"/>
          <w:szCs w:val="24"/>
        </w:rPr>
        <w:t xml:space="preserve"> Rathfarnham </w:t>
      </w:r>
      <w:r w:rsidR="00717DE2">
        <w:rPr>
          <w:rFonts w:ascii="Times New Roman" w:hAnsi="Times New Roman" w:cs="Times New Roman"/>
          <w:sz w:val="24"/>
          <w:szCs w:val="24"/>
        </w:rPr>
        <w:t>Castle</w:t>
      </w:r>
      <w:r w:rsidR="00CF06BA">
        <w:rPr>
          <w:rFonts w:ascii="Times New Roman" w:hAnsi="Times New Roman" w:cs="Times New Roman"/>
          <w:sz w:val="24"/>
          <w:szCs w:val="24"/>
        </w:rPr>
        <w:t>, Owendoher</w:t>
      </w:r>
      <w:r w:rsidR="001E5644">
        <w:rPr>
          <w:rFonts w:ascii="Times New Roman" w:hAnsi="Times New Roman" w:cs="Times New Roman"/>
          <w:sz w:val="24"/>
          <w:szCs w:val="24"/>
        </w:rPr>
        <w:t xml:space="preserve"> Haven, the Whitehall Road</w:t>
      </w:r>
      <w:r w:rsidR="00017E75">
        <w:rPr>
          <w:rFonts w:ascii="Times New Roman" w:hAnsi="Times New Roman" w:cs="Times New Roman"/>
          <w:sz w:val="24"/>
          <w:szCs w:val="24"/>
        </w:rPr>
        <w:t xml:space="preserve"> and Whitechurch Stream</w:t>
      </w:r>
      <w:r w:rsidR="001E5644">
        <w:rPr>
          <w:rFonts w:ascii="Times New Roman" w:hAnsi="Times New Roman" w:cs="Times New Roman"/>
          <w:sz w:val="24"/>
          <w:szCs w:val="24"/>
        </w:rPr>
        <w:t xml:space="preserve"> </w:t>
      </w:r>
      <w:r w:rsidR="00017E75">
        <w:rPr>
          <w:rFonts w:ascii="Times New Roman" w:hAnsi="Times New Roman" w:cs="Times New Roman"/>
          <w:sz w:val="24"/>
          <w:szCs w:val="24"/>
        </w:rPr>
        <w:t>f</w:t>
      </w:r>
      <w:r w:rsidR="001E5644">
        <w:rPr>
          <w:rFonts w:ascii="Times New Roman" w:hAnsi="Times New Roman" w:cs="Times New Roman"/>
          <w:sz w:val="24"/>
          <w:szCs w:val="24"/>
        </w:rPr>
        <w:t>lo</w:t>
      </w:r>
      <w:r w:rsidR="00717DE2">
        <w:rPr>
          <w:rFonts w:ascii="Times New Roman" w:hAnsi="Times New Roman" w:cs="Times New Roman"/>
          <w:sz w:val="24"/>
          <w:szCs w:val="24"/>
        </w:rPr>
        <w:t>od alleviation scheme</w:t>
      </w:r>
      <w:r w:rsidR="00017E75">
        <w:rPr>
          <w:rFonts w:ascii="Times New Roman" w:hAnsi="Times New Roman" w:cs="Times New Roman"/>
          <w:sz w:val="24"/>
          <w:szCs w:val="24"/>
        </w:rPr>
        <w:t>s</w:t>
      </w:r>
      <w:r w:rsidR="00717DE2">
        <w:rPr>
          <w:rFonts w:ascii="Times New Roman" w:hAnsi="Times New Roman" w:cs="Times New Roman"/>
          <w:sz w:val="24"/>
          <w:szCs w:val="24"/>
        </w:rPr>
        <w:t xml:space="preserve">, Balgaddy community centre,  Quarryvale Park, location for the new </w:t>
      </w:r>
      <w:r w:rsidR="00CF06BA">
        <w:rPr>
          <w:rFonts w:ascii="Times New Roman" w:hAnsi="Times New Roman" w:cs="Times New Roman"/>
          <w:sz w:val="24"/>
          <w:szCs w:val="24"/>
        </w:rPr>
        <w:t>astro</w:t>
      </w:r>
      <w:r w:rsidR="00717DE2">
        <w:rPr>
          <w:rFonts w:ascii="Times New Roman" w:hAnsi="Times New Roman" w:cs="Times New Roman"/>
          <w:sz w:val="24"/>
          <w:szCs w:val="24"/>
        </w:rPr>
        <w:t xml:space="preserve"> pitch</w:t>
      </w:r>
      <w:r w:rsidR="00CF06BA">
        <w:rPr>
          <w:rFonts w:ascii="Times New Roman" w:hAnsi="Times New Roman" w:cs="Times New Roman"/>
          <w:sz w:val="24"/>
          <w:szCs w:val="24"/>
        </w:rPr>
        <w:t xml:space="preserve">, </w:t>
      </w:r>
      <w:r w:rsidR="00017E75">
        <w:rPr>
          <w:rFonts w:ascii="Times New Roman" w:hAnsi="Times New Roman" w:cs="Times New Roman"/>
          <w:sz w:val="24"/>
          <w:szCs w:val="24"/>
        </w:rPr>
        <w:t xml:space="preserve">the Lucan </w:t>
      </w:r>
      <w:r w:rsidR="00CF06BA">
        <w:rPr>
          <w:rFonts w:ascii="Times New Roman" w:hAnsi="Times New Roman" w:cs="Times New Roman"/>
          <w:sz w:val="24"/>
          <w:szCs w:val="24"/>
        </w:rPr>
        <w:t>micro</w:t>
      </w:r>
      <w:r w:rsidR="00017E75">
        <w:rPr>
          <w:rFonts w:ascii="Times New Roman" w:hAnsi="Times New Roman" w:cs="Times New Roman"/>
          <w:sz w:val="24"/>
          <w:szCs w:val="24"/>
        </w:rPr>
        <w:t>-</w:t>
      </w:r>
      <w:r w:rsidR="00CF06BA">
        <w:rPr>
          <w:rFonts w:ascii="Times New Roman" w:hAnsi="Times New Roman" w:cs="Times New Roman"/>
          <w:sz w:val="24"/>
          <w:szCs w:val="24"/>
        </w:rPr>
        <w:t>enterprise</w:t>
      </w:r>
      <w:r w:rsidR="00017E75">
        <w:rPr>
          <w:rFonts w:ascii="Times New Roman" w:hAnsi="Times New Roman" w:cs="Times New Roman"/>
          <w:sz w:val="24"/>
          <w:szCs w:val="24"/>
        </w:rPr>
        <w:t xml:space="preserve"> Teenspace provision for Templeogue</w:t>
      </w:r>
      <w:r w:rsidR="00CF06BA">
        <w:rPr>
          <w:rFonts w:ascii="Times New Roman" w:hAnsi="Times New Roman" w:cs="Times New Roman"/>
          <w:sz w:val="24"/>
          <w:szCs w:val="24"/>
        </w:rPr>
        <w:t>, Citywest library</w:t>
      </w:r>
      <w:r w:rsidR="00017E75">
        <w:rPr>
          <w:rFonts w:ascii="Times New Roman" w:hAnsi="Times New Roman" w:cs="Times New Roman"/>
          <w:sz w:val="24"/>
          <w:szCs w:val="24"/>
        </w:rPr>
        <w:t>.</w:t>
      </w:r>
    </w:p>
    <w:p w14:paraId="28F67A15" w14:textId="77777777" w:rsidR="0046453A" w:rsidRDefault="0046453A" w:rsidP="009004BC">
      <w:pPr>
        <w:spacing w:after="0" w:line="240" w:lineRule="auto"/>
        <w:ind w:left="720"/>
        <w:rPr>
          <w:rFonts w:ascii="Times New Roman" w:hAnsi="Times New Roman" w:cs="Times New Roman"/>
          <w:sz w:val="24"/>
          <w:szCs w:val="24"/>
        </w:rPr>
      </w:pPr>
    </w:p>
    <w:p w14:paraId="26BB9A62" w14:textId="3DB13BB7" w:rsidR="00CF06BA" w:rsidRDefault="002671A9" w:rsidP="009004BC">
      <w:pPr>
        <w:spacing w:after="0" w:line="240" w:lineRule="auto"/>
        <w:ind w:left="720"/>
        <w:rPr>
          <w:rFonts w:ascii="Times New Roman" w:hAnsi="Times New Roman" w:cs="Times New Roman"/>
          <w:sz w:val="24"/>
          <w:szCs w:val="24"/>
        </w:rPr>
      </w:pPr>
      <w:r w:rsidRPr="001A7C08">
        <w:rPr>
          <w:rFonts w:ascii="Times New Roman" w:hAnsi="Times New Roman" w:cs="Times New Roman"/>
          <w:sz w:val="24"/>
          <w:szCs w:val="24"/>
        </w:rPr>
        <w:t>Mr. D. McLoughlin, Chief Executive</w:t>
      </w:r>
      <w:r w:rsidR="00D1410E">
        <w:rPr>
          <w:rFonts w:ascii="Times New Roman" w:hAnsi="Times New Roman" w:cs="Times New Roman"/>
          <w:sz w:val="24"/>
          <w:szCs w:val="24"/>
        </w:rPr>
        <w:t xml:space="preserve">, </w:t>
      </w:r>
      <w:r w:rsidR="00D1410E" w:rsidRPr="001A7C08">
        <w:rPr>
          <w:rFonts w:ascii="Times New Roman" w:hAnsi="Times New Roman" w:cs="Times New Roman"/>
          <w:sz w:val="24"/>
          <w:szCs w:val="24"/>
        </w:rPr>
        <w:t>Mr. C. Ward, Director of Housing, Social and Community Development</w:t>
      </w:r>
      <w:r w:rsidR="00D1410E">
        <w:rPr>
          <w:rFonts w:ascii="Times New Roman" w:hAnsi="Times New Roman" w:cs="Times New Roman"/>
          <w:sz w:val="24"/>
          <w:szCs w:val="24"/>
        </w:rPr>
        <w:t xml:space="preserve">, </w:t>
      </w:r>
      <w:r w:rsidR="008674D3">
        <w:rPr>
          <w:rFonts w:ascii="Times New Roman" w:hAnsi="Times New Roman" w:cs="Times New Roman"/>
          <w:sz w:val="24"/>
          <w:szCs w:val="24"/>
        </w:rPr>
        <w:t xml:space="preserve">and </w:t>
      </w:r>
      <w:r w:rsidR="008674D3" w:rsidRPr="001A7C08">
        <w:rPr>
          <w:rFonts w:ascii="Times New Roman" w:hAnsi="Times New Roman" w:cs="Times New Roman"/>
          <w:sz w:val="24"/>
          <w:szCs w:val="24"/>
        </w:rPr>
        <w:t>Ms. T. Walsh, Director of Environment, Water and Climate Change</w:t>
      </w:r>
      <w:r w:rsidR="008674D3">
        <w:rPr>
          <w:rFonts w:ascii="Times New Roman" w:hAnsi="Times New Roman" w:cs="Times New Roman"/>
          <w:sz w:val="24"/>
          <w:szCs w:val="24"/>
        </w:rPr>
        <w:t xml:space="preserve">, </w:t>
      </w:r>
      <w:r w:rsidR="00CF06BA" w:rsidRPr="001A7C08">
        <w:rPr>
          <w:rFonts w:ascii="Times New Roman" w:hAnsi="Times New Roman" w:cs="Times New Roman"/>
          <w:sz w:val="24"/>
          <w:szCs w:val="24"/>
        </w:rPr>
        <w:t>responded to the members queries</w:t>
      </w:r>
      <w:r w:rsidR="00017E75">
        <w:rPr>
          <w:rFonts w:ascii="Times New Roman" w:hAnsi="Times New Roman" w:cs="Times New Roman"/>
          <w:sz w:val="24"/>
          <w:szCs w:val="24"/>
        </w:rPr>
        <w:t xml:space="preserve">. </w:t>
      </w:r>
    </w:p>
    <w:p w14:paraId="2E27CAF0" w14:textId="77777777" w:rsidR="004448D4" w:rsidRPr="00CB46E6" w:rsidRDefault="004448D4" w:rsidP="009004BC">
      <w:pPr>
        <w:spacing w:after="0" w:line="240" w:lineRule="auto"/>
        <w:ind w:left="720"/>
        <w:rPr>
          <w:rFonts w:eastAsia="Times New Roman"/>
        </w:rPr>
      </w:pPr>
    </w:p>
    <w:p w14:paraId="5233D152" w14:textId="3C65E00C" w:rsidR="00FB4741" w:rsidRPr="00655823" w:rsidRDefault="00FB4741" w:rsidP="009004BC">
      <w:pPr>
        <w:spacing w:after="0" w:line="240" w:lineRule="auto"/>
        <w:ind w:firstLine="720"/>
        <w:rPr>
          <w:rFonts w:ascii="Times New Roman" w:hAnsi="Times New Roman" w:cs="Times New Roman"/>
          <w:sz w:val="24"/>
          <w:szCs w:val="24"/>
        </w:rPr>
      </w:pPr>
      <w:r w:rsidRPr="00655823">
        <w:rPr>
          <w:rFonts w:ascii="Times New Roman" w:hAnsi="Times New Roman" w:cs="Times New Roman"/>
          <w:bCs/>
          <w:sz w:val="24"/>
          <w:szCs w:val="24"/>
        </w:rPr>
        <w:t>The Report w</w:t>
      </w:r>
      <w:r w:rsidR="000A3A40">
        <w:rPr>
          <w:rFonts w:ascii="Times New Roman" w:hAnsi="Times New Roman" w:cs="Times New Roman"/>
          <w:bCs/>
          <w:sz w:val="24"/>
          <w:szCs w:val="24"/>
        </w:rPr>
        <w:t>as</w:t>
      </w:r>
      <w:r w:rsidRPr="00655823">
        <w:rPr>
          <w:rFonts w:ascii="Times New Roman" w:hAnsi="Times New Roman" w:cs="Times New Roman"/>
          <w:b/>
          <w:sz w:val="24"/>
          <w:szCs w:val="24"/>
        </w:rPr>
        <w:t xml:space="preserve"> NOTED.</w:t>
      </w:r>
    </w:p>
    <w:p w14:paraId="1F3FD937" w14:textId="27CF2990" w:rsidR="005A76AF" w:rsidRPr="0082612B" w:rsidRDefault="005A76AF" w:rsidP="009004BC">
      <w:pPr>
        <w:spacing w:after="0" w:line="240" w:lineRule="auto"/>
        <w:ind w:firstLine="720"/>
        <w:rPr>
          <w:rFonts w:ascii="Times New Roman" w:hAnsi="Times New Roman" w:cs="Times New Roman"/>
          <w:sz w:val="24"/>
          <w:szCs w:val="24"/>
        </w:rPr>
      </w:pPr>
    </w:p>
    <w:p w14:paraId="4DF6444D" w14:textId="7956D8BB" w:rsidR="00C05550" w:rsidRDefault="00EF41E3" w:rsidP="009004BC">
      <w:pPr>
        <w:pStyle w:val="Heading3"/>
        <w:spacing w:before="0" w:line="240" w:lineRule="auto"/>
        <w:ind w:left="720" w:hanging="1287"/>
        <w:rPr>
          <w:rFonts w:ascii="Times New Roman" w:hAnsi="Times New Roman" w:cs="Times New Roman"/>
          <w:b/>
          <w:sz w:val="24"/>
          <w:szCs w:val="24"/>
        </w:rPr>
      </w:pPr>
      <w:r w:rsidRPr="00FB4741">
        <w:rPr>
          <w:rFonts w:ascii="Times New Roman" w:hAnsi="Times New Roman" w:cs="Times New Roman"/>
          <w:b/>
          <w:sz w:val="24"/>
          <w:szCs w:val="24"/>
        </w:rPr>
        <w:t>H11/1221</w:t>
      </w:r>
      <w:r w:rsidR="00FB4741">
        <w:rPr>
          <w:rFonts w:ascii="Times New Roman" w:hAnsi="Times New Roman" w:cs="Times New Roman"/>
          <w:b/>
          <w:sz w:val="24"/>
          <w:szCs w:val="24"/>
        </w:rPr>
        <w:tab/>
      </w:r>
      <w:r w:rsidRPr="0082612B">
        <w:rPr>
          <w:rFonts w:ascii="Times New Roman" w:hAnsi="Times New Roman" w:cs="Times New Roman"/>
          <w:b/>
          <w:sz w:val="24"/>
          <w:szCs w:val="24"/>
        </w:rPr>
        <w:t>CLIMATE CHANGE ACTION PLAN ANNUAL REPORT 2021 - FOR NOTING</w:t>
      </w:r>
    </w:p>
    <w:p w14:paraId="30C34A42" w14:textId="7441EEAA" w:rsidR="000A3A40" w:rsidRPr="00A05830" w:rsidRDefault="000A3A40" w:rsidP="009004BC">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 xml:space="preserve">The following report by the Chief Executive, which had been circulated, was presented by Ms. T. Walsh, Director of Environment, Water and Climate Change,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4F049447" w14:textId="77777777" w:rsidR="000A3A40" w:rsidRPr="00A05830" w:rsidRDefault="000A3A40" w:rsidP="009004BC">
      <w:pPr>
        <w:pStyle w:val="Heading3"/>
        <w:spacing w:before="0" w:line="240" w:lineRule="auto"/>
        <w:rPr>
          <w:rFonts w:ascii="Times New Roman" w:hAnsi="Times New Roman" w:cs="Times New Roman"/>
          <w:sz w:val="24"/>
          <w:szCs w:val="24"/>
          <w:u w:val="single"/>
        </w:rPr>
      </w:pPr>
    </w:p>
    <w:p w14:paraId="7BA72D17" w14:textId="5849ED6F" w:rsidR="00C05550" w:rsidRDefault="00F71BB3" w:rsidP="009004BC">
      <w:pPr>
        <w:spacing w:after="0" w:line="240" w:lineRule="auto"/>
        <w:ind w:left="720"/>
        <w:rPr>
          <w:rFonts w:ascii="Times New Roman" w:hAnsi="Times New Roman" w:cs="Times New Roman"/>
          <w:sz w:val="24"/>
          <w:szCs w:val="24"/>
        </w:rPr>
      </w:pPr>
      <w:hyperlink r:id="rId75" w:history="1">
        <w:r w:rsidR="00EF41E3" w:rsidRPr="0082612B">
          <w:rPr>
            <w:rStyle w:val="Hyperlink"/>
            <w:rFonts w:ascii="Times New Roman" w:hAnsi="Times New Roman" w:cs="Times New Roman"/>
            <w:sz w:val="24"/>
            <w:szCs w:val="24"/>
          </w:rPr>
          <w:t>HI.11(a) Climate Change Action Plan Progress Report 2021</w:t>
        </w:r>
      </w:hyperlink>
      <w:r w:rsidR="00EF41E3" w:rsidRPr="0082612B">
        <w:rPr>
          <w:rFonts w:ascii="Times New Roman" w:hAnsi="Times New Roman" w:cs="Times New Roman"/>
          <w:sz w:val="24"/>
          <w:szCs w:val="24"/>
        </w:rPr>
        <w:br/>
      </w:r>
      <w:hyperlink r:id="rId76" w:history="1">
        <w:r w:rsidR="00EF41E3" w:rsidRPr="0082612B">
          <w:rPr>
            <w:rStyle w:val="Hyperlink"/>
            <w:rFonts w:ascii="Times New Roman" w:hAnsi="Times New Roman" w:cs="Times New Roman"/>
            <w:sz w:val="24"/>
            <w:szCs w:val="24"/>
          </w:rPr>
          <w:t>HI.11(b) CCAP Progress 2021 Presentation</w:t>
        </w:r>
      </w:hyperlink>
      <w:r w:rsidR="00EF41E3" w:rsidRPr="0082612B">
        <w:rPr>
          <w:rFonts w:ascii="Times New Roman" w:hAnsi="Times New Roman" w:cs="Times New Roman"/>
          <w:sz w:val="24"/>
          <w:szCs w:val="24"/>
        </w:rPr>
        <w:br/>
      </w:r>
    </w:p>
    <w:p w14:paraId="177D10E1" w14:textId="7B09C111" w:rsidR="005547D1" w:rsidRDefault="00E51F53" w:rsidP="009004BC">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from C</w:t>
      </w:r>
      <w:r w:rsidR="003851B8">
        <w:rPr>
          <w:rFonts w:ascii="Times New Roman" w:hAnsi="Times New Roman" w:cs="Times New Roman"/>
          <w:sz w:val="24"/>
          <w:szCs w:val="24"/>
        </w:rPr>
        <w:t>ouncillors</w:t>
      </w:r>
      <w:r>
        <w:rPr>
          <w:rFonts w:ascii="Times New Roman" w:hAnsi="Times New Roman" w:cs="Times New Roman"/>
          <w:sz w:val="24"/>
          <w:szCs w:val="24"/>
        </w:rPr>
        <w:t xml:space="preserve"> E. Ó Broin and R. McMahon </w:t>
      </w:r>
      <w:r w:rsidR="003851B8">
        <w:rPr>
          <w:rFonts w:ascii="Times New Roman" w:hAnsi="Times New Roman" w:cs="Times New Roman"/>
          <w:sz w:val="24"/>
          <w:szCs w:val="24"/>
        </w:rPr>
        <w:t>who raised queries in relation to retrofitting</w:t>
      </w:r>
      <w:r w:rsidR="008674D3">
        <w:rPr>
          <w:rFonts w:ascii="Times New Roman" w:hAnsi="Times New Roman" w:cs="Times New Roman"/>
          <w:sz w:val="24"/>
          <w:szCs w:val="24"/>
        </w:rPr>
        <w:t xml:space="preserve">, baseline </w:t>
      </w:r>
      <w:r w:rsidR="009008E9">
        <w:rPr>
          <w:rFonts w:ascii="Times New Roman" w:hAnsi="Times New Roman" w:cs="Times New Roman"/>
          <w:sz w:val="24"/>
          <w:szCs w:val="24"/>
        </w:rPr>
        <w:t>for targets,</w:t>
      </w:r>
      <w:r w:rsidR="008674D3">
        <w:rPr>
          <w:rFonts w:ascii="Times New Roman" w:hAnsi="Times New Roman" w:cs="Times New Roman"/>
          <w:sz w:val="24"/>
          <w:szCs w:val="24"/>
        </w:rPr>
        <w:t xml:space="preserve"> bridging finance</w:t>
      </w:r>
      <w:r w:rsidR="009008E9">
        <w:rPr>
          <w:rFonts w:ascii="Times New Roman" w:hAnsi="Times New Roman" w:cs="Times New Roman"/>
          <w:sz w:val="24"/>
          <w:szCs w:val="24"/>
        </w:rPr>
        <w:t xml:space="preserve"> for communities to develop energy masterplans. </w:t>
      </w:r>
    </w:p>
    <w:p w14:paraId="7529033C" w14:textId="77777777" w:rsidR="00987289" w:rsidRDefault="00987289" w:rsidP="009004BC">
      <w:pPr>
        <w:spacing w:after="0" w:line="240" w:lineRule="auto"/>
        <w:ind w:left="720"/>
        <w:rPr>
          <w:rFonts w:ascii="Times New Roman" w:hAnsi="Times New Roman" w:cs="Times New Roman"/>
          <w:sz w:val="24"/>
          <w:szCs w:val="24"/>
        </w:rPr>
      </w:pPr>
    </w:p>
    <w:p w14:paraId="3D61BD71" w14:textId="7DFC3636" w:rsidR="005547D1" w:rsidRDefault="00427017" w:rsidP="009004B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w:t>
      </w:r>
      <w:r w:rsidR="008674D3">
        <w:rPr>
          <w:rFonts w:ascii="Times New Roman" w:hAnsi="Times New Roman" w:cs="Times New Roman"/>
          <w:sz w:val="24"/>
          <w:szCs w:val="24"/>
        </w:rPr>
        <w:t>,</w:t>
      </w:r>
      <w:r w:rsidR="003851B8">
        <w:rPr>
          <w:rFonts w:ascii="Times New Roman" w:hAnsi="Times New Roman" w:cs="Times New Roman"/>
          <w:sz w:val="24"/>
          <w:szCs w:val="24"/>
        </w:rPr>
        <w:t xml:space="preserve"> responded to the member</w:t>
      </w:r>
      <w:r w:rsidR="00987289">
        <w:rPr>
          <w:rFonts w:ascii="Times New Roman" w:hAnsi="Times New Roman" w:cs="Times New Roman"/>
          <w:sz w:val="24"/>
          <w:szCs w:val="24"/>
        </w:rPr>
        <w:t>’</w:t>
      </w:r>
      <w:r w:rsidR="003851B8">
        <w:rPr>
          <w:rFonts w:ascii="Times New Roman" w:hAnsi="Times New Roman" w:cs="Times New Roman"/>
          <w:sz w:val="24"/>
          <w:szCs w:val="24"/>
        </w:rPr>
        <w:t xml:space="preserve">s </w:t>
      </w:r>
      <w:r w:rsidR="00987289">
        <w:rPr>
          <w:rFonts w:ascii="Times New Roman" w:hAnsi="Times New Roman" w:cs="Times New Roman"/>
          <w:sz w:val="24"/>
          <w:szCs w:val="24"/>
        </w:rPr>
        <w:t xml:space="preserve">query. </w:t>
      </w:r>
    </w:p>
    <w:p w14:paraId="369B9929" w14:textId="77777777" w:rsidR="00987289" w:rsidRDefault="00987289" w:rsidP="009004BC">
      <w:pPr>
        <w:spacing w:after="0" w:line="240" w:lineRule="auto"/>
        <w:ind w:left="720"/>
        <w:rPr>
          <w:rFonts w:ascii="Times New Roman" w:hAnsi="Times New Roman" w:cs="Times New Roman"/>
          <w:sz w:val="24"/>
          <w:szCs w:val="24"/>
        </w:rPr>
      </w:pPr>
    </w:p>
    <w:p w14:paraId="18160F70" w14:textId="61D86BBE" w:rsidR="000A3A40" w:rsidRPr="00655823" w:rsidRDefault="000A3A40" w:rsidP="009004BC">
      <w:pPr>
        <w:spacing w:after="0" w:line="240" w:lineRule="auto"/>
        <w:ind w:firstLine="720"/>
        <w:rPr>
          <w:rFonts w:ascii="Times New Roman" w:hAnsi="Times New Roman" w:cs="Times New Roman"/>
          <w:sz w:val="24"/>
          <w:szCs w:val="24"/>
        </w:rPr>
      </w:pPr>
      <w:r w:rsidRPr="00655823">
        <w:rPr>
          <w:rFonts w:ascii="Times New Roman" w:hAnsi="Times New Roman" w:cs="Times New Roman"/>
          <w:bCs/>
          <w:sz w:val="24"/>
          <w:szCs w:val="24"/>
        </w:rPr>
        <w:t>The Report</w:t>
      </w:r>
      <w:r>
        <w:rPr>
          <w:rFonts w:ascii="Times New Roman" w:hAnsi="Times New Roman" w:cs="Times New Roman"/>
          <w:bCs/>
          <w:sz w:val="24"/>
          <w:szCs w:val="24"/>
        </w:rPr>
        <w:t>s</w:t>
      </w:r>
      <w:r w:rsidRPr="00655823">
        <w:rPr>
          <w:rFonts w:ascii="Times New Roman" w:hAnsi="Times New Roman" w:cs="Times New Roman"/>
          <w:bCs/>
          <w:sz w:val="24"/>
          <w:szCs w:val="24"/>
        </w:rPr>
        <w:t xml:space="preserve"> w</w:t>
      </w:r>
      <w:r>
        <w:rPr>
          <w:rFonts w:ascii="Times New Roman" w:hAnsi="Times New Roman" w:cs="Times New Roman"/>
          <w:bCs/>
          <w:sz w:val="24"/>
          <w:szCs w:val="24"/>
        </w:rPr>
        <w:t>ere</w:t>
      </w:r>
      <w:r w:rsidRPr="00655823">
        <w:rPr>
          <w:rFonts w:ascii="Times New Roman" w:hAnsi="Times New Roman" w:cs="Times New Roman"/>
          <w:b/>
          <w:sz w:val="24"/>
          <w:szCs w:val="24"/>
        </w:rPr>
        <w:t xml:space="preserve"> NOTED.</w:t>
      </w:r>
    </w:p>
    <w:p w14:paraId="7B3E1770" w14:textId="77777777" w:rsidR="000A3A40" w:rsidRDefault="000A3A40" w:rsidP="009004BC">
      <w:pPr>
        <w:spacing w:after="0" w:line="240" w:lineRule="auto"/>
        <w:ind w:left="720"/>
        <w:rPr>
          <w:rFonts w:ascii="Times New Roman" w:hAnsi="Times New Roman" w:cs="Times New Roman"/>
          <w:sz w:val="24"/>
          <w:szCs w:val="24"/>
        </w:rPr>
      </w:pPr>
    </w:p>
    <w:p w14:paraId="0676F60A" w14:textId="77777777" w:rsidR="000A3A40" w:rsidRPr="0082612B" w:rsidRDefault="000A3A40" w:rsidP="009004BC">
      <w:pPr>
        <w:spacing w:after="0" w:line="240" w:lineRule="auto"/>
        <w:ind w:left="720"/>
        <w:rPr>
          <w:rFonts w:ascii="Times New Roman" w:hAnsi="Times New Roman" w:cs="Times New Roman"/>
          <w:sz w:val="24"/>
          <w:szCs w:val="24"/>
        </w:rPr>
      </w:pPr>
    </w:p>
    <w:p w14:paraId="5429EBFD" w14:textId="097E6543" w:rsidR="00C05550" w:rsidRDefault="00EF41E3" w:rsidP="00971519">
      <w:pPr>
        <w:pStyle w:val="Heading3"/>
        <w:spacing w:before="0" w:line="240" w:lineRule="auto"/>
        <w:ind w:left="-567"/>
        <w:rPr>
          <w:rFonts w:ascii="Times New Roman" w:hAnsi="Times New Roman" w:cs="Times New Roman"/>
          <w:b/>
          <w:sz w:val="24"/>
          <w:szCs w:val="24"/>
        </w:rPr>
      </w:pPr>
      <w:r w:rsidRPr="000A3A40">
        <w:rPr>
          <w:rFonts w:ascii="Times New Roman" w:hAnsi="Times New Roman" w:cs="Times New Roman"/>
          <w:b/>
          <w:sz w:val="24"/>
          <w:szCs w:val="24"/>
        </w:rPr>
        <w:lastRenderedPageBreak/>
        <w:t>H12/1221</w:t>
      </w:r>
      <w:r w:rsidR="000A3A40">
        <w:rPr>
          <w:rFonts w:ascii="Times New Roman" w:hAnsi="Times New Roman" w:cs="Times New Roman"/>
          <w:b/>
          <w:sz w:val="24"/>
          <w:szCs w:val="24"/>
        </w:rPr>
        <w:tab/>
      </w:r>
      <w:r w:rsidRPr="0082612B">
        <w:rPr>
          <w:rFonts w:ascii="Times New Roman" w:hAnsi="Times New Roman" w:cs="Times New Roman"/>
          <w:b/>
          <w:sz w:val="24"/>
          <w:szCs w:val="24"/>
        </w:rPr>
        <w:t>DUBLIN REGION AIR QUALITY PLAN 2021 - FOR NOTING </w:t>
      </w:r>
    </w:p>
    <w:p w14:paraId="2D626574" w14:textId="6661BC27" w:rsidR="000A3A40" w:rsidRPr="00A05830" w:rsidRDefault="000A3A40" w:rsidP="00971519">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 xml:space="preserve">The following report by the Chief Executive, which had been circulated, was presented by Ms. T. Walsh, Director of Environment, Water and Climate Change,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50FF7B41" w14:textId="32DAD4DB" w:rsidR="000A3A40" w:rsidRPr="0082612B" w:rsidRDefault="000A3A40" w:rsidP="00971519">
      <w:pPr>
        <w:pStyle w:val="Heading3"/>
        <w:spacing w:before="0" w:line="240" w:lineRule="auto"/>
        <w:ind w:left="-567"/>
        <w:rPr>
          <w:rFonts w:ascii="Times New Roman" w:hAnsi="Times New Roman" w:cs="Times New Roman"/>
          <w:sz w:val="24"/>
          <w:szCs w:val="24"/>
        </w:rPr>
      </w:pPr>
    </w:p>
    <w:p w14:paraId="750B8580" w14:textId="0BC28974" w:rsidR="000A3A40" w:rsidRDefault="00F71BB3" w:rsidP="00971519">
      <w:pPr>
        <w:spacing w:after="0" w:line="240" w:lineRule="auto"/>
        <w:ind w:left="720"/>
        <w:rPr>
          <w:rStyle w:val="Hyperlink"/>
          <w:rFonts w:ascii="Times New Roman" w:hAnsi="Times New Roman" w:cs="Times New Roman"/>
          <w:sz w:val="24"/>
          <w:szCs w:val="24"/>
        </w:rPr>
      </w:pPr>
      <w:hyperlink r:id="rId77" w:history="1">
        <w:r w:rsidR="00EF41E3" w:rsidRPr="0082612B">
          <w:rPr>
            <w:rStyle w:val="Hyperlink"/>
            <w:rFonts w:ascii="Times New Roman" w:hAnsi="Times New Roman" w:cs="Times New Roman"/>
            <w:sz w:val="24"/>
            <w:szCs w:val="24"/>
          </w:rPr>
          <w:t>HI.12(a) Dublin Region Air Quality Plan 2021</w:t>
        </w:r>
      </w:hyperlink>
      <w:r w:rsidR="00EF41E3" w:rsidRPr="0082612B">
        <w:rPr>
          <w:rFonts w:ascii="Times New Roman" w:hAnsi="Times New Roman" w:cs="Times New Roman"/>
          <w:sz w:val="24"/>
          <w:szCs w:val="24"/>
        </w:rPr>
        <w:br/>
      </w:r>
      <w:hyperlink r:id="rId78" w:history="1">
        <w:r w:rsidR="00EF41E3" w:rsidRPr="0082612B">
          <w:rPr>
            <w:rStyle w:val="Hyperlink"/>
            <w:rFonts w:ascii="Times New Roman" w:hAnsi="Times New Roman" w:cs="Times New Roman"/>
            <w:sz w:val="24"/>
            <w:szCs w:val="24"/>
          </w:rPr>
          <w:t>HI.12(b) Report on the Draft Air Quality Plan for Council Meeting</w:t>
        </w:r>
      </w:hyperlink>
      <w:r w:rsidR="00EF41E3" w:rsidRPr="0082612B">
        <w:rPr>
          <w:rFonts w:ascii="Times New Roman" w:hAnsi="Times New Roman" w:cs="Times New Roman"/>
          <w:sz w:val="24"/>
          <w:szCs w:val="24"/>
        </w:rPr>
        <w:br/>
      </w:r>
      <w:hyperlink r:id="rId79" w:history="1">
        <w:r w:rsidR="00EF41E3" w:rsidRPr="0082612B">
          <w:rPr>
            <w:rStyle w:val="Hyperlink"/>
            <w:rFonts w:ascii="Times New Roman" w:hAnsi="Times New Roman" w:cs="Times New Roman"/>
            <w:sz w:val="24"/>
            <w:szCs w:val="24"/>
          </w:rPr>
          <w:t>HI.12(c) Report on Air Quality Plan Public Consultation Submissions</w:t>
        </w:r>
      </w:hyperlink>
    </w:p>
    <w:p w14:paraId="5BD7DD87" w14:textId="49F17CD4" w:rsidR="00427017" w:rsidRDefault="00427017" w:rsidP="00971519">
      <w:pPr>
        <w:spacing w:after="0" w:line="240" w:lineRule="auto"/>
        <w:ind w:firstLine="720"/>
        <w:rPr>
          <w:rFonts w:ascii="Times New Roman" w:hAnsi="Times New Roman" w:cs="Times New Roman"/>
          <w:bCs/>
          <w:sz w:val="24"/>
          <w:szCs w:val="24"/>
        </w:rPr>
      </w:pPr>
    </w:p>
    <w:p w14:paraId="202D8169" w14:textId="697885EC" w:rsidR="00475364" w:rsidRDefault="000E585E" w:rsidP="00971519">
      <w:pPr>
        <w:spacing w:after="0" w:line="240" w:lineRule="auto"/>
        <w:ind w:left="720"/>
        <w:rPr>
          <w:rFonts w:ascii="Times New Roman" w:hAnsi="Times New Roman" w:cs="Times New Roman"/>
          <w:bCs/>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from Councillors E. Ó Broin, C. Bailey, Y. Collins, </w:t>
      </w:r>
      <w:r w:rsidR="00D6264D">
        <w:rPr>
          <w:rFonts w:ascii="Times New Roman" w:hAnsi="Times New Roman" w:cs="Times New Roman"/>
          <w:sz w:val="24"/>
          <w:szCs w:val="24"/>
        </w:rPr>
        <w:t xml:space="preserve">and </w:t>
      </w:r>
      <w:r>
        <w:rPr>
          <w:rFonts w:ascii="Times New Roman" w:hAnsi="Times New Roman" w:cs="Times New Roman"/>
          <w:sz w:val="24"/>
          <w:szCs w:val="24"/>
        </w:rPr>
        <w:t xml:space="preserve">L. Sinclair, </w:t>
      </w:r>
      <w:r w:rsidR="003855EF">
        <w:rPr>
          <w:rFonts w:ascii="Times New Roman" w:hAnsi="Times New Roman" w:cs="Times New Roman"/>
          <w:sz w:val="24"/>
          <w:szCs w:val="24"/>
        </w:rPr>
        <w:t xml:space="preserve">who raised queries in relation to </w:t>
      </w:r>
      <w:r w:rsidR="00D6264D">
        <w:rPr>
          <w:rFonts w:ascii="Times New Roman" w:hAnsi="Times New Roman" w:cs="Times New Roman"/>
          <w:sz w:val="24"/>
          <w:szCs w:val="24"/>
        </w:rPr>
        <w:t>Clean Air Zones</w:t>
      </w:r>
      <w:r w:rsidR="003855EF">
        <w:rPr>
          <w:rFonts w:ascii="Times New Roman" w:hAnsi="Times New Roman" w:cs="Times New Roman"/>
          <w:sz w:val="24"/>
          <w:szCs w:val="24"/>
        </w:rPr>
        <w:t>, the Council fleet</w:t>
      </w:r>
      <w:r w:rsidR="00D6264D">
        <w:rPr>
          <w:rFonts w:ascii="Times New Roman" w:hAnsi="Times New Roman" w:cs="Times New Roman"/>
          <w:sz w:val="24"/>
          <w:szCs w:val="24"/>
        </w:rPr>
        <w:t>, EV charging strategy,</w:t>
      </w:r>
      <w:r w:rsidR="003855EF">
        <w:rPr>
          <w:rFonts w:ascii="Times New Roman" w:hAnsi="Times New Roman" w:cs="Times New Roman"/>
          <w:sz w:val="24"/>
          <w:szCs w:val="24"/>
        </w:rPr>
        <w:t xml:space="preserve"> and air quality monitoring stations.</w:t>
      </w:r>
      <w:r w:rsidR="00475364">
        <w:rPr>
          <w:rFonts w:ascii="Times New Roman" w:hAnsi="Times New Roman" w:cs="Times New Roman"/>
          <w:bCs/>
          <w:sz w:val="24"/>
          <w:szCs w:val="24"/>
        </w:rPr>
        <w:t xml:space="preserve"> </w:t>
      </w:r>
    </w:p>
    <w:p w14:paraId="3D1AAAFA" w14:textId="77777777" w:rsidR="00971519" w:rsidRDefault="00971519" w:rsidP="00971519">
      <w:pPr>
        <w:spacing w:after="0" w:line="240" w:lineRule="auto"/>
        <w:ind w:left="720"/>
        <w:rPr>
          <w:rFonts w:ascii="Times New Roman" w:hAnsi="Times New Roman" w:cs="Times New Roman"/>
          <w:bCs/>
          <w:sz w:val="24"/>
          <w:szCs w:val="24"/>
        </w:rPr>
      </w:pPr>
    </w:p>
    <w:p w14:paraId="12194ABC" w14:textId="6884637B" w:rsidR="00475364" w:rsidRDefault="00475364" w:rsidP="00971519">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Ms. T. Walsh, Director of Environment, Water and Climate Change</w:t>
      </w:r>
      <w:r w:rsidR="00D6264D">
        <w:rPr>
          <w:rFonts w:ascii="Times New Roman" w:hAnsi="Times New Roman" w:cs="Times New Roman"/>
          <w:bCs/>
          <w:sz w:val="24"/>
          <w:szCs w:val="24"/>
        </w:rPr>
        <w:t xml:space="preserve">, and Mr. T. Prendergast, </w:t>
      </w:r>
      <w:r w:rsidR="00E238D3">
        <w:rPr>
          <w:rFonts w:ascii="Times New Roman" w:hAnsi="Times New Roman" w:cs="Times New Roman"/>
          <w:bCs/>
          <w:sz w:val="24"/>
          <w:szCs w:val="24"/>
        </w:rPr>
        <w:t>Principal Environmental Health Officer, HSE,</w:t>
      </w:r>
      <w:r>
        <w:rPr>
          <w:rFonts w:ascii="Times New Roman" w:hAnsi="Times New Roman" w:cs="Times New Roman"/>
          <w:bCs/>
          <w:sz w:val="24"/>
          <w:szCs w:val="24"/>
        </w:rPr>
        <w:t xml:space="preserve"> </w:t>
      </w:r>
      <w:r w:rsidR="000E585E">
        <w:rPr>
          <w:rFonts w:ascii="Times New Roman" w:hAnsi="Times New Roman" w:cs="Times New Roman"/>
          <w:bCs/>
          <w:sz w:val="24"/>
          <w:szCs w:val="24"/>
        </w:rPr>
        <w:t>responded to the members queries</w:t>
      </w:r>
      <w:r w:rsidR="00E238D3">
        <w:rPr>
          <w:rFonts w:ascii="Times New Roman" w:hAnsi="Times New Roman" w:cs="Times New Roman"/>
          <w:bCs/>
          <w:sz w:val="24"/>
          <w:szCs w:val="24"/>
        </w:rPr>
        <w:t xml:space="preserve">. </w:t>
      </w:r>
      <w:r w:rsidR="000E585E">
        <w:rPr>
          <w:rFonts w:ascii="Times New Roman" w:hAnsi="Times New Roman" w:cs="Times New Roman"/>
          <w:bCs/>
          <w:sz w:val="24"/>
          <w:szCs w:val="24"/>
        </w:rPr>
        <w:t xml:space="preserve"> </w:t>
      </w:r>
    </w:p>
    <w:p w14:paraId="718B4869" w14:textId="77777777" w:rsidR="00971519" w:rsidRDefault="00971519" w:rsidP="00971519">
      <w:pPr>
        <w:spacing w:after="0" w:line="240" w:lineRule="auto"/>
        <w:ind w:left="720"/>
        <w:rPr>
          <w:rFonts w:ascii="Times New Roman" w:hAnsi="Times New Roman" w:cs="Times New Roman"/>
          <w:bCs/>
          <w:sz w:val="24"/>
          <w:szCs w:val="24"/>
        </w:rPr>
      </w:pPr>
    </w:p>
    <w:p w14:paraId="451A6B40" w14:textId="5865FE41" w:rsidR="000A3A40" w:rsidRPr="00655823" w:rsidRDefault="000A3A40" w:rsidP="00971519">
      <w:pPr>
        <w:spacing w:after="0" w:line="240" w:lineRule="auto"/>
        <w:ind w:firstLine="720"/>
        <w:rPr>
          <w:rFonts w:ascii="Times New Roman" w:hAnsi="Times New Roman" w:cs="Times New Roman"/>
          <w:sz w:val="24"/>
          <w:szCs w:val="24"/>
        </w:rPr>
      </w:pPr>
      <w:r w:rsidRPr="00655823">
        <w:rPr>
          <w:rFonts w:ascii="Times New Roman" w:hAnsi="Times New Roman" w:cs="Times New Roman"/>
          <w:bCs/>
          <w:sz w:val="24"/>
          <w:szCs w:val="24"/>
        </w:rPr>
        <w:t>The Report</w:t>
      </w:r>
      <w:r>
        <w:rPr>
          <w:rFonts w:ascii="Times New Roman" w:hAnsi="Times New Roman" w:cs="Times New Roman"/>
          <w:bCs/>
          <w:sz w:val="24"/>
          <w:szCs w:val="24"/>
        </w:rPr>
        <w:t>s</w:t>
      </w:r>
      <w:r w:rsidRPr="00655823">
        <w:rPr>
          <w:rFonts w:ascii="Times New Roman" w:hAnsi="Times New Roman" w:cs="Times New Roman"/>
          <w:bCs/>
          <w:sz w:val="24"/>
          <w:szCs w:val="24"/>
        </w:rPr>
        <w:t xml:space="preserve"> w</w:t>
      </w:r>
      <w:r>
        <w:rPr>
          <w:rFonts w:ascii="Times New Roman" w:hAnsi="Times New Roman" w:cs="Times New Roman"/>
          <w:bCs/>
          <w:sz w:val="24"/>
          <w:szCs w:val="24"/>
        </w:rPr>
        <w:t>ere</w:t>
      </w:r>
      <w:r w:rsidRPr="00655823">
        <w:rPr>
          <w:rFonts w:ascii="Times New Roman" w:hAnsi="Times New Roman" w:cs="Times New Roman"/>
          <w:b/>
          <w:sz w:val="24"/>
          <w:szCs w:val="24"/>
        </w:rPr>
        <w:t xml:space="preserve"> NOTED.</w:t>
      </w:r>
    </w:p>
    <w:p w14:paraId="674F303C" w14:textId="560D6B05" w:rsidR="00C05550" w:rsidRPr="0082612B" w:rsidRDefault="00EF41E3" w:rsidP="00971519">
      <w:pPr>
        <w:spacing w:after="0" w:line="240" w:lineRule="auto"/>
        <w:ind w:left="720"/>
        <w:rPr>
          <w:rFonts w:ascii="Times New Roman" w:hAnsi="Times New Roman" w:cs="Times New Roman"/>
          <w:sz w:val="24"/>
          <w:szCs w:val="24"/>
        </w:rPr>
      </w:pPr>
      <w:r w:rsidRPr="0082612B">
        <w:rPr>
          <w:rFonts w:ascii="Times New Roman" w:hAnsi="Times New Roman" w:cs="Times New Roman"/>
          <w:sz w:val="24"/>
          <w:szCs w:val="24"/>
        </w:rPr>
        <w:br/>
      </w:r>
    </w:p>
    <w:p w14:paraId="23C74DDA" w14:textId="02D74220" w:rsidR="00C05550" w:rsidRDefault="00EF41E3" w:rsidP="00971519">
      <w:pPr>
        <w:pStyle w:val="Heading3"/>
        <w:spacing w:before="0" w:line="240" w:lineRule="auto"/>
        <w:ind w:left="720" w:hanging="1287"/>
        <w:rPr>
          <w:rFonts w:ascii="Times New Roman" w:hAnsi="Times New Roman" w:cs="Times New Roman"/>
          <w:b/>
          <w:sz w:val="24"/>
          <w:szCs w:val="24"/>
        </w:rPr>
      </w:pPr>
      <w:r w:rsidRPr="000A3A40">
        <w:rPr>
          <w:rFonts w:ascii="Times New Roman" w:hAnsi="Times New Roman" w:cs="Times New Roman"/>
          <w:b/>
          <w:sz w:val="24"/>
          <w:szCs w:val="24"/>
        </w:rPr>
        <w:t>H13/1221</w:t>
      </w:r>
      <w:r w:rsidR="000A3A40">
        <w:rPr>
          <w:rFonts w:ascii="Times New Roman" w:hAnsi="Times New Roman" w:cs="Times New Roman"/>
          <w:b/>
          <w:sz w:val="24"/>
          <w:szCs w:val="24"/>
        </w:rPr>
        <w:tab/>
      </w:r>
      <w:r w:rsidRPr="0082612B">
        <w:rPr>
          <w:rFonts w:ascii="Times New Roman" w:hAnsi="Times New Roman" w:cs="Times New Roman"/>
          <w:b/>
          <w:sz w:val="24"/>
          <w:szCs w:val="24"/>
        </w:rPr>
        <w:t>TREE MANAGEMENT POLICY “LIVING WITH TREES 2021-2026” - FOR NOTING</w:t>
      </w:r>
    </w:p>
    <w:p w14:paraId="10552716" w14:textId="19EAA9B5" w:rsidR="000A3A40" w:rsidRPr="00A05830" w:rsidRDefault="000A3A40" w:rsidP="00971519">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 xml:space="preserve">The following report by the Chief Executive, which had been circulated, was presented by Ms. T. Walsh, Director of Environment, Water and Climate Change,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17107B34" w14:textId="2DC92DB1" w:rsidR="000A3A40" w:rsidRPr="0082612B" w:rsidRDefault="000A3A40" w:rsidP="00971519">
      <w:pPr>
        <w:pStyle w:val="Heading3"/>
        <w:spacing w:before="0" w:line="240" w:lineRule="auto"/>
        <w:ind w:left="720" w:hanging="1287"/>
        <w:rPr>
          <w:rFonts w:ascii="Times New Roman" w:hAnsi="Times New Roman" w:cs="Times New Roman"/>
          <w:sz w:val="24"/>
          <w:szCs w:val="24"/>
        </w:rPr>
      </w:pPr>
    </w:p>
    <w:p w14:paraId="30025BDE" w14:textId="130248AA" w:rsidR="00C05550" w:rsidRDefault="00F71BB3" w:rsidP="00971519">
      <w:pPr>
        <w:spacing w:after="0" w:line="240" w:lineRule="auto"/>
        <w:ind w:left="720"/>
        <w:rPr>
          <w:rFonts w:ascii="Times New Roman" w:hAnsi="Times New Roman" w:cs="Times New Roman"/>
          <w:sz w:val="24"/>
          <w:szCs w:val="24"/>
        </w:rPr>
      </w:pPr>
      <w:hyperlink r:id="rId80" w:history="1">
        <w:r w:rsidR="00EF41E3" w:rsidRPr="0082612B">
          <w:rPr>
            <w:rStyle w:val="Hyperlink"/>
            <w:rFonts w:ascii="Times New Roman" w:hAnsi="Times New Roman" w:cs="Times New Roman"/>
            <w:sz w:val="24"/>
            <w:szCs w:val="24"/>
          </w:rPr>
          <w:t>HI.13(a) Living with Trees - SDCC's Tree Management Policy 2021-2026</w:t>
        </w:r>
      </w:hyperlink>
      <w:r w:rsidR="00EF41E3" w:rsidRPr="0082612B">
        <w:rPr>
          <w:rFonts w:ascii="Times New Roman" w:hAnsi="Times New Roman" w:cs="Times New Roman"/>
          <w:sz w:val="24"/>
          <w:szCs w:val="24"/>
        </w:rPr>
        <w:br/>
      </w:r>
      <w:hyperlink r:id="rId81" w:history="1">
        <w:r w:rsidR="00EF41E3" w:rsidRPr="0082612B">
          <w:rPr>
            <w:rStyle w:val="Hyperlink"/>
            <w:rFonts w:ascii="Times New Roman" w:hAnsi="Times New Roman" w:cs="Times New Roman"/>
            <w:sz w:val="24"/>
            <w:szCs w:val="24"/>
          </w:rPr>
          <w:t>HI.13(b) Living with Trees 2021 - 2026 Presentation</w:t>
        </w:r>
      </w:hyperlink>
      <w:r w:rsidR="00EF41E3" w:rsidRPr="0082612B">
        <w:rPr>
          <w:rFonts w:ascii="Times New Roman" w:hAnsi="Times New Roman" w:cs="Times New Roman"/>
          <w:sz w:val="24"/>
          <w:szCs w:val="24"/>
        </w:rPr>
        <w:br/>
      </w:r>
    </w:p>
    <w:p w14:paraId="70F0BE22" w14:textId="1315D510" w:rsidR="00492DD6" w:rsidRDefault="0092062A" w:rsidP="00971519">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from Councillors</w:t>
      </w:r>
      <w:r w:rsidR="004735B2">
        <w:rPr>
          <w:rFonts w:ascii="Times New Roman" w:hAnsi="Times New Roman" w:cs="Times New Roman"/>
          <w:sz w:val="24"/>
          <w:szCs w:val="24"/>
        </w:rPr>
        <w:t xml:space="preserve"> D. McManus, L. Sinclair,  R. McMahon, C. Bailey, G. O'Connell, C. King, L. McCrave, and P. Kearns who raised queries in relation to</w:t>
      </w:r>
      <w:r w:rsidR="003B2079">
        <w:rPr>
          <w:rFonts w:ascii="Times New Roman" w:hAnsi="Times New Roman" w:cs="Times New Roman"/>
          <w:sz w:val="24"/>
          <w:szCs w:val="24"/>
        </w:rPr>
        <w:t xml:space="preserve"> problematic trees,</w:t>
      </w:r>
      <w:r w:rsidR="00474565">
        <w:rPr>
          <w:rFonts w:ascii="Times New Roman" w:hAnsi="Times New Roman" w:cs="Times New Roman"/>
          <w:sz w:val="24"/>
          <w:szCs w:val="24"/>
        </w:rPr>
        <w:t xml:space="preserve"> and the</w:t>
      </w:r>
      <w:r w:rsidR="003B2079">
        <w:rPr>
          <w:rFonts w:ascii="Times New Roman" w:hAnsi="Times New Roman" w:cs="Times New Roman"/>
          <w:sz w:val="24"/>
          <w:szCs w:val="24"/>
        </w:rPr>
        <w:t xml:space="preserve"> tree canopy</w:t>
      </w:r>
      <w:r w:rsidR="00474565">
        <w:rPr>
          <w:rFonts w:ascii="Times New Roman" w:hAnsi="Times New Roman" w:cs="Times New Roman"/>
          <w:sz w:val="24"/>
          <w:szCs w:val="24"/>
        </w:rPr>
        <w:t xml:space="preserve">. </w:t>
      </w:r>
      <w:r w:rsidR="003B2079">
        <w:rPr>
          <w:rFonts w:ascii="Times New Roman" w:hAnsi="Times New Roman" w:cs="Times New Roman"/>
          <w:sz w:val="24"/>
          <w:szCs w:val="24"/>
        </w:rPr>
        <w:t xml:space="preserve"> </w:t>
      </w:r>
    </w:p>
    <w:p w14:paraId="174D2E95" w14:textId="77777777" w:rsidR="00971519" w:rsidRDefault="00971519" w:rsidP="00971519">
      <w:pPr>
        <w:spacing w:after="0" w:line="240" w:lineRule="auto"/>
        <w:ind w:left="720"/>
        <w:rPr>
          <w:rFonts w:ascii="Times New Roman" w:hAnsi="Times New Roman" w:cs="Times New Roman"/>
          <w:bCs/>
          <w:sz w:val="24"/>
          <w:szCs w:val="24"/>
        </w:rPr>
      </w:pPr>
    </w:p>
    <w:p w14:paraId="531813C3" w14:textId="0E7E00DA" w:rsidR="00492DD6" w:rsidRDefault="00492DD6" w:rsidP="00971519">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Ms. T. Walsh, Director of Environment, Water and Climate Change </w:t>
      </w:r>
      <w:r w:rsidR="004735B2">
        <w:rPr>
          <w:rFonts w:ascii="Times New Roman" w:hAnsi="Times New Roman" w:cs="Times New Roman"/>
          <w:bCs/>
          <w:sz w:val="24"/>
          <w:szCs w:val="24"/>
        </w:rPr>
        <w:t xml:space="preserve">responded to the members </w:t>
      </w:r>
      <w:r w:rsidR="00474565">
        <w:rPr>
          <w:rFonts w:ascii="Times New Roman" w:hAnsi="Times New Roman" w:cs="Times New Roman"/>
          <w:bCs/>
          <w:sz w:val="24"/>
          <w:szCs w:val="24"/>
        </w:rPr>
        <w:t xml:space="preserve">queries.   </w:t>
      </w:r>
    </w:p>
    <w:p w14:paraId="2D52922F" w14:textId="77777777" w:rsidR="008A59D7" w:rsidRDefault="008A59D7" w:rsidP="00971519">
      <w:pPr>
        <w:spacing w:after="0" w:line="240" w:lineRule="auto"/>
        <w:ind w:left="720"/>
        <w:rPr>
          <w:rFonts w:ascii="Times New Roman" w:hAnsi="Times New Roman" w:cs="Times New Roman"/>
          <w:bCs/>
          <w:sz w:val="24"/>
          <w:szCs w:val="24"/>
        </w:rPr>
      </w:pPr>
    </w:p>
    <w:p w14:paraId="7A85A312" w14:textId="4CD76E85" w:rsidR="000A3A40" w:rsidRPr="00655823" w:rsidRDefault="000A3A40" w:rsidP="00971519">
      <w:pPr>
        <w:spacing w:after="0" w:line="240" w:lineRule="auto"/>
        <w:ind w:firstLine="720"/>
        <w:rPr>
          <w:rFonts w:ascii="Times New Roman" w:hAnsi="Times New Roman" w:cs="Times New Roman"/>
          <w:sz w:val="24"/>
          <w:szCs w:val="24"/>
        </w:rPr>
      </w:pPr>
      <w:r w:rsidRPr="00655823">
        <w:rPr>
          <w:rFonts w:ascii="Times New Roman" w:hAnsi="Times New Roman" w:cs="Times New Roman"/>
          <w:bCs/>
          <w:sz w:val="24"/>
          <w:szCs w:val="24"/>
        </w:rPr>
        <w:t>The Report</w:t>
      </w:r>
      <w:r>
        <w:rPr>
          <w:rFonts w:ascii="Times New Roman" w:hAnsi="Times New Roman" w:cs="Times New Roman"/>
          <w:bCs/>
          <w:sz w:val="24"/>
          <w:szCs w:val="24"/>
        </w:rPr>
        <w:t>s</w:t>
      </w:r>
      <w:r w:rsidRPr="00655823">
        <w:rPr>
          <w:rFonts w:ascii="Times New Roman" w:hAnsi="Times New Roman" w:cs="Times New Roman"/>
          <w:bCs/>
          <w:sz w:val="24"/>
          <w:szCs w:val="24"/>
        </w:rPr>
        <w:t xml:space="preserve"> w</w:t>
      </w:r>
      <w:r>
        <w:rPr>
          <w:rFonts w:ascii="Times New Roman" w:hAnsi="Times New Roman" w:cs="Times New Roman"/>
          <w:bCs/>
          <w:sz w:val="24"/>
          <w:szCs w:val="24"/>
        </w:rPr>
        <w:t>ere</w:t>
      </w:r>
      <w:r w:rsidRPr="00655823">
        <w:rPr>
          <w:rFonts w:ascii="Times New Roman" w:hAnsi="Times New Roman" w:cs="Times New Roman"/>
          <w:b/>
          <w:sz w:val="24"/>
          <w:szCs w:val="24"/>
        </w:rPr>
        <w:t xml:space="preserve"> NOTED.</w:t>
      </w:r>
    </w:p>
    <w:p w14:paraId="59AA6F88" w14:textId="77777777" w:rsidR="000A3A40" w:rsidRPr="0082612B" w:rsidRDefault="000A3A40" w:rsidP="000A3A40">
      <w:pPr>
        <w:ind w:left="720"/>
        <w:rPr>
          <w:rFonts w:ascii="Times New Roman" w:hAnsi="Times New Roman" w:cs="Times New Roman"/>
          <w:sz w:val="24"/>
          <w:szCs w:val="24"/>
        </w:rPr>
      </w:pPr>
    </w:p>
    <w:p w14:paraId="262CDD51" w14:textId="53893195" w:rsidR="00C05550" w:rsidRDefault="00EF41E3" w:rsidP="00971519">
      <w:pPr>
        <w:pStyle w:val="Heading3"/>
        <w:spacing w:before="0" w:line="240" w:lineRule="auto"/>
        <w:ind w:left="-567"/>
        <w:rPr>
          <w:rFonts w:ascii="Times New Roman" w:hAnsi="Times New Roman" w:cs="Times New Roman"/>
          <w:b/>
          <w:sz w:val="24"/>
          <w:szCs w:val="24"/>
        </w:rPr>
      </w:pPr>
      <w:r w:rsidRPr="000A3A40">
        <w:rPr>
          <w:rFonts w:ascii="Times New Roman" w:hAnsi="Times New Roman" w:cs="Times New Roman"/>
          <w:b/>
          <w:sz w:val="24"/>
          <w:szCs w:val="24"/>
        </w:rPr>
        <w:t>H14/1221</w:t>
      </w:r>
      <w:r w:rsidR="000A3A40">
        <w:rPr>
          <w:rFonts w:ascii="Times New Roman" w:hAnsi="Times New Roman" w:cs="Times New Roman"/>
          <w:b/>
          <w:sz w:val="24"/>
          <w:szCs w:val="24"/>
        </w:rPr>
        <w:tab/>
      </w:r>
      <w:r w:rsidRPr="0082612B">
        <w:rPr>
          <w:rFonts w:ascii="Times New Roman" w:hAnsi="Times New Roman" w:cs="Times New Roman"/>
          <w:b/>
          <w:sz w:val="24"/>
          <w:szCs w:val="24"/>
        </w:rPr>
        <w:t>COMMUNITY INFRASTRUCTURE FUND - FOR NOTING</w:t>
      </w:r>
    </w:p>
    <w:p w14:paraId="722EFF66" w14:textId="4B9D4E21" w:rsidR="000A3A40" w:rsidRPr="00EF6965" w:rsidRDefault="000A3A40" w:rsidP="00971519">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Mr. </w:t>
      </w:r>
      <w:r>
        <w:rPr>
          <w:rFonts w:ascii="Times New Roman" w:hAnsi="Times New Roman" w:cs="Times New Roman"/>
          <w:sz w:val="24"/>
          <w:szCs w:val="24"/>
        </w:rPr>
        <w:t>C</w:t>
      </w:r>
      <w:r w:rsidRPr="00EF6965">
        <w:rPr>
          <w:rFonts w:ascii="Times New Roman" w:hAnsi="Times New Roman" w:cs="Times New Roman"/>
          <w:sz w:val="24"/>
          <w:szCs w:val="24"/>
        </w:rPr>
        <w:t xml:space="preserve">. </w:t>
      </w:r>
      <w:r>
        <w:rPr>
          <w:rFonts w:ascii="Times New Roman" w:hAnsi="Times New Roman" w:cs="Times New Roman"/>
          <w:sz w:val="24"/>
          <w:szCs w:val="24"/>
        </w:rPr>
        <w:t>Ward</w:t>
      </w:r>
      <w:r w:rsidRPr="00EF6965">
        <w:rPr>
          <w:rFonts w:ascii="Times New Roman" w:hAnsi="Times New Roman" w:cs="Times New Roman"/>
          <w:sz w:val="24"/>
          <w:szCs w:val="24"/>
        </w:rPr>
        <w:t xml:space="preserve">, Director of </w:t>
      </w:r>
      <w:r>
        <w:rPr>
          <w:rFonts w:ascii="Times New Roman" w:hAnsi="Times New Roman" w:cs="Times New Roman"/>
          <w:sz w:val="24"/>
          <w:szCs w:val="24"/>
        </w:rPr>
        <w:t>Housing, Social and Community Development</w:t>
      </w:r>
      <w:r w:rsidRPr="00EF6965">
        <w:rPr>
          <w:rFonts w:ascii="Times New Roman" w:eastAsia="Times New Roman" w:hAnsi="Times New Roman" w:cs="Times New Roman"/>
          <w:sz w:val="24"/>
          <w:szCs w:val="24"/>
          <w:lang w:val="en-US"/>
        </w:rPr>
        <w: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48AA1200" w14:textId="44373B56" w:rsidR="00BD7B16" w:rsidRDefault="00BD7B16" w:rsidP="00971519">
      <w:pPr>
        <w:spacing w:after="0" w:line="240" w:lineRule="auto"/>
      </w:pPr>
      <w:r>
        <w:rPr>
          <w:rFonts w:ascii="Times New Roman" w:hAnsi="Times New Roman" w:cs="Times New Roman"/>
          <w:sz w:val="24"/>
          <w:szCs w:val="24"/>
        </w:rPr>
        <w:tab/>
      </w:r>
      <w:r>
        <w:rPr>
          <w:rFonts w:ascii="Times New Roman" w:hAnsi="Times New Roman" w:cs="Times New Roman"/>
          <w:sz w:val="24"/>
          <w:szCs w:val="24"/>
        </w:rPr>
        <w:tab/>
      </w:r>
    </w:p>
    <w:p w14:paraId="3F817227" w14:textId="4E60A11B" w:rsidR="00BD7B16" w:rsidRPr="001E3A2B" w:rsidRDefault="00BD7B16" w:rsidP="00971519">
      <w:pPr>
        <w:spacing w:after="0" w:line="240" w:lineRule="auto"/>
        <w:ind w:left="720"/>
        <w:rPr>
          <w:rFonts w:ascii="Tahoma" w:hAnsi="Tahoma" w:cs="Tahoma"/>
          <w:sz w:val="20"/>
          <w:szCs w:val="20"/>
        </w:rPr>
      </w:pPr>
      <w:r w:rsidRPr="001E3A2B">
        <w:rPr>
          <w:rFonts w:ascii="Tahoma" w:hAnsi="Tahoma" w:cs="Tahoma"/>
          <w:sz w:val="20"/>
          <w:szCs w:val="20"/>
        </w:rPr>
        <w:t>The Community Infrastructure Fund of €350,000 provided in the Council’s 2021 Revenue Budget offered community groups, including sports clubs, the opportunity to apply for funding to assist with the costs of either constructing new facilities or for the modernisation and/or expansion of existing facilities.  Groups could apply online for grants ranging from a minimum of €5,000 up to a maximum of €50,000 during the period from 11th October to 5th November 2021 to respond to locally identified needs within their communities.</w:t>
      </w:r>
    </w:p>
    <w:p w14:paraId="6C11621F" w14:textId="77777777" w:rsidR="00971519" w:rsidRPr="001E3A2B" w:rsidRDefault="00971519" w:rsidP="00971519">
      <w:pPr>
        <w:spacing w:after="0" w:line="240" w:lineRule="auto"/>
        <w:ind w:left="720"/>
        <w:rPr>
          <w:rFonts w:ascii="Tahoma" w:hAnsi="Tahoma" w:cs="Tahoma"/>
          <w:sz w:val="20"/>
          <w:szCs w:val="20"/>
        </w:rPr>
      </w:pPr>
    </w:p>
    <w:p w14:paraId="64050813" w14:textId="354DF852" w:rsidR="00BD7B16" w:rsidRPr="001E3A2B" w:rsidRDefault="00BD7B16" w:rsidP="00971519">
      <w:pPr>
        <w:spacing w:after="0" w:line="240" w:lineRule="auto"/>
        <w:ind w:left="720"/>
        <w:rPr>
          <w:rFonts w:ascii="Tahoma" w:hAnsi="Tahoma" w:cs="Tahoma"/>
          <w:sz w:val="20"/>
          <w:szCs w:val="20"/>
        </w:rPr>
      </w:pPr>
      <w:r w:rsidRPr="001E3A2B">
        <w:rPr>
          <w:rFonts w:ascii="Tahoma" w:hAnsi="Tahoma" w:cs="Tahoma"/>
          <w:sz w:val="20"/>
          <w:szCs w:val="20"/>
        </w:rPr>
        <w:lastRenderedPageBreak/>
        <w:t>Applications were assessed based on the proposed projects' local community impact, value for money, funding, sustainability and viability.  Accordingly, the following community infrastructure grants are approved under the 2021 fund:</w:t>
      </w:r>
    </w:p>
    <w:p w14:paraId="0B3C3D35" w14:textId="77777777" w:rsidR="00BD7B16" w:rsidRPr="001E3A2B" w:rsidRDefault="00BD7B16" w:rsidP="00971519">
      <w:pPr>
        <w:spacing w:after="0" w:line="240" w:lineRule="auto"/>
        <w:ind w:left="720"/>
        <w:rPr>
          <w:rFonts w:ascii="Tahoma" w:hAnsi="Tahoma" w:cs="Tahoma"/>
          <w:sz w:val="20"/>
          <w:szCs w:val="20"/>
        </w:rPr>
      </w:pPr>
    </w:p>
    <w:tbl>
      <w:tblPr>
        <w:tblW w:w="9014" w:type="dxa"/>
        <w:tblInd w:w="82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95"/>
        <w:gridCol w:w="3723"/>
        <w:gridCol w:w="1696"/>
      </w:tblGrid>
      <w:tr w:rsidR="00BD7B16" w:rsidRPr="001E3A2B" w14:paraId="24E53254" w14:textId="77777777" w:rsidTr="00BD7B16">
        <w:tc>
          <w:tcPr>
            <w:tcW w:w="0" w:type="auto"/>
            <w:vAlign w:val="center"/>
          </w:tcPr>
          <w:p w14:paraId="3013ACCD" w14:textId="77777777" w:rsidR="00BD7B16" w:rsidRPr="001E3A2B" w:rsidRDefault="00BD7B16" w:rsidP="008922A9">
            <w:pPr>
              <w:rPr>
                <w:rFonts w:ascii="Tahoma" w:hAnsi="Tahoma" w:cs="Tahoma"/>
                <w:sz w:val="20"/>
                <w:szCs w:val="20"/>
              </w:rPr>
            </w:pPr>
            <w:r w:rsidRPr="001E3A2B">
              <w:rPr>
                <w:rFonts w:ascii="Tahoma" w:hAnsi="Tahoma" w:cs="Tahoma"/>
                <w:b/>
                <w:sz w:val="20"/>
                <w:szCs w:val="20"/>
              </w:rPr>
              <w:t>Facility/Group </w:t>
            </w:r>
          </w:p>
        </w:tc>
        <w:tc>
          <w:tcPr>
            <w:tcW w:w="0" w:type="auto"/>
            <w:vAlign w:val="center"/>
          </w:tcPr>
          <w:p w14:paraId="7DD8FD86" w14:textId="77777777" w:rsidR="00BD7B16" w:rsidRPr="001E3A2B" w:rsidRDefault="00BD7B16" w:rsidP="008922A9">
            <w:pPr>
              <w:rPr>
                <w:rFonts w:ascii="Tahoma" w:hAnsi="Tahoma" w:cs="Tahoma"/>
                <w:sz w:val="20"/>
                <w:szCs w:val="20"/>
              </w:rPr>
            </w:pPr>
            <w:r w:rsidRPr="001E3A2B">
              <w:rPr>
                <w:rFonts w:ascii="Tahoma" w:hAnsi="Tahoma" w:cs="Tahoma"/>
                <w:b/>
                <w:sz w:val="20"/>
                <w:szCs w:val="20"/>
              </w:rPr>
              <w:t>Project </w:t>
            </w:r>
          </w:p>
        </w:tc>
        <w:tc>
          <w:tcPr>
            <w:tcW w:w="0" w:type="auto"/>
            <w:vAlign w:val="center"/>
          </w:tcPr>
          <w:p w14:paraId="088301B5" w14:textId="77777777" w:rsidR="00BD7B16" w:rsidRPr="001E3A2B" w:rsidRDefault="00BD7B16" w:rsidP="008922A9">
            <w:pPr>
              <w:rPr>
                <w:rFonts w:ascii="Tahoma" w:hAnsi="Tahoma" w:cs="Tahoma"/>
                <w:sz w:val="20"/>
                <w:szCs w:val="20"/>
              </w:rPr>
            </w:pPr>
            <w:r w:rsidRPr="001E3A2B">
              <w:rPr>
                <w:rFonts w:ascii="Tahoma" w:hAnsi="Tahoma" w:cs="Tahoma"/>
                <w:b/>
                <w:sz w:val="20"/>
                <w:szCs w:val="20"/>
              </w:rPr>
              <w:t>Amount Approved</w:t>
            </w:r>
          </w:p>
        </w:tc>
      </w:tr>
      <w:tr w:rsidR="00BD7B16" w:rsidRPr="001E3A2B" w14:paraId="5C4FFA32" w14:textId="77777777" w:rsidTr="00BD7B16">
        <w:tc>
          <w:tcPr>
            <w:tcW w:w="0" w:type="auto"/>
            <w:vAlign w:val="center"/>
          </w:tcPr>
          <w:p w14:paraId="07C8957D" w14:textId="77777777" w:rsidR="00BD7B16" w:rsidRPr="001E3A2B" w:rsidRDefault="00BD7B16" w:rsidP="008922A9">
            <w:pPr>
              <w:rPr>
                <w:rFonts w:ascii="Tahoma" w:hAnsi="Tahoma" w:cs="Tahoma"/>
                <w:sz w:val="20"/>
                <w:szCs w:val="20"/>
              </w:rPr>
            </w:pPr>
            <w:r w:rsidRPr="001E3A2B">
              <w:rPr>
                <w:rFonts w:ascii="Tahoma" w:hAnsi="Tahoma" w:cs="Tahoma"/>
                <w:sz w:val="20"/>
                <w:szCs w:val="20"/>
              </w:rPr>
              <w:t>Bush Centre, Foxdene</w:t>
            </w:r>
          </w:p>
        </w:tc>
        <w:tc>
          <w:tcPr>
            <w:tcW w:w="0" w:type="auto"/>
            <w:vAlign w:val="center"/>
          </w:tcPr>
          <w:p w14:paraId="351B8F23" w14:textId="77777777" w:rsidR="00BD7B16" w:rsidRPr="001E3A2B" w:rsidRDefault="00BD7B16" w:rsidP="008922A9">
            <w:pPr>
              <w:rPr>
                <w:rFonts w:ascii="Tahoma" w:hAnsi="Tahoma" w:cs="Tahoma"/>
                <w:sz w:val="20"/>
                <w:szCs w:val="20"/>
              </w:rPr>
            </w:pPr>
            <w:r w:rsidRPr="001E3A2B">
              <w:rPr>
                <w:rFonts w:ascii="Tahoma" w:hAnsi="Tahoma" w:cs="Tahoma"/>
                <w:sz w:val="20"/>
                <w:szCs w:val="20"/>
              </w:rPr>
              <w:t>Essential repair/upgrade works/ CCTV upgrade</w:t>
            </w:r>
          </w:p>
        </w:tc>
        <w:tc>
          <w:tcPr>
            <w:tcW w:w="0" w:type="auto"/>
            <w:vAlign w:val="center"/>
          </w:tcPr>
          <w:p w14:paraId="7D4F0A6D" w14:textId="77777777" w:rsidR="00BD7B16" w:rsidRPr="001E3A2B" w:rsidRDefault="00BD7B16" w:rsidP="008922A9">
            <w:pPr>
              <w:rPr>
                <w:rFonts w:ascii="Tahoma" w:hAnsi="Tahoma" w:cs="Tahoma"/>
                <w:sz w:val="20"/>
                <w:szCs w:val="20"/>
              </w:rPr>
            </w:pPr>
            <w:r w:rsidRPr="001E3A2B">
              <w:rPr>
                <w:rFonts w:ascii="Tahoma" w:hAnsi="Tahoma" w:cs="Tahoma"/>
                <w:sz w:val="20"/>
                <w:szCs w:val="20"/>
              </w:rPr>
              <w:t>€30,000</w:t>
            </w:r>
          </w:p>
        </w:tc>
      </w:tr>
      <w:tr w:rsidR="00BD7B16" w:rsidRPr="001E3A2B" w14:paraId="19D86B11" w14:textId="77777777" w:rsidTr="00BD7B16">
        <w:tc>
          <w:tcPr>
            <w:tcW w:w="0" w:type="auto"/>
            <w:vAlign w:val="center"/>
          </w:tcPr>
          <w:p w14:paraId="033E4116" w14:textId="77777777" w:rsidR="00BD7B16" w:rsidRPr="001E3A2B" w:rsidRDefault="00BD7B16" w:rsidP="008922A9">
            <w:pPr>
              <w:rPr>
                <w:rFonts w:ascii="Tahoma" w:hAnsi="Tahoma" w:cs="Tahoma"/>
                <w:sz w:val="20"/>
                <w:szCs w:val="20"/>
              </w:rPr>
            </w:pPr>
            <w:r w:rsidRPr="001E3A2B">
              <w:rPr>
                <w:rFonts w:ascii="Tahoma" w:hAnsi="Tahoma" w:cs="Tahoma"/>
                <w:sz w:val="20"/>
                <w:szCs w:val="20"/>
              </w:rPr>
              <w:t>Bawnogue Youth and Community Centre</w:t>
            </w:r>
          </w:p>
        </w:tc>
        <w:tc>
          <w:tcPr>
            <w:tcW w:w="0" w:type="auto"/>
            <w:vAlign w:val="center"/>
          </w:tcPr>
          <w:p w14:paraId="06539235" w14:textId="77777777" w:rsidR="00BD7B16" w:rsidRPr="001E3A2B" w:rsidRDefault="00BD7B16" w:rsidP="008922A9">
            <w:pPr>
              <w:rPr>
                <w:rFonts w:ascii="Tahoma" w:hAnsi="Tahoma" w:cs="Tahoma"/>
                <w:sz w:val="20"/>
                <w:szCs w:val="20"/>
              </w:rPr>
            </w:pPr>
            <w:r w:rsidRPr="001E3A2B">
              <w:rPr>
                <w:rFonts w:ascii="Tahoma" w:hAnsi="Tahoma" w:cs="Tahoma"/>
                <w:sz w:val="20"/>
                <w:szCs w:val="20"/>
              </w:rPr>
              <w:t>Accessibility works/upgrades</w:t>
            </w:r>
          </w:p>
        </w:tc>
        <w:tc>
          <w:tcPr>
            <w:tcW w:w="0" w:type="auto"/>
            <w:vAlign w:val="center"/>
          </w:tcPr>
          <w:p w14:paraId="4F1CAAFC" w14:textId="77777777" w:rsidR="00BD7B16" w:rsidRPr="001E3A2B" w:rsidRDefault="00BD7B16" w:rsidP="008922A9">
            <w:pPr>
              <w:rPr>
                <w:rFonts w:ascii="Tahoma" w:hAnsi="Tahoma" w:cs="Tahoma"/>
                <w:sz w:val="20"/>
                <w:szCs w:val="20"/>
              </w:rPr>
            </w:pPr>
            <w:r w:rsidRPr="001E3A2B">
              <w:rPr>
                <w:rFonts w:ascii="Tahoma" w:hAnsi="Tahoma" w:cs="Tahoma"/>
                <w:sz w:val="20"/>
                <w:szCs w:val="20"/>
              </w:rPr>
              <w:t>€18,500</w:t>
            </w:r>
          </w:p>
        </w:tc>
      </w:tr>
      <w:tr w:rsidR="00BD7B16" w:rsidRPr="001E3A2B" w14:paraId="662D8816" w14:textId="77777777" w:rsidTr="00BD7B16">
        <w:tc>
          <w:tcPr>
            <w:tcW w:w="0" w:type="auto"/>
            <w:vAlign w:val="center"/>
          </w:tcPr>
          <w:p w14:paraId="1E903A74" w14:textId="77777777" w:rsidR="00BD7B16" w:rsidRPr="001E3A2B" w:rsidRDefault="00BD7B16" w:rsidP="008922A9">
            <w:pPr>
              <w:rPr>
                <w:rFonts w:ascii="Tahoma" w:hAnsi="Tahoma" w:cs="Tahoma"/>
                <w:sz w:val="20"/>
                <w:szCs w:val="20"/>
              </w:rPr>
            </w:pPr>
            <w:r w:rsidRPr="001E3A2B">
              <w:rPr>
                <w:rFonts w:ascii="Tahoma" w:hAnsi="Tahoma" w:cs="Tahoma"/>
                <w:sz w:val="20"/>
                <w:szCs w:val="20"/>
              </w:rPr>
              <w:t>Fettercairn Community &amp; Youth Centre</w:t>
            </w:r>
          </w:p>
        </w:tc>
        <w:tc>
          <w:tcPr>
            <w:tcW w:w="0" w:type="auto"/>
            <w:vAlign w:val="center"/>
          </w:tcPr>
          <w:p w14:paraId="1E1F2E5D" w14:textId="77777777" w:rsidR="00BD7B16" w:rsidRPr="001E3A2B" w:rsidRDefault="00BD7B16" w:rsidP="008922A9">
            <w:pPr>
              <w:rPr>
                <w:rFonts w:ascii="Tahoma" w:hAnsi="Tahoma" w:cs="Tahoma"/>
                <w:sz w:val="20"/>
                <w:szCs w:val="20"/>
              </w:rPr>
            </w:pPr>
            <w:r w:rsidRPr="001E3A2B">
              <w:rPr>
                <w:rFonts w:ascii="Tahoma" w:hAnsi="Tahoma" w:cs="Tahoma"/>
                <w:sz w:val="20"/>
                <w:szCs w:val="20"/>
              </w:rPr>
              <w:t>Hall upgrade works</w:t>
            </w:r>
          </w:p>
        </w:tc>
        <w:tc>
          <w:tcPr>
            <w:tcW w:w="0" w:type="auto"/>
            <w:vAlign w:val="center"/>
          </w:tcPr>
          <w:p w14:paraId="2D425E6F" w14:textId="77777777" w:rsidR="00BD7B16" w:rsidRPr="001E3A2B" w:rsidRDefault="00BD7B16" w:rsidP="008922A9">
            <w:pPr>
              <w:rPr>
                <w:rFonts w:ascii="Tahoma" w:hAnsi="Tahoma" w:cs="Tahoma"/>
                <w:sz w:val="20"/>
                <w:szCs w:val="20"/>
              </w:rPr>
            </w:pPr>
            <w:r w:rsidRPr="001E3A2B">
              <w:rPr>
                <w:rFonts w:ascii="Tahoma" w:hAnsi="Tahoma" w:cs="Tahoma"/>
                <w:sz w:val="20"/>
                <w:szCs w:val="20"/>
              </w:rPr>
              <w:t>€24,000</w:t>
            </w:r>
          </w:p>
        </w:tc>
      </w:tr>
      <w:tr w:rsidR="00BD7B16" w:rsidRPr="001E3A2B" w14:paraId="2F72B473" w14:textId="77777777" w:rsidTr="00BD7B16">
        <w:tc>
          <w:tcPr>
            <w:tcW w:w="0" w:type="auto"/>
            <w:vAlign w:val="center"/>
          </w:tcPr>
          <w:p w14:paraId="7BCAA3EF" w14:textId="77777777" w:rsidR="00BD7B16" w:rsidRPr="001E3A2B" w:rsidRDefault="00BD7B16" w:rsidP="008922A9">
            <w:pPr>
              <w:rPr>
                <w:rFonts w:ascii="Tahoma" w:hAnsi="Tahoma" w:cs="Tahoma"/>
                <w:sz w:val="20"/>
                <w:szCs w:val="20"/>
              </w:rPr>
            </w:pPr>
            <w:r w:rsidRPr="001E3A2B">
              <w:rPr>
                <w:rFonts w:ascii="Tahoma" w:hAnsi="Tahoma" w:cs="Tahoma"/>
                <w:sz w:val="20"/>
                <w:szCs w:val="20"/>
              </w:rPr>
              <w:t>Glenasmole Community Assiocation CLG</w:t>
            </w:r>
          </w:p>
        </w:tc>
        <w:tc>
          <w:tcPr>
            <w:tcW w:w="0" w:type="auto"/>
            <w:vAlign w:val="center"/>
          </w:tcPr>
          <w:p w14:paraId="27FFEFE7" w14:textId="77777777" w:rsidR="00BD7B16" w:rsidRPr="001E3A2B" w:rsidRDefault="00BD7B16" w:rsidP="008922A9">
            <w:pPr>
              <w:rPr>
                <w:rFonts w:ascii="Tahoma" w:hAnsi="Tahoma" w:cs="Tahoma"/>
                <w:sz w:val="20"/>
                <w:szCs w:val="20"/>
              </w:rPr>
            </w:pPr>
            <w:r w:rsidRPr="001E3A2B">
              <w:rPr>
                <w:rFonts w:ascii="Tahoma" w:hAnsi="Tahoma" w:cs="Tahoma"/>
                <w:sz w:val="20"/>
                <w:szCs w:val="20"/>
              </w:rPr>
              <w:t>Fit out works for community centre extension</w:t>
            </w:r>
          </w:p>
        </w:tc>
        <w:tc>
          <w:tcPr>
            <w:tcW w:w="0" w:type="auto"/>
            <w:vAlign w:val="center"/>
          </w:tcPr>
          <w:p w14:paraId="20A32FEF" w14:textId="77777777" w:rsidR="00BD7B16" w:rsidRPr="001E3A2B" w:rsidRDefault="00BD7B16" w:rsidP="008922A9">
            <w:pPr>
              <w:rPr>
                <w:rFonts w:ascii="Tahoma" w:hAnsi="Tahoma" w:cs="Tahoma"/>
                <w:sz w:val="20"/>
                <w:szCs w:val="20"/>
              </w:rPr>
            </w:pPr>
            <w:r w:rsidRPr="001E3A2B">
              <w:rPr>
                <w:rFonts w:ascii="Tahoma" w:hAnsi="Tahoma" w:cs="Tahoma"/>
                <w:sz w:val="20"/>
                <w:szCs w:val="20"/>
              </w:rPr>
              <w:t>€45,000</w:t>
            </w:r>
          </w:p>
        </w:tc>
      </w:tr>
      <w:tr w:rsidR="00BD7B16" w:rsidRPr="001E3A2B" w14:paraId="5249121A" w14:textId="77777777" w:rsidTr="00BD7B16">
        <w:tc>
          <w:tcPr>
            <w:tcW w:w="0" w:type="auto"/>
            <w:vAlign w:val="center"/>
          </w:tcPr>
          <w:p w14:paraId="5E816456" w14:textId="77777777" w:rsidR="00BD7B16" w:rsidRPr="001E3A2B" w:rsidRDefault="00BD7B16" w:rsidP="008922A9">
            <w:pPr>
              <w:rPr>
                <w:rFonts w:ascii="Tahoma" w:hAnsi="Tahoma" w:cs="Tahoma"/>
                <w:sz w:val="20"/>
                <w:szCs w:val="20"/>
              </w:rPr>
            </w:pPr>
            <w:r w:rsidRPr="001E3A2B">
              <w:rPr>
                <w:rFonts w:ascii="Tahoma" w:hAnsi="Tahoma" w:cs="Tahoma"/>
                <w:sz w:val="20"/>
                <w:szCs w:val="20"/>
              </w:rPr>
              <w:t>Greenhills Community Centre</w:t>
            </w:r>
          </w:p>
        </w:tc>
        <w:tc>
          <w:tcPr>
            <w:tcW w:w="0" w:type="auto"/>
            <w:vAlign w:val="center"/>
          </w:tcPr>
          <w:p w14:paraId="24F318CD" w14:textId="77777777" w:rsidR="00BD7B16" w:rsidRPr="001E3A2B" w:rsidRDefault="00BD7B16" w:rsidP="008922A9">
            <w:pPr>
              <w:rPr>
                <w:rFonts w:ascii="Tahoma" w:hAnsi="Tahoma" w:cs="Tahoma"/>
                <w:sz w:val="20"/>
                <w:szCs w:val="20"/>
              </w:rPr>
            </w:pPr>
            <w:r w:rsidRPr="001E3A2B">
              <w:rPr>
                <w:rFonts w:ascii="Tahoma" w:hAnsi="Tahoma" w:cs="Tahoma"/>
                <w:sz w:val="20"/>
                <w:szCs w:val="20"/>
              </w:rPr>
              <w:t>Energy efficiency centre upgrade</w:t>
            </w:r>
          </w:p>
        </w:tc>
        <w:tc>
          <w:tcPr>
            <w:tcW w:w="0" w:type="auto"/>
            <w:vAlign w:val="center"/>
          </w:tcPr>
          <w:p w14:paraId="1D0B36FC" w14:textId="77777777" w:rsidR="00BD7B16" w:rsidRPr="001E3A2B" w:rsidRDefault="00BD7B16" w:rsidP="008922A9">
            <w:pPr>
              <w:rPr>
                <w:rFonts w:ascii="Tahoma" w:hAnsi="Tahoma" w:cs="Tahoma"/>
                <w:sz w:val="20"/>
                <w:szCs w:val="20"/>
              </w:rPr>
            </w:pPr>
            <w:r w:rsidRPr="001E3A2B">
              <w:rPr>
                <w:rFonts w:ascii="Tahoma" w:hAnsi="Tahoma" w:cs="Tahoma"/>
                <w:sz w:val="20"/>
                <w:szCs w:val="20"/>
              </w:rPr>
              <w:t>€35,000</w:t>
            </w:r>
          </w:p>
        </w:tc>
      </w:tr>
      <w:tr w:rsidR="00BD7B16" w:rsidRPr="001E3A2B" w14:paraId="66B31334" w14:textId="77777777" w:rsidTr="00BD7B16">
        <w:tc>
          <w:tcPr>
            <w:tcW w:w="0" w:type="auto"/>
            <w:vAlign w:val="center"/>
          </w:tcPr>
          <w:p w14:paraId="58483DE5" w14:textId="77777777" w:rsidR="00BD7B16" w:rsidRPr="001E3A2B" w:rsidRDefault="00BD7B16" w:rsidP="008922A9">
            <w:pPr>
              <w:rPr>
                <w:rFonts w:ascii="Tahoma" w:hAnsi="Tahoma" w:cs="Tahoma"/>
                <w:sz w:val="20"/>
                <w:szCs w:val="20"/>
              </w:rPr>
            </w:pPr>
            <w:r w:rsidRPr="001E3A2B">
              <w:rPr>
                <w:rFonts w:ascii="Tahoma" w:hAnsi="Tahoma" w:cs="Tahoma"/>
                <w:sz w:val="20"/>
                <w:szCs w:val="20"/>
              </w:rPr>
              <w:t>Kingswood Community &amp; Leisure Centre CLG</w:t>
            </w:r>
          </w:p>
        </w:tc>
        <w:tc>
          <w:tcPr>
            <w:tcW w:w="0" w:type="auto"/>
            <w:vAlign w:val="center"/>
          </w:tcPr>
          <w:p w14:paraId="667B5AD9" w14:textId="77777777" w:rsidR="00BD7B16" w:rsidRPr="001E3A2B" w:rsidRDefault="00BD7B16" w:rsidP="008922A9">
            <w:pPr>
              <w:rPr>
                <w:rFonts w:ascii="Tahoma" w:hAnsi="Tahoma" w:cs="Tahoma"/>
                <w:sz w:val="20"/>
                <w:szCs w:val="20"/>
              </w:rPr>
            </w:pPr>
            <w:r w:rsidRPr="001E3A2B">
              <w:rPr>
                <w:rFonts w:ascii="Tahoma" w:hAnsi="Tahoma" w:cs="Tahoma"/>
                <w:sz w:val="20"/>
                <w:szCs w:val="20"/>
              </w:rPr>
              <w:t>Hall upgrade works</w:t>
            </w:r>
          </w:p>
        </w:tc>
        <w:tc>
          <w:tcPr>
            <w:tcW w:w="0" w:type="auto"/>
            <w:vAlign w:val="center"/>
          </w:tcPr>
          <w:p w14:paraId="25591CD0" w14:textId="77777777" w:rsidR="00BD7B16" w:rsidRPr="001E3A2B" w:rsidRDefault="00BD7B16" w:rsidP="008922A9">
            <w:pPr>
              <w:rPr>
                <w:rFonts w:ascii="Tahoma" w:hAnsi="Tahoma" w:cs="Tahoma"/>
                <w:sz w:val="20"/>
                <w:szCs w:val="20"/>
              </w:rPr>
            </w:pPr>
            <w:r w:rsidRPr="001E3A2B">
              <w:rPr>
                <w:rFonts w:ascii="Tahoma" w:hAnsi="Tahoma" w:cs="Tahoma"/>
                <w:sz w:val="20"/>
                <w:szCs w:val="20"/>
              </w:rPr>
              <w:t>€20,000</w:t>
            </w:r>
          </w:p>
        </w:tc>
      </w:tr>
      <w:tr w:rsidR="00BD7B16" w:rsidRPr="001E3A2B" w14:paraId="2AB2CAD3" w14:textId="77777777" w:rsidTr="00BD7B16">
        <w:tc>
          <w:tcPr>
            <w:tcW w:w="0" w:type="auto"/>
            <w:vAlign w:val="center"/>
          </w:tcPr>
          <w:p w14:paraId="7EF4A234" w14:textId="77777777" w:rsidR="00BD7B16" w:rsidRPr="001E3A2B" w:rsidRDefault="00BD7B16" w:rsidP="008922A9">
            <w:pPr>
              <w:rPr>
                <w:rFonts w:ascii="Tahoma" w:hAnsi="Tahoma" w:cs="Tahoma"/>
                <w:sz w:val="20"/>
                <w:szCs w:val="20"/>
              </w:rPr>
            </w:pPr>
            <w:r w:rsidRPr="001E3A2B">
              <w:rPr>
                <w:rFonts w:ascii="Tahoma" w:hAnsi="Tahoma" w:cs="Tahoma"/>
                <w:sz w:val="20"/>
                <w:szCs w:val="20"/>
              </w:rPr>
              <w:t>Rathcoole Community Council CLG</w:t>
            </w:r>
          </w:p>
        </w:tc>
        <w:tc>
          <w:tcPr>
            <w:tcW w:w="0" w:type="auto"/>
            <w:vAlign w:val="center"/>
          </w:tcPr>
          <w:p w14:paraId="09FFAFD0" w14:textId="77777777" w:rsidR="00BD7B16" w:rsidRPr="001E3A2B" w:rsidRDefault="00BD7B16" w:rsidP="008922A9">
            <w:pPr>
              <w:rPr>
                <w:rFonts w:ascii="Tahoma" w:hAnsi="Tahoma" w:cs="Tahoma"/>
                <w:sz w:val="20"/>
                <w:szCs w:val="20"/>
              </w:rPr>
            </w:pPr>
            <w:r w:rsidRPr="001E3A2B">
              <w:rPr>
                <w:rFonts w:ascii="Tahoma" w:hAnsi="Tahoma" w:cs="Tahoma"/>
                <w:sz w:val="20"/>
                <w:szCs w:val="20"/>
              </w:rPr>
              <w:t>Community centre fire safety works</w:t>
            </w:r>
          </w:p>
        </w:tc>
        <w:tc>
          <w:tcPr>
            <w:tcW w:w="0" w:type="auto"/>
            <w:vAlign w:val="center"/>
          </w:tcPr>
          <w:p w14:paraId="3108690C" w14:textId="77777777" w:rsidR="00BD7B16" w:rsidRPr="001E3A2B" w:rsidRDefault="00BD7B16" w:rsidP="008922A9">
            <w:pPr>
              <w:rPr>
                <w:rFonts w:ascii="Tahoma" w:hAnsi="Tahoma" w:cs="Tahoma"/>
                <w:sz w:val="20"/>
                <w:szCs w:val="20"/>
              </w:rPr>
            </w:pPr>
            <w:r w:rsidRPr="001E3A2B">
              <w:rPr>
                <w:rFonts w:ascii="Tahoma" w:hAnsi="Tahoma" w:cs="Tahoma"/>
                <w:sz w:val="20"/>
                <w:szCs w:val="20"/>
              </w:rPr>
              <w:t>€50,000</w:t>
            </w:r>
          </w:p>
        </w:tc>
      </w:tr>
      <w:tr w:rsidR="00BD7B16" w:rsidRPr="001E3A2B" w14:paraId="12C9837E" w14:textId="77777777" w:rsidTr="00BD7B16">
        <w:tc>
          <w:tcPr>
            <w:tcW w:w="0" w:type="auto"/>
            <w:vAlign w:val="center"/>
          </w:tcPr>
          <w:p w14:paraId="281BD5D9" w14:textId="77777777" w:rsidR="00BD7B16" w:rsidRPr="001E3A2B" w:rsidRDefault="00BD7B16" w:rsidP="008922A9">
            <w:pPr>
              <w:rPr>
                <w:rFonts w:ascii="Tahoma" w:hAnsi="Tahoma" w:cs="Tahoma"/>
                <w:sz w:val="20"/>
                <w:szCs w:val="20"/>
              </w:rPr>
            </w:pPr>
            <w:r w:rsidRPr="001E3A2B">
              <w:rPr>
                <w:rFonts w:ascii="Tahoma" w:hAnsi="Tahoma" w:cs="Tahoma"/>
                <w:sz w:val="20"/>
                <w:szCs w:val="20"/>
              </w:rPr>
              <w:t>St. Marks Youth Club</w:t>
            </w:r>
          </w:p>
        </w:tc>
        <w:tc>
          <w:tcPr>
            <w:tcW w:w="0" w:type="auto"/>
            <w:vAlign w:val="center"/>
          </w:tcPr>
          <w:p w14:paraId="4EE7AD77" w14:textId="77777777" w:rsidR="00BD7B16" w:rsidRPr="001E3A2B" w:rsidRDefault="00BD7B16" w:rsidP="008922A9">
            <w:pPr>
              <w:rPr>
                <w:rFonts w:ascii="Tahoma" w:hAnsi="Tahoma" w:cs="Tahoma"/>
                <w:sz w:val="20"/>
                <w:szCs w:val="20"/>
              </w:rPr>
            </w:pPr>
            <w:r w:rsidRPr="001E3A2B">
              <w:rPr>
                <w:rFonts w:ascii="Tahoma" w:hAnsi="Tahoma" w:cs="Tahoma"/>
                <w:sz w:val="20"/>
                <w:szCs w:val="20"/>
              </w:rPr>
              <w:t>CCTV upgrade</w:t>
            </w:r>
          </w:p>
        </w:tc>
        <w:tc>
          <w:tcPr>
            <w:tcW w:w="0" w:type="auto"/>
            <w:vAlign w:val="center"/>
          </w:tcPr>
          <w:p w14:paraId="28F67A96" w14:textId="77777777" w:rsidR="00BD7B16" w:rsidRPr="001E3A2B" w:rsidRDefault="00BD7B16" w:rsidP="008922A9">
            <w:pPr>
              <w:rPr>
                <w:rFonts w:ascii="Tahoma" w:hAnsi="Tahoma" w:cs="Tahoma"/>
                <w:sz w:val="20"/>
                <w:szCs w:val="20"/>
              </w:rPr>
            </w:pPr>
            <w:r w:rsidRPr="001E3A2B">
              <w:rPr>
                <w:rFonts w:ascii="Tahoma" w:hAnsi="Tahoma" w:cs="Tahoma"/>
                <w:sz w:val="20"/>
                <w:szCs w:val="20"/>
              </w:rPr>
              <w:t>€15,000</w:t>
            </w:r>
          </w:p>
        </w:tc>
      </w:tr>
      <w:tr w:rsidR="00BD7B16" w:rsidRPr="001E3A2B" w14:paraId="7BDA1A82" w14:textId="77777777" w:rsidTr="00BD7B16">
        <w:tc>
          <w:tcPr>
            <w:tcW w:w="0" w:type="auto"/>
            <w:vAlign w:val="center"/>
          </w:tcPr>
          <w:p w14:paraId="57C638B0" w14:textId="77777777" w:rsidR="00BD7B16" w:rsidRPr="001E3A2B" w:rsidRDefault="00BD7B16" w:rsidP="008922A9">
            <w:pPr>
              <w:rPr>
                <w:rFonts w:ascii="Tahoma" w:hAnsi="Tahoma" w:cs="Tahoma"/>
                <w:sz w:val="20"/>
                <w:szCs w:val="20"/>
              </w:rPr>
            </w:pPr>
            <w:r w:rsidRPr="001E3A2B">
              <w:rPr>
                <w:rFonts w:ascii="Tahoma" w:hAnsi="Tahoma" w:cs="Tahoma"/>
                <w:sz w:val="20"/>
                <w:szCs w:val="20"/>
              </w:rPr>
              <w:t>St. Marks GAA Club</w:t>
            </w:r>
          </w:p>
        </w:tc>
        <w:tc>
          <w:tcPr>
            <w:tcW w:w="0" w:type="auto"/>
            <w:vAlign w:val="center"/>
          </w:tcPr>
          <w:p w14:paraId="6A798F74" w14:textId="77777777" w:rsidR="00BD7B16" w:rsidRPr="001E3A2B" w:rsidRDefault="00BD7B16" w:rsidP="008922A9">
            <w:pPr>
              <w:rPr>
                <w:rFonts w:ascii="Tahoma" w:hAnsi="Tahoma" w:cs="Tahoma"/>
                <w:sz w:val="20"/>
                <w:szCs w:val="20"/>
              </w:rPr>
            </w:pPr>
            <w:r w:rsidRPr="001E3A2B">
              <w:rPr>
                <w:rFonts w:ascii="Tahoma" w:hAnsi="Tahoma" w:cs="Tahoma"/>
                <w:sz w:val="20"/>
                <w:szCs w:val="20"/>
              </w:rPr>
              <w:t>Clubhouse roof renovation</w:t>
            </w:r>
          </w:p>
        </w:tc>
        <w:tc>
          <w:tcPr>
            <w:tcW w:w="0" w:type="auto"/>
            <w:vAlign w:val="center"/>
          </w:tcPr>
          <w:p w14:paraId="548134F9" w14:textId="77777777" w:rsidR="00BD7B16" w:rsidRPr="001E3A2B" w:rsidRDefault="00BD7B16" w:rsidP="008922A9">
            <w:pPr>
              <w:rPr>
                <w:rFonts w:ascii="Tahoma" w:hAnsi="Tahoma" w:cs="Tahoma"/>
                <w:sz w:val="20"/>
                <w:szCs w:val="20"/>
              </w:rPr>
            </w:pPr>
            <w:r w:rsidRPr="001E3A2B">
              <w:rPr>
                <w:rFonts w:ascii="Tahoma" w:hAnsi="Tahoma" w:cs="Tahoma"/>
                <w:sz w:val="20"/>
                <w:szCs w:val="20"/>
              </w:rPr>
              <w:t>€35,000</w:t>
            </w:r>
          </w:p>
        </w:tc>
      </w:tr>
      <w:tr w:rsidR="00BD7B16" w:rsidRPr="001E3A2B" w14:paraId="2F4CF9BB" w14:textId="77777777" w:rsidTr="00BD7B16">
        <w:tc>
          <w:tcPr>
            <w:tcW w:w="0" w:type="auto"/>
            <w:vAlign w:val="center"/>
          </w:tcPr>
          <w:p w14:paraId="7937D633" w14:textId="77777777" w:rsidR="00BD7B16" w:rsidRPr="001E3A2B" w:rsidRDefault="00BD7B16" w:rsidP="008922A9">
            <w:pPr>
              <w:rPr>
                <w:rFonts w:ascii="Tahoma" w:hAnsi="Tahoma" w:cs="Tahoma"/>
                <w:sz w:val="20"/>
                <w:szCs w:val="20"/>
              </w:rPr>
            </w:pPr>
            <w:r w:rsidRPr="001E3A2B">
              <w:rPr>
                <w:rFonts w:ascii="Tahoma" w:hAnsi="Tahoma" w:cs="Tahoma"/>
                <w:sz w:val="20"/>
                <w:szCs w:val="20"/>
              </w:rPr>
              <w:t>Tallaght Athletic Club</w:t>
            </w:r>
          </w:p>
        </w:tc>
        <w:tc>
          <w:tcPr>
            <w:tcW w:w="0" w:type="auto"/>
            <w:vAlign w:val="center"/>
          </w:tcPr>
          <w:p w14:paraId="6E214ECC" w14:textId="77777777" w:rsidR="00BD7B16" w:rsidRPr="001E3A2B" w:rsidRDefault="00BD7B16" w:rsidP="008922A9">
            <w:pPr>
              <w:rPr>
                <w:rFonts w:ascii="Tahoma" w:hAnsi="Tahoma" w:cs="Tahoma"/>
                <w:sz w:val="20"/>
                <w:szCs w:val="20"/>
              </w:rPr>
            </w:pPr>
            <w:r w:rsidRPr="001E3A2B">
              <w:rPr>
                <w:rFonts w:ascii="Tahoma" w:hAnsi="Tahoma" w:cs="Tahoma"/>
                <w:sz w:val="20"/>
                <w:szCs w:val="20"/>
              </w:rPr>
              <w:t>Running track improvements</w:t>
            </w:r>
          </w:p>
        </w:tc>
        <w:tc>
          <w:tcPr>
            <w:tcW w:w="0" w:type="auto"/>
            <w:vAlign w:val="center"/>
          </w:tcPr>
          <w:p w14:paraId="0ED8D416" w14:textId="77777777" w:rsidR="00BD7B16" w:rsidRPr="001E3A2B" w:rsidRDefault="00BD7B16" w:rsidP="008922A9">
            <w:pPr>
              <w:rPr>
                <w:rFonts w:ascii="Tahoma" w:hAnsi="Tahoma" w:cs="Tahoma"/>
                <w:sz w:val="20"/>
                <w:szCs w:val="20"/>
              </w:rPr>
            </w:pPr>
            <w:r w:rsidRPr="001E3A2B">
              <w:rPr>
                <w:rFonts w:ascii="Tahoma" w:hAnsi="Tahoma" w:cs="Tahoma"/>
                <w:sz w:val="20"/>
                <w:szCs w:val="20"/>
              </w:rPr>
              <w:t>€27,500</w:t>
            </w:r>
          </w:p>
        </w:tc>
      </w:tr>
      <w:tr w:rsidR="00BD7B16" w:rsidRPr="001E3A2B" w14:paraId="47EC0DB2" w14:textId="77777777" w:rsidTr="00BD7B16">
        <w:tc>
          <w:tcPr>
            <w:tcW w:w="0" w:type="auto"/>
            <w:vAlign w:val="center"/>
          </w:tcPr>
          <w:p w14:paraId="37153514" w14:textId="77777777" w:rsidR="00BD7B16" w:rsidRPr="001E3A2B" w:rsidRDefault="00BD7B16" w:rsidP="008922A9">
            <w:pPr>
              <w:rPr>
                <w:rFonts w:ascii="Tahoma" w:hAnsi="Tahoma" w:cs="Tahoma"/>
                <w:sz w:val="20"/>
                <w:szCs w:val="20"/>
              </w:rPr>
            </w:pPr>
            <w:r w:rsidRPr="001E3A2B">
              <w:rPr>
                <w:rFonts w:ascii="Tahoma" w:hAnsi="Tahoma" w:cs="Tahoma"/>
                <w:sz w:val="20"/>
                <w:szCs w:val="20"/>
              </w:rPr>
              <w:t>Thomas Davis GAA Club</w:t>
            </w:r>
          </w:p>
        </w:tc>
        <w:tc>
          <w:tcPr>
            <w:tcW w:w="0" w:type="auto"/>
            <w:vAlign w:val="center"/>
          </w:tcPr>
          <w:p w14:paraId="43A2184E" w14:textId="77777777" w:rsidR="00BD7B16" w:rsidRPr="001E3A2B" w:rsidRDefault="00BD7B16" w:rsidP="008922A9">
            <w:pPr>
              <w:rPr>
                <w:rFonts w:ascii="Tahoma" w:hAnsi="Tahoma" w:cs="Tahoma"/>
                <w:sz w:val="20"/>
                <w:szCs w:val="20"/>
              </w:rPr>
            </w:pPr>
            <w:r w:rsidRPr="001E3A2B">
              <w:rPr>
                <w:rFonts w:ascii="Tahoma" w:hAnsi="Tahoma" w:cs="Tahoma"/>
                <w:sz w:val="20"/>
                <w:szCs w:val="20"/>
              </w:rPr>
              <w:t>Accessibility works/upgrades to clubhouse</w:t>
            </w:r>
          </w:p>
        </w:tc>
        <w:tc>
          <w:tcPr>
            <w:tcW w:w="0" w:type="auto"/>
            <w:vAlign w:val="center"/>
          </w:tcPr>
          <w:p w14:paraId="3C8B5296" w14:textId="77777777" w:rsidR="00BD7B16" w:rsidRPr="001E3A2B" w:rsidRDefault="00BD7B16" w:rsidP="008922A9">
            <w:pPr>
              <w:rPr>
                <w:rFonts w:ascii="Tahoma" w:hAnsi="Tahoma" w:cs="Tahoma"/>
                <w:sz w:val="20"/>
                <w:szCs w:val="20"/>
              </w:rPr>
            </w:pPr>
            <w:r w:rsidRPr="001E3A2B">
              <w:rPr>
                <w:rFonts w:ascii="Tahoma" w:hAnsi="Tahoma" w:cs="Tahoma"/>
                <w:sz w:val="20"/>
                <w:szCs w:val="20"/>
              </w:rPr>
              <w:t>€30,000</w:t>
            </w:r>
          </w:p>
        </w:tc>
      </w:tr>
      <w:tr w:rsidR="00BD7B16" w:rsidRPr="001E3A2B" w14:paraId="05F2812E" w14:textId="77777777" w:rsidTr="00BD7B16">
        <w:tc>
          <w:tcPr>
            <w:tcW w:w="0" w:type="auto"/>
            <w:vAlign w:val="center"/>
          </w:tcPr>
          <w:p w14:paraId="45D65143" w14:textId="77777777" w:rsidR="00BD7B16" w:rsidRPr="001E3A2B" w:rsidRDefault="00BD7B16" w:rsidP="008922A9">
            <w:pPr>
              <w:rPr>
                <w:rFonts w:ascii="Tahoma" w:hAnsi="Tahoma" w:cs="Tahoma"/>
                <w:sz w:val="20"/>
                <w:szCs w:val="20"/>
              </w:rPr>
            </w:pPr>
            <w:r w:rsidRPr="001E3A2B">
              <w:rPr>
                <w:rFonts w:ascii="Tahoma" w:hAnsi="Tahoma" w:cs="Tahoma"/>
                <w:sz w:val="20"/>
                <w:szCs w:val="20"/>
              </w:rPr>
              <w:t>Willington Scouts Den</w:t>
            </w:r>
          </w:p>
        </w:tc>
        <w:tc>
          <w:tcPr>
            <w:tcW w:w="0" w:type="auto"/>
            <w:vAlign w:val="center"/>
          </w:tcPr>
          <w:p w14:paraId="49F84AE2" w14:textId="77777777" w:rsidR="00BD7B16" w:rsidRPr="001E3A2B" w:rsidRDefault="00BD7B16" w:rsidP="008922A9">
            <w:pPr>
              <w:rPr>
                <w:rFonts w:ascii="Tahoma" w:hAnsi="Tahoma" w:cs="Tahoma"/>
                <w:sz w:val="20"/>
                <w:szCs w:val="20"/>
              </w:rPr>
            </w:pPr>
            <w:r w:rsidRPr="001E3A2B">
              <w:rPr>
                <w:rFonts w:ascii="Tahoma" w:hAnsi="Tahoma" w:cs="Tahoma"/>
                <w:sz w:val="20"/>
                <w:szCs w:val="20"/>
              </w:rPr>
              <w:t>Energy efficiency centre upgrades</w:t>
            </w:r>
          </w:p>
        </w:tc>
        <w:tc>
          <w:tcPr>
            <w:tcW w:w="0" w:type="auto"/>
            <w:vAlign w:val="center"/>
          </w:tcPr>
          <w:p w14:paraId="555DAE3F" w14:textId="77777777" w:rsidR="00BD7B16" w:rsidRPr="001E3A2B" w:rsidRDefault="00BD7B16" w:rsidP="008922A9">
            <w:pPr>
              <w:rPr>
                <w:rFonts w:ascii="Tahoma" w:hAnsi="Tahoma" w:cs="Tahoma"/>
                <w:sz w:val="20"/>
                <w:szCs w:val="20"/>
              </w:rPr>
            </w:pPr>
            <w:r w:rsidRPr="001E3A2B">
              <w:rPr>
                <w:rFonts w:ascii="Tahoma" w:hAnsi="Tahoma" w:cs="Tahoma"/>
                <w:sz w:val="20"/>
                <w:szCs w:val="20"/>
              </w:rPr>
              <w:t>€20,000</w:t>
            </w:r>
          </w:p>
        </w:tc>
      </w:tr>
      <w:tr w:rsidR="00BD7B16" w:rsidRPr="001E3A2B" w14:paraId="191F48C4" w14:textId="77777777" w:rsidTr="00BD7B16">
        <w:tc>
          <w:tcPr>
            <w:tcW w:w="0" w:type="auto"/>
            <w:vAlign w:val="center"/>
          </w:tcPr>
          <w:p w14:paraId="43527077" w14:textId="77777777" w:rsidR="00BD7B16" w:rsidRPr="001E3A2B" w:rsidRDefault="00BD7B16" w:rsidP="008922A9">
            <w:pPr>
              <w:rPr>
                <w:rFonts w:ascii="Tahoma" w:hAnsi="Tahoma" w:cs="Tahoma"/>
                <w:sz w:val="20"/>
                <w:szCs w:val="20"/>
              </w:rPr>
            </w:pPr>
            <w:r w:rsidRPr="001E3A2B">
              <w:rPr>
                <w:rFonts w:ascii="Tahoma" w:hAnsi="Tahoma" w:cs="Tahoma"/>
                <w:sz w:val="20"/>
                <w:szCs w:val="20"/>
              </w:rPr>
              <w:t> </w:t>
            </w:r>
          </w:p>
        </w:tc>
        <w:tc>
          <w:tcPr>
            <w:tcW w:w="0" w:type="auto"/>
            <w:vAlign w:val="center"/>
          </w:tcPr>
          <w:p w14:paraId="4CB16C42" w14:textId="77777777" w:rsidR="00BD7B16" w:rsidRPr="001E3A2B" w:rsidRDefault="00BD7B16" w:rsidP="008922A9">
            <w:pPr>
              <w:rPr>
                <w:rFonts w:ascii="Tahoma" w:hAnsi="Tahoma" w:cs="Tahoma"/>
                <w:sz w:val="20"/>
                <w:szCs w:val="20"/>
              </w:rPr>
            </w:pPr>
            <w:r w:rsidRPr="001E3A2B">
              <w:rPr>
                <w:rFonts w:ascii="Tahoma" w:hAnsi="Tahoma" w:cs="Tahoma"/>
                <w:b/>
                <w:sz w:val="20"/>
                <w:szCs w:val="20"/>
              </w:rPr>
              <w:t>Total </w:t>
            </w:r>
          </w:p>
        </w:tc>
        <w:tc>
          <w:tcPr>
            <w:tcW w:w="0" w:type="auto"/>
            <w:vAlign w:val="center"/>
          </w:tcPr>
          <w:p w14:paraId="4D92F073" w14:textId="77777777" w:rsidR="00BD7B16" w:rsidRPr="001E3A2B" w:rsidRDefault="00BD7B16" w:rsidP="008922A9">
            <w:pPr>
              <w:rPr>
                <w:rFonts w:ascii="Tahoma" w:hAnsi="Tahoma" w:cs="Tahoma"/>
                <w:sz w:val="20"/>
                <w:szCs w:val="20"/>
              </w:rPr>
            </w:pPr>
            <w:r w:rsidRPr="001E3A2B">
              <w:rPr>
                <w:rFonts w:ascii="Tahoma" w:hAnsi="Tahoma" w:cs="Tahoma"/>
                <w:b/>
                <w:sz w:val="20"/>
                <w:szCs w:val="20"/>
              </w:rPr>
              <w:t>€350,000</w:t>
            </w:r>
          </w:p>
        </w:tc>
      </w:tr>
    </w:tbl>
    <w:p w14:paraId="4E0AEAFD" w14:textId="77777777" w:rsidR="00BD7B16" w:rsidRDefault="00BD7B16" w:rsidP="008C3415">
      <w:pPr>
        <w:spacing w:after="0" w:line="240" w:lineRule="auto"/>
        <w:ind w:firstLine="720"/>
        <w:rPr>
          <w:rFonts w:ascii="Times New Roman" w:hAnsi="Times New Roman" w:cs="Times New Roman"/>
          <w:bCs/>
          <w:sz w:val="24"/>
          <w:szCs w:val="24"/>
        </w:rPr>
      </w:pPr>
    </w:p>
    <w:p w14:paraId="10AD9BF3" w14:textId="1F64A6C5" w:rsidR="008C3415" w:rsidRDefault="008C3415" w:rsidP="008C3415">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Councillor C. Bailey raised a query in relation to energy efficiency upgrades.</w:t>
      </w:r>
    </w:p>
    <w:p w14:paraId="0B92F243" w14:textId="77777777" w:rsidR="008C3415" w:rsidRDefault="008C3415" w:rsidP="008C3415">
      <w:pPr>
        <w:spacing w:after="0" w:line="240" w:lineRule="auto"/>
        <w:ind w:firstLine="720"/>
        <w:rPr>
          <w:rFonts w:ascii="Times New Roman" w:hAnsi="Times New Roman" w:cs="Times New Roman"/>
          <w:bCs/>
          <w:sz w:val="24"/>
          <w:szCs w:val="24"/>
        </w:rPr>
      </w:pPr>
    </w:p>
    <w:p w14:paraId="39FDB36D" w14:textId="4E40D015" w:rsidR="008C3415" w:rsidRDefault="008C3415" w:rsidP="008C3415">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Mr. C. Ward,</w:t>
      </w:r>
      <w:r w:rsidRPr="008C3415">
        <w:rPr>
          <w:rFonts w:ascii="Times New Roman" w:hAnsi="Times New Roman" w:cs="Times New Roman"/>
          <w:sz w:val="24"/>
          <w:szCs w:val="24"/>
        </w:rPr>
        <w:t xml:space="preserve"> </w:t>
      </w:r>
      <w:r w:rsidRPr="00EF6965">
        <w:rPr>
          <w:rFonts w:ascii="Times New Roman" w:hAnsi="Times New Roman" w:cs="Times New Roman"/>
          <w:sz w:val="24"/>
          <w:szCs w:val="24"/>
        </w:rPr>
        <w:t xml:space="preserve">Director of </w:t>
      </w:r>
      <w:r>
        <w:rPr>
          <w:rFonts w:ascii="Times New Roman" w:hAnsi="Times New Roman" w:cs="Times New Roman"/>
          <w:sz w:val="24"/>
          <w:szCs w:val="24"/>
        </w:rPr>
        <w:t>Housing, Social and Community Development</w:t>
      </w:r>
      <w:r>
        <w:rPr>
          <w:rFonts w:ascii="Times New Roman" w:hAnsi="Times New Roman" w:cs="Times New Roman"/>
          <w:bCs/>
          <w:sz w:val="24"/>
          <w:szCs w:val="24"/>
        </w:rPr>
        <w:t xml:space="preserve"> responded to </w:t>
      </w:r>
      <w:r>
        <w:rPr>
          <w:rFonts w:ascii="Times New Roman" w:hAnsi="Times New Roman" w:cs="Times New Roman"/>
          <w:bCs/>
          <w:sz w:val="24"/>
          <w:szCs w:val="24"/>
        </w:rPr>
        <w:tab/>
        <w:t>the Councillors query.</w:t>
      </w:r>
    </w:p>
    <w:p w14:paraId="2A8629D2" w14:textId="77777777" w:rsidR="008C3415" w:rsidRDefault="008C3415" w:rsidP="000A3A40">
      <w:pPr>
        <w:ind w:firstLine="720"/>
        <w:rPr>
          <w:rFonts w:ascii="Times New Roman" w:hAnsi="Times New Roman" w:cs="Times New Roman"/>
          <w:bCs/>
          <w:sz w:val="24"/>
          <w:szCs w:val="24"/>
        </w:rPr>
      </w:pPr>
    </w:p>
    <w:p w14:paraId="58744E0C" w14:textId="54D92C52" w:rsidR="000A3A40" w:rsidRPr="00655823" w:rsidRDefault="000A3A40" w:rsidP="000A3A40">
      <w:pPr>
        <w:ind w:firstLine="720"/>
        <w:rPr>
          <w:rFonts w:ascii="Times New Roman" w:hAnsi="Times New Roman" w:cs="Times New Roman"/>
          <w:sz w:val="24"/>
          <w:szCs w:val="24"/>
        </w:rPr>
      </w:pPr>
      <w:r w:rsidRPr="00655823">
        <w:rPr>
          <w:rFonts w:ascii="Times New Roman" w:hAnsi="Times New Roman" w:cs="Times New Roman"/>
          <w:bCs/>
          <w:sz w:val="24"/>
          <w:szCs w:val="24"/>
        </w:rPr>
        <w:t>The Report w</w:t>
      </w:r>
      <w:r>
        <w:rPr>
          <w:rFonts w:ascii="Times New Roman" w:hAnsi="Times New Roman" w:cs="Times New Roman"/>
          <w:bCs/>
          <w:sz w:val="24"/>
          <w:szCs w:val="24"/>
        </w:rPr>
        <w:t>as</w:t>
      </w:r>
      <w:r w:rsidRPr="00655823">
        <w:rPr>
          <w:rFonts w:ascii="Times New Roman" w:hAnsi="Times New Roman" w:cs="Times New Roman"/>
          <w:b/>
          <w:sz w:val="24"/>
          <w:szCs w:val="24"/>
        </w:rPr>
        <w:t xml:space="preserve"> NOTED.</w:t>
      </w:r>
    </w:p>
    <w:p w14:paraId="4235091A" w14:textId="00E2F89B" w:rsidR="000A3A40" w:rsidRPr="0082612B" w:rsidRDefault="000A3A40" w:rsidP="000A3A40">
      <w:pPr>
        <w:pStyle w:val="Heading3"/>
        <w:ind w:left="-567"/>
        <w:rPr>
          <w:rFonts w:ascii="Times New Roman" w:hAnsi="Times New Roman" w:cs="Times New Roman"/>
          <w:sz w:val="24"/>
          <w:szCs w:val="24"/>
        </w:rPr>
      </w:pPr>
    </w:p>
    <w:p w14:paraId="4C2F60B1" w14:textId="6A4E0635" w:rsidR="00C05550" w:rsidRDefault="00EF41E3" w:rsidP="00971519">
      <w:pPr>
        <w:pStyle w:val="Heading3"/>
        <w:spacing w:before="0" w:line="240" w:lineRule="auto"/>
        <w:ind w:left="-567"/>
        <w:rPr>
          <w:rFonts w:ascii="Times New Roman" w:hAnsi="Times New Roman" w:cs="Times New Roman"/>
          <w:b/>
          <w:sz w:val="24"/>
          <w:szCs w:val="24"/>
        </w:rPr>
      </w:pPr>
      <w:r w:rsidRPr="00047A42">
        <w:rPr>
          <w:rFonts w:ascii="Times New Roman" w:hAnsi="Times New Roman" w:cs="Times New Roman"/>
          <w:b/>
          <w:sz w:val="24"/>
          <w:szCs w:val="24"/>
        </w:rPr>
        <w:t>H15/1221</w:t>
      </w:r>
      <w:r w:rsidR="00047A42">
        <w:rPr>
          <w:rFonts w:ascii="Times New Roman" w:hAnsi="Times New Roman" w:cs="Times New Roman"/>
          <w:b/>
          <w:sz w:val="24"/>
          <w:szCs w:val="24"/>
        </w:rPr>
        <w:tab/>
      </w:r>
      <w:r w:rsidRPr="0082612B">
        <w:rPr>
          <w:rFonts w:ascii="Times New Roman" w:hAnsi="Times New Roman" w:cs="Times New Roman"/>
          <w:b/>
          <w:sz w:val="24"/>
          <w:szCs w:val="24"/>
        </w:rPr>
        <w:t>COMMUNITY GRANTS - FOR NOTING</w:t>
      </w:r>
    </w:p>
    <w:p w14:paraId="66C5A610" w14:textId="662E31AD" w:rsidR="00047A42" w:rsidRPr="00EF6965" w:rsidRDefault="00047A42" w:rsidP="00971519">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Mr. </w:t>
      </w:r>
      <w:r>
        <w:rPr>
          <w:rFonts w:ascii="Times New Roman" w:hAnsi="Times New Roman" w:cs="Times New Roman"/>
          <w:sz w:val="24"/>
          <w:szCs w:val="24"/>
        </w:rPr>
        <w:t>C</w:t>
      </w:r>
      <w:r w:rsidRPr="00EF6965">
        <w:rPr>
          <w:rFonts w:ascii="Times New Roman" w:hAnsi="Times New Roman" w:cs="Times New Roman"/>
          <w:sz w:val="24"/>
          <w:szCs w:val="24"/>
        </w:rPr>
        <w:t xml:space="preserve">. </w:t>
      </w:r>
      <w:r>
        <w:rPr>
          <w:rFonts w:ascii="Times New Roman" w:hAnsi="Times New Roman" w:cs="Times New Roman"/>
          <w:sz w:val="24"/>
          <w:szCs w:val="24"/>
        </w:rPr>
        <w:t>Ward</w:t>
      </w:r>
      <w:r w:rsidRPr="00EF6965">
        <w:rPr>
          <w:rFonts w:ascii="Times New Roman" w:hAnsi="Times New Roman" w:cs="Times New Roman"/>
          <w:sz w:val="24"/>
          <w:szCs w:val="24"/>
        </w:rPr>
        <w:t xml:space="preserve">, Director of </w:t>
      </w:r>
      <w:r>
        <w:rPr>
          <w:rFonts w:ascii="Times New Roman" w:hAnsi="Times New Roman" w:cs="Times New Roman"/>
          <w:sz w:val="24"/>
          <w:szCs w:val="24"/>
        </w:rPr>
        <w:t>Housing, Social and Community Development</w:t>
      </w:r>
      <w:r w:rsidRPr="00EF6965">
        <w:rPr>
          <w:rFonts w:ascii="Times New Roman" w:eastAsia="Times New Roman" w:hAnsi="Times New Roman" w:cs="Times New Roman"/>
          <w:sz w:val="24"/>
          <w:szCs w:val="24"/>
          <w:lang w:val="en-US"/>
        </w:rPr>
        <w: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4E5103CF" w14:textId="4780A10F" w:rsidR="00047A42" w:rsidRPr="0082612B" w:rsidRDefault="00047A42" w:rsidP="00971519">
      <w:pPr>
        <w:pStyle w:val="Heading3"/>
        <w:spacing w:before="0" w:line="240" w:lineRule="auto"/>
        <w:ind w:left="-567"/>
        <w:rPr>
          <w:rFonts w:ascii="Times New Roman" w:hAnsi="Times New Roman" w:cs="Times New Roman"/>
          <w:sz w:val="24"/>
          <w:szCs w:val="24"/>
        </w:rPr>
      </w:pPr>
    </w:p>
    <w:p w14:paraId="43905846" w14:textId="5781166E" w:rsidR="00C05550" w:rsidRPr="003C2F6F" w:rsidRDefault="00EF41E3" w:rsidP="00971519">
      <w:pPr>
        <w:spacing w:after="0" w:line="240" w:lineRule="auto"/>
        <w:ind w:left="720"/>
        <w:rPr>
          <w:rFonts w:ascii="Tahoma" w:hAnsi="Tahoma" w:cs="Tahoma"/>
          <w:sz w:val="20"/>
          <w:szCs w:val="20"/>
        </w:rPr>
      </w:pPr>
      <w:r w:rsidRPr="003C2F6F">
        <w:rPr>
          <w:rFonts w:ascii="Tahoma" w:hAnsi="Tahoma" w:cs="Tahoma"/>
          <w:sz w:val="20"/>
          <w:szCs w:val="20"/>
        </w:rPr>
        <w:t>Our Community &amp; Sports Grants for 2021 opened for applications on 5th April 2021 for community, voluntary and sporting groups responding to locally identified needs within their communities.</w:t>
      </w:r>
    </w:p>
    <w:p w14:paraId="0E4670F3" w14:textId="77777777" w:rsidR="00971519" w:rsidRPr="003C2F6F" w:rsidRDefault="00971519" w:rsidP="00971519">
      <w:pPr>
        <w:spacing w:after="0" w:line="240" w:lineRule="auto"/>
        <w:ind w:left="720"/>
        <w:rPr>
          <w:rFonts w:ascii="Tahoma" w:hAnsi="Tahoma" w:cs="Tahoma"/>
          <w:sz w:val="20"/>
          <w:szCs w:val="20"/>
        </w:rPr>
      </w:pPr>
    </w:p>
    <w:p w14:paraId="13974322" w14:textId="3F67DED6" w:rsidR="00C05550" w:rsidRPr="003C2F6F" w:rsidRDefault="00EF41E3" w:rsidP="00971519">
      <w:pPr>
        <w:spacing w:after="0" w:line="240" w:lineRule="auto"/>
        <w:ind w:left="720"/>
        <w:rPr>
          <w:rFonts w:ascii="Tahoma" w:hAnsi="Tahoma" w:cs="Tahoma"/>
          <w:sz w:val="20"/>
          <w:szCs w:val="20"/>
        </w:rPr>
      </w:pPr>
      <w:r w:rsidRPr="003C2F6F">
        <w:rPr>
          <w:rFonts w:ascii="Tahoma" w:hAnsi="Tahoma" w:cs="Tahoma"/>
          <w:sz w:val="20"/>
          <w:szCs w:val="20"/>
        </w:rPr>
        <w:t xml:space="preserve">It is intended that the online application system will be open on a rolling basis during 2021 to ensure responsiveness to community needs in the current circumstances.  Applications </w:t>
      </w:r>
      <w:r w:rsidRPr="003C2F6F">
        <w:rPr>
          <w:rFonts w:ascii="Tahoma" w:hAnsi="Tahoma" w:cs="Tahoma"/>
          <w:sz w:val="20"/>
          <w:szCs w:val="20"/>
        </w:rPr>
        <w:lastRenderedPageBreak/>
        <w:t>received to date have been assessed by the community development and sports teams under the following criteria:</w:t>
      </w:r>
    </w:p>
    <w:p w14:paraId="0EDC994D" w14:textId="77777777" w:rsidR="00971519" w:rsidRPr="003C2F6F" w:rsidRDefault="00971519" w:rsidP="00971519">
      <w:pPr>
        <w:spacing w:after="0" w:line="240" w:lineRule="auto"/>
        <w:ind w:left="720"/>
        <w:rPr>
          <w:rFonts w:ascii="Tahoma" w:hAnsi="Tahoma" w:cs="Tahoma"/>
          <w:sz w:val="20"/>
          <w:szCs w:val="20"/>
        </w:rPr>
      </w:pPr>
    </w:p>
    <w:p w14:paraId="2CF730B1" w14:textId="77777777" w:rsidR="00C05550" w:rsidRPr="003C2F6F" w:rsidRDefault="00EF41E3" w:rsidP="00971519">
      <w:pPr>
        <w:numPr>
          <w:ilvl w:val="0"/>
          <w:numId w:val="13"/>
        </w:numPr>
        <w:spacing w:after="0" w:line="240" w:lineRule="auto"/>
        <w:ind w:left="1077" w:hanging="357"/>
        <w:rPr>
          <w:rFonts w:ascii="Tahoma" w:hAnsi="Tahoma" w:cs="Tahoma"/>
          <w:sz w:val="20"/>
          <w:szCs w:val="20"/>
        </w:rPr>
      </w:pPr>
      <w:r w:rsidRPr="003C2F6F">
        <w:rPr>
          <w:rFonts w:ascii="Tahoma" w:hAnsi="Tahoma" w:cs="Tahoma"/>
          <w:sz w:val="20"/>
          <w:szCs w:val="20"/>
        </w:rPr>
        <w:t>Impact on local community and local community involvement</w:t>
      </w:r>
    </w:p>
    <w:p w14:paraId="2213B8C4" w14:textId="77777777" w:rsidR="00C05550" w:rsidRPr="003C2F6F" w:rsidRDefault="00EF41E3" w:rsidP="00971519">
      <w:pPr>
        <w:numPr>
          <w:ilvl w:val="0"/>
          <w:numId w:val="13"/>
        </w:numPr>
        <w:spacing w:after="0" w:line="240" w:lineRule="auto"/>
        <w:ind w:left="1077" w:hanging="357"/>
        <w:rPr>
          <w:rFonts w:ascii="Tahoma" w:hAnsi="Tahoma" w:cs="Tahoma"/>
          <w:sz w:val="20"/>
          <w:szCs w:val="20"/>
        </w:rPr>
      </w:pPr>
      <w:r w:rsidRPr="003C2F6F">
        <w:rPr>
          <w:rFonts w:ascii="Tahoma" w:hAnsi="Tahoma" w:cs="Tahoma"/>
          <w:sz w:val="20"/>
          <w:szCs w:val="20"/>
        </w:rPr>
        <w:t>Proven track record of project delivery and non-duplication of activities in the local area</w:t>
      </w:r>
    </w:p>
    <w:p w14:paraId="69A3EF19" w14:textId="77777777" w:rsidR="00C05550" w:rsidRPr="003C2F6F" w:rsidRDefault="00EF41E3" w:rsidP="00971519">
      <w:pPr>
        <w:numPr>
          <w:ilvl w:val="0"/>
          <w:numId w:val="13"/>
        </w:numPr>
        <w:spacing w:after="0" w:line="240" w:lineRule="auto"/>
        <w:ind w:left="1077" w:hanging="357"/>
        <w:rPr>
          <w:rFonts w:ascii="Tahoma" w:hAnsi="Tahoma" w:cs="Tahoma"/>
          <w:sz w:val="20"/>
          <w:szCs w:val="20"/>
        </w:rPr>
      </w:pPr>
      <w:r w:rsidRPr="003C2F6F">
        <w:rPr>
          <w:rFonts w:ascii="Tahoma" w:hAnsi="Tahoma" w:cs="Tahoma"/>
          <w:sz w:val="20"/>
          <w:szCs w:val="20"/>
        </w:rPr>
        <w:t>Sustainable &amp; value for money projects with clear/accurate costings</w:t>
      </w:r>
    </w:p>
    <w:p w14:paraId="51187F40" w14:textId="3FF1E57B" w:rsidR="00C05550" w:rsidRPr="003C2F6F" w:rsidRDefault="00EF41E3" w:rsidP="00971519">
      <w:pPr>
        <w:numPr>
          <w:ilvl w:val="0"/>
          <w:numId w:val="13"/>
        </w:numPr>
        <w:spacing w:after="0" w:line="240" w:lineRule="auto"/>
        <w:ind w:left="1077" w:hanging="357"/>
        <w:rPr>
          <w:rFonts w:ascii="Tahoma" w:hAnsi="Tahoma" w:cs="Tahoma"/>
          <w:sz w:val="20"/>
          <w:szCs w:val="20"/>
        </w:rPr>
      </w:pPr>
      <w:r w:rsidRPr="003C2F6F">
        <w:rPr>
          <w:rFonts w:ascii="Tahoma" w:hAnsi="Tahoma" w:cs="Tahoma"/>
          <w:sz w:val="20"/>
          <w:szCs w:val="20"/>
        </w:rPr>
        <w:t>Existing funds available to the group/alternative funding source</w:t>
      </w:r>
    </w:p>
    <w:p w14:paraId="3DFD769A" w14:textId="77777777" w:rsidR="00971519" w:rsidRPr="003C2F6F" w:rsidRDefault="00971519" w:rsidP="00971519">
      <w:pPr>
        <w:spacing w:after="0" w:line="240" w:lineRule="auto"/>
        <w:ind w:left="1077"/>
        <w:rPr>
          <w:rFonts w:ascii="Tahoma" w:hAnsi="Tahoma" w:cs="Tahoma"/>
          <w:sz w:val="20"/>
          <w:szCs w:val="20"/>
        </w:rPr>
      </w:pPr>
    </w:p>
    <w:p w14:paraId="33D6AD0B" w14:textId="3FBBC065" w:rsidR="00C05550" w:rsidRPr="003C2F6F" w:rsidRDefault="00EF41E3" w:rsidP="00971519">
      <w:pPr>
        <w:spacing w:after="0" w:line="240" w:lineRule="auto"/>
        <w:ind w:left="720"/>
        <w:rPr>
          <w:rFonts w:ascii="Tahoma" w:hAnsi="Tahoma" w:cs="Tahoma"/>
          <w:sz w:val="20"/>
          <w:szCs w:val="20"/>
        </w:rPr>
      </w:pPr>
      <w:r w:rsidRPr="003C2F6F">
        <w:rPr>
          <w:rFonts w:ascii="Tahoma" w:hAnsi="Tahoma" w:cs="Tahoma"/>
          <w:sz w:val="20"/>
          <w:szCs w:val="20"/>
        </w:rPr>
        <w:t>In addition to previous grants approved in 2021, a further 40 grants totalling €166,379 are approved for funding now comprising twenty-seven community development grants in the total sum of €131,045 and thirteen sports development grants for a total of €35,334.</w:t>
      </w:r>
    </w:p>
    <w:p w14:paraId="20D0C35A" w14:textId="77777777" w:rsidR="00971519" w:rsidRPr="003C2F6F" w:rsidRDefault="00971519" w:rsidP="00971519">
      <w:pPr>
        <w:spacing w:after="0" w:line="240" w:lineRule="auto"/>
        <w:ind w:left="720"/>
        <w:rPr>
          <w:rFonts w:ascii="Tahoma" w:hAnsi="Tahoma" w:cs="Tahoma"/>
          <w:sz w:val="20"/>
          <w:szCs w:val="20"/>
        </w:rPr>
      </w:pPr>
    </w:p>
    <w:p w14:paraId="4DB93CF6" w14:textId="0ADFC7A4" w:rsidR="00C05550" w:rsidRPr="003C2F6F" w:rsidRDefault="00EF41E3" w:rsidP="00971519">
      <w:pPr>
        <w:spacing w:after="0" w:line="240" w:lineRule="auto"/>
        <w:ind w:left="720"/>
        <w:rPr>
          <w:rFonts w:ascii="Tahoma" w:hAnsi="Tahoma" w:cs="Tahoma"/>
          <w:sz w:val="20"/>
          <w:szCs w:val="20"/>
        </w:rPr>
      </w:pPr>
      <w:r w:rsidRPr="003C2F6F">
        <w:rPr>
          <w:rFonts w:ascii="Tahoma" w:hAnsi="Tahoma" w:cs="Tahoma"/>
          <w:sz w:val="20"/>
          <w:szCs w:val="20"/>
        </w:rPr>
        <w:t>Details of the latest approved grants approved for funding and the respective grant amounts are as follows:</w:t>
      </w:r>
    </w:p>
    <w:p w14:paraId="45FAA0BD" w14:textId="77777777" w:rsidR="00047A42" w:rsidRPr="003C2F6F" w:rsidRDefault="00047A42" w:rsidP="00971519">
      <w:pPr>
        <w:spacing w:after="0" w:line="240" w:lineRule="auto"/>
        <w:ind w:left="720"/>
        <w:rPr>
          <w:rFonts w:ascii="Tahoma" w:hAnsi="Tahoma" w:cs="Tahoma"/>
          <w:sz w:val="20"/>
          <w:szCs w:val="20"/>
        </w:rPr>
      </w:pPr>
    </w:p>
    <w:tbl>
      <w:tblPr>
        <w:tblW w:w="8925" w:type="dxa"/>
        <w:tblInd w:w="73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395"/>
        <w:gridCol w:w="3405"/>
        <w:gridCol w:w="1125"/>
      </w:tblGrid>
      <w:tr w:rsidR="00C05550" w:rsidRPr="003C2F6F" w14:paraId="1B6AFA25" w14:textId="77777777" w:rsidTr="00047A42">
        <w:tc>
          <w:tcPr>
            <w:tcW w:w="4395" w:type="dxa"/>
            <w:vAlign w:val="center"/>
          </w:tcPr>
          <w:p w14:paraId="56648B86" w14:textId="77777777" w:rsidR="00C05550" w:rsidRPr="003C2F6F" w:rsidRDefault="00EF41E3">
            <w:pPr>
              <w:rPr>
                <w:rFonts w:ascii="Tahoma" w:hAnsi="Tahoma" w:cs="Tahoma"/>
                <w:sz w:val="20"/>
                <w:szCs w:val="20"/>
              </w:rPr>
            </w:pPr>
            <w:r w:rsidRPr="003C2F6F">
              <w:rPr>
                <w:rFonts w:ascii="Tahoma" w:hAnsi="Tahoma" w:cs="Tahoma"/>
                <w:b/>
                <w:sz w:val="20"/>
                <w:szCs w:val="20"/>
              </w:rPr>
              <w:t>Group</w:t>
            </w:r>
          </w:p>
        </w:tc>
        <w:tc>
          <w:tcPr>
            <w:tcW w:w="3405" w:type="dxa"/>
            <w:vAlign w:val="center"/>
          </w:tcPr>
          <w:p w14:paraId="6A496B91" w14:textId="77777777" w:rsidR="00C05550" w:rsidRPr="003C2F6F" w:rsidRDefault="00EF41E3">
            <w:pPr>
              <w:rPr>
                <w:rFonts w:ascii="Tahoma" w:hAnsi="Tahoma" w:cs="Tahoma"/>
                <w:sz w:val="20"/>
                <w:szCs w:val="20"/>
              </w:rPr>
            </w:pPr>
            <w:r w:rsidRPr="003C2F6F">
              <w:rPr>
                <w:rFonts w:ascii="Tahoma" w:hAnsi="Tahoma" w:cs="Tahoma"/>
                <w:b/>
                <w:sz w:val="20"/>
                <w:szCs w:val="20"/>
              </w:rPr>
              <w:t>Category</w:t>
            </w:r>
          </w:p>
        </w:tc>
        <w:tc>
          <w:tcPr>
            <w:tcW w:w="0" w:type="auto"/>
            <w:vAlign w:val="center"/>
          </w:tcPr>
          <w:p w14:paraId="1DB09C5A" w14:textId="77777777" w:rsidR="00C05550" w:rsidRPr="003C2F6F" w:rsidRDefault="00EF41E3">
            <w:pPr>
              <w:rPr>
                <w:rFonts w:ascii="Tahoma" w:hAnsi="Tahoma" w:cs="Tahoma"/>
                <w:sz w:val="20"/>
                <w:szCs w:val="20"/>
              </w:rPr>
            </w:pPr>
            <w:r w:rsidRPr="003C2F6F">
              <w:rPr>
                <w:rFonts w:ascii="Tahoma" w:hAnsi="Tahoma" w:cs="Tahoma"/>
                <w:b/>
                <w:sz w:val="20"/>
                <w:szCs w:val="20"/>
              </w:rPr>
              <w:t>Amount</w:t>
            </w:r>
          </w:p>
        </w:tc>
      </w:tr>
      <w:tr w:rsidR="00C05550" w:rsidRPr="003C2F6F" w14:paraId="17FB2617" w14:textId="77777777" w:rsidTr="00047A42">
        <w:tc>
          <w:tcPr>
            <w:tcW w:w="4395" w:type="dxa"/>
            <w:vAlign w:val="center"/>
          </w:tcPr>
          <w:p w14:paraId="720B21EC" w14:textId="77777777" w:rsidR="00C05550" w:rsidRPr="003C2F6F" w:rsidRDefault="00EF41E3">
            <w:pPr>
              <w:rPr>
                <w:rFonts w:ascii="Tahoma" w:hAnsi="Tahoma" w:cs="Tahoma"/>
                <w:sz w:val="20"/>
                <w:szCs w:val="20"/>
              </w:rPr>
            </w:pPr>
            <w:r w:rsidRPr="003C2F6F">
              <w:rPr>
                <w:rFonts w:ascii="Tahoma" w:hAnsi="Tahoma" w:cs="Tahoma"/>
                <w:sz w:val="20"/>
                <w:szCs w:val="20"/>
              </w:rPr>
              <w:t>168th St Aengus Tymon North Scout Group</w:t>
            </w:r>
          </w:p>
        </w:tc>
        <w:tc>
          <w:tcPr>
            <w:tcW w:w="3405" w:type="dxa"/>
            <w:vAlign w:val="center"/>
          </w:tcPr>
          <w:p w14:paraId="30215BB0" w14:textId="77777777" w:rsidR="00C05550" w:rsidRPr="003C2F6F" w:rsidRDefault="00EF41E3">
            <w:pPr>
              <w:rPr>
                <w:rFonts w:ascii="Tahoma" w:hAnsi="Tahoma" w:cs="Tahoma"/>
                <w:sz w:val="20"/>
                <w:szCs w:val="20"/>
              </w:rPr>
            </w:pPr>
            <w:r w:rsidRPr="003C2F6F">
              <w:rPr>
                <w:rFonts w:ascii="Tahoma" w:hAnsi="Tahoma" w:cs="Tahoma"/>
                <w:sz w:val="20"/>
                <w:szCs w:val="20"/>
              </w:rPr>
              <w:t>Major Equipment</w:t>
            </w:r>
          </w:p>
        </w:tc>
        <w:tc>
          <w:tcPr>
            <w:tcW w:w="0" w:type="auto"/>
            <w:vAlign w:val="center"/>
          </w:tcPr>
          <w:p w14:paraId="0AC739A5" w14:textId="77777777" w:rsidR="00C05550" w:rsidRPr="003C2F6F" w:rsidRDefault="00EF41E3">
            <w:pPr>
              <w:rPr>
                <w:rFonts w:ascii="Tahoma" w:hAnsi="Tahoma" w:cs="Tahoma"/>
                <w:sz w:val="20"/>
                <w:szCs w:val="20"/>
              </w:rPr>
            </w:pPr>
            <w:r w:rsidRPr="003C2F6F">
              <w:rPr>
                <w:rFonts w:ascii="Tahoma" w:hAnsi="Tahoma" w:cs="Tahoma"/>
                <w:sz w:val="20"/>
                <w:szCs w:val="20"/>
              </w:rPr>
              <w:t>€5,000</w:t>
            </w:r>
          </w:p>
        </w:tc>
      </w:tr>
      <w:tr w:rsidR="00C05550" w:rsidRPr="003C2F6F" w14:paraId="0EDDAE36" w14:textId="77777777" w:rsidTr="00047A42">
        <w:tc>
          <w:tcPr>
            <w:tcW w:w="4395" w:type="dxa"/>
            <w:vAlign w:val="center"/>
          </w:tcPr>
          <w:p w14:paraId="18F10E35" w14:textId="77777777" w:rsidR="00C05550" w:rsidRPr="003C2F6F" w:rsidRDefault="00EF41E3">
            <w:pPr>
              <w:rPr>
                <w:rFonts w:ascii="Tahoma" w:hAnsi="Tahoma" w:cs="Tahoma"/>
                <w:sz w:val="20"/>
                <w:szCs w:val="20"/>
              </w:rPr>
            </w:pPr>
            <w:r w:rsidRPr="003C2F6F">
              <w:rPr>
                <w:rFonts w:ascii="Tahoma" w:hAnsi="Tahoma" w:cs="Tahoma"/>
                <w:sz w:val="20"/>
                <w:szCs w:val="20"/>
              </w:rPr>
              <w:t>Adamstown Youth  &amp; Community  Centre</w:t>
            </w:r>
          </w:p>
        </w:tc>
        <w:tc>
          <w:tcPr>
            <w:tcW w:w="3405" w:type="dxa"/>
            <w:vAlign w:val="center"/>
          </w:tcPr>
          <w:p w14:paraId="72BAD686" w14:textId="77777777" w:rsidR="00C05550" w:rsidRPr="003C2F6F" w:rsidRDefault="00EF41E3">
            <w:pPr>
              <w:rPr>
                <w:rFonts w:ascii="Tahoma" w:hAnsi="Tahoma" w:cs="Tahoma"/>
                <w:sz w:val="20"/>
                <w:szCs w:val="20"/>
              </w:rPr>
            </w:pPr>
            <w:r w:rsidRPr="003C2F6F">
              <w:rPr>
                <w:rFonts w:ascii="Tahoma" w:hAnsi="Tahoma" w:cs="Tahoma"/>
                <w:sz w:val="20"/>
                <w:szCs w:val="20"/>
              </w:rPr>
              <w:t>Employment Assistance</w:t>
            </w:r>
          </w:p>
        </w:tc>
        <w:tc>
          <w:tcPr>
            <w:tcW w:w="0" w:type="auto"/>
            <w:vAlign w:val="center"/>
          </w:tcPr>
          <w:p w14:paraId="04C4D9A1" w14:textId="77777777" w:rsidR="00C05550" w:rsidRPr="003C2F6F" w:rsidRDefault="00EF41E3">
            <w:pPr>
              <w:rPr>
                <w:rFonts w:ascii="Tahoma" w:hAnsi="Tahoma" w:cs="Tahoma"/>
                <w:sz w:val="20"/>
                <w:szCs w:val="20"/>
              </w:rPr>
            </w:pPr>
            <w:r w:rsidRPr="003C2F6F">
              <w:rPr>
                <w:rFonts w:ascii="Tahoma" w:hAnsi="Tahoma" w:cs="Tahoma"/>
                <w:sz w:val="20"/>
                <w:szCs w:val="20"/>
              </w:rPr>
              <w:t>€30,000</w:t>
            </w:r>
          </w:p>
        </w:tc>
      </w:tr>
      <w:tr w:rsidR="00C05550" w:rsidRPr="003C2F6F" w14:paraId="04A1852F" w14:textId="77777777" w:rsidTr="00047A42">
        <w:tc>
          <w:tcPr>
            <w:tcW w:w="4395" w:type="dxa"/>
            <w:vAlign w:val="center"/>
          </w:tcPr>
          <w:p w14:paraId="69711459" w14:textId="77777777" w:rsidR="00C05550" w:rsidRPr="003C2F6F" w:rsidRDefault="00EF41E3">
            <w:pPr>
              <w:rPr>
                <w:rFonts w:ascii="Tahoma" w:hAnsi="Tahoma" w:cs="Tahoma"/>
                <w:sz w:val="20"/>
                <w:szCs w:val="20"/>
              </w:rPr>
            </w:pPr>
            <w:r w:rsidRPr="003C2F6F">
              <w:rPr>
                <w:rFonts w:ascii="Tahoma" w:hAnsi="Tahoma" w:cs="Tahoma"/>
                <w:sz w:val="20"/>
                <w:szCs w:val="20"/>
              </w:rPr>
              <w:t>Adamstown Youth and Community Centre</w:t>
            </w:r>
          </w:p>
        </w:tc>
        <w:tc>
          <w:tcPr>
            <w:tcW w:w="3405" w:type="dxa"/>
            <w:vAlign w:val="center"/>
          </w:tcPr>
          <w:p w14:paraId="32268628" w14:textId="77777777" w:rsidR="00C05550" w:rsidRPr="003C2F6F" w:rsidRDefault="00EF41E3">
            <w:pPr>
              <w:rPr>
                <w:rFonts w:ascii="Tahoma" w:hAnsi="Tahoma" w:cs="Tahoma"/>
                <w:sz w:val="20"/>
                <w:szCs w:val="20"/>
              </w:rPr>
            </w:pPr>
            <w:r w:rsidRPr="003C2F6F">
              <w:rPr>
                <w:rFonts w:ascii="Tahoma" w:hAnsi="Tahoma" w:cs="Tahoma"/>
                <w:sz w:val="20"/>
                <w:szCs w:val="20"/>
              </w:rPr>
              <w:t>Major Equipment</w:t>
            </w:r>
          </w:p>
        </w:tc>
        <w:tc>
          <w:tcPr>
            <w:tcW w:w="0" w:type="auto"/>
            <w:vAlign w:val="center"/>
          </w:tcPr>
          <w:p w14:paraId="0AF56E9F" w14:textId="77777777" w:rsidR="00C05550" w:rsidRPr="003C2F6F" w:rsidRDefault="00EF41E3">
            <w:pPr>
              <w:rPr>
                <w:rFonts w:ascii="Tahoma" w:hAnsi="Tahoma" w:cs="Tahoma"/>
                <w:sz w:val="20"/>
                <w:szCs w:val="20"/>
              </w:rPr>
            </w:pPr>
            <w:r w:rsidRPr="003C2F6F">
              <w:rPr>
                <w:rFonts w:ascii="Tahoma" w:hAnsi="Tahoma" w:cs="Tahoma"/>
                <w:sz w:val="20"/>
                <w:szCs w:val="20"/>
              </w:rPr>
              <w:t>€2,638</w:t>
            </w:r>
          </w:p>
        </w:tc>
      </w:tr>
      <w:tr w:rsidR="00C05550" w:rsidRPr="003C2F6F" w14:paraId="1E4845C4" w14:textId="77777777" w:rsidTr="00047A42">
        <w:tc>
          <w:tcPr>
            <w:tcW w:w="4395" w:type="dxa"/>
            <w:vAlign w:val="center"/>
          </w:tcPr>
          <w:p w14:paraId="437F1120" w14:textId="77777777" w:rsidR="00C05550" w:rsidRPr="003C2F6F" w:rsidRDefault="00EF41E3">
            <w:pPr>
              <w:rPr>
                <w:rFonts w:ascii="Tahoma" w:hAnsi="Tahoma" w:cs="Tahoma"/>
                <w:sz w:val="20"/>
                <w:szCs w:val="20"/>
              </w:rPr>
            </w:pPr>
            <w:r w:rsidRPr="003C2F6F">
              <w:rPr>
                <w:rFonts w:ascii="Tahoma" w:hAnsi="Tahoma" w:cs="Tahoma"/>
                <w:sz w:val="20"/>
                <w:szCs w:val="20"/>
              </w:rPr>
              <w:t>Ballyowen Youth &amp; Community Centre</w:t>
            </w:r>
          </w:p>
        </w:tc>
        <w:tc>
          <w:tcPr>
            <w:tcW w:w="3405" w:type="dxa"/>
            <w:vAlign w:val="center"/>
          </w:tcPr>
          <w:p w14:paraId="7CC0C32D" w14:textId="77777777" w:rsidR="00C05550" w:rsidRPr="003C2F6F" w:rsidRDefault="00EF41E3">
            <w:pPr>
              <w:rPr>
                <w:rFonts w:ascii="Tahoma" w:hAnsi="Tahoma" w:cs="Tahoma"/>
                <w:sz w:val="20"/>
                <w:szCs w:val="20"/>
              </w:rPr>
            </w:pPr>
            <w:r w:rsidRPr="003C2F6F">
              <w:rPr>
                <w:rFonts w:ascii="Tahoma" w:hAnsi="Tahoma" w:cs="Tahoma"/>
                <w:sz w:val="20"/>
                <w:szCs w:val="20"/>
              </w:rPr>
              <w:t>Management Assistance</w:t>
            </w:r>
          </w:p>
        </w:tc>
        <w:tc>
          <w:tcPr>
            <w:tcW w:w="0" w:type="auto"/>
            <w:vAlign w:val="center"/>
          </w:tcPr>
          <w:p w14:paraId="0A0C8B4A" w14:textId="77777777" w:rsidR="00C05550" w:rsidRPr="003C2F6F" w:rsidRDefault="00EF41E3">
            <w:pPr>
              <w:rPr>
                <w:rFonts w:ascii="Tahoma" w:hAnsi="Tahoma" w:cs="Tahoma"/>
                <w:sz w:val="20"/>
                <w:szCs w:val="20"/>
              </w:rPr>
            </w:pPr>
            <w:r w:rsidRPr="003C2F6F">
              <w:rPr>
                <w:rFonts w:ascii="Tahoma" w:hAnsi="Tahoma" w:cs="Tahoma"/>
                <w:sz w:val="20"/>
                <w:szCs w:val="20"/>
              </w:rPr>
              <w:t>€3,000</w:t>
            </w:r>
          </w:p>
        </w:tc>
      </w:tr>
      <w:tr w:rsidR="00C05550" w:rsidRPr="003C2F6F" w14:paraId="2A33D519" w14:textId="77777777" w:rsidTr="00047A42">
        <w:tc>
          <w:tcPr>
            <w:tcW w:w="4395" w:type="dxa"/>
            <w:vAlign w:val="center"/>
          </w:tcPr>
          <w:p w14:paraId="55A9264D" w14:textId="77777777" w:rsidR="00C05550" w:rsidRPr="003C2F6F" w:rsidRDefault="00EF41E3">
            <w:pPr>
              <w:rPr>
                <w:rFonts w:ascii="Tahoma" w:hAnsi="Tahoma" w:cs="Tahoma"/>
                <w:sz w:val="20"/>
                <w:szCs w:val="20"/>
              </w:rPr>
            </w:pPr>
            <w:r w:rsidRPr="003C2F6F">
              <w:rPr>
                <w:rFonts w:ascii="Tahoma" w:hAnsi="Tahoma" w:cs="Tahoma"/>
                <w:sz w:val="20"/>
                <w:szCs w:val="20"/>
              </w:rPr>
              <w:t>Bawnogue Youth &amp; Community Centre</w:t>
            </w:r>
          </w:p>
        </w:tc>
        <w:tc>
          <w:tcPr>
            <w:tcW w:w="3405" w:type="dxa"/>
            <w:vAlign w:val="center"/>
          </w:tcPr>
          <w:p w14:paraId="552F375B"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0F6B80AB" w14:textId="77777777" w:rsidR="00C05550" w:rsidRPr="003C2F6F" w:rsidRDefault="00EF41E3">
            <w:pPr>
              <w:rPr>
                <w:rFonts w:ascii="Tahoma" w:hAnsi="Tahoma" w:cs="Tahoma"/>
                <w:sz w:val="20"/>
                <w:szCs w:val="20"/>
              </w:rPr>
            </w:pPr>
            <w:r w:rsidRPr="003C2F6F">
              <w:rPr>
                <w:rFonts w:ascii="Tahoma" w:hAnsi="Tahoma" w:cs="Tahoma"/>
                <w:sz w:val="20"/>
                <w:szCs w:val="20"/>
              </w:rPr>
              <w:t>€500</w:t>
            </w:r>
          </w:p>
        </w:tc>
      </w:tr>
      <w:tr w:rsidR="00C05550" w:rsidRPr="003C2F6F" w14:paraId="0AF770FE" w14:textId="77777777" w:rsidTr="00047A42">
        <w:tc>
          <w:tcPr>
            <w:tcW w:w="4395" w:type="dxa"/>
            <w:vAlign w:val="center"/>
          </w:tcPr>
          <w:p w14:paraId="2182E3AB" w14:textId="77777777" w:rsidR="00C05550" w:rsidRPr="003C2F6F" w:rsidRDefault="00EF41E3">
            <w:pPr>
              <w:rPr>
                <w:rFonts w:ascii="Tahoma" w:hAnsi="Tahoma" w:cs="Tahoma"/>
                <w:sz w:val="20"/>
                <w:szCs w:val="20"/>
              </w:rPr>
            </w:pPr>
            <w:r w:rsidRPr="003C2F6F">
              <w:rPr>
                <w:rFonts w:ascii="Tahoma" w:hAnsi="Tahoma" w:cs="Tahoma"/>
                <w:sz w:val="20"/>
                <w:szCs w:val="20"/>
              </w:rPr>
              <w:t>Brookfield Community Centre</w:t>
            </w:r>
          </w:p>
        </w:tc>
        <w:tc>
          <w:tcPr>
            <w:tcW w:w="3405" w:type="dxa"/>
            <w:vAlign w:val="center"/>
          </w:tcPr>
          <w:p w14:paraId="3564EAD1" w14:textId="77777777" w:rsidR="00C05550" w:rsidRPr="003C2F6F" w:rsidRDefault="00EF41E3">
            <w:pPr>
              <w:rPr>
                <w:rFonts w:ascii="Tahoma" w:hAnsi="Tahoma" w:cs="Tahoma"/>
                <w:sz w:val="20"/>
                <w:szCs w:val="20"/>
              </w:rPr>
            </w:pPr>
            <w:r w:rsidRPr="003C2F6F">
              <w:rPr>
                <w:rFonts w:ascii="Tahoma" w:hAnsi="Tahoma" w:cs="Tahoma"/>
                <w:sz w:val="20"/>
                <w:szCs w:val="20"/>
              </w:rPr>
              <w:t>Management  Assistance</w:t>
            </w:r>
          </w:p>
        </w:tc>
        <w:tc>
          <w:tcPr>
            <w:tcW w:w="0" w:type="auto"/>
            <w:vAlign w:val="center"/>
          </w:tcPr>
          <w:p w14:paraId="7B9129A4" w14:textId="77777777" w:rsidR="00C05550" w:rsidRPr="003C2F6F" w:rsidRDefault="00EF41E3">
            <w:pPr>
              <w:rPr>
                <w:rFonts w:ascii="Tahoma" w:hAnsi="Tahoma" w:cs="Tahoma"/>
                <w:sz w:val="20"/>
                <w:szCs w:val="20"/>
              </w:rPr>
            </w:pPr>
            <w:r w:rsidRPr="003C2F6F">
              <w:rPr>
                <w:rFonts w:ascii="Tahoma" w:hAnsi="Tahoma" w:cs="Tahoma"/>
                <w:sz w:val="20"/>
                <w:szCs w:val="20"/>
              </w:rPr>
              <w:t>€5,000</w:t>
            </w:r>
          </w:p>
        </w:tc>
      </w:tr>
      <w:tr w:rsidR="00C05550" w:rsidRPr="003C2F6F" w14:paraId="34EB33CF" w14:textId="77777777" w:rsidTr="00047A42">
        <w:tc>
          <w:tcPr>
            <w:tcW w:w="4395" w:type="dxa"/>
            <w:vAlign w:val="center"/>
          </w:tcPr>
          <w:p w14:paraId="51B66FDA" w14:textId="77777777" w:rsidR="00C05550" w:rsidRPr="003C2F6F" w:rsidRDefault="00EF41E3">
            <w:pPr>
              <w:rPr>
                <w:rFonts w:ascii="Tahoma" w:hAnsi="Tahoma" w:cs="Tahoma"/>
                <w:sz w:val="20"/>
                <w:szCs w:val="20"/>
              </w:rPr>
            </w:pPr>
            <w:r w:rsidRPr="003C2F6F">
              <w:rPr>
                <w:rFonts w:ascii="Tahoma" w:hAnsi="Tahoma" w:cs="Tahoma"/>
                <w:sz w:val="20"/>
                <w:szCs w:val="20"/>
              </w:rPr>
              <w:t>Brothers Pearse AC</w:t>
            </w:r>
          </w:p>
        </w:tc>
        <w:tc>
          <w:tcPr>
            <w:tcW w:w="3405" w:type="dxa"/>
            <w:vAlign w:val="center"/>
          </w:tcPr>
          <w:p w14:paraId="5EEDE525"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677CAC4F" w14:textId="77777777" w:rsidR="00C05550" w:rsidRPr="003C2F6F" w:rsidRDefault="00EF41E3">
            <w:pPr>
              <w:rPr>
                <w:rFonts w:ascii="Tahoma" w:hAnsi="Tahoma" w:cs="Tahoma"/>
                <w:sz w:val="20"/>
                <w:szCs w:val="20"/>
              </w:rPr>
            </w:pPr>
            <w:r w:rsidRPr="003C2F6F">
              <w:rPr>
                <w:rFonts w:ascii="Tahoma" w:hAnsi="Tahoma" w:cs="Tahoma"/>
                <w:sz w:val="20"/>
                <w:szCs w:val="20"/>
              </w:rPr>
              <w:t>€4,995</w:t>
            </w:r>
          </w:p>
        </w:tc>
      </w:tr>
      <w:tr w:rsidR="00C05550" w:rsidRPr="003C2F6F" w14:paraId="3C70CC28" w14:textId="77777777" w:rsidTr="00047A42">
        <w:tc>
          <w:tcPr>
            <w:tcW w:w="4395" w:type="dxa"/>
            <w:vAlign w:val="center"/>
          </w:tcPr>
          <w:p w14:paraId="3E2F4F43" w14:textId="77777777" w:rsidR="00C05550" w:rsidRPr="003C2F6F" w:rsidRDefault="00EF41E3">
            <w:pPr>
              <w:rPr>
                <w:rFonts w:ascii="Tahoma" w:hAnsi="Tahoma" w:cs="Tahoma"/>
                <w:sz w:val="20"/>
                <w:szCs w:val="20"/>
              </w:rPr>
            </w:pPr>
            <w:r w:rsidRPr="003C2F6F">
              <w:rPr>
                <w:rFonts w:ascii="Tahoma" w:hAnsi="Tahoma" w:cs="Tahoma"/>
                <w:sz w:val="20"/>
                <w:szCs w:val="20"/>
              </w:rPr>
              <w:t>Clondalkin Rugby Club</w:t>
            </w:r>
          </w:p>
        </w:tc>
        <w:tc>
          <w:tcPr>
            <w:tcW w:w="3405" w:type="dxa"/>
            <w:vAlign w:val="center"/>
          </w:tcPr>
          <w:p w14:paraId="3800869F"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07394DF8" w14:textId="77777777" w:rsidR="00C05550" w:rsidRPr="003C2F6F" w:rsidRDefault="00EF41E3">
            <w:pPr>
              <w:rPr>
                <w:rFonts w:ascii="Tahoma" w:hAnsi="Tahoma" w:cs="Tahoma"/>
                <w:sz w:val="20"/>
                <w:szCs w:val="20"/>
              </w:rPr>
            </w:pPr>
            <w:r w:rsidRPr="003C2F6F">
              <w:rPr>
                <w:rFonts w:ascii="Tahoma" w:hAnsi="Tahoma" w:cs="Tahoma"/>
                <w:sz w:val="20"/>
                <w:szCs w:val="20"/>
              </w:rPr>
              <w:t>€1,900</w:t>
            </w:r>
          </w:p>
        </w:tc>
      </w:tr>
      <w:tr w:rsidR="00C05550" w:rsidRPr="003C2F6F" w14:paraId="10B3499B" w14:textId="77777777" w:rsidTr="00047A42">
        <w:tc>
          <w:tcPr>
            <w:tcW w:w="4395" w:type="dxa"/>
            <w:vAlign w:val="center"/>
          </w:tcPr>
          <w:p w14:paraId="4E54E2B0" w14:textId="77777777" w:rsidR="00C05550" w:rsidRPr="003C2F6F" w:rsidRDefault="00EF41E3">
            <w:pPr>
              <w:rPr>
                <w:rFonts w:ascii="Tahoma" w:hAnsi="Tahoma" w:cs="Tahoma"/>
                <w:sz w:val="20"/>
                <w:szCs w:val="20"/>
              </w:rPr>
            </w:pPr>
            <w:r w:rsidRPr="003C2F6F">
              <w:rPr>
                <w:rFonts w:ascii="Tahoma" w:hAnsi="Tahoma" w:cs="Tahoma"/>
                <w:sz w:val="20"/>
                <w:szCs w:val="20"/>
              </w:rPr>
              <w:t>Collinstown FC</w:t>
            </w:r>
          </w:p>
        </w:tc>
        <w:tc>
          <w:tcPr>
            <w:tcW w:w="3405" w:type="dxa"/>
            <w:vAlign w:val="center"/>
          </w:tcPr>
          <w:p w14:paraId="298950B5"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13E9F045" w14:textId="77777777" w:rsidR="00C05550" w:rsidRPr="003C2F6F" w:rsidRDefault="00EF41E3">
            <w:pPr>
              <w:rPr>
                <w:rFonts w:ascii="Tahoma" w:hAnsi="Tahoma" w:cs="Tahoma"/>
                <w:sz w:val="20"/>
                <w:szCs w:val="20"/>
              </w:rPr>
            </w:pPr>
            <w:r w:rsidRPr="003C2F6F">
              <w:rPr>
                <w:rFonts w:ascii="Tahoma" w:hAnsi="Tahoma" w:cs="Tahoma"/>
                <w:sz w:val="20"/>
                <w:szCs w:val="20"/>
              </w:rPr>
              <w:t>€4,000</w:t>
            </w:r>
          </w:p>
        </w:tc>
      </w:tr>
      <w:tr w:rsidR="00C05550" w:rsidRPr="003C2F6F" w14:paraId="325E2059" w14:textId="77777777" w:rsidTr="00047A42">
        <w:tc>
          <w:tcPr>
            <w:tcW w:w="4395" w:type="dxa"/>
            <w:vAlign w:val="center"/>
          </w:tcPr>
          <w:p w14:paraId="491B7E2C" w14:textId="77777777" w:rsidR="00C05550" w:rsidRPr="003C2F6F" w:rsidRDefault="00EF41E3">
            <w:pPr>
              <w:rPr>
                <w:rFonts w:ascii="Tahoma" w:hAnsi="Tahoma" w:cs="Tahoma"/>
                <w:sz w:val="20"/>
                <w:szCs w:val="20"/>
              </w:rPr>
            </w:pPr>
            <w:r w:rsidRPr="003C2F6F">
              <w:rPr>
                <w:rFonts w:ascii="Tahoma" w:hAnsi="Tahoma" w:cs="Tahoma"/>
                <w:sz w:val="20"/>
                <w:szCs w:val="20"/>
              </w:rPr>
              <w:t>Wanderers GAA Club</w:t>
            </w:r>
          </w:p>
        </w:tc>
        <w:tc>
          <w:tcPr>
            <w:tcW w:w="3405" w:type="dxa"/>
            <w:vAlign w:val="center"/>
          </w:tcPr>
          <w:p w14:paraId="3EC44709"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0AE5F113" w14:textId="77777777" w:rsidR="00C05550" w:rsidRPr="003C2F6F" w:rsidRDefault="00EF41E3">
            <w:pPr>
              <w:rPr>
                <w:rFonts w:ascii="Tahoma" w:hAnsi="Tahoma" w:cs="Tahoma"/>
                <w:sz w:val="20"/>
                <w:szCs w:val="20"/>
              </w:rPr>
            </w:pPr>
            <w:r w:rsidRPr="003C2F6F">
              <w:rPr>
                <w:rFonts w:ascii="Tahoma" w:hAnsi="Tahoma" w:cs="Tahoma"/>
                <w:sz w:val="20"/>
                <w:szCs w:val="20"/>
              </w:rPr>
              <w:t>€1,900</w:t>
            </w:r>
          </w:p>
        </w:tc>
      </w:tr>
      <w:tr w:rsidR="00C05550" w:rsidRPr="003C2F6F" w14:paraId="786B4B34" w14:textId="77777777" w:rsidTr="00047A42">
        <w:tc>
          <w:tcPr>
            <w:tcW w:w="4395" w:type="dxa"/>
            <w:vAlign w:val="center"/>
          </w:tcPr>
          <w:p w14:paraId="600BC3E2" w14:textId="77777777" w:rsidR="00C05550" w:rsidRPr="003C2F6F" w:rsidRDefault="00EF41E3">
            <w:pPr>
              <w:rPr>
                <w:rFonts w:ascii="Tahoma" w:hAnsi="Tahoma" w:cs="Tahoma"/>
                <w:sz w:val="20"/>
                <w:szCs w:val="20"/>
              </w:rPr>
            </w:pPr>
            <w:r w:rsidRPr="003C2F6F">
              <w:rPr>
                <w:rFonts w:ascii="Tahoma" w:hAnsi="Tahoma" w:cs="Tahoma"/>
                <w:sz w:val="20"/>
                <w:szCs w:val="20"/>
              </w:rPr>
              <w:t>Esker Woods Residents' Association</w:t>
            </w:r>
          </w:p>
        </w:tc>
        <w:tc>
          <w:tcPr>
            <w:tcW w:w="3405" w:type="dxa"/>
            <w:vAlign w:val="center"/>
          </w:tcPr>
          <w:p w14:paraId="3E668EDE" w14:textId="77777777" w:rsidR="00C05550" w:rsidRPr="003C2F6F" w:rsidRDefault="00EF41E3">
            <w:pPr>
              <w:rPr>
                <w:rFonts w:ascii="Tahoma" w:hAnsi="Tahoma" w:cs="Tahoma"/>
                <w:sz w:val="20"/>
                <w:szCs w:val="20"/>
              </w:rPr>
            </w:pPr>
            <w:r w:rsidRPr="003C2F6F">
              <w:rPr>
                <w:rFonts w:ascii="Tahoma" w:hAnsi="Tahoma" w:cs="Tahoma"/>
                <w:sz w:val="20"/>
                <w:szCs w:val="20"/>
              </w:rPr>
              <w:t>Community Development</w:t>
            </w:r>
          </w:p>
        </w:tc>
        <w:tc>
          <w:tcPr>
            <w:tcW w:w="0" w:type="auto"/>
            <w:vAlign w:val="center"/>
          </w:tcPr>
          <w:p w14:paraId="7F83A559" w14:textId="77777777" w:rsidR="00C05550" w:rsidRPr="003C2F6F" w:rsidRDefault="00EF41E3">
            <w:pPr>
              <w:rPr>
                <w:rFonts w:ascii="Tahoma" w:hAnsi="Tahoma" w:cs="Tahoma"/>
                <w:sz w:val="20"/>
                <w:szCs w:val="20"/>
              </w:rPr>
            </w:pPr>
            <w:r w:rsidRPr="003C2F6F">
              <w:rPr>
                <w:rFonts w:ascii="Tahoma" w:hAnsi="Tahoma" w:cs="Tahoma"/>
                <w:sz w:val="20"/>
                <w:szCs w:val="20"/>
              </w:rPr>
              <w:t>€500</w:t>
            </w:r>
          </w:p>
        </w:tc>
      </w:tr>
      <w:tr w:rsidR="00C05550" w:rsidRPr="003C2F6F" w14:paraId="5A617784" w14:textId="77777777" w:rsidTr="00047A42">
        <w:tc>
          <w:tcPr>
            <w:tcW w:w="4395" w:type="dxa"/>
            <w:vAlign w:val="center"/>
          </w:tcPr>
          <w:p w14:paraId="4730FE1B" w14:textId="77777777" w:rsidR="00C05550" w:rsidRPr="003C2F6F" w:rsidRDefault="00EF41E3">
            <w:pPr>
              <w:rPr>
                <w:rFonts w:ascii="Tahoma" w:hAnsi="Tahoma" w:cs="Tahoma"/>
                <w:sz w:val="20"/>
                <w:szCs w:val="20"/>
              </w:rPr>
            </w:pPr>
            <w:r w:rsidRPr="003C2F6F">
              <w:rPr>
                <w:rFonts w:ascii="Tahoma" w:hAnsi="Tahoma" w:cs="Tahoma"/>
                <w:sz w:val="20"/>
                <w:szCs w:val="20"/>
              </w:rPr>
              <w:t>Fettercairn Youth Horse Project  </w:t>
            </w:r>
          </w:p>
        </w:tc>
        <w:tc>
          <w:tcPr>
            <w:tcW w:w="3405" w:type="dxa"/>
            <w:vAlign w:val="center"/>
          </w:tcPr>
          <w:p w14:paraId="3D912128" w14:textId="77777777" w:rsidR="00C05550" w:rsidRPr="003C2F6F" w:rsidRDefault="00EF41E3">
            <w:pPr>
              <w:rPr>
                <w:rFonts w:ascii="Tahoma" w:hAnsi="Tahoma" w:cs="Tahoma"/>
                <w:sz w:val="20"/>
                <w:szCs w:val="20"/>
              </w:rPr>
            </w:pPr>
            <w:r w:rsidRPr="003C2F6F">
              <w:rPr>
                <w:rFonts w:ascii="Tahoma" w:hAnsi="Tahoma" w:cs="Tahoma"/>
                <w:sz w:val="20"/>
                <w:szCs w:val="20"/>
              </w:rPr>
              <w:t>Community Centre Re opening Grant</w:t>
            </w:r>
          </w:p>
        </w:tc>
        <w:tc>
          <w:tcPr>
            <w:tcW w:w="0" w:type="auto"/>
            <w:vAlign w:val="center"/>
          </w:tcPr>
          <w:p w14:paraId="03B1E316" w14:textId="77777777" w:rsidR="00C05550" w:rsidRPr="003C2F6F" w:rsidRDefault="00EF41E3">
            <w:pPr>
              <w:rPr>
                <w:rFonts w:ascii="Tahoma" w:hAnsi="Tahoma" w:cs="Tahoma"/>
                <w:sz w:val="20"/>
                <w:szCs w:val="20"/>
              </w:rPr>
            </w:pPr>
            <w:r w:rsidRPr="003C2F6F">
              <w:rPr>
                <w:rFonts w:ascii="Tahoma" w:hAnsi="Tahoma" w:cs="Tahoma"/>
                <w:sz w:val="20"/>
                <w:szCs w:val="20"/>
              </w:rPr>
              <w:t>€20,000</w:t>
            </w:r>
          </w:p>
        </w:tc>
      </w:tr>
      <w:tr w:rsidR="00C05550" w:rsidRPr="003C2F6F" w14:paraId="485C15D5" w14:textId="77777777" w:rsidTr="00047A42">
        <w:tc>
          <w:tcPr>
            <w:tcW w:w="4395" w:type="dxa"/>
            <w:vAlign w:val="center"/>
          </w:tcPr>
          <w:p w14:paraId="6832E974" w14:textId="77777777" w:rsidR="00C05550" w:rsidRPr="003C2F6F" w:rsidRDefault="00EF41E3">
            <w:pPr>
              <w:rPr>
                <w:rFonts w:ascii="Tahoma" w:hAnsi="Tahoma" w:cs="Tahoma"/>
                <w:sz w:val="20"/>
                <w:szCs w:val="20"/>
              </w:rPr>
            </w:pPr>
            <w:r w:rsidRPr="003C2F6F">
              <w:rPr>
                <w:rFonts w:ascii="Tahoma" w:hAnsi="Tahoma" w:cs="Tahoma"/>
                <w:sz w:val="20"/>
                <w:szCs w:val="20"/>
              </w:rPr>
              <w:t>Firhouse Active Age Group</w:t>
            </w:r>
          </w:p>
        </w:tc>
        <w:tc>
          <w:tcPr>
            <w:tcW w:w="3405" w:type="dxa"/>
            <w:vAlign w:val="center"/>
          </w:tcPr>
          <w:p w14:paraId="0432F391" w14:textId="77777777" w:rsidR="00C05550" w:rsidRPr="003C2F6F" w:rsidRDefault="00EF41E3">
            <w:pPr>
              <w:rPr>
                <w:rFonts w:ascii="Tahoma" w:hAnsi="Tahoma" w:cs="Tahoma"/>
                <w:sz w:val="20"/>
                <w:szCs w:val="20"/>
              </w:rPr>
            </w:pPr>
            <w:r w:rsidRPr="003C2F6F">
              <w:rPr>
                <w:rFonts w:ascii="Tahoma" w:hAnsi="Tahoma" w:cs="Tahoma"/>
                <w:sz w:val="20"/>
                <w:szCs w:val="20"/>
              </w:rPr>
              <w:t>Running Costs</w:t>
            </w:r>
          </w:p>
        </w:tc>
        <w:tc>
          <w:tcPr>
            <w:tcW w:w="0" w:type="auto"/>
            <w:vAlign w:val="center"/>
          </w:tcPr>
          <w:p w14:paraId="31B6AEC9" w14:textId="77777777" w:rsidR="00C05550" w:rsidRPr="003C2F6F" w:rsidRDefault="00EF41E3">
            <w:pPr>
              <w:rPr>
                <w:rFonts w:ascii="Tahoma" w:hAnsi="Tahoma" w:cs="Tahoma"/>
                <w:sz w:val="20"/>
                <w:szCs w:val="20"/>
              </w:rPr>
            </w:pPr>
            <w:r w:rsidRPr="003C2F6F">
              <w:rPr>
                <w:rFonts w:ascii="Tahoma" w:hAnsi="Tahoma" w:cs="Tahoma"/>
                <w:sz w:val="20"/>
                <w:szCs w:val="20"/>
              </w:rPr>
              <w:t>€500</w:t>
            </w:r>
          </w:p>
        </w:tc>
      </w:tr>
      <w:tr w:rsidR="00C05550" w:rsidRPr="003C2F6F" w14:paraId="0E181711" w14:textId="77777777" w:rsidTr="00047A42">
        <w:tc>
          <w:tcPr>
            <w:tcW w:w="4395" w:type="dxa"/>
            <w:vAlign w:val="center"/>
          </w:tcPr>
          <w:p w14:paraId="0FBE6ACB" w14:textId="77777777" w:rsidR="00C05550" w:rsidRPr="003C2F6F" w:rsidRDefault="00EF41E3">
            <w:pPr>
              <w:rPr>
                <w:rFonts w:ascii="Tahoma" w:hAnsi="Tahoma" w:cs="Tahoma"/>
                <w:sz w:val="20"/>
                <w:szCs w:val="20"/>
              </w:rPr>
            </w:pPr>
            <w:r w:rsidRPr="003C2F6F">
              <w:rPr>
                <w:rFonts w:ascii="Tahoma" w:hAnsi="Tahoma" w:cs="Tahoma"/>
                <w:sz w:val="20"/>
                <w:szCs w:val="20"/>
              </w:rPr>
              <w:t>Glenasmole Community Association CLG</w:t>
            </w:r>
          </w:p>
        </w:tc>
        <w:tc>
          <w:tcPr>
            <w:tcW w:w="3405" w:type="dxa"/>
            <w:vAlign w:val="center"/>
          </w:tcPr>
          <w:p w14:paraId="17139C21"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6659622C" w14:textId="77777777" w:rsidR="00C05550" w:rsidRPr="003C2F6F" w:rsidRDefault="00EF41E3">
            <w:pPr>
              <w:rPr>
                <w:rFonts w:ascii="Tahoma" w:hAnsi="Tahoma" w:cs="Tahoma"/>
                <w:sz w:val="20"/>
                <w:szCs w:val="20"/>
              </w:rPr>
            </w:pPr>
            <w:r w:rsidRPr="003C2F6F">
              <w:rPr>
                <w:rFonts w:ascii="Tahoma" w:hAnsi="Tahoma" w:cs="Tahoma"/>
                <w:sz w:val="20"/>
                <w:szCs w:val="20"/>
              </w:rPr>
              <w:t>€1,500</w:t>
            </w:r>
          </w:p>
        </w:tc>
      </w:tr>
      <w:tr w:rsidR="00C05550" w:rsidRPr="003C2F6F" w14:paraId="5CD60C4F" w14:textId="77777777" w:rsidTr="00047A42">
        <w:tc>
          <w:tcPr>
            <w:tcW w:w="4395" w:type="dxa"/>
            <w:vAlign w:val="center"/>
          </w:tcPr>
          <w:p w14:paraId="4D399BED" w14:textId="77777777" w:rsidR="00C05550" w:rsidRPr="003C2F6F" w:rsidRDefault="00EF41E3">
            <w:pPr>
              <w:rPr>
                <w:rFonts w:ascii="Tahoma" w:hAnsi="Tahoma" w:cs="Tahoma"/>
                <w:sz w:val="20"/>
                <w:szCs w:val="20"/>
              </w:rPr>
            </w:pPr>
            <w:r w:rsidRPr="003C2F6F">
              <w:rPr>
                <w:rFonts w:ascii="Tahoma" w:hAnsi="Tahoma" w:cs="Tahoma"/>
                <w:sz w:val="20"/>
                <w:szCs w:val="20"/>
              </w:rPr>
              <w:t>Greenhills Community Council</w:t>
            </w:r>
          </w:p>
        </w:tc>
        <w:tc>
          <w:tcPr>
            <w:tcW w:w="3405" w:type="dxa"/>
            <w:vAlign w:val="center"/>
          </w:tcPr>
          <w:p w14:paraId="361FA824"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77824D22" w14:textId="77777777" w:rsidR="00C05550" w:rsidRPr="003C2F6F" w:rsidRDefault="00EF41E3">
            <w:pPr>
              <w:rPr>
                <w:rFonts w:ascii="Tahoma" w:hAnsi="Tahoma" w:cs="Tahoma"/>
                <w:sz w:val="20"/>
                <w:szCs w:val="20"/>
              </w:rPr>
            </w:pPr>
            <w:r w:rsidRPr="003C2F6F">
              <w:rPr>
                <w:rFonts w:ascii="Tahoma" w:hAnsi="Tahoma" w:cs="Tahoma"/>
                <w:sz w:val="20"/>
                <w:szCs w:val="20"/>
              </w:rPr>
              <w:t>€1,350</w:t>
            </w:r>
          </w:p>
        </w:tc>
      </w:tr>
      <w:tr w:rsidR="00C05550" w:rsidRPr="003C2F6F" w14:paraId="083A3214" w14:textId="77777777" w:rsidTr="00047A42">
        <w:tc>
          <w:tcPr>
            <w:tcW w:w="4395" w:type="dxa"/>
            <w:vAlign w:val="center"/>
          </w:tcPr>
          <w:p w14:paraId="1AA30F63" w14:textId="77777777" w:rsidR="00C05550" w:rsidRPr="003C2F6F" w:rsidRDefault="00EF41E3">
            <w:pPr>
              <w:rPr>
                <w:rFonts w:ascii="Tahoma" w:hAnsi="Tahoma" w:cs="Tahoma"/>
                <w:sz w:val="20"/>
                <w:szCs w:val="20"/>
              </w:rPr>
            </w:pPr>
            <w:r w:rsidRPr="003C2F6F">
              <w:rPr>
                <w:rFonts w:ascii="Tahoma" w:hAnsi="Tahoma" w:cs="Tahoma"/>
                <w:sz w:val="20"/>
                <w:szCs w:val="20"/>
              </w:rPr>
              <w:t>Greenhills Outdoor Bowls Club</w:t>
            </w:r>
          </w:p>
        </w:tc>
        <w:tc>
          <w:tcPr>
            <w:tcW w:w="3405" w:type="dxa"/>
            <w:vAlign w:val="center"/>
          </w:tcPr>
          <w:p w14:paraId="7C9216E3"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0B84FF13" w14:textId="77777777" w:rsidR="00C05550" w:rsidRPr="003C2F6F" w:rsidRDefault="00EF41E3">
            <w:pPr>
              <w:rPr>
                <w:rFonts w:ascii="Tahoma" w:hAnsi="Tahoma" w:cs="Tahoma"/>
                <w:sz w:val="20"/>
                <w:szCs w:val="20"/>
              </w:rPr>
            </w:pPr>
            <w:r w:rsidRPr="003C2F6F">
              <w:rPr>
                <w:rFonts w:ascii="Tahoma" w:hAnsi="Tahoma" w:cs="Tahoma"/>
                <w:sz w:val="20"/>
                <w:szCs w:val="20"/>
              </w:rPr>
              <w:t>€4,500</w:t>
            </w:r>
          </w:p>
        </w:tc>
      </w:tr>
      <w:tr w:rsidR="00C05550" w:rsidRPr="003C2F6F" w14:paraId="64234D2C" w14:textId="77777777" w:rsidTr="00047A42">
        <w:tc>
          <w:tcPr>
            <w:tcW w:w="4395" w:type="dxa"/>
            <w:vAlign w:val="center"/>
          </w:tcPr>
          <w:p w14:paraId="3B9FE941" w14:textId="77777777" w:rsidR="00C05550" w:rsidRPr="003C2F6F" w:rsidRDefault="00EF41E3">
            <w:pPr>
              <w:rPr>
                <w:rFonts w:ascii="Tahoma" w:hAnsi="Tahoma" w:cs="Tahoma"/>
                <w:sz w:val="20"/>
                <w:szCs w:val="20"/>
              </w:rPr>
            </w:pPr>
            <w:r w:rsidRPr="003C2F6F">
              <w:rPr>
                <w:rFonts w:ascii="Tahoma" w:hAnsi="Tahoma" w:cs="Tahoma"/>
                <w:sz w:val="20"/>
                <w:szCs w:val="20"/>
              </w:rPr>
              <w:t>Jobstown Community Centre</w:t>
            </w:r>
          </w:p>
        </w:tc>
        <w:tc>
          <w:tcPr>
            <w:tcW w:w="3405" w:type="dxa"/>
            <w:vAlign w:val="center"/>
          </w:tcPr>
          <w:p w14:paraId="00C4411A" w14:textId="77777777" w:rsidR="00C05550" w:rsidRPr="003C2F6F" w:rsidRDefault="00EF41E3">
            <w:pPr>
              <w:rPr>
                <w:rFonts w:ascii="Tahoma" w:hAnsi="Tahoma" w:cs="Tahoma"/>
                <w:sz w:val="20"/>
                <w:szCs w:val="20"/>
              </w:rPr>
            </w:pPr>
            <w:r w:rsidRPr="003C2F6F">
              <w:rPr>
                <w:rFonts w:ascii="Tahoma" w:hAnsi="Tahoma" w:cs="Tahoma"/>
                <w:sz w:val="20"/>
                <w:szCs w:val="20"/>
              </w:rPr>
              <w:t>Employment Assistance Grant</w:t>
            </w:r>
          </w:p>
        </w:tc>
        <w:tc>
          <w:tcPr>
            <w:tcW w:w="0" w:type="auto"/>
            <w:vAlign w:val="center"/>
          </w:tcPr>
          <w:p w14:paraId="040237CC" w14:textId="77777777" w:rsidR="00C05550" w:rsidRPr="003C2F6F" w:rsidRDefault="00EF41E3">
            <w:pPr>
              <w:rPr>
                <w:rFonts w:ascii="Tahoma" w:hAnsi="Tahoma" w:cs="Tahoma"/>
                <w:sz w:val="20"/>
                <w:szCs w:val="20"/>
              </w:rPr>
            </w:pPr>
            <w:r w:rsidRPr="003C2F6F">
              <w:rPr>
                <w:rFonts w:ascii="Tahoma" w:hAnsi="Tahoma" w:cs="Tahoma"/>
                <w:sz w:val="20"/>
                <w:szCs w:val="20"/>
              </w:rPr>
              <w:t>€25,000</w:t>
            </w:r>
          </w:p>
        </w:tc>
      </w:tr>
      <w:tr w:rsidR="00C05550" w:rsidRPr="003C2F6F" w14:paraId="4BE90C81" w14:textId="77777777" w:rsidTr="00047A42">
        <w:tc>
          <w:tcPr>
            <w:tcW w:w="4395" w:type="dxa"/>
            <w:vAlign w:val="center"/>
          </w:tcPr>
          <w:p w14:paraId="395481EF" w14:textId="77777777" w:rsidR="00C05550" w:rsidRPr="003C2F6F" w:rsidRDefault="00EF41E3">
            <w:pPr>
              <w:rPr>
                <w:rFonts w:ascii="Tahoma" w:hAnsi="Tahoma" w:cs="Tahoma"/>
                <w:sz w:val="20"/>
                <w:szCs w:val="20"/>
              </w:rPr>
            </w:pPr>
            <w:r w:rsidRPr="003C2F6F">
              <w:rPr>
                <w:rFonts w:ascii="Tahoma" w:hAnsi="Tahoma" w:cs="Tahoma"/>
                <w:sz w:val="20"/>
                <w:szCs w:val="20"/>
              </w:rPr>
              <w:t>Killinarden Community Council</w:t>
            </w:r>
          </w:p>
        </w:tc>
        <w:tc>
          <w:tcPr>
            <w:tcW w:w="3405" w:type="dxa"/>
            <w:vAlign w:val="center"/>
          </w:tcPr>
          <w:p w14:paraId="7A098C75" w14:textId="77777777" w:rsidR="00C05550" w:rsidRPr="003C2F6F" w:rsidRDefault="00EF41E3">
            <w:pPr>
              <w:rPr>
                <w:rFonts w:ascii="Tahoma" w:hAnsi="Tahoma" w:cs="Tahoma"/>
                <w:sz w:val="20"/>
                <w:szCs w:val="20"/>
              </w:rPr>
            </w:pPr>
            <w:r w:rsidRPr="003C2F6F">
              <w:rPr>
                <w:rFonts w:ascii="Tahoma" w:hAnsi="Tahoma" w:cs="Tahoma"/>
                <w:sz w:val="20"/>
                <w:szCs w:val="20"/>
              </w:rPr>
              <w:t>Community Development</w:t>
            </w:r>
          </w:p>
        </w:tc>
        <w:tc>
          <w:tcPr>
            <w:tcW w:w="0" w:type="auto"/>
            <w:vAlign w:val="center"/>
          </w:tcPr>
          <w:p w14:paraId="5B5E4E27" w14:textId="77777777" w:rsidR="00C05550" w:rsidRPr="003C2F6F" w:rsidRDefault="00EF41E3">
            <w:pPr>
              <w:rPr>
                <w:rFonts w:ascii="Tahoma" w:hAnsi="Tahoma" w:cs="Tahoma"/>
                <w:sz w:val="20"/>
                <w:szCs w:val="20"/>
              </w:rPr>
            </w:pPr>
            <w:r w:rsidRPr="003C2F6F">
              <w:rPr>
                <w:rFonts w:ascii="Tahoma" w:hAnsi="Tahoma" w:cs="Tahoma"/>
                <w:sz w:val="20"/>
                <w:szCs w:val="20"/>
              </w:rPr>
              <w:t>€1,000</w:t>
            </w:r>
          </w:p>
        </w:tc>
      </w:tr>
      <w:tr w:rsidR="00C05550" w:rsidRPr="003C2F6F" w14:paraId="1ABF2079" w14:textId="77777777" w:rsidTr="00047A42">
        <w:tc>
          <w:tcPr>
            <w:tcW w:w="4395" w:type="dxa"/>
            <w:vAlign w:val="center"/>
          </w:tcPr>
          <w:p w14:paraId="46917EA4" w14:textId="77777777" w:rsidR="00C05550" w:rsidRPr="003C2F6F" w:rsidRDefault="00EF41E3">
            <w:pPr>
              <w:rPr>
                <w:rFonts w:ascii="Tahoma" w:hAnsi="Tahoma" w:cs="Tahoma"/>
                <w:sz w:val="20"/>
                <w:szCs w:val="20"/>
              </w:rPr>
            </w:pPr>
            <w:r w:rsidRPr="003C2F6F">
              <w:rPr>
                <w:rFonts w:ascii="Tahoma" w:hAnsi="Tahoma" w:cs="Tahoma"/>
                <w:sz w:val="20"/>
                <w:szCs w:val="20"/>
              </w:rPr>
              <w:t>Killinarden Community Council</w:t>
            </w:r>
          </w:p>
        </w:tc>
        <w:tc>
          <w:tcPr>
            <w:tcW w:w="3405" w:type="dxa"/>
            <w:vAlign w:val="center"/>
          </w:tcPr>
          <w:p w14:paraId="56B421E2" w14:textId="77777777" w:rsidR="00C05550" w:rsidRPr="003C2F6F" w:rsidRDefault="00EF41E3">
            <w:pPr>
              <w:rPr>
                <w:rFonts w:ascii="Tahoma" w:hAnsi="Tahoma" w:cs="Tahoma"/>
                <w:sz w:val="20"/>
                <w:szCs w:val="20"/>
              </w:rPr>
            </w:pPr>
            <w:r w:rsidRPr="003C2F6F">
              <w:rPr>
                <w:rFonts w:ascii="Tahoma" w:hAnsi="Tahoma" w:cs="Tahoma"/>
                <w:sz w:val="20"/>
                <w:szCs w:val="20"/>
              </w:rPr>
              <w:t>Community Development</w:t>
            </w:r>
          </w:p>
        </w:tc>
        <w:tc>
          <w:tcPr>
            <w:tcW w:w="0" w:type="auto"/>
            <w:vAlign w:val="center"/>
          </w:tcPr>
          <w:p w14:paraId="5784BFCE" w14:textId="77777777" w:rsidR="00C05550" w:rsidRPr="003C2F6F" w:rsidRDefault="00EF41E3">
            <w:pPr>
              <w:rPr>
                <w:rFonts w:ascii="Tahoma" w:hAnsi="Tahoma" w:cs="Tahoma"/>
                <w:sz w:val="20"/>
                <w:szCs w:val="20"/>
              </w:rPr>
            </w:pPr>
            <w:r w:rsidRPr="003C2F6F">
              <w:rPr>
                <w:rFonts w:ascii="Tahoma" w:hAnsi="Tahoma" w:cs="Tahoma"/>
                <w:sz w:val="20"/>
                <w:szCs w:val="20"/>
              </w:rPr>
              <w:t>€500</w:t>
            </w:r>
          </w:p>
        </w:tc>
      </w:tr>
      <w:tr w:rsidR="00C05550" w:rsidRPr="003C2F6F" w14:paraId="06D2598E" w14:textId="77777777" w:rsidTr="00047A42">
        <w:tc>
          <w:tcPr>
            <w:tcW w:w="4395" w:type="dxa"/>
            <w:vAlign w:val="center"/>
          </w:tcPr>
          <w:p w14:paraId="314D853E" w14:textId="77777777" w:rsidR="00C05550" w:rsidRPr="003C2F6F" w:rsidRDefault="00EF41E3">
            <w:pPr>
              <w:rPr>
                <w:rFonts w:ascii="Tahoma" w:hAnsi="Tahoma" w:cs="Tahoma"/>
                <w:sz w:val="20"/>
                <w:szCs w:val="20"/>
              </w:rPr>
            </w:pPr>
            <w:r w:rsidRPr="003C2F6F">
              <w:rPr>
                <w:rFonts w:ascii="Tahoma" w:hAnsi="Tahoma" w:cs="Tahoma"/>
                <w:sz w:val="20"/>
                <w:szCs w:val="20"/>
              </w:rPr>
              <w:t>Kingswood Community &amp; Leisure Centre</w:t>
            </w:r>
          </w:p>
        </w:tc>
        <w:tc>
          <w:tcPr>
            <w:tcW w:w="3405" w:type="dxa"/>
            <w:vAlign w:val="center"/>
          </w:tcPr>
          <w:p w14:paraId="05FD79B6"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6832FAF4" w14:textId="77777777" w:rsidR="00C05550" w:rsidRPr="003C2F6F" w:rsidRDefault="00EF41E3">
            <w:pPr>
              <w:rPr>
                <w:rFonts w:ascii="Tahoma" w:hAnsi="Tahoma" w:cs="Tahoma"/>
                <w:sz w:val="20"/>
                <w:szCs w:val="20"/>
              </w:rPr>
            </w:pPr>
            <w:r w:rsidRPr="003C2F6F">
              <w:rPr>
                <w:rFonts w:ascii="Tahoma" w:hAnsi="Tahoma" w:cs="Tahoma"/>
                <w:sz w:val="20"/>
                <w:szCs w:val="20"/>
              </w:rPr>
              <w:t>€285</w:t>
            </w:r>
          </w:p>
        </w:tc>
      </w:tr>
      <w:tr w:rsidR="00C05550" w:rsidRPr="003C2F6F" w14:paraId="28F3974A" w14:textId="77777777" w:rsidTr="00047A42">
        <w:tc>
          <w:tcPr>
            <w:tcW w:w="4395" w:type="dxa"/>
            <w:vAlign w:val="center"/>
          </w:tcPr>
          <w:p w14:paraId="4EC25A2D" w14:textId="77777777" w:rsidR="00C05550" w:rsidRPr="003C2F6F" w:rsidRDefault="00EF41E3">
            <w:pPr>
              <w:rPr>
                <w:rFonts w:ascii="Tahoma" w:hAnsi="Tahoma" w:cs="Tahoma"/>
                <w:sz w:val="20"/>
                <w:szCs w:val="20"/>
              </w:rPr>
            </w:pPr>
            <w:r w:rsidRPr="003C2F6F">
              <w:rPr>
                <w:rFonts w:ascii="Tahoma" w:hAnsi="Tahoma" w:cs="Tahoma"/>
                <w:sz w:val="20"/>
                <w:szCs w:val="20"/>
              </w:rPr>
              <w:t>Knockmitten United FC</w:t>
            </w:r>
          </w:p>
        </w:tc>
        <w:tc>
          <w:tcPr>
            <w:tcW w:w="3405" w:type="dxa"/>
            <w:vAlign w:val="center"/>
          </w:tcPr>
          <w:p w14:paraId="110A5607"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549310AD" w14:textId="77777777" w:rsidR="00C05550" w:rsidRPr="003C2F6F" w:rsidRDefault="00EF41E3">
            <w:pPr>
              <w:rPr>
                <w:rFonts w:ascii="Tahoma" w:hAnsi="Tahoma" w:cs="Tahoma"/>
                <w:sz w:val="20"/>
                <w:szCs w:val="20"/>
              </w:rPr>
            </w:pPr>
            <w:r w:rsidRPr="003C2F6F">
              <w:rPr>
                <w:rFonts w:ascii="Tahoma" w:hAnsi="Tahoma" w:cs="Tahoma"/>
                <w:sz w:val="20"/>
                <w:szCs w:val="20"/>
              </w:rPr>
              <w:t>€2,000</w:t>
            </w:r>
          </w:p>
        </w:tc>
      </w:tr>
      <w:tr w:rsidR="00C05550" w:rsidRPr="003C2F6F" w14:paraId="73D9DF56" w14:textId="77777777" w:rsidTr="00047A42">
        <w:tc>
          <w:tcPr>
            <w:tcW w:w="4395" w:type="dxa"/>
            <w:vAlign w:val="center"/>
          </w:tcPr>
          <w:p w14:paraId="23FFAE94" w14:textId="77777777" w:rsidR="00C05550" w:rsidRPr="003C2F6F" w:rsidRDefault="00EF41E3">
            <w:pPr>
              <w:rPr>
                <w:rFonts w:ascii="Tahoma" w:hAnsi="Tahoma" w:cs="Tahoma"/>
                <w:sz w:val="20"/>
                <w:szCs w:val="20"/>
              </w:rPr>
            </w:pPr>
            <w:r w:rsidRPr="003C2F6F">
              <w:rPr>
                <w:rFonts w:ascii="Tahoma" w:hAnsi="Tahoma" w:cs="Tahoma"/>
                <w:sz w:val="20"/>
                <w:szCs w:val="20"/>
              </w:rPr>
              <w:t>Knockmitten Youth and Community Centre</w:t>
            </w:r>
          </w:p>
        </w:tc>
        <w:tc>
          <w:tcPr>
            <w:tcW w:w="3405" w:type="dxa"/>
            <w:vAlign w:val="center"/>
          </w:tcPr>
          <w:p w14:paraId="22D91C30"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7E1B2EA8" w14:textId="77777777" w:rsidR="00C05550" w:rsidRPr="003C2F6F" w:rsidRDefault="00EF41E3">
            <w:pPr>
              <w:rPr>
                <w:rFonts w:ascii="Tahoma" w:hAnsi="Tahoma" w:cs="Tahoma"/>
                <w:sz w:val="20"/>
                <w:szCs w:val="20"/>
              </w:rPr>
            </w:pPr>
            <w:r w:rsidRPr="003C2F6F">
              <w:rPr>
                <w:rFonts w:ascii="Tahoma" w:hAnsi="Tahoma" w:cs="Tahoma"/>
                <w:sz w:val="20"/>
                <w:szCs w:val="20"/>
              </w:rPr>
              <w:t>€300</w:t>
            </w:r>
          </w:p>
        </w:tc>
      </w:tr>
      <w:tr w:rsidR="00C05550" w:rsidRPr="003C2F6F" w14:paraId="1E0AF1BD" w14:textId="77777777" w:rsidTr="00047A42">
        <w:tc>
          <w:tcPr>
            <w:tcW w:w="4395" w:type="dxa"/>
            <w:vAlign w:val="center"/>
          </w:tcPr>
          <w:p w14:paraId="0859CD46" w14:textId="77777777" w:rsidR="00C05550" w:rsidRPr="003C2F6F" w:rsidRDefault="00EF41E3">
            <w:pPr>
              <w:rPr>
                <w:rFonts w:ascii="Tahoma" w:hAnsi="Tahoma" w:cs="Tahoma"/>
                <w:sz w:val="20"/>
                <w:szCs w:val="20"/>
              </w:rPr>
            </w:pPr>
            <w:r w:rsidRPr="003C2F6F">
              <w:rPr>
                <w:rFonts w:ascii="Tahoma" w:hAnsi="Tahoma" w:cs="Tahoma"/>
                <w:sz w:val="20"/>
                <w:szCs w:val="20"/>
              </w:rPr>
              <w:t>LJays Elite Martial Arts</w:t>
            </w:r>
          </w:p>
        </w:tc>
        <w:tc>
          <w:tcPr>
            <w:tcW w:w="3405" w:type="dxa"/>
            <w:vAlign w:val="center"/>
          </w:tcPr>
          <w:p w14:paraId="7824A09C"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30328AFE" w14:textId="77777777" w:rsidR="00C05550" w:rsidRPr="003C2F6F" w:rsidRDefault="00EF41E3">
            <w:pPr>
              <w:rPr>
                <w:rFonts w:ascii="Tahoma" w:hAnsi="Tahoma" w:cs="Tahoma"/>
                <w:sz w:val="20"/>
                <w:szCs w:val="20"/>
              </w:rPr>
            </w:pPr>
            <w:r w:rsidRPr="003C2F6F">
              <w:rPr>
                <w:rFonts w:ascii="Tahoma" w:hAnsi="Tahoma" w:cs="Tahoma"/>
                <w:sz w:val="20"/>
                <w:szCs w:val="20"/>
              </w:rPr>
              <w:t>€1,596</w:t>
            </w:r>
          </w:p>
        </w:tc>
      </w:tr>
      <w:tr w:rsidR="00C05550" w:rsidRPr="003C2F6F" w14:paraId="4630BB7D" w14:textId="77777777" w:rsidTr="00047A42">
        <w:tc>
          <w:tcPr>
            <w:tcW w:w="4395" w:type="dxa"/>
            <w:vAlign w:val="center"/>
          </w:tcPr>
          <w:p w14:paraId="24E8B3BB" w14:textId="77777777" w:rsidR="00C05550" w:rsidRPr="003C2F6F" w:rsidRDefault="00EF41E3">
            <w:pPr>
              <w:rPr>
                <w:rFonts w:ascii="Tahoma" w:hAnsi="Tahoma" w:cs="Tahoma"/>
                <w:sz w:val="20"/>
                <w:szCs w:val="20"/>
              </w:rPr>
            </w:pPr>
            <w:r w:rsidRPr="003C2F6F">
              <w:rPr>
                <w:rFonts w:ascii="Tahoma" w:hAnsi="Tahoma" w:cs="Tahoma"/>
                <w:sz w:val="20"/>
                <w:szCs w:val="20"/>
              </w:rPr>
              <w:lastRenderedPageBreak/>
              <w:t>Neilstown  Community Centre</w:t>
            </w:r>
          </w:p>
        </w:tc>
        <w:tc>
          <w:tcPr>
            <w:tcW w:w="3405" w:type="dxa"/>
            <w:vAlign w:val="center"/>
          </w:tcPr>
          <w:p w14:paraId="0E43DF22" w14:textId="77777777" w:rsidR="00C05550" w:rsidRPr="003C2F6F" w:rsidRDefault="00EF41E3">
            <w:pPr>
              <w:rPr>
                <w:rFonts w:ascii="Tahoma" w:hAnsi="Tahoma" w:cs="Tahoma"/>
                <w:sz w:val="20"/>
                <w:szCs w:val="20"/>
              </w:rPr>
            </w:pPr>
            <w:r w:rsidRPr="003C2F6F">
              <w:rPr>
                <w:rFonts w:ascii="Tahoma" w:hAnsi="Tahoma" w:cs="Tahoma"/>
                <w:sz w:val="20"/>
                <w:szCs w:val="20"/>
              </w:rPr>
              <w:t>Management  Assistance Grant</w:t>
            </w:r>
          </w:p>
        </w:tc>
        <w:tc>
          <w:tcPr>
            <w:tcW w:w="0" w:type="auto"/>
            <w:vAlign w:val="center"/>
          </w:tcPr>
          <w:p w14:paraId="5CD3D8CB" w14:textId="77777777" w:rsidR="00C05550" w:rsidRPr="003C2F6F" w:rsidRDefault="00EF41E3">
            <w:pPr>
              <w:rPr>
                <w:rFonts w:ascii="Tahoma" w:hAnsi="Tahoma" w:cs="Tahoma"/>
                <w:sz w:val="20"/>
                <w:szCs w:val="20"/>
              </w:rPr>
            </w:pPr>
            <w:r w:rsidRPr="003C2F6F">
              <w:rPr>
                <w:rFonts w:ascii="Tahoma" w:hAnsi="Tahoma" w:cs="Tahoma"/>
                <w:sz w:val="20"/>
                <w:szCs w:val="20"/>
              </w:rPr>
              <w:t>€5,000</w:t>
            </w:r>
          </w:p>
        </w:tc>
      </w:tr>
      <w:tr w:rsidR="00C05550" w:rsidRPr="003C2F6F" w14:paraId="5E8EE1D3" w14:textId="77777777" w:rsidTr="00047A42">
        <w:tc>
          <w:tcPr>
            <w:tcW w:w="4395" w:type="dxa"/>
            <w:vAlign w:val="center"/>
          </w:tcPr>
          <w:p w14:paraId="569578C9" w14:textId="77777777" w:rsidR="00C05550" w:rsidRPr="003C2F6F" w:rsidRDefault="00EF41E3">
            <w:pPr>
              <w:rPr>
                <w:rFonts w:ascii="Tahoma" w:hAnsi="Tahoma" w:cs="Tahoma"/>
                <w:sz w:val="20"/>
                <w:szCs w:val="20"/>
              </w:rPr>
            </w:pPr>
            <w:r w:rsidRPr="003C2F6F">
              <w:rPr>
                <w:rFonts w:ascii="Tahoma" w:hAnsi="Tahoma" w:cs="Tahoma"/>
                <w:sz w:val="20"/>
                <w:szCs w:val="20"/>
              </w:rPr>
              <w:t>North Clondalkin CDP</w:t>
            </w:r>
          </w:p>
        </w:tc>
        <w:tc>
          <w:tcPr>
            <w:tcW w:w="3405" w:type="dxa"/>
            <w:vAlign w:val="center"/>
          </w:tcPr>
          <w:p w14:paraId="3F4790B6"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378759DA" w14:textId="77777777" w:rsidR="00C05550" w:rsidRPr="003C2F6F" w:rsidRDefault="00EF41E3">
            <w:pPr>
              <w:rPr>
                <w:rFonts w:ascii="Tahoma" w:hAnsi="Tahoma" w:cs="Tahoma"/>
                <w:sz w:val="20"/>
                <w:szCs w:val="20"/>
              </w:rPr>
            </w:pPr>
            <w:r w:rsidRPr="003C2F6F">
              <w:rPr>
                <w:rFonts w:ascii="Tahoma" w:hAnsi="Tahoma" w:cs="Tahoma"/>
                <w:sz w:val="20"/>
                <w:szCs w:val="20"/>
              </w:rPr>
              <w:t>€2,640</w:t>
            </w:r>
          </w:p>
        </w:tc>
      </w:tr>
      <w:tr w:rsidR="00C05550" w:rsidRPr="003C2F6F" w14:paraId="1BA56D6C" w14:textId="77777777" w:rsidTr="00047A42">
        <w:tc>
          <w:tcPr>
            <w:tcW w:w="4395" w:type="dxa"/>
            <w:vAlign w:val="center"/>
          </w:tcPr>
          <w:p w14:paraId="2A7A4F7E" w14:textId="77777777" w:rsidR="00C05550" w:rsidRPr="003C2F6F" w:rsidRDefault="00EF41E3">
            <w:pPr>
              <w:rPr>
                <w:rFonts w:ascii="Tahoma" w:hAnsi="Tahoma" w:cs="Tahoma"/>
                <w:sz w:val="20"/>
                <w:szCs w:val="20"/>
              </w:rPr>
            </w:pPr>
            <w:r w:rsidRPr="003C2F6F">
              <w:rPr>
                <w:rFonts w:ascii="Tahoma" w:hAnsi="Tahoma" w:cs="Tahoma"/>
                <w:sz w:val="20"/>
                <w:szCs w:val="20"/>
              </w:rPr>
              <w:t>Old Bawn Gymnastics</w:t>
            </w:r>
          </w:p>
        </w:tc>
        <w:tc>
          <w:tcPr>
            <w:tcW w:w="3405" w:type="dxa"/>
            <w:vAlign w:val="center"/>
          </w:tcPr>
          <w:p w14:paraId="31486792"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41BA1ADD" w14:textId="77777777" w:rsidR="00C05550" w:rsidRPr="003C2F6F" w:rsidRDefault="00EF41E3">
            <w:pPr>
              <w:rPr>
                <w:rFonts w:ascii="Tahoma" w:hAnsi="Tahoma" w:cs="Tahoma"/>
                <w:sz w:val="20"/>
                <w:szCs w:val="20"/>
              </w:rPr>
            </w:pPr>
            <w:r w:rsidRPr="003C2F6F">
              <w:rPr>
                <w:rFonts w:ascii="Tahoma" w:hAnsi="Tahoma" w:cs="Tahoma"/>
                <w:sz w:val="20"/>
                <w:szCs w:val="20"/>
              </w:rPr>
              <w:t>€4,750</w:t>
            </w:r>
          </w:p>
        </w:tc>
      </w:tr>
      <w:tr w:rsidR="00C05550" w:rsidRPr="003C2F6F" w14:paraId="37B7D70F" w14:textId="77777777" w:rsidTr="00047A42">
        <w:tc>
          <w:tcPr>
            <w:tcW w:w="4395" w:type="dxa"/>
            <w:vAlign w:val="center"/>
          </w:tcPr>
          <w:p w14:paraId="3463999C" w14:textId="77777777" w:rsidR="00C05550" w:rsidRPr="003C2F6F" w:rsidRDefault="00EF41E3">
            <w:pPr>
              <w:rPr>
                <w:rFonts w:ascii="Tahoma" w:hAnsi="Tahoma" w:cs="Tahoma"/>
                <w:sz w:val="20"/>
                <w:szCs w:val="20"/>
              </w:rPr>
            </w:pPr>
            <w:r w:rsidRPr="003C2F6F">
              <w:rPr>
                <w:rFonts w:ascii="Tahoma" w:hAnsi="Tahoma" w:cs="Tahoma"/>
                <w:sz w:val="20"/>
                <w:szCs w:val="20"/>
              </w:rPr>
              <w:t>Our Lady's Hockey Club</w:t>
            </w:r>
          </w:p>
        </w:tc>
        <w:tc>
          <w:tcPr>
            <w:tcW w:w="3405" w:type="dxa"/>
            <w:vAlign w:val="center"/>
          </w:tcPr>
          <w:p w14:paraId="6C08B330"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24CF1726" w14:textId="77777777" w:rsidR="00C05550" w:rsidRPr="003C2F6F" w:rsidRDefault="00EF41E3">
            <w:pPr>
              <w:rPr>
                <w:rFonts w:ascii="Tahoma" w:hAnsi="Tahoma" w:cs="Tahoma"/>
                <w:sz w:val="20"/>
                <w:szCs w:val="20"/>
              </w:rPr>
            </w:pPr>
            <w:r w:rsidRPr="003C2F6F">
              <w:rPr>
                <w:rFonts w:ascii="Tahoma" w:hAnsi="Tahoma" w:cs="Tahoma"/>
                <w:sz w:val="20"/>
                <w:szCs w:val="20"/>
              </w:rPr>
              <w:t>€1,800</w:t>
            </w:r>
          </w:p>
        </w:tc>
      </w:tr>
      <w:tr w:rsidR="00C05550" w:rsidRPr="003C2F6F" w14:paraId="57B501A7" w14:textId="77777777" w:rsidTr="00047A42">
        <w:tc>
          <w:tcPr>
            <w:tcW w:w="4395" w:type="dxa"/>
            <w:vAlign w:val="center"/>
          </w:tcPr>
          <w:p w14:paraId="22C23484" w14:textId="77777777" w:rsidR="00C05550" w:rsidRPr="003C2F6F" w:rsidRDefault="00EF41E3">
            <w:pPr>
              <w:rPr>
                <w:rFonts w:ascii="Tahoma" w:hAnsi="Tahoma" w:cs="Tahoma"/>
                <w:sz w:val="20"/>
                <w:szCs w:val="20"/>
              </w:rPr>
            </w:pPr>
            <w:r w:rsidRPr="003C2F6F">
              <w:rPr>
                <w:rFonts w:ascii="Tahoma" w:hAnsi="Tahoma" w:cs="Tahoma"/>
                <w:sz w:val="20"/>
                <w:szCs w:val="20"/>
              </w:rPr>
              <w:t>Parkvale Football Club</w:t>
            </w:r>
          </w:p>
        </w:tc>
        <w:tc>
          <w:tcPr>
            <w:tcW w:w="3405" w:type="dxa"/>
            <w:vAlign w:val="center"/>
          </w:tcPr>
          <w:p w14:paraId="0F656C2C"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40F37AA6" w14:textId="77777777" w:rsidR="00C05550" w:rsidRPr="003C2F6F" w:rsidRDefault="00EF41E3">
            <w:pPr>
              <w:rPr>
                <w:rFonts w:ascii="Tahoma" w:hAnsi="Tahoma" w:cs="Tahoma"/>
                <w:sz w:val="20"/>
                <w:szCs w:val="20"/>
              </w:rPr>
            </w:pPr>
            <w:r w:rsidRPr="003C2F6F">
              <w:rPr>
                <w:rFonts w:ascii="Tahoma" w:hAnsi="Tahoma" w:cs="Tahoma"/>
                <w:sz w:val="20"/>
                <w:szCs w:val="20"/>
              </w:rPr>
              <w:t>€1,000</w:t>
            </w:r>
          </w:p>
        </w:tc>
      </w:tr>
      <w:tr w:rsidR="00C05550" w:rsidRPr="003C2F6F" w14:paraId="02305440" w14:textId="77777777" w:rsidTr="00047A42">
        <w:tc>
          <w:tcPr>
            <w:tcW w:w="4395" w:type="dxa"/>
            <w:vAlign w:val="center"/>
          </w:tcPr>
          <w:p w14:paraId="560D4B38" w14:textId="77777777" w:rsidR="00C05550" w:rsidRPr="003C2F6F" w:rsidRDefault="00EF41E3">
            <w:pPr>
              <w:rPr>
                <w:rFonts w:ascii="Tahoma" w:hAnsi="Tahoma" w:cs="Tahoma"/>
                <w:sz w:val="20"/>
                <w:szCs w:val="20"/>
              </w:rPr>
            </w:pPr>
            <w:r w:rsidRPr="003C2F6F">
              <w:rPr>
                <w:rFonts w:ascii="Tahoma" w:hAnsi="Tahoma" w:cs="Tahoma"/>
                <w:sz w:val="20"/>
                <w:szCs w:val="20"/>
              </w:rPr>
              <w:t>Quarryvale Family Resource Centre</w:t>
            </w:r>
          </w:p>
        </w:tc>
        <w:tc>
          <w:tcPr>
            <w:tcW w:w="3405" w:type="dxa"/>
            <w:vAlign w:val="center"/>
          </w:tcPr>
          <w:p w14:paraId="570B7E3B"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6EF683EF" w14:textId="77777777" w:rsidR="00C05550" w:rsidRPr="003C2F6F" w:rsidRDefault="00EF41E3">
            <w:pPr>
              <w:rPr>
                <w:rFonts w:ascii="Tahoma" w:hAnsi="Tahoma" w:cs="Tahoma"/>
                <w:sz w:val="20"/>
                <w:szCs w:val="20"/>
              </w:rPr>
            </w:pPr>
            <w:r w:rsidRPr="003C2F6F">
              <w:rPr>
                <w:rFonts w:ascii="Tahoma" w:hAnsi="Tahoma" w:cs="Tahoma"/>
                <w:sz w:val="20"/>
                <w:szCs w:val="20"/>
              </w:rPr>
              <w:t>€400</w:t>
            </w:r>
          </w:p>
        </w:tc>
      </w:tr>
      <w:tr w:rsidR="00C05550" w:rsidRPr="003C2F6F" w14:paraId="40F4BC7F" w14:textId="77777777" w:rsidTr="00047A42">
        <w:tc>
          <w:tcPr>
            <w:tcW w:w="4395" w:type="dxa"/>
            <w:vAlign w:val="center"/>
          </w:tcPr>
          <w:p w14:paraId="131CC86F" w14:textId="77777777" w:rsidR="00C05550" w:rsidRPr="003C2F6F" w:rsidRDefault="00EF41E3">
            <w:pPr>
              <w:rPr>
                <w:rFonts w:ascii="Tahoma" w:hAnsi="Tahoma" w:cs="Tahoma"/>
                <w:sz w:val="20"/>
                <w:szCs w:val="20"/>
              </w:rPr>
            </w:pPr>
            <w:r w:rsidRPr="003C2F6F">
              <w:rPr>
                <w:rFonts w:ascii="Tahoma" w:hAnsi="Tahoma" w:cs="Tahoma"/>
                <w:sz w:val="20"/>
                <w:szCs w:val="20"/>
              </w:rPr>
              <w:t>Rathfarnham Wood Residents' Association</w:t>
            </w:r>
          </w:p>
        </w:tc>
        <w:tc>
          <w:tcPr>
            <w:tcW w:w="3405" w:type="dxa"/>
            <w:vAlign w:val="center"/>
          </w:tcPr>
          <w:p w14:paraId="5242121B" w14:textId="77777777" w:rsidR="00C05550" w:rsidRPr="003C2F6F" w:rsidRDefault="00EF41E3">
            <w:pPr>
              <w:rPr>
                <w:rFonts w:ascii="Tahoma" w:hAnsi="Tahoma" w:cs="Tahoma"/>
                <w:sz w:val="20"/>
                <w:szCs w:val="20"/>
              </w:rPr>
            </w:pPr>
            <w:r w:rsidRPr="003C2F6F">
              <w:rPr>
                <w:rFonts w:ascii="Tahoma" w:hAnsi="Tahoma" w:cs="Tahoma"/>
                <w:sz w:val="20"/>
                <w:szCs w:val="20"/>
              </w:rPr>
              <w:t>COVID 19 Resilience Funding</w:t>
            </w:r>
          </w:p>
        </w:tc>
        <w:tc>
          <w:tcPr>
            <w:tcW w:w="0" w:type="auto"/>
            <w:vAlign w:val="center"/>
          </w:tcPr>
          <w:p w14:paraId="4BBD871A" w14:textId="77777777" w:rsidR="00C05550" w:rsidRPr="003C2F6F" w:rsidRDefault="00EF41E3">
            <w:pPr>
              <w:rPr>
                <w:rFonts w:ascii="Tahoma" w:hAnsi="Tahoma" w:cs="Tahoma"/>
                <w:sz w:val="20"/>
                <w:szCs w:val="20"/>
              </w:rPr>
            </w:pPr>
            <w:r w:rsidRPr="003C2F6F">
              <w:rPr>
                <w:rFonts w:ascii="Tahoma" w:hAnsi="Tahoma" w:cs="Tahoma"/>
                <w:sz w:val="20"/>
                <w:szCs w:val="20"/>
              </w:rPr>
              <w:t>€120</w:t>
            </w:r>
          </w:p>
        </w:tc>
      </w:tr>
      <w:tr w:rsidR="00C05550" w:rsidRPr="003C2F6F" w14:paraId="27960767" w14:textId="77777777" w:rsidTr="00047A42">
        <w:tc>
          <w:tcPr>
            <w:tcW w:w="4395" w:type="dxa"/>
            <w:vAlign w:val="center"/>
          </w:tcPr>
          <w:p w14:paraId="07F03BFE" w14:textId="77777777" w:rsidR="00C05550" w:rsidRPr="003C2F6F" w:rsidRDefault="00EF41E3">
            <w:pPr>
              <w:rPr>
                <w:rFonts w:ascii="Tahoma" w:hAnsi="Tahoma" w:cs="Tahoma"/>
                <w:sz w:val="20"/>
                <w:szCs w:val="20"/>
              </w:rPr>
            </w:pPr>
            <w:r w:rsidRPr="003C2F6F">
              <w:rPr>
                <w:rFonts w:ascii="Tahoma" w:hAnsi="Tahoma" w:cs="Tahoma"/>
                <w:sz w:val="20"/>
                <w:szCs w:val="20"/>
              </w:rPr>
              <w:t>Serve the City Ireland CLG</w:t>
            </w:r>
          </w:p>
        </w:tc>
        <w:tc>
          <w:tcPr>
            <w:tcW w:w="3405" w:type="dxa"/>
            <w:vAlign w:val="center"/>
          </w:tcPr>
          <w:p w14:paraId="263A294F" w14:textId="77777777" w:rsidR="00C05550" w:rsidRPr="003C2F6F" w:rsidRDefault="00EF41E3">
            <w:pPr>
              <w:rPr>
                <w:rFonts w:ascii="Tahoma" w:hAnsi="Tahoma" w:cs="Tahoma"/>
                <w:sz w:val="20"/>
                <w:szCs w:val="20"/>
              </w:rPr>
            </w:pPr>
            <w:r w:rsidRPr="003C2F6F">
              <w:rPr>
                <w:rFonts w:ascii="Tahoma" w:hAnsi="Tahoma" w:cs="Tahoma"/>
                <w:sz w:val="20"/>
                <w:szCs w:val="20"/>
              </w:rPr>
              <w:t>Community Development</w:t>
            </w:r>
          </w:p>
        </w:tc>
        <w:tc>
          <w:tcPr>
            <w:tcW w:w="0" w:type="auto"/>
            <w:vAlign w:val="center"/>
          </w:tcPr>
          <w:p w14:paraId="204F91B8" w14:textId="77777777" w:rsidR="00C05550" w:rsidRPr="003C2F6F" w:rsidRDefault="00EF41E3">
            <w:pPr>
              <w:rPr>
                <w:rFonts w:ascii="Tahoma" w:hAnsi="Tahoma" w:cs="Tahoma"/>
                <w:sz w:val="20"/>
                <w:szCs w:val="20"/>
              </w:rPr>
            </w:pPr>
            <w:r w:rsidRPr="003C2F6F">
              <w:rPr>
                <w:rFonts w:ascii="Tahoma" w:hAnsi="Tahoma" w:cs="Tahoma"/>
                <w:sz w:val="20"/>
                <w:szCs w:val="20"/>
              </w:rPr>
              <w:t>€500</w:t>
            </w:r>
          </w:p>
        </w:tc>
      </w:tr>
      <w:tr w:rsidR="00C05550" w:rsidRPr="003C2F6F" w14:paraId="7A476988" w14:textId="77777777" w:rsidTr="00047A42">
        <w:tc>
          <w:tcPr>
            <w:tcW w:w="4395" w:type="dxa"/>
            <w:vAlign w:val="center"/>
          </w:tcPr>
          <w:p w14:paraId="41A6BFCD" w14:textId="77777777" w:rsidR="00C05550" w:rsidRPr="003C2F6F" w:rsidRDefault="00EF41E3">
            <w:pPr>
              <w:rPr>
                <w:rFonts w:ascii="Tahoma" w:hAnsi="Tahoma" w:cs="Tahoma"/>
                <w:sz w:val="20"/>
                <w:szCs w:val="20"/>
              </w:rPr>
            </w:pPr>
            <w:r w:rsidRPr="003C2F6F">
              <w:rPr>
                <w:rFonts w:ascii="Tahoma" w:hAnsi="Tahoma" w:cs="Tahoma"/>
                <w:sz w:val="20"/>
                <w:szCs w:val="20"/>
              </w:rPr>
              <w:t>South Dublin Community Facilities CLG</w:t>
            </w:r>
          </w:p>
        </w:tc>
        <w:tc>
          <w:tcPr>
            <w:tcW w:w="3405" w:type="dxa"/>
            <w:vAlign w:val="center"/>
          </w:tcPr>
          <w:p w14:paraId="3518FCF5"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1AAD028C" w14:textId="77777777" w:rsidR="00C05550" w:rsidRPr="003C2F6F" w:rsidRDefault="00EF41E3">
            <w:pPr>
              <w:rPr>
                <w:rFonts w:ascii="Tahoma" w:hAnsi="Tahoma" w:cs="Tahoma"/>
                <w:sz w:val="20"/>
                <w:szCs w:val="20"/>
              </w:rPr>
            </w:pPr>
            <w:r w:rsidRPr="003C2F6F">
              <w:rPr>
                <w:rFonts w:ascii="Tahoma" w:hAnsi="Tahoma" w:cs="Tahoma"/>
                <w:sz w:val="20"/>
                <w:szCs w:val="20"/>
              </w:rPr>
              <w:t>€640</w:t>
            </w:r>
          </w:p>
        </w:tc>
      </w:tr>
      <w:tr w:rsidR="00C05550" w:rsidRPr="003C2F6F" w14:paraId="3BF560BF" w14:textId="77777777" w:rsidTr="00047A42">
        <w:tc>
          <w:tcPr>
            <w:tcW w:w="4395" w:type="dxa"/>
            <w:vAlign w:val="center"/>
          </w:tcPr>
          <w:p w14:paraId="20A87AD9" w14:textId="77777777" w:rsidR="00C05550" w:rsidRPr="003C2F6F" w:rsidRDefault="00EF41E3">
            <w:pPr>
              <w:rPr>
                <w:rFonts w:ascii="Tahoma" w:hAnsi="Tahoma" w:cs="Tahoma"/>
                <w:sz w:val="20"/>
                <w:szCs w:val="20"/>
              </w:rPr>
            </w:pPr>
            <w:r w:rsidRPr="003C2F6F">
              <w:rPr>
                <w:rFonts w:ascii="Tahoma" w:hAnsi="Tahoma" w:cs="Tahoma"/>
                <w:sz w:val="20"/>
                <w:szCs w:val="20"/>
              </w:rPr>
              <w:t>St Kevins Family Resource Centre</w:t>
            </w:r>
          </w:p>
        </w:tc>
        <w:tc>
          <w:tcPr>
            <w:tcW w:w="3405" w:type="dxa"/>
            <w:vAlign w:val="center"/>
          </w:tcPr>
          <w:p w14:paraId="7A7D94CB"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3EC23844" w14:textId="77777777" w:rsidR="00C05550" w:rsidRPr="003C2F6F" w:rsidRDefault="00EF41E3">
            <w:pPr>
              <w:rPr>
                <w:rFonts w:ascii="Tahoma" w:hAnsi="Tahoma" w:cs="Tahoma"/>
                <w:sz w:val="20"/>
                <w:szCs w:val="20"/>
              </w:rPr>
            </w:pPr>
            <w:r w:rsidRPr="003C2F6F">
              <w:rPr>
                <w:rFonts w:ascii="Tahoma" w:hAnsi="Tahoma" w:cs="Tahoma"/>
                <w:sz w:val="20"/>
                <w:szCs w:val="20"/>
              </w:rPr>
              <w:t>€800</w:t>
            </w:r>
          </w:p>
        </w:tc>
      </w:tr>
      <w:tr w:rsidR="00C05550" w:rsidRPr="003C2F6F" w14:paraId="4E1B7E52" w14:textId="77777777" w:rsidTr="00047A42">
        <w:tc>
          <w:tcPr>
            <w:tcW w:w="4395" w:type="dxa"/>
            <w:vAlign w:val="center"/>
          </w:tcPr>
          <w:p w14:paraId="4F8D4345" w14:textId="77777777" w:rsidR="00C05550" w:rsidRPr="003C2F6F" w:rsidRDefault="00EF41E3">
            <w:pPr>
              <w:rPr>
                <w:rFonts w:ascii="Tahoma" w:hAnsi="Tahoma" w:cs="Tahoma"/>
                <w:sz w:val="20"/>
                <w:szCs w:val="20"/>
              </w:rPr>
            </w:pPr>
            <w:r w:rsidRPr="003C2F6F">
              <w:rPr>
                <w:rFonts w:ascii="Tahoma" w:hAnsi="Tahoma" w:cs="Tahoma"/>
                <w:sz w:val="20"/>
                <w:szCs w:val="20"/>
              </w:rPr>
              <w:t>Tallaght Bridge Club</w:t>
            </w:r>
          </w:p>
        </w:tc>
        <w:tc>
          <w:tcPr>
            <w:tcW w:w="3405" w:type="dxa"/>
            <w:vAlign w:val="center"/>
          </w:tcPr>
          <w:p w14:paraId="795A9DA2" w14:textId="77777777" w:rsidR="00C05550" w:rsidRPr="003C2F6F" w:rsidRDefault="00EF41E3">
            <w:pPr>
              <w:rPr>
                <w:rFonts w:ascii="Tahoma" w:hAnsi="Tahoma" w:cs="Tahoma"/>
                <w:sz w:val="20"/>
                <w:szCs w:val="20"/>
              </w:rPr>
            </w:pPr>
            <w:r w:rsidRPr="003C2F6F">
              <w:rPr>
                <w:rFonts w:ascii="Tahoma" w:hAnsi="Tahoma" w:cs="Tahoma"/>
                <w:sz w:val="20"/>
                <w:szCs w:val="20"/>
              </w:rPr>
              <w:t>Community Development</w:t>
            </w:r>
          </w:p>
        </w:tc>
        <w:tc>
          <w:tcPr>
            <w:tcW w:w="0" w:type="auto"/>
            <w:vAlign w:val="center"/>
          </w:tcPr>
          <w:p w14:paraId="245E3B73" w14:textId="77777777" w:rsidR="00C05550" w:rsidRPr="003C2F6F" w:rsidRDefault="00EF41E3">
            <w:pPr>
              <w:rPr>
                <w:rFonts w:ascii="Tahoma" w:hAnsi="Tahoma" w:cs="Tahoma"/>
                <w:sz w:val="20"/>
                <w:szCs w:val="20"/>
              </w:rPr>
            </w:pPr>
            <w:r w:rsidRPr="003C2F6F">
              <w:rPr>
                <w:rFonts w:ascii="Tahoma" w:hAnsi="Tahoma" w:cs="Tahoma"/>
                <w:sz w:val="20"/>
                <w:szCs w:val="20"/>
              </w:rPr>
              <w:t>€272</w:t>
            </w:r>
          </w:p>
        </w:tc>
      </w:tr>
      <w:tr w:rsidR="00C05550" w:rsidRPr="003C2F6F" w14:paraId="7D207AB1" w14:textId="77777777" w:rsidTr="00047A42">
        <w:tc>
          <w:tcPr>
            <w:tcW w:w="4395" w:type="dxa"/>
            <w:vAlign w:val="center"/>
          </w:tcPr>
          <w:p w14:paraId="0FC9FDF0" w14:textId="77777777" w:rsidR="00C05550" w:rsidRPr="003C2F6F" w:rsidRDefault="00EF41E3">
            <w:pPr>
              <w:rPr>
                <w:rFonts w:ascii="Tahoma" w:hAnsi="Tahoma" w:cs="Tahoma"/>
                <w:sz w:val="20"/>
                <w:szCs w:val="20"/>
              </w:rPr>
            </w:pPr>
            <w:r w:rsidRPr="003C2F6F">
              <w:rPr>
                <w:rFonts w:ascii="Tahoma" w:hAnsi="Tahoma" w:cs="Tahoma"/>
                <w:sz w:val="20"/>
                <w:szCs w:val="20"/>
              </w:rPr>
              <w:t>Tallaght Masters Swim Club</w:t>
            </w:r>
          </w:p>
        </w:tc>
        <w:tc>
          <w:tcPr>
            <w:tcW w:w="3405" w:type="dxa"/>
            <w:vAlign w:val="center"/>
          </w:tcPr>
          <w:p w14:paraId="531F941D"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7D81F1A6" w14:textId="77777777" w:rsidR="00C05550" w:rsidRPr="003C2F6F" w:rsidRDefault="00EF41E3">
            <w:pPr>
              <w:rPr>
                <w:rFonts w:ascii="Tahoma" w:hAnsi="Tahoma" w:cs="Tahoma"/>
                <w:sz w:val="20"/>
                <w:szCs w:val="20"/>
              </w:rPr>
            </w:pPr>
            <w:r w:rsidRPr="003C2F6F">
              <w:rPr>
                <w:rFonts w:ascii="Tahoma" w:hAnsi="Tahoma" w:cs="Tahoma"/>
                <w:sz w:val="20"/>
                <w:szCs w:val="20"/>
              </w:rPr>
              <w:t>€2,893</w:t>
            </w:r>
          </w:p>
        </w:tc>
      </w:tr>
      <w:tr w:rsidR="00C05550" w:rsidRPr="003C2F6F" w14:paraId="7543CEDD" w14:textId="77777777" w:rsidTr="00047A42">
        <w:tc>
          <w:tcPr>
            <w:tcW w:w="4395" w:type="dxa"/>
            <w:vAlign w:val="center"/>
          </w:tcPr>
          <w:p w14:paraId="620FCF36" w14:textId="77777777" w:rsidR="00C05550" w:rsidRPr="003C2F6F" w:rsidRDefault="00EF41E3">
            <w:pPr>
              <w:rPr>
                <w:rFonts w:ascii="Tahoma" w:hAnsi="Tahoma" w:cs="Tahoma"/>
                <w:sz w:val="20"/>
                <w:szCs w:val="20"/>
              </w:rPr>
            </w:pPr>
            <w:r w:rsidRPr="003C2F6F">
              <w:rPr>
                <w:rFonts w:ascii="Tahoma" w:hAnsi="Tahoma" w:cs="Tahoma"/>
                <w:sz w:val="20"/>
                <w:szCs w:val="20"/>
              </w:rPr>
              <w:t>The Park Community Centre</w:t>
            </w:r>
          </w:p>
        </w:tc>
        <w:tc>
          <w:tcPr>
            <w:tcW w:w="3405" w:type="dxa"/>
            <w:vAlign w:val="center"/>
          </w:tcPr>
          <w:p w14:paraId="138D2EA6" w14:textId="77777777" w:rsidR="00C05550" w:rsidRPr="003C2F6F" w:rsidRDefault="00EF41E3">
            <w:pPr>
              <w:rPr>
                <w:rFonts w:ascii="Tahoma" w:hAnsi="Tahoma" w:cs="Tahoma"/>
                <w:sz w:val="20"/>
                <w:szCs w:val="20"/>
              </w:rPr>
            </w:pPr>
            <w:r w:rsidRPr="003C2F6F">
              <w:rPr>
                <w:rFonts w:ascii="Tahoma" w:hAnsi="Tahoma" w:cs="Tahoma"/>
                <w:sz w:val="20"/>
                <w:szCs w:val="20"/>
              </w:rPr>
              <w:t>Employment Assistance Grant</w:t>
            </w:r>
          </w:p>
        </w:tc>
        <w:tc>
          <w:tcPr>
            <w:tcW w:w="0" w:type="auto"/>
            <w:vAlign w:val="center"/>
          </w:tcPr>
          <w:p w14:paraId="2A435C97" w14:textId="77777777" w:rsidR="00C05550" w:rsidRPr="003C2F6F" w:rsidRDefault="00EF41E3">
            <w:pPr>
              <w:rPr>
                <w:rFonts w:ascii="Tahoma" w:hAnsi="Tahoma" w:cs="Tahoma"/>
                <w:sz w:val="20"/>
                <w:szCs w:val="20"/>
              </w:rPr>
            </w:pPr>
            <w:r w:rsidRPr="003C2F6F">
              <w:rPr>
                <w:rFonts w:ascii="Tahoma" w:hAnsi="Tahoma" w:cs="Tahoma"/>
                <w:sz w:val="20"/>
                <w:szCs w:val="20"/>
              </w:rPr>
              <w:t>€20,000</w:t>
            </w:r>
          </w:p>
        </w:tc>
      </w:tr>
      <w:tr w:rsidR="00C05550" w:rsidRPr="003C2F6F" w14:paraId="5209BCAD" w14:textId="77777777" w:rsidTr="00047A42">
        <w:tc>
          <w:tcPr>
            <w:tcW w:w="4395" w:type="dxa"/>
            <w:vAlign w:val="center"/>
          </w:tcPr>
          <w:p w14:paraId="4563F576" w14:textId="77777777" w:rsidR="00C05550" w:rsidRPr="003C2F6F" w:rsidRDefault="00EF41E3">
            <w:pPr>
              <w:rPr>
                <w:rFonts w:ascii="Tahoma" w:hAnsi="Tahoma" w:cs="Tahoma"/>
                <w:sz w:val="20"/>
                <w:szCs w:val="20"/>
              </w:rPr>
            </w:pPr>
            <w:r w:rsidRPr="003C2F6F">
              <w:rPr>
                <w:rFonts w:ascii="Tahoma" w:hAnsi="Tahoma" w:cs="Tahoma"/>
                <w:sz w:val="20"/>
                <w:szCs w:val="20"/>
              </w:rPr>
              <w:t>The Park Community Centre</w:t>
            </w:r>
          </w:p>
        </w:tc>
        <w:tc>
          <w:tcPr>
            <w:tcW w:w="3405" w:type="dxa"/>
            <w:vAlign w:val="center"/>
          </w:tcPr>
          <w:p w14:paraId="26CC8F67"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10A62C9A" w14:textId="77777777" w:rsidR="00C05550" w:rsidRPr="003C2F6F" w:rsidRDefault="00EF41E3">
            <w:pPr>
              <w:rPr>
                <w:rFonts w:ascii="Tahoma" w:hAnsi="Tahoma" w:cs="Tahoma"/>
                <w:sz w:val="20"/>
                <w:szCs w:val="20"/>
              </w:rPr>
            </w:pPr>
            <w:r w:rsidRPr="003C2F6F">
              <w:rPr>
                <w:rFonts w:ascii="Tahoma" w:hAnsi="Tahoma" w:cs="Tahoma"/>
                <w:sz w:val="20"/>
                <w:szCs w:val="20"/>
              </w:rPr>
              <w:t>€1,200</w:t>
            </w:r>
          </w:p>
        </w:tc>
      </w:tr>
      <w:tr w:rsidR="00C05550" w:rsidRPr="003C2F6F" w14:paraId="76E196A8" w14:textId="77777777" w:rsidTr="00047A42">
        <w:tc>
          <w:tcPr>
            <w:tcW w:w="4395" w:type="dxa"/>
            <w:vAlign w:val="center"/>
          </w:tcPr>
          <w:p w14:paraId="5A98238B" w14:textId="77777777" w:rsidR="00C05550" w:rsidRPr="003C2F6F" w:rsidRDefault="00EF41E3">
            <w:pPr>
              <w:rPr>
                <w:rFonts w:ascii="Tahoma" w:hAnsi="Tahoma" w:cs="Tahoma"/>
                <w:sz w:val="20"/>
                <w:szCs w:val="20"/>
              </w:rPr>
            </w:pPr>
            <w:r w:rsidRPr="003C2F6F">
              <w:rPr>
                <w:rFonts w:ascii="Tahoma" w:hAnsi="Tahoma" w:cs="Tahoma"/>
                <w:sz w:val="20"/>
                <w:szCs w:val="20"/>
              </w:rPr>
              <w:t>The WEB Project</w:t>
            </w:r>
          </w:p>
        </w:tc>
        <w:tc>
          <w:tcPr>
            <w:tcW w:w="3405" w:type="dxa"/>
            <w:vAlign w:val="center"/>
          </w:tcPr>
          <w:p w14:paraId="19987E84" w14:textId="77777777" w:rsidR="00C05550" w:rsidRPr="003C2F6F" w:rsidRDefault="00EF41E3">
            <w:pPr>
              <w:rPr>
                <w:rFonts w:ascii="Tahoma" w:hAnsi="Tahoma" w:cs="Tahoma"/>
                <w:sz w:val="20"/>
                <w:szCs w:val="20"/>
              </w:rPr>
            </w:pPr>
            <w:r w:rsidRPr="003C2F6F">
              <w:rPr>
                <w:rFonts w:ascii="Tahoma" w:hAnsi="Tahoma" w:cs="Tahoma"/>
                <w:sz w:val="20"/>
                <w:szCs w:val="20"/>
              </w:rPr>
              <w:t>Events Funding-Halloween</w:t>
            </w:r>
          </w:p>
        </w:tc>
        <w:tc>
          <w:tcPr>
            <w:tcW w:w="0" w:type="auto"/>
            <w:vAlign w:val="center"/>
          </w:tcPr>
          <w:p w14:paraId="0A3A3A77" w14:textId="77777777" w:rsidR="00C05550" w:rsidRPr="003C2F6F" w:rsidRDefault="00EF41E3">
            <w:pPr>
              <w:rPr>
                <w:rFonts w:ascii="Tahoma" w:hAnsi="Tahoma" w:cs="Tahoma"/>
                <w:sz w:val="20"/>
                <w:szCs w:val="20"/>
              </w:rPr>
            </w:pPr>
            <w:r w:rsidRPr="003C2F6F">
              <w:rPr>
                <w:rFonts w:ascii="Tahoma" w:hAnsi="Tahoma" w:cs="Tahoma"/>
                <w:sz w:val="20"/>
                <w:szCs w:val="20"/>
              </w:rPr>
              <w:t>€2,400</w:t>
            </w:r>
          </w:p>
        </w:tc>
      </w:tr>
      <w:tr w:rsidR="00C05550" w:rsidRPr="003C2F6F" w14:paraId="36F501B1" w14:textId="77777777" w:rsidTr="00047A42">
        <w:tc>
          <w:tcPr>
            <w:tcW w:w="4395" w:type="dxa"/>
            <w:vAlign w:val="center"/>
          </w:tcPr>
          <w:p w14:paraId="475DAA69" w14:textId="77777777" w:rsidR="00C05550" w:rsidRPr="003C2F6F" w:rsidRDefault="00EF41E3">
            <w:pPr>
              <w:rPr>
                <w:rFonts w:ascii="Tahoma" w:hAnsi="Tahoma" w:cs="Tahoma"/>
                <w:sz w:val="20"/>
                <w:szCs w:val="20"/>
              </w:rPr>
            </w:pPr>
            <w:r w:rsidRPr="003C2F6F">
              <w:rPr>
                <w:rFonts w:ascii="Tahoma" w:hAnsi="Tahoma" w:cs="Tahoma"/>
                <w:sz w:val="20"/>
                <w:szCs w:val="20"/>
              </w:rPr>
              <w:t>Thomas Davis GAA Club</w:t>
            </w:r>
          </w:p>
        </w:tc>
        <w:tc>
          <w:tcPr>
            <w:tcW w:w="3405" w:type="dxa"/>
            <w:vAlign w:val="center"/>
          </w:tcPr>
          <w:p w14:paraId="6F5F4FE4"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3688BE30" w14:textId="77777777" w:rsidR="00C05550" w:rsidRPr="003C2F6F" w:rsidRDefault="00EF41E3">
            <w:pPr>
              <w:rPr>
                <w:rFonts w:ascii="Tahoma" w:hAnsi="Tahoma" w:cs="Tahoma"/>
                <w:sz w:val="20"/>
                <w:szCs w:val="20"/>
              </w:rPr>
            </w:pPr>
            <w:r w:rsidRPr="003C2F6F">
              <w:rPr>
                <w:rFonts w:ascii="Tahoma" w:hAnsi="Tahoma" w:cs="Tahoma"/>
                <w:sz w:val="20"/>
                <w:szCs w:val="20"/>
              </w:rPr>
              <w:t>€2,000</w:t>
            </w:r>
          </w:p>
        </w:tc>
      </w:tr>
      <w:tr w:rsidR="00C05550" w:rsidRPr="003C2F6F" w14:paraId="2A0EDDC9" w14:textId="77777777" w:rsidTr="00047A42">
        <w:tc>
          <w:tcPr>
            <w:tcW w:w="4395" w:type="dxa"/>
            <w:vAlign w:val="center"/>
          </w:tcPr>
          <w:p w14:paraId="704EBD5D" w14:textId="77777777" w:rsidR="00C05550" w:rsidRPr="003C2F6F" w:rsidRDefault="00EF41E3">
            <w:pPr>
              <w:rPr>
                <w:rFonts w:ascii="Tahoma" w:hAnsi="Tahoma" w:cs="Tahoma"/>
                <w:sz w:val="20"/>
                <w:szCs w:val="20"/>
              </w:rPr>
            </w:pPr>
            <w:r w:rsidRPr="003C2F6F">
              <w:rPr>
                <w:rFonts w:ascii="Tahoma" w:hAnsi="Tahoma" w:cs="Tahoma"/>
                <w:sz w:val="20"/>
                <w:szCs w:val="20"/>
              </w:rPr>
              <w:t>Whitechurch Boxing Club</w:t>
            </w:r>
          </w:p>
        </w:tc>
        <w:tc>
          <w:tcPr>
            <w:tcW w:w="3405" w:type="dxa"/>
            <w:vAlign w:val="center"/>
          </w:tcPr>
          <w:p w14:paraId="17C37F5D" w14:textId="77777777" w:rsidR="00C05550" w:rsidRPr="003C2F6F" w:rsidRDefault="00EF41E3">
            <w:pPr>
              <w:rPr>
                <w:rFonts w:ascii="Tahoma" w:hAnsi="Tahoma" w:cs="Tahoma"/>
                <w:sz w:val="20"/>
                <w:szCs w:val="20"/>
              </w:rPr>
            </w:pPr>
            <w:r w:rsidRPr="003C2F6F">
              <w:rPr>
                <w:rFonts w:ascii="Tahoma" w:hAnsi="Tahoma" w:cs="Tahoma"/>
                <w:sz w:val="20"/>
                <w:szCs w:val="20"/>
              </w:rPr>
              <w:t>Sports Development</w:t>
            </w:r>
          </w:p>
        </w:tc>
        <w:tc>
          <w:tcPr>
            <w:tcW w:w="0" w:type="auto"/>
            <w:vAlign w:val="center"/>
          </w:tcPr>
          <w:p w14:paraId="41F9DFE3" w14:textId="77777777" w:rsidR="00C05550" w:rsidRPr="003C2F6F" w:rsidRDefault="00EF41E3">
            <w:pPr>
              <w:rPr>
                <w:rFonts w:ascii="Tahoma" w:hAnsi="Tahoma" w:cs="Tahoma"/>
                <w:sz w:val="20"/>
                <w:szCs w:val="20"/>
              </w:rPr>
            </w:pPr>
            <w:r w:rsidRPr="003C2F6F">
              <w:rPr>
                <w:rFonts w:ascii="Tahoma" w:hAnsi="Tahoma" w:cs="Tahoma"/>
                <w:sz w:val="20"/>
                <w:szCs w:val="20"/>
              </w:rPr>
              <w:t>€2,000</w:t>
            </w:r>
          </w:p>
        </w:tc>
      </w:tr>
      <w:tr w:rsidR="00C05550" w:rsidRPr="003C2F6F" w14:paraId="5C591709" w14:textId="77777777" w:rsidTr="00047A42">
        <w:tc>
          <w:tcPr>
            <w:tcW w:w="4395" w:type="dxa"/>
            <w:vAlign w:val="center"/>
          </w:tcPr>
          <w:p w14:paraId="175F2517" w14:textId="77777777" w:rsidR="00C05550" w:rsidRPr="003C2F6F" w:rsidRDefault="00EF41E3">
            <w:pPr>
              <w:rPr>
                <w:rFonts w:ascii="Tahoma" w:hAnsi="Tahoma" w:cs="Tahoma"/>
                <w:sz w:val="20"/>
                <w:szCs w:val="20"/>
              </w:rPr>
            </w:pPr>
            <w:r w:rsidRPr="003C2F6F">
              <w:rPr>
                <w:rFonts w:ascii="Tahoma" w:hAnsi="Tahoma" w:cs="Tahoma"/>
                <w:sz w:val="20"/>
                <w:szCs w:val="20"/>
              </w:rPr>
              <w:t> </w:t>
            </w:r>
          </w:p>
        </w:tc>
        <w:tc>
          <w:tcPr>
            <w:tcW w:w="3405" w:type="dxa"/>
            <w:vAlign w:val="center"/>
          </w:tcPr>
          <w:p w14:paraId="381E9841" w14:textId="77777777" w:rsidR="00C05550" w:rsidRPr="003C2F6F" w:rsidRDefault="00EF41E3">
            <w:pPr>
              <w:rPr>
                <w:rFonts w:ascii="Tahoma" w:hAnsi="Tahoma" w:cs="Tahoma"/>
                <w:sz w:val="20"/>
                <w:szCs w:val="20"/>
              </w:rPr>
            </w:pPr>
            <w:r w:rsidRPr="003C2F6F">
              <w:rPr>
                <w:rFonts w:ascii="Tahoma" w:hAnsi="Tahoma" w:cs="Tahoma"/>
                <w:sz w:val="20"/>
                <w:szCs w:val="20"/>
              </w:rPr>
              <w:t> </w:t>
            </w:r>
          </w:p>
        </w:tc>
        <w:tc>
          <w:tcPr>
            <w:tcW w:w="0" w:type="auto"/>
            <w:vAlign w:val="center"/>
          </w:tcPr>
          <w:p w14:paraId="08C3D899" w14:textId="77777777" w:rsidR="00C05550" w:rsidRPr="003C2F6F" w:rsidRDefault="00EF41E3">
            <w:pPr>
              <w:rPr>
                <w:rFonts w:ascii="Tahoma" w:hAnsi="Tahoma" w:cs="Tahoma"/>
                <w:sz w:val="20"/>
                <w:szCs w:val="20"/>
              </w:rPr>
            </w:pPr>
            <w:r w:rsidRPr="003C2F6F">
              <w:rPr>
                <w:rFonts w:ascii="Tahoma" w:hAnsi="Tahoma" w:cs="Tahoma"/>
                <w:sz w:val="20"/>
                <w:szCs w:val="20"/>
              </w:rPr>
              <w:t>€166,379</w:t>
            </w:r>
          </w:p>
        </w:tc>
      </w:tr>
    </w:tbl>
    <w:p w14:paraId="60D5899C" w14:textId="77777777" w:rsidR="00C05550" w:rsidRPr="003C2F6F" w:rsidRDefault="00EF41E3" w:rsidP="00047A42">
      <w:pPr>
        <w:ind w:left="720"/>
        <w:rPr>
          <w:rFonts w:ascii="Tahoma" w:hAnsi="Tahoma" w:cs="Tahoma"/>
          <w:sz w:val="20"/>
          <w:szCs w:val="20"/>
        </w:rPr>
      </w:pPr>
      <w:r w:rsidRPr="003C2F6F">
        <w:rPr>
          <w:rFonts w:ascii="Tahoma" w:hAnsi="Tahoma" w:cs="Tahoma"/>
          <w:sz w:val="20"/>
          <w:szCs w:val="20"/>
        </w:rPr>
        <w:t>This year 121 community development grants have now been approved allocating funding of €340,791 to local community groups with an additional 43 sports developments grants also approved, totalling €92,798.</w:t>
      </w:r>
    </w:p>
    <w:p w14:paraId="7B0D219A" w14:textId="71C0A26F" w:rsidR="00C05550" w:rsidRPr="003C2F6F" w:rsidRDefault="00EF41E3" w:rsidP="00047A42">
      <w:pPr>
        <w:ind w:firstLine="720"/>
        <w:rPr>
          <w:rFonts w:ascii="Tahoma" w:hAnsi="Tahoma" w:cs="Tahoma"/>
          <w:sz w:val="20"/>
          <w:szCs w:val="20"/>
        </w:rPr>
      </w:pPr>
      <w:r w:rsidRPr="003C2F6F">
        <w:rPr>
          <w:rFonts w:ascii="Tahoma" w:hAnsi="Tahoma" w:cs="Tahoma"/>
          <w:sz w:val="20"/>
          <w:szCs w:val="20"/>
        </w:rPr>
        <w:t>The online grant application process for 2021 is closed. </w:t>
      </w:r>
    </w:p>
    <w:p w14:paraId="5D1FC9E3" w14:textId="77777777" w:rsidR="00047A42" w:rsidRPr="00655823" w:rsidRDefault="00047A42" w:rsidP="00047A42">
      <w:pPr>
        <w:ind w:firstLine="720"/>
        <w:rPr>
          <w:rFonts w:ascii="Times New Roman" w:hAnsi="Times New Roman" w:cs="Times New Roman"/>
          <w:sz w:val="24"/>
          <w:szCs w:val="24"/>
        </w:rPr>
      </w:pPr>
      <w:r w:rsidRPr="00655823">
        <w:rPr>
          <w:rFonts w:ascii="Times New Roman" w:hAnsi="Times New Roman" w:cs="Times New Roman"/>
          <w:bCs/>
          <w:sz w:val="24"/>
          <w:szCs w:val="24"/>
        </w:rPr>
        <w:t>The Report w</w:t>
      </w:r>
      <w:r>
        <w:rPr>
          <w:rFonts w:ascii="Times New Roman" w:hAnsi="Times New Roman" w:cs="Times New Roman"/>
          <w:bCs/>
          <w:sz w:val="24"/>
          <w:szCs w:val="24"/>
        </w:rPr>
        <w:t>as</w:t>
      </w:r>
      <w:r w:rsidRPr="00655823">
        <w:rPr>
          <w:rFonts w:ascii="Times New Roman" w:hAnsi="Times New Roman" w:cs="Times New Roman"/>
          <w:b/>
          <w:sz w:val="24"/>
          <w:szCs w:val="24"/>
        </w:rPr>
        <w:t xml:space="preserve"> NOTED.</w:t>
      </w:r>
    </w:p>
    <w:p w14:paraId="6B66ADA0" w14:textId="77777777" w:rsidR="00047A42" w:rsidRPr="0082612B" w:rsidRDefault="00047A42" w:rsidP="00565EDC">
      <w:pPr>
        <w:spacing w:after="0" w:line="240" w:lineRule="auto"/>
        <w:ind w:firstLine="720"/>
        <w:rPr>
          <w:rFonts w:ascii="Times New Roman" w:hAnsi="Times New Roman" w:cs="Times New Roman"/>
          <w:sz w:val="24"/>
          <w:szCs w:val="24"/>
        </w:rPr>
      </w:pPr>
    </w:p>
    <w:p w14:paraId="7EAAFD49" w14:textId="6B1F7309" w:rsidR="00C05550" w:rsidRDefault="00EF41E3" w:rsidP="00565EDC">
      <w:pPr>
        <w:pStyle w:val="Heading3"/>
        <w:spacing w:before="0" w:line="240" w:lineRule="auto"/>
        <w:ind w:left="-567"/>
        <w:rPr>
          <w:rFonts w:ascii="Times New Roman" w:hAnsi="Times New Roman" w:cs="Times New Roman"/>
          <w:b/>
          <w:sz w:val="24"/>
          <w:szCs w:val="24"/>
        </w:rPr>
      </w:pPr>
      <w:r w:rsidRPr="00047A42">
        <w:rPr>
          <w:rFonts w:ascii="Times New Roman" w:hAnsi="Times New Roman" w:cs="Times New Roman"/>
          <w:b/>
          <w:sz w:val="24"/>
          <w:szCs w:val="24"/>
        </w:rPr>
        <w:t>H16/1221</w:t>
      </w:r>
      <w:r w:rsidR="00047A42">
        <w:rPr>
          <w:rFonts w:ascii="Times New Roman" w:hAnsi="Times New Roman" w:cs="Times New Roman"/>
          <w:b/>
          <w:sz w:val="24"/>
          <w:szCs w:val="24"/>
        </w:rPr>
        <w:tab/>
      </w:r>
      <w:r w:rsidRPr="0082612B">
        <w:rPr>
          <w:rFonts w:ascii="Times New Roman" w:hAnsi="Times New Roman" w:cs="Times New Roman"/>
          <w:b/>
          <w:sz w:val="24"/>
          <w:szCs w:val="24"/>
        </w:rPr>
        <w:t>HOUSING DELIVERY ACTION PLAN 2022 – 2026 - FOR NOTING</w:t>
      </w:r>
    </w:p>
    <w:p w14:paraId="788076F3" w14:textId="05670C99" w:rsidR="00047A42" w:rsidRDefault="00047A42" w:rsidP="00565EDC">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The following report by the Chief Executive, which had been circulated, was presented by Mr. </w:t>
      </w:r>
      <w:r>
        <w:rPr>
          <w:rFonts w:ascii="Times New Roman" w:hAnsi="Times New Roman" w:cs="Times New Roman"/>
          <w:sz w:val="24"/>
          <w:szCs w:val="24"/>
        </w:rPr>
        <w:t>C</w:t>
      </w:r>
      <w:r w:rsidRPr="00EF6965">
        <w:rPr>
          <w:rFonts w:ascii="Times New Roman" w:hAnsi="Times New Roman" w:cs="Times New Roman"/>
          <w:sz w:val="24"/>
          <w:szCs w:val="24"/>
        </w:rPr>
        <w:t xml:space="preserve">. </w:t>
      </w:r>
      <w:r>
        <w:rPr>
          <w:rFonts w:ascii="Times New Roman" w:hAnsi="Times New Roman" w:cs="Times New Roman"/>
          <w:sz w:val="24"/>
          <w:szCs w:val="24"/>
        </w:rPr>
        <w:t>Ward</w:t>
      </w:r>
      <w:r w:rsidRPr="00EF6965">
        <w:rPr>
          <w:rFonts w:ascii="Times New Roman" w:hAnsi="Times New Roman" w:cs="Times New Roman"/>
          <w:sz w:val="24"/>
          <w:szCs w:val="24"/>
        </w:rPr>
        <w:t xml:space="preserve">, Director of </w:t>
      </w:r>
      <w:r>
        <w:rPr>
          <w:rFonts w:ascii="Times New Roman" w:hAnsi="Times New Roman" w:cs="Times New Roman"/>
          <w:sz w:val="24"/>
          <w:szCs w:val="24"/>
        </w:rPr>
        <w:t>Housing, Social and Community Development</w:t>
      </w:r>
      <w:r w:rsidRPr="00EF6965">
        <w:rPr>
          <w:rFonts w:ascii="Times New Roman" w:eastAsia="Times New Roman" w:hAnsi="Times New Roman" w:cs="Times New Roman"/>
          <w:sz w:val="24"/>
          <w:szCs w:val="24"/>
          <w:lang w:val="en-US"/>
        </w:rPr>
        <w:t>,</w:t>
      </w:r>
      <w:r w:rsidRPr="00EF6965">
        <w:rPr>
          <w:rFonts w:ascii="Times New Roman" w:hAnsi="Times New Roman" w:cs="Times New Roman"/>
          <w:sz w:val="24"/>
          <w:szCs w:val="24"/>
        </w:rPr>
        <w:t xml:space="preserve"> and was </w:t>
      </w:r>
      <w:r w:rsidRPr="00EF6965">
        <w:rPr>
          <w:rFonts w:ascii="Times New Roman" w:hAnsi="Times New Roman" w:cs="Times New Roman"/>
          <w:b/>
          <w:bCs/>
          <w:sz w:val="24"/>
          <w:szCs w:val="24"/>
        </w:rPr>
        <w:t>CONSIDERED</w:t>
      </w:r>
      <w:r w:rsidRPr="00EF6965">
        <w:rPr>
          <w:rFonts w:ascii="Times New Roman" w:hAnsi="Times New Roman" w:cs="Times New Roman"/>
          <w:sz w:val="24"/>
          <w:szCs w:val="24"/>
        </w:rPr>
        <w:t>:</w:t>
      </w:r>
    </w:p>
    <w:p w14:paraId="6C488450" w14:textId="3508D804" w:rsidR="0063269F" w:rsidRDefault="0063269F" w:rsidP="00565EDC">
      <w:pPr>
        <w:spacing w:after="0" w:line="240" w:lineRule="auto"/>
        <w:ind w:left="720"/>
        <w:rPr>
          <w:rFonts w:ascii="Times New Roman" w:hAnsi="Times New Roman" w:cs="Times New Roman"/>
          <w:sz w:val="24"/>
          <w:szCs w:val="24"/>
        </w:rPr>
      </w:pPr>
    </w:p>
    <w:p w14:paraId="6BFA5160" w14:textId="77777777" w:rsidR="0063269F" w:rsidRDefault="00F71BB3" w:rsidP="00565EDC">
      <w:pPr>
        <w:spacing w:after="0" w:line="240" w:lineRule="auto"/>
        <w:ind w:firstLine="720"/>
      </w:pPr>
      <w:hyperlink r:id="rId82" w:history="1">
        <w:r w:rsidR="0063269F">
          <w:rPr>
            <w:rStyle w:val="Hyperlink"/>
          </w:rPr>
          <w:t>H16 Housing Delivery Action Plan 2022-2026</w:t>
        </w:r>
      </w:hyperlink>
    </w:p>
    <w:p w14:paraId="2F53DB1C" w14:textId="77777777" w:rsidR="0063269F" w:rsidRDefault="0063269F" w:rsidP="00565EDC">
      <w:pPr>
        <w:spacing w:after="0" w:line="240" w:lineRule="auto"/>
        <w:ind w:left="720"/>
        <w:rPr>
          <w:rFonts w:ascii="Times New Roman" w:hAnsi="Times New Roman" w:cs="Times New Roman"/>
          <w:sz w:val="24"/>
          <w:szCs w:val="24"/>
        </w:rPr>
      </w:pPr>
    </w:p>
    <w:p w14:paraId="21372979" w14:textId="2A4AA7B6" w:rsidR="00441F32" w:rsidRDefault="00374934" w:rsidP="00565EDC">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from Councillors E. Ó Broin, M. Johansson, D. McManus, C. Bailey, F. Timmons, C. King, W. Carey, P. Holohan and P. Kavanagh</w:t>
      </w:r>
      <w:r w:rsidR="00565EDC">
        <w:rPr>
          <w:rFonts w:ascii="Times New Roman" w:hAnsi="Times New Roman" w:cs="Times New Roman"/>
          <w:sz w:val="24"/>
          <w:szCs w:val="24"/>
        </w:rPr>
        <w:t xml:space="preserve"> who raised queries in relation to numbers on the Housing List, accommodation needs and AHBs.</w:t>
      </w:r>
    </w:p>
    <w:p w14:paraId="07B71B96" w14:textId="16AA0A88" w:rsidR="00441F32" w:rsidRDefault="00441F32" w:rsidP="00565EDC">
      <w:pPr>
        <w:spacing w:after="0" w:line="240" w:lineRule="auto"/>
        <w:ind w:left="720"/>
        <w:rPr>
          <w:rFonts w:ascii="Times New Roman" w:hAnsi="Times New Roman" w:cs="Times New Roman"/>
          <w:sz w:val="24"/>
          <w:szCs w:val="24"/>
        </w:rPr>
      </w:pPr>
    </w:p>
    <w:p w14:paraId="7575505D" w14:textId="5319C64B" w:rsidR="001A207C" w:rsidRDefault="00441F32" w:rsidP="00565ED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w:t>
      </w:r>
      <w:r w:rsidR="002510AD">
        <w:rPr>
          <w:rFonts w:ascii="Times New Roman" w:hAnsi="Times New Roman" w:cs="Times New Roman"/>
          <w:sz w:val="24"/>
          <w:szCs w:val="24"/>
        </w:rPr>
        <w:t>responded to the members queries</w:t>
      </w:r>
      <w:r w:rsidR="00565EDC">
        <w:rPr>
          <w:rFonts w:ascii="Times New Roman" w:hAnsi="Times New Roman" w:cs="Times New Roman"/>
          <w:sz w:val="24"/>
          <w:szCs w:val="24"/>
        </w:rPr>
        <w:t>.</w:t>
      </w:r>
    </w:p>
    <w:p w14:paraId="1587542E" w14:textId="77777777" w:rsidR="001336AE" w:rsidRPr="00EF6965" w:rsidRDefault="001336AE" w:rsidP="00565EDC">
      <w:pPr>
        <w:spacing w:after="0" w:line="240" w:lineRule="auto"/>
        <w:ind w:left="720"/>
        <w:rPr>
          <w:rFonts w:ascii="Times New Roman" w:hAnsi="Times New Roman" w:cs="Times New Roman"/>
          <w:sz w:val="24"/>
          <w:szCs w:val="24"/>
        </w:rPr>
      </w:pPr>
    </w:p>
    <w:p w14:paraId="4150C19B" w14:textId="74C23762" w:rsidR="00047A42" w:rsidRDefault="00047A42" w:rsidP="00565EDC">
      <w:pPr>
        <w:spacing w:after="0" w:line="240" w:lineRule="auto"/>
        <w:ind w:firstLine="720"/>
        <w:rPr>
          <w:rFonts w:ascii="Times New Roman" w:hAnsi="Times New Roman" w:cs="Times New Roman"/>
          <w:b/>
          <w:sz w:val="24"/>
          <w:szCs w:val="24"/>
        </w:rPr>
      </w:pPr>
      <w:r w:rsidRPr="00655823">
        <w:rPr>
          <w:rFonts w:ascii="Times New Roman" w:hAnsi="Times New Roman" w:cs="Times New Roman"/>
          <w:bCs/>
          <w:sz w:val="24"/>
          <w:szCs w:val="24"/>
        </w:rPr>
        <w:lastRenderedPageBreak/>
        <w:t>The Report w</w:t>
      </w:r>
      <w:r>
        <w:rPr>
          <w:rFonts w:ascii="Times New Roman" w:hAnsi="Times New Roman" w:cs="Times New Roman"/>
          <w:bCs/>
          <w:sz w:val="24"/>
          <w:szCs w:val="24"/>
        </w:rPr>
        <w:t>as</w:t>
      </w:r>
      <w:r w:rsidRPr="00655823">
        <w:rPr>
          <w:rFonts w:ascii="Times New Roman" w:hAnsi="Times New Roman" w:cs="Times New Roman"/>
          <w:b/>
          <w:sz w:val="24"/>
          <w:szCs w:val="24"/>
        </w:rPr>
        <w:t xml:space="preserve"> NOTED.</w:t>
      </w:r>
    </w:p>
    <w:p w14:paraId="59D39FF0" w14:textId="26ABA569" w:rsidR="00160105" w:rsidRDefault="00160105" w:rsidP="00047A42">
      <w:pPr>
        <w:ind w:firstLine="720"/>
        <w:rPr>
          <w:rFonts w:ascii="Times New Roman" w:hAnsi="Times New Roman" w:cs="Times New Roman"/>
          <w:b/>
          <w:sz w:val="24"/>
          <w:szCs w:val="24"/>
        </w:rPr>
      </w:pPr>
    </w:p>
    <w:p w14:paraId="62DDE801" w14:textId="6E92801C" w:rsidR="00160105" w:rsidRDefault="00160105" w:rsidP="00160105">
      <w:pPr>
        <w:ind w:left="720"/>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Emergency motion taken at 17</w:t>
      </w:r>
      <w:r w:rsidR="00AA11E0">
        <w:rPr>
          <w:rFonts w:ascii="Times New Roman" w:eastAsia="Calibri" w:hAnsi="Times New Roman" w:cs="Times New Roman"/>
          <w:b/>
          <w:color w:val="000000"/>
          <w:sz w:val="24"/>
          <w:szCs w:val="24"/>
          <w:u w:val="single"/>
        </w:rPr>
        <w:t>:</w:t>
      </w:r>
      <w:r>
        <w:rPr>
          <w:rFonts w:ascii="Times New Roman" w:eastAsia="Calibri" w:hAnsi="Times New Roman" w:cs="Times New Roman"/>
          <w:b/>
          <w:color w:val="000000"/>
          <w:sz w:val="24"/>
          <w:szCs w:val="24"/>
          <w:u w:val="single"/>
        </w:rPr>
        <w:t>13</w:t>
      </w:r>
    </w:p>
    <w:p w14:paraId="761A46C7" w14:textId="77777777" w:rsidR="00160105" w:rsidRPr="004C586E" w:rsidRDefault="00160105" w:rsidP="00C256C4">
      <w:pPr>
        <w:pStyle w:val="Heading3"/>
        <w:spacing w:before="0" w:line="240" w:lineRule="auto"/>
        <w:ind w:left="-567"/>
        <w:rPr>
          <w:rFonts w:ascii="Times New Roman" w:hAnsi="Times New Roman" w:cs="Times New Roman"/>
          <w:b/>
          <w:sz w:val="24"/>
          <w:szCs w:val="24"/>
        </w:rPr>
      </w:pPr>
      <w:r w:rsidRPr="004C586E">
        <w:rPr>
          <w:rFonts w:ascii="Times New Roman" w:hAnsi="Times New Roman" w:cs="Times New Roman"/>
          <w:b/>
          <w:sz w:val="24"/>
          <w:szCs w:val="24"/>
        </w:rPr>
        <w:t>EM</w:t>
      </w:r>
      <w:r>
        <w:rPr>
          <w:rFonts w:ascii="Times New Roman" w:hAnsi="Times New Roman" w:cs="Times New Roman"/>
          <w:b/>
          <w:sz w:val="24"/>
          <w:szCs w:val="24"/>
        </w:rPr>
        <w:t>1</w:t>
      </w:r>
      <w:r w:rsidRPr="004C586E">
        <w:rPr>
          <w:rFonts w:ascii="Times New Roman" w:hAnsi="Times New Roman" w:cs="Times New Roman"/>
          <w:b/>
          <w:sz w:val="24"/>
          <w:szCs w:val="24"/>
        </w:rPr>
        <w:t>/</w:t>
      </w:r>
      <w:r>
        <w:rPr>
          <w:rFonts w:ascii="Times New Roman" w:hAnsi="Times New Roman" w:cs="Times New Roman"/>
          <w:b/>
          <w:sz w:val="24"/>
          <w:szCs w:val="24"/>
        </w:rPr>
        <w:t>1221</w:t>
      </w:r>
      <w:r w:rsidRPr="004C586E">
        <w:rPr>
          <w:rFonts w:ascii="Times New Roman" w:hAnsi="Times New Roman" w:cs="Times New Roman"/>
          <w:b/>
          <w:sz w:val="24"/>
          <w:szCs w:val="24"/>
        </w:rPr>
        <w:tab/>
      </w:r>
      <w:r w:rsidRPr="004C586E">
        <w:rPr>
          <w:rFonts w:ascii="Times New Roman" w:hAnsi="Times New Roman" w:cs="Times New Roman"/>
          <w:b/>
          <w:sz w:val="24"/>
          <w:szCs w:val="24"/>
          <w:u w:val="single"/>
        </w:rPr>
        <w:t>EMERGENCY MOTION</w:t>
      </w:r>
    </w:p>
    <w:p w14:paraId="691A2704" w14:textId="7EB39094" w:rsidR="00160105" w:rsidRDefault="00160105" w:rsidP="00C256C4">
      <w:pPr>
        <w:spacing w:after="0" w:line="240" w:lineRule="auto"/>
        <w:ind w:left="720"/>
        <w:rPr>
          <w:rFonts w:ascii="Times New Roman" w:hAnsi="Times New Roman" w:cs="Times New Roman"/>
          <w:sz w:val="24"/>
          <w:szCs w:val="24"/>
        </w:rPr>
      </w:pPr>
      <w:r w:rsidRPr="004C586E">
        <w:rPr>
          <w:rFonts w:ascii="Times New Roman" w:hAnsi="Times New Roman" w:cs="Times New Roman"/>
          <w:sz w:val="24"/>
          <w:szCs w:val="24"/>
        </w:rPr>
        <w:t xml:space="preserve">In accordance with the provisions of Section 15 (5) of Standing Orders the Mayor, Councillor P. Kavanagh, proposed and the Members </w:t>
      </w:r>
      <w:r w:rsidRPr="004C586E">
        <w:rPr>
          <w:rFonts w:ascii="Times New Roman" w:hAnsi="Times New Roman" w:cs="Times New Roman"/>
          <w:b/>
          <w:bCs/>
          <w:sz w:val="24"/>
          <w:szCs w:val="24"/>
        </w:rPr>
        <w:t>AGREED</w:t>
      </w:r>
      <w:r w:rsidRPr="004C586E">
        <w:rPr>
          <w:rFonts w:ascii="Times New Roman" w:hAnsi="Times New Roman" w:cs="Times New Roman"/>
          <w:sz w:val="24"/>
          <w:szCs w:val="24"/>
        </w:rPr>
        <w:t xml:space="preserve"> to deal with an Emergency Motion in the name of Councillor P. Kearns</w:t>
      </w:r>
      <w:r w:rsidR="00C256C4">
        <w:rPr>
          <w:rFonts w:ascii="Times New Roman" w:hAnsi="Times New Roman" w:cs="Times New Roman"/>
          <w:sz w:val="24"/>
          <w:szCs w:val="24"/>
        </w:rPr>
        <w:t>:</w:t>
      </w:r>
    </w:p>
    <w:p w14:paraId="49BE6B63" w14:textId="77777777" w:rsidR="00C256C4" w:rsidRDefault="00C256C4" w:rsidP="00C256C4">
      <w:pPr>
        <w:spacing w:after="0" w:line="240" w:lineRule="auto"/>
        <w:ind w:left="720"/>
        <w:rPr>
          <w:rFonts w:ascii="Times New Roman" w:hAnsi="Times New Roman" w:cs="Times New Roman"/>
          <w:sz w:val="24"/>
          <w:szCs w:val="24"/>
        </w:rPr>
      </w:pPr>
    </w:p>
    <w:p w14:paraId="2B57C5DB" w14:textId="292A84EA" w:rsidR="00160105" w:rsidRPr="00EB6093" w:rsidRDefault="00160105" w:rsidP="002D1253">
      <w:pPr>
        <w:spacing w:after="0" w:line="240" w:lineRule="auto"/>
        <w:ind w:left="720"/>
        <w:rPr>
          <w:rFonts w:ascii="Tahoma" w:hAnsi="Tahoma" w:cs="Tahoma"/>
          <w:i/>
          <w:iCs/>
          <w:sz w:val="20"/>
          <w:szCs w:val="20"/>
          <w:lang w:val="en-GB"/>
        </w:rPr>
      </w:pPr>
      <w:r w:rsidRPr="00EB6093">
        <w:rPr>
          <w:rFonts w:ascii="Tahoma" w:hAnsi="Tahoma" w:cs="Tahoma"/>
          <w:i/>
          <w:iCs/>
          <w:sz w:val="20"/>
          <w:szCs w:val="20"/>
          <w:lang w:val="en-GB"/>
        </w:rPr>
        <w:t xml:space="preserve">“South Dublin County Council demands that our Government  uses all means at its disposal to insist that the European Union stops  delaying </w:t>
      </w:r>
      <w:r w:rsidRPr="00EB6093">
        <w:rPr>
          <w:rFonts w:ascii="Tahoma" w:hAnsi="Tahoma" w:cs="Tahoma"/>
          <w:color w:val="222222"/>
          <w:spacing w:val="-4"/>
          <w:sz w:val="20"/>
          <w:szCs w:val="20"/>
          <w:lang w:val="en-GB" w:eastAsia="en-GB"/>
        </w:rPr>
        <w:t> </w:t>
      </w:r>
      <w:r w:rsidRPr="00EB6093">
        <w:rPr>
          <w:rFonts w:ascii="Tahoma" w:hAnsi="Tahoma" w:cs="Tahoma"/>
          <w:i/>
          <w:iCs/>
          <w:color w:val="222222"/>
          <w:spacing w:val="-4"/>
          <w:sz w:val="20"/>
          <w:szCs w:val="20"/>
          <w:lang w:val="en-GB" w:eastAsia="en-GB"/>
        </w:rPr>
        <w:t>the “Land mark proposal” to waive intellectual property (IP) rights on lifesaving </w:t>
      </w:r>
      <w:hyperlink r:id="rId83" w:history="1">
        <w:r w:rsidRPr="00EB6093">
          <w:rPr>
            <w:rStyle w:val="Hyperlink"/>
            <w:rFonts w:ascii="Tahoma" w:hAnsi="Tahoma" w:cs="Tahoma"/>
            <w:i/>
            <w:iCs/>
            <w:color w:val="auto"/>
            <w:spacing w:val="-4"/>
            <w:sz w:val="20"/>
            <w:szCs w:val="20"/>
            <w:lang w:val="en-GB" w:eastAsia="en-GB"/>
          </w:rPr>
          <w:t>COVID-19</w:t>
        </w:r>
      </w:hyperlink>
      <w:r w:rsidRPr="00EB6093">
        <w:rPr>
          <w:rFonts w:ascii="Tahoma" w:hAnsi="Tahoma" w:cs="Tahoma"/>
          <w:i/>
          <w:iCs/>
          <w:color w:val="222222"/>
          <w:spacing w:val="-4"/>
          <w:sz w:val="20"/>
          <w:szCs w:val="20"/>
          <w:lang w:val="en-GB" w:eastAsia="en-GB"/>
        </w:rPr>
        <w:t xml:space="preserve"> medical tools, </w:t>
      </w:r>
      <w:r w:rsidRPr="00EB6093">
        <w:rPr>
          <w:rFonts w:ascii="Tahoma" w:hAnsi="Tahoma" w:cs="Tahoma"/>
          <w:i/>
          <w:iCs/>
          <w:sz w:val="20"/>
          <w:szCs w:val="20"/>
          <w:lang w:val="en-GB"/>
        </w:rPr>
        <w:t>and  supports the TRIPS Waiver which would facilitate manufacturers in low and middle income countries to increase their production of the necessary medical treatments and tests.”   </w:t>
      </w:r>
    </w:p>
    <w:p w14:paraId="5F39D794" w14:textId="77777777" w:rsidR="00C256C4" w:rsidRDefault="00C256C4" w:rsidP="002D1253">
      <w:pPr>
        <w:spacing w:after="0" w:line="240" w:lineRule="auto"/>
        <w:ind w:left="720"/>
        <w:rPr>
          <w:rFonts w:ascii="Times New Roman" w:hAnsi="Times New Roman" w:cs="Times New Roman"/>
          <w:i/>
          <w:iCs/>
          <w:sz w:val="24"/>
          <w:szCs w:val="24"/>
          <w:lang w:val="en-GB"/>
        </w:rPr>
      </w:pPr>
    </w:p>
    <w:p w14:paraId="614E30A2" w14:textId="5B3FA54D" w:rsidR="00160105" w:rsidRPr="00894C91" w:rsidRDefault="00160105" w:rsidP="002D1253">
      <w:pPr>
        <w:spacing w:after="0" w:line="240" w:lineRule="auto"/>
        <w:ind w:left="720"/>
        <w:rPr>
          <w:rFonts w:ascii="Times New Roman" w:hAnsi="Times New Roman" w:cs="Times New Roman"/>
          <w:sz w:val="24"/>
          <w:szCs w:val="24"/>
          <w:lang w:val="en-GB"/>
        </w:rPr>
      </w:pPr>
      <w:r w:rsidRPr="00894C91">
        <w:rPr>
          <w:rFonts w:ascii="Times New Roman" w:hAnsi="Times New Roman" w:cs="Times New Roman"/>
          <w:sz w:val="24"/>
          <w:szCs w:val="24"/>
          <w:lang w:val="en-GB"/>
        </w:rPr>
        <w:t xml:space="preserve">The Motion was </w:t>
      </w:r>
      <w:r w:rsidRPr="00894C91">
        <w:rPr>
          <w:rFonts w:ascii="Times New Roman" w:hAnsi="Times New Roman" w:cs="Times New Roman"/>
          <w:b/>
          <w:bCs/>
          <w:sz w:val="24"/>
          <w:szCs w:val="24"/>
          <w:lang w:val="en-GB"/>
        </w:rPr>
        <w:t>AGREED</w:t>
      </w:r>
      <w:r>
        <w:rPr>
          <w:rFonts w:ascii="Times New Roman" w:hAnsi="Times New Roman" w:cs="Times New Roman"/>
          <w:b/>
          <w:bCs/>
          <w:sz w:val="24"/>
          <w:szCs w:val="24"/>
          <w:lang w:val="en-GB"/>
        </w:rPr>
        <w:t xml:space="preserve"> </w:t>
      </w:r>
      <w:r w:rsidRPr="00160105">
        <w:rPr>
          <w:rFonts w:ascii="Times New Roman" w:hAnsi="Times New Roman" w:cs="Times New Roman"/>
          <w:sz w:val="24"/>
          <w:szCs w:val="24"/>
          <w:lang w:val="en-GB"/>
        </w:rPr>
        <w:t>without Debate</w:t>
      </w:r>
      <w:r w:rsidRPr="00894C91">
        <w:rPr>
          <w:rFonts w:ascii="Times New Roman" w:hAnsi="Times New Roman" w:cs="Times New Roman"/>
          <w:sz w:val="24"/>
          <w:szCs w:val="24"/>
          <w:lang w:val="en-GB"/>
        </w:rPr>
        <w:t>.</w:t>
      </w:r>
    </w:p>
    <w:p w14:paraId="21F58437" w14:textId="77777777" w:rsidR="00160105" w:rsidRPr="00655823" w:rsidRDefault="00160105" w:rsidP="002D1253">
      <w:pPr>
        <w:spacing w:after="0" w:line="240" w:lineRule="auto"/>
        <w:ind w:firstLine="720"/>
        <w:rPr>
          <w:rFonts w:ascii="Times New Roman" w:hAnsi="Times New Roman" w:cs="Times New Roman"/>
          <w:sz w:val="24"/>
          <w:szCs w:val="24"/>
        </w:rPr>
      </w:pPr>
    </w:p>
    <w:p w14:paraId="308D1A07" w14:textId="52203CFC" w:rsidR="00047A42" w:rsidRPr="0082612B" w:rsidRDefault="00047A42" w:rsidP="002D1253">
      <w:pPr>
        <w:pStyle w:val="Heading3"/>
        <w:spacing w:before="0" w:line="240" w:lineRule="auto"/>
        <w:ind w:left="-567"/>
        <w:rPr>
          <w:rFonts w:ascii="Times New Roman" w:hAnsi="Times New Roman" w:cs="Times New Roman"/>
          <w:sz w:val="24"/>
          <w:szCs w:val="24"/>
        </w:rPr>
      </w:pPr>
    </w:p>
    <w:p w14:paraId="2B46A98F" w14:textId="7906F90B" w:rsidR="00C05550" w:rsidRDefault="00EF41E3" w:rsidP="002D1253">
      <w:pPr>
        <w:pStyle w:val="Heading3"/>
        <w:spacing w:before="0" w:line="240" w:lineRule="auto"/>
        <w:ind w:left="-567"/>
        <w:rPr>
          <w:rFonts w:ascii="Times New Roman" w:hAnsi="Times New Roman" w:cs="Times New Roman"/>
          <w:b/>
          <w:sz w:val="24"/>
          <w:szCs w:val="24"/>
        </w:rPr>
      </w:pPr>
      <w:r w:rsidRPr="00047A42">
        <w:rPr>
          <w:rFonts w:ascii="Times New Roman" w:hAnsi="Times New Roman" w:cs="Times New Roman"/>
          <w:b/>
          <w:sz w:val="24"/>
          <w:szCs w:val="24"/>
        </w:rPr>
        <w:t>H17/1221</w:t>
      </w:r>
      <w:r w:rsidR="00047A42">
        <w:rPr>
          <w:rFonts w:ascii="Times New Roman" w:hAnsi="Times New Roman" w:cs="Times New Roman"/>
          <w:b/>
          <w:sz w:val="24"/>
          <w:szCs w:val="24"/>
        </w:rPr>
        <w:tab/>
      </w:r>
      <w:r w:rsidRPr="0082612B">
        <w:rPr>
          <w:rFonts w:ascii="Times New Roman" w:hAnsi="Times New Roman" w:cs="Times New Roman"/>
          <w:b/>
          <w:sz w:val="24"/>
          <w:szCs w:val="24"/>
        </w:rPr>
        <w:t>CONSULTATION REPORT ON CITY EDGE - FOR NOTING</w:t>
      </w:r>
    </w:p>
    <w:p w14:paraId="1BA94A1A" w14:textId="4B349DA3" w:rsidR="000C279C" w:rsidRPr="00A05830" w:rsidRDefault="000C279C" w:rsidP="002D1253">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The following report by the Chief Executive, which had been circulated, was presented by Mr. M. Mulhern, Director of Land Use Planning and Transportation</w:t>
      </w:r>
      <w:r w:rsidRPr="00A05830">
        <w:rPr>
          <w:rFonts w:ascii="Times New Roman" w:eastAsia="Times New Roman" w:hAnsi="Times New Roman" w:cs="Times New Roman"/>
          <w:sz w:val="24"/>
          <w:szCs w:val="24"/>
          <w:lang w:val="en-US"/>
        </w:rPr>
        <w:t>,</w:t>
      </w:r>
      <w:r w:rsidRPr="00A05830">
        <w:rPr>
          <w:rFonts w:ascii="Times New Roman" w:hAnsi="Times New Roman" w:cs="Times New Roman"/>
          <w:sz w:val="24"/>
          <w:szCs w:val="24"/>
        </w:rPr>
        <w:t xml:space="preserv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1B8D1AD4" w14:textId="488C772D" w:rsidR="00047A42" w:rsidRPr="0082612B" w:rsidRDefault="00047A42" w:rsidP="002D1253">
      <w:pPr>
        <w:pStyle w:val="Heading3"/>
        <w:spacing w:before="0" w:line="240" w:lineRule="auto"/>
        <w:ind w:left="-567"/>
        <w:rPr>
          <w:rFonts w:ascii="Times New Roman" w:hAnsi="Times New Roman" w:cs="Times New Roman"/>
          <w:sz w:val="24"/>
          <w:szCs w:val="24"/>
        </w:rPr>
      </w:pPr>
    </w:p>
    <w:p w14:paraId="061E002C" w14:textId="648EFD9F" w:rsidR="000C279C" w:rsidRDefault="00F71BB3" w:rsidP="002D1253">
      <w:pPr>
        <w:spacing w:after="0" w:line="240" w:lineRule="auto"/>
        <w:ind w:left="720"/>
        <w:rPr>
          <w:rStyle w:val="Hyperlink"/>
          <w:rFonts w:ascii="Times New Roman" w:hAnsi="Times New Roman" w:cs="Times New Roman"/>
          <w:sz w:val="24"/>
          <w:szCs w:val="24"/>
        </w:rPr>
      </w:pPr>
      <w:hyperlink r:id="rId84" w:history="1">
        <w:r w:rsidR="00EF41E3" w:rsidRPr="0082612B">
          <w:rPr>
            <w:rStyle w:val="Hyperlink"/>
            <w:rFonts w:ascii="Times New Roman" w:hAnsi="Times New Roman" w:cs="Times New Roman"/>
            <w:sz w:val="24"/>
            <w:szCs w:val="24"/>
          </w:rPr>
          <w:t>City Edge public consultation summary presentation</w:t>
        </w:r>
      </w:hyperlink>
      <w:r w:rsidR="00EF41E3" w:rsidRPr="0082612B">
        <w:rPr>
          <w:rFonts w:ascii="Times New Roman" w:hAnsi="Times New Roman" w:cs="Times New Roman"/>
          <w:sz w:val="24"/>
          <w:szCs w:val="24"/>
        </w:rPr>
        <w:br/>
      </w:r>
      <w:hyperlink r:id="rId85" w:history="1">
        <w:r w:rsidR="00EF41E3" w:rsidRPr="0082612B">
          <w:rPr>
            <w:rStyle w:val="Hyperlink"/>
            <w:rFonts w:ascii="Times New Roman" w:hAnsi="Times New Roman" w:cs="Times New Roman"/>
            <w:sz w:val="24"/>
            <w:szCs w:val="24"/>
          </w:rPr>
          <w:t>HI 17 City Edge CE Report on Public Consultation</w:t>
        </w:r>
      </w:hyperlink>
    </w:p>
    <w:p w14:paraId="4055509C" w14:textId="77777777" w:rsidR="000C279C" w:rsidRDefault="000C279C" w:rsidP="002D1253">
      <w:pPr>
        <w:spacing w:after="0" w:line="240" w:lineRule="auto"/>
        <w:ind w:left="720"/>
        <w:rPr>
          <w:rStyle w:val="Hyperlink"/>
          <w:rFonts w:ascii="Times New Roman" w:hAnsi="Times New Roman" w:cs="Times New Roman"/>
          <w:sz w:val="24"/>
          <w:szCs w:val="24"/>
        </w:rPr>
      </w:pPr>
    </w:p>
    <w:p w14:paraId="25FBA96A" w14:textId="77777777" w:rsidR="002510AD" w:rsidRDefault="002510AD" w:rsidP="002D1253">
      <w:pPr>
        <w:spacing w:after="0" w:line="240" w:lineRule="auto"/>
        <w:ind w:left="720"/>
        <w:rPr>
          <w:rFonts w:ascii="Times New Roman" w:hAnsi="Times New Roman" w:cs="Times New Roman"/>
          <w:bCs/>
          <w:sz w:val="24"/>
          <w:szCs w:val="24"/>
        </w:rPr>
      </w:pPr>
    </w:p>
    <w:p w14:paraId="77FAA603" w14:textId="01C0B509" w:rsidR="00F6230A" w:rsidRDefault="002510AD" w:rsidP="002D1253">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from Councillors C. Bailey and W. Carey </w:t>
      </w:r>
      <w:r w:rsidR="00430744">
        <w:rPr>
          <w:rFonts w:ascii="Times New Roman" w:hAnsi="Times New Roman" w:cs="Times New Roman"/>
          <w:sz w:val="24"/>
          <w:szCs w:val="24"/>
        </w:rPr>
        <w:t>who raised queries on the public consultation response and the</w:t>
      </w:r>
      <w:r w:rsidR="002D1253">
        <w:rPr>
          <w:rFonts w:ascii="Times New Roman" w:hAnsi="Times New Roman" w:cs="Times New Roman"/>
          <w:sz w:val="24"/>
          <w:szCs w:val="24"/>
        </w:rPr>
        <w:t xml:space="preserve"> </w:t>
      </w:r>
      <w:r w:rsidR="00EB6093">
        <w:rPr>
          <w:rFonts w:ascii="Times New Roman" w:hAnsi="Times New Roman" w:cs="Times New Roman"/>
          <w:sz w:val="24"/>
          <w:szCs w:val="24"/>
        </w:rPr>
        <w:t>long term</w:t>
      </w:r>
      <w:r w:rsidR="00430744">
        <w:rPr>
          <w:rFonts w:ascii="Times New Roman" w:hAnsi="Times New Roman" w:cs="Times New Roman"/>
          <w:sz w:val="24"/>
          <w:szCs w:val="24"/>
        </w:rPr>
        <w:t xml:space="preserve"> </w:t>
      </w:r>
      <w:r w:rsidR="002D1253">
        <w:rPr>
          <w:rFonts w:ascii="Times New Roman" w:hAnsi="Times New Roman" w:cs="Times New Roman"/>
          <w:sz w:val="24"/>
          <w:szCs w:val="24"/>
        </w:rPr>
        <w:t>process of the project.</w:t>
      </w:r>
    </w:p>
    <w:p w14:paraId="0D6A57EC" w14:textId="77777777" w:rsidR="00C256C4" w:rsidRDefault="00C256C4" w:rsidP="002D1253">
      <w:pPr>
        <w:spacing w:after="0" w:line="240" w:lineRule="auto"/>
        <w:ind w:left="720"/>
        <w:rPr>
          <w:rFonts w:ascii="Times New Roman" w:hAnsi="Times New Roman" w:cs="Times New Roman"/>
          <w:bCs/>
          <w:sz w:val="24"/>
          <w:szCs w:val="24"/>
        </w:rPr>
      </w:pPr>
    </w:p>
    <w:p w14:paraId="08502D08" w14:textId="35E788E0" w:rsidR="00F6230A" w:rsidRDefault="00F6230A" w:rsidP="002D125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Mr. M. Mulhern, Director of Land Use Planning and Transportation </w:t>
      </w:r>
      <w:r w:rsidR="00430744">
        <w:rPr>
          <w:rFonts w:ascii="Times New Roman" w:hAnsi="Times New Roman" w:cs="Times New Roman"/>
          <w:bCs/>
          <w:sz w:val="24"/>
          <w:szCs w:val="24"/>
        </w:rPr>
        <w:t>responded to the members</w:t>
      </w:r>
      <w:r w:rsidR="002D1253">
        <w:rPr>
          <w:rFonts w:ascii="Times New Roman" w:hAnsi="Times New Roman" w:cs="Times New Roman"/>
          <w:bCs/>
          <w:sz w:val="24"/>
          <w:szCs w:val="24"/>
        </w:rPr>
        <w:t xml:space="preserve"> queries.</w:t>
      </w:r>
    </w:p>
    <w:p w14:paraId="12CA39C8" w14:textId="77777777" w:rsidR="00C256C4" w:rsidRDefault="00C256C4" w:rsidP="002D1253">
      <w:pPr>
        <w:spacing w:after="0" w:line="240" w:lineRule="auto"/>
        <w:ind w:left="720"/>
        <w:rPr>
          <w:rFonts w:ascii="Times New Roman" w:hAnsi="Times New Roman" w:cs="Times New Roman"/>
          <w:bCs/>
          <w:sz w:val="24"/>
          <w:szCs w:val="24"/>
        </w:rPr>
      </w:pPr>
    </w:p>
    <w:p w14:paraId="240250F5" w14:textId="7D08151C" w:rsidR="000C279C" w:rsidRPr="00655823" w:rsidRDefault="000C279C" w:rsidP="002D1253">
      <w:pPr>
        <w:spacing w:after="0" w:line="240" w:lineRule="auto"/>
        <w:ind w:firstLine="720"/>
        <w:rPr>
          <w:rFonts w:ascii="Times New Roman" w:hAnsi="Times New Roman" w:cs="Times New Roman"/>
          <w:sz w:val="24"/>
          <w:szCs w:val="24"/>
        </w:rPr>
      </w:pPr>
      <w:r w:rsidRPr="00655823">
        <w:rPr>
          <w:rFonts w:ascii="Times New Roman" w:hAnsi="Times New Roman" w:cs="Times New Roman"/>
          <w:bCs/>
          <w:sz w:val="24"/>
          <w:szCs w:val="24"/>
        </w:rPr>
        <w:t>The Report</w:t>
      </w:r>
      <w:r>
        <w:rPr>
          <w:rFonts w:ascii="Times New Roman" w:hAnsi="Times New Roman" w:cs="Times New Roman"/>
          <w:bCs/>
          <w:sz w:val="24"/>
          <w:szCs w:val="24"/>
        </w:rPr>
        <w:t>s</w:t>
      </w:r>
      <w:r w:rsidRPr="00655823">
        <w:rPr>
          <w:rFonts w:ascii="Times New Roman" w:hAnsi="Times New Roman" w:cs="Times New Roman"/>
          <w:bCs/>
          <w:sz w:val="24"/>
          <w:szCs w:val="24"/>
        </w:rPr>
        <w:t xml:space="preserve"> w</w:t>
      </w:r>
      <w:r>
        <w:rPr>
          <w:rFonts w:ascii="Times New Roman" w:hAnsi="Times New Roman" w:cs="Times New Roman"/>
          <w:bCs/>
          <w:sz w:val="24"/>
          <w:szCs w:val="24"/>
        </w:rPr>
        <w:t>ere</w:t>
      </w:r>
      <w:r w:rsidRPr="00655823">
        <w:rPr>
          <w:rFonts w:ascii="Times New Roman" w:hAnsi="Times New Roman" w:cs="Times New Roman"/>
          <w:b/>
          <w:sz w:val="24"/>
          <w:szCs w:val="24"/>
        </w:rPr>
        <w:t xml:space="preserve"> NOTED.</w:t>
      </w:r>
    </w:p>
    <w:p w14:paraId="50E3A080" w14:textId="47F94192" w:rsidR="00C05550" w:rsidRPr="0082612B" w:rsidRDefault="00EF41E3" w:rsidP="002D1253">
      <w:pPr>
        <w:spacing w:after="0" w:line="240" w:lineRule="auto"/>
        <w:ind w:left="720"/>
        <w:rPr>
          <w:rFonts w:ascii="Times New Roman" w:hAnsi="Times New Roman" w:cs="Times New Roman"/>
          <w:sz w:val="24"/>
          <w:szCs w:val="24"/>
        </w:rPr>
      </w:pPr>
      <w:r w:rsidRPr="0082612B">
        <w:rPr>
          <w:rFonts w:ascii="Times New Roman" w:hAnsi="Times New Roman" w:cs="Times New Roman"/>
          <w:sz w:val="24"/>
          <w:szCs w:val="24"/>
        </w:rPr>
        <w:br/>
      </w:r>
    </w:p>
    <w:p w14:paraId="0F380A4C" w14:textId="5EAD21FC" w:rsidR="00C05550" w:rsidRDefault="00EF41E3" w:rsidP="002D1253">
      <w:pPr>
        <w:pStyle w:val="Heading3"/>
        <w:spacing w:before="0" w:line="240" w:lineRule="auto"/>
        <w:ind w:left="-567"/>
        <w:rPr>
          <w:rFonts w:ascii="Times New Roman" w:hAnsi="Times New Roman" w:cs="Times New Roman"/>
          <w:b/>
          <w:sz w:val="24"/>
          <w:szCs w:val="24"/>
        </w:rPr>
      </w:pPr>
      <w:r w:rsidRPr="009F1AE5">
        <w:rPr>
          <w:rFonts w:ascii="Times New Roman" w:hAnsi="Times New Roman" w:cs="Times New Roman"/>
          <w:b/>
          <w:sz w:val="24"/>
          <w:szCs w:val="24"/>
        </w:rPr>
        <w:t>H18/1221</w:t>
      </w:r>
      <w:r w:rsidR="009F1AE5">
        <w:rPr>
          <w:rFonts w:ascii="Times New Roman" w:hAnsi="Times New Roman" w:cs="Times New Roman"/>
          <w:b/>
          <w:sz w:val="24"/>
          <w:szCs w:val="24"/>
        </w:rPr>
        <w:tab/>
      </w:r>
      <w:r w:rsidRPr="0082612B">
        <w:rPr>
          <w:rFonts w:ascii="Times New Roman" w:hAnsi="Times New Roman" w:cs="Times New Roman"/>
          <w:b/>
          <w:sz w:val="24"/>
          <w:szCs w:val="24"/>
        </w:rPr>
        <w:t>WINTER MAINTENANCE PROGRAMME 2021/2022 - FOR NOTING</w:t>
      </w:r>
    </w:p>
    <w:p w14:paraId="53872F2A" w14:textId="3E788B22" w:rsidR="009F1AE5" w:rsidRPr="00A05830" w:rsidRDefault="009F1AE5" w:rsidP="002D1253">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The following report by the Chief Executive, which had been circulated, was presented by Mr. M. Mulhern, Director of Land Use Planning and Transportation</w:t>
      </w:r>
      <w:r w:rsidRPr="00A05830">
        <w:rPr>
          <w:rFonts w:ascii="Times New Roman" w:eastAsia="Times New Roman" w:hAnsi="Times New Roman" w:cs="Times New Roman"/>
          <w:sz w:val="24"/>
          <w:szCs w:val="24"/>
          <w:lang w:val="en-US"/>
        </w:rPr>
        <w:t>,</w:t>
      </w:r>
      <w:r w:rsidRPr="00A05830">
        <w:rPr>
          <w:rFonts w:ascii="Times New Roman" w:hAnsi="Times New Roman" w:cs="Times New Roman"/>
          <w:sz w:val="24"/>
          <w:szCs w:val="24"/>
        </w:rPr>
        <w:t xml:space="preserv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32FDA3D4" w14:textId="042944B0" w:rsidR="009F1AE5" w:rsidRPr="0082612B" w:rsidRDefault="009F1AE5" w:rsidP="002D1253">
      <w:pPr>
        <w:pStyle w:val="Heading3"/>
        <w:spacing w:before="0" w:line="240" w:lineRule="auto"/>
        <w:ind w:left="-567"/>
        <w:rPr>
          <w:rFonts w:ascii="Times New Roman" w:hAnsi="Times New Roman" w:cs="Times New Roman"/>
          <w:sz w:val="24"/>
          <w:szCs w:val="24"/>
        </w:rPr>
      </w:pPr>
    </w:p>
    <w:p w14:paraId="73EFAD18" w14:textId="317E7E28" w:rsidR="00C05550" w:rsidRDefault="00F71BB3" w:rsidP="002D1253">
      <w:pPr>
        <w:spacing w:after="0" w:line="240" w:lineRule="auto"/>
        <w:ind w:firstLine="720"/>
        <w:rPr>
          <w:rStyle w:val="Hyperlink"/>
          <w:rFonts w:ascii="Times New Roman" w:hAnsi="Times New Roman" w:cs="Times New Roman"/>
          <w:sz w:val="24"/>
          <w:szCs w:val="24"/>
        </w:rPr>
      </w:pPr>
      <w:hyperlink r:id="rId86" w:history="1">
        <w:r w:rsidR="00EF41E3" w:rsidRPr="0082612B">
          <w:rPr>
            <w:rStyle w:val="Hyperlink"/>
            <w:rFonts w:ascii="Times New Roman" w:hAnsi="Times New Roman" w:cs="Times New Roman"/>
            <w:sz w:val="24"/>
            <w:szCs w:val="24"/>
          </w:rPr>
          <w:t>HI 18 Winter Maintenance Plan 2021/22</w:t>
        </w:r>
      </w:hyperlink>
    </w:p>
    <w:p w14:paraId="5CBA8019" w14:textId="79D1286E" w:rsidR="009F1AE5" w:rsidRDefault="009F1AE5" w:rsidP="002D1253">
      <w:pPr>
        <w:spacing w:after="0" w:line="240" w:lineRule="auto"/>
        <w:ind w:firstLine="720"/>
        <w:rPr>
          <w:rStyle w:val="Hyperlink"/>
          <w:rFonts w:ascii="Times New Roman" w:hAnsi="Times New Roman" w:cs="Times New Roman"/>
          <w:sz w:val="24"/>
          <w:szCs w:val="24"/>
        </w:rPr>
      </w:pPr>
    </w:p>
    <w:p w14:paraId="6824C522" w14:textId="7298A04B" w:rsidR="00603216" w:rsidRDefault="00603216" w:rsidP="002D1253">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from Councillors L. Sinclair and M. Duff who raised queries on</w:t>
      </w:r>
      <w:r w:rsidR="002D1253">
        <w:rPr>
          <w:rFonts w:ascii="Times New Roman" w:hAnsi="Times New Roman" w:cs="Times New Roman"/>
          <w:sz w:val="24"/>
          <w:szCs w:val="24"/>
        </w:rPr>
        <w:t xml:space="preserve"> gritting of </w:t>
      </w:r>
      <w:r>
        <w:rPr>
          <w:rFonts w:ascii="Times New Roman" w:hAnsi="Times New Roman" w:cs="Times New Roman"/>
          <w:sz w:val="24"/>
          <w:szCs w:val="24"/>
        </w:rPr>
        <w:t>cycle</w:t>
      </w:r>
      <w:r w:rsidR="002D1253">
        <w:rPr>
          <w:rFonts w:ascii="Times New Roman" w:hAnsi="Times New Roman" w:cs="Times New Roman"/>
          <w:sz w:val="24"/>
          <w:szCs w:val="24"/>
        </w:rPr>
        <w:t xml:space="preserve"> </w:t>
      </w:r>
      <w:r>
        <w:rPr>
          <w:rFonts w:ascii="Times New Roman" w:hAnsi="Times New Roman" w:cs="Times New Roman"/>
          <w:sz w:val="24"/>
          <w:szCs w:val="24"/>
        </w:rPr>
        <w:t>paths and pedestrian footbridges.</w:t>
      </w:r>
    </w:p>
    <w:p w14:paraId="23D6E609" w14:textId="77777777" w:rsidR="009F58DA" w:rsidRDefault="009F58DA" w:rsidP="002D1253">
      <w:pPr>
        <w:spacing w:after="0" w:line="240" w:lineRule="auto"/>
        <w:ind w:left="720"/>
        <w:rPr>
          <w:rFonts w:ascii="Times New Roman" w:hAnsi="Times New Roman" w:cs="Times New Roman"/>
          <w:bCs/>
          <w:sz w:val="24"/>
          <w:szCs w:val="24"/>
        </w:rPr>
      </w:pPr>
    </w:p>
    <w:p w14:paraId="61E885D5" w14:textId="644A5A4D" w:rsidR="00E15178" w:rsidRDefault="007B20DC" w:rsidP="002D125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Mr. M. Mulhern, Director of Land Use Planning and Transportation </w:t>
      </w:r>
      <w:r w:rsidR="00603216">
        <w:rPr>
          <w:rFonts w:ascii="Times New Roman" w:hAnsi="Times New Roman" w:cs="Times New Roman"/>
          <w:bCs/>
          <w:sz w:val="24"/>
          <w:szCs w:val="24"/>
        </w:rPr>
        <w:t xml:space="preserve">responded to the members </w:t>
      </w:r>
      <w:r w:rsidR="002D1253">
        <w:rPr>
          <w:rFonts w:ascii="Times New Roman" w:hAnsi="Times New Roman" w:cs="Times New Roman"/>
          <w:bCs/>
          <w:sz w:val="24"/>
          <w:szCs w:val="24"/>
        </w:rPr>
        <w:t xml:space="preserve">queries. </w:t>
      </w:r>
    </w:p>
    <w:p w14:paraId="6FD5A688" w14:textId="77777777" w:rsidR="009F58DA" w:rsidRDefault="009F58DA" w:rsidP="002D1253">
      <w:pPr>
        <w:spacing w:after="0" w:line="240" w:lineRule="auto"/>
        <w:ind w:left="720"/>
        <w:rPr>
          <w:rFonts w:ascii="Times New Roman" w:hAnsi="Times New Roman" w:cs="Times New Roman"/>
          <w:bCs/>
          <w:sz w:val="24"/>
          <w:szCs w:val="24"/>
        </w:rPr>
      </w:pPr>
    </w:p>
    <w:p w14:paraId="57F6D20D" w14:textId="4EEF2D8C" w:rsidR="009F1AE5" w:rsidRPr="00655823" w:rsidRDefault="009F1AE5" w:rsidP="002D1253">
      <w:pPr>
        <w:spacing w:after="0" w:line="240" w:lineRule="auto"/>
        <w:ind w:firstLine="720"/>
        <w:rPr>
          <w:rFonts w:ascii="Times New Roman" w:hAnsi="Times New Roman" w:cs="Times New Roman"/>
          <w:sz w:val="24"/>
          <w:szCs w:val="24"/>
        </w:rPr>
      </w:pPr>
      <w:r w:rsidRPr="00655823">
        <w:rPr>
          <w:rFonts w:ascii="Times New Roman" w:hAnsi="Times New Roman" w:cs="Times New Roman"/>
          <w:bCs/>
          <w:sz w:val="24"/>
          <w:szCs w:val="24"/>
        </w:rPr>
        <w:lastRenderedPageBreak/>
        <w:t>The Report w</w:t>
      </w:r>
      <w:r>
        <w:rPr>
          <w:rFonts w:ascii="Times New Roman" w:hAnsi="Times New Roman" w:cs="Times New Roman"/>
          <w:bCs/>
          <w:sz w:val="24"/>
          <w:szCs w:val="24"/>
        </w:rPr>
        <w:t>as</w:t>
      </w:r>
      <w:r w:rsidRPr="00655823">
        <w:rPr>
          <w:rFonts w:ascii="Times New Roman" w:hAnsi="Times New Roman" w:cs="Times New Roman"/>
          <w:b/>
          <w:sz w:val="24"/>
          <w:szCs w:val="24"/>
        </w:rPr>
        <w:t xml:space="preserve"> NOTED.</w:t>
      </w:r>
    </w:p>
    <w:p w14:paraId="6808ECA2" w14:textId="77777777" w:rsidR="009F1AE5" w:rsidRPr="0082612B" w:rsidRDefault="009F1AE5" w:rsidP="002D1253">
      <w:pPr>
        <w:spacing w:after="0" w:line="240" w:lineRule="auto"/>
        <w:ind w:firstLine="720"/>
        <w:rPr>
          <w:rFonts w:ascii="Times New Roman" w:hAnsi="Times New Roman" w:cs="Times New Roman"/>
          <w:sz w:val="24"/>
          <w:szCs w:val="24"/>
        </w:rPr>
      </w:pPr>
    </w:p>
    <w:p w14:paraId="67EAA854" w14:textId="79CF0E54" w:rsidR="00C05550" w:rsidRDefault="00EF41E3" w:rsidP="002D1253">
      <w:pPr>
        <w:pStyle w:val="Heading3"/>
        <w:spacing w:before="0" w:line="240" w:lineRule="auto"/>
        <w:ind w:left="-567"/>
        <w:rPr>
          <w:rFonts w:ascii="Times New Roman" w:hAnsi="Times New Roman" w:cs="Times New Roman"/>
          <w:b/>
          <w:sz w:val="24"/>
          <w:szCs w:val="24"/>
        </w:rPr>
      </w:pPr>
      <w:r w:rsidRPr="00770BA9">
        <w:rPr>
          <w:rFonts w:ascii="Times New Roman" w:hAnsi="Times New Roman" w:cs="Times New Roman"/>
          <w:b/>
          <w:sz w:val="24"/>
          <w:szCs w:val="24"/>
        </w:rPr>
        <w:t>H19/1221</w:t>
      </w:r>
      <w:r w:rsidR="00770BA9">
        <w:rPr>
          <w:rFonts w:ascii="Times New Roman" w:hAnsi="Times New Roman" w:cs="Times New Roman"/>
          <w:b/>
          <w:sz w:val="24"/>
          <w:szCs w:val="24"/>
        </w:rPr>
        <w:tab/>
      </w:r>
      <w:r w:rsidRPr="0082612B">
        <w:rPr>
          <w:rFonts w:ascii="Times New Roman" w:hAnsi="Times New Roman" w:cs="Times New Roman"/>
          <w:b/>
          <w:sz w:val="24"/>
          <w:szCs w:val="24"/>
        </w:rPr>
        <w:t>AIRTON ROAD PART 8 COMMENCEMENT - FOR NOTING</w:t>
      </w:r>
    </w:p>
    <w:p w14:paraId="45FBC4CC" w14:textId="7CA87BB9" w:rsidR="00770BA9" w:rsidRPr="00A05830" w:rsidRDefault="00770BA9" w:rsidP="002D1253">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The following report by the Chief Executive, which had been circulated, was presented by Mr. M. Mulhern, Director of Land Use Planning and Transportation</w:t>
      </w:r>
      <w:r w:rsidRPr="00A05830">
        <w:rPr>
          <w:rFonts w:ascii="Times New Roman" w:eastAsia="Times New Roman" w:hAnsi="Times New Roman" w:cs="Times New Roman"/>
          <w:sz w:val="24"/>
          <w:szCs w:val="24"/>
          <w:lang w:val="en-US"/>
        </w:rPr>
        <w:t>,</w:t>
      </w:r>
      <w:r w:rsidRPr="00A05830">
        <w:rPr>
          <w:rFonts w:ascii="Times New Roman" w:hAnsi="Times New Roman" w:cs="Times New Roman"/>
          <w:sz w:val="24"/>
          <w:szCs w:val="24"/>
        </w:rPr>
        <w:t xml:space="preserv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17659E09" w14:textId="66B9990E" w:rsidR="00770BA9" w:rsidRPr="0082612B" w:rsidRDefault="00770BA9" w:rsidP="002D1253">
      <w:pPr>
        <w:pStyle w:val="Heading3"/>
        <w:spacing w:before="0" w:line="240" w:lineRule="auto"/>
        <w:ind w:left="-567"/>
        <w:rPr>
          <w:rFonts w:ascii="Times New Roman" w:hAnsi="Times New Roman" w:cs="Times New Roman"/>
          <w:sz w:val="24"/>
          <w:szCs w:val="24"/>
        </w:rPr>
      </w:pPr>
    </w:p>
    <w:p w14:paraId="30487C8D" w14:textId="1C5EBB57" w:rsidR="00C05550" w:rsidRPr="00EB6093" w:rsidRDefault="00F71BB3" w:rsidP="002D1253">
      <w:pPr>
        <w:spacing w:after="0" w:line="240" w:lineRule="auto"/>
        <w:ind w:firstLine="720"/>
        <w:rPr>
          <w:rStyle w:val="Hyperlink"/>
          <w:rFonts w:ascii="Tahoma" w:hAnsi="Tahoma" w:cs="Tahoma"/>
          <w:sz w:val="20"/>
          <w:szCs w:val="20"/>
        </w:rPr>
      </w:pPr>
      <w:hyperlink r:id="rId87" w:history="1">
        <w:r w:rsidR="00EF41E3" w:rsidRPr="00EB6093">
          <w:rPr>
            <w:rStyle w:val="Hyperlink"/>
            <w:rFonts w:ascii="Tahoma" w:hAnsi="Tahoma" w:cs="Tahoma"/>
            <w:sz w:val="20"/>
            <w:szCs w:val="20"/>
          </w:rPr>
          <w:t>HI 19 Airton Road commencement of Part 8 public consultation report</w:t>
        </w:r>
      </w:hyperlink>
    </w:p>
    <w:p w14:paraId="04514BFD" w14:textId="77777777" w:rsidR="00770BA9" w:rsidRDefault="00770BA9" w:rsidP="002D1253">
      <w:pPr>
        <w:spacing w:after="0" w:line="240" w:lineRule="auto"/>
        <w:ind w:firstLine="720"/>
        <w:rPr>
          <w:rStyle w:val="Hyperlink"/>
          <w:rFonts w:ascii="Times New Roman" w:hAnsi="Times New Roman" w:cs="Times New Roman"/>
          <w:sz w:val="24"/>
          <w:szCs w:val="24"/>
        </w:rPr>
      </w:pPr>
    </w:p>
    <w:p w14:paraId="6EE71180" w14:textId="28C73038" w:rsidR="006E352B" w:rsidRDefault="00F218A4" w:rsidP="002D1253">
      <w:pPr>
        <w:spacing w:after="0" w:line="240" w:lineRule="auto"/>
        <w:ind w:left="720"/>
        <w:rPr>
          <w:rFonts w:ascii="Times New Roman" w:hAnsi="Times New Roman" w:cs="Times New Roman"/>
          <w:bCs/>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from Councillor’s K. Mahon and C. O’Connor</w:t>
      </w:r>
      <w:r w:rsidR="00577AA3">
        <w:rPr>
          <w:rFonts w:ascii="Times New Roman" w:hAnsi="Times New Roman" w:cs="Times New Roman"/>
          <w:sz w:val="24"/>
          <w:szCs w:val="24"/>
        </w:rPr>
        <w:t xml:space="preserve"> in relation to bus lanes and traffic management during </w:t>
      </w:r>
      <w:r w:rsidR="00F56B1A">
        <w:rPr>
          <w:rFonts w:ascii="Times New Roman" w:hAnsi="Times New Roman" w:cs="Times New Roman"/>
          <w:sz w:val="24"/>
          <w:szCs w:val="24"/>
        </w:rPr>
        <w:t>construction</w:t>
      </w:r>
      <w:r w:rsidR="00577AA3">
        <w:rPr>
          <w:rFonts w:ascii="Times New Roman" w:hAnsi="Times New Roman" w:cs="Times New Roman"/>
          <w:sz w:val="24"/>
          <w:szCs w:val="24"/>
        </w:rPr>
        <w:t>.</w:t>
      </w:r>
    </w:p>
    <w:p w14:paraId="4A775999" w14:textId="42E55747" w:rsidR="00717EE8" w:rsidRDefault="006E352B" w:rsidP="002D125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Mr. M. Mulhern, Director of Land Use Planning and Transportation </w:t>
      </w:r>
      <w:r w:rsidR="00F218A4">
        <w:rPr>
          <w:rFonts w:ascii="Times New Roman" w:hAnsi="Times New Roman" w:cs="Times New Roman"/>
          <w:bCs/>
          <w:sz w:val="24"/>
          <w:szCs w:val="24"/>
        </w:rPr>
        <w:t>responded to the members queries.</w:t>
      </w:r>
    </w:p>
    <w:p w14:paraId="735217A8" w14:textId="77777777" w:rsidR="009F58DA" w:rsidRDefault="009F58DA" w:rsidP="002D1253">
      <w:pPr>
        <w:spacing w:after="0" w:line="240" w:lineRule="auto"/>
        <w:ind w:left="720"/>
        <w:rPr>
          <w:rFonts w:ascii="Times New Roman" w:hAnsi="Times New Roman" w:cs="Times New Roman"/>
          <w:bCs/>
          <w:sz w:val="24"/>
          <w:szCs w:val="24"/>
        </w:rPr>
      </w:pPr>
    </w:p>
    <w:p w14:paraId="3DDCE946" w14:textId="720536D9" w:rsidR="00770BA9" w:rsidRPr="00655823" w:rsidRDefault="00770BA9" w:rsidP="002D1253">
      <w:pPr>
        <w:spacing w:after="0" w:line="240" w:lineRule="auto"/>
        <w:ind w:firstLine="720"/>
        <w:rPr>
          <w:rFonts w:ascii="Times New Roman" w:hAnsi="Times New Roman" w:cs="Times New Roman"/>
          <w:sz w:val="24"/>
          <w:szCs w:val="24"/>
        </w:rPr>
      </w:pPr>
      <w:r w:rsidRPr="00655823">
        <w:rPr>
          <w:rFonts w:ascii="Times New Roman" w:hAnsi="Times New Roman" w:cs="Times New Roman"/>
          <w:bCs/>
          <w:sz w:val="24"/>
          <w:szCs w:val="24"/>
        </w:rPr>
        <w:t>The Report w</w:t>
      </w:r>
      <w:r>
        <w:rPr>
          <w:rFonts w:ascii="Times New Roman" w:hAnsi="Times New Roman" w:cs="Times New Roman"/>
          <w:bCs/>
          <w:sz w:val="24"/>
          <w:szCs w:val="24"/>
        </w:rPr>
        <w:t>as</w:t>
      </w:r>
      <w:r w:rsidRPr="00655823">
        <w:rPr>
          <w:rFonts w:ascii="Times New Roman" w:hAnsi="Times New Roman" w:cs="Times New Roman"/>
          <w:b/>
          <w:sz w:val="24"/>
          <w:szCs w:val="24"/>
        </w:rPr>
        <w:t xml:space="preserve"> NOTED.</w:t>
      </w:r>
    </w:p>
    <w:p w14:paraId="7945C2DB" w14:textId="77777777" w:rsidR="00770BA9" w:rsidRPr="0082612B" w:rsidRDefault="00770BA9" w:rsidP="002D1253">
      <w:pPr>
        <w:spacing w:after="0" w:line="240" w:lineRule="auto"/>
        <w:ind w:firstLine="720"/>
        <w:rPr>
          <w:rFonts w:ascii="Times New Roman" w:hAnsi="Times New Roman" w:cs="Times New Roman"/>
          <w:sz w:val="24"/>
          <w:szCs w:val="24"/>
        </w:rPr>
      </w:pPr>
    </w:p>
    <w:p w14:paraId="155138BC" w14:textId="591DFE17" w:rsidR="00C05550" w:rsidRDefault="00EF41E3" w:rsidP="002D1253">
      <w:pPr>
        <w:pStyle w:val="Heading3"/>
        <w:spacing w:before="0" w:line="240" w:lineRule="auto"/>
        <w:ind w:left="-567"/>
        <w:rPr>
          <w:rFonts w:ascii="Times New Roman" w:hAnsi="Times New Roman" w:cs="Times New Roman"/>
          <w:b/>
          <w:sz w:val="24"/>
          <w:szCs w:val="24"/>
        </w:rPr>
      </w:pPr>
      <w:r w:rsidRPr="00770BA9">
        <w:rPr>
          <w:rFonts w:ascii="Times New Roman" w:hAnsi="Times New Roman" w:cs="Times New Roman"/>
          <w:b/>
          <w:sz w:val="24"/>
          <w:szCs w:val="24"/>
        </w:rPr>
        <w:t>C1/1221</w:t>
      </w:r>
      <w:r w:rsidR="00770BA9">
        <w:rPr>
          <w:rFonts w:ascii="Times New Roman" w:hAnsi="Times New Roman" w:cs="Times New Roman"/>
          <w:b/>
          <w:sz w:val="24"/>
          <w:szCs w:val="24"/>
        </w:rPr>
        <w:tab/>
      </w:r>
      <w:r w:rsidRPr="0082612B">
        <w:rPr>
          <w:rFonts w:ascii="Times New Roman" w:hAnsi="Times New Roman" w:cs="Times New Roman"/>
          <w:b/>
          <w:sz w:val="24"/>
          <w:szCs w:val="24"/>
        </w:rPr>
        <w:t>CORRESPONDENCE</w:t>
      </w:r>
    </w:p>
    <w:p w14:paraId="6EA9A646" w14:textId="77777777" w:rsidR="00AE7B9E" w:rsidRDefault="00AE7B9E" w:rsidP="002D1253">
      <w:pPr>
        <w:pStyle w:val="Heading3"/>
        <w:spacing w:before="0" w:line="240" w:lineRule="auto"/>
        <w:ind w:left="-567"/>
        <w:rPr>
          <w:rFonts w:ascii="Times New Roman" w:hAnsi="Times New Roman" w:cs="Times New Roman"/>
          <w:b/>
          <w:sz w:val="24"/>
          <w:szCs w:val="24"/>
        </w:rPr>
      </w:pPr>
    </w:p>
    <w:p w14:paraId="6BE8FFED" w14:textId="696431DB" w:rsidR="00770BA9" w:rsidRPr="00770BA9" w:rsidRDefault="00770BA9" w:rsidP="002D1253">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67FA4AA7" w14:textId="573ACC16" w:rsidR="00C05550" w:rsidRPr="0082612B" w:rsidRDefault="00F71BB3" w:rsidP="002D1253">
      <w:pPr>
        <w:spacing w:after="0" w:line="240" w:lineRule="auto"/>
        <w:ind w:left="720"/>
        <w:rPr>
          <w:rFonts w:ascii="Times New Roman" w:hAnsi="Times New Roman" w:cs="Times New Roman"/>
          <w:sz w:val="24"/>
          <w:szCs w:val="24"/>
        </w:rPr>
      </w:pPr>
      <w:hyperlink r:id="rId88" w:history="1">
        <w:r w:rsidR="00EF41E3" w:rsidRPr="003C2F6F">
          <w:rPr>
            <w:rStyle w:val="Hyperlink"/>
            <w:rFonts w:ascii="Times New Roman" w:hAnsi="Times New Roman" w:cs="Times New Roman"/>
            <w:sz w:val="24"/>
            <w:szCs w:val="24"/>
          </w:rPr>
          <w:t>(a) Correspondence from Minister for State for Skills and Further Education Niall Collins in response to Motion 3 (Safepass) at the November 2021 Council Meeting</w:t>
        </w:r>
      </w:hyperlink>
    </w:p>
    <w:p w14:paraId="080ED804" w14:textId="6CAE6063" w:rsidR="00C05550" w:rsidRPr="0082612B" w:rsidRDefault="00F71BB3" w:rsidP="002D1253">
      <w:pPr>
        <w:spacing w:after="0" w:line="240" w:lineRule="auto"/>
        <w:ind w:left="720"/>
        <w:rPr>
          <w:rFonts w:ascii="Times New Roman" w:hAnsi="Times New Roman" w:cs="Times New Roman"/>
          <w:sz w:val="24"/>
          <w:szCs w:val="24"/>
        </w:rPr>
      </w:pPr>
      <w:hyperlink r:id="rId89" w:history="1">
        <w:r w:rsidR="00EF41E3" w:rsidRPr="003C2F6F">
          <w:rPr>
            <w:rStyle w:val="Hyperlink"/>
            <w:rFonts w:ascii="Times New Roman" w:hAnsi="Times New Roman" w:cs="Times New Roman"/>
            <w:sz w:val="24"/>
            <w:szCs w:val="24"/>
          </w:rPr>
          <w:t>(b) Correspondence from Fermanagh &amp; Omagh District Council re. Embargo of Cuba by United States of America</w:t>
        </w:r>
      </w:hyperlink>
    </w:p>
    <w:p w14:paraId="3C81C1C8" w14:textId="32D06D99" w:rsidR="00C05550" w:rsidRPr="0082612B" w:rsidRDefault="00F71BB3" w:rsidP="002D1253">
      <w:pPr>
        <w:spacing w:after="0" w:line="240" w:lineRule="auto"/>
        <w:ind w:firstLine="720"/>
        <w:rPr>
          <w:rFonts w:ascii="Times New Roman" w:hAnsi="Times New Roman" w:cs="Times New Roman"/>
          <w:sz w:val="24"/>
          <w:szCs w:val="24"/>
        </w:rPr>
      </w:pPr>
      <w:hyperlink r:id="rId90" w:history="1">
        <w:r w:rsidR="00EF41E3" w:rsidRPr="003C2F6F">
          <w:rPr>
            <w:rStyle w:val="Hyperlink"/>
            <w:rFonts w:ascii="Times New Roman" w:hAnsi="Times New Roman" w:cs="Times New Roman"/>
            <w:sz w:val="24"/>
            <w:szCs w:val="24"/>
          </w:rPr>
          <w:t>(c) Correspondence from Kerry County Council re. Palestine Flag</w:t>
        </w:r>
      </w:hyperlink>
    </w:p>
    <w:p w14:paraId="58F3F590" w14:textId="43D98117" w:rsidR="00C05550" w:rsidRDefault="00F71BB3" w:rsidP="002D1253">
      <w:pPr>
        <w:spacing w:after="0" w:line="240" w:lineRule="auto"/>
        <w:ind w:left="720"/>
        <w:rPr>
          <w:rStyle w:val="Hyperlink"/>
          <w:rFonts w:ascii="Times New Roman" w:hAnsi="Times New Roman" w:cs="Times New Roman"/>
          <w:sz w:val="24"/>
          <w:szCs w:val="24"/>
        </w:rPr>
      </w:pPr>
      <w:hyperlink r:id="rId91" w:history="1">
        <w:r w:rsidR="00EF41E3" w:rsidRPr="003C2F6F">
          <w:rPr>
            <w:rStyle w:val="Hyperlink"/>
            <w:rFonts w:ascii="Times New Roman" w:hAnsi="Times New Roman" w:cs="Times New Roman"/>
            <w:sz w:val="24"/>
            <w:szCs w:val="24"/>
          </w:rPr>
          <w:t>(d) Correspondence from OPW in response to Motion 2 (Invincibles Yard) at the November 2021 Council Meeting</w:t>
        </w:r>
      </w:hyperlink>
    </w:p>
    <w:p w14:paraId="0A3A23BA" w14:textId="73795E46" w:rsidR="008B12E1" w:rsidRDefault="008B12E1" w:rsidP="002D1253">
      <w:pPr>
        <w:spacing w:after="0" w:line="240" w:lineRule="auto"/>
        <w:ind w:left="720"/>
        <w:rPr>
          <w:rStyle w:val="Hyperlink"/>
          <w:rFonts w:ascii="Times New Roman" w:hAnsi="Times New Roman" w:cs="Times New Roman"/>
          <w:sz w:val="24"/>
          <w:szCs w:val="24"/>
        </w:rPr>
      </w:pPr>
    </w:p>
    <w:p w14:paraId="12229D1E" w14:textId="54F23AC6" w:rsidR="008B12E1" w:rsidRPr="0082612B" w:rsidRDefault="008B12E1" w:rsidP="002D1253">
      <w:pPr>
        <w:spacing w:after="0" w:line="240" w:lineRule="auto"/>
        <w:ind w:left="720"/>
        <w:rPr>
          <w:rFonts w:ascii="Times New Roman" w:hAnsi="Times New Roman" w:cs="Times New Roman"/>
          <w:sz w:val="24"/>
          <w:szCs w:val="24"/>
        </w:rPr>
      </w:pPr>
      <w:r w:rsidRPr="00770BA9">
        <w:rPr>
          <w:rFonts w:ascii="Times New Roman" w:hAnsi="Times New Roman" w:cs="Times New Roman"/>
          <w:bCs/>
          <w:sz w:val="24"/>
          <w:szCs w:val="24"/>
        </w:rPr>
        <w:t>Correspondence was</w:t>
      </w:r>
      <w:r w:rsidRPr="00770BA9">
        <w:rPr>
          <w:rFonts w:ascii="Times New Roman" w:hAnsi="Times New Roman" w:cs="Times New Roman"/>
          <w:b/>
          <w:sz w:val="24"/>
          <w:szCs w:val="24"/>
        </w:rPr>
        <w:t xml:space="preserve"> NOTED.</w:t>
      </w:r>
    </w:p>
    <w:p w14:paraId="0397A62C" w14:textId="77777777" w:rsidR="003C2F6F" w:rsidRDefault="003C2F6F" w:rsidP="002D1253">
      <w:pPr>
        <w:spacing w:after="0" w:line="240" w:lineRule="auto"/>
        <w:ind w:left="720"/>
      </w:pPr>
    </w:p>
    <w:p w14:paraId="22208256" w14:textId="4897D8E8" w:rsidR="00C05550" w:rsidRDefault="00EF41E3" w:rsidP="002D1253">
      <w:pPr>
        <w:spacing w:after="0" w:line="240" w:lineRule="auto"/>
        <w:ind w:left="720"/>
        <w:rPr>
          <w:rFonts w:ascii="Times New Roman" w:hAnsi="Times New Roman" w:cs="Times New Roman"/>
          <w:sz w:val="24"/>
          <w:szCs w:val="24"/>
        </w:rPr>
      </w:pPr>
      <w:r w:rsidRPr="0082612B">
        <w:rPr>
          <w:rFonts w:ascii="Times New Roman" w:hAnsi="Times New Roman" w:cs="Times New Roman"/>
          <w:sz w:val="24"/>
          <w:szCs w:val="24"/>
        </w:rPr>
        <w:br/>
      </w:r>
    </w:p>
    <w:p w14:paraId="5B95CF67" w14:textId="47E2ADBE" w:rsidR="0060342C" w:rsidRDefault="0060342C" w:rsidP="002D1253">
      <w:pPr>
        <w:spacing w:after="0" w:line="240" w:lineRule="auto"/>
        <w:ind w:left="720"/>
        <w:rPr>
          <w:rFonts w:ascii="Times New Roman" w:eastAsia="Calibri" w:hAnsi="Times New Roman" w:cs="Times New Roman"/>
          <w:b/>
          <w:color w:val="000000"/>
          <w:sz w:val="24"/>
          <w:szCs w:val="24"/>
          <w:u w:val="single"/>
        </w:rPr>
      </w:pPr>
      <w:r w:rsidRPr="0060342C">
        <w:rPr>
          <w:rFonts w:ascii="Times New Roman" w:eastAsia="Calibri" w:hAnsi="Times New Roman" w:cs="Times New Roman"/>
          <w:b/>
          <w:color w:val="000000"/>
          <w:sz w:val="24"/>
          <w:szCs w:val="24"/>
          <w:u w:val="single"/>
        </w:rPr>
        <w:t>Motions for discussion</w:t>
      </w:r>
    </w:p>
    <w:p w14:paraId="5E301C20" w14:textId="76B3EA1D" w:rsidR="00D31A8F" w:rsidRDefault="00D31A8F" w:rsidP="002D1253">
      <w:pPr>
        <w:spacing w:after="0" w:line="240" w:lineRule="auto"/>
        <w:ind w:left="720"/>
        <w:rPr>
          <w:rFonts w:ascii="Times New Roman" w:eastAsia="Calibri" w:hAnsi="Times New Roman" w:cs="Times New Roman"/>
          <w:b/>
          <w:color w:val="000000"/>
          <w:sz w:val="24"/>
          <w:szCs w:val="24"/>
          <w:u w:val="single"/>
        </w:rPr>
      </w:pPr>
    </w:p>
    <w:p w14:paraId="6F29495A" w14:textId="46490F0A" w:rsidR="00D31A8F" w:rsidRDefault="00D31A8F" w:rsidP="001560F9">
      <w:pPr>
        <w:pStyle w:val="NormalWeb"/>
        <w:spacing w:before="0" w:beforeAutospacing="0" w:after="0" w:afterAutospacing="0"/>
        <w:ind w:left="720"/>
        <w:rPr>
          <w:rFonts w:eastAsia="Calibri"/>
          <w:b/>
          <w:color w:val="000000"/>
          <w:u w:val="single"/>
        </w:rPr>
      </w:pPr>
      <w:r w:rsidRPr="001560F9">
        <w:rPr>
          <w:rStyle w:val="Strong"/>
          <w:b w:val="0"/>
          <w:bCs w:val="0"/>
        </w:rPr>
        <w:t xml:space="preserve">At this point the Mayor Councillor P. Kavanagh proposed and the Members </w:t>
      </w:r>
      <w:r w:rsidRPr="00EB6093">
        <w:rPr>
          <w:rStyle w:val="Strong"/>
        </w:rPr>
        <w:t>AGREED</w:t>
      </w:r>
      <w:r w:rsidRPr="001560F9">
        <w:rPr>
          <w:rStyle w:val="Strong"/>
          <w:b w:val="0"/>
          <w:bCs w:val="0"/>
        </w:rPr>
        <w:t xml:space="preserve"> to vary the sequence of items on the agenda in order to take Motion 2 (M2/1221) next </w:t>
      </w:r>
      <w:r w:rsidRPr="001560F9">
        <w:rPr>
          <w:rStyle w:val="Strong"/>
        </w:rPr>
        <w:t>as</w:t>
      </w:r>
      <w:r w:rsidR="001560F9" w:rsidRPr="001560F9">
        <w:rPr>
          <w:rStyle w:val="Strong"/>
        </w:rPr>
        <w:t xml:space="preserve"> </w:t>
      </w:r>
      <w:r w:rsidR="001560F9" w:rsidRPr="001560F9">
        <w:t>this motion had not been concluded at the November Council meeting</w:t>
      </w:r>
      <w:r w:rsidRPr="001560F9">
        <w:rPr>
          <w:rStyle w:val="Strong"/>
        </w:rPr>
        <w:t>:</w:t>
      </w:r>
    </w:p>
    <w:p w14:paraId="2ADFAD69" w14:textId="77777777" w:rsidR="00F218A4" w:rsidRDefault="00F218A4" w:rsidP="002D1253">
      <w:pPr>
        <w:spacing w:after="0" w:line="240" w:lineRule="auto"/>
        <w:ind w:left="720"/>
        <w:rPr>
          <w:rFonts w:ascii="Times New Roman" w:eastAsia="Calibri" w:hAnsi="Times New Roman" w:cs="Times New Roman"/>
          <w:b/>
          <w:color w:val="000000"/>
          <w:sz w:val="24"/>
          <w:szCs w:val="24"/>
          <w:u w:val="single"/>
        </w:rPr>
      </w:pPr>
    </w:p>
    <w:p w14:paraId="0B1340EC" w14:textId="3CE181BE" w:rsidR="00C05550" w:rsidRPr="0060342C" w:rsidRDefault="00EF41E3" w:rsidP="0060342C">
      <w:pPr>
        <w:pStyle w:val="Heading3"/>
        <w:ind w:left="-567"/>
        <w:rPr>
          <w:rFonts w:ascii="Times New Roman" w:hAnsi="Times New Roman" w:cs="Times New Roman"/>
          <w:sz w:val="24"/>
          <w:szCs w:val="24"/>
        </w:rPr>
      </w:pPr>
      <w:r w:rsidRPr="0060342C">
        <w:rPr>
          <w:rFonts w:ascii="Times New Roman" w:hAnsi="Times New Roman" w:cs="Times New Roman"/>
          <w:b/>
          <w:sz w:val="24"/>
          <w:szCs w:val="24"/>
        </w:rPr>
        <w:t>M2/1221</w:t>
      </w:r>
      <w:r w:rsidR="0060342C">
        <w:rPr>
          <w:rFonts w:ascii="Times New Roman" w:hAnsi="Times New Roman" w:cs="Times New Roman"/>
          <w:b/>
          <w:sz w:val="24"/>
          <w:szCs w:val="24"/>
        </w:rPr>
        <w:tab/>
      </w:r>
      <w:hyperlink r:id="rId92" w:tgtFrame="_blank" w:history="1">
        <w:r w:rsidR="0060342C" w:rsidRPr="0060342C">
          <w:rPr>
            <w:rFonts w:ascii="Times New Roman" w:hAnsi="Times New Roman" w:cs="Times New Roman"/>
            <w:b/>
            <w:bCs/>
            <w:sz w:val="24"/>
            <w:szCs w:val="24"/>
            <w:u w:val="single"/>
          </w:rPr>
          <w:t>FAMILY LAW CASES</w:t>
        </w:r>
      </w:hyperlink>
      <w:r w:rsidRPr="0060342C">
        <w:rPr>
          <w:rFonts w:ascii="Times New Roman" w:hAnsi="Times New Roman" w:cs="Times New Roman"/>
          <w:b/>
          <w:sz w:val="24"/>
          <w:szCs w:val="24"/>
        </w:rPr>
        <w:t xml:space="preserve"> </w:t>
      </w:r>
    </w:p>
    <w:p w14:paraId="7CAE6031" w14:textId="40610443" w:rsidR="00C05550" w:rsidRPr="0060342C" w:rsidRDefault="0060342C" w:rsidP="0060342C">
      <w:pPr>
        <w:ind w:firstLine="720"/>
        <w:rPr>
          <w:rFonts w:ascii="Times New Roman" w:hAnsi="Times New Roman" w:cs="Times New Roman"/>
          <w:b/>
          <w:bCs/>
          <w:sz w:val="24"/>
          <w:szCs w:val="24"/>
        </w:rPr>
      </w:pPr>
      <w:r w:rsidRPr="0060342C">
        <w:rPr>
          <w:rFonts w:ascii="Times New Roman" w:hAnsi="Times New Roman" w:cs="Times New Roman"/>
          <w:b/>
          <w:bCs/>
          <w:sz w:val="24"/>
          <w:szCs w:val="24"/>
        </w:rPr>
        <w:t xml:space="preserve">It was </w:t>
      </w:r>
      <w:r w:rsidR="00EF41E3" w:rsidRPr="0060342C">
        <w:rPr>
          <w:rFonts w:ascii="Times New Roman" w:hAnsi="Times New Roman" w:cs="Times New Roman"/>
          <w:b/>
          <w:bCs/>
          <w:sz w:val="24"/>
          <w:szCs w:val="24"/>
        </w:rPr>
        <w:t>Proposed by Councillor P. Gogarty</w:t>
      </w:r>
      <w:r w:rsidRPr="0060342C">
        <w:rPr>
          <w:rFonts w:ascii="Times New Roman" w:hAnsi="Times New Roman" w:cs="Times New Roman"/>
          <w:b/>
          <w:bCs/>
          <w:sz w:val="24"/>
          <w:szCs w:val="24"/>
        </w:rPr>
        <w:t xml:space="preserve"> and seconded by</w:t>
      </w:r>
      <w:r w:rsidR="006F0D26">
        <w:rPr>
          <w:rFonts w:ascii="Times New Roman" w:hAnsi="Times New Roman" w:cs="Times New Roman"/>
          <w:b/>
          <w:bCs/>
          <w:sz w:val="24"/>
          <w:szCs w:val="24"/>
        </w:rPr>
        <w:t xml:space="preserve"> Councillor W. Carey </w:t>
      </w:r>
    </w:p>
    <w:p w14:paraId="48AD3C6C" w14:textId="77777777" w:rsidR="00C05550" w:rsidRPr="0082612B" w:rsidRDefault="00EF41E3" w:rsidP="0060342C">
      <w:pPr>
        <w:ind w:left="720"/>
        <w:rPr>
          <w:rFonts w:ascii="Times New Roman" w:hAnsi="Times New Roman" w:cs="Times New Roman"/>
          <w:sz w:val="24"/>
          <w:szCs w:val="24"/>
        </w:rPr>
      </w:pPr>
      <w:r w:rsidRPr="0082612B">
        <w:rPr>
          <w:rFonts w:ascii="Times New Roman" w:hAnsi="Times New Roman" w:cs="Times New Roman"/>
          <w:sz w:val="24"/>
          <w:szCs w:val="24"/>
        </w:rPr>
        <w:t xml:space="preserve">That this Council writes to the Minister for Justice, the Minister for Children and the Law Society asking for a re-examination of the current restrictive in camera rule for family law cases as there is currently a lack of transparency in relation to how decisions are made and why, how time is allocated, what witnesses are called, how experts such as Section 47 assessors are appointed and how a lack of adequate support for those requiring legal aid can affect the outcome of a case - something especially concerning in relation to many genuine parental alienation claims that require detailed evidence to be provided and - equally importantly, those rarer situations where false </w:t>
      </w:r>
      <w:r w:rsidRPr="0082612B">
        <w:rPr>
          <w:rFonts w:ascii="Times New Roman" w:hAnsi="Times New Roman" w:cs="Times New Roman"/>
          <w:sz w:val="24"/>
          <w:szCs w:val="24"/>
        </w:rPr>
        <w:lastRenderedPageBreak/>
        <w:t>parental alienation claims can also be made within the system, supported by recommendations from experts using Gardner's contested Parental Alienation Syndrome theory to "immerse" vulnerable children for weeks or months at a time with the party wrongly claiming alienation - and to look at other ways to achieve better transparency and scrutiny of the system while always protecting children's identities and respecting the independence of the courts.</w:t>
      </w:r>
    </w:p>
    <w:p w14:paraId="38F3E88E" w14:textId="77777777" w:rsidR="00C05550" w:rsidRPr="0082612B" w:rsidRDefault="00EF41E3" w:rsidP="0060342C">
      <w:pPr>
        <w:ind w:firstLine="720"/>
        <w:rPr>
          <w:rFonts w:ascii="Times New Roman" w:hAnsi="Times New Roman" w:cs="Times New Roman"/>
          <w:sz w:val="24"/>
          <w:szCs w:val="24"/>
        </w:rPr>
      </w:pPr>
      <w:r w:rsidRPr="0082612B">
        <w:rPr>
          <w:rFonts w:ascii="Times New Roman" w:hAnsi="Times New Roman" w:cs="Times New Roman"/>
          <w:b/>
          <w:sz w:val="24"/>
          <w:szCs w:val="24"/>
        </w:rPr>
        <w:t>REPORT:</w:t>
      </w:r>
    </w:p>
    <w:p w14:paraId="527466B4" w14:textId="40AC3A31" w:rsidR="00DF680E" w:rsidRPr="00EB6093" w:rsidRDefault="00EF41E3" w:rsidP="0060342C">
      <w:pPr>
        <w:ind w:left="720"/>
        <w:rPr>
          <w:rFonts w:ascii="Tahoma" w:hAnsi="Tahoma" w:cs="Tahoma"/>
          <w:sz w:val="20"/>
          <w:szCs w:val="20"/>
        </w:rPr>
      </w:pPr>
      <w:r w:rsidRPr="00EB6093">
        <w:rPr>
          <w:rFonts w:ascii="Tahoma" w:hAnsi="Tahoma" w:cs="Tahoma"/>
          <w:sz w:val="20"/>
          <w:szCs w:val="20"/>
        </w:rPr>
        <w:t xml:space="preserve">If this motion is passed a letter will be issued to the Minister for Justice, The Minister for </w:t>
      </w:r>
      <w:r w:rsidR="00F56B1A" w:rsidRPr="00EB6093">
        <w:rPr>
          <w:rFonts w:ascii="Tahoma" w:hAnsi="Tahoma" w:cs="Tahoma"/>
          <w:sz w:val="20"/>
          <w:szCs w:val="20"/>
        </w:rPr>
        <w:t>Children,</w:t>
      </w:r>
      <w:r w:rsidRPr="00EB6093">
        <w:rPr>
          <w:rFonts w:ascii="Tahoma" w:hAnsi="Tahoma" w:cs="Tahoma"/>
          <w:sz w:val="20"/>
          <w:szCs w:val="20"/>
        </w:rPr>
        <w:t xml:space="preserve"> and the Law Society. Responses, when received, will be circulated to the members.</w:t>
      </w:r>
    </w:p>
    <w:p w14:paraId="3C81AEAE" w14:textId="1B129D1C" w:rsidR="00DF680E" w:rsidRPr="00DF680E" w:rsidRDefault="00DF680E" w:rsidP="00DF680E">
      <w:pPr>
        <w:ind w:left="720"/>
        <w:rPr>
          <w:rFonts w:ascii="Times New Roman" w:hAnsi="Times New Roman" w:cs="Times New Roman"/>
          <w:sz w:val="24"/>
          <w:szCs w:val="24"/>
        </w:rPr>
      </w:pPr>
      <w:r w:rsidRPr="00DF680E">
        <w:rPr>
          <w:rFonts w:ascii="Times New Roman" w:hAnsi="Times New Roman" w:cs="Times New Roman"/>
          <w:sz w:val="24"/>
          <w:szCs w:val="24"/>
        </w:rPr>
        <w:t xml:space="preserve">At the outset of the discussion Councillor </w:t>
      </w:r>
      <w:r>
        <w:rPr>
          <w:rFonts w:ascii="Times New Roman" w:hAnsi="Times New Roman" w:cs="Times New Roman"/>
          <w:sz w:val="24"/>
          <w:szCs w:val="24"/>
        </w:rPr>
        <w:t>F. Timmons</w:t>
      </w:r>
      <w:r w:rsidRPr="00DF680E">
        <w:rPr>
          <w:rFonts w:ascii="Times New Roman" w:hAnsi="Times New Roman" w:cs="Times New Roman"/>
          <w:sz w:val="24"/>
          <w:szCs w:val="24"/>
        </w:rPr>
        <w:t xml:space="preserve"> proposed and Councillor </w:t>
      </w:r>
      <w:r>
        <w:rPr>
          <w:rFonts w:ascii="Times New Roman" w:hAnsi="Times New Roman" w:cs="Times New Roman"/>
          <w:sz w:val="24"/>
          <w:szCs w:val="24"/>
        </w:rPr>
        <w:t>L</w:t>
      </w:r>
      <w:r w:rsidRPr="00DF680E">
        <w:rPr>
          <w:rFonts w:ascii="Times New Roman" w:hAnsi="Times New Roman" w:cs="Times New Roman"/>
          <w:sz w:val="24"/>
          <w:szCs w:val="24"/>
        </w:rPr>
        <w:t xml:space="preserve">. </w:t>
      </w:r>
      <w:r>
        <w:rPr>
          <w:rFonts w:ascii="Times New Roman" w:hAnsi="Times New Roman" w:cs="Times New Roman"/>
          <w:sz w:val="24"/>
          <w:szCs w:val="24"/>
        </w:rPr>
        <w:t>Donaghy</w:t>
      </w:r>
      <w:r w:rsidRPr="00DF680E">
        <w:rPr>
          <w:rFonts w:ascii="Times New Roman" w:hAnsi="Times New Roman" w:cs="Times New Roman"/>
          <w:sz w:val="24"/>
          <w:szCs w:val="24"/>
        </w:rPr>
        <w:t xml:space="preserve"> seconded an amendment to </w:t>
      </w:r>
      <w:r>
        <w:rPr>
          <w:rFonts w:ascii="Times New Roman" w:hAnsi="Times New Roman" w:cs="Times New Roman"/>
          <w:sz w:val="24"/>
          <w:szCs w:val="24"/>
        </w:rPr>
        <w:t xml:space="preserve">Councillor P. Gogarty’s </w:t>
      </w:r>
      <w:r w:rsidRPr="00DF680E">
        <w:rPr>
          <w:rFonts w:ascii="Times New Roman" w:hAnsi="Times New Roman" w:cs="Times New Roman"/>
          <w:sz w:val="24"/>
          <w:szCs w:val="24"/>
        </w:rPr>
        <w:t>motion as follows:</w:t>
      </w:r>
    </w:p>
    <w:p w14:paraId="7BEB667B" w14:textId="3421FADD" w:rsidR="006F0D26" w:rsidRDefault="006F0D26" w:rsidP="006F0D26">
      <w:pPr>
        <w:ind w:left="720"/>
        <w:rPr>
          <w:rFonts w:ascii="Times New Roman" w:hAnsi="Times New Roman" w:cs="Times New Roman"/>
          <w:i/>
          <w:iCs/>
          <w:sz w:val="24"/>
          <w:szCs w:val="24"/>
          <w:lang w:val="en-GB"/>
        </w:rPr>
      </w:pPr>
      <w:r w:rsidRPr="00DF680E">
        <w:rPr>
          <w:rFonts w:ascii="Times New Roman" w:hAnsi="Times New Roman" w:cs="Times New Roman"/>
          <w:i/>
          <w:iCs/>
          <w:sz w:val="24"/>
          <w:szCs w:val="24"/>
          <w:lang w:val="en-GB"/>
        </w:rPr>
        <w:t>“That this Council writes to the Minister for Justice, the Minister for Children and the Law Society asking them to consider the camera rule for family law cases and that there is full transparency in relation to how decisions are made and why, how time is allocated, what witnesses are called, and to consider how experts such as Section 47 assessors are chosen and that these have accredited training in Parental Alienation so as to be able to properly report to the courts, And acknowledge that the provision of legal aid to all parties is an important access to the Justice issue in the best interests of the children, particularly in High conflict cases where the voice of the child may have been manipulated due to Parental Alienation and that they also look at other ways to achieve better transparency and scrutiny of the system while always protecting children's identities and respecting the independence of the courts”</w:t>
      </w:r>
    </w:p>
    <w:p w14:paraId="6E381ACB" w14:textId="72604E7F" w:rsidR="008329E5" w:rsidRPr="0081168C" w:rsidRDefault="008329E5" w:rsidP="00E84820">
      <w:pPr>
        <w:spacing w:line="0" w:lineRule="atLeast"/>
        <w:ind w:left="720"/>
        <w:jc w:val="both"/>
        <w:rPr>
          <w:rFonts w:ascii="Times New Roman" w:hAnsi="Times New Roman" w:cs="Times New Roman"/>
          <w:color w:val="000000"/>
          <w:lang w:val="en-GB"/>
        </w:rPr>
      </w:pPr>
      <w:r w:rsidRPr="008329E5">
        <w:rPr>
          <w:rFonts w:ascii="Times New Roman" w:hAnsi="Times New Roman" w:cs="Times New Roman"/>
          <w:sz w:val="24"/>
          <w:szCs w:val="24"/>
        </w:rPr>
        <w:t xml:space="preserve">The Mayor Councillor </w:t>
      </w:r>
      <w:r>
        <w:rPr>
          <w:rFonts w:ascii="Times New Roman" w:hAnsi="Times New Roman" w:cs="Times New Roman"/>
          <w:sz w:val="24"/>
          <w:szCs w:val="24"/>
        </w:rPr>
        <w:t>P</w:t>
      </w:r>
      <w:r w:rsidRPr="008329E5">
        <w:rPr>
          <w:rFonts w:ascii="Times New Roman" w:hAnsi="Times New Roman" w:cs="Times New Roman"/>
          <w:sz w:val="24"/>
          <w:szCs w:val="24"/>
        </w:rPr>
        <w:t xml:space="preserve">. </w:t>
      </w:r>
      <w:r>
        <w:rPr>
          <w:rFonts w:ascii="Times New Roman" w:hAnsi="Times New Roman" w:cs="Times New Roman"/>
          <w:sz w:val="24"/>
          <w:szCs w:val="24"/>
        </w:rPr>
        <w:t>Kavanagh</w:t>
      </w:r>
      <w:r w:rsidRPr="008329E5">
        <w:rPr>
          <w:rFonts w:ascii="Times New Roman" w:hAnsi="Times New Roman" w:cs="Times New Roman"/>
          <w:sz w:val="24"/>
          <w:szCs w:val="24"/>
        </w:rPr>
        <w:t xml:space="preserve"> then called for a </w:t>
      </w:r>
      <w:r w:rsidRPr="008329E5">
        <w:rPr>
          <w:rFonts w:ascii="Times New Roman" w:hAnsi="Times New Roman" w:cs="Times New Roman"/>
          <w:b/>
          <w:bCs/>
          <w:sz w:val="24"/>
          <w:szCs w:val="24"/>
        </w:rPr>
        <w:t>Roll Call Vote</w:t>
      </w:r>
      <w:r w:rsidRPr="008329E5">
        <w:rPr>
          <w:rFonts w:ascii="Times New Roman" w:hAnsi="Times New Roman" w:cs="Times New Roman"/>
          <w:sz w:val="24"/>
          <w:szCs w:val="24"/>
        </w:rPr>
        <w:t xml:space="preserve"> on </w:t>
      </w:r>
      <w:r w:rsidRPr="008329E5">
        <w:rPr>
          <w:rFonts w:ascii="Times New Roman" w:hAnsi="Times New Roman" w:cs="Times New Roman"/>
          <w:b/>
          <w:bCs/>
          <w:sz w:val="24"/>
          <w:szCs w:val="24"/>
        </w:rPr>
        <w:t>Councillor F. Timmons</w:t>
      </w:r>
      <w:r>
        <w:rPr>
          <w:rFonts w:ascii="Times New Roman" w:hAnsi="Times New Roman" w:cs="Times New Roman"/>
          <w:sz w:val="24"/>
          <w:szCs w:val="24"/>
        </w:rPr>
        <w:t xml:space="preserve"> amendment</w:t>
      </w:r>
      <w:r w:rsidRPr="008329E5">
        <w:rPr>
          <w:rFonts w:ascii="Times New Roman" w:hAnsi="Times New Roman" w:cs="Times New Roman"/>
          <w:sz w:val="24"/>
          <w:szCs w:val="24"/>
        </w:rPr>
        <w:t>, the result of which was as follows:</w:t>
      </w:r>
      <w:r w:rsidR="006F0D26">
        <w:rPr>
          <w:rFonts w:ascii="Times New Roman" w:hAnsi="Times New Roman" w:cs="Times New Roman"/>
          <w:sz w:val="24"/>
          <w:szCs w:val="24"/>
        </w:rPr>
        <w:t xml:space="preserve"> </w:t>
      </w:r>
    </w:p>
    <w:p w14:paraId="7968C1EC" w14:textId="1E1D3CD4" w:rsidR="008329E5" w:rsidRDefault="008329E5" w:rsidP="008329E5">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FOR:</w:t>
      </w:r>
      <w:r w:rsidRPr="0081168C">
        <w:rPr>
          <w:rFonts w:ascii="Times New Roman" w:hAnsi="Times New Roman" w:cs="Times New Roman"/>
          <w:b/>
          <w:bCs/>
          <w:color w:val="000000"/>
          <w:lang w:val="en-GB"/>
        </w:rPr>
        <w:tab/>
      </w:r>
      <w:r w:rsidRPr="0081168C">
        <w:rPr>
          <w:rFonts w:ascii="Times New Roman" w:hAnsi="Times New Roman" w:cs="Times New Roman"/>
          <w:b/>
          <w:bCs/>
          <w:color w:val="000000"/>
          <w:lang w:val="en-GB"/>
        </w:rPr>
        <w:tab/>
        <w:t xml:space="preserve"> </w:t>
      </w:r>
      <w:r>
        <w:rPr>
          <w:rFonts w:ascii="Times New Roman" w:hAnsi="Times New Roman" w:cs="Times New Roman"/>
          <w:b/>
          <w:bCs/>
          <w:color w:val="000000"/>
          <w:lang w:val="en-GB"/>
        </w:rPr>
        <w:t>2</w:t>
      </w:r>
      <w:r w:rsidRPr="0081168C">
        <w:rPr>
          <w:rFonts w:ascii="Times New Roman" w:hAnsi="Times New Roman" w:cs="Times New Roman"/>
          <w:b/>
          <w:bCs/>
          <w:color w:val="000000"/>
          <w:lang w:val="en-GB"/>
        </w:rPr>
        <w:t xml:space="preserve"> (T</w:t>
      </w:r>
      <w:r>
        <w:rPr>
          <w:rFonts w:ascii="Times New Roman" w:hAnsi="Times New Roman" w:cs="Times New Roman"/>
          <w:b/>
          <w:bCs/>
          <w:color w:val="000000"/>
          <w:lang w:val="en-GB"/>
        </w:rPr>
        <w:t>WO</w:t>
      </w:r>
      <w:r w:rsidRPr="0081168C">
        <w:rPr>
          <w:rFonts w:ascii="Times New Roman" w:hAnsi="Times New Roman" w:cs="Times New Roman"/>
          <w:b/>
          <w:bCs/>
          <w:color w:val="000000"/>
          <w:lang w:val="en-GB"/>
        </w:rPr>
        <w:t>)</w:t>
      </w:r>
    </w:p>
    <w:p w14:paraId="42E47564" w14:textId="77777777" w:rsidR="008329E5" w:rsidRPr="0081168C" w:rsidRDefault="008329E5" w:rsidP="008329E5">
      <w:pPr>
        <w:spacing w:after="0" w:line="240" w:lineRule="auto"/>
        <w:ind w:left="720"/>
        <w:rPr>
          <w:rFonts w:ascii="Times New Roman" w:hAnsi="Times New Roman" w:cs="Times New Roman"/>
          <w:b/>
          <w:bCs/>
          <w:color w:val="000000"/>
          <w:lang w:val="en-GB"/>
        </w:rPr>
      </w:pPr>
    </w:p>
    <w:p w14:paraId="12B48747" w14:textId="137B363A" w:rsidR="008329E5" w:rsidRDefault="008329E5" w:rsidP="008329E5">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 xml:space="preserve">Councillors </w:t>
      </w:r>
      <w:r>
        <w:rPr>
          <w:rFonts w:ascii="Times New Roman" w:hAnsi="Times New Roman" w:cs="Times New Roman"/>
          <w:b/>
          <w:bCs/>
          <w:color w:val="000000"/>
          <w:lang w:val="en-GB"/>
        </w:rPr>
        <w:t>E. Ó Broin and F. Timmons</w:t>
      </w:r>
    </w:p>
    <w:p w14:paraId="78DBFB93" w14:textId="77777777" w:rsidR="008329E5" w:rsidRPr="0081168C" w:rsidRDefault="008329E5" w:rsidP="008329E5">
      <w:pPr>
        <w:spacing w:after="0" w:line="240" w:lineRule="auto"/>
        <w:ind w:left="720"/>
        <w:rPr>
          <w:rFonts w:ascii="Times New Roman" w:hAnsi="Times New Roman" w:cs="Times New Roman"/>
          <w:b/>
          <w:bCs/>
          <w:color w:val="000000"/>
          <w:lang w:val="en-GB"/>
        </w:rPr>
      </w:pPr>
    </w:p>
    <w:p w14:paraId="32B65D2D" w14:textId="564F0560" w:rsidR="008329E5" w:rsidRDefault="008329E5" w:rsidP="008329E5">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AGAINST:</w:t>
      </w:r>
      <w:r w:rsidRPr="0081168C">
        <w:rPr>
          <w:rFonts w:ascii="Times New Roman" w:hAnsi="Times New Roman" w:cs="Times New Roman"/>
          <w:b/>
          <w:bCs/>
          <w:color w:val="000000"/>
          <w:lang w:val="en-GB"/>
        </w:rPr>
        <w:tab/>
      </w:r>
      <w:r>
        <w:rPr>
          <w:rFonts w:ascii="Times New Roman" w:hAnsi="Times New Roman" w:cs="Times New Roman"/>
          <w:b/>
          <w:bCs/>
          <w:color w:val="000000"/>
          <w:lang w:val="en-GB"/>
        </w:rPr>
        <w:t>18</w:t>
      </w:r>
      <w:r w:rsidRPr="0081168C">
        <w:rPr>
          <w:rFonts w:ascii="Times New Roman" w:hAnsi="Times New Roman" w:cs="Times New Roman"/>
          <w:b/>
          <w:bCs/>
          <w:color w:val="000000"/>
          <w:lang w:val="en-GB"/>
        </w:rPr>
        <w:t xml:space="preserve"> (</w:t>
      </w:r>
      <w:r>
        <w:rPr>
          <w:rFonts w:ascii="Times New Roman" w:hAnsi="Times New Roman" w:cs="Times New Roman"/>
          <w:b/>
          <w:bCs/>
          <w:color w:val="000000"/>
          <w:lang w:val="en-GB"/>
        </w:rPr>
        <w:t>EIGHTEEN</w:t>
      </w:r>
      <w:r w:rsidRPr="0081168C">
        <w:rPr>
          <w:rFonts w:ascii="Times New Roman" w:hAnsi="Times New Roman" w:cs="Times New Roman"/>
          <w:b/>
          <w:bCs/>
          <w:color w:val="000000"/>
          <w:lang w:val="en-GB"/>
        </w:rPr>
        <w:t>)</w:t>
      </w:r>
    </w:p>
    <w:p w14:paraId="19214B89" w14:textId="77777777" w:rsidR="008329E5" w:rsidRPr="0081168C" w:rsidRDefault="008329E5" w:rsidP="008329E5">
      <w:pPr>
        <w:spacing w:after="0" w:line="240" w:lineRule="auto"/>
        <w:ind w:left="720"/>
        <w:rPr>
          <w:rFonts w:ascii="Times New Roman" w:hAnsi="Times New Roman" w:cs="Times New Roman"/>
          <w:b/>
          <w:bCs/>
          <w:color w:val="000000"/>
          <w:lang w:val="en-GB"/>
        </w:rPr>
      </w:pPr>
    </w:p>
    <w:p w14:paraId="2D5B857C" w14:textId="6187E94A" w:rsidR="008329E5" w:rsidRDefault="008329E5" w:rsidP="008329E5">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 xml:space="preserve">Councillors </w:t>
      </w:r>
      <w:r>
        <w:rPr>
          <w:rFonts w:ascii="Times New Roman" w:hAnsi="Times New Roman" w:cs="Times New Roman"/>
          <w:b/>
          <w:bCs/>
          <w:color w:val="000000"/>
          <w:lang w:val="en-GB"/>
        </w:rPr>
        <w:t>W. Carey, V. Casserly, Y. Collins, T. Costello, L. Dunne, A. Edge, M. Johansson, P. Kearns, C. King, L. McCrave, E. Murphy, D. Ó</w:t>
      </w:r>
      <w:r w:rsidR="001560F9">
        <w:rPr>
          <w:rFonts w:ascii="Times New Roman" w:hAnsi="Times New Roman" w:cs="Times New Roman"/>
          <w:b/>
          <w:bCs/>
          <w:color w:val="000000"/>
          <w:lang w:val="en-GB"/>
        </w:rPr>
        <w:t xml:space="preserve"> </w:t>
      </w:r>
      <w:r>
        <w:rPr>
          <w:rFonts w:ascii="Times New Roman" w:hAnsi="Times New Roman" w:cs="Times New Roman"/>
          <w:b/>
          <w:bCs/>
          <w:color w:val="000000"/>
          <w:lang w:val="en-GB"/>
        </w:rPr>
        <w:t xml:space="preserve">Brádaigh, E. O'Brien, G. O'Connell, C. O'Connor, S. O'Hara, B. Pereppadan, and L. Sinclair </w:t>
      </w:r>
    </w:p>
    <w:p w14:paraId="2B1CC129" w14:textId="77777777" w:rsidR="008329E5" w:rsidRPr="0081168C" w:rsidRDefault="008329E5" w:rsidP="008329E5">
      <w:pPr>
        <w:spacing w:after="0" w:line="240" w:lineRule="auto"/>
        <w:ind w:left="720"/>
        <w:rPr>
          <w:rFonts w:ascii="Times New Roman" w:hAnsi="Times New Roman" w:cs="Times New Roman"/>
          <w:b/>
          <w:bCs/>
          <w:color w:val="000000"/>
          <w:lang w:val="en-GB"/>
        </w:rPr>
      </w:pPr>
    </w:p>
    <w:p w14:paraId="092B16F1" w14:textId="143EF6D1" w:rsidR="008329E5" w:rsidRDefault="008329E5" w:rsidP="008329E5">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ABSTAIN:</w:t>
      </w:r>
      <w:r w:rsidRPr="0081168C">
        <w:rPr>
          <w:rFonts w:ascii="Times New Roman" w:hAnsi="Times New Roman" w:cs="Times New Roman"/>
          <w:b/>
          <w:bCs/>
          <w:color w:val="000000"/>
          <w:lang w:val="en-GB"/>
        </w:rPr>
        <w:tab/>
      </w:r>
      <w:r>
        <w:rPr>
          <w:rFonts w:ascii="Times New Roman" w:hAnsi="Times New Roman" w:cs="Times New Roman"/>
          <w:b/>
          <w:bCs/>
          <w:color w:val="000000"/>
          <w:lang w:val="en-GB"/>
        </w:rPr>
        <w:t>7</w:t>
      </w:r>
      <w:r w:rsidRPr="0081168C">
        <w:rPr>
          <w:rFonts w:ascii="Times New Roman" w:hAnsi="Times New Roman" w:cs="Times New Roman"/>
          <w:b/>
          <w:bCs/>
          <w:color w:val="000000"/>
          <w:lang w:val="en-GB"/>
        </w:rPr>
        <w:t xml:space="preserve"> (</w:t>
      </w:r>
      <w:r>
        <w:rPr>
          <w:rFonts w:ascii="Times New Roman" w:hAnsi="Times New Roman" w:cs="Times New Roman"/>
          <w:b/>
          <w:bCs/>
          <w:color w:val="000000"/>
          <w:lang w:val="en-GB"/>
        </w:rPr>
        <w:t>SEVEN</w:t>
      </w:r>
      <w:r w:rsidRPr="0081168C">
        <w:rPr>
          <w:rFonts w:ascii="Times New Roman" w:hAnsi="Times New Roman" w:cs="Times New Roman"/>
          <w:b/>
          <w:bCs/>
          <w:color w:val="000000"/>
          <w:lang w:val="en-GB"/>
        </w:rPr>
        <w:t>)</w:t>
      </w:r>
    </w:p>
    <w:p w14:paraId="12003EB9" w14:textId="68C81505" w:rsidR="00E84820" w:rsidRPr="00E84820" w:rsidRDefault="00E84820" w:rsidP="00E84820">
      <w:pPr>
        <w:spacing w:line="0" w:lineRule="atLeast"/>
        <w:ind w:left="720"/>
        <w:jc w:val="both"/>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w:t>
      </w:r>
      <w:r>
        <w:rPr>
          <w:rFonts w:ascii="Times New Roman" w:hAnsi="Times New Roman" w:cs="Times New Roman"/>
          <w:b/>
          <w:bCs/>
          <w:color w:val="000000"/>
          <w:lang w:val="en-GB"/>
        </w:rPr>
        <w:t xml:space="preserve"> L. Donaghy, P. Gogarty, A. Hayes, P. Holohan, P. Kavanagh, D. </w:t>
      </w:r>
      <w:r w:rsidR="00F56B1A">
        <w:rPr>
          <w:rFonts w:ascii="Times New Roman" w:hAnsi="Times New Roman" w:cs="Times New Roman"/>
          <w:b/>
          <w:bCs/>
          <w:color w:val="000000"/>
          <w:lang w:val="en-GB"/>
        </w:rPr>
        <w:t>McManus,</w:t>
      </w:r>
      <w:r>
        <w:rPr>
          <w:rFonts w:ascii="Times New Roman" w:hAnsi="Times New Roman" w:cs="Times New Roman"/>
          <w:b/>
          <w:bCs/>
          <w:color w:val="000000"/>
          <w:lang w:val="en-GB"/>
        </w:rPr>
        <w:t xml:space="preserve"> and L. O'Toole </w:t>
      </w:r>
    </w:p>
    <w:p w14:paraId="5100E5AD" w14:textId="64E4357A" w:rsidR="00186252" w:rsidRDefault="00E84820" w:rsidP="0060342C">
      <w:pPr>
        <w:ind w:left="720"/>
        <w:rPr>
          <w:rFonts w:ascii="Times New Roman" w:hAnsi="Times New Roman" w:cs="Times New Roman"/>
          <w:sz w:val="24"/>
          <w:szCs w:val="24"/>
        </w:rPr>
      </w:pPr>
      <w:r w:rsidRPr="0081168C">
        <w:rPr>
          <w:rFonts w:ascii="Times New Roman" w:hAnsi="Times New Roman" w:cs="Times New Roman"/>
          <w:color w:val="000000"/>
          <w:lang w:val="en-GB"/>
        </w:rPr>
        <w:t xml:space="preserve">As a result of the </w:t>
      </w:r>
      <w:r w:rsidRPr="0081168C">
        <w:rPr>
          <w:rFonts w:ascii="Times New Roman" w:hAnsi="Times New Roman" w:cs="Times New Roman"/>
          <w:b/>
          <w:bCs/>
          <w:color w:val="000000"/>
          <w:lang w:val="en-GB"/>
        </w:rPr>
        <w:t>ROLL CALL VOTE</w:t>
      </w:r>
      <w:r w:rsidRPr="0081168C">
        <w:rPr>
          <w:rFonts w:ascii="Times New Roman" w:hAnsi="Times New Roman" w:cs="Times New Roman"/>
          <w:color w:val="000000"/>
          <w:lang w:val="en-GB"/>
        </w:rPr>
        <w:t xml:space="preserve"> the amendment to </w:t>
      </w:r>
      <w:r>
        <w:rPr>
          <w:rFonts w:ascii="Times New Roman" w:hAnsi="Times New Roman" w:cs="Times New Roman"/>
          <w:color w:val="000000"/>
          <w:lang w:val="en-GB"/>
        </w:rPr>
        <w:t>Motion 2</w:t>
      </w:r>
      <w:r w:rsidRPr="0081168C">
        <w:rPr>
          <w:rFonts w:ascii="Times New Roman" w:hAnsi="Times New Roman" w:cs="Times New Roman"/>
          <w:color w:val="000000"/>
          <w:lang w:val="en-GB"/>
        </w:rPr>
        <w:t xml:space="preserve"> </w:t>
      </w:r>
      <w:r w:rsidRPr="0081168C">
        <w:rPr>
          <w:rFonts w:ascii="Times New Roman" w:hAnsi="Times New Roman" w:cs="Times New Roman"/>
          <w:b/>
          <w:bCs/>
          <w:color w:val="000000"/>
          <w:lang w:val="en-GB"/>
        </w:rPr>
        <w:t>FELL.</w:t>
      </w:r>
    </w:p>
    <w:p w14:paraId="06B01490" w14:textId="5507169E" w:rsidR="00E84820" w:rsidRDefault="00E84820" w:rsidP="00E84820">
      <w:pPr>
        <w:spacing w:line="0" w:lineRule="atLeast"/>
        <w:ind w:left="720"/>
        <w:jc w:val="both"/>
        <w:rPr>
          <w:rFonts w:ascii="Times New Roman" w:hAnsi="Times New Roman" w:cs="Times New Roman"/>
          <w:sz w:val="24"/>
          <w:szCs w:val="24"/>
        </w:rPr>
      </w:pPr>
      <w:r w:rsidRPr="008329E5">
        <w:rPr>
          <w:rFonts w:ascii="Times New Roman" w:hAnsi="Times New Roman" w:cs="Times New Roman"/>
          <w:sz w:val="24"/>
          <w:szCs w:val="24"/>
        </w:rPr>
        <w:t xml:space="preserve">The Mayor Councillor </w:t>
      </w:r>
      <w:r>
        <w:rPr>
          <w:rFonts w:ascii="Times New Roman" w:hAnsi="Times New Roman" w:cs="Times New Roman"/>
          <w:sz w:val="24"/>
          <w:szCs w:val="24"/>
        </w:rPr>
        <w:t>P</w:t>
      </w:r>
      <w:r w:rsidRPr="008329E5">
        <w:rPr>
          <w:rFonts w:ascii="Times New Roman" w:hAnsi="Times New Roman" w:cs="Times New Roman"/>
          <w:sz w:val="24"/>
          <w:szCs w:val="24"/>
        </w:rPr>
        <w:t xml:space="preserve">. </w:t>
      </w:r>
      <w:r>
        <w:rPr>
          <w:rFonts w:ascii="Times New Roman" w:hAnsi="Times New Roman" w:cs="Times New Roman"/>
          <w:sz w:val="24"/>
          <w:szCs w:val="24"/>
        </w:rPr>
        <w:t>Kavanagh</w:t>
      </w:r>
      <w:r w:rsidRPr="008329E5">
        <w:rPr>
          <w:rFonts w:ascii="Times New Roman" w:hAnsi="Times New Roman" w:cs="Times New Roman"/>
          <w:sz w:val="24"/>
          <w:szCs w:val="24"/>
        </w:rPr>
        <w:t xml:space="preserve"> then called for a </w:t>
      </w:r>
      <w:r w:rsidRPr="008329E5">
        <w:rPr>
          <w:rFonts w:ascii="Times New Roman" w:hAnsi="Times New Roman" w:cs="Times New Roman"/>
          <w:b/>
          <w:bCs/>
          <w:sz w:val="24"/>
          <w:szCs w:val="24"/>
        </w:rPr>
        <w:t>Roll Call Vote</w:t>
      </w:r>
      <w:r w:rsidRPr="008329E5">
        <w:rPr>
          <w:rFonts w:ascii="Times New Roman" w:hAnsi="Times New Roman" w:cs="Times New Roman"/>
          <w:sz w:val="24"/>
          <w:szCs w:val="24"/>
        </w:rPr>
        <w:t xml:space="preserve"> on </w:t>
      </w:r>
      <w:r w:rsidRPr="008329E5">
        <w:rPr>
          <w:rFonts w:ascii="Times New Roman" w:hAnsi="Times New Roman" w:cs="Times New Roman"/>
          <w:b/>
          <w:bCs/>
          <w:sz w:val="24"/>
          <w:szCs w:val="24"/>
        </w:rPr>
        <w:t xml:space="preserve">Councillor </w:t>
      </w:r>
      <w:r>
        <w:rPr>
          <w:rFonts w:ascii="Times New Roman" w:hAnsi="Times New Roman" w:cs="Times New Roman"/>
          <w:b/>
          <w:bCs/>
          <w:sz w:val="24"/>
          <w:szCs w:val="24"/>
        </w:rPr>
        <w:t xml:space="preserve">P. Gogarty’s </w:t>
      </w:r>
      <w:r w:rsidRPr="00E84820">
        <w:rPr>
          <w:rFonts w:ascii="Times New Roman" w:hAnsi="Times New Roman" w:cs="Times New Roman"/>
          <w:sz w:val="24"/>
          <w:szCs w:val="24"/>
        </w:rPr>
        <w:t>motion</w:t>
      </w:r>
      <w:r w:rsidRPr="008329E5">
        <w:rPr>
          <w:rFonts w:ascii="Times New Roman" w:hAnsi="Times New Roman" w:cs="Times New Roman"/>
          <w:sz w:val="24"/>
          <w:szCs w:val="24"/>
        </w:rPr>
        <w:t>, the result of which was as follows:</w:t>
      </w:r>
      <w:r>
        <w:rPr>
          <w:rFonts w:ascii="Times New Roman" w:hAnsi="Times New Roman" w:cs="Times New Roman"/>
          <w:sz w:val="24"/>
          <w:szCs w:val="24"/>
        </w:rPr>
        <w:t xml:space="preserve"> </w:t>
      </w:r>
    </w:p>
    <w:p w14:paraId="4CF973CA" w14:textId="02EE4B3A" w:rsidR="00E84820" w:rsidRDefault="00E84820" w:rsidP="00E84820">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FOR:</w:t>
      </w:r>
      <w:r w:rsidRPr="0081168C">
        <w:rPr>
          <w:rFonts w:ascii="Times New Roman" w:hAnsi="Times New Roman" w:cs="Times New Roman"/>
          <w:b/>
          <w:bCs/>
          <w:color w:val="000000"/>
          <w:lang w:val="en-GB"/>
        </w:rPr>
        <w:tab/>
      </w:r>
      <w:r w:rsidRPr="0081168C">
        <w:rPr>
          <w:rFonts w:ascii="Times New Roman" w:hAnsi="Times New Roman" w:cs="Times New Roman"/>
          <w:b/>
          <w:bCs/>
          <w:color w:val="000000"/>
          <w:lang w:val="en-GB"/>
        </w:rPr>
        <w:tab/>
        <w:t xml:space="preserve"> </w:t>
      </w:r>
      <w:r>
        <w:rPr>
          <w:rFonts w:ascii="Times New Roman" w:hAnsi="Times New Roman" w:cs="Times New Roman"/>
          <w:b/>
          <w:bCs/>
          <w:color w:val="000000"/>
          <w:lang w:val="en-GB"/>
        </w:rPr>
        <w:t>7</w:t>
      </w:r>
      <w:r w:rsidRPr="0081168C">
        <w:rPr>
          <w:rFonts w:ascii="Times New Roman" w:hAnsi="Times New Roman" w:cs="Times New Roman"/>
          <w:b/>
          <w:bCs/>
          <w:color w:val="000000"/>
          <w:lang w:val="en-GB"/>
        </w:rPr>
        <w:t xml:space="preserve"> (</w:t>
      </w:r>
      <w:r>
        <w:rPr>
          <w:rFonts w:ascii="Times New Roman" w:hAnsi="Times New Roman" w:cs="Times New Roman"/>
          <w:b/>
          <w:bCs/>
          <w:color w:val="000000"/>
          <w:lang w:val="en-GB"/>
        </w:rPr>
        <w:t>SEVEN</w:t>
      </w:r>
      <w:r w:rsidRPr="0081168C">
        <w:rPr>
          <w:rFonts w:ascii="Times New Roman" w:hAnsi="Times New Roman" w:cs="Times New Roman"/>
          <w:b/>
          <w:bCs/>
          <w:color w:val="000000"/>
          <w:lang w:val="en-GB"/>
        </w:rPr>
        <w:t>)</w:t>
      </w:r>
    </w:p>
    <w:p w14:paraId="18DBE4E0" w14:textId="77777777" w:rsidR="00E84820" w:rsidRPr="0081168C" w:rsidRDefault="00E84820" w:rsidP="00E84820">
      <w:pPr>
        <w:spacing w:after="0" w:line="240" w:lineRule="auto"/>
        <w:ind w:left="720"/>
        <w:rPr>
          <w:rFonts w:ascii="Times New Roman" w:hAnsi="Times New Roman" w:cs="Times New Roman"/>
          <w:b/>
          <w:bCs/>
          <w:color w:val="000000"/>
          <w:lang w:val="en-GB"/>
        </w:rPr>
      </w:pPr>
    </w:p>
    <w:p w14:paraId="5407F298" w14:textId="4662FBC5" w:rsidR="00E84820" w:rsidRDefault="00E84820" w:rsidP="00E84820">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 xml:space="preserve">Councillors </w:t>
      </w:r>
      <w:r>
        <w:rPr>
          <w:rFonts w:ascii="Times New Roman" w:hAnsi="Times New Roman" w:cs="Times New Roman"/>
          <w:b/>
          <w:bCs/>
          <w:color w:val="000000"/>
          <w:lang w:val="en-GB"/>
        </w:rPr>
        <w:t>W. Carey, P. Gogarty, P. Holohan, C. King, D. Ó</w:t>
      </w:r>
      <w:r w:rsidR="001560F9">
        <w:rPr>
          <w:rFonts w:ascii="Times New Roman" w:hAnsi="Times New Roman" w:cs="Times New Roman"/>
          <w:b/>
          <w:bCs/>
          <w:color w:val="000000"/>
          <w:lang w:val="en-GB"/>
        </w:rPr>
        <w:t xml:space="preserve"> </w:t>
      </w:r>
      <w:r>
        <w:rPr>
          <w:rFonts w:ascii="Times New Roman" w:hAnsi="Times New Roman" w:cs="Times New Roman"/>
          <w:b/>
          <w:bCs/>
          <w:color w:val="000000"/>
          <w:lang w:val="en-GB"/>
        </w:rPr>
        <w:t xml:space="preserve">Brádaigh, E. Ó Broin and  G. O'Connell </w:t>
      </w:r>
    </w:p>
    <w:p w14:paraId="140FA154" w14:textId="77777777" w:rsidR="00E84820" w:rsidRPr="0081168C" w:rsidRDefault="00E84820" w:rsidP="00E84820">
      <w:pPr>
        <w:spacing w:after="0" w:line="240" w:lineRule="auto"/>
        <w:ind w:left="720"/>
        <w:rPr>
          <w:rFonts w:ascii="Times New Roman" w:hAnsi="Times New Roman" w:cs="Times New Roman"/>
          <w:b/>
          <w:bCs/>
          <w:color w:val="000000"/>
          <w:lang w:val="en-GB"/>
        </w:rPr>
      </w:pPr>
    </w:p>
    <w:p w14:paraId="4FF29F10" w14:textId="50B2FDC0" w:rsidR="00E84820" w:rsidRDefault="00E84820" w:rsidP="00E84820">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lastRenderedPageBreak/>
        <w:t>AGAINST:</w:t>
      </w:r>
      <w:r w:rsidRPr="0081168C">
        <w:rPr>
          <w:rFonts w:ascii="Times New Roman" w:hAnsi="Times New Roman" w:cs="Times New Roman"/>
          <w:b/>
          <w:bCs/>
          <w:color w:val="000000"/>
          <w:lang w:val="en-GB"/>
        </w:rPr>
        <w:tab/>
      </w:r>
      <w:r>
        <w:rPr>
          <w:rFonts w:ascii="Times New Roman" w:hAnsi="Times New Roman" w:cs="Times New Roman"/>
          <w:b/>
          <w:bCs/>
          <w:color w:val="000000"/>
          <w:lang w:val="en-GB"/>
        </w:rPr>
        <w:t>20</w:t>
      </w:r>
      <w:r w:rsidRPr="0081168C">
        <w:rPr>
          <w:rFonts w:ascii="Times New Roman" w:hAnsi="Times New Roman" w:cs="Times New Roman"/>
          <w:b/>
          <w:bCs/>
          <w:color w:val="000000"/>
          <w:lang w:val="en-GB"/>
        </w:rPr>
        <w:t xml:space="preserve"> (</w:t>
      </w:r>
      <w:r>
        <w:rPr>
          <w:rFonts w:ascii="Times New Roman" w:hAnsi="Times New Roman" w:cs="Times New Roman"/>
          <w:b/>
          <w:bCs/>
          <w:color w:val="000000"/>
          <w:lang w:val="en-GB"/>
        </w:rPr>
        <w:t>TWENTY</w:t>
      </w:r>
      <w:r w:rsidRPr="0081168C">
        <w:rPr>
          <w:rFonts w:ascii="Times New Roman" w:hAnsi="Times New Roman" w:cs="Times New Roman"/>
          <w:b/>
          <w:bCs/>
          <w:color w:val="000000"/>
          <w:lang w:val="en-GB"/>
        </w:rPr>
        <w:t>)</w:t>
      </w:r>
    </w:p>
    <w:p w14:paraId="29CD0D98" w14:textId="77777777" w:rsidR="00E84820" w:rsidRPr="0081168C" w:rsidRDefault="00E84820" w:rsidP="00E84820">
      <w:pPr>
        <w:spacing w:after="0" w:line="240" w:lineRule="auto"/>
        <w:ind w:left="720"/>
        <w:rPr>
          <w:rFonts w:ascii="Times New Roman" w:hAnsi="Times New Roman" w:cs="Times New Roman"/>
          <w:b/>
          <w:bCs/>
          <w:color w:val="000000"/>
          <w:lang w:val="en-GB"/>
        </w:rPr>
      </w:pPr>
    </w:p>
    <w:p w14:paraId="3A8F3F75" w14:textId="560C5350" w:rsidR="00E84820" w:rsidRDefault="00E84820" w:rsidP="00E84820">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 xml:space="preserve">Councillors </w:t>
      </w:r>
      <w:r>
        <w:rPr>
          <w:rFonts w:ascii="Times New Roman" w:hAnsi="Times New Roman" w:cs="Times New Roman"/>
          <w:b/>
          <w:bCs/>
          <w:color w:val="000000"/>
          <w:lang w:val="en-GB"/>
        </w:rPr>
        <w:t xml:space="preserve">C. Bailey, V. Casserly, Y. Collins, T. Costello, L. Dunne, A. Edge, M. Johansson, P. Kavanagh, P. Kearns, L. McCrave, S. McEneaney, D. McManus, S. Moynihan, E. Murphy, E. O'Brien, C. O'Connor, S. O'Hara, B. Pereppadan, L. Sinclair and F. Timmons </w:t>
      </w:r>
    </w:p>
    <w:p w14:paraId="24825109" w14:textId="77777777" w:rsidR="00E84820" w:rsidRPr="0081168C" w:rsidRDefault="00E84820" w:rsidP="00E84820">
      <w:pPr>
        <w:spacing w:after="0" w:line="240" w:lineRule="auto"/>
        <w:ind w:left="720"/>
        <w:rPr>
          <w:rFonts w:ascii="Times New Roman" w:hAnsi="Times New Roman" w:cs="Times New Roman"/>
          <w:b/>
          <w:bCs/>
          <w:color w:val="000000"/>
          <w:lang w:val="en-GB"/>
        </w:rPr>
      </w:pPr>
    </w:p>
    <w:p w14:paraId="366B7E77" w14:textId="6E535A67" w:rsidR="00E84820" w:rsidRDefault="00E84820" w:rsidP="00E84820">
      <w:pPr>
        <w:spacing w:after="0" w:line="240" w:lineRule="auto"/>
        <w:ind w:left="720"/>
        <w:rPr>
          <w:rFonts w:ascii="Times New Roman" w:hAnsi="Times New Roman" w:cs="Times New Roman"/>
          <w:b/>
          <w:bCs/>
          <w:color w:val="000000"/>
          <w:lang w:val="en-GB"/>
        </w:rPr>
      </w:pPr>
      <w:r w:rsidRPr="0081168C">
        <w:rPr>
          <w:rFonts w:ascii="Times New Roman" w:hAnsi="Times New Roman" w:cs="Times New Roman"/>
          <w:b/>
          <w:bCs/>
          <w:color w:val="000000"/>
          <w:lang w:val="en-GB"/>
        </w:rPr>
        <w:t>ABSTAIN:</w:t>
      </w:r>
      <w:r w:rsidRPr="0081168C">
        <w:rPr>
          <w:rFonts w:ascii="Times New Roman" w:hAnsi="Times New Roman" w:cs="Times New Roman"/>
          <w:b/>
          <w:bCs/>
          <w:color w:val="000000"/>
          <w:lang w:val="en-GB"/>
        </w:rPr>
        <w:tab/>
      </w:r>
      <w:r>
        <w:rPr>
          <w:rFonts w:ascii="Times New Roman" w:hAnsi="Times New Roman" w:cs="Times New Roman"/>
          <w:b/>
          <w:bCs/>
          <w:color w:val="000000"/>
          <w:lang w:val="en-GB"/>
        </w:rPr>
        <w:t>3</w:t>
      </w:r>
      <w:r w:rsidRPr="0081168C">
        <w:rPr>
          <w:rFonts w:ascii="Times New Roman" w:hAnsi="Times New Roman" w:cs="Times New Roman"/>
          <w:b/>
          <w:bCs/>
          <w:color w:val="000000"/>
          <w:lang w:val="en-GB"/>
        </w:rPr>
        <w:t xml:space="preserve"> (</w:t>
      </w:r>
      <w:r>
        <w:rPr>
          <w:rFonts w:ascii="Times New Roman" w:hAnsi="Times New Roman" w:cs="Times New Roman"/>
          <w:b/>
          <w:bCs/>
          <w:color w:val="000000"/>
          <w:lang w:val="en-GB"/>
        </w:rPr>
        <w:t>THREE</w:t>
      </w:r>
      <w:r w:rsidRPr="0081168C">
        <w:rPr>
          <w:rFonts w:ascii="Times New Roman" w:hAnsi="Times New Roman" w:cs="Times New Roman"/>
          <w:b/>
          <w:bCs/>
          <w:color w:val="000000"/>
          <w:lang w:val="en-GB"/>
        </w:rPr>
        <w:t>)</w:t>
      </w:r>
    </w:p>
    <w:p w14:paraId="54DF7DE9" w14:textId="31DD9DCA" w:rsidR="00E84820" w:rsidRPr="00E84820" w:rsidRDefault="00E84820" w:rsidP="00E84820">
      <w:pPr>
        <w:spacing w:line="0" w:lineRule="atLeast"/>
        <w:ind w:left="720"/>
        <w:jc w:val="both"/>
        <w:rPr>
          <w:rFonts w:ascii="Times New Roman" w:hAnsi="Times New Roman" w:cs="Times New Roman"/>
          <w:b/>
          <w:bCs/>
          <w:color w:val="000000"/>
          <w:lang w:val="en-GB"/>
        </w:rPr>
      </w:pPr>
      <w:r w:rsidRPr="0081168C">
        <w:rPr>
          <w:rFonts w:ascii="Times New Roman" w:hAnsi="Times New Roman" w:cs="Times New Roman"/>
          <w:b/>
          <w:bCs/>
          <w:color w:val="000000"/>
          <w:lang w:val="en-GB"/>
        </w:rPr>
        <w:t>Councillors</w:t>
      </w:r>
      <w:r>
        <w:rPr>
          <w:rFonts w:ascii="Times New Roman" w:hAnsi="Times New Roman" w:cs="Times New Roman"/>
          <w:b/>
          <w:bCs/>
          <w:color w:val="000000"/>
          <w:lang w:val="en-GB"/>
        </w:rPr>
        <w:t xml:space="preserve"> L. Donaghy, A. Hayes</w:t>
      </w:r>
      <w:r w:rsidR="00223B72">
        <w:rPr>
          <w:rFonts w:ascii="Times New Roman" w:hAnsi="Times New Roman" w:cs="Times New Roman"/>
          <w:b/>
          <w:bCs/>
          <w:color w:val="000000"/>
          <w:lang w:val="en-GB"/>
        </w:rPr>
        <w:t xml:space="preserve"> and </w:t>
      </w:r>
      <w:r>
        <w:rPr>
          <w:rFonts w:ascii="Times New Roman" w:hAnsi="Times New Roman" w:cs="Times New Roman"/>
          <w:b/>
          <w:bCs/>
          <w:color w:val="000000"/>
          <w:lang w:val="en-GB"/>
        </w:rPr>
        <w:t xml:space="preserve">L. O'Toole </w:t>
      </w:r>
    </w:p>
    <w:p w14:paraId="1CEE35F4" w14:textId="2D23F018" w:rsidR="00E84820" w:rsidRDefault="00E84820" w:rsidP="00E84820">
      <w:pPr>
        <w:ind w:left="720"/>
        <w:rPr>
          <w:rFonts w:ascii="Times New Roman" w:hAnsi="Times New Roman" w:cs="Times New Roman"/>
          <w:b/>
          <w:bCs/>
          <w:color w:val="000000"/>
          <w:lang w:val="en-GB"/>
        </w:rPr>
      </w:pPr>
      <w:r w:rsidRPr="0081168C">
        <w:rPr>
          <w:rFonts w:ascii="Times New Roman" w:hAnsi="Times New Roman" w:cs="Times New Roman"/>
          <w:color w:val="000000"/>
          <w:lang w:val="en-GB"/>
        </w:rPr>
        <w:t xml:space="preserve">As a result of the </w:t>
      </w:r>
      <w:r w:rsidRPr="0081168C">
        <w:rPr>
          <w:rFonts w:ascii="Times New Roman" w:hAnsi="Times New Roman" w:cs="Times New Roman"/>
          <w:b/>
          <w:bCs/>
          <w:color w:val="000000"/>
          <w:lang w:val="en-GB"/>
        </w:rPr>
        <w:t>ROLL CALL VOTE</w:t>
      </w:r>
      <w:r w:rsidRPr="0081168C">
        <w:rPr>
          <w:rFonts w:ascii="Times New Roman" w:hAnsi="Times New Roman" w:cs="Times New Roman"/>
          <w:color w:val="000000"/>
          <w:lang w:val="en-GB"/>
        </w:rPr>
        <w:t xml:space="preserve"> the </w:t>
      </w:r>
      <w:r>
        <w:rPr>
          <w:rFonts w:ascii="Times New Roman" w:hAnsi="Times New Roman" w:cs="Times New Roman"/>
          <w:color w:val="000000"/>
          <w:lang w:val="en-GB"/>
        </w:rPr>
        <w:t>Motion</w:t>
      </w:r>
      <w:r w:rsidRPr="0081168C">
        <w:rPr>
          <w:rFonts w:ascii="Times New Roman" w:hAnsi="Times New Roman" w:cs="Times New Roman"/>
          <w:color w:val="000000"/>
          <w:lang w:val="en-GB"/>
        </w:rPr>
        <w:t xml:space="preserve"> </w:t>
      </w:r>
      <w:r w:rsidRPr="0081168C">
        <w:rPr>
          <w:rFonts w:ascii="Times New Roman" w:hAnsi="Times New Roman" w:cs="Times New Roman"/>
          <w:b/>
          <w:bCs/>
          <w:color w:val="000000"/>
          <w:lang w:val="en-GB"/>
        </w:rPr>
        <w:t>FELL.</w:t>
      </w:r>
    </w:p>
    <w:p w14:paraId="56BEA627" w14:textId="6AF91369" w:rsidR="001560F9" w:rsidRDefault="001560F9" w:rsidP="00E84820">
      <w:pPr>
        <w:ind w:left="720"/>
        <w:rPr>
          <w:rFonts w:ascii="Times New Roman" w:hAnsi="Times New Roman" w:cs="Times New Roman"/>
          <w:b/>
          <w:bCs/>
          <w:color w:val="000000"/>
          <w:lang w:val="en-GB"/>
        </w:rPr>
      </w:pPr>
    </w:p>
    <w:p w14:paraId="45122A33" w14:textId="08C9A501" w:rsidR="001560F9" w:rsidRDefault="001560F9" w:rsidP="001560F9">
      <w:pPr>
        <w:spacing w:after="0" w:line="240" w:lineRule="auto"/>
        <w:ind w:left="720"/>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Emergency motion taken at 1</w:t>
      </w:r>
      <w:r w:rsidR="0001533A">
        <w:rPr>
          <w:rFonts w:ascii="Times New Roman" w:eastAsia="Calibri" w:hAnsi="Times New Roman" w:cs="Times New Roman"/>
          <w:b/>
          <w:color w:val="000000"/>
          <w:sz w:val="24"/>
          <w:szCs w:val="24"/>
          <w:u w:val="single"/>
        </w:rPr>
        <w:t>8</w:t>
      </w:r>
      <w:r>
        <w:rPr>
          <w:rFonts w:ascii="Times New Roman" w:eastAsia="Calibri" w:hAnsi="Times New Roman" w:cs="Times New Roman"/>
          <w:b/>
          <w:color w:val="000000"/>
          <w:sz w:val="24"/>
          <w:szCs w:val="24"/>
          <w:u w:val="single"/>
        </w:rPr>
        <w:t>:1</w:t>
      </w:r>
      <w:r w:rsidR="0001533A">
        <w:rPr>
          <w:rFonts w:ascii="Times New Roman" w:eastAsia="Calibri" w:hAnsi="Times New Roman" w:cs="Times New Roman"/>
          <w:b/>
          <w:color w:val="000000"/>
          <w:sz w:val="24"/>
          <w:szCs w:val="24"/>
          <w:u w:val="single"/>
        </w:rPr>
        <w:t>1</w:t>
      </w:r>
    </w:p>
    <w:p w14:paraId="3ACBCC1D" w14:textId="77777777" w:rsidR="0001533A" w:rsidRDefault="0001533A" w:rsidP="001560F9">
      <w:pPr>
        <w:spacing w:after="0" w:line="240" w:lineRule="auto"/>
        <w:ind w:left="720"/>
        <w:rPr>
          <w:rFonts w:ascii="Times New Roman" w:eastAsia="Calibri" w:hAnsi="Times New Roman" w:cs="Times New Roman"/>
          <w:b/>
          <w:color w:val="000000"/>
          <w:sz w:val="24"/>
          <w:szCs w:val="24"/>
          <w:u w:val="single"/>
        </w:rPr>
      </w:pPr>
    </w:p>
    <w:p w14:paraId="64E9D019" w14:textId="77777777" w:rsidR="001560F9" w:rsidRPr="004C586E" w:rsidRDefault="001560F9" w:rsidP="001560F9">
      <w:pPr>
        <w:pStyle w:val="Heading3"/>
        <w:spacing w:before="0" w:line="240" w:lineRule="auto"/>
        <w:ind w:left="-567"/>
        <w:rPr>
          <w:rFonts w:ascii="Times New Roman" w:hAnsi="Times New Roman" w:cs="Times New Roman"/>
          <w:b/>
          <w:sz w:val="24"/>
          <w:szCs w:val="24"/>
        </w:rPr>
      </w:pPr>
      <w:r w:rsidRPr="004C586E">
        <w:rPr>
          <w:rFonts w:ascii="Times New Roman" w:hAnsi="Times New Roman" w:cs="Times New Roman"/>
          <w:b/>
          <w:sz w:val="24"/>
          <w:szCs w:val="24"/>
        </w:rPr>
        <w:t>EM</w:t>
      </w:r>
      <w:r>
        <w:rPr>
          <w:rFonts w:ascii="Times New Roman" w:hAnsi="Times New Roman" w:cs="Times New Roman"/>
          <w:b/>
          <w:sz w:val="24"/>
          <w:szCs w:val="24"/>
        </w:rPr>
        <w:t>2</w:t>
      </w:r>
      <w:r w:rsidRPr="004C586E">
        <w:rPr>
          <w:rFonts w:ascii="Times New Roman" w:hAnsi="Times New Roman" w:cs="Times New Roman"/>
          <w:b/>
          <w:sz w:val="24"/>
          <w:szCs w:val="24"/>
        </w:rPr>
        <w:t>/</w:t>
      </w:r>
      <w:r>
        <w:rPr>
          <w:rFonts w:ascii="Times New Roman" w:hAnsi="Times New Roman" w:cs="Times New Roman"/>
          <w:b/>
          <w:sz w:val="24"/>
          <w:szCs w:val="24"/>
        </w:rPr>
        <w:t>1221</w:t>
      </w:r>
      <w:r w:rsidRPr="004C586E">
        <w:rPr>
          <w:rFonts w:ascii="Times New Roman" w:hAnsi="Times New Roman" w:cs="Times New Roman"/>
          <w:b/>
          <w:sz w:val="24"/>
          <w:szCs w:val="24"/>
        </w:rPr>
        <w:tab/>
      </w:r>
      <w:r w:rsidRPr="004C586E">
        <w:rPr>
          <w:rFonts w:ascii="Times New Roman" w:hAnsi="Times New Roman" w:cs="Times New Roman"/>
          <w:b/>
          <w:sz w:val="24"/>
          <w:szCs w:val="24"/>
          <w:u w:val="single"/>
        </w:rPr>
        <w:t>EMERGENCY MOTION</w:t>
      </w:r>
    </w:p>
    <w:p w14:paraId="78E14CA9" w14:textId="77777777" w:rsidR="001560F9" w:rsidRDefault="001560F9" w:rsidP="001560F9">
      <w:pPr>
        <w:spacing w:after="0" w:line="240" w:lineRule="auto"/>
        <w:ind w:left="720"/>
        <w:rPr>
          <w:rFonts w:ascii="Times New Roman" w:hAnsi="Times New Roman" w:cs="Times New Roman"/>
          <w:sz w:val="24"/>
          <w:szCs w:val="24"/>
        </w:rPr>
      </w:pPr>
      <w:r w:rsidRPr="004C586E">
        <w:rPr>
          <w:rFonts w:ascii="Times New Roman" w:hAnsi="Times New Roman" w:cs="Times New Roman"/>
          <w:sz w:val="24"/>
          <w:szCs w:val="24"/>
        </w:rPr>
        <w:t xml:space="preserve">In accordance with the provisions of Section 15 (5) of Standing Orders the Mayor, Councillor P. Kavanagh, proposed and the Members </w:t>
      </w:r>
      <w:r w:rsidRPr="004C586E">
        <w:rPr>
          <w:rFonts w:ascii="Times New Roman" w:hAnsi="Times New Roman" w:cs="Times New Roman"/>
          <w:b/>
          <w:bCs/>
          <w:sz w:val="24"/>
          <w:szCs w:val="24"/>
        </w:rPr>
        <w:t>AGREED</w:t>
      </w:r>
      <w:r w:rsidRPr="004C586E">
        <w:rPr>
          <w:rFonts w:ascii="Times New Roman" w:hAnsi="Times New Roman" w:cs="Times New Roman"/>
          <w:sz w:val="24"/>
          <w:szCs w:val="24"/>
        </w:rPr>
        <w:t xml:space="preserve"> to deal with an Emergency Motion in the name of Councillor </w:t>
      </w:r>
      <w:r>
        <w:rPr>
          <w:rFonts w:ascii="Times New Roman" w:hAnsi="Times New Roman" w:cs="Times New Roman"/>
          <w:sz w:val="24"/>
          <w:szCs w:val="24"/>
        </w:rPr>
        <w:t>C. King</w:t>
      </w:r>
    </w:p>
    <w:p w14:paraId="7646D9B7" w14:textId="77777777" w:rsidR="001560F9" w:rsidRPr="004C586E" w:rsidRDefault="001560F9" w:rsidP="001560F9">
      <w:pPr>
        <w:spacing w:after="0" w:line="240" w:lineRule="auto"/>
        <w:ind w:left="720"/>
        <w:rPr>
          <w:rFonts w:ascii="Times New Roman" w:hAnsi="Times New Roman" w:cs="Times New Roman"/>
          <w:i/>
          <w:iCs/>
          <w:sz w:val="24"/>
          <w:szCs w:val="24"/>
          <w:lang w:val="en-GB"/>
        </w:rPr>
      </w:pPr>
    </w:p>
    <w:p w14:paraId="171B3818" w14:textId="77777777" w:rsidR="001560F9" w:rsidRPr="00EB6093" w:rsidRDefault="001560F9" w:rsidP="001560F9">
      <w:pPr>
        <w:spacing w:after="0" w:line="240" w:lineRule="auto"/>
        <w:ind w:left="720"/>
        <w:rPr>
          <w:rFonts w:ascii="Tahoma" w:hAnsi="Tahoma" w:cs="Tahoma"/>
          <w:i/>
          <w:iCs/>
          <w:sz w:val="20"/>
          <w:szCs w:val="20"/>
          <w:lang w:val="en-GB"/>
        </w:rPr>
      </w:pPr>
      <w:r w:rsidRPr="00EB6093">
        <w:rPr>
          <w:rFonts w:ascii="Tahoma" w:hAnsi="Tahoma" w:cs="Tahoma"/>
          <w:i/>
          <w:iCs/>
          <w:sz w:val="20"/>
          <w:szCs w:val="20"/>
          <w:lang w:val="en-GB"/>
        </w:rPr>
        <w:t>“SDCC calls for the immediate operationalising of a 2021 training class with a further class back to back to ensure the operational function of the DFB. Given the 7/8 month training period required, taking this step now will allow DFB and DCC to take advantage of a relatively new panel and take advantage of the 2020 training programme remodelled to accommodate Covid19 circumstances. Doing so will not only ensure an appropriate supply of firefighters to address the knock on impact of current gaps in manning levels and the replacement of all 2021 retirements but will also send out a much needed signal to DFB staff that their concerns are being addressed”</w:t>
      </w:r>
    </w:p>
    <w:p w14:paraId="0A43B8E1" w14:textId="77777777" w:rsidR="001560F9" w:rsidRDefault="001560F9" w:rsidP="001560F9">
      <w:pPr>
        <w:spacing w:after="0" w:line="240" w:lineRule="auto"/>
        <w:ind w:left="720"/>
        <w:rPr>
          <w:rFonts w:ascii="Times New Roman" w:hAnsi="Times New Roman" w:cs="Times New Roman"/>
          <w:i/>
          <w:iCs/>
          <w:sz w:val="32"/>
          <w:szCs w:val="32"/>
        </w:rPr>
      </w:pPr>
    </w:p>
    <w:p w14:paraId="63184024" w14:textId="77777777" w:rsidR="001560F9" w:rsidRPr="00894C91" w:rsidRDefault="001560F9" w:rsidP="001560F9">
      <w:pPr>
        <w:spacing w:after="0" w:line="240" w:lineRule="auto"/>
        <w:ind w:left="720"/>
        <w:rPr>
          <w:rFonts w:ascii="Times New Roman" w:hAnsi="Times New Roman" w:cs="Times New Roman"/>
          <w:sz w:val="24"/>
          <w:szCs w:val="24"/>
          <w:lang w:val="en-GB"/>
        </w:rPr>
      </w:pPr>
      <w:r w:rsidRPr="00894C91">
        <w:rPr>
          <w:rFonts w:ascii="Times New Roman" w:hAnsi="Times New Roman" w:cs="Times New Roman"/>
          <w:sz w:val="24"/>
          <w:szCs w:val="24"/>
          <w:lang w:val="en-GB"/>
        </w:rPr>
        <w:t xml:space="preserve">The Motion was </w:t>
      </w:r>
      <w:r w:rsidRPr="00894C91">
        <w:rPr>
          <w:rFonts w:ascii="Times New Roman" w:hAnsi="Times New Roman" w:cs="Times New Roman"/>
          <w:b/>
          <w:bCs/>
          <w:sz w:val="24"/>
          <w:szCs w:val="24"/>
          <w:lang w:val="en-GB"/>
        </w:rPr>
        <w:t>AGREED</w:t>
      </w:r>
      <w:r>
        <w:rPr>
          <w:rFonts w:ascii="Times New Roman" w:hAnsi="Times New Roman" w:cs="Times New Roman"/>
          <w:b/>
          <w:bCs/>
          <w:sz w:val="24"/>
          <w:szCs w:val="24"/>
          <w:lang w:val="en-GB"/>
        </w:rPr>
        <w:t xml:space="preserve"> </w:t>
      </w:r>
      <w:r w:rsidRPr="00160105">
        <w:rPr>
          <w:rFonts w:ascii="Times New Roman" w:hAnsi="Times New Roman" w:cs="Times New Roman"/>
          <w:sz w:val="24"/>
          <w:szCs w:val="24"/>
          <w:lang w:val="en-GB"/>
        </w:rPr>
        <w:t>without Debate</w:t>
      </w:r>
      <w:r w:rsidRPr="00894C91">
        <w:rPr>
          <w:rFonts w:ascii="Times New Roman" w:hAnsi="Times New Roman" w:cs="Times New Roman"/>
          <w:sz w:val="24"/>
          <w:szCs w:val="24"/>
          <w:lang w:val="en-GB"/>
        </w:rPr>
        <w:t>.</w:t>
      </w:r>
    </w:p>
    <w:p w14:paraId="34618BF5" w14:textId="77777777" w:rsidR="001560F9" w:rsidRPr="0082612B" w:rsidRDefault="001560F9" w:rsidP="001560F9">
      <w:pPr>
        <w:spacing w:after="0" w:line="240" w:lineRule="auto"/>
        <w:ind w:left="720"/>
        <w:rPr>
          <w:rFonts w:ascii="Times New Roman" w:hAnsi="Times New Roman" w:cs="Times New Roman"/>
          <w:sz w:val="24"/>
          <w:szCs w:val="24"/>
        </w:rPr>
      </w:pPr>
    </w:p>
    <w:p w14:paraId="1D42F88B" w14:textId="77777777" w:rsidR="001560F9" w:rsidRPr="0060342C" w:rsidRDefault="001560F9" w:rsidP="001560F9">
      <w:pPr>
        <w:pStyle w:val="Heading3"/>
        <w:spacing w:before="0" w:line="240" w:lineRule="auto"/>
        <w:ind w:left="-567"/>
        <w:rPr>
          <w:rFonts w:ascii="Times New Roman" w:hAnsi="Times New Roman" w:cs="Times New Roman"/>
          <w:sz w:val="24"/>
          <w:szCs w:val="24"/>
        </w:rPr>
      </w:pPr>
      <w:r w:rsidRPr="0060342C">
        <w:rPr>
          <w:rFonts w:ascii="Times New Roman" w:hAnsi="Times New Roman" w:cs="Times New Roman"/>
          <w:b/>
          <w:sz w:val="24"/>
          <w:szCs w:val="24"/>
        </w:rPr>
        <w:t>M1/1221</w:t>
      </w:r>
      <w:r>
        <w:rPr>
          <w:rFonts w:ascii="Times New Roman" w:hAnsi="Times New Roman" w:cs="Times New Roman"/>
          <w:b/>
          <w:sz w:val="24"/>
          <w:szCs w:val="24"/>
        </w:rPr>
        <w:tab/>
      </w:r>
      <w:hyperlink r:id="rId93" w:tgtFrame="_blank" w:history="1">
        <w:r w:rsidRPr="0060342C">
          <w:rPr>
            <w:rFonts w:ascii="Times New Roman" w:hAnsi="Times New Roman" w:cs="Times New Roman"/>
            <w:b/>
            <w:bCs/>
            <w:sz w:val="24"/>
            <w:szCs w:val="24"/>
            <w:u w:val="single"/>
          </w:rPr>
          <w:t>FAIR TRADE</w:t>
        </w:r>
      </w:hyperlink>
      <w:r w:rsidRPr="0060342C">
        <w:rPr>
          <w:rFonts w:ascii="Times New Roman" w:hAnsi="Times New Roman" w:cs="Times New Roman"/>
          <w:b/>
          <w:sz w:val="24"/>
          <w:szCs w:val="24"/>
        </w:rPr>
        <w:t xml:space="preserve"> </w:t>
      </w:r>
    </w:p>
    <w:p w14:paraId="2D45AB5D" w14:textId="3FE2DF93" w:rsidR="001560F9" w:rsidRPr="0060342C" w:rsidRDefault="001560F9" w:rsidP="001560F9">
      <w:pPr>
        <w:spacing w:after="0" w:line="240" w:lineRule="auto"/>
        <w:ind w:left="720"/>
        <w:rPr>
          <w:rFonts w:ascii="Times New Roman" w:hAnsi="Times New Roman" w:cs="Times New Roman"/>
          <w:b/>
          <w:bCs/>
          <w:sz w:val="24"/>
          <w:szCs w:val="24"/>
        </w:rPr>
      </w:pPr>
      <w:r w:rsidRPr="0060342C">
        <w:rPr>
          <w:rFonts w:ascii="Times New Roman" w:hAnsi="Times New Roman" w:cs="Times New Roman"/>
          <w:b/>
          <w:bCs/>
          <w:sz w:val="24"/>
          <w:szCs w:val="24"/>
        </w:rPr>
        <w:t>It was Proposed by Councillor P</w:t>
      </w:r>
      <w:r>
        <w:rPr>
          <w:rFonts w:ascii="Times New Roman" w:hAnsi="Times New Roman" w:cs="Times New Roman"/>
          <w:b/>
          <w:bCs/>
          <w:sz w:val="24"/>
          <w:szCs w:val="24"/>
        </w:rPr>
        <w:t xml:space="preserve">. </w:t>
      </w:r>
      <w:r w:rsidRPr="0060342C">
        <w:rPr>
          <w:rFonts w:ascii="Times New Roman" w:hAnsi="Times New Roman" w:cs="Times New Roman"/>
          <w:b/>
          <w:bCs/>
          <w:sz w:val="24"/>
          <w:szCs w:val="24"/>
        </w:rPr>
        <w:t>Kavanagh and seconded by</w:t>
      </w:r>
      <w:r>
        <w:rPr>
          <w:rFonts w:ascii="Times New Roman" w:hAnsi="Times New Roman" w:cs="Times New Roman"/>
          <w:b/>
          <w:bCs/>
          <w:sz w:val="24"/>
          <w:szCs w:val="24"/>
        </w:rPr>
        <w:t xml:space="preserve"> Councillor F. Timmons </w:t>
      </w:r>
    </w:p>
    <w:p w14:paraId="64CBD178" w14:textId="77777777" w:rsidR="001560F9" w:rsidRPr="0082612B" w:rsidRDefault="001560F9" w:rsidP="001560F9">
      <w:pPr>
        <w:ind w:left="720"/>
        <w:rPr>
          <w:rFonts w:ascii="Times New Roman" w:hAnsi="Times New Roman" w:cs="Times New Roman"/>
          <w:sz w:val="24"/>
          <w:szCs w:val="24"/>
        </w:rPr>
      </w:pPr>
      <w:r w:rsidRPr="0082612B">
        <w:rPr>
          <w:rFonts w:ascii="Times New Roman" w:hAnsi="Times New Roman" w:cs="Times New Roman"/>
          <w:sz w:val="24"/>
          <w:szCs w:val="24"/>
        </w:rPr>
        <w:t>This Council reiterates its commitment to the principles of Fair Trade and agrees that the executive will meet with members of the successful campaign "to make Northern Ireland a Fair Trade Devolved Region" in order to form a plan to achieve Fair Trade status as a County Council in 2022.</w:t>
      </w:r>
    </w:p>
    <w:p w14:paraId="7A2FDBC1" w14:textId="77777777" w:rsidR="001560F9" w:rsidRPr="0082612B" w:rsidRDefault="001560F9" w:rsidP="001560F9">
      <w:pPr>
        <w:ind w:firstLine="720"/>
        <w:rPr>
          <w:rFonts w:ascii="Times New Roman" w:hAnsi="Times New Roman" w:cs="Times New Roman"/>
          <w:sz w:val="24"/>
          <w:szCs w:val="24"/>
        </w:rPr>
      </w:pPr>
      <w:r w:rsidRPr="0082612B">
        <w:rPr>
          <w:rFonts w:ascii="Times New Roman" w:hAnsi="Times New Roman" w:cs="Times New Roman"/>
          <w:b/>
          <w:sz w:val="24"/>
          <w:szCs w:val="24"/>
        </w:rPr>
        <w:t>REPORT:</w:t>
      </w:r>
    </w:p>
    <w:p w14:paraId="190E8249" w14:textId="77777777" w:rsidR="001560F9" w:rsidRPr="00EB6093" w:rsidRDefault="001560F9" w:rsidP="001560F9">
      <w:pPr>
        <w:ind w:left="720"/>
        <w:rPr>
          <w:rFonts w:ascii="Tahoma" w:hAnsi="Tahoma" w:cs="Tahoma"/>
          <w:sz w:val="20"/>
          <w:szCs w:val="20"/>
        </w:rPr>
      </w:pPr>
      <w:r w:rsidRPr="00EB6093">
        <w:rPr>
          <w:rFonts w:ascii="Tahoma" w:hAnsi="Tahoma" w:cs="Tahoma"/>
          <w:sz w:val="20"/>
          <w:szCs w:val="20"/>
        </w:rPr>
        <w:t>Following the passing of motion at the February 2020 Council meeting to explore the concept of a Fair Trade County and given the commitment of the Council to the principles of Fair Trade, contact will be made with Fairtrade Ireland to understand the steps involved in achieving Fair Trade status as a County.</w:t>
      </w:r>
    </w:p>
    <w:p w14:paraId="5CA8F812" w14:textId="77777777" w:rsidR="001560F9" w:rsidRPr="00EB6093" w:rsidRDefault="001560F9" w:rsidP="001560F9">
      <w:pPr>
        <w:ind w:left="720"/>
        <w:rPr>
          <w:rFonts w:ascii="Tahoma" w:hAnsi="Tahoma" w:cs="Tahoma"/>
          <w:sz w:val="20"/>
          <w:szCs w:val="20"/>
        </w:rPr>
      </w:pPr>
      <w:r w:rsidRPr="00EB6093">
        <w:rPr>
          <w:rFonts w:ascii="Tahoma" w:hAnsi="Tahoma" w:cs="Tahoma"/>
          <w:sz w:val="20"/>
          <w:szCs w:val="20"/>
        </w:rPr>
        <w:t>In addition, on foot of engagement with Fairtrade Ireland and any advice/recommendations received, the Executive will facilitate a meeting with the members of the Northern Ireland Fair Trade team that lead their successful campaign to make ‘Northern Ireland a Fair Trade Devolved Region.  </w:t>
      </w:r>
    </w:p>
    <w:p w14:paraId="5941A44D" w14:textId="77777777" w:rsidR="001560F9" w:rsidRDefault="001560F9" w:rsidP="001560F9">
      <w:pPr>
        <w:spacing w:after="0" w:line="240" w:lineRule="auto"/>
        <w:ind w:firstLine="720"/>
        <w:rPr>
          <w:rFonts w:ascii="Times New Roman" w:hAnsi="Times New Roman" w:cs="Times New Roman"/>
          <w:b/>
          <w:bCs/>
          <w:sz w:val="24"/>
          <w:szCs w:val="24"/>
        </w:rPr>
      </w:pPr>
      <w:r w:rsidRPr="009347D4">
        <w:rPr>
          <w:rFonts w:ascii="Times New Roman" w:hAnsi="Times New Roman" w:cs="Times New Roman"/>
          <w:sz w:val="24"/>
          <w:szCs w:val="24"/>
        </w:rPr>
        <w:t xml:space="preserve">The </w:t>
      </w:r>
      <w:r w:rsidRPr="009347D4">
        <w:rPr>
          <w:rFonts w:ascii="Times New Roman" w:hAnsi="Times New Roman" w:cs="Times New Roman"/>
          <w:b/>
          <w:bCs/>
          <w:sz w:val="24"/>
          <w:szCs w:val="24"/>
        </w:rPr>
        <w:t>MOTION</w:t>
      </w:r>
      <w:r w:rsidRPr="009347D4">
        <w:rPr>
          <w:rFonts w:ascii="Times New Roman" w:hAnsi="Times New Roman" w:cs="Times New Roman"/>
          <w:sz w:val="24"/>
          <w:szCs w:val="24"/>
        </w:rPr>
        <w:t xml:space="preserve"> was </w:t>
      </w:r>
      <w:r w:rsidRPr="009347D4">
        <w:rPr>
          <w:rFonts w:ascii="Times New Roman" w:hAnsi="Times New Roman" w:cs="Times New Roman"/>
          <w:b/>
          <w:bCs/>
          <w:sz w:val="24"/>
          <w:szCs w:val="24"/>
        </w:rPr>
        <w:t>AGREED.</w:t>
      </w:r>
    </w:p>
    <w:p w14:paraId="706A9CE6" w14:textId="77777777" w:rsidR="001560F9" w:rsidRDefault="001560F9" w:rsidP="00E84820">
      <w:pPr>
        <w:ind w:left="720"/>
        <w:rPr>
          <w:rFonts w:ascii="Times New Roman" w:hAnsi="Times New Roman" w:cs="Times New Roman"/>
          <w:sz w:val="24"/>
          <w:szCs w:val="24"/>
        </w:rPr>
      </w:pPr>
    </w:p>
    <w:p w14:paraId="0EAA61D4" w14:textId="3977C8F9" w:rsidR="00570661" w:rsidRDefault="00570661" w:rsidP="0060342C">
      <w:pPr>
        <w:ind w:left="720"/>
        <w:rPr>
          <w:rFonts w:ascii="Times New Roman" w:hAnsi="Times New Roman" w:cs="Times New Roman"/>
          <w:sz w:val="24"/>
          <w:szCs w:val="24"/>
        </w:rPr>
      </w:pPr>
    </w:p>
    <w:p w14:paraId="69466B5D" w14:textId="2AAE7E72" w:rsidR="00C05550" w:rsidRPr="0060342C" w:rsidRDefault="00EB6093" w:rsidP="0060342C">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EF41E3" w:rsidRPr="0060342C">
        <w:rPr>
          <w:rFonts w:ascii="Times New Roman" w:hAnsi="Times New Roman" w:cs="Times New Roman"/>
          <w:b/>
          <w:sz w:val="24"/>
          <w:szCs w:val="24"/>
        </w:rPr>
        <w:t>M3</w:t>
      </w:r>
      <w:r>
        <w:rPr>
          <w:rFonts w:ascii="Times New Roman" w:hAnsi="Times New Roman" w:cs="Times New Roman"/>
          <w:b/>
          <w:sz w:val="24"/>
          <w:szCs w:val="24"/>
        </w:rPr>
        <w:t>)</w:t>
      </w:r>
      <w:r w:rsidR="0060342C">
        <w:rPr>
          <w:rFonts w:ascii="Times New Roman" w:hAnsi="Times New Roman" w:cs="Times New Roman"/>
          <w:b/>
          <w:sz w:val="24"/>
          <w:szCs w:val="24"/>
        </w:rPr>
        <w:tab/>
      </w:r>
      <w:r>
        <w:rPr>
          <w:rFonts w:ascii="Times New Roman" w:hAnsi="Times New Roman" w:cs="Times New Roman"/>
          <w:b/>
          <w:sz w:val="24"/>
          <w:szCs w:val="24"/>
        </w:rPr>
        <w:tab/>
      </w:r>
      <w:hyperlink r:id="rId94" w:tgtFrame="_blank" w:history="1">
        <w:r w:rsidR="0060342C" w:rsidRPr="0060342C">
          <w:rPr>
            <w:rFonts w:ascii="Times New Roman" w:hAnsi="Times New Roman" w:cs="Times New Roman"/>
            <w:b/>
            <w:bCs/>
            <w:sz w:val="24"/>
            <w:szCs w:val="24"/>
            <w:u w:val="single"/>
          </w:rPr>
          <w:t>COVID WEALTH TAX</w:t>
        </w:r>
      </w:hyperlink>
      <w:r w:rsidR="00EF41E3" w:rsidRPr="0060342C">
        <w:rPr>
          <w:rFonts w:ascii="Times New Roman" w:hAnsi="Times New Roman" w:cs="Times New Roman"/>
          <w:b/>
          <w:sz w:val="24"/>
          <w:szCs w:val="24"/>
        </w:rPr>
        <w:t xml:space="preserve"> </w:t>
      </w:r>
      <w:r w:rsidR="00570661">
        <w:rPr>
          <w:rFonts w:ascii="Times New Roman" w:hAnsi="Times New Roman" w:cs="Times New Roman"/>
          <w:b/>
          <w:sz w:val="24"/>
          <w:szCs w:val="24"/>
        </w:rPr>
        <w:t xml:space="preserve"> </w:t>
      </w:r>
    </w:p>
    <w:p w14:paraId="7D7BAAB8" w14:textId="2F0698FF" w:rsidR="00745993" w:rsidRDefault="00745993" w:rsidP="00745993">
      <w:pPr>
        <w:ind w:left="720"/>
        <w:rPr>
          <w:rFonts w:ascii="Times New Roman" w:hAnsi="Times New Roman" w:cs="Times New Roman"/>
          <w:b/>
          <w:bCs/>
          <w:sz w:val="24"/>
          <w:szCs w:val="24"/>
        </w:rPr>
      </w:pPr>
      <w:r w:rsidRPr="00745993">
        <w:rPr>
          <w:rFonts w:ascii="Times New Roman" w:hAnsi="Times New Roman" w:cs="Times New Roman"/>
          <w:b/>
          <w:bCs/>
          <w:sz w:val="24"/>
          <w:szCs w:val="24"/>
        </w:rPr>
        <w:t xml:space="preserve">As Councillor </w:t>
      </w:r>
      <w:r>
        <w:rPr>
          <w:rFonts w:ascii="Times New Roman" w:hAnsi="Times New Roman" w:cs="Times New Roman"/>
          <w:b/>
          <w:bCs/>
          <w:sz w:val="24"/>
          <w:szCs w:val="24"/>
        </w:rPr>
        <w:t>L</w:t>
      </w:r>
      <w:r w:rsidRPr="00745993">
        <w:rPr>
          <w:rFonts w:ascii="Times New Roman" w:hAnsi="Times New Roman" w:cs="Times New Roman"/>
          <w:b/>
          <w:bCs/>
          <w:sz w:val="24"/>
          <w:szCs w:val="24"/>
        </w:rPr>
        <w:t xml:space="preserve">. </w:t>
      </w:r>
      <w:r>
        <w:rPr>
          <w:rFonts w:ascii="Times New Roman" w:hAnsi="Times New Roman" w:cs="Times New Roman"/>
          <w:b/>
          <w:bCs/>
          <w:sz w:val="24"/>
          <w:szCs w:val="24"/>
        </w:rPr>
        <w:t>Whelan</w:t>
      </w:r>
      <w:r w:rsidRPr="00745993">
        <w:rPr>
          <w:rFonts w:ascii="Times New Roman" w:hAnsi="Times New Roman" w:cs="Times New Roman"/>
          <w:b/>
          <w:bCs/>
          <w:sz w:val="24"/>
          <w:szCs w:val="24"/>
        </w:rPr>
        <w:t xml:space="preserve"> was absent from the </w:t>
      </w:r>
      <w:r>
        <w:rPr>
          <w:rFonts w:ascii="Times New Roman" w:hAnsi="Times New Roman" w:cs="Times New Roman"/>
          <w:b/>
          <w:bCs/>
          <w:sz w:val="24"/>
          <w:szCs w:val="24"/>
        </w:rPr>
        <w:t>meeting</w:t>
      </w:r>
      <w:r w:rsidRPr="00745993">
        <w:rPr>
          <w:rFonts w:ascii="Times New Roman" w:hAnsi="Times New Roman" w:cs="Times New Roman"/>
          <w:b/>
          <w:bCs/>
          <w:sz w:val="24"/>
          <w:szCs w:val="24"/>
        </w:rPr>
        <w:t xml:space="preserve"> the following motion FELL in accordance with Standing Order No. 19:</w:t>
      </w:r>
    </w:p>
    <w:p w14:paraId="695AB288" w14:textId="58EDDE27" w:rsidR="00C05550" w:rsidRDefault="00EF41E3" w:rsidP="0060342C">
      <w:pPr>
        <w:ind w:left="720"/>
        <w:rPr>
          <w:rFonts w:ascii="Times New Roman" w:hAnsi="Times New Roman" w:cs="Times New Roman"/>
          <w:sz w:val="24"/>
          <w:szCs w:val="24"/>
        </w:rPr>
      </w:pPr>
      <w:r w:rsidRPr="0082612B">
        <w:rPr>
          <w:rFonts w:ascii="Times New Roman" w:hAnsi="Times New Roman" w:cs="Times New Roman"/>
          <w:sz w:val="24"/>
          <w:szCs w:val="24"/>
        </w:rPr>
        <w:t>The period of the pandemic had seen unprecedented hardships for most, with workers in the public and private sector leading the fight against Covid which illustrated clearly what workers are the most valuable in society. Corporations such as Pfizer, Amazon, Microsoft, and many retail giants have made unprecedented profits while PUP payments have been eliminated, rents, house prices and the cost of living have continued to rise and workplace precarity has increased. This Council supports the introduction of a Covid wealth tax to fund directly into public services and the provision of public sector wage increases and agrees to write to all other councils, the Taoiseach and the Minister of Finance stating our position. We point particularly to the significant role played by unpaid student nurses.</w:t>
      </w:r>
    </w:p>
    <w:p w14:paraId="38706DBD" w14:textId="77777777" w:rsidR="00EB6093" w:rsidRPr="0082612B" w:rsidRDefault="00EB6093" w:rsidP="0060342C">
      <w:pPr>
        <w:ind w:left="720"/>
        <w:rPr>
          <w:rFonts w:ascii="Times New Roman" w:hAnsi="Times New Roman" w:cs="Times New Roman"/>
          <w:sz w:val="24"/>
          <w:szCs w:val="24"/>
        </w:rPr>
      </w:pPr>
    </w:p>
    <w:p w14:paraId="0E594BE8" w14:textId="5A9A00EC" w:rsidR="00C05550" w:rsidRPr="0060342C" w:rsidRDefault="00EF41E3" w:rsidP="0060342C">
      <w:pPr>
        <w:pStyle w:val="Heading3"/>
        <w:ind w:left="-567"/>
        <w:rPr>
          <w:rFonts w:ascii="Times New Roman" w:hAnsi="Times New Roman" w:cs="Times New Roman"/>
          <w:sz w:val="24"/>
          <w:szCs w:val="24"/>
        </w:rPr>
      </w:pPr>
      <w:r w:rsidRPr="0060342C">
        <w:rPr>
          <w:rFonts w:ascii="Times New Roman" w:hAnsi="Times New Roman" w:cs="Times New Roman"/>
          <w:b/>
          <w:sz w:val="24"/>
          <w:szCs w:val="24"/>
        </w:rPr>
        <w:t>M4/1221</w:t>
      </w:r>
      <w:r w:rsidR="0060342C">
        <w:rPr>
          <w:rFonts w:ascii="Times New Roman" w:hAnsi="Times New Roman" w:cs="Times New Roman"/>
          <w:b/>
          <w:sz w:val="24"/>
          <w:szCs w:val="24"/>
        </w:rPr>
        <w:tab/>
      </w:r>
      <w:hyperlink r:id="rId95" w:tgtFrame="_blank" w:history="1">
        <w:r w:rsidR="0060342C" w:rsidRPr="0060342C">
          <w:rPr>
            <w:rFonts w:ascii="Times New Roman" w:hAnsi="Times New Roman" w:cs="Times New Roman"/>
            <w:b/>
            <w:bCs/>
            <w:sz w:val="24"/>
            <w:szCs w:val="24"/>
            <w:u w:val="single"/>
          </w:rPr>
          <w:t>HALLOWEEN 2022</w:t>
        </w:r>
      </w:hyperlink>
    </w:p>
    <w:p w14:paraId="12C1B7A9" w14:textId="2C04C47B" w:rsidR="00C05550" w:rsidRPr="00920164" w:rsidRDefault="0060342C" w:rsidP="0060342C">
      <w:pPr>
        <w:ind w:firstLine="720"/>
        <w:rPr>
          <w:rFonts w:ascii="Times New Roman" w:hAnsi="Times New Roman" w:cs="Times New Roman"/>
          <w:b/>
          <w:bCs/>
          <w:sz w:val="24"/>
          <w:szCs w:val="24"/>
        </w:rPr>
      </w:pPr>
      <w:r w:rsidRPr="00920164">
        <w:rPr>
          <w:rFonts w:ascii="Times New Roman" w:hAnsi="Times New Roman" w:cs="Times New Roman"/>
          <w:b/>
          <w:bCs/>
          <w:sz w:val="24"/>
          <w:szCs w:val="24"/>
        </w:rPr>
        <w:t xml:space="preserve">It was </w:t>
      </w:r>
      <w:r w:rsidR="00EF41E3" w:rsidRPr="00920164">
        <w:rPr>
          <w:rFonts w:ascii="Times New Roman" w:hAnsi="Times New Roman" w:cs="Times New Roman"/>
          <w:b/>
          <w:bCs/>
          <w:sz w:val="24"/>
          <w:szCs w:val="24"/>
        </w:rPr>
        <w:t>Proposed by Councillor T. Costello</w:t>
      </w:r>
      <w:r w:rsidRPr="00920164">
        <w:rPr>
          <w:rFonts w:ascii="Times New Roman" w:hAnsi="Times New Roman" w:cs="Times New Roman"/>
          <w:b/>
          <w:bCs/>
          <w:sz w:val="24"/>
          <w:szCs w:val="24"/>
        </w:rPr>
        <w:t xml:space="preserve"> and seconded by</w:t>
      </w:r>
      <w:r w:rsidR="00570661" w:rsidRPr="00920164">
        <w:rPr>
          <w:rFonts w:ascii="Times New Roman" w:hAnsi="Times New Roman" w:cs="Times New Roman"/>
          <w:b/>
          <w:bCs/>
          <w:sz w:val="24"/>
          <w:szCs w:val="24"/>
        </w:rPr>
        <w:t xml:space="preserve"> Councillor L. Dunne </w:t>
      </w:r>
    </w:p>
    <w:p w14:paraId="2CAF8099" w14:textId="77777777" w:rsidR="00C05550" w:rsidRPr="0082612B" w:rsidRDefault="00EF41E3" w:rsidP="0060342C">
      <w:pPr>
        <w:ind w:left="720"/>
        <w:rPr>
          <w:rFonts w:ascii="Times New Roman" w:hAnsi="Times New Roman" w:cs="Times New Roman"/>
          <w:sz w:val="24"/>
          <w:szCs w:val="24"/>
        </w:rPr>
      </w:pPr>
      <w:r w:rsidRPr="0082612B">
        <w:rPr>
          <w:rFonts w:ascii="Times New Roman" w:hAnsi="Times New Roman" w:cs="Times New Roman"/>
          <w:sz w:val="24"/>
          <w:szCs w:val="24"/>
        </w:rPr>
        <w:t>To ask the Chief Executive to explore the possibility of SDCC hosting an entertainment event targeted at youths for Halloween 2022 using Tallaght Stadium as the venue, and consulting with youth groups etc to provide them with an alternative to illegal bonfires </w:t>
      </w:r>
    </w:p>
    <w:p w14:paraId="63E53BE1" w14:textId="77777777" w:rsidR="00C05550" w:rsidRPr="0082612B" w:rsidRDefault="00EF41E3" w:rsidP="0060342C">
      <w:pPr>
        <w:ind w:firstLine="720"/>
        <w:rPr>
          <w:rFonts w:ascii="Times New Roman" w:hAnsi="Times New Roman" w:cs="Times New Roman"/>
          <w:sz w:val="24"/>
          <w:szCs w:val="24"/>
        </w:rPr>
      </w:pPr>
      <w:r w:rsidRPr="0082612B">
        <w:rPr>
          <w:rFonts w:ascii="Times New Roman" w:hAnsi="Times New Roman" w:cs="Times New Roman"/>
          <w:b/>
          <w:sz w:val="24"/>
          <w:szCs w:val="24"/>
        </w:rPr>
        <w:t>REPORT:</w:t>
      </w:r>
    </w:p>
    <w:p w14:paraId="6C371FD2" w14:textId="77777777" w:rsidR="00C05550" w:rsidRPr="00EB6093" w:rsidRDefault="00EF41E3" w:rsidP="0060342C">
      <w:pPr>
        <w:ind w:left="720"/>
        <w:rPr>
          <w:rFonts w:ascii="Tahoma" w:hAnsi="Tahoma" w:cs="Tahoma"/>
          <w:sz w:val="20"/>
          <w:szCs w:val="20"/>
        </w:rPr>
      </w:pPr>
      <w:r w:rsidRPr="00EB6093">
        <w:rPr>
          <w:rFonts w:ascii="Tahoma" w:hAnsi="Tahoma" w:cs="Tahoma"/>
          <w:sz w:val="20"/>
          <w:szCs w:val="20"/>
        </w:rPr>
        <w:t>The Council are exploring the feasibility of hosting a family friendly Halloween Event to be held at Tallaght Stadium for October 2022. The event would be for approximately 1,500 spectators and would hopefully conclude with a Firework Display, on the night. Discussions are at an early stage, but we are very supportive of this proposed event, and we intend that more information will be available if and when discussions are concluded successfully.</w:t>
      </w:r>
    </w:p>
    <w:p w14:paraId="19CCA983" w14:textId="3B55E5C4" w:rsidR="00C05550" w:rsidRPr="00EB6093" w:rsidRDefault="00EF41E3" w:rsidP="0060342C">
      <w:pPr>
        <w:ind w:firstLine="720"/>
        <w:rPr>
          <w:rFonts w:ascii="Tahoma" w:hAnsi="Tahoma" w:cs="Tahoma"/>
          <w:sz w:val="20"/>
          <w:szCs w:val="20"/>
        </w:rPr>
      </w:pPr>
      <w:r w:rsidRPr="00EB6093">
        <w:rPr>
          <w:rFonts w:ascii="Tahoma" w:hAnsi="Tahoma" w:cs="Tahoma"/>
          <w:sz w:val="20"/>
          <w:szCs w:val="20"/>
        </w:rPr>
        <w:t>We will keep the Members informed.</w:t>
      </w:r>
    </w:p>
    <w:p w14:paraId="695C54FC" w14:textId="43DB8FE1" w:rsidR="003C2752" w:rsidRDefault="00205BC4" w:rsidP="0060342C">
      <w:pPr>
        <w:ind w:firstLine="720"/>
        <w:rPr>
          <w:rFonts w:ascii="Times New Roman" w:hAnsi="Times New Roman" w:cs="Times New Roman"/>
          <w:sz w:val="24"/>
          <w:szCs w:val="24"/>
        </w:rPr>
      </w:pPr>
      <w:r>
        <w:rPr>
          <w:rFonts w:ascii="Times New Roman" w:hAnsi="Times New Roman" w:cs="Times New Roman"/>
          <w:sz w:val="24"/>
          <w:szCs w:val="24"/>
        </w:rPr>
        <w:t>Councillor</w:t>
      </w:r>
      <w:r w:rsidR="00FD316E">
        <w:rPr>
          <w:rFonts w:ascii="Times New Roman" w:hAnsi="Times New Roman" w:cs="Times New Roman"/>
          <w:sz w:val="24"/>
          <w:szCs w:val="24"/>
        </w:rPr>
        <w:t>s</w:t>
      </w:r>
      <w:r>
        <w:rPr>
          <w:rFonts w:ascii="Times New Roman" w:hAnsi="Times New Roman" w:cs="Times New Roman"/>
          <w:sz w:val="24"/>
          <w:szCs w:val="24"/>
        </w:rPr>
        <w:t xml:space="preserve"> T. Costello and L. Dunne spoke in favour of the Motion</w:t>
      </w:r>
      <w:r w:rsidR="00920164">
        <w:rPr>
          <w:rFonts w:ascii="Times New Roman" w:hAnsi="Times New Roman" w:cs="Times New Roman"/>
          <w:sz w:val="24"/>
          <w:szCs w:val="24"/>
        </w:rPr>
        <w:t xml:space="preserve"> and expressed </w:t>
      </w:r>
      <w:r w:rsidR="00920164">
        <w:rPr>
          <w:rFonts w:ascii="Times New Roman" w:hAnsi="Times New Roman" w:cs="Times New Roman"/>
          <w:sz w:val="24"/>
          <w:szCs w:val="24"/>
        </w:rPr>
        <w:tab/>
        <w:t>the reply did not address the age group identified in the Motion.</w:t>
      </w:r>
    </w:p>
    <w:p w14:paraId="35561D54" w14:textId="1D3477A0" w:rsidR="00FD316E" w:rsidRDefault="00FD316E" w:rsidP="004342D3">
      <w:pPr>
        <w:ind w:left="720"/>
        <w:rPr>
          <w:rFonts w:ascii="Times New Roman" w:hAnsi="Times New Roman" w:cs="Times New Roman"/>
          <w:sz w:val="24"/>
          <w:szCs w:val="24"/>
        </w:rPr>
      </w:pPr>
      <w:r w:rsidRPr="00EF6965">
        <w:rPr>
          <w:rFonts w:ascii="Times New Roman" w:hAnsi="Times New Roman" w:cs="Times New Roman"/>
          <w:sz w:val="24"/>
          <w:szCs w:val="24"/>
        </w:rPr>
        <w:t>A discussion followed with contributions</w:t>
      </w:r>
      <w:r>
        <w:rPr>
          <w:rFonts w:ascii="Times New Roman" w:hAnsi="Times New Roman" w:cs="Times New Roman"/>
          <w:sz w:val="24"/>
          <w:szCs w:val="24"/>
        </w:rPr>
        <w:t xml:space="preserve"> from Councillors E. Murphy, Y. Collins, P. </w:t>
      </w:r>
      <w:r w:rsidR="00F56B1A">
        <w:rPr>
          <w:rFonts w:ascii="Times New Roman" w:hAnsi="Times New Roman" w:cs="Times New Roman"/>
          <w:sz w:val="24"/>
          <w:szCs w:val="24"/>
        </w:rPr>
        <w:t>Kearns,</w:t>
      </w:r>
      <w:r>
        <w:rPr>
          <w:rFonts w:ascii="Times New Roman" w:hAnsi="Times New Roman" w:cs="Times New Roman"/>
          <w:sz w:val="24"/>
          <w:szCs w:val="24"/>
        </w:rPr>
        <w:t xml:space="preserve"> and C. O'Connor</w:t>
      </w:r>
      <w:r w:rsidR="00047AFF">
        <w:rPr>
          <w:rFonts w:ascii="Times New Roman" w:hAnsi="Times New Roman" w:cs="Times New Roman"/>
          <w:sz w:val="24"/>
          <w:szCs w:val="24"/>
        </w:rPr>
        <w:t xml:space="preserve"> who supported the motion</w:t>
      </w:r>
      <w:r>
        <w:rPr>
          <w:rFonts w:ascii="Times New Roman" w:hAnsi="Times New Roman" w:cs="Times New Roman"/>
          <w:sz w:val="24"/>
          <w:szCs w:val="24"/>
        </w:rPr>
        <w:t>.</w:t>
      </w:r>
    </w:p>
    <w:p w14:paraId="44D0A65F" w14:textId="77777777" w:rsidR="00FD316E" w:rsidRPr="009347D4" w:rsidRDefault="00FD316E" w:rsidP="00FD316E">
      <w:pPr>
        <w:spacing w:after="0" w:line="240" w:lineRule="auto"/>
        <w:ind w:firstLine="720"/>
        <w:rPr>
          <w:rFonts w:ascii="Times New Roman" w:hAnsi="Times New Roman" w:cs="Times New Roman"/>
          <w:b/>
          <w:bCs/>
          <w:sz w:val="24"/>
          <w:szCs w:val="24"/>
        </w:rPr>
      </w:pPr>
      <w:r w:rsidRPr="009347D4">
        <w:rPr>
          <w:rFonts w:ascii="Times New Roman" w:hAnsi="Times New Roman" w:cs="Times New Roman"/>
          <w:sz w:val="24"/>
          <w:szCs w:val="24"/>
        </w:rPr>
        <w:t xml:space="preserve">The </w:t>
      </w:r>
      <w:r w:rsidRPr="009347D4">
        <w:rPr>
          <w:rFonts w:ascii="Times New Roman" w:hAnsi="Times New Roman" w:cs="Times New Roman"/>
          <w:b/>
          <w:bCs/>
          <w:sz w:val="24"/>
          <w:szCs w:val="24"/>
        </w:rPr>
        <w:t>MOTION</w:t>
      </w:r>
      <w:r w:rsidRPr="009347D4">
        <w:rPr>
          <w:rFonts w:ascii="Times New Roman" w:hAnsi="Times New Roman" w:cs="Times New Roman"/>
          <w:sz w:val="24"/>
          <w:szCs w:val="24"/>
        </w:rPr>
        <w:t xml:space="preserve"> was </w:t>
      </w:r>
      <w:r w:rsidRPr="009347D4">
        <w:rPr>
          <w:rFonts w:ascii="Times New Roman" w:hAnsi="Times New Roman" w:cs="Times New Roman"/>
          <w:b/>
          <w:bCs/>
          <w:sz w:val="24"/>
          <w:szCs w:val="24"/>
        </w:rPr>
        <w:t>AGREED.</w:t>
      </w:r>
    </w:p>
    <w:p w14:paraId="37B9CCEE" w14:textId="77777777" w:rsidR="006D7DD9" w:rsidRPr="0082612B" w:rsidRDefault="006D7DD9" w:rsidP="004342D3">
      <w:pPr>
        <w:ind w:left="720"/>
        <w:rPr>
          <w:rFonts w:ascii="Times New Roman" w:hAnsi="Times New Roman" w:cs="Times New Roman"/>
          <w:sz w:val="24"/>
          <w:szCs w:val="24"/>
        </w:rPr>
      </w:pPr>
    </w:p>
    <w:p w14:paraId="5B8FC18F" w14:textId="2476DCAC" w:rsidR="00C05550" w:rsidRPr="0060342C" w:rsidRDefault="00EF41E3" w:rsidP="0060342C">
      <w:pPr>
        <w:pStyle w:val="Heading3"/>
        <w:ind w:left="-567"/>
        <w:rPr>
          <w:rFonts w:ascii="Times New Roman" w:hAnsi="Times New Roman" w:cs="Times New Roman"/>
          <w:sz w:val="24"/>
          <w:szCs w:val="24"/>
        </w:rPr>
      </w:pPr>
      <w:r w:rsidRPr="0060342C">
        <w:rPr>
          <w:rFonts w:ascii="Times New Roman" w:hAnsi="Times New Roman" w:cs="Times New Roman"/>
          <w:b/>
          <w:sz w:val="24"/>
          <w:szCs w:val="24"/>
        </w:rPr>
        <w:t>M5/1221</w:t>
      </w:r>
      <w:r w:rsidR="0060342C">
        <w:rPr>
          <w:rFonts w:ascii="Times New Roman" w:hAnsi="Times New Roman" w:cs="Times New Roman"/>
          <w:b/>
          <w:sz w:val="24"/>
          <w:szCs w:val="24"/>
        </w:rPr>
        <w:tab/>
      </w:r>
      <w:hyperlink r:id="rId96" w:tgtFrame="_blank" w:history="1">
        <w:r w:rsidR="0060342C" w:rsidRPr="0060342C">
          <w:rPr>
            <w:rFonts w:ascii="Times New Roman" w:hAnsi="Times New Roman" w:cs="Times New Roman"/>
            <w:b/>
            <w:bCs/>
            <w:sz w:val="24"/>
            <w:szCs w:val="24"/>
            <w:u w:val="single"/>
          </w:rPr>
          <w:t>CHOICE BASED LETTING INFORMATION</w:t>
        </w:r>
      </w:hyperlink>
      <w:r w:rsidR="0060342C" w:rsidRPr="0060342C">
        <w:rPr>
          <w:rFonts w:ascii="Times New Roman" w:hAnsi="Times New Roman" w:cs="Times New Roman"/>
          <w:b/>
          <w:bCs/>
          <w:sz w:val="24"/>
          <w:szCs w:val="24"/>
          <w:u w:val="single"/>
        </w:rPr>
        <w:t xml:space="preserve"> </w:t>
      </w:r>
    </w:p>
    <w:p w14:paraId="350162EB" w14:textId="382FB184" w:rsidR="00C05550" w:rsidRPr="00353E7D" w:rsidRDefault="00353E7D" w:rsidP="006F32E0">
      <w:pPr>
        <w:ind w:left="720"/>
        <w:rPr>
          <w:rFonts w:ascii="Times New Roman" w:hAnsi="Times New Roman" w:cs="Times New Roman"/>
          <w:b/>
          <w:bCs/>
          <w:sz w:val="24"/>
          <w:szCs w:val="24"/>
        </w:rPr>
      </w:pPr>
      <w:r w:rsidRPr="00353E7D">
        <w:rPr>
          <w:rFonts w:ascii="Times New Roman" w:hAnsi="Times New Roman" w:cs="Times New Roman"/>
          <w:b/>
          <w:bCs/>
          <w:sz w:val="24"/>
          <w:szCs w:val="24"/>
        </w:rPr>
        <w:t xml:space="preserve">It was </w:t>
      </w:r>
      <w:r w:rsidR="00EF41E3" w:rsidRPr="00353E7D">
        <w:rPr>
          <w:rFonts w:ascii="Times New Roman" w:hAnsi="Times New Roman" w:cs="Times New Roman"/>
          <w:b/>
          <w:bCs/>
          <w:sz w:val="24"/>
          <w:szCs w:val="24"/>
        </w:rPr>
        <w:t>Proposed by Councillor D</w:t>
      </w:r>
      <w:r w:rsidRPr="00353E7D">
        <w:rPr>
          <w:rFonts w:ascii="Times New Roman" w:hAnsi="Times New Roman" w:cs="Times New Roman"/>
          <w:b/>
          <w:bCs/>
          <w:sz w:val="24"/>
          <w:szCs w:val="24"/>
        </w:rPr>
        <w:t>.</w:t>
      </w:r>
      <w:r w:rsidR="00EF41E3" w:rsidRPr="00353E7D">
        <w:rPr>
          <w:rFonts w:ascii="Times New Roman" w:hAnsi="Times New Roman" w:cs="Times New Roman"/>
          <w:b/>
          <w:bCs/>
          <w:sz w:val="24"/>
          <w:szCs w:val="24"/>
        </w:rPr>
        <w:t xml:space="preserve"> Ó Brádaigh</w:t>
      </w:r>
      <w:r w:rsidRPr="00353E7D">
        <w:rPr>
          <w:rFonts w:ascii="Times New Roman" w:hAnsi="Times New Roman" w:cs="Times New Roman"/>
          <w:b/>
          <w:bCs/>
          <w:sz w:val="24"/>
          <w:szCs w:val="24"/>
        </w:rPr>
        <w:t xml:space="preserve"> and seconded by</w:t>
      </w:r>
      <w:r w:rsidR="006F32E0">
        <w:rPr>
          <w:rFonts w:ascii="Times New Roman" w:hAnsi="Times New Roman" w:cs="Times New Roman"/>
          <w:b/>
          <w:bCs/>
          <w:sz w:val="24"/>
          <w:szCs w:val="24"/>
        </w:rPr>
        <w:t xml:space="preserve"> Councillor W. Carey </w:t>
      </w:r>
    </w:p>
    <w:p w14:paraId="113C8E4A" w14:textId="77777777" w:rsidR="00C05550" w:rsidRPr="0082612B" w:rsidRDefault="00EF41E3" w:rsidP="00353E7D">
      <w:pPr>
        <w:ind w:left="720"/>
        <w:rPr>
          <w:rFonts w:ascii="Times New Roman" w:hAnsi="Times New Roman" w:cs="Times New Roman"/>
          <w:sz w:val="24"/>
          <w:szCs w:val="24"/>
        </w:rPr>
      </w:pPr>
      <w:r w:rsidRPr="0082612B">
        <w:rPr>
          <w:rFonts w:ascii="Times New Roman" w:hAnsi="Times New Roman" w:cs="Times New Roman"/>
          <w:sz w:val="24"/>
          <w:szCs w:val="24"/>
        </w:rPr>
        <w:t xml:space="preserve">To ask the Chief Executive to review the new Choice Based Letting System to include the following information; 1) Photos of the Houses /Apt Block 2) House number of </w:t>
      </w:r>
      <w:r w:rsidRPr="0082612B">
        <w:rPr>
          <w:rFonts w:ascii="Times New Roman" w:hAnsi="Times New Roman" w:cs="Times New Roman"/>
          <w:sz w:val="24"/>
          <w:szCs w:val="24"/>
        </w:rPr>
        <w:lastRenderedPageBreak/>
        <w:t>the actual property available 3) Inclusion of front or back Garden with the property 4) Name of the AHB and rent % calculation 5) Ground maintenance fees, if required.</w:t>
      </w:r>
    </w:p>
    <w:p w14:paraId="5B2B7A35" w14:textId="77777777" w:rsidR="00C05550" w:rsidRPr="0082612B" w:rsidRDefault="00EF41E3" w:rsidP="00353E7D">
      <w:pPr>
        <w:ind w:firstLine="720"/>
        <w:rPr>
          <w:rFonts w:ascii="Times New Roman" w:hAnsi="Times New Roman" w:cs="Times New Roman"/>
          <w:sz w:val="24"/>
          <w:szCs w:val="24"/>
        </w:rPr>
      </w:pPr>
      <w:r w:rsidRPr="0082612B">
        <w:rPr>
          <w:rFonts w:ascii="Times New Roman" w:hAnsi="Times New Roman" w:cs="Times New Roman"/>
          <w:b/>
          <w:sz w:val="24"/>
          <w:szCs w:val="24"/>
        </w:rPr>
        <w:t>REPORT:</w:t>
      </w:r>
    </w:p>
    <w:p w14:paraId="2DFC2E7A" w14:textId="77777777" w:rsidR="00C05550" w:rsidRPr="00EB6093" w:rsidRDefault="00EF41E3" w:rsidP="00353E7D">
      <w:pPr>
        <w:ind w:left="720"/>
        <w:rPr>
          <w:rFonts w:ascii="Tahoma" w:hAnsi="Tahoma" w:cs="Tahoma"/>
          <w:sz w:val="20"/>
          <w:szCs w:val="20"/>
        </w:rPr>
      </w:pPr>
      <w:r w:rsidRPr="00EB6093">
        <w:rPr>
          <w:rFonts w:ascii="Tahoma" w:hAnsi="Tahoma" w:cs="Tahoma"/>
          <w:sz w:val="20"/>
          <w:szCs w:val="20"/>
        </w:rPr>
        <w:t>Our Allocations team include as much information as possible relating to available properties on the new Choice Based Letting (CBL) platform within the Housing Online facility of the new integrated housing system to allow prospective tenants make as informed a choice as possible before committing to an expression of interest for a property.  House and apartment numbers are included are included as a matter of course along with any additional property details including accommodation type, number of bedrooms, bathrooms, tenure type (Council owned, long-term lease, AHB property etc.) and details of  the managing AHB.</w:t>
      </w:r>
    </w:p>
    <w:p w14:paraId="3E8FD563" w14:textId="77777777" w:rsidR="00C05550" w:rsidRPr="00EB6093" w:rsidRDefault="00EF41E3" w:rsidP="00353E7D">
      <w:pPr>
        <w:ind w:left="720"/>
        <w:rPr>
          <w:rFonts w:ascii="Tahoma" w:hAnsi="Tahoma" w:cs="Tahoma"/>
          <w:sz w:val="20"/>
          <w:szCs w:val="20"/>
        </w:rPr>
      </w:pPr>
      <w:r w:rsidRPr="00EB6093">
        <w:rPr>
          <w:rFonts w:ascii="Tahoma" w:hAnsi="Tahoma" w:cs="Tahoma"/>
          <w:sz w:val="20"/>
          <w:szCs w:val="20"/>
        </w:rPr>
        <w:t>The differential rent applicable to all social housing units in the County is in line with the Council's adopted rent scheme or the associated AHB rent scheme.  Service charges, generally applied by AHBs to cover waste management and other specific services, where applicable and known, will also be advised on CBL going forward.</w:t>
      </w:r>
    </w:p>
    <w:p w14:paraId="2EFA135A" w14:textId="506E3BCA" w:rsidR="00C05550" w:rsidRPr="00EB6093" w:rsidRDefault="00EF41E3" w:rsidP="00353E7D">
      <w:pPr>
        <w:ind w:left="720"/>
        <w:rPr>
          <w:rFonts w:ascii="Tahoma" w:hAnsi="Tahoma" w:cs="Tahoma"/>
          <w:sz w:val="20"/>
          <w:szCs w:val="20"/>
        </w:rPr>
      </w:pPr>
      <w:r w:rsidRPr="00EB6093">
        <w:rPr>
          <w:rFonts w:ascii="Tahoma" w:hAnsi="Tahoma" w:cs="Tahoma"/>
          <w:sz w:val="20"/>
          <w:szCs w:val="20"/>
        </w:rPr>
        <w:t>All properties are mapped on the CBL site so that prospective tenants can be aware of the local amenities, facilities and supports.  In addition, photographs are provided for all Council re-let properties advertised on CBL and we are working with Approved Housing Bodies (AHBs) to ensure that they do likewise.  It should be noted that it may not be possible to include photographs of each property in a development where new homes are under construction but we will provide specifications and design pictures where available.</w:t>
      </w:r>
    </w:p>
    <w:p w14:paraId="2FF88FCC" w14:textId="7A8A73CE" w:rsidR="00ED62A0" w:rsidRDefault="00611250" w:rsidP="00353E7D">
      <w:pPr>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w:t>
      </w:r>
      <w:r w:rsidR="008E6D95">
        <w:rPr>
          <w:rFonts w:ascii="Times New Roman" w:hAnsi="Times New Roman" w:cs="Times New Roman"/>
          <w:sz w:val="24"/>
          <w:szCs w:val="24"/>
        </w:rPr>
        <w:t>responded to the member</w:t>
      </w:r>
      <w:r w:rsidR="008976FC">
        <w:rPr>
          <w:rFonts w:ascii="Times New Roman" w:hAnsi="Times New Roman" w:cs="Times New Roman"/>
          <w:sz w:val="24"/>
          <w:szCs w:val="24"/>
        </w:rPr>
        <w:t xml:space="preserve">. </w:t>
      </w:r>
    </w:p>
    <w:p w14:paraId="3E7F7C76" w14:textId="0E36BBD6" w:rsidR="00020E35" w:rsidRPr="009347D4" w:rsidRDefault="00020E35" w:rsidP="00020E35">
      <w:pPr>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Councillor </w:t>
      </w:r>
      <w:r w:rsidRPr="00020E35">
        <w:rPr>
          <w:rFonts w:ascii="Times New Roman" w:hAnsi="Times New Roman" w:cs="Times New Roman"/>
          <w:sz w:val="24"/>
          <w:szCs w:val="24"/>
        </w:rPr>
        <w:t>D. Ó Brádaigh</w:t>
      </w:r>
      <w:r w:rsidRPr="00353E7D">
        <w:rPr>
          <w:rFonts w:ascii="Times New Roman" w:hAnsi="Times New Roman" w:cs="Times New Roman"/>
          <w:b/>
          <w:bCs/>
          <w:sz w:val="24"/>
          <w:szCs w:val="24"/>
        </w:rPr>
        <w:t xml:space="preserve"> </w:t>
      </w:r>
      <w:r>
        <w:rPr>
          <w:rFonts w:ascii="Times New Roman" w:hAnsi="Times New Roman" w:cs="Times New Roman"/>
          <w:sz w:val="24"/>
          <w:szCs w:val="24"/>
        </w:rPr>
        <w:t xml:space="preserve">accepted the Report on the </w:t>
      </w:r>
      <w:r w:rsidRPr="00370CDC">
        <w:rPr>
          <w:rFonts w:ascii="Times New Roman" w:hAnsi="Times New Roman" w:cs="Times New Roman"/>
          <w:sz w:val="24"/>
          <w:szCs w:val="24"/>
        </w:rPr>
        <w:t>M</w:t>
      </w:r>
      <w:r w:rsidR="00370CDC">
        <w:rPr>
          <w:rFonts w:ascii="Times New Roman" w:hAnsi="Times New Roman" w:cs="Times New Roman"/>
          <w:sz w:val="24"/>
          <w:szCs w:val="24"/>
        </w:rPr>
        <w:t>otion</w:t>
      </w:r>
      <w:r w:rsidRPr="00370CDC">
        <w:rPr>
          <w:rFonts w:ascii="Times New Roman" w:hAnsi="Times New Roman" w:cs="Times New Roman"/>
          <w:sz w:val="24"/>
          <w:szCs w:val="24"/>
        </w:rPr>
        <w:t>.</w:t>
      </w:r>
      <w:r>
        <w:rPr>
          <w:rFonts w:ascii="Times New Roman" w:hAnsi="Times New Roman" w:cs="Times New Roman"/>
          <w:b/>
          <w:bCs/>
          <w:sz w:val="24"/>
          <w:szCs w:val="24"/>
        </w:rPr>
        <w:t xml:space="preserve"> </w:t>
      </w:r>
    </w:p>
    <w:p w14:paraId="4AC53C1C" w14:textId="00B375E2" w:rsidR="00C05550" w:rsidRPr="00353E7D" w:rsidRDefault="00EB6093" w:rsidP="00353E7D">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EF41E3" w:rsidRPr="00353E7D">
        <w:rPr>
          <w:rFonts w:ascii="Times New Roman" w:hAnsi="Times New Roman" w:cs="Times New Roman"/>
          <w:b/>
          <w:sz w:val="24"/>
          <w:szCs w:val="24"/>
        </w:rPr>
        <w:t>M6</w:t>
      </w:r>
      <w:r>
        <w:rPr>
          <w:rFonts w:ascii="Times New Roman" w:hAnsi="Times New Roman" w:cs="Times New Roman"/>
          <w:b/>
          <w:sz w:val="24"/>
          <w:szCs w:val="24"/>
        </w:rPr>
        <w:t>)</w:t>
      </w:r>
      <w:r w:rsidR="00353E7D">
        <w:rPr>
          <w:rFonts w:ascii="Times New Roman" w:hAnsi="Times New Roman" w:cs="Times New Roman"/>
          <w:b/>
          <w:sz w:val="24"/>
          <w:szCs w:val="24"/>
        </w:rPr>
        <w:tab/>
      </w:r>
      <w:r>
        <w:rPr>
          <w:rFonts w:ascii="Times New Roman" w:hAnsi="Times New Roman" w:cs="Times New Roman"/>
          <w:b/>
          <w:sz w:val="24"/>
          <w:szCs w:val="24"/>
        </w:rPr>
        <w:tab/>
      </w:r>
      <w:hyperlink r:id="rId97" w:tgtFrame="_blank" w:history="1">
        <w:r w:rsidR="00353E7D" w:rsidRPr="00353E7D">
          <w:rPr>
            <w:rFonts w:ascii="Times New Roman" w:hAnsi="Times New Roman" w:cs="Times New Roman"/>
            <w:b/>
            <w:bCs/>
            <w:sz w:val="24"/>
            <w:szCs w:val="24"/>
            <w:u w:val="single"/>
          </w:rPr>
          <w:t>VOTING RIGHTS</w:t>
        </w:r>
      </w:hyperlink>
      <w:r w:rsidR="006F0D26">
        <w:rPr>
          <w:rFonts w:ascii="Times New Roman" w:hAnsi="Times New Roman" w:cs="Times New Roman"/>
          <w:b/>
          <w:bCs/>
          <w:sz w:val="24"/>
          <w:szCs w:val="24"/>
          <w:u w:val="single"/>
        </w:rPr>
        <w:t xml:space="preserve"> </w:t>
      </w:r>
    </w:p>
    <w:p w14:paraId="09ECC9B8" w14:textId="3230DA1A" w:rsidR="00A3245F" w:rsidRDefault="00391201" w:rsidP="00A3245F">
      <w:pPr>
        <w:ind w:left="720"/>
        <w:rPr>
          <w:rFonts w:ascii="Times New Roman" w:hAnsi="Times New Roman" w:cs="Times New Roman"/>
          <w:b/>
          <w:bCs/>
          <w:sz w:val="24"/>
          <w:szCs w:val="24"/>
        </w:rPr>
      </w:pPr>
      <w:r>
        <w:rPr>
          <w:rFonts w:ascii="Times New Roman" w:hAnsi="Times New Roman" w:cs="Times New Roman"/>
          <w:b/>
          <w:bCs/>
          <w:sz w:val="24"/>
          <w:szCs w:val="24"/>
        </w:rPr>
        <w:t xml:space="preserve">It was proposed by </w:t>
      </w:r>
      <w:r w:rsidR="00A3245F">
        <w:rPr>
          <w:rFonts w:ascii="Times New Roman" w:hAnsi="Times New Roman" w:cs="Times New Roman"/>
          <w:b/>
          <w:bCs/>
          <w:sz w:val="24"/>
          <w:szCs w:val="24"/>
        </w:rPr>
        <w:t xml:space="preserve">Councillor. L. Sinclair </w:t>
      </w:r>
      <w:r>
        <w:rPr>
          <w:rFonts w:ascii="Times New Roman" w:hAnsi="Times New Roman" w:cs="Times New Roman"/>
          <w:b/>
          <w:bCs/>
          <w:sz w:val="24"/>
          <w:szCs w:val="24"/>
        </w:rPr>
        <w:t>and seconded by Councillor L. Donaghy that the motion be MOVED AND RE-ENTERED.</w:t>
      </w:r>
    </w:p>
    <w:p w14:paraId="101D2685" w14:textId="0335B375" w:rsidR="00C05550" w:rsidRDefault="00EF41E3" w:rsidP="004217AE">
      <w:pPr>
        <w:ind w:left="720"/>
        <w:rPr>
          <w:rFonts w:ascii="Times New Roman" w:hAnsi="Times New Roman" w:cs="Times New Roman"/>
          <w:sz w:val="24"/>
          <w:szCs w:val="24"/>
        </w:rPr>
      </w:pPr>
      <w:r w:rsidRPr="0082612B">
        <w:rPr>
          <w:rFonts w:ascii="Times New Roman" w:hAnsi="Times New Roman" w:cs="Times New Roman"/>
          <w:sz w:val="24"/>
          <w:szCs w:val="24"/>
        </w:rPr>
        <w:t>That this council supports expanding voting rights to include 16 and 17 year olds. Should the motion be agreed, writing to notify An Taoiseach, the Minister of State for Heritage and Electoral Reform and the Minister for Children, Equality, Disability, Integration and Youth.</w:t>
      </w:r>
    </w:p>
    <w:p w14:paraId="3E325364" w14:textId="77777777" w:rsidR="00EB6093" w:rsidRPr="0082612B" w:rsidRDefault="00EB6093" w:rsidP="004217AE">
      <w:pPr>
        <w:ind w:left="720"/>
        <w:rPr>
          <w:rFonts w:ascii="Times New Roman" w:hAnsi="Times New Roman" w:cs="Times New Roman"/>
          <w:sz w:val="24"/>
          <w:szCs w:val="24"/>
        </w:rPr>
      </w:pPr>
    </w:p>
    <w:p w14:paraId="2BAD919E" w14:textId="0670CA53" w:rsidR="00C05550" w:rsidRPr="004217AE" w:rsidRDefault="00EF41E3" w:rsidP="004217AE">
      <w:pPr>
        <w:pStyle w:val="Heading3"/>
        <w:ind w:left="-567"/>
        <w:rPr>
          <w:rFonts w:ascii="Times New Roman" w:hAnsi="Times New Roman" w:cs="Times New Roman"/>
          <w:sz w:val="24"/>
          <w:szCs w:val="24"/>
        </w:rPr>
      </w:pPr>
      <w:r w:rsidRPr="004217AE">
        <w:rPr>
          <w:rFonts w:ascii="Times New Roman" w:hAnsi="Times New Roman" w:cs="Times New Roman"/>
          <w:b/>
          <w:sz w:val="24"/>
          <w:szCs w:val="24"/>
        </w:rPr>
        <w:t>M7/1221</w:t>
      </w:r>
      <w:r w:rsidR="004217AE">
        <w:rPr>
          <w:rFonts w:ascii="Times New Roman" w:hAnsi="Times New Roman" w:cs="Times New Roman"/>
          <w:b/>
          <w:sz w:val="24"/>
          <w:szCs w:val="24"/>
        </w:rPr>
        <w:tab/>
      </w:r>
      <w:hyperlink r:id="rId98" w:tgtFrame="_blank" w:history="1">
        <w:r w:rsidR="00F54C8F" w:rsidRPr="00F54C8F">
          <w:rPr>
            <w:rFonts w:ascii="Times New Roman" w:hAnsi="Times New Roman" w:cs="Times New Roman"/>
            <w:b/>
            <w:bCs/>
            <w:sz w:val="24"/>
            <w:szCs w:val="24"/>
            <w:u w:val="single"/>
          </w:rPr>
          <w:t>DIVERSITY AND INTEGRATION</w:t>
        </w:r>
      </w:hyperlink>
      <w:r w:rsidRPr="004217AE">
        <w:rPr>
          <w:rFonts w:ascii="Times New Roman" w:hAnsi="Times New Roman" w:cs="Times New Roman"/>
          <w:b/>
          <w:sz w:val="24"/>
          <w:szCs w:val="24"/>
        </w:rPr>
        <w:t xml:space="preserve"> </w:t>
      </w:r>
    </w:p>
    <w:p w14:paraId="3CB817B1" w14:textId="558FBAF7" w:rsidR="00C05550" w:rsidRPr="00F54C8F" w:rsidRDefault="00F54C8F" w:rsidP="00F54C8F">
      <w:pPr>
        <w:ind w:firstLine="720"/>
        <w:rPr>
          <w:rFonts w:ascii="Times New Roman" w:hAnsi="Times New Roman" w:cs="Times New Roman"/>
          <w:b/>
          <w:bCs/>
          <w:sz w:val="24"/>
          <w:szCs w:val="24"/>
        </w:rPr>
      </w:pPr>
      <w:r w:rsidRPr="00F54C8F">
        <w:rPr>
          <w:rFonts w:ascii="Times New Roman" w:hAnsi="Times New Roman" w:cs="Times New Roman"/>
          <w:b/>
          <w:bCs/>
          <w:sz w:val="24"/>
          <w:szCs w:val="24"/>
        </w:rPr>
        <w:t xml:space="preserve">It was </w:t>
      </w:r>
      <w:r w:rsidR="00EF41E3" w:rsidRPr="00F54C8F">
        <w:rPr>
          <w:rFonts w:ascii="Times New Roman" w:hAnsi="Times New Roman" w:cs="Times New Roman"/>
          <w:b/>
          <w:bCs/>
          <w:sz w:val="24"/>
          <w:szCs w:val="24"/>
        </w:rPr>
        <w:t>Proposed by Councillor J</w:t>
      </w:r>
      <w:r w:rsidRPr="00F54C8F">
        <w:rPr>
          <w:rFonts w:ascii="Times New Roman" w:hAnsi="Times New Roman" w:cs="Times New Roman"/>
          <w:b/>
          <w:bCs/>
          <w:sz w:val="24"/>
          <w:szCs w:val="24"/>
        </w:rPr>
        <w:t>.</w:t>
      </w:r>
      <w:r w:rsidR="00EF41E3" w:rsidRPr="00F54C8F">
        <w:rPr>
          <w:rFonts w:ascii="Times New Roman" w:hAnsi="Times New Roman" w:cs="Times New Roman"/>
          <w:b/>
          <w:bCs/>
          <w:sz w:val="24"/>
          <w:szCs w:val="24"/>
        </w:rPr>
        <w:t xml:space="preserve"> </w:t>
      </w:r>
      <w:r w:rsidRPr="00F54C8F">
        <w:rPr>
          <w:rFonts w:ascii="Times New Roman" w:hAnsi="Times New Roman" w:cs="Times New Roman"/>
          <w:b/>
          <w:bCs/>
          <w:sz w:val="24"/>
          <w:szCs w:val="24"/>
        </w:rPr>
        <w:t>Tuffy and seconded by</w:t>
      </w:r>
      <w:r w:rsidR="00611250">
        <w:rPr>
          <w:rFonts w:ascii="Times New Roman" w:hAnsi="Times New Roman" w:cs="Times New Roman"/>
          <w:b/>
          <w:bCs/>
          <w:sz w:val="24"/>
          <w:szCs w:val="24"/>
        </w:rPr>
        <w:t xml:space="preserve"> Councillor F. Timmons </w:t>
      </w:r>
    </w:p>
    <w:p w14:paraId="7D71AB1A" w14:textId="77777777" w:rsidR="00C05550" w:rsidRPr="0082612B" w:rsidRDefault="00EF41E3" w:rsidP="00F54C8F">
      <w:pPr>
        <w:ind w:left="720"/>
        <w:rPr>
          <w:rFonts w:ascii="Times New Roman" w:hAnsi="Times New Roman" w:cs="Times New Roman"/>
          <w:sz w:val="24"/>
          <w:szCs w:val="24"/>
        </w:rPr>
      </w:pPr>
      <w:r w:rsidRPr="0082612B">
        <w:rPr>
          <w:rFonts w:ascii="Times New Roman" w:hAnsi="Times New Roman" w:cs="Times New Roman"/>
          <w:sz w:val="24"/>
          <w:szCs w:val="24"/>
        </w:rPr>
        <w:t>That the Council consider a campaign that promotes our diversity and our aims at integration in our local communities including an advertising campaign (details supplied: see Fingal campaign https://www.fingal.ie/fingal-integration as an example)</w:t>
      </w:r>
    </w:p>
    <w:p w14:paraId="0CBE016E" w14:textId="77777777" w:rsidR="00C05550" w:rsidRPr="0082612B" w:rsidRDefault="00EF41E3" w:rsidP="00F54C8F">
      <w:pPr>
        <w:ind w:firstLine="720"/>
        <w:rPr>
          <w:rFonts w:ascii="Times New Roman" w:hAnsi="Times New Roman" w:cs="Times New Roman"/>
          <w:sz w:val="24"/>
          <w:szCs w:val="24"/>
        </w:rPr>
      </w:pPr>
      <w:r w:rsidRPr="0082612B">
        <w:rPr>
          <w:rFonts w:ascii="Times New Roman" w:hAnsi="Times New Roman" w:cs="Times New Roman"/>
          <w:b/>
          <w:sz w:val="24"/>
          <w:szCs w:val="24"/>
        </w:rPr>
        <w:t>REPORT:</w:t>
      </w:r>
    </w:p>
    <w:p w14:paraId="70498B89" w14:textId="77777777" w:rsidR="00C05550" w:rsidRPr="00EB6093" w:rsidRDefault="00EF41E3" w:rsidP="00F54C8F">
      <w:pPr>
        <w:ind w:left="720"/>
        <w:rPr>
          <w:rFonts w:ascii="Tahoma" w:hAnsi="Tahoma" w:cs="Tahoma"/>
          <w:sz w:val="20"/>
          <w:szCs w:val="20"/>
        </w:rPr>
      </w:pPr>
      <w:r w:rsidRPr="00EB6093">
        <w:rPr>
          <w:rFonts w:ascii="Tahoma" w:hAnsi="Tahoma" w:cs="Tahoma"/>
          <w:sz w:val="20"/>
          <w:szCs w:val="20"/>
        </w:rPr>
        <w:t>Our Social Inclusion team within the Community Department continues to support a range of initiatives and programmes including in relation to age friendly programmes, education and support around Traveller culture, development of the LGBT+ network and associated supports, anti-racism and migrant integration, anti-poverty and other related areas.</w:t>
      </w:r>
    </w:p>
    <w:p w14:paraId="507AF7E9" w14:textId="77777777" w:rsidR="00C05550" w:rsidRPr="00EB6093" w:rsidRDefault="00EF41E3" w:rsidP="00F54C8F">
      <w:pPr>
        <w:ind w:left="720"/>
        <w:rPr>
          <w:rFonts w:ascii="Tahoma" w:hAnsi="Tahoma" w:cs="Tahoma"/>
          <w:sz w:val="20"/>
          <w:szCs w:val="20"/>
        </w:rPr>
      </w:pPr>
      <w:r w:rsidRPr="00EB6093">
        <w:rPr>
          <w:rFonts w:ascii="Tahoma" w:hAnsi="Tahoma" w:cs="Tahoma"/>
          <w:sz w:val="20"/>
          <w:szCs w:val="20"/>
        </w:rPr>
        <w:lastRenderedPageBreak/>
        <w:t>The Social Inclusion team hosted our recent social inclusion festival in November with over 70 events taking place virtually and in person across the County.  The format of this annual festival was reviewed in conjunction with the Social, Community &amp; Equality Strategic Policy Committee during 2020 and many of the events focused on promoting the diversity of the population across the County as week as supporting local organisations to hold local events focused on social inclusion, integration and celebrations of diversity.</w:t>
      </w:r>
    </w:p>
    <w:p w14:paraId="18858A47" w14:textId="77777777" w:rsidR="00C05550" w:rsidRPr="00EB6093" w:rsidRDefault="00EF41E3" w:rsidP="00F54C8F">
      <w:pPr>
        <w:ind w:left="720"/>
        <w:rPr>
          <w:rFonts w:ascii="Tahoma" w:hAnsi="Tahoma" w:cs="Tahoma"/>
          <w:sz w:val="20"/>
          <w:szCs w:val="20"/>
        </w:rPr>
      </w:pPr>
      <w:r w:rsidRPr="00EB6093">
        <w:rPr>
          <w:rFonts w:ascii="Tahoma" w:hAnsi="Tahoma" w:cs="Tahoma"/>
          <w:sz w:val="20"/>
          <w:szCs w:val="20"/>
        </w:rPr>
        <w:t>(A short video highlighting some of the events that took place during this year's festival is available through the Council's social media channels here: </w:t>
      </w:r>
      <w:hyperlink r:id="rId99" w:history="1">
        <w:r w:rsidRPr="00EB6093">
          <w:rPr>
            <w:rStyle w:val="Hyperlink"/>
            <w:rFonts w:ascii="Tahoma" w:hAnsi="Tahoma" w:cs="Tahoma"/>
            <w:sz w:val="20"/>
            <w:szCs w:val="20"/>
          </w:rPr>
          <w:t>https://twitter.com/sdublincoco/status/1465342349480022017?s=20</w:t>
        </w:r>
      </w:hyperlink>
      <w:r w:rsidRPr="00EB6093">
        <w:rPr>
          <w:rFonts w:ascii="Tahoma" w:hAnsi="Tahoma" w:cs="Tahoma"/>
          <w:sz w:val="20"/>
          <w:szCs w:val="20"/>
        </w:rPr>
        <w:t>.)</w:t>
      </w:r>
    </w:p>
    <w:p w14:paraId="56167718" w14:textId="77777777" w:rsidR="00C05550" w:rsidRPr="00EB6093" w:rsidRDefault="00EF41E3" w:rsidP="00F54C8F">
      <w:pPr>
        <w:ind w:left="720"/>
        <w:rPr>
          <w:rFonts w:ascii="Tahoma" w:hAnsi="Tahoma" w:cs="Tahoma"/>
          <w:sz w:val="20"/>
          <w:szCs w:val="20"/>
        </w:rPr>
      </w:pPr>
      <w:r w:rsidRPr="00EB6093">
        <w:rPr>
          <w:rFonts w:ascii="Tahoma" w:hAnsi="Tahoma" w:cs="Tahoma"/>
          <w:sz w:val="20"/>
          <w:szCs w:val="20"/>
        </w:rPr>
        <w:t>Implementation of the Council's Integration Strategy and our work in developing the South Dublin Migrant Integration Forum has unfortunately been impacted by Covid-related challenges over the past 18 months but remains a significant priority that we will continue to work on in conjunction with the South Dublin Public Participation Network and other relevant local organisations.</w:t>
      </w:r>
    </w:p>
    <w:p w14:paraId="36E3C17D" w14:textId="00E05CC2" w:rsidR="00C05550" w:rsidRPr="00EB6093" w:rsidRDefault="00EF41E3" w:rsidP="00F54C8F">
      <w:pPr>
        <w:ind w:left="720"/>
        <w:rPr>
          <w:rFonts w:ascii="Tahoma" w:hAnsi="Tahoma" w:cs="Tahoma"/>
          <w:sz w:val="20"/>
          <w:szCs w:val="20"/>
        </w:rPr>
      </w:pPr>
      <w:r w:rsidRPr="00EB6093">
        <w:rPr>
          <w:rFonts w:ascii="Tahoma" w:hAnsi="Tahoma" w:cs="Tahoma"/>
          <w:sz w:val="20"/>
          <w:szCs w:val="20"/>
        </w:rPr>
        <w:t xml:space="preserve">Notwithstanding this, our social inclusion and community development teams are always willing to further explore best practice and innovation by </w:t>
      </w:r>
      <w:r w:rsidR="00FE7B5D" w:rsidRPr="00EB6093">
        <w:rPr>
          <w:rFonts w:ascii="Tahoma" w:hAnsi="Tahoma" w:cs="Tahoma"/>
          <w:sz w:val="20"/>
          <w:szCs w:val="20"/>
        </w:rPr>
        <w:t>other</w:t>
      </w:r>
      <w:r w:rsidRPr="00EB6093">
        <w:rPr>
          <w:rFonts w:ascii="Tahoma" w:hAnsi="Tahoma" w:cs="Tahoma"/>
          <w:sz w:val="20"/>
          <w:szCs w:val="20"/>
        </w:rPr>
        <w:t xml:space="preserve"> local authorities and agencies in relation to integration initiatives and meet with counterparts across the local authority network on a regular basis and will examine the Fingal initiatives highlighted in the Motion to further improve and refine our work in this area.</w:t>
      </w:r>
    </w:p>
    <w:p w14:paraId="3A533B8B" w14:textId="111A7E4B" w:rsidR="001F06EE" w:rsidRDefault="001F06EE" w:rsidP="00F54C8F">
      <w:pPr>
        <w:ind w:left="720"/>
        <w:rPr>
          <w:rFonts w:ascii="Times New Roman" w:hAnsi="Times New Roman" w:cs="Times New Roman"/>
          <w:sz w:val="24"/>
          <w:szCs w:val="24"/>
        </w:rPr>
      </w:pPr>
      <w:r>
        <w:rPr>
          <w:rFonts w:ascii="Times New Roman" w:hAnsi="Times New Roman" w:cs="Times New Roman"/>
          <w:sz w:val="24"/>
          <w:szCs w:val="24"/>
        </w:rPr>
        <w:t>A discussion arose with contributions from Councillor J. Tuffy and G. O’Connell.</w:t>
      </w:r>
    </w:p>
    <w:p w14:paraId="7493BB2D" w14:textId="7F8CE608" w:rsidR="001F06EE" w:rsidRDefault="001F06EE" w:rsidP="00F54C8F">
      <w:pPr>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responded to the members. </w:t>
      </w:r>
    </w:p>
    <w:p w14:paraId="2B11EB3D" w14:textId="77777777" w:rsidR="00692363" w:rsidRPr="009347D4" w:rsidRDefault="00692363" w:rsidP="00692363">
      <w:pPr>
        <w:spacing w:after="0" w:line="240" w:lineRule="auto"/>
        <w:ind w:firstLine="720"/>
        <w:rPr>
          <w:rFonts w:ascii="Times New Roman" w:hAnsi="Times New Roman" w:cs="Times New Roman"/>
          <w:b/>
          <w:bCs/>
          <w:sz w:val="24"/>
          <w:szCs w:val="24"/>
        </w:rPr>
      </w:pPr>
      <w:r w:rsidRPr="009347D4">
        <w:rPr>
          <w:rFonts w:ascii="Times New Roman" w:hAnsi="Times New Roman" w:cs="Times New Roman"/>
          <w:sz w:val="24"/>
          <w:szCs w:val="24"/>
        </w:rPr>
        <w:t xml:space="preserve">The </w:t>
      </w:r>
      <w:r w:rsidRPr="009347D4">
        <w:rPr>
          <w:rFonts w:ascii="Times New Roman" w:hAnsi="Times New Roman" w:cs="Times New Roman"/>
          <w:b/>
          <w:bCs/>
          <w:sz w:val="24"/>
          <w:szCs w:val="24"/>
        </w:rPr>
        <w:t>MOTION</w:t>
      </w:r>
      <w:r w:rsidRPr="009347D4">
        <w:rPr>
          <w:rFonts w:ascii="Times New Roman" w:hAnsi="Times New Roman" w:cs="Times New Roman"/>
          <w:sz w:val="24"/>
          <w:szCs w:val="24"/>
        </w:rPr>
        <w:t xml:space="preserve"> was </w:t>
      </w:r>
      <w:r w:rsidRPr="009347D4">
        <w:rPr>
          <w:rFonts w:ascii="Times New Roman" w:hAnsi="Times New Roman" w:cs="Times New Roman"/>
          <w:b/>
          <w:bCs/>
          <w:sz w:val="24"/>
          <w:szCs w:val="24"/>
        </w:rPr>
        <w:t>AGREED.</w:t>
      </w:r>
    </w:p>
    <w:p w14:paraId="43122ED3" w14:textId="77777777" w:rsidR="00CF5E45" w:rsidRPr="007A0542" w:rsidRDefault="00CF5E45" w:rsidP="00F54C8F">
      <w:pPr>
        <w:ind w:left="720"/>
        <w:rPr>
          <w:rFonts w:ascii="Times New Roman" w:hAnsi="Times New Roman" w:cs="Times New Roman"/>
          <w:b/>
          <w:bCs/>
          <w:sz w:val="24"/>
          <w:szCs w:val="24"/>
        </w:rPr>
      </w:pPr>
    </w:p>
    <w:p w14:paraId="5A82B638" w14:textId="7D26272A" w:rsidR="00C05550" w:rsidRPr="00F54C8F" w:rsidRDefault="00EF41E3" w:rsidP="00F54C8F">
      <w:pPr>
        <w:pStyle w:val="Heading3"/>
        <w:ind w:left="-567"/>
        <w:rPr>
          <w:rFonts w:ascii="Times New Roman" w:hAnsi="Times New Roman" w:cs="Times New Roman"/>
          <w:sz w:val="24"/>
          <w:szCs w:val="24"/>
        </w:rPr>
      </w:pPr>
      <w:r w:rsidRPr="00F54C8F">
        <w:rPr>
          <w:rFonts w:ascii="Times New Roman" w:hAnsi="Times New Roman" w:cs="Times New Roman"/>
          <w:b/>
          <w:sz w:val="24"/>
          <w:szCs w:val="24"/>
        </w:rPr>
        <w:t>M8/1221</w:t>
      </w:r>
      <w:r w:rsidR="00F54C8F">
        <w:rPr>
          <w:rFonts w:ascii="Times New Roman" w:hAnsi="Times New Roman" w:cs="Times New Roman"/>
          <w:b/>
          <w:sz w:val="24"/>
          <w:szCs w:val="24"/>
        </w:rPr>
        <w:tab/>
      </w:r>
      <w:hyperlink r:id="rId100" w:tgtFrame="_blank" w:history="1">
        <w:r w:rsidR="00F54C8F" w:rsidRPr="00F54C8F">
          <w:rPr>
            <w:rFonts w:ascii="Times New Roman" w:hAnsi="Times New Roman" w:cs="Times New Roman"/>
            <w:b/>
            <w:bCs/>
            <w:sz w:val="24"/>
            <w:szCs w:val="24"/>
            <w:u w:val="single"/>
          </w:rPr>
          <w:t>300K HAVE YOUR SAY</w:t>
        </w:r>
      </w:hyperlink>
    </w:p>
    <w:p w14:paraId="63956C11" w14:textId="71798791" w:rsidR="00C05550" w:rsidRPr="00F54C8F" w:rsidRDefault="00F54C8F" w:rsidP="007A0542">
      <w:pPr>
        <w:ind w:left="720"/>
        <w:rPr>
          <w:rFonts w:ascii="Times New Roman" w:hAnsi="Times New Roman" w:cs="Times New Roman"/>
          <w:b/>
          <w:bCs/>
          <w:sz w:val="24"/>
          <w:szCs w:val="24"/>
        </w:rPr>
      </w:pPr>
      <w:r w:rsidRPr="00F54C8F">
        <w:rPr>
          <w:rFonts w:ascii="Times New Roman" w:hAnsi="Times New Roman" w:cs="Times New Roman"/>
          <w:b/>
          <w:bCs/>
          <w:sz w:val="24"/>
          <w:szCs w:val="24"/>
        </w:rPr>
        <w:t xml:space="preserve">It was </w:t>
      </w:r>
      <w:r w:rsidR="00EF41E3" w:rsidRPr="00F54C8F">
        <w:rPr>
          <w:rFonts w:ascii="Times New Roman" w:hAnsi="Times New Roman" w:cs="Times New Roman"/>
          <w:b/>
          <w:bCs/>
          <w:sz w:val="24"/>
          <w:szCs w:val="24"/>
        </w:rPr>
        <w:t>Proposed by Councillor C</w:t>
      </w:r>
      <w:r w:rsidRPr="00F54C8F">
        <w:rPr>
          <w:rFonts w:ascii="Times New Roman" w:hAnsi="Times New Roman" w:cs="Times New Roman"/>
          <w:b/>
          <w:bCs/>
          <w:sz w:val="24"/>
          <w:szCs w:val="24"/>
        </w:rPr>
        <w:t>.</w:t>
      </w:r>
      <w:r w:rsidR="00EF41E3" w:rsidRPr="00F54C8F">
        <w:rPr>
          <w:rFonts w:ascii="Times New Roman" w:hAnsi="Times New Roman" w:cs="Times New Roman"/>
          <w:b/>
          <w:bCs/>
          <w:sz w:val="24"/>
          <w:szCs w:val="24"/>
        </w:rPr>
        <w:t xml:space="preserve"> Bailey</w:t>
      </w:r>
      <w:r w:rsidRPr="00F54C8F">
        <w:rPr>
          <w:rFonts w:ascii="Times New Roman" w:hAnsi="Times New Roman" w:cs="Times New Roman"/>
          <w:b/>
          <w:bCs/>
          <w:sz w:val="24"/>
          <w:szCs w:val="24"/>
        </w:rPr>
        <w:t xml:space="preserve"> and seconded by</w:t>
      </w:r>
      <w:r w:rsidR="007A0542">
        <w:rPr>
          <w:rFonts w:ascii="Times New Roman" w:hAnsi="Times New Roman" w:cs="Times New Roman"/>
          <w:b/>
          <w:bCs/>
          <w:sz w:val="24"/>
          <w:szCs w:val="24"/>
        </w:rPr>
        <w:t xml:space="preserve"> Councillor F. Timmons </w:t>
      </w:r>
    </w:p>
    <w:p w14:paraId="765FAD53" w14:textId="77777777" w:rsidR="00C05550" w:rsidRPr="0082612B" w:rsidRDefault="00EF41E3" w:rsidP="00F54C8F">
      <w:pPr>
        <w:ind w:left="720"/>
        <w:rPr>
          <w:rFonts w:ascii="Times New Roman" w:hAnsi="Times New Roman" w:cs="Times New Roman"/>
          <w:sz w:val="24"/>
          <w:szCs w:val="24"/>
        </w:rPr>
      </w:pPr>
      <w:r w:rsidRPr="0082612B">
        <w:rPr>
          <w:rFonts w:ascii="Times New Roman" w:hAnsi="Times New Roman" w:cs="Times New Roman"/>
          <w:sz w:val="24"/>
          <w:szCs w:val="24"/>
        </w:rPr>
        <w:t>That South Dublin County Council amend the participatory budget process known as the '€300k Have Your Say' initiative by increasing the level of funding to €500k, once all Local Electoral Areas have had the opportunity to take part in the initial programme.</w:t>
      </w:r>
    </w:p>
    <w:p w14:paraId="4F895199" w14:textId="77777777" w:rsidR="00C05550" w:rsidRPr="0082612B" w:rsidRDefault="00EF41E3" w:rsidP="00F54C8F">
      <w:pPr>
        <w:ind w:firstLine="720"/>
        <w:rPr>
          <w:rFonts w:ascii="Times New Roman" w:hAnsi="Times New Roman" w:cs="Times New Roman"/>
          <w:sz w:val="24"/>
          <w:szCs w:val="24"/>
        </w:rPr>
      </w:pPr>
      <w:r w:rsidRPr="0082612B">
        <w:rPr>
          <w:rFonts w:ascii="Times New Roman" w:hAnsi="Times New Roman" w:cs="Times New Roman"/>
          <w:b/>
          <w:sz w:val="24"/>
          <w:szCs w:val="24"/>
        </w:rPr>
        <w:t>REPORT:</w:t>
      </w:r>
    </w:p>
    <w:p w14:paraId="620C2B94" w14:textId="2B9B2B32" w:rsidR="00C05550" w:rsidRPr="00EB6093" w:rsidRDefault="00EF41E3" w:rsidP="00F54C8F">
      <w:pPr>
        <w:ind w:left="720"/>
        <w:rPr>
          <w:rFonts w:ascii="Tahoma" w:hAnsi="Tahoma" w:cs="Tahoma"/>
          <w:sz w:val="20"/>
          <w:szCs w:val="20"/>
        </w:rPr>
      </w:pPr>
      <w:r w:rsidRPr="00EB6093">
        <w:rPr>
          <w:rFonts w:ascii="Tahoma" w:hAnsi="Tahoma" w:cs="Tahoma"/>
          <w:sz w:val="20"/>
          <w:szCs w:val="20"/>
        </w:rPr>
        <w:t>The 2022 annual budget for South Dublin County Council was adopted on the 18</w:t>
      </w:r>
      <w:r w:rsidRPr="00EB6093">
        <w:rPr>
          <w:rFonts w:ascii="Tahoma" w:hAnsi="Tahoma" w:cs="Tahoma"/>
          <w:sz w:val="20"/>
          <w:szCs w:val="20"/>
          <w:vertAlign w:val="superscript"/>
        </w:rPr>
        <w:t>th</w:t>
      </w:r>
      <w:r w:rsidRPr="00EB6093">
        <w:rPr>
          <w:rFonts w:ascii="Tahoma" w:hAnsi="Tahoma" w:cs="Tahoma"/>
          <w:sz w:val="20"/>
          <w:szCs w:val="20"/>
        </w:rPr>
        <w:t xml:space="preserve"> November 2021 in accordance with section 102 of the Local Government Act 2001. The annual budget sets out the income and expenditure necessary for the local authority to carry out its functions. The 2022 annual budget included a sum of €300,000 for the “€300k have your say” program with an additional €20,000 to facilitate a parallel program for youth initiatives under the auspices of Comhairle na nOg. The provision of additional funding for upcoming years will be considered as part of the preparation of future years budgets.</w:t>
      </w:r>
    </w:p>
    <w:p w14:paraId="3F716473" w14:textId="3E2F7027" w:rsidR="0068509C" w:rsidRPr="009347D4" w:rsidRDefault="0068509C" w:rsidP="0068509C">
      <w:pPr>
        <w:spacing w:after="0" w:line="240" w:lineRule="auto"/>
        <w:ind w:left="720"/>
        <w:rPr>
          <w:rFonts w:ascii="Times New Roman" w:hAnsi="Times New Roman" w:cs="Times New Roman"/>
          <w:sz w:val="24"/>
          <w:szCs w:val="24"/>
        </w:rPr>
      </w:pPr>
      <w:r w:rsidRPr="009347D4">
        <w:rPr>
          <w:rFonts w:ascii="Times New Roman" w:hAnsi="Times New Roman" w:cs="Times New Roman"/>
          <w:sz w:val="24"/>
          <w:szCs w:val="24"/>
        </w:rPr>
        <w:t xml:space="preserve">At this point in the Meeting the Mayor, Councillor P. Kavanagh proposed and the Members </w:t>
      </w:r>
      <w:r w:rsidRPr="009347D4">
        <w:rPr>
          <w:rFonts w:ascii="Times New Roman" w:hAnsi="Times New Roman" w:cs="Times New Roman"/>
          <w:b/>
          <w:bCs/>
          <w:sz w:val="24"/>
          <w:szCs w:val="24"/>
        </w:rPr>
        <w:t>AGREED</w:t>
      </w:r>
      <w:r w:rsidRPr="009347D4">
        <w:rPr>
          <w:rFonts w:ascii="Times New Roman" w:hAnsi="Times New Roman" w:cs="Times New Roman"/>
          <w:sz w:val="24"/>
          <w:szCs w:val="24"/>
        </w:rPr>
        <w:t xml:space="preserve"> to suspend Standing Orders No. 5 to allow the meeting continue for a further </w:t>
      </w:r>
      <w:r>
        <w:rPr>
          <w:rFonts w:ascii="Times New Roman" w:hAnsi="Times New Roman" w:cs="Times New Roman"/>
          <w:sz w:val="24"/>
          <w:szCs w:val="24"/>
        </w:rPr>
        <w:t>10</w:t>
      </w:r>
      <w:r w:rsidRPr="009347D4">
        <w:rPr>
          <w:rFonts w:ascii="Times New Roman" w:hAnsi="Times New Roman" w:cs="Times New Roman"/>
          <w:sz w:val="24"/>
          <w:szCs w:val="24"/>
        </w:rPr>
        <w:t xml:space="preserve"> minutes until 19:</w:t>
      </w:r>
      <w:r>
        <w:rPr>
          <w:rFonts w:ascii="Times New Roman" w:hAnsi="Times New Roman" w:cs="Times New Roman"/>
          <w:sz w:val="24"/>
          <w:szCs w:val="24"/>
        </w:rPr>
        <w:t>10</w:t>
      </w:r>
      <w:r w:rsidRPr="009347D4">
        <w:rPr>
          <w:rFonts w:ascii="Times New Roman" w:hAnsi="Times New Roman" w:cs="Times New Roman"/>
          <w:sz w:val="24"/>
          <w:szCs w:val="24"/>
        </w:rPr>
        <w:t>.</w:t>
      </w:r>
    </w:p>
    <w:p w14:paraId="5D8B1C83" w14:textId="6FD143F6" w:rsidR="00E46E1D" w:rsidRDefault="00E46E1D" w:rsidP="00F54C8F">
      <w:pPr>
        <w:ind w:left="720"/>
        <w:rPr>
          <w:rFonts w:ascii="Times New Roman" w:hAnsi="Times New Roman" w:cs="Times New Roman"/>
          <w:sz w:val="24"/>
          <w:szCs w:val="24"/>
        </w:rPr>
      </w:pPr>
    </w:p>
    <w:p w14:paraId="0D268429" w14:textId="4C464341" w:rsidR="00E15023" w:rsidRDefault="0068509C" w:rsidP="0068509C">
      <w:pPr>
        <w:ind w:left="720"/>
        <w:rPr>
          <w:rFonts w:ascii="Times New Roman" w:hAnsi="Times New Roman" w:cs="Times New Roman"/>
          <w:sz w:val="24"/>
          <w:szCs w:val="24"/>
        </w:rPr>
      </w:pPr>
      <w:r w:rsidRPr="00EF6965">
        <w:rPr>
          <w:rFonts w:ascii="Times New Roman" w:hAnsi="Times New Roman" w:cs="Times New Roman"/>
          <w:sz w:val="24"/>
          <w:szCs w:val="24"/>
        </w:rPr>
        <w:lastRenderedPageBreak/>
        <w:t>A discussion followed with contributions</w:t>
      </w:r>
      <w:r>
        <w:rPr>
          <w:rFonts w:ascii="Times New Roman" w:hAnsi="Times New Roman" w:cs="Times New Roman"/>
          <w:sz w:val="24"/>
          <w:szCs w:val="24"/>
        </w:rPr>
        <w:t xml:space="preserve"> from Councillors </w:t>
      </w:r>
      <w:r w:rsidR="00E15023">
        <w:rPr>
          <w:rFonts w:ascii="Times New Roman" w:hAnsi="Times New Roman" w:cs="Times New Roman"/>
          <w:sz w:val="24"/>
          <w:szCs w:val="24"/>
        </w:rPr>
        <w:t xml:space="preserve">C. Bailey, </w:t>
      </w:r>
      <w:r>
        <w:rPr>
          <w:rFonts w:ascii="Times New Roman" w:hAnsi="Times New Roman" w:cs="Times New Roman"/>
          <w:sz w:val="24"/>
          <w:szCs w:val="24"/>
        </w:rPr>
        <w:t>F. Timmons, L. Donaghy,  T. Costello, E. Ó Broin, Y. Collins, L. Dunne, E. Murphy,</w:t>
      </w:r>
      <w:r w:rsidR="00E15023">
        <w:rPr>
          <w:rFonts w:ascii="Times New Roman" w:hAnsi="Times New Roman" w:cs="Times New Roman"/>
          <w:sz w:val="24"/>
          <w:szCs w:val="24"/>
        </w:rPr>
        <w:t xml:space="preserve"> C. King, </w:t>
      </w:r>
      <w:r>
        <w:rPr>
          <w:rFonts w:ascii="Times New Roman" w:hAnsi="Times New Roman" w:cs="Times New Roman"/>
          <w:sz w:val="24"/>
          <w:szCs w:val="24"/>
        </w:rPr>
        <w:t>W. Carey,</w:t>
      </w:r>
      <w:r w:rsidR="00E15023">
        <w:rPr>
          <w:rFonts w:ascii="Times New Roman" w:hAnsi="Times New Roman" w:cs="Times New Roman"/>
          <w:sz w:val="24"/>
          <w:szCs w:val="24"/>
        </w:rPr>
        <w:t xml:space="preserve"> </w:t>
      </w:r>
      <w:r>
        <w:rPr>
          <w:rFonts w:ascii="Times New Roman" w:hAnsi="Times New Roman" w:cs="Times New Roman"/>
          <w:sz w:val="24"/>
          <w:szCs w:val="24"/>
        </w:rPr>
        <w:t>S.</w:t>
      </w:r>
      <w:r w:rsidR="00E15023">
        <w:rPr>
          <w:rFonts w:ascii="Times New Roman" w:hAnsi="Times New Roman" w:cs="Times New Roman"/>
          <w:sz w:val="24"/>
          <w:szCs w:val="24"/>
        </w:rPr>
        <w:t xml:space="preserve"> Moynihan, L. Sinclair, C. O’Connor, G. O’Connell , V. Casserly and P. Kavanagh </w:t>
      </w:r>
      <w:r w:rsidR="00867DD0">
        <w:rPr>
          <w:rFonts w:ascii="Times New Roman" w:hAnsi="Times New Roman" w:cs="Times New Roman"/>
          <w:sz w:val="24"/>
          <w:szCs w:val="24"/>
        </w:rPr>
        <w:t>who supported the sentiment of the motion,</w:t>
      </w:r>
      <w:r w:rsidR="00900461">
        <w:rPr>
          <w:rFonts w:ascii="Times New Roman" w:hAnsi="Times New Roman" w:cs="Times New Roman"/>
          <w:sz w:val="24"/>
          <w:szCs w:val="24"/>
        </w:rPr>
        <w:t xml:space="preserve"> queries</w:t>
      </w:r>
      <w:r w:rsidR="00867DD0">
        <w:rPr>
          <w:rFonts w:ascii="Times New Roman" w:hAnsi="Times New Roman" w:cs="Times New Roman"/>
          <w:sz w:val="24"/>
          <w:szCs w:val="24"/>
        </w:rPr>
        <w:t xml:space="preserve"> were raised in relation to the appropriate</w:t>
      </w:r>
      <w:r w:rsidR="00900461">
        <w:rPr>
          <w:rFonts w:ascii="Times New Roman" w:hAnsi="Times New Roman" w:cs="Times New Roman"/>
          <w:sz w:val="24"/>
          <w:szCs w:val="24"/>
        </w:rPr>
        <w:t>ness of the motion</w:t>
      </w:r>
      <w:r w:rsidR="00867DD0">
        <w:rPr>
          <w:rFonts w:ascii="Times New Roman" w:hAnsi="Times New Roman" w:cs="Times New Roman"/>
          <w:sz w:val="24"/>
          <w:szCs w:val="24"/>
        </w:rPr>
        <w:t xml:space="preserve"> and funding source.</w:t>
      </w:r>
    </w:p>
    <w:p w14:paraId="08E3F3C9" w14:textId="3A5B613E" w:rsidR="00F0012B" w:rsidRDefault="00F0012B" w:rsidP="00F54C8F">
      <w:pPr>
        <w:ind w:left="720"/>
        <w:rPr>
          <w:rFonts w:ascii="Times New Roman" w:hAnsi="Times New Roman" w:cs="Times New Roman"/>
          <w:sz w:val="24"/>
          <w:szCs w:val="24"/>
        </w:rPr>
      </w:pPr>
      <w:r>
        <w:rPr>
          <w:rFonts w:ascii="Times New Roman" w:hAnsi="Times New Roman" w:cs="Times New Roman"/>
          <w:sz w:val="24"/>
          <w:szCs w:val="24"/>
        </w:rPr>
        <w:t>Mr. D. McLoughlin, Chief Executive</w:t>
      </w:r>
      <w:r w:rsidR="00E15023">
        <w:rPr>
          <w:rFonts w:ascii="Times New Roman" w:hAnsi="Times New Roman" w:cs="Times New Roman"/>
          <w:sz w:val="24"/>
          <w:szCs w:val="24"/>
        </w:rPr>
        <w:t>,</w:t>
      </w:r>
      <w:r>
        <w:rPr>
          <w:rFonts w:ascii="Times New Roman" w:hAnsi="Times New Roman" w:cs="Times New Roman"/>
          <w:sz w:val="24"/>
          <w:szCs w:val="24"/>
        </w:rPr>
        <w:t xml:space="preserve"> </w:t>
      </w:r>
      <w:r w:rsidR="0068509C">
        <w:rPr>
          <w:rFonts w:ascii="Times New Roman" w:hAnsi="Times New Roman" w:cs="Times New Roman"/>
          <w:sz w:val="24"/>
          <w:szCs w:val="24"/>
        </w:rPr>
        <w:t>responded to the members</w:t>
      </w:r>
      <w:r w:rsidR="00E15023">
        <w:rPr>
          <w:rFonts w:ascii="Times New Roman" w:hAnsi="Times New Roman" w:cs="Times New Roman"/>
          <w:sz w:val="24"/>
          <w:szCs w:val="24"/>
        </w:rPr>
        <w:t>.</w:t>
      </w:r>
      <w:r>
        <w:rPr>
          <w:rFonts w:ascii="Times New Roman" w:hAnsi="Times New Roman" w:cs="Times New Roman"/>
          <w:sz w:val="24"/>
          <w:szCs w:val="24"/>
        </w:rPr>
        <w:t xml:space="preserve"> </w:t>
      </w:r>
    </w:p>
    <w:p w14:paraId="6393B174" w14:textId="79A89BC4" w:rsidR="00C77CEC" w:rsidRPr="009347D4" w:rsidRDefault="00F33A08" w:rsidP="00C77CEC">
      <w:pPr>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Councillor C. Bailey accepted the </w:t>
      </w:r>
      <w:r w:rsidR="004660A7">
        <w:rPr>
          <w:rFonts w:ascii="Times New Roman" w:hAnsi="Times New Roman" w:cs="Times New Roman"/>
          <w:sz w:val="24"/>
          <w:szCs w:val="24"/>
        </w:rPr>
        <w:t>R</w:t>
      </w:r>
      <w:r>
        <w:rPr>
          <w:rFonts w:ascii="Times New Roman" w:hAnsi="Times New Roman" w:cs="Times New Roman"/>
          <w:sz w:val="24"/>
          <w:szCs w:val="24"/>
        </w:rPr>
        <w:t xml:space="preserve">eport on the </w:t>
      </w:r>
      <w:r w:rsidR="00C77CEC" w:rsidRPr="00370CDC">
        <w:rPr>
          <w:rFonts w:ascii="Times New Roman" w:hAnsi="Times New Roman" w:cs="Times New Roman"/>
          <w:sz w:val="24"/>
          <w:szCs w:val="24"/>
        </w:rPr>
        <w:t>M</w:t>
      </w:r>
      <w:r w:rsidR="00370CDC">
        <w:rPr>
          <w:rFonts w:ascii="Times New Roman" w:hAnsi="Times New Roman" w:cs="Times New Roman"/>
          <w:sz w:val="24"/>
          <w:szCs w:val="24"/>
        </w:rPr>
        <w:t>otion</w:t>
      </w:r>
      <w:r>
        <w:rPr>
          <w:rFonts w:ascii="Times New Roman" w:hAnsi="Times New Roman" w:cs="Times New Roman"/>
          <w:b/>
          <w:bCs/>
          <w:sz w:val="24"/>
          <w:szCs w:val="24"/>
        </w:rPr>
        <w:t xml:space="preserve"> </w:t>
      </w:r>
    </w:p>
    <w:p w14:paraId="6745D4AD" w14:textId="7881E64E" w:rsidR="00155821" w:rsidRDefault="00155821" w:rsidP="00F54C8F">
      <w:pPr>
        <w:ind w:left="720"/>
        <w:rPr>
          <w:rFonts w:ascii="Times New Roman" w:hAnsi="Times New Roman" w:cs="Times New Roman"/>
          <w:sz w:val="24"/>
          <w:szCs w:val="24"/>
        </w:rPr>
      </w:pPr>
    </w:p>
    <w:p w14:paraId="07F0B42C" w14:textId="7FBDFECB" w:rsidR="00C05550" w:rsidRPr="00F54C8F" w:rsidRDefault="00EF41E3" w:rsidP="00F54C8F">
      <w:pPr>
        <w:pStyle w:val="Heading3"/>
        <w:ind w:left="-567"/>
        <w:rPr>
          <w:rFonts w:ascii="Times New Roman" w:hAnsi="Times New Roman" w:cs="Times New Roman"/>
          <w:sz w:val="24"/>
          <w:szCs w:val="24"/>
        </w:rPr>
      </w:pPr>
      <w:r w:rsidRPr="00F54C8F">
        <w:rPr>
          <w:rFonts w:ascii="Times New Roman" w:hAnsi="Times New Roman" w:cs="Times New Roman"/>
          <w:b/>
          <w:sz w:val="24"/>
          <w:szCs w:val="24"/>
        </w:rPr>
        <w:t>M9/1221</w:t>
      </w:r>
      <w:r w:rsidR="00F54C8F">
        <w:rPr>
          <w:rFonts w:ascii="Times New Roman" w:hAnsi="Times New Roman" w:cs="Times New Roman"/>
          <w:b/>
          <w:sz w:val="24"/>
          <w:szCs w:val="24"/>
        </w:rPr>
        <w:tab/>
      </w:r>
      <w:hyperlink r:id="rId101" w:tgtFrame="_blank" w:history="1">
        <w:r w:rsidR="00541E85" w:rsidRPr="00541E85">
          <w:rPr>
            <w:rFonts w:ascii="Times New Roman" w:hAnsi="Times New Roman" w:cs="Times New Roman"/>
            <w:b/>
            <w:bCs/>
            <w:sz w:val="24"/>
            <w:szCs w:val="24"/>
            <w:u w:val="single"/>
          </w:rPr>
          <w:t>DONATION OF BLOOD</w:t>
        </w:r>
      </w:hyperlink>
    </w:p>
    <w:p w14:paraId="43427361" w14:textId="008E92E7" w:rsidR="007919DE" w:rsidRDefault="007919DE" w:rsidP="00D914E5">
      <w:pPr>
        <w:ind w:left="720"/>
        <w:rPr>
          <w:rFonts w:ascii="Times New Roman" w:hAnsi="Times New Roman" w:cs="Times New Roman"/>
          <w:b/>
          <w:bCs/>
          <w:sz w:val="24"/>
          <w:szCs w:val="24"/>
        </w:rPr>
      </w:pPr>
      <w:r w:rsidRPr="007919DE">
        <w:rPr>
          <w:rFonts w:ascii="Times New Roman" w:hAnsi="Times New Roman" w:cs="Times New Roman"/>
          <w:b/>
          <w:bCs/>
          <w:sz w:val="24"/>
          <w:szCs w:val="24"/>
        </w:rPr>
        <w:t xml:space="preserve">It was proposed by Councillor </w:t>
      </w:r>
      <w:r>
        <w:rPr>
          <w:rFonts w:ascii="Times New Roman" w:hAnsi="Times New Roman" w:cs="Times New Roman"/>
          <w:b/>
          <w:bCs/>
          <w:sz w:val="24"/>
          <w:szCs w:val="24"/>
        </w:rPr>
        <w:t>F</w:t>
      </w:r>
      <w:r w:rsidRPr="007919DE">
        <w:rPr>
          <w:rFonts w:ascii="Times New Roman" w:hAnsi="Times New Roman" w:cs="Times New Roman"/>
          <w:b/>
          <w:bCs/>
          <w:sz w:val="24"/>
          <w:szCs w:val="24"/>
        </w:rPr>
        <w:t xml:space="preserve">. </w:t>
      </w:r>
      <w:r>
        <w:rPr>
          <w:rFonts w:ascii="Times New Roman" w:hAnsi="Times New Roman" w:cs="Times New Roman"/>
          <w:b/>
          <w:bCs/>
          <w:sz w:val="24"/>
          <w:szCs w:val="24"/>
        </w:rPr>
        <w:t>Timmons</w:t>
      </w:r>
      <w:r w:rsidRPr="007919DE">
        <w:rPr>
          <w:rFonts w:ascii="Times New Roman" w:hAnsi="Times New Roman" w:cs="Times New Roman"/>
          <w:b/>
          <w:bCs/>
          <w:sz w:val="24"/>
          <w:szCs w:val="24"/>
        </w:rPr>
        <w:t xml:space="preserve">, seconded by Councillor </w:t>
      </w:r>
      <w:r>
        <w:rPr>
          <w:rFonts w:ascii="Times New Roman" w:hAnsi="Times New Roman" w:cs="Times New Roman"/>
          <w:b/>
          <w:bCs/>
          <w:sz w:val="24"/>
          <w:szCs w:val="24"/>
        </w:rPr>
        <w:t xml:space="preserve">P. </w:t>
      </w:r>
      <w:r w:rsidR="00F56B1A">
        <w:rPr>
          <w:rFonts w:ascii="Times New Roman" w:hAnsi="Times New Roman" w:cs="Times New Roman"/>
          <w:b/>
          <w:bCs/>
          <w:sz w:val="24"/>
          <w:szCs w:val="24"/>
        </w:rPr>
        <w:t>Kavanagh,</w:t>
      </w:r>
      <w:r w:rsidRPr="007919DE">
        <w:rPr>
          <w:rFonts w:ascii="Times New Roman" w:hAnsi="Times New Roman" w:cs="Times New Roman"/>
          <w:b/>
          <w:bCs/>
          <w:sz w:val="24"/>
          <w:szCs w:val="24"/>
        </w:rPr>
        <w:t xml:space="preserve"> and MOVED without debate:</w:t>
      </w:r>
    </w:p>
    <w:p w14:paraId="0935A9C9" w14:textId="77777777" w:rsidR="00C05550" w:rsidRPr="0082612B" w:rsidRDefault="00EF41E3" w:rsidP="00541E85">
      <w:pPr>
        <w:ind w:left="720"/>
        <w:rPr>
          <w:rFonts w:ascii="Times New Roman" w:hAnsi="Times New Roman" w:cs="Times New Roman"/>
          <w:sz w:val="24"/>
          <w:szCs w:val="24"/>
        </w:rPr>
      </w:pPr>
      <w:r w:rsidRPr="0082612B">
        <w:rPr>
          <w:rFonts w:ascii="Times New Roman" w:hAnsi="Times New Roman" w:cs="Times New Roman"/>
          <w:sz w:val="24"/>
          <w:szCs w:val="24"/>
        </w:rPr>
        <w:t>That this Council call on the Department of Health to immediately review the donation of Blood by Gay and Bisexual men given that Ireland imposes harsher restrictions on gay and bi men who wish to donate blood than most other European countries. All blood donations should be based solely on individual behaviours, not gender/sexuality. We commit to sending this motion to the Minister for Health for his consideration and review.</w:t>
      </w:r>
    </w:p>
    <w:p w14:paraId="6ABF4953" w14:textId="77777777" w:rsidR="00C05550" w:rsidRPr="0082612B" w:rsidRDefault="00EF41E3" w:rsidP="00541E85">
      <w:pPr>
        <w:ind w:firstLine="720"/>
        <w:rPr>
          <w:rFonts w:ascii="Times New Roman" w:hAnsi="Times New Roman" w:cs="Times New Roman"/>
          <w:sz w:val="24"/>
          <w:szCs w:val="24"/>
        </w:rPr>
      </w:pPr>
      <w:r w:rsidRPr="0082612B">
        <w:rPr>
          <w:rFonts w:ascii="Times New Roman" w:hAnsi="Times New Roman" w:cs="Times New Roman"/>
          <w:b/>
          <w:sz w:val="24"/>
          <w:szCs w:val="24"/>
        </w:rPr>
        <w:t>REPORT:</w:t>
      </w:r>
    </w:p>
    <w:p w14:paraId="476CF607" w14:textId="34BFCD1D" w:rsidR="00C05550" w:rsidRPr="00EB6093" w:rsidRDefault="00EF41E3" w:rsidP="00541E85">
      <w:pPr>
        <w:ind w:left="720"/>
        <w:rPr>
          <w:rFonts w:ascii="Tahoma" w:hAnsi="Tahoma" w:cs="Tahoma"/>
          <w:sz w:val="20"/>
          <w:szCs w:val="20"/>
        </w:rPr>
      </w:pPr>
      <w:r w:rsidRPr="00EB6093">
        <w:rPr>
          <w:rFonts w:ascii="Tahoma" w:hAnsi="Tahoma" w:cs="Tahoma"/>
          <w:sz w:val="20"/>
          <w:szCs w:val="20"/>
        </w:rPr>
        <w:t>If this motion is passed, a letter will be issued to the Minister of Health. The response, when received, will be circulated to the Members. </w:t>
      </w:r>
    </w:p>
    <w:p w14:paraId="3D2C9798" w14:textId="4AA54E80" w:rsidR="003006A6" w:rsidRDefault="00F75D8E" w:rsidP="00541E85">
      <w:pPr>
        <w:ind w:left="720"/>
        <w:rPr>
          <w:rFonts w:ascii="Times New Roman" w:hAnsi="Times New Roman" w:cs="Times New Roman"/>
          <w:sz w:val="24"/>
          <w:szCs w:val="24"/>
        </w:rPr>
      </w:pPr>
      <w:r>
        <w:rPr>
          <w:rFonts w:ascii="Times New Roman" w:hAnsi="Times New Roman" w:cs="Times New Roman"/>
          <w:sz w:val="24"/>
          <w:szCs w:val="24"/>
        </w:rPr>
        <w:t xml:space="preserve">The Mayor, Councillor P. Kavanagh, and </w:t>
      </w:r>
      <w:r w:rsidR="003006A6">
        <w:rPr>
          <w:rFonts w:ascii="Times New Roman" w:hAnsi="Times New Roman" w:cs="Times New Roman"/>
          <w:sz w:val="24"/>
          <w:szCs w:val="24"/>
        </w:rPr>
        <w:t>Mr. D. McLoughlin, Chief Executive, expressed season greetings</w:t>
      </w:r>
      <w:r>
        <w:rPr>
          <w:rFonts w:ascii="Times New Roman" w:hAnsi="Times New Roman" w:cs="Times New Roman"/>
          <w:sz w:val="24"/>
          <w:szCs w:val="24"/>
        </w:rPr>
        <w:t xml:space="preserve"> to all.</w:t>
      </w:r>
    </w:p>
    <w:p w14:paraId="169DFAB3" w14:textId="12A2F5FD" w:rsidR="007919DE" w:rsidRDefault="007919DE" w:rsidP="007919DE">
      <w:pPr>
        <w:ind w:left="720"/>
        <w:rPr>
          <w:rFonts w:ascii="Times New Roman" w:hAnsi="Times New Roman" w:cs="Times New Roman"/>
          <w:sz w:val="24"/>
          <w:szCs w:val="24"/>
        </w:rPr>
      </w:pPr>
      <w:r>
        <w:rPr>
          <w:rFonts w:ascii="Times New Roman" w:hAnsi="Times New Roman" w:cs="Times New Roman"/>
          <w:sz w:val="24"/>
          <w:szCs w:val="24"/>
        </w:rPr>
        <w:t>Meeting ended @ 19:09</w:t>
      </w:r>
      <w:r w:rsidR="00D96B85">
        <w:rPr>
          <w:rFonts w:ascii="Times New Roman" w:hAnsi="Times New Roman" w:cs="Times New Roman"/>
          <w:sz w:val="24"/>
          <w:szCs w:val="24"/>
        </w:rPr>
        <w:t>.</w:t>
      </w:r>
    </w:p>
    <w:p w14:paraId="7C1A438A" w14:textId="77777777" w:rsidR="007919DE" w:rsidRDefault="007919DE" w:rsidP="00E46E1D">
      <w:pPr>
        <w:spacing w:after="0" w:line="240" w:lineRule="auto"/>
        <w:ind w:left="720"/>
        <w:rPr>
          <w:rFonts w:ascii="Times New Roman" w:hAnsi="Times New Roman" w:cs="Times New Roman"/>
          <w:b/>
          <w:bCs/>
          <w:sz w:val="24"/>
          <w:szCs w:val="24"/>
          <w:u w:val="single"/>
        </w:rPr>
      </w:pPr>
    </w:p>
    <w:p w14:paraId="653923CE" w14:textId="7E340978" w:rsidR="00673D5D" w:rsidRDefault="00E46E1D" w:rsidP="007C6171">
      <w:pPr>
        <w:spacing w:after="0" w:line="240" w:lineRule="auto"/>
        <w:ind w:left="720"/>
        <w:rPr>
          <w:rFonts w:ascii="Times New Roman" w:hAnsi="Times New Roman" w:cs="Times New Roman"/>
          <w:b/>
          <w:bCs/>
          <w:sz w:val="24"/>
          <w:szCs w:val="24"/>
          <w:u w:val="single"/>
        </w:rPr>
      </w:pPr>
      <w:r w:rsidRPr="00EF6965">
        <w:rPr>
          <w:rFonts w:ascii="Times New Roman" w:hAnsi="Times New Roman" w:cs="Times New Roman"/>
          <w:b/>
          <w:bCs/>
          <w:sz w:val="24"/>
          <w:szCs w:val="24"/>
          <w:u w:val="single"/>
        </w:rPr>
        <w:t>Motions not reached</w:t>
      </w:r>
    </w:p>
    <w:p w14:paraId="2D5C39D4" w14:textId="77777777" w:rsidR="007C6171" w:rsidRPr="0082612B" w:rsidRDefault="007C6171" w:rsidP="007C6171">
      <w:pPr>
        <w:spacing w:after="0" w:line="240" w:lineRule="auto"/>
        <w:ind w:left="720"/>
        <w:rPr>
          <w:rFonts w:ascii="Times New Roman" w:hAnsi="Times New Roman" w:cs="Times New Roman"/>
          <w:sz w:val="24"/>
          <w:szCs w:val="24"/>
        </w:rPr>
      </w:pPr>
    </w:p>
    <w:p w14:paraId="3A275491" w14:textId="3233593E" w:rsidR="00C05550" w:rsidRPr="00541E85" w:rsidRDefault="00EB6093" w:rsidP="00541E85">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EF41E3" w:rsidRPr="00541E85">
        <w:rPr>
          <w:rFonts w:ascii="Times New Roman" w:hAnsi="Times New Roman" w:cs="Times New Roman"/>
          <w:b/>
          <w:sz w:val="24"/>
          <w:szCs w:val="24"/>
        </w:rPr>
        <w:t>M10</w:t>
      </w:r>
      <w:r>
        <w:rPr>
          <w:rFonts w:ascii="Times New Roman" w:hAnsi="Times New Roman" w:cs="Times New Roman"/>
          <w:b/>
          <w:sz w:val="24"/>
          <w:szCs w:val="24"/>
        </w:rPr>
        <w:t xml:space="preserve">) </w:t>
      </w:r>
      <w:r w:rsidR="00541E85">
        <w:rPr>
          <w:rFonts w:ascii="Times New Roman" w:hAnsi="Times New Roman" w:cs="Times New Roman"/>
          <w:b/>
          <w:sz w:val="24"/>
          <w:szCs w:val="24"/>
        </w:rPr>
        <w:tab/>
      </w:r>
      <w:hyperlink r:id="rId102" w:tgtFrame="_blank" w:history="1">
        <w:r w:rsidR="00541E85" w:rsidRPr="00541E85">
          <w:rPr>
            <w:rFonts w:ascii="Times New Roman" w:hAnsi="Times New Roman" w:cs="Times New Roman"/>
            <w:b/>
            <w:bCs/>
            <w:sz w:val="24"/>
            <w:szCs w:val="24"/>
            <w:u w:val="single"/>
          </w:rPr>
          <w:t>EMPLOYMENT COMPLIANCE ON CONSTRUCTION SITES</w:t>
        </w:r>
      </w:hyperlink>
    </w:p>
    <w:p w14:paraId="11E41958" w14:textId="09FDEA87" w:rsidR="00C05550" w:rsidRPr="00541E85" w:rsidRDefault="00EF41E3" w:rsidP="00541E85">
      <w:pPr>
        <w:ind w:firstLine="720"/>
        <w:rPr>
          <w:rFonts w:ascii="Times New Roman" w:hAnsi="Times New Roman" w:cs="Times New Roman"/>
          <w:b/>
          <w:bCs/>
          <w:sz w:val="24"/>
          <w:szCs w:val="24"/>
        </w:rPr>
      </w:pPr>
      <w:r w:rsidRPr="00541E85">
        <w:rPr>
          <w:rFonts w:ascii="Times New Roman" w:hAnsi="Times New Roman" w:cs="Times New Roman"/>
          <w:b/>
          <w:bCs/>
          <w:sz w:val="24"/>
          <w:szCs w:val="24"/>
        </w:rPr>
        <w:t>Councillor W</w:t>
      </w:r>
      <w:r w:rsidR="00541E85" w:rsidRPr="00541E85">
        <w:rPr>
          <w:rFonts w:ascii="Times New Roman" w:hAnsi="Times New Roman" w:cs="Times New Roman"/>
          <w:b/>
          <w:bCs/>
          <w:sz w:val="24"/>
          <w:szCs w:val="24"/>
        </w:rPr>
        <w:t>.</w:t>
      </w:r>
      <w:r w:rsidRPr="00541E85">
        <w:rPr>
          <w:rFonts w:ascii="Times New Roman" w:hAnsi="Times New Roman" w:cs="Times New Roman"/>
          <w:b/>
          <w:bCs/>
          <w:sz w:val="24"/>
          <w:szCs w:val="24"/>
        </w:rPr>
        <w:t xml:space="preserve"> Carey</w:t>
      </w:r>
      <w:r w:rsidR="00541E85" w:rsidRPr="00541E85">
        <w:rPr>
          <w:rFonts w:ascii="Times New Roman" w:hAnsi="Times New Roman" w:cs="Times New Roman"/>
          <w:b/>
          <w:bCs/>
          <w:sz w:val="24"/>
          <w:szCs w:val="24"/>
        </w:rPr>
        <w:t xml:space="preserve"> </w:t>
      </w:r>
    </w:p>
    <w:p w14:paraId="76ACF033" w14:textId="77777777" w:rsidR="00C05550" w:rsidRPr="0082612B" w:rsidRDefault="00EF41E3" w:rsidP="00541E85">
      <w:pPr>
        <w:ind w:left="720"/>
        <w:rPr>
          <w:rFonts w:ascii="Times New Roman" w:hAnsi="Times New Roman" w:cs="Times New Roman"/>
          <w:sz w:val="24"/>
          <w:szCs w:val="24"/>
        </w:rPr>
      </w:pPr>
      <w:r w:rsidRPr="0082612B">
        <w:rPr>
          <w:rFonts w:ascii="Times New Roman" w:hAnsi="Times New Roman" w:cs="Times New Roman"/>
          <w:sz w:val="24"/>
          <w:szCs w:val="24"/>
        </w:rPr>
        <w:t>That this council agrees that the Chief Executive should seek to put in place an agreement with the Trade Union Federation (BATU) for a system of employment compliance inspections on all construction sites whereby SDCC have contracted out works to building contractors. That the aim of which is to tackle the problem of bogus self-employment status on building sites initiated by SDCC.</w:t>
      </w:r>
    </w:p>
    <w:p w14:paraId="7582AEA6" w14:textId="05FF9E54" w:rsidR="00C05550" w:rsidRPr="00541E85" w:rsidRDefault="00EB6093" w:rsidP="00541E85">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EF41E3" w:rsidRPr="00541E85">
        <w:rPr>
          <w:rFonts w:ascii="Times New Roman" w:hAnsi="Times New Roman" w:cs="Times New Roman"/>
          <w:b/>
          <w:sz w:val="24"/>
          <w:szCs w:val="24"/>
        </w:rPr>
        <w:t>M11</w:t>
      </w:r>
      <w:r>
        <w:rPr>
          <w:rFonts w:ascii="Times New Roman" w:hAnsi="Times New Roman" w:cs="Times New Roman"/>
          <w:b/>
          <w:sz w:val="24"/>
          <w:szCs w:val="24"/>
        </w:rPr>
        <w:t>)</w:t>
      </w:r>
      <w:r>
        <w:rPr>
          <w:rFonts w:ascii="Times New Roman" w:hAnsi="Times New Roman" w:cs="Times New Roman"/>
          <w:b/>
          <w:sz w:val="24"/>
          <w:szCs w:val="24"/>
        </w:rPr>
        <w:tab/>
      </w:r>
      <w:r w:rsidR="00541E85">
        <w:rPr>
          <w:rFonts w:ascii="Times New Roman" w:hAnsi="Times New Roman" w:cs="Times New Roman"/>
          <w:b/>
          <w:sz w:val="24"/>
          <w:szCs w:val="24"/>
        </w:rPr>
        <w:tab/>
      </w:r>
      <w:hyperlink r:id="rId103" w:tgtFrame="_blank" w:history="1">
        <w:r w:rsidR="00541E85" w:rsidRPr="00541E85">
          <w:rPr>
            <w:rFonts w:ascii="Times New Roman" w:hAnsi="Times New Roman" w:cs="Times New Roman"/>
            <w:b/>
            <w:bCs/>
            <w:sz w:val="24"/>
            <w:szCs w:val="24"/>
            <w:u w:val="single"/>
          </w:rPr>
          <w:t>LITTER BINS</w:t>
        </w:r>
      </w:hyperlink>
      <w:r w:rsidR="00EF41E3" w:rsidRPr="00541E85">
        <w:rPr>
          <w:rFonts w:ascii="Times New Roman" w:hAnsi="Times New Roman" w:cs="Times New Roman"/>
          <w:b/>
          <w:sz w:val="24"/>
          <w:szCs w:val="24"/>
        </w:rPr>
        <w:t xml:space="preserve"> </w:t>
      </w:r>
    </w:p>
    <w:p w14:paraId="31730E0B" w14:textId="4045C6D1" w:rsidR="00C05550" w:rsidRPr="00541E85" w:rsidRDefault="00EF41E3" w:rsidP="00541E85">
      <w:pPr>
        <w:ind w:firstLine="720"/>
        <w:rPr>
          <w:rFonts w:ascii="Times New Roman" w:hAnsi="Times New Roman" w:cs="Times New Roman"/>
          <w:b/>
          <w:bCs/>
          <w:sz w:val="24"/>
          <w:szCs w:val="24"/>
        </w:rPr>
      </w:pPr>
      <w:r w:rsidRPr="00541E85">
        <w:rPr>
          <w:rFonts w:ascii="Times New Roman" w:hAnsi="Times New Roman" w:cs="Times New Roman"/>
          <w:b/>
          <w:bCs/>
          <w:sz w:val="24"/>
          <w:szCs w:val="24"/>
        </w:rPr>
        <w:t>Councillor</w:t>
      </w:r>
      <w:r w:rsidR="00541E85" w:rsidRPr="00541E85">
        <w:rPr>
          <w:rFonts w:ascii="Times New Roman" w:hAnsi="Times New Roman" w:cs="Times New Roman"/>
          <w:b/>
          <w:bCs/>
          <w:sz w:val="24"/>
          <w:szCs w:val="24"/>
        </w:rPr>
        <w:t>s</w:t>
      </w:r>
      <w:r w:rsidRPr="00541E85">
        <w:rPr>
          <w:rFonts w:ascii="Times New Roman" w:hAnsi="Times New Roman" w:cs="Times New Roman"/>
          <w:b/>
          <w:bCs/>
          <w:sz w:val="24"/>
          <w:szCs w:val="24"/>
        </w:rPr>
        <w:t xml:space="preserve"> G. O'Connell,</w:t>
      </w:r>
      <w:r w:rsidR="00541E85" w:rsidRPr="00541E85">
        <w:rPr>
          <w:rFonts w:ascii="Times New Roman" w:hAnsi="Times New Roman" w:cs="Times New Roman"/>
          <w:b/>
          <w:bCs/>
          <w:sz w:val="24"/>
          <w:szCs w:val="24"/>
        </w:rPr>
        <w:t xml:space="preserve"> </w:t>
      </w:r>
      <w:r w:rsidRPr="00541E85">
        <w:rPr>
          <w:rFonts w:ascii="Times New Roman" w:hAnsi="Times New Roman" w:cs="Times New Roman"/>
          <w:b/>
          <w:bCs/>
          <w:sz w:val="24"/>
          <w:szCs w:val="24"/>
        </w:rPr>
        <w:t>L. O'Toole</w:t>
      </w:r>
      <w:r w:rsidR="00541E85" w:rsidRPr="00541E85">
        <w:rPr>
          <w:rFonts w:ascii="Times New Roman" w:hAnsi="Times New Roman" w:cs="Times New Roman"/>
          <w:b/>
          <w:bCs/>
          <w:sz w:val="24"/>
          <w:szCs w:val="24"/>
        </w:rPr>
        <w:t xml:space="preserve"> </w:t>
      </w:r>
    </w:p>
    <w:p w14:paraId="25EE79AA" w14:textId="77777777" w:rsidR="00C05550" w:rsidRPr="0082612B" w:rsidRDefault="00EF41E3" w:rsidP="00541E85">
      <w:pPr>
        <w:ind w:left="720"/>
        <w:rPr>
          <w:rFonts w:ascii="Times New Roman" w:hAnsi="Times New Roman" w:cs="Times New Roman"/>
          <w:sz w:val="24"/>
          <w:szCs w:val="24"/>
        </w:rPr>
      </w:pPr>
      <w:r w:rsidRPr="0082612B">
        <w:rPr>
          <w:rFonts w:ascii="Times New Roman" w:hAnsi="Times New Roman" w:cs="Times New Roman"/>
          <w:sz w:val="24"/>
          <w:szCs w:val="24"/>
        </w:rPr>
        <w:t xml:space="preserve">This committee requests the Chief Executive agree to carrying out a review of our public litter bins. Further to question raised and answered in previous meeting (October 21) and Given that "The issues of size, colour and shape of litter bins were not considered in that review" has been made clear, we now ask that our bins/design </w:t>
      </w:r>
      <w:r w:rsidRPr="0082612B">
        <w:rPr>
          <w:rFonts w:ascii="Times New Roman" w:hAnsi="Times New Roman" w:cs="Times New Roman"/>
          <w:sz w:val="24"/>
          <w:szCs w:val="24"/>
        </w:rPr>
        <w:lastRenderedPageBreak/>
        <w:t>are considered for a review if its confirmed that our bins have not changed since their initiation.</w:t>
      </w:r>
    </w:p>
    <w:p w14:paraId="1218C1A3" w14:textId="77777777" w:rsidR="007C6171" w:rsidRDefault="00EF41E3" w:rsidP="00541E85">
      <w:pPr>
        <w:ind w:firstLine="720"/>
        <w:rPr>
          <w:rFonts w:ascii="Times New Roman" w:hAnsi="Times New Roman" w:cs="Times New Roman"/>
          <w:sz w:val="24"/>
          <w:szCs w:val="24"/>
        </w:rPr>
      </w:pPr>
      <w:r w:rsidRPr="0082612B">
        <w:rPr>
          <w:rFonts w:ascii="Times New Roman" w:hAnsi="Times New Roman" w:cs="Times New Roman"/>
          <w:sz w:val="24"/>
          <w:szCs w:val="24"/>
        </w:rPr>
        <w:t>QUESTION NO. 28 QUESTION:</w:t>
      </w:r>
    </w:p>
    <w:p w14:paraId="73D7F1E9" w14:textId="3E687A2C" w:rsidR="007C6171" w:rsidRPr="0082612B" w:rsidRDefault="00EF41E3" w:rsidP="00541E85">
      <w:pPr>
        <w:ind w:firstLine="720"/>
        <w:rPr>
          <w:rFonts w:ascii="Times New Roman" w:hAnsi="Times New Roman" w:cs="Times New Roman"/>
          <w:sz w:val="24"/>
          <w:szCs w:val="24"/>
        </w:rPr>
      </w:pPr>
      <w:r w:rsidRPr="0082612B">
        <w:rPr>
          <w:rFonts w:ascii="Times New Roman" w:hAnsi="Times New Roman" w:cs="Times New Roman"/>
          <w:sz w:val="24"/>
          <w:szCs w:val="24"/>
        </w:rPr>
        <w:t>Councillor L. O'Toole</w:t>
      </w:r>
    </w:p>
    <w:p w14:paraId="28318C8B" w14:textId="77777777" w:rsidR="00C05550" w:rsidRPr="0082612B" w:rsidRDefault="00EF41E3" w:rsidP="00541E85">
      <w:pPr>
        <w:ind w:left="720"/>
        <w:rPr>
          <w:rFonts w:ascii="Times New Roman" w:hAnsi="Times New Roman" w:cs="Times New Roman"/>
          <w:sz w:val="24"/>
          <w:szCs w:val="24"/>
        </w:rPr>
      </w:pPr>
      <w:r w:rsidRPr="0082612B">
        <w:rPr>
          <w:rFonts w:ascii="Times New Roman" w:hAnsi="Times New Roman" w:cs="Times New Roman"/>
          <w:sz w:val="24"/>
          <w:szCs w:val="24"/>
        </w:rPr>
        <w:t>Over the last 18 months+ we all experienced challenges in our parks in particular the demand put on our public litter bins/litter bin service. Can then Chief Executive confirms to members as to when litter bins (their size, colour, shape etc) were last reviewed.</w:t>
      </w:r>
    </w:p>
    <w:p w14:paraId="0FE969AB" w14:textId="77777777" w:rsidR="00C05550" w:rsidRPr="0082612B" w:rsidRDefault="00EF41E3" w:rsidP="00541E85">
      <w:pPr>
        <w:ind w:firstLine="720"/>
        <w:rPr>
          <w:rFonts w:ascii="Times New Roman" w:hAnsi="Times New Roman" w:cs="Times New Roman"/>
          <w:sz w:val="24"/>
          <w:szCs w:val="24"/>
        </w:rPr>
      </w:pPr>
      <w:r w:rsidRPr="0082612B">
        <w:rPr>
          <w:rFonts w:ascii="Times New Roman" w:hAnsi="Times New Roman" w:cs="Times New Roman"/>
          <w:sz w:val="24"/>
          <w:szCs w:val="24"/>
        </w:rPr>
        <w:t>REPLY:</w:t>
      </w:r>
    </w:p>
    <w:p w14:paraId="08878F4E" w14:textId="0BA5348E" w:rsidR="00C05550" w:rsidRDefault="00EF41E3" w:rsidP="00541E85">
      <w:pPr>
        <w:ind w:left="720"/>
        <w:rPr>
          <w:rFonts w:ascii="Times New Roman" w:hAnsi="Times New Roman" w:cs="Times New Roman"/>
          <w:sz w:val="24"/>
          <w:szCs w:val="24"/>
        </w:rPr>
      </w:pPr>
      <w:r w:rsidRPr="0082612B">
        <w:rPr>
          <w:rFonts w:ascii="Times New Roman" w:hAnsi="Times New Roman" w:cs="Times New Roman"/>
          <w:sz w:val="24"/>
          <w:szCs w:val="24"/>
        </w:rPr>
        <w:t xml:space="preserve">A review of the litter bin service was carried out under the remit of the Environment, Climate and Public Realm SPC commencing in November 2016 and concluding in February 2017, with reports presented to both of those SPC meetings. This review examined a wide range of issues including the number of bins in service, the configuration of the collection routes, unauthorised use of litter bins, the issue of dog fouling waste, smart solar powered bins and a number of other issues. The issues of size, colour and shape of litter bins were not considered in that review. The operation of the litter bin service remains under constant review due to the changing nature of the demands on the service, increasing waste tonnages arising from servicing of bins and other issues. The 2017 report from the litter bin review then led to a trial of solar powered, smart street litter bins being carried out from November 2019 to May 2020 in the Rathfarnham area. Reports on this trial were then presented to the Environment, Water and Climate Change SPC at both the May and September 2020 meetings of the SPC. Reports and reviews listed above are available at the following link </w:t>
      </w:r>
      <w:hyperlink r:id="rId104" w:history="1">
        <w:r w:rsidR="008E1E71" w:rsidRPr="004B02A3">
          <w:rPr>
            <w:rStyle w:val="Hyperlink"/>
            <w:rFonts w:ascii="Times New Roman" w:hAnsi="Times New Roman" w:cs="Times New Roman"/>
            <w:sz w:val="24"/>
            <w:szCs w:val="24"/>
          </w:rPr>
          <w:t>https://www.sdcc.ie/en/services/our-council/council-meetings/strategic-policy-committees</w:t>
        </w:r>
      </w:hyperlink>
    </w:p>
    <w:p w14:paraId="2AE019DB" w14:textId="5BDDDFF6" w:rsidR="008E1E71" w:rsidRDefault="008E1E71" w:rsidP="00541E85">
      <w:pPr>
        <w:ind w:left="720"/>
        <w:rPr>
          <w:rFonts w:ascii="Times New Roman" w:hAnsi="Times New Roman" w:cs="Times New Roman"/>
          <w:sz w:val="24"/>
          <w:szCs w:val="24"/>
        </w:rPr>
      </w:pPr>
    </w:p>
    <w:p w14:paraId="1FD566CB" w14:textId="77777777" w:rsidR="008E1E71" w:rsidRPr="00B511D1" w:rsidRDefault="008E1E71" w:rsidP="008E1E71">
      <w:pPr>
        <w:ind w:left="720"/>
        <w:rPr>
          <w:rFonts w:cstheme="minorHAnsi"/>
          <w:szCs w:val="24"/>
        </w:rPr>
      </w:pPr>
    </w:p>
    <w:p w14:paraId="58D53CBB" w14:textId="77777777" w:rsidR="008E1E71" w:rsidRDefault="008E1E71" w:rsidP="008E1E71">
      <w:pPr>
        <w:ind w:firstLine="720"/>
        <w:rPr>
          <w:rFonts w:cs="Times New Roman"/>
          <w:szCs w:val="24"/>
        </w:rPr>
      </w:pPr>
      <w:r>
        <w:rPr>
          <w:rFonts w:cs="Times New Roman"/>
          <w:szCs w:val="24"/>
        </w:rPr>
        <w:t>Signed: _____________________</w:t>
      </w:r>
    </w:p>
    <w:p w14:paraId="0787BA9D" w14:textId="77777777" w:rsidR="008E1E71" w:rsidRDefault="008E1E71" w:rsidP="008E1E71">
      <w:pPr>
        <w:ind w:firstLine="720"/>
        <w:rPr>
          <w:rFonts w:cs="Times New Roman"/>
          <w:szCs w:val="24"/>
        </w:rPr>
      </w:pPr>
      <w:r>
        <w:rPr>
          <w:rFonts w:cs="Times New Roman"/>
          <w:szCs w:val="24"/>
        </w:rPr>
        <w:t>Mayor</w:t>
      </w:r>
    </w:p>
    <w:p w14:paraId="7D0EC2FE" w14:textId="77777777" w:rsidR="008E1E71" w:rsidRPr="0082124F" w:rsidRDefault="008E1E71" w:rsidP="008E1E71">
      <w:pPr>
        <w:ind w:firstLine="720"/>
        <w:rPr>
          <w:rFonts w:cs="Times New Roman"/>
          <w:szCs w:val="24"/>
        </w:rPr>
      </w:pPr>
      <w:r>
        <w:rPr>
          <w:rFonts w:cs="Times New Roman"/>
          <w:szCs w:val="24"/>
        </w:rPr>
        <w:t>Date: _________________</w:t>
      </w:r>
    </w:p>
    <w:p w14:paraId="69E5B8EE" w14:textId="77777777" w:rsidR="008E1E71" w:rsidRPr="0082612B" w:rsidRDefault="008E1E71" w:rsidP="00541E85">
      <w:pPr>
        <w:ind w:left="720"/>
        <w:rPr>
          <w:rFonts w:ascii="Times New Roman" w:hAnsi="Times New Roman" w:cs="Times New Roman"/>
          <w:sz w:val="24"/>
          <w:szCs w:val="24"/>
        </w:rPr>
      </w:pPr>
    </w:p>
    <w:sectPr w:rsidR="008E1E71" w:rsidRPr="0082612B" w:rsidSect="00EB6093">
      <w:headerReference w:type="even" r:id="rId105"/>
      <w:headerReference w:type="default" r:id="rId106"/>
      <w:footerReference w:type="even" r:id="rId107"/>
      <w:footerReference w:type="default" r:id="rId108"/>
      <w:headerReference w:type="first" r:id="rId109"/>
      <w:footerReference w:type="first" r:id="rId110"/>
      <w:pgSz w:w="11906" w:h="16838"/>
      <w:pgMar w:top="1440" w:right="1440" w:bottom="1440" w:left="1440" w:header="708" w:footer="708" w:gutter="0"/>
      <w:pgNumType w:start="13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26BAA" w14:textId="77777777" w:rsidR="005077B4" w:rsidRDefault="005077B4" w:rsidP="00EB6093">
      <w:pPr>
        <w:spacing w:after="0" w:line="240" w:lineRule="auto"/>
      </w:pPr>
      <w:r>
        <w:separator/>
      </w:r>
    </w:p>
  </w:endnote>
  <w:endnote w:type="continuationSeparator" w:id="0">
    <w:p w14:paraId="005A5F57" w14:textId="77777777" w:rsidR="005077B4" w:rsidRDefault="005077B4" w:rsidP="00EB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6C80E" w14:textId="77777777" w:rsidR="005077B4" w:rsidRDefault="00507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490822"/>
      <w:docPartObj>
        <w:docPartGallery w:val="Page Numbers (Bottom of Page)"/>
        <w:docPartUnique/>
      </w:docPartObj>
    </w:sdtPr>
    <w:sdtEndPr>
      <w:rPr>
        <w:noProof/>
      </w:rPr>
    </w:sdtEndPr>
    <w:sdtContent>
      <w:p w14:paraId="73E16032" w14:textId="784F3958" w:rsidR="005077B4" w:rsidRDefault="005077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CA0478" w14:textId="77777777" w:rsidR="005077B4" w:rsidRDefault="00507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40370" w14:textId="77777777" w:rsidR="005077B4" w:rsidRDefault="0050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34F31" w14:textId="77777777" w:rsidR="005077B4" w:rsidRDefault="005077B4" w:rsidP="00EB6093">
      <w:pPr>
        <w:spacing w:after="0" w:line="240" w:lineRule="auto"/>
      </w:pPr>
      <w:r>
        <w:separator/>
      </w:r>
    </w:p>
  </w:footnote>
  <w:footnote w:type="continuationSeparator" w:id="0">
    <w:p w14:paraId="0FCD551C" w14:textId="77777777" w:rsidR="005077B4" w:rsidRDefault="005077B4" w:rsidP="00EB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3BAB4" w14:textId="77777777" w:rsidR="005077B4" w:rsidRDefault="00507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AC7F2" w14:textId="77777777" w:rsidR="005077B4" w:rsidRDefault="00507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5E995" w14:textId="77777777" w:rsidR="005077B4" w:rsidRDefault="00507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CEAB300"/>
    <w:lvl w:ilvl="0" w:tplc="BDDC3E94">
      <w:start w:val="1"/>
      <w:numFmt w:val="decimal"/>
      <w:lvlText w:val="%1."/>
      <w:lvlJc w:val="left"/>
      <w:pPr>
        <w:ind w:left="360" w:hanging="360"/>
      </w:pPr>
      <w:rPr>
        <w:rFonts w:cs="Times New Roman"/>
        <w:color w:val="auto"/>
      </w:rPr>
    </w:lvl>
    <w:lvl w:ilvl="1" w:tplc="395A8090">
      <w:start w:val="1"/>
      <w:numFmt w:val="lowerLetter"/>
      <w:lvlText w:val="%2."/>
      <w:lvlJc w:val="left"/>
      <w:pPr>
        <w:ind w:left="1080" w:hanging="360"/>
      </w:pPr>
      <w:rPr>
        <w:rFonts w:cs="Times New Roman"/>
      </w:rPr>
    </w:lvl>
    <w:lvl w:ilvl="2" w:tplc="A9C09F38">
      <w:start w:val="1"/>
      <w:numFmt w:val="lowerRoman"/>
      <w:lvlText w:val="%3."/>
      <w:lvlJc w:val="left"/>
      <w:pPr>
        <w:ind w:left="1800" w:hanging="180"/>
      </w:pPr>
      <w:rPr>
        <w:rFonts w:cs="Times New Roman"/>
      </w:rPr>
    </w:lvl>
    <w:lvl w:ilvl="3" w:tplc="BE683674">
      <w:start w:val="1"/>
      <w:numFmt w:val="decimal"/>
      <w:lvlText w:val="%4."/>
      <w:lvlJc w:val="left"/>
      <w:pPr>
        <w:ind w:left="2520" w:hanging="360"/>
      </w:pPr>
      <w:rPr>
        <w:rFonts w:cs="Times New Roman"/>
      </w:rPr>
    </w:lvl>
    <w:lvl w:ilvl="4" w:tplc="8E46A15A">
      <w:start w:val="1"/>
      <w:numFmt w:val="lowerLetter"/>
      <w:lvlText w:val="%5."/>
      <w:lvlJc w:val="left"/>
      <w:pPr>
        <w:ind w:left="3240" w:hanging="360"/>
      </w:pPr>
      <w:rPr>
        <w:rFonts w:cs="Times New Roman"/>
      </w:rPr>
    </w:lvl>
    <w:lvl w:ilvl="5" w:tplc="7C48575A">
      <w:start w:val="1"/>
      <w:numFmt w:val="lowerRoman"/>
      <w:lvlText w:val="%6."/>
      <w:lvlJc w:val="left"/>
      <w:pPr>
        <w:ind w:left="3960" w:hanging="180"/>
      </w:pPr>
      <w:rPr>
        <w:rFonts w:cs="Times New Roman"/>
      </w:rPr>
    </w:lvl>
    <w:lvl w:ilvl="6" w:tplc="9EAE113A">
      <w:start w:val="1"/>
      <w:numFmt w:val="decimal"/>
      <w:lvlText w:val="%7."/>
      <w:lvlJc w:val="left"/>
      <w:pPr>
        <w:ind w:left="4680" w:hanging="360"/>
      </w:pPr>
      <w:rPr>
        <w:rFonts w:cs="Times New Roman"/>
      </w:rPr>
    </w:lvl>
    <w:lvl w:ilvl="7" w:tplc="3ECEAE74">
      <w:start w:val="1"/>
      <w:numFmt w:val="lowerLetter"/>
      <w:lvlText w:val="%8."/>
      <w:lvlJc w:val="left"/>
      <w:pPr>
        <w:ind w:left="5400" w:hanging="360"/>
      </w:pPr>
      <w:rPr>
        <w:rFonts w:cs="Times New Roman"/>
      </w:rPr>
    </w:lvl>
    <w:lvl w:ilvl="8" w:tplc="4490B16A">
      <w:start w:val="1"/>
      <w:numFmt w:val="lowerRoman"/>
      <w:lvlText w:val="%9."/>
      <w:lvlJc w:val="left"/>
      <w:pPr>
        <w:ind w:left="6120" w:hanging="180"/>
      </w:pPr>
      <w:rPr>
        <w:rFonts w:cs="Times New Roman"/>
      </w:rPr>
    </w:lvl>
  </w:abstractNum>
  <w:abstractNum w:abstractNumId="1" w15:restartNumberingAfterBreak="0">
    <w:nsid w:val="02D25C4A"/>
    <w:multiLevelType w:val="hybridMultilevel"/>
    <w:tmpl w:val="E28E103A"/>
    <w:lvl w:ilvl="0" w:tplc="8918E4D8">
      <w:start w:val="1"/>
      <w:numFmt w:val="decimal"/>
      <w:lvlText w:val="%1."/>
      <w:lvlJc w:val="left"/>
      <w:pPr>
        <w:ind w:left="720" w:hanging="360"/>
      </w:pPr>
      <w:rPr>
        <w:rFonts w:eastAsia="Times New Roman" w:cs="Times New Roman"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7005A1"/>
    <w:multiLevelType w:val="hybridMultilevel"/>
    <w:tmpl w:val="0DEEB8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4683F70"/>
    <w:multiLevelType w:val="hybridMultilevel"/>
    <w:tmpl w:val="D804B5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64127BA"/>
    <w:multiLevelType w:val="hybridMultilevel"/>
    <w:tmpl w:val="7F86A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D90C20"/>
    <w:multiLevelType w:val="hybridMultilevel"/>
    <w:tmpl w:val="9EBC1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095017"/>
    <w:multiLevelType w:val="multilevel"/>
    <w:tmpl w:val="A02C3E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1F3DDD"/>
    <w:multiLevelType w:val="hybridMultilevel"/>
    <w:tmpl w:val="8B44285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0C63025"/>
    <w:multiLevelType w:val="hybridMultilevel"/>
    <w:tmpl w:val="2272FBF4"/>
    <w:lvl w:ilvl="0" w:tplc="D402CA6C">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9F0A56"/>
    <w:multiLevelType w:val="multilevel"/>
    <w:tmpl w:val="EBC8131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715F4"/>
    <w:multiLevelType w:val="singleLevel"/>
    <w:tmpl w:val="C96A7984"/>
    <w:lvl w:ilvl="0">
      <w:start w:val="1"/>
      <w:numFmt w:val="lowerRoman"/>
      <w:lvlText w:val="%1."/>
      <w:lvlJc w:val="left"/>
      <w:pPr>
        <w:ind w:left="420" w:hanging="360"/>
      </w:pPr>
    </w:lvl>
  </w:abstractNum>
  <w:abstractNum w:abstractNumId="11" w15:restartNumberingAfterBreak="0">
    <w:nsid w:val="1D8F3188"/>
    <w:multiLevelType w:val="singleLevel"/>
    <w:tmpl w:val="BB625884"/>
    <w:lvl w:ilvl="0">
      <w:start w:val="1"/>
      <w:numFmt w:val="upperRoman"/>
      <w:lvlText w:val="%1."/>
      <w:lvlJc w:val="left"/>
      <w:pPr>
        <w:ind w:left="420" w:hanging="360"/>
      </w:pPr>
    </w:lvl>
  </w:abstractNum>
  <w:abstractNum w:abstractNumId="12" w15:restartNumberingAfterBreak="0">
    <w:nsid w:val="1FC87FDE"/>
    <w:multiLevelType w:val="hybridMultilevel"/>
    <w:tmpl w:val="7CF2E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784E18"/>
    <w:multiLevelType w:val="hybridMultilevel"/>
    <w:tmpl w:val="894490A6"/>
    <w:lvl w:ilvl="0" w:tplc="4D669592">
      <w:start w:val="280"/>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7332BF"/>
    <w:multiLevelType w:val="hybridMultilevel"/>
    <w:tmpl w:val="1A04900C"/>
    <w:lvl w:ilvl="0" w:tplc="8512883A">
      <w:start w:val="1"/>
      <w:numFmt w:val="bullet"/>
      <w:lvlText w:val="•"/>
      <w:lvlJc w:val="left"/>
      <w:pPr>
        <w:tabs>
          <w:tab w:val="num" w:pos="720"/>
        </w:tabs>
        <w:ind w:left="720" w:hanging="360"/>
      </w:pPr>
      <w:rPr>
        <w:rFonts w:ascii="Arial" w:hAnsi="Arial" w:hint="default"/>
      </w:rPr>
    </w:lvl>
    <w:lvl w:ilvl="1" w:tplc="7CFEAC24" w:tentative="1">
      <w:start w:val="1"/>
      <w:numFmt w:val="bullet"/>
      <w:lvlText w:val="•"/>
      <w:lvlJc w:val="left"/>
      <w:pPr>
        <w:tabs>
          <w:tab w:val="num" w:pos="1440"/>
        </w:tabs>
        <w:ind w:left="1440" w:hanging="360"/>
      </w:pPr>
      <w:rPr>
        <w:rFonts w:ascii="Arial" w:hAnsi="Arial" w:hint="default"/>
      </w:rPr>
    </w:lvl>
    <w:lvl w:ilvl="2" w:tplc="6DF01AAC" w:tentative="1">
      <w:start w:val="1"/>
      <w:numFmt w:val="bullet"/>
      <w:lvlText w:val="•"/>
      <w:lvlJc w:val="left"/>
      <w:pPr>
        <w:tabs>
          <w:tab w:val="num" w:pos="2160"/>
        </w:tabs>
        <w:ind w:left="2160" w:hanging="360"/>
      </w:pPr>
      <w:rPr>
        <w:rFonts w:ascii="Arial" w:hAnsi="Arial" w:hint="default"/>
      </w:rPr>
    </w:lvl>
    <w:lvl w:ilvl="3" w:tplc="AAECD4CE" w:tentative="1">
      <w:start w:val="1"/>
      <w:numFmt w:val="bullet"/>
      <w:lvlText w:val="•"/>
      <w:lvlJc w:val="left"/>
      <w:pPr>
        <w:tabs>
          <w:tab w:val="num" w:pos="2880"/>
        </w:tabs>
        <w:ind w:left="2880" w:hanging="360"/>
      </w:pPr>
      <w:rPr>
        <w:rFonts w:ascii="Arial" w:hAnsi="Arial" w:hint="default"/>
      </w:rPr>
    </w:lvl>
    <w:lvl w:ilvl="4" w:tplc="5D946B9A" w:tentative="1">
      <w:start w:val="1"/>
      <w:numFmt w:val="bullet"/>
      <w:lvlText w:val="•"/>
      <w:lvlJc w:val="left"/>
      <w:pPr>
        <w:tabs>
          <w:tab w:val="num" w:pos="3600"/>
        </w:tabs>
        <w:ind w:left="3600" w:hanging="360"/>
      </w:pPr>
      <w:rPr>
        <w:rFonts w:ascii="Arial" w:hAnsi="Arial" w:hint="default"/>
      </w:rPr>
    </w:lvl>
    <w:lvl w:ilvl="5" w:tplc="9120F414" w:tentative="1">
      <w:start w:val="1"/>
      <w:numFmt w:val="bullet"/>
      <w:lvlText w:val="•"/>
      <w:lvlJc w:val="left"/>
      <w:pPr>
        <w:tabs>
          <w:tab w:val="num" w:pos="4320"/>
        </w:tabs>
        <w:ind w:left="4320" w:hanging="360"/>
      </w:pPr>
      <w:rPr>
        <w:rFonts w:ascii="Arial" w:hAnsi="Arial" w:hint="default"/>
      </w:rPr>
    </w:lvl>
    <w:lvl w:ilvl="6" w:tplc="66C29B5E" w:tentative="1">
      <w:start w:val="1"/>
      <w:numFmt w:val="bullet"/>
      <w:lvlText w:val="•"/>
      <w:lvlJc w:val="left"/>
      <w:pPr>
        <w:tabs>
          <w:tab w:val="num" w:pos="5040"/>
        </w:tabs>
        <w:ind w:left="5040" w:hanging="360"/>
      </w:pPr>
      <w:rPr>
        <w:rFonts w:ascii="Arial" w:hAnsi="Arial" w:hint="default"/>
      </w:rPr>
    </w:lvl>
    <w:lvl w:ilvl="7" w:tplc="FB5239F8" w:tentative="1">
      <w:start w:val="1"/>
      <w:numFmt w:val="bullet"/>
      <w:lvlText w:val="•"/>
      <w:lvlJc w:val="left"/>
      <w:pPr>
        <w:tabs>
          <w:tab w:val="num" w:pos="5760"/>
        </w:tabs>
        <w:ind w:left="5760" w:hanging="360"/>
      </w:pPr>
      <w:rPr>
        <w:rFonts w:ascii="Arial" w:hAnsi="Arial" w:hint="default"/>
      </w:rPr>
    </w:lvl>
    <w:lvl w:ilvl="8" w:tplc="2BD022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8E0245"/>
    <w:multiLevelType w:val="multilevel"/>
    <w:tmpl w:val="47223E9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C01E02"/>
    <w:multiLevelType w:val="hybridMultilevel"/>
    <w:tmpl w:val="E9B8D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E608EF"/>
    <w:multiLevelType w:val="hybridMultilevel"/>
    <w:tmpl w:val="EB8AD660"/>
    <w:lvl w:ilvl="0" w:tplc="E9F6095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44C038B1"/>
    <w:multiLevelType w:val="hybridMultilevel"/>
    <w:tmpl w:val="50ECC450"/>
    <w:lvl w:ilvl="0" w:tplc="AA9239B8">
      <w:start w:val="1"/>
      <w:numFmt w:val="bullet"/>
      <w:lvlText w:val="•"/>
      <w:lvlJc w:val="left"/>
      <w:pPr>
        <w:tabs>
          <w:tab w:val="num" w:pos="720"/>
        </w:tabs>
        <w:ind w:left="720" w:hanging="360"/>
      </w:pPr>
      <w:rPr>
        <w:rFonts w:ascii="Arial" w:hAnsi="Arial" w:hint="default"/>
      </w:rPr>
    </w:lvl>
    <w:lvl w:ilvl="1" w:tplc="BB845484">
      <w:numFmt w:val="bullet"/>
      <w:lvlText w:val="•"/>
      <w:lvlJc w:val="left"/>
      <w:pPr>
        <w:tabs>
          <w:tab w:val="num" w:pos="1440"/>
        </w:tabs>
        <w:ind w:left="1440" w:hanging="360"/>
      </w:pPr>
      <w:rPr>
        <w:rFonts w:ascii="Arial" w:hAnsi="Arial" w:hint="default"/>
      </w:rPr>
    </w:lvl>
    <w:lvl w:ilvl="2" w:tplc="B900E95A" w:tentative="1">
      <w:start w:val="1"/>
      <w:numFmt w:val="bullet"/>
      <w:lvlText w:val="•"/>
      <w:lvlJc w:val="left"/>
      <w:pPr>
        <w:tabs>
          <w:tab w:val="num" w:pos="2160"/>
        </w:tabs>
        <w:ind w:left="2160" w:hanging="360"/>
      </w:pPr>
      <w:rPr>
        <w:rFonts w:ascii="Arial" w:hAnsi="Arial" w:hint="default"/>
      </w:rPr>
    </w:lvl>
    <w:lvl w:ilvl="3" w:tplc="D25CA178" w:tentative="1">
      <w:start w:val="1"/>
      <w:numFmt w:val="bullet"/>
      <w:lvlText w:val="•"/>
      <w:lvlJc w:val="left"/>
      <w:pPr>
        <w:tabs>
          <w:tab w:val="num" w:pos="2880"/>
        </w:tabs>
        <w:ind w:left="2880" w:hanging="360"/>
      </w:pPr>
      <w:rPr>
        <w:rFonts w:ascii="Arial" w:hAnsi="Arial" w:hint="default"/>
      </w:rPr>
    </w:lvl>
    <w:lvl w:ilvl="4" w:tplc="E5F0EB80" w:tentative="1">
      <w:start w:val="1"/>
      <w:numFmt w:val="bullet"/>
      <w:lvlText w:val="•"/>
      <w:lvlJc w:val="left"/>
      <w:pPr>
        <w:tabs>
          <w:tab w:val="num" w:pos="3600"/>
        </w:tabs>
        <w:ind w:left="3600" w:hanging="360"/>
      </w:pPr>
      <w:rPr>
        <w:rFonts w:ascii="Arial" w:hAnsi="Arial" w:hint="default"/>
      </w:rPr>
    </w:lvl>
    <w:lvl w:ilvl="5" w:tplc="3A6210B2" w:tentative="1">
      <w:start w:val="1"/>
      <w:numFmt w:val="bullet"/>
      <w:lvlText w:val="•"/>
      <w:lvlJc w:val="left"/>
      <w:pPr>
        <w:tabs>
          <w:tab w:val="num" w:pos="4320"/>
        </w:tabs>
        <w:ind w:left="4320" w:hanging="360"/>
      </w:pPr>
      <w:rPr>
        <w:rFonts w:ascii="Arial" w:hAnsi="Arial" w:hint="default"/>
      </w:rPr>
    </w:lvl>
    <w:lvl w:ilvl="6" w:tplc="C754862E" w:tentative="1">
      <w:start w:val="1"/>
      <w:numFmt w:val="bullet"/>
      <w:lvlText w:val="•"/>
      <w:lvlJc w:val="left"/>
      <w:pPr>
        <w:tabs>
          <w:tab w:val="num" w:pos="5040"/>
        </w:tabs>
        <w:ind w:left="5040" w:hanging="360"/>
      </w:pPr>
      <w:rPr>
        <w:rFonts w:ascii="Arial" w:hAnsi="Arial" w:hint="default"/>
      </w:rPr>
    </w:lvl>
    <w:lvl w:ilvl="7" w:tplc="FD0C6A32" w:tentative="1">
      <w:start w:val="1"/>
      <w:numFmt w:val="bullet"/>
      <w:lvlText w:val="•"/>
      <w:lvlJc w:val="left"/>
      <w:pPr>
        <w:tabs>
          <w:tab w:val="num" w:pos="5760"/>
        </w:tabs>
        <w:ind w:left="5760" w:hanging="360"/>
      </w:pPr>
      <w:rPr>
        <w:rFonts w:ascii="Arial" w:hAnsi="Arial" w:hint="default"/>
      </w:rPr>
    </w:lvl>
    <w:lvl w:ilvl="8" w:tplc="79F081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B665F4"/>
    <w:multiLevelType w:val="hybridMultilevel"/>
    <w:tmpl w:val="21C6F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D0B7586"/>
    <w:multiLevelType w:val="hybridMultilevel"/>
    <w:tmpl w:val="DCFC2E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0475AD"/>
    <w:multiLevelType w:val="hybridMultilevel"/>
    <w:tmpl w:val="1D52305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5B1F09FE"/>
    <w:multiLevelType w:val="singleLevel"/>
    <w:tmpl w:val="281C0B68"/>
    <w:lvl w:ilvl="0">
      <w:numFmt w:val="bullet"/>
      <w:lvlText w:val="▪"/>
      <w:lvlJc w:val="left"/>
      <w:pPr>
        <w:ind w:left="420" w:hanging="360"/>
      </w:pPr>
    </w:lvl>
  </w:abstractNum>
  <w:abstractNum w:abstractNumId="23" w15:restartNumberingAfterBreak="0">
    <w:nsid w:val="5C2B3822"/>
    <w:multiLevelType w:val="hybridMultilevel"/>
    <w:tmpl w:val="5406F3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C642186"/>
    <w:multiLevelType w:val="singleLevel"/>
    <w:tmpl w:val="6F188AF0"/>
    <w:lvl w:ilvl="0">
      <w:numFmt w:val="bullet"/>
      <w:lvlText w:val="•"/>
      <w:lvlJc w:val="left"/>
      <w:pPr>
        <w:ind w:left="420" w:hanging="360"/>
      </w:pPr>
    </w:lvl>
  </w:abstractNum>
  <w:abstractNum w:abstractNumId="25" w15:restartNumberingAfterBreak="0">
    <w:nsid w:val="5E441B85"/>
    <w:multiLevelType w:val="multilevel"/>
    <w:tmpl w:val="0DF24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983CAD"/>
    <w:multiLevelType w:val="hybridMultilevel"/>
    <w:tmpl w:val="012A28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3C82C85"/>
    <w:multiLevelType w:val="hybridMultilevel"/>
    <w:tmpl w:val="2968E724"/>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8" w15:restartNumberingAfterBreak="0">
    <w:nsid w:val="63D40DFA"/>
    <w:multiLevelType w:val="hybridMultilevel"/>
    <w:tmpl w:val="BA6A2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5C46B9C"/>
    <w:multiLevelType w:val="hybridMultilevel"/>
    <w:tmpl w:val="B060D86E"/>
    <w:lvl w:ilvl="0" w:tplc="4D669592">
      <w:start w:val="280"/>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6F46F3D"/>
    <w:multiLevelType w:val="singleLevel"/>
    <w:tmpl w:val="8FBCC8D8"/>
    <w:lvl w:ilvl="0">
      <w:start w:val="1"/>
      <w:numFmt w:val="decimal"/>
      <w:lvlText w:val="%1."/>
      <w:lvlJc w:val="left"/>
      <w:pPr>
        <w:ind w:left="420" w:hanging="360"/>
      </w:pPr>
    </w:lvl>
  </w:abstractNum>
  <w:abstractNum w:abstractNumId="31" w15:restartNumberingAfterBreak="0">
    <w:nsid w:val="67F20F68"/>
    <w:multiLevelType w:val="singleLevel"/>
    <w:tmpl w:val="5BB812DC"/>
    <w:lvl w:ilvl="0">
      <w:start w:val="1"/>
      <w:numFmt w:val="upperLetter"/>
      <w:lvlText w:val="%1."/>
      <w:lvlJc w:val="left"/>
      <w:pPr>
        <w:ind w:left="420" w:hanging="360"/>
      </w:pPr>
    </w:lvl>
  </w:abstractNum>
  <w:abstractNum w:abstractNumId="32" w15:restartNumberingAfterBreak="0">
    <w:nsid w:val="69165152"/>
    <w:multiLevelType w:val="hybridMultilevel"/>
    <w:tmpl w:val="108E9B4C"/>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52667A"/>
    <w:multiLevelType w:val="hybridMultilevel"/>
    <w:tmpl w:val="0DEEB8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B753239"/>
    <w:multiLevelType w:val="hybridMultilevel"/>
    <w:tmpl w:val="D2D00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BA4493C"/>
    <w:multiLevelType w:val="singleLevel"/>
    <w:tmpl w:val="733AD692"/>
    <w:lvl w:ilvl="0">
      <w:start w:val="1"/>
      <w:numFmt w:val="lowerLetter"/>
      <w:lvlText w:val="%1."/>
      <w:lvlJc w:val="left"/>
      <w:pPr>
        <w:ind w:left="420" w:hanging="360"/>
      </w:pPr>
    </w:lvl>
  </w:abstractNum>
  <w:abstractNum w:abstractNumId="36" w15:restartNumberingAfterBreak="0">
    <w:nsid w:val="6D0C2281"/>
    <w:multiLevelType w:val="singleLevel"/>
    <w:tmpl w:val="EF30C638"/>
    <w:lvl w:ilvl="0">
      <w:numFmt w:val="bullet"/>
      <w:lvlText w:val="o"/>
      <w:lvlJc w:val="left"/>
      <w:pPr>
        <w:ind w:left="420" w:hanging="360"/>
      </w:pPr>
    </w:lvl>
  </w:abstractNum>
  <w:num w:numId="1">
    <w:abstractNumId w:val="24"/>
    <w:lvlOverride w:ilvl="0">
      <w:startOverride w:val="1"/>
    </w:lvlOverride>
  </w:num>
  <w:num w:numId="2">
    <w:abstractNumId w:val="24"/>
    <w:lvlOverride w:ilvl="0">
      <w:startOverride w:val="1"/>
    </w:lvlOverride>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24"/>
    <w:lvlOverride w:ilvl="0">
      <w:startOverride w:val="1"/>
    </w:lvlOverride>
  </w:num>
  <w:num w:numId="9">
    <w:abstractNumId w:val="30"/>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17"/>
  </w:num>
  <w:num w:numId="15">
    <w:abstractNumId w:val="21"/>
  </w:num>
  <w:num w:numId="16">
    <w:abstractNumId w:val="21"/>
  </w:num>
  <w:num w:numId="17">
    <w:abstractNumId w:val="2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2"/>
  </w:num>
  <w:num w:numId="21">
    <w:abstractNumId w:val="8"/>
  </w:num>
  <w:num w:numId="22">
    <w:abstractNumId w:val="6"/>
  </w:num>
  <w:num w:numId="23">
    <w:abstractNumId w:val="15"/>
  </w:num>
  <w:num w:numId="24">
    <w:abstractNumId w:val="9"/>
  </w:num>
  <w:num w:numId="25">
    <w:abstractNumId w:val="7"/>
  </w:num>
  <w:num w:numId="26">
    <w:abstractNumId w:val="18"/>
  </w:num>
  <w:num w:numId="27">
    <w:abstractNumId w:val="34"/>
  </w:num>
  <w:num w:numId="28">
    <w:abstractNumId w:val="14"/>
  </w:num>
  <w:num w:numId="29">
    <w:abstractNumId w:val="23"/>
  </w:num>
  <w:num w:numId="30">
    <w:abstractNumId w:val="4"/>
  </w:num>
  <w:num w:numId="31">
    <w:abstractNumId w:val="1"/>
  </w:num>
  <w:num w:numId="32">
    <w:abstractNumId w:val="28"/>
  </w:num>
  <w:num w:numId="33">
    <w:abstractNumId w:val="16"/>
  </w:num>
  <w:num w:numId="34">
    <w:abstractNumId w:val="3"/>
  </w:num>
  <w:num w:numId="35">
    <w:abstractNumId w:val="33"/>
  </w:num>
  <w:num w:numId="36">
    <w:abstractNumId w:val="2"/>
  </w:num>
  <w:num w:numId="37">
    <w:abstractNumId w:val="26"/>
  </w:num>
  <w:num w:numId="38">
    <w:abstractNumId w:val="20"/>
  </w:num>
  <w:num w:numId="39">
    <w:abstractNumId w:val="19"/>
  </w:num>
  <w:num w:numId="40">
    <w:abstractNumId w:val="12"/>
  </w:num>
  <w:num w:numId="41">
    <w:abstractNumId w:val="5"/>
  </w:num>
  <w:num w:numId="42">
    <w:abstractNumId w:val="2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50"/>
    <w:rsid w:val="00012401"/>
    <w:rsid w:val="00013B4E"/>
    <w:rsid w:val="0001533A"/>
    <w:rsid w:val="00017E75"/>
    <w:rsid w:val="00020E35"/>
    <w:rsid w:val="00047A42"/>
    <w:rsid w:val="00047AFF"/>
    <w:rsid w:val="00090962"/>
    <w:rsid w:val="000A3A40"/>
    <w:rsid w:val="000B5846"/>
    <w:rsid w:val="000C279C"/>
    <w:rsid w:val="000E585E"/>
    <w:rsid w:val="001038CE"/>
    <w:rsid w:val="001304DE"/>
    <w:rsid w:val="001336AE"/>
    <w:rsid w:val="00152D3F"/>
    <w:rsid w:val="00155821"/>
    <w:rsid w:val="001560F9"/>
    <w:rsid w:val="00160105"/>
    <w:rsid w:val="00182DFC"/>
    <w:rsid w:val="00186252"/>
    <w:rsid w:val="001A207C"/>
    <w:rsid w:val="001A7C08"/>
    <w:rsid w:val="001E33FE"/>
    <w:rsid w:val="001E3A2B"/>
    <w:rsid w:val="001E4A5F"/>
    <w:rsid w:val="001E5644"/>
    <w:rsid w:val="001F06EE"/>
    <w:rsid w:val="0020257B"/>
    <w:rsid w:val="00205BC4"/>
    <w:rsid w:val="00213743"/>
    <w:rsid w:val="00223B72"/>
    <w:rsid w:val="002510AD"/>
    <w:rsid w:val="00257CC9"/>
    <w:rsid w:val="002671A9"/>
    <w:rsid w:val="002915E8"/>
    <w:rsid w:val="002C0783"/>
    <w:rsid w:val="002D1253"/>
    <w:rsid w:val="002E61A4"/>
    <w:rsid w:val="003006A6"/>
    <w:rsid w:val="00325147"/>
    <w:rsid w:val="0032530E"/>
    <w:rsid w:val="003330D7"/>
    <w:rsid w:val="0034101E"/>
    <w:rsid w:val="00353E7D"/>
    <w:rsid w:val="00370CDC"/>
    <w:rsid w:val="00370DC7"/>
    <w:rsid w:val="003721A7"/>
    <w:rsid w:val="00374934"/>
    <w:rsid w:val="003851B8"/>
    <w:rsid w:val="003855EF"/>
    <w:rsid w:val="00391201"/>
    <w:rsid w:val="00397DBC"/>
    <w:rsid w:val="003B085A"/>
    <w:rsid w:val="003B2079"/>
    <w:rsid w:val="003B7F28"/>
    <w:rsid w:val="003C2752"/>
    <w:rsid w:val="003C2F6F"/>
    <w:rsid w:val="003D6D11"/>
    <w:rsid w:val="00404E84"/>
    <w:rsid w:val="00407A17"/>
    <w:rsid w:val="004213BE"/>
    <w:rsid w:val="004217AE"/>
    <w:rsid w:val="00427017"/>
    <w:rsid w:val="00430744"/>
    <w:rsid w:val="004342D3"/>
    <w:rsid w:val="00441F32"/>
    <w:rsid w:val="004448D4"/>
    <w:rsid w:val="00454BD6"/>
    <w:rsid w:val="0046453A"/>
    <w:rsid w:val="004660A7"/>
    <w:rsid w:val="00470D60"/>
    <w:rsid w:val="004735B2"/>
    <w:rsid w:val="00474565"/>
    <w:rsid w:val="00475364"/>
    <w:rsid w:val="00492DD6"/>
    <w:rsid w:val="004B474B"/>
    <w:rsid w:val="004C586E"/>
    <w:rsid w:val="004C70C2"/>
    <w:rsid w:val="005077B4"/>
    <w:rsid w:val="005246D9"/>
    <w:rsid w:val="00541E85"/>
    <w:rsid w:val="005547D1"/>
    <w:rsid w:val="00565EDC"/>
    <w:rsid w:val="00570661"/>
    <w:rsid w:val="00575D17"/>
    <w:rsid w:val="00577AA3"/>
    <w:rsid w:val="005A76AF"/>
    <w:rsid w:val="005D258B"/>
    <w:rsid w:val="005F39FB"/>
    <w:rsid w:val="00602408"/>
    <w:rsid w:val="00603216"/>
    <w:rsid w:val="0060342C"/>
    <w:rsid w:val="00611250"/>
    <w:rsid w:val="0063269F"/>
    <w:rsid w:val="006514DB"/>
    <w:rsid w:val="00655823"/>
    <w:rsid w:val="00655CB0"/>
    <w:rsid w:val="00666CB9"/>
    <w:rsid w:val="00673D5D"/>
    <w:rsid w:val="0068509C"/>
    <w:rsid w:val="0069110E"/>
    <w:rsid w:val="00692363"/>
    <w:rsid w:val="00694E11"/>
    <w:rsid w:val="006C1201"/>
    <w:rsid w:val="006D7DD9"/>
    <w:rsid w:val="006E352B"/>
    <w:rsid w:val="006F0D26"/>
    <w:rsid w:val="006F0D7A"/>
    <w:rsid w:val="006F32E0"/>
    <w:rsid w:val="00704E6D"/>
    <w:rsid w:val="00704FE2"/>
    <w:rsid w:val="00717DE2"/>
    <w:rsid w:val="00717EE8"/>
    <w:rsid w:val="00737B54"/>
    <w:rsid w:val="00745993"/>
    <w:rsid w:val="00767237"/>
    <w:rsid w:val="00770BA9"/>
    <w:rsid w:val="007919DE"/>
    <w:rsid w:val="007A0542"/>
    <w:rsid w:val="007B20DC"/>
    <w:rsid w:val="007C6171"/>
    <w:rsid w:val="007D13FD"/>
    <w:rsid w:val="007D232D"/>
    <w:rsid w:val="007E1AD9"/>
    <w:rsid w:val="00804690"/>
    <w:rsid w:val="00805FBE"/>
    <w:rsid w:val="0080623F"/>
    <w:rsid w:val="0082612B"/>
    <w:rsid w:val="008329E5"/>
    <w:rsid w:val="008674D3"/>
    <w:rsid w:val="00867DD0"/>
    <w:rsid w:val="00874D12"/>
    <w:rsid w:val="00887B17"/>
    <w:rsid w:val="008922A9"/>
    <w:rsid w:val="008976FC"/>
    <w:rsid w:val="00897D40"/>
    <w:rsid w:val="008A59D7"/>
    <w:rsid w:val="008B12E1"/>
    <w:rsid w:val="008C3415"/>
    <w:rsid w:val="008E1E71"/>
    <w:rsid w:val="008E6D95"/>
    <w:rsid w:val="00900461"/>
    <w:rsid w:val="009004BC"/>
    <w:rsid w:val="009008E9"/>
    <w:rsid w:val="00907BE6"/>
    <w:rsid w:val="00917501"/>
    <w:rsid w:val="00920164"/>
    <w:rsid w:val="0092062A"/>
    <w:rsid w:val="00955F2F"/>
    <w:rsid w:val="00971519"/>
    <w:rsid w:val="00974E3E"/>
    <w:rsid w:val="00977CA8"/>
    <w:rsid w:val="00987289"/>
    <w:rsid w:val="009B2372"/>
    <w:rsid w:val="009B79AC"/>
    <w:rsid w:val="009E3A14"/>
    <w:rsid w:val="009F1AE5"/>
    <w:rsid w:val="009F58DA"/>
    <w:rsid w:val="00A3245F"/>
    <w:rsid w:val="00A93A0F"/>
    <w:rsid w:val="00AA11E0"/>
    <w:rsid w:val="00AC175C"/>
    <w:rsid w:val="00AE7B9E"/>
    <w:rsid w:val="00B00F7C"/>
    <w:rsid w:val="00B02AD1"/>
    <w:rsid w:val="00B252E9"/>
    <w:rsid w:val="00B535C2"/>
    <w:rsid w:val="00BD123A"/>
    <w:rsid w:val="00BD7B16"/>
    <w:rsid w:val="00BF2269"/>
    <w:rsid w:val="00C05550"/>
    <w:rsid w:val="00C14D12"/>
    <w:rsid w:val="00C256C4"/>
    <w:rsid w:val="00C3397C"/>
    <w:rsid w:val="00C45A6E"/>
    <w:rsid w:val="00C62885"/>
    <w:rsid w:val="00C713F4"/>
    <w:rsid w:val="00C77CEC"/>
    <w:rsid w:val="00C82936"/>
    <w:rsid w:val="00CB46E6"/>
    <w:rsid w:val="00CE3DB2"/>
    <w:rsid w:val="00CF06BA"/>
    <w:rsid w:val="00CF3DA8"/>
    <w:rsid w:val="00CF3EE1"/>
    <w:rsid w:val="00CF5906"/>
    <w:rsid w:val="00CF5E45"/>
    <w:rsid w:val="00CF781B"/>
    <w:rsid w:val="00D06F3C"/>
    <w:rsid w:val="00D1410E"/>
    <w:rsid w:val="00D23693"/>
    <w:rsid w:val="00D24B99"/>
    <w:rsid w:val="00D31A8F"/>
    <w:rsid w:val="00D4206E"/>
    <w:rsid w:val="00D6264D"/>
    <w:rsid w:val="00D6705A"/>
    <w:rsid w:val="00D83882"/>
    <w:rsid w:val="00D914E5"/>
    <w:rsid w:val="00D96B85"/>
    <w:rsid w:val="00DD63CE"/>
    <w:rsid w:val="00DE24CB"/>
    <w:rsid w:val="00DF54E1"/>
    <w:rsid w:val="00DF680E"/>
    <w:rsid w:val="00E15023"/>
    <w:rsid w:val="00E15178"/>
    <w:rsid w:val="00E238D3"/>
    <w:rsid w:val="00E46E1D"/>
    <w:rsid w:val="00E51F53"/>
    <w:rsid w:val="00E6682A"/>
    <w:rsid w:val="00E67E5E"/>
    <w:rsid w:val="00E84820"/>
    <w:rsid w:val="00E95505"/>
    <w:rsid w:val="00EB3C9C"/>
    <w:rsid w:val="00EB6093"/>
    <w:rsid w:val="00EC4974"/>
    <w:rsid w:val="00ED32FA"/>
    <w:rsid w:val="00ED62A0"/>
    <w:rsid w:val="00EF41E3"/>
    <w:rsid w:val="00F0012B"/>
    <w:rsid w:val="00F15DF2"/>
    <w:rsid w:val="00F218A4"/>
    <w:rsid w:val="00F30D05"/>
    <w:rsid w:val="00F33A08"/>
    <w:rsid w:val="00F34AF5"/>
    <w:rsid w:val="00F43E8E"/>
    <w:rsid w:val="00F54C8F"/>
    <w:rsid w:val="00F56B1A"/>
    <w:rsid w:val="00F6230A"/>
    <w:rsid w:val="00F62B1A"/>
    <w:rsid w:val="00F71BB3"/>
    <w:rsid w:val="00F74624"/>
    <w:rsid w:val="00F75D8E"/>
    <w:rsid w:val="00F75DC0"/>
    <w:rsid w:val="00FB4741"/>
    <w:rsid w:val="00FD316E"/>
    <w:rsid w:val="00FE7B5D"/>
    <w:rsid w:val="00FF01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51F4A9"/>
  <w15:docId w15:val="{8A2EABCC-75E0-4BA0-85B4-CE6DFBE5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UnresolvedMention">
    <w:name w:val="Unresolved Mention"/>
    <w:basedOn w:val="DefaultParagraphFont"/>
    <w:uiPriority w:val="99"/>
    <w:semiHidden/>
    <w:unhideWhenUsed/>
    <w:rsid w:val="003B085A"/>
    <w:rPr>
      <w:color w:val="605E5C"/>
      <w:shd w:val="clear" w:color="auto" w:fill="E1DFDD"/>
    </w:rPr>
  </w:style>
  <w:style w:type="paragraph" w:styleId="ListParagraph">
    <w:name w:val="List Paragraph"/>
    <w:basedOn w:val="Normal"/>
    <w:uiPriority w:val="34"/>
    <w:qFormat/>
    <w:rsid w:val="002E61A4"/>
    <w:pPr>
      <w:ind w:left="720"/>
      <w:contextualSpacing/>
    </w:pPr>
  </w:style>
  <w:style w:type="character" w:customStyle="1" w:styleId="Heading3Char">
    <w:name w:val="Heading 3 Char"/>
    <w:basedOn w:val="DefaultParagraphFont"/>
    <w:link w:val="Heading3"/>
    <w:rsid w:val="003B7F28"/>
  </w:style>
  <w:style w:type="paragraph" w:styleId="NormalWeb">
    <w:name w:val="Normal (Web)"/>
    <w:basedOn w:val="Normal"/>
    <w:link w:val="NormalWebChar"/>
    <w:uiPriority w:val="99"/>
    <w:rsid w:val="00D31A8F"/>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link w:val="NormalWeb"/>
    <w:uiPriority w:val="99"/>
    <w:rsid w:val="00D31A8F"/>
    <w:rPr>
      <w:rFonts w:ascii="Times New Roman" w:eastAsia="Batang" w:hAnsi="Times New Roman" w:cs="Times New Roman"/>
      <w:sz w:val="24"/>
      <w:szCs w:val="24"/>
      <w:lang w:val="en-GB" w:eastAsia="ko-KR"/>
    </w:rPr>
  </w:style>
  <w:style w:type="character" w:styleId="Strong">
    <w:name w:val="Strong"/>
    <w:uiPriority w:val="22"/>
    <w:qFormat/>
    <w:rsid w:val="00D31A8F"/>
    <w:rPr>
      <w:b/>
      <w:bCs/>
    </w:rPr>
  </w:style>
  <w:style w:type="character" w:styleId="FollowedHyperlink">
    <w:name w:val="FollowedHyperlink"/>
    <w:basedOn w:val="DefaultParagraphFont"/>
    <w:uiPriority w:val="99"/>
    <w:semiHidden/>
    <w:unhideWhenUsed/>
    <w:rsid w:val="00C3397C"/>
    <w:rPr>
      <w:color w:val="954F72" w:themeColor="followedHyperlink"/>
      <w:u w:val="single"/>
    </w:rPr>
  </w:style>
  <w:style w:type="paragraph" w:styleId="Title">
    <w:name w:val="Title"/>
    <w:basedOn w:val="Normal"/>
    <w:next w:val="Normal"/>
    <w:link w:val="TitleChar"/>
    <w:uiPriority w:val="10"/>
    <w:qFormat/>
    <w:rsid w:val="00C14D12"/>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C14D12"/>
    <w:rPr>
      <w:rFonts w:asciiTheme="majorHAnsi" w:eastAsiaTheme="majorEastAsia" w:hAnsiTheme="majorHAnsi" w:cstheme="majorBidi"/>
      <w:spacing w:val="-10"/>
      <w:kern w:val="28"/>
      <w:sz w:val="56"/>
      <w:szCs w:val="56"/>
      <w:lang w:val="en-US" w:eastAsia="en-US"/>
    </w:rPr>
  </w:style>
  <w:style w:type="character" w:styleId="PageNumber">
    <w:name w:val="page number"/>
    <w:basedOn w:val="DefaultParagraphFont"/>
    <w:unhideWhenUsed/>
    <w:rsid w:val="00C14D12"/>
  </w:style>
  <w:style w:type="paragraph" w:styleId="Header">
    <w:name w:val="header"/>
    <w:basedOn w:val="Normal"/>
    <w:link w:val="HeaderChar"/>
    <w:unhideWhenUsed/>
    <w:rsid w:val="00EB6093"/>
    <w:pPr>
      <w:tabs>
        <w:tab w:val="center" w:pos="4513"/>
        <w:tab w:val="right" w:pos="9026"/>
      </w:tabs>
      <w:spacing w:after="0" w:line="240" w:lineRule="auto"/>
    </w:pPr>
  </w:style>
  <w:style w:type="character" w:customStyle="1" w:styleId="HeaderChar">
    <w:name w:val="Header Char"/>
    <w:basedOn w:val="DefaultParagraphFont"/>
    <w:link w:val="Header"/>
    <w:rsid w:val="00EB6093"/>
  </w:style>
  <w:style w:type="paragraph" w:styleId="Footer">
    <w:name w:val="footer"/>
    <w:basedOn w:val="Normal"/>
    <w:link w:val="FooterChar"/>
    <w:uiPriority w:val="99"/>
    <w:unhideWhenUsed/>
    <w:rsid w:val="00EB6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093"/>
  </w:style>
  <w:style w:type="paragraph" w:customStyle="1" w:styleId="Body1">
    <w:name w:val="Body 1"/>
    <w:basedOn w:val="Normal"/>
    <w:rsid w:val="00404E84"/>
    <w:pPr>
      <w:spacing w:after="240" w:line="240" w:lineRule="auto"/>
      <w:ind w:left="709"/>
      <w:jc w:val="both"/>
    </w:pPr>
    <w:rPr>
      <w:rFonts w:ascii="Arial" w:eastAsia="Times New Roman" w:hAnsi="Arial" w:cs="Arial"/>
      <w:sz w:val="20"/>
      <w:szCs w:val="24"/>
      <w:lang w:eastAsia="en-US"/>
    </w:rPr>
  </w:style>
  <w:style w:type="character" w:customStyle="1" w:styleId="eop">
    <w:name w:val="eop"/>
    <w:basedOn w:val="DefaultParagraphFont"/>
    <w:rsid w:val="00404E84"/>
  </w:style>
  <w:style w:type="character" w:customStyle="1" w:styleId="normaltextrun">
    <w:name w:val="normaltextrun"/>
    <w:basedOn w:val="DefaultParagraphFont"/>
    <w:rsid w:val="00404E84"/>
  </w:style>
  <w:style w:type="paragraph" w:customStyle="1" w:styleId="size-181">
    <w:name w:val="size-181"/>
    <w:basedOn w:val="Normal"/>
    <w:uiPriority w:val="99"/>
    <w:semiHidden/>
    <w:rsid w:val="00704FE2"/>
    <w:pPr>
      <w:spacing w:before="100" w:beforeAutospacing="1" w:after="100" w:afterAutospacing="1" w:line="390" w:lineRule="atLeast"/>
    </w:pPr>
    <w:rPr>
      <w:rFonts w:ascii="Times New Roman" w:eastAsia="Calibri" w:hAnsi="Times New Roman" w:cs="Times New Roman"/>
      <w:sz w:val="27"/>
      <w:szCs w:val="27"/>
    </w:rPr>
  </w:style>
  <w:style w:type="table" w:styleId="TableGrid">
    <w:name w:val="Table Grid"/>
    <w:basedOn w:val="TableNormal"/>
    <w:uiPriority w:val="39"/>
    <w:rsid w:val="0089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357948">
      <w:bodyDiv w:val="1"/>
      <w:marLeft w:val="0"/>
      <w:marRight w:val="0"/>
      <w:marTop w:val="0"/>
      <w:marBottom w:val="0"/>
      <w:divBdr>
        <w:top w:val="none" w:sz="0" w:space="0" w:color="auto"/>
        <w:left w:val="none" w:sz="0" w:space="0" w:color="auto"/>
        <w:bottom w:val="none" w:sz="0" w:space="0" w:color="auto"/>
        <w:right w:val="none" w:sz="0" w:space="0" w:color="auto"/>
      </w:divBdr>
    </w:div>
    <w:div w:id="1309868840">
      <w:bodyDiv w:val="1"/>
      <w:marLeft w:val="0"/>
      <w:marRight w:val="0"/>
      <w:marTop w:val="0"/>
      <w:marBottom w:val="0"/>
      <w:divBdr>
        <w:top w:val="none" w:sz="0" w:space="0" w:color="auto"/>
        <w:left w:val="none" w:sz="0" w:space="0" w:color="auto"/>
        <w:bottom w:val="none" w:sz="0" w:space="0" w:color="auto"/>
        <w:right w:val="none" w:sz="0" w:space="0" w:color="auto"/>
      </w:divBdr>
    </w:div>
    <w:div w:id="159851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intranet/cmas/documentsbyitem.aspx?itemid=71984" TargetMode="External"/><Relationship Id="rId21" Type="http://schemas.openxmlformats.org/officeDocument/2006/relationships/hyperlink" Target="http://intranet/cmas/documentsbyitem.aspx?itemid=71978" TargetMode="External"/><Relationship Id="rId42" Type="http://schemas.openxmlformats.org/officeDocument/2006/relationships/hyperlink" Target="https://twitter.com/sdublincoco" TargetMode="External"/><Relationship Id="rId47" Type="http://schemas.openxmlformats.org/officeDocument/2006/relationships/hyperlink" Target="https://twitter.com/MetEireann" TargetMode="External"/><Relationship Id="rId63" Type="http://schemas.openxmlformats.org/officeDocument/2006/relationships/hyperlink" Target="https://twitter.com/Gardainfo" TargetMode="External"/><Relationship Id="rId68" Type="http://schemas.openxmlformats.org/officeDocument/2006/relationships/hyperlink" Target="https://en.wikipedia.org/wiki/Greenhouse_gas_emissions" TargetMode="External"/><Relationship Id="rId84" Type="http://schemas.openxmlformats.org/officeDocument/2006/relationships/hyperlink" Target="http://www.sdublincoco.ie/sdcc/departments/corporate/apps/cmas/documentsview.aspx?id=73199" TargetMode="External"/><Relationship Id="rId89" Type="http://schemas.openxmlformats.org/officeDocument/2006/relationships/hyperlink" Target="http://www.sdublincoco.ie/sdcc/departments/corporate/apps/cmas/documentsview.aspx?id=73147"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ranet/cmas/documentsbyitem.aspx?itemid=72675" TargetMode="External"/><Relationship Id="rId29" Type="http://schemas.openxmlformats.org/officeDocument/2006/relationships/hyperlink" Target="http://intranet/cmas/documentsbyitem.aspx?itemid=71987" TargetMode="External"/><Relationship Id="rId107" Type="http://schemas.openxmlformats.org/officeDocument/2006/relationships/footer" Target="footer1.xml"/><Relationship Id="rId11" Type="http://schemas.openxmlformats.org/officeDocument/2006/relationships/hyperlink" Target="http://intranet/cmas/documentsbyitem.aspx?itemid=72677" TargetMode="External"/><Relationship Id="rId24" Type="http://schemas.openxmlformats.org/officeDocument/2006/relationships/hyperlink" Target="http://intranet/cmas/documentsview.aspx?id=71903" TargetMode="External"/><Relationship Id="rId32" Type="http://schemas.openxmlformats.org/officeDocument/2006/relationships/hyperlink" Target="file:///\\sdcc-file3\Roads\Rdsad\Meetings\1%20SPC's\LANDUSE%20PLANNING%20&amp;%20TRANSPORTATION%20SPC\SPC%202019-2024\2021\May%202021\ITEMS\Sustainable%20Movement%20Presentation%20to%20SPC%2027.5.21.pptx" TargetMode="External"/><Relationship Id="rId37" Type="http://schemas.openxmlformats.org/officeDocument/2006/relationships/hyperlink" Target="file:///\\SDCC-file5\CorporateServices\GP\MEETINGS\COUNCIL\MINUTES\2021\11.%20December%202021\Items\5.%20Report%20from%20Sub-Committee%20for%20Biodiversity%20-%20August%202021.docx" TargetMode="External"/><Relationship Id="rId40" Type="http://schemas.openxmlformats.org/officeDocument/2006/relationships/hyperlink" Target="https://www.sdcc.ie/en/services/environment/be-winter-ready/be-winter-ready.html" TargetMode="External"/><Relationship Id="rId45" Type="http://schemas.openxmlformats.org/officeDocument/2006/relationships/hyperlink" Target="https://twitter.com/DubFireBrigade" TargetMode="External"/><Relationship Id="rId53" Type="http://schemas.openxmlformats.org/officeDocument/2006/relationships/hyperlink" Target="http://www.sdublincoco.ie/sdcc/departments/corporate/apps/cmas/documentsview.aspx?id=73114" TargetMode="External"/><Relationship Id="rId58" Type="http://schemas.openxmlformats.org/officeDocument/2006/relationships/hyperlink" Target="https://www.facebook.com/SouthDublinCountyCouncil" TargetMode="External"/><Relationship Id="rId66" Type="http://schemas.openxmlformats.org/officeDocument/2006/relationships/hyperlink" Target="https://twitter.com/IWCare" TargetMode="External"/><Relationship Id="rId74" Type="http://schemas.openxmlformats.org/officeDocument/2006/relationships/hyperlink" Target="http://www.sdublincoco.ie/sdcc/departments/corporate/apps/cmas/documentsview.aspx?id=73157" TargetMode="External"/><Relationship Id="rId79" Type="http://schemas.openxmlformats.org/officeDocument/2006/relationships/hyperlink" Target="http://www.sdublincoco.ie/Meetings/ViewDocument/73224" TargetMode="External"/><Relationship Id="rId87" Type="http://schemas.openxmlformats.org/officeDocument/2006/relationships/hyperlink" Target="http://www.sdublincoco.ie/sdcc/departments/corporate/apps/cmas/documentsview.aspx?id=73137" TargetMode="External"/><Relationship Id="rId102" Type="http://schemas.openxmlformats.org/officeDocument/2006/relationships/hyperlink" Target="http://intranet/Cmas/documentsview.aspx?noinc=true&amp;id=73191" TargetMode="External"/><Relationship Id="rId110"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twitter.com/ESBNetworks" TargetMode="External"/><Relationship Id="rId82" Type="http://schemas.openxmlformats.org/officeDocument/2006/relationships/hyperlink" Target="http://www.sdublincoco.ie/sdcc/departments/corporate/apps/cmas/documentsview.aspx?id=73328" TargetMode="External"/><Relationship Id="rId90" Type="http://schemas.openxmlformats.org/officeDocument/2006/relationships/hyperlink" Target="http://www.sdublincoco.ie/sdcc/departments/corporate/apps/cmas/documentsview.aspx?id=73148" TargetMode="External"/><Relationship Id="rId95" Type="http://schemas.openxmlformats.org/officeDocument/2006/relationships/hyperlink" Target="http://intranet/Cmas/documentsview.aspx?noinc=true&amp;id=73057" TargetMode="External"/><Relationship Id="rId19" Type="http://schemas.openxmlformats.org/officeDocument/2006/relationships/hyperlink" Target="http://intranet/cmas/viewmeetingagenda.aspx?id=2067" TargetMode="External"/><Relationship Id="rId14" Type="http://schemas.openxmlformats.org/officeDocument/2006/relationships/hyperlink" Target="http://intranet/cmas/documentsbyitem.aspx?itemid=72684" TargetMode="External"/><Relationship Id="rId22" Type="http://schemas.openxmlformats.org/officeDocument/2006/relationships/hyperlink" Target="http://intranet/cmas/documentsbyitem.aspx?itemid=71979" TargetMode="External"/><Relationship Id="rId27" Type="http://schemas.openxmlformats.org/officeDocument/2006/relationships/hyperlink" Target="http://intranet/cmas/documentsbyitem.aspx?itemid=71985" TargetMode="External"/><Relationship Id="rId30" Type="http://schemas.openxmlformats.org/officeDocument/2006/relationships/hyperlink" Target="https://www.walk.ie/" TargetMode="External"/><Relationship Id="rId35" Type="http://schemas.openxmlformats.org/officeDocument/2006/relationships/hyperlink" Target="file:///\\SDCC-file5\CorporateServices\GP\MEETINGS\COUNCIL\MINUTES\2021\11.%20December%202021\Items\4.%20CDP%20Update_23.09.2021.pptx" TargetMode="External"/><Relationship Id="rId43" Type="http://schemas.openxmlformats.org/officeDocument/2006/relationships/hyperlink" Target="https://www.facebook.com/SouthDublinCountyCouncil" TargetMode="External"/><Relationship Id="rId48" Type="http://schemas.openxmlformats.org/officeDocument/2006/relationships/hyperlink" Target="https://twitter.com/Gardainfo" TargetMode="External"/><Relationship Id="rId56" Type="http://schemas.openxmlformats.org/officeDocument/2006/relationships/hyperlink" Target="https://www.gov.ie/en/campaigns/aa78b9-be-winter-ready/?referrer=/en" TargetMode="External"/><Relationship Id="rId64" Type="http://schemas.openxmlformats.org/officeDocument/2006/relationships/hyperlink" Target="https://twitter.com/GardaTraffic" TargetMode="External"/><Relationship Id="rId69" Type="http://schemas.openxmlformats.org/officeDocument/2006/relationships/hyperlink" Target="http://www.sdublincoco.ie/sdcc/departments/corporate/apps/cmas/documentsview.aspx?id=73275" TargetMode="External"/><Relationship Id="rId77" Type="http://schemas.openxmlformats.org/officeDocument/2006/relationships/hyperlink" Target="http://www.sdublincoco.ie/sdcc/departments/corporate/apps/cmas/documentsview.aspx?id=73186" TargetMode="External"/><Relationship Id="rId100" Type="http://schemas.openxmlformats.org/officeDocument/2006/relationships/hyperlink" Target="http://intranet/Cmas/documentsview.aspx?noinc=true&amp;id=73087" TargetMode="External"/><Relationship Id="rId105" Type="http://schemas.openxmlformats.org/officeDocument/2006/relationships/header" Target="header1.xml"/><Relationship Id="rId8" Type="http://schemas.openxmlformats.org/officeDocument/2006/relationships/hyperlink" Target="http://www.sdublincoco.ie/sdcc/departments/corporate/apps/cmas/documentsview.aspx?id=73262" TargetMode="External"/><Relationship Id="rId51" Type="http://schemas.openxmlformats.org/officeDocument/2006/relationships/hyperlink" Target="https://twitter.com/IWCare" TargetMode="External"/><Relationship Id="rId72" Type="http://schemas.openxmlformats.org/officeDocument/2006/relationships/hyperlink" Target="http://www.sdublincoco.ie/sdcc/departments/corporate/apps/cmas/documentsview.aspx?id=73183" TargetMode="External"/><Relationship Id="rId80" Type="http://schemas.openxmlformats.org/officeDocument/2006/relationships/hyperlink" Target="http://www.sdublincoco.ie/sdcc/departments/corporate/apps/cmas/documentsview.aspx?id=73218" TargetMode="External"/><Relationship Id="rId85" Type="http://schemas.openxmlformats.org/officeDocument/2006/relationships/hyperlink" Target="http://www.sdublincoco.ie/Meetings/ViewDocument/73179" TargetMode="External"/><Relationship Id="rId93" Type="http://schemas.openxmlformats.org/officeDocument/2006/relationships/hyperlink" Target="http://intranet/Cmas/documentsview.aspx?noinc=true&amp;id=73176" TargetMode="External"/><Relationship Id="rId98" Type="http://schemas.openxmlformats.org/officeDocument/2006/relationships/hyperlink" Target="http://intranet/Cmas/documentsview.aspx?noinc=true&amp;id=73071" TargetMode="External"/><Relationship Id="rId3" Type="http://schemas.openxmlformats.org/officeDocument/2006/relationships/settings" Target="settings.xml"/><Relationship Id="rId12" Type="http://schemas.openxmlformats.org/officeDocument/2006/relationships/hyperlink" Target="http://intranet/cmas/documentsbyitem.aspx?itemid=72680" TargetMode="External"/><Relationship Id="rId17" Type="http://schemas.openxmlformats.org/officeDocument/2006/relationships/hyperlink" Target="http://intranet/cmas/documentsbyitem.aspx?itemid=72676" TargetMode="External"/><Relationship Id="rId25" Type="http://schemas.openxmlformats.org/officeDocument/2006/relationships/hyperlink" Target="http://intranet/cmas/documentsbyitem.aspx?itemid=71983" TargetMode="External"/><Relationship Id="rId33" Type="http://schemas.openxmlformats.org/officeDocument/2006/relationships/hyperlink" Target="http://www.sdublincoco.ie/Meetings/ViewDocument/73050" TargetMode="External"/><Relationship Id="rId38" Type="http://schemas.openxmlformats.org/officeDocument/2006/relationships/hyperlink" Target="http://www.sdublincoco.ie/Meetings/ViewDocument/73052" TargetMode="External"/><Relationship Id="rId46" Type="http://schemas.openxmlformats.org/officeDocument/2006/relationships/hyperlink" Target="https://twitter.com/ESBNetworks" TargetMode="External"/><Relationship Id="rId59" Type="http://schemas.openxmlformats.org/officeDocument/2006/relationships/hyperlink" Target="https://twitter.com/emergencyIE" TargetMode="External"/><Relationship Id="rId67" Type="http://schemas.openxmlformats.org/officeDocument/2006/relationships/hyperlink" Target="https://twitter.com/opwireland" TargetMode="External"/><Relationship Id="rId103" Type="http://schemas.openxmlformats.org/officeDocument/2006/relationships/hyperlink" Target="http://intranet/Cmas/documentsview.aspx?noinc=true&amp;id=73117" TargetMode="External"/><Relationship Id="rId108" Type="http://schemas.openxmlformats.org/officeDocument/2006/relationships/footer" Target="footer2.xml"/><Relationship Id="rId20" Type="http://schemas.openxmlformats.org/officeDocument/2006/relationships/hyperlink" Target="http://intranet/cmas/documentsbyitem.aspx?itemid=71977" TargetMode="External"/><Relationship Id="rId41" Type="http://schemas.openxmlformats.org/officeDocument/2006/relationships/hyperlink" Target="https://www.sdcc.ie/" TargetMode="External"/><Relationship Id="rId54" Type="http://schemas.openxmlformats.org/officeDocument/2006/relationships/hyperlink" Target="https://www.sdcc.ie/en/services/environment/be-winter-ready/be-winter-ready.html" TargetMode="External"/><Relationship Id="rId62" Type="http://schemas.openxmlformats.org/officeDocument/2006/relationships/hyperlink" Target="https://twitter.com/MetEireann" TargetMode="External"/><Relationship Id="rId70" Type="http://schemas.openxmlformats.org/officeDocument/2006/relationships/hyperlink" Target="http://www.sdublincoco.ie/sdcc/departments/corporate/apps/cmas/documentsview.aspx?id=73135" TargetMode="External"/><Relationship Id="rId75" Type="http://schemas.openxmlformats.org/officeDocument/2006/relationships/hyperlink" Target="http://www.sdublincoco.ie/sdcc/departments/corporate/apps/cmas/documentsview.aspx?id=73190" TargetMode="External"/><Relationship Id="rId83" Type="http://schemas.openxmlformats.org/officeDocument/2006/relationships/hyperlink" Target="https://eur04.safelinks.protection.outlook.com/?url=https%3A%2F%2Fwww.msf.ie%2Fissues%2Fcovid-19-coronavirus-disease&amp;data=04%7C01%7Cmreilly%40SDUBLINCOCO.ie%7C5494f73efc344bcc2eee08d9b4c1debf%7C6a3c00c019d0492da8de95fad8fda1d4%7C0%7C0%7C637739567026158037%7CUnknown%7CTWFpbGZsb3d8eyJWIjoiMC4wLjAwMDAiLCJQIjoiV2luMzIiLCJBTiI6Ik1haWwiLCJXVCI6Mn0%3D%7C3000&amp;sdata=xs4lwEC2jsgfLFj76811%2BY3wfIx5l4WI7FGLVaue4K0%3D&amp;reserved=0" TargetMode="External"/><Relationship Id="rId88" Type="http://schemas.openxmlformats.org/officeDocument/2006/relationships/hyperlink" Target="http://www.sdublincoco.ie/sdcc/departments/corporate/apps/cmas/documentsview.aspx?id=73141" TargetMode="External"/><Relationship Id="rId91" Type="http://schemas.openxmlformats.org/officeDocument/2006/relationships/hyperlink" Target="http://www.sdublincoco.ie/sdcc/departments/corporate/apps/cmas/documentsview.aspx?id=73145" TargetMode="External"/><Relationship Id="rId96" Type="http://schemas.openxmlformats.org/officeDocument/2006/relationships/hyperlink" Target="http://intranet/Cmas/documentsview.aspx?noinc=true&amp;id=73073"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ranet/cmas/documentsbyitem.aspx?itemid=72685" TargetMode="External"/><Relationship Id="rId23" Type="http://schemas.openxmlformats.org/officeDocument/2006/relationships/hyperlink" Target="http://intranet/cmas/documentsbyitem.aspx?itemid=71980" TargetMode="External"/><Relationship Id="rId28" Type="http://schemas.openxmlformats.org/officeDocument/2006/relationships/hyperlink" Target="http://intranet/cmas/documentsbyitem.aspx?itemid=71986" TargetMode="External"/><Relationship Id="rId36" Type="http://schemas.openxmlformats.org/officeDocument/2006/relationships/hyperlink" Target="http://www.sdublincoco.ie/Meetings/ViewDocument/73046" TargetMode="External"/><Relationship Id="rId49" Type="http://schemas.openxmlformats.org/officeDocument/2006/relationships/hyperlink" Target="https://twitter.com/GardaTraffic" TargetMode="External"/><Relationship Id="rId57" Type="http://schemas.openxmlformats.org/officeDocument/2006/relationships/hyperlink" Target="https://twitter.com/sdublincoco" TargetMode="External"/><Relationship Id="rId106" Type="http://schemas.openxmlformats.org/officeDocument/2006/relationships/header" Target="header2.xml"/><Relationship Id="rId10" Type="http://schemas.openxmlformats.org/officeDocument/2006/relationships/hyperlink" Target="http://membersnet.sdublincoco.ie/Meetings/ViewDocument/72992" TargetMode="External"/><Relationship Id="rId31" Type="http://schemas.openxmlformats.org/officeDocument/2006/relationships/hyperlink" Target="https://agefriendlyhomes.ie/" TargetMode="External"/><Relationship Id="rId44" Type="http://schemas.openxmlformats.org/officeDocument/2006/relationships/hyperlink" Target="https://twitter.com/emergencyIE" TargetMode="External"/><Relationship Id="rId52" Type="http://schemas.openxmlformats.org/officeDocument/2006/relationships/hyperlink" Target="https://twitter.com/opwireland" TargetMode="External"/><Relationship Id="rId60" Type="http://schemas.openxmlformats.org/officeDocument/2006/relationships/hyperlink" Target="https://twitter.com/DubFireBrigade" TargetMode="External"/><Relationship Id="rId65" Type="http://schemas.openxmlformats.org/officeDocument/2006/relationships/hyperlink" Target="https://twitter.com/IrishWater" TargetMode="External"/><Relationship Id="rId73" Type="http://schemas.openxmlformats.org/officeDocument/2006/relationships/image" Target="media/image1.png"/><Relationship Id="rId78" Type="http://schemas.openxmlformats.org/officeDocument/2006/relationships/hyperlink" Target="http://www.sdublincoco.ie/sdcc/departments/corporate/apps/cmas/documentsview.aspx?id=73222" TargetMode="External"/><Relationship Id="rId81" Type="http://schemas.openxmlformats.org/officeDocument/2006/relationships/hyperlink" Target="http://www.sdublincoco.ie/sdcc/departments/corporate/apps/cmas/documentsview.aspx?id=73221" TargetMode="External"/><Relationship Id="rId86" Type="http://schemas.openxmlformats.org/officeDocument/2006/relationships/hyperlink" Target="http://www.sdublincoco.ie/sdcc/departments/corporate/apps/cmas/documentsview.aspx?id=73184" TargetMode="External"/><Relationship Id="rId94" Type="http://schemas.openxmlformats.org/officeDocument/2006/relationships/hyperlink" Target="http://intranet/Cmas/documentsview.aspx?noinc=true&amp;id=73059" TargetMode="External"/><Relationship Id="rId99" Type="http://schemas.openxmlformats.org/officeDocument/2006/relationships/hyperlink" Target="https://twitter.com/sdublincoco/status/1465342349480022017?s=20" TargetMode="External"/><Relationship Id="rId101" Type="http://schemas.openxmlformats.org/officeDocument/2006/relationships/hyperlink" Target="http://intranet/Cmas/documentsview.aspx?noinc=true&amp;id=73134" TargetMode="External"/><Relationship Id="rId4" Type="http://schemas.openxmlformats.org/officeDocument/2006/relationships/webSettings" Target="webSettings.xml"/><Relationship Id="rId9" Type="http://schemas.openxmlformats.org/officeDocument/2006/relationships/hyperlink" Target="http://www.irishstatutebook.ie/zza37y2001s142.html" TargetMode="External"/><Relationship Id="rId13" Type="http://schemas.openxmlformats.org/officeDocument/2006/relationships/hyperlink" Target="http://intranet/cmas/documentsbyitem.aspx?itemid=72681" TargetMode="External"/><Relationship Id="rId18" Type="http://schemas.openxmlformats.org/officeDocument/2006/relationships/hyperlink" Target="http://intranet/cmas/documentsbyitem.aspx?itemid=72703" TargetMode="External"/><Relationship Id="rId39" Type="http://schemas.openxmlformats.org/officeDocument/2006/relationships/hyperlink" Target="http://www.sdublincoco.ie/Meetings/ViewDocument/73028" TargetMode="External"/><Relationship Id="rId109" Type="http://schemas.openxmlformats.org/officeDocument/2006/relationships/header" Target="header3.xml"/><Relationship Id="rId34" Type="http://schemas.openxmlformats.org/officeDocument/2006/relationships/hyperlink" Target="http://www.sdublincoco.ie/Meetings/ViewDocument/73029" TargetMode="External"/><Relationship Id="rId50" Type="http://schemas.openxmlformats.org/officeDocument/2006/relationships/hyperlink" Target="https://twitter.com/IrishWater" TargetMode="External"/><Relationship Id="rId55" Type="http://schemas.openxmlformats.org/officeDocument/2006/relationships/hyperlink" Target="https://www.sdcc.ie/" TargetMode="External"/><Relationship Id="rId76" Type="http://schemas.openxmlformats.org/officeDocument/2006/relationships/hyperlink" Target="http://www.sdublincoco.ie/Meetings/ViewDocument/73296" TargetMode="External"/><Relationship Id="rId97" Type="http://schemas.openxmlformats.org/officeDocument/2006/relationships/hyperlink" Target="http://intranet/Cmas/documentsview.aspx?noinc=true&amp;id=73085" TargetMode="External"/><Relationship Id="rId104" Type="http://schemas.openxmlformats.org/officeDocument/2006/relationships/hyperlink" Target="https://www.sdcc.ie/en/services/our-council/council-meetings/strategic-policy-committees" TargetMode="External"/><Relationship Id="rId7" Type="http://schemas.openxmlformats.org/officeDocument/2006/relationships/hyperlink" Target="http://www.sdublincoco.ie/sdcc/departments/corporate/apps/cmas/documentsview.aspx?id=73257" TargetMode="External"/><Relationship Id="rId71" Type="http://schemas.openxmlformats.org/officeDocument/2006/relationships/hyperlink" Target="http://www.sdublincoco.ie/sdcc/departments/corporate/apps/cmas/documentsview.aspx?id=73182" TargetMode="External"/><Relationship Id="rId92" Type="http://schemas.openxmlformats.org/officeDocument/2006/relationships/hyperlink" Target="http://intranet/Cmas/documentsview.aspx?noinc=true&amp;id=73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93</Pages>
  <Words>29585</Words>
  <Characters>168641</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Daniel Murphy</cp:lastModifiedBy>
  <cp:revision>3</cp:revision>
  <dcterms:created xsi:type="dcterms:W3CDTF">2021-12-21T14:00:00Z</dcterms:created>
  <dcterms:modified xsi:type="dcterms:W3CDTF">2021-12-21T14:02:00Z</dcterms:modified>
</cp:coreProperties>
</file>