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FF66C" w14:textId="77777777" w:rsidR="007B3CEB" w:rsidRPr="0081168C" w:rsidRDefault="007B3CEB" w:rsidP="007B3CEB">
      <w:pPr>
        <w:pStyle w:val="Heading2"/>
        <w:spacing w:before="0" w:line="240" w:lineRule="auto"/>
        <w:jc w:val="center"/>
        <w:rPr>
          <w:rFonts w:ascii="Times New Roman" w:hAnsi="Times New Roman" w:cs="Times New Roman"/>
        </w:rPr>
      </w:pPr>
      <w:r w:rsidRPr="0081168C">
        <w:rPr>
          <w:rFonts w:ascii="Times New Roman" w:hAnsi="Times New Roman" w:cs="Times New Roman"/>
          <w:b/>
          <w:u w:val="single"/>
        </w:rPr>
        <w:t>COMHAIRLE CONTAE ÁTHA CLIATH THEAS</w:t>
      </w:r>
      <w:r w:rsidRPr="0081168C">
        <w:rPr>
          <w:rFonts w:ascii="Times New Roman" w:hAnsi="Times New Roman" w:cs="Times New Roman"/>
        </w:rPr>
        <w:br/>
      </w:r>
      <w:r w:rsidRPr="0081168C">
        <w:rPr>
          <w:rFonts w:ascii="Times New Roman" w:hAnsi="Times New Roman" w:cs="Times New Roman"/>
          <w:b/>
          <w:u w:val="single"/>
        </w:rPr>
        <w:t>SOUTH DUBLIN COUNTY COUNCIL</w:t>
      </w:r>
    </w:p>
    <w:p w14:paraId="11CD7B6B" w14:textId="77777777" w:rsidR="007B3CEB" w:rsidRDefault="007B3CEB" w:rsidP="007B3CEB">
      <w:pPr>
        <w:spacing w:after="0" w:line="240" w:lineRule="auto"/>
        <w:rPr>
          <w:rFonts w:ascii="Times New Roman" w:hAnsi="Times New Roman" w:cs="Times New Roman"/>
        </w:rPr>
      </w:pPr>
      <w:r w:rsidRPr="0081168C">
        <w:rPr>
          <w:rFonts w:ascii="Times New Roman" w:hAnsi="Times New Roman" w:cs="Times New Roman"/>
        </w:rPr>
        <w:t>Minutes of South Dublin County Council November 2021 Annual Budget Meeting held virtually on Thursday 18</w:t>
      </w:r>
      <w:r w:rsidRPr="0081168C">
        <w:rPr>
          <w:rFonts w:ascii="Times New Roman" w:hAnsi="Times New Roman" w:cs="Times New Roman"/>
          <w:vertAlign w:val="superscript"/>
        </w:rPr>
        <w:t>th</w:t>
      </w:r>
      <w:r w:rsidRPr="0081168C">
        <w:rPr>
          <w:rFonts w:ascii="Times New Roman" w:hAnsi="Times New Roman" w:cs="Times New Roman"/>
        </w:rPr>
        <w:t xml:space="preserve"> November 2021 through Microsoft 365 Teams.</w:t>
      </w:r>
    </w:p>
    <w:p w14:paraId="13048294" w14:textId="77777777" w:rsidR="007B3CEB" w:rsidRPr="0081168C" w:rsidRDefault="007B3CEB" w:rsidP="007B3CEB">
      <w:pPr>
        <w:spacing w:after="0" w:line="240" w:lineRule="auto"/>
        <w:rPr>
          <w:rFonts w:ascii="Times New Roman" w:hAnsi="Times New Roman" w:cs="Times New Roman"/>
        </w:rPr>
      </w:pPr>
    </w:p>
    <w:p w14:paraId="2F121EEA" w14:textId="77777777" w:rsidR="007B3CEB" w:rsidRPr="0081168C" w:rsidRDefault="007B3CEB" w:rsidP="007B3CEB">
      <w:pPr>
        <w:pStyle w:val="Heading3"/>
        <w:spacing w:before="0" w:line="240" w:lineRule="auto"/>
        <w:jc w:val="center"/>
        <w:rPr>
          <w:rFonts w:ascii="Times New Roman" w:hAnsi="Times New Roman" w:cs="Times New Roman"/>
          <w:b/>
        </w:rPr>
      </w:pPr>
      <w:r w:rsidRPr="0081168C">
        <w:rPr>
          <w:rFonts w:ascii="Times New Roman" w:hAnsi="Times New Roman" w:cs="Times New Roman"/>
          <w:b/>
        </w:rPr>
        <w:t>PRESENT</w:t>
      </w:r>
    </w:p>
    <w:tbl>
      <w:tblPr>
        <w:tblW w:w="8448" w:type="dxa"/>
        <w:tblInd w:w="588" w:type="dxa"/>
        <w:tblLook w:val="01E0" w:firstRow="1" w:lastRow="1" w:firstColumn="1" w:lastColumn="1" w:noHBand="0" w:noVBand="0"/>
      </w:tblPr>
      <w:tblGrid>
        <w:gridCol w:w="3348"/>
        <w:gridCol w:w="492"/>
        <w:gridCol w:w="4608"/>
      </w:tblGrid>
      <w:tr w:rsidR="007B3CEB" w:rsidRPr="0081168C" w14:paraId="729BB765" w14:textId="77777777" w:rsidTr="008F433D">
        <w:tc>
          <w:tcPr>
            <w:tcW w:w="3348" w:type="dxa"/>
            <w:shd w:val="clear" w:color="auto" w:fill="auto"/>
          </w:tcPr>
          <w:p w14:paraId="6538C4DB"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b/>
                <w:color w:val="000000"/>
                <w:u w:val="single"/>
                <w:lang w:val="en-US"/>
              </w:rPr>
            </w:pPr>
            <w:r w:rsidRPr="0081168C">
              <w:rPr>
                <w:rFonts w:ascii="Times New Roman" w:eastAsia="Times New Roman" w:hAnsi="Times New Roman" w:cs="Times New Roman"/>
                <w:b/>
                <w:color w:val="000000"/>
                <w:u w:val="single"/>
                <w:lang w:val="en-US"/>
              </w:rPr>
              <w:t>Councillors</w:t>
            </w:r>
          </w:p>
        </w:tc>
        <w:tc>
          <w:tcPr>
            <w:tcW w:w="492" w:type="dxa"/>
            <w:shd w:val="clear" w:color="auto" w:fill="auto"/>
          </w:tcPr>
          <w:p w14:paraId="4DE4FB32"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b/>
                <w:color w:val="000000"/>
                <w:u w:val="single"/>
                <w:lang w:val="en-US"/>
              </w:rPr>
            </w:pPr>
          </w:p>
        </w:tc>
        <w:tc>
          <w:tcPr>
            <w:tcW w:w="4608" w:type="dxa"/>
            <w:shd w:val="clear" w:color="auto" w:fill="auto"/>
          </w:tcPr>
          <w:p w14:paraId="64858DBF" w14:textId="77777777" w:rsidR="007B3CEB" w:rsidRPr="0081168C" w:rsidRDefault="007B3CEB" w:rsidP="008F433D">
            <w:pPr>
              <w:tabs>
                <w:tab w:val="left" w:pos="4998"/>
              </w:tabs>
              <w:spacing w:after="0" w:line="240" w:lineRule="auto"/>
              <w:rPr>
                <w:rFonts w:ascii="Times New Roman" w:eastAsia="Times New Roman" w:hAnsi="Times New Roman" w:cs="Times New Roman"/>
                <w:b/>
                <w:color w:val="000000"/>
                <w:u w:val="single"/>
                <w:lang w:val="en-US"/>
              </w:rPr>
            </w:pPr>
            <w:r w:rsidRPr="0081168C">
              <w:rPr>
                <w:rFonts w:ascii="Times New Roman" w:eastAsia="Times New Roman" w:hAnsi="Times New Roman" w:cs="Times New Roman"/>
                <w:b/>
                <w:color w:val="000000"/>
                <w:u w:val="single"/>
                <w:lang w:val="en-US"/>
              </w:rPr>
              <w:t>Councillors</w:t>
            </w:r>
          </w:p>
        </w:tc>
      </w:tr>
      <w:tr w:rsidR="007B3CEB" w:rsidRPr="0081168C" w14:paraId="62069C66" w14:textId="77777777" w:rsidTr="008F433D">
        <w:trPr>
          <w:trHeight w:val="217"/>
        </w:trPr>
        <w:tc>
          <w:tcPr>
            <w:tcW w:w="3348" w:type="dxa"/>
            <w:shd w:val="clear" w:color="auto" w:fill="auto"/>
          </w:tcPr>
          <w:p w14:paraId="5AD783D1"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bookmarkStart w:id="0" w:name="_Hlk88479829"/>
            <w:r w:rsidRPr="0081168C">
              <w:rPr>
                <w:rFonts w:ascii="Times New Roman" w:eastAsia="Times New Roman" w:hAnsi="Times New Roman" w:cs="Times New Roman"/>
                <w:color w:val="000000"/>
                <w:lang w:val="en-US"/>
              </w:rPr>
              <w:t>Bailey, C.</w:t>
            </w:r>
          </w:p>
        </w:tc>
        <w:tc>
          <w:tcPr>
            <w:tcW w:w="492" w:type="dxa"/>
            <w:shd w:val="clear" w:color="auto" w:fill="auto"/>
          </w:tcPr>
          <w:p w14:paraId="18E8D8F2"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37D78498"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Mahon, K.</w:t>
            </w:r>
          </w:p>
        </w:tc>
      </w:tr>
      <w:tr w:rsidR="007B3CEB" w:rsidRPr="0081168C" w14:paraId="689F7B1A" w14:textId="77777777" w:rsidTr="008F433D">
        <w:trPr>
          <w:trHeight w:val="217"/>
        </w:trPr>
        <w:tc>
          <w:tcPr>
            <w:tcW w:w="3348" w:type="dxa"/>
            <w:shd w:val="clear" w:color="auto" w:fill="auto"/>
          </w:tcPr>
          <w:p w14:paraId="32AAE573"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Carey, W.</w:t>
            </w:r>
          </w:p>
        </w:tc>
        <w:tc>
          <w:tcPr>
            <w:tcW w:w="492" w:type="dxa"/>
            <w:shd w:val="clear" w:color="auto" w:fill="auto"/>
          </w:tcPr>
          <w:p w14:paraId="613131EF"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375590C4"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McCrave, L.</w:t>
            </w:r>
          </w:p>
        </w:tc>
      </w:tr>
      <w:tr w:rsidR="007B3CEB" w:rsidRPr="0081168C" w14:paraId="18BA230C" w14:textId="77777777" w:rsidTr="008F433D">
        <w:trPr>
          <w:trHeight w:val="217"/>
        </w:trPr>
        <w:tc>
          <w:tcPr>
            <w:tcW w:w="3348" w:type="dxa"/>
            <w:shd w:val="clear" w:color="auto" w:fill="auto"/>
          </w:tcPr>
          <w:p w14:paraId="494294B9"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Casserly, V.</w:t>
            </w:r>
          </w:p>
        </w:tc>
        <w:tc>
          <w:tcPr>
            <w:tcW w:w="492" w:type="dxa"/>
            <w:shd w:val="clear" w:color="auto" w:fill="auto"/>
          </w:tcPr>
          <w:p w14:paraId="1A5055DA"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16FA3B1A"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McEneaney, S.</w:t>
            </w:r>
          </w:p>
        </w:tc>
      </w:tr>
      <w:tr w:rsidR="007B3CEB" w:rsidRPr="0081168C" w14:paraId="1C5545F3" w14:textId="77777777" w:rsidTr="008F433D">
        <w:trPr>
          <w:trHeight w:val="217"/>
        </w:trPr>
        <w:tc>
          <w:tcPr>
            <w:tcW w:w="3348" w:type="dxa"/>
            <w:shd w:val="clear" w:color="auto" w:fill="auto"/>
          </w:tcPr>
          <w:p w14:paraId="37DF4B97"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Collins, Y.</w:t>
            </w:r>
          </w:p>
        </w:tc>
        <w:tc>
          <w:tcPr>
            <w:tcW w:w="492" w:type="dxa"/>
            <w:shd w:val="clear" w:color="auto" w:fill="auto"/>
          </w:tcPr>
          <w:p w14:paraId="0C63BD98"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696D2C9C"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McMahon, R.</w:t>
            </w:r>
          </w:p>
        </w:tc>
      </w:tr>
      <w:tr w:rsidR="007B3CEB" w:rsidRPr="0081168C" w14:paraId="3A21D2D0" w14:textId="77777777" w:rsidTr="008F433D">
        <w:trPr>
          <w:trHeight w:val="217"/>
        </w:trPr>
        <w:tc>
          <w:tcPr>
            <w:tcW w:w="3348" w:type="dxa"/>
            <w:shd w:val="clear" w:color="auto" w:fill="auto"/>
          </w:tcPr>
          <w:p w14:paraId="0E6936A0"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Costello, T.</w:t>
            </w:r>
          </w:p>
        </w:tc>
        <w:tc>
          <w:tcPr>
            <w:tcW w:w="492" w:type="dxa"/>
            <w:shd w:val="clear" w:color="auto" w:fill="auto"/>
          </w:tcPr>
          <w:p w14:paraId="75614634"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2FCF2DEE"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McManus, D.</w:t>
            </w:r>
          </w:p>
        </w:tc>
      </w:tr>
      <w:tr w:rsidR="007B3CEB" w:rsidRPr="0081168C" w14:paraId="1E2E2DE7" w14:textId="77777777" w:rsidTr="008F433D">
        <w:trPr>
          <w:trHeight w:val="217"/>
        </w:trPr>
        <w:tc>
          <w:tcPr>
            <w:tcW w:w="3348" w:type="dxa"/>
            <w:shd w:val="clear" w:color="auto" w:fill="auto"/>
          </w:tcPr>
          <w:p w14:paraId="3EA136C0"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Donaghy, L.</w:t>
            </w:r>
          </w:p>
        </w:tc>
        <w:tc>
          <w:tcPr>
            <w:tcW w:w="492" w:type="dxa"/>
            <w:shd w:val="clear" w:color="auto" w:fill="auto"/>
          </w:tcPr>
          <w:p w14:paraId="49BE3EA3"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2275D9B8"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Moynihan, S.</w:t>
            </w:r>
          </w:p>
        </w:tc>
      </w:tr>
      <w:tr w:rsidR="007B3CEB" w:rsidRPr="0081168C" w14:paraId="000A1E07" w14:textId="77777777" w:rsidTr="008F433D">
        <w:trPr>
          <w:trHeight w:val="217"/>
        </w:trPr>
        <w:tc>
          <w:tcPr>
            <w:tcW w:w="3348" w:type="dxa"/>
            <w:shd w:val="clear" w:color="auto" w:fill="auto"/>
          </w:tcPr>
          <w:p w14:paraId="6CA3CA63"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Duff, M.</w:t>
            </w:r>
          </w:p>
        </w:tc>
        <w:tc>
          <w:tcPr>
            <w:tcW w:w="492" w:type="dxa"/>
            <w:shd w:val="clear" w:color="auto" w:fill="auto"/>
          </w:tcPr>
          <w:p w14:paraId="62981F24"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00EF8691"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Murphy, E.</w:t>
            </w:r>
          </w:p>
        </w:tc>
      </w:tr>
      <w:tr w:rsidR="007B3CEB" w:rsidRPr="0081168C" w14:paraId="3C1765F8" w14:textId="77777777" w:rsidTr="008F433D">
        <w:trPr>
          <w:trHeight w:val="217"/>
        </w:trPr>
        <w:tc>
          <w:tcPr>
            <w:tcW w:w="3348" w:type="dxa"/>
            <w:shd w:val="clear" w:color="auto" w:fill="auto"/>
          </w:tcPr>
          <w:p w14:paraId="1F2EB29C"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Dunne, L.</w:t>
            </w:r>
          </w:p>
        </w:tc>
        <w:tc>
          <w:tcPr>
            <w:tcW w:w="492" w:type="dxa"/>
            <w:shd w:val="clear" w:color="auto" w:fill="auto"/>
          </w:tcPr>
          <w:p w14:paraId="5D86D542"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18B03CC1"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O’Brien, E.</w:t>
            </w:r>
          </w:p>
        </w:tc>
      </w:tr>
      <w:tr w:rsidR="007B3CEB" w:rsidRPr="0081168C" w14:paraId="10FDCD4E" w14:textId="77777777" w:rsidTr="008F433D">
        <w:trPr>
          <w:trHeight w:val="217"/>
        </w:trPr>
        <w:tc>
          <w:tcPr>
            <w:tcW w:w="3348" w:type="dxa"/>
            <w:shd w:val="clear" w:color="auto" w:fill="auto"/>
          </w:tcPr>
          <w:p w14:paraId="68AFBB39"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Edge, A.</w:t>
            </w:r>
          </w:p>
        </w:tc>
        <w:tc>
          <w:tcPr>
            <w:tcW w:w="492" w:type="dxa"/>
            <w:shd w:val="clear" w:color="auto" w:fill="auto"/>
          </w:tcPr>
          <w:p w14:paraId="38AE7BA2"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18C9CE58"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Ó Broin, E</w:t>
            </w:r>
          </w:p>
        </w:tc>
      </w:tr>
      <w:tr w:rsidR="007B3CEB" w:rsidRPr="0081168C" w14:paraId="08DA434C" w14:textId="77777777" w:rsidTr="008F433D">
        <w:trPr>
          <w:trHeight w:val="217"/>
        </w:trPr>
        <w:tc>
          <w:tcPr>
            <w:tcW w:w="3348" w:type="dxa"/>
            <w:shd w:val="clear" w:color="auto" w:fill="auto"/>
          </w:tcPr>
          <w:p w14:paraId="73B9D9D0"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Egan, K.</w:t>
            </w:r>
          </w:p>
        </w:tc>
        <w:tc>
          <w:tcPr>
            <w:tcW w:w="492" w:type="dxa"/>
            <w:shd w:val="clear" w:color="auto" w:fill="auto"/>
          </w:tcPr>
          <w:p w14:paraId="3BE5EE68"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7EF7F0B5"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O’Connell, G.</w:t>
            </w:r>
          </w:p>
        </w:tc>
      </w:tr>
      <w:tr w:rsidR="007B3CEB" w:rsidRPr="0081168C" w14:paraId="48459BC3" w14:textId="77777777" w:rsidTr="008F433D">
        <w:trPr>
          <w:trHeight w:val="239"/>
        </w:trPr>
        <w:tc>
          <w:tcPr>
            <w:tcW w:w="3348" w:type="dxa"/>
            <w:shd w:val="clear" w:color="auto" w:fill="auto"/>
          </w:tcPr>
          <w:p w14:paraId="385471AF"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     </w:t>
            </w:r>
            <w:r w:rsidRPr="0081168C">
              <w:rPr>
                <w:rFonts w:ascii="Times New Roman" w:eastAsia="Times New Roman" w:hAnsi="Times New Roman" w:cs="Times New Roman"/>
                <w:color w:val="000000"/>
                <w:lang w:val="en-US"/>
              </w:rPr>
              <w:t>Gilligan, T.</w:t>
            </w:r>
          </w:p>
        </w:tc>
        <w:tc>
          <w:tcPr>
            <w:tcW w:w="492" w:type="dxa"/>
            <w:shd w:val="clear" w:color="auto" w:fill="auto"/>
          </w:tcPr>
          <w:p w14:paraId="1A9A0D76"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230314E7"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O’Connor, C.</w:t>
            </w:r>
          </w:p>
        </w:tc>
      </w:tr>
      <w:tr w:rsidR="007B3CEB" w:rsidRPr="0081168C" w14:paraId="2AC66B86" w14:textId="77777777" w:rsidTr="008F433D">
        <w:trPr>
          <w:trHeight w:val="239"/>
        </w:trPr>
        <w:tc>
          <w:tcPr>
            <w:tcW w:w="3348" w:type="dxa"/>
            <w:shd w:val="clear" w:color="auto" w:fill="auto"/>
          </w:tcPr>
          <w:p w14:paraId="31756A5F"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     </w:t>
            </w:r>
            <w:r w:rsidRPr="0081168C">
              <w:rPr>
                <w:rFonts w:ascii="Times New Roman" w:eastAsia="Times New Roman" w:hAnsi="Times New Roman" w:cs="Times New Roman"/>
                <w:color w:val="000000"/>
                <w:lang w:val="en-US"/>
              </w:rPr>
              <w:t>Gogarty, P.</w:t>
            </w:r>
          </w:p>
        </w:tc>
        <w:tc>
          <w:tcPr>
            <w:tcW w:w="492" w:type="dxa"/>
            <w:shd w:val="clear" w:color="auto" w:fill="auto"/>
          </w:tcPr>
          <w:p w14:paraId="007E92E3"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12D5AFD0"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O’Donovan, D.</w:t>
            </w:r>
          </w:p>
        </w:tc>
      </w:tr>
      <w:tr w:rsidR="007B3CEB" w:rsidRPr="0081168C" w14:paraId="141254ED" w14:textId="77777777" w:rsidTr="008F433D">
        <w:trPr>
          <w:trHeight w:val="239"/>
        </w:trPr>
        <w:tc>
          <w:tcPr>
            <w:tcW w:w="3348" w:type="dxa"/>
            <w:shd w:val="clear" w:color="auto" w:fill="auto"/>
          </w:tcPr>
          <w:p w14:paraId="1917B20F"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Hayes, A.</w:t>
            </w:r>
          </w:p>
        </w:tc>
        <w:tc>
          <w:tcPr>
            <w:tcW w:w="492" w:type="dxa"/>
            <w:shd w:val="clear" w:color="auto" w:fill="auto"/>
          </w:tcPr>
          <w:p w14:paraId="3D16B863"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2BAC8260"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O’Hara, S.</w:t>
            </w:r>
          </w:p>
        </w:tc>
      </w:tr>
      <w:tr w:rsidR="007B3CEB" w:rsidRPr="0081168C" w14:paraId="1E2F6FAF" w14:textId="77777777" w:rsidTr="008F433D">
        <w:trPr>
          <w:trHeight w:val="239"/>
        </w:trPr>
        <w:tc>
          <w:tcPr>
            <w:tcW w:w="3348" w:type="dxa"/>
            <w:shd w:val="clear" w:color="auto" w:fill="auto"/>
          </w:tcPr>
          <w:p w14:paraId="1E50B67B"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Holohan, P.</w:t>
            </w:r>
          </w:p>
        </w:tc>
        <w:tc>
          <w:tcPr>
            <w:tcW w:w="492" w:type="dxa"/>
            <w:shd w:val="clear" w:color="auto" w:fill="auto"/>
          </w:tcPr>
          <w:p w14:paraId="197550DF"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44AC39BA"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O’Toole, L.</w:t>
            </w:r>
          </w:p>
        </w:tc>
      </w:tr>
      <w:tr w:rsidR="007B3CEB" w:rsidRPr="0081168C" w14:paraId="24C7FEB2" w14:textId="77777777" w:rsidTr="008F433D">
        <w:trPr>
          <w:trHeight w:val="239"/>
        </w:trPr>
        <w:tc>
          <w:tcPr>
            <w:tcW w:w="3348" w:type="dxa"/>
            <w:shd w:val="clear" w:color="auto" w:fill="auto"/>
          </w:tcPr>
          <w:p w14:paraId="1CDC619F"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Johansson, M.</w:t>
            </w:r>
          </w:p>
        </w:tc>
        <w:tc>
          <w:tcPr>
            <w:tcW w:w="492" w:type="dxa"/>
            <w:shd w:val="clear" w:color="auto" w:fill="auto"/>
          </w:tcPr>
          <w:p w14:paraId="4D99CA75"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1FF8BF1A"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Pereppadan, B.</w:t>
            </w:r>
          </w:p>
        </w:tc>
      </w:tr>
      <w:tr w:rsidR="007B3CEB" w:rsidRPr="0081168C" w14:paraId="26B40F06" w14:textId="77777777" w:rsidTr="008F433D">
        <w:trPr>
          <w:trHeight w:val="239"/>
        </w:trPr>
        <w:tc>
          <w:tcPr>
            <w:tcW w:w="3348" w:type="dxa"/>
            <w:shd w:val="clear" w:color="auto" w:fill="auto"/>
          </w:tcPr>
          <w:p w14:paraId="2782B99F"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Kavanagh, P.</w:t>
            </w:r>
          </w:p>
        </w:tc>
        <w:tc>
          <w:tcPr>
            <w:tcW w:w="492" w:type="dxa"/>
            <w:shd w:val="clear" w:color="auto" w:fill="auto"/>
          </w:tcPr>
          <w:p w14:paraId="5D17E320"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78711EB5"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Richardson, D.</w:t>
            </w:r>
          </w:p>
        </w:tc>
      </w:tr>
      <w:tr w:rsidR="007B3CEB" w:rsidRPr="0081168C" w14:paraId="7AD88A70" w14:textId="77777777" w:rsidTr="008F433D">
        <w:trPr>
          <w:trHeight w:val="239"/>
        </w:trPr>
        <w:tc>
          <w:tcPr>
            <w:tcW w:w="3348" w:type="dxa"/>
            <w:shd w:val="clear" w:color="auto" w:fill="auto"/>
          </w:tcPr>
          <w:p w14:paraId="64B12A07"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Kearns, P.</w:t>
            </w:r>
          </w:p>
        </w:tc>
        <w:tc>
          <w:tcPr>
            <w:tcW w:w="492" w:type="dxa"/>
            <w:shd w:val="clear" w:color="auto" w:fill="auto"/>
          </w:tcPr>
          <w:p w14:paraId="7BA62801"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3059A9EC"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Sinclair, L.</w:t>
            </w:r>
          </w:p>
        </w:tc>
      </w:tr>
      <w:tr w:rsidR="007B3CEB" w:rsidRPr="0081168C" w14:paraId="71FFB069" w14:textId="77777777" w:rsidTr="008F433D">
        <w:trPr>
          <w:trHeight w:val="239"/>
        </w:trPr>
        <w:tc>
          <w:tcPr>
            <w:tcW w:w="3348" w:type="dxa"/>
            <w:shd w:val="clear" w:color="auto" w:fill="auto"/>
          </w:tcPr>
          <w:p w14:paraId="6043E45F"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King, C.</w:t>
            </w:r>
          </w:p>
        </w:tc>
        <w:tc>
          <w:tcPr>
            <w:tcW w:w="492" w:type="dxa"/>
            <w:shd w:val="clear" w:color="auto" w:fill="auto"/>
          </w:tcPr>
          <w:p w14:paraId="279CE9C1"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49C05167"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Timmons, F.</w:t>
            </w:r>
          </w:p>
        </w:tc>
      </w:tr>
      <w:tr w:rsidR="007B3CEB" w:rsidRPr="0081168C" w14:paraId="28ADE9AC" w14:textId="77777777" w:rsidTr="008F433D">
        <w:trPr>
          <w:trHeight w:val="239"/>
        </w:trPr>
        <w:tc>
          <w:tcPr>
            <w:tcW w:w="3348" w:type="dxa"/>
            <w:shd w:val="clear" w:color="auto" w:fill="auto"/>
          </w:tcPr>
          <w:p w14:paraId="791F9DBC"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Lawlor. B.</w:t>
            </w:r>
          </w:p>
        </w:tc>
        <w:tc>
          <w:tcPr>
            <w:tcW w:w="492" w:type="dxa"/>
            <w:shd w:val="clear" w:color="auto" w:fill="auto"/>
          </w:tcPr>
          <w:p w14:paraId="4CF31D39"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25B4EB26"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Tuffy, J.</w:t>
            </w:r>
          </w:p>
        </w:tc>
      </w:tr>
      <w:tr w:rsidR="007B3CEB" w:rsidRPr="0081168C" w14:paraId="72A3F61F" w14:textId="77777777" w:rsidTr="008F433D">
        <w:trPr>
          <w:trHeight w:val="239"/>
        </w:trPr>
        <w:tc>
          <w:tcPr>
            <w:tcW w:w="3348" w:type="dxa"/>
            <w:shd w:val="clear" w:color="auto" w:fill="auto"/>
          </w:tcPr>
          <w:p w14:paraId="32EA2F4C"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p>
        </w:tc>
        <w:tc>
          <w:tcPr>
            <w:tcW w:w="492" w:type="dxa"/>
            <w:shd w:val="clear" w:color="auto" w:fill="auto"/>
          </w:tcPr>
          <w:p w14:paraId="5D2538D8" w14:textId="77777777" w:rsidR="007B3CEB" w:rsidRPr="0081168C" w:rsidRDefault="007B3CEB" w:rsidP="008F433D">
            <w:pPr>
              <w:tabs>
                <w:tab w:val="left" w:pos="4998"/>
              </w:tabs>
              <w:spacing w:after="0" w:line="240" w:lineRule="auto"/>
              <w:jc w:val="center"/>
              <w:rPr>
                <w:rFonts w:ascii="Times New Roman" w:eastAsia="Times New Roman" w:hAnsi="Times New Roman" w:cs="Times New Roman"/>
                <w:color w:val="000000"/>
                <w:lang w:val="en-US"/>
              </w:rPr>
            </w:pPr>
          </w:p>
        </w:tc>
        <w:tc>
          <w:tcPr>
            <w:tcW w:w="4608" w:type="dxa"/>
            <w:shd w:val="clear" w:color="auto" w:fill="auto"/>
          </w:tcPr>
          <w:p w14:paraId="7802A62F" w14:textId="77777777" w:rsidR="007B3CEB"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Whelan, L.</w:t>
            </w:r>
          </w:p>
          <w:p w14:paraId="18AE529C"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p>
        </w:tc>
      </w:tr>
    </w:tbl>
    <w:bookmarkEnd w:id="0"/>
    <w:p w14:paraId="17260018" w14:textId="77777777" w:rsidR="007B3CEB" w:rsidRPr="0081168C" w:rsidRDefault="007B3CEB" w:rsidP="007B3CEB">
      <w:pPr>
        <w:pStyle w:val="Heading3"/>
        <w:spacing w:before="0" w:line="240" w:lineRule="auto"/>
        <w:jc w:val="center"/>
        <w:rPr>
          <w:rFonts w:ascii="Times New Roman" w:hAnsi="Times New Roman" w:cs="Times New Roman"/>
          <w:b/>
        </w:rPr>
      </w:pPr>
      <w:r w:rsidRPr="0081168C">
        <w:rPr>
          <w:rFonts w:ascii="Times New Roman" w:hAnsi="Times New Roman" w:cs="Times New Roman"/>
          <w:b/>
        </w:rPr>
        <w:t>OFFICIALS PRESENT</w:t>
      </w:r>
    </w:p>
    <w:tbl>
      <w:tblPr>
        <w:tblW w:w="8170" w:type="dxa"/>
        <w:tblInd w:w="648" w:type="dxa"/>
        <w:tblLayout w:type="fixed"/>
        <w:tblLook w:val="0000" w:firstRow="0" w:lastRow="0" w:firstColumn="0" w:lastColumn="0" w:noHBand="0" w:noVBand="0"/>
      </w:tblPr>
      <w:tblGrid>
        <w:gridCol w:w="3697"/>
        <w:gridCol w:w="4473"/>
      </w:tblGrid>
      <w:tr w:rsidR="007B3CEB" w:rsidRPr="0081168C" w14:paraId="33D7FF95" w14:textId="77777777" w:rsidTr="008F433D">
        <w:trPr>
          <w:trHeight w:val="271"/>
        </w:trPr>
        <w:tc>
          <w:tcPr>
            <w:tcW w:w="3697" w:type="dxa"/>
            <w:shd w:val="clear" w:color="auto" w:fill="auto"/>
          </w:tcPr>
          <w:p w14:paraId="27DE63E0"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Chief Executive</w:t>
            </w:r>
          </w:p>
        </w:tc>
        <w:tc>
          <w:tcPr>
            <w:tcW w:w="4473" w:type="dxa"/>
            <w:shd w:val="clear" w:color="auto" w:fill="auto"/>
          </w:tcPr>
          <w:p w14:paraId="19AA42F9"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GB"/>
              </w:rPr>
            </w:pPr>
            <w:r w:rsidRPr="0081168C">
              <w:rPr>
                <w:rFonts w:ascii="Times New Roman" w:eastAsia="Times New Roman" w:hAnsi="Times New Roman" w:cs="Times New Roman"/>
                <w:color w:val="000000"/>
                <w:lang w:val="en-GB"/>
              </w:rPr>
              <w:t xml:space="preserve">D. McLoughlin. </w:t>
            </w:r>
          </w:p>
        </w:tc>
      </w:tr>
      <w:tr w:rsidR="007B3CEB" w:rsidRPr="0081168C" w14:paraId="4E6A7623" w14:textId="77777777" w:rsidTr="008F433D">
        <w:trPr>
          <w:trHeight w:val="271"/>
        </w:trPr>
        <w:tc>
          <w:tcPr>
            <w:tcW w:w="3697" w:type="dxa"/>
            <w:shd w:val="clear" w:color="auto" w:fill="auto"/>
          </w:tcPr>
          <w:p w14:paraId="0074C8A8"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Directors/ Heads of Function</w:t>
            </w:r>
          </w:p>
          <w:p w14:paraId="1B427A20" w14:textId="77777777" w:rsidR="007B3CEB" w:rsidRPr="0081168C" w:rsidRDefault="007B3CEB" w:rsidP="008F433D">
            <w:pPr>
              <w:pStyle w:val="ListParagraph"/>
              <w:tabs>
                <w:tab w:val="left" w:pos="4998"/>
              </w:tabs>
              <w:spacing w:after="0" w:line="240" w:lineRule="auto"/>
              <w:jc w:val="right"/>
              <w:rPr>
                <w:rFonts w:ascii="Times New Roman" w:eastAsia="Times New Roman" w:hAnsi="Times New Roman" w:cs="Times New Roman"/>
                <w:color w:val="000000"/>
                <w:lang w:val="en-US"/>
              </w:rPr>
            </w:pPr>
          </w:p>
          <w:p w14:paraId="6053CDBA"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Head of Finance</w:t>
            </w:r>
          </w:p>
        </w:tc>
        <w:tc>
          <w:tcPr>
            <w:tcW w:w="4473" w:type="dxa"/>
            <w:shd w:val="clear" w:color="auto" w:fill="auto"/>
          </w:tcPr>
          <w:p w14:paraId="0A085571"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GB"/>
              </w:rPr>
              <w:t>L. Maxwell, J. Frehill, T. Walsh, M. Mulhern, C. Ward</w:t>
            </w:r>
            <w:r w:rsidRPr="0081168C">
              <w:rPr>
                <w:rFonts w:ascii="Times New Roman" w:eastAsia="Times New Roman" w:hAnsi="Times New Roman" w:cs="Times New Roman"/>
                <w:color w:val="000000"/>
                <w:lang w:val="en-US"/>
              </w:rPr>
              <w:t xml:space="preserve">. </w:t>
            </w:r>
          </w:p>
          <w:p w14:paraId="7CC28B64"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R. FitzGerald.</w:t>
            </w:r>
          </w:p>
        </w:tc>
      </w:tr>
      <w:tr w:rsidR="007B3CEB" w:rsidRPr="0081168C" w14:paraId="50F63804" w14:textId="77777777" w:rsidTr="008F433D">
        <w:trPr>
          <w:trHeight w:val="271"/>
        </w:trPr>
        <w:tc>
          <w:tcPr>
            <w:tcW w:w="3697" w:type="dxa"/>
            <w:shd w:val="clear" w:color="auto" w:fill="auto"/>
          </w:tcPr>
          <w:p w14:paraId="6542EB76"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Senior Executive Officers</w:t>
            </w:r>
          </w:p>
          <w:p w14:paraId="53500A66"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Financial Management Accountant</w:t>
            </w:r>
          </w:p>
        </w:tc>
        <w:tc>
          <w:tcPr>
            <w:tcW w:w="4473" w:type="dxa"/>
            <w:shd w:val="clear" w:color="auto" w:fill="auto"/>
          </w:tcPr>
          <w:p w14:paraId="40ABC08C"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 xml:space="preserve">C. Hurson,  </w:t>
            </w:r>
            <w:r w:rsidRPr="0081168C">
              <w:rPr>
                <w:rFonts w:ascii="Times New Roman" w:hAnsi="Times New Roman" w:cs="Times New Roman"/>
              </w:rPr>
              <w:t>S. Conroy , M. Maguire.</w:t>
            </w:r>
          </w:p>
          <w:p w14:paraId="18069E5E"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M. Kelly.</w:t>
            </w:r>
          </w:p>
        </w:tc>
      </w:tr>
      <w:tr w:rsidR="007B3CEB" w:rsidRPr="0081168C" w14:paraId="2BF966AE" w14:textId="77777777" w:rsidTr="008F433D">
        <w:trPr>
          <w:trHeight w:val="271"/>
        </w:trPr>
        <w:tc>
          <w:tcPr>
            <w:tcW w:w="3697" w:type="dxa"/>
            <w:shd w:val="clear" w:color="auto" w:fill="auto"/>
          </w:tcPr>
          <w:p w14:paraId="10CFD051"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Administrative Officer</w:t>
            </w:r>
          </w:p>
          <w:p w14:paraId="0F776542"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Executive Accountant</w:t>
            </w:r>
          </w:p>
          <w:p w14:paraId="7274406F"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Senior Engineer</w:t>
            </w:r>
          </w:p>
        </w:tc>
        <w:tc>
          <w:tcPr>
            <w:tcW w:w="4473" w:type="dxa"/>
            <w:shd w:val="clear" w:color="auto" w:fill="auto"/>
          </w:tcPr>
          <w:p w14:paraId="70D8C9A6"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 xml:space="preserve">M. Reilly, </w:t>
            </w:r>
            <w:r w:rsidRPr="0081168C">
              <w:rPr>
                <w:rFonts w:ascii="Times New Roman" w:hAnsi="Times New Roman" w:cs="Times New Roman"/>
              </w:rPr>
              <w:t>M. Murtagh</w:t>
            </w:r>
          </w:p>
          <w:p w14:paraId="47BCD1BA"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 xml:space="preserve">A. O’Melia. </w:t>
            </w:r>
          </w:p>
          <w:p w14:paraId="31C6A01E"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L. Magee.</w:t>
            </w:r>
          </w:p>
        </w:tc>
      </w:tr>
      <w:tr w:rsidR="007B3CEB" w:rsidRPr="0081168C" w14:paraId="5C9069B6" w14:textId="77777777" w:rsidTr="008F433D">
        <w:trPr>
          <w:trHeight w:val="271"/>
        </w:trPr>
        <w:tc>
          <w:tcPr>
            <w:tcW w:w="3697" w:type="dxa"/>
            <w:shd w:val="clear" w:color="auto" w:fill="auto"/>
          </w:tcPr>
          <w:p w14:paraId="19E4FB81"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Senior Staff Officer</w:t>
            </w:r>
          </w:p>
          <w:p w14:paraId="0091329F"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 xml:space="preserve"> Staff Officer</w:t>
            </w:r>
          </w:p>
          <w:p w14:paraId="5D4FBE6C"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Assistant Staff Officer</w:t>
            </w:r>
          </w:p>
          <w:p w14:paraId="57492C12"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Clerical Officer</w:t>
            </w:r>
          </w:p>
          <w:p w14:paraId="2D2C96FE" w14:textId="77777777" w:rsidR="007B3CEB" w:rsidRPr="0081168C" w:rsidRDefault="007B3CEB" w:rsidP="008F433D">
            <w:pPr>
              <w:tabs>
                <w:tab w:val="left" w:pos="4998"/>
              </w:tabs>
              <w:spacing w:after="0" w:line="240" w:lineRule="auto"/>
              <w:jc w:val="right"/>
              <w:rPr>
                <w:rFonts w:ascii="Times New Roman" w:eastAsia="Times New Roman" w:hAnsi="Times New Roman" w:cs="Times New Roman"/>
                <w:color w:val="000000"/>
                <w:lang w:val="en-US"/>
              </w:rPr>
            </w:pPr>
          </w:p>
        </w:tc>
        <w:tc>
          <w:tcPr>
            <w:tcW w:w="4473" w:type="dxa"/>
            <w:shd w:val="clear" w:color="auto" w:fill="auto"/>
          </w:tcPr>
          <w:p w14:paraId="22A949B2"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L. Abbey, F, Keane.</w:t>
            </w:r>
          </w:p>
          <w:p w14:paraId="537CE6B6"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A. Mallon.</w:t>
            </w:r>
          </w:p>
          <w:p w14:paraId="79ABC508"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A. Hagan.</w:t>
            </w:r>
          </w:p>
          <w:p w14:paraId="4DB2B9D8" w14:textId="77777777" w:rsidR="007B3CEB" w:rsidRPr="0081168C" w:rsidRDefault="007B3CEB" w:rsidP="008F433D">
            <w:pPr>
              <w:tabs>
                <w:tab w:val="left" w:pos="4998"/>
              </w:tabs>
              <w:spacing w:after="0" w:line="240" w:lineRule="auto"/>
              <w:rPr>
                <w:rFonts w:ascii="Times New Roman" w:eastAsia="Times New Roman" w:hAnsi="Times New Roman" w:cs="Times New Roman"/>
                <w:color w:val="000000"/>
                <w:lang w:val="en-US"/>
              </w:rPr>
            </w:pPr>
            <w:r w:rsidRPr="0081168C">
              <w:rPr>
                <w:rFonts w:ascii="Times New Roman" w:eastAsia="Times New Roman" w:hAnsi="Times New Roman" w:cs="Times New Roman"/>
                <w:color w:val="000000"/>
                <w:lang w:val="en-US"/>
              </w:rPr>
              <w:t>D. Murphy.</w:t>
            </w:r>
          </w:p>
        </w:tc>
      </w:tr>
    </w:tbl>
    <w:p w14:paraId="2B344795" w14:textId="77777777" w:rsidR="007B3CEB" w:rsidRPr="0081168C" w:rsidRDefault="007B3CEB" w:rsidP="007B3CEB">
      <w:pPr>
        <w:pStyle w:val="Heading3"/>
        <w:spacing w:before="0" w:line="240" w:lineRule="auto"/>
        <w:jc w:val="center"/>
        <w:rPr>
          <w:rFonts w:ascii="Times New Roman" w:hAnsi="Times New Roman" w:cs="Times New Roman"/>
        </w:rPr>
      </w:pPr>
    </w:p>
    <w:p w14:paraId="0FAAD827" w14:textId="77777777" w:rsidR="007B3CEB" w:rsidRDefault="007B3CEB" w:rsidP="007B3CEB">
      <w:pPr>
        <w:spacing w:after="0" w:line="240" w:lineRule="auto"/>
        <w:ind w:firstLine="720"/>
        <w:rPr>
          <w:rFonts w:ascii="Times New Roman" w:hAnsi="Times New Roman" w:cs="Times New Roman"/>
        </w:rPr>
      </w:pPr>
      <w:r w:rsidRPr="0081168C">
        <w:rPr>
          <w:rFonts w:ascii="Times New Roman" w:hAnsi="Times New Roman" w:cs="Times New Roman"/>
        </w:rPr>
        <w:t>The Mayor, Councillor P. Kavanagh, presided.</w:t>
      </w:r>
    </w:p>
    <w:p w14:paraId="28330C69" w14:textId="77777777" w:rsidR="007B3CEB" w:rsidRPr="0081168C" w:rsidRDefault="007B3CEB" w:rsidP="007B3CEB">
      <w:pPr>
        <w:spacing w:after="0" w:line="240" w:lineRule="auto"/>
        <w:ind w:firstLine="720"/>
        <w:rPr>
          <w:rFonts w:ascii="Times New Roman" w:hAnsi="Times New Roman" w:cs="Times New Roman"/>
        </w:rPr>
      </w:pPr>
    </w:p>
    <w:p w14:paraId="496FF37B" w14:textId="77777777" w:rsidR="007B3CEB" w:rsidRDefault="007B3CEB" w:rsidP="007B3CEB">
      <w:pPr>
        <w:spacing w:after="0" w:line="240" w:lineRule="auto"/>
        <w:ind w:firstLine="720"/>
        <w:rPr>
          <w:rFonts w:ascii="Times New Roman" w:eastAsia="Times New Roman" w:hAnsi="Times New Roman" w:cs="Times New Roman"/>
          <w:color w:val="000000"/>
          <w:lang w:val="en-US"/>
        </w:rPr>
      </w:pPr>
      <w:r w:rsidRPr="0081168C">
        <w:rPr>
          <w:rFonts w:ascii="Times New Roman" w:hAnsi="Times New Roman" w:cs="Times New Roman"/>
        </w:rPr>
        <w:t>Apologies were received from Councillor D. Ó Brádaigh.</w:t>
      </w:r>
      <w:r w:rsidRPr="0081168C">
        <w:rPr>
          <w:rFonts w:ascii="Times New Roman" w:eastAsia="Times New Roman" w:hAnsi="Times New Roman" w:cs="Times New Roman"/>
          <w:color w:val="000000"/>
          <w:lang w:val="en-US"/>
        </w:rPr>
        <w:t xml:space="preserve"> </w:t>
      </w:r>
    </w:p>
    <w:p w14:paraId="66DC9FA1" w14:textId="77777777" w:rsidR="007B3CEB" w:rsidRPr="0081168C" w:rsidRDefault="007B3CEB" w:rsidP="007B3CEB">
      <w:pPr>
        <w:spacing w:after="0" w:line="240" w:lineRule="auto"/>
        <w:ind w:firstLine="720"/>
        <w:rPr>
          <w:rFonts w:ascii="Times New Roman" w:hAnsi="Times New Roman" w:cs="Times New Roman"/>
        </w:rPr>
      </w:pPr>
    </w:p>
    <w:p w14:paraId="38E4DD8C"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 xml:space="preserve">At the commencement of the meeting, the Mayor, Councillor P. Kavanagh, informed the Members that members of the public will be in attendance at the meeting, he then read out the etiquette for the virtual meeting: </w:t>
      </w:r>
    </w:p>
    <w:p w14:paraId="3F141994" w14:textId="77777777" w:rsidR="007B3CEB" w:rsidRPr="0081168C" w:rsidRDefault="007B3CEB" w:rsidP="007B3CEB">
      <w:pPr>
        <w:spacing w:after="0" w:line="240" w:lineRule="auto"/>
        <w:ind w:left="720"/>
        <w:rPr>
          <w:rFonts w:ascii="Times New Roman" w:hAnsi="Times New Roman" w:cs="Times New Roman"/>
        </w:rPr>
      </w:pPr>
    </w:p>
    <w:p w14:paraId="012614D1" w14:textId="77777777" w:rsidR="007B3CEB" w:rsidRPr="0081168C" w:rsidRDefault="007B3CEB" w:rsidP="007B3CEB">
      <w:pPr>
        <w:spacing w:after="0" w:line="240" w:lineRule="auto"/>
        <w:ind w:left="720"/>
        <w:rPr>
          <w:rFonts w:ascii="Times New Roman" w:eastAsia="Times New Roman" w:hAnsi="Times New Roman" w:cs="Times New Roman"/>
        </w:rPr>
      </w:pPr>
      <w:r w:rsidRPr="0081168C">
        <w:rPr>
          <w:rFonts w:ascii="Times New Roman" w:eastAsia="Times New Roman" w:hAnsi="Times New Roman" w:cs="Times New Roman"/>
        </w:rPr>
        <w:t>-Members to check that they can access the “Chat Function” before we commence the meeting.</w:t>
      </w:r>
    </w:p>
    <w:p w14:paraId="2CF9456F"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eastAsia="Times New Roman" w:hAnsi="Times New Roman" w:cs="Times New Roman"/>
        </w:rPr>
        <w:t>-Members must be able to be seen, specifically for roll call, when speaking and voting.</w:t>
      </w:r>
    </w:p>
    <w:p w14:paraId="71E96CF1" w14:textId="77777777" w:rsidR="007B3CEB" w:rsidRPr="0081168C" w:rsidRDefault="007B3CEB" w:rsidP="007B3CEB">
      <w:pPr>
        <w:spacing w:after="0" w:line="240" w:lineRule="auto"/>
        <w:ind w:left="720"/>
        <w:rPr>
          <w:rFonts w:ascii="Times New Roman" w:eastAsia="Times New Roman" w:hAnsi="Times New Roman" w:cs="Times New Roman"/>
        </w:rPr>
      </w:pPr>
      <w:r w:rsidRPr="0081168C">
        <w:rPr>
          <w:rFonts w:ascii="Times New Roman" w:eastAsia="Times New Roman" w:hAnsi="Times New Roman" w:cs="Times New Roman"/>
        </w:rPr>
        <w:lastRenderedPageBreak/>
        <w:t>-Mics to be on mute until invited to speak through the Chair.</w:t>
      </w:r>
    </w:p>
    <w:p w14:paraId="2305590B" w14:textId="77777777" w:rsidR="007B3CEB" w:rsidRPr="0081168C" w:rsidRDefault="007B3CEB" w:rsidP="007B3CEB">
      <w:pPr>
        <w:spacing w:after="0" w:line="240" w:lineRule="auto"/>
        <w:ind w:left="720"/>
        <w:rPr>
          <w:rFonts w:ascii="Times New Roman" w:eastAsia="Times New Roman" w:hAnsi="Times New Roman" w:cs="Times New Roman"/>
        </w:rPr>
      </w:pPr>
      <w:r w:rsidRPr="0081168C">
        <w:rPr>
          <w:rFonts w:ascii="Times New Roman" w:eastAsia="Times New Roman" w:hAnsi="Times New Roman" w:cs="Times New Roman"/>
        </w:rPr>
        <w:t>-Members can indicate they wish to speak on an item through the chat function – using ‘Speak Please’.</w:t>
      </w:r>
    </w:p>
    <w:p w14:paraId="1F35C40E" w14:textId="77777777" w:rsidR="007B3CEB" w:rsidRPr="0081168C" w:rsidRDefault="007B3CEB" w:rsidP="007B3CEB">
      <w:pPr>
        <w:spacing w:after="0" w:line="240" w:lineRule="auto"/>
        <w:ind w:left="720"/>
        <w:rPr>
          <w:rFonts w:ascii="Times New Roman" w:eastAsia="Times New Roman" w:hAnsi="Times New Roman" w:cs="Times New Roman"/>
        </w:rPr>
      </w:pPr>
      <w:r w:rsidRPr="0081168C">
        <w:rPr>
          <w:rFonts w:ascii="Times New Roman" w:eastAsia="Times New Roman" w:hAnsi="Times New Roman" w:cs="Times New Roman"/>
        </w:rPr>
        <w:t>-The ‘Chat Function’ is not to be used for comments.</w:t>
      </w:r>
    </w:p>
    <w:p w14:paraId="6CAF0461" w14:textId="77777777" w:rsidR="007B3CEB" w:rsidRPr="0081168C" w:rsidRDefault="007B3CEB" w:rsidP="007B3CEB">
      <w:pPr>
        <w:spacing w:after="0" w:line="240" w:lineRule="auto"/>
        <w:ind w:left="720"/>
        <w:rPr>
          <w:rFonts w:ascii="Times New Roman" w:eastAsia="Times New Roman" w:hAnsi="Times New Roman" w:cs="Times New Roman"/>
        </w:rPr>
      </w:pPr>
      <w:r w:rsidRPr="0081168C">
        <w:rPr>
          <w:rFonts w:ascii="Times New Roman" w:eastAsia="Times New Roman" w:hAnsi="Times New Roman" w:cs="Times New Roman"/>
        </w:rPr>
        <w:t>-The meeting will be recorded for minute taking purposes only.</w:t>
      </w:r>
    </w:p>
    <w:p w14:paraId="1147FF64" w14:textId="77777777" w:rsidR="007B3CEB" w:rsidRPr="0081168C" w:rsidRDefault="007B3CEB" w:rsidP="007B3CEB">
      <w:pPr>
        <w:spacing w:after="0" w:line="240" w:lineRule="auto"/>
        <w:rPr>
          <w:rFonts w:ascii="Times New Roman" w:hAnsi="Times New Roman" w:cs="Times New Roman"/>
        </w:rPr>
      </w:pPr>
    </w:p>
    <w:p w14:paraId="121D6670" w14:textId="77777777" w:rsidR="007B3CEB" w:rsidRPr="0081168C" w:rsidRDefault="007B3CEB" w:rsidP="007B3CEB">
      <w:pPr>
        <w:pStyle w:val="Heading3"/>
        <w:spacing w:before="0" w:line="240" w:lineRule="auto"/>
        <w:ind w:left="720" w:hanging="1287"/>
        <w:rPr>
          <w:rFonts w:ascii="Times New Roman" w:hAnsi="Times New Roman" w:cs="Times New Roman"/>
          <w:b/>
        </w:rPr>
      </w:pPr>
      <w:r w:rsidRPr="0081168C">
        <w:rPr>
          <w:rFonts w:ascii="Times New Roman" w:hAnsi="Times New Roman" w:cs="Times New Roman"/>
          <w:b/>
        </w:rPr>
        <w:t xml:space="preserve">H1/1121 </w:t>
      </w:r>
      <w:r w:rsidRPr="0081168C">
        <w:rPr>
          <w:rFonts w:ascii="Times New Roman" w:hAnsi="Times New Roman" w:cs="Times New Roman"/>
          <w:b/>
        </w:rPr>
        <w:tab/>
        <w:t>CONSIDERATION OF THE ANNUAL BUDGET FOR THE FINANCIAL YEAR ENDING 2022</w:t>
      </w:r>
    </w:p>
    <w:p w14:paraId="0CEF98A1" w14:textId="77777777" w:rsidR="007B3CEB" w:rsidRPr="0081168C" w:rsidRDefault="007B3CEB" w:rsidP="007B3CEB">
      <w:pPr>
        <w:pStyle w:val="Heading3"/>
        <w:spacing w:before="0" w:line="240" w:lineRule="auto"/>
        <w:ind w:left="720" w:firstLine="3"/>
        <w:rPr>
          <w:rFonts w:ascii="Times New Roman" w:hAnsi="Times New Roman" w:cs="Times New Roman"/>
          <w:b/>
        </w:rPr>
      </w:pPr>
      <w:hyperlink r:id="rId7" w:history="1">
        <w:r w:rsidRPr="0081168C">
          <w:rPr>
            <w:rStyle w:val="Hyperlink"/>
            <w:rFonts w:ascii="Times New Roman" w:hAnsi="Times New Roman" w:cs="Times New Roman"/>
          </w:rPr>
          <w:t>a) Draft Budget 2022</w:t>
        </w:r>
      </w:hyperlink>
      <w:r w:rsidRPr="0081168C">
        <w:rPr>
          <w:rFonts w:ascii="Times New Roman" w:hAnsi="Times New Roman" w:cs="Times New Roman"/>
        </w:rPr>
        <w:br/>
      </w:r>
      <w:hyperlink r:id="rId8" w:history="1">
        <w:r w:rsidRPr="0081168C">
          <w:rPr>
            <w:rStyle w:val="Hyperlink"/>
            <w:rFonts w:ascii="Times New Roman" w:hAnsi="Times New Roman" w:cs="Times New Roman"/>
          </w:rPr>
          <w:t>b)i) Circular - Fin 15 2021 Provisional 2022 LPT Allocations</w:t>
        </w:r>
      </w:hyperlink>
      <w:r w:rsidRPr="0081168C">
        <w:rPr>
          <w:rFonts w:ascii="Times New Roman" w:hAnsi="Times New Roman" w:cs="Times New Roman"/>
        </w:rPr>
        <w:br/>
      </w:r>
      <w:hyperlink r:id="rId9" w:history="1">
        <w:r w:rsidRPr="0081168C">
          <w:rPr>
            <w:rStyle w:val="Hyperlink"/>
            <w:rFonts w:ascii="Times New Roman" w:hAnsi="Times New Roman" w:cs="Times New Roman"/>
          </w:rPr>
          <w:t>b)ii) Circular - Fin 16 2021 Budget meeting 2022 and other budgetary matters</w:t>
        </w:r>
      </w:hyperlink>
      <w:r w:rsidRPr="0081168C">
        <w:rPr>
          <w:rFonts w:ascii="Times New Roman" w:hAnsi="Times New Roman" w:cs="Times New Roman"/>
        </w:rPr>
        <w:br/>
      </w:r>
      <w:hyperlink r:id="rId10" w:history="1">
        <w:r w:rsidRPr="0081168C">
          <w:rPr>
            <w:rStyle w:val="Hyperlink"/>
            <w:rFonts w:ascii="Times New Roman" w:hAnsi="Times New Roman" w:cs="Times New Roman"/>
          </w:rPr>
          <w:t>c) Chief Executive's Introduction</w:t>
        </w:r>
      </w:hyperlink>
      <w:r w:rsidRPr="0081168C">
        <w:rPr>
          <w:rFonts w:ascii="Times New Roman" w:hAnsi="Times New Roman" w:cs="Times New Roman"/>
        </w:rPr>
        <w:br/>
      </w:r>
    </w:p>
    <w:p w14:paraId="5EBF05F8"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Mr. D. McLoughlin, Chief Executive thanked the Corporate Policy Group and the Members in relation to pre-Budget discussions and informed that the Budget being presented reflects same, he referred to his presentation in the Budget 2022:</w:t>
      </w:r>
    </w:p>
    <w:p w14:paraId="6154DEBF" w14:textId="77777777" w:rsidR="007B3CEB" w:rsidRPr="0081168C" w:rsidRDefault="007B3CEB" w:rsidP="007B3CEB">
      <w:pPr>
        <w:spacing w:after="0" w:line="240" w:lineRule="auto"/>
        <w:ind w:firstLine="720"/>
        <w:rPr>
          <w:rFonts w:ascii="Times New Roman" w:hAnsi="Times New Roman" w:cs="Times New Roman"/>
        </w:rPr>
      </w:pPr>
    </w:p>
    <w:p w14:paraId="0FF2358F" w14:textId="77777777" w:rsidR="007B3CEB" w:rsidRPr="00001F98" w:rsidRDefault="007B3CEB" w:rsidP="007B3CEB">
      <w:pPr>
        <w:suppressAutoHyphens/>
        <w:autoSpaceDE w:val="0"/>
        <w:autoSpaceDN w:val="0"/>
        <w:adjustRightInd w:val="0"/>
        <w:spacing w:after="0" w:line="240" w:lineRule="auto"/>
        <w:ind w:left="720"/>
        <w:textAlignment w:val="center"/>
        <w:rPr>
          <w:rFonts w:ascii="Tahoma" w:hAnsi="Tahoma" w:cs="Tahoma"/>
          <w:sz w:val="20"/>
          <w:szCs w:val="20"/>
          <w:lang w:val="en-GB"/>
        </w:rPr>
      </w:pPr>
      <w:r w:rsidRPr="00001F98">
        <w:rPr>
          <w:rFonts w:ascii="Tahoma" w:hAnsi="Tahoma" w:cs="Tahoma"/>
          <w:sz w:val="20"/>
          <w:szCs w:val="20"/>
          <w:lang w:val="en-GB"/>
        </w:rPr>
        <w:t>To the Mayor and Each Member</w:t>
      </w:r>
    </w:p>
    <w:p w14:paraId="59FD5F34" w14:textId="77777777" w:rsidR="007B3CEB" w:rsidRPr="00001F98" w:rsidRDefault="007B3CEB" w:rsidP="007B3CEB">
      <w:pPr>
        <w:suppressAutoHyphens/>
        <w:autoSpaceDE w:val="0"/>
        <w:autoSpaceDN w:val="0"/>
        <w:adjustRightInd w:val="0"/>
        <w:spacing w:after="0" w:line="240" w:lineRule="auto"/>
        <w:ind w:left="720"/>
        <w:textAlignment w:val="center"/>
        <w:rPr>
          <w:rFonts w:ascii="Tahoma" w:hAnsi="Tahoma" w:cs="Tahoma"/>
          <w:sz w:val="20"/>
          <w:szCs w:val="20"/>
          <w:lang w:val="en-GB"/>
        </w:rPr>
      </w:pPr>
    </w:p>
    <w:p w14:paraId="683A26D4" w14:textId="77777777" w:rsidR="007B3CEB" w:rsidRPr="00001F98" w:rsidRDefault="007B3CEB" w:rsidP="007B3CEB">
      <w:pPr>
        <w:suppressAutoHyphens/>
        <w:autoSpaceDE w:val="0"/>
        <w:autoSpaceDN w:val="0"/>
        <w:adjustRightInd w:val="0"/>
        <w:spacing w:after="0" w:line="240" w:lineRule="auto"/>
        <w:ind w:left="720"/>
        <w:textAlignment w:val="center"/>
        <w:rPr>
          <w:rFonts w:ascii="Tahoma" w:hAnsi="Tahoma" w:cs="Tahoma"/>
          <w:sz w:val="20"/>
          <w:szCs w:val="20"/>
          <w:lang w:val="en-GB"/>
        </w:rPr>
      </w:pPr>
      <w:r w:rsidRPr="00001F98">
        <w:rPr>
          <w:rFonts w:ascii="Tahoma" w:hAnsi="Tahoma" w:cs="Tahoma"/>
          <w:sz w:val="20"/>
          <w:szCs w:val="20"/>
          <w:lang w:val="en-GB"/>
        </w:rPr>
        <w:t>Annual Revenue Budget 2022</w:t>
      </w:r>
    </w:p>
    <w:p w14:paraId="19F08429" w14:textId="77777777" w:rsidR="007B3CEB" w:rsidRPr="00001F98" w:rsidRDefault="007B3CEB" w:rsidP="007B3CEB">
      <w:pPr>
        <w:suppressAutoHyphens/>
        <w:autoSpaceDE w:val="0"/>
        <w:autoSpaceDN w:val="0"/>
        <w:adjustRightInd w:val="0"/>
        <w:spacing w:after="0" w:line="240" w:lineRule="auto"/>
        <w:ind w:left="720"/>
        <w:textAlignment w:val="center"/>
        <w:rPr>
          <w:rFonts w:ascii="Tahoma" w:hAnsi="Tahoma" w:cs="Tahoma"/>
          <w:sz w:val="20"/>
          <w:szCs w:val="20"/>
        </w:rPr>
      </w:pPr>
    </w:p>
    <w:p w14:paraId="3B0AD703" w14:textId="77777777" w:rsidR="007B3CEB" w:rsidRPr="00001F98" w:rsidRDefault="007B3CEB" w:rsidP="007B3CEB">
      <w:pPr>
        <w:spacing w:after="0" w:line="240" w:lineRule="auto"/>
        <w:ind w:firstLine="720"/>
        <w:rPr>
          <w:rFonts w:ascii="Tahoma" w:hAnsi="Tahoma" w:cs="Tahoma"/>
          <w:sz w:val="20"/>
          <w:szCs w:val="20"/>
        </w:rPr>
      </w:pPr>
      <w:r w:rsidRPr="00001F98">
        <w:rPr>
          <w:rFonts w:ascii="Tahoma" w:hAnsi="Tahoma" w:cs="Tahoma"/>
          <w:sz w:val="20"/>
          <w:szCs w:val="20"/>
        </w:rPr>
        <w:t>Dear Members,</w:t>
      </w:r>
    </w:p>
    <w:p w14:paraId="29E757D2" w14:textId="77777777" w:rsidR="007B3CEB" w:rsidRPr="00001F98" w:rsidRDefault="007B3CEB" w:rsidP="007B3CEB">
      <w:pPr>
        <w:spacing w:after="0" w:line="240" w:lineRule="auto"/>
        <w:rPr>
          <w:rFonts w:ascii="Tahoma" w:hAnsi="Tahoma" w:cs="Tahoma"/>
          <w:sz w:val="20"/>
          <w:szCs w:val="20"/>
        </w:rPr>
      </w:pPr>
    </w:p>
    <w:p w14:paraId="2B20E2F0"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The attached budget is presented in the statutory format and has been prepared 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consultation with the Corporate Policy Group and taking account of the views of 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Elected Members who have been broadly consulted. The budgetary context has moved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on somewhat from last year when considerations were dominated by the ongoing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COVID-19 (coronavirus) pandemic. While not over by any means, the clear ambition 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government is the reopening of society and associated economic recovery. This is not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to ignore the ongoing challenges, or the lingering human, financial, and broader socio–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economic impacts. A degree of uncertainty remains around the ongoing public health</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challenge and medium-term economic challenges. It remains to be seen if the current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supply and inflationary pressures are transitionary and if those businesses so badly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impacted, can make a full recovery post COVID and without the significant government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subventions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made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available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over</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past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18</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months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continuing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into</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next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year.</w:t>
      </w:r>
    </w:p>
    <w:p w14:paraId="27AEEE40" w14:textId="77777777" w:rsidR="007B3CEB" w:rsidRPr="00001F98" w:rsidRDefault="007B3CEB" w:rsidP="007B3CEB">
      <w:pPr>
        <w:pStyle w:val="BodyText"/>
        <w:ind w:left="1134" w:right="567"/>
        <w:rPr>
          <w:rFonts w:ascii="Tahoma" w:hAnsi="Tahoma" w:cs="Tahoma"/>
          <w:sz w:val="20"/>
          <w:szCs w:val="20"/>
        </w:rPr>
      </w:pPr>
    </w:p>
    <w:p w14:paraId="7CF6D7A7"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These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very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subventions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have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significantly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mitigated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financial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impact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local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government</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particularly</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Rates</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Waiver</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Scheme,</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recoupment</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COVID</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expenses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and the partial replacement of lost income across a range of goods and services areas.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This support, together with the diverse nature of the local economy, continued business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expansion in both the FDI and indigenous sectors and the strong pre-covid financial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position of the organisation, has facilitated the preparation of a progressive budget for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2022. Members will be aware from previous advice of more challenging times ahead 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funding the expansion of services, which will require a greater contribution from other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sources</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funding.</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structure</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is</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mindful</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these</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challenges</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leaves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open the opportunity to reassign and recalibrate budgetary provision into the future 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meet</w:t>
      </w:r>
      <w:r w:rsidRPr="00001F98">
        <w:rPr>
          <w:rFonts w:ascii="Tahoma" w:hAnsi="Tahoma" w:cs="Tahoma"/>
          <w:color w:val="231F20"/>
          <w:spacing w:val="35"/>
          <w:sz w:val="20"/>
          <w:szCs w:val="20"/>
        </w:rPr>
        <w:t xml:space="preserve"> </w:t>
      </w:r>
      <w:r w:rsidRPr="00001F98">
        <w:rPr>
          <w:rFonts w:ascii="Tahoma" w:hAnsi="Tahoma" w:cs="Tahoma"/>
          <w:color w:val="231F20"/>
          <w:sz w:val="20"/>
          <w:szCs w:val="20"/>
        </w:rPr>
        <w:t>growing</w:t>
      </w:r>
      <w:r w:rsidRPr="00001F98">
        <w:rPr>
          <w:rFonts w:ascii="Tahoma" w:hAnsi="Tahoma" w:cs="Tahoma"/>
          <w:color w:val="231F20"/>
          <w:spacing w:val="36"/>
          <w:sz w:val="20"/>
          <w:szCs w:val="20"/>
        </w:rPr>
        <w:t xml:space="preserve"> </w:t>
      </w:r>
      <w:r w:rsidRPr="00001F98">
        <w:rPr>
          <w:rFonts w:ascii="Tahoma" w:hAnsi="Tahoma" w:cs="Tahoma"/>
          <w:color w:val="231F20"/>
          <w:sz w:val="20"/>
          <w:szCs w:val="20"/>
        </w:rPr>
        <w:t>areas</w:t>
      </w:r>
      <w:r w:rsidRPr="00001F98">
        <w:rPr>
          <w:rFonts w:ascii="Tahoma" w:hAnsi="Tahoma" w:cs="Tahoma"/>
          <w:color w:val="231F20"/>
          <w:spacing w:val="35"/>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36"/>
          <w:sz w:val="20"/>
          <w:szCs w:val="20"/>
        </w:rPr>
        <w:t xml:space="preserve"> </w:t>
      </w:r>
      <w:r w:rsidRPr="00001F98">
        <w:rPr>
          <w:rFonts w:ascii="Tahoma" w:hAnsi="Tahoma" w:cs="Tahoma"/>
          <w:color w:val="231F20"/>
          <w:sz w:val="20"/>
          <w:szCs w:val="20"/>
        </w:rPr>
        <w:t>expenditure,</w:t>
      </w:r>
      <w:r w:rsidRPr="00001F98">
        <w:rPr>
          <w:rFonts w:ascii="Tahoma" w:hAnsi="Tahoma" w:cs="Tahoma"/>
          <w:color w:val="231F20"/>
          <w:spacing w:val="35"/>
          <w:sz w:val="20"/>
          <w:szCs w:val="20"/>
        </w:rPr>
        <w:t xml:space="preserve"> </w:t>
      </w:r>
      <w:r w:rsidRPr="00001F98">
        <w:rPr>
          <w:rFonts w:ascii="Tahoma" w:hAnsi="Tahoma" w:cs="Tahoma"/>
          <w:color w:val="231F20"/>
          <w:sz w:val="20"/>
          <w:szCs w:val="20"/>
        </w:rPr>
        <w:t>including</w:t>
      </w:r>
      <w:r w:rsidRPr="00001F98">
        <w:rPr>
          <w:rFonts w:ascii="Tahoma" w:hAnsi="Tahoma" w:cs="Tahoma"/>
          <w:color w:val="231F20"/>
          <w:spacing w:val="36"/>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36"/>
          <w:sz w:val="20"/>
          <w:szCs w:val="20"/>
        </w:rPr>
        <w:t xml:space="preserve"> </w:t>
      </w:r>
      <w:r w:rsidRPr="00001F98">
        <w:rPr>
          <w:rFonts w:ascii="Tahoma" w:hAnsi="Tahoma" w:cs="Tahoma"/>
          <w:color w:val="231F20"/>
          <w:sz w:val="20"/>
          <w:szCs w:val="20"/>
        </w:rPr>
        <w:t>need</w:t>
      </w:r>
      <w:r w:rsidRPr="00001F98">
        <w:rPr>
          <w:rFonts w:ascii="Tahoma" w:hAnsi="Tahoma" w:cs="Tahoma"/>
          <w:color w:val="231F20"/>
          <w:spacing w:val="35"/>
          <w:sz w:val="20"/>
          <w:szCs w:val="20"/>
        </w:rPr>
        <w:t xml:space="preserve"> </w:t>
      </w:r>
      <w:r w:rsidRPr="00001F98">
        <w:rPr>
          <w:rFonts w:ascii="Tahoma" w:hAnsi="Tahoma" w:cs="Tahoma"/>
          <w:color w:val="231F20"/>
          <w:sz w:val="20"/>
          <w:szCs w:val="20"/>
        </w:rPr>
        <w:t>for</w:t>
      </w:r>
      <w:r w:rsidRPr="00001F98">
        <w:rPr>
          <w:rFonts w:ascii="Tahoma" w:hAnsi="Tahoma" w:cs="Tahoma"/>
          <w:color w:val="231F20"/>
          <w:spacing w:val="36"/>
          <w:sz w:val="20"/>
          <w:szCs w:val="20"/>
        </w:rPr>
        <w:t xml:space="preserve"> </w:t>
      </w:r>
      <w:r w:rsidRPr="00001F98">
        <w:rPr>
          <w:rFonts w:ascii="Tahoma" w:hAnsi="Tahoma" w:cs="Tahoma"/>
          <w:color w:val="231F20"/>
          <w:sz w:val="20"/>
          <w:szCs w:val="20"/>
        </w:rPr>
        <w:t>additional</w:t>
      </w:r>
      <w:r w:rsidRPr="00001F98">
        <w:rPr>
          <w:rFonts w:ascii="Tahoma" w:hAnsi="Tahoma" w:cs="Tahoma"/>
          <w:color w:val="231F20"/>
          <w:spacing w:val="35"/>
          <w:sz w:val="20"/>
          <w:szCs w:val="20"/>
        </w:rPr>
        <w:t xml:space="preserve"> </w:t>
      </w:r>
      <w:r w:rsidRPr="00001F98">
        <w:rPr>
          <w:rFonts w:ascii="Tahoma" w:hAnsi="Tahoma" w:cs="Tahoma"/>
          <w:color w:val="231F20"/>
          <w:sz w:val="20"/>
          <w:szCs w:val="20"/>
        </w:rPr>
        <w:t>staff</w:t>
      </w:r>
      <w:r w:rsidRPr="00001F98">
        <w:rPr>
          <w:rFonts w:ascii="Tahoma" w:hAnsi="Tahoma" w:cs="Tahoma"/>
          <w:color w:val="231F20"/>
          <w:spacing w:val="36"/>
          <w:sz w:val="20"/>
          <w:szCs w:val="20"/>
        </w:rPr>
        <w:t xml:space="preserve"> </w:t>
      </w:r>
      <w:r w:rsidRPr="00001F98">
        <w:rPr>
          <w:rFonts w:ascii="Tahoma" w:hAnsi="Tahoma" w:cs="Tahoma"/>
          <w:color w:val="231F20"/>
          <w:sz w:val="20"/>
          <w:szCs w:val="20"/>
        </w:rPr>
        <w:t>resources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to cover increased service level demands and the expanding policy across housing,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climate action, active travel, large scale planning applications and associated project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management.</w:t>
      </w:r>
    </w:p>
    <w:p w14:paraId="24BC09AC" w14:textId="77777777" w:rsidR="007B3CEB" w:rsidRPr="00001F98" w:rsidRDefault="007B3CEB" w:rsidP="007B3CEB">
      <w:pPr>
        <w:pStyle w:val="BodyText"/>
        <w:ind w:left="567" w:right="567"/>
        <w:rPr>
          <w:rFonts w:ascii="Tahoma" w:hAnsi="Tahoma" w:cs="Tahoma"/>
          <w:sz w:val="20"/>
          <w:szCs w:val="20"/>
        </w:rPr>
      </w:pPr>
    </w:p>
    <w:p w14:paraId="5CCBC374" w14:textId="77777777" w:rsidR="007B3CEB" w:rsidRPr="00001F98" w:rsidRDefault="007B3CEB" w:rsidP="007B3CEB">
      <w:pPr>
        <w:pStyle w:val="BodyText"/>
        <w:ind w:left="720" w:right="567"/>
        <w:jc w:val="both"/>
        <w:rPr>
          <w:rFonts w:ascii="Tahoma" w:hAnsi="Tahoma" w:cs="Tahoma"/>
          <w:color w:val="231F20"/>
          <w:sz w:val="20"/>
          <w:szCs w:val="20"/>
        </w:rPr>
      </w:pPr>
      <w:r w:rsidRPr="00001F98">
        <w:rPr>
          <w:rFonts w:ascii="Tahoma" w:hAnsi="Tahoma" w:cs="Tahoma"/>
          <w:color w:val="231F20"/>
          <w:sz w:val="20"/>
          <w:szCs w:val="20"/>
        </w:rPr>
        <w:t>Following</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detailed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consultation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Elected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Members,</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approach</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2022</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centered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few</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key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priorities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aligned</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Corporate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Plan,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including:</w:t>
      </w:r>
    </w:p>
    <w:p w14:paraId="10162D48" w14:textId="77777777" w:rsidR="007B3CEB" w:rsidRPr="00001F98" w:rsidRDefault="007B3CEB" w:rsidP="007B3CEB">
      <w:pPr>
        <w:pStyle w:val="BodyText"/>
        <w:ind w:left="567" w:right="567"/>
        <w:jc w:val="both"/>
        <w:rPr>
          <w:rFonts w:ascii="Tahoma" w:hAnsi="Tahoma" w:cs="Tahoma"/>
          <w:sz w:val="20"/>
          <w:szCs w:val="20"/>
        </w:rPr>
      </w:pPr>
    </w:p>
    <w:p w14:paraId="3DD3EB76" w14:textId="77777777" w:rsidR="007B3CEB" w:rsidRPr="00001F98" w:rsidRDefault="007B3CEB" w:rsidP="007B3CEB">
      <w:pPr>
        <w:pStyle w:val="ListParagraph"/>
        <w:widowControl w:val="0"/>
        <w:tabs>
          <w:tab w:val="left" w:pos="1642"/>
          <w:tab w:val="left" w:pos="1643"/>
        </w:tabs>
        <w:autoSpaceDE w:val="0"/>
        <w:autoSpaceDN w:val="0"/>
        <w:spacing w:after="0" w:line="240" w:lineRule="auto"/>
        <w:ind w:right="567"/>
        <w:contextualSpacing w:val="0"/>
        <w:rPr>
          <w:rFonts w:ascii="Tahoma" w:hAnsi="Tahoma" w:cs="Tahoma"/>
          <w:sz w:val="20"/>
          <w:szCs w:val="20"/>
        </w:rPr>
      </w:pPr>
      <w:r w:rsidRPr="00001F98">
        <w:rPr>
          <w:rFonts w:ascii="Tahoma" w:hAnsi="Tahoma" w:cs="Tahoma"/>
          <w:color w:val="231F20"/>
          <w:sz w:val="20"/>
          <w:szCs w:val="20"/>
        </w:rPr>
        <w:t>The retention and continued investment in front line services to cater for our ever-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increasing</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population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expanding</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communities</w:t>
      </w:r>
    </w:p>
    <w:p w14:paraId="05FCF293" w14:textId="77777777" w:rsidR="007B3CEB" w:rsidRPr="00001F98" w:rsidRDefault="007B3CEB" w:rsidP="007B3CEB">
      <w:pPr>
        <w:pStyle w:val="BodyText"/>
        <w:ind w:left="720" w:right="567"/>
        <w:rPr>
          <w:rFonts w:ascii="Tahoma" w:hAnsi="Tahoma" w:cs="Tahoma"/>
          <w:sz w:val="20"/>
          <w:szCs w:val="20"/>
        </w:rPr>
      </w:pPr>
    </w:p>
    <w:p w14:paraId="53F2A9AC" w14:textId="77777777" w:rsidR="007B3CEB" w:rsidRPr="00001F98" w:rsidRDefault="007B3CEB" w:rsidP="007B3CEB">
      <w:pPr>
        <w:pStyle w:val="ListParagraph"/>
        <w:widowControl w:val="0"/>
        <w:numPr>
          <w:ilvl w:val="0"/>
          <w:numId w:val="10"/>
        </w:numPr>
        <w:tabs>
          <w:tab w:val="left" w:pos="1642"/>
          <w:tab w:val="left" w:pos="1643"/>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lastRenderedPageBreak/>
        <w:t>Maintaining an emphasis on delivering our key priorities including housing, climate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action,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community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infrastructure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planning</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for 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future</w:t>
      </w:r>
    </w:p>
    <w:p w14:paraId="1F641523" w14:textId="77777777" w:rsidR="007B3CEB" w:rsidRPr="00001F98" w:rsidRDefault="007B3CEB" w:rsidP="007B3CEB">
      <w:pPr>
        <w:pStyle w:val="BodyText"/>
        <w:ind w:left="720" w:right="567"/>
        <w:rPr>
          <w:rFonts w:ascii="Tahoma" w:hAnsi="Tahoma" w:cs="Tahoma"/>
          <w:sz w:val="20"/>
          <w:szCs w:val="20"/>
        </w:rPr>
      </w:pPr>
    </w:p>
    <w:p w14:paraId="5D8B9789" w14:textId="77777777" w:rsidR="007B3CEB" w:rsidRPr="00001F98" w:rsidRDefault="007B3CEB" w:rsidP="007B3CEB">
      <w:pPr>
        <w:pStyle w:val="ListParagraph"/>
        <w:widowControl w:val="0"/>
        <w:numPr>
          <w:ilvl w:val="0"/>
          <w:numId w:val="10"/>
        </w:numPr>
        <w:tabs>
          <w:tab w:val="left" w:pos="1642"/>
          <w:tab w:val="left" w:pos="1643"/>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Continue to support proactive community initiatives, community development and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particular,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support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vulnerable groups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communities</w:t>
      </w:r>
    </w:p>
    <w:p w14:paraId="4F4148F9" w14:textId="77777777" w:rsidR="007B3CEB" w:rsidRPr="00001F98" w:rsidRDefault="007B3CEB" w:rsidP="007B3CEB">
      <w:pPr>
        <w:pStyle w:val="ListParagraph"/>
        <w:widowControl w:val="0"/>
        <w:tabs>
          <w:tab w:val="left" w:pos="1500"/>
          <w:tab w:val="left" w:pos="1501"/>
        </w:tabs>
        <w:autoSpaceDE w:val="0"/>
        <w:autoSpaceDN w:val="0"/>
        <w:spacing w:after="0" w:line="240" w:lineRule="auto"/>
        <w:ind w:right="567"/>
        <w:contextualSpacing w:val="0"/>
        <w:rPr>
          <w:rFonts w:ascii="Tahoma" w:hAnsi="Tahoma" w:cs="Tahoma"/>
          <w:sz w:val="20"/>
          <w:szCs w:val="20"/>
        </w:rPr>
      </w:pPr>
    </w:p>
    <w:p w14:paraId="16994902"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To strategically use additional financial capacity to invest in the future of the County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and support the acceleration of much needed community and economic infrastructure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delivery</w:t>
      </w:r>
    </w:p>
    <w:p w14:paraId="11928F52" w14:textId="77777777" w:rsidR="007B3CEB" w:rsidRPr="00001F98" w:rsidRDefault="007B3CEB" w:rsidP="007B3CEB">
      <w:pPr>
        <w:pStyle w:val="BodyText"/>
        <w:ind w:left="720" w:right="567"/>
        <w:rPr>
          <w:rFonts w:ascii="Tahoma" w:hAnsi="Tahoma" w:cs="Tahoma"/>
          <w:sz w:val="20"/>
          <w:szCs w:val="20"/>
        </w:rPr>
      </w:pPr>
    </w:p>
    <w:p w14:paraId="3E90FC1B"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The Budget for 2022 provides for total expenditure of €281,713,700 which represents an</w:t>
      </w:r>
      <w:r w:rsidRPr="00001F98">
        <w:rPr>
          <w:rFonts w:ascii="Tahoma" w:hAnsi="Tahoma" w:cs="Tahoma"/>
          <w:color w:val="231F20"/>
          <w:spacing w:val="1"/>
          <w:sz w:val="20"/>
          <w:szCs w:val="20"/>
        </w:rPr>
        <w:t xml:space="preserve"> </w:t>
      </w:r>
      <w:r w:rsidRPr="00001F98">
        <w:rPr>
          <w:rFonts w:ascii="Tahoma" w:hAnsi="Tahoma" w:cs="Tahoma"/>
          <w:color w:val="231F20"/>
          <w:spacing w:val="-1"/>
          <w:sz w:val="20"/>
          <w:szCs w:val="20"/>
        </w:rPr>
        <w:t>increase</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of</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just</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over</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5%</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on</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2021.</w:t>
      </w:r>
      <w:r w:rsidRPr="00001F98">
        <w:rPr>
          <w:rFonts w:ascii="Tahoma" w:hAnsi="Tahoma" w:cs="Tahoma"/>
          <w:color w:val="231F20"/>
          <w:spacing w:val="-22"/>
          <w:sz w:val="20"/>
          <w:szCs w:val="20"/>
        </w:rPr>
        <w:t xml:space="preserve"> </w:t>
      </w:r>
      <w:r w:rsidRPr="00001F98">
        <w:rPr>
          <w:rFonts w:ascii="Tahoma" w:hAnsi="Tahoma" w:cs="Tahoma"/>
          <w:color w:val="231F20"/>
          <w:spacing w:val="-1"/>
          <w:sz w:val="20"/>
          <w:szCs w:val="20"/>
        </w:rPr>
        <w:t>This</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increase</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is</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primarily</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associated</w:t>
      </w:r>
      <w:r w:rsidRPr="00001F98">
        <w:rPr>
          <w:rFonts w:ascii="Tahoma" w:hAnsi="Tahoma" w:cs="Tahoma"/>
          <w:color w:val="231F20"/>
          <w:spacing w:val="-18"/>
          <w:sz w:val="20"/>
          <w:szCs w:val="20"/>
        </w:rPr>
        <w:t xml:space="preserve"> </w:t>
      </w:r>
      <w:r w:rsidRPr="00001F98">
        <w:rPr>
          <w:rFonts w:ascii="Tahoma" w:hAnsi="Tahoma" w:cs="Tahoma"/>
          <w:color w:val="231F20"/>
          <w:spacing w:val="-1"/>
          <w:sz w:val="20"/>
          <w:szCs w:val="20"/>
        </w:rPr>
        <w:t>with</w:t>
      </w:r>
      <w:r w:rsidRPr="00001F98">
        <w:rPr>
          <w:rFonts w:ascii="Tahoma" w:hAnsi="Tahoma" w:cs="Tahoma"/>
          <w:color w:val="231F20"/>
          <w:spacing w:val="-18"/>
          <w:sz w:val="20"/>
          <w:szCs w:val="20"/>
        </w:rPr>
        <w:t xml:space="preserve"> </w:t>
      </w:r>
      <w:r w:rsidRPr="00001F98">
        <w:rPr>
          <w:rFonts w:ascii="Tahoma" w:hAnsi="Tahoma" w:cs="Tahoma"/>
          <w:color w:val="231F20"/>
          <w:sz w:val="20"/>
          <w:szCs w:val="20"/>
        </w:rPr>
        <w:t>increased</w:t>
      </w:r>
      <w:r w:rsidRPr="00001F98">
        <w:rPr>
          <w:rFonts w:ascii="Tahoma" w:hAnsi="Tahoma" w:cs="Tahoma"/>
          <w:color w:val="231F20"/>
          <w:spacing w:val="-18"/>
          <w:sz w:val="20"/>
          <w:szCs w:val="20"/>
        </w:rPr>
        <w:t xml:space="preserve"> </w:t>
      </w:r>
      <w:r w:rsidRPr="00001F98">
        <w:rPr>
          <w:rFonts w:ascii="Tahoma" w:hAnsi="Tahoma" w:cs="Tahoma"/>
          <w:color w:val="231F20"/>
          <w:sz w:val="20"/>
          <w:szCs w:val="20"/>
        </w:rPr>
        <w:t>activity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 housing services including HAP which are fully funded, obligations under the national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wage</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agreement,</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cost</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increases</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associated</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new</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developments.</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It</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also</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represents</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a range of increases in front line budgets outlined elsewhere and various commitments 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accelerated investment in community projects made possible through rates buoyancy, an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expected recovery in general income streams and improved debtor collection levels post</w:t>
      </w:r>
      <w:r w:rsidRPr="00001F98">
        <w:rPr>
          <w:rFonts w:ascii="Tahoma" w:hAnsi="Tahoma" w:cs="Tahoma"/>
          <w:color w:val="231F20"/>
          <w:spacing w:val="1"/>
          <w:sz w:val="20"/>
          <w:szCs w:val="20"/>
        </w:rPr>
        <w:t xml:space="preserve"> </w:t>
      </w:r>
      <w:r w:rsidRPr="00001F98">
        <w:rPr>
          <w:rFonts w:ascii="Tahoma" w:hAnsi="Tahoma" w:cs="Tahoma"/>
          <w:color w:val="231F20"/>
          <w:spacing w:val="-1"/>
          <w:sz w:val="20"/>
          <w:szCs w:val="20"/>
        </w:rPr>
        <w:t>COVID.</w:t>
      </w:r>
      <w:r w:rsidRPr="00001F98">
        <w:rPr>
          <w:rFonts w:ascii="Tahoma" w:hAnsi="Tahoma" w:cs="Tahoma"/>
          <w:color w:val="231F20"/>
          <w:spacing w:val="-17"/>
          <w:sz w:val="20"/>
          <w:szCs w:val="20"/>
        </w:rPr>
        <w:t xml:space="preserve"> </w:t>
      </w:r>
      <w:r w:rsidRPr="00001F98">
        <w:rPr>
          <w:rFonts w:ascii="Tahoma" w:hAnsi="Tahoma" w:cs="Tahoma"/>
          <w:color w:val="231F20"/>
          <w:spacing w:val="-1"/>
          <w:sz w:val="20"/>
          <w:szCs w:val="20"/>
        </w:rPr>
        <w:t>The</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following</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is</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a</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summary</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of</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some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key</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points,</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while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further</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detail</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is</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provided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the notes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conjunction with</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the financial tables.</w:t>
      </w:r>
    </w:p>
    <w:p w14:paraId="5B245DF1" w14:textId="77777777" w:rsidR="007B3CEB" w:rsidRPr="00001F98" w:rsidRDefault="007B3CEB" w:rsidP="007B3CEB">
      <w:pPr>
        <w:pStyle w:val="BodyText"/>
        <w:ind w:left="720" w:right="567"/>
        <w:rPr>
          <w:rFonts w:ascii="Tahoma" w:hAnsi="Tahoma" w:cs="Tahoma"/>
          <w:sz w:val="20"/>
          <w:szCs w:val="20"/>
        </w:rPr>
      </w:pPr>
    </w:p>
    <w:p w14:paraId="1D34C0FE" w14:textId="77777777" w:rsidR="007B3CEB" w:rsidRPr="00001F98" w:rsidRDefault="007B3CEB" w:rsidP="007B3CEB">
      <w:pPr>
        <w:pStyle w:val="Heading3"/>
        <w:spacing w:before="0" w:line="240" w:lineRule="auto"/>
        <w:ind w:left="153" w:right="567" w:firstLine="567"/>
        <w:jc w:val="both"/>
        <w:rPr>
          <w:rFonts w:ascii="Tahoma" w:hAnsi="Tahoma" w:cs="Tahoma"/>
          <w:sz w:val="20"/>
          <w:szCs w:val="20"/>
        </w:rPr>
      </w:pPr>
      <w:r w:rsidRPr="00001F98">
        <w:rPr>
          <w:rFonts w:ascii="Tahoma" w:hAnsi="Tahoma" w:cs="Tahoma"/>
          <w:color w:val="283A97"/>
          <w:sz w:val="20"/>
          <w:szCs w:val="20"/>
        </w:rPr>
        <w:t>Frontline Services</w:t>
      </w:r>
    </w:p>
    <w:p w14:paraId="0BDC8CF8" w14:textId="77777777" w:rsidR="007B3CEB" w:rsidRPr="00001F98" w:rsidRDefault="007B3CEB" w:rsidP="007B3CEB">
      <w:pPr>
        <w:pStyle w:val="BodyText"/>
        <w:ind w:left="720" w:right="567"/>
        <w:rPr>
          <w:rFonts w:ascii="Tahoma" w:hAnsi="Tahoma" w:cs="Tahoma"/>
          <w:b/>
          <w:sz w:val="20"/>
          <w:szCs w:val="20"/>
        </w:rPr>
      </w:pPr>
    </w:p>
    <w:p w14:paraId="2718BE84"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A key priority of Elected Members is the retention and expansion, where possible, of front-</w:t>
      </w:r>
      <w:r w:rsidRPr="00001F98">
        <w:rPr>
          <w:rFonts w:ascii="Tahoma" w:hAnsi="Tahoma" w:cs="Tahoma"/>
          <w:color w:val="231F20"/>
          <w:spacing w:val="1"/>
          <w:sz w:val="20"/>
          <w:szCs w:val="20"/>
        </w:rPr>
        <w:t xml:space="preserve"> </w:t>
      </w:r>
      <w:r w:rsidRPr="00001F98">
        <w:rPr>
          <w:rFonts w:ascii="Tahoma" w:hAnsi="Tahoma" w:cs="Tahoma"/>
          <w:color w:val="231F20"/>
          <w:spacing w:val="-1"/>
          <w:sz w:val="20"/>
          <w:szCs w:val="20"/>
        </w:rPr>
        <w:t>line</w:t>
      </w:r>
      <w:r w:rsidRPr="00001F98">
        <w:rPr>
          <w:rFonts w:ascii="Tahoma" w:hAnsi="Tahoma" w:cs="Tahoma"/>
          <w:color w:val="231F20"/>
          <w:spacing w:val="-14"/>
          <w:sz w:val="20"/>
          <w:szCs w:val="20"/>
        </w:rPr>
        <w:t xml:space="preserve"> </w:t>
      </w:r>
      <w:r w:rsidRPr="00001F98">
        <w:rPr>
          <w:rFonts w:ascii="Tahoma" w:hAnsi="Tahoma" w:cs="Tahoma"/>
          <w:color w:val="231F20"/>
          <w:spacing w:val="-1"/>
          <w:sz w:val="20"/>
          <w:szCs w:val="20"/>
        </w:rPr>
        <w:t>day</w:t>
      </w:r>
      <w:r w:rsidRPr="00001F98">
        <w:rPr>
          <w:rFonts w:ascii="Tahoma" w:hAnsi="Tahoma" w:cs="Tahoma"/>
          <w:color w:val="231F20"/>
          <w:spacing w:val="-14"/>
          <w:sz w:val="20"/>
          <w:szCs w:val="20"/>
        </w:rPr>
        <w:t xml:space="preserve"> </w:t>
      </w:r>
      <w:r w:rsidRPr="00001F98">
        <w:rPr>
          <w:rFonts w:ascii="Tahoma" w:hAnsi="Tahoma" w:cs="Tahoma"/>
          <w:color w:val="231F20"/>
          <w:spacing w:val="-1"/>
          <w:sz w:val="20"/>
          <w:szCs w:val="20"/>
        </w:rPr>
        <w:t>to</w:t>
      </w:r>
      <w:r w:rsidRPr="00001F98">
        <w:rPr>
          <w:rFonts w:ascii="Tahoma" w:hAnsi="Tahoma" w:cs="Tahoma"/>
          <w:color w:val="231F20"/>
          <w:spacing w:val="-14"/>
          <w:sz w:val="20"/>
          <w:szCs w:val="20"/>
        </w:rPr>
        <w:t xml:space="preserve"> </w:t>
      </w:r>
      <w:r w:rsidRPr="00001F98">
        <w:rPr>
          <w:rFonts w:ascii="Tahoma" w:hAnsi="Tahoma" w:cs="Tahoma"/>
          <w:color w:val="231F20"/>
          <w:spacing w:val="-1"/>
          <w:sz w:val="20"/>
          <w:szCs w:val="20"/>
        </w:rPr>
        <w:t>day</w:t>
      </w:r>
      <w:r w:rsidRPr="00001F98">
        <w:rPr>
          <w:rFonts w:ascii="Tahoma" w:hAnsi="Tahoma" w:cs="Tahoma"/>
          <w:color w:val="231F20"/>
          <w:spacing w:val="-14"/>
          <w:sz w:val="20"/>
          <w:szCs w:val="20"/>
        </w:rPr>
        <w:t xml:space="preserve"> </w:t>
      </w:r>
      <w:r w:rsidRPr="00001F98">
        <w:rPr>
          <w:rFonts w:ascii="Tahoma" w:hAnsi="Tahoma" w:cs="Tahoma"/>
          <w:color w:val="231F20"/>
          <w:spacing w:val="-1"/>
          <w:sz w:val="20"/>
          <w:szCs w:val="20"/>
        </w:rPr>
        <w:t>services.</w:t>
      </w:r>
      <w:r w:rsidRPr="00001F98">
        <w:rPr>
          <w:rFonts w:ascii="Tahoma" w:hAnsi="Tahoma" w:cs="Tahoma"/>
          <w:color w:val="231F20"/>
          <w:spacing w:val="-27"/>
          <w:sz w:val="20"/>
          <w:szCs w:val="20"/>
        </w:rPr>
        <w:t xml:space="preserve"> </w:t>
      </w:r>
      <w:r w:rsidRPr="00001F98">
        <w:rPr>
          <w:rFonts w:ascii="Tahoma" w:hAnsi="Tahoma" w:cs="Tahoma"/>
          <w:color w:val="231F20"/>
          <w:spacing w:val="-1"/>
          <w:sz w:val="20"/>
          <w:szCs w:val="20"/>
        </w:rPr>
        <w:t>A</w:t>
      </w:r>
      <w:r w:rsidRPr="00001F98">
        <w:rPr>
          <w:rFonts w:ascii="Tahoma" w:hAnsi="Tahoma" w:cs="Tahoma"/>
          <w:color w:val="231F20"/>
          <w:spacing w:val="-27"/>
          <w:sz w:val="20"/>
          <w:szCs w:val="20"/>
        </w:rPr>
        <w:t xml:space="preserve"> </w:t>
      </w:r>
      <w:r w:rsidRPr="00001F98">
        <w:rPr>
          <w:rFonts w:ascii="Tahoma" w:hAnsi="Tahoma" w:cs="Tahoma"/>
          <w:color w:val="231F20"/>
          <w:spacing w:val="-1"/>
          <w:sz w:val="20"/>
          <w:szCs w:val="20"/>
        </w:rPr>
        <w:t>number</w:t>
      </w:r>
      <w:r w:rsidRPr="00001F98">
        <w:rPr>
          <w:rFonts w:ascii="Tahoma" w:hAnsi="Tahoma" w:cs="Tahoma"/>
          <w:color w:val="231F20"/>
          <w:spacing w:val="-14"/>
          <w:sz w:val="20"/>
          <w:szCs w:val="20"/>
        </w:rPr>
        <w:t xml:space="preserve"> </w:t>
      </w:r>
      <w:r w:rsidRPr="00001F98">
        <w:rPr>
          <w:rFonts w:ascii="Tahoma" w:hAnsi="Tahoma" w:cs="Tahoma"/>
          <w:color w:val="231F20"/>
          <w:spacing w:val="-1"/>
          <w:sz w:val="20"/>
          <w:szCs w:val="20"/>
        </w:rPr>
        <w:t>of</w:t>
      </w:r>
      <w:r w:rsidRPr="00001F98">
        <w:rPr>
          <w:rFonts w:ascii="Tahoma" w:hAnsi="Tahoma" w:cs="Tahoma"/>
          <w:color w:val="231F20"/>
          <w:spacing w:val="-13"/>
          <w:sz w:val="20"/>
          <w:szCs w:val="20"/>
        </w:rPr>
        <w:t xml:space="preserve"> </w:t>
      </w:r>
      <w:r w:rsidRPr="00001F98">
        <w:rPr>
          <w:rFonts w:ascii="Tahoma" w:hAnsi="Tahoma" w:cs="Tahoma"/>
          <w:color w:val="231F20"/>
          <w:spacing w:val="-1"/>
          <w:sz w:val="20"/>
          <w:szCs w:val="20"/>
        </w:rPr>
        <w:t>service</w:t>
      </w:r>
      <w:r w:rsidRPr="00001F98">
        <w:rPr>
          <w:rFonts w:ascii="Tahoma" w:hAnsi="Tahoma" w:cs="Tahoma"/>
          <w:color w:val="231F20"/>
          <w:spacing w:val="-14"/>
          <w:sz w:val="20"/>
          <w:szCs w:val="20"/>
        </w:rPr>
        <w:t xml:space="preserve"> </w:t>
      </w:r>
      <w:r w:rsidRPr="00001F98">
        <w:rPr>
          <w:rFonts w:ascii="Tahoma" w:hAnsi="Tahoma" w:cs="Tahoma"/>
          <w:color w:val="231F20"/>
          <w:spacing w:val="-1"/>
          <w:sz w:val="20"/>
          <w:szCs w:val="20"/>
        </w:rPr>
        <w:t>areas</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have</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allocated</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additional</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resources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including:</w:t>
      </w:r>
    </w:p>
    <w:p w14:paraId="7B519F2C" w14:textId="77777777" w:rsidR="007B3CEB" w:rsidRPr="00001F98" w:rsidRDefault="007B3CEB" w:rsidP="007B3CEB">
      <w:pPr>
        <w:pStyle w:val="BodyText"/>
        <w:ind w:left="720" w:right="567"/>
        <w:rPr>
          <w:rFonts w:ascii="Tahoma" w:hAnsi="Tahoma" w:cs="Tahoma"/>
          <w:sz w:val="20"/>
          <w:szCs w:val="20"/>
        </w:rPr>
      </w:pPr>
    </w:p>
    <w:p w14:paraId="0554574B"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An additional €429,000 to cover the cost of twenty seasonal workers to assist with</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litter management, grass cutting and a specific provision of €100,000 to deal with</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graffiti</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back</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lanes</w:t>
      </w:r>
    </w:p>
    <w:p w14:paraId="0FA598EA" w14:textId="77777777" w:rsidR="007B3CEB" w:rsidRPr="00001F98" w:rsidRDefault="007B3CEB" w:rsidP="007B3CEB">
      <w:pPr>
        <w:pStyle w:val="BodyText"/>
        <w:ind w:left="720" w:right="567"/>
        <w:rPr>
          <w:rFonts w:ascii="Tahoma" w:hAnsi="Tahoma" w:cs="Tahoma"/>
          <w:sz w:val="20"/>
          <w:szCs w:val="20"/>
        </w:rPr>
      </w:pPr>
    </w:p>
    <w:p w14:paraId="5EE7F31E"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Pitch</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playground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maintenance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increased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by</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€200,000</w:t>
      </w:r>
    </w:p>
    <w:p w14:paraId="0366A2E3" w14:textId="77777777" w:rsidR="007B3CEB" w:rsidRPr="00001F98" w:rsidRDefault="007B3CEB" w:rsidP="007B3CEB">
      <w:pPr>
        <w:pStyle w:val="BodyText"/>
        <w:ind w:left="720" w:right="567"/>
        <w:rPr>
          <w:rFonts w:ascii="Tahoma" w:hAnsi="Tahoma" w:cs="Tahoma"/>
          <w:sz w:val="20"/>
          <w:szCs w:val="20"/>
        </w:rPr>
      </w:pPr>
    </w:p>
    <w:p w14:paraId="1383A1E7"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Public</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Realm</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Contracts</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increase</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by</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€150,000</w:t>
      </w:r>
    </w:p>
    <w:p w14:paraId="3BE6E0AD" w14:textId="77777777" w:rsidR="007B3CEB" w:rsidRPr="00001F98" w:rsidRDefault="007B3CEB" w:rsidP="007B3CEB">
      <w:pPr>
        <w:pStyle w:val="BodyText"/>
        <w:ind w:left="720" w:right="567"/>
        <w:rPr>
          <w:rFonts w:ascii="Tahoma" w:hAnsi="Tahoma" w:cs="Tahoma"/>
          <w:sz w:val="20"/>
          <w:szCs w:val="20"/>
        </w:rPr>
      </w:pPr>
    </w:p>
    <w:p w14:paraId="23462ACF"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Fire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Services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increases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by</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€912,000</w:t>
      </w:r>
    </w:p>
    <w:p w14:paraId="55E5187F" w14:textId="77777777" w:rsidR="007B3CEB" w:rsidRPr="00001F98" w:rsidRDefault="007B3CEB" w:rsidP="007B3CEB">
      <w:pPr>
        <w:pStyle w:val="BodyText"/>
        <w:ind w:left="720" w:right="567"/>
        <w:rPr>
          <w:rFonts w:ascii="Tahoma" w:hAnsi="Tahoma" w:cs="Tahoma"/>
          <w:sz w:val="20"/>
          <w:szCs w:val="20"/>
        </w:rPr>
      </w:pPr>
    </w:p>
    <w:p w14:paraId="50E99D0C"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Tree management will again receive an extra €500,000 additional to the annual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maintenance</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accelerate</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delivery</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“Living</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Trees”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programme</w:t>
      </w:r>
    </w:p>
    <w:p w14:paraId="2D3AB831" w14:textId="77777777" w:rsidR="007B3CEB" w:rsidRPr="00001F98" w:rsidRDefault="007B3CEB" w:rsidP="007B3CEB">
      <w:pPr>
        <w:pStyle w:val="BodyText"/>
        <w:ind w:left="720" w:right="567"/>
        <w:rPr>
          <w:rFonts w:ascii="Tahoma" w:hAnsi="Tahoma" w:cs="Tahoma"/>
          <w:sz w:val="20"/>
          <w:szCs w:val="20"/>
        </w:rPr>
      </w:pPr>
    </w:p>
    <w:p w14:paraId="40B8F9AE"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Grass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cutting</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increased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by</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€412,000</w:t>
      </w:r>
    </w:p>
    <w:p w14:paraId="134F65CD" w14:textId="77777777" w:rsidR="007B3CEB" w:rsidRPr="00001F98" w:rsidRDefault="007B3CEB" w:rsidP="007B3CEB">
      <w:pPr>
        <w:pStyle w:val="BodyText"/>
        <w:ind w:left="720" w:right="567"/>
        <w:rPr>
          <w:rFonts w:ascii="Tahoma" w:hAnsi="Tahoma" w:cs="Tahoma"/>
          <w:sz w:val="20"/>
          <w:szCs w:val="20"/>
        </w:rPr>
      </w:pPr>
    </w:p>
    <w:p w14:paraId="680117ED"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Library operations expenditure has been increased by €339,000 as additional support</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recently opened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libraries</w:t>
      </w:r>
    </w:p>
    <w:p w14:paraId="0CFFD09E" w14:textId="77777777" w:rsidR="007B3CEB" w:rsidRPr="00001F98" w:rsidRDefault="007B3CEB" w:rsidP="007B3CEB">
      <w:pPr>
        <w:pStyle w:val="BodyText"/>
        <w:ind w:left="720" w:right="567"/>
        <w:rPr>
          <w:rFonts w:ascii="Tahoma" w:hAnsi="Tahoma" w:cs="Tahoma"/>
          <w:sz w:val="20"/>
          <w:szCs w:val="20"/>
        </w:rPr>
      </w:pPr>
    </w:p>
    <w:p w14:paraId="4CF2F7FE"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Animal welfare is supported by an additional €153,000 as part of our new</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management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arrangements</w:t>
      </w:r>
    </w:p>
    <w:p w14:paraId="2020A6C3" w14:textId="77777777" w:rsidR="007B3CEB" w:rsidRPr="00001F98" w:rsidRDefault="007B3CEB" w:rsidP="007B3CEB">
      <w:pPr>
        <w:pStyle w:val="BodyText"/>
        <w:ind w:left="720" w:right="567"/>
        <w:rPr>
          <w:rFonts w:ascii="Tahoma" w:hAnsi="Tahoma" w:cs="Tahoma"/>
          <w:sz w:val="20"/>
          <w:szCs w:val="20"/>
        </w:rPr>
      </w:pPr>
    </w:p>
    <w:p w14:paraId="1FAA585D"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Wildflower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planting</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maintenance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receives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further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€100,000.</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area</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covered</w:t>
      </w:r>
    </w:p>
    <w:p w14:paraId="650CB33C" w14:textId="77777777" w:rsidR="007B3CEB" w:rsidRPr="00001F98" w:rsidRDefault="007B3CEB" w:rsidP="007B3CEB">
      <w:pPr>
        <w:pStyle w:val="BodyText"/>
        <w:ind w:left="720" w:right="567"/>
        <w:rPr>
          <w:rFonts w:ascii="Tahoma" w:hAnsi="Tahoma" w:cs="Tahoma"/>
          <w:sz w:val="20"/>
          <w:szCs w:val="20"/>
        </w:rPr>
      </w:pPr>
      <w:r w:rsidRPr="00001F98">
        <w:rPr>
          <w:rFonts w:ascii="Tahoma" w:hAnsi="Tahoma" w:cs="Tahoma"/>
          <w:color w:val="231F20"/>
          <w:sz w:val="20"/>
          <w:szCs w:val="20"/>
        </w:rPr>
        <w:t>is</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now</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145</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hectares.</w:t>
      </w:r>
    </w:p>
    <w:p w14:paraId="334501A1" w14:textId="77777777" w:rsidR="007B3CEB" w:rsidRPr="00001F98" w:rsidRDefault="007B3CEB" w:rsidP="007B3CEB">
      <w:pPr>
        <w:pStyle w:val="Heading3"/>
        <w:spacing w:before="0" w:line="240" w:lineRule="auto"/>
        <w:ind w:left="153" w:right="567" w:firstLine="567"/>
        <w:rPr>
          <w:rFonts w:ascii="Tahoma" w:hAnsi="Tahoma" w:cs="Tahoma"/>
          <w:color w:val="283A97"/>
          <w:sz w:val="20"/>
          <w:szCs w:val="20"/>
        </w:rPr>
      </w:pPr>
    </w:p>
    <w:p w14:paraId="795C487D" w14:textId="77777777" w:rsidR="007B3CEB" w:rsidRPr="00001F98" w:rsidRDefault="007B3CEB" w:rsidP="007B3CEB">
      <w:pPr>
        <w:pStyle w:val="Heading3"/>
        <w:spacing w:before="0" w:line="240" w:lineRule="auto"/>
        <w:ind w:left="153" w:right="567" w:firstLine="567"/>
        <w:rPr>
          <w:rFonts w:ascii="Tahoma" w:hAnsi="Tahoma" w:cs="Tahoma"/>
          <w:sz w:val="20"/>
          <w:szCs w:val="20"/>
        </w:rPr>
      </w:pPr>
      <w:r w:rsidRPr="00001F98">
        <w:rPr>
          <w:rFonts w:ascii="Tahoma" w:hAnsi="Tahoma" w:cs="Tahoma"/>
          <w:color w:val="283A97"/>
          <w:sz w:val="20"/>
          <w:szCs w:val="20"/>
        </w:rPr>
        <w:t>Housing</w:t>
      </w:r>
    </w:p>
    <w:p w14:paraId="6455DCCB" w14:textId="77777777" w:rsidR="007B3CEB" w:rsidRPr="00001F98" w:rsidRDefault="007B3CEB" w:rsidP="007B3CEB">
      <w:pPr>
        <w:pStyle w:val="BodyText"/>
        <w:ind w:left="720" w:right="567"/>
        <w:rPr>
          <w:rFonts w:ascii="Tahoma" w:hAnsi="Tahoma" w:cs="Tahoma"/>
          <w:b/>
          <w:sz w:val="20"/>
          <w:szCs w:val="20"/>
        </w:rPr>
      </w:pPr>
    </w:p>
    <w:p w14:paraId="4D043B7A"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While</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recognising</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significant</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challenges</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that</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lie</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ahead,</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good</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progress</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made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relation</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housing</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delivery</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planning</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future</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delivery.</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We</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agree</w:t>
      </w:r>
      <w:r w:rsidRPr="00001F98">
        <w:rPr>
          <w:rFonts w:ascii="Tahoma" w:hAnsi="Tahoma" w:cs="Tahoma"/>
          <w:color w:val="231F20"/>
          <w:spacing w:val="-11"/>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five-year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delivery strategy under “Housing for All” in December and should approach this proactively</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 xml:space="preserve">and with confidence. COVID restrictions have severely disrupted our planned </w:t>
      </w:r>
      <w:r w:rsidRPr="00001F98">
        <w:rPr>
          <w:rFonts w:ascii="Tahoma" w:hAnsi="Tahoma" w:cs="Tahoma"/>
          <w:color w:val="231F20"/>
          <w:sz w:val="20"/>
          <w:szCs w:val="20"/>
        </w:rPr>
        <w:lastRenderedPageBreak/>
        <w:t>maintenance</w:t>
      </w:r>
      <w:r w:rsidRPr="00001F98">
        <w:rPr>
          <w:rFonts w:ascii="Tahoma" w:hAnsi="Tahoma" w:cs="Tahoma"/>
          <w:color w:val="231F20"/>
          <w:spacing w:val="-64"/>
          <w:sz w:val="20"/>
          <w:szCs w:val="20"/>
        </w:rPr>
        <w:t xml:space="preserve"> </w:t>
      </w:r>
      <w:r w:rsidRPr="00001F98">
        <w:rPr>
          <w:rFonts w:ascii="Tahoma" w:hAnsi="Tahoma" w:cs="Tahoma"/>
          <w:color w:val="231F20"/>
          <w:spacing w:val="-1"/>
          <w:sz w:val="20"/>
          <w:szCs w:val="20"/>
        </w:rPr>
        <w:t>and</w:t>
      </w:r>
      <w:r w:rsidRPr="00001F98">
        <w:rPr>
          <w:rFonts w:ascii="Tahoma" w:hAnsi="Tahoma" w:cs="Tahoma"/>
          <w:color w:val="231F20"/>
          <w:spacing w:val="-21"/>
          <w:sz w:val="20"/>
          <w:szCs w:val="20"/>
        </w:rPr>
        <w:t xml:space="preserve"> </w:t>
      </w:r>
      <w:r w:rsidRPr="00001F98">
        <w:rPr>
          <w:rFonts w:ascii="Tahoma" w:hAnsi="Tahoma" w:cs="Tahoma"/>
          <w:color w:val="231F20"/>
          <w:spacing w:val="-1"/>
          <w:sz w:val="20"/>
          <w:szCs w:val="20"/>
        </w:rPr>
        <w:t>retrofit</w:t>
      </w:r>
      <w:r w:rsidRPr="00001F98">
        <w:rPr>
          <w:rFonts w:ascii="Tahoma" w:hAnsi="Tahoma" w:cs="Tahoma"/>
          <w:color w:val="231F20"/>
          <w:spacing w:val="-20"/>
          <w:sz w:val="20"/>
          <w:szCs w:val="20"/>
        </w:rPr>
        <w:t xml:space="preserve"> </w:t>
      </w:r>
      <w:r w:rsidRPr="00001F98">
        <w:rPr>
          <w:rFonts w:ascii="Tahoma" w:hAnsi="Tahoma" w:cs="Tahoma"/>
          <w:color w:val="231F20"/>
          <w:spacing w:val="-1"/>
          <w:sz w:val="20"/>
          <w:szCs w:val="20"/>
        </w:rPr>
        <w:t>programmes.</w:t>
      </w:r>
      <w:r w:rsidRPr="00001F98">
        <w:rPr>
          <w:rFonts w:ascii="Tahoma" w:hAnsi="Tahoma" w:cs="Tahoma"/>
          <w:color w:val="231F20"/>
          <w:spacing w:val="-26"/>
          <w:sz w:val="20"/>
          <w:szCs w:val="20"/>
        </w:rPr>
        <w:t xml:space="preserve"> </w:t>
      </w:r>
      <w:r w:rsidRPr="00001F98">
        <w:rPr>
          <w:rFonts w:ascii="Tahoma" w:hAnsi="Tahoma" w:cs="Tahoma"/>
          <w:color w:val="231F20"/>
          <w:spacing w:val="-1"/>
          <w:sz w:val="20"/>
          <w:szCs w:val="20"/>
        </w:rPr>
        <w:t>These</w:t>
      </w:r>
      <w:r w:rsidRPr="00001F98">
        <w:rPr>
          <w:rFonts w:ascii="Tahoma" w:hAnsi="Tahoma" w:cs="Tahoma"/>
          <w:color w:val="231F20"/>
          <w:spacing w:val="-20"/>
          <w:sz w:val="20"/>
          <w:szCs w:val="20"/>
        </w:rPr>
        <w:t xml:space="preserve"> </w:t>
      </w:r>
      <w:r w:rsidRPr="00001F98">
        <w:rPr>
          <w:rFonts w:ascii="Tahoma" w:hAnsi="Tahoma" w:cs="Tahoma"/>
          <w:color w:val="231F20"/>
          <w:spacing w:val="-1"/>
          <w:sz w:val="20"/>
          <w:szCs w:val="20"/>
        </w:rPr>
        <w:t>are</w:t>
      </w:r>
      <w:r w:rsidRPr="00001F98">
        <w:rPr>
          <w:rFonts w:ascii="Tahoma" w:hAnsi="Tahoma" w:cs="Tahoma"/>
          <w:color w:val="231F20"/>
          <w:spacing w:val="-20"/>
          <w:sz w:val="20"/>
          <w:szCs w:val="20"/>
        </w:rPr>
        <w:t xml:space="preserve"> </w:t>
      </w:r>
      <w:r w:rsidRPr="00001F98">
        <w:rPr>
          <w:rFonts w:ascii="Tahoma" w:hAnsi="Tahoma" w:cs="Tahoma"/>
          <w:color w:val="231F20"/>
          <w:spacing w:val="-1"/>
          <w:sz w:val="20"/>
          <w:szCs w:val="20"/>
        </w:rPr>
        <w:t>now</w:t>
      </w:r>
      <w:r w:rsidRPr="00001F98">
        <w:rPr>
          <w:rFonts w:ascii="Tahoma" w:hAnsi="Tahoma" w:cs="Tahoma"/>
          <w:color w:val="231F20"/>
          <w:spacing w:val="-21"/>
          <w:sz w:val="20"/>
          <w:szCs w:val="20"/>
        </w:rPr>
        <w:t xml:space="preserve"> </w:t>
      </w:r>
      <w:r w:rsidRPr="00001F98">
        <w:rPr>
          <w:rFonts w:ascii="Tahoma" w:hAnsi="Tahoma" w:cs="Tahoma"/>
          <w:color w:val="231F20"/>
          <w:spacing w:val="-1"/>
          <w:sz w:val="20"/>
          <w:szCs w:val="20"/>
        </w:rPr>
        <w:t>back</w:t>
      </w:r>
      <w:r w:rsidRPr="00001F98">
        <w:rPr>
          <w:rFonts w:ascii="Tahoma" w:hAnsi="Tahoma" w:cs="Tahoma"/>
          <w:color w:val="231F20"/>
          <w:spacing w:val="-20"/>
          <w:sz w:val="20"/>
          <w:szCs w:val="20"/>
        </w:rPr>
        <w:t xml:space="preserve"> </w:t>
      </w:r>
      <w:r w:rsidRPr="00001F98">
        <w:rPr>
          <w:rFonts w:ascii="Tahoma" w:hAnsi="Tahoma" w:cs="Tahoma"/>
          <w:color w:val="231F20"/>
          <w:spacing w:val="-1"/>
          <w:sz w:val="20"/>
          <w:szCs w:val="20"/>
        </w:rPr>
        <w:t>on</w:t>
      </w:r>
      <w:r w:rsidRPr="00001F98">
        <w:rPr>
          <w:rFonts w:ascii="Tahoma" w:hAnsi="Tahoma" w:cs="Tahoma"/>
          <w:color w:val="231F20"/>
          <w:spacing w:val="-21"/>
          <w:sz w:val="20"/>
          <w:szCs w:val="20"/>
        </w:rPr>
        <w:t xml:space="preserve"> </w:t>
      </w:r>
      <w:r w:rsidRPr="00001F98">
        <w:rPr>
          <w:rFonts w:ascii="Tahoma" w:hAnsi="Tahoma" w:cs="Tahoma"/>
          <w:color w:val="231F20"/>
          <w:spacing w:val="-1"/>
          <w:sz w:val="20"/>
          <w:szCs w:val="20"/>
        </w:rPr>
        <w:t>track</w:t>
      </w:r>
      <w:r w:rsidRPr="00001F98">
        <w:rPr>
          <w:rFonts w:ascii="Tahoma" w:hAnsi="Tahoma" w:cs="Tahoma"/>
          <w:color w:val="231F20"/>
          <w:spacing w:val="-20"/>
          <w:sz w:val="20"/>
          <w:szCs w:val="20"/>
        </w:rPr>
        <w:t xml:space="preserve"> </w:t>
      </w:r>
      <w:r w:rsidRPr="00001F98">
        <w:rPr>
          <w:rFonts w:ascii="Tahoma" w:hAnsi="Tahoma" w:cs="Tahoma"/>
          <w:color w:val="231F20"/>
          <w:spacing w:val="-1"/>
          <w:sz w:val="20"/>
          <w:szCs w:val="20"/>
        </w:rPr>
        <w:t>and</w:t>
      </w:r>
      <w:r w:rsidRPr="00001F98">
        <w:rPr>
          <w:rFonts w:ascii="Tahoma" w:hAnsi="Tahoma" w:cs="Tahoma"/>
          <w:color w:val="231F20"/>
          <w:spacing w:val="-20"/>
          <w:sz w:val="20"/>
          <w:szCs w:val="20"/>
        </w:rPr>
        <w:t xml:space="preserve"> </w:t>
      </w:r>
      <w:r w:rsidRPr="00001F98">
        <w:rPr>
          <w:rFonts w:ascii="Tahoma" w:hAnsi="Tahoma" w:cs="Tahoma"/>
          <w:color w:val="231F20"/>
          <w:spacing w:val="-1"/>
          <w:sz w:val="20"/>
          <w:szCs w:val="20"/>
        </w:rPr>
        <w:t>will</w:t>
      </w:r>
      <w:r w:rsidRPr="00001F98">
        <w:rPr>
          <w:rFonts w:ascii="Tahoma" w:hAnsi="Tahoma" w:cs="Tahoma"/>
          <w:color w:val="231F20"/>
          <w:spacing w:val="-21"/>
          <w:sz w:val="20"/>
          <w:szCs w:val="20"/>
        </w:rPr>
        <w:t xml:space="preserve"> </w:t>
      </w:r>
      <w:r w:rsidRPr="00001F98">
        <w:rPr>
          <w:rFonts w:ascii="Tahoma" w:hAnsi="Tahoma" w:cs="Tahoma"/>
          <w:color w:val="231F20"/>
          <w:spacing w:val="-1"/>
          <w:sz w:val="20"/>
          <w:szCs w:val="20"/>
        </w:rPr>
        <w:t>hopefully</w:t>
      </w:r>
      <w:r w:rsidRPr="00001F98">
        <w:rPr>
          <w:rFonts w:ascii="Tahoma" w:hAnsi="Tahoma" w:cs="Tahoma"/>
          <w:color w:val="231F20"/>
          <w:spacing w:val="-20"/>
          <w:sz w:val="20"/>
          <w:szCs w:val="20"/>
        </w:rPr>
        <w:t xml:space="preserve"> </w:t>
      </w:r>
      <w:r w:rsidRPr="00001F98">
        <w:rPr>
          <w:rFonts w:ascii="Tahoma" w:hAnsi="Tahoma" w:cs="Tahoma"/>
          <w:color w:val="231F20"/>
          <w:sz w:val="20"/>
          <w:szCs w:val="20"/>
        </w:rPr>
        <w:t>accelerate.</w:t>
      </w:r>
      <w:r w:rsidRPr="00001F98">
        <w:rPr>
          <w:rFonts w:ascii="Tahoma" w:hAnsi="Tahoma" w:cs="Tahoma"/>
          <w:color w:val="231F20"/>
          <w:spacing w:val="-20"/>
          <w:sz w:val="20"/>
          <w:szCs w:val="20"/>
        </w:rPr>
        <w:t xml:space="preserve"> </w:t>
      </w:r>
      <w:r w:rsidRPr="00001F98">
        <w:rPr>
          <w:rFonts w:ascii="Tahoma" w:hAnsi="Tahoma" w:cs="Tahoma"/>
          <w:color w:val="231F20"/>
          <w:sz w:val="20"/>
          <w:szCs w:val="20"/>
        </w:rPr>
        <w:t>Capacity</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across the construction sector is an issue and something we need to keep under review. In</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line with our programme, €1,400,000 has been provided to further supplement our planned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maintenance budget. An additional €1,000,000 has been provided in the pre-let repairs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recognition</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increased</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activity</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transfers</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ambition</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reallocate</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homes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foot 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right-sizing policy.</w:t>
      </w:r>
    </w:p>
    <w:p w14:paraId="366A8818" w14:textId="77777777" w:rsidR="007B3CEB" w:rsidRPr="00001F98" w:rsidRDefault="007B3CEB" w:rsidP="007B3CEB">
      <w:pPr>
        <w:pStyle w:val="BodyText"/>
        <w:ind w:left="720" w:right="567"/>
        <w:rPr>
          <w:rFonts w:ascii="Tahoma" w:hAnsi="Tahoma" w:cs="Tahoma"/>
          <w:sz w:val="20"/>
          <w:szCs w:val="20"/>
        </w:rPr>
      </w:pPr>
    </w:p>
    <w:p w14:paraId="2FF3D337"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Apart</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from</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planned</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maintenance,</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other</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critical</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aspect</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managing</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housing</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portfolio</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is estate management. €300,000 has again been provided for estate road improvements.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We</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are</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currently</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reviewing</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approach</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tenant</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engagement,</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view</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improving</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structures.</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meantime,</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annual</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supplemented</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an</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additional</w:t>
      </w:r>
    </w:p>
    <w:p w14:paraId="37FABE4C"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€100,000 to support initiatives in MacUilliam estate, to be undertaken in consultation with</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residents. Positive engagement in Balgaddy has already resulted in a specific budget for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maintenance issues. This is supplemented in this budget with a fund of €250,000 to carry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out</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significant</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streetscape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improvements</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provide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new</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school</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pedestrian</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access</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for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children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to the local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school.</w:t>
      </w:r>
    </w:p>
    <w:p w14:paraId="296330DE" w14:textId="77777777" w:rsidR="007B3CEB" w:rsidRPr="00001F98" w:rsidRDefault="007B3CEB" w:rsidP="007B3CEB">
      <w:pPr>
        <w:pStyle w:val="BodyText"/>
        <w:ind w:left="720" w:right="567"/>
        <w:rPr>
          <w:rFonts w:ascii="Tahoma" w:hAnsi="Tahoma" w:cs="Tahoma"/>
          <w:sz w:val="20"/>
          <w:szCs w:val="20"/>
        </w:rPr>
      </w:pPr>
    </w:p>
    <w:p w14:paraId="5D568485"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Over the coming months we will be finalising our delivery strategy for affordable housing in</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line with government policy and our ambitions to deliver over 1,500 affordable homes. I will</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be seeking funding support for a specific delivery unit and plan to have this in place well 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advance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initial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units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coming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stream.</w:t>
      </w:r>
    </w:p>
    <w:p w14:paraId="5B26D448" w14:textId="77777777" w:rsidR="007B3CEB" w:rsidRPr="00001F98" w:rsidRDefault="007B3CEB" w:rsidP="007B3CEB">
      <w:pPr>
        <w:pStyle w:val="BodyText"/>
        <w:ind w:left="720" w:right="567"/>
        <w:rPr>
          <w:rFonts w:ascii="Tahoma" w:hAnsi="Tahoma" w:cs="Tahoma"/>
          <w:sz w:val="20"/>
          <w:szCs w:val="20"/>
        </w:rPr>
      </w:pPr>
    </w:p>
    <w:p w14:paraId="7BAAB28F" w14:textId="77777777" w:rsidR="007B3CEB" w:rsidRPr="00001F98" w:rsidRDefault="007B3CEB" w:rsidP="007B3CEB">
      <w:pPr>
        <w:pStyle w:val="Heading3"/>
        <w:spacing w:before="0" w:line="240" w:lineRule="auto"/>
        <w:ind w:left="153" w:right="567" w:firstLine="567"/>
        <w:rPr>
          <w:rFonts w:ascii="Tahoma" w:hAnsi="Tahoma" w:cs="Tahoma"/>
          <w:sz w:val="20"/>
          <w:szCs w:val="20"/>
        </w:rPr>
      </w:pPr>
      <w:r w:rsidRPr="00001F98">
        <w:rPr>
          <w:rFonts w:ascii="Tahoma" w:hAnsi="Tahoma" w:cs="Tahoma"/>
          <w:color w:val="283A97"/>
          <w:sz w:val="20"/>
          <w:szCs w:val="20"/>
        </w:rPr>
        <w:t>Community</w:t>
      </w:r>
      <w:r w:rsidRPr="00001F98">
        <w:rPr>
          <w:rFonts w:ascii="Tahoma" w:hAnsi="Tahoma" w:cs="Tahoma"/>
          <w:color w:val="283A97"/>
          <w:spacing w:val="-7"/>
          <w:sz w:val="20"/>
          <w:szCs w:val="20"/>
        </w:rPr>
        <w:t xml:space="preserve"> </w:t>
      </w:r>
      <w:r w:rsidRPr="00001F98">
        <w:rPr>
          <w:rFonts w:ascii="Tahoma" w:hAnsi="Tahoma" w:cs="Tahoma"/>
          <w:color w:val="283A97"/>
          <w:sz w:val="20"/>
          <w:szCs w:val="20"/>
        </w:rPr>
        <w:t>Development,</w:t>
      </w:r>
      <w:r w:rsidRPr="00001F98">
        <w:rPr>
          <w:rFonts w:ascii="Tahoma" w:hAnsi="Tahoma" w:cs="Tahoma"/>
          <w:color w:val="283A97"/>
          <w:spacing w:val="-6"/>
          <w:sz w:val="20"/>
          <w:szCs w:val="20"/>
        </w:rPr>
        <w:t xml:space="preserve"> </w:t>
      </w:r>
      <w:r w:rsidRPr="00001F98">
        <w:rPr>
          <w:rFonts w:ascii="Tahoma" w:hAnsi="Tahoma" w:cs="Tahoma"/>
          <w:color w:val="283A97"/>
          <w:sz w:val="20"/>
          <w:szCs w:val="20"/>
        </w:rPr>
        <w:t>Wellbeing</w:t>
      </w:r>
      <w:r w:rsidRPr="00001F98">
        <w:rPr>
          <w:rFonts w:ascii="Tahoma" w:hAnsi="Tahoma" w:cs="Tahoma"/>
          <w:color w:val="283A97"/>
          <w:spacing w:val="-7"/>
          <w:sz w:val="20"/>
          <w:szCs w:val="20"/>
        </w:rPr>
        <w:t xml:space="preserve"> </w:t>
      </w:r>
      <w:r w:rsidRPr="00001F98">
        <w:rPr>
          <w:rFonts w:ascii="Tahoma" w:hAnsi="Tahoma" w:cs="Tahoma"/>
          <w:color w:val="283A97"/>
          <w:sz w:val="20"/>
          <w:szCs w:val="20"/>
        </w:rPr>
        <w:t>and</w:t>
      </w:r>
      <w:r w:rsidRPr="00001F98">
        <w:rPr>
          <w:rFonts w:ascii="Tahoma" w:hAnsi="Tahoma" w:cs="Tahoma"/>
          <w:color w:val="283A97"/>
          <w:spacing w:val="-6"/>
          <w:sz w:val="20"/>
          <w:szCs w:val="20"/>
        </w:rPr>
        <w:t xml:space="preserve"> </w:t>
      </w:r>
      <w:r w:rsidRPr="00001F98">
        <w:rPr>
          <w:rFonts w:ascii="Tahoma" w:hAnsi="Tahoma" w:cs="Tahoma"/>
          <w:color w:val="283A97"/>
          <w:sz w:val="20"/>
          <w:szCs w:val="20"/>
        </w:rPr>
        <w:t>Social</w:t>
      </w:r>
      <w:r w:rsidRPr="00001F98">
        <w:rPr>
          <w:rFonts w:ascii="Tahoma" w:hAnsi="Tahoma" w:cs="Tahoma"/>
          <w:color w:val="283A97"/>
          <w:spacing w:val="-6"/>
          <w:sz w:val="20"/>
          <w:szCs w:val="20"/>
        </w:rPr>
        <w:t xml:space="preserve"> </w:t>
      </w:r>
      <w:r w:rsidRPr="00001F98">
        <w:rPr>
          <w:rFonts w:ascii="Tahoma" w:hAnsi="Tahoma" w:cs="Tahoma"/>
          <w:color w:val="283A97"/>
          <w:sz w:val="20"/>
          <w:szCs w:val="20"/>
        </w:rPr>
        <w:t>Inclusion.</w:t>
      </w:r>
    </w:p>
    <w:p w14:paraId="5E910112" w14:textId="77777777" w:rsidR="007B3CEB" w:rsidRPr="00001F98" w:rsidRDefault="007B3CEB" w:rsidP="007B3CEB">
      <w:pPr>
        <w:pStyle w:val="BodyText"/>
        <w:ind w:left="720" w:right="567"/>
        <w:rPr>
          <w:rFonts w:ascii="Tahoma" w:hAnsi="Tahoma" w:cs="Tahoma"/>
          <w:b/>
          <w:sz w:val="20"/>
          <w:szCs w:val="20"/>
        </w:rPr>
      </w:pPr>
    </w:p>
    <w:p w14:paraId="7BE309BE"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Supporting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communities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support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communities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goes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core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local</w:t>
      </w:r>
      <w:r w:rsidRPr="00001F98">
        <w:rPr>
          <w:rFonts w:ascii="Tahoma" w:hAnsi="Tahoma" w:cs="Tahoma"/>
          <w:color w:val="231F20"/>
          <w:spacing w:val="1"/>
          <w:sz w:val="20"/>
          <w:szCs w:val="20"/>
        </w:rPr>
        <w:t xml:space="preserve"> </w:t>
      </w:r>
      <w:r w:rsidRPr="00001F98">
        <w:rPr>
          <w:rFonts w:ascii="Tahoma" w:hAnsi="Tahoma" w:cs="Tahoma"/>
          <w:color w:val="231F20"/>
          <w:spacing w:val="-1"/>
          <w:sz w:val="20"/>
          <w:szCs w:val="20"/>
        </w:rPr>
        <w:t>government.</w:t>
      </w:r>
      <w:r w:rsidRPr="00001F98">
        <w:rPr>
          <w:rFonts w:ascii="Tahoma" w:hAnsi="Tahoma" w:cs="Tahoma"/>
          <w:color w:val="231F20"/>
          <w:spacing w:val="-16"/>
          <w:sz w:val="20"/>
          <w:szCs w:val="20"/>
        </w:rPr>
        <w:t xml:space="preserve"> </w:t>
      </w:r>
      <w:r w:rsidRPr="00001F98">
        <w:rPr>
          <w:rFonts w:ascii="Tahoma" w:hAnsi="Tahoma" w:cs="Tahoma"/>
          <w:color w:val="231F20"/>
          <w:spacing w:val="-1"/>
          <w:sz w:val="20"/>
          <w:szCs w:val="20"/>
        </w:rPr>
        <w:t>Details</w:t>
      </w:r>
      <w:r w:rsidRPr="00001F98">
        <w:rPr>
          <w:rFonts w:ascii="Tahoma" w:hAnsi="Tahoma" w:cs="Tahoma"/>
          <w:color w:val="231F20"/>
          <w:spacing w:val="-15"/>
          <w:sz w:val="20"/>
          <w:szCs w:val="20"/>
        </w:rPr>
        <w:t xml:space="preserve"> </w:t>
      </w:r>
      <w:r w:rsidRPr="00001F98">
        <w:rPr>
          <w:rFonts w:ascii="Tahoma" w:hAnsi="Tahoma" w:cs="Tahoma"/>
          <w:color w:val="231F20"/>
          <w:spacing w:val="-1"/>
          <w:sz w:val="20"/>
          <w:szCs w:val="20"/>
        </w:rPr>
        <w:t>of</w:t>
      </w:r>
      <w:r w:rsidRPr="00001F98">
        <w:rPr>
          <w:rFonts w:ascii="Tahoma" w:hAnsi="Tahoma" w:cs="Tahoma"/>
          <w:color w:val="231F20"/>
          <w:spacing w:val="-15"/>
          <w:sz w:val="20"/>
          <w:szCs w:val="20"/>
        </w:rPr>
        <w:t xml:space="preserve"> </w:t>
      </w:r>
      <w:r w:rsidRPr="00001F98">
        <w:rPr>
          <w:rFonts w:ascii="Tahoma" w:hAnsi="Tahoma" w:cs="Tahoma"/>
          <w:color w:val="231F20"/>
          <w:spacing w:val="-1"/>
          <w:sz w:val="20"/>
          <w:szCs w:val="20"/>
        </w:rPr>
        <w:t>over</w:t>
      </w:r>
      <w:r w:rsidRPr="00001F98">
        <w:rPr>
          <w:rFonts w:ascii="Tahoma" w:hAnsi="Tahoma" w:cs="Tahoma"/>
          <w:color w:val="231F20"/>
          <w:spacing w:val="-16"/>
          <w:sz w:val="20"/>
          <w:szCs w:val="20"/>
        </w:rPr>
        <w:t xml:space="preserve"> </w:t>
      </w:r>
      <w:r w:rsidRPr="00001F98">
        <w:rPr>
          <w:rFonts w:ascii="Tahoma" w:hAnsi="Tahoma" w:cs="Tahoma"/>
          <w:color w:val="231F20"/>
          <w:spacing w:val="-1"/>
          <w:sz w:val="20"/>
          <w:szCs w:val="20"/>
        </w:rPr>
        <w:t>€3,000,000</w:t>
      </w:r>
      <w:r w:rsidRPr="00001F98">
        <w:rPr>
          <w:rFonts w:ascii="Tahoma" w:hAnsi="Tahoma" w:cs="Tahoma"/>
          <w:color w:val="231F20"/>
          <w:spacing w:val="-15"/>
          <w:sz w:val="20"/>
          <w:szCs w:val="20"/>
        </w:rPr>
        <w:t xml:space="preserve"> </w:t>
      </w:r>
      <w:r w:rsidRPr="00001F98">
        <w:rPr>
          <w:rFonts w:ascii="Tahoma" w:hAnsi="Tahoma" w:cs="Tahoma"/>
          <w:color w:val="231F20"/>
          <w:spacing w:val="-1"/>
          <w:sz w:val="20"/>
          <w:szCs w:val="20"/>
        </w:rPr>
        <w:t>in</w:t>
      </w:r>
      <w:r w:rsidRPr="00001F98">
        <w:rPr>
          <w:rFonts w:ascii="Tahoma" w:hAnsi="Tahoma" w:cs="Tahoma"/>
          <w:color w:val="231F20"/>
          <w:spacing w:val="-15"/>
          <w:sz w:val="20"/>
          <w:szCs w:val="20"/>
        </w:rPr>
        <w:t xml:space="preserve"> </w:t>
      </w:r>
      <w:r w:rsidRPr="00001F98">
        <w:rPr>
          <w:rFonts w:ascii="Tahoma" w:hAnsi="Tahoma" w:cs="Tahoma"/>
          <w:color w:val="231F20"/>
          <w:spacing w:val="-1"/>
          <w:sz w:val="20"/>
          <w:szCs w:val="20"/>
        </w:rPr>
        <w:t>community</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supports</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are</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provided</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as</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well</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as</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plans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for significant additional investment in community infrastructure. In addition, the following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new</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supplementary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support provisions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are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worthy</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mention.</w:t>
      </w:r>
    </w:p>
    <w:p w14:paraId="4FF9C80A" w14:textId="77777777" w:rsidR="007B3CEB" w:rsidRPr="00001F98" w:rsidRDefault="007B3CEB" w:rsidP="007B3CEB">
      <w:pPr>
        <w:pStyle w:val="BodyText"/>
        <w:ind w:left="720" w:right="567"/>
        <w:rPr>
          <w:rFonts w:ascii="Tahoma" w:hAnsi="Tahoma" w:cs="Tahoma"/>
          <w:sz w:val="20"/>
          <w:szCs w:val="20"/>
        </w:rPr>
      </w:pPr>
    </w:p>
    <w:p w14:paraId="3C7C17F3"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pacing w:val="-1"/>
          <w:sz w:val="20"/>
          <w:szCs w:val="20"/>
        </w:rPr>
        <w:t xml:space="preserve">A provision of €546,500 has been </w:t>
      </w:r>
      <w:r w:rsidRPr="00001F98">
        <w:rPr>
          <w:rFonts w:ascii="Tahoma" w:hAnsi="Tahoma" w:cs="Tahoma"/>
          <w:color w:val="231F20"/>
          <w:sz w:val="20"/>
          <w:szCs w:val="20"/>
        </w:rPr>
        <w:t>included for social inclusion initiatives. In addition,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new provisions have been made for specific initiatives including €50,000 to equip the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Clondalkin</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Age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Friendly</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Centre,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an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additional</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€50,000</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for</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traveller</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supports,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€50,000</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to undertake an accessible disabled parking audit and €250,000 as part of 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Healthy</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Communities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Initiative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be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undertaken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conjunction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HSE</w:t>
      </w:r>
    </w:p>
    <w:p w14:paraId="7FAFA9D4" w14:textId="77777777" w:rsidR="007B3CEB" w:rsidRPr="00001F98" w:rsidRDefault="007B3CEB" w:rsidP="007B3CEB">
      <w:pPr>
        <w:pStyle w:val="BodyText"/>
        <w:ind w:left="720" w:right="567"/>
        <w:rPr>
          <w:rFonts w:ascii="Tahoma" w:hAnsi="Tahoma" w:cs="Tahoma"/>
          <w:sz w:val="20"/>
          <w:szCs w:val="20"/>
        </w:rPr>
      </w:pPr>
    </w:p>
    <w:p w14:paraId="11132114"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A</w:t>
      </w:r>
      <w:r w:rsidRPr="00001F98">
        <w:rPr>
          <w:rFonts w:ascii="Tahoma" w:hAnsi="Tahoma" w:cs="Tahoma"/>
          <w:color w:val="231F20"/>
          <w:spacing w:val="-17"/>
          <w:sz w:val="20"/>
          <w:szCs w:val="20"/>
        </w:rPr>
        <w:t xml:space="preserve"> </w:t>
      </w:r>
      <w:r w:rsidRPr="00001F98">
        <w:rPr>
          <w:rFonts w:ascii="Tahoma" w:hAnsi="Tahoma" w:cs="Tahoma"/>
          <w:color w:val="231F20"/>
          <w:sz w:val="20"/>
          <w:szCs w:val="20"/>
        </w:rPr>
        <w:t>complete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review</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community</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centres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their</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operation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underway.</w:t>
      </w:r>
      <w:r w:rsidRPr="00001F98">
        <w:rPr>
          <w:rFonts w:ascii="Tahoma" w:hAnsi="Tahoma" w:cs="Tahoma"/>
          <w:color w:val="231F20"/>
          <w:spacing w:val="-17"/>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of</w:t>
      </w:r>
    </w:p>
    <w:p w14:paraId="25E8C7DF" w14:textId="77777777" w:rsidR="007B3CEB" w:rsidRPr="00001F98" w:rsidRDefault="007B3CEB" w:rsidP="007B3CEB">
      <w:pPr>
        <w:pStyle w:val="BodyText"/>
        <w:ind w:left="720" w:right="567"/>
        <w:rPr>
          <w:rFonts w:ascii="Tahoma" w:hAnsi="Tahoma" w:cs="Tahoma"/>
          <w:sz w:val="20"/>
          <w:szCs w:val="20"/>
        </w:rPr>
      </w:pPr>
      <w:r w:rsidRPr="00001F98">
        <w:rPr>
          <w:rFonts w:ascii="Tahoma" w:hAnsi="Tahoma" w:cs="Tahoma"/>
          <w:color w:val="231F20"/>
          <w:sz w:val="20"/>
          <w:szCs w:val="20"/>
        </w:rPr>
        <w:t>€500,000 has been provided to support the outcomes and recommendations of this</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study</w:t>
      </w:r>
    </w:p>
    <w:p w14:paraId="6E48740D" w14:textId="77777777" w:rsidR="007B3CEB" w:rsidRPr="00001F98" w:rsidRDefault="007B3CEB" w:rsidP="007B3CEB">
      <w:pPr>
        <w:pStyle w:val="BodyText"/>
        <w:ind w:left="720" w:right="567"/>
        <w:rPr>
          <w:rFonts w:ascii="Tahoma" w:hAnsi="Tahoma" w:cs="Tahoma"/>
          <w:sz w:val="20"/>
          <w:szCs w:val="20"/>
        </w:rPr>
      </w:pPr>
    </w:p>
    <w:p w14:paraId="6C98FFD8"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New</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community</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centres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for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expanded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communities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are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also</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critical.</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€1m</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been provided in this regard to progress new community centres in Newcastle and City</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West</w:t>
      </w:r>
    </w:p>
    <w:p w14:paraId="449BFBAD" w14:textId="77777777" w:rsidR="007B3CEB" w:rsidRPr="00001F98" w:rsidRDefault="007B3CEB" w:rsidP="007B3CEB">
      <w:pPr>
        <w:pStyle w:val="BodyText"/>
        <w:ind w:left="720" w:right="567"/>
        <w:rPr>
          <w:rFonts w:ascii="Tahoma" w:hAnsi="Tahoma" w:cs="Tahoma"/>
          <w:sz w:val="20"/>
          <w:szCs w:val="20"/>
        </w:rPr>
      </w:pPr>
    </w:p>
    <w:p w14:paraId="2F12FF94" w14:textId="77777777" w:rsidR="007B3CEB" w:rsidRPr="00001F98" w:rsidRDefault="007B3CEB" w:rsidP="007B3CEB">
      <w:pPr>
        <w:pStyle w:val="ListParagraph"/>
        <w:widowControl w:val="0"/>
        <w:numPr>
          <w:ilvl w:val="0"/>
          <w:numId w:val="9"/>
        </w:numPr>
        <w:tabs>
          <w:tab w:val="left" w:pos="1501"/>
        </w:tabs>
        <w:autoSpaceDE w:val="0"/>
        <w:autoSpaceDN w:val="0"/>
        <w:spacing w:after="0" w:line="240" w:lineRule="auto"/>
        <w:ind w:left="720" w:right="567"/>
        <w:contextualSpacing w:val="0"/>
        <w:jc w:val="both"/>
        <w:rPr>
          <w:rFonts w:ascii="Tahoma" w:hAnsi="Tahoma" w:cs="Tahoma"/>
          <w:sz w:val="20"/>
          <w:szCs w:val="20"/>
        </w:rPr>
      </w:pPr>
      <w:r w:rsidRPr="00001F98">
        <w:rPr>
          <w:rFonts w:ascii="Tahoma" w:hAnsi="Tahoma" w:cs="Tahoma"/>
          <w:color w:val="231F20"/>
          <w:sz w:val="20"/>
          <w:szCs w:val="20"/>
        </w:rPr>
        <w:t>The €300k Have Your Say budget has been reinstated, plus an additional €20,000</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to facilitate a parallel exercise for youth initiatives under the auspices of Comhairle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na</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nÓg</w:t>
      </w:r>
    </w:p>
    <w:p w14:paraId="06E3A18B" w14:textId="77777777" w:rsidR="007B3CEB" w:rsidRPr="00001F98" w:rsidRDefault="007B3CEB" w:rsidP="007B3CEB">
      <w:pPr>
        <w:pStyle w:val="BodyText"/>
        <w:ind w:left="720" w:right="567"/>
        <w:rPr>
          <w:rFonts w:ascii="Tahoma" w:hAnsi="Tahoma" w:cs="Tahoma"/>
          <w:sz w:val="20"/>
          <w:szCs w:val="20"/>
        </w:rPr>
      </w:pPr>
    </w:p>
    <w:p w14:paraId="65B8FDA0" w14:textId="77777777" w:rsidR="007B3CEB" w:rsidRPr="00001F98" w:rsidRDefault="007B3CEB" w:rsidP="007B3CEB">
      <w:pPr>
        <w:pStyle w:val="ListParagraph"/>
        <w:widowControl w:val="0"/>
        <w:numPr>
          <w:ilvl w:val="0"/>
          <w:numId w:val="9"/>
        </w:numPr>
        <w:tabs>
          <w:tab w:val="left" w:pos="1501"/>
        </w:tabs>
        <w:autoSpaceDE w:val="0"/>
        <w:autoSpaceDN w:val="0"/>
        <w:spacing w:after="0" w:line="240" w:lineRule="auto"/>
        <w:ind w:left="720" w:right="567"/>
        <w:contextualSpacing w:val="0"/>
        <w:jc w:val="both"/>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Teen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Space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Programme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receive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further</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€500,000</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reinstatement</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this budget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heading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2022</w:t>
      </w:r>
    </w:p>
    <w:p w14:paraId="04E6E2CF" w14:textId="77777777" w:rsidR="007B3CEB" w:rsidRPr="00001F98" w:rsidRDefault="007B3CEB" w:rsidP="007B3CEB">
      <w:pPr>
        <w:pStyle w:val="BodyText"/>
        <w:ind w:left="720" w:right="567"/>
        <w:rPr>
          <w:rFonts w:ascii="Tahoma" w:hAnsi="Tahoma" w:cs="Tahoma"/>
          <w:sz w:val="20"/>
          <w:szCs w:val="20"/>
        </w:rPr>
      </w:pPr>
    </w:p>
    <w:p w14:paraId="2897C018"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An additional €500,000 has been provided to support the continued roll out 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pitch</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strategy.</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next</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all-weather</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pitch</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be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developed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east</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county, with a site selection process to be completed by the year end. This is in</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addition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new</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Airlie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Park</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pitches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that</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be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available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from</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next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summer</w:t>
      </w:r>
    </w:p>
    <w:p w14:paraId="60B12897" w14:textId="77777777" w:rsidR="007B3CEB" w:rsidRPr="00001F98" w:rsidRDefault="007B3CEB" w:rsidP="007B3CEB">
      <w:pPr>
        <w:pStyle w:val="BodyText"/>
        <w:ind w:left="720" w:right="567"/>
        <w:rPr>
          <w:rFonts w:ascii="Tahoma" w:hAnsi="Tahoma" w:cs="Tahoma"/>
          <w:sz w:val="20"/>
          <w:szCs w:val="20"/>
        </w:rPr>
      </w:pPr>
    </w:p>
    <w:p w14:paraId="076F1AD3" w14:textId="77777777" w:rsidR="007B3CEB" w:rsidRPr="00001F98" w:rsidRDefault="007B3CEB" w:rsidP="007B3CEB">
      <w:pPr>
        <w:pStyle w:val="ListParagraph"/>
        <w:widowControl w:val="0"/>
        <w:numPr>
          <w:ilvl w:val="0"/>
          <w:numId w:val="9"/>
        </w:numPr>
        <w:tabs>
          <w:tab w:val="left" w:pos="1554"/>
          <w:tab w:val="left" w:pos="1555"/>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A small number of pitches in the Lucan area require drainage improvement works</w:t>
      </w:r>
      <w:r w:rsidRPr="00001F98">
        <w:rPr>
          <w:rFonts w:ascii="Tahoma" w:hAnsi="Tahoma" w:cs="Tahoma"/>
          <w:color w:val="231F20"/>
          <w:spacing w:val="-64"/>
          <w:sz w:val="20"/>
          <w:szCs w:val="20"/>
        </w:rPr>
        <w:t xml:space="preserve"> </w:t>
      </w:r>
      <w:r w:rsidRPr="00001F98">
        <w:rPr>
          <w:rFonts w:ascii="Tahoma" w:hAnsi="Tahoma" w:cs="Tahoma"/>
          <w:color w:val="231F20"/>
          <w:spacing w:val="-1"/>
          <w:sz w:val="20"/>
          <w:szCs w:val="20"/>
        </w:rPr>
        <w:t xml:space="preserve">to increase their capacity. A specific one-off </w:t>
      </w:r>
      <w:r w:rsidRPr="00001F98">
        <w:rPr>
          <w:rFonts w:ascii="Tahoma" w:hAnsi="Tahoma" w:cs="Tahoma"/>
          <w:color w:val="231F20"/>
          <w:sz w:val="20"/>
          <w:szCs w:val="20"/>
        </w:rPr>
        <w:t>budget of €250,000 has been provided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this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regard</w:t>
      </w:r>
    </w:p>
    <w:p w14:paraId="4C64CEB1" w14:textId="77777777" w:rsidR="007B3CEB" w:rsidRPr="00001F98" w:rsidRDefault="007B3CEB" w:rsidP="007B3CEB">
      <w:pPr>
        <w:pStyle w:val="BodyText"/>
        <w:ind w:left="720" w:right="567"/>
        <w:rPr>
          <w:rFonts w:ascii="Tahoma" w:hAnsi="Tahoma" w:cs="Tahoma"/>
          <w:sz w:val="20"/>
          <w:szCs w:val="20"/>
        </w:rPr>
      </w:pPr>
    </w:p>
    <w:p w14:paraId="525A456D"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A</w:t>
      </w:r>
      <w:r w:rsidRPr="00001F98">
        <w:rPr>
          <w:rFonts w:ascii="Tahoma" w:hAnsi="Tahoma" w:cs="Tahoma"/>
          <w:color w:val="231F20"/>
          <w:spacing w:val="-17"/>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€150,000</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provided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start</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refurbishment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programme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large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regional playgrounds</w:t>
      </w:r>
    </w:p>
    <w:p w14:paraId="6C263A5D" w14:textId="77777777" w:rsidR="007B3CEB" w:rsidRPr="00001F98" w:rsidRDefault="007B3CEB" w:rsidP="007B3CEB">
      <w:pPr>
        <w:pStyle w:val="BodyText"/>
        <w:ind w:left="720" w:right="567"/>
        <w:rPr>
          <w:rFonts w:ascii="Tahoma" w:hAnsi="Tahoma" w:cs="Tahoma"/>
          <w:sz w:val="20"/>
          <w:szCs w:val="20"/>
        </w:rPr>
      </w:pPr>
    </w:p>
    <w:p w14:paraId="119A04D7"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hanging="361"/>
        <w:contextualSpacing w:val="0"/>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success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live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events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during</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COVID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very</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positive.</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new</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of</w:t>
      </w:r>
    </w:p>
    <w:p w14:paraId="5CB853BE" w14:textId="77777777" w:rsidR="007B3CEB" w:rsidRPr="00001F98" w:rsidRDefault="007B3CEB" w:rsidP="007B3CEB">
      <w:pPr>
        <w:pStyle w:val="BodyText"/>
        <w:ind w:left="720" w:right="567"/>
        <w:rPr>
          <w:rFonts w:ascii="Tahoma" w:hAnsi="Tahoma" w:cs="Tahoma"/>
          <w:sz w:val="20"/>
          <w:szCs w:val="20"/>
        </w:rPr>
      </w:pPr>
      <w:r w:rsidRPr="00001F98">
        <w:rPr>
          <w:rFonts w:ascii="Tahoma" w:hAnsi="Tahoma" w:cs="Tahoma"/>
          <w:color w:val="231F20"/>
          <w:sz w:val="20"/>
          <w:szCs w:val="20"/>
        </w:rPr>
        <w:t>€160,000</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provided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build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this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success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2022</w:t>
      </w:r>
    </w:p>
    <w:p w14:paraId="26717D3C" w14:textId="77777777" w:rsidR="007B3CEB" w:rsidRPr="00001F98" w:rsidRDefault="007B3CEB" w:rsidP="007B3CEB">
      <w:pPr>
        <w:pStyle w:val="BodyText"/>
        <w:ind w:left="720" w:right="567"/>
        <w:rPr>
          <w:rFonts w:ascii="Tahoma" w:hAnsi="Tahoma" w:cs="Tahoma"/>
          <w:sz w:val="20"/>
          <w:szCs w:val="20"/>
        </w:rPr>
      </w:pPr>
    </w:p>
    <w:p w14:paraId="6ADE3F23"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While our grant and financial schemes are very generous, two areas have been</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singled out for additional support. €50,000 has been provided for assistance 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communities to undertake local clean-ups and/or approved wildflower planting.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Separately, a sum of €50,000 has been provided for specific sports grants for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mobile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goal</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posts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pitch</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side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mobile lighting</w:t>
      </w:r>
    </w:p>
    <w:p w14:paraId="6B290179" w14:textId="77777777" w:rsidR="007B3CEB" w:rsidRPr="00001F98" w:rsidRDefault="007B3CEB" w:rsidP="007B3CEB">
      <w:pPr>
        <w:pStyle w:val="BodyText"/>
        <w:ind w:left="720" w:right="567"/>
        <w:rPr>
          <w:rFonts w:ascii="Tahoma" w:hAnsi="Tahoma" w:cs="Tahoma"/>
          <w:sz w:val="20"/>
          <w:szCs w:val="20"/>
        </w:rPr>
      </w:pPr>
    </w:p>
    <w:p w14:paraId="1F2A5E31"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A new provision of €20,000 has been provided to explore the development 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Halloween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festival</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events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including</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marquee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event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stadium</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for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families</w:t>
      </w:r>
    </w:p>
    <w:p w14:paraId="376C528C" w14:textId="77777777" w:rsidR="007B3CEB" w:rsidRPr="00001F98" w:rsidRDefault="007B3CEB" w:rsidP="007B3CEB">
      <w:pPr>
        <w:pStyle w:val="BodyText"/>
        <w:ind w:left="720" w:right="567"/>
        <w:rPr>
          <w:rFonts w:ascii="Tahoma" w:hAnsi="Tahoma" w:cs="Tahoma"/>
          <w:sz w:val="20"/>
          <w:szCs w:val="20"/>
        </w:rPr>
      </w:pPr>
    </w:p>
    <w:p w14:paraId="51A7890B"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whole</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Covid</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experience</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reawakened</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an</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appreciation</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our</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parks</w:t>
      </w:r>
      <w:r w:rsidRPr="00001F98">
        <w:rPr>
          <w:rFonts w:ascii="Tahoma" w:hAnsi="Tahoma" w:cs="Tahoma"/>
          <w:color w:val="231F20"/>
          <w:spacing w:val="-14"/>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13"/>
          <w:sz w:val="20"/>
          <w:szCs w:val="20"/>
        </w:rPr>
        <w:t xml:space="preserve"> </w:t>
      </w:r>
      <w:r w:rsidRPr="00001F98">
        <w:rPr>
          <w:rFonts w:ascii="Tahoma" w:hAnsi="Tahoma" w:cs="Tahoma"/>
          <w:color w:val="231F20"/>
          <w:sz w:val="20"/>
          <w:szCs w:val="20"/>
        </w:rPr>
        <w:t>amenities.</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The plans already agreed for Corkagh, and Killinarden Parks represent an investment of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over €5m. We will start to see this in stages over the coming two years. The opening of</w:t>
      </w:r>
      <w:r w:rsidRPr="00001F98">
        <w:rPr>
          <w:rFonts w:ascii="Tahoma" w:hAnsi="Tahoma" w:cs="Tahoma"/>
          <w:color w:val="231F20"/>
          <w:spacing w:val="1"/>
          <w:sz w:val="20"/>
          <w:szCs w:val="20"/>
        </w:rPr>
        <w:t xml:space="preserve"> </w:t>
      </w:r>
      <w:r w:rsidRPr="00001F98">
        <w:rPr>
          <w:rFonts w:ascii="Tahoma" w:hAnsi="Tahoma" w:cs="Tahoma"/>
          <w:color w:val="231F20"/>
          <w:spacing w:val="-1"/>
          <w:sz w:val="20"/>
          <w:szCs w:val="20"/>
        </w:rPr>
        <w:t>the</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new</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€5m</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park</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at</w:t>
      </w:r>
      <w:r w:rsidRPr="00001F98">
        <w:rPr>
          <w:rFonts w:ascii="Tahoma" w:hAnsi="Tahoma" w:cs="Tahoma"/>
          <w:color w:val="231F20"/>
          <w:spacing w:val="-12"/>
          <w:sz w:val="20"/>
          <w:szCs w:val="20"/>
        </w:rPr>
        <w:t xml:space="preserve"> </w:t>
      </w:r>
      <w:r w:rsidRPr="00001F98">
        <w:rPr>
          <w:rFonts w:ascii="Tahoma" w:hAnsi="Tahoma" w:cs="Tahoma"/>
          <w:color w:val="231F20"/>
          <w:spacing w:val="-1"/>
          <w:sz w:val="20"/>
          <w:szCs w:val="20"/>
        </w:rPr>
        <w:t>Tandy’s</w:t>
      </w:r>
      <w:r w:rsidRPr="00001F98">
        <w:rPr>
          <w:rFonts w:ascii="Tahoma" w:hAnsi="Tahoma" w:cs="Tahoma"/>
          <w:color w:val="231F20"/>
          <w:spacing w:val="-7"/>
          <w:sz w:val="20"/>
          <w:szCs w:val="20"/>
        </w:rPr>
        <w:t xml:space="preserve"> </w:t>
      </w:r>
      <w:r w:rsidRPr="00001F98">
        <w:rPr>
          <w:rFonts w:ascii="Tahoma" w:hAnsi="Tahoma" w:cs="Tahoma"/>
          <w:color w:val="231F20"/>
          <w:spacing w:val="-1"/>
          <w:sz w:val="20"/>
          <w:szCs w:val="20"/>
        </w:rPr>
        <w:t>Lane</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in</w:t>
      </w:r>
      <w:r w:rsidRPr="00001F98">
        <w:rPr>
          <w:rFonts w:ascii="Tahoma" w:hAnsi="Tahoma" w:cs="Tahoma"/>
          <w:color w:val="231F20"/>
          <w:spacing w:val="-21"/>
          <w:sz w:val="20"/>
          <w:szCs w:val="20"/>
        </w:rPr>
        <w:t xml:space="preserve"> </w:t>
      </w:r>
      <w:r w:rsidRPr="00001F98">
        <w:rPr>
          <w:rFonts w:ascii="Tahoma" w:hAnsi="Tahoma" w:cs="Tahoma"/>
          <w:color w:val="231F20"/>
          <w:spacing w:val="-1"/>
          <w:sz w:val="20"/>
          <w:szCs w:val="20"/>
        </w:rPr>
        <w:t>Adamstown,</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will</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be</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followed</w:t>
      </w:r>
      <w:r w:rsidRPr="00001F98">
        <w:rPr>
          <w:rFonts w:ascii="Tahoma" w:hAnsi="Tahoma" w:cs="Tahoma"/>
          <w:color w:val="231F20"/>
          <w:spacing w:val="-7"/>
          <w:sz w:val="20"/>
          <w:szCs w:val="20"/>
        </w:rPr>
        <w:t xml:space="preserve"> </w:t>
      </w:r>
      <w:r w:rsidRPr="00001F98">
        <w:rPr>
          <w:rFonts w:ascii="Tahoma" w:hAnsi="Tahoma" w:cs="Tahoma"/>
          <w:color w:val="231F20"/>
          <w:spacing w:val="-1"/>
          <w:sz w:val="20"/>
          <w:szCs w:val="20"/>
        </w:rPr>
        <w:t>by</w:t>
      </w:r>
      <w:r w:rsidRPr="00001F98">
        <w:rPr>
          <w:rFonts w:ascii="Tahoma" w:hAnsi="Tahoma" w:cs="Tahoma"/>
          <w:color w:val="231F20"/>
          <w:spacing w:val="-21"/>
          <w:sz w:val="20"/>
          <w:szCs w:val="20"/>
        </w:rPr>
        <w:t xml:space="preserve"> </w:t>
      </w:r>
      <w:r w:rsidRPr="00001F98">
        <w:rPr>
          <w:rFonts w:ascii="Tahoma" w:hAnsi="Tahoma" w:cs="Tahoma"/>
          <w:color w:val="231F20"/>
          <w:spacing w:val="-1"/>
          <w:sz w:val="20"/>
          <w:szCs w:val="20"/>
        </w:rPr>
        <w:t>Airlie</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Park</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next</w:t>
      </w:r>
      <w:r w:rsidRPr="00001F98">
        <w:rPr>
          <w:rFonts w:ascii="Tahoma" w:hAnsi="Tahoma" w:cs="Tahoma"/>
          <w:color w:val="231F20"/>
          <w:spacing w:val="-8"/>
          <w:sz w:val="20"/>
          <w:szCs w:val="20"/>
        </w:rPr>
        <w:t xml:space="preserve"> </w:t>
      </w:r>
      <w:r w:rsidRPr="00001F98">
        <w:rPr>
          <w:rFonts w:ascii="Tahoma" w:hAnsi="Tahoma" w:cs="Tahoma"/>
          <w:color w:val="231F20"/>
          <w:spacing w:val="-1"/>
          <w:sz w:val="20"/>
          <w:szCs w:val="20"/>
        </w:rPr>
        <w:t>year.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We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have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used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this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progress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number</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other</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important</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projects.</w:t>
      </w:r>
    </w:p>
    <w:p w14:paraId="23415014" w14:textId="77777777" w:rsidR="007B3CEB" w:rsidRPr="00001F98" w:rsidRDefault="007B3CEB" w:rsidP="007B3CEB">
      <w:pPr>
        <w:pStyle w:val="BodyText"/>
        <w:ind w:left="720" w:right="567"/>
        <w:rPr>
          <w:rFonts w:ascii="Tahoma" w:hAnsi="Tahoma" w:cs="Tahoma"/>
          <w:sz w:val="20"/>
          <w:szCs w:val="20"/>
        </w:rPr>
      </w:pPr>
    </w:p>
    <w:p w14:paraId="1BA9C405" w14:textId="77777777" w:rsidR="007B3CEB" w:rsidRPr="00001F98" w:rsidRDefault="007B3CEB" w:rsidP="007B3CEB">
      <w:pPr>
        <w:pStyle w:val="ListParagraph"/>
        <w:widowControl w:val="0"/>
        <w:numPr>
          <w:ilvl w:val="0"/>
          <w:numId w:val="9"/>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€650,000 has been provided to cover the full cost of the development of a linear</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walk</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along</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Whitestown Stream</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6"/>
          <w:sz w:val="20"/>
          <w:szCs w:val="20"/>
        </w:rPr>
        <w:t xml:space="preserve"> </w:t>
      </w:r>
      <w:r w:rsidRPr="00001F98">
        <w:rPr>
          <w:rFonts w:ascii="Tahoma" w:hAnsi="Tahoma" w:cs="Tahoma"/>
          <w:color w:val="231F20"/>
          <w:sz w:val="20"/>
          <w:szCs w:val="20"/>
        </w:rPr>
        <w:t>Tallaght</w:t>
      </w:r>
    </w:p>
    <w:p w14:paraId="5AD1A27F" w14:textId="77777777" w:rsidR="007B3CEB" w:rsidRPr="00001F98" w:rsidRDefault="007B3CEB" w:rsidP="007B3CEB">
      <w:pPr>
        <w:pStyle w:val="BodyText"/>
        <w:ind w:left="720" w:right="567"/>
        <w:rPr>
          <w:rFonts w:ascii="Tahoma" w:hAnsi="Tahoma" w:cs="Tahoma"/>
          <w:sz w:val="20"/>
          <w:szCs w:val="20"/>
        </w:rPr>
      </w:pPr>
    </w:p>
    <w:p w14:paraId="3753C232" w14:textId="77777777" w:rsidR="007B3CEB" w:rsidRPr="00001F98" w:rsidRDefault="007B3CEB" w:rsidP="007B3CEB">
      <w:pPr>
        <w:pStyle w:val="ListParagraph"/>
        <w:widowControl w:val="0"/>
        <w:numPr>
          <w:ilvl w:val="0"/>
          <w:numId w:val="8"/>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€500,000</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provided</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implement</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plans</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for</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St.</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Cuthbert’s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Park</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Clondalkin</w:t>
      </w:r>
    </w:p>
    <w:p w14:paraId="234DCCC3" w14:textId="77777777" w:rsidR="007B3CEB" w:rsidRPr="00001F98" w:rsidRDefault="007B3CEB" w:rsidP="007B3CEB">
      <w:pPr>
        <w:pStyle w:val="ListParagraph"/>
        <w:widowControl w:val="0"/>
        <w:tabs>
          <w:tab w:val="left" w:pos="1500"/>
          <w:tab w:val="left" w:pos="1501"/>
        </w:tabs>
        <w:autoSpaceDE w:val="0"/>
        <w:autoSpaceDN w:val="0"/>
        <w:spacing w:after="0" w:line="240" w:lineRule="auto"/>
        <w:ind w:right="567"/>
        <w:contextualSpacing w:val="0"/>
        <w:rPr>
          <w:rFonts w:ascii="Tahoma" w:hAnsi="Tahoma" w:cs="Tahoma"/>
          <w:sz w:val="20"/>
          <w:szCs w:val="20"/>
        </w:rPr>
      </w:pPr>
    </w:p>
    <w:p w14:paraId="7AB50B16" w14:textId="77777777" w:rsidR="007B3CEB" w:rsidRPr="00001F98" w:rsidRDefault="007B3CEB" w:rsidP="007B3CEB">
      <w:pPr>
        <w:pStyle w:val="ListParagraph"/>
        <w:widowControl w:val="0"/>
        <w:numPr>
          <w:ilvl w:val="0"/>
          <w:numId w:val="8"/>
        </w:numPr>
        <w:tabs>
          <w:tab w:val="left" w:pos="1500"/>
          <w:tab w:val="left" w:pos="1501"/>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€200,000 will allow for the detailed design of improvement plans for Jobstown and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Quarryvale Parks</w:t>
      </w:r>
    </w:p>
    <w:p w14:paraId="0E773851" w14:textId="77777777" w:rsidR="007B3CEB" w:rsidRPr="00001F98" w:rsidRDefault="007B3CEB" w:rsidP="007B3CEB">
      <w:pPr>
        <w:pStyle w:val="BodyText"/>
        <w:ind w:left="720" w:right="567"/>
        <w:rPr>
          <w:rFonts w:ascii="Tahoma" w:hAnsi="Tahoma" w:cs="Tahoma"/>
          <w:sz w:val="20"/>
          <w:szCs w:val="20"/>
        </w:rPr>
      </w:pPr>
    </w:p>
    <w:p w14:paraId="0EB82F81" w14:textId="77777777" w:rsidR="007B3CEB" w:rsidRPr="00001F98" w:rsidRDefault="007B3CEB" w:rsidP="007B3CEB">
      <w:pPr>
        <w:pStyle w:val="Heading3"/>
        <w:spacing w:before="0" w:line="240" w:lineRule="auto"/>
        <w:ind w:left="720" w:right="567"/>
        <w:rPr>
          <w:rFonts w:ascii="Tahoma" w:hAnsi="Tahoma" w:cs="Tahoma"/>
          <w:sz w:val="20"/>
          <w:szCs w:val="20"/>
        </w:rPr>
      </w:pPr>
      <w:r w:rsidRPr="00001F98">
        <w:rPr>
          <w:rFonts w:ascii="Tahoma" w:hAnsi="Tahoma" w:cs="Tahoma"/>
          <w:color w:val="283A97"/>
          <w:sz w:val="20"/>
          <w:szCs w:val="20"/>
        </w:rPr>
        <w:t>Supporting</w:t>
      </w:r>
      <w:r w:rsidRPr="00001F98">
        <w:rPr>
          <w:rFonts w:ascii="Tahoma" w:hAnsi="Tahoma" w:cs="Tahoma"/>
          <w:color w:val="283A97"/>
          <w:spacing w:val="-7"/>
          <w:sz w:val="20"/>
          <w:szCs w:val="20"/>
        </w:rPr>
        <w:t xml:space="preserve"> </w:t>
      </w:r>
      <w:r w:rsidRPr="00001F98">
        <w:rPr>
          <w:rFonts w:ascii="Tahoma" w:hAnsi="Tahoma" w:cs="Tahoma"/>
          <w:color w:val="283A97"/>
          <w:sz w:val="20"/>
          <w:szCs w:val="20"/>
        </w:rPr>
        <w:t>Economic</w:t>
      </w:r>
      <w:r w:rsidRPr="00001F98">
        <w:rPr>
          <w:rFonts w:ascii="Tahoma" w:hAnsi="Tahoma" w:cs="Tahoma"/>
          <w:color w:val="283A97"/>
          <w:spacing w:val="-7"/>
          <w:sz w:val="20"/>
          <w:szCs w:val="20"/>
        </w:rPr>
        <w:t xml:space="preserve"> </w:t>
      </w:r>
      <w:r w:rsidRPr="00001F98">
        <w:rPr>
          <w:rFonts w:ascii="Tahoma" w:hAnsi="Tahoma" w:cs="Tahoma"/>
          <w:color w:val="283A97"/>
          <w:sz w:val="20"/>
          <w:szCs w:val="20"/>
        </w:rPr>
        <w:t>Development</w:t>
      </w:r>
      <w:r w:rsidRPr="00001F98">
        <w:rPr>
          <w:rFonts w:ascii="Tahoma" w:hAnsi="Tahoma" w:cs="Tahoma"/>
          <w:color w:val="283A97"/>
          <w:spacing w:val="-7"/>
          <w:sz w:val="20"/>
          <w:szCs w:val="20"/>
        </w:rPr>
        <w:t xml:space="preserve"> </w:t>
      </w:r>
      <w:r w:rsidRPr="00001F98">
        <w:rPr>
          <w:rFonts w:ascii="Tahoma" w:hAnsi="Tahoma" w:cs="Tahoma"/>
          <w:color w:val="283A97"/>
          <w:sz w:val="20"/>
          <w:szCs w:val="20"/>
        </w:rPr>
        <w:t>and</w:t>
      </w:r>
      <w:r w:rsidRPr="00001F98">
        <w:rPr>
          <w:rFonts w:ascii="Tahoma" w:hAnsi="Tahoma" w:cs="Tahoma"/>
          <w:color w:val="283A97"/>
          <w:spacing w:val="-8"/>
          <w:sz w:val="20"/>
          <w:szCs w:val="20"/>
        </w:rPr>
        <w:t xml:space="preserve"> </w:t>
      </w:r>
      <w:r w:rsidRPr="00001F98">
        <w:rPr>
          <w:rFonts w:ascii="Tahoma" w:hAnsi="Tahoma" w:cs="Tahoma"/>
          <w:color w:val="283A97"/>
          <w:sz w:val="20"/>
          <w:szCs w:val="20"/>
        </w:rPr>
        <w:t>Tourism</w:t>
      </w:r>
    </w:p>
    <w:p w14:paraId="4B03248E" w14:textId="77777777" w:rsidR="007B3CEB" w:rsidRPr="00001F98" w:rsidRDefault="007B3CEB" w:rsidP="007B3CEB">
      <w:pPr>
        <w:pStyle w:val="BodyText"/>
        <w:ind w:left="720" w:right="567"/>
        <w:rPr>
          <w:rFonts w:ascii="Tahoma" w:hAnsi="Tahoma" w:cs="Tahoma"/>
          <w:b/>
          <w:sz w:val="20"/>
          <w:szCs w:val="20"/>
        </w:rPr>
      </w:pPr>
    </w:p>
    <w:p w14:paraId="529E3A5F"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Our Capital Programme is the main driver of our economic development programme. Where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possible we take opportunities to raise additional supports through the revenue budget. This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year we continue to provide for the Dublin Mountains Project, the Tallaght Innovation Centre,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various Greenway projects, the expansion of Grange Castle and the Business Support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Programme.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Support funding has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also</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provided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for:</w:t>
      </w:r>
    </w:p>
    <w:p w14:paraId="1B321FBD" w14:textId="77777777" w:rsidR="007B3CEB" w:rsidRPr="00001F98" w:rsidRDefault="007B3CEB" w:rsidP="007B3CEB">
      <w:pPr>
        <w:pStyle w:val="BodyText"/>
        <w:ind w:left="720" w:right="567"/>
        <w:rPr>
          <w:rFonts w:ascii="Tahoma" w:hAnsi="Tahoma" w:cs="Tahoma"/>
          <w:sz w:val="20"/>
          <w:szCs w:val="20"/>
        </w:rPr>
      </w:pPr>
    </w:p>
    <w:p w14:paraId="6CF8453D" w14:textId="77777777" w:rsidR="007B3CEB" w:rsidRPr="00001F98" w:rsidRDefault="007B3CEB" w:rsidP="007B3CEB">
      <w:pPr>
        <w:pStyle w:val="ListParagraph"/>
        <w:widowControl w:val="0"/>
        <w:numPr>
          <w:ilvl w:val="0"/>
          <w:numId w:val="8"/>
        </w:numPr>
        <w:tabs>
          <w:tab w:val="left" w:pos="1412"/>
          <w:tab w:val="left" w:pos="1413"/>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continuation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N81</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Enhancement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Project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that</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receives</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€500,000</w:t>
      </w:r>
    </w:p>
    <w:p w14:paraId="0B851C1D" w14:textId="77777777" w:rsidR="007B3CEB" w:rsidRPr="00001F98" w:rsidRDefault="007B3CEB" w:rsidP="007B3CEB">
      <w:pPr>
        <w:pStyle w:val="BodyText"/>
        <w:ind w:left="720" w:right="567"/>
        <w:rPr>
          <w:rFonts w:ascii="Tahoma" w:hAnsi="Tahoma" w:cs="Tahoma"/>
          <w:sz w:val="20"/>
          <w:szCs w:val="20"/>
        </w:rPr>
      </w:pPr>
    </w:p>
    <w:p w14:paraId="0C944E31" w14:textId="77777777" w:rsidR="007B3CEB" w:rsidRPr="00001F98" w:rsidRDefault="007B3CEB" w:rsidP="007B3CEB">
      <w:pPr>
        <w:pStyle w:val="ListParagraph"/>
        <w:widowControl w:val="0"/>
        <w:numPr>
          <w:ilvl w:val="0"/>
          <w:numId w:val="8"/>
        </w:numPr>
        <w:tabs>
          <w:tab w:val="left" w:pos="1413"/>
        </w:tabs>
        <w:autoSpaceDE w:val="0"/>
        <w:autoSpaceDN w:val="0"/>
        <w:spacing w:after="0" w:line="240" w:lineRule="auto"/>
        <w:ind w:left="720" w:right="567"/>
        <w:contextualSpacing w:val="0"/>
        <w:jc w:val="both"/>
        <w:rPr>
          <w:rFonts w:ascii="Tahoma" w:hAnsi="Tahoma" w:cs="Tahoma"/>
          <w:sz w:val="20"/>
          <w:szCs w:val="20"/>
        </w:rPr>
      </w:pPr>
      <w:r w:rsidRPr="00001F98">
        <w:rPr>
          <w:rFonts w:ascii="Tahoma" w:hAnsi="Tahoma" w:cs="Tahoma"/>
          <w:color w:val="231F20"/>
          <w:sz w:val="20"/>
          <w:szCs w:val="20"/>
        </w:rPr>
        <w:t>The provision of an additional €500,000 to advance the development of the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Rathfarnham Castle Stables which has been on hold. I will bring a definitive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recommendation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Council</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on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how</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proceed,</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by</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year end</w:t>
      </w:r>
    </w:p>
    <w:p w14:paraId="3088767C" w14:textId="77777777" w:rsidR="007B3CEB" w:rsidRPr="00001F98" w:rsidRDefault="007B3CEB" w:rsidP="007B3CEB">
      <w:pPr>
        <w:pStyle w:val="BodyText"/>
        <w:ind w:left="720" w:right="567"/>
        <w:rPr>
          <w:rFonts w:ascii="Tahoma" w:hAnsi="Tahoma" w:cs="Tahoma"/>
          <w:sz w:val="20"/>
          <w:szCs w:val="20"/>
        </w:rPr>
      </w:pPr>
    </w:p>
    <w:p w14:paraId="7E362DDD" w14:textId="77777777" w:rsidR="007B3CEB" w:rsidRPr="00001F98" w:rsidRDefault="007B3CEB" w:rsidP="007B3CEB">
      <w:pPr>
        <w:pStyle w:val="ListParagraph"/>
        <w:widowControl w:val="0"/>
        <w:numPr>
          <w:ilvl w:val="0"/>
          <w:numId w:val="8"/>
        </w:numPr>
        <w:tabs>
          <w:tab w:val="left" w:pos="1392"/>
          <w:tab w:val="left" w:pos="1393"/>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€500,000 has been provided to go towards the regeneration of Clondalkin Town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Centre.</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plan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this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regard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be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prepared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conjunction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preparation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63"/>
          <w:sz w:val="20"/>
          <w:szCs w:val="20"/>
        </w:rPr>
        <w:t xml:space="preserve"> </w:t>
      </w:r>
      <w:r w:rsidRPr="00001F98">
        <w:rPr>
          <w:rFonts w:ascii="Tahoma" w:hAnsi="Tahoma" w:cs="Tahoma"/>
          <w:color w:val="231F20"/>
          <w:sz w:val="20"/>
          <w:szCs w:val="20"/>
        </w:rPr>
        <w:t>Local</w:t>
      </w:r>
      <w:r w:rsidRPr="00001F98">
        <w:rPr>
          <w:rFonts w:ascii="Tahoma" w:hAnsi="Tahoma" w:cs="Tahoma"/>
          <w:color w:val="231F20"/>
          <w:spacing w:val="-15"/>
          <w:sz w:val="20"/>
          <w:szCs w:val="20"/>
        </w:rPr>
        <w:t xml:space="preserve"> </w:t>
      </w:r>
      <w:r w:rsidRPr="00001F98">
        <w:rPr>
          <w:rFonts w:ascii="Tahoma" w:hAnsi="Tahoma" w:cs="Tahoma"/>
          <w:color w:val="231F20"/>
          <w:sz w:val="20"/>
          <w:szCs w:val="20"/>
        </w:rPr>
        <w:t>Area Plan in</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2022</w:t>
      </w:r>
    </w:p>
    <w:p w14:paraId="7F8A67AD" w14:textId="77777777" w:rsidR="007B3CEB" w:rsidRPr="00001F98" w:rsidRDefault="007B3CEB" w:rsidP="007B3CEB">
      <w:pPr>
        <w:pStyle w:val="BodyText"/>
        <w:ind w:left="720" w:right="567"/>
        <w:rPr>
          <w:rFonts w:ascii="Tahoma" w:hAnsi="Tahoma" w:cs="Tahoma"/>
          <w:sz w:val="20"/>
          <w:szCs w:val="20"/>
        </w:rPr>
      </w:pPr>
    </w:p>
    <w:p w14:paraId="7BB8435E" w14:textId="77777777" w:rsidR="007B3CEB" w:rsidRPr="00001F98" w:rsidRDefault="007B3CEB" w:rsidP="007B3CEB">
      <w:pPr>
        <w:pStyle w:val="ListParagraph"/>
        <w:widowControl w:val="0"/>
        <w:numPr>
          <w:ilvl w:val="0"/>
          <w:numId w:val="8"/>
        </w:numPr>
        <w:tabs>
          <w:tab w:val="left" w:pos="1392"/>
          <w:tab w:val="left" w:pos="1393"/>
        </w:tabs>
        <w:autoSpaceDE w:val="0"/>
        <w:autoSpaceDN w:val="0"/>
        <w:spacing w:after="0" w:line="240" w:lineRule="auto"/>
        <w:ind w:left="720" w:right="567"/>
        <w:contextualSpacing w:val="0"/>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substantial</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renewal</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and</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upgrade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Lucan</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Village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Centre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go</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planning</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before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year</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end</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as</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part</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“Destination</w:t>
      </w:r>
      <w:r w:rsidRPr="00001F98">
        <w:rPr>
          <w:rFonts w:ascii="Tahoma" w:hAnsi="Tahoma" w:cs="Tahoma"/>
          <w:color w:val="231F20"/>
          <w:spacing w:val="-5"/>
          <w:sz w:val="20"/>
          <w:szCs w:val="20"/>
        </w:rPr>
        <w:t xml:space="preserve"> </w:t>
      </w:r>
      <w:r w:rsidRPr="00001F98">
        <w:rPr>
          <w:rFonts w:ascii="Tahoma" w:hAnsi="Tahoma" w:cs="Tahoma"/>
          <w:color w:val="231F20"/>
          <w:sz w:val="20"/>
          <w:szCs w:val="20"/>
        </w:rPr>
        <w:t>Town”</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designation</w:t>
      </w:r>
    </w:p>
    <w:p w14:paraId="66FD6029" w14:textId="77777777" w:rsidR="007B3CEB" w:rsidRPr="00001F98" w:rsidRDefault="007B3CEB" w:rsidP="007B3CEB">
      <w:pPr>
        <w:pStyle w:val="BodyText"/>
        <w:ind w:left="720" w:right="567"/>
        <w:rPr>
          <w:rFonts w:ascii="Tahoma" w:hAnsi="Tahoma" w:cs="Tahoma"/>
          <w:sz w:val="20"/>
          <w:szCs w:val="20"/>
        </w:rPr>
      </w:pPr>
    </w:p>
    <w:p w14:paraId="215EFE35" w14:textId="77777777" w:rsidR="007B3CEB" w:rsidRPr="00001F98" w:rsidRDefault="007B3CEB" w:rsidP="007B3CEB">
      <w:pPr>
        <w:pStyle w:val="ListParagraph"/>
        <w:widowControl w:val="0"/>
        <w:numPr>
          <w:ilvl w:val="0"/>
          <w:numId w:val="8"/>
        </w:numPr>
        <w:tabs>
          <w:tab w:val="left" w:pos="1393"/>
        </w:tabs>
        <w:autoSpaceDE w:val="0"/>
        <w:autoSpaceDN w:val="0"/>
        <w:spacing w:after="0" w:line="240" w:lineRule="auto"/>
        <w:ind w:left="720" w:right="567" w:hanging="380"/>
        <w:contextualSpacing w:val="0"/>
        <w:jc w:val="both"/>
        <w:rPr>
          <w:rFonts w:ascii="Tahoma" w:hAnsi="Tahoma" w:cs="Tahoma"/>
          <w:sz w:val="20"/>
          <w:szCs w:val="20"/>
        </w:rPr>
      </w:pPr>
      <w:r w:rsidRPr="00001F98">
        <w:rPr>
          <w:rFonts w:ascii="Tahoma" w:hAnsi="Tahoma" w:cs="Tahoma"/>
          <w:color w:val="231F20"/>
          <w:sz w:val="20"/>
          <w:szCs w:val="20"/>
        </w:rPr>
        <w:t>The</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development</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Heritage/Historical</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Centre</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10"/>
          <w:sz w:val="20"/>
          <w:szCs w:val="20"/>
        </w:rPr>
        <w:t xml:space="preserve"> </w:t>
      </w:r>
      <w:r w:rsidRPr="00001F98">
        <w:rPr>
          <w:rFonts w:ascii="Tahoma" w:hAnsi="Tahoma" w:cs="Tahoma"/>
          <w:color w:val="231F20"/>
          <w:sz w:val="20"/>
          <w:szCs w:val="20"/>
        </w:rPr>
        <w:t>Tallaght</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has</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long</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been</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an</w:t>
      </w:r>
      <w:r w:rsidRPr="00001F98">
        <w:rPr>
          <w:rFonts w:ascii="Tahoma" w:hAnsi="Tahoma" w:cs="Tahoma"/>
          <w:color w:val="231F20"/>
          <w:spacing w:val="-7"/>
          <w:sz w:val="20"/>
          <w:szCs w:val="20"/>
        </w:rPr>
        <w:t xml:space="preserve"> </w:t>
      </w:r>
      <w:r w:rsidRPr="00001F98">
        <w:rPr>
          <w:rFonts w:ascii="Tahoma" w:hAnsi="Tahoma" w:cs="Tahoma"/>
          <w:color w:val="231F20"/>
          <w:sz w:val="20"/>
          <w:szCs w:val="20"/>
        </w:rPr>
        <w:t>ambition</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of the Council. An initial budget of €1,000,000 has been provided for this purpose and</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project</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brief</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will</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be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agreed</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with</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members over</w:t>
      </w:r>
      <w:r w:rsidRPr="00001F98">
        <w:rPr>
          <w:rFonts w:ascii="Tahoma" w:hAnsi="Tahoma" w:cs="Tahoma"/>
          <w:color w:val="231F20"/>
          <w:spacing w:val="-2"/>
          <w:sz w:val="20"/>
          <w:szCs w:val="20"/>
        </w:rPr>
        <w:t xml:space="preserve"> </w:t>
      </w:r>
      <w:r w:rsidRPr="00001F98">
        <w:rPr>
          <w:rFonts w:ascii="Tahoma" w:hAnsi="Tahoma" w:cs="Tahoma"/>
          <w:color w:val="231F20"/>
          <w:sz w:val="20"/>
          <w:szCs w:val="20"/>
        </w:rPr>
        <w:t>the coming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month</w:t>
      </w:r>
    </w:p>
    <w:p w14:paraId="544AEDA7" w14:textId="77777777" w:rsidR="007B3CEB" w:rsidRPr="00001F98" w:rsidRDefault="007B3CEB" w:rsidP="007B3CEB">
      <w:pPr>
        <w:pStyle w:val="BodyText"/>
        <w:ind w:left="720" w:right="567"/>
        <w:rPr>
          <w:rFonts w:ascii="Tahoma" w:hAnsi="Tahoma" w:cs="Tahoma"/>
          <w:sz w:val="20"/>
          <w:szCs w:val="20"/>
        </w:rPr>
      </w:pPr>
    </w:p>
    <w:p w14:paraId="598BF48F" w14:textId="77777777" w:rsidR="007B3CEB" w:rsidRPr="00001F98" w:rsidRDefault="007B3CEB" w:rsidP="007B3CEB">
      <w:pPr>
        <w:pStyle w:val="Heading3"/>
        <w:spacing w:before="0" w:line="240" w:lineRule="auto"/>
        <w:ind w:left="720" w:right="567"/>
        <w:rPr>
          <w:rFonts w:ascii="Tahoma" w:hAnsi="Tahoma" w:cs="Tahoma"/>
          <w:sz w:val="20"/>
          <w:szCs w:val="20"/>
        </w:rPr>
      </w:pPr>
      <w:r w:rsidRPr="00001F98">
        <w:rPr>
          <w:rFonts w:ascii="Tahoma" w:hAnsi="Tahoma" w:cs="Tahoma"/>
          <w:color w:val="283A97"/>
          <w:sz w:val="20"/>
          <w:szCs w:val="20"/>
        </w:rPr>
        <w:lastRenderedPageBreak/>
        <w:t>Conclusion</w:t>
      </w:r>
    </w:p>
    <w:p w14:paraId="69320A6F" w14:textId="77777777" w:rsidR="007B3CEB" w:rsidRPr="00001F98" w:rsidRDefault="007B3CEB" w:rsidP="007B3CEB">
      <w:pPr>
        <w:pStyle w:val="BodyText"/>
        <w:ind w:left="720" w:right="567"/>
        <w:rPr>
          <w:rFonts w:ascii="Tahoma" w:hAnsi="Tahoma" w:cs="Tahoma"/>
          <w:b/>
          <w:sz w:val="20"/>
          <w:szCs w:val="20"/>
        </w:rPr>
      </w:pPr>
    </w:p>
    <w:p w14:paraId="3FC72129" w14:textId="77777777" w:rsidR="007B3CEB" w:rsidRPr="00001F98" w:rsidRDefault="007B3CEB" w:rsidP="007B3CEB">
      <w:pPr>
        <w:pStyle w:val="BodyText"/>
        <w:ind w:left="720" w:right="567"/>
        <w:jc w:val="both"/>
        <w:rPr>
          <w:rFonts w:ascii="Tahoma" w:hAnsi="Tahoma" w:cs="Tahoma"/>
          <w:sz w:val="20"/>
          <w:szCs w:val="20"/>
        </w:rPr>
      </w:pPr>
      <w:r w:rsidRPr="00001F98">
        <w:rPr>
          <w:rFonts w:ascii="Tahoma" w:hAnsi="Tahoma" w:cs="Tahoma"/>
          <w:color w:val="231F20"/>
          <w:sz w:val="20"/>
          <w:szCs w:val="20"/>
        </w:rPr>
        <w:t>The Budget as presented is positive and makes best use of available resources, while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mindful of ongoing challenges. It is vitally important to make a real difference in supporting</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communities,</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while</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advancing</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development</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of</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County.</w:t>
      </w:r>
      <w:r w:rsidRPr="00001F98">
        <w:rPr>
          <w:rFonts w:ascii="Tahoma" w:hAnsi="Tahoma" w:cs="Tahoma"/>
          <w:color w:val="231F20"/>
          <w:spacing w:val="-12"/>
          <w:sz w:val="20"/>
          <w:szCs w:val="20"/>
        </w:rPr>
        <w:t xml:space="preserve"> </w:t>
      </w:r>
      <w:r w:rsidRPr="00001F98">
        <w:rPr>
          <w:rFonts w:ascii="Tahoma" w:hAnsi="Tahoma" w:cs="Tahoma"/>
          <w:color w:val="231F20"/>
          <w:sz w:val="20"/>
          <w:szCs w:val="20"/>
        </w:rPr>
        <w:t>This</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budget</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seeks</w:t>
      </w:r>
      <w:r w:rsidRPr="00001F98">
        <w:rPr>
          <w:rFonts w:ascii="Tahoma" w:hAnsi="Tahoma" w:cs="Tahoma"/>
          <w:color w:val="231F20"/>
          <w:spacing w:val="-8"/>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9"/>
          <w:sz w:val="20"/>
          <w:szCs w:val="20"/>
        </w:rPr>
        <w:t xml:space="preserve"> </w:t>
      </w:r>
      <w:r w:rsidRPr="00001F98">
        <w:rPr>
          <w:rFonts w:ascii="Tahoma" w:hAnsi="Tahoma" w:cs="Tahoma"/>
          <w:color w:val="231F20"/>
          <w:sz w:val="20"/>
          <w:szCs w:val="20"/>
        </w:rPr>
        <w:t>achieve</w:t>
      </w:r>
      <w:r w:rsidRPr="00001F98">
        <w:rPr>
          <w:rFonts w:ascii="Tahoma" w:hAnsi="Tahoma" w:cs="Tahoma"/>
          <w:color w:val="231F20"/>
          <w:spacing w:val="-64"/>
          <w:sz w:val="20"/>
          <w:szCs w:val="20"/>
        </w:rPr>
        <w:t xml:space="preserve"> </w:t>
      </w:r>
      <w:r w:rsidRPr="00001F98">
        <w:rPr>
          <w:rFonts w:ascii="Tahoma" w:hAnsi="Tahoma" w:cs="Tahoma"/>
          <w:color w:val="231F20"/>
          <w:sz w:val="20"/>
          <w:szCs w:val="20"/>
        </w:rPr>
        <w:t>this</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in</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balanced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way.</w:t>
      </w:r>
      <w:r w:rsidRPr="00001F98">
        <w:rPr>
          <w:rFonts w:ascii="Tahoma" w:hAnsi="Tahoma" w:cs="Tahoma"/>
          <w:color w:val="231F20"/>
          <w:spacing w:val="-16"/>
          <w:sz w:val="20"/>
          <w:szCs w:val="20"/>
        </w:rPr>
        <w:t xml:space="preserve"> </w:t>
      </w:r>
      <w:r w:rsidRPr="00001F98">
        <w:rPr>
          <w:rFonts w:ascii="Tahoma" w:hAnsi="Tahoma" w:cs="Tahoma"/>
          <w:color w:val="231F20"/>
          <w:sz w:val="20"/>
          <w:szCs w:val="20"/>
        </w:rPr>
        <w:t>As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always,</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I</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want</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sincerely</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thank</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4"/>
          <w:sz w:val="20"/>
          <w:szCs w:val="20"/>
        </w:rPr>
        <w:t xml:space="preserve"> </w:t>
      </w:r>
      <w:r w:rsidRPr="00001F98">
        <w:rPr>
          <w:rFonts w:ascii="Tahoma" w:hAnsi="Tahoma" w:cs="Tahoma"/>
          <w:color w:val="231F20"/>
          <w:sz w:val="20"/>
          <w:szCs w:val="20"/>
        </w:rPr>
        <w:t>CPG,</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the</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expanded</w:t>
      </w:r>
      <w:r w:rsidRPr="00001F98">
        <w:rPr>
          <w:rFonts w:ascii="Tahoma" w:hAnsi="Tahoma" w:cs="Tahoma"/>
          <w:color w:val="231F20"/>
          <w:spacing w:val="-3"/>
          <w:sz w:val="20"/>
          <w:szCs w:val="20"/>
        </w:rPr>
        <w:t xml:space="preserve"> </w:t>
      </w:r>
      <w:r w:rsidRPr="00001F98">
        <w:rPr>
          <w:rFonts w:ascii="Tahoma" w:hAnsi="Tahoma" w:cs="Tahoma"/>
          <w:color w:val="231F20"/>
          <w:sz w:val="20"/>
          <w:szCs w:val="20"/>
        </w:rPr>
        <w:t>Council</w:t>
      </w:r>
      <w:r w:rsidRPr="00001F98">
        <w:rPr>
          <w:rFonts w:ascii="Tahoma" w:hAnsi="Tahoma" w:cs="Tahoma"/>
          <w:color w:val="231F20"/>
          <w:spacing w:val="-65"/>
          <w:sz w:val="20"/>
          <w:szCs w:val="20"/>
        </w:rPr>
        <w:t xml:space="preserve"> </w:t>
      </w:r>
      <w:r w:rsidRPr="00001F98">
        <w:rPr>
          <w:rFonts w:ascii="Tahoma" w:hAnsi="Tahoma" w:cs="Tahoma"/>
          <w:color w:val="231F20"/>
          <w:sz w:val="20"/>
          <w:szCs w:val="20"/>
        </w:rPr>
        <w:t>membership and particularly Ronan FitzGerald, Head of Finance and his team for the</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advice, support and hard work involved in the preparation of this Budget, which I am happy</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to</w:t>
      </w:r>
      <w:r w:rsidRPr="00001F98">
        <w:rPr>
          <w:rFonts w:ascii="Tahoma" w:hAnsi="Tahoma" w:cs="Tahoma"/>
          <w:color w:val="231F20"/>
          <w:spacing w:val="-1"/>
          <w:sz w:val="20"/>
          <w:szCs w:val="20"/>
        </w:rPr>
        <w:t xml:space="preserve"> </w:t>
      </w:r>
      <w:r w:rsidRPr="00001F98">
        <w:rPr>
          <w:rFonts w:ascii="Tahoma" w:hAnsi="Tahoma" w:cs="Tahoma"/>
          <w:color w:val="231F20"/>
          <w:sz w:val="20"/>
          <w:szCs w:val="20"/>
        </w:rPr>
        <w:t>commend for adoption.</w:t>
      </w:r>
    </w:p>
    <w:p w14:paraId="554FFDC1" w14:textId="77777777" w:rsidR="007B3CEB" w:rsidRPr="00001F98" w:rsidRDefault="007B3CEB" w:rsidP="007B3CEB">
      <w:pPr>
        <w:pStyle w:val="BodyText"/>
        <w:ind w:left="567" w:right="567"/>
        <w:rPr>
          <w:rFonts w:ascii="Tahoma" w:hAnsi="Tahoma" w:cs="Tahoma"/>
          <w:sz w:val="20"/>
          <w:szCs w:val="20"/>
        </w:rPr>
      </w:pPr>
    </w:p>
    <w:p w14:paraId="78C6C979" w14:textId="77777777" w:rsidR="007B3CEB" w:rsidRPr="00001F98" w:rsidRDefault="007B3CEB" w:rsidP="007B3CEB">
      <w:pPr>
        <w:pStyle w:val="Heading3"/>
        <w:spacing w:before="0" w:line="240" w:lineRule="auto"/>
        <w:ind w:left="567" w:right="567" w:firstLine="153"/>
        <w:rPr>
          <w:rFonts w:ascii="Tahoma" w:hAnsi="Tahoma" w:cs="Tahoma"/>
          <w:sz w:val="20"/>
          <w:szCs w:val="20"/>
        </w:rPr>
      </w:pPr>
      <w:r w:rsidRPr="00001F98">
        <w:rPr>
          <w:rFonts w:ascii="Tahoma" w:hAnsi="Tahoma" w:cs="Tahoma"/>
          <w:noProof/>
          <w:sz w:val="20"/>
          <w:szCs w:val="20"/>
        </w:rPr>
        <w:drawing>
          <wp:anchor distT="0" distB="0" distL="0" distR="0" simplePos="0" relativeHeight="251659264" behindDoc="0" locked="0" layoutInCell="1" allowOverlap="1" wp14:anchorId="7147D341" wp14:editId="6B805E25">
            <wp:simplePos x="0" y="0"/>
            <wp:positionH relativeFrom="page">
              <wp:posOffset>1346200</wp:posOffset>
            </wp:positionH>
            <wp:positionV relativeFrom="paragraph">
              <wp:posOffset>246380</wp:posOffset>
            </wp:positionV>
            <wp:extent cx="1061643" cy="432816"/>
            <wp:effectExtent l="0" t="0" r="0" b="0"/>
            <wp:wrapTopAndBottom/>
            <wp:docPr id="3" name="image5.png" descr="A picture containing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1" cstate="print"/>
                    <a:stretch>
                      <a:fillRect/>
                    </a:stretch>
                  </pic:blipFill>
                  <pic:spPr>
                    <a:xfrm>
                      <a:off x="0" y="0"/>
                      <a:ext cx="1061643" cy="432816"/>
                    </a:xfrm>
                    <a:prstGeom prst="rect">
                      <a:avLst/>
                    </a:prstGeom>
                  </pic:spPr>
                </pic:pic>
              </a:graphicData>
            </a:graphic>
          </wp:anchor>
        </w:drawing>
      </w:r>
      <w:r w:rsidRPr="00001F98">
        <w:rPr>
          <w:rFonts w:ascii="Tahoma" w:hAnsi="Tahoma" w:cs="Tahoma"/>
          <w:color w:val="283A97"/>
          <w:spacing w:val="-1"/>
          <w:sz w:val="20"/>
          <w:szCs w:val="20"/>
        </w:rPr>
        <w:t>Yours</w:t>
      </w:r>
      <w:r w:rsidRPr="00001F98">
        <w:rPr>
          <w:rFonts w:ascii="Tahoma" w:hAnsi="Tahoma" w:cs="Tahoma"/>
          <w:color w:val="283A97"/>
          <w:spacing w:val="-16"/>
          <w:sz w:val="20"/>
          <w:szCs w:val="20"/>
        </w:rPr>
        <w:t xml:space="preserve"> </w:t>
      </w:r>
      <w:r w:rsidRPr="00001F98">
        <w:rPr>
          <w:rFonts w:ascii="Tahoma" w:hAnsi="Tahoma" w:cs="Tahoma"/>
          <w:color w:val="283A97"/>
          <w:spacing w:val="-1"/>
          <w:sz w:val="20"/>
          <w:szCs w:val="20"/>
        </w:rPr>
        <w:t>sincerely,</w:t>
      </w:r>
    </w:p>
    <w:p w14:paraId="7D2C2A87" w14:textId="77777777" w:rsidR="007B3CEB" w:rsidRPr="00001F98" w:rsidRDefault="007B3CEB" w:rsidP="007B3CEB">
      <w:pPr>
        <w:pStyle w:val="BodyText"/>
        <w:ind w:left="567" w:right="567"/>
        <w:rPr>
          <w:rFonts w:ascii="Tahoma" w:hAnsi="Tahoma" w:cs="Tahoma"/>
          <w:b/>
          <w:sz w:val="20"/>
          <w:szCs w:val="20"/>
        </w:rPr>
      </w:pPr>
    </w:p>
    <w:p w14:paraId="22687BC0" w14:textId="77777777" w:rsidR="007B3CEB" w:rsidRPr="00001F98" w:rsidRDefault="007B3CEB" w:rsidP="007B3CEB">
      <w:pPr>
        <w:spacing w:after="0" w:line="240" w:lineRule="auto"/>
        <w:ind w:left="567" w:right="567" w:firstLine="153"/>
        <w:jc w:val="both"/>
        <w:rPr>
          <w:rFonts w:ascii="Tahoma" w:hAnsi="Tahoma" w:cs="Tahoma"/>
          <w:b/>
          <w:sz w:val="20"/>
          <w:szCs w:val="20"/>
        </w:rPr>
      </w:pPr>
      <w:r w:rsidRPr="00001F98">
        <w:rPr>
          <w:rFonts w:ascii="Tahoma" w:hAnsi="Tahoma" w:cs="Tahoma"/>
          <w:b/>
          <w:color w:val="283A97"/>
          <w:sz w:val="20"/>
          <w:szCs w:val="20"/>
        </w:rPr>
        <w:t>Daniel</w:t>
      </w:r>
      <w:r w:rsidRPr="00001F98">
        <w:rPr>
          <w:rFonts w:ascii="Tahoma" w:hAnsi="Tahoma" w:cs="Tahoma"/>
          <w:b/>
          <w:color w:val="283A97"/>
          <w:spacing w:val="-4"/>
          <w:sz w:val="20"/>
          <w:szCs w:val="20"/>
        </w:rPr>
        <w:t xml:space="preserve"> </w:t>
      </w:r>
      <w:r w:rsidRPr="00001F98">
        <w:rPr>
          <w:rFonts w:ascii="Tahoma" w:hAnsi="Tahoma" w:cs="Tahoma"/>
          <w:b/>
          <w:color w:val="283A97"/>
          <w:sz w:val="20"/>
          <w:szCs w:val="20"/>
        </w:rPr>
        <w:t>McLoughlin</w:t>
      </w:r>
    </w:p>
    <w:p w14:paraId="1D602E39" w14:textId="77777777" w:rsidR="007B3CEB" w:rsidRPr="00001F98" w:rsidRDefault="007B3CEB" w:rsidP="007B3CEB">
      <w:pPr>
        <w:spacing w:after="0" w:line="240" w:lineRule="auto"/>
        <w:ind w:left="567" w:right="567" w:firstLine="142"/>
        <w:jc w:val="both"/>
        <w:rPr>
          <w:rFonts w:ascii="Tahoma" w:hAnsi="Tahoma" w:cs="Tahoma"/>
          <w:b/>
          <w:sz w:val="20"/>
          <w:szCs w:val="20"/>
        </w:rPr>
      </w:pPr>
      <w:r w:rsidRPr="00001F98">
        <w:rPr>
          <w:rFonts w:ascii="Tahoma" w:hAnsi="Tahoma" w:cs="Tahoma"/>
          <w:b/>
          <w:color w:val="283A97"/>
          <w:sz w:val="20"/>
          <w:szCs w:val="20"/>
        </w:rPr>
        <w:t>Chief</w:t>
      </w:r>
      <w:r w:rsidRPr="00001F98">
        <w:rPr>
          <w:rFonts w:ascii="Tahoma" w:hAnsi="Tahoma" w:cs="Tahoma"/>
          <w:b/>
          <w:color w:val="283A97"/>
          <w:spacing w:val="-3"/>
          <w:sz w:val="20"/>
          <w:szCs w:val="20"/>
        </w:rPr>
        <w:t xml:space="preserve"> </w:t>
      </w:r>
      <w:r w:rsidRPr="00001F98">
        <w:rPr>
          <w:rFonts w:ascii="Tahoma" w:hAnsi="Tahoma" w:cs="Tahoma"/>
          <w:b/>
          <w:color w:val="283A97"/>
          <w:sz w:val="20"/>
          <w:szCs w:val="20"/>
        </w:rPr>
        <w:t>Executive</w:t>
      </w:r>
    </w:p>
    <w:p w14:paraId="0DDA0066" w14:textId="77777777" w:rsidR="007B3CEB" w:rsidRPr="0081168C" w:rsidRDefault="007B3CEB" w:rsidP="007B3CEB">
      <w:pPr>
        <w:spacing w:after="0" w:line="240" w:lineRule="auto"/>
        <w:ind w:firstLine="720"/>
        <w:rPr>
          <w:rFonts w:ascii="Times New Roman" w:hAnsi="Times New Roman" w:cs="Times New Roman"/>
        </w:rPr>
      </w:pPr>
    </w:p>
    <w:p w14:paraId="7F4E0BAA" w14:textId="77777777" w:rsidR="007B3CEB" w:rsidRPr="0081168C" w:rsidRDefault="007B3CEB" w:rsidP="007B3CEB">
      <w:pPr>
        <w:spacing w:after="0" w:line="240" w:lineRule="auto"/>
        <w:rPr>
          <w:rFonts w:ascii="Times New Roman" w:hAnsi="Times New Roman" w:cs="Times New Roman"/>
        </w:rPr>
      </w:pPr>
    </w:p>
    <w:p w14:paraId="702264F4" w14:textId="77777777" w:rsidR="007B3CEB" w:rsidRPr="0081168C" w:rsidRDefault="007B3CEB" w:rsidP="007B3CEB">
      <w:pPr>
        <w:spacing w:after="0" w:line="240" w:lineRule="auto"/>
        <w:ind w:firstLine="709"/>
        <w:rPr>
          <w:rFonts w:ascii="Times New Roman" w:hAnsi="Times New Roman" w:cs="Times New Roman"/>
          <w:b/>
          <w:bCs/>
          <w:u w:val="single"/>
        </w:rPr>
      </w:pPr>
      <w:hyperlink r:id="rId12" w:history="1">
        <w:r w:rsidRPr="0081168C">
          <w:rPr>
            <w:rStyle w:val="Hyperlink"/>
            <w:rFonts w:ascii="Times New Roman" w:hAnsi="Times New Roman" w:cs="Times New Roman"/>
            <w:b/>
            <w:bCs/>
          </w:rPr>
          <w:t>(d) Budget presentation by Directorate</w:t>
        </w:r>
      </w:hyperlink>
    </w:p>
    <w:p w14:paraId="7287C991" w14:textId="77777777" w:rsidR="007B3CEB" w:rsidRPr="0081168C" w:rsidRDefault="007B3CEB" w:rsidP="007B3CEB">
      <w:pPr>
        <w:spacing w:after="0" w:line="240" w:lineRule="auto"/>
        <w:ind w:left="709"/>
        <w:rPr>
          <w:rFonts w:ascii="Times New Roman" w:hAnsi="Times New Roman" w:cs="Times New Roman"/>
          <w:b/>
          <w:lang w:val="en-US"/>
        </w:rPr>
      </w:pPr>
      <w:r w:rsidRPr="0081168C">
        <w:rPr>
          <w:rFonts w:ascii="Times New Roman" w:hAnsi="Times New Roman" w:cs="Times New Roman"/>
          <w:b/>
          <w:lang w:val="en-US"/>
        </w:rPr>
        <w:t>Mr. R. FitzGerald Head of Finance presented the Financial Analysis 2021.</w:t>
      </w:r>
    </w:p>
    <w:p w14:paraId="5E4CB34A"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p>
    <w:p w14:paraId="3F870236" w14:textId="77777777" w:rsidR="007B3CEB" w:rsidRDefault="007B3CEB" w:rsidP="007B3CEB">
      <w:pPr>
        <w:spacing w:after="0" w:line="240" w:lineRule="auto"/>
        <w:ind w:left="709"/>
        <w:rPr>
          <w:rFonts w:ascii="Times New Roman" w:hAnsi="Times New Roman" w:cs="Times New Roman"/>
          <w:b/>
          <w:lang w:val="en-US"/>
        </w:rPr>
      </w:pPr>
      <w:r w:rsidRPr="0081168C">
        <w:rPr>
          <w:rFonts w:ascii="Times New Roman" w:hAnsi="Times New Roman" w:cs="Times New Roman"/>
          <w:b/>
          <w:lang w:val="en-US"/>
        </w:rPr>
        <w:t>Mr. C. Ward, Director of Housing, Social and Community Development presented Divisions A, D, F &amp; G.</w:t>
      </w:r>
    </w:p>
    <w:p w14:paraId="396CB3C6" w14:textId="77777777" w:rsidR="007B3CEB" w:rsidRPr="0081168C" w:rsidRDefault="007B3CEB" w:rsidP="007B3CEB">
      <w:pPr>
        <w:spacing w:after="0" w:line="240" w:lineRule="auto"/>
        <w:ind w:left="709"/>
        <w:rPr>
          <w:rFonts w:ascii="Times New Roman" w:hAnsi="Times New Roman" w:cs="Times New Roman"/>
          <w:b/>
          <w:lang w:val="en-US"/>
        </w:rPr>
      </w:pPr>
    </w:p>
    <w:p w14:paraId="1A398AD3" w14:textId="77777777" w:rsidR="007B3CEB" w:rsidRPr="0081168C" w:rsidRDefault="007B3CEB" w:rsidP="007B3CEB">
      <w:pPr>
        <w:pStyle w:val="Heading2"/>
        <w:spacing w:before="0" w:line="240" w:lineRule="auto"/>
        <w:ind w:left="709"/>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Councillors R. McMahon, L. O'Toole, F. Timmons, C. King, P. Holohan, E. Ó Broin, C. O'Connor, S. Moynihan, G. O'Connell, C. Bailey, K. Mahon, T. Costello, S. McEneaney, M. Duff, M. Johansson, Y. Collins, P. Gogarty and D. McManus welcomed the report and contributed to a discussion raising queries regarding housing relet costs and timeframes, housing leasing costs, the teen public participatory budget within the €300K Have Your Say, community centres, school meals scheme, upgrading of MacUilliam and Balgaddy estates, swimming pool repairs, the derelict site levy, the allocation of the LPT in relation to housing and the Library of Things and Repair Café.</w:t>
      </w:r>
    </w:p>
    <w:p w14:paraId="2C8F769A" w14:textId="77777777" w:rsidR="007B3CEB" w:rsidRPr="0081168C" w:rsidRDefault="007B3CEB" w:rsidP="007B3CEB">
      <w:pPr>
        <w:pStyle w:val="Heading2"/>
        <w:spacing w:before="0" w:line="240" w:lineRule="auto"/>
        <w:ind w:left="709"/>
        <w:rPr>
          <w:rStyle w:val="Hyperlink"/>
          <w:rFonts w:ascii="Times New Roman" w:hAnsi="Times New Roman" w:cs="Times New Roman"/>
          <w:color w:val="auto"/>
          <w:u w:val="none"/>
        </w:rPr>
      </w:pPr>
    </w:p>
    <w:p w14:paraId="16C5C365"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 xml:space="preserve">Mr. C. Ward, Director of Housing, Social and Community Development responded to the Members queries </w:t>
      </w:r>
      <w:r>
        <w:rPr>
          <w:rStyle w:val="Hyperlink"/>
          <w:rFonts w:ascii="Times New Roman" w:hAnsi="Times New Roman" w:cs="Times New Roman"/>
          <w:color w:val="auto"/>
          <w:u w:val="none"/>
        </w:rPr>
        <w:t xml:space="preserve">highlighting </w:t>
      </w:r>
      <w:r w:rsidRPr="0081168C">
        <w:rPr>
          <w:rStyle w:val="Hyperlink"/>
          <w:rFonts w:ascii="Times New Roman" w:hAnsi="Times New Roman" w:cs="Times New Roman"/>
          <w:color w:val="auto"/>
          <w:u w:val="none"/>
        </w:rPr>
        <w:t>of significant provision in the Capital Budget to address maintenance and repairs of swimming pools</w:t>
      </w:r>
      <w:r>
        <w:rPr>
          <w:rStyle w:val="Hyperlink"/>
          <w:rFonts w:ascii="Times New Roman" w:hAnsi="Times New Roman" w:cs="Times New Roman"/>
          <w:color w:val="auto"/>
          <w:u w:val="none"/>
        </w:rPr>
        <w:t xml:space="preserve"> and informing</w:t>
      </w:r>
      <w:r w:rsidRPr="0081168C">
        <w:rPr>
          <w:rStyle w:val="Hyperlink"/>
          <w:rFonts w:ascii="Times New Roman" w:hAnsi="Times New Roman" w:cs="Times New Roman"/>
          <w:color w:val="auto"/>
          <w:u w:val="none"/>
        </w:rPr>
        <w:t xml:space="preserve"> that a contractor had been engaged to repair the Clondalkin swimming pool</w:t>
      </w:r>
      <w:r>
        <w:rPr>
          <w:rStyle w:val="Hyperlink"/>
          <w:rFonts w:ascii="Times New Roman" w:hAnsi="Times New Roman" w:cs="Times New Roman"/>
          <w:color w:val="auto"/>
          <w:u w:val="none"/>
        </w:rPr>
        <w:t xml:space="preserve">, </w:t>
      </w:r>
      <w:r w:rsidRPr="0081168C">
        <w:rPr>
          <w:rStyle w:val="Hyperlink"/>
          <w:rFonts w:ascii="Times New Roman" w:hAnsi="Times New Roman" w:cs="Times New Roman"/>
          <w:color w:val="auto"/>
          <w:u w:val="none"/>
        </w:rPr>
        <w:t xml:space="preserve">which </w:t>
      </w:r>
      <w:r>
        <w:rPr>
          <w:rStyle w:val="Hyperlink"/>
          <w:rFonts w:ascii="Times New Roman" w:hAnsi="Times New Roman" w:cs="Times New Roman"/>
          <w:color w:val="auto"/>
          <w:u w:val="none"/>
        </w:rPr>
        <w:t xml:space="preserve">has been </w:t>
      </w:r>
      <w:r w:rsidRPr="0081168C">
        <w:rPr>
          <w:rStyle w:val="Hyperlink"/>
          <w:rFonts w:ascii="Times New Roman" w:hAnsi="Times New Roman" w:cs="Times New Roman"/>
          <w:color w:val="auto"/>
          <w:u w:val="none"/>
        </w:rPr>
        <w:t>delayed due to global supply of equipment and that the Tallaght Leisure Centre pool is operating and facilitates approximately 97% of users.</w:t>
      </w:r>
    </w:p>
    <w:p w14:paraId="3BE5BE2D" w14:textId="77777777" w:rsidR="007B3CEB" w:rsidRPr="0081168C" w:rsidRDefault="007B3CEB" w:rsidP="007B3CEB">
      <w:pPr>
        <w:spacing w:after="0" w:line="240" w:lineRule="auto"/>
        <w:ind w:left="720"/>
        <w:rPr>
          <w:rStyle w:val="Hyperlink"/>
          <w:rFonts w:ascii="Times New Roman" w:hAnsi="Times New Roman" w:cs="Times New Roman"/>
        </w:rPr>
      </w:pPr>
    </w:p>
    <w:p w14:paraId="77BD9EEF" w14:textId="77777777" w:rsidR="007B3CEB" w:rsidRDefault="007B3CEB" w:rsidP="007B3CEB">
      <w:pPr>
        <w:spacing w:after="0" w:line="240" w:lineRule="auto"/>
        <w:ind w:left="709"/>
        <w:rPr>
          <w:rFonts w:ascii="Times New Roman" w:hAnsi="Times New Roman" w:cs="Times New Roman"/>
          <w:b/>
          <w:bCs/>
          <w:lang w:val="en-US"/>
        </w:rPr>
      </w:pPr>
      <w:r w:rsidRPr="0081168C">
        <w:rPr>
          <w:rFonts w:ascii="Times New Roman" w:hAnsi="Times New Roman" w:cs="Times New Roman"/>
          <w:b/>
          <w:bCs/>
          <w:lang w:val="en-US"/>
        </w:rPr>
        <w:t xml:space="preserve">Mr. M. Mulhern, Director of Land Use, Planning and Transportation presented Divisions B and D. </w:t>
      </w:r>
    </w:p>
    <w:p w14:paraId="408727D1" w14:textId="77777777" w:rsidR="007B3CEB" w:rsidRPr="0081168C" w:rsidRDefault="007B3CEB" w:rsidP="007B3CEB">
      <w:pPr>
        <w:spacing w:after="0" w:line="240" w:lineRule="auto"/>
        <w:ind w:left="709"/>
        <w:rPr>
          <w:rFonts w:ascii="Times New Roman" w:hAnsi="Times New Roman" w:cs="Times New Roman"/>
          <w:b/>
          <w:bCs/>
          <w:lang w:val="en-US"/>
        </w:rPr>
      </w:pPr>
    </w:p>
    <w:p w14:paraId="1C0F5378" w14:textId="77777777" w:rsidR="007B3CEB" w:rsidRDefault="007B3CEB" w:rsidP="007B3CEB">
      <w:pPr>
        <w:spacing w:after="0" w:line="240" w:lineRule="auto"/>
        <w:ind w:left="709" w:firstLine="11"/>
        <w:rPr>
          <w:rFonts w:ascii="Times New Roman" w:hAnsi="Times New Roman" w:cs="Times New Roman"/>
          <w:lang w:val="en-US"/>
        </w:rPr>
      </w:pPr>
      <w:r w:rsidRPr="0081168C">
        <w:rPr>
          <w:rFonts w:ascii="Times New Roman" w:hAnsi="Times New Roman" w:cs="Times New Roman"/>
          <w:lang w:val="en-US"/>
        </w:rPr>
        <w:t xml:space="preserve">A discussion took place with contributions from Councillors C. King, T. Costello, P. Holohan, K. Mahon and R. McMahon, F. Timmons, P. Kearns, W. Carey, C. O’Connor, Y. Collins, E. Murphy, and P. Kavanagh who welcomed the report and raised queries on the LED programme, Planning Enforcement, St. Cuthbert’s Park, Clondalkin Village regeneration, the City Edge project, Road Safety promotion and education, mobility footpath crossings and the Signage Strategy.  </w:t>
      </w:r>
    </w:p>
    <w:p w14:paraId="1301F492" w14:textId="77777777" w:rsidR="007B3CEB" w:rsidRPr="0081168C" w:rsidRDefault="007B3CEB" w:rsidP="007B3CEB">
      <w:pPr>
        <w:spacing w:after="0" w:line="240" w:lineRule="auto"/>
        <w:ind w:left="709" w:firstLine="11"/>
        <w:rPr>
          <w:rFonts w:ascii="Times New Roman" w:hAnsi="Times New Roman" w:cs="Times New Roman"/>
          <w:lang w:val="en-US"/>
        </w:rPr>
      </w:pPr>
    </w:p>
    <w:p w14:paraId="4D102D93" w14:textId="77777777" w:rsidR="007B3CEB"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 xml:space="preserve">Mr. M. Mulhern, Director of Land Use Planning and Transportation responded to the members queries.  </w:t>
      </w:r>
    </w:p>
    <w:p w14:paraId="00B14483"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p>
    <w:p w14:paraId="2B9DFC7B"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lastRenderedPageBreak/>
        <w:t>Mr. Mulhern also replied to a query raised with Mr. C. Ward, Director of Housing, Social and Community Development, regarding the Vacant Site Register.</w:t>
      </w:r>
    </w:p>
    <w:p w14:paraId="66EBB893" w14:textId="77777777" w:rsidR="007B3CEB" w:rsidRPr="0081168C" w:rsidRDefault="007B3CEB" w:rsidP="007B3CEB">
      <w:pPr>
        <w:spacing w:after="0" w:line="240" w:lineRule="auto"/>
        <w:ind w:left="720"/>
        <w:rPr>
          <w:rStyle w:val="Hyperlink"/>
          <w:rFonts w:ascii="Times New Roman" w:hAnsi="Times New Roman" w:cs="Times New Roman"/>
        </w:rPr>
      </w:pPr>
    </w:p>
    <w:p w14:paraId="7C14C617" w14:textId="77777777" w:rsidR="007B3CEB" w:rsidRDefault="007B3CEB" w:rsidP="007B3CEB">
      <w:pPr>
        <w:spacing w:after="0" w:line="240" w:lineRule="auto"/>
        <w:ind w:left="709"/>
        <w:rPr>
          <w:rFonts w:ascii="Times New Roman" w:hAnsi="Times New Roman" w:cs="Times New Roman"/>
          <w:b/>
          <w:lang w:val="en-US"/>
        </w:rPr>
      </w:pPr>
      <w:r w:rsidRPr="0081168C">
        <w:rPr>
          <w:rFonts w:ascii="Times New Roman" w:hAnsi="Times New Roman" w:cs="Times New Roman"/>
          <w:b/>
          <w:lang w:val="en-US"/>
        </w:rPr>
        <w:t>Ms. T. Walsh, Director Environment, Water and Climate Change, presented Divisions C, E, F, G &amp; H.</w:t>
      </w:r>
    </w:p>
    <w:p w14:paraId="44004B0E" w14:textId="77777777" w:rsidR="007B3CEB" w:rsidRPr="0081168C" w:rsidRDefault="007B3CEB" w:rsidP="007B3CEB">
      <w:pPr>
        <w:spacing w:after="0" w:line="240" w:lineRule="auto"/>
        <w:ind w:left="709"/>
        <w:rPr>
          <w:rFonts w:ascii="Times New Roman" w:hAnsi="Times New Roman" w:cs="Times New Roman"/>
          <w:b/>
          <w:lang w:val="en-US"/>
        </w:rPr>
      </w:pPr>
    </w:p>
    <w:p w14:paraId="5A4C24BC" w14:textId="77777777" w:rsidR="007B3CEB"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 xml:space="preserve">A discussion took place with contributions from Councillors C. King, F. Timmons, R. McMahon, T. Costello, L. O'Toole, C. O'Connor, C. Bailey, L. Sinclair, K. Mahon, Y. Collins, P. Holohan, E. Ó Broin, S. McEneaney, P. Kearns, S. Moynihan and  L. Dunne </w:t>
      </w:r>
      <w:r w:rsidRPr="0081168C">
        <w:rPr>
          <w:rFonts w:ascii="Times New Roman" w:hAnsi="Times New Roman" w:cs="Times New Roman"/>
          <w:lang w:val="en-US"/>
        </w:rPr>
        <w:t>who welcomed the report.  Queries were raised regarding the upgrade of playgrounds,</w:t>
      </w:r>
      <w:r w:rsidRPr="0081168C">
        <w:rPr>
          <w:rStyle w:val="Hyperlink"/>
          <w:rFonts w:ascii="Times New Roman" w:hAnsi="Times New Roman" w:cs="Times New Roman"/>
          <w:color w:val="auto"/>
          <w:u w:val="none"/>
        </w:rPr>
        <w:t xml:space="preserve"> pitch drainage, illegal dumping, tree planting, dog pound services, sports grants, Bohernabreena Cemetery, and a presentation from Dublin Fire Brigade to Council.</w:t>
      </w:r>
    </w:p>
    <w:p w14:paraId="362A3988"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p>
    <w:p w14:paraId="0CEDEC34" w14:textId="77777777" w:rsidR="007B3CEB"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Ms. T. Walsh, Director of Environment, Water and Climate Change responded to the Members queries</w:t>
      </w:r>
      <w:r>
        <w:rPr>
          <w:rStyle w:val="Hyperlink"/>
          <w:rFonts w:ascii="Times New Roman" w:hAnsi="Times New Roman" w:cs="Times New Roman"/>
          <w:color w:val="auto"/>
          <w:u w:val="none"/>
        </w:rPr>
        <w:t xml:space="preserve"> and also</w:t>
      </w:r>
      <w:r w:rsidRPr="0081168C">
        <w:rPr>
          <w:rStyle w:val="Hyperlink"/>
          <w:rFonts w:ascii="Times New Roman" w:hAnsi="Times New Roman" w:cs="Times New Roman"/>
          <w:color w:val="auto"/>
          <w:u w:val="none"/>
        </w:rPr>
        <w:t xml:space="preserve"> inform</w:t>
      </w:r>
      <w:r>
        <w:rPr>
          <w:rStyle w:val="Hyperlink"/>
          <w:rFonts w:ascii="Times New Roman" w:hAnsi="Times New Roman" w:cs="Times New Roman"/>
          <w:color w:val="auto"/>
          <w:u w:val="none"/>
        </w:rPr>
        <w:t>ed the members</w:t>
      </w:r>
      <w:r w:rsidRPr="0081168C">
        <w:rPr>
          <w:rStyle w:val="Hyperlink"/>
          <w:rFonts w:ascii="Times New Roman" w:hAnsi="Times New Roman" w:cs="Times New Roman"/>
          <w:color w:val="auto"/>
          <w:u w:val="none"/>
        </w:rPr>
        <w:t xml:space="preserve"> that Dublin Fire Brigade </w:t>
      </w:r>
      <w:r>
        <w:rPr>
          <w:rStyle w:val="Hyperlink"/>
          <w:rFonts w:ascii="Times New Roman" w:hAnsi="Times New Roman" w:cs="Times New Roman"/>
          <w:color w:val="auto"/>
          <w:u w:val="none"/>
        </w:rPr>
        <w:t>will attend the next</w:t>
      </w:r>
      <w:r w:rsidRPr="0081168C">
        <w:rPr>
          <w:rStyle w:val="Hyperlink"/>
          <w:rFonts w:ascii="Times New Roman" w:hAnsi="Times New Roman" w:cs="Times New Roman"/>
          <w:color w:val="auto"/>
          <w:u w:val="none"/>
        </w:rPr>
        <w:t xml:space="preserve"> OP&amp;F meeting</w:t>
      </w:r>
      <w:r>
        <w:rPr>
          <w:rStyle w:val="Hyperlink"/>
          <w:rFonts w:ascii="Times New Roman" w:hAnsi="Times New Roman" w:cs="Times New Roman"/>
          <w:color w:val="auto"/>
          <w:u w:val="none"/>
        </w:rPr>
        <w:t xml:space="preserve"> to present a report</w:t>
      </w:r>
      <w:r w:rsidRPr="0081168C">
        <w:rPr>
          <w:rStyle w:val="Hyperlink"/>
          <w:rFonts w:ascii="Times New Roman" w:hAnsi="Times New Roman" w:cs="Times New Roman"/>
          <w:color w:val="auto"/>
          <w:u w:val="none"/>
        </w:rPr>
        <w:t>.</w:t>
      </w:r>
    </w:p>
    <w:p w14:paraId="1E8B398B"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p>
    <w:p w14:paraId="5E2B5B3E"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Ms. T. Walsh also replied to a query raised with Mr. C. Ward, Director of Housing, Social and Community Development, regarding the Library of Things and the Repair Café  and to a query raised with Mr. M. Mulhern, Director of Land Use Planning and Transportation, in relation to St Cuthbert’s Park.</w:t>
      </w:r>
    </w:p>
    <w:p w14:paraId="405839E2" w14:textId="77777777" w:rsidR="007B3CEB" w:rsidRPr="0081168C" w:rsidRDefault="007B3CEB" w:rsidP="007B3CEB">
      <w:pPr>
        <w:spacing w:after="0" w:line="240" w:lineRule="auto"/>
        <w:ind w:left="720"/>
        <w:rPr>
          <w:rStyle w:val="Hyperlink"/>
          <w:rFonts w:ascii="Times New Roman" w:hAnsi="Times New Roman" w:cs="Times New Roman"/>
        </w:rPr>
      </w:pPr>
    </w:p>
    <w:p w14:paraId="13B15D35" w14:textId="77777777" w:rsidR="007B3CEB" w:rsidRPr="0081168C" w:rsidRDefault="007B3CEB" w:rsidP="007B3CEB">
      <w:pPr>
        <w:spacing w:after="0" w:line="240" w:lineRule="auto"/>
        <w:ind w:left="720"/>
        <w:rPr>
          <w:rStyle w:val="Hyperlink"/>
          <w:rFonts w:ascii="Times New Roman" w:hAnsi="Times New Roman" w:cs="Times New Roman"/>
        </w:rPr>
      </w:pPr>
    </w:p>
    <w:p w14:paraId="16518662" w14:textId="77777777" w:rsidR="007B3CEB" w:rsidRDefault="007B3CEB" w:rsidP="007B3CEB">
      <w:pPr>
        <w:spacing w:after="0" w:line="240" w:lineRule="auto"/>
        <w:ind w:left="709"/>
        <w:rPr>
          <w:rFonts w:ascii="Times New Roman" w:hAnsi="Times New Roman" w:cs="Times New Roman"/>
          <w:b/>
          <w:lang w:val="en-US"/>
        </w:rPr>
      </w:pPr>
      <w:r w:rsidRPr="0081168C">
        <w:rPr>
          <w:rFonts w:ascii="Times New Roman" w:hAnsi="Times New Roman" w:cs="Times New Roman"/>
          <w:b/>
          <w:lang w:val="en-US"/>
        </w:rPr>
        <w:t xml:space="preserve">Mr. J. Frehill, Director of Economic, Enterprise and Tourism Development, presented Divisions D and F. </w:t>
      </w:r>
    </w:p>
    <w:p w14:paraId="509D260E" w14:textId="77777777" w:rsidR="007B3CEB" w:rsidRPr="0081168C" w:rsidRDefault="007B3CEB" w:rsidP="007B3CEB">
      <w:pPr>
        <w:spacing w:after="0" w:line="240" w:lineRule="auto"/>
        <w:ind w:left="709"/>
        <w:rPr>
          <w:rFonts w:ascii="Times New Roman" w:hAnsi="Times New Roman" w:cs="Times New Roman"/>
          <w:b/>
          <w:lang w:val="en-US"/>
        </w:rPr>
      </w:pPr>
    </w:p>
    <w:p w14:paraId="37C9D9BA" w14:textId="77777777" w:rsidR="007B3CEB" w:rsidRDefault="007B3CEB" w:rsidP="007B3CEB">
      <w:pPr>
        <w:spacing w:after="0" w:line="240" w:lineRule="auto"/>
        <w:ind w:left="709"/>
        <w:rPr>
          <w:rFonts w:ascii="Times New Roman" w:hAnsi="Times New Roman" w:cs="Times New Roman"/>
          <w:bCs/>
          <w:lang w:val="en-US"/>
        </w:rPr>
      </w:pPr>
      <w:r w:rsidRPr="0081168C">
        <w:rPr>
          <w:rFonts w:ascii="Times New Roman" w:hAnsi="Times New Roman" w:cs="Times New Roman"/>
          <w:bCs/>
          <w:lang w:val="en-US"/>
        </w:rPr>
        <w:t>Councillors P. Kavanagh, T. Costello, R. McMahon, C. King, F. Timmons, J. Tuffy, E. Ó Broin and C. O’Connor contributed to a discussion and raised queries in relation to the Innovation Centre, Libraries, the 12</w:t>
      </w:r>
      <w:r w:rsidRPr="0081168C">
        <w:rPr>
          <w:rFonts w:ascii="Times New Roman" w:hAnsi="Times New Roman" w:cs="Times New Roman"/>
          <w:bCs/>
          <w:vertAlign w:val="superscript"/>
          <w:lang w:val="en-US"/>
        </w:rPr>
        <w:t>th</w:t>
      </w:r>
      <w:r w:rsidRPr="0081168C">
        <w:rPr>
          <w:rFonts w:ascii="Times New Roman" w:hAnsi="Times New Roman" w:cs="Times New Roman"/>
          <w:bCs/>
          <w:lang w:val="en-US"/>
        </w:rPr>
        <w:t xml:space="preserve"> Lock and the Omer Lock House and the provision of municipal buildings across the county.</w:t>
      </w:r>
    </w:p>
    <w:p w14:paraId="55B28AF6" w14:textId="77777777" w:rsidR="007B3CEB" w:rsidRPr="0081168C" w:rsidRDefault="007B3CEB" w:rsidP="007B3CEB">
      <w:pPr>
        <w:spacing w:after="0" w:line="240" w:lineRule="auto"/>
        <w:ind w:left="709"/>
        <w:rPr>
          <w:rFonts w:ascii="Times New Roman" w:hAnsi="Times New Roman" w:cs="Times New Roman"/>
          <w:bCs/>
          <w:lang w:val="en-US"/>
        </w:rPr>
      </w:pPr>
    </w:p>
    <w:p w14:paraId="3D89E9C4" w14:textId="77777777" w:rsidR="007B3CEB" w:rsidRPr="0081168C" w:rsidRDefault="007B3CEB" w:rsidP="007B3CEB">
      <w:pPr>
        <w:spacing w:after="0" w:line="240" w:lineRule="auto"/>
        <w:ind w:left="709"/>
        <w:rPr>
          <w:rFonts w:ascii="Times New Roman" w:hAnsi="Times New Roman" w:cs="Times New Roman"/>
          <w:bCs/>
          <w:lang w:val="en-US"/>
        </w:rPr>
      </w:pPr>
      <w:r w:rsidRPr="0081168C">
        <w:rPr>
          <w:rFonts w:ascii="Times New Roman" w:hAnsi="Times New Roman" w:cs="Times New Roman"/>
          <w:bCs/>
          <w:lang w:val="en-US"/>
        </w:rPr>
        <w:t xml:space="preserve">Mr. J. Frehill, Director of Economic, Enterprise and Tourism Development responded to the Members queries. </w:t>
      </w:r>
    </w:p>
    <w:p w14:paraId="6ED9DB58" w14:textId="77777777" w:rsidR="007B3CEB" w:rsidRPr="0081168C" w:rsidRDefault="007B3CEB" w:rsidP="007B3CEB">
      <w:pPr>
        <w:spacing w:after="0" w:line="240" w:lineRule="auto"/>
        <w:ind w:left="567" w:firstLine="142"/>
        <w:rPr>
          <w:rFonts w:ascii="Times New Roman" w:hAnsi="Times New Roman" w:cs="Times New Roman"/>
          <w:b/>
          <w:lang w:val="en-US"/>
        </w:rPr>
      </w:pPr>
    </w:p>
    <w:p w14:paraId="36C0A253" w14:textId="77777777" w:rsidR="007B3CEB" w:rsidRDefault="007B3CEB" w:rsidP="007B3CEB">
      <w:pPr>
        <w:spacing w:after="0" w:line="240" w:lineRule="auto"/>
        <w:ind w:left="567" w:firstLine="142"/>
        <w:rPr>
          <w:rFonts w:ascii="Times New Roman" w:hAnsi="Times New Roman" w:cs="Times New Roman"/>
          <w:b/>
          <w:lang w:val="en-US"/>
        </w:rPr>
      </w:pPr>
      <w:r w:rsidRPr="0081168C">
        <w:rPr>
          <w:rFonts w:ascii="Times New Roman" w:hAnsi="Times New Roman" w:cs="Times New Roman"/>
          <w:b/>
          <w:lang w:val="en-US"/>
        </w:rPr>
        <w:t xml:space="preserve">Due to technical issues Ms. L. Maxwell, Director of Corporate Performance and </w:t>
      </w:r>
      <w:r w:rsidRPr="0081168C">
        <w:rPr>
          <w:rFonts w:ascii="Times New Roman" w:hAnsi="Times New Roman" w:cs="Times New Roman"/>
          <w:b/>
          <w:lang w:val="en-US"/>
        </w:rPr>
        <w:tab/>
        <w:t xml:space="preserve">Change Management was unable to present Divisions D and H. </w:t>
      </w:r>
    </w:p>
    <w:p w14:paraId="17201E99" w14:textId="77777777" w:rsidR="007B3CEB" w:rsidRDefault="007B3CEB" w:rsidP="007B3CEB">
      <w:pPr>
        <w:spacing w:after="0" w:line="240" w:lineRule="auto"/>
        <w:ind w:left="567" w:firstLine="142"/>
        <w:rPr>
          <w:rFonts w:ascii="Times New Roman" w:hAnsi="Times New Roman" w:cs="Times New Roman"/>
          <w:b/>
          <w:lang w:val="en-US"/>
        </w:rPr>
      </w:pPr>
    </w:p>
    <w:p w14:paraId="4642A242" w14:textId="77777777" w:rsidR="007B3CEB" w:rsidRDefault="007B3CEB" w:rsidP="007B3CEB">
      <w:pPr>
        <w:spacing w:after="0" w:line="240" w:lineRule="auto"/>
        <w:ind w:left="567" w:firstLine="142"/>
        <w:rPr>
          <w:rFonts w:ascii="Times New Roman" w:hAnsi="Times New Roman" w:cs="Times New Roman"/>
          <w:b/>
          <w:lang w:val="en-US"/>
        </w:rPr>
      </w:pPr>
      <w:r w:rsidRPr="0081168C">
        <w:rPr>
          <w:rFonts w:ascii="Times New Roman" w:hAnsi="Times New Roman" w:cs="Times New Roman"/>
          <w:b/>
          <w:lang w:val="en-US"/>
        </w:rPr>
        <w:t xml:space="preserve">Mr. R. </w:t>
      </w:r>
      <w:r w:rsidRPr="0081168C">
        <w:rPr>
          <w:rFonts w:ascii="Times New Roman" w:hAnsi="Times New Roman" w:cs="Times New Roman"/>
          <w:b/>
          <w:lang w:val="en-US"/>
        </w:rPr>
        <w:tab/>
        <w:t xml:space="preserve">FitzGerald, Head of Finance presented these on her behalf. </w:t>
      </w:r>
    </w:p>
    <w:p w14:paraId="05578D2E" w14:textId="77777777" w:rsidR="007B3CEB" w:rsidRPr="0081168C" w:rsidRDefault="007B3CEB" w:rsidP="007B3CEB">
      <w:pPr>
        <w:spacing w:after="0" w:line="240" w:lineRule="auto"/>
        <w:ind w:left="567" w:firstLine="142"/>
        <w:rPr>
          <w:rFonts w:ascii="Times New Roman" w:hAnsi="Times New Roman" w:cs="Times New Roman"/>
          <w:b/>
          <w:lang w:val="en-US"/>
        </w:rPr>
      </w:pPr>
    </w:p>
    <w:p w14:paraId="0ACFD0F7" w14:textId="77777777" w:rsidR="007B3CEB" w:rsidRDefault="007B3CEB" w:rsidP="007B3CEB">
      <w:pPr>
        <w:spacing w:after="0" w:line="240" w:lineRule="auto"/>
        <w:ind w:left="567" w:firstLine="142"/>
        <w:rPr>
          <w:rFonts w:ascii="Times New Roman" w:hAnsi="Times New Roman" w:cs="Times New Roman"/>
          <w:bCs/>
          <w:lang w:val="en-US"/>
        </w:rPr>
      </w:pPr>
      <w:r w:rsidRPr="0081168C">
        <w:rPr>
          <w:rFonts w:ascii="Times New Roman" w:hAnsi="Times New Roman" w:cs="Times New Roman"/>
          <w:bCs/>
          <w:lang w:val="en-US"/>
        </w:rPr>
        <w:t xml:space="preserve">Councillors C. O’Connor, P. Kearns and L. O’Toole contributed to a discussion a </w:t>
      </w:r>
      <w:r w:rsidRPr="0081168C">
        <w:rPr>
          <w:rFonts w:ascii="Times New Roman" w:hAnsi="Times New Roman" w:cs="Times New Roman"/>
          <w:bCs/>
          <w:lang w:val="en-US"/>
        </w:rPr>
        <w:tab/>
        <w:t>query was raised in relation to the reduction in miscellaneous expenses.</w:t>
      </w:r>
    </w:p>
    <w:p w14:paraId="6190507F" w14:textId="77777777" w:rsidR="007B3CEB" w:rsidRPr="0081168C" w:rsidRDefault="007B3CEB" w:rsidP="007B3CEB">
      <w:pPr>
        <w:spacing w:after="0" w:line="240" w:lineRule="auto"/>
        <w:ind w:left="567" w:firstLine="142"/>
        <w:rPr>
          <w:rFonts w:ascii="Times New Roman" w:hAnsi="Times New Roman" w:cs="Times New Roman"/>
          <w:bCs/>
          <w:lang w:val="en-US"/>
        </w:rPr>
      </w:pPr>
    </w:p>
    <w:p w14:paraId="786CFDE3" w14:textId="77777777" w:rsidR="007B3CEB" w:rsidRPr="0081168C" w:rsidRDefault="007B3CEB" w:rsidP="007B3CEB">
      <w:pPr>
        <w:spacing w:after="0" w:line="240" w:lineRule="auto"/>
        <w:ind w:left="567" w:firstLine="142"/>
        <w:rPr>
          <w:rFonts w:ascii="Times New Roman" w:hAnsi="Times New Roman" w:cs="Times New Roman"/>
          <w:bCs/>
          <w:lang w:val="en-US"/>
        </w:rPr>
      </w:pPr>
      <w:r w:rsidRPr="0081168C">
        <w:rPr>
          <w:rFonts w:ascii="Times New Roman" w:hAnsi="Times New Roman" w:cs="Times New Roman"/>
          <w:bCs/>
          <w:lang w:val="en-US"/>
        </w:rPr>
        <w:t>Mr. R. FitzGerald, Head of Finance, responded to the member’s query.</w:t>
      </w:r>
    </w:p>
    <w:p w14:paraId="0854E0EF" w14:textId="77777777" w:rsidR="007B3CEB" w:rsidRPr="0081168C" w:rsidRDefault="007B3CEB" w:rsidP="007B3CEB">
      <w:pPr>
        <w:spacing w:after="0" w:line="240" w:lineRule="auto"/>
        <w:ind w:left="709"/>
        <w:rPr>
          <w:rFonts w:ascii="Times New Roman" w:hAnsi="Times New Roman" w:cs="Times New Roman"/>
          <w:b/>
          <w:lang w:val="en-US"/>
        </w:rPr>
      </w:pPr>
    </w:p>
    <w:p w14:paraId="3B45E0DB" w14:textId="77777777" w:rsidR="007B3CEB" w:rsidRDefault="007B3CEB" w:rsidP="007B3CEB">
      <w:pPr>
        <w:spacing w:after="0" w:line="240" w:lineRule="auto"/>
        <w:ind w:left="567" w:firstLine="142"/>
        <w:rPr>
          <w:rFonts w:ascii="Times New Roman" w:hAnsi="Times New Roman" w:cs="Times New Roman"/>
          <w:b/>
          <w:lang w:val="en-US"/>
        </w:rPr>
      </w:pPr>
      <w:r w:rsidRPr="0081168C">
        <w:rPr>
          <w:rFonts w:ascii="Times New Roman" w:hAnsi="Times New Roman" w:cs="Times New Roman"/>
          <w:b/>
          <w:lang w:val="en-US"/>
        </w:rPr>
        <w:t>Mr. R. FitzGerald, Head of Finance presented sections of Division H.</w:t>
      </w:r>
    </w:p>
    <w:p w14:paraId="02CFF599" w14:textId="77777777" w:rsidR="007B3CEB" w:rsidRPr="0081168C" w:rsidRDefault="007B3CEB" w:rsidP="007B3CEB">
      <w:pPr>
        <w:spacing w:after="0" w:line="240" w:lineRule="auto"/>
        <w:ind w:left="567" w:firstLine="142"/>
        <w:rPr>
          <w:rFonts w:ascii="Times New Roman" w:hAnsi="Times New Roman" w:cs="Times New Roman"/>
          <w:b/>
          <w:lang w:val="en-US"/>
        </w:rPr>
      </w:pPr>
    </w:p>
    <w:p w14:paraId="7F0D9F5B" w14:textId="77777777" w:rsidR="007B3CEB" w:rsidRDefault="007B3CEB" w:rsidP="007B3CEB">
      <w:pPr>
        <w:spacing w:after="0" w:line="240" w:lineRule="auto"/>
        <w:ind w:left="709"/>
        <w:rPr>
          <w:rFonts w:ascii="Times New Roman" w:hAnsi="Times New Roman" w:cs="Times New Roman"/>
          <w:bCs/>
          <w:lang w:val="en-US"/>
        </w:rPr>
      </w:pPr>
      <w:r w:rsidRPr="0081168C">
        <w:rPr>
          <w:rFonts w:ascii="Times New Roman" w:hAnsi="Times New Roman" w:cs="Times New Roman"/>
          <w:bCs/>
          <w:lang w:val="en-US"/>
        </w:rPr>
        <w:t>Councillors C. King and R. McMahon contributed to a discussion with queries in relation to the figures for LPT and Rates.</w:t>
      </w:r>
    </w:p>
    <w:p w14:paraId="48A76FC7" w14:textId="77777777" w:rsidR="007B3CEB" w:rsidRPr="0081168C" w:rsidRDefault="007B3CEB" w:rsidP="007B3CEB">
      <w:pPr>
        <w:spacing w:after="0" w:line="240" w:lineRule="auto"/>
        <w:ind w:left="709"/>
        <w:rPr>
          <w:rFonts w:ascii="Times New Roman" w:hAnsi="Times New Roman" w:cs="Times New Roman"/>
          <w:bCs/>
          <w:lang w:val="en-US"/>
        </w:rPr>
      </w:pPr>
    </w:p>
    <w:p w14:paraId="5A7810AA" w14:textId="77777777" w:rsidR="007B3CEB" w:rsidRPr="0081168C" w:rsidRDefault="007B3CEB" w:rsidP="007B3CEB">
      <w:pPr>
        <w:spacing w:after="0" w:line="240" w:lineRule="auto"/>
        <w:ind w:left="709"/>
        <w:rPr>
          <w:rFonts w:ascii="Times New Roman" w:hAnsi="Times New Roman" w:cs="Times New Roman"/>
          <w:bCs/>
          <w:lang w:val="en-US"/>
        </w:rPr>
      </w:pPr>
      <w:r w:rsidRPr="0081168C">
        <w:rPr>
          <w:rFonts w:ascii="Times New Roman" w:hAnsi="Times New Roman" w:cs="Times New Roman"/>
          <w:bCs/>
          <w:lang w:val="en-US"/>
        </w:rPr>
        <w:t xml:space="preserve">Mr. R. FitzGerald, Head of Finance, responded to the members queries.  </w:t>
      </w:r>
    </w:p>
    <w:p w14:paraId="4B242EC3" w14:textId="77777777" w:rsidR="007B3CEB"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 xml:space="preserve">Mr. </w:t>
      </w:r>
      <w:r w:rsidRPr="0081168C">
        <w:rPr>
          <w:rFonts w:ascii="Times New Roman" w:hAnsi="Times New Roman" w:cs="Times New Roman"/>
          <w:bCs/>
          <w:lang w:val="en-US"/>
        </w:rPr>
        <w:t>R. FitzGerald</w:t>
      </w:r>
      <w:r w:rsidRPr="0081168C">
        <w:rPr>
          <w:rStyle w:val="Hyperlink"/>
          <w:rFonts w:ascii="Times New Roman" w:hAnsi="Times New Roman" w:cs="Times New Roman"/>
          <w:color w:val="auto"/>
          <w:u w:val="none"/>
        </w:rPr>
        <w:t xml:space="preserve"> also replied to a query raised with Mr. C. Ward, Director of Housing, Social and Community Development, regarding the allocation of the LPT fund. </w:t>
      </w:r>
    </w:p>
    <w:p w14:paraId="4622C2FC" w14:textId="77777777" w:rsidR="007B3CEB" w:rsidRPr="0081168C" w:rsidRDefault="007B3CEB" w:rsidP="007B3CEB">
      <w:pPr>
        <w:spacing w:after="0" w:line="240" w:lineRule="auto"/>
        <w:ind w:left="720"/>
        <w:rPr>
          <w:rFonts w:ascii="Times New Roman" w:hAnsi="Times New Roman" w:cs="Times New Roman"/>
          <w:bCs/>
          <w:lang w:val="en-US"/>
        </w:rPr>
      </w:pPr>
    </w:p>
    <w:p w14:paraId="3E9F16B6" w14:textId="77777777" w:rsidR="007B3CEB" w:rsidRPr="0081168C" w:rsidRDefault="007B3CEB" w:rsidP="007B3CEB">
      <w:pPr>
        <w:spacing w:after="0" w:line="240" w:lineRule="auto"/>
        <w:ind w:left="720"/>
        <w:rPr>
          <w:rStyle w:val="Hyperlink"/>
          <w:rFonts w:ascii="Times New Roman" w:hAnsi="Times New Roman" w:cs="Times New Roman"/>
        </w:rPr>
      </w:pPr>
      <w:r w:rsidRPr="0081168C">
        <w:rPr>
          <w:rFonts w:ascii="Times New Roman" w:hAnsi="Times New Roman" w:cs="Times New Roman"/>
        </w:rPr>
        <w:t>The Mayor, Councillor P. Kavanagh, informed the members that Motions to amend the draft budget would now be taken.</w:t>
      </w:r>
    </w:p>
    <w:p w14:paraId="783723CC" w14:textId="77777777" w:rsidR="007B3CEB" w:rsidRPr="0081168C" w:rsidRDefault="007B3CEB" w:rsidP="007B3CEB">
      <w:pPr>
        <w:spacing w:after="0" w:line="240" w:lineRule="auto"/>
        <w:ind w:left="720"/>
        <w:rPr>
          <w:rStyle w:val="Hyperlink"/>
          <w:rFonts w:ascii="Times New Roman" w:hAnsi="Times New Roman" w:cs="Times New Roman"/>
        </w:rPr>
      </w:pPr>
    </w:p>
    <w:p w14:paraId="76654796" w14:textId="77777777" w:rsidR="007B3CEB" w:rsidRPr="0081168C" w:rsidRDefault="007B3CEB" w:rsidP="007B3CEB">
      <w:pPr>
        <w:spacing w:after="0" w:line="240" w:lineRule="auto"/>
        <w:ind w:firstLine="720"/>
        <w:rPr>
          <w:rFonts w:ascii="Times New Roman" w:hAnsi="Times New Roman" w:cs="Times New Roman"/>
          <w:b/>
          <w:u w:val="single"/>
          <w:lang w:val="en-US"/>
        </w:rPr>
      </w:pPr>
      <w:r w:rsidRPr="0081168C">
        <w:rPr>
          <w:rFonts w:ascii="Times New Roman" w:hAnsi="Times New Roman" w:cs="Times New Roman"/>
          <w:b/>
          <w:u w:val="single"/>
          <w:lang w:val="en-US"/>
        </w:rPr>
        <w:t>Motions to Amend the Draft Budget</w:t>
      </w:r>
    </w:p>
    <w:p w14:paraId="267836B6" w14:textId="77777777" w:rsidR="007B3CEB" w:rsidRPr="0081168C" w:rsidRDefault="007B3CEB" w:rsidP="007B3CEB">
      <w:pPr>
        <w:spacing w:after="0" w:line="240" w:lineRule="auto"/>
        <w:ind w:firstLine="720"/>
        <w:rPr>
          <w:rFonts w:ascii="Times New Roman" w:hAnsi="Times New Roman" w:cs="Times New Roman"/>
          <w:b/>
          <w:u w:val="single"/>
          <w:lang w:val="en-US"/>
        </w:rPr>
      </w:pPr>
    </w:p>
    <w:p w14:paraId="6CD7A946" w14:textId="77777777" w:rsidR="007B3CEB" w:rsidRPr="0081168C" w:rsidRDefault="007B3CEB" w:rsidP="007B3CEB">
      <w:pPr>
        <w:spacing w:after="0" w:line="240" w:lineRule="auto"/>
        <w:ind w:left="567" w:firstLine="153"/>
        <w:rPr>
          <w:rFonts w:ascii="Times New Roman" w:hAnsi="Times New Roman" w:cs="Times New Roman"/>
          <w:b/>
          <w:u w:val="single"/>
          <w:lang w:val="en-US"/>
        </w:rPr>
      </w:pPr>
      <w:r w:rsidRPr="0081168C">
        <w:rPr>
          <w:rFonts w:ascii="Times New Roman" w:eastAsia="Times New Roman" w:hAnsi="Times New Roman" w:cs="Times New Roman"/>
          <w:b/>
          <w:u w:val="single"/>
          <w:lang w:val="en-US" w:eastAsia="en-US"/>
        </w:rPr>
        <w:t>Motion 1 to amend the Draft Budget</w:t>
      </w:r>
    </w:p>
    <w:p w14:paraId="2885D55F" w14:textId="77777777" w:rsidR="007B3CEB" w:rsidRDefault="007B3CEB" w:rsidP="007B3CEB">
      <w:pPr>
        <w:spacing w:after="0" w:line="240" w:lineRule="auto"/>
        <w:ind w:firstLine="720"/>
        <w:rPr>
          <w:rFonts w:ascii="Times New Roman" w:hAnsi="Times New Roman" w:cs="Times New Roman"/>
          <w:b/>
          <w:lang w:val="en-US"/>
        </w:rPr>
      </w:pPr>
      <w:r w:rsidRPr="0081168C">
        <w:rPr>
          <w:rFonts w:ascii="Times New Roman" w:hAnsi="Times New Roman" w:cs="Times New Roman"/>
          <w:b/>
          <w:lang w:val="en-US"/>
        </w:rPr>
        <w:t>Division D – Development Management  - D0903 – Town Twinning</w:t>
      </w:r>
    </w:p>
    <w:p w14:paraId="31576991" w14:textId="77777777" w:rsidR="007B3CEB" w:rsidRPr="0081168C" w:rsidRDefault="007B3CEB" w:rsidP="007B3CEB">
      <w:pPr>
        <w:spacing w:after="0" w:line="240" w:lineRule="auto"/>
        <w:ind w:firstLine="720"/>
        <w:rPr>
          <w:rFonts w:ascii="Times New Roman" w:hAnsi="Times New Roman" w:cs="Times New Roman"/>
          <w:b/>
          <w:lang w:val="en-US"/>
        </w:rPr>
      </w:pPr>
    </w:p>
    <w:p w14:paraId="0179A12B" w14:textId="77777777" w:rsidR="007B3CEB" w:rsidRDefault="007B3CEB" w:rsidP="007B3CEB">
      <w:pPr>
        <w:spacing w:after="0" w:line="240" w:lineRule="auto"/>
        <w:ind w:left="720"/>
        <w:rPr>
          <w:rFonts w:ascii="Times New Roman" w:hAnsi="Times New Roman" w:cs="Times New Roman"/>
          <w:lang w:val="en-GB"/>
        </w:rPr>
      </w:pPr>
      <w:r w:rsidRPr="0081168C">
        <w:rPr>
          <w:rFonts w:ascii="Times New Roman" w:hAnsi="Times New Roman" w:cs="Times New Roman"/>
        </w:rPr>
        <w:t xml:space="preserve">The following Motion in the name of </w:t>
      </w:r>
      <w:r w:rsidRPr="0081168C">
        <w:rPr>
          <w:rFonts w:ascii="Times New Roman" w:hAnsi="Times New Roman" w:cs="Times New Roman"/>
          <w:lang w:val="en-GB"/>
        </w:rPr>
        <w:t xml:space="preserve">Councillor A. Hayes was proposed by </w:t>
      </w:r>
      <w:r w:rsidRPr="0081168C">
        <w:rPr>
          <w:rFonts w:ascii="Times New Roman" w:hAnsi="Times New Roman" w:cs="Times New Roman"/>
          <w:b/>
          <w:bCs/>
          <w:lang w:val="en-GB"/>
        </w:rPr>
        <w:t>Councillor A. Hayes</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F. Timmons</w:t>
      </w:r>
      <w:r>
        <w:rPr>
          <w:rFonts w:ascii="Times New Roman" w:hAnsi="Times New Roman" w:cs="Times New Roman"/>
          <w:lang w:val="en-GB"/>
        </w:rPr>
        <w:t>:</w:t>
      </w:r>
    </w:p>
    <w:p w14:paraId="322898A8" w14:textId="77777777" w:rsidR="007B3CEB" w:rsidRPr="00545ADD" w:rsidRDefault="007B3CEB" w:rsidP="007B3CEB">
      <w:pPr>
        <w:spacing w:after="0" w:line="240" w:lineRule="auto"/>
        <w:ind w:left="720"/>
        <w:rPr>
          <w:rFonts w:ascii="Tahoma" w:hAnsi="Tahoma" w:cs="Tahoma"/>
          <w:b/>
          <w:sz w:val="20"/>
          <w:szCs w:val="20"/>
          <w:u w:val="single"/>
          <w:lang w:val="en-US"/>
        </w:rPr>
      </w:pPr>
    </w:p>
    <w:p w14:paraId="5A753B0C" w14:textId="77777777" w:rsidR="007B3CEB" w:rsidRPr="00545ADD" w:rsidRDefault="007B3CEB" w:rsidP="007B3CEB">
      <w:pPr>
        <w:shd w:val="clear" w:color="auto" w:fill="FFFFFF"/>
        <w:spacing w:after="0" w:line="240" w:lineRule="auto"/>
        <w:ind w:left="720"/>
        <w:rPr>
          <w:rFonts w:ascii="Tahoma" w:eastAsia="Times New Roman" w:hAnsi="Tahoma" w:cs="Tahoma"/>
          <w:color w:val="212121"/>
          <w:sz w:val="20"/>
          <w:szCs w:val="20"/>
        </w:rPr>
      </w:pPr>
      <w:r w:rsidRPr="00545ADD">
        <w:rPr>
          <w:rFonts w:ascii="Tahoma" w:eastAsia="Times New Roman" w:hAnsi="Tahoma" w:cs="Tahoma"/>
          <w:color w:val="212121"/>
          <w:sz w:val="20"/>
          <w:szCs w:val="20"/>
        </w:rPr>
        <w:t>"To use €20,000 from D0903 (Town Twinning) to create a fund that would see South Dublin County Council collaborate with a Council in Northern Ireland to facilitate a series of conversations on our shared future on the Island of Ireland"</w:t>
      </w:r>
    </w:p>
    <w:p w14:paraId="5E6734C7" w14:textId="77777777" w:rsidR="007B3CEB" w:rsidRPr="0081168C" w:rsidRDefault="007B3CEB" w:rsidP="007B3CEB">
      <w:pPr>
        <w:shd w:val="clear" w:color="auto" w:fill="FFFFFF"/>
        <w:spacing w:after="0" w:line="240" w:lineRule="auto"/>
        <w:ind w:left="720"/>
        <w:rPr>
          <w:rFonts w:ascii="Times New Roman" w:eastAsia="Times New Roman" w:hAnsi="Times New Roman" w:cs="Times New Roman"/>
          <w:color w:val="212121"/>
        </w:rPr>
      </w:pPr>
    </w:p>
    <w:p w14:paraId="3860B0BA" w14:textId="77777777" w:rsidR="007B3CEB"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The following amendment to Councillor A. Hayes’s amendment to the Draft Budget in the names</w:t>
      </w:r>
      <w:r w:rsidRPr="0081168C">
        <w:rPr>
          <w:rFonts w:ascii="Times New Roman" w:hAnsi="Times New Roman" w:cs="Times New Roman"/>
          <w:b/>
          <w:bCs/>
        </w:rPr>
        <w:t xml:space="preserve"> </w:t>
      </w:r>
      <w:r w:rsidRPr="0081168C">
        <w:rPr>
          <w:rFonts w:ascii="Times New Roman" w:hAnsi="Times New Roman" w:cs="Times New Roman"/>
        </w:rPr>
        <w:t>of</w:t>
      </w:r>
      <w:r w:rsidRPr="0081168C">
        <w:rPr>
          <w:rFonts w:ascii="Times New Roman" w:hAnsi="Times New Roman" w:cs="Times New Roman"/>
          <w:b/>
          <w:bCs/>
        </w:rPr>
        <w:t xml:space="preserve"> </w:t>
      </w:r>
      <w:r w:rsidRPr="0081168C">
        <w:rPr>
          <w:rFonts w:ascii="Times New Roman" w:hAnsi="Times New Roman" w:cs="Times New Roman"/>
          <w:lang w:val="en-GB"/>
        </w:rPr>
        <w:t>Councillors L. Donaghy,</w:t>
      </w:r>
      <w:r w:rsidRPr="0081168C">
        <w:rPr>
          <w:rFonts w:ascii="Times New Roman" w:hAnsi="Times New Roman" w:cs="Times New Roman"/>
        </w:rPr>
        <w:t xml:space="preserve"> was proposed by </w:t>
      </w:r>
      <w:r w:rsidRPr="0081168C">
        <w:rPr>
          <w:rFonts w:ascii="Times New Roman" w:hAnsi="Times New Roman" w:cs="Times New Roman"/>
          <w:b/>
          <w:bCs/>
        </w:rPr>
        <w:t>Councillor L. Donaghy</w:t>
      </w:r>
      <w:r w:rsidRPr="0081168C">
        <w:rPr>
          <w:rFonts w:ascii="Times New Roman" w:hAnsi="Times New Roman" w:cs="Times New Roman"/>
        </w:rPr>
        <w:t xml:space="preserve"> and seconded by </w:t>
      </w:r>
      <w:r w:rsidRPr="0081168C">
        <w:rPr>
          <w:rFonts w:ascii="Times New Roman" w:hAnsi="Times New Roman" w:cs="Times New Roman"/>
          <w:b/>
          <w:bCs/>
        </w:rPr>
        <w:t>Councillor C. King</w:t>
      </w:r>
      <w:r w:rsidRPr="0081168C">
        <w:rPr>
          <w:rFonts w:ascii="Times New Roman" w:hAnsi="Times New Roman" w:cs="Times New Roman"/>
        </w:rPr>
        <w:t>:</w:t>
      </w:r>
    </w:p>
    <w:p w14:paraId="7068A1C4" w14:textId="77777777" w:rsidR="007B3CEB" w:rsidRPr="0081168C" w:rsidRDefault="007B3CEB" w:rsidP="007B3CEB">
      <w:pPr>
        <w:spacing w:after="0" w:line="240" w:lineRule="auto"/>
        <w:ind w:left="720"/>
        <w:rPr>
          <w:rFonts w:ascii="Times New Roman" w:hAnsi="Times New Roman" w:cs="Times New Roman"/>
        </w:rPr>
      </w:pPr>
    </w:p>
    <w:p w14:paraId="7912C001" w14:textId="77777777" w:rsidR="007B3CEB" w:rsidRPr="00545ADD" w:rsidRDefault="007B3CEB" w:rsidP="007B3CEB">
      <w:pPr>
        <w:spacing w:after="0" w:line="240" w:lineRule="auto"/>
        <w:ind w:left="720"/>
        <w:rPr>
          <w:rFonts w:ascii="Tahoma" w:eastAsia="Times New Roman" w:hAnsi="Tahoma" w:cs="Tahoma"/>
          <w:i/>
          <w:iCs/>
          <w:sz w:val="20"/>
          <w:szCs w:val="20"/>
        </w:rPr>
      </w:pPr>
      <w:r w:rsidRPr="00545ADD">
        <w:rPr>
          <w:rFonts w:ascii="Tahoma" w:eastAsia="Times New Roman" w:hAnsi="Tahoma" w:cs="Tahoma"/>
          <w:i/>
          <w:iCs/>
          <w:sz w:val="20"/>
          <w:szCs w:val="20"/>
        </w:rPr>
        <w:t>To use €20,000 from D0903 (Town Twinning) to create a fund that, using existing relationships, would see South Dublin County Council collaborate with a Council in Northern Ireland to facilitate a series of conversations on our shared future on the Island of Ireland.</w:t>
      </w:r>
    </w:p>
    <w:p w14:paraId="5F5CE477" w14:textId="77777777" w:rsidR="007B3CEB" w:rsidRPr="0081168C" w:rsidRDefault="007B3CEB" w:rsidP="007B3CEB">
      <w:pPr>
        <w:spacing w:after="0" w:line="240" w:lineRule="auto"/>
        <w:ind w:left="720"/>
        <w:rPr>
          <w:rFonts w:ascii="Times New Roman" w:eastAsia="Times New Roman" w:hAnsi="Times New Roman" w:cs="Times New Roman"/>
        </w:rPr>
      </w:pPr>
    </w:p>
    <w:p w14:paraId="09B59E0C" w14:textId="77777777" w:rsidR="007B3CEB" w:rsidRDefault="007B3CEB" w:rsidP="007B3CEB">
      <w:pPr>
        <w:spacing w:after="0" w:line="240" w:lineRule="auto"/>
        <w:ind w:left="720"/>
        <w:rPr>
          <w:rFonts w:ascii="Times New Roman" w:eastAsia="Times New Roman" w:hAnsi="Times New Roman" w:cs="Times New Roman"/>
        </w:rPr>
      </w:pPr>
      <w:r w:rsidRPr="0081168C">
        <w:rPr>
          <w:rFonts w:ascii="Times New Roman" w:eastAsia="Times New Roman" w:hAnsi="Times New Roman" w:cs="Times New Roman"/>
        </w:rPr>
        <w:t>At this point of the meeting Councillor M. Johansson raised a point of order</w:t>
      </w:r>
      <w:r>
        <w:rPr>
          <w:rFonts w:ascii="Times New Roman" w:eastAsia="Times New Roman" w:hAnsi="Times New Roman" w:cs="Times New Roman"/>
        </w:rPr>
        <w:t xml:space="preserve"> and the Mayor Councillor P. Kavanagh responded, regarding</w:t>
      </w:r>
      <w:r w:rsidRPr="0081168C">
        <w:rPr>
          <w:rFonts w:ascii="Times New Roman" w:eastAsia="Times New Roman" w:hAnsi="Times New Roman" w:cs="Times New Roman"/>
        </w:rPr>
        <w:t xml:space="preserve"> the process of the meeting </w:t>
      </w:r>
      <w:r>
        <w:rPr>
          <w:rFonts w:ascii="Times New Roman" w:eastAsia="Times New Roman" w:hAnsi="Times New Roman" w:cs="Times New Roman"/>
        </w:rPr>
        <w:t>in relation to taking of</w:t>
      </w:r>
      <w:r w:rsidRPr="0081168C">
        <w:rPr>
          <w:rFonts w:ascii="Times New Roman" w:eastAsia="Times New Roman" w:hAnsi="Times New Roman" w:cs="Times New Roman"/>
        </w:rPr>
        <w:t xml:space="preserve"> Amendments in relation to the same division within the budget.</w:t>
      </w:r>
    </w:p>
    <w:p w14:paraId="177CECA8" w14:textId="77777777" w:rsidR="007B3CEB" w:rsidRPr="0081168C" w:rsidRDefault="007B3CEB" w:rsidP="007B3CEB">
      <w:pPr>
        <w:spacing w:after="0" w:line="240" w:lineRule="auto"/>
        <w:ind w:left="720"/>
        <w:rPr>
          <w:rFonts w:ascii="Times New Roman" w:eastAsia="Times New Roman" w:hAnsi="Times New Roman" w:cs="Times New Roman"/>
        </w:rPr>
      </w:pPr>
    </w:p>
    <w:p w14:paraId="2E8FA8A6" w14:textId="77777777" w:rsidR="007B3CEB" w:rsidRDefault="007B3CEB" w:rsidP="007B3CEB">
      <w:pPr>
        <w:spacing w:after="0" w:line="240" w:lineRule="auto"/>
        <w:ind w:left="720"/>
        <w:rPr>
          <w:rFonts w:ascii="Times New Roman" w:eastAsia="Times New Roman" w:hAnsi="Times New Roman" w:cs="Times New Roman"/>
          <w:lang w:val="en-GB"/>
        </w:rPr>
      </w:pPr>
      <w:r w:rsidRPr="0081168C">
        <w:rPr>
          <w:rFonts w:ascii="Times New Roman" w:eastAsia="Times New Roman" w:hAnsi="Times New Roman" w:cs="Times New Roman"/>
          <w:lang w:val="en-GB"/>
        </w:rPr>
        <w:t xml:space="preserve">The following amendment to Councillor A. Hayes amendment to the Draft Budget was proposed by </w:t>
      </w:r>
      <w:r w:rsidRPr="0081168C">
        <w:rPr>
          <w:rFonts w:ascii="Times New Roman" w:eastAsia="Times New Roman" w:hAnsi="Times New Roman" w:cs="Times New Roman"/>
          <w:b/>
          <w:bCs/>
          <w:lang w:val="en-GB"/>
        </w:rPr>
        <w:t>Councillor G. O'Connell</w:t>
      </w:r>
      <w:r w:rsidRPr="0081168C">
        <w:rPr>
          <w:rFonts w:ascii="Times New Roman" w:eastAsia="Times New Roman" w:hAnsi="Times New Roman" w:cs="Times New Roman"/>
          <w:lang w:val="en-GB"/>
        </w:rPr>
        <w:t xml:space="preserve"> and seconded by </w:t>
      </w:r>
      <w:r w:rsidRPr="0081168C">
        <w:rPr>
          <w:rFonts w:ascii="Times New Roman" w:eastAsia="Times New Roman" w:hAnsi="Times New Roman" w:cs="Times New Roman"/>
          <w:b/>
          <w:bCs/>
          <w:lang w:val="en-GB"/>
        </w:rPr>
        <w:t>Councillor L. O'Toole</w:t>
      </w:r>
      <w:r w:rsidRPr="0081168C">
        <w:rPr>
          <w:rFonts w:ascii="Times New Roman" w:eastAsia="Times New Roman" w:hAnsi="Times New Roman" w:cs="Times New Roman"/>
          <w:lang w:val="en-GB"/>
        </w:rPr>
        <w:t>: </w:t>
      </w:r>
    </w:p>
    <w:p w14:paraId="5845A3F2" w14:textId="77777777" w:rsidR="007B3CEB" w:rsidRPr="0081168C" w:rsidRDefault="007B3CEB" w:rsidP="007B3CEB">
      <w:pPr>
        <w:spacing w:after="0" w:line="240" w:lineRule="auto"/>
        <w:ind w:left="720"/>
        <w:rPr>
          <w:rFonts w:ascii="Times New Roman" w:eastAsia="Times New Roman" w:hAnsi="Times New Roman" w:cs="Times New Roman"/>
          <w:lang w:val="en-GB"/>
        </w:rPr>
      </w:pPr>
    </w:p>
    <w:p w14:paraId="02AF6B3C" w14:textId="77777777" w:rsidR="007B3CEB" w:rsidRPr="00545ADD" w:rsidRDefault="007B3CEB" w:rsidP="007B3CEB">
      <w:pPr>
        <w:spacing w:after="0" w:line="240" w:lineRule="auto"/>
        <w:ind w:left="720"/>
        <w:rPr>
          <w:rFonts w:ascii="Tahoma" w:eastAsia="Times New Roman" w:hAnsi="Tahoma" w:cs="Tahoma"/>
          <w:i/>
          <w:iCs/>
          <w:sz w:val="20"/>
          <w:szCs w:val="20"/>
        </w:rPr>
      </w:pPr>
      <w:r w:rsidRPr="00545ADD">
        <w:rPr>
          <w:rFonts w:ascii="Tahoma" w:eastAsia="Times New Roman" w:hAnsi="Tahoma" w:cs="Tahoma"/>
          <w:i/>
          <w:iCs/>
          <w:color w:val="212121"/>
          <w:sz w:val="20"/>
          <w:szCs w:val="20"/>
        </w:rPr>
        <w:t>To use €20,000 from D0903 (Town Twinning) to create a twinning between South Dublin County Council  with a Council in Northern Ireland</w:t>
      </w:r>
      <w:r w:rsidRPr="00545ADD">
        <w:rPr>
          <w:rFonts w:ascii="Tahoma" w:eastAsia="Times New Roman" w:hAnsi="Tahoma" w:cs="Tahoma"/>
          <w:i/>
          <w:iCs/>
          <w:sz w:val="20"/>
          <w:szCs w:val="20"/>
        </w:rPr>
        <w:t xml:space="preserve"> to support innovation on Climate Action at community level within both Counties</w:t>
      </w:r>
    </w:p>
    <w:p w14:paraId="1EB19AFD" w14:textId="77777777" w:rsidR="007B3CEB" w:rsidRPr="0081168C" w:rsidRDefault="007B3CEB" w:rsidP="007B3CEB">
      <w:pPr>
        <w:spacing w:after="0" w:line="240" w:lineRule="auto"/>
        <w:ind w:left="720"/>
        <w:rPr>
          <w:rFonts w:ascii="Times New Roman" w:eastAsia="Times New Roman" w:hAnsi="Times New Roman" w:cs="Times New Roman"/>
          <w:b/>
          <w:bCs/>
          <w:i/>
          <w:iCs/>
        </w:rPr>
      </w:pPr>
    </w:p>
    <w:p w14:paraId="1E93AC9D" w14:textId="77777777" w:rsidR="007B3CEB"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A discussion followed with contributions from Councillors A. Hayes, M. Johansson, P. Kavanagh, J. Tuffy, C. King, L. Sinclair, L. Dunne, G. O'Connell, L. Donaghy, P. Kearns, P. Holohan, C. Bailey, K. Mahon, L. O'Toole, D. McManus, F. Timmons, D. O'Donovan, Y. Collins, C. O'Connor, M. Duff and P. Gogarty.</w:t>
      </w:r>
    </w:p>
    <w:p w14:paraId="2251BF34" w14:textId="77777777" w:rsidR="007B3CEB" w:rsidRPr="0081168C" w:rsidRDefault="007B3CEB" w:rsidP="007B3CEB">
      <w:pPr>
        <w:spacing w:after="0" w:line="240" w:lineRule="auto"/>
        <w:ind w:left="720"/>
        <w:rPr>
          <w:rFonts w:ascii="Times New Roman" w:hAnsi="Times New Roman" w:cs="Times New Roman"/>
        </w:rPr>
      </w:pPr>
    </w:p>
    <w:p w14:paraId="35210243" w14:textId="77777777" w:rsidR="007B3CEB"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 xml:space="preserve">Mr. D. McLoughlin, Chief Executive, informed the members on the Twinning process. </w:t>
      </w:r>
    </w:p>
    <w:p w14:paraId="4E608C0C" w14:textId="77777777" w:rsidR="007B3CEB" w:rsidRPr="0081168C" w:rsidRDefault="007B3CEB" w:rsidP="007B3CEB">
      <w:pPr>
        <w:spacing w:after="0" w:line="240" w:lineRule="auto"/>
        <w:ind w:left="720"/>
        <w:rPr>
          <w:rFonts w:ascii="Times New Roman" w:hAnsi="Times New Roman" w:cs="Times New Roman"/>
        </w:rPr>
      </w:pPr>
    </w:p>
    <w:p w14:paraId="68E97BAD" w14:textId="77777777" w:rsidR="007B3CEB" w:rsidRDefault="007B3CEB" w:rsidP="007B3CEB">
      <w:pPr>
        <w:spacing w:after="0" w:line="240" w:lineRule="auto"/>
        <w:ind w:left="720"/>
        <w:rPr>
          <w:rFonts w:ascii="Times New Roman" w:hAnsi="Times New Roman" w:cs="Times New Roman"/>
          <w:color w:val="000000"/>
          <w:lang w:val="en-GB"/>
        </w:rPr>
      </w:pPr>
      <w:r w:rsidRPr="0081168C">
        <w:rPr>
          <w:rFonts w:ascii="Times New Roman" w:hAnsi="Times New Roman" w:cs="Times New Roman"/>
          <w:color w:val="000000"/>
          <w:lang w:val="en-GB"/>
        </w:rPr>
        <w:t xml:space="preserve">The Mayor, Councillor P. Kavanagh  then called for a </w:t>
      </w:r>
      <w:r w:rsidRPr="0081168C">
        <w:rPr>
          <w:rFonts w:ascii="Times New Roman" w:hAnsi="Times New Roman" w:cs="Times New Roman"/>
          <w:b/>
          <w:bCs/>
          <w:color w:val="000000"/>
          <w:lang w:val="en-GB"/>
        </w:rPr>
        <w:t>ROLL CALL</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 xml:space="preserve">VOTE </w:t>
      </w:r>
      <w:r w:rsidRPr="0081168C">
        <w:rPr>
          <w:rFonts w:ascii="Times New Roman" w:hAnsi="Times New Roman" w:cs="Times New Roman"/>
          <w:color w:val="000000"/>
          <w:lang w:val="en-GB"/>
        </w:rPr>
        <w:t xml:space="preserve">on </w:t>
      </w:r>
      <w:r w:rsidRPr="0081168C">
        <w:rPr>
          <w:rFonts w:ascii="Times New Roman" w:hAnsi="Times New Roman" w:cs="Times New Roman"/>
          <w:b/>
          <w:bCs/>
          <w:color w:val="000000"/>
          <w:lang w:val="en-GB"/>
        </w:rPr>
        <w:t>Councillor L. Donaghy’s</w:t>
      </w:r>
      <w:r w:rsidRPr="0081168C">
        <w:rPr>
          <w:rFonts w:ascii="Times New Roman" w:hAnsi="Times New Roman" w:cs="Times New Roman"/>
          <w:color w:val="000000"/>
          <w:lang w:val="en-GB"/>
        </w:rPr>
        <w:t xml:space="preserve"> amendment “</w:t>
      </w:r>
      <w:r w:rsidRPr="0081168C">
        <w:rPr>
          <w:rFonts w:ascii="Times New Roman" w:eastAsia="Times New Roman" w:hAnsi="Times New Roman" w:cs="Times New Roman"/>
          <w:i/>
          <w:iCs/>
        </w:rPr>
        <w:t xml:space="preserve">To use €20,000 from D0903 (Town Twinning) to create a fund that, using existing relationships, would see South Dublin County Council collaborate with a Council in Northern Ireland to facilitate a series of conversations on our shared future on the Island of Ireland” </w:t>
      </w:r>
      <w:r w:rsidRPr="0081168C">
        <w:rPr>
          <w:rFonts w:ascii="Times New Roman" w:hAnsi="Times New Roman" w:cs="Times New Roman"/>
          <w:color w:val="000000"/>
          <w:lang w:val="en-GB"/>
        </w:rPr>
        <w:t>the result of which is as follows:</w:t>
      </w:r>
    </w:p>
    <w:p w14:paraId="603A9B73" w14:textId="77777777" w:rsidR="007B3CEB" w:rsidRPr="0081168C" w:rsidRDefault="007B3CEB" w:rsidP="007B3CEB">
      <w:pPr>
        <w:spacing w:after="0" w:line="240" w:lineRule="auto"/>
        <w:ind w:left="720"/>
        <w:rPr>
          <w:rFonts w:ascii="Times New Roman" w:hAnsi="Times New Roman" w:cs="Times New Roman"/>
          <w:color w:val="000000"/>
          <w:lang w:val="en-GB"/>
        </w:rPr>
      </w:pPr>
    </w:p>
    <w:p w14:paraId="436A716E"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 xml:space="preserve"> 10 (TEN)</w:t>
      </w:r>
    </w:p>
    <w:p w14:paraId="658E5CF4"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2190EE3C"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W. Carey, L. Donaghy, L. Dunne, P. Holohan, P. Kavanagh, C. King, S. McEneaney, E. Ó Broin, D. Richardson, L. Sinclair.</w:t>
      </w:r>
    </w:p>
    <w:p w14:paraId="5010355C"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18DBE1CA"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AGAINST:</w:t>
      </w:r>
      <w:r w:rsidRPr="0081168C">
        <w:rPr>
          <w:rFonts w:ascii="Times New Roman" w:hAnsi="Times New Roman" w:cs="Times New Roman"/>
          <w:b/>
          <w:bCs/>
          <w:color w:val="000000"/>
          <w:lang w:val="en-GB"/>
        </w:rPr>
        <w:tab/>
        <w:t>23 (TWENTY-THREE)</w:t>
      </w:r>
    </w:p>
    <w:p w14:paraId="4671D448"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17E99617"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Councillors C. Bailey, V. Casserly, Y. Collins, T. Costello, M. Duff, K. Egan, M. Johansson, P. Kearns, B. Lawlor, L. McCrave, R. McMahon, D. McManus, S. </w:t>
      </w:r>
      <w:r w:rsidRPr="0081168C">
        <w:rPr>
          <w:rFonts w:ascii="Times New Roman" w:hAnsi="Times New Roman" w:cs="Times New Roman"/>
          <w:b/>
          <w:bCs/>
          <w:color w:val="000000"/>
          <w:lang w:val="en-GB"/>
        </w:rPr>
        <w:lastRenderedPageBreak/>
        <w:t>Moynihan, E. Murphy, E. O'Brien, G. O'Connell, C. O'Connor, D. O'Donovan, S. O'Hara, L. O'Toole, B. Pereppadan, F. Timmons, J. Tuffy.</w:t>
      </w:r>
    </w:p>
    <w:p w14:paraId="772FB237"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7BD4DB38"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t>3 (THREE)</w:t>
      </w:r>
    </w:p>
    <w:p w14:paraId="2FEADB45"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5FEABD82"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P. Gogarty,  A. Hayes, L. Whelan.</w:t>
      </w:r>
    </w:p>
    <w:p w14:paraId="4B74FD17"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621E4587"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amendment to the Draft Budget 2022 </w:t>
      </w:r>
      <w:r w:rsidRPr="0081168C">
        <w:rPr>
          <w:rFonts w:ascii="Times New Roman" w:hAnsi="Times New Roman" w:cs="Times New Roman"/>
          <w:b/>
          <w:bCs/>
          <w:color w:val="000000"/>
          <w:lang w:val="en-GB"/>
        </w:rPr>
        <w:t>FELL.</w:t>
      </w:r>
    </w:p>
    <w:p w14:paraId="3E5E34A5" w14:textId="77777777" w:rsidR="007B3CEB" w:rsidRPr="0081168C" w:rsidRDefault="007B3CEB" w:rsidP="007B3CEB">
      <w:pPr>
        <w:spacing w:after="0" w:line="240" w:lineRule="auto"/>
        <w:ind w:left="720"/>
        <w:rPr>
          <w:rFonts w:ascii="Times New Roman" w:hAnsi="Times New Roman" w:cs="Times New Roman"/>
        </w:rPr>
      </w:pPr>
    </w:p>
    <w:p w14:paraId="3F16674C" w14:textId="77777777" w:rsidR="007B3CEB" w:rsidRDefault="007B3CEB" w:rsidP="007B3CEB">
      <w:pPr>
        <w:spacing w:after="0" w:line="240" w:lineRule="auto"/>
        <w:ind w:left="720"/>
        <w:rPr>
          <w:rFonts w:ascii="Times New Roman" w:hAnsi="Times New Roman" w:cs="Times New Roman"/>
          <w:color w:val="000000"/>
          <w:lang w:val="en-GB"/>
        </w:rPr>
      </w:pPr>
      <w:r w:rsidRPr="0081168C">
        <w:rPr>
          <w:rFonts w:ascii="Times New Roman" w:hAnsi="Times New Roman" w:cs="Times New Roman"/>
          <w:color w:val="000000"/>
          <w:lang w:val="en-GB"/>
        </w:rPr>
        <w:t xml:space="preserve">The Mayor, Councillor P. Kavanagh  then called for a </w:t>
      </w:r>
      <w:r w:rsidRPr="0081168C">
        <w:rPr>
          <w:rFonts w:ascii="Times New Roman" w:hAnsi="Times New Roman" w:cs="Times New Roman"/>
          <w:b/>
          <w:bCs/>
          <w:color w:val="000000"/>
          <w:lang w:val="en-GB"/>
        </w:rPr>
        <w:t>ROLL CALL</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 xml:space="preserve">VOTE </w:t>
      </w:r>
      <w:r w:rsidRPr="0081168C">
        <w:rPr>
          <w:rFonts w:ascii="Times New Roman" w:hAnsi="Times New Roman" w:cs="Times New Roman"/>
          <w:color w:val="000000"/>
          <w:lang w:val="en-GB"/>
        </w:rPr>
        <w:t xml:space="preserve">on </w:t>
      </w:r>
      <w:r w:rsidRPr="0081168C">
        <w:rPr>
          <w:rFonts w:ascii="Times New Roman" w:hAnsi="Times New Roman" w:cs="Times New Roman"/>
          <w:b/>
          <w:bCs/>
          <w:color w:val="000000"/>
          <w:lang w:val="en-GB"/>
        </w:rPr>
        <w:t xml:space="preserve">Councillor G. O'Connell’s </w:t>
      </w:r>
      <w:r w:rsidRPr="0081168C">
        <w:rPr>
          <w:rFonts w:ascii="Times New Roman" w:hAnsi="Times New Roman" w:cs="Times New Roman"/>
          <w:color w:val="000000"/>
          <w:lang w:val="en-GB"/>
        </w:rPr>
        <w:t>amendment “</w:t>
      </w:r>
      <w:r w:rsidRPr="0081168C">
        <w:rPr>
          <w:rFonts w:ascii="Times New Roman" w:eastAsia="Times New Roman" w:hAnsi="Times New Roman" w:cs="Times New Roman"/>
          <w:i/>
          <w:iCs/>
          <w:color w:val="212121"/>
        </w:rPr>
        <w:t>To use €20,000 from D0903 (Town Twinning) to create a twinning between South Dublin County Council  with a Council in Northern Ireland</w:t>
      </w:r>
      <w:r w:rsidRPr="0081168C">
        <w:rPr>
          <w:rFonts w:ascii="Times New Roman" w:eastAsia="Times New Roman" w:hAnsi="Times New Roman" w:cs="Times New Roman"/>
          <w:i/>
          <w:iCs/>
        </w:rPr>
        <w:t xml:space="preserve"> to support innovation on Climate Action at community level within both Counties”</w:t>
      </w:r>
      <w:r w:rsidRPr="0081168C">
        <w:rPr>
          <w:rFonts w:ascii="Times New Roman" w:hAnsi="Times New Roman" w:cs="Times New Roman"/>
          <w:color w:val="000000"/>
          <w:lang w:val="en-GB"/>
        </w:rPr>
        <w:t xml:space="preserve"> the result of which is as follows:</w:t>
      </w:r>
    </w:p>
    <w:p w14:paraId="5985A1C7" w14:textId="77777777" w:rsidR="007B3CEB" w:rsidRPr="0081168C" w:rsidRDefault="007B3CEB" w:rsidP="007B3CEB">
      <w:pPr>
        <w:spacing w:after="0" w:line="240" w:lineRule="auto"/>
        <w:ind w:left="720"/>
        <w:rPr>
          <w:rFonts w:ascii="Times New Roman" w:hAnsi="Times New Roman" w:cs="Times New Roman"/>
          <w:color w:val="000000"/>
          <w:lang w:val="en-GB"/>
        </w:rPr>
      </w:pPr>
    </w:p>
    <w:p w14:paraId="769C40F5"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 xml:space="preserve"> 5 (FIVE)</w:t>
      </w:r>
    </w:p>
    <w:p w14:paraId="6374E5E5"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16A47BCE"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P. Kearns, R. McMahon, G. O'Connell, L. O'Toole, Councillor J. Tuffy.</w:t>
      </w:r>
    </w:p>
    <w:p w14:paraId="3F2E39BF"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6B6A18CB"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AGAINST:</w:t>
      </w:r>
      <w:r w:rsidRPr="0081168C">
        <w:rPr>
          <w:rFonts w:ascii="Times New Roman" w:hAnsi="Times New Roman" w:cs="Times New Roman"/>
          <w:b/>
          <w:bCs/>
          <w:color w:val="000000"/>
          <w:lang w:val="en-GB"/>
        </w:rPr>
        <w:tab/>
        <w:t>28 (TWENTY-EIGHT)</w:t>
      </w:r>
    </w:p>
    <w:p w14:paraId="60461DBA"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7CEF5DAE"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C. Bailey, W. Carey, V. Casserly, Y. Collins, T. Costello, L. Donaghy, M. Duff, L. Dunne, K. Egan, P. Holohan, M. Johansson, P. Kavanagh, C. King, B. Lawlor,  L. McCrave, S. McEneaney, D. McManus, S. Moynihan, E. Murphy, E. O'Brien, E. Ó Broin, C. O'Connor, D. O'Donovan, S. O'Hara, B. Pereppadan, D. Richardson, L. Sinclair, F. Timmons.</w:t>
      </w:r>
    </w:p>
    <w:p w14:paraId="05E9D8BF"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772CC6AA"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t>4 (FOUR)</w:t>
      </w:r>
    </w:p>
    <w:p w14:paraId="0BCE5934"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0640D3AC"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P. Gogarty,  A. Hayes, K. Mahon L. Whelan.</w:t>
      </w:r>
    </w:p>
    <w:p w14:paraId="00050E4F" w14:textId="77777777" w:rsidR="007B3CEB" w:rsidRPr="0081168C" w:rsidRDefault="007B3CEB" w:rsidP="007B3CEB">
      <w:pPr>
        <w:spacing w:after="0" w:line="240" w:lineRule="auto"/>
        <w:ind w:left="720"/>
        <w:rPr>
          <w:rFonts w:ascii="Times New Roman" w:eastAsia="Times New Roman" w:hAnsi="Times New Roman" w:cs="Times New Roman"/>
          <w:b/>
          <w:bCs/>
          <w:i/>
          <w:iCs/>
        </w:rPr>
      </w:pPr>
    </w:p>
    <w:p w14:paraId="5D028F3D"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amendment to the Draft Budget 2022 </w:t>
      </w:r>
      <w:r w:rsidRPr="0081168C">
        <w:rPr>
          <w:rFonts w:ascii="Times New Roman" w:hAnsi="Times New Roman" w:cs="Times New Roman"/>
          <w:b/>
          <w:bCs/>
          <w:color w:val="000000"/>
          <w:lang w:val="en-GB"/>
        </w:rPr>
        <w:t>FELL.</w:t>
      </w:r>
    </w:p>
    <w:p w14:paraId="463E0D40" w14:textId="77777777" w:rsidR="007B3CEB" w:rsidRPr="0081168C" w:rsidRDefault="007B3CEB" w:rsidP="007B3CEB">
      <w:pPr>
        <w:spacing w:after="0" w:line="240" w:lineRule="auto"/>
        <w:ind w:left="720"/>
        <w:rPr>
          <w:rFonts w:ascii="Times New Roman" w:hAnsi="Times New Roman" w:cs="Times New Roman"/>
        </w:rPr>
      </w:pPr>
    </w:p>
    <w:p w14:paraId="558F1BC7" w14:textId="77777777" w:rsidR="007B3CEB" w:rsidRDefault="007B3CEB" w:rsidP="007B3CEB">
      <w:pPr>
        <w:spacing w:after="0" w:line="240" w:lineRule="auto"/>
        <w:ind w:left="720"/>
        <w:rPr>
          <w:rFonts w:ascii="Times New Roman" w:hAnsi="Times New Roman" w:cs="Times New Roman"/>
          <w:lang w:val="en-GB"/>
        </w:rPr>
      </w:pPr>
      <w:r w:rsidRPr="0081168C">
        <w:rPr>
          <w:rFonts w:ascii="Times New Roman" w:hAnsi="Times New Roman" w:cs="Times New Roman"/>
        </w:rPr>
        <w:t xml:space="preserve">The following Motion in the name of </w:t>
      </w:r>
      <w:r w:rsidRPr="0081168C">
        <w:rPr>
          <w:rFonts w:ascii="Times New Roman" w:hAnsi="Times New Roman" w:cs="Times New Roman"/>
          <w:lang w:val="en-GB"/>
        </w:rPr>
        <w:t xml:space="preserve">Councillor A. Hayes was proposed by </w:t>
      </w:r>
      <w:r w:rsidRPr="0081168C">
        <w:rPr>
          <w:rFonts w:ascii="Times New Roman" w:hAnsi="Times New Roman" w:cs="Times New Roman"/>
          <w:b/>
          <w:bCs/>
          <w:lang w:val="en-GB"/>
        </w:rPr>
        <w:t>Councillor A. Hayes</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F. Timmons</w:t>
      </w:r>
      <w:r>
        <w:rPr>
          <w:rFonts w:ascii="Times New Roman" w:hAnsi="Times New Roman" w:cs="Times New Roman"/>
          <w:lang w:val="en-GB"/>
        </w:rPr>
        <w:t>:</w:t>
      </w:r>
    </w:p>
    <w:p w14:paraId="6E297EBA" w14:textId="77777777" w:rsidR="007B3CEB" w:rsidRPr="0081168C" w:rsidRDefault="007B3CEB" w:rsidP="007B3CEB">
      <w:pPr>
        <w:spacing w:after="0" w:line="240" w:lineRule="auto"/>
        <w:ind w:left="720"/>
        <w:rPr>
          <w:rFonts w:ascii="Times New Roman" w:hAnsi="Times New Roman" w:cs="Times New Roman"/>
          <w:b/>
          <w:u w:val="single"/>
          <w:lang w:val="en-US"/>
        </w:rPr>
      </w:pPr>
    </w:p>
    <w:p w14:paraId="48EF92D1" w14:textId="77777777" w:rsidR="007B3CEB" w:rsidRPr="00545ADD" w:rsidRDefault="007B3CEB" w:rsidP="007B3CEB">
      <w:pPr>
        <w:shd w:val="clear" w:color="auto" w:fill="FFFFFF"/>
        <w:spacing w:after="0" w:line="240" w:lineRule="auto"/>
        <w:ind w:left="720"/>
        <w:rPr>
          <w:rFonts w:ascii="Tahoma" w:eastAsia="Times New Roman" w:hAnsi="Tahoma" w:cs="Tahoma"/>
          <w:sz w:val="20"/>
          <w:szCs w:val="20"/>
        </w:rPr>
      </w:pPr>
      <w:r w:rsidRPr="00545ADD">
        <w:rPr>
          <w:rFonts w:ascii="Tahoma" w:eastAsia="Times New Roman" w:hAnsi="Tahoma" w:cs="Tahoma"/>
          <w:color w:val="212121"/>
          <w:sz w:val="20"/>
          <w:szCs w:val="20"/>
        </w:rPr>
        <w:t xml:space="preserve">"To use €20,000 from D0903 (Town Twinning) to create a fund that would see South Dublin County Council collaborate with a Council in Northern Ireland to facilitate a series of conversations on our shared future on the Island of Ireland" and was </w:t>
      </w:r>
      <w:r w:rsidRPr="00545ADD">
        <w:rPr>
          <w:rFonts w:ascii="Tahoma" w:eastAsia="Times New Roman" w:hAnsi="Tahoma" w:cs="Tahoma"/>
          <w:sz w:val="20"/>
          <w:szCs w:val="20"/>
        </w:rPr>
        <w:t xml:space="preserve">unanimously </w:t>
      </w:r>
      <w:r w:rsidRPr="00545ADD">
        <w:rPr>
          <w:rFonts w:ascii="Tahoma" w:eastAsia="Times New Roman" w:hAnsi="Tahoma" w:cs="Tahoma"/>
          <w:b/>
          <w:bCs/>
          <w:sz w:val="20"/>
          <w:szCs w:val="20"/>
        </w:rPr>
        <w:t>AGREED</w:t>
      </w:r>
      <w:r w:rsidRPr="00545ADD">
        <w:rPr>
          <w:rFonts w:ascii="Tahoma" w:eastAsia="Times New Roman" w:hAnsi="Tahoma" w:cs="Tahoma"/>
          <w:sz w:val="20"/>
          <w:szCs w:val="20"/>
        </w:rPr>
        <w:t xml:space="preserve"> by the Members.</w:t>
      </w:r>
    </w:p>
    <w:p w14:paraId="29E02F79" w14:textId="77777777" w:rsidR="007B3CEB" w:rsidRPr="0081168C" w:rsidRDefault="007B3CEB" w:rsidP="007B3CEB">
      <w:pPr>
        <w:shd w:val="clear" w:color="auto" w:fill="FFFFFF"/>
        <w:spacing w:after="0" w:line="240" w:lineRule="auto"/>
        <w:ind w:left="720"/>
        <w:rPr>
          <w:rFonts w:ascii="Times New Roman" w:eastAsia="Times New Roman" w:hAnsi="Times New Roman" w:cs="Times New Roman"/>
        </w:rPr>
      </w:pPr>
    </w:p>
    <w:p w14:paraId="1889FCBE"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2 to amend the Draft Budget</w:t>
      </w:r>
    </w:p>
    <w:p w14:paraId="00B1B8F4" w14:textId="77777777" w:rsidR="007B3CEB" w:rsidRDefault="007B3CEB" w:rsidP="007B3CEB">
      <w:pPr>
        <w:spacing w:after="0" w:line="240" w:lineRule="auto"/>
        <w:ind w:firstLine="720"/>
        <w:rPr>
          <w:rFonts w:ascii="Times New Roman" w:hAnsi="Times New Roman" w:cs="Times New Roman"/>
          <w:b/>
          <w:lang w:val="en-US"/>
        </w:rPr>
      </w:pPr>
      <w:r w:rsidRPr="0081168C">
        <w:rPr>
          <w:rFonts w:ascii="Times New Roman" w:hAnsi="Times New Roman" w:cs="Times New Roman"/>
          <w:b/>
          <w:lang w:val="en-US"/>
        </w:rPr>
        <w:t>Division H – Miscellaneous Services  - H0906 – Conferences Abroad</w:t>
      </w:r>
    </w:p>
    <w:p w14:paraId="3D111765" w14:textId="77777777" w:rsidR="007B3CEB" w:rsidRPr="0081168C" w:rsidRDefault="007B3CEB" w:rsidP="007B3CEB">
      <w:pPr>
        <w:spacing w:after="0" w:line="240" w:lineRule="auto"/>
        <w:ind w:firstLine="720"/>
        <w:rPr>
          <w:rFonts w:ascii="Times New Roman" w:hAnsi="Times New Roman" w:cs="Times New Roman"/>
          <w:b/>
          <w:lang w:val="en-US"/>
        </w:rPr>
      </w:pPr>
    </w:p>
    <w:p w14:paraId="53BB64B8" w14:textId="77777777" w:rsidR="007B3CEB" w:rsidRPr="0081168C" w:rsidRDefault="007B3CEB" w:rsidP="007B3CEB">
      <w:pPr>
        <w:spacing w:after="0" w:line="240" w:lineRule="auto"/>
        <w:ind w:left="720"/>
        <w:rPr>
          <w:rFonts w:ascii="Times New Roman" w:eastAsia="Times New Roman" w:hAnsi="Times New Roman" w:cs="Times New Roman"/>
          <w:b/>
          <w:bCs/>
          <w:color w:val="212121"/>
          <w:u w:val="single"/>
        </w:rPr>
      </w:pPr>
      <w:r w:rsidRPr="0081168C">
        <w:rPr>
          <w:rFonts w:ascii="Times New Roman" w:hAnsi="Times New Roman" w:cs="Times New Roman"/>
        </w:rPr>
        <w:t xml:space="preserve">The following Motion in the names of </w:t>
      </w:r>
      <w:r w:rsidRPr="0081168C">
        <w:rPr>
          <w:rFonts w:ascii="Times New Roman" w:hAnsi="Times New Roman" w:cs="Times New Roman"/>
          <w:lang w:val="en-GB"/>
        </w:rPr>
        <w:t xml:space="preserve">Councillors A. Edge, S. Moynihan, L. Sinclair, P. Kearns, M. Duff was proposed by </w:t>
      </w:r>
      <w:r w:rsidRPr="0081168C">
        <w:rPr>
          <w:rFonts w:ascii="Times New Roman" w:hAnsi="Times New Roman" w:cs="Times New Roman"/>
          <w:b/>
          <w:bCs/>
          <w:lang w:val="en-GB"/>
        </w:rPr>
        <w:t>Councillor L. Sinclair</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M. Duff</w:t>
      </w:r>
      <w:r>
        <w:rPr>
          <w:rFonts w:ascii="Times New Roman" w:hAnsi="Times New Roman" w:cs="Times New Roman"/>
          <w:b/>
          <w:bCs/>
          <w:lang w:val="en-GB"/>
        </w:rPr>
        <w:t>:</w:t>
      </w:r>
    </w:p>
    <w:p w14:paraId="5713C2C8" w14:textId="77777777" w:rsidR="007B3CEB" w:rsidRPr="00545ADD" w:rsidRDefault="007B3CEB" w:rsidP="007B3CEB">
      <w:pPr>
        <w:numPr>
          <w:ilvl w:val="0"/>
          <w:numId w:val="12"/>
        </w:numPr>
        <w:spacing w:after="0" w:line="240" w:lineRule="auto"/>
        <w:rPr>
          <w:rFonts w:ascii="Tahoma" w:eastAsia="Times New Roman" w:hAnsi="Tahoma" w:cs="Tahoma"/>
          <w:sz w:val="20"/>
          <w:szCs w:val="20"/>
          <w:lang w:val="en-GB"/>
        </w:rPr>
      </w:pPr>
      <w:r w:rsidRPr="00545ADD">
        <w:rPr>
          <w:rFonts w:ascii="Tahoma" w:eastAsia="Times New Roman" w:hAnsi="Tahoma" w:cs="Tahoma"/>
          <w:sz w:val="20"/>
          <w:szCs w:val="20"/>
          <w:lang w:val="en-GB"/>
        </w:rPr>
        <w:t>To allocate 10,000 from H0906 to E03 for a feasibility study to scope and assess in terms of carbon savings a circular economy project to cut and collect ourselves all grass countywide and to compost all cut grass and tree material at a site within the county to be distributed locally and to examine the possibility of collecting gas from the compost for use as fuel by means of a digester.</w:t>
      </w:r>
    </w:p>
    <w:p w14:paraId="2C2447A0" w14:textId="77777777" w:rsidR="007B3CEB" w:rsidRPr="00545ADD" w:rsidRDefault="007B3CEB" w:rsidP="007B3CEB">
      <w:pPr>
        <w:numPr>
          <w:ilvl w:val="0"/>
          <w:numId w:val="12"/>
        </w:numPr>
        <w:spacing w:after="0" w:line="240" w:lineRule="auto"/>
        <w:rPr>
          <w:rFonts w:ascii="Tahoma" w:eastAsia="Times New Roman" w:hAnsi="Tahoma" w:cs="Tahoma"/>
          <w:sz w:val="20"/>
          <w:szCs w:val="20"/>
          <w:lang w:val="en-GB"/>
        </w:rPr>
      </w:pPr>
      <w:r w:rsidRPr="00545ADD">
        <w:rPr>
          <w:rFonts w:ascii="Tahoma" w:eastAsia="Times New Roman" w:hAnsi="Tahoma" w:cs="Tahoma"/>
          <w:sz w:val="20"/>
          <w:szCs w:val="20"/>
          <w:lang w:val="en-GB"/>
        </w:rPr>
        <w:t xml:space="preserve">To allocate 10,000 from H0906 to F03 for a feasibility study on a county tree nursery on suitable existing council land, quantifying where possible the carbon savings involved and the potential for commercial revenue through exporting to other local authorities. </w:t>
      </w:r>
    </w:p>
    <w:p w14:paraId="06DC9E38" w14:textId="77777777" w:rsidR="007B3CEB" w:rsidRPr="0081168C" w:rsidRDefault="007B3CEB" w:rsidP="007B3CEB">
      <w:pPr>
        <w:spacing w:after="0" w:line="240" w:lineRule="auto"/>
        <w:ind w:left="720"/>
        <w:rPr>
          <w:rFonts w:ascii="Times New Roman" w:eastAsia="Times New Roman" w:hAnsi="Times New Roman" w:cs="Times New Roman"/>
          <w:lang w:val="en-GB"/>
        </w:rPr>
      </w:pPr>
    </w:p>
    <w:p w14:paraId="58AE7CB2" w14:textId="77777777" w:rsidR="007B3CEB" w:rsidRPr="0081168C" w:rsidRDefault="007B3CEB" w:rsidP="007B3CEB">
      <w:pPr>
        <w:pStyle w:val="ListParagraph"/>
        <w:spacing w:after="0" w:line="240" w:lineRule="auto"/>
        <w:rPr>
          <w:rFonts w:ascii="Times New Roman" w:hAnsi="Times New Roman" w:cs="Times New Roman"/>
        </w:rPr>
      </w:pPr>
      <w:r w:rsidRPr="0081168C">
        <w:rPr>
          <w:rFonts w:ascii="Times New Roman" w:hAnsi="Times New Roman" w:cs="Times New Roman"/>
        </w:rPr>
        <w:t>The following amendment to Councillor A. Edge amendment to the Draft Budget in the names</w:t>
      </w:r>
      <w:r w:rsidRPr="0081168C">
        <w:rPr>
          <w:rFonts w:ascii="Times New Roman" w:hAnsi="Times New Roman" w:cs="Times New Roman"/>
          <w:b/>
          <w:bCs/>
        </w:rPr>
        <w:t xml:space="preserve"> </w:t>
      </w:r>
      <w:r w:rsidRPr="0081168C">
        <w:rPr>
          <w:rFonts w:ascii="Times New Roman" w:hAnsi="Times New Roman" w:cs="Times New Roman"/>
        </w:rPr>
        <w:t>of</w:t>
      </w:r>
      <w:r w:rsidRPr="0081168C">
        <w:rPr>
          <w:rFonts w:ascii="Times New Roman" w:hAnsi="Times New Roman" w:cs="Times New Roman"/>
          <w:b/>
          <w:bCs/>
        </w:rPr>
        <w:t xml:space="preserve"> </w:t>
      </w:r>
      <w:r w:rsidRPr="0081168C">
        <w:rPr>
          <w:rFonts w:ascii="Times New Roman" w:hAnsi="Times New Roman" w:cs="Times New Roman"/>
          <w:lang w:val="en-GB"/>
        </w:rPr>
        <w:t xml:space="preserve">Councillors L. Donaghy and E. Murphy, </w:t>
      </w:r>
      <w:r w:rsidRPr="0081168C">
        <w:rPr>
          <w:rFonts w:ascii="Times New Roman" w:hAnsi="Times New Roman" w:cs="Times New Roman"/>
        </w:rPr>
        <w:t xml:space="preserve">was proposed by </w:t>
      </w:r>
      <w:r w:rsidRPr="0081168C">
        <w:rPr>
          <w:rFonts w:ascii="Times New Roman" w:hAnsi="Times New Roman" w:cs="Times New Roman"/>
          <w:b/>
          <w:bCs/>
        </w:rPr>
        <w:t>Councillor M. Murphy</w:t>
      </w:r>
      <w:r w:rsidRPr="0081168C">
        <w:rPr>
          <w:rFonts w:ascii="Times New Roman" w:hAnsi="Times New Roman" w:cs="Times New Roman"/>
        </w:rPr>
        <w:t xml:space="preserve"> and seconded by </w:t>
      </w:r>
      <w:r w:rsidRPr="0081168C">
        <w:rPr>
          <w:rFonts w:ascii="Times New Roman" w:hAnsi="Times New Roman" w:cs="Times New Roman"/>
          <w:b/>
          <w:bCs/>
        </w:rPr>
        <w:t xml:space="preserve">Councillor P. Kearns </w:t>
      </w:r>
      <w:r w:rsidRPr="0081168C">
        <w:rPr>
          <w:rFonts w:ascii="Times New Roman" w:hAnsi="Times New Roman" w:cs="Times New Roman"/>
        </w:rPr>
        <w:t>:</w:t>
      </w:r>
    </w:p>
    <w:p w14:paraId="38F294E7" w14:textId="77777777" w:rsidR="007B3CEB" w:rsidRPr="0081168C" w:rsidRDefault="007B3CEB" w:rsidP="007B3CEB">
      <w:pPr>
        <w:spacing w:after="0" w:line="240" w:lineRule="auto"/>
        <w:ind w:firstLine="360"/>
        <w:rPr>
          <w:rFonts w:ascii="Times New Roman" w:hAnsi="Times New Roman" w:cs="Times New Roman"/>
          <w:b/>
          <w:bCs/>
          <w:lang w:val="en-GB"/>
        </w:rPr>
      </w:pPr>
    </w:p>
    <w:p w14:paraId="4D472C65" w14:textId="77777777" w:rsidR="007B3CEB" w:rsidRPr="00545ADD" w:rsidRDefault="007B3CEB" w:rsidP="007B3CEB">
      <w:pPr>
        <w:spacing w:after="0" w:line="240" w:lineRule="auto"/>
        <w:ind w:left="720"/>
        <w:rPr>
          <w:rFonts w:ascii="Tahoma" w:eastAsia="Times New Roman" w:hAnsi="Tahoma" w:cs="Tahoma"/>
          <w:sz w:val="20"/>
          <w:szCs w:val="20"/>
        </w:rPr>
      </w:pPr>
      <w:r w:rsidRPr="00545ADD">
        <w:rPr>
          <w:rFonts w:ascii="Tahoma" w:eastAsia="Times New Roman" w:hAnsi="Tahoma" w:cs="Tahoma"/>
          <w:i/>
          <w:iCs/>
          <w:sz w:val="20"/>
          <w:szCs w:val="20"/>
        </w:rPr>
        <w:t>1. To allocate €10,000 from H0906 to E03 for a feasibility study to scope and assess in terms of carbon savings a circular economy project to cut and collect ourselves all grass countywide and to compost all cut grass and tree material at a site within the county to be distributed locally and to examine the possibility of collecting gas from the compost for use as fuel by means of a digester. </w:t>
      </w:r>
    </w:p>
    <w:p w14:paraId="3E7F0DA9" w14:textId="77777777" w:rsidR="007B3CEB" w:rsidRPr="00545ADD" w:rsidRDefault="007B3CEB" w:rsidP="007B3CEB">
      <w:pPr>
        <w:spacing w:after="0" w:line="240" w:lineRule="auto"/>
        <w:rPr>
          <w:rFonts w:ascii="Tahoma" w:eastAsia="Times New Roman" w:hAnsi="Tahoma" w:cs="Tahoma"/>
          <w:sz w:val="20"/>
          <w:szCs w:val="20"/>
        </w:rPr>
      </w:pPr>
    </w:p>
    <w:p w14:paraId="2B3BE69C" w14:textId="77777777" w:rsidR="007B3CEB" w:rsidRPr="00545ADD" w:rsidRDefault="007B3CEB" w:rsidP="007B3CEB">
      <w:pPr>
        <w:spacing w:after="0" w:line="240" w:lineRule="auto"/>
        <w:ind w:left="720"/>
        <w:rPr>
          <w:rFonts w:ascii="Tahoma" w:eastAsia="Times New Roman" w:hAnsi="Tahoma" w:cs="Tahoma"/>
          <w:sz w:val="20"/>
          <w:szCs w:val="20"/>
        </w:rPr>
      </w:pPr>
      <w:r w:rsidRPr="00545ADD">
        <w:rPr>
          <w:rFonts w:ascii="Tahoma" w:eastAsia="Times New Roman" w:hAnsi="Tahoma" w:cs="Tahoma"/>
          <w:i/>
          <w:iCs/>
          <w:sz w:val="20"/>
          <w:szCs w:val="20"/>
        </w:rPr>
        <w:t>2. To allocate €10,000 from H0906 to F03 for a feasibility study on a county tree nursery on suitable existing council land, quantifying where possible the carbon savings involved and the potential for commercial revenue through exporting to other local authorities. </w:t>
      </w:r>
    </w:p>
    <w:p w14:paraId="340ABCD3" w14:textId="77777777" w:rsidR="007B3CEB" w:rsidRPr="00545ADD" w:rsidRDefault="007B3CEB" w:rsidP="007B3CEB">
      <w:pPr>
        <w:spacing w:after="0" w:line="240" w:lineRule="auto"/>
        <w:rPr>
          <w:rFonts w:ascii="Tahoma" w:eastAsia="Times New Roman" w:hAnsi="Tahoma" w:cs="Tahoma"/>
          <w:sz w:val="20"/>
          <w:szCs w:val="20"/>
        </w:rPr>
      </w:pPr>
    </w:p>
    <w:p w14:paraId="1AFAAF70" w14:textId="77777777" w:rsidR="007B3CEB" w:rsidRPr="00545ADD" w:rsidRDefault="007B3CEB" w:rsidP="007B3CEB">
      <w:pPr>
        <w:spacing w:after="0" w:line="240" w:lineRule="auto"/>
        <w:ind w:left="720"/>
        <w:rPr>
          <w:rFonts w:ascii="Tahoma" w:eastAsia="Times New Roman" w:hAnsi="Tahoma" w:cs="Tahoma"/>
          <w:sz w:val="20"/>
          <w:szCs w:val="20"/>
        </w:rPr>
      </w:pPr>
      <w:r w:rsidRPr="00545ADD">
        <w:rPr>
          <w:rFonts w:ascii="Tahoma" w:eastAsia="Times New Roman" w:hAnsi="Tahoma" w:cs="Tahoma"/>
          <w:i/>
          <w:iCs/>
          <w:sz w:val="20"/>
          <w:szCs w:val="20"/>
        </w:rPr>
        <w:t>3. To assign €15,000 from H0906 to D0603 (Social Inclusion) for the purposes of the installation of a pilot project for disability swings in our public parks with one to be allocated to each Area Committee of the Council or LEA if the budget allows and a further €5,000 from H0906 to D0603 (Social Inclusion) for the installation of Communication Boards for children with additional needs in all our play spaces and playgrounds </w:t>
      </w:r>
    </w:p>
    <w:p w14:paraId="1E292BCA" w14:textId="77777777" w:rsidR="007B3CEB" w:rsidRPr="00545ADD" w:rsidRDefault="007B3CEB" w:rsidP="007B3CEB">
      <w:pPr>
        <w:spacing w:after="0" w:line="240" w:lineRule="auto"/>
        <w:rPr>
          <w:rFonts w:ascii="Tahoma" w:eastAsia="Times New Roman" w:hAnsi="Tahoma" w:cs="Tahoma"/>
          <w:sz w:val="20"/>
          <w:szCs w:val="20"/>
        </w:rPr>
      </w:pPr>
    </w:p>
    <w:p w14:paraId="2C819E87" w14:textId="77777777" w:rsidR="007B3CEB" w:rsidRPr="00545ADD" w:rsidRDefault="007B3CEB" w:rsidP="007B3CEB">
      <w:pPr>
        <w:spacing w:after="0" w:line="240" w:lineRule="auto"/>
        <w:ind w:left="720"/>
        <w:rPr>
          <w:rFonts w:ascii="Tahoma" w:eastAsia="Times New Roman" w:hAnsi="Tahoma" w:cs="Tahoma"/>
          <w:sz w:val="20"/>
          <w:szCs w:val="20"/>
        </w:rPr>
      </w:pPr>
      <w:r w:rsidRPr="00545ADD">
        <w:rPr>
          <w:rFonts w:ascii="Tahoma" w:eastAsia="Times New Roman" w:hAnsi="Tahoma" w:cs="Tahoma"/>
          <w:i/>
          <w:iCs/>
          <w:sz w:val="20"/>
          <w:szCs w:val="20"/>
        </w:rPr>
        <w:t>4. To re-allocate €20,000 from H0906 to F0301 (Parks Pitches and Open Spaces) to purchase mobile floodlights to support sports teams enable use of playing pitches in council parks during the winter months </w:t>
      </w:r>
    </w:p>
    <w:p w14:paraId="03AB7916" w14:textId="77777777" w:rsidR="007B3CEB" w:rsidRPr="00545ADD" w:rsidRDefault="007B3CEB" w:rsidP="007B3CEB">
      <w:pPr>
        <w:spacing w:after="0" w:line="240" w:lineRule="auto"/>
        <w:rPr>
          <w:rFonts w:ascii="Tahoma" w:eastAsia="Times New Roman" w:hAnsi="Tahoma" w:cs="Tahoma"/>
          <w:sz w:val="20"/>
          <w:szCs w:val="20"/>
        </w:rPr>
      </w:pPr>
    </w:p>
    <w:p w14:paraId="645104E0" w14:textId="77777777" w:rsidR="007B3CEB" w:rsidRPr="00545ADD" w:rsidRDefault="007B3CEB" w:rsidP="007B3CEB">
      <w:pPr>
        <w:spacing w:after="0" w:line="240" w:lineRule="auto"/>
        <w:ind w:left="720"/>
        <w:rPr>
          <w:rFonts w:ascii="Tahoma" w:eastAsia="Times New Roman" w:hAnsi="Tahoma" w:cs="Tahoma"/>
          <w:i/>
          <w:iCs/>
          <w:sz w:val="20"/>
          <w:szCs w:val="20"/>
        </w:rPr>
      </w:pPr>
      <w:r w:rsidRPr="00545ADD">
        <w:rPr>
          <w:rFonts w:ascii="Tahoma" w:eastAsia="Times New Roman" w:hAnsi="Tahoma" w:cs="Tahoma"/>
          <w:i/>
          <w:iCs/>
          <w:sz w:val="20"/>
          <w:szCs w:val="20"/>
        </w:rPr>
        <w:t>5. To reallocate €10,000 from H0906 to F0301 (Climate change and flooding) for local community apiary pilot program.</w:t>
      </w:r>
    </w:p>
    <w:p w14:paraId="1334F4F2" w14:textId="77777777" w:rsidR="007B3CEB" w:rsidRPr="0081168C" w:rsidRDefault="007B3CEB" w:rsidP="007B3CEB">
      <w:pPr>
        <w:spacing w:after="0" w:line="240" w:lineRule="auto"/>
        <w:ind w:left="720"/>
        <w:rPr>
          <w:rFonts w:ascii="Times New Roman" w:eastAsia="Times New Roman" w:hAnsi="Times New Roman" w:cs="Times New Roman"/>
        </w:rPr>
      </w:pPr>
    </w:p>
    <w:p w14:paraId="71A5AD25" w14:textId="77777777" w:rsidR="007B3CEB"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A discussion followed with contributions from Councillors L. Sinclair, E. Murphy, C. King, C. Bailey, P. Kavanagh, E. O'Brien, Y. Collins, L. O'Toole, C. O'Connor, M. Duff, E. Ó Broin, S. Moynihan, P. Kearns, and L. Donaghy who spoke in support of the amendment, a query was raised regarding the cost of a disability swing.</w:t>
      </w:r>
    </w:p>
    <w:p w14:paraId="7BF05E59" w14:textId="77777777" w:rsidR="007B3CEB" w:rsidRPr="0081168C" w:rsidRDefault="007B3CEB" w:rsidP="007B3CEB">
      <w:pPr>
        <w:spacing w:after="0" w:line="240" w:lineRule="auto"/>
        <w:ind w:left="720"/>
        <w:rPr>
          <w:rFonts w:ascii="Times New Roman" w:hAnsi="Times New Roman" w:cs="Times New Roman"/>
        </w:rPr>
      </w:pPr>
    </w:p>
    <w:p w14:paraId="4F606A8D" w14:textId="77777777" w:rsidR="007B3CEB" w:rsidRPr="0081168C" w:rsidRDefault="007B3CEB" w:rsidP="007B3CEB">
      <w:pPr>
        <w:pStyle w:val="Heading3"/>
        <w:spacing w:before="0" w:line="240" w:lineRule="auto"/>
        <w:ind w:left="720"/>
        <w:rPr>
          <w:rFonts w:ascii="Times New Roman" w:eastAsia="Times New Roman" w:hAnsi="Times New Roman" w:cs="Times New Roman"/>
        </w:rPr>
      </w:pPr>
      <w:r w:rsidRPr="0081168C">
        <w:rPr>
          <w:rFonts w:ascii="Times New Roman" w:hAnsi="Times New Roman" w:cs="Times New Roman"/>
        </w:rPr>
        <w:t>Ms. T. Walsh, Director of Environment, Water and Climate Change, replied to the member’s query.</w:t>
      </w:r>
    </w:p>
    <w:p w14:paraId="40E4848E" w14:textId="77777777" w:rsidR="007B3CEB" w:rsidRPr="0081168C" w:rsidRDefault="007B3CEB" w:rsidP="007B3CEB">
      <w:pPr>
        <w:spacing w:after="0" w:line="240" w:lineRule="auto"/>
        <w:rPr>
          <w:rFonts w:ascii="Times New Roman" w:eastAsia="Times New Roman" w:hAnsi="Times New Roman" w:cs="Times New Roman"/>
        </w:rPr>
      </w:pPr>
      <w:r w:rsidRPr="0081168C">
        <w:rPr>
          <w:rFonts w:ascii="Times New Roman" w:eastAsia="Times New Roman" w:hAnsi="Times New Roman" w:cs="Times New Roman"/>
        </w:rPr>
        <w:t xml:space="preserve"> </w:t>
      </w:r>
    </w:p>
    <w:p w14:paraId="19BE138E" w14:textId="77777777" w:rsidR="007B3CEB" w:rsidRPr="0081168C" w:rsidRDefault="007B3CEB" w:rsidP="007B3CEB">
      <w:pPr>
        <w:spacing w:after="0" w:line="240" w:lineRule="auto"/>
        <w:ind w:left="720"/>
        <w:rPr>
          <w:rFonts w:ascii="Times New Roman" w:hAnsi="Times New Roman" w:cs="Times New Roman"/>
          <w:color w:val="000000"/>
          <w:lang w:val="en-GB"/>
        </w:rPr>
      </w:pPr>
      <w:r w:rsidRPr="0081168C">
        <w:rPr>
          <w:rFonts w:ascii="Times New Roman" w:hAnsi="Times New Roman" w:cs="Times New Roman"/>
          <w:color w:val="000000"/>
          <w:lang w:val="en-GB"/>
        </w:rPr>
        <w:t xml:space="preserve">The Mayor, Councillor P. Kavanagh then called for a </w:t>
      </w:r>
      <w:r w:rsidRPr="0081168C">
        <w:rPr>
          <w:rFonts w:ascii="Times New Roman" w:hAnsi="Times New Roman" w:cs="Times New Roman"/>
          <w:b/>
          <w:bCs/>
          <w:color w:val="000000"/>
          <w:lang w:val="en-GB"/>
        </w:rPr>
        <w:t>ROLL CALL</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 xml:space="preserve">VOTE </w:t>
      </w:r>
      <w:r w:rsidRPr="0081168C">
        <w:rPr>
          <w:rFonts w:ascii="Times New Roman" w:hAnsi="Times New Roman" w:cs="Times New Roman"/>
          <w:color w:val="000000"/>
          <w:lang w:val="en-GB"/>
        </w:rPr>
        <w:t xml:space="preserve">on </w:t>
      </w:r>
      <w:r w:rsidRPr="0081168C">
        <w:rPr>
          <w:rFonts w:ascii="Times New Roman" w:hAnsi="Times New Roman" w:cs="Times New Roman"/>
          <w:b/>
          <w:bCs/>
          <w:color w:val="000000"/>
          <w:lang w:val="en-GB"/>
        </w:rPr>
        <w:t xml:space="preserve">Councillor E. Murphy’s </w:t>
      </w:r>
      <w:r w:rsidRPr="0081168C">
        <w:rPr>
          <w:rFonts w:ascii="Times New Roman" w:hAnsi="Times New Roman" w:cs="Times New Roman"/>
          <w:color w:val="000000"/>
          <w:lang w:val="en-GB"/>
        </w:rPr>
        <w:t>amendment the result of which is as follows:</w:t>
      </w:r>
    </w:p>
    <w:p w14:paraId="2C00EB81" w14:textId="77777777" w:rsidR="007B3CEB" w:rsidRPr="0081168C" w:rsidRDefault="007B3CEB" w:rsidP="007B3CEB">
      <w:pPr>
        <w:spacing w:after="0" w:line="240" w:lineRule="auto"/>
        <w:rPr>
          <w:rFonts w:ascii="Times New Roman" w:hAnsi="Times New Roman" w:cs="Times New Roman"/>
          <w:color w:val="000000"/>
          <w:lang w:val="en-GB"/>
        </w:rPr>
      </w:pPr>
    </w:p>
    <w:p w14:paraId="3A578131"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 xml:space="preserve"> 32 (THIRTY-TWO)</w:t>
      </w:r>
    </w:p>
    <w:p w14:paraId="4A03F9A9"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158D9F77" w14:textId="77777777" w:rsidR="007B3CEB"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C. Bailey, W. Carey, V. Casserly, Y. Collins, T. Costello, L. Donaghy, M. Duff, K. Egan, T. Gilligan, P. Gogarty, A. Hayes, P. Holohan, M. Johansson, P. Kavanagh, P. Kearns, C. King, K. Mahon, L. McCrave, S. McEneaney, S. Moynihan, E. Murphy, E. O'Brien, E. Ó Broin, C. O'Connor, D. O'Donovan, S. O'Hara, L. O'Toole, D. Richardson, L. Sinclair, F. Timmons, J. Tuffy, L. Whelan.</w:t>
      </w:r>
    </w:p>
    <w:p w14:paraId="752B4E40"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1965EC08"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AGAINST:</w:t>
      </w:r>
      <w:r w:rsidRPr="0081168C">
        <w:rPr>
          <w:rFonts w:ascii="Times New Roman" w:hAnsi="Times New Roman" w:cs="Times New Roman"/>
          <w:b/>
          <w:bCs/>
          <w:color w:val="000000"/>
          <w:lang w:val="en-GB"/>
        </w:rPr>
        <w:tab/>
        <w:t>0 (ZERO)</w:t>
      </w:r>
    </w:p>
    <w:p w14:paraId="761CAF44"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t>0 (ZERO)</w:t>
      </w:r>
    </w:p>
    <w:p w14:paraId="457CC508" w14:textId="77777777" w:rsidR="007B3CEB" w:rsidRPr="0081168C" w:rsidRDefault="007B3CEB" w:rsidP="007B3CEB">
      <w:pPr>
        <w:spacing w:after="0" w:line="240" w:lineRule="auto"/>
        <w:ind w:left="720"/>
        <w:rPr>
          <w:rFonts w:ascii="Times New Roman" w:hAnsi="Times New Roman" w:cs="Times New Roman"/>
          <w:color w:val="000000"/>
          <w:lang w:val="en-GB"/>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amendment to the Draft Budget 2022 </w:t>
      </w:r>
    </w:p>
    <w:p w14:paraId="5E9F8B29"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PASSED.</w:t>
      </w:r>
    </w:p>
    <w:p w14:paraId="29AA9A22" w14:textId="77777777" w:rsidR="007B3CEB" w:rsidRPr="0081168C" w:rsidRDefault="007B3CEB" w:rsidP="007B3CEB">
      <w:pPr>
        <w:spacing w:after="0" w:line="240" w:lineRule="auto"/>
        <w:ind w:left="720"/>
        <w:rPr>
          <w:rFonts w:ascii="Times New Roman" w:hAnsi="Times New Roman" w:cs="Times New Roman"/>
        </w:rPr>
      </w:pPr>
    </w:p>
    <w:p w14:paraId="10E7D5F5"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3 to amend the Draft Budget</w:t>
      </w:r>
    </w:p>
    <w:p w14:paraId="2907D60C" w14:textId="77777777" w:rsidR="007B3CEB" w:rsidRPr="0081168C" w:rsidRDefault="007B3CEB" w:rsidP="007B3CEB">
      <w:pPr>
        <w:spacing w:after="0" w:line="240" w:lineRule="auto"/>
        <w:ind w:left="567" w:firstLine="153"/>
        <w:rPr>
          <w:rFonts w:ascii="Times New Roman" w:hAnsi="Times New Roman" w:cs="Times New Roman"/>
          <w:b/>
          <w:bCs/>
          <w:u w:val="single"/>
          <w:lang w:val="en-GB"/>
        </w:rPr>
      </w:pPr>
    </w:p>
    <w:p w14:paraId="2CAB4D1F" w14:textId="77777777" w:rsidR="007B3CEB" w:rsidRPr="0081168C" w:rsidRDefault="007B3CEB" w:rsidP="007B3CEB">
      <w:pPr>
        <w:spacing w:after="0" w:line="240" w:lineRule="auto"/>
        <w:ind w:left="720"/>
        <w:rPr>
          <w:rFonts w:ascii="Times New Roman" w:hAnsi="Times New Roman" w:cs="Times New Roman"/>
          <w:b/>
          <w:bCs/>
          <w:lang w:val="en-GB"/>
        </w:rPr>
      </w:pPr>
      <w:r w:rsidRPr="0081168C">
        <w:rPr>
          <w:rFonts w:ascii="Times New Roman" w:hAnsi="Times New Roman" w:cs="Times New Roman"/>
        </w:rPr>
        <w:t xml:space="preserve">Following of the </w:t>
      </w:r>
      <w:r w:rsidRPr="0081168C">
        <w:rPr>
          <w:rFonts w:ascii="Times New Roman" w:hAnsi="Times New Roman" w:cs="Times New Roman"/>
          <w:b/>
          <w:bCs/>
        </w:rPr>
        <w:t>PASSING</w:t>
      </w:r>
      <w:r w:rsidRPr="0081168C">
        <w:rPr>
          <w:rFonts w:ascii="Times New Roman" w:hAnsi="Times New Roman" w:cs="Times New Roman"/>
        </w:rPr>
        <w:t xml:space="preserve"> of Councillors L. Donaghy and E. Murphy amendment the following amendment in the names of </w:t>
      </w:r>
      <w:r w:rsidRPr="0081168C">
        <w:rPr>
          <w:rFonts w:ascii="Times New Roman" w:hAnsi="Times New Roman" w:cs="Times New Roman"/>
          <w:lang w:val="en-GB"/>
        </w:rPr>
        <w:t xml:space="preserve">Councillors E. Murphy, C. O’Connor, E. O’Brien, T. </w:t>
      </w:r>
      <w:r w:rsidRPr="0081168C">
        <w:rPr>
          <w:rFonts w:ascii="Times New Roman" w:hAnsi="Times New Roman" w:cs="Times New Roman"/>
          <w:lang w:val="en-GB"/>
        </w:rPr>
        <w:lastRenderedPageBreak/>
        <w:t xml:space="preserve">Costello, Y. Collins, S. Moynihan, and D. O’Donovan proposed by </w:t>
      </w:r>
      <w:r w:rsidRPr="0081168C">
        <w:rPr>
          <w:rFonts w:ascii="Times New Roman" w:hAnsi="Times New Roman" w:cs="Times New Roman"/>
          <w:b/>
          <w:bCs/>
          <w:lang w:val="en-GB"/>
        </w:rPr>
        <w:t>Councillor E. Murphy</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E. O’Brien FALLS:</w:t>
      </w:r>
    </w:p>
    <w:p w14:paraId="42BA7208" w14:textId="77777777" w:rsidR="007B3CEB" w:rsidRPr="0081168C" w:rsidRDefault="007B3CEB" w:rsidP="007B3CEB">
      <w:pPr>
        <w:spacing w:after="0" w:line="240" w:lineRule="auto"/>
        <w:ind w:left="720"/>
        <w:rPr>
          <w:rFonts w:ascii="Times New Roman" w:eastAsia="Times New Roman" w:hAnsi="Times New Roman" w:cs="Times New Roman"/>
          <w:b/>
          <w:bCs/>
          <w:color w:val="212121"/>
          <w:u w:val="single"/>
        </w:rPr>
      </w:pPr>
    </w:p>
    <w:p w14:paraId="05B57999" w14:textId="77777777" w:rsidR="007B3CEB" w:rsidRPr="00995CD9" w:rsidRDefault="007B3CEB" w:rsidP="007B3CEB">
      <w:pPr>
        <w:numPr>
          <w:ilvl w:val="0"/>
          <w:numId w:val="13"/>
        </w:numPr>
        <w:spacing w:after="0" w:line="240" w:lineRule="auto"/>
        <w:rPr>
          <w:rFonts w:ascii="Tahoma" w:eastAsia="Times New Roman" w:hAnsi="Tahoma" w:cs="Tahoma"/>
          <w:sz w:val="20"/>
          <w:szCs w:val="20"/>
          <w:lang w:val="en-GB"/>
        </w:rPr>
      </w:pPr>
      <w:r w:rsidRPr="00995CD9">
        <w:rPr>
          <w:rFonts w:ascii="Tahoma" w:eastAsia="Times New Roman" w:hAnsi="Tahoma" w:cs="Tahoma"/>
          <w:color w:val="000000"/>
          <w:sz w:val="20"/>
          <w:szCs w:val="20"/>
          <w:lang w:val="en-GB"/>
        </w:rPr>
        <w:t xml:space="preserve">To assign €20,000 from </w:t>
      </w:r>
      <w:r w:rsidRPr="00995CD9">
        <w:rPr>
          <w:rFonts w:ascii="Tahoma" w:eastAsia="Times New Roman" w:hAnsi="Tahoma" w:cs="Tahoma"/>
          <w:sz w:val="20"/>
          <w:szCs w:val="20"/>
          <w:lang w:val="en-GB"/>
        </w:rPr>
        <w:t>H0906 to D0603 (Social Inclusion) for the purposes of the installation of a pilot project for disability swings in our public parks with one to be allocated to each Area Committee of the Council or LEA if the budget allows and a further €10,000 from H0906 to D0603 (Social Inclusion) for the installation of Communication Boards for children with additional needs in all our play spaces and playgrounds.</w:t>
      </w:r>
    </w:p>
    <w:p w14:paraId="1E068A26" w14:textId="77777777" w:rsidR="007B3CEB" w:rsidRPr="00995CD9" w:rsidRDefault="007B3CEB" w:rsidP="007B3CEB">
      <w:pPr>
        <w:numPr>
          <w:ilvl w:val="0"/>
          <w:numId w:val="13"/>
        </w:numPr>
        <w:spacing w:after="0" w:line="240" w:lineRule="auto"/>
        <w:rPr>
          <w:rFonts w:ascii="Tahoma" w:eastAsia="Times New Roman" w:hAnsi="Tahoma" w:cs="Tahoma"/>
          <w:color w:val="000000"/>
          <w:sz w:val="20"/>
          <w:szCs w:val="20"/>
          <w:lang w:val="en-GB"/>
        </w:rPr>
      </w:pPr>
      <w:r w:rsidRPr="00995CD9">
        <w:rPr>
          <w:rFonts w:ascii="Tahoma" w:eastAsia="Times New Roman" w:hAnsi="Tahoma" w:cs="Tahoma"/>
          <w:color w:val="000000"/>
          <w:sz w:val="20"/>
          <w:szCs w:val="20"/>
          <w:lang w:val="en-GB"/>
        </w:rPr>
        <w:t>To re-allocate €20,000 from H0906 to F0301 (Parks Pitches and Open Spaces) to purchase mobile floodlights to support sports teams enable use of playing pitches in council parks during the winter months and a further €10,000 from H0906 to F0404 (Recreational Development) for the provision of mini wooden kickposts on public open spaces. </w:t>
      </w:r>
    </w:p>
    <w:p w14:paraId="7BEE83AE" w14:textId="77777777" w:rsidR="007B3CEB" w:rsidRPr="0081168C" w:rsidRDefault="007B3CEB" w:rsidP="007B3CEB">
      <w:pPr>
        <w:spacing w:after="0" w:line="240" w:lineRule="auto"/>
        <w:ind w:left="1080"/>
        <w:rPr>
          <w:rFonts w:ascii="Times New Roman" w:eastAsia="Times New Roman" w:hAnsi="Times New Roman" w:cs="Times New Roman"/>
          <w:color w:val="000000"/>
          <w:lang w:val="en-GB"/>
        </w:rPr>
      </w:pPr>
    </w:p>
    <w:p w14:paraId="083EAD0A" w14:textId="77777777" w:rsidR="007B3CEB" w:rsidRPr="0081168C" w:rsidRDefault="007B3CEB" w:rsidP="007B3CEB">
      <w:pPr>
        <w:pStyle w:val="ListParagraph"/>
        <w:spacing w:after="0" w:line="240" w:lineRule="auto"/>
        <w:rPr>
          <w:rFonts w:ascii="Times New Roman" w:eastAsia="Times New Roman" w:hAnsi="Times New Roman" w:cs="Times New Roman"/>
          <w:color w:val="000000"/>
          <w:lang w:val="en-GB"/>
        </w:rPr>
      </w:pPr>
    </w:p>
    <w:p w14:paraId="678111CD"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4 to amend the Draft Budget</w:t>
      </w:r>
    </w:p>
    <w:p w14:paraId="5D94D603" w14:textId="77777777" w:rsidR="007B3CEB" w:rsidRPr="0081168C" w:rsidRDefault="007B3CEB" w:rsidP="007B3CEB">
      <w:pPr>
        <w:spacing w:after="0" w:line="240" w:lineRule="auto"/>
        <w:ind w:firstLine="720"/>
        <w:rPr>
          <w:rFonts w:ascii="Times New Roman" w:hAnsi="Times New Roman" w:cs="Times New Roman"/>
          <w:b/>
          <w:lang w:val="en-US"/>
        </w:rPr>
      </w:pPr>
      <w:r w:rsidRPr="0081168C">
        <w:rPr>
          <w:rFonts w:ascii="Times New Roman" w:hAnsi="Times New Roman" w:cs="Times New Roman"/>
          <w:b/>
          <w:lang w:val="en-US"/>
        </w:rPr>
        <w:t>Division D – Development Management  - D0903 – Town Twinning</w:t>
      </w:r>
    </w:p>
    <w:p w14:paraId="31E32A8D" w14:textId="77777777" w:rsidR="007B3CEB" w:rsidRPr="0081168C" w:rsidRDefault="007B3CEB" w:rsidP="007B3CEB">
      <w:pPr>
        <w:spacing w:after="0" w:line="240" w:lineRule="auto"/>
        <w:ind w:left="720"/>
        <w:rPr>
          <w:rFonts w:ascii="Times New Roman" w:eastAsia="Times New Roman" w:hAnsi="Times New Roman" w:cs="Times New Roman"/>
          <w:b/>
          <w:bCs/>
          <w:color w:val="000000"/>
          <w:lang w:val="en-GB"/>
        </w:rPr>
      </w:pPr>
    </w:p>
    <w:p w14:paraId="72E4278E" w14:textId="77777777" w:rsidR="007B3CEB" w:rsidRPr="0081168C" w:rsidRDefault="007B3CEB" w:rsidP="007B3CEB">
      <w:pPr>
        <w:pStyle w:val="ListParagraph"/>
        <w:spacing w:after="0" w:line="240" w:lineRule="auto"/>
        <w:rPr>
          <w:rFonts w:ascii="Times New Roman" w:hAnsi="Times New Roman" w:cs="Times New Roman"/>
          <w:lang w:val="en-GB"/>
        </w:rPr>
      </w:pPr>
      <w:r w:rsidRPr="0081168C">
        <w:rPr>
          <w:rFonts w:ascii="Times New Roman" w:hAnsi="Times New Roman" w:cs="Times New Roman"/>
        </w:rPr>
        <w:t xml:space="preserve">Following the </w:t>
      </w:r>
      <w:r w:rsidRPr="0081168C">
        <w:rPr>
          <w:rFonts w:ascii="Times New Roman" w:hAnsi="Times New Roman" w:cs="Times New Roman"/>
          <w:b/>
          <w:bCs/>
        </w:rPr>
        <w:t xml:space="preserve">PASSING </w:t>
      </w:r>
      <w:r w:rsidRPr="0081168C">
        <w:rPr>
          <w:rFonts w:ascii="Times New Roman" w:hAnsi="Times New Roman" w:cs="Times New Roman"/>
        </w:rPr>
        <w:t xml:space="preserve">of Councillor Hayes’s amendment the following Motion in the names of </w:t>
      </w:r>
      <w:r w:rsidRPr="0081168C">
        <w:rPr>
          <w:rFonts w:ascii="Times New Roman" w:hAnsi="Times New Roman" w:cs="Times New Roman"/>
          <w:lang w:val="en-GB"/>
        </w:rPr>
        <w:t xml:space="preserve">Councillors B. Lawlor, V. Casserly, K. Egan, B. Pereppadan, S. O’Hara, L. McCrave and D. McManus proposed by Councillor </w:t>
      </w:r>
      <w:r w:rsidRPr="0081168C">
        <w:rPr>
          <w:rFonts w:ascii="Times New Roman" w:hAnsi="Times New Roman" w:cs="Times New Roman"/>
          <w:b/>
          <w:bCs/>
          <w:lang w:val="en-GB"/>
        </w:rPr>
        <w:t>D. McManus</w:t>
      </w:r>
      <w:r w:rsidRPr="0081168C">
        <w:rPr>
          <w:rFonts w:ascii="Times New Roman" w:hAnsi="Times New Roman" w:cs="Times New Roman"/>
          <w:lang w:val="en-GB"/>
        </w:rPr>
        <w:t xml:space="preserve"> and seconded by Councillor </w:t>
      </w:r>
      <w:r w:rsidRPr="0081168C">
        <w:rPr>
          <w:rFonts w:ascii="Times New Roman" w:hAnsi="Times New Roman" w:cs="Times New Roman"/>
          <w:b/>
          <w:bCs/>
          <w:lang w:val="en-GB"/>
        </w:rPr>
        <w:t>B.</w:t>
      </w:r>
      <w:r w:rsidRPr="0081168C">
        <w:rPr>
          <w:rFonts w:ascii="Times New Roman" w:hAnsi="Times New Roman" w:cs="Times New Roman"/>
          <w:lang w:val="en-GB"/>
        </w:rPr>
        <w:t xml:space="preserve"> </w:t>
      </w:r>
      <w:r w:rsidRPr="0081168C">
        <w:rPr>
          <w:rFonts w:ascii="Times New Roman" w:hAnsi="Times New Roman" w:cs="Times New Roman"/>
          <w:b/>
          <w:bCs/>
          <w:lang w:val="en-GB"/>
        </w:rPr>
        <w:t>Lawlor FALLS:</w:t>
      </w:r>
    </w:p>
    <w:p w14:paraId="35CE659A" w14:textId="77777777" w:rsidR="007B3CEB" w:rsidRPr="00995CD9" w:rsidRDefault="007B3CEB" w:rsidP="007B3CEB">
      <w:pPr>
        <w:pStyle w:val="ListParagraph"/>
        <w:spacing w:after="0" w:line="240" w:lineRule="auto"/>
        <w:rPr>
          <w:rFonts w:ascii="Tahoma" w:hAnsi="Tahoma" w:cs="Tahoma"/>
          <w:sz w:val="20"/>
          <w:szCs w:val="20"/>
          <w:lang w:val="en-GB"/>
        </w:rPr>
      </w:pPr>
    </w:p>
    <w:p w14:paraId="4A1C97E4" w14:textId="77777777" w:rsidR="007B3CEB" w:rsidRPr="00995CD9" w:rsidRDefault="007B3CEB" w:rsidP="007B3CEB">
      <w:pPr>
        <w:pStyle w:val="ListParagraph"/>
        <w:spacing w:after="0" w:line="240" w:lineRule="auto"/>
        <w:rPr>
          <w:rFonts w:ascii="Tahoma" w:hAnsi="Tahoma" w:cs="Tahoma"/>
          <w:sz w:val="20"/>
          <w:szCs w:val="20"/>
          <w:lang w:val="en-GB"/>
        </w:rPr>
      </w:pPr>
      <w:r w:rsidRPr="00995CD9">
        <w:rPr>
          <w:rFonts w:ascii="Tahoma" w:hAnsi="Tahoma" w:cs="Tahoma"/>
          <w:sz w:val="20"/>
          <w:szCs w:val="20"/>
          <w:lang w:val="en-GB"/>
        </w:rPr>
        <w:t>‘Transfer all funds from D0903 and H0906 to invest in Division F to repair the booms in Tallaght &amp; Clondalkin community swimming pools.’</w:t>
      </w:r>
    </w:p>
    <w:p w14:paraId="45FBE297" w14:textId="77777777" w:rsidR="007B3CEB" w:rsidRPr="0081168C" w:rsidRDefault="007B3CEB" w:rsidP="007B3CEB">
      <w:pPr>
        <w:pStyle w:val="ListParagraph"/>
        <w:spacing w:after="0" w:line="240" w:lineRule="auto"/>
        <w:rPr>
          <w:rFonts w:ascii="Times New Roman" w:hAnsi="Times New Roman" w:cs="Times New Roman"/>
          <w:lang w:val="en-GB"/>
        </w:rPr>
      </w:pPr>
    </w:p>
    <w:p w14:paraId="6B308FBF" w14:textId="77777777" w:rsidR="007B3CEB" w:rsidRPr="0081168C" w:rsidRDefault="007B3CEB" w:rsidP="007B3CEB">
      <w:pPr>
        <w:pStyle w:val="ListParagraph"/>
        <w:spacing w:after="0" w:line="240" w:lineRule="auto"/>
        <w:rPr>
          <w:rFonts w:ascii="Times New Roman" w:hAnsi="Times New Roman" w:cs="Times New Roman"/>
          <w:lang w:val="en-GB"/>
        </w:rPr>
      </w:pPr>
    </w:p>
    <w:p w14:paraId="41078ADF"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5 to amend the Draft Budget</w:t>
      </w:r>
    </w:p>
    <w:p w14:paraId="596769D9" w14:textId="77777777" w:rsidR="007B3CEB" w:rsidRDefault="007B3CEB" w:rsidP="007B3CEB">
      <w:pPr>
        <w:pStyle w:val="ListParagraph"/>
        <w:spacing w:after="0" w:line="240" w:lineRule="auto"/>
        <w:rPr>
          <w:rFonts w:ascii="Times New Roman" w:hAnsi="Times New Roman" w:cs="Times New Roman"/>
          <w:lang w:val="en-GB"/>
        </w:rPr>
      </w:pPr>
      <w:r w:rsidRPr="0081168C">
        <w:rPr>
          <w:rFonts w:ascii="Times New Roman" w:hAnsi="Times New Roman" w:cs="Times New Roman"/>
        </w:rPr>
        <w:t xml:space="preserve">The following Motion in the names of </w:t>
      </w:r>
      <w:r w:rsidRPr="0081168C">
        <w:rPr>
          <w:rFonts w:ascii="Times New Roman" w:hAnsi="Times New Roman" w:cs="Times New Roman"/>
          <w:b/>
          <w:bCs/>
          <w:lang w:val="en-GB"/>
        </w:rPr>
        <w:t xml:space="preserve">Councillors K. Mahon, L. Whelan, M. Johansson </w:t>
      </w:r>
      <w:r w:rsidRPr="0081168C">
        <w:rPr>
          <w:rFonts w:ascii="Times New Roman" w:hAnsi="Times New Roman" w:cs="Times New Roman"/>
          <w:lang w:val="en-GB"/>
        </w:rPr>
        <w:t>was</w:t>
      </w:r>
      <w:r w:rsidRPr="0081168C">
        <w:rPr>
          <w:rFonts w:ascii="Times New Roman" w:hAnsi="Times New Roman" w:cs="Times New Roman"/>
          <w:b/>
          <w:bCs/>
          <w:lang w:val="en-GB"/>
        </w:rPr>
        <w:t xml:space="preserve"> </w:t>
      </w:r>
      <w:r w:rsidRPr="0081168C">
        <w:rPr>
          <w:rFonts w:ascii="Times New Roman" w:hAnsi="Times New Roman" w:cs="Times New Roman"/>
          <w:lang w:val="en-GB"/>
        </w:rPr>
        <w:t xml:space="preserve">proposed by </w:t>
      </w:r>
      <w:r w:rsidRPr="0081168C">
        <w:rPr>
          <w:rFonts w:ascii="Times New Roman" w:hAnsi="Times New Roman" w:cs="Times New Roman"/>
          <w:b/>
          <w:bCs/>
          <w:lang w:val="en-GB"/>
        </w:rPr>
        <w:t>Councillor K. Mahon</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L. Whelan</w:t>
      </w:r>
      <w:r w:rsidRPr="0081168C">
        <w:rPr>
          <w:rFonts w:ascii="Times New Roman" w:hAnsi="Times New Roman" w:cs="Times New Roman"/>
          <w:lang w:val="en-GB"/>
        </w:rPr>
        <w:t>:</w:t>
      </w:r>
    </w:p>
    <w:p w14:paraId="6F5485B1" w14:textId="77777777" w:rsidR="007B3CEB" w:rsidRPr="0081168C" w:rsidRDefault="007B3CEB" w:rsidP="007B3CEB">
      <w:pPr>
        <w:pStyle w:val="ListParagraph"/>
        <w:spacing w:after="0" w:line="240" w:lineRule="auto"/>
        <w:rPr>
          <w:rFonts w:ascii="Times New Roman" w:hAnsi="Times New Roman" w:cs="Times New Roman"/>
          <w:lang w:val="en-GB"/>
        </w:rPr>
      </w:pPr>
    </w:p>
    <w:p w14:paraId="1899CBAB" w14:textId="77777777" w:rsidR="007B3CEB" w:rsidRPr="00995CD9" w:rsidRDefault="007B3CEB" w:rsidP="007B3CEB">
      <w:pPr>
        <w:pStyle w:val="NormalWeb"/>
        <w:spacing w:before="0" w:beforeAutospacing="0" w:after="0" w:afterAutospacing="0"/>
        <w:ind w:left="720"/>
        <w:rPr>
          <w:rFonts w:ascii="Tahoma" w:hAnsi="Tahoma" w:cs="Tahoma"/>
          <w:color w:val="000000"/>
          <w:sz w:val="20"/>
          <w:szCs w:val="20"/>
        </w:rPr>
      </w:pPr>
      <w:r w:rsidRPr="00995CD9">
        <w:rPr>
          <w:rFonts w:ascii="Tahoma" w:hAnsi="Tahoma" w:cs="Tahoma"/>
          <w:color w:val="000000"/>
          <w:sz w:val="20"/>
          <w:szCs w:val="20"/>
        </w:rPr>
        <w:t>A key part of the Council’s Budgetary strategy for 2022 should be to ensure local communities benefit significantly from the presence of multinational corporations based in the South Dublin County Council area. Corporations such as Amazon, Pfizer and Microsoft have seen already massive profits increase during the pandemic, and profit significantly from the exploitation of tax policy, the environment and local labour. The crisis facing the council on the housing, environmental and community services front are increasing. The council should include the following two measures in its Budget for 2022:</w:t>
      </w:r>
    </w:p>
    <w:p w14:paraId="5F27160B" w14:textId="77777777" w:rsidR="007B3CEB" w:rsidRPr="00995CD9" w:rsidRDefault="007B3CEB" w:rsidP="007B3CEB">
      <w:pPr>
        <w:pStyle w:val="NormalWeb"/>
        <w:spacing w:before="0" w:beforeAutospacing="0" w:after="0" w:afterAutospacing="0"/>
        <w:ind w:left="720"/>
        <w:rPr>
          <w:rFonts w:ascii="Tahoma" w:hAnsi="Tahoma" w:cs="Tahoma"/>
          <w:sz w:val="20"/>
          <w:szCs w:val="20"/>
        </w:rPr>
      </w:pPr>
    </w:p>
    <w:p w14:paraId="7985834D" w14:textId="77777777" w:rsidR="007B3CEB" w:rsidRPr="00995CD9" w:rsidRDefault="007B3CEB" w:rsidP="007B3CEB">
      <w:pPr>
        <w:pStyle w:val="NormalWeb"/>
        <w:spacing w:before="0" w:beforeAutospacing="0" w:after="0" w:afterAutospacing="0"/>
        <w:rPr>
          <w:rFonts w:ascii="Tahoma" w:hAnsi="Tahoma" w:cs="Tahoma"/>
          <w:sz w:val="20"/>
          <w:szCs w:val="20"/>
        </w:rPr>
      </w:pPr>
      <w:r w:rsidRPr="00995CD9">
        <w:rPr>
          <w:rFonts w:ascii="Tahoma" w:hAnsi="Tahoma" w:cs="Tahoma"/>
          <w:color w:val="000000"/>
          <w:sz w:val="20"/>
          <w:szCs w:val="20"/>
        </w:rPr>
        <w:tab/>
        <w:t>1) An increase in the Annual Rate on Valuation by 50%, creating a new ARV of .414.</w:t>
      </w:r>
    </w:p>
    <w:p w14:paraId="120B22FA" w14:textId="77777777" w:rsidR="007B3CEB" w:rsidRPr="00995CD9" w:rsidRDefault="007B3CEB" w:rsidP="007B3CEB">
      <w:pPr>
        <w:pStyle w:val="NormalWeb"/>
        <w:spacing w:before="0" w:beforeAutospacing="0" w:after="0" w:afterAutospacing="0"/>
        <w:ind w:left="720"/>
        <w:rPr>
          <w:rFonts w:ascii="Tahoma" w:hAnsi="Tahoma" w:cs="Tahoma"/>
          <w:color w:val="000000"/>
          <w:sz w:val="20"/>
          <w:szCs w:val="20"/>
        </w:rPr>
      </w:pPr>
      <w:r w:rsidRPr="00995CD9">
        <w:rPr>
          <w:rFonts w:ascii="Tahoma" w:hAnsi="Tahoma" w:cs="Tahoma"/>
          <w:color w:val="000000"/>
          <w:sz w:val="20"/>
          <w:szCs w:val="20"/>
        </w:rPr>
        <w:t xml:space="preserve">2) A waiver, rebate or small business support scheme that protects rates payers below the €100,001- €500,000 Annual Rates Billing Band who are not eligible for </w:t>
      </w:r>
      <w:r w:rsidRPr="00995CD9">
        <w:rPr>
          <w:rFonts w:ascii="Tahoma" w:hAnsi="Tahoma" w:cs="Tahoma"/>
          <w:color w:val="000000"/>
          <w:sz w:val="20"/>
          <w:szCs w:val="20"/>
        </w:rPr>
        <w:tab/>
      </w:r>
    </w:p>
    <w:p w14:paraId="504989FD" w14:textId="77777777" w:rsidR="007B3CEB" w:rsidRPr="00995CD9" w:rsidRDefault="007B3CEB" w:rsidP="007B3CEB">
      <w:pPr>
        <w:pStyle w:val="NormalWeb"/>
        <w:spacing w:before="0" w:beforeAutospacing="0" w:after="0" w:afterAutospacing="0"/>
        <w:ind w:left="720"/>
        <w:rPr>
          <w:rFonts w:ascii="Tahoma" w:hAnsi="Tahoma" w:cs="Tahoma"/>
          <w:sz w:val="20"/>
          <w:szCs w:val="20"/>
        </w:rPr>
      </w:pPr>
    </w:p>
    <w:p w14:paraId="303F9F74" w14:textId="77777777" w:rsidR="007B3CEB" w:rsidRPr="00995CD9" w:rsidRDefault="007B3CEB" w:rsidP="007B3CEB">
      <w:pPr>
        <w:pStyle w:val="NormalWeb"/>
        <w:spacing w:before="0" w:beforeAutospacing="0" w:after="0" w:afterAutospacing="0"/>
        <w:ind w:left="720"/>
        <w:rPr>
          <w:rFonts w:ascii="Tahoma" w:hAnsi="Tahoma" w:cs="Tahoma"/>
          <w:color w:val="000000"/>
          <w:sz w:val="20"/>
          <w:szCs w:val="20"/>
        </w:rPr>
      </w:pPr>
      <w:r w:rsidRPr="00995CD9">
        <w:rPr>
          <w:rFonts w:ascii="Tahoma" w:hAnsi="Tahoma" w:cs="Tahoma"/>
          <w:color w:val="000000"/>
          <w:sz w:val="20"/>
          <w:szCs w:val="20"/>
        </w:rPr>
        <w:t>Based on recent official SDCC figures 157 companies (2.3% of all rate payers) would be affected by such an increase in rates, with approximately €28.8 million in additional income accrued to the Council Budget for expenditure on services or employment.</w:t>
      </w:r>
    </w:p>
    <w:p w14:paraId="13D4F83D" w14:textId="77777777" w:rsidR="007B3CEB" w:rsidRPr="0081168C" w:rsidRDefault="007B3CEB" w:rsidP="007B3CEB">
      <w:pPr>
        <w:pStyle w:val="NormalWeb"/>
        <w:spacing w:before="0" w:beforeAutospacing="0" w:after="0" w:afterAutospacing="0"/>
        <w:ind w:left="720"/>
        <w:rPr>
          <w:color w:val="000000"/>
          <w:sz w:val="22"/>
          <w:szCs w:val="22"/>
        </w:rPr>
      </w:pPr>
    </w:p>
    <w:p w14:paraId="6C44007E" w14:textId="77777777" w:rsidR="007B3CEB" w:rsidRPr="0081168C" w:rsidRDefault="007B3CEB" w:rsidP="007B3CEB">
      <w:pPr>
        <w:spacing w:after="0" w:line="240" w:lineRule="auto"/>
        <w:ind w:firstLine="360"/>
        <w:rPr>
          <w:rFonts w:ascii="Times New Roman" w:eastAsia="Times New Roman" w:hAnsi="Times New Roman" w:cs="Times New Roman"/>
          <w:b/>
          <w:u w:val="single"/>
          <w:lang w:val="en-US" w:eastAsia="en-US"/>
        </w:rPr>
      </w:pPr>
      <w:r w:rsidRPr="0081168C">
        <w:rPr>
          <w:rFonts w:ascii="Times New Roman" w:hAnsi="Times New Roman" w:cs="Times New Roman"/>
          <w:color w:val="000000"/>
        </w:rPr>
        <w:tab/>
      </w:r>
      <w:r w:rsidRPr="0081168C">
        <w:rPr>
          <w:rFonts w:ascii="Times New Roman" w:eastAsia="Times New Roman" w:hAnsi="Times New Roman" w:cs="Times New Roman"/>
          <w:b/>
          <w:u w:val="single"/>
          <w:lang w:val="en-US" w:eastAsia="en-US"/>
        </w:rPr>
        <w:t>Motion 6 to amend the Draft Budget</w:t>
      </w:r>
    </w:p>
    <w:p w14:paraId="07D3D4CB" w14:textId="77777777" w:rsidR="007B3CEB" w:rsidRPr="0081168C" w:rsidRDefault="007B3CEB" w:rsidP="007B3CEB">
      <w:pPr>
        <w:pStyle w:val="ListParagraph"/>
        <w:spacing w:after="0" w:line="240" w:lineRule="auto"/>
        <w:rPr>
          <w:rFonts w:ascii="Times New Roman" w:hAnsi="Times New Roman" w:cs="Times New Roman"/>
          <w:lang w:val="en-GB"/>
        </w:rPr>
      </w:pPr>
      <w:r w:rsidRPr="0081168C">
        <w:rPr>
          <w:rFonts w:ascii="Times New Roman" w:hAnsi="Times New Roman" w:cs="Times New Roman"/>
        </w:rPr>
        <w:t xml:space="preserve">The following Motion in the names of </w:t>
      </w:r>
      <w:r w:rsidRPr="0081168C">
        <w:rPr>
          <w:rFonts w:ascii="Times New Roman" w:hAnsi="Times New Roman" w:cs="Times New Roman"/>
          <w:b/>
          <w:bCs/>
          <w:lang w:val="en-GB"/>
        </w:rPr>
        <w:t xml:space="preserve">Councillors Councillor M. Johansson and Councillor L. Whelan </w:t>
      </w:r>
      <w:r w:rsidRPr="0081168C">
        <w:rPr>
          <w:rFonts w:ascii="Times New Roman" w:hAnsi="Times New Roman" w:cs="Times New Roman"/>
          <w:lang w:val="en-GB"/>
        </w:rPr>
        <w:t>was</w:t>
      </w:r>
      <w:r w:rsidRPr="0081168C">
        <w:rPr>
          <w:rFonts w:ascii="Times New Roman" w:hAnsi="Times New Roman" w:cs="Times New Roman"/>
          <w:b/>
          <w:bCs/>
          <w:lang w:val="en-GB"/>
        </w:rPr>
        <w:t xml:space="preserve"> </w:t>
      </w:r>
      <w:r w:rsidRPr="0081168C">
        <w:rPr>
          <w:rFonts w:ascii="Times New Roman" w:hAnsi="Times New Roman" w:cs="Times New Roman"/>
          <w:lang w:val="en-GB"/>
        </w:rPr>
        <w:t xml:space="preserve">proposed by </w:t>
      </w:r>
      <w:r w:rsidRPr="0081168C">
        <w:rPr>
          <w:rFonts w:ascii="Times New Roman" w:hAnsi="Times New Roman" w:cs="Times New Roman"/>
          <w:b/>
          <w:bCs/>
          <w:lang w:val="en-GB"/>
        </w:rPr>
        <w:t>Councillor M. Johansson</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L. Whelan</w:t>
      </w:r>
      <w:r>
        <w:rPr>
          <w:rFonts w:ascii="Times New Roman" w:hAnsi="Times New Roman" w:cs="Times New Roman"/>
          <w:lang w:val="en-GB"/>
        </w:rPr>
        <w:t>:</w:t>
      </w:r>
    </w:p>
    <w:p w14:paraId="64971C54" w14:textId="77777777" w:rsidR="007B3CEB" w:rsidRPr="0081168C" w:rsidRDefault="007B3CEB" w:rsidP="007B3CEB">
      <w:pPr>
        <w:pStyle w:val="ListParagraph"/>
        <w:spacing w:after="0" w:line="240" w:lineRule="auto"/>
        <w:rPr>
          <w:rFonts w:ascii="Times New Roman" w:hAnsi="Times New Roman" w:cs="Times New Roman"/>
          <w:color w:val="000000"/>
        </w:rPr>
      </w:pPr>
    </w:p>
    <w:p w14:paraId="14269F48" w14:textId="77777777" w:rsidR="007B3CEB" w:rsidRPr="00995CD9" w:rsidRDefault="007B3CEB" w:rsidP="007B3CEB">
      <w:pPr>
        <w:pStyle w:val="NormalWeb"/>
        <w:shd w:val="clear" w:color="auto" w:fill="FFFFFF"/>
        <w:spacing w:before="0" w:beforeAutospacing="0" w:after="0" w:afterAutospacing="0"/>
        <w:ind w:left="720"/>
        <w:rPr>
          <w:rFonts w:ascii="Tahoma" w:hAnsi="Tahoma" w:cs="Tahoma"/>
          <w:color w:val="212121"/>
          <w:sz w:val="20"/>
          <w:szCs w:val="20"/>
        </w:rPr>
      </w:pPr>
      <w:r w:rsidRPr="00995CD9">
        <w:rPr>
          <w:rFonts w:ascii="Tahoma" w:hAnsi="Tahoma" w:cs="Tahoma"/>
          <w:color w:val="212121"/>
          <w:sz w:val="20"/>
          <w:szCs w:val="20"/>
        </w:rPr>
        <w:t>That all increases in rents over the past few years be reversed, including the €3 per week general increase, the €10 per week discount for household with over-65’s and the additional 10% rent charged on income over the social housing income threshold. This measure is to be funded through the increase in rates as proposed in rates motion.</w:t>
      </w:r>
    </w:p>
    <w:p w14:paraId="28B93BB0" w14:textId="77777777" w:rsidR="007B3CEB" w:rsidRPr="0081168C" w:rsidRDefault="007B3CEB" w:rsidP="007B3CEB">
      <w:pPr>
        <w:pStyle w:val="NormalWeb"/>
        <w:shd w:val="clear" w:color="auto" w:fill="FFFFFF"/>
        <w:spacing w:before="0" w:beforeAutospacing="0" w:after="0" w:afterAutospacing="0"/>
        <w:ind w:left="360"/>
        <w:rPr>
          <w:color w:val="212121"/>
          <w:sz w:val="22"/>
          <w:szCs w:val="22"/>
        </w:rPr>
      </w:pPr>
    </w:p>
    <w:p w14:paraId="6533A10F"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r w:rsidRPr="0081168C">
        <w:rPr>
          <w:color w:val="212121"/>
          <w:sz w:val="22"/>
          <w:szCs w:val="22"/>
        </w:rPr>
        <w:t xml:space="preserve">The Mayor, Councillor P. Kavanagh proposed to take the two motions together as Motion 6 is dependent on Motion 5 the members </w:t>
      </w:r>
      <w:r w:rsidRPr="0081168C">
        <w:rPr>
          <w:b/>
          <w:bCs/>
          <w:color w:val="212121"/>
          <w:sz w:val="22"/>
          <w:szCs w:val="22"/>
        </w:rPr>
        <w:t>AGREED</w:t>
      </w:r>
      <w:r w:rsidRPr="0081168C">
        <w:rPr>
          <w:color w:val="212121"/>
          <w:sz w:val="22"/>
          <w:szCs w:val="22"/>
        </w:rPr>
        <w:t>.</w:t>
      </w:r>
    </w:p>
    <w:p w14:paraId="08B6994A"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p>
    <w:p w14:paraId="60236161"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r w:rsidRPr="0081168C">
        <w:rPr>
          <w:color w:val="212121"/>
          <w:sz w:val="22"/>
          <w:szCs w:val="22"/>
        </w:rPr>
        <w:t xml:space="preserve">Councillors M. Johansson, L. Whelan, and K. Mahon spoke in support of their motions. </w:t>
      </w:r>
      <w:r w:rsidRPr="0081168C">
        <w:rPr>
          <w:sz w:val="22"/>
          <w:szCs w:val="22"/>
        </w:rPr>
        <w:t xml:space="preserve">Councillor L. Sinclair informed that he did not have sufficient time to consider the motion. </w:t>
      </w:r>
    </w:p>
    <w:p w14:paraId="485BBA9A"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02128329"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r w:rsidRPr="0081168C">
        <w:rPr>
          <w:color w:val="212121"/>
          <w:sz w:val="22"/>
          <w:szCs w:val="22"/>
        </w:rPr>
        <w:t>Mr. D. McLoughlin, Chief Executive clarified the grant support process under Section 66 of the Local Government Act 2001 and informed of no legal basis to differ the Rate within the county.</w:t>
      </w:r>
    </w:p>
    <w:p w14:paraId="1B3E6DE0"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4509E3C6" w14:textId="77777777" w:rsidR="007B3CEB" w:rsidRPr="0081168C" w:rsidRDefault="007B3CEB" w:rsidP="007B3CEB">
      <w:pPr>
        <w:spacing w:after="0" w:line="240" w:lineRule="auto"/>
        <w:ind w:left="720"/>
        <w:rPr>
          <w:rFonts w:ascii="Times New Roman" w:hAnsi="Times New Roman" w:cs="Times New Roman"/>
          <w:color w:val="000000"/>
          <w:lang w:val="en-GB"/>
        </w:rPr>
      </w:pPr>
      <w:r w:rsidRPr="0081168C">
        <w:rPr>
          <w:rFonts w:ascii="Times New Roman" w:hAnsi="Times New Roman" w:cs="Times New Roman"/>
          <w:color w:val="000000"/>
          <w:lang w:val="en-GB"/>
        </w:rPr>
        <w:t xml:space="preserve">The Mayor, Councillor P. Kavanagh  then called for a </w:t>
      </w:r>
      <w:r w:rsidRPr="0081168C">
        <w:rPr>
          <w:rFonts w:ascii="Times New Roman" w:hAnsi="Times New Roman" w:cs="Times New Roman"/>
          <w:b/>
          <w:bCs/>
          <w:color w:val="000000"/>
          <w:lang w:val="en-GB"/>
        </w:rPr>
        <w:t>ROLL CALL</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 xml:space="preserve">VOTE </w:t>
      </w:r>
      <w:r w:rsidRPr="0081168C">
        <w:rPr>
          <w:rFonts w:ascii="Times New Roman" w:hAnsi="Times New Roman" w:cs="Times New Roman"/>
          <w:color w:val="000000"/>
          <w:lang w:val="en-GB"/>
        </w:rPr>
        <w:t xml:space="preserve">on amendment number 5 to the Draft Budget 2022 proposed by Councillor </w:t>
      </w:r>
      <w:r w:rsidRPr="0081168C">
        <w:rPr>
          <w:rFonts w:ascii="Times New Roman" w:hAnsi="Times New Roman" w:cs="Times New Roman"/>
          <w:b/>
          <w:bCs/>
          <w:color w:val="000000"/>
          <w:lang w:val="en-GB"/>
        </w:rPr>
        <w:t>K. Mahon</w:t>
      </w:r>
      <w:r w:rsidRPr="0081168C">
        <w:rPr>
          <w:rFonts w:ascii="Times New Roman" w:hAnsi="Times New Roman" w:cs="Times New Roman"/>
          <w:color w:val="000000"/>
          <w:lang w:val="en-GB"/>
        </w:rPr>
        <w:t xml:space="preserve"> and seconded by Councillor </w:t>
      </w:r>
      <w:r w:rsidRPr="0081168C">
        <w:rPr>
          <w:rFonts w:ascii="Times New Roman" w:hAnsi="Times New Roman" w:cs="Times New Roman"/>
          <w:b/>
          <w:bCs/>
          <w:color w:val="000000"/>
          <w:lang w:val="en-GB"/>
        </w:rPr>
        <w:t>L. Whelan</w:t>
      </w:r>
      <w:r w:rsidRPr="0081168C">
        <w:rPr>
          <w:rFonts w:ascii="Times New Roman" w:hAnsi="Times New Roman" w:cs="Times New Roman"/>
          <w:color w:val="000000"/>
          <w:lang w:val="en-GB"/>
        </w:rPr>
        <w:t>:</w:t>
      </w:r>
    </w:p>
    <w:p w14:paraId="2773F2A8" w14:textId="77777777" w:rsidR="007B3CEB" w:rsidRPr="0081168C" w:rsidRDefault="007B3CEB" w:rsidP="007B3CEB">
      <w:pPr>
        <w:spacing w:after="0" w:line="240" w:lineRule="auto"/>
        <w:ind w:left="720"/>
        <w:rPr>
          <w:rFonts w:ascii="Times New Roman" w:hAnsi="Times New Roman" w:cs="Times New Roman"/>
          <w:color w:val="000000"/>
          <w:lang w:val="en-GB"/>
        </w:rPr>
      </w:pPr>
    </w:p>
    <w:p w14:paraId="2630D4B3" w14:textId="77777777" w:rsidR="007B3CEB" w:rsidRPr="009F7770" w:rsidRDefault="007B3CEB" w:rsidP="007B3CEB">
      <w:pPr>
        <w:pStyle w:val="NormalWeb"/>
        <w:spacing w:before="0" w:beforeAutospacing="0" w:after="0" w:afterAutospacing="0"/>
        <w:ind w:left="720"/>
        <w:rPr>
          <w:rFonts w:ascii="Tahoma" w:hAnsi="Tahoma" w:cs="Tahoma"/>
          <w:color w:val="000000"/>
          <w:sz w:val="20"/>
          <w:szCs w:val="20"/>
        </w:rPr>
      </w:pPr>
      <w:r w:rsidRPr="009F7770">
        <w:rPr>
          <w:rFonts w:ascii="Tahoma" w:hAnsi="Tahoma" w:cs="Tahoma"/>
          <w:color w:val="000000"/>
          <w:sz w:val="20"/>
          <w:szCs w:val="20"/>
        </w:rPr>
        <w:t>“A key part of the Council’s Budgetary strategy for 2022 should be to ensure local communities benefit significantly from the presence of multinational corporations based in the South Dublin County Council area. Corporations such as Amazon, Pfizer and Microsoft have seen already massive profits increase during the pandemic, and profit significantly from the exploitation of tax policy, the environment and local labour. The crisis facing the council on the housing, environmental and community services front are increasing. The council should include the following two measures in its Budget for 2022:</w:t>
      </w:r>
    </w:p>
    <w:p w14:paraId="3A5C9D50" w14:textId="77777777" w:rsidR="007B3CEB" w:rsidRPr="009F7770" w:rsidRDefault="007B3CEB" w:rsidP="007B3CEB">
      <w:pPr>
        <w:pStyle w:val="NormalWeb"/>
        <w:spacing w:before="0" w:beforeAutospacing="0" w:after="0" w:afterAutospacing="0"/>
        <w:ind w:left="720"/>
        <w:rPr>
          <w:rFonts w:ascii="Tahoma" w:hAnsi="Tahoma" w:cs="Tahoma"/>
          <w:sz w:val="20"/>
          <w:szCs w:val="20"/>
        </w:rPr>
      </w:pPr>
    </w:p>
    <w:p w14:paraId="0E0BC814" w14:textId="77777777" w:rsidR="007B3CEB" w:rsidRPr="009F7770" w:rsidRDefault="007B3CEB" w:rsidP="007B3CEB">
      <w:pPr>
        <w:pStyle w:val="NormalWeb"/>
        <w:numPr>
          <w:ilvl w:val="0"/>
          <w:numId w:val="16"/>
        </w:numPr>
        <w:spacing w:before="0" w:beforeAutospacing="0" w:after="0" w:afterAutospacing="0"/>
        <w:rPr>
          <w:rFonts w:ascii="Tahoma" w:hAnsi="Tahoma" w:cs="Tahoma"/>
          <w:color w:val="000000"/>
          <w:sz w:val="20"/>
          <w:szCs w:val="20"/>
        </w:rPr>
      </w:pPr>
      <w:r w:rsidRPr="009F7770">
        <w:rPr>
          <w:rFonts w:ascii="Tahoma" w:hAnsi="Tahoma" w:cs="Tahoma"/>
          <w:color w:val="000000"/>
          <w:sz w:val="20"/>
          <w:szCs w:val="20"/>
        </w:rPr>
        <w:t>An increase in the Annual Rate on Valuation by 50%, creating a new ARV of .414.</w:t>
      </w:r>
    </w:p>
    <w:p w14:paraId="75075BB6" w14:textId="77777777" w:rsidR="007B3CEB" w:rsidRPr="009F7770" w:rsidRDefault="007B3CEB" w:rsidP="007B3CEB">
      <w:pPr>
        <w:pStyle w:val="NormalWeb"/>
        <w:spacing w:before="0" w:beforeAutospacing="0" w:after="0" w:afterAutospacing="0"/>
        <w:ind w:left="1080"/>
        <w:rPr>
          <w:rFonts w:ascii="Tahoma" w:hAnsi="Tahoma" w:cs="Tahoma"/>
          <w:sz w:val="20"/>
          <w:szCs w:val="20"/>
        </w:rPr>
      </w:pPr>
    </w:p>
    <w:p w14:paraId="36565B04" w14:textId="77777777" w:rsidR="007B3CEB" w:rsidRPr="009F7770" w:rsidRDefault="007B3CEB" w:rsidP="007B3CEB">
      <w:pPr>
        <w:pStyle w:val="NormalWeb"/>
        <w:spacing w:before="0" w:beforeAutospacing="0" w:after="0" w:afterAutospacing="0"/>
        <w:ind w:left="720"/>
        <w:rPr>
          <w:rFonts w:ascii="Tahoma" w:hAnsi="Tahoma" w:cs="Tahoma"/>
          <w:sz w:val="20"/>
          <w:szCs w:val="20"/>
        </w:rPr>
      </w:pPr>
      <w:r w:rsidRPr="009F7770">
        <w:rPr>
          <w:rFonts w:ascii="Tahoma" w:hAnsi="Tahoma" w:cs="Tahoma"/>
          <w:color w:val="000000"/>
          <w:sz w:val="20"/>
          <w:szCs w:val="20"/>
        </w:rPr>
        <w:t xml:space="preserve">2) A waiver, rebate or small business support scheme that protects rates payers below the €100,001- €500,000 Annual Rates Billing Band who are not eligible for </w:t>
      </w:r>
      <w:r w:rsidRPr="009F7770">
        <w:rPr>
          <w:rFonts w:ascii="Tahoma" w:hAnsi="Tahoma" w:cs="Tahoma"/>
          <w:color w:val="000000"/>
          <w:sz w:val="20"/>
          <w:szCs w:val="20"/>
        </w:rPr>
        <w:tab/>
      </w:r>
    </w:p>
    <w:p w14:paraId="29EE72B5" w14:textId="77777777" w:rsidR="007B3CEB" w:rsidRPr="009F7770" w:rsidRDefault="007B3CEB" w:rsidP="007B3CEB">
      <w:pPr>
        <w:pStyle w:val="NormalWeb"/>
        <w:spacing w:before="0" w:beforeAutospacing="0" w:after="0" w:afterAutospacing="0"/>
        <w:ind w:left="720"/>
        <w:rPr>
          <w:rFonts w:ascii="Tahoma" w:hAnsi="Tahoma" w:cs="Tahoma"/>
          <w:color w:val="000000"/>
          <w:sz w:val="20"/>
          <w:szCs w:val="20"/>
        </w:rPr>
      </w:pPr>
      <w:r w:rsidRPr="009F7770">
        <w:rPr>
          <w:rFonts w:ascii="Tahoma" w:hAnsi="Tahoma" w:cs="Tahoma"/>
          <w:color w:val="000000"/>
          <w:sz w:val="20"/>
          <w:szCs w:val="20"/>
        </w:rPr>
        <w:t>Based on recent official SDCC figures 157 companies (2.3% of all rate payers) would be affected by such an increase in rates, with approximately €28.8 million in additional income accrued to the Council Budget for expenditure on services or employment.”</w:t>
      </w:r>
    </w:p>
    <w:p w14:paraId="3BB363D1" w14:textId="77777777" w:rsidR="007B3CEB" w:rsidRPr="0081168C" w:rsidRDefault="007B3CEB" w:rsidP="007B3CEB">
      <w:pPr>
        <w:pStyle w:val="NormalWeb"/>
        <w:spacing w:before="0" w:beforeAutospacing="0" w:after="0" w:afterAutospacing="0"/>
        <w:ind w:left="720"/>
        <w:rPr>
          <w:color w:val="000000"/>
          <w:sz w:val="22"/>
          <w:szCs w:val="22"/>
        </w:rPr>
      </w:pPr>
    </w:p>
    <w:p w14:paraId="6C092F80" w14:textId="77777777" w:rsidR="007B3CEB" w:rsidRPr="0081168C" w:rsidRDefault="007B3CEB" w:rsidP="007B3CEB">
      <w:pPr>
        <w:spacing w:after="0" w:line="240" w:lineRule="auto"/>
        <w:ind w:left="720"/>
        <w:rPr>
          <w:rFonts w:ascii="Times New Roman" w:hAnsi="Times New Roman" w:cs="Times New Roman"/>
          <w:color w:val="000000"/>
          <w:lang w:val="en-GB"/>
        </w:rPr>
      </w:pPr>
      <w:r w:rsidRPr="0081168C">
        <w:rPr>
          <w:rFonts w:ascii="Times New Roman" w:hAnsi="Times New Roman" w:cs="Times New Roman"/>
          <w:color w:val="000000"/>
          <w:lang w:val="en-GB"/>
        </w:rPr>
        <w:t>The result of which is as follows:</w:t>
      </w:r>
    </w:p>
    <w:p w14:paraId="377034E4" w14:textId="77777777" w:rsidR="007B3CEB" w:rsidRPr="0081168C" w:rsidRDefault="007B3CEB" w:rsidP="007B3CEB">
      <w:pPr>
        <w:spacing w:after="0" w:line="240" w:lineRule="auto"/>
        <w:rPr>
          <w:rFonts w:ascii="Times New Roman" w:hAnsi="Times New Roman" w:cs="Times New Roman"/>
          <w:color w:val="000000"/>
          <w:lang w:val="en-GB"/>
        </w:rPr>
      </w:pPr>
    </w:p>
    <w:p w14:paraId="66A9DE2D"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3 (THREE)</w:t>
      </w:r>
    </w:p>
    <w:p w14:paraId="1DBD4BE7"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p>
    <w:p w14:paraId="02159172" w14:textId="77777777" w:rsidR="007B3CEB" w:rsidRPr="0081168C" w:rsidRDefault="007B3CEB" w:rsidP="007B3CEB">
      <w:pPr>
        <w:spacing w:after="0" w:line="240" w:lineRule="auto"/>
        <w:ind w:left="360" w:firstLine="36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 M. Johansson, K. Mahon, L. Whelan </w:t>
      </w:r>
    </w:p>
    <w:p w14:paraId="1079828E" w14:textId="77777777" w:rsidR="007B3CEB" w:rsidRPr="0081168C" w:rsidRDefault="007B3CEB" w:rsidP="007B3CEB">
      <w:pPr>
        <w:spacing w:after="0" w:line="240" w:lineRule="auto"/>
        <w:ind w:left="360" w:firstLine="360"/>
        <w:rPr>
          <w:rFonts w:ascii="Times New Roman" w:hAnsi="Times New Roman" w:cs="Times New Roman"/>
          <w:b/>
          <w:bCs/>
          <w:color w:val="000000"/>
          <w:lang w:val="en-GB"/>
        </w:rPr>
      </w:pPr>
    </w:p>
    <w:p w14:paraId="209247A6"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r w:rsidRPr="0081168C">
        <w:rPr>
          <w:rFonts w:ascii="Times New Roman" w:hAnsi="Times New Roman" w:cs="Times New Roman"/>
          <w:b/>
          <w:bCs/>
          <w:color w:val="000000"/>
          <w:lang w:val="en-GB"/>
        </w:rPr>
        <w:t>AGAINST:</w:t>
      </w:r>
      <w:r w:rsidRPr="0081168C">
        <w:rPr>
          <w:rFonts w:ascii="Times New Roman" w:hAnsi="Times New Roman" w:cs="Times New Roman"/>
          <w:b/>
          <w:bCs/>
          <w:color w:val="000000"/>
          <w:lang w:val="en-GB"/>
        </w:rPr>
        <w:tab/>
        <w:t>27 (TWENTY-SEVEN)</w:t>
      </w:r>
    </w:p>
    <w:p w14:paraId="26D36F6B"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p>
    <w:p w14:paraId="1866139F"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V. Casserly, Y. Collins, T. Costello, L. Donaghy, K. Egan, T. Gilligan, P. Gogarty, A. Hayes, P. Kavanagh, P. Kearns, C. King, B. Lawlor, L. McCrave, R. McMahon,  S. Moynihan, E. Murphy, E. O'Brien, E. Ó Broin, G. O'Connell, C. O'Connor, D. O'Donovan, S. O'Hara, L. O'Toole, B. Pereppadan, D. Richardson, F. Timmons, J. Tuffy</w:t>
      </w:r>
    </w:p>
    <w:p w14:paraId="1F0B73A2"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155FE286"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t>4 (FOUR)</w:t>
      </w:r>
    </w:p>
    <w:p w14:paraId="1A81EBE6"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p>
    <w:p w14:paraId="05439965" w14:textId="77777777" w:rsidR="007B3CEB" w:rsidRPr="0081168C" w:rsidRDefault="007B3CEB" w:rsidP="007B3CEB">
      <w:pPr>
        <w:spacing w:after="0" w:line="240" w:lineRule="auto"/>
        <w:ind w:left="360" w:firstLine="36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Councillors W. Carey, P. Holohan, S. McEneaney,  L. Sinclair </w:t>
      </w:r>
    </w:p>
    <w:p w14:paraId="0D606C12" w14:textId="77777777" w:rsidR="007B3CEB" w:rsidRPr="0081168C" w:rsidRDefault="007B3CEB" w:rsidP="007B3CEB">
      <w:pPr>
        <w:spacing w:after="0" w:line="240" w:lineRule="auto"/>
        <w:ind w:left="360" w:firstLine="360"/>
        <w:rPr>
          <w:rFonts w:ascii="Times New Roman" w:hAnsi="Times New Roman" w:cs="Times New Roman"/>
          <w:b/>
          <w:bCs/>
          <w:color w:val="000000"/>
          <w:lang w:val="en-GB"/>
        </w:rPr>
      </w:pPr>
    </w:p>
    <w:p w14:paraId="471EA0BE"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amendment to the Draft Budget 2022 </w:t>
      </w:r>
      <w:r w:rsidRPr="0081168C">
        <w:rPr>
          <w:rFonts w:ascii="Times New Roman" w:hAnsi="Times New Roman" w:cs="Times New Roman"/>
          <w:b/>
          <w:bCs/>
          <w:color w:val="000000"/>
          <w:lang w:val="en-GB"/>
        </w:rPr>
        <w:t>FELL.</w:t>
      </w:r>
    </w:p>
    <w:p w14:paraId="7D096752"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6CCDADDF" w14:textId="77777777" w:rsidR="007B3CEB" w:rsidRPr="0081168C" w:rsidRDefault="007B3CEB" w:rsidP="007B3CEB">
      <w:pPr>
        <w:pStyle w:val="ListParagraph"/>
        <w:spacing w:after="0" w:line="240" w:lineRule="auto"/>
        <w:rPr>
          <w:rFonts w:ascii="Times New Roman" w:hAnsi="Times New Roman" w:cs="Times New Roman"/>
          <w:lang w:val="en-GB"/>
        </w:rPr>
      </w:pPr>
      <w:r w:rsidRPr="0081168C">
        <w:rPr>
          <w:rFonts w:ascii="Times New Roman" w:hAnsi="Times New Roman" w:cs="Times New Roman"/>
        </w:rPr>
        <w:t xml:space="preserve">Amendment No.6 in the names of </w:t>
      </w:r>
      <w:r w:rsidRPr="0081168C">
        <w:rPr>
          <w:rFonts w:ascii="Times New Roman" w:hAnsi="Times New Roman" w:cs="Times New Roman"/>
          <w:b/>
          <w:bCs/>
          <w:lang w:val="en-GB"/>
        </w:rPr>
        <w:t xml:space="preserve">Councillors Councillor M. Johansson and Councillor L. Whelan </w:t>
      </w:r>
      <w:r w:rsidRPr="0081168C">
        <w:rPr>
          <w:rFonts w:ascii="Times New Roman" w:hAnsi="Times New Roman" w:cs="Times New Roman"/>
          <w:lang w:val="en-GB"/>
        </w:rPr>
        <w:t xml:space="preserve">proposed by </w:t>
      </w:r>
      <w:r w:rsidRPr="0081168C">
        <w:rPr>
          <w:rFonts w:ascii="Times New Roman" w:hAnsi="Times New Roman" w:cs="Times New Roman"/>
          <w:b/>
          <w:bCs/>
          <w:lang w:val="en-GB"/>
        </w:rPr>
        <w:t>Councillor M. Johansson</w:t>
      </w:r>
      <w:r w:rsidRPr="0081168C">
        <w:rPr>
          <w:rFonts w:ascii="Times New Roman" w:hAnsi="Times New Roman" w:cs="Times New Roman"/>
          <w:lang w:val="en-GB"/>
        </w:rPr>
        <w:t xml:space="preserve"> and seconded by </w:t>
      </w:r>
      <w:r w:rsidRPr="0081168C">
        <w:rPr>
          <w:rFonts w:ascii="Times New Roman" w:hAnsi="Times New Roman" w:cs="Times New Roman"/>
          <w:b/>
          <w:bCs/>
          <w:lang w:val="en-GB"/>
        </w:rPr>
        <w:t>Councillor L. Whelan</w:t>
      </w:r>
      <w:r w:rsidRPr="0081168C">
        <w:rPr>
          <w:rFonts w:ascii="Times New Roman" w:hAnsi="Times New Roman" w:cs="Times New Roman"/>
          <w:lang w:val="en-GB"/>
        </w:rPr>
        <w:t xml:space="preserve"> </w:t>
      </w:r>
    </w:p>
    <w:p w14:paraId="2994323C" w14:textId="77777777" w:rsidR="007B3CEB" w:rsidRPr="0081168C" w:rsidRDefault="007B3CEB" w:rsidP="007B3CEB">
      <w:pPr>
        <w:pStyle w:val="ListParagraph"/>
        <w:spacing w:after="0" w:line="240" w:lineRule="auto"/>
        <w:rPr>
          <w:rFonts w:ascii="Times New Roman" w:hAnsi="Times New Roman" w:cs="Times New Roman"/>
          <w:color w:val="000000"/>
        </w:rPr>
      </w:pPr>
    </w:p>
    <w:p w14:paraId="3557E2C4"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r w:rsidRPr="0081168C">
        <w:rPr>
          <w:color w:val="212121"/>
          <w:sz w:val="22"/>
          <w:szCs w:val="22"/>
        </w:rPr>
        <w:lastRenderedPageBreak/>
        <w:t>That all increases in rents over the past few years be reversed, including the €3 per week general increase, the €10 per week discount for household with over-65’s and the additional 10% rent charged on income over the social housing income threshold. This measure is to be funded through the increase in rates as proposed in rates motion.</w:t>
      </w:r>
    </w:p>
    <w:p w14:paraId="07A3512C"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p>
    <w:p w14:paraId="1F6DC1E7"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50B4883E"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The following amendment to Councillor M. Johansson’s amendment to the Draft Budget in the names</w:t>
      </w:r>
      <w:r w:rsidRPr="0081168C">
        <w:rPr>
          <w:rFonts w:ascii="Times New Roman" w:hAnsi="Times New Roman" w:cs="Times New Roman"/>
          <w:b/>
          <w:bCs/>
        </w:rPr>
        <w:t xml:space="preserve"> </w:t>
      </w:r>
      <w:r w:rsidRPr="0081168C">
        <w:rPr>
          <w:rFonts w:ascii="Times New Roman" w:hAnsi="Times New Roman" w:cs="Times New Roman"/>
        </w:rPr>
        <w:t>of</w:t>
      </w:r>
      <w:r w:rsidRPr="0081168C">
        <w:rPr>
          <w:rFonts w:ascii="Times New Roman" w:hAnsi="Times New Roman" w:cs="Times New Roman"/>
          <w:b/>
          <w:bCs/>
        </w:rPr>
        <w:t xml:space="preserve"> </w:t>
      </w:r>
      <w:r w:rsidRPr="0081168C">
        <w:rPr>
          <w:rFonts w:ascii="Times New Roman" w:hAnsi="Times New Roman" w:cs="Times New Roman"/>
          <w:lang w:val="en-GB"/>
        </w:rPr>
        <w:t>Councillor K. Mahon,</w:t>
      </w:r>
      <w:r w:rsidRPr="0081168C">
        <w:rPr>
          <w:rFonts w:ascii="Times New Roman" w:hAnsi="Times New Roman" w:cs="Times New Roman"/>
        </w:rPr>
        <w:t xml:space="preserve"> was proposed by </w:t>
      </w:r>
      <w:r w:rsidRPr="0081168C">
        <w:rPr>
          <w:rFonts w:ascii="Times New Roman" w:hAnsi="Times New Roman" w:cs="Times New Roman"/>
          <w:b/>
          <w:bCs/>
        </w:rPr>
        <w:t xml:space="preserve">Councillor K. Mahon </w:t>
      </w:r>
      <w:r w:rsidRPr="0081168C">
        <w:rPr>
          <w:rFonts w:ascii="Times New Roman" w:hAnsi="Times New Roman" w:cs="Times New Roman"/>
        </w:rPr>
        <w:t xml:space="preserve">and seconded by </w:t>
      </w:r>
      <w:r w:rsidRPr="0081168C">
        <w:rPr>
          <w:rFonts w:ascii="Times New Roman" w:hAnsi="Times New Roman" w:cs="Times New Roman"/>
          <w:b/>
          <w:bCs/>
        </w:rPr>
        <w:t>Councillor L. Sinclair</w:t>
      </w:r>
      <w:r w:rsidRPr="0081168C">
        <w:rPr>
          <w:rFonts w:ascii="Times New Roman" w:hAnsi="Times New Roman" w:cs="Times New Roman"/>
        </w:rPr>
        <w:t xml:space="preserve"> :</w:t>
      </w:r>
    </w:p>
    <w:p w14:paraId="38DB9DBF"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5C3F7F74" w14:textId="77777777" w:rsidR="007B3CEB" w:rsidRPr="0081168C" w:rsidRDefault="007B3CEB" w:rsidP="007B3CEB">
      <w:pPr>
        <w:spacing w:after="0" w:line="240" w:lineRule="auto"/>
        <w:ind w:left="720"/>
        <w:rPr>
          <w:rFonts w:ascii="Times New Roman" w:hAnsi="Times New Roman" w:cs="Times New Roman"/>
          <w:lang w:val="en-GB"/>
        </w:rPr>
      </w:pPr>
      <w:r w:rsidRPr="009F7770">
        <w:rPr>
          <w:rFonts w:ascii="Tahoma" w:hAnsi="Tahoma" w:cs="Tahoma"/>
          <w:sz w:val="20"/>
          <w:szCs w:val="20"/>
          <w:lang w:val="en-GB"/>
        </w:rPr>
        <w:t>That all increases in rents over the past few years be reversed, including the €3 per week general increase, the €10 per week discount for household with over-65’s and the additional 10% rent charged on income over the social housing income threshold. We propose that an initial step the Business Support Fund be increased from “approximately 1%” to 2% of rates income with the additional income used to begin reversal of rent increases as outlined above beginning with the €10 per week discount for households with over 65’s</w:t>
      </w:r>
      <w:r w:rsidRPr="0081168C">
        <w:rPr>
          <w:rFonts w:ascii="Times New Roman" w:hAnsi="Times New Roman" w:cs="Times New Roman"/>
          <w:lang w:val="en-GB"/>
        </w:rPr>
        <w:t xml:space="preserve">. </w:t>
      </w:r>
    </w:p>
    <w:p w14:paraId="0B096188" w14:textId="77777777" w:rsidR="007B3CEB" w:rsidRPr="0081168C" w:rsidRDefault="007B3CEB" w:rsidP="007B3CEB">
      <w:pPr>
        <w:spacing w:after="0" w:line="240" w:lineRule="auto"/>
        <w:ind w:left="720"/>
        <w:rPr>
          <w:rFonts w:ascii="Times New Roman" w:hAnsi="Times New Roman" w:cs="Times New Roman"/>
          <w:lang w:val="en-GB"/>
        </w:rPr>
      </w:pPr>
    </w:p>
    <w:p w14:paraId="01EF5076" w14:textId="77777777" w:rsidR="007B3CEB" w:rsidRPr="0081168C" w:rsidRDefault="007B3CEB" w:rsidP="007B3CEB">
      <w:pPr>
        <w:spacing w:after="0" w:line="240" w:lineRule="auto"/>
        <w:ind w:left="720"/>
        <w:rPr>
          <w:rFonts w:ascii="Times New Roman" w:hAnsi="Times New Roman" w:cs="Times New Roman"/>
          <w:lang w:val="en-GB"/>
        </w:rPr>
      </w:pPr>
      <w:r w:rsidRPr="0081168C">
        <w:rPr>
          <w:rFonts w:ascii="Times New Roman" w:hAnsi="Times New Roman" w:cs="Times New Roman"/>
          <w:lang w:val="en-GB"/>
        </w:rPr>
        <w:t>A discussion then followed with contributions from Councillors M. Johansson, C. King, P. Holohan, R. McMahon and P. Kavanagh with queries raised in relation to appropriateness of the motion.</w:t>
      </w:r>
    </w:p>
    <w:p w14:paraId="54EE7F3B"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5C93D566"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r w:rsidRPr="0081168C">
        <w:rPr>
          <w:color w:val="212121"/>
          <w:sz w:val="22"/>
          <w:szCs w:val="22"/>
        </w:rPr>
        <w:t xml:space="preserve">Mr. R. Fitzgerald, Head of Finance replied to the members queries. </w:t>
      </w:r>
    </w:p>
    <w:p w14:paraId="2E6E882B"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616A927D" w14:textId="77777777" w:rsidR="007B3CEB" w:rsidRPr="0081168C" w:rsidRDefault="007B3CEB" w:rsidP="007B3CEB">
      <w:pPr>
        <w:pStyle w:val="NormalWeb"/>
        <w:shd w:val="clear" w:color="auto" w:fill="FFFFFF"/>
        <w:spacing w:before="0" w:beforeAutospacing="0" w:after="0" w:afterAutospacing="0"/>
        <w:ind w:left="720"/>
        <w:rPr>
          <w:b/>
          <w:bCs/>
          <w:color w:val="212121"/>
          <w:sz w:val="22"/>
          <w:szCs w:val="22"/>
        </w:rPr>
      </w:pPr>
      <w:r w:rsidRPr="0081168C">
        <w:rPr>
          <w:color w:val="212121"/>
          <w:sz w:val="22"/>
          <w:szCs w:val="22"/>
        </w:rPr>
        <w:t>As a result of the discussion The Mayor, Councillor P. Kavanagh ruled the</w:t>
      </w:r>
      <w:r w:rsidRPr="0081168C">
        <w:rPr>
          <w:b/>
          <w:bCs/>
          <w:color w:val="212121"/>
          <w:sz w:val="22"/>
          <w:szCs w:val="22"/>
        </w:rPr>
        <w:t xml:space="preserve"> </w:t>
      </w:r>
      <w:r w:rsidRPr="0081168C">
        <w:rPr>
          <w:color w:val="212121"/>
          <w:sz w:val="22"/>
          <w:szCs w:val="22"/>
        </w:rPr>
        <w:t xml:space="preserve">amendment to Councillor M. Johansson’s amendment </w:t>
      </w:r>
      <w:r w:rsidRPr="0081168C">
        <w:rPr>
          <w:b/>
          <w:bCs/>
          <w:color w:val="212121"/>
          <w:sz w:val="22"/>
          <w:szCs w:val="22"/>
        </w:rPr>
        <w:t>Out of Order.</w:t>
      </w:r>
    </w:p>
    <w:p w14:paraId="5082C071" w14:textId="77777777" w:rsidR="007B3CEB" w:rsidRPr="0081168C" w:rsidRDefault="007B3CEB" w:rsidP="007B3CEB">
      <w:pPr>
        <w:pStyle w:val="NormalWeb"/>
        <w:shd w:val="clear" w:color="auto" w:fill="FFFFFF"/>
        <w:spacing w:before="0" w:beforeAutospacing="0" w:after="0" w:afterAutospacing="0"/>
        <w:ind w:left="720"/>
        <w:rPr>
          <w:b/>
          <w:bCs/>
          <w:color w:val="212121"/>
          <w:sz w:val="22"/>
          <w:szCs w:val="22"/>
        </w:rPr>
      </w:pPr>
    </w:p>
    <w:p w14:paraId="431D92A1"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color w:val="000000"/>
          <w:lang w:val="en-GB"/>
        </w:rPr>
        <w:t xml:space="preserve">As amendment No. 6. was dependent on amendment No.5 passing, </w:t>
      </w:r>
      <w:r w:rsidRPr="0081168C">
        <w:rPr>
          <w:rFonts w:ascii="Times New Roman" w:hAnsi="Times New Roman" w:cs="Times New Roman"/>
          <w:b/>
          <w:bCs/>
          <w:color w:val="000000"/>
          <w:lang w:val="en-GB"/>
        </w:rPr>
        <w:t>amendment No.6</w:t>
      </w:r>
      <w:r w:rsidRPr="0081168C">
        <w:rPr>
          <w:rFonts w:ascii="Times New Roman" w:hAnsi="Times New Roman" w:cs="Times New Roman"/>
          <w:color w:val="000000"/>
          <w:lang w:val="en-GB"/>
        </w:rPr>
        <w:t xml:space="preserve"> to the Draft Budget 2022 </w:t>
      </w:r>
      <w:r w:rsidRPr="0081168C">
        <w:rPr>
          <w:rFonts w:ascii="Times New Roman" w:hAnsi="Times New Roman" w:cs="Times New Roman"/>
          <w:b/>
          <w:bCs/>
          <w:color w:val="000000"/>
          <w:lang w:val="en-GB"/>
        </w:rPr>
        <w:t>FALLS.</w:t>
      </w:r>
    </w:p>
    <w:p w14:paraId="608F13B0" w14:textId="77777777" w:rsidR="007B3CEB" w:rsidRPr="0081168C" w:rsidRDefault="007B3CEB" w:rsidP="007B3CEB">
      <w:pPr>
        <w:pStyle w:val="NormalWeb"/>
        <w:shd w:val="clear" w:color="auto" w:fill="FFFFFF"/>
        <w:spacing w:before="0" w:beforeAutospacing="0" w:after="0" w:afterAutospacing="0"/>
        <w:ind w:left="720"/>
        <w:rPr>
          <w:b/>
          <w:bCs/>
          <w:color w:val="212121"/>
          <w:sz w:val="22"/>
          <w:szCs w:val="22"/>
        </w:rPr>
      </w:pPr>
    </w:p>
    <w:p w14:paraId="6BF321AC"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695FC269" w14:textId="77777777" w:rsidR="007B3CEB" w:rsidRPr="0081168C" w:rsidRDefault="007B3CEB" w:rsidP="007B3CEB">
      <w:pPr>
        <w:pStyle w:val="NormalWeb"/>
        <w:shd w:val="clear" w:color="auto" w:fill="FFFFFF"/>
        <w:spacing w:before="0" w:beforeAutospacing="0" w:after="0" w:afterAutospacing="0"/>
        <w:rPr>
          <w:color w:val="212121"/>
          <w:sz w:val="22"/>
          <w:szCs w:val="22"/>
        </w:rPr>
      </w:pPr>
    </w:p>
    <w:p w14:paraId="19B22AF6"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7 to amend the Draft Budget</w:t>
      </w:r>
    </w:p>
    <w:p w14:paraId="6326D9A9" w14:textId="77777777" w:rsidR="007B3CEB" w:rsidRPr="0081168C" w:rsidRDefault="007B3CEB" w:rsidP="007B3CEB">
      <w:pPr>
        <w:spacing w:after="0" w:line="240" w:lineRule="auto"/>
        <w:ind w:left="720"/>
        <w:rPr>
          <w:rFonts w:ascii="Times New Roman" w:hAnsi="Times New Roman" w:cs="Times New Roman"/>
          <w:b/>
          <w:bCs/>
          <w:lang w:val="en-GB"/>
        </w:rPr>
      </w:pPr>
      <w:r w:rsidRPr="0081168C">
        <w:rPr>
          <w:rFonts w:ascii="Times New Roman" w:hAnsi="Times New Roman" w:cs="Times New Roman"/>
        </w:rPr>
        <w:t xml:space="preserve">Following of the </w:t>
      </w:r>
      <w:r w:rsidRPr="0081168C">
        <w:rPr>
          <w:rFonts w:ascii="Times New Roman" w:hAnsi="Times New Roman" w:cs="Times New Roman"/>
          <w:b/>
          <w:bCs/>
        </w:rPr>
        <w:t>PASSING</w:t>
      </w:r>
      <w:r w:rsidRPr="0081168C">
        <w:rPr>
          <w:rFonts w:ascii="Times New Roman" w:hAnsi="Times New Roman" w:cs="Times New Roman"/>
        </w:rPr>
        <w:t xml:space="preserve"> of Councillors L. Donaghy and E. Murphy amendment the following amendment in the names of </w:t>
      </w:r>
      <w:r w:rsidRPr="0081168C">
        <w:rPr>
          <w:rFonts w:ascii="Times New Roman" w:hAnsi="Times New Roman" w:cs="Times New Roman"/>
          <w:lang w:val="en-GB"/>
        </w:rPr>
        <w:t>Councillors  L. O’Toole and G. O’Connell</w:t>
      </w:r>
      <w:r w:rsidRPr="0081168C">
        <w:rPr>
          <w:rFonts w:ascii="Times New Roman" w:hAnsi="Times New Roman" w:cs="Times New Roman"/>
          <w:b/>
          <w:bCs/>
          <w:lang w:val="en-GB"/>
        </w:rPr>
        <w:t xml:space="preserve"> FALLS:</w:t>
      </w:r>
    </w:p>
    <w:p w14:paraId="64790E5F" w14:textId="77777777" w:rsidR="007B3CEB" w:rsidRPr="0081168C" w:rsidRDefault="007B3CEB" w:rsidP="007B3CEB">
      <w:pPr>
        <w:spacing w:after="0" w:line="240" w:lineRule="auto"/>
        <w:ind w:left="720"/>
        <w:rPr>
          <w:rFonts w:ascii="Times New Roman" w:hAnsi="Times New Roman" w:cs="Times New Roman"/>
          <w:b/>
          <w:bCs/>
          <w:lang w:val="en-GB"/>
        </w:rPr>
      </w:pPr>
    </w:p>
    <w:p w14:paraId="13293485" w14:textId="77777777" w:rsidR="007B3CEB" w:rsidRPr="009F7770" w:rsidRDefault="007B3CEB" w:rsidP="007B3CEB">
      <w:pPr>
        <w:spacing w:after="0" w:line="240" w:lineRule="auto"/>
        <w:ind w:left="720"/>
        <w:rPr>
          <w:rFonts w:ascii="Tahoma" w:eastAsia="Times New Roman" w:hAnsi="Tahoma" w:cs="Tahoma"/>
          <w:sz w:val="20"/>
          <w:szCs w:val="20"/>
        </w:rPr>
      </w:pPr>
      <w:r w:rsidRPr="009F7770">
        <w:rPr>
          <w:rFonts w:ascii="Tahoma" w:eastAsia="Times New Roman" w:hAnsi="Tahoma" w:cs="Tahoma"/>
          <w:sz w:val="20"/>
          <w:szCs w:val="20"/>
        </w:rPr>
        <w:t>1)To move €20K from overseas to Dept E under Climate action to create a new budget/heading for Apiaries.</w:t>
      </w:r>
    </w:p>
    <w:p w14:paraId="2ED09C46" w14:textId="77777777" w:rsidR="007B3CEB" w:rsidRPr="009F7770" w:rsidRDefault="007B3CEB" w:rsidP="007B3CEB">
      <w:pPr>
        <w:spacing w:after="0" w:line="240" w:lineRule="auto"/>
        <w:ind w:left="720"/>
        <w:rPr>
          <w:rFonts w:ascii="Tahoma" w:eastAsia="Times New Roman" w:hAnsi="Tahoma" w:cs="Tahoma"/>
          <w:sz w:val="20"/>
          <w:szCs w:val="20"/>
        </w:rPr>
      </w:pPr>
    </w:p>
    <w:p w14:paraId="1407E7A0" w14:textId="77777777" w:rsidR="007B3CEB" w:rsidRPr="0081168C" w:rsidRDefault="007B3CEB" w:rsidP="007B3CEB">
      <w:pPr>
        <w:pStyle w:val="ListParagraph"/>
        <w:spacing w:after="0" w:line="240" w:lineRule="auto"/>
        <w:rPr>
          <w:rFonts w:ascii="Times New Roman" w:hAnsi="Times New Roman" w:cs="Times New Roman"/>
          <w:b/>
          <w:bCs/>
          <w:lang w:val="en-GB"/>
        </w:rPr>
      </w:pPr>
      <w:r w:rsidRPr="0081168C">
        <w:rPr>
          <w:rFonts w:ascii="Times New Roman" w:hAnsi="Times New Roman" w:cs="Times New Roman"/>
        </w:rPr>
        <w:t xml:space="preserve">Following the </w:t>
      </w:r>
      <w:r w:rsidRPr="0081168C">
        <w:rPr>
          <w:rFonts w:ascii="Times New Roman" w:hAnsi="Times New Roman" w:cs="Times New Roman"/>
          <w:b/>
          <w:bCs/>
        </w:rPr>
        <w:t xml:space="preserve">PASSING </w:t>
      </w:r>
      <w:r w:rsidRPr="0081168C">
        <w:rPr>
          <w:rFonts w:ascii="Times New Roman" w:hAnsi="Times New Roman" w:cs="Times New Roman"/>
        </w:rPr>
        <w:t xml:space="preserve">of Councillor Hayes’s amendment the following Motion in the names of </w:t>
      </w:r>
      <w:r w:rsidRPr="0081168C">
        <w:rPr>
          <w:rFonts w:ascii="Times New Roman" w:hAnsi="Times New Roman" w:cs="Times New Roman"/>
          <w:lang w:val="en-GB"/>
        </w:rPr>
        <w:t xml:space="preserve">Councillors L. O’Toole and G. O’Connell </w:t>
      </w:r>
      <w:r w:rsidRPr="0081168C">
        <w:rPr>
          <w:rFonts w:ascii="Times New Roman" w:hAnsi="Times New Roman" w:cs="Times New Roman"/>
          <w:b/>
          <w:bCs/>
          <w:lang w:val="en-GB"/>
        </w:rPr>
        <w:t>FALLS:</w:t>
      </w:r>
    </w:p>
    <w:p w14:paraId="0E4D8F76" w14:textId="77777777" w:rsidR="007B3CEB" w:rsidRPr="0081168C" w:rsidRDefault="007B3CEB" w:rsidP="007B3CEB">
      <w:pPr>
        <w:pStyle w:val="ListParagraph"/>
        <w:spacing w:after="0" w:line="240" w:lineRule="auto"/>
        <w:rPr>
          <w:rFonts w:ascii="Times New Roman" w:hAnsi="Times New Roman" w:cs="Times New Roman"/>
          <w:b/>
          <w:bCs/>
          <w:lang w:val="en-GB"/>
        </w:rPr>
      </w:pPr>
    </w:p>
    <w:p w14:paraId="50856D65" w14:textId="77777777" w:rsidR="007B3CEB" w:rsidRPr="0081168C" w:rsidRDefault="007B3CEB" w:rsidP="007B3CEB">
      <w:pPr>
        <w:spacing w:after="0" w:line="240" w:lineRule="auto"/>
        <w:ind w:left="720"/>
        <w:rPr>
          <w:rFonts w:ascii="Times New Roman" w:eastAsia="Times New Roman" w:hAnsi="Times New Roman" w:cs="Times New Roman"/>
          <w:color w:val="000000"/>
          <w:shd w:val="clear" w:color="auto" w:fill="FFFFFF"/>
        </w:rPr>
      </w:pPr>
      <w:r w:rsidRPr="0081168C">
        <w:rPr>
          <w:rFonts w:ascii="Times New Roman" w:eastAsia="Times New Roman" w:hAnsi="Times New Roman" w:cs="Times New Roman"/>
        </w:rPr>
        <w:t>2)</w:t>
      </w:r>
      <w:r w:rsidRPr="0081168C">
        <w:rPr>
          <w:rFonts w:ascii="Times New Roman" w:eastAsia="Times New Roman" w:hAnsi="Times New Roman" w:cs="Times New Roman"/>
          <w:color w:val="000000"/>
          <w:shd w:val="clear" w:color="auto" w:fill="FFFFFF"/>
        </w:rPr>
        <w:t>To move €20K from twinning into to Dept E under Climate action to create a new budget/heading for Apiaries.</w:t>
      </w:r>
    </w:p>
    <w:p w14:paraId="29C29921" w14:textId="77777777" w:rsidR="007B3CEB" w:rsidRPr="0081168C" w:rsidRDefault="007B3CEB" w:rsidP="007B3CEB">
      <w:pPr>
        <w:spacing w:after="0" w:line="240" w:lineRule="auto"/>
        <w:ind w:left="720"/>
        <w:rPr>
          <w:rFonts w:ascii="Times New Roman" w:eastAsia="Times New Roman" w:hAnsi="Times New Roman" w:cs="Times New Roman"/>
          <w:b/>
          <w:bCs/>
          <w:color w:val="000000"/>
          <w:lang w:val="en-GB"/>
        </w:rPr>
      </w:pPr>
    </w:p>
    <w:p w14:paraId="29794DDF" w14:textId="77777777" w:rsidR="007B3CEB" w:rsidRPr="0081168C" w:rsidRDefault="007B3CEB" w:rsidP="007B3CEB">
      <w:pPr>
        <w:spacing w:after="0" w:line="240" w:lineRule="auto"/>
        <w:ind w:left="720"/>
        <w:rPr>
          <w:rFonts w:ascii="Times New Roman" w:eastAsia="Times New Roman" w:hAnsi="Times New Roman" w:cs="Times New Roman"/>
          <w:b/>
          <w:bCs/>
          <w:color w:val="000000"/>
          <w:lang w:val="en-GB"/>
        </w:rPr>
      </w:pPr>
    </w:p>
    <w:p w14:paraId="2DAD3769" w14:textId="77777777" w:rsidR="007B3CEB" w:rsidRPr="0081168C" w:rsidRDefault="007B3CEB" w:rsidP="007B3CEB">
      <w:pPr>
        <w:spacing w:after="0" w:line="240" w:lineRule="auto"/>
        <w:rPr>
          <w:rFonts w:ascii="Times New Roman" w:eastAsia="Times New Roman" w:hAnsi="Times New Roman" w:cs="Times New Roman"/>
          <w:color w:val="000000"/>
          <w:shd w:val="clear" w:color="auto" w:fill="FFFFFF"/>
        </w:rPr>
      </w:pPr>
    </w:p>
    <w:p w14:paraId="693370FD" w14:textId="77777777" w:rsidR="007B3CEB"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8 to amend the Draft Budget</w:t>
      </w:r>
    </w:p>
    <w:p w14:paraId="75827C70" w14:textId="77777777" w:rsidR="007B3CEB" w:rsidRPr="0081168C" w:rsidRDefault="007B3CEB" w:rsidP="007B3CEB">
      <w:pPr>
        <w:spacing w:after="0" w:line="240" w:lineRule="auto"/>
        <w:ind w:left="567" w:firstLine="153"/>
        <w:rPr>
          <w:rFonts w:ascii="Times New Roman" w:hAnsi="Times New Roman" w:cs="Times New Roman"/>
          <w:b/>
          <w:lang w:val="en-US"/>
        </w:rPr>
      </w:pPr>
      <w:r w:rsidRPr="0081168C">
        <w:rPr>
          <w:rFonts w:ascii="Times New Roman" w:hAnsi="Times New Roman" w:cs="Times New Roman"/>
          <w:b/>
          <w:lang w:val="en-US"/>
        </w:rPr>
        <w:t xml:space="preserve">Division D – Development Management  - D0601– General Community &amp; Enterprise </w:t>
      </w:r>
      <w:r>
        <w:rPr>
          <w:rFonts w:ascii="Times New Roman" w:hAnsi="Times New Roman" w:cs="Times New Roman"/>
          <w:b/>
          <w:lang w:val="en-US"/>
        </w:rPr>
        <w:tab/>
      </w:r>
      <w:r w:rsidRPr="0081168C">
        <w:rPr>
          <w:rFonts w:ascii="Times New Roman" w:hAnsi="Times New Roman" w:cs="Times New Roman"/>
          <w:b/>
          <w:lang w:val="en-US"/>
        </w:rPr>
        <w:t>Expenses</w:t>
      </w:r>
    </w:p>
    <w:p w14:paraId="29ECCF6C"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p>
    <w:p w14:paraId="7CDE2A16" w14:textId="77777777" w:rsidR="007B3CEB" w:rsidRPr="0081168C" w:rsidRDefault="007B3CEB" w:rsidP="007B3CEB">
      <w:pPr>
        <w:pStyle w:val="ListParagraph"/>
        <w:spacing w:after="0" w:line="240" w:lineRule="auto"/>
        <w:rPr>
          <w:rFonts w:ascii="Times New Roman" w:hAnsi="Times New Roman" w:cs="Times New Roman"/>
          <w:color w:val="212121"/>
        </w:rPr>
      </w:pPr>
      <w:r w:rsidRPr="0081168C">
        <w:rPr>
          <w:rFonts w:ascii="Times New Roman" w:hAnsi="Times New Roman" w:cs="Times New Roman"/>
        </w:rPr>
        <w:t xml:space="preserve">The following Motion in the names of </w:t>
      </w:r>
      <w:r w:rsidRPr="0081168C">
        <w:rPr>
          <w:rFonts w:ascii="Times New Roman" w:hAnsi="Times New Roman" w:cs="Times New Roman"/>
          <w:b/>
          <w:bCs/>
          <w:lang w:val="en-GB"/>
        </w:rPr>
        <w:t xml:space="preserve">Councillors L. O'Toole and G. O'Connell </w:t>
      </w:r>
      <w:r w:rsidRPr="0081168C">
        <w:rPr>
          <w:rFonts w:ascii="Times New Roman" w:hAnsi="Times New Roman" w:cs="Times New Roman"/>
          <w:lang w:val="en-GB"/>
        </w:rPr>
        <w:t>proposed by</w:t>
      </w:r>
      <w:r w:rsidRPr="0081168C">
        <w:rPr>
          <w:rFonts w:ascii="Times New Roman" w:hAnsi="Times New Roman" w:cs="Times New Roman"/>
          <w:b/>
          <w:bCs/>
          <w:lang w:val="en-GB"/>
        </w:rPr>
        <w:t xml:space="preserve"> Councillor L. O'Toole </w:t>
      </w:r>
      <w:r w:rsidRPr="0081168C">
        <w:rPr>
          <w:rFonts w:ascii="Times New Roman" w:hAnsi="Times New Roman" w:cs="Times New Roman"/>
          <w:lang w:val="en-GB"/>
        </w:rPr>
        <w:t>and seconded by</w:t>
      </w:r>
      <w:r w:rsidRPr="0081168C">
        <w:rPr>
          <w:rFonts w:ascii="Times New Roman" w:hAnsi="Times New Roman" w:cs="Times New Roman"/>
          <w:b/>
          <w:bCs/>
          <w:lang w:val="en-GB"/>
        </w:rPr>
        <w:t xml:space="preserve"> Councillor P. Gogarty </w:t>
      </w:r>
    </w:p>
    <w:p w14:paraId="7201959C" w14:textId="77777777" w:rsidR="007B3CEB" w:rsidRPr="0081168C" w:rsidRDefault="007B3CEB" w:rsidP="007B3CEB">
      <w:pPr>
        <w:spacing w:after="0" w:line="240" w:lineRule="auto"/>
        <w:rPr>
          <w:rFonts w:ascii="Times New Roman" w:eastAsia="Times New Roman" w:hAnsi="Times New Roman" w:cs="Times New Roman"/>
          <w:color w:val="000000"/>
          <w:shd w:val="clear" w:color="auto" w:fill="FFFFFF"/>
        </w:rPr>
      </w:pPr>
    </w:p>
    <w:p w14:paraId="41D5792F" w14:textId="77777777" w:rsidR="007B3CEB" w:rsidRPr="009F7770" w:rsidRDefault="007B3CEB" w:rsidP="007B3CEB">
      <w:pPr>
        <w:spacing w:after="0" w:line="240" w:lineRule="auto"/>
        <w:ind w:left="720"/>
        <w:rPr>
          <w:rFonts w:ascii="Tahoma" w:eastAsia="Times New Roman" w:hAnsi="Tahoma" w:cs="Tahoma"/>
          <w:sz w:val="20"/>
          <w:szCs w:val="20"/>
        </w:rPr>
      </w:pPr>
      <w:r w:rsidRPr="009F7770">
        <w:rPr>
          <w:rFonts w:ascii="Tahoma" w:eastAsia="Times New Roman" w:hAnsi="Tahoma" w:cs="Tahoma"/>
          <w:sz w:val="20"/>
          <w:szCs w:val="20"/>
        </w:rPr>
        <w:t xml:space="preserve">‘To move €50k from D0601 to D0603 to support the operation of a new LPF in Lucan/Adamstown.’ </w:t>
      </w:r>
    </w:p>
    <w:p w14:paraId="3596CF20" w14:textId="77777777" w:rsidR="007B3CEB" w:rsidRPr="0081168C" w:rsidRDefault="007B3CEB" w:rsidP="007B3CEB">
      <w:pPr>
        <w:pStyle w:val="ListParagraph"/>
        <w:spacing w:after="0" w:line="240" w:lineRule="auto"/>
        <w:ind w:left="0"/>
        <w:rPr>
          <w:rFonts w:ascii="Times New Roman" w:eastAsia="Times New Roman" w:hAnsi="Times New Roman" w:cs="Times New Roman"/>
        </w:rPr>
      </w:pPr>
    </w:p>
    <w:p w14:paraId="7594CA4D" w14:textId="77777777" w:rsidR="007B3CEB" w:rsidRPr="0081168C" w:rsidRDefault="007B3CEB" w:rsidP="007B3CEB">
      <w:pPr>
        <w:pStyle w:val="NormalWeb"/>
        <w:shd w:val="clear" w:color="auto" w:fill="FFFFFF"/>
        <w:spacing w:before="0" w:beforeAutospacing="0" w:after="0" w:afterAutospacing="0"/>
        <w:ind w:left="717" w:firstLine="3"/>
        <w:rPr>
          <w:color w:val="000000"/>
          <w:sz w:val="22"/>
          <w:szCs w:val="22"/>
        </w:rPr>
      </w:pPr>
      <w:r w:rsidRPr="0081168C">
        <w:rPr>
          <w:color w:val="000000"/>
          <w:sz w:val="22"/>
          <w:szCs w:val="22"/>
        </w:rPr>
        <w:t>A discussion followed with contributions from Councillors L. O’Toole, P. Gogarty, P. Kavanagh, G. O’Connell, C. King, and E. Murphy queries were raised regarding the implementation of LPF and the effect to the sub-service should the motion be approved.</w:t>
      </w:r>
    </w:p>
    <w:p w14:paraId="6821D758" w14:textId="77777777" w:rsidR="007B3CEB" w:rsidRPr="0081168C" w:rsidRDefault="007B3CEB" w:rsidP="007B3CEB">
      <w:pPr>
        <w:pStyle w:val="NormalWeb"/>
        <w:shd w:val="clear" w:color="auto" w:fill="FFFFFF"/>
        <w:spacing w:before="0" w:beforeAutospacing="0" w:after="0" w:afterAutospacing="0"/>
        <w:ind w:firstLine="717"/>
        <w:rPr>
          <w:color w:val="000000"/>
          <w:sz w:val="22"/>
          <w:szCs w:val="22"/>
        </w:rPr>
      </w:pPr>
    </w:p>
    <w:p w14:paraId="754F300B" w14:textId="77777777" w:rsidR="007B3CEB" w:rsidRPr="0081168C" w:rsidRDefault="007B3CEB" w:rsidP="007B3CEB">
      <w:pPr>
        <w:pStyle w:val="NormalWeb"/>
        <w:shd w:val="clear" w:color="auto" w:fill="FFFFFF"/>
        <w:spacing w:before="0" w:beforeAutospacing="0" w:after="0" w:afterAutospacing="0"/>
        <w:ind w:left="717"/>
        <w:rPr>
          <w:color w:val="000000"/>
          <w:sz w:val="22"/>
          <w:szCs w:val="22"/>
        </w:rPr>
      </w:pPr>
      <w:r w:rsidRPr="0081168C">
        <w:rPr>
          <w:color w:val="000000"/>
          <w:sz w:val="22"/>
          <w:szCs w:val="22"/>
        </w:rPr>
        <w:t xml:space="preserve">Mr. C. Ward, Director of Housing, Social and Community Development responded to the members queries.  </w:t>
      </w:r>
    </w:p>
    <w:p w14:paraId="79F31778" w14:textId="77777777" w:rsidR="007B3CEB" w:rsidRPr="0081168C" w:rsidRDefault="007B3CEB" w:rsidP="007B3CEB">
      <w:pPr>
        <w:pStyle w:val="NormalWeb"/>
        <w:shd w:val="clear" w:color="auto" w:fill="FFFFFF"/>
        <w:spacing w:before="0" w:beforeAutospacing="0" w:after="0" w:afterAutospacing="0"/>
        <w:ind w:firstLine="717"/>
        <w:rPr>
          <w:color w:val="000000"/>
          <w:sz w:val="22"/>
          <w:szCs w:val="22"/>
        </w:rPr>
      </w:pPr>
    </w:p>
    <w:p w14:paraId="7DD851FF" w14:textId="77777777" w:rsidR="007B3CEB" w:rsidRPr="0081168C" w:rsidRDefault="007B3CEB" w:rsidP="007B3CEB">
      <w:pPr>
        <w:spacing w:after="0" w:line="240" w:lineRule="auto"/>
        <w:ind w:left="717"/>
        <w:rPr>
          <w:rFonts w:ascii="Times New Roman" w:hAnsi="Times New Roman" w:cs="Times New Roman"/>
          <w:color w:val="000000"/>
          <w:lang w:val="en-GB"/>
        </w:rPr>
      </w:pPr>
      <w:r w:rsidRPr="0081168C">
        <w:rPr>
          <w:rFonts w:ascii="Times New Roman" w:hAnsi="Times New Roman" w:cs="Times New Roman"/>
          <w:color w:val="000000"/>
          <w:lang w:val="en-GB"/>
        </w:rPr>
        <w:t xml:space="preserve">The Mayor, Councillor P. Kavanagh, then called for a </w:t>
      </w:r>
      <w:r w:rsidRPr="0081168C">
        <w:rPr>
          <w:rFonts w:ascii="Times New Roman" w:hAnsi="Times New Roman" w:cs="Times New Roman"/>
          <w:b/>
          <w:bCs/>
          <w:color w:val="000000"/>
          <w:lang w:val="en-GB"/>
        </w:rPr>
        <w:t>ROLL CALL</w:t>
      </w:r>
      <w:r w:rsidRPr="0081168C">
        <w:rPr>
          <w:rFonts w:ascii="Times New Roman" w:hAnsi="Times New Roman" w:cs="Times New Roman"/>
          <w:color w:val="000000"/>
          <w:lang w:val="en-GB"/>
        </w:rPr>
        <w:t xml:space="preserve"> </w:t>
      </w:r>
      <w:r w:rsidRPr="0081168C">
        <w:rPr>
          <w:rFonts w:ascii="Times New Roman" w:hAnsi="Times New Roman" w:cs="Times New Roman"/>
          <w:b/>
          <w:bCs/>
          <w:color w:val="000000"/>
          <w:lang w:val="en-GB"/>
        </w:rPr>
        <w:t xml:space="preserve">VOTE </w:t>
      </w:r>
      <w:r w:rsidRPr="0081168C">
        <w:rPr>
          <w:rFonts w:ascii="Times New Roman" w:hAnsi="Times New Roman" w:cs="Times New Roman"/>
          <w:color w:val="000000"/>
          <w:lang w:val="en-GB"/>
        </w:rPr>
        <w:t>on Councillor L. O'Toole amendment the result of which is as follows:</w:t>
      </w:r>
    </w:p>
    <w:p w14:paraId="6ECEAA21" w14:textId="77777777" w:rsidR="007B3CEB" w:rsidRPr="0081168C" w:rsidRDefault="007B3CEB" w:rsidP="007B3CEB">
      <w:pPr>
        <w:spacing w:after="0" w:line="240" w:lineRule="auto"/>
        <w:ind w:left="717"/>
        <w:rPr>
          <w:rFonts w:ascii="Times New Roman" w:hAnsi="Times New Roman" w:cs="Times New Roman"/>
          <w:color w:val="000000"/>
          <w:lang w:val="en-GB"/>
        </w:rPr>
      </w:pPr>
    </w:p>
    <w:p w14:paraId="0961B5FE"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r w:rsidRPr="0081168C">
        <w:rPr>
          <w:rFonts w:ascii="Times New Roman" w:hAnsi="Times New Roman" w:cs="Times New Roman"/>
          <w:b/>
          <w:bCs/>
          <w:color w:val="000000"/>
          <w:lang w:val="en-GB"/>
        </w:rPr>
        <w:t>FOR:</w:t>
      </w:r>
      <w:r w:rsidRPr="0081168C">
        <w:rPr>
          <w:rFonts w:ascii="Times New Roman" w:hAnsi="Times New Roman" w:cs="Times New Roman"/>
          <w:b/>
          <w:bCs/>
          <w:color w:val="000000"/>
          <w:lang w:val="en-GB"/>
        </w:rPr>
        <w:tab/>
      </w:r>
      <w:r w:rsidRPr="0081168C">
        <w:rPr>
          <w:rFonts w:ascii="Times New Roman" w:hAnsi="Times New Roman" w:cs="Times New Roman"/>
          <w:b/>
          <w:bCs/>
          <w:color w:val="000000"/>
          <w:lang w:val="en-GB"/>
        </w:rPr>
        <w:tab/>
        <w:t>8 (EIGHT)</w:t>
      </w:r>
    </w:p>
    <w:p w14:paraId="048F8A73"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p>
    <w:p w14:paraId="11BF0199"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W. Carey, P. Gogarty, A. Hayes, M. Johansson, E. Ó Broin, G. O'Connell, D. O'Donovan, L. O'Toole.</w:t>
      </w:r>
    </w:p>
    <w:p w14:paraId="67ACF750"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7198A2C2"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r w:rsidRPr="0081168C">
        <w:rPr>
          <w:rFonts w:ascii="Times New Roman" w:hAnsi="Times New Roman" w:cs="Times New Roman"/>
          <w:b/>
          <w:bCs/>
          <w:color w:val="000000"/>
          <w:lang w:val="en-GB"/>
        </w:rPr>
        <w:t>AGAINST:</w:t>
      </w:r>
      <w:r w:rsidRPr="0081168C">
        <w:rPr>
          <w:rFonts w:ascii="Times New Roman" w:hAnsi="Times New Roman" w:cs="Times New Roman"/>
          <w:b/>
          <w:bCs/>
          <w:color w:val="000000"/>
          <w:lang w:val="en-GB"/>
        </w:rPr>
        <w:tab/>
        <w:t>20 (TWENTY)</w:t>
      </w:r>
    </w:p>
    <w:p w14:paraId="07A8DF7F"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p>
    <w:p w14:paraId="7492B7B7"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Y. Collins, T. Costello, L. Donaghy, L. Dunne, K. Egan, T. Gilligan, P. Holohan,  P. Kavanagh, P. Kearns, C. King, B. Lawlor, K. Mahon, S. McEneaney, R. McMahon, C. O'Connor, S. O'Hara, B. Pereppadan, D. Richardson, L. Sinclair, F. Timmons.</w:t>
      </w:r>
    </w:p>
    <w:p w14:paraId="3B9EEA9B"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 xml:space="preserve"> </w:t>
      </w:r>
    </w:p>
    <w:p w14:paraId="5A9B115A"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r w:rsidRPr="0081168C">
        <w:rPr>
          <w:rFonts w:ascii="Times New Roman" w:hAnsi="Times New Roman" w:cs="Times New Roman"/>
          <w:b/>
          <w:bCs/>
          <w:color w:val="000000"/>
          <w:lang w:val="en-GB"/>
        </w:rPr>
        <w:t>ABSTAIN:</w:t>
      </w:r>
      <w:r w:rsidRPr="0081168C">
        <w:rPr>
          <w:rFonts w:ascii="Times New Roman" w:hAnsi="Times New Roman" w:cs="Times New Roman"/>
          <w:b/>
          <w:bCs/>
          <w:color w:val="000000"/>
          <w:lang w:val="en-GB"/>
        </w:rPr>
        <w:tab/>
        <w:t>6 (SIX)</w:t>
      </w:r>
    </w:p>
    <w:p w14:paraId="09F589C2" w14:textId="77777777" w:rsidR="007B3CEB" w:rsidRPr="0081168C" w:rsidRDefault="007B3CEB" w:rsidP="007B3CEB">
      <w:pPr>
        <w:spacing w:after="0" w:line="240" w:lineRule="auto"/>
        <w:ind w:firstLine="720"/>
        <w:rPr>
          <w:rFonts w:ascii="Times New Roman" w:hAnsi="Times New Roman" w:cs="Times New Roman"/>
          <w:b/>
          <w:bCs/>
          <w:color w:val="000000"/>
          <w:lang w:val="en-GB"/>
        </w:rPr>
      </w:pPr>
    </w:p>
    <w:p w14:paraId="2BB285B5"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b/>
          <w:bCs/>
          <w:color w:val="000000"/>
          <w:lang w:val="en-GB"/>
        </w:rPr>
        <w:t>Councillors V. Casserly, M. Duff, L. McCrave, S. Moynihan, E. Murphy, J. Tuffy.</w:t>
      </w:r>
    </w:p>
    <w:p w14:paraId="7AC04D5D" w14:textId="77777777" w:rsidR="007B3CEB" w:rsidRPr="0081168C" w:rsidRDefault="007B3CEB" w:rsidP="007B3CEB">
      <w:pPr>
        <w:spacing w:after="0" w:line="240" w:lineRule="auto"/>
        <w:ind w:left="720"/>
        <w:rPr>
          <w:rFonts w:ascii="Times New Roman" w:hAnsi="Times New Roman" w:cs="Times New Roman"/>
          <w:b/>
          <w:bCs/>
          <w:color w:val="000000"/>
          <w:lang w:val="en-GB"/>
        </w:rPr>
      </w:pPr>
    </w:p>
    <w:p w14:paraId="3E64D61B" w14:textId="77777777" w:rsidR="007B3CEB" w:rsidRPr="0081168C" w:rsidRDefault="007B3CEB" w:rsidP="007B3CEB">
      <w:pPr>
        <w:spacing w:after="0" w:line="240" w:lineRule="auto"/>
        <w:ind w:left="720"/>
        <w:rPr>
          <w:rFonts w:ascii="Times New Roman" w:hAnsi="Times New Roman" w:cs="Times New Roman"/>
          <w:b/>
          <w:bCs/>
          <w:color w:val="000000"/>
          <w:lang w:val="en-GB"/>
        </w:rPr>
      </w:pPr>
      <w:r w:rsidRPr="0081168C">
        <w:rPr>
          <w:rFonts w:ascii="Times New Roman" w:hAnsi="Times New Roman" w:cs="Times New Roman"/>
          <w:color w:val="000000"/>
          <w:lang w:val="en-GB"/>
        </w:rPr>
        <w:t xml:space="preserve">As a result of the </w:t>
      </w:r>
      <w:r w:rsidRPr="0081168C">
        <w:rPr>
          <w:rFonts w:ascii="Times New Roman" w:hAnsi="Times New Roman" w:cs="Times New Roman"/>
          <w:b/>
          <w:bCs/>
          <w:color w:val="000000"/>
          <w:lang w:val="en-GB"/>
        </w:rPr>
        <w:t>ROLL CALL VOTE</w:t>
      </w:r>
      <w:r w:rsidRPr="0081168C">
        <w:rPr>
          <w:rFonts w:ascii="Times New Roman" w:hAnsi="Times New Roman" w:cs="Times New Roman"/>
          <w:color w:val="000000"/>
          <w:lang w:val="en-GB"/>
        </w:rPr>
        <w:t xml:space="preserve"> the amendment to the Draft Budget 2022 </w:t>
      </w:r>
      <w:r w:rsidRPr="0081168C">
        <w:rPr>
          <w:rFonts w:ascii="Times New Roman" w:hAnsi="Times New Roman" w:cs="Times New Roman"/>
          <w:b/>
          <w:bCs/>
          <w:color w:val="000000"/>
          <w:lang w:val="en-GB"/>
        </w:rPr>
        <w:t>FELL.</w:t>
      </w:r>
    </w:p>
    <w:p w14:paraId="3D76A43F" w14:textId="77777777" w:rsidR="007B3CEB" w:rsidRPr="0081168C" w:rsidRDefault="007B3CEB" w:rsidP="007B3CEB">
      <w:pPr>
        <w:spacing w:after="0" w:line="240" w:lineRule="auto"/>
        <w:ind w:firstLine="360"/>
        <w:rPr>
          <w:rFonts w:ascii="Times New Roman" w:hAnsi="Times New Roman" w:cs="Times New Roman"/>
        </w:rPr>
      </w:pPr>
    </w:p>
    <w:p w14:paraId="0B87E7F2"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r w:rsidRPr="0081168C">
        <w:rPr>
          <w:rFonts w:ascii="Times New Roman" w:eastAsia="Times New Roman" w:hAnsi="Times New Roman" w:cs="Times New Roman"/>
          <w:b/>
          <w:u w:val="single"/>
          <w:lang w:val="en-US" w:eastAsia="en-US"/>
        </w:rPr>
        <w:t>Motion 9 to amend the Draft Budget</w:t>
      </w:r>
    </w:p>
    <w:p w14:paraId="77D9E755" w14:textId="77777777" w:rsidR="007B3CEB" w:rsidRPr="0081168C" w:rsidRDefault="007B3CEB" w:rsidP="007B3CEB">
      <w:pPr>
        <w:spacing w:after="0" w:line="240" w:lineRule="auto"/>
        <w:ind w:firstLine="720"/>
        <w:rPr>
          <w:rFonts w:ascii="Times New Roman" w:hAnsi="Times New Roman" w:cs="Times New Roman"/>
          <w:b/>
          <w:lang w:val="en-US"/>
        </w:rPr>
      </w:pPr>
      <w:r w:rsidRPr="0081168C">
        <w:rPr>
          <w:rFonts w:ascii="Times New Roman" w:hAnsi="Times New Roman" w:cs="Times New Roman"/>
          <w:b/>
          <w:lang w:val="en-US"/>
        </w:rPr>
        <w:t xml:space="preserve">Division D – Development Management  - D0601– General Community &amp; Enterprise </w:t>
      </w:r>
      <w:r>
        <w:rPr>
          <w:rFonts w:ascii="Times New Roman" w:hAnsi="Times New Roman" w:cs="Times New Roman"/>
          <w:b/>
          <w:lang w:val="en-US"/>
        </w:rPr>
        <w:tab/>
      </w:r>
      <w:r w:rsidRPr="0081168C">
        <w:rPr>
          <w:rFonts w:ascii="Times New Roman" w:hAnsi="Times New Roman" w:cs="Times New Roman"/>
          <w:b/>
          <w:lang w:val="en-US"/>
        </w:rPr>
        <w:t>Expenses</w:t>
      </w:r>
    </w:p>
    <w:p w14:paraId="7D8C9F76" w14:textId="77777777" w:rsidR="007B3CEB" w:rsidRPr="0081168C" w:rsidRDefault="007B3CEB" w:rsidP="007B3CEB">
      <w:pPr>
        <w:spacing w:after="0" w:line="240" w:lineRule="auto"/>
        <w:ind w:left="567" w:firstLine="153"/>
        <w:rPr>
          <w:rFonts w:ascii="Times New Roman" w:eastAsia="Times New Roman" w:hAnsi="Times New Roman" w:cs="Times New Roman"/>
          <w:b/>
          <w:u w:val="single"/>
          <w:lang w:val="en-US" w:eastAsia="en-US"/>
        </w:rPr>
      </w:pPr>
    </w:p>
    <w:p w14:paraId="16CE6E2D" w14:textId="77777777" w:rsidR="007B3CEB" w:rsidRPr="0081168C" w:rsidRDefault="007B3CEB" w:rsidP="007B3CEB">
      <w:pPr>
        <w:pStyle w:val="ListParagraph"/>
        <w:spacing w:after="0" w:line="240" w:lineRule="auto"/>
        <w:rPr>
          <w:rFonts w:ascii="Times New Roman" w:hAnsi="Times New Roman" w:cs="Times New Roman"/>
          <w:b/>
          <w:bCs/>
          <w:lang w:val="en-GB"/>
        </w:rPr>
      </w:pPr>
      <w:r w:rsidRPr="0081168C">
        <w:rPr>
          <w:rFonts w:ascii="Times New Roman" w:hAnsi="Times New Roman" w:cs="Times New Roman"/>
        </w:rPr>
        <w:t xml:space="preserve">The following Motion in the names of </w:t>
      </w:r>
      <w:r w:rsidRPr="0081168C">
        <w:rPr>
          <w:rFonts w:ascii="Times New Roman" w:hAnsi="Times New Roman" w:cs="Times New Roman"/>
          <w:b/>
          <w:bCs/>
          <w:lang w:val="en-GB"/>
        </w:rPr>
        <w:t xml:space="preserve">Councillor B. Lawlor </w:t>
      </w:r>
      <w:r w:rsidRPr="0081168C">
        <w:rPr>
          <w:rFonts w:ascii="Times New Roman" w:hAnsi="Times New Roman" w:cs="Times New Roman"/>
          <w:lang w:val="en-GB"/>
        </w:rPr>
        <w:t>was</w:t>
      </w:r>
      <w:r w:rsidRPr="0081168C">
        <w:rPr>
          <w:rFonts w:ascii="Times New Roman" w:hAnsi="Times New Roman" w:cs="Times New Roman"/>
          <w:b/>
          <w:bCs/>
          <w:lang w:val="en-GB"/>
        </w:rPr>
        <w:t xml:space="preserve"> </w:t>
      </w:r>
      <w:r w:rsidRPr="0081168C">
        <w:rPr>
          <w:rFonts w:ascii="Times New Roman" w:hAnsi="Times New Roman" w:cs="Times New Roman"/>
          <w:lang w:val="en-GB"/>
        </w:rPr>
        <w:t>proposed by</w:t>
      </w:r>
      <w:r w:rsidRPr="0081168C">
        <w:rPr>
          <w:rFonts w:ascii="Times New Roman" w:hAnsi="Times New Roman" w:cs="Times New Roman"/>
          <w:b/>
          <w:bCs/>
          <w:lang w:val="en-GB"/>
        </w:rPr>
        <w:t xml:space="preserve"> Councillor B. Lawlor </w:t>
      </w:r>
      <w:r w:rsidRPr="0081168C">
        <w:rPr>
          <w:rFonts w:ascii="Times New Roman" w:hAnsi="Times New Roman" w:cs="Times New Roman"/>
          <w:lang w:val="en-GB"/>
        </w:rPr>
        <w:t>and seconded by</w:t>
      </w:r>
      <w:r w:rsidRPr="0081168C">
        <w:rPr>
          <w:rFonts w:ascii="Times New Roman" w:hAnsi="Times New Roman" w:cs="Times New Roman"/>
          <w:b/>
          <w:bCs/>
          <w:lang w:val="en-GB"/>
        </w:rPr>
        <w:t xml:space="preserve"> Councillor S. O'Hara  </w:t>
      </w:r>
    </w:p>
    <w:p w14:paraId="08657504" w14:textId="77777777" w:rsidR="007B3CEB" w:rsidRPr="0081168C" w:rsidRDefault="007B3CEB" w:rsidP="007B3CEB">
      <w:pPr>
        <w:pStyle w:val="ListParagraph"/>
        <w:spacing w:after="0" w:line="240" w:lineRule="auto"/>
        <w:rPr>
          <w:rFonts w:ascii="Times New Roman" w:hAnsi="Times New Roman" w:cs="Times New Roman"/>
          <w:color w:val="212121"/>
        </w:rPr>
      </w:pPr>
    </w:p>
    <w:p w14:paraId="3746C490" w14:textId="77777777" w:rsidR="007B3CEB" w:rsidRPr="009F7770" w:rsidRDefault="007B3CEB" w:rsidP="007B3CEB">
      <w:pPr>
        <w:pStyle w:val="NormalWeb"/>
        <w:shd w:val="clear" w:color="auto" w:fill="FFFFFF"/>
        <w:spacing w:before="0" w:beforeAutospacing="0" w:after="0" w:afterAutospacing="0"/>
        <w:ind w:firstLine="720"/>
        <w:rPr>
          <w:rFonts w:ascii="Tahoma" w:hAnsi="Tahoma" w:cs="Tahoma"/>
          <w:color w:val="212121"/>
          <w:sz w:val="20"/>
          <w:szCs w:val="20"/>
        </w:rPr>
      </w:pPr>
      <w:r w:rsidRPr="009F7770">
        <w:rPr>
          <w:rFonts w:ascii="Tahoma" w:hAnsi="Tahoma" w:cs="Tahoma"/>
          <w:color w:val="212121"/>
          <w:sz w:val="20"/>
          <w:szCs w:val="20"/>
        </w:rPr>
        <w:t xml:space="preserve">“To move €90k from D0601 to Division F to repair the booms in Tallaght </w:t>
      </w:r>
      <w:r w:rsidRPr="009F7770">
        <w:rPr>
          <w:rFonts w:ascii="Tahoma" w:hAnsi="Tahoma" w:cs="Tahoma"/>
          <w:color w:val="212121"/>
          <w:sz w:val="20"/>
          <w:szCs w:val="20"/>
        </w:rPr>
        <w:tab/>
      </w:r>
      <w:r w:rsidRPr="009F7770">
        <w:rPr>
          <w:rFonts w:ascii="Tahoma" w:hAnsi="Tahoma" w:cs="Tahoma"/>
          <w:color w:val="212121"/>
          <w:sz w:val="20"/>
          <w:szCs w:val="20"/>
        </w:rPr>
        <w:tab/>
        <w:t>&amp; Clondalkin community swimming pools.”</w:t>
      </w:r>
    </w:p>
    <w:p w14:paraId="30EFA54D" w14:textId="77777777" w:rsidR="007B3CEB" w:rsidRPr="009F7770" w:rsidRDefault="007B3CEB" w:rsidP="007B3CEB">
      <w:pPr>
        <w:pStyle w:val="NormalWeb"/>
        <w:shd w:val="clear" w:color="auto" w:fill="FFFFFF"/>
        <w:spacing w:before="0" w:beforeAutospacing="0" w:after="0" w:afterAutospacing="0"/>
        <w:ind w:firstLine="717"/>
        <w:rPr>
          <w:rFonts w:ascii="Tahoma" w:hAnsi="Tahoma" w:cs="Tahoma"/>
          <w:color w:val="000000"/>
          <w:sz w:val="20"/>
          <w:szCs w:val="20"/>
        </w:rPr>
      </w:pPr>
    </w:p>
    <w:p w14:paraId="74A53E68"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 xml:space="preserve">The Mayor, Councillor P. Kavanagh, requested Mr. C. Ward, Director of Housing, Social and Community Development, to clarify the funding required for the works to swimming pools. </w:t>
      </w:r>
    </w:p>
    <w:p w14:paraId="025807E8"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p>
    <w:p w14:paraId="063406F5"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 xml:space="preserve">Mr. C. Ward, Director of Housing, Social and Community Development </w:t>
      </w:r>
      <w:r>
        <w:rPr>
          <w:rStyle w:val="Hyperlink"/>
          <w:rFonts w:ascii="Times New Roman" w:hAnsi="Times New Roman" w:cs="Times New Roman"/>
          <w:color w:val="auto"/>
          <w:u w:val="none"/>
        </w:rPr>
        <w:t xml:space="preserve">responded to the Mayor’s request. </w:t>
      </w:r>
      <w:r w:rsidRPr="0081168C">
        <w:rPr>
          <w:rStyle w:val="Hyperlink"/>
          <w:rFonts w:ascii="Times New Roman" w:hAnsi="Times New Roman" w:cs="Times New Roman"/>
          <w:color w:val="auto"/>
          <w:u w:val="none"/>
        </w:rPr>
        <w:t xml:space="preserve">  </w:t>
      </w:r>
    </w:p>
    <w:p w14:paraId="14FB96E9"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p>
    <w:p w14:paraId="12D93211" w14:textId="77777777" w:rsidR="007B3CEB" w:rsidRPr="0081168C" w:rsidRDefault="007B3CEB" w:rsidP="007B3CEB">
      <w:pPr>
        <w:spacing w:after="0" w:line="240" w:lineRule="auto"/>
        <w:ind w:left="720"/>
        <w:rPr>
          <w:rStyle w:val="Hyperlink"/>
          <w:rFonts w:ascii="Times New Roman" w:hAnsi="Times New Roman" w:cs="Times New Roman"/>
          <w:color w:val="auto"/>
          <w:u w:val="none"/>
        </w:rPr>
      </w:pPr>
      <w:r w:rsidRPr="0081168C">
        <w:rPr>
          <w:rStyle w:val="Hyperlink"/>
          <w:rFonts w:ascii="Times New Roman" w:hAnsi="Times New Roman" w:cs="Times New Roman"/>
          <w:color w:val="auto"/>
          <w:u w:val="none"/>
        </w:rPr>
        <w:t>A discussion followed with contributions from Councillors B. Lawlor, P. Kavanagh, W. Carey, L. Dunne, L. Donaghy, L. Sinclair, P. Gogarty, C. King, and E. Ó Broin. Queries were raised on costing and timeframe involved in repairing the booms in Tallaght and Clondalkin swimming pools</w:t>
      </w:r>
      <w:r>
        <w:rPr>
          <w:rStyle w:val="Hyperlink"/>
          <w:rFonts w:ascii="Times New Roman" w:hAnsi="Times New Roman" w:cs="Times New Roman"/>
          <w:color w:val="auto"/>
          <w:u w:val="none"/>
        </w:rPr>
        <w:t>,</w:t>
      </w:r>
      <w:r w:rsidRPr="0081168C">
        <w:rPr>
          <w:rStyle w:val="Hyperlink"/>
          <w:rFonts w:ascii="Times New Roman" w:hAnsi="Times New Roman" w:cs="Times New Roman"/>
          <w:color w:val="auto"/>
          <w:u w:val="none"/>
        </w:rPr>
        <w:t xml:space="preserve"> and the effect on programmes in </w:t>
      </w:r>
      <w:r w:rsidRPr="0081168C">
        <w:rPr>
          <w:rFonts w:ascii="Times New Roman" w:hAnsi="Times New Roman" w:cs="Times New Roman"/>
          <w:color w:val="000000"/>
        </w:rPr>
        <w:t>the sub-service if the motion is approved.</w:t>
      </w:r>
    </w:p>
    <w:p w14:paraId="31628111" w14:textId="77777777" w:rsidR="007B3CEB" w:rsidRPr="0081168C" w:rsidRDefault="007B3CEB" w:rsidP="007B3CEB">
      <w:pPr>
        <w:spacing w:after="0" w:line="240" w:lineRule="auto"/>
        <w:ind w:left="720"/>
        <w:rPr>
          <w:rFonts w:ascii="Times New Roman" w:hAnsi="Times New Roman" w:cs="Times New Roman"/>
          <w:color w:val="212121"/>
        </w:rPr>
      </w:pPr>
    </w:p>
    <w:p w14:paraId="2AFE44ED" w14:textId="77777777" w:rsidR="007B3CEB" w:rsidRPr="0081168C" w:rsidRDefault="007B3CEB" w:rsidP="007B3CEB">
      <w:pPr>
        <w:spacing w:after="0" w:line="240" w:lineRule="auto"/>
        <w:ind w:left="720"/>
        <w:rPr>
          <w:rFonts w:ascii="Times New Roman" w:hAnsi="Times New Roman" w:cs="Times New Roman"/>
          <w:color w:val="212121"/>
        </w:rPr>
      </w:pPr>
      <w:r w:rsidRPr="0081168C">
        <w:rPr>
          <w:rFonts w:ascii="Times New Roman" w:hAnsi="Times New Roman" w:cs="Times New Roman"/>
          <w:color w:val="212121"/>
        </w:rPr>
        <w:t xml:space="preserve">Mr. C. Ward, Director of Housing, Social and Community responded to the Members queries.  </w:t>
      </w:r>
    </w:p>
    <w:p w14:paraId="77A70ED3" w14:textId="77777777" w:rsidR="007B3CEB" w:rsidRPr="0081168C" w:rsidRDefault="007B3CEB" w:rsidP="007B3CEB">
      <w:pPr>
        <w:spacing w:after="0" w:line="240" w:lineRule="auto"/>
        <w:ind w:left="720"/>
        <w:rPr>
          <w:rFonts w:ascii="Times New Roman" w:hAnsi="Times New Roman" w:cs="Times New Roman"/>
          <w:color w:val="212121"/>
        </w:rPr>
      </w:pPr>
    </w:p>
    <w:p w14:paraId="5EF0AB3A" w14:textId="77777777" w:rsidR="007B3CEB" w:rsidRPr="0081168C" w:rsidRDefault="007B3CEB" w:rsidP="007B3CEB">
      <w:pPr>
        <w:spacing w:after="0" w:line="240" w:lineRule="auto"/>
        <w:rPr>
          <w:rFonts w:ascii="Times New Roman" w:hAnsi="Times New Roman" w:cs="Times New Roman"/>
          <w:b/>
          <w:bCs/>
          <w:lang w:val="en-GB"/>
        </w:rPr>
      </w:pPr>
      <w:r w:rsidRPr="0081168C">
        <w:rPr>
          <w:rFonts w:ascii="Times New Roman" w:hAnsi="Times New Roman" w:cs="Times New Roman"/>
          <w:b/>
          <w:bCs/>
          <w:i/>
          <w:iCs/>
          <w:lang w:val="en-GB"/>
        </w:rPr>
        <w:t xml:space="preserve"> </w:t>
      </w:r>
      <w:r w:rsidRPr="0081168C">
        <w:rPr>
          <w:rFonts w:ascii="Times New Roman" w:hAnsi="Times New Roman" w:cs="Times New Roman"/>
          <w:b/>
          <w:bCs/>
          <w:i/>
          <w:iCs/>
          <w:lang w:val="en-GB"/>
        </w:rPr>
        <w:tab/>
      </w:r>
      <w:r w:rsidRPr="0081168C">
        <w:rPr>
          <w:rFonts w:ascii="Times New Roman" w:hAnsi="Times New Roman" w:cs="Times New Roman"/>
          <w:b/>
          <w:bCs/>
          <w:lang w:val="en-GB"/>
        </w:rPr>
        <w:t>Councillor L. Dunne proposed the following amendment:</w:t>
      </w:r>
    </w:p>
    <w:p w14:paraId="51E5A7F6" w14:textId="77777777" w:rsidR="007B3CEB" w:rsidRPr="0081168C" w:rsidRDefault="007B3CEB" w:rsidP="007B3CEB">
      <w:pPr>
        <w:spacing w:after="0" w:line="240" w:lineRule="auto"/>
        <w:rPr>
          <w:rFonts w:ascii="Times New Roman" w:hAnsi="Times New Roman" w:cs="Times New Roman"/>
          <w:b/>
          <w:bCs/>
          <w:lang w:val="en-GB"/>
        </w:rPr>
      </w:pPr>
    </w:p>
    <w:p w14:paraId="726964AD" w14:textId="77777777" w:rsidR="007B3CEB" w:rsidRPr="009F7770" w:rsidRDefault="007B3CEB" w:rsidP="007B3CEB">
      <w:pPr>
        <w:spacing w:after="0" w:line="240" w:lineRule="auto"/>
        <w:ind w:left="720"/>
        <w:rPr>
          <w:rFonts w:ascii="Tahoma" w:hAnsi="Tahoma" w:cs="Tahoma"/>
          <w:sz w:val="20"/>
          <w:szCs w:val="20"/>
          <w:lang w:val="en-GB"/>
        </w:rPr>
      </w:pPr>
      <w:r w:rsidRPr="009F7770">
        <w:rPr>
          <w:rFonts w:ascii="Tahoma" w:hAnsi="Tahoma" w:cs="Tahoma"/>
          <w:sz w:val="20"/>
          <w:szCs w:val="20"/>
          <w:lang w:val="en-GB"/>
        </w:rPr>
        <w:lastRenderedPageBreak/>
        <w:t xml:space="preserve">Transfer €15k from D0601 and H0906 to invest in Division F to repair the booms in Tallaght leisure swimming pool. </w:t>
      </w:r>
    </w:p>
    <w:p w14:paraId="504838A8" w14:textId="77777777" w:rsidR="007B3CEB" w:rsidRPr="0081168C" w:rsidRDefault="007B3CEB" w:rsidP="007B3CEB">
      <w:pPr>
        <w:spacing w:after="0" w:line="240" w:lineRule="auto"/>
        <w:ind w:left="720"/>
        <w:rPr>
          <w:rFonts w:ascii="Times New Roman" w:hAnsi="Times New Roman" w:cs="Times New Roman"/>
          <w:lang w:val="en-GB"/>
        </w:rPr>
      </w:pPr>
    </w:p>
    <w:p w14:paraId="7DB26FF3"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 xml:space="preserve">The following amendment to Councillor B. Lawlor’s amendment to the Draft Budget in the name </w:t>
      </w:r>
      <w:r w:rsidRPr="0081168C">
        <w:rPr>
          <w:rFonts w:ascii="Times New Roman" w:hAnsi="Times New Roman" w:cs="Times New Roman"/>
          <w:lang w:val="en-GB"/>
        </w:rPr>
        <w:t xml:space="preserve">Councillor T. Costello </w:t>
      </w:r>
      <w:r w:rsidRPr="0081168C">
        <w:rPr>
          <w:rFonts w:ascii="Times New Roman" w:hAnsi="Times New Roman" w:cs="Times New Roman"/>
        </w:rPr>
        <w:t xml:space="preserve">was proposed by </w:t>
      </w:r>
      <w:r w:rsidRPr="0081168C">
        <w:rPr>
          <w:rFonts w:ascii="Times New Roman" w:hAnsi="Times New Roman" w:cs="Times New Roman"/>
          <w:b/>
          <w:bCs/>
        </w:rPr>
        <w:t xml:space="preserve">Councillor T.  Costello </w:t>
      </w:r>
      <w:r w:rsidRPr="0081168C">
        <w:rPr>
          <w:rFonts w:ascii="Times New Roman" w:hAnsi="Times New Roman" w:cs="Times New Roman"/>
        </w:rPr>
        <w:t xml:space="preserve">and seconded by </w:t>
      </w:r>
      <w:r w:rsidRPr="0081168C">
        <w:rPr>
          <w:rFonts w:ascii="Times New Roman" w:hAnsi="Times New Roman" w:cs="Times New Roman"/>
          <w:b/>
          <w:bCs/>
        </w:rPr>
        <w:t>Councillor T. Gilligan</w:t>
      </w:r>
      <w:r w:rsidRPr="0081168C">
        <w:rPr>
          <w:rFonts w:ascii="Times New Roman" w:hAnsi="Times New Roman" w:cs="Times New Roman"/>
        </w:rPr>
        <w:t xml:space="preserve"> :</w:t>
      </w:r>
    </w:p>
    <w:p w14:paraId="417DC533" w14:textId="77777777" w:rsidR="007B3CEB" w:rsidRPr="009F7770" w:rsidRDefault="007B3CEB" w:rsidP="007B3CEB">
      <w:pPr>
        <w:spacing w:after="0" w:line="240" w:lineRule="auto"/>
        <w:ind w:left="720"/>
        <w:rPr>
          <w:rFonts w:ascii="Tahoma" w:hAnsi="Tahoma" w:cs="Tahoma"/>
          <w:b/>
          <w:bCs/>
          <w:sz w:val="20"/>
          <w:szCs w:val="20"/>
          <w:lang w:val="en-GB"/>
        </w:rPr>
      </w:pPr>
    </w:p>
    <w:p w14:paraId="1102FC30" w14:textId="77777777" w:rsidR="007B3CEB" w:rsidRPr="009F7770" w:rsidRDefault="007B3CEB" w:rsidP="007B3CEB">
      <w:pPr>
        <w:pStyle w:val="NormalWeb"/>
        <w:shd w:val="clear" w:color="auto" w:fill="FFFFFF"/>
        <w:spacing w:before="0" w:beforeAutospacing="0" w:after="0" w:afterAutospacing="0"/>
        <w:ind w:left="720"/>
        <w:rPr>
          <w:rFonts w:ascii="Tahoma" w:hAnsi="Tahoma" w:cs="Tahoma"/>
          <w:color w:val="212121"/>
          <w:sz w:val="20"/>
          <w:szCs w:val="20"/>
        </w:rPr>
      </w:pPr>
      <w:r w:rsidRPr="009F7770">
        <w:rPr>
          <w:rFonts w:ascii="Tahoma" w:hAnsi="Tahoma" w:cs="Tahoma"/>
          <w:color w:val="212121"/>
          <w:sz w:val="20"/>
          <w:szCs w:val="20"/>
        </w:rPr>
        <w:t xml:space="preserve">To move €90k from D0601 to Division F to repair the booms in Tallaght </w:t>
      </w:r>
      <w:r w:rsidRPr="009F7770">
        <w:rPr>
          <w:rFonts w:ascii="Tahoma" w:hAnsi="Tahoma" w:cs="Tahoma"/>
          <w:b/>
          <w:bCs/>
          <w:strike/>
          <w:color w:val="FF0000"/>
          <w:sz w:val="20"/>
          <w:szCs w:val="20"/>
        </w:rPr>
        <w:t>&amp; Clondalkin</w:t>
      </w:r>
      <w:r w:rsidRPr="009F7770">
        <w:rPr>
          <w:rFonts w:ascii="Tahoma" w:hAnsi="Tahoma" w:cs="Tahoma"/>
          <w:color w:val="FF0000"/>
          <w:sz w:val="20"/>
          <w:szCs w:val="20"/>
        </w:rPr>
        <w:t xml:space="preserve"> </w:t>
      </w:r>
      <w:r w:rsidRPr="009F7770">
        <w:rPr>
          <w:rFonts w:ascii="Tahoma" w:hAnsi="Tahoma" w:cs="Tahoma"/>
          <w:color w:val="212121"/>
          <w:sz w:val="20"/>
          <w:szCs w:val="20"/>
        </w:rPr>
        <w:t>community swimming pools.’</w:t>
      </w:r>
    </w:p>
    <w:p w14:paraId="3A917BEE" w14:textId="77777777" w:rsidR="007B3CEB" w:rsidRPr="0081168C" w:rsidRDefault="007B3CEB" w:rsidP="007B3CEB">
      <w:pPr>
        <w:spacing w:after="0" w:line="240" w:lineRule="auto"/>
        <w:ind w:left="720"/>
        <w:rPr>
          <w:rFonts w:ascii="Times New Roman" w:hAnsi="Times New Roman" w:cs="Times New Roman"/>
          <w:lang w:val="en-GB"/>
        </w:rPr>
      </w:pPr>
    </w:p>
    <w:p w14:paraId="7A4C1FAA" w14:textId="77777777" w:rsidR="007B3CEB" w:rsidRPr="0081168C" w:rsidRDefault="007B3CEB" w:rsidP="007B3CEB">
      <w:pPr>
        <w:spacing w:after="0" w:line="240" w:lineRule="auto"/>
        <w:ind w:left="720"/>
        <w:rPr>
          <w:rFonts w:ascii="Times New Roman" w:hAnsi="Times New Roman" w:cs="Times New Roman"/>
          <w:color w:val="212121"/>
        </w:rPr>
      </w:pPr>
      <w:r w:rsidRPr="0081168C">
        <w:rPr>
          <w:rFonts w:ascii="Times New Roman" w:hAnsi="Times New Roman" w:cs="Times New Roman"/>
          <w:color w:val="212121"/>
        </w:rPr>
        <w:t>A further discussion to place with contributions from Councillors T. Costello, L. Dunne, C. King, B. Lawlor, K. Mahon, and C. O’Connor queries were raised in relation to the procurement process, sufficient funding to complete the work and programmes affected if approved.</w:t>
      </w:r>
    </w:p>
    <w:p w14:paraId="5567C487" w14:textId="77777777" w:rsidR="007B3CEB" w:rsidRPr="0081168C" w:rsidRDefault="007B3CEB" w:rsidP="007B3CEB">
      <w:pPr>
        <w:spacing w:after="0" w:line="240" w:lineRule="auto"/>
        <w:ind w:left="720"/>
        <w:rPr>
          <w:rFonts w:ascii="Times New Roman" w:hAnsi="Times New Roman" w:cs="Times New Roman"/>
          <w:color w:val="212121"/>
        </w:rPr>
      </w:pPr>
    </w:p>
    <w:p w14:paraId="08EB4DFB" w14:textId="77777777" w:rsidR="007B3CEB" w:rsidRPr="0081168C" w:rsidRDefault="007B3CEB" w:rsidP="007B3CEB">
      <w:pPr>
        <w:spacing w:after="0" w:line="240" w:lineRule="auto"/>
        <w:ind w:left="720"/>
        <w:rPr>
          <w:rFonts w:ascii="Times New Roman" w:eastAsia="Times New Roman" w:hAnsi="Times New Roman" w:cs="Times New Roman"/>
          <w:color w:val="000000"/>
        </w:rPr>
      </w:pPr>
      <w:r w:rsidRPr="0081168C">
        <w:rPr>
          <w:rFonts w:ascii="Times New Roman" w:eastAsia="Times New Roman" w:hAnsi="Times New Roman" w:cs="Times New Roman"/>
          <w:color w:val="000000"/>
        </w:rPr>
        <w:t xml:space="preserve">Mr. C. Ward, Director of Housing, Social and Community Development, and  Ms. L. Maxwell, </w:t>
      </w:r>
      <w:r w:rsidRPr="0081168C">
        <w:rPr>
          <w:rFonts w:ascii="Times New Roman" w:hAnsi="Times New Roman" w:cs="Times New Roman"/>
          <w:lang w:val="en-US"/>
        </w:rPr>
        <w:t xml:space="preserve"> Director of Corporate Performance and Change Management</w:t>
      </w:r>
      <w:r w:rsidRPr="0081168C">
        <w:rPr>
          <w:rFonts w:ascii="Times New Roman" w:eastAsia="Times New Roman" w:hAnsi="Times New Roman" w:cs="Times New Roman"/>
          <w:color w:val="000000"/>
        </w:rPr>
        <w:t xml:space="preserve"> responded to the Members</w:t>
      </w:r>
      <w:r>
        <w:rPr>
          <w:rFonts w:ascii="Times New Roman" w:eastAsia="Times New Roman" w:hAnsi="Times New Roman" w:cs="Times New Roman"/>
          <w:color w:val="000000"/>
        </w:rPr>
        <w:t xml:space="preserve"> queries.</w:t>
      </w:r>
    </w:p>
    <w:p w14:paraId="461B4EFB" w14:textId="77777777" w:rsidR="007B3CEB" w:rsidRPr="0081168C" w:rsidRDefault="007B3CEB" w:rsidP="007B3CEB">
      <w:pPr>
        <w:spacing w:after="0" w:line="240" w:lineRule="auto"/>
        <w:ind w:left="720"/>
        <w:rPr>
          <w:rFonts w:ascii="Times New Roman" w:eastAsia="Times New Roman" w:hAnsi="Times New Roman" w:cs="Times New Roman"/>
          <w:color w:val="000000"/>
        </w:rPr>
      </w:pPr>
    </w:p>
    <w:p w14:paraId="20B1C0E3" w14:textId="77777777" w:rsidR="007B3CEB" w:rsidRPr="0081168C" w:rsidRDefault="007B3CEB" w:rsidP="007B3CEB">
      <w:pPr>
        <w:spacing w:after="0" w:line="240" w:lineRule="auto"/>
        <w:ind w:left="720"/>
        <w:rPr>
          <w:rFonts w:ascii="Times New Roman" w:hAnsi="Times New Roman" w:cs="Times New Roman"/>
          <w:color w:val="212121"/>
        </w:rPr>
      </w:pPr>
      <w:r w:rsidRPr="0081168C">
        <w:rPr>
          <w:rFonts w:ascii="Times New Roman" w:hAnsi="Times New Roman" w:cs="Times New Roman"/>
          <w:color w:val="212121"/>
        </w:rPr>
        <w:t xml:space="preserve">Councillors L. Dunne and T. Costello </w:t>
      </w:r>
      <w:r>
        <w:rPr>
          <w:rFonts w:ascii="Times New Roman" w:hAnsi="Times New Roman" w:cs="Times New Roman"/>
          <w:color w:val="212121"/>
        </w:rPr>
        <w:t xml:space="preserve">requested to </w:t>
      </w:r>
      <w:r w:rsidRPr="0081168C">
        <w:rPr>
          <w:rFonts w:ascii="Times New Roman" w:hAnsi="Times New Roman" w:cs="Times New Roman"/>
          <w:b/>
          <w:bCs/>
          <w:color w:val="212121"/>
        </w:rPr>
        <w:t>WITHDR</w:t>
      </w:r>
      <w:r>
        <w:rPr>
          <w:rFonts w:ascii="Times New Roman" w:hAnsi="Times New Roman" w:cs="Times New Roman"/>
          <w:b/>
          <w:bCs/>
          <w:color w:val="212121"/>
        </w:rPr>
        <w:t>A</w:t>
      </w:r>
      <w:r w:rsidRPr="0081168C">
        <w:rPr>
          <w:rFonts w:ascii="Times New Roman" w:hAnsi="Times New Roman" w:cs="Times New Roman"/>
          <w:b/>
          <w:bCs/>
          <w:color w:val="212121"/>
        </w:rPr>
        <w:t>W</w:t>
      </w:r>
      <w:r w:rsidRPr="0081168C">
        <w:rPr>
          <w:rFonts w:ascii="Times New Roman" w:hAnsi="Times New Roman" w:cs="Times New Roman"/>
          <w:color w:val="212121"/>
        </w:rPr>
        <w:t xml:space="preserve"> their amendments</w:t>
      </w:r>
      <w:r>
        <w:rPr>
          <w:rFonts w:ascii="Times New Roman" w:hAnsi="Times New Roman" w:cs="Times New Roman"/>
          <w:color w:val="212121"/>
        </w:rPr>
        <w:t xml:space="preserve"> and the Members </w:t>
      </w:r>
      <w:r w:rsidRPr="00E13040">
        <w:rPr>
          <w:rFonts w:ascii="Times New Roman" w:hAnsi="Times New Roman" w:cs="Times New Roman"/>
          <w:b/>
          <w:bCs/>
          <w:color w:val="212121"/>
        </w:rPr>
        <w:t>AGREED</w:t>
      </w:r>
      <w:r>
        <w:rPr>
          <w:rFonts w:ascii="Times New Roman" w:hAnsi="Times New Roman" w:cs="Times New Roman"/>
          <w:color w:val="212121"/>
        </w:rPr>
        <w:t>.</w:t>
      </w:r>
    </w:p>
    <w:p w14:paraId="5E4185CD" w14:textId="77777777" w:rsidR="007B3CEB" w:rsidRPr="0081168C" w:rsidRDefault="007B3CEB" w:rsidP="007B3CEB">
      <w:pPr>
        <w:spacing w:after="0" w:line="240" w:lineRule="auto"/>
        <w:ind w:left="720"/>
        <w:rPr>
          <w:rFonts w:ascii="Times New Roman" w:eastAsia="Times New Roman" w:hAnsi="Times New Roman" w:cs="Times New Roman"/>
          <w:color w:val="000000"/>
        </w:rPr>
      </w:pPr>
    </w:p>
    <w:p w14:paraId="12B6F24D" w14:textId="77777777" w:rsidR="007B3CEB" w:rsidRPr="0081168C" w:rsidRDefault="007B3CEB" w:rsidP="007B3CEB">
      <w:pPr>
        <w:spacing w:after="0" w:line="240" w:lineRule="auto"/>
        <w:rPr>
          <w:rFonts w:ascii="Times New Roman" w:eastAsia="Times New Roman" w:hAnsi="Times New Roman" w:cs="Times New Roman"/>
          <w:color w:val="000000"/>
        </w:rPr>
      </w:pPr>
    </w:p>
    <w:p w14:paraId="0F7A2BDF" w14:textId="77777777" w:rsidR="007B3CEB" w:rsidRPr="0081168C" w:rsidRDefault="007B3CEB" w:rsidP="007B3CEB">
      <w:pPr>
        <w:spacing w:after="0" w:line="240" w:lineRule="auto"/>
        <w:ind w:left="720"/>
        <w:rPr>
          <w:rFonts w:ascii="Times New Roman" w:eastAsia="Times New Roman" w:hAnsi="Times New Roman" w:cs="Times New Roman"/>
          <w:color w:val="000000"/>
        </w:rPr>
      </w:pPr>
      <w:r w:rsidRPr="0081168C">
        <w:rPr>
          <w:rFonts w:ascii="Times New Roman" w:eastAsia="Times New Roman" w:hAnsi="Times New Roman" w:cs="Times New Roman"/>
          <w:color w:val="000000"/>
        </w:rPr>
        <w:t xml:space="preserve">The Mayor, Councillor P. Kavanagh that called for a Roll call vote on the amendment proposed by </w:t>
      </w:r>
      <w:r w:rsidRPr="0081168C">
        <w:rPr>
          <w:rFonts w:ascii="Times New Roman" w:eastAsia="Times New Roman" w:hAnsi="Times New Roman" w:cs="Times New Roman"/>
          <w:b/>
          <w:bCs/>
          <w:color w:val="000000"/>
        </w:rPr>
        <w:t>Councillor B. Lawlor</w:t>
      </w:r>
      <w:r w:rsidRPr="0081168C">
        <w:rPr>
          <w:rFonts w:ascii="Times New Roman" w:eastAsia="Times New Roman" w:hAnsi="Times New Roman" w:cs="Times New Roman"/>
          <w:color w:val="000000"/>
        </w:rPr>
        <w:t xml:space="preserve"> and seconded by </w:t>
      </w:r>
      <w:r w:rsidRPr="0081168C">
        <w:rPr>
          <w:rFonts w:ascii="Times New Roman" w:eastAsia="Times New Roman" w:hAnsi="Times New Roman" w:cs="Times New Roman"/>
          <w:b/>
          <w:bCs/>
          <w:color w:val="000000"/>
        </w:rPr>
        <w:t>Councillor S. O’Hara</w:t>
      </w:r>
      <w:r w:rsidRPr="0081168C">
        <w:rPr>
          <w:rFonts w:ascii="Times New Roman" w:eastAsia="Times New Roman" w:hAnsi="Times New Roman" w:cs="Times New Roman"/>
          <w:color w:val="000000"/>
        </w:rPr>
        <w:t>:</w:t>
      </w:r>
    </w:p>
    <w:p w14:paraId="5CF1D0D1" w14:textId="77777777" w:rsidR="007B3CEB" w:rsidRPr="009F7770" w:rsidRDefault="007B3CEB" w:rsidP="007B3CEB">
      <w:pPr>
        <w:spacing w:after="0" w:line="240" w:lineRule="auto"/>
        <w:ind w:left="720"/>
        <w:rPr>
          <w:rFonts w:ascii="Tahoma" w:eastAsia="Times New Roman" w:hAnsi="Tahoma" w:cs="Tahoma"/>
          <w:color w:val="000000"/>
          <w:sz w:val="20"/>
          <w:szCs w:val="20"/>
        </w:rPr>
      </w:pPr>
    </w:p>
    <w:p w14:paraId="43E4D4B7" w14:textId="77777777" w:rsidR="007B3CEB" w:rsidRPr="009F7770" w:rsidRDefault="007B3CEB" w:rsidP="007B3CEB">
      <w:pPr>
        <w:pStyle w:val="NormalWeb"/>
        <w:shd w:val="clear" w:color="auto" w:fill="FFFFFF"/>
        <w:spacing w:before="0" w:beforeAutospacing="0" w:after="0" w:afterAutospacing="0"/>
        <w:ind w:left="720"/>
        <w:rPr>
          <w:rFonts w:ascii="Tahoma" w:hAnsi="Tahoma" w:cs="Tahoma"/>
          <w:color w:val="212121"/>
          <w:sz w:val="20"/>
          <w:szCs w:val="20"/>
        </w:rPr>
      </w:pPr>
      <w:r w:rsidRPr="009F7770">
        <w:rPr>
          <w:rFonts w:ascii="Tahoma" w:hAnsi="Tahoma" w:cs="Tahoma"/>
          <w:color w:val="212121"/>
          <w:sz w:val="20"/>
          <w:szCs w:val="20"/>
        </w:rPr>
        <w:t xml:space="preserve">“To move €90k from D0601 to Division F to repair the booms in Tallaght &amp; Clondalkin community swimming pools.” </w:t>
      </w:r>
    </w:p>
    <w:p w14:paraId="3CC154CF"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p>
    <w:p w14:paraId="5FDF6B5B" w14:textId="77777777" w:rsidR="007B3CEB" w:rsidRPr="0081168C" w:rsidRDefault="007B3CEB" w:rsidP="007B3CEB">
      <w:pPr>
        <w:pStyle w:val="NormalWeb"/>
        <w:shd w:val="clear" w:color="auto" w:fill="FFFFFF"/>
        <w:spacing w:before="0" w:beforeAutospacing="0" w:after="0" w:afterAutospacing="0"/>
        <w:ind w:left="720"/>
        <w:rPr>
          <w:color w:val="212121"/>
          <w:sz w:val="22"/>
          <w:szCs w:val="22"/>
        </w:rPr>
      </w:pPr>
      <w:r w:rsidRPr="0081168C">
        <w:rPr>
          <w:color w:val="212121"/>
          <w:sz w:val="22"/>
          <w:szCs w:val="22"/>
        </w:rPr>
        <w:t>The result of which was as follows:</w:t>
      </w:r>
    </w:p>
    <w:p w14:paraId="192659F4" w14:textId="77777777" w:rsidR="007B3CEB" w:rsidRPr="0081168C" w:rsidRDefault="007B3CEB" w:rsidP="007B3CEB">
      <w:pPr>
        <w:spacing w:after="0" w:line="240" w:lineRule="auto"/>
        <w:ind w:firstLine="720"/>
        <w:rPr>
          <w:rFonts w:ascii="Times New Roman" w:eastAsia="Times New Roman" w:hAnsi="Times New Roman" w:cs="Times New Roman"/>
          <w:color w:val="000000"/>
        </w:rPr>
      </w:pPr>
    </w:p>
    <w:p w14:paraId="6F559B96"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 xml:space="preserve">FOR: </w:t>
      </w:r>
      <w:r w:rsidRPr="0081168C">
        <w:rPr>
          <w:rStyle w:val="Hyperlink"/>
          <w:rFonts w:ascii="Times New Roman" w:hAnsi="Times New Roman" w:cs="Times New Roman"/>
          <w:b/>
          <w:bCs/>
          <w:color w:val="auto"/>
          <w:u w:val="none"/>
        </w:rPr>
        <w:tab/>
      </w:r>
      <w:r w:rsidRPr="0081168C">
        <w:rPr>
          <w:rStyle w:val="Hyperlink"/>
          <w:rFonts w:ascii="Times New Roman" w:hAnsi="Times New Roman" w:cs="Times New Roman"/>
          <w:b/>
          <w:bCs/>
          <w:color w:val="auto"/>
          <w:u w:val="none"/>
        </w:rPr>
        <w:tab/>
        <w:t>8 (EIGHT)</w:t>
      </w:r>
    </w:p>
    <w:p w14:paraId="423EC14D"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7C8A91E4"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Councillors V. Casserly, K. Egan, A. Hayes, B. Lawlor, L. McCrave, E Ó Broin, S. O’Hara, B. Pereppadan.</w:t>
      </w:r>
    </w:p>
    <w:p w14:paraId="6B0BDFBF"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41938F68"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AGAINST:</w:t>
      </w:r>
      <w:r w:rsidRPr="0081168C">
        <w:rPr>
          <w:rStyle w:val="Hyperlink"/>
          <w:rFonts w:ascii="Times New Roman" w:hAnsi="Times New Roman" w:cs="Times New Roman"/>
          <w:b/>
          <w:bCs/>
          <w:color w:val="auto"/>
          <w:u w:val="none"/>
        </w:rPr>
        <w:tab/>
        <w:t>28 (TWENTY-EIGHT)</w:t>
      </w:r>
    </w:p>
    <w:p w14:paraId="54F16DB5"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4D0AAC4B"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Councillors C. Bailey, W. Carey, Y. Collins, T. Costello, L. Donaghy, M. Duff, L. Dunne, T. Gilligan, P. Gogarty, P. Holohan, M. Johansson, P. Kavanagh, P. Kearns, C. King, K. Mahon, S. McEneaney, R. McMahon, S. Moynihan, E. Murphy, G. O’Connell, C. O’Connor, D. O’Donovan, L. O’Toole, D. Richardson, L. Sinclair, F. Timmons, J. Tuffy, L. Whelan.</w:t>
      </w:r>
    </w:p>
    <w:p w14:paraId="2D809689"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391BBEB7"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ABSTAIN:</w:t>
      </w:r>
      <w:r w:rsidRPr="0081168C">
        <w:rPr>
          <w:rStyle w:val="Hyperlink"/>
          <w:rFonts w:ascii="Times New Roman" w:hAnsi="Times New Roman" w:cs="Times New Roman"/>
          <w:b/>
          <w:bCs/>
          <w:color w:val="auto"/>
          <w:u w:val="none"/>
        </w:rPr>
        <w:tab/>
        <w:t>0 (ZERO)</w:t>
      </w:r>
    </w:p>
    <w:p w14:paraId="78704E1D"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0771B45C"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color w:val="auto"/>
          <w:u w:val="none"/>
        </w:rPr>
        <w:t>The amendment to the Draft Budget 2022</w:t>
      </w:r>
      <w:r w:rsidRPr="0081168C">
        <w:rPr>
          <w:rStyle w:val="Hyperlink"/>
          <w:rFonts w:ascii="Times New Roman" w:hAnsi="Times New Roman" w:cs="Times New Roman"/>
          <w:b/>
          <w:bCs/>
          <w:color w:val="auto"/>
          <w:u w:val="none"/>
        </w:rPr>
        <w:t xml:space="preserve"> FALLS.</w:t>
      </w:r>
    </w:p>
    <w:p w14:paraId="3020F0C9" w14:textId="77777777" w:rsidR="007B3CEB" w:rsidRPr="0081168C" w:rsidRDefault="007B3CEB" w:rsidP="007B3CEB">
      <w:pPr>
        <w:spacing w:after="0" w:line="240" w:lineRule="auto"/>
        <w:ind w:left="717"/>
        <w:rPr>
          <w:rFonts w:ascii="Times New Roman" w:hAnsi="Times New Roman" w:cs="Times New Roman"/>
          <w:lang w:val="en-US"/>
        </w:rPr>
      </w:pPr>
      <w:r w:rsidRPr="0081168C">
        <w:rPr>
          <w:rFonts w:ascii="Times New Roman" w:hAnsi="Times New Roman" w:cs="Times New Roman"/>
        </w:rPr>
        <w:br/>
      </w:r>
      <w:hyperlink r:id="rId13" w:history="1">
        <w:r w:rsidRPr="0081168C">
          <w:rPr>
            <w:rStyle w:val="Hyperlink"/>
            <w:rFonts w:ascii="Times New Roman" w:hAnsi="Times New Roman" w:cs="Times New Roman"/>
          </w:rPr>
          <w:t>e) Consideration of Divisions</w:t>
        </w:r>
      </w:hyperlink>
      <w:r w:rsidRPr="0081168C">
        <w:rPr>
          <w:rFonts w:ascii="Times New Roman" w:hAnsi="Times New Roman" w:cs="Times New Roman"/>
        </w:rPr>
        <w:br/>
      </w:r>
      <w:r w:rsidRPr="0081168C">
        <w:rPr>
          <w:rFonts w:ascii="Times New Roman" w:hAnsi="Times New Roman" w:cs="Times New Roman"/>
          <w:lang w:val="en-US"/>
        </w:rPr>
        <w:t>Mr. R. FitzGerald, Head of Finance, outlined details of proposed expenditure and income on the following divisions:</w:t>
      </w:r>
    </w:p>
    <w:p w14:paraId="7AC20DCE" w14:textId="77777777" w:rsidR="007B3CEB" w:rsidRPr="0081168C" w:rsidRDefault="007B3CEB" w:rsidP="007B3CEB">
      <w:pPr>
        <w:spacing w:after="0" w:line="240" w:lineRule="auto"/>
        <w:rPr>
          <w:rFonts w:ascii="Times New Roman" w:hAnsi="Times New Roman" w:cs="Times New Roman"/>
        </w:rPr>
      </w:pPr>
    </w:p>
    <w:p w14:paraId="0198A049"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DIVISION A – Housing and Building</w:t>
      </w:r>
    </w:p>
    <w:p w14:paraId="5749BB27"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A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429DAE92" w14:textId="77777777" w:rsidR="007B3CEB" w:rsidRPr="0081168C" w:rsidRDefault="007B3CEB" w:rsidP="007B3CEB">
      <w:pPr>
        <w:spacing w:after="0" w:line="240" w:lineRule="auto"/>
        <w:ind w:left="567"/>
        <w:rPr>
          <w:rFonts w:ascii="Times New Roman" w:hAnsi="Times New Roman" w:cs="Times New Roman"/>
          <w:lang w:val="en-US"/>
        </w:rPr>
      </w:pPr>
    </w:p>
    <w:p w14:paraId="363EEF75"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lastRenderedPageBreak/>
        <w:t>DIVISION B – Road Transport and Safety</w:t>
      </w:r>
    </w:p>
    <w:p w14:paraId="27751BDE"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B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52BAEE9C" w14:textId="77777777" w:rsidR="007B3CEB" w:rsidRPr="0081168C" w:rsidRDefault="007B3CEB" w:rsidP="007B3CEB">
      <w:pPr>
        <w:spacing w:after="0" w:line="240" w:lineRule="auto"/>
        <w:ind w:left="567"/>
        <w:rPr>
          <w:rFonts w:ascii="Times New Roman" w:hAnsi="Times New Roman" w:cs="Times New Roman"/>
          <w:lang w:val="en-US"/>
        </w:rPr>
      </w:pPr>
    </w:p>
    <w:p w14:paraId="6860C424"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DIVISION C - Water Services</w:t>
      </w:r>
    </w:p>
    <w:p w14:paraId="63518160"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C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48DD3A15" w14:textId="77777777" w:rsidR="007B3CEB" w:rsidRPr="0081168C" w:rsidRDefault="007B3CEB" w:rsidP="007B3CEB">
      <w:pPr>
        <w:spacing w:after="0" w:line="240" w:lineRule="auto"/>
        <w:ind w:left="567"/>
        <w:rPr>
          <w:rFonts w:ascii="Times New Roman" w:hAnsi="Times New Roman" w:cs="Times New Roman"/>
          <w:lang w:val="en-US"/>
        </w:rPr>
      </w:pPr>
    </w:p>
    <w:p w14:paraId="6A0A1B48"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DIVISION D – Development Management</w:t>
      </w:r>
    </w:p>
    <w:p w14:paraId="20C58953"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D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55320BC5" w14:textId="77777777" w:rsidR="007B3CEB" w:rsidRPr="0081168C" w:rsidRDefault="007B3CEB" w:rsidP="007B3CEB">
      <w:pPr>
        <w:spacing w:after="0" w:line="240" w:lineRule="auto"/>
        <w:ind w:left="567"/>
        <w:rPr>
          <w:rFonts w:ascii="Times New Roman" w:hAnsi="Times New Roman" w:cs="Times New Roman"/>
          <w:lang w:val="en-US"/>
        </w:rPr>
      </w:pPr>
      <w:r w:rsidRPr="0081168C">
        <w:rPr>
          <w:rFonts w:ascii="Times New Roman" w:hAnsi="Times New Roman" w:cs="Times New Roman"/>
          <w:lang w:val="en-US"/>
        </w:rPr>
        <w:tab/>
      </w:r>
    </w:p>
    <w:p w14:paraId="7BFA5D81"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DIVISION E – Environmental Services</w:t>
      </w:r>
    </w:p>
    <w:p w14:paraId="4EE20F01"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E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51667DFE" w14:textId="77777777" w:rsidR="007B3CEB" w:rsidRPr="0081168C" w:rsidRDefault="007B3CEB" w:rsidP="007B3CEB">
      <w:pPr>
        <w:spacing w:after="0" w:line="240" w:lineRule="auto"/>
        <w:ind w:left="567"/>
        <w:rPr>
          <w:rFonts w:ascii="Times New Roman" w:hAnsi="Times New Roman" w:cs="Times New Roman"/>
          <w:lang w:val="en-US"/>
        </w:rPr>
      </w:pPr>
    </w:p>
    <w:p w14:paraId="63FC50F0"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 xml:space="preserve">DIVISION F – Recreation and Amenity </w:t>
      </w:r>
    </w:p>
    <w:p w14:paraId="61B9F4F5"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F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35F738D1" w14:textId="77777777" w:rsidR="007B3CEB" w:rsidRPr="0081168C" w:rsidRDefault="007B3CEB" w:rsidP="007B3CEB">
      <w:pPr>
        <w:spacing w:after="0" w:line="240" w:lineRule="auto"/>
        <w:ind w:left="567"/>
        <w:rPr>
          <w:rFonts w:ascii="Times New Roman" w:hAnsi="Times New Roman" w:cs="Times New Roman"/>
          <w:lang w:val="en-US"/>
        </w:rPr>
      </w:pPr>
    </w:p>
    <w:p w14:paraId="684B6D49"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DIVISION G – Agriculture, Education Health and Welfare</w:t>
      </w:r>
    </w:p>
    <w:p w14:paraId="30AC6EAD"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G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621E9E90" w14:textId="77777777" w:rsidR="007B3CEB" w:rsidRPr="0081168C" w:rsidRDefault="007B3CEB" w:rsidP="007B3CEB">
      <w:pPr>
        <w:spacing w:after="0" w:line="240" w:lineRule="auto"/>
        <w:ind w:left="567"/>
        <w:rPr>
          <w:rFonts w:ascii="Times New Roman" w:hAnsi="Times New Roman" w:cs="Times New Roman"/>
          <w:lang w:val="en-US"/>
        </w:rPr>
      </w:pPr>
    </w:p>
    <w:p w14:paraId="4BB5F199"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b/>
          <w:u w:val="single"/>
          <w:lang w:val="en-US"/>
        </w:rPr>
        <w:t>DIVISION H – Miscellaneous Services</w:t>
      </w:r>
    </w:p>
    <w:p w14:paraId="1E025B04" w14:textId="77777777" w:rsidR="007B3CEB" w:rsidRPr="0081168C" w:rsidRDefault="007B3CEB" w:rsidP="007B3CEB">
      <w:pPr>
        <w:spacing w:after="0" w:line="240" w:lineRule="auto"/>
        <w:ind w:left="567" w:firstLine="150"/>
        <w:rPr>
          <w:rFonts w:ascii="Times New Roman" w:hAnsi="Times New Roman" w:cs="Times New Roman"/>
          <w:lang w:val="en-US"/>
        </w:rPr>
      </w:pPr>
      <w:r w:rsidRPr="0081168C">
        <w:rPr>
          <w:rFonts w:ascii="Times New Roman" w:hAnsi="Times New Roman" w:cs="Times New Roman"/>
          <w:lang w:val="en-US"/>
        </w:rPr>
        <w:t xml:space="preserve">Division H was </w:t>
      </w:r>
      <w:r w:rsidRPr="0081168C">
        <w:rPr>
          <w:rFonts w:ascii="Times New Roman" w:hAnsi="Times New Roman" w:cs="Times New Roman"/>
          <w:b/>
          <w:bCs/>
          <w:lang w:val="en-US"/>
        </w:rPr>
        <w:t>NOTED</w:t>
      </w:r>
      <w:r w:rsidRPr="0081168C">
        <w:rPr>
          <w:rFonts w:ascii="Times New Roman" w:hAnsi="Times New Roman" w:cs="Times New Roman"/>
          <w:lang w:val="en-US"/>
        </w:rPr>
        <w:t xml:space="preserve"> and </w:t>
      </w:r>
      <w:r w:rsidRPr="0081168C">
        <w:rPr>
          <w:rFonts w:ascii="Times New Roman" w:hAnsi="Times New Roman" w:cs="Times New Roman"/>
          <w:b/>
          <w:bCs/>
          <w:lang w:val="en-US"/>
        </w:rPr>
        <w:t>AGREED</w:t>
      </w:r>
    </w:p>
    <w:p w14:paraId="5B6A7986" w14:textId="77777777" w:rsidR="007B3CEB" w:rsidRPr="0081168C" w:rsidRDefault="007B3CEB" w:rsidP="007B3CEB">
      <w:pPr>
        <w:spacing w:after="0" w:line="240" w:lineRule="auto"/>
        <w:ind w:left="720"/>
        <w:rPr>
          <w:rFonts w:ascii="Times New Roman" w:hAnsi="Times New Roman" w:cs="Times New Roman"/>
        </w:rPr>
      </w:pPr>
    </w:p>
    <w:p w14:paraId="1EC4F80D" w14:textId="77777777" w:rsidR="007B3CEB" w:rsidRPr="0081168C" w:rsidRDefault="007B3CEB" w:rsidP="007B3CEB">
      <w:pPr>
        <w:spacing w:after="0" w:line="240" w:lineRule="auto"/>
        <w:ind w:left="720"/>
        <w:rPr>
          <w:rFonts w:ascii="Times New Roman" w:hAnsi="Times New Roman" w:cs="Times New Roman"/>
        </w:rPr>
      </w:pPr>
    </w:p>
    <w:p w14:paraId="056CD38F" w14:textId="77777777" w:rsidR="007B3CEB" w:rsidRPr="0081168C" w:rsidRDefault="007B3CEB" w:rsidP="007B3CEB">
      <w:pPr>
        <w:pStyle w:val="Heading3"/>
        <w:spacing w:before="0" w:line="240" w:lineRule="auto"/>
        <w:ind w:left="-567"/>
        <w:rPr>
          <w:rFonts w:ascii="Times New Roman" w:hAnsi="Times New Roman" w:cs="Times New Roman"/>
          <w:u w:val="single"/>
        </w:rPr>
      </w:pPr>
      <w:r w:rsidRPr="0081168C">
        <w:rPr>
          <w:rFonts w:ascii="Times New Roman" w:hAnsi="Times New Roman" w:cs="Times New Roman"/>
          <w:b/>
        </w:rPr>
        <w:t xml:space="preserve">H2/1121 </w:t>
      </w:r>
      <w:r w:rsidRPr="0081168C">
        <w:rPr>
          <w:rFonts w:ascii="Times New Roman" w:hAnsi="Times New Roman" w:cs="Times New Roman"/>
          <w:b/>
        </w:rPr>
        <w:tab/>
      </w:r>
      <w:r w:rsidRPr="0081168C">
        <w:rPr>
          <w:rFonts w:ascii="Times New Roman" w:hAnsi="Times New Roman" w:cs="Times New Roman"/>
          <w:b/>
          <w:u w:val="single"/>
        </w:rPr>
        <w:t>ADOPTION OF FORMAL PROPOSALS FOR:</w:t>
      </w:r>
    </w:p>
    <w:p w14:paraId="3AFCB758" w14:textId="77777777" w:rsidR="007B3CEB" w:rsidRPr="0081168C" w:rsidRDefault="007B3CEB" w:rsidP="007B3CEB">
      <w:pPr>
        <w:spacing w:after="0" w:line="240" w:lineRule="auto"/>
        <w:rPr>
          <w:rFonts w:ascii="Times New Roman" w:hAnsi="Times New Roman" w:cs="Times New Roman"/>
        </w:rPr>
      </w:pPr>
      <w:r w:rsidRPr="0081168C">
        <w:rPr>
          <w:rFonts w:ascii="Times New Roman" w:hAnsi="Times New Roman" w:cs="Times New Roman"/>
        </w:rPr>
        <w:t> </w:t>
      </w:r>
    </w:p>
    <w:p w14:paraId="0C126CC2" w14:textId="77777777" w:rsidR="007B3CEB" w:rsidRPr="0081168C" w:rsidRDefault="007B3CEB" w:rsidP="007B3CEB">
      <w:pPr>
        <w:pStyle w:val="ListParagraph"/>
        <w:numPr>
          <w:ilvl w:val="0"/>
          <w:numId w:val="17"/>
        </w:numPr>
        <w:spacing w:after="0" w:line="240" w:lineRule="auto"/>
        <w:rPr>
          <w:rFonts w:ascii="Times New Roman" w:hAnsi="Times New Roman" w:cs="Times New Roman"/>
          <w:b/>
          <w:bCs/>
          <w:u w:val="single"/>
        </w:rPr>
      </w:pPr>
      <w:r w:rsidRPr="0081168C">
        <w:rPr>
          <w:rFonts w:ascii="Times New Roman" w:hAnsi="Times New Roman" w:cs="Times New Roman"/>
          <w:b/>
          <w:bCs/>
          <w:u w:val="single"/>
        </w:rPr>
        <w:t>Adoption of the Annual Budget 2022</w:t>
      </w:r>
    </w:p>
    <w:p w14:paraId="39E31463" w14:textId="77777777" w:rsidR="007B3CEB" w:rsidRPr="0081168C" w:rsidRDefault="007B3CEB" w:rsidP="007B3CEB">
      <w:pPr>
        <w:pStyle w:val="ListParagraph"/>
        <w:spacing w:after="0" w:line="240" w:lineRule="auto"/>
        <w:ind w:left="1080"/>
        <w:rPr>
          <w:rFonts w:ascii="Times New Roman" w:hAnsi="Times New Roman" w:cs="Times New Roman"/>
          <w:b/>
          <w:bCs/>
          <w:u w:val="single"/>
        </w:rPr>
      </w:pPr>
    </w:p>
    <w:p w14:paraId="5791DF7F" w14:textId="77777777" w:rsidR="007B3CEB" w:rsidRPr="0081168C" w:rsidRDefault="007B3CEB" w:rsidP="007B3CEB">
      <w:pPr>
        <w:pStyle w:val="Heading3"/>
        <w:spacing w:before="0" w:line="240" w:lineRule="auto"/>
        <w:ind w:left="720" w:firstLine="3"/>
        <w:rPr>
          <w:rFonts w:ascii="Times New Roman" w:hAnsi="Times New Roman" w:cs="Times New Roman"/>
          <w:b/>
          <w:bCs/>
          <w:u w:val="single"/>
        </w:rPr>
      </w:pPr>
      <w:r w:rsidRPr="0081168C">
        <w:rPr>
          <w:rFonts w:ascii="Times New Roman" w:hAnsi="Times New Roman" w:cs="Times New Roman"/>
        </w:rPr>
        <w:t xml:space="preserve">The following Motion was read by Mr. R. FitzGerald, Head of Finance was proposed by Councillor P. Kavanagh and seconded by Councillor M. Duff </w:t>
      </w:r>
      <w:r w:rsidRPr="0081168C">
        <w:rPr>
          <w:rFonts w:ascii="Times New Roman" w:hAnsi="Times New Roman" w:cs="Times New Roman"/>
          <w:b/>
          <w:bCs/>
        </w:rPr>
        <w:t>.</w:t>
      </w:r>
      <w:r w:rsidRPr="0081168C">
        <w:rPr>
          <w:rFonts w:ascii="Times New Roman" w:hAnsi="Times New Roman" w:cs="Times New Roman"/>
        </w:rPr>
        <w:t xml:space="preserve"> </w:t>
      </w:r>
    </w:p>
    <w:p w14:paraId="1237FA8F" w14:textId="77777777" w:rsidR="007B3CEB" w:rsidRPr="0081168C" w:rsidRDefault="007B3CEB" w:rsidP="007B3CEB">
      <w:pPr>
        <w:pStyle w:val="Heading2"/>
        <w:spacing w:before="0" w:line="240" w:lineRule="auto"/>
        <w:rPr>
          <w:rFonts w:ascii="Times New Roman" w:hAnsi="Times New Roman" w:cs="Times New Roman"/>
        </w:rPr>
      </w:pPr>
      <w:r w:rsidRPr="0081168C">
        <w:rPr>
          <w:rFonts w:ascii="Times New Roman" w:hAnsi="Times New Roman" w:cs="Times New Roman"/>
        </w:rPr>
        <w:t> </w:t>
      </w:r>
    </w:p>
    <w:p w14:paraId="0893F740" w14:textId="77777777" w:rsidR="007B3CEB" w:rsidRPr="009F7770" w:rsidRDefault="007B3CEB" w:rsidP="007B3CEB">
      <w:pPr>
        <w:pStyle w:val="Heading2"/>
        <w:spacing w:before="0" w:line="240" w:lineRule="auto"/>
        <w:ind w:left="720"/>
        <w:rPr>
          <w:rFonts w:ascii="Tahoma" w:hAnsi="Tahoma" w:cs="Tahoma"/>
          <w:sz w:val="20"/>
          <w:szCs w:val="20"/>
        </w:rPr>
      </w:pPr>
      <w:r w:rsidRPr="009F7770">
        <w:rPr>
          <w:rFonts w:ascii="Tahoma" w:hAnsi="Tahoma" w:cs="Tahoma"/>
          <w:sz w:val="20"/>
          <w:szCs w:val="20"/>
        </w:rPr>
        <w:t>“That the County Council ADOPT for the financial year ending 31</w:t>
      </w:r>
      <w:r w:rsidRPr="009F7770">
        <w:rPr>
          <w:rFonts w:ascii="Tahoma" w:hAnsi="Tahoma" w:cs="Tahoma"/>
          <w:sz w:val="20"/>
          <w:szCs w:val="20"/>
          <w:vertAlign w:val="superscript"/>
        </w:rPr>
        <w:t>st</w:t>
      </w:r>
      <w:r w:rsidRPr="009F7770">
        <w:rPr>
          <w:rFonts w:ascii="Tahoma" w:hAnsi="Tahoma" w:cs="Tahoma"/>
          <w:sz w:val="20"/>
          <w:szCs w:val="20"/>
        </w:rPr>
        <w:t xml:space="preserve"> December 2022 the Annual Budget set out in Tables A to F as amended”</w:t>
      </w:r>
    </w:p>
    <w:p w14:paraId="2F8107AD" w14:textId="77777777" w:rsidR="007B3CEB" w:rsidRPr="0081168C" w:rsidRDefault="007B3CEB" w:rsidP="007B3CEB">
      <w:pPr>
        <w:pStyle w:val="Heading2"/>
        <w:spacing w:before="0" w:line="240" w:lineRule="auto"/>
        <w:ind w:left="720"/>
        <w:rPr>
          <w:rFonts w:ascii="Times New Roman" w:hAnsi="Times New Roman" w:cs="Times New Roman"/>
        </w:rPr>
      </w:pPr>
    </w:p>
    <w:p w14:paraId="04103EE2" w14:textId="77777777" w:rsidR="007B3CEB" w:rsidRPr="0081168C" w:rsidRDefault="007B3CEB" w:rsidP="007B3CEB">
      <w:pPr>
        <w:pStyle w:val="NormalWeb"/>
        <w:spacing w:before="0" w:beforeAutospacing="0" w:after="0" w:afterAutospacing="0"/>
        <w:ind w:left="720"/>
        <w:rPr>
          <w:color w:val="000000"/>
          <w:sz w:val="22"/>
          <w:szCs w:val="22"/>
        </w:rPr>
      </w:pPr>
      <w:r w:rsidRPr="0081168C">
        <w:rPr>
          <w:rFonts w:eastAsiaTheme="minorEastAsia"/>
          <w:sz w:val="22"/>
          <w:szCs w:val="22"/>
          <w:lang w:val="en-IE" w:eastAsia="en-IE"/>
        </w:rPr>
        <w:t xml:space="preserve">A </w:t>
      </w:r>
      <w:r w:rsidRPr="0081168C">
        <w:rPr>
          <w:b/>
          <w:bCs/>
          <w:sz w:val="22"/>
          <w:szCs w:val="22"/>
        </w:rPr>
        <w:t>ROLL CALL VOTE</w:t>
      </w:r>
      <w:r w:rsidRPr="0081168C">
        <w:rPr>
          <w:sz w:val="22"/>
          <w:szCs w:val="22"/>
        </w:rPr>
        <w:t xml:space="preserve"> </w:t>
      </w:r>
      <w:r w:rsidRPr="0081168C">
        <w:rPr>
          <w:rFonts w:eastAsiaTheme="minorEastAsia"/>
          <w:sz w:val="22"/>
          <w:szCs w:val="22"/>
          <w:lang w:val="en-IE" w:eastAsia="en-IE"/>
        </w:rPr>
        <w:t>was called for on the Motion the result of which was as follows</w:t>
      </w:r>
      <w:r w:rsidRPr="0081168C">
        <w:rPr>
          <w:color w:val="000000"/>
          <w:sz w:val="22"/>
          <w:szCs w:val="22"/>
        </w:rPr>
        <w:t>:</w:t>
      </w:r>
    </w:p>
    <w:p w14:paraId="7E491F11" w14:textId="77777777" w:rsidR="007B3CEB" w:rsidRPr="0081168C" w:rsidRDefault="007B3CEB" w:rsidP="007B3CEB">
      <w:pPr>
        <w:pStyle w:val="NormalWeb"/>
        <w:spacing w:before="0" w:beforeAutospacing="0" w:after="0" w:afterAutospacing="0"/>
        <w:ind w:left="720"/>
        <w:rPr>
          <w:color w:val="000000"/>
          <w:sz w:val="22"/>
          <w:szCs w:val="22"/>
        </w:rPr>
      </w:pPr>
    </w:p>
    <w:p w14:paraId="5639CD81"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FOR: </w:t>
      </w:r>
      <w:r w:rsidRPr="0081168C">
        <w:rPr>
          <w:rFonts w:ascii="Times New Roman" w:hAnsi="Times New Roman" w:cs="Times New Roman"/>
          <w:b/>
          <w:bCs/>
        </w:rPr>
        <w:tab/>
      </w:r>
      <w:r w:rsidRPr="0081168C">
        <w:rPr>
          <w:rFonts w:ascii="Times New Roman" w:hAnsi="Times New Roman" w:cs="Times New Roman"/>
          <w:b/>
          <w:bCs/>
        </w:rPr>
        <w:tab/>
        <w:t>33 (THIRTY-THREE)</w:t>
      </w:r>
    </w:p>
    <w:p w14:paraId="028DB14C" w14:textId="77777777" w:rsidR="007B3CEB" w:rsidRPr="0081168C" w:rsidRDefault="007B3CEB" w:rsidP="007B3CEB">
      <w:pPr>
        <w:pStyle w:val="Heading2"/>
        <w:spacing w:before="0" w:line="240" w:lineRule="auto"/>
        <w:ind w:left="720"/>
        <w:rPr>
          <w:rFonts w:ascii="Times New Roman" w:hAnsi="Times New Roman" w:cs="Times New Roman"/>
          <w:b/>
          <w:bCs/>
        </w:rPr>
      </w:pPr>
    </w:p>
    <w:p w14:paraId="10D76583"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Councillors C. Bailey, W. Carey, V. Casserly, Y. Collins, T. Costello, L. Donaghy, M. Duff, L. Dunne, T. Gilligan, P. Gogarty, A. Hayes,  P. Holohan,  P. Kavanagh, P. Kearns, C. King, B. Lawlor, L. McCrave, S. McEneaney, D. McManus, S. Moynihan, E. Murphy, E. O’Brien, E Ó Broin, G. O’Connell, C. O’Connor, D. O’Donovan, S. O’Hara, L. O’Toole, B. Pereppadan, D. Richardson, L. Sinclair, F. Timmons, J. Tuffy.</w:t>
      </w:r>
    </w:p>
    <w:p w14:paraId="325E0F36"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5D7A5312"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AGAINST:</w:t>
      </w:r>
      <w:r w:rsidRPr="0081168C">
        <w:rPr>
          <w:rFonts w:ascii="Times New Roman" w:hAnsi="Times New Roman" w:cs="Times New Roman"/>
          <w:b/>
          <w:bCs/>
        </w:rPr>
        <w:tab/>
        <w:t xml:space="preserve"> 3 (THREE)</w:t>
      </w:r>
    </w:p>
    <w:p w14:paraId="38D1CC2E" w14:textId="77777777" w:rsidR="007B3CEB" w:rsidRPr="0081168C" w:rsidRDefault="007B3CEB" w:rsidP="007B3CEB">
      <w:pPr>
        <w:pStyle w:val="Heading2"/>
        <w:spacing w:before="0" w:line="240" w:lineRule="auto"/>
        <w:ind w:left="720"/>
        <w:rPr>
          <w:rFonts w:ascii="Times New Roman" w:hAnsi="Times New Roman" w:cs="Times New Roman"/>
          <w:b/>
          <w:bCs/>
        </w:rPr>
      </w:pPr>
    </w:p>
    <w:p w14:paraId="6392D71A"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Councillors M. Johansson, L. Mahon, L. Whelan.</w:t>
      </w:r>
    </w:p>
    <w:p w14:paraId="1352EAD9" w14:textId="77777777" w:rsidR="007B3CEB" w:rsidRPr="0081168C" w:rsidRDefault="007B3CEB" w:rsidP="007B3CEB">
      <w:pPr>
        <w:pStyle w:val="Heading2"/>
        <w:spacing w:before="0" w:line="240" w:lineRule="auto"/>
        <w:ind w:left="720"/>
        <w:rPr>
          <w:rFonts w:ascii="Times New Roman" w:hAnsi="Times New Roman" w:cs="Times New Roman"/>
          <w:b/>
          <w:bCs/>
        </w:rPr>
      </w:pPr>
    </w:p>
    <w:p w14:paraId="6F08379C"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ABSTAIN: </w:t>
      </w:r>
      <w:r w:rsidRPr="0081168C">
        <w:rPr>
          <w:rFonts w:ascii="Times New Roman" w:hAnsi="Times New Roman" w:cs="Times New Roman"/>
          <w:b/>
          <w:bCs/>
        </w:rPr>
        <w:tab/>
        <w:t>0 (ZERO)</w:t>
      </w:r>
    </w:p>
    <w:p w14:paraId="294A3F07" w14:textId="77777777" w:rsidR="007B3CEB" w:rsidRPr="0081168C" w:rsidRDefault="007B3CEB" w:rsidP="007B3CEB">
      <w:pPr>
        <w:pStyle w:val="Heading2"/>
        <w:spacing w:before="0" w:line="240" w:lineRule="auto"/>
        <w:ind w:left="720"/>
        <w:rPr>
          <w:rFonts w:ascii="Times New Roman" w:hAnsi="Times New Roman" w:cs="Times New Roman"/>
        </w:rPr>
      </w:pPr>
    </w:p>
    <w:p w14:paraId="2060C3FD"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 xml:space="preserve">The Resolution was </w:t>
      </w:r>
      <w:r w:rsidRPr="0081168C">
        <w:rPr>
          <w:rFonts w:ascii="Times New Roman" w:hAnsi="Times New Roman" w:cs="Times New Roman"/>
          <w:b/>
        </w:rPr>
        <w:t>PASSED.</w:t>
      </w:r>
    </w:p>
    <w:p w14:paraId="3B4B8F96" w14:textId="77777777" w:rsidR="007B3CEB" w:rsidRPr="0081168C" w:rsidRDefault="007B3CEB" w:rsidP="007B3CEB">
      <w:pPr>
        <w:pStyle w:val="Heading2"/>
        <w:spacing w:before="0" w:line="240" w:lineRule="auto"/>
        <w:ind w:left="720"/>
        <w:rPr>
          <w:rFonts w:ascii="Times New Roman" w:hAnsi="Times New Roman" w:cs="Times New Roman"/>
        </w:rPr>
      </w:pPr>
    </w:p>
    <w:p w14:paraId="5CD03CB1" w14:textId="77777777" w:rsidR="007B3CEB" w:rsidRPr="0081168C" w:rsidRDefault="007B3CEB" w:rsidP="007B3CEB">
      <w:pPr>
        <w:pStyle w:val="ListParagraph"/>
        <w:numPr>
          <w:ilvl w:val="0"/>
          <w:numId w:val="17"/>
        </w:numPr>
        <w:spacing w:after="0" w:line="240" w:lineRule="auto"/>
        <w:rPr>
          <w:rFonts w:ascii="Times New Roman" w:hAnsi="Times New Roman" w:cs="Times New Roman"/>
          <w:b/>
          <w:bCs/>
          <w:u w:val="single"/>
        </w:rPr>
      </w:pPr>
      <w:r w:rsidRPr="0081168C">
        <w:rPr>
          <w:rFonts w:ascii="Times New Roman" w:hAnsi="Times New Roman" w:cs="Times New Roman"/>
          <w:b/>
          <w:bCs/>
          <w:u w:val="single"/>
        </w:rPr>
        <w:t xml:space="preserve">Determination of Annual Rate on Valuation for 2022 </w:t>
      </w:r>
    </w:p>
    <w:p w14:paraId="3BB52BEA" w14:textId="77777777" w:rsidR="007B3CEB" w:rsidRPr="0081168C" w:rsidRDefault="007B3CEB" w:rsidP="007B3CEB">
      <w:pPr>
        <w:pStyle w:val="ListParagraph"/>
        <w:spacing w:after="0" w:line="240" w:lineRule="auto"/>
        <w:ind w:left="1080"/>
        <w:rPr>
          <w:rFonts w:ascii="Times New Roman" w:hAnsi="Times New Roman" w:cs="Times New Roman"/>
          <w:b/>
          <w:bCs/>
          <w:u w:val="single"/>
        </w:rPr>
      </w:pPr>
    </w:p>
    <w:p w14:paraId="30629324" w14:textId="77777777" w:rsidR="007B3CEB" w:rsidRPr="0081168C" w:rsidRDefault="007B3CEB" w:rsidP="007B3CEB">
      <w:pPr>
        <w:pStyle w:val="Heading3"/>
        <w:spacing w:before="0" w:line="240" w:lineRule="auto"/>
        <w:ind w:left="720"/>
        <w:rPr>
          <w:rFonts w:ascii="Times New Roman" w:hAnsi="Times New Roman" w:cs="Times New Roman"/>
        </w:rPr>
      </w:pPr>
      <w:r w:rsidRPr="0081168C">
        <w:rPr>
          <w:rFonts w:ascii="Times New Roman" w:hAnsi="Times New Roman" w:cs="Times New Roman"/>
        </w:rPr>
        <w:t>The following Motion which was read by Mr. R. FitzGerald, Head of Finance was proposed by Councillor P. Kavanagh and seconded by Councillor L. Donaghy</w:t>
      </w:r>
      <w:r>
        <w:rPr>
          <w:rFonts w:ascii="Times New Roman" w:hAnsi="Times New Roman" w:cs="Times New Roman"/>
        </w:rPr>
        <w:t>:</w:t>
      </w:r>
    </w:p>
    <w:p w14:paraId="50B38B77" w14:textId="77777777" w:rsidR="007B3CEB" w:rsidRPr="0081168C" w:rsidRDefault="007B3CEB" w:rsidP="007B3CEB">
      <w:pPr>
        <w:spacing w:after="0" w:line="240" w:lineRule="auto"/>
        <w:ind w:left="1077"/>
        <w:rPr>
          <w:rFonts w:ascii="Times New Roman" w:hAnsi="Times New Roman" w:cs="Times New Roman"/>
          <w:b/>
          <w:bCs/>
          <w:u w:val="single"/>
        </w:rPr>
      </w:pPr>
    </w:p>
    <w:p w14:paraId="12FA47B3" w14:textId="77777777" w:rsidR="007B3CEB" w:rsidRPr="009F7770" w:rsidRDefault="007B3CEB" w:rsidP="007B3CEB">
      <w:pPr>
        <w:pStyle w:val="Heading2"/>
        <w:spacing w:before="0" w:line="240" w:lineRule="auto"/>
        <w:ind w:left="720"/>
        <w:rPr>
          <w:rFonts w:ascii="Tahoma" w:hAnsi="Tahoma" w:cs="Tahoma"/>
          <w:sz w:val="20"/>
          <w:szCs w:val="20"/>
        </w:rPr>
      </w:pPr>
      <w:r w:rsidRPr="009F7770">
        <w:rPr>
          <w:rFonts w:ascii="Tahoma" w:hAnsi="Tahoma" w:cs="Tahoma"/>
          <w:sz w:val="20"/>
          <w:szCs w:val="20"/>
        </w:rPr>
        <w:lastRenderedPageBreak/>
        <w:t>“That the County Council DETERMINE in accordance with the Annual Budget as adopted, the rate as set out in Table A to be the general Annual Rate on Valuation to be levied for the purposes set out in Tables A to F. The general Annual Rate on Valuation being determined at 0.276 as amended”</w:t>
      </w:r>
    </w:p>
    <w:p w14:paraId="269D4DFC" w14:textId="77777777" w:rsidR="007B3CEB" w:rsidRPr="0081168C" w:rsidRDefault="007B3CEB" w:rsidP="007B3CEB">
      <w:pPr>
        <w:pStyle w:val="Heading2"/>
        <w:spacing w:before="0" w:line="240" w:lineRule="auto"/>
        <w:ind w:left="720"/>
        <w:rPr>
          <w:rFonts w:ascii="Times New Roman" w:hAnsi="Times New Roman" w:cs="Times New Roman"/>
        </w:rPr>
      </w:pPr>
    </w:p>
    <w:p w14:paraId="7BC5799C" w14:textId="77777777" w:rsidR="007B3CEB" w:rsidRPr="0081168C" w:rsidRDefault="007B3CEB" w:rsidP="007B3CEB">
      <w:pPr>
        <w:pStyle w:val="NormalWeb"/>
        <w:spacing w:before="0" w:beforeAutospacing="0" w:after="0" w:afterAutospacing="0"/>
        <w:ind w:left="720"/>
        <w:rPr>
          <w:color w:val="000000"/>
          <w:sz w:val="22"/>
          <w:szCs w:val="22"/>
        </w:rPr>
      </w:pPr>
      <w:r w:rsidRPr="0081168C">
        <w:rPr>
          <w:rFonts w:eastAsiaTheme="minorEastAsia"/>
          <w:sz w:val="22"/>
          <w:szCs w:val="22"/>
          <w:lang w:val="en-IE" w:eastAsia="en-IE"/>
        </w:rPr>
        <w:t xml:space="preserve">A </w:t>
      </w:r>
      <w:r w:rsidRPr="0081168C">
        <w:rPr>
          <w:b/>
          <w:bCs/>
          <w:sz w:val="22"/>
          <w:szCs w:val="22"/>
        </w:rPr>
        <w:t>ROLL CALL VOTE</w:t>
      </w:r>
      <w:r w:rsidRPr="0081168C">
        <w:rPr>
          <w:sz w:val="22"/>
          <w:szCs w:val="22"/>
        </w:rPr>
        <w:t xml:space="preserve"> </w:t>
      </w:r>
      <w:r w:rsidRPr="0081168C">
        <w:rPr>
          <w:rFonts w:eastAsiaTheme="minorEastAsia"/>
          <w:sz w:val="22"/>
          <w:szCs w:val="22"/>
          <w:lang w:val="en-IE" w:eastAsia="en-IE"/>
        </w:rPr>
        <w:t>was called for on the Motion the result of which was as follows</w:t>
      </w:r>
      <w:r w:rsidRPr="0081168C">
        <w:rPr>
          <w:color w:val="000000"/>
          <w:sz w:val="22"/>
          <w:szCs w:val="22"/>
        </w:rPr>
        <w:t>:</w:t>
      </w:r>
    </w:p>
    <w:p w14:paraId="61D7574C"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FOR: </w:t>
      </w:r>
      <w:r w:rsidRPr="0081168C">
        <w:rPr>
          <w:rFonts w:ascii="Times New Roman" w:hAnsi="Times New Roman" w:cs="Times New Roman"/>
          <w:b/>
          <w:bCs/>
        </w:rPr>
        <w:tab/>
      </w:r>
      <w:r w:rsidRPr="0081168C">
        <w:rPr>
          <w:rFonts w:ascii="Times New Roman" w:hAnsi="Times New Roman" w:cs="Times New Roman"/>
          <w:b/>
          <w:bCs/>
        </w:rPr>
        <w:tab/>
        <w:t>33 (THIRTY-THREE)</w:t>
      </w:r>
    </w:p>
    <w:p w14:paraId="1D3CE1BE" w14:textId="77777777" w:rsidR="007B3CEB" w:rsidRPr="0081168C" w:rsidRDefault="007B3CEB" w:rsidP="007B3CEB">
      <w:pPr>
        <w:pStyle w:val="Heading2"/>
        <w:spacing w:before="0" w:line="240" w:lineRule="auto"/>
        <w:ind w:left="720"/>
        <w:rPr>
          <w:rFonts w:ascii="Times New Roman" w:hAnsi="Times New Roman" w:cs="Times New Roman"/>
          <w:b/>
          <w:bCs/>
        </w:rPr>
      </w:pPr>
    </w:p>
    <w:p w14:paraId="43ACF56A"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 xml:space="preserve">Councillors C. Bailey, W. Carey, V. Casserly, Y. Collins, T. Costello, L. Donaghy, M. Duff, L. Dunne, T. Gilligan, P. Gogarty, A. Hayes,  P. Holohan,  P. Kavanagh, P. Kearns, C. King, B. Lawlor, L. McCrave, S. McEneaney, D. McManus, S. Moynihan, E. Murphy, E. O’Brien, E Ó Broin, G. O’Connell, C. O’Connor, D. O’Donovan, S. O’Hara, L. O’Toole, B. Pereppadan, D. Richardson, L. Sinclair, F. Timmons, J. Tuffy. </w:t>
      </w:r>
    </w:p>
    <w:p w14:paraId="5D4FB09C"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553726FD"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AGAINST:</w:t>
      </w:r>
      <w:r w:rsidRPr="0081168C">
        <w:rPr>
          <w:rFonts w:ascii="Times New Roman" w:hAnsi="Times New Roman" w:cs="Times New Roman"/>
          <w:b/>
          <w:bCs/>
        </w:rPr>
        <w:tab/>
        <w:t xml:space="preserve"> 3 (THREE)</w:t>
      </w:r>
    </w:p>
    <w:p w14:paraId="3FDF9B57" w14:textId="77777777" w:rsidR="007B3CEB" w:rsidRPr="0081168C" w:rsidRDefault="007B3CEB" w:rsidP="007B3CEB">
      <w:pPr>
        <w:pStyle w:val="Heading2"/>
        <w:spacing w:before="0" w:line="240" w:lineRule="auto"/>
        <w:ind w:left="720"/>
        <w:rPr>
          <w:rFonts w:ascii="Times New Roman" w:hAnsi="Times New Roman" w:cs="Times New Roman"/>
          <w:b/>
          <w:bCs/>
        </w:rPr>
      </w:pPr>
    </w:p>
    <w:p w14:paraId="005733DF"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Councillors M. Johansson, L. Mahon, and L. Whelan </w:t>
      </w:r>
    </w:p>
    <w:p w14:paraId="2C6DAEA1" w14:textId="77777777" w:rsidR="007B3CEB" w:rsidRPr="0081168C" w:rsidRDefault="007B3CEB" w:rsidP="007B3CEB">
      <w:pPr>
        <w:pStyle w:val="Heading2"/>
        <w:spacing w:before="0" w:line="240" w:lineRule="auto"/>
        <w:ind w:left="720"/>
        <w:rPr>
          <w:rFonts w:ascii="Times New Roman" w:hAnsi="Times New Roman" w:cs="Times New Roman"/>
          <w:b/>
          <w:bCs/>
        </w:rPr>
      </w:pPr>
    </w:p>
    <w:p w14:paraId="06D12E4F"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ABSTAIN: </w:t>
      </w:r>
      <w:r w:rsidRPr="0081168C">
        <w:rPr>
          <w:rFonts w:ascii="Times New Roman" w:hAnsi="Times New Roman" w:cs="Times New Roman"/>
          <w:b/>
          <w:bCs/>
        </w:rPr>
        <w:tab/>
        <w:t>0 (ZERO)</w:t>
      </w:r>
    </w:p>
    <w:p w14:paraId="21EA4A11" w14:textId="77777777" w:rsidR="007B3CEB" w:rsidRPr="0081168C" w:rsidRDefault="007B3CEB" w:rsidP="007B3CEB">
      <w:pPr>
        <w:pStyle w:val="Heading2"/>
        <w:spacing w:before="0" w:line="240" w:lineRule="auto"/>
        <w:ind w:left="720"/>
        <w:rPr>
          <w:rFonts w:ascii="Times New Roman" w:hAnsi="Times New Roman" w:cs="Times New Roman"/>
        </w:rPr>
      </w:pPr>
    </w:p>
    <w:p w14:paraId="34283EF3" w14:textId="77777777" w:rsidR="007B3CEB" w:rsidRPr="0081168C"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t xml:space="preserve">The Resolution was </w:t>
      </w:r>
      <w:r w:rsidRPr="0081168C">
        <w:rPr>
          <w:rFonts w:ascii="Times New Roman" w:hAnsi="Times New Roman" w:cs="Times New Roman"/>
          <w:b/>
        </w:rPr>
        <w:t>PASSED.</w:t>
      </w:r>
    </w:p>
    <w:p w14:paraId="0703C2C7" w14:textId="77777777" w:rsidR="007B3CEB" w:rsidRPr="0081168C" w:rsidRDefault="007B3CEB" w:rsidP="007B3CEB">
      <w:pPr>
        <w:pStyle w:val="Heading2"/>
        <w:spacing w:before="0" w:line="240" w:lineRule="auto"/>
        <w:ind w:left="720"/>
        <w:rPr>
          <w:rFonts w:ascii="Times New Roman" w:hAnsi="Times New Roman" w:cs="Times New Roman"/>
        </w:rPr>
      </w:pPr>
    </w:p>
    <w:p w14:paraId="3653FF3F" w14:textId="77777777" w:rsidR="007B3CEB" w:rsidRPr="0081168C" w:rsidRDefault="007B3CEB" w:rsidP="007B3CEB">
      <w:pPr>
        <w:pStyle w:val="ListParagraph"/>
        <w:numPr>
          <w:ilvl w:val="0"/>
          <w:numId w:val="17"/>
        </w:numPr>
        <w:spacing w:after="0" w:line="240" w:lineRule="auto"/>
        <w:rPr>
          <w:rFonts w:ascii="Times New Roman" w:hAnsi="Times New Roman" w:cs="Times New Roman"/>
          <w:b/>
          <w:bCs/>
          <w:u w:val="single"/>
        </w:rPr>
      </w:pPr>
      <w:r w:rsidRPr="0081168C">
        <w:rPr>
          <w:rFonts w:ascii="Times New Roman" w:hAnsi="Times New Roman" w:cs="Times New Roman"/>
          <w:b/>
          <w:bCs/>
          <w:u w:val="single"/>
        </w:rPr>
        <w:t>Determination of the Rates Vacancy Refund Scheme for 2022</w:t>
      </w:r>
    </w:p>
    <w:p w14:paraId="4F73DB25" w14:textId="77777777" w:rsidR="007B3CEB" w:rsidRPr="0081168C" w:rsidRDefault="007B3CEB" w:rsidP="007B3CEB">
      <w:pPr>
        <w:pStyle w:val="ListParagraph"/>
        <w:spacing w:after="0" w:line="240" w:lineRule="auto"/>
        <w:ind w:left="1080"/>
        <w:rPr>
          <w:rFonts w:ascii="Times New Roman" w:hAnsi="Times New Roman" w:cs="Times New Roman"/>
          <w:b/>
          <w:bCs/>
          <w:u w:val="single"/>
        </w:rPr>
      </w:pPr>
    </w:p>
    <w:p w14:paraId="2AAAEA51" w14:textId="77777777" w:rsidR="007B3CEB" w:rsidRDefault="007B3CEB" w:rsidP="007B3CEB">
      <w:pPr>
        <w:pStyle w:val="Heading3"/>
        <w:spacing w:before="0" w:line="240" w:lineRule="auto"/>
        <w:ind w:left="720"/>
        <w:rPr>
          <w:rFonts w:ascii="Times New Roman" w:hAnsi="Times New Roman" w:cs="Times New Roman"/>
        </w:rPr>
      </w:pPr>
      <w:r w:rsidRPr="0081168C">
        <w:rPr>
          <w:rFonts w:ascii="Times New Roman" w:hAnsi="Times New Roman" w:cs="Times New Roman"/>
        </w:rPr>
        <w:t>The following Motion which was read by Mr. R. FitzGerald, Head of Finance was proposed by Councillor P. Kavanagh and seconded by Councillor L. Donaghy</w:t>
      </w:r>
      <w:r>
        <w:rPr>
          <w:rFonts w:ascii="Times New Roman" w:hAnsi="Times New Roman" w:cs="Times New Roman"/>
        </w:rPr>
        <w:t>:</w:t>
      </w:r>
    </w:p>
    <w:p w14:paraId="79EBF106" w14:textId="77777777" w:rsidR="007B3CEB" w:rsidRPr="0081168C" w:rsidRDefault="007B3CEB" w:rsidP="007B3CEB">
      <w:pPr>
        <w:pStyle w:val="Heading3"/>
        <w:spacing w:before="0" w:line="240" w:lineRule="auto"/>
        <w:ind w:left="720"/>
        <w:rPr>
          <w:rFonts w:ascii="Times New Roman" w:hAnsi="Times New Roman" w:cs="Times New Roman"/>
        </w:rPr>
      </w:pPr>
    </w:p>
    <w:p w14:paraId="6B8A7DF2" w14:textId="77777777" w:rsidR="007B3CEB" w:rsidRPr="009F7770" w:rsidRDefault="007B3CEB" w:rsidP="007B3CEB">
      <w:pPr>
        <w:pStyle w:val="Heading2"/>
        <w:spacing w:before="0" w:line="240" w:lineRule="auto"/>
        <w:ind w:left="720"/>
        <w:rPr>
          <w:rFonts w:ascii="Tahoma" w:hAnsi="Tahoma" w:cs="Tahoma"/>
          <w:sz w:val="20"/>
          <w:szCs w:val="20"/>
        </w:rPr>
      </w:pPr>
      <w:r w:rsidRPr="009F7770">
        <w:rPr>
          <w:rFonts w:ascii="Tahoma" w:hAnsi="Tahoma" w:cs="Tahoma"/>
          <w:sz w:val="20"/>
          <w:szCs w:val="20"/>
        </w:rPr>
        <w:t>“That in accordance with the provisions of Section 31 of the Local Government Reform Act 2014 and Part V of the Local Government (Financial and Audit Procedures) Regulations 2014, it is hereby resolved to maintain the level of rates refunds on vacant properties within the administrative County of South Dublin that applies to eligible persons at 50% for the financial year ending 31</w:t>
      </w:r>
      <w:r w:rsidRPr="009F7770">
        <w:rPr>
          <w:rFonts w:ascii="Tahoma" w:hAnsi="Tahoma" w:cs="Tahoma"/>
          <w:sz w:val="20"/>
          <w:szCs w:val="20"/>
          <w:vertAlign w:val="superscript"/>
        </w:rPr>
        <w:t>st</w:t>
      </w:r>
      <w:r w:rsidRPr="009F7770">
        <w:rPr>
          <w:rFonts w:ascii="Tahoma" w:hAnsi="Tahoma" w:cs="Tahoma"/>
          <w:sz w:val="20"/>
          <w:szCs w:val="20"/>
        </w:rPr>
        <w:t xml:space="preserve"> December 2022 .”</w:t>
      </w:r>
    </w:p>
    <w:p w14:paraId="3B0E960A" w14:textId="77777777" w:rsidR="007B3CEB" w:rsidRPr="0081168C" w:rsidRDefault="007B3CEB" w:rsidP="007B3CEB">
      <w:pPr>
        <w:pStyle w:val="Heading2"/>
        <w:spacing w:before="0" w:line="240" w:lineRule="auto"/>
        <w:ind w:left="720"/>
        <w:rPr>
          <w:rFonts w:ascii="Times New Roman" w:hAnsi="Times New Roman" w:cs="Times New Roman"/>
        </w:rPr>
      </w:pPr>
    </w:p>
    <w:p w14:paraId="399ED17A" w14:textId="77777777" w:rsidR="007B3CEB" w:rsidRPr="0081168C" w:rsidRDefault="007B3CEB" w:rsidP="007B3CEB">
      <w:pPr>
        <w:pStyle w:val="NormalWeb"/>
        <w:spacing w:before="0" w:beforeAutospacing="0" w:after="0" w:afterAutospacing="0"/>
        <w:ind w:left="720"/>
        <w:rPr>
          <w:color w:val="000000"/>
          <w:sz w:val="22"/>
          <w:szCs w:val="22"/>
        </w:rPr>
      </w:pPr>
      <w:r w:rsidRPr="0081168C">
        <w:rPr>
          <w:rFonts w:eastAsiaTheme="minorEastAsia"/>
          <w:sz w:val="22"/>
          <w:szCs w:val="22"/>
          <w:lang w:val="en-IE" w:eastAsia="en-IE"/>
        </w:rPr>
        <w:t xml:space="preserve">A </w:t>
      </w:r>
      <w:r w:rsidRPr="0081168C">
        <w:rPr>
          <w:b/>
          <w:bCs/>
          <w:sz w:val="22"/>
          <w:szCs w:val="22"/>
        </w:rPr>
        <w:t>ROLL CALL VOTE</w:t>
      </w:r>
      <w:r w:rsidRPr="0081168C">
        <w:rPr>
          <w:sz w:val="22"/>
          <w:szCs w:val="22"/>
        </w:rPr>
        <w:t xml:space="preserve"> </w:t>
      </w:r>
      <w:r w:rsidRPr="0081168C">
        <w:rPr>
          <w:rFonts w:eastAsiaTheme="minorEastAsia"/>
          <w:sz w:val="22"/>
          <w:szCs w:val="22"/>
          <w:lang w:val="en-IE" w:eastAsia="en-IE"/>
        </w:rPr>
        <w:t>was called for on the Motion the result of which was as follows</w:t>
      </w:r>
      <w:r w:rsidRPr="0081168C">
        <w:rPr>
          <w:color w:val="000000"/>
          <w:sz w:val="22"/>
          <w:szCs w:val="22"/>
        </w:rPr>
        <w:t>:</w:t>
      </w:r>
    </w:p>
    <w:p w14:paraId="1CD718FA" w14:textId="77777777" w:rsidR="007B3CEB" w:rsidRPr="0081168C" w:rsidRDefault="007B3CEB" w:rsidP="007B3CEB">
      <w:pPr>
        <w:pStyle w:val="NormalWeb"/>
        <w:spacing w:before="0" w:beforeAutospacing="0" w:after="0" w:afterAutospacing="0"/>
        <w:ind w:left="720"/>
        <w:rPr>
          <w:color w:val="000000"/>
          <w:sz w:val="22"/>
          <w:szCs w:val="22"/>
        </w:rPr>
      </w:pPr>
    </w:p>
    <w:p w14:paraId="02E5F8A1"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FOR: </w:t>
      </w:r>
      <w:r w:rsidRPr="0081168C">
        <w:rPr>
          <w:rFonts w:ascii="Times New Roman" w:hAnsi="Times New Roman" w:cs="Times New Roman"/>
          <w:b/>
          <w:bCs/>
        </w:rPr>
        <w:tab/>
      </w:r>
      <w:r w:rsidRPr="0081168C">
        <w:rPr>
          <w:rFonts w:ascii="Times New Roman" w:hAnsi="Times New Roman" w:cs="Times New Roman"/>
          <w:b/>
          <w:bCs/>
        </w:rPr>
        <w:tab/>
        <w:t>33 (THIRTY-THREE)</w:t>
      </w:r>
    </w:p>
    <w:p w14:paraId="4B7FE8BE" w14:textId="77777777" w:rsidR="007B3CEB" w:rsidRPr="0081168C" w:rsidRDefault="007B3CEB" w:rsidP="007B3CEB">
      <w:pPr>
        <w:pStyle w:val="Heading2"/>
        <w:spacing w:before="0" w:line="240" w:lineRule="auto"/>
        <w:ind w:left="720"/>
        <w:rPr>
          <w:rFonts w:ascii="Times New Roman" w:hAnsi="Times New Roman" w:cs="Times New Roman"/>
          <w:b/>
          <w:bCs/>
        </w:rPr>
      </w:pPr>
    </w:p>
    <w:p w14:paraId="051099F8"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Councillors C. Bailey, W. Carey, V. Casserly, Y. Collins, T. Costello, L. Donaghy, M. Duff, L. Dunne, T. Gilligan, P. Gogarty, A. Hayes,  P. Holohan,  P. Kavanagh, P. Kearns, C. King, B. Lawlor, L. McCrave, S. McEneaney, D. McManus, S. Moynihan, E. Murphy, E. O’Brien, E. Ó Broin, G. O’Connell, C. O’Connor, D. O’Donovan, S. O’Hara, L. O’Toole, B. Pereppadan, D. Richardson, L. Sinclair, F. Timmons, J. Tuffy.</w:t>
      </w:r>
    </w:p>
    <w:p w14:paraId="68EF7A82"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463BCF01"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AGAINST:</w:t>
      </w:r>
      <w:r w:rsidRPr="0081168C">
        <w:rPr>
          <w:rFonts w:ascii="Times New Roman" w:hAnsi="Times New Roman" w:cs="Times New Roman"/>
          <w:b/>
          <w:bCs/>
        </w:rPr>
        <w:tab/>
        <w:t xml:space="preserve"> 3 (THREE)</w:t>
      </w:r>
    </w:p>
    <w:p w14:paraId="7F8123EA" w14:textId="77777777" w:rsidR="007B3CEB" w:rsidRPr="0081168C" w:rsidRDefault="007B3CEB" w:rsidP="007B3CEB">
      <w:pPr>
        <w:pStyle w:val="Heading2"/>
        <w:spacing w:before="0" w:line="240" w:lineRule="auto"/>
        <w:ind w:left="720"/>
        <w:rPr>
          <w:rFonts w:ascii="Times New Roman" w:hAnsi="Times New Roman" w:cs="Times New Roman"/>
          <w:b/>
          <w:bCs/>
        </w:rPr>
      </w:pPr>
    </w:p>
    <w:p w14:paraId="184BBDF3"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Councillors M. Johansson, L. Mahon, and L. Whelan .</w:t>
      </w:r>
    </w:p>
    <w:p w14:paraId="2CC2C328" w14:textId="77777777" w:rsidR="007B3CEB" w:rsidRPr="0081168C" w:rsidRDefault="007B3CEB" w:rsidP="007B3CEB">
      <w:pPr>
        <w:pStyle w:val="Heading2"/>
        <w:spacing w:before="0" w:line="240" w:lineRule="auto"/>
        <w:ind w:left="720"/>
        <w:rPr>
          <w:rFonts w:ascii="Times New Roman" w:hAnsi="Times New Roman" w:cs="Times New Roman"/>
          <w:b/>
          <w:bCs/>
        </w:rPr>
      </w:pPr>
    </w:p>
    <w:p w14:paraId="46C5B1FE"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ABSTAIN: </w:t>
      </w:r>
      <w:r w:rsidRPr="0081168C">
        <w:rPr>
          <w:rFonts w:ascii="Times New Roman" w:hAnsi="Times New Roman" w:cs="Times New Roman"/>
          <w:b/>
          <w:bCs/>
        </w:rPr>
        <w:tab/>
        <w:t>0 (ZERO)</w:t>
      </w:r>
    </w:p>
    <w:p w14:paraId="294A3CA9" w14:textId="77777777" w:rsidR="007B3CEB" w:rsidRPr="0081168C" w:rsidRDefault="007B3CEB" w:rsidP="007B3CEB">
      <w:pPr>
        <w:pStyle w:val="Heading2"/>
        <w:spacing w:before="0" w:line="240" w:lineRule="auto"/>
        <w:ind w:left="720"/>
        <w:rPr>
          <w:rFonts w:ascii="Times New Roman" w:hAnsi="Times New Roman" w:cs="Times New Roman"/>
        </w:rPr>
      </w:pPr>
    </w:p>
    <w:p w14:paraId="2005DBA4" w14:textId="77777777" w:rsidR="007B3CEB" w:rsidRPr="0081168C" w:rsidRDefault="007B3CEB" w:rsidP="007B3CEB">
      <w:pPr>
        <w:spacing w:after="0" w:line="240" w:lineRule="auto"/>
        <w:ind w:left="720"/>
        <w:rPr>
          <w:rFonts w:ascii="Times New Roman" w:hAnsi="Times New Roman" w:cs="Times New Roman"/>
          <w:b/>
        </w:rPr>
      </w:pPr>
      <w:r w:rsidRPr="0081168C">
        <w:rPr>
          <w:rFonts w:ascii="Times New Roman" w:hAnsi="Times New Roman" w:cs="Times New Roman"/>
        </w:rPr>
        <w:t xml:space="preserve">The Resolution was </w:t>
      </w:r>
      <w:r w:rsidRPr="0081168C">
        <w:rPr>
          <w:rFonts w:ascii="Times New Roman" w:hAnsi="Times New Roman" w:cs="Times New Roman"/>
          <w:b/>
        </w:rPr>
        <w:t>PASSED.</w:t>
      </w:r>
    </w:p>
    <w:p w14:paraId="1BC7D78E" w14:textId="77777777" w:rsidR="007B3CEB" w:rsidRPr="0081168C" w:rsidRDefault="007B3CEB" w:rsidP="007B3CEB">
      <w:pPr>
        <w:spacing w:after="0" w:line="240" w:lineRule="auto"/>
        <w:ind w:left="720"/>
        <w:rPr>
          <w:rFonts w:ascii="Times New Roman" w:hAnsi="Times New Roman" w:cs="Times New Roman"/>
          <w:b/>
        </w:rPr>
      </w:pPr>
    </w:p>
    <w:p w14:paraId="5CA5262B" w14:textId="77777777" w:rsidR="007B3CEB" w:rsidRPr="0081168C" w:rsidRDefault="007B3CEB" w:rsidP="007B3CEB">
      <w:pPr>
        <w:spacing w:after="0" w:line="240" w:lineRule="auto"/>
        <w:ind w:left="720"/>
        <w:rPr>
          <w:rFonts w:ascii="Times New Roman" w:hAnsi="Times New Roman" w:cs="Times New Roman"/>
          <w:b/>
        </w:rPr>
      </w:pPr>
    </w:p>
    <w:p w14:paraId="46B639AE" w14:textId="77777777" w:rsidR="007B3CEB" w:rsidRPr="0081168C" w:rsidRDefault="007B3CEB" w:rsidP="007B3CEB">
      <w:pPr>
        <w:pStyle w:val="Heading2"/>
        <w:spacing w:before="0" w:line="240" w:lineRule="auto"/>
        <w:ind w:left="720"/>
        <w:rPr>
          <w:rFonts w:ascii="Times New Roman" w:hAnsi="Times New Roman" w:cs="Times New Roman"/>
        </w:rPr>
      </w:pPr>
    </w:p>
    <w:p w14:paraId="57CF9DEE" w14:textId="77777777" w:rsidR="007B3CEB" w:rsidRPr="0081168C" w:rsidRDefault="007B3CEB" w:rsidP="007B3CEB">
      <w:pPr>
        <w:spacing w:after="0" w:line="240" w:lineRule="auto"/>
        <w:ind w:left="720"/>
        <w:rPr>
          <w:rFonts w:ascii="Times New Roman" w:hAnsi="Times New Roman" w:cs="Times New Roman"/>
          <w:b/>
          <w:bCs/>
          <w:u w:val="single"/>
        </w:rPr>
      </w:pPr>
      <w:r w:rsidRPr="0081168C">
        <w:rPr>
          <w:rFonts w:ascii="Times New Roman" w:hAnsi="Times New Roman" w:cs="Times New Roman"/>
          <w:b/>
          <w:bCs/>
          <w:u w:val="single"/>
        </w:rPr>
        <w:t>d) Approval of Transfer to Reserves of the sums provided for various capital purposes</w:t>
      </w:r>
    </w:p>
    <w:p w14:paraId="52EA8582" w14:textId="77777777" w:rsidR="007B3CEB" w:rsidRPr="0081168C" w:rsidRDefault="007B3CEB" w:rsidP="007B3CEB">
      <w:pPr>
        <w:spacing w:after="0" w:line="240" w:lineRule="auto"/>
        <w:ind w:left="720"/>
        <w:rPr>
          <w:rFonts w:ascii="Times New Roman" w:hAnsi="Times New Roman" w:cs="Times New Roman"/>
          <w:b/>
          <w:bCs/>
          <w:u w:val="single"/>
        </w:rPr>
      </w:pPr>
    </w:p>
    <w:p w14:paraId="0A10A219" w14:textId="77777777" w:rsidR="007B3CEB" w:rsidRDefault="007B3CEB" w:rsidP="007B3CEB">
      <w:pPr>
        <w:spacing w:after="0" w:line="240" w:lineRule="auto"/>
        <w:ind w:left="720"/>
        <w:rPr>
          <w:rFonts w:ascii="Times New Roman" w:hAnsi="Times New Roman" w:cs="Times New Roman"/>
        </w:rPr>
      </w:pPr>
      <w:r w:rsidRPr="0081168C">
        <w:rPr>
          <w:rFonts w:ascii="Times New Roman" w:hAnsi="Times New Roman" w:cs="Times New Roman"/>
        </w:rPr>
        <w:lastRenderedPageBreak/>
        <w:t>The following Motion which was read by Mr. R. FitzGerald, Head of Finance was proposed by Councillor P. Kavanagh and seconded by Councillor L. Donaghy</w:t>
      </w:r>
      <w:r>
        <w:rPr>
          <w:rFonts w:ascii="Times New Roman" w:hAnsi="Times New Roman" w:cs="Times New Roman"/>
        </w:rPr>
        <w:t>:</w:t>
      </w:r>
    </w:p>
    <w:p w14:paraId="3B2752B4" w14:textId="77777777" w:rsidR="007B3CEB" w:rsidRPr="0081168C" w:rsidRDefault="007B3CEB" w:rsidP="007B3CEB">
      <w:pPr>
        <w:spacing w:after="0" w:line="240" w:lineRule="auto"/>
        <w:ind w:left="720"/>
        <w:rPr>
          <w:rFonts w:ascii="Times New Roman" w:hAnsi="Times New Roman" w:cs="Times New Roman"/>
          <w:b/>
          <w:bCs/>
          <w:u w:val="single"/>
        </w:rPr>
      </w:pPr>
    </w:p>
    <w:p w14:paraId="6E9C9104" w14:textId="77777777" w:rsidR="007B3CEB" w:rsidRPr="009F7770" w:rsidRDefault="007B3CEB" w:rsidP="007B3CEB">
      <w:pPr>
        <w:pStyle w:val="Heading2"/>
        <w:spacing w:before="0" w:line="240" w:lineRule="auto"/>
        <w:ind w:left="720"/>
        <w:rPr>
          <w:rFonts w:ascii="Tahoma" w:hAnsi="Tahoma" w:cs="Tahoma"/>
          <w:sz w:val="20"/>
          <w:szCs w:val="20"/>
        </w:rPr>
      </w:pPr>
      <w:r w:rsidRPr="009F7770">
        <w:rPr>
          <w:rFonts w:ascii="Tahoma" w:hAnsi="Tahoma" w:cs="Tahoma"/>
          <w:sz w:val="20"/>
          <w:szCs w:val="20"/>
        </w:rPr>
        <w:t>“That the County Council approves of the transfers to reserves of the sums provided for various capital purposes in the Annual Budget 2022 as Adopted for the financial year ending 31</w:t>
      </w:r>
      <w:r w:rsidRPr="009F7770">
        <w:rPr>
          <w:rFonts w:ascii="Tahoma" w:hAnsi="Tahoma" w:cs="Tahoma"/>
          <w:sz w:val="20"/>
          <w:szCs w:val="20"/>
          <w:vertAlign w:val="superscript"/>
        </w:rPr>
        <w:t>st</w:t>
      </w:r>
      <w:r w:rsidRPr="009F7770">
        <w:rPr>
          <w:rFonts w:ascii="Tahoma" w:hAnsi="Tahoma" w:cs="Tahoma"/>
          <w:sz w:val="20"/>
          <w:szCs w:val="20"/>
        </w:rPr>
        <w:t xml:space="preserve"> December 2022 as amended.”</w:t>
      </w:r>
    </w:p>
    <w:p w14:paraId="07742730" w14:textId="77777777" w:rsidR="007B3CEB" w:rsidRPr="0081168C" w:rsidRDefault="007B3CEB" w:rsidP="007B3CEB">
      <w:pPr>
        <w:pStyle w:val="Heading2"/>
        <w:spacing w:before="0" w:line="240" w:lineRule="auto"/>
        <w:ind w:left="720"/>
        <w:rPr>
          <w:rFonts w:ascii="Times New Roman" w:hAnsi="Times New Roman" w:cs="Times New Roman"/>
        </w:rPr>
      </w:pPr>
    </w:p>
    <w:p w14:paraId="0E102319" w14:textId="77777777" w:rsidR="007B3CEB" w:rsidRPr="0081168C" w:rsidRDefault="007B3CEB" w:rsidP="007B3CEB">
      <w:pPr>
        <w:pStyle w:val="NormalWeb"/>
        <w:spacing w:before="0" w:beforeAutospacing="0" w:after="0" w:afterAutospacing="0"/>
        <w:ind w:left="720"/>
        <w:rPr>
          <w:color w:val="000000"/>
          <w:sz w:val="22"/>
          <w:szCs w:val="22"/>
        </w:rPr>
      </w:pPr>
      <w:r w:rsidRPr="0081168C">
        <w:rPr>
          <w:rFonts w:eastAsiaTheme="minorEastAsia"/>
          <w:sz w:val="22"/>
          <w:szCs w:val="22"/>
          <w:lang w:val="en-IE" w:eastAsia="en-IE"/>
        </w:rPr>
        <w:t xml:space="preserve">A </w:t>
      </w:r>
      <w:r w:rsidRPr="0081168C">
        <w:rPr>
          <w:b/>
          <w:bCs/>
          <w:sz w:val="22"/>
          <w:szCs w:val="22"/>
        </w:rPr>
        <w:t>ROLL CALL VOTE</w:t>
      </w:r>
      <w:r w:rsidRPr="0081168C">
        <w:rPr>
          <w:sz w:val="22"/>
          <w:szCs w:val="22"/>
        </w:rPr>
        <w:t xml:space="preserve"> </w:t>
      </w:r>
      <w:r w:rsidRPr="0081168C">
        <w:rPr>
          <w:rFonts w:eastAsiaTheme="minorEastAsia"/>
          <w:sz w:val="22"/>
          <w:szCs w:val="22"/>
          <w:lang w:val="en-IE" w:eastAsia="en-IE"/>
        </w:rPr>
        <w:t>was called for on the Motion the result of which was as follows</w:t>
      </w:r>
      <w:r w:rsidRPr="0081168C">
        <w:rPr>
          <w:color w:val="000000"/>
          <w:sz w:val="22"/>
          <w:szCs w:val="22"/>
        </w:rPr>
        <w:t>:</w:t>
      </w:r>
    </w:p>
    <w:p w14:paraId="1C1F3493" w14:textId="77777777" w:rsidR="007B3CEB" w:rsidRPr="0081168C" w:rsidRDefault="007B3CEB" w:rsidP="007B3CEB">
      <w:pPr>
        <w:pStyle w:val="NormalWeb"/>
        <w:spacing w:before="0" w:beforeAutospacing="0" w:after="0" w:afterAutospacing="0"/>
        <w:ind w:left="720"/>
        <w:rPr>
          <w:color w:val="000000"/>
          <w:sz w:val="22"/>
          <w:szCs w:val="22"/>
        </w:rPr>
      </w:pPr>
    </w:p>
    <w:p w14:paraId="7430B19B"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FOR: </w:t>
      </w:r>
      <w:r w:rsidRPr="0081168C">
        <w:rPr>
          <w:rFonts w:ascii="Times New Roman" w:hAnsi="Times New Roman" w:cs="Times New Roman"/>
          <w:b/>
          <w:bCs/>
        </w:rPr>
        <w:tab/>
      </w:r>
      <w:r w:rsidRPr="0081168C">
        <w:rPr>
          <w:rFonts w:ascii="Times New Roman" w:hAnsi="Times New Roman" w:cs="Times New Roman"/>
          <w:b/>
          <w:bCs/>
        </w:rPr>
        <w:tab/>
        <w:t>33 (THIRTY-THREE)</w:t>
      </w:r>
    </w:p>
    <w:p w14:paraId="0B1A8F15" w14:textId="77777777" w:rsidR="007B3CEB" w:rsidRPr="0081168C" w:rsidRDefault="007B3CEB" w:rsidP="007B3CEB">
      <w:pPr>
        <w:pStyle w:val="Heading2"/>
        <w:spacing w:before="0" w:line="240" w:lineRule="auto"/>
        <w:ind w:left="720"/>
        <w:rPr>
          <w:rFonts w:ascii="Times New Roman" w:hAnsi="Times New Roman" w:cs="Times New Roman"/>
          <w:b/>
          <w:bCs/>
        </w:rPr>
      </w:pPr>
    </w:p>
    <w:p w14:paraId="14EFD134"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r w:rsidRPr="0081168C">
        <w:rPr>
          <w:rStyle w:val="Hyperlink"/>
          <w:rFonts w:ascii="Times New Roman" w:hAnsi="Times New Roman" w:cs="Times New Roman"/>
          <w:b/>
          <w:bCs/>
          <w:color w:val="auto"/>
          <w:u w:val="none"/>
        </w:rPr>
        <w:t>Councillors C. Bailey, W. Carey, V. Casserly, Y. Collins, T. Costello, L. Donaghy, M. Duff, L. Dunne, T. Gilligan, P. Gogarty, A. Hayes,  P. Holohan,  P. Kavanagh, P. Kearns, C. King, B. Lawlor, L. McCrave, S. McEneaney, D. McManus, S. Moynihan, E. Murphy, E. O’Brien, E. Ó Broin, G. O’Connell, C. O’Connor, D. O’Donovan, S. O’Hara, L. O’Toole, B. Pereppadan, D. Richardson, L. Sinclair, F. Timmons, J. Tuffy.</w:t>
      </w:r>
    </w:p>
    <w:p w14:paraId="4F3970B0" w14:textId="77777777" w:rsidR="007B3CEB" w:rsidRPr="0081168C" w:rsidRDefault="007B3CEB" w:rsidP="007B3CEB">
      <w:pPr>
        <w:spacing w:after="0" w:line="240" w:lineRule="auto"/>
        <w:ind w:left="720"/>
        <w:rPr>
          <w:rStyle w:val="Hyperlink"/>
          <w:rFonts w:ascii="Times New Roman" w:hAnsi="Times New Roman" w:cs="Times New Roman"/>
          <w:b/>
          <w:bCs/>
          <w:color w:val="auto"/>
          <w:u w:val="none"/>
        </w:rPr>
      </w:pPr>
    </w:p>
    <w:p w14:paraId="69A4DDA3"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AGAINST:</w:t>
      </w:r>
      <w:r w:rsidRPr="0081168C">
        <w:rPr>
          <w:rFonts w:ascii="Times New Roman" w:hAnsi="Times New Roman" w:cs="Times New Roman"/>
          <w:b/>
          <w:bCs/>
        </w:rPr>
        <w:tab/>
        <w:t xml:space="preserve"> 3 (THREE)</w:t>
      </w:r>
    </w:p>
    <w:p w14:paraId="74D79DEA" w14:textId="77777777" w:rsidR="007B3CEB" w:rsidRPr="0081168C" w:rsidRDefault="007B3CEB" w:rsidP="007B3CEB">
      <w:pPr>
        <w:pStyle w:val="Heading2"/>
        <w:spacing w:before="0" w:line="240" w:lineRule="auto"/>
        <w:ind w:left="720"/>
        <w:rPr>
          <w:rFonts w:ascii="Times New Roman" w:hAnsi="Times New Roman" w:cs="Times New Roman"/>
          <w:b/>
          <w:bCs/>
        </w:rPr>
      </w:pPr>
    </w:p>
    <w:p w14:paraId="0ED202D6"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Councillors M. Johansson, L. Mahon, and L. Whelan.</w:t>
      </w:r>
    </w:p>
    <w:p w14:paraId="29C383B7" w14:textId="77777777" w:rsidR="007B3CEB" w:rsidRPr="0081168C" w:rsidRDefault="007B3CEB" w:rsidP="007B3CEB">
      <w:pPr>
        <w:pStyle w:val="Heading2"/>
        <w:spacing w:before="0" w:line="240" w:lineRule="auto"/>
        <w:ind w:left="720"/>
        <w:rPr>
          <w:rFonts w:ascii="Times New Roman" w:hAnsi="Times New Roman" w:cs="Times New Roman"/>
          <w:b/>
          <w:bCs/>
        </w:rPr>
      </w:pPr>
    </w:p>
    <w:p w14:paraId="4CA0D141" w14:textId="77777777" w:rsidR="007B3CEB" w:rsidRPr="0081168C" w:rsidRDefault="007B3CEB" w:rsidP="007B3CEB">
      <w:pPr>
        <w:pStyle w:val="Heading2"/>
        <w:spacing w:before="0" w:line="240" w:lineRule="auto"/>
        <w:ind w:left="720"/>
        <w:rPr>
          <w:rFonts w:ascii="Times New Roman" w:hAnsi="Times New Roman" w:cs="Times New Roman"/>
          <w:b/>
          <w:bCs/>
        </w:rPr>
      </w:pPr>
      <w:r w:rsidRPr="0081168C">
        <w:rPr>
          <w:rFonts w:ascii="Times New Roman" w:hAnsi="Times New Roman" w:cs="Times New Roman"/>
          <w:b/>
          <w:bCs/>
        </w:rPr>
        <w:t xml:space="preserve">ABSTAIN: </w:t>
      </w:r>
      <w:r w:rsidRPr="0081168C">
        <w:rPr>
          <w:rFonts w:ascii="Times New Roman" w:hAnsi="Times New Roman" w:cs="Times New Roman"/>
          <w:b/>
          <w:bCs/>
        </w:rPr>
        <w:tab/>
        <w:t>0 (ZERO)</w:t>
      </w:r>
    </w:p>
    <w:p w14:paraId="50889948" w14:textId="77777777" w:rsidR="007B3CEB" w:rsidRPr="0081168C" w:rsidRDefault="007B3CEB" w:rsidP="007B3CEB">
      <w:pPr>
        <w:pStyle w:val="Heading2"/>
        <w:spacing w:before="0" w:line="240" w:lineRule="auto"/>
        <w:ind w:left="720"/>
        <w:rPr>
          <w:rFonts w:ascii="Times New Roman" w:hAnsi="Times New Roman" w:cs="Times New Roman"/>
        </w:rPr>
      </w:pPr>
    </w:p>
    <w:p w14:paraId="236D43DD" w14:textId="77777777" w:rsidR="007B3CEB" w:rsidRPr="0081168C" w:rsidRDefault="007B3CEB" w:rsidP="007B3CEB">
      <w:pPr>
        <w:spacing w:after="0" w:line="240" w:lineRule="auto"/>
        <w:ind w:left="720"/>
        <w:rPr>
          <w:rFonts w:ascii="Times New Roman" w:hAnsi="Times New Roman" w:cs="Times New Roman"/>
          <w:b/>
        </w:rPr>
      </w:pPr>
      <w:r w:rsidRPr="0081168C">
        <w:rPr>
          <w:rFonts w:ascii="Times New Roman" w:hAnsi="Times New Roman" w:cs="Times New Roman"/>
        </w:rPr>
        <w:t xml:space="preserve">The Resolution was </w:t>
      </w:r>
      <w:r w:rsidRPr="0081168C">
        <w:rPr>
          <w:rFonts w:ascii="Times New Roman" w:hAnsi="Times New Roman" w:cs="Times New Roman"/>
          <w:b/>
        </w:rPr>
        <w:t>PASSED.</w:t>
      </w:r>
    </w:p>
    <w:p w14:paraId="31D12D8F" w14:textId="77777777" w:rsidR="007B3CEB" w:rsidRPr="0081168C" w:rsidRDefault="007B3CEB" w:rsidP="007B3CEB">
      <w:pPr>
        <w:spacing w:after="0" w:line="240" w:lineRule="auto"/>
        <w:ind w:left="720"/>
        <w:rPr>
          <w:rFonts w:ascii="Times New Roman" w:hAnsi="Times New Roman" w:cs="Times New Roman"/>
          <w:b/>
        </w:rPr>
      </w:pPr>
    </w:p>
    <w:p w14:paraId="40CD8A3C" w14:textId="77777777" w:rsidR="007B3CEB" w:rsidRPr="0081168C" w:rsidRDefault="007B3CEB" w:rsidP="007B3CEB">
      <w:pPr>
        <w:pStyle w:val="ListParagraph"/>
        <w:numPr>
          <w:ilvl w:val="0"/>
          <w:numId w:val="15"/>
        </w:numPr>
        <w:spacing w:after="0" w:line="240" w:lineRule="auto"/>
        <w:rPr>
          <w:rFonts w:ascii="Times New Roman" w:hAnsi="Times New Roman" w:cs="Times New Roman"/>
          <w:b/>
          <w:bCs/>
          <w:u w:val="single"/>
        </w:rPr>
      </w:pPr>
      <w:r w:rsidRPr="0081168C">
        <w:rPr>
          <w:rFonts w:ascii="Times New Roman" w:hAnsi="Times New Roman" w:cs="Times New Roman"/>
          <w:b/>
          <w:bCs/>
          <w:u w:val="single"/>
        </w:rPr>
        <w:t>Approval of Additional Expenditures in the Revised Budget 2021</w:t>
      </w:r>
    </w:p>
    <w:p w14:paraId="283CFDFC" w14:textId="77777777" w:rsidR="007B3CEB" w:rsidRPr="0081168C" w:rsidRDefault="007B3CEB" w:rsidP="007B3CEB">
      <w:pPr>
        <w:pStyle w:val="ListParagraph"/>
        <w:spacing w:after="0" w:line="240" w:lineRule="auto"/>
        <w:ind w:left="1080"/>
        <w:rPr>
          <w:rFonts w:ascii="Times New Roman" w:hAnsi="Times New Roman" w:cs="Times New Roman"/>
          <w:b/>
          <w:bCs/>
          <w:u w:val="single"/>
        </w:rPr>
      </w:pPr>
    </w:p>
    <w:p w14:paraId="46E86C63" w14:textId="77777777" w:rsidR="007B3CEB" w:rsidRPr="0081168C" w:rsidRDefault="007B3CEB" w:rsidP="007B3CEB">
      <w:pPr>
        <w:pStyle w:val="Heading3"/>
        <w:spacing w:before="0" w:line="240" w:lineRule="auto"/>
        <w:ind w:left="720"/>
        <w:rPr>
          <w:rFonts w:ascii="Times New Roman" w:hAnsi="Times New Roman" w:cs="Times New Roman"/>
        </w:rPr>
      </w:pPr>
      <w:r w:rsidRPr="0081168C">
        <w:rPr>
          <w:rFonts w:ascii="Times New Roman" w:hAnsi="Times New Roman" w:cs="Times New Roman"/>
        </w:rPr>
        <w:t>The following Motion which was read by Mr. R. FitzGerald, Head of Finance was proposed by Councillor P. Kavanagh and seconded by Councillor L. Donaghy</w:t>
      </w:r>
      <w:r>
        <w:rPr>
          <w:rFonts w:ascii="Times New Roman" w:hAnsi="Times New Roman" w:cs="Times New Roman"/>
          <w:b/>
          <w:bCs/>
        </w:rPr>
        <w:t>:</w:t>
      </w:r>
      <w:r w:rsidRPr="0081168C">
        <w:rPr>
          <w:rFonts w:ascii="Times New Roman" w:hAnsi="Times New Roman" w:cs="Times New Roman"/>
        </w:rPr>
        <w:t xml:space="preserve">  </w:t>
      </w:r>
    </w:p>
    <w:p w14:paraId="5D92E283" w14:textId="77777777" w:rsidR="007B3CEB" w:rsidRPr="0081168C" w:rsidRDefault="007B3CEB" w:rsidP="007B3CEB">
      <w:pPr>
        <w:pStyle w:val="BodyText"/>
        <w:rPr>
          <w:rFonts w:ascii="Times New Roman" w:hAnsi="Times New Roman" w:cs="Times New Roman"/>
          <w:sz w:val="22"/>
          <w:szCs w:val="22"/>
          <w:lang w:eastAsia="en-GB"/>
        </w:rPr>
      </w:pPr>
    </w:p>
    <w:p w14:paraId="67089F8B" w14:textId="77777777" w:rsidR="007B3CEB" w:rsidRPr="009F7770" w:rsidRDefault="007B3CEB" w:rsidP="007B3CEB">
      <w:pPr>
        <w:pStyle w:val="BodyText"/>
        <w:ind w:left="720"/>
        <w:rPr>
          <w:rFonts w:ascii="Tahoma" w:hAnsi="Tahoma" w:cs="Tahoma"/>
          <w:sz w:val="20"/>
          <w:szCs w:val="20"/>
          <w:lang w:eastAsia="en-GB"/>
        </w:rPr>
      </w:pPr>
      <w:r w:rsidRPr="009F7770">
        <w:rPr>
          <w:rFonts w:ascii="Tahoma" w:hAnsi="Tahoma" w:cs="Tahoma"/>
          <w:sz w:val="20"/>
          <w:szCs w:val="20"/>
          <w:lang w:eastAsia="en-GB"/>
        </w:rPr>
        <w:t>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below:</w:t>
      </w:r>
    </w:p>
    <w:p w14:paraId="50DD7D2C" w14:textId="77777777" w:rsidR="007B3CEB" w:rsidRPr="0081168C" w:rsidRDefault="007B3CEB" w:rsidP="007B3CEB">
      <w:pPr>
        <w:pStyle w:val="BodyText"/>
        <w:rPr>
          <w:rFonts w:ascii="Times New Roman" w:hAnsi="Times New Roman" w:cs="Times New Roman"/>
          <w:b/>
          <w:color w:val="FF0000"/>
          <w:sz w:val="22"/>
          <w:szCs w:val="22"/>
          <w:lang w:eastAsia="en-GB"/>
        </w:rPr>
      </w:pPr>
    </w:p>
    <w:tbl>
      <w:tblPr>
        <w:tblW w:w="10225" w:type="dxa"/>
        <w:tblInd w:w="-612" w:type="dxa"/>
        <w:tblLayout w:type="fixed"/>
        <w:tblLook w:val="0000" w:firstRow="0" w:lastRow="0" w:firstColumn="0" w:lastColumn="0" w:noHBand="0" w:noVBand="0"/>
      </w:tblPr>
      <w:tblGrid>
        <w:gridCol w:w="722"/>
        <w:gridCol w:w="3151"/>
        <w:gridCol w:w="16"/>
        <w:gridCol w:w="109"/>
        <w:gridCol w:w="3277"/>
        <w:gridCol w:w="2950"/>
      </w:tblGrid>
      <w:tr w:rsidR="007B3CEB" w:rsidRPr="009F7770" w14:paraId="3ABC5C36" w14:textId="77777777" w:rsidTr="008F433D">
        <w:trPr>
          <w:trHeight w:val="1016"/>
        </w:trPr>
        <w:tc>
          <w:tcPr>
            <w:tcW w:w="722" w:type="dxa"/>
            <w:shd w:val="clear" w:color="auto" w:fill="auto"/>
            <w:noWrap/>
            <w:vAlign w:val="bottom"/>
          </w:tcPr>
          <w:p w14:paraId="5C17ED7B" w14:textId="77777777" w:rsidR="007B3CEB" w:rsidRPr="009F7770" w:rsidRDefault="007B3CEB" w:rsidP="008F433D">
            <w:pPr>
              <w:jc w:val="center"/>
              <w:rPr>
                <w:rFonts w:ascii="Tahoma" w:hAnsi="Tahoma" w:cs="Tahoma"/>
                <w:b/>
                <w:bCs/>
                <w:color w:val="000000"/>
                <w:sz w:val="20"/>
                <w:szCs w:val="20"/>
              </w:rPr>
            </w:pPr>
          </w:p>
        </w:tc>
        <w:tc>
          <w:tcPr>
            <w:tcW w:w="6553" w:type="dxa"/>
            <w:gridSpan w:val="4"/>
            <w:shd w:val="clear" w:color="auto" w:fill="auto"/>
            <w:noWrap/>
            <w:vAlign w:val="bottom"/>
          </w:tcPr>
          <w:p w14:paraId="1CFE6220"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Division and Service</w:t>
            </w:r>
          </w:p>
        </w:tc>
        <w:tc>
          <w:tcPr>
            <w:tcW w:w="2950" w:type="dxa"/>
            <w:shd w:val="clear" w:color="auto" w:fill="auto"/>
            <w:vAlign w:val="bottom"/>
          </w:tcPr>
          <w:p w14:paraId="66072251" w14:textId="77777777" w:rsidR="007B3CEB" w:rsidRPr="009F7770" w:rsidRDefault="007B3CEB" w:rsidP="008F433D">
            <w:pPr>
              <w:jc w:val="center"/>
              <w:rPr>
                <w:rFonts w:ascii="Tahoma" w:hAnsi="Tahoma" w:cs="Tahoma"/>
                <w:b/>
                <w:bCs/>
                <w:color w:val="000000"/>
                <w:sz w:val="20"/>
                <w:szCs w:val="20"/>
              </w:rPr>
            </w:pPr>
            <w:r w:rsidRPr="009F7770">
              <w:rPr>
                <w:rFonts w:ascii="Tahoma" w:hAnsi="Tahoma" w:cs="Tahoma"/>
                <w:b/>
                <w:bCs/>
                <w:color w:val="000000"/>
                <w:sz w:val="20"/>
                <w:szCs w:val="20"/>
              </w:rPr>
              <w:t>Amount of Additional Expenditure over Budget 2021</w:t>
            </w:r>
          </w:p>
        </w:tc>
      </w:tr>
      <w:tr w:rsidR="007B3CEB" w:rsidRPr="009F7770" w14:paraId="7B2B6F90" w14:textId="77777777" w:rsidTr="008F433D">
        <w:trPr>
          <w:trHeight w:val="317"/>
        </w:trPr>
        <w:tc>
          <w:tcPr>
            <w:tcW w:w="722" w:type="dxa"/>
            <w:shd w:val="clear" w:color="auto" w:fill="FFFF99"/>
            <w:noWrap/>
            <w:vAlign w:val="bottom"/>
          </w:tcPr>
          <w:p w14:paraId="672A54D6"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A</w:t>
            </w:r>
          </w:p>
        </w:tc>
        <w:tc>
          <w:tcPr>
            <w:tcW w:w="6553" w:type="dxa"/>
            <w:gridSpan w:val="4"/>
            <w:shd w:val="clear" w:color="auto" w:fill="FFFF99"/>
            <w:noWrap/>
            <w:vAlign w:val="bottom"/>
          </w:tcPr>
          <w:p w14:paraId="5E05920C"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 xml:space="preserve">Housing &amp; Building </w:t>
            </w:r>
          </w:p>
        </w:tc>
        <w:tc>
          <w:tcPr>
            <w:tcW w:w="2950" w:type="dxa"/>
            <w:shd w:val="clear" w:color="auto" w:fill="FFFF99"/>
            <w:noWrap/>
            <w:vAlign w:val="bottom"/>
          </w:tcPr>
          <w:p w14:paraId="16C0BD50" w14:textId="77777777" w:rsidR="007B3CEB" w:rsidRPr="009F7770" w:rsidRDefault="007B3CEB" w:rsidP="008F433D">
            <w:pPr>
              <w:jc w:val="right"/>
              <w:rPr>
                <w:rFonts w:ascii="Tahoma" w:hAnsi="Tahoma" w:cs="Tahoma"/>
                <w:b/>
                <w:bCs/>
                <w:iCs/>
                <w:sz w:val="20"/>
                <w:szCs w:val="20"/>
              </w:rPr>
            </w:pPr>
          </w:p>
        </w:tc>
      </w:tr>
      <w:tr w:rsidR="007B3CEB" w:rsidRPr="009F7770" w14:paraId="22B644D9" w14:textId="77777777" w:rsidTr="008F433D">
        <w:trPr>
          <w:trHeight w:val="317"/>
        </w:trPr>
        <w:tc>
          <w:tcPr>
            <w:tcW w:w="722" w:type="dxa"/>
            <w:shd w:val="clear" w:color="auto" w:fill="auto"/>
            <w:noWrap/>
            <w:vAlign w:val="bottom"/>
          </w:tcPr>
          <w:p w14:paraId="4C63EEC8"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A01</w:t>
            </w:r>
          </w:p>
        </w:tc>
        <w:tc>
          <w:tcPr>
            <w:tcW w:w="6553" w:type="dxa"/>
            <w:gridSpan w:val="4"/>
            <w:shd w:val="clear" w:color="auto" w:fill="auto"/>
            <w:noWrap/>
            <w:vAlign w:val="bottom"/>
          </w:tcPr>
          <w:p w14:paraId="30CC5815"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Maintenance &amp; Improvement of LA Housing Units</w:t>
            </w:r>
          </w:p>
        </w:tc>
        <w:tc>
          <w:tcPr>
            <w:tcW w:w="2950" w:type="dxa"/>
            <w:shd w:val="clear" w:color="auto" w:fill="auto"/>
            <w:noWrap/>
            <w:vAlign w:val="bottom"/>
          </w:tcPr>
          <w:p w14:paraId="2A5BE6E9"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1,636,200</w:t>
            </w:r>
          </w:p>
        </w:tc>
      </w:tr>
      <w:tr w:rsidR="007B3CEB" w:rsidRPr="009F7770" w14:paraId="49846CC6" w14:textId="77777777" w:rsidTr="008F433D">
        <w:trPr>
          <w:trHeight w:val="317"/>
        </w:trPr>
        <w:tc>
          <w:tcPr>
            <w:tcW w:w="722" w:type="dxa"/>
            <w:shd w:val="clear" w:color="auto" w:fill="auto"/>
            <w:noWrap/>
            <w:vAlign w:val="bottom"/>
          </w:tcPr>
          <w:p w14:paraId="457C0842"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A05</w:t>
            </w:r>
          </w:p>
        </w:tc>
        <w:tc>
          <w:tcPr>
            <w:tcW w:w="6553" w:type="dxa"/>
            <w:gridSpan w:val="4"/>
            <w:shd w:val="clear" w:color="auto" w:fill="auto"/>
            <w:noWrap/>
            <w:vAlign w:val="bottom"/>
          </w:tcPr>
          <w:p w14:paraId="42559422"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Administration of Homeless Service</w:t>
            </w:r>
          </w:p>
        </w:tc>
        <w:tc>
          <w:tcPr>
            <w:tcW w:w="2950" w:type="dxa"/>
            <w:shd w:val="clear" w:color="auto" w:fill="auto"/>
            <w:noWrap/>
            <w:vAlign w:val="bottom"/>
          </w:tcPr>
          <w:p w14:paraId="6820B31E"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283,800</w:t>
            </w:r>
          </w:p>
        </w:tc>
      </w:tr>
      <w:tr w:rsidR="007B3CEB" w:rsidRPr="009F7770" w14:paraId="7760C512" w14:textId="77777777" w:rsidTr="008F433D">
        <w:trPr>
          <w:trHeight w:val="317"/>
        </w:trPr>
        <w:tc>
          <w:tcPr>
            <w:tcW w:w="722" w:type="dxa"/>
            <w:shd w:val="clear" w:color="auto" w:fill="auto"/>
            <w:noWrap/>
            <w:vAlign w:val="bottom"/>
          </w:tcPr>
          <w:p w14:paraId="784DD0D4"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A06</w:t>
            </w:r>
          </w:p>
        </w:tc>
        <w:tc>
          <w:tcPr>
            <w:tcW w:w="6553" w:type="dxa"/>
            <w:gridSpan w:val="4"/>
            <w:shd w:val="clear" w:color="auto" w:fill="auto"/>
            <w:noWrap/>
            <w:vAlign w:val="bottom"/>
          </w:tcPr>
          <w:p w14:paraId="5C513A3E"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Support to Housing Capital &amp; Affordable Prog</w:t>
            </w:r>
          </w:p>
        </w:tc>
        <w:tc>
          <w:tcPr>
            <w:tcW w:w="2950" w:type="dxa"/>
            <w:shd w:val="clear" w:color="auto" w:fill="auto"/>
            <w:noWrap/>
            <w:vAlign w:val="bottom"/>
          </w:tcPr>
          <w:p w14:paraId="333445A6"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307,000</w:t>
            </w:r>
          </w:p>
        </w:tc>
      </w:tr>
      <w:tr w:rsidR="007B3CEB" w:rsidRPr="009F7770" w14:paraId="4C984FE8" w14:textId="77777777" w:rsidTr="008F433D">
        <w:trPr>
          <w:trHeight w:val="317"/>
        </w:trPr>
        <w:tc>
          <w:tcPr>
            <w:tcW w:w="722" w:type="dxa"/>
            <w:shd w:val="clear" w:color="auto" w:fill="auto"/>
            <w:noWrap/>
            <w:vAlign w:val="bottom"/>
          </w:tcPr>
          <w:p w14:paraId="56754696"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A09</w:t>
            </w:r>
          </w:p>
        </w:tc>
        <w:tc>
          <w:tcPr>
            <w:tcW w:w="6553" w:type="dxa"/>
            <w:gridSpan w:val="4"/>
            <w:shd w:val="clear" w:color="auto" w:fill="auto"/>
            <w:noWrap/>
            <w:vAlign w:val="bottom"/>
          </w:tcPr>
          <w:p w14:paraId="6C21DCDA"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Housing Grants</w:t>
            </w:r>
          </w:p>
        </w:tc>
        <w:tc>
          <w:tcPr>
            <w:tcW w:w="2950" w:type="dxa"/>
            <w:shd w:val="clear" w:color="auto" w:fill="auto"/>
            <w:noWrap/>
            <w:vAlign w:val="bottom"/>
          </w:tcPr>
          <w:p w14:paraId="6A229AC4"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172,400</w:t>
            </w:r>
          </w:p>
        </w:tc>
      </w:tr>
      <w:tr w:rsidR="007B3CEB" w:rsidRPr="009F7770" w14:paraId="0DDEC93A" w14:textId="77777777" w:rsidTr="008F433D">
        <w:trPr>
          <w:trHeight w:val="318"/>
        </w:trPr>
        <w:tc>
          <w:tcPr>
            <w:tcW w:w="722" w:type="dxa"/>
            <w:shd w:val="clear" w:color="auto" w:fill="D9D9D9"/>
            <w:noWrap/>
            <w:vAlign w:val="bottom"/>
          </w:tcPr>
          <w:p w14:paraId="0A3E570B" w14:textId="77777777" w:rsidR="007B3CEB" w:rsidRPr="009F7770" w:rsidRDefault="007B3CEB" w:rsidP="008F433D">
            <w:pPr>
              <w:rPr>
                <w:rFonts w:ascii="Tahoma" w:hAnsi="Tahoma" w:cs="Tahoma"/>
                <w:b/>
                <w:color w:val="000000"/>
                <w:sz w:val="20"/>
                <w:szCs w:val="20"/>
              </w:rPr>
            </w:pPr>
            <w:r w:rsidRPr="009F7770">
              <w:rPr>
                <w:rFonts w:ascii="Tahoma" w:hAnsi="Tahoma" w:cs="Tahoma"/>
                <w:b/>
                <w:color w:val="000000"/>
                <w:sz w:val="20"/>
                <w:szCs w:val="20"/>
              </w:rPr>
              <w:t>A</w:t>
            </w:r>
          </w:p>
        </w:tc>
        <w:tc>
          <w:tcPr>
            <w:tcW w:w="6553" w:type="dxa"/>
            <w:gridSpan w:val="4"/>
            <w:shd w:val="clear" w:color="auto" w:fill="D9D9D9"/>
            <w:noWrap/>
            <w:vAlign w:val="bottom"/>
          </w:tcPr>
          <w:p w14:paraId="149DF9B8" w14:textId="77777777" w:rsidR="007B3CEB" w:rsidRPr="009F7770" w:rsidRDefault="007B3CEB" w:rsidP="008F433D">
            <w:pPr>
              <w:rPr>
                <w:rFonts w:ascii="Tahoma" w:hAnsi="Tahoma" w:cs="Tahoma"/>
                <w:b/>
                <w:color w:val="000000"/>
                <w:sz w:val="20"/>
                <w:szCs w:val="20"/>
              </w:rPr>
            </w:pPr>
            <w:r w:rsidRPr="009F7770">
              <w:rPr>
                <w:rFonts w:ascii="Tahoma" w:hAnsi="Tahoma" w:cs="Tahoma"/>
                <w:b/>
                <w:color w:val="000000"/>
                <w:sz w:val="20"/>
                <w:szCs w:val="20"/>
              </w:rPr>
              <w:t>Total Above Services</w:t>
            </w:r>
          </w:p>
        </w:tc>
        <w:tc>
          <w:tcPr>
            <w:tcW w:w="2950" w:type="dxa"/>
            <w:shd w:val="clear" w:color="auto" w:fill="D9D9D9"/>
            <w:noWrap/>
            <w:vAlign w:val="bottom"/>
          </w:tcPr>
          <w:p w14:paraId="0B81CE94" w14:textId="77777777" w:rsidR="007B3CEB" w:rsidRPr="009F7770" w:rsidRDefault="007B3CEB" w:rsidP="008F433D">
            <w:pPr>
              <w:jc w:val="right"/>
              <w:rPr>
                <w:rFonts w:ascii="Tahoma" w:hAnsi="Tahoma" w:cs="Tahoma"/>
                <w:b/>
                <w:iCs/>
                <w:sz w:val="20"/>
                <w:szCs w:val="20"/>
              </w:rPr>
            </w:pPr>
            <w:r w:rsidRPr="009F7770">
              <w:rPr>
                <w:rFonts w:ascii="Tahoma" w:hAnsi="Tahoma" w:cs="Tahoma"/>
                <w:b/>
                <w:iCs/>
                <w:sz w:val="20"/>
                <w:szCs w:val="20"/>
              </w:rPr>
              <w:t>2,399,400</w:t>
            </w:r>
          </w:p>
        </w:tc>
      </w:tr>
      <w:tr w:rsidR="007B3CEB" w:rsidRPr="009F7770" w14:paraId="6D1FDAF2" w14:textId="77777777" w:rsidTr="008F433D">
        <w:trPr>
          <w:trHeight w:val="317"/>
        </w:trPr>
        <w:tc>
          <w:tcPr>
            <w:tcW w:w="722" w:type="dxa"/>
            <w:shd w:val="clear" w:color="auto" w:fill="FFFF99"/>
            <w:noWrap/>
            <w:vAlign w:val="bottom"/>
          </w:tcPr>
          <w:p w14:paraId="36DA7828"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A</w:t>
            </w:r>
          </w:p>
        </w:tc>
        <w:tc>
          <w:tcPr>
            <w:tcW w:w="3167" w:type="dxa"/>
            <w:gridSpan w:val="2"/>
            <w:shd w:val="clear" w:color="auto" w:fill="FFFF99"/>
            <w:noWrap/>
            <w:vAlign w:val="bottom"/>
          </w:tcPr>
          <w:p w14:paraId="7640784F"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Budget €95.1m</w:t>
            </w:r>
          </w:p>
        </w:tc>
        <w:tc>
          <w:tcPr>
            <w:tcW w:w="3386" w:type="dxa"/>
            <w:gridSpan w:val="2"/>
            <w:shd w:val="clear" w:color="auto" w:fill="FFFF99"/>
            <w:vAlign w:val="bottom"/>
          </w:tcPr>
          <w:p w14:paraId="2254707A"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Revised €94.9m</w:t>
            </w:r>
          </w:p>
        </w:tc>
        <w:tc>
          <w:tcPr>
            <w:tcW w:w="2950" w:type="dxa"/>
            <w:shd w:val="clear" w:color="auto" w:fill="FFFF99"/>
            <w:vAlign w:val="bottom"/>
          </w:tcPr>
          <w:p w14:paraId="1C6BC2E0" w14:textId="77777777" w:rsidR="007B3CEB" w:rsidRPr="009F7770" w:rsidRDefault="007B3CEB" w:rsidP="008F433D">
            <w:pPr>
              <w:jc w:val="center"/>
              <w:rPr>
                <w:rFonts w:ascii="Tahoma" w:hAnsi="Tahoma" w:cs="Tahoma"/>
                <w:b/>
                <w:bCs/>
                <w:iCs/>
                <w:sz w:val="20"/>
                <w:szCs w:val="20"/>
              </w:rPr>
            </w:pPr>
            <w:r w:rsidRPr="009F7770">
              <w:rPr>
                <w:rFonts w:ascii="Tahoma" w:hAnsi="Tahoma" w:cs="Tahoma"/>
                <w:b/>
                <w:bCs/>
                <w:iCs/>
                <w:sz w:val="20"/>
                <w:szCs w:val="20"/>
              </w:rPr>
              <w:t>Decreased Exp.€0.2m</w:t>
            </w:r>
          </w:p>
        </w:tc>
      </w:tr>
      <w:tr w:rsidR="007B3CEB" w:rsidRPr="009F7770" w14:paraId="457278D5" w14:textId="77777777" w:rsidTr="008F433D">
        <w:trPr>
          <w:trHeight w:val="317"/>
        </w:trPr>
        <w:tc>
          <w:tcPr>
            <w:tcW w:w="722" w:type="dxa"/>
            <w:shd w:val="clear" w:color="auto" w:fill="FFFF99"/>
            <w:noWrap/>
            <w:vAlign w:val="bottom"/>
          </w:tcPr>
          <w:p w14:paraId="7A1F725E" w14:textId="77777777" w:rsidR="007B3CEB" w:rsidRPr="009F7770" w:rsidRDefault="007B3CEB" w:rsidP="008F433D">
            <w:pPr>
              <w:rPr>
                <w:rFonts w:ascii="Tahoma" w:hAnsi="Tahoma" w:cs="Tahoma"/>
                <w:b/>
                <w:bCs/>
                <w:color w:val="000000"/>
                <w:sz w:val="20"/>
                <w:szCs w:val="20"/>
              </w:rPr>
            </w:pPr>
          </w:p>
        </w:tc>
        <w:tc>
          <w:tcPr>
            <w:tcW w:w="3167" w:type="dxa"/>
            <w:gridSpan w:val="2"/>
            <w:shd w:val="clear" w:color="auto" w:fill="FFFF99"/>
            <w:noWrap/>
            <w:vAlign w:val="bottom"/>
          </w:tcPr>
          <w:p w14:paraId="2373751D" w14:textId="77777777" w:rsidR="007B3CEB" w:rsidRPr="009F7770" w:rsidRDefault="007B3CEB" w:rsidP="008F433D">
            <w:pPr>
              <w:rPr>
                <w:rFonts w:ascii="Tahoma" w:hAnsi="Tahoma" w:cs="Tahoma"/>
                <w:b/>
                <w:bCs/>
                <w:color w:val="000000"/>
                <w:sz w:val="20"/>
                <w:szCs w:val="20"/>
              </w:rPr>
            </w:pPr>
          </w:p>
        </w:tc>
        <w:tc>
          <w:tcPr>
            <w:tcW w:w="3386" w:type="dxa"/>
            <w:gridSpan w:val="2"/>
            <w:shd w:val="clear" w:color="auto" w:fill="FFFF99"/>
            <w:vAlign w:val="bottom"/>
          </w:tcPr>
          <w:p w14:paraId="1F60A1D8" w14:textId="77777777" w:rsidR="007B3CEB" w:rsidRPr="009F7770" w:rsidRDefault="007B3CEB" w:rsidP="008F433D">
            <w:pPr>
              <w:rPr>
                <w:rFonts w:ascii="Tahoma" w:hAnsi="Tahoma" w:cs="Tahoma"/>
                <w:b/>
                <w:bCs/>
                <w:color w:val="000000"/>
                <w:sz w:val="20"/>
                <w:szCs w:val="20"/>
              </w:rPr>
            </w:pPr>
          </w:p>
        </w:tc>
        <w:tc>
          <w:tcPr>
            <w:tcW w:w="2950" w:type="dxa"/>
            <w:shd w:val="clear" w:color="auto" w:fill="FFFF99"/>
            <w:vAlign w:val="bottom"/>
          </w:tcPr>
          <w:p w14:paraId="592D99CF" w14:textId="77777777" w:rsidR="007B3CEB" w:rsidRPr="009F7770" w:rsidRDefault="007B3CEB" w:rsidP="008F433D">
            <w:pPr>
              <w:jc w:val="center"/>
              <w:rPr>
                <w:rFonts w:ascii="Tahoma" w:hAnsi="Tahoma" w:cs="Tahoma"/>
                <w:b/>
                <w:bCs/>
                <w:iCs/>
                <w:sz w:val="20"/>
                <w:szCs w:val="20"/>
              </w:rPr>
            </w:pPr>
          </w:p>
        </w:tc>
      </w:tr>
      <w:tr w:rsidR="007B3CEB" w:rsidRPr="009F7770" w14:paraId="7DEAE879" w14:textId="77777777" w:rsidTr="008F433D">
        <w:trPr>
          <w:trHeight w:val="317"/>
        </w:trPr>
        <w:tc>
          <w:tcPr>
            <w:tcW w:w="722" w:type="dxa"/>
            <w:shd w:val="clear" w:color="auto" w:fill="FFFF99"/>
            <w:noWrap/>
            <w:vAlign w:val="bottom"/>
          </w:tcPr>
          <w:p w14:paraId="53926D07"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B</w:t>
            </w:r>
          </w:p>
        </w:tc>
        <w:tc>
          <w:tcPr>
            <w:tcW w:w="6553" w:type="dxa"/>
            <w:gridSpan w:val="4"/>
            <w:shd w:val="clear" w:color="auto" w:fill="FFFF99"/>
            <w:noWrap/>
            <w:vAlign w:val="bottom"/>
          </w:tcPr>
          <w:p w14:paraId="336D83BB"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 xml:space="preserve">Road Transport &amp; Safety </w:t>
            </w:r>
          </w:p>
        </w:tc>
        <w:tc>
          <w:tcPr>
            <w:tcW w:w="2950" w:type="dxa"/>
            <w:shd w:val="clear" w:color="auto" w:fill="FFFF99"/>
            <w:noWrap/>
            <w:vAlign w:val="bottom"/>
          </w:tcPr>
          <w:p w14:paraId="0B635CC7" w14:textId="77777777" w:rsidR="007B3CEB" w:rsidRPr="009F7770" w:rsidRDefault="007B3CEB" w:rsidP="008F433D">
            <w:pPr>
              <w:jc w:val="right"/>
              <w:rPr>
                <w:rFonts w:ascii="Tahoma" w:hAnsi="Tahoma" w:cs="Tahoma"/>
                <w:b/>
                <w:bCs/>
                <w:color w:val="000000"/>
                <w:sz w:val="20"/>
                <w:szCs w:val="20"/>
              </w:rPr>
            </w:pPr>
          </w:p>
        </w:tc>
      </w:tr>
      <w:tr w:rsidR="007B3CEB" w:rsidRPr="009F7770" w14:paraId="2E2E75B5" w14:textId="77777777" w:rsidTr="008F433D">
        <w:trPr>
          <w:trHeight w:val="317"/>
        </w:trPr>
        <w:tc>
          <w:tcPr>
            <w:tcW w:w="722" w:type="dxa"/>
            <w:shd w:val="clear" w:color="auto" w:fill="auto"/>
            <w:noWrap/>
            <w:vAlign w:val="bottom"/>
          </w:tcPr>
          <w:p w14:paraId="37E57447"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lastRenderedPageBreak/>
              <w:t>B02</w:t>
            </w:r>
          </w:p>
        </w:tc>
        <w:tc>
          <w:tcPr>
            <w:tcW w:w="6553" w:type="dxa"/>
            <w:gridSpan w:val="4"/>
            <w:shd w:val="clear" w:color="auto" w:fill="auto"/>
            <w:noWrap/>
            <w:vAlign w:val="bottom"/>
          </w:tcPr>
          <w:p w14:paraId="78AA8741"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NS Road – Maintenance and Improvement</w:t>
            </w:r>
          </w:p>
        </w:tc>
        <w:tc>
          <w:tcPr>
            <w:tcW w:w="2950" w:type="dxa"/>
            <w:shd w:val="clear" w:color="auto" w:fill="auto"/>
            <w:noWrap/>
            <w:vAlign w:val="bottom"/>
          </w:tcPr>
          <w:p w14:paraId="4113C30C"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30,200</w:t>
            </w:r>
          </w:p>
        </w:tc>
      </w:tr>
      <w:tr w:rsidR="007B3CEB" w:rsidRPr="009F7770" w14:paraId="79B3E96F" w14:textId="77777777" w:rsidTr="008F433D">
        <w:trPr>
          <w:trHeight w:val="317"/>
        </w:trPr>
        <w:tc>
          <w:tcPr>
            <w:tcW w:w="722" w:type="dxa"/>
            <w:shd w:val="clear" w:color="auto" w:fill="auto"/>
            <w:noWrap/>
            <w:vAlign w:val="bottom"/>
          </w:tcPr>
          <w:p w14:paraId="47666C22"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B03</w:t>
            </w:r>
          </w:p>
        </w:tc>
        <w:tc>
          <w:tcPr>
            <w:tcW w:w="6553" w:type="dxa"/>
            <w:gridSpan w:val="4"/>
            <w:shd w:val="clear" w:color="auto" w:fill="auto"/>
            <w:noWrap/>
            <w:vAlign w:val="bottom"/>
          </w:tcPr>
          <w:p w14:paraId="3F4F23DA"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Regional Road – Maintenance and Improvement</w:t>
            </w:r>
          </w:p>
        </w:tc>
        <w:tc>
          <w:tcPr>
            <w:tcW w:w="2950" w:type="dxa"/>
            <w:shd w:val="clear" w:color="auto" w:fill="auto"/>
            <w:noWrap/>
            <w:vAlign w:val="bottom"/>
          </w:tcPr>
          <w:p w14:paraId="5A1F3151"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69,900</w:t>
            </w:r>
          </w:p>
        </w:tc>
      </w:tr>
      <w:tr w:rsidR="007B3CEB" w:rsidRPr="009F7770" w14:paraId="3EE8997F" w14:textId="77777777" w:rsidTr="008F433D">
        <w:trPr>
          <w:trHeight w:val="317"/>
        </w:trPr>
        <w:tc>
          <w:tcPr>
            <w:tcW w:w="722" w:type="dxa"/>
            <w:shd w:val="clear" w:color="auto" w:fill="auto"/>
            <w:noWrap/>
            <w:vAlign w:val="bottom"/>
          </w:tcPr>
          <w:p w14:paraId="060F2E94"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B04</w:t>
            </w:r>
          </w:p>
        </w:tc>
        <w:tc>
          <w:tcPr>
            <w:tcW w:w="6553" w:type="dxa"/>
            <w:gridSpan w:val="4"/>
            <w:shd w:val="clear" w:color="auto" w:fill="auto"/>
            <w:noWrap/>
            <w:vAlign w:val="bottom"/>
          </w:tcPr>
          <w:p w14:paraId="0F7AA2EF"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Local Road – Maintenance and Improvement</w:t>
            </w:r>
          </w:p>
        </w:tc>
        <w:tc>
          <w:tcPr>
            <w:tcW w:w="2950" w:type="dxa"/>
            <w:shd w:val="clear" w:color="auto" w:fill="auto"/>
            <w:noWrap/>
            <w:vAlign w:val="bottom"/>
          </w:tcPr>
          <w:p w14:paraId="6EC96305"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2,576,500</w:t>
            </w:r>
          </w:p>
        </w:tc>
      </w:tr>
      <w:tr w:rsidR="007B3CEB" w:rsidRPr="009F7770" w14:paraId="48D595AC" w14:textId="77777777" w:rsidTr="008F433D">
        <w:trPr>
          <w:trHeight w:val="317"/>
        </w:trPr>
        <w:tc>
          <w:tcPr>
            <w:tcW w:w="722" w:type="dxa"/>
            <w:shd w:val="clear" w:color="auto" w:fill="auto"/>
            <w:noWrap/>
            <w:vAlign w:val="bottom"/>
          </w:tcPr>
          <w:p w14:paraId="7C557F84"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B05</w:t>
            </w:r>
          </w:p>
        </w:tc>
        <w:tc>
          <w:tcPr>
            <w:tcW w:w="6553" w:type="dxa"/>
            <w:gridSpan w:val="4"/>
            <w:shd w:val="clear" w:color="auto" w:fill="auto"/>
            <w:noWrap/>
            <w:vAlign w:val="bottom"/>
          </w:tcPr>
          <w:p w14:paraId="7709D7BF"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Public Lighting</w:t>
            </w:r>
          </w:p>
        </w:tc>
        <w:tc>
          <w:tcPr>
            <w:tcW w:w="2950" w:type="dxa"/>
            <w:shd w:val="clear" w:color="auto" w:fill="auto"/>
            <w:noWrap/>
            <w:vAlign w:val="bottom"/>
          </w:tcPr>
          <w:p w14:paraId="4FA6B0B3"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117,600</w:t>
            </w:r>
          </w:p>
        </w:tc>
      </w:tr>
      <w:tr w:rsidR="007B3CEB" w:rsidRPr="009F7770" w14:paraId="6745EE84" w14:textId="77777777" w:rsidTr="008F433D">
        <w:trPr>
          <w:trHeight w:val="317"/>
        </w:trPr>
        <w:tc>
          <w:tcPr>
            <w:tcW w:w="722" w:type="dxa"/>
            <w:shd w:val="clear" w:color="auto" w:fill="auto"/>
            <w:noWrap/>
            <w:vAlign w:val="bottom"/>
          </w:tcPr>
          <w:p w14:paraId="44DBCEBC"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B06</w:t>
            </w:r>
          </w:p>
        </w:tc>
        <w:tc>
          <w:tcPr>
            <w:tcW w:w="6553" w:type="dxa"/>
            <w:gridSpan w:val="4"/>
            <w:shd w:val="clear" w:color="auto" w:fill="auto"/>
            <w:noWrap/>
            <w:vAlign w:val="bottom"/>
          </w:tcPr>
          <w:p w14:paraId="3F96E7AD"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Traffic Management Improvement</w:t>
            </w:r>
          </w:p>
        </w:tc>
        <w:tc>
          <w:tcPr>
            <w:tcW w:w="2950" w:type="dxa"/>
            <w:shd w:val="clear" w:color="auto" w:fill="auto"/>
            <w:noWrap/>
            <w:vAlign w:val="bottom"/>
          </w:tcPr>
          <w:p w14:paraId="1B42A879"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83,100</w:t>
            </w:r>
          </w:p>
        </w:tc>
      </w:tr>
      <w:tr w:rsidR="007B3CEB" w:rsidRPr="009F7770" w14:paraId="41159AF4" w14:textId="77777777" w:rsidTr="008F433D">
        <w:trPr>
          <w:trHeight w:val="317"/>
        </w:trPr>
        <w:tc>
          <w:tcPr>
            <w:tcW w:w="722" w:type="dxa"/>
            <w:shd w:val="clear" w:color="auto" w:fill="auto"/>
            <w:noWrap/>
            <w:vAlign w:val="bottom"/>
          </w:tcPr>
          <w:p w14:paraId="00DC1F84"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B09</w:t>
            </w:r>
          </w:p>
        </w:tc>
        <w:tc>
          <w:tcPr>
            <w:tcW w:w="6553" w:type="dxa"/>
            <w:gridSpan w:val="4"/>
            <w:shd w:val="clear" w:color="auto" w:fill="auto"/>
            <w:noWrap/>
            <w:vAlign w:val="bottom"/>
          </w:tcPr>
          <w:p w14:paraId="17B1AB1A"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Maintenance &amp; Management of Car Parking</w:t>
            </w:r>
          </w:p>
        </w:tc>
        <w:tc>
          <w:tcPr>
            <w:tcW w:w="2950" w:type="dxa"/>
            <w:shd w:val="clear" w:color="auto" w:fill="auto"/>
            <w:noWrap/>
            <w:vAlign w:val="bottom"/>
          </w:tcPr>
          <w:p w14:paraId="15FDB501"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49,400</w:t>
            </w:r>
          </w:p>
        </w:tc>
      </w:tr>
      <w:tr w:rsidR="007B3CEB" w:rsidRPr="009F7770" w14:paraId="35780713" w14:textId="77777777" w:rsidTr="008F433D">
        <w:trPr>
          <w:trHeight w:val="317"/>
        </w:trPr>
        <w:tc>
          <w:tcPr>
            <w:tcW w:w="722" w:type="dxa"/>
            <w:shd w:val="clear" w:color="auto" w:fill="auto"/>
            <w:noWrap/>
            <w:vAlign w:val="bottom"/>
          </w:tcPr>
          <w:p w14:paraId="74E64B95"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B10</w:t>
            </w:r>
          </w:p>
        </w:tc>
        <w:tc>
          <w:tcPr>
            <w:tcW w:w="6553" w:type="dxa"/>
            <w:gridSpan w:val="4"/>
            <w:shd w:val="clear" w:color="auto" w:fill="auto"/>
            <w:noWrap/>
            <w:vAlign w:val="bottom"/>
          </w:tcPr>
          <w:p w14:paraId="41EE797B"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Support to Roads Capital Prog</w:t>
            </w:r>
          </w:p>
        </w:tc>
        <w:tc>
          <w:tcPr>
            <w:tcW w:w="2950" w:type="dxa"/>
            <w:shd w:val="clear" w:color="auto" w:fill="auto"/>
            <w:noWrap/>
            <w:vAlign w:val="bottom"/>
          </w:tcPr>
          <w:p w14:paraId="74B74251"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75,000</w:t>
            </w:r>
          </w:p>
        </w:tc>
      </w:tr>
      <w:tr w:rsidR="007B3CEB" w:rsidRPr="009F7770" w14:paraId="736BAC79" w14:textId="77777777" w:rsidTr="008F433D">
        <w:trPr>
          <w:trHeight w:val="317"/>
        </w:trPr>
        <w:tc>
          <w:tcPr>
            <w:tcW w:w="722" w:type="dxa"/>
            <w:shd w:val="clear" w:color="auto" w:fill="auto"/>
            <w:noWrap/>
            <w:vAlign w:val="bottom"/>
          </w:tcPr>
          <w:p w14:paraId="58B4423C"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B11</w:t>
            </w:r>
          </w:p>
        </w:tc>
        <w:tc>
          <w:tcPr>
            <w:tcW w:w="6553" w:type="dxa"/>
            <w:gridSpan w:val="4"/>
            <w:shd w:val="clear" w:color="auto" w:fill="auto"/>
            <w:noWrap/>
            <w:vAlign w:val="bottom"/>
          </w:tcPr>
          <w:p w14:paraId="165DEBF0"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Agency &amp; Recoupable Services</w:t>
            </w:r>
          </w:p>
        </w:tc>
        <w:tc>
          <w:tcPr>
            <w:tcW w:w="2950" w:type="dxa"/>
            <w:shd w:val="clear" w:color="auto" w:fill="auto"/>
            <w:noWrap/>
            <w:vAlign w:val="bottom"/>
          </w:tcPr>
          <w:p w14:paraId="2C311E7F"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300</w:t>
            </w:r>
          </w:p>
        </w:tc>
      </w:tr>
      <w:tr w:rsidR="007B3CEB" w:rsidRPr="009F7770" w14:paraId="12B9D146" w14:textId="77777777" w:rsidTr="008F433D">
        <w:trPr>
          <w:trHeight w:val="317"/>
        </w:trPr>
        <w:tc>
          <w:tcPr>
            <w:tcW w:w="722" w:type="dxa"/>
            <w:shd w:val="clear" w:color="auto" w:fill="D9D9D9"/>
            <w:noWrap/>
            <w:vAlign w:val="bottom"/>
          </w:tcPr>
          <w:p w14:paraId="04C4A2F5" w14:textId="77777777" w:rsidR="007B3CEB" w:rsidRPr="009F7770" w:rsidRDefault="007B3CEB" w:rsidP="008F433D">
            <w:pPr>
              <w:rPr>
                <w:rFonts w:ascii="Tahoma" w:hAnsi="Tahoma" w:cs="Tahoma"/>
                <w:color w:val="000000"/>
                <w:sz w:val="20"/>
                <w:szCs w:val="20"/>
              </w:rPr>
            </w:pPr>
            <w:r w:rsidRPr="009F7770">
              <w:rPr>
                <w:rFonts w:ascii="Tahoma" w:hAnsi="Tahoma" w:cs="Tahoma"/>
                <w:b/>
                <w:bCs/>
                <w:color w:val="000000"/>
                <w:sz w:val="20"/>
                <w:szCs w:val="20"/>
              </w:rPr>
              <w:t>B</w:t>
            </w:r>
          </w:p>
        </w:tc>
        <w:tc>
          <w:tcPr>
            <w:tcW w:w="6553" w:type="dxa"/>
            <w:gridSpan w:val="4"/>
            <w:shd w:val="clear" w:color="auto" w:fill="D9D9D9"/>
            <w:noWrap/>
            <w:vAlign w:val="bottom"/>
          </w:tcPr>
          <w:p w14:paraId="06AC545E" w14:textId="77777777" w:rsidR="007B3CEB" w:rsidRPr="009F7770" w:rsidRDefault="007B3CEB" w:rsidP="008F433D">
            <w:pPr>
              <w:rPr>
                <w:rFonts w:ascii="Tahoma" w:hAnsi="Tahoma" w:cs="Tahoma"/>
                <w:color w:val="000000"/>
                <w:sz w:val="20"/>
                <w:szCs w:val="20"/>
              </w:rPr>
            </w:pPr>
            <w:r w:rsidRPr="009F7770">
              <w:rPr>
                <w:rFonts w:ascii="Tahoma" w:hAnsi="Tahoma" w:cs="Tahoma"/>
                <w:b/>
                <w:color w:val="000000"/>
                <w:sz w:val="20"/>
                <w:szCs w:val="20"/>
              </w:rPr>
              <w:t>Total Above Services</w:t>
            </w:r>
          </w:p>
        </w:tc>
        <w:tc>
          <w:tcPr>
            <w:tcW w:w="2950" w:type="dxa"/>
            <w:shd w:val="clear" w:color="auto" w:fill="D9D9D9"/>
            <w:noWrap/>
            <w:vAlign w:val="bottom"/>
          </w:tcPr>
          <w:p w14:paraId="1C2D58F1" w14:textId="77777777" w:rsidR="007B3CEB" w:rsidRPr="009F7770" w:rsidRDefault="007B3CEB" w:rsidP="008F433D">
            <w:pPr>
              <w:jc w:val="right"/>
              <w:rPr>
                <w:rFonts w:ascii="Tahoma" w:hAnsi="Tahoma" w:cs="Tahoma"/>
                <w:iCs/>
                <w:sz w:val="20"/>
                <w:szCs w:val="20"/>
              </w:rPr>
            </w:pPr>
            <w:r w:rsidRPr="009F7770">
              <w:rPr>
                <w:rFonts w:ascii="Tahoma" w:hAnsi="Tahoma" w:cs="Tahoma"/>
                <w:b/>
                <w:bCs/>
                <w:iCs/>
                <w:sz w:val="20"/>
                <w:szCs w:val="20"/>
              </w:rPr>
              <w:t>3,002,000</w:t>
            </w:r>
          </w:p>
        </w:tc>
      </w:tr>
      <w:tr w:rsidR="007B3CEB" w:rsidRPr="009F7770" w14:paraId="16F55E16" w14:textId="77777777" w:rsidTr="008F433D">
        <w:trPr>
          <w:trHeight w:val="317"/>
        </w:trPr>
        <w:tc>
          <w:tcPr>
            <w:tcW w:w="722" w:type="dxa"/>
            <w:shd w:val="clear" w:color="auto" w:fill="FFFF99"/>
            <w:noWrap/>
            <w:vAlign w:val="bottom"/>
          </w:tcPr>
          <w:p w14:paraId="7D9E14FC"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B</w:t>
            </w:r>
          </w:p>
        </w:tc>
        <w:tc>
          <w:tcPr>
            <w:tcW w:w="3151" w:type="dxa"/>
            <w:shd w:val="clear" w:color="auto" w:fill="FFFF99"/>
            <w:noWrap/>
            <w:vAlign w:val="bottom"/>
          </w:tcPr>
          <w:p w14:paraId="34980E58"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Budget €33.6m</w:t>
            </w:r>
          </w:p>
        </w:tc>
        <w:tc>
          <w:tcPr>
            <w:tcW w:w="3402" w:type="dxa"/>
            <w:gridSpan w:val="3"/>
            <w:shd w:val="clear" w:color="auto" w:fill="FFFF99"/>
            <w:noWrap/>
            <w:vAlign w:val="bottom"/>
          </w:tcPr>
          <w:p w14:paraId="486B171E"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Revised €36.2m</w:t>
            </w:r>
          </w:p>
        </w:tc>
        <w:tc>
          <w:tcPr>
            <w:tcW w:w="2950" w:type="dxa"/>
            <w:shd w:val="clear" w:color="auto" w:fill="FFFF99"/>
            <w:vAlign w:val="bottom"/>
          </w:tcPr>
          <w:p w14:paraId="4F62A8DF"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iCs/>
                <w:sz w:val="20"/>
                <w:szCs w:val="20"/>
              </w:rPr>
              <w:t>Increased Exp. €2.6m</w:t>
            </w:r>
          </w:p>
        </w:tc>
      </w:tr>
      <w:tr w:rsidR="007B3CEB" w:rsidRPr="009F7770" w14:paraId="7D45418A" w14:textId="77777777" w:rsidTr="008F433D">
        <w:trPr>
          <w:trHeight w:val="612"/>
        </w:trPr>
        <w:tc>
          <w:tcPr>
            <w:tcW w:w="722" w:type="dxa"/>
            <w:shd w:val="clear" w:color="auto" w:fill="auto"/>
            <w:noWrap/>
            <w:vAlign w:val="bottom"/>
          </w:tcPr>
          <w:p w14:paraId="5E273B1F" w14:textId="77777777" w:rsidR="007B3CEB" w:rsidRPr="009F7770" w:rsidRDefault="007B3CEB" w:rsidP="008F433D">
            <w:pPr>
              <w:rPr>
                <w:rFonts w:ascii="Tahoma" w:hAnsi="Tahoma" w:cs="Tahoma"/>
                <w:b/>
                <w:bCs/>
                <w:color w:val="000000"/>
                <w:sz w:val="20"/>
                <w:szCs w:val="20"/>
              </w:rPr>
            </w:pPr>
          </w:p>
        </w:tc>
        <w:tc>
          <w:tcPr>
            <w:tcW w:w="6553" w:type="dxa"/>
            <w:gridSpan w:val="4"/>
            <w:shd w:val="clear" w:color="auto" w:fill="auto"/>
            <w:noWrap/>
            <w:vAlign w:val="bottom"/>
          </w:tcPr>
          <w:p w14:paraId="2213F8E4" w14:textId="77777777" w:rsidR="007B3CEB" w:rsidRPr="009F7770" w:rsidRDefault="007B3CEB" w:rsidP="008F433D">
            <w:pPr>
              <w:rPr>
                <w:rFonts w:ascii="Tahoma" w:hAnsi="Tahoma" w:cs="Tahoma"/>
                <w:b/>
                <w:bCs/>
                <w:color w:val="FF0000"/>
                <w:sz w:val="20"/>
                <w:szCs w:val="20"/>
              </w:rPr>
            </w:pPr>
          </w:p>
        </w:tc>
        <w:tc>
          <w:tcPr>
            <w:tcW w:w="2950" w:type="dxa"/>
            <w:shd w:val="clear" w:color="auto" w:fill="auto"/>
            <w:noWrap/>
            <w:vAlign w:val="bottom"/>
          </w:tcPr>
          <w:p w14:paraId="73401A7E" w14:textId="77777777" w:rsidR="007B3CEB" w:rsidRPr="009F7770" w:rsidRDefault="007B3CEB" w:rsidP="008F433D">
            <w:pPr>
              <w:jc w:val="right"/>
              <w:rPr>
                <w:rFonts w:ascii="Tahoma" w:hAnsi="Tahoma" w:cs="Tahoma"/>
                <w:b/>
                <w:bCs/>
                <w:iCs/>
                <w:sz w:val="20"/>
                <w:szCs w:val="20"/>
              </w:rPr>
            </w:pPr>
          </w:p>
        </w:tc>
      </w:tr>
      <w:tr w:rsidR="007B3CEB" w:rsidRPr="009F7770" w14:paraId="49FB391F" w14:textId="77777777" w:rsidTr="008F433D">
        <w:trPr>
          <w:trHeight w:val="317"/>
        </w:trPr>
        <w:tc>
          <w:tcPr>
            <w:tcW w:w="722" w:type="dxa"/>
            <w:shd w:val="clear" w:color="auto" w:fill="FFFF99"/>
            <w:noWrap/>
            <w:vAlign w:val="bottom"/>
          </w:tcPr>
          <w:p w14:paraId="64F04F61" w14:textId="77777777" w:rsidR="007B3CEB" w:rsidRPr="009F7770" w:rsidRDefault="007B3CEB" w:rsidP="008F433D">
            <w:pPr>
              <w:rPr>
                <w:rFonts w:ascii="Tahoma" w:hAnsi="Tahoma" w:cs="Tahoma"/>
                <w:color w:val="000000"/>
                <w:sz w:val="20"/>
                <w:szCs w:val="20"/>
              </w:rPr>
            </w:pPr>
            <w:r w:rsidRPr="009F7770">
              <w:rPr>
                <w:rFonts w:ascii="Tahoma" w:hAnsi="Tahoma" w:cs="Tahoma"/>
                <w:b/>
                <w:color w:val="000000"/>
                <w:sz w:val="20"/>
                <w:szCs w:val="20"/>
              </w:rPr>
              <w:t>C</w:t>
            </w:r>
          </w:p>
        </w:tc>
        <w:tc>
          <w:tcPr>
            <w:tcW w:w="6553" w:type="dxa"/>
            <w:gridSpan w:val="4"/>
            <w:shd w:val="clear" w:color="auto" w:fill="FFFF99"/>
            <w:noWrap/>
            <w:vAlign w:val="bottom"/>
          </w:tcPr>
          <w:p w14:paraId="72222D01" w14:textId="77777777" w:rsidR="007B3CEB" w:rsidRPr="009F7770" w:rsidRDefault="007B3CEB" w:rsidP="008F433D">
            <w:pPr>
              <w:rPr>
                <w:rFonts w:ascii="Tahoma" w:hAnsi="Tahoma" w:cs="Tahoma"/>
                <w:color w:val="000000"/>
                <w:sz w:val="20"/>
                <w:szCs w:val="20"/>
              </w:rPr>
            </w:pPr>
            <w:r w:rsidRPr="009F7770">
              <w:rPr>
                <w:rFonts w:ascii="Tahoma" w:hAnsi="Tahoma" w:cs="Tahoma"/>
                <w:b/>
                <w:bCs/>
                <w:color w:val="000000"/>
                <w:sz w:val="20"/>
                <w:szCs w:val="20"/>
              </w:rPr>
              <w:t>Water Services</w:t>
            </w:r>
          </w:p>
        </w:tc>
        <w:tc>
          <w:tcPr>
            <w:tcW w:w="2950" w:type="dxa"/>
            <w:shd w:val="clear" w:color="auto" w:fill="FFFF99"/>
            <w:noWrap/>
            <w:vAlign w:val="bottom"/>
          </w:tcPr>
          <w:p w14:paraId="2425675E" w14:textId="77777777" w:rsidR="007B3CEB" w:rsidRPr="009F7770" w:rsidRDefault="007B3CEB" w:rsidP="008F433D">
            <w:pPr>
              <w:jc w:val="right"/>
              <w:rPr>
                <w:rFonts w:ascii="Tahoma" w:hAnsi="Tahoma" w:cs="Tahoma"/>
                <w:iCs/>
                <w:sz w:val="20"/>
                <w:szCs w:val="20"/>
              </w:rPr>
            </w:pPr>
          </w:p>
        </w:tc>
      </w:tr>
      <w:tr w:rsidR="007B3CEB" w:rsidRPr="009F7770" w14:paraId="0A491F77" w14:textId="77777777" w:rsidTr="008F433D">
        <w:trPr>
          <w:trHeight w:val="317"/>
        </w:trPr>
        <w:tc>
          <w:tcPr>
            <w:tcW w:w="722" w:type="dxa"/>
            <w:shd w:val="clear" w:color="auto" w:fill="auto"/>
            <w:noWrap/>
            <w:vAlign w:val="bottom"/>
          </w:tcPr>
          <w:p w14:paraId="45CB280A" w14:textId="77777777" w:rsidR="007B3CEB" w:rsidRPr="009F7770" w:rsidRDefault="007B3CEB" w:rsidP="008F433D">
            <w:pPr>
              <w:rPr>
                <w:rFonts w:ascii="Tahoma" w:hAnsi="Tahoma" w:cs="Tahoma"/>
                <w:b/>
                <w:bCs/>
                <w:color w:val="000000"/>
                <w:sz w:val="20"/>
                <w:szCs w:val="20"/>
              </w:rPr>
            </w:pPr>
            <w:r w:rsidRPr="009F7770">
              <w:rPr>
                <w:rFonts w:ascii="Tahoma" w:hAnsi="Tahoma" w:cs="Tahoma"/>
                <w:color w:val="000000"/>
                <w:sz w:val="20"/>
                <w:szCs w:val="20"/>
              </w:rPr>
              <w:t>C08</w:t>
            </w:r>
          </w:p>
        </w:tc>
        <w:tc>
          <w:tcPr>
            <w:tcW w:w="6553" w:type="dxa"/>
            <w:gridSpan w:val="4"/>
            <w:shd w:val="clear" w:color="auto" w:fill="auto"/>
            <w:noWrap/>
            <w:vAlign w:val="bottom"/>
          </w:tcPr>
          <w:p w14:paraId="1DCBCFF1" w14:textId="77777777" w:rsidR="007B3CEB" w:rsidRPr="009F7770" w:rsidRDefault="007B3CEB" w:rsidP="008F433D">
            <w:pPr>
              <w:rPr>
                <w:rFonts w:ascii="Tahoma" w:hAnsi="Tahoma" w:cs="Tahoma"/>
                <w:b/>
                <w:bCs/>
                <w:color w:val="000000"/>
                <w:sz w:val="20"/>
                <w:szCs w:val="20"/>
              </w:rPr>
            </w:pPr>
            <w:r w:rsidRPr="009F7770">
              <w:rPr>
                <w:rFonts w:ascii="Tahoma" w:hAnsi="Tahoma" w:cs="Tahoma"/>
                <w:color w:val="000000"/>
                <w:sz w:val="20"/>
                <w:szCs w:val="20"/>
              </w:rPr>
              <w:t>Local Authority Water and Sanitary Services</w:t>
            </w:r>
          </w:p>
        </w:tc>
        <w:tc>
          <w:tcPr>
            <w:tcW w:w="2950" w:type="dxa"/>
            <w:shd w:val="clear" w:color="auto" w:fill="auto"/>
            <w:vAlign w:val="bottom"/>
          </w:tcPr>
          <w:p w14:paraId="2EF50EE4" w14:textId="77777777" w:rsidR="007B3CEB" w:rsidRPr="009F7770" w:rsidRDefault="007B3CEB" w:rsidP="008F433D">
            <w:pPr>
              <w:jc w:val="right"/>
              <w:rPr>
                <w:rFonts w:ascii="Tahoma" w:hAnsi="Tahoma" w:cs="Tahoma"/>
                <w:b/>
                <w:bCs/>
                <w:iCs/>
                <w:sz w:val="20"/>
                <w:szCs w:val="20"/>
              </w:rPr>
            </w:pPr>
            <w:r w:rsidRPr="009F7770">
              <w:rPr>
                <w:rFonts w:ascii="Tahoma" w:hAnsi="Tahoma" w:cs="Tahoma"/>
                <w:iCs/>
                <w:sz w:val="20"/>
                <w:szCs w:val="20"/>
              </w:rPr>
              <w:t>165,600</w:t>
            </w:r>
          </w:p>
        </w:tc>
      </w:tr>
      <w:tr w:rsidR="007B3CEB" w:rsidRPr="009F7770" w14:paraId="4AD3B8EB" w14:textId="77777777" w:rsidTr="008F433D">
        <w:trPr>
          <w:trHeight w:val="171"/>
        </w:trPr>
        <w:tc>
          <w:tcPr>
            <w:tcW w:w="722" w:type="dxa"/>
            <w:shd w:val="clear" w:color="auto" w:fill="D9D9D9"/>
            <w:noWrap/>
            <w:vAlign w:val="bottom"/>
          </w:tcPr>
          <w:p w14:paraId="3248DB84"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C</w:t>
            </w:r>
          </w:p>
        </w:tc>
        <w:tc>
          <w:tcPr>
            <w:tcW w:w="6553" w:type="dxa"/>
            <w:gridSpan w:val="4"/>
            <w:shd w:val="clear" w:color="auto" w:fill="D9D9D9"/>
            <w:noWrap/>
            <w:vAlign w:val="bottom"/>
          </w:tcPr>
          <w:p w14:paraId="301A3524"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Total Above Services</w:t>
            </w:r>
          </w:p>
        </w:tc>
        <w:tc>
          <w:tcPr>
            <w:tcW w:w="2950" w:type="dxa"/>
            <w:shd w:val="clear" w:color="auto" w:fill="D9D9D9"/>
            <w:noWrap/>
            <w:vAlign w:val="bottom"/>
          </w:tcPr>
          <w:p w14:paraId="787565EA" w14:textId="77777777" w:rsidR="007B3CEB" w:rsidRPr="009F7770" w:rsidRDefault="007B3CEB" w:rsidP="008F433D">
            <w:pPr>
              <w:jc w:val="right"/>
              <w:rPr>
                <w:rFonts w:ascii="Tahoma" w:hAnsi="Tahoma" w:cs="Tahoma"/>
                <w:b/>
                <w:bCs/>
                <w:iCs/>
                <w:sz w:val="20"/>
                <w:szCs w:val="20"/>
              </w:rPr>
            </w:pPr>
            <w:r w:rsidRPr="009F7770">
              <w:rPr>
                <w:rFonts w:ascii="Tahoma" w:hAnsi="Tahoma" w:cs="Tahoma"/>
                <w:b/>
                <w:bCs/>
                <w:iCs/>
                <w:sz w:val="20"/>
                <w:szCs w:val="20"/>
              </w:rPr>
              <w:t>165,600</w:t>
            </w:r>
          </w:p>
        </w:tc>
      </w:tr>
      <w:tr w:rsidR="007B3CEB" w:rsidRPr="009F7770" w14:paraId="51D5B7D6" w14:textId="77777777" w:rsidTr="008F433D">
        <w:trPr>
          <w:trHeight w:val="317"/>
        </w:trPr>
        <w:tc>
          <w:tcPr>
            <w:tcW w:w="722" w:type="dxa"/>
            <w:shd w:val="clear" w:color="auto" w:fill="FFFF99"/>
            <w:noWrap/>
            <w:vAlign w:val="bottom"/>
          </w:tcPr>
          <w:p w14:paraId="3769F367"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C</w:t>
            </w:r>
          </w:p>
        </w:tc>
        <w:tc>
          <w:tcPr>
            <w:tcW w:w="3276" w:type="dxa"/>
            <w:gridSpan w:val="3"/>
            <w:shd w:val="clear" w:color="auto" w:fill="FFFF99"/>
            <w:noWrap/>
            <w:vAlign w:val="bottom"/>
          </w:tcPr>
          <w:p w14:paraId="76AB7CB3"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Budget €13.6m</w:t>
            </w:r>
          </w:p>
        </w:tc>
        <w:tc>
          <w:tcPr>
            <w:tcW w:w="3277" w:type="dxa"/>
            <w:shd w:val="clear" w:color="auto" w:fill="FFFF99"/>
            <w:vAlign w:val="bottom"/>
          </w:tcPr>
          <w:p w14:paraId="2BDBC767"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Revised €13.6m</w:t>
            </w:r>
          </w:p>
        </w:tc>
        <w:tc>
          <w:tcPr>
            <w:tcW w:w="2950" w:type="dxa"/>
            <w:shd w:val="clear" w:color="auto" w:fill="FFFF99"/>
            <w:noWrap/>
            <w:vAlign w:val="bottom"/>
          </w:tcPr>
          <w:p w14:paraId="297D954F" w14:textId="77777777" w:rsidR="007B3CEB" w:rsidRPr="009F7770" w:rsidRDefault="007B3CEB" w:rsidP="008F433D">
            <w:pPr>
              <w:jc w:val="right"/>
              <w:rPr>
                <w:rFonts w:ascii="Tahoma" w:hAnsi="Tahoma" w:cs="Tahoma"/>
                <w:b/>
                <w:iCs/>
                <w:sz w:val="20"/>
                <w:szCs w:val="20"/>
              </w:rPr>
            </w:pPr>
            <w:r w:rsidRPr="009F7770">
              <w:rPr>
                <w:rFonts w:ascii="Tahoma" w:hAnsi="Tahoma" w:cs="Tahoma"/>
                <w:b/>
                <w:bCs/>
                <w:color w:val="000000"/>
                <w:sz w:val="20"/>
                <w:szCs w:val="20"/>
              </w:rPr>
              <w:t>Increased Exp. €0.0m</w:t>
            </w:r>
          </w:p>
        </w:tc>
      </w:tr>
      <w:tr w:rsidR="007B3CEB" w:rsidRPr="009F7770" w14:paraId="7BF256CB" w14:textId="77777777" w:rsidTr="008F433D">
        <w:trPr>
          <w:trHeight w:val="317"/>
        </w:trPr>
        <w:tc>
          <w:tcPr>
            <w:tcW w:w="722" w:type="dxa"/>
            <w:shd w:val="clear" w:color="auto" w:fill="auto"/>
            <w:noWrap/>
            <w:vAlign w:val="bottom"/>
          </w:tcPr>
          <w:p w14:paraId="0EFA792B" w14:textId="77777777" w:rsidR="007B3CEB" w:rsidRPr="009F7770" w:rsidRDefault="007B3CEB" w:rsidP="008F433D">
            <w:pPr>
              <w:rPr>
                <w:rFonts w:ascii="Tahoma" w:hAnsi="Tahoma" w:cs="Tahoma"/>
                <w:b/>
                <w:bCs/>
                <w:color w:val="000000"/>
                <w:sz w:val="20"/>
                <w:szCs w:val="20"/>
              </w:rPr>
            </w:pPr>
          </w:p>
        </w:tc>
        <w:tc>
          <w:tcPr>
            <w:tcW w:w="6553" w:type="dxa"/>
            <w:gridSpan w:val="4"/>
            <w:shd w:val="clear" w:color="auto" w:fill="auto"/>
            <w:noWrap/>
            <w:vAlign w:val="bottom"/>
          </w:tcPr>
          <w:p w14:paraId="3A0713BB" w14:textId="77777777" w:rsidR="007B3CEB" w:rsidRPr="009F7770" w:rsidRDefault="007B3CEB" w:rsidP="008F433D">
            <w:pPr>
              <w:rPr>
                <w:rFonts w:ascii="Tahoma" w:hAnsi="Tahoma" w:cs="Tahoma"/>
                <w:b/>
                <w:bCs/>
                <w:color w:val="000000"/>
                <w:sz w:val="20"/>
                <w:szCs w:val="20"/>
              </w:rPr>
            </w:pPr>
          </w:p>
        </w:tc>
        <w:tc>
          <w:tcPr>
            <w:tcW w:w="2950" w:type="dxa"/>
            <w:shd w:val="clear" w:color="auto" w:fill="auto"/>
            <w:vAlign w:val="bottom"/>
          </w:tcPr>
          <w:p w14:paraId="3C8CADBF" w14:textId="77777777" w:rsidR="007B3CEB" w:rsidRPr="009F7770" w:rsidRDefault="007B3CEB" w:rsidP="008F433D">
            <w:pPr>
              <w:rPr>
                <w:rFonts w:ascii="Tahoma" w:hAnsi="Tahoma" w:cs="Tahoma"/>
                <w:b/>
                <w:bCs/>
                <w:iCs/>
                <w:sz w:val="20"/>
                <w:szCs w:val="20"/>
              </w:rPr>
            </w:pPr>
          </w:p>
        </w:tc>
      </w:tr>
      <w:tr w:rsidR="007B3CEB" w:rsidRPr="009F7770" w14:paraId="27188173" w14:textId="77777777" w:rsidTr="008F433D">
        <w:trPr>
          <w:trHeight w:val="317"/>
        </w:trPr>
        <w:tc>
          <w:tcPr>
            <w:tcW w:w="722" w:type="dxa"/>
            <w:shd w:val="clear" w:color="auto" w:fill="FFFF99"/>
            <w:noWrap/>
            <w:vAlign w:val="bottom"/>
          </w:tcPr>
          <w:p w14:paraId="1AF8A4DB"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D</w:t>
            </w:r>
          </w:p>
        </w:tc>
        <w:tc>
          <w:tcPr>
            <w:tcW w:w="6553" w:type="dxa"/>
            <w:gridSpan w:val="4"/>
            <w:shd w:val="clear" w:color="auto" w:fill="FFFF99"/>
            <w:noWrap/>
            <w:vAlign w:val="bottom"/>
          </w:tcPr>
          <w:p w14:paraId="4FD929D1"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 xml:space="preserve">Development Management </w:t>
            </w:r>
          </w:p>
        </w:tc>
        <w:tc>
          <w:tcPr>
            <w:tcW w:w="2950" w:type="dxa"/>
            <w:shd w:val="clear" w:color="auto" w:fill="FFFF99"/>
            <w:vAlign w:val="bottom"/>
          </w:tcPr>
          <w:p w14:paraId="592622F9" w14:textId="77777777" w:rsidR="007B3CEB" w:rsidRPr="009F7770" w:rsidRDefault="007B3CEB" w:rsidP="008F433D">
            <w:pPr>
              <w:rPr>
                <w:rFonts w:ascii="Tahoma" w:hAnsi="Tahoma" w:cs="Tahoma"/>
                <w:b/>
                <w:bCs/>
                <w:iCs/>
                <w:sz w:val="20"/>
                <w:szCs w:val="20"/>
              </w:rPr>
            </w:pPr>
          </w:p>
        </w:tc>
      </w:tr>
      <w:tr w:rsidR="007B3CEB" w:rsidRPr="009F7770" w14:paraId="3C35CCAB" w14:textId="77777777" w:rsidTr="008F433D">
        <w:trPr>
          <w:trHeight w:val="317"/>
        </w:trPr>
        <w:tc>
          <w:tcPr>
            <w:tcW w:w="722" w:type="dxa"/>
            <w:shd w:val="clear" w:color="auto" w:fill="auto"/>
            <w:noWrap/>
            <w:vAlign w:val="bottom"/>
          </w:tcPr>
          <w:p w14:paraId="722AEE31"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D01</w:t>
            </w:r>
          </w:p>
        </w:tc>
        <w:tc>
          <w:tcPr>
            <w:tcW w:w="6553" w:type="dxa"/>
            <w:gridSpan w:val="4"/>
            <w:shd w:val="clear" w:color="auto" w:fill="auto"/>
            <w:noWrap/>
            <w:vAlign w:val="bottom"/>
          </w:tcPr>
          <w:p w14:paraId="7400D0B3"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Forward Planning</w:t>
            </w:r>
          </w:p>
        </w:tc>
        <w:tc>
          <w:tcPr>
            <w:tcW w:w="2950" w:type="dxa"/>
            <w:shd w:val="clear" w:color="auto" w:fill="auto"/>
            <w:noWrap/>
            <w:vAlign w:val="bottom"/>
          </w:tcPr>
          <w:p w14:paraId="5E534974"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529,900</w:t>
            </w:r>
          </w:p>
        </w:tc>
      </w:tr>
      <w:tr w:rsidR="007B3CEB" w:rsidRPr="009F7770" w14:paraId="17C1F60D" w14:textId="77777777" w:rsidTr="008F433D">
        <w:trPr>
          <w:trHeight w:val="317"/>
        </w:trPr>
        <w:tc>
          <w:tcPr>
            <w:tcW w:w="722" w:type="dxa"/>
            <w:shd w:val="clear" w:color="auto" w:fill="auto"/>
            <w:noWrap/>
            <w:vAlign w:val="bottom"/>
          </w:tcPr>
          <w:p w14:paraId="76F99AAD"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D02</w:t>
            </w:r>
          </w:p>
        </w:tc>
        <w:tc>
          <w:tcPr>
            <w:tcW w:w="6553" w:type="dxa"/>
            <w:gridSpan w:val="4"/>
            <w:shd w:val="clear" w:color="auto" w:fill="auto"/>
            <w:noWrap/>
            <w:vAlign w:val="bottom"/>
          </w:tcPr>
          <w:p w14:paraId="60AFE7E4"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Development Management</w:t>
            </w:r>
          </w:p>
        </w:tc>
        <w:tc>
          <w:tcPr>
            <w:tcW w:w="2950" w:type="dxa"/>
            <w:shd w:val="clear" w:color="auto" w:fill="auto"/>
            <w:noWrap/>
            <w:vAlign w:val="bottom"/>
          </w:tcPr>
          <w:p w14:paraId="575FF835"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273,400</w:t>
            </w:r>
          </w:p>
        </w:tc>
      </w:tr>
      <w:tr w:rsidR="007B3CEB" w:rsidRPr="009F7770" w14:paraId="43F235A6" w14:textId="77777777" w:rsidTr="008F433D">
        <w:trPr>
          <w:trHeight w:val="317"/>
        </w:trPr>
        <w:tc>
          <w:tcPr>
            <w:tcW w:w="722" w:type="dxa"/>
            <w:shd w:val="clear" w:color="auto" w:fill="auto"/>
            <w:noWrap/>
            <w:vAlign w:val="bottom"/>
          </w:tcPr>
          <w:p w14:paraId="070920AD"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D04</w:t>
            </w:r>
          </w:p>
        </w:tc>
        <w:tc>
          <w:tcPr>
            <w:tcW w:w="6553" w:type="dxa"/>
            <w:gridSpan w:val="4"/>
            <w:shd w:val="clear" w:color="auto" w:fill="auto"/>
            <w:noWrap/>
            <w:vAlign w:val="bottom"/>
          </w:tcPr>
          <w:p w14:paraId="0437390F"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Industrial and Commercial Facilities</w:t>
            </w:r>
          </w:p>
        </w:tc>
        <w:tc>
          <w:tcPr>
            <w:tcW w:w="2950" w:type="dxa"/>
            <w:shd w:val="clear" w:color="auto" w:fill="auto"/>
            <w:noWrap/>
            <w:vAlign w:val="bottom"/>
          </w:tcPr>
          <w:p w14:paraId="5594AE5E"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7,100</w:t>
            </w:r>
          </w:p>
        </w:tc>
      </w:tr>
      <w:tr w:rsidR="007B3CEB" w:rsidRPr="009F7770" w14:paraId="65BDF15E" w14:textId="77777777" w:rsidTr="008F433D">
        <w:trPr>
          <w:trHeight w:val="317"/>
        </w:trPr>
        <w:tc>
          <w:tcPr>
            <w:tcW w:w="722" w:type="dxa"/>
            <w:shd w:val="clear" w:color="auto" w:fill="auto"/>
            <w:noWrap/>
            <w:vAlign w:val="bottom"/>
          </w:tcPr>
          <w:p w14:paraId="3E00F18E" w14:textId="77777777" w:rsidR="007B3CEB" w:rsidRPr="009F7770" w:rsidRDefault="007B3CEB" w:rsidP="008F433D">
            <w:pPr>
              <w:rPr>
                <w:rFonts w:ascii="Tahoma" w:hAnsi="Tahoma" w:cs="Tahoma"/>
                <w:b/>
                <w:bCs/>
                <w:color w:val="000000"/>
                <w:sz w:val="20"/>
                <w:szCs w:val="20"/>
              </w:rPr>
            </w:pPr>
            <w:r w:rsidRPr="009F7770">
              <w:rPr>
                <w:rFonts w:ascii="Tahoma" w:hAnsi="Tahoma" w:cs="Tahoma"/>
                <w:bCs/>
                <w:color w:val="000000"/>
                <w:sz w:val="20"/>
                <w:szCs w:val="20"/>
              </w:rPr>
              <w:t>D05</w:t>
            </w:r>
          </w:p>
        </w:tc>
        <w:tc>
          <w:tcPr>
            <w:tcW w:w="6553" w:type="dxa"/>
            <w:gridSpan w:val="4"/>
            <w:shd w:val="clear" w:color="auto" w:fill="auto"/>
            <w:noWrap/>
            <w:vAlign w:val="bottom"/>
          </w:tcPr>
          <w:p w14:paraId="453F9CAB" w14:textId="77777777" w:rsidR="007B3CEB" w:rsidRPr="009F7770" w:rsidRDefault="007B3CEB" w:rsidP="008F433D">
            <w:pPr>
              <w:rPr>
                <w:rFonts w:ascii="Tahoma" w:hAnsi="Tahoma" w:cs="Tahoma"/>
                <w:b/>
                <w:bCs/>
                <w:color w:val="000000"/>
                <w:sz w:val="20"/>
                <w:szCs w:val="20"/>
              </w:rPr>
            </w:pPr>
            <w:r w:rsidRPr="009F7770">
              <w:rPr>
                <w:rFonts w:ascii="Tahoma" w:hAnsi="Tahoma" w:cs="Tahoma"/>
                <w:bCs/>
                <w:color w:val="000000"/>
                <w:sz w:val="20"/>
                <w:szCs w:val="20"/>
              </w:rPr>
              <w:t>Tourism Development and Promotion</w:t>
            </w:r>
          </w:p>
        </w:tc>
        <w:tc>
          <w:tcPr>
            <w:tcW w:w="2950" w:type="dxa"/>
            <w:shd w:val="clear" w:color="auto" w:fill="auto"/>
            <w:noWrap/>
            <w:vAlign w:val="bottom"/>
          </w:tcPr>
          <w:p w14:paraId="346A1BEC" w14:textId="77777777" w:rsidR="007B3CEB" w:rsidRPr="009F7770" w:rsidRDefault="007B3CEB" w:rsidP="008F433D">
            <w:pPr>
              <w:jc w:val="right"/>
              <w:rPr>
                <w:rFonts w:ascii="Tahoma" w:hAnsi="Tahoma" w:cs="Tahoma"/>
                <w:b/>
                <w:bCs/>
                <w:sz w:val="20"/>
                <w:szCs w:val="20"/>
              </w:rPr>
            </w:pPr>
            <w:r w:rsidRPr="009F7770">
              <w:rPr>
                <w:rFonts w:ascii="Tahoma" w:hAnsi="Tahoma" w:cs="Tahoma"/>
                <w:bCs/>
                <w:sz w:val="20"/>
                <w:szCs w:val="20"/>
              </w:rPr>
              <w:t>1,440,200</w:t>
            </w:r>
          </w:p>
        </w:tc>
      </w:tr>
      <w:tr w:rsidR="007B3CEB" w:rsidRPr="009F7770" w14:paraId="352EBC49" w14:textId="77777777" w:rsidTr="008F433D">
        <w:trPr>
          <w:trHeight w:val="317"/>
        </w:trPr>
        <w:tc>
          <w:tcPr>
            <w:tcW w:w="722" w:type="dxa"/>
            <w:shd w:val="clear" w:color="auto" w:fill="auto"/>
            <w:noWrap/>
            <w:vAlign w:val="bottom"/>
          </w:tcPr>
          <w:p w14:paraId="42E18BAC"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D06</w:t>
            </w:r>
          </w:p>
        </w:tc>
        <w:tc>
          <w:tcPr>
            <w:tcW w:w="6553" w:type="dxa"/>
            <w:gridSpan w:val="4"/>
            <w:shd w:val="clear" w:color="auto" w:fill="auto"/>
            <w:noWrap/>
            <w:vAlign w:val="bottom"/>
          </w:tcPr>
          <w:p w14:paraId="61B82E3B"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Community and Enterprise Function</w:t>
            </w:r>
          </w:p>
        </w:tc>
        <w:tc>
          <w:tcPr>
            <w:tcW w:w="2950" w:type="dxa"/>
            <w:shd w:val="clear" w:color="auto" w:fill="auto"/>
            <w:noWrap/>
            <w:vAlign w:val="bottom"/>
          </w:tcPr>
          <w:p w14:paraId="71D28B16"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428,600</w:t>
            </w:r>
          </w:p>
        </w:tc>
      </w:tr>
      <w:tr w:rsidR="007B3CEB" w:rsidRPr="009F7770" w14:paraId="6781E629" w14:textId="77777777" w:rsidTr="008F433D">
        <w:trPr>
          <w:trHeight w:val="317"/>
        </w:trPr>
        <w:tc>
          <w:tcPr>
            <w:tcW w:w="722" w:type="dxa"/>
            <w:shd w:val="clear" w:color="auto" w:fill="auto"/>
            <w:noWrap/>
            <w:vAlign w:val="bottom"/>
          </w:tcPr>
          <w:p w14:paraId="5CFA0892"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D09</w:t>
            </w:r>
          </w:p>
        </w:tc>
        <w:tc>
          <w:tcPr>
            <w:tcW w:w="6553" w:type="dxa"/>
            <w:gridSpan w:val="4"/>
            <w:shd w:val="clear" w:color="auto" w:fill="auto"/>
            <w:noWrap/>
            <w:vAlign w:val="bottom"/>
          </w:tcPr>
          <w:p w14:paraId="7F27B0E3"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Economic Development and Promotion</w:t>
            </w:r>
          </w:p>
        </w:tc>
        <w:tc>
          <w:tcPr>
            <w:tcW w:w="2950" w:type="dxa"/>
            <w:shd w:val="clear" w:color="auto" w:fill="auto"/>
            <w:noWrap/>
            <w:vAlign w:val="bottom"/>
          </w:tcPr>
          <w:p w14:paraId="30B9EB3A"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1,989,500</w:t>
            </w:r>
          </w:p>
        </w:tc>
      </w:tr>
      <w:tr w:rsidR="007B3CEB" w:rsidRPr="009F7770" w14:paraId="24B9D458" w14:textId="77777777" w:rsidTr="008F433D">
        <w:trPr>
          <w:trHeight w:val="317"/>
        </w:trPr>
        <w:tc>
          <w:tcPr>
            <w:tcW w:w="722" w:type="dxa"/>
            <w:shd w:val="clear" w:color="auto" w:fill="auto"/>
            <w:noWrap/>
            <w:vAlign w:val="bottom"/>
          </w:tcPr>
          <w:p w14:paraId="7D67A7C7"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D10</w:t>
            </w:r>
          </w:p>
        </w:tc>
        <w:tc>
          <w:tcPr>
            <w:tcW w:w="6553" w:type="dxa"/>
            <w:gridSpan w:val="4"/>
            <w:shd w:val="clear" w:color="auto" w:fill="auto"/>
            <w:noWrap/>
            <w:vAlign w:val="bottom"/>
          </w:tcPr>
          <w:p w14:paraId="0C9C8B49"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Property Management</w:t>
            </w:r>
          </w:p>
        </w:tc>
        <w:tc>
          <w:tcPr>
            <w:tcW w:w="2950" w:type="dxa"/>
            <w:shd w:val="clear" w:color="auto" w:fill="auto"/>
            <w:noWrap/>
            <w:vAlign w:val="bottom"/>
          </w:tcPr>
          <w:p w14:paraId="6C982B16"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82,200</w:t>
            </w:r>
          </w:p>
        </w:tc>
      </w:tr>
      <w:tr w:rsidR="007B3CEB" w:rsidRPr="009F7770" w14:paraId="39F67962" w14:textId="77777777" w:rsidTr="008F433D">
        <w:trPr>
          <w:trHeight w:val="317"/>
        </w:trPr>
        <w:tc>
          <w:tcPr>
            <w:tcW w:w="722" w:type="dxa"/>
            <w:shd w:val="clear" w:color="auto" w:fill="auto"/>
            <w:noWrap/>
            <w:vAlign w:val="bottom"/>
          </w:tcPr>
          <w:p w14:paraId="0813F66F"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D11</w:t>
            </w:r>
          </w:p>
        </w:tc>
        <w:tc>
          <w:tcPr>
            <w:tcW w:w="6553" w:type="dxa"/>
            <w:gridSpan w:val="4"/>
            <w:shd w:val="clear" w:color="auto" w:fill="auto"/>
            <w:noWrap/>
            <w:vAlign w:val="bottom"/>
          </w:tcPr>
          <w:p w14:paraId="00E1B83A" w14:textId="77777777" w:rsidR="007B3CEB" w:rsidRPr="009F7770" w:rsidRDefault="007B3CEB" w:rsidP="008F433D">
            <w:pPr>
              <w:rPr>
                <w:rFonts w:ascii="Tahoma" w:hAnsi="Tahoma" w:cs="Tahoma"/>
                <w:bCs/>
                <w:color w:val="000000"/>
                <w:sz w:val="20"/>
                <w:szCs w:val="20"/>
              </w:rPr>
            </w:pPr>
            <w:r w:rsidRPr="009F7770">
              <w:rPr>
                <w:rFonts w:ascii="Tahoma" w:hAnsi="Tahoma" w:cs="Tahoma"/>
                <w:bCs/>
                <w:color w:val="000000"/>
                <w:sz w:val="20"/>
                <w:szCs w:val="20"/>
              </w:rPr>
              <w:t>Heritage and Conservation Services</w:t>
            </w:r>
          </w:p>
        </w:tc>
        <w:tc>
          <w:tcPr>
            <w:tcW w:w="2950" w:type="dxa"/>
            <w:shd w:val="clear" w:color="auto" w:fill="auto"/>
            <w:noWrap/>
            <w:vAlign w:val="bottom"/>
          </w:tcPr>
          <w:p w14:paraId="6E652983" w14:textId="77777777" w:rsidR="007B3CEB" w:rsidRPr="009F7770" w:rsidRDefault="007B3CEB" w:rsidP="008F433D">
            <w:pPr>
              <w:jc w:val="right"/>
              <w:rPr>
                <w:rFonts w:ascii="Tahoma" w:hAnsi="Tahoma" w:cs="Tahoma"/>
                <w:bCs/>
                <w:sz w:val="20"/>
                <w:szCs w:val="20"/>
              </w:rPr>
            </w:pPr>
            <w:r w:rsidRPr="009F7770">
              <w:rPr>
                <w:rFonts w:ascii="Tahoma" w:hAnsi="Tahoma" w:cs="Tahoma"/>
                <w:bCs/>
                <w:sz w:val="20"/>
                <w:szCs w:val="20"/>
              </w:rPr>
              <w:t>5,500</w:t>
            </w:r>
          </w:p>
        </w:tc>
      </w:tr>
      <w:tr w:rsidR="007B3CEB" w:rsidRPr="009F7770" w14:paraId="4325AF9B" w14:textId="77777777" w:rsidTr="008F433D">
        <w:trPr>
          <w:trHeight w:val="317"/>
        </w:trPr>
        <w:tc>
          <w:tcPr>
            <w:tcW w:w="722" w:type="dxa"/>
            <w:shd w:val="clear" w:color="auto" w:fill="E0E0E0"/>
            <w:noWrap/>
            <w:vAlign w:val="bottom"/>
          </w:tcPr>
          <w:p w14:paraId="3F9B6E1B" w14:textId="77777777" w:rsidR="007B3CEB" w:rsidRPr="009F7770" w:rsidRDefault="007B3CEB" w:rsidP="008F433D">
            <w:pPr>
              <w:rPr>
                <w:rFonts w:ascii="Tahoma" w:hAnsi="Tahoma" w:cs="Tahoma"/>
                <w:bCs/>
                <w:color w:val="000000"/>
                <w:sz w:val="20"/>
                <w:szCs w:val="20"/>
              </w:rPr>
            </w:pPr>
            <w:r w:rsidRPr="009F7770">
              <w:rPr>
                <w:rFonts w:ascii="Tahoma" w:hAnsi="Tahoma" w:cs="Tahoma"/>
                <w:b/>
                <w:bCs/>
                <w:color w:val="000000"/>
                <w:sz w:val="20"/>
                <w:szCs w:val="20"/>
              </w:rPr>
              <w:t>D</w:t>
            </w:r>
          </w:p>
        </w:tc>
        <w:tc>
          <w:tcPr>
            <w:tcW w:w="6553" w:type="dxa"/>
            <w:gridSpan w:val="4"/>
            <w:shd w:val="clear" w:color="auto" w:fill="E0E0E0"/>
            <w:noWrap/>
            <w:vAlign w:val="bottom"/>
          </w:tcPr>
          <w:p w14:paraId="48DBE2EA" w14:textId="77777777" w:rsidR="007B3CEB" w:rsidRPr="009F7770" w:rsidRDefault="007B3CEB" w:rsidP="008F433D">
            <w:pPr>
              <w:rPr>
                <w:rFonts w:ascii="Tahoma" w:hAnsi="Tahoma" w:cs="Tahoma"/>
                <w:bCs/>
                <w:color w:val="000000"/>
                <w:sz w:val="20"/>
                <w:szCs w:val="20"/>
              </w:rPr>
            </w:pPr>
            <w:r w:rsidRPr="009F7770">
              <w:rPr>
                <w:rFonts w:ascii="Tahoma" w:hAnsi="Tahoma" w:cs="Tahoma"/>
                <w:b/>
                <w:color w:val="000000"/>
                <w:sz w:val="20"/>
                <w:szCs w:val="20"/>
              </w:rPr>
              <w:t>Total Above Services</w:t>
            </w:r>
          </w:p>
        </w:tc>
        <w:tc>
          <w:tcPr>
            <w:tcW w:w="2950" w:type="dxa"/>
            <w:shd w:val="clear" w:color="auto" w:fill="E0E0E0"/>
            <w:noWrap/>
            <w:vAlign w:val="bottom"/>
          </w:tcPr>
          <w:p w14:paraId="369D146F" w14:textId="77777777" w:rsidR="007B3CEB" w:rsidRPr="009F7770" w:rsidRDefault="007B3CEB" w:rsidP="008F433D">
            <w:pPr>
              <w:jc w:val="right"/>
              <w:rPr>
                <w:rFonts w:ascii="Tahoma" w:hAnsi="Tahoma" w:cs="Tahoma"/>
                <w:bCs/>
                <w:sz w:val="20"/>
                <w:szCs w:val="20"/>
              </w:rPr>
            </w:pPr>
            <w:r w:rsidRPr="009F7770">
              <w:rPr>
                <w:rFonts w:ascii="Tahoma" w:hAnsi="Tahoma" w:cs="Tahoma"/>
                <w:b/>
                <w:bCs/>
                <w:iCs/>
                <w:sz w:val="20"/>
                <w:szCs w:val="20"/>
              </w:rPr>
              <w:t>4,756,400</w:t>
            </w:r>
          </w:p>
        </w:tc>
      </w:tr>
      <w:tr w:rsidR="007B3CEB" w:rsidRPr="009F7770" w14:paraId="06B4D170" w14:textId="77777777" w:rsidTr="008F433D">
        <w:trPr>
          <w:trHeight w:val="317"/>
        </w:trPr>
        <w:tc>
          <w:tcPr>
            <w:tcW w:w="722" w:type="dxa"/>
            <w:shd w:val="clear" w:color="auto" w:fill="FFFF99"/>
            <w:noWrap/>
            <w:vAlign w:val="bottom"/>
          </w:tcPr>
          <w:p w14:paraId="17CE9983" w14:textId="77777777" w:rsidR="007B3CEB" w:rsidRPr="009F7770" w:rsidRDefault="007B3CEB" w:rsidP="008F433D">
            <w:pPr>
              <w:rPr>
                <w:rFonts w:ascii="Tahoma" w:hAnsi="Tahoma" w:cs="Tahoma"/>
                <w:bCs/>
                <w:color w:val="000000"/>
                <w:sz w:val="20"/>
                <w:szCs w:val="20"/>
              </w:rPr>
            </w:pPr>
            <w:r w:rsidRPr="009F7770">
              <w:rPr>
                <w:rFonts w:ascii="Tahoma" w:hAnsi="Tahoma" w:cs="Tahoma"/>
                <w:b/>
                <w:bCs/>
                <w:color w:val="000000"/>
                <w:sz w:val="20"/>
                <w:szCs w:val="20"/>
              </w:rPr>
              <w:t>D</w:t>
            </w:r>
          </w:p>
        </w:tc>
        <w:tc>
          <w:tcPr>
            <w:tcW w:w="3276" w:type="dxa"/>
            <w:gridSpan w:val="3"/>
            <w:shd w:val="clear" w:color="auto" w:fill="FFFF99"/>
            <w:noWrap/>
            <w:vAlign w:val="bottom"/>
          </w:tcPr>
          <w:p w14:paraId="6BE40603" w14:textId="77777777" w:rsidR="007B3CEB" w:rsidRPr="009F7770" w:rsidRDefault="007B3CEB" w:rsidP="008F433D">
            <w:pPr>
              <w:rPr>
                <w:rFonts w:ascii="Tahoma" w:hAnsi="Tahoma" w:cs="Tahoma"/>
                <w:bCs/>
                <w:color w:val="000000"/>
                <w:sz w:val="20"/>
                <w:szCs w:val="20"/>
              </w:rPr>
            </w:pPr>
            <w:r w:rsidRPr="009F7770">
              <w:rPr>
                <w:rFonts w:ascii="Tahoma" w:hAnsi="Tahoma" w:cs="Tahoma"/>
                <w:b/>
                <w:bCs/>
                <w:color w:val="000000"/>
                <w:sz w:val="20"/>
                <w:szCs w:val="20"/>
              </w:rPr>
              <w:t>Budget €20.2m</w:t>
            </w:r>
          </w:p>
        </w:tc>
        <w:tc>
          <w:tcPr>
            <w:tcW w:w="3277" w:type="dxa"/>
            <w:shd w:val="clear" w:color="auto" w:fill="FFFF99"/>
            <w:vAlign w:val="bottom"/>
          </w:tcPr>
          <w:p w14:paraId="25C78F9C" w14:textId="77777777" w:rsidR="007B3CEB" w:rsidRPr="009F7770" w:rsidRDefault="007B3CEB" w:rsidP="008F433D">
            <w:pPr>
              <w:rPr>
                <w:rFonts w:ascii="Tahoma" w:hAnsi="Tahoma" w:cs="Tahoma"/>
                <w:bCs/>
                <w:color w:val="000000"/>
                <w:sz w:val="20"/>
                <w:szCs w:val="20"/>
              </w:rPr>
            </w:pPr>
            <w:r w:rsidRPr="009F7770">
              <w:rPr>
                <w:rFonts w:ascii="Tahoma" w:hAnsi="Tahoma" w:cs="Tahoma"/>
                <w:b/>
                <w:bCs/>
                <w:color w:val="000000"/>
                <w:sz w:val="20"/>
                <w:szCs w:val="20"/>
              </w:rPr>
              <w:t>Revised €24.9m</w:t>
            </w:r>
          </w:p>
        </w:tc>
        <w:tc>
          <w:tcPr>
            <w:tcW w:w="2950" w:type="dxa"/>
            <w:shd w:val="clear" w:color="auto" w:fill="FFFF99"/>
            <w:noWrap/>
            <w:vAlign w:val="bottom"/>
          </w:tcPr>
          <w:p w14:paraId="73DD2A83" w14:textId="77777777" w:rsidR="007B3CEB" w:rsidRPr="009F7770" w:rsidRDefault="007B3CEB" w:rsidP="008F433D">
            <w:pPr>
              <w:jc w:val="right"/>
              <w:rPr>
                <w:rFonts w:ascii="Tahoma" w:hAnsi="Tahoma" w:cs="Tahoma"/>
                <w:bCs/>
                <w:sz w:val="20"/>
                <w:szCs w:val="20"/>
              </w:rPr>
            </w:pPr>
            <w:r w:rsidRPr="009F7770">
              <w:rPr>
                <w:rFonts w:ascii="Tahoma" w:hAnsi="Tahoma" w:cs="Tahoma"/>
                <w:b/>
                <w:bCs/>
                <w:color w:val="000000"/>
                <w:sz w:val="20"/>
                <w:szCs w:val="20"/>
              </w:rPr>
              <w:t>Increased Exp. €4.7m</w:t>
            </w:r>
          </w:p>
        </w:tc>
      </w:tr>
      <w:tr w:rsidR="007B3CEB" w:rsidRPr="009F7770" w14:paraId="7733776D" w14:textId="77777777" w:rsidTr="008F433D">
        <w:trPr>
          <w:trHeight w:val="612"/>
        </w:trPr>
        <w:tc>
          <w:tcPr>
            <w:tcW w:w="722" w:type="dxa"/>
            <w:shd w:val="clear" w:color="auto" w:fill="auto"/>
            <w:noWrap/>
            <w:vAlign w:val="bottom"/>
          </w:tcPr>
          <w:p w14:paraId="61D37440" w14:textId="77777777" w:rsidR="007B3CEB" w:rsidRPr="009F7770" w:rsidRDefault="007B3CEB" w:rsidP="008F433D">
            <w:pPr>
              <w:rPr>
                <w:rFonts w:ascii="Tahoma" w:hAnsi="Tahoma" w:cs="Tahoma"/>
                <w:bCs/>
                <w:color w:val="000000"/>
                <w:sz w:val="20"/>
                <w:szCs w:val="20"/>
              </w:rPr>
            </w:pPr>
          </w:p>
        </w:tc>
        <w:tc>
          <w:tcPr>
            <w:tcW w:w="6553" w:type="dxa"/>
            <w:gridSpan w:val="4"/>
            <w:shd w:val="clear" w:color="auto" w:fill="auto"/>
            <w:noWrap/>
            <w:vAlign w:val="bottom"/>
          </w:tcPr>
          <w:p w14:paraId="081FAECB" w14:textId="77777777" w:rsidR="007B3CEB" w:rsidRPr="009F7770" w:rsidRDefault="007B3CEB" w:rsidP="008F433D">
            <w:pPr>
              <w:rPr>
                <w:rFonts w:ascii="Tahoma" w:hAnsi="Tahoma" w:cs="Tahoma"/>
                <w:bCs/>
                <w:color w:val="000000"/>
                <w:sz w:val="20"/>
                <w:szCs w:val="20"/>
              </w:rPr>
            </w:pPr>
          </w:p>
        </w:tc>
        <w:tc>
          <w:tcPr>
            <w:tcW w:w="2950" w:type="dxa"/>
            <w:shd w:val="clear" w:color="auto" w:fill="auto"/>
            <w:noWrap/>
            <w:vAlign w:val="bottom"/>
          </w:tcPr>
          <w:p w14:paraId="428158AB" w14:textId="77777777" w:rsidR="007B3CEB" w:rsidRPr="009F7770" w:rsidRDefault="007B3CEB" w:rsidP="008F433D">
            <w:pPr>
              <w:jc w:val="right"/>
              <w:rPr>
                <w:rFonts w:ascii="Tahoma" w:hAnsi="Tahoma" w:cs="Tahoma"/>
                <w:bCs/>
                <w:sz w:val="20"/>
                <w:szCs w:val="20"/>
              </w:rPr>
            </w:pPr>
          </w:p>
        </w:tc>
      </w:tr>
      <w:tr w:rsidR="007B3CEB" w:rsidRPr="009F7770" w14:paraId="4012265D" w14:textId="77777777" w:rsidTr="008F433D">
        <w:trPr>
          <w:trHeight w:val="317"/>
        </w:trPr>
        <w:tc>
          <w:tcPr>
            <w:tcW w:w="722" w:type="dxa"/>
            <w:shd w:val="clear" w:color="auto" w:fill="FFFF99"/>
            <w:noWrap/>
            <w:vAlign w:val="bottom"/>
          </w:tcPr>
          <w:p w14:paraId="0C79929A" w14:textId="77777777" w:rsidR="007B3CEB" w:rsidRPr="009F7770" w:rsidRDefault="007B3CEB" w:rsidP="008F433D">
            <w:pPr>
              <w:rPr>
                <w:rFonts w:ascii="Tahoma" w:hAnsi="Tahoma" w:cs="Tahoma"/>
                <w:bCs/>
                <w:color w:val="000000"/>
                <w:sz w:val="20"/>
                <w:szCs w:val="20"/>
              </w:rPr>
            </w:pPr>
            <w:r w:rsidRPr="009F7770">
              <w:rPr>
                <w:rFonts w:ascii="Tahoma" w:hAnsi="Tahoma" w:cs="Tahoma"/>
                <w:b/>
                <w:color w:val="000000"/>
                <w:sz w:val="20"/>
                <w:szCs w:val="20"/>
              </w:rPr>
              <w:t>E</w:t>
            </w:r>
          </w:p>
        </w:tc>
        <w:tc>
          <w:tcPr>
            <w:tcW w:w="6553" w:type="dxa"/>
            <w:gridSpan w:val="4"/>
            <w:shd w:val="clear" w:color="auto" w:fill="FFFF99"/>
            <w:noWrap/>
            <w:vAlign w:val="bottom"/>
          </w:tcPr>
          <w:p w14:paraId="2EF9D71E" w14:textId="77777777" w:rsidR="007B3CEB" w:rsidRPr="009F7770" w:rsidRDefault="007B3CEB" w:rsidP="008F433D">
            <w:pPr>
              <w:rPr>
                <w:rFonts w:ascii="Tahoma" w:hAnsi="Tahoma" w:cs="Tahoma"/>
                <w:bCs/>
                <w:color w:val="000000"/>
                <w:sz w:val="20"/>
                <w:szCs w:val="20"/>
              </w:rPr>
            </w:pPr>
            <w:r w:rsidRPr="009F7770">
              <w:rPr>
                <w:rFonts w:ascii="Tahoma" w:hAnsi="Tahoma" w:cs="Tahoma"/>
                <w:b/>
                <w:bCs/>
                <w:color w:val="000000"/>
                <w:sz w:val="20"/>
                <w:szCs w:val="20"/>
              </w:rPr>
              <w:t xml:space="preserve">Environmental Services </w:t>
            </w:r>
          </w:p>
        </w:tc>
        <w:tc>
          <w:tcPr>
            <w:tcW w:w="2950" w:type="dxa"/>
            <w:shd w:val="clear" w:color="auto" w:fill="FFFF99"/>
            <w:noWrap/>
            <w:vAlign w:val="bottom"/>
          </w:tcPr>
          <w:p w14:paraId="41BE6414" w14:textId="77777777" w:rsidR="007B3CEB" w:rsidRPr="009F7770" w:rsidRDefault="007B3CEB" w:rsidP="008F433D">
            <w:pPr>
              <w:jc w:val="right"/>
              <w:rPr>
                <w:rFonts w:ascii="Tahoma" w:hAnsi="Tahoma" w:cs="Tahoma"/>
                <w:bCs/>
                <w:sz w:val="20"/>
                <w:szCs w:val="20"/>
              </w:rPr>
            </w:pPr>
          </w:p>
        </w:tc>
      </w:tr>
      <w:tr w:rsidR="007B3CEB" w:rsidRPr="009F7770" w14:paraId="23A547AF" w14:textId="77777777" w:rsidTr="008F433D">
        <w:trPr>
          <w:trHeight w:val="317"/>
        </w:trPr>
        <w:tc>
          <w:tcPr>
            <w:tcW w:w="722" w:type="dxa"/>
            <w:shd w:val="clear" w:color="auto" w:fill="auto"/>
            <w:noWrap/>
            <w:vAlign w:val="bottom"/>
          </w:tcPr>
          <w:p w14:paraId="1356821F"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E03</w:t>
            </w:r>
          </w:p>
        </w:tc>
        <w:tc>
          <w:tcPr>
            <w:tcW w:w="6553" w:type="dxa"/>
            <w:gridSpan w:val="4"/>
            <w:shd w:val="clear" w:color="auto" w:fill="auto"/>
            <w:noWrap/>
            <w:vAlign w:val="bottom"/>
          </w:tcPr>
          <w:p w14:paraId="78CAABE9"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Waste to Energy Facilities Operations</w:t>
            </w:r>
          </w:p>
        </w:tc>
        <w:tc>
          <w:tcPr>
            <w:tcW w:w="2950" w:type="dxa"/>
            <w:shd w:val="clear" w:color="auto" w:fill="auto"/>
            <w:noWrap/>
            <w:vAlign w:val="bottom"/>
          </w:tcPr>
          <w:p w14:paraId="123202E2"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13,800</w:t>
            </w:r>
          </w:p>
        </w:tc>
      </w:tr>
      <w:tr w:rsidR="007B3CEB" w:rsidRPr="009F7770" w14:paraId="7F83CF56" w14:textId="77777777" w:rsidTr="008F433D">
        <w:trPr>
          <w:trHeight w:val="317"/>
        </w:trPr>
        <w:tc>
          <w:tcPr>
            <w:tcW w:w="722" w:type="dxa"/>
            <w:shd w:val="clear" w:color="auto" w:fill="auto"/>
            <w:noWrap/>
            <w:vAlign w:val="bottom"/>
          </w:tcPr>
          <w:p w14:paraId="16BBC52A"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E06</w:t>
            </w:r>
          </w:p>
        </w:tc>
        <w:tc>
          <w:tcPr>
            <w:tcW w:w="6553" w:type="dxa"/>
            <w:gridSpan w:val="4"/>
            <w:shd w:val="clear" w:color="auto" w:fill="auto"/>
            <w:noWrap/>
            <w:vAlign w:val="bottom"/>
          </w:tcPr>
          <w:p w14:paraId="3C87A5C3"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Street Cleaning</w:t>
            </w:r>
          </w:p>
        </w:tc>
        <w:tc>
          <w:tcPr>
            <w:tcW w:w="2950" w:type="dxa"/>
            <w:shd w:val="clear" w:color="auto" w:fill="auto"/>
            <w:noWrap/>
            <w:vAlign w:val="bottom"/>
          </w:tcPr>
          <w:p w14:paraId="3AEF0AF3"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11,400</w:t>
            </w:r>
          </w:p>
        </w:tc>
      </w:tr>
      <w:tr w:rsidR="007B3CEB" w:rsidRPr="009F7770" w14:paraId="6CE932AA" w14:textId="77777777" w:rsidTr="008F433D">
        <w:trPr>
          <w:trHeight w:val="317"/>
        </w:trPr>
        <w:tc>
          <w:tcPr>
            <w:tcW w:w="722" w:type="dxa"/>
            <w:shd w:val="clear" w:color="auto" w:fill="auto"/>
            <w:noWrap/>
            <w:vAlign w:val="bottom"/>
          </w:tcPr>
          <w:p w14:paraId="7EB605E2"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E07</w:t>
            </w:r>
          </w:p>
        </w:tc>
        <w:tc>
          <w:tcPr>
            <w:tcW w:w="6553" w:type="dxa"/>
            <w:gridSpan w:val="4"/>
            <w:shd w:val="clear" w:color="auto" w:fill="auto"/>
            <w:noWrap/>
            <w:vAlign w:val="bottom"/>
          </w:tcPr>
          <w:p w14:paraId="280CA1D2"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Waste Regulations, Monitoring and Enforcement</w:t>
            </w:r>
          </w:p>
        </w:tc>
        <w:tc>
          <w:tcPr>
            <w:tcW w:w="2950" w:type="dxa"/>
            <w:shd w:val="clear" w:color="auto" w:fill="auto"/>
            <w:noWrap/>
            <w:vAlign w:val="bottom"/>
          </w:tcPr>
          <w:p w14:paraId="07A8AC5D"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6,900</w:t>
            </w:r>
          </w:p>
        </w:tc>
      </w:tr>
      <w:tr w:rsidR="007B3CEB" w:rsidRPr="009F7770" w14:paraId="4B1B17DB" w14:textId="77777777" w:rsidTr="008F433D">
        <w:trPr>
          <w:trHeight w:val="317"/>
        </w:trPr>
        <w:tc>
          <w:tcPr>
            <w:tcW w:w="722" w:type="dxa"/>
            <w:shd w:val="clear" w:color="auto" w:fill="auto"/>
            <w:noWrap/>
            <w:vAlign w:val="bottom"/>
          </w:tcPr>
          <w:p w14:paraId="49499D84" w14:textId="77777777" w:rsidR="007B3CEB" w:rsidRPr="009F7770" w:rsidRDefault="007B3CEB" w:rsidP="008F433D">
            <w:pPr>
              <w:rPr>
                <w:rFonts w:ascii="Tahoma" w:hAnsi="Tahoma" w:cs="Tahoma"/>
                <w:b/>
                <w:bCs/>
                <w:color w:val="000000"/>
                <w:sz w:val="20"/>
                <w:szCs w:val="20"/>
              </w:rPr>
            </w:pPr>
            <w:r w:rsidRPr="009F7770">
              <w:rPr>
                <w:rFonts w:ascii="Tahoma" w:hAnsi="Tahoma" w:cs="Tahoma"/>
                <w:color w:val="000000"/>
                <w:sz w:val="20"/>
                <w:szCs w:val="20"/>
              </w:rPr>
              <w:lastRenderedPageBreak/>
              <w:t>E11</w:t>
            </w:r>
          </w:p>
        </w:tc>
        <w:tc>
          <w:tcPr>
            <w:tcW w:w="6553" w:type="dxa"/>
            <w:gridSpan w:val="4"/>
            <w:shd w:val="clear" w:color="auto" w:fill="auto"/>
            <w:noWrap/>
            <w:vAlign w:val="bottom"/>
          </w:tcPr>
          <w:p w14:paraId="282CB13D" w14:textId="77777777" w:rsidR="007B3CEB" w:rsidRPr="009F7770" w:rsidRDefault="007B3CEB" w:rsidP="008F433D">
            <w:pPr>
              <w:rPr>
                <w:rFonts w:ascii="Tahoma" w:hAnsi="Tahoma" w:cs="Tahoma"/>
                <w:b/>
                <w:bCs/>
                <w:color w:val="000000"/>
                <w:sz w:val="20"/>
                <w:szCs w:val="20"/>
              </w:rPr>
            </w:pPr>
            <w:r w:rsidRPr="009F7770">
              <w:rPr>
                <w:rFonts w:ascii="Tahoma" w:hAnsi="Tahoma" w:cs="Tahoma"/>
                <w:color w:val="000000"/>
                <w:sz w:val="20"/>
                <w:szCs w:val="20"/>
              </w:rPr>
              <w:t>Operation of Fire Service</w:t>
            </w:r>
          </w:p>
        </w:tc>
        <w:tc>
          <w:tcPr>
            <w:tcW w:w="2950" w:type="dxa"/>
            <w:shd w:val="clear" w:color="auto" w:fill="auto"/>
            <w:noWrap/>
            <w:vAlign w:val="bottom"/>
          </w:tcPr>
          <w:p w14:paraId="5598344B" w14:textId="77777777" w:rsidR="007B3CEB" w:rsidRPr="009F7770" w:rsidRDefault="007B3CEB" w:rsidP="008F433D">
            <w:pPr>
              <w:jc w:val="right"/>
              <w:rPr>
                <w:rFonts w:ascii="Tahoma" w:hAnsi="Tahoma" w:cs="Tahoma"/>
                <w:b/>
                <w:bCs/>
                <w:iCs/>
                <w:sz w:val="20"/>
                <w:szCs w:val="20"/>
              </w:rPr>
            </w:pPr>
            <w:r w:rsidRPr="009F7770">
              <w:rPr>
                <w:rFonts w:ascii="Tahoma" w:hAnsi="Tahoma" w:cs="Tahoma"/>
                <w:iCs/>
                <w:sz w:val="20"/>
                <w:szCs w:val="20"/>
              </w:rPr>
              <w:t>523,600</w:t>
            </w:r>
          </w:p>
        </w:tc>
      </w:tr>
      <w:tr w:rsidR="007B3CEB" w:rsidRPr="009F7770" w14:paraId="3B64335B" w14:textId="77777777" w:rsidTr="008F433D">
        <w:trPr>
          <w:trHeight w:val="317"/>
        </w:trPr>
        <w:tc>
          <w:tcPr>
            <w:tcW w:w="722" w:type="dxa"/>
            <w:shd w:val="clear" w:color="auto" w:fill="auto"/>
            <w:noWrap/>
            <w:vAlign w:val="bottom"/>
          </w:tcPr>
          <w:p w14:paraId="696F1B00"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E13</w:t>
            </w:r>
          </w:p>
        </w:tc>
        <w:tc>
          <w:tcPr>
            <w:tcW w:w="6553" w:type="dxa"/>
            <w:gridSpan w:val="4"/>
            <w:shd w:val="clear" w:color="auto" w:fill="auto"/>
            <w:noWrap/>
            <w:vAlign w:val="bottom"/>
          </w:tcPr>
          <w:p w14:paraId="666BC529"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Water Quality, Air and Noise Pollution</w:t>
            </w:r>
          </w:p>
        </w:tc>
        <w:tc>
          <w:tcPr>
            <w:tcW w:w="2950" w:type="dxa"/>
            <w:shd w:val="clear" w:color="auto" w:fill="auto"/>
            <w:vAlign w:val="bottom"/>
          </w:tcPr>
          <w:p w14:paraId="4F77A0E4"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56,200</w:t>
            </w:r>
          </w:p>
        </w:tc>
      </w:tr>
      <w:tr w:rsidR="007B3CEB" w:rsidRPr="009F7770" w14:paraId="6DDBEFA0" w14:textId="77777777" w:rsidTr="008F433D">
        <w:trPr>
          <w:trHeight w:val="317"/>
        </w:trPr>
        <w:tc>
          <w:tcPr>
            <w:tcW w:w="722" w:type="dxa"/>
            <w:shd w:val="clear" w:color="auto" w:fill="auto"/>
            <w:noWrap/>
            <w:vAlign w:val="bottom"/>
          </w:tcPr>
          <w:p w14:paraId="0E12EC73"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E15</w:t>
            </w:r>
          </w:p>
        </w:tc>
        <w:tc>
          <w:tcPr>
            <w:tcW w:w="6553" w:type="dxa"/>
            <w:gridSpan w:val="4"/>
            <w:shd w:val="clear" w:color="auto" w:fill="auto"/>
            <w:noWrap/>
            <w:vAlign w:val="bottom"/>
          </w:tcPr>
          <w:p w14:paraId="0705A8B6"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Climate Change and Flooding</w:t>
            </w:r>
          </w:p>
        </w:tc>
        <w:tc>
          <w:tcPr>
            <w:tcW w:w="2950" w:type="dxa"/>
            <w:shd w:val="clear" w:color="auto" w:fill="auto"/>
            <w:vAlign w:val="bottom"/>
          </w:tcPr>
          <w:p w14:paraId="7F25F2AE"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13,200</w:t>
            </w:r>
          </w:p>
        </w:tc>
      </w:tr>
      <w:tr w:rsidR="007B3CEB" w:rsidRPr="009F7770" w14:paraId="541BC66F" w14:textId="77777777" w:rsidTr="008F433D">
        <w:trPr>
          <w:trHeight w:val="171"/>
        </w:trPr>
        <w:tc>
          <w:tcPr>
            <w:tcW w:w="722" w:type="dxa"/>
            <w:shd w:val="clear" w:color="auto" w:fill="D9D9D9"/>
            <w:noWrap/>
            <w:vAlign w:val="bottom"/>
          </w:tcPr>
          <w:p w14:paraId="2984B50D"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E</w:t>
            </w:r>
          </w:p>
        </w:tc>
        <w:tc>
          <w:tcPr>
            <w:tcW w:w="6553" w:type="dxa"/>
            <w:gridSpan w:val="4"/>
            <w:shd w:val="clear" w:color="auto" w:fill="D9D9D9"/>
            <w:noWrap/>
            <w:vAlign w:val="bottom"/>
          </w:tcPr>
          <w:p w14:paraId="63228B2A" w14:textId="77777777" w:rsidR="007B3CEB" w:rsidRPr="009F7770" w:rsidRDefault="007B3CEB" w:rsidP="008F433D">
            <w:pPr>
              <w:rPr>
                <w:rFonts w:ascii="Tahoma" w:hAnsi="Tahoma" w:cs="Tahoma"/>
                <w:b/>
                <w:bCs/>
                <w:color w:val="000000"/>
                <w:sz w:val="20"/>
                <w:szCs w:val="20"/>
              </w:rPr>
            </w:pPr>
            <w:r w:rsidRPr="009F7770">
              <w:rPr>
                <w:rFonts w:ascii="Tahoma" w:hAnsi="Tahoma" w:cs="Tahoma"/>
                <w:b/>
                <w:color w:val="000000"/>
                <w:sz w:val="20"/>
                <w:szCs w:val="20"/>
              </w:rPr>
              <w:t>Total Above Services</w:t>
            </w:r>
          </w:p>
        </w:tc>
        <w:tc>
          <w:tcPr>
            <w:tcW w:w="2950" w:type="dxa"/>
            <w:shd w:val="clear" w:color="auto" w:fill="D9D9D9"/>
            <w:noWrap/>
            <w:vAlign w:val="bottom"/>
          </w:tcPr>
          <w:p w14:paraId="3F41A320" w14:textId="77777777" w:rsidR="007B3CEB" w:rsidRPr="009F7770" w:rsidRDefault="007B3CEB" w:rsidP="008F433D">
            <w:pPr>
              <w:jc w:val="right"/>
              <w:rPr>
                <w:rFonts w:ascii="Tahoma" w:hAnsi="Tahoma" w:cs="Tahoma"/>
                <w:b/>
                <w:bCs/>
                <w:i/>
                <w:iCs/>
                <w:sz w:val="20"/>
                <w:szCs w:val="20"/>
              </w:rPr>
            </w:pPr>
            <w:r w:rsidRPr="009F7770">
              <w:rPr>
                <w:rFonts w:ascii="Tahoma" w:hAnsi="Tahoma" w:cs="Tahoma"/>
                <w:b/>
                <w:bCs/>
                <w:iCs/>
                <w:sz w:val="20"/>
                <w:szCs w:val="20"/>
              </w:rPr>
              <w:t>625,100</w:t>
            </w:r>
          </w:p>
        </w:tc>
      </w:tr>
      <w:tr w:rsidR="007B3CEB" w:rsidRPr="009F7770" w14:paraId="1B7F9CAE" w14:textId="77777777" w:rsidTr="008F433D">
        <w:trPr>
          <w:trHeight w:val="317"/>
        </w:trPr>
        <w:tc>
          <w:tcPr>
            <w:tcW w:w="722" w:type="dxa"/>
            <w:shd w:val="clear" w:color="auto" w:fill="FFFF99"/>
            <w:noWrap/>
            <w:vAlign w:val="bottom"/>
          </w:tcPr>
          <w:p w14:paraId="489878ED"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E</w:t>
            </w:r>
          </w:p>
        </w:tc>
        <w:tc>
          <w:tcPr>
            <w:tcW w:w="3276" w:type="dxa"/>
            <w:gridSpan w:val="3"/>
            <w:shd w:val="clear" w:color="auto" w:fill="FFFF99"/>
            <w:noWrap/>
            <w:vAlign w:val="bottom"/>
          </w:tcPr>
          <w:p w14:paraId="1C63E574"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Budget €39.8m</w:t>
            </w:r>
          </w:p>
        </w:tc>
        <w:tc>
          <w:tcPr>
            <w:tcW w:w="3277" w:type="dxa"/>
            <w:shd w:val="clear" w:color="auto" w:fill="FFFF99"/>
            <w:vAlign w:val="bottom"/>
          </w:tcPr>
          <w:p w14:paraId="3F666650"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Revised €40.3m</w:t>
            </w:r>
          </w:p>
        </w:tc>
        <w:tc>
          <w:tcPr>
            <w:tcW w:w="2950" w:type="dxa"/>
            <w:shd w:val="clear" w:color="auto" w:fill="FFFF99"/>
            <w:noWrap/>
            <w:vAlign w:val="bottom"/>
          </w:tcPr>
          <w:p w14:paraId="566FD65D" w14:textId="77777777" w:rsidR="007B3CEB" w:rsidRPr="009F7770" w:rsidRDefault="007B3CEB" w:rsidP="008F433D">
            <w:pPr>
              <w:jc w:val="right"/>
              <w:rPr>
                <w:rFonts w:ascii="Tahoma" w:hAnsi="Tahoma" w:cs="Tahoma"/>
                <w:b/>
                <w:iCs/>
                <w:sz w:val="20"/>
                <w:szCs w:val="20"/>
              </w:rPr>
            </w:pPr>
            <w:r w:rsidRPr="009F7770">
              <w:rPr>
                <w:rFonts w:ascii="Tahoma" w:hAnsi="Tahoma" w:cs="Tahoma"/>
                <w:b/>
                <w:bCs/>
                <w:color w:val="000000"/>
                <w:sz w:val="20"/>
                <w:szCs w:val="20"/>
              </w:rPr>
              <w:t>Increased Exp. €0.5m</w:t>
            </w:r>
          </w:p>
        </w:tc>
      </w:tr>
      <w:tr w:rsidR="007B3CEB" w:rsidRPr="009F7770" w14:paraId="410854B6" w14:textId="77777777" w:rsidTr="008F433D">
        <w:trPr>
          <w:trHeight w:val="80"/>
        </w:trPr>
        <w:tc>
          <w:tcPr>
            <w:tcW w:w="722" w:type="dxa"/>
            <w:shd w:val="clear" w:color="auto" w:fill="auto"/>
            <w:noWrap/>
            <w:vAlign w:val="bottom"/>
          </w:tcPr>
          <w:p w14:paraId="09AA9276" w14:textId="77777777" w:rsidR="007B3CEB" w:rsidRPr="009F7770" w:rsidRDefault="007B3CEB" w:rsidP="008F433D">
            <w:pPr>
              <w:rPr>
                <w:rFonts w:ascii="Tahoma" w:hAnsi="Tahoma" w:cs="Tahoma"/>
                <w:color w:val="000000"/>
                <w:sz w:val="20"/>
                <w:szCs w:val="20"/>
              </w:rPr>
            </w:pPr>
          </w:p>
        </w:tc>
        <w:tc>
          <w:tcPr>
            <w:tcW w:w="6553" w:type="dxa"/>
            <w:gridSpan w:val="4"/>
            <w:shd w:val="clear" w:color="auto" w:fill="auto"/>
            <w:noWrap/>
            <w:vAlign w:val="bottom"/>
          </w:tcPr>
          <w:p w14:paraId="6FC164C6" w14:textId="77777777" w:rsidR="007B3CEB" w:rsidRPr="009F7770" w:rsidRDefault="007B3CEB" w:rsidP="008F433D">
            <w:pPr>
              <w:rPr>
                <w:rFonts w:ascii="Tahoma" w:hAnsi="Tahoma" w:cs="Tahoma"/>
                <w:color w:val="000000"/>
                <w:sz w:val="20"/>
                <w:szCs w:val="20"/>
              </w:rPr>
            </w:pPr>
          </w:p>
        </w:tc>
        <w:tc>
          <w:tcPr>
            <w:tcW w:w="2950" w:type="dxa"/>
            <w:shd w:val="clear" w:color="auto" w:fill="auto"/>
            <w:noWrap/>
            <w:vAlign w:val="bottom"/>
          </w:tcPr>
          <w:p w14:paraId="6943EAB3" w14:textId="77777777" w:rsidR="007B3CEB" w:rsidRPr="009F7770" w:rsidRDefault="007B3CEB" w:rsidP="008F433D">
            <w:pPr>
              <w:jc w:val="right"/>
              <w:rPr>
                <w:rFonts w:ascii="Tahoma" w:hAnsi="Tahoma" w:cs="Tahoma"/>
                <w:iCs/>
                <w:sz w:val="20"/>
                <w:szCs w:val="20"/>
              </w:rPr>
            </w:pPr>
          </w:p>
          <w:p w14:paraId="6D8FCF15" w14:textId="77777777" w:rsidR="007B3CEB" w:rsidRPr="009F7770" w:rsidRDefault="007B3CEB" w:rsidP="008F433D">
            <w:pPr>
              <w:jc w:val="right"/>
              <w:rPr>
                <w:rFonts w:ascii="Tahoma" w:hAnsi="Tahoma" w:cs="Tahoma"/>
                <w:iCs/>
                <w:sz w:val="20"/>
                <w:szCs w:val="20"/>
              </w:rPr>
            </w:pPr>
          </w:p>
        </w:tc>
      </w:tr>
      <w:tr w:rsidR="007B3CEB" w:rsidRPr="009F7770" w14:paraId="247A020A" w14:textId="77777777" w:rsidTr="008F433D">
        <w:trPr>
          <w:trHeight w:val="317"/>
        </w:trPr>
        <w:tc>
          <w:tcPr>
            <w:tcW w:w="722" w:type="dxa"/>
            <w:shd w:val="clear" w:color="auto" w:fill="FFFF99"/>
            <w:noWrap/>
            <w:vAlign w:val="bottom"/>
          </w:tcPr>
          <w:p w14:paraId="77A69C29" w14:textId="77777777" w:rsidR="007B3CEB" w:rsidRPr="009F7770" w:rsidRDefault="007B3CEB" w:rsidP="008F433D">
            <w:pPr>
              <w:rPr>
                <w:rFonts w:ascii="Tahoma" w:hAnsi="Tahoma" w:cs="Tahoma"/>
                <w:color w:val="000000"/>
                <w:sz w:val="20"/>
                <w:szCs w:val="20"/>
              </w:rPr>
            </w:pPr>
            <w:r w:rsidRPr="009F7770">
              <w:rPr>
                <w:rFonts w:ascii="Tahoma" w:hAnsi="Tahoma" w:cs="Tahoma"/>
                <w:b/>
                <w:color w:val="000000"/>
                <w:sz w:val="20"/>
                <w:szCs w:val="20"/>
              </w:rPr>
              <w:t>F</w:t>
            </w:r>
          </w:p>
        </w:tc>
        <w:tc>
          <w:tcPr>
            <w:tcW w:w="6553" w:type="dxa"/>
            <w:gridSpan w:val="4"/>
            <w:shd w:val="clear" w:color="auto" w:fill="FFFF99"/>
            <w:noWrap/>
            <w:vAlign w:val="bottom"/>
          </w:tcPr>
          <w:p w14:paraId="4DC1CD20" w14:textId="77777777" w:rsidR="007B3CEB" w:rsidRPr="009F7770" w:rsidRDefault="007B3CEB" w:rsidP="008F433D">
            <w:pPr>
              <w:rPr>
                <w:rFonts w:ascii="Tahoma" w:hAnsi="Tahoma" w:cs="Tahoma"/>
                <w:color w:val="000000"/>
                <w:sz w:val="20"/>
                <w:szCs w:val="20"/>
              </w:rPr>
            </w:pPr>
            <w:r w:rsidRPr="009F7770">
              <w:rPr>
                <w:rFonts w:ascii="Tahoma" w:hAnsi="Tahoma" w:cs="Tahoma"/>
                <w:b/>
                <w:bCs/>
                <w:color w:val="000000"/>
                <w:sz w:val="20"/>
                <w:szCs w:val="20"/>
              </w:rPr>
              <w:t xml:space="preserve">Recreation &amp; Amenity </w:t>
            </w:r>
          </w:p>
        </w:tc>
        <w:tc>
          <w:tcPr>
            <w:tcW w:w="2950" w:type="dxa"/>
            <w:shd w:val="clear" w:color="auto" w:fill="FFFF99"/>
            <w:noWrap/>
            <w:vAlign w:val="bottom"/>
          </w:tcPr>
          <w:p w14:paraId="1EE724C3" w14:textId="77777777" w:rsidR="007B3CEB" w:rsidRPr="009F7770" w:rsidRDefault="007B3CEB" w:rsidP="008F433D">
            <w:pPr>
              <w:jc w:val="right"/>
              <w:rPr>
                <w:rFonts w:ascii="Tahoma" w:hAnsi="Tahoma" w:cs="Tahoma"/>
                <w:iCs/>
                <w:sz w:val="20"/>
                <w:szCs w:val="20"/>
              </w:rPr>
            </w:pPr>
          </w:p>
        </w:tc>
      </w:tr>
      <w:tr w:rsidR="007B3CEB" w:rsidRPr="009F7770" w14:paraId="61228150" w14:textId="77777777" w:rsidTr="008F433D">
        <w:trPr>
          <w:trHeight w:val="317"/>
        </w:trPr>
        <w:tc>
          <w:tcPr>
            <w:tcW w:w="722" w:type="dxa"/>
            <w:shd w:val="clear" w:color="auto" w:fill="auto"/>
            <w:noWrap/>
            <w:vAlign w:val="bottom"/>
          </w:tcPr>
          <w:p w14:paraId="77AD121F"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F01</w:t>
            </w:r>
          </w:p>
        </w:tc>
        <w:tc>
          <w:tcPr>
            <w:tcW w:w="6553" w:type="dxa"/>
            <w:gridSpan w:val="4"/>
            <w:shd w:val="clear" w:color="auto" w:fill="auto"/>
            <w:noWrap/>
            <w:vAlign w:val="bottom"/>
          </w:tcPr>
          <w:p w14:paraId="459D1CF5"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Leisure Facilities Operations</w:t>
            </w:r>
          </w:p>
        </w:tc>
        <w:tc>
          <w:tcPr>
            <w:tcW w:w="2950" w:type="dxa"/>
            <w:shd w:val="clear" w:color="auto" w:fill="auto"/>
            <w:vAlign w:val="bottom"/>
          </w:tcPr>
          <w:p w14:paraId="376CB9D9"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86,200</w:t>
            </w:r>
          </w:p>
        </w:tc>
      </w:tr>
      <w:tr w:rsidR="007B3CEB" w:rsidRPr="009F7770" w14:paraId="6A8AF4B7" w14:textId="77777777" w:rsidTr="008F433D">
        <w:trPr>
          <w:trHeight w:val="317"/>
        </w:trPr>
        <w:tc>
          <w:tcPr>
            <w:tcW w:w="722" w:type="dxa"/>
            <w:shd w:val="clear" w:color="auto" w:fill="auto"/>
            <w:noWrap/>
            <w:vAlign w:val="bottom"/>
          </w:tcPr>
          <w:p w14:paraId="03C7BED8"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F02</w:t>
            </w:r>
          </w:p>
        </w:tc>
        <w:tc>
          <w:tcPr>
            <w:tcW w:w="6553" w:type="dxa"/>
            <w:gridSpan w:val="4"/>
            <w:shd w:val="clear" w:color="auto" w:fill="auto"/>
            <w:noWrap/>
            <w:vAlign w:val="bottom"/>
          </w:tcPr>
          <w:p w14:paraId="20F123B6"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Operation of Library and Archival Service</w:t>
            </w:r>
          </w:p>
        </w:tc>
        <w:tc>
          <w:tcPr>
            <w:tcW w:w="2950" w:type="dxa"/>
            <w:shd w:val="clear" w:color="auto" w:fill="auto"/>
            <w:vAlign w:val="bottom"/>
          </w:tcPr>
          <w:p w14:paraId="5DF3BC48"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787,500</w:t>
            </w:r>
          </w:p>
        </w:tc>
      </w:tr>
      <w:tr w:rsidR="007B3CEB" w:rsidRPr="009F7770" w14:paraId="0B46D722" w14:textId="77777777" w:rsidTr="008F433D">
        <w:trPr>
          <w:trHeight w:val="317"/>
        </w:trPr>
        <w:tc>
          <w:tcPr>
            <w:tcW w:w="722" w:type="dxa"/>
            <w:shd w:val="clear" w:color="auto" w:fill="auto"/>
            <w:noWrap/>
            <w:vAlign w:val="bottom"/>
          </w:tcPr>
          <w:p w14:paraId="6FDAF329"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F03</w:t>
            </w:r>
          </w:p>
        </w:tc>
        <w:tc>
          <w:tcPr>
            <w:tcW w:w="6553" w:type="dxa"/>
            <w:gridSpan w:val="4"/>
            <w:shd w:val="clear" w:color="auto" w:fill="auto"/>
            <w:noWrap/>
            <w:vAlign w:val="bottom"/>
          </w:tcPr>
          <w:p w14:paraId="3DAF4E33"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Outdoor Leisure Areas Operations</w:t>
            </w:r>
          </w:p>
        </w:tc>
        <w:tc>
          <w:tcPr>
            <w:tcW w:w="2950" w:type="dxa"/>
            <w:shd w:val="clear" w:color="auto" w:fill="auto"/>
            <w:vAlign w:val="bottom"/>
          </w:tcPr>
          <w:p w14:paraId="0957E05C"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1,547,800</w:t>
            </w:r>
          </w:p>
        </w:tc>
      </w:tr>
      <w:tr w:rsidR="007B3CEB" w:rsidRPr="009F7770" w14:paraId="796E690E" w14:textId="77777777" w:rsidTr="008F433D">
        <w:trPr>
          <w:trHeight w:val="317"/>
        </w:trPr>
        <w:tc>
          <w:tcPr>
            <w:tcW w:w="722" w:type="dxa"/>
            <w:shd w:val="clear" w:color="auto" w:fill="auto"/>
            <w:noWrap/>
            <w:vAlign w:val="bottom"/>
          </w:tcPr>
          <w:p w14:paraId="37B7DF2F"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F04</w:t>
            </w:r>
          </w:p>
        </w:tc>
        <w:tc>
          <w:tcPr>
            <w:tcW w:w="6553" w:type="dxa"/>
            <w:gridSpan w:val="4"/>
            <w:shd w:val="clear" w:color="auto" w:fill="auto"/>
            <w:noWrap/>
            <w:vAlign w:val="bottom"/>
          </w:tcPr>
          <w:p w14:paraId="23F9F1E1"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Community Sport and Recreational Development</w:t>
            </w:r>
          </w:p>
        </w:tc>
        <w:tc>
          <w:tcPr>
            <w:tcW w:w="2950" w:type="dxa"/>
            <w:shd w:val="clear" w:color="auto" w:fill="auto"/>
            <w:vAlign w:val="bottom"/>
          </w:tcPr>
          <w:p w14:paraId="46C11C7B"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232,300</w:t>
            </w:r>
          </w:p>
        </w:tc>
      </w:tr>
      <w:tr w:rsidR="007B3CEB" w:rsidRPr="009F7770" w14:paraId="10490C89" w14:textId="77777777" w:rsidTr="008F433D">
        <w:trPr>
          <w:trHeight w:val="317"/>
        </w:trPr>
        <w:tc>
          <w:tcPr>
            <w:tcW w:w="722" w:type="dxa"/>
            <w:shd w:val="clear" w:color="auto" w:fill="auto"/>
            <w:noWrap/>
            <w:vAlign w:val="bottom"/>
          </w:tcPr>
          <w:p w14:paraId="1BC13E24" w14:textId="77777777" w:rsidR="007B3CEB" w:rsidRPr="009F7770" w:rsidRDefault="007B3CEB" w:rsidP="008F433D">
            <w:pPr>
              <w:rPr>
                <w:rFonts w:ascii="Tahoma" w:hAnsi="Tahoma" w:cs="Tahoma"/>
                <w:b/>
                <w:bCs/>
                <w:color w:val="000000"/>
                <w:sz w:val="20"/>
                <w:szCs w:val="20"/>
              </w:rPr>
            </w:pPr>
            <w:r w:rsidRPr="009F7770">
              <w:rPr>
                <w:rFonts w:ascii="Tahoma" w:hAnsi="Tahoma" w:cs="Tahoma"/>
                <w:color w:val="000000"/>
                <w:sz w:val="20"/>
                <w:szCs w:val="20"/>
              </w:rPr>
              <w:t>F05</w:t>
            </w:r>
          </w:p>
        </w:tc>
        <w:tc>
          <w:tcPr>
            <w:tcW w:w="6553" w:type="dxa"/>
            <w:gridSpan w:val="4"/>
            <w:shd w:val="clear" w:color="auto" w:fill="auto"/>
            <w:noWrap/>
            <w:vAlign w:val="bottom"/>
          </w:tcPr>
          <w:p w14:paraId="5F79AEE3" w14:textId="77777777" w:rsidR="007B3CEB" w:rsidRPr="009F7770" w:rsidRDefault="007B3CEB" w:rsidP="008F433D">
            <w:pPr>
              <w:rPr>
                <w:rFonts w:ascii="Tahoma" w:hAnsi="Tahoma" w:cs="Tahoma"/>
                <w:b/>
                <w:bCs/>
                <w:color w:val="000000"/>
                <w:sz w:val="20"/>
                <w:szCs w:val="20"/>
              </w:rPr>
            </w:pPr>
            <w:r w:rsidRPr="009F7770">
              <w:rPr>
                <w:rFonts w:ascii="Tahoma" w:hAnsi="Tahoma" w:cs="Tahoma"/>
                <w:color w:val="000000"/>
                <w:sz w:val="20"/>
                <w:szCs w:val="20"/>
              </w:rPr>
              <w:t>Operation of Arts Programme</w:t>
            </w:r>
          </w:p>
        </w:tc>
        <w:tc>
          <w:tcPr>
            <w:tcW w:w="2950" w:type="dxa"/>
            <w:shd w:val="clear" w:color="auto" w:fill="auto"/>
            <w:vAlign w:val="bottom"/>
          </w:tcPr>
          <w:p w14:paraId="5A372310" w14:textId="77777777" w:rsidR="007B3CEB" w:rsidRPr="009F7770" w:rsidRDefault="007B3CEB" w:rsidP="008F433D">
            <w:pPr>
              <w:jc w:val="right"/>
              <w:rPr>
                <w:rFonts w:ascii="Tahoma" w:hAnsi="Tahoma" w:cs="Tahoma"/>
                <w:b/>
                <w:bCs/>
                <w:iCs/>
                <w:sz w:val="20"/>
                <w:szCs w:val="20"/>
              </w:rPr>
            </w:pPr>
            <w:r w:rsidRPr="009F7770">
              <w:rPr>
                <w:rFonts w:ascii="Tahoma" w:hAnsi="Tahoma" w:cs="Tahoma"/>
                <w:iCs/>
                <w:sz w:val="20"/>
                <w:szCs w:val="20"/>
              </w:rPr>
              <w:t>1,369,500</w:t>
            </w:r>
          </w:p>
        </w:tc>
      </w:tr>
      <w:tr w:rsidR="007B3CEB" w:rsidRPr="009F7770" w14:paraId="26F885C9" w14:textId="77777777" w:rsidTr="008F433D">
        <w:trPr>
          <w:trHeight w:val="171"/>
        </w:trPr>
        <w:tc>
          <w:tcPr>
            <w:tcW w:w="722" w:type="dxa"/>
            <w:shd w:val="clear" w:color="auto" w:fill="D9D9D9"/>
            <w:noWrap/>
            <w:vAlign w:val="bottom"/>
          </w:tcPr>
          <w:p w14:paraId="5D729093"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F</w:t>
            </w:r>
          </w:p>
        </w:tc>
        <w:tc>
          <w:tcPr>
            <w:tcW w:w="6553" w:type="dxa"/>
            <w:gridSpan w:val="4"/>
            <w:shd w:val="clear" w:color="auto" w:fill="D9D9D9"/>
            <w:noWrap/>
            <w:vAlign w:val="bottom"/>
          </w:tcPr>
          <w:p w14:paraId="0F214912"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Total Above Services</w:t>
            </w:r>
          </w:p>
        </w:tc>
        <w:tc>
          <w:tcPr>
            <w:tcW w:w="2950" w:type="dxa"/>
            <w:shd w:val="clear" w:color="auto" w:fill="D9D9D9"/>
            <w:noWrap/>
            <w:vAlign w:val="bottom"/>
          </w:tcPr>
          <w:p w14:paraId="0AFD0013" w14:textId="77777777" w:rsidR="007B3CEB" w:rsidRPr="009F7770" w:rsidRDefault="007B3CEB" w:rsidP="008F433D">
            <w:pPr>
              <w:jc w:val="right"/>
              <w:rPr>
                <w:rFonts w:ascii="Tahoma" w:hAnsi="Tahoma" w:cs="Tahoma"/>
                <w:b/>
                <w:bCs/>
                <w:iCs/>
                <w:sz w:val="20"/>
                <w:szCs w:val="20"/>
              </w:rPr>
            </w:pPr>
            <w:r w:rsidRPr="009F7770">
              <w:rPr>
                <w:rFonts w:ascii="Tahoma" w:hAnsi="Tahoma" w:cs="Tahoma"/>
                <w:b/>
                <w:bCs/>
                <w:iCs/>
                <w:sz w:val="20"/>
                <w:szCs w:val="20"/>
              </w:rPr>
              <w:t>4,023,300</w:t>
            </w:r>
          </w:p>
        </w:tc>
      </w:tr>
      <w:tr w:rsidR="007B3CEB" w:rsidRPr="009F7770" w14:paraId="2054270A" w14:textId="77777777" w:rsidTr="008F433D">
        <w:trPr>
          <w:trHeight w:val="317"/>
        </w:trPr>
        <w:tc>
          <w:tcPr>
            <w:tcW w:w="722" w:type="dxa"/>
            <w:shd w:val="clear" w:color="auto" w:fill="FFFF99"/>
            <w:noWrap/>
            <w:vAlign w:val="bottom"/>
          </w:tcPr>
          <w:p w14:paraId="2731424B"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F</w:t>
            </w:r>
          </w:p>
        </w:tc>
        <w:tc>
          <w:tcPr>
            <w:tcW w:w="3276" w:type="dxa"/>
            <w:gridSpan w:val="3"/>
            <w:shd w:val="clear" w:color="auto" w:fill="FFFF99"/>
            <w:noWrap/>
            <w:vAlign w:val="bottom"/>
          </w:tcPr>
          <w:p w14:paraId="27C8FBA8"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Budget €43.3m</w:t>
            </w:r>
          </w:p>
        </w:tc>
        <w:tc>
          <w:tcPr>
            <w:tcW w:w="3277" w:type="dxa"/>
            <w:shd w:val="clear" w:color="auto" w:fill="FFFF99"/>
            <w:vAlign w:val="bottom"/>
          </w:tcPr>
          <w:p w14:paraId="646B2FA6" w14:textId="77777777" w:rsidR="007B3CEB" w:rsidRPr="009F7770" w:rsidRDefault="007B3CEB" w:rsidP="008F433D">
            <w:pPr>
              <w:rPr>
                <w:rFonts w:ascii="Tahoma" w:hAnsi="Tahoma" w:cs="Tahoma"/>
                <w:b/>
                <w:color w:val="000000"/>
                <w:sz w:val="20"/>
                <w:szCs w:val="20"/>
              </w:rPr>
            </w:pPr>
            <w:r w:rsidRPr="009F7770">
              <w:rPr>
                <w:rFonts w:ascii="Tahoma" w:hAnsi="Tahoma" w:cs="Tahoma"/>
                <w:b/>
                <w:bCs/>
                <w:color w:val="000000"/>
                <w:sz w:val="20"/>
                <w:szCs w:val="20"/>
              </w:rPr>
              <w:t>Revised €47.3m</w:t>
            </w:r>
          </w:p>
        </w:tc>
        <w:tc>
          <w:tcPr>
            <w:tcW w:w="2950" w:type="dxa"/>
            <w:shd w:val="clear" w:color="auto" w:fill="FFFF99"/>
            <w:noWrap/>
            <w:vAlign w:val="bottom"/>
          </w:tcPr>
          <w:p w14:paraId="7F0FE86A" w14:textId="77777777" w:rsidR="007B3CEB" w:rsidRPr="009F7770" w:rsidRDefault="007B3CEB" w:rsidP="008F433D">
            <w:pPr>
              <w:jc w:val="right"/>
              <w:rPr>
                <w:rFonts w:ascii="Tahoma" w:hAnsi="Tahoma" w:cs="Tahoma"/>
                <w:b/>
                <w:iCs/>
                <w:sz w:val="20"/>
                <w:szCs w:val="20"/>
              </w:rPr>
            </w:pPr>
            <w:r w:rsidRPr="009F7770">
              <w:rPr>
                <w:rFonts w:ascii="Tahoma" w:hAnsi="Tahoma" w:cs="Tahoma"/>
                <w:b/>
                <w:bCs/>
                <w:color w:val="000000"/>
                <w:sz w:val="20"/>
                <w:szCs w:val="20"/>
              </w:rPr>
              <w:t>Increased Exp. €4.0m</w:t>
            </w:r>
          </w:p>
        </w:tc>
      </w:tr>
      <w:tr w:rsidR="007B3CEB" w:rsidRPr="009F7770" w14:paraId="0A0807D3" w14:textId="77777777" w:rsidTr="008F433D">
        <w:trPr>
          <w:trHeight w:val="612"/>
        </w:trPr>
        <w:tc>
          <w:tcPr>
            <w:tcW w:w="722" w:type="dxa"/>
            <w:shd w:val="clear" w:color="auto" w:fill="auto"/>
            <w:noWrap/>
            <w:vAlign w:val="bottom"/>
          </w:tcPr>
          <w:p w14:paraId="576A8046" w14:textId="77777777" w:rsidR="007B3CEB" w:rsidRPr="009F7770" w:rsidRDefault="007B3CEB" w:rsidP="008F433D">
            <w:pPr>
              <w:rPr>
                <w:rFonts w:ascii="Tahoma" w:hAnsi="Tahoma" w:cs="Tahoma"/>
                <w:b/>
                <w:bCs/>
                <w:color w:val="000000"/>
                <w:sz w:val="20"/>
                <w:szCs w:val="20"/>
              </w:rPr>
            </w:pPr>
          </w:p>
        </w:tc>
        <w:tc>
          <w:tcPr>
            <w:tcW w:w="3276" w:type="dxa"/>
            <w:gridSpan w:val="3"/>
            <w:shd w:val="clear" w:color="auto" w:fill="auto"/>
            <w:noWrap/>
            <w:vAlign w:val="bottom"/>
          </w:tcPr>
          <w:p w14:paraId="2BC7EEDF" w14:textId="77777777" w:rsidR="007B3CEB" w:rsidRPr="009F7770" w:rsidRDefault="007B3CEB" w:rsidP="008F433D">
            <w:pPr>
              <w:rPr>
                <w:rFonts w:ascii="Tahoma" w:hAnsi="Tahoma" w:cs="Tahoma"/>
                <w:b/>
                <w:bCs/>
                <w:color w:val="000000"/>
                <w:sz w:val="20"/>
                <w:szCs w:val="20"/>
              </w:rPr>
            </w:pPr>
          </w:p>
        </w:tc>
        <w:tc>
          <w:tcPr>
            <w:tcW w:w="3277" w:type="dxa"/>
            <w:shd w:val="clear" w:color="auto" w:fill="auto"/>
            <w:vAlign w:val="bottom"/>
          </w:tcPr>
          <w:p w14:paraId="3023BB00" w14:textId="77777777" w:rsidR="007B3CEB" w:rsidRPr="009F7770" w:rsidRDefault="007B3CEB" w:rsidP="008F433D">
            <w:pPr>
              <w:jc w:val="right"/>
              <w:rPr>
                <w:rFonts w:ascii="Tahoma" w:hAnsi="Tahoma" w:cs="Tahoma"/>
                <w:b/>
                <w:bCs/>
                <w:iCs/>
                <w:sz w:val="20"/>
                <w:szCs w:val="20"/>
              </w:rPr>
            </w:pPr>
          </w:p>
        </w:tc>
        <w:tc>
          <w:tcPr>
            <w:tcW w:w="2950" w:type="dxa"/>
            <w:shd w:val="clear" w:color="auto" w:fill="auto"/>
            <w:noWrap/>
            <w:vAlign w:val="bottom"/>
          </w:tcPr>
          <w:p w14:paraId="65C9CE9B" w14:textId="77777777" w:rsidR="007B3CEB" w:rsidRPr="009F7770" w:rsidRDefault="007B3CEB" w:rsidP="008F433D">
            <w:pPr>
              <w:jc w:val="right"/>
              <w:rPr>
                <w:rFonts w:ascii="Tahoma" w:hAnsi="Tahoma" w:cs="Tahoma"/>
                <w:b/>
                <w:bCs/>
                <w:iCs/>
                <w:sz w:val="20"/>
                <w:szCs w:val="20"/>
              </w:rPr>
            </w:pPr>
          </w:p>
        </w:tc>
      </w:tr>
      <w:tr w:rsidR="007B3CEB" w:rsidRPr="009F7770" w14:paraId="2EED8B07" w14:textId="77777777" w:rsidTr="008F433D">
        <w:trPr>
          <w:trHeight w:val="317"/>
        </w:trPr>
        <w:tc>
          <w:tcPr>
            <w:tcW w:w="722" w:type="dxa"/>
            <w:shd w:val="clear" w:color="auto" w:fill="FFFF99"/>
            <w:noWrap/>
            <w:vAlign w:val="bottom"/>
          </w:tcPr>
          <w:p w14:paraId="7120D243" w14:textId="77777777" w:rsidR="007B3CEB" w:rsidRPr="009F7770" w:rsidRDefault="007B3CEB" w:rsidP="008F433D">
            <w:pPr>
              <w:rPr>
                <w:rFonts w:ascii="Tahoma" w:hAnsi="Tahoma" w:cs="Tahoma"/>
                <w:b/>
                <w:color w:val="000000"/>
                <w:sz w:val="20"/>
                <w:szCs w:val="20"/>
              </w:rPr>
            </w:pPr>
            <w:r w:rsidRPr="009F7770">
              <w:rPr>
                <w:rFonts w:ascii="Tahoma" w:hAnsi="Tahoma" w:cs="Tahoma"/>
                <w:b/>
                <w:color w:val="000000"/>
                <w:sz w:val="20"/>
                <w:szCs w:val="20"/>
              </w:rPr>
              <w:t>H</w:t>
            </w:r>
          </w:p>
        </w:tc>
        <w:tc>
          <w:tcPr>
            <w:tcW w:w="3167" w:type="dxa"/>
            <w:gridSpan w:val="2"/>
            <w:shd w:val="clear" w:color="auto" w:fill="FFFF99"/>
            <w:noWrap/>
            <w:vAlign w:val="bottom"/>
          </w:tcPr>
          <w:p w14:paraId="132F3F6A"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 xml:space="preserve">Miscellaneous Services </w:t>
            </w:r>
          </w:p>
        </w:tc>
        <w:tc>
          <w:tcPr>
            <w:tcW w:w="3386" w:type="dxa"/>
            <w:gridSpan w:val="2"/>
            <w:shd w:val="clear" w:color="auto" w:fill="FFFF99"/>
            <w:vAlign w:val="bottom"/>
          </w:tcPr>
          <w:p w14:paraId="16A08EB7" w14:textId="77777777" w:rsidR="007B3CEB" w:rsidRPr="009F7770" w:rsidRDefault="007B3CEB" w:rsidP="008F433D">
            <w:pPr>
              <w:rPr>
                <w:rFonts w:ascii="Tahoma" w:hAnsi="Tahoma" w:cs="Tahoma"/>
                <w:b/>
                <w:bCs/>
                <w:color w:val="000000"/>
                <w:sz w:val="20"/>
                <w:szCs w:val="20"/>
              </w:rPr>
            </w:pPr>
          </w:p>
        </w:tc>
        <w:tc>
          <w:tcPr>
            <w:tcW w:w="2950" w:type="dxa"/>
            <w:shd w:val="clear" w:color="auto" w:fill="FFFF99"/>
          </w:tcPr>
          <w:p w14:paraId="288FC7B7" w14:textId="77777777" w:rsidR="007B3CEB" w:rsidRPr="009F7770" w:rsidRDefault="007B3CEB" w:rsidP="008F433D">
            <w:pPr>
              <w:jc w:val="right"/>
              <w:rPr>
                <w:rFonts w:ascii="Tahoma" w:hAnsi="Tahoma" w:cs="Tahoma"/>
                <w:b/>
                <w:bCs/>
                <w:iCs/>
                <w:sz w:val="20"/>
                <w:szCs w:val="20"/>
              </w:rPr>
            </w:pPr>
          </w:p>
        </w:tc>
      </w:tr>
      <w:tr w:rsidR="007B3CEB" w:rsidRPr="009F7770" w14:paraId="5C3945A5" w14:textId="77777777" w:rsidTr="008F433D">
        <w:trPr>
          <w:trHeight w:val="317"/>
        </w:trPr>
        <w:tc>
          <w:tcPr>
            <w:tcW w:w="722" w:type="dxa"/>
            <w:shd w:val="clear" w:color="auto" w:fill="auto"/>
            <w:noWrap/>
            <w:vAlign w:val="bottom"/>
          </w:tcPr>
          <w:p w14:paraId="69FB5352"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H03</w:t>
            </w:r>
          </w:p>
        </w:tc>
        <w:tc>
          <w:tcPr>
            <w:tcW w:w="6553" w:type="dxa"/>
            <w:gridSpan w:val="4"/>
            <w:shd w:val="clear" w:color="auto" w:fill="auto"/>
            <w:noWrap/>
            <w:vAlign w:val="bottom"/>
          </w:tcPr>
          <w:p w14:paraId="69B87170"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Administration of Rates</w:t>
            </w:r>
          </w:p>
        </w:tc>
        <w:tc>
          <w:tcPr>
            <w:tcW w:w="2950" w:type="dxa"/>
            <w:shd w:val="clear" w:color="auto" w:fill="auto"/>
            <w:noWrap/>
            <w:vAlign w:val="bottom"/>
          </w:tcPr>
          <w:p w14:paraId="63E4D12B" w14:textId="77777777" w:rsidR="007B3CEB" w:rsidRPr="009F7770" w:rsidRDefault="007B3CEB" w:rsidP="008F433D">
            <w:pPr>
              <w:jc w:val="right"/>
              <w:rPr>
                <w:rFonts w:ascii="Tahoma" w:hAnsi="Tahoma" w:cs="Tahoma"/>
                <w:b/>
                <w:iCs/>
                <w:sz w:val="20"/>
                <w:szCs w:val="20"/>
              </w:rPr>
            </w:pPr>
            <w:r w:rsidRPr="009F7770">
              <w:rPr>
                <w:rFonts w:ascii="Tahoma" w:hAnsi="Tahoma" w:cs="Tahoma"/>
                <w:iCs/>
                <w:sz w:val="20"/>
                <w:szCs w:val="20"/>
              </w:rPr>
              <w:t>29,613,200</w:t>
            </w:r>
          </w:p>
        </w:tc>
      </w:tr>
      <w:tr w:rsidR="007B3CEB" w:rsidRPr="009F7770" w14:paraId="5916F1FA" w14:textId="77777777" w:rsidTr="008F433D">
        <w:trPr>
          <w:trHeight w:val="317"/>
        </w:trPr>
        <w:tc>
          <w:tcPr>
            <w:tcW w:w="722" w:type="dxa"/>
            <w:shd w:val="clear" w:color="auto" w:fill="auto"/>
            <w:noWrap/>
            <w:vAlign w:val="bottom"/>
          </w:tcPr>
          <w:p w14:paraId="1C31C1C8"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H09</w:t>
            </w:r>
          </w:p>
        </w:tc>
        <w:tc>
          <w:tcPr>
            <w:tcW w:w="6553" w:type="dxa"/>
            <w:gridSpan w:val="4"/>
            <w:shd w:val="clear" w:color="auto" w:fill="auto"/>
            <w:noWrap/>
            <w:vAlign w:val="bottom"/>
          </w:tcPr>
          <w:p w14:paraId="3BE3CC48" w14:textId="77777777" w:rsidR="007B3CEB" w:rsidRPr="009F7770" w:rsidRDefault="007B3CEB" w:rsidP="008F433D">
            <w:pPr>
              <w:rPr>
                <w:rFonts w:ascii="Tahoma" w:hAnsi="Tahoma" w:cs="Tahoma"/>
                <w:color w:val="000000"/>
                <w:sz w:val="20"/>
                <w:szCs w:val="20"/>
              </w:rPr>
            </w:pPr>
            <w:r w:rsidRPr="009F7770">
              <w:rPr>
                <w:rFonts w:ascii="Tahoma" w:hAnsi="Tahoma" w:cs="Tahoma"/>
                <w:color w:val="000000"/>
                <w:sz w:val="20"/>
                <w:szCs w:val="20"/>
              </w:rPr>
              <w:t>Local Representation &amp; Civic Leadership</w:t>
            </w:r>
          </w:p>
        </w:tc>
        <w:tc>
          <w:tcPr>
            <w:tcW w:w="2950" w:type="dxa"/>
            <w:shd w:val="clear" w:color="auto" w:fill="auto"/>
            <w:noWrap/>
            <w:vAlign w:val="bottom"/>
          </w:tcPr>
          <w:p w14:paraId="2D20A998" w14:textId="77777777" w:rsidR="007B3CEB" w:rsidRPr="009F7770" w:rsidRDefault="007B3CEB" w:rsidP="008F433D">
            <w:pPr>
              <w:jc w:val="right"/>
              <w:rPr>
                <w:rFonts w:ascii="Tahoma" w:hAnsi="Tahoma" w:cs="Tahoma"/>
                <w:iCs/>
                <w:sz w:val="20"/>
                <w:szCs w:val="20"/>
              </w:rPr>
            </w:pPr>
            <w:r w:rsidRPr="009F7770">
              <w:rPr>
                <w:rFonts w:ascii="Tahoma" w:hAnsi="Tahoma" w:cs="Tahoma"/>
                <w:iCs/>
                <w:sz w:val="20"/>
                <w:szCs w:val="20"/>
              </w:rPr>
              <w:t>144,900</w:t>
            </w:r>
          </w:p>
        </w:tc>
      </w:tr>
      <w:tr w:rsidR="007B3CEB" w:rsidRPr="009F7770" w14:paraId="608ED30D" w14:textId="77777777" w:rsidTr="008F433D">
        <w:trPr>
          <w:trHeight w:val="317"/>
        </w:trPr>
        <w:tc>
          <w:tcPr>
            <w:tcW w:w="722" w:type="dxa"/>
            <w:shd w:val="clear" w:color="auto" w:fill="auto"/>
            <w:noWrap/>
            <w:vAlign w:val="bottom"/>
          </w:tcPr>
          <w:p w14:paraId="604DE1C7" w14:textId="77777777" w:rsidR="007B3CEB" w:rsidRPr="009F7770" w:rsidRDefault="007B3CEB" w:rsidP="008F433D">
            <w:pPr>
              <w:rPr>
                <w:rFonts w:ascii="Tahoma" w:hAnsi="Tahoma" w:cs="Tahoma"/>
                <w:b/>
                <w:color w:val="000000"/>
                <w:sz w:val="20"/>
                <w:szCs w:val="20"/>
              </w:rPr>
            </w:pPr>
            <w:r w:rsidRPr="009F7770">
              <w:rPr>
                <w:rFonts w:ascii="Tahoma" w:hAnsi="Tahoma" w:cs="Tahoma"/>
                <w:color w:val="000000"/>
                <w:sz w:val="20"/>
                <w:szCs w:val="20"/>
              </w:rPr>
              <w:t>H11</w:t>
            </w:r>
          </w:p>
        </w:tc>
        <w:tc>
          <w:tcPr>
            <w:tcW w:w="6553" w:type="dxa"/>
            <w:gridSpan w:val="4"/>
            <w:shd w:val="clear" w:color="auto" w:fill="auto"/>
            <w:noWrap/>
            <w:vAlign w:val="bottom"/>
          </w:tcPr>
          <w:p w14:paraId="26DB86F5" w14:textId="77777777" w:rsidR="007B3CEB" w:rsidRPr="009F7770" w:rsidRDefault="007B3CEB" w:rsidP="008F433D">
            <w:pPr>
              <w:rPr>
                <w:rFonts w:ascii="Tahoma" w:hAnsi="Tahoma" w:cs="Tahoma"/>
                <w:b/>
                <w:color w:val="000000"/>
                <w:sz w:val="20"/>
                <w:szCs w:val="20"/>
              </w:rPr>
            </w:pPr>
            <w:r w:rsidRPr="009F7770">
              <w:rPr>
                <w:rFonts w:ascii="Tahoma" w:hAnsi="Tahoma" w:cs="Tahoma"/>
                <w:color w:val="000000"/>
                <w:sz w:val="20"/>
                <w:szCs w:val="20"/>
              </w:rPr>
              <w:t>Agency and Recoupable Services</w:t>
            </w:r>
          </w:p>
        </w:tc>
        <w:tc>
          <w:tcPr>
            <w:tcW w:w="2950" w:type="dxa"/>
            <w:shd w:val="clear" w:color="auto" w:fill="auto"/>
            <w:noWrap/>
            <w:vAlign w:val="bottom"/>
          </w:tcPr>
          <w:p w14:paraId="4ED51B8D" w14:textId="77777777" w:rsidR="007B3CEB" w:rsidRPr="009F7770" w:rsidRDefault="007B3CEB" w:rsidP="008F433D">
            <w:pPr>
              <w:jc w:val="right"/>
              <w:rPr>
                <w:rFonts w:ascii="Tahoma" w:hAnsi="Tahoma" w:cs="Tahoma"/>
                <w:b/>
                <w:iCs/>
                <w:sz w:val="20"/>
                <w:szCs w:val="20"/>
              </w:rPr>
            </w:pPr>
            <w:r w:rsidRPr="009F7770">
              <w:rPr>
                <w:rFonts w:ascii="Tahoma" w:hAnsi="Tahoma" w:cs="Tahoma"/>
                <w:iCs/>
                <w:sz w:val="20"/>
                <w:szCs w:val="20"/>
              </w:rPr>
              <w:t>148,200</w:t>
            </w:r>
          </w:p>
        </w:tc>
      </w:tr>
      <w:tr w:rsidR="007B3CEB" w:rsidRPr="009F7770" w14:paraId="4D98AA0A" w14:textId="77777777" w:rsidTr="008F433D">
        <w:trPr>
          <w:trHeight w:val="317"/>
        </w:trPr>
        <w:tc>
          <w:tcPr>
            <w:tcW w:w="722" w:type="dxa"/>
            <w:shd w:val="clear" w:color="auto" w:fill="D9D9D9"/>
            <w:noWrap/>
            <w:vAlign w:val="bottom"/>
          </w:tcPr>
          <w:p w14:paraId="624389F7" w14:textId="77777777" w:rsidR="007B3CEB" w:rsidRPr="009F7770" w:rsidRDefault="007B3CEB" w:rsidP="008F433D">
            <w:pPr>
              <w:rPr>
                <w:rFonts w:ascii="Tahoma" w:hAnsi="Tahoma" w:cs="Tahoma"/>
                <w:color w:val="000000"/>
                <w:sz w:val="20"/>
                <w:szCs w:val="20"/>
              </w:rPr>
            </w:pPr>
            <w:r w:rsidRPr="009F7770">
              <w:rPr>
                <w:rFonts w:ascii="Tahoma" w:hAnsi="Tahoma" w:cs="Tahoma"/>
                <w:b/>
                <w:bCs/>
                <w:color w:val="000000"/>
                <w:sz w:val="20"/>
                <w:szCs w:val="20"/>
              </w:rPr>
              <w:t>H</w:t>
            </w:r>
          </w:p>
        </w:tc>
        <w:tc>
          <w:tcPr>
            <w:tcW w:w="6553" w:type="dxa"/>
            <w:gridSpan w:val="4"/>
            <w:shd w:val="clear" w:color="auto" w:fill="D9D9D9"/>
            <w:noWrap/>
            <w:vAlign w:val="bottom"/>
          </w:tcPr>
          <w:p w14:paraId="5410A651" w14:textId="77777777" w:rsidR="007B3CEB" w:rsidRPr="009F7770" w:rsidRDefault="007B3CEB" w:rsidP="008F433D">
            <w:pPr>
              <w:rPr>
                <w:rFonts w:ascii="Tahoma" w:hAnsi="Tahoma" w:cs="Tahoma"/>
                <w:color w:val="000000"/>
                <w:sz w:val="20"/>
                <w:szCs w:val="20"/>
              </w:rPr>
            </w:pPr>
            <w:r w:rsidRPr="009F7770">
              <w:rPr>
                <w:rFonts w:ascii="Tahoma" w:hAnsi="Tahoma" w:cs="Tahoma"/>
                <w:b/>
                <w:bCs/>
                <w:color w:val="000000"/>
                <w:sz w:val="20"/>
                <w:szCs w:val="20"/>
              </w:rPr>
              <w:t>Total Above Services</w:t>
            </w:r>
          </w:p>
        </w:tc>
        <w:tc>
          <w:tcPr>
            <w:tcW w:w="2950" w:type="dxa"/>
            <w:shd w:val="clear" w:color="auto" w:fill="D9D9D9"/>
            <w:noWrap/>
            <w:vAlign w:val="bottom"/>
          </w:tcPr>
          <w:p w14:paraId="1DC9463F" w14:textId="77777777" w:rsidR="007B3CEB" w:rsidRPr="009F7770" w:rsidRDefault="007B3CEB" w:rsidP="008F433D">
            <w:pPr>
              <w:jc w:val="right"/>
              <w:rPr>
                <w:rFonts w:ascii="Tahoma" w:hAnsi="Tahoma" w:cs="Tahoma"/>
                <w:sz w:val="20"/>
                <w:szCs w:val="20"/>
              </w:rPr>
            </w:pPr>
            <w:r w:rsidRPr="009F7770">
              <w:rPr>
                <w:rFonts w:ascii="Tahoma" w:hAnsi="Tahoma" w:cs="Tahoma"/>
                <w:sz w:val="20"/>
                <w:szCs w:val="20"/>
              </w:rPr>
              <w:t>29,906,300</w:t>
            </w:r>
          </w:p>
        </w:tc>
      </w:tr>
      <w:tr w:rsidR="007B3CEB" w:rsidRPr="009F7770" w14:paraId="23CEC16E" w14:textId="77777777" w:rsidTr="008F433D">
        <w:trPr>
          <w:trHeight w:val="317"/>
        </w:trPr>
        <w:tc>
          <w:tcPr>
            <w:tcW w:w="722" w:type="dxa"/>
            <w:shd w:val="clear" w:color="auto" w:fill="FFFF99"/>
            <w:noWrap/>
            <w:vAlign w:val="bottom"/>
          </w:tcPr>
          <w:p w14:paraId="74C02296"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H</w:t>
            </w:r>
          </w:p>
        </w:tc>
        <w:tc>
          <w:tcPr>
            <w:tcW w:w="3276" w:type="dxa"/>
            <w:gridSpan w:val="3"/>
            <w:shd w:val="clear" w:color="auto" w:fill="FFFF99"/>
            <w:noWrap/>
            <w:vAlign w:val="bottom"/>
          </w:tcPr>
          <w:p w14:paraId="09FBD659"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Budget €20.7m</w:t>
            </w:r>
          </w:p>
        </w:tc>
        <w:tc>
          <w:tcPr>
            <w:tcW w:w="3277" w:type="dxa"/>
            <w:shd w:val="clear" w:color="auto" w:fill="FFFF99"/>
            <w:vAlign w:val="bottom"/>
          </w:tcPr>
          <w:p w14:paraId="1D5ABF91" w14:textId="77777777" w:rsidR="007B3CEB" w:rsidRPr="009F7770" w:rsidRDefault="007B3CEB" w:rsidP="008F433D">
            <w:pPr>
              <w:rPr>
                <w:rFonts w:ascii="Tahoma" w:hAnsi="Tahoma" w:cs="Tahoma"/>
                <w:b/>
                <w:bCs/>
                <w:color w:val="000000"/>
                <w:sz w:val="20"/>
                <w:szCs w:val="20"/>
              </w:rPr>
            </w:pPr>
            <w:r w:rsidRPr="009F7770">
              <w:rPr>
                <w:rFonts w:ascii="Tahoma" w:hAnsi="Tahoma" w:cs="Tahoma"/>
                <w:b/>
                <w:bCs/>
                <w:color w:val="000000"/>
                <w:sz w:val="20"/>
                <w:szCs w:val="20"/>
              </w:rPr>
              <w:t>Revised €50.5m</w:t>
            </w:r>
          </w:p>
        </w:tc>
        <w:tc>
          <w:tcPr>
            <w:tcW w:w="2950" w:type="dxa"/>
            <w:shd w:val="clear" w:color="auto" w:fill="FFFF99"/>
            <w:noWrap/>
            <w:vAlign w:val="bottom"/>
          </w:tcPr>
          <w:p w14:paraId="3D73F019" w14:textId="77777777" w:rsidR="007B3CEB" w:rsidRPr="009F7770" w:rsidRDefault="007B3CEB" w:rsidP="008F433D">
            <w:pPr>
              <w:jc w:val="right"/>
              <w:rPr>
                <w:rFonts w:ascii="Tahoma" w:hAnsi="Tahoma" w:cs="Tahoma"/>
                <w:b/>
                <w:bCs/>
                <w:iCs/>
                <w:sz w:val="20"/>
                <w:szCs w:val="20"/>
              </w:rPr>
            </w:pPr>
            <w:r w:rsidRPr="009F7770">
              <w:rPr>
                <w:rFonts w:ascii="Tahoma" w:hAnsi="Tahoma" w:cs="Tahoma"/>
                <w:b/>
                <w:bCs/>
                <w:iCs/>
                <w:sz w:val="20"/>
                <w:szCs w:val="20"/>
              </w:rPr>
              <w:t>Increased Exp. €29.8m</w:t>
            </w:r>
          </w:p>
        </w:tc>
      </w:tr>
    </w:tbl>
    <w:p w14:paraId="4DDF6457" w14:textId="77777777" w:rsidR="007B3CEB" w:rsidRPr="009F7770" w:rsidRDefault="007B3CEB" w:rsidP="007B3CEB">
      <w:pPr>
        <w:outlineLvl w:val="0"/>
        <w:rPr>
          <w:rFonts w:ascii="Tahoma" w:hAnsi="Tahoma" w:cs="Tahoma"/>
          <w:b/>
          <w:sz w:val="20"/>
          <w:szCs w:val="20"/>
        </w:rPr>
      </w:pPr>
    </w:p>
    <w:p w14:paraId="0E192D1C"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A01 Maintenance &amp; Improvement of LA Housing Units</w:t>
      </w:r>
    </w:p>
    <w:p w14:paraId="76E433EE"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Increased expenditure is due to additional maintenance and pre-let works and is funded from increased grant and rent income.</w:t>
      </w:r>
    </w:p>
    <w:p w14:paraId="2BA92A79" w14:textId="77777777" w:rsidR="007B3CEB" w:rsidRPr="009F7770" w:rsidRDefault="007B3CEB" w:rsidP="007B3CEB">
      <w:pPr>
        <w:spacing w:after="0" w:line="240" w:lineRule="auto"/>
        <w:outlineLvl w:val="0"/>
        <w:rPr>
          <w:rFonts w:ascii="Tahoma" w:hAnsi="Tahoma" w:cs="Tahoma"/>
          <w:b/>
          <w:sz w:val="20"/>
          <w:szCs w:val="20"/>
        </w:rPr>
      </w:pPr>
    </w:p>
    <w:p w14:paraId="13CF24EC"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b/>
          <w:sz w:val="20"/>
          <w:szCs w:val="20"/>
        </w:rPr>
        <w:t>A05 Administration of the Homeless Service</w:t>
      </w:r>
    </w:p>
    <w:p w14:paraId="0CC837B9"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the cost of the homeless service within the Dublin Region.</w:t>
      </w:r>
    </w:p>
    <w:p w14:paraId="780E5A58" w14:textId="77777777" w:rsidR="007B3CEB" w:rsidRPr="009F7770" w:rsidRDefault="007B3CEB" w:rsidP="007B3CEB">
      <w:pPr>
        <w:spacing w:after="0" w:line="240" w:lineRule="auto"/>
        <w:outlineLvl w:val="0"/>
        <w:rPr>
          <w:rFonts w:ascii="Tahoma" w:hAnsi="Tahoma" w:cs="Tahoma"/>
          <w:sz w:val="20"/>
          <w:szCs w:val="20"/>
        </w:rPr>
      </w:pPr>
    </w:p>
    <w:p w14:paraId="59ACCD44"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A06 Support to Housing Capital &amp; Affordable Prog</w:t>
      </w:r>
    </w:p>
    <w:p w14:paraId="554B87BD"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t>Increased expenditure is to provide additional support to the capital programme.</w:t>
      </w:r>
    </w:p>
    <w:p w14:paraId="4DA335ED" w14:textId="77777777" w:rsidR="007B3CEB" w:rsidRPr="009F7770" w:rsidRDefault="007B3CEB" w:rsidP="007B3CEB">
      <w:pPr>
        <w:spacing w:after="0" w:line="240" w:lineRule="auto"/>
        <w:outlineLvl w:val="0"/>
        <w:rPr>
          <w:rFonts w:ascii="Tahoma" w:hAnsi="Tahoma" w:cs="Tahoma"/>
          <w:b/>
          <w:sz w:val="20"/>
          <w:szCs w:val="20"/>
        </w:rPr>
      </w:pPr>
    </w:p>
    <w:p w14:paraId="09589DE4"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A09 Housing Grants</w:t>
      </w:r>
    </w:p>
    <w:p w14:paraId="27ADF0AC"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increased grants being paid and has increased grant funding.</w:t>
      </w:r>
    </w:p>
    <w:p w14:paraId="56F6BCD7" w14:textId="77777777" w:rsidR="007B3CEB" w:rsidRPr="009F7770" w:rsidRDefault="007B3CEB" w:rsidP="007B3CEB">
      <w:pPr>
        <w:spacing w:after="0" w:line="240" w:lineRule="auto"/>
        <w:outlineLvl w:val="0"/>
        <w:rPr>
          <w:rFonts w:ascii="Tahoma" w:hAnsi="Tahoma" w:cs="Tahoma"/>
          <w:b/>
          <w:sz w:val="20"/>
          <w:szCs w:val="20"/>
        </w:rPr>
      </w:pPr>
    </w:p>
    <w:p w14:paraId="52B77373"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B02 NS Road– Maintenance &amp; Improvement</w:t>
      </w:r>
    </w:p>
    <w:p w14:paraId="62D4D978"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payroll costs.</w:t>
      </w:r>
    </w:p>
    <w:p w14:paraId="1AA7B081" w14:textId="77777777" w:rsidR="007B3CEB" w:rsidRPr="009F7770" w:rsidRDefault="007B3CEB" w:rsidP="007B3CEB">
      <w:pPr>
        <w:spacing w:after="0" w:line="240" w:lineRule="auto"/>
        <w:rPr>
          <w:rFonts w:ascii="Tahoma" w:hAnsi="Tahoma" w:cs="Tahoma"/>
          <w:sz w:val="20"/>
          <w:szCs w:val="20"/>
          <w:highlight w:val="yellow"/>
        </w:rPr>
      </w:pPr>
    </w:p>
    <w:p w14:paraId="2E2B0B86"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B03 Regional Road – Maintenance &amp; Improvement</w:t>
      </w:r>
    </w:p>
    <w:p w14:paraId="4465D22C"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payroll costs.</w:t>
      </w:r>
    </w:p>
    <w:p w14:paraId="113CA832" w14:textId="77777777" w:rsidR="007B3CEB" w:rsidRPr="009F7770" w:rsidRDefault="007B3CEB" w:rsidP="007B3CEB">
      <w:pPr>
        <w:spacing w:after="0" w:line="240" w:lineRule="auto"/>
        <w:outlineLvl w:val="0"/>
        <w:rPr>
          <w:rFonts w:ascii="Tahoma" w:hAnsi="Tahoma" w:cs="Tahoma"/>
          <w:b/>
          <w:bCs/>
          <w:sz w:val="20"/>
          <w:szCs w:val="20"/>
        </w:rPr>
      </w:pPr>
    </w:p>
    <w:p w14:paraId="5F0D4135"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B04 Local Road – Maintenance &amp; Improvement</w:t>
      </w:r>
    </w:p>
    <w:p w14:paraId="1A8B6D31"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Increased expenditure includes provisions for Airton Road extension and Lucan Village and increased contract and consultancy costs which are part funded by increased grant income.</w:t>
      </w:r>
    </w:p>
    <w:p w14:paraId="71E8A998" w14:textId="77777777" w:rsidR="007B3CEB" w:rsidRPr="009F7770" w:rsidRDefault="007B3CEB" w:rsidP="007B3CEB">
      <w:pPr>
        <w:spacing w:after="0" w:line="240" w:lineRule="auto"/>
        <w:outlineLvl w:val="0"/>
        <w:rPr>
          <w:rFonts w:ascii="Tahoma" w:hAnsi="Tahoma" w:cs="Tahoma"/>
          <w:sz w:val="20"/>
          <w:szCs w:val="20"/>
        </w:rPr>
      </w:pPr>
    </w:p>
    <w:p w14:paraId="05BF2049"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B05 Public Lighting</w:t>
      </w:r>
    </w:p>
    <w:p w14:paraId="104651EF"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contract costs and is matched by increased grant income.</w:t>
      </w:r>
    </w:p>
    <w:p w14:paraId="74C20740" w14:textId="77777777" w:rsidR="007B3CEB" w:rsidRPr="009F7770" w:rsidRDefault="007B3CEB" w:rsidP="007B3CEB">
      <w:pPr>
        <w:spacing w:after="0" w:line="240" w:lineRule="auto"/>
        <w:outlineLvl w:val="0"/>
        <w:rPr>
          <w:rFonts w:ascii="Tahoma" w:hAnsi="Tahoma" w:cs="Tahoma"/>
          <w:b/>
          <w:bCs/>
          <w:sz w:val="20"/>
          <w:szCs w:val="20"/>
        </w:rPr>
      </w:pPr>
    </w:p>
    <w:p w14:paraId="529D22C0"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B06 Traffic Management Improvement</w:t>
      </w:r>
    </w:p>
    <w:p w14:paraId="714B0D5E"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payroll costs.</w:t>
      </w:r>
    </w:p>
    <w:p w14:paraId="674CC562" w14:textId="77777777" w:rsidR="007B3CEB" w:rsidRPr="009F7770" w:rsidRDefault="007B3CEB" w:rsidP="007B3CEB">
      <w:pPr>
        <w:spacing w:after="0" w:line="240" w:lineRule="auto"/>
        <w:outlineLvl w:val="0"/>
        <w:rPr>
          <w:rFonts w:ascii="Tahoma" w:hAnsi="Tahoma" w:cs="Tahoma"/>
          <w:b/>
          <w:bCs/>
          <w:sz w:val="20"/>
          <w:szCs w:val="20"/>
        </w:rPr>
      </w:pPr>
    </w:p>
    <w:p w14:paraId="073D32B9"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B09 Maintenance &amp; Management of Car Parking</w:t>
      </w:r>
    </w:p>
    <w:p w14:paraId="51CF88D2"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contract costs.</w:t>
      </w:r>
    </w:p>
    <w:p w14:paraId="21C0C12C" w14:textId="77777777" w:rsidR="007B3CEB" w:rsidRPr="009F7770" w:rsidRDefault="007B3CEB" w:rsidP="007B3CEB">
      <w:pPr>
        <w:spacing w:after="0" w:line="240" w:lineRule="auto"/>
        <w:outlineLvl w:val="0"/>
        <w:rPr>
          <w:rFonts w:ascii="Tahoma" w:hAnsi="Tahoma" w:cs="Tahoma"/>
          <w:b/>
          <w:bCs/>
          <w:sz w:val="20"/>
          <w:szCs w:val="20"/>
        </w:rPr>
      </w:pPr>
    </w:p>
    <w:p w14:paraId="7ABF8980"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B10 Support to Roads Capital Prog</w:t>
      </w:r>
    </w:p>
    <w:p w14:paraId="210AEF82"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t>Increased expenditure is to provide additional support to the capital programme.</w:t>
      </w:r>
    </w:p>
    <w:p w14:paraId="3B931961" w14:textId="77777777" w:rsidR="007B3CEB" w:rsidRPr="009F7770" w:rsidRDefault="007B3CEB" w:rsidP="007B3CEB">
      <w:pPr>
        <w:spacing w:after="0" w:line="240" w:lineRule="auto"/>
        <w:outlineLvl w:val="0"/>
        <w:rPr>
          <w:rFonts w:ascii="Tahoma" w:hAnsi="Tahoma" w:cs="Tahoma"/>
          <w:b/>
          <w:sz w:val="20"/>
          <w:szCs w:val="20"/>
        </w:rPr>
      </w:pPr>
    </w:p>
    <w:p w14:paraId="15417F33"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C08 Local Authority Water and Sanitary Services</w:t>
      </w:r>
    </w:p>
    <w:p w14:paraId="0CB97CA8"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includes a provision for the Heatnet Project.</w:t>
      </w:r>
    </w:p>
    <w:p w14:paraId="42EFE431" w14:textId="77777777" w:rsidR="007B3CEB" w:rsidRPr="009F7770" w:rsidRDefault="007B3CEB" w:rsidP="007B3CEB">
      <w:pPr>
        <w:spacing w:after="0" w:line="240" w:lineRule="auto"/>
        <w:outlineLvl w:val="0"/>
        <w:rPr>
          <w:rFonts w:ascii="Tahoma" w:hAnsi="Tahoma" w:cs="Tahoma"/>
          <w:sz w:val="20"/>
          <w:szCs w:val="20"/>
        </w:rPr>
      </w:pPr>
    </w:p>
    <w:p w14:paraId="0811F742"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D01 Forward Planning</w:t>
      </w:r>
    </w:p>
    <w:p w14:paraId="34474F15"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Increased expenditure includes a provision for Tallaght Heritage Centre.</w:t>
      </w:r>
    </w:p>
    <w:p w14:paraId="2EB1A3A2" w14:textId="77777777" w:rsidR="007B3CEB" w:rsidRPr="009F7770" w:rsidRDefault="007B3CEB" w:rsidP="007B3CEB">
      <w:pPr>
        <w:spacing w:after="0" w:line="240" w:lineRule="auto"/>
        <w:outlineLvl w:val="0"/>
        <w:rPr>
          <w:rFonts w:ascii="Tahoma" w:hAnsi="Tahoma" w:cs="Tahoma"/>
          <w:sz w:val="20"/>
          <w:szCs w:val="20"/>
        </w:rPr>
      </w:pPr>
    </w:p>
    <w:p w14:paraId="6FDF50DF"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D02 Development Management</w:t>
      </w:r>
    </w:p>
    <w:p w14:paraId="652E5EBD"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Increased expenditure includes a provision for Tallaght Heritage Centre.</w:t>
      </w:r>
    </w:p>
    <w:p w14:paraId="3EF56FDF" w14:textId="77777777" w:rsidR="007B3CEB" w:rsidRPr="009F7770" w:rsidRDefault="007B3CEB" w:rsidP="007B3CEB">
      <w:pPr>
        <w:spacing w:after="0" w:line="240" w:lineRule="auto"/>
        <w:outlineLvl w:val="0"/>
        <w:rPr>
          <w:rFonts w:ascii="Tahoma" w:hAnsi="Tahoma" w:cs="Tahoma"/>
          <w:b/>
          <w:bCs/>
          <w:sz w:val="20"/>
          <w:szCs w:val="20"/>
        </w:rPr>
      </w:pPr>
    </w:p>
    <w:p w14:paraId="68D19779"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D05 Tourism and Promotion</w:t>
      </w:r>
    </w:p>
    <w:p w14:paraId="4BACF883"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includes provisions for Rathfarnham Castle and Tallaght Heritage Centre, as well as grants for outdoor dining which are fully grant funded.</w:t>
      </w:r>
    </w:p>
    <w:p w14:paraId="45C6A796" w14:textId="77777777" w:rsidR="007B3CEB" w:rsidRPr="009F7770" w:rsidRDefault="007B3CEB" w:rsidP="007B3CEB">
      <w:pPr>
        <w:spacing w:after="0" w:line="240" w:lineRule="auto"/>
        <w:outlineLvl w:val="0"/>
        <w:rPr>
          <w:rFonts w:ascii="Tahoma" w:hAnsi="Tahoma" w:cs="Tahoma"/>
          <w:sz w:val="20"/>
          <w:szCs w:val="20"/>
        </w:rPr>
      </w:pPr>
    </w:p>
    <w:p w14:paraId="7117F1D7"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D06 Community and Enterprise Function</w:t>
      </w:r>
    </w:p>
    <w:p w14:paraId="3EA5C8D4" w14:textId="77777777" w:rsidR="007B3CEB" w:rsidRPr="009F7770" w:rsidRDefault="007B3CEB" w:rsidP="007B3CEB">
      <w:pPr>
        <w:spacing w:after="0" w:line="240" w:lineRule="auto"/>
        <w:outlineLvl w:val="0"/>
        <w:rPr>
          <w:rFonts w:ascii="Tahoma" w:hAnsi="Tahoma" w:cs="Tahoma"/>
          <w:b/>
          <w:sz w:val="20"/>
          <w:szCs w:val="20"/>
          <w:highlight w:val="yellow"/>
        </w:rPr>
      </w:pPr>
      <w:r w:rsidRPr="009F7770">
        <w:rPr>
          <w:rFonts w:ascii="Tahoma" w:hAnsi="Tahoma" w:cs="Tahoma"/>
          <w:sz w:val="20"/>
          <w:szCs w:val="20"/>
        </w:rPr>
        <w:t>Additional expenditure is due to increases in contributions which are funded by increased grant income.</w:t>
      </w:r>
    </w:p>
    <w:p w14:paraId="79165370"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D09 Economic Development and Promotion</w:t>
      </w:r>
    </w:p>
    <w:p w14:paraId="688BFB80"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additional grants, including the Small Business Assistance Support Covid Scheme (SBASC) and other supports to businesses as a result of Covid-19 which is matched by grant funding.</w:t>
      </w:r>
    </w:p>
    <w:p w14:paraId="5D3C5B9A" w14:textId="77777777" w:rsidR="007B3CEB" w:rsidRPr="009F7770" w:rsidRDefault="007B3CEB" w:rsidP="007B3CEB">
      <w:pPr>
        <w:spacing w:after="0" w:line="240" w:lineRule="auto"/>
        <w:outlineLvl w:val="0"/>
        <w:rPr>
          <w:rFonts w:ascii="Tahoma" w:hAnsi="Tahoma" w:cs="Tahoma"/>
          <w:sz w:val="20"/>
          <w:szCs w:val="20"/>
          <w:highlight w:val="yellow"/>
        </w:rPr>
      </w:pPr>
    </w:p>
    <w:p w14:paraId="6F9317AE" w14:textId="77777777" w:rsidR="007B3CEB" w:rsidRPr="009F7770" w:rsidRDefault="007B3CEB" w:rsidP="007B3CEB">
      <w:pPr>
        <w:spacing w:after="0" w:line="240" w:lineRule="auto"/>
        <w:outlineLvl w:val="0"/>
        <w:rPr>
          <w:rFonts w:ascii="Tahoma" w:hAnsi="Tahoma" w:cs="Tahoma"/>
          <w:b/>
          <w:bCs/>
          <w:sz w:val="20"/>
          <w:szCs w:val="20"/>
        </w:rPr>
      </w:pPr>
      <w:r w:rsidRPr="009F7770">
        <w:rPr>
          <w:rFonts w:ascii="Tahoma" w:hAnsi="Tahoma" w:cs="Tahoma"/>
          <w:b/>
          <w:bCs/>
          <w:sz w:val="20"/>
          <w:szCs w:val="20"/>
        </w:rPr>
        <w:t>D10 Property Management</w:t>
      </w:r>
    </w:p>
    <w:p w14:paraId="79006E43"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Increased expenditure is due to additional provisions for maintenance of Council owned buildings.</w:t>
      </w:r>
    </w:p>
    <w:p w14:paraId="2092EA84" w14:textId="77777777" w:rsidR="007B3CEB" w:rsidRPr="009F7770" w:rsidRDefault="007B3CEB" w:rsidP="007B3CEB">
      <w:pPr>
        <w:spacing w:after="0" w:line="240" w:lineRule="auto"/>
        <w:outlineLvl w:val="0"/>
        <w:rPr>
          <w:rFonts w:ascii="Tahoma" w:hAnsi="Tahoma" w:cs="Tahoma"/>
          <w:sz w:val="20"/>
          <w:szCs w:val="20"/>
          <w:highlight w:val="yellow"/>
        </w:rPr>
      </w:pPr>
    </w:p>
    <w:p w14:paraId="3F3B8C44"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E03 Waste to Energy Facilities Operations</w:t>
      </w:r>
    </w:p>
    <w:p w14:paraId="6A80DD06"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t>Additional expenditure is due to increased cost of operating the regional facility and is funded by increased income.</w:t>
      </w:r>
    </w:p>
    <w:p w14:paraId="6CAC2497" w14:textId="77777777" w:rsidR="007B3CEB" w:rsidRPr="009F7770" w:rsidRDefault="007B3CEB" w:rsidP="007B3CEB">
      <w:pPr>
        <w:spacing w:after="0" w:line="240" w:lineRule="auto"/>
        <w:outlineLvl w:val="0"/>
        <w:rPr>
          <w:rFonts w:ascii="Tahoma" w:hAnsi="Tahoma" w:cs="Tahoma"/>
          <w:b/>
          <w:sz w:val="20"/>
          <w:szCs w:val="20"/>
        </w:rPr>
      </w:pPr>
    </w:p>
    <w:p w14:paraId="2304A6E6"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E06 Street Cleaning</w:t>
      </w:r>
    </w:p>
    <w:p w14:paraId="04838AB8"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contract costs.</w:t>
      </w:r>
    </w:p>
    <w:p w14:paraId="456D5B0F" w14:textId="77777777" w:rsidR="007B3CEB" w:rsidRPr="009F7770" w:rsidRDefault="007B3CEB" w:rsidP="007B3CEB">
      <w:pPr>
        <w:spacing w:after="0" w:line="240" w:lineRule="auto"/>
        <w:outlineLvl w:val="0"/>
        <w:rPr>
          <w:rFonts w:ascii="Tahoma" w:hAnsi="Tahoma" w:cs="Tahoma"/>
          <w:b/>
          <w:sz w:val="20"/>
          <w:szCs w:val="20"/>
        </w:rPr>
      </w:pPr>
    </w:p>
    <w:p w14:paraId="0F4B1A5B"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E11 Operation of Fire Service</w:t>
      </w:r>
    </w:p>
    <w:p w14:paraId="4F3EC89C"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an increase in the cost of the fire service within the Dublin Region.</w:t>
      </w:r>
    </w:p>
    <w:p w14:paraId="36A2E150" w14:textId="77777777" w:rsidR="007B3CEB" w:rsidRPr="009F7770" w:rsidRDefault="007B3CEB" w:rsidP="007B3CEB">
      <w:pPr>
        <w:spacing w:after="0" w:line="240" w:lineRule="auto"/>
        <w:outlineLvl w:val="0"/>
        <w:rPr>
          <w:rFonts w:ascii="Tahoma" w:hAnsi="Tahoma" w:cs="Tahoma"/>
          <w:sz w:val="20"/>
          <w:szCs w:val="20"/>
          <w:highlight w:val="yellow"/>
        </w:rPr>
      </w:pPr>
    </w:p>
    <w:p w14:paraId="21AA8F55"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E13 Water Quality, Air and Noise Pollution</w:t>
      </w:r>
    </w:p>
    <w:p w14:paraId="27497E7B"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lastRenderedPageBreak/>
        <w:t>Increased expenditure relates to costs for an air quality plan and noise mapping within the Dublin Region.</w:t>
      </w:r>
    </w:p>
    <w:p w14:paraId="4985FCEA" w14:textId="77777777" w:rsidR="007B3CEB" w:rsidRPr="009F7770" w:rsidRDefault="007B3CEB" w:rsidP="007B3CEB">
      <w:pPr>
        <w:spacing w:after="0" w:line="240" w:lineRule="auto"/>
        <w:outlineLvl w:val="0"/>
        <w:rPr>
          <w:rFonts w:ascii="Tahoma" w:hAnsi="Tahoma" w:cs="Tahoma"/>
          <w:b/>
          <w:sz w:val="20"/>
          <w:szCs w:val="20"/>
        </w:rPr>
      </w:pPr>
    </w:p>
    <w:p w14:paraId="34447ABF"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E15 Climate Change and Flooding</w:t>
      </w:r>
    </w:p>
    <w:p w14:paraId="4225ADC7"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sz w:val="20"/>
          <w:szCs w:val="20"/>
        </w:rPr>
        <w:t>Additional expenditure is due to an increase in payroll costs.</w:t>
      </w:r>
    </w:p>
    <w:p w14:paraId="3A889491" w14:textId="77777777" w:rsidR="007B3CEB" w:rsidRPr="009F7770" w:rsidRDefault="007B3CEB" w:rsidP="007B3CEB">
      <w:pPr>
        <w:spacing w:after="0" w:line="240" w:lineRule="auto"/>
        <w:outlineLvl w:val="0"/>
        <w:rPr>
          <w:rFonts w:ascii="Tahoma" w:hAnsi="Tahoma" w:cs="Tahoma"/>
          <w:b/>
          <w:sz w:val="20"/>
          <w:szCs w:val="20"/>
        </w:rPr>
      </w:pPr>
    </w:p>
    <w:p w14:paraId="24B86062"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F01 Leisure Facilities Operations</w:t>
      </w:r>
    </w:p>
    <w:p w14:paraId="5056640C"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t>Increased expenditure is due to increased contributions to leisure facilities due to Covid.</w:t>
      </w:r>
    </w:p>
    <w:p w14:paraId="1D48EF09" w14:textId="77777777" w:rsidR="007B3CEB" w:rsidRPr="009F7770" w:rsidRDefault="007B3CEB" w:rsidP="007B3CEB">
      <w:pPr>
        <w:spacing w:after="0" w:line="240" w:lineRule="auto"/>
        <w:outlineLvl w:val="0"/>
        <w:rPr>
          <w:rFonts w:ascii="Tahoma" w:hAnsi="Tahoma" w:cs="Tahoma"/>
          <w:b/>
          <w:sz w:val="20"/>
          <w:szCs w:val="20"/>
        </w:rPr>
      </w:pPr>
    </w:p>
    <w:p w14:paraId="1206FB79"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F02 Operation of Library and Archival Service</w:t>
      </w:r>
    </w:p>
    <w:p w14:paraId="30EA0436"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includes a provision for Dublin West Library.</w:t>
      </w:r>
    </w:p>
    <w:p w14:paraId="1CB04863" w14:textId="77777777" w:rsidR="007B3CEB" w:rsidRPr="009F7770" w:rsidRDefault="007B3CEB" w:rsidP="007B3CEB">
      <w:pPr>
        <w:spacing w:after="0" w:line="240" w:lineRule="auto"/>
        <w:outlineLvl w:val="0"/>
        <w:rPr>
          <w:rFonts w:ascii="Tahoma" w:hAnsi="Tahoma" w:cs="Tahoma"/>
          <w:b/>
          <w:sz w:val="20"/>
          <w:szCs w:val="20"/>
        </w:rPr>
      </w:pPr>
    </w:p>
    <w:p w14:paraId="31D5BD5B"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F03 Outdoor Leisure Areas Operations</w:t>
      </w:r>
    </w:p>
    <w:p w14:paraId="6FCE1928"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t>Increased expenditure includes provisions for Killinarden Park, St Cuthbert’s Park and Jobstown Park.</w:t>
      </w:r>
    </w:p>
    <w:p w14:paraId="50A81036" w14:textId="77777777" w:rsidR="007B3CEB" w:rsidRPr="009F7770" w:rsidRDefault="007B3CEB" w:rsidP="007B3CEB">
      <w:pPr>
        <w:spacing w:after="0" w:line="240" w:lineRule="auto"/>
        <w:outlineLvl w:val="0"/>
        <w:rPr>
          <w:rFonts w:ascii="Tahoma" w:hAnsi="Tahoma" w:cs="Tahoma"/>
          <w:b/>
          <w:sz w:val="20"/>
          <w:szCs w:val="20"/>
        </w:rPr>
      </w:pPr>
    </w:p>
    <w:p w14:paraId="5A82CB0C"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F04 Community Sport and Recreational Development</w:t>
      </w:r>
    </w:p>
    <w:p w14:paraId="66B4669F" w14:textId="77777777" w:rsidR="007B3CEB" w:rsidRPr="009F7770" w:rsidRDefault="007B3CEB" w:rsidP="007B3CEB">
      <w:pPr>
        <w:spacing w:after="0" w:line="240" w:lineRule="auto"/>
        <w:outlineLvl w:val="0"/>
        <w:rPr>
          <w:rFonts w:ascii="Tahoma" w:hAnsi="Tahoma" w:cs="Tahoma"/>
          <w:bCs/>
          <w:sz w:val="20"/>
          <w:szCs w:val="20"/>
        </w:rPr>
      </w:pPr>
      <w:r w:rsidRPr="009F7770">
        <w:rPr>
          <w:rFonts w:ascii="Tahoma" w:hAnsi="Tahoma" w:cs="Tahoma"/>
          <w:bCs/>
          <w:sz w:val="20"/>
          <w:szCs w:val="20"/>
        </w:rPr>
        <w:t>Increased expenditure includes provisions for new community centres and Grand Canal Greenway.</w:t>
      </w:r>
    </w:p>
    <w:p w14:paraId="31D1C4BE" w14:textId="77777777" w:rsidR="007B3CEB" w:rsidRPr="009F7770" w:rsidRDefault="007B3CEB" w:rsidP="007B3CEB">
      <w:pPr>
        <w:spacing w:after="0" w:line="240" w:lineRule="auto"/>
        <w:outlineLvl w:val="0"/>
        <w:rPr>
          <w:rFonts w:ascii="Tahoma" w:hAnsi="Tahoma" w:cs="Tahoma"/>
          <w:b/>
          <w:sz w:val="20"/>
          <w:szCs w:val="20"/>
        </w:rPr>
      </w:pPr>
    </w:p>
    <w:p w14:paraId="577584D7" w14:textId="77777777" w:rsidR="007B3CEB" w:rsidRPr="009F7770" w:rsidRDefault="007B3CEB" w:rsidP="007B3CEB">
      <w:pPr>
        <w:spacing w:after="0" w:line="240" w:lineRule="auto"/>
        <w:outlineLvl w:val="0"/>
        <w:rPr>
          <w:rFonts w:ascii="Tahoma" w:hAnsi="Tahoma" w:cs="Tahoma"/>
          <w:b/>
          <w:sz w:val="20"/>
          <w:szCs w:val="20"/>
        </w:rPr>
      </w:pPr>
      <w:r w:rsidRPr="009F7770">
        <w:rPr>
          <w:rFonts w:ascii="Tahoma" w:hAnsi="Tahoma" w:cs="Tahoma"/>
          <w:b/>
          <w:sz w:val="20"/>
          <w:szCs w:val="20"/>
        </w:rPr>
        <w:t>F05 Operation of Arts Programme</w:t>
      </w:r>
    </w:p>
    <w:p w14:paraId="52760173" w14:textId="77777777" w:rsidR="007B3CEB" w:rsidRPr="009F7770" w:rsidRDefault="007B3CEB" w:rsidP="007B3CEB">
      <w:pPr>
        <w:spacing w:after="0" w:line="240" w:lineRule="auto"/>
        <w:outlineLvl w:val="0"/>
        <w:rPr>
          <w:rFonts w:ascii="Tahoma" w:hAnsi="Tahoma" w:cs="Tahoma"/>
          <w:sz w:val="20"/>
          <w:szCs w:val="20"/>
        </w:rPr>
      </w:pPr>
      <w:r w:rsidRPr="009F7770">
        <w:rPr>
          <w:rFonts w:ascii="Tahoma" w:hAnsi="Tahoma" w:cs="Tahoma"/>
          <w:sz w:val="20"/>
          <w:szCs w:val="20"/>
        </w:rPr>
        <w:t>Additional expenditure is due to increases in grants which are funded by increased grant income and a provision for Rathfarnham Castle.</w:t>
      </w:r>
    </w:p>
    <w:p w14:paraId="14226E59" w14:textId="77777777" w:rsidR="007B3CEB" w:rsidRPr="009F7770" w:rsidRDefault="007B3CEB" w:rsidP="007B3CEB">
      <w:pPr>
        <w:spacing w:after="0" w:line="240" w:lineRule="auto"/>
        <w:rPr>
          <w:rFonts w:ascii="Tahoma" w:hAnsi="Tahoma" w:cs="Tahoma"/>
          <w:b/>
          <w:sz w:val="20"/>
          <w:szCs w:val="20"/>
        </w:rPr>
      </w:pPr>
    </w:p>
    <w:p w14:paraId="07F01072" w14:textId="77777777" w:rsidR="007B3CEB" w:rsidRPr="009F7770" w:rsidRDefault="007B3CEB" w:rsidP="007B3CEB">
      <w:pPr>
        <w:spacing w:after="0" w:line="240" w:lineRule="auto"/>
        <w:rPr>
          <w:rFonts w:ascii="Tahoma" w:hAnsi="Tahoma" w:cs="Tahoma"/>
          <w:b/>
          <w:sz w:val="20"/>
          <w:szCs w:val="20"/>
        </w:rPr>
      </w:pPr>
      <w:r w:rsidRPr="009F7770">
        <w:rPr>
          <w:rFonts w:ascii="Tahoma" w:hAnsi="Tahoma" w:cs="Tahoma"/>
          <w:b/>
          <w:sz w:val="20"/>
          <w:szCs w:val="20"/>
        </w:rPr>
        <w:t>H03 Administration of Rates</w:t>
      </w:r>
    </w:p>
    <w:p w14:paraId="1FB39D2A" w14:textId="77777777" w:rsidR="007B3CEB" w:rsidRPr="009F7770" w:rsidRDefault="007B3CEB" w:rsidP="007B3CEB">
      <w:pPr>
        <w:spacing w:after="0" w:line="240" w:lineRule="auto"/>
        <w:rPr>
          <w:rFonts w:ascii="Tahoma" w:hAnsi="Tahoma" w:cs="Tahoma"/>
          <w:bCs/>
          <w:sz w:val="20"/>
          <w:szCs w:val="20"/>
        </w:rPr>
      </w:pPr>
      <w:r w:rsidRPr="009F7770">
        <w:rPr>
          <w:rFonts w:ascii="Tahoma" w:hAnsi="Tahoma" w:cs="Tahoma"/>
          <w:bCs/>
          <w:sz w:val="20"/>
          <w:szCs w:val="20"/>
        </w:rPr>
        <w:t>Additional expenditure is due to the rates waiver which is fully grant funded.</w:t>
      </w:r>
    </w:p>
    <w:p w14:paraId="48A10D21" w14:textId="77777777" w:rsidR="007B3CEB" w:rsidRPr="009F7770" w:rsidRDefault="007B3CEB" w:rsidP="007B3CEB">
      <w:pPr>
        <w:spacing w:after="0" w:line="240" w:lineRule="auto"/>
        <w:rPr>
          <w:rFonts w:ascii="Tahoma" w:hAnsi="Tahoma" w:cs="Tahoma"/>
          <w:bCs/>
          <w:sz w:val="20"/>
          <w:szCs w:val="20"/>
        </w:rPr>
      </w:pPr>
    </w:p>
    <w:p w14:paraId="65817FA8" w14:textId="77777777" w:rsidR="007B3CEB" w:rsidRPr="009F7770" w:rsidRDefault="007B3CEB" w:rsidP="007B3CEB">
      <w:pPr>
        <w:spacing w:after="0" w:line="240" w:lineRule="auto"/>
        <w:rPr>
          <w:rFonts w:ascii="Tahoma" w:hAnsi="Tahoma" w:cs="Tahoma"/>
          <w:b/>
          <w:sz w:val="20"/>
          <w:szCs w:val="20"/>
        </w:rPr>
      </w:pPr>
      <w:r w:rsidRPr="009F7770">
        <w:rPr>
          <w:rFonts w:ascii="Tahoma" w:hAnsi="Tahoma" w:cs="Tahoma"/>
          <w:b/>
          <w:sz w:val="20"/>
          <w:szCs w:val="20"/>
        </w:rPr>
        <w:t>H09 Local Representation &amp; Civic Leadership</w:t>
      </w:r>
    </w:p>
    <w:p w14:paraId="340B339D" w14:textId="77777777" w:rsidR="007B3CEB" w:rsidRPr="009F7770" w:rsidRDefault="007B3CEB" w:rsidP="007B3CEB">
      <w:pPr>
        <w:spacing w:after="0" w:line="240" w:lineRule="auto"/>
        <w:rPr>
          <w:rFonts w:ascii="Tahoma" w:hAnsi="Tahoma" w:cs="Tahoma"/>
          <w:bCs/>
          <w:sz w:val="20"/>
          <w:szCs w:val="20"/>
        </w:rPr>
      </w:pPr>
      <w:r w:rsidRPr="009F7770">
        <w:rPr>
          <w:rFonts w:ascii="Tahoma" w:hAnsi="Tahoma" w:cs="Tahoma"/>
          <w:bCs/>
          <w:sz w:val="20"/>
          <w:szCs w:val="20"/>
        </w:rPr>
        <w:t>Additional expenditure is due to increases in the representational payments and allowances to Members.</w:t>
      </w:r>
    </w:p>
    <w:p w14:paraId="2CC7D0DF" w14:textId="77777777" w:rsidR="007B3CEB" w:rsidRPr="009F7770" w:rsidRDefault="007B3CEB" w:rsidP="007B3CEB">
      <w:pPr>
        <w:spacing w:after="0" w:line="240" w:lineRule="auto"/>
        <w:rPr>
          <w:rFonts w:ascii="Tahoma" w:hAnsi="Tahoma" w:cs="Tahoma"/>
          <w:b/>
          <w:sz w:val="20"/>
          <w:szCs w:val="20"/>
        </w:rPr>
      </w:pPr>
      <w:r w:rsidRPr="009F7770">
        <w:rPr>
          <w:rFonts w:ascii="Tahoma" w:hAnsi="Tahoma" w:cs="Tahoma"/>
          <w:b/>
          <w:sz w:val="20"/>
          <w:szCs w:val="20"/>
        </w:rPr>
        <w:t>H011 Agency &amp; Recoupable Services</w:t>
      </w:r>
    </w:p>
    <w:p w14:paraId="08A4D5C1" w14:textId="77777777" w:rsidR="007B3CEB" w:rsidRPr="009F7770" w:rsidRDefault="007B3CEB" w:rsidP="007B3CEB">
      <w:pPr>
        <w:spacing w:after="0" w:line="240" w:lineRule="auto"/>
        <w:rPr>
          <w:rFonts w:ascii="Tahoma" w:hAnsi="Tahoma" w:cs="Tahoma"/>
          <w:sz w:val="20"/>
          <w:szCs w:val="20"/>
        </w:rPr>
      </w:pPr>
      <w:r w:rsidRPr="009F7770">
        <w:rPr>
          <w:rFonts w:ascii="Tahoma" w:hAnsi="Tahoma" w:cs="Tahoma"/>
          <w:sz w:val="20"/>
          <w:szCs w:val="20"/>
        </w:rPr>
        <w:t>Increased expenditure is due to reallocation of costs from other areas and is matched by decreases in those areas.</w:t>
      </w:r>
    </w:p>
    <w:p w14:paraId="36A8FF51" w14:textId="77777777" w:rsidR="007B3CEB" w:rsidRPr="009F7770" w:rsidRDefault="007B3CEB" w:rsidP="007B3CEB">
      <w:pPr>
        <w:spacing w:after="0" w:line="240" w:lineRule="auto"/>
        <w:rPr>
          <w:rFonts w:ascii="Tahoma" w:hAnsi="Tahoma" w:cs="Tahoma"/>
          <w:sz w:val="20"/>
          <w:szCs w:val="20"/>
        </w:rPr>
      </w:pPr>
    </w:p>
    <w:p w14:paraId="0C5794BB" w14:textId="77777777" w:rsidR="007B3CEB" w:rsidRPr="009F7770" w:rsidRDefault="007B3CEB" w:rsidP="007B3CEB">
      <w:pPr>
        <w:pStyle w:val="NormalWeb"/>
        <w:spacing w:before="0" w:beforeAutospacing="0" w:after="0" w:afterAutospacing="0"/>
        <w:jc w:val="both"/>
        <w:rPr>
          <w:rFonts w:ascii="Tahoma" w:hAnsi="Tahoma" w:cs="Tahoma"/>
          <w:b/>
          <w:sz w:val="20"/>
          <w:szCs w:val="20"/>
        </w:rPr>
      </w:pPr>
      <w:r w:rsidRPr="009F7770">
        <w:rPr>
          <w:rFonts w:ascii="Tahoma" w:hAnsi="Tahoma" w:cs="Tahoma"/>
          <w:b/>
          <w:sz w:val="20"/>
          <w:szCs w:val="20"/>
        </w:rPr>
        <w:t>Resolution</w:t>
      </w:r>
    </w:p>
    <w:p w14:paraId="16F1764B" w14:textId="77777777" w:rsidR="007B3CEB" w:rsidRPr="009F7770" w:rsidRDefault="007B3CEB" w:rsidP="007B3CEB">
      <w:pPr>
        <w:pStyle w:val="NormalWeb"/>
        <w:spacing w:before="0" w:beforeAutospacing="0" w:after="0" w:afterAutospacing="0"/>
        <w:jc w:val="both"/>
        <w:rPr>
          <w:rFonts w:ascii="Tahoma" w:hAnsi="Tahoma" w:cs="Tahoma"/>
          <w:sz w:val="20"/>
          <w:szCs w:val="20"/>
        </w:rPr>
      </w:pPr>
      <w:r w:rsidRPr="009F7770">
        <w:rPr>
          <w:rFonts w:ascii="Tahoma" w:hAnsi="Tahoma" w:cs="Tahoma"/>
          <w:sz w:val="20"/>
          <w:szCs w:val="20"/>
        </w:rPr>
        <w:t xml:space="preserve">That the County Council approves of the additional expenditures contained in the Revised Budget 2021 for the financial year ending 31 December 2021 as set out in Tables A to F of the Annual Budget 2022 and considered during the budget process.   </w:t>
      </w:r>
    </w:p>
    <w:p w14:paraId="4853E31A" w14:textId="77777777" w:rsidR="007B3CEB" w:rsidRPr="0046231B" w:rsidRDefault="007B3CEB" w:rsidP="007B3CEB">
      <w:pPr>
        <w:pStyle w:val="NormalWeb"/>
        <w:spacing w:before="0" w:beforeAutospacing="0" w:after="0" w:afterAutospacing="0"/>
        <w:jc w:val="both"/>
        <w:rPr>
          <w:sz w:val="22"/>
          <w:szCs w:val="22"/>
        </w:rPr>
      </w:pPr>
    </w:p>
    <w:p w14:paraId="553C3DB4" w14:textId="77777777" w:rsidR="007B3CEB" w:rsidRPr="002B74D9" w:rsidRDefault="007B3CEB" w:rsidP="007B3CEB">
      <w:pPr>
        <w:pStyle w:val="NormalWeb"/>
        <w:spacing w:before="0" w:beforeAutospacing="0" w:after="0" w:afterAutospacing="0"/>
        <w:ind w:left="720"/>
        <w:rPr>
          <w:color w:val="000000"/>
          <w:sz w:val="22"/>
          <w:szCs w:val="22"/>
        </w:rPr>
      </w:pPr>
      <w:r w:rsidRPr="002B74D9">
        <w:rPr>
          <w:rFonts w:eastAsiaTheme="minorEastAsia"/>
          <w:sz w:val="22"/>
          <w:szCs w:val="22"/>
          <w:lang w:val="en-IE" w:eastAsia="en-IE"/>
        </w:rPr>
        <w:t xml:space="preserve">A </w:t>
      </w:r>
      <w:r w:rsidRPr="002B74D9">
        <w:rPr>
          <w:b/>
          <w:bCs/>
          <w:sz w:val="22"/>
          <w:szCs w:val="22"/>
        </w:rPr>
        <w:t>ROLL CALL VOTE</w:t>
      </w:r>
      <w:r w:rsidRPr="002B74D9">
        <w:rPr>
          <w:sz w:val="22"/>
          <w:szCs w:val="22"/>
        </w:rPr>
        <w:t xml:space="preserve"> </w:t>
      </w:r>
      <w:r w:rsidRPr="002B74D9">
        <w:rPr>
          <w:rFonts w:eastAsiaTheme="minorEastAsia"/>
          <w:sz w:val="22"/>
          <w:szCs w:val="22"/>
          <w:lang w:val="en-IE" w:eastAsia="en-IE"/>
        </w:rPr>
        <w:t>was called for on the Motion the result of which was as follows</w:t>
      </w:r>
      <w:r w:rsidRPr="002B74D9">
        <w:rPr>
          <w:color w:val="000000"/>
          <w:sz w:val="22"/>
          <w:szCs w:val="22"/>
        </w:rPr>
        <w:t>:</w:t>
      </w:r>
    </w:p>
    <w:p w14:paraId="0317F364" w14:textId="77777777" w:rsidR="007B3CEB" w:rsidRPr="002B74D9" w:rsidRDefault="007B3CEB" w:rsidP="007B3CEB">
      <w:pPr>
        <w:pStyle w:val="NormalWeb"/>
        <w:spacing w:before="0" w:beforeAutospacing="0" w:after="0" w:afterAutospacing="0"/>
        <w:ind w:left="720"/>
        <w:rPr>
          <w:color w:val="000000"/>
          <w:sz w:val="22"/>
          <w:szCs w:val="22"/>
        </w:rPr>
      </w:pPr>
    </w:p>
    <w:p w14:paraId="48E1045E" w14:textId="77777777" w:rsidR="007B3CEB" w:rsidRPr="002B74D9" w:rsidRDefault="007B3CEB" w:rsidP="007B3CEB">
      <w:pPr>
        <w:pStyle w:val="Heading2"/>
        <w:spacing w:before="0" w:line="240" w:lineRule="auto"/>
        <w:ind w:left="720"/>
        <w:rPr>
          <w:rFonts w:ascii="Times New Roman" w:hAnsi="Times New Roman" w:cs="Times New Roman"/>
          <w:b/>
          <w:bCs/>
        </w:rPr>
      </w:pPr>
      <w:r w:rsidRPr="002B74D9">
        <w:rPr>
          <w:rFonts w:ascii="Times New Roman" w:hAnsi="Times New Roman" w:cs="Times New Roman"/>
          <w:b/>
          <w:bCs/>
        </w:rPr>
        <w:t xml:space="preserve">FOR: </w:t>
      </w:r>
      <w:r w:rsidRPr="002B74D9">
        <w:rPr>
          <w:rFonts w:ascii="Times New Roman" w:hAnsi="Times New Roman" w:cs="Times New Roman"/>
          <w:b/>
          <w:bCs/>
        </w:rPr>
        <w:tab/>
      </w:r>
      <w:r w:rsidRPr="002B74D9">
        <w:rPr>
          <w:rFonts w:ascii="Times New Roman" w:hAnsi="Times New Roman" w:cs="Times New Roman"/>
          <w:b/>
          <w:bCs/>
        </w:rPr>
        <w:tab/>
        <w:t>33 (THIRTY-THREE)</w:t>
      </w:r>
    </w:p>
    <w:p w14:paraId="7B715719" w14:textId="77777777" w:rsidR="007B3CEB" w:rsidRPr="002B74D9" w:rsidRDefault="007B3CEB" w:rsidP="007B3CEB">
      <w:pPr>
        <w:pStyle w:val="Heading2"/>
        <w:spacing w:before="0" w:line="240" w:lineRule="auto"/>
        <w:ind w:left="720"/>
        <w:rPr>
          <w:rFonts w:ascii="Times New Roman" w:hAnsi="Times New Roman" w:cs="Times New Roman"/>
          <w:b/>
          <w:bCs/>
        </w:rPr>
      </w:pPr>
    </w:p>
    <w:p w14:paraId="46275FD4" w14:textId="77777777" w:rsidR="007B3CEB" w:rsidRPr="002B74D9" w:rsidRDefault="007B3CEB" w:rsidP="007B3CEB">
      <w:pPr>
        <w:spacing w:after="0" w:line="240" w:lineRule="auto"/>
        <w:ind w:left="720"/>
        <w:rPr>
          <w:rStyle w:val="Hyperlink"/>
          <w:rFonts w:ascii="Times New Roman" w:hAnsi="Times New Roman" w:cs="Times New Roman"/>
          <w:b/>
          <w:bCs/>
          <w:color w:val="auto"/>
          <w:u w:val="none"/>
        </w:rPr>
      </w:pPr>
      <w:r w:rsidRPr="002B74D9">
        <w:rPr>
          <w:rStyle w:val="Hyperlink"/>
          <w:rFonts w:ascii="Times New Roman" w:hAnsi="Times New Roman" w:cs="Times New Roman"/>
          <w:b/>
          <w:bCs/>
          <w:color w:val="auto"/>
          <w:u w:val="none"/>
        </w:rPr>
        <w:t xml:space="preserve">Councillors C. Bailey, W. Carey, V. Casserly, Y. Collins, T. Costello, L. Donaghy, M. Duff, L. Dunne, T. Gilligan, P. Gogarty, A. Hayes,  P. Holohan,  P. Kavanagh, P. Kearns, C. King, B. Lawlor, L. McCrave, S. McEneaney, D. McManus, S. Moynihan, E. Murphy, E. O’Brien E. Ó Broin, G. O’Connell, C. O’Connor, D. O’Donovan, S. O’Hara, L. O’Toole, B. Pereppadan, D. Richardson, L. Sinclair, F. Timmons, J. Tuffy. </w:t>
      </w:r>
    </w:p>
    <w:p w14:paraId="6F942AB2" w14:textId="77777777" w:rsidR="007B3CEB" w:rsidRPr="002B74D9" w:rsidRDefault="007B3CEB" w:rsidP="007B3CEB">
      <w:pPr>
        <w:spacing w:after="0" w:line="240" w:lineRule="auto"/>
        <w:ind w:left="720"/>
        <w:rPr>
          <w:rStyle w:val="Hyperlink"/>
          <w:rFonts w:ascii="Times New Roman" w:hAnsi="Times New Roman" w:cs="Times New Roman"/>
          <w:b/>
          <w:bCs/>
          <w:color w:val="auto"/>
          <w:u w:val="none"/>
        </w:rPr>
      </w:pPr>
    </w:p>
    <w:p w14:paraId="2236D0F9" w14:textId="77777777" w:rsidR="007B3CEB" w:rsidRPr="002B74D9" w:rsidRDefault="007B3CEB" w:rsidP="007B3CEB">
      <w:pPr>
        <w:pStyle w:val="Heading2"/>
        <w:spacing w:before="0" w:line="240" w:lineRule="auto"/>
        <w:ind w:left="720"/>
        <w:rPr>
          <w:rFonts w:ascii="Times New Roman" w:hAnsi="Times New Roman" w:cs="Times New Roman"/>
          <w:b/>
          <w:bCs/>
        </w:rPr>
      </w:pPr>
      <w:r w:rsidRPr="002B74D9">
        <w:rPr>
          <w:rFonts w:ascii="Times New Roman" w:hAnsi="Times New Roman" w:cs="Times New Roman"/>
          <w:b/>
          <w:bCs/>
        </w:rPr>
        <w:t>AGAINST:</w:t>
      </w:r>
      <w:r w:rsidRPr="002B74D9">
        <w:rPr>
          <w:rFonts w:ascii="Times New Roman" w:hAnsi="Times New Roman" w:cs="Times New Roman"/>
          <w:b/>
          <w:bCs/>
        </w:rPr>
        <w:tab/>
        <w:t xml:space="preserve"> 3 (THREE)</w:t>
      </w:r>
    </w:p>
    <w:p w14:paraId="2BFB9FEC" w14:textId="77777777" w:rsidR="007B3CEB" w:rsidRPr="002B74D9" w:rsidRDefault="007B3CEB" w:rsidP="007B3CEB">
      <w:pPr>
        <w:pStyle w:val="Heading2"/>
        <w:spacing w:before="0" w:line="240" w:lineRule="auto"/>
        <w:ind w:left="720"/>
        <w:rPr>
          <w:rFonts w:ascii="Times New Roman" w:hAnsi="Times New Roman" w:cs="Times New Roman"/>
          <w:b/>
          <w:bCs/>
        </w:rPr>
      </w:pPr>
    </w:p>
    <w:p w14:paraId="6F32F4CD" w14:textId="77777777" w:rsidR="007B3CEB" w:rsidRDefault="007B3CEB" w:rsidP="007B3CEB">
      <w:pPr>
        <w:pStyle w:val="Heading2"/>
        <w:spacing w:before="0" w:line="240" w:lineRule="auto"/>
        <w:ind w:left="720"/>
        <w:rPr>
          <w:rFonts w:ascii="Times New Roman" w:hAnsi="Times New Roman" w:cs="Times New Roman"/>
          <w:b/>
          <w:bCs/>
        </w:rPr>
      </w:pPr>
      <w:r w:rsidRPr="002B74D9">
        <w:rPr>
          <w:rFonts w:ascii="Times New Roman" w:hAnsi="Times New Roman" w:cs="Times New Roman"/>
          <w:b/>
          <w:bCs/>
        </w:rPr>
        <w:t xml:space="preserve">Councillors M. Johansson, L. Mahon, and L. Whelan. </w:t>
      </w:r>
    </w:p>
    <w:p w14:paraId="10E65509" w14:textId="77777777" w:rsidR="007B3CEB" w:rsidRPr="002B74D9" w:rsidRDefault="007B3CEB" w:rsidP="007B3CEB">
      <w:pPr>
        <w:pStyle w:val="Heading2"/>
        <w:spacing w:before="0" w:line="240" w:lineRule="auto"/>
        <w:ind w:left="720"/>
        <w:rPr>
          <w:rFonts w:ascii="Times New Roman" w:hAnsi="Times New Roman" w:cs="Times New Roman"/>
          <w:b/>
          <w:bCs/>
        </w:rPr>
      </w:pPr>
    </w:p>
    <w:p w14:paraId="6F58F7C8" w14:textId="77777777" w:rsidR="007B3CEB" w:rsidRPr="002B74D9" w:rsidRDefault="007B3CEB" w:rsidP="007B3CEB">
      <w:pPr>
        <w:pStyle w:val="Heading2"/>
        <w:spacing w:before="0" w:line="240" w:lineRule="auto"/>
        <w:ind w:left="720"/>
        <w:rPr>
          <w:rFonts w:ascii="Times New Roman" w:hAnsi="Times New Roman" w:cs="Times New Roman"/>
          <w:b/>
          <w:bCs/>
        </w:rPr>
      </w:pPr>
      <w:r w:rsidRPr="002B74D9">
        <w:rPr>
          <w:rFonts w:ascii="Times New Roman" w:hAnsi="Times New Roman" w:cs="Times New Roman"/>
          <w:b/>
          <w:bCs/>
        </w:rPr>
        <w:t xml:space="preserve">ABSTAIN: </w:t>
      </w:r>
      <w:r w:rsidRPr="002B74D9">
        <w:rPr>
          <w:rFonts w:ascii="Times New Roman" w:hAnsi="Times New Roman" w:cs="Times New Roman"/>
          <w:b/>
          <w:bCs/>
        </w:rPr>
        <w:tab/>
        <w:t>0 (ZERO)</w:t>
      </w:r>
    </w:p>
    <w:p w14:paraId="4326B8BB" w14:textId="77777777" w:rsidR="007B3CEB" w:rsidRPr="002B74D9" w:rsidRDefault="007B3CEB" w:rsidP="007B3CEB">
      <w:pPr>
        <w:pStyle w:val="Heading2"/>
        <w:spacing w:before="0" w:line="240" w:lineRule="auto"/>
        <w:ind w:left="720"/>
        <w:rPr>
          <w:rFonts w:ascii="Times New Roman" w:hAnsi="Times New Roman" w:cs="Times New Roman"/>
          <w:b/>
          <w:bCs/>
        </w:rPr>
      </w:pPr>
    </w:p>
    <w:p w14:paraId="3F89A830" w14:textId="77777777" w:rsidR="007B3CEB" w:rsidRPr="002B74D9" w:rsidRDefault="007B3CEB" w:rsidP="007B3CEB">
      <w:pPr>
        <w:spacing w:after="0" w:line="240" w:lineRule="auto"/>
        <w:ind w:left="720"/>
        <w:rPr>
          <w:rFonts w:ascii="Times New Roman" w:hAnsi="Times New Roman" w:cs="Times New Roman"/>
          <w:b/>
        </w:rPr>
      </w:pPr>
      <w:r w:rsidRPr="002B74D9">
        <w:rPr>
          <w:rFonts w:ascii="Times New Roman" w:hAnsi="Times New Roman" w:cs="Times New Roman"/>
        </w:rPr>
        <w:t xml:space="preserve">The Resolution was </w:t>
      </w:r>
      <w:r w:rsidRPr="002B74D9">
        <w:rPr>
          <w:rFonts w:ascii="Times New Roman" w:hAnsi="Times New Roman" w:cs="Times New Roman"/>
          <w:b/>
        </w:rPr>
        <w:t>PASSED.</w:t>
      </w:r>
    </w:p>
    <w:p w14:paraId="1F061381" w14:textId="77777777" w:rsidR="007B3CEB" w:rsidRPr="002B74D9" w:rsidRDefault="007B3CEB" w:rsidP="007B3CEB">
      <w:pPr>
        <w:spacing w:after="0" w:line="240" w:lineRule="auto"/>
        <w:ind w:left="720"/>
        <w:rPr>
          <w:rFonts w:ascii="Times New Roman" w:hAnsi="Times New Roman" w:cs="Times New Roman"/>
          <w:b/>
        </w:rPr>
      </w:pPr>
    </w:p>
    <w:p w14:paraId="4726FC14" w14:textId="77777777" w:rsidR="007B3CEB" w:rsidRPr="002B74D9" w:rsidRDefault="007B3CEB" w:rsidP="007B3CEB">
      <w:pPr>
        <w:pStyle w:val="ListParagraph"/>
        <w:numPr>
          <w:ilvl w:val="0"/>
          <w:numId w:val="15"/>
        </w:numPr>
        <w:spacing w:after="0" w:line="240" w:lineRule="auto"/>
        <w:rPr>
          <w:rFonts w:ascii="Times New Roman" w:hAnsi="Times New Roman" w:cs="Times New Roman"/>
          <w:b/>
          <w:bCs/>
          <w:u w:val="single"/>
        </w:rPr>
      </w:pPr>
      <w:r w:rsidRPr="002B74D9">
        <w:rPr>
          <w:rFonts w:ascii="Times New Roman" w:hAnsi="Times New Roman" w:cs="Times New Roman"/>
          <w:b/>
          <w:bCs/>
          <w:u w:val="single"/>
        </w:rPr>
        <w:t>Consideration of the Three Year Capital Programme 2022 – 2024</w:t>
      </w:r>
    </w:p>
    <w:p w14:paraId="3DA1584B" w14:textId="77777777" w:rsidR="007B3CEB" w:rsidRPr="002B74D9" w:rsidRDefault="007B3CEB" w:rsidP="007B3CEB">
      <w:pPr>
        <w:pStyle w:val="ListParagraph"/>
        <w:spacing w:after="0" w:line="240" w:lineRule="auto"/>
        <w:ind w:left="1080"/>
        <w:rPr>
          <w:rFonts w:ascii="Times New Roman" w:hAnsi="Times New Roman" w:cs="Times New Roman"/>
          <w:b/>
          <w:bCs/>
          <w:u w:val="single"/>
        </w:rPr>
      </w:pPr>
    </w:p>
    <w:p w14:paraId="71C50498" w14:textId="77777777" w:rsidR="007B3CEB" w:rsidRPr="002B74D9" w:rsidRDefault="007B3CEB" w:rsidP="007B3CEB">
      <w:pPr>
        <w:pStyle w:val="Heading3"/>
        <w:spacing w:before="0" w:line="240" w:lineRule="auto"/>
        <w:ind w:left="720"/>
        <w:rPr>
          <w:rFonts w:ascii="Times New Roman" w:hAnsi="Times New Roman" w:cs="Times New Roman"/>
        </w:rPr>
      </w:pPr>
      <w:r w:rsidRPr="002B74D9">
        <w:rPr>
          <w:rFonts w:ascii="Times New Roman" w:hAnsi="Times New Roman" w:cs="Times New Roman"/>
        </w:rPr>
        <w:t>The following Motion which was read by Mr. R. FitzGerald, Head of Finance was proposed by Councillor P. Kavanagh and seconded by Councillor L. Donaghy</w:t>
      </w:r>
      <w:r>
        <w:rPr>
          <w:rFonts w:ascii="Times New Roman" w:hAnsi="Times New Roman" w:cs="Times New Roman"/>
        </w:rPr>
        <w:t>:</w:t>
      </w:r>
      <w:r w:rsidRPr="002B74D9">
        <w:rPr>
          <w:rFonts w:ascii="Times New Roman" w:hAnsi="Times New Roman" w:cs="Times New Roman"/>
        </w:rPr>
        <w:t> </w:t>
      </w:r>
    </w:p>
    <w:p w14:paraId="2E4E22C5" w14:textId="77777777" w:rsidR="007B3CEB" w:rsidRPr="002B74D9" w:rsidRDefault="007B3CEB" w:rsidP="007B3CEB">
      <w:pPr>
        <w:spacing w:after="0" w:line="240" w:lineRule="auto"/>
        <w:ind w:firstLine="720"/>
        <w:rPr>
          <w:rFonts w:ascii="Times New Roman" w:hAnsi="Times New Roman" w:cs="Times New Roman"/>
          <w:b/>
          <w:bCs/>
          <w:u w:val="single"/>
        </w:rPr>
      </w:pPr>
    </w:p>
    <w:p w14:paraId="0698BA9C" w14:textId="77777777" w:rsidR="007B3CEB" w:rsidRPr="009F7770" w:rsidRDefault="007B3CEB" w:rsidP="007B3CEB">
      <w:pPr>
        <w:spacing w:after="0" w:line="240" w:lineRule="auto"/>
        <w:ind w:left="720"/>
        <w:rPr>
          <w:rFonts w:ascii="Tahoma" w:hAnsi="Tahoma" w:cs="Tahoma"/>
          <w:sz w:val="20"/>
          <w:szCs w:val="20"/>
        </w:rPr>
      </w:pPr>
      <w:r w:rsidRPr="009F7770">
        <w:rPr>
          <w:rFonts w:ascii="Tahoma" w:hAnsi="Tahoma" w:cs="Tahoma"/>
          <w:sz w:val="20"/>
          <w:szCs w:val="20"/>
        </w:rPr>
        <w:t>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w:t>
      </w:r>
    </w:p>
    <w:p w14:paraId="2C3B9A63" w14:textId="77777777" w:rsidR="007B3CEB" w:rsidRPr="009F7770" w:rsidRDefault="007B3CEB" w:rsidP="007B3CEB">
      <w:pPr>
        <w:spacing w:after="0" w:line="240" w:lineRule="auto"/>
        <w:ind w:left="720"/>
        <w:rPr>
          <w:rFonts w:ascii="Tahoma" w:hAnsi="Tahoma" w:cs="Tahoma"/>
          <w:sz w:val="20"/>
          <w:szCs w:val="20"/>
        </w:rPr>
      </w:pPr>
    </w:p>
    <w:p w14:paraId="059E85C9" w14:textId="77777777" w:rsidR="007B3CEB" w:rsidRPr="009F7770" w:rsidRDefault="007B3CEB" w:rsidP="007B3CEB">
      <w:pPr>
        <w:pStyle w:val="Heading2"/>
        <w:spacing w:before="0" w:line="240" w:lineRule="auto"/>
        <w:ind w:left="720"/>
        <w:rPr>
          <w:rFonts w:ascii="Tahoma" w:hAnsi="Tahoma" w:cs="Tahoma"/>
          <w:sz w:val="20"/>
          <w:szCs w:val="20"/>
        </w:rPr>
      </w:pPr>
      <w:r w:rsidRPr="009F7770">
        <w:rPr>
          <w:rFonts w:ascii="Tahoma" w:hAnsi="Tahoma" w:cs="Tahoma"/>
          <w:sz w:val="20"/>
          <w:szCs w:val="20"/>
        </w:rPr>
        <w:t>“That the Three Year Capital Programme 2022 – 2024 be considered at the December 2021 Council Meeting.”</w:t>
      </w:r>
    </w:p>
    <w:p w14:paraId="2D7F1DE1" w14:textId="77777777" w:rsidR="007B3CEB" w:rsidRPr="002B74D9" w:rsidRDefault="007B3CEB" w:rsidP="007B3CEB">
      <w:pPr>
        <w:spacing w:after="0" w:line="240" w:lineRule="auto"/>
        <w:ind w:left="720"/>
        <w:rPr>
          <w:rFonts w:ascii="Times New Roman" w:hAnsi="Times New Roman" w:cs="Times New Roman"/>
        </w:rPr>
      </w:pPr>
    </w:p>
    <w:p w14:paraId="00A9FA83" w14:textId="77777777" w:rsidR="007B3CEB" w:rsidRPr="002B74D9" w:rsidRDefault="007B3CEB" w:rsidP="007B3CEB">
      <w:pPr>
        <w:spacing w:after="0" w:line="240" w:lineRule="auto"/>
        <w:ind w:left="720"/>
        <w:rPr>
          <w:rFonts w:ascii="Times New Roman" w:hAnsi="Times New Roman" w:cs="Times New Roman"/>
          <w:b/>
        </w:rPr>
      </w:pPr>
      <w:r w:rsidRPr="002B74D9">
        <w:rPr>
          <w:rFonts w:ascii="Times New Roman" w:hAnsi="Times New Roman" w:cs="Times New Roman"/>
        </w:rPr>
        <w:t xml:space="preserve">The Resolution was </w:t>
      </w:r>
      <w:r w:rsidRPr="002B74D9">
        <w:rPr>
          <w:rFonts w:ascii="Times New Roman" w:hAnsi="Times New Roman" w:cs="Times New Roman"/>
          <w:b/>
        </w:rPr>
        <w:t>PASSED.</w:t>
      </w:r>
    </w:p>
    <w:p w14:paraId="13FC28CB" w14:textId="77777777" w:rsidR="007B3CEB" w:rsidRPr="002B74D9" w:rsidRDefault="007B3CEB" w:rsidP="007B3CEB">
      <w:pPr>
        <w:pStyle w:val="Heading2"/>
        <w:spacing w:before="0" w:line="240" w:lineRule="auto"/>
        <w:ind w:left="720"/>
        <w:rPr>
          <w:rFonts w:ascii="Times New Roman" w:hAnsi="Times New Roman" w:cs="Times New Roman"/>
        </w:rPr>
      </w:pPr>
    </w:p>
    <w:p w14:paraId="4BB5A5E0" w14:textId="77777777" w:rsidR="007B3CEB" w:rsidRPr="002B74D9" w:rsidRDefault="007B3CEB" w:rsidP="007B3CEB">
      <w:pPr>
        <w:pStyle w:val="Heading2"/>
        <w:spacing w:before="0" w:line="240" w:lineRule="auto"/>
        <w:ind w:left="720"/>
        <w:rPr>
          <w:rFonts w:ascii="Times New Roman" w:hAnsi="Times New Roman" w:cs="Times New Roman"/>
        </w:rPr>
      </w:pPr>
    </w:p>
    <w:p w14:paraId="12A95536" w14:textId="77777777" w:rsidR="007B3CEB" w:rsidRPr="002B74D9" w:rsidRDefault="007B3CEB" w:rsidP="007B3CEB">
      <w:pPr>
        <w:pStyle w:val="Heading3"/>
        <w:spacing w:before="0" w:line="240" w:lineRule="auto"/>
        <w:ind w:left="720" w:hanging="1298"/>
        <w:rPr>
          <w:rFonts w:ascii="Times New Roman" w:hAnsi="Times New Roman" w:cs="Times New Roman"/>
          <w:b/>
          <w:bCs/>
        </w:rPr>
      </w:pPr>
      <w:r w:rsidRPr="002B74D9">
        <w:rPr>
          <w:rFonts w:ascii="Times New Roman" w:hAnsi="Times New Roman" w:cs="Times New Roman"/>
          <w:b/>
        </w:rPr>
        <w:t xml:space="preserve">H3/1121 </w:t>
      </w:r>
      <w:r w:rsidRPr="002B74D9">
        <w:rPr>
          <w:rFonts w:ascii="Times New Roman" w:hAnsi="Times New Roman" w:cs="Times New Roman"/>
          <w:b/>
        </w:rPr>
        <w:tab/>
      </w:r>
      <w:r w:rsidRPr="002B74D9">
        <w:rPr>
          <w:rFonts w:ascii="Times New Roman" w:hAnsi="Times New Roman" w:cs="Times New Roman"/>
          <w:b/>
          <w:u w:val="single"/>
        </w:rPr>
        <w:t xml:space="preserve">Presentations and Questions from </w:t>
      </w:r>
      <w:r w:rsidRPr="002B74D9">
        <w:rPr>
          <w:rFonts w:ascii="Times New Roman" w:hAnsi="Times New Roman" w:cs="Times New Roman"/>
          <w:b/>
          <w:bCs/>
          <w:u w:val="single"/>
        </w:rPr>
        <w:t>Special Organisation, Procedure and Finance Committee Meeting</w:t>
      </w:r>
    </w:p>
    <w:p w14:paraId="0536B7B6" w14:textId="77777777" w:rsidR="007B3CEB" w:rsidRPr="002B74D9" w:rsidRDefault="007B3CEB" w:rsidP="007B3CEB">
      <w:pPr>
        <w:pStyle w:val="Heading3"/>
        <w:spacing w:before="0" w:line="240" w:lineRule="auto"/>
        <w:ind w:left="-567"/>
        <w:rPr>
          <w:rFonts w:ascii="Times New Roman" w:hAnsi="Times New Roman" w:cs="Times New Roman"/>
        </w:rPr>
      </w:pPr>
    </w:p>
    <w:p w14:paraId="1F327259" w14:textId="77777777" w:rsidR="007B3CEB" w:rsidRPr="002B74D9" w:rsidRDefault="007B3CEB" w:rsidP="007B3CEB">
      <w:pPr>
        <w:spacing w:after="0" w:line="240" w:lineRule="auto"/>
        <w:ind w:left="720"/>
        <w:rPr>
          <w:rFonts w:ascii="Times New Roman" w:hAnsi="Times New Roman" w:cs="Times New Roman"/>
        </w:rPr>
      </w:pPr>
      <w:r w:rsidRPr="002B74D9">
        <w:rPr>
          <w:rFonts w:ascii="Times New Roman" w:hAnsi="Times New Roman" w:cs="Times New Roman"/>
        </w:rPr>
        <w:t>(a) Presentations From Special Organisation, Procedure and Finance Committee Meeting</w:t>
      </w:r>
    </w:p>
    <w:p w14:paraId="6D5980C5" w14:textId="77777777" w:rsidR="007B3CEB" w:rsidRDefault="007B3CEB" w:rsidP="007B3CEB">
      <w:pPr>
        <w:spacing w:after="0" w:line="240" w:lineRule="auto"/>
        <w:ind w:left="720"/>
        <w:rPr>
          <w:rFonts w:ascii="Times New Roman" w:hAnsi="Times New Roman" w:cs="Times New Roman"/>
        </w:rPr>
      </w:pPr>
      <w:r w:rsidRPr="002B74D9">
        <w:rPr>
          <w:rFonts w:ascii="Times New Roman" w:hAnsi="Times New Roman" w:cs="Times New Roman"/>
        </w:rPr>
        <w:t>(b) Questions From Special Organisation, Procedure and Finance Committee Meeting Held Wednesday 10th November 2021</w:t>
      </w:r>
    </w:p>
    <w:p w14:paraId="1DADE780" w14:textId="77777777" w:rsidR="007B3CEB" w:rsidRPr="009F7770" w:rsidRDefault="007B3CEB" w:rsidP="007B3CEB">
      <w:pPr>
        <w:spacing w:after="0" w:line="240" w:lineRule="auto"/>
        <w:ind w:left="720"/>
        <w:rPr>
          <w:rFonts w:ascii="Tahoma" w:hAnsi="Tahoma" w:cs="Tahoma"/>
          <w:sz w:val="20"/>
          <w:szCs w:val="20"/>
        </w:rPr>
      </w:pPr>
    </w:p>
    <w:p w14:paraId="3396DC90" w14:textId="77777777" w:rsidR="007B3CEB" w:rsidRPr="009F7770" w:rsidRDefault="007B3CEB" w:rsidP="007B3CEB">
      <w:pPr>
        <w:pStyle w:val="ListParagraph"/>
        <w:numPr>
          <w:ilvl w:val="0"/>
          <w:numId w:val="18"/>
        </w:numPr>
        <w:spacing w:after="0" w:line="240" w:lineRule="auto"/>
        <w:rPr>
          <w:rStyle w:val="Hyperlink"/>
          <w:rFonts w:ascii="Tahoma" w:hAnsi="Tahoma" w:cs="Tahoma"/>
          <w:sz w:val="20"/>
          <w:szCs w:val="20"/>
        </w:rPr>
      </w:pPr>
      <w:hyperlink r:id="rId14" w:history="1">
        <w:r w:rsidRPr="009F7770">
          <w:rPr>
            <w:rStyle w:val="Hyperlink"/>
            <w:rFonts w:ascii="Tahoma" w:hAnsi="Tahoma" w:cs="Tahoma"/>
            <w:sz w:val="20"/>
            <w:szCs w:val="20"/>
          </w:rPr>
          <w:t>Presentations From Special Organisation, Procedure and Finance Committee Meeting</w:t>
        </w:r>
      </w:hyperlink>
    </w:p>
    <w:p w14:paraId="3D984998" w14:textId="77777777" w:rsidR="007B3CEB" w:rsidRDefault="007B3CEB" w:rsidP="007B3CEB">
      <w:pPr>
        <w:spacing w:after="0" w:line="240" w:lineRule="auto"/>
        <w:ind w:firstLine="720"/>
        <w:rPr>
          <w:rStyle w:val="Hyperlink"/>
          <w:rFonts w:ascii="Times New Roman" w:hAnsi="Times New Roman" w:cs="Times New Roman"/>
        </w:rPr>
      </w:pPr>
    </w:p>
    <w:p w14:paraId="164C186C" w14:textId="77777777" w:rsidR="007B3CEB" w:rsidRDefault="007B3CEB" w:rsidP="007B3CEB">
      <w:pPr>
        <w:spacing w:after="0" w:line="240" w:lineRule="auto"/>
        <w:ind w:left="624"/>
        <w:rPr>
          <w:rFonts w:ascii="Times New Roman" w:eastAsia="Times New Roman" w:hAnsi="Times New Roman" w:cs="Times New Roman"/>
          <w:b/>
          <w:u w:val="single"/>
        </w:rPr>
      </w:pPr>
      <w:r w:rsidRPr="002B74D9">
        <w:rPr>
          <w:rFonts w:ascii="Times New Roman" w:eastAsia="Times New Roman" w:hAnsi="Times New Roman" w:cs="Times New Roman"/>
          <w:b/>
          <w:u w:val="single"/>
        </w:rPr>
        <w:t>Closing Statements from Party Leaders</w:t>
      </w:r>
    </w:p>
    <w:p w14:paraId="0051B6AA" w14:textId="77777777" w:rsidR="007B3CEB" w:rsidRDefault="007B3CEB" w:rsidP="007B3CEB">
      <w:pPr>
        <w:spacing w:after="0" w:line="240" w:lineRule="auto"/>
        <w:ind w:left="624"/>
        <w:rPr>
          <w:rFonts w:ascii="Times New Roman" w:eastAsia="Times New Roman" w:hAnsi="Times New Roman" w:cs="Times New Roman"/>
          <w:b/>
          <w:u w:val="single"/>
        </w:rPr>
      </w:pPr>
    </w:p>
    <w:p w14:paraId="59D9398D" w14:textId="77777777" w:rsidR="007B3CEB" w:rsidRPr="002B74D9" w:rsidRDefault="007B3CEB" w:rsidP="007B3CEB">
      <w:pPr>
        <w:spacing w:after="0" w:line="240" w:lineRule="auto"/>
        <w:ind w:left="624"/>
        <w:rPr>
          <w:rFonts w:ascii="Times New Roman" w:eastAsia="Times New Roman" w:hAnsi="Times New Roman" w:cs="Times New Roman"/>
        </w:rPr>
      </w:pPr>
      <w:r w:rsidRPr="002B74D9">
        <w:rPr>
          <w:rFonts w:ascii="Times New Roman" w:eastAsia="Times New Roman" w:hAnsi="Times New Roman" w:cs="Times New Roman"/>
        </w:rPr>
        <w:t xml:space="preserve">The Mayor Councillor P. Kavanagh, the Group Leaders and Independent Councillors thanked the Chief Executive, Mr. D. McLoughlin, all the Management and staff and in particular Mr. R. FitzGerald and his staff on the considerable work involved in the preparation and balancing of the Budget. </w:t>
      </w:r>
    </w:p>
    <w:p w14:paraId="7D81ACFD" w14:textId="77777777" w:rsidR="007B3CEB" w:rsidRPr="002B74D9" w:rsidRDefault="007B3CEB" w:rsidP="007B3CEB">
      <w:pPr>
        <w:spacing w:after="0" w:line="240" w:lineRule="auto"/>
        <w:ind w:left="624" w:firstLine="720"/>
        <w:rPr>
          <w:rStyle w:val="Hyperlink"/>
          <w:rFonts w:ascii="Times New Roman" w:hAnsi="Times New Roman" w:cs="Times New Roman"/>
          <w:color w:val="auto"/>
          <w:u w:val="none"/>
        </w:rPr>
      </w:pPr>
    </w:p>
    <w:p w14:paraId="72D65B2C" w14:textId="77777777" w:rsidR="007B3CEB" w:rsidRDefault="007B3CEB" w:rsidP="007B3CEB">
      <w:pPr>
        <w:spacing w:after="0" w:line="240" w:lineRule="auto"/>
        <w:ind w:firstLine="624"/>
        <w:rPr>
          <w:rFonts w:ascii="Times New Roman" w:hAnsi="Times New Roman" w:cs="Times New Roman"/>
        </w:rPr>
      </w:pPr>
      <w:r w:rsidRPr="002B74D9">
        <w:rPr>
          <w:rFonts w:ascii="Times New Roman" w:hAnsi="Times New Roman" w:cs="Times New Roman"/>
        </w:rPr>
        <w:t>Meeting finished @ 22.34</w:t>
      </w:r>
    </w:p>
    <w:p w14:paraId="24748B2A" w14:textId="77777777" w:rsidR="007B3CEB" w:rsidRDefault="007B3CEB" w:rsidP="007B3CEB">
      <w:pPr>
        <w:spacing w:after="0" w:line="240" w:lineRule="auto"/>
        <w:ind w:firstLine="624"/>
        <w:rPr>
          <w:rFonts w:ascii="Times New Roman" w:hAnsi="Times New Roman" w:cs="Times New Roman"/>
        </w:rPr>
      </w:pPr>
    </w:p>
    <w:p w14:paraId="260B9E8E" w14:textId="77777777" w:rsidR="007B3CEB" w:rsidRDefault="007B3CEB" w:rsidP="007B3CEB">
      <w:pPr>
        <w:spacing w:after="0" w:line="240" w:lineRule="auto"/>
        <w:ind w:firstLine="624"/>
        <w:rPr>
          <w:rFonts w:ascii="Times New Roman" w:hAnsi="Times New Roman" w:cs="Times New Roman"/>
        </w:rPr>
      </w:pPr>
    </w:p>
    <w:p w14:paraId="26CE6E53" w14:textId="77777777" w:rsidR="007B3CEB" w:rsidRDefault="007B3CEB" w:rsidP="007B3CEB">
      <w:pPr>
        <w:spacing w:after="0" w:line="240" w:lineRule="auto"/>
        <w:ind w:firstLine="720"/>
        <w:rPr>
          <w:rFonts w:ascii="Times New Roman" w:hAnsi="Times New Roman" w:cs="Times New Roman"/>
        </w:rPr>
      </w:pPr>
    </w:p>
    <w:p w14:paraId="586B3D98" w14:textId="77777777" w:rsidR="007B3CEB" w:rsidRDefault="007B3CEB" w:rsidP="007B3CEB">
      <w:pPr>
        <w:ind w:firstLine="720"/>
        <w:rPr>
          <w:rFonts w:cs="Times New Roman"/>
          <w:szCs w:val="24"/>
        </w:rPr>
      </w:pPr>
      <w:r>
        <w:rPr>
          <w:rFonts w:cs="Times New Roman"/>
          <w:szCs w:val="24"/>
        </w:rPr>
        <w:t>Signed: _____________________</w:t>
      </w:r>
    </w:p>
    <w:p w14:paraId="2526C916" w14:textId="77777777" w:rsidR="007B3CEB" w:rsidRDefault="007B3CEB" w:rsidP="007B3CEB">
      <w:pPr>
        <w:ind w:firstLine="720"/>
        <w:rPr>
          <w:rFonts w:cs="Times New Roman"/>
          <w:szCs w:val="24"/>
        </w:rPr>
      </w:pPr>
      <w:r>
        <w:rPr>
          <w:rFonts w:cs="Times New Roman"/>
          <w:szCs w:val="24"/>
        </w:rPr>
        <w:t>Mayor</w:t>
      </w:r>
    </w:p>
    <w:p w14:paraId="5BFD14CD" w14:textId="77777777" w:rsidR="007B3CEB" w:rsidRPr="00B826D6" w:rsidRDefault="007B3CEB" w:rsidP="007B3CEB">
      <w:pPr>
        <w:ind w:firstLine="720"/>
        <w:rPr>
          <w:rFonts w:cs="Times New Roman"/>
          <w:szCs w:val="24"/>
        </w:rPr>
      </w:pPr>
      <w:r>
        <w:rPr>
          <w:rFonts w:cs="Times New Roman"/>
          <w:szCs w:val="24"/>
        </w:rPr>
        <w:t>Date: _________________</w:t>
      </w:r>
    </w:p>
    <w:p w14:paraId="1713E513" w14:textId="77777777" w:rsidR="007B3CEB" w:rsidRPr="002B74D9" w:rsidRDefault="007B3CEB" w:rsidP="007B3CEB">
      <w:pPr>
        <w:spacing w:after="0" w:line="240" w:lineRule="auto"/>
        <w:ind w:firstLine="720"/>
        <w:rPr>
          <w:rFonts w:ascii="Times New Roman" w:hAnsi="Times New Roman" w:cs="Times New Roman"/>
        </w:rPr>
      </w:pPr>
    </w:p>
    <w:p w14:paraId="17776A11" w14:textId="77777777" w:rsidR="009F7770" w:rsidRPr="007B3CEB" w:rsidRDefault="009F7770" w:rsidP="007B3CEB"/>
    <w:sectPr w:rsidR="009F7770" w:rsidRPr="007B3CEB" w:rsidSect="00001F98">
      <w:footerReference w:type="even" r:id="rId15"/>
      <w:footerReference w:type="default" r:id="rId16"/>
      <w:pgSz w:w="11906" w:h="16838"/>
      <w:pgMar w:top="1440" w:right="1440" w:bottom="1440" w:left="1440" w:header="708" w:footer="708" w:gutter="0"/>
      <w:pgNumType w:start="13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F8B33" w14:textId="77777777" w:rsidR="00545ADD" w:rsidRDefault="00545ADD">
      <w:pPr>
        <w:spacing w:after="0" w:line="240" w:lineRule="auto"/>
      </w:pPr>
      <w:r>
        <w:separator/>
      </w:r>
    </w:p>
  </w:endnote>
  <w:endnote w:type="continuationSeparator" w:id="0">
    <w:p w14:paraId="44F5A305" w14:textId="77777777" w:rsidR="00545ADD" w:rsidRDefault="0054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15D57" w14:textId="2CCEB171" w:rsidR="00545ADD" w:rsidRDefault="007B3CEB">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59FC2904" wp14:editId="546E76C1">
              <wp:simplePos x="0" y="0"/>
              <wp:positionH relativeFrom="page">
                <wp:posOffset>707390</wp:posOffset>
              </wp:positionH>
              <wp:positionV relativeFrom="page">
                <wp:posOffset>10073005</wp:posOffset>
              </wp:positionV>
              <wp:extent cx="177165" cy="139700"/>
              <wp:effectExtent l="254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074D0" w14:textId="77777777" w:rsidR="00545ADD" w:rsidRDefault="00545ADD">
                          <w:pPr>
                            <w:spacing w:before="20"/>
                            <w:ind w:left="60"/>
                            <w:rPr>
                              <w:rFonts w:ascii="Garamond"/>
                              <w:b/>
                              <w:sz w:val="16"/>
                            </w:rPr>
                          </w:pPr>
                          <w:r>
                            <w:fldChar w:fldCharType="begin"/>
                          </w:r>
                          <w:r>
                            <w:rPr>
                              <w:rFonts w:ascii="Garamond"/>
                              <w:b/>
                              <w:color w:val="425A6C"/>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C2904" id="_x0000_t202" coordsize="21600,21600" o:spt="202" path="m,l,21600r21600,l21600,xe">
              <v:stroke joinstyle="miter"/>
              <v:path gradientshapeok="t" o:connecttype="rect"/>
            </v:shapetype>
            <v:shape id="Text Box 2" o:spid="_x0000_s1026" type="#_x0000_t202" style="position:absolute;margin-left:55.7pt;margin-top:793.15pt;width:13.95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" filled="f" stroked="f">
              <v:textbox inset="0,0,0,0">
                <w:txbxContent>
                  <w:p w14:paraId="57E074D0" w14:textId="77777777" w:rsidR="00545ADD" w:rsidRDefault="00545ADD">
                    <w:pPr>
                      <w:spacing w:before="20"/>
                      <w:ind w:left="60"/>
                      <w:rPr>
                        <w:rFonts w:ascii="Garamond"/>
                        <w:b/>
                        <w:sz w:val="16"/>
                      </w:rPr>
                    </w:pPr>
                    <w:r>
                      <w:fldChar w:fldCharType="begin"/>
                    </w:r>
                    <w:r>
                      <w:rPr>
                        <w:rFonts w:ascii="Garamond"/>
                        <w:b/>
                        <w:color w:val="425A6C"/>
                        <w:sz w:val="16"/>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9BE62C8" wp14:editId="58CA3704">
              <wp:simplePos x="0" y="0"/>
              <wp:positionH relativeFrom="page">
                <wp:posOffset>5710555</wp:posOffset>
              </wp:positionH>
              <wp:positionV relativeFrom="page">
                <wp:posOffset>10073005</wp:posOffset>
              </wp:positionV>
              <wp:extent cx="11417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6974" w14:textId="77777777" w:rsidR="00545ADD" w:rsidRDefault="00545ADD">
                          <w:pPr>
                            <w:spacing w:before="20"/>
                            <w:ind w:left="20"/>
                            <w:rPr>
                              <w:rFonts w:ascii="Garamond"/>
                              <w:b/>
                              <w:sz w:val="16"/>
                            </w:rPr>
                          </w:pPr>
                          <w:r>
                            <w:rPr>
                              <w:rFonts w:ascii="Garamond"/>
                              <w:b/>
                              <w:color w:val="425A6C"/>
                              <w:sz w:val="16"/>
                            </w:rPr>
                            <w:t>Draft</w:t>
                          </w:r>
                          <w:r>
                            <w:rPr>
                              <w:rFonts w:ascii="Garamond"/>
                              <w:b/>
                              <w:color w:val="425A6C"/>
                              <w:spacing w:val="-5"/>
                              <w:sz w:val="16"/>
                            </w:rPr>
                            <w:t xml:space="preserve"> </w:t>
                          </w:r>
                          <w:r>
                            <w:rPr>
                              <w:rFonts w:ascii="Garamond"/>
                              <w:b/>
                              <w:color w:val="425A6C"/>
                              <w:sz w:val="16"/>
                            </w:rPr>
                            <w:t>Annual</w:t>
                          </w:r>
                          <w:r>
                            <w:rPr>
                              <w:rFonts w:ascii="Garamond"/>
                              <w:b/>
                              <w:color w:val="425A6C"/>
                              <w:spacing w:val="-5"/>
                              <w:sz w:val="16"/>
                            </w:rPr>
                            <w:t xml:space="preserve"> </w:t>
                          </w:r>
                          <w:r>
                            <w:rPr>
                              <w:rFonts w:ascii="Garamond"/>
                              <w:b/>
                              <w:color w:val="425A6C"/>
                              <w:sz w:val="16"/>
                            </w:rPr>
                            <w:t>Budget</w:t>
                          </w:r>
                          <w:r>
                            <w:rPr>
                              <w:rFonts w:ascii="Garamond"/>
                              <w:b/>
                              <w:color w:val="425A6C"/>
                              <w:spacing w:val="-5"/>
                              <w:sz w:val="16"/>
                            </w:rPr>
                            <w:t xml:space="preserve"> </w:t>
                          </w:r>
                          <w:r>
                            <w:rPr>
                              <w:rFonts w:ascii="Garamond"/>
                              <w:b/>
                              <w:color w:val="425A6C"/>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E62C8" id="Text Box 1" o:spid="_x0000_s1027" type="#_x0000_t202" style="position:absolute;margin-left:449.65pt;margin-top:793.15pt;width:89.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" filled="f" stroked="f">
              <v:textbox inset="0,0,0,0">
                <w:txbxContent>
                  <w:p w14:paraId="436C6974" w14:textId="77777777" w:rsidR="00545ADD" w:rsidRDefault="00545ADD">
                    <w:pPr>
                      <w:spacing w:before="20"/>
                      <w:ind w:left="20"/>
                      <w:rPr>
                        <w:rFonts w:ascii="Garamond"/>
                        <w:b/>
                        <w:sz w:val="16"/>
                      </w:rPr>
                    </w:pPr>
                    <w:r>
                      <w:rPr>
                        <w:rFonts w:ascii="Garamond"/>
                        <w:b/>
                        <w:color w:val="425A6C"/>
                        <w:sz w:val="16"/>
                      </w:rPr>
                      <w:t>Draft</w:t>
                    </w:r>
                    <w:r>
                      <w:rPr>
                        <w:rFonts w:ascii="Garamond"/>
                        <w:b/>
                        <w:color w:val="425A6C"/>
                        <w:spacing w:val="-5"/>
                        <w:sz w:val="16"/>
                      </w:rPr>
                      <w:t xml:space="preserve"> </w:t>
                    </w:r>
                    <w:r>
                      <w:rPr>
                        <w:rFonts w:ascii="Garamond"/>
                        <w:b/>
                        <w:color w:val="425A6C"/>
                        <w:sz w:val="16"/>
                      </w:rPr>
                      <w:t>Annual</w:t>
                    </w:r>
                    <w:r>
                      <w:rPr>
                        <w:rFonts w:ascii="Garamond"/>
                        <w:b/>
                        <w:color w:val="425A6C"/>
                        <w:spacing w:val="-5"/>
                        <w:sz w:val="16"/>
                      </w:rPr>
                      <w:t xml:space="preserve"> </w:t>
                    </w:r>
                    <w:r>
                      <w:rPr>
                        <w:rFonts w:ascii="Garamond"/>
                        <w:b/>
                        <w:color w:val="425A6C"/>
                        <w:sz w:val="16"/>
                      </w:rPr>
                      <w:t>Budget</w:t>
                    </w:r>
                    <w:r>
                      <w:rPr>
                        <w:rFonts w:ascii="Garamond"/>
                        <w:b/>
                        <w:color w:val="425A6C"/>
                        <w:spacing w:val="-5"/>
                        <w:sz w:val="16"/>
                      </w:rPr>
                      <w:t xml:space="preserve"> </w:t>
                    </w:r>
                    <w:r>
                      <w:rPr>
                        <w:rFonts w:ascii="Garamond"/>
                        <w:b/>
                        <w:color w:val="425A6C"/>
                        <w:sz w:val="16"/>
                      </w:rPr>
                      <w:t>2022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1441412"/>
      <w:docPartObj>
        <w:docPartGallery w:val="Page Numbers (Bottom of Page)"/>
        <w:docPartUnique/>
      </w:docPartObj>
    </w:sdtPr>
    <w:sdtEndPr>
      <w:rPr>
        <w:noProof/>
      </w:rPr>
    </w:sdtEndPr>
    <w:sdtContent>
      <w:p w14:paraId="3387C4CF" w14:textId="696843AF" w:rsidR="00545ADD" w:rsidRDefault="00545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F21CC" w14:textId="77777777" w:rsidR="00545ADD" w:rsidRDefault="00545AD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6A47C" w14:textId="77777777" w:rsidR="00545ADD" w:rsidRDefault="00545ADD">
      <w:pPr>
        <w:spacing w:after="0" w:line="240" w:lineRule="auto"/>
      </w:pPr>
      <w:r>
        <w:separator/>
      </w:r>
    </w:p>
  </w:footnote>
  <w:footnote w:type="continuationSeparator" w:id="0">
    <w:p w14:paraId="55996A0D" w14:textId="77777777" w:rsidR="00545ADD" w:rsidRDefault="00545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2483E"/>
    <w:multiLevelType w:val="hybridMultilevel"/>
    <w:tmpl w:val="6F6AAB80"/>
    <w:lvl w:ilvl="0" w:tplc="C77A47B6">
      <w:numFmt w:val="bullet"/>
      <w:lvlText w:val="•"/>
      <w:lvlJc w:val="left"/>
      <w:pPr>
        <w:ind w:left="1393" w:hanging="360"/>
      </w:pPr>
      <w:rPr>
        <w:rFonts w:ascii="Arial" w:eastAsia="Arial" w:hAnsi="Arial" w:cs="Arial" w:hint="default"/>
        <w:b w:val="0"/>
        <w:bCs w:val="0"/>
        <w:i w:val="0"/>
        <w:iCs w:val="0"/>
        <w:color w:val="231F20"/>
        <w:w w:val="100"/>
        <w:sz w:val="24"/>
        <w:szCs w:val="24"/>
        <w:lang w:val="en-US" w:eastAsia="en-US" w:bidi="ar-SA"/>
      </w:rPr>
    </w:lvl>
    <w:lvl w:ilvl="1" w:tplc="7CE27B98">
      <w:numFmt w:val="bullet"/>
      <w:lvlText w:val="•"/>
      <w:lvlJc w:val="left"/>
      <w:pPr>
        <w:ind w:left="1614" w:hanging="360"/>
      </w:pPr>
      <w:rPr>
        <w:rFonts w:ascii="Arial" w:eastAsia="Arial" w:hAnsi="Arial" w:cs="Arial" w:hint="default"/>
        <w:b w:val="0"/>
        <w:bCs w:val="0"/>
        <w:i w:val="0"/>
        <w:iCs w:val="0"/>
        <w:color w:val="231F20"/>
        <w:w w:val="100"/>
        <w:sz w:val="24"/>
        <w:szCs w:val="24"/>
        <w:lang w:val="en-US" w:eastAsia="en-US" w:bidi="ar-SA"/>
      </w:rPr>
    </w:lvl>
    <w:lvl w:ilvl="2" w:tplc="EB3ACCC2">
      <w:numFmt w:val="bullet"/>
      <w:lvlText w:val="•"/>
      <w:lvlJc w:val="left"/>
      <w:pPr>
        <w:ind w:left="2054" w:hanging="360"/>
      </w:pPr>
      <w:rPr>
        <w:rFonts w:hint="default"/>
        <w:lang w:val="en-US" w:eastAsia="en-US" w:bidi="ar-SA"/>
      </w:rPr>
    </w:lvl>
    <w:lvl w:ilvl="3" w:tplc="EA824378">
      <w:numFmt w:val="bullet"/>
      <w:lvlText w:val="•"/>
      <w:lvlJc w:val="left"/>
      <w:pPr>
        <w:ind w:left="2488" w:hanging="360"/>
      </w:pPr>
      <w:rPr>
        <w:rFonts w:hint="default"/>
        <w:lang w:val="en-US" w:eastAsia="en-US" w:bidi="ar-SA"/>
      </w:rPr>
    </w:lvl>
    <w:lvl w:ilvl="4" w:tplc="DF94C0A6">
      <w:numFmt w:val="bullet"/>
      <w:lvlText w:val="•"/>
      <w:lvlJc w:val="left"/>
      <w:pPr>
        <w:ind w:left="2922" w:hanging="360"/>
      </w:pPr>
      <w:rPr>
        <w:rFonts w:hint="default"/>
        <w:lang w:val="en-US" w:eastAsia="en-US" w:bidi="ar-SA"/>
      </w:rPr>
    </w:lvl>
    <w:lvl w:ilvl="5" w:tplc="13B8E740">
      <w:numFmt w:val="bullet"/>
      <w:lvlText w:val="•"/>
      <w:lvlJc w:val="left"/>
      <w:pPr>
        <w:ind w:left="3356" w:hanging="360"/>
      </w:pPr>
      <w:rPr>
        <w:rFonts w:hint="default"/>
        <w:lang w:val="en-US" w:eastAsia="en-US" w:bidi="ar-SA"/>
      </w:rPr>
    </w:lvl>
    <w:lvl w:ilvl="6" w:tplc="18D27954">
      <w:numFmt w:val="bullet"/>
      <w:lvlText w:val="•"/>
      <w:lvlJc w:val="left"/>
      <w:pPr>
        <w:ind w:left="3790" w:hanging="360"/>
      </w:pPr>
      <w:rPr>
        <w:rFonts w:hint="default"/>
        <w:lang w:val="en-US" w:eastAsia="en-US" w:bidi="ar-SA"/>
      </w:rPr>
    </w:lvl>
    <w:lvl w:ilvl="7" w:tplc="0298BE1A">
      <w:numFmt w:val="bullet"/>
      <w:lvlText w:val="•"/>
      <w:lvlJc w:val="left"/>
      <w:pPr>
        <w:ind w:left="4224" w:hanging="360"/>
      </w:pPr>
      <w:rPr>
        <w:rFonts w:hint="default"/>
        <w:lang w:val="en-US" w:eastAsia="en-US" w:bidi="ar-SA"/>
      </w:rPr>
    </w:lvl>
    <w:lvl w:ilvl="8" w:tplc="A66E49AE">
      <w:numFmt w:val="bullet"/>
      <w:lvlText w:val="•"/>
      <w:lvlJc w:val="left"/>
      <w:pPr>
        <w:ind w:left="4658" w:hanging="360"/>
      </w:pPr>
      <w:rPr>
        <w:rFonts w:hint="default"/>
        <w:lang w:val="en-US" w:eastAsia="en-US" w:bidi="ar-SA"/>
      </w:rPr>
    </w:lvl>
  </w:abstractNum>
  <w:abstractNum w:abstractNumId="1" w15:restartNumberingAfterBreak="0">
    <w:nsid w:val="00F14CB2"/>
    <w:multiLevelType w:val="hybridMultilevel"/>
    <w:tmpl w:val="FA56772C"/>
    <w:lvl w:ilvl="0" w:tplc="502C0FF0">
      <w:numFmt w:val="bullet"/>
      <w:lvlText w:val="•"/>
      <w:lvlJc w:val="left"/>
      <w:pPr>
        <w:ind w:left="1500" w:hanging="360"/>
      </w:pPr>
      <w:rPr>
        <w:rFonts w:ascii="Arial" w:eastAsia="Arial" w:hAnsi="Arial" w:cs="Arial" w:hint="default"/>
        <w:b w:val="0"/>
        <w:bCs w:val="0"/>
        <w:i w:val="0"/>
        <w:iCs w:val="0"/>
        <w:color w:val="231F20"/>
        <w:w w:val="100"/>
        <w:sz w:val="24"/>
        <w:szCs w:val="24"/>
        <w:lang w:val="en-US" w:eastAsia="en-US" w:bidi="ar-SA"/>
      </w:rPr>
    </w:lvl>
    <w:lvl w:ilvl="1" w:tplc="D2EA05F0">
      <w:numFmt w:val="bullet"/>
      <w:lvlText w:val="•"/>
      <w:lvlJc w:val="left"/>
      <w:pPr>
        <w:ind w:left="2508" w:hanging="360"/>
      </w:pPr>
      <w:rPr>
        <w:rFonts w:hint="default"/>
        <w:lang w:val="en-US" w:eastAsia="en-US" w:bidi="ar-SA"/>
      </w:rPr>
    </w:lvl>
    <w:lvl w:ilvl="2" w:tplc="1428C26C">
      <w:numFmt w:val="bullet"/>
      <w:lvlText w:val="•"/>
      <w:lvlJc w:val="left"/>
      <w:pPr>
        <w:ind w:left="3517" w:hanging="360"/>
      </w:pPr>
      <w:rPr>
        <w:rFonts w:hint="default"/>
        <w:lang w:val="en-US" w:eastAsia="en-US" w:bidi="ar-SA"/>
      </w:rPr>
    </w:lvl>
    <w:lvl w:ilvl="3" w:tplc="4A200262">
      <w:numFmt w:val="bullet"/>
      <w:lvlText w:val="•"/>
      <w:lvlJc w:val="left"/>
      <w:pPr>
        <w:ind w:left="4525" w:hanging="360"/>
      </w:pPr>
      <w:rPr>
        <w:rFonts w:hint="default"/>
        <w:lang w:val="en-US" w:eastAsia="en-US" w:bidi="ar-SA"/>
      </w:rPr>
    </w:lvl>
    <w:lvl w:ilvl="4" w:tplc="DDBE3E0E">
      <w:numFmt w:val="bullet"/>
      <w:lvlText w:val="•"/>
      <w:lvlJc w:val="left"/>
      <w:pPr>
        <w:ind w:left="5534" w:hanging="360"/>
      </w:pPr>
      <w:rPr>
        <w:rFonts w:hint="default"/>
        <w:lang w:val="en-US" w:eastAsia="en-US" w:bidi="ar-SA"/>
      </w:rPr>
    </w:lvl>
    <w:lvl w:ilvl="5" w:tplc="24A8AFA0">
      <w:numFmt w:val="bullet"/>
      <w:lvlText w:val="•"/>
      <w:lvlJc w:val="left"/>
      <w:pPr>
        <w:ind w:left="6542" w:hanging="360"/>
      </w:pPr>
      <w:rPr>
        <w:rFonts w:hint="default"/>
        <w:lang w:val="en-US" w:eastAsia="en-US" w:bidi="ar-SA"/>
      </w:rPr>
    </w:lvl>
    <w:lvl w:ilvl="6" w:tplc="114CDE72">
      <w:numFmt w:val="bullet"/>
      <w:lvlText w:val="•"/>
      <w:lvlJc w:val="left"/>
      <w:pPr>
        <w:ind w:left="7551" w:hanging="360"/>
      </w:pPr>
      <w:rPr>
        <w:rFonts w:hint="default"/>
        <w:lang w:val="en-US" w:eastAsia="en-US" w:bidi="ar-SA"/>
      </w:rPr>
    </w:lvl>
    <w:lvl w:ilvl="7" w:tplc="6158C1A2">
      <w:numFmt w:val="bullet"/>
      <w:lvlText w:val="•"/>
      <w:lvlJc w:val="left"/>
      <w:pPr>
        <w:ind w:left="8559" w:hanging="360"/>
      </w:pPr>
      <w:rPr>
        <w:rFonts w:hint="default"/>
        <w:lang w:val="en-US" w:eastAsia="en-US" w:bidi="ar-SA"/>
      </w:rPr>
    </w:lvl>
    <w:lvl w:ilvl="8" w:tplc="E8DCD576">
      <w:numFmt w:val="bullet"/>
      <w:lvlText w:val="•"/>
      <w:lvlJc w:val="left"/>
      <w:pPr>
        <w:ind w:left="9568" w:hanging="360"/>
      </w:pPr>
      <w:rPr>
        <w:rFonts w:hint="default"/>
        <w:lang w:val="en-US" w:eastAsia="en-US" w:bidi="ar-SA"/>
      </w:rPr>
    </w:lvl>
  </w:abstractNum>
  <w:abstractNum w:abstractNumId="2" w15:restartNumberingAfterBreak="0">
    <w:nsid w:val="017F1CC1"/>
    <w:multiLevelType w:val="hybridMultilevel"/>
    <w:tmpl w:val="CD8E46E4"/>
    <w:lvl w:ilvl="0" w:tplc="1E842D2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47754B6"/>
    <w:multiLevelType w:val="singleLevel"/>
    <w:tmpl w:val="0F103D3A"/>
    <w:lvl w:ilvl="0">
      <w:start w:val="1"/>
      <w:numFmt w:val="lowerRoman"/>
      <w:lvlText w:val="%1."/>
      <w:lvlJc w:val="left"/>
      <w:pPr>
        <w:ind w:left="420" w:hanging="360"/>
      </w:pPr>
    </w:lvl>
  </w:abstractNum>
  <w:abstractNum w:abstractNumId="4" w15:restartNumberingAfterBreak="0">
    <w:nsid w:val="1D020EF5"/>
    <w:multiLevelType w:val="hybridMultilevel"/>
    <w:tmpl w:val="F378FA7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D4A69A5"/>
    <w:multiLevelType w:val="singleLevel"/>
    <w:tmpl w:val="422AD3BE"/>
    <w:lvl w:ilvl="0">
      <w:start w:val="1"/>
      <w:numFmt w:val="lowerLetter"/>
      <w:lvlText w:val="%1."/>
      <w:lvlJc w:val="left"/>
      <w:pPr>
        <w:ind w:left="420" w:hanging="360"/>
      </w:pPr>
    </w:lvl>
  </w:abstractNum>
  <w:abstractNum w:abstractNumId="6" w15:restartNumberingAfterBreak="0">
    <w:nsid w:val="21892B9E"/>
    <w:multiLevelType w:val="hybridMultilevel"/>
    <w:tmpl w:val="26CE09A4"/>
    <w:lvl w:ilvl="0" w:tplc="28FCAD02">
      <w:numFmt w:val="bullet"/>
      <w:lvlText w:val=""/>
      <w:lvlJc w:val="left"/>
      <w:pPr>
        <w:ind w:left="1262" w:hanging="284"/>
      </w:pPr>
      <w:rPr>
        <w:rFonts w:ascii="Wingdings" w:eastAsia="Wingdings" w:hAnsi="Wingdings" w:cs="Wingdings" w:hint="default"/>
        <w:b w:val="0"/>
        <w:bCs w:val="0"/>
        <w:i w:val="0"/>
        <w:iCs w:val="0"/>
        <w:color w:val="231F20"/>
        <w:w w:val="100"/>
        <w:sz w:val="24"/>
        <w:szCs w:val="24"/>
        <w:lang w:val="en-US" w:eastAsia="en-US" w:bidi="ar-SA"/>
      </w:rPr>
    </w:lvl>
    <w:lvl w:ilvl="1" w:tplc="CBEA87F0">
      <w:numFmt w:val="bullet"/>
      <w:lvlText w:val=""/>
      <w:lvlJc w:val="left"/>
      <w:pPr>
        <w:ind w:left="1784" w:hanging="284"/>
      </w:pPr>
      <w:rPr>
        <w:rFonts w:ascii="Wingdings" w:eastAsia="Wingdings" w:hAnsi="Wingdings" w:cs="Wingdings" w:hint="default"/>
        <w:b w:val="0"/>
        <w:bCs w:val="0"/>
        <w:i w:val="0"/>
        <w:iCs w:val="0"/>
        <w:color w:val="231F20"/>
        <w:w w:val="100"/>
        <w:sz w:val="24"/>
        <w:szCs w:val="24"/>
        <w:lang w:val="en-US" w:eastAsia="en-US" w:bidi="ar-SA"/>
      </w:rPr>
    </w:lvl>
    <w:lvl w:ilvl="2" w:tplc="78888BC0">
      <w:numFmt w:val="bullet"/>
      <w:lvlText w:val="•"/>
      <w:lvlJc w:val="left"/>
      <w:pPr>
        <w:ind w:left="1577" w:hanging="284"/>
      </w:pPr>
      <w:rPr>
        <w:rFonts w:hint="default"/>
        <w:lang w:val="en-US" w:eastAsia="en-US" w:bidi="ar-SA"/>
      </w:rPr>
    </w:lvl>
    <w:lvl w:ilvl="3" w:tplc="E86AE2BE">
      <w:numFmt w:val="bullet"/>
      <w:lvlText w:val="•"/>
      <w:lvlJc w:val="left"/>
      <w:pPr>
        <w:ind w:left="1375" w:hanging="284"/>
      </w:pPr>
      <w:rPr>
        <w:rFonts w:hint="default"/>
        <w:lang w:val="en-US" w:eastAsia="en-US" w:bidi="ar-SA"/>
      </w:rPr>
    </w:lvl>
    <w:lvl w:ilvl="4" w:tplc="554A6240">
      <w:numFmt w:val="bullet"/>
      <w:lvlText w:val="•"/>
      <w:lvlJc w:val="left"/>
      <w:pPr>
        <w:ind w:left="1172" w:hanging="284"/>
      </w:pPr>
      <w:rPr>
        <w:rFonts w:hint="default"/>
        <w:lang w:val="en-US" w:eastAsia="en-US" w:bidi="ar-SA"/>
      </w:rPr>
    </w:lvl>
    <w:lvl w:ilvl="5" w:tplc="CF5441FC">
      <w:numFmt w:val="bullet"/>
      <w:lvlText w:val="•"/>
      <w:lvlJc w:val="left"/>
      <w:pPr>
        <w:ind w:left="970" w:hanging="284"/>
      </w:pPr>
      <w:rPr>
        <w:rFonts w:hint="default"/>
        <w:lang w:val="en-US" w:eastAsia="en-US" w:bidi="ar-SA"/>
      </w:rPr>
    </w:lvl>
    <w:lvl w:ilvl="6" w:tplc="E14CE4E2">
      <w:numFmt w:val="bullet"/>
      <w:lvlText w:val="•"/>
      <w:lvlJc w:val="left"/>
      <w:pPr>
        <w:ind w:left="768" w:hanging="284"/>
      </w:pPr>
      <w:rPr>
        <w:rFonts w:hint="default"/>
        <w:lang w:val="en-US" w:eastAsia="en-US" w:bidi="ar-SA"/>
      </w:rPr>
    </w:lvl>
    <w:lvl w:ilvl="7" w:tplc="53F07CB4">
      <w:numFmt w:val="bullet"/>
      <w:lvlText w:val="•"/>
      <w:lvlJc w:val="left"/>
      <w:pPr>
        <w:ind w:left="565" w:hanging="284"/>
      </w:pPr>
      <w:rPr>
        <w:rFonts w:hint="default"/>
        <w:lang w:val="en-US" w:eastAsia="en-US" w:bidi="ar-SA"/>
      </w:rPr>
    </w:lvl>
    <w:lvl w:ilvl="8" w:tplc="7362E8AC">
      <w:numFmt w:val="bullet"/>
      <w:lvlText w:val="•"/>
      <w:lvlJc w:val="left"/>
      <w:pPr>
        <w:ind w:left="363" w:hanging="284"/>
      </w:pPr>
      <w:rPr>
        <w:rFonts w:hint="default"/>
        <w:lang w:val="en-US" w:eastAsia="en-US" w:bidi="ar-SA"/>
      </w:rPr>
    </w:lvl>
  </w:abstractNum>
  <w:abstractNum w:abstractNumId="7" w15:restartNumberingAfterBreak="0">
    <w:nsid w:val="25125508"/>
    <w:multiLevelType w:val="singleLevel"/>
    <w:tmpl w:val="B034410C"/>
    <w:lvl w:ilvl="0">
      <w:numFmt w:val="bullet"/>
      <w:lvlText w:val="▪"/>
      <w:lvlJc w:val="left"/>
      <w:pPr>
        <w:ind w:left="420" w:hanging="360"/>
      </w:pPr>
    </w:lvl>
  </w:abstractNum>
  <w:abstractNum w:abstractNumId="8" w15:restartNumberingAfterBreak="0">
    <w:nsid w:val="384871BC"/>
    <w:multiLevelType w:val="singleLevel"/>
    <w:tmpl w:val="2552321E"/>
    <w:lvl w:ilvl="0">
      <w:start w:val="1"/>
      <w:numFmt w:val="upperLetter"/>
      <w:lvlText w:val="%1."/>
      <w:lvlJc w:val="left"/>
      <w:pPr>
        <w:ind w:left="420" w:hanging="360"/>
      </w:pPr>
    </w:lvl>
  </w:abstractNum>
  <w:abstractNum w:abstractNumId="9" w15:restartNumberingAfterBreak="0">
    <w:nsid w:val="384F00F5"/>
    <w:multiLevelType w:val="hybridMultilevel"/>
    <w:tmpl w:val="E63C2272"/>
    <w:lvl w:ilvl="0" w:tplc="C1A210E2">
      <w:numFmt w:val="bullet"/>
      <w:lvlText w:val="•"/>
      <w:lvlJc w:val="left"/>
      <w:pPr>
        <w:ind w:left="1500" w:hanging="360"/>
      </w:pPr>
      <w:rPr>
        <w:rFonts w:ascii="Arial" w:eastAsia="Arial" w:hAnsi="Arial" w:cs="Arial" w:hint="default"/>
        <w:b w:val="0"/>
        <w:bCs w:val="0"/>
        <w:i w:val="0"/>
        <w:iCs w:val="0"/>
        <w:color w:val="231F20"/>
        <w:w w:val="100"/>
        <w:sz w:val="24"/>
        <w:szCs w:val="24"/>
        <w:lang w:val="en-US" w:eastAsia="en-US" w:bidi="ar-SA"/>
      </w:rPr>
    </w:lvl>
    <w:lvl w:ilvl="1" w:tplc="FD8A20F2">
      <w:numFmt w:val="bullet"/>
      <w:lvlText w:val="•"/>
      <w:lvlJc w:val="left"/>
      <w:pPr>
        <w:ind w:left="1902" w:hanging="360"/>
      </w:pPr>
      <w:rPr>
        <w:rFonts w:hint="default"/>
        <w:lang w:val="en-US" w:eastAsia="en-US" w:bidi="ar-SA"/>
      </w:rPr>
    </w:lvl>
    <w:lvl w:ilvl="2" w:tplc="3318867E">
      <w:numFmt w:val="bullet"/>
      <w:lvlText w:val="•"/>
      <w:lvlJc w:val="left"/>
      <w:pPr>
        <w:ind w:left="2305" w:hanging="360"/>
      </w:pPr>
      <w:rPr>
        <w:rFonts w:hint="default"/>
        <w:lang w:val="en-US" w:eastAsia="en-US" w:bidi="ar-SA"/>
      </w:rPr>
    </w:lvl>
    <w:lvl w:ilvl="3" w:tplc="F1D2C55A">
      <w:numFmt w:val="bullet"/>
      <w:lvlText w:val="•"/>
      <w:lvlJc w:val="left"/>
      <w:pPr>
        <w:ind w:left="2707" w:hanging="360"/>
      </w:pPr>
      <w:rPr>
        <w:rFonts w:hint="default"/>
        <w:lang w:val="en-US" w:eastAsia="en-US" w:bidi="ar-SA"/>
      </w:rPr>
    </w:lvl>
    <w:lvl w:ilvl="4" w:tplc="933E4F24">
      <w:numFmt w:val="bullet"/>
      <w:lvlText w:val="•"/>
      <w:lvlJc w:val="left"/>
      <w:pPr>
        <w:ind w:left="3110" w:hanging="360"/>
      </w:pPr>
      <w:rPr>
        <w:rFonts w:hint="default"/>
        <w:lang w:val="en-US" w:eastAsia="en-US" w:bidi="ar-SA"/>
      </w:rPr>
    </w:lvl>
    <w:lvl w:ilvl="5" w:tplc="7F1CC0E8">
      <w:numFmt w:val="bullet"/>
      <w:lvlText w:val="•"/>
      <w:lvlJc w:val="left"/>
      <w:pPr>
        <w:ind w:left="3513" w:hanging="360"/>
      </w:pPr>
      <w:rPr>
        <w:rFonts w:hint="default"/>
        <w:lang w:val="en-US" w:eastAsia="en-US" w:bidi="ar-SA"/>
      </w:rPr>
    </w:lvl>
    <w:lvl w:ilvl="6" w:tplc="1A188416">
      <w:numFmt w:val="bullet"/>
      <w:lvlText w:val="•"/>
      <w:lvlJc w:val="left"/>
      <w:pPr>
        <w:ind w:left="3915" w:hanging="360"/>
      </w:pPr>
      <w:rPr>
        <w:rFonts w:hint="default"/>
        <w:lang w:val="en-US" w:eastAsia="en-US" w:bidi="ar-SA"/>
      </w:rPr>
    </w:lvl>
    <w:lvl w:ilvl="7" w:tplc="E3DE60E4">
      <w:numFmt w:val="bullet"/>
      <w:lvlText w:val="•"/>
      <w:lvlJc w:val="left"/>
      <w:pPr>
        <w:ind w:left="4318" w:hanging="360"/>
      </w:pPr>
      <w:rPr>
        <w:rFonts w:hint="default"/>
        <w:lang w:val="en-US" w:eastAsia="en-US" w:bidi="ar-SA"/>
      </w:rPr>
    </w:lvl>
    <w:lvl w:ilvl="8" w:tplc="5FCED412">
      <w:numFmt w:val="bullet"/>
      <w:lvlText w:val="•"/>
      <w:lvlJc w:val="left"/>
      <w:pPr>
        <w:ind w:left="4720" w:hanging="360"/>
      </w:pPr>
      <w:rPr>
        <w:rFonts w:hint="default"/>
        <w:lang w:val="en-US" w:eastAsia="en-US" w:bidi="ar-SA"/>
      </w:rPr>
    </w:lvl>
  </w:abstractNum>
  <w:abstractNum w:abstractNumId="10" w15:restartNumberingAfterBreak="0">
    <w:nsid w:val="434157DD"/>
    <w:multiLevelType w:val="hybridMultilevel"/>
    <w:tmpl w:val="31B44C64"/>
    <w:lvl w:ilvl="0" w:tplc="CED20926">
      <w:start w:val="1"/>
      <w:numFmt w:val="lowerLetter"/>
      <w:lvlText w:val="(%1)"/>
      <w:lvlJc w:val="left"/>
      <w:pPr>
        <w:ind w:left="13380" w:hanging="360"/>
      </w:pPr>
      <w:rPr>
        <w:rFonts w:hint="default"/>
      </w:rPr>
    </w:lvl>
    <w:lvl w:ilvl="1" w:tplc="18090019">
      <w:start w:val="1"/>
      <w:numFmt w:val="lowerLetter"/>
      <w:lvlText w:val="%2."/>
      <w:lvlJc w:val="left"/>
      <w:pPr>
        <w:ind w:left="14100" w:hanging="360"/>
      </w:pPr>
    </w:lvl>
    <w:lvl w:ilvl="2" w:tplc="1809001B" w:tentative="1">
      <w:start w:val="1"/>
      <w:numFmt w:val="lowerRoman"/>
      <w:lvlText w:val="%3."/>
      <w:lvlJc w:val="right"/>
      <w:pPr>
        <w:ind w:left="14820" w:hanging="180"/>
      </w:pPr>
    </w:lvl>
    <w:lvl w:ilvl="3" w:tplc="1809000F" w:tentative="1">
      <w:start w:val="1"/>
      <w:numFmt w:val="decimal"/>
      <w:lvlText w:val="%4."/>
      <w:lvlJc w:val="left"/>
      <w:pPr>
        <w:ind w:left="15540" w:hanging="360"/>
      </w:pPr>
    </w:lvl>
    <w:lvl w:ilvl="4" w:tplc="18090019" w:tentative="1">
      <w:start w:val="1"/>
      <w:numFmt w:val="lowerLetter"/>
      <w:lvlText w:val="%5."/>
      <w:lvlJc w:val="left"/>
      <w:pPr>
        <w:ind w:left="16260" w:hanging="360"/>
      </w:pPr>
    </w:lvl>
    <w:lvl w:ilvl="5" w:tplc="1809001B" w:tentative="1">
      <w:start w:val="1"/>
      <w:numFmt w:val="lowerRoman"/>
      <w:lvlText w:val="%6."/>
      <w:lvlJc w:val="right"/>
      <w:pPr>
        <w:ind w:left="16980" w:hanging="180"/>
      </w:pPr>
    </w:lvl>
    <w:lvl w:ilvl="6" w:tplc="1809000F" w:tentative="1">
      <w:start w:val="1"/>
      <w:numFmt w:val="decimal"/>
      <w:lvlText w:val="%7."/>
      <w:lvlJc w:val="left"/>
      <w:pPr>
        <w:ind w:left="17700" w:hanging="360"/>
      </w:pPr>
    </w:lvl>
    <w:lvl w:ilvl="7" w:tplc="18090019" w:tentative="1">
      <w:start w:val="1"/>
      <w:numFmt w:val="lowerLetter"/>
      <w:lvlText w:val="%8."/>
      <w:lvlJc w:val="left"/>
      <w:pPr>
        <w:ind w:left="18420" w:hanging="360"/>
      </w:pPr>
    </w:lvl>
    <w:lvl w:ilvl="8" w:tplc="1809001B" w:tentative="1">
      <w:start w:val="1"/>
      <w:numFmt w:val="lowerRoman"/>
      <w:lvlText w:val="%9."/>
      <w:lvlJc w:val="right"/>
      <w:pPr>
        <w:ind w:left="19140" w:hanging="180"/>
      </w:pPr>
    </w:lvl>
  </w:abstractNum>
  <w:abstractNum w:abstractNumId="11" w15:restartNumberingAfterBreak="0">
    <w:nsid w:val="4ACE0E3E"/>
    <w:multiLevelType w:val="hybridMultilevel"/>
    <w:tmpl w:val="0E3EC976"/>
    <w:lvl w:ilvl="0" w:tplc="3116A270">
      <w:numFmt w:val="bullet"/>
      <w:lvlText w:val="•"/>
      <w:lvlJc w:val="left"/>
      <w:pPr>
        <w:ind w:left="4680" w:hanging="360"/>
      </w:pPr>
      <w:rPr>
        <w:rFonts w:ascii="Arial" w:eastAsia="Arial" w:hAnsi="Arial" w:cs="Arial" w:hint="default"/>
        <w:b w:val="0"/>
        <w:bCs w:val="0"/>
        <w:i w:val="0"/>
        <w:iCs w:val="0"/>
        <w:color w:val="231F20"/>
        <w:w w:val="100"/>
        <w:sz w:val="24"/>
        <w:szCs w:val="24"/>
        <w:lang w:val="en-US" w:eastAsia="en-US" w:bidi="ar-SA"/>
      </w:rPr>
    </w:lvl>
    <w:lvl w:ilvl="1" w:tplc="38E28B82">
      <w:numFmt w:val="bullet"/>
      <w:lvlText w:val="•"/>
      <w:lvlJc w:val="left"/>
      <w:pPr>
        <w:ind w:left="5672" w:hanging="360"/>
      </w:pPr>
      <w:rPr>
        <w:rFonts w:hint="default"/>
        <w:lang w:val="en-US" w:eastAsia="en-US" w:bidi="ar-SA"/>
      </w:rPr>
    </w:lvl>
    <w:lvl w:ilvl="2" w:tplc="89CA99A2">
      <w:numFmt w:val="bullet"/>
      <w:lvlText w:val="•"/>
      <w:lvlJc w:val="left"/>
      <w:pPr>
        <w:ind w:left="6667" w:hanging="360"/>
      </w:pPr>
      <w:rPr>
        <w:rFonts w:hint="default"/>
        <w:lang w:val="en-US" w:eastAsia="en-US" w:bidi="ar-SA"/>
      </w:rPr>
    </w:lvl>
    <w:lvl w:ilvl="3" w:tplc="5D84105A">
      <w:numFmt w:val="bullet"/>
      <w:lvlText w:val="•"/>
      <w:lvlJc w:val="left"/>
      <w:pPr>
        <w:ind w:left="7661" w:hanging="360"/>
      </w:pPr>
      <w:rPr>
        <w:rFonts w:hint="default"/>
        <w:lang w:val="en-US" w:eastAsia="en-US" w:bidi="ar-SA"/>
      </w:rPr>
    </w:lvl>
    <w:lvl w:ilvl="4" w:tplc="B3AEB7E2">
      <w:numFmt w:val="bullet"/>
      <w:lvlText w:val="•"/>
      <w:lvlJc w:val="left"/>
      <w:pPr>
        <w:ind w:left="8656" w:hanging="360"/>
      </w:pPr>
      <w:rPr>
        <w:rFonts w:hint="default"/>
        <w:lang w:val="en-US" w:eastAsia="en-US" w:bidi="ar-SA"/>
      </w:rPr>
    </w:lvl>
    <w:lvl w:ilvl="5" w:tplc="DA661312">
      <w:numFmt w:val="bullet"/>
      <w:lvlText w:val="•"/>
      <w:lvlJc w:val="left"/>
      <w:pPr>
        <w:ind w:left="9650" w:hanging="360"/>
      </w:pPr>
      <w:rPr>
        <w:rFonts w:hint="default"/>
        <w:lang w:val="en-US" w:eastAsia="en-US" w:bidi="ar-SA"/>
      </w:rPr>
    </w:lvl>
    <w:lvl w:ilvl="6" w:tplc="05C0D632">
      <w:numFmt w:val="bullet"/>
      <w:lvlText w:val="•"/>
      <w:lvlJc w:val="left"/>
      <w:pPr>
        <w:ind w:left="10645" w:hanging="360"/>
      </w:pPr>
      <w:rPr>
        <w:rFonts w:hint="default"/>
        <w:lang w:val="en-US" w:eastAsia="en-US" w:bidi="ar-SA"/>
      </w:rPr>
    </w:lvl>
    <w:lvl w:ilvl="7" w:tplc="F1889E10">
      <w:numFmt w:val="bullet"/>
      <w:lvlText w:val="•"/>
      <w:lvlJc w:val="left"/>
      <w:pPr>
        <w:ind w:left="11639" w:hanging="360"/>
      </w:pPr>
      <w:rPr>
        <w:rFonts w:hint="default"/>
        <w:lang w:val="en-US" w:eastAsia="en-US" w:bidi="ar-SA"/>
      </w:rPr>
    </w:lvl>
    <w:lvl w:ilvl="8" w:tplc="3BCC87C0">
      <w:numFmt w:val="bullet"/>
      <w:lvlText w:val="•"/>
      <w:lvlJc w:val="left"/>
      <w:pPr>
        <w:ind w:left="12634" w:hanging="360"/>
      </w:pPr>
      <w:rPr>
        <w:rFonts w:hint="default"/>
        <w:lang w:val="en-US" w:eastAsia="en-US" w:bidi="ar-SA"/>
      </w:rPr>
    </w:lvl>
  </w:abstractNum>
  <w:abstractNum w:abstractNumId="12" w15:restartNumberingAfterBreak="0">
    <w:nsid w:val="4D306010"/>
    <w:multiLevelType w:val="hybridMultilevel"/>
    <w:tmpl w:val="3F5CFCA4"/>
    <w:lvl w:ilvl="0" w:tplc="C2944A18">
      <w:numFmt w:val="bullet"/>
      <w:lvlText w:val="•"/>
      <w:lvlJc w:val="left"/>
      <w:pPr>
        <w:ind w:left="980" w:hanging="360"/>
      </w:pPr>
      <w:rPr>
        <w:rFonts w:ascii="Arial" w:eastAsia="Arial" w:hAnsi="Arial" w:cs="Arial" w:hint="default"/>
        <w:b w:val="0"/>
        <w:bCs w:val="0"/>
        <w:i w:val="0"/>
        <w:iCs w:val="0"/>
        <w:color w:val="231F20"/>
        <w:w w:val="100"/>
        <w:sz w:val="24"/>
        <w:szCs w:val="24"/>
        <w:lang w:val="en-US" w:eastAsia="en-US" w:bidi="ar-SA"/>
      </w:rPr>
    </w:lvl>
    <w:lvl w:ilvl="1" w:tplc="CFD84A20">
      <w:numFmt w:val="bullet"/>
      <w:lvlText w:val="•"/>
      <w:lvlJc w:val="left"/>
      <w:pPr>
        <w:ind w:left="1500" w:hanging="360"/>
      </w:pPr>
      <w:rPr>
        <w:rFonts w:ascii="Arial" w:eastAsia="Arial" w:hAnsi="Arial" w:cs="Arial" w:hint="default"/>
        <w:b w:val="0"/>
        <w:bCs w:val="0"/>
        <w:i w:val="0"/>
        <w:iCs w:val="0"/>
        <w:color w:val="231F20"/>
        <w:w w:val="100"/>
        <w:sz w:val="24"/>
        <w:szCs w:val="24"/>
        <w:lang w:val="en-US" w:eastAsia="en-US" w:bidi="ar-SA"/>
      </w:rPr>
    </w:lvl>
    <w:lvl w:ilvl="2" w:tplc="00621488">
      <w:numFmt w:val="bullet"/>
      <w:lvlText w:val="•"/>
      <w:lvlJc w:val="left"/>
      <w:pPr>
        <w:ind w:left="1328" w:hanging="360"/>
      </w:pPr>
      <w:rPr>
        <w:rFonts w:hint="default"/>
        <w:lang w:val="en-US" w:eastAsia="en-US" w:bidi="ar-SA"/>
      </w:rPr>
    </w:lvl>
    <w:lvl w:ilvl="3" w:tplc="26F61ECE">
      <w:numFmt w:val="bullet"/>
      <w:lvlText w:val="•"/>
      <w:lvlJc w:val="left"/>
      <w:pPr>
        <w:ind w:left="1157" w:hanging="360"/>
      </w:pPr>
      <w:rPr>
        <w:rFonts w:hint="default"/>
        <w:lang w:val="en-US" w:eastAsia="en-US" w:bidi="ar-SA"/>
      </w:rPr>
    </w:lvl>
    <w:lvl w:ilvl="4" w:tplc="3496B49C">
      <w:numFmt w:val="bullet"/>
      <w:lvlText w:val="•"/>
      <w:lvlJc w:val="left"/>
      <w:pPr>
        <w:ind w:left="986" w:hanging="360"/>
      </w:pPr>
      <w:rPr>
        <w:rFonts w:hint="default"/>
        <w:lang w:val="en-US" w:eastAsia="en-US" w:bidi="ar-SA"/>
      </w:rPr>
    </w:lvl>
    <w:lvl w:ilvl="5" w:tplc="746A8458">
      <w:numFmt w:val="bullet"/>
      <w:lvlText w:val="•"/>
      <w:lvlJc w:val="left"/>
      <w:pPr>
        <w:ind w:left="815" w:hanging="360"/>
      </w:pPr>
      <w:rPr>
        <w:rFonts w:hint="default"/>
        <w:lang w:val="en-US" w:eastAsia="en-US" w:bidi="ar-SA"/>
      </w:rPr>
    </w:lvl>
    <w:lvl w:ilvl="6" w:tplc="BEECF086">
      <w:numFmt w:val="bullet"/>
      <w:lvlText w:val="•"/>
      <w:lvlJc w:val="left"/>
      <w:pPr>
        <w:ind w:left="644" w:hanging="360"/>
      </w:pPr>
      <w:rPr>
        <w:rFonts w:hint="default"/>
        <w:lang w:val="en-US" w:eastAsia="en-US" w:bidi="ar-SA"/>
      </w:rPr>
    </w:lvl>
    <w:lvl w:ilvl="7" w:tplc="040A5090">
      <w:numFmt w:val="bullet"/>
      <w:lvlText w:val="•"/>
      <w:lvlJc w:val="left"/>
      <w:pPr>
        <w:ind w:left="472" w:hanging="360"/>
      </w:pPr>
      <w:rPr>
        <w:rFonts w:hint="default"/>
        <w:lang w:val="en-US" w:eastAsia="en-US" w:bidi="ar-SA"/>
      </w:rPr>
    </w:lvl>
    <w:lvl w:ilvl="8" w:tplc="FF1218E8">
      <w:numFmt w:val="bullet"/>
      <w:lvlText w:val="•"/>
      <w:lvlJc w:val="left"/>
      <w:pPr>
        <w:ind w:left="301" w:hanging="360"/>
      </w:pPr>
      <w:rPr>
        <w:rFonts w:hint="default"/>
        <w:lang w:val="en-US" w:eastAsia="en-US" w:bidi="ar-SA"/>
      </w:rPr>
    </w:lvl>
  </w:abstractNum>
  <w:abstractNum w:abstractNumId="13" w15:restartNumberingAfterBreak="0">
    <w:nsid w:val="500E7499"/>
    <w:multiLevelType w:val="singleLevel"/>
    <w:tmpl w:val="C346C662"/>
    <w:lvl w:ilvl="0">
      <w:start w:val="1"/>
      <w:numFmt w:val="upperRoman"/>
      <w:lvlText w:val="%1."/>
      <w:lvlJc w:val="left"/>
      <w:pPr>
        <w:ind w:left="420" w:hanging="360"/>
      </w:pPr>
    </w:lvl>
  </w:abstractNum>
  <w:abstractNum w:abstractNumId="14" w15:restartNumberingAfterBreak="0">
    <w:nsid w:val="521D5670"/>
    <w:multiLevelType w:val="hybridMultilevel"/>
    <w:tmpl w:val="BB0C7534"/>
    <w:lvl w:ilvl="0" w:tplc="0166019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54575449"/>
    <w:multiLevelType w:val="singleLevel"/>
    <w:tmpl w:val="6380ACCA"/>
    <w:lvl w:ilvl="0">
      <w:numFmt w:val="bullet"/>
      <w:lvlText w:val="•"/>
      <w:lvlJc w:val="left"/>
      <w:pPr>
        <w:ind w:left="420" w:hanging="360"/>
      </w:pPr>
    </w:lvl>
  </w:abstractNum>
  <w:abstractNum w:abstractNumId="16" w15:restartNumberingAfterBreak="0">
    <w:nsid w:val="61AB26B6"/>
    <w:multiLevelType w:val="hybridMultilevel"/>
    <w:tmpl w:val="337C87D0"/>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61ED0A9D"/>
    <w:multiLevelType w:val="singleLevel"/>
    <w:tmpl w:val="B448B35E"/>
    <w:lvl w:ilvl="0">
      <w:start w:val="1"/>
      <w:numFmt w:val="decimal"/>
      <w:lvlText w:val="%1."/>
      <w:lvlJc w:val="left"/>
      <w:pPr>
        <w:ind w:left="420" w:hanging="360"/>
      </w:pPr>
    </w:lvl>
  </w:abstractNum>
  <w:abstractNum w:abstractNumId="18" w15:restartNumberingAfterBreak="0">
    <w:nsid w:val="72370B21"/>
    <w:multiLevelType w:val="hybridMultilevel"/>
    <w:tmpl w:val="1B7845BC"/>
    <w:lvl w:ilvl="0" w:tplc="2A2EA04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781C1572"/>
    <w:multiLevelType w:val="hybridMultilevel"/>
    <w:tmpl w:val="3710A808"/>
    <w:lvl w:ilvl="0" w:tplc="E5F0E094">
      <w:start w:val="5"/>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79CF44D4"/>
    <w:multiLevelType w:val="hybridMultilevel"/>
    <w:tmpl w:val="013254AE"/>
    <w:lvl w:ilvl="0" w:tplc="1E3AF7AC">
      <w:start w:val="1"/>
      <w:numFmt w:val="decimal"/>
      <w:lvlText w:val="%1."/>
      <w:lvlJc w:val="left"/>
      <w:pPr>
        <w:ind w:left="720" w:hanging="360"/>
      </w:pPr>
      <w:rPr>
        <w:b/>
        <w:bCs/>
        <w:sz w:val="28"/>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BF77CB7"/>
    <w:multiLevelType w:val="singleLevel"/>
    <w:tmpl w:val="8D1CF65A"/>
    <w:lvl w:ilvl="0">
      <w:numFmt w:val="bullet"/>
      <w:lvlText w:val="o"/>
      <w:lvlJc w:val="left"/>
      <w:pPr>
        <w:ind w:left="420" w:hanging="360"/>
      </w:pPr>
    </w:lvl>
  </w:abstractNum>
  <w:num w:numId="1">
    <w:abstractNumId w:val="17"/>
    <w:lvlOverride w:ilvl="0">
      <w:startOverride w:val="1"/>
    </w:lvlOverride>
  </w:num>
  <w:num w:numId="2">
    <w:abstractNumId w:val="17"/>
    <w:lvlOverride w:ilvl="0">
      <w:startOverride w:val="1"/>
    </w:lvlOverride>
  </w:num>
  <w:num w:numId="3">
    <w:abstractNumId w:val="17"/>
    <w:lvlOverride w:ilvl="0">
      <w:startOverride w:val="1"/>
    </w:lvlOverride>
  </w:num>
  <w:num w:numId="4">
    <w:abstractNumId w:val="17"/>
    <w:lvlOverride w:ilvl="0">
      <w:startOverride w:val="1"/>
    </w:lvlOverride>
  </w:num>
  <w:num w:numId="5">
    <w:abstractNumId w:val="9"/>
  </w:num>
  <w:num w:numId="6">
    <w:abstractNumId w:val="6"/>
  </w:num>
  <w:num w:numId="7">
    <w:abstractNumId w:val="12"/>
  </w:num>
  <w:num w:numId="8">
    <w:abstractNumId w:val="0"/>
  </w:num>
  <w:num w:numId="9">
    <w:abstractNumId w:val="1"/>
  </w:num>
  <w:num w:numId="10">
    <w:abstractNumId w:val="11"/>
  </w:num>
  <w:num w:numId="11">
    <w:abstractNumId w:val="16"/>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9"/>
  </w:num>
  <w:num w:numId="16">
    <w:abstractNumId w:val="18"/>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FC7"/>
    <w:rsid w:val="00001E68"/>
    <w:rsid w:val="00001F98"/>
    <w:rsid w:val="0000483B"/>
    <w:rsid w:val="000124E3"/>
    <w:rsid w:val="00016B2B"/>
    <w:rsid w:val="000211F5"/>
    <w:rsid w:val="00021891"/>
    <w:rsid w:val="000252CB"/>
    <w:rsid w:val="00047B46"/>
    <w:rsid w:val="0005677C"/>
    <w:rsid w:val="00062F2D"/>
    <w:rsid w:val="00064F40"/>
    <w:rsid w:val="000652F9"/>
    <w:rsid w:val="0006691B"/>
    <w:rsid w:val="00071605"/>
    <w:rsid w:val="0008182F"/>
    <w:rsid w:val="00082B51"/>
    <w:rsid w:val="000938CC"/>
    <w:rsid w:val="000A072A"/>
    <w:rsid w:val="000A6D1B"/>
    <w:rsid w:val="000B23AB"/>
    <w:rsid w:val="000B40CC"/>
    <w:rsid w:val="000B6450"/>
    <w:rsid w:val="000C4F9D"/>
    <w:rsid w:val="000C4FB3"/>
    <w:rsid w:val="000C507B"/>
    <w:rsid w:val="000D0B5A"/>
    <w:rsid w:val="000D71E1"/>
    <w:rsid w:val="000E198B"/>
    <w:rsid w:val="000E29E4"/>
    <w:rsid w:val="000E58E9"/>
    <w:rsid w:val="000F7C20"/>
    <w:rsid w:val="00104A0C"/>
    <w:rsid w:val="00105DCB"/>
    <w:rsid w:val="00107D72"/>
    <w:rsid w:val="00111FA7"/>
    <w:rsid w:val="0012687F"/>
    <w:rsid w:val="001358A9"/>
    <w:rsid w:val="00140585"/>
    <w:rsid w:val="0014295F"/>
    <w:rsid w:val="001459EE"/>
    <w:rsid w:val="0015027A"/>
    <w:rsid w:val="0016102B"/>
    <w:rsid w:val="00162524"/>
    <w:rsid w:val="00171303"/>
    <w:rsid w:val="0018051B"/>
    <w:rsid w:val="0018061E"/>
    <w:rsid w:val="00184FC7"/>
    <w:rsid w:val="00185207"/>
    <w:rsid w:val="001A173F"/>
    <w:rsid w:val="001A7CF9"/>
    <w:rsid w:val="001B020C"/>
    <w:rsid w:val="001B3283"/>
    <w:rsid w:val="001B5A70"/>
    <w:rsid w:val="001C4C84"/>
    <w:rsid w:val="001C4EE0"/>
    <w:rsid w:val="001D25B5"/>
    <w:rsid w:val="001D548A"/>
    <w:rsid w:val="001E18A8"/>
    <w:rsid w:val="001E7DE8"/>
    <w:rsid w:val="001F64C2"/>
    <w:rsid w:val="002002D2"/>
    <w:rsid w:val="002013B9"/>
    <w:rsid w:val="0020221E"/>
    <w:rsid w:val="00204F11"/>
    <w:rsid w:val="002050C7"/>
    <w:rsid w:val="00206FF7"/>
    <w:rsid w:val="00212A67"/>
    <w:rsid w:val="002172C4"/>
    <w:rsid w:val="0022210E"/>
    <w:rsid w:val="002237A0"/>
    <w:rsid w:val="00223D86"/>
    <w:rsid w:val="0022428A"/>
    <w:rsid w:val="00227F4A"/>
    <w:rsid w:val="002300F7"/>
    <w:rsid w:val="00242472"/>
    <w:rsid w:val="002508D6"/>
    <w:rsid w:val="00250EA1"/>
    <w:rsid w:val="00254E04"/>
    <w:rsid w:val="002630C7"/>
    <w:rsid w:val="00266808"/>
    <w:rsid w:val="0026748A"/>
    <w:rsid w:val="00274E1A"/>
    <w:rsid w:val="0027757D"/>
    <w:rsid w:val="00281E80"/>
    <w:rsid w:val="00294E62"/>
    <w:rsid w:val="002977E8"/>
    <w:rsid w:val="002A20D8"/>
    <w:rsid w:val="002B3B82"/>
    <w:rsid w:val="002B5E77"/>
    <w:rsid w:val="002B74D9"/>
    <w:rsid w:val="002C4737"/>
    <w:rsid w:val="002C71CB"/>
    <w:rsid w:val="002D0F97"/>
    <w:rsid w:val="002D7BC4"/>
    <w:rsid w:val="002E43AB"/>
    <w:rsid w:val="002F6950"/>
    <w:rsid w:val="00302080"/>
    <w:rsid w:val="00307F96"/>
    <w:rsid w:val="00313E48"/>
    <w:rsid w:val="003174A7"/>
    <w:rsid w:val="00317B24"/>
    <w:rsid w:val="0032483A"/>
    <w:rsid w:val="0033150B"/>
    <w:rsid w:val="00335577"/>
    <w:rsid w:val="00335B2F"/>
    <w:rsid w:val="00335B73"/>
    <w:rsid w:val="0034711E"/>
    <w:rsid w:val="003511E0"/>
    <w:rsid w:val="00352693"/>
    <w:rsid w:val="00374E13"/>
    <w:rsid w:val="00380836"/>
    <w:rsid w:val="0039007A"/>
    <w:rsid w:val="003C1786"/>
    <w:rsid w:val="003C6FA6"/>
    <w:rsid w:val="003E2E95"/>
    <w:rsid w:val="003E594C"/>
    <w:rsid w:val="003E6945"/>
    <w:rsid w:val="004101B9"/>
    <w:rsid w:val="004112F3"/>
    <w:rsid w:val="00413D29"/>
    <w:rsid w:val="00420180"/>
    <w:rsid w:val="00424359"/>
    <w:rsid w:val="004365E7"/>
    <w:rsid w:val="0044257B"/>
    <w:rsid w:val="00446C8D"/>
    <w:rsid w:val="00454DB9"/>
    <w:rsid w:val="0046231B"/>
    <w:rsid w:val="00475B98"/>
    <w:rsid w:val="00477BB9"/>
    <w:rsid w:val="00485E0F"/>
    <w:rsid w:val="00485FE5"/>
    <w:rsid w:val="004B0A25"/>
    <w:rsid w:val="004B4441"/>
    <w:rsid w:val="004C4622"/>
    <w:rsid w:val="004D23D8"/>
    <w:rsid w:val="004D52B5"/>
    <w:rsid w:val="004E18E6"/>
    <w:rsid w:val="004E44F7"/>
    <w:rsid w:val="004E5E88"/>
    <w:rsid w:val="004F12A8"/>
    <w:rsid w:val="004F197F"/>
    <w:rsid w:val="004F1D6F"/>
    <w:rsid w:val="0050472E"/>
    <w:rsid w:val="00506D57"/>
    <w:rsid w:val="00512F5A"/>
    <w:rsid w:val="005146D1"/>
    <w:rsid w:val="00521422"/>
    <w:rsid w:val="00526A12"/>
    <w:rsid w:val="00527318"/>
    <w:rsid w:val="00540AF4"/>
    <w:rsid w:val="00545AC8"/>
    <w:rsid w:val="00545ADD"/>
    <w:rsid w:val="00545CA6"/>
    <w:rsid w:val="00552074"/>
    <w:rsid w:val="0055410A"/>
    <w:rsid w:val="00557898"/>
    <w:rsid w:val="00561A2D"/>
    <w:rsid w:val="00576A20"/>
    <w:rsid w:val="0058074A"/>
    <w:rsid w:val="00593055"/>
    <w:rsid w:val="00595B5F"/>
    <w:rsid w:val="0059797E"/>
    <w:rsid w:val="005A201C"/>
    <w:rsid w:val="005D11ED"/>
    <w:rsid w:val="005E2D4E"/>
    <w:rsid w:val="005E4106"/>
    <w:rsid w:val="005F2400"/>
    <w:rsid w:val="005F3534"/>
    <w:rsid w:val="005F4267"/>
    <w:rsid w:val="006068D5"/>
    <w:rsid w:val="00611EFB"/>
    <w:rsid w:val="0061500D"/>
    <w:rsid w:val="00621866"/>
    <w:rsid w:val="00624E5D"/>
    <w:rsid w:val="00631CC9"/>
    <w:rsid w:val="006336FF"/>
    <w:rsid w:val="00636385"/>
    <w:rsid w:val="006420E9"/>
    <w:rsid w:val="0064307C"/>
    <w:rsid w:val="00647678"/>
    <w:rsid w:val="00653008"/>
    <w:rsid w:val="006601A3"/>
    <w:rsid w:val="006672AC"/>
    <w:rsid w:val="00670349"/>
    <w:rsid w:val="006A0E68"/>
    <w:rsid w:val="006B5E65"/>
    <w:rsid w:val="006C1FF4"/>
    <w:rsid w:val="006C4C87"/>
    <w:rsid w:val="006C7D3B"/>
    <w:rsid w:val="006C7F52"/>
    <w:rsid w:val="006D2BAB"/>
    <w:rsid w:val="006D70E7"/>
    <w:rsid w:val="006E0FCA"/>
    <w:rsid w:val="006E31E8"/>
    <w:rsid w:val="006F5742"/>
    <w:rsid w:val="00720ECF"/>
    <w:rsid w:val="00724323"/>
    <w:rsid w:val="00725FE6"/>
    <w:rsid w:val="00730A50"/>
    <w:rsid w:val="00733009"/>
    <w:rsid w:val="00733BFE"/>
    <w:rsid w:val="00737568"/>
    <w:rsid w:val="00741807"/>
    <w:rsid w:val="007517CE"/>
    <w:rsid w:val="00757706"/>
    <w:rsid w:val="00763860"/>
    <w:rsid w:val="00763D15"/>
    <w:rsid w:val="0077125B"/>
    <w:rsid w:val="00775560"/>
    <w:rsid w:val="007B0615"/>
    <w:rsid w:val="007B19F2"/>
    <w:rsid w:val="007B3CEB"/>
    <w:rsid w:val="007C461F"/>
    <w:rsid w:val="007D3383"/>
    <w:rsid w:val="007E0592"/>
    <w:rsid w:val="007E37D7"/>
    <w:rsid w:val="007F45F1"/>
    <w:rsid w:val="0080434F"/>
    <w:rsid w:val="0081168C"/>
    <w:rsid w:val="00812707"/>
    <w:rsid w:val="00822421"/>
    <w:rsid w:val="00822600"/>
    <w:rsid w:val="00824985"/>
    <w:rsid w:val="00825A53"/>
    <w:rsid w:val="00832971"/>
    <w:rsid w:val="00840280"/>
    <w:rsid w:val="008414D3"/>
    <w:rsid w:val="00843C22"/>
    <w:rsid w:val="00853B5E"/>
    <w:rsid w:val="00861D00"/>
    <w:rsid w:val="008647B7"/>
    <w:rsid w:val="00866A6E"/>
    <w:rsid w:val="00867FC7"/>
    <w:rsid w:val="008802F2"/>
    <w:rsid w:val="0088134A"/>
    <w:rsid w:val="0088165C"/>
    <w:rsid w:val="008840DF"/>
    <w:rsid w:val="008879E2"/>
    <w:rsid w:val="00897083"/>
    <w:rsid w:val="008A4DC7"/>
    <w:rsid w:val="008B11D1"/>
    <w:rsid w:val="008E0083"/>
    <w:rsid w:val="008E5C47"/>
    <w:rsid w:val="008F509F"/>
    <w:rsid w:val="00902DFA"/>
    <w:rsid w:val="00904506"/>
    <w:rsid w:val="00907FB1"/>
    <w:rsid w:val="009107E7"/>
    <w:rsid w:val="00911234"/>
    <w:rsid w:val="00930046"/>
    <w:rsid w:val="0093079A"/>
    <w:rsid w:val="00936AE6"/>
    <w:rsid w:val="009401C0"/>
    <w:rsid w:val="00940A61"/>
    <w:rsid w:val="00943CAD"/>
    <w:rsid w:val="00947237"/>
    <w:rsid w:val="00952808"/>
    <w:rsid w:val="00955EB7"/>
    <w:rsid w:val="0096744B"/>
    <w:rsid w:val="009703AE"/>
    <w:rsid w:val="00970AF0"/>
    <w:rsid w:val="00972C7C"/>
    <w:rsid w:val="0097646B"/>
    <w:rsid w:val="009866DF"/>
    <w:rsid w:val="00995CD9"/>
    <w:rsid w:val="00997F75"/>
    <w:rsid w:val="009A0293"/>
    <w:rsid w:val="009A590C"/>
    <w:rsid w:val="009B5CCC"/>
    <w:rsid w:val="009C15B8"/>
    <w:rsid w:val="009C41C4"/>
    <w:rsid w:val="009D4AF5"/>
    <w:rsid w:val="009D62FC"/>
    <w:rsid w:val="009D6547"/>
    <w:rsid w:val="009E133C"/>
    <w:rsid w:val="009E46DC"/>
    <w:rsid w:val="009F2B54"/>
    <w:rsid w:val="009F7770"/>
    <w:rsid w:val="00A12C2B"/>
    <w:rsid w:val="00A15C82"/>
    <w:rsid w:val="00A251E9"/>
    <w:rsid w:val="00A36EE0"/>
    <w:rsid w:val="00A4157E"/>
    <w:rsid w:val="00A457AA"/>
    <w:rsid w:val="00A50201"/>
    <w:rsid w:val="00A6073D"/>
    <w:rsid w:val="00A6319C"/>
    <w:rsid w:val="00A73D0C"/>
    <w:rsid w:val="00A752D6"/>
    <w:rsid w:val="00A773EE"/>
    <w:rsid w:val="00A8107A"/>
    <w:rsid w:val="00A8549E"/>
    <w:rsid w:val="00A97859"/>
    <w:rsid w:val="00AA3EDE"/>
    <w:rsid w:val="00AB46F0"/>
    <w:rsid w:val="00AC20FF"/>
    <w:rsid w:val="00AD4F11"/>
    <w:rsid w:val="00AD753C"/>
    <w:rsid w:val="00AE34D2"/>
    <w:rsid w:val="00AF169A"/>
    <w:rsid w:val="00AF54CB"/>
    <w:rsid w:val="00B10C07"/>
    <w:rsid w:val="00B14454"/>
    <w:rsid w:val="00B15718"/>
    <w:rsid w:val="00B30035"/>
    <w:rsid w:val="00B3490B"/>
    <w:rsid w:val="00B4179F"/>
    <w:rsid w:val="00B4185A"/>
    <w:rsid w:val="00B47E71"/>
    <w:rsid w:val="00B569F4"/>
    <w:rsid w:val="00B60A9D"/>
    <w:rsid w:val="00B67FC0"/>
    <w:rsid w:val="00B736C4"/>
    <w:rsid w:val="00B76FE9"/>
    <w:rsid w:val="00B829CB"/>
    <w:rsid w:val="00B84F64"/>
    <w:rsid w:val="00B936E0"/>
    <w:rsid w:val="00B94678"/>
    <w:rsid w:val="00BA3DF6"/>
    <w:rsid w:val="00BA7068"/>
    <w:rsid w:val="00BB184B"/>
    <w:rsid w:val="00BB5D80"/>
    <w:rsid w:val="00BC5697"/>
    <w:rsid w:val="00BD1105"/>
    <w:rsid w:val="00BD4F5B"/>
    <w:rsid w:val="00BE15D3"/>
    <w:rsid w:val="00BE30F9"/>
    <w:rsid w:val="00BF2398"/>
    <w:rsid w:val="00BF6002"/>
    <w:rsid w:val="00C228CA"/>
    <w:rsid w:val="00C25505"/>
    <w:rsid w:val="00C30955"/>
    <w:rsid w:val="00C30EA9"/>
    <w:rsid w:val="00C33845"/>
    <w:rsid w:val="00C37ADF"/>
    <w:rsid w:val="00C37DE9"/>
    <w:rsid w:val="00C50087"/>
    <w:rsid w:val="00C530B0"/>
    <w:rsid w:val="00C6156A"/>
    <w:rsid w:val="00C62649"/>
    <w:rsid w:val="00C633FE"/>
    <w:rsid w:val="00C70439"/>
    <w:rsid w:val="00C817D4"/>
    <w:rsid w:val="00C8437B"/>
    <w:rsid w:val="00C90083"/>
    <w:rsid w:val="00C97154"/>
    <w:rsid w:val="00CA0D8E"/>
    <w:rsid w:val="00CA47AF"/>
    <w:rsid w:val="00CB2AD3"/>
    <w:rsid w:val="00CB603A"/>
    <w:rsid w:val="00CC2472"/>
    <w:rsid w:val="00CD7B3E"/>
    <w:rsid w:val="00CE6166"/>
    <w:rsid w:val="00CF224B"/>
    <w:rsid w:val="00CF5313"/>
    <w:rsid w:val="00D047DC"/>
    <w:rsid w:val="00D1539F"/>
    <w:rsid w:val="00D200A3"/>
    <w:rsid w:val="00D269E4"/>
    <w:rsid w:val="00D44DB6"/>
    <w:rsid w:val="00D53F2A"/>
    <w:rsid w:val="00D54FF2"/>
    <w:rsid w:val="00D61DA1"/>
    <w:rsid w:val="00D7504D"/>
    <w:rsid w:val="00D80DD1"/>
    <w:rsid w:val="00D81208"/>
    <w:rsid w:val="00DA508C"/>
    <w:rsid w:val="00DB11A4"/>
    <w:rsid w:val="00DB350F"/>
    <w:rsid w:val="00DB515B"/>
    <w:rsid w:val="00DB70E8"/>
    <w:rsid w:val="00DC1E67"/>
    <w:rsid w:val="00DD2D0C"/>
    <w:rsid w:val="00DD7C5D"/>
    <w:rsid w:val="00DE1F96"/>
    <w:rsid w:val="00DE6F9D"/>
    <w:rsid w:val="00DE78D2"/>
    <w:rsid w:val="00DF0BB4"/>
    <w:rsid w:val="00E03D4F"/>
    <w:rsid w:val="00E07148"/>
    <w:rsid w:val="00E13040"/>
    <w:rsid w:val="00E2288F"/>
    <w:rsid w:val="00E37266"/>
    <w:rsid w:val="00E73A74"/>
    <w:rsid w:val="00E818C7"/>
    <w:rsid w:val="00E850EA"/>
    <w:rsid w:val="00E86AF6"/>
    <w:rsid w:val="00E9138E"/>
    <w:rsid w:val="00E967D4"/>
    <w:rsid w:val="00E96CF1"/>
    <w:rsid w:val="00EA6CDF"/>
    <w:rsid w:val="00EB1537"/>
    <w:rsid w:val="00EB3C60"/>
    <w:rsid w:val="00EC4657"/>
    <w:rsid w:val="00EC4C3B"/>
    <w:rsid w:val="00ED3407"/>
    <w:rsid w:val="00ED70C6"/>
    <w:rsid w:val="00EF2D22"/>
    <w:rsid w:val="00F06665"/>
    <w:rsid w:val="00F1514D"/>
    <w:rsid w:val="00F27F51"/>
    <w:rsid w:val="00F30A36"/>
    <w:rsid w:val="00F33738"/>
    <w:rsid w:val="00F341F9"/>
    <w:rsid w:val="00F45BE3"/>
    <w:rsid w:val="00F612BC"/>
    <w:rsid w:val="00F63C2A"/>
    <w:rsid w:val="00F75452"/>
    <w:rsid w:val="00FA4098"/>
    <w:rsid w:val="00FA5AD6"/>
    <w:rsid w:val="00FB087A"/>
    <w:rsid w:val="00FD5E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A95333"/>
  <w15:docId w15:val="{9699D6DB-A918-4ACD-9E5B-DD153691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07E7"/>
    <w:pPr>
      <w:widowControl w:val="0"/>
      <w:autoSpaceDE w:val="0"/>
      <w:autoSpaceDN w:val="0"/>
      <w:spacing w:before="63" w:after="0" w:line="240" w:lineRule="auto"/>
      <w:ind w:left="933" w:hanging="1900"/>
      <w:outlineLvl w:val="0"/>
    </w:pPr>
    <w:rPr>
      <w:rFonts w:ascii="Garamond" w:eastAsia="Garamond" w:hAnsi="Garamond" w:cs="Garamond"/>
      <w:b/>
      <w:bCs/>
      <w:sz w:val="36"/>
      <w:szCs w:val="36"/>
      <w:lang w:val="en-US" w:eastAsia="en-US"/>
    </w:rPr>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basedOn w:val="Normal"/>
    <w:link w:val="Heading4Char"/>
    <w:uiPriority w:val="9"/>
    <w:unhideWhenUsed/>
    <w:qFormat/>
    <w:rsid w:val="009107E7"/>
    <w:pPr>
      <w:widowControl w:val="0"/>
      <w:autoSpaceDE w:val="0"/>
      <w:autoSpaceDN w:val="0"/>
      <w:spacing w:before="212" w:after="0" w:line="240" w:lineRule="auto"/>
      <w:ind w:left="933"/>
      <w:outlineLvl w:val="3"/>
    </w:pPr>
    <w:rPr>
      <w:rFonts w:ascii="Arial" w:eastAsia="Arial" w:hAnsi="Arial" w:cs="Arial"/>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1Char">
    <w:name w:val="Heading 1 Char"/>
    <w:basedOn w:val="DefaultParagraphFont"/>
    <w:link w:val="Heading1"/>
    <w:uiPriority w:val="9"/>
    <w:rsid w:val="009107E7"/>
    <w:rPr>
      <w:rFonts w:ascii="Garamond" w:eastAsia="Garamond" w:hAnsi="Garamond" w:cs="Garamond"/>
      <w:b/>
      <w:bCs/>
      <w:sz w:val="36"/>
      <w:szCs w:val="36"/>
      <w:lang w:val="en-US" w:eastAsia="en-US"/>
    </w:rPr>
  </w:style>
  <w:style w:type="character" w:customStyle="1" w:styleId="Heading4Char">
    <w:name w:val="Heading 4 Char"/>
    <w:basedOn w:val="DefaultParagraphFont"/>
    <w:link w:val="Heading4"/>
    <w:uiPriority w:val="9"/>
    <w:rsid w:val="009107E7"/>
    <w:rPr>
      <w:rFonts w:ascii="Arial" w:eastAsia="Arial" w:hAnsi="Arial" w:cs="Arial"/>
      <w:b/>
      <w:bCs/>
      <w:sz w:val="24"/>
      <w:szCs w:val="24"/>
      <w:lang w:val="en-US" w:eastAsia="en-US"/>
    </w:rPr>
  </w:style>
  <w:style w:type="paragraph" w:styleId="ListParagraph">
    <w:name w:val="List Paragraph"/>
    <w:basedOn w:val="Normal"/>
    <w:uiPriority w:val="34"/>
    <w:qFormat/>
    <w:rsid w:val="009107E7"/>
    <w:pPr>
      <w:ind w:left="720"/>
      <w:contextualSpacing/>
    </w:pPr>
  </w:style>
  <w:style w:type="paragraph" w:styleId="BodyText">
    <w:name w:val="Body Text"/>
    <w:basedOn w:val="Normal"/>
    <w:link w:val="BodyTextChar"/>
    <w:uiPriority w:val="1"/>
    <w:qFormat/>
    <w:rsid w:val="009107E7"/>
    <w:pPr>
      <w:widowControl w:val="0"/>
      <w:autoSpaceDE w:val="0"/>
      <w:autoSpaceDN w:val="0"/>
      <w:spacing w:after="0" w:line="240" w:lineRule="auto"/>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9107E7"/>
    <w:rPr>
      <w:rFonts w:ascii="Arial" w:eastAsia="Arial" w:hAnsi="Arial" w:cs="Arial"/>
      <w:sz w:val="24"/>
      <w:szCs w:val="24"/>
      <w:lang w:val="en-US" w:eastAsia="en-US"/>
    </w:rPr>
  </w:style>
  <w:style w:type="paragraph" w:styleId="Title">
    <w:name w:val="Title"/>
    <w:basedOn w:val="Normal"/>
    <w:link w:val="TitleChar"/>
    <w:uiPriority w:val="10"/>
    <w:qFormat/>
    <w:rsid w:val="009107E7"/>
    <w:pPr>
      <w:widowControl w:val="0"/>
      <w:autoSpaceDE w:val="0"/>
      <w:autoSpaceDN w:val="0"/>
      <w:spacing w:before="1" w:after="0" w:line="240" w:lineRule="auto"/>
      <w:ind w:left="2400" w:right="2507"/>
      <w:jc w:val="center"/>
    </w:pPr>
    <w:rPr>
      <w:rFonts w:ascii="Cambria" w:eastAsia="Cambria" w:hAnsi="Cambria" w:cs="Cambria"/>
      <w:b/>
      <w:bCs/>
      <w:sz w:val="92"/>
      <w:szCs w:val="92"/>
      <w:lang w:val="en-US" w:eastAsia="en-US"/>
    </w:rPr>
  </w:style>
  <w:style w:type="character" w:customStyle="1" w:styleId="TitleChar">
    <w:name w:val="Title Char"/>
    <w:basedOn w:val="DefaultParagraphFont"/>
    <w:link w:val="Title"/>
    <w:uiPriority w:val="10"/>
    <w:rsid w:val="009107E7"/>
    <w:rPr>
      <w:rFonts w:ascii="Cambria" w:eastAsia="Cambria" w:hAnsi="Cambria" w:cs="Cambria"/>
      <w:b/>
      <w:bCs/>
      <w:sz w:val="92"/>
      <w:szCs w:val="92"/>
      <w:lang w:val="en-US" w:eastAsia="en-US"/>
    </w:rPr>
  </w:style>
  <w:style w:type="paragraph" w:customStyle="1" w:styleId="TableParagraph">
    <w:name w:val="Table Paragraph"/>
    <w:basedOn w:val="Normal"/>
    <w:uiPriority w:val="1"/>
    <w:qFormat/>
    <w:rsid w:val="009107E7"/>
    <w:pPr>
      <w:widowControl w:val="0"/>
      <w:autoSpaceDE w:val="0"/>
      <w:autoSpaceDN w:val="0"/>
      <w:spacing w:after="0" w:line="240" w:lineRule="auto"/>
      <w:jc w:val="right"/>
    </w:pPr>
    <w:rPr>
      <w:rFonts w:ascii="Arial" w:eastAsia="Arial" w:hAnsi="Arial" w:cs="Arial"/>
      <w:lang w:val="en-US" w:eastAsia="en-US"/>
    </w:rPr>
  </w:style>
  <w:style w:type="character" w:customStyle="1" w:styleId="Heading2Char">
    <w:name w:val="Heading 2 Char"/>
    <w:basedOn w:val="DefaultParagraphFont"/>
    <w:link w:val="Heading2"/>
    <w:uiPriority w:val="9"/>
    <w:rsid w:val="009107E7"/>
  </w:style>
  <w:style w:type="paragraph" w:styleId="NormalWeb">
    <w:name w:val="Normal (Web)"/>
    <w:basedOn w:val="Normal"/>
    <w:uiPriority w:val="99"/>
    <w:rsid w:val="003C17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B4179F"/>
    <w:rPr>
      <w:b/>
      <w:bCs/>
    </w:rPr>
  </w:style>
  <w:style w:type="paragraph" w:styleId="Header">
    <w:name w:val="header"/>
    <w:basedOn w:val="Normal"/>
    <w:link w:val="HeaderChar"/>
    <w:uiPriority w:val="99"/>
    <w:unhideWhenUsed/>
    <w:rsid w:val="00001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F98"/>
  </w:style>
  <w:style w:type="paragraph" w:styleId="Footer">
    <w:name w:val="footer"/>
    <w:basedOn w:val="Normal"/>
    <w:link w:val="FooterChar"/>
    <w:uiPriority w:val="99"/>
    <w:unhideWhenUsed/>
    <w:rsid w:val="00001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91740">
      <w:bodyDiv w:val="1"/>
      <w:marLeft w:val="0"/>
      <w:marRight w:val="0"/>
      <w:marTop w:val="0"/>
      <w:marBottom w:val="0"/>
      <w:divBdr>
        <w:top w:val="none" w:sz="0" w:space="0" w:color="auto"/>
        <w:left w:val="none" w:sz="0" w:space="0" w:color="auto"/>
        <w:bottom w:val="none" w:sz="0" w:space="0" w:color="auto"/>
        <w:right w:val="none" w:sz="0" w:space="0" w:color="auto"/>
      </w:divBdr>
    </w:div>
    <w:div w:id="94180781">
      <w:bodyDiv w:val="1"/>
      <w:marLeft w:val="0"/>
      <w:marRight w:val="0"/>
      <w:marTop w:val="0"/>
      <w:marBottom w:val="0"/>
      <w:divBdr>
        <w:top w:val="none" w:sz="0" w:space="0" w:color="auto"/>
        <w:left w:val="none" w:sz="0" w:space="0" w:color="auto"/>
        <w:bottom w:val="none" w:sz="0" w:space="0" w:color="auto"/>
        <w:right w:val="none" w:sz="0" w:space="0" w:color="auto"/>
      </w:divBdr>
    </w:div>
    <w:div w:id="460617273">
      <w:bodyDiv w:val="1"/>
      <w:marLeft w:val="0"/>
      <w:marRight w:val="0"/>
      <w:marTop w:val="0"/>
      <w:marBottom w:val="0"/>
      <w:divBdr>
        <w:top w:val="none" w:sz="0" w:space="0" w:color="auto"/>
        <w:left w:val="none" w:sz="0" w:space="0" w:color="auto"/>
        <w:bottom w:val="none" w:sz="0" w:space="0" w:color="auto"/>
        <w:right w:val="none" w:sz="0" w:space="0" w:color="auto"/>
      </w:divBdr>
    </w:div>
    <w:div w:id="1030690219">
      <w:bodyDiv w:val="1"/>
      <w:marLeft w:val="0"/>
      <w:marRight w:val="0"/>
      <w:marTop w:val="0"/>
      <w:marBottom w:val="0"/>
      <w:divBdr>
        <w:top w:val="none" w:sz="0" w:space="0" w:color="auto"/>
        <w:left w:val="none" w:sz="0" w:space="0" w:color="auto"/>
        <w:bottom w:val="none" w:sz="0" w:space="0" w:color="auto"/>
        <w:right w:val="none" w:sz="0" w:space="0" w:color="auto"/>
      </w:divBdr>
    </w:div>
    <w:div w:id="1131944229">
      <w:bodyDiv w:val="1"/>
      <w:marLeft w:val="0"/>
      <w:marRight w:val="0"/>
      <w:marTop w:val="0"/>
      <w:marBottom w:val="0"/>
      <w:divBdr>
        <w:top w:val="none" w:sz="0" w:space="0" w:color="auto"/>
        <w:left w:val="none" w:sz="0" w:space="0" w:color="auto"/>
        <w:bottom w:val="none" w:sz="0" w:space="0" w:color="auto"/>
        <w:right w:val="none" w:sz="0" w:space="0" w:color="auto"/>
      </w:divBdr>
    </w:div>
    <w:div w:id="196333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840" TargetMode="External"/><Relationship Id="rId13" Type="http://schemas.openxmlformats.org/officeDocument/2006/relationships/hyperlink" Target="http://www.sdublincoco.ie/sdcc/departments/corporate/apps/cmas/documentsview.aspx?id=7290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2841" TargetMode="External"/><Relationship Id="rId12" Type="http://schemas.openxmlformats.org/officeDocument/2006/relationships/hyperlink" Target="http://www.sdublincoco.ie/Meetings/ViewDocument/6804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7290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2839" TargetMode="External"/><Relationship Id="rId14" Type="http://schemas.openxmlformats.org/officeDocument/2006/relationships/hyperlink" Target="http://www.sdublincoco.ie/sdcc/departments/corporate/apps/cmas/documentsview.aspx?id=728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8324</Words>
  <Characters>47452</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3</cp:revision>
  <cp:lastPrinted>2021-11-19T10:19:00Z</cp:lastPrinted>
  <dcterms:created xsi:type="dcterms:W3CDTF">2021-12-08T18:18:00Z</dcterms:created>
  <dcterms:modified xsi:type="dcterms:W3CDTF">2021-12-09T17:30:00Z</dcterms:modified>
</cp:coreProperties>
</file>