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FB557" w14:textId="01848900" w:rsidR="007A1335" w:rsidRDefault="0064190F" w:rsidP="007A1335">
      <w:pPr>
        <w:jc w:val="center"/>
        <w:rPr>
          <w:b/>
          <w:bCs/>
          <w:noProof/>
        </w:rPr>
      </w:pPr>
      <w:r>
        <w:rPr>
          <w:b/>
          <w:bCs/>
          <w:noProof/>
        </w:rPr>
        <w:t>Traffic</w:t>
      </w:r>
      <w:r w:rsidR="007A1335">
        <w:rPr>
          <w:b/>
          <w:bCs/>
          <w:noProof/>
        </w:rPr>
        <w:t xml:space="preserve"> Survey Report on Kennelsfort Road:</w:t>
      </w:r>
    </w:p>
    <w:p w14:paraId="72E2C658" w14:textId="4ED94EA7" w:rsidR="007A1335" w:rsidRDefault="007A1335" w:rsidP="007A1335">
      <w:pPr>
        <w:jc w:val="center"/>
        <w:rPr>
          <w:b/>
          <w:bCs/>
          <w:noProof/>
        </w:rPr>
      </w:pPr>
      <w:r>
        <w:rPr>
          <w:b/>
          <w:bCs/>
          <w:noProof/>
        </w:rPr>
        <w:t>Survey Date: 22 June 2021:</w:t>
      </w:r>
    </w:p>
    <w:p w14:paraId="3A911930" w14:textId="50C74ADC" w:rsidR="008718A5" w:rsidRPr="007A1335" w:rsidRDefault="008718A5" w:rsidP="008718A5">
      <w:pPr>
        <w:rPr>
          <w:noProof/>
        </w:rPr>
      </w:pPr>
      <w:r w:rsidRPr="007A1335">
        <w:rPr>
          <w:noProof/>
        </w:rPr>
        <w:t>The following Motion was tabled at the Lucan/Palmerstown/North Clondalkin Area Committee Meeting on the 27 of April 2021:</w:t>
      </w:r>
    </w:p>
    <w:p w14:paraId="4D0E86C0" w14:textId="7723FC40" w:rsidR="008718A5" w:rsidRPr="008718A5" w:rsidRDefault="008718A5" w:rsidP="008718A5">
      <w:pPr>
        <w:rPr>
          <w:b/>
          <w:bCs/>
          <w:noProof/>
        </w:rPr>
      </w:pPr>
      <w:r w:rsidRPr="008718A5">
        <w:rPr>
          <w:b/>
          <w:bCs/>
          <w:noProof/>
        </w:rPr>
        <w:t xml:space="preserve">Mot (20) SubmittedBy:Councillor G. O'Connell  Item ID: 70031 </w:t>
      </w:r>
    </w:p>
    <w:p w14:paraId="5A8D6763" w14:textId="064F49F7" w:rsidR="008718A5" w:rsidRPr="008718A5" w:rsidRDefault="008718A5" w:rsidP="008718A5">
      <w:pPr>
        <w:rPr>
          <w:b/>
          <w:bCs/>
          <w:noProof/>
        </w:rPr>
      </w:pPr>
      <w:r w:rsidRPr="008718A5">
        <w:rPr>
          <w:b/>
          <w:bCs/>
          <w:noProof/>
        </w:rPr>
        <w:t xml:space="preserve"> Date Submitted:13/04/2021  Owners:John Hegarty  </w:t>
      </w:r>
    </w:p>
    <w:p w14:paraId="7DC42FEE" w14:textId="73A2B1EB" w:rsidR="008718A5" w:rsidRPr="008718A5" w:rsidRDefault="008718A5" w:rsidP="00D57DD7">
      <w:pPr>
        <w:jc w:val="both"/>
        <w:rPr>
          <w:b/>
          <w:bCs/>
          <w:noProof/>
        </w:rPr>
      </w:pPr>
      <w:r>
        <w:rPr>
          <w:b/>
          <w:bCs/>
          <w:noProof/>
        </w:rPr>
        <w:t>“</w:t>
      </w:r>
      <w:r w:rsidRPr="008718A5">
        <w:rPr>
          <w:b/>
          <w:bCs/>
          <w:noProof/>
        </w:rPr>
        <w:t>That the Chief Executive provide an update on progress in delivering on the proposed 3.5T restriction for the cell between the Oval and Kennelsfort Road as set out in the Manager's report below, and to indicate in the answer why it has taken so long to have the decision implemented.</w:t>
      </w:r>
      <w:r>
        <w:rPr>
          <w:b/>
          <w:bCs/>
          <w:noProof/>
        </w:rPr>
        <w:t>”</w:t>
      </w:r>
    </w:p>
    <w:p w14:paraId="133763A3" w14:textId="6E2F00E9" w:rsidR="008718A5" w:rsidRPr="00B8760F" w:rsidRDefault="008718A5" w:rsidP="00D57DD7">
      <w:pPr>
        <w:jc w:val="both"/>
        <w:rPr>
          <w:noProof/>
        </w:rPr>
      </w:pPr>
      <w:r w:rsidRPr="00B8760F">
        <w:rPr>
          <w:noProof/>
        </w:rPr>
        <w:t>The Traffic Department agre</w:t>
      </w:r>
      <w:r w:rsidR="00B8760F">
        <w:rPr>
          <w:noProof/>
        </w:rPr>
        <w:t>e</w:t>
      </w:r>
      <w:r w:rsidRPr="00B8760F">
        <w:rPr>
          <w:noProof/>
        </w:rPr>
        <w:t>d to carry out a Traffic Survey as soon as practiclable to ascertain the number of HGV’s movements on Kennelsfort Road and to decide if any traffic interventions are required</w:t>
      </w:r>
      <w:r w:rsidR="00B8760F" w:rsidRPr="00B8760F">
        <w:rPr>
          <w:noProof/>
        </w:rPr>
        <w:t xml:space="preserve"> at this location.</w:t>
      </w:r>
      <w:r w:rsidR="00B8760F">
        <w:rPr>
          <w:noProof/>
        </w:rPr>
        <w:t xml:space="preserve">  This report describes the survey that was carried out and analys</w:t>
      </w:r>
      <w:r w:rsidR="003D1885">
        <w:rPr>
          <w:noProof/>
        </w:rPr>
        <w:t>i</w:t>
      </w:r>
      <w:r w:rsidR="00B8760F">
        <w:rPr>
          <w:noProof/>
        </w:rPr>
        <w:t>s</w:t>
      </w:r>
      <w:r w:rsidR="003D1885">
        <w:rPr>
          <w:noProof/>
        </w:rPr>
        <w:t xml:space="preserve"> of</w:t>
      </w:r>
      <w:r w:rsidR="00B8760F">
        <w:rPr>
          <w:noProof/>
        </w:rPr>
        <w:t xml:space="preserve"> the results of that survey and comes to a conclusion in respect of HGV movements  this location. </w:t>
      </w:r>
    </w:p>
    <w:p w14:paraId="50B5C175" w14:textId="77777777" w:rsidR="008718A5" w:rsidRDefault="008718A5">
      <w:pPr>
        <w:rPr>
          <w:b/>
          <w:bCs/>
          <w:noProof/>
        </w:rPr>
      </w:pPr>
    </w:p>
    <w:p w14:paraId="7E060E2B" w14:textId="4EF60F4C" w:rsidR="001E4021" w:rsidRPr="006D1B77" w:rsidRDefault="001E4021">
      <w:pPr>
        <w:rPr>
          <w:b/>
          <w:bCs/>
          <w:noProof/>
        </w:rPr>
      </w:pPr>
      <w:r w:rsidRPr="006D1B77">
        <w:rPr>
          <w:b/>
          <w:bCs/>
          <w:noProof/>
        </w:rPr>
        <w:t>Kennelsfort Road Traffic Counts</w:t>
      </w:r>
      <w:r w:rsidR="00E85578" w:rsidRPr="006D1B77">
        <w:rPr>
          <w:b/>
          <w:bCs/>
          <w:noProof/>
        </w:rPr>
        <w:t>:</w:t>
      </w:r>
    </w:p>
    <w:p w14:paraId="2F6C2E11" w14:textId="0096092D" w:rsidR="006D1B77" w:rsidRDefault="006D1B77" w:rsidP="00D57DD7">
      <w:pPr>
        <w:jc w:val="both"/>
        <w:rPr>
          <w:noProof/>
        </w:rPr>
      </w:pPr>
      <w:r>
        <w:rPr>
          <w:noProof/>
        </w:rPr>
        <w:t>A</w:t>
      </w:r>
      <w:r w:rsidR="00B8760F">
        <w:rPr>
          <w:noProof/>
        </w:rPr>
        <w:t xml:space="preserve">n All Traffic Count </w:t>
      </w:r>
      <w:r w:rsidR="00B8760F" w:rsidRPr="00B8760F">
        <w:rPr>
          <w:noProof/>
        </w:rPr>
        <w:t xml:space="preserve">survey was </w:t>
      </w:r>
      <w:r w:rsidR="00B8760F">
        <w:rPr>
          <w:noProof/>
        </w:rPr>
        <w:t xml:space="preserve">carried out </w:t>
      </w:r>
      <w:r w:rsidR="00B8760F" w:rsidRPr="00B8760F">
        <w:rPr>
          <w:noProof/>
        </w:rPr>
        <w:t xml:space="preserve">for 24 hours on 22 of June 2021.  </w:t>
      </w:r>
      <w:r w:rsidR="00B8760F">
        <w:rPr>
          <w:noProof/>
        </w:rPr>
        <w:t xml:space="preserve">The survey was carried out at the Bus Terminus on the Kennelsfort Road Upper as shown on the map below: </w:t>
      </w:r>
    </w:p>
    <w:p w14:paraId="18E32B06" w14:textId="0419FB90" w:rsidR="00BF6F07" w:rsidRDefault="00BF6F07">
      <w:pPr>
        <w:rPr>
          <w:noProof/>
        </w:rPr>
      </w:pPr>
      <w:r w:rsidRPr="00BF6F07">
        <w:rPr>
          <w:noProof/>
        </w:rPr>
        <w:drawing>
          <wp:inline distT="0" distB="0" distL="0" distR="0" wp14:anchorId="73D480AD" wp14:editId="2250701A">
            <wp:extent cx="5731510" cy="29991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2999105"/>
                    </a:xfrm>
                    <a:prstGeom prst="rect">
                      <a:avLst/>
                    </a:prstGeom>
                  </pic:spPr>
                </pic:pic>
              </a:graphicData>
            </a:graphic>
          </wp:inline>
        </w:drawing>
      </w:r>
    </w:p>
    <w:p w14:paraId="18ACF272" w14:textId="4B04199A" w:rsidR="00BF6F07" w:rsidRDefault="00BF6F07">
      <w:pPr>
        <w:rPr>
          <w:noProof/>
        </w:rPr>
      </w:pPr>
    </w:p>
    <w:p w14:paraId="1595A57F" w14:textId="77777777" w:rsidR="00B8760F" w:rsidRDefault="00B8760F">
      <w:pPr>
        <w:rPr>
          <w:noProof/>
        </w:rPr>
      </w:pPr>
    </w:p>
    <w:p w14:paraId="365D7672" w14:textId="77777777" w:rsidR="00B8760F" w:rsidRDefault="00B8760F">
      <w:pPr>
        <w:rPr>
          <w:noProof/>
        </w:rPr>
      </w:pPr>
    </w:p>
    <w:p w14:paraId="1F15921E" w14:textId="77777777" w:rsidR="00B8760F" w:rsidRDefault="00B8760F">
      <w:pPr>
        <w:rPr>
          <w:noProof/>
        </w:rPr>
      </w:pPr>
    </w:p>
    <w:p w14:paraId="41603676" w14:textId="77777777" w:rsidR="00B8760F" w:rsidRDefault="00B8760F">
      <w:pPr>
        <w:rPr>
          <w:noProof/>
        </w:rPr>
      </w:pPr>
    </w:p>
    <w:p w14:paraId="2198D94B" w14:textId="77777777" w:rsidR="00B8760F" w:rsidRDefault="00B8760F">
      <w:pPr>
        <w:rPr>
          <w:noProof/>
        </w:rPr>
      </w:pPr>
    </w:p>
    <w:p w14:paraId="2369BC96" w14:textId="77777777" w:rsidR="00B8760F" w:rsidRDefault="00B8760F">
      <w:pPr>
        <w:rPr>
          <w:noProof/>
        </w:rPr>
      </w:pPr>
    </w:p>
    <w:p w14:paraId="17C5ECBD" w14:textId="516C7148" w:rsidR="00B8760F" w:rsidRDefault="00B8760F" w:rsidP="00D57DD7">
      <w:pPr>
        <w:jc w:val="both"/>
        <w:rPr>
          <w:noProof/>
        </w:rPr>
      </w:pPr>
      <w:r w:rsidRPr="00B8760F">
        <w:rPr>
          <w:noProof/>
        </w:rPr>
        <w:t>The following Table shows the total number vehicle movements surveyed at the Bus Terminus on Kennelsfort Road Upper</w:t>
      </w:r>
      <w:r>
        <w:rPr>
          <w:noProof/>
        </w:rPr>
        <w:t>:</w:t>
      </w:r>
    </w:p>
    <w:p w14:paraId="4B584626" w14:textId="11F24ECE" w:rsidR="00BF6F07" w:rsidRDefault="00BF6F07">
      <w:pPr>
        <w:rPr>
          <w:noProof/>
        </w:rPr>
      </w:pPr>
      <w:r>
        <w:rPr>
          <w:noProof/>
        </w:rPr>
        <w:t>The table of the Vehicle movements is set out below:</w:t>
      </w:r>
    </w:p>
    <w:p w14:paraId="2FDA69AE" w14:textId="14F3EB92" w:rsidR="001E4021" w:rsidRPr="00967109" w:rsidRDefault="001E4021">
      <w:pPr>
        <w:rPr>
          <w:b/>
          <w:bCs/>
          <w:noProof/>
        </w:rPr>
      </w:pPr>
      <w:r w:rsidRPr="00967109">
        <w:rPr>
          <w:b/>
          <w:bCs/>
          <w:noProof/>
        </w:rPr>
        <w:t>Total Vehicles by Class:</w:t>
      </w:r>
    </w:p>
    <w:p w14:paraId="5265C4E2" w14:textId="5D3F59AE" w:rsidR="001E4021" w:rsidRDefault="001E4021">
      <w:r>
        <w:rPr>
          <w:noProof/>
        </w:rPr>
        <w:drawing>
          <wp:inline distT="0" distB="0" distL="0" distR="0" wp14:anchorId="3C028E42" wp14:editId="17D075FC">
            <wp:extent cx="5441950" cy="36766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1950" cy="3676650"/>
                    </a:xfrm>
                    <a:prstGeom prst="rect">
                      <a:avLst/>
                    </a:prstGeom>
                    <a:noFill/>
                  </pic:spPr>
                </pic:pic>
              </a:graphicData>
            </a:graphic>
          </wp:inline>
        </w:drawing>
      </w:r>
    </w:p>
    <w:p w14:paraId="22B2F44F" w14:textId="2E13BB3B" w:rsidR="00BF6F07" w:rsidRPr="00BF6F07" w:rsidRDefault="00BF6F07">
      <w:pPr>
        <w:rPr>
          <w:b/>
          <w:bCs/>
        </w:rPr>
      </w:pPr>
      <w:r w:rsidRPr="00BF6F07">
        <w:rPr>
          <w:b/>
          <w:bCs/>
        </w:rPr>
        <w:t xml:space="preserve">Key showing the </w:t>
      </w:r>
      <w:r>
        <w:rPr>
          <w:b/>
          <w:bCs/>
        </w:rPr>
        <w:t>C</w:t>
      </w:r>
      <w:r w:rsidRPr="00BF6F07">
        <w:rPr>
          <w:b/>
          <w:bCs/>
        </w:rPr>
        <w:t>ategories and Vehicle Types:</w:t>
      </w:r>
    </w:p>
    <w:p w14:paraId="296BD9DA" w14:textId="626047E5" w:rsidR="00E85578" w:rsidRDefault="002B766B">
      <w:r w:rsidRPr="002B766B">
        <w:rPr>
          <w:noProof/>
        </w:rPr>
        <w:drawing>
          <wp:inline distT="0" distB="0" distL="0" distR="0" wp14:anchorId="31D3C85D" wp14:editId="37AAB728">
            <wp:extent cx="3841750" cy="32385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1951" cy="3238669"/>
                    </a:xfrm>
                    <a:prstGeom prst="rect">
                      <a:avLst/>
                    </a:prstGeom>
                  </pic:spPr>
                </pic:pic>
              </a:graphicData>
            </a:graphic>
          </wp:inline>
        </w:drawing>
      </w:r>
    </w:p>
    <w:p w14:paraId="3ED5E8CA" w14:textId="54886CA3" w:rsidR="00E85578" w:rsidRDefault="002B766B" w:rsidP="006D1B77">
      <w:pPr>
        <w:jc w:val="both"/>
      </w:pPr>
      <w:r>
        <w:lastRenderedPageBreak/>
        <w:t>The table above shows that the percentage of OGV1</w:t>
      </w:r>
      <w:r w:rsidR="00E85578">
        <w:t xml:space="preserve"> greater than 3.5 tonne and rigids up to 3 axles </w:t>
      </w:r>
      <w:r>
        <w:t>is 1.82%</w:t>
      </w:r>
      <w:r w:rsidR="00E85578">
        <w:t>.</w:t>
      </w:r>
      <w:r>
        <w:t xml:space="preserve"> and the percentage of OGV2</w:t>
      </w:r>
      <w:r w:rsidR="00E85578">
        <w:t xml:space="preserve"> which is large </w:t>
      </w:r>
      <w:proofErr w:type="gramStart"/>
      <w:r w:rsidR="00E85578">
        <w:t>HGV’s</w:t>
      </w:r>
      <w:proofErr w:type="gramEnd"/>
      <w:r w:rsidR="00E85578">
        <w:t xml:space="preserve"> with 4 or more axles </w:t>
      </w:r>
      <w:r>
        <w:t>is</w:t>
      </w:r>
      <w:r w:rsidR="00E85578">
        <w:t xml:space="preserve"> 0.3%.</w:t>
      </w:r>
    </w:p>
    <w:p w14:paraId="57E21DCD" w14:textId="59CC9E41" w:rsidR="002B766B" w:rsidRPr="008F410B" w:rsidRDefault="008F410B" w:rsidP="006D1B77">
      <w:pPr>
        <w:jc w:val="both"/>
        <w:rPr>
          <w:b/>
          <w:bCs/>
        </w:rPr>
      </w:pPr>
      <w:r>
        <w:rPr>
          <w:b/>
          <w:bCs/>
        </w:rPr>
        <w:t xml:space="preserve">Therefore, the total percentage of </w:t>
      </w:r>
      <w:proofErr w:type="spellStart"/>
      <w:r>
        <w:rPr>
          <w:b/>
          <w:bCs/>
        </w:rPr>
        <w:t>HGV’movements</w:t>
      </w:r>
      <w:proofErr w:type="spellEnd"/>
      <w:r>
        <w:rPr>
          <w:b/>
          <w:bCs/>
        </w:rPr>
        <w:t xml:space="preserve"> on </w:t>
      </w:r>
      <w:proofErr w:type="spellStart"/>
      <w:r>
        <w:rPr>
          <w:b/>
          <w:bCs/>
        </w:rPr>
        <w:t>Kennelsfort</w:t>
      </w:r>
      <w:proofErr w:type="spellEnd"/>
      <w:r>
        <w:rPr>
          <w:b/>
          <w:bCs/>
        </w:rPr>
        <w:t xml:space="preserve"> Road Upper is currently </w:t>
      </w:r>
      <w:r w:rsidR="00E85578" w:rsidRPr="008F410B">
        <w:rPr>
          <w:b/>
          <w:bCs/>
        </w:rPr>
        <w:t xml:space="preserve">2.12 %.  </w:t>
      </w:r>
    </w:p>
    <w:p w14:paraId="14E63BB0" w14:textId="09746BBA" w:rsidR="00E85578" w:rsidRDefault="00E85578" w:rsidP="006D1B77">
      <w:pPr>
        <w:jc w:val="both"/>
      </w:pPr>
      <w:r>
        <w:t xml:space="preserve">A comparison with other roads in the county </w:t>
      </w:r>
      <w:r w:rsidR="008F410B">
        <w:t>shows</w:t>
      </w:r>
      <w:r>
        <w:t>:</w:t>
      </w:r>
    </w:p>
    <w:p w14:paraId="5F8C8A0E" w14:textId="651A9C25" w:rsidR="00E85578" w:rsidRDefault="00E85578" w:rsidP="006D1B77">
      <w:pPr>
        <w:jc w:val="both"/>
      </w:pPr>
      <w:r>
        <w:t>Greenhills Rd at</w:t>
      </w:r>
      <w:r w:rsidR="008F410B">
        <w:t xml:space="preserve"> the</w:t>
      </w:r>
      <w:r>
        <w:t xml:space="preserve"> Airton</w:t>
      </w:r>
      <w:r w:rsidR="008F410B">
        <w:t xml:space="preserve"> Road Junction is</w:t>
      </w:r>
      <w:r>
        <w:t xml:space="preserve"> 6.3% HGV’s.</w:t>
      </w:r>
    </w:p>
    <w:p w14:paraId="43FDE3D9" w14:textId="02849FC5" w:rsidR="00E85578" w:rsidRDefault="00E85578" w:rsidP="006D1B77">
      <w:pPr>
        <w:jc w:val="both"/>
      </w:pPr>
      <w:r>
        <w:t>Tower Rd</w:t>
      </w:r>
      <w:r w:rsidR="008F410B">
        <w:t>,</w:t>
      </w:r>
      <w:r>
        <w:t xml:space="preserve"> Clondalkin </w:t>
      </w:r>
      <w:r w:rsidR="008F410B">
        <w:t xml:space="preserve">is </w:t>
      </w:r>
      <w:r>
        <w:t>3.47% HGV’s.</w:t>
      </w:r>
    </w:p>
    <w:p w14:paraId="573572A7" w14:textId="79C8EAB2" w:rsidR="00E85578" w:rsidRDefault="00E85578" w:rsidP="006D1B77">
      <w:pPr>
        <w:jc w:val="both"/>
      </w:pPr>
      <w:r>
        <w:t>Therefore, the HGV</w:t>
      </w:r>
      <w:r w:rsidRPr="00E85578">
        <w:t xml:space="preserve"> figure </w:t>
      </w:r>
      <w:r>
        <w:t xml:space="preserve">for </w:t>
      </w:r>
      <w:proofErr w:type="spellStart"/>
      <w:r>
        <w:t>Kennnelsfort</w:t>
      </w:r>
      <w:proofErr w:type="spellEnd"/>
      <w:r>
        <w:t xml:space="preserve"> Road </w:t>
      </w:r>
      <w:r w:rsidRPr="00E85578">
        <w:t>is very low in comparison with other examples in the county.</w:t>
      </w:r>
    </w:p>
    <w:p w14:paraId="5226C345" w14:textId="710C0E09" w:rsidR="001E4021" w:rsidRDefault="00E85578" w:rsidP="006D1B77">
      <w:pPr>
        <w:jc w:val="both"/>
      </w:pPr>
      <w:r>
        <w:t>A graphical representation of the HGV traffic in comparison to other traffic is demonstrated in the graph below:</w:t>
      </w:r>
    </w:p>
    <w:p w14:paraId="175C4C3A" w14:textId="77777777" w:rsidR="00967109" w:rsidRDefault="001E4021">
      <w:r w:rsidRPr="001E4021">
        <w:rPr>
          <w:noProof/>
        </w:rPr>
        <w:drawing>
          <wp:inline distT="0" distB="0" distL="0" distR="0" wp14:anchorId="6C8C0468" wp14:editId="7B96722D">
            <wp:extent cx="474980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50051" cy="2552835"/>
                    </a:xfrm>
                    <a:prstGeom prst="rect">
                      <a:avLst/>
                    </a:prstGeom>
                  </pic:spPr>
                </pic:pic>
              </a:graphicData>
            </a:graphic>
          </wp:inline>
        </w:drawing>
      </w:r>
    </w:p>
    <w:p w14:paraId="43F41CA2" w14:textId="77777777" w:rsidR="00B8760F" w:rsidRDefault="00B8760F" w:rsidP="006D1B77">
      <w:pPr>
        <w:jc w:val="both"/>
        <w:rPr>
          <w:b/>
          <w:bCs/>
        </w:rPr>
      </w:pPr>
    </w:p>
    <w:p w14:paraId="46E4C334" w14:textId="66771960" w:rsidR="00E85578" w:rsidRDefault="00E85578" w:rsidP="006D1B77">
      <w:pPr>
        <w:jc w:val="both"/>
      </w:pPr>
      <w:r w:rsidRPr="00E85578">
        <w:rPr>
          <w:b/>
          <w:bCs/>
        </w:rPr>
        <w:t>Conclusion:</w:t>
      </w:r>
      <w:r>
        <w:t xml:space="preserve">  There are relatively low numbers of HGV movements on the </w:t>
      </w:r>
      <w:proofErr w:type="spellStart"/>
      <w:r>
        <w:t>Kennelsfort</w:t>
      </w:r>
      <w:proofErr w:type="spellEnd"/>
      <w:r>
        <w:t xml:space="preserve"> Road in comparison with other vehicle movements. </w:t>
      </w:r>
      <w:r w:rsidR="00967109">
        <w:t xml:space="preserve"> The current percentage of HGV’s has been surveyed at 2.12%. </w:t>
      </w:r>
      <w:r>
        <w:t xml:space="preserve"> </w:t>
      </w:r>
      <w:r w:rsidR="00967109">
        <w:t xml:space="preserve">The results of this survey are similar to a separate survey carried out in May 2016 and the report given to the members on Tuesday January 24, </w:t>
      </w:r>
      <w:proofErr w:type="gramStart"/>
      <w:r w:rsidR="00967109">
        <w:t>2017</w:t>
      </w:r>
      <w:proofErr w:type="gramEnd"/>
      <w:r w:rsidR="0064190F">
        <w:t xml:space="preserve"> which was</w:t>
      </w:r>
      <w:r w:rsidR="00967109">
        <w:t xml:space="preserve"> in response to a motion 14 Item ID: 52283.  This report showed a total of 1.6% of the vehicles on </w:t>
      </w:r>
      <w:proofErr w:type="spellStart"/>
      <w:r w:rsidR="00967109">
        <w:t>Kennelsfort</w:t>
      </w:r>
      <w:proofErr w:type="spellEnd"/>
      <w:r w:rsidR="00967109">
        <w:t xml:space="preserve"> Road upper were Heavy Goods Vehicles.  This demonstrates there has been little growth in HGV numbers over</w:t>
      </w:r>
      <w:r w:rsidR="00D4003A">
        <w:t xml:space="preserve"> the last 5</w:t>
      </w:r>
      <w:r w:rsidR="00B8760F">
        <w:t>-</w:t>
      </w:r>
      <w:r w:rsidR="00D4003A">
        <w:t>year period.</w:t>
      </w:r>
    </w:p>
    <w:p w14:paraId="6AAE0C57" w14:textId="321C527A" w:rsidR="007A1335" w:rsidRDefault="007A1335" w:rsidP="006D1B77">
      <w:pPr>
        <w:jc w:val="both"/>
      </w:pPr>
    </w:p>
    <w:p w14:paraId="0394E93E" w14:textId="36CEA35F" w:rsidR="007A1335" w:rsidRDefault="007A1335" w:rsidP="007A1335">
      <w:pPr>
        <w:spacing w:after="0"/>
        <w:jc w:val="both"/>
        <w:rPr>
          <w:b/>
          <w:bCs/>
        </w:rPr>
      </w:pPr>
      <w:r w:rsidRPr="007A1335">
        <w:rPr>
          <w:b/>
          <w:bCs/>
        </w:rPr>
        <w:t xml:space="preserve">Further </w:t>
      </w:r>
      <w:r>
        <w:rPr>
          <w:b/>
          <w:bCs/>
        </w:rPr>
        <w:t xml:space="preserve">Survey </w:t>
      </w:r>
      <w:r w:rsidRPr="007A1335">
        <w:rPr>
          <w:b/>
          <w:bCs/>
        </w:rPr>
        <w:t>Work to be carried out</w:t>
      </w:r>
      <w:r>
        <w:rPr>
          <w:b/>
          <w:bCs/>
        </w:rPr>
        <w:t>:</w:t>
      </w:r>
    </w:p>
    <w:p w14:paraId="7876A811" w14:textId="03FAFF9B" w:rsidR="007A1335" w:rsidRPr="007A1335" w:rsidRDefault="007A1335" w:rsidP="007A1335">
      <w:pPr>
        <w:spacing w:after="0"/>
        <w:jc w:val="both"/>
      </w:pPr>
      <w:r w:rsidRPr="007A1335">
        <w:t xml:space="preserve">The survey above was carried out when traffic numbers were returning to normal after the covid crisis.  The traffic section is </w:t>
      </w:r>
      <w:r>
        <w:t>organising</w:t>
      </w:r>
      <w:r w:rsidRPr="007A1335">
        <w:t xml:space="preserve"> further surveys </w:t>
      </w:r>
      <w:r>
        <w:t>in September</w:t>
      </w:r>
      <w:r w:rsidRPr="007A1335">
        <w:t xml:space="preserve"> when the schools are </w:t>
      </w:r>
      <w:r>
        <w:t>open again</w:t>
      </w:r>
      <w:r w:rsidRPr="007A1335">
        <w:t xml:space="preserve"> and traffic numbers should have further normalised. </w:t>
      </w:r>
      <w:r>
        <w:t xml:space="preserve">More comprehensive surveys over several days will be carried out now as it is believed these will reflect the worst-case scenario at this location. </w:t>
      </w:r>
      <w:r w:rsidRPr="007A1335">
        <w:t xml:space="preserve"> The traffic section will revert with these figures when they are available.</w:t>
      </w:r>
    </w:p>
    <w:sectPr w:rsidR="007A1335" w:rsidRPr="007A13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021"/>
    <w:rsid w:val="001E4021"/>
    <w:rsid w:val="002B766B"/>
    <w:rsid w:val="003D1885"/>
    <w:rsid w:val="0064190F"/>
    <w:rsid w:val="006D1B77"/>
    <w:rsid w:val="007A1335"/>
    <w:rsid w:val="008718A5"/>
    <w:rsid w:val="008F410B"/>
    <w:rsid w:val="00967109"/>
    <w:rsid w:val="00B8760F"/>
    <w:rsid w:val="00BF6F07"/>
    <w:rsid w:val="00D4003A"/>
    <w:rsid w:val="00D57DD7"/>
    <w:rsid w:val="00E85578"/>
    <w:rsid w:val="00FB37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0145"/>
  <w15:chartTrackingRefBased/>
  <w15:docId w15:val="{8C11D06A-17D2-4123-B3BB-07DAA4D5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2</cp:revision>
  <dcterms:created xsi:type="dcterms:W3CDTF">2021-09-16T09:51:00Z</dcterms:created>
  <dcterms:modified xsi:type="dcterms:W3CDTF">2021-09-16T09:51:00Z</dcterms:modified>
</cp:coreProperties>
</file>