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B23E" w14:textId="5B2A0E98" w:rsidR="008A7539" w:rsidRDefault="00EA1562">
      <w:pPr>
        <w:pStyle w:val="Heading2"/>
        <w:jc w:val="center"/>
      </w:pPr>
      <w:r w:rsidRPr="00307DD5">
        <w:rPr>
          <w:b/>
          <w:u w:val="single"/>
        </w:rPr>
        <w:t>LP</w:t>
      </w:r>
      <w:r>
        <w:rPr>
          <w:b/>
          <w:u w:val="single"/>
        </w:rPr>
        <w:t>NC</w:t>
      </w:r>
      <w:r w:rsidRPr="00307DD5">
        <w:rPr>
          <w:b/>
          <w:u w:val="single"/>
        </w:rPr>
        <w:t>/</w:t>
      </w:r>
      <w:r>
        <w:rPr>
          <w:b/>
          <w:u w:val="single"/>
        </w:rPr>
        <w:t>1159/</w:t>
      </w:r>
      <w:r w:rsidR="009F37AF">
        <w:rPr>
          <w:b/>
          <w:u w:val="single"/>
        </w:rPr>
        <w:t>COMHAIRLE CONTAE ÁTHA CLIATH THEAS</w:t>
      </w:r>
      <w:r w:rsidR="009F37AF">
        <w:br/>
      </w:r>
      <w:r w:rsidR="009F37AF">
        <w:rPr>
          <w:b/>
          <w:u w:val="single"/>
        </w:rPr>
        <w:t>SOUTH DUBLIN COUNTY COUNCIL</w:t>
      </w:r>
    </w:p>
    <w:p w14:paraId="2934DA34" w14:textId="54FBF1D9" w:rsidR="008A7539" w:rsidRDefault="009F37AF">
      <w:r>
        <w:t xml:space="preserve">Minutes of South Dublin County Council </w:t>
      </w:r>
      <w:r w:rsidR="00977F27">
        <w:t>September</w:t>
      </w:r>
      <w:r>
        <w:t xml:space="preserve"> 2021 Lucan/Palmerstown/North Clondalkin Area Committee Meeting</w:t>
      </w:r>
      <w:r w:rsidR="00EA1562" w:rsidRPr="00EA1562">
        <w:t xml:space="preserve"> </w:t>
      </w:r>
      <w:r w:rsidR="00EA1562" w:rsidRPr="00744FE6">
        <w:t xml:space="preserve">dealing with Planning, Transportation, Libraries, Economic Development, Performance &amp; Change Management, Corporate, Environment, Water &amp; Drainage, Public Realm, Community and Housing </w:t>
      </w:r>
      <w:r>
        <w:t>held on Tuesday 28 September 2021</w:t>
      </w:r>
    </w:p>
    <w:p w14:paraId="6BA3C305" w14:textId="77777777" w:rsidR="008A7539" w:rsidRDefault="009F37AF" w:rsidP="00EA1562">
      <w:pPr>
        <w:pStyle w:val="Heading3"/>
        <w:jc w:val="center"/>
      </w:pPr>
      <w:r>
        <w:rPr>
          <w:b/>
        </w:rPr>
        <w:t>PRESENT</w:t>
      </w:r>
    </w:p>
    <w:p w14:paraId="5A64F42A" w14:textId="7B2B9BC5" w:rsidR="00977F27" w:rsidRPr="003B1E2E" w:rsidRDefault="00977F27" w:rsidP="00977F27">
      <w:pPr>
        <w:spacing w:after="0" w:line="240" w:lineRule="auto"/>
        <w:ind w:left="5040" w:hanging="4320"/>
      </w:pPr>
      <w:r w:rsidRPr="009538D6">
        <w:t>Senior Executive Officer</w:t>
      </w:r>
      <w:r w:rsidRPr="009538D6">
        <w:tab/>
      </w:r>
      <w:r w:rsidRPr="003B1E2E">
        <w:t xml:space="preserve">Laura Leonard, </w:t>
      </w:r>
      <w:r w:rsidR="003B1E2E" w:rsidRPr="003B1E2E">
        <w:t>Jennifer Moroney Ward</w:t>
      </w:r>
      <w:r w:rsidRPr="003B1E2E">
        <w:t xml:space="preserve">, </w:t>
      </w:r>
      <w:r w:rsidR="003B1E2E" w:rsidRPr="003B1E2E">
        <w:t>Brenda Pierce</w:t>
      </w:r>
      <w:r w:rsidRPr="003B1E2E">
        <w:t>, Elaine Leech</w:t>
      </w:r>
    </w:p>
    <w:p w14:paraId="56AB2D17" w14:textId="77777777" w:rsidR="00977F27" w:rsidRPr="003B1E2E" w:rsidRDefault="00977F27" w:rsidP="00977F27">
      <w:pPr>
        <w:spacing w:after="0" w:line="240" w:lineRule="auto"/>
        <w:ind w:left="5040" w:hanging="4320"/>
      </w:pPr>
      <w:r w:rsidRPr="003B1E2E">
        <w:t>Senior Engineer</w:t>
      </w:r>
      <w:r w:rsidRPr="003B1E2E">
        <w:tab/>
        <w:t>Tony O’Grady</w:t>
      </w:r>
    </w:p>
    <w:p w14:paraId="7FED9D40" w14:textId="77777777" w:rsidR="00977F27" w:rsidRPr="009538D6" w:rsidRDefault="00977F27" w:rsidP="00977F27">
      <w:pPr>
        <w:spacing w:after="0" w:line="240" w:lineRule="auto"/>
        <w:ind w:left="5040" w:hanging="4320"/>
      </w:pPr>
      <w:r w:rsidRPr="003B1E2E">
        <w:t>A/Senior Engineer</w:t>
      </w:r>
      <w:r w:rsidRPr="003B1E2E">
        <w:tab/>
        <w:t>John Hegarty</w:t>
      </w:r>
    </w:p>
    <w:p w14:paraId="59B68E8B" w14:textId="77777777" w:rsidR="00977F27" w:rsidRDefault="00977F27" w:rsidP="00977F27">
      <w:pPr>
        <w:spacing w:after="0" w:line="240" w:lineRule="auto"/>
        <w:ind w:firstLine="720"/>
      </w:pPr>
      <w:r w:rsidRPr="009538D6">
        <w:t>A/Senior Planner</w:t>
      </w:r>
      <w:r w:rsidRPr="009538D6">
        <w:tab/>
      </w:r>
      <w:r w:rsidRPr="009538D6">
        <w:tab/>
      </w:r>
      <w:r w:rsidRPr="009538D6">
        <w:tab/>
      </w:r>
      <w:r w:rsidRPr="009538D6">
        <w:tab/>
        <w:t>Eoin Burke</w:t>
      </w:r>
    </w:p>
    <w:p w14:paraId="5F761D67" w14:textId="6958BC26" w:rsidR="00977F27" w:rsidRDefault="00977F27" w:rsidP="00977F27">
      <w:pPr>
        <w:spacing w:after="0" w:line="240" w:lineRule="auto"/>
        <w:ind w:left="720"/>
      </w:pPr>
      <w:r w:rsidRPr="009538D6">
        <w:t>Senior Executive Parks Superintendent</w:t>
      </w:r>
      <w:r w:rsidRPr="009538D6">
        <w:tab/>
      </w:r>
      <w:r w:rsidRPr="009538D6">
        <w:tab/>
      </w:r>
      <w:r w:rsidRPr="003B1E2E">
        <w:t xml:space="preserve">David Fennell, </w:t>
      </w:r>
      <w:r w:rsidR="003B1E2E" w:rsidRPr="003B1E2E">
        <w:t>Maire Ni Domhnaill</w:t>
      </w:r>
    </w:p>
    <w:p w14:paraId="5152E836" w14:textId="40DD60EC" w:rsidR="00977F27" w:rsidRPr="009538D6" w:rsidRDefault="003B1E2E" w:rsidP="00977F27">
      <w:pPr>
        <w:spacing w:after="0" w:line="240" w:lineRule="auto"/>
        <w:ind w:left="720"/>
      </w:pPr>
      <w:r>
        <w:t>Heritage Officer</w:t>
      </w:r>
      <w:r>
        <w:tab/>
      </w:r>
      <w:r>
        <w:tab/>
      </w:r>
      <w:r w:rsidR="00977F27">
        <w:tab/>
      </w:r>
      <w:r w:rsidR="00977F27">
        <w:tab/>
      </w:r>
      <w:r w:rsidR="00977F27">
        <w:tab/>
      </w:r>
      <w:r>
        <w:t>Rosaleen Dwyer</w:t>
      </w:r>
    </w:p>
    <w:p w14:paraId="74A339C1" w14:textId="77777777" w:rsidR="00977F27" w:rsidRPr="009538D6" w:rsidRDefault="00977F27" w:rsidP="00977F27">
      <w:pPr>
        <w:spacing w:after="0" w:line="240" w:lineRule="auto"/>
        <w:ind w:left="720"/>
      </w:pPr>
      <w:r w:rsidRPr="003B1E2E">
        <w:t>Senior Executive Librarian</w:t>
      </w:r>
      <w:r w:rsidRPr="003B1E2E">
        <w:tab/>
      </w:r>
      <w:r w:rsidRPr="003B1E2E">
        <w:tab/>
      </w:r>
      <w:r w:rsidRPr="003B1E2E">
        <w:tab/>
        <w:t>Rosena Hand</w:t>
      </w:r>
    </w:p>
    <w:p w14:paraId="34EB8EA9" w14:textId="3A9B02E2" w:rsidR="00977F27" w:rsidRPr="009538D6" w:rsidRDefault="00977F27" w:rsidP="00977F27">
      <w:pPr>
        <w:spacing w:after="0" w:line="240" w:lineRule="auto"/>
        <w:ind w:left="720"/>
      </w:pPr>
      <w:r w:rsidRPr="009538D6">
        <w:t>Senior Executive Engineer</w:t>
      </w:r>
      <w:r w:rsidRPr="009538D6">
        <w:tab/>
      </w:r>
      <w:r w:rsidRPr="009538D6">
        <w:tab/>
      </w:r>
      <w:r w:rsidRPr="009538D6">
        <w:tab/>
      </w:r>
      <w:r w:rsidR="003B1E2E">
        <w:t>Caitriona Lambert</w:t>
      </w:r>
    </w:p>
    <w:p w14:paraId="4BCCB273" w14:textId="5EEB2991" w:rsidR="00977F27" w:rsidRPr="009538D6" w:rsidRDefault="00977F27" w:rsidP="00977F27">
      <w:pPr>
        <w:spacing w:after="0" w:line="240" w:lineRule="auto"/>
        <w:ind w:left="5040" w:hanging="4320"/>
      </w:pPr>
      <w:r w:rsidRPr="009538D6">
        <w:t>Administrative Officer</w:t>
      </w:r>
      <w:r w:rsidRPr="009538D6">
        <w:tab/>
      </w:r>
      <w:r w:rsidRPr="003B1E2E">
        <w:t xml:space="preserve">Sheila Kelly, </w:t>
      </w:r>
      <w:r w:rsidRPr="003B1E2E">
        <w:t>Brenda Shannon</w:t>
      </w:r>
      <w:r>
        <w:t xml:space="preserve"> </w:t>
      </w:r>
    </w:p>
    <w:p w14:paraId="55B2D38D" w14:textId="1244F16D" w:rsidR="003B1E2E" w:rsidRDefault="003B1E2E" w:rsidP="00977F27">
      <w:pPr>
        <w:spacing w:after="0" w:line="240" w:lineRule="auto"/>
        <w:ind w:left="720"/>
      </w:pPr>
      <w:r>
        <w:t>Senior Staff Officer</w:t>
      </w:r>
      <w:r>
        <w:tab/>
      </w:r>
      <w:r>
        <w:tab/>
      </w:r>
      <w:r>
        <w:tab/>
      </w:r>
      <w:r>
        <w:tab/>
        <w:t>Simon Palmer</w:t>
      </w:r>
    </w:p>
    <w:p w14:paraId="06E6C371" w14:textId="5303D943" w:rsidR="00977F27" w:rsidRPr="009538D6" w:rsidRDefault="00977F27" w:rsidP="00977F27">
      <w:pPr>
        <w:spacing w:after="0" w:line="240" w:lineRule="auto"/>
        <w:ind w:left="720"/>
      </w:pPr>
      <w:r w:rsidRPr="009538D6">
        <w:t>Staff Officer</w:t>
      </w:r>
      <w:r w:rsidRPr="009538D6">
        <w:tab/>
      </w:r>
      <w:r w:rsidRPr="009538D6">
        <w:tab/>
      </w:r>
      <w:r w:rsidRPr="009538D6">
        <w:tab/>
      </w:r>
      <w:r w:rsidRPr="009538D6">
        <w:tab/>
      </w:r>
      <w:r w:rsidRPr="009538D6">
        <w:tab/>
        <w:t>Aoife Brennan</w:t>
      </w:r>
    </w:p>
    <w:p w14:paraId="5DE47B79" w14:textId="77777777" w:rsidR="00977F27" w:rsidRPr="009538D6" w:rsidRDefault="00977F27" w:rsidP="00977F27">
      <w:pPr>
        <w:spacing w:after="0" w:line="240" w:lineRule="auto"/>
        <w:ind w:left="720"/>
      </w:pPr>
      <w:r w:rsidRPr="009538D6">
        <w:t>Clerical Officer</w:t>
      </w:r>
      <w:r w:rsidRPr="009538D6">
        <w:tab/>
      </w:r>
      <w:r w:rsidRPr="009538D6">
        <w:tab/>
      </w:r>
      <w:r w:rsidRPr="009538D6">
        <w:tab/>
      </w:r>
      <w:r w:rsidRPr="009538D6">
        <w:tab/>
      </w:r>
      <w:r w:rsidRPr="009538D6">
        <w:tab/>
        <w:t>Ciara Brennan</w:t>
      </w:r>
    </w:p>
    <w:p w14:paraId="2161BE5B" w14:textId="77777777" w:rsidR="00977F27" w:rsidRPr="009538D6" w:rsidRDefault="00977F27" w:rsidP="00977F27">
      <w:pPr>
        <w:keepNext/>
        <w:keepLines/>
        <w:spacing w:before="200" w:after="0"/>
        <w:jc w:val="center"/>
        <w:outlineLvl w:val="2"/>
        <w:rPr>
          <w:b/>
        </w:rPr>
      </w:pPr>
    </w:p>
    <w:p w14:paraId="047D979F" w14:textId="2F0B72C0" w:rsidR="008A7539" w:rsidRDefault="009F37AF" w:rsidP="00EA1562">
      <w:pPr>
        <w:pStyle w:val="Heading3"/>
        <w:jc w:val="center"/>
      </w:pPr>
      <w:r>
        <w:rPr>
          <w:b/>
        </w:rPr>
        <w:t>OFFICIALS PRESENT</w:t>
      </w:r>
    </w:p>
    <w:p w14:paraId="11ACED2B" w14:textId="77777777" w:rsidR="00EA1562" w:rsidRDefault="00EA1562" w:rsidP="00EA1562">
      <w:pPr>
        <w:pStyle w:val="Heading3"/>
        <w:spacing w:before="0"/>
        <w:jc w:val="center"/>
        <w:rPr>
          <w:bCs/>
        </w:rPr>
      </w:pPr>
      <w:r>
        <w:rPr>
          <w:bCs/>
        </w:rPr>
        <w:t>Shane Moynihan</w:t>
      </w:r>
    </w:p>
    <w:p w14:paraId="32133F26" w14:textId="77777777" w:rsidR="00EA1562" w:rsidRDefault="00EA1562" w:rsidP="00EA1562">
      <w:pPr>
        <w:pStyle w:val="Heading3"/>
        <w:spacing w:before="0"/>
        <w:jc w:val="center"/>
        <w:rPr>
          <w:bCs/>
        </w:rPr>
      </w:pPr>
      <w:r>
        <w:rPr>
          <w:bCs/>
        </w:rPr>
        <w:t>Liona O’Toole</w:t>
      </w:r>
    </w:p>
    <w:p w14:paraId="276A6BF3" w14:textId="77777777" w:rsidR="00EA1562" w:rsidRDefault="00EA1562" w:rsidP="00EA1562">
      <w:pPr>
        <w:pStyle w:val="Heading3"/>
        <w:spacing w:before="0"/>
        <w:jc w:val="center"/>
        <w:rPr>
          <w:bCs/>
        </w:rPr>
      </w:pPr>
      <w:r>
        <w:rPr>
          <w:bCs/>
        </w:rPr>
        <w:t>Guss O’ Connell</w:t>
      </w:r>
    </w:p>
    <w:p w14:paraId="38BC0645" w14:textId="77777777" w:rsidR="00EA1562" w:rsidRDefault="00EA1562" w:rsidP="00EA1562">
      <w:pPr>
        <w:pStyle w:val="Heading3"/>
        <w:spacing w:before="0"/>
        <w:jc w:val="center"/>
        <w:rPr>
          <w:bCs/>
        </w:rPr>
      </w:pPr>
      <w:r>
        <w:rPr>
          <w:bCs/>
        </w:rPr>
        <w:t>Madeleine Johansson</w:t>
      </w:r>
    </w:p>
    <w:p w14:paraId="2049595D" w14:textId="77777777" w:rsidR="00EA1562" w:rsidRDefault="00EA1562" w:rsidP="00EA1562">
      <w:pPr>
        <w:pStyle w:val="Heading3"/>
        <w:spacing w:before="0"/>
        <w:jc w:val="center"/>
        <w:rPr>
          <w:bCs/>
        </w:rPr>
      </w:pPr>
      <w:r>
        <w:rPr>
          <w:bCs/>
        </w:rPr>
        <w:t>Joanna Tuffy</w:t>
      </w:r>
    </w:p>
    <w:p w14:paraId="38F60586" w14:textId="77777777" w:rsidR="00EA1562" w:rsidRDefault="00EA1562" w:rsidP="00EA1562">
      <w:pPr>
        <w:pStyle w:val="Heading3"/>
        <w:spacing w:before="0"/>
        <w:jc w:val="center"/>
        <w:rPr>
          <w:bCs/>
        </w:rPr>
      </w:pPr>
      <w:r>
        <w:rPr>
          <w:bCs/>
        </w:rPr>
        <w:t>Paul Nicholas Gogarty</w:t>
      </w:r>
    </w:p>
    <w:p w14:paraId="513EBD1F" w14:textId="77777777" w:rsidR="00EA1562" w:rsidRDefault="00EA1562" w:rsidP="00EA1562">
      <w:pPr>
        <w:pStyle w:val="Heading3"/>
        <w:spacing w:before="0"/>
        <w:jc w:val="center"/>
        <w:rPr>
          <w:bCs/>
        </w:rPr>
      </w:pPr>
      <w:r>
        <w:rPr>
          <w:bCs/>
        </w:rPr>
        <w:t>Alan Hayes</w:t>
      </w:r>
    </w:p>
    <w:p w14:paraId="6EEA2720" w14:textId="77777777" w:rsidR="00EA1562" w:rsidRDefault="00EA1562" w:rsidP="00EA1562">
      <w:pPr>
        <w:pStyle w:val="Heading3"/>
        <w:spacing w:before="0"/>
        <w:jc w:val="center"/>
        <w:rPr>
          <w:bCs/>
        </w:rPr>
      </w:pPr>
      <w:r>
        <w:rPr>
          <w:bCs/>
        </w:rPr>
        <w:t>Derren Ó’Brádaigh</w:t>
      </w:r>
    </w:p>
    <w:p w14:paraId="27EBE0CD" w14:textId="77777777" w:rsidR="00EA1562" w:rsidRDefault="00EA1562" w:rsidP="00EA1562">
      <w:pPr>
        <w:pStyle w:val="Heading3"/>
        <w:spacing w:before="0"/>
        <w:jc w:val="center"/>
        <w:rPr>
          <w:b/>
        </w:rPr>
      </w:pPr>
      <w:r>
        <w:rPr>
          <w:bCs/>
        </w:rPr>
        <w:t>Vikki Casserly</w:t>
      </w:r>
    </w:p>
    <w:p w14:paraId="332C8BC3" w14:textId="77777777" w:rsidR="00EA1562" w:rsidRDefault="00EA1562" w:rsidP="00EA1562">
      <w:pPr>
        <w:jc w:val="center"/>
      </w:pPr>
    </w:p>
    <w:p w14:paraId="7CAB1DC7" w14:textId="77777777" w:rsidR="00EA1562" w:rsidRDefault="00EA1562"/>
    <w:p w14:paraId="612E6B87" w14:textId="4BA2568D" w:rsidR="008A7539" w:rsidRDefault="009F37AF" w:rsidP="00EA1562">
      <w:pPr>
        <w:jc w:val="center"/>
      </w:pPr>
      <w:r>
        <w:t xml:space="preserve">The </w:t>
      </w:r>
      <w:r w:rsidR="00EA1562">
        <w:t>Cathaoirleach</w:t>
      </w:r>
      <w:r>
        <w:t>,</w:t>
      </w:r>
      <w:r w:rsidR="00EA1562">
        <w:t xml:space="preserve"> </w:t>
      </w:r>
      <w:r>
        <w:t>Councillor</w:t>
      </w:r>
      <w:r w:rsidR="00EA1562">
        <w:t xml:space="preserve"> Joanna Tuffy</w:t>
      </w:r>
      <w:r>
        <w:t xml:space="preserve"> presided</w:t>
      </w:r>
    </w:p>
    <w:p w14:paraId="2DDF316C" w14:textId="6677B9AC" w:rsidR="00EA1562" w:rsidRDefault="00EA1562" w:rsidP="00EA1562">
      <w:pPr>
        <w:jc w:val="center"/>
      </w:pPr>
    </w:p>
    <w:p w14:paraId="6971851F" w14:textId="77777777" w:rsidR="00EA1562" w:rsidRDefault="00EA1562">
      <w:pPr>
        <w:pStyle w:val="Heading3"/>
        <w:rPr>
          <w:b/>
          <w:u w:val="single"/>
        </w:rPr>
      </w:pPr>
    </w:p>
    <w:p w14:paraId="60080B0D" w14:textId="77777777" w:rsidR="00EA1562" w:rsidRDefault="00EA1562">
      <w:pPr>
        <w:pStyle w:val="Heading3"/>
        <w:rPr>
          <w:b/>
          <w:u w:val="single"/>
        </w:rPr>
      </w:pPr>
    </w:p>
    <w:p w14:paraId="311F981C" w14:textId="77777777" w:rsidR="00EA1562" w:rsidRDefault="00EA1562">
      <w:pPr>
        <w:rPr>
          <w:b/>
          <w:u w:val="single"/>
        </w:rPr>
      </w:pPr>
      <w:r>
        <w:rPr>
          <w:b/>
          <w:u w:val="single"/>
        </w:rPr>
        <w:br w:type="page"/>
      </w:r>
    </w:p>
    <w:p w14:paraId="48650236" w14:textId="7147551B" w:rsidR="008A7539" w:rsidRDefault="00EA1562">
      <w:pPr>
        <w:pStyle w:val="Heading3"/>
      </w:pPr>
      <w:r w:rsidRPr="00307DD5">
        <w:rPr>
          <w:b/>
          <w:u w:val="single"/>
        </w:rPr>
        <w:lastRenderedPageBreak/>
        <w:t>LP</w:t>
      </w:r>
      <w:r>
        <w:rPr>
          <w:b/>
          <w:u w:val="single"/>
        </w:rPr>
        <w:t>NC</w:t>
      </w:r>
      <w:r w:rsidRPr="00307DD5">
        <w:rPr>
          <w:b/>
          <w:u w:val="single"/>
        </w:rPr>
        <w:t>/</w:t>
      </w:r>
      <w:r>
        <w:rPr>
          <w:b/>
          <w:u w:val="single"/>
        </w:rPr>
        <w:t>1160/21/</w:t>
      </w:r>
      <w:r w:rsidR="009F37AF">
        <w:rPr>
          <w:b/>
          <w:u w:val="single"/>
        </w:rPr>
        <w:t>H1</w:t>
      </w:r>
      <w:r>
        <w:rPr>
          <w:b/>
          <w:u w:val="single"/>
        </w:rPr>
        <w:t xml:space="preserve"> </w:t>
      </w:r>
      <w:r w:rsidR="009F37AF">
        <w:rPr>
          <w:b/>
          <w:u w:val="single"/>
        </w:rPr>
        <w:t>Item ID:72086</w:t>
      </w:r>
      <w:r>
        <w:rPr>
          <w:b/>
          <w:u w:val="single"/>
        </w:rPr>
        <w:t xml:space="preserve"> - Minutes</w:t>
      </w:r>
    </w:p>
    <w:p w14:paraId="6612A7EF" w14:textId="77777777" w:rsidR="008A7539" w:rsidRDefault="009F37AF">
      <w:r>
        <w:t>Proposed by LAC Meeting Administration</w:t>
      </w:r>
    </w:p>
    <w:p w14:paraId="335D177F" w14:textId="2B7F2B04" w:rsidR="00EA1562" w:rsidRDefault="00EA1562" w:rsidP="00EA1562">
      <w:r>
        <w:t>Confirmation and Re-affirmation of Minutes of Meeting of 29</w:t>
      </w:r>
      <w:r w:rsidRPr="00EA1562">
        <w:rPr>
          <w:vertAlign w:val="superscript"/>
        </w:rPr>
        <w:t>th</w:t>
      </w:r>
      <w:r>
        <w:t xml:space="preserve"> June 2021 dealing with business relating to Housing, Community, Transportation, Planning, Economic Development, Libraries, Corporate, Performance &amp; Change Management, Public Realm, Environment and Water &amp; Drainage</w:t>
      </w:r>
    </w:p>
    <w:p w14:paraId="39701BE0" w14:textId="08888841" w:rsidR="008A7539" w:rsidRDefault="00382968">
      <w:pPr>
        <w:rPr>
          <w:rStyle w:val="Hyperlink"/>
        </w:rPr>
      </w:pPr>
      <w:hyperlink r:id="rId5" w:history="1">
        <w:r w:rsidR="009F37AF">
          <w:rPr>
            <w:rStyle w:val="Hyperlink"/>
          </w:rPr>
          <w:t>H1 Minutes of June 2021 ACM</w:t>
        </w:r>
      </w:hyperlink>
    </w:p>
    <w:p w14:paraId="18A2106D" w14:textId="2BBC45E8" w:rsidR="00EA1562" w:rsidRDefault="00EA1562" w:rsidP="00EA1562">
      <w:r>
        <w:t xml:space="preserve">It was proposed by </w:t>
      </w:r>
      <w:r w:rsidRPr="00EA1562">
        <w:t xml:space="preserve">Councillor </w:t>
      </w:r>
      <w:r>
        <w:t>Liona O’Toole</w:t>
      </w:r>
      <w:r w:rsidRPr="00754E6C">
        <w:t xml:space="preserve">, seconded by Councillor </w:t>
      </w:r>
      <w:r>
        <w:t xml:space="preserve">Joanna Tuffy, and </w:t>
      </w:r>
      <w:r>
        <w:rPr>
          <w:b/>
          <w:bCs/>
        </w:rPr>
        <w:t>RESOLVED</w:t>
      </w:r>
      <w:r>
        <w:t>: “That the recommendations contained in the Minutes of the 29</w:t>
      </w:r>
      <w:r w:rsidRPr="00EA1562">
        <w:rPr>
          <w:vertAlign w:val="superscript"/>
        </w:rPr>
        <w:t>th</w:t>
      </w:r>
      <w:r>
        <w:t xml:space="preserve"> June 2021 be </w:t>
      </w:r>
      <w:r>
        <w:rPr>
          <w:b/>
          <w:bCs/>
        </w:rPr>
        <w:t>ADOPTED</w:t>
      </w:r>
      <w:r>
        <w:t xml:space="preserve"> and </w:t>
      </w:r>
      <w:r>
        <w:rPr>
          <w:b/>
          <w:bCs/>
        </w:rPr>
        <w:t>APPROVED.</w:t>
      </w:r>
      <w:r>
        <w:t>”</w:t>
      </w:r>
    </w:p>
    <w:p w14:paraId="4C7A7A4F" w14:textId="1054CA34" w:rsidR="00EA1562" w:rsidRPr="00307DD5" w:rsidRDefault="00EA1562" w:rsidP="00EA1562">
      <w:pPr>
        <w:rPr>
          <w:b/>
          <w:u w:val="single"/>
        </w:rPr>
      </w:pPr>
      <w:r w:rsidRPr="00307DD5">
        <w:rPr>
          <w:b/>
          <w:u w:val="single"/>
        </w:rPr>
        <w:t>LP</w:t>
      </w:r>
      <w:r>
        <w:rPr>
          <w:b/>
          <w:u w:val="single"/>
        </w:rPr>
        <w:t>NC</w:t>
      </w:r>
      <w:r w:rsidRPr="00307DD5">
        <w:rPr>
          <w:b/>
          <w:u w:val="single"/>
        </w:rPr>
        <w:t>/</w:t>
      </w:r>
      <w:r>
        <w:rPr>
          <w:b/>
          <w:u w:val="single"/>
        </w:rPr>
        <w:t xml:space="preserve">1161/21 - </w:t>
      </w:r>
      <w:r w:rsidRPr="00307DD5">
        <w:rPr>
          <w:b/>
          <w:u w:val="single"/>
        </w:rPr>
        <w:t xml:space="preserve">Questions </w:t>
      </w:r>
    </w:p>
    <w:p w14:paraId="11B3131A" w14:textId="6F69D472" w:rsidR="00EA1562" w:rsidRPr="00307DD5" w:rsidRDefault="00EA1562" w:rsidP="00EA1562">
      <w:r w:rsidRPr="00307DD5">
        <w:t xml:space="preserve">It was proposed by </w:t>
      </w:r>
      <w:r w:rsidRPr="00754E6C">
        <w:t xml:space="preserve">Councillor </w:t>
      </w:r>
      <w:r>
        <w:t>Joanna Tuffy</w:t>
      </w:r>
      <w:r w:rsidRPr="00754E6C">
        <w:t xml:space="preserve">, seconded by Councillor </w:t>
      </w:r>
      <w:r>
        <w:t>Gus O’Connell</w:t>
      </w:r>
      <w:r w:rsidRPr="00307DD5">
        <w:t xml:space="preserve"> and </w:t>
      </w:r>
      <w:r w:rsidRPr="00307DD5">
        <w:rPr>
          <w:b/>
        </w:rPr>
        <w:t>RESOLVED</w:t>
      </w:r>
      <w:r w:rsidRPr="00307DD5">
        <w:t xml:space="preserve"> “That pursuant to Standing Order No. 13 that Questions 1- </w:t>
      </w:r>
      <w:r>
        <w:t xml:space="preserve">21 </w:t>
      </w:r>
      <w:r w:rsidRPr="00307DD5">
        <w:t xml:space="preserve">be </w:t>
      </w:r>
      <w:r w:rsidRPr="00307DD5">
        <w:rPr>
          <w:b/>
        </w:rPr>
        <w:t>ADOPTED</w:t>
      </w:r>
      <w:r w:rsidRPr="00307DD5">
        <w:t xml:space="preserve"> and </w:t>
      </w:r>
      <w:r w:rsidRPr="00307DD5">
        <w:rPr>
          <w:b/>
        </w:rPr>
        <w:t>APPROVED</w:t>
      </w:r>
    </w:p>
    <w:p w14:paraId="1EED8207" w14:textId="77777777" w:rsidR="00EA1562" w:rsidRDefault="00EA1562"/>
    <w:p w14:paraId="1CEA4382" w14:textId="77777777" w:rsidR="008A7539" w:rsidRPr="00EA1562" w:rsidRDefault="009F37AF" w:rsidP="00EA1562">
      <w:pPr>
        <w:pStyle w:val="Heading2"/>
        <w:jc w:val="center"/>
        <w:rPr>
          <w:b/>
          <w:bCs/>
          <w:sz w:val="28"/>
          <w:szCs w:val="28"/>
        </w:rPr>
      </w:pPr>
      <w:r w:rsidRPr="00EA1562">
        <w:rPr>
          <w:b/>
          <w:bCs/>
          <w:sz w:val="28"/>
          <w:szCs w:val="28"/>
        </w:rPr>
        <w:t>Economic Development</w:t>
      </w:r>
    </w:p>
    <w:p w14:paraId="622C919D" w14:textId="30E06434" w:rsidR="008A7539" w:rsidRDefault="00EA1562">
      <w:pPr>
        <w:pStyle w:val="Heading3"/>
      </w:pPr>
      <w:r w:rsidRPr="00307DD5">
        <w:rPr>
          <w:b/>
          <w:u w:val="single"/>
        </w:rPr>
        <w:t>LP</w:t>
      </w:r>
      <w:r>
        <w:rPr>
          <w:b/>
          <w:u w:val="single"/>
        </w:rPr>
        <w:t>NC</w:t>
      </w:r>
      <w:r w:rsidRPr="00307DD5">
        <w:rPr>
          <w:b/>
          <w:u w:val="single"/>
        </w:rPr>
        <w:t>/</w:t>
      </w:r>
      <w:r>
        <w:rPr>
          <w:b/>
          <w:u w:val="single"/>
        </w:rPr>
        <w:t>1162/21/</w:t>
      </w:r>
      <w:r w:rsidR="009F37AF">
        <w:rPr>
          <w:b/>
          <w:u w:val="single"/>
        </w:rPr>
        <w:t>Q1</w:t>
      </w:r>
      <w:r>
        <w:rPr>
          <w:b/>
          <w:u w:val="single"/>
        </w:rPr>
        <w:t xml:space="preserve"> </w:t>
      </w:r>
      <w:r w:rsidR="009F37AF">
        <w:rPr>
          <w:b/>
          <w:u w:val="single"/>
        </w:rPr>
        <w:t>Item ID:72155</w:t>
      </w:r>
      <w:r>
        <w:rPr>
          <w:b/>
          <w:u w:val="single"/>
        </w:rPr>
        <w:t xml:space="preserve"> – Covid 19 Grant Funding</w:t>
      </w:r>
    </w:p>
    <w:p w14:paraId="62DB277F" w14:textId="77777777" w:rsidR="008A7539" w:rsidRDefault="009F37AF">
      <w:r>
        <w:t>Proposed by Councillor Shane Moynihan</w:t>
      </w:r>
    </w:p>
    <w:p w14:paraId="0C872FD2" w14:textId="77777777" w:rsidR="008A7539" w:rsidRDefault="009F37AF">
      <w:r>
        <w:t>To ask the Chief Executive for an update on the number of businesses in Lucan/Palmerstown/North Clondalkin that have been in receipt of COVID-19 grant funding from the Council since January 2021.</w:t>
      </w:r>
    </w:p>
    <w:p w14:paraId="3942485B" w14:textId="77777777" w:rsidR="008A7539" w:rsidRDefault="009F37AF">
      <w:r>
        <w:rPr>
          <w:b/>
        </w:rPr>
        <w:t>REPLY:</w:t>
      </w:r>
    </w:p>
    <w:p w14:paraId="3EDEA652" w14:textId="77777777" w:rsidR="008A7539" w:rsidRDefault="009F37AF">
      <w:r>
        <w:t>There are just two COVID 19 grant schemes in operation since January 2021 summary details are as follows:-</w:t>
      </w:r>
    </w:p>
    <w:p w14:paraId="7E9F7AC4" w14:textId="77777777" w:rsidR="008A7539" w:rsidRDefault="009F37AF">
      <w:pPr>
        <w:numPr>
          <w:ilvl w:val="0"/>
          <w:numId w:val="1"/>
        </w:numPr>
        <w:spacing w:after="0"/>
        <w:ind w:left="357" w:hanging="357"/>
      </w:pPr>
      <w:r>
        <w:t>*The Outdoor Dining and Accessories Scheme:</w:t>
      </w:r>
    </w:p>
    <w:p w14:paraId="4735AF62" w14:textId="77777777" w:rsidR="008A7539" w:rsidRDefault="009F37AF">
      <w:r>
        <w:t>The Council has received 13 applications from businesses in the Lucan/Palmerstown/North Clondalkin area for financial assistance under the Outdoor Seating and Accessories Scheme for tourism and hospitality businesses.  Seven applications were issued conditional letters of offer and one business has so far submitted the appropriate supporting documentation and has been processed for payment. Scheme closes 30</w:t>
      </w:r>
      <w:r>
        <w:rPr>
          <w:vertAlign w:val="superscript"/>
        </w:rPr>
        <w:t>th</w:t>
      </w:r>
      <w:r>
        <w:t xml:space="preserve"> September 2021</w:t>
      </w:r>
    </w:p>
    <w:p w14:paraId="719617F1" w14:textId="77777777" w:rsidR="008A7539" w:rsidRDefault="009F37AF">
      <w:r>
        <w:rPr>
          <w:i/>
        </w:rPr>
        <w:t>*Maximum Grant €4k per premises and Grant is for 75% of eligible cost (exclusive of VAT)</w:t>
      </w:r>
    </w:p>
    <w:p w14:paraId="2621747C" w14:textId="77777777" w:rsidR="008A7539" w:rsidRDefault="009F37AF">
      <w:pPr>
        <w:numPr>
          <w:ilvl w:val="0"/>
          <w:numId w:val="2"/>
        </w:numPr>
        <w:spacing w:after="0"/>
        <w:ind w:left="357" w:hanging="357"/>
      </w:pPr>
      <w:r>
        <w:t>**Small Business Assistance Scheme for COVID (SBASC)</w:t>
      </w:r>
    </w:p>
    <w:p w14:paraId="6C7E7D4E" w14:textId="4D1B4753" w:rsidR="008A7539" w:rsidRDefault="00F97C8F">
      <w:r>
        <w:t>Generally,</w:t>
      </w:r>
      <w:r w:rsidR="009F37AF">
        <w:t xml:space="preserve"> these supports are recorded on a countywide basis by business sector rather than electoral areas. Details to 27</w:t>
      </w:r>
      <w:r w:rsidR="009F37AF">
        <w:rPr>
          <w:vertAlign w:val="superscript"/>
        </w:rPr>
        <w:t>th</w:t>
      </w:r>
      <w:r w:rsidR="009F37AF">
        <w:t xml:space="preserve"> August 2021 are as follows:-</w:t>
      </w:r>
    </w:p>
    <w:p w14:paraId="4B9A0562" w14:textId="77777777" w:rsidR="008A7539" w:rsidRDefault="009F37AF">
      <w:r>
        <w:t>Applications Received:                                                  314</w:t>
      </w:r>
    </w:p>
    <w:p w14:paraId="6ECD57BE" w14:textId="386EE475" w:rsidR="008A7539" w:rsidRDefault="009F37AF">
      <w:r>
        <w:t xml:space="preserve">Applications Rejected:                                                  </w:t>
      </w:r>
      <w:r w:rsidR="00A6592C">
        <w:t xml:space="preserve"> </w:t>
      </w:r>
      <w:r>
        <w:t>118</w:t>
      </w:r>
    </w:p>
    <w:p w14:paraId="56ABF761" w14:textId="5D6CF7E5" w:rsidR="008A7539" w:rsidRDefault="009F37AF">
      <w:r>
        <w:t>Application being actioned:                                            13</w:t>
      </w:r>
    </w:p>
    <w:p w14:paraId="1E3E18AF" w14:textId="40EC6174" w:rsidR="008A7539" w:rsidRDefault="009F37AF">
      <w:r>
        <w:t>Applications Paid:                                                         </w:t>
      </w:r>
      <w:r w:rsidR="00A6592C">
        <w:t xml:space="preserve">  </w:t>
      </w:r>
      <w:r>
        <w:t>183</w:t>
      </w:r>
    </w:p>
    <w:p w14:paraId="4F45C040" w14:textId="77777777" w:rsidR="008A7539" w:rsidRDefault="009F37AF">
      <w:r>
        <w:t>Value Applications paid:                                             €757,000.00</w:t>
      </w:r>
    </w:p>
    <w:p w14:paraId="41ED2673" w14:textId="77777777" w:rsidR="008A7539" w:rsidRDefault="009F37AF">
      <w:r>
        <w:rPr>
          <w:b/>
        </w:rPr>
        <w:lastRenderedPageBreak/>
        <w:t>Breakdown of Applications Received Clondalkin, Lucan &amp; Palmerstown are as follows:-</w:t>
      </w:r>
    </w:p>
    <w:p w14:paraId="41E8E364" w14:textId="1DA7CE5F" w:rsidR="008A7539" w:rsidRDefault="009F37AF">
      <w:r>
        <w:t>Phase 1 €4,000 Received                                52</w:t>
      </w:r>
    </w:p>
    <w:p w14:paraId="1E685676" w14:textId="384B7AAB" w:rsidR="008A7539" w:rsidRDefault="009F37AF">
      <w:r>
        <w:t>Phase 1 €4,000 Paid                                        36</w:t>
      </w:r>
    </w:p>
    <w:p w14:paraId="23C9AC42" w14:textId="46013B44" w:rsidR="008A7539" w:rsidRDefault="009F37AF">
      <w:r>
        <w:t>Phase 1 €4,000 Rejected                                16</w:t>
      </w:r>
    </w:p>
    <w:p w14:paraId="0AE22D15" w14:textId="49A4E65B" w:rsidR="008A7539" w:rsidRDefault="009F37AF">
      <w:r>
        <w:t>Phase 2 €4,000 Received                                30</w:t>
      </w:r>
    </w:p>
    <w:p w14:paraId="21E82E96" w14:textId="77777777" w:rsidR="008A7539" w:rsidRDefault="009F37AF">
      <w:r>
        <w:t>Phase 2 €4,000 Paid                                        14</w:t>
      </w:r>
    </w:p>
    <w:p w14:paraId="634FED8F" w14:textId="562614B6" w:rsidR="008A7539" w:rsidRDefault="009F37AF">
      <w:r>
        <w:t>Phase 2 €4,000 Rejected                                16</w:t>
      </w:r>
    </w:p>
    <w:p w14:paraId="0C596237" w14:textId="0DF57A4A" w:rsidR="008A7539" w:rsidRDefault="009F37AF">
      <w:r>
        <w:t>Phase 2 €1,000 Received                                 2</w:t>
      </w:r>
    </w:p>
    <w:p w14:paraId="5C199499" w14:textId="77777777" w:rsidR="008A7539" w:rsidRDefault="009F37AF">
      <w:r>
        <w:t>Phase 2 €1,000 Paid                                         1</w:t>
      </w:r>
    </w:p>
    <w:p w14:paraId="5C668966" w14:textId="310E2CA8" w:rsidR="008A7539" w:rsidRDefault="009F37AF">
      <w:r>
        <w:t>Phase 2 €1,000 Rejected                                 1</w:t>
      </w:r>
    </w:p>
    <w:p w14:paraId="64B1E365" w14:textId="77777777" w:rsidR="008A7539" w:rsidRDefault="009F37AF">
      <w:r>
        <w:rPr>
          <w:b/>
          <w:i/>
        </w:rPr>
        <w:t>*Small Business Assistance Scheme for COVID (SBASC)</w:t>
      </w:r>
    </w:p>
    <w:p w14:paraId="176D95A0" w14:textId="77777777" w:rsidR="008A7539" w:rsidRDefault="009F37AF">
      <w:r>
        <w:rPr>
          <w:i/>
        </w:rPr>
        <w:t>The </w:t>
      </w:r>
      <w:hyperlink r:id="rId6" w:history="1">
        <w:r>
          <w:rPr>
            <w:rStyle w:val="Hyperlink"/>
            <w:i/>
          </w:rPr>
          <w:t>Small Business Assistance Scheme for COVID</w:t>
        </w:r>
      </w:hyperlink>
      <w:r>
        <w:rPr>
          <w:i/>
        </w:rPr>
        <w:t> (SBASC) is a grant designed for businesses that are not eligible for the COVID Restrictions Support Scheme (CRSS), the Fáilte Ireland Business Continuity grant or other direct sectoral grant schemes. Phase 2 applications closed on 21 July 2021.</w:t>
      </w:r>
    </w:p>
    <w:p w14:paraId="6211DF3C" w14:textId="77777777" w:rsidR="008A7539" w:rsidRDefault="009F37AF">
      <w:r>
        <w:rPr>
          <w:i/>
        </w:rPr>
        <w:t> </w:t>
      </w:r>
    </w:p>
    <w:p w14:paraId="62ADDEE8" w14:textId="77777777" w:rsidR="008A7539" w:rsidRDefault="009F37AF">
      <w:r>
        <w:rPr>
          <w:b/>
        </w:rPr>
        <w:t xml:space="preserve">LEO continue to offer other grants / COVID supports which are </w:t>
      </w:r>
      <w:r>
        <w:t>available to eligible firms to help with strategies to access finance, commence or ramp-up online trading activity, reconfigure business models, cut costs, innovate, diversify markets and supply chains and to improve competitiveness. Key details are as follows:-</w:t>
      </w:r>
    </w:p>
    <w:p w14:paraId="434D4984" w14:textId="77777777" w:rsidR="008A7539" w:rsidRDefault="009F37AF">
      <w:r>
        <w:rPr>
          <w:b/>
        </w:rPr>
        <w:t>Trading Online Voucher</w:t>
      </w:r>
    </w:p>
    <w:p w14:paraId="070A21A0" w14:textId="77777777" w:rsidR="008A7539" w:rsidRDefault="009F37AF">
      <w:r>
        <w:t>The </w:t>
      </w:r>
      <w:hyperlink r:id="rId7" w:history="1">
        <w:r>
          <w:rPr>
            <w:rStyle w:val="Hyperlink"/>
          </w:rPr>
          <w:t>Trading Online Voucher</w:t>
        </w:r>
      </w:hyperlink>
      <w:r>
        <w:t> is a government grant scheme, designed to assist small businesses with up to 10 employees. It offers financial assistance of up to €2,500 along with training and advice to help your business trade online. Businesses that have already received a Trading Online Voucher can apply for a second voucher, where upgrades are required.</w:t>
      </w:r>
    </w:p>
    <w:p w14:paraId="2AB8B458" w14:textId="77777777" w:rsidR="008A7539" w:rsidRDefault="009F37AF">
      <w:r>
        <w:t>Applications year to date:          401                  Value €1,002,500.</w:t>
      </w:r>
    </w:p>
    <w:p w14:paraId="0AEB56CF" w14:textId="05741578" w:rsidR="008A7539" w:rsidRDefault="009F37AF">
      <w:r>
        <w:t>Refused:                              </w:t>
      </w:r>
      <w:r w:rsidR="00A6592C">
        <w:t xml:space="preserve">     </w:t>
      </w:r>
      <w:r>
        <w:t xml:space="preserve">    </w:t>
      </w:r>
      <w:r w:rsidR="00A6592C">
        <w:t xml:space="preserve"> </w:t>
      </w:r>
      <w:r>
        <w:t>156</w:t>
      </w:r>
    </w:p>
    <w:p w14:paraId="016DF794" w14:textId="6E992D84" w:rsidR="008A7539" w:rsidRDefault="009F37AF">
      <w:r>
        <w:t xml:space="preserve">Approvals:                               </w:t>
      </w:r>
      <w:r w:rsidR="00A6592C">
        <w:t xml:space="preserve">     </w:t>
      </w:r>
      <w:r>
        <w:t>103                  Value   €257,500.</w:t>
      </w:r>
    </w:p>
    <w:p w14:paraId="72BF9AF7" w14:textId="77777777" w:rsidR="008A7539" w:rsidRDefault="009F37AF">
      <w:r>
        <w:rPr>
          <w:b/>
        </w:rPr>
        <w:t>LEAN for Micro</w:t>
      </w:r>
    </w:p>
    <w:p w14:paraId="3BA8EA65" w14:textId="77777777" w:rsidR="008A7539" w:rsidRDefault="009F37AF">
      <w:r>
        <w:t>LEAN for Micro is available to Local Enterprise Office clients to help build resilience within small companies. Businesses can avail of consultancy support with a LEAN Expert or help to implement new remote working and physical distancing guidelines.</w:t>
      </w:r>
    </w:p>
    <w:p w14:paraId="5A350306" w14:textId="77777777" w:rsidR="008A7539" w:rsidRDefault="009F37AF">
      <w:r>
        <w:t>To date 18 business owners in South Dublin have commenced lean for Micro workshops and are receiving consultancy supports of the 18 there are 8 From the Lucan, Palmerstown and Clondalkin area.</w:t>
      </w:r>
    </w:p>
    <w:p w14:paraId="3EC1F152" w14:textId="77777777" w:rsidR="008A7539" w:rsidRDefault="009F37AF">
      <w:r>
        <w:rPr>
          <w:b/>
        </w:rPr>
        <w:t>Mentoring and Training</w:t>
      </w:r>
    </w:p>
    <w:p w14:paraId="31539F19" w14:textId="77777777" w:rsidR="008A7539" w:rsidRDefault="009F37AF">
      <w:r>
        <w:lastRenderedPageBreak/>
        <w:t>LEO also offers mentoring and training to its client base in South Dublin.</w:t>
      </w:r>
    </w:p>
    <w:p w14:paraId="700B406B" w14:textId="5C1979EB" w:rsidR="008A7539" w:rsidRDefault="009F37AF">
      <w:r>
        <w:t xml:space="preserve">Mentoring and Training to 15th </w:t>
      </w:r>
      <w:r w:rsidR="00F97C8F">
        <w:t>September</w:t>
      </w:r>
      <w:r>
        <w:t xml:space="preserve"> 2021</w:t>
      </w:r>
    </w:p>
    <w:p w14:paraId="7AB34DDE" w14:textId="77777777" w:rsidR="008A7539" w:rsidRDefault="009F37AF">
      <w:r>
        <w:t>Mentoring:             513</w:t>
      </w:r>
    </w:p>
    <w:p w14:paraId="4BBF275F" w14:textId="77777777" w:rsidR="008A7539" w:rsidRDefault="009F37AF">
      <w:r>
        <w:t>Training:               1974</w:t>
      </w:r>
    </w:p>
    <w:p w14:paraId="7F564CBC" w14:textId="183775C3" w:rsidR="008A7539" w:rsidRDefault="00EA1562">
      <w:pPr>
        <w:pStyle w:val="Heading3"/>
      </w:pPr>
      <w:r w:rsidRPr="00307DD5">
        <w:rPr>
          <w:b/>
          <w:u w:val="single"/>
        </w:rPr>
        <w:t>LP</w:t>
      </w:r>
      <w:r>
        <w:rPr>
          <w:b/>
          <w:u w:val="single"/>
        </w:rPr>
        <w:t>NC</w:t>
      </w:r>
      <w:r w:rsidRPr="00307DD5">
        <w:rPr>
          <w:b/>
          <w:u w:val="single"/>
        </w:rPr>
        <w:t>/</w:t>
      </w:r>
      <w:r>
        <w:rPr>
          <w:b/>
          <w:u w:val="single"/>
        </w:rPr>
        <w:t>116</w:t>
      </w:r>
      <w:r w:rsidR="00B77E3E">
        <w:rPr>
          <w:b/>
          <w:u w:val="single"/>
        </w:rPr>
        <w:t>3</w:t>
      </w:r>
      <w:r>
        <w:rPr>
          <w:b/>
          <w:u w:val="single"/>
        </w:rPr>
        <w:t>/21</w:t>
      </w:r>
      <w:r w:rsidR="00B77E3E">
        <w:rPr>
          <w:b/>
          <w:u w:val="single"/>
        </w:rPr>
        <w:t>/</w:t>
      </w:r>
      <w:r w:rsidR="009F37AF">
        <w:rPr>
          <w:b/>
          <w:u w:val="single"/>
        </w:rPr>
        <w:t>Q2</w:t>
      </w:r>
      <w:r w:rsidR="00B77E3E">
        <w:rPr>
          <w:b/>
          <w:u w:val="single"/>
        </w:rPr>
        <w:t xml:space="preserve"> </w:t>
      </w:r>
      <w:r w:rsidR="009F37AF">
        <w:rPr>
          <w:b/>
          <w:u w:val="single"/>
        </w:rPr>
        <w:t>Item ID:71651</w:t>
      </w:r>
      <w:r w:rsidR="00B77E3E">
        <w:rPr>
          <w:b/>
          <w:u w:val="single"/>
        </w:rPr>
        <w:t xml:space="preserve"> – Land Ownership Griffeen Community College</w:t>
      </w:r>
    </w:p>
    <w:p w14:paraId="2CCAD7B6" w14:textId="77777777" w:rsidR="008A7539" w:rsidRDefault="009F37AF">
      <w:r>
        <w:t>Proposed by Councillor L. O'Toole</w:t>
      </w:r>
    </w:p>
    <w:p w14:paraId="7CC22E11" w14:textId="77777777" w:rsidR="008A7539" w:rsidRDefault="009F37AF">
      <w:r>
        <w:t>To ask the Chief Executive for an update on the status of land ownership issue on the lands of Griffeen Community College.</w:t>
      </w:r>
    </w:p>
    <w:p w14:paraId="406E30EC" w14:textId="77777777" w:rsidR="008A7539" w:rsidRDefault="009F37AF">
      <w:r>
        <w:rPr>
          <w:b/>
        </w:rPr>
        <w:t>REPLY:</w:t>
      </w:r>
    </w:p>
    <w:p w14:paraId="5E579331" w14:textId="77777777" w:rsidR="008A7539" w:rsidRDefault="009F37AF">
      <w:r>
        <w:t>There has been no change in the status of the land ownership. There is however a scheduled court date in October which may lead to a date for a full court hearing on the matter.</w:t>
      </w:r>
    </w:p>
    <w:p w14:paraId="60B6A740" w14:textId="3B2D0D43" w:rsidR="008A7539" w:rsidRDefault="00B77E3E">
      <w:pPr>
        <w:pStyle w:val="Heading3"/>
      </w:pPr>
      <w:r w:rsidRPr="00307DD5">
        <w:rPr>
          <w:b/>
          <w:u w:val="single"/>
        </w:rPr>
        <w:t>LP</w:t>
      </w:r>
      <w:r>
        <w:rPr>
          <w:b/>
          <w:u w:val="single"/>
        </w:rPr>
        <w:t>NC</w:t>
      </w:r>
      <w:r w:rsidRPr="00307DD5">
        <w:rPr>
          <w:b/>
          <w:u w:val="single"/>
        </w:rPr>
        <w:t>/</w:t>
      </w:r>
      <w:r>
        <w:rPr>
          <w:b/>
          <w:u w:val="single"/>
        </w:rPr>
        <w:t>1164/21/</w:t>
      </w:r>
      <w:r w:rsidR="009F37AF">
        <w:rPr>
          <w:b/>
          <w:u w:val="single"/>
        </w:rPr>
        <w:t>C1 Item ID:72063</w:t>
      </w:r>
      <w:r>
        <w:rPr>
          <w:b/>
          <w:u w:val="single"/>
        </w:rPr>
        <w:t xml:space="preserve"> - Correspondence</w:t>
      </w:r>
    </w:p>
    <w:p w14:paraId="29E22252" w14:textId="77777777" w:rsidR="008A7539" w:rsidRDefault="009F37AF">
      <w:r>
        <w:t>Correspondence (No Business)</w:t>
      </w:r>
    </w:p>
    <w:p w14:paraId="634B6E57" w14:textId="087EB136" w:rsidR="008A7539" w:rsidRDefault="00B77E3E">
      <w:pPr>
        <w:pStyle w:val="Heading3"/>
      </w:pPr>
      <w:r w:rsidRPr="00307DD5">
        <w:rPr>
          <w:b/>
          <w:u w:val="single"/>
        </w:rPr>
        <w:t>LP</w:t>
      </w:r>
      <w:r>
        <w:rPr>
          <w:b/>
          <w:u w:val="single"/>
        </w:rPr>
        <w:t>NC</w:t>
      </w:r>
      <w:r w:rsidRPr="00307DD5">
        <w:rPr>
          <w:b/>
          <w:u w:val="single"/>
        </w:rPr>
        <w:t>/</w:t>
      </w:r>
      <w:r>
        <w:rPr>
          <w:b/>
          <w:u w:val="single"/>
        </w:rPr>
        <w:t>1165/21/</w:t>
      </w:r>
      <w:r w:rsidR="009F37AF">
        <w:rPr>
          <w:b/>
          <w:u w:val="single"/>
        </w:rPr>
        <w:t>H2 Item ID:72073</w:t>
      </w:r>
      <w:r>
        <w:rPr>
          <w:b/>
          <w:u w:val="single"/>
        </w:rPr>
        <w:t xml:space="preserve"> – New Works</w:t>
      </w:r>
    </w:p>
    <w:p w14:paraId="07DCAB98" w14:textId="77777777" w:rsidR="008A7539" w:rsidRDefault="009F37AF">
      <w:r>
        <w:t>New Works (No Business)</w:t>
      </w:r>
    </w:p>
    <w:p w14:paraId="37AF8E62" w14:textId="28F51985" w:rsidR="008A7539" w:rsidRPr="00B77E3E" w:rsidRDefault="009F37AF" w:rsidP="00B77E3E">
      <w:pPr>
        <w:pStyle w:val="Heading2"/>
        <w:jc w:val="center"/>
        <w:rPr>
          <w:b/>
          <w:bCs/>
          <w:sz w:val="28"/>
          <w:szCs w:val="28"/>
        </w:rPr>
      </w:pPr>
      <w:r w:rsidRPr="00B77E3E">
        <w:rPr>
          <w:b/>
          <w:bCs/>
          <w:sz w:val="28"/>
          <w:szCs w:val="28"/>
        </w:rPr>
        <w:t xml:space="preserve">Libraries </w:t>
      </w:r>
      <w:r w:rsidR="00B77E3E">
        <w:rPr>
          <w:b/>
          <w:bCs/>
          <w:sz w:val="28"/>
          <w:szCs w:val="28"/>
        </w:rPr>
        <w:t xml:space="preserve">&amp; </w:t>
      </w:r>
      <w:r w:rsidRPr="00B77E3E">
        <w:rPr>
          <w:b/>
          <w:bCs/>
          <w:sz w:val="28"/>
          <w:szCs w:val="28"/>
        </w:rPr>
        <w:t>Arts</w:t>
      </w:r>
    </w:p>
    <w:p w14:paraId="64F606DD" w14:textId="54E7501C" w:rsidR="008A7539" w:rsidRDefault="00B77E3E">
      <w:pPr>
        <w:pStyle w:val="Heading3"/>
      </w:pPr>
      <w:r w:rsidRPr="00307DD5">
        <w:rPr>
          <w:b/>
          <w:u w:val="single"/>
        </w:rPr>
        <w:t>LP</w:t>
      </w:r>
      <w:r>
        <w:rPr>
          <w:b/>
          <w:u w:val="single"/>
        </w:rPr>
        <w:t>NC</w:t>
      </w:r>
      <w:r w:rsidRPr="00307DD5">
        <w:rPr>
          <w:b/>
          <w:u w:val="single"/>
        </w:rPr>
        <w:t>/</w:t>
      </w:r>
      <w:r>
        <w:rPr>
          <w:b/>
          <w:u w:val="single"/>
        </w:rPr>
        <w:t>1166/21/</w:t>
      </w:r>
      <w:r w:rsidR="009F37AF">
        <w:rPr>
          <w:b/>
          <w:u w:val="single"/>
        </w:rPr>
        <w:t>C2 Item ID:72065</w:t>
      </w:r>
      <w:r>
        <w:rPr>
          <w:b/>
          <w:u w:val="single"/>
        </w:rPr>
        <w:t xml:space="preserve"> - Correspondence</w:t>
      </w:r>
    </w:p>
    <w:p w14:paraId="3060FD76" w14:textId="77777777" w:rsidR="008A7539" w:rsidRDefault="009F37AF">
      <w:r>
        <w:t>Correspondence (No Business)</w:t>
      </w:r>
    </w:p>
    <w:p w14:paraId="13E85E4E" w14:textId="2E74D4F2" w:rsidR="008A7539" w:rsidRDefault="00B77E3E">
      <w:pPr>
        <w:pStyle w:val="Heading3"/>
      </w:pPr>
      <w:r w:rsidRPr="00307DD5">
        <w:rPr>
          <w:b/>
          <w:u w:val="single"/>
        </w:rPr>
        <w:t>LP</w:t>
      </w:r>
      <w:r>
        <w:rPr>
          <w:b/>
          <w:u w:val="single"/>
        </w:rPr>
        <w:t>NC</w:t>
      </w:r>
      <w:r w:rsidRPr="00307DD5">
        <w:rPr>
          <w:b/>
          <w:u w:val="single"/>
        </w:rPr>
        <w:t>/</w:t>
      </w:r>
      <w:r>
        <w:rPr>
          <w:b/>
          <w:u w:val="single"/>
        </w:rPr>
        <w:t>1167/21/</w:t>
      </w:r>
      <w:r w:rsidR="009F37AF">
        <w:rPr>
          <w:b/>
          <w:u w:val="single"/>
        </w:rPr>
        <w:t>H3 Item ID:72076</w:t>
      </w:r>
      <w:r>
        <w:rPr>
          <w:b/>
          <w:u w:val="single"/>
        </w:rPr>
        <w:t xml:space="preserve"> – New Works</w:t>
      </w:r>
    </w:p>
    <w:p w14:paraId="6116534E" w14:textId="77777777" w:rsidR="008A7539" w:rsidRDefault="009F37AF">
      <w:r>
        <w:t>NEW WORKS (No Business)</w:t>
      </w:r>
    </w:p>
    <w:p w14:paraId="3086B79F" w14:textId="4103FB56" w:rsidR="008A7539" w:rsidRDefault="00B77E3E">
      <w:pPr>
        <w:pStyle w:val="Heading3"/>
      </w:pPr>
      <w:r w:rsidRPr="00307DD5">
        <w:rPr>
          <w:b/>
          <w:u w:val="single"/>
        </w:rPr>
        <w:t>LP</w:t>
      </w:r>
      <w:r>
        <w:rPr>
          <w:b/>
          <w:u w:val="single"/>
        </w:rPr>
        <w:t>NC</w:t>
      </w:r>
      <w:r w:rsidRPr="00307DD5">
        <w:rPr>
          <w:b/>
          <w:u w:val="single"/>
        </w:rPr>
        <w:t>/</w:t>
      </w:r>
      <w:r>
        <w:rPr>
          <w:b/>
          <w:u w:val="single"/>
        </w:rPr>
        <w:t>1168/21/</w:t>
      </w:r>
      <w:r w:rsidR="009F37AF">
        <w:rPr>
          <w:b/>
          <w:u w:val="single"/>
        </w:rPr>
        <w:t>H4 Item ID:72084</w:t>
      </w:r>
      <w:r>
        <w:rPr>
          <w:b/>
          <w:u w:val="single"/>
        </w:rPr>
        <w:t xml:space="preserve"> – News &amp; Events</w:t>
      </w:r>
    </w:p>
    <w:p w14:paraId="7D9E74CD" w14:textId="7E681BC4" w:rsidR="008A7539" w:rsidRDefault="00B77E3E">
      <w:r>
        <w:t>The following Report was presented by Rosena Hand, Senior Executive Librarian</w:t>
      </w:r>
    </w:p>
    <w:p w14:paraId="04585CC2" w14:textId="2CAA1ACC" w:rsidR="00B77E3E" w:rsidRPr="00B77E3E" w:rsidRDefault="00382968">
      <w:pPr>
        <w:rPr>
          <w:b/>
          <w:bCs/>
        </w:rPr>
      </w:pPr>
      <w:hyperlink r:id="rId8" w:history="1">
        <w:r w:rsidR="009F37AF">
          <w:rPr>
            <w:rStyle w:val="Hyperlink"/>
          </w:rPr>
          <w:t>H4(i) Events reports</w:t>
        </w:r>
      </w:hyperlink>
      <w:r w:rsidR="009F37AF">
        <w:br/>
      </w:r>
      <w:hyperlink r:id="rId9" w:history="1">
        <w:r w:rsidR="009F37AF">
          <w:rPr>
            <w:rStyle w:val="Hyperlink"/>
          </w:rPr>
          <w:t>H4(ii) Library Report</w:t>
        </w:r>
      </w:hyperlink>
      <w:r w:rsidR="009F37AF">
        <w:br/>
      </w:r>
      <w:r w:rsidR="00B77E3E">
        <w:t xml:space="preserve">Following contributions from Councillors V Casserly, P Gogarty, L O’Toole, J Tuffy and S Moynihan, Rosena Hand responded to queries raised and the report was </w:t>
      </w:r>
      <w:r w:rsidR="00B77E3E">
        <w:rPr>
          <w:b/>
          <w:bCs/>
        </w:rPr>
        <w:t>NOTED.</w:t>
      </w:r>
    </w:p>
    <w:p w14:paraId="1DBC6952" w14:textId="3A56B4F5" w:rsidR="008A7539" w:rsidRDefault="00B77E3E">
      <w:pPr>
        <w:pStyle w:val="Heading3"/>
      </w:pPr>
      <w:r w:rsidRPr="00307DD5">
        <w:rPr>
          <w:b/>
          <w:u w:val="single"/>
        </w:rPr>
        <w:t>LP</w:t>
      </w:r>
      <w:r>
        <w:rPr>
          <w:b/>
          <w:u w:val="single"/>
        </w:rPr>
        <w:t>NC</w:t>
      </w:r>
      <w:r w:rsidRPr="00307DD5">
        <w:rPr>
          <w:b/>
          <w:u w:val="single"/>
        </w:rPr>
        <w:t>/</w:t>
      </w:r>
      <w:r>
        <w:rPr>
          <w:b/>
          <w:u w:val="single"/>
        </w:rPr>
        <w:t>1169/21/</w:t>
      </w:r>
      <w:r w:rsidR="009F37AF">
        <w:rPr>
          <w:b/>
          <w:u w:val="single"/>
        </w:rPr>
        <w:t>H5 Item ID:72083</w:t>
      </w:r>
      <w:r>
        <w:rPr>
          <w:b/>
          <w:u w:val="single"/>
        </w:rPr>
        <w:t xml:space="preserve"> – Arts Grants</w:t>
      </w:r>
    </w:p>
    <w:p w14:paraId="76D546B4" w14:textId="77777777" w:rsidR="008A7539" w:rsidRDefault="009F37AF">
      <w:r>
        <w:t>Application for Arts Grants (No Business)</w:t>
      </w:r>
    </w:p>
    <w:p w14:paraId="7967C66B" w14:textId="3174766F" w:rsidR="008A7539" w:rsidRDefault="00B77E3E">
      <w:pPr>
        <w:pStyle w:val="Heading3"/>
      </w:pPr>
      <w:r w:rsidRPr="00307DD5">
        <w:rPr>
          <w:b/>
          <w:u w:val="single"/>
        </w:rPr>
        <w:t>LP</w:t>
      </w:r>
      <w:r>
        <w:rPr>
          <w:b/>
          <w:u w:val="single"/>
        </w:rPr>
        <w:t>NC</w:t>
      </w:r>
      <w:r w:rsidRPr="00307DD5">
        <w:rPr>
          <w:b/>
          <w:u w:val="single"/>
        </w:rPr>
        <w:t>/</w:t>
      </w:r>
      <w:r>
        <w:rPr>
          <w:b/>
          <w:u w:val="single"/>
        </w:rPr>
        <w:t>1170/21/</w:t>
      </w:r>
      <w:r w:rsidR="009F37AF">
        <w:rPr>
          <w:b/>
          <w:u w:val="single"/>
        </w:rPr>
        <w:t>M1 Item ID:71821</w:t>
      </w:r>
      <w:r>
        <w:rPr>
          <w:b/>
          <w:u w:val="single"/>
        </w:rPr>
        <w:t xml:space="preserve"> – Little Library</w:t>
      </w:r>
    </w:p>
    <w:p w14:paraId="1D33F401" w14:textId="0B6ED961" w:rsidR="008A7539" w:rsidRDefault="009F37AF">
      <w:r>
        <w:t>Proposed by Councillor Joanna Tuffy</w:t>
      </w:r>
      <w:r w:rsidR="00B77E3E">
        <w:t>, Councillor G O’Connell</w:t>
      </w:r>
    </w:p>
    <w:p w14:paraId="6D248B06" w14:textId="77777777" w:rsidR="008A7539" w:rsidRDefault="009F37AF">
      <w:r>
        <w:t>That South Dublin Libraries will revisit the little library idea, that was agreed as part of the Have Your Say initiative, to provide a little library in or near Lucan village that is outdoors and accessible to the general public, such as one recently provided in Clonakilty in an old telephone box, recently.</w:t>
      </w:r>
    </w:p>
    <w:p w14:paraId="5F34E296" w14:textId="1366EC3E" w:rsidR="008A7539" w:rsidRDefault="00237D93">
      <w:r>
        <w:rPr>
          <w:b/>
        </w:rPr>
        <w:t>The following Report from the Chief Executive was Read</w:t>
      </w:r>
      <w:r w:rsidR="009F37AF">
        <w:rPr>
          <w:b/>
        </w:rPr>
        <w:t>:</w:t>
      </w:r>
    </w:p>
    <w:p w14:paraId="0AE58C3B" w14:textId="77777777" w:rsidR="008A7539" w:rsidRDefault="009F37AF">
      <w:r>
        <w:lastRenderedPageBreak/>
        <w:t>South Dublin Libraries (SDL) spent €3000 on stock for this initiative.  It was difficult to find a suitable venue and to allocate responsibility for the management of any site. Therefore, the stock was shared with local community groups. </w:t>
      </w:r>
    </w:p>
    <w:p w14:paraId="234170F4" w14:textId="369608F3" w:rsidR="008A7539" w:rsidRDefault="009F37AF">
      <w:r>
        <w:t>SDL would consider providing stock for a similar initiative if a site could be found and someone was able to take responsibility for its management.</w:t>
      </w:r>
    </w:p>
    <w:p w14:paraId="34E21A49" w14:textId="4F97C7B6" w:rsidR="00B77E3E" w:rsidRPr="00B77E3E" w:rsidRDefault="00B77E3E">
      <w:pPr>
        <w:rPr>
          <w:b/>
          <w:bCs/>
        </w:rPr>
      </w:pPr>
      <w:r>
        <w:t xml:space="preserve">This Motion was unanimously </w:t>
      </w:r>
      <w:r>
        <w:rPr>
          <w:b/>
          <w:bCs/>
        </w:rPr>
        <w:t xml:space="preserve">Agreed </w:t>
      </w:r>
      <w:r>
        <w:t xml:space="preserve">and </w:t>
      </w:r>
      <w:r>
        <w:rPr>
          <w:b/>
          <w:bCs/>
        </w:rPr>
        <w:t>Moved without Debate</w:t>
      </w:r>
    </w:p>
    <w:p w14:paraId="2096F8FD" w14:textId="77777777" w:rsidR="008A7539" w:rsidRPr="00B77E3E" w:rsidRDefault="009F37AF" w:rsidP="00B77E3E">
      <w:pPr>
        <w:pStyle w:val="Heading2"/>
        <w:jc w:val="center"/>
        <w:rPr>
          <w:b/>
          <w:bCs/>
          <w:sz w:val="28"/>
          <w:szCs w:val="28"/>
        </w:rPr>
      </w:pPr>
      <w:r w:rsidRPr="00B77E3E">
        <w:rPr>
          <w:b/>
          <w:bCs/>
          <w:sz w:val="28"/>
          <w:szCs w:val="28"/>
        </w:rPr>
        <w:t>Corporate Support</w:t>
      </w:r>
    </w:p>
    <w:p w14:paraId="5ADACC2A" w14:textId="51C515D9" w:rsidR="008A7539" w:rsidRDefault="00A604A1">
      <w:pPr>
        <w:pStyle w:val="Heading3"/>
      </w:pPr>
      <w:r w:rsidRPr="00307DD5">
        <w:rPr>
          <w:b/>
          <w:u w:val="single"/>
        </w:rPr>
        <w:t>LP</w:t>
      </w:r>
      <w:r>
        <w:rPr>
          <w:b/>
          <w:u w:val="single"/>
        </w:rPr>
        <w:t>NC</w:t>
      </w:r>
      <w:r w:rsidRPr="00307DD5">
        <w:rPr>
          <w:b/>
          <w:u w:val="single"/>
        </w:rPr>
        <w:t>/</w:t>
      </w:r>
      <w:r>
        <w:rPr>
          <w:b/>
          <w:u w:val="single"/>
        </w:rPr>
        <w:t>1171/21/</w:t>
      </w:r>
      <w:r w:rsidR="009F37AF">
        <w:rPr>
          <w:b/>
          <w:u w:val="single"/>
        </w:rPr>
        <w:t>Q3 Item ID:72145</w:t>
      </w:r>
      <w:r>
        <w:rPr>
          <w:b/>
          <w:u w:val="single"/>
        </w:rPr>
        <w:t xml:space="preserve"> – Items for ACM</w:t>
      </w:r>
    </w:p>
    <w:p w14:paraId="16D74153" w14:textId="77777777" w:rsidR="008A7539" w:rsidRDefault="009F37AF">
      <w:r>
        <w:t>Proposed by Councillor L. O'Toole</w:t>
      </w:r>
    </w:p>
    <w:p w14:paraId="5AF1CD5D" w14:textId="784F1AD0" w:rsidR="008A7539" w:rsidRDefault="009F37AF">
      <w:r>
        <w:t xml:space="preserve">This committee requests the Chief Executive to confirm on average how many items are submitted to this area committee a month. To calculate </w:t>
      </w:r>
      <w:r w:rsidR="00A604A1">
        <w:t>the</w:t>
      </w:r>
      <w:r>
        <w:t xml:space="preserve"> time permitted per each motion and average time allowed per each headed item, presentation brief etc. To consider this exercise without taking into account passing motions without debate. If this report could consider a comparison to other area committees and how many time's items have been held over to next area meeting and how often.</w:t>
      </w:r>
    </w:p>
    <w:p w14:paraId="09605C2E" w14:textId="77777777" w:rsidR="008A7539" w:rsidRDefault="009F37AF">
      <w:r>
        <w:rPr>
          <w:b/>
        </w:rPr>
        <w:t>REPLY:</w:t>
      </w:r>
    </w:p>
    <w:p w14:paraId="50BCF9B2" w14:textId="77777777" w:rsidR="008A7539" w:rsidRDefault="009F37AF">
      <w:r>
        <w:t>Standing Orders governs the amount of items that can be permitted at Area Committee Meetings.   </w:t>
      </w:r>
    </w:p>
    <w:p w14:paraId="7CC40936" w14:textId="77777777" w:rsidR="008A7539" w:rsidRDefault="009F37AF">
      <w:r>
        <w:t>Council and ACM meetings held from 1/1/2021 to 27th September 2021</w:t>
      </w:r>
    </w:p>
    <w:tbl>
      <w:tblPr>
        <w:tblW w:w="5105"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725"/>
        <w:gridCol w:w="857"/>
        <w:gridCol w:w="713"/>
        <w:gridCol w:w="921"/>
        <w:gridCol w:w="766"/>
        <w:gridCol w:w="542"/>
        <w:gridCol w:w="690"/>
      </w:tblGrid>
      <w:tr w:rsidR="008A7539" w14:paraId="35D6CDB6" w14:textId="77777777" w:rsidTr="000E039A">
        <w:tc>
          <w:tcPr>
            <w:tcW w:w="2558" w:type="pct"/>
            <w:vAlign w:val="center"/>
          </w:tcPr>
          <w:p w14:paraId="07A25DDF" w14:textId="77777777" w:rsidR="008A7539" w:rsidRDefault="009F37AF">
            <w:r>
              <w:t>Type</w:t>
            </w:r>
          </w:p>
        </w:tc>
        <w:tc>
          <w:tcPr>
            <w:tcW w:w="464" w:type="pct"/>
            <w:vAlign w:val="center"/>
          </w:tcPr>
          <w:p w14:paraId="7AF7F439" w14:textId="77777777" w:rsidR="008A7539" w:rsidRDefault="009F37AF">
            <w:r>
              <w:t>Meetings</w:t>
            </w:r>
          </w:p>
        </w:tc>
        <w:tc>
          <w:tcPr>
            <w:tcW w:w="386" w:type="pct"/>
            <w:vAlign w:val="center"/>
          </w:tcPr>
          <w:p w14:paraId="15612219" w14:textId="77777777" w:rsidR="008A7539" w:rsidRDefault="009F37AF">
            <w:r>
              <w:t>Headed Items</w:t>
            </w:r>
          </w:p>
        </w:tc>
        <w:tc>
          <w:tcPr>
            <w:tcW w:w="499" w:type="pct"/>
            <w:vAlign w:val="center"/>
          </w:tcPr>
          <w:p w14:paraId="4A65E86E" w14:textId="77777777" w:rsidR="008A7539" w:rsidRDefault="009F37AF">
            <w:r>
              <w:t>Questions</w:t>
            </w:r>
          </w:p>
        </w:tc>
        <w:tc>
          <w:tcPr>
            <w:tcW w:w="415" w:type="pct"/>
            <w:vAlign w:val="center"/>
          </w:tcPr>
          <w:p w14:paraId="4292AB83" w14:textId="77777777" w:rsidR="008A7539" w:rsidRDefault="009F37AF">
            <w:r>
              <w:t>Motions</w:t>
            </w:r>
          </w:p>
        </w:tc>
        <w:tc>
          <w:tcPr>
            <w:tcW w:w="294" w:type="pct"/>
            <w:vAlign w:val="center"/>
          </w:tcPr>
          <w:p w14:paraId="0FCA9B7B" w14:textId="77777777" w:rsidR="008A7539" w:rsidRDefault="009F37AF">
            <w:r>
              <w:t>Other</w:t>
            </w:r>
          </w:p>
        </w:tc>
        <w:tc>
          <w:tcPr>
            <w:tcW w:w="385" w:type="pct"/>
            <w:vAlign w:val="center"/>
          </w:tcPr>
          <w:p w14:paraId="6ABB7DD2" w14:textId="77777777" w:rsidR="008A7539" w:rsidRDefault="009F37AF">
            <w:r>
              <w:t>Total Items</w:t>
            </w:r>
          </w:p>
        </w:tc>
      </w:tr>
      <w:tr w:rsidR="008A7539" w14:paraId="7BFEBDD1" w14:textId="77777777" w:rsidTr="000E039A">
        <w:tc>
          <w:tcPr>
            <w:tcW w:w="2558" w:type="pct"/>
            <w:vAlign w:val="center"/>
          </w:tcPr>
          <w:p w14:paraId="0C9E9297" w14:textId="77777777" w:rsidR="008A7539" w:rsidRDefault="009F37AF">
            <w:r>
              <w:t>Clondalkin Area Committee</w:t>
            </w:r>
          </w:p>
        </w:tc>
        <w:tc>
          <w:tcPr>
            <w:tcW w:w="464" w:type="pct"/>
            <w:vAlign w:val="center"/>
          </w:tcPr>
          <w:p w14:paraId="3A6A6BAB" w14:textId="77777777" w:rsidR="008A7539" w:rsidRDefault="009F37AF">
            <w:r>
              <w:t>7</w:t>
            </w:r>
          </w:p>
        </w:tc>
        <w:tc>
          <w:tcPr>
            <w:tcW w:w="386" w:type="pct"/>
            <w:vAlign w:val="center"/>
          </w:tcPr>
          <w:p w14:paraId="1FB15D88" w14:textId="77777777" w:rsidR="008A7539" w:rsidRDefault="009F37AF">
            <w:r>
              <w:t>127</w:t>
            </w:r>
          </w:p>
        </w:tc>
        <w:tc>
          <w:tcPr>
            <w:tcW w:w="499" w:type="pct"/>
            <w:vAlign w:val="center"/>
          </w:tcPr>
          <w:p w14:paraId="725DFF26" w14:textId="77777777" w:rsidR="008A7539" w:rsidRDefault="009F37AF">
            <w:r>
              <w:t>102</w:t>
            </w:r>
          </w:p>
        </w:tc>
        <w:tc>
          <w:tcPr>
            <w:tcW w:w="415" w:type="pct"/>
            <w:vAlign w:val="center"/>
          </w:tcPr>
          <w:p w14:paraId="1B123F5B" w14:textId="77777777" w:rsidR="008A7539" w:rsidRDefault="009F37AF">
            <w:r>
              <w:t>127</w:t>
            </w:r>
          </w:p>
        </w:tc>
        <w:tc>
          <w:tcPr>
            <w:tcW w:w="294" w:type="pct"/>
            <w:vAlign w:val="center"/>
          </w:tcPr>
          <w:p w14:paraId="261544ED" w14:textId="77777777" w:rsidR="008A7539" w:rsidRDefault="009F37AF">
            <w:r>
              <w:t>78</w:t>
            </w:r>
          </w:p>
        </w:tc>
        <w:tc>
          <w:tcPr>
            <w:tcW w:w="385" w:type="pct"/>
            <w:vAlign w:val="center"/>
          </w:tcPr>
          <w:p w14:paraId="1901FAC9" w14:textId="77777777" w:rsidR="008A7539" w:rsidRDefault="009F37AF">
            <w:r>
              <w:t>434</w:t>
            </w:r>
          </w:p>
        </w:tc>
      </w:tr>
      <w:tr w:rsidR="008A7539" w14:paraId="4ED0E23D" w14:textId="77777777" w:rsidTr="000E039A">
        <w:tc>
          <w:tcPr>
            <w:tcW w:w="2558" w:type="pct"/>
            <w:vAlign w:val="center"/>
          </w:tcPr>
          <w:p w14:paraId="76C50218" w14:textId="77777777" w:rsidR="008A7539" w:rsidRDefault="009F37AF">
            <w:r>
              <w:t>County Council</w:t>
            </w:r>
          </w:p>
        </w:tc>
        <w:tc>
          <w:tcPr>
            <w:tcW w:w="464" w:type="pct"/>
            <w:vAlign w:val="center"/>
          </w:tcPr>
          <w:p w14:paraId="7EEE46A1" w14:textId="77777777" w:rsidR="008A7539" w:rsidRDefault="009F37AF">
            <w:r>
              <w:t>8</w:t>
            </w:r>
          </w:p>
        </w:tc>
        <w:tc>
          <w:tcPr>
            <w:tcW w:w="386" w:type="pct"/>
            <w:vAlign w:val="center"/>
          </w:tcPr>
          <w:p w14:paraId="16188EB2" w14:textId="77777777" w:rsidR="008A7539" w:rsidRDefault="009F37AF">
            <w:r>
              <w:t>124</w:t>
            </w:r>
          </w:p>
        </w:tc>
        <w:tc>
          <w:tcPr>
            <w:tcW w:w="499" w:type="pct"/>
            <w:vAlign w:val="center"/>
          </w:tcPr>
          <w:p w14:paraId="4726EE0C" w14:textId="77777777" w:rsidR="008A7539" w:rsidRDefault="009F37AF">
            <w:r>
              <w:t>206</w:t>
            </w:r>
          </w:p>
        </w:tc>
        <w:tc>
          <w:tcPr>
            <w:tcW w:w="415" w:type="pct"/>
            <w:vAlign w:val="center"/>
          </w:tcPr>
          <w:p w14:paraId="3B8722B8" w14:textId="77777777" w:rsidR="008A7539" w:rsidRDefault="009F37AF">
            <w:r>
              <w:t>141</w:t>
            </w:r>
          </w:p>
        </w:tc>
        <w:tc>
          <w:tcPr>
            <w:tcW w:w="294" w:type="pct"/>
            <w:vAlign w:val="center"/>
          </w:tcPr>
          <w:p w14:paraId="4A4BB6F3" w14:textId="77777777" w:rsidR="008A7539" w:rsidRDefault="009F37AF">
            <w:r>
              <w:t>8</w:t>
            </w:r>
          </w:p>
        </w:tc>
        <w:tc>
          <w:tcPr>
            <w:tcW w:w="385" w:type="pct"/>
            <w:vAlign w:val="center"/>
          </w:tcPr>
          <w:p w14:paraId="55B65467" w14:textId="77777777" w:rsidR="008A7539" w:rsidRDefault="009F37AF">
            <w:r>
              <w:t>479</w:t>
            </w:r>
          </w:p>
        </w:tc>
      </w:tr>
      <w:tr w:rsidR="008A7539" w14:paraId="2C18E253" w14:textId="77777777" w:rsidTr="000E039A">
        <w:tc>
          <w:tcPr>
            <w:tcW w:w="2558" w:type="pct"/>
            <w:vAlign w:val="center"/>
          </w:tcPr>
          <w:p w14:paraId="3E840A70" w14:textId="77777777" w:rsidR="008A7539" w:rsidRDefault="009F37AF">
            <w:r>
              <w:t>Lucan/Palmerstown/North Clondalkin Area Committee</w:t>
            </w:r>
          </w:p>
        </w:tc>
        <w:tc>
          <w:tcPr>
            <w:tcW w:w="464" w:type="pct"/>
            <w:vAlign w:val="center"/>
          </w:tcPr>
          <w:p w14:paraId="6A914114" w14:textId="77777777" w:rsidR="008A7539" w:rsidRDefault="009F37AF">
            <w:r>
              <w:t>6</w:t>
            </w:r>
          </w:p>
        </w:tc>
        <w:tc>
          <w:tcPr>
            <w:tcW w:w="386" w:type="pct"/>
            <w:vAlign w:val="center"/>
          </w:tcPr>
          <w:p w14:paraId="617A86A9" w14:textId="77777777" w:rsidR="008A7539" w:rsidRDefault="009F37AF">
            <w:r>
              <w:t>116</w:t>
            </w:r>
          </w:p>
        </w:tc>
        <w:tc>
          <w:tcPr>
            <w:tcW w:w="499" w:type="pct"/>
            <w:vAlign w:val="center"/>
          </w:tcPr>
          <w:p w14:paraId="348CFEE7" w14:textId="77777777" w:rsidR="008A7539" w:rsidRDefault="009F37AF">
            <w:r>
              <w:t>143</w:t>
            </w:r>
          </w:p>
        </w:tc>
        <w:tc>
          <w:tcPr>
            <w:tcW w:w="415" w:type="pct"/>
            <w:vAlign w:val="center"/>
          </w:tcPr>
          <w:p w14:paraId="201BA0E9" w14:textId="77777777" w:rsidR="008A7539" w:rsidRDefault="009F37AF">
            <w:r>
              <w:t>166</w:t>
            </w:r>
          </w:p>
        </w:tc>
        <w:tc>
          <w:tcPr>
            <w:tcW w:w="294" w:type="pct"/>
            <w:vAlign w:val="center"/>
          </w:tcPr>
          <w:p w14:paraId="5EF8DEF0" w14:textId="77777777" w:rsidR="008A7539" w:rsidRDefault="009F37AF">
            <w:r>
              <w:t>64</w:t>
            </w:r>
          </w:p>
        </w:tc>
        <w:tc>
          <w:tcPr>
            <w:tcW w:w="385" w:type="pct"/>
            <w:vAlign w:val="center"/>
          </w:tcPr>
          <w:p w14:paraId="0C8D844B" w14:textId="77777777" w:rsidR="008A7539" w:rsidRDefault="009F37AF">
            <w:r>
              <w:t>489</w:t>
            </w:r>
          </w:p>
        </w:tc>
      </w:tr>
      <w:tr w:rsidR="008A7539" w14:paraId="0DAF4B73" w14:textId="77777777" w:rsidTr="000E039A">
        <w:tc>
          <w:tcPr>
            <w:tcW w:w="2558" w:type="pct"/>
            <w:vAlign w:val="center"/>
          </w:tcPr>
          <w:p w14:paraId="51AF6304" w14:textId="77777777" w:rsidR="008A7539" w:rsidRDefault="009F37AF">
            <w:r>
              <w:t>Rathfarnham/Templeogue/Firhouse/Bohernabreena Area Committee</w:t>
            </w:r>
          </w:p>
        </w:tc>
        <w:tc>
          <w:tcPr>
            <w:tcW w:w="464" w:type="pct"/>
            <w:vAlign w:val="center"/>
          </w:tcPr>
          <w:p w14:paraId="50767AA0" w14:textId="77777777" w:rsidR="008A7539" w:rsidRDefault="009F37AF">
            <w:r>
              <w:t>8</w:t>
            </w:r>
          </w:p>
        </w:tc>
        <w:tc>
          <w:tcPr>
            <w:tcW w:w="386" w:type="pct"/>
            <w:vAlign w:val="center"/>
          </w:tcPr>
          <w:p w14:paraId="6C4B34B9" w14:textId="77777777" w:rsidR="008A7539" w:rsidRDefault="009F37AF">
            <w:r>
              <w:t>133</w:t>
            </w:r>
          </w:p>
        </w:tc>
        <w:tc>
          <w:tcPr>
            <w:tcW w:w="499" w:type="pct"/>
            <w:vAlign w:val="center"/>
          </w:tcPr>
          <w:p w14:paraId="1C328CED" w14:textId="77777777" w:rsidR="008A7539" w:rsidRDefault="009F37AF">
            <w:r>
              <w:t>65</w:t>
            </w:r>
          </w:p>
        </w:tc>
        <w:tc>
          <w:tcPr>
            <w:tcW w:w="415" w:type="pct"/>
            <w:vAlign w:val="center"/>
          </w:tcPr>
          <w:p w14:paraId="5A553357" w14:textId="77777777" w:rsidR="008A7539" w:rsidRDefault="009F37AF">
            <w:r>
              <w:t>105</w:t>
            </w:r>
          </w:p>
        </w:tc>
        <w:tc>
          <w:tcPr>
            <w:tcW w:w="294" w:type="pct"/>
            <w:vAlign w:val="center"/>
          </w:tcPr>
          <w:p w14:paraId="119F893E" w14:textId="77777777" w:rsidR="008A7539" w:rsidRDefault="009F37AF">
            <w:r>
              <w:t>77</w:t>
            </w:r>
          </w:p>
        </w:tc>
        <w:tc>
          <w:tcPr>
            <w:tcW w:w="385" w:type="pct"/>
            <w:vAlign w:val="center"/>
          </w:tcPr>
          <w:p w14:paraId="3060D3EF" w14:textId="77777777" w:rsidR="008A7539" w:rsidRDefault="009F37AF">
            <w:r>
              <w:t>380</w:t>
            </w:r>
          </w:p>
        </w:tc>
      </w:tr>
      <w:tr w:rsidR="008A7539" w14:paraId="7EB71D4F" w14:textId="77777777" w:rsidTr="000E039A">
        <w:tc>
          <w:tcPr>
            <w:tcW w:w="2558" w:type="pct"/>
            <w:vAlign w:val="center"/>
          </w:tcPr>
          <w:p w14:paraId="18EE232B" w14:textId="77777777" w:rsidR="008A7539" w:rsidRDefault="009F37AF">
            <w:r>
              <w:t>Tallaght Area Committee</w:t>
            </w:r>
          </w:p>
        </w:tc>
        <w:tc>
          <w:tcPr>
            <w:tcW w:w="464" w:type="pct"/>
            <w:vAlign w:val="center"/>
          </w:tcPr>
          <w:p w14:paraId="02C7D86E" w14:textId="77777777" w:rsidR="008A7539" w:rsidRDefault="009F37AF">
            <w:r>
              <w:t>7</w:t>
            </w:r>
          </w:p>
        </w:tc>
        <w:tc>
          <w:tcPr>
            <w:tcW w:w="386" w:type="pct"/>
            <w:vAlign w:val="center"/>
          </w:tcPr>
          <w:p w14:paraId="47C6A317" w14:textId="77777777" w:rsidR="008A7539" w:rsidRDefault="009F37AF">
            <w:r>
              <w:t>128</w:t>
            </w:r>
          </w:p>
        </w:tc>
        <w:tc>
          <w:tcPr>
            <w:tcW w:w="499" w:type="pct"/>
            <w:vAlign w:val="center"/>
          </w:tcPr>
          <w:p w14:paraId="2A6B8CDD" w14:textId="77777777" w:rsidR="008A7539" w:rsidRDefault="009F37AF">
            <w:r>
              <w:t>126</w:t>
            </w:r>
          </w:p>
        </w:tc>
        <w:tc>
          <w:tcPr>
            <w:tcW w:w="415" w:type="pct"/>
            <w:vAlign w:val="center"/>
          </w:tcPr>
          <w:p w14:paraId="7B07CD27" w14:textId="77777777" w:rsidR="008A7539" w:rsidRDefault="009F37AF">
            <w:r>
              <w:t>62</w:t>
            </w:r>
          </w:p>
        </w:tc>
        <w:tc>
          <w:tcPr>
            <w:tcW w:w="294" w:type="pct"/>
            <w:vAlign w:val="center"/>
          </w:tcPr>
          <w:p w14:paraId="75564D52" w14:textId="77777777" w:rsidR="008A7539" w:rsidRDefault="009F37AF">
            <w:r>
              <w:t>76</w:t>
            </w:r>
          </w:p>
        </w:tc>
        <w:tc>
          <w:tcPr>
            <w:tcW w:w="385" w:type="pct"/>
            <w:vAlign w:val="center"/>
          </w:tcPr>
          <w:p w14:paraId="0AE1423F" w14:textId="77777777" w:rsidR="008A7539" w:rsidRDefault="009F37AF">
            <w:r>
              <w:t>392</w:t>
            </w:r>
          </w:p>
        </w:tc>
      </w:tr>
      <w:tr w:rsidR="008A7539" w14:paraId="2A58525A" w14:textId="77777777" w:rsidTr="000E039A">
        <w:tc>
          <w:tcPr>
            <w:tcW w:w="2558" w:type="pct"/>
            <w:vAlign w:val="center"/>
          </w:tcPr>
          <w:p w14:paraId="51EC6944" w14:textId="77777777" w:rsidR="008A7539" w:rsidRDefault="009F37AF">
            <w:r>
              <w:t> </w:t>
            </w:r>
          </w:p>
        </w:tc>
        <w:tc>
          <w:tcPr>
            <w:tcW w:w="464" w:type="pct"/>
            <w:vAlign w:val="center"/>
          </w:tcPr>
          <w:p w14:paraId="758F426C" w14:textId="77777777" w:rsidR="008A7539" w:rsidRDefault="009F37AF">
            <w:r>
              <w:t>36</w:t>
            </w:r>
          </w:p>
        </w:tc>
        <w:tc>
          <w:tcPr>
            <w:tcW w:w="386" w:type="pct"/>
            <w:vAlign w:val="center"/>
          </w:tcPr>
          <w:p w14:paraId="13F41895" w14:textId="77777777" w:rsidR="008A7539" w:rsidRDefault="009F37AF">
            <w:r>
              <w:t>628</w:t>
            </w:r>
          </w:p>
        </w:tc>
        <w:tc>
          <w:tcPr>
            <w:tcW w:w="499" w:type="pct"/>
            <w:vAlign w:val="center"/>
          </w:tcPr>
          <w:p w14:paraId="165FBC9C" w14:textId="77777777" w:rsidR="008A7539" w:rsidRDefault="009F37AF">
            <w:r>
              <w:t>642</w:t>
            </w:r>
          </w:p>
        </w:tc>
        <w:tc>
          <w:tcPr>
            <w:tcW w:w="415" w:type="pct"/>
            <w:vAlign w:val="center"/>
          </w:tcPr>
          <w:p w14:paraId="71D37427" w14:textId="77777777" w:rsidR="008A7539" w:rsidRDefault="009F37AF">
            <w:r>
              <w:t>601</w:t>
            </w:r>
          </w:p>
        </w:tc>
        <w:tc>
          <w:tcPr>
            <w:tcW w:w="294" w:type="pct"/>
            <w:vAlign w:val="center"/>
          </w:tcPr>
          <w:p w14:paraId="581BE0F2" w14:textId="77777777" w:rsidR="008A7539" w:rsidRDefault="009F37AF">
            <w:r>
              <w:t>303</w:t>
            </w:r>
          </w:p>
        </w:tc>
        <w:tc>
          <w:tcPr>
            <w:tcW w:w="385" w:type="pct"/>
            <w:vAlign w:val="center"/>
          </w:tcPr>
          <w:p w14:paraId="40918998" w14:textId="77777777" w:rsidR="008A7539" w:rsidRDefault="009F37AF">
            <w:r>
              <w:t>2174</w:t>
            </w:r>
          </w:p>
        </w:tc>
      </w:tr>
    </w:tbl>
    <w:p w14:paraId="195C2123" w14:textId="693D30AD" w:rsidR="008A7539" w:rsidRDefault="00A604A1">
      <w:pPr>
        <w:pStyle w:val="Heading3"/>
      </w:pPr>
      <w:r w:rsidRPr="00307DD5">
        <w:rPr>
          <w:b/>
          <w:u w:val="single"/>
        </w:rPr>
        <w:t>LP</w:t>
      </w:r>
      <w:r>
        <w:rPr>
          <w:b/>
          <w:u w:val="single"/>
        </w:rPr>
        <w:t>NC</w:t>
      </w:r>
      <w:r w:rsidRPr="00307DD5">
        <w:rPr>
          <w:b/>
          <w:u w:val="single"/>
        </w:rPr>
        <w:t>/</w:t>
      </w:r>
      <w:r>
        <w:rPr>
          <w:b/>
          <w:u w:val="single"/>
        </w:rPr>
        <w:t>117</w:t>
      </w:r>
      <w:r w:rsidR="000E039A">
        <w:rPr>
          <w:b/>
          <w:u w:val="single"/>
        </w:rPr>
        <w:t>2</w:t>
      </w:r>
      <w:r>
        <w:rPr>
          <w:b/>
          <w:u w:val="single"/>
        </w:rPr>
        <w:t>/21/</w:t>
      </w:r>
      <w:r w:rsidR="009F37AF">
        <w:rPr>
          <w:b/>
          <w:u w:val="single"/>
        </w:rPr>
        <w:t>Q4 Item ID:72156</w:t>
      </w:r>
      <w:r>
        <w:rPr>
          <w:b/>
          <w:u w:val="single"/>
        </w:rPr>
        <w:t xml:space="preserve"> – Speech Language and Occupational Therapy in Schools</w:t>
      </w:r>
    </w:p>
    <w:p w14:paraId="7E6FF867" w14:textId="77777777" w:rsidR="008A7539" w:rsidRDefault="009F37AF">
      <w:r>
        <w:t>Proposed by Councillor L. O'Toole</w:t>
      </w:r>
    </w:p>
    <w:p w14:paraId="28998C91" w14:textId="77777777" w:rsidR="008A7539" w:rsidRDefault="009F37AF">
      <w:r>
        <w:t>To ask Chief Executive for an update on the invitation to HSE for a report on pilot carried out on regard to Speech language and occupational therapy into schools</w:t>
      </w:r>
    </w:p>
    <w:p w14:paraId="25B267FA" w14:textId="77777777" w:rsidR="008A7539" w:rsidRDefault="00382968">
      <w:hyperlink r:id="rId10" w:history="1">
        <w:r w:rsidR="009F37AF">
          <w:rPr>
            <w:rStyle w:val="Hyperlink"/>
          </w:rPr>
          <w:t>C4 (A) Attachment</w:t>
        </w:r>
      </w:hyperlink>
      <w:r w:rsidR="009F37AF">
        <w:br/>
      </w:r>
      <w:hyperlink r:id="rId11" w:history="1">
        <w:r w:rsidR="009F37AF">
          <w:rPr>
            <w:rStyle w:val="Hyperlink"/>
          </w:rPr>
          <w:t>C4 (A) Letter received from HSE</w:t>
        </w:r>
      </w:hyperlink>
      <w:r w:rsidR="009F37AF">
        <w:br/>
      </w:r>
    </w:p>
    <w:p w14:paraId="484B985E" w14:textId="5A718933" w:rsidR="008A7539" w:rsidRDefault="00A604A1">
      <w:pPr>
        <w:pStyle w:val="Heading3"/>
      </w:pPr>
      <w:r w:rsidRPr="00307DD5">
        <w:rPr>
          <w:b/>
          <w:u w:val="single"/>
        </w:rPr>
        <w:t>LP</w:t>
      </w:r>
      <w:r>
        <w:rPr>
          <w:b/>
          <w:u w:val="single"/>
        </w:rPr>
        <w:t>NC</w:t>
      </w:r>
      <w:r w:rsidRPr="00307DD5">
        <w:rPr>
          <w:b/>
          <w:u w:val="single"/>
        </w:rPr>
        <w:t>/</w:t>
      </w:r>
      <w:r>
        <w:rPr>
          <w:b/>
          <w:u w:val="single"/>
        </w:rPr>
        <w:t>117</w:t>
      </w:r>
      <w:r w:rsidR="000E039A">
        <w:rPr>
          <w:b/>
          <w:u w:val="single"/>
        </w:rPr>
        <w:t>3</w:t>
      </w:r>
      <w:r>
        <w:rPr>
          <w:b/>
          <w:u w:val="single"/>
        </w:rPr>
        <w:t>/21/</w:t>
      </w:r>
      <w:r w:rsidR="009F37AF">
        <w:rPr>
          <w:b/>
          <w:u w:val="single"/>
        </w:rPr>
        <w:t>C3 Item ID:72062</w:t>
      </w:r>
      <w:r>
        <w:rPr>
          <w:b/>
          <w:u w:val="single"/>
        </w:rPr>
        <w:t xml:space="preserve"> – Correspondence </w:t>
      </w:r>
    </w:p>
    <w:p w14:paraId="6F60D70F" w14:textId="77777777" w:rsidR="008A7539" w:rsidRDefault="009F37AF">
      <w:r>
        <w:t>Correspondence (No Business)</w:t>
      </w:r>
    </w:p>
    <w:p w14:paraId="71275E65" w14:textId="0908B922" w:rsidR="008A7539" w:rsidRDefault="00A604A1">
      <w:pPr>
        <w:pStyle w:val="Heading3"/>
      </w:pPr>
      <w:r w:rsidRPr="00307DD5">
        <w:rPr>
          <w:b/>
          <w:u w:val="single"/>
        </w:rPr>
        <w:lastRenderedPageBreak/>
        <w:t>LP</w:t>
      </w:r>
      <w:r>
        <w:rPr>
          <w:b/>
          <w:u w:val="single"/>
        </w:rPr>
        <w:t>NC</w:t>
      </w:r>
      <w:r w:rsidRPr="00307DD5">
        <w:rPr>
          <w:b/>
          <w:u w:val="single"/>
        </w:rPr>
        <w:t>/</w:t>
      </w:r>
      <w:r>
        <w:rPr>
          <w:b/>
          <w:u w:val="single"/>
        </w:rPr>
        <w:t>117</w:t>
      </w:r>
      <w:r w:rsidR="000E039A">
        <w:rPr>
          <w:b/>
          <w:u w:val="single"/>
        </w:rPr>
        <w:t>4</w:t>
      </w:r>
      <w:r>
        <w:rPr>
          <w:b/>
          <w:u w:val="single"/>
        </w:rPr>
        <w:t>/21/</w:t>
      </w:r>
      <w:r w:rsidR="009F37AF">
        <w:rPr>
          <w:b/>
          <w:u w:val="single"/>
        </w:rPr>
        <w:t>H6 Item ID:72072</w:t>
      </w:r>
      <w:r>
        <w:rPr>
          <w:b/>
          <w:u w:val="single"/>
        </w:rPr>
        <w:t xml:space="preserve"> – New Items</w:t>
      </w:r>
    </w:p>
    <w:p w14:paraId="2B04937A" w14:textId="77777777" w:rsidR="008A7539" w:rsidRDefault="009F37AF">
      <w:r>
        <w:t>New Works (No Business)</w:t>
      </w:r>
    </w:p>
    <w:p w14:paraId="699A6CC2" w14:textId="25B4C55C" w:rsidR="008A7539" w:rsidRDefault="00A604A1">
      <w:pPr>
        <w:pStyle w:val="Heading3"/>
      </w:pPr>
      <w:r w:rsidRPr="00307DD5">
        <w:rPr>
          <w:b/>
          <w:u w:val="single"/>
        </w:rPr>
        <w:t>LP</w:t>
      </w:r>
      <w:r>
        <w:rPr>
          <w:b/>
          <w:u w:val="single"/>
        </w:rPr>
        <w:t>NC</w:t>
      </w:r>
      <w:r w:rsidRPr="00307DD5">
        <w:rPr>
          <w:b/>
          <w:u w:val="single"/>
        </w:rPr>
        <w:t>/</w:t>
      </w:r>
      <w:r>
        <w:rPr>
          <w:b/>
          <w:u w:val="single"/>
        </w:rPr>
        <w:t>117</w:t>
      </w:r>
      <w:r w:rsidR="000E039A">
        <w:rPr>
          <w:b/>
          <w:u w:val="single"/>
        </w:rPr>
        <w:t>5</w:t>
      </w:r>
      <w:r>
        <w:rPr>
          <w:b/>
          <w:u w:val="single"/>
        </w:rPr>
        <w:t>/21/</w:t>
      </w:r>
      <w:r w:rsidR="009F37AF">
        <w:rPr>
          <w:b/>
          <w:u w:val="single"/>
        </w:rPr>
        <w:t>H7</w:t>
      </w:r>
      <w:r>
        <w:rPr>
          <w:b/>
          <w:u w:val="single"/>
        </w:rPr>
        <w:t xml:space="preserve"> </w:t>
      </w:r>
      <w:r w:rsidR="009F37AF">
        <w:rPr>
          <w:b/>
          <w:u w:val="single"/>
        </w:rPr>
        <w:t>Item ID:72223</w:t>
      </w:r>
      <w:r>
        <w:rPr>
          <w:b/>
          <w:u w:val="single"/>
        </w:rPr>
        <w:t xml:space="preserve"> – AC Discretionary Fund Report</w:t>
      </w:r>
    </w:p>
    <w:p w14:paraId="644B4C94" w14:textId="59446A95" w:rsidR="008A7539" w:rsidRDefault="00A604A1">
      <w:r>
        <w:t xml:space="preserve">The following Report was presented by Laura Leonard, Senior Executive Officer </w:t>
      </w:r>
    </w:p>
    <w:p w14:paraId="37C5BE81" w14:textId="77777777" w:rsidR="008A7539" w:rsidRDefault="009F37AF">
      <w:r>
        <w:t>AC Discretionary Fund Report</w:t>
      </w:r>
    </w:p>
    <w:p w14:paraId="382A348E" w14:textId="77777777" w:rsidR="008A7539" w:rsidRDefault="00382968">
      <w:hyperlink r:id="rId12" w:history="1">
        <w:r w:rsidR="009F37AF">
          <w:rPr>
            <w:rStyle w:val="Hyperlink"/>
          </w:rPr>
          <w:t>H7 Area Committee Discretionary Fund</w:t>
        </w:r>
      </w:hyperlink>
    </w:p>
    <w:p w14:paraId="61582F78" w14:textId="1F2B4EFA" w:rsidR="00A604A1" w:rsidRPr="00237D93" w:rsidRDefault="00A604A1">
      <w:pPr>
        <w:pStyle w:val="Heading3"/>
        <w:rPr>
          <w:b/>
        </w:rPr>
      </w:pPr>
      <w:r w:rsidRPr="00A604A1">
        <w:rPr>
          <w:bCs/>
        </w:rPr>
        <w:t xml:space="preserve">Following contributions from Councillor A Hayes, </w:t>
      </w:r>
      <w:r>
        <w:rPr>
          <w:bCs/>
        </w:rPr>
        <w:t xml:space="preserve">L O’Toole, D </w:t>
      </w:r>
      <w:r w:rsidR="003B1E2E">
        <w:rPr>
          <w:bCs/>
        </w:rPr>
        <w:t>Ó’Brádaigh</w:t>
      </w:r>
      <w:r>
        <w:rPr>
          <w:bCs/>
        </w:rPr>
        <w:t xml:space="preserve">, G O’Connell &amp; J Tuffy, Laura Leonard Senior </w:t>
      </w:r>
      <w:r w:rsidR="00237D93">
        <w:rPr>
          <w:bCs/>
        </w:rPr>
        <w:t xml:space="preserve">Executive Officer responded to queries raised and the report was </w:t>
      </w:r>
      <w:r w:rsidR="00237D93">
        <w:rPr>
          <w:b/>
        </w:rPr>
        <w:t>Noted.</w:t>
      </w:r>
    </w:p>
    <w:p w14:paraId="462EEF52" w14:textId="70FFDAE9" w:rsidR="008A7539" w:rsidRDefault="00237D93">
      <w:pPr>
        <w:pStyle w:val="Heading3"/>
      </w:pPr>
      <w:r w:rsidRPr="00307DD5">
        <w:rPr>
          <w:b/>
          <w:u w:val="single"/>
        </w:rPr>
        <w:t>LP</w:t>
      </w:r>
      <w:r>
        <w:rPr>
          <w:b/>
          <w:u w:val="single"/>
        </w:rPr>
        <w:t>NC</w:t>
      </w:r>
      <w:r w:rsidRPr="00307DD5">
        <w:rPr>
          <w:b/>
          <w:u w:val="single"/>
        </w:rPr>
        <w:t>/</w:t>
      </w:r>
      <w:r>
        <w:rPr>
          <w:b/>
          <w:u w:val="single"/>
        </w:rPr>
        <w:t>117</w:t>
      </w:r>
      <w:r w:rsidR="000E039A">
        <w:rPr>
          <w:b/>
          <w:u w:val="single"/>
        </w:rPr>
        <w:t>6</w:t>
      </w:r>
      <w:r>
        <w:rPr>
          <w:b/>
          <w:u w:val="single"/>
        </w:rPr>
        <w:t>/21/</w:t>
      </w:r>
      <w:r w:rsidR="009F37AF">
        <w:rPr>
          <w:b/>
          <w:u w:val="single"/>
        </w:rPr>
        <w:t>M2 Item ID:72117</w:t>
      </w:r>
      <w:r>
        <w:rPr>
          <w:b/>
          <w:u w:val="single"/>
        </w:rPr>
        <w:t xml:space="preserve"> – Safety at Entrance/Exit Circle K </w:t>
      </w:r>
    </w:p>
    <w:p w14:paraId="119FFE6C" w14:textId="40A6DB59" w:rsidR="008A7539" w:rsidRDefault="009F37AF">
      <w:r>
        <w:t>Proposed by Councillor M. Johansson</w:t>
      </w:r>
      <w:r w:rsidR="008C7E13">
        <w:t>, Seconded by Councillor J Tuffy</w:t>
      </w:r>
    </w:p>
    <w:p w14:paraId="41F042B6" w14:textId="77777777" w:rsidR="008A7539" w:rsidRDefault="009F37AF">
      <w:r>
        <w:t>That the Chief Executive write to Circle K on the Kennelsfort Rd in Palmerstown to ask that they enhance safety at the exit to their petrol station. The entrance/exit was recently changed and pose a danger to pedestrians as the view when exiting for drivers is obscured by a wall to the left and there is a need for additional signage for drivers to stop and give way to pedestrians.</w:t>
      </w:r>
    </w:p>
    <w:p w14:paraId="50AE69D5" w14:textId="723461C1" w:rsidR="008A7539" w:rsidRDefault="00237D93">
      <w:r>
        <w:rPr>
          <w:b/>
        </w:rPr>
        <w:t>The following Report from the Chief Executive was Read</w:t>
      </w:r>
      <w:r w:rsidR="009F37AF">
        <w:rPr>
          <w:b/>
        </w:rPr>
        <w:t>:</w:t>
      </w:r>
    </w:p>
    <w:p w14:paraId="4E1EED84" w14:textId="5E972FE8" w:rsidR="008A7539" w:rsidRDefault="009F37AF">
      <w:r>
        <w:t>If the motion is passed a letter will be written in this regard</w:t>
      </w:r>
    </w:p>
    <w:p w14:paraId="6915CECA" w14:textId="40F20738" w:rsidR="00237D93" w:rsidRPr="00237D93" w:rsidRDefault="00237D93">
      <w:pPr>
        <w:rPr>
          <w:b/>
          <w:bCs/>
        </w:rPr>
      </w:pPr>
      <w:r>
        <w:t xml:space="preserve">This Motion was unanimously </w:t>
      </w:r>
      <w:r>
        <w:rPr>
          <w:b/>
          <w:bCs/>
        </w:rPr>
        <w:t>Agreed and Moved without Debate</w:t>
      </w:r>
    </w:p>
    <w:p w14:paraId="138AB254" w14:textId="0E645C3C" w:rsidR="008A7539" w:rsidRPr="00237D93" w:rsidRDefault="009F37AF" w:rsidP="00237D93">
      <w:pPr>
        <w:pStyle w:val="Heading2"/>
        <w:jc w:val="center"/>
        <w:rPr>
          <w:b/>
          <w:bCs/>
          <w:sz w:val="28"/>
          <w:szCs w:val="28"/>
        </w:rPr>
      </w:pPr>
      <w:r w:rsidRPr="00237D93">
        <w:rPr>
          <w:b/>
          <w:bCs/>
          <w:sz w:val="28"/>
          <w:szCs w:val="28"/>
        </w:rPr>
        <w:t>Performance</w:t>
      </w:r>
      <w:r w:rsidR="00237D93">
        <w:rPr>
          <w:b/>
          <w:bCs/>
          <w:sz w:val="28"/>
          <w:szCs w:val="28"/>
        </w:rPr>
        <w:t xml:space="preserve"> &amp; </w:t>
      </w:r>
      <w:r w:rsidRPr="00237D93">
        <w:rPr>
          <w:b/>
          <w:bCs/>
          <w:sz w:val="28"/>
          <w:szCs w:val="28"/>
        </w:rPr>
        <w:t>Change Management</w:t>
      </w:r>
    </w:p>
    <w:p w14:paraId="4AE7FE08" w14:textId="574E6ECF" w:rsidR="008A7539" w:rsidRDefault="00237D93">
      <w:pPr>
        <w:pStyle w:val="Heading3"/>
      </w:pPr>
      <w:r w:rsidRPr="00307DD5">
        <w:rPr>
          <w:b/>
          <w:u w:val="single"/>
        </w:rPr>
        <w:t>LP</w:t>
      </w:r>
      <w:r>
        <w:rPr>
          <w:b/>
          <w:u w:val="single"/>
        </w:rPr>
        <w:t>NC</w:t>
      </w:r>
      <w:r w:rsidRPr="00307DD5">
        <w:rPr>
          <w:b/>
          <w:u w:val="single"/>
        </w:rPr>
        <w:t>/</w:t>
      </w:r>
      <w:r>
        <w:rPr>
          <w:b/>
          <w:u w:val="single"/>
        </w:rPr>
        <w:t>117</w:t>
      </w:r>
      <w:r w:rsidR="000E039A">
        <w:rPr>
          <w:b/>
          <w:u w:val="single"/>
        </w:rPr>
        <w:t>7</w:t>
      </w:r>
      <w:r>
        <w:rPr>
          <w:b/>
          <w:u w:val="single"/>
        </w:rPr>
        <w:t>/21/</w:t>
      </w:r>
      <w:r w:rsidR="009F37AF">
        <w:rPr>
          <w:b/>
          <w:u w:val="single"/>
        </w:rPr>
        <w:t>C4 Item ID:72066</w:t>
      </w:r>
      <w:r>
        <w:rPr>
          <w:b/>
          <w:u w:val="single"/>
        </w:rPr>
        <w:t xml:space="preserve"> - Correspondence</w:t>
      </w:r>
    </w:p>
    <w:p w14:paraId="1E7312A8" w14:textId="77777777" w:rsidR="008A7539" w:rsidRDefault="009F37AF">
      <w:r>
        <w:t>Correspondence (No Business)</w:t>
      </w:r>
    </w:p>
    <w:p w14:paraId="3F9F6ABB" w14:textId="0192072A" w:rsidR="008A7539" w:rsidRDefault="00237D93">
      <w:pPr>
        <w:pStyle w:val="Heading3"/>
      </w:pPr>
      <w:r w:rsidRPr="00307DD5">
        <w:rPr>
          <w:b/>
          <w:u w:val="single"/>
        </w:rPr>
        <w:t>LP</w:t>
      </w:r>
      <w:r>
        <w:rPr>
          <w:b/>
          <w:u w:val="single"/>
        </w:rPr>
        <w:t>NC</w:t>
      </w:r>
      <w:r w:rsidRPr="00307DD5">
        <w:rPr>
          <w:b/>
          <w:u w:val="single"/>
        </w:rPr>
        <w:t>/</w:t>
      </w:r>
      <w:r>
        <w:rPr>
          <w:b/>
          <w:u w:val="single"/>
        </w:rPr>
        <w:t>11</w:t>
      </w:r>
      <w:r w:rsidR="000E039A">
        <w:rPr>
          <w:b/>
          <w:u w:val="single"/>
        </w:rPr>
        <w:t>78</w:t>
      </w:r>
      <w:r>
        <w:rPr>
          <w:b/>
          <w:u w:val="single"/>
        </w:rPr>
        <w:t>/21/</w:t>
      </w:r>
      <w:r w:rsidR="009F37AF">
        <w:rPr>
          <w:b/>
          <w:u w:val="single"/>
        </w:rPr>
        <w:t>H8 Item ID:72077</w:t>
      </w:r>
      <w:r>
        <w:rPr>
          <w:b/>
          <w:u w:val="single"/>
        </w:rPr>
        <w:t xml:space="preserve"> – New Works</w:t>
      </w:r>
    </w:p>
    <w:p w14:paraId="4772649E" w14:textId="77777777" w:rsidR="008A7539" w:rsidRDefault="009F37AF">
      <w:r>
        <w:t>New Works (No Business)</w:t>
      </w:r>
    </w:p>
    <w:p w14:paraId="0A8AD0C0" w14:textId="77777777" w:rsidR="008A7539" w:rsidRPr="00237D93" w:rsidRDefault="009F37AF" w:rsidP="00237D93">
      <w:pPr>
        <w:pStyle w:val="Heading2"/>
        <w:jc w:val="center"/>
        <w:rPr>
          <w:b/>
          <w:bCs/>
          <w:sz w:val="28"/>
          <w:szCs w:val="28"/>
        </w:rPr>
      </w:pPr>
      <w:r w:rsidRPr="00237D93">
        <w:rPr>
          <w:b/>
          <w:bCs/>
          <w:sz w:val="28"/>
          <w:szCs w:val="28"/>
        </w:rPr>
        <w:t>Environment</w:t>
      </w:r>
    </w:p>
    <w:p w14:paraId="0A7716F1" w14:textId="318A75A1" w:rsidR="008A7539" w:rsidRDefault="00237D93">
      <w:pPr>
        <w:pStyle w:val="Heading3"/>
      </w:pPr>
      <w:r w:rsidRPr="00307DD5">
        <w:rPr>
          <w:b/>
          <w:u w:val="single"/>
        </w:rPr>
        <w:t>LP</w:t>
      </w:r>
      <w:r>
        <w:rPr>
          <w:b/>
          <w:u w:val="single"/>
        </w:rPr>
        <w:t>NC</w:t>
      </w:r>
      <w:r w:rsidRPr="00307DD5">
        <w:rPr>
          <w:b/>
          <w:u w:val="single"/>
        </w:rPr>
        <w:t>/</w:t>
      </w:r>
      <w:r>
        <w:rPr>
          <w:b/>
          <w:u w:val="single"/>
        </w:rPr>
        <w:t>11</w:t>
      </w:r>
      <w:r w:rsidR="000E039A">
        <w:rPr>
          <w:b/>
          <w:u w:val="single"/>
        </w:rPr>
        <w:t>79</w:t>
      </w:r>
      <w:r>
        <w:rPr>
          <w:b/>
          <w:u w:val="single"/>
        </w:rPr>
        <w:t>/21/</w:t>
      </w:r>
      <w:r w:rsidR="009F37AF">
        <w:rPr>
          <w:b/>
          <w:u w:val="single"/>
        </w:rPr>
        <w:t>Q5</w:t>
      </w:r>
      <w:r w:rsidR="008C7E13">
        <w:rPr>
          <w:b/>
          <w:u w:val="single"/>
        </w:rPr>
        <w:t xml:space="preserve"> </w:t>
      </w:r>
      <w:r w:rsidR="009F37AF">
        <w:rPr>
          <w:b/>
          <w:u w:val="single"/>
        </w:rPr>
        <w:t>Item ID:72130</w:t>
      </w:r>
      <w:r w:rsidR="008C7E13">
        <w:rPr>
          <w:b/>
          <w:u w:val="single"/>
        </w:rPr>
        <w:t xml:space="preserve"> – Dumping </w:t>
      </w:r>
    </w:p>
    <w:p w14:paraId="15B7D014" w14:textId="77777777" w:rsidR="008A7539" w:rsidRDefault="009F37AF">
      <w:r>
        <w:t>Proposed by Councillor P. Gogarty</w:t>
      </w:r>
    </w:p>
    <w:p w14:paraId="47B64F67" w14:textId="028F05CA" w:rsidR="008A7539" w:rsidRDefault="009F37AF">
      <w:r>
        <w:t xml:space="preserve">To ask the Chief Executive if more rigorous monitoring can take place at the land adjacent to the goods entrance to Tesco shopping centre, Lucan, beside the N4 pedestrian footbridge, as multiple </w:t>
      </w:r>
      <w:r w:rsidR="000E039A">
        <w:t>incidences</w:t>
      </w:r>
      <w:r>
        <w:t xml:space="preserve"> of garden waste dumping and other material has been reported at this location.</w:t>
      </w:r>
    </w:p>
    <w:p w14:paraId="38110ED7" w14:textId="77777777" w:rsidR="008A7539" w:rsidRDefault="00382968">
      <w:hyperlink r:id="rId13" w:history="1">
        <w:r w:rsidR="009F37AF">
          <w:rPr>
            <w:rStyle w:val="Hyperlink"/>
          </w:rPr>
          <w:t>1C1854EC-CCA0-4A44-9688-30FCDE41506B</w:t>
        </w:r>
      </w:hyperlink>
      <w:r w:rsidR="009F37AF">
        <w:br/>
      </w:r>
      <w:hyperlink r:id="rId14" w:history="1">
        <w:r w:rsidR="009F37AF">
          <w:rPr>
            <w:rStyle w:val="Hyperlink"/>
          </w:rPr>
          <w:t>B632FB49-2017-4770-8BC4-24D9118F1FEA</w:t>
        </w:r>
      </w:hyperlink>
      <w:r w:rsidR="009F37AF">
        <w:br/>
      </w:r>
      <w:hyperlink r:id="rId15" w:history="1">
        <w:r w:rsidR="009F37AF">
          <w:rPr>
            <w:rStyle w:val="Hyperlink"/>
          </w:rPr>
          <w:t>C8F34B2D-F3BE-45D5-AE22-8BF29E7D27F4</w:t>
        </w:r>
      </w:hyperlink>
      <w:r w:rsidR="009F37AF">
        <w:br/>
      </w:r>
    </w:p>
    <w:p w14:paraId="01732194" w14:textId="77777777" w:rsidR="008A7539" w:rsidRDefault="009F37AF">
      <w:r>
        <w:rPr>
          <w:b/>
        </w:rPr>
        <w:t>REPLY:</w:t>
      </w:r>
    </w:p>
    <w:p w14:paraId="38DBEB94" w14:textId="77777777" w:rsidR="008A7539" w:rsidRDefault="009F37AF">
      <w:r>
        <w:t>Arrangements have been made for the location in question to be patrolled more frequently by the Council's Litter Warden.</w:t>
      </w:r>
    </w:p>
    <w:p w14:paraId="67E96B2D" w14:textId="77777777" w:rsidR="008A7539" w:rsidRDefault="009F37AF">
      <w:r>
        <w:lastRenderedPageBreak/>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w:t>
      </w:r>
    </w:p>
    <w:p w14:paraId="00C17D8F" w14:textId="77777777" w:rsidR="008A7539" w:rsidRDefault="009F37AF">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 Residents may also report illegal dumping to the Environmental Protection Agency's anti-dumping hotline on 1850 365121.</w:t>
      </w:r>
    </w:p>
    <w:p w14:paraId="19FA931F" w14:textId="0B45A8AB" w:rsidR="008A7539" w:rsidRDefault="008C7E13">
      <w:pPr>
        <w:pStyle w:val="Heading3"/>
      </w:pPr>
      <w:r w:rsidRPr="00307DD5">
        <w:rPr>
          <w:b/>
          <w:u w:val="single"/>
        </w:rPr>
        <w:t>LP</w:t>
      </w:r>
      <w:r>
        <w:rPr>
          <w:b/>
          <w:u w:val="single"/>
        </w:rPr>
        <w:t>NC</w:t>
      </w:r>
      <w:r w:rsidRPr="00307DD5">
        <w:rPr>
          <w:b/>
          <w:u w:val="single"/>
        </w:rPr>
        <w:t>/</w:t>
      </w:r>
      <w:r>
        <w:rPr>
          <w:b/>
          <w:u w:val="single"/>
        </w:rPr>
        <w:t>11</w:t>
      </w:r>
      <w:r w:rsidR="000E039A">
        <w:rPr>
          <w:b/>
          <w:u w:val="single"/>
        </w:rPr>
        <w:t>80</w:t>
      </w:r>
      <w:r>
        <w:rPr>
          <w:b/>
          <w:u w:val="single"/>
        </w:rPr>
        <w:t>/21/</w:t>
      </w:r>
      <w:r w:rsidR="009F37AF">
        <w:rPr>
          <w:b/>
          <w:u w:val="single"/>
        </w:rPr>
        <w:t>C5 Item ID:72060</w:t>
      </w:r>
      <w:r>
        <w:rPr>
          <w:b/>
          <w:u w:val="single"/>
        </w:rPr>
        <w:t xml:space="preserve"> - Correspondence</w:t>
      </w:r>
    </w:p>
    <w:p w14:paraId="13F8BC47" w14:textId="77777777" w:rsidR="008A7539" w:rsidRDefault="009F37AF">
      <w:r>
        <w:t>Correspondence (No Business)</w:t>
      </w:r>
    </w:p>
    <w:p w14:paraId="485BAB70" w14:textId="47C7467F" w:rsidR="008A7539" w:rsidRDefault="008C7E13">
      <w:pPr>
        <w:pStyle w:val="Heading3"/>
      </w:pPr>
      <w:r w:rsidRPr="00307DD5">
        <w:rPr>
          <w:b/>
          <w:u w:val="single"/>
        </w:rPr>
        <w:t>LP</w:t>
      </w:r>
      <w:r>
        <w:rPr>
          <w:b/>
          <w:u w:val="single"/>
        </w:rPr>
        <w:t>NC</w:t>
      </w:r>
      <w:r w:rsidRPr="00307DD5">
        <w:rPr>
          <w:b/>
          <w:u w:val="single"/>
        </w:rPr>
        <w:t>/</w:t>
      </w:r>
      <w:r>
        <w:rPr>
          <w:b/>
          <w:u w:val="single"/>
        </w:rPr>
        <w:t>118</w:t>
      </w:r>
      <w:r w:rsidR="000E039A">
        <w:rPr>
          <w:b/>
          <w:u w:val="single"/>
        </w:rPr>
        <w:t>1</w:t>
      </w:r>
      <w:r>
        <w:rPr>
          <w:b/>
          <w:u w:val="single"/>
        </w:rPr>
        <w:t>/21/</w:t>
      </w:r>
      <w:r w:rsidR="009F37AF">
        <w:rPr>
          <w:b/>
          <w:u w:val="single"/>
        </w:rPr>
        <w:t>H9 Item ID:72074</w:t>
      </w:r>
      <w:r>
        <w:rPr>
          <w:b/>
          <w:u w:val="single"/>
        </w:rPr>
        <w:t xml:space="preserve"> – New Works</w:t>
      </w:r>
    </w:p>
    <w:p w14:paraId="6AC7C521" w14:textId="77777777" w:rsidR="008A7539" w:rsidRDefault="009F37AF">
      <w:r>
        <w:t>New Works (No Business)</w:t>
      </w:r>
    </w:p>
    <w:p w14:paraId="0CE27A34" w14:textId="62B059C1" w:rsidR="008A7539" w:rsidRDefault="008C7E13">
      <w:pPr>
        <w:pStyle w:val="Heading3"/>
      </w:pPr>
      <w:r w:rsidRPr="00307DD5">
        <w:rPr>
          <w:b/>
          <w:u w:val="single"/>
        </w:rPr>
        <w:t>LP</w:t>
      </w:r>
      <w:r>
        <w:rPr>
          <w:b/>
          <w:u w:val="single"/>
        </w:rPr>
        <w:t>NC</w:t>
      </w:r>
      <w:r w:rsidRPr="00307DD5">
        <w:rPr>
          <w:b/>
          <w:u w:val="single"/>
        </w:rPr>
        <w:t>/</w:t>
      </w:r>
      <w:r>
        <w:rPr>
          <w:b/>
          <w:u w:val="single"/>
        </w:rPr>
        <w:t>118</w:t>
      </w:r>
      <w:r w:rsidR="000E039A">
        <w:rPr>
          <w:b/>
          <w:u w:val="single"/>
        </w:rPr>
        <w:t>2</w:t>
      </w:r>
      <w:r>
        <w:rPr>
          <w:b/>
          <w:u w:val="single"/>
        </w:rPr>
        <w:t>/21/</w:t>
      </w:r>
      <w:r w:rsidR="009F37AF">
        <w:rPr>
          <w:b/>
          <w:u w:val="single"/>
        </w:rPr>
        <w:t>H10 Item ID:72158</w:t>
      </w:r>
      <w:r>
        <w:rPr>
          <w:b/>
          <w:u w:val="single"/>
        </w:rPr>
        <w:t xml:space="preserve"> – Litter Management Report</w:t>
      </w:r>
    </w:p>
    <w:p w14:paraId="5418F856" w14:textId="1DF289E1" w:rsidR="008A7539" w:rsidRDefault="008C7E13">
      <w:r>
        <w:t>The following Report was presented by Brenda Shannon, Administrative Officer</w:t>
      </w:r>
    </w:p>
    <w:p w14:paraId="2AF3024C" w14:textId="140C5F4C" w:rsidR="008C7E13" w:rsidRDefault="00382968">
      <w:hyperlink r:id="rId16" w:history="1">
        <w:r w:rsidR="009F37AF">
          <w:rPr>
            <w:rStyle w:val="Hyperlink"/>
          </w:rPr>
          <w:t>H10(i) Litter Management Plan Presentation</w:t>
        </w:r>
      </w:hyperlink>
      <w:r w:rsidR="009F37AF">
        <w:br/>
      </w:r>
      <w:hyperlink r:id="rId17" w:history="1">
        <w:r w:rsidR="009F37AF">
          <w:rPr>
            <w:rStyle w:val="Hyperlink"/>
          </w:rPr>
          <w:t>H10(ii) Litter Management Plan Update</w:t>
        </w:r>
      </w:hyperlink>
      <w:r w:rsidR="009F37AF">
        <w:br/>
      </w:r>
      <w:r w:rsidR="008C7E13">
        <w:t xml:space="preserve">Following contributions from Councillors G O’Connell, D </w:t>
      </w:r>
      <w:r w:rsidR="003B1E2E">
        <w:t>Ó’Brádaigh</w:t>
      </w:r>
      <w:r w:rsidR="008C7E13">
        <w:t xml:space="preserve">, L O’Toole, P Gogarty, A Hayes ad S Moynihan, Brenda Shannon, Administrative Officer responded to queries raised and the report was </w:t>
      </w:r>
      <w:r w:rsidR="008C7E13">
        <w:rPr>
          <w:b/>
          <w:bCs/>
        </w:rPr>
        <w:t>Noted.</w:t>
      </w:r>
      <w:r w:rsidR="008C7E13">
        <w:t xml:space="preserve"> </w:t>
      </w:r>
    </w:p>
    <w:p w14:paraId="46917CA0" w14:textId="427ECC09" w:rsidR="008A7539" w:rsidRDefault="008C7E13">
      <w:pPr>
        <w:pStyle w:val="Heading3"/>
      </w:pPr>
      <w:r w:rsidRPr="00307DD5">
        <w:rPr>
          <w:b/>
          <w:u w:val="single"/>
        </w:rPr>
        <w:t>LP</w:t>
      </w:r>
      <w:r>
        <w:rPr>
          <w:b/>
          <w:u w:val="single"/>
        </w:rPr>
        <w:t>NC</w:t>
      </w:r>
      <w:r w:rsidRPr="00307DD5">
        <w:rPr>
          <w:b/>
          <w:u w:val="single"/>
        </w:rPr>
        <w:t>/</w:t>
      </w:r>
      <w:r>
        <w:rPr>
          <w:b/>
          <w:u w:val="single"/>
        </w:rPr>
        <w:t>118</w:t>
      </w:r>
      <w:r w:rsidR="000E039A">
        <w:rPr>
          <w:b/>
          <w:u w:val="single"/>
        </w:rPr>
        <w:t>3</w:t>
      </w:r>
      <w:r>
        <w:rPr>
          <w:b/>
          <w:u w:val="single"/>
        </w:rPr>
        <w:t>/21/</w:t>
      </w:r>
      <w:r w:rsidR="009F37AF">
        <w:rPr>
          <w:b/>
          <w:u w:val="single"/>
        </w:rPr>
        <w:t>M3 Item ID:72139</w:t>
      </w:r>
      <w:r>
        <w:rPr>
          <w:b/>
          <w:u w:val="single"/>
        </w:rPr>
        <w:t xml:space="preserve"> – Food Vans</w:t>
      </w:r>
    </w:p>
    <w:p w14:paraId="5666DFF7" w14:textId="5A68996D" w:rsidR="008A7539" w:rsidRDefault="009F37AF">
      <w:r>
        <w:t>Proposed by Councillor Joanna Tuffy</w:t>
      </w:r>
      <w:r w:rsidR="008C7E13">
        <w:t>, Seconded by Councillor Alan Hayes</w:t>
      </w:r>
    </w:p>
    <w:p w14:paraId="43AAD867" w14:textId="77777777" w:rsidR="008A7539" w:rsidRDefault="009F37AF">
      <w:r>
        <w:t>To ask the Chief Executive to give an update about food vans with permission in the parks, including Griffeen Valley Park, and is there any criteria in the granting of licence by the Council, in terms of ensuring that such vans are not located too close to or in the sight of local schools, such that the location of the vans might be an advertisement to children to purchase the food, and if he will make a statement on the matter</w:t>
      </w:r>
    </w:p>
    <w:p w14:paraId="0C3CC0D0" w14:textId="798140F8" w:rsidR="008A7539" w:rsidRDefault="008C7E13">
      <w:r>
        <w:rPr>
          <w:b/>
        </w:rPr>
        <w:t>The following Report from the Chief Executive was Read</w:t>
      </w:r>
      <w:r w:rsidR="009F37AF">
        <w:rPr>
          <w:b/>
        </w:rPr>
        <w:t>:</w:t>
      </w:r>
    </w:p>
    <w:p w14:paraId="11BD936D" w14:textId="77777777" w:rsidR="008A7539" w:rsidRDefault="009F37AF">
      <w:r>
        <w:t>There are no food vans without permission in Griffeen Valley Park.</w:t>
      </w:r>
    </w:p>
    <w:p w14:paraId="30CD885A" w14:textId="77777777" w:rsidR="008A7539" w:rsidRDefault="009F37AF">
      <w:r>
        <w:t>Under the South Dublin County Council Casual Trading Byelaws 2016 there are two casual trading licences available for the carpark at Esker Manor/ Griffeen Road: one for Ice Cream/confectionery and one for Tea/Coffee/Confectionery. Both Licences were granted for 2021 in accordance with the Byelaws.</w:t>
      </w:r>
    </w:p>
    <w:p w14:paraId="57F4B0AC" w14:textId="2FB541AA" w:rsidR="008A7539" w:rsidRDefault="009F37AF">
      <w:r>
        <w:t xml:space="preserve">The carpark was closed by the contractor on Thursday 26th August to facilitate works associated with the Lucan Pool project. As the main works were not commencing on the carpark until Monday 30th August, the contractor allowed our vendors to trade from inside the gate of the carpark. This arrangement ceased on Sunday 29th August and the traders have relocated as previously arranged, to the </w:t>
      </w:r>
      <w:r w:rsidR="000E039A">
        <w:t>Hayden’s Lane</w:t>
      </w:r>
      <w:r>
        <w:t xml:space="preserve"> carpark for the duration of the works.</w:t>
      </w:r>
    </w:p>
    <w:p w14:paraId="7F3D8EE4" w14:textId="0BF6F11A" w:rsidR="008C7E13" w:rsidRPr="008C7E13" w:rsidRDefault="008C7E13">
      <w:pPr>
        <w:rPr>
          <w:b/>
          <w:bCs/>
        </w:rPr>
      </w:pPr>
      <w:r>
        <w:t xml:space="preserve">Following contributions from Councillors L O’Toole and P Gogarty, Brenda Shannon, Administrative Officer responded to queries raised and the report was </w:t>
      </w:r>
      <w:r>
        <w:rPr>
          <w:b/>
          <w:bCs/>
        </w:rPr>
        <w:t>Noted.</w:t>
      </w:r>
    </w:p>
    <w:p w14:paraId="612A975D" w14:textId="119C6F59" w:rsidR="008A7539" w:rsidRDefault="008C7E13">
      <w:pPr>
        <w:pStyle w:val="Heading3"/>
      </w:pPr>
      <w:r w:rsidRPr="00307DD5">
        <w:rPr>
          <w:b/>
          <w:u w:val="single"/>
        </w:rPr>
        <w:lastRenderedPageBreak/>
        <w:t>LP</w:t>
      </w:r>
      <w:r>
        <w:rPr>
          <w:b/>
          <w:u w:val="single"/>
        </w:rPr>
        <w:t>NC</w:t>
      </w:r>
      <w:r w:rsidRPr="00307DD5">
        <w:rPr>
          <w:b/>
          <w:u w:val="single"/>
        </w:rPr>
        <w:t>/</w:t>
      </w:r>
      <w:r>
        <w:rPr>
          <w:b/>
          <w:u w:val="single"/>
        </w:rPr>
        <w:t>11</w:t>
      </w:r>
      <w:r w:rsidR="00CF1DDE">
        <w:rPr>
          <w:b/>
          <w:u w:val="single"/>
        </w:rPr>
        <w:t>8</w:t>
      </w:r>
      <w:r w:rsidR="000E039A">
        <w:rPr>
          <w:b/>
          <w:u w:val="single"/>
        </w:rPr>
        <w:t>4</w:t>
      </w:r>
      <w:r>
        <w:rPr>
          <w:b/>
          <w:u w:val="single"/>
        </w:rPr>
        <w:t>/21/</w:t>
      </w:r>
      <w:r w:rsidR="009F37AF">
        <w:rPr>
          <w:b/>
          <w:u w:val="single"/>
        </w:rPr>
        <w:t>M4 Item ID:72149</w:t>
      </w:r>
      <w:r w:rsidR="00CF1DDE">
        <w:rPr>
          <w:b/>
          <w:u w:val="single"/>
        </w:rPr>
        <w:t xml:space="preserve"> – Casual Trading Site/Farmers Market</w:t>
      </w:r>
    </w:p>
    <w:p w14:paraId="39FDC5AB" w14:textId="15BBDDFA" w:rsidR="008A7539" w:rsidRDefault="009F37AF">
      <w:r>
        <w:t>Proposed by Councillor Shane Moynihan</w:t>
      </w:r>
      <w:r w:rsidR="00CF1DDE">
        <w:t>, Seconded by Councillor Joanna Tuffy</w:t>
      </w:r>
    </w:p>
    <w:p w14:paraId="579506C3" w14:textId="77777777" w:rsidR="008A7539" w:rsidRDefault="009F37AF">
      <w:r>
        <w:t>To call on the Chief Executive to explore the feasibility of other sites in the Lucan/Palmerstown/North Clondalkin LEA which could host a casual trading site/farmers' market.</w:t>
      </w:r>
    </w:p>
    <w:p w14:paraId="0B315849" w14:textId="03044E89" w:rsidR="008A7539" w:rsidRDefault="00CF1DDE">
      <w:r>
        <w:rPr>
          <w:b/>
        </w:rPr>
        <w:t>The following Report from the Chief Executive was Read</w:t>
      </w:r>
      <w:r w:rsidR="009F37AF">
        <w:rPr>
          <w:b/>
        </w:rPr>
        <w:t>:</w:t>
      </w:r>
    </w:p>
    <w:p w14:paraId="7F149C24" w14:textId="77777777" w:rsidR="008A7539" w:rsidRDefault="009F37AF">
      <w:r>
        <w:t>A review of the South Dublin County Council Casual Trading Byelaws 2016 made under the Casual Trading Act 1995 (the Act) was initiated by the Environment, Public Realm and Climate Change Strategic Policy Committee at its meeting held on the 7th September 2021. </w:t>
      </w:r>
    </w:p>
    <w:p w14:paraId="54B7170D" w14:textId="77777777" w:rsidR="008A7539" w:rsidRDefault="009F37AF">
      <w:r>
        <w:t>Section 6(1) of the Act provides a statutory requirement for each local authority to make byelaws in relation to the control, regulation, supervision, and administration of casual trading in its functional area. The procedure for making Casual Trading Byelaws is prescribed in Section 6 of the Act and includes a public consultation process.</w:t>
      </w:r>
    </w:p>
    <w:p w14:paraId="0EFC1EE0" w14:textId="77777777" w:rsidR="008A7539" w:rsidRDefault="009F37AF">
      <w:r>
        <w:t>The European Union (Casual Trading Act,1995) Regulations 2018 came into operation on 1</w:t>
      </w:r>
      <w:r>
        <w:rPr>
          <w:vertAlign w:val="superscript"/>
        </w:rPr>
        <w:t>st</w:t>
      </w:r>
      <w:r>
        <w:t> January 2019. The regulations provide for amendments to the Act in the following areas which will be considered as part of the proposed review:</w:t>
      </w:r>
    </w:p>
    <w:p w14:paraId="79391FFC" w14:textId="77777777" w:rsidR="008A7539" w:rsidRDefault="009F37AF">
      <w:pPr>
        <w:numPr>
          <w:ilvl w:val="0"/>
          <w:numId w:val="3"/>
        </w:numPr>
        <w:spacing w:after="0"/>
        <w:ind w:left="357" w:hanging="357"/>
      </w:pPr>
      <w:r>
        <w:t>Selection procedures used by local authorities in issuing licences</w:t>
      </w:r>
    </w:p>
    <w:p w14:paraId="1F8CF19F" w14:textId="77777777" w:rsidR="008A7539" w:rsidRDefault="009F37AF">
      <w:pPr>
        <w:numPr>
          <w:ilvl w:val="0"/>
          <w:numId w:val="3"/>
        </w:numPr>
        <w:spacing w:after="0"/>
        <w:ind w:left="357" w:hanging="357"/>
      </w:pPr>
      <w:r>
        <w:t>The issue of charges and fees</w:t>
      </w:r>
    </w:p>
    <w:p w14:paraId="7D1E29F7" w14:textId="77777777" w:rsidR="008A7539" w:rsidRDefault="009F37AF">
      <w:pPr>
        <w:numPr>
          <w:ilvl w:val="0"/>
          <w:numId w:val="3"/>
        </w:numPr>
        <w:spacing w:after="0"/>
        <w:ind w:left="357" w:hanging="357"/>
      </w:pPr>
      <w:r>
        <w:t>The duration of casual trading licences</w:t>
      </w:r>
    </w:p>
    <w:p w14:paraId="093CD455" w14:textId="77777777" w:rsidR="008A7539" w:rsidRDefault="009F37AF">
      <w:r>
        <w:t>Section 6(9) of the Act provides that the making of Casual Trading Byelaws is a reserved function of the Council.</w:t>
      </w:r>
    </w:p>
    <w:p w14:paraId="7DAA6E0F" w14:textId="57458E66" w:rsidR="008A7539" w:rsidRDefault="009F37AF">
      <w:r>
        <w:t>In accordance with Section 6(2) of the Act the Byelaws may make provision in relation to the designation of specified public land as a place where casual trading may be carried on.</w:t>
      </w:r>
    </w:p>
    <w:p w14:paraId="2274B47A" w14:textId="4B745191" w:rsidR="00CF1DDE" w:rsidRPr="00CF1DDE" w:rsidRDefault="00CF1DDE">
      <w:pPr>
        <w:rPr>
          <w:b/>
          <w:bCs/>
        </w:rPr>
      </w:pPr>
      <w:r>
        <w:t xml:space="preserve">Following contributions from Councillors S Moynihan &amp; J Tuffy, Brenda Shannon Administrative Officer and Laura Leonard Senior Executive Officer responded to queries raised and the report was </w:t>
      </w:r>
      <w:r>
        <w:rPr>
          <w:b/>
          <w:bCs/>
        </w:rPr>
        <w:t>Noted.</w:t>
      </w:r>
    </w:p>
    <w:p w14:paraId="0E4D2399" w14:textId="341E3ED3" w:rsidR="008A7539" w:rsidRPr="00CF1DDE" w:rsidRDefault="009F37AF" w:rsidP="00CF1DDE">
      <w:pPr>
        <w:pStyle w:val="Heading2"/>
        <w:jc w:val="center"/>
        <w:rPr>
          <w:b/>
          <w:bCs/>
          <w:sz w:val="28"/>
          <w:szCs w:val="28"/>
        </w:rPr>
      </w:pPr>
      <w:r w:rsidRPr="00CF1DDE">
        <w:rPr>
          <w:b/>
          <w:bCs/>
          <w:sz w:val="28"/>
          <w:szCs w:val="28"/>
        </w:rPr>
        <w:t>Water</w:t>
      </w:r>
      <w:r w:rsidR="00CF1DDE">
        <w:rPr>
          <w:b/>
          <w:bCs/>
          <w:sz w:val="28"/>
          <w:szCs w:val="28"/>
        </w:rPr>
        <w:t xml:space="preserve"> &amp; </w:t>
      </w:r>
      <w:r w:rsidRPr="00CF1DDE">
        <w:rPr>
          <w:b/>
          <w:bCs/>
          <w:sz w:val="28"/>
          <w:szCs w:val="28"/>
        </w:rPr>
        <w:t>Drainag</w:t>
      </w:r>
      <w:r w:rsidR="00CF1DDE">
        <w:rPr>
          <w:b/>
          <w:bCs/>
          <w:sz w:val="28"/>
          <w:szCs w:val="28"/>
        </w:rPr>
        <w:t>e</w:t>
      </w:r>
    </w:p>
    <w:p w14:paraId="405B58A8" w14:textId="7258D2E8" w:rsidR="008A7539" w:rsidRDefault="00CF1DDE">
      <w:pPr>
        <w:pStyle w:val="Heading3"/>
      </w:pPr>
      <w:r w:rsidRPr="00307DD5">
        <w:rPr>
          <w:b/>
          <w:u w:val="single"/>
        </w:rPr>
        <w:t>LP</w:t>
      </w:r>
      <w:r>
        <w:rPr>
          <w:b/>
          <w:u w:val="single"/>
        </w:rPr>
        <w:t>NC</w:t>
      </w:r>
      <w:r w:rsidRPr="00307DD5">
        <w:rPr>
          <w:b/>
          <w:u w:val="single"/>
        </w:rPr>
        <w:t>/</w:t>
      </w:r>
      <w:r>
        <w:rPr>
          <w:b/>
          <w:u w:val="single"/>
        </w:rPr>
        <w:t>118</w:t>
      </w:r>
      <w:r w:rsidR="000E039A">
        <w:rPr>
          <w:b/>
          <w:u w:val="single"/>
        </w:rPr>
        <w:t>5</w:t>
      </w:r>
      <w:r>
        <w:rPr>
          <w:b/>
          <w:u w:val="single"/>
        </w:rPr>
        <w:t>/21/</w:t>
      </w:r>
      <w:r w:rsidR="009F37AF">
        <w:rPr>
          <w:b/>
          <w:u w:val="single"/>
        </w:rPr>
        <w:t>C6 Item ID:72070</w:t>
      </w:r>
      <w:r>
        <w:rPr>
          <w:b/>
          <w:u w:val="single"/>
        </w:rPr>
        <w:t xml:space="preserve"> - Correspondence</w:t>
      </w:r>
    </w:p>
    <w:p w14:paraId="3DF412C7" w14:textId="77777777" w:rsidR="008A7539" w:rsidRDefault="009F37AF">
      <w:r>
        <w:t>Correspondence (No Business)</w:t>
      </w:r>
    </w:p>
    <w:p w14:paraId="57812D84" w14:textId="175EEA94" w:rsidR="008A7539" w:rsidRDefault="00CF1DDE">
      <w:pPr>
        <w:pStyle w:val="Heading3"/>
      </w:pPr>
      <w:r w:rsidRPr="00307DD5">
        <w:rPr>
          <w:b/>
          <w:u w:val="single"/>
        </w:rPr>
        <w:t>LP</w:t>
      </w:r>
      <w:r>
        <w:rPr>
          <w:b/>
          <w:u w:val="single"/>
        </w:rPr>
        <w:t>NC</w:t>
      </w:r>
      <w:r w:rsidRPr="00307DD5">
        <w:rPr>
          <w:b/>
          <w:u w:val="single"/>
        </w:rPr>
        <w:t>/</w:t>
      </w:r>
      <w:r>
        <w:rPr>
          <w:b/>
          <w:u w:val="single"/>
        </w:rPr>
        <w:t>118</w:t>
      </w:r>
      <w:r w:rsidR="000E039A">
        <w:rPr>
          <w:b/>
          <w:u w:val="single"/>
        </w:rPr>
        <w:t>6</w:t>
      </w:r>
      <w:r>
        <w:rPr>
          <w:b/>
          <w:u w:val="single"/>
        </w:rPr>
        <w:t>/21/</w:t>
      </w:r>
      <w:r w:rsidR="009F37AF">
        <w:rPr>
          <w:b/>
          <w:u w:val="single"/>
        </w:rPr>
        <w:t>H11</w:t>
      </w:r>
      <w:r>
        <w:rPr>
          <w:b/>
          <w:u w:val="single"/>
        </w:rPr>
        <w:t xml:space="preserve"> </w:t>
      </w:r>
      <w:r w:rsidR="009F37AF">
        <w:rPr>
          <w:b/>
          <w:u w:val="single"/>
        </w:rPr>
        <w:t>Item ID:72081</w:t>
      </w:r>
      <w:r>
        <w:rPr>
          <w:b/>
          <w:u w:val="single"/>
        </w:rPr>
        <w:t xml:space="preserve"> – New Works</w:t>
      </w:r>
    </w:p>
    <w:p w14:paraId="72FB9624" w14:textId="77777777" w:rsidR="008A7539" w:rsidRDefault="009F37AF">
      <w:r>
        <w:t>New Works (No Business)</w:t>
      </w:r>
    </w:p>
    <w:p w14:paraId="38BBD2F2" w14:textId="77777777" w:rsidR="008A7539" w:rsidRPr="00CF1DDE" w:rsidRDefault="009F37AF" w:rsidP="00CF1DDE">
      <w:pPr>
        <w:pStyle w:val="Heading2"/>
        <w:jc w:val="center"/>
        <w:rPr>
          <w:b/>
          <w:bCs/>
          <w:sz w:val="28"/>
          <w:szCs w:val="28"/>
        </w:rPr>
      </w:pPr>
      <w:r w:rsidRPr="00CF1DDE">
        <w:rPr>
          <w:b/>
          <w:bCs/>
          <w:sz w:val="28"/>
          <w:szCs w:val="28"/>
        </w:rPr>
        <w:t>Public Realm</w:t>
      </w:r>
    </w:p>
    <w:p w14:paraId="18986F19" w14:textId="2791E623" w:rsidR="008A7539" w:rsidRDefault="00CF1DDE">
      <w:pPr>
        <w:pStyle w:val="Heading3"/>
      </w:pPr>
      <w:r w:rsidRPr="00307DD5">
        <w:rPr>
          <w:b/>
          <w:u w:val="single"/>
        </w:rPr>
        <w:t>LP</w:t>
      </w:r>
      <w:r>
        <w:rPr>
          <w:b/>
          <w:u w:val="single"/>
        </w:rPr>
        <w:t>NC</w:t>
      </w:r>
      <w:r w:rsidRPr="00307DD5">
        <w:rPr>
          <w:b/>
          <w:u w:val="single"/>
        </w:rPr>
        <w:t>/</w:t>
      </w:r>
      <w:r>
        <w:rPr>
          <w:b/>
          <w:u w:val="single"/>
        </w:rPr>
        <w:t>118</w:t>
      </w:r>
      <w:r w:rsidR="000E039A">
        <w:rPr>
          <w:b/>
          <w:u w:val="single"/>
        </w:rPr>
        <w:t>7</w:t>
      </w:r>
      <w:r>
        <w:rPr>
          <w:b/>
          <w:u w:val="single"/>
        </w:rPr>
        <w:t>/21/</w:t>
      </w:r>
      <w:r w:rsidR="009F37AF">
        <w:rPr>
          <w:b/>
          <w:u w:val="single"/>
        </w:rPr>
        <w:t>Q6</w:t>
      </w:r>
      <w:r>
        <w:rPr>
          <w:b/>
          <w:u w:val="single"/>
        </w:rPr>
        <w:t xml:space="preserve"> </w:t>
      </w:r>
      <w:r w:rsidR="009F37AF">
        <w:rPr>
          <w:b/>
          <w:u w:val="single"/>
        </w:rPr>
        <w:t>Item ID:71644</w:t>
      </w:r>
      <w:r>
        <w:rPr>
          <w:b/>
          <w:u w:val="single"/>
        </w:rPr>
        <w:t xml:space="preserve"> – Adamstown Play Are</w:t>
      </w:r>
    </w:p>
    <w:p w14:paraId="2AEADC1D" w14:textId="77777777" w:rsidR="008A7539" w:rsidRDefault="009F37AF">
      <w:r>
        <w:t>Proposed by Councillor V. Casserly</w:t>
      </w:r>
    </w:p>
    <w:p w14:paraId="0F0B09B3" w14:textId="77777777" w:rsidR="008A7539" w:rsidRDefault="009F37AF">
      <w:r>
        <w:t>To ask the manager for an update on the upgrading of the Adamstown Play area</w:t>
      </w:r>
    </w:p>
    <w:p w14:paraId="357FBE3E" w14:textId="77777777" w:rsidR="008A7539" w:rsidRDefault="009F37AF">
      <w:r>
        <w:rPr>
          <w:b/>
        </w:rPr>
        <w:t>REPLY:</w:t>
      </w:r>
    </w:p>
    <w:p w14:paraId="00B21C6E" w14:textId="77777777" w:rsidR="008A7539" w:rsidRDefault="009F37AF">
      <w:r>
        <w:t xml:space="preserve">Adamstown play area, located in Castlegate estate is maintained by the Public Realm Section. Regular checks are carried out at the playground to ensure that it is fit for purpose, free of litter and </w:t>
      </w:r>
      <w:r>
        <w:lastRenderedPageBreak/>
        <w:t>hazards, and that all equipment is safe to use. The most recent works undertaken on site was the repair of the boundary wall in September.</w:t>
      </w:r>
    </w:p>
    <w:p w14:paraId="4BF95B83" w14:textId="77777777" w:rsidR="008A7539" w:rsidRDefault="009F37AF">
      <w:r>
        <w:t>The wet pour safety surface is showing signs of wear and tear and repair works have been carried out over the last number of years. The play surface is currently being examined with a view to upgrading it.</w:t>
      </w:r>
    </w:p>
    <w:p w14:paraId="3838893B" w14:textId="78F142F3" w:rsidR="008A7539" w:rsidRDefault="00CF1DDE">
      <w:pPr>
        <w:pStyle w:val="Heading3"/>
      </w:pPr>
      <w:r w:rsidRPr="00307DD5">
        <w:rPr>
          <w:b/>
          <w:u w:val="single"/>
        </w:rPr>
        <w:t>LP</w:t>
      </w:r>
      <w:r>
        <w:rPr>
          <w:b/>
          <w:u w:val="single"/>
        </w:rPr>
        <w:t>NC</w:t>
      </w:r>
      <w:r w:rsidRPr="00307DD5">
        <w:rPr>
          <w:b/>
          <w:u w:val="single"/>
        </w:rPr>
        <w:t>/</w:t>
      </w:r>
      <w:r>
        <w:rPr>
          <w:b/>
          <w:u w:val="single"/>
        </w:rPr>
        <w:t>11</w:t>
      </w:r>
      <w:r w:rsidR="000E039A">
        <w:rPr>
          <w:b/>
          <w:u w:val="single"/>
        </w:rPr>
        <w:t>88</w:t>
      </w:r>
      <w:r>
        <w:rPr>
          <w:b/>
          <w:u w:val="single"/>
        </w:rPr>
        <w:t>/21/</w:t>
      </w:r>
      <w:r w:rsidR="009F37AF">
        <w:rPr>
          <w:b/>
          <w:u w:val="single"/>
        </w:rPr>
        <w:t>Q7 Item ID:71495</w:t>
      </w:r>
      <w:r>
        <w:rPr>
          <w:b/>
          <w:u w:val="single"/>
        </w:rPr>
        <w:t xml:space="preserve"> – Tidy up of Lane Glenaulin Road and Glenaulin Park</w:t>
      </w:r>
    </w:p>
    <w:p w14:paraId="6BF57D2A" w14:textId="77777777" w:rsidR="008A7539" w:rsidRDefault="009F37AF">
      <w:r>
        <w:t>Proposed by Councillor Alan Hayes</w:t>
      </w:r>
    </w:p>
    <w:p w14:paraId="43CFA134" w14:textId="77777777" w:rsidR="008A7539" w:rsidRDefault="009F37AF">
      <w:r>
        <w:t>To ask the manager if South Dublin County Council will undertake a comprehensive tidying up of the lane between the middle of Glenaulin road and Glenaulin Park. The area is very overgrown and the majority older residents who used to tend the area so well, are now unable.</w:t>
      </w:r>
    </w:p>
    <w:p w14:paraId="0F6825EE" w14:textId="77777777" w:rsidR="008A7539" w:rsidRDefault="00382968">
      <w:hyperlink r:id="rId18" w:history="1">
        <w:r w:rsidR="009F37AF">
          <w:rPr>
            <w:rStyle w:val="Hyperlink"/>
          </w:rPr>
          <w:t>IMG_20210602_201443</w:t>
        </w:r>
      </w:hyperlink>
      <w:r w:rsidR="009F37AF">
        <w:br/>
      </w:r>
      <w:hyperlink r:id="rId19" w:history="1">
        <w:r w:rsidR="009F37AF">
          <w:rPr>
            <w:rStyle w:val="Hyperlink"/>
          </w:rPr>
          <w:t>IMG_20210602_201453</w:t>
        </w:r>
      </w:hyperlink>
      <w:r w:rsidR="009F37AF">
        <w:br/>
      </w:r>
    </w:p>
    <w:p w14:paraId="2983CD5D" w14:textId="77777777" w:rsidR="008A7539" w:rsidRDefault="009F37AF">
      <w:r>
        <w:rPr>
          <w:b/>
        </w:rPr>
        <w:t>REPLY:</w:t>
      </w:r>
    </w:p>
    <w:p w14:paraId="406A4193" w14:textId="77777777" w:rsidR="008A7539" w:rsidRDefault="009F37AF">
      <w:r>
        <w:t>The Public Realm Section acknowledges the hard work that has gone into maintaining this area over the years by the local residents and wishes to thank them for all their efforts.</w:t>
      </w:r>
    </w:p>
    <w:p w14:paraId="4762879B" w14:textId="77777777" w:rsidR="008A7539" w:rsidRDefault="009F37AF">
      <w:r>
        <w:t>This area will be cleaned up and added back into the regular grass maintenance programme.</w:t>
      </w:r>
    </w:p>
    <w:p w14:paraId="29F93208" w14:textId="2E5D99C0" w:rsidR="008A7539" w:rsidRDefault="00CF1DDE">
      <w:pPr>
        <w:pStyle w:val="Heading3"/>
      </w:pPr>
      <w:r w:rsidRPr="00307DD5">
        <w:rPr>
          <w:b/>
          <w:u w:val="single"/>
        </w:rPr>
        <w:t>LP</w:t>
      </w:r>
      <w:r>
        <w:rPr>
          <w:b/>
          <w:u w:val="single"/>
        </w:rPr>
        <w:t>NC</w:t>
      </w:r>
      <w:r w:rsidRPr="00307DD5">
        <w:rPr>
          <w:b/>
          <w:u w:val="single"/>
        </w:rPr>
        <w:t>/</w:t>
      </w:r>
      <w:r>
        <w:rPr>
          <w:b/>
          <w:u w:val="single"/>
        </w:rPr>
        <w:t>11</w:t>
      </w:r>
      <w:r w:rsidR="000E039A">
        <w:rPr>
          <w:b/>
          <w:u w:val="single"/>
        </w:rPr>
        <w:t>89</w:t>
      </w:r>
      <w:r>
        <w:rPr>
          <w:b/>
          <w:u w:val="single"/>
        </w:rPr>
        <w:t>/21/</w:t>
      </w:r>
      <w:r w:rsidR="009F37AF">
        <w:rPr>
          <w:b/>
          <w:u w:val="single"/>
        </w:rPr>
        <w:t>Q8 Item ID:71860</w:t>
      </w:r>
      <w:r>
        <w:rPr>
          <w:b/>
          <w:u w:val="single"/>
        </w:rPr>
        <w:t xml:space="preserve"> – Columbarium Wall</w:t>
      </w:r>
    </w:p>
    <w:p w14:paraId="580125E3" w14:textId="77777777" w:rsidR="008A7539" w:rsidRDefault="009F37AF">
      <w:r>
        <w:t>Proposed by Councillor P. Gogarty</w:t>
      </w:r>
    </w:p>
    <w:p w14:paraId="3F174C28" w14:textId="77777777" w:rsidR="008A7539" w:rsidRDefault="009F37AF">
      <w:r>
        <w:t>To ask the Chief Executive for update on the survey that was due to be carried out in relation to the proposed columbarium wall at Esker Cemetery and also to outline a timescale following drainage surveys for the limited number of new additional plots to be made available following our requests?</w:t>
      </w:r>
    </w:p>
    <w:p w14:paraId="7BD17A70" w14:textId="77777777" w:rsidR="008A7539" w:rsidRDefault="009F37AF">
      <w:r>
        <w:rPr>
          <w:b/>
        </w:rPr>
        <w:t>REPLY:</w:t>
      </w:r>
    </w:p>
    <w:p w14:paraId="2E5307B6" w14:textId="77777777" w:rsidR="008A7539" w:rsidRDefault="009F37AF">
      <w:r>
        <w:t>The survey works on the area in the vicinity of the Esker Lawns boundary for the provision of a Columbarium Wall has still to commence. The baseline survey of the area adjacent to the Beechpark boundary is currently being worked on to determine the optimum use of the area. A small number of plots (8) will be provided to the left of the Beechpark bunker in the short term.</w:t>
      </w:r>
    </w:p>
    <w:p w14:paraId="425B8FAF" w14:textId="4AEA6918" w:rsidR="008A7539" w:rsidRDefault="00CF1DDE">
      <w:pPr>
        <w:pStyle w:val="Heading3"/>
      </w:pPr>
      <w:r w:rsidRPr="00307DD5">
        <w:rPr>
          <w:b/>
          <w:u w:val="single"/>
        </w:rPr>
        <w:t>LP</w:t>
      </w:r>
      <w:r>
        <w:rPr>
          <w:b/>
          <w:u w:val="single"/>
        </w:rPr>
        <w:t>NC</w:t>
      </w:r>
      <w:r w:rsidRPr="00307DD5">
        <w:rPr>
          <w:b/>
          <w:u w:val="single"/>
        </w:rPr>
        <w:t>/</w:t>
      </w:r>
      <w:r>
        <w:rPr>
          <w:b/>
          <w:u w:val="single"/>
        </w:rPr>
        <w:t>119</w:t>
      </w:r>
      <w:r w:rsidR="000E039A">
        <w:rPr>
          <w:b/>
          <w:u w:val="single"/>
        </w:rPr>
        <w:t>0</w:t>
      </w:r>
      <w:r>
        <w:rPr>
          <w:b/>
          <w:u w:val="single"/>
        </w:rPr>
        <w:t>/21/</w:t>
      </w:r>
      <w:r w:rsidR="009F37AF">
        <w:rPr>
          <w:b/>
          <w:u w:val="single"/>
        </w:rPr>
        <w:t>Q9 Item ID:72140</w:t>
      </w:r>
      <w:r>
        <w:rPr>
          <w:b/>
          <w:u w:val="single"/>
        </w:rPr>
        <w:t xml:space="preserve"> – Trees Beech Park &amp; Esker Lawns</w:t>
      </w:r>
    </w:p>
    <w:p w14:paraId="4DA3F9C0" w14:textId="77777777" w:rsidR="008A7539" w:rsidRDefault="009F37AF">
      <w:r>
        <w:t>Proposed by Councillor Joanna Tuffy</w:t>
      </w:r>
    </w:p>
    <w:p w14:paraId="26B1180A" w14:textId="77777777" w:rsidR="008A7539" w:rsidRDefault="009F37AF">
      <w:r>
        <w:t>To ask the Chief Executive to give an update on plans to trim trees in the vicinity of Beech Park, and Esker Lawns and when the works are anticipated, and does this include any examination of trees that may need to be replaced?</w:t>
      </w:r>
    </w:p>
    <w:p w14:paraId="72F3F093" w14:textId="77777777" w:rsidR="008A7539" w:rsidRDefault="009F37AF">
      <w:r>
        <w:rPr>
          <w:b/>
        </w:rPr>
        <w:t>REPLY:</w:t>
      </w:r>
    </w:p>
    <w:p w14:paraId="13613968" w14:textId="77777777" w:rsidR="008A7539" w:rsidRDefault="009F37AF">
      <w:r>
        <w:t>Esker Lawns is listed on the current Tree Maintenance Programme. The trees have been surveyed and will be scheduled for tree maintenance before the end of the year.</w:t>
      </w:r>
    </w:p>
    <w:p w14:paraId="13E403F4" w14:textId="77777777" w:rsidR="008A7539" w:rsidRDefault="009F37AF">
      <w:r>
        <w:t xml:space="preserve">If a site where a tree was removed is suitable to support a new tree, the site may be replanted with a suitable tree species. Because the stump has to be placed on a stump removal list and sufficient time needs to elapse to allow breakdown of residual underground root material, the process from </w:t>
      </w:r>
      <w:r>
        <w:lastRenderedPageBreak/>
        <w:t>removal to replanting may take up to 3-5 years. Replacement tree planting will only take place during the dormant season.</w:t>
      </w:r>
    </w:p>
    <w:p w14:paraId="2D7871D2" w14:textId="198ABB45" w:rsidR="008A7539" w:rsidRDefault="00CF1DDE">
      <w:pPr>
        <w:pStyle w:val="Heading3"/>
      </w:pPr>
      <w:r w:rsidRPr="00307DD5">
        <w:rPr>
          <w:b/>
          <w:u w:val="single"/>
        </w:rPr>
        <w:t>LP</w:t>
      </w:r>
      <w:r>
        <w:rPr>
          <w:b/>
          <w:u w:val="single"/>
        </w:rPr>
        <w:t>NC</w:t>
      </w:r>
      <w:r w:rsidRPr="00307DD5">
        <w:rPr>
          <w:b/>
          <w:u w:val="single"/>
        </w:rPr>
        <w:t>/</w:t>
      </w:r>
      <w:r>
        <w:rPr>
          <w:b/>
          <w:u w:val="single"/>
        </w:rPr>
        <w:t>119</w:t>
      </w:r>
      <w:r w:rsidR="000E039A">
        <w:rPr>
          <w:b/>
          <w:u w:val="single"/>
        </w:rPr>
        <w:t>1</w:t>
      </w:r>
      <w:r>
        <w:rPr>
          <w:b/>
          <w:u w:val="single"/>
        </w:rPr>
        <w:t>/21/</w:t>
      </w:r>
      <w:r w:rsidR="009F37AF">
        <w:rPr>
          <w:b/>
          <w:u w:val="single"/>
        </w:rPr>
        <w:t>C7 Item ID:72068</w:t>
      </w:r>
      <w:r>
        <w:rPr>
          <w:b/>
          <w:u w:val="single"/>
        </w:rPr>
        <w:t xml:space="preserve"> - Correspondence</w:t>
      </w:r>
    </w:p>
    <w:p w14:paraId="7B52924C" w14:textId="77777777" w:rsidR="008A7539" w:rsidRDefault="009F37AF">
      <w:r>
        <w:t>Correspondence(No Business)</w:t>
      </w:r>
    </w:p>
    <w:p w14:paraId="29C360A1" w14:textId="5FFD5861" w:rsidR="008A7539" w:rsidRDefault="00CF1DDE">
      <w:pPr>
        <w:pStyle w:val="Heading3"/>
      </w:pPr>
      <w:r w:rsidRPr="00307DD5">
        <w:rPr>
          <w:b/>
          <w:u w:val="single"/>
        </w:rPr>
        <w:t>LP</w:t>
      </w:r>
      <w:r>
        <w:rPr>
          <w:b/>
          <w:u w:val="single"/>
        </w:rPr>
        <w:t>NC</w:t>
      </w:r>
      <w:r w:rsidRPr="00307DD5">
        <w:rPr>
          <w:b/>
          <w:u w:val="single"/>
        </w:rPr>
        <w:t>/</w:t>
      </w:r>
      <w:r>
        <w:rPr>
          <w:b/>
          <w:u w:val="single"/>
        </w:rPr>
        <w:t>119</w:t>
      </w:r>
      <w:r w:rsidR="000E039A">
        <w:rPr>
          <w:b/>
          <w:u w:val="single"/>
        </w:rPr>
        <w:t>2</w:t>
      </w:r>
      <w:r>
        <w:rPr>
          <w:b/>
          <w:u w:val="single"/>
        </w:rPr>
        <w:t>/21/</w:t>
      </w:r>
      <w:r w:rsidR="009F37AF">
        <w:rPr>
          <w:b/>
          <w:u w:val="single"/>
        </w:rPr>
        <w:t>H12 Item ID:72079</w:t>
      </w:r>
      <w:r>
        <w:rPr>
          <w:b/>
          <w:u w:val="single"/>
        </w:rPr>
        <w:t xml:space="preserve"> – New Works</w:t>
      </w:r>
    </w:p>
    <w:p w14:paraId="17DD1463" w14:textId="77777777" w:rsidR="008A7539" w:rsidRDefault="009F37AF">
      <w:r>
        <w:t>New Works (No Business)</w:t>
      </w:r>
    </w:p>
    <w:p w14:paraId="1763DA08" w14:textId="1520D9BC" w:rsidR="008A7539" w:rsidRDefault="00CF1DDE">
      <w:pPr>
        <w:pStyle w:val="Heading3"/>
      </w:pPr>
      <w:r w:rsidRPr="00307DD5">
        <w:rPr>
          <w:b/>
          <w:u w:val="single"/>
        </w:rPr>
        <w:t>LP</w:t>
      </w:r>
      <w:r>
        <w:rPr>
          <w:b/>
          <w:u w:val="single"/>
        </w:rPr>
        <w:t>NC</w:t>
      </w:r>
      <w:r w:rsidRPr="00307DD5">
        <w:rPr>
          <w:b/>
          <w:u w:val="single"/>
        </w:rPr>
        <w:t>/</w:t>
      </w:r>
      <w:r>
        <w:rPr>
          <w:b/>
          <w:u w:val="single"/>
        </w:rPr>
        <w:t>119</w:t>
      </w:r>
      <w:r w:rsidR="000E039A">
        <w:rPr>
          <w:b/>
          <w:u w:val="single"/>
        </w:rPr>
        <w:t>3</w:t>
      </w:r>
      <w:r>
        <w:rPr>
          <w:b/>
          <w:u w:val="single"/>
        </w:rPr>
        <w:t>/21/</w:t>
      </w:r>
      <w:r w:rsidR="009F37AF">
        <w:rPr>
          <w:b/>
          <w:u w:val="single"/>
        </w:rPr>
        <w:t>M5 Item ID:71563</w:t>
      </w:r>
      <w:r>
        <w:rPr>
          <w:b/>
          <w:u w:val="single"/>
        </w:rPr>
        <w:t xml:space="preserve"> – Vandalism and Anti-Social Behaviour in Parks</w:t>
      </w:r>
    </w:p>
    <w:p w14:paraId="6CB023FE" w14:textId="1FDC1CE4" w:rsidR="008A7539" w:rsidRDefault="009F37AF">
      <w:r>
        <w:t>Proposed by Councillor Alan Hayes</w:t>
      </w:r>
      <w:r w:rsidR="00CF1DDE">
        <w:t>, Seconded by Councillor Joanna Tuffy</w:t>
      </w:r>
    </w:p>
    <w:p w14:paraId="3C61C53A" w14:textId="30D6A92B" w:rsidR="008A7539" w:rsidRDefault="009F37AF">
      <w:r>
        <w:t>That the Chief Executive and An Garda Síochána agree an immediate plan to mitigate against the impacts of late</w:t>
      </w:r>
      <w:r w:rsidR="00CF1DDE">
        <w:t>-</w:t>
      </w:r>
      <w:r>
        <w:t xml:space="preserve">night vandalism and other </w:t>
      </w:r>
      <w:r w:rsidR="00CF1DDE">
        <w:t>anti-social</w:t>
      </w:r>
      <w:r>
        <w:t xml:space="preserve"> activity that is regularly </w:t>
      </w:r>
      <w:r w:rsidR="00CF1DDE">
        <w:t>occurring</w:t>
      </w:r>
      <w:r>
        <w:t xml:space="preserve"> in our public parks.</w:t>
      </w:r>
    </w:p>
    <w:p w14:paraId="0DD828F3" w14:textId="77777777" w:rsidR="008A7539" w:rsidRDefault="00382968">
      <w:hyperlink r:id="rId20" w:history="1">
        <w:r w:rsidR="009F37AF">
          <w:rPr>
            <w:rStyle w:val="Hyperlink"/>
          </w:rPr>
          <w:t>IMG_20210521_080140</w:t>
        </w:r>
      </w:hyperlink>
      <w:r w:rsidR="009F37AF">
        <w:br/>
      </w:r>
      <w:hyperlink r:id="rId21" w:history="1">
        <w:r w:rsidR="009F37AF">
          <w:rPr>
            <w:rStyle w:val="Hyperlink"/>
          </w:rPr>
          <w:t>IMG_20210610_075203</w:t>
        </w:r>
      </w:hyperlink>
      <w:r w:rsidR="009F37AF">
        <w:br/>
      </w:r>
      <w:hyperlink r:id="rId22" w:history="1">
        <w:r w:rsidR="009F37AF">
          <w:rPr>
            <w:rStyle w:val="Hyperlink"/>
          </w:rPr>
          <w:t>IMG_20210612_130229</w:t>
        </w:r>
      </w:hyperlink>
      <w:r w:rsidR="009F37AF">
        <w:br/>
      </w:r>
    </w:p>
    <w:p w14:paraId="38A7B4D0" w14:textId="366A9730" w:rsidR="008A7539" w:rsidRDefault="00CF1DDE">
      <w:r>
        <w:rPr>
          <w:b/>
        </w:rPr>
        <w:t>The following Report from the Chief Executive was Read</w:t>
      </w:r>
      <w:r w:rsidR="009F37AF">
        <w:rPr>
          <w:b/>
        </w:rPr>
        <w:t>:</w:t>
      </w:r>
    </w:p>
    <w:p w14:paraId="14D074CB" w14:textId="77777777" w:rsidR="008A7539" w:rsidRDefault="009F37AF">
      <w:r>
        <w:t>Anti-social behaviour (ASB) is an unfortunate aspect of our modern society. The consequences of it impact particularly heavily on our parks and open spaces. While it is more evident in those parks and open spaces that do not have a daily staff presence, the majority of vandalism and anti-social behaviour takes place during the hours of darkness after the parks have closed and our staff have finished work for the day. </w:t>
      </w:r>
    </w:p>
    <w:p w14:paraId="1C1D526F" w14:textId="77777777" w:rsidR="008A7539" w:rsidRDefault="009F37AF">
      <w:r>
        <w:t>Physical measures that have been taken to tackle anti-social activity in parks include the provision of boundary walls and railings, installation of vehicle control barriers and kissing gates and the routine patrolling of parks by Park Rangers.  Materials that are used in park construction are chosen to be as robust as possible and capable of withstanding the rigors of day-to-day use. While it is not possible to design out all potential ASB issues this is certainly factored in as part of the process.</w:t>
      </w:r>
    </w:p>
    <w:p w14:paraId="2BF03921" w14:textId="77777777" w:rsidR="008A7539" w:rsidRDefault="009F37AF">
      <w:r>
        <w:t>The Public Realm Section liaise with An Garda Síochána on an ongoing basis in relation to park and open space matters. This line of communication is particularly important where problem areas exist or new ASB activities emerge. Where matters of a criminal nature or public order arise the involvement of AGS is necessary as they have the powers under the various Criminal Justice and Public Order Acts to enforce the law.</w:t>
      </w:r>
    </w:p>
    <w:p w14:paraId="39CC616F" w14:textId="3236D2DF" w:rsidR="008A7539" w:rsidRDefault="009F37AF">
      <w:r>
        <w:t>An integrated approach involving elements such as parental and community responsibility and measures such as zero tolerance policing are required to fully address this issue.</w:t>
      </w:r>
    </w:p>
    <w:p w14:paraId="7C4484F5" w14:textId="7A8675F1" w:rsidR="00CF1DDE" w:rsidRPr="000A61D1" w:rsidRDefault="00CF1DDE">
      <w:pPr>
        <w:rPr>
          <w:b/>
          <w:bCs/>
        </w:rPr>
      </w:pPr>
      <w:r>
        <w:t xml:space="preserve">Following contributions from Councillors A Hayes S Moynihan and J Tuffy, David Fennell, Senior Executive Parks </w:t>
      </w:r>
      <w:r w:rsidR="000A61D1">
        <w:t xml:space="preserve">Superintendent responded to queries raised and the report was </w:t>
      </w:r>
      <w:r w:rsidR="000A61D1">
        <w:rPr>
          <w:b/>
          <w:bCs/>
        </w:rPr>
        <w:t>Noted.</w:t>
      </w:r>
    </w:p>
    <w:p w14:paraId="70C2ACDF" w14:textId="4725ACB9" w:rsidR="008A7539" w:rsidRDefault="000A61D1">
      <w:pPr>
        <w:pStyle w:val="Heading3"/>
      </w:pPr>
      <w:r w:rsidRPr="00307DD5">
        <w:rPr>
          <w:b/>
          <w:u w:val="single"/>
        </w:rPr>
        <w:t>LP</w:t>
      </w:r>
      <w:r>
        <w:rPr>
          <w:b/>
          <w:u w:val="single"/>
        </w:rPr>
        <w:t>NC</w:t>
      </w:r>
      <w:r w:rsidRPr="00307DD5">
        <w:rPr>
          <w:b/>
          <w:u w:val="single"/>
        </w:rPr>
        <w:t>/</w:t>
      </w:r>
      <w:r>
        <w:rPr>
          <w:b/>
          <w:u w:val="single"/>
        </w:rPr>
        <w:t>119</w:t>
      </w:r>
      <w:r w:rsidR="000E039A">
        <w:rPr>
          <w:b/>
          <w:u w:val="single"/>
        </w:rPr>
        <w:t>4</w:t>
      </w:r>
      <w:r>
        <w:rPr>
          <w:b/>
          <w:u w:val="single"/>
        </w:rPr>
        <w:t>/21/</w:t>
      </w:r>
      <w:r w:rsidR="009F37AF">
        <w:rPr>
          <w:b/>
          <w:u w:val="single"/>
        </w:rPr>
        <w:t>M6 Item ID:71637</w:t>
      </w:r>
      <w:r>
        <w:rPr>
          <w:b/>
          <w:u w:val="single"/>
        </w:rPr>
        <w:t xml:space="preserve"> – Anti-Social Behaviour Cluain Ri Park</w:t>
      </w:r>
    </w:p>
    <w:p w14:paraId="776EE723" w14:textId="0017FBEC" w:rsidR="008A7539" w:rsidRDefault="009F37AF">
      <w:r>
        <w:t>Proposed by Councillor Shane Moynihan</w:t>
      </w:r>
      <w:r w:rsidR="000A61D1">
        <w:t>, Seconded by Councillor Joanna Tuffy</w:t>
      </w:r>
    </w:p>
    <w:p w14:paraId="74A61AEE" w14:textId="77777777" w:rsidR="008A7539" w:rsidRDefault="009F37AF">
      <w:r>
        <w:t>That this Area Committee calls for a headed item to be brought to the September meeting, outlining possible options to increase usage and decrease anti-social behaviour in Cluain Rí Park.</w:t>
      </w:r>
    </w:p>
    <w:p w14:paraId="236407FC" w14:textId="06B859A7" w:rsidR="008A7539" w:rsidRDefault="000A61D1">
      <w:r>
        <w:rPr>
          <w:b/>
        </w:rPr>
        <w:lastRenderedPageBreak/>
        <w:t>The following Report from the Chief Executive was Read</w:t>
      </w:r>
      <w:r w:rsidR="009F37AF">
        <w:rPr>
          <w:b/>
        </w:rPr>
        <w:t>:</w:t>
      </w:r>
    </w:p>
    <w:p w14:paraId="4F931B33" w14:textId="69540CBE" w:rsidR="008A7539" w:rsidRDefault="009F37AF">
      <w:r>
        <w:t>If this motion is agreed a headed item will be brought to the October meeting.</w:t>
      </w:r>
    </w:p>
    <w:p w14:paraId="5879D440" w14:textId="0CD84B2A" w:rsidR="000A61D1" w:rsidRPr="000A61D1" w:rsidRDefault="000A61D1">
      <w:pPr>
        <w:rPr>
          <w:b/>
          <w:bCs/>
        </w:rPr>
      </w:pPr>
      <w:r>
        <w:t xml:space="preserve">Following contributions form Councillors S Moynihan, P Gogarty and L O’Toole, David Fennell, Senior Executive Parks Superintendent responded to queries raised and the report was </w:t>
      </w:r>
      <w:r>
        <w:rPr>
          <w:b/>
          <w:bCs/>
        </w:rPr>
        <w:t>Noted.</w:t>
      </w:r>
    </w:p>
    <w:p w14:paraId="59874666" w14:textId="007B8209" w:rsidR="008A7539" w:rsidRDefault="000A61D1">
      <w:pPr>
        <w:pStyle w:val="Heading3"/>
      </w:pPr>
      <w:r w:rsidRPr="00307DD5">
        <w:rPr>
          <w:b/>
          <w:u w:val="single"/>
        </w:rPr>
        <w:t>LP</w:t>
      </w:r>
      <w:r>
        <w:rPr>
          <w:b/>
          <w:u w:val="single"/>
        </w:rPr>
        <w:t>NC</w:t>
      </w:r>
      <w:r w:rsidRPr="00307DD5">
        <w:rPr>
          <w:b/>
          <w:u w:val="single"/>
        </w:rPr>
        <w:t>/</w:t>
      </w:r>
      <w:r>
        <w:rPr>
          <w:b/>
          <w:u w:val="single"/>
        </w:rPr>
        <w:t>119</w:t>
      </w:r>
      <w:r w:rsidR="000E039A">
        <w:rPr>
          <w:b/>
          <w:u w:val="single"/>
        </w:rPr>
        <w:t>5</w:t>
      </w:r>
      <w:r>
        <w:rPr>
          <w:b/>
          <w:u w:val="single"/>
        </w:rPr>
        <w:t>/21/</w:t>
      </w:r>
      <w:r w:rsidR="009F37AF">
        <w:rPr>
          <w:b/>
          <w:u w:val="single"/>
        </w:rPr>
        <w:t>M7 Item ID:71638</w:t>
      </w:r>
      <w:r>
        <w:rPr>
          <w:b/>
          <w:u w:val="single"/>
        </w:rPr>
        <w:t xml:space="preserve"> – Griffeen Park – Pitch Improvement Works</w:t>
      </w:r>
    </w:p>
    <w:p w14:paraId="35A48CD9" w14:textId="22414DBA" w:rsidR="008A7539" w:rsidRDefault="009F37AF">
      <w:r>
        <w:t>Proposed by Councillor V. Casserly</w:t>
      </w:r>
      <w:r w:rsidR="000A61D1">
        <w:t>, Seconded by Councillor Joanna Tuffy</w:t>
      </w:r>
    </w:p>
    <w:p w14:paraId="04BC39DA" w14:textId="77777777" w:rsidR="008A7539" w:rsidRDefault="009F37AF">
      <w:r>
        <w:t>To call on the manager to commence pitch improvement works in Griffeen Park 2 due to the following issues: * due to overuse, pitch areas are bald * levelling works are required on pitch</w:t>
      </w:r>
    </w:p>
    <w:p w14:paraId="44040B94" w14:textId="77777777" w:rsidR="008A7539" w:rsidRDefault="009F37AF">
      <w:r>
        <w:rPr>
          <w:b/>
        </w:rPr>
        <w:t>REPORT:</w:t>
      </w:r>
    </w:p>
    <w:p w14:paraId="6A3D0D1F" w14:textId="3E4F9D81" w:rsidR="008A7539" w:rsidRDefault="009F37AF">
      <w:r>
        <w:t>The pitch in question has been examined and a contractor who specialises in pitch maintenance works has been engaged to carry out repairs. The work includes the replacement of approximately 40 square meters of turf in an area which has suffered damage. The ground conditions are currently too dry which is preventing the works from starting. The works cannot commence until rainfall levels increase as it would not be possible to ensure the survival of the turf in the absence of rainfall. As soon as the weather is considered suitable and the contractor is available, the work will be carried out.</w:t>
      </w:r>
    </w:p>
    <w:p w14:paraId="0F5A3BE7" w14:textId="405A4607" w:rsidR="000A61D1" w:rsidRPr="000A61D1" w:rsidRDefault="000A61D1">
      <w:pPr>
        <w:rPr>
          <w:b/>
          <w:bCs/>
        </w:rPr>
      </w:pPr>
      <w:r>
        <w:t xml:space="preserve">Following contributions from Councillor V Casserly, David Fennell, Senior Executive Parks Superintendent responded to queries raised and the report was </w:t>
      </w:r>
      <w:r>
        <w:rPr>
          <w:b/>
          <w:bCs/>
        </w:rPr>
        <w:t>Noted.</w:t>
      </w:r>
    </w:p>
    <w:p w14:paraId="432D4EBB" w14:textId="10473E5C" w:rsidR="008A7539" w:rsidRDefault="000A61D1">
      <w:pPr>
        <w:pStyle w:val="Heading3"/>
      </w:pPr>
      <w:r w:rsidRPr="00307DD5">
        <w:rPr>
          <w:b/>
          <w:u w:val="single"/>
        </w:rPr>
        <w:t>LP</w:t>
      </w:r>
      <w:r>
        <w:rPr>
          <w:b/>
          <w:u w:val="single"/>
        </w:rPr>
        <w:t>NC</w:t>
      </w:r>
      <w:r w:rsidRPr="00307DD5">
        <w:rPr>
          <w:b/>
          <w:u w:val="single"/>
        </w:rPr>
        <w:t>/</w:t>
      </w:r>
      <w:r>
        <w:rPr>
          <w:b/>
          <w:u w:val="single"/>
        </w:rPr>
        <w:t>119</w:t>
      </w:r>
      <w:r w:rsidR="000E039A">
        <w:rPr>
          <w:b/>
          <w:u w:val="single"/>
        </w:rPr>
        <w:t>6</w:t>
      </w:r>
      <w:r>
        <w:rPr>
          <w:b/>
          <w:u w:val="single"/>
        </w:rPr>
        <w:t>/21/</w:t>
      </w:r>
      <w:r w:rsidR="009F37AF">
        <w:rPr>
          <w:b/>
          <w:u w:val="single"/>
        </w:rPr>
        <w:t>M8 Item ID:71807</w:t>
      </w:r>
      <w:r>
        <w:rPr>
          <w:b/>
          <w:u w:val="single"/>
        </w:rPr>
        <w:t xml:space="preserve"> – Storage Unit Facility Griffeen Park</w:t>
      </w:r>
    </w:p>
    <w:p w14:paraId="3C322810" w14:textId="55C22BAC" w:rsidR="008A7539" w:rsidRDefault="009F37AF">
      <w:r>
        <w:t>Proposed by Councillor L. O'Toole</w:t>
      </w:r>
      <w:r w:rsidR="000A61D1">
        <w:t>, Seconded by Councillor Joanna Tuffy</w:t>
      </w:r>
    </w:p>
    <w:p w14:paraId="6B37B644" w14:textId="4943CD96" w:rsidR="008A7539" w:rsidRDefault="009F37AF">
      <w:r>
        <w:t xml:space="preserve">That this committee request </w:t>
      </w:r>
      <w:r w:rsidR="00B4327E">
        <w:t>Chief</w:t>
      </w:r>
      <w:r>
        <w:t xml:space="preserve"> Executive to </w:t>
      </w:r>
      <w:r w:rsidR="00B4327E">
        <w:t>consider</w:t>
      </w:r>
      <w:r>
        <w:t xml:space="preserve"> replacing the existing storage unit facility currently in Griffeen Park (Hayden's Lane) as part of the car park extension and upgrade plans. This would accommodate many clubs and groups including Parkrun, Lucan Sarsfields,</w:t>
      </w:r>
    </w:p>
    <w:p w14:paraId="53584158" w14:textId="4E963A84" w:rsidR="008A7539" w:rsidRDefault="000A61D1">
      <w:r>
        <w:rPr>
          <w:b/>
        </w:rPr>
        <w:t>The following Report from the Chief Executive was Read</w:t>
      </w:r>
      <w:r w:rsidR="009F37AF">
        <w:rPr>
          <w:b/>
        </w:rPr>
        <w:t>:</w:t>
      </w:r>
    </w:p>
    <w:p w14:paraId="7BCFA382" w14:textId="77777777" w:rsidR="008A7539" w:rsidRDefault="009F37AF">
      <w:r>
        <w:t>The storage facility in question was provided for the Irish Model Racing Car Club which operated in this corner of the park until 2015. The facility was designed to store small items associated with the sport such as circuit marking signs and boundary barriers which were used while racing was taking place. There are 2 storage areas within the facility which were purpose built for this activity and are therefore quite small. A flight of steps was constructed at the front of the storage facility which provides access to a concrete viewing platform on top of it. This viewing platform was provided for model car owners to get an overview of the racing track allowing them to safely operate their cars remotely. When the model car racing club vacated the park the storage area was repurposed for use by other clubs while the pavilion programme was being developed.</w:t>
      </w:r>
    </w:p>
    <w:p w14:paraId="17C99262" w14:textId="4F241B7F" w:rsidR="000A61D1" w:rsidRDefault="009F37AF" w:rsidP="00097081">
      <w:r>
        <w:t>The pavilion for Griffeen Valley Park is at an advanced stage and we are awaiting formal approval from the Department to commence construction. Once constructed, the pavilion will have storage facilities which clubs can apply to the Public Realm Administration Section to avail of. Storage containers are not being replaced but phased out as the pavilion programme is progressed. The current storage facility is nearing its end of life and once alternative storage facilities are available in the park it will be removed.</w:t>
      </w:r>
    </w:p>
    <w:p w14:paraId="207B23BF" w14:textId="628E817D" w:rsidR="00B4327E" w:rsidRDefault="00B4327E" w:rsidP="00B4327E">
      <w:pPr>
        <w:spacing w:after="0" w:line="240" w:lineRule="auto"/>
        <w:ind w:left="720"/>
        <w:rPr>
          <w:rFonts w:eastAsia="Times New Roman" w:cstheme="minorHAnsi"/>
          <w:lang w:eastAsia="en-US"/>
        </w:rPr>
      </w:pPr>
      <w:r w:rsidRPr="00B87C8F">
        <w:rPr>
          <w:rFonts w:eastAsia="Times New Roman" w:cstheme="minorHAnsi"/>
          <w:lang w:eastAsia="en-US"/>
        </w:rPr>
        <w:lastRenderedPageBreak/>
        <w:t xml:space="preserve">An </w:t>
      </w:r>
      <w:r w:rsidRPr="00057FF2">
        <w:rPr>
          <w:rFonts w:eastAsia="Times New Roman" w:cstheme="minorHAnsi"/>
          <w:lang w:eastAsia="en-US"/>
        </w:rPr>
        <w:t>amendment was proposed by Councillor</w:t>
      </w:r>
      <w:r>
        <w:rPr>
          <w:rFonts w:eastAsia="Times New Roman" w:cstheme="minorHAnsi"/>
          <w:lang w:eastAsia="en-US"/>
        </w:rPr>
        <w:t xml:space="preserve"> J Tuffy and </w:t>
      </w:r>
      <w:r w:rsidRPr="00057FF2">
        <w:rPr>
          <w:rFonts w:eastAsia="Times New Roman" w:cstheme="minorHAnsi"/>
          <w:lang w:eastAsia="en-US"/>
        </w:rPr>
        <w:t xml:space="preserve">seconded by Councillor </w:t>
      </w:r>
      <w:r>
        <w:rPr>
          <w:rFonts w:eastAsia="Times New Roman" w:cstheme="minorHAnsi"/>
          <w:lang w:eastAsia="en-US"/>
        </w:rPr>
        <w:t xml:space="preserve">L O’Toole which was unanimously </w:t>
      </w:r>
      <w:r>
        <w:rPr>
          <w:rFonts w:eastAsia="Times New Roman" w:cstheme="minorHAnsi"/>
          <w:b/>
          <w:bCs/>
          <w:lang w:eastAsia="en-US"/>
        </w:rPr>
        <w:t>Agreed</w:t>
      </w:r>
      <w:r>
        <w:rPr>
          <w:rFonts w:eastAsia="Times New Roman" w:cstheme="minorHAnsi"/>
          <w:lang w:eastAsia="en-US"/>
        </w:rPr>
        <w:t>.</w:t>
      </w:r>
    </w:p>
    <w:p w14:paraId="2F1716AD" w14:textId="77777777" w:rsidR="00B4327E" w:rsidRDefault="00B4327E" w:rsidP="00B4327E">
      <w:pPr>
        <w:spacing w:after="0" w:line="240" w:lineRule="auto"/>
        <w:rPr>
          <w:rFonts w:eastAsia="Times New Roman" w:cstheme="minorHAnsi"/>
          <w:lang w:eastAsia="en-US"/>
        </w:rPr>
      </w:pPr>
    </w:p>
    <w:p w14:paraId="0BE93418" w14:textId="71A718B4" w:rsidR="00097081" w:rsidRPr="00097081" w:rsidRDefault="00097081" w:rsidP="00097081">
      <w:pPr>
        <w:rPr>
          <w:b/>
          <w:bCs/>
          <w:u w:val="single"/>
        </w:rPr>
      </w:pPr>
      <w:r>
        <w:t xml:space="preserve">Following contributions from Councillors L O’Toole, V Casserly, P Gogarty and J Tuffy, David Fennell, Senior Executive Parks Superintendent responded to queries raised and the report was </w:t>
      </w:r>
      <w:r>
        <w:rPr>
          <w:b/>
          <w:bCs/>
        </w:rPr>
        <w:t>Noted.</w:t>
      </w:r>
    </w:p>
    <w:p w14:paraId="655C255C" w14:textId="068E406A" w:rsidR="008A7539" w:rsidRDefault="00CB1AE4">
      <w:pPr>
        <w:pStyle w:val="Heading3"/>
      </w:pPr>
      <w:r w:rsidRPr="00307DD5">
        <w:rPr>
          <w:b/>
          <w:u w:val="single"/>
        </w:rPr>
        <w:t>LP</w:t>
      </w:r>
      <w:r>
        <w:rPr>
          <w:b/>
          <w:u w:val="single"/>
        </w:rPr>
        <w:t>NC</w:t>
      </w:r>
      <w:r w:rsidRPr="00307DD5">
        <w:rPr>
          <w:b/>
          <w:u w:val="single"/>
        </w:rPr>
        <w:t>/</w:t>
      </w:r>
      <w:r>
        <w:rPr>
          <w:b/>
          <w:u w:val="single"/>
        </w:rPr>
        <w:t>119</w:t>
      </w:r>
      <w:r w:rsidR="000E039A">
        <w:rPr>
          <w:b/>
          <w:u w:val="single"/>
        </w:rPr>
        <w:t>7</w:t>
      </w:r>
      <w:r>
        <w:rPr>
          <w:b/>
          <w:u w:val="single"/>
        </w:rPr>
        <w:t>/21/</w:t>
      </w:r>
      <w:r w:rsidR="009F37AF">
        <w:rPr>
          <w:b/>
          <w:u w:val="single"/>
        </w:rPr>
        <w:t>M9</w:t>
      </w:r>
      <w:r>
        <w:rPr>
          <w:b/>
          <w:u w:val="single"/>
        </w:rPr>
        <w:t xml:space="preserve"> </w:t>
      </w:r>
      <w:r w:rsidR="009F37AF">
        <w:rPr>
          <w:b/>
          <w:u w:val="single"/>
        </w:rPr>
        <w:t>Item ID:71857</w:t>
      </w:r>
      <w:r>
        <w:rPr>
          <w:b/>
          <w:u w:val="single"/>
        </w:rPr>
        <w:t xml:space="preserve"> – Tree Pruning</w:t>
      </w:r>
    </w:p>
    <w:p w14:paraId="1B122C77" w14:textId="0072258B" w:rsidR="008A7539" w:rsidRDefault="009F37AF">
      <w:r>
        <w:t>Proposed by Councillor P. Gogarty</w:t>
      </w:r>
      <w:r w:rsidR="00CB1AE4">
        <w:t>, Seconded by Councillor J Tuffy</w:t>
      </w:r>
    </w:p>
    <w:p w14:paraId="2340963E" w14:textId="77777777" w:rsidR="008A7539" w:rsidRDefault="009F37AF">
      <w:r>
        <w:t>That the Chief Executive confirms that the trees listed for pruning raised under various membersreps including most recently 1661825 will be carried out in early November as requested, given the original written commitment to carry out these works in or around June 2021, the oppressive nature of the cumulative growth in question; the delays in providing a response for an update to the resident concerned in a timely manner(irrespective of any genuine reasons for same); and if a statement can be made on the matter.</w:t>
      </w:r>
    </w:p>
    <w:p w14:paraId="7FD08729" w14:textId="0E8792D2" w:rsidR="008A7539" w:rsidRDefault="00CB1AE4">
      <w:r>
        <w:rPr>
          <w:b/>
        </w:rPr>
        <w:t>The following Report from the Chief Executive was Read</w:t>
      </w:r>
      <w:r w:rsidR="009F37AF">
        <w:rPr>
          <w:b/>
        </w:rPr>
        <w:t>:</w:t>
      </w:r>
    </w:p>
    <w:p w14:paraId="7DDE2A66" w14:textId="02183013" w:rsidR="008A7539" w:rsidRDefault="009F37AF">
      <w:r>
        <w:t>Tree maintenance will be carried out on trees inspected as a result of Membersreps queries by the end of the year. The Covid restrictions did impact on the tree maintenance operations earlier this year however the tree maintenance on the above mentioned trees  will commence in October.  Work on trees in locations carried over from previous programme will be completed by the end of the year.</w:t>
      </w:r>
    </w:p>
    <w:p w14:paraId="74F8FBB3" w14:textId="6D08D809" w:rsidR="00CB1AE4" w:rsidRPr="00CB1AE4" w:rsidRDefault="00CB1AE4">
      <w:pPr>
        <w:rPr>
          <w:b/>
          <w:bCs/>
        </w:rPr>
      </w:pPr>
      <w:r>
        <w:t xml:space="preserve">Following contribution from Councillors P Gogarty and V Casserly, Maire Ni Domhnaill, Senior Executive Parks Superintendent, responded to queries raised and the report was </w:t>
      </w:r>
      <w:r>
        <w:rPr>
          <w:b/>
          <w:bCs/>
        </w:rPr>
        <w:t>Noted.</w:t>
      </w:r>
    </w:p>
    <w:p w14:paraId="4F0D8AA8" w14:textId="6170DE0D" w:rsidR="008A7539" w:rsidRDefault="00CB1AE4">
      <w:pPr>
        <w:pStyle w:val="Heading3"/>
      </w:pPr>
      <w:r w:rsidRPr="00307DD5">
        <w:rPr>
          <w:b/>
          <w:u w:val="single"/>
        </w:rPr>
        <w:t>LP</w:t>
      </w:r>
      <w:r>
        <w:rPr>
          <w:b/>
          <w:u w:val="single"/>
        </w:rPr>
        <w:t>NC</w:t>
      </w:r>
      <w:r w:rsidRPr="00307DD5">
        <w:rPr>
          <w:b/>
          <w:u w:val="single"/>
        </w:rPr>
        <w:t>/</w:t>
      </w:r>
      <w:r>
        <w:rPr>
          <w:b/>
          <w:u w:val="single"/>
        </w:rPr>
        <w:t>119</w:t>
      </w:r>
      <w:r w:rsidR="00A6592C">
        <w:rPr>
          <w:b/>
          <w:u w:val="single"/>
        </w:rPr>
        <w:t>8</w:t>
      </w:r>
      <w:r>
        <w:rPr>
          <w:b/>
          <w:u w:val="single"/>
        </w:rPr>
        <w:t>/21/</w:t>
      </w:r>
      <w:r w:rsidR="009F37AF">
        <w:rPr>
          <w:b/>
          <w:u w:val="single"/>
        </w:rPr>
        <w:t>M10 Item ID:72144</w:t>
      </w:r>
      <w:r>
        <w:rPr>
          <w:b/>
          <w:u w:val="single"/>
        </w:rPr>
        <w:t xml:space="preserve"> – Mobile Floodlights Scheme</w:t>
      </w:r>
    </w:p>
    <w:p w14:paraId="558D35C2" w14:textId="6825BC82" w:rsidR="008A7539" w:rsidRDefault="009F37AF">
      <w:r>
        <w:t>Proposed by Councillor Shane Moynihan</w:t>
      </w:r>
      <w:r w:rsidR="00CB1AE4">
        <w:t>, Seconded by Councillor Joanna Tuffy</w:t>
      </w:r>
    </w:p>
    <w:p w14:paraId="25542E71" w14:textId="77777777" w:rsidR="008A7539" w:rsidRDefault="009F37AF">
      <w:r>
        <w:t>That this Area Committee calls for the piloting of a "Mobile Floodlights Scheme" in the Lucan, Palmerstown and North Clondalkin Area which would be focused on maximising the usability of Council Playing Pitches during the winter months.</w:t>
      </w:r>
    </w:p>
    <w:p w14:paraId="29866C29" w14:textId="37B6F0B0" w:rsidR="008A7539" w:rsidRDefault="00CB1AE4">
      <w:r>
        <w:rPr>
          <w:b/>
        </w:rPr>
        <w:t>The following Report from the Chief Executive was Read</w:t>
      </w:r>
      <w:r w:rsidR="009F37AF">
        <w:rPr>
          <w:b/>
        </w:rPr>
        <w:t>:</w:t>
      </w:r>
    </w:p>
    <w:p w14:paraId="24F022D5" w14:textId="77777777" w:rsidR="008A7539" w:rsidRDefault="009F37AF">
      <w:r>
        <w:t>The use of mobile floodlights will give rise to an intensification of activities taking place on pitches and training areas within parks which currently doesn’t exist. This increased use would coincide with the poorest conditions for grass growth whereby daylight hours are short, rainfall levels are high, drainage is poor and as the season continues temperatures drop. During the grass growing season, pitches are capable of enduring extra play as the recovery and regrowth rate of the grass is high. The recovery and regrowth outside of the main growing season is not sufficient to sustain this additional use.</w:t>
      </w:r>
    </w:p>
    <w:p w14:paraId="2B75193A" w14:textId="77777777" w:rsidR="008A7539" w:rsidRDefault="009F37AF">
      <w:r>
        <w:t>Our sports pitch strategy findings (carried out in 2020) whereby a ‘Good’ Standard (the highest standard) pitch has a maximum of 3.5 matches per week. We would be concerned about the objective to maximise use when what is required, to ensure the on-going quality and health of the pitch, is its optimal use. We see this as a balance between usage, recovery and maintenance. Our sports pitch strategy found that very few of our pitches are being under-utilised, some of them are suffering from over-use and were thus of poorer quality.</w:t>
      </w:r>
    </w:p>
    <w:p w14:paraId="4655835D" w14:textId="77777777" w:rsidR="008A7539" w:rsidRDefault="009F37AF">
      <w:r>
        <w:lastRenderedPageBreak/>
        <w:t>Any increase in activities using floodlights will result in the deterioration of the grass sward which would lead to ongoing problems throughout the playing season. This could potentially lead to a situation whereby a higher level of matches are cancelled as pitches become unavailable for play.</w:t>
      </w:r>
    </w:p>
    <w:p w14:paraId="599D5097" w14:textId="003C6B21" w:rsidR="008A7539" w:rsidRDefault="009F37AF">
      <w:r>
        <w:t>For the reasons outlined above there are no proposals to pilot the use of a mobile floodlights scheme.</w:t>
      </w:r>
    </w:p>
    <w:p w14:paraId="28E686A4" w14:textId="4A17520C" w:rsidR="00CB1AE4" w:rsidRDefault="00CB1AE4">
      <w:r>
        <w:t xml:space="preserve">Following contributions from Councillors S Moynihan and L O’Toole, David Fennell, Senior Executive Parks Superintendent responded to queries raised and the report was </w:t>
      </w:r>
      <w:r>
        <w:rPr>
          <w:b/>
          <w:bCs/>
        </w:rPr>
        <w:t>Noted</w:t>
      </w:r>
      <w:r>
        <w:t>.</w:t>
      </w:r>
    </w:p>
    <w:p w14:paraId="0329877A" w14:textId="77777777" w:rsidR="008A7539" w:rsidRPr="00CB1AE4" w:rsidRDefault="009F37AF" w:rsidP="00CB1AE4">
      <w:pPr>
        <w:pStyle w:val="Heading2"/>
        <w:jc w:val="center"/>
        <w:rPr>
          <w:b/>
          <w:bCs/>
          <w:sz w:val="28"/>
          <w:szCs w:val="28"/>
        </w:rPr>
      </w:pPr>
      <w:r w:rsidRPr="00CB1AE4">
        <w:rPr>
          <w:b/>
          <w:bCs/>
          <w:sz w:val="28"/>
          <w:szCs w:val="28"/>
        </w:rPr>
        <w:t>Housing</w:t>
      </w:r>
    </w:p>
    <w:p w14:paraId="6B3F05E5" w14:textId="689936CF" w:rsidR="008A7539" w:rsidRDefault="00CB1AE4">
      <w:pPr>
        <w:pStyle w:val="Heading3"/>
      </w:pPr>
      <w:r w:rsidRPr="00307DD5">
        <w:rPr>
          <w:b/>
          <w:u w:val="single"/>
        </w:rPr>
        <w:t>LP</w:t>
      </w:r>
      <w:r>
        <w:rPr>
          <w:b/>
          <w:u w:val="single"/>
        </w:rPr>
        <w:t>NC</w:t>
      </w:r>
      <w:r w:rsidRPr="00307DD5">
        <w:rPr>
          <w:b/>
          <w:u w:val="single"/>
        </w:rPr>
        <w:t>/</w:t>
      </w:r>
      <w:r>
        <w:rPr>
          <w:b/>
          <w:u w:val="single"/>
        </w:rPr>
        <w:t>1</w:t>
      </w:r>
      <w:r w:rsidR="00A6592C">
        <w:rPr>
          <w:b/>
          <w:u w:val="single"/>
        </w:rPr>
        <w:t>199</w:t>
      </w:r>
      <w:r>
        <w:rPr>
          <w:b/>
          <w:u w:val="single"/>
        </w:rPr>
        <w:t>/21/</w:t>
      </w:r>
      <w:r w:rsidR="009F37AF">
        <w:rPr>
          <w:b/>
          <w:u w:val="single"/>
        </w:rPr>
        <w:t>Q10</w:t>
      </w:r>
      <w:r>
        <w:rPr>
          <w:b/>
          <w:u w:val="single"/>
        </w:rPr>
        <w:t xml:space="preserve"> </w:t>
      </w:r>
      <w:r w:rsidR="009F37AF">
        <w:rPr>
          <w:b/>
          <w:u w:val="single"/>
        </w:rPr>
        <w:t>Item ID:72129</w:t>
      </w:r>
      <w:r>
        <w:rPr>
          <w:b/>
          <w:u w:val="single"/>
        </w:rPr>
        <w:t xml:space="preserve"> – Older Persons Housing </w:t>
      </w:r>
    </w:p>
    <w:p w14:paraId="6BD21355" w14:textId="77777777" w:rsidR="008A7539" w:rsidRDefault="009F37AF">
      <w:r>
        <w:t>Proposed by Councillor P. Gogarty</w:t>
      </w:r>
    </w:p>
    <w:p w14:paraId="753C9F6F" w14:textId="77777777" w:rsidR="008A7539" w:rsidRDefault="009F37AF">
      <w:r>
        <w:t>To ask the Chief Executive for an update on the tender process and likely construction dates for older persons housing on the former Fassnidge site on Old Lucan Road, Palmerstown; to clarify that checks and balances are in place to ensure construction does not infringe unnecessarily on neighbouring properties, that boundary walls will be protected or reinstated; and if a statement can be made on the matter.</w:t>
      </w:r>
    </w:p>
    <w:p w14:paraId="31BD5365" w14:textId="77777777" w:rsidR="008A7539" w:rsidRDefault="009F37AF">
      <w:r>
        <w:rPr>
          <w:b/>
        </w:rPr>
        <w:t>REPLY:</w:t>
      </w:r>
    </w:p>
    <w:p w14:paraId="47351D16" w14:textId="77777777" w:rsidR="008A7539" w:rsidRDefault="009F37AF">
      <w:r>
        <w:t>Túath Housing has provided a report to the Council in respect of the development of the age friendly housing scheme on the Old Lucan Road, Palmerstown. The stage one pre-qualification tender process has been completed and the tender assessment is currently underway. Túath Housing will be shortlisting the successful tenderers to invite them to Stage 2 (final tender) of the procurement process in the coming weeks. The current programme estimates that this scheme will commence on site in late Q4 2021, subject to funding approval being received in advance. In respect of the boundary treatments Túath Housing has confirmed that the design has not changed and will not change from what was approved through Part VIII Planning, where every effort was made to ensure the project fit into context and did not infringe on any neighbouring properties. The current works proposals are to ensure that all boundary walls are protected and maintained during the course of construction. Should any issues arise during construction in respect of the boundary treatment,  Túath Housing will engage with the neighbouring properties to discuss, prior to any works carried out.   </w:t>
      </w:r>
    </w:p>
    <w:p w14:paraId="5BA9B533" w14:textId="7DEBF8C1" w:rsidR="008A7539" w:rsidRDefault="00CB1AE4">
      <w:pPr>
        <w:pStyle w:val="Heading3"/>
      </w:pPr>
      <w:r w:rsidRPr="00307DD5">
        <w:rPr>
          <w:b/>
          <w:u w:val="single"/>
        </w:rPr>
        <w:t>LP</w:t>
      </w:r>
      <w:r>
        <w:rPr>
          <w:b/>
          <w:u w:val="single"/>
        </w:rPr>
        <w:t>NC</w:t>
      </w:r>
      <w:r w:rsidRPr="00307DD5">
        <w:rPr>
          <w:b/>
          <w:u w:val="single"/>
        </w:rPr>
        <w:t>/</w:t>
      </w:r>
      <w:r>
        <w:rPr>
          <w:b/>
          <w:u w:val="single"/>
        </w:rPr>
        <w:t>120</w:t>
      </w:r>
      <w:r w:rsidR="00A6592C">
        <w:rPr>
          <w:b/>
          <w:u w:val="single"/>
        </w:rPr>
        <w:t>0</w:t>
      </w:r>
      <w:r>
        <w:rPr>
          <w:b/>
          <w:u w:val="single"/>
        </w:rPr>
        <w:t>/21/</w:t>
      </w:r>
      <w:r w:rsidR="009F37AF">
        <w:rPr>
          <w:b/>
          <w:u w:val="single"/>
        </w:rPr>
        <w:t>Q11</w:t>
      </w:r>
      <w:r>
        <w:rPr>
          <w:b/>
          <w:u w:val="single"/>
        </w:rPr>
        <w:t xml:space="preserve"> </w:t>
      </w:r>
      <w:r w:rsidR="009F37AF">
        <w:rPr>
          <w:b/>
          <w:u w:val="single"/>
        </w:rPr>
        <w:t>Item ID:72150</w:t>
      </w:r>
      <w:r>
        <w:rPr>
          <w:b/>
          <w:u w:val="single"/>
        </w:rPr>
        <w:t xml:space="preserve"> – Vacant Council Units</w:t>
      </w:r>
    </w:p>
    <w:p w14:paraId="18994810" w14:textId="77777777" w:rsidR="008A7539" w:rsidRDefault="009F37AF">
      <w:r>
        <w:t>Proposed by Councillor Shane Moynihan</w:t>
      </w:r>
    </w:p>
    <w:p w14:paraId="4B6E3BD1" w14:textId="77777777" w:rsidR="008A7539" w:rsidRDefault="009F37AF">
      <w:r>
        <w:t>To ask the Chief Executive for an update on the number of vacant council units, and the time being taken to fill units on average and the reasons for the length of time taken to fill these units.</w:t>
      </w:r>
    </w:p>
    <w:p w14:paraId="5EF9AEFE" w14:textId="77777777" w:rsidR="008A7539" w:rsidRDefault="009F37AF">
      <w:r>
        <w:rPr>
          <w:b/>
        </w:rPr>
        <w:t>REPLY:</w:t>
      </w:r>
    </w:p>
    <w:p w14:paraId="2BBB3FF5" w14:textId="77777777" w:rsidR="008A7539" w:rsidRDefault="009F37AF">
      <w:r>
        <w:t>Our housing maintenance section is currently managing re-let works on a total of 38 vacant social housing properties in the Lucan/Palmerstown/Fonthill electoral areas as follows:</w:t>
      </w:r>
    </w:p>
    <w:p w14:paraId="4991733E" w14:textId="77777777" w:rsidR="008A7539" w:rsidRDefault="009F37AF">
      <w:pPr>
        <w:numPr>
          <w:ilvl w:val="0"/>
          <w:numId w:val="4"/>
        </w:numPr>
        <w:spacing w:after="0"/>
        <w:ind w:left="357" w:hanging="357"/>
      </w:pPr>
      <w:r>
        <w:t>10 properties where works are complete, with an average period of 32.8 weeks vacant from surrender to the completion of works</w:t>
      </w:r>
    </w:p>
    <w:p w14:paraId="6BFEF82C" w14:textId="77777777" w:rsidR="008A7539" w:rsidRDefault="009F37AF">
      <w:pPr>
        <w:numPr>
          <w:ilvl w:val="0"/>
          <w:numId w:val="4"/>
        </w:numPr>
        <w:spacing w:after="0"/>
        <w:ind w:left="357" w:hanging="357"/>
      </w:pPr>
      <w:r>
        <w:t>17 properties where re-let works are in progress and scheduled to be complete by the 11</w:t>
      </w:r>
      <w:r>
        <w:rPr>
          <w:vertAlign w:val="superscript"/>
        </w:rPr>
        <w:t>th</w:t>
      </w:r>
      <w:r>
        <w:t xml:space="preserve"> October 2021</w:t>
      </w:r>
    </w:p>
    <w:p w14:paraId="2F83AA58" w14:textId="77777777" w:rsidR="008A7539" w:rsidRDefault="009F37AF">
      <w:pPr>
        <w:numPr>
          <w:ilvl w:val="0"/>
          <w:numId w:val="4"/>
        </w:numPr>
        <w:spacing w:after="0"/>
        <w:ind w:left="357" w:hanging="357"/>
      </w:pPr>
      <w:r>
        <w:lastRenderedPageBreak/>
        <w:t>5 properties awaiting quotations from contractors (all projected to be complete by the end of October 2021, based on an assessment of works required)</w:t>
      </w:r>
    </w:p>
    <w:p w14:paraId="692ABD45" w14:textId="77777777" w:rsidR="008A7539" w:rsidRDefault="009F37AF">
      <w:pPr>
        <w:numPr>
          <w:ilvl w:val="0"/>
          <w:numId w:val="4"/>
        </w:numPr>
        <w:spacing w:after="0"/>
        <w:ind w:left="357" w:hanging="357"/>
      </w:pPr>
      <w:r>
        <w:t>6 properties awaiting engineers' reports to allow confirm the scope and scale of works required</w:t>
      </w:r>
    </w:p>
    <w:p w14:paraId="27ABEEF6" w14:textId="77777777" w:rsidR="008A7539" w:rsidRDefault="009F37AF">
      <w:r>
        <w:t>Based on the number of properties where works are complete, in progress and at quotation stage, the average time from surrender to works complete is expected to be around 20.5 weeks.</w:t>
      </w:r>
    </w:p>
    <w:p w14:paraId="09FB269E" w14:textId="77777777" w:rsidR="008A7539" w:rsidRDefault="009F37AF">
      <w:r>
        <w:t>The allocations processes are underway for many of the properties above, with our allocations team prioritising properties currently or soon to be vacant.</w:t>
      </w:r>
    </w:p>
    <w:p w14:paraId="0305274F" w14:textId="77777777" w:rsidR="008A7539" w:rsidRDefault="009F37AF">
      <w:r>
        <w:t>During August 2021, several longer-term vacancies were successfully allocated following intensive efforts over previous weeks to source suitable tenants for properties that had been subject of estate management issues, significant maintenance requirements and multiple refusals. This has now lowered the number of longer-term voids in our housing stock and reduces the negative impact of longer-term vacant properties on local areas.</w:t>
      </w:r>
    </w:p>
    <w:p w14:paraId="77C1C61B" w14:textId="77777777" w:rsidR="008A7539" w:rsidRDefault="009F37AF">
      <w:r>
        <w:t>Our housing allocations, maintenance and estate management teams are engaged in a review of all their inputs relating to the re-let process, including the surrender process, appointment of contractors, delivery schedule of works, the allocation of properties to tenants and the use of the new integrated housing system, to increase efficiencies and improve our average re-let times.</w:t>
      </w:r>
    </w:p>
    <w:p w14:paraId="5FD9F3CB" w14:textId="77777777" w:rsidR="008A7539" w:rsidRDefault="009F37AF">
      <w:r>
        <w:t>The most recent cumulative national study across all local authorities showed a national median period of vacancy (re-let time) of 46 weeks (Overview of Vacant/Void Social Housing in Local Authorities by the Local Government Audit Service VFM Unit, July 2021).</w:t>
      </w:r>
    </w:p>
    <w:p w14:paraId="476A9893" w14:textId="4FF87AE4" w:rsidR="008A7539" w:rsidRDefault="00CB1AE4">
      <w:pPr>
        <w:pStyle w:val="Heading3"/>
      </w:pPr>
      <w:r w:rsidRPr="00307DD5">
        <w:rPr>
          <w:b/>
          <w:u w:val="single"/>
        </w:rPr>
        <w:t>LP</w:t>
      </w:r>
      <w:r>
        <w:rPr>
          <w:b/>
          <w:u w:val="single"/>
        </w:rPr>
        <w:t>NC</w:t>
      </w:r>
      <w:r w:rsidRPr="00307DD5">
        <w:rPr>
          <w:b/>
          <w:u w:val="single"/>
        </w:rPr>
        <w:t>/</w:t>
      </w:r>
      <w:r>
        <w:rPr>
          <w:b/>
          <w:u w:val="single"/>
        </w:rPr>
        <w:t>120</w:t>
      </w:r>
      <w:r w:rsidR="00A6592C">
        <w:rPr>
          <w:b/>
          <w:u w:val="single"/>
        </w:rPr>
        <w:t>1</w:t>
      </w:r>
      <w:r>
        <w:rPr>
          <w:b/>
          <w:u w:val="single"/>
        </w:rPr>
        <w:t>/21/</w:t>
      </w:r>
      <w:r w:rsidR="009F37AF">
        <w:rPr>
          <w:b/>
          <w:u w:val="single"/>
        </w:rPr>
        <w:t>Q12 Item ID:72152</w:t>
      </w:r>
      <w:r>
        <w:rPr>
          <w:b/>
          <w:u w:val="single"/>
        </w:rPr>
        <w:t xml:space="preserve"> -Housing Adaptation Grants</w:t>
      </w:r>
    </w:p>
    <w:p w14:paraId="5F6C1378" w14:textId="77777777" w:rsidR="008A7539" w:rsidRDefault="009F37AF">
      <w:r>
        <w:t>Proposed by Councillor Shane Moynihan</w:t>
      </w:r>
    </w:p>
    <w:p w14:paraId="5033DB27" w14:textId="77777777" w:rsidR="008A7539" w:rsidRDefault="009F37AF">
      <w:r>
        <w:t>To ask the Chief Executive for the number of Housing Adaptation Grants applications made in the Lucan/Palmerstown/North Clondalkin area this year, the length of time taken to process and complete such applications, the approval rate and how this compares with 2020.</w:t>
      </w:r>
    </w:p>
    <w:p w14:paraId="706B4AF8" w14:textId="77777777" w:rsidR="008A7539" w:rsidRDefault="009F37AF">
      <w:r>
        <w:rPr>
          <w:b/>
        </w:rPr>
        <w:t>REPLY:</w:t>
      </w:r>
    </w:p>
    <w:p w14:paraId="5F280A32" w14:textId="6CCBD978" w:rsidR="008A7539" w:rsidRDefault="009F37AF">
      <w:r>
        <w:t xml:space="preserve">The Council received a total of 57 Housing Adaptation Grants to date in 2021 for local electoral area Lucan &amp; Palmerstown- North Clondalkin.  A total of 19 applications have been approved to date with a further 7 valid applications progressing through the assessment process. For </w:t>
      </w:r>
      <w:r w:rsidR="00F97C8F">
        <w:t>comparison</w:t>
      </w:r>
      <w:r>
        <w:t xml:space="preserve"> all complete grant applications received in 2020 and applications received to date in 2021 were successful.  The approval for each grant </w:t>
      </w:r>
      <w:r w:rsidR="000E039A">
        <w:t>is</w:t>
      </w:r>
      <w:r>
        <w:t xml:space="preserve"> valid for 6 months (with provision for time extensions in exceptional circumstances).  The responsibility for completion of works rests with the applicant and works are generally completed within this period. There are 31 incomplete grant applications received in 2021 which require additional documentation in order to be valid submissions. The Council are engaging with applications on the provision of required additional documentation.</w:t>
      </w:r>
    </w:p>
    <w:p w14:paraId="1E1C14FB" w14:textId="77777777" w:rsidR="008A7539" w:rsidRDefault="009F37AF">
      <w:r>
        <w:t>The average length of time to approve a grant on a valid application is currently 4.5 weeks.</w:t>
      </w:r>
    </w:p>
    <w:p w14:paraId="365D9B7B" w14:textId="77777777" w:rsidR="008A7539" w:rsidRDefault="009F37AF">
      <w:r>
        <w:t>As part of preparations for the introduction of the integrated housing system, reporting of new grant applications by local electoral area commenced from November 2020 with details on applications received as follows:</w:t>
      </w:r>
    </w:p>
    <w:tbl>
      <w:tblPr>
        <w:tblW w:w="5000" w:type="pct"/>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08"/>
        <w:gridCol w:w="2960"/>
        <w:gridCol w:w="2956"/>
      </w:tblGrid>
      <w:tr w:rsidR="008A7539" w14:paraId="46573A40" w14:textId="77777777" w:rsidTr="00CB1AE4">
        <w:tc>
          <w:tcPr>
            <w:tcW w:w="1722" w:type="pct"/>
            <w:vAlign w:val="center"/>
          </w:tcPr>
          <w:p w14:paraId="40227D4C" w14:textId="77777777" w:rsidR="008A7539" w:rsidRDefault="009F37AF">
            <w:r>
              <w:t>Local Electoral Area (LEA)</w:t>
            </w:r>
          </w:p>
        </w:tc>
        <w:tc>
          <w:tcPr>
            <w:tcW w:w="1640" w:type="pct"/>
            <w:vAlign w:val="center"/>
          </w:tcPr>
          <w:p w14:paraId="062DAE9F" w14:textId="77777777" w:rsidR="008A7539" w:rsidRDefault="009F37AF">
            <w:r>
              <w:t>Applications received in Nov/Dec 2020</w:t>
            </w:r>
          </w:p>
        </w:tc>
        <w:tc>
          <w:tcPr>
            <w:tcW w:w="1639" w:type="pct"/>
            <w:vAlign w:val="center"/>
          </w:tcPr>
          <w:p w14:paraId="2190AD5B" w14:textId="77777777" w:rsidR="008A7539" w:rsidRDefault="009F37AF">
            <w:r>
              <w:t>Applications received in 2021 to Date</w:t>
            </w:r>
          </w:p>
        </w:tc>
      </w:tr>
      <w:tr w:rsidR="008A7539" w14:paraId="631A8A4F" w14:textId="77777777" w:rsidTr="00CB1AE4">
        <w:tc>
          <w:tcPr>
            <w:tcW w:w="1722" w:type="pct"/>
            <w:vAlign w:val="center"/>
          </w:tcPr>
          <w:p w14:paraId="1B6279F3" w14:textId="77777777" w:rsidR="008A7539" w:rsidRDefault="009F37AF">
            <w:r>
              <w:lastRenderedPageBreak/>
              <w:t>Lucan</w:t>
            </w:r>
          </w:p>
        </w:tc>
        <w:tc>
          <w:tcPr>
            <w:tcW w:w="1640" w:type="pct"/>
            <w:vAlign w:val="center"/>
          </w:tcPr>
          <w:p w14:paraId="2BED2ACE" w14:textId="77777777" w:rsidR="008A7539" w:rsidRDefault="009F37AF">
            <w:r>
              <w:t>14</w:t>
            </w:r>
          </w:p>
        </w:tc>
        <w:tc>
          <w:tcPr>
            <w:tcW w:w="1639" w:type="pct"/>
            <w:vAlign w:val="center"/>
          </w:tcPr>
          <w:p w14:paraId="448FFE46" w14:textId="77777777" w:rsidR="008A7539" w:rsidRDefault="009F37AF">
            <w:r>
              <w:t>36</w:t>
            </w:r>
          </w:p>
        </w:tc>
      </w:tr>
      <w:tr w:rsidR="008A7539" w14:paraId="74809EBF" w14:textId="77777777" w:rsidTr="00CB1AE4">
        <w:tc>
          <w:tcPr>
            <w:tcW w:w="1722" w:type="pct"/>
            <w:vAlign w:val="center"/>
          </w:tcPr>
          <w:p w14:paraId="0C38F276" w14:textId="77777777" w:rsidR="008A7539" w:rsidRDefault="009F37AF">
            <w:r>
              <w:t>Palmerstown-North Clondalkin</w:t>
            </w:r>
          </w:p>
        </w:tc>
        <w:tc>
          <w:tcPr>
            <w:tcW w:w="1640" w:type="pct"/>
            <w:vAlign w:val="center"/>
          </w:tcPr>
          <w:p w14:paraId="7FBA52B5" w14:textId="77777777" w:rsidR="008A7539" w:rsidRDefault="009F37AF">
            <w:r>
              <w:t>4</w:t>
            </w:r>
          </w:p>
        </w:tc>
        <w:tc>
          <w:tcPr>
            <w:tcW w:w="1639" w:type="pct"/>
            <w:vAlign w:val="center"/>
          </w:tcPr>
          <w:p w14:paraId="2A03F2A6" w14:textId="77777777" w:rsidR="008A7539" w:rsidRDefault="009F37AF">
            <w:r>
              <w:t>21</w:t>
            </w:r>
          </w:p>
        </w:tc>
      </w:tr>
      <w:tr w:rsidR="008A7539" w14:paraId="0DD57546" w14:textId="77777777" w:rsidTr="00CB1AE4">
        <w:tc>
          <w:tcPr>
            <w:tcW w:w="1722" w:type="pct"/>
            <w:vAlign w:val="center"/>
          </w:tcPr>
          <w:p w14:paraId="0556FA6E" w14:textId="77777777" w:rsidR="008A7539" w:rsidRDefault="009F37AF">
            <w:r>
              <w:rPr>
                <w:b/>
              </w:rPr>
              <w:t>Totals</w:t>
            </w:r>
          </w:p>
        </w:tc>
        <w:tc>
          <w:tcPr>
            <w:tcW w:w="1640" w:type="pct"/>
            <w:vAlign w:val="center"/>
          </w:tcPr>
          <w:p w14:paraId="74D1F6F2" w14:textId="77777777" w:rsidR="008A7539" w:rsidRDefault="009F37AF">
            <w:r>
              <w:rPr>
                <w:b/>
              </w:rPr>
              <w:t>18</w:t>
            </w:r>
          </w:p>
        </w:tc>
        <w:tc>
          <w:tcPr>
            <w:tcW w:w="1639" w:type="pct"/>
            <w:vAlign w:val="center"/>
          </w:tcPr>
          <w:p w14:paraId="35FB8977" w14:textId="77777777" w:rsidR="008A7539" w:rsidRDefault="009F37AF">
            <w:r>
              <w:rPr>
                <w:b/>
              </w:rPr>
              <w:t>57</w:t>
            </w:r>
          </w:p>
        </w:tc>
      </w:tr>
    </w:tbl>
    <w:p w14:paraId="5100A624" w14:textId="3A723379" w:rsidR="008A7539" w:rsidRDefault="00CB1AE4">
      <w:pPr>
        <w:pStyle w:val="Heading3"/>
      </w:pPr>
      <w:r w:rsidRPr="00307DD5">
        <w:rPr>
          <w:b/>
          <w:u w:val="single"/>
        </w:rPr>
        <w:t>LP</w:t>
      </w:r>
      <w:r>
        <w:rPr>
          <w:b/>
          <w:u w:val="single"/>
        </w:rPr>
        <w:t>NC</w:t>
      </w:r>
      <w:r w:rsidRPr="00307DD5">
        <w:rPr>
          <w:b/>
          <w:u w:val="single"/>
        </w:rPr>
        <w:t>/</w:t>
      </w:r>
      <w:r>
        <w:rPr>
          <w:b/>
          <w:u w:val="single"/>
        </w:rPr>
        <w:t>120</w:t>
      </w:r>
      <w:r w:rsidR="00A6592C">
        <w:rPr>
          <w:b/>
          <w:u w:val="single"/>
        </w:rPr>
        <w:t>2</w:t>
      </w:r>
      <w:r>
        <w:rPr>
          <w:b/>
          <w:u w:val="single"/>
        </w:rPr>
        <w:t>/21/</w:t>
      </w:r>
      <w:r w:rsidR="009F37AF">
        <w:rPr>
          <w:b/>
          <w:u w:val="single"/>
        </w:rPr>
        <w:t>Q13 Item ID:71790</w:t>
      </w:r>
      <w:r>
        <w:rPr>
          <w:b/>
          <w:u w:val="single"/>
        </w:rPr>
        <w:t xml:space="preserve"> – Window &amp; Door Replacement</w:t>
      </w:r>
    </w:p>
    <w:p w14:paraId="20F29742" w14:textId="77777777" w:rsidR="008A7539" w:rsidRDefault="009F37AF">
      <w:r>
        <w:t>Proposed by Councillor Derren Ó Brádaigh</w:t>
      </w:r>
    </w:p>
    <w:p w14:paraId="15A19333" w14:textId="77777777" w:rsidR="008A7539" w:rsidRDefault="009F37AF">
      <w:r>
        <w:t>To ask the manager to provide a report on the resumption of the window and doors replacement programme, what is the average waiting times and will additional resources be supplied to make up for lost time during the restrictions</w:t>
      </w:r>
    </w:p>
    <w:p w14:paraId="7298C54B" w14:textId="77777777" w:rsidR="008A7539" w:rsidRDefault="009F37AF">
      <w:r>
        <w:rPr>
          <w:b/>
        </w:rPr>
        <w:t>REPLY:</w:t>
      </w:r>
    </w:p>
    <w:p w14:paraId="69D5D02B" w14:textId="36CD9433" w:rsidR="008A7539" w:rsidRDefault="009F37AF">
      <w:r>
        <w:t xml:space="preserve">Due to restrictions resulting from Covid-19, works on the replacement of windows and doors programme had paused for a period during 2020/21.  Works have now recommenced and for efficiency and promptness in the first phase of works under the programme we are doing window and door replacements in a large number of homes in selected estates both north and south of the </w:t>
      </w:r>
      <w:r w:rsidR="000E039A">
        <w:t>Naas Road</w:t>
      </w:r>
      <w:r>
        <w:t>.  We have also scheduled any specific medical or other priority cases in the first phase in areas outside those where bulk works are being done. It is expected approximately 200 properties will receive window and door replacement by year end. The windows being replaced in Phase 1 include:</w:t>
      </w:r>
    </w:p>
    <w:p w14:paraId="4AA000A0" w14:textId="77777777" w:rsidR="008A7539" w:rsidRDefault="009F37AF">
      <w:pPr>
        <w:numPr>
          <w:ilvl w:val="0"/>
          <w:numId w:val="5"/>
        </w:numPr>
        <w:spacing w:after="0"/>
        <w:ind w:left="357" w:hanging="357"/>
      </w:pPr>
      <w:r>
        <w:t>Approximately 110 properties listed for replacement following the window and door condition surveys.  The windows and typically single glazed timber/aluminium windows.</w:t>
      </w:r>
    </w:p>
    <w:p w14:paraId="7744CF64" w14:textId="77777777" w:rsidR="008A7539" w:rsidRDefault="009F37AF">
      <w:pPr>
        <w:numPr>
          <w:ilvl w:val="0"/>
          <w:numId w:val="5"/>
        </w:numPr>
        <w:spacing w:after="0"/>
        <w:ind w:left="357" w:hanging="357"/>
      </w:pPr>
      <w:r>
        <w:t>Approximately 70 properties as part of the national energy efficiency retrofit programme to improve a property BER rating to a B2.</w:t>
      </w:r>
    </w:p>
    <w:p w14:paraId="25D5244B" w14:textId="77777777" w:rsidR="008A7539" w:rsidRDefault="009F37AF">
      <w:pPr>
        <w:numPr>
          <w:ilvl w:val="0"/>
          <w:numId w:val="5"/>
        </w:numPr>
        <w:spacing w:after="0"/>
        <w:ind w:left="357" w:hanging="357"/>
      </w:pPr>
      <w:r>
        <w:t>Approximately 20 properties where the condition of the windows require immediate replacement</w:t>
      </w:r>
    </w:p>
    <w:p w14:paraId="7CDE198C" w14:textId="77777777" w:rsidR="008A7539" w:rsidRDefault="009F37AF">
      <w:r>
        <w:t>Going forward due to the increased activity in planned maintenance, revised window and door replacement procedures are being finalised to incorporate:</w:t>
      </w:r>
    </w:p>
    <w:p w14:paraId="6F871AEC" w14:textId="77777777" w:rsidR="008A7539" w:rsidRDefault="009F37AF">
      <w:pPr>
        <w:numPr>
          <w:ilvl w:val="0"/>
          <w:numId w:val="6"/>
        </w:numPr>
        <w:spacing w:after="0"/>
        <w:ind w:left="357" w:hanging="357"/>
      </w:pPr>
      <w:r>
        <w:t>Planned works as part of previous condition surveys</w:t>
      </w:r>
    </w:p>
    <w:p w14:paraId="2D20D4BC" w14:textId="77777777" w:rsidR="008A7539" w:rsidRDefault="009F37AF">
      <w:pPr>
        <w:numPr>
          <w:ilvl w:val="0"/>
          <w:numId w:val="6"/>
        </w:numPr>
        <w:spacing w:after="0"/>
        <w:ind w:left="357" w:hanging="357"/>
      </w:pPr>
      <w:r>
        <w:t>Energy Efficient Retrofit Programme</w:t>
      </w:r>
    </w:p>
    <w:p w14:paraId="5F8DF3A8" w14:textId="77777777" w:rsidR="008A7539" w:rsidRDefault="009F37AF">
      <w:pPr>
        <w:numPr>
          <w:ilvl w:val="0"/>
          <w:numId w:val="6"/>
        </w:numPr>
        <w:spacing w:after="0"/>
        <w:ind w:left="357" w:hanging="357"/>
      </w:pPr>
      <w:r>
        <w:t>'One off' property replacement</w:t>
      </w:r>
    </w:p>
    <w:p w14:paraId="63C9592F" w14:textId="77777777" w:rsidR="008A7539" w:rsidRDefault="009F37AF">
      <w:r>
        <w:t>Once complete, details of the revised procedures will be communicated to tenants through the Council website.  This is expected to be in place in the coming weeks.  Existing window and door replacement requests will be re-examined in line with the revised procedures and communications will be issued to the tenants.</w:t>
      </w:r>
    </w:p>
    <w:p w14:paraId="3E6F4228" w14:textId="4BE92158" w:rsidR="008A7539" w:rsidRDefault="00CB1AE4">
      <w:pPr>
        <w:pStyle w:val="Heading3"/>
      </w:pPr>
      <w:r w:rsidRPr="00307DD5">
        <w:rPr>
          <w:b/>
          <w:u w:val="single"/>
        </w:rPr>
        <w:t>LP</w:t>
      </w:r>
      <w:r>
        <w:rPr>
          <w:b/>
          <w:u w:val="single"/>
        </w:rPr>
        <w:t>NC</w:t>
      </w:r>
      <w:r w:rsidRPr="00307DD5">
        <w:rPr>
          <w:b/>
          <w:u w:val="single"/>
        </w:rPr>
        <w:t>/</w:t>
      </w:r>
      <w:r>
        <w:rPr>
          <w:b/>
          <w:u w:val="single"/>
        </w:rPr>
        <w:t>120</w:t>
      </w:r>
      <w:r w:rsidR="00A6592C">
        <w:rPr>
          <w:b/>
          <w:u w:val="single"/>
        </w:rPr>
        <w:t>3</w:t>
      </w:r>
      <w:r>
        <w:rPr>
          <w:b/>
          <w:u w:val="single"/>
        </w:rPr>
        <w:t>/21/</w:t>
      </w:r>
      <w:r w:rsidR="009F37AF">
        <w:rPr>
          <w:b/>
          <w:u w:val="single"/>
        </w:rPr>
        <w:t>C8 Item ID:72064</w:t>
      </w:r>
      <w:r>
        <w:rPr>
          <w:b/>
          <w:u w:val="single"/>
        </w:rPr>
        <w:t xml:space="preserve"> - Correspondence</w:t>
      </w:r>
    </w:p>
    <w:p w14:paraId="22C24793" w14:textId="77777777" w:rsidR="008A7539" w:rsidRDefault="009F37AF">
      <w:r>
        <w:t>Correspondence (No Business)</w:t>
      </w:r>
    </w:p>
    <w:p w14:paraId="1240A37A" w14:textId="2A6A01D3" w:rsidR="008A7539" w:rsidRDefault="00CB1AE4">
      <w:pPr>
        <w:pStyle w:val="Heading3"/>
      </w:pPr>
      <w:r w:rsidRPr="00307DD5">
        <w:rPr>
          <w:b/>
          <w:u w:val="single"/>
        </w:rPr>
        <w:t>LP</w:t>
      </w:r>
      <w:r>
        <w:rPr>
          <w:b/>
          <w:u w:val="single"/>
        </w:rPr>
        <w:t>NC</w:t>
      </w:r>
      <w:r w:rsidRPr="00307DD5">
        <w:rPr>
          <w:b/>
          <w:u w:val="single"/>
        </w:rPr>
        <w:t>/</w:t>
      </w:r>
      <w:r>
        <w:rPr>
          <w:b/>
          <w:u w:val="single"/>
        </w:rPr>
        <w:t>120</w:t>
      </w:r>
      <w:r w:rsidR="00A6592C">
        <w:rPr>
          <w:b/>
          <w:u w:val="single"/>
        </w:rPr>
        <w:t>4</w:t>
      </w:r>
      <w:r>
        <w:rPr>
          <w:b/>
          <w:u w:val="single"/>
        </w:rPr>
        <w:t>/21/</w:t>
      </w:r>
      <w:r w:rsidR="009F37AF">
        <w:rPr>
          <w:b/>
          <w:u w:val="single"/>
        </w:rPr>
        <w:t>H13 Item ID:72075</w:t>
      </w:r>
      <w:r>
        <w:rPr>
          <w:b/>
          <w:u w:val="single"/>
        </w:rPr>
        <w:t xml:space="preserve"> – New Works</w:t>
      </w:r>
    </w:p>
    <w:p w14:paraId="3BD92A59" w14:textId="77777777" w:rsidR="008A7539" w:rsidRDefault="009F37AF">
      <w:r>
        <w:t>New Works (No Business)</w:t>
      </w:r>
    </w:p>
    <w:p w14:paraId="153A6117" w14:textId="6259FC97" w:rsidR="008A7539" w:rsidRDefault="00CB1AE4">
      <w:pPr>
        <w:pStyle w:val="Heading3"/>
      </w:pPr>
      <w:r w:rsidRPr="00307DD5">
        <w:rPr>
          <w:b/>
          <w:u w:val="single"/>
        </w:rPr>
        <w:t>LP</w:t>
      </w:r>
      <w:r>
        <w:rPr>
          <w:b/>
          <w:u w:val="single"/>
        </w:rPr>
        <w:t>NC</w:t>
      </w:r>
      <w:r w:rsidRPr="00307DD5">
        <w:rPr>
          <w:b/>
          <w:u w:val="single"/>
        </w:rPr>
        <w:t>/</w:t>
      </w:r>
      <w:r>
        <w:rPr>
          <w:b/>
          <w:u w:val="single"/>
        </w:rPr>
        <w:t>120</w:t>
      </w:r>
      <w:r w:rsidR="00A6592C">
        <w:rPr>
          <w:b/>
          <w:u w:val="single"/>
        </w:rPr>
        <w:t>5</w:t>
      </w:r>
      <w:r>
        <w:rPr>
          <w:b/>
          <w:u w:val="single"/>
        </w:rPr>
        <w:t>/21/</w:t>
      </w:r>
      <w:r w:rsidR="009F37AF">
        <w:rPr>
          <w:b/>
          <w:u w:val="single"/>
        </w:rPr>
        <w:t>H14 Item ID:72157</w:t>
      </w:r>
      <w:r>
        <w:rPr>
          <w:b/>
          <w:u w:val="single"/>
        </w:rPr>
        <w:t xml:space="preserve"> – Report on Anti-Social Behaviour</w:t>
      </w:r>
    </w:p>
    <w:p w14:paraId="7BAB7124" w14:textId="75B37F8B" w:rsidR="008A7539" w:rsidRDefault="00CB1AE4">
      <w:r>
        <w:t>The following report was presented by Elaine Leech</w:t>
      </w:r>
      <w:r w:rsidR="00F56538">
        <w:t>, Senior Executive Officer</w:t>
      </w:r>
    </w:p>
    <w:p w14:paraId="7B205E59" w14:textId="35192B64" w:rsidR="008A7539" w:rsidRDefault="009F37AF">
      <w:r>
        <w:t xml:space="preserve">Quarterly Report on </w:t>
      </w:r>
      <w:r w:rsidR="000E039A">
        <w:t>Anti-Social</w:t>
      </w:r>
      <w:r>
        <w:t xml:space="preserve"> Behaviour</w:t>
      </w:r>
    </w:p>
    <w:p w14:paraId="0D3E4870" w14:textId="77777777" w:rsidR="008A7539" w:rsidRDefault="009F37AF">
      <w:r>
        <w:lastRenderedPageBreak/>
        <w:t>The following is a statistical analysis of anti-social behaviour reported to the Council in the Lucan, Palmerstown &amp; North Clondalkin Area Committee Area.</w:t>
      </w:r>
    </w:p>
    <w:tbl>
      <w:tblPr>
        <w:tblW w:w="9405" w:type="dxa"/>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84"/>
        <w:gridCol w:w="1420"/>
        <w:gridCol w:w="1120"/>
        <w:gridCol w:w="1120"/>
        <w:gridCol w:w="1120"/>
        <w:gridCol w:w="1120"/>
        <w:gridCol w:w="1121"/>
      </w:tblGrid>
      <w:tr w:rsidR="008A7539" w14:paraId="6F3F856B" w14:textId="77777777">
        <w:tc>
          <w:tcPr>
            <w:tcW w:w="9405" w:type="dxa"/>
            <w:gridSpan w:val="7"/>
            <w:vAlign w:val="center"/>
          </w:tcPr>
          <w:p w14:paraId="296DAAD5" w14:textId="77777777" w:rsidR="008A7539" w:rsidRDefault="009F37AF">
            <w:r>
              <w:rPr>
                <w:b/>
              </w:rPr>
              <w:t>STATISTICAL ANALYSIS OF ANTI SOCIAL BEHAVIOUR REPORTED TO COUNCIL IN THE LUCAN, PALMERSTOWN, FONTHILL &amp; NORTH CLONDALKIN ACM AREA</w:t>
            </w:r>
          </w:p>
        </w:tc>
      </w:tr>
      <w:tr w:rsidR="008A7539" w14:paraId="42DABF02" w14:textId="77777777">
        <w:tc>
          <w:tcPr>
            <w:tcW w:w="2385" w:type="dxa"/>
            <w:vAlign w:val="center"/>
          </w:tcPr>
          <w:p w14:paraId="72EE441E" w14:textId="77777777" w:rsidR="008A7539" w:rsidRDefault="009F37AF">
            <w:r>
              <w:rPr>
                <w:b/>
              </w:rPr>
              <w:t>Incidents</w:t>
            </w:r>
          </w:p>
        </w:tc>
        <w:tc>
          <w:tcPr>
            <w:tcW w:w="1425" w:type="dxa"/>
            <w:vAlign w:val="center"/>
          </w:tcPr>
          <w:p w14:paraId="39B8229E" w14:textId="77777777" w:rsidR="008A7539" w:rsidRDefault="009F37AF">
            <w:r>
              <w:rPr>
                <w:b/>
              </w:rPr>
              <w:t xml:space="preserve">2020 TOTAL </w:t>
            </w:r>
          </w:p>
        </w:tc>
        <w:tc>
          <w:tcPr>
            <w:tcW w:w="1125" w:type="dxa"/>
            <w:vAlign w:val="center"/>
          </w:tcPr>
          <w:p w14:paraId="6814DAA4" w14:textId="77777777" w:rsidR="008A7539" w:rsidRDefault="009F37AF">
            <w:r>
              <w:rPr>
                <w:b/>
              </w:rPr>
              <w:t>1</w:t>
            </w:r>
            <w:r>
              <w:rPr>
                <w:b/>
                <w:vertAlign w:val="superscript"/>
              </w:rPr>
              <w:t>st</w:t>
            </w:r>
            <w:r>
              <w:rPr>
                <w:b/>
              </w:rPr>
              <w:t xml:space="preserve"> Qtr 2021</w:t>
            </w:r>
          </w:p>
        </w:tc>
        <w:tc>
          <w:tcPr>
            <w:tcW w:w="1125" w:type="dxa"/>
            <w:vAlign w:val="center"/>
          </w:tcPr>
          <w:p w14:paraId="0314BE37" w14:textId="77777777" w:rsidR="008A7539" w:rsidRDefault="009F37AF">
            <w:r>
              <w:rPr>
                <w:b/>
              </w:rPr>
              <w:t>2</w:t>
            </w:r>
            <w:r>
              <w:rPr>
                <w:b/>
                <w:vertAlign w:val="superscript"/>
              </w:rPr>
              <w:t>nd</w:t>
            </w:r>
            <w:r>
              <w:rPr>
                <w:b/>
              </w:rPr>
              <w:t xml:space="preserve"> Qtr 2021</w:t>
            </w:r>
          </w:p>
        </w:tc>
        <w:tc>
          <w:tcPr>
            <w:tcW w:w="1125" w:type="dxa"/>
            <w:vAlign w:val="center"/>
          </w:tcPr>
          <w:p w14:paraId="4DD20864" w14:textId="77777777" w:rsidR="008A7539" w:rsidRDefault="009F37AF">
            <w:r>
              <w:rPr>
                <w:b/>
              </w:rPr>
              <w:t>3</w:t>
            </w:r>
            <w:r>
              <w:rPr>
                <w:b/>
                <w:vertAlign w:val="superscript"/>
              </w:rPr>
              <w:t>rd</w:t>
            </w:r>
            <w:r>
              <w:rPr>
                <w:b/>
              </w:rPr>
              <w:t xml:space="preserve"> Qtr 2021</w:t>
            </w:r>
          </w:p>
        </w:tc>
        <w:tc>
          <w:tcPr>
            <w:tcW w:w="1125" w:type="dxa"/>
            <w:vAlign w:val="center"/>
          </w:tcPr>
          <w:p w14:paraId="0D98B7F4" w14:textId="77777777" w:rsidR="008A7539" w:rsidRDefault="009F37AF">
            <w:r>
              <w:rPr>
                <w:b/>
              </w:rPr>
              <w:t>4</w:t>
            </w:r>
            <w:r>
              <w:rPr>
                <w:b/>
                <w:vertAlign w:val="superscript"/>
              </w:rPr>
              <w:t>th</w:t>
            </w:r>
            <w:r>
              <w:rPr>
                <w:b/>
              </w:rPr>
              <w:t xml:space="preserve"> Qtr 2021</w:t>
            </w:r>
          </w:p>
        </w:tc>
        <w:tc>
          <w:tcPr>
            <w:tcW w:w="1125" w:type="dxa"/>
            <w:vAlign w:val="center"/>
          </w:tcPr>
          <w:p w14:paraId="36D5CB08" w14:textId="77777777" w:rsidR="008A7539" w:rsidRDefault="009F37AF">
            <w:r>
              <w:rPr>
                <w:b/>
              </w:rPr>
              <w:t xml:space="preserve">2021 TOTAL </w:t>
            </w:r>
          </w:p>
        </w:tc>
      </w:tr>
      <w:tr w:rsidR="008A7539" w14:paraId="5E4475EA" w14:textId="77777777">
        <w:tc>
          <w:tcPr>
            <w:tcW w:w="2385" w:type="dxa"/>
            <w:vAlign w:val="center"/>
          </w:tcPr>
          <w:p w14:paraId="5CDE860B" w14:textId="77777777" w:rsidR="008A7539" w:rsidRDefault="009F37AF">
            <w:r>
              <w:rPr>
                <w:b/>
              </w:rPr>
              <w:t>CATEGORY A</w:t>
            </w:r>
          </w:p>
        </w:tc>
        <w:tc>
          <w:tcPr>
            <w:tcW w:w="1425" w:type="dxa"/>
            <w:vAlign w:val="center"/>
          </w:tcPr>
          <w:p w14:paraId="5FC9376D" w14:textId="77777777" w:rsidR="008A7539" w:rsidRDefault="009F37AF">
            <w:r>
              <w:rPr>
                <w:b/>
              </w:rPr>
              <w:t> </w:t>
            </w:r>
          </w:p>
        </w:tc>
        <w:tc>
          <w:tcPr>
            <w:tcW w:w="1125" w:type="dxa"/>
            <w:vAlign w:val="center"/>
          </w:tcPr>
          <w:p w14:paraId="45602BDC" w14:textId="77777777" w:rsidR="008A7539" w:rsidRDefault="009F37AF">
            <w:r>
              <w:t> </w:t>
            </w:r>
          </w:p>
        </w:tc>
        <w:tc>
          <w:tcPr>
            <w:tcW w:w="1125" w:type="dxa"/>
            <w:vAlign w:val="center"/>
          </w:tcPr>
          <w:p w14:paraId="157F79E8" w14:textId="77777777" w:rsidR="008A7539" w:rsidRDefault="009F37AF">
            <w:r>
              <w:t> </w:t>
            </w:r>
          </w:p>
        </w:tc>
        <w:tc>
          <w:tcPr>
            <w:tcW w:w="1125" w:type="dxa"/>
            <w:vAlign w:val="center"/>
          </w:tcPr>
          <w:p w14:paraId="56746ABC" w14:textId="77777777" w:rsidR="008A7539" w:rsidRDefault="009F37AF">
            <w:r>
              <w:t> </w:t>
            </w:r>
          </w:p>
        </w:tc>
        <w:tc>
          <w:tcPr>
            <w:tcW w:w="1125" w:type="dxa"/>
            <w:vAlign w:val="center"/>
          </w:tcPr>
          <w:p w14:paraId="4B2F83A4" w14:textId="77777777" w:rsidR="008A7539" w:rsidRDefault="009F37AF">
            <w:r>
              <w:t> </w:t>
            </w:r>
          </w:p>
        </w:tc>
        <w:tc>
          <w:tcPr>
            <w:tcW w:w="1125" w:type="dxa"/>
            <w:vAlign w:val="center"/>
          </w:tcPr>
          <w:p w14:paraId="78DA0025" w14:textId="77777777" w:rsidR="008A7539" w:rsidRDefault="009F37AF">
            <w:r>
              <w:rPr>
                <w:b/>
              </w:rPr>
              <w:t> </w:t>
            </w:r>
          </w:p>
        </w:tc>
      </w:tr>
      <w:tr w:rsidR="008A7539" w14:paraId="4CCB021D" w14:textId="77777777">
        <w:tc>
          <w:tcPr>
            <w:tcW w:w="2385" w:type="dxa"/>
            <w:vAlign w:val="center"/>
          </w:tcPr>
          <w:p w14:paraId="036C7032" w14:textId="77777777" w:rsidR="008A7539" w:rsidRDefault="009F37AF">
            <w:r>
              <w:t>Drugs Activity reported to SDCC</w:t>
            </w:r>
          </w:p>
        </w:tc>
        <w:tc>
          <w:tcPr>
            <w:tcW w:w="1425" w:type="dxa"/>
            <w:vAlign w:val="center"/>
          </w:tcPr>
          <w:p w14:paraId="7218EE00" w14:textId="77777777" w:rsidR="008A7539" w:rsidRDefault="009F37AF">
            <w:r>
              <w:rPr>
                <w:b/>
              </w:rPr>
              <w:t>39</w:t>
            </w:r>
          </w:p>
        </w:tc>
        <w:tc>
          <w:tcPr>
            <w:tcW w:w="1125" w:type="dxa"/>
            <w:vAlign w:val="center"/>
          </w:tcPr>
          <w:p w14:paraId="416F6CE9" w14:textId="77777777" w:rsidR="008A7539" w:rsidRDefault="009F37AF">
            <w:r>
              <w:t>9</w:t>
            </w:r>
          </w:p>
        </w:tc>
        <w:tc>
          <w:tcPr>
            <w:tcW w:w="1125" w:type="dxa"/>
            <w:vAlign w:val="center"/>
          </w:tcPr>
          <w:p w14:paraId="6AB20AAC" w14:textId="77777777" w:rsidR="008A7539" w:rsidRDefault="009F37AF">
            <w:r>
              <w:t>6</w:t>
            </w:r>
          </w:p>
        </w:tc>
        <w:tc>
          <w:tcPr>
            <w:tcW w:w="1125" w:type="dxa"/>
            <w:vAlign w:val="center"/>
          </w:tcPr>
          <w:p w14:paraId="4B505521" w14:textId="77777777" w:rsidR="008A7539" w:rsidRDefault="009F37AF">
            <w:r>
              <w:t> </w:t>
            </w:r>
          </w:p>
        </w:tc>
        <w:tc>
          <w:tcPr>
            <w:tcW w:w="1125" w:type="dxa"/>
            <w:vAlign w:val="center"/>
          </w:tcPr>
          <w:p w14:paraId="63DEBB5D" w14:textId="77777777" w:rsidR="008A7539" w:rsidRDefault="009F37AF">
            <w:r>
              <w:t> </w:t>
            </w:r>
          </w:p>
        </w:tc>
        <w:tc>
          <w:tcPr>
            <w:tcW w:w="1125" w:type="dxa"/>
            <w:vAlign w:val="center"/>
          </w:tcPr>
          <w:p w14:paraId="72C6B998" w14:textId="77777777" w:rsidR="008A7539" w:rsidRDefault="009F37AF">
            <w:r>
              <w:rPr>
                <w:b/>
              </w:rPr>
              <w:t>15</w:t>
            </w:r>
          </w:p>
        </w:tc>
      </w:tr>
      <w:tr w:rsidR="008A7539" w14:paraId="5ADE89E7" w14:textId="77777777">
        <w:tc>
          <w:tcPr>
            <w:tcW w:w="2385" w:type="dxa"/>
            <w:vAlign w:val="center"/>
          </w:tcPr>
          <w:p w14:paraId="231D0328" w14:textId="77777777" w:rsidR="008A7539" w:rsidRDefault="009F37AF">
            <w:r>
              <w:t>Criminal Activity reported to SDCC</w:t>
            </w:r>
          </w:p>
        </w:tc>
        <w:tc>
          <w:tcPr>
            <w:tcW w:w="1425" w:type="dxa"/>
            <w:vAlign w:val="center"/>
          </w:tcPr>
          <w:p w14:paraId="2B0EC93C" w14:textId="77777777" w:rsidR="008A7539" w:rsidRDefault="009F37AF">
            <w:r>
              <w:rPr>
                <w:b/>
              </w:rPr>
              <w:t>1</w:t>
            </w:r>
          </w:p>
        </w:tc>
        <w:tc>
          <w:tcPr>
            <w:tcW w:w="1125" w:type="dxa"/>
            <w:vAlign w:val="center"/>
          </w:tcPr>
          <w:p w14:paraId="714AC302" w14:textId="77777777" w:rsidR="008A7539" w:rsidRDefault="009F37AF">
            <w:r>
              <w:t>2</w:t>
            </w:r>
          </w:p>
        </w:tc>
        <w:tc>
          <w:tcPr>
            <w:tcW w:w="1125" w:type="dxa"/>
            <w:vAlign w:val="center"/>
          </w:tcPr>
          <w:p w14:paraId="5C28171D" w14:textId="77777777" w:rsidR="008A7539" w:rsidRDefault="009F37AF">
            <w:r>
              <w:t>2</w:t>
            </w:r>
          </w:p>
        </w:tc>
        <w:tc>
          <w:tcPr>
            <w:tcW w:w="1125" w:type="dxa"/>
            <w:vAlign w:val="center"/>
          </w:tcPr>
          <w:p w14:paraId="090BA940" w14:textId="77777777" w:rsidR="008A7539" w:rsidRDefault="009F37AF">
            <w:r>
              <w:t> </w:t>
            </w:r>
          </w:p>
        </w:tc>
        <w:tc>
          <w:tcPr>
            <w:tcW w:w="1125" w:type="dxa"/>
            <w:vAlign w:val="center"/>
          </w:tcPr>
          <w:p w14:paraId="1F68BD71" w14:textId="77777777" w:rsidR="008A7539" w:rsidRDefault="009F37AF">
            <w:r>
              <w:t> </w:t>
            </w:r>
          </w:p>
        </w:tc>
        <w:tc>
          <w:tcPr>
            <w:tcW w:w="1125" w:type="dxa"/>
            <w:vAlign w:val="center"/>
          </w:tcPr>
          <w:p w14:paraId="10384C94" w14:textId="77777777" w:rsidR="008A7539" w:rsidRDefault="009F37AF">
            <w:r>
              <w:rPr>
                <w:b/>
              </w:rPr>
              <w:t>4</w:t>
            </w:r>
          </w:p>
        </w:tc>
      </w:tr>
      <w:tr w:rsidR="008A7539" w14:paraId="6F858C3F" w14:textId="77777777">
        <w:tc>
          <w:tcPr>
            <w:tcW w:w="2385" w:type="dxa"/>
            <w:vAlign w:val="center"/>
          </w:tcPr>
          <w:p w14:paraId="265D4F57" w14:textId="77777777" w:rsidR="008A7539" w:rsidRDefault="009F37AF">
            <w:r>
              <w:t>Joyriding reported to SDCC</w:t>
            </w:r>
          </w:p>
        </w:tc>
        <w:tc>
          <w:tcPr>
            <w:tcW w:w="1425" w:type="dxa"/>
            <w:vAlign w:val="center"/>
          </w:tcPr>
          <w:p w14:paraId="64B99013" w14:textId="77777777" w:rsidR="008A7539" w:rsidRDefault="009F37AF">
            <w:r>
              <w:rPr>
                <w:b/>
              </w:rPr>
              <w:t>0</w:t>
            </w:r>
          </w:p>
        </w:tc>
        <w:tc>
          <w:tcPr>
            <w:tcW w:w="1125" w:type="dxa"/>
            <w:vAlign w:val="center"/>
          </w:tcPr>
          <w:p w14:paraId="3DD91014" w14:textId="77777777" w:rsidR="008A7539" w:rsidRDefault="009F37AF">
            <w:r>
              <w:t>0</w:t>
            </w:r>
          </w:p>
        </w:tc>
        <w:tc>
          <w:tcPr>
            <w:tcW w:w="1125" w:type="dxa"/>
            <w:vAlign w:val="center"/>
          </w:tcPr>
          <w:p w14:paraId="4B4AADAD" w14:textId="77777777" w:rsidR="008A7539" w:rsidRDefault="009F37AF">
            <w:r>
              <w:t>0</w:t>
            </w:r>
          </w:p>
        </w:tc>
        <w:tc>
          <w:tcPr>
            <w:tcW w:w="1125" w:type="dxa"/>
            <w:vAlign w:val="center"/>
          </w:tcPr>
          <w:p w14:paraId="0AF59A98" w14:textId="77777777" w:rsidR="008A7539" w:rsidRDefault="009F37AF">
            <w:r>
              <w:t> </w:t>
            </w:r>
          </w:p>
        </w:tc>
        <w:tc>
          <w:tcPr>
            <w:tcW w:w="1125" w:type="dxa"/>
            <w:vAlign w:val="center"/>
          </w:tcPr>
          <w:p w14:paraId="0B387D68" w14:textId="77777777" w:rsidR="008A7539" w:rsidRDefault="009F37AF">
            <w:r>
              <w:t> </w:t>
            </w:r>
          </w:p>
        </w:tc>
        <w:tc>
          <w:tcPr>
            <w:tcW w:w="1125" w:type="dxa"/>
            <w:vAlign w:val="center"/>
          </w:tcPr>
          <w:p w14:paraId="112FBD80" w14:textId="77777777" w:rsidR="008A7539" w:rsidRDefault="009F37AF">
            <w:r>
              <w:rPr>
                <w:b/>
              </w:rPr>
              <w:t>0</w:t>
            </w:r>
          </w:p>
        </w:tc>
      </w:tr>
      <w:tr w:rsidR="008A7539" w14:paraId="36DA6147" w14:textId="77777777">
        <w:tc>
          <w:tcPr>
            <w:tcW w:w="2385" w:type="dxa"/>
            <w:vAlign w:val="center"/>
          </w:tcPr>
          <w:p w14:paraId="7162484A" w14:textId="77777777" w:rsidR="008A7539" w:rsidRDefault="009F37AF">
            <w:r>
              <w:t>Violence/intimidation/ harassment reported to SDCC</w:t>
            </w:r>
          </w:p>
        </w:tc>
        <w:tc>
          <w:tcPr>
            <w:tcW w:w="1425" w:type="dxa"/>
            <w:vAlign w:val="center"/>
          </w:tcPr>
          <w:p w14:paraId="627C4561" w14:textId="77777777" w:rsidR="008A7539" w:rsidRDefault="009F37AF">
            <w:r>
              <w:rPr>
                <w:b/>
              </w:rPr>
              <w:t>35</w:t>
            </w:r>
          </w:p>
        </w:tc>
        <w:tc>
          <w:tcPr>
            <w:tcW w:w="1125" w:type="dxa"/>
            <w:vAlign w:val="center"/>
          </w:tcPr>
          <w:p w14:paraId="547E75E0" w14:textId="77777777" w:rsidR="008A7539" w:rsidRDefault="009F37AF">
            <w:r>
              <w:t>4</w:t>
            </w:r>
          </w:p>
        </w:tc>
        <w:tc>
          <w:tcPr>
            <w:tcW w:w="1125" w:type="dxa"/>
            <w:vAlign w:val="center"/>
          </w:tcPr>
          <w:p w14:paraId="127CF1D6" w14:textId="77777777" w:rsidR="008A7539" w:rsidRDefault="009F37AF">
            <w:r>
              <w:t>3</w:t>
            </w:r>
          </w:p>
        </w:tc>
        <w:tc>
          <w:tcPr>
            <w:tcW w:w="1125" w:type="dxa"/>
            <w:vAlign w:val="center"/>
          </w:tcPr>
          <w:p w14:paraId="5E5661F4" w14:textId="77777777" w:rsidR="008A7539" w:rsidRDefault="009F37AF">
            <w:r>
              <w:t> </w:t>
            </w:r>
          </w:p>
        </w:tc>
        <w:tc>
          <w:tcPr>
            <w:tcW w:w="1125" w:type="dxa"/>
            <w:vAlign w:val="center"/>
          </w:tcPr>
          <w:p w14:paraId="32F8A4DC" w14:textId="77777777" w:rsidR="008A7539" w:rsidRDefault="009F37AF">
            <w:r>
              <w:t> </w:t>
            </w:r>
          </w:p>
        </w:tc>
        <w:tc>
          <w:tcPr>
            <w:tcW w:w="1125" w:type="dxa"/>
            <w:vAlign w:val="center"/>
          </w:tcPr>
          <w:p w14:paraId="07D94FE3" w14:textId="77777777" w:rsidR="008A7539" w:rsidRDefault="009F37AF">
            <w:r>
              <w:rPr>
                <w:b/>
              </w:rPr>
              <w:t>7</w:t>
            </w:r>
          </w:p>
        </w:tc>
      </w:tr>
      <w:tr w:rsidR="008A7539" w14:paraId="4D9C9212" w14:textId="77777777">
        <w:tc>
          <w:tcPr>
            <w:tcW w:w="2385" w:type="dxa"/>
            <w:vAlign w:val="center"/>
          </w:tcPr>
          <w:p w14:paraId="72D2A1E7" w14:textId="77777777" w:rsidR="008A7539" w:rsidRDefault="009F37AF">
            <w:r>
              <w:t> </w:t>
            </w:r>
          </w:p>
        </w:tc>
        <w:tc>
          <w:tcPr>
            <w:tcW w:w="1425" w:type="dxa"/>
            <w:vAlign w:val="center"/>
          </w:tcPr>
          <w:p w14:paraId="159A1534" w14:textId="77777777" w:rsidR="008A7539" w:rsidRDefault="009F37AF">
            <w:r>
              <w:rPr>
                <w:b/>
              </w:rPr>
              <w:t> </w:t>
            </w:r>
          </w:p>
        </w:tc>
        <w:tc>
          <w:tcPr>
            <w:tcW w:w="1125" w:type="dxa"/>
            <w:vAlign w:val="center"/>
          </w:tcPr>
          <w:p w14:paraId="532C3026" w14:textId="77777777" w:rsidR="008A7539" w:rsidRDefault="009F37AF">
            <w:r>
              <w:t> </w:t>
            </w:r>
          </w:p>
        </w:tc>
        <w:tc>
          <w:tcPr>
            <w:tcW w:w="1125" w:type="dxa"/>
            <w:vAlign w:val="center"/>
          </w:tcPr>
          <w:p w14:paraId="61400DD9" w14:textId="77777777" w:rsidR="008A7539" w:rsidRDefault="009F37AF">
            <w:r>
              <w:t> </w:t>
            </w:r>
          </w:p>
        </w:tc>
        <w:tc>
          <w:tcPr>
            <w:tcW w:w="1125" w:type="dxa"/>
            <w:vAlign w:val="center"/>
          </w:tcPr>
          <w:p w14:paraId="71603B2F" w14:textId="77777777" w:rsidR="008A7539" w:rsidRDefault="009F37AF">
            <w:r>
              <w:t> </w:t>
            </w:r>
          </w:p>
        </w:tc>
        <w:tc>
          <w:tcPr>
            <w:tcW w:w="1125" w:type="dxa"/>
            <w:vAlign w:val="center"/>
          </w:tcPr>
          <w:p w14:paraId="13CB75DC" w14:textId="77777777" w:rsidR="008A7539" w:rsidRDefault="009F37AF">
            <w:r>
              <w:t> </w:t>
            </w:r>
          </w:p>
        </w:tc>
        <w:tc>
          <w:tcPr>
            <w:tcW w:w="1125" w:type="dxa"/>
            <w:vAlign w:val="center"/>
          </w:tcPr>
          <w:p w14:paraId="7F752F17" w14:textId="77777777" w:rsidR="008A7539" w:rsidRDefault="009F37AF">
            <w:r>
              <w:rPr>
                <w:b/>
              </w:rPr>
              <w:t> </w:t>
            </w:r>
          </w:p>
        </w:tc>
      </w:tr>
      <w:tr w:rsidR="008A7539" w14:paraId="089BAD72" w14:textId="77777777">
        <w:tc>
          <w:tcPr>
            <w:tcW w:w="2385" w:type="dxa"/>
            <w:vAlign w:val="center"/>
          </w:tcPr>
          <w:p w14:paraId="0A9C9B2D" w14:textId="77777777" w:rsidR="008A7539" w:rsidRDefault="009F37AF">
            <w:r>
              <w:rPr>
                <w:b/>
              </w:rPr>
              <w:t>CATEGORY B</w:t>
            </w:r>
          </w:p>
        </w:tc>
        <w:tc>
          <w:tcPr>
            <w:tcW w:w="1425" w:type="dxa"/>
            <w:vAlign w:val="center"/>
          </w:tcPr>
          <w:p w14:paraId="34F9D0A2" w14:textId="77777777" w:rsidR="008A7539" w:rsidRDefault="009F37AF">
            <w:r>
              <w:rPr>
                <w:b/>
              </w:rPr>
              <w:t> </w:t>
            </w:r>
          </w:p>
        </w:tc>
        <w:tc>
          <w:tcPr>
            <w:tcW w:w="1125" w:type="dxa"/>
            <w:vAlign w:val="center"/>
          </w:tcPr>
          <w:p w14:paraId="6EC5B509" w14:textId="77777777" w:rsidR="008A7539" w:rsidRDefault="009F37AF">
            <w:r>
              <w:t> </w:t>
            </w:r>
          </w:p>
        </w:tc>
        <w:tc>
          <w:tcPr>
            <w:tcW w:w="1125" w:type="dxa"/>
            <w:vAlign w:val="center"/>
          </w:tcPr>
          <w:p w14:paraId="31BF0079" w14:textId="77777777" w:rsidR="008A7539" w:rsidRDefault="009F37AF">
            <w:r>
              <w:t> </w:t>
            </w:r>
          </w:p>
        </w:tc>
        <w:tc>
          <w:tcPr>
            <w:tcW w:w="1125" w:type="dxa"/>
            <w:vAlign w:val="center"/>
          </w:tcPr>
          <w:p w14:paraId="0781F282" w14:textId="77777777" w:rsidR="008A7539" w:rsidRDefault="009F37AF">
            <w:r>
              <w:t> </w:t>
            </w:r>
          </w:p>
        </w:tc>
        <w:tc>
          <w:tcPr>
            <w:tcW w:w="1125" w:type="dxa"/>
            <w:vAlign w:val="center"/>
          </w:tcPr>
          <w:p w14:paraId="1F4122D2" w14:textId="77777777" w:rsidR="008A7539" w:rsidRDefault="009F37AF">
            <w:r>
              <w:t> </w:t>
            </w:r>
          </w:p>
        </w:tc>
        <w:tc>
          <w:tcPr>
            <w:tcW w:w="1125" w:type="dxa"/>
            <w:vAlign w:val="center"/>
          </w:tcPr>
          <w:p w14:paraId="20E1919B" w14:textId="77777777" w:rsidR="008A7539" w:rsidRDefault="009F37AF">
            <w:r>
              <w:rPr>
                <w:b/>
              </w:rPr>
              <w:t> </w:t>
            </w:r>
          </w:p>
        </w:tc>
      </w:tr>
      <w:tr w:rsidR="008A7539" w14:paraId="7BBD387E" w14:textId="77777777">
        <w:tc>
          <w:tcPr>
            <w:tcW w:w="2385" w:type="dxa"/>
            <w:vAlign w:val="center"/>
          </w:tcPr>
          <w:p w14:paraId="5759A27D" w14:textId="77777777" w:rsidR="008A7539" w:rsidRDefault="009F37AF">
            <w:r>
              <w:t>Squatters/illegal occupiers reported to SDCC</w:t>
            </w:r>
          </w:p>
        </w:tc>
        <w:tc>
          <w:tcPr>
            <w:tcW w:w="1425" w:type="dxa"/>
            <w:vAlign w:val="center"/>
          </w:tcPr>
          <w:p w14:paraId="24BB7878" w14:textId="77777777" w:rsidR="008A7539" w:rsidRDefault="009F37AF">
            <w:r>
              <w:rPr>
                <w:b/>
              </w:rPr>
              <w:t>16</w:t>
            </w:r>
          </w:p>
        </w:tc>
        <w:tc>
          <w:tcPr>
            <w:tcW w:w="1125" w:type="dxa"/>
            <w:vAlign w:val="center"/>
          </w:tcPr>
          <w:p w14:paraId="47094C04" w14:textId="77777777" w:rsidR="008A7539" w:rsidRDefault="009F37AF">
            <w:r>
              <w:t>4</w:t>
            </w:r>
          </w:p>
        </w:tc>
        <w:tc>
          <w:tcPr>
            <w:tcW w:w="1125" w:type="dxa"/>
            <w:vAlign w:val="center"/>
          </w:tcPr>
          <w:p w14:paraId="4AB606AD" w14:textId="77777777" w:rsidR="008A7539" w:rsidRDefault="009F37AF">
            <w:r>
              <w:t>3</w:t>
            </w:r>
          </w:p>
        </w:tc>
        <w:tc>
          <w:tcPr>
            <w:tcW w:w="1125" w:type="dxa"/>
            <w:vAlign w:val="center"/>
          </w:tcPr>
          <w:p w14:paraId="442AF0CA" w14:textId="77777777" w:rsidR="008A7539" w:rsidRDefault="009F37AF">
            <w:r>
              <w:t> </w:t>
            </w:r>
          </w:p>
        </w:tc>
        <w:tc>
          <w:tcPr>
            <w:tcW w:w="1125" w:type="dxa"/>
            <w:vAlign w:val="center"/>
          </w:tcPr>
          <w:p w14:paraId="3E645C56" w14:textId="77777777" w:rsidR="008A7539" w:rsidRDefault="009F37AF">
            <w:r>
              <w:t> </w:t>
            </w:r>
          </w:p>
        </w:tc>
        <w:tc>
          <w:tcPr>
            <w:tcW w:w="1125" w:type="dxa"/>
            <w:vAlign w:val="center"/>
          </w:tcPr>
          <w:p w14:paraId="2B3718C0" w14:textId="77777777" w:rsidR="008A7539" w:rsidRDefault="009F37AF">
            <w:r>
              <w:rPr>
                <w:b/>
              </w:rPr>
              <w:t>7</w:t>
            </w:r>
          </w:p>
        </w:tc>
      </w:tr>
      <w:tr w:rsidR="008A7539" w14:paraId="3B045C64" w14:textId="77777777">
        <w:tc>
          <w:tcPr>
            <w:tcW w:w="2385" w:type="dxa"/>
            <w:vAlign w:val="center"/>
          </w:tcPr>
          <w:p w14:paraId="252D2333" w14:textId="77777777" w:rsidR="008A7539" w:rsidRDefault="009F37AF">
            <w:r>
              <w:t>Vandalism reported to SDCC</w:t>
            </w:r>
          </w:p>
        </w:tc>
        <w:tc>
          <w:tcPr>
            <w:tcW w:w="1425" w:type="dxa"/>
            <w:vAlign w:val="center"/>
          </w:tcPr>
          <w:p w14:paraId="4FAC24E2" w14:textId="77777777" w:rsidR="008A7539" w:rsidRDefault="009F37AF">
            <w:r>
              <w:rPr>
                <w:b/>
              </w:rPr>
              <w:t>21</w:t>
            </w:r>
          </w:p>
        </w:tc>
        <w:tc>
          <w:tcPr>
            <w:tcW w:w="1125" w:type="dxa"/>
            <w:vAlign w:val="center"/>
          </w:tcPr>
          <w:p w14:paraId="1A0FC546" w14:textId="77777777" w:rsidR="008A7539" w:rsidRDefault="009F37AF">
            <w:r>
              <w:t>3</w:t>
            </w:r>
          </w:p>
        </w:tc>
        <w:tc>
          <w:tcPr>
            <w:tcW w:w="1125" w:type="dxa"/>
            <w:vAlign w:val="center"/>
          </w:tcPr>
          <w:p w14:paraId="6A0FD9BB" w14:textId="77777777" w:rsidR="008A7539" w:rsidRDefault="009F37AF">
            <w:r>
              <w:t>6</w:t>
            </w:r>
          </w:p>
        </w:tc>
        <w:tc>
          <w:tcPr>
            <w:tcW w:w="1125" w:type="dxa"/>
            <w:vAlign w:val="center"/>
          </w:tcPr>
          <w:p w14:paraId="7D20C9D3" w14:textId="77777777" w:rsidR="008A7539" w:rsidRDefault="009F37AF">
            <w:r>
              <w:t> </w:t>
            </w:r>
          </w:p>
        </w:tc>
        <w:tc>
          <w:tcPr>
            <w:tcW w:w="1125" w:type="dxa"/>
            <w:vAlign w:val="center"/>
          </w:tcPr>
          <w:p w14:paraId="6DEB9D42" w14:textId="77777777" w:rsidR="008A7539" w:rsidRDefault="009F37AF">
            <w:r>
              <w:t> </w:t>
            </w:r>
          </w:p>
        </w:tc>
        <w:tc>
          <w:tcPr>
            <w:tcW w:w="1125" w:type="dxa"/>
            <w:vAlign w:val="center"/>
          </w:tcPr>
          <w:p w14:paraId="02FCE5B1" w14:textId="77777777" w:rsidR="008A7539" w:rsidRDefault="009F37AF">
            <w:r>
              <w:rPr>
                <w:b/>
              </w:rPr>
              <w:t>9</w:t>
            </w:r>
          </w:p>
        </w:tc>
      </w:tr>
      <w:tr w:rsidR="008A7539" w14:paraId="524EF546" w14:textId="77777777">
        <w:tc>
          <w:tcPr>
            <w:tcW w:w="2385" w:type="dxa"/>
            <w:vAlign w:val="center"/>
          </w:tcPr>
          <w:p w14:paraId="31593ECD" w14:textId="77777777" w:rsidR="008A7539" w:rsidRDefault="009F37AF">
            <w:r>
              <w:t>Physical condition of property reported to SDCC</w:t>
            </w:r>
          </w:p>
        </w:tc>
        <w:tc>
          <w:tcPr>
            <w:tcW w:w="1425" w:type="dxa"/>
            <w:vAlign w:val="center"/>
          </w:tcPr>
          <w:p w14:paraId="47CAFA1E" w14:textId="77777777" w:rsidR="008A7539" w:rsidRDefault="009F37AF">
            <w:r>
              <w:rPr>
                <w:b/>
              </w:rPr>
              <w:t>14</w:t>
            </w:r>
          </w:p>
        </w:tc>
        <w:tc>
          <w:tcPr>
            <w:tcW w:w="1125" w:type="dxa"/>
            <w:vAlign w:val="center"/>
          </w:tcPr>
          <w:p w14:paraId="50EA1ADA" w14:textId="77777777" w:rsidR="008A7539" w:rsidRDefault="009F37AF">
            <w:r>
              <w:t>2</w:t>
            </w:r>
          </w:p>
        </w:tc>
        <w:tc>
          <w:tcPr>
            <w:tcW w:w="1125" w:type="dxa"/>
            <w:vAlign w:val="center"/>
          </w:tcPr>
          <w:p w14:paraId="401501C0" w14:textId="77777777" w:rsidR="008A7539" w:rsidRDefault="009F37AF">
            <w:r>
              <w:t>14</w:t>
            </w:r>
          </w:p>
        </w:tc>
        <w:tc>
          <w:tcPr>
            <w:tcW w:w="1125" w:type="dxa"/>
            <w:vAlign w:val="center"/>
          </w:tcPr>
          <w:p w14:paraId="00F0F374" w14:textId="77777777" w:rsidR="008A7539" w:rsidRDefault="009F37AF">
            <w:r>
              <w:t> </w:t>
            </w:r>
          </w:p>
        </w:tc>
        <w:tc>
          <w:tcPr>
            <w:tcW w:w="1125" w:type="dxa"/>
            <w:vAlign w:val="center"/>
          </w:tcPr>
          <w:p w14:paraId="36B84E4E" w14:textId="77777777" w:rsidR="008A7539" w:rsidRDefault="009F37AF">
            <w:r>
              <w:t> </w:t>
            </w:r>
          </w:p>
        </w:tc>
        <w:tc>
          <w:tcPr>
            <w:tcW w:w="1125" w:type="dxa"/>
            <w:vAlign w:val="center"/>
          </w:tcPr>
          <w:p w14:paraId="57A0E3C6" w14:textId="77777777" w:rsidR="008A7539" w:rsidRDefault="009F37AF">
            <w:r>
              <w:rPr>
                <w:b/>
              </w:rPr>
              <w:t>16</w:t>
            </w:r>
          </w:p>
        </w:tc>
      </w:tr>
      <w:tr w:rsidR="008A7539" w14:paraId="7FC3EAA0" w14:textId="77777777">
        <w:tc>
          <w:tcPr>
            <w:tcW w:w="2385" w:type="dxa"/>
            <w:vAlign w:val="center"/>
          </w:tcPr>
          <w:p w14:paraId="3A24702C" w14:textId="77777777" w:rsidR="008A7539" w:rsidRDefault="009F37AF">
            <w:r>
              <w:t>Physical condition of Garden reported to SDCC</w:t>
            </w:r>
          </w:p>
        </w:tc>
        <w:tc>
          <w:tcPr>
            <w:tcW w:w="1425" w:type="dxa"/>
            <w:vAlign w:val="center"/>
          </w:tcPr>
          <w:p w14:paraId="22F0177C" w14:textId="77777777" w:rsidR="008A7539" w:rsidRDefault="009F37AF">
            <w:r>
              <w:rPr>
                <w:b/>
              </w:rPr>
              <w:t>47</w:t>
            </w:r>
          </w:p>
        </w:tc>
        <w:tc>
          <w:tcPr>
            <w:tcW w:w="1125" w:type="dxa"/>
            <w:vAlign w:val="center"/>
          </w:tcPr>
          <w:p w14:paraId="6FC1BF2B" w14:textId="77777777" w:rsidR="008A7539" w:rsidRDefault="009F37AF">
            <w:r>
              <w:t>10</w:t>
            </w:r>
          </w:p>
        </w:tc>
        <w:tc>
          <w:tcPr>
            <w:tcW w:w="1125" w:type="dxa"/>
            <w:vAlign w:val="center"/>
          </w:tcPr>
          <w:p w14:paraId="76CFCDA1" w14:textId="77777777" w:rsidR="008A7539" w:rsidRDefault="009F37AF">
            <w:r>
              <w:t>35</w:t>
            </w:r>
          </w:p>
        </w:tc>
        <w:tc>
          <w:tcPr>
            <w:tcW w:w="1125" w:type="dxa"/>
            <w:vAlign w:val="center"/>
          </w:tcPr>
          <w:p w14:paraId="1D1080D1" w14:textId="77777777" w:rsidR="008A7539" w:rsidRDefault="009F37AF">
            <w:r>
              <w:t> </w:t>
            </w:r>
          </w:p>
        </w:tc>
        <w:tc>
          <w:tcPr>
            <w:tcW w:w="1125" w:type="dxa"/>
            <w:vAlign w:val="center"/>
          </w:tcPr>
          <w:p w14:paraId="1D2A97FC" w14:textId="77777777" w:rsidR="008A7539" w:rsidRDefault="009F37AF">
            <w:r>
              <w:t> </w:t>
            </w:r>
          </w:p>
        </w:tc>
        <w:tc>
          <w:tcPr>
            <w:tcW w:w="1125" w:type="dxa"/>
            <w:vAlign w:val="center"/>
          </w:tcPr>
          <w:p w14:paraId="06157205" w14:textId="77777777" w:rsidR="008A7539" w:rsidRDefault="009F37AF">
            <w:r>
              <w:rPr>
                <w:b/>
              </w:rPr>
              <w:t>45</w:t>
            </w:r>
          </w:p>
        </w:tc>
      </w:tr>
      <w:tr w:rsidR="008A7539" w14:paraId="0CDCAF59" w14:textId="77777777">
        <w:tc>
          <w:tcPr>
            <w:tcW w:w="2385" w:type="dxa"/>
            <w:vAlign w:val="center"/>
          </w:tcPr>
          <w:p w14:paraId="1A0D00E7" w14:textId="77777777" w:rsidR="008A7539" w:rsidRDefault="009F37AF">
            <w:r>
              <w:t>Racism reported to SDCC</w:t>
            </w:r>
          </w:p>
        </w:tc>
        <w:tc>
          <w:tcPr>
            <w:tcW w:w="1425" w:type="dxa"/>
            <w:vAlign w:val="center"/>
          </w:tcPr>
          <w:p w14:paraId="7FE84C4C" w14:textId="77777777" w:rsidR="008A7539" w:rsidRDefault="009F37AF">
            <w:r>
              <w:rPr>
                <w:b/>
              </w:rPr>
              <w:t>1</w:t>
            </w:r>
          </w:p>
        </w:tc>
        <w:tc>
          <w:tcPr>
            <w:tcW w:w="1125" w:type="dxa"/>
            <w:vAlign w:val="center"/>
          </w:tcPr>
          <w:p w14:paraId="0DC3EA29" w14:textId="77777777" w:rsidR="008A7539" w:rsidRDefault="009F37AF">
            <w:r>
              <w:t>0</w:t>
            </w:r>
          </w:p>
        </w:tc>
        <w:tc>
          <w:tcPr>
            <w:tcW w:w="1125" w:type="dxa"/>
            <w:vAlign w:val="center"/>
          </w:tcPr>
          <w:p w14:paraId="2FFAE5C3" w14:textId="77777777" w:rsidR="008A7539" w:rsidRDefault="009F37AF">
            <w:r>
              <w:t>0</w:t>
            </w:r>
          </w:p>
        </w:tc>
        <w:tc>
          <w:tcPr>
            <w:tcW w:w="1125" w:type="dxa"/>
            <w:vAlign w:val="center"/>
          </w:tcPr>
          <w:p w14:paraId="474D2C87" w14:textId="77777777" w:rsidR="008A7539" w:rsidRDefault="009F37AF">
            <w:r>
              <w:t> </w:t>
            </w:r>
          </w:p>
        </w:tc>
        <w:tc>
          <w:tcPr>
            <w:tcW w:w="1125" w:type="dxa"/>
            <w:vAlign w:val="center"/>
          </w:tcPr>
          <w:p w14:paraId="76B203D7" w14:textId="77777777" w:rsidR="008A7539" w:rsidRDefault="009F37AF">
            <w:r>
              <w:t> </w:t>
            </w:r>
          </w:p>
        </w:tc>
        <w:tc>
          <w:tcPr>
            <w:tcW w:w="1125" w:type="dxa"/>
            <w:vAlign w:val="center"/>
          </w:tcPr>
          <w:p w14:paraId="264A5647" w14:textId="77777777" w:rsidR="008A7539" w:rsidRDefault="009F37AF">
            <w:r>
              <w:rPr>
                <w:b/>
              </w:rPr>
              <w:t>0</w:t>
            </w:r>
          </w:p>
        </w:tc>
      </w:tr>
      <w:tr w:rsidR="008A7539" w14:paraId="00FC3E78" w14:textId="77777777">
        <w:tc>
          <w:tcPr>
            <w:tcW w:w="2385" w:type="dxa"/>
            <w:vAlign w:val="center"/>
          </w:tcPr>
          <w:p w14:paraId="093F9CBD" w14:textId="77777777" w:rsidR="008A7539" w:rsidRDefault="009F37AF">
            <w:r>
              <w:t>Vacant House reported to SDCC</w:t>
            </w:r>
          </w:p>
        </w:tc>
        <w:tc>
          <w:tcPr>
            <w:tcW w:w="1425" w:type="dxa"/>
            <w:vAlign w:val="center"/>
          </w:tcPr>
          <w:p w14:paraId="686CA300" w14:textId="77777777" w:rsidR="008A7539" w:rsidRDefault="009F37AF">
            <w:r>
              <w:rPr>
                <w:b/>
              </w:rPr>
              <w:t>13</w:t>
            </w:r>
          </w:p>
        </w:tc>
        <w:tc>
          <w:tcPr>
            <w:tcW w:w="1125" w:type="dxa"/>
            <w:vAlign w:val="center"/>
          </w:tcPr>
          <w:p w14:paraId="2AB61483" w14:textId="77777777" w:rsidR="008A7539" w:rsidRDefault="009F37AF">
            <w:r>
              <w:t>1</w:t>
            </w:r>
          </w:p>
        </w:tc>
        <w:tc>
          <w:tcPr>
            <w:tcW w:w="1125" w:type="dxa"/>
            <w:vAlign w:val="center"/>
          </w:tcPr>
          <w:p w14:paraId="263DB371" w14:textId="77777777" w:rsidR="008A7539" w:rsidRDefault="009F37AF">
            <w:r>
              <w:t>15</w:t>
            </w:r>
          </w:p>
        </w:tc>
        <w:tc>
          <w:tcPr>
            <w:tcW w:w="1125" w:type="dxa"/>
            <w:vAlign w:val="center"/>
          </w:tcPr>
          <w:p w14:paraId="2819C554" w14:textId="77777777" w:rsidR="008A7539" w:rsidRDefault="009F37AF">
            <w:r>
              <w:t> </w:t>
            </w:r>
          </w:p>
        </w:tc>
        <w:tc>
          <w:tcPr>
            <w:tcW w:w="1125" w:type="dxa"/>
            <w:vAlign w:val="center"/>
          </w:tcPr>
          <w:p w14:paraId="7FB3E1BB" w14:textId="77777777" w:rsidR="008A7539" w:rsidRDefault="009F37AF">
            <w:r>
              <w:t> </w:t>
            </w:r>
          </w:p>
        </w:tc>
        <w:tc>
          <w:tcPr>
            <w:tcW w:w="1125" w:type="dxa"/>
            <w:vAlign w:val="center"/>
          </w:tcPr>
          <w:p w14:paraId="32E7C84F" w14:textId="77777777" w:rsidR="008A7539" w:rsidRDefault="009F37AF">
            <w:r>
              <w:rPr>
                <w:b/>
              </w:rPr>
              <w:t>16</w:t>
            </w:r>
          </w:p>
        </w:tc>
      </w:tr>
      <w:tr w:rsidR="008A7539" w14:paraId="1C427E55" w14:textId="77777777">
        <w:tc>
          <w:tcPr>
            <w:tcW w:w="2385" w:type="dxa"/>
            <w:vAlign w:val="center"/>
          </w:tcPr>
          <w:p w14:paraId="67F524CF" w14:textId="77777777" w:rsidR="008A7539" w:rsidRDefault="009F37AF">
            <w:r>
              <w:t>Neighbour Dispute (including parking) reported to SDCC</w:t>
            </w:r>
          </w:p>
        </w:tc>
        <w:tc>
          <w:tcPr>
            <w:tcW w:w="1425" w:type="dxa"/>
            <w:vAlign w:val="center"/>
          </w:tcPr>
          <w:p w14:paraId="42920147" w14:textId="77777777" w:rsidR="008A7539" w:rsidRDefault="009F37AF">
            <w:r>
              <w:rPr>
                <w:b/>
              </w:rPr>
              <w:t>21</w:t>
            </w:r>
          </w:p>
        </w:tc>
        <w:tc>
          <w:tcPr>
            <w:tcW w:w="1125" w:type="dxa"/>
            <w:vAlign w:val="center"/>
          </w:tcPr>
          <w:p w14:paraId="7647CB32" w14:textId="77777777" w:rsidR="008A7539" w:rsidRDefault="009F37AF">
            <w:r>
              <w:t>5</w:t>
            </w:r>
          </w:p>
        </w:tc>
        <w:tc>
          <w:tcPr>
            <w:tcW w:w="1125" w:type="dxa"/>
            <w:vAlign w:val="center"/>
          </w:tcPr>
          <w:p w14:paraId="3B4B252A" w14:textId="77777777" w:rsidR="008A7539" w:rsidRDefault="009F37AF">
            <w:r>
              <w:t>5</w:t>
            </w:r>
          </w:p>
        </w:tc>
        <w:tc>
          <w:tcPr>
            <w:tcW w:w="1125" w:type="dxa"/>
            <w:vAlign w:val="center"/>
          </w:tcPr>
          <w:p w14:paraId="4CDD9A98" w14:textId="77777777" w:rsidR="008A7539" w:rsidRDefault="009F37AF">
            <w:r>
              <w:t> </w:t>
            </w:r>
          </w:p>
        </w:tc>
        <w:tc>
          <w:tcPr>
            <w:tcW w:w="1125" w:type="dxa"/>
            <w:vAlign w:val="center"/>
          </w:tcPr>
          <w:p w14:paraId="6C8086FE" w14:textId="77777777" w:rsidR="008A7539" w:rsidRDefault="009F37AF">
            <w:r>
              <w:t> </w:t>
            </w:r>
          </w:p>
        </w:tc>
        <w:tc>
          <w:tcPr>
            <w:tcW w:w="1125" w:type="dxa"/>
            <w:vAlign w:val="center"/>
          </w:tcPr>
          <w:p w14:paraId="19C7ACF2" w14:textId="77777777" w:rsidR="008A7539" w:rsidRDefault="009F37AF">
            <w:r>
              <w:rPr>
                <w:b/>
              </w:rPr>
              <w:t>10</w:t>
            </w:r>
          </w:p>
        </w:tc>
      </w:tr>
      <w:tr w:rsidR="008A7539" w14:paraId="673D1500" w14:textId="77777777">
        <w:tc>
          <w:tcPr>
            <w:tcW w:w="2385" w:type="dxa"/>
            <w:vAlign w:val="center"/>
          </w:tcPr>
          <w:p w14:paraId="3DF5421E" w14:textId="77777777" w:rsidR="008A7539" w:rsidRDefault="009F37AF">
            <w:r>
              <w:t> </w:t>
            </w:r>
          </w:p>
        </w:tc>
        <w:tc>
          <w:tcPr>
            <w:tcW w:w="1425" w:type="dxa"/>
            <w:vAlign w:val="center"/>
          </w:tcPr>
          <w:p w14:paraId="04F65E6E" w14:textId="77777777" w:rsidR="008A7539" w:rsidRDefault="009F37AF">
            <w:r>
              <w:rPr>
                <w:b/>
              </w:rPr>
              <w:t> </w:t>
            </w:r>
          </w:p>
        </w:tc>
        <w:tc>
          <w:tcPr>
            <w:tcW w:w="1125" w:type="dxa"/>
            <w:vAlign w:val="center"/>
          </w:tcPr>
          <w:p w14:paraId="7A915A27" w14:textId="77777777" w:rsidR="008A7539" w:rsidRDefault="009F37AF">
            <w:r>
              <w:t> </w:t>
            </w:r>
          </w:p>
        </w:tc>
        <w:tc>
          <w:tcPr>
            <w:tcW w:w="1125" w:type="dxa"/>
            <w:vAlign w:val="center"/>
          </w:tcPr>
          <w:p w14:paraId="353C9336" w14:textId="77777777" w:rsidR="008A7539" w:rsidRDefault="009F37AF">
            <w:r>
              <w:t> </w:t>
            </w:r>
          </w:p>
        </w:tc>
        <w:tc>
          <w:tcPr>
            <w:tcW w:w="1125" w:type="dxa"/>
            <w:vAlign w:val="center"/>
          </w:tcPr>
          <w:p w14:paraId="6FE860FF" w14:textId="77777777" w:rsidR="008A7539" w:rsidRDefault="009F37AF">
            <w:r>
              <w:t> </w:t>
            </w:r>
          </w:p>
        </w:tc>
        <w:tc>
          <w:tcPr>
            <w:tcW w:w="1125" w:type="dxa"/>
            <w:vAlign w:val="center"/>
          </w:tcPr>
          <w:p w14:paraId="40DE036F" w14:textId="77777777" w:rsidR="008A7539" w:rsidRDefault="009F37AF">
            <w:r>
              <w:t> </w:t>
            </w:r>
          </w:p>
        </w:tc>
        <w:tc>
          <w:tcPr>
            <w:tcW w:w="1125" w:type="dxa"/>
            <w:vAlign w:val="center"/>
          </w:tcPr>
          <w:p w14:paraId="20368946" w14:textId="77777777" w:rsidR="008A7539" w:rsidRDefault="009F37AF">
            <w:r>
              <w:rPr>
                <w:b/>
              </w:rPr>
              <w:t> </w:t>
            </w:r>
          </w:p>
        </w:tc>
      </w:tr>
      <w:tr w:rsidR="008A7539" w14:paraId="5F1DB181" w14:textId="77777777">
        <w:tc>
          <w:tcPr>
            <w:tcW w:w="2385" w:type="dxa"/>
            <w:vAlign w:val="center"/>
          </w:tcPr>
          <w:p w14:paraId="2D5B8149" w14:textId="77777777" w:rsidR="008A7539" w:rsidRDefault="009F37AF">
            <w:r>
              <w:rPr>
                <w:b/>
              </w:rPr>
              <w:t>CATEGORY C</w:t>
            </w:r>
          </w:p>
        </w:tc>
        <w:tc>
          <w:tcPr>
            <w:tcW w:w="1425" w:type="dxa"/>
            <w:vAlign w:val="center"/>
          </w:tcPr>
          <w:p w14:paraId="2A7B90A8" w14:textId="77777777" w:rsidR="008A7539" w:rsidRDefault="009F37AF">
            <w:r>
              <w:rPr>
                <w:b/>
              </w:rPr>
              <w:t> </w:t>
            </w:r>
          </w:p>
        </w:tc>
        <w:tc>
          <w:tcPr>
            <w:tcW w:w="1125" w:type="dxa"/>
            <w:vAlign w:val="center"/>
          </w:tcPr>
          <w:p w14:paraId="61694D47" w14:textId="77777777" w:rsidR="008A7539" w:rsidRDefault="009F37AF">
            <w:r>
              <w:t> </w:t>
            </w:r>
          </w:p>
        </w:tc>
        <w:tc>
          <w:tcPr>
            <w:tcW w:w="1125" w:type="dxa"/>
            <w:vAlign w:val="center"/>
          </w:tcPr>
          <w:p w14:paraId="1FC68B3D" w14:textId="77777777" w:rsidR="008A7539" w:rsidRDefault="009F37AF">
            <w:r>
              <w:t> </w:t>
            </w:r>
          </w:p>
        </w:tc>
        <w:tc>
          <w:tcPr>
            <w:tcW w:w="1125" w:type="dxa"/>
            <w:vAlign w:val="center"/>
          </w:tcPr>
          <w:p w14:paraId="1ED872F6" w14:textId="77777777" w:rsidR="008A7539" w:rsidRDefault="009F37AF">
            <w:r>
              <w:t> </w:t>
            </w:r>
          </w:p>
        </w:tc>
        <w:tc>
          <w:tcPr>
            <w:tcW w:w="1125" w:type="dxa"/>
            <w:vAlign w:val="center"/>
          </w:tcPr>
          <w:p w14:paraId="70BF0C00" w14:textId="77777777" w:rsidR="008A7539" w:rsidRDefault="009F37AF">
            <w:r>
              <w:t> </w:t>
            </w:r>
          </w:p>
        </w:tc>
        <w:tc>
          <w:tcPr>
            <w:tcW w:w="1125" w:type="dxa"/>
            <w:vAlign w:val="center"/>
          </w:tcPr>
          <w:p w14:paraId="6C3C4486" w14:textId="77777777" w:rsidR="008A7539" w:rsidRDefault="009F37AF">
            <w:r>
              <w:rPr>
                <w:b/>
              </w:rPr>
              <w:t> </w:t>
            </w:r>
          </w:p>
        </w:tc>
      </w:tr>
      <w:tr w:rsidR="008A7539" w14:paraId="1DF4DBEA" w14:textId="77777777">
        <w:tc>
          <w:tcPr>
            <w:tcW w:w="2385" w:type="dxa"/>
            <w:vAlign w:val="center"/>
          </w:tcPr>
          <w:p w14:paraId="112F8034" w14:textId="77777777" w:rsidR="008A7539" w:rsidRDefault="009F37AF">
            <w:r>
              <w:lastRenderedPageBreak/>
              <w:t>Noise/disturbance reported to SDCC</w:t>
            </w:r>
          </w:p>
        </w:tc>
        <w:tc>
          <w:tcPr>
            <w:tcW w:w="1425" w:type="dxa"/>
            <w:vAlign w:val="center"/>
          </w:tcPr>
          <w:p w14:paraId="6655F24D" w14:textId="77777777" w:rsidR="008A7539" w:rsidRDefault="009F37AF">
            <w:r>
              <w:rPr>
                <w:b/>
              </w:rPr>
              <w:t>63</w:t>
            </w:r>
          </w:p>
        </w:tc>
        <w:tc>
          <w:tcPr>
            <w:tcW w:w="1125" w:type="dxa"/>
            <w:vAlign w:val="center"/>
          </w:tcPr>
          <w:p w14:paraId="0A3D62A5" w14:textId="77777777" w:rsidR="008A7539" w:rsidRDefault="009F37AF">
            <w:r>
              <w:t>18</w:t>
            </w:r>
          </w:p>
        </w:tc>
        <w:tc>
          <w:tcPr>
            <w:tcW w:w="1125" w:type="dxa"/>
            <w:vAlign w:val="center"/>
          </w:tcPr>
          <w:p w14:paraId="6FFE1247" w14:textId="77777777" w:rsidR="008A7539" w:rsidRDefault="009F37AF">
            <w:r>
              <w:t>8</w:t>
            </w:r>
          </w:p>
        </w:tc>
        <w:tc>
          <w:tcPr>
            <w:tcW w:w="1125" w:type="dxa"/>
            <w:vAlign w:val="center"/>
          </w:tcPr>
          <w:p w14:paraId="011032CB" w14:textId="77777777" w:rsidR="008A7539" w:rsidRDefault="009F37AF">
            <w:r>
              <w:t> </w:t>
            </w:r>
          </w:p>
        </w:tc>
        <w:tc>
          <w:tcPr>
            <w:tcW w:w="1125" w:type="dxa"/>
            <w:vAlign w:val="center"/>
          </w:tcPr>
          <w:p w14:paraId="6579591B" w14:textId="77777777" w:rsidR="008A7539" w:rsidRDefault="009F37AF">
            <w:r>
              <w:t> </w:t>
            </w:r>
          </w:p>
        </w:tc>
        <w:tc>
          <w:tcPr>
            <w:tcW w:w="1125" w:type="dxa"/>
            <w:vAlign w:val="center"/>
          </w:tcPr>
          <w:p w14:paraId="7B5C45F6" w14:textId="77777777" w:rsidR="008A7539" w:rsidRDefault="009F37AF">
            <w:r>
              <w:rPr>
                <w:b/>
              </w:rPr>
              <w:t>26</w:t>
            </w:r>
          </w:p>
        </w:tc>
      </w:tr>
      <w:tr w:rsidR="008A7539" w14:paraId="729DA0A4" w14:textId="77777777">
        <w:tc>
          <w:tcPr>
            <w:tcW w:w="2385" w:type="dxa"/>
            <w:vAlign w:val="center"/>
          </w:tcPr>
          <w:p w14:paraId="55A56910" w14:textId="77777777" w:rsidR="008A7539" w:rsidRDefault="009F37AF">
            <w:r>
              <w:t>Pets/animal nuisance reported to SDCC</w:t>
            </w:r>
          </w:p>
        </w:tc>
        <w:tc>
          <w:tcPr>
            <w:tcW w:w="1425" w:type="dxa"/>
            <w:vAlign w:val="center"/>
          </w:tcPr>
          <w:p w14:paraId="45BC6879" w14:textId="77777777" w:rsidR="008A7539" w:rsidRDefault="009F37AF">
            <w:r>
              <w:rPr>
                <w:b/>
              </w:rPr>
              <w:t>15</w:t>
            </w:r>
          </w:p>
        </w:tc>
        <w:tc>
          <w:tcPr>
            <w:tcW w:w="1125" w:type="dxa"/>
            <w:vAlign w:val="center"/>
          </w:tcPr>
          <w:p w14:paraId="6800C5BE" w14:textId="77777777" w:rsidR="008A7539" w:rsidRDefault="009F37AF">
            <w:r>
              <w:t>2</w:t>
            </w:r>
          </w:p>
        </w:tc>
        <w:tc>
          <w:tcPr>
            <w:tcW w:w="1125" w:type="dxa"/>
            <w:vAlign w:val="center"/>
          </w:tcPr>
          <w:p w14:paraId="00AEF76C" w14:textId="77777777" w:rsidR="008A7539" w:rsidRDefault="009F37AF">
            <w:r>
              <w:t>1</w:t>
            </w:r>
          </w:p>
        </w:tc>
        <w:tc>
          <w:tcPr>
            <w:tcW w:w="1125" w:type="dxa"/>
            <w:vAlign w:val="center"/>
          </w:tcPr>
          <w:p w14:paraId="5356A534" w14:textId="77777777" w:rsidR="008A7539" w:rsidRDefault="009F37AF">
            <w:r>
              <w:t> </w:t>
            </w:r>
          </w:p>
        </w:tc>
        <w:tc>
          <w:tcPr>
            <w:tcW w:w="1125" w:type="dxa"/>
            <w:vAlign w:val="center"/>
          </w:tcPr>
          <w:p w14:paraId="3E0C93DC" w14:textId="77777777" w:rsidR="008A7539" w:rsidRDefault="009F37AF">
            <w:r>
              <w:t> </w:t>
            </w:r>
          </w:p>
        </w:tc>
        <w:tc>
          <w:tcPr>
            <w:tcW w:w="1125" w:type="dxa"/>
            <w:vAlign w:val="center"/>
          </w:tcPr>
          <w:p w14:paraId="0391274E" w14:textId="77777777" w:rsidR="008A7539" w:rsidRDefault="009F37AF">
            <w:r>
              <w:rPr>
                <w:b/>
              </w:rPr>
              <w:t>3</w:t>
            </w:r>
          </w:p>
        </w:tc>
      </w:tr>
      <w:tr w:rsidR="008A7539" w14:paraId="73C1316A" w14:textId="77777777">
        <w:tc>
          <w:tcPr>
            <w:tcW w:w="2385" w:type="dxa"/>
            <w:vAlign w:val="center"/>
          </w:tcPr>
          <w:p w14:paraId="2428B475" w14:textId="77777777" w:rsidR="008A7539" w:rsidRDefault="009F37AF">
            <w:r>
              <w:t>Children Nuisance reported to SDCC</w:t>
            </w:r>
          </w:p>
        </w:tc>
        <w:tc>
          <w:tcPr>
            <w:tcW w:w="1425" w:type="dxa"/>
            <w:vAlign w:val="center"/>
          </w:tcPr>
          <w:p w14:paraId="489FB02A" w14:textId="77777777" w:rsidR="008A7539" w:rsidRDefault="009F37AF">
            <w:r>
              <w:rPr>
                <w:b/>
              </w:rPr>
              <w:t>3</w:t>
            </w:r>
          </w:p>
        </w:tc>
        <w:tc>
          <w:tcPr>
            <w:tcW w:w="1125" w:type="dxa"/>
            <w:vAlign w:val="center"/>
          </w:tcPr>
          <w:p w14:paraId="313615EC" w14:textId="77777777" w:rsidR="008A7539" w:rsidRDefault="009F37AF">
            <w:r>
              <w:t>0</w:t>
            </w:r>
          </w:p>
        </w:tc>
        <w:tc>
          <w:tcPr>
            <w:tcW w:w="1125" w:type="dxa"/>
            <w:vAlign w:val="center"/>
          </w:tcPr>
          <w:p w14:paraId="02F3D056" w14:textId="77777777" w:rsidR="008A7539" w:rsidRDefault="009F37AF">
            <w:r>
              <w:t>5</w:t>
            </w:r>
          </w:p>
        </w:tc>
        <w:tc>
          <w:tcPr>
            <w:tcW w:w="1125" w:type="dxa"/>
            <w:vAlign w:val="center"/>
          </w:tcPr>
          <w:p w14:paraId="5E8C1F4C" w14:textId="77777777" w:rsidR="008A7539" w:rsidRDefault="009F37AF">
            <w:r>
              <w:t> </w:t>
            </w:r>
          </w:p>
        </w:tc>
        <w:tc>
          <w:tcPr>
            <w:tcW w:w="1125" w:type="dxa"/>
            <w:vAlign w:val="center"/>
          </w:tcPr>
          <w:p w14:paraId="40999F52" w14:textId="77777777" w:rsidR="008A7539" w:rsidRDefault="009F37AF">
            <w:r>
              <w:t> </w:t>
            </w:r>
          </w:p>
        </w:tc>
        <w:tc>
          <w:tcPr>
            <w:tcW w:w="1125" w:type="dxa"/>
            <w:vAlign w:val="center"/>
          </w:tcPr>
          <w:p w14:paraId="6081EF2B" w14:textId="77777777" w:rsidR="008A7539" w:rsidRDefault="009F37AF">
            <w:r>
              <w:rPr>
                <w:b/>
              </w:rPr>
              <w:t>5</w:t>
            </w:r>
          </w:p>
        </w:tc>
      </w:tr>
      <w:tr w:rsidR="008A7539" w14:paraId="1C1C57A5" w14:textId="77777777">
        <w:tc>
          <w:tcPr>
            <w:tcW w:w="2385" w:type="dxa"/>
            <w:vAlign w:val="center"/>
          </w:tcPr>
          <w:p w14:paraId="5591A5D2" w14:textId="77777777" w:rsidR="008A7539" w:rsidRDefault="009F37AF">
            <w:r>
              <w:t>Selling alcohol</w:t>
            </w:r>
          </w:p>
        </w:tc>
        <w:tc>
          <w:tcPr>
            <w:tcW w:w="1425" w:type="dxa"/>
            <w:vAlign w:val="center"/>
          </w:tcPr>
          <w:p w14:paraId="4F933BEF" w14:textId="77777777" w:rsidR="008A7539" w:rsidRDefault="009F37AF">
            <w:r>
              <w:rPr>
                <w:b/>
              </w:rPr>
              <w:t>1</w:t>
            </w:r>
          </w:p>
        </w:tc>
        <w:tc>
          <w:tcPr>
            <w:tcW w:w="1125" w:type="dxa"/>
            <w:vAlign w:val="center"/>
          </w:tcPr>
          <w:p w14:paraId="5E6F2713" w14:textId="77777777" w:rsidR="008A7539" w:rsidRDefault="009F37AF">
            <w:r>
              <w:t>0</w:t>
            </w:r>
          </w:p>
        </w:tc>
        <w:tc>
          <w:tcPr>
            <w:tcW w:w="1125" w:type="dxa"/>
            <w:vAlign w:val="center"/>
          </w:tcPr>
          <w:p w14:paraId="693AE947" w14:textId="77777777" w:rsidR="008A7539" w:rsidRDefault="009F37AF">
            <w:r>
              <w:t>0</w:t>
            </w:r>
          </w:p>
        </w:tc>
        <w:tc>
          <w:tcPr>
            <w:tcW w:w="1125" w:type="dxa"/>
            <w:vAlign w:val="center"/>
          </w:tcPr>
          <w:p w14:paraId="14143FC8" w14:textId="77777777" w:rsidR="008A7539" w:rsidRDefault="009F37AF">
            <w:r>
              <w:t> </w:t>
            </w:r>
          </w:p>
        </w:tc>
        <w:tc>
          <w:tcPr>
            <w:tcW w:w="1125" w:type="dxa"/>
            <w:vAlign w:val="center"/>
          </w:tcPr>
          <w:p w14:paraId="67DFA037" w14:textId="77777777" w:rsidR="008A7539" w:rsidRDefault="009F37AF">
            <w:r>
              <w:t> </w:t>
            </w:r>
          </w:p>
        </w:tc>
        <w:tc>
          <w:tcPr>
            <w:tcW w:w="1125" w:type="dxa"/>
            <w:vAlign w:val="center"/>
          </w:tcPr>
          <w:p w14:paraId="09123F8A" w14:textId="77777777" w:rsidR="008A7539" w:rsidRDefault="009F37AF">
            <w:r>
              <w:rPr>
                <w:b/>
              </w:rPr>
              <w:t>0</w:t>
            </w:r>
          </w:p>
        </w:tc>
      </w:tr>
      <w:tr w:rsidR="008A7539" w14:paraId="6D5F39EB" w14:textId="77777777">
        <w:tc>
          <w:tcPr>
            <w:tcW w:w="2385" w:type="dxa"/>
            <w:vAlign w:val="center"/>
          </w:tcPr>
          <w:p w14:paraId="065B0580" w14:textId="77777777" w:rsidR="008A7539" w:rsidRDefault="009F37AF">
            <w:r>
              <w:t> </w:t>
            </w:r>
          </w:p>
        </w:tc>
        <w:tc>
          <w:tcPr>
            <w:tcW w:w="1425" w:type="dxa"/>
            <w:vAlign w:val="center"/>
          </w:tcPr>
          <w:p w14:paraId="6CEEA796" w14:textId="77777777" w:rsidR="008A7539" w:rsidRDefault="009F37AF">
            <w:r>
              <w:rPr>
                <w:b/>
              </w:rPr>
              <w:t> </w:t>
            </w:r>
          </w:p>
        </w:tc>
        <w:tc>
          <w:tcPr>
            <w:tcW w:w="1125" w:type="dxa"/>
            <w:vAlign w:val="center"/>
          </w:tcPr>
          <w:p w14:paraId="1AA00627" w14:textId="77777777" w:rsidR="008A7539" w:rsidRDefault="009F37AF">
            <w:r>
              <w:t> </w:t>
            </w:r>
          </w:p>
        </w:tc>
        <w:tc>
          <w:tcPr>
            <w:tcW w:w="1125" w:type="dxa"/>
            <w:vAlign w:val="center"/>
          </w:tcPr>
          <w:p w14:paraId="0818C5F0" w14:textId="77777777" w:rsidR="008A7539" w:rsidRDefault="009F37AF">
            <w:r>
              <w:t> </w:t>
            </w:r>
          </w:p>
        </w:tc>
        <w:tc>
          <w:tcPr>
            <w:tcW w:w="1125" w:type="dxa"/>
            <w:vAlign w:val="center"/>
          </w:tcPr>
          <w:p w14:paraId="396E2B68" w14:textId="77777777" w:rsidR="008A7539" w:rsidRDefault="009F37AF">
            <w:r>
              <w:t> </w:t>
            </w:r>
          </w:p>
        </w:tc>
        <w:tc>
          <w:tcPr>
            <w:tcW w:w="1125" w:type="dxa"/>
            <w:vAlign w:val="center"/>
          </w:tcPr>
          <w:p w14:paraId="5283F67E" w14:textId="77777777" w:rsidR="008A7539" w:rsidRDefault="009F37AF">
            <w:r>
              <w:t> </w:t>
            </w:r>
          </w:p>
        </w:tc>
        <w:tc>
          <w:tcPr>
            <w:tcW w:w="1125" w:type="dxa"/>
            <w:vAlign w:val="center"/>
          </w:tcPr>
          <w:p w14:paraId="2B942514" w14:textId="77777777" w:rsidR="008A7539" w:rsidRDefault="009F37AF">
            <w:r>
              <w:rPr>
                <w:b/>
              </w:rPr>
              <w:t> </w:t>
            </w:r>
          </w:p>
        </w:tc>
      </w:tr>
      <w:tr w:rsidR="008A7539" w14:paraId="5CA8A6B2" w14:textId="77777777">
        <w:tc>
          <w:tcPr>
            <w:tcW w:w="2385" w:type="dxa"/>
            <w:vAlign w:val="center"/>
          </w:tcPr>
          <w:p w14:paraId="793DDB69" w14:textId="77777777" w:rsidR="008A7539" w:rsidRDefault="009F37AF">
            <w:r>
              <w:rPr>
                <w:b/>
              </w:rPr>
              <w:t>Total Incidents reported to SDCC</w:t>
            </w:r>
          </w:p>
        </w:tc>
        <w:tc>
          <w:tcPr>
            <w:tcW w:w="1425" w:type="dxa"/>
            <w:vAlign w:val="center"/>
          </w:tcPr>
          <w:p w14:paraId="551752D7" w14:textId="77777777" w:rsidR="008A7539" w:rsidRDefault="009F37AF">
            <w:r>
              <w:t>290</w:t>
            </w:r>
          </w:p>
        </w:tc>
        <w:tc>
          <w:tcPr>
            <w:tcW w:w="1125" w:type="dxa"/>
            <w:vAlign w:val="center"/>
          </w:tcPr>
          <w:p w14:paraId="7AD1DA25" w14:textId="77777777" w:rsidR="008A7539" w:rsidRDefault="009F37AF">
            <w:r>
              <w:t>60</w:t>
            </w:r>
          </w:p>
        </w:tc>
        <w:tc>
          <w:tcPr>
            <w:tcW w:w="1125" w:type="dxa"/>
            <w:vAlign w:val="center"/>
          </w:tcPr>
          <w:p w14:paraId="5FAAA7B0" w14:textId="77777777" w:rsidR="008A7539" w:rsidRDefault="009F37AF">
            <w:r>
              <w:t>103</w:t>
            </w:r>
          </w:p>
        </w:tc>
        <w:tc>
          <w:tcPr>
            <w:tcW w:w="1125" w:type="dxa"/>
            <w:vAlign w:val="center"/>
          </w:tcPr>
          <w:p w14:paraId="30EFFAA8" w14:textId="77777777" w:rsidR="008A7539" w:rsidRDefault="009F37AF">
            <w:r>
              <w:t>0</w:t>
            </w:r>
          </w:p>
        </w:tc>
        <w:tc>
          <w:tcPr>
            <w:tcW w:w="1125" w:type="dxa"/>
            <w:vAlign w:val="center"/>
          </w:tcPr>
          <w:p w14:paraId="016FD235" w14:textId="77777777" w:rsidR="008A7539" w:rsidRDefault="009F37AF">
            <w:r>
              <w:t>0</w:t>
            </w:r>
          </w:p>
        </w:tc>
        <w:tc>
          <w:tcPr>
            <w:tcW w:w="1125" w:type="dxa"/>
            <w:vAlign w:val="center"/>
          </w:tcPr>
          <w:p w14:paraId="39DFE032" w14:textId="77777777" w:rsidR="008A7539" w:rsidRDefault="009F37AF">
            <w:r>
              <w:t>163</w:t>
            </w:r>
          </w:p>
        </w:tc>
      </w:tr>
      <w:tr w:rsidR="008A7539" w14:paraId="148D101E" w14:textId="77777777">
        <w:tc>
          <w:tcPr>
            <w:tcW w:w="2385" w:type="dxa"/>
            <w:vAlign w:val="center"/>
          </w:tcPr>
          <w:p w14:paraId="4D0FD95F" w14:textId="77777777" w:rsidR="008A7539" w:rsidRDefault="009F37AF">
            <w:r>
              <w:t> </w:t>
            </w:r>
          </w:p>
        </w:tc>
        <w:tc>
          <w:tcPr>
            <w:tcW w:w="1425" w:type="dxa"/>
            <w:vAlign w:val="center"/>
          </w:tcPr>
          <w:p w14:paraId="74130220" w14:textId="77777777" w:rsidR="008A7539" w:rsidRDefault="009F37AF">
            <w:r>
              <w:rPr>
                <w:b/>
              </w:rPr>
              <w:t> </w:t>
            </w:r>
          </w:p>
        </w:tc>
        <w:tc>
          <w:tcPr>
            <w:tcW w:w="1125" w:type="dxa"/>
            <w:vAlign w:val="center"/>
          </w:tcPr>
          <w:p w14:paraId="1845860E" w14:textId="77777777" w:rsidR="008A7539" w:rsidRDefault="009F37AF">
            <w:r>
              <w:t> </w:t>
            </w:r>
          </w:p>
        </w:tc>
        <w:tc>
          <w:tcPr>
            <w:tcW w:w="1125" w:type="dxa"/>
            <w:vAlign w:val="center"/>
          </w:tcPr>
          <w:p w14:paraId="3E348773" w14:textId="77777777" w:rsidR="008A7539" w:rsidRDefault="009F37AF">
            <w:r>
              <w:t> </w:t>
            </w:r>
          </w:p>
        </w:tc>
        <w:tc>
          <w:tcPr>
            <w:tcW w:w="1125" w:type="dxa"/>
            <w:vAlign w:val="center"/>
          </w:tcPr>
          <w:p w14:paraId="003D21BF" w14:textId="77777777" w:rsidR="008A7539" w:rsidRDefault="009F37AF">
            <w:r>
              <w:t> </w:t>
            </w:r>
          </w:p>
        </w:tc>
        <w:tc>
          <w:tcPr>
            <w:tcW w:w="1125" w:type="dxa"/>
            <w:vAlign w:val="center"/>
          </w:tcPr>
          <w:p w14:paraId="44443D21" w14:textId="77777777" w:rsidR="008A7539" w:rsidRDefault="009F37AF">
            <w:r>
              <w:t> </w:t>
            </w:r>
          </w:p>
        </w:tc>
        <w:tc>
          <w:tcPr>
            <w:tcW w:w="1125" w:type="dxa"/>
            <w:vAlign w:val="center"/>
          </w:tcPr>
          <w:p w14:paraId="08EA034B" w14:textId="77777777" w:rsidR="008A7539" w:rsidRDefault="009F37AF">
            <w:r>
              <w:rPr>
                <w:b/>
              </w:rPr>
              <w:t> </w:t>
            </w:r>
          </w:p>
        </w:tc>
      </w:tr>
      <w:tr w:rsidR="008A7539" w14:paraId="0B18876A" w14:textId="77777777">
        <w:tc>
          <w:tcPr>
            <w:tcW w:w="2385" w:type="dxa"/>
            <w:vAlign w:val="center"/>
          </w:tcPr>
          <w:p w14:paraId="02B00766" w14:textId="77777777" w:rsidR="008A7539" w:rsidRDefault="009F37AF">
            <w:r>
              <w:rPr>
                <w:b/>
              </w:rPr>
              <w:t>Total Complaints reported to SDCC</w:t>
            </w:r>
          </w:p>
        </w:tc>
        <w:tc>
          <w:tcPr>
            <w:tcW w:w="1425" w:type="dxa"/>
            <w:vAlign w:val="center"/>
          </w:tcPr>
          <w:p w14:paraId="361885E2" w14:textId="77777777" w:rsidR="008A7539" w:rsidRDefault="009F37AF">
            <w:r>
              <w:rPr>
                <w:b/>
              </w:rPr>
              <w:t>276</w:t>
            </w:r>
          </w:p>
        </w:tc>
        <w:tc>
          <w:tcPr>
            <w:tcW w:w="1125" w:type="dxa"/>
            <w:vAlign w:val="center"/>
          </w:tcPr>
          <w:p w14:paraId="65D500EC" w14:textId="77777777" w:rsidR="008A7539" w:rsidRDefault="009F37AF">
            <w:r>
              <w:t>64</w:t>
            </w:r>
          </w:p>
        </w:tc>
        <w:tc>
          <w:tcPr>
            <w:tcW w:w="1125" w:type="dxa"/>
            <w:vAlign w:val="center"/>
          </w:tcPr>
          <w:p w14:paraId="37915C10" w14:textId="77777777" w:rsidR="008A7539" w:rsidRDefault="009F37AF">
            <w:r>
              <w:t>63</w:t>
            </w:r>
          </w:p>
        </w:tc>
        <w:tc>
          <w:tcPr>
            <w:tcW w:w="1125" w:type="dxa"/>
            <w:vAlign w:val="center"/>
          </w:tcPr>
          <w:p w14:paraId="5E85B517" w14:textId="77777777" w:rsidR="008A7539" w:rsidRDefault="009F37AF">
            <w:r>
              <w:t> </w:t>
            </w:r>
          </w:p>
        </w:tc>
        <w:tc>
          <w:tcPr>
            <w:tcW w:w="1125" w:type="dxa"/>
            <w:vAlign w:val="center"/>
          </w:tcPr>
          <w:p w14:paraId="4A81270B" w14:textId="77777777" w:rsidR="008A7539" w:rsidRDefault="009F37AF">
            <w:r>
              <w:t> </w:t>
            </w:r>
          </w:p>
        </w:tc>
        <w:tc>
          <w:tcPr>
            <w:tcW w:w="1125" w:type="dxa"/>
            <w:vAlign w:val="center"/>
          </w:tcPr>
          <w:p w14:paraId="57C3BC38" w14:textId="77777777" w:rsidR="008A7539" w:rsidRDefault="009F37AF">
            <w:r>
              <w:rPr>
                <w:b/>
              </w:rPr>
              <w:t>127</w:t>
            </w:r>
          </w:p>
        </w:tc>
      </w:tr>
      <w:tr w:rsidR="008A7539" w14:paraId="52FB1D76" w14:textId="77777777">
        <w:tc>
          <w:tcPr>
            <w:tcW w:w="2385" w:type="dxa"/>
            <w:vAlign w:val="center"/>
          </w:tcPr>
          <w:p w14:paraId="470FA388" w14:textId="77777777" w:rsidR="008A7539" w:rsidRDefault="009F37AF">
            <w:r>
              <w:t> </w:t>
            </w:r>
          </w:p>
        </w:tc>
        <w:tc>
          <w:tcPr>
            <w:tcW w:w="1425" w:type="dxa"/>
            <w:vAlign w:val="center"/>
          </w:tcPr>
          <w:p w14:paraId="3E0170D2" w14:textId="77777777" w:rsidR="008A7539" w:rsidRDefault="009F37AF">
            <w:r>
              <w:rPr>
                <w:b/>
              </w:rPr>
              <w:t> </w:t>
            </w:r>
          </w:p>
        </w:tc>
        <w:tc>
          <w:tcPr>
            <w:tcW w:w="1125" w:type="dxa"/>
            <w:vAlign w:val="center"/>
          </w:tcPr>
          <w:p w14:paraId="58520F04" w14:textId="77777777" w:rsidR="008A7539" w:rsidRDefault="009F37AF">
            <w:r>
              <w:t> </w:t>
            </w:r>
          </w:p>
        </w:tc>
        <w:tc>
          <w:tcPr>
            <w:tcW w:w="1125" w:type="dxa"/>
            <w:vAlign w:val="center"/>
          </w:tcPr>
          <w:p w14:paraId="5F16E76A" w14:textId="77777777" w:rsidR="008A7539" w:rsidRDefault="009F37AF">
            <w:r>
              <w:t> </w:t>
            </w:r>
          </w:p>
        </w:tc>
        <w:tc>
          <w:tcPr>
            <w:tcW w:w="1125" w:type="dxa"/>
            <w:vAlign w:val="center"/>
          </w:tcPr>
          <w:p w14:paraId="0CB8BAFB" w14:textId="77777777" w:rsidR="008A7539" w:rsidRDefault="009F37AF">
            <w:r>
              <w:t> </w:t>
            </w:r>
          </w:p>
        </w:tc>
        <w:tc>
          <w:tcPr>
            <w:tcW w:w="1125" w:type="dxa"/>
            <w:vAlign w:val="center"/>
          </w:tcPr>
          <w:p w14:paraId="25E9F11F" w14:textId="77777777" w:rsidR="008A7539" w:rsidRDefault="009F37AF">
            <w:r>
              <w:t> </w:t>
            </w:r>
          </w:p>
        </w:tc>
        <w:tc>
          <w:tcPr>
            <w:tcW w:w="1125" w:type="dxa"/>
            <w:vAlign w:val="center"/>
          </w:tcPr>
          <w:p w14:paraId="1AD4061C" w14:textId="77777777" w:rsidR="008A7539" w:rsidRDefault="009F37AF">
            <w:r>
              <w:rPr>
                <w:b/>
              </w:rPr>
              <w:t> </w:t>
            </w:r>
          </w:p>
        </w:tc>
      </w:tr>
      <w:tr w:rsidR="008A7539" w14:paraId="5CC5C756" w14:textId="77777777">
        <w:tc>
          <w:tcPr>
            <w:tcW w:w="2385" w:type="dxa"/>
            <w:vMerge w:val="restart"/>
            <w:vAlign w:val="center"/>
          </w:tcPr>
          <w:p w14:paraId="06A6280A" w14:textId="77777777" w:rsidR="008A7539" w:rsidRDefault="009F37AF">
            <w:r>
              <w:rPr>
                <w:b/>
              </w:rPr>
              <w:t>Total Actions taken by Allocation Support Unit Staff  -Main actions listed below</w:t>
            </w:r>
          </w:p>
        </w:tc>
        <w:tc>
          <w:tcPr>
            <w:tcW w:w="1425" w:type="dxa"/>
            <w:vAlign w:val="center"/>
          </w:tcPr>
          <w:p w14:paraId="2F5AB7E3" w14:textId="77777777" w:rsidR="008A7539" w:rsidRDefault="009F37AF">
            <w:r>
              <w:rPr>
                <w:b/>
              </w:rPr>
              <w:t>3876</w:t>
            </w:r>
          </w:p>
        </w:tc>
        <w:tc>
          <w:tcPr>
            <w:tcW w:w="1125" w:type="dxa"/>
            <w:vAlign w:val="center"/>
          </w:tcPr>
          <w:p w14:paraId="464D5868" w14:textId="77777777" w:rsidR="008A7539" w:rsidRDefault="009F37AF">
            <w:r>
              <w:t>703</w:t>
            </w:r>
          </w:p>
        </w:tc>
        <w:tc>
          <w:tcPr>
            <w:tcW w:w="1125" w:type="dxa"/>
            <w:vAlign w:val="center"/>
          </w:tcPr>
          <w:p w14:paraId="20455890" w14:textId="77777777" w:rsidR="008A7539" w:rsidRDefault="009F37AF">
            <w:r>
              <w:t>461</w:t>
            </w:r>
          </w:p>
        </w:tc>
        <w:tc>
          <w:tcPr>
            <w:tcW w:w="1125" w:type="dxa"/>
            <w:vAlign w:val="center"/>
          </w:tcPr>
          <w:p w14:paraId="1F634A6E" w14:textId="77777777" w:rsidR="008A7539" w:rsidRDefault="009F37AF">
            <w:r>
              <w:t> </w:t>
            </w:r>
          </w:p>
        </w:tc>
        <w:tc>
          <w:tcPr>
            <w:tcW w:w="1125" w:type="dxa"/>
            <w:vAlign w:val="center"/>
          </w:tcPr>
          <w:p w14:paraId="3F2B27B1" w14:textId="77777777" w:rsidR="008A7539" w:rsidRDefault="009F37AF">
            <w:r>
              <w:t> </w:t>
            </w:r>
          </w:p>
        </w:tc>
        <w:tc>
          <w:tcPr>
            <w:tcW w:w="1125" w:type="dxa"/>
            <w:vAlign w:val="center"/>
          </w:tcPr>
          <w:p w14:paraId="759E80F2" w14:textId="77777777" w:rsidR="008A7539" w:rsidRDefault="009F37AF">
            <w:r>
              <w:rPr>
                <w:b/>
              </w:rPr>
              <w:t>1164</w:t>
            </w:r>
          </w:p>
        </w:tc>
      </w:tr>
      <w:tr w:rsidR="008A7539" w14:paraId="1052C87D" w14:textId="77777777">
        <w:tc>
          <w:tcPr>
            <w:tcW w:w="0" w:type="dxa"/>
            <w:vMerge/>
          </w:tcPr>
          <w:p w14:paraId="2A7D1F29" w14:textId="77777777" w:rsidR="008A7539" w:rsidRDefault="008A7539"/>
        </w:tc>
        <w:tc>
          <w:tcPr>
            <w:tcW w:w="1425" w:type="dxa"/>
            <w:vAlign w:val="center"/>
          </w:tcPr>
          <w:p w14:paraId="1D213779" w14:textId="77777777" w:rsidR="008A7539" w:rsidRDefault="009F37AF">
            <w:r>
              <w:rPr>
                <w:b/>
              </w:rPr>
              <w:t> </w:t>
            </w:r>
          </w:p>
        </w:tc>
        <w:tc>
          <w:tcPr>
            <w:tcW w:w="1125" w:type="dxa"/>
            <w:vAlign w:val="center"/>
          </w:tcPr>
          <w:p w14:paraId="1E59CCB0" w14:textId="77777777" w:rsidR="008A7539" w:rsidRDefault="009F37AF">
            <w:r>
              <w:t> </w:t>
            </w:r>
          </w:p>
        </w:tc>
        <w:tc>
          <w:tcPr>
            <w:tcW w:w="1125" w:type="dxa"/>
            <w:vAlign w:val="center"/>
          </w:tcPr>
          <w:p w14:paraId="760E4A76" w14:textId="77777777" w:rsidR="008A7539" w:rsidRDefault="009F37AF">
            <w:r>
              <w:t> </w:t>
            </w:r>
          </w:p>
        </w:tc>
        <w:tc>
          <w:tcPr>
            <w:tcW w:w="1125" w:type="dxa"/>
            <w:vAlign w:val="center"/>
          </w:tcPr>
          <w:p w14:paraId="1D4B787F" w14:textId="77777777" w:rsidR="008A7539" w:rsidRDefault="009F37AF">
            <w:r>
              <w:t> </w:t>
            </w:r>
          </w:p>
        </w:tc>
        <w:tc>
          <w:tcPr>
            <w:tcW w:w="1125" w:type="dxa"/>
            <w:vAlign w:val="center"/>
          </w:tcPr>
          <w:p w14:paraId="735A5BB4" w14:textId="77777777" w:rsidR="008A7539" w:rsidRDefault="009F37AF">
            <w:r>
              <w:t> </w:t>
            </w:r>
          </w:p>
        </w:tc>
        <w:tc>
          <w:tcPr>
            <w:tcW w:w="1125" w:type="dxa"/>
            <w:vAlign w:val="center"/>
          </w:tcPr>
          <w:p w14:paraId="6C7CF1BD" w14:textId="77777777" w:rsidR="008A7539" w:rsidRDefault="009F37AF">
            <w:r>
              <w:rPr>
                <w:b/>
              </w:rPr>
              <w:t> </w:t>
            </w:r>
          </w:p>
        </w:tc>
      </w:tr>
      <w:tr w:rsidR="008A7539" w14:paraId="4FB8A26A" w14:textId="77777777">
        <w:tc>
          <w:tcPr>
            <w:tcW w:w="2385" w:type="dxa"/>
            <w:vAlign w:val="center"/>
          </w:tcPr>
          <w:p w14:paraId="52E21B61" w14:textId="46DA5389" w:rsidR="008A7539" w:rsidRDefault="00F97C8F">
            <w:r>
              <w:t>House call</w:t>
            </w:r>
            <w:r w:rsidR="009F37AF">
              <w:t xml:space="preserve"> / Inspection</w:t>
            </w:r>
          </w:p>
        </w:tc>
        <w:tc>
          <w:tcPr>
            <w:tcW w:w="1425" w:type="dxa"/>
            <w:vAlign w:val="center"/>
          </w:tcPr>
          <w:p w14:paraId="47414C61" w14:textId="77777777" w:rsidR="008A7539" w:rsidRDefault="009F37AF">
            <w:r>
              <w:rPr>
                <w:b/>
              </w:rPr>
              <w:t>931</w:t>
            </w:r>
          </w:p>
        </w:tc>
        <w:tc>
          <w:tcPr>
            <w:tcW w:w="1125" w:type="dxa"/>
            <w:vAlign w:val="center"/>
          </w:tcPr>
          <w:p w14:paraId="2F1BED8C" w14:textId="77777777" w:rsidR="008A7539" w:rsidRDefault="009F37AF">
            <w:r>
              <w:t>39</w:t>
            </w:r>
          </w:p>
        </w:tc>
        <w:tc>
          <w:tcPr>
            <w:tcW w:w="1125" w:type="dxa"/>
            <w:vAlign w:val="center"/>
          </w:tcPr>
          <w:p w14:paraId="5D74D233" w14:textId="77777777" w:rsidR="008A7539" w:rsidRDefault="009F37AF">
            <w:r>
              <w:t>54</w:t>
            </w:r>
          </w:p>
        </w:tc>
        <w:tc>
          <w:tcPr>
            <w:tcW w:w="1125" w:type="dxa"/>
            <w:vAlign w:val="center"/>
          </w:tcPr>
          <w:p w14:paraId="65B0CD29" w14:textId="77777777" w:rsidR="008A7539" w:rsidRDefault="009F37AF">
            <w:r>
              <w:t> </w:t>
            </w:r>
          </w:p>
        </w:tc>
        <w:tc>
          <w:tcPr>
            <w:tcW w:w="1125" w:type="dxa"/>
            <w:vAlign w:val="center"/>
          </w:tcPr>
          <w:p w14:paraId="4ABB878B" w14:textId="77777777" w:rsidR="008A7539" w:rsidRDefault="009F37AF">
            <w:r>
              <w:t> </w:t>
            </w:r>
          </w:p>
        </w:tc>
        <w:tc>
          <w:tcPr>
            <w:tcW w:w="1125" w:type="dxa"/>
            <w:vAlign w:val="center"/>
          </w:tcPr>
          <w:p w14:paraId="174BBDAF" w14:textId="77777777" w:rsidR="008A7539" w:rsidRDefault="009F37AF">
            <w:r>
              <w:rPr>
                <w:b/>
              </w:rPr>
              <w:t>93</w:t>
            </w:r>
          </w:p>
        </w:tc>
      </w:tr>
      <w:tr w:rsidR="008A7539" w14:paraId="16FF90DC" w14:textId="77777777">
        <w:tc>
          <w:tcPr>
            <w:tcW w:w="2385" w:type="dxa"/>
            <w:vAlign w:val="center"/>
          </w:tcPr>
          <w:p w14:paraId="793B8D0D" w14:textId="094EA78E" w:rsidR="008A7539" w:rsidRDefault="009F37AF">
            <w:r>
              <w:t xml:space="preserve">Demand for </w:t>
            </w:r>
            <w:r w:rsidR="00F97C8F">
              <w:t>Possession</w:t>
            </w:r>
            <w:r>
              <w:t xml:space="preserve"> Section 15 &amp; 17</w:t>
            </w:r>
          </w:p>
        </w:tc>
        <w:tc>
          <w:tcPr>
            <w:tcW w:w="1425" w:type="dxa"/>
            <w:vAlign w:val="center"/>
          </w:tcPr>
          <w:p w14:paraId="7C9F3609" w14:textId="77777777" w:rsidR="008A7539" w:rsidRDefault="009F37AF">
            <w:r>
              <w:rPr>
                <w:b/>
              </w:rPr>
              <w:t>10</w:t>
            </w:r>
          </w:p>
        </w:tc>
        <w:tc>
          <w:tcPr>
            <w:tcW w:w="1125" w:type="dxa"/>
            <w:vAlign w:val="center"/>
          </w:tcPr>
          <w:p w14:paraId="02E90377" w14:textId="77777777" w:rsidR="008A7539" w:rsidRDefault="009F37AF">
            <w:r>
              <w:t>0</w:t>
            </w:r>
          </w:p>
        </w:tc>
        <w:tc>
          <w:tcPr>
            <w:tcW w:w="1125" w:type="dxa"/>
            <w:vAlign w:val="center"/>
          </w:tcPr>
          <w:p w14:paraId="40369A03" w14:textId="77777777" w:rsidR="008A7539" w:rsidRDefault="009F37AF">
            <w:r>
              <w:t>1</w:t>
            </w:r>
          </w:p>
        </w:tc>
        <w:tc>
          <w:tcPr>
            <w:tcW w:w="1125" w:type="dxa"/>
            <w:vAlign w:val="center"/>
          </w:tcPr>
          <w:p w14:paraId="09BF3E43" w14:textId="77777777" w:rsidR="008A7539" w:rsidRDefault="009F37AF">
            <w:r>
              <w:t> </w:t>
            </w:r>
          </w:p>
        </w:tc>
        <w:tc>
          <w:tcPr>
            <w:tcW w:w="1125" w:type="dxa"/>
            <w:vAlign w:val="center"/>
          </w:tcPr>
          <w:p w14:paraId="08C43A4E" w14:textId="77777777" w:rsidR="008A7539" w:rsidRDefault="009F37AF">
            <w:r>
              <w:t> </w:t>
            </w:r>
          </w:p>
        </w:tc>
        <w:tc>
          <w:tcPr>
            <w:tcW w:w="1125" w:type="dxa"/>
            <w:vAlign w:val="center"/>
          </w:tcPr>
          <w:p w14:paraId="6AFD6B05" w14:textId="77777777" w:rsidR="008A7539" w:rsidRDefault="009F37AF">
            <w:r>
              <w:rPr>
                <w:b/>
              </w:rPr>
              <w:t>1</w:t>
            </w:r>
          </w:p>
        </w:tc>
      </w:tr>
      <w:tr w:rsidR="008A7539" w14:paraId="16E187FF" w14:textId="77777777">
        <w:tc>
          <w:tcPr>
            <w:tcW w:w="2385" w:type="dxa"/>
            <w:vAlign w:val="center"/>
          </w:tcPr>
          <w:p w14:paraId="65650D14" w14:textId="77777777" w:rsidR="008A7539" w:rsidRDefault="009F37AF">
            <w:r>
              <w:t>Abandonment notice served</w:t>
            </w:r>
          </w:p>
        </w:tc>
        <w:tc>
          <w:tcPr>
            <w:tcW w:w="1425" w:type="dxa"/>
            <w:vAlign w:val="center"/>
          </w:tcPr>
          <w:p w14:paraId="70B3AB34" w14:textId="77777777" w:rsidR="008A7539" w:rsidRDefault="009F37AF">
            <w:r>
              <w:rPr>
                <w:b/>
              </w:rPr>
              <w:t>4</w:t>
            </w:r>
          </w:p>
        </w:tc>
        <w:tc>
          <w:tcPr>
            <w:tcW w:w="1125" w:type="dxa"/>
            <w:vAlign w:val="center"/>
          </w:tcPr>
          <w:p w14:paraId="37BBDC28" w14:textId="77777777" w:rsidR="008A7539" w:rsidRDefault="009F37AF">
            <w:r>
              <w:t>0</w:t>
            </w:r>
          </w:p>
        </w:tc>
        <w:tc>
          <w:tcPr>
            <w:tcW w:w="1125" w:type="dxa"/>
            <w:vAlign w:val="center"/>
          </w:tcPr>
          <w:p w14:paraId="3CF9C485" w14:textId="77777777" w:rsidR="008A7539" w:rsidRDefault="009F37AF">
            <w:r>
              <w:t>0</w:t>
            </w:r>
          </w:p>
        </w:tc>
        <w:tc>
          <w:tcPr>
            <w:tcW w:w="1125" w:type="dxa"/>
            <w:vAlign w:val="center"/>
          </w:tcPr>
          <w:p w14:paraId="54F501ED" w14:textId="77777777" w:rsidR="008A7539" w:rsidRDefault="009F37AF">
            <w:r>
              <w:t> </w:t>
            </w:r>
          </w:p>
        </w:tc>
        <w:tc>
          <w:tcPr>
            <w:tcW w:w="1125" w:type="dxa"/>
            <w:vAlign w:val="center"/>
          </w:tcPr>
          <w:p w14:paraId="5657B23E" w14:textId="77777777" w:rsidR="008A7539" w:rsidRDefault="009F37AF">
            <w:r>
              <w:t> </w:t>
            </w:r>
          </w:p>
        </w:tc>
        <w:tc>
          <w:tcPr>
            <w:tcW w:w="1125" w:type="dxa"/>
            <w:vAlign w:val="center"/>
          </w:tcPr>
          <w:p w14:paraId="7D5DE9DC" w14:textId="77777777" w:rsidR="008A7539" w:rsidRDefault="009F37AF">
            <w:r>
              <w:rPr>
                <w:b/>
              </w:rPr>
              <w:t>0</w:t>
            </w:r>
          </w:p>
        </w:tc>
      </w:tr>
      <w:tr w:rsidR="008A7539" w14:paraId="11A56940" w14:textId="77777777">
        <w:tc>
          <w:tcPr>
            <w:tcW w:w="2385" w:type="dxa"/>
            <w:vAlign w:val="center"/>
          </w:tcPr>
          <w:p w14:paraId="652B0AD7" w14:textId="77777777" w:rsidR="008A7539" w:rsidRDefault="009F37AF">
            <w:r>
              <w:t>Surrenders Obtained (including Termination of Tenancy under Section 15)</w:t>
            </w:r>
          </w:p>
        </w:tc>
        <w:tc>
          <w:tcPr>
            <w:tcW w:w="1425" w:type="dxa"/>
            <w:vAlign w:val="center"/>
          </w:tcPr>
          <w:p w14:paraId="3F4BC5B4" w14:textId="77777777" w:rsidR="008A7539" w:rsidRDefault="009F37AF">
            <w:r>
              <w:rPr>
                <w:b/>
              </w:rPr>
              <w:t>16</w:t>
            </w:r>
          </w:p>
        </w:tc>
        <w:tc>
          <w:tcPr>
            <w:tcW w:w="1125" w:type="dxa"/>
            <w:vAlign w:val="center"/>
          </w:tcPr>
          <w:p w14:paraId="58EC5DEF" w14:textId="77777777" w:rsidR="008A7539" w:rsidRDefault="009F37AF">
            <w:r>
              <w:t>5</w:t>
            </w:r>
          </w:p>
        </w:tc>
        <w:tc>
          <w:tcPr>
            <w:tcW w:w="1125" w:type="dxa"/>
            <w:vAlign w:val="center"/>
          </w:tcPr>
          <w:p w14:paraId="7EDC87F7" w14:textId="77777777" w:rsidR="008A7539" w:rsidRDefault="009F37AF">
            <w:r>
              <w:t>3</w:t>
            </w:r>
          </w:p>
        </w:tc>
        <w:tc>
          <w:tcPr>
            <w:tcW w:w="1125" w:type="dxa"/>
            <w:vAlign w:val="center"/>
          </w:tcPr>
          <w:p w14:paraId="6D590F61" w14:textId="77777777" w:rsidR="008A7539" w:rsidRDefault="009F37AF">
            <w:r>
              <w:t> </w:t>
            </w:r>
          </w:p>
        </w:tc>
        <w:tc>
          <w:tcPr>
            <w:tcW w:w="1125" w:type="dxa"/>
            <w:vAlign w:val="center"/>
          </w:tcPr>
          <w:p w14:paraId="0CAFF7CC" w14:textId="77777777" w:rsidR="008A7539" w:rsidRDefault="009F37AF">
            <w:r>
              <w:t> </w:t>
            </w:r>
          </w:p>
        </w:tc>
        <w:tc>
          <w:tcPr>
            <w:tcW w:w="1125" w:type="dxa"/>
            <w:vAlign w:val="center"/>
          </w:tcPr>
          <w:p w14:paraId="55C214D1" w14:textId="77777777" w:rsidR="008A7539" w:rsidRDefault="009F37AF">
            <w:r>
              <w:rPr>
                <w:b/>
              </w:rPr>
              <w:t>8</w:t>
            </w:r>
          </w:p>
        </w:tc>
      </w:tr>
      <w:tr w:rsidR="008A7539" w14:paraId="6CF55647" w14:textId="77777777">
        <w:tc>
          <w:tcPr>
            <w:tcW w:w="2385" w:type="dxa"/>
            <w:vAlign w:val="center"/>
          </w:tcPr>
          <w:p w14:paraId="11C36F21" w14:textId="77777777" w:rsidR="008A7539" w:rsidRDefault="009F37AF">
            <w:r>
              <w:t>Warnings issued</w:t>
            </w:r>
          </w:p>
        </w:tc>
        <w:tc>
          <w:tcPr>
            <w:tcW w:w="1425" w:type="dxa"/>
            <w:vAlign w:val="center"/>
          </w:tcPr>
          <w:p w14:paraId="118B0548" w14:textId="77777777" w:rsidR="008A7539" w:rsidRDefault="009F37AF">
            <w:r>
              <w:rPr>
                <w:b/>
              </w:rPr>
              <w:t>101</w:t>
            </w:r>
          </w:p>
        </w:tc>
        <w:tc>
          <w:tcPr>
            <w:tcW w:w="1125" w:type="dxa"/>
            <w:vAlign w:val="center"/>
          </w:tcPr>
          <w:p w14:paraId="1D5648CA" w14:textId="77777777" w:rsidR="008A7539" w:rsidRDefault="009F37AF">
            <w:r>
              <w:t>12</w:t>
            </w:r>
          </w:p>
        </w:tc>
        <w:tc>
          <w:tcPr>
            <w:tcW w:w="1125" w:type="dxa"/>
            <w:vAlign w:val="center"/>
          </w:tcPr>
          <w:p w14:paraId="1233389D" w14:textId="77777777" w:rsidR="008A7539" w:rsidRDefault="009F37AF">
            <w:r>
              <w:t>38</w:t>
            </w:r>
          </w:p>
        </w:tc>
        <w:tc>
          <w:tcPr>
            <w:tcW w:w="1125" w:type="dxa"/>
            <w:vAlign w:val="center"/>
          </w:tcPr>
          <w:p w14:paraId="520FA099" w14:textId="77777777" w:rsidR="008A7539" w:rsidRDefault="009F37AF">
            <w:r>
              <w:t> </w:t>
            </w:r>
          </w:p>
        </w:tc>
        <w:tc>
          <w:tcPr>
            <w:tcW w:w="1125" w:type="dxa"/>
            <w:vAlign w:val="center"/>
          </w:tcPr>
          <w:p w14:paraId="3C90E4F3" w14:textId="77777777" w:rsidR="008A7539" w:rsidRDefault="009F37AF">
            <w:r>
              <w:t> </w:t>
            </w:r>
          </w:p>
        </w:tc>
        <w:tc>
          <w:tcPr>
            <w:tcW w:w="1125" w:type="dxa"/>
            <w:vAlign w:val="center"/>
          </w:tcPr>
          <w:p w14:paraId="1DAC102D" w14:textId="77777777" w:rsidR="008A7539" w:rsidRDefault="009F37AF">
            <w:r>
              <w:rPr>
                <w:b/>
              </w:rPr>
              <w:t>50</w:t>
            </w:r>
          </w:p>
        </w:tc>
      </w:tr>
      <w:tr w:rsidR="008A7539" w14:paraId="49540116" w14:textId="77777777">
        <w:tc>
          <w:tcPr>
            <w:tcW w:w="2385" w:type="dxa"/>
            <w:vAlign w:val="center"/>
          </w:tcPr>
          <w:p w14:paraId="1AFBCA05" w14:textId="77777777" w:rsidR="008A7539" w:rsidRDefault="009F37AF">
            <w:r>
              <w:t>Interviews held (formal office and by phone)</w:t>
            </w:r>
          </w:p>
        </w:tc>
        <w:tc>
          <w:tcPr>
            <w:tcW w:w="1425" w:type="dxa"/>
            <w:vAlign w:val="center"/>
          </w:tcPr>
          <w:p w14:paraId="4881EEC4" w14:textId="77777777" w:rsidR="008A7539" w:rsidRDefault="009F37AF">
            <w:r>
              <w:t>1216</w:t>
            </w:r>
          </w:p>
        </w:tc>
        <w:tc>
          <w:tcPr>
            <w:tcW w:w="1125" w:type="dxa"/>
            <w:vAlign w:val="center"/>
          </w:tcPr>
          <w:p w14:paraId="3BB1C3F3" w14:textId="77777777" w:rsidR="008A7539" w:rsidRDefault="009F37AF">
            <w:r>
              <w:t>264</w:t>
            </w:r>
          </w:p>
        </w:tc>
        <w:tc>
          <w:tcPr>
            <w:tcW w:w="1125" w:type="dxa"/>
            <w:vAlign w:val="center"/>
          </w:tcPr>
          <w:p w14:paraId="2DB70696" w14:textId="77777777" w:rsidR="008A7539" w:rsidRDefault="009F37AF">
            <w:r>
              <w:t>63</w:t>
            </w:r>
          </w:p>
        </w:tc>
        <w:tc>
          <w:tcPr>
            <w:tcW w:w="1125" w:type="dxa"/>
            <w:vAlign w:val="center"/>
          </w:tcPr>
          <w:p w14:paraId="61848301" w14:textId="77777777" w:rsidR="008A7539" w:rsidRDefault="009F37AF">
            <w:r>
              <w:t> </w:t>
            </w:r>
          </w:p>
        </w:tc>
        <w:tc>
          <w:tcPr>
            <w:tcW w:w="1125" w:type="dxa"/>
            <w:vAlign w:val="center"/>
          </w:tcPr>
          <w:p w14:paraId="33A2A763" w14:textId="77777777" w:rsidR="008A7539" w:rsidRDefault="009F37AF">
            <w:r>
              <w:t> </w:t>
            </w:r>
          </w:p>
        </w:tc>
        <w:tc>
          <w:tcPr>
            <w:tcW w:w="1125" w:type="dxa"/>
            <w:vAlign w:val="center"/>
          </w:tcPr>
          <w:p w14:paraId="01FC5BA2" w14:textId="77777777" w:rsidR="008A7539" w:rsidRDefault="009F37AF">
            <w:r>
              <w:rPr>
                <w:b/>
              </w:rPr>
              <w:t>327</w:t>
            </w:r>
          </w:p>
        </w:tc>
      </w:tr>
      <w:tr w:rsidR="008A7539" w14:paraId="7FF4F3B9" w14:textId="77777777">
        <w:tc>
          <w:tcPr>
            <w:tcW w:w="2385" w:type="dxa"/>
            <w:vAlign w:val="center"/>
          </w:tcPr>
          <w:p w14:paraId="36BA7B6B" w14:textId="77777777" w:rsidR="008A7539" w:rsidRDefault="009F37AF">
            <w:r>
              <w:t>Pre-Tenancies (includes Group meetings for new developments &amp; follow up Tenancy Checks)</w:t>
            </w:r>
          </w:p>
        </w:tc>
        <w:tc>
          <w:tcPr>
            <w:tcW w:w="1425" w:type="dxa"/>
            <w:vAlign w:val="center"/>
          </w:tcPr>
          <w:p w14:paraId="2B1D7ADC" w14:textId="77777777" w:rsidR="008A7539" w:rsidRDefault="009F37AF">
            <w:r>
              <w:t>104</w:t>
            </w:r>
          </w:p>
        </w:tc>
        <w:tc>
          <w:tcPr>
            <w:tcW w:w="1125" w:type="dxa"/>
            <w:vAlign w:val="center"/>
          </w:tcPr>
          <w:p w14:paraId="24FF0C3C" w14:textId="77777777" w:rsidR="008A7539" w:rsidRDefault="009F37AF">
            <w:r>
              <w:t>5</w:t>
            </w:r>
          </w:p>
        </w:tc>
        <w:tc>
          <w:tcPr>
            <w:tcW w:w="1125" w:type="dxa"/>
            <w:vAlign w:val="center"/>
          </w:tcPr>
          <w:p w14:paraId="67852A1E" w14:textId="77777777" w:rsidR="008A7539" w:rsidRDefault="009F37AF">
            <w:r>
              <w:t>20</w:t>
            </w:r>
          </w:p>
        </w:tc>
        <w:tc>
          <w:tcPr>
            <w:tcW w:w="1125" w:type="dxa"/>
            <w:vAlign w:val="center"/>
          </w:tcPr>
          <w:p w14:paraId="7AADB64F" w14:textId="77777777" w:rsidR="008A7539" w:rsidRDefault="009F37AF">
            <w:r>
              <w:t> </w:t>
            </w:r>
          </w:p>
        </w:tc>
        <w:tc>
          <w:tcPr>
            <w:tcW w:w="1125" w:type="dxa"/>
            <w:vAlign w:val="center"/>
          </w:tcPr>
          <w:p w14:paraId="7537E6BD" w14:textId="77777777" w:rsidR="008A7539" w:rsidRDefault="009F37AF">
            <w:r>
              <w:t> </w:t>
            </w:r>
          </w:p>
        </w:tc>
        <w:tc>
          <w:tcPr>
            <w:tcW w:w="1125" w:type="dxa"/>
            <w:vAlign w:val="center"/>
          </w:tcPr>
          <w:p w14:paraId="7C9BCC2E" w14:textId="77777777" w:rsidR="008A7539" w:rsidRDefault="009F37AF">
            <w:r>
              <w:rPr>
                <w:b/>
              </w:rPr>
              <w:t>25</w:t>
            </w:r>
          </w:p>
        </w:tc>
      </w:tr>
      <w:tr w:rsidR="008A7539" w14:paraId="15EC7B28" w14:textId="77777777">
        <w:tc>
          <w:tcPr>
            <w:tcW w:w="2385" w:type="dxa"/>
            <w:vAlign w:val="center"/>
          </w:tcPr>
          <w:p w14:paraId="7336F983" w14:textId="794875E8" w:rsidR="008A7539" w:rsidRDefault="009F37AF">
            <w:r>
              <w:t xml:space="preserve">Complaints received by </w:t>
            </w:r>
            <w:r w:rsidR="00F97C8F">
              <w:t>WhatsApp</w:t>
            </w:r>
          </w:p>
        </w:tc>
        <w:tc>
          <w:tcPr>
            <w:tcW w:w="1425" w:type="dxa"/>
            <w:vAlign w:val="center"/>
          </w:tcPr>
          <w:p w14:paraId="1F0F19CB" w14:textId="77777777" w:rsidR="008A7539" w:rsidRDefault="009F37AF">
            <w:r>
              <w:t> </w:t>
            </w:r>
          </w:p>
        </w:tc>
        <w:tc>
          <w:tcPr>
            <w:tcW w:w="1125" w:type="dxa"/>
            <w:vAlign w:val="center"/>
          </w:tcPr>
          <w:p w14:paraId="215D3652" w14:textId="77777777" w:rsidR="008A7539" w:rsidRDefault="009F37AF">
            <w:r>
              <w:t>17</w:t>
            </w:r>
          </w:p>
        </w:tc>
        <w:tc>
          <w:tcPr>
            <w:tcW w:w="1125" w:type="dxa"/>
            <w:vAlign w:val="center"/>
          </w:tcPr>
          <w:p w14:paraId="0FF9BCC3" w14:textId="77777777" w:rsidR="008A7539" w:rsidRDefault="009F37AF">
            <w:r>
              <w:t>16</w:t>
            </w:r>
          </w:p>
        </w:tc>
        <w:tc>
          <w:tcPr>
            <w:tcW w:w="1125" w:type="dxa"/>
            <w:vAlign w:val="center"/>
          </w:tcPr>
          <w:p w14:paraId="7ACB3790" w14:textId="77777777" w:rsidR="008A7539" w:rsidRDefault="009F37AF">
            <w:r>
              <w:t> </w:t>
            </w:r>
          </w:p>
        </w:tc>
        <w:tc>
          <w:tcPr>
            <w:tcW w:w="1125" w:type="dxa"/>
            <w:vAlign w:val="center"/>
          </w:tcPr>
          <w:p w14:paraId="611F8E64" w14:textId="77777777" w:rsidR="008A7539" w:rsidRDefault="009F37AF">
            <w:r>
              <w:t> </w:t>
            </w:r>
          </w:p>
        </w:tc>
        <w:tc>
          <w:tcPr>
            <w:tcW w:w="1125" w:type="dxa"/>
            <w:vAlign w:val="center"/>
          </w:tcPr>
          <w:p w14:paraId="12A66E91" w14:textId="77777777" w:rsidR="008A7539" w:rsidRDefault="009F37AF">
            <w:r>
              <w:rPr>
                <w:b/>
              </w:rPr>
              <w:t>33</w:t>
            </w:r>
          </w:p>
        </w:tc>
      </w:tr>
    </w:tbl>
    <w:p w14:paraId="25A4EC8A" w14:textId="751F2B66" w:rsidR="00F56538" w:rsidRPr="00F56538" w:rsidRDefault="00F56538">
      <w:pPr>
        <w:pStyle w:val="Heading3"/>
        <w:rPr>
          <w:bCs/>
        </w:rPr>
      </w:pPr>
      <w:r>
        <w:rPr>
          <w:bCs/>
        </w:rPr>
        <w:lastRenderedPageBreak/>
        <w:t xml:space="preserve">Following contributions from Councillors L O’Toole, G O’Connell, S Moynihan, Elaine Leech, Senior Executive Officer responded to queries raised and the report was </w:t>
      </w:r>
      <w:r>
        <w:rPr>
          <w:b/>
        </w:rPr>
        <w:t>Noted</w:t>
      </w:r>
      <w:r>
        <w:rPr>
          <w:bCs/>
        </w:rPr>
        <w:t>.</w:t>
      </w:r>
    </w:p>
    <w:p w14:paraId="2C3D7623" w14:textId="0AA7AB8D" w:rsidR="008A7539" w:rsidRDefault="00F56538">
      <w:pPr>
        <w:pStyle w:val="Heading3"/>
      </w:pPr>
      <w:r w:rsidRPr="00307DD5">
        <w:rPr>
          <w:b/>
          <w:u w:val="single"/>
        </w:rPr>
        <w:t>LP</w:t>
      </w:r>
      <w:r>
        <w:rPr>
          <w:b/>
          <w:u w:val="single"/>
        </w:rPr>
        <w:t>NC</w:t>
      </w:r>
      <w:r w:rsidRPr="00307DD5">
        <w:rPr>
          <w:b/>
          <w:u w:val="single"/>
        </w:rPr>
        <w:t>/</w:t>
      </w:r>
      <w:r>
        <w:rPr>
          <w:b/>
          <w:u w:val="single"/>
        </w:rPr>
        <w:t>120</w:t>
      </w:r>
      <w:r w:rsidR="00A6592C">
        <w:rPr>
          <w:b/>
          <w:u w:val="single"/>
        </w:rPr>
        <w:t>6</w:t>
      </w:r>
      <w:r>
        <w:rPr>
          <w:b/>
          <w:u w:val="single"/>
        </w:rPr>
        <w:t>/21/</w:t>
      </w:r>
      <w:r w:rsidR="009F37AF">
        <w:rPr>
          <w:b/>
          <w:u w:val="single"/>
        </w:rPr>
        <w:t>H15 Item ID:72160</w:t>
      </w:r>
    </w:p>
    <w:p w14:paraId="4CE9F6EE" w14:textId="0A566559" w:rsidR="008A7539" w:rsidRDefault="00A80056">
      <w:r>
        <w:t>The following Report was presented by Brenda Pierce, Senior Executive Officer</w:t>
      </w:r>
    </w:p>
    <w:p w14:paraId="46B2D69C" w14:textId="77777777" w:rsidR="008A7539" w:rsidRDefault="009F37AF">
      <w:r>
        <w:t>Housing Supply Report quarterly</w:t>
      </w:r>
    </w:p>
    <w:p w14:paraId="55E009D1" w14:textId="77777777" w:rsidR="008A7539" w:rsidRDefault="00382968">
      <w:hyperlink r:id="rId23" w:history="1">
        <w:r w:rsidR="009F37AF">
          <w:rPr>
            <w:rStyle w:val="Hyperlink"/>
          </w:rPr>
          <w:t>H15 Housing Supply Report</w:t>
        </w:r>
      </w:hyperlink>
    </w:p>
    <w:p w14:paraId="13D5F7EF" w14:textId="658105FA" w:rsidR="00A80056" w:rsidRPr="00A80056" w:rsidRDefault="00A80056">
      <w:pPr>
        <w:pStyle w:val="Heading3"/>
        <w:rPr>
          <w:b/>
        </w:rPr>
      </w:pPr>
      <w:r>
        <w:rPr>
          <w:bCs/>
        </w:rPr>
        <w:t xml:space="preserve">Following contributions from Councillor L O’Toole, M Johansson, G O’Connell, V Casserly, D Ó’Brádaigh and J Tuffy, Brenda Pierce, Senior Executive Officer responded to queries raised and the report was </w:t>
      </w:r>
      <w:r>
        <w:rPr>
          <w:b/>
        </w:rPr>
        <w:t>Noted.</w:t>
      </w:r>
    </w:p>
    <w:p w14:paraId="0EE58D64" w14:textId="01268743" w:rsidR="008A7539" w:rsidRDefault="00A80056">
      <w:pPr>
        <w:pStyle w:val="Heading3"/>
      </w:pPr>
      <w:r w:rsidRPr="00307DD5">
        <w:rPr>
          <w:b/>
          <w:u w:val="single"/>
        </w:rPr>
        <w:t>LP</w:t>
      </w:r>
      <w:r>
        <w:rPr>
          <w:b/>
          <w:u w:val="single"/>
        </w:rPr>
        <w:t>NC</w:t>
      </w:r>
      <w:r w:rsidRPr="00307DD5">
        <w:rPr>
          <w:b/>
          <w:u w:val="single"/>
        </w:rPr>
        <w:t>/</w:t>
      </w:r>
      <w:r>
        <w:rPr>
          <w:b/>
          <w:u w:val="single"/>
        </w:rPr>
        <w:t>1207/21/</w:t>
      </w:r>
      <w:r w:rsidR="009F37AF">
        <w:rPr>
          <w:b/>
          <w:u w:val="single"/>
        </w:rPr>
        <w:t>M11</w:t>
      </w:r>
      <w:r>
        <w:rPr>
          <w:b/>
          <w:u w:val="single"/>
        </w:rPr>
        <w:t xml:space="preserve"> </w:t>
      </w:r>
      <w:r w:rsidR="009F37AF">
        <w:rPr>
          <w:b/>
          <w:u w:val="single"/>
        </w:rPr>
        <w:t>Item ID:71739</w:t>
      </w:r>
      <w:r>
        <w:rPr>
          <w:b/>
          <w:u w:val="single"/>
        </w:rPr>
        <w:t xml:space="preserve"> – Disused and Sealed in Lane</w:t>
      </w:r>
    </w:p>
    <w:p w14:paraId="176DEF7A" w14:textId="13046056" w:rsidR="008A7539" w:rsidRDefault="009F37AF">
      <w:r>
        <w:t>Proposed by Councillor Derren Ó Brádaigh</w:t>
      </w:r>
      <w:r w:rsidR="00A80056">
        <w:t>, Seconded by Councillor Joanna Tuffy</w:t>
      </w:r>
    </w:p>
    <w:p w14:paraId="6F88CCFF" w14:textId="77777777" w:rsidR="008A7539" w:rsidRDefault="009F37AF">
      <w:r>
        <w:t>That the manager undertakes works to remove the disused and sealed in Lane to the rear of (address with manager No.'s 85-95). This has been the source of much annoyance to residents, experiences regular illegal dumping and litter build up, is unmanageable in terms of overgrowth and is prone to rat infestation.</w:t>
      </w:r>
    </w:p>
    <w:p w14:paraId="6E2D3CE2" w14:textId="1881A174" w:rsidR="008A7539" w:rsidRDefault="00A80056">
      <w:r>
        <w:rPr>
          <w:b/>
        </w:rPr>
        <w:t>The following Report from the Chief Executive was Read</w:t>
      </w:r>
      <w:r w:rsidR="009F37AF">
        <w:rPr>
          <w:b/>
        </w:rPr>
        <w:t>:</w:t>
      </w:r>
    </w:p>
    <w:p w14:paraId="588599D2" w14:textId="401B92FE" w:rsidR="008A7539" w:rsidRDefault="009F37AF">
      <w:r>
        <w:t>In relation to a laneway at the rear of (address with manager No.'s 85-95). The entrance to this laneway was incorporated into an existing property and the laneway has been closed for many years now with no direct access into it. The laneway was inspected on 7th May and it was noted that it is overgrown with mostly ivy. As there is no direct access into the laneway and it is no longer in use, there are no plans at present to clear this laneway.</w:t>
      </w:r>
    </w:p>
    <w:p w14:paraId="7CE2E86C" w14:textId="316B14C2" w:rsidR="00A80056" w:rsidRPr="0023294D" w:rsidRDefault="00A80056">
      <w:pPr>
        <w:rPr>
          <w:b/>
          <w:bCs/>
        </w:rPr>
      </w:pPr>
      <w:r>
        <w:t xml:space="preserve">Following contributions from Councillor D Ó’Brádaigh and A Hayes, Elaine </w:t>
      </w:r>
      <w:r w:rsidR="0023294D">
        <w:t xml:space="preserve">Leech, Senior Executive Officer responded to queries raised and the report was </w:t>
      </w:r>
      <w:r w:rsidR="0023294D">
        <w:rPr>
          <w:b/>
          <w:bCs/>
        </w:rPr>
        <w:t>Noted</w:t>
      </w:r>
    </w:p>
    <w:p w14:paraId="186AE08A" w14:textId="77777777" w:rsidR="008A7539" w:rsidRPr="0023294D" w:rsidRDefault="009F37AF" w:rsidP="0023294D">
      <w:pPr>
        <w:pStyle w:val="Heading2"/>
        <w:jc w:val="center"/>
        <w:rPr>
          <w:b/>
          <w:bCs/>
          <w:sz w:val="28"/>
          <w:szCs w:val="28"/>
        </w:rPr>
      </w:pPr>
      <w:r w:rsidRPr="0023294D">
        <w:rPr>
          <w:b/>
          <w:bCs/>
          <w:sz w:val="28"/>
          <w:szCs w:val="28"/>
        </w:rPr>
        <w:t>Community</w:t>
      </w:r>
    </w:p>
    <w:p w14:paraId="5734BA0A" w14:textId="03434D50" w:rsidR="008A7539" w:rsidRDefault="0023294D">
      <w:pPr>
        <w:pStyle w:val="Heading3"/>
      </w:pPr>
      <w:r w:rsidRPr="00307DD5">
        <w:rPr>
          <w:b/>
          <w:u w:val="single"/>
        </w:rPr>
        <w:t>LP</w:t>
      </w:r>
      <w:r>
        <w:rPr>
          <w:b/>
          <w:u w:val="single"/>
        </w:rPr>
        <w:t>NC</w:t>
      </w:r>
      <w:r w:rsidRPr="00307DD5">
        <w:rPr>
          <w:b/>
          <w:u w:val="single"/>
        </w:rPr>
        <w:t>/</w:t>
      </w:r>
      <w:r>
        <w:rPr>
          <w:b/>
          <w:u w:val="single"/>
        </w:rPr>
        <w:t>1208/21/</w:t>
      </w:r>
      <w:r w:rsidR="009F37AF">
        <w:rPr>
          <w:b/>
          <w:u w:val="single"/>
        </w:rPr>
        <w:t>Q14 Item ID:72154</w:t>
      </w:r>
      <w:r>
        <w:rPr>
          <w:b/>
          <w:u w:val="single"/>
        </w:rPr>
        <w:t xml:space="preserve"> – Community Grants</w:t>
      </w:r>
    </w:p>
    <w:p w14:paraId="1CD1FC68" w14:textId="77777777" w:rsidR="008A7539" w:rsidRDefault="009F37AF">
      <w:r>
        <w:t>Proposed by Councillor Shane Moynihan</w:t>
      </w:r>
    </w:p>
    <w:p w14:paraId="3ECCF567" w14:textId="77777777" w:rsidR="008A7539" w:rsidRDefault="009F37AF">
      <w:r>
        <w:t>To ask the Chief Executive as to what Community Grants will be made available to encourage the restart of festivals in the Lucan/Palmerstown/North Clondalkin area over the coming 18 months.</w:t>
      </w:r>
    </w:p>
    <w:p w14:paraId="57EF3F2B" w14:textId="77777777" w:rsidR="008A7539" w:rsidRDefault="009F37AF">
      <w:r>
        <w:rPr>
          <w:b/>
        </w:rPr>
        <w:t>REPLY:</w:t>
      </w:r>
    </w:p>
    <w:p w14:paraId="10572ACB" w14:textId="77777777" w:rsidR="008A7539" w:rsidRDefault="009F37AF">
      <w:r>
        <w:t>As we emerge from Covid related restrictions the Community Development team will be available to provide advice and financial support for local community events, summer projects and seasonal festivals, similar to supports made available prior to the start of the pandemic.  Grants are currently available to local community groups for Halloween activities and we plan to actively engage with local communities to ensure that festivals and community events are supported into 2022.  The community grants system is online and we will keep Councillors and local community groups updated about key funding deadlines as they arise over the coming months.</w:t>
      </w:r>
    </w:p>
    <w:p w14:paraId="7B115CDF" w14:textId="6C456FC7" w:rsidR="008A7539" w:rsidRDefault="0023294D">
      <w:pPr>
        <w:pStyle w:val="Heading3"/>
      </w:pPr>
      <w:r w:rsidRPr="00307DD5">
        <w:rPr>
          <w:b/>
          <w:u w:val="single"/>
        </w:rPr>
        <w:t>LP</w:t>
      </w:r>
      <w:r>
        <w:rPr>
          <w:b/>
          <w:u w:val="single"/>
        </w:rPr>
        <w:t>NC</w:t>
      </w:r>
      <w:r w:rsidRPr="00307DD5">
        <w:rPr>
          <w:b/>
          <w:u w:val="single"/>
        </w:rPr>
        <w:t>/</w:t>
      </w:r>
      <w:r>
        <w:rPr>
          <w:b/>
          <w:u w:val="single"/>
        </w:rPr>
        <w:t>1209/21/</w:t>
      </w:r>
      <w:r w:rsidR="009F37AF">
        <w:rPr>
          <w:b/>
          <w:u w:val="single"/>
        </w:rPr>
        <w:t>Q15 Item ID:72153</w:t>
      </w:r>
      <w:r>
        <w:rPr>
          <w:b/>
          <w:u w:val="single"/>
        </w:rPr>
        <w:t xml:space="preserve"> – Lucan Leisure Campus</w:t>
      </w:r>
    </w:p>
    <w:p w14:paraId="6424E0E1" w14:textId="77777777" w:rsidR="008A7539" w:rsidRDefault="009F37AF">
      <w:r>
        <w:t>Proposed by Councillor L. O'Toole</w:t>
      </w:r>
    </w:p>
    <w:p w14:paraId="75D3F9F7" w14:textId="5A268DC8" w:rsidR="008A7539" w:rsidRDefault="009F37AF">
      <w:r>
        <w:lastRenderedPageBreak/>
        <w:t xml:space="preserve">For the members of this </w:t>
      </w:r>
      <w:r w:rsidR="000E039A">
        <w:t>committee,</w:t>
      </w:r>
      <w:r>
        <w:t xml:space="preserve"> we ask the Chief Executive that a report is given </w:t>
      </w:r>
      <w:r w:rsidR="000E039A">
        <w:t>in regard to</w:t>
      </w:r>
      <w:r>
        <w:t xml:space="preserve"> the future plans for the managing of the new </w:t>
      </w:r>
      <w:r w:rsidR="00F97C8F">
        <w:t>Lucan</w:t>
      </w:r>
      <w:r>
        <w:t xml:space="preserve"> leisure campus. This is to ensure early discussions on what is needed by the community and what the council needs to </w:t>
      </w:r>
      <w:r w:rsidR="000E039A">
        <w:t>implement</w:t>
      </w:r>
      <w:r>
        <w:t xml:space="preserve"> to ensure its management in way that gives viability but most importantly that the building of this new facility was pushed by those in the community.</w:t>
      </w:r>
    </w:p>
    <w:p w14:paraId="60297DF4" w14:textId="77777777" w:rsidR="008A7539" w:rsidRDefault="009F37AF">
      <w:r>
        <w:rPr>
          <w:b/>
        </w:rPr>
        <w:t>REPLY: </w:t>
      </w:r>
    </w:p>
    <w:p w14:paraId="32D1D1FB" w14:textId="77777777" w:rsidR="008A7539" w:rsidRDefault="009F37AF">
      <w:r>
        <w:t>Lucan Swimming Pool, with a total project cost of approximately €12.9million, is currently under construction with a projected completion date of late Q1/Q2 2022.  The original construction timetable has been severely affected by site shutdowns, restarts and restrictions related to Covid-19 health and safety measures.</w:t>
      </w:r>
    </w:p>
    <w:p w14:paraId="367169F1" w14:textId="77777777" w:rsidR="008A7539" w:rsidRDefault="009F37AF">
      <w:r>
        <w:t>Separately, the existing adjacent Lucan Leisure Centre has closed for urgent structural repairs and some refurbishment works with a budget for these works of €400k included in the Council’s Capital Programme.</w:t>
      </w:r>
    </w:p>
    <w:p w14:paraId="37FA21A3" w14:textId="77777777" w:rsidR="008A7539" w:rsidRDefault="009F37AF">
      <w:r>
        <w:t>it is not intended that the Council will operate the facilities directly - both facilities will be under combined management after an upcoming tender process to manage, operate and maintain the facilities.  This tender will highlight the importance of local involvement and access to the facilities and provision will be made to ensure that local sporting and leisure organisations, including leisure centre users at the time of closure, and also Esker Boxing Club, whose longstanding needs for facilities are recognised by the Council. will be prioritised for use of the new facilities.</w:t>
      </w:r>
    </w:p>
    <w:p w14:paraId="11E930F3" w14:textId="1A503205" w:rsidR="008A7539" w:rsidRDefault="0023294D">
      <w:pPr>
        <w:pStyle w:val="Heading3"/>
      </w:pPr>
      <w:r w:rsidRPr="00307DD5">
        <w:rPr>
          <w:b/>
          <w:u w:val="single"/>
        </w:rPr>
        <w:t>LP</w:t>
      </w:r>
      <w:r>
        <w:rPr>
          <w:b/>
          <w:u w:val="single"/>
        </w:rPr>
        <w:t>NC</w:t>
      </w:r>
      <w:r w:rsidRPr="00307DD5">
        <w:rPr>
          <w:b/>
          <w:u w:val="single"/>
        </w:rPr>
        <w:t>/</w:t>
      </w:r>
      <w:r>
        <w:rPr>
          <w:b/>
          <w:u w:val="single"/>
        </w:rPr>
        <w:t>1210/21/</w:t>
      </w:r>
      <w:r w:rsidR="009F37AF">
        <w:rPr>
          <w:b/>
          <w:u w:val="single"/>
        </w:rPr>
        <w:t>Q16 Item ID:72137</w:t>
      </w:r>
      <w:r>
        <w:rPr>
          <w:b/>
          <w:u w:val="single"/>
        </w:rPr>
        <w:t xml:space="preserve"> – Community Buildings</w:t>
      </w:r>
    </w:p>
    <w:p w14:paraId="3A079FBD" w14:textId="77777777" w:rsidR="008A7539" w:rsidRDefault="009F37AF">
      <w:r>
        <w:t>Proposed by Councillor Joanna Tuffy</w:t>
      </w:r>
    </w:p>
    <w:p w14:paraId="5187D7BF" w14:textId="77777777" w:rsidR="008A7539" w:rsidRDefault="009F37AF">
      <w:r>
        <w:t>To ask the Chief Executive for an update on any prospect for community buildings in the older parts of Lucan</w:t>
      </w:r>
    </w:p>
    <w:p w14:paraId="636C9C2B" w14:textId="77777777" w:rsidR="008A7539" w:rsidRDefault="009F37AF">
      <w:r>
        <w:rPr>
          <w:b/>
        </w:rPr>
        <w:t>REPLY:</w:t>
      </w:r>
    </w:p>
    <w:p w14:paraId="58AFF908" w14:textId="77777777" w:rsidR="008A7539" w:rsidRDefault="009F37AF">
      <w:r>
        <w:t>There are no provisions made in the Council’s Three-Year Capital Programme for new community facilities in the Lucan area at present.</w:t>
      </w:r>
    </w:p>
    <w:p w14:paraId="71F198D2" w14:textId="77777777" w:rsidR="008A7539" w:rsidRDefault="009F37AF">
      <w:r>
        <w:t>However, a proposed land disposal to support the Esker Community Initiative is being progressed by the Economic Development team and will be brought to the elected members for consideration later this year.</w:t>
      </w:r>
    </w:p>
    <w:p w14:paraId="5C80A63A" w14:textId="03060DE4" w:rsidR="008A7539" w:rsidRDefault="00F209E2">
      <w:pPr>
        <w:pStyle w:val="Heading3"/>
      </w:pPr>
      <w:r w:rsidRPr="00307DD5">
        <w:rPr>
          <w:b/>
          <w:u w:val="single"/>
        </w:rPr>
        <w:t>LP</w:t>
      </w:r>
      <w:r>
        <w:rPr>
          <w:b/>
          <w:u w:val="single"/>
        </w:rPr>
        <w:t>NC</w:t>
      </w:r>
      <w:r w:rsidRPr="00307DD5">
        <w:rPr>
          <w:b/>
          <w:u w:val="single"/>
        </w:rPr>
        <w:t>/</w:t>
      </w:r>
      <w:r>
        <w:rPr>
          <w:b/>
          <w:u w:val="single"/>
        </w:rPr>
        <w:t>1211/21/</w:t>
      </w:r>
      <w:r w:rsidR="009F37AF">
        <w:rPr>
          <w:b/>
          <w:u w:val="single"/>
        </w:rPr>
        <w:t>C9 Item ID:72061</w:t>
      </w:r>
      <w:r>
        <w:rPr>
          <w:b/>
          <w:u w:val="single"/>
        </w:rPr>
        <w:t xml:space="preserve"> Correspondence</w:t>
      </w:r>
    </w:p>
    <w:p w14:paraId="19853A87" w14:textId="77777777" w:rsidR="008A7539" w:rsidRDefault="009F37AF">
      <w:r>
        <w:t>Correspondence (No Business)</w:t>
      </w:r>
    </w:p>
    <w:p w14:paraId="27230611" w14:textId="71CB64B6" w:rsidR="008A7539" w:rsidRDefault="00F209E2">
      <w:pPr>
        <w:pStyle w:val="Heading3"/>
      </w:pPr>
      <w:r w:rsidRPr="00307DD5">
        <w:rPr>
          <w:b/>
          <w:u w:val="single"/>
        </w:rPr>
        <w:t>LP</w:t>
      </w:r>
      <w:r>
        <w:rPr>
          <w:b/>
          <w:u w:val="single"/>
        </w:rPr>
        <w:t>NC</w:t>
      </w:r>
      <w:r w:rsidRPr="00307DD5">
        <w:rPr>
          <w:b/>
          <w:u w:val="single"/>
        </w:rPr>
        <w:t>/</w:t>
      </w:r>
      <w:r>
        <w:rPr>
          <w:b/>
          <w:u w:val="single"/>
        </w:rPr>
        <w:t>1212/21/</w:t>
      </w:r>
      <w:r w:rsidR="009F37AF">
        <w:rPr>
          <w:b/>
          <w:u w:val="single"/>
        </w:rPr>
        <w:t>H16 Item ID:72071</w:t>
      </w:r>
      <w:r>
        <w:rPr>
          <w:b/>
          <w:u w:val="single"/>
        </w:rPr>
        <w:t xml:space="preserve"> – New Works</w:t>
      </w:r>
    </w:p>
    <w:p w14:paraId="4447C235" w14:textId="77777777" w:rsidR="008A7539" w:rsidRDefault="009F37AF">
      <w:r>
        <w:t>New Works (No Business)</w:t>
      </w:r>
    </w:p>
    <w:p w14:paraId="0FF25535" w14:textId="01D92FF6" w:rsidR="008A7539" w:rsidRDefault="00F209E2">
      <w:pPr>
        <w:pStyle w:val="Heading3"/>
      </w:pPr>
      <w:r w:rsidRPr="00307DD5">
        <w:rPr>
          <w:b/>
          <w:u w:val="single"/>
        </w:rPr>
        <w:t>LP</w:t>
      </w:r>
      <w:r>
        <w:rPr>
          <w:b/>
          <w:u w:val="single"/>
        </w:rPr>
        <w:t>NC</w:t>
      </w:r>
      <w:r w:rsidRPr="00307DD5">
        <w:rPr>
          <w:b/>
          <w:u w:val="single"/>
        </w:rPr>
        <w:t>/</w:t>
      </w:r>
      <w:r>
        <w:rPr>
          <w:b/>
          <w:u w:val="single"/>
        </w:rPr>
        <w:t>1213/21/</w:t>
      </w:r>
      <w:r w:rsidR="009F37AF">
        <w:rPr>
          <w:b/>
          <w:u w:val="single"/>
        </w:rPr>
        <w:t>M12</w:t>
      </w:r>
      <w:r>
        <w:rPr>
          <w:b/>
          <w:u w:val="single"/>
        </w:rPr>
        <w:t xml:space="preserve"> </w:t>
      </w:r>
      <w:r w:rsidR="009F37AF">
        <w:rPr>
          <w:b/>
          <w:u w:val="single"/>
        </w:rPr>
        <w:t>Item ID:72108</w:t>
      </w:r>
      <w:r>
        <w:rPr>
          <w:b/>
          <w:u w:val="single"/>
        </w:rPr>
        <w:t xml:space="preserve"> – Lucan Swimming Pool</w:t>
      </w:r>
    </w:p>
    <w:p w14:paraId="5EBB7F95" w14:textId="4F5EC933" w:rsidR="008A7539" w:rsidRDefault="009F37AF">
      <w:r>
        <w:t>Proposed by Councillor Joanna Tuffy</w:t>
      </w:r>
      <w:r w:rsidR="00F209E2">
        <w:t>, Seconded by Councillor Liona O’Toole</w:t>
      </w:r>
    </w:p>
    <w:p w14:paraId="5A1A7335" w14:textId="77777777" w:rsidR="008A7539" w:rsidRDefault="009F37AF">
      <w:r>
        <w:t>To ask the Chief Executive to give a report on the various aspects of the delivery of the Lucan Swimming Pool, including expected completion date, the expected opening date, estimated capital expenditure by the date of completion and clarification about plans for the delivery of public services there.</w:t>
      </w:r>
    </w:p>
    <w:p w14:paraId="43C2B0AA" w14:textId="16C66708" w:rsidR="008A7539" w:rsidRDefault="00F209E2">
      <w:r>
        <w:rPr>
          <w:b/>
        </w:rPr>
        <w:lastRenderedPageBreak/>
        <w:t>The following Report from the Chief Executive was Read</w:t>
      </w:r>
      <w:r w:rsidR="009F37AF">
        <w:rPr>
          <w:b/>
        </w:rPr>
        <w:t>:</w:t>
      </w:r>
    </w:p>
    <w:p w14:paraId="1F003FA1" w14:textId="77777777" w:rsidR="008A7539" w:rsidRDefault="009F37AF">
      <w:r>
        <w:t>Lucan Swimming Pool, with a total project cost of approximately €12.9million, is currently under construction with a projected completion date of late Q1/Q2 2022.  The original construction timetable has been severely affected by site shutdowns, restarts and restrictions related to Covid-19 health and safety measures.</w:t>
      </w:r>
    </w:p>
    <w:p w14:paraId="6795BD1B" w14:textId="77777777" w:rsidR="008A7539" w:rsidRDefault="009F37AF">
      <w:r>
        <w:t>Separately, the existing adjacent Lucan Leisure Centre has closed for urgent structural repairs and some refurbishment works with a budget for these works of €400k included in the Council’s Capital Programme.</w:t>
      </w:r>
    </w:p>
    <w:p w14:paraId="7684A8CB" w14:textId="546B66F6" w:rsidR="008A7539" w:rsidRDefault="009F37AF">
      <w:r>
        <w:t>it is not intended that the Council will operate the facilities directly - both facilities will be under combined management after an upcoming tender process to manage, operate and maintain the facilities.  This tender will highlight the importance of local involvement and access to the facilities and provision will be made to ensure that local sporting and leisure organisations, including leisure centre users at the time of closure, and also Esker Boxing Club, whose longstanding needs for facilities are recognised by the Council. will be prioritised for use of the new facilities.</w:t>
      </w:r>
    </w:p>
    <w:p w14:paraId="3759C907" w14:textId="2C982EBA" w:rsidR="00F209E2" w:rsidRDefault="00F209E2">
      <w:pPr>
        <w:rPr>
          <w:b/>
          <w:bCs/>
        </w:rPr>
      </w:pPr>
      <w:r w:rsidRPr="00F209E2">
        <w:rPr>
          <w:b/>
          <w:bCs/>
        </w:rPr>
        <w:t>This Motion was taken in Conjunction with Motions 14 and 15</w:t>
      </w:r>
    </w:p>
    <w:p w14:paraId="325D1180" w14:textId="7A5C9B9A" w:rsidR="009E5131" w:rsidRDefault="009E5131" w:rsidP="009E5131">
      <w:pPr>
        <w:pStyle w:val="Heading3"/>
      </w:pPr>
      <w:r w:rsidRPr="00307DD5">
        <w:rPr>
          <w:b/>
          <w:u w:val="single"/>
        </w:rPr>
        <w:t>LP</w:t>
      </w:r>
      <w:r>
        <w:rPr>
          <w:b/>
          <w:u w:val="single"/>
        </w:rPr>
        <w:t>NC</w:t>
      </w:r>
      <w:r w:rsidRPr="00307DD5">
        <w:rPr>
          <w:b/>
          <w:u w:val="single"/>
        </w:rPr>
        <w:t>/</w:t>
      </w:r>
      <w:r>
        <w:rPr>
          <w:b/>
          <w:u w:val="single"/>
        </w:rPr>
        <w:t>121</w:t>
      </w:r>
      <w:r>
        <w:rPr>
          <w:b/>
          <w:u w:val="single"/>
        </w:rPr>
        <w:t>4</w:t>
      </w:r>
      <w:r>
        <w:rPr>
          <w:b/>
          <w:u w:val="single"/>
        </w:rPr>
        <w:t>/21/M14</w:t>
      </w:r>
      <w:r>
        <w:rPr>
          <w:b/>
          <w:u w:val="single"/>
        </w:rPr>
        <w:t xml:space="preserve"> </w:t>
      </w:r>
      <w:r>
        <w:rPr>
          <w:b/>
          <w:u w:val="single"/>
        </w:rPr>
        <w:t>Item ID:71906</w:t>
      </w:r>
      <w:r>
        <w:rPr>
          <w:b/>
          <w:u w:val="single"/>
        </w:rPr>
        <w:t xml:space="preserve"> – Lucan Leisure Centre</w:t>
      </w:r>
    </w:p>
    <w:p w14:paraId="37752F6C" w14:textId="25A0CDA2" w:rsidR="009E5131" w:rsidRDefault="009E5131" w:rsidP="009E5131">
      <w:r>
        <w:t>Proposed by Councillor P. Gogarty</w:t>
      </w:r>
      <w:r>
        <w:t>, Seconded by Councillor J Tuffy</w:t>
      </w:r>
    </w:p>
    <w:p w14:paraId="25A9067F" w14:textId="77777777" w:rsidR="009E5131" w:rsidRDefault="009E5131" w:rsidP="009E5131">
      <w:r>
        <w:t>That the Chief Executive provides a timeframe for the reopening of the refurbished Lucan Leisure Centre, provides clarification that previous users such as the Naíonra and Lucan Shotokan Karate club are given first option for space in the future (as well as assistance in getting alternative accommodation in the meantime) and reaffirms that previously discussed long-standing clubs with large memberships in need of accommodation, such as Esker Boxing Club, be prioritised in any allocation.</w:t>
      </w:r>
    </w:p>
    <w:p w14:paraId="606AFBD2" w14:textId="017D1B5E" w:rsidR="009E5131" w:rsidRDefault="009E5131" w:rsidP="009E5131">
      <w:r>
        <w:rPr>
          <w:b/>
        </w:rPr>
        <w:t>The following Report from the Chief Executive was Read</w:t>
      </w:r>
      <w:r>
        <w:rPr>
          <w:b/>
        </w:rPr>
        <w:t>:</w:t>
      </w:r>
    </w:p>
    <w:p w14:paraId="034B7E49" w14:textId="77777777" w:rsidR="009E5131" w:rsidRDefault="009E5131" w:rsidP="009E5131">
      <w:r>
        <w:t>Lucan Swimming Pool, with a total project cost of approximately €12.9million, is currently under construction with a projected completion date of late Q1/Q2 2022.  The original construction timetable has been severely affected by site shutdowns, restarts and restrictions related to Covid-19 health and safety measures.</w:t>
      </w:r>
    </w:p>
    <w:p w14:paraId="02386594" w14:textId="77777777" w:rsidR="009E5131" w:rsidRDefault="009E5131" w:rsidP="009E5131">
      <w:r>
        <w:t>Separately, the existing adjacent Lucan Leisure Centre has closed for urgent structural repairs and some refurbishment works with a budget for these works of €400k included in the Council’s Capital Programme.</w:t>
      </w:r>
    </w:p>
    <w:p w14:paraId="489D94F1" w14:textId="378FA2AA" w:rsidR="009E5131" w:rsidRDefault="009E5131" w:rsidP="009E5131">
      <w:r>
        <w:t>it is not intended that the Council will operate the facilities directly - both facilities will be under combined management after an upcoming tender process to manage, operate and maintain the facilities.  This tender will highlight the importance of local involvement and access to the facilities and provision will be made to ensure that local sporting and leisure organisations, including leisure centre users at the time of closure, and also Esker Boxing Club, whose longstanding needs for facilities are recognised by the Council. will be prioritised for use of the new facilities.</w:t>
      </w:r>
    </w:p>
    <w:p w14:paraId="1C603279" w14:textId="15C988A2" w:rsidR="009E5131" w:rsidRPr="009E5131" w:rsidRDefault="009E5131" w:rsidP="009E5131">
      <w:pPr>
        <w:rPr>
          <w:b/>
          <w:bCs/>
        </w:rPr>
      </w:pPr>
      <w:r>
        <w:rPr>
          <w:b/>
          <w:bCs/>
        </w:rPr>
        <w:t>This Motion was taken in conjunction with Motions 12 and 15</w:t>
      </w:r>
    </w:p>
    <w:p w14:paraId="6067B889" w14:textId="16305B5D" w:rsidR="009E5131" w:rsidRDefault="009E5131" w:rsidP="009E5131">
      <w:pPr>
        <w:pStyle w:val="Heading3"/>
      </w:pPr>
      <w:r w:rsidRPr="00307DD5">
        <w:rPr>
          <w:b/>
          <w:u w:val="single"/>
        </w:rPr>
        <w:t>LP</w:t>
      </w:r>
      <w:r>
        <w:rPr>
          <w:b/>
          <w:u w:val="single"/>
        </w:rPr>
        <w:t>NC</w:t>
      </w:r>
      <w:r w:rsidRPr="00307DD5">
        <w:rPr>
          <w:b/>
          <w:u w:val="single"/>
        </w:rPr>
        <w:t>/</w:t>
      </w:r>
      <w:r>
        <w:rPr>
          <w:b/>
          <w:u w:val="single"/>
        </w:rPr>
        <w:t>121</w:t>
      </w:r>
      <w:r>
        <w:rPr>
          <w:b/>
          <w:u w:val="single"/>
        </w:rPr>
        <w:t>5</w:t>
      </w:r>
      <w:r>
        <w:rPr>
          <w:b/>
          <w:u w:val="single"/>
        </w:rPr>
        <w:t>/21</w:t>
      </w:r>
      <w:r>
        <w:rPr>
          <w:b/>
          <w:u w:val="single"/>
        </w:rPr>
        <w:t>/</w:t>
      </w:r>
      <w:r>
        <w:rPr>
          <w:b/>
          <w:u w:val="single"/>
        </w:rPr>
        <w:t>M15 Item ID:72116</w:t>
      </w:r>
      <w:r>
        <w:rPr>
          <w:b/>
          <w:u w:val="single"/>
        </w:rPr>
        <w:t xml:space="preserve"> – Lucan Leisure Complex</w:t>
      </w:r>
    </w:p>
    <w:p w14:paraId="061F53EA" w14:textId="6694225C" w:rsidR="009E5131" w:rsidRDefault="009E5131" w:rsidP="009E5131">
      <w:r>
        <w:t>Proposed by Councillor M. Johansson</w:t>
      </w:r>
      <w:r>
        <w:t>, Seconded by Councillor J Tuffy</w:t>
      </w:r>
    </w:p>
    <w:p w14:paraId="7AE2D9F2" w14:textId="77777777" w:rsidR="009E5131" w:rsidRDefault="009E5131" w:rsidP="009E5131">
      <w:r>
        <w:lastRenderedPageBreak/>
        <w:t>That the Chief Executive, in the interest of the community and public finances, arrange for a council owned subsidiary or the council directly to tender for the operation of the new Lucan Leisure Complex and swimming pool.</w:t>
      </w:r>
    </w:p>
    <w:p w14:paraId="6BD023FB" w14:textId="6F3F99DE" w:rsidR="009E5131" w:rsidRDefault="009E5131" w:rsidP="009E5131">
      <w:r>
        <w:rPr>
          <w:b/>
        </w:rPr>
        <w:t>The following Report from the Chief Executive was Read</w:t>
      </w:r>
      <w:r>
        <w:rPr>
          <w:b/>
        </w:rPr>
        <w:t>:</w:t>
      </w:r>
    </w:p>
    <w:p w14:paraId="2B0132D2" w14:textId="77777777" w:rsidR="009E5131" w:rsidRDefault="009E5131" w:rsidP="009E5131">
      <w:r>
        <w:t>Lucan Swimming Pool, with a total project cost of approximately €12.9million, is currently under construction with a projected completion date of late Q1/Q2 2022.  The original construction timetable has been severely affected by site shutdowns, restarts and restrictions related to Covid-19 health and safety measures.</w:t>
      </w:r>
    </w:p>
    <w:p w14:paraId="680765A6" w14:textId="77777777" w:rsidR="009E5131" w:rsidRDefault="009E5131" w:rsidP="009E5131">
      <w:r>
        <w:t>Separately, the existing adjacent Lucan Leisure Centre has closed for urgent structural repairs and some refurbishment works with a budget for these works of €400k included in the Council’s Capital Programme.</w:t>
      </w:r>
    </w:p>
    <w:p w14:paraId="7ED37674" w14:textId="75FEDA00" w:rsidR="009E5131" w:rsidRDefault="009E5131" w:rsidP="009E5131">
      <w:r>
        <w:t>it is not intended that the Council will operate the facilities directly - both facilities will be under combined management after an upcoming tender process to manage, operate and maintain the facilities.  This tender will highlight the importance of local involvement and access to the facilities and provision will be made to ensure that local sporting and leisure organisations, including leisure centre users at the time of closure, and also Esker Boxing Club, whose longstanding needs for facilities are recognised by the Council. will be prioritised for use of the new facilities.</w:t>
      </w:r>
    </w:p>
    <w:p w14:paraId="4CFE289C" w14:textId="2BCEAEBF" w:rsidR="009E5131" w:rsidRPr="009E5131" w:rsidRDefault="009E5131" w:rsidP="009E5131">
      <w:pPr>
        <w:rPr>
          <w:b/>
          <w:bCs/>
        </w:rPr>
      </w:pPr>
      <w:r>
        <w:t xml:space="preserve">Following contributions from Councillor J Tuffy, M Johansson, P Gogarty, L O’Toole &amp; G O’Connell, Jennifer Moroney Ward, Senior Executive Officer responded to queries raised, a commitment was given for a report to be brought to a future Council Meeting and the report was </w:t>
      </w:r>
      <w:r>
        <w:rPr>
          <w:b/>
          <w:bCs/>
        </w:rPr>
        <w:t>Noted.</w:t>
      </w:r>
    </w:p>
    <w:p w14:paraId="5A4C7AD7" w14:textId="297123F3" w:rsidR="008A7539" w:rsidRDefault="002978C1">
      <w:pPr>
        <w:pStyle w:val="Heading3"/>
      </w:pPr>
      <w:r w:rsidRPr="00307DD5">
        <w:rPr>
          <w:b/>
          <w:u w:val="single"/>
        </w:rPr>
        <w:t>LP</w:t>
      </w:r>
      <w:r>
        <w:rPr>
          <w:b/>
          <w:u w:val="single"/>
        </w:rPr>
        <w:t>NC</w:t>
      </w:r>
      <w:r w:rsidRPr="00307DD5">
        <w:rPr>
          <w:b/>
          <w:u w:val="single"/>
        </w:rPr>
        <w:t>/</w:t>
      </w:r>
      <w:r>
        <w:rPr>
          <w:b/>
          <w:u w:val="single"/>
        </w:rPr>
        <w:t>121</w:t>
      </w:r>
      <w:r>
        <w:rPr>
          <w:b/>
          <w:u w:val="single"/>
        </w:rPr>
        <w:t>6</w:t>
      </w:r>
      <w:r>
        <w:rPr>
          <w:b/>
          <w:u w:val="single"/>
        </w:rPr>
        <w:t>/21/</w:t>
      </w:r>
      <w:r w:rsidR="009F37AF">
        <w:rPr>
          <w:b/>
          <w:u w:val="single"/>
        </w:rPr>
        <w:t>M13 Item ID:71797</w:t>
      </w:r>
      <w:r>
        <w:rPr>
          <w:b/>
          <w:u w:val="single"/>
        </w:rPr>
        <w:t xml:space="preserve"> – Lucan Women’s Network</w:t>
      </w:r>
    </w:p>
    <w:p w14:paraId="43117720" w14:textId="2639FC86" w:rsidR="008A7539" w:rsidRDefault="009F37AF">
      <w:r>
        <w:t>Proposed by Councillor M. Johansson</w:t>
      </w:r>
      <w:r w:rsidR="009E5131">
        <w:t xml:space="preserve">, Seconded by Councillor D Ó’Brádaigh </w:t>
      </w:r>
    </w:p>
    <w:p w14:paraId="1013EB7B" w14:textId="77777777" w:rsidR="008A7539" w:rsidRDefault="009F37AF">
      <w:r>
        <w:t>That, recognising the invaluable work provided by the Lucan Women's Network, the Chief Executive work with the group to help secure a premises for them in the Lucan area.</w:t>
      </w:r>
    </w:p>
    <w:p w14:paraId="673D93E4" w14:textId="7415BA97" w:rsidR="008A7539" w:rsidRDefault="009E5131">
      <w:r>
        <w:rPr>
          <w:b/>
        </w:rPr>
        <w:t>The following Report from the Chief Executive was Read</w:t>
      </w:r>
      <w:r w:rsidR="009F37AF">
        <w:rPr>
          <w:b/>
        </w:rPr>
        <w:t>:</w:t>
      </w:r>
    </w:p>
    <w:p w14:paraId="405F733C" w14:textId="747CF0D9" w:rsidR="008A7539" w:rsidRDefault="009F37AF">
      <w:r>
        <w:t>SDCC is happy to meet and explore options available to support the Women's Network in Lucan and welcomes representatives to contact the Community department to initiate discussions. </w:t>
      </w:r>
    </w:p>
    <w:p w14:paraId="7830B149" w14:textId="5808F07A" w:rsidR="002978C1" w:rsidRPr="002978C1" w:rsidRDefault="002978C1">
      <w:pPr>
        <w:rPr>
          <w:b/>
          <w:bCs/>
        </w:rPr>
      </w:pPr>
      <w:r>
        <w:t xml:space="preserve">Following contributions from Councillor M Johansson the report was </w:t>
      </w:r>
      <w:r>
        <w:rPr>
          <w:b/>
          <w:bCs/>
        </w:rPr>
        <w:t>Noted.</w:t>
      </w:r>
    </w:p>
    <w:p w14:paraId="19BBCB44" w14:textId="7305F884" w:rsidR="008A7539" w:rsidRDefault="002978C1">
      <w:pPr>
        <w:pStyle w:val="Heading3"/>
      </w:pPr>
      <w:r w:rsidRPr="00307DD5">
        <w:rPr>
          <w:b/>
          <w:u w:val="single"/>
        </w:rPr>
        <w:t>LP</w:t>
      </w:r>
      <w:r>
        <w:rPr>
          <w:b/>
          <w:u w:val="single"/>
        </w:rPr>
        <w:t>NC</w:t>
      </w:r>
      <w:r w:rsidRPr="00307DD5">
        <w:rPr>
          <w:b/>
          <w:u w:val="single"/>
        </w:rPr>
        <w:t>/</w:t>
      </w:r>
      <w:r>
        <w:rPr>
          <w:b/>
          <w:u w:val="single"/>
        </w:rPr>
        <w:t>121</w:t>
      </w:r>
      <w:r>
        <w:rPr>
          <w:b/>
          <w:u w:val="single"/>
        </w:rPr>
        <w:t>7</w:t>
      </w:r>
      <w:r>
        <w:rPr>
          <w:b/>
          <w:u w:val="single"/>
        </w:rPr>
        <w:t>/21/</w:t>
      </w:r>
      <w:r w:rsidR="009F37AF">
        <w:rPr>
          <w:b/>
          <w:u w:val="single"/>
        </w:rPr>
        <w:t>M16 Item ID:72138</w:t>
      </w:r>
      <w:r>
        <w:rPr>
          <w:b/>
          <w:u w:val="single"/>
        </w:rPr>
        <w:t xml:space="preserve"> – Green Building</w:t>
      </w:r>
    </w:p>
    <w:p w14:paraId="5471BFA7" w14:textId="4ED53F6A" w:rsidR="008A7539" w:rsidRDefault="009F37AF">
      <w:r>
        <w:t>Proposed by Councillor L. O'Toole</w:t>
      </w:r>
      <w:r w:rsidR="002978C1">
        <w:t>, Seconded by Councillor J Tuffy</w:t>
      </w:r>
    </w:p>
    <w:p w14:paraId="2AD23C3E" w14:textId="59E5FF36" w:rsidR="008A7539" w:rsidRDefault="009F37AF">
      <w:r>
        <w:t xml:space="preserve">That this committee asks that Chief Executive revisits the requests for the council owned green building on </w:t>
      </w:r>
      <w:r w:rsidR="000E039A">
        <w:t>Newcastle Road</w:t>
      </w:r>
      <w:r>
        <w:t xml:space="preserve">, (next to Lucan Sarsfields) and to be included in programme for community use. A number of Motions have been raised and discussed on this issue for </w:t>
      </w:r>
      <w:r w:rsidR="000E039A">
        <w:t>some time</w:t>
      </w:r>
      <w:r>
        <w:t xml:space="preserve"> and the question that needs to be raised here is why is it necessary to </w:t>
      </w:r>
      <w:r w:rsidR="000E039A">
        <w:t>wait?</w:t>
      </w:r>
      <w:r>
        <w:t xml:space="preserve"> there is a deficit in community amenities and facilities in the area, could this site/building be fast tracked and utilised much sooner.</w:t>
      </w:r>
    </w:p>
    <w:p w14:paraId="5E5DD071" w14:textId="02B7EF31" w:rsidR="008A7539" w:rsidRDefault="002978C1">
      <w:r>
        <w:rPr>
          <w:b/>
        </w:rPr>
        <w:t>The following report from the Chief Executive was Read</w:t>
      </w:r>
      <w:r w:rsidR="009F37AF">
        <w:rPr>
          <w:b/>
        </w:rPr>
        <w:t>:</w:t>
      </w:r>
    </w:p>
    <w:p w14:paraId="5012688D" w14:textId="655FD5E2" w:rsidR="008A7539" w:rsidRDefault="009F37AF">
      <w:r>
        <w:t>Proposed and/or potential uses for the property will be explored with the Property Management team in the Economic Development Department and we will revert to the local Councillors accordingly.</w:t>
      </w:r>
    </w:p>
    <w:p w14:paraId="289D29F4" w14:textId="2270E5D7" w:rsidR="002978C1" w:rsidRDefault="002978C1">
      <w:r>
        <w:lastRenderedPageBreak/>
        <w:t xml:space="preserve">Following contributions from Councillors L O’Toole, S Moynihan and D Ó’Brádaigh, the report was </w:t>
      </w:r>
      <w:r>
        <w:rPr>
          <w:b/>
          <w:bCs/>
        </w:rPr>
        <w:t>Noted.</w:t>
      </w:r>
      <w:r>
        <w:t xml:space="preserve"> </w:t>
      </w:r>
    </w:p>
    <w:p w14:paraId="6D41B978" w14:textId="77777777" w:rsidR="008A7539" w:rsidRPr="002978C1" w:rsidRDefault="009F37AF" w:rsidP="002978C1">
      <w:pPr>
        <w:pStyle w:val="Heading2"/>
        <w:jc w:val="center"/>
        <w:rPr>
          <w:b/>
          <w:bCs/>
          <w:sz w:val="28"/>
          <w:szCs w:val="28"/>
        </w:rPr>
      </w:pPr>
      <w:r w:rsidRPr="002978C1">
        <w:rPr>
          <w:b/>
          <w:bCs/>
          <w:sz w:val="28"/>
          <w:szCs w:val="28"/>
        </w:rPr>
        <w:t>Transportation</w:t>
      </w:r>
    </w:p>
    <w:p w14:paraId="0D751F0B" w14:textId="0D29FAAC" w:rsidR="008A7539" w:rsidRDefault="002978C1">
      <w:pPr>
        <w:pStyle w:val="Heading3"/>
      </w:pPr>
      <w:r w:rsidRPr="00307DD5">
        <w:rPr>
          <w:b/>
          <w:u w:val="single"/>
        </w:rPr>
        <w:t>LP</w:t>
      </w:r>
      <w:r>
        <w:rPr>
          <w:b/>
          <w:u w:val="single"/>
        </w:rPr>
        <w:t>NC</w:t>
      </w:r>
      <w:r w:rsidRPr="00307DD5">
        <w:rPr>
          <w:b/>
          <w:u w:val="single"/>
        </w:rPr>
        <w:t>/</w:t>
      </w:r>
      <w:r>
        <w:rPr>
          <w:b/>
          <w:u w:val="single"/>
        </w:rPr>
        <w:t>121</w:t>
      </w:r>
      <w:r>
        <w:rPr>
          <w:b/>
          <w:u w:val="single"/>
        </w:rPr>
        <w:t>8</w:t>
      </w:r>
      <w:r>
        <w:rPr>
          <w:b/>
          <w:u w:val="single"/>
        </w:rPr>
        <w:t>/21/</w:t>
      </w:r>
      <w:r w:rsidR="009F37AF">
        <w:rPr>
          <w:b/>
          <w:u w:val="single"/>
        </w:rPr>
        <w:t>Q17 Item ID:72092</w:t>
      </w:r>
      <w:r>
        <w:rPr>
          <w:b/>
          <w:u w:val="single"/>
        </w:rPr>
        <w:t xml:space="preserve"> – Street Furniture</w:t>
      </w:r>
    </w:p>
    <w:p w14:paraId="61349294" w14:textId="77777777" w:rsidR="008A7539" w:rsidRDefault="009F37AF">
      <w:r>
        <w:t>Proposed by Councillor M. Johansson</w:t>
      </w:r>
    </w:p>
    <w:p w14:paraId="38E830B3" w14:textId="77777777" w:rsidR="008A7539" w:rsidRDefault="009F37AF">
      <w:r>
        <w:t>To ask the Chief Executive to provide an update on the installation of street furniture/seating at Neilstown shopping centre/boxing club as agreed at ACM in April.</w:t>
      </w:r>
    </w:p>
    <w:p w14:paraId="3EA12350" w14:textId="77777777" w:rsidR="008A7539" w:rsidRDefault="009F37AF">
      <w:r>
        <w:rPr>
          <w:b/>
        </w:rPr>
        <w:t>REPLY:</w:t>
      </w:r>
    </w:p>
    <w:p w14:paraId="46D47733" w14:textId="77777777" w:rsidR="008A7539" w:rsidRDefault="009F37AF">
      <w:r>
        <w:t>As discussed with Cllr Johansson earlier today, locations for the two new seats have been identified. We are also in receipt of the seats and are currently waiting for a direct labour crew to come available in order to carry out the installation work. </w:t>
      </w:r>
    </w:p>
    <w:p w14:paraId="5FEDAFC6" w14:textId="0E3E3DBF" w:rsidR="008A7539" w:rsidRDefault="002978C1">
      <w:pPr>
        <w:pStyle w:val="Heading3"/>
      </w:pPr>
      <w:r w:rsidRPr="00307DD5">
        <w:rPr>
          <w:b/>
          <w:u w:val="single"/>
        </w:rPr>
        <w:t>LP</w:t>
      </w:r>
      <w:r>
        <w:rPr>
          <w:b/>
          <w:u w:val="single"/>
        </w:rPr>
        <w:t>NC</w:t>
      </w:r>
      <w:r w:rsidRPr="00307DD5">
        <w:rPr>
          <w:b/>
          <w:u w:val="single"/>
        </w:rPr>
        <w:t>/</w:t>
      </w:r>
      <w:r>
        <w:rPr>
          <w:b/>
          <w:u w:val="single"/>
        </w:rPr>
        <w:t>121</w:t>
      </w:r>
      <w:r>
        <w:rPr>
          <w:b/>
          <w:u w:val="single"/>
        </w:rPr>
        <w:t>9</w:t>
      </w:r>
      <w:r>
        <w:rPr>
          <w:b/>
          <w:u w:val="single"/>
        </w:rPr>
        <w:t>/21/</w:t>
      </w:r>
      <w:r w:rsidR="009F37AF">
        <w:rPr>
          <w:b/>
          <w:u w:val="single"/>
        </w:rPr>
        <w:t>Q18 Item ID:72147</w:t>
      </w:r>
      <w:r>
        <w:rPr>
          <w:b/>
          <w:u w:val="single"/>
        </w:rPr>
        <w:t xml:space="preserve"> – Ballyowen Square</w:t>
      </w:r>
    </w:p>
    <w:p w14:paraId="3C7D2D60" w14:textId="77777777" w:rsidR="008A7539" w:rsidRDefault="009F37AF">
      <w:r>
        <w:t>Proposed by Councillor Shane Moynihan</w:t>
      </w:r>
    </w:p>
    <w:p w14:paraId="29428BAD" w14:textId="31160127" w:rsidR="008A7539" w:rsidRDefault="009F37AF">
      <w:r>
        <w:t xml:space="preserve">To ask the Chief Executive for a progress report on the Taking </w:t>
      </w:r>
      <w:r w:rsidR="000E039A">
        <w:t>in</w:t>
      </w:r>
      <w:r>
        <w:t xml:space="preserve"> Charge of Ballyowen Square estate given its commencement this year. See answer to previous question below. </w:t>
      </w:r>
      <w:hyperlink r:id="rId24" w:history="1">
        <w:r>
          <w:rPr>
            <w:rStyle w:val="Hyperlink"/>
          </w:rPr>
          <w:t>https://membersnet.southdublin.ie/Meetings/ViewDocument/71676</w:t>
        </w:r>
      </w:hyperlink>
    </w:p>
    <w:p w14:paraId="78F5307B" w14:textId="77777777" w:rsidR="008A7539" w:rsidRDefault="009F37AF">
      <w:r>
        <w:rPr>
          <w:b/>
        </w:rPr>
        <w:t>REPLY:</w:t>
      </w:r>
    </w:p>
    <w:p w14:paraId="7151C735" w14:textId="77777777" w:rsidR="008A7539" w:rsidRDefault="009F37AF">
      <w:r>
        <w:t>The TIC section is continuing with the Tests and Checks in relation to Taking in Charge of this estate. The costs associated with the Taking in Charge of this estate are minimal.  It is the Taking in Charge teams intention to complete this process within 8 months.</w:t>
      </w:r>
    </w:p>
    <w:p w14:paraId="69542514" w14:textId="1488902A" w:rsidR="008A7539" w:rsidRDefault="002978C1">
      <w:pPr>
        <w:pStyle w:val="Heading3"/>
      </w:pPr>
      <w:r w:rsidRPr="00307DD5">
        <w:rPr>
          <w:b/>
          <w:u w:val="single"/>
        </w:rPr>
        <w:t>LP</w:t>
      </w:r>
      <w:r>
        <w:rPr>
          <w:b/>
          <w:u w:val="single"/>
        </w:rPr>
        <w:t>NC</w:t>
      </w:r>
      <w:r w:rsidRPr="00307DD5">
        <w:rPr>
          <w:b/>
          <w:u w:val="single"/>
        </w:rPr>
        <w:t>/</w:t>
      </w:r>
      <w:r>
        <w:rPr>
          <w:b/>
          <w:u w:val="single"/>
        </w:rPr>
        <w:t>12</w:t>
      </w:r>
      <w:r>
        <w:rPr>
          <w:b/>
          <w:u w:val="single"/>
        </w:rPr>
        <w:t>20</w:t>
      </w:r>
      <w:r>
        <w:rPr>
          <w:b/>
          <w:u w:val="single"/>
        </w:rPr>
        <w:t>/21/</w:t>
      </w:r>
      <w:r w:rsidR="009F37AF">
        <w:rPr>
          <w:b/>
          <w:u w:val="single"/>
        </w:rPr>
        <w:t>Q19 Item ID:71791</w:t>
      </w:r>
      <w:r>
        <w:rPr>
          <w:b/>
          <w:u w:val="single"/>
        </w:rPr>
        <w:t xml:space="preserve"> – Damaged Properties - Complaints</w:t>
      </w:r>
    </w:p>
    <w:p w14:paraId="5C1F4E99" w14:textId="77777777" w:rsidR="008A7539" w:rsidRDefault="009F37AF">
      <w:r>
        <w:t>Proposed by Councillor Derren Ó Brádaigh</w:t>
      </w:r>
    </w:p>
    <w:p w14:paraId="381737B9" w14:textId="77777777" w:rsidR="008A7539" w:rsidRDefault="009F37AF">
      <w:r>
        <w:t>To ask the manager to provide a report on the number of complaints of damaged properties due to the council carrying out footpath repairs, what was the outcome of such complaints and to give a statement on this matter.</w:t>
      </w:r>
    </w:p>
    <w:p w14:paraId="6DC17C83" w14:textId="77777777" w:rsidR="008A7539" w:rsidRDefault="009F37AF">
      <w:r>
        <w:rPr>
          <w:b/>
        </w:rPr>
        <w:t>REPLY:</w:t>
      </w:r>
    </w:p>
    <w:p w14:paraId="32D2924B" w14:textId="65713BBA" w:rsidR="008A7539" w:rsidRDefault="009F37AF">
      <w:r>
        <w:t xml:space="preserve">The Area Engineer was unable to give an exact number of complaints. </w:t>
      </w:r>
      <w:r w:rsidR="000E039A">
        <w:t>However,</w:t>
      </w:r>
      <w:r>
        <w:t xml:space="preserve"> any complaints have been investigated and there are no outstanding complaints.</w:t>
      </w:r>
    </w:p>
    <w:p w14:paraId="534325E1" w14:textId="28713E62" w:rsidR="008A7539" w:rsidRDefault="002978C1">
      <w:pPr>
        <w:pStyle w:val="Heading3"/>
      </w:pPr>
      <w:r w:rsidRPr="00307DD5">
        <w:rPr>
          <w:b/>
          <w:u w:val="single"/>
        </w:rPr>
        <w:t>LP</w:t>
      </w:r>
      <w:r>
        <w:rPr>
          <w:b/>
          <w:u w:val="single"/>
        </w:rPr>
        <w:t>NC</w:t>
      </w:r>
      <w:r w:rsidRPr="00307DD5">
        <w:rPr>
          <w:b/>
          <w:u w:val="single"/>
        </w:rPr>
        <w:t>/</w:t>
      </w:r>
      <w:r>
        <w:rPr>
          <w:b/>
          <w:u w:val="single"/>
        </w:rPr>
        <w:t>12</w:t>
      </w:r>
      <w:r>
        <w:rPr>
          <w:b/>
          <w:u w:val="single"/>
        </w:rPr>
        <w:t>21</w:t>
      </w:r>
      <w:r>
        <w:rPr>
          <w:b/>
          <w:u w:val="single"/>
        </w:rPr>
        <w:t>/21/</w:t>
      </w:r>
      <w:r w:rsidR="009F37AF">
        <w:rPr>
          <w:b/>
          <w:u w:val="single"/>
        </w:rPr>
        <w:t>Q20 Item ID:72110</w:t>
      </w:r>
      <w:r>
        <w:rPr>
          <w:b/>
          <w:u w:val="single"/>
        </w:rPr>
        <w:t xml:space="preserve"> – Damaged Wall </w:t>
      </w:r>
    </w:p>
    <w:p w14:paraId="52111263" w14:textId="77777777" w:rsidR="008A7539" w:rsidRDefault="009F37AF">
      <w:r>
        <w:t>Proposed by Councillor Joanna Tuffy</w:t>
      </w:r>
    </w:p>
    <w:p w14:paraId="73FB3E26" w14:textId="77777777" w:rsidR="008A7539" w:rsidRDefault="009F37AF">
      <w:r>
        <w:t>To ask the Chief Executive for an update on the damage to the wall between Hansted Park and Hayden's Lane and has an engineer's report been received and when will works be carried out?</w:t>
      </w:r>
    </w:p>
    <w:p w14:paraId="088C1E03" w14:textId="77777777" w:rsidR="008A7539" w:rsidRDefault="009F37AF">
      <w:r>
        <w:rPr>
          <w:b/>
        </w:rPr>
        <w:t>REPLY:</w:t>
      </w:r>
    </w:p>
    <w:p w14:paraId="02680347" w14:textId="77777777" w:rsidR="008A7539" w:rsidRDefault="009F37AF">
      <w:r>
        <w:t>Hansted Park wall is to be inspected later in the week by the Area Engineer and it may be possible to get this work done in conjunction with the wall repair on the Adamstown Rd. if it is the responsibility of Roads Dept.</w:t>
      </w:r>
    </w:p>
    <w:p w14:paraId="6B527862" w14:textId="5EC74EA8" w:rsidR="008A7539" w:rsidRDefault="002978C1">
      <w:pPr>
        <w:pStyle w:val="Heading3"/>
      </w:pPr>
      <w:r w:rsidRPr="00307DD5">
        <w:rPr>
          <w:b/>
          <w:u w:val="single"/>
        </w:rPr>
        <w:lastRenderedPageBreak/>
        <w:t>LP</w:t>
      </w:r>
      <w:r>
        <w:rPr>
          <w:b/>
          <w:u w:val="single"/>
        </w:rPr>
        <w:t>NC</w:t>
      </w:r>
      <w:r w:rsidRPr="00307DD5">
        <w:rPr>
          <w:b/>
          <w:u w:val="single"/>
        </w:rPr>
        <w:t>/</w:t>
      </w:r>
      <w:r>
        <w:rPr>
          <w:b/>
          <w:u w:val="single"/>
        </w:rPr>
        <w:t>12</w:t>
      </w:r>
      <w:r>
        <w:rPr>
          <w:b/>
          <w:u w:val="single"/>
        </w:rPr>
        <w:t>22</w:t>
      </w:r>
      <w:r>
        <w:rPr>
          <w:b/>
          <w:u w:val="single"/>
        </w:rPr>
        <w:t>/21/</w:t>
      </w:r>
      <w:r w:rsidR="009F37AF">
        <w:rPr>
          <w:b/>
          <w:u w:val="single"/>
        </w:rPr>
        <w:t>Q21 Item ID:72135</w:t>
      </w:r>
      <w:r>
        <w:rPr>
          <w:b/>
          <w:u w:val="single"/>
        </w:rPr>
        <w:t xml:space="preserve"> – Noise from N4 into Woodville Estate</w:t>
      </w:r>
    </w:p>
    <w:p w14:paraId="55E12D48" w14:textId="77777777" w:rsidR="008A7539" w:rsidRDefault="009F37AF">
      <w:r>
        <w:t>Proposed by Councillor Joanna Tuffy</w:t>
      </w:r>
    </w:p>
    <w:p w14:paraId="3A93004B" w14:textId="77777777" w:rsidR="008A7539" w:rsidRDefault="009F37AF">
      <w:r>
        <w:t>To ask the Chief Executive to give an update on the need to mitigate noise from the N4 into Woodville estate in Lucan. Are there any measures planned in terms of road surfacing improvements, noise barriers etc.?</w:t>
      </w:r>
    </w:p>
    <w:p w14:paraId="347F0E9F" w14:textId="77777777" w:rsidR="008A7539" w:rsidRDefault="009F37AF">
      <w:r>
        <w:rPr>
          <w:b/>
        </w:rPr>
        <w:t>REPLY:</w:t>
      </w:r>
    </w:p>
    <w:p w14:paraId="0960A748" w14:textId="1F217839" w:rsidR="008A7539" w:rsidRDefault="009F37AF">
      <w:r>
        <w:t>The N4 is maintained by TII.</w:t>
      </w:r>
    </w:p>
    <w:p w14:paraId="5BFE2D80" w14:textId="77777777" w:rsidR="008A7539" w:rsidRDefault="009F37AF">
      <w:r>
        <w:t>Your query has been sent to them and a response is awaited</w:t>
      </w:r>
    </w:p>
    <w:p w14:paraId="4124781E" w14:textId="0066FEBB" w:rsidR="008A7539" w:rsidRDefault="002978C1">
      <w:pPr>
        <w:pStyle w:val="Heading3"/>
      </w:pPr>
      <w:r w:rsidRPr="00307DD5">
        <w:rPr>
          <w:b/>
          <w:u w:val="single"/>
        </w:rPr>
        <w:t>LP</w:t>
      </w:r>
      <w:r>
        <w:rPr>
          <w:b/>
          <w:u w:val="single"/>
        </w:rPr>
        <w:t>NC</w:t>
      </w:r>
      <w:r w:rsidRPr="00307DD5">
        <w:rPr>
          <w:b/>
          <w:u w:val="single"/>
        </w:rPr>
        <w:t>/</w:t>
      </w:r>
      <w:r>
        <w:rPr>
          <w:b/>
          <w:u w:val="single"/>
        </w:rPr>
        <w:t>12</w:t>
      </w:r>
      <w:r>
        <w:rPr>
          <w:b/>
          <w:u w:val="single"/>
        </w:rPr>
        <w:t>23</w:t>
      </w:r>
      <w:r>
        <w:rPr>
          <w:b/>
          <w:u w:val="single"/>
        </w:rPr>
        <w:t>/21/</w:t>
      </w:r>
      <w:r w:rsidR="009F37AF">
        <w:rPr>
          <w:b/>
          <w:u w:val="single"/>
        </w:rPr>
        <w:t>C10 Item ID:72069</w:t>
      </w:r>
      <w:r>
        <w:rPr>
          <w:b/>
          <w:u w:val="single"/>
        </w:rPr>
        <w:t xml:space="preserve"> Correspondence</w:t>
      </w:r>
    </w:p>
    <w:p w14:paraId="1DC8F3F2" w14:textId="77777777" w:rsidR="008A7539" w:rsidRDefault="009F37AF">
      <w:r>
        <w:t>Correspondence (No Business)</w:t>
      </w:r>
    </w:p>
    <w:p w14:paraId="414357F1" w14:textId="58A88701" w:rsidR="008A7539" w:rsidRDefault="002978C1">
      <w:pPr>
        <w:pStyle w:val="Heading3"/>
      </w:pPr>
      <w:r w:rsidRPr="00307DD5">
        <w:rPr>
          <w:b/>
          <w:u w:val="single"/>
        </w:rPr>
        <w:t>LP</w:t>
      </w:r>
      <w:r>
        <w:rPr>
          <w:b/>
          <w:u w:val="single"/>
        </w:rPr>
        <w:t>NC</w:t>
      </w:r>
      <w:r w:rsidRPr="00307DD5">
        <w:rPr>
          <w:b/>
          <w:u w:val="single"/>
        </w:rPr>
        <w:t>/</w:t>
      </w:r>
      <w:r>
        <w:rPr>
          <w:b/>
          <w:u w:val="single"/>
        </w:rPr>
        <w:t>12</w:t>
      </w:r>
      <w:r>
        <w:rPr>
          <w:b/>
          <w:u w:val="single"/>
        </w:rPr>
        <w:t>24</w:t>
      </w:r>
      <w:r>
        <w:rPr>
          <w:b/>
          <w:u w:val="single"/>
        </w:rPr>
        <w:t>/21/</w:t>
      </w:r>
      <w:r w:rsidR="009F37AF">
        <w:rPr>
          <w:b/>
          <w:u w:val="single"/>
        </w:rPr>
        <w:t>H17 Item ID:72080</w:t>
      </w:r>
      <w:r>
        <w:rPr>
          <w:b/>
          <w:u w:val="single"/>
        </w:rPr>
        <w:t xml:space="preserve"> – New Works</w:t>
      </w:r>
    </w:p>
    <w:p w14:paraId="1D176A1C" w14:textId="77777777" w:rsidR="008A7539" w:rsidRDefault="009F37AF">
      <w:r>
        <w:t>New Works (No Business)</w:t>
      </w:r>
    </w:p>
    <w:p w14:paraId="264E68B3" w14:textId="2F8ED8AF" w:rsidR="008A7539" w:rsidRDefault="002978C1">
      <w:pPr>
        <w:pStyle w:val="Heading3"/>
      </w:pPr>
      <w:r w:rsidRPr="00307DD5">
        <w:rPr>
          <w:b/>
          <w:u w:val="single"/>
        </w:rPr>
        <w:t>LP</w:t>
      </w:r>
      <w:r>
        <w:rPr>
          <w:b/>
          <w:u w:val="single"/>
        </w:rPr>
        <w:t>NC</w:t>
      </w:r>
      <w:r w:rsidRPr="00307DD5">
        <w:rPr>
          <w:b/>
          <w:u w:val="single"/>
        </w:rPr>
        <w:t>/</w:t>
      </w:r>
      <w:r>
        <w:rPr>
          <w:b/>
          <w:u w:val="single"/>
        </w:rPr>
        <w:t>12</w:t>
      </w:r>
      <w:r>
        <w:rPr>
          <w:b/>
          <w:u w:val="single"/>
        </w:rPr>
        <w:t>25</w:t>
      </w:r>
      <w:r>
        <w:rPr>
          <w:b/>
          <w:u w:val="single"/>
        </w:rPr>
        <w:t>/21/</w:t>
      </w:r>
      <w:r w:rsidR="009F37AF">
        <w:rPr>
          <w:b/>
          <w:u w:val="single"/>
        </w:rPr>
        <w:t>H18 Item ID:72096</w:t>
      </w:r>
      <w:r w:rsidR="00955A97">
        <w:rPr>
          <w:b/>
          <w:u w:val="single"/>
        </w:rPr>
        <w:t xml:space="preserve"> – Extinguishment of Public Right of Way</w:t>
      </w:r>
    </w:p>
    <w:p w14:paraId="29135B2B" w14:textId="37D1F534" w:rsidR="008A7539" w:rsidRDefault="00955A97">
      <w:r>
        <w:t>The Following Report was presented by Sheila Kelly, Administration Officer</w:t>
      </w:r>
    </w:p>
    <w:p w14:paraId="669D46AD" w14:textId="77777777" w:rsidR="008A7539" w:rsidRDefault="009F37AF">
      <w:r>
        <w:rPr>
          <w:b/>
        </w:rPr>
        <w:t>Extinguishment of Public Right of Way, 200 Arthur Griffith Park</w:t>
      </w:r>
    </w:p>
    <w:p w14:paraId="3AAD54AF" w14:textId="0CB8A5A8" w:rsidR="008A7539" w:rsidRDefault="00382968">
      <w:pPr>
        <w:rPr>
          <w:rStyle w:val="Hyperlink"/>
        </w:rPr>
      </w:pPr>
      <w:hyperlink r:id="rId25" w:history="1">
        <w:r w:rsidR="009F37AF">
          <w:rPr>
            <w:rStyle w:val="Hyperlink"/>
          </w:rPr>
          <w:t>H18 Initiate Procedure for EPROW 200 Arthur Griffith Park</w:t>
        </w:r>
      </w:hyperlink>
    </w:p>
    <w:p w14:paraId="22B7E8BD" w14:textId="36F984F7" w:rsidR="00955A97" w:rsidRPr="00955A97" w:rsidRDefault="00955A97">
      <w:pPr>
        <w:rPr>
          <w:b/>
        </w:rPr>
      </w:pPr>
      <w:r>
        <w:rPr>
          <w:rStyle w:val="Hyperlink"/>
          <w:color w:val="auto"/>
          <w:u w:val="none"/>
        </w:rPr>
        <w:t xml:space="preserve">Following contributions from Councillors D Ó’Brádaigh, L O’Toole, P Gogarty and S Moynihan the report was </w:t>
      </w:r>
      <w:r>
        <w:rPr>
          <w:rStyle w:val="Hyperlink"/>
          <w:b/>
          <w:color w:val="auto"/>
          <w:u w:val="none"/>
        </w:rPr>
        <w:t>Noted.</w:t>
      </w:r>
    </w:p>
    <w:p w14:paraId="26967E64" w14:textId="3E6CF15D" w:rsidR="008A7539" w:rsidRDefault="00955A97">
      <w:pPr>
        <w:pStyle w:val="Heading3"/>
      </w:pPr>
      <w:r w:rsidRPr="00307DD5">
        <w:rPr>
          <w:b/>
          <w:u w:val="single"/>
        </w:rPr>
        <w:t>LP</w:t>
      </w:r>
      <w:r>
        <w:rPr>
          <w:b/>
          <w:u w:val="single"/>
        </w:rPr>
        <w:t>NC</w:t>
      </w:r>
      <w:r w:rsidRPr="00307DD5">
        <w:rPr>
          <w:b/>
          <w:u w:val="single"/>
        </w:rPr>
        <w:t>/</w:t>
      </w:r>
      <w:r>
        <w:rPr>
          <w:b/>
          <w:u w:val="single"/>
        </w:rPr>
        <w:t>12</w:t>
      </w:r>
      <w:r>
        <w:rPr>
          <w:b/>
          <w:u w:val="single"/>
        </w:rPr>
        <w:t>26</w:t>
      </w:r>
      <w:r>
        <w:rPr>
          <w:b/>
          <w:u w:val="single"/>
        </w:rPr>
        <w:t>/21/</w:t>
      </w:r>
      <w:r w:rsidR="009F37AF">
        <w:rPr>
          <w:b/>
          <w:u w:val="single"/>
        </w:rPr>
        <w:t>M17 Item ID:71648</w:t>
      </w:r>
      <w:r>
        <w:rPr>
          <w:b/>
          <w:u w:val="single"/>
        </w:rPr>
        <w:t xml:space="preserve"> – Bicycle Parking Lucan</w:t>
      </w:r>
    </w:p>
    <w:p w14:paraId="767B7A5F" w14:textId="509EFAF8" w:rsidR="008A7539" w:rsidRDefault="009F37AF">
      <w:r>
        <w:t>Proposed by Councillor V. Casserly</w:t>
      </w:r>
      <w:r w:rsidR="00955A97">
        <w:t>, Seconded by Councillor J Tuffy</w:t>
      </w:r>
    </w:p>
    <w:p w14:paraId="7A12899E" w14:textId="77777777" w:rsidR="008A7539" w:rsidRDefault="009F37AF">
      <w:r>
        <w:t>To call on the manager to install bicycle parking in Lucan Village</w:t>
      </w:r>
    </w:p>
    <w:p w14:paraId="249B74F1" w14:textId="3BCF8C0C" w:rsidR="008A7539" w:rsidRDefault="00955A97">
      <w:r>
        <w:rPr>
          <w:b/>
        </w:rPr>
        <w:t>The following Report from the Chief Executive was Read</w:t>
      </w:r>
      <w:r w:rsidR="009F37AF">
        <w:rPr>
          <w:b/>
        </w:rPr>
        <w:t>:</w:t>
      </w:r>
    </w:p>
    <w:p w14:paraId="7AE1F925" w14:textId="7E0EE716" w:rsidR="008A7539" w:rsidRDefault="009F37AF">
      <w:r>
        <w:t>The Active Travel Team is currently working through the applications for Bike Parking for 2021, and bike parking for Lucan Village will be considered in collaboration with the Lucan Village Scheme team.</w:t>
      </w:r>
    </w:p>
    <w:p w14:paraId="1CC445E2" w14:textId="050EBA2B" w:rsidR="00955A97" w:rsidRDefault="00955A97">
      <w:r>
        <w:t xml:space="preserve">This Motion was unanimously </w:t>
      </w:r>
      <w:r w:rsidRPr="00955A97">
        <w:rPr>
          <w:b/>
          <w:bCs/>
        </w:rPr>
        <w:t>Agreed</w:t>
      </w:r>
      <w:r>
        <w:t xml:space="preserve"> and </w:t>
      </w:r>
      <w:r w:rsidRPr="00955A97">
        <w:rPr>
          <w:b/>
          <w:bCs/>
        </w:rPr>
        <w:t>Moved without Debate</w:t>
      </w:r>
    </w:p>
    <w:p w14:paraId="4A1FF81A" w14:textId="3E444673" w:rsidR="008A7539" w:rsidRDefault="00955A97">
      <w:pPr>
        <w:pStyle w:val="Heading3"/>
      </w:pPr>
      <w:r w:rsidRPr="00307DD5">
        <w:rPr>
          <w:b/>
          <w:u w:val="single"/>
        </w:rPr>
        <w:t>LP</w:t>
      </w:r>
      <w:r>
        <w:rPr>
          <w:b/>
          <w:u w:val="single"/>
        </w:rPr>
        <w:t>NC</w:t>
      </w:r>
      <w:r w:rsidRPr="00307DD5">
        <w:rPr>
          <w:b/>
          <w:u w:val="single"/>
        </w:rPr>
        <w:t>/</w:t>
      </w:r>
      <w:r>
        <w:rPr>
          <w:b/>
          <w:u w:val="single"/>
        </w:rPr>
        <w:t>12</w:t>
      </w:r>
      <w:r>
        <w:rPr>
          <w:b/>
          <w:u w:val="single"/>
        </w:rPr>
        <w:t>27</w:t>
      </w:r>
      <w:r>
        <w:rPr>
          <w:b/>
          <w:u w:val="single"/>
        </w:rPr>
        <w:t>/21/</w:t>
      </w:r>
      <w:r w:rsidR="009F37AF">
        <w:rPr>
          <w:b/>
          <w:u w:val="single"/>
        </w:rPr>
        <w:t>M18 Item ID:71794</w:t>
      </w:r>
      <w:r>
        <w:rPr>
          <w:b/>
          <w:u w:val="single"/>
        </w:rPr>
        <w:t xml:space="preserve"> – Traffic Calming Measures</w:t>
      </w:r>
    </w:p>
    <w:p w14:paraId="477DDA6E" w14:textId="7873116B" w:rsidR="008A7539" w:rsidRDefault="009F37AF">
      <w:r>
        <w:t>Proposed by Councillor Derren Ó Brádaigh</w:t>
      </w:r>
      <w:r w:rsidR="00955A97">
        <w:t>, Seconded by Councillor J Tuffy</w:t>
      </w:r>
    </w:p>
    <w:p w14:paraId="423197C3" w14:textId="77777777" w:rsidR="008A7539" w:rsidRDefault="009F37AF">
      <w:r>
        <w:t>That this committee agrees that the traffic calming measures put in place at the junction on Foxdene Avenue /Meile an Ri Park and also on Greenfort Gardens are not fit for purpose, have increased safety concerns and must be replaced as a matter of urgency</w:t>
      </w:r>
    </w:p>
    <w:p w14:paraId="0397D99A" w14:textId="7A3E8E8D" w:rsidR="008A7539" w:rsidRDefault="00955A97">
      <w:r>
        <w:rPr>
          <w:b/>
        </w:rPr>
        <w:t>The following Report from the Chief Executive was Read</w:t>
      </w:r>
      <w:r w:rsidR="009F37AF">
        <w:rPr>
          <w:b/>
        </w:rPr>
        <w:t xml:space="preserve">: </w:t>
      </w:r>
    </w:p>
    <w:p w14:paraId="7383A08A" w14:textId="77777777" w:rsidR="008A7539" w:rsidRDefault="009F37AF">
      <w:r>
        <w:t>An initial inspection of the Foxdene Avenue and Meile an Rí Park would indicate that the ramps have been in place for some time. The location will be included amongst those to be assessed under a revised street improvement guide which is currently being finalised. It should be noted that the scale of any works will be dependent upon the 2022 Street Improvement Budget.</w:t>
      </w:r>
    </w:p>
    <w:p w14:paraId="1BB2C5CC" w14:textId="717022AA" w:rsidR="008A7539" w:rsidRDefault="009F37AF">
      <w:r>
        <w:lastRenderedPageBreak/>
        <w:t>New ramps were installed in Greenfort Gardens, one was placed at a junction and was removed because it was a safety concern.  On the second ramp installed in July 2021, the reflective studs and markings are now in place. The Council's view is that there is sufficient traffic calming at this location and the neighbouring streets.  The situation monitored.</w:t>
      </w:r>
    </w:p>
    <w:p w14:paraId="75EECA11" w14:textId="020FECC7" w:rsidR="00955A97" w:rsidRPr="00955A97" w:rsidRDefault="00955A97">
      <w:pPr>
        <w:rPr>
          <w:b/>
          <w:bCs/>
        </w:rPr>
      </w:pPr>
      <w:r>
        <w:t xml:space="preserve">Following contributions from Councillor D Ó’Brádaigh, John Hegarty, Acting Senior Engineer responded to queries raised and a commitment was </w:t>
      </w:r>
      <w:r w:rsidR="000E039A">
        <w:t>given</w:t>
      </w:r>
      <w:r>
        <w:t xml:space="preserve"> to bring a report to the next SPC and the report was </w:t>
      </w:r>
      <w:r>
        <w:rPr>
          <w:b/>
          <w:bCs/>
        </w:rPr>
        <w:t>Noted.</w:t>
      </w:r>
    </w:p>
    <w:p w14:paraId="345AD9BC" w14:textId="54D53857" w:rsidR="008A7539" w:rsidRDefault="00955A97">
      <w:pPr>
        <w:pStyle w:val="Heading3"/>
      </w:pPr>
      <w:r w:rsidRPr="00307DD5">
        <w:rPr>
          <w:b/>
          <w:u w:val="single"/>
        </w:rPr>
        <w:t>LP</w:t>
      </w:r>
      <w:r>
        <w:rPr>
          <w:b/>
          <w:u w:val="single"/>
        </w:rPr>
        <w:t>NC</w:t>
      </w:r>
      <w:r w:rsidRPr="00307DD5">
        <w:rPr>
          <w:b/>
          <w:u w:val="single"/>
        </w:rPr>
        <w:t>/</w:t>
      </w:r>
      <w:r>
        <w:rPr>
          <w:b/>
          <w:u w:val="single"/>
        </w:rPr>
        <w:t>12</w:t>
      </w:r>
      <w:r>
        <w:rPr>
          <w:b/>
          <w:u w:val="single"/>
        </w:rPr>
        <w:t>28</w:t>
      </w:r>
      <w:r>
        <w:rPr>
          <w:b/>
          <w:u w:val="single"/>
        </w:rPr>
        <w:t>/21/</w:t>
      </w:r>
      <w:r w:rsidR="009F37AF">
        <w:rPr>
          <w:b/>
          <w:u w:val="single"/>
        </w:rPr>
        <w:t>M19</w:t>
      </w:r>
      <w:r>
        <w:rPr>
          <w:b/>
          <w:u w:val="single"/>
        </w:rPr>
        <w:t xml:space="preserve"> </w:t>
      </w:r>
      <w:r w:rsidR="009F37AF">
        <w:rPr>
          <w:b/>
          <w:u w:val="single"/>
        </w:rPr>
        <w:t>Item ID:71972</w:t>
      </w:r>
      <w:r>
        <w:rPr>
          <w:b/>
          <w:u w:val="single"/>
        </w:rPr>
        <w:t xml:space="preserve"> – Public Lighting on Paddocks Drive</w:t>
      </w:r>
    </w:p>
    <w:p w14:paraId="1C5FC4BC" w14:textId="067BCF94" w:rsidR="008A7539" w:rsidRDefault="009F37AF">
      <w:r>
        <w:t>Proposed by Councillor P. Gogarty</w:t>
      </w:r>
      <w:r w:rsidR="00955A97">
        <w:t>, Seconded by Councillor J Tuffy</w:t>
      </w:r>
    </w:p>
    <w:p w14:paraId="210B260F" w14:textId="77777777" w:rsidR="008A7539" w:rsidRDefault="009F37AF">
      <w:r>
        <w:t>That the Chief Executive reports on the long-standing delays with the installation of public lighting on the Paddocks Drive, Lucan and provides clarification, following the completion remedial groundworks, that this road will be prioritised so as to provide long-awaited relief to residents and reduce the risk of accidents - this motion to be forwarded on to ESB Networks for their direct response also.</w:t>
      </w:r>
    </w:p>
    <w:p w14:paraId="2EF72EA8" w14:textId="682D53C3" w:rsidR="008A7539" w:rsidRDefault="00955A97">
      <w:r>
        <w:rPr>
          <w:b/>
        </w:rPr>
        <w:t>The following Report from the Chief Executive was Read</w:t>
      </w:r>
      <w:r w:rsidR="009F37AF">
        <w:rPr>
          <w:b/>
        </w:rPr>
        <w:t>:</w:t>
      </w:r>
    </w:p>
    <w:p w14:paraId="5BC5BFF1" w14:textId="77777777" w:rsidR="008A7539" w:rsidRDefault="009F37AF">
      <w:r>
        <w:t>SDCC electrical inspector has been monitoring this site at Paddocks Drive/Crescent on a regular basis. The site and associated Public Lighting is currently in the sole charge of the developer Kingscroft. Last year, the Taking in Charge Section was given a commitment by them to remedy the considerable list of snags that were noted by SDCC at that time in the lighting installation.</w:t>
      </w:r>
    </w:p>
    <w:p w14:paraId="4C616361" w14:textId="77777777" w:rsidR="008A7539" w:rsidRDefault="009F37AF">
      <w:r>
        <w:t>As of the 21</w:t>
      </w:r>
      <w:r>
        <w:rPr>
          <w:vertAlign w:val="superscript"/>
        </w:rPr>
        <w:t>st</w:t>
      </w:r>
      <w:r>
        <w:t xml:space="preserve"> September, the snag list is now reaching the final stages of repair by Kingscroft’s electrical contractor, Airtricity.</w:t>
      </w:r>
    </w:p>
    <w:p w14:paraId="4F2E707B" w14:textId="77777777" w:rsidR="008A7539" w:rsidRDefault="009F37AF">
      <w:r>
        <w:t>On full completion of this work, Airtricity have been requested to contact our Public Lighting Section so that the initial site testing can commence. We expect this testing to be carried out next week.  Once these tests have been completed and certified by ourselves and Airtricity, the appropriate certification will then be forwarded to ESBN so that the live connection to their network can be made by them.</w:t>
      </w:r>
    </w:p>
    <w:p w14:paraId="439DFC45" w14:textId="77777777" w:rsidR="008A7539" w:rsidRDefault="009F37AF">
      <w:r>
        <w:t>However, Kingscroft have not yet paid the standard fee that is required by ESBN for this connection work. We have been corresponding with them since at least July of this year to try and expedite this matter. As of today, Kingcroft have again been asked by the inspector to forward this payment.</w:t>
      </w:r>
    </w:p>
    <w:p w14:paraId="1EE3B7E3" w14:textId="77777777" w:rsidR="008A7539" w:rsidRDefault="009F37AF">
      <w:r>
        <w:t>Once the payment is made and the certification is sent and logged as received by the local area ESBN Office in Finglas, it will then be put on a works schedule by ESBN for connection.</w:t>
      </w:r>
    </w:p>
    <w:p w14:paraId="21124A9F" w14:textId="2DF344FF" w:rsidR="008A7539" w:rsidRDefault="009F37AF">
      <w:r>
        <w:t>P.L Section will at that point continue to expedite the matter with ESBN.  </w:t>
      </w:r>
    </w:p>
    <w:p w14:paraId="68AAA65A" w14:textId="2BE8B98A" w:rsidR="00955A97" w:rsidRPr="00955A97" w:rsidRDefault="00955A97">
      <w:pPr>
        <w:rPr>
          <w:b/>
          <w:bCs/>
        </w:rPr>
      </w:pPr>
      <w:r>
        <w:t xml:space="preserve">This Motion was unanimously </w:t>
      </w:r>
      <w:r>
        <w:rPr>
          <w:b/>
          <w:bCs/>
        </w:rPr>
        <w:t xml:space="preserve">Agreed </w:t>
      </w:r>
      <w:r>
        <w:t xml:space="preserve">and </w:t>
      </w:r>
      <w:r>
        <w:rPr>
          <w:b/>
          <w:bCs/>
        </w:rPr>
        <w:t>Moved without Debate</w:t>
      </w:r>
    </w:p>
    <w:p w14:paraId="55C5705B" w14:textId="1D19DE56" w:rsidR="008A7539" w:rsidRDefault="00955A97">
      <w:pPr>
        <w:pStyle w:val="Heading3"/>
      </w:pPr>
      <w:r w:rsidRPr="00307DD5">
        <w:rPr>
          <w:b/>
          <w:u w:val="single"/>
        </w:rPr>
        <w:t>LP</w:t>
      </w:r>
      <w:r>
        <w:rPr>
          <w:b/>
          <w:u w:val="single"/>
        </w:rPr>
        <w:t>NC</w:t>
      </w:r>
      <w:r w:rsidRPr="00307DD5">
        <w:rPr>
          <w:b/>
          <w:u w:val="single"/>
        </w:rPr>
        <w:t>/</w:t>
      </w:r>
      <w:r>
        <w:rPr>
          <w:b/>
          <w:u w:val="single"/>
        </w:rPr>
        <w:t>12</w:t>
      </w:r>
      <w:r w:rsidR="001031EA">
        <w:rPr>
          <w:b/>
          <w:u w:val="single"/>
        </w:rPr>
        <w:t>29</w:t>
      </w:r>
      <w:r>
        <w:rPr>
          <w:b/>
          <w:u w:val="single"/>
        </w:rPr>
        <w:t>/21/</w:t>
      </w:r>
      <w:r w:rsidR="009F37AF">
        <w:rPr>
          <w:b/>
          <w:u w:val="single"/>
        </w:rPr>
        <w:t>M20 Item ID:72142</w:t>
      </w:r>
      <w:r>
        <w:rPr>
          <w:b/>
          <w:u w:val="single"/>
        </w:rPr>
        <w:t xml:space="preserve"> </w:t>
      </w:r>
      <w:r w:rsidR="001031EA">
        <w:rPr>
          <w:b/>
          <w:u w:val="single"/>
        </w:rPr>
        <w:t>– Lucan United</w:t>
      </w:r>
    </w:p>
    <w:p w14:paraId="12742E8D" w14:textId="3688253F" w:rsidR="008A7539" w:rsidRDefault="009F37AF">
      <w:r>
        <w:t>Proposed by Councillor L. O'Toole</w:t>
      </w:r>
      <w:r w:rsidR="001031EA">
        <w:t>, Seconded by Councillor J Tuffy</w:t>
      </w:r>
    </w:p>
    <w:p w14:paraId="0E2A8262" w14:textId="3B1FEAE0" w:rsidR="008A7539" w:rsidRDefault="009F37AF">
      <w:r>
        <w:t xml:space="preserve">This committee asks Chief Executive for an update on the Lucan United project in particular roads/footpaths design, entrance/exit and the agreed proposal to consider access via </w:t>
      </w:r>
      <w:r w:rsidR="000E039A">
        <w:t>Tubber Lane</w:t>
      </w:r>
    </w:p>
    <w:p w14:paraId="07A6B08F" w14:textId="3101A551" w:rsidR="008A7539" w:rsidRDefault="001031EA">
      <w:r>
        <w:rPr>
          <w:b/>
        </w:rPr>
        <w:t>The following Report from the Chief Executive was Read</w:t>
      </w:r>
      <w:r w:rsidR="009F37AF">
        <w:rPr>
          <w:b/>
        </w:rPr>
        <w:t>:</w:t>
      </w:r>
    </w:p>
    <w:p w14:paraId="20D00297" w14:textId="77777777" w:rsidR="008A7539" w:rsidRDefault="009F37AF">
      <w:r>
        <w:t>There are several live planning permissions at this location. </w:t>
      </w:r>
    </w:p>
    <w:p w14:paraId="67002DE0" w14:textId="6C42E520" w:rsidR="008A7539" w:rsidRDefault="009F37AF">
      <w:r>
        <w:lastRenderedPageBreak/>
        <w:t xml:space="preserve">A Part 8 was approved in 2010 for a road extension and single footpath to the south of the proposed road extension.  There is a live planning for 6 units in the back gardens of </w:t>
      </w:r>
      <w:r w:rsidR="00F97C8F">
        <w:t>Dodsboro</w:t>
      </w:r>
      <w:r>
        <w:t xml:space="preserve"> Cottages. There was a planning application for Lucan United to develop the pitches and facilities SD14A/0035. There are a couple of single planning applications also.</w:t>
      </w:r>
    </w:p>
    <w:p w14:paraId="0CECCE1C" w14:textId="77777777" w:rsidR="008A7539" w:rsidRDefault="009F37AF">
      <w:r>
        <w:t>In light of the complex nature of this area, SDCC are prepared to have a face to face meeting when it is allowed to discuss all the live planning applications.</w:t>
      </w:r>
    </w:p>
    <w:p w14:paraId="73ABB294" w14:textId="77777777" w:rsidR="008A7539" w:rsidRDefault="009F37AF">
      <w:r>
        <w:t>We can also discuss the feasibility of a Tubber Lane connection which has been raised in this Motion.</w:t>
      </w:r>
    </w:p>
    <w:p w14:paraId="73FA0233" w14:textId="0B161A50" w:rsidR="001031EA" w:rsidRPr="001031EA" w:rsidRDefault="00382968">
      <w:pPr>
        <w:rPr>
          <w:b/>
          <w:bCs/>
        </w:rPr>
      </w:pPr>
      <w:hyperlink r:id="rId26" w:history="1">
        <w:r w:rsidR="009F37AF">
          <w:rPr>
            <w:rStyle w:val="Hyperlink"/>
          </w:rPr>
          <w:t>Part 8 Map</w:t>
        </w:r>
      </w:hyperlink>
      <w:r w:rsidR="009F37AF">
        <w:br/>
      </w:r>
      <w:r w:rsidR="001031EA">
        <w:t xml:space="preserve">This Motion was unanimously </w:t>
      </w:r>
      <w:r w:rsidR="001031EA">
        <w:rPr>
          <w:b/>
          <w:bCs/>
        </w:rPr>
        <w:t xml:space="preserve">Agreed </w:t>
      </w:r>
      <w:r w:rsidR="001031EA" w:rsidRPr="001031EA">
        <w:t>and</w:t>
      </w:r>
      <w:r w:rsidR="001031EA">
        <w:rPr>
          <w:b/>
          <w:bCs/>
        </w:rPr>
        <w:t xml:space="preserve"> Moved without Debate</w:t>
      </w:r>
    </w:p>
    <w:p w14:paraId="10C66385" w14:textId="1A89E15F" w:rsidR="008A7539" w:rsidRDefault="001031EA">
      <w:pPr>
        <w:pStyle w:val="Heading3"/>
      </w:pPr>
      <w:r w:rsidRPr="00307DD5">
        <w:rPr>
          <w:b/>
          <w:u w:val="single"/>
        </w:rPr>
        <w:t>LP</w:t>
      </w:r>
      <w:r>
        <w:rPr>
          <w:b/>
          <w:u w:val="single"/>
        </w:rPr>
        <w:t>NC</w:t>
      </w:r>
      <w:r w:rsidRPr="00307DD5">
        <w:rPr>
          <w:b/>
          <w:u w:val="single"/>
        </w:rPr>
        <w:t>/</w:t>
      </w:r>
      <w:r>
        <w:rPr>
          <w:b/>
          <w:u w:val="single"/>
        </w:rPr>
        <w:t>12</w:t>
      </w:r>
      <w:r>
        <w:rPr>
          <w:b/>
          <w:u w:val="single"/>
        </w:rPr>
        <w:t>30</w:t>
      </w:r>
      <w:r>
        <w:rPr>
          <w:b/>
          <w:u w:val="single"/>
        </w:rPr>
        <w:t>/21/</w:t>
      </w:r>
      <w:r w:rsidR="009F37AF">
        <w:rPr>
          <w:b/>
          <w:u w:val="single"/>
        </w:rPr>
        <w:t>M21 Item ID:72146</w:t>
      </w:r>
      <w:r>
        <w:rPr>
          <w:b/>
          <w:u w:val="single"/>
        </w:rPr>
        <w:t xml:space="preserve"> - Footpath Repairs Programme</w:t>
      </w:r>
    </w:p>
    <w:p w14:paraId="25E48D2E" w14:textId="3CDED612" w:rsidR="008A7539" w:rsidRDefault="009F37AF">
      <w:r>
        <w:t>Proposed by Councillor Shane Moynihan</w:t>
      </w:r>
      <w:r w:rsidR="001031EA">
        <w:t>, Seconded by Councillor J Tuffy</w:t>
      </w:r>
    </w:p>
    <w:p w14:paraId="4C08E977" w14:textId="77777777" w:rsidR="008A7539" w:rsidRDefault="009F37AF">
      <w:r>
        <w:t xml:space="preserve">To call on the Chief Executive to account for the delay in completing outstanding footpath repairs from the 2020 Footpath Repairs Programme, given the commitment to have that work completed by August 2021, and to provide an update on the 2021 repair programme. See response to previous question below. </w:t>
      </w:r>
      <w:hyperlink r:id="rId27" w:history="1">
        <w:r>
          <w:rPr>
            <w:rStyle w:val="Hyperlink"/>
          </w:rPr>
          <w:t>https://membersnet.southdublin.ie/Meetings/ViewDocument/71214</w:t>
        </w:r>
      </w:hyperlink>
    </w:p>
    <w:p w14:paraId="0CF14636" w14:textId="30E2F3DF" w:rsidR="008A7539" w:rsidRDefault="001031EA">
      <w:r>
        <w:rPr>
          <w:b/>
        </w:rPr>
        <w:t>The following Report from the Chief Executive was Read</w:t>
      </w:r>
      <w:r w:rsidR="009F37AF">
        <w:rPr>
          <w:b/>
        </w:rPr>
        <w:t>:</w:t>
      </w:r>
    </w:p>
    <w:p w14:paraId="1F1F4023" w14:textId="0DB27DAF" w:rsidR="008A7539" w:rsidRDefault="009F37AF">
      <w:r>
        <w:rPr>
          <w:b/>
        </w:rPr>
        <w:t>The following is a progress update on 2021 Path Repairs in the Lucan Area</w:t>
      </w:r>
    </w:p>
    <w:p w14:paraId="0CEC533D" w14:textId="77777777" w:rsidR="008A7539" w:rsidRDefault="009F37AF">
      <w:r>
        <w:t>Ardeevin Estate- Tender being prepared- To Start 29/9/2021</w:t>
      </w:r>
    </w:p>
    <w:p w14:paraId="6141FA70" w14:textId="77777777" w:rsidR="008A7539" w:rsidRDefault="009F37AF">
      <w:r>
        <w:t>Beech Park- Tender being prepared- To start on 4/10/2021</w:t>
      </w:r>
    </w:p>
    <w:p w14:paraId="3B318C21" w14:textId="77777777" w:rsidR="008A7539" w:rsidRDefault="009F37AF">
      <w:r>
        <w:t>Chapel Hill- Tender being prepared-  Complete</w:t>
      </w:r>
    </w:p>
    <w:p w14:paraId="76D9A7F9" w14:textId="77777777" w:rsidR="008A7539" w:rsidRDefault="009F37AF">
      <w:r>
        <w:t>Cherbury Park-  Works are currently taking place onsite</w:t>
      </w:r>
    </w:p>
    <w:p w14:paraId="170E016E" w14:textId="77777777" w:rsidR="008A7539" w:rsidRDefault="009F37AF">
      <w:r>
        <w:t>Esker Lawns- Works are currently taking place onsite</w:t>
      </w:r>
    </w:p>
    <w:p w14:paraId="0F59AA1D" w14:textId="77777777" w:rsidR="008A7539" w:rsidRDefault="009F37AF">
      <w:r>
        <w:t>Hillcrest Estate-  Phase 2 of the works to start on 11/10/2021</w:t>
      </w:r>
    </w:p>
    <w:p w14:paraId="7DDFC325" w14:textId="77777777" w:rsidR="008A7539" w:rsidRDefault="009F37AF">
      <w:r>
        <w:t>Lucan Heights- Complete</w:t>
      </w:r>
    </w:p>
    <w:p w14:paraId="0C4E4D84" w14:textId="77777777" w:rsidR="008A7539" w:rsidRDefault="009F37AF">
      <w:r>
        <w:t>Lucan Road-  Complete</w:t>
      </w:r>
    </w:p>
    <w:p w14:paraId="33008A29" w14:textId="77777777" w:rsidR="008A7539" w:rsidRDefault="009F37AF">
      <w:r>
        <w:t>Sarsfield Park-  Complete</w:t>
      </w:r>
    </w:p>
    <w:p w14:paraId="36C10C21" w14:textId="77777777" w:rsidR="008A7539" w:rsidRDefault="009F37AF">
      <w:r>
        <w:t>Woodview Heights- To start on 5/10/2021</w:t>
      </w:r>
    </w:p>
    <w:p w14:paraId="26FB2189" w14:textId="77777777" w:rsidR="008A7539" w:rsidRDefault="009F37AF">
      <w:r>
        <w:rPr>
          <w:b/>
        </w:rPr>
        <w:t>The following is a progress update on Path Repairs in the Palmerstown-Fonthill Area</w:t>
      </w:r>
    </w:p>
    <w:p w14:paraId="0B424C8E" w14:textId="77777777" w:rsidR="008A7539" w:rsidRDefault="009F37AF">
      <w:r>
        <w:t>Culmore Road-  Complete</w:t>
      </w:r>
    </w:p>
    <w:p w14:paraId="097F9784" w14:textId="77777777" w:rsidR="008A7539" w:rsidRDefault="009F37AF">
      <w:r>
        <w:t>Greenfort Estate-  Complete</w:t>
      </w:r>
    </w:p>
    <w:p w14:paraId="7EE451B4" w14:textId="77777777" w:rsidR="008A7539" w:rsidRDefault="009F37AF">
      <w:r>
        <w:t>Hermitage Crescent- Started</w:t>
      </w:r>
    </w:p>
    <w:p w14:paraId="181F73C8" w14:textId="77777777" w:rsidR="008A7539" w:rsidRDefault="009F37AF">
      <w:r>
        <w:t>Kennelsfort Rd upper-To start on 12/10/2021</w:t>
      </w:r>
    </w:p>
    <w:p w14:paraId="09A99035" w14:textId="77777777" w:rsidR="008A7539" w:rsidRDefault="009F37AF">
      <w:r>
        <w:t>Neilstown Road- Complete</w:t>
      </w:r>
    </w:p>
    <w:p w14:paraId="490DFED8" w14:textId="4C85EAB4" w:rsidR="008A7539" w:rsidRDefault="009F37AF">
      <w:r>
        <w:t xml:space="preserve">St </w:t>
      </w:r>
      <w:r w:rsidR="00F97C8F">
        <w:t>Ronan’s</w:t>
      </w:r>
      <w:r>
        <w:t xml:space="preserve"> Drive-  Complete</w:t>
      </w:r>
    </w:p>
    <w:p w14:paraId="38F68A26" w14:textId="77777777" w:rsidR="008A7539" w:rsidRDefault="009F37AF">
      <w:r>
        <w:lastRenderedPageBreak/>
        <w:t>The Coppice / Dingle-  Works are currently taking place onsite</w:t>
      </w:r>
    </w:p>
    <w:p w14:paraId="651E99F0" w14:textId="77777777" w:rsidR="008A7539" w:rsidRDefault="009F37AF">
      <w:r>
        <w:t>The Oval-  Complete</w:t>
      </w:r>
    </w:p>
    <w:p w14:paraId="620466A0" w14:textId="77777777" w:rsidR="008A7539" w:rsidRDefault="009F37AF">
      <w:r>
        <w:t>Turret Road-  To Start 11/10/2021</w:t>
      </w:r>
    </w:p>
    <w:p w14:paraId="5DE1EB2E" w14:textId="77777777" w:rsidR="008A7539" w:rsidRDefault="009F37AF">
      <w:r>
        <w:t>Wood Avens- Complete</w:t>
      </w:r>
    </w:p>
    <w:p w14:paraId="3F08227F" w14:textId="77777777" w:rsidR="008A7539" w:rsidRDefault="009F37AF">
      <w:r>
        <w:rPr>
          <w:b/>
        </w:rPr>
        <w:t xml:space="preserve">2020 Path Repairs further works by SDCC Direct Labour Crews </w:t>
      </w:r>
    </w:p>
    <w:p w14:paraId="3620335C" w14:textId="646F3F18" w:rsidR="008A7539" w:rsidRDefault="009F37AF">
      <w:r>
        <w:t xml:space="preserve">Larkfield Estate Works started by DL Crew, not completed yet other works took </w:t>
      </w:r>
      <w:r w:rsidR="00F97C8F">
        <w:t>priority, works</w:t>
      </w:r>
      <w:r>
        <w:t xml:space="preserve"> to recommence on site in next few weeks</w:t>
      </w:r>
    </w:p>
    <w:p w14:paraId="0C5F265E" w14:textId="77777777" w:rsidR="008A7539" w:rsidRDefault="009F37AF">
      <w:r>
        <w:t>Liffey Terrace  Works started by DL Crew, not completed yet other works took priority, works to recommence on site in next few weeks</w:t>
      </w:r>
    </w:p>
    <w:p w14:paraId="394FA4BD" w14:textId="138C5857" w:rsidR="008A7539" w:rsidRDefault="009F37AF">
      <w:r>
        <w:t>Ballyowen Lane Works started by DL Crew, not completed yet other works took priority, works to recommence on site in next few weeks</w:t>
      </w:r>
    </w:p>
    <w:p w14:paraId="0A25AE74" w14:textId="52ADF336" w:rsidR="001031EA" w:rsidRPr="001031EA" w:rsidRDefault="001031EA">
      <w:pPr>
        <w:rPr>
          <w:b/>
          <w:bCs/>
        </w:rPr>
      </w:pPr>
      <w:r>
        <w:t xml:space="preserve">Following contributions from Councillor S Moynihan, Tony O’Grady Senior Engineer responded to queries raised and the Report was </w:t>
      </w:r>
      <w:r>
        <w:rPr>
          <w:b/>
          <w:bCs/>
        </w:rPr>
        <w:t>Noted.</w:t>
      </w:r>
    </w:p>
    <w:p w14:paraId="3F6FB02A" w14:textId="2871A376" w:rsidR="008A7539" w:rsidRDefault="001031EA">
      <w:pPr>
        <w:pStyle w:val="Heading3"/>
      </w:pPr>
      <w:r w:rsidRPr="00307DD5">
        <w:rPr>
          <w:b/>
          <w:u w:val="single"/>
        </w:rPr>
        <w:t>LP</w:t>
      </w:r>
      <w:r>
        <w:rPr>
          <w:b/>
          <w:u w:val="single"/>
        </w:rPr>
        <w:t>NC</w:t>
      </w:r>
      <w:r w:rsidRPr="00307DD5">
        <w:rPr>
          <w:b/>
          <w:u w:val="single"/>
        </w:rPr>
        <w:t>/</w:t>
      </w:r>
      <w:r>
        <w:rPr>
          <w:b/>
          <w:u w:val="single"/>
        </w:rPr>
        <w:t>12</w:t>
      </w:r>
      <w:r>
        <w:rPr>
          <w:b/>
          <w:u w:val="single"/>
        </w:rPr>
        <w:t>31</w:t>
      </w:r>
      <w:r>
        <w:rPr>
          <w:b/>
          <w:u w:val="single"/>
        </w:rPr>
        <w:t>/21/</w:t>
      </w:r>
      <w:r w:rsidR="009F37AF">
        <w:rPr>
          <w:b/>
          <w:u w:val="single"/>
        </w:rPr>
        <w:t>M22 Item ID:72041</w:t>
      </w:r>
      <w:r>
        <w:rPr>
          <w:b/>
          <w:u w:val="single"/>
        </w:rPr>
        <w:t xml:space="preserve"> – Dangerous Parking </w:t>
      </w:r>
    </w:p>
    <w:p w14:paraId="3AC61C5E" w14:textId="2ED070CA" w:rsidR="008A7539" w:rsidRDefault="009F37AF">
      <w:r>
        <w:t>Proposed by Councillor P. Gogarty</w:t>
      </w:r>
      <w:r w:rsidR="001031EA">
        <w:t>, Seconded by Councillor J Tuffy</w:t>
      </w:r>
    </w:p>
    <w:p w14:paraId="5D3B0535" w14:textId="77777777" w:rsidR="008A7539" w:rsidRDefault="009F37AF">
      <w:r>
        <w:t>That the Chief Executive puts in place meaningful measures, including physical barriers if necessary, to prevent dangerous parking in Ash Park and adjacent to the Lucan swimming pool site by users of Griffeen Valley Park and droppers to local schools opposite, a situation which has worsened considerably since the temporary closure of the leisure centre car park and includes the blocking of footpaths and cycleways beside this road and in Ash Park and obstructing visibility at junctions, all of which puts young children at special risk; to outline whether additional safe parking can be made available nearby; and if a statement can be made on the matter.</w:t>
      </w:r>
    </w:p>
    <w:p w14:paraId="3C43B1E6" w14:textId="5AD5BECE" w:rsidR="008A7539" w:rsidRDefault="001031EA">
      <w:r>
        <w:rPr>
          <w:b/>
        </w:rPr>
        <w:t>The following Report from the Chief Executive was Read</w:t>
      </w:r>
      <w:r w:rsidR="009F37AF">
        <w:rPr>
          <w:b/>
        </w:rPr>
        <w:t>:</w:t>
      </w:r>
    </w:p>
    <w:p w14:paraId="0C0C90C3" w14:textId="77777777" w:rsidR="008A7539" w:rsidRDefault="009F37AF">
      <w:r>
        <w:t>The school as part of its design has an extensive drop off facility within its own grounds. The school should ensure that this is available. Illegal and dangerous parking on the public road is an enforcement issue and should be brought to the attention on the Gardai.</w:t>
      </w:r>
    </w:p>
    <w:p w14:paraId="591A31E6" w14:textId="5505BEE6" w:rsidR="008A7539" w:rsidRDefault="009F37AF">
      <w:r>
        <w:t>Griffeen Park has a limited amount of parking available off Hayden's Lane. It is the responsibilities of sporting organisations who use the park to manage their own parking requirements and pitches are allocated on that basis. It is not possible for Roads Department to provide additional parking.</w:t>
      </w:r>
    </w:p>
    <w:p w14:paraId="58796421" w14:textId="255EB69D" w:rsidR="001031EA" w:rsidRPr="001031EA" w:rsidRDefault="001031EA">
      <w:pPr>
        <w:rPr>
          <w:b/>
          <w:bCs/>
        </w:rPr>
      </w:pPr>
      <w:r>
        <w:t xml:space="preserve">Following contributions from Councillor Paul Gogarty, John Hegarty, Acting Senior Engineer responded to queries raised and the report was </w:t>
      </w:r>
      <w:r>
        <w:rPr>
          <w:b/>
          <w:bCs/>
        </w:rPr>
        <w:t>Noted.</w:t>
      </w:r>
    </w:p>
    <w:p w14:paraId="5CF93313" w14:textId="77777777" w:rsidR="008A7539" w:rsidRPr="001031EA" w:rsidRDefault="009F37AF" w:rsidP="001031EA">
      <w:pPr>
        <w:pStyle w:val="Heading2"/>
        <w:jc w:val="center"/>
        <w:rPr>
          <w:b/>
          <w:bCs/>
          <w:sz w:val="28"/>
          <w:szCs w:val="28"/>
        </w:rPr>
      </w:pPr>
      <w:r w:rsidRPr="001031EA">
        <w:rPr>
          <w:b/>
          <w:bCs/>
          <w:sz w:val="28"/>
          <w:szCs w:val="28"/>
        </w:rPr>
        <w:t>Planning</w:t>
      </w:r>
    </w:p>
    <w:p w14:paraId="5F2936AB" w14:textId="60D51B47" w:rsidR="008A7539" w:rsidRDefault="001031EA">
      <w:pPr>
        <w:pStyle w:val="Heading3"/>
      </w:pPr>
      <w:r w:rsidRPr="00307DD5">
        <w:rPr>
          <w:b/>
          <w:u w:val="single"/>
        </w:rPr>
        <w:t>LP</w:t>
      </w:r>
      <w:r>
        <w:rPr>
          <w:b/>
          <w:u w:val="single"/>
        </w:rPr>
        <w:t>NC</w:t>
      </w:r>
      <w:r w:rsidRPr="00307DD5">
        <w:rPr>
          <w:b/>
          <w:u w:val="single"/>
        </w:rPr>
        <w:t>/</w:t>
      </w:r>
      <w:r>
        <w:rPr>
          <w:b/>
          <w:u w:val="single"/>
        </w:rPr>
        <w:t>12</w:t>
      </w:r>
      <w:r>
        <w:rPr>
          <w:b/>
          <w:u w:val="single"/>
        </w:rPr>
        <w:t>32</w:t>
      </w:r>
      <w:r>
        <w:rPr>
          <w:b/>
          <w:u w:val="single"/>
        </w:rPr>
        <w:t>/21/</w:t>
      </w:r>
      <w:r w:rsidR="009F37AF">
        <w:rPr>
          <w:b/>
          <w:u w:val="single"/>
        </w:rPr>
        <w:t>C11</w:t>
      </w:r>
      <w:r>
        <w:rPr>
          <w:b/>
          <w:u w:val="single"/>
        </w:rPr>
        <w:t xml:space="preserve"> </w:t>
      </w:r>
      <w:r w:rsidR="009F37AF">
        <w:rPr>
          <w:b/>
          <w:u w:val="single"/>
        </w:rPr>
        <w:t>Item ID:72067</w:t>
      </w:r>
      <w:r>
        <w:rPr>
          <w:b/>
          <w:u w:val="single"/>
        </w:rPr>
        <w:t xml:space="preserve"> - Correspondence</w:t>
      </w:r>
    </w:p>
    <w:p w14:paraId="1E4F338A" w14:textId="77777777" w:rsidR="008A7539" w:rsidRDefault="009F37AF">
      <w:r>
        <w:t>Correspondence (No Business)</w:t>
      </w:r>
    </w:p>
    <w:p w14:paraId="5F78F3FF" w14:textId="39CF354B" w:rsidR="008A7539" w:rsidRDefault="001031EA">
      <w:pPr>
        <w:pStyle w:val="Heading3"/>
      </w:pPr>
      <w:r w:rsidRPr="00307DD5">
        <w:rPr>
          <w:b/>
          <w:u w:val="single"/>
        </w:rPr>
        <w:t>LP</w:t>
      </w:r>
      <w:r>
        <w:rPr>
          <w:b/>
          <w:u w:val="single"/>
        </w:rPr>
        <w:t>NC</w:t>
      </w:r>
      <w:r w:rsidRPr="00307DD5">
        <w:rPr>
          <w:b/>
          <w:u w:val="single"/>
        </w:rPr>
        <w:t>/</w:t>
      </w:r>
      <w:r>
        <w:rPr>
          <w:b/>
          <w:u w:val="single"/>
        </w:rPr>
        <w:t>12</w:t>
      </w:r>
      <w:r>
        <w:rPr>
          <w:b/>
          <w:u w:val="single"/>
        </w:rPr>
        <w:t>33</w:t>
      </w:r>
      <w:r>
        <w:rPr>
          <w:b/>
          <w:u w:val="single"/>
        </w:rPr>
        <w:t>/21/</w:t>
      </w:r>
      <w:r w:rsidR="009F37AF">
        <w:rPr>
          <w:b/>
          <w:u w:val="single"/>
        </w:rPr>
        <w:t>H19 Item ID:72078</w:t>
      </w:r>
      <w:r>
        <w:rPr>
          <w:b/>
          <w:u w:val="single"/>
        </w:rPr>
        <w:t xml:space="preserve"> – New Works</w:t>
      </w:r>
    </w:p>
    <w:p w14:paraId="21B13ABE" w14:textId="77777777" w:rsidR="008A7539" w:rsidRDefault="009F37AF">
      <w:r>
        <w:t>New Works (No Business)</w:t>
      </w:r>
    </w:p>
    <w:p w14:paraId="27274578" w14:textId="06105377" w:rsidR="008A7539" w:rsidRDefault="001031EA">
      <w:pPr>
        <w:pStyle w:val="Heading3"/>
      </w:pPr>
      <w:r w:rsidRPr="00307DD5">
        <w:rPr>
          <w:b/>
          <w:u w:val="single"/>
        </w:rPr>
        <w:lastRenderedPageBreak/>
        <w:t>LP</w:t>
      </w:r>
      <w:r>
        <w:rPr>
          <w:b/>
          <w:u w:val="single"/>
        </w:rPr>
        <w:t>NC</w:t>
      </w:r>
      <w:r w:rsidRPr="00307DD5">
        <w:rPr>
          <w:b/>
          <w:u w:val="single"/>
        </w:rPr>
        <w:t>/</w:t>
      </w:r>
      <w:r>
        <w:rPr>
          <w:b/>
          <w:u w:val="single"/>
        </w:rPr>
        <w:t>12</w:t>
      </w:r>
      <w:r>
        <w:rPr>
          <w:b/>
          <w:u w:val="single"/>
        </w:rPr>
        <w:t>34</w:t>
      </w:r>
      <w:r>
        <w:rPr>
          <w:b/>
          <w:u w:val="single"/>
        </w:rPr>
        <w:t>/21/</w:t>
      </w:r>
      <w:r w:rsidR="009F37AF">
        <w:rPr>
          <w:b/>
          <w:u w:val="single"/>
        </w:rPr>
        <w:t>M23 Item ID:71939</w:t>
      </w:r>
      <w:r>
        <w:rPr>
          <w:b/>
          <w:u w:val="single"/>
        </w:rPr>
        <w:t xml:space="preserve"> – Removal of Natural Boundaries </w:t>
      </w:r>
    </w:p>
    <w:p w14:paraId="28A0DA25" w14:textId="1E5C3936" w:rsidR="008A7539" w:rsidRDefault="009F37AF">
      <w:r>
        <w:t>Proposed by Councillor L. O'Toole</w:t>
      </w:r>
    </w:p>
    <w:p w14:paraId="07E80198" w14:textId="38F002A4" w:rsidR="00977F27" w:rsidRDefault="00977F27">
      <w:r>
        <w:rPr>
          <w:rFonts w:ascii="Times New Roman" w:eastAsia="Times New Roman" w:hAnsi="Times New Roman" w:cs="Times New Roman"/>
          <w:sz w:val="24"/>
          <w:szCs w:val="24"/>
        </w:rPr>
        <w:t xml:space="preserve">The following Motion in the name of </w:t>
      </w:r>
      <w:r>
        <w:rPr>
          <w:rFonts w:ascii="Times New Roman" w:eastAsia="Times New Roman" w:hAnsi="Times New Roman" w:cs="Times New Roman"/>
          <w:b/>
          <w:bCs/>
          <w:sz w:val="24"/>
          <w:szCs w:val="24"/>
        </w:rPr>
        <w:t xml:space="preserve">Councillor </w:t>
      </w:r>
      <w:r>
        <w:rPr>
          <w:rFonts w:ascii="Times New Roman" w:eastAsia="Times New Roman" w:hAnsi="Times New Roman" w:cs="Times New Roman"/>
          <w:b/>
          <w:bCs/>
          <w:sz w:val="24"/>
          <w:szCs w:val="24"/>
        </w:rPr>
        <w:t>L O’Toole</w:t>
      </w:r>
      <w:r>
        <w:rPr>
          <w:rFonts w:ascii="Times New Roman" w:eastAsia="Times New Roman" w:hAnsi="Times New Roman" w:cs="Times New Roman"/>
          <w:sz w:val="24"/>
          <w:szCs w:val="24"/>
        </w:rPr>
        <w:t xml:space="preserve"> was </w:t>
      </w:r>
      <w:r>
        <w:rPr>
          <w:rFonts w:ascii="Times New Roman" w:eastAsia="Times New Roman" w:hAnsi="Times New Roman" w:cs="Times New Roman"/>
          <w:b/>
          <w:bCs/>
          <w:sz w:val="24"/>
          <w:szCs w:val="24"/>
        </w:rPr>
        <w:t>MOVED</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RE-ENTERED</w:t>
      </w:r>
    </w:p>
    <w:p w14:paraId="3DDD9735" w14:textId="50B80252" w:rsidR="008A7539" w:rsidRDefault="009F37AF">
      <w:r>
        <w:t xml:space="preserve">This committee requests that the Chief Executive provide a report to members showing what percentage of natural boundaries have been removed from all development /planning applications in Adamstown to date. With the removal of briars, trees etc how is this percentage working to ensure our biodiversity targets </w:t>
      </w:r>
      <w:r w:rsidR="000E039A">
        <w:t>are being</w:t>
      </w:r>
      <w:r>
        <w:t xml:space="preserve"> met. </w:t>
      </w:r>
      <w:r w:rsidR="000E039A">
        <w:t>This motion</w:t>
      </w:r>
      <w:r>
        <w:t xml:space="preserve"> seeks to have a discussion on the matter given there has been and continues to be </w:t>
      </w:r>
      <w:r w:rsidR="000E039A">
        <w:t>nonstop</w:t>
      </w:r>
      <w:r>
        <w:t xml:space="preserve"> development in the area</w:t>
      </w:r>
    </w:p>
    <w:p w14:paraId="3E1672BB" w14:textId="6C7B2650" w:rsidR="008A7539" w:rsidRDefault="00977F27">
      <w:pPr>
        <w:pStyle w:val="Heading3"/>
      </w:pPr>
      <w:r w:rsidRPr="00307DD5">
        <w:rPr>
          <w:b/>
          <w:u w:val="single"/>
        </w:rPr>
        <w:t>LP</w:t>
      </w:r>
      <w:r>
        <w:rPr>
          <w:b/>
          <w:u w:val="single"/>
        </w:rPr>
        <w:t>NC</w:t>
      </w:r>
      <w:r w:rsidRPr="00307DD5">
        <w:rPr>
          <w:b/>
          <w:u w:val="single"/>
        </w:rPr>
        <w:t>/</w:t>
      </w:r>
      <w:r>
        <w:rPr>
          <w:b/>
          <w:u w:val="single"/>
        </w:rPr>
        <w:t>123</w:t>
      </w:r>
      <w:r>
        <w:rPr>
          <w:b/>
          <w:u w:val="single"/>
        </w:rPr>
        <w:t>5</w:t>
      </w:r>
      <w:r>
        <w:rPr>
          <w:b/>
          <w:u w:val="single"/>
        </w:rPr>
        <w:t>/21/</w:t>
      </w:r>
      <w:r w:rsidR="009F37AF">
        <w:rPr>
          <w:b/>
          <w:u w:val="single"/>
        </w:rPr>
        <w:t>M24 Item ID:72136</w:t>
      </w:r>
      <w:r>
        <w:rPr>
          <w:b/>
          <w:u w:val="single"/>
        </w:rPr>
        <w:t xml:space="preserve"> – EV Charging Point Adamstown</w:t>
      </w:r>
    </w:p>
    <w:p w14:paraId="7E3C511D" w14:textId="62138845" w:rsidR="008A7539" w:rsidRDefault="009F37AF">
      <w:r>
        <w:t>Proposed by Councillor L. O'Toole</w:t>
      </w:r>
      <w:r w:rsidR="00977F27">
        <w:t>, Councillor J Tuffy</w:t>
      </w:r>
    </w:p>
    <w:p w14:paraId="6B00B5ED" w14:textId="080B7479" w:rsidR="008A7539" w:rsidRDefault="009F37AF">
      <w:r>
        <w:t xml:space="preserve">This committee recognised the many items /issues relevant to the Adamstown SDZ and that quarterly meeting are held to address these. </w:t>
      </w:r>
      <w:r w:rsidR="000E039A">
        <w:t>However,</w:t>
      </w:r>
      <w:r>
        <w:t xml:space="preserve"> one issue has become a regular one of late , the EV Charging points. This committee requests an update from Chief Executive </w:t>
      </w:r>
      <w:r w:rsidR="000E039A">
        <w:t>in regard to</w:t>
      </w:r>
      <w:r>
        <w:t xml:space="preserve"> the policy discussions currently being held between all four local authorities. And while we await the outcome of these proceedings this area committee asks CE what are residents to do in the meantime. We are planning new homes, numerous developments, and less private driveways, parallel parking spaces, etc , encouraged to be economically environmentally friendly invest in electric cars and residents are struggling to get planning permission from both the landowner and the council. There are charging points installed in areas which are not been used how is this design meant to work. This motion is on foot of the many queries I receive and representations that have been submitted.</w:t>
      </w:r>
    </w:p>
    <w:p w14:paraId="4066106A" w14:textId="196C0CB9" w:rsidR="008A7539" w:rsidRDefault="00977F27">
      <w:r>
        <w:rPr>
          <w:b/>
        </w:rPr>
        <w:t>The following Report from the Chief Executive was Read</w:t>
      </w:r>
      <w:r w:rsidR="009F37AF">
        <w:rPr>
          <w:b/>
        </w:rPr>
        <w:t>:</w:t>
      </w:r>
    </w:p>
    <w:p w14:paraId="26908561" w14:textId="77777777" w:rsidR="008A7539" w:rsidRDefault="009F37AF">
      <w:r>
        <w:t>In terms of Planning, the Planning and Development (Exempted Development) (No.2) Regulations 2021 (S.I. 115 of 2021) – Electric Vehicle Charging Points and Hubs are enacted and provide conditions and limitations for exempted development.</w:t>
      </w:r>
      <w:r>
        <w:br/>
        <w:t>These Regulations increase the existing provisions in the Planning and</w:t>
      </w:r>
      <w:r>
        <w:br/>
        <w:t>Development Regulations 2001, as amended (the Principal Regulations), to exempt</w:t>
      </w:r>
      <w:r>
        <w:br/>
        <w:t>specified electric vehicle charging infrastructure from the requirement to obtain planning permission.</w:t>
      </w:r>
    </w:p>
    <w:p w14:paraId="1159B009" w14:textId="77777777" w:rsidR="008A7539" w:rsidRDefault="009F37AF">
      <w:r>
        <w:t>The Regulations amend the existing Principal Regulations to state</w:t>
      </w:r>
    </w:p>
    <w:p w14:paraId="38C2FBEC" w14:textId="77777777" w:rsidR="008A7539" w:rsidRDefault="009F37AF">
      <w:r>
        <w:t>Development consisting of –</w:t>
      </w:r>
      <w:r>
        <w:br/>
      </w:r>
      <w:r>
        <w:br/>
        <w:t>(a) the construction of a charging point for electric vehicles that –</w:t>
      </w:r>
      <w:r>
        <w:br/>
      </w:r>
      <w:r>
        <w:br/>
        <w:t>(i) in the case of a charging point situated on a public road, does not exceed 0.75 cubic metres by volume above ground, and</w:t>
      </w:r>
      <w:r>
        <w:br/>
        <w:t>(ii) in all other cases, does not exceed 3.6 cubic metres by volume above ground,</w:t>
      </w:r>
      <w:r>
        <w:br/>
      </w:r>
      <w:r>
        <w:br/>
        <w:t>(b) the adaptation of a street lighting pole for the purposes of the provision of both street lighting and a charging point for electric vehicles,</w:t>
      </w:r>
      <w:r>
        <w:br/>
      </w:r>
      <w:r>
        <w:br/>
      </w:r>
      <w:r>
        <w:lastRenderedPageBreak/>
        <w:t>(c) the adaptation of a car parking payment machine situated on a public road for the purpose of both the making of payments for car parking and a charging point for electric vehicles, or</w:t>
      </w:r>
    </w:p>
    <w:p w14:paraId="2B475E7C" w14:textId="77777777" w:rsidR="008A7539" w:rsidRDefault="009F37AF">
      <w:r>
        <w:t>These Regulations inserts a new CLASS 29B to set out the exempted development conditions and limitations in respect of “charging hubs” for electric vehicles. The exemption for charging hubs enables up to four charging units to be provided subject to the parking location having been developed in accordance with the Planning and Development Act.</w:t>
      </w:r>
    </w:p>
    <w:p w14:paraId="6C00750A" w14:textId="2DF41FA8" w:rsidR="008A7539" w:rsidRDefault="009F37AF">
      <w:r>
        <w:t>SDCC have collaborated with the other Dublin LAs to develop a regional EV charging strategy. This document is at a draft stage. The Dublin LA’s have engaged the same consultants to develop a stakeholder engagement strategy.</w:t>
      </w:r>
      <w:r>
        <w:br/>
        <w:t xml:space="preserve">The Council have had several </w:t>
      </w:r>
      <w:r w:rsidR="00F97C8F">
        <w:t>requests</w:t>
      </w:r>
      <w:r>
        <w:t xml:space="preserve"> from citizens to install EV charging units outside their properties on public property, however, to date, SDCC are not giving consent to privately owned EV charging units to be placed on public property.</w:t>
      </w:r>
    </w:p>
    <w:p w14:paraId="2BF6808D" w14:textId="5BE312BA" w:rsidR="00977F27" w:rsidRDefault="00977F27">
      <w:pPr>
        <w:rPr>
          <w:b/>
          <w:bCs/>
        </w:rPr>
      </w:pPr>
      <w:r>
        <w:t xml:space="preserve">This Motion was unanimously </w:t>
      </w:r>
      <w:r>
        <w:rPr>
          <w:b/>
          <w:bCs/>
        </w:rPr>
        <w:t xml:space="preserve">Agreed </w:t>
      </w:r>
      <w:r>
        <w:t xml:space="preserve">and </w:t>
      </w:r>
      <w:r>
        <w:rPr>
          <w:b/>
          <w:bCs/>
        </w:rPr>
        <w:t>Moved without Debate</w:t>
      </w:r>
    </w:p>
    <w:p w14:paraId="3FD7B88D" w14:textId="5300D988" w:rsidR="00977F27" w:rsidRDefault="00977F27" w:rsidP="00977F27">
      <w:r>
        <w:t>Meeting Ended 18:</w:t>
      </w:r>
      <w:r>
        <w:t>05</w:t>
      </w:r>
      <w:r>
        <w:t>pm</w:t>
      </w:r>
    </w:p>
    <w:p w14:paraId="51CFCD97" w14:textId="77777777" w:rsidR="00977F27" w:rsidRDefault="00977F27" w:rsidP="00977F27">
      <w:pPr>
        <w:rPr>
          <w:b/>
          <w:bCs/>
        </w:rPr>
      </w:pPr>
    </w:p>
    <w:p w14:paraId="2C0F07ED" w14:textId="77777777" w:rsidR="00977F27" w:rsidRDefault="00977F27" w:rsidP="00977F27">
      <w:pPr>
        <w:rPr>
          <w:b/>
          <w:bCs/>
        </w:rPr>
      </w:pPr>
    </w:p>
    <w:p w14:paraId="57AFE26B" w14:textId="77777777" w:rsidR="00977F27" w:rsidRDefault="00977F27" w:rsidP="00977F27">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118DFC1D" w14:textId="77777777" w:rsidR="00977F27" w:rsidRDefault="00977F27" w:rsidP="00977F27">
      <w:pPr>
        <w:spacing w:after="0" w:line="240" w:lineRule="auto"/>
      </w:pPr>
      <w:r w:rsidRPr="00054D9D">
        <w:rPr>
          <w:rFonts w:cs="Arial"/>
        </w:rPr>
        <w:t xml:space="preserve">An Cathaoirleach  </w:t>
      </w:r>
    </w:p>
    <w:p w14:paraId="31524954" w14:textId="2B41ACAE" w:rsidR="00977F27" w:rsidRPr="00977F27" w:rsidRDefault="00977F27">
      <w:pPr>
        <w:rPr>
          <w:b/>
          <w:bCs/>
        </w:rPr>
      </w:pPr>
    </w:p>
    <w:sectPr w:rsidR="00977F27" w:rsidRPr="00977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E2"/>
    <w:multiLevelType w:val="singleLevel"/>
    <w:tmpl w:val="020E269C"/>
    <w:lvl w:ilvl="0">
      <w:numFmt w:val="bullet"/>
      <w:lvlText w:val="▪"/>
      <w:lvlJc w:val="left"/>
      <w:pPr>
        <w:ind w:left="420" w:hanging="360"/>
      </w:pPr>
    </w:lvl>
  </w:abstractNum>
  <w:abstractNum w:abstractNumId="1" w15:restartNumberingAfterBreak="0">
    <w:nsid w:val="00F01EAB"/>
    <w:multiLevelType w:val="singleLevel"/>
    <w:tmpl w:val="59D6D3DC"/>
    <w:lvl w:ilvl="0">
      <w:start w:val="1"/>
      <w:numFmt w:val="upperRoman"/>
      <w:lvlText w:val="%1."/>
      <w:lvlJc w:val="left"/>
      <w:pPr>
        <w:ind w:left="420" w:hanging="360"/>
      </w:pPr>
    </w:lvl>
  </w:abstractNum>
  <w:abstractNum w:abstractNumId="2" w15:restartNumberingAfterBreak="0">
    <w:nsid w:val="104D1827"/>
    <w:multiLevelType w:val="singleLevel"/>
    <w:tmpl w:val="9A84262E"/>
    <w:lvl w:ilvl="0">
      <w:start w:val="1"/>
      <w:numFmt w:val="upperLetter"/>
      <w:lvlText w:val="%1."/>
      <w:lvlJc w:val="left"/>
      <w:pPr>
        <w:ind w:left="420" w:hanging="360"/>
      </w:pPr>
    </w:lvl>
  </w:abstractNum>
  <w:abstractNum w:abstractNumId="3" w15:restartNumberingAfterBreak="0">
    <w:nsid w:val="2A87304D"/>
    <w:multiLevelType w:val="singleLevel"/>
    <w:tmpl w:val="7A0A46AC"/>
    <w:lvl w:ilvl="0">
      <w:start w:val="1"/>
      <w:numFmt w:val="decimal"/>
      <w:lvlText w:val="%1."/>
      <w:lvlJc w:val="left"/>
      <w:pPr>
        <w:ind w:left="420" w:hanging="360"/>
      </w:pPr>
    </w:lvl>
  </w:abstractNum>
  <w:abstractNum w:abstractNumId="4" w15:restartNumberingAfterBreak="0">
    <w:nsid w:val="2CC375B2"/>
    <w:multiLevelType w:val="singleLevel"/>
    <w:tmpl w:val="EEEC52DE"/>
    <w:lvl w:ilvl="0">
      <w:start w:val="1"/>
      <w:numFmt w:val="lowerRoman"/>
      <w:lvlText w:val="%1."/>
      <w:lvlJc w:val="left"/>
      <w:pPr>
        <w:ind w:left="420" w:hanging="360"/>
      </w:pPr>
    </w:lvl>
  </w:abstractNum>
  <w:abstractNum w:abstractNumId="5" w15:restartNumberingAfterBreak="0">
    <w:nsid w:val="42F20452"/>
    <w:multiLevelType w:val="singleLevel"/>
    <w:tmpl w:val="E61E983E"/>
    <w:lvl w:ilvl="0">
      <w:numFmt w:val="bullet"/>
      <w:lvlText w:val="•"/>
      <w:lvlJc w:val="left"/>
      <w:pPr>
        <w:ind w:left="420" w:hanging="360"/>
      </w:pPr>
    </w:lvl>
  </w:abstractNum>
  <w:abstractNum w:abstractNumId="6" w15:restartNumberingAfterBreak="0">
    <w:nsid w:val="475E16E1"/>
    <w:multiLevelType w:val="singleLevel"/>
    <w:tmpl w:val="BF3AC3C6"/>
    <w:lvl w:ilvl="0">
      <w:numFmt w:val="bullet"/>
      <w:lvlText w:val="o"/>
      <w:lvlJc w:val="left"/>
      <w:pPr>
        <w:ind w:left="420" w:hanging="360"/>
      </w:pPr>
    </w:lvl>
  </w:abstractNum>
  <w:abstractNum w:abstractNumId="7" w15:restartNumberingAfterBreak="0">
    <w:nsid w:val="7BF66D82"/>
    <w:multiLevelType w:val="singleLevel"/>
    <w:tmpl w:val="BF2C7690"/>
    <w:lvl w:ilvl="0">
      <w:start w:val="1"/>
      <w:numFmt w:val="lowerLetter"/>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39"/>
    <w:rsid w:val="000959B6"/>
    <w:rsid w:val="00097081"/>
    <w:rsid w:val="000A61D1"/>
    <w:rsid w:val="000E039A"/>
    <w:rsid w:val="001031EA"/>
    <w:rsid w:val="0023294D"/>
    <w:rsid w:val="00237D93"/>
    <w:rsid w:val="002978C1"/>
    <w:rsid w:val="003B1E2E"/>
    <w:rsid w:val="008A7539"/>
    <w:rsid w:val="008C7E13"/>
    <w:rsid w:val="00955A97"/>
    <w:rsid w:val="00977F27"/>
    <w:rsid w:val="009E5131"/>
    <w:rsid w:val="009F37AF"/>
    <w:rsid w:val="00A05470"/>
    <w:rsid w:val="00A604A1"/>
    <w:rsid w:val="00A6592C"/>
    <w:rsid w:val="00A80056"/>
    <w:rsid w:val="00B4327E"/>
    <w:rsid w:val="00B77E3E"/>
    <w:rsid w:val="00CB1AE4"/>
    <w:rsid w:val="00CF1DDE"/>
    <w:rsid w:val="00EA1562"/>
    <w:rsid w:val="00F209E2"/>
    <w:rsid w:val="00F56538"/>
    <w:rsid w:val="00F97C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3EA7"/>
  <w15:docId w15:val="{D2F8204E-021C-4491-B43C-79CF50FE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EA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2171" TargetMode="External"/><Relationship Id="rId13" Type="http://schemas.openxmlformats.org/officeDocument/2006/relationships/hyperlink" Target="http://www.sdublincoco.ie/sdcc/departments/corporate/apps/cmas/documentsview.aspx?id=72121" TargetMode="External"/><Relationship Id="rId18" Type="http://schemas.openxmlformats.org/officeDocument/2006/relationships/hyperlink" Target="http://www.sdublincoco.ie/sdcc/departments/corporate/apps/cmas/documentsview.aspx?id=70705" TargetMode="External"/><Relationship Id="rId26" Type="http://schemas.openxmlformats.org/officeDocument/2006/relationships/hyperlink" Target="http://www.sdublincoco.ie/sdcc/departments/corporate/apps/cmas/documentsview.aspx?id=72317"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0888" TargetMode="External"/><Relationship Id="rId7" Type="http://schemas.openxmlformats.org/officeDocument/2006/relationships/hyperlink" Target="https://www.localenterprise.ie/Discover-Business-Supports/Trading-Online-Voucher-Scheme-/" TargetMode="External"/><Relationship Id="rId12" Type="http://schemas.openxmlformats.org/officeDocument/2006/relationships/hyperlink" Target="http://www.sdublincoco.ie/sdcc/departments/corporate/apps/cmas/documentsview.aspx?id=72231" TargetMode="External"/><Relationship Id="rId17" Type="http://schemas.openxmlformats.org/officeDocument/2006/relationships/hyperlink" Target="http://www.sdublincoco.ie/sdcc/departments/corporate/apps/cmas/documentsview.aspx?id=72123" TargetMode="External"/><Relationship Id="rId25" Type="http://schemas.openxmlformats.org/officeDocument/2006/relationships/hyperlink" Target="http://www.sdublincoco.ie/sdcc/departments/corporate/apps/cmas/documentsview.aspx?id=72306"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2124" TargetMode="External"/><Relationship Id="rId20" Type="http://schemas.openxmlformats.org/officeDocument/2006/relationships/hyperlink" Target="http://www.sdublincoco.ie/sdcc/departments/corporate/apps/cmas/documentsview.aspx?id=7088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ie/en/publication/0149e-small-business-assistance-scheme-for-covid-sbasc/" TargetMode="External"/><Relationship Id="rId11" Type="http://schemas.openxmlformats.org/officeDocument/2006/relationships/hyperlink" Target="http://www.sdublincoco.ie/sdcc/departments/corporate/apps/cmas/documentsview.aspx?id=72292" TargetMode="External"/><Relationship Id="rId24" Type="http://schemas.openxmlformats.org/officeDocument/2006/relationships/hyperlink" Target="https://membersnet.southdublin.ie/Meetings/ViewDocument/71676" TargetMode="External"/><Relationship Id="rId5" Type="http://schemas.openxmlformats.org/officeDocument/2006/relationships/hyperlink" Target="http://www.sdublincoco.ie/sdcc/departments/corporate/apps/cmas/documentsview.aspx?id=72276" TargetMode="External"/><Relationship Id="rId15" Type="http://schemas.openxmlformats.org/officeDocument/2006/relationships/hyperlink" Target="http://www.sdublincoco.ie/sdcc/departments/corporate/apps/cmas/documentsview.aspx?id=72122" TargetMode="External"/><Relationship Id="rId23" Type="http://schemas.openxmlformats.org/officeDocument/2006/relationships/hyperlink" Target="http://www.sdublincoco.ie/sdcc/departments/corporate/apps/cmas/documentsview.aspx?id=72262" TargetMode="External"/><Relationship Id="rId28" Type="http://schemas.openxmlformats.org/officeDocument/2006/relationships/fontTable" Target="fontTable.xml"/><Relationship Id="rId10" Type="http://schemas.openxmlformats.org/officeDocument/2006/relationships/hyperlink" Target="http://www.sdublincoco.ie/sdcc/departments/corporate/apps/cmas/documentsview.aspx?id=72293" TargetMode="External"/><Relationship Id="rId19" Type="http://schemas.openxmlformats.org/officeDocument/2006/relationships/hyperlink" Target="http://www.sdublincoco.ie/sdcc/departments/corporate/apps/cmas/documentsview.aspx?id=70706"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2170" TargetMode="External"/><Relationship Id="rId14" Type="http://schemas.openxmlformats.org/officeDocument/2006/relationships/hyperlink" Target="http://www.sdublincoco.ie/sdcc/departments/corporate/apps/cmas/documentsview.aspx?id=72120" TargetMode="External"/><Relationship Id="rId22" Type="http://schemas.openxmlformats.org/officeDocument/2006/relationships/hyperlink" Target="http://www.sdublincoco.ie/sdcc/departments/corporate/apps/cmas/documentsview.aspx?id=70887" TargetMode="External"/><Relationship Id="rId27" Type="http://schemas.openxmlformats.org/officeDocument/2006/relationships/hyperlink" Target="https://membersnet.southdublin.ie/Meetings/ViewDocument/71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28</Pages>
  <Words>10353</Words>
  <Characters>59017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5</cp:revision>
  <dcterms:created xsi:type="dcterms:W3CDTF">2021-10-08T13:02:00Z</dcterms:created>
  <dcterms:modified xsi:type="dcterms:W3CDTF">2021-10-18T12:05:00Z</dcterms:modified>
</cp:coreProperties>
</file>