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96607" w14:textId="77777777" w:rsidR="00DC08F2" w:rsidRPr="0073099A" w:rsidRDefault="00E613B1">
      <w:pPr>
        <w:pStyle w:val="Heading2"/>
        <w:jc w:val="center"/>
        <w:rPr>
          <w:rFonts w:ascii="Times New Roman" w:hAnsi="Times New Roman" w:cs="Times New Roman"/>
          <w:sz w:val="24"/>
          <w:szCs w:val="24"/>
        </w:rPr>
      </w:pPr>
      <w:r w:rsidRPr="0073099A">
        <w:rPr>
          <w:rFonts w:ascii="Times New Roman" w:hAnsi="Times New Roman" w:cs="Times New Roman"/>
          <w:b/>
          <w:sz w:val="24"/>
          <w:szCs w:val="24"/>
          <w:u w:val="single"/>
        </w:rPr>
        <w:t>COMHAIRLE CONTAE ÁTHA CLIATH THEAS</w:t>
      </w:r>
      <w:r w:rsidRPr="0073099A">
        <w:rPr>
          <w:rFonts w:ascii="Times New Roman" w:hAnsi="Times New Roman" w:cs="Times New Roman"/>
          <w:sz w:val="24"/>
          <w:szCs w:val="24"/>
        </w:rPr>
        <w:br/>
      </w:r>
      <w:r w:rsidRPr="0073099A">
        <w:rPr>
          <w:rFonts w:ascii="Times New Roman" w:hAnsi="Times New Roman" w:cs="Times New Roman"/>
          <w:b/>
          <w:sz w:val="24"/>
          <w:szCs w:val="24"/>
          <w:u w:val="single"/>
        </w:rPr>
        <w:t>SOUTH DUBLIN COUNTY COUNCIL</w:t>
      </w:r>
    </w:p>
    <w:p w14:paraId="2806D2A0" w14:textId="5B7F90EA" w:rsidR="00AE15CD" w:rsidRDefault="00AE15CD" w:rsidP="00AE15CD">
      <w:pPr>
        <w:spacing w:after="0" w:line="240" w:lineRule="auto"/>
        <w:rPr>
          <w:rFonts w:ascii="Times New Roman" w:hAnsi="Times New Roman" w:cs="Times New Roman"/>
          <w:sz w:val="24"/>
          <w:szCs w:val="24"/>
        </w:rPr>
      </w:pPr>
      <w:r w:rsidRPr="00717FA7">
        <w:rPr>
          <w:rFonts w:ascii="Times New Roman" w:hAnsi="Times New Roman" w:cs="Times New Roman"/>
          <w:sz w:val="24"/>
          <w:szCs w:val="24"/>
        </w:rPr>
        <w:t xml:space="preserve">Minutes of South Dublin County Council </w:t>
      </w:r>
      <w:r>
        <w:rPr>
          <w:rFonts w:ascii="Times New Roman" w:hAnsi="Times New Roman" w:cs="Times New Roman"/>
          <w:sz w:val="24"/>
          <w:szCs w:val="24"/>
        </w:rPr>
        <w:t>May</w:t>
      </w:r>
      <w:r w:rsidRPr="00717FA7">
        <w:rPr>
          <w:rFonts w:ascii="Times New Roman" w:hAnsi="Times New Roman" w:cs="Times New Roman"/>
          <w:sz w:val="24"/>
          <w:szCs w:val="24"/>
        </w:rPr>
        <w:t xml:space="preserve"> 2021 County Council Meeting held</w:t>
      </w:r>
      <w:r w:rsidRPr="00473601">
        <w:rPr>
          <w:rFonts w:ascii="Times New Roman" w:hAnsi="Times New Roman" w:cs="Times New Roman"/>
          <w:sz w:val="24"/>
          <w:szCs w:val="24"/>
        </w:rPr>
        <w:t xml:space="preserve"> </w:t>
      </w:r>
      <w:r w:rsidRPr="009F59DF">
        <w:rPr>
          <w:rFonts w:ascii="Times New Roman" w:hAnsi="Times New Roman" w:cs="Times New Roman"/>
          <w:sz w:val="24"/>
          <w:szCs w:val="24"/>
        </w:rPr>
        <w:t xml:space="preserve">Meeting held </w:t>
      </w:r>
      <w:r w:rsidRPr="00894C91">
        <w:rPr>
          <w:rFonts w:ascii="Times New Roman" w:hAnsi="Times New Roman" w:cs="Times New Roman"/>
          <w:sz w:val="24"/>
          <w:szCs w:val="24"/>
        </w:rPr>
        <w:t>virtually through Microsoft 365 Teams</w:t>
      </w:r>
      <w:r w:rsidRPr="009F59DF">
        <w:rPr>
          <w:rFonts w:ascii="Times New Roman" w:hAnsi="Times New Roman" w:cs="Times New Roman"/>
          <w:sz w:val="24"/>
          <w:szCs w:val="24"/>
        </w:rPr>
        <w:t xml:space="preserve"> on</w:t>
      </w:r>
      <w:r w:rsidRPr="00717FA7">
        <w:rPr>
          <w:rFonts w:ascii="Times New Roman" w:hAnsi="Times New Roman" w:cs="Times New Roman"/>
          <w:sz w:val="24"/>
          <w:szCs w:val="24"/>
        </w:rPr>
        <w:t xml:space="preserve"> </w:t>
      </w:r>
      <w:r w:rsidRPr="0073099A">
        <w:rPr>
          <w:rFonts w:ascii="Times New Roman" w:hAnsi="Times New Roman" w:cs="Times New Roman"/>
          <w:sz w:val="24"/>
          <w:szCs w:val="24"/>
        </w:rPr>
        <w:t>Monday 10 May 2021</w:t>
      </w:r>
    </w:p>
    <w:p w14:paraId="47E73B25" w14:textId="77777777" w:rsidR="00AE15CD" w:rsidRDefault="00AE15CD" w:rsidP="00AE15CD">
      <w:pPr>
        <w:spacing w:after="0" w:line="240" w:lineRule="auto"/>
        <w:rPr>
          <w:rFonts w:ascii="Times New Roman" w:hAnsi="Times New Roman" w:cs="Times New Roman"/>
          <w:sz w:val="24"/>
          <w:szCs w:val="24"/>
        </w:rPr>
      </w:pPr>
    </w:p>
    <w:p w14:paraId="6D780F7D" w14:textId="2AC77987" w:rsidR="00DC08F2" w:rsidRDefault="00E613B1" w:rsidP="002E547D">
      <w:pPr>
        <w:pStyle w:val="Heading3"/>
        <w:jc w:val="center"/>
        <w:rPr>
          <w:rFonts w:ascii="Times New Roman" w:hAnsi="Times New Roman" w:cs="Times New Roman"/>
          <w:b/>
          <w:sz w:val="24"/>
          <w:szCs w:val="24"/>
        </w:rPr>
      </w:pPr>
      <w:r w:rsidRPr="0073099A">
        <w:rPr>
          <w:rFonts w:ascii="Times New Roman" w:hAnsi="Times New Roman" w:cs="Times New Roman"/>
          <w:b/>
          <w:sz w:val="24"/>
          <w:szCs w:val="24"/>
        </w:rPr>
        <w:t>PRESENT</w:t>
      </w:r>
    </w:p>
    <w:tbl>
      <w:tblPr>
        <w:tblW w:w="8448" w:type="dxa"/>
        <w:tblInd w:w="588" w:type="dxa"/>
        <w:tblLook w:val="01E0" w:firstRow="1" w:lastRow="1" w:firstColumn="1" w:lastColumn="1" w:noHBand="0" w:noVBand="0"/>
      </w:tblPr>
      <w:tblGrid>
        <w:gridCol w:w="3348"/>
        <w:gridCol w:w="492"/>
        <w:gridCol w:w="4608"/>
      </w:tblGrid>
      <w:tr w:rsidR="002E547D" w:rsidRPr="002E547D" w14:paraId="4E242360" w14:textId="77777777" w:rsidTr="00320F1E">
        <w:trPr>
          <w:trHeight w:val="217"/>
        </w:trPr>
        <w:tc>
          <w:tcPr>
            <w:tcW w:w="3348" w:type="dxa"/>
          </w:tcPr>
          <w:p w14:paraId="25902C12" w14:textId="77777777" w:rsidR="002E547D" w:rsidRPr="002E547D" w:rsidRDefault="002E547D" w:rsidP="002E547D">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Bailey, C.</w:t>
            </w:r>
          </w:p>
        </w:tc>
        <w:tc>
          <w:tcPr>
            <w:tcW w:w="492" w:type="dxa"/>
          </w:tcPr>
          <w:p w14:paraId="26F767F0" w14:textId="77777777" w:rsidR="002E547D" w:rsidRPr="002E547D" w:rsidRDefault="002E547D" w:rsidP="002E547D">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7C5B1AE8" w14:textId="77777777" w:rsidR="002E547D" w:rsidRPr="002E547D" w:rsidRDefault="002E547D" w:rsidP="002E547D">
            <w:pPr>
              <w:tabs>
                <w:tab w:val="left" w:pos="4998"/>
              </w:tabs>
              <w:spacing w:after="0" w:line="240" w:lineRule="auto"/>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Mahon, K.</w:t>
            </w:r>
          </w:p>
        </w:tc>
      </w:tr>
      <w:tr w:rsidR="002E547D" w:rsidRPr="002E547D" w14:paraId="111A26D7" w14:textId="77777777" w:rsidTr="00320F1E">
        <w:trPr>
          <w:trHeight w:val="217"/>
        </w:trPr>
        <w:tc>
          <w:tcPr>
            <w:tcW w:w="3348" w:type="dxa"/>
          </w:tcPr>
          <w:p w14:paraId="5B6E05B2" w14:textId="77777777" w:rsidR="002E547D" w:rsidRPr="002E547D" w:rsidRDefault="002E547D" w:rsidP="002E547D">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Carey, W.</w:t>
            </w:r>
          </w:p>
        </w:tc>
        <w:tc>
          <w:tcPr>
            <w:tcW w:w="492" w:type="dxa"/>
          </w:tcPr>
          <w:p w14:paraId="26DD661E" w14:textId="77777777" w:rsidR="002E547D" w:rsidRPr="002E547D" w:rsidRDefault="002E547D" w:rsidP="002E547D">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16A34852" w14:textId="77777777" w:rsidR="002E547D" w:rsidRPr="002E547D" w:rsidRDefault="002E547D" w:rsidP="002E547D">
            <w:pPr>
              <w:tabs>
                <w:tab w:val="left" w:pos="4998"/>
              </w:tabs>
              <w:spacing w:after="0" w:line="240" w:lineRule="auto"/>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McCrave, L.</w:t>
            </w:r>
          </w:p>
        </w:tc>
      </w:tr>
      <w:tr w:rsidR="002E547D" w:rsidRPr="002E547D" w14:paraId="515CC1F6" w14:textId="77777777" w:rsidTr="00320F1E">
        <w:trPr>
          <w:trHeight w:val="217"/>
        </w:trPr>
        <w:tc>
          <w:tcPr>
            <w:tcW w:w="3348" w:type="dxa"/>
          </w:tcPr>
          <w:p w14:paraId="3350D0A9" w14:textId="77777777" w:rsidR="002E547D" w:rsidRPr="002E547D" w:rsidRDefault="002E547D" w:rsidP="002E547D">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Casserly, V.</w:t>
            </w:r>
          </w:p>
        </w:tc>
        <w:tc>
          <w:tcPr>
            <w:tcW w:w="492" w:type="dxa"/>
          </w:tcPr>
          <w:p w14:paraId="3E61B2F8" w14:textId="77777777" w:rsidR="002E547D" w:rsidRPr="002E547D" w:rsidRDefault="002E547D" w:rsidP="002E547D">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451BAA30" w14:textId="77777777" w:rsidR="002E547D" w:rsidRPr="002E547D" w:rsidRDefault="002E547D" w:rsidP="002E547D">
            <w:pPr>
              <w:tabs>
                <w:tab w:val="left" w:pos="4998"/>
              </w:tabs>
              <w:spacing w:after="0" w:line="240" w:lineRule="auto"/>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McMahon, R.</w:t>
            </w:r>
          </w:p>
        </w:tc>
      </w:tr>
      <w:tr w:rsidR="002E547D" w:rsidRPr="002E547D" w14:paraId="6F362DAF" w14:textId="77777777" w:rsidTr="00320F1E">
        <w:trPr>
          <w:trHeight w:val="217"/>
        </w:trPr>
        <w:tc>
          <w:tcPr>
            <w:tcW w:w="3348" w:type="dxa"/>
          </w:tcPr>
          <w:p w14:paraId="6E89E1FE" w14:textId="77777777" w:rsidR="002E547D" w:rsidRPr="002E547D" w:rsidRDefault="002E547D" w:rsidP="002E547D">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Collins, Y.</w:t>
            </w:r>
          </w:p>
        </w:tc>
        <w:tc>
          <w:tcPr>
            <w:tcW w:w="492" w:type="dxa"/>
          </w:tcPr>
          <w:p w14:paraId="3AAFAF21" w14:textId="77777777" w:rsidR="002E547D" w:rsidRPr="002E547D" w:rsidRDefault="002E547D" w:rsidP="002E547D">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00DE6786" w14:textId="77777777" w:rsidR="002E547D" w:rsidRPr="002E547D" w:rsidRDefault="002E547D" w:rsidP="002E547D">
            <w:pPr>
              <w:tabs>
                <w:tab w:val="left" w:pos="4998"/>
              </w:tabs>
              <w:spacing w:after="0" w:line="240" w:lineRule="auto"/>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McManus, D.</w:t>
            </w:r>
          </w:p>
        </w:tc>
      </w:tr>
      <w:tr w:rsidR="002E547D" w:rsidRPr="002E547D" w14:paraId="53EDDD78" w14:textId="77777777" w:rsidTr="00320F1E">
        <w:trPr>
          <w:trHeight w:val="217"/>
        </w:trPr>
        <w:tc>
          <w:tcPr>
            <w:tcW w:w="3348" w:type="dxa"/>
          </w:tcPr>
          <w:p w14:paraId="0C8380A6" w14:textId="77777777" w:rsidR="002E547D" w:rsidRPr="002E547D" w:rsidRDefault="002E547D" w:rsidP="002E547D">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Costello, T.</w:t>
            </w:r>
          </w:p>
        </w:tc>
        <w:tc>
          <w:tcPr>
            <w:tcW w:w="492" w:type="dxa"/>
          </w:tcPr>
          <w:p w14:paraId="2BEB18E1" w14:textId="77777777" w:rsidR="002E547D" w:rsidRPr="002E547D" w:rsidRDefault="002E547D" w:rsidP="002E547D">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75262888" w14:textId="77777777" w:rsidR="002E547D" w:rsidRPr="002E547D" w:rsidRDefault="002E547D" w:rsidP="002E547D">
            <w:pPr>
              <w:tabs>
                <w:tab w:val="left" w:pos="4998"/>
              </w:tabs>
              <w:spacing w:after="0" w:line="240" w:lineRule="auto"/>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Moynihan, S.</w:t>
            </w:r>
          </w:p>
        </w:tc>
      </w:tr>
      <w:tr w:rsidR="002E547D" w:rsidRPr="002E547D" w14:paraId="5191D18F" w14:textId="77777777" w:rsidTr="00320F1E">
        <w:trPr>
          <w:trHeight w:val="217"/>
        </w:trPr>
        <w:tc>
          <w:tcPr>
            <w:tcW w:w="3348" w:type="dxa"/>
          </w:tcPr>
          <w:p w14:paraId="67562C5E" w14:textId="77777777" w:rsidR="002E547D" w:rsidRPr="002E547D" w:rsidRDefault="002E547D" w:rsidP="002E547D">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Duff, M.</w:t>
            </w:r>
          </w:p>
        </w:tc>
        <w:tc>
          <w:tcPr>
            <w:tcW w:w="492" w:type="dxa"/>
          </w:tcPr>
          <w:p w14:paraId="6FF101F0" w14:textId="77777777" w:rsidR="002E547D" w:rsidRPr="002E547D" w:rsidRDefault="002E547D" w:rsidP="002E547D">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0BE454B1" w14:textId="77777777" w:rsidR="002E547D" w:rsidRPr="002E547D" w:rsidRDefault="002E547D" w:rsidP="002E547D">
            <w:pPr>
              <w:tabs>
                <w:tab w:val="left" w:pos="4998"/>
              </w:tabs>
              <w:spacing w:after="0" w:line="240" w:lineRule="auto"/>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Murphy, E.</w:t>
            </w:r>
          </w:p>
        </w:tc>
      </w:tr>
      <w:tr w:rsidR="002E547D" w:rsidRPr="002E547D" w14:paraId="75E96893" w14:textId="77777777" w:rsidTr="00320F1E">
        <w:trPr>
          <w:trHeight w:val="217"/>
        </w:trPr>
        <w:tc>
          <w:tcPr>
            <w:tcW w:w="3348" w:type="dxa"/>
          </w:tcPr>
          <w:p w14:paraId="62212AD2" w14:textId="77777777" w:rsidR="002E547D" w:rsidRPr="002E547D" w:rsidRDefault="002E547D" w:rsidP="002E547D">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Dunne, L.</w:t>
            </w:r>
          </w:p>
        </w:tc>
        <w:tc>
          <w:tcPr>
            <w:tcW w:w="492" w:type="dxa"/>
          </w:tcPr>
          <w:p w14:paraId="2D74AC42" w14:textId="77777777" w:rsidR="002E547D" w:rsidRPr="002E547D" w:rsidRDefault="002E547D" w:rsidP="002E547D">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70011E04" w14:textId="2D99EB50" w:rsidR="002E547D" w:rsidRPr="002E547D" w:rsidRDefault="002E547D" w:rsidP="002E547D">
            <w:pPr>
              <w:tabs>
                <w:tab w:val="left" w:pos="4998"/>
              </w:tabs>
              <w:spacing w:after="0" w:line="240" w:lineRule="auto"/>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O</w:t>
            </w:r>
            <w:r w:rsidR="00853939">
              <w:rPr>
                <w:rFonts w:ascii="Times New Roman" w:eastAsia="Times New Roman" w:hAnsi="Times New Roman" w:cs="Times New Roman"/>
                <w:color w:val="000000"/>
                <w:sz w:val="24"/>
                <w:szCs w:val="24"/>
                <w:lang w:val="en-US" w:eastAsia="en-US"/>
              </w:rPr>
              <w:t xml:space="preserve"> </w:t>
            </w:r>
            <w:r w:rsidRPr="002E547D">
              <w:rPr>
                <w:rFonts w:ascii="Times New Roman" w:eastAsia="Times New Roman" w:hAnsi="Times New Roman" w:cs="Times New Roman"/>
                <w:color w:val="000000"/>
                <w:sz w:val="24"/>
                <w:szCs w:val="24"/>
                <w:lang w:val="en-US" w:eastAsia="en-US"/>
              </w:rPr>
              <w:t>Brádaigh, D.</w:t>
            </w:r>
          </w:p>
        </w:tc>
      </w:tr>
      <w:tr w:rsidR="002E547D" w:rsidRPr="002E547D" w14:paraId="5761BB4C" w14:textId="77777777" w:rsidTr="00320F1E">
        <w:trPr>
          <w:trHeight w:val="217"/>
        </w:trPr>
        <w:tc>
          <w:tcPr>
            <w:tcW w:w="3348" w:type="dxa"/>
          </w:tcPr>
          <w:p w14:paraId="165DC99D" w14:textId="77777777" w:rsidR="002E547D" w:rsidRPr="002E547D" w:rsidRDefault="002E547D" w:rsidP="002E547D">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Donaghy, L.</w:t>
            </w:r>
          </w:p>
        </w:tc>
        <w:tc>
          <w:tcPr>
            <w:tcW w:w="492" w:type="dxa"/>
          </w:tcPr>
          <w:p w14:paraId="270C4967" w14:textId="77777777" w:rsidR="002E547D" w:rsidRPr="002E547D" w:rsidRDefault="002E547D" w:rsidP="002E547D">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1D68C531" w14:textId="77777777" w:rsidR="002E547D" w:rsidRPr="002E547D" w:rsidRDefault="002E547D" w:rsidP="002E547D">
            <w:pPr>
              <w:tabs>
                <w:tab w:val="left" w:pos="4998"/>
              </w:tabs>
              <w:spacing w:after="0" w:line="240" w:lineRule="auto"/>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O’Brien, E.</w:t>
            </w:r>
          </w:p>
        </w:tc>
      </w:tr>
      <w:tr w:rsidR="002E547D" w:rsidRPr="002E547D" w14:paraId="4961C06D" w14:textId="77777777" w:rsidTr="00320F1E">
        <w:trPr>
          <w:trHeight w:val="217"/>
        </w:trPr>
        <w:tc>
          <w:tcPr>
            <w:tcW w:w="3348" w:type="dxa"/>
          </w:tcPr>
          <w:p w14:paraId="5B5B2BEC" w14:textId="77777777" w:rsidR="002E547D" w:rsidRPr="002E547D" w:rsidRDefault="002E547D" w:rsidP="002E547D">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Edge, A.</w:t>
            </w:r>
          </w:p>
        </w:tc>
        <w:tc>
          <w:tcPr>
            <w:tcW w:w="492" w:type="dxa"/>
          </w:tcPr>
          <w:p w14:paraId="53B0EA5B" w14:textId="77777777" w:rsidR="002E547D" w:rsidRPr="002E547D" w:rsidRDefault="002E547D" w:rsidP="002E547D">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451B74EF" w14:textId="77777777" w:rsidR="002E547D" w:rsidRPr="002E547D" w:rsidRDefault="002E547D" w:rsidP="002E547D">
            <w:pPr>
              <w:tabs>
                <w:tab w:val="left" w:pos="4998"/>
              </w:tabs>
              <w:spacing w:after="0" w:line="240" w:lineRule="auto"/>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Ó Broin, E</w:t>
            </w:r>
          </w:p>
        </w:tc>
      </w:tr>
      <w:tr w:rsidR="002E547D" w:rsidRPr="002E547D" w14:paraId="12349561" w14:textId="77777777" w:rsidTr="00320F1E">
        <w:trPr>
          <w:trHeight w:val="217"/>
        </w:trPr>
        <w:tc>
          <w:tcPr>
            <w:tcW w:w="3348" w:type="dxa"/>
          </w:tcPr>
          <w:p w14:paraId="461FFA00" w14:textId="77777777" w:rsidR="002E547D" w:rsidRPr="002E547D" w:rsidRDefault="002E547D" w:rsidP="002E547D">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Egan, K.</w:t>
            </w:r>
          </w:p>
        </w:tc>
        <w:tc>
          <w:tcPr>
            <w:tcW w:w="492" w:type="dxa"/>
          </w:tcPr>
          <w:p w14:paraId="53C6BB20" w14:textId="77777777" w:rsidR="002E547D" w:rsidRPr="002E547D" w:rsidRDefault="002E547D" w:rsidP="002E547D">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0A058E66" w14:textId="77777777" w:rsidR="002E547D" w:rsidRPr="002E547D" w:rsidRDefault="002E547D" w:rsidP="002E547D">
            <w:pPr>
              <w:tabs>
                <w:tab w:val="left" w:pos="4998"/>
              </w:tabs>
              <w:spacing w:after="0" w:line="240" w:lineRule="auto"/>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O’Connell, G.</w:t>
            </w:r>
          </w:p>
        </w:tc>
      </w:tr>
      <w:tr w:rsidR="00AE15CD" w:rsidRPr="002E547D" w14:paraId="75149FBF" w14:textId="77777777" w:rsidTr="00320F1E">
        <w:trPr>
          <w:trHeight w:val="217"/>
        </w:trPr>
        <w:tc>
          <w:tcPr>
            <w:tcW w:w="3348" w:type="dxa"/>
          </w:tcPr>
          <w:p w14:paraId="0653782B" w14:textId="16662C1A" w:rsidR="00AE15CD" w:rsidRPr="002E547D" w:rsidRDefault="00AE15CD" w:rsidP="00AE15CD">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Gilligan, T.</w:t>
            </w:r>
          </w:p>
        </w:tc>
        <w:tc>
          <w:tcPr>
            <w:tcW w:w="492" w:type="dxa"/>
          </w:tcPr>
          <w:p w14:paraId="4B35B980" w14:textId="77777777" w:rsidR="00AE15CD" w:rsidRPr="002E547D" w:rsidRDefault="00AE15CD" w:rsidP="00AE15CD">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671A3FF6" w14:textId="77777777" w:rsidR="00AE15CD" w:rsidRPr="002E547D" w:rsidRDefault="00AE15CD" w:rsidP="00AE15CD">
            <w:pPr>
              <w:tabs>
                <w:tab w:val="left" w:pos="4998"/>
              </w:tabs>
              <w:spacing w:after="0" w:line="240" w:lineRule="auto"/>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O’Connor, C.</w:t>
            </w:r>
          </w:p>
        </w:tc>
      </w:tr>
      <w:tr w:rsidR="00AE15CD" w:rsidRPr="002E547D" w14:paraId="43CFC86C" w14:textId="77777777" w:rsidTr="00320F1E">
        <w:trPr>
          <w:trHeight w:val="239"/>
        </w:trPr>
        <w:tc>
          <w:tcPr>
            <w:tcW w:w="3348" w:type="dxa"/>
          </w:tcPr>
          <w:p w14:paraId="33416B5B" w14:textId="68B6B164" w:rsidR="00AE15CD" w:rsidRPr="002E547D" w:rsidRDefault="00AE15CD" w:rsidP="00AE15CD">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Gogarty, P.</w:t>
            </w:r>
          </w:p>
        </w:tc>
        <w:tc>
          <w:tcPr>
            <w:tcW w:w="492" w:type="dxa"/>
          </w:tcPr>
          <w:p w14:paraId="6FC05D65" w14:textId="77777777" w:rsidR="00AE15CD" w:rsidRPr="002E547D" w:rsidRDefault="00AE15CD" w:rsidP="00AE15CD">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41CBD5A4" w14:textId="77777777" w:rsidR="00AE15CD" w:rsidRPr="002E547D" w:rsidRDefault="00AE15CD" w:rsidP="00AE15CD">
            <w:pPr>
              <w:tabs>
                <w:tab w:val="left" w:pos="4998"/>
              </w:tabs>
              <w:spacing w:after="0" w:line="240" w:lineRule="auto"/>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O’Donovan, D.</w:t>
            </w:r>
          </w:p>
        </w:tc>
      </w:tr>
      <w:tr w:rsidR="00AE15CD" w:rsidRPr="002E547D" w14:paraId="11A59389" w14:textId="77777777" w:rsidTr="00320F1E">
        <w:trPr>
          <w:trHeight w:val="239"/>
        </w:trPr>
        <w:tc>
          <w:tcPr>
            <w:tcW w:w="3348" w:type="dxa"/>
          </w:tcPr>
          <w:p w14:paraId="1548BAE4" w14:textId="43C04243" w:rsidR="00AE15CD" w:rsidRPr="002E547D" w:rsidRDefault="00AE15CD" w:rsidP="00AE15CD">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Hayes, A.</w:t>
            </w:r>
          </w:p>
        </w:tc>
        <w:tc>
          <w:tcPr>
            <w:tcW w:w="492" w:type="dxa"/>
          </w:tcPr>
          <w:p w14:paraId="223686A2" w14:textId="77777777" w:rsidR="00AE15CD" w:rsidRPr="002E547D" w:rsidRDefault="00AE15CD" w:rsidP="00AE15CD">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20D7CB79" w14:textId="77777777" w:rsidR="00AE15CD" w:rsidRPr="002E547D" w:rsidRDefault="00AE15CD" w:rsidP="00AE15CD">
            <w:pPr>
              <w:tabs>
                <w:tab w:val="left" w:pos="4998"/>
              </w:tabs>
              <w:spacing w:after="0" w:line="240" w:lineRule="auto"/>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O’Hara, S.</w:t>
            </w:r>
          </w:p>
        </w:tc>
      </w:tr>
      <w:tr w:rsidR="00AE15CD" w:rsidRPr="002E547D" w14:paraId="05110DE5" w14:textId="77777777" w:rsidTr="00320F1E">
        <w:trPr>
          <w:trHeight w:val="239"/>
        </w:trPr>
        <w:tc>
          <w:tcPr>
            <w:tcW w:w="3348" w:type="dxa"/>
          </w:tcPr>
          <w:p w14:paraId="1819B98D" w14:textId="41BAE49F" w:rsidR="00AE15CD" w:rsidRPr="002E547D" w:rsidRDefault="00AE15CD" w:rsidP="00AE15CD">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Holohan, P.</w:t>
            </w:r>
          </w:p>
        </w:tc>
        <w:tc>
          <w:tcPr>
            <w:tcW w:w="492" w:type="dxa"/>
          </w:tcPr>
          <w:p w14:paraId="2DF01457" w14:textId="77777777" w:rsidR="00AE15CD" w:rsidRPr="002E547D" w:rsidRDefault="00AE15CD" w:rsidP="00AE15CD">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6E491755" w14:textId="77777777" w:rsidR="00AE15CD" w:rsidRPr="002E547D" w:rsidRDefault="00AE15CD" w:rsidP="00AE15CD">
            <w:pPr>
              <w:tabs>
                <w:tab w:val="left" w:pos="4998"/>
              </w:tabs>
              <w:spacing w:after="0" w:line="240" w:lineRule="auto"/>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O’Toole, L.</w:t>
            </w:r>
          </w:p>
        </w:tc>
      </w:tr>
      <w:tr w:rsidR="00AE15CD" w:rsidRPr="002E547D" w14:paraId="26F9109B" w14:textId="77777777" w:rsidTr="00320F1E">
        <w:trPr>
          <w:trHeight w:val="239"/>
        </w:trPr>
        <w:tc>
          <w:tcPr>
            <w:tcW w:w="3348" w:type="dxa"/>
          </w:tcPr>
          <w:p w14:paraId="7A4EC0F6" w14:textId="39E19143" w:rsidR="00AE15CD" w:rsidRPr="002E547D" w:rsidRDefault="00AE15CD" w:rsidP="00AE15CD">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Johansson, M.</w:t>
            </w:r>
          </w:p>
        </w:tc>
        <w:tc>
          <w:tcPr>
            <w:tcW w:w="492" w:type="dxa"/>
          </w:tcPr>
          <w:p w14:paraId="3A4D951A" w14:textId="77777777" w:rsidR="00AE15CD" w:rsidRPr="002E547D" w:rsidRDefault="00AE15CD" w:rsidP="00AE15CD">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4D5DEA79" w14:textId="77777777" w:rsidR="00AE15CD" w:rsidRPr="002E547D" w:rsidRDefault="00AE15CD" w:rsidP="00AE15CD">
            <w:pPr>
              <w:tabs>
                <w:tab w:val="left" w:pos="4998"/>
              </w:tabs>
              <w:spacing w:after="0" w:line="240" w:lineRule="auto"/>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Pereppadan, B.</w:t>
            </w:r>
          </w:p>
        </w:tc>
      </w:tr>
      <w:tr w:rsidR="00AE15CD" w:rsidRPr="002E547D" w14:paraId="5EEBBFDC" w14:textId="77777777" w:rsidTr="00320F1E">
        <w:trPr>
          <w:trHeight w:val="239"/>
        </w:trPr>
        <w:tc>
          <w:tcPr>
            <w:tcW w:w="3348" w:type="dxa"/>
          </w:tcPr>
          <w:p w14:paraId="3BFECC52" w14:textId="1D8E8797" w:rsidR="00AE15CD" w:rsidRPr="002E547D" w:rsidRDefault="00AE15CD" w:rsidP="00AE15CD">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Kavanagh, P.</w:t>
            </w:r>
          </w:p>
        </w:tc>
        <w:tc>
          <w:tcPr>
            <w:tcW w:w="492" w:type="dxa"/>
          </w:tcPr>
          <w:p w14:paraId="38F1409A" w14:textId="77777777" w:rsidR="00AE15CD" w:rsidRPr="002E547D" w:rsidRDefault="00AE15CD" w:rsidP="00AE15CD">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1A48337B" w14:textId="77777777" w:rsidR="00AE15CD" w:rsidRPr="002E547D" w:rsidRDefault="00AE15CD" w:rsidP="00AE15CD">
            <w:pPr>
              <w:tabs>
                <w:tab w:val="left" w:pos="4998"/>
              </w:tabs>
              <w:spacing w:after="0" w:line="240" w:lineRule="auto"/>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Richardson, D.</w:t>
            </w:r>
          </w:p>
        </w:tc>
      </w:tr>
      <w:tr w:rsidR="00AE15CD" w:rsidRPr="002E547D" w14:paraId="59C7D0FA" w14:textId="77777777" w:rsidTr="00320F1E">
        <w:trPr>
          <w:trHeight w:val="239"/>
        </w:trPr>
        <w:tc>
          <w:tcPr>
            <w:tcW w:w="3348" w:type="dxa"/>
          </w:tcPr>
          <w:p w14:paraId="152C5462" w14:textId="7FF473EF" w:rsidR="00AE15CD" w:rsidRPr="002E547D" w:rsidRDefault="00AE15CD" w:rsidP="00AE15CD">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Kearns, P.</w:t>
            </w:r>
          </w:p>
        </w:tc>
        <w:tc>
          <w:tcPr>
            <w:tcW w:w="492" w:type="dxa"/>
          </w:tcPr>
          <w:p w14:paraId="60ADF7EF" w14:textId="77777777" w:rsidR="00AE15CD" w:rsidRPr="002E547D" w:rsidRDefault="00AE15CD" w:rsidP="00AE15CD">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0D0D7ED8" w14:textId="77777777" w:rsidR="00AE15CD" w:rsidRPr="002E547D" w:rsidRDefault="00AE15CD" w:rsidP="00AE15CD">
            <w:pPr>
              <w:tabs>
                <w:tab w:val="left" w:pos="4998"/>
              </w:tabs>
              <w:spacing w:after="0" w:line="240" w:lineRule="auto"/>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Sinclair, L.</w:t>
            </w:r>
          </w:p>
        </w:tc>
      </w:tr>
      <w:tr w:rsidR="00AE15CD" w:rsidRPr="002E547D" w14:paraId="132FBBF4" w14:textId="77777777" w:rsidTr="00320F1E">
        <w:trPr>
          <w:trHeight w:val="239"/>
        </w:trPr>
        <w:tc>
          <w:tcPr>
            <w:tcW w:w="3348" w:type="dxa"/>
          </w:tcPr>
          <w:p w14:paraId="61A8DC9D" w14:textId="60108DFC" w:rsidR="00AE15CD" w:rsidRPr="002E547D" w:rsidRDefault="00AE15CD" w:rsidP="00AE15CD">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King, C.</w:t>
            </w:r>
          </w:p>
        </w:tc>
        <w:tc>
          <w:tcPr>
            <w:tcW w:w="492" w:type="dxa"/>
          </w:tcPr>
          <w:p w14:paraId="26244C0D" w14:textId="77777777" w:rsidR="00AE15CD" w:rsidRPr="002E547D" w:rsidRDefault="00AE15CD" w:rsidP="00AE15CD">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59866078" w14:textId="77777777" w:rsidR="00AE15CD" w:rsidRPr="002E547D" w:rsidRDefault="00AE15CD" w:rsidP="00AE15CD">
            <w:pPr>
              <w:tabs>
                <w:tab w:val="left" w:pos="4998"/>
              </w:tabs>
              <w:spacing w:after="0" w:line="240" w:lineRule="auto"/>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Timmons, F.</w:t>
            </w:r>
          </w:p>
        </w:tc>
      </w:tr>
      <w:tr w:rsidR="00AE15CD" w:rsidRPr="002E547D" w14:paraId="0A50486D" w14:textId="77777777" w:rsidTr="00320F1E">
        <w:trPr>
          <w:trHeight w:val="239"/>
        </w:trPr>
        <w:tc>
          <w:tcPr>
            <w:tcW w:w="3348" w:type="dxa"/>
          </w:tcPr>
          <w:p w14:paraId="294A49BF" w14:textId="7623E79E" w:rsidR="00AE15CD" w:rsidRPr="002E547D" w:rsidRDefault="00AE15CD" w:rsidP="00AE15CD">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Lawlor, B.</w:t>
            </w:r>
          </w:p>
        </w:tc>
        <w:tc>
          <w:tcPr>
            <w:tcW w:w="492" w:type="dxa"/>
          </w:tcPr>
          <w:p w14:paraId="21FBF084" w14:textId="77777777" w:rsidR="00AE15CD" w:rsidRPr="002E547D" w:rsidRDefault="00AE15CD" w:rsidP="00AE15CD">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5946C068" w14:textId="77777777" w:rsidR="00AE15CD" w:rsidRPr="002E547D" w:rsidRDefault="00AE15CD" w:rsidP="00AE15CD">
            <w:pPr>
              <w:tabs>
                <w:tab w:val="left" w:pos="4998"/>
              </w:tabs>
              <w:spacing w:after="0" w:line="240" w:lineRule="auto"/>
              <w:rPr>
                <w:rFonts w:ascii="Times New Roman" w:eastAsia="Times New Roman" w:hAnsi="Times New Roman" w:cs="Times New Roman"/>
                <w:color w:val="000000"/>
                <w:sz w:val="24"/>
                <w:szCs w:val="24"/>
                <w:lang w:val="en-US" w:eastAsia="en-US"/>
              </w:rPr>
            </w:pPr>
            <w:r w:rsidRPr="002E547D">
              <w:rPr>
                <w:rFonts w:ascii="Times New Roman" w:eastAsia="Times New Roman" w:hAnsi="Times New Roman" w:cs="Times New Roman"/>
                <w:color w:val="000000"/>
                <w:sz w:val="24"/>
                <w:szCs w:val="24"/>
                <w:lang w:val="en-US" w:eastAsia="en-US"/>
              </w:rPr>
              <w:t>Tuffy, J.</w:t>
            </w:r>
          </w:p>
        </w:tc>
      </w:tr>
      <w:tr w:rsidR="00AE15CD" w:rsidRPr="002E547D" w14:paraId="0C4A9FA6" w14:textId="77777777" w:rsidTr="00320F1E">
        <w:trPr>
          <w:trHeight w:val="239"/>
        </w:trPr>
        <w:tc>
          <w:tcPr>
            <w:tcW w:w="3348" w:type="dxa"/>
          </w:tcPr>
          <w:p w14:paraId="44F72DA0" w14:textId="1B76C3F8" w:rsidR="00AE15CD" w:rsidRPr="002E547D" w:rsidRDefault="00AE15CD" w:rsidP="00AE15CD">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492" w:type="dxa"/>
          </w:tcPr>
          <w:p w14:paraId="599E3D86" w14:textId="77777777" w:rsidR="00AE15CD" w:rsidRPr="002E547D" w:rsidRDefault="00AE15CD" w:rsidP="00AE15CD">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26AB14D3" w14:textId="77777777" w:rsidR="00AE15CD" w:rsidRPr="002E547D" w:rsidRDefault="00AE15CD" w:rsidP="00AE15CD">
            <w:pPr>
              <w:tabs>
                <w:tab w:val="left" w:pos="4998"/>
              </w:tabs>
              <w:spacing w:after="0" w:line="240" w:lineRule="auto"/>
              <w:rPr>
                <w:rFonts w:ascii="Times New Roman" w:eastAsia="Times New Roman" w:hAnsi="Times New Roman" w:cs="Times New Roman"/>
                <w:color w:val="000000"/>
                <w:sz w:val="24"/>
                <w:szCs w:val="24"/>
                <w:lang w:val="en-US" w:eastAsia="en-US"/>
              </w:rPr>
            </w:pPr>
          </w:p>
        </w:tc>
      </w:tr>
    </w:tbl>
    <w:p w14:paraId="31F71A75" w14:textId="5AD25EAC" w:rsidR="00DC08F2" w:rsidRDefault="00E613B1" w:rsidP="002E547D">
      <w:pPr>
        <w:pStyle w:val="Heading3"/>
        <w:jc w:val="center"/>
        <w:rPr>
          <w:rFonts w:ascii="Times New Roman" w:hAnsi="Times New Roman" w:cs="Times New Roman"/>
          <w:b/>
          <w:sz w:val="24"/>
          <w:szCs w:val="24"/>
        </w:rPr>
      </w:pPr>
      <w:r w:rsidRPr="0073099A">
        <w:rPr>
          <w:rFonts w:ascii="Times New Roman" w:hAnsi="Times New Roman" w:cs="Times New Roman"/>
          <w:b/>
          <w:sz w:val="24"/>
          <w:szCs w:val="24"/>
        </w:rPr>
        <w:t>OFFICIALS PRESENT</w:t>
      </w:r>
    </w:p>
    <w:tbl>
      <w:tblPr>
        <w:tblW w:w="8170" w:type="dxa"/>
        <w:tblInd w:w="648" w:type="dxa"/>
        <w:tblLayout w:type="fixed"/>
        <w:tblLook w:val="0000" w:firstRow="0" w:lastRow="0" w:firstColumn="0" w:lastColumn="0" w:noHBand="0" w:noVBand="0"/>
      </w:tblPr>
      <w:tblGrid>
        <w:gridCol w:w="3697"/>
        <w:gridCol w:w="4473"/>
      </w:tblGrid>
      <w:tr w:rsidR="00245B30" w:rsidRPr="00245B30" w14:paraId="5D93182D" w14:textId="77777777" w:rsidTr="00320F1E">
        <w:trPr>
          <w:trHeight w:val="271"/>
        </w:trPr>
        <w:tc>
          <w:tcPr>
            <w:tcW w:w="3697" w:type="dxa"/>
          </w:tcPr>
          <w:p w14:paraId="00846250" w14:textId="77777777" w:rsidR="00245B30" w:rsidRPr="00245B30" w:rsidRDefault="00245B30" w:rsidP="00245B3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45B30">
              <w:rPr>
                <w:rFonts w:ascii="Times New Roman" w:eastAsia="Times New Roman" w:hAnsi="Times New Roman" w:cs="Times New Roman"/>
                <w:color w:val="000000"/>
                <w:sz w:val="24"/>
                <w:szCs w:val="24"/>
                <w:lang w:val="en-US" w:eastAsia="en-US"/>
              </w:rPr>
              <w:t>Chief Executive</w:t>
            </w:r>
          </w:p>
        </w:tc>
        <w:tc>
          <w:tcPr>
            <w:tcW w:w="4473" w:type="dxa"/>
          </w:tcPr>
          <w:p w14:paraId="71BC3D93" w14:textId="77777777" w:rsidR="00245B30" w:rsidRPr="00245B30" w:rsidRDefault="00245B30" w:rsidP="00245B30">
            <w:pPr>
              <w:tabs>
                <w:tab w:val="left" w:pos="4998"/>
              </w:tabs>
              <w:spacing w:after="0" w:line="240" w:lineRule="auto"/>
              <w:rPr>
                <w:rFonts w:ascii="Times New Roman" w:eastAsia="Times New Roman" w:hAnsi="Times New Roman" w:cs="Times New Roman"/>
                <w:color w:val="000000"/>
                <w:sz w:val="24"/>
                <w:szCs w:val="24"/>
                <w:lang w:val="en-GB" w:eastAsia="en-US"/>
              </w:rPr>
            </w:pPr>
            <w:r w:rsidRPr="00245B30">
              <w:rPr>
                <w:rFonts w:ascii="Times New Roman" w:eastAsia="Times New Roman" w:hAnsi="Times New Roman" w:cs="Times New Roman"/>
                <w:color w:val="000000"/>
                <w:sz w:val="24"/>
                <w:szCs w:val="24"/>
                <w:lang w:val="en-GB" w:eastAsia="en-US"/>
              </w:rPr>
              <w:t xml:space="preserve">D. McLoughlin. </w:t>
            </w:r>
          </w:p>
        </w:tc>
      </w:tr>
      <w:tr w:rsidR="00245B30" w:rsidRPr="00245B30" w14:paraId="207FB4B5" w14:textId="77777777" w:rsidTr="00320F1E">
        <w:trPr>
          <w:trHeight w:val="271"/>
        </w:trPr>
        <w:tc>
          <w:tcPr>
            <w:tcW w:w="3697" w:type="dxa"/>
          </w:tcPr>
          <w:p w14:paraId="6F1371C1" w14:textId="77777777" w:rsidR="00245B30" w:rsidRPr="00245B30" w:rsidRDefault="00245B30" w:rsidP="00245B3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45B30">
              <w:rPr>
                <w:rFonts w:ascii="Times New Roman" w:eastAsia="Times New Roman" w:hAnsi="Times New Roman" w:cs="Times New Roman"/>
                <w:color w:val="000000"/>
                <w:sz w:val="24"/>
                <w:szCs w:val="24"/>
                <w:lang w:val="en-US" w:eastAsia="en-US"/>
              </w:rPr>
              <w:t>Directors/ Heads of Function</w:t>
            </w:r>
          </w:p>
          <w:p w14:paraId="57FFD92C" w14:textId="77777777" w:rsidR="00245B30" w:rsidRPr="00245B30" w:rsidRDefault="00245B30" w:rsidP="00245B30">
            <w:pPr>
              <w:tabs>
                <w:tab w:val="left" w:pos="4998"/>
              </w:tabs>
              <w:spacing w:after="0" w:line="240" w:lineRule="auto"/>
              <w:ind w:left="720"/>
              <w:contextualSpacing/>
              <w:jc w:val="right"/>
              <w:rPr>
                <w:rFonts w:ascii="Times New Roman" w:eastAsia="Times New Roman" w:hAnsi="Times New Roman" w:cs="Times New Roman"/>
                <w:color w:val="000000"/>
                <w:sz w:val="24"/>
                <w:szCs w:val="24"/>
                <w:lang w:val="en-US" w:eastAsia="en-US"/>
              </w:rPr>
            </w:pPr>
          </w:p>
          <w:p w14:paraId="3555671F" w14:textId="5220B7C7" w:rsidR="00245B30" w:rsidRPr="00245B30" w:rsidRDefault="00245B30" w:rsidP="00245B3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45B30">
              <w:rPr>
                <w:rFonts w:ascii="Times New Roman" w:eastAsia="Times New Roman" w:hAnsi="Times New Roman" w:cs="Times New Roman"/>
                <w:color w:val="000000"/>
                <w:sz w:val="24"/>
                <w:szCs w:val="24"/>
                <w:lang w:val="en-US" w:eastAsia="en-US"/>
              </w:rPr>
              <w:t>Head of Finance</w:t>
            </w:r>
          </w:p>
        </w:tc>
        <w:tc>
          <w:tcPr>
            <w:tcW w:w="4473" w:type="dxa"/>
          </w:tcPr>
          <w:p w14:paraId="2861CEFA" w14:textId="77777777" w:rsidR="00245B30" w:rsidRPr="00245B30" w:rsidRDefault="00245B30" w:rsidP="00245B30">
            <w:pPr>
              <w:tabs>
                <w:tab w:val="left" w:pos="4998"/>
              </w:tabs>
              <w:spacing w:after="0" w:line="240" w:lineRule="auto"/>
              <w:rPr>
                <w:rFonts w:ascii="Times New Roman" w:eastAsia="Times New Roman" w:hAnsi="Times New Roman" w:cs="Times New Roman"/>
                <w:color w:val="000000"/>
                <w:sz w:val="24"/>
                <w:szCs w:val="24"/>
                <w:lang w:val="en-US" w:eastAsia="en-US"/>
              </w:rPr>
            </w:pPr>
            <w:r w:rsidRPr="00245B30">
              <w:rPr>
                <w:rFonts w:ascii="Times New Roman" w:eastAsia="Times New Roman" w:hAnsi="Times New Roman" w:cs="Times New Roman"/>
                <w:color w:val="000000"/>
                <w:sz w:val="24"/>
                <w:szCs w:val="24"/>
                <w:lang w:val="en-GB" w:eastAsia="en-US"/>
              </w:rPr>
              <w:t>L. Maxwell, F. Nevin, T. Walsh, M. Mulhern, C. Ward</w:t>
            </w:r>
            <w:r w:rsidRPr="00245B30">
              <w:rPr>
                <w:rFonts w:ascii="Times New Roman" w:eastAsia="Times New Roman" w:hAnsi="Times New Roman" w:cs="Times New Roman"/>
                <w:color w:val="000000"/>
                <w:sz w:val="24"/>
                <w:szCs w:val="24"/>
                <w:lang w:val="en-US" w:eastAsia="en-US"/>
              </w:rPr>
              <w:t xml:space="preserve">. </w:t>
            </w:r>
          </w:p>
          <w:p w14:paraId="105ED0DF" w14:textId="4C3730DF" w:rsidR="00245B30" w:rsidRPr="00245B30" w:rsidRDefault="00245B30" w:rsidP="00245B30">
            <w:pPr>
              <w:tabs>
                <w:tab w:val="left" w:pos="4998"/>
              </w:tabs>
              <w:spacing w:after="0" w:line="240" w:lineRule="auto"/>
              <w:rPr>
                <w:rFonts w:ascii="Times New Roman" w:eastAsia="Times New Roman" w:hAnsi="Times New Roman" w:cs="Times New Roman"/>
                <w:color w:val="000000"/>
                <w:sz w:val="24"/>
                <w:szCs w:val="24"/>
                <w:lang w:val="en-US" w:eastAsia="en-US"/>
              </w:rPr>
            </w:pPr>
            <w:r w:rsidRPr="00245B30">
              <w:rPr>
                <w:rFonts w:ascii="Times New Roman" w:eastAsia="Times New Roman" w:hAnsi="Times New Roman" w:cs="Times New Roman"/>
                <w:color w:val="000000"/>
                <w:sz w:val="24"/>
                <w:szCs w:val="24"/>
                <w:lang w:val="en-US" w:eastAsia="en-US"/>
              </w:rPr>
              <w:t>R. FitzGerald.</w:t>
            </w:r>
          </w:p>
        </w:tc>
      </w:tr>
      <w:tr w:rsidR="00245B30" w:rsidRPr="00245B30" w14:paraId="06D4DBE9" w14:textId="77777777" w:rsidTr="00320F1E">
        <w:trPr>
          <w:trHeight w:val="271"/>
        </w:trPr>
        <w:tc>
          <w:tcPr>
            <w:tcW w:w="3697" w:type="dxa"/>
          </w:tcPr>
          <w:p w14:paraId="7EFE2AF1" w14:textId="6F9A49B2" w:rsidR="00245B30" w:rsidRPr="00245B30" w:rsidRDefault="00245B30" w:rsidP="00245B3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45B30">
              <w:rPr>
                <w:rFonts w:ascii="Times New Roman" w:eastAsia="Times New Roman" w:hAnsi="Times New Roman" w:cs="Times New Roman"/>
                <w:color w:val="000000"/>
                <w:sz w:val="24"/>
                <w:szCs w:val="24"/>
                <w:lang w:val="en-US" w:eastAsia="en-US"/>
              </w:rPr>
              <w:t>Senior Executive Officers</w:t>
            </w:r>
          </w:p>
        </w:tc>
        <w:tc>
          <w:tcPr>
            <w:tcW w:w="4473" w:type="dxa"/>
          </w:tcPr>
          <w:p w14:paraId="740BE173" w14:textId="0BE892D4" w:rsidR="00245B30" w:rsidRPr="00245B30" w:rsidRDefault="00245B30" w:rsidP="00245B30">
            <w:pPr>
              <w:tabs>
                <w:tab w:val="left" w:pos="4998"/>
              </w:tabs>
              <w:spacing w:after="0" w:line="240" w:lineRule="auto"/>
              <w:rPr>
                <w:rFonts w:ascii="Times New Roman" w:eastAsia="Times New Roman" w:hAnsi="Times New Roman" w:cs="Times New Roman"/>
                <w:color w:val="000000"/>
                <w:sz w:val="24"/>
                <w:szCs w:val="24"/>
                <w:lang w:val="en-US" w:eastAsia="en-US"/>
              </w:rPr>
            </w:pPr>
            <w:r w:rsidRPr="00245B30">
              <w:rPr>
                <w:rFonts w:ascii="Times New Roman" w:eastAsia="Times New Roman" w:hAnsi="Times New Roman" w:cs="Times New Roman"/>
                <w:color w:val="000000"/>
                <w:sz w:val="24"/>
                <w:szCs w:val="24"/>
                <w:lang w:val="en-US" w:eastAsia="en-US"/>
              </w:rPr>
              <w:t xml:space="preserve">C. Hurson. </w:t>
            </w:r>
            <w:r>
              <w:rPr>
                <w:rFonts w:ascii="Times New Roman" w:eastAsia="Times New Roman" w:hAnsi="Times New Roman" w:cs="Times New Roman"/>
                <w:color w:val="000000"/>
                <w:sz w:val="24"/>
                <w:szCs w:val="24"/>
                <w:lang w:val="en-US" w:eastAsia="en-US"/>
              </w:rPr>
              <w:t>M. Maguire</w:t>
            </w:r>
          </w:p>
        </w:tc>
      </w:tr>
      <w:tr w:rsidR="00245B30" w:rsidRPr="00245B30" w14:paraId="44580BB8" w14:textId="77777777" w:rsidTr="00320F1E">
        <w:trPr>
          <w:trHeight w:val="271"/>
        </w:trPr>
        <w:tc>
          <w:tcPr>
            <w:tcW w:w="3697" w:type="dxa"/>
          </w:tcPr>
          <w:p w14:paraId="2F05391C" w14:textId="77777777" w:rsidR="00245B30" w:rsidRPr="00245B30" w:rsidRDefault="00245B30" w:rsidP="00245B3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45B30">
              <w:rPr>
                <w:rFonts w:ascii="Times New Roman" w:eastAsia="Times New Roman" w:hAnsi="Times New Roman" w:cs="Times New Roman"/>
                <w:color w:val="000000"/>
                <w:sz w:val="24"/>
                <w:szCs w:val="24"/>
                <w:lang w:val="en-US" w:eastAsia="en-US"/>
              </w:rPr>
              <w:t>Administrative Officers</w:t>
            </w:r>
          </w:p>
        </w:tc>
        <w:tc>
          <w:tcPr>
            <w:tcW w:w="4473" w:type="dxa"/>
          </w:tcPr>
          <w:p w14:paraId="766CBB3D" w14:textId="41599012" w:rsidR="00245B30" w:rsidRPr="00245B30" w:rsidRDefault="00245B30" w:rsidP="00245B30">
            <w:pPr>
              <w:tabs>
                <w:tab w:val="left" w:pos="4998"/>
              </w:tabs>
              <w:spacing w:after="0" w:line="240" w:lineRule="auto"/>
              <w:rPr>
                <w:rFonts w:ascii="Times New Roman" w:eastAsia="Times New Roman" w:hAnsi="Times New Roman" w:cs="Times New Roman"/>
                <w:color w:val="000000"/>
                <w:sz w:val="24"/>
                <w:szCs w:val="24"/>
                <w:lang w:val="en-US" w:eastAsia="en-US"/>
              </w:rPr>
            </w:pPr>
            <w:r w:rsidRPr="00245B30">
              <w:rPr>
                <w:rFonts w:ascii="Times New Roman" w:eastAsia="Times New Roman" w:hAnsi="Times New Roman" w:cs="Times New Roman"/>
                <w:color w:val="000000"/>
                <w:sz w:val="24"/>
                <w:szCs w:val="24"/>
                <w:lang w:val="en-US" w:eastAsia="en-US"/>
              </w:rPr>
              <w:t>M. Reilly, N. Noonan</w:t>
            </w:r>
            <w:r>
              <w:rPr>
                <w:rFonts w:ascii="Times New Roman" w:eastAsia="Times New Roman" w:hAnsi="Times New Roman" w:cs="Times New Roman"/>
                <w:color w:val="000000"/>
                <w:sz w:val="24"/>
                <w:szCs w:val="24"/>
                <w:lang w:val="en-US" w:eastAsia="en-US"/>
              </w:rPr>
              <w:t>, S. Kelly, D. Maguire</w:t>
            </w:r>
          </w:p>
        </w:tc>
      </w:tr>
      <w:tr w:rsidR="00245B30" w:rsidRPr="00245B30" w14:paraId="349BB819" w14:textId="77777777" w:rsidTr="00320F1E">
        <w:trPr>
          <w:trHeight w:val="271"/>
        </w:trPr>
        <w:tc>
          <w:tcPr>
            <w:tcW w:w="3697" w:type="dxa"/>
          </w:tcPr>
          <w:p w14:paraId="00C675BA" w14:textId="4622B6BE" w:rsidR="00245B30" w:rsidRPr="00245B30" w:rsidRDefault="00245B30" w:rsidP="00245B3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45B30">
              <w:rPr>
                <w:rFonts w:ascii="Times New Roman" w:eastAsia="Times New Roman" w:hAnsi="Times New Roman" w:cs="Times New Roman"/>
                <w:color w:val="000000"/>
                <w:sz w:val="24"/>
                <w:szCs w:val="24"/>
                <w:lang w:val="en-US" w:eastAsia="en-US"/>
              </w:rPr>
              <w:t>Senior Staff Officer</w:t>
            </w:r>
          </w:p>
          <w:p w14:paraId="589F18EA" w14:textId="77777777" w:rsidR="00245B30" w:rsidRPr="00245B30" w:rsidRDefault="00245B30" w:rsidP="00245B3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45B30">
              <w:rPr>
                <w:rFonts w:ascii="Times New Roman" w:eastAsia="Times New Roman" w:hAnsi="Times New Roman" w:cs="Times New Roman"/>
                <w:color w:val="000000"/>
                <w:sz w:val="24"/>
                <w:szCs w:val="24"/>
                <w:lang w:val="en-US" w:eastAsia="en-US"/>
              </w:rPr>
              <w:t>Assistant Staff Officer</w:t>
            </w:r>
          </w:p>
          <w:p w14:paraId="0D5D14A8" w14:textId="09A8D3E1" w:rsidR="00245B30" w:rsidRPr="00245B30" w:rsidRDefault="00245B30" w:rsidP="00245B3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45B30">
              <w:rPr>
                <w:rFonts w:ascii="Times New Roman" w:eastAsia="Times New Roman" w:hAnsi="Times New Roman" w:cs="Times New Roman"/>
                <w:color w:val="000000"/>
                <w:sz w:val="24"/>
                <w:szCs w:val="24"/>
                <w:lang w:val="en-US" w:eastAsia="en-US"/>
              </w:rPr>
              <w:t>Clerical Officer</w:t>
            </w:r>
          </w:p>
          <w:p w14:paraId="46EE293A" w14:textId="77777777" w:rsidR="00245B30" w:rsidRPr="00245B30" w:rsidRDefault="00245B30" w:rsidP="00245B3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45B30">
              <w:rPr>
                <w:rFonts w:ascii="Times New Roman" w:eastAsia="Times New Roman" w:hAnsi="Times New Roman" w:cs="Times New Roman"/>
                <w:color w:val="000000"/>
                <w:sz w:val="24"/>
                <w:szCs w:val="24"/>
                <w:lang w:val="en-US" w:eastAsia="en-US"/>
              </w:rPr>
              <w:t>Sord</w:t>
            </w:r>
          </w:p>
          <w:p w14:paraId="39B078C0" w14:textId="77777777" w:rsidR="00245B30" w:rsidRPr="00245B30" w:rsidRDefault="00245B30" w:rsidP="00245B30">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4473" w:type="dxa"/>
          </w:tcPr>
          <w:p w14:paraId="4215400E" w14:textId="77777777" w:rsidR="00245B30" w:rsidRPr="00245B30" w:rsidRDefault="00245B30" w:rsidP="00245B30">
            <w:pPr>
              <w:tabs>
                <w:tab w:val="left" w:pos="4998"/>
              </w:tabs>
              <w:spacing w:after="0" w:line="240" w:lineRule="auto"/>
              <w:rPr>
                <w:rFonts w:ascii="Times New Roman" w:eastAsia="Times New Roman" w:hAnsi="Times New Roman" w:cs="Times New Roman"/>
                <w:color w:val="000000"/>
                <w:sz w:val="24"/>
                <w:szCs w:val="24"/>
                <w:lang w:val="en-US" w:eastAsia="en-US"/>
              </w:rPr>
            </w:pPr>
            <w:r w:rsidRPr="00245B30">
              <w:rPr>
                <w:rFonts w:ascii="Times New Roman" w:eastAsia="Times New Roman" w:hAnsi="Times New Roman" w:cs="Times New Roman"/>
                <w:color w:val="000000"/>
                <w:sz w:val="24"/>
                <w:szCs w:val="24"/>
                <w:lang w:val="en-US" w:eastAsia="en-US"/>
              </w:rPr>
              <w:t>L. Abbey.</w:t>
            </w:r>
          </w:p>
          <w:p w14:paraId="44473EEA" w14:textId="77777777" w:rsidR="00245B30" w:rsidRPr="00245B30" w:rsidRDefault="00245B30" w:rsidP="00245B30">
            <w:pPr>
              <w:tabs>
                <w:tab w:val="left" w:pos="4998"/>
              </w:tabs>
              <w:spacing w:after="0" w:line="240" w:lineRule="auto"/>
              <w:rPr>
                <w:rFonts w:ascii="Times New Roman" w:eastAsia="Times New Roman" w:hAnsi="Times New Roman" w:cs="Times New Roman"/>
                <w:color w:val="000000"/>
                <w:sz w:val="24"/>
                <w:szCs w:val="24"/>
                <w:lang w:val="en-US" w:eastAsia="en-US"/>
              </w:rPr>
            </w:pPr>
            <w:r w:rsidRPr="00245B30">
              <w:rPr>
                <w:rFonts w:ascii="Times New Roman" w:eastAsia="Times New Roman" w:hAnsi="Times New Roman" w:cs="Times New Roman"/>
                <w:color w:val="000000"/>
                <w:sz w:val="24"/>
                <w:szCs w:val="24"/>
                <w:lang w:val="en-US" w:eastAsia="en-US"/>
              </w:rPr>
              <w:t>A. Hagan.</w:t>
            </w:r>
          </w:p>
          <w:p w14:paraId="0E29B077" w14:textId="14A56474" w:rsidR="00245B30" w:rsidRPr="00245B30" w:rsidRDefault="00245B30" w:rsidP="00245B30">
            <w:pPr>
              <w:tabs>
                <w:tab w:val="left" w:pos="4998"/>
              </w:tabs>
              <w:spacing w:after="0" w:line="240" w:lineRule="auto"/>
              <w:rPr>
                <w:rFonts w:ascii="Times New Roman" w:eastAsia="Times New Roman" w:hAnsi="Times New Roman" w:cs="Times New Roman"/>
                <w:color w:val="000000"/>
                <w:sz w:val="24"/>
                <w:szCs w:val="24"/>
                <w:lang w:val="en-US" w:eastAsia="en-US"/>
              </w:rPr>
            </w:pPr>
            <w:r w:rsidRPr="00245B30">
              <w:rPr>
                <w:rFonts w:ascii="Times New Roman" w:eastAsia="Times New Roman" w:hAnsi="Times New Roman" w:cs="Times New Roman"/>
                <w:color w:val="000000"/>
                <w:sz w:val="24"/>
                <w:szCs w:val="24"/>
                <w:lang w:val="en-US" w:eastAsia="en-US"/>
              </w:rPr>
              <w:t>D. Murphy.</w:t>
            </w:r>
          </w:p>
          <w:p w14:paraId="706382BE" w14:textId="77777777" w:rsidR="00245B30" w:rsidRPr="00245B30" w:rsidRDefault="00245B30" w:rsidP="00245B30">
            <w:pPr>
              <w:tabs>
                <w:tab w:val="left" w:pos="4998"/>
              </w:tabs>
              <w:spacing w:after="0" w:line="240" w:lineRule="auto"/>
              <w:rPr>
                <w:rFonts w:ascii="Times New Roman" w:eastAsia="Times New Roman" w:hAnsi="Times New Roman" w:cs="Times New Roman"/>
                <w:color w:val="000000"/>
                <w:sz w:val="24"/>
                <w:szCs w:val="24"/>
                <w:lang w:val="en-US" w:eastAsia="en-US"/>
              </w:rPr>
            </w:pPr>
            <w:r w:rsidRPr="00245B30">
              <w:rPr>
                <w:rFonts w:ascii="Times New Roman" w:eastAsia="Times New Roman" w:hAnsi="Times New Roman" w:cs="Times New Roman"/>
                <w:color w:val="000000"/>
                <w:sz w:val="24"/>
                <w:szCs w:val="24"/>
                <w:lang w:val="en-US" w:eastAsia="en-US"/>
              </w:rPr>
              <w:t>A. O’Brien.</w:t>
            </w:r>
          </w:p>
        </w:tc>
      </w:tr>
    </w:tbl>
    <w:p w14:paraId="5386D515" w14:textId="77777777" w:rsidR="002E547D" w:rsidRPr="0073099A" w:rsidRDefault="002E547D" w:rsidP="002E547D">
      <w:pPr>
        <w:pStyle w:val="Heading3"/>
        <w:jc w:val="center"/>
        <w:rPr>
          <w:rFonts w:ascii="Times New Roman" w:hAnsi="Times New Roman" w:cs="Times New Roman"/>
          <w:sz w:val="24"/>
          <w:szCs w:val="24"/>
        </w:rPr>
      </w:pPr>
    </w:p>
    <w:p w14:paraId="6FBED1A5" w14:textId="10550FCA" w:rsidR="00DC08F2" w:rsidRDefault="00E613B1" w:rsidP="008644D3">
      <w:pPr>
        <w:ind w:left="720"/>
        <w:rPr>
          <w:rFonts w:ascii="Times New Roman" w:hAnsi="Times New Roman" w:cs="Times New Roman"/>
          <w:sz w:val="24"/>
          <w:szCs w:val="24"/>
        </w:rPr>
      </w:pPr>
      <w:r w:rsidRPr="0073099A">
        <w:rPr>
          <w:rFonts w:ascii="Times New Roman" w:hAnsi="Times New Roman" w:cs="Times New Roman"/>
          <w:sz w:val="24"/>
          <w:szCs w:val="24"/>
        </w:rPr>
        <w:t>The Mayor, Councillor</w:t>
      </w:r>
      <w:r w:rsidR="002E547D">
        <w:rPr>
          <w:rFonts w:ascii="Times New Roman" w:hAnsi="Times New Roman" w:cs="Times New Roman"/>
          <w:sz w:val="24"/>
          <w:szCs w:val="24"/>
        </w:rPr>
        <w:t xml:space="preserve"> E. O’Brien</w:t>
      </w:r>
      <w:r w:rsidRPr="0073099A">
        <w:rPr>
          <w:rFonts w:ascii="Times New Roman" w:hAnsi="Times New Roman" w:cs="Times New Roman"/>
          <w:sz w:val="24"/>
          <w:szCs w:val="24"/>
        </w:rPr>
        <w:t>, presided</w:t>
      </w:r>
    </w:p>
    <w:p w14:paraId="1E91D2F4" w14:textId="77777777" w:rsidR="00740799" w:rsidRPr="00894C91" w:rsidRDefault="00740799" w:rsidP="008644D3">
      <w:pPr>
        <w:ind w:left="720"/>
        <w:rPr>
          <w:rFonts w:ascii="Times New Roman" w:hAnsi="Times New Roman" w:cs="Times New Roman"/>
          <w:sz w:val="24"/>
          <w:szCs w:val="24"/>
        </w:rPr>
      </w:pPr>
      <w:r w:rsidRPr="00894C91">
        <w:rPr>
          <w:rFonts w:ascii="Times New Roman" w:hAnsi="Times New Roman" w:cs="Times New Roman"/>
          <w:sz w:val="24"/>
          <w:szCs w:val="24"/>
        </w:rPr>
        <w:t xml:space="preserve">At the commencement of the meeting, the Mayor, Councillor E. O’Brien, informed the Members that members of the public will be in attendance at the meeting, he then read out the etiquette for the virtual meeting: </w:t>
      </w:r>
    </w:p>
    <w:p w14:paraId="5B56AF9C" w14:textId="77777777" w:rsidR="00740799" w:rsidRPr="00894C91" w:rsidRDefault="00740799" w:rsidP="008644D3">
      <w:pPr>
        <w:spacing w:after="0" w:line="240" w:lineRule="auto"/>
        <w:ind w:left="720"/>
        <w:rPr>
          <w:rFonts w:ascii="Times New Roman" w:eastAsia="Times New Roman" w:hAnsi="Times New Roman" w:cs="Times New Roman"/>
          <w:sz w:val="24"/>
          <w:szCs w:val="24"/>
        </w:rPr>
      </w:pPr>
      <w:r w:rsidRPr="00894C91">
        <w:rPr>
          <w:rFonts w:ascii="Times New Roman" w:eastAsia="Times New Roman" w:hAnsi="Times New Roman" w:cs="Times New Roman"/>
          <w:sz w:val="24"/>
          <w:szCs w:val="24"/>
        </w:rPr>
        <w:t>-Members to check that they can access the “Chat Function” before we commence the meeting.</w:t>
      </w:r>
    </w:p>
    <w:p w14:paraId="279BCCC3" w14:textId="77777777" w:rsidR="00740799" w:rsidRPr="00894C91" w:rsidRDefault="00740799" w:rsidP="008644D3">
      <w:pPr>
        <w:spacing w:after="0" w:line="240" w:lineRule="auto"/>
        <w:ind w:left="720"/>
        <w:rPr>
          <w:rFonts w:ascii="Times New Roman" w:hAnsi="Times New Roman" w:cs="Times New Roman"/>
          <w:sz w:val="24"/>
          <w:szCs w:val="24"/>
        </w:rPr>
      </w:pPr>
      <w:r w:rsidRPr="00894C91">
        <w:rPr>
          <w:rFonts w:ascii="Times New Roman" w:eastAsia="Times New Roman" w:hAnsi="Times New Roman" w:cs="Times New Roman"/>
          <w:sz w:val="24"/>
          <w:szCs w:val="24"/>
        </w:rPr>
        <w:t>-Members must be able to be seen, specifically for roll call, when speaking and voting.</w:t>
      </w:r>
    </w:p>
    <w:p w14:paraId="1F0B2D8F" w14:textId="77777777" w:rsidR="00740799" w:rsidRPr="00894C91" w:rsidRDefault="00740799" w:rsidP="008644D3">
      <w:pPr>
        <w:spacing w:after="0" w:line="240" w:lineRule="auto"/>
        <w:ind w:left="720"/>
        <w:rPr>
          <w:rFonts w:ascii="Times New Roman" w:eastAsia="Times New Roman" w:hAnsi="Times New Roman" w:cs="Times New Roman"/>
          <w:sz w:val="24"/>
          <w:szCs w:val="24"/>
        </w:rPr>
      </w:pPr>
      <w:r w:rsidRPr="00894C91">
        <w:rPr>
          <w:rFonts w:ascii="Times New Roman" w:eastAsia="Times New Roman" w:hAnsi="Times New Roman" w:cs="Times New Roman"/>
          <w:sz w:val="24"/>
          <w:szCs w:val="24"/>
        </w:rPr>
        <w:lastRenderedPageBreak/>
        <w:t>-Mics to be on mute until invited to speak through the Chair.</w:t>
      </w:r>
    </w:p>
    <w:p w14:paraId="0ADF7CD4" w14:textId="77777777" w:rsidR="00740799" w:rsidRPr="00894C91" w:rsidRDefault="00740799" w:rsidP="008644D3">
      <w:pPr>
        <w:spacing w:after="0" w:line="240" w:lineRule="auto"/>
        <w:ind w:left="720"/>
        <w:rPr>
          <w:rFonts w:ascii="Times New Roman" w:eastAsia="Times New Roman" w:hAnsi="Times New Roman" w:cs="Times New Roman"/>
          <w:sz w:val="24"/>
          <w:szCs w:val="24"/>
        </w:rPr>
      </w:pPr>
      <w:r w:rsidRPr="00894C91">
        <w:rPr>
          <w:rFonts w:ascii="Times New Roman" w:eastAsia="Times New Roman" w:hAnsi="Times New Roman" w:cs="Times New Roman"/>
          <w:sz w:val="24"/>
          <w:szCs w:val="24"/>
        </w:rPr>
        <w:t>-Members can indicate they wish to speak on an item through the chat function – using ‘Speak Please’.</w:t>
      </w:r>
    </w:p>
    <w:p w14:paraId="3AC47522" w14:textId="77777777" w:rsidR="00740799" w:rsidRPr="00894C91" w:rsidRDefault="00740799" w:rsidP="008644D3">
      <w:pPr>
        <w:spacing w:after="0" w:line="240" w:lineRule="auto"/>
        <w:ind w:left="720"/>
        <w:rPr>
          <w:rFonts w:ascii="Times New Roman" w:eastAsia="Times New Roman" w:hAnsi="Times New Roman" w:cs="Times New Roman"/>
          <w:sz w:val="24"/>
          <w:szCs w:val="24"/>
        </w:rPr>
      </w:pPr>
      <w:r w:rsidRPr="00894C91">
        <w:rPr>
          <w:rFonts w:ascii="Times New Roman" w:eastAsia="Times New Roman" w:hAnsi="Times New Roman" w:cs="Times New Roman"/>
          <w:sz w:val="24"/>
          <w:szCs w:val="24"/>
        </w:rPr>
        <w:t>-The ‘Chat Function’ is not to be used for comments.</w:t>
      </w:r>
    </w:p>
    <w:p w14:paraId="1DCE61F6" w14:textId="77777777" w:rsidR="00740799" w:rsidRPr="00894C91" w:rsidRDefault="00740799" w:rsidP="008644D3">
      <w:pPr>
        <w:spacing w:after="0" w:line="240" w:lineRule="auto"/>
        <w:ind w:left="720"/>
        <w:rPr>
          <w:rFonts w:ascii="Times New Roman" w:eastAsia="Times New Roman" w:hAnsi="Times New Roman" w:cs="Times New Roman"/>
          <w:sz w:val="24"/>
          <w:szCs w:val="24"/>
        </w:rPr>
      </w:pPr>
      <w:r w:rsidRPr="00894C91">
        <w:rPr>
          <w:rFonts w:ascii="Times New Roman" w:eastAsia="Times New Roman" w:hAnsi="Times New Roman" w:cs="Times New Roman"/>
          <w:sz w:val="24"/>
          <w:szCs w:val="24"/>
        </w:rPr>
        <w:t>-The meeting will be recorded for minute taking purposes only.</w:t>
      </w:r>
    </w:p>
    <w:p w14:paraId="2A4B7F6B" w14:textId="77777777" w:rsidR="00740799" w:rsidRPr="0073099A" w:rsidRDefault="00740799">
      <w:pPr>
        <w:rPr>
          <w:rFonts w:ascii="Times New Roman" w:hAnsi="Times New Roman" w:cs="Times New Roman"/>
          <w:sz w:val="24"/>
          <w:szCs w:val="24"/>
        </w:rPr>
      </w:pPr>
    </w:p>
    <w:p w14:paraId="077D9D0B" w14:textId="22EB0EDF" w:rsidR="00DC08F2" w:rsidRPr="002E547D" w:rsidRDefault="00E613B1" w:rsidP="002E547D">
      <w:pPr>
        <w:pStyle w:val="Heading3"/>
        <w:ind w:left="720" w:hanging="1287"/>
        <w:rPr>
          <w:rFonts w:ascii="Times New Roman" w:hAnsi="Times New Roman" w:cs="Times New Roman"/>
          <w:b/>
          <w:sz w:val="24"/>
          <w:szCs w:val="24"/>
          <w:u w:val="single"/>
        </w:rPr>
      </w:pPr>
      <w:r w:rsidRPr="0073099A">
        <w:rPr>
          <w:rFonts w:ascii="Times New Roman" w:hAnsi="Times New Roman" w:cs="Times New Roman"/>
          <w:b/>
          <w:sz w:val="24"/>
          <w:szCs w:val="24"/>
        </w:rPr>
        <w:t xml:space="preserve">H1/0521 </w:t>
      </w:r>
      <w:r w:rsidR="00FD27E9" w:rsidRPr="0073099A">
        <w:rPr>
          <w:rFonts w:ascii="Times New Roman" w:hAnsi="Times New Roman" w:cs="Times New Roman"/>
          <w:b/>
          <w:sz w:val="24"/>
          <w:szCs w:val="24"/>
        </w:rPr>
        <w:tab/>
      </w:r>
      <w:r w:rsidRPr="002E547D">
        <w:rPr>
          <w:rFonts w:ascii="Times New Roman" w:hAnsi="Times New Roman" w:cs="Times New Roman"/>
          <w:b/>
          <w:sz w:val="24"/>
          <w:szCs w:val="24"/>
          <w:u w:val="single"/>
        </w:rPr>
        <w:t>CONFIRMATION AND REAFFIRMATION OF MINUTES - FOR APPROVAL</w:t>
      </w:r>
    </w:p>
    <w:p w14:paraId="3A9CE10C" w14:textId="5CF9C6C8" w:rsidR="00FD27E9" w:rsidRDefault="00FD27E9" w:rsidP="00FD27E9">
      <w:pPr>
        <w:spacing w:before="100" w:beforeAutospacing="1" w:after="0" w:line="240" w:lineRule="auto"/>
        <w:ind w:left="720"/>
        <w:outlineLvl w:val="2"/>
        <w:rPr>
          <w:rFonts w:ascii="Times New Roman" w:eastAsia="Times New Roman" w:hAnsi="Times New Roman" w:cs="Times New Roman"/>
          <w:bCs/>
          <w:sz w:val="24"/>
          <w:szCs w:val="24"/>
        </w:rPr>
      </w:pPr>
      <w:r w:rsidRPr="0073099A">
        <w:rPr>
          <w:rFonts w:ascii="Times New Roman" w:eastAsia="Times New Roman" w:hAnsi="Times New Roman" w:cs="Times New Roman"/>
          <w:bCs/>
          <w:sz w:val="24"/>
          <w:szCs w:val="24"/>
        </w:rPr>
        <w:t>Minutes of 12</w:t>
      </w:r>
      <w:r w:rsidRPr="0073099A">
        <w:rPr>
          <w:rFonts w:ascii="Times New Roman" w:eastAsia="Times New Roman" w:hAnsi="Times New Roman" w:cs="Times New Roman"/>
          <w:bCs/>
          <w:sz w:val="24"/>
          <w:szCs w:val="24"/>
          <w:vertAlign w:val="superscript"/>
        </w:rPr>
        <w:t>th</w:t>
      </w:r>
      <w:r w:rsidRPr="0073099A">
        <w:rPr>
          <w:rFonts w:ascii="Times New Roman" w:eastAsia="Times New Roman" w:hAnsi="Times New Roman" w:cs="Times New Roman"/>
          <w:bCs/>
          <w:sz w:val="24"/>
          <w:szCs w:val="24"/>
        </w:rPr>
        <w:t xml:space="preserve"> April County Council Meeting 2021</w:t>
      </w:r>
      <w:r w:rsidRPr="0073099A">
        <w:rPr>
          <w:rFonts w:ascii="Times New Roman" w:eastAsia="Times New Roman" w:hAnsi="Times New Roman" w:cs="Times New Roman"/>
          <w:b/>
          <w:bCs/>
          <w:sz w:val="24"/>
          <w:szCs w:val="24"/>
        </w:rPr>
        <w:t xml:space="preserve"> </w:t>
      </w:r>
      <w:r w:rsidRPr="0073099A">
        <w:rPr>
          <w:rFonts w:ascii="Times New Roman" w:eastAsia="Times New Roman" w:hAnsi="Times New Roman" w:cs="Times New Roman"/>
          <w:bCs/>
          <w:sz w:val="24"/>
          <w:szCs w:val="24"/>
        </w:rPr>
        <w:t xml:space="preserve">which had been circulated were submitted and </w:t>
      </w:r>
      <w:r w:rsidRPr="0073099A">
        <w:rPr>
          <w:rFonts w:ascii="Times New Roman" w:eastAsia="Times New Roman" w:hAnsi="Times New Roman" w:cs="Times New Roman"/>
          <w:b/>
          <w:bCs/>
          <w:sz w:val="24"/>
          <w:szCs w:val="24"/>
        </w:rPr>
        <w:t>APPROVED</w:t>
      </w:r>
      <w:r w:rsidRPr="0073099A">
        <w:rPr>
          <w:rFonts w:ascii="Times New Roman" w:eastAsia="Times New Roman" w:hAnsi="Times New Roman" w:cs="Times New Roman"/>
          <w:bCs/>
          <w:sz w:val="24"/>
          <w:szCs w:val="24"/>
        </w:rPr>
        <w:t xml:space="preserve"> as a true record and signed in the proposition of Councillor E. O’Brien seconded by Councillor Y. Collins.</w:t>
      </w:r>
    </w:p>
    <w:p w14:paraId="520BEE04" w14:textId="18A9E8EC" w:rsidR="00DC08F2" w:rsidRPr="00836625" w:rsidRDefault="0083354C" w:rsidP="00836625">
      <w:pPr>
        <w:pStyle w:val="ListParagraph"/>
        <w:numPr>
          <w:ilvl w:val="0"/>
          <w:numId w:val="21"/>
        </w:numPr>
        <w:rPr>
          <w:rStyle w:val="Hyperlink"/>
          <w:rFonts w:ascii="Times New Roman" w:hAnsi="Times New Roman" w:cs="Times New Roman"/>
          <w:color w:val="auto"/>
          <w:sz w:val="24"/>
          <w:szCs w:val="24"/>
        </w:rPr>
      </w:pPr>
      <w:hyperlink r:id="rId8" w:history="1">
        <w:r w:rsidR="00E613B1" w:rsidRPr="00836625">
          <w:rPr>
            <w:rStyle w:val="Hyperlink"/>
            <w:rFonts w:ascii="Times New Roman" w:hAnsi="Times New Roman" w:cs="Times New Roman"/>
            <w:color w:val="auto"/>
            <w:sz w:val="24"/>
            <w:szCs w:val="24"/>
          </w:rPr>
          <w:t>- April Council meeting  â€' 12th April 2021</w:t>
        </w:r>
      </w:hyperlink>
    </w:p>
    <w:p w14:paraId="6392FABC" w14:textId="77777777" w:rsidR="00836625" w:rsidRPr="00836625" w:rsidRDefault="00836625" w:rsidP="00836625">
      <w:pPr>
        <w:pStyle w:val="ListParagraph"/>
        <w:ind w:left="1080"/>
        <w:rPr>
          <w:rStyle w:val="Hyperlink"/>
          <w:rFonts w:ascii="Times New Roman" w:hAnsi="Times New Roman" w:cs="Times New Roman"/>
          <w:color w:val="auto"/>
          <w:sz w:val="24"/>
          <w:szCs w:val="24"/>
        </w:rPr>
      </w:pPr>
    </w:p>
    <w:p w14:paraId="7FA54643" w14:textId="2B9A47F8" w:rsidR="00DC08F2" w:rsidRPr="0073099A" w:rsidRDefault="00E613B1" w:rsidP="00FD27E9">
      <w:pPr>
        <w:pStyle w:val="Heading3"/>
        <w:ind w:left="720" w:hanging="1287"/>
        <w:rPr>
          <w:rFonts w:ascii="Times New Roman" w:hAnsi="Times New Roman" w:cs="Times New Roman"/>
          <w:b/>
          <w:sz w:val="24"/>
          <w:szCs w:val="24"/>
          <w:u w:val="single"/>
        </w:rPr>
      </w:pPr>
      <w:r w:rsidRPr="0073099A">
        <w:rPr>
          <w:rFonts w:ascii="Times New Roman" w:hAnsi="Times New Roman" w:cs="Times New Roman"/>
          <w:b/>
          <w:sz w:val="24"/>
          <w:szCs w:val="24"/>
        </w:rPr>
        <w:t>H2/0521</w:t>
      </w:r>
      <w:r w:rsidR="00FD27E9" w:rsidRPr="0073099A">
        <w:rPr>
          <w:rFonts w:ascii="Times New Roman" w:hAnsi="Times New Roman" w:cs="Times New Roman"/>
          <w:b/>
          <w:sz w:val="24"/>
          <w:szCs w:val="24"/>
        </w:rPr>
        <w:tab/>
      </w:r>
      <w:r w:rsidRPr="0073099A">
        <w:rPr>
          <w:rFonts w:ascii="Times New Roman" w:hAnsi="Times New Roman" w:cs="Times New Roman"/>
          <w:b/>
          <w:sz w:val="24"/>
          <w:szCs w:val="24"/>
          <w:u w:val="single"/>
        </w:rPr>
        <w:t>FILLING OF CASUAL VACANCY ON SOUTH DUBLIN COUNTY COUNCIL IN ACCORDANCE WITH S.19 OF LOCAL GOVERNMENT ACT 2001 FOLLOWING THE RESIGNATION OF COUNCILLOR C. O'BYRNE</w:t>
      </w:r>
    </w:p>
    <w:p w14:paraId="3B207BCA" w14:textId="77777777" w:rsidR="00FD27E9" w:rsidRPr="0073099A" w:rsidRDefault="00FD27E9" w:rsidP="00FD27E9">
      <w:pPr>
        <w:spacing w:line="0" w:lineRule="atLeast"/>
        <w:ind w:left="720"/>
        <w:rPr>
          <w:rFonts w:ascii="Times New Roman" w:hAnsi="Times New Roman" w:cs="Times New Roman"/>
          <w:sz w:val="24"/>
          <w:szCs w:val="24"/>
        </w:rPr>
      </w:pPr>
      <w:r w:rsidRPr="0073099A">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73099A">
        <w:rPr>
          <w:rFonts w:ascii="Times New Roman" w:hAnsi="Times New Roman" w:cs="Times New Roman"/>
          <w:b/>
          <w:bCs/>
          <w:sz w:val="24"/>
          <w:szCs w:val="24"/>
        </w:rPr>
        <w:t>CONSIDERED</w:t>
      </w:r>
      <w:r w:rsidRPr="0073099A">
        <w:rPr>
          <w:rFonts w:ascii="Times New Roman" w:hAnsi="Times New Roman" w:cs="Times New Roman"/>
          <w:sz w:val="24"/>
          <w:szCs w:val="24"/>
        </w:rPr>
        <w:t xml:space="preserve">: </w:t>
      </w:r>
    </w:p>
    <w:p w14:paraId="6DF06A07" w14:textId="0C71A174" w:rsidR="00FD27E9" w:rsidRPr="0073099A" w:rsidRDefault="00FD27E9" w:rsidP="00FD27E9">
      <w:pPr>
        <w:pStyle w:val="Heading3"/>
        <w:ind w:left="720" w:hanging="1287"/>
        <w:rPr>
          <w:rFonts w:ascii="Times New Roman" w:hAnsi="Times New Roman" w:cs="Times New Roman"/>
          <w:sz w:val="24"/>
          <w:szCs w:val="24"/>
          <w:u w:val="single"/>
        </w:rPr>
      </w:pPr>
    </w:p>
    <w:p w14:paraId="02858283" w14:textId="77777777" w:rsidR="00DC08F2" w:rsidRPr="0073099A" w:rsidRDefault="00E613B1" w:rsidP="00FD27E9">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56EC8CF7" w14:textId="0B2109F1" w:rsidR="00DC08F2" w:rsidRPr="008644D3" w:rsidRDefault="00E613B1" w:rsidP="00FD27E9">
      <w:pPr>
        <w:ind w:left="720"/>
        <w:rPr>
          <w:rFonts w:ascii="Tahoma" w:hAnsi="Tahoma" w:cs="Tahoma"/>
          <w:sz w:val="20"/>
          <w:szCs w:val="20"/>
        </w:rPr>
      </w:pPr>
      <w:r w:rsidRPr="008644D3">
        <w:rPr>
          <w:rFonts w:ascii="Tahoma" w:hAnsi="Tahoma" w:cs="Tahoma"/>
          <w:sz w:val="20"/>
          <w:szCs w:val="20"/>
        </w:rPr>
        <w:t>As a result of the resignation of Councillor Clare O'Byrne from South Dublin County Council on Tuesday March 9</w:t>
      </w:r>
      <w:r w:rsidRPr="008644D3">
        <w:rPr>
          <w:rFonts w:ascii="Tahoma" w:hAnsi="Tahoma" w:cs="Tahoma"/>
          <w:sz w:val="20"/>
          <w:szCs w:val="20"/>
          <w:vertAlign w:val="superscript"/>
        </w:rPr>
        <w:t>th</w:t>
      </w:r>
      <w:r w:rsidR="00D85CFF" w:rsidRPr="008644D3">
        <w:rPr>
          <w:rFonts w:ascii="Tahoma" w:hAnsi="Tahoma" w:cs="Tahoma"/>
          <w:sz w:val="20"/>
          <w:szCs w:val="20"/>
        </w:rPr>
        <w:t>,</w:t>
      </w:r>
      <w:r w:rsidRPr="008644D3">
        <w:rPr>
          <w:rFonts w:ascii="Tahoma" w:hAnsi="Tahoma" w:cs="Tahoma"/>
          <w:sz w:val="20"/>
          <w:szCs w:val="20"/>
        </w:rPr>
        <w:t> 2021, a casual vacancy has occurred on South Dublin County Council (Firhouse/Bohernabreena Electoral Area).</w:t>
      </w:r>
    </w:p>
    <w:p w14:paraId="4BE8D478" w14:textId="77777777" w:rsidR="00DC08F2" w:rsidRPr="008644D3" w:rsidRDefault="0083354C" w:rsidP="00FD27E9">
      <w:pPr>
        <w:ind w:left="720"/>
        <w:rPr>
          <w:rFonts w:ascii="Tahoma" w:hAnsi="Tahoma" w:cs="Tahoma"/>
          <w:sz w:val="20"/>
          <w:szCs w:val="20"/>
        </w:rPr>
      </w:pPr>
      <w:hyperlink r:id="rId9" w:history="1">
        <w:r w:rsidR="00E613B1" w:rsidRPr="008644D3">
          <w:rPr>
            <w:rStyle w:val="Hyperlink"/>
            <w:rFonts w:ascii="Tahoma" w:hAnsi="Tahoma" w:cs="Tahoma"/>
            <w:b/>
            <w:color w:val="auto"/>
            <w:sz w:val="20"/>
            <w:szCs w:val="20"/>
          </w:rPr>
          <w:t>Section 19 of the Local Government Act 2001</w:t>
        </w:r>
      </w:hyperlink>
      <w:r w:rsidR="00E613B1" w:rsidRPr="008644D3">
        <w:rPr>
          <w:rFonts w:ascii="Tahoma" w:hAnsi="Tahoma" w:cs="Tahoma"/>
          <w:sz w:val="20"/>
          <w:szCs w:val="20"/>
        </w:rPr>
        <w:t> provides that a casual vacancy shall be filled by the co-option by the Local Authority of a person to fill the vacancy and such co-option shall be made at the next meeting of the local authority after the expiration of 14 days from the occurrence of the vacancy or as soon after the expiration of the 14 days as circumstances permit. </w:t>
      </w:r>
    </w:p>
    <w:p w14:paraId="3E2BF049" w14:textId="77777777" w:rsidR="00DC08F2" w:rsidRPr="008644D3" w:rsidRDefault="00E613B1" w:rsidP="00FD27E9">
      <w:pPr>
        <w:ind w:left="720"/>
        <w:rPr>
          <w:rFonts w:ascii="Tahoma" w:hAnsi="Tahoma" w:cs="Tahoma"/>
          <w:sz w:val="20"/>
          <w:szCs w:val="20"/>
        </w:rPr>
      </w:pPr>
      <w:r w:rsidRPr="008644D3">
        <w:rPr>
          <w:rFonts w:ascii="Tahoma" w:hAnsi="Tahoma" w:cs="Tahoma"/>
          <w:sz w:val="20"/>
          <w:szCs w:val="20"/>
        </w:rPr>
        <w:t>Ms. Suzanne McEneaney has been duly nominated by the Green Party, being the registered political party who nominated Councillor O'Byrne, and in accordance with Section 19 (5) Ms. Suzanne McEneaney written consent to their proposed co-option has been received. </w:t>
      </w:r>
    </w:p>
    <w:p w14:paraId="36AE018D" w14:textId="77777777" w:rsidR="00DC08F2" w:rsidRPr="008644D3" w:rsidRDefault="00E613B1" w:rsidP="00FD27E9">
      <w:pPr>
        <w:ind w:left="720"/>
        <w:rPr>
          <w:rFonts w:ascii="Tahoma" w:hAnsi="Tahoma" w:cs="Tahoma"/>
          <w:sz w:val="20"/>
          <w:szCs w:val="20"/>
        </w:rPr>
      </w:pPr>
      <w:r w:rsidRPr="008644D3">
        <w:rPr>
          <w:rFonts w:ascii="Tahoma" w:hAnsi="Tahoma" w:cs="Tahoma"/>
          <w:sz w:val="20"/>
          <w:szCs w:val="20"/>
        </w:rPr>
        <w:t>Members are required to ratify the co-option of Ms. Suzanne McEneaney at today’s meeting.</w:t>
      </w:r>
    </w:p>
    <w:p w14:paraId="09446C9D" w14:textId="0D872038" w:rsidR="00FD27E9" w:rsidRPr="0073099A" w:rsidRDefault="00FD27E9" w:rsidP="00FD27E9">
      <w:pPr>
        <w:spacing w:after="0" w:line="240" w:lineRule="auto"/>
        <w:ind w:left="720"/>
        <w:jc w:val="both"/>
        <w:rPr>
          <w:rFonts w:ascii="Times New Roman" w:eastAsia="Times New Roman" w:hAnsi="Times New Roman" w:cs="Times New Roman"/>
          <w:b/>
          <w:sz w:val="24"/>
          <w:szCs w:val="24"/>
          <w:lang w:val="en-US"/>
        </w:rPr>
      </w:pPr>
      <w:r w:rsidRPr="0073099A">
        <w:rPr>
          <w:rFonts w:ascii="Times New Roman" w:eastAsia="Times New Roman" w:hAnsi="Times New Roman" w:cs="Times New Roman"/>
          <w:sz w:val="24"/>
          <w:szCs w:val="24"/>
          <w:lang w:val="en-US"/>
        </w:rPr>
        <w:t xml:space="preserve">The report was </w:t>
      </w:r>
      <w:r w:rsidRPr="0073099A">
        <w:rPr>
          <w:rFonts w:ascii="Times New Roman" w:eastAsia="Times New Roman" w:hAnsi="Times New Roman" w:cs="Times New Roman"/>
          <w:b/>
          <w:sz w:val="24"/>
          <w:szCs w:val="24"/>
          <w:lang w:val="en-US"/>
        </w:rPr>
        <w:t>NOTED</w:t>
      </w:r>
      <w:r w:rsidR="00D85CFF">
        <w:rPr>
          <w:rFonts w:ascii="Times New Roman" w:eastAsia="Times New Roman" w:hAnsi="Times New Roman" w:cs="Times New Roman"/>
          <w:b/>
          <w:sz w:val="24"/>
          <w:szCs w:val="24"/>
          <w:lang w:val="en-US"/>
        </w:rPr>
        <w:t>,</w:t>
      </w:r>
      <w:r w:rsidRPr="0073099A">
        <w:rPr>
          <w:rFonts w:ascii="Times New Roman" w:eastAsia="Times New Roman" w:hAnsi="Times New Roman" w:cs="Times New Roman"/>
          <w:sz w:val="24"/>
          <w:szCs w:val="24"/>
          <w:lang w:val="en-US"/>
        </w:rPr>
        <w:t xml:space="preserve"> and it was proposed by Councillor L. Donaghy seconded by Councillor P. Kavanagh and </w:t>
      </w:r>
      <w:r w:rsidRPr="0073099A">
        <w:rPr>
          <w:rFonts w:ascii="Times New Roman" w:eastAsia="Times New Roman" w:hAnsi="Times New Roman" w:cs="Times New Roman"/>
          <w:b/>
          <w:sz w:val="24"/>
          <w:szCs w:val="24"/>
          <w:lang w:val="en-US"/>
        </w:rPr>
        <w:t>AGREED.</w:t>
      </w:r>
    </w:p>
    <w:p w14:paraId="21076D86" w14:textId="77777777" w:rsidR="00FD27E9" w:rsidRPr="0073099A" w:rsidRDefault="00FD27E9" w:rsidP="00FD27E9">
      <w:pPr>
        <w:spacing w:after="0" w:line="240" w:lineRule="auto"/>
        <w:ind w:left="720"/>
        <w:jc w:val="both"/>
        <w:rPr>
          <w:rFonts w:ascii="Times New Roman" w:eastAsia="Times New Roman" w:hAnsi="Times New Roman" w:cs="Times New Roman"/>
          <w:sz w:val="24"/>
          <w:szCs w:val="24"/>
          <w:lang w:val="en-US"/>
        </w:rPr>
      </w:pPr>
    </w:p>
    <w:p w14:paraId="350160C8" w14:textId="13EBCAA1" w:rsidR="00FD27E9" w:rsidRPr="0073099A" w:rsidRDefault="00FD27E9" w:rsidP="00FD27E9">
      <w:pPr>
        <w:spacing w:after="0" w:line="240" w:lineRule="auto"/>
        <w:ind w:left="720"/>
        <w:jc w:val="both"/>
        <w:rPr>
          <w:rFonts w:ascii="Times New Roman" w:eastAsia="Times New Roman" w:hAnsi="Times New Roman" w:cs="Times New Roman"/>
          <w:sz w:val="24"/>
          <w:szCs w:val="24"/>
          <w:lang w:val="en-US"/>
        </w:rPr>
      </w:pPr>
      <w:r w:rsidRPr="0073099A">
        <w:rPr>
          <w:rFonts w:ascii="Times New Roman" w:eastAsia="Times New Roman" w:hAnsi="Times New Roman" w:cs="Times New Roman"/>
          <w:sz w:val="24"/>
          <w:szCs w:val="24"/>
          <w:lang w:val="en-US"/>
        </w:rPr>
        <w:t xml:space="preserve">“That </w:t>
      </w:r>
      <w:r w:rsidRPr="0073099A">
        <w:rPr>
          <w:rFonts w:ascii="Times New Roman" w:hAnsi="Times New Roman" w:cs="Times New Roman"/>
          <w:sz w:val="24"/>
          <w:szCs w:val="24"/>
        </w:rPr>
        <w:t>Ms. S. McEneaney</w:t>
      </w:r>
      <w:r w:rsidRPr="0073099A">
        <w:rPr>
          <w:rFonts w:ascii="Times New Roman" w:eastAsia="Times New Roman" w:hAnsi="Times New Roman" w:cs="Times New Roman"/>
          <w:sz w:val="24"/>
          <w:szCs w:val="24"/>
          <w:lang w:val="en-US"/>
        </w:rPr>
        <w:t xml:space="preserve"> be co-opted to fill the vacancy occurring as a result of the resignation of Councillor</w:t>
      </w:r>
      <w:r w:rsidR="00836625">
        <w:rPr>
          <w:rFonts w:ascii="Times New Roman" w:eastAsia="Times New Roman" w:hAnsi="Times New Roman" w:cs="Times New Roman"/>
          <w:sz w:val="24"/>
          <w:szCs w:val="24"/>
          <w:lang w:val="en-US"/>
        </w:rPr>
        <w:t xml:space="preserve"> C</w:t>
      </w:r>
      <w:r w:rsidR="004C4AD8">
        <w:rPr>
          <w:rFonts w:ascii="Times New Roman" w:eastAsia="Times New Roman" w:hAnsi="Times New Roman" w:cs="Times New Roman"/>
          <w:sz w:val="24"/>
          <w:szCs w:val="24"/>
          <w:lang w:val="en-US"/>
        </w:rPr>
        <w:t>.</w:t>
      </w:r>
      <w:r w:rsidR="00836625">
        <w:rPr>
          <w:rFonts w:ascii="Times New Roman" w:eastAsia="Times New Roman" w:hAnsi="Times New Roman" w:cs="Times New Roman"/>
          <w:sz w:val="24"/>
          <w:szCs w:val="24"/>
          <w:lang w:val="en-US"/>
        </w:rPr>
        <w:t xml:space="preserve"> O’Byrne </w:t>
      </w:r>
      <w:r w:rsidRPr="0073099A">
        <w:rPr>
          <w:rFonts w:ascii="Times New Roman" w:eastAsia="Times New Roman" w:hAnsi="Times New Roman" w:cs="Times New Roman"/>
          <w:sz w:val="24"/>
          <w:szCs w:val="24"/>
          <w:lang w:val="en-US"/>
        </w:rPr>
        <w:t>on the 9</w:t>
      </w:r>
      <w:r w:rsidRPr="0073099A">
        <w:rPr>
          <w:rFonts w:ascii="Times New Roman" w:eastAsia="Times New Roman" w:hAnsi="Times New Roman" w:cs="Times New Roman"/>
          <w:sz w:val="24"/>
          <w:szCs w:val="24"/>
          <w:vertAlign w:val="superscript"/>
          <w:lang w:val="en-US"/>
        </w:rPr>
        <w:t>th</w:t>
      </w:r>
      <w:r w:rsidR="00D85CFF">
        <w:rPr>
          <w:rFonts w:ascii="Times New Roman" w:eastAsia="Times New Roman" w:hAnsi="Times New Roman" w:cs="Times New Roman"/>
          <w:sz w:val="24"/>
          <w:szCs w:val="24"/>
          <w:vertAlign w:val="superscript"/>
          <w:lang w:val="en-US"/>
        </w:rPr>
        <w:t>,</w:t>
      </w:r>
      <w:r w:rsidRPr="0073099A">
        <w:rPr>
          <w:rFonts w:ascii="Times New Roman" w:eastAsia="Times New Roman" w:hAnsi="Times New Roman" w:cs="Times New Roman"/>
          <w:sz w:val="24"/>
          <w:szCs w:val="24"/>
          <w:lang w:val="en-US"/>
        </w:rPr>
        <w:t xml:space="preserve"> March 2021.”</w:t>
      </w:r>
    </w:p>
    <w:p w14:paraId="10EAADDA" w14:textId="77777777" w:rsidR="00FD27E9" w:rsidRPr="0073099A" w:rsidRDefault="00FD27E9" w:rsidP="00FD27E9">
      <w:pPr>
        <w:spacing w:after="0" w:line="240" w:lineRule="auto"/>
        <w:ind w:left="720"/>
        <w:jc w:val="both"/>
        <w:rPr>
          <w:rFonts w:ascii="Times New Roman" w:eastAsia="Times New Roman" w:hAnsi="Times New Roman" w:cs="Times New Roman"/>
          <w:sz w:val="24"/>
          <w:szCs w:val="24"/>
          <w:highlight w:val="yellow"/>
          <w:lang w:val="en-US"/>
        </w:rPr>
      </w:pPr>
    </w:p>
    <w:p w14:paraId="161C4BD4" w14:textId="036B7E4B" w:rsidR="00FD27E9" w:rsidRPr="0073099A" w:rsidRDefault="00FD27E9" w:rsidP="00FD27E9">
      <w:pPr>
        <w:spacing w:after="0" w:line="240" w:lineRule="auto"/>
        <w:ind w:left="720"/>
        <w:jc w:val="both"/>
        <w:rPr>
          <w:rFonts w:ascii="Times New Roman" w:eastAsia="Times New Roman" w:hAnsi="Times New Roman" w:cs="Times New Roman"/>
          <w:sz w:val="24"/>
          <w:szCs w:val="24"/>
          <w:lang w:val="en-US"/>
        </w:rPr>
      </w:pPr>
      <w:r w:rsidRPr="0073099A">
        <w:rPr>
          <w:rFonts w:ascii="Times New Roman" w:eastAsia="Times New Roman" w:hAnsi="Times New Roman" w:cs="Times New Roman"/>
          <w:sz w:val="24"/>
          <w:szCs w:val="24"/>
          <w:lang w:val="en-US"/>
        </w:rPr>
        <w:t>Councillor S. McEneaney gave a speech accepting her new position as a Councillor.</w:t>
      </w:r>
    </w:p>
    <w:p w14:paraId="5695D05E" w14:textId="77777777" w:rsidR="00FD27E9" w:rsidRPr="0073099A" w:rsidRDefault="00FD27E9" w:rsidP="00FD27E9">
      <w:pPr>
        <w:spacing w:after="0" w:line="240" w:lineRule="auto"/>
        <w:ind w:left="720"/>
        <w:jc w:val="both"/>
        <w:rPr>
          <w:rFonts w:ascii="Times New Roman" w:eastAsia="Times New Roman" w:hAnsi="Times New Roman" w:cs="Times New Roman"/>
          <w:sz w:val="24"/>
          <w:szCs w:val="24"/>
          <w:highlight w:val="yellow"/>
          <w:lang w:val="en-US"/>
        </w:rPr>
      </w:pPr>
    </w:p>
    <w:p w14:paraId="503B2D44" w14:textId="6F0A01DA" w:rsidR="00FD27E9" w:rsidRPr="0073099A" w:rsidRDefault="00FD27E9" w:rsidP="00FD27E9">
      <w:pPr>
        <w:ind w:left="720"/>
        <w:rPr>
          <w:rFonts w:ascii="Times New Roman" w:hAnsi="Times New Roman" w:cs="Times New Roman"/>
          <w:sz w:val="24"/>
          <w:szCs w:val="24"/>
        </w:rPr>
      </w:pPr>
      <w:r w:rsidRPr="0073099A">
        <w:rPr>
          <w:rFonts w:ascii="Times New Roman" w:hAnsi="Times New Roman" w:cs="Times New Roman"/>
          <w:sz w:val="24"/>
          <w:szCs w:val="24"/>
        </w:rPr>
        <w:t>Councillors P. Gogarty, C. King, B. Lawlor, M. Duff, C. O’Connor, E. O’Brien</w:t>
      </w:r>
      <w:r w:rsidR="00BB2F7B" w:rsidRPr="0073099A">
        <w:rPr>
          <w:rFonts w:ascii="Times New Roman" w:hAnsi="Times New Roman" w:cs="Times New Roman"/>
          <w:sz w:val="24"/>
          <w:szCs w:val="24"/>
        </w:rPr>
        <w:t>, P. Kearns</w:t>
      </w:r>
      <w:r w:rsidRPr="0073099A">
        <w:rPr>
          <w:rFonts w:ascii="Times New Roman" w:hAnsi="Times New Roman" w:cs="Times New Roman"/>
          <w:sz w:val="24"/>
          <w:szCs w:val="24"/>
        </w:rPr>
        <w:t xml:space="preserve"> and Mr. D. McLoughlin</w:t>
      </w:r>
      <w:r w:rsidR="00BB2F7B" w:rsidRPr="0073099A">
        <w:rPr>
          <w:rFonts w:ascii="Times New Roman" w:hAnsi="Times New Roman" w:cs="Times New Roman"/>
          <w:sz w:val="24"/>
          <w:szCs w:val="24"/>
        </w:rPr>
        <w:t>, Chief Executive</w:t>
      </w:r>
      <w:r w:rsidRPr="0073099A">
        <w:rPr>
          <w:rFonts w:ascii="Times New Roman" w:hAnsi="Times New Roman" w:cs="Times New Roman"/>
          <w:sz w:val="24"/>
          <w:szCs w:val="24"/>
        </w:rPr>
        <w:t xml:space="preserve"> all welcomed Ms. S</w:t>
      </w:r>
      <w:r w:rsidR="00D85F74">
        <w:rPr>
          <w:rFonts w:ascii="Times New Roman" w:hAnsi="Times New Roman" w:cs="Times New Roman"/>
          <w:sz w:val="24"/>
          <w:szCs w:val="24"/>
        </w:rPr>
        <w:t>.</w:t>
      </w:r>
      <w:r w:rsidRPr="0073099A">
        <w:rPr>
          <w:rFonts w:ascii="Times New Roman" w:hAnsi="Times New Roman" w:cs="Times New Roman"/>
          <w:sz w:val="24"/>
          <w:szCs w:val="24"/>
        </w:rPr>
        <w:t xml:space="preserve"> McEneaney to the </w:t>
      </w:r>
      <w:r w:rsidR="0083354C">
        <w:rPr>
          <w:rFonts w:ascii="Times New Roman" w:hAnsi="Times New Roman" w:cs="Times New Roman"/>
          <w:sz w:val="24"/>
          <w:szCs w:val="24"/>
        </w:rPr>
        <w:t>Council.</w:t>
      </w:r>
    </w:p>
    <w:p w14:paraId="59E97B3B" w14:textId="1C05B292" w:rsidR="00DC08F2" w:rsidRPr="0073099A" w:rsidRDefault="00E613B1" w:rsidP="00BB2F7B">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lastRenderedPageBreak/>
        <w:t>H3/0521</w:t>
      </w:r>
      <w:r w:rsidR="00BB2F7B" w:rsidRPr="0073099A">
        <w:rPr>
          <w:rFonts w:ascii="Times New Roman" w:hAnsi="Times New Roman" w:cs="Times New Roman"/>
          <w:b/>
          <w:sz w:val="24"/>
          <w:szCs w:val="24"/>
        </w:rPr>
        <w:tab/>
      </w:r>
      <w:r w:rsidRPr="0073099A">
        <w:rPr>
          <w:rFonts w:ascii="Times New Roman" w:hAnsi="Times New Roman" w:cs="Times New Roman"/>
          <w:b/>
          <w:sz w:val="24"/>
          <w:szCs w:val="24"/>
          <w:u w:val="single"/>
        </w:rPr>
        <w:t>REPORTS OF AREA COMMITTEES - FOR NOTING</w:t>
      </w:r>
    </w:p>
    <w:p w14:paraId="6D296331" w14:textId="77777777" w:rsidR="00DC08F2" w:rsidRPr="0073099A" w:rsidRDefault="00E613B1" w:rsidP="00BB2F7B">
      <w:pPr>
        <w:ind w:left="720"/>
        <w:rPr>
          <w:rFonts w:ascii="Times New Roman" w:hAnsi="Times New Roman" w:cs="Times New Roman"/>
          <w:sz w:val="24"/>
          <w:szCs w:val="24"/>
        </w:rPr>
      </w:pPr>
      <w:r w:rsidRPr="0073099A">
        <w:rPr>
          <w:rFonts w:ascii="Times New Roman" w:hAnsi="Times New Roman" w:cs="Times New Roman"/>
          <w:b/>
          <w:sz w:val="24"/>
          <w:szCs w:val="24"/>
        </w:rPr>
        <w:t xml:space="preserve">a) Rathfarnham/Templeogue/Firhouse/Bohernabreena Area Committee </w:t>
      </w:r>
    </w:p>
    <w:p w14:paraId="67CF4A0E" w14:textId="77777777" w:rsidR="00DC08F2" w:rsidRPr="0073099A" w:rsidRDefault="00E613B1" w:rsidP="00BB2F7B">
      <w:pPr>
        <w:ind w:left="720"/>
        <w:rPr>
          <w:rFonts w:ascii="Times New Roman" w:hAnsi="Times New Roman" w:cs="Times New Roman"/>
          <w:sz w:val="24"/>
          <w:szCs w:val="24"/>
        </w:rPr>
      </w:pPr>
      <w:r w:rsidRPr="0073099A">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725A88A4" w14:textId="77777777" w:rsidR="00BB2F7B" w:rsidRPr="0073099A" w:rsidRDefault="00BB2F7B" w:rsidP="00BB2F7B">
      <w:pPr>
        <w:spacing w:before="100" w:beforeAutospacing="1" w:after="100" w:afterAutospacing="1"/>
        <w:ind w:firstLine="720"/>
        <w:rPr>
          <w:rFonts w:ascii="Times New Roman" w:hAnsi="Times New Roman" w:cs="Times New Roman"/>
          <w:b/>
          <w:bCs/>
          <w:sz w:val="24"/>
          <w:szCs w:val="24"/>
        </w:rPr>
      </w:pPr>
      <w:r w:rsidRPr="0073099A">
        <w:rPr>
          <w:rFonts w:ascii="Times New Roman" w:hAnsi="Times New Roman" w:cs="Times New Roman"/>
          <w:sz w:val="24"/>
          <w:szCs w:val="24"/>
        </w:rPr>
        <w:t>It was</w:t>
      </w:r>
      <w:r w:rsidRPr="0073099A">
        <w:rPr>
          <w:rFonts w:ascii="Times New Roman" w:hAnsi="Times New Roman" w:cs="Times New Roman"/>
          <w:b/>
          <w:sz w:val="24"/>
          <w:szCs w:val="24"/>
        </w:rPr>
        <w:t xml:space="preserve"> NOTED </w:t>
      </w:r>
      <w:r w:rsidRPr="0073099A">
        <w:rPr>
          <w:rFonts w:ascii="Times New Roman" w:hAnsi="Times New Roman" w:cs="Times New Roman"/>
          <w:sz w:val="24"/>
          <w:szCs w:val="24"/>
        </w:rPr>
        <w:t>that there was</w:t>
      </w:r>
      <w:r w:rsidRPr="0073099A">
        <w:rPr>
          <w:rFonts w:ascii="Times New Roman" w:hAnsi="Times New Roman" w:cs="Times New Roman"/>
          <w:b/>
          <w:sz w:val="24"/>
          <w:szCs w:val="24"/>
        </w:rPr>
        <w:t xml:space="preserve"> NO </w:t>
      </w:r>
      <w:r w:rsidRPr="0073099A">
        <w:rPr>
          <w:rFonts w:ascii="Times New Roman" w:hAnsi="Times New Roman" w:cs="Times New Roman"/>
          <w:sz w:val="24"/>
          <w:szCs w:val="24"/>
        </w:rPr>
        <w:t>Business under this Heading.</w:t>
      </w:r>
    </w:p>
    <w:p w14:paraId="6D87E4BE" w14:textId="77777777" w:rsidR="00DC08F2" w:rsidRPr="0073099A" w:rsidRDefault="00E613B1" w:rsidP="00BB2F7B">
      <w:pPr>
        <w:ind w:left="720"/>
        <w:rPr>
          <w:rFonts w:ascii="Times New Roman" w:hAnsi="Times New Roman" w:cs="Times New Roman"/>
          <w:sz w:val="24"/>
          <w:szCs w:val="24"/>
        </w:rPr>
      </w:pPr>
      <w:r w:rsidRPr="0073099A">
        <w:rPr>
          <w:rFonts w:ascii="Times New Roman" w:hAnsi="Times New Roman" w:cs="Times New Roman"/>
          <w:b/>
          <w:sz w:val="24"/>
          <w:szCs w:val="24"/>
        </w:rPr>
        <w:t xml:space="preserve">b) Clondalkin Area Committee </w:t>
      </w:r>
    </w:p>
    <w:p w14:paraId="115F4B22" w14:textId="77777777" w:rsidR="00DC08F2" w:rsidRPr="0073099A" w:rsidRDefault="00E613B1" w:rsidP="00BB2F7B">
      <w:pPr>
        <w:ind w:left="720"/>
        <w:rPr>
          <w:rFonts w:ascii="Times New Roman" w:hAnsi="Times New Roman" w:cs="Times New Roman"/>
          <w:sz w:val="24"/>
          <w:szCs w:val="24"/>
        </w:rPr>
      </w:pPr>
      <w:r w:rsidRPr="0073099A">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1638E1C8" w14:textId="77777777" w:rsidR="00BB2F7B" w:rsidRPr="0073099A" w:rsidRDefault="00BB2F7B" w:rsidP="00BB2F7B">
      <w:pPr>
        <w:spacing w:before="100" w:beforeAutospacing="1" w:after="100" w:afterAutospacing="1"/>
        <w:ind w:firstLine="720"/>
        <w:rPr>
          <w:rFonts w:ascii="Times New Roman" w:hAnsi="Times New Roman" w:cs="Times New Roman"/>
          <w:b/>
          <w:bCs/>
          <w:sz w:val="24"/>
          <w:szCs w:val="24"/>
        </w:rPr>
      </w:pPr>
      <w:r w:rsidRPr="0073099A">
        <w:rPr>
          <w:rFonts w:ascii="Times New Roman" w:hAnsi="Times New Roman" w:cs="Times New Roman"/>
          <w:sz w:val="24"/>
          <w:szCs w:val="24"/>
        </w:rPr>
        <w:t>It was</w:t>
      </w:r>
      <w:r w:rsidRPr="0073099A">
        <w:rPr>
          <w:rFonts w:ascii="Times New Roman" w:hAnsi="Times New Roman" w:cs="Times New Roman"/>
          <w:b/>
          <w:sz w:val="24"/>
          <w:szCs w:val="24"/>
        </w:rPr>
        <w:t xml:space="preserve"> NOTED </w:t>
      </w:r>
      <w:r w:rsidRPr="0073099A">
        <w:rPr>
          <w:rFonts w:ascii="Times New Roman" w:hAnsi="Times New Roman" w:cs="Times New Roman"/>
          <w:sz w:val="24"/>
          <w:szCs w:val="24"/>
        </w:rPr>
        <w:t>that there was</w:t>
      </w:r>
      <w:r w:rsidRPr="0073099A">
        <w:rPr>
          <w:rFonts w:ascii="Times New Roman" w:hAnsi="Times New Roman" w:cs="Times New Roman"/>
          <w:b/>
          <w:sz w:val="24"/>
          <w:szCs w:val="24"/>
        </w:rPr>
        <w:t xml:space="preserve"> NO </w:t>
      </w:r>
      <w:r w:rsidRPr="0073099A">
        <w:rPr>
          <w:rFonts w:ascii="Times New Roman" w:hAnsi="Times New Roman" w:cs="Times New Roman"/>
          <w:sz w:val="24"/>
          <w:szCs w:val="24"/>
        </w:rPr>
        <w:t>Business under this Heading.</w:t>
      </w:r>
    </w:p>
    <w:p w14:paraId="06414C59" w14:textId="77777777" w:rsidR="00DC08F2" w:rsidRPr="0073099A" w:rsidRDefault="00E613B1" w:rsidP="00BB2F7B">
      <w:pPr>
        <w:ind w:left="720"/>
        <w:rPr>
          <w:rFonts w:ascii="Times New Roman" w:hAnsi="Times New Roman" w:cs="Times New Roman"/>
          <w:sz w:val="24"/>
          <w:szCs w:val="24"/>
        </w:rPr>
      </w:pPr>
      <w:r w:rsidRPr="0073099A">
        <w:rPr>
          <w:rFonts w:ascii="Times New Roman" w:hAnsi="Times New Roman" w:cs="Times New Roman"/>
          <w:b/>
          <w:sz w:val="24"/>
          <w:szCs w:val="24"/>
        </w:rPr>
        <w:t xml:space="preserve">c) Tallaght Area Committee </w:t>
      </w:r>
    </w:p>
    <w:p w14:paraId="121AB1F3" w14:textId="77777777" w:rsidR="00DC08F2" w:rsidRPr="0073099A" w:rsidRDefault="00E613B1" w:rsidP="00BB2F7B">
      <w:pPr>
        <w:ind w:left="720"/>
        <w:rPr>
          <w:rFonts w:ascii="Times New Roman" w:hAnsi="Times New Roman" w:cs="Times New Roman"/>
          <w:sz w:val="24"/>
          <w:szCs w:val="24"/>
        </w:rPr>
      </w:pPr>
      <w:r w:rsidRPr="0073099A">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1F3A8635" w14:textId="77777777" w:rsidR="00BB2F7B" w:rsidRPr="0073099A" w:rsidRDefault="00BB2F7B" w:rsidP="00BB2F7B">
      <w:pPr>
        <w:spacing w:before="100" w:beforeAutospacing="1" w:after="100" w:afterAutospacing="1"/>
        <w:ind w:firstLine="720"/>
        <w:rPr>
          <w:rFonts w:ascii="Times New Roman" w:hAnsi="Times New Roman" w:cs="Times New Roman"/>
          <w:b/>
          <w:bCs/>
          <w:sz w:val="24"/>
          <w:szCs w:val="24"/>
        </w:rPr>
      </w:pPr>
      <w:r w:rsidRPr="0073099A">
        <w:rPr>
          <w:rFonts w:ascii="Times New Roman" w:hAnsi="Times New Roman" w:cs="Times New Roman"/>
          <w:sz w:val="24"/>
          <w:szCs w:val="24"/>
        </w:rPr>
        <w:t>It was</w:t>
      </w:r>
      <w:r w:rsidRPr="0073099A">
        <w:rPr>
          <w:rFonts w:ascii="Times New Roman" w:hAnsi="Times New Roman" w:cs="Times New Roman"/>
          <w:b/>
          <w:sz w:val="24"/>
          <w:szCs w:val="24"/>
        </w:rPr>
        <w:t xml:space="preserve"> NOTED </w:t>
      </w:r>
      <w:r w:rsidRPr="0073099A">
        <w:rPr>
          <w:rFonts w:ascii="Times New Roman" w:hAnsi="Times New Roman" w:cs="Times New Roman"/>
          <w:sz w:val="24"/>
          <w:szCs w:val="24"/>
        </w:rPr>
        <w:t>that there was</w:t>
      </w:r>
      <w:r w:rsidRPr="0073099A">
        <w:rPr>
          <w:rFonts w:ascii="Times New Roman" w:hAnsi="Times New Roman" w:cs="Times New Roman"/>
          <w:b/>
          <w:sz w:val="24"/>
          <w:szCs w:val="24"/>
        </w:rPr>
        <w:t xml:space="preserve"> NO </w:t>
      </w:r>
      <w:r w:rsidRPr="0073099A">
        <w:rPr>
          <w:rFonts w:ascii="Times New Roman" w:hAnsi="Times New Roman" w:cs="Times New Roman"/>
          <w:sz w:val="24"/>
          <w:szCs w:val="24"/>
        </w:rPr>
        <w:t>Business under this Heading.</w:t>
      </w:r>
    </w:p>
    <w:p w14:paraId="422A91B0" w14:textId="77777777" w:rsidR="00DC08F2" w:rsidRPr="0073099A" w:rsidRDefault="00E613B1" w:rsidP="00BB2F7B">
      <w:pPr>
        <w:ind w:left="720"/>
        <w:rPr>
          <w:rFonts w:ascii="Times New Roman" w:hAnsi="Times New Roman" w:cs="Times New Roman"/>
          <w:sz w:val="24"/>
          <w:szCs w:val="24"/>
        </w:rPr>
      </w:pPr>
      <w:r w:rsidRPr="0073099A">
        <w:rPr>
          <w:rFonts w:ascii="Times New Roman" w:hAnsi="Times New Roman" w:cs="Times New Roman"/>
          <w:b/>
          <w:sz w:val="24"/>
          <w:szCs w:val="24"/>
        </w:rPr>
        <w:t>d)</w:t>
      </w:r>
      <w:r w:rsidRPr="0073099A">
        <w:rPr>
          <w:rFonts w:ascii="Times New Roman" w:hAnsi="Times New Roman" w:cs="Times New Roman"/>
          <w:sz w:val="24"/>
          <w:szCs w:val="24"/>
        </w:rPr>
        <w:t xml:space="preserve"> </w:t>
      </w:r>
      <w:r w:rsidRPr="0073099A">
        <w:rPr>
          <w:rFonts w:ascii="Times New Roman" w:hAnsi="Times New Roman" w:cs="Times New Roman"/>
          <w:b/>
          <w:sz w:val="24"/>
          <w:szCs w:val="24"/>
        </w:rPr>
        <w:t xml:space="preserve">Lucan/Palmerstown/North Clondalkin Area Committee </w:t>
      </w:r>
    </w:p>
    <w:p w14:paraId="7623F17D" w14:textId="77777777" w:rsidR="00DC08F2" w:rsidRPr="0073099A" w:rsidRDefault="00E613B1" w:rsidP="00BB2F7B">
      <w:pPr>
        <w:ind w:left="720"/>
        <w:rPr>
          <w:rFonts w:ascii="Times New Roman" w:hAnsi="Times New Roman" w:cs="Times New Roman"/>
          <w:sz w:val="24"/>
          <w:szCs w:val="24"/>
        </w:rPr>
      </w:pPr>
      <w:r w:rsidRPr="0073099A">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233B5CD9" w14:textId="77777777" w:rsidR="00BB2F7B" w:rsidRPr="0073099A" w:rsidRDefault="00BB2F7B" w:rsidP="00BB2F7B">
      <w:pPr>
        <w:spacing w:before="100" w:beforeAutospacing="1" w:after="100" w:afterAutospacing="1"/>
        <w:ind w:firstLine="720"/>
        <w:rPr>
          <w:rFonts w:ascii="Times New Roman" w:hAnsi="Times New Roman" w:cs="Times New Roman"/>
          <w:b/>
          <w:bCs/>
          <w:sz w:val="24"/>
          <w:szCs w:val="24"/>
        </w:rPr>
      </w:pPr>
      <w:r w:rsidRPr="0073099A">
        <w:rPr>
          <w:rFonts w:ascii="Times New Roman" w:hAnsi="Times New Roman" w:cs="Times New Roman"/>
          <w:sz w:val="24"/>
          <w:szCs w:val="24"/>
        </w:rPr>
        <w:t>It was</w:t>
      </w:r>
      <w:r w:rsidRPr="0073099A">
        <w:rPr>
          <w:rFonts w:ascii="Times New Roman" w:hAnsi="Times New Roman" w:cs="Times New Roman"/>
          <w:b/>
          <w:sz w:val="24"/>
          <w:szCs w:val="24"/>
        </w:rPr>
        <w:t xml:space="preserve"> NOTED </w:t>
      </w:r>
      <w:r w:rsidRPr="0073099A">
        <w:rPr>
          <w:rFonts w:ascii="Times New Roman" w:hAnsi="Times New Roman" w:cs="Times New Roman"/>
          <w:sz w:val="24"/>
          <w:szCs w:val="24"/>
        </w:rPr>
        <w:t>that there was</w:t>
      </w:r>
      <w:r w:rsidRPr="0073099A">
        <w:rPr>
          <w:rFonts w:ascii="Times New Roman" w:hAnsi="Times New Roman" w:cs="Times New Roman"/>
          <w:b/>
          <w:sz w:val="24"/>
          <w:szCs w:val="24"/>
        </w:rPr>
        <w:t xml:space="preserve"> NO </w:t>
      </w:r>
      <w:r w:rsidRPr="0073099A">
        <w:rPr>
          <w:rFonts w:ascii="Times New Roman" w:hAnsi="Times New Roman" w:cs="Times New Roman"/>
          <w:sz w:val="24"/>
          <w:szCs w:val="24"/>
        </w:rPr>
        <w:t>Business under this Heading.</w:t>
      </w:r>
    </w:p>
    <w:p w14:paraId="70C06F0E" w14:textId="72B9BB0B" w:rsidR="00DC08F2" w:rsidRPr="0073099A" w:rsidRDefault="00E613B1" w:rsidP="00AD136A">
      <w:pPr>
        <w:pStyle w:val="Heading3"/>
        <w:ind w:left="720" w:hanging="1287"/>
        <w:rPr>
          <w:rFonts w:ascii="Times New Roman" w:hAnsi="Times New Roman" w:cs="Times New Roman"/>
          <w:sz w:val="24"/>
          <w:szCs w:val="24"/>
        </w:rPr>
      </w:pPr>
      <w:r w:rsidRPr="0073099A">
        <w:rPr>
          <w:rFonts w:ascii="Times New Roman" w:hAnsi="Times New Roman" w:cs="Times New Roman"/>
          <w:b/>
          <w:sz w:val="24"/>
          <w:szCs w:val="24"/>
        </w:rPr>
        <w:t xml:space="preserve">H4/0521 </w:t>
      </w:r>
      <w:r w:rsidR="00BB2F7B" w:rsidRPr="0073099A">
        <w:rPr>
          <w:rFonts w:ascii="Times New Roman" w:hAnsi="Times New Roman" w:cs="Times New Roman"/>
          <w:b/>
          <w:sz w:val="24"/>
          <w:szCs w:val="24"/>
        </w:rPr>
        <w:tab/>
      </w:r>
      <w:r w:rsidRPr="0073099A">
        <w:rPr>
          <w:rFonts w:ascii="Times New Roman" w:hAnsi="Times New Roman" w:cs="Times New Roman"/>
          <w:b/>
          <w:sz w:val="24"/>
          <w:szCs w:val="24"/>
          <w:u w:val="single"/>
        </w:rPr>
        <w:t>STANDING COMMITTEES ORGANISATION, PROCEDURE &amp; FINANCE - FOR APPROVAL</w:t>
      </w:r>
    </w:p>
    <w:p w14:paraId="5A497DD2" w14:textId="77777777" w:rsidR="00BB2F7B" w:rsidRPr="0073099A" w:rsidRDefault="00BB2F7B" w:rsidP="00BB2F7B">
      <w:pPr>
        <w:spacing w:before="100" w:beforeAutospacing="1" w:after="100" w:afterAutospacing="1"/>
        <w:ind w:firstLine="720"/>
        <w:rPr>
          <w:rFonts w:ascii="Times New Roman" w:hAnsi="Times New Roman" w:cs="Times New Roman"/>
          <w:b/>
          <w:bCs/>
          <w:sz w:val="24"/>
          <w:szCs w:val="24"/>
        </w:rPr>
      </w:pPr>
      <w:r w:rsidRPr="0073099A">
        <w:rPr>
          <w:rFonts w:ascii="Times New Roman" w:hAnsi="Times New Roman" w:cs="Times New Roman"/>
          <w:sz w:val="24"/>
          <w:szCs w:val="24"/>
        </w:rPr>
        <w:t>It was</w:t>
      </w:r>
      <w:r w:rsidRPr="0073099A">
        <w:rPr>
          <w:rFonts w:ascii="Times New Roman" w:hAnsi="Times New Roman" w:cs="Times New Roman"/>
          <w:b/>
          <w:sz w:val="24"/>
          <w:szCs w:val="24"/>
        </w:rPr>
        <w:t xml:space="preserve"> NOTED </w:t>
      </w:r>
      <w:r w:rsidRPr="0073099A">
        <w:rPr>
          <w:rFonts w:ascii="Times New Roman" w:hAnsi="Times New Roman" w:cs="Times New Roman"/>
          <w:sz w:val="24"/>
          <w:szCs w:val="24"/>
        </w:rPr>
        <w:t>that there was</w:t>
      </w:r>
      <w:r w:rsidRPr="0073099A">
        <w:rPr>
          <w:rFonts w:ascii="Times New Roman" w:hAnsi="Times New Roman" w:cs="Times New Roman"/>
          <w:b/>
          <w:sz w:val="24"/>
          <w:szCs w:val="24"/>
        </w:rPr>
        <w:t xml:space="preserve"> NO </w:t>
      </w:r>
      <w:r w:rsidRPr="0073099A">
        <w:rPr>
          <w:rFonts w:ascii="Times New Roman" w:hAnsi="Times New Roman" w:cs="Times New Roman"/>
          <w:sz w:val="24"/>
          <w:szCs w:val="24"/>
        </w:rPr>
        <w:t>Business under this Heading.</w:t>
      </w:r>
    </w:p>
    <w:p w14:paraId="3E967AA4" w14:textId="11E907E9" w:rsidR="00DC08F2" w:rsidRPr="0073099A" w:rsidRDefault="00E613B1" w:rsidP="00BB2F7B">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t xml:space="preserve">H5/0521 </w:t>
      </w:r>
      <w:r w:rsidR="00BB2F7B" w:rsidRPr="0073099A">
        <w:rPr>
          <w:rFonts w:ascii="Times New Roman" w:hAnsi="Times New Roman" w:cs="Times New Roman"/>
          <w:b/>
          <w:sz w:val="24"/>
          <w:szCs w:val="24"/>
        </w:rPr>
        <w:tab/>
      </w:r>
      <w:r w:rsidRPr="0073099A">
        <w:rPr>
          <w:rFonts w:ascii="Times New Roman" w:hAnsi="Times New Roman" w:cs="Times New Roman"/>
          <w:b/>
          <w:sz w:val="24"/>
          <w:szCs w:val="24"/>
          <w:u w:val="single"/>
        </w:rPr>
        <w:t>STRATEGIC POLICY COMMITTEES - FOR NOTING</w:t>
      </w:r>
    </w:p>
    <w:p w14:paraId="23FD677B" w14:textId="77777777" w:rsidR="00BB2F7B" w:rsidRPr="0073099A" w:rsidRDefault="00BB2F7B" w:rsidP="00BB2F7B">
      <w:pPr>
        <w:rPr>
          <w:rFonts w:ascii="Times New Roman" w:hAnsi="Times New Roman" w:cs="Times New Roman"/>
          <w:sz w:val="24"/>
          <w:szCs w:val="24"/>
        </w:rPr>
      </w:pPr>
      <w:r w:rsidRPr="0073099A">
        <w:rPr>
          <w:rFonts w:ascii="Times New Roman" w:hAnsi="Times New Roman" w:cs="Times New Roman"/>
          <w:sz w:val="24"/>
          <w:szCs w:val="24"/>
        </w:rPr>
        <w:tab/>
      </w:r>
    </w:p>
    <w:p w14:paraId="20D0AB45" w14:textId="79F01B52" w:rsidR="00BB2F7B" w:rsidRPr="0073099A" w:rsidRDefault="00BB2F7B" w:rsidP="00BB2F7B">
      <w:pPr>
        <w:ind w:left="720"/>
        <w:rPr>
          <w:rFonts w:ascii="Times New Roman" w:hAnsi="Times New Roman" w:cs="Times New Roman"/>
          <w:sz w:val="24"/>
          <w:szCs w:val="24"/>
        </w:rPr>
      </w:pPr>
      <w:r w:rsidRPr="0073099A">
        <w:rPr>
          <w:rFonts w:ascii="Times New Roman" w:hAnsi="Times New Roman" w:cs="Times New Roman"/>
          <w:sz w:val="24"/>
          <w:szCs w:val="24"/>
        </w:rPr>
        <w:t xml:space="preserve">Councillor C. King informed the Members of a joint meeting </w:t>
      </w:r>
      <w:r w:rsidR="005206BB">
        <w:rPr>
          <w:rFonts w:ascii="Times New Roman" w:hAnsi="Times New Roman" w:cs="Times New Roman"/>
          <w:sz w:val="24"/>
          <w:szCs w:val="24"/>
        </w:rPr>
        <w:t>on 21</w:t>
      </w:r>
      <w:r w:rsidR="005206BB" w:rsidRPr="005206BB">
        <w:rPr>
          <w:rFonts w:ascii="Times New Roman" w:hAnsi="Times New Roman" w:cs="Times New Roman"/>
          <w:sz w:val="24"/>
          <w:szCs w:val="24"/>
          <w:vertAlign w:val="superscript"/>
        </w:rPr>
        <w:t>st</w:t>
      </w:r>
      <w:r w:rsidR="005206BB">
        <w:rPr>
          <w:rFonts w:ascii="Times New Roman" w:hAnsi="Times New Roman" w:cs="Times New Roman"/>
          <w:sz w:val="24"/>
          <w:szCs w:val="24"/>
        </w:rPr>
        <w:t xml:space="preserve"> April 2021, </w:t>
      </w:r>
      <w:r w:rsidRPr="0073099A">
        <w:rPr>
          <w:rFonts w:ascii="Times New Roman" w:hAnsi="Times New Roman" w:cs="Times New Roman"/>
          <w:sz w:val="24"/>
          <w:szCs w:val="24"/>
        </w:rPr>
        <w:t xml:space="preserve">between the Economic Development, </w:t>
      </w:r>
      <w:r w:rsidR="00A0355B" w:rsidRPr="0073099A">
        <w:rPr>
          <w:rFonts w:ascii="Times New Roman" w:hAnsi="Times New Roman" w:cs="Times New Roman"/>
          <w:sz w:val="24"/>
          <w:szCs w:val="24"/>
        </w:rPr>
        <w:t>Enterprise,</w:t>
      </w:r>
      <w:r w:rsidRPr="0073099A">
        <w:rPr>
          <w:rFonts w:ascii="Times New Roman" w:hAnsi="Times New Roman" w:cs="Times New Roman"/>
          <w:sz w:val="24"/>
          <w:szCs w:val="24"/>
        </w:rPr>
        <w:t xml:space="preserve"> and Tourism SPC and the Arts, Culture, Gaeilge Heritage and Libraries SPC and praised Mr. F. Nevin, Director of Economic, Enterprise and Tourism Development for all his hard work and wished him well in his retirement.</w:t>
      </w:r>
    </w:p>
    <w:p w14:paraId="49013332" w14:textId="38ACC896" w:rsidR="00DC08F2" w:rsidRPr="0073099A" w:rsidRDefault="00BB2F7B" w:rsidP="00AD136A">
      <w:pPr>
        <w:ind w:left="720"/>
        <w:rPr>
          <w:rFonts w:ascii="Times New Roman" w:hAnsi="Times New Roman" w:cs="Times New Roman"/>
          <w:sz w:val="24"/>
          <w:szCs w:val="24"/>
        </w:rPr>
      </w:pPr>
      <w:r w:rsidRPr="0073099A">
        <w:rPr>
          <w:rFonts w:ascii="Times New Roman" w:hAnsi="Times New Roman" w:cs="Times New Roman"/>
          <w:sz w:val="24"/>
          <w:szCs w:val="24"/>
        </w:rPr>
        <w:t xml:space="preserve">Mr. F. Nevin, Director of Economic, Enterprise and Tourism Development informed the </w:t>
      </w:r>
      <w:r w:rsidR="005206BB">
        <w:rPr>
          <w:rFonts w:ascii="Times New Roman" w:hAnsi="Times New Roman" w:cs="Times New Roman"/>
          <w:sz w:val="24"/>
          <w:szCs w:val="24"/>
        </w:rPr>
        <w:t>members</w:t>
      </w:r>
      <w:r w:rsidRPr="0073099A">
        <w:rPr>
          <w:rFonts w:ascii="Times New Roman" w:hAnsi="Times New Roman" w:cs="Times New Roman"/>
          <w:sz w:val="24"/>
          <w:szCs w:val="24"/>
        </w:rPr>
        <w:t xml:space="preserve"> that a report on the workshop </w:t>
      </w:r>
      <w:r w:rsidR="005206BB">
        <w:rPr>
          <w:rFonts w:ascii="Times New Roman" w:hAnsi="Times New Roman" w:cs="Times New Roman"/>
          <w:sz w:val="24"/>
          <w:szCs w:val="24"/>
        </w:rPr>
        <w:t>of</w:t>
      </w:r>
      <w:r w:rsidRPr="0073099A">
        <w:rPr>
          <w:rFonts w:ascii="Times New Roman" w:hAnsi="Times New Roman" w:cs="Times New Roman"/>
          <w:sz w:val="24"/>
          <w:szCs w:val="24"/>
        </w:rPr>
        <w:t xml:space="preserve"> joint SPC’s would be brought to June Council Meeting and thank</w:t>
      </w:r>
      <w:r w:rsidR="005206BB">
        <w:rPr>
          <w:rFonts w:ascii="Times New Roman" w:hAnsi="Times New Roman" w:cs="Times New Roman"/>
          <w:sz w:val="24"/>
          <w:szCs w:val="24"/>
        </w:rPr>
        <w:t>ed</w:t>
      </w:r>
      <w:r w:rsidRPr="0073099A">
        <w:rPr>
          <w:rFonts w:ascii="Times New Roman" w:hAnsi="Times New Roman" w:cs="Times New Roman"/>
          <w:sz w:val="24"/>
          <w:szCs w:val="24"/>
        </w:rPr>
        <w:t xml:space="preserve"> Councillor C. King for his kind words.</w:t>
      </w:r>
      <w:r w:rsidRPr="0073099A">
        <w:rPr>
          <w:rFonts w:ascii="Times New Roman" w:hAnsi="Times New Roman" w:cs="Times New Roman"/>
          <w:sz w:val="24"/>
          <w:szCs w:val="24"/>
        </w:rPr>
        <w:tab/>
        <w:t xml:space="preserve"> </w:t>
      </w:r>
    </w:p>
    <w:p w14:paraId="34F2EF93" w14:textId="1FBC3789" w:rsidR="00DC08F2" w:rsidRPr="0073099A" w:rsidRDefault="00E613B1" w:rsidP="00BB2F7B">
      <w:pPr>
        <w:pStyle w:val="Heading3"/>
        <w:ind w:left="-567"/>
        <w:rPr>
          <w:rFonts w:ascii="Times New Roman" w:hAnsi="Times New Roman" w:cs="Times New Roman"/>
          <w:b/>
          <w:sz w:val="24"/>
          <w:szCs w:val="24"/>
          <w:u w:val="single"/>
        </w:rPr>
      </w:pPr>
      <w:r w:rsidRPr="0073099A">
        <w:rPr>
          <w:rFonts w:ascii="Times New Roman" w:hAnsi="Times New Roman" w:cs="Times New Roman"/>
          <w:b/>
          <w:sz w:val="24"/>
          <w:szCs w:val="24"/>
        </w:rPr>
        <w:lastRenderedPageBreak/>
        <w:t xml:space="preserve">H6/0521 </w:t>
      </w:r>
      <w:r w:rsidR="00BB2F7B" w:rsidRPr="0073099A">
        <w:rPr>
          <w:rFonts w:ascii="Times New Roman" w:hAnsi="Times New Roman" w:cs="Times New Roman"/>
          <w:b/>
          <w:sz w:val="24"/>
          <w:szCs w:val="24"/>
        </w:rPr>
        <w:tab/>
      </w:r>
      <w:r w:rsidRPr="0073099A">
        <w:rPr>
          <w:rFonts w:ascii="Times New Roman" w:hAnsi="Times New Roman" w:cs="Times New Roman"/>
          <w:b/>
          <w:sz w:val="24"/>
          <w:szCs w:val="24"/>
          <w:u w:val="single"/>
        </w:rPr>
        <w:t>REPORTS REQUESTED BY AREA COMMITTEES - FOR NOTING</w:t>
      </w:r>
    </w:p>
    <w:p w14:paraId="12AB38A5" w14:textId="7991BAB9" w:rsidR="00BB2F7B" w:rsidRPr="0073099A" w:rsidRDefault="00BB2F7B" w:rsidP="00A80D89">
      <w:pPr>
        <w:spacing w:line="0" w:lineRule="atLeast"/>
        <w:ind w:left="720"/>
        <w:rPr>
          <w:rFonts w:ascii="Times New Roman" w:hAnsi="Times New Roman" w:cs="Times New Roman"/>
          <w:sz w:val="24"/>
          <w:szCs w:val="24"/>
        </w:rPr>
      </w:pPr>
      <w:r w:rsidRPr="0073099A">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73099A">
        <w:rPr>
          <w:rFonts w:ascii="Times New Roman" w:hAnsi="Times New Roman" w:cs="Times New Roman"/>
          <w:b/>
          <w:bCs/>
          <w:sz w:val="24"/>
          <w:szCs w:val="24"/>
        </w:rPr>
        <w:t>CONSIDERED</w:t>
      </w:r>
      <w:r w:rsidRPr="0073099A">
        <w:rPr>
          <w:rFonts w:ascii="Times New Roman" w:hAnsi="Times New Roman" w:cs="Times New Roman"/>
          <w:sz w:val="24"/>
          <w:szCs w:val="24"/>
        </w:rPr>
        <w:t xml:space="preserve">: </w:t>
      </w:r>
    </w:p>
    <w:p w14:paraId="75AE596B" w14:textId="77777777" w:rsidR="008644D3" w:rsidRPr="008644D3" w:rsidRDefault="008644D3" w:rsidP="008644D3">
      <w:pPr>
        <w:pStyle w:val="replymain"/>
        <w:ind w:left="720"/>
        <w:rPr>
          <w:rFonts w:ascii="Tahoma" w:hAnsi="Tahoma" w:cs="Tahoma"/>
          <w:sz w:val="20"/>
          <w:szCs w:val="20"/>
        </w:rPr>
      </w:pPr>
      <w:r w:rsidRPr="008644D3">
        <w:rPr>
          <w:rFonts w:ascii="Tahoma" w:hAnsi="Tahoma" w:cs="Tahoma"/>
          <w:sz w:val="20"/>
          <w:szCs w:val="20"/>
        </w:rPr>
        <w:t>Report of the Lucan Palmertown North Clondalklin Area Committee Meeting 27</w:t>
      </w:r>
      <w:r w:rsidRPr="008644D3">
        <w:rPr>
          <w:rFonts w:ascii="Tahoma" w:hAnsi="Tahoma" w:cs="Tahoma"/>
          <w:sz w:val="20"/>
          <w:szCs w:val="20"/>
          <w:vertAlign w:val="superscript"/>
        </w:rPr>
        <w:t>th</w:t>
      </w:r>
      <w:r w:rsidRPr="008644D3">
        <w:rPr>
          <w:rFonts w:ascii="Tahoma" w:hAnsi="Tahoma" w:cs="Tahoma"/>
          <w:sz w:val="20"/>
          <w:szCs w:val="20"/>
        </w:rPr>
        <w:t xml:space="preserve"> April, 2021</w:t>
      </w:r>
    </w:p>
    <w:p w14:paraId="0509F848" w14:textId="77777777" w:rsidR="008644D3" w:rsidRPr="008644D3" w:rsidRDefault="008644D3" w:rsidP="008644D3">
      <w:pPr>
        <w:spacing w:before="100" w:beforeAutospacing="1" w:after="100" w:afterAutospacing="1"/>
        <w:ind w:left="720"/>
        <w:rPr>
          <w:rFonts w:ascii="Tahoma" w:hAnsi="Tahoma" w:cs="Tahoma"/>
          <w:sz w:val="20"/>
          <w:szCs w:val="20"/>
        </w:rPr>
      </w:pPr>
      <w:r w:rsidRPr="008644D3">
        <w:rPr>
          <w:rFonts w:ascii="Tahoma" w:hAnsi="Tahoma" w:cs="Tahoma"/>
          <w:bCs/>
          <w:sz w:val="20"/>
          <w:szCs w:val="20"/>
        </w:rPr>
        <w:t xml:space="preserve">It was proposed by  Councillor G O Connell and L O’Toole , seconded by Councillor A. Hayes and </w:t>
      </w:r>
      <w:r w:rsidRPr="008644D3">
        <w:rPr>
          <w:rFonts w:ascii="Tahoma" w:hAnsi="Tahoma" w:cs="Tahoma"/>
          <w:b/>
          <w:bCs/>
          <w:sz w:val="20"/>
          <w:szCs w:val="20"/>
        </w:rPr>
        <w:t>RESOLVED</w:t>
      </w:r>
      <w:r w:rsidRPr="008644D3">
        <w:rPr>
          <w:rFonts w:ascii="Tahoma" w:hAnsi="Tahoma" w:cs="Tahoma"/>
          <w:bCs/>
          <w:sz w:val="20"/>
          <w:szCs w:val="20"/>
        </w:rPr>
        <w:t>:</w:t>
      </w:r>
    </w:p>
    <w:p w14:paraId="6A86A810" w14:textId="77777777" w:rsidR="008644D3" w:rsidRPr="008644D3" w:rsidRDefault="008644D3" w:rsidP="008644D3">
      <w:pPr>
        <w:ind w:left="720"/>
        <w:rPr>
          <w:rFonts w:ascii="Tahoma" w:hAnsi="Tahoma" w:cs="Tahoma"/>
          <w:sz w:val="20"/>
          <w:szCs w:val="20"/>
        </w:rPr>
      </w:pPr>
      <w:r w:rsidRPr="008644D3">
        <w:rPr>
          <w:rFonts w:ascii="Tahoma" w:hAnsi="Tahoma" w:cs="Tahoma"/>
          <w:sz w:val="20"/>
          <w:szCs w:val="20"/>
        </w:rPr>
        <w:t>“That this Council support the request that the Chief Executive immediately make provisions for installation of public toilets into L/P/NC area on a temporary basis' in locations that serve the wider community. This requests arises from the many calls, emails etc we as local representatives have received and especially due to the current climate whereby there will be no easing of the restrictions for some-time and from today travel within our county has been extended, from 5km to 20km. Footfall in spaces such as recreational amenities, parks, villages etc are now in higher numbers, and many will be able travel further, but with no access to toilet facilities. We as a county and at national level have been and continue to encourage our citizens, to stay local, shop local and support local. The lack of toilet facilities has become an issue and in many cases causing stress and anxiety. 'Last summer, thousands of people met up for walks and talks in our parks and found themselves at a loss when nature called. Public toilets are needed in order to enjoy 'the outdoors for more than an hour or two' this summer.”</w:t>
      </w:r>
    </w:p>
    <w:p w14:paraId="1B80642D" w14:textId="77777777" w:rsidR="008644D3" w:rsidRPr="008644D3" w:rsidRDefault="008644D3" w:rsidP="008644D3">
      <w:pPr>
        <w:spacing w:before="100" w:beforeAutospacing="1" w:after="100" w:afterAutospacing="1"/>
        <w:ind w:left="720"/>
        <w:rPr>
          <w:rFonts w:ascii="Tahoma" w:hAnsi="Tahoma" w:cs="Tahoma"/>
          <w:sz w:val="20"/>
          <w:szCs w:val="20"/>
        </w:rPr>
      </w:pPr>
      <w:r w:rsidRPr="008644D3">
        <w:rPr>
          <w:rFonts w:ascii="Tahoma" w:hAnsi="Tahoma" w:cs="Tahoma"/>
          <w:sz w:val="20"/>
          <w:szCs w:val="20"/>
        </w:rPr>
        <w:t xml:space="preserve">The following report by the Manager which had been circulated was </w:t>
      </w:r>
      <w:r w:rsidRPr="008644D3">
        <w:rPr>
          <w:rFonts w:ascii="Tahoma" w:hAnsi="Tahoma" w:cs="Tahoma"/>
          <w:b/>
          <w:sz w:val="20"/>
          <w:szCs w:val="20"/>
        </w:rPr>
        <w:t>READ</w:t>
      </w:r>
      <w:r w:rsidRPr="008644D3">
        <w:rPr>
          <w:rFonts w:ascii="Tahoma" w:hAnsi="Tahoma" w:cs="Tahoma"/>
          <w:sz w:val="20"/>
          <w:szCs w:val="20"/>
        </w:rPr>
        <w:t xml:space="preserve">:- </w:t>
      </w:r>
    </w:p>
    <w:p w14:paraId="278FC9A6" w14:textId="77777777" w:rsidR="008644D3" w:rsidRPr="008644D3" w:rsidRDefault="008644D3" w:rsidP="008644D3">
      <w:pPr>
        <w:ind w:left="720"/>
        <w:rPr>
          <w:rFonts w:ascii="Tahoma" w:hAnsi="Tahoma" w:cs="Tahoma"/>
          <w:sz w:val="20"/>
          <w:szCs w:val="20"/>
        </w:rPr>
      </w:pPr>
      <w:r w:rsidRPr="008644D3">
        <w:rPr>
          <w:rFonts w:ascii="Tahoma" w:hAnsi="Tahoma" w:cs="Tahoma"/>
          <w:sz w:val="20"/>
          <w:szCs w:val="20"/>
        </w:rPr>
        <w:t>Members will be aware that this issue was debated at the full Council Meeting in October 2020. The following revised Motion was agreed at that meeting.</w:t>
      </w:r>
    </w:p>
    <w:p w14:paraId="52379ABA" w14:textId="77777777" w:rsidR="008644D3" w:rsidRPr="008644D3" w:rsidRDefault="008644D3" w:rsidP="008644D3">
      <w:pPr>
        <w:ind w:left="720"/>
        <w:rPr>
          <w:rFonts w:ascii="Tahoma" w:hAnsi="Tahoma" w:cs="Tahoma"/>
          <w:sz w:val="20"/>
          <w:szCs w:val="20"/>
        </w:rPr>
      </w:pPr>
      <w:r w:rsidRPr="008644D3">
        <w:rPr>
          <w:rFonts w:ascii="Tahoma" w:hAnsi="Tahoma" w:cs="Tahoma"/>
          <w:sz w:val="20"/>
          <w:szCs w:val="20"/>
        </w:rPr>
        <w:t>“This Council requests the CE to carry out a feasibility study and costing to install self-cleaning outdoor public toilets on the high streets of each of the seven local electoral areas of the county and to liaise with the City of Paris if any advice on the matter needed.”</w:t>
      </w:r>
    </w:p>
    <w:p w14:paraId="3A37BEF7" w14:textId="77777777" w:rsidR="008644D3" w:rsidRPr="008644D3" w:rsidRDefault="008644D3" w:rsidP="008644D3">
      <w:pPr>
        <w:ind w:left="720"/>
        <w:rPr>
          <w:rFonts w:ascii="Tahoma" w:hAnsi="Tahoma" w:cs="Tahoma"/>
          <w:sz w:val="20"/>
          <w:szCs w:val="20"/>
        </w:rPr>
      </w:pPr>
      <w:r w:rsidRPr="008644D3">
        <w:rPr>
          <w:rFonts w:ascii="Tahoma" w:hAnsi="Tahoma" w:cs="Tahoma"/>
          <w:sz w:val="20"/>
          <w:szCs w:val="20"/>
        </w:rPr>
        <w:t>The feasibility study is underway, and it will be reported to the Environment, Water and Climate Change SPC later in the year. If the SPC agrees to recommend the provision of such facilities, then provision would need to be made in the 2022 budget for such facilities. There is no current budget allocation for the provision of public toilets.</w:t>
      </w:r>
    </w:p>
    <w:p w14:paraId="07A5EB11" w14:textId="77777777" w:rsidR="008644D3" w:rsidRPr="008644D3" w:rsidRDefault="008644D3" w:rsidP="008644D3">
      <w:pPr>
        <w:ind w:left="720"/>
        <w:rPr>
          <w:rFonts w:ascii="Tahoma" w:hAnsi="Tahoma" w:cs="Tahoma"/>
          <w:sz w:val="20"/>
          <w:szCs w:val="20"/>
        </w:rPr>
      </w:pPr>
      <w:r w:rsidRPr="008644D3">
        <w:rPr>
          <w:rFonts w:ascii="Tahoma" w:hAnsi="Tahoma" w:cs="Tahoma"/>
          <w:sz w:val="20"/>
          <w:szCs w:val="20"/>
        </w:rPr>
        <w:t>There are public toilets (attached to Council buildings) currently provided in Corkagh Park and in Tymon Park.</w:t>
      </w:r>
    </w:p>
    <w:p w14:paraId="03379CC8" w14:textId="77777777" w:rsidR="008644D3" w:rsidRPr="008644D3" w:rsidRDefault="008644D3" w:rsidP="008644D3">
      <w:pPr>
        <w:ind w:left="720"/>
        <w:rPr>
          <w:rFonts w:ascii="Tahoma" w:hAnsi="Tahoma" w:cs="Tahoma"/>
          <w:b/>
          <w:bCs/>
          <w:sz w:val="20"/>
          <w:szCs w:val="20"/>
        </w:rPr>
      </w:pPr>
      <w:r w:rsidRPr="008644D3">
        <w:rPr>
          <w:rFonts w:ascii="Tahoma" w:hAnsi="Tahoma" w:cs="Tahoma"/>
          <w:sz w:val="20"/>
          <w:szCs w:val="20"/>
        </w:rPr>
        <w:t xml:space="preserve">Following contributions from Councillors L O’Toole, G O’Connell, M Johansson, E O’Brien, J Tuffy, S Moynihan, V Casserly and P Gogarty, Michael McAdam, A/Senior Executive Officer responded to queries raised, a commitment was given to bring as a Headed Item to the May ACM and the report was </w:t>
      </w:r>
      <w:r w:rsidRPr="008644D3">
        <w:rPr>
          <w:rFonts w:ascii="Tahoma" w:hAnsi="Tahoma" w:cs="Tahoma"/>
          <w:b/>
          <w:bCs/>
          <w:sz w:val="20"/>
          <w:szCs w:val="20"/>
        </w:rPr>
        <w:t>Noted.</w:t>
      </w:r>
    </w:p>
    <w:p w14:paraId="495A11BB" w14:textId="77777777" w:rsidR="008644D3" w:rsidRPr="00A1474E" w:rsidRDefault="008644D3" w:rsidP="008644D3">
      <w:pPr>
        <w:spacing w:before="100" w:beforeAutospacing="1" w:after="100" w:afterAutospacing="1"/>
        <w:ind w:left="720"/>
      </w:pPr>
      <w:r w:rsidRPr="008644D3">
        <w:rPr>
          <w:rFonts w:ascii="Tahoma" w:hAnsi="Tahoma" w:cs="Tahoma"/>
          <w:sz w:val="20"/>
          <w:szCs w:val="20"/>
        </w:rPr>
        <w:t xml:space="preserve">The report was </w:t>
      </w:r>
      <w:r w:rsidRPr="008644D3">
        <w:rPr>
          <w:rFonts w:ascii="Tahoma" w:hAnsi="Tahoma" w:cs="Tahoma"/>
          <w:b/>
          <w:sz w:val="20"/>
          <w:szCs w:val="20"/>
        </w:rPr>
        <w:t>NOTED</w:t>
      </w:r>
      <w:r w:rsidRPr="008644D3">
        <w:rPr>
          <w:rFonts w:ascii="Tahoma" w:hAnsi="Tahoma" w:cs="Tahoma"/>
          <w:sz w:val="20"/>
          <w:szCs w:val="20"/>
        </w:rPr>
        <w:t xml:space="preserve"> and it was </w:t>
      </w:r>
      <w:r w:rsidRPr="008644D3">
        <w:rPr>
          <w:rFonts w:ascii="Tahoma" w:hAnsi="Tahoma" w:cs="Tahoma"/>
          <w:b/>
          <w:sz w:val="20"/>
          <w:szCs w:val="20"/>
        </w:rPr>
        <w:t>AGREED</w:t>
      </w:r>
      <w:r w:rsidRPr="008644D3">
        <w:rPr>
          <w:rFonts w:ascii="Tahoma" w:hAnsi="Tahoma" w:cs="Tahoma"/>
          <w:sz w:val="20"/>
          <w:szCs w:val="20"/>
        </w:rPr>
        <w:t xml:space="preserve"> that a report be brought from this Area Committee to the Council Meeting in May.</w:t>
      </w:r>
    </w:p>
    <w:p w14:paraId="4345DAAF" w14:textId="26CD6DCC" w:rsidR="00BB2F7B" w:rsidRPr="0073099A" w:rsidRDefault="00BB2F7B" w:rsidP="00320F1E">
      <w:pPr>
        <w:ind w:left="720"/>
        <w:rPr>
          <w:rStyle w:val="Hyperlink"/>
          <w:rFonts w:ascii="Times New Roman" w:hAnsi="Times New Roman" w:cs="Times New Roman"/>
          <w:color w:val="auto"/>
          <w:sz w:val="24"/>
          <w:szCs w:val="24"/>
          <w:u w:val="none"/>
        </w:rPr>
      </w:pPr>
      <w:r w:rsidRPr="0073099A">
        <w:rPr>
          <w:rStyle w:val="Hyperlink"/>
          <w:rFonts w:ascii="Times New Roman" w:hAnsi="Times New Roman" w:cs="Times New Roman"/>
          <w:color w:val="auto"/>
          <w:sz w:val="24"/>
          <w:szCs w:val="24"/>
          <w:u w:val="none"/>
        </w:rPr>
        <w:t xml:space="preserve">Councillor L. O’Toole commented on the report </w:t>
      </w:r>
      <w:r w:rsidR="004B4DAD">
        <w:rPr>
          <w:rStyle w:val="Hyperlink"/>
          <w:rFonts w:ascii="Times New Roman" w:hAnsi="Times New Roman" w:cs="Times New Roman"/>
          <w:color w:val="auto"/>
          <w:sz w:val="24"/>
          <w:szCs w:val="24"/>
          <w:u w:val="none"/>
        </w:rPr>
        <w:t xml:space="preserve">in relation to the provision of </w:t>
      </w:r>
      <w:r w:rsidRPr="0073099A">
        <w:rPr>
          <w:rStyle w:val="Hyperlink"/>
          <w:rFonts w:ascii="Times New Roman" w:hAnsi="Times New Roman" w:cs="Times New Roman"/>
          <w:color w:val="auto"/>
          <w:sz w:val="24"/>
          <w:szCs w:val="24"/>
          <w:u w:val="none"/>
        </w:rPr>
        <w:t xml:space="preserve"> temporary </w:t>
      </w:r>
      <w:r w:rsidR="004B4DAD">
        <w:rPr>
          <w:rStyle w:val="Hyperlink"/>
          <w:rFonts w:ascii="Times New Roman" w:hAnsi="Times New Roman" w:cs="Times New Roman"/>
          <w:color w:val="auto"/>
          <w:sz w:val="24"/>
          <w:szCs w:val="24"/>
          <w:u w:val="none"/>
        </w:rPr>
        <w:t>toilet facilities</w:t>
      </w:r>
      <w:r w:rsidRPr="0073099A">
        <w:rPr>
          <w:rStyle w:val="Hyperlink"/>
          <w:rFonts w:ascii="Times New Roman" w:hAnsi="Times New Roman" w:cs="Times New Roman"/>
          <w:color w:val="auto"/>
          <w:sz w:val="24"/>
          <w:szCs w:val="24"/>
          <w:u w:val="none"/>
        </w:rPr>
        <w:t>.</w:t>
      </w:r>
    </w:p>
    <w:p w14:paraId="65500DC3" w14:textId="1D26D507" w:rsidR="00BB2F7B" w:rsidRPr="0073099A" w:rsidRDefault="00BB2F7B" w:rsidP="00BB2F7B">
      <w:pPr>
        <w:ind w:firstLine="720"/>
        <w:rPr>
          <w:rStyle w:val="Hyperlink"/>
          <w:rFonts w:ascii="Times New Roman" w:hAnsi="Times New Roman" w:cs="Times New Roman"/>
          <w:color w:val="auto"/>
          <w:sz w:val="24"/>
          <w:szCs w:val="24"/>
          <w:u w:val="none"/>
        </w:rPr>
      </w:pPr>
      <w:r w:rsidRPr="0073099A">
        <w:rPr>
          <w:rStyle w:val="Hyperlink"/>
          <w:rFonts w:ascii="Times New Roman" w:hAnsi="Times New Roman" w:cs="Times New Roman"/>
          <w:color w:val="auto"/>
          <w:sz w:val="24"/>
          <w:szCs w:val="24"/>
          <w:u w:val="none"/>
        </w:rPr>
        <w:t xml:space="preserve">The Report was </w:t>
      </w:r>
      <w:r w:rsidRPr="0073099A">
        <w:rPr>
          <w:rStyle w:val="Hyperlink"/>
          <w:rFonts w:ascii="Times New Roman" w:hAnsi="Times New Roman" w:cs="Times New Roman"/>
          <w:b/>
          <w:bCs/>
          <w:color w:val="auto"/>
          <w:sz w:val="24"/>
          <w:szCs w:val="24"/>
          <w:u w:val="none"/>
        </w:rPr>
        <w:t>NOTED</w:t>
      </w:r>
      <w:r w:rsidRPr="0073099A">
        <w:rPr>
          <w:rStyle w:val="Hyperlink"/>
          <w:rFonts w:ascii="Times New Roman" w:hAnsi="Times New Roman" w:cs="Times New Roman"/>
          <w:color w:val="auto"/>
          <w:sz w:val="24"/>
          <w:szCs w:val="24"/>
          <w:u w:val="none"/>
        </w:rPr>
        <w:t>.</w:t>
      </w:r>
    </w:p>
    <w:p w14:paraId="656B39F4" w14:textId="3F0A69FF" w:rsidR="00DC08F2" w:rsidRPr="0073099A" w:rsidRDefault="00E613B1" w:rsidP="005263D0">
      <w:pPr>
        <w:pStyle w:val="Heading3"/>
        <w:ind w:left="-567"/>
        <w:rPr>
          <w:rFonts w:ascii="Times New Roman" w:hAnsi="Times New Roman" w:cs="Times New Roman"/>
          <w:b/>
          <w:sz w:val="24"/>
          <w:szCs w:val="24"/>
        </w:rPr>
      </w:pPr>
      <w:r w:rsidRPr="0073099A">
        <w:rPr>
          <w:rFonts w:ascii="Times New Roman" w:hAnsi="Times New Roman" w:cs="Times New Roman"/>
          <w:b/>
          <w:sz w:val="24"/>
          <w:szCs w:val="24"/>
        </w:rPr>
        <w:lastRenderedPageBreak/>
        <w:t xml:space="preserve">H7/0521 </w:t>
      </w:r>
      <w:r w:rsidR="005263D0" w:rsidRPr="0073099A">
        <w:rPr>
          <w:rFonts w:ascii="Times New Roman" w:hAnsi="Times New Roman" w:cs="Times New Roman"/>
          <w:b/>
          <w:sz w:val="24"/>
          <w:szCs w:val="24"/>
        </w:rPr>
        <w:tab/>
      </w:r>
      <w:r w:rsidRPr="0073099A">
        <w:rPr>
          <w:rFonts w:ascii="Times New Roman" w:hAnsi="Times New Roman" w:cs="Times New Roman"/>
          <w:b/>
          <w:sz w:val="24"/>
          <w:szCs w:val="24"/>
        </w:rPr>
        <w:t>REPORT FROM JOINT POLICING COMMITTEE</w:t>
      </w:r>
    </w:p>
    <w:p w14:paraId="18586880" w14:textId="5335189C" w:rsidR="005263D0" w:rsidRPr="0073099A" w:rsidRDefault="005263D0" w:rsidP="005263D0">
      <w:pPr>
        <w:pStyle w:val="Heading3"/>
        <w:ind w:left="720"/>
        <w:rPr>
          <w:rFonts w:ascii="Times New Roman" w:hAnsi="Times New Roman" w:cs="Times New Roman"/>
          <w:b/>
          <w:sz w:val="24"/>
          <w:szCs w:val="24"/>
        </w:rPr>
      </w:pPr>
      <w:r w:rsidRPr="0073099A">
        <w:rPr>
          <w:rFonts w:ascii="Times New Roman" w:eastAsia="Times New Roman" w:hAnsi="Times New Roman" w:cs="Times New Roman"/>
          <w:sz w:val="24"/>
          <w:szCs w:val="24"/>
        </w:rPr>
        <w:t>The following report by the Chief Executive, which had been circulated, w</w:t>
      </w:r>
      <w:r w:rsidR="00CA4C10">
        <w:rPr>
          <w:rFonts w:ascii="Times New Roman" w:eastAsia="Times New Roman" w:hAnsi="Times New Roman" w:cs="Times New Roman"/>
          <w:sz w:val="24"/>
          <w:szCs w:val="24"/>
        </w:rPr>
        <w:t xml:space="preserve">as </w:t>
      </w:r>
      <w:r w:rsidRPr="0073099A">
        <w:rPr>
          <w:rFonts w:ascii="Times New Roman" w:eastAsia="Times New Roman" w:hAnsi="Times New Roman" w:cs="Times New Roman"/>
          <w:sz w:val="24"/>
          <w:szCs w:val="24"/>
        </w:rPr>
        <w:t xml:space="preserve">presented by Mr. C. Ward, </w:t>
      </w:r>
      <w:r w:rsidRPr="0073099A">
        <w:rPr>
          <w:rFonts w:ascii="Times New Roman" w:hAnsi="Times New Roman" w:cs="Times New Roman"/>
          <w:sz w:val="24"/>
          <w:szCs w:val="24"/>
        </w:rPr>
        <w:t xml:space="preserve">Director of Housing, Social and Community Development </w:t>
      </w:r>
      <w:r w:rsidRPr="0073099A">
        <w:rPr>
          <w:rFonts w:ascii="Times New Roman" w:eastAsia="Times New Roman" w:hAnsi="Times New Roman" w:cs="Times New Roman"/>
          <w:sz w:val="24"/>
          <w:szCs w:val="24"/>
        </w:rPr>
        <w:t>and w</w:t>
      </w:r>
      <w:r w:rsidR="00CA4C10">
        <w:rPr>
          <w:rFonts w:ascii="Times New Roman" w:eastAsia="Times New Roman" w:hAnsi="Times New Roman" w:cs="Times New Roman"/>
          <w:sz w:val="24"/>
          <w:szCs w:val="24"/>
        </w:rPr>
        <w:t>as</w:t>
      </w:r>
      <w:r w:rsidRPr="0073099A">
        <w:rPr>
          <w:rFonts w:ascii="Times New Roman" w:eastAsia="Times New Roman" w:hAnsi="Times New Roman" w:cs="Times New Roman"/>
          <w:sz w:val="24"/>
          <w:szCs w:val="24"/>
        </w:rPr>
        <w:t xml:space="preserve"> </w:t>
      </w:r>
      <w:r w:rsidRPr="0073099A">
        <w:rPr>
          <w:rFonts w:ascii="Times New Roman" w:eastAsia="Times New Roman" w:hAnsi="Times New Roman" w:cs="Times New Roman"/>
          <w:b/>
          <w:sz w:val="24"/>
          <w:szCs w:val="24"/>
        </w:rPr>
        <w:t>CONSIDERED:</w:t>
      </w:r>
    </w:p>
    <w:p w14:paraId="466A477A" w14:textId="77777777" w:rsidR="00CA4C10" w:rsidRDefault="00CA4C10" w:rsidP="005263D0">
      <w:pPr>
        <w:ind w:firstLine="720"/>
      </w:pPr>
    </w:p>
    <w:p w14:paraId="46DDF161" w14:textId="77777777" w:rsidR="008644D3" w:rsidRPr="00A84540" w:rsidRDefault="008644D3" w:rsidP="008644D3">
      <w:pPr>
        <w:ind w:left="720"/>
        <w:rPr>
          <w:rFonts w:ascii="Tahoma" w:hAnsi="Tahoma" w:cs="Tahoma"/>
          <w:bCs/>
          <w:sz w:val="20"/>
          <w:szCs w:val="20"/>
        </w:rPr>
      </w:pPr>
      <w:r w:rsidRPr="00A84540">
        <w:rPr>
          <w:rFonts w:ascii="Tahoma" w:hAnsi="Tahoma" w:cs="Tahoma"/>
          <w:bCs/>
          <w:sz w:val="20"/>
          <w:szCs w:val="20"/>
        </w:rPr>
        <w:t>The South Dublin County Joint Policing Committee met on Friday 23</w:t>
      </w:r>
      <w:r w:rsidRPr="00A84540">
        <w:rPr>
          <w:rFonts w:ascii="Tahoma" w:hAnsi="Tahoma" w:cs="Tahoma"/>
          <w:bCs/>
          <w:sz w:val="20"/>
          <w:szCs w:val="20"/>
          <w:vertAlign w:val="superscript"/>
        </w:rPr>
        <w:t>rd</w:t>
      </w:r>
      <w:r w:rsidRPr="00A84540">
        <w:rPr>
          <w:rFonts w:ascii="Tahoma" w:hAnsi="Tahoma" w:cs="Tahoma"/>
          <w:bCs/>
          <w:sz w:val="20"/>
          <w:szCs w:val="20"/>
        </w:rPr>
        <w:t xml:space="preserve"> April 2021 through MS TEAMs</w:t>
      </w:r>
    </w:p>
    <w:p w14:paraId="4F179DDF" w14:textId="77777777" w:rsidR="008644D3" w:rsidRPr="00A84540" w:rsidRDefault="008644D3" w:rsidP="008644D3">
      <w:pPr>
        <w:pStyle w:val="Default"/>
        <w:ind w:left="720"/>
        <w:rPr>
          <w:rFonts w:ascii="Tahoma" w:hAnsi="Tahoma" w:cs="Tahoma"/>
          <w:b/>
          <w:bCs/>
          <w:sz w:val="20"/>
          <w:szCs w:val="20"/>
        </w:rPr>
      </w:pPr>
      <w:r w:rsidRPr="00A84540">
        <w:rPr>
          <w:rFonts w:ascii="Tahoma" w:hAnsi="Tahoma" w:cs="Tahoma"/>
          <w:b/>
          <w:bCs/>
          <w:sz w:val="20"/>
          <w:szCs w:val="20"/>
        </w:rPr>
        <w:t>Attendance</w:t>
      </w:r>
      <w:smartTag w:uri="urn:schemas-microsoft-com:office:smarttags" w:element="PersonName">
        <w:r w:rsidRPr="00A84540">
          <w:rPr>
            <w:rFonts w:ascii="Tahoma" w:hAnsi="Tahoma" w:cs="Tahoma"/>
            <w:b/>
            <w:bCs/>
            <w:sz w:val="20"/>
            <w:szCs w:val="20"/>
          </w:rPr>
          <w:t>:</w:t>
        </w:r>
      </w:smartTag>
      <w:r w:rsidRPr="00A84540">
        <w:rPr>
          <w:rFonts w:ascii="Tahoma" w:hAnsi="Tahoma" w:cs="Tahoma"/>
          <w:b/>
          <w:bCs/>
          <w:sz w:val="20"/>
          <w:szCs w:val="20"/>
        </w:rPr>
        <w:t xml:space="preserve"> Committee Members:</w:t>
      </w:r>
    </w:p>
    <w:p w14:paraId="58104FCC" w14:textId="77777777" w:rsidR="008644D3" w:rsidRPr="00A84540" w:rsidRDefault="008644D3" w:rsidP="008644D3">
      <w:pPr>
        <w:ind w:left="720"/>
        <w:rPr>
          <w:rFonts w:ascii="Tahoma" w:hAnsi="Tahoma" w:cs="Tahoma"/>
          <w:sz w:val="20"/>
          <w:szCs w:val="20"/>
        </w:rPr>
      </w:pPr>
      <w:r w:rsidRPr="00A84540">
        <w:rPr>
          <w:rFonts w:ascii="Tahoma" w:eastAsia="Batang" w:hAnsi="Tahoma" w:cs="Tahoma"/>
          <w:bCs/>
          <w:sz w:val="20"/>
          <w:szCs w:val="20"/>
        </w:rPr>
        <w:t xml:space="preserve">Cllr Yvonne Collins; Cllr Carly Bailey; </w:t>
      </w:r>
      <w:r w:rsidRPr="00A84540">
        <w:rPr>
          <w:rFonts w:ascii="Tahoma" w:hAnsi="Tahoma" w:cs="Tahoma"/>
          <w:sz w:val="20"/>
          <w:szCs w:val="20"/>
        </w:rPr>
        <w:t xml:space="preserve">Cllr Mick Duff; Cllr Louise Dunne; Cllr Lynn McCrave; </w:t>
      </w:r>
      <w:r w:rsidRPr="00A84540">
        <w:rPr>
          <w:rFonts w:ascii="Tahoma" w:eastAsia="Batang" w:hAnsi="Tahoma" w:cs="Tahoma"/>
          <w:bCs/>
          <w:sz w:val="20"/>
          <w:szCs w:val="20"/>
        </w:rPr>
        <w:t xml:space="preserve">Cllr Shane Moynihan (Chair); Cllr Derren O Bradaigh; Cllr Eoin O Broin; Cllr Shirley O’Hara; Cllr. Liona O’Toole; Cllr Baby Pereppadam; Cllr Ed O’Brien (Mayor); Sean Crowe T.D.; Emer Higgins T.D.; John Lahart, TD; Paul Murphy T.D.; Mark Ward T.D.; </w:t>
      </w:r>
      <w:r w:rsidRPr="00A84540">
        <w:rPr>
          <w:rFonts w:ascii="Tahoma" w:hAnsi="Tahoma" w:cs="Tahoma"/>
          <w:sz w:val="20"/>
          <w:szCs w:val="20"/>
        </w:rPr>
        <w:t xml:space="preserve"> Superintendent Ian Lackey, Garda Síochána; </w:t>
      </w:r>
      <w:r w:rsidRPr="00A84540">
        <w:rPr>
          <w:rFonts w:ascii="Tahoma" w:eastAsia="Batang" w:hAnsi="Tahoma" w:cs="Tahoma"/>
          <w:sz w:val="20"/>
          <w:szCs w:val="20"/>
        </w:rPr>
        <w:t>Chief Superintendent Finbarr Murphy,</w:t>
      </w:r>
      <w:r w:rsidRPr="00A84540">
        <w:rPr>
          <w:rFonts w:ascii="Tahoma" w:hAnsi="Tahoma" w:cs="Tahoma"/>
          <w:sz w:val="20"/>
          <w:szCs w:val="20"/>
        </w:rPr>
        <w:t xml:space="preserve"> Garda Síochána</w:t>
      </w:r>
      <w:r w:rsidRPr="00A84540">
        <w:rPr>
          <w:rFonts w:ascii="Tahoma" w:eastAsia="Batang" w:hAnsi="Tahoma" w:cs="Tahoma"/>
          <w:sz w:val="20"/>
          <w:szCs w:val="20"/>
        </w:rPr>
        <w:t xml:space="preserve">; </w:t>
      </w:r>
      <w:r w:rsidRPr="00A84540">
        <w:rPr>
          <w:rFonts w:ascii="Tahoma" w:hAnsi="Tahoma" w:cs="Tahoma"/>
          <w:sz w:val="20"/>
          <w:szCs w:val="20"/>
        </w:rPr>
        <w:t>Colm Ward, SDCC;  Emer Meighan, PPN.</w:t>
      </w:r>
    </w:p>
    <w:p w14:paraId="0EE86033" w14:textId="77777777" w:rsidR="008644D3" w:rsidRPr="00A84540" w:rsidRDefault="008644D3" w:rsidP="008644D3">
      <w:pPr>
        <w:ind w:left="720"/>
        <w:rPr>
          <w:rFonts w:ascii="Tahoma" w:hAnsi="Tahoma" w:cs="Tahoma"/>
          <w:sz w:val="20"/>
          <w:szCs w:val="20"/>
        </w:rPr>
      </w:pPr>
      <w:r w:rsidRPr="00A84540">
        <w:rPr>
          <w:rFonts w:ascii="Tahoma" w:hAnsi="Tahoma" w:cs="Tahoma"/>
          <w:b/>
          <w:sz w:val="20"/>
          <w:szCs w:val="20"/>
        </w:rPr>
        <w:t>In attendance:</w:t>
      </w:r>
      <w:r w:rsidRPr="00A84540">
        <w:rPr>
          <w:rFonts w:ascii="Tahoma" w:hAnsi="Tahoma" w:cs="Tahoma"/>
          <w:sz w:val="20"/>
          <w:szCs w:val="20"/>
        </w:rPr>
        <w:t xml:space="preserve"> </w:t>
      </w:r>
    </w:p>
    <w:p w14:paraId="03BF3622" w14:textId="77777777" w:rsidR="008644D3" w:rsidRPr="00A84540" w:rsidRDefault="008644D3" w:rsidP="008644D3">
      <w:pPr>
        <w:ind w:left="720"/>
        <w:rPr>
          <w:rFonts w:ascii="Tahoma" w:hAnsi="Tahoma" w:cs="Tahoma"/>
          <w:sz w:val="20"/>
          <w:szCs w:val="20"/>
        </w:rPr>
      </w:pPr>
      <w:r w:rsidRPr="00A84540">
        <w:rPr>
          <w:rFonts w:ascii="Tahoma" w:hAnsi="Tahoma" w:cs="Tahoma"/>
          <w:sz w:val="20"/>
          <w:szCs w:val="20"/>
        </w:rPr>
        <w:t>Noreen Byrne, North Clondalkin LPF; Andy Lane, SDCC; Superintendent Tony Twomey, Garda Síochána; Superintendent Paul Dolan, Garda Síochána.</w:t>
      </w:r>
    </w:p>
    <w:p w14:paraId="7C2EEB64" w14:textId="77777777" w:rsidR="008644D3" w:rsidRPr="00A84540" w:rsidRDefault="008644D3" w:rsidP="008644D3">
      <w:pPr>
        <w:ind w:left="720"/>
        <w:rPr>
          <w:rFonts w:ascii="Tahoma" w:hAnsi="Tahoma" w:cs="Tahoma"/>
          <w:b/>
          <w:bCs/>
          <w:sz w:val="20"/>
          <w:szCs w:val="20"/>
        </w:rPr>
      </w:pPr>
      <w:r w:rsidRPr="00A84540">
        <w:rPr>
          <w:rFonts w:ascii="Tahoma" w:hAnsi="Tahoma" w:cs="Tahoma"/>
          <w:b/>
          <w:bCs/>
          <w:sz w:val="20"/>
          <w:szCs w:val="20"/>
        </w:rPr>
        <w:t xml:space="preserve">Others Present: </w:t>
      </w:r>
    </w:p>
    <w:p w14:paraId="2F09468D" w14:textId="77777777" w:rsidR="008644D3" w:rsidRPr="00A84540" w:rsidRDefault="008644D3" w:rsidP="008644D3">
      <w:pPr>
        <w:ind w:left="720"/>
        <w:rPr>
          <w:rFonts w:ascii="Tahoma" w:hAnsi="Tahoma" w:cs="Tahoma"/>
          <w:sz w:val="20"/>
          <w:szCs w:val="20"/>
        </w:rPr>
      </w:pPr>
      <w:r w:rsidRPr="00A84540">
        <w:rPr>
          <w:rFonts w:ascii="Tahoma" w:hAnsi="Tahoma" w:cs="Tahoma"/>
          <w:sz w:val="20"/>
          <w:szCs w:val="20"/>
        </w:rPr>
        <w:t>Peter Dorman, CAN; Will O’Connor, The Echo; Maurice Garvey, The Echo; Eilis, Student Maynooth University</w:t>
      </w:r>
    </w:p>
    <w:p w14:paraId="0237E125" w14:textId="77777777" w:rsidR="008644D3" w:rsidRPr="00A84540" w:rsidRDefault="008644D3" w:rsidP="008644D3">
      <w:pPr>
        <w:ind w:left="720"/>
        <w:rPr>
          <w:rFonts w:ascii="Tahoma" w:hAnsi="Tahoma" w:cs="Tahoma"/>
          <w:bCs/>
          <w:sz w:val="20"/>
          <w:szCs w:val="20"/>
        </w:rPr>
      </w:pPr>
      <w:r w:rsidRPr="00A84540">
        <w:rPr>
          <w:rFonts w:ascii="Tahoma" w:hAnsi="Tahoma" w:cs="Tahoma"/>
          <w:b/>
          <w:sz w:val="20"/>
          <w:szCs w:val="20"/>
        </w:rPr>
        <w:t xml:space="preserve">Apologies: </w:t>
      </w:r>
      <w:r w:rsidRPr="00A84540">
        <w:rPr>
          <w:rFonts w:ascii="Tahoma" w:hAnsi="Tahoma" w:cs="Tahoma"/>
          <w:bCs/>
          <w:sz w:val="20"/>
          <w:szCs w:val="20"/>
        </w:rPr>
        <w:t xml:space="preserve"> </w:t>
      </w:r>
    </w:p>
    <w:p w14:paraId="34C4F660" w14:textId="77777777" w:rsidR="008644D3" w:rsidRPr="00A84540" w:rsidRDefault="008644D3" w:rsidP="008644D3">
      <w:pPr>
        <w:ind w:left="720"/>
        <w:rPr>
          <w:rFonts w:ascii="Tahoma" w:hAnsi="Tahoma" w:cs="Tahoma"/>
          <w:sz w:val="20"/>
          <w:szCs w:val="20"/>
        </w:rPr>
      </w:pPr>
      <w:r w:rsidRPr="00A84540">
        <w:rPr>
          <w:rFonts w:ascii="Tahoma" w:eastAsia="Batang" w:hAnsi="Tahoma" w:cs="Tahoma"/>
          <w:bCs/>
          <w:sz w:val="20"/>
          <w:szCs w:val="20"/>
        </w:rPr>
        <w:t xml:space="preserve">Cllr Emma Murphy (Chair); Chief Superintendent Peter Duff; </w:t>
      </w:r>
      <w:r w:rsidRPr="00A84540">
        <w:rPr>
          <w:rFonts w:ascii="Tahoma" w:hAnsi="Tahoma" w:cs="Tahoma"/>
          <w:sz w:val="20"/>
          <w:szCs w:val="20"/>
        </w:rPr>
        <w:t xml:space="preserve">Gemma Carton, Garda Diversion; Enda Creegan, PPN. </w:t>
      </w:r>
    </w:p>
    <w:p w14:paraId="5D75527A" w14:textId="2C9BF2EE" w:rsidR="008644D3" w:rsidRPr="00A84540" w:rsidRDefault="008644D3" w:rsidP="008644D3">
      <w:pPr>
        <w:ind w:left="720"/>
        <w:rPr>
          <w:rFonts w:ascii="Tahoma" w:eastAsia="Batang" w:hAnsi="Tahoma" w:cs="Tahoma"/>
          <w:b/>
          <w:bCs/>
          <w:sz w:val="20"/>
          <w:szCs w:val="20"/>
        </w:rPr>
      </w:pPr>
      <w:r w:rsidRPr="008644D3">
        <w:rPr>
          <w:rFonts w:ascii="Tahoma" w:eastAsia="Batang" w:hAnsi="Tahoma" w:cs="Tahoma"/>
          <w:b/>
          <w:sz w:val="20"/>
          <w:szCs w:val="20"/>
        </w:rPr>
        <w:t>1</w:t>
      </w:r>
      <w:r w:rsidRPr="00A84540">
        <w:rPr>
          <w:rFonts w:ascii="Tahoma" w:eastAsia="Batang" w:hAnsi="Tahoma" w:cs="Tahoma"/>
          <w:b/>
          <w:bCs/>
          <w:sz w:val="20"/>
          <w:szCs w:val="20"/>
        </w:rPr>
        <w:tab/>
        <w:t>Introduction</w:t>
      </w:r>
    </w:p>
    <w:p w14:paraId="455458AF" w14:textId="77777777" w:rsidR="008644D3" w:rsidRPr="00A84540" w:rsidRDefault="008644D3" w:rsidP="008644D3">
      <w:pPr>
        <w:autoSpaceDE w:val="0"/>
        <w:autoSpaceDN w:val="0"/>
        <w:adjustRightInd w:val="0"/>
        <w:ind w:left="720"/>
        <w:rPr>
          <w:rFonts w:ascii="Tahoma" w:eastAsia="Batang" w:hAnsi="Tahoma" w:cs="Tahoma"/>
          <w:bCs/>
          <w:sz w:val="20"/>
          <w:szCs w:val="20"/>
        </w:rPr>
      </w:pPr>
      <w:r w:rsidRPr="00A84540">
        <w:rPr>
          <w:rFonts w:ascii="Tahoma" w:eastAsia="Batang" w:hAnsi="Tahoma" w:cs="Tahoma"/>
          <w:bCs/>
          <w:sz w:val="20"/>
          <w:szCs w:val="20"/>
        </w:rPr>
        <w:t>The Chair opened the meeting. A query was raised by Cllr McCrave regarding the position of Vice Chair, clarification would be given after the meeting.</w:t>
      </w:r>
    </w:p>
    <w:p w14:paraId="222C295A" w14:textId="77777777" w:rsidR="008644D3" w:rsidRPr="00A84540" w:rsidRDefault="008644D3" w:rsidP="008644D3">
      <w:pPr>
        <w:ind w:left="720"/>
        <w:rPr>
          <w:rFonts w:ascii="Tahoma" w:hAnsi="Tahoma" w:cs="Tahoma"/>
          <w:b/>
          <w:sz w:val="20"/>
          <w:szCs w:val="20"/>
        </w:rPr>
      </w:pPr>
      <w:r w:rsidRPr="00A84540">
        <w:rPr>
          <w:rFonts w:ascii="Tahoma" w:eastAsia="Batang" w:hAnsi="Tahoma" w:cs="Tahoma"/>
          <w:b/>
          <w:bCs/>
          <w:sz w:val="20"/>
          <w:szCs w:val="20"/>
        </w:rPr>
        <w:t>2</w:t>
      </w:r>
      <w:r w:rsidRPr="00A84540">
        <w:rPr>
          <w:rFonts w:ascii="Tahoma" w:eastAsia="Batang" w:hAnsi="Tahoma" w:cs="Tahoma"/>
          <w:b/>
          <w:bCs/>
          <w:sz w:val="20"/>
          <w:szCs w:val="20"/>
        </w:rPr>
        <w:tab/>
      </w:r>
      <w:r w:rsidRPr="00A84540">
        <w:rPr>
          <w:rFonts w:ascii="Tahoma" w:hAnsi="Tahoma" w:cs="Tahoma"/>
          <w:b/>
          <w:sz w:val="20"/>
          <w:szCs w:val="20"/>
        </w:rPr>
        <w:t>Community Crime Impact Assessment</w:t>
      </w:r>
    </w:p>
    <w:p w14:paraId="61651414" w14:textId="77777777" w:rsidR="008644D3" w:rsidRPr="00A84540" w:rsidRDefault="008644D3" w:rsidP="008644D3">
      <w:pPr>
        <w:autoSpaceDE w:val="0"/>
        <w:autoSpaceDN w:val="0"/>
        <w:adjustRightInd w:val="0"/>
        <w:ind w:left="720"/>
        <w:rPr>
          <w:rFonts w:ascii="Tahoma" w:eastAsia="Batang" w:hAnsi="Tahoma" w:cs="Tahoma"/>
          <w:bCs/>
          <w:sz w:val="20"/>
          <w:szCs w:val="20"/>
        </w:rPr>
      </w:pPr>
      <w:r w:rsidRPr="00A84540">
        <w:rPr>
          <w:rFonts w:ascii="Tahoma" w:eastAsia="Batang" w:hAnsi="Tahoma" w:cs="Tahoma"/>
          <w:bCs/>
          <w:sz w:val="20"/>
          <w:szCs w:val="20"/>
        </w:rPr>
        <w:t>This part of the meeting was confidential “In Camera” and the press and public were excluded. The notes of the meeting have been recorded as a confidential record.</w:t>
      </w:r>
    </w:p>
    <w:p w14:paraId="51EF3B07" w14:textId="77777777" w:rsidR="008644D3" w:rsidRPr="00A84540" w:rsidRDefault="008644D3" w:rsidP="008644D3">
      <w:pPr>
        <w:ind w:left="720"/>
        <w:rPr>
          <w:rFonts w:ascii="Tahoma" w:eastAsia="Batang" w:hAnsi="Tahoma" w:cs="Tahoma"/>
          <w:b/>
          <w:bCs/>
          <w:sz w:val="20"/>
          <w:szCs w:val="20"/>
        </w:rPr>
      </w:pPr>
      <w:r w:rsidRPr="00A84540">
        <w:rPr>
          <w:rFonts w:ascii="Tahoma" w:eastAsia="Batang" w:hAnsi="Tahoma" w:cs="Tahoma"/>
          <w:b/>
          <w:bCs/>
          <w:sz w:val="20"/>
          <w:szCs w:val="20"/>
        </w:rPr>
        <w:t>3</w:t>
      </w:r>
      <w:r w:rsidRPr="00A84540">
        <w:rPr>
          <w:rFonts w:ascii="Tahoma" w:eastAsia="Batang" w:hAnsi="Tahoma" w:cs="Tahoma"/>
          <w:b/>
          <w:bCs/>
          <w:sz w:val="20"/>
          <w:szCs w:val="20"/>
        </w:rPr>
        <w:tab/>
        <w:t>Minutes of The Meeting held on the 29</w:t>
      </w:r>
      <w:r w:rsidRPr="00A84540">
        <w:rPr>
          <w:rFonts w:ascii="Tahoma" w:eastAsia="Batang" w:hAnsi="Tahoma" w:cs="Tahoma"/>
          <w:b/>
          <w:bCs/>
          <w:sz w:val="20"/>
          <w:szCs w:val="20"/>
          <w:vertAlign w:val="superscript"/>
        </w:rPr>
        <w:t>th</w:t>
      </w:r>
      <w:r w:rsidRPr="00A84540">
        <w:rPr>
          <w:rFonts w:ascii="Tahoma" w:eastAsia="Batang" w:hAnsi="Tahoma" w:cs="Tahoma"/>
          <w:b/>
          <w:bCs/>
          <w:sz w:val="20"/>
          <w:szCs w:val="20"/>
        </w:rPr>
        <w:t xml:space="preserve"> January 2021 &amp; Matters Arising</w:t>
      </w:r>
    </w:p>
    <w:p w14:paraId="771AE8FF" w14:textId="77777777" w:rsidR="008644D3" w:rsidRPr="00A84540" w:rsidRDefault="008644D3" w:rsidP="008644D3">
      <w:pPr>
        <w:autoSpaceDE w:val="0"/>
        <w:autoSpaceDN w:val="0"/>
        <w:adjustRightInd w:val="0"/>
        <w:ind w:left="720"/>
        <w:rPr>
          <w:rFonts w:ascii="Tahoma" w:eastAsia="Batang" w:hAnsi="Tahoma" w:cs="Tahoma"/>
          <w:bCs/>
          <w:sz w:val="20"/>
          <w:szCs w:val="20"/>
        </w:rPr>
      </w:pPr>
      <w:r w:rsidRPr="00A84540">
        <w:rPr>
          <w:rFonts w:ascii="Tahoma" w:eastAsia="Batang" w:hAnsi="Tahoma" w:cs="Tahoma"/>
          <w:bCs/>
          <w:sz w:val="20"/>
          <w:szCs w:val="20"/>
        </w:rPr>
        <w:t>The minutes were proposed by Shane Moynihan and seconded by Liona O’Toole and agreed as a true record.</w:t>
      </w:r>
    </w:p>
    <w:p w14:paraId="0DC12C0C" w14:textId="77777777" w:rsidR="008644D3" w:rsidRPr="00A84540" w:rsidRDefault="008644D3" w:rsidP="008644D3">
      <w:pPr>
        <w:ind w:left="720"/>
        <w:rPr>
          <w:rFonts w:ascii="Tahoma" w:eastAsia="Batang" w:hAnsi="Tahoma" w:cs="Tahoma"/>
          <w:b/>
          <w:bCs/>
          <w:sz w:val="20"/>
          <w:szCs w:val="20"/>
        </w:rPr>
      </w:pPr>
      <w:r w:rsidRPr="00A84540">
        <w:rPr>
          <w:rFonts w:ascii="Tahoma" w:eastAsia="Batang" w:hAnsi="Tahoma" w:cs="Tahoma"/>
          <w:b/>
          <w:bCs/>
          <w:sz w:val="20"/>
          <w:szCs w:val="20"/>
        </w:rPr>
        <w:t>4</w:t>
      </w:r>
      <w:r w:rsidRPr="00A84540">
        <w:rPr>
          <w:rFonts w:ascii="Tahoma" w:eastAsia="Batang" w:hAnsi="Tahoma" w:cs="Tahoma"/>
          <w:b/>
          <w:bCs/>
          <w:sz w:val="20"/>
          <w:szCs w:val="20"/>
        </w:rPr>
        <w:tab/>
        <w:t>Correspondence</w:t>
      </w:r>
    </w:p>
    <w:p w14:paraId="57D3CB7C" w14:textId="77777777" w:rsidR="008644D3" w:rsidRPr="00A84540" w:rsidRDefault="008644D3" w:rsidP="008644D3">
      <w:pPr>
        <w:autoSpaceDE w:val="0"/>
        <w:autoSpaceDN w:val="0"/>
        <w:adjustRightInd w:val="0"/>
        <w:ind w:left="720"/>
        <w:rPr>
          <w:rFonts w:ascii="Tahoma" w:eastAsia="Batang" w:hAnsi="Tahoma" w:cs="Tahoma"/>
          <w:bCs/>
          <w:sz w:val="20"/>
          <w:szCs w:val="20"/>
        </w:rPr>
      </w:pPr>
      <w:r w:rsidRPr="00A84540">
        <w:rPr>
          <w:rFonts w:ascii="Tahoma" w:eastAsia="Batang" w:hAnsi="Tahoma" w:cs="Tahoma"/>
          <w:bCs/>
          <w:sz w:val="20"/>
          <w:szCs w:val="20"/>
        </w:rPr>
        <w:t>Letter regarding An Garda Siochana Strategy Statement received.</w:t>
      </w:r>
    </w:p>
    <w:p w14:paraId="6ADA23CF" w14:textId="77777777" w:rsidR="008644D3" w:rsidRPr="00A84540" w:rsidRDefault="008644D3" w:rsidP="008644D3">
      <w:pPr>
        <w:ind w:left="720"/>
        <w:rPr>
          <w:rFonts w:ascii="Tahoma" w:eastAsia="Batang" w:hAnsi="Tahoma" w:cs="Tahoma"/>
          <w:b/>
          <w:bCs/>
          <w:sz w:val="20"/>
          <w:szCs w:val="20"/>
        </w:rPr>
      </w:pPr>
      <w:r w:rsidRPr="00A84540">
        <w:rPr>
          <w:rFonts w:ascii="Tahoma" w:eastAsia="Batang" w:hAnsi="Tahoma" w:cs="Tahoma"/>
          <w:b/>
          <w:bCs/>
          <w:sz w:val="20"/>
          <w:szCs w:val="20"/>
        </w:rPr>
        <w:t>5</w:t>
      </w:r>
      <w:r w:rsidRPr="00A84540">
        <w:rPr>
          <w:rFonts w:ascii="Tahoma" w:eastAsia="Batang" w:hAnsi="Tahoma" w:cs="Tahoma"/>
          <w:b/>
          <w:bCs/>
          <w:sz w:val="20"/>
          <w:szCs w:val="20"/>
        </w:rPr>
        <w:tab/>
        <w:t>Governance</w:t>
      </w:r>
    </w:p>
    <w:p w14:paraId="10FA4CE9" w14:textId="77777777" w:rsidR="008644D3" w:rsidRPr="00A84540" w:rsidRDefault="008644D3" w:rsidP="008644D3">
      <w:pPr>
        <w:ind w:left="720"/>
        <w:rPr>
          <w:rFonts w:ascii="Tahoma" w:hAnsi="Tahoma" w:cs="Tahoma"/>
          <w:color w:val="000000"/>
          <w:sz w:val="20"/>
          <w:szCs w:val="20"/>
        </w:rPr>
      </w:pPr>
      <w:r w:rsidRPr="00A84540">
        <w:rPr>
          <w:rFonts w:ascii="Tahoma" w:hAnsi="Tahoma" w:cs="Tahoma"/>
          <w:color w:val="000000"/>
          <w:sz w:val="20"/>
          <w:szCs w:val="20"/>
        </w:rPr>
        <w:t xml:space="preserve">Councillor membership on Ballyfermot LPF has been sought and awaiting a response from the Chair of the LPF Cllr Vincent Jackson, to be followed up. </w:t>
      </w:r>
    </w:p>
    <w:p w14:paraId="5F316BE8" w14:textId="35E81FE1" w:rsidR="008644D3" w:rsidRPr="00A84540" w:rsidRDefault="008644D3" w:rsidP="008644D3">
      <w:pPr>
        <w:autoSpaceDE w:val="0"/>
        <w:autoSpaceDN w:val="0"/>
        <w:adjustRightInd w:val="0"/>
        <w:ind w:left="720"/>
        <w:rPr>
          <w:rFonts w:ascii="Tahoma" w:eastAsia="Batang" w:hAnsi="Tahoma" w:cs="Tahoma"/>
          <w:b/>
          <w:bCs/>
          <w:sz w:val="20"/>
          <w:szCs w:val="20"/>
        </w:rPr>
      </w:pPr>
      <w:r>
        <w:rPr>
          <w:rFonts w:ascii="Tahoma" w:eastAsia="Batang" w:hAnsi="Tahoma" w:cs="Tahoma"/>
          <w:b/>
          <w:bCs/>
          <w:sz w:val="20"/>
          <w:szCs w:val="20"/>
        </w:rPr>
        <w:t>6</w:t>
      </w:r>
      <w:r w:rsidRPr="00A84540">
        <w:rPr>
          <w:rFonts w:ascii="Tahoma" w:eastAsia="Batang" w:hAnsi="Tahoma" w:cs="Tahoma"/>
          <w:b/>
          <w:bCs/>
          <w:sz w:val="20"/>
          <w:szCs w:val="20"/>
        </w:rPr>
        <w:tab/>
        <w:t>Garda Reports</w:t>
      </w:r>
    </w:p>
    <w:p w14:paraId="1E44416A" w14:textId="77777777" w:rsidR="008644D3" w:rsidRPr="00A84540" w:rsidRDefault="008644D3" w:rsidP="008644D3">
      <w:pPr>
        <w:autoSpaceDE w:val="0"/>
        <w:autoSpaceDN w:val="0"/>
        <w:adjustRightInd w:val="0"/>
        <w:ind w:left="720"/>
        <w:rPr>
          <w:rFonts w:ascii="Tahoma" w:hAnsi="Tahoma" w:cs="Tahoma"/>
          <w:bCs/>
          <w:sz w:val="20"/>
          <w:szCs w:val="20"/>
        </w:rPr>
      </w:pPr>
      <w:r w:rsidRPr="00A84540">
        <w:rPr>
          <w:rFonts w:ascii="Tahoma" w:hAnsi="Tahoma" w:cs="Tahoma"/>
          <w:bCs/>
          <w:sz w:val="20"/>
          <w:szCs w:val="20"/>
        </w:rPr>
        <w:t>DMR West: Superintendents Paul Dolan and Tony Twomey gave their reports in presentations that were circulated to members highlighting:</w:t>
      </w:r>
    </w:p>
    <w:p w14:paraId="3B8E4B69" w14:textId="77777777" w:rsidR="008644D3" w:rsidRPr="00A84540" w:rsidRDefault="008644D3" w:rsidP="008644D3">
      <w:pPr>
        <w:numPr>
          <w:ilvl w:val="0"/>
          <w:numId w:val="24"/>
        </w:numPr>
        <w:autoSpaceDE w:val="0"/>
        <w:autoSpaceDN w:val="0"/>
        <w:adjustRightInd w:val="0"/>
        <w:spacing w:after="0" w:line="240" w:lineRule="auto"/>
        <w:ind w:left="1080"/>
        <w:rPr>
          <w:rFonts w:ascii="Tahoma" w:hAnsi="Tahoma" w:cs="Tahoma"/>
          <w:bCs/>
          <w:sz w:val="20"/>
          <w:szCs w:val="20"/>
        </w:rPr>
      </w:pPr>
      <w:r w:rsidRPr="00A84540">
        <w:rPr>
          <w:rFonts w:ascii="Tahoma" w:hAnsi="Tahoma" w:cs="Tahoma"/>
          <w:bCs/>
          <w:sz w:val="20"/>
          <w:szCs w:val="20"/>
        </w:rPr>
        <w:t>Operation Thoroughfare and the Grand Canal</w:t>
      </w:r>
    </w:p>
    <w:p w14:paraId="5CEFD50F" w14:textId="77777777" w:rsidR="008644D3" w:rsidRPr="00A84540" w:rsidRDefault="008644D3" w:rsidP="008644D3">
      <w:pPr>
        <w:numPr>
          <w:ilvl w:val="0"/>
          <w:numId w:val="24"/>
        </w:numPr>
        <w:autoSpaceDE w:val="0"/>
        <w:autoSpaceDN w:val="0"/>
        <w:adjustRightInd w:val="0"/>
        <w:spacing w:after="0" w:line="240" w:lineRule="auto"/>
        <w:ind w:left="1080"/>
        <w:rPr>
          <w:rFonts w:ascii="Tahoma" w:hAnsi="Tahoma" w:cs="Tahoma"/>
          <w:bCs/>
          <w:sz w:val="20"/>
          <w:szCs w:val="20"/>
        </w:rPr>
      </w:pPr>
      <w:r w:rsidRPr="00A84540">
        <w:rPr>
          <w:rFonts w:ascii="Tahoma" w:hAnsi="Tahoma" w:cs="Tahoma"/>
          <w:bCs/>
          <w:sz w:val="20"/>
          <w:szCs w:val="20"/>
        </w:rPr>
        <w:lastRenderedPageBreak/>
        <w:t>Industrial estates being used by organised crime gangs</w:t>
      </w:r>
    </w:p>
    <w:p w14:paraId="77CD7916" w14:textId="77777777" w:rsidR="008644D3" w:rsidRPr="00A84540" w:rsidRDefault="008644D3" w:rsidP="008644D3">
      <w:pPr>
        <w:numPr>
          <w:ilvl w:val="0"/>
          <w:numId w:val="24"/>
        </w:numPr>
        <w:autoSpaceDE w:val="0"/>
        <w:autoSpaceDN w:val="0"/>
        <w:adjustRightInd w:val="0"/>
        <w:spacing w:after="0" w:line="240" w:lineRule="auto"/>
        <w:ind w:left="1080"/>
        <w:rPr>
          <w:rFonts w:ascii="Tahoma" w:hAnsi="Tahoma" w:cs="Tahoma"/>
          <w:bCs/>
          <w:sz w:val="20"/>
          <w:szCs w:val="20"/>
        </w:rPr>
      </w:pPr>
      <w:r w:rsidRPr="00A84540">
        <w:rPr>
          <w:rFonts w:ascii="Tahoma" w:hAnsi="Tahoma" w:cs="Tahoma"/>
          <w:bCs/>
          <w:sz w:val="20"/>
          <w:szCs w:val="20"/>
        </w:rPr>
        <w:t xml:space="preserve">Scrambler issues </w:t>
      </w:r>
    </w:p>
    <w:p w14:paraId="20AB3CA0" w14:textId="77777777" w:rsidR="008644D3" w:rsidRPr="00A84540" w:rsidRDefault="008644D3" w:rsidP="008644D3">
      <w:pPr>
        <w:numPr>
          <w:ilvl w:val="0"/>
          <w:numId w:val="24"/>
        </w:numPr>
        <w:autoSpaceDE w:val="0"/>
        <w:autoSpaceDN w:val="0"/>
        <w:adjustRightInd w:val="0"/>
        <w:spacing w:after="0" w:line="240" w:lineRule="auto"/>
        <w:ind w:left="1080"/>
        <w:rPr>
          <w:rFonts w:ascii="Tahoma" w:hAnsi="Tahoma" w:cs="Tahoma"/>
          <w:bCs/>
          <w:sz w:val="20"/>
          <w:szCs w:val="20"/>
        </w:rPr>
      </w:pPr>
      <w:r w:rsidRPr="00A84540">
        <w:rPr>
          <w:rFonts w:ascii="Tahoma" w:hAnsi="Tahoma" w:cs="Tahoma"/>
          <w:bCs/>
          <w:sz w:val="20"/>
          <w:szCs w:val="20"/>
        </w:rPr>
        <w:t>Mobile bike patrols</w:t>
      </w:r>
    </w:p>
    <w:p w14:paraId="644194DF" w14:textId="77777777" w:rsidR="008644D3" w:rsidRPr="00A84540" w:rsidRDefault="008644D3" w:rsidP="008644D3">
      <w:pPr>
        <w:numPr>
          <w:ilvl w:val="0"/>
          <w:numId w:val="24"/>
        </w:numPr>
        <w:autoSpaceDE w:val="0"/>
        <w:autoSpaceDN w:val="0"/>
        <w:adjustRightInd w:val="0"/>
        <w:spacing w:after="0" w:line="240" w:lineRule="auto"/>
        <w:ind w:left="1080"/>
        <w:rPr>
          <w:rFonts w:ascii="Tahoma" w:hAnsi="Tahoma" w:cs="Tahoma"/>
          <w:bCs/>
          <w:sz w:val="20"/>
          <w:szCs w:val="20"/>
        </w:rPr>
      </w:pPr>
      <w:r w:rsidRPr="00A84540">
        <w:rPr>
          <w:rFonts w:ascii="Tahoma" w:hAnsi="Tahoma" w:cs="Tahoma"/>
          <w:bCs/>
          <w:sz w:val="20"/>
          <w:szCs w:val="20"/>
        </w:rPr>
        <w:t xml:space="preserve"> Security of abandoned vehicles</w:t>
      </w:r>
    </w:p>
    <w:p w14:paraId="42F92B8B" w14:textId="77777777" w:rsidR="008644D3" w:rsidRPr="00A84540" w:rsidRDefault="008644D3" w:rsidP="008644D3">
      <w:pPr>
        <w:tabs>
          <w:tab w:val="left" w:pos="102"/>
          <w:tab w:val="left" w:pos="7621"/>
        </w:tabs>
        <w:ind w:left="119"/>
        <w:rPr>
          <w:rFonts w:ascii="Tahoma" w:eastAsia="Batang" w:hAnsi="Tahoma" w:cs="Tahoma"/>
          <w:b/>
          <w:bCs/>
          <w:sz w:val="20"/>
          <w:szCs w:val="20"/>
        </w:rPr>
      </w:pPr>
      <w:r w:rsidRPr="00A84540">
        <w:rPr>
          <w:rFonts w:ascii="Tahoma" w:eastAsia="Batang" w:hAnsi="Tahoma" w:cs="Tahoma"/>
          <w:bCs/>
          <w:sz w:val="20"/>
          <w:szCs w:val="20"/>
        </w:rPr>
        <w:tab/>
      </w:r>
      <w:r w:rsidRPr="00A84540">
        <w:rPr>
          <w:rFonts w:ascii="Tahoma" w:eastAsia="Batang" w:hAnsi="Tahoma" w:cs="Tahoma"/>
          <w:b/>
          <w:bCs/>
          <w:sz w:val="20"/>
          <w:szCs w:val="20"/>
        </w:rPr>
        <w:t xml:space="preserve"> </w:t>
      </w:r>
    </w:p>
    <w:p w14:paraId="6C0848FD" w14:textId="77777777" w:rsidR="008644D3" w:rsidRPr="00A84540" w:rsidRDefault="008644D3" w:rsidP="008644D3">
      <w:pPr>
        <w:autoSpaceDE w:val="0"/>
        <w:autoSpaceDN w:val="0"/>
        <w:adjustRightInd w:val="0"/>
        <w:ind w:left="720"/>
        <w:rPr>
          <w:rFonts w:ascii="Tahoma" w:hAnsi="Tahoma" w:cs="Tahoma"/>
          <w:bCs/>
          <w:sz w:val="20"/>
          <w:szCs w:val="20"/>
        </w:rPr>
      </w:pPr>
      <w:r w:rsidRPr="00A84540">
        <w:rPr>
          <w:rFonts w:ascii="Tahoma" w:hAnsi="Tahoma" w:cs="Tahoma"/>
          <w:bCs/>
          <w:sz w:val="20"/>
          <w:szCs w:val="20"/>
        </w:rPr>
        <w:t>DMR South: Superintendent Ian Lackey gave this report highlighting:</w:t>
      </w:r>
    </w:p>
    <w:p w14:paraId="14E4F56B" w14:textId="77777777" w:rsidR="008644D3" w:rsidRPr="00A84540" w:rsidRDefault="008644D3" w:rsidP="008644D3">
      <w:pPr>
        <w:numPr>
          <w:ilvl w:val="0"/>
          <w:numId w:val="24"/>
        </w:numPr>
        <w:autoSpaceDE w:val="0"/>
        <w:autoSpaceDN w:val="0"/>
        <w:adjustRightInd w:val="0"/>
        <w:spacing w:after="0" w:line="240" w:lineRule="auto"/>
        <w:ind w:left="1080"/>
        <w:rPr>
          <w:rFonts w:ascii="Tahoma" w:hAnsi="Tahoma" w:cs="Tahoma"/>
          <w:bCs/>
          <w:sz w:val="20"/>
          <w:szCs w:val="20"/>
        </w:rPr>
      </w:pPr>
      <w:r w:rsidRPr="00A84540">
        <w:rPr>
          <w:rFonts w:ascii="Tahoma" w:hAnsi="Tahoma" w:cs="Tahoma"/>
          <w:bCs/>
          <w:sz w:val="20"/>
          <w:szCs w:val="20"/>
        </w:rPr>
        <w:t>The reason why catalytic converters are being stolen is for their precious metal</w:t>
      </w:r>
    </w:p>
    <w:p w14:paraId="2EA7C5BD" w14:textId="77777777" w:rsidR="008644D3" w:rsidRPr="00A84540" w:rsidRDefault="008644D3" w:rsidP="008644D3">
      <w:pPr>
        <w:numPr>
          <w:ilvl w:val="0"/>
          <w:numId w:val="24"/>
        </w:numPr>
        <w:autoSpaceDE w:val="0"/>
        <w:autoSpaceDN w:val="0"/>
        <w:adjustRightInd w:val="0"/>
        <w:spacing w:after="0" w:line="240" w:lineRule="auto"/>
        <w:ind w:left="1080"/>
        <w:rPr>
          <w:rFonts w:ascii="Tahoma" w:hAnsi="Tahoma" w:cs="Tahoma"/>
          <w:bCs/>
          <w:sz w:val="20"/>
          <w:szCs w:val="20"/>
        </w:rPr>
      </w:pPr>
      <w:r w:rsidRPr="00A84540">
        <w:rPr>
          <w:rFonts w:ascii="Tahoma" w:hAnsi="Tahoma" w:cs="Tahoma"/>
          <w:bCs/>
          <w:sz w:val="20"/>
          <w:szCs w:val="20"/>
        </w:rPr>
        <w:t>Arrests regarding domestic violence have increased</w:t>
      </w:r>
    </w:p>
    <w:p w14:paraId="7559C284" w14:textId="77777777" w:rsidR="008644D3" w:rsidRPr="00A84540" w:rsidRDefault="008644D3" w:rsidP="008644D3">
      <w:pPr>
        <w:numPr>
          <w:ilvl w:val="0"/>
          <w:numId w:val="24"/>
        </w:numPr>
        <w:autoSpaceDE w:val="0"/>
        <w:autoSpaceDN w:val="0"/>
        <w:adjustRightInd w:val="0"/>
        <w:spacing w:after="0" w:line="240" w:lineRule="auto"/>
        <w:ind w:left="1080"/>
        <w:rPr>
          <w:rFonts w:ascii="Tahoma" w:hAnsi="Tahoma" w:cs="Tahoma"/>
          <w:bCs/>
          <w:sz w:val="20"/>
          <w:szCs w:val="20"/>
        </w:rPr>
      </w:pPr>
      <w:r w:rsidRPr="00A84540">
        <w:rPr>
          <w:rFonts w:ascii="Tahoma" w:hAnsi="Tahoma" w:cs="Tahoma"/>
          <w:bCs/>
          <w:sz w:val="20"/>
          <w:szCs w:val="20"/>
        </w:rPr>
        <w:t>Public order incidents had increased and there was a very serious incident of violent disorder in West Tallaght</w:t>
      </w:r>
    </w:p>
    <w:p w14:paraId="0FF72D76" w14:textId="77777777" w:rsidR="008644D3" w:rsidRDefault="008644D3" w:rsidP="008644D3">
      <w:pPr>
        <w:autoSpaceDE w:val="0"/>
        <w:autoSpaceDN w:val="0"/>
        <w:adjustRightInd w:val="0"/>
        <w:ind w:left="720"/>
        <w:rPr>
          <w:rFonts w:ascii="Tahoma" w:hAnsi="Tahoma" w:cs="Tahoma"/>
          <w:bCs/>
          <w:sz w:val="20"/>
          <w:szCs w:val="20"/>
        </w:rPr>
      </w:pPr>
    </w:p>
    <w:p w14:paraId="791F8D1F" w14:textId="130DB576" w:rsidR="008644D3" w:rsidRPr="00A84540" w:rsidRDefault="008644D3" w:rsidP="008644D3">
      <w:pPr>
        <w:autoSpaceDE w:val="0"/>
        <w:autoSpaceDN w:val="0"/>
        <w:adjustRightInd w:val="0"/>
        <w:ind w:left="720"/>
        <w:rPr>
          <w:rFonts w:ascii="Tahoma" w:hAnsi="Tahoma" w:cs="Tahoma"/>
          <w:bCs/>
          <w:sz w:val="20"/>
          <w:szCs w:val="20"/>
        </w:rPr>
      </w:pPr>
      <w:r w:rsidRPr="00A84540">
        <w:rPr>
          <w:rFonts w:ascii="Tahoma" w:hAnsi="Tahoma" w:cs="Tahoma"/>
          <w:bCs/>
          <w:sz w:val="20"/>
          <w:szCs w:val="20"/>
        </w:rPr>
        <w:t>Questions were received from Cllrs O Broin, O’Hara, O Bradaigh, McCrave O’Toole, Collins, Duff, Dunne, McCrave and Deputies Higgins, Lahart and Ward</w:t>
      </w:r>
    </w:p>
    <w:p w14:paraId="24354BD0" w14:textId="77777777" w:rsidR="008644D3" w:rsidRPr="00A84540" w:rsidRDefault="008644D3" w:rsidP="008644D3">
      <w:pPr>
        <w:autoSpaceDE w:val="0"/>
        <w:autoSpaceDN w:val="0"/>
        <w:adjustRightInd w:val="0"/>
        <w:ind w:left="720"/>
        <w:rPr>
          <w:rFonts w:ascii="Tahoma" w:hAnsi="Tahoma" w:cs="Tahoma"/>
          <w:bCs/>
          <w:sz w:val="20"/>
          <w:szCs w:val="20"/>
        </w:rPr>
      </w:pPr>
      <w:r w:rsidRPr="00A84540">
        <w:rPr>
          <w:rFonts w:ascii="Tahoma" w:hAnsi="Tahoma" w:cs="Tahoma"/>
          <w:bCs/>
          <w:sz w:val="20"/>
          <w:szCs w:val="20"/>
        </w:rPr>
        <w:t>In response:</w:t>
      </w:r>
    </w:p>
    <w:p w14:paraId="2BAA3771" w14:textId="77777777" w:rsidR="008644D3" w:rsidRPr="00A84540" w:rsidRDefault="008644D3" w:rsidP="008644D3">
      <w:pPr>
        <w:numPr>
          <w:ilvl w:val="0"/>
          <w:numId w:val="25"/>
        </w:numPr>
        <w:autoSpaceDE w:val="0"/>
        <w:autoSpaceDN w:val="0"/>
        <w:adjustRightInd w:val="0"/>
        <w:spacing w:after="0" w:line="240" w:lineRule="auto"/>
        <w:ind w:left="1080"/>
        <w:rPr>
          <w:rFonts w:ascii="Tahoma" w:hAnsi="Tahoma" w:cs="Tahoma"/>
          <w:bCs/>
          <w:sz w:val="20"/>
          <w:szCs w:val="20"/>
        </w:rPr>
      </w:pPr>
      <w:r w:rsidRPr="00A84540">
        <w:rPr>
          <w:rFonts w:ascii="Tahoma" w:hAnsi="Tahoma" w:cs="Tahoma"/>
          <w:bCs/>
          <w:sz w:val="20"/>
          <w:szCs w:val="20"/>
        </w:rPr>
        <w:t>Bike patrol areas have been made smaller</w:t>
      </w:r>
    </w:p>
    <w:p w14:paraId="3C1DAB77" w14:textId="77777777" w:rsidR="008644D3" w:rsidRPr="00A84540" w:rsidRDefault="008644D3" w:rsidP="008644D3">
      <w:pPr>
        <w:numPr>
          <w:ilvl w:val="0"/>
          <w:numId w:val="25"/>
        </w:numPr>
        <w:autoSpaceDE w:val="0"/>
        <w:autoSpaceDN w:val="0"/>
        <w:adjustRightInd w:val="0"/>
        <w:spacing w:after="0" w:line="240" w:lineRule="auto"/>
        <w:ind w:left="1080"/>
        <w:rPr>
          <w:rFonts w:ascii="Tahoma" w:hAnsi="Tahoma" w:cs="Tahoma"/>
          <w:bCs/>
          <w:sz w:val="20"/>
          <w:szCs w:val="20"/>
        </w:rPr>
      </w:pPr>
      <w:r w:rsidRPr="00A84540">
        <w:rPr>
          <w:rFonts w:ascii="Tahoma" w:hAnsi="Tahoma" w:cs="Tahoma"/>
          <w:bCs/>
          <w:sz w:val="20"/>
          <w:szCs w:val="20"/>
        </w:rPr>
        <w:t>Garda from Clondalkin and Ronanstown both work either side of the canal</w:t>
      </w:r>
    </w:p>
    <w:p w14:paraId="5947BDA9" w14:textId="77777777" w:rsidR="008644D3" w:rsidRPr="00A84540" w:rsidRDefault="008644D3" w:rsidP="008644D3">
      <w:pPr>
        <w:numPr>
          <w:ilvl w:val="0"/>
          <w:numId w:val="25"/>
        </w:numPr>
        <w:autoSpaceDE w:val="0"/>
        <w:autoSpaceDN w:val="0"/>
        <w:adjustRightInd w:val="0"/>
        <w:spacing w:after="0" w:line="240" w:lineRule="auto"/>
        <w:ind w:left="1080"/>
        <w:rPr>
          <w:rFonts w:ascii="Tahoma" w:hAnsi="Tahoma" w:cs="Tahoma"/>
          <w:bCs/>
          <w:sz w:val="20"/>
          <w:szCs w:val="20"/>
        </w:rPr>
      </w:pPr>
      <w:r w:rsidRPr="00A84540">
        <w:rPr>
          <w:rFonts w:ascii="Tahoma" w:hAnsi="Tahoma" w:cs="Tahoma"/>
          <w:bCs/>
          <w:sz w:val="20"/>
          <w:szCs w:val="20"/>
        </w:rPr>
        <w:t>Theft of catalytic converters is a major countrywide issue and Liffey Valley car park has been particularly targeted prior to the lockdown, would look at feasibility of a media appeal on the issue</w:t>
      </w:r>
    </w:p>
    <w:p w14:paraId="3043D689" w14:textId="77777777" w:rsidR="008644D3" w:rsidRPr="00A84540" w:rsidRDefault="008644D3" w:rsidP="008644D3">
      <w:pPr>
        <w:numPr>
          <w:ilvl w:val="0"/>
          <w:numId w:val="25"/>
        </w:numPr>
        <w:autoSpaceDE w:val="0"/>
        <w:autoSpaceDN w:val="0"/>
        <w:adjustRightInd w:val="0"/>
        <w:spacing w:after="0" w:line="240" w:lineRule="auto"/>
        <w:ind w:left="1080"/>
        <w:rPr>
          <w:rFonts w:ascii="Tahoma" w:hAnsi="Tahoma" w:cs="Tahoma"/>
          <w:bCs/>
          <w:sz w:val="20"/>
          <w:szCs w:val="20"/>
        </w:rPr>
      </w:pPr>
      <w:r w:rsidRPr="00A84540">
        <w:rPr>
          <w:rFonts w:ascii="Tahoma" w:hAnsi="Tahoma" w:cs="Tahoma"/>
          <w:bCs/>
          <w:sz w:val="20"/>
          <w:szCs w:val="20"/>
        </w:rPr>
        <w:t xml:space="preserve">Adamstown has recently had a policing operation which is currently at the investigation stage. </w:t>
      </w:r>
    </w:p>
    <w:p w14:paraId="358A0CF4" w14:textId="77777777" w:rsidR="008644D3" w:rsidRPr="00A84540" w:rsidRDefault="008644D3" w:rsidP="008644D3">
      <w:pPr>
        <w:numPr>
          <w:ilvl w:val="0"/>
          <w:numId w:val="25"/>
        </w:numPr>
        <w:autoSpaceDE w:val="0"/>
        <w:autoSpaceDN w:val="0"/>
        <w:adjustRightInd w:val="0"/>
        <w:spacing w:after="0" w:line="240" w:lineRule="auto"/>
        <w:ind w:left="1080"/>
        <w:rPr>
          <w:rFonts w:ascii="Tahoma" w:hAnsi="Tahoma" w:cs="Tahoma"/>
          <w:bCs/>
          <w:sz w:val="20"/>
          <w:szCs w:val="20"/>
        </w:rPr>
      </w:pPr>
      <w:r w:rsidRPr="00A84540">
        <w:rPr>
          <w:rFonts w:ascii="Tahoma" w:hAnsi="Tahoma" w:cs="Tahoma"/>
          <w:bCs/>
          <w:sz w:val="20"/>
          <w:szCs w:val="20"/>
        </w:rPr>
        <w:t>The Garda will attend Resident Association meetings when they take place.</w:t>
      </w:r>
    </w:p>
    <w:p w14:paraId="0C1FB58D" w14:textId="77777777" w:rsidR="008644D3" w:rsidRPr="00A84540" w:rsidRDefault="008644D3" w:rsidP="008644D3">
      <w:pPr>
        <w:numPr>
          <w:ilvl w:val="0"/>
          <w:numId w:val="25"/>
        </w:numPr>
        <w:autoSpaceDE w:val="0"/>
        <w:autoSpaceDN w:val="0"/>
        <w:adjustRightInd w:val="0"/>
        <w:spacing w:after="0" w:line="240" w:lineRule="auto"/>
        <w:ind w:left="1080"/>
        <w:rPr>
          <w:rFonts w:ascii="Tahoma" w:hAnsi="Tahoma" w:cs="Tahoma"/>
          <w:bCs/>
          <w:sz w:val="20"/>
          <w:szCs w:val="20"/>
        </w:rPr>
      </w:pPr>
      <w:r w:rsidRPr="00A84540">
        <w:rPr>
          <w:rFonts w:ascii="Tahoma" w:hAnsi="Tahoma" w:cs="Tahoma"/>
          <w:bCs/>
          <w:sz w:val="20"/>
          <w:szCs w:val="20"/>
        </w:rPr>
        <w:t xml:space="preserve">Operation Irene was targeting parks and recreational areas </w:t>
      </w:r>
    </w:p>
    <w:p w14:paraId="37848B95" w14:textId="77777777" w:rsidR="008644D3" w:rsidRPr="00A84540" w:rsidRDefault="008644D3" w:rsidP="008644D3">
      <w:pPr>
        <w:numPr>
          <w:ilvl w:val="0"/>
          <w:numId w:val="25"/>
        </w:numPr>
        <w:autoSpaceDE w:val="0"/>
        <w:autoSpaceDN w:val="0"/>
        <w:adjustRightInd w:val="0"/>
        <w:spacing w:after="0" w:line="240" w:lineRule="auto"/>
        <w:ind w:left="1080"/>
        <w:rPr>
          <w:rFonts w:ascii="Tahoma" w:hAnsi="Tahoma" w:cs="Tahoma"/>
          <w:bCs/>
          <w:sz w:val="20"/>
          <w:szCs w:val="20"/>
        </w:rPr>
      </w:pPr>
      <w:r w:rsidRPr="00A84540">
        <w:rPr>
          <w:rFonts w:ascii="Tahoma" w:hAnsi="Tahoma" w:cs="Tahoma"/>
          <w:bCs/>
          <w:sz w:val="20"/>
          <w:szCs w:val="20"/>
        </w:rPr>
        <w:t>Abandoned cars: the Garda are working well with the local authority to address this problem</w:t>
      </w:r>
    </w:p>
    <w:p w14:paraId="72EBB728" w14:textId="77777777" w:rsidR="008644D3" w:rsidRPr="00A84540" w:rsidRDefault="008644D3" w:rsidP="008644D3">
      <w:pPr>
        <w:numPr>
          <w:ilvl w:val="0"/>
          <w:numId w:val="25"/>
        </w:numPr>
        <w:autoSpaceDE w:val="0"/>
        <w:autoSpaceDN w:val="0"/>
        <w:adjustRightInd w:val="0"/>
        <w:spacing w:after="0" w:line="240" w:lineRule="auto"/>
        <w:ind w:left="1080"/>
        <w:rPr>
          <w:rFonts w:ascii="Tahoma" w:hAnsi="Tahoma" w:cs="Tahoma"/>
          <w:bCs/>
          <w:sz w:val="20"/>
          <w:szCs w:val="20"/>
        </w:rPr>
      </w:pPr>
      <w:r w:rsidRPr="00A84540">
        <w:rPr>
          <w:rFonts w:ascii="Tahoma" w:hAnsi="Tahoma" w:cs="Tahoma"/>
          <w:bCs/>
          <w:sz w:val="20"/>
          <w:szCs w:val="20"/>
        </w:rPr>
        <w:t>There have been changes in the policing of the drug issue with officers from Rathfarnham being involved.</w:t>
      </w:r>
    </w:p>
    <w:p w14:paraId="57DE662D" w14:textId="77777777" w:rsidR="008644D3" w:rsidRPr="00A84540" w:rsidRDefault="008644D3" w:rsidP="008644D3">
      <w:pPr>
        <w:numPr>
          <w:ilvl w:val="0"/>
          <w:numId w:val="26"/>
        </w:numPr>
        <w:autoSpaceDE w:val="0"/>
        <w:autoSpaceDN w:val="0"/>
        <w:adjustRightInd w:val="0"/>
        <w:spacing w:after="0" w:line="240" w:lineRule="auto"/>
        <w:ind w:left="1080"/>
        <w:rPr>
          <w:rFonts w:ascii="Tahoma" w:hAnsi="Tahoma" w:cs="Tahoma"/>
          <w:bCs/>
          <w:sz w:val="20"/>
          <w:szCs w:val="20"/>
        </w:rPr>
      </w:pPr>
      <w:r w:rsidRPr="00A84540">
        <w:rPr>
          <w:rFonts w:ascii="Tahoma" w:hAnsi="Tahoma" w:cs="Tahoma"/>
          <w:bCs/>
          <w:sz w:val="20"/>
          <w:szCs w:val="20"/>
        </w:rPr>
        <w:t>There is now a full-time inspector in Rathfarnham</w:t>
      </w:r>
    </w:p>
    <w:p w14:paraId="0A02B4E0" w14:textId="77777777" w:rsidR="008644D3" w:rsidRPr="00A84540" w:rsidRDefault="008644D3" w:rsidP="008644D3">
      <w:pPr>
        <w:numPr>
          <w:ilvl w:val="0"/>
          <w:numId w:val="26"/>
        </w:numPr>
        <w:autoSpaceDE w:val="0"/>
        <w:autoSpaceDN w:val="0"/>
        <w:adjustRightInd w:val="0"/>
        <w:spacing w:after="0" w:line="240" w:lineRule="auto"/>
        <w:ind w:left="1080"/>
        <w:rPr>
          <w:rFonts w:ascii="Tahoma" w:hAnsi="Tahoma" w:cs="Tahoma"/>
          <w:bCs/>
          <w:sz w:val="20"/>
          <w:szCs w:val="20"/>
        </w:rPr>
      </w:pPr>
      <w:r w:rsidRPr="00A84540">
        <w:rPr>
          <w:rFonts w:ascii="Tahoma" w:hAnsi="Tahoma" w:cs="Tahoma"/>
          <w:bCs/>
          <w:sz w:val="20"/>
          <w:szCs w:val="20"/>
        </w:rPr>
        <w:t>Eden House Pub anti-social issues in the surrounding area can be addressed by the Gardai</w:t>
      </w:r>
    </w:p>
    <w:p w14:paraId="24E1B7C3" w14:textId="77777777" w:rsidR="008644D3" w:rsidRPr="00A84540" w:rsidRDefault="008644D3" w:rsidP="008644D3">
      <w:pPr>
        <w:numPr>
          <w:ilvl w:val="0"/>
          <w:numId w:val="26"/>
        </w:numPr>
        <w:autoSpaceDE w:val="0"/>
        <w:autoSpaceDN w:val="0"/>
        <w:adjustRightInd w:val="0"/>
        <w:spacing w:after="0" w:line="240" w:lineRule="auto"/>
        <w:ind w:left="1080"/>
        <w:rPr>
          <w:rFonts w:ascii="Tahoma" w:hAnsi="Tahoma" w:cs="Tahoma"/>
          <w:bCs/>
          <w:sz w:val="20"/>
          <w:szCs w:val="20"/>
        </w:rPr>
      </w:pPr>
      <w:r w:rsidRPr="00A84540">
        <w:rPr>
          <w:rFonts w:ascii="Tahoma" w:hAnsi="Tahoma" w:cs="Tahoma"/>
          <w:bCs/>
          <w:sz w:val="20"/>
          <w:szCs w:val="20"/>
        </w:rPr>
        <w:t>Access to the Killinarden Park Freedom of Information request will be clarified</w:t>
      </w:r>
    </w:p>
    <w:p w14:paraId="02538B23" w14:textId="77777777" w:rsidR="008644D3" w:rsidRPr="00A84540" w:rsidRDefault="008644D3" w:rsidP="008644D3">
      <w:pPr>
        <w:tabs>
          <w:tab w:val="left" w:pos="102"/>
          <w:tab w:val="left" w:pos="7621"/>
        </w:tabs>
        <w:ind w:left="119"/>
        <w:rPr>
          <w:rFonts w:ascii="Tahoma" w:eastAsia="Batang" w:hAnsi="Tahoma" w:cs="Tahoma"/>
          <w:b/>
          <w:bCs/>
          <w:sz w:val="20"/>
          <w:szCs w:val="20"/>
        </w:rPr>
      </w:pPr>
      <w:r w:rsidRPr="00A84540">
        <w:rPr>
          <w:rFonts w:ascii="Tahoma" w:hAnsi="Tahoma" w:cs="Tahoma"/>
          <w:bCs/>
          <w:sz w:val="20"/>
          <w:szCs w:val="20"/>
        </w:rPr>
        <w:tab/>
      </w:r>
    </w:p>
    <w:p w14:paraId="5A0D6247" w14:textId="77777777" w:rsidR="008644D3" w:rsidRPr="00A84540" w:rsidRDefault="008644D3" w:rsidP="008644D3">
      <w:pPr>
        <w:autoSpaceDE w:val="0"/>
        <w:autoSpaceDN w:val="0"/>
        <w:adjustRightInd w:val="0"/>
        <w:ind w:left="720"/>
        <w:rPr>
          <w:rFonts w:ascii="Tahoma" w:eastAsia="Batang" w:hAnsi="Tahoma" w:cs="Tahoma"/>
          <w:b/>
          <w:bCs/>
          <w:sz w:val="20"/>
          <w:szCs w:val="20"/>
        </w:rPr>
      </w:pPr>
      <w:r w:rsidRPr="00A84540">
        <w:rPr>
          <w:rFonts w:ascii="Tahoma" w:eastAsia="Batang" w:hAnsi="Tahoma" w:cs="Tahoma"/>
          <w:b/>
          <w:bCs/>
          <w:sz w:val="20"/>
          <w:szCs w:val="20"/>
        </w:rPr>
        <w:t>6</w:t>
      </w:r>
      <w:r w:rsidRPr="00A84540">
        <w:rPr>
          <w:rFonts w:ascii="Tahoma" w:eastAsia="Batang" w:hAnsi="Tahoma" w:cs="Tahoma"/>
          <w:b/>
          <w:bCs/>
          <w:sz w:val="20"/>
          <w:szCs w:val="20"/>
        </w:rPr>
        <w:tab/>
      </w:r>
      <w:r w:rsidRPr="00A84540">
        <w:rPr>
          <w:rFonts w:ascii="Tahoma" w:hAnsi="Tahoma" w:cs="Tahoma"/>
          <w:b/>
          <w:bCs/>
          <w:sz w:val="20"/>
          <w:szCs w:val="20"/>
        </w:rPr>
        <w:t>Local Policing Fora Reports</w:t>
      </w:r>
    </w:p>
    <w:p w14:paraId="26C6601C" w14:textId="77777777" w:rsidR="008644D3" w:rsidRPr="00A84540" w:rsidRDefault="008644D3" w:rsidP="008644D3">
      <w:pPr>
        <w:ind w:left="720"/>
        <w:rPr>
          <w:rFonts w:ascii="Tahoma" w:eastAsia="Batang" w:hAnsi="Tahoma" w:cs="Tahoma"/>
          <w:bCs/>
          <w:sz w:val="20"/>
          <w:szCs w:val="20"/>
        </w:rPr>
      </w:pPr>
      <w:r w:rsidRPr="00A84540">
        <w:rPr>
          <w:rFonts w:ascii="Tahoma" w:eastAsia="Batang" w:hAnsi="Tahoma" w:cs="Tahoma"/>
          <w:b/>
          <w:bCs/>
          <w:sz w:val="20"/>
          <w:szCs w:val="20"/>
        </w:rPr>
        <w:t>Clondalkin LPF:</w:t>
      </w:r>
      <w:r w:rsidRPr="00A84540">
        <w:rPr>
          <w:rFonts w:ascii="Tahoma" w:eastAsia="Batang" w:hAnsi="Tahoma" w:cs="Tahoma"/>
          <w:bCs/>
          <w:sz w:val="20"/>
          <w:szCs w:val="20"/>
        </w:rPr>
        <w:t xml:space="preserve"> The Clondalkin section of the report was noted.  </w:t>
      </w:r>
    </w:p>
    <w:p w14:paraId="7BE200B4" w14:textId="77777777" w:rsidR="008644D3" w:rsidRPr="00A84540" w:rsidRDefault="008644D3" w:rsidP="008644D3">
      <w:pPr>
        <w:ind w:left="720"/>
        <w:rPr>
          <w:rFonts w:ascii="Tahoma" w:eastAsia="Batang" w:hAnsi="Tahoma" w:cs="Tahoma"/>
          <w:sz w:val="20"/>
          <w:szCs w:val="20"/>
        </w:rPr>
      </w:pPr>
      <w:r w:rsidRPr="00A84540">
        <w:rPr>
          <w:rFonts w:ascii="Tahoma" w:eastAsia="Batang" w:hAnsi="Tahoma" w:cs="Tahoma"/>
          <w:b/>
          <w:bCs/>
          <w:sz w:val="20"/>
          <w:szCs w:val="20"/>
        </w:rPr>
        <w:t>D12 LPF:</w:t>
      </w:r>
      <w:r w:rsidRPr="00A84540">
        <w:rPr>
          <w:rFonts w:ascii="Tahoma" w:eastAsia="Batang" w:hAnsi="Tahoma" w:cs="Tahoma"/>
          <w:bCs/>
          <w:sz w:val="20"/>
          <w:szCs w:val="20"/>
        </w:rPr>
        <w:t xml:space="preserve"> The D12 section of the report was noted, with a question on how issues from the Greenhills and Perrystown areas were raised at the LPF. </w:t>
      </w:r>
    </w:p>
    <w:p w14:paraId="0350CDBB" w14:textId="77777777" w:rsidR="008644D3" w:rsidRPr="00A84540" w:rsidRDefault="008644D3" w:rsidP="008644D3">
      <w:pPr>
        <w:ind w:left="720"/>
        <w:rPr>
          <w:rFonts w:ascii="Tahoma" w:eastAsia="Batang" w:hAnsi="Tahoma" w:cs="Tahoma"/>
          <w:bCs/>
          <w:sz w:val="20"/>
          <w:szCs w:val="20"/>
        </w:rPr>
      </w:pPr>
      <w:r w:rsidRPr="00A84540">
        <w:rPr>
          <w:rFonts w:ascii="Tahoma" w:eastAsia="Batang" w:hAnsi="Tahoma" w:cs="Tahoma"/>
          <w:b/>
          <w:bCs/>
          <w:sz w:val="20"/>
          <w:szCs w:val="20"/>
        </w:rPr>
        <w:t>West Tallaght LPF:</w:t>
      </w:r>
      <w:r w:rsidRPr="00A84540">
        <w:rPr>
          <w:rFonts w:ascii="Tahoma" w:eastAsia="Batang" w:hAnsi="Tahoma" w:cs="Tahoma"/>
          <w:bCs/>
          <w:sz w:val="20"/>
          <w:szCs w:val="20"/>
        </w:rPr>
        <w:t xml:space="preserve"> Two meetings of the LPF had been held and issues addressed include a possible Community Crime Impact Assessment and the Killinarden Initiative with Tallaght Drug &amp; Alcohol Task Force and Killinarden Community Council.</w:t>
      </w:r>
    </w:p>
    <w:p w14:paraId="3741EDAD" w14:textId="77777777" w:rsidR="008644D3" w:rsidRPr="00A84540" w:rsidRDefault="008644D3" w:rsidP="008644D3">
      <w:pPr>
        <w:ind w:left="720"/>
        <w:rPr>
          <w:rFonts w:ascii="Tahoma" w:eastAsia="Batang" w:hAnsi="Tahoma" w:cs="Tahoma"/>
          <w:bCs/>
          <w:sz w:val="20"/>
          <w:szCs w:val="20"/>
        </w:rPr>
      </w:pPr>
      <w:r w:rsidRPr="00A84540">
        <w:rPr>
          <w:rFonts w:ascii="Tahoma" w:eastAsia="Batang" w:hAnsi="Tahoma" w:cs="Tahoma"/>
          <w:b/>
          <w:bCs/>
          <w:sz w:val="20"/>
          <w:szCs w:val="20"/>
        </w:rPr>
        <w:t>North Clondalkin, Lucan and Palmerstown LPF:</w:t>
      </w:r>
      <w:r w:rsidRPr="00A84540">
        <w:rPr>
          <w:rFonts w:ascii="Tahoma" w:eastAsia="Batang" w:hAnsi="Tahoma" w:cs="Tahoma"/>
          <w:bCs/>
          <w:sz w:val="20"/>
          <w:szCs w:val="20"/>
        </w:rPr>
        <w:t xml:space="preserve"> This report covered: </w:t>
      </w:r>
    </w:p>
    <w:p w14:paraId="7747D5CB" w14:textId="77777777" w:rsidR="008644D3" w:rsidRPr="00A84540" w:rsidRDefault="008644D3" w:rsidP="008644D3">
      <w:pPr>
        <w:numPr>
          <w:ilvl w:val="0"/>
          <w:numId w:val="23"/>
        </w:numPr>
        <w:spacing w:after="0" w:line="240" w:lineRule="auto"/>
        <w:ind w:left="1080"/>
        <w:rPr>
          <w:rFonts w:ascii="Tahoma" w:eastAsia="Batang" w:hAnsi="Tahoma" w:cs="Tahoma"/>
          <w:bCs/>
          <w:sz w:val="20"/>
          <w:szCs w:val="20"/>
        </w:rPr>
      </w:pPr>
      <w:r w:rsidRPr="00A84540">
        <w:rPr>
          <w:rFonts w:ascii="Tahoma" w:eastAsia="Batang" w:hAnsi="Tahoma" w:cs="Tahoma"/>
          <w:bCs/>
          <w:sz w:val="20"/>
          <w:szCs w:val="20"/>
        </w:rPr>
        <w:t>CCIA</w:t>
      </w:r>
    </w:p>
    <w:p w14:paraId="19E1C5AF" w14:textId="77777777" w:rsidR="008644D3" w:rsidRPr="00A84540" w:rsidRDefault="008644D3" w:rsidP="008644D3">
      <w:pPr>
        <w:numPr>
          <w:ilvl w:val="0"/>
          <w:numId w:val="23"/>
        </w:numPr>
        <w:spacing w:after="0" w:line="240" w:lineRule="auto"/>
        <w:ind w:left="1080"/>
        <w:rPr>
          <w:rFonts w:ascii="Tahoma" w:eastAsia="Batang" w:hAnsi="Tahoma" w:cs="Tahoma"/>
          <w:bCs/>
          <w:sz w:val="20"/>
          <w:szCs w:val="20"/>
        </w:rPr>
      </w:pPr>
      <w:r w:rsidRPr="00A84540">
        <w:rPr>
          <w:rFonts w:ascii="Tahoma" w:eastAsia="Batang" w:hAnsi="Tahoma" w:cs="Tahoma"/>
          <w:bCs/>
          <w:sz w:val="20"/>
          <w:szCs w:val="20"/>
        </w:rPr>
        <w:t>Problems with scramblers</w:t>
      </w:r>
    </w:p>
    <w:p w14:paraId="056984A6" w14:textId="77777777" w:rsidR="008644D3" w:rsidRPr="00A84540" w:rsidRDefault="008644D3" w:rsidP="008644D3">
      <w:pPr>
        <w:numPr>
          <w:ilvl w:val="0"/>
          <w:numId w:val="23"/>
        </w:numPr>
        <w:spacing w:after="0" w:line="240" w:lineRule="auto"/>
        <w:ind w:left="1080"/>
        <w:rPr>
          <w:rFonts w:ascii="Tahoma" w:eastAsia="Batang" w:hAnsi="Tahoma" w:cs="Tahoma"/>
          <w:bCs/>
          <w:sz w:val="20"/>
          <w:szCs w:val="20"/>
        </w:rPr>
      </w:pPr>
      <w:r w:rsidRPr="00A84540">
        <w:rPr>
          <w:rFonts w:ascii="Tahoma" w:eastAsia="Batang" w:hAnsi="Tahoma" w:cs="Tahoma"/>
          <w:bCs/>
          <w:sz w:val="20"/>
          <w:szCs w:val="20"/>
        </w:rPr>
        <w:t>Litter and tree pruning</w:t>
      </w:r>
    </w:p>
    <w:p w14:paraId="3C127F04" w14:textId="77777777" w:rsidR="008644D3" w:rsidRPr="00A84540" w:rsidRDefault="008644D3" w:rsidP="008644D3">
      <w:pPr>
        <w:tabs>
          <w:tab w:val="left" w:pos="102"/>
          <w:tab w:val="left" w:pos="7621"/>
        </w:tabs>
        <w:ind w:left="119"/>
        <w:rPr>
          <w:rFonts w:ascii="Tahoma" w:eastAsia="Batang" w:hAnsi="Tahoma" w:cs="Tahoma"/>
          <w:b/>
          <w:bCs/>
          <w:sz w:val="20"/>
          <w:szCs w:val="20"/>
        </w:rPr>
      </w:pPr>
      <w:r w:rsidRPr="00A84540">
        <w:rPr>
          <w:rFonts w:ascii="Tahoma" w:eastAsia="Batang" w:hAnsi="Tahoma" w:cs="Tahoma"/>
          <w:bCs/>
          <w:sz w:val="20"/>
          <w:szCs w:val="20"/>
        </w:rPr>
        <w:tab/>
      </w:r>
    </w:p>
    <w:p w14:paraId="2C9F8476" w14:textId="77777777" w:rsidR="008644D3" w:rsidRPr="00A84540" w:rsidRDefault="008644D3" w:rsidP="008644D3">
      <w:pPr>
        <w:ind w:left="720"/>
        <w:rPr>
          <w:rFonts w:ascii="Tahoma" w:hAnsi="Tahoma" w:cs="Tahoma"/>
          <w:bCs/>
          <w:sz w:val="20"/>
          <w:szCs w:val="20"/>
        </w:rPr>
      </w:pPr>
      <w:r w:rsidRPr="00A84540">
        <w:rPr>
          <w:rFonts w:ascii="Tahoma" w:eastAsia="Batang" w:hAnsi="Tahoma" w:cs="Tahoma"/>
          <w:b/>
          <w:sz w:val="20"/>
          <w:szCs w:val="20"/>
        </w:rPr>
        <w:t>7</w:t>
      </w:r>
      <w:r w:rsidRPr="00A84540">
        <w:rPr>
          <w:rFonts w:ascii="Tahoma" w:eastAsia="Batang" w:hAnsi="Tahoma" w:cs="Tahoma"/>
          <w:b/>
          <w:sz w:val="20"/>
          <w:szCs w:val="20"/>
        </w:rPr>
        <w:tab/>
      </w:r>
      <w:r w:rsidRPr="00A84540">
        <w:rPr>
          <w:rFonts w:ascii="Tahoma" w:hAnsi="Tahoma" w:cs="Tahoma"/>
          <w:b/>
          <w:bCs/>
          <w:sz w:val="20"/>
          <w:szCs w:val="20"/>
        </w:rPr>
        <w:t>JPC Annual Report</w:t>
      </w:r>
    </w:p>
    <w:p w14:paraId="44957AC8" w14:textId="77777777" w:rsidR="008644D3" w:rsidRPr="00A84540" w:rsidRDefault="008644D3" w:rsidP="008644D3">
      <w:pPr>
        <w:pStyle w:val="NoSpacing"/>
        <w:ind w:left="720"/>
        <w:rPr>
          <w:rFonts w:ascii="Tahoma" w:hAnsi="Tahoma" w:cs="Tahoma"/>
          <w:bCs/>
          <w:sz w:val="20"/>
          <w:szCs w:val="20"/>
          <w:lang w:val="en-IE"/>
        </w:rPr>
      </w:pPr>
      <w:r w:rsidRPr="00A84540">
        <w:rPr>
          <w:rFonts w:ascii="Tahoma" w:hAnsi="Tahoma" w:cs="Tahoma"/>
          <w:bCs/>
          <w:sz w:val="20"/>
          <w:szCs w:val="20"/>
          <w:lang w:val="en-IE"/>
        </w:rPr>
        <w:t>The Annual Report was agreed and should be forwarded to Council and the Policing Authority.</w:t>
      </w:r>
    </w:p>
    <w:p w14:paraId="6EAF1EC2" w14:textId="77777777" w:rsidR="00CC5F71" w:rsidRDefault="00CC5F71" w:rsidP="008644D3">
      <w:pPr>
        <w:ind w:left="720"/>
        <w:rPr>
          <w:rFonts w:ascii="Tahoma" w:eastAsia="Batang" w:hAnsi="Tahoma" w:cs="Tahoma"/>
          <w:b/>
          <w:sz w:val="20"/>
          <w:szCs w:val="20"/>
        </w:rPr>
      </w:pPr>
    </w:p>
    <w:p w14:paraId="47590412" w14:textId="77777777" w:rsidR="00CC5F71" w:rsidRDefault="00CC5F71" w:rsidP="008644D3">
      <w:pPr>
        <w:ind w:left="720"/>
        <w:rPr>
          <w:rFonts w:ascii="Tahoma" w:eastAsia="Batang" w:hAnsi="Tahoma" w:cs="Tahoma"/>
          <w:b/>
          <w:sz w:val="20"/>
          <w:szCs w:val="20"/>
        </w:rPr>
      </w:pPr>
    </w:p>
    <w:p w14:paraId="1170D4FB" w14:textId="4F3BE1FA" w:rsidR="008644D3" w:rsidRPr="00A84540" w:rsidRDefault="008644D3" w:rsidP="008644D3">
      <w:pPr>
        <w:ind w:left="720"/>
        <w:rPr>
          <w:rFonts w:ascii="Tahoma" w:hAnsi="Tahoma" w:cs="Tahoma"/>
          <w:bCs/>
          <w:sz w:val="20"/>
          <w:szCs w:val="20"/>
        </w:rPr>
      </w:pPr>
      <w:r w:rsidRPr="00A84540">
        <w:rPr>
          <w:rFonts w:ascii="Tahoma" w:eastAsia="Batang" w:hAnsi="Tahoma" w:cs="Tahoma"/>
          <w:b/>
          <w:sz w:val="20"/>
          <w:szCs w:val="20"/>
        </w:rPr>
        <w:lastRenderedPageBreak/>
        <w:t>8</w:t>
      </w:r>
      <w:r w:rsidRPr="00A84540">
        <w:rPr>
          <w:rFonts w:ascii="Tahoma" w:eastAsia="Batang" w:hAnsi="Tahoma" w:cs="Tahoma"/>
          <w:b/>
          <w:sz w:val="20"/>
          <w:szCs w:val="20"/>
        </w:rPr>
        <w:tab/>
      </w:r>
      <w:r w:rsidRPr="00A84540">
        <w:rPr>
          <w:rFonts w:ascii="Tahoma" w:hAnsi="Tahoma" w:cs="Tahoma"/>
          <w:b/>
          <w:bCs/>
          <w:sz w:val="20"/>
          <w:szCs w:val="20"/>
        </w:rPr>
        <w:t>JPC Strategic Plan 2016-2022</w:t>
      </w:r>
    </w:p>
    <w:p w14:paraId="207E5104" w14:textId="77777777" w:rsidR="008644D3" w:rsidRPr="00A84540" w:rsidRDefault="008644D3" w:rsidP="008644D3">
      <w:pPr>
        <w:pStyle w:val="NoSpacing"/>
        <w:ind w:left="720"/>
        <w:rPr>
          <w:rFonts w:ascii="Tahoma" w:hAnsi="Tahoma" w:cs="Tahoma"/>
          <w:bCs/>
          <w:sz w:val="20"/>
          <w:szCs w:val="20"/>
          <w:lang w:val="en-IE"/>
        </w:rPr>
      </w:pPr>
      <w:r w:rsidRPr="00A84540">
        <w:rPr>
          <w:rFonts w:ascii="Tahoma" w:hAnsi="Tahoma" w:cs="Tahoma"/>
          <w:bCs/>
          <w:sz w:val="20"/>
          <w:szCs w:val="20"/>
          <w:lang w:val="en-IE"/>
        </w:rPr>
        <w:t>The report was noted.</w:t>
      </w:r>
    </w:p>
    <w:p w14:paraId="28F6BA3B" w14:textId="77777777" w:rsidR="008644D3" w:rsidRPr="00A84540" w:rsidRDefault="008644D3" w:rsidP="008644D3">
      <w:pPr>
        <w:tabs>
          <w:tab w:val="left" w:pos="102"/>
          <w:tab w:val="left" w:pos="7621"/>
        </w:tabs>
        <w:ind w:left="119"/>
        <w:rPr>
          <w:rFonts w:ascii="Tahoma" w:eastAsia="Batang" w:hAnsi="Tahoma" w:cs="Tahoma"/>
          <w:b/>
          <w:bCs/>
          <w:sz w:val="20"/>
          <w:szCs w:val="20"/>
        </w:rPr>
      </w:pPr>
      <w:r w:rsidRPr="00A84540">
        <w:rPr>
          <w:rFonts w:ascii="Tahoma" w:hAnsi="Tahoma" w:cs="Tahoma"/>
          <w:bCs/>
          <w:sz w:val="20"/>
          <w:szCs w:val="20"/>
        </w:rPr>
        <w:tab/>
      </w:r>
    </w:p>
    <w:p w14:paraId="1C53309E" w14:textId="77777777" w:rsidR="008644D3" w:rsidRPr="00A84540" w:rsidRDefault="008644D3" w:rsidP="008644D3">
      <w:pPr>
        <w:ind w:left="720"/>
        <w:rPr>
          <w:rFonts w:ascii="Tahoma" w:hAnsi="Tahoma" w:cs="Tahoma"/>
          <w:bCs/>
          <w:sz w:val="20"/>
          <w:szCs w:val="20"/>
        </w:rPr>
      </w:pPr>
      <w:r w:rsidRPr="00A84540">
        <w:rPr>
          <w:rFonts w:ascii="Tahoma" w:eastAsia="Batang" w:hAnsi="Tahoma" w:cs="Tahoma"/>
          <w:b/>
          <w:sz w:val="20"/>
          <w:szCs w:val="20"/>
        </w:rPr>
        <w:t>9</w:t>
      </w:r>
      <w:r w:rsidRPr="00A84540">
        <w:rPr>
          <w:rFonts w:ascii="Tahoma" w:eastAsia="Batang" w:hAnsi="Tahoma" w:cs="Tahoma"/>
          <w:b/>
          <w:sz w:val="20"/>
          <w:szCs w:val="20"/>
        </w:rPr>
        <w:tab/>
      </w:r>
      <w:r w:rsidRPr="00A84540">
        <w:rPr>
          <w:rFonts w:ascii="Tahoma" w:hAnsi="Tahoma" w:cs="Tahoma"/>
          <w:b/>
          <w:bCs/>
          <w:sz w:val="20"/>
          <w:szCs w:val="20"/>
        </w:rPr>
        <w:t xml:space="preserve"> </w:t>
      </w:r>
      <w:r w:rsidRPr="00A84540">
        <w:rPr>
          <w:rFonts w:ascii="Tahoma" w:eastAsia="Batang" w:hAnsi="Tahoma" w:cs="Tahoma"/>
          <w:b/>
          <w:bCs/>
          <w:color w:val="000000"/>
          <w:sz w:val="20"/>
          <w:szCs w:val="20"/>
        </w:rPr>
        <w:t xml:space="preserve">JPC Subgroups: </w:t>
      </w:r>
      <w:r w:rsidRPr="00A84540">
        <w:rPr>
          <w:rFonts w:ascii="Tahoma" w:hAnsi="Tahoma" w:cs="Tahoma"/>
          <w:b/>
          <w:bCs/>
          <w:sz w:val="20"/>
          <w:szCs w:val="20"/>
        </w:rPr>
        <w:t>Drug Subcommittee</w:t>
      </w:r>
    </w:p>
    <w:p w14:paraId="589C0E0F" w14:textId="77777777" w:rsidR="008644D3" w:rsidRPr="00A84540" w:rsidRDefault="008644D3" w:rsidP="008644D3">
      <w:pPr>
        <w:pStyle w:val="NoSpacing"/>
        <w:ind w:left="720"/>
        <w:rPr>
          <w:rFonts w:ascii="Tahoma" w:hAnsi="Tahoma" w:cs="Tahoma"/>
          <w:bCs/>
          <w:sz w:val="20"/>
          <w:szCs w:val="20"/>
          <w:lang w:val="en-IE"/>
        </w:rPr>
      </w:pPr>
      <w:r w:rsidRPr="00A84540">
        <w:rPr>
          <w:rFonts w:ascii="Tahoma" w:hAnsi="Tahoma" w:cs="Tahoma"/>
          <w:bCs/>
          <w:sz w:val="20"/>
          <w:szCs w:val="20"/>
          <w:lang w:val="en-IE"/>
        </w:rPr>
        <w:t xml:space="preserve">The report was noted, and it was agreed that the Drug Sub-committee should continue, with the same Terms of Reference </w:t>
      </w:r>
    </w:p>
    <w:p w14:paraId="75D4397A" w14:textId="4FFEB12E" w:rsidR="008644D3" w:rsidRPr="00A84540" w:rsidRDefault="008644D3" w:rsidP="008644D3">
      <w:pPr>
        <w:tabs>
          <w:tab w:val="left" w:pos="102"/>
          <w:tab w:val="left" w:pos="7621"/>
        </w:tabs>
        <w:ind w:left="119"/>
        <w:rPr>
          <w:rFonts w:ascii="Tahoma" w:eastAsia="Batang" w:hAnsi="Tahoma" w:cs="Tahoma"/>
          <w:b/>
          <w:bCs/>
          <w:sz w:val="20"/>
          <w:szCs w:val="20"/>
        </w:rPr>
      </w:pPr>
    </w:p>
    <w:p w14:paraId="69ADE9F7" w14:textId="77777777" w:rsidR="008644D3" w:rsidRPr="00A84540" w:rsidRDefault="008644D3" w:rsidP="008644D3">
      <w:pPr>
        <w:pStyle w:val="NoSpacing"/>
        <w:ind w:left="720"/>
        <w:rPr>
          <w:rFonts w:ascii="Tahoma" w:hAnsi="Tahoma" w:cs="Tahoma"/>
          <w:bCs/>
          <w:sz w:val="20"/>
          <w:szCs w:val="20"/>
          <w:lang w:val="en-IE"/>
        </w:rPr>
      </w:pPr>
      <w:r w:rsidRPr="00A84540">
        <w:rPr>
          <w:rFonts w:ascii="Tahoma" w:hAnsi="Tahoma" w:cs="Tahoma"/>
          <w:bCs/>
          <w:sz w:val="20"/>
          <w:szCs w:val="20"/>
          <w:lang w:val="en-IE"/>
        </w:rPr>
        <w:t>It was agreed to fill the vacancies from the Gardai and the PPN with the JPC being informed of nominations at the next meeting.</w:t>
      </w:r>
    </w:p>
    <w:p w14:paraId="57F9604A" w14:textId="77777777" w:rsidR="00CC5F71" w:rsidRDefault="00CC5F71" w:rsidP="008644D3">
      <w:pPr>
        <w:ind w:left="720"/>
        <w:rPr>
          <w:rFonts w:ascii="Tahoma" w:eastAsia="Batang" w:hAnsi="Tahoma" w:cs="Tahoma"/>
          <w:b/>
          <w:bCs/>
          <w:sz w:val="20"/>
          <w:szCs w:val="20"/>
        </w:rPr>
      </w:pPr>
    </w:p>
    <w:p w14:paraId="1AD2535E" w14:textId="38A61ED3" w:rsidR="008644D3" w:rsidRPr="00A84540" w:rsidRDefault="008644D3" w:rsidP="008644D3">
      <w:pPr>
        <w:ind w:left="720"/>
        <w:rPr>
          <w:rFonts w:ascii="Tahoma" w:eastAsia="Batang" w:hAnsi="Tahoma" w:cs="Tahoma"/>
          <w:b/>
          <w:bCs/>
          <w:color w:val="000000"/>
          <w:sz w:val="20"/>
          <w:szCs w:val="20"/>
        </w:rPr>
      </w:pPr>
      <w:r w:rsidRPr="00A84540">
        <w:rPr>
          <w:rFonts w:ascii="Tahoma" w:eastAsia="Batang" w:hAnsi="Tahoma" w:cs="Tahoma"/>
          <w:b/>
          <w:bCs/>
          <w:sz w:val="20"/>
          <w:szCs w:val="20"/>
        </w:rPr>
        <w:t>10</w:t>
      </w:r>
      <w:r w:rsidRPr="00A84540">
        <w:rPr>
          <w:rFonts w:ascii="Tahoma" w:eastAsia="Batang" w:hAnsi="Tahoma" w:cs="Tahoma"/>
          <w:b/>
          <w:bCs/>
          <w:sz w:val="20"/>
          <w:szCs w:val="20"/>
        </w:rPr>
        <w:tab/>
      </w:r>
      <w:r w:rsidRPr="00A84540">
        <w:rPr>
          <w:rFonts w:ascii="Tahoma" w:eastAsia="Batang" w:hAnsi="Tahoma" w:cs="Tahoma"/>
          <w:b/>
          <w:bCs/>
          <w:color w:val="000000"/>
          <w:sz w:val="20"/>
          <w:szCs w:val="20"/>
        </w:rPr>
        <w:t>Any Other Business</w:t>
      </w:r>
    </w:p>
    <w:p w14:paraId="30BE4032" w14:textId="16821922" w:rsidR="008644D3" w:rsidRPr="00A84540" w:rsidRDefault="008644D3" w:rsidP="008644D3">
      <w:pPr>
        <w:ind w:left="720"/>
        <w:rPr>
          <w:rFonts w:ascii="Tahoma" w:eastAsia="Batang" w:hAnsi="Tahoma" w:cs="Tahoma"/>
          <w:sz w:val="20"/>
          <w:szCs w:val="20"/>
        </w:rPr>
      </w:pPr>
      <w:r>
        <w:rPr>
          <w:rFonts w:ascii="Tahoma" w:eastAsia="Batang" w:hAnsi="Tahoma" w:cs="Tahoma"/>
          <w:sz w:val="20"/>
          <w:szCs w:val="20"/>
        </w:rPr>
        <w:t>N</w:t>
      </w:r>
      <w:r w:rsidRPr="00A84540">
        <w:rPr>
          <w:rFonts w:ascii="Tahoma" w:eastAsia="Batang" w:hAnsi="Tahoma" w:cs="Tahoma"/>
          <w:sz w:val="20"/>
          <w:szCs w:val="20"/>
        </w:rPr>
        <w:t>one</w:t>
      </w:r>
    </w:p>
    <w:p w14:paraId="6F1047D4" w14:textId="77777777" w:rsidR="008644D3" w:rsidRPr="00A84540" w:rsidRDefault="008644D3" w:rsidP="008644D3">
      <w:pPr>
        <w:ind w:left="720"/>
        <w:rPr>
          <w:rFonts w:ascii="Tahoma" w:eastAsia="Batang" w:hAnsi="Tahoma" w:cs="Tahoma"/>
          <w:b/>
          <w:bCs/>
          <w:color w:val="000000"/>
          <w:sz w:val="20"/>
          <w:szCs w:val="20"/>
        </w:rPr>
      </w:pPr>
      <w:r w:rsidRPr="00A84540">
        <w:rPr>
          <w:rFonts w:ascii="Tahoma" w:eastAsia="Batang" w:hAnsi="Tahoma" w:cs="Tahoma"/>
          <w:b/>
          <w:bCs/>
          <w:sz w:val="20"/>
          <w:szCs w:val="20"/>
        </w:rPr>
        <w:t>11</w:t>
      </w:r>
      <w:r w:rsidRPr="00A84540">
        <w:rPr>
          <w:rFonts w:ascii="Tahoma" w:eastAsia="Batang" w:hAnsi="Tahoma" w:cs="Tahoma"/>
          <w:b/>
          <w:bCs/>
          <w:sz w:val="20"/>
          <w:szCs w:val="20"/>
        </w:rPr>
        <w:tab/>
      </w:r>
      <w:r w:rsidRPr="00A84540">
        <w:rPr>
          <w:rFonts w:ascii="Tahoma" w:eastAsia="Batang" w:hAnsi="Tahoma" w:cs="Tahoma"/>
          <w:b/>
          <w:bCs/>
          <w:color w:val="000000"/>
          <w:sz w:val="20"/>
          <w:szCs w:val="20"/>
        </w:rPr>
        <w:t>Schedule of Meetings for 2020</w:t>
      </w:r>
    </w:p>
    <w:p w14:paraId="4F5F5663" w14:textId="77777777" w:rsidR="008644D3" w:rsidRPr="00A84540" w:rsidRDefault="008644D3" w:rsidP="008644D3">
      <w:pPr>
        <w:ind w:left="720"/>
        <w:rPr>
          <w:rFonts w:ascii="Tahoma" w:eastAsia="Batang" w:hAnsi="Tahoma" w:cs="Tahoma"/>
          <w:bCs/>
          <w:sz w:val="20"/>
          <w:szCs w:val="20"/>
        </w:rPr>
      </w:pPr>
      <w:r w:rsidRPr="00A84540">
        <w:rPr>
          <w:rFonts w:ascii="Tahoma" w:eastAsia="Batang" w:hAnsi="Tahoma" w:cs="Tahoma"/>
          <w:b/>
          <w:bCs/>
          <w:sz w:val="20"/>
          <w:szCs w:val="20"/>
        </w:rPr>
        <w:t>JPC meetings</w:t>
      </w:r>
      <w:r w:rsidRPr="00A84540">
        <w:rPr>
          <w:rFonts w:ascii="Tahoma" w:eastAsia="Batang" w:hAnsi="Tahoma" w:cs="Tahoma"/>
          <w:bCs/>
          <w:sz w:val="20"/>
          <w:szCs w:val="20"/>
        </w:rPr>
        <w:t xml:space="preserve"> are scheduled for the following dates in 2021:</w:t>
      </w:r>
    </w:p>
    <w:p w14:paraId="1781E27E" w14:textId="77777777" w:rsidR="008644D3" w:rsidRPr="00A84540" w:rsidRDefault="008644D3" w:rsidP="008644D3">
      <w:pPr>
        <w:numPr>
          <w:ilvl w:val="0"/>
          <w:numId w:val="27"/>
        </w:numPr>
        <w:tabs>
          <w:tab w:val="left" w:pos="102"/>
          <w:tab w:val="left" w:pos="465"/>
        </w:tabs>
        <w:spacing w:after="0" w:line="240" w:lineRule="auto"/>
        <w:ind w:left="1440"/>
        <w:rPr>
          <w:rFonts w:ascii="Tahoma" w:hAnsi="Tahoma" w:cs="Tahoma"/>
          <w:color w:val="000000"/>
          <w:sz w:val="20"/>
          <w:szCs w:val="20"/>
        </w:rPr>
      </w:pPr>
      <w:r w:rsidRPr="00A84540">
        <w:rPr>
          <w:rFonts w:ascii="Tahoma" w:hAnsi="Tahoma" w:cs="Tahoma"/>
          <w:color w:val="000000"/>
          <w:sz w:val="20"/>
          <w:szCs w:val="20"/>
        </w:rPr>
        <w:t>Friday 17</w:t>
      </w:r>
      <w:r w:rsidRPr="00A84540">
        <w:rPr>
          <w:rFonts w:ascii="Tahoma" w:hAnsi="Tahoma" w:cs="Tahoma"/>
          <w:color w:val="000000"/>
          <w:sz w:val="20"/>
          <w:szCs w:val="20"/>
          <w:vertAlign w:val="superscript"/>
        </w:rPr>
        <w:t>th</w:t>
      </w:r>
      <w:r w:rsidRPr="00A84540">
        <w:rPr>
          <w:rFonts w:ascii="Tahoma" w:hAnsi="Tahoma" w:cs="Tahoma"/>
          <w:color w:val="000000"/>
          <w:sz w:val="20"/>
          <w:szCs w:val="20"/>
        </w:rPr>
        <w:t xml:space="preserve"> September 2021 </w:t>
      </w:r>
    </w:p>
    <w:p w14:paraId="6CDABD09" w14:textId="77777777" w:rsidR="008644D3" w:rsidRPr="00A84540" w:rsidRDefault="008644D3" w:rsidP="008644D3">
      <w:pPr>
        <w:numPr>
          <w:ilvl w:val="0"/>
          <w:numId w:val="27"/>
        </w:numPr>
        <w:tabs>
          <w:tab w:val="left" w:pos="102"/>
          <w:tab w:val="left" w:pos="465"/>
        </w:tabs>
        <w:spacing w:after="0" w:line="240" w:lineRule="auto"/>
        <w:ind w:left="1440"/>
        <w:rPr>
          <w:rFonts w:ascii="Tahoma" w:hAnsi="Tahoma" w:cs="Tahoma"/>
          <w:color w:val="000000"/>
          <w:sz w:val="20"/>
          <w:szCs w:val="20"/>
        </w:rPr>
      </w:pPr>
      <w:r w:rsidRPr="00A84540">
        <w:rPr>
          <w:rFonts w:ascii="Tahoma" w:hAnsi="Tahoma" w:cs="Tahoma"/>
          <w:color w:val="000000"/>
          <w:sz w:val="20"/>
          <w:szCs w:val="20"/>
        </w:rPr>
        <w:t>Friday 19</w:t>
      </w:r>
      <w:r w:rsidRPr="00A84540">
        <w:rPr>
          <w:rFonts w:ascii="Tahoma" w:hAnsi="Tahoma" w:cs="Tahoma"/>
          <w:color w:val="000000"/>
          <w:sz w:val="20"/>
          <w:szCs w:val="20"/>
          <w:vertAlign w:val="superscript"/>
        </w:rPr>
        <w:t>th</w:t>
      </w:r>
      <w:r w:rsidRPr="00A84540">
        <w:rPr>
          <w:rFonts w:ascii="Tahoma" w:hAnsi="Tahoma" w:cs="Tahoma"/>
          <w:color w:val="000000"/>
          <w:sz w:val="20"/>
          <w:szCs w:val="20"/>
        </w:rPr>
        <w:t xml:space="preserve"> November 2021 </w:t>
      </w:r>
    </w:p>
    <w:p w14:paraId="1E92E421" w14:textId="77777777" w:rsidR="008644D3" w:rsidRPr="00A84540" w:rsidRDefault="008644D3" w:rsidP="008644D3">
      <w:pPr>
        <w:tabs>
          <w:tab w:val="left" w:pos="3150"/>
        </w:tabs>
        <w:jc w:val="center"/>
        <w:rPr>
          <w:rFonts w:ascii="Tahoma" w:hAnsi="Tahoma" w:cs="Tahoma"/>
          <w:b/>
          <w:color w:val="000000"/>
          <w:sz w:val="20"/>
          <w:szCs w:val="20"/>
        </w:rPr>
      </w:pPr>
    </w:p>
    <w:p w14:paraId="7632E3A9" w14:textId="458E1D7F" w:rsidR="00E613B1" w:rsidRDefault="005263D0" w:rsidP="005263D0">
      <w:pPr>
        <w:ind w:firstLine="720"/>
        <w:rPr>
          <w:rStyle w:val="Hyperlink"/>
          <w:rFonts w:ascii="Times New Roman" w:hAnsi="Times New Roman" w:cs="Times New Roman"/>
          <w:color w:val="auto"/>
          <w:sz w:val="24"/>
          <w:szCs w:val="24"/>
          <w:u w:val="none"/>
        </w:rPr>
      </w:pPr>
      <w:r w:rsidRPr="0073099A">
        <w:rPr>
          <w:rStyle w:val="Hyperlink"/>
          <w:rFonts w:ascii="Times New Roman" w:hAnsi="Times New Roman" w:cs="Times New Roman"/>
          <w:color w:val="auto"/>
          <w:sz w:val="24"/>
          <w:szCs w:val="24"/>
          <w:u w:val="none"/>
        </w:rPr>
        <w:t xml:space="preserve">The Report was </w:t>
      </w:r>
      <w:r w:rsidR="006247EB" w:rsidRPr="0073099A">
        <w:rPr>
          <w:rStyle w:val="Hyperlink"/>
          <w:rFonts w:ascii="Times New Roman" w:hAnsi="Times New Roman" w:cs="Times New Roman"/>
          <w:b/>
          <w:bCs/>
          <w:color w:val="auto"/>
          <w:sz w:val="24"/>
          <w:szCs w:val="24"/>
          <w:u w:val="none"/>
        </w:rPr>
        <w:t>NOTED</w:t>
      </w:r>
      <w:r w:rsidR="006247EB" w:rsidRPr="0073099A">
        <w:rPr>
          <w:rStyle w:val="Hyperlink"/>
          <w:rFonts w:ascii="Times New Roman" w:hAnsi="Times New Roman" w:cs="Times New Roman"/>
          <w:color w:val="auto"/>
          <w:sz w:val="24"/>
          <w:szCs w:val="24"/>
          <w:u w:val="none"/>
        </w:rPr>
        <w:t>.</w:t>
      </w:r>
    </w:p>
    <w:p w14:paraId="780E6DD2" w14:textId="77777777" w:rsidR="00471AE4" w:rsidRPr="0073099A" w:rsidRDefault="00471AE4" w:rsidP="005263D0">
      <w:pPr>
        <w:ind w:firstLine="720"/>
        <w:rPr>
          <w:rStyle w:val="Hyperlink"/>
          <w:rFonts w:ascii="Times New Roman" w:hAnsi="Times New Roman" w:cs="Times New Roman"/>
          <w:color w:val="auto"/>
          <w:sz w:val="24"/>
          <w:szCs w:val="24"/>
        </w:rPr>
      </w:pPr>
    </w:p>
    <w:p w14:paraId="1A37F219" w14:textId="350B70ED" w:rsidR="00E613B1" w:rsidRPr="0073099A" w:rsidRDefault="005263D0" w:rsidP="005263D0">
      <w:pPr>
        <w:ind w:firstLine="720"/>
        <w:rPr>
          <w:rFonts w:ascii="Times New Roman" w:hAnsi="Times New Roman" w:cs="Times New Roman"/>
          <w:b/>
          <w:bCs/>
          <w:sz w:val="24"/>
          <w:szCs w:val="24"/>
          <w:u w:val="single"/>
        </w:rPr>
      </w:pPr>
      <w:r w:rsidRPr="0073099A">
        <w:rPr>
          <w:rFonts w:ascii="Times New Roman" w:hAnsi="Times New Roman" w:cs="Times New Roman"/>
          <w:b/>
          <w:bCs/>
          <w:sz w:val="24"/>
          <w:szCs w:val="24"/>
          <w:u w:val="single"/>
        </w:rPr>
        <w:t>QUESTIONS</w:t>
      </w:r>
    </w:p>
    <w:p w14:paraId="0DFA18D8" w14:textId="35AF9504" w:rsidR="005263D0" w:rsidRPr="0073099A" w:rsidRDefault="005263D0" w:rsidP="005263D0">
      <w:pPr>
        <w:spacing w:after="0" w:line="240" w:lineRule="auto"/>
        <w:ind w:left="720" w:right="540"/>
        <w:jc w:val="both"/>
        <w:rPr>
          <w:rFonts w:ascii="Times New Roman" w:eastAsia="Batang" w:hAnsi="Times New Roman" w:cs="Times New Roman"/>
          <w:sz w:val="24"/>
          <w:szCs w:val="24"/>
          <w:lang w:val="en-GB" w:eastAsia="ko-KR"/>
        </w:rPr>
      </w:pPr>
      <w:r w:rsidRPr="0073099A">
        <w:rPr>
          <w:rFonts w:ascii="Times New Roman" w:eastAsia="Batang" w:hAnsi="Times New Roman" w:cs="Times New Roman"/>
          <w:sz w:val="24"/>
          <w:szCs w:val="24"/>
          <w:lang w:val="en-US" w:eastAsia="ko-KR"/>
        </w:rPr>
        <w:t xml:space="preserve">It was proposed by Councillor E. O’Brien, seconded by </w:t>
      </w:r>
      <w:r w:rsidRPr="0073099A">
        <w:rPr>
          <w:rFonts w:ascii="Times New Roman" w:eastAsia="Batang" w:hAnsi="Times New Roman" w:cs="Times New Roman"/>
          <w:sz w:val="24"/>
          <w:szCs w:val="24"/>
          <w:lang w:val="en-GB" w:eastAsia="ko-KR"/>
        </w:rPr>
        <w:t xml:space="preserve">Councillor L. </w:t>
      </w:r>
      <w:r w:rsidR="00A0355B" w:rsidRPr="0073099A">
        <w:rPr>
          <w:rFonts w:ascii="Times New Roman" w:eastAsia="Batang" w:hAnsi="Times New Roman" w:cs="Times New Roman"/>
          <w:sz w:val="24"/>
          <w:szCs w:val="24"/>
          <w:lang w:val="en-GB" w:eastAsia="ko-KR"/>
        </w:rPr>
        <w:t>Sinclair,</w:t>
      </w:r>
      <w:r w:rsidRPr="0073099A">
        <w:rPr>
          <w:rFonts w:ascii="Times New Roman" w:eastAsia="Batang" w:hAnsi="Times New Roman" w:cs="Times New Roman"/>
          <w:sz w:val="24"/>
          <w:szCs w:val="24"/>
          <w:lang w:val="en-GB" w:eastAsia="ko-KR"/>
        </w:rPr>
        <w:t xml:space="preserve"> and </w:t>
      </w:r>
      <w:r w:rsidRPr="0073099A">
        <w:rPr>
          <w:rFonts w:ascii="Times New Roman" w:eastAsia="Batang" w:hAnsi="Times New Roman" w:cs="Times New Roman"/>
          <w:b/>
          <w:sz w:val="24"/>
          <w:szCs w:val="24"/>
          <w:lang w:val="en-US" w:eastAsia="ko-KR"/>
        </w:rPr>
        <w:t>RESOLVED</w:t>
      </w:r>
      <w:r w:rsidRPr="0073099A">
        <w:rPr>
          <w:rFonts w:ascii="Times New Roman" w:eastAsia="Batang" w:hAnsi="Times New Roman" w:cs="Times New Roman"/>
          <w:sz w:val="24"/>
          <w:szCs w:val="24"/>
          <w:lang w:val="en-US" w:eastAsia="ko-KR"/>
        </w:rPr>
        <w:t>:</w:t>
      </w:r>
      <w:r w:rsidRPr="0073099A">
        <w:rPr>
          <w:rFonts w:ascii="Times New Roman" w:eastAsia="Batang" w:hAnsi="Times New Roman" w:cs="Times New Roman"/>
          <w:sz w:val="24"/>
          <w:szCs w:val="24"/>
          <w:u w:val="single"/>
          <w:lang w:val="en-US" w:eastAsia="ko-KR"/>
        </w:rPr>
        <w:t xml:space="preserve"> </w:t>
      </w:r>
    </w:p>
    <w:p w14:paraId="4E97E046" w14:textId="30D12735" w:rsidR="005263D0" w:rsidRPr="0073099A" w:rsidRDefault="005263D0" w:rsidP="005263D0">
      <w:pPr>
        <w:spacing w:before="100" w:beforeAutospacing="1" w:after="100" w:afterAutospacing="1" w:line="240" w:lineRule="auto"/>
        <w:ind w:left="720"/>
        <w:rPr>
          <w:rFonts w:ascii="Times New Roman" w:eastAsia="Times New Roman" w:hAnsi="Times New Roman" w:cs="Times New Roman"/>
          <w:b/>
          <w:bCs/>
          <w:sz w:val="24"/>
          <w:szCs w:val="24"/>
        </w:rPr>
      </w:pPr>
      <w:r w:rsidRPr="0073099A">
        <w:rPr>
          <w:rFonts w:ascii="Times New Roman" w:eastAsia="Times New Roman" w:hAnsi="Times New Roman" w:cs="Times New Roman"/>
          <w:sz w:val="24"/>
          <w:szCs w:val="24"/>
          <w:lang w:val="en-US" w:eastAsia="en-US"/>
        </w:rPr>
        <w:t xml:space="preserve">“That pursuant to Standing Order No. 13, Questions numbered Q1 – Q30 be </w:t>
      </w:r>
      <w:r w:rsidRPr="0073099A">
        <w:rPr>
          <w:rFonts w:ascii="Times New Roman" w:eastAsia="Times New Roman" w:hAnsi="Times New Roman" w:cs="Times New Roman"/>
          <w:b/>
          <w:sz w:val="24"/>
          <w:szCs w:val="24"/>
          <w:lang w:val="en-US" w:eastAsia="en-US"/>
        </w:rPr>
        <w:t>ADOPTED</w:t>
      </w:r>
      <w:r w:rsidRPr="0073099A">
        <w:rPr>
          <w:rFonts w:ascii="Times New Roman" w:eastAsia="Times New Roman" w:hAnsi="Times New Roman" w:cs="Times New Roman"/>
          <w:sz w:val="24"/>
          <w:szCs w:val="24"/>
          <w:lang w:val="en-US" w:eastAsia="en-US"/>
        </w:rPr>
        <w:t xml:space="preserve"> and </w:t>
      </w:r>
      <w:r w:rsidRPr="0073099A">
        <w:rPr>
          <w:rFonts w:ascii="Times New Roman" w:eastAsia="Times New Roman" w:hAnsi="Times New Roman" w:cs="Times New Roman"/>
          <w:b/>
          <w:sz w:val="24"/>
          <w:szCs w:val="24"/>
          <w:lang w:val="en-US" w:eastAsia="en-US"/>
        </w:rPr>
        <w:t>APPROVED.”</w:t>
      </w:r>
    </w:p>
    <w:p w14:paraId="3465F07D" w14:textId="760251FB" w:rsidR="00DC08F2" w:rsidRPr="0073099A" w:rsidRDefault="00E613B1" w:rsidP="005263D0">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t xml:space="preserve">Q1/0521 </w:t>
      </w:r>
      <w:r w:rsidR="005263D0" w:rsidRPr="0073099A">
        <w:rPr>
          <w:rFonts w:ascii="Times New Roman" w:hAnsi="Times New Roman" w:cs="Times New Roman"/>
          <w:b/>
          <w:sz w:val="24"/>
          <w:szCs w:val="24"/>
        </w:rPr>
        <w:tab/>
        <w:t xml:space="preserve">QUESTION: </w:t>
      </w:r>
      <w:r w:rsidRPr="0073099A">
        <w:rPr>
          <w:rFonts w:ascii="Times New Roman" w:hAnsi="Times New Roman" w:cs="Times New Roman"/>
          <w:b/>
          <w:bCs/>
          <w:sz w:val="24"/>
          <w:szCs w:val="24"/>
        </w:rPr>
        <w:t>Councillor W</w:t>
      </w:r>
      <w:r w:rsidR="005263D0" w:rsidRPr="0073099A">
        <w:rPr>
          <w:rFonts w:ascii="Times New Roman" w:hAnsi="Times New Roman" w:cs="Times New Roman"/>
          <w:b/>
          <w:bCs/>
          <w:sz w:val="24"/>
          <w:szCs w:val="24"/>
        </w:rPr>
        <w:t>.</w:t>
      </w:r>
      <w:r w:rsidRPr="0073099A">
        <w:rPr>
          <w:rFonts w:ascii="Times New Roman" w:hAnsi="Times New Roman" w:cs="Times New Roman"/>
          <w:b/>
          <w:bCs/>
          <w:sz w:val="24"/>
          <w:szCs w:val="24"/>
        </w:rPr>
        <w:t xml:space="preserve"> Carey</w:t>
      </w:r>
    </w:p>
    <w:p w14:paraId="45C7BB95" w14:textId="77777777" w:rsidR="00DC08F2" w:rsidRPr="0073099A" w:rsidRDefault="00E613B1" w:rsidP="005263D0">
      <w:pPr>
        <w:ind w:left="720"/>
        <w:rPr>
          <w:rFonts w:ascii="Times New Roman" w:hAnsi="Times New Roman" w:cs="Times New Roman"/>
          <w:sz w:val="24"/>
          <w:szCs w:val="24"/>
        </w:rPr>
      </w:pPr>
      <w:r w:rsidRPr="0073099A">
        <w:rPr>
          <w:rFonts w:ascii="Times New Roman" w:hAnsi="Times New Roman" w:cs="Times New Roman"/>
          <w:sz w:val="24"/>
          <w:szCs w:val="24"/>
        </w:rPr>
        <w:t>To ask the Chief Executive that, in light of the obvious and increasingly heavy usage of public bins in our parks and areas of food outlets in our villages because  covid restrictions  has led to public and open spaces seeing greater usage, can SDCC outline if there are plans to increase the schedule of maintaining and emptying these bins and to provide a report  on this matter.</w:t>
      </w:r>
    </w:p>
    <w:p w14:paraId="1A742A9C" w14:textId="77777777" w:rsidR="00DC08F2" w:rsidRPr="0073099A" w:rsidRDefault="00E613B1" w:rsidP="005263D0">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7593503A"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South Dublin County Council parks have seen a huge increase in footfall and usage of facilities during the various periods and levels of Covid 19 restrictions, particularly during those periods where movement has been restricted to within a 5km radius of home.  This has resulted in an increase in usage of litter bins and unfortunately an increase in litter in parks in general. </w:t>
      </w:r>
    </w:p>
    <w:p w14:paraId="2F79ABB2"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 xml:space="preserve">South Dublin County Council put in place increased cleaning and litter bin servicing in April/May 2020 and this has remained in place at all times throughout the pandemic, at a substantial increase in cost to the Council. The servicing of litter bins in parks at weekends is a relatively new aspect of the cleansing and litterbin service, it was introduced in the first instance on bank holiday weekends in the four main parks and was then increased in the early days of Covid 19 restrictions to cover all park litter bins being serviced once over each </w:t>
      </w:r>
      <w:r w:rsidRPr="008644D3">
        <w:rPr>
          <w:rFonts w:ascii="Tahoma" w:hAnsi="Tahoma" w:cs="Tahoma"/>
          <w:sz w:val="20"/>
          <w:szCs w:val="20"/>
        </w:rPr>
        <w:lastRenderedPageBreak/>
        <w:t>weekend as well as on bank holidays when they occur. The cost of the weekend element of the cleaning and litter bin services which are currently in place in town and village centres and in parks is approximately €260,000 per year.  In light of ongoing issues regarding overflowing bins in a number of park locations, arrangements are being made for the installation of additional bins at these locations.  These additional bins are considered a temporary measure and may be removed at a later date when restrictions are eased and usage of the park and park litter bins returns to normal. </w:t>
      </w:r>
    </w:p>
    <w:p w14:paraId="69BC916C"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It is clear that litter is at times being left beside and on top of litter bins by people using the parks for legitimate purposes.  It is most likely the case that users see this as responsible disposal of waste items such as coffee cups etc however these items usually end up on the ground, scattered around the park and contributing to the litter problem.  The Council would like to appeal to all park users as follows –</w:t>
      </w:r>
    </w:p>
    <w:p w14:paraId="0223BA33" w14:textId="77777777" w:rsidR="00DC08F2" w:rsidRPr="008644D3" w:rsidRDefault="00E613B1" w:rsidP="005263D0">
      <w:pPr>
        <w:numPr>
          <w:ilvl w:val="0"/>
          <w:numId w:val="1"/>
        </w:numPr>
        <w:spacing w:after="0"/>
        <w:ind w:left="1077" w:hanging="357"/>
        <w:rPr>
          <w:rFonts w:ascii="Tahoma" w:hAnsi="Tahoma" w:cs="Tahoma"/>
          <w:sz w:val="20"/>
          <w:szCs w:val="20"/>
        </w:rPr>
      </w:pPr>
      <w:r w:rsidRPr="008644D3">
        <w:rPr>
          <w:rFonts w:ascii="Tahoma" w:hAnsi="Tahoma" w:cs="Tahoma"/>
          <w:sz w:val="20"/>
          <w:szCs w:val="20"/>
        </w:rPr>
        <w:t>If a litter bin is full, please do not leave litter or bagged dog waste beside the bin or on top of it.  Instead please either take your waste home or put it in another litter bin.</w:t>
      </w:r>
    </w:p>
    <w:p w14:paraId="2FAAE176" w14:textId="77777777" w:rsidR="00DC08F2" w:rsidRPr="008644D3" w:rsidRDefault="00E613B1" w:rsidP="005263D0">
      <w:pPr>
        <w:numPr>
          <w:ilvl w:val="0"/>
          <w:numId w:val="1"/>
        </w:numPr>
        <w:spacing w:after="0"/>
        <w:ind w:left="1077" w:hanging="357"/>
        <w:rPr>
          <w:rFonts w:ascii="Tahoma" w:hAnsi="Tahoma" w:cs="Tahoma"/>
          <w:sz w:val="20"/>
          <w:szCs w:val="20"/>
        </w:rPr>
      </w:pPr>
      <w:r w:rsidRPr="008644D3">
        <w:rPr>
          <w:rFonts w:ascii="Tahoma" w:hAnsi="Tahoma" w:cs="Tahoma"/>
          <w:sz w:val="20"/>
          <w:szCs w:val="20"/>
        </w:rPr>
        <w:t>Weekends are particularly busy in our parks during lockdown.  While the parks litter bins are serviced over the weekends and at bank holidays, it is not always possible to service bins before they become full nor is it possible to service them multiple times in one day.</w:t>
      </w:r>
    </w:p>
    <w:p w14:paraId="499848C8" w14:textId="77777777" w:rsidR="00DC08F2" w:rsidRPr="008644D3" w:rsidRDefault="00E613B1" w:rsidP="005263D0">
      <w:pPr>
        <w:numPr>
          <w:ilvl w:val="0"/>
          <w:numId w:val="1"/>
        </w:numPr>
        <w:spacing w:after="0"/>
        <w:ind w:left="1077" w:hanging="357"/>
        <w:rPr>
          <w:rFonts w:ascii="Tahoma" w:hAnsi="Tahoma" w:cs="Tahoma"/>
          <w:sz w:val="20"/>
          <w:szCs w:val="20"/>
        </w:rPr>
      </w:pPr>
      <w:r w:rsidRPr="008644D3">
        <w:rPr>
          <w:rFonts w:ascii="Tahoma" w:hAnsi="Tahoma" w:cs="Tahoma"/>
          <w:sz w:val="20"/>
          <w:szCs w:val="20"/>
        </w:rPr>
        <w:t>The Council would like to appeal to park users to apply the 'Leave no trace' principle and to take their waste home for disposal if at all possible and to deal with their waste items in a responsible manner.</w:t>
      </w:r>
    </w:p>
    <w:p w14:paraId="722CF420"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 xml:space="preserve">The Council would like to direct members of the public to the </w:t>
      </w:r>
      <w:hyperlink r:id="rId10" w:history="1">
        <w:r w:rsidRPr="008644D3">
          <w:rPr>
            <w:rStyle w:val="Hyperlink"/>
            <w:rFonts w:ascii="Tahoma" w:hAnsi="Tahoma" w:cs="Tahoma"/>
            <w:color w:val="auto"/>
            <w:sz w:val="20"/>
            <w:szCs w:val="20"/>
          </w:rPr>
          <w:t>www.mywaste.ie</w:t>
        </w:r>
      </w:hyperlink>
      <w:r w:rsidRPr="008644D3">
        <w:rPr>
          <w:rFonts w:ascii="Tahoma" w:hAnsi="Tahoma" w:cs="Tahoma"/>
          <w:sz w:val="20"/>
          <w:szCs w:val="20"/>
        </w:rPr>
        <w:t xml:space="preserve"> website as well as to the Council website </w:t>
      </w:r>
      <w:hyperlink r:id="rId11" w:history="1">
        <w:r w:rsidRPr="008644D3">
          <w:rPr>
            <w:rStyle w:val="Hyperlink"/>
            <w:rFonts w:ascii="Tahoma" w:hAnsi="Tahoma" w:cs="Tahoma"/>
            <w:color w:val="auto"/>
            <w:sz w:val="20"/>
            <w:szCs w:val="20"/>
          </w:rPr>
          <w:t>www.sdccc.ie</w:t>
        </w:r>
      </w:hyperlink>
      <w:r w:rsidRPr="008644D3">
        <w:rPr>
          <w:rFonts w:ascii="Tahoma" w:hAnsi="Tahoma" w:cs="Tahoma"/>
          <w:sz w:val="20"/>
          <w:szCs w:val="20"/>
        </w:rPr>
        <w:t xml:space="preserve"> for information and tips on good environmental practice in the management and recycling of waste.</w:t>
      </w:r>
    </w:p>
    <w:p w14:paraId="7274D4F4" w14:textId="481FB99B" w:rsidR="00DC08F2" w:rsidRPr="0073099A" w:rsidRDefault="00E613B1" w:rsidP="005263D0">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t xml:space="preserve">Q2/0521 </w:t>
      </w:r>
      <w:r w:rsidR="005263D0" w:rsidRPr="0073099A">
        <w:rPr>
          <w:rFonts w:ascii="Times New Roman" w:hAnsi="Times New Roman" w:cs="Times New Roman"/>
          <w:b/>
          <w:sz w:val="24"/>
          <w:szCs w:val="24"/>
        </w:rPr>
        <w:tab/>
        <w:t xml:space="preserve">QUESTION: </w:t>
      </w:r>
      <w:r w:rsidRPr="0073099A">
        <w:rPr>
          <w:rFonts w:ascii="Times New Roman" w:hAnsi="Times New Roman" w:cs="Times New Roman"/>
          <w:b/>
          <w:bCs/>
          <w:sz w:val="24"/>
          <w:szCs w:val="24"/>
        </w:rPr>
        <w:t>Councillor T. Costello</w:t>
      </w:r>
    </w:p>
    <w:p w14:paraId="071A96B8" w14:textId="77777777" w:rsidR="00DC08F2" w:rsidRPr="0073099A" w:rsidRDefault="00E613B1" w:rsidP="005263D0">
      <w:pPr>
        <w:ind w:left="720"/>
        <w:rPr>
          <w:rFonts w:ascii="Times New Roman" w:hAnsi="Times New Roman" w:cs="Times New Roman"/>
          <w:sz w:val="24"/>
          <w:szCs w:val="24"/>
        </w:rPr>
      </w:pPr>
      <w:r w:rsidRPr="0073099A">
        <w:rPr>
          <w:rFonts w:ascii="Times New Roman" w:hAnsi="Times New Roman" w:cs="Times New Roman"/>
          <w:sz w:val="24"/>
          <w:szCs w:val="24"/>
        </w:rPr>
        <w:t>To ask the Chief Executive how many applicants were there for Homeless Hap 2019 v 2020 and how many were awarded Homeless HAP 2019 v 2020</w:t>
      </w:r>
    </w:p>
    <w:p w14:paraId="2214D0E9" w14:textId="77777777" w:rsidR="00DC08F2" w:rsidRPr="0073099A" w:rsidRDefault="00E613B1" w:rsidP="005263D0">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139F39BD"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Applicants approved for inclusion on the Council's Social Housing List are eligible for Housing Assistance Payment (HAP) support.  Where applicants are determined to be at risk of homelessness by the Council's Homeless section, they can be granted the discretionary enhanced or Homeless HAP support at a higher rate.</w:t>
      </w:r>
    </w:p>
    <w:p w14:paraId="5E76B8E3"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There were 1,256 and 971 approvals for enhanced or homeless HAP support respectively in 2019 and 2020.</w:t>
      </w:r>
    </w:p>
    <w:p w14:paraId="0B12E9A3" w14:textId="6CFA4595" w:rsidR="00DC08F2" w:rsidRPr="0073099A" w:rsidRDefault="00E613B1" w:rsidP="005263D0">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t xml:space="preserve">Q3/0521 </w:t>
      </w:r>
      <w:r w:rsidR="005263D0" w:rsidRPr="0073099A">
        <w:rPr>
          <w:rFonts w:ascii="Times New Roman" w:hAnsi="Times New Roman" w:cs="Times New Roman"/>
          <w:b/>
          <w:sz w:val="24"/>
          <w:szCs w:val="24"/>
        </w:rPr>
        <w:tab/>
        <w:t xml:space="preserve">QUESTION: </w:t>
      </w:r>
      <w:r w:rsidRPr="0073099A">
        <w:rPr>
          <w:rFonts w:ascii="Times New Roman" w:hAnsi="Times New Roman" w:cs="Times New Roman"/>
          <w:b/>
          <w:bCs/>
          <w:sz w:val="24"/>
          <w:szCs w:val="24"/>
        </w:rPr>
        <w:t>Councillor T. Costello</w:t>
      </w:r>
    </w:p>
    <w:p w14:paraId="6F99D533" w14:textId="77777777" w:rsidR="00DC08F2" w:rsidRPr="0073099A" w:rsidRDefault="00E613B1" w:rsidP="005263D0">
      <w:pPr>
        <w:ind w:left="720"/>
        <w:rPr>
          <w:rFonts w:ascii="Times New Roman" w:hAnsi="Times New Roman" w:cs="Times New Roman"/>
          <w:sz w:val="24"/>
          <w:szCs w:val="24"/>
        </w:rPr>
      </w:pPr>
      <w:r w:rsidRPr="0073099A">
        <w:rPr>
          <w:rFonts w:ascii="Times New Roman" w:hAnsi="Times New Roman" w:cs="Times New Roman"/>
          <w:sz w:val="24"/>
          <w:szCs w:val="24"/>
        </w:rPr>
        <w:t>To ask the Chief Executive for an update on the Tender for Dog Pound Services.</w:t>
      </w:r>
    </w:p>
    <w:p w14:paraId="7B94EE33" w14:textId="77777777" w:rsidR="00DC08F2" w:rsidRPr="0073099A" w:rsidRDefault="00E613B1" w:rsidP="005263D0">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1B83114B"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South Dublin County Council published an Invitation to Tender on the 4th January 2021 for the Provision of Dog Pound and Related Services. Five tenders were received by the closing date for receipt of tenders, 10th February 2021.</w:t>
      </w:r>
    </w:p>
    <w:p w14:paraId="0E3B19FB"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The award criteria were set out in the invitation to tender and are summarised as follows:</w:t>
      </w:r>
    </w:p>
    <w:tbl>
      <w:tblPr>
        <w:tblW w:w="901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2"/>
        <w:gridCol w:w="4840"/>
        <w:gridCol w:w="909"/>
        <w:gridCol w:w="1256"/>
        <w:gridCol w:w="1747"/>
      </w:tblGrid>
      <w:tr w:rsidR="0073099A" w:rsidRPr="008644D3" w14:paraId="6ACEB796" w14:textId="77777777" w:rsidTr="00CC5F71">
        <w:tc>
          <w:tcPr>
            <w:tcW w:w="262" w:type="dxa"/>
            <w:vAlign w:val="center"/>
          </w:tcPr>
          <w:p w14:paraId="0C605A59"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4840" w:type="dxa"/>
            <w:vAlign w:val="center"/>
          </w:tcPr>
          <w:p w14:paraId="6776C998" w14:textId="77777777" w:rsidR="00DC08F2" w:rsidRPr="008644D3" w:rsidRDefault="00E613B1">
            <w:pPr>
              <w:rPr>
                <w:rFonts w:ascii="Tahoma" w:hAnsi="Tahoma" w:cs="Tahoma"/>
                <w:sz w:val="20"/>
                <w:szCs w:val="20"/>
              </w:rPr>
            </w:pPr>
            <w:r w:rsidRPr="008644D3">
              <w:rPr>
                <w:rFonts w:ascii="Tahoma" w:hAnsi="Tahoma" w:cs="Tahoma"/>
                <w:sz w:val="20"/>
                <w:szCs w:val="20"/>
              </w:rPr>
              <w:t>Criteria</w:t>
            </w:r>
          </w:p>
        </w:tc>
        <w:tc>
          <w:tcPr>
            <w:tcW w:w="0" w:type="auto"/>
            <w:vAlign w:val="center"/>
          </w:tcPr>
          <w:p w14:paraId="5320AE13" w14:textId="77777777" w:rsidR="00DC08F2" w:rsidRPr="008644D3" w:rsidRDefault="00E613B1">
            <w:pPr>
              <w:rPr>
                <w:rFonts w:ascii="Tahoma" w:hAnsi="Tahoma" w:cs="Tahoma"/>
                <w:sz w:val="20"/>
                <w:szCs w:val="20"/>
              </w:rPr>
            </w:pPr>
            <w:r w:rsidRPr="008644D3">
              <w:rPr>
                <w:rFonts w:ascii="Tahoma" w:hAnsi="Tahoma" w:cs="Tahoma"/>
                <w:sz w:val="20"/>
                <w:szCs w:val="20"/>
              </w:rPr>
              <w:t>Weighting</w:t>
            </w:r>
          </w:p>
        </w:tc>
        <w:tc>
          <w:tcPr>
            <w:tcW w:w="0" w:type="auto"/>
            <w:vAlign w:val="center"/>
          </w:tcPr>
          <w:p w14:paraId="27C2F149" w14:textId="77777777" w:rsidR="00DC08F2" w:rsidRPr="008644D3" w:rsidRDefault="00E613B1">
            <w:pPr>
              <w:rPr>
                <w:rFonts w:ascii="Tahoma" w:hAnsi="Tahoma" w:cs="Tahoma"/>
                <w:sz w:val="20"/>
                <w:szCs w:val="20"/>
              </w:rPr>
            </w:pPr>
            <w:r w:rsidRPr="008644D3">
              <w:rPr>
                <w:rFonts w:ascii="Tahoma" w:hAnsi="Tahoma" w:cs="Tahoma"/>
                <w:sz w:val="20"/>
                <w:szCs w:val="20"/>
              </w:rPr>
              <w:t>Maximum Score</w:t>
            </w:r>
          </w:p>
        </w:tc>
        <w:tc>
          <w:tcPr>
            <w:tcW w:w="0" w:type="auto"/>
            <w:vAlign w:val="center"/>
          </w:tcPr>
          <w:p w14:paraId="7CAF43F3" w14:textId="77777777" w:rsidR="00DC08F2" w:rsidRPr="008644D3" w:rsidRDefault="00E613B1">
            <w:pPr>
              <w:rPr>
                <w:rFonts w:ascii="Tahoma" w:hAnsi="Tahoma" w:cs="Tahoma"/>
                <w:sz w:val="20"/>
                <w:szCs w:val="20"/>
              </w:rPr>
            </w:pPr>
            <w:r w:rsidRPr="008644D3">
              <w:rPr>
                <w:rFonts w:ascii="Tahoma" w:hAnsi="Tahoma" w:cs="Tahoma"/>
                <w:sz w:val="20"/>
                <w:szCs w:val="20"/>
              </w:rPr>
              <w:t>Minimum score required</w:t>
            </w:r>
          </w:p>
        </w:tc>
      </w:tr>
      <w:tr w:rsidR="0073099A" w:rsidRPr="008644D3" w14:paraId="7872E324" w14:textId="77777777" w:rsidTr="00CC5F71">
        <w:tc>
          <w:tcPr>
            <w:tcW w:w="262" w:type="dxa"/>
            <w:vAlign w:val="center"/>
          </w:tcPr>
          <w:p w14:paraId="1765EE81" w14:textId="77777777" w:rsidR="00DC08F2" w:rsidRPr="008644D3" w:rsidRDefault="00E613B1">
            <w:pPr>
              <w:rPr>
                <w:rFonts w:ascii="Tahoma" w:hAnsi="Tahoma" w:cs="Tahoma"/>
                <w:sz w:val="20"/>
                <w:szCs w:val="20"/>
              </w:rPr>
            </w:pPr>
            <w:r w:rsidRPr="008644D3">
              <w:rPr>
                <w:rFonts w:ascii="Tahoma" w:hAnsi="Tahoma" w:cs="Tahoma"/>
                <w:sz w:val="20"/>
                <w:szCs w:val="20"/>
              </w:rPr>
              <w:t>A</w:t>
            </w:r>
          </w:p>
        </w:tc>
        <w:tc>
          <w:tcPr>
            <w:tcW w:w="4840" w:type="dxa"/>
            <w:vAlign w:val="center"/>
          </w:tcPr>
          <w:p w14:paraId="3C7B8BD4" w14:textId="77777777" w:rsidR="00DC08F2" w:rsidRPr="008644D3" w:rsidRDefault="00E613B1">
            <w:pPr>
              <w:rPr>
                <w:rFonts w:ascii="Tahoma" w:hAnsi="Tahoma" w:cs="Tahoma"/>
                <w:sz w:val="20"/>
                <w:szCs w:val="20"/>
              </w:rPr>
            </w:pPr>
            <w:r w:rsidRPr="008644D3">
              <w:rPr>
                <w:rFonts w:ascii="Tahoma" w:hAnsi="Tahoma" w:cs="Tahoma"/>
                <w:sz w:val="20"/>
                <w:szCs w:val="20"/>
              </w:rPr>
              <w:t>Quality and Technical Merit of the Service</w:t>
            </w:r>
          </w:p>
        </w:tc>
        <w:tc>
          <w:tcPr>
            <w:tcW w:w="0" w:type="auto"/>
            <w:vAlign w:val="center"/>
          </w:tcPr>
          <w:p w14:paraId="6AB009FF" w14:textId="77777777" w:rsidR="00DC08F2" w:rsidRPr="008644D3" w:rsidRDefault="00E613B1">
            <w:pPr>
              <w:rPr>
                <w:rFonts w:ascii="Tahoma" w:hAnsi="Tahoma" w:cs="Tahoma"/>
                <w:sz w:val="20"/>
                <w:szCs w:val="20"/>
              </w:rPr>
            </w:pPr>
            <w:r w:rsidRPr="008644D3">
              <w:rPr>
                <w:rFonts w:ascii="Tahoma" w:hAnsi="Tahoma" w:cs="Tahoma"/>
                <w:sz w:val="20"/>
                <w:szCs w:val="20"/>
              </w:rPr>
              <w:t>15%</w:t>
            </w:r>
          </w:p>
        </w:tc>
        <w:tc>
          <w:tcPr>
            <w:tcW w:w="0" w:type="auto"/>
            <w:vAlign w:val="center"/>
          </w:tcPr>
          <w:p w14:paraId="7E7C6E80" w14:textId="77777777" w:rsidR="00DC08F2" w:rsidRPr="008644D3" w:rsidRDefault="00E613B1">
            <w:pPr>
              <w:rPr>
                <w:rFonts w:ascii="Tahoma" w:hAnsi="Tahoma" w:cs="Tahoma"/>
                <w:sz w:val="20"/>
                <w:szCs w:val="20"/>
              </w:rPr>
            </w:pPr>
            <w:r w:rsidRPr="008644D3">
              <w:rPr>
                <w:rFonts w:ascii="Tahoma" w:hAnsi="Tahoma" w:cs="Tahoma"/>
                <w:sz w:val="20"/>
                <w:szCs w:val="20"/>
              </w:rPr>
              <w:t>1500</w:t>
            </w:r>
          </w:p>
        </w:tc>
        <w:tc>
          <w:tcPr>
            <w:tcW w:w="0" w:type="auto"/>
            <w:vAlign w:val="center"/>
          </w:tcPr>
          <w:p w14:paraId="06A80FCD" w14:textId="77777777" w:rsidR="00DC08F2" w:rsidRPr="008644D3" w:rsidRDefault="00E613B1">
            <w:pPr>
              <w:rPr>
                <w:rFonts w:ascii="Tahoma" w:hAnsi="Tahoma" w:cs="Tahoma"/>
                <w:sz w:val="20"/>
                <w:szCs w:val="20"/>
              </w:rPr>
            </w:pPr>
            <w:r w:rsidRPr="008644D3">
              <w:rPr>
                <w:rFonts w:ascii="Tahoma" w:hAnsi="Tahoma" w:cs="Tahoma"/>
                <w:sz w:val="20"/>
                <w:szCs w:val="20"/>
              </w:rPr>
              <w:t>1050</w:t>
            </w:r>
          </w:p>
        </w:tc>
      </w:tr>
      <w:tr w:rsidR="0073099A" w:rsidRPr="008644D3" w14:paraId="12C7C926" w14:textId="77777777" w:rsidTr="00CC5F71">
        <w:tc>
          <w:tcPr>
            <w:tcW w:w="262" w:type="dxa"/>
            <w:vAlign w:val="center"/>
          </w:tcPr>
          <w:p w14:paraId="6A80DAB4" w14:textId="77777777" w:rsidR="00DC08F2" w:rsidRPr="008644D3" w:rsidRDefault="00E613B1">
            <w:pPr>
              <w:rPr>
                <w:rFonts w:ascii="Tahoma" w:hAnsi="Tahoma" w:cs="Tahoma"/>
                <w:sz w:val="20"/>
                <w:szCs w:val="20"/>
              </w:rPr>
            </w:pPr>
            <w:r w:rsidRPr="008644D3">
              <w:rPr>
                <w:rFonts w:ascii="Tahoma" w:hAnsi="Tahoma" w:cs="Tahoma"/>
                <w:sz w:val="20"/>
                <w:szCs w:val="20"/>
              </w:rPr>
              <w:t>B</w:t>
            </w:r>
          </w:p>
        </w:tc>
        <w:tc>
          <w:tcPr>
            <w:tcW w:w="4840" w:type="dxa"/>
            <w:vAlign w:val="center"/>
          </w:tcPr>
          <w:p w14:paraId="6C532AB1" w14:textId="77777777" w:rsidR="00DC08F2" w:rsidRPr="008644D3" w:rsidRDefault="00E613B1">
            <w:pPr>
              <w:rPr>
                <w:rFonts w:ascii="Tahoma" w:hAnsi="Tahoma" w:cs="Tahoma"/>
                <w:sz w:val="20"/>
                <w:szCs w:val="20"/>
              </w:rPr>
            </w:pPr>
            <w:r w:rsidRPr="008644D3">
              <w:rPr>
                <w:rFonts w:ascii="Tahoma" w:hAnsi="Tahoma" w:cs="Tahoma"/>
                <w:sz w:val="20"/>
                <w:szCs w:val="20"/>
              </w:rPr>
              <w:t>Method Statement for the delivery of the Service</w:t>
            </w:r>
          </w:p>
        </w:tc>
        <w:tc>
          <w:tcPr>
            <w:tcW w:w="0" w:type="auto"/>
            <w:vAlign w:val="center"/>
          </w:tcPr>
          <w:p w14:paraId="4D99B971" w14:textId="77777777" w:rsidR="00DC08F2" w:rsidRPr="008644D3" w:rsidRDefault="00E613B1">
            <w:pPr>
              <w:rPr>
                <w:rFonts w:ascii="Tahoma" w:hAnsi="Tahoma" w:cs="Tahoma"/>
                <w:sz w:val="20"/>
                <w:szCs w:val="20"/>
              </w:rPr>
            </w:pPr>
            <w:r w:rsidRPr="008644D3">
              <w:rPr>
                <w:rFonts w:ascii="Tahoma" w:hAnsi="Tahoma" w:cs="Tahoma"/>
                <w:sz w:val="20"/>
                <w:szCs w:val="20"/>
              </w:rPr>
              <w:t>20%</w:t>
            </w:r>
          </w:p>
        </w:tc>
        <w:tc>
          <w:tcPr>
            <w:tcW w:w="0" w:type="auto"/>
            <w:vAlign w:val="center"/>
          </w:tcPr>
          <w:p w14:paraId="1D6C08AF" w14:textId="77777777" w:rsidR="00DC08F2" w:rsidRPr="008644D3" w:rsidRDefault="00E613B1">
            <w:pPr>
              <w:rPr>
                <w:rFonts w:ascii="Tahoma" w:hAnsi="Tahoma" w:cs="Tahoma"/>
                <w:sz w:val="20"/>
                <w:szCs w:val="20"/>
              </w:rPr>
            </w:pPr>
            <w:r w:rsidRPr="008644D3">
              <w:rPr>
                <w:rFonts w:ascii="Tahoma" w:hAnsi="Tahoma" w:cs="Tahoma"/>
                <w:sz w:val="20"/>
                <w:szCs w:val="20"/>
              </w:rPr>
              <w:t>2000</w:t>
            </w:r>
          </w:p>
        </w:tc>
        <w:tc>
          <w:tcPr>
            <w:tcW w:w="0" w:type="auto"/>
            <w:vAlign w:val="center"/>
          </w:tcPr>
          <w:p w14:paraId="5495D2E0" w14:textId="77777777" w:rsidR="00DC08F2" w:rsidRPr="008644D3" w:rsidRDefault="00E613B1">
            <w:pPr>
              <w:rPr>
                <w:rFonts w:ascii="Tahoma" w:hAnsi="Tahoma" w:cs="Tahoma"/>
                <w:sz w:val="20"/>
                <w:szCs w:val="20"/>
              </w:rPr>
            </w:pPr>
            <w:r w:rsidRPr="008644D3">
              <w:rPr>
                <w:rFonts w:ascii="Tahoma" w:hAnsi="Tahoma" w:cs="Tahoma"/>
                <w:sz w:val="20"/>
                <w:szCs w:val="20"/>
              </w:rPr>
              <w:t>1400</w:t>
            </w:r>
          </w:p>
        </w:tc>
      </w:tr>
      <w:tr w:rsidR="0073099A" w:rsidRPr="008644D3" w14:paraId="21B313B4" w14:textId="77777777" w:rsidTr="00CC5F71">
        <w:tc>
          <w:tcPr>
            <w:tcW w:w="262" w:type="dxa"/>
            <w:vAlign w:val="center"/>
          </w:tcPr>
          <w:p w14:paraId="157C6E41" w14:textId="77777777" w:rsidR="00DC08F2" w:rsidRPr="008644D3" w:rsidRDefault="00E613B1">
            <w:pPr>
              <w:rPr>
                <w:rFonts w:ascii="Tahoma" w:hAnsi="Tahoma" w:cs="Tahoma"/>
                <w:sz w:val="20"/>
                <w:szCs w:val="20"/>
              </w:rPr>
            </w:pPr>
            <w:r w:rsidRPr="008644D3">
              <w:rPr>
                <w:rFonts w:ascii="Tahoma" w:hAnsi="Tahoma" w:cs="Tahoma"/>
                <w:sz w:val="20"/>
                <w:szCs w:val="20"/>
              </w:rPr>
              <w:lastRenderedPageBreak/>
              <w:t>C</w:t>
            </w:r>
          </w:p>
        </w:tc>
        <w:tc>
          <w:tcPr>
            <w:tcW w:w="4840" w:type="dxa"/>
            <w:vAlign w:val="center"/>
          </w:tcPr>
          <w:p w14:paraId="619E76F9" w14:textId="77777777" w:rsidR="00DC08F2" w:rsidRPr="008644D3" w:rsidRDefault="00E613B1">
            <w:pPr>
              <w:rPr>
                <w:rFonts w:ascii="Tahoma" w:hAnsi="Tahoma" w:cs="Tahoma"/>
                <w:sz w:val="20"/>
                <w:szCs w:val="20"/>
              </w:rPr>
            </w:pPr>
            <w:r w:rsidRPr="008644D3">
              <w:rPr>
                <w:rFonts w:ascii="Tahoma" w:hAnsi="Tahoma" w:cs="Tahoma"/>
                <w:sz w:val="20"/>
                <w:szCs w:val="20"/>
              </w:rPr>
              <w:t>Quality of the arrangements for the management of the client relationship</w:t>
            </w:r>
          </w:p>
        </w:tc>
        <w:tc>
          <w:tcPr>
            <w:tcW w:w="0" w:type="auto"/>
            <w:vAlign w:val="center"/>
          </w:tcPr>
          <w:p w14:paraId="1747139D" w14:textId="77777777" w:rsidR="00DC08F2" w:rsidRPr="008644D3" w:rsidRDefault="00E613B1">
            <w:pPr>
              <w:rPr>
                <w:rFonts w:ascii="Tahoma" w:hAnsi="Tahoma" w:cs="Tahoma"/>
                <w:sz w:val="20"/>
                <w:szCs w:val="20"/>
              </w:rPr>
            </w:pPr>
            <w:r w:rsidRPr="008644D3">
              <w:rPr>
                <w:rFonts w:ascii="Tahoma" w:hAnsi="Tahoma" w:cs="Tahoma"/>
                <w:sz w:val="20"/>
                <w:szCs w:val="20"/>
              </w:rPr>
              <w:t>15%</w:t>
            </w:r>
          </w:p>
        </w:tc>
        <w:tc>
          <w:tcPr>
            <w:tcW w:w="0" w:type="auto"/>
            <w:vAlign w:val="center"/>
          </w:tcPr>
          <w:p w14:paraId="1CC829C1" w14:textId="77777777" w:rsidR="00DC08F2" w:rsidRPr="008644D3" w:rsidRDefault="00E613B1">
            <w:pPr>
              <w:rPr>
                <w:rFonts w:ascii="Tahoma" w:hAnsi="Tahoma" w:cs="Tahoma"/>
                <w:sz w:val="20"/>
                <w:szCs w:val="20"/>
              </w:rPr>
            </w:pPr>
            <w:r w:rsidRPr="008644D3">
              <w:rPr>
                <w:rFonts w:ascii="Tahoma" w:hAnsi="Tahoma" w:cs="Tahoma"/>
                <w:sz w:val="20"/>
                <w:szCs w:val="20"/>
              </w:rPr>
              <w:t>1500</w:t>
            </w:r>
          </w:p>
        </w:tc>
        <w:tc>
          <w:tcPr>
            <w:tcW w:w="0" w:type="auto"/>
            <w:vAlign w:val="center"/>
          </w:tcPr>
          <w:p w14:paraId="45F6A209" w14:textId="77777777" w:rsidR="00DC08F2" w:rsidRPr="008644D3" w:rsidRDefault="00E613B1">
            <w:pPr>
              <w:rPr>
                <w:rFonts w:ascii="Tahoma" w:hAnsi="Tahoma" w:cs="Tahoma"/>
                <w:sz w:val="20"/>
                <w:szCs w:val="20"/>
              </w:rPr>
            </w:pPr>
            <w:r w:rsidRPr="008644D3">
              <w:rPr>
                <w:rFonts w:ascii="Tahoma" w:hAnsi="Tahoma" w:cs="Tahoma"/>
                <w:sz w:val="20"/>
                <w:szCs w:val="20"/>
              </w:rPr>
              <w:t>1050</w:t>
            </w:r>
          </w:p>
        </w:tc>
      </w:tr>
      <w:tr w:rsidR="0073099A" w:rsidRPr="008644D3" w14:paraId="62F06DC6" w14:textId="77777777" w:rsidTr="00CC5F71">
        <w:tc>
          <w:tcPr>
            <w:tcW w:w="262" w:type="dxa"/>
            <w:vAlign w:val="center"/>
          </w:tcPr>
          <w:p w14:paraId="6E07B176" w14:textId="77777777" w:rsidR="00DC08F2" w:rsidRPr="008644D3" w:rsidRDefault="00E613B1">
            <w:pPr>
              <w:rPr>
                <w:rFonts w:ascii="Tahoma" w:hAnsi="Tahoma" w:cs="Tahoma"/>
                <w:sz w:val="20"/>
                <w:szCs w:val="20"/>
              </w:rPr>
            </w:pPr>
            <w:r w:rsidRPr="008644D3">
              <w:rPr>
                <w:rFonts w:ascii="Tahoma" w:hAnsi="Tahoma" w:cs="Tahoma"/>
                <w:sz w:val="20"/>
                <w:szCs w:val="20"/>
              </w:rPr>
              <w:t>D</w:t>
            </w:r>
          </w:p>
        </w:tc>
        <w:tc>
          <w:tcPr>
            <w:tcW w:w="4840" w:type="dxa"/>
            <w:vAlign w:val="center"/>
          </w:tcPr>
          <w:p w14:paraId="382FEA3D" w14:textId="77777777" w:rsidR="00DC08F2" w:rsidRPr="008644D3" w:rsidRDefault="00E613B1">
            <w:pPr>
              <w:rPr>
                <w:rFonts w:ascii="Tahoma" w:hAnsi="Tahoma" w:cs="Tahoma"/>
                <w:sz w:val="20"/>
                <w:szCs w:val="20"/>
              </w:rPr>
            </w:pPr>
            <w:r w:rsidRPr="008644D3">
              <w:rPr>
                <w:rFonts w:ascii="Tahoma" w:hAnsi="Tahoma" w:cs="Tahoma"/>
                <w:sz w:val="20"/>
                <w:szCs w:val="20"/>
              </w:rPr>
              <w:t>Quality of Facilities proposed addressing the specification requirements</w:t>
            </w:r>
          </w:p>
        </w:tc>
        <w:tc>
          <w:tcPr>
            <w:tcW w:w="0" w:type="auto"/>
            <w:vAlign w:val="center"/>
          </w:tcPr>
          <w:p w14:paraId="2139EF11" w14:textId="77777777" w:rsidR="00DC08F2" w:rsidRPr="008644D3" w:rsidRDefault="00E613B1">
            <w:pPr>
              <w:rPr>
                <w:rFonts w:ascii="Tahoma" w:hAnsi="Tahoma" w:cs="Tahoma"/>
                <w:sz w:val="20"/>
                <w:szCs w:val="20"/>
              </w:rPr>
            </w:pPr>
            <w:r w:rsidRPr="008644D3">
              <w:rPr>
                <w:rFonts w:ascii="Tahoma" w:hAnsi="Tahoma" w:cs="Tahoma"/>
                <w:sz w:val="20"/>
                <w:szCs w:val="20"/>
              </w:rPr>
              <w:t>30%</w:t>
            </w:r>
          </w:p>
        </w:tc>
        <w:tc>
          <w:tcPr>
            <w:tcW w:w="0" w:type="auto"/>
            <w:vAlign w:val="center"/>
          </w:tcPr>
          <w:p w14:paraId="46952EE6" w14:textId="77777777" w:rsidR="00DC08F2" w:rsidRPr="008644D3" w:rsidRDefault="00E613B1">
            <w:pPr>
              <w:rPr>
                <w:rFonts w:ascii="Tahoma" w:hAnsi="Tahoma" w:cs="Tahoma"/>
                <w:sz w:val="20"/>
                <w:szCs w:val="20"/>
              </w:rPr>
            </w:pPr>
            <w:r w:rsidRPr="008644D3">
              <w:rPr>
                <w:rFonts w:ascii="Tahoma" w:hAnsi="Tahoma" w:cs="Tahoma"/>
                <w:sz w:val="20"/>
                <w:szCs w:val="20"/>
              </w:rPr>
              <w:t>3000</w:t>
            </w:r>
          </w:p>
        </w:tc>
        <w:tc>
          <w:tcPr>
            <w:tcW w:w="0" w:type="auto"/>
            <w:vAlign w:val="center"/>
          </w:tcPr>
          <w:p w14:paraId="64351195" w14:textId="77777777" w:rsidR="00DC08F2" w:rsidRPr="008644D3" w:rsidRDefault="00E613B1">
            <w:pPr>
              <w:rPr>
                <w:rFonts w:ascii="Tahoma" w:hAnsi="Tahoma" w:cs="Tahoma"/>
                <w:sz w:val="20"/>
                <w:szCs w:val="20"/>
              </w:rPr>
            </w:pPr>
            <w:r w:rsidRPr="008644D3">
              <w:rPr>
                <w:rFonts w:ascii="Tahoma" w:hAnsi="Tahoma" w:cs="Tahoma"/>
                <w:sz w:val="20"/>
                <w:szCs w:val="20"/>
              </w:rPr>
              <w:t>2400</w:t>
            </w:r>
          </w:p>
        </w:tc>
      </w:tr>
      <w:tr w:rsidR="0073099A" w:rsidRPr="008644D3" w14:paraId="2F65D13C" w14:textId="77777777" w:rsidTr="00CC5F71">
        <w:tc>
          <w:tcPr>
            <w:tcW w:w="262" w:type="dxa"/>
            <w:vAlign w:val="center"/>
          </w:tcPr>
          <w:p w14:paraId="3CB02D4E" w14:textId="77777777" w:rsidR="00DC08F2" w:rsidRPr="008644D3" w:rsidRDefault="00E613B1">
            <w:pPr>
              <w:rPr>
                <w:rFonts w:ascii="Tahoma" w:hAnsi="Tahoma" w:cs="Tahoma"/>
                <w:sz w:val="20"/>
                <w:szCs w:val="20"/>
              </w:rPr>
            </w:pPr>
            <w:r w:rsidRPr="008644D3">
              <w:rPr>
                <w:rFonts w:ascii="Tahoma" w:hAnsi="Tahoma" w:cs="Tahoma"/>
                <w:sz w:val="20"/>
                <w:szCs w:val="20"/>
              </w:rPr>
              <w:t>E</w:t>
            </w:r>
          </w:p>
        </w:tc>
        <w:tc>
          <w:tcPr>
            <w:tcW w:w="4840" w:type="dxa"/>
            <w:vAlign w:val="center"/>
          </w:tcPr>
          <w:p w14:paraId="4DC6E426" w14:textId="77777777" w:rsidR="00DC08F2" w:rsidRPr="008644D3" w:rsidRDefault="00E613B1">
            <w:pPr>
              <w:rPr>
                <w:rFonts w:ascii="Tahoma" w:hAnsi="Tahoma" w:cs="Tahoma"/>
                <w:sz w:val="20"/>
                <w:szCs w:val="20"/>
              </w:rPr>
            </w:pPr>
            <w:r w:rsidRPr="008644D3">
              <w:rPr>
                <w:rFonts w:ascii="Tahoma" w:hAnsi="Tahoma" w:cs="Tahoma"/>
                <w:sz w:val="20"/>
                <w:szCs w:val="20"/>
              </w:rPr>
              <w:t>Ultimate Cost to South Dublin County Council over the life of the contract</w:t>
            </w:r>
          </w:p>
        </w:tc>
        <w:tc>
          <w:tcPr>
            <w:tcW w:w="0" w:type="auto"/>
            <w:vAlign w:val="center"/>
          </w:tcPr>
          <w:p w14:paraId="622B6556" w14:textId="77777777" w:rsidR="00DC08F2" w:rsidRPr="008644D3" w:rsidRDefault="00E613B1">
            <w:pPr>
              <w:rPr>
                <w:rFonts w:ascii="Tahoma" w:hAnsi="Tahoma" w:cs="Tahoma"/>
                <w:sz w:val="20"/>
                <w:szCs w:val="20"/>
              </w:rPr>
            </w:pPr>
            <w:r w:rsidRPr="008644D3">
              <w:rPr>
                <w:rFonts w:ascii="Tahoma" w:hAnsi="Tahoma" w:cs="Tahoma"/>
                <w:sz w:val="20"/>
                <w:szCs w:val="20"/>
              </w:rPr>
              <w:t>20%</w:t>
            </w:r>
          </w:p>
        </w:tc>
        <w:tc>
          <w:tcPr>
            <w:tcW w:w="0" w:type="auto"/>
            <w:vAlign w:val="center"/>
          </w:tcPr>
          <w:p w14:paraId="35DB84C9" w14:textId="77777777" w:rsidR="00DC08F2" w:rsidRPr="008644D3" w:rsidRDefault="00E613B1">
            <w:pPr>
              <w:rPr>
                <w:rFonts w:ascii="Tahoma" w:hAnsi="Tahoma" w:cs="Tahoma"/>
                <w:sz w:val="20"/>
                <w:szCs w:val="20"/>
              </w:rPr>
            </w:pPr>
            <w:r w:rsidRPr="008644D3">
              <w:rPr>
                <w:rFonts w:ascii="Tahoma" w:hAnsi="Tahoma" w:cs="Tahoma"/>
                <w:sz w:val="20"/>
                <w:szCs w:val="20"/>
              </w:rPr>
              <w:t>2000</w:t>
            </w:r>
          </w:p>
        </w:tc>
        <w:tc>
          <w:tcPr>
            <w:tcW w:w="0" w:type="auto"/>
            <w:vAlign w:val="center"/>
          </w:tcPr>
          <w:p w14:paraId="4181E61E" w14:textId="77777777" w:rsidR="00DC08F2" w:rsidRPr="008644D3" w:rsidRDefault="00E613B1">
            <w:pPr>
              <w:rPr>
                <w:rFonts w:ascii="Tahoma" w:hAnsi="Tahoma" w:cs="Tahoma"/>
                <w:sz w:val="20"/>
                <w:szCs w:val="20"/>
              </w:rPr>
            </w:pPr>
            <w:r w:rsidRPr="008644D3">
              <w:rPr>
                <w:rFonts w:ascii="Tahoma" w:hAnsi="Tahoma" w:cs="Tahoma"/>
                <w:sz w:val="20"/>
                <w:szCs w:val="20"/>
              </w:rPr>
              <w:t>n/a</w:t>
            </w:r>
          </w:p>
        </w:tc>
      </w:tr>
    </w:tbl>
    <w:p w14:paraId="7018B772"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The evaluation of the Tenders received has been completed and the successful tenderer is Midland Animal Care Ltd. The Council is proceeding with the process of awarding the contract to the successful tenderer with a view to commencing the contract at the earliest possible date.</w:t>
      </w:r>
    </w:p>
    <w:p w14:paraId="36A77B40" w14:textId="0FC71064" w:rsidR="00DC08F2" w:rsidRPr="0073099A" w:rsidRDefault="00E613B1" w:rsidP="005263D0">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t xml:space="preserve">Q4/0521 </w:t>
      </w:r>
      <w:r w:rsidR="005263D0" w:rsidRPr="0073099A">
        <w:rPr>
          <w:rFonts w:ascii="Times New Roman" w:hAnsi="Times New Roman" w:cs="Times New Roman"/>
          <w:b/>
          <w:sz w:val="24"/>
          <w:szCs w:val="24"/>
        </w:rPr>
        <w:tab/>
        <w:t xml:space="preserve">QUESTION: </w:t>
      </w:r>
      <w:r w:rsidRPr="0073099A">
        <w:rPr>
          <w:rFonts w:ascii="Times New Roman" w:hAnsi="Times New Roman" w:cs="Times New Roman"/>
          <w:b/>
          <w:bCs/>
          <w:sz w:val="24"/>
          <w:szCs w:val="24"/>
        </w:rPr>
        <w:t>Councillor L. Dunne</w:t>
      </w:r>
    </w:p>
    <w:p w14:paraId="523006EA" w14:textId="77777777" w:rsidR="00DC08F2" w:rsidRPr="0073099A" w:rsidRDefault="00E613B1" w:rsidP="005263D0">
      <w:pPr>
        <w:ind w:left="720"/>
        <w:rPr>
          <w:rFonts w:ascii="Times New Roman" w:hAnsi="Times New Roman" w:cs="Times New Roman"/>
          <w:sz w:val="24"/>
          <w:szCs w:val="24"/>
        </w:rPr>
      </w:pPr>
      <w:r w:rsidRPr="0073099A">
        <w:rPr>
          <w:rFonts w:ascii="Times New Roman" w:hAnsi="Times New Roman" w:cs="Times New Roman"/>
          <w:sz w:val="24"/>
          <w:szCs w:val="24"/>
        </w:rPr>
        <w:t>In relation to the attached question (item 69490), to ask the Chief Executive for the year of each contract &amp; how much each contract was/are worth? Additionally, to ask for a break down in table format how many people were employed/will be employed in total for each development?</w:t>
      </w:r>
    </w:p>
    <w:p w14:paraId="17860F7C" w14:textId="77777777" w:rsidR="00DC08F2" w:rsidRPr="0073099A" w:rsidRDefault="00E613B1" w:rsidP="005263D0">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0D0CBEAC" w14:textId="77777777" w:rsidR="00DC08F2" w:rsidRPr="008644D3" w:rsidRDefault="00E613B1" w:rsidP="005263D0">
      <w:pPr>
        <w:ind w:left="720"/>
        <w:rPr>
          <w:rFonts w:ascii="Tahoma" w:hAnsi="Tahoma" w:cs="Tahoma"/>
          <w:sz w:val="20"/>
          <w:szCs w:val="20"/>
        </w:rPr>
      </w:pPr>
      <w:r w:rsidRPr="008644D3">
        <w:rPr>
          <w:rFonts w:ascii="Tahoma" w:hAnsi="Tahoma" w:cs="Tahoma"/>
          <w:b/>
          <w:sz w:val="20"/>
          <w:szCs w:val="20"/>
        </w:rPr>
        <w:t>North Clondalkin Library</w:t>
      </w:r>
      <w:r w:rsidRPr="008644D3">
        <w:rPr>
          <w:rFonts w:ascii="Tahoma" w:hAnsi="Tahoma" w:cs="Tahoma"/>
          <w:sz w:val="20"/>
          <w:szCs w:val="20"/>
        </w:rPr>
        <w:t xml:space="preserve"> Final Account was agreed last month in the amount of €4,443,870.68 excl VAT; €5,041,026.80 incl VAT</w:t>
      </w:r>
    </w:p>
    <w:p w14:paraId="3CFB8FEC" w14:textId="77777777" w:rsidR="00DC08F2" w:rsidRPr="008644D3" w:rsidRDefault="00E613B1" w:rsidP="005263D0">
      <w:pPr>
        <w:ind w:left="720"/>
        <w:rPr>
          <w:rFonts w:ascii="Tahoma" w:hAnsi="Tahoma" w:cs="Tahoma"/>
          <w:sz w:val="20"/>
          <w:szCs w:val="20"/>
        </w:rPr>
      </w:pPr>
      <w:r w:rsidRPr="008644D3">
        <w:rPr>
          <w:rFonts w:ascii="Tahoma" w:hAnsi="Tahoma" w:cs="Tahoma"/>
          <w:b/>
          <w:sz w:val="20"/>
          <w:szCs w:val="20"/>
        </w:rPr>
        <w:t>Castletymon Library</w:t>
      </w:r>
      <w:r w:rsidRPr="008644D3">
        <w:rPr>
          <w:rFonts w:ascii="Tahoma" w:hAnsi="Tahoma" w:cs="Tahoma"/>
          <w:sz w:val="20"/>
          <w:szCs w:val="20"/>
        </w:rPr>
        <w:t xml:space="preserve"> is expected to be completed this month, the contract amount is €1,906,895.28; €2,164,326.14 incl VAT</w:t>
      </w:r>
    </w:p>
    <w:p w14:paraId="19CD167F"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 xml:space="preserve">The social employment clause within the </w:t>
      </w:r>
      <w:r w:rsidRPr="008644D3">
        <w:rPr>
          <w:rFonts w:ascii="Tahoma" w:hAnsi="Tahoma" w:cs="Tahoma"/>
          <w:b/>
          <w:sz w:val="20"/>
          <w:szCs w:val="20"/>
        </w:rPr>
        <w:t>Kilcarbery Housing Development Agreement</w:t>
      </w:r>
      <w:r w:rsidRPr="008644D3">
        <w:rPr>
          <w:rFonts w:ascii="Tahoma" w:hAnsi="Tahoma" w:cs="Tahoma"/>
          <w:sz w:val="20"/>
          <w:szCs w:val="20"/>
        </w:rPr>
        <w:t xml:space="preserve"> is in respect of the full development. The Council has entered into a Development Agreement with Adwood Limited to deliver a total of 1,034 new homes on the Kilcarbery lands. Within the development 310 social housing units will be provided for the total value of €51m.</w:t>
      </w:r>
    </w:p>
    <w:p w14:paraId="6BE4BDBB"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 xml:space="preserve">The tender process for the </w:t>
      </w:r>
      <w:r w:rsidRPr="008644D3">
        <w:rPr>
          <w:rFonts w:ascii="Tahoma" w:hAnsi="Tahoma" w:cs="Tahoma"/>
          <w:b/>
          <w:sz w:val="20"/>
          <w:szCs w:val="20"/>
        </w:rPr>
        <w:t>Killinarden Housing Development</w:t>
      </w:r>
      <w:r w:rsidRPr="008644D3">
        <w:rPr>
          <w:rFonts w:ascii="Tahoma" w:hAnsi="Tahoma" w:cs="Tahoma"/>
          <w:sz w:val="20"/>
          <w:szCs w:val="20"/>
        </w:rPr>
        <w:t xml:space="preserve"> is ongoing.</w:t>
      </w:r>
    </w:p>
    <w:p w14:paraId="414FA698"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A breakdown of how many people were employed/will be employed in total for each development is not available.  The reporting structure in place is outlined in Question No. 70137.</w:t>
      </w:r>
    </w:p>
    <w:p w14:paraId="27B6F235" w14:textId="77777777" w:rsidR="00DC08F2" w:rsidRPr="008644D3" w:rsidRDefault="00E613B1" w:rsidP="005263D0">
      <w:pPr>
        <w:ind w:left="720"/>
        <w:rPr>
          <w:rFonts w:ascii="Tahoma" w:hAnsi="Tahoma" w:cs="Tahoma"/>
          <w:sz w:val="20"/>
          <w:szCs w:val="20"/>
        </w:rPr>
      </w:pPr>
      <w:r w:rsidRPr="008644D3">
        <w:rPr>
          <w:rFonts w:ascii="Tahoma" w:hAnsi="Tahoma" w:cs="Tahoma"/>
          <w:b/>
          <w:sz w:val="20"/>
          <w:szCs w:val="20"/>
        </w:rPr>
        <w:t>REPLY:</w:t>
      </w:r>
    </w:p>
    <w:p w14:paraId="30769EB1" w14:textId="03D91242" w:rsidR="00DC08F2" w:rsidRPr="008644D3" w:rsidRDefault="00E613B1" w:rsidP="005263D0">
      <w:pPr>
        <w:ind w:left="720"/>
        <w:rPr>
          <w:rFonts w:ascii="Tahoma" w:hAnsi="Tahoma" w:cs="Tahoma"/>
          <w:sz w:val="20"/>
          <w:szCs w:val="20"/>
        </w:rPr>
      </w:pPr>
      <w:r w:rsidRPr="008644D3">
        <w:rPr>
          <w:rFonts w:ascii="Tahoma" w:hAnsi="Tahoma" w:cs="Tahoma"/>
          <w:sz w:val="20"/>
          <w:szCs w:val="20"/>
        </w:rPr>
        <w:t xml:space="preserve">A variety of social considerations are included in all public procurement processes and contracts as a result of statutory requirements. These include areas such as health and safety, </w:t>
      </w:r>
      <w:r w:rsidR="00A0355B" w:rsidRPr="008644D3">
        <w:rPr>
          <w:rFonts w:ascii="Tahoma" w:hAnsi="Tahoma" w:cs="Tahoma"/>
          <w:sz w:val="20"/>
          <w:szCs w:val="20"/>
        </w:rPr>
        <w:t>equality,</w:t>
      </w:r>
      <w:r w:rsidRPr="008644D3">
        <w:rPr>
          <w:rFonts w:ascii="Tahoma" w:hAnsi="Tahoma" w:cs="Tahoma"/>
          <w:sz w:val="20"/>
          <w:szCs w:val="20"/>
        </w:rPr>
        <w:t xml:space="preserve"> and employment law.  The appropriateness of including additional social considerations needs to be examined on a contract by contract basis.  The Council’s commitment to including social clauses is reflected in the Council’s Corporate Procurement Plan.</w:t>
      </w:r>
    </w:p>
    <w:p w14:paraId="51B2B20F"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Social clause provisions form part of contracts for two library construction projects and two housing development projects: </w:t>
      </w:r>
    </w:p>
    <w:p w14:paraId="4F65C769" w14:textId="77777777" w:rsidR="00DC08F2" w:rsidRPr="008644D3" w:rsidRDefault="00E613B1" w:rsidP="005263D0">
      <w:pPr>
        <w:numPr>
          <w:ilvl w:val="0"/>
          <w:numId w:val="2"/>
        </w:numPr>
        <w:spacing w:after="0"/>
        <w:ind w:left="1077" w:hanging="357"/>
        <w:rPr>
          <w:rFonts w:ascii="Tahoma" w:hAnsi="Tahoma" w:cs="Tahoma"/>
          <w:sz w:val="20"/>
          <w:szCs w:val="20"/>
        </w:rPr>
      </w:pPr>
      <w:r w:rsidRPr="008644D3">
        <w:rPr>
          <w:rFonts w:ascii="Tahoma" w:hAnsi="Tahoma" w:cs="Tahoma"/>
          <w:sz w:val="20"/>
          <w:szCs w:val="20"/>
        </w:rPr>
        <w:t>North Clondalkin Library</w:t>
      </w:r>
    </w:p>
    <w:p w14:paraId="0E9FD872" w14:textId="77777777" w:rsidR="00DC08F2" w:rsidRPr="008644D3" w:rsidRDefault="00E613B1" w:rsidP="005263D0">
      <w:pPr>
        <w:numPr>
          <w:ilvl w:val="0"/>
          <w:numId w:val="2"/>
        </w:numPr>
        <w:spacing w:after="0"/>
        <w:ind w:left="1077" w:hanging="357"/>
        <w:rPr>
          <w:rFonts w:ascii="Tahoma" w:hAnsi="Tahoma" w:cs="Tahoma"/>
          <w:sz w:val="20"/>
          <w:szCs w:val="20"/>
        </w:rPr>
      </w:pPr>
      <w:r w:rsidRPr="008644D3">
        <w:rPr>
          <w:rFonts w:ascii="Tahoma" w:hAnsi="Tahoma" w:cs="Tahoma"/>
          <w:sz w:val="20"/>
          <w:szCs w:val="20"/>
        </w:rPr>
        <w:t>Castletymon Library</w:t>
      </w:r>
    </w:p>
    <w:p w14:paraId="253F43F7" w14:textId="77777777" w:rsidR="00DC08F2" w:rsidRPr="008644D3" w:rsidRDefault="00E613B1" w:rsidP="005263D0">
      <w:pPr>
        <w:numPr>
          <w:ilvl w:val="0"/>
          <w:numId w:val="2"/>
        </w:numPr>
        <w:spacing w:after="0"/>
        <w:ind w:left="1077" w:hanging="357"/>
        <w:rPr>
          <w:rFonts w:ascii="Tahoma" w:hAnsi="Tahoma" w:cs="Tahoma"/>
          <w:sz w:val="20"/>
          <w:szCs w:val="20"/>
        </w:rPr>
      </w:pPr>
      <w:r w:rsidRPr="008644D3">
        <w:rPr>
          <w:rFonts w:ascii="Tahoma" w:hAnsi="Tahoma" w:cs="Tahoma"/>
          <w:sz w:val="20"/>
          <w:szCs w:val="20"/>
        </w:rPr>
        <w:t>Kilcarbery Housing Development</w:t>
      </w:r>
    </w:p>
    <w:p w14:paraId="071F1734" w14:textId="77777777" w:rsidR="00DC08F2" w:rsidRPr="008644D3" w:rsidRDefault="00E613B1" w:rsidP="005263D0">
      <w:pPr>
        <w:numPr>
          <w:ilvl w:val="0"/>
          <w:numId w:val="2"/>
        </w:numPr>
        <w:spacing w:after="0"/>
        <w:ind w:left="1077" w:hanging="357"/>
        <w:rPr>
          <w:rFonts w:ascii="Tahoma" w:hAnsi="Tahoma" w:cs="Tahoma"/>
          <w:sz w:val="20"/>
          <w:szCs w:val="20"/>
        </w:rPr>
      </w:pPr>
      <w:r w:rsidRPr="008644D3">
        <w:rPr>
          <w:rFonts w:ascii="Tahoma" w:hAnsi="Tahoma" w:cs="Tahoma"/>
          <w:sz w:val="20"/>
          <w:szCs w:val="20"/>
        </w:rPr>
        <w:t>Killinarden Housing Development</w:t>
      </w:r>
    </w:p>
    <w:p w14:paraId="4EC9C968"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The nature of the social clauses are social employment clauses.  The clauses all contain similar provisions, summarised below:</w:t>
      </w:r>
    </w:p>
    <w:p w14:paraId="2E40785E" w14:textId="77777777" w:rsidR="00DC08F2" w:rsidRPr="008644D3" w:rsidRDefault="00E613B1" w:rsidP="005263D0">
      <w:pPr>
        <w:numPr>
          <w:ilvl w:val="0"/>
          <w:numId w:val="3"/>
        </w:numPr>
        <w:spacing w:after="0"/>
        <w:ind w:left="1077" w:hanging="357"/>
        <w:rPr>
          <w:rFonts w:ascii="Tahoma" w:hAnsi="Tahoma" w:cs="Tahoma"/>
          <w:sz w:val="20"/>
          <w:szCs w:val="20"/>
        </w:rPr>
      </w:pPr>
      <w:r w:rsidRPr="008644D3">
        <w:rPr>
          <w:rFonts w:ascii="Tahoma" w:hAnsi="Tahoma" w:cs="Tahoma"/>
          <w:sz w:val="20"/>
          <w:szCs w:val="20"/>
        </w:rPr>
        <w:lastRenderedPageBreak/>
        <w:t>A percentage of the aggregate number of person weeks to be carried out by individuals who were registered on a national unemployment register for a continuous period of at least 12 months immediately prior to their employment</w:t>
      </w:r>
    </w:p>
    <w:p w14:paraId="7A5682F7" w14:textId="77777777" w:rsidR="00DC08F2" w:rsidRPr="008644D3" w:rsidRDefault="00E613B1" w:rsidP="005263D0">
      <w:pPr>
        <w:numPr>
          <w:ilvl w:val="0"/>
          <w:numId w:val="3"/>
        </w:numPr>
        <w:spacing w:after="0"/>
        <w:ind w:left="1077" w:hanging="357"/>
        <w:rPr>
          <w:rFonts w:ascii="Tahoma" w:hAnsi="Tahoma" w:cs="Tahoma"/>
          <w:sz w:val="20"/>
          <w:szCs w:val="20"/>
        </w:rPr>
      </w:pPr>
      <w:r w:rsidRPr="008644D3">
        <w:rPr>
          <w:rFonts w:ascii="Tahoma" w:hAnsi="Tahoma" w:cs="Tahoma"/>
          <w:sz w:val="20"/>
          <w:szCs w:val="20"/>
        </w:rPr>
        <w:t>A percentage of the person weeks to be carried out by individuals employed under a registered scheme of apprenticeship or equivalent national training or educational work placement arrangement</w:t>
      </w:r>
    </w:p>
    <w:p w14:paraId="63EB2F3F"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The construction of the library at North Clondalkin was completed last year and the library in Castletymon is almost complete. The average percentage of social employment hours recorded for the libraries contracts is in excess of the 5% minimum specified in the social employment clause. The scope of employment chiefly relates to site security but also includes some apprenticeship.</w:t>
      </w:r>
    </w:p>
    <w:p w14:paraId="508064EB"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The contract for the Kilcarbery housing development is due to be signed imminently, while the tender process for the Killinarden housing development is ongoing.</w:t>
      </w:r>
    </w:p>
    <w:p w14:paraId="39FE2B6B" w14:textId="13324D80" w:rsidR="00DC08F2" w:rsidRPr="0073099A" w:rsidRDefault="00E613B1" w:rsidP="005263D0">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t xml:space="preserve">Q5/0521 </w:t>
      </w:r>
      <w:r w:rsidR="005263D0" w:rsidRPr="0073099A">
        <w:rPr>
          <w:rFonts w:ascii="Times New Roman" w:hAnsi="Times New Roman" w:cs="Times New Roman"/>
          <w:b/>
          <w:sz w:val="24"/>
          <w:szCs w:val="24"/>
        </w:rPr>
        <w:tab/>
        <w:t xml:space="preserve">QUESTION: </w:t>
      </w:r>
      <w:r w:rsidRPr="0073099A">
        <w:rPr>
          <w:rFonts w:ascii="Times New Roman" w:hAnsi="Times New Roman" w:cs="Times New Roman"/>
          <w:b/>
          <w:bCs/>
          <w:sz w:val="24"/>
          <w:szCs w:val="24"/>
        </w:rPr>
        <w:t>Councillor L. Dunne</w:t>
      </w:r>
    </w:p>
    <w:p w14:paraId="66D473B2" w14:textId="77777777" w:rsidR="00DC08F2" w:rsidRPr="0073099A" w:rsidRDefault="00E613B1" w:rsidP="005263D0">
      <w:pPr>
        <w:ind w:left="720"/>
        <w:rPr>
          <w:rFonts w:ascii="Times New Roman" w:hAnsi="Times New Roman" w:cs="Times New Roman"/>
          <w:sz w:val="24"/>
          <w:szCs w:val="24"/>
        </w:rPr>
      </w:pPr>
      <w:r w:rsidRPr="0073099A">
        <w:rPr>
          <w:rFonts w:ascii="Times New Roman" w:hAnsi="Times New Roman" w:cs="Times New Roman"/>
          <w:sz w:val="24"/>
          <w:szCs w:val="24"/>
        </w:rPr>
        <w:t>To ask the Chief Executive what type of monitoring goes on to see if contractors are fulfilling their obligations in the Social Clause under the Council's corporate procurement plan?</w:t>
      </w:r>
    </w:p>
    <w:p w14:paraId="7F676CF8" w14:textId="77777777" w:rsidR="00DC08F2" w:rsidRPr="0073099A" w:rsidRDefault="00E613B1" w:rsidP="005263D0">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3DCC6938"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Social employment clause provisions form part of the contracts for two library construction projects and two housing development projects: </w:t>
      </w:r>
    </w:p>
    <w:p w14:paraId="65ED5E63" w14:textId="77777777" w:rsidR="00DC08F2" w:rsidRPr="008644D3" w:rsidRDefault="00E613B1" w:rsidP="005263D0">
      <w:pPr>
        <w:numPr>
          <w:ilvl w:val="0"/>
          <w:numId w:val="4"/>
        </w:numPr>
        <w:spacing w:after="0"/>
        <w:ind w:left="1077" w:hanging="357"/>
        <w:rPr>
          <w:rFonts w:ascii="Tahoma" w:hAnsi="Tahoma" w:cs="Tahoma"/>
          <w:sz w:val="20"/>
          <w:szCs w:val="20"/>
        </w:rPr>
      </w:pPr>
      <w:r w:rsidRPr="008644D3">
        <w:rPr>
          <w:rFonts w:ascii="Tahoma" w:hAnsi="Tahoma" w:cs="Tahoma"/>
          <w:sz w:val="20"/>
          <w:szCs w:val="20"/>
        </w:rPr>
        <w:t>North Clondalkin Library</w:t>
      </w:r>
    </w:p>
    <w:p w14:paraId="5E4ADC05" w14:textId="77777777" w:rsidR="00DC08F2" w:rsidRPr="008644D3" w:rsidRDefault="00E613B1" w:rsidP="005263D0">
      <w:pPr>
        <w:numPr>
          <w:ilvl w:val="0"/>
          <w:numId w:val="4"/>
        </w:numPr>
        <w:spacing w:after="0"/>
        <w:ind w:left="1077" w:hanging="357"/>
        <w:rPr>
          <w:rFonts w:ascii="Tahoma" w:hAnsi="Tahoma" w:cs="Tahoma"/>
          <w:sz w:val="20"/>
          <w:szCs w:val="20"/>
        </w:rPr>
      </w:pPr>
      <w:r w:rsidRPr="008644D3">
        <w:rPr>
          <w:rFonts w:ascii="Tahoma" w:hAnsi="Tahoma" w:cs="Tahoma"/>
          <w:sz w:val="20"/>
          <w:szCs w:val="20"/>
        </w:rPr>
        <w:t>Castletymon Library</w:t>
      </w:r>
    </w:p>
    <w:p w14:paraId="78E7A6C5" w14:textId="77777777" w:rsidR="00DC08F2" w:rsidRPr="008644D3" w:rsidRDefault="00E613B1" w:rsidP="005263D0">
      <w:pPr>
        <w:numPr>
          <w:ilvl w:val="0"/>
          <w:numId w:val="4"/>
        </w:numPr>
        <w:spacing w:after="0"/>
        <w:ind w:left="1077" w:hanging="357"/>
        <w:rPr>
          <w:rFonts w:ascii="Tahoma" w:hAnsi="Tahoma" w:cs="Tahoma"/>
          <w:sz w:val="20"/>
          <w:szCs w:val="20"/>
        </w:rPr>
      </w:pPr>
      <w:r w:rsidRPr="008644D3">
        <w:rPr>
          <w:rFonts w:ascii="Tahoma" w:hAnsi="Tahoma" w:cs="Tahoma"/>
          <w:sz w:val="20"/>
          <w:szCs w:val="20"/>
        </w:rPr>
        <w:t>Kilcarbery Housing Development</w:t>
      </w:r>
    </w:p>
    <w:p w14:paraId="69F5D68A" w14:textId="77777777" w:rsidR="00DC08F2" w:rsidRPr="008644D3" w:rsidRDefault="00E613B1" w:rsidP="005263D0">
      <w:pPr>
        <w:numPr>
          <w:ilvl w:val="0"/>
          <w:numId w:val="4"/>
        </w:numPr>
        <w:spacing w:after="0"/>
        <w:ind w:left="1077" w:hanging="357"/>
        <w:rPr>
          <w:rFonts w:ascii="Tahoma" w:hAnsi="Tahoma" w:cs="Tahoma"/>
          <w:sz w:val="20"/>
          <w:szCs w:val="20"/>
        </w:rPr>
      </w:pPr>
      <w:r w:rsidRPr="008644D3">
        <w:rPr>
          <w:rFonts w:ascii="Tahoma" w:hAnsi="Tahoma" w:cs="Tahoma"/>
          <w:sz w:val="20"/>
          <w:szCs w:val="20"/>
        </w:rPr>
        <w:t>Killinarden Housing Development</w:t>
      </w:r>
    </w:p>
    <w:p w14:paraId="17345975"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With regards to the Library Construction Contracts the contractor is requested to produce a report summarising the total hours worked each week in respect of the overall workforce, the total hours worked in respect of relevant workers under the social employment clause and the resulting %  of hours worked per week under the social employment clause.</w:t>
      </w:r>
    </w:p>
    <w:p w14:paraId="4E589181"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With regards to the Housing Development Contracts, Kilcarbery commenced on site on the 12</w:t>
      </w:r>
      <w:r w:rsidRPr="008644D3">
        <w:rPr>
          <w:rFonts w:ascii="Tahoma" w:hAnsi="Tahoma" w:cs="Tahoma"/>
          <w:sz w:val="20"/>
          <w:szCs w:val="20"/>
          <w:vertAlign w:val="superscript"/>
        </w:rPr>
        <w:t>th</w:t>
      </w:r>
      <w:r w:rsidRPr="008644D3">
        <w:rPr>
          <w:rFonts w:ascii="Tahoma" w:hAnsi="Tahoma" w:cs="Tahoma"/>
          <w:sz w:val="20"/>
          <w:szCs w:val="20"/>
        </w:rPr>
        <w:t xml:space="preserve"> of April 2021 and the contractor will be providing periodic reporting in respect of the social clause set out in the Development Agreement. Killinarden is still at tender stage.</w:t>
      </w:r>
    </w:p>
    <w:p w14:paraId="5299962F" w14:textId="0FF66375" w:rsidR="00DC08F2" w:rsidRPr="0073099A" w:rsidRDefault="00E613B1" w:rsidP="005263D0">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t xml:space="preserve">Q6/0521 </w:t>
      </w:r>
      <w:r w:rsidR="005263D0" w:rsidRPr="0073099A">
        <w:rPr>
          <w:rFonts w:ascii="Times New Roman" w:hAnsi="Times New Roman" w:cs="Times New Roman"/>
          <w:b/>
          <w:sz w:val="24"/>
          <w:szCs w:val="24"/>
        </w:rPr>
        <w:tab/>
        <w:t xml:space="preserve">QUESTION: </w:t>
      </w:r>
      <w:r w:rsidRPr="0073099A">
        <w:rPr>
          <w:rFonts w:ascii="Times New Roman" w:hAnsi="Times New Roman" w:cs="Times New Roman"/>
          <w:b/>
          <w:bCs/>
          <w:sz w:val="24"/>
          <w:szCs w:val="24"/>
        </w:rPr>
        <w:t>Councillor B. Lawlor</w:t>
      </w:r>
    </w:p>
    <w:p w14:paraId="692359EB" w14:textId="77777777" w:rsidR="00DC08F2" w:rsidRPr="0073099A" w:rsidRDefault="00E613B1" w:rsidP="005263D0">
      <w:pPr>
        <w:ind w:left="720"/>
        <w:rPr>
          <w:rFonts w:ascii="Times New Roman" w:hAnsi="Times New Roman" w:cs="Times New Roman"/>
          <w:sz w:val="24"/>
          <w:szCs w:val="24"/>
        </w:rPr>
      </w:pPr>
      <w:r w:rsidRPr="0073099A">
        <w:rPr>
          <w:rFonts w:ascii="Times New Roman" w:hAnsi="Times New Roman" w:cs="Times New Roman"/>
          <w:sz w:val="24"/>
          <w:szCs w:val="24"/>
        </w:rPr>
        <w:t>To ask the Chief Executive how many applicants were received in 2020 for the Trading on-online Voucher Scheme, and did it increase significantly on applications received in 2019.</w:t>
      </w:r>
    </w:p>
    <w:p w14:paraId="0C3D8C34" w14:textId="77777777" w:rsidR="00DC08F2" w:rsidRPr="0073099A" w:rsidRDefault="00E613B1" w:rsidP="005263D0">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303855B9"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The Trading On-line Voucher (TOV) is aimed at established microbusinesses, including sole traders, with little or no trading online capability, operating in sectors where the market has not already compelled them to develop this capability. In response to COVID 19 a special TOV scheme was launched by the Local Enterprise Offices (LEOs) and funded by Department of Communications, Climate action and Environment to support businesses impacted with closure.</w:t>
      </w:r>
    </w:p>
    <w:p w14:paraId="7C3D61D6"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In all cases for TOV matched funding is required and the normal level of financial support is 50% of eligible expenditure up to a maximum of €2500 (exclusive of VAT). This was increased to 90% support on eligible expenditure up to maximum of €2500  (exclusive of VAT) from April 2020 until the end of 2020.</w:t>
      </w:r>
    </w:p>
    <w:p w14:paraId="59DF4175"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There was strong publicity and promotion of the scheme and it attracted exceptional interest.</w:t>
      </w:r>
    </w:p>
    <w:p w14:paraId="64DF02F0" w14:textId="7E34D46D" w:rsidR="00DC08F2" w:rsidRPr="008644D3" w:rsidRDefault="00E613B1" w:rsidP="005263D0">
      <w:pPr>
        <w:ind w:left="720"/>
        <w:rPr>
          <w:rFonts w:ascii="Tahoma" w:hAnsi="Tahoma" w:cs="Tahoma"/>
          <w:sz w:val="20"/>
          <w:szCs w:val="20"/>
        </w:rPr>
      </w:pPr>
      <w:r w:rsidRPr="008644D3">
        <w:rPr>
          <w:rFonts w:ascii="Tahoma" w:hAnsi="Tahoma" w:cs="Tahoma"/>
          <w:sz w:val="20"/>
          <w:szCs w:val="20"/>
        </w:rPr>
        <w:lastRenderedPageBreak/>
        <w:t>Applications of 1307</w:t>
      </w:r>
      <w:r w:rsidR="005263D0" w:rsidRPr="008644D3">
        <w:rPr>
          <w:rFonts w:ascii="Tahoma" w:hAnsi="Tahoma" w:cs="Tahoma"/>
          <w:sz w:val="20"/>
          <w:szCs w:val="20"/>
        </w:rPr>
        <w:t xml:space="preserve"> </w:t>
      </w:r>
      <w:r w:rsidRPr="008644D3">
        <w:rPr>
          <w:rFonts w:ascii="Tahoma" w:hAnsi="Tahoma" w:cs="Tahoma"/>
          <w:sz w:val="20"/>
          <w:szCs w:val="20"/>
        </w:rPr>
        <w:t>were received of which 672 were approved for 2020. The number of TOV applications were 58 in 2019 of which 48 were approved. This represents an increase of 1249 applications (2153%)  and Approvals increased by 624 (1300%).</w:t>
      </w:r>
    </w:p>
    <w:p w14:paraId="5A809E6F"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These changes to the terms and conditions of the Trading online Voucher Scheme were adjusted back to standard terms at the end of December i.e. the matched funding support level changed from the 90%/10% back to the normal level of 50%/50%  and the scheme is now funded by the Department of Enterprise, Trade and Employment.</w:t>
      </w:r>
    </w:p>
    <w:p w14:paraId="39DC020D" w14:textId="1D8A4664" w:rsidR="00DC08F2" w:rsidRPr="0073099A" w:rsidRDefault="00E613B1" w:rsidP="005263D0">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t xml:space="preserve">Q7/0521 </w:t>
      </w:r>
      <w:r w:rsidR="005263D0" w:rsidRPr="0073099A">
        <w:rPr>
          <w:rFonts w:ascii="Times New Roman" w:hAnsi="Times New Roman" w:cs="Times New Roman"/>
          <w:b/>
          <w:sz w:val="24"/>
          <w:szCs w:val="24"/>
        </w:rPr>
        <w:tab/>
        <w:t xml:space="preserve">QUESTION: </w:t>
      </w:r>
      <w:r w:rsidRPr="0073099A">
        <w:rPr>
          <w:rFonts w:ascii="Times New Roman" w:hAnsi="Times New Roman" w:cs="Times New Roman"/>
          <w:b/>
          <w:bCs/>
          <w:sz w:val="24"/>
          <w:szCs w:val="24"/>
        </w:rPr>
        <w:t>Councillor R. McMahon</w:t>
      </w:r>
    </w:p>
    <w:p w14:paraId="48478F41" w14:textId="77777777" w:rsidR="00DC08F2" w:rsidRPr="0073099A" w:rsidRDefault="00E613B1" w:rsidP="005263D0">
      <w:pPr>
        <w:ind w:left="720"/>
        <w:rPr>
          <w:rFonts w:ascii="Times New Roman" w:hAnsi="Times New Roman" w:cs="Times New Roman"/>
          <w:sz w:val="24"/>
          <w:szCs w:val="24"/>
        </w:rPr>
      </w:pPr>
      <w:r w:rsidRPr="0073099A">
        <w:rPr>
          <w:rFonts w:ascii="Times New Roman" w:hAnsi="Times New Roman" w:cs="Times New Roman"/>
          <w:sz w:val="24"/>
          <w:szCs w:val="24"/>
        </w:rPr>
        <w:t>To ask the Chief Executive to give an update on the tender process for the dog pound facilities and what was the basis/scoring for awarding the successful applicant. Also how many tenders were lodged and unsuccessful?</w:t>
      </w:r>
    </w:p>
    <w:p w14:paraId="7C4F84FB" w14:textId="77777777" w:rsidR="00DC08F2" w:rsidRPr="0073099A" w:rsidRDefault="00E613B1" w:rsidP="005263D0">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11AD7F42"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South Dublin County Council published an Invitation to Tender on the 4th January 2021 for the Provision of Dog Pound and Related Services. Five tenders were received by the closing date for receipt of tenders, 10th February 2021.</w:t>
      </w:r>
    </w:p>
    <w:p w14:paraId="47F7B402"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The award criteria were set out in the invitation to tender and are summarised as follows:</w:t>
      </w:r>
    </w:p>
    <w:tbl>
      <w:tblPr>
        <w:tblW w:w="901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56"/>
        <w:gridCol w:w="4946"/>
        <w:gridCol w:w="909"/>
        <w:gridCol w:w="1256"/>
        <w:gridCol w:w="1747"/>
      </w:tblGrid>
      <w:tr w:rsidR="0073099A" w:rsidRPr="008644D3" w14:paraId="6FCDF04A" w14:textId="77777777" w:rsidTr="005263D0">
        <w:tc>
          <w:tcPr>
            <w:tcW w:w="0" w:type="auto"/>
            <w:vAlign w:val="center"/>
          </w:tcPr>
          <w:p w14:paraId="04C190F0"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0" w:type="auto"/>
            <w:vAlign w:val="center"/>
          </w:tcPr>
          <w:p w14:paraId="10E2035C" w14:textId="77777777" w:rsidR="00DC08F2" w:rsidRPr="008644D3" w:rsidRDefault="00E613B1">
            <w:pPr>
              <w:rPr>
                <w:rFonts w:ascii="Tahoma" w:hAnsi="Tahoma" w:cs="Tahoma"/>
                <w:sz w:val="20"/>
                <w:szCs w:val="20"/>
              </w:rPr>
            </w:pPr>
            <w:r w:rsidRPr="008644D3">
              <w:rPr>
                <w:rFonts w:ascii="Tahoma" w:hAnsi="Tahoma" w:cs="Tahoma"/>
                <w:sz w:val="20"/>
                <w:szCs w:val="20"/>
              </w:rPr>
              <w:t>Criteria</w:t>
            </w:r>
          </w:p>
        </w:tc>
        <w:tc>
          <w:tcPr>
            <w:tcW w:w="0" w:type="auto"/>
            <w:vAlign w:val="center"/>
          </w:tcPr>
          <w:p w14:paraId="49A78E6D" w14:textId="77777777" w:rsidR="00DC08F2" w:rsidRPr="008644D3" w:rsidRDefault="00E613B1">
            <w:pPr>
              <w:rPr>
                <w:rFonts w:ascii="Tahoma" w:hAnsi="Tahoma" w:cs="Tahoma"/>
                <w:sz w:val="20"/>
                <w:szCs w:val="20"/>
              </w:rPr>
            </w:pPr>
            <w:r w:rsidRPr="008644D3">
              <w:rPr>
                <w:rFonts w:ascii="Tahoma" w:hAnsi="Tahoma" w:cs="Tahoma"/>
                <w:sz w:val="20"/>
                <w:szCs w:val="20"/>
              </w:rPr>
              <w:t>Weighting</w:t>
            </w:r>
          </w:p>
        </w:tc>
        <w:tc>
          <w:tcPr>
            <w:tcW w:w="0" w:type="auto"/>
            <w:vAlign w:val="center"/>
          </w:tcPr>
          <w:p w14:paraId="3C0FD9AB" w14:textId="77777777" w:rsidR="00DC08F2" w:rsidRPr="008644D3" w:rsidRDefault="00E613B1">
            <w:pPr>
              <w:rPr>
                <w:rFonts w:ascii="Tahoma" w:hAnsi="Tahoma" w:cs="Tahoma"/>
                <w:sz w:val="20"/>
                <w:szCs w:val="20"/>
              </w:rPr>
            </w:pPr>
            <w:r w:rsidRPr="008644D3">
              <w:rPr>
                <w:rFonts w:ascii="Tahoma" w:hAnsi="Tahoma" w:cs="Tahoma"/>
                <w:sz w:val="20"/>
                <w:szCs w:val="20"/>
              </w:rPr>
              <w:t>Maximum Score</w:t>
            </w:r>
          </w:p>
        </w:tc>
        <w:tc>
          <w:tcPr>
            <w:tcW w:w="0" w:type="auto"/>
            <w:vAlign w:val="center"/>
          </w:tcPr>
          <w:p w14:paraId="471E4871" w14:textId="77777777" w:rsidR="00DC08F2" w:rsidRPr="008644D3" w:rsidRDefault="00E613B1">
            <w:pPr>
              <w:rPr>
                <w:rFonts w:ascii="Tahoma" w:hAnsi="Tahoma" w:cs="Tahoma"/>
                <w:sz w:val="20"/>
                <w:szCs w:val="20"/>
              </w:rPr>
            </w:pPr>
            <w:r w:rsidRPr="008644D3">
              <w:rPr>
                <w:rFonts w:ascii="Tahoma" w:hAnsi="Tahoma" w:cs="Tahoma"/>
                <w:sz w:val="20"/>
                <w:szCs w:val="20"/>
              </w:rPr>
              <w:t>Minimum score required</w:t>
            </w:r>
          </w:p>
        </w:tc>
      </w:tr>
      <w:tr w:rsidR="0073099A" w:rsidRPr="008644D3" w14:paraId="75B87C03" w14:textId="77777777" w:rsidTr="005263D0">
        <w:tc>
          <w:tcPr>
            <w:tcW w:w="0" w:type="auto"/>
            <w:vAlign w:val="center"/>
          </w:tcPr>
          <w:p w14:paraId="4A882D89" w14:textId="77777777" w:rsidR="00DC08F2" w:rsidRPr="008644D3" w:rsidRDefault="00E613B1">
            <w:pPr>
              <w:rPr>
                <w:rFonts w:ascii="Tahoma" w:hAnsi="Tahoma" w:cs="Tahoma"/>
                <w:sz w:val="20"/>
                <w:szCs w:val="20"/>
              </w:rPr>
            </w:pPr>
            <w:r w:rsidRPr="008644D3">
              <w:rPr>
                <w:rFonts w:ascii="Tahoma" w:hAnsi="Tahoma" w:cs="Tahoma"/>
                <w:sz w:val="20"/>
                <w:szCs w:val="20"/>
              </w:rPr>
              <w:t>A</w:t>
            </w:r>
          </w:p>
        </w:tc>
        <w:tc>
          <w:tcPr>
            <w:tcW w:w="0" w:type="auto"/>
            <w:vAlign w:val="center"/>
          </w:tcPr>
          <w:p w14:paraId="6547B4E9" w14:textId="77777777" w:rsidR="00DC08F2" w:rsidRPr="008644D3" w:rsidRDefault="00E613B1">
            <w:pPr>
              <w:rPr>
                <w:rFonts w:ascii="Tahoma" w:hAnsi="Tahoma" w:cs="Tahoma"/>
                <w:sz w:val="20"/>
                <w:szCs w:val="20"/>
              </w:rPr>
            </w:pPr>
            <w:r w:rsidRPr="008644D3">
              <w:rPr>
                <w:rFonts w:ascii="Tahoma" w:hAnsi="Tahoma" w:cs="Tahoma"/>
                <w:sz w:val="20"/>
                <w:szCs w:val="20"/>
              </w:rPr>
              <w:t>Quality and Technical Merit of the Service</w:t>
            </w:r>
          </w:p>
        </w:tc>
        <w:tc>
          <w:tcPr>
            <w:tcW w:w="0" w:type="auto"/>
            <w:vAlign w:val="center"/>
          </w:tcPr>
          <w:p w14:paraId="0AF44E2D" w14:textId="77777777" w:rsidR="00DC08F2" w:rsidRPr="008644D3" w:rsidRDefault="00E613B1">
            <w:pPr>
              <w:rPr>
                <w:rFonts w:ascii="Tahoma" w:hAnsi="Tahoma" w:cs="Tahoma"/>
                <w:sz w:val="20"/>
                <w:szCs w:val="20"/>
              </w:rPr>
            </w:pPr>
            <w:r w:rsidRPr="008644D3">
              <w:rPr>
                <w:rFonts w:ascii="Tahoma" w:hAnsi="Tahoma" w:cs="Tahoma"/>
                <w:sz w:val="20"/>
                <w:szCs w:val="20"/>
              </w:rPr>
              <w:t>15%</w:t>
            </w:r>
          </w:p>
        </w:tc>
        <w:tc>
          <w:tcPr>
            <w:tcW w:w="0" w:type="auto"/>
            <w:vAlign w:val="center"/>
          </w:tcPr>
          <w:p w14:paraId="5967CDAB" w14:textId="77777777" w:rsidR="00DC08F2" w:rsidRPr="008644D3" w:rsidRDefault="00E613B1">
            <w:pPr>
              <w:rPr>
                <w:rFonts w:ascii="Tahoma" w:hAnsi="Tahoma" w:cs="Tahoma"/>
                <w:sz w:val="20"/>
                <w:szCs w:val="20"/>
              </w:rPr>
            </w:pPr>
            <w:r w:rsidRPr="008644D3">
              <w:rPr>
                <w:rFonts w:ascii="Tahoma" w:hAnsi="Tahoma" w:cs="Tahoma"/>
                <w:sz w:val="20"/>
                <w:szCs w:val="20"/>
              </w:rPr>
              <w:t>1500</w:t>
            </w:r>
          </w:p>
        </w:tc>
        <w:tc>
          <w:tcPr>
            <w:tcW w:w="0" w:type="auto"/>
            <w:vAlign w:val="center"/>
          </w:tcPr>
          <w:p w14:paraId="7E49F13C" w14:textId="77777777" w:rsidR="00DC08F2" w:rsidRPr="008644D3" w:rsidRDefault="00E613B1">
            <w:pPr>
              <w:rPr>
                <w:rFonts w:ascii="Tahoma" w:hAnsi="Tahoma" w:cs="Tahoma"/>
                <w:sz w:val="20"/>
                <w:szCs w:val="20"/>
              </w:rPr>
            </w:pPr>
            <w:r w:rsidRPr="008644D3">
              <w:rPr>
                <w:rFonts w:ascii="Tahoma" w:hAnsi="Tahoma" w:cs="Tahoma"/>
                <w:sz w:val="20"/>
                <w:szCs w:val="20"/>
              </w:rPr>
              <w:t>1050</w:t>
            </w:r>
          </w:p>
        </w:tc>
      </w:tr>
      <w:tr w:rsidR="0073099A" w:rsidRPr="008644D3" w14:paraId="799996A0" w14:textId="77777777" w:rsidTr="005263D0">
        <w:tc>
          <w:tcPr>
            <w:tcW w:w="0" w:type="auto"/>
            <w:vAlign w:val="center"/>
          </w:tcPr>
          <w:p w14:paraId="417A6A9D" w14:textId="77777777" w:rsidR="00DC08F2" w:rsidRPr="008644D3" w:rsidRDefault="00E613B1">
            <w:pPr>
              <w:rPr>
                <w:rFonts w:ascii="Tahoma" w:hAnsi="Tahoma" w:cs="Tahoma"/>
                <w:sz w:val="20"/>
                <w:szCs w:val="20"/>
              </w:rPr>
            </w:pPr>
            <w:r w:rsidRPr="008644D3">
              <w:rPr>
                <w:rFonts w:ascii="Tahoma" w:hAnsi="Tahoma" w:cs="Tahoma"/>
                <w:sz w:val="20"/>
                <w:szCs w:val="20"/>
              </w:rPr>
              <w:t>B</w:t>
            </w:r>
          </w:p>
        </w:tc>
        <w:tc>
          <w:tcPr>
            <w:tcW w:w="0" w:type="auto"/>
            <w:vAlign w:val="center"/>
          </w:tcPr>
          <w:p w14:paraId="1058D5B1" w14:textId="77777777" w:rsidR="00DC08F2" w:rsidRPr="008644D3" w:rsidRDefault="00E613B1">
            <w:pPr>
              <w:rPr>
                <w:rFonts w:ascii="Tahoma" w:hAnsi="Tahoma" w:cs="Tahoma"/>
                <w:sz w:val="20"/>
                <w:szCs w:val="20"/>
              </w:rPr>
            </w:pPr>
            <w:r w:rsidRPr="008644D3">
              <w:rPr>
                <w:rFonts w:ascii="Tahoma" w:hAnsi="Tahoma" w:cs="Tahoma"/>
                <w:sz w:val="20"/>
                <w:szCs w:val="20"/>
              </w:rPr>
              <w:t>Method Statement for the delivery of the Service</w:t>
            </w:r>
          </w:p>
        </w:tc>
        <w:tc>
          <w:tcPr>
            <w:tcW w:w="0" w:type="auto"/>
            <w:vAlign w:val="center"/>
          </w:tcPr>
          <w:p w14:paraId="3B0A93CF" w14:textId="77777777" w:rsidR="00DC08F2" w:rsidRPr="008644D3" w:rsidRDefault="00E613B1">
            <w:pPr>
              <w:rPr>
                <w:rFonts w:ascii="Tahoma" w:hAnsi="Tahoma" w:cs="Tahoma"/>
                <w:sz w:val="20"/>
                <w:szCs w:val="20"/>
              </w:rPr>
            </w:pPr>
            <w:r w:rsidRPr="008644D3">
              <w:rPr>
                <w:rFonts w:ascii="Tahoma" w:hAnsi="Tahoma" w:cs="Tahoma"/>
                <w:sz w:val="20"/>
                <w:szCs w:val="20"/>
              </w:rPr>
              <w:t>20%</w:t>
            </w:r>
          </w:p>
        </w:tc>
        <w:tc>
          <w:tcPr>
            <w:tcW w:w="0" w:type="auto"/>
            <w:vAlign w:val="center"/>
          </w:tcPr>
          <w:p w14:paraId="1FD541FF" w14:textId="77777777" w:rsidR="00DC08F2" w:rsidRPr="008644D3" w:rsidRDefault="00E613B1">
            <w:pPr>
              <w:rPr>
                <w:rFonts w:ascii="Tahoma" w:hAnsi="Tahoma" w:cs="Tahoma"/>
                <w:sz w:val="20"/>
                <w:szCs w:val="20"/>
              </w:rPr>
            </w:pPr>
            <w:r w:rsidRPr="008644D3">
              <w:rPr>
                <w:rFonts w:ascii="Tahoma" w:hAnsi="Tahoma" w:cs="Tahoma"/>
                <w:sz w:val="20"/>
                <w:szCs w:val="20"/>
              </w:rPr>
              <w:t>2000</w:t>
            </w:r>
          </w:p>
        </w:tc>
        <w:tc>
          <w:tcPr>
            <w:tcW w:w="0" w:type="auto"/>
            <w:vAlign w:val="center"/>
          </w:tcPr>
          <w:p w14:paraId="5351864A" w14:textId="77777777" w:rsidR="00DC08F2" w:rsidRPr="008644D3" w:rsidRDefault="00E613B1">
            <w:pPr>
              <w:rPr>
                <w:rFonts w:ascii="Tahoma" w:hAnsi="Tahoma" w:cs="Tahoma"/>
                <w:sz w:val="20"/>
                <w:szCs w:val="20"/>
              </w:rPr>
            </w:pPr>
            <w:r w:rsidRPr="008644D3">
              <w:rPr>
                <w:rFonts w:ascii="Tahoma" w:hAnsi="Tahoma" w:cs="Tahoma"/>
                <w:sz w:val="20"/>
                <w:szCs w:val="20"/>
              </w:rPr>
              <w:t>1400</w:t>
            </w:r>
          </w:p>
        </w:tc>
      </w:tr>
      <w:tr w:rsidR="0073099A" w:rsidRPr="008644D3" w14:paraId="5F67765E" w14:textId="77777777" w:rsidTr="005263D0">
        <w:tc>
          <w:tcPr>
            <w:tcW w:w="0" w:type="auto"/>
            <w:vAlign w:val="center"/>
          </w:tcPr>
          <w:p w14:paraId="14347ED9" w14:textId="77777777" w:rsidR="00DC08F2" w:rsidRPr="008644D3" w:rsidRDefault="00E613B1">
            <w:pPr>
              <w:rPr>
                <w:rFonts w:ascii="Tahoma" w:hAnsi="Tahoma" w:cs="Tahoma"/>
                <w:sz w:val="20"/>
                <w:szCs w:val="20"/>
              </w:rPr>
            </w:pPr>
            <w:r w:rsidRPr="008644D3">
              <w:rPr>
                <w:rFonts w:ascii="Tahoma" w:hAnsi="Tahoma" w:cs="Tahoma"/>
                <w:sz w:val="20"/>
                <w:szCs w:val="20"/>
              </w:rPr>
              <w:t>C</w:t>
            </w:r>
          </w:p>
        </w:tc>
        <w:tc>
          <w:tcPr>
            <w:tcW w:w="0" w:type="auto"/>
            <w:vAlign w:val="center"/>
          </w:tcPr>
          <w:p w14:paraId="3CF31516" w14:textId="77777777" w:rsidR="00DC08F2" w:rsidRPr="008644D3" w:rsidRDefault="00E613B1">
            <w:pPr>
              <w:rPr>
                <w:rFonts w:ascii="Tahoma" w:hAnsi="Tahoma" w:cs="Tahoma"/>
                <w:sz w:val="20"/>
                <w:szCs w:val="20"/>
              </w:rPr>
            </w:pPr>
            <w:r w:rsidRPr="008644D3">
              <w:rPr>
                <w:rFonts w:ascii="Tahoma" w:hAnsi="Tahoma" w:cs="Tahoma"/>
                <w:sz w:val="20"/>
                <w:szCs w:val="20"/>
              </w:rPr>
              <w:t>Quality of the arrangements for the management of the client relationship</w:t>
            </w:r>
          </w:p>
        </w:tc>
        <w:tc>
          <w:tcPr>
            <w:tcW w:w="0" w:type="auto"/>
            <w:vAlign w:val="center"/>
          </w:tcPr>
          <w:p w14:paraId="547CC70E" w14:textId="77777777" w:rsidR="00DC08F2" w:rsidRPr="008644D3" w:rsidRDefault="00E613B1">
            <w:pPr>
              <w:rPr>
                <w:rFonts w:ascii="Tahoma" w:hAnsi="Tahoma" w:cs="Tahoma"/>
                <w:sz w:val="20"/>
                <w:szCs w:val="20"/>
              </w:rPr>
            </w:pPr>
            <w:r w:rsidRPr="008644D3">
              <w:rPr>
                <w:rFonts w:ascii="Tahoma" w:hAnsi="Tahoma" w:cs="Tahoma"/>
                <w:sz w:val="20"/>
                <w:szCs w:val="20"/>
              </w:rPr>
              <w:t>15%</w:t>
            </w:r>
          </w:p>
        </w:tc>
        <w:tc>
          <w:tcPr>
            <w:tcW w:w="0" w:type="auto"/>
            <w:vAlign w:val="center"/>
          </w:tcPr>
          <w:p w14:paraId="51ED4AA9" w14:textId="77777777" w:rsidR="00DC08F2" w:rsidRPr="008644D3" w:rsidRDefault="00E613B1">
            <w:pPr>
              <w:rPr>
                <w:rFonts w:ascii="Tahoma" w:hAnsi="Tahoma" w:cs="Tahoma"/>
                <w:sz w:val="20"/>
                <w:szCs w:val="20"/>
              </w:rPr>
            </w:pPr>
            <w:r w:rsidRPr="008644D3">
              <w:rPr>
                <w:rFonts w:ascii="Tahoma" w:hAnsi="Tahoma" w:cs="Tahoma"/>
                <w:sz w:val="20"/>
                <w:szCs w:val="20"/>
              </w:rPr>
              <w:t>1500</w:t>
            </w:r>
          </w:p>
        </w:tc>
        <w:tc>
          <w:tcPr>
            <w:tcW w:w="0" w:type="auto"/>
            <w:vAlign w:val="center"/>
          </w:tcPr>
          <w:p w14:paraId="175628C9" w14:textId="77777777" w:rsidR="00DC08F2" w:rsidRPr="008644D3" w:rsidRDefault="00E613B1">
            <w:pPr>
              <w:rPr>
                <w:rFonts w:ascii="Tahoma" w:hAnsi="Tahoma" w:cs="Tahoma"/>
                <w:sz w:val="20"/>
                <w:szCs w:val="20"/>
              </w:rPr>
            </w:pPr>
            <w:r w:rsidRPr="008644D3">
              <w:rPr>
                <w:rFonts w:ascii="Tahoma" w:hAnsi="Tahoma" w:cs="Tahoma"/>
                <w:sz w:val="20"/>
                <w:szCs w:val="20"/>
              </w:rPr>
              <w:t>1050</w:t>
            </w:r>
          </w:p>
        </w:tc>
      </w:tr>
      <w:tr w:rsidR="0073099A" w:rsidRPr="008644D3" w14:paraId="0894481C" w14:textId="77777777" w:rsidTr="005263D0">
        <w:tc>
          <w:tcPr>
            <w:tcW w:w="0" w:type="auto"/>
            <w:vAlign w:val="center"/>
          </w:tcPr>
          <w:p w14:paraId="1F34DBB4" w14:textId="77777777" w:rsidR="00DC08F2" w:rsidRPr="008644D3" w:rsidRDefault="00E613B1">
            <w:pPr>
              <w:rPr>
                <w:rFonts w:ascii="Tahoma" w:hAnsi="Tahoma" w:cs="Tahoma"/>
                <w:sz w:val="20"/>
                <w:szCs w:val="20"/>
              </w:rPr>
            </w:pPr>
            <w:r w:rsidRPr="008644D3">
              <w:rPr>
                <w:rFonts w:ascii="Tahoma" w:hAnsi="Tahoma" w:cs="Tahoma"/>
                <w:sz w:val="20"/>
                <w:szCs w:val="20"/>
              </w:rPr>
              <w:t>D</w:t>
            </w:r>
          </w:p>
        </w:tc>
        <w:tc>
          <w:tcPr>
            <w:tcW w:w="0" w:type="auto"/>
            <w:vAlign w:val="center"/>
          </w:tcPr>
          <w:p w14:paraId="49DD3CEA" w14:textId="77777777" w:rsidR="00DC08F2" w:rsidRPr="008644D3" w:rsidRDefault="00E613B1">
            <w:pPr>
              <w:rPr>
                <w:rFonts w:ascii="Tahoma" w:hAnsi="Tahoma" w:cs="Tahoma"/>
                <w:sz w:val="20"/>
                <w:szCs w:val="20"/>
              </w:rPr>
            </w:pPr>
            <w:r w:rsidRPr="008644D3">
              <w:rPr>
                <w:rFonts w:ascii="Tahoma" w:hAnsi="Tahoma" w:cs="Tahoma"/>
                <w:sz w:val="20"/>
                <w:szCs w:val="20"/>
              </w:rPr>
              <w:t>Quality of Facilities proposed addressing the specification requirements</w:t>
            </w:r>
          </w:p>
        </w:tc>
        <w:tc>
          <w:tcPr>
            <w:tcW w:w="0" w:type="auto"/>
            <w:vAlign w:val="center"/>
          </w:tcPr>
          <w:p w14:paraId="4776C382" w14:textId="77777777" w:rsidR="00DC08F2" w:rsidRPr="008644D3" w:rsidRDefault="00E613B1">
            <w:pPr>
              <w:rPr>
                <w:rFonts w:ascii="Tahoma" w:hAnsi="Tahoma" w:cs="Tahoma"/>
                <w:sz w:val="20"/>
                <w:szCs w:val="20"/>
              </w:rPr>
            </w:pPr>
            <w:r w:rsidRPr="008644D3">
              <w:rPr>
                <w:rFonts w:ascii="Tahoma" w:hAnsi="Tahoma" w:cs="Tahoma"/>
                <w:sz w:val="20"/>
                <w:szCs w:val="20"/>
              </w:rPr>
              <w:t>30%</w:t>
            </w:r>
          </w:p>
        </w:tc>
        <w:tc>
          <w:tcPr>
            <w:tcW w:w="0" w:type="auto"/>
            <w:vAlign w:val="center"/>
          </w:tcPr>
          <w:p w14:paraId="32373EA6" w14:textId="77777777" w:rsidR="00DC08F2" w:rsidRPr="008644D3" w:rsidRDefault="00E613B1">
            <w:pPr>
              <w:rPr>
                <w:rFonts w:ascii="Tahoma" w:hAnsi="Tahoma" w:cs="Tahoma"/>
                <w:sz w:val="20"/>
                <w:szCs w:val="20"/>
              </w:rPr>
            </w:pPr>
            <w:r w:rsidRPr="008644D3">
              <w:rPr>
                <w:rFonts w:ascii="Tahoma" w:hAnsi="Tahoma" w:cs="Tahoma"/>
                <w:sz w:val="20"/>
                <w:szCs w:val="20"/>
              </w:rPr>
              <w:t>3000</w:t>
            </w:r>
          </w:p>
        </w:tc>
        <w:tc>
          <w:tcPr>
            <w:tcW w:w="0" w:type="auto"/>
            <w:vAlign w:val="center"/>
          </w:tcPr>
          <w:p w14:paraId="0C6B39C7" w14:textId="77777777" w:rsidR="00DC08F2" w:rsidRPr="008644D3" w:rsidRDefault="00E613B1">
            <w:pPr>
              <w:rPr>
                <w:rFonts w:ascii="Tahoma" w:hAnsi="Tahoma" w:cs="Tahoma"/>
                <w:sz w:val="20"/>
                <w:szCs w:val="20"/>
              </w:rPr>
            </w:pPr>
            <w:r w:rsidRPr="008644D3">
              <w:rPr>
                <w:rFonts w:ascii="Tahoma" w:hAnsi="Tahoma" w:cs="Tahoma"/>
                <w:sz w:val="20"/>
                <w:szCs w:val="20"/>
              </w:rPr>
              <w:t>2400</w:t>
            </w:r>
          </w:p>
        </w:tc>
      </w:tr>
      <w:tr w:rsidR="0073099A" w:rsidRPr="008644D3" w14:paraId="0AD370FB" w14:textId="77777777" w:rsidTr="005263D0">
        <w:tc>
          <w:tcPr>
            <w:tcW w:w="0" w:type="auto"/>
            <w:vAlign w:val="center"/>
          </w:tcPr>
          <w:p w14:paraId="3B9F1238" w14:textId="77777777" w:rsidR="00DC08F2" w:rsidRPr="008644D3" w:rsidRDefault="00E613B1">
            <w:pPr>
              <w:rPr>
                <w:rFonts w:ascii="Tahoma" w:hAnsi="Tahoma" w:cs="Tahoma"/>
                <w:sz w:val="20"/>
                <w:szCs w:val="20"/>
              </w:rPr>
            </w:pPr>
            <w:r w:rsidRPr="008644D3">
              <w:rPr>
                <w:rFonts w:ascii="Tahoma" w:hAnsi="Tahoma" w:cs="Tahoma"/>
                <w:sz w:val="20"/>
                <w:szCs w:val="20"/>
              </w:rPr>
              <w:t>E</w:t>
            </w:r>
          </w:p>
        </w:tc>
        <w:tc>
          <w:tcPr>
            <w:tcW w:w="0" w:type="auto"/>
            <w:vAlign w:val="center"/>
          </w:tcPr>
          <w:p w14:paraId="608AC316" w14:textId="77777777" w:rsidR="00DC08F2" w:rsidRPr="008644D3" w:rsidRDefault="00E613B1">
            <w:pPr>
              <w:rPr>
                <w:rFonts w:ascii="Tahoma" w:hAnsi="Tahoma" w:cs="Tahoma"/>
                <w:sz w:val="20"/>
                <w:szCs w:val="20"/>
              </w:rPr>
            </w:pPr>
            <w:r w:rsidRPr="008644D3">
              <w:rPr>
                <w:rFonts w:ascii="Tahoma" w:hAnsi="Tahoma" w:cs="Tahoma"/>
                <w:sz w:val="20"/>
                <w:szCs w:val="20"/>
              </w:rPr>
              <w:t>Ultimate Cost to South Dublin County Council over the life of the contract</w:t>
            </w:r>
          </w:p>
        </w:tc>
        <w:tc>
          <w:tcPr>
            <w:tcW w:w="0" w:type="auto"/>
            <w:vAlign w:val="center"/>
          </w:tcPr>
          <w:p w14:paraId="466B0D8A" w14:textId="77777777" w:rsidR="00DC08F2" w:rsidRPr="008644D3" w:rsidRDefault="00E613B1">
            <w:pPr>
              <w:rPr>
                <w:rFonts w:ascii="Tahoma" w:hAnsi="Tahoma" w:cs="Tahoma"/>
                <w:sz w:val="20"/>
                <w:szCs w:val="20"/>
              </w:rPr>
            </w:pPr>
            <w:r w:rsidRPr="008644D3">
              <w:rPr>
                <w:rFonts w:ascii="Tahoma" w:hAnsi="Tahoma" w:cs="Tahoma"/>
                <w:sz w:val="20"/>
                <w:szCs w:val="20"/>
              </w:rPr>
              <w:t>20%</w:t>
            </w:r>
          </w:p>
        </w:tc>
        <w:tc>
          <w:tcPr>
            <w:tcW w:w="0" w:type="auto"/>
            <w:vAlign w:val="center"/>
          </w:tcPr>
          <w:p w14:paraId="13F34C37" w14:textId="77777777" w:rsidR="00DC08F2" w:rsidRPr="008644D3" w:rsidRDefault="00E613B1">
            <w:pPr>
              <w:rPr>
                <w:rFonts w:ascii="Tahoma" w:hAnsi="Tahoma" w:cs="Tahoma"/>
                <w:sz w:val="20"/>
                <w:szCs w:val="20"/>
              </w:rPr>
            </w:pPr>
            <w:r w:rsidRPr="008644D3">
              <w:rPr>
                <w:rFonts w:ascii="Tahoma" w:hAnsi="Tahoma" w:cs="Tahoma"/>
                <w:sz w:val="20"/>
                <w:szCs w:val="20"/>
              </w:rPr>
              <w:t>2000</w:t>
            </w:r>
          </w:p>
        </w:tc>
        <w:tc>
          <w:tcPr>
            <w:tcW w:w="0" w:type="auto"/>
            <w:vAlign w:val="center"/>
          </w:tcPr>
          <w:p w14:paraId="77BF8EBA" w14:textId="77777777" w:rsidR="00DC08F2" w:rsidRPr="008644D3" w:rsidRDefault="00E613B1">
            <w:pPr>
              <w:rPr>
                <w:rFonts w:ascii="Tahoma" w:hAnsi="Tahoma" w:cs="Tahoma"/>
                <w:sz w:val="20"/>
                <w:szCs w:val="20"/>
              </w:rPr>
            </w:pPr>
            <w:r w:rsidRPr="008644D3">
              <w:rPr>
                <w:rFonts w:ascii="Tahoma" w:hAnsi="Tahoma" w:cs="Tahoma"/>
                <w:sz w:val="20"/>
                <w:szCs w:val="20"/>
              </w:rPr>
              <w:t>n/a</w:t>
            </w:r>
          </w:p>
        </w:tc>
      </w:tr>
    </w:tbl>
    <w:p w14:paraId="6CA206F3"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The evaluation of the Tenders received has been completed and the successful tenderer is Midland Animal Care Ltd. The Council is proceeding with the process of awarding the contract to the successful tenderer with a view to commencing the contract at the earliest possible date.</w:t>
      </w:r>
    </w:p>
    <w:p w14:paraId="35B59588" w14:textId="0579D236" w:rsidR="00DC08F2" w:rsidRPr="0073099A" w:rsidRDefault="00E613B1" w:rsidP="005263D0">
      <w:pPr>
        <w:pStyle w:val="Heading3"/>
        <w:ind w:left="-567"/>
        <w:rPr>
          <w:rFonts w:ascii="Times New Roman" w:hAnsi="Times New Roman" w:cs="Times New Roman"/>
          <w:b/>
          <w:bCs/>
          <w:sz w:val="24"/>
          <w:szCs w:val="24"/>
        </w:rPr>
      </w:pPr>
      <w:r w:rsidRPr="0073099A">
        <w:rPr>
          <w:rFonts w:ascii="Times New Roman" w:hAnsi="Times New Roman" w:cs="Times New Roman"/>
          <w:b/>
          <w:sz w:val="24"/>
          <w:szCs w:val="24"/>
        </w:rPr>
        <w:t xml:space="preserve">Q8/0521 </w:t>
      </w:r>
      <w:r w:rsidR="005263D0" w:rsidRPr="0073099A">
        <w:rPr>
          <w:rFonts w:ascii="Times New Roman" w:hAnsi="Times New Roman" w:cs="Times New Roman"/>
          <w:b/>
          <w:sz w:val="24"/>
          <w:szCs w:val="24"/>
        </w:rPr>
        <w:tab/>
        <w:t xml:space="preserve">QUESTION: </w:t>
      </w:r>
      <w:r w:rsidRPr="0073099A">
        <w:rPr>
          <w:rFonts w:ascii="Times New Roman" w:hAnsi="Times New Roman" w:cs="Times New Roman"/>
          <w:b/>
          <w:bCs/>
          <w:sz w:val="24"/>
          <w:szCs w:val="24"/>
        </w:rPr>
        <w:t>Councillor R. McMahon</w:t>
      </w:r>
    </w:p>
    <w:p w14:paraId="123657AE" w14:textId="77777777" w:rsidR="00DC08F2" w:rsidRPr="0073099A" w:rsidRDefault="00E613B1" w:rsidP="005263D0">
      <w:pPr>
        <w:ind w:left="720"/>
        <w:rPr>
          <w:rFonts w:ascii="Times New Roman" w:hAnsi="Times New Roman" w:cs="Times New Roman"/>
          <w:sz w:val="24"/>
          <w:szCs w:val="24"/>
        </w:rPr>
      </w:pPr>
      <w:r w:rsidRPr="0073099A">
        <w:rPr>
          <w:rFonts w:ascii="Times New Roman" w:hAnsi="Times New Roman" w:cs="Times New Roman"/>
          <w:sz w:val="24"/>
          <w:szCs w:val="24"/>
        </w:rPr>
        <w:t>To ask the Chief Executive what is the estimated number of private houses with the county who are exempt from Property Tax and what is the estimated revenue shortfall to the council for same.</w:t>
      </w:r>
    </w:p>
    <w:p w14:paraId="664609BA" w14:textId="77777777" w:rsidR="00CC5F71" w:rsidRDefault="00CC5F71" w:rsidP="00CC5F71">
      <w:pPr>
        <w:autoSpaceDE w:val="0"/>
        <w:autoSpaceDN w:val="0"/>
        <w:adjustRightInd w:val="0"/>
        <w:spacing w:after="0" w:line="240" w:lineRule="auto"/>
        <w:ind w:left="720"/>
        <w:jc w:val="both"/>
        <w:rPr>
          <w:rFonts w:ascii="Times New Roman" w:hAnsi="Times New Roman" w:cs="Times New Roman"/>
          <w:b/>
          <w:sz w:val="24"/>
          <w:szCs w:val="24"/>
        </w:rPr>
      </w:pPr>
      <w:r w:rsidRPr="0073099A">
        <w:rPr>
          <w:rFonts w:ascii="Times New Roman" w:hAnsi="Times New Roman" w:cs="Times New Roman"/>
          <w:b/>
          <w:sz w:val="24"/>
          <w:szCs w:val="24"/>
        </w:rPr>
        <w:t>REPLY</w:t>
      </w:r>
      <w:r>
        <w:rPr>
          <w:rFonts w:ascii="Times New Roman" w:hAnsi="Times New Roman" w:cs="Times New Roman"/>
          <w:b/>
          <w:sz w:val="24"/>
          <w:szCs w:val="24"/>
        </w:rPr>
        <w:t>:</w:t>
      </w:r>
    </w:p>
    <w:p w14:paraId="3A66C81E" w14:textId="75E17B59" w:rsidR="00CC5F71" w:rsidRDefault="00CC5F71" w:rsidP="00CC5F71">
      <w:pPr>
        <w:autoSpaceDE w:val="0"/>
        <w:autoSpaceDN w:val="0"/>
        <w:adjustRightInd w:val="0"/>
        <w:spacing w:after="0" w:line="240" w:lineRule="auto"/>
        <w:ind w:left="720"/>
        <w:jc w:val="both"/>
        <w:rPr>
          <w:rFonts w:ascii="Tahoma" w:hAnsi="Tahoma" w:cs="Tahoma"/>
          <w:sz w:val="20"/>
          <w:szCs w:val="20"/>
        </w:rPr>
      </w:pPr>
      <w:r w:rsidRPr="00A27F9C">
        <w:rPr>
          <w:rFonts w:ascii="Tahoma" w:hAnsi="Tahoma" w:cs="Tahoma"/>
          <w:sz w:val="20"/>
          <w:szCs w:val="20"/>
        </w:rPr>
        <w:t xml:space="preserve"> </w:t>
      </w:r>
    </w:p>
    <w:p w14:paraId="20387764" w14:textId="1ADD648A" w:rsidR="00CC5F71" w:rsidRPr="00A27F9C" w:rsidRDefault="00CC5F71" w:rsidP="00CC5F71">
      <w:pPr>
        <w:autoSpaceDE w:val="0"/>
        <w:autoSpaceDN w:val="0"/>
        <w:adjustRightInd w:val="0"/>
        <w:spacing w:after="0" w:line="240" w:lineRule="auto"/>
        <w:ind w:left="720"/>
        <w:jc w:val="both"/>
        <w:rPr>
          <w:rFonts w:ascii="Tahoma" w:hAnsi="Tahoma" w:cs="Tahoma"/>
          <w:sz w:val="20"/>
          <w:szCs w:val="20"/>
        </w:rPr>
      </w:pPr>
      <w:r w:rsidRPr="00A27F9C">
        <w:rPr>
          <w:rFonts w:ascii="Tahoma" w:hAnsi="Tahoma" w:cs="Tahoma"/>
          <w:sz w:val="20"/>
          <w:szCs w:val="20"/>
        </w:rPr>
        <w:t>Local Property Tax (LPT) was introduced in Ireland in 2013 as an annual self-assessed property tax charged on the market value of all residential properties in the State and came into effect with the passing of the (Local Property Tax) Act 2012.</w:t>
      </w:r>
    </w:p>
    <w:p w14:paraId="3148F705" w14:textId="77777777" w:rsidR="00CC5F71" w:rsidRPr="00A27F9C" w:rsidRDefault="00CC5F71" w:rsidP="00CC5F71">
      <w:pPr>
        <w:autoSpaceDE w:val="0"/>
        <w:autoSpaceDN w:val="0"/>
        <w:adjustRightInd w:val="0"/>
        <w:spacing w:after="0" w:line="240" w:lineRule="auto"/>
        <w:ind w:left="720"/>
        <w:jc w:val="both"/>
        <w:rPr>
          <w:rFonts w:ascii="Tahoma" w:hAnsi="Tahoma" w:cs="Tahoma"/>
          <w:sz w:val="20"/>
          <w:szCs w:val="20"/>
        </w:rPr>
      </w:pPr>
    </w:p>
    <w:p w14:paraId="57393D6D" w14:textId="77777777" w:rsidR="00CC5F71" w:rsidRPr="00A27F9C" w:rsidRDefault="00CC5F71" w:rsidP="00CC5F71">
      <w:pPr>
        <w:autoSpaceDE w:val="0"/>
        <w:autoSpaceDN w:val="0"/>
        <w:adjustRightInd w:val="0"/>
        <w:spacing w:after="0" w:line="240" w:lineRule="auto"/>
        <w:ind w:left="720"/>
        <w:jc w:val="both"/>
        <w:rPr>
          <w:rFonts w:ascii="Tahoma" w:hAnsi="Tahoma" w:cs="Tahoma"/>
          <w:sz w:val="20"/>
          <w:szCs w:val="20"/>
        </w:rPr>
      </w:pPr>
      <w:r w:rsidRPr="00A27F9C">
        <w:rPr>
          <w:rFonts w:ascii="Tahoma" w:hAnsi="Tahoma" w:cs="Tahoma"/>
          <w:sz w:val="20"/>
          <w:szCs w:val="20"/>
        </w:rPr>
        <w:t>The Finance (Local Property Tax) Act 2012 (as amended) provides for several exemptions from the Local Property Tax. The residential properties that may be exempt (if they meet the required qualifying conditions) are those that are:</w:t>
      </w:r>
    </w:p>
    <w:p w14:paraId="49F66ACB" w14:textId="77777777" w:rsidR="00CC5F71" w:rsidRPr="00A27F9C" w:rsidRDefault="00CC5F71" w:rsidP="00CC5F71">
      <w:pPr>
        <w:autoSpaceDE w:val="0"/>
        <w:autoSpaceDN w:val="0"/>
        <w:adjustRightInd w:val="0"/>
        <w:spacing w:after="0" w:line="240" w:lineRule="auto"/>
        <w:ind w:left="1440"/>
        <w:jc w:val="both"/>
        <w:rPr>
          <w:rFonts w:ascii="Tahoma" w:hAnsi="Tahoma" w:cs="Tahoma"/>
          <w:sz w:val="20"/>
          <w:szCs w:val="20"/>
        </w:rPr>
      </w:pPr>
      <w:r w:rsidRPr="00A27F9C">
        <w:rPr>
          <w:rFonts w:ascii="Tahoma" w:hAnsi="Tahoma" w:cs="Tahoma"/>
          <w:sz w:val="20"/>
          <w:szCs w:val="20"/>
        </w:rPr>
        <w:t>1. Fully subject to commercial rates (section 4)</w:t>
      </w:r>
    </w:p>
    <w:p w14:paraId="0D6BD2AE" w14:textId="77777777" w:rsidR="00CC5F71" w:rsidRPr="00A27F9C" w:rsidRDefault="00CC5F71" w:rsidP="00CC5F71">
      <w:pPr>
        <w:autoSpaceDE w:val="0"/>
        <w:autoSpaceDN w:val="0"/>
        <w:adjustRightInd w:val="0"/>
        <w:spacing w:after="0" w:line="240" w:lineRule="auto"/>
        <w:ind w:left="1440"/>
        <w:jc w:val="both"/>
        <w:rPr>
          <w:rFonts w:ascii="Tahoma" w:hAnsi="Tahoma" w:cs="Tahoma"/>
          <w:sz w:val="20"/>
          <w:szCs w:val="20"/>
        </w:rPr>
      </w:pPr>
      <w:r w:rsidRPr="00A27F9C">
        <w:rPr>
          <w:rFonts w:ascii="Tahoma" w:hAnsi="Tahoma" w:cs="Tahoma"/>
          <w:sz w:val="20"/>
          <w:szCs w:val="20"/>
        </w:rPr>
        <w:lastRenderedPageBreak/>
        <w:t>2. Vacated for an extended period by a person with a long-term mental or physical infirmity (section 5(2)(a))</w:t>
      </w:r>
    </w:p>
    <w:p w14:paraId="7C7E0405" w14:textId="77777777" w:rsidR="00CC5F71" w:rsidRPr="00A27F9C" w:rsidRDefault="00CC5F71" w:rsidP="00CC5F71">
      <w:pPr>
        <w:autoSpaceDE w:val="0"/>
        <w:autoSpaceDN w:val="0"/>
        <w:adjustRightInd w:val="0"/>
        <w:spacing w:after="0" w:line="240" w:lineRule="auto"/>
        <w:ind w:left="1440"/>
        <w:jc w:val="both"/>
        <w:rPr>
          <w:rFonts w:ascii="Tahoma" w:hAnsi="Tahoma" w:cs="Tahoma"/>
          <w:sz w:val="20"/>
          <w:szCs w:val="20"/>
        </w:rPr>
      </w:pPr>
      <w:r w:rsidRPr="00A27F9C">
        <w:rPr>
          <w:rFonts w:ascii="Tahoma" w:hAnsi="Tahoma" w:cs="Tahoma"/>
          <w:sz w:val="20"/>
          <w:szCs w:val="20"/>
        </w:rPr>
        <w:t>3. Registered as a nursing home (section 5(2)(b))</w:t>
      </w:r>
    </w:p>
    <w:p w14:paraId="096D3778" w14:textId="77777777" w:rsidR="00CC5F71" w:rsidRPr="00A27F9C" w:rsidRDefault="00CC5F71" w:rsidP="00CC5F71">
      <w:pPr>
        <w:autoSpaceDE w:val="0"/>
        <w:autoSpaceDN w:val="0"/>
        <w:adjustRightInd w:val="0"/>
        <w:spacing w:after="0" w:line="240" w:lineRule="auto"/>
        <w:ind w:left="1440"/>
        <w:jc w:val="both"/>
        <w:rPr>
          <w:rFonts w:ascii="Tahoma" w:hAnsi="Tahoma" w:cs="Tahoma"/>
          <w:sz w:val="20"/>
          <w:szCs w:val="20"/>
        </w:rPr>
      </w:pPr>
      <w:r w:rsidRPr="00A27F9C">
        <w:rPr>
          <w:rFonts w:ascii="Tahoma" w:hAnsi="Tahoma" w:cs="Tahoma"/>
          <w:sz w:val="20"/>
          <w:szCs w:val="20"/>
        </w:rPr>
        <w:t>4. Newly constructed and unused (section 6)</w:t>
      </w:r>
    </w:p>
    <w:p w14:paraId="3DF5AF9D" w14:textId="77777777" w:rsidR="00CC5F71" w:rsidRPr="00A27F9C" w:rsidRDefault="00CC5F71" w:rsidP="00CC5F71">
      <w:pPr>
        <w:autoSpaceDE w:val="0"/>
        <w:autoSpaceDN w:val="0"/>
        <w:adjustRightInd w:val="0"/>
        <w:spacing w:after="0" w:line="240" w:lineRule="auto"/>
        <w:ind w:left="1440"/>
        <w:jc w:val="both"/>
        <w:rPr>
          <w:rFonts w:ascii="Tahoma" w:hAnsi="Tahoma" w:cs="Tahoma"/>
          <w:sz w:val="20"/>
          <w:szCs w:val="20"/>
        </w:rPr>
      </w:pPr>
      <w:r w:rsidRPr="00A27F9C">
        <w:rPr>
          <w:rFonts w:ascii="Tahoma" w:hAnsi="Tahoma" w:cs="Tahoma"/>
          <w:sz w:val="20"/>
          <w:szCs w:val="20"/>
        </w:rPr>
        <w:t>5. Used to provide special needs accommodation (section 7)</w:t>
      </w:r>
    </w:p>
    <w:p w14:paraId="155EFCA5" w14:textId="77777777" w:rsidR="00CC5F71" w:rsidRPr="00A27F9C" w:rsidRDefault="00CC5F71" w:rsidP="00CC5F71">
      <w:pPr>
        <w:autoSpaceDE w:val="0"/>
        <w:autoSpaceDN w:val="0"/>
        <w:adjustRightInd w:val="0"/>
        <w:spacing w:after="0" w:line="240" w:lineRule="auto"/>
        <w:ind w:left="1440"/>
        <w:jc w:val="both"/>
        <w:rPr>
          <w:rFonts w:ascii="Tahoma" w:hAnsi="Tahoma" w:cs="Tahoma"/>
          <w:sz w:val="20"/>
          <w:szCs w:val="20"/>
        </w:rPr>
      </w:pPr>
      <w:r w:rsidRPr="00A27F9C">
        <w:rPr>
          <w:rFonts w:ascii="Tahoma" w:hAnsi="Tahoma" w:cs="Tahoma"/>
          <w:sz w:val="20"/>
          <w:szCs w:val="20"/>
        </w:rPr>
        <w:t>6. Used by a charity in connection with recreational activities (section 7A)</w:t>
      </w:r>
    </w:p>
    <w:p w14:paraId="780EFAEA" w14:textId="77777777" w:rsidR="00CC5F71" w:rsidRPr="00A27F9C" w:rsidRDefault="00CC5F71" w:rsidP="00CC5F71">
      <w:pPr>
        <w:autoSpaceDE w:val="0"/>
        <w:autoSpaceDN w:val="0"/>
        <w:adjustRightInd w:val="0"/>
        <w:spacing w:after="0" w:line="240" w:lineRule="auto"/>
        <w:ind w:left="1440"/>
        <w:jc w:val="both"/>
        <w:rPr>
          <w:rFonts w:ascii="Tahoma" w:hAnsi="Tahoma" w:cs="Tahoma"/>
          <w:sz w:val="20"/>
          <w:szCs w:val="20"/>
        </w:rPr>
      </w:pPr>
      <w:r w:rsidRPr="00A27F9C">
        <w:rPr>
          <w:rFonts w:ascii="Tahoma" w:hAnsi="Tahoma" w:cs="Tahoma"/>
          <w:sz w:val="20"/>
          <w:szCs w:val="20"/>
        </w:rPr>
        <w:t>7. Purchased as a home in 2013 (section 8)</w:t>
      </w:r>
    </w:p>
    <w:p w14:paraId="71BCCCF4" w14:textId="77777777" w:rsidR="00CC5F71" w:rsidRPr="00A27F9C" w:rsidRDefault="00CC5F71" w:rsidP="00CC5F71">
      <w:pPr>
        <w:autoSpaceDE w:val="0"/>
        <w:autoSpaceDN w:val="0"/>
        <w:adjustRightInd w:val="0"/>
        <w:spacing w:after="0" w:line="240" w:lineRule="auto"/>
        <w:ind w:left="1440"/>
        <w:jc w:val="both"/>
        <w:rPr>
          <w:rFonts w:ascii="Tahoma" w:hAnsi="Tahoma" w:cs="Tahoma"/>
          <w:sz w:val="20"/>
          <w:szCs w:val="20"/>
        </w:rPr>
      </w:pPr>
      <w:r w:rsidRPr="00A27F9C">
        <w:rPr>
          <w:rFonts w:ascii="Tahoma" w:hAnsi="Tahoma" w:cs="Tahoma"/>
          <w:sz w:val="20"/>
          <w:szCs w:val="20"/>
        </w:rPr>
        <w:t>8. Purchased from a builder/property developer when still new and unused (section 9)</w:t>
      </w:r>
    </w:p>
    <w:p w14:paraId="730FA6D9" w14:textId="77777777" w:rsidR="00CC5F71" w:rsidRPr="00A27F9C" w:rsidRDefault="00CC5F71" w:rsidP="00CC5F71">
      <w:pPr>
        <w:autoSpaceDE w:val="0"/>
        <w:autoSpaceDN w:val="0"/>
        <w:adjustRightInd w:val="0"/>
        <w:spacing w:after="0" w:line="240" w:lineRule="auto"/>
        <w:ind w:left="1440"/>
        <w:jc w:val="both"/>
        <w:rPr>
          <w:rFonts w:ascii="Tahoma" w:hAnsi="Tahoma" w:cs="Tahoma"/>
          <w:sz w:val="20"/>
          <w:szCs w:val="20"/>
        </w:rPr>
      </w:pPr>
      <w:r w:rsidRPr="00A27F9C">
        <w:rPr>
          <w:rFonts w:ascii="Tahoma" w:hAnsi="Tahoma" w:cs="Tahoma"/>
          <w:sz w:val="20"/>
          <w:szCs w:val="20"/>
        </w:rPr>
        <w:t>9. Situated in a specified unfinished housing estate (section 10)</w:t>
      </w:r>
    </w:p>
    <w:p w14:paraId="3A80B690" w14:textId="77777777" w:rsidR="00CC5F71" w:rsidRPr="00A27F9C" w:rsidRDefault="00CC5F71" w:rsidP="00CC5F71">
      <w:pPr>
        <w:autoSpaceDE w:val="0"/>
        <w:autoSpaceDN w:val="0"/>
        <w:adjustRightInd w:val="0"/>
        <w:spacing w:after="0" w:line="240" w:lineRule="auto"/>
        <w:ind w:left="1440"/>
        <w:jc w:val="both"/>
        <w:rPr>
          <w:rFonts w:ascii="Tahoma" w:hAnsi="Tahoma" w:cs="Tahoma"/>
          <w:sz w:val="20"/>
          <w:szCs w:val="20"/>
        </w:rPr>
      </w:pPr>
      <w:r w:rsidRPr="00A27F9C">
        <w:rPr>
          <w:rFonts w:ascii="Tahoma" w:hAnsi="Tahoma" w:cs="Tahoma"/>
          <w:sz w:val="20"/>
          <w:szCs w:val="20"/>
        </w:rPr>
        <w:t>10. Occupied by permanently and totally incapacitated individuals (section 10A)</w:t>
      </w:r>
    </w:p>
    <w:p w14:paraId="76E88328" w14:textId="77777777" w:rsidR="00CC5F71" w:rsidRPr="00A27F9C" w:rsidRDefault="00CC5F71" w:rsidP="00CC5F71">
      <w:pPr>
        <w:autoSpaceDE w:val="0"/>
        <w:autoSpaceDN w:val="0"/>
        <w:adjustRightInd w:val="0"/>
        <w:spacing w:after="0" w:line="240" w:lineRule="auto"/>
        <w:ind w:left="1440"/>
        <w:jc w:val="both"/>
        <w:rPr>
          <w:rFonts w:ascii="Tahoma" w:hAnsi="Tahoma" w:cs="Tahoma"/>
          <w:sz w:val="20"/>
          <w:szCs w:val="20"/>
        </w:rPr>
      </w:pPr>
      <w:r w:rsidRPr="00A27F9C">
        <w:rPr>
          <w:rFonts w:ascii="Tahoma" w:hAnsi="Tahoma" w:cs="Tahoma"/>
          <w:sz w:val="20"/>
          <w:szCs w:val="20"/>
        </w:rPr>
        <w:t>11. Certified as affected by significant pyrite damage (section 10B)</w:t>
      </w:r>
    </w:p>
    <w:p w14:paraId="50FC955C" w14:textId="77777777" w:rsidR="00CC5F71" w:rsidRPr="00A27F9C" w:rsidRDefault="00CC5F71" w:rsidP="00CC5F71">
      <w:pPr>
        <w:autoSpaceDE w:val="0"/>
        <w:autoSpaceDN w:val="0"/>
        <w:adjustRightInd w:val="0"/>
        <w:spacing w:after="0" w:line="240" w:lineRule="auto"/>
        <w:ind w:left="720"/>
        <w:jc w:val="both"/>
        <w:rPr>
          <w:rFonts w:ascii="Tahoma" w:hAnsi="Tahoma" w:cs="Tahoma"/>
          <w:sz w:val="20"/>
          <w:szCs w:val="20"/>
        </w:rPr>
      </w:pPr>
      <w:r w:rsidRPr="00A27F9C">
        <w:rPr>
          <w:rFonts w:ascii="Tahoma" w:hAnsi="Tahoma" w:cs="Tahoma"/>
          <w:sz w:val="20"/>
          <w:szCs w:val="20"/>
        </w:rPr>
        <w:t xml:space="preserve"> </w:t>
      </w:r>
    </w:p>
    <w:p w14:paraId="04FABFC5" w14:textId="77777777" w:rsidR="00CC5F71" w:rsidRPr="00A27F9C" w:rsidRDefault="00CC5F71" w:rsidP="00CC5F71">
      <w:pPr>
        <w:ind w:left="720"/>
        <w:jc w:val="both"/>
        <w:rPr>
          <w:rFonts w:ascii="Tahoma" w:hAnsi="Tahoma" w:cs="Tahoma"/>
          <w:sz w:val="20"/>
          <w:szCs w:val="20"/>
        </w:rPr>
      </w:pPr>
      <w:r w:rsidRPr="00A27F9C">
        <w:rPr>
          <w:rFonts w:ascii="Tahoma" w:hAnsi="Tahoma" w:cs="Tahoma"/>
          <w:sz w:val="20"/>
          <w:szCs w:val="20"/>
        </w:rPr>
        <w:t>The collection of the Local Property Tax is administered by Revenue and there is no indication of the number of private houses within the county exempted from the tax in their latest statistics -  Local Property Tax, LPT – ( preliminary statistics January 2021) . The publication states that the value of the LPT lost due to exempted properties in the South Dublin County administrative area is €0.2m. The national statistics are set out in the table below.</w:t>
      </w:r>
    </w:p>
    <w:p w14:paraId="229B97C6" w14:textId="77777777" w:rsidR="00CC5F71" w:rsidRPr="00A27F9C" w:rsidRDefault="00CC5F71" w:rsidP="00CC5F71">
      <w:pPr>
        <w:ind w:left="720"/>
        <w:jc w:val="both"/>
        <w:rPr>
          <w:rFonts w:ascii="Tahoma" w:hAnsi="Tahoma" w:cs="Tahoma"/>
          <w:sz w:val="20"/>
          <w:szCs w:val="20"/>
        </w:rPr>
      </w:pPr>
      <w:r w:rsidRPr="00A27F9C">
        <w:rPr>
          <w:rFonts w:ascii="Tahoma" w:hAnsi="Tahoma" w:cs="Tahoma"/>
          <w:sz w:val="20"/>
          <w:szCs w:val="20"/>
        </w:rPr>
        <w:t>It should be noted that in the context of the Councils Revenue budget 74% of available LPT is allocated to the Council’s “Self-Funding” (€15,156,600 / €20,597,300)</w:t>
      </w:r>
    </w:p>
    <w:p w14:paraId="5028EE0F" w14:textId="615D2AF7" w:rsidR="00CC5F71" w:rsidRDefault="00CC5F71" w:rsidP="00CC5F71">
      <w:pPr>
        <w:ind w:firstLine="720"/>
        <w:rPr>
          <w:rFonts w:ascii="Tahoma" w:hAnsi="Tahoma" w:cs="Tahoma"/>
          <w:b/>
          <w:bCs/>
          <w:sz w:val="20"/>
          <w:szCs w:val="20"/>
        </w:rPr>
      </w:pPr>
      <w:r w:rsidRPr="00A27F9C">
        <w:rPr>
          <w:rFonts w:ascii="Tahoma" w:hAnsi="Tahoma" w:cs="Tahoma"/>
          <w:b/>
          <w:bCs/>
          <w:sz w:val="20"/>
          <w:szCs w:val="20"/>
        </w:rPr>
        <w:t>LPT Exempt, Declared and Deferred for 2020</w:t>
      </w:r>
    </w:p>
    <w:p w14:paraId="4E462E2E" w14:textId="75667C7D" w:rsidR="00CC5F71" w:rsidRPr="00A27F9C" w:rsidRDefault="00CC5F71" w:rsidP="00CC5F71">
      <w:pPr>
        <w:ind w:firstLine="720"/>
        <w:rPr>
          <w:rFonts w:ascii="Tahoma" w:hAnsi="Tahoma" w:cs="Tahoma"/>
          <w:sz w:val="20"/>
          <w:szCs w:val="20"/>
        </w:rPr>
      </w:pPr>
      <w:r>
        <w:rPr>
          <w:noProof/>
        </w:rPr>
        <w:drawing>
          <wp:inline distT="0" distB="0" distL="0" distR="0" wp14:anchorId="77C2C92F" wp14:editId="64A22A41">
            <wp:extent cx="4218831" cy="5153025"/>
            <wp:effectExtent l="0" t="0" r="0" b="0"/>
            <wp:docPr id="2" name="Picture 1">
              <a:extLst xmlns:a="http://schemas.openxmlformats.org/drawingml/2006/main">
                <a:ext uri="{FF2B5EF4-FFF2-40B4-BE49-F238E27FC236}">
                  <a16:creationId xmlns:a16="http://schemas.microsoft.com/office/drawing/2014/main" id="{741E0897-88FD-4D26-81AB-B797071C80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741E0897-88FD-4D26-81AB-B797071C8057}"/>
                        </a:ext>
                      </a:extLst>
                    </pic:cNvPr>
                    <pic:cNvPicPr>
                      <a:picLocks noChangeAspect="1"/>
                    </pic:cNvPicPr>
                  </pic:nvPicPr>
                  <pic:blipFill rotWithShape="1">
                    <a:blip r:embed="rId12"/>
                    <a:srcRect l="35796" t="17113" r="36659" b="13619"/>
                    <a:stretch/>
                  </pic:blipFill>
                  <pic:spPr>
                    <a:xfrm>
                      <a:off x="0" y="0"/>
                      <a:ext cx="4230925" cy="5167796"/>
                    </a:xfrm>
                    <a:prstGeom prst="rect">
                      <a:avLst/>
                    </a:prstGeom>
                  </pic:spPr>
                </pic:pic>
              </a:graphicData>
            </a:graphic>
          </wp:inline>
        </w:drawing>
      </w:r>
    </w:p>
    <w:p w14:paraId="5C0C2476" w14:textId="31DC9E98" w:rsidR="00DC08F2" w:rsidRPr="0073099A" w:rsidRDefault="00E613B1" w:rsidP="005263D0">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lastRenderedPageBreak/>
        <w:t xml:space="preserve">Q9/0521 </w:t>
      </w:r>
      <w:r w:rsidR="005263D0" w:rsidRPr="0073099A">
        <w:rPr>
          <w:rFonts w:ascii="Times New Roman" w:hAnsi="Times New Roman" w:cs="Times New Roman"/>
          <w:b/>
          <w:sz w:val="24"/>
          <w:szCs w:val="24"/>
        </w:rPr>
        <w:tab/>
        <w:t xml:space="preserve">QUESTION: </w:t>
      </w:r>
      <w:r w:rsidRPr="0073099A">
        <w:rPr>
          <w:rFonts w:ascii="Times New Roman" w:hAnsi="Times New Roman" w:cs="Times New Roman"/>
          <w:b/>
          <w:bCs/>
          <w:sz w:val="24"/>
          <w:szCs w:val="24"/>
        </w:rPr>
        <w:t>Councillor R. McMahon</w:t>
      </w:r>
    </w:p>
    <w:p w14:paraId="58DFA59F" w14:textId="77777777" w:rsidR="00DC08F2" w:rsidRPr="0073099A" w:rsidRDefault="00E613B1" w:rsidP="005263D0">
      <w:pPr>
        <w:ind w:left="720"/>
        <w:rPr>
          <w:rFonts w:ascii="Times New Roman" w:hAnsi="Times New Roman" w:cs="Times New Roman"/>
          <w:sz w:val="24"/>
          <w:szCs w:val="24"/>
        </w:rPr>
      </w:pPr>
      <w:r w:rsidRPr="0073099A">
        <w:rPr>
          <w:rFonts w:ascii="Times New Roman" w:hAnsi="Times New Roman" w:cs="Times New Roman"/>
          <w:sz w:val="24"/>
          <w:szCs w:val="24"/>
        </w:rPr>
        <w:t>I notice that the % of unaccounted water is close to 40% in the County. The council issued figures a few years ago to say we were one of the better Local Authorities for water leakage and our average was below 20%. Can I ask the Chief Executive to confirm with Irish Water if the "unaccounted for water" figures have deteriorated and what measures if any are there in place to improve this figure.</w:t>
      </w:r>
    </w:p>
    <w:p w14:paraId="16E1AE0A" w14:textId="77777777" w:rsidR="00DC08F2" w:rsidRPr="0073099A" w:rsidRDefault="00E613B1" w:rsidP="005263D0">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6ADE70F9"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Irish Water employs a different methodology (</w:t>
      </w:r>
      <w:r w:rsidRPr="008644D3">
        <w:rPr>
          <w:rFonts w:ascii="Tahoma" w:hAnsi="Tahoma" w:cs="Tahoma"/>
          <w:i/>
          <w:sz w:val="20"/>
          <w:szCs w:val="20"/>
        </w:rPr>
        <w:t xml:space="preserve">International Water Association (IWA) water balance methodology) </w:t>
      </w:r>
      <w:r w:rsidRPr="008644D3">
        <w:rPr>
          <w:rFonts w:ascii="Tahoma" w:hAnsi="Tahoma" w:cs="Tahoma"/>
          <w:sz w:val="20"/>
          <w:szCs w:val="20"/>
        </w:rPr>
        <w:t>to calculate and report water network leakage than the methodology previously used by Local Authorities.  This leads to a higher reported leakage figure by Irish Water than previously reported by SDCC.  Irish Water is currently reporting a leakage figure in SDCC of 36% which is lower than the national figure in the region of 40%. </w:t>
      </w:r>
    </w:p>
    <w:p w14:paraId="72A0FB43"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The figure used by Irish Water for domestic per capita consumption is 125 litres/head/day.  This is significantly lower than the figure previously used by SDCC of 147 litres/head/day plus an additional figure for customer side leakage of 20 litres/head/day.  Irish Water's current estimate is based on more accurate records now available from meters on domestic properties which could not be metered prior to Irish Water.  A further allowance of 1% is added by Irish Water as unaccounted for water to cover additional network operational usage such as flushing or other standpipe use.</w:t>
      </w:r>
    </w:p>
    <w:p w14:paraId="24D42E74"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Irish Water were asked for comment on this question and have responded as below:</w:t>
      </w:r>
    </w:p>
    <w:p w14:paraId="7B06EE61" w14:textId="06F13867" w:rsidR="00DC08F2" w:rsidRPr="008644D3" w:rsidRDefault="00E613B1" w:rsidP="005263D0">
      <w:pPr>
        <w:ind w:left="720"/>
        <w:rPr>
          <w:rFonts w:ascii="Tahoma" w:hAnsi="Tahoma" w:cs="Tahoma"/>
          <w:sz w:val="20"/>
          <w:szCs w:val="20"/>
        </w:rPr>
      </w:pPr>
      <w:r w:rsidRPr="008644D3">
        <w:rPr>
          <w:rFonts w:ascii="Tahoma" w:hAnsi="Tahoma" w:cs="Tahoma"/>
          <w:i/>
          <w:sz w:val="20"/>
          <w:szCs w:val="20"/>
        </w:rPr>
        <w:t xml:space="preserve">Irish Water continues to deliver a national Leakage Reduction Programme to provide a more reliable water supply, reduce high levels of leakage, improve water </w:t>
      </w:r>
      <w:r w:rsidR="00A0355B" w:rsidRPr="008644D3">
        <w:rPr>
          <w:rFonts w:ascii="Tahoma" w:hAnsi="Tahoma" w:cs="Tahoma"/>
          <w:i/>
          <w:sz w:val="20"/>
          <w:szCs w:val="20"/>
        </w:rPr>
        <w:t>quality,</w:t>
      </w:r>
      <w:r w:rsidRPr="008644D3">
        <w:rPr>
          <w:rFonts w:ascii="Tahoma" w:hAnsi="Tahoma" w:cs="Tahoma"/>
          <w:i/>
          <w:sz w:val="20"/>
          <w:szCs w:val="20"/>
        </w:rPr>
        <w:t xml:space="preserve"> and create operational efficiencies on the water network. This programme is a strategic and targeted approach to improve the national water network across the Country, through a number of leakage reduction work streams prioritising investment where it is needed most.</w:t>
      </w:r>
    </w:p>
    <w:p w14:paraId="53F40210" w14:textId="77777777" w:rsidR="00DC08F2" w:rsidRPr="008644D3" w:rsidRDefault="00E613B1" w:rsidP="005263D0">
      <w:pPr>
        <w:ind w:left="720"/>
        <w:rPr>
          <w:rFonts w:ascii="Tahoma" w:hAnsi="Tahoma" w:cs="Tahoma"/>
          <w:sz w:val="20"/>
          <w:szCs w:val="20"/>
        </w:rPr>
      </w:pPr>
      <w:r w:rsidRPr="008644D3">
        <w:rPr>
          <w:rFonts w:ascii="Tahoma" w:hAnsi="Tahoma" w:cs="Tahoma"/>
          <w:i/>
          <w:sz w:val="20"/>
          <w:szCs w:val="20"/>
        </w:rPr>
        <w:t>In advance of commencing this national initiative it was understood that there are varying degrees in the level of leakage across the Country. In addition data and calculations used to assess leakage levels were not always consistent or uniform. For example, prior to the domestic metering programme household water usage was estimated. Irish Water has since created a national Leakage Management System (LMS) to capture the data being created across the Country through all Irish Water Enterprise systems including real data from domestic meter reads. Irish Water now uses the International Water Association (IWA) water balance methodology to calculate leakage ensuring a consistent approach across the Country. </w:t>
      </w:r>
    </w:p>
    <w:p w14:paraId="52FFFF58" w14:textId="77777777" w:rsidR="00DC08F2" w:rsidRPr="008644D3" w:rsidRDefault="00E613B1" w:rsidP="005263D0">
      <w:pPr>
        <w:ind w:left="720"/>
        <w:rPr>
          <w:rFonts w:ascii="Tahoma" w:hAnsi="Tahoma" w:cs="Tahoma"/>
          <w:sz w:val="20"/>
          <w:szCs w:val="20"/>
        </w:rPr>
      </w:pPr>
      <w:r w:rsidRPr="008644D3">
        <w:rPr>
          <w:rFonts w:ascii="Tahoma" w:hAnsi="Tahoma" w:cs="Tahoma"/>
          <w:i/>
          <w:sz w:val="20"/>
          <w:szCs w:val="20"/>
        </w:rPr>
        <w:t>Prior to the commencement of the Leakage Reduction Programme leakage was estimated to be 46% nationally. Up to the end of 2020 leakage nationally is now in the region of 40%. Leakage is reported at a national level and the Greater Dublin Area is managed as a region. </w:t>
      </w:r>
    </w:p>
    <w:p w14:paraId="41F3C383"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 xml:space="preserve">Members are reminded that Irish Water have a Local Representative Service Desk, which can be contacted at </w:t>
      </w:r>
      <w:hyperlink r:id="rId13" w:history="1">
        <w:r w:rsidRPr="008644D3">
          <w:rPr>
            <w:rStyle w:val="Hyperlink"/>
            <w:rFonts w:ascii="Tahoma" w:hAnsi="Tahoma" w:cs="Tahoma"/>
            <w:color w:val="auto"/>
            <w:sz w:val="20"/>
            <w:szCs w:val="20"/>
          </w:rPr>
          <w:t>localrepsupport@water.ie</w:t>
        </w:r>
      </w:hyperlink>
      <w:r w:rsidRPr="008644D3">
        <w:rPr>
          <w:rFonts w:ascii="Tahoma" w:hAnsi="Tahoma" w:cs="Tahoma"/>
          <w:sz w:val="20"/>
          <w:szCs w:val="20"/>
        </w:rPr>
        <w:t> or at 1850 178 178 </w:t>
      </w:r>
    </w:p>
    <w:p w14:paraId="03846347" w14:textId="7D492C38" w:rsidR="00DC08F2" w:rsidRPr="0073099A" w:rsidRDefault="00E613B1" w:rsidP="005263D0">
      <w:pPr>
        <w:pStyle w:val="Heading3"/>
        <w:ind w:left="-567"/>
        <w:rPr>
          <w:rFonts w:ascii="Times New Roman" w:hAnsi="Times New Roman" w:cs="Times New Roman"/>
          <w:b/>
          <w:bCs/>
          <w:sz w:val="24"/>
          <w:szCs w:val="24"/>
        </w:rPr>
      </w:pPr>
      <w:r w:rsidRPr="0073099A">
        <w:rPr>
          <w:rFonts w:ascii="Times New Roman" w:hAnsi="Times New Roman" w:cs="Times New Roman"/>
          <w:b/>
          <w:sz w:val="24"/>
          <w:szCs w:val="24"/>
        </w:rPr>
        <w:t xml:space="preserve">Q10/0521 </w:t>
      </w:r>
      <w:r w:rsidR="005263D0" w:rsidRPr="0073099A">
        <w:rPr>
          <w:rFonts w:ascii="Times New Roman" w:hAnsi="Times New Roman" w:cs="Times New Roman"/>
          <w:b/>
          <w:sz w:val="24"/>
          <w:szCs w:val="24"/>
        </w:rPr>
        <w:tab/>
        <w:t xml:space="preserve">QUESTION: </w:t>
      </w:r>
      <w:r w:rsidRPr="0073099A">
        <w:rPr>
          <w:rFonts w:ascii="Times New Roman" w:hAnsi="Times New Roman" w:cs="Times New Roman"/>
          <w:b/>
          <w:bCs/>
          <w:sz w:val="24"/>
          <w:szCs w:val="24"/>
        </w:rPr>
        <w:t>Councillor D</w:t>
      </w:r>
      <w:r w:rsidR="00D10756" w:rsidRPr="0073099A">
        <w:rPr>
          <w:rFonts w:ascii="Times New Roman" w:hAnsi="Times New Roman" w:cs="Times New Roman"/>
          <w:b/>
          <w:bCs/>
          <w:sz w:val="24"/>
          <w:szCs w:val="24"/>
        </w:rPr>
        <w:t>.</w:t>
      </w:r>
      <w:r w:rsidRPr="0073099A">
        <w:rPr>
          <w:rFonts w:ascii="Times New Roman" w:hAnsi="Times New Roman" w:cs="Times New Roman"/>
          <w:b/>
          <w:bCs/>
          <w:sz w:val="24"/>
          <w:szCs w:val="24"/>
        </w:rPr>
        <w:t xml:space="preserve"> McManus</w:t>
      </w:r>
    </w:p>
    <w:p w14:paraId="08E14116" w14:textId="77777777" w:rsidR="00DC08F2" w:rsidRPr="0073099A" w:rsidRDefault="00E613B1" w:rsidP="005263D0">
      <w:pPr>
        <w:ind w:left="720"/>
        <w:rPr>
          <w:rFonts w:ascii="Times New Roman" w:hAnsi="Times New Roman" w:cs="Times New Roman"/>
          <w:sz w:val="24"/>
          <w:szCs w:val="24"/>
        </w:rPr>
      </w:pPr>
      <w:r w:rsidRPr="0073099A">
        <w:rPr>
          <w:rFonts w:ascii="Times New Roman" w:hAnsi="Times New Roman" w:cs="Times New Roman"/>
          <w:sz w:val="24"/>
          <w:szCs w:val="24"/>
        </w:rPr>
        <w:t>To ask the Chief Executive on progress made by the Vacant Homes Officer to help bring vacant homes back into use within the area of South Dublin County Council in recent years?</w:t>
      </w:r>
    </w:p>
    <w:p w14:paraId="448A9580" w14:textId="77777777" w:rsidR="00DC08F2" w:rsidRPr="0073099A" w:rsidRDefault="00E613B1" w:rsidP="005263D0">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1396254C"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 xml:space="preserve">The Council has a Vacant Homes Officer assigned to investigating reports of vacant homes. Seven new potential vacant homes have been reported to date in 2021.  During the period </w:t>
      </w:r>
      <w:r w:rsidRPr="008644D3">
        <w:rPr>
          <w:rFonts w:ascii="Tahoma" w:hAnsi="Tahoma" w:cs="Tahoma"/>
          <w:sz w:val="20"/>
          <w:szCs w:val="20"/>
        </w:rPr>
        <w:lastRenderedPageBreak/>
        <w:t>2020 to 2021 a total of thirty-eight properties reported as vacant have been investigated.  All properties reported to the Council are inspected and checks are undertaken through land registry and various other sources to establish ownership.</w:t>
      </w:r>
    </w:p>
    <w:p w14:paraId="02218744"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Upon investigation and where ownership is established, the majority of properties reported as vacant actually either have occupiers, are currently in the process of being sold/renovated or are subject to probate/receivership processes.  The status of each property is then reviewed on an ongoing basis with owners are encouraged to engage with the Council and find solutions for any genuinely vacant properties, but the Council does also has a range of legislative powers available to deal with under-utilised and derelict properties including under legislation pertaining to compulsory purchase and derelict sites.  In recent years, six properties have been vested by the Council under derelict sites legislation and this option will continue to be considered if alternative solutions are not arrived at to address the vacancy.</w:t>
      </w:r>
    </w:p>
    <w:p w14:paraId="5B4EE716" w14:textId="31433FE2" w:rsidR="00DC08F2" w:rsidRPr="008644D3" w:rsidRDefault="00E613B1" w:rsidP="005263D0">
      <w:pPr>
        <w:ind w:left="720"/>
        <w:rPr>
          <w:rFonts w:ascii="Tahoma" w:hAnsi="Tahoma" w:cs="Tahoma"/>
          <w:sz w:val="20"/>
          <w:szCs w:val="20"/>
        </w:rPr>
      </w:pPr>
      <w:r w:rsidRPr="008644D3">
        <w:rPr>
          <w:rFonts w:ascii="Tahoma" w:hAnsi="Tahoma" w:cs="Tahoma"/>
          <w:sz w:val="20"/>
          <w:szCs w:val="20"/>
        </w:rPr>
        <w:t xml:space="preserve">Initiatives in place to bring vacant properties back into use including the Repair and Leasing Scheme and the Buy and Renew Scheme as well as Long- Term Leasing, </w:t>
      </w:r>
      <w:r w:rsidR="00A0355B" w:rsidRPr="008644D3">
        <w:rPr>
          <w:rFonts w:ascii="Tahoma" w:hAnsi="Tahoma" w:cs="Tahoma"/>
          <w:sz w:val="20"/>
          <w:szCs w:val="20"/>
        </w:rPr>
        <w:t>HAP,</w:t>
      </w:r>
      <w:r w:rsidRPr="008644D3">
        <w:rPr>
          <w:rFonts w:ascii="Tahoma" w:hAnsi="Tahoma" w:cs="Tahoma"/>
          <w:sz w:val="20"/>
          <w:szCs w:val="20"/>
        </w:rPr>
        <w:t xml:space="preserve"> and RAS options.</w:t>
      </w:r>
    </w:p>
    <w:p w14:paraId="7D041759" w14:textId="77777777" w:rsidR="00DC08F2" w:rsidRPr="008644D3" w:rsidRDefault="00E613B1" w:rsidP="005263D0">
      <w:pPr>
        <w:ind w:left="720"/>
        <w:rPr>
          <w:rFonts w:ascii="Tahoma" w:hAnsi="Tahoma" w:cs="Tahoma"/>
          <w:sz w:val="20"/>
          <w:szCs w:val="20"/>
        </w:rPr>
      </w:pPr>
      <w:r w:rsidRPr="008644D3">
        <w:rPr>
          <w:rFonts w:ascii="Tahoma" w:hAnsi="Tahoma" w:cs="Tahoma"/>
          <w:sz w:val="20"/>
          <w:szCs w:val="20"/>
        </w:rPr>
        <w:t xml:space="preserve">Potentially vacant homes can be reported for investigation through </w:t>
      </w:r>
      <w:hyperlink r:id="rId14" w:history="1">
        <w:r w:rsidRPr="008644D3">
          <w:rPr>
            <w:rStyle w:val="Hyperlink"/>
            <w:rFonts w:ascii="Tahoma" w:hAnsi="Tahoma" w:cs="Tahoma"/>
            <w:b/>
            <w:color w:val="auto"/>
            <w:sz w:val="20"/>
            <w:szCs w:val="20"/>
          </w:rPr>
          <w:t>http://vacanthome.ie</w:t>
        </w:r>
      </w:hyperlink>
      <w:r w:rsidRPr="008644D3">
        <w:rPr>
          <w:rFonts w:ascii="Tahoma" w:hAnsi="Tahoma" w:cs="Tahoma"/>
          <w:sz w:val="20"/>
          <w:szCs w:val="20"/>
        </w:rPr>
        <w:t xml:space="preserve"> or directly to the Council.</w:t>
      </w:r>
    </w:p>
    <w:p w14:paraId="33BE79E6" w14:textId="72C60DC4" w:rsidR="00DC08F2" w:rsidRPr="0073099A" w:rsidRDefault="00E613B1" w:rsidP="00D10756">
      <w:pPr>
        <w:pStyle w:val="Heading3"/>
        <w:ind w:left="-567"/>
        <w:rPr>
          <w:rFonts w:ascii="Times New Roman" w:hAnsi="Times New Roman" w:cs="Times New Roman"/>
          <w:b/>
          <w:bCs/>
          <w:sz w:val="24"/>
          <w:szCs w:val="24"/>
        </w:rPr>
      </w:pPr>
      <w:r w:rsidRPr="0073099A">
        <w:rPr>
          <w:rFonts w:ascii="Times New Roman" w:hAnsi="Times New Roman" w:cs="Times New Roman"/>
          <w:b/>
          <w:sz w:val="24"/>
          <w:szCs w:val="24"/>
        </w:rPr>
        <w:t xml:space="preserve">Q11/0521 </w:t>
      </w:r>
      <w:r w:rsidR="00D10756" w:rsidRPr="0073099A">
        <w:rPr>
          <w:rFonts w:ascii="Times New Roman" w:hAnsi="Times New Roman" w:cs="Times New Roman"/>
          <w:b/>
          <w:sz w:val="24"/>
          <w:szCs w:val="24"/>
        </w:rPr>
        <w:tab/>
      </w:r>
      <w:r w:rsidR="005263D0" w:rsidRPr="0073099A">
        <w:rPr>
          <w:rFonts w:ascii="Times New Roman" w:hAnsi="Times New Roman" w:cs="Times New Roman"/>
          <w:b/>
          <w:sz w:val="24"/>
          <w:szCs w:val="24"/>
        </w:rPr>
        <w:t xml:space="preserve">QUESTION: </w:t>
      </w:r>
      <w:r w:rsidRPr="0073099A">
        <w:rPr>
          <w:rFonts w:ascii="Times New Roman" w:hAnsi="Times New Roman" w:cs="Times New Roman"/>
          <w:b/>
          <w:bCs/>
          <w:sz w:val="24"/>
          <w:szCs w:val="24"/>
        </w:rPr>
        <w:t>Councillor D</w:t>
      </w:r>
      <w:r w:rsidR="00D10756" w:rsidRPr="0073099A">
        <w:rPr>
          <w:rFonts w:ascii="Times New Roman" w:hAnsi="Times New Roman" w:cs="Times New Roman"/>
          <w:b/>
          <w:bCs/>
          <w:sz w:val="24"/>
          <w:szCs w:val="24"/>
        </w:rPr>
        <w:t>.</w:t>
      </w:r>
      <w:r w:rsidRPr="0073099A">
        <w:rPr>
          <w:rFonts w:ascii="Times New Roman" w:hAnsi="Times New Roman" w:cs="Times New Roman"/>
          <w:b/>
          <w:bCs/>
          <w:sz w:val="24"/>
          <w:szCs w:val="24"/>
        </w:rPr>
        <w:t xml:space="preserve"> McManus</w:t>
      </w:r>
    </w:p>
    <w:p w14:paraId="2D5735D6"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sz w:val="24"/>
          <w:szCs w:val="24"/>
        </w:rPr>
        <w:t>To ask the Chief Executive for the amount of monies spent emptying public bins in 2020 across South County Dublin?</w:t>
      </w:r>
    </w:p>
    <w:p w14:paraId="05B91EF3"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29E4F957"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The cost to service the 700 street litter bins in South Dublin County in 2020 was €600,000.  This figure includes the cost of operative wages, materials, provision of machinery, waste disposal charges as well as overtime costs to provide the service at weekends and bank holidays.</w:t>
      </w:r>
    </w:p>
    <w:p w14:paraId="503E46C3"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The cost to service litter bins in park locations across the County in 2020 was approximately €200,000 which covers all of the elements listed above.  This figure is an estimated one, as the cost to service litter bins in parks is included in the general park maintenance expenditure and budget.  There are approximately 200 litter bins in park locations in the County.</w:t>
      </w:r>
    </w:p>
    <w:p w14:paraId="002D7D9C" w14:textId="77777777" w:rsidR="00DC08F2" w:rsidRPr="0073099A" w:rsidRDefault="00E613B1" w:rsidP="00D10756">
      <w:pPr>
        <w:ind w:left="720"/>
        <w:rPr>
          <w:rFonts w:ascii="Times New Roman" w:hAnsi="Times New Roman" w:cs="Times New Roman"/>
          <w:sz w:val="24"/>
          <w:szCs w:val="24"/>
        </w:rPr>
      </w:pPr>
      <w:r w:rsidRPr="008644D3">
        <w:rPr>
          <w:rFonts w:ascii="Tahoma" w:hAnsi="Tahoma" w:cs="Tahoma"/>
          <w:sz w:val="20"/>
          <w:szCs w:val="20"/>
        </w:rPr>
        <w:t>The combined cost covering litter bins in parks and on-street was €800,000 in 2020, which is also an estimated figure.</w:t>
      </w:r>
    </w:p>
    <w:p w14:paraId="501A15FA" w14:textId="1580DF10" w:rsidR="00DC08F2" w:rsidRPr="0073099A" w:rsidRDefault="00E613B1" w:rsidP="00D10756">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t xml:space="preserve">Q12/0521 </w:t>
      </w:r>
      <w:r w:rsidR="00D10756" w:rsidRPr="0073099A">
        <w:rPr>
          <w:rFonts w:ascii="Times New Roman" w:hAnsi="Times New Roman" w:cs="Times New Roman"/>
          <w:b/>
          <w:sz w:val="24"/>
          <w:szCs w:val="24"/>
        </w:rPr>
        <w:tab/>
        <w:t xml:space="preserve">QUESTION: </w:t>
      </w:r>
      <w:r w:rsidRPr="0073099A">
        <w:rPr>
          <w:rFonts w:ascii="Times New Roman" w:hAnsi="Times New Roman" w:cs="Times New Roman"/>
          <w:sz w:val="24"/>
          <w:szCs w:val="24"/>
        </w:rPr>
        <w:t xml:space="preserve"> </w:t>
      </w:r>
      <w:r w:rsidRPr="0073099A">
        <w:rPr>
          <w:rFonts w:ascii="Times New Roman" w:hAnsi="Times New Roman" w:cs="Times New Roman"/>
          <w:b/>
          <w:bCs/>
          <w:sz w:val="24"/>
          <w:szCs w:val="24"/>
        </w:rPr>
        <w:t>Councillor S</w:t>
      </w:r>
      <w:r w:rsidR="00D10756" w:rsidRPr="0073099A">
        <w:rPr>
          <w:rFonts w:ascii="Times New Roman" w:hAnsi="Times New Roman" w:cs="Times New Roman"/>
          <w:b/>
          <w:bCs/>
          <w:sz w:val="24"/>
          <w:szCs w:val="24"/>
        </w:rPr>
        <w:t>.</w:t>
      </w:r>
      <w:r w:rsidRPr="0073099A">
        <w:rPr>
          <w:rFonts w:ascii="Times New Roman" w:hAnsi="Times New Roman" w:cs="Times New Roman"/>
          <w:b/>
          <w:bCs/>
          <w:sz w:val="24"/>
          <w:szCs w:val="24"/>
        </w:rPr>
        <w:t xml:space="preserve"> Moynihan</w:t>
      </w:r>
    </w:p>
    <w:p w14:paraId="13C9E513"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sz w:val="24"/>
          <w:szCs w:val="24"/>
        </w:rPr>
        <w:t>To ask the Chief Executive to provide a full list of all casual trading and outdoor trading sites in the county, the date established for each site and the intended plans to inaugurate new such sites, including farmers' markets.</w:t>
      </w:r>
    </w:p>
    <w:p w14:paraId="4365C7CB"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32AE91EF"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 xml:space="preserve">The Designated Trading Areas and appropriate fees are set out in the </w:t>
      </w:r>
      <w:hyperlink r:id="rId15" w:history="1">
        <w:r w:rsidRPr="008644D3">
          <w:rPr>
            <w:rStyle w:val="Hyperlink"/>
            <w:rFonts w:ascii="Tahoma" w:hAnsi="Tahoma" w:cs="Tahoma"/>
            <w:color w:val="auto"/>
            <w:sz w:val="20"/>
            <w:szCs w:val="20"/>
          </w:rPr>
          <w:t>First Schedule</w:t>
        </w:r>
      </w:hyperlink>
      <w:r w:rsidRPr="008644D3">
        <w:rPr>
          <w:rFonts w:ascii="Tahoma" w:hAnsi="Tahoma" w:cs="Tahoma"/>
          <w:sz w:val="20"/>
          <w:szCs w:val="20"/>
        </w:rPr>
        <w:t xml:space="preserve"> of The South Dublin County Council Casual Trading Byelaws 2016 made by resolution at the meeting of South Dublin County Council held on 20th June 2016. For for operational reasons, the Tea/Coffee Casual Trading area at Tymon Park (Wellington entrance) is currently unavailable. Designation of additional Casual Trading areas would entail a review of the Casual Trading Byelaws.</w:t>
      </w:r>
    </w:p>
    <w:p w14:paraId="108042AF" w14:textId="7B3259B9" w:rsidR="00DC08F2" w:rsidRPr="0073099A" w:rsidRDefault="00E613B1" w:rsidP="00D10756">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t xml:space="preserve">Q13/0521 </w:t>
      </w:r>
      <w:r w:rsidR="00D10756" w:rsidRPr="0073099A">
        <w:rPr>
          <w:rFonts w:ascii="Times New Roman" w:hAnsi="Times New Roman" w:cs="Times New Roman"/>
          <w:b/>
          <w:sz w:val="24"/>
          <w:szCs w:val="24"/>
        </w:rPr>
        <w:tab/>
        <w:t xml:space="preserve">QUESTION: </w:t>
      </w:r>
      <w:r w:rsidRPr="0073099A">
        <w:rPr>
          <w:rFonts w:ascii="Times New Roman" w:hAnsi="Times New Roman" w:cs="Times New Roman"/>
          <w:b/>
          <w:bCs/>
          <w:sz w:val="24"/>
          <w:szCs w:val="24"/>
        </w:rPr>
        <w:t>Councillor S</w:t>
      </w:r>
      <w:r w:rsidR="00D10756" w:rsidRPr="0073099A">
        <w:rPr>
          <w:rFonts w:ascii="Times New Roman" w:hAnsi="Times New Roman" w:cs="Times New Roman"/>
          <w:b/>
          <w:bCs/>
          <w:sz w:val="24"/>
          <w:szCs w:val="24"/>
        </w:rPr>
        <w:t>.</w:t>
      </w:r>
      <w:r w:rsidRPr="0073099A">
        <w:rPr>
          <w:rFonts w:ascii="Times New Roman" w:hAnsi="Times New Roman" w:cs="Times New Roman"/>
          <w:b/>
          <w:bCs/>
          <w:sz w:val="24"/>
          <w:szCs w:val="24"/>
        </w:rPr>
        <w:t xml:space="preserve"> Moynihan</w:t>
      </w:r>
    </w:p>
    <w:p w14:paraId="238AE242"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sz w:val="24"/>
          <w:szCs w:val="24"/>
        </w:rPr>
        <w:t xml:space="preserve">To ask the Chief Executive about the number of apprenticeships operated by the Council every year for the past ten years and the functions performed, and if there are </w:t>
      </w:r>
      <w:r w:rsidRPr="0073099A">
        <w:rPr>
          <w:rFonts w:ascii="Times New Roman" w:hAnsi="Times New Roman" w:cs="Times New Roman"/>
          <w:sz w:val="24"/>
          <w:szCs w:val="24"/>
        </w:rPr>
        <w:lastRenderedPageBreak/>
        <w:t>any plans to increase the number of apprenticeships operated by the Council in the coming years, as part of the National Action Plan for Apprenticeships.</w:t>
      </w:r>
    </w:p>
    <w:p w14:paraId="2216B7AC"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5C911614"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The Council supports a number of educational and developmental programmes as part of our Employer of Choice strategy. Apprenticeships are one element of this and work particularly in the trades disciplines which we try to promote and support as local employment opportunities, particularly in local disadvantaged communities. We also participate in Graduate programmes which similarly support early employment opportunities across a range of skill areas including the professional and technical disciplines but also in areas of particular skill sets such as project management, communications, and data analytics. The below table presents information on all of these initiatives in terms of the positions required as identified in the Council's Workforce plan. This Council was an early starter in supporting apprenticeship positions since the ending of the recruitment embargo in 2015 and will continue to support the National Action Plan for Apprenticeships that was launched in April.  </w:t>
      </w:r>
    </w:p>
    <w:p w14:paraId="4508D9E1" w14:textId="77777777" w:rsidR="00DC08F2" w:rsidRPr="008644D3" w:rsidRDefault="00E613B1" w:rsidP="00D10756">
      <w:pPr>
        <w:ind w:left="720"/>
        <w:rPr>
          <w:rFonts w:ascii="Tahoma" w:hAnsi="Tahoma" w:cs="Tahoma"/>
          <w:sz w:val="20"/>
          <w:szCs w:val="20"/>
        </w:rPr>
      </w:pPr>
      <w:r w:rsidRPr="008644D3">
        <w:rPr>
          <w:rFonts w:ascii="Tahoma" w:hAnsi="Tahoma" w:cs="Tahoma"/>
          <w:b/>
          <w:sz w:val="20"/>
          <w:szCs w:val="20"/>
        </w:rPr>
        <w:t>Table: Workplace Plan positions for Apprenticeship and Graduate positions</w:t>
      </w:r>
    </w:p>
    <w:tbl>
      <w:tblPr>
        <w:tblW w:w="951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246"/>
        <w:gridCol w:w="567"/>
        <w:gridCol w:w="709"/>
        <w:gridCol w:w="567"/>
        <w:gridCol w:w="567"/>
        <w:gridCol w:w="709"/>
        <w:gridCol w:w="709"/>
        <w:gridCol w:w="567"/>
        <w:gridCol w:w="566"/>
        <w:gridCol w:w="673"/>
        <w:gridCol w:w="603"/>
        <w:gridCol w:w="1027"/>
      </w:tblGrid>
      <w:tr w:rsidR="00DC08F2" w:rsidRPr="008644D3" w14:paraId="1611C228" w14:textId="77777777" w:rsidTr="00D10756">
        <w:tc>
          <w:tcPr>
            <w:tcW w:w="2246" w:type="dxa"/>
            <w:vAlign w:val="center"/>
          </w:tcPr>
          <w:p w14:paraId="7F9B53B1" w14:textId="77777777" w:rsidR="00DC08F2" w:rsidRPr="008644D3" w:rsidRDefault="00E613B1">
            <w:pPr>
              <w:rPr>
                <w:rFonts w:ascii="Tahoma" w:hAnsi="Tahoma" w:cs="Tahoma"/>
                <w:sz w:val="20"/>
                <w:szCs w:val="20"/>
              </w:rPr>
            </w:pPr>
            <w:r w:rsidRPr="008644D3">
              <w:rPr>
                <w:rFonts w:ascii="Tahoma" w:hAnsi="Tahoma" w:cs="Tahoma"/>
                <w:b/>
                <w:sz w:val="20"/>
                <w:szCs w:val="20"/>
              </w:rPr>
              <w:t> </w:t>
            </w:r>
          </w:p>
        </w:tc>
        <w:tc>
          <w:tcPr>
            <w:tcW w:w="567" w:type="dxa"/>
            <w:vAlign w:val="center"/>
          </w:tcPr>
          <w:p w14:paraId="04E6AE08" w14:textId="77777777" w:rsidR="00DC08F2" w:rsidRPr="008644D3" w:rsidRDefault="00E613B1">
            <w:pPr>
              <w:rPr>
                <w:rFonts w:ascii="Tahoma" w:hAnsi="Tahoma" w:cs="Tahoma"/>
                <w:sz w:val="20"/>
                <w:szCs w:val="20"/>
              </w:rPr>
            </w:pPr>
            <w:r w:rsidRPr="008644D3">
              <w:rPr>
                <w:rFonts w:ascii="Tahoma" w:hAnsi="Tahoma" w:cs="Tahoma"/>
                <w:b/>
                <w:sz w:val="20"/>
                <w:szCs w:val="20"/>
              </w:rPr>
              <w:t>2010</w:t>
            </w:r>
          </w:p>
        </w:tc>
        <w:tc>
          <w:tcPr>
            <w:tcW w:w="709" w:type="dxa"/>
            <w:vAlign w:val="center"/>
          </w:tcPr>
          <w:p w14:paraId="20AF1EC8" w14:textId="77777777" w:rsidR="00DC08F2" w:rsidRPr="008644D3" w:rsidRDefault="00E613B1">
            <w:pPr>
              <w:rPr>
                <w:rFonts w:ascii="Tahoma" w:hAnsi="Tahoma" w:cs="Tahoma"/>
                <w:sz w:val="20"/>
                <w:szCs w:val="20"/>
              </w:rPr>
            </w:pPr>
            <w:r w:rsidRPr="008644D3">
              <w:rPr>
                <w:rFonts w:ascii="Tahoma" w:hAnsi="Tahoma" w:cs="Tahoma"/>
                <w:b/>
                <w:sz w:val="20"/>
                <w:szCs w:val="20"/>
              </w:rPr>
              <w:t>2011</w:t>
            </w:r>
          </w:p>
        </w:tc>
        <w:tc>
          <w:tcPr>
            <w:tcW w:w="567" w:type="dxa"/>
            <w:vAlign w:val="center"/>
          </w:tcPr>
          <w:p w14:paraId="793CA922" w14:textId="77777777" w:rsidR="00DC08F2" w:rsidRPr="008644D3" w:rsidRDefault="00E613B1">
            <w:pPr>
              <w:rPr>
                <w:rFonts w:ascii="Tahoma" w:hAnsi="Tahoma" w:cs="Tahoma"/>
                <w:sz w:val="20"/>
                <w:szCs w:val="20"/>
              </w:rPr>
            </w:pPr>
            <w:r w:rsidRPr="008644D3">
              <w:rPr>
                <w:rFonts w:ascii="Tahoma" w:hAnsi="Tahoma" w:cs="Tahoma"/>
                <w:b/>
                <w:sz w:val="20"/>
                <w:szCs w:val="20"/>
              </w:rPr>
              <w:t>2012</w:t>
            </w:r>
          </w:p>
        </w:tc>
        <w:tc>
          <w:tcPr>
            <w:tcW w:w="567" w:type="dxa"/>
            <w:vAlign w:val="center"/>
          </w:tcPr>
          <w:p w14:paraId="27316C52" w14:textId="77777777" w:rsidR="00DC08F2" w:rsidRPr="008644D3" w:rsidRDefault="00E613B1">
            <w:pPr>
              <w:rPr>
                <w:rFonts w:ascii="Tahoma" w:hAnsi="Tahoma" w:cs="Tahoma"/>
                <w:sz w:val="20"/>
                <w:szCs w:val="20"/>
              </w:rPr>
            </w:pPr>
            <w:r w:rsidRPr="008644D3">
              <w:rPr>
                <w:rFonts w:ascii="Tahoma" w:hAnsi="Tahoma" w:cs="Tahoma"/>
                <w:b/>
                <w:sz w:val="20"/>
                <w:szCs w:val="20"/>
              </w:rPr>
              <w:t>2013</w:t>
            </w:r>
          </w:p>
        </w:tc>
        <w:tc>
          <w:tcPr>
            <w:tcW w:w="709" w:type="dxa"/>
            <w:vAlign w:val="center"/>
          </w:tcPr>
          <w:p w14:paraId="2E156014" w14:textId="77777777" w:rsidR="00DC08F2" w:rsidRPr="008644D3" w:rsidRDefault="00E613B1" w:rsidP="00D10756">
            <w:pPr>
              <w:ind w:left="-59" w:hanging="95"/>
              <w:rPr>
                <w:rFonts w:ascii="Tahoma" w:hAnsi="Tahoma" w:cs="Tahoma"/>
                <w:sz w:val="20"/>
                <w:szCs w:val="20"/>
              </w:rPr>
            </w:pPr>
            <w:r w:rsidRPr="008644D3">
              <w:rPr>
                <w:rFonts w:ascii="Tahoma" w:hAnsi="Tahoma" w:cs="Tahoma"/>
                <w:b/>
                <w:sz w:val="20"/>
                <w:szCs w:val="20"/>
              </w:rPr>
              <w:t>2014</w:t>
            </w:r>
          </w:p>
        </w:tc>
        <w:tc>
          <w:tcPr>
            <w:tcW w:w="709" w:type="dxa"/>
            <w:vAlign w:val="center"/>
          </w:tcPr>
          <w:p w14:paraId="0513B463" w14:textId="77777777" w:rsidR="00DC08F2" w:rsidRPr="008644D3" w:rsidRDefault="00E613B1">
            <w:pPr>
              <w:rPr>
                <w:rFonts w:ascii="Tahoma" w:hAnsi="Tahoma" w:cs="Tahoma"/>
                <w:sz w:val="20"/>
                <w:szCs w:val="20"/>
              </w:rPr>
            </w:pPr>
            <w:r w:rsidRPr="008644D3">
              <w:rPr>
                <w:rFonts w:ascii="Tahoma" w:hAnsi="Tahoma" w:cs="Tahoma"/>
                <w:b/>
                <w:sz w:val="20"/>
                <w:szCs w:val="20"/>
              </w:rPr>
              <w:t>2015</w:t>
            </w:r>
          </w:p>
        </w:tc>
        <w:tc>
          <w:tcPr>
            <w:tcW w:w="567" w:type="dxa"/>
            <w:vAlign w:val="center"/>
          </w:tcPr>
          <w:p w14:paraId="5FFBFAA0" w14:textId="77777777" w:rsidR="00DC08F2" w:rsidRPr="008644D3" w:rsidRDefault="00E613B1">
            <w:pPr>
              <w:rPr>
                <w:rFonts w:ascii="Tahoma" w:hAnsi="Tahoma" w:cs="Tahoma"/>
                <w:sz w:val="20"/>
                <w:szCs w:val="20"/>
              </w:rPr>
            </w:pPr>
            <w:r w:rsidRPr="008644D3">
              <w:rPr>
                <w:rFonts w:ascii="Tahoma" w:hAnsi="Tahoma" w:cs="Tahoma"/>
                <w:b/>
                <w:sz w:val="20"/>
                <w:szCs w:val="20"/>
              </w:rPr>
              <w:t>2016</w:t>
            </w:r>
          </w:p>
        </w:tc>
        <w:tc>
          <w:tcPr>
            <w:tcW w:w="566" w:type="dxa"/>
            <w:vAlign w:val="center"/>
          </w:tcPr>
          <w:p w14:paraId="60CAC2F6" w14:textId="77777777" w:rsidR="00DC08F2" w:rsidRPr="008644D3" w:rsidRDefault="00E613B1">
            <w:pPr>
              <w:rPr>
                <w:rFonts w:ascii="Tahoma" w:hAnsi="Tahoma" w:cs="Tahoma"/>
                <w:sz w:val="20"/>
                <w:szCs w:val="20"/>
              </w:rPr>
            </w:pPr>
            <w:r w:rsidRPr="008644D3">
              <w:rPr>
                <w:rFonts w:ascii="Tahoma" w:hAnsi="Tahoma" w:cs="Tahoma"/>
                <w:b/>
                <w:sz w:val="20"/>
                <w:szCs w:val="20"/>
              </w:rPr>
              <w:t>2017</w:t>
            </w:r>
          </w:p>
        </w:tc>
        <w:tc>
          <w:tcPr>
            <w:tcW w:w="673" w:type="dxa"/>
            <w:vAlign w:val="center"/>
          </w:tcPr>
          <w:p w14:paraId="5DA6345A" w14:textId="77777777" w:rsidR="00DC08F2" w:rsidRPr="008644D3" w:rsidRDefault="00E613B1">
            <w:pPr>
              <w:rPr>
                <w:rFonts w:ascii="Tahoma" w:hAnsi="Tahoma" w:cs="Tahoma"/>
                <w:sz w:val="20"/>
                <w:szCs w:val="20"/>
              </w:rPr>
            </w:pPr>
            <w:r w:rsidRPr="008644D3">
              <w:rPr>
                <w:rFonts w:ascii="Tahoma" w:hAnsi="Tahoma" w:cs="Tahoma"/>
                <w:b/>
                <w:sz w:val="20"/>
                <w:szCs w:val="20"/>
              </w:rPr>
              <w:t>2018</w:t>
            </w:r>
          </w:p>
        </w:tc>
        <w:tc>
          <w:tcPr>
            <w:tcW w:w="603" w:type="dxa"/>
            <w:vAlign w:val="center"/>
          </w:tcPr>
          <w:p w14:paraId="4C334A7E" w14:textId="77777777" w:rsidR="00DC08F2" w:rsidRPr="008644D3" w:rsidRDefault="00E613B1">
            <w:pPr>
              <w:rPr>
                <w:rFonts w:ascii="Tahoma" w:hAnsi="Tahoma" w:cs="Tahoma"/>
                <w:sz w:val="20"/>
                <w:szCs w:val="20"/>
              </w:rPr>
            </w:pPr>
            <w:r w:rsidRPr="008644D3">
              <w:rPr>
                <w:rFonts w:ascii="Tahoma" w:hAnsi="Tahoma" w:cs="Tahoma"/>
                <w:b/>
                <w:sz w:val="20"/>
                <w:szCs w:val="20"/>
              </w:rPr>
              <w:t>2019</w:t>
            </w:r>
          </w:p>
        </w:tc>
        <w:tc>
          <w:tcPr>
            <w:tcW w:w="1027" w:type="dxa"/>
            <w:vAlign w:val="center"/>
          </w:tcPr>
          <w:p w14:paraId="66BDAFE5" w14:textId="77777777" w:rsidR="00DC08F2" w:rsidRPr="008644D3" w:rsidRDefault="00E613B1">
            <w:pPr>
              <w:rPr>
                <w:rFonts w:ascii="Tahoma" w:hAnsi="Tahoma" w:cs="Tahoma"/>
                <w:sz w:val="20"/>
                <w:szCs w:val="20"/>
              </w:rPr>
            </w:pPr>
            <w:r w:rsidRPr="008644D3">
              <w:rPr>
                <w:rFonts w:ascii="Tahoma" w:hAnsi="Tahoma" w:cs="Tahoma"/>
                <w:b/>
                <w:sz w:val="20"/>
                <w:szCs w:val="20"/>
              </w:rPr>
              <w:t>2020</w:t>
            </w:r>
          </w:p>
        </w:tc>
      </w:tr>
      <w:tr w:rsidR="00DC08F2" w:rsidRPr="008644D3" w14:paraId="735F0FF5" w14:textId="77777777" w:rsidTr="00D10756">
        <w:tc>
          <w:tcPr>
            <w:tcW w:w="2246" w:type="dxa"/>
            <w:vAlign w:val="center"/>
          </w:tcPr>
          <w:p w14:paraId="42522377" w14:textId="77777777" w:rsidR="00DC08F2" w:rsidRPr="008644D3" w:rsidRDefault="00E613B1">
            <w:pPr>
              <w:rPr>
                <w:rFonts w:ascii="Tahoma" w:hAnsi="Tahoma" w:cs="Tahoma"/>
                <w:sz w:val="20"/>
                <w:szCs w:val="20"/>
              </w:rPr>
            </w:pPr>
            <w:r w:rsidRPr="008644D3">
              <w:rPr>
                <w:rFonts w:ascii="Tahoma" w:hAnsi="Tahoma" w:cs="Tahoma"/>
                <w:sz w:val="20"/>
                <w:szCs w:val="20"/>
              </w:rPr>
              <w:t>Apprentice Painter</w:t>
            </w:r>
          </w:p>
        </w:tc>
        <w:tc>
          <w:tcPr>
            <w:tcW w:w="567" w:type="dxa"/>
            <w:vAlign w:val="center"/>
          </w:tcPr>
          <w:p w14:paraId="64276924"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56F96CE8" w14:textId="77777777" w:rsidR="00DC08F2" w:rsidRPr="008644D3" w:rsidRDefault="00E613B1">
            <w:pPr>
              <w:rPr>
                <w:rFonts w:ascii="Tahoma" w:hAnsi="Tahoma" w:cs="Tahoma"/>
                <w:sz w:val="20"/>
                <w:szCs w:val="20"/>
              </w:rPr>
            </w:pPr>
            <w:r w:rsidRPr="008644D3">
              <w:rPr>
                <w:rFonts w:ascii="Tahoma" w:hAnsi="Tahoma" w:cs="Tahoma"/>
                <w:sz w:val="20"/>
                <w:szCs w:val="20"/>
              </w:rPr>
              <w:t>1</w:t>
            </w:r>
          </w:p>
        </w:tc>
        <w:tc>
          <w:tcPr>
            <w:tcW w:w="567" w:type="dxa"/>
            <w:vAlign w:val="center"/>
          </w:tcPr>
          <w:p w14:paraId="39D3F086" w14:textId="77777777" w:rsidR="00DC08F2" w:rsidRPr="008644D3" w:rsidRDefault="00E613B1">
            <w:pPr>
              <w:rPr>
                <w:rFonts w:ascii="Tahoma" w:hAnsi="Tahoma" w:cs="Tahoma"/>
                <w:sz w:val="20"/>
                <w:szCs w:val="20"/>
              </w:rPr>
            </w:pPr>
            <w:r w:rsidRPr="008644D3">
              <w:rPr>
                <w:rFonts w:ascii="Tahoma" w:hAnsi="Tahoma" w:cs="Tahoma"/>
                <w:sz w:val="20"/>
                <w:szCs w:val="20"/>
              </w:rPr>
              <w:t>1</w:t>
            </w:r>
          </w:p>
        </w:tc>
        <w:tc>
          <w:tcPr>
            <w:tcW w:w="567" w:type="dxa"/>
            <w:vAlign w:val="center"/>
          </w:tcPr>
          <w:p w14:paraId="12BF2245"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49925F86"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0F6762D6"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0C476657" w14:textId="77777777" w:rsidR="00DC08F2" w:rsidRPr="008644D3" w:rsidRDefault="00E613B1">
            <w:pPr>
              <w:rPr>
                <w:rFonts w:ascii="Tahoma" w:hAnsi="Tahoma" w:cs="Tahoma"/>
                <w:sz w:val="20"/>
                <w:szCs w:val="20"/>
              </w:rPr>
            </w:pPr>
            <w:r w:rsidRPr="008644D3">
              <w:rPr>
                <w:rFonts w:ascii="Tahoma" w:hAnsi="Tahoma" w:cs="Tahoma"/>
                <w:sz w:val="20"/>
                <w:szCs w:val="20"/>
              </w:rPr>
              <w:t>9</w:t>
            </w:r>
          </w:p>
        </w:tc>
        <w:tc>
          <w:tcPr>
            <w:tcW w:w="566" w:type="dxa"/>
            <w:vAlign w:val="center"/>
          </w:tcPr>
          <w:p w14:paraId="2A2DCCBB" w14:textId="77777777" w:rsidR="00DC08F2" w:rsidRPr="008644D3" w:rsidRDefault="00E613B1">
            <w:pPr>
              <w:rPr>
                <w:rFonts w:ascii="Tahoma" w:hAnsi="Tahoma" w:cs="Tahoma"/>
                <w:sz w:val="20"/>
                <w:szCs w:val="20"/>
              </w:rPr>
            </w:pPr>
            <w:r w:rsidRPr="008644D3">
              <w:rPr>
                <w:rFonts w:ascii="Tahoma" w:hAnsi="Tahoma" w:cs="Tahoma"/>
                <w:sz w:val="20"/>
                <w:szCs w:val="20"/>
              </w:rPr>
              <w:t>9</w:t>
            </w:r>
          </w:p>
        </w:tc>
        <w:tc>
          <w:tcPr>
            <w:tcW w:w="673" w:type="dxa"/>
            <w:vAlign w:val="center"/>
          </w:tcPr>
          <w:p w14:paraId="3A13F375" w14:textId="77777777" w:rsidR="00DC08F2" w:rsidRPr="008644D3" w:rsidRDefault="00E613B1">
            <w:pPr>
              <w:rPr>
                <w:rFonts w:ascii="Tahoma" w:hAnsi="Tahoma" w:cs="Tahoma"/>
                <w:sz w:val="20"/>
                <w:szCs w:val="20"/>
              </w:rPr>
            </w:pPr>
            <w:r w:rsidRPr="008644D3">
              <w:rPr>
                <w:rFonts w:ascii="Tahoma" w:hAnsi="Tahoma" w:cs="Tahoma"/>
                <w:sz w:val="20"/>
                <w:szCs w:val="20"/>
              </w:rPr>
              <w:t>9</w:t>
            </w:r>
          </w:p>
        </w:tc>
        <w:tc>
          <w:tcPr>
            <w:tcW w:w="603" w:type="dxa"/>
            <w:vAlign w:val="center"/>
          </w:tcPr>
          <w:p w14:paraId="2A6F9AF5" w14:textId="77777777" w:rsidR="00DC08F2" w:rsidRPr="008644D3" w:rsidRDefault="00E613B1">
            <w:pPr>
              <w:rPr>
                <w:rFonts w:ascii="Tahoma" w:hAnsi="Tahoma" w:cs="Tahoma"/>
                <w:sz w:val="20"/>
                <w:szCs w:val="20"/>
              </w:rPr>
            </w:pPr>
            <w:r w:rsidRPr="008644D3">
              <w:rPr>
                <w:rFonts w:ascii="Tahoma" w:hAnsi="Tahoma" w:cs="Tahoma"/>
                <w:sz w:val="20"/>
                <w:szCs w:val="20"/>
              </w:rPr>
              <w:t>9</w:t>
            </w:r>
          </w:p>
        </w:tc>
        <w:tc>
          <w:tcPr>
            <w:tcW w:w="1027" w:type="dxa"/>
            <w:vAlign w:val="center"/>
          </w:tcPr>
          <w:p w14:paraId="16987F79" w14:textId="77777777" w:rsidR="00DC08F2" w:rsidRPr="008644D3" w:rsidRDefault="00E613B1">
            <w:pPr>
              <w:rPr>
                <w:rFonts w:ascii="Tahoma" w:hAnsi="Tahoma" w:cs="Tahoma"/>
                <w:sz w:val="20"/>
                <w:szCs w:val="20"/>
              </w:rPr>
            </w:pPr>
            <w:r w:rsidRPr="008644D3">
              <w:rPr>
                <w:rFonts w:ascii="Tahoma" w:hAnsi="Tahoma" w:cs="Tahoma"/>
                <w:sz w:val="20"/>
                <w:szCs w:val="20"/>
              </w:rPr>
              <w:t>9</w:t>
            </w:r>
          </w:p>
        </w:tc>
      </w:tr>
      <w:tr w:rsidR="00DC08F2" w:rsidRPr="008644D3" w14:paraId="20EF0701" w14:textId="77777777" w:rsidTr="00D10756">
        <w:tc>
          <w:tcPr>
            <w:tcW w:w="2246" w:type="dxa"/>
            <w:vAlign w:val="center"/>
          </w:tcPr>
          <w:p w14:paraId="20F42364" w14:textId="77777777" w:rsidR="00DC08F2" w:rsidRPr="008644D3" w:rsidRDefault="00E613B1">
            <w:pPr>
              <w:rPr>
                <w:rFonts w:ascii="Tahoma" w:hAnsi="Tahoma" w:cs="Tahoma"/>
                <w:sz w:val="20"/>
                <w:szCs w:val="20"/>
              </w:rPr>
            </w:pPr>
            <w:r w:rsidRPr="008644D3">
              <w:rPr>
                <w:rFonts w:ascii="Tahoma" w:hAnsi="Tahoma" w:cs="Tahoma"/>
                <w:sz w:val="20"/>
                <w:szCs w:val="20"/>
              </w:rPr>
              <w:t>Apprentice Carpenter</w:t>
            </w:r>
          </w:p>
        </w:tc>
        <w:tc>
          <w:tcPr>
            <w:tcW w:w="567" w:type="dxa"/>
            <w:vAlign w:val="center"/>
          </w:tcPr>
          <w:p w14:paraId="50FE70B2"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4C362D70" w14:textId="77777777" w:rsidR="00DC08F2" w:rsidRPr="008644D3" w:rsidRDefault="00E613B1">
            <w:pPr>
              <w:rPr>
                <w:rFonts w:ascii="Tahoma" w:hAnsi="Tahoma" w:cs="Tahoma"/>
                <w:sz w:val="20"/>
                <w:szCs w:val="20"/>
              </w:rPr>
            </w:pPr>
            <w:r w:rsidRPr="008644D3">
              <w:rPr>
                <w:rFonts w:ascii="Tahoma" w:hAnsi="Tahoma" w:cs="Tahoma"/>
                <w:sz w:val="20"/>
                <w:szCs w:val="20"/>
              </w:rPr>
              <w:t>5</w:t>
            </w:r>
          </w:p>
        </w:tc>
        <w:tc>
          <w:tcPr>
            <w:tcW w:w="567" w:type="dxa"/>
            <w:vAlign w:val="center"/>
          </w:tcPr>
          <w:p w14:paraId="5579F42F" w14:textId="77777777" w:rsidR="00DC08F2" w:rsidRPr="008644D3" w:rsidRDefault="00E613B1">
            <w:pPr>
              <w:rPr>
                <w:rFonts w:ascii="Tahoma" w:hAnsi="Tahoma" w:cs="Tahoma"/>
                <w:sz w:val="20"/>
                <w:szCs w:val="20"/>
              </w:rPr>
            </w:pPr>
            <w:r w:rsidRPr="008644D3">
              <w:rPr>
                <w:rFonts w:ascii="Tahoma" w:hAnsi="Tahoma" w:cs="Tahoma"/>
                <w:sz w:val="20"/>
                <w:szCs w:val="20"/>
              </w:rPr>
              <w:t>2</w:t>
            </w:r>
          </w:p>
        </w:tc>
        <w:tc>
          <w:tcPr>
            <w:tcW w:w="567" w:type="dxa"/>
            <w:vAlign w:val="center"/>
          </w:tcPr>
          <w:p w14:paraId="42998864"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17122B96"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2F1EE95E"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4FEB86C0" w14:textId="77777777" w:rsidR="00DC08F2" w:rsidRPr="008644D3" w:rsidRDefault="00E613B1">
            <w:pPr>
              <w:rPr>
                <w:rFonts w:ascii="Tahoma" w:hAnsi="Tahoma" w:cs="Tahoma"/>
                <w:sz w:val="20"/>
                <w:szCs w:val="20"/>
              </w:rPr>
            </w:pPr>
            <w:r w:rsidRPr="008644D3">
              <w:rPr>
                <w:rFonts w:ascii="Tahoma" w:hAnsi="Tahoma" w:cs="Tahoma"/>
                <w:sz w:val="20"/>
                <w:szCs w:val="20"/>
              </w:rPr>
              <w:t> 1</w:t>
            </w:r>
          </w:p>
        </w:tc>
        <w:tc>
          <w:tcPr>
            <w:tcW w:w="566" w:type="dxa"/>
            <w:vAlign w:val="center"/>
          </w:tcPr>
          <w:p w14:paraId="199D5828" w14:textId="77777777" w:rsidR="00DC08F2" w:rsidRPr="008644D3" w:rsidRDefault="00E613B1">
            <w:pPr>
              <w:rPr>
                <w:rFonts w:ascii="Tahoma" w:hAnsi="Tahoma" w:cs="Tahoma"/>
                <w:sz w:val="20"/>
                <w:szCs w:val="20"/>
              </w:rPr>
            </w:pPr>
            <w:r w:rsidRPr="008644D3">
              <w:rPr>
                <w:rFonts w:ascii="Tahoma" w:hAnsi="Tahoma" w:cs="Tahoma"/>
                <w:sz w:val="20"/>
                <w:szCs w:val="20"/>
              </w:rPr>
              <w:t>1</w:t>
            </w:r>
          </w:p>
        </w:tc>
        <w:tc>
          <w:tcPr>
            <w:tcW w:w="673" w:type="dxa"/>
            <w:vAlign w:val="center"/>
          </w:tcPr>
          <w:p w14:paraId="444BB94B" w14:textId="77777777" w:rsidR="00DC08F2" w:rsidRPr="008644D3" w:rsidRDefault="00E613B1">
            <w:pPr>
              <w:rPr>
                <w:rFonts w:ascii="Tahoma" w:hAnsi="Tahoma" w:cs="Tahoma"/>
                <w:sz w:val="20"/>
                <w:szCs w:val="20"/>
              </w:rPr>
            </w:pPr>
            <w:r w:rsidRPr="008644D3">
              <w:rPr>
                <w:rFonts w:ascii="Tahoma" w:hAnsi="Tahoma" w:cs="Tahoma"/>
                <w:sz w:val="20"/>
                <w:szCs w:val="20"/>
              </w:rPr>
              <w:t>1</w:t>
            </w:r>
          </w:p>
        </w:tc>
        <w:tc>
          <w:tcPr>
            <w:tcW w:w="603" w:type="dxa"/>
            <w:vAlign w:val="center"/>
          </w:tcPr>
          <w:p w14:paraId="28104605" w14:textId="77777777" w:rsidR="00DC08F2" w:rsidRPr="008644D3" w:rsidRDefault="00E613B1">
            <w:pPr>
              <w:rPr>
                <w:rFonts w:ascii="Tahoma" w:hAnsi="Tahoma" w:cs="Tahoma"/>
                <w:sz w:val="20"/>
                <w:szCs w:val="20"/>
              </w:rPr>
            </w:pPr>
            <w:r w:rsidRPr="008644D3">
              <w:rPr>
                <w:rFonts w:ascii="Tahoma" w:hAnsi="Tahoma" w:cs="Tahoma"/>
                <w:sz w:val="20"/>
                <w:szCs w:val="20"/>
              </w:rPr>
              <w:t>1</w:t>
            </w:r>
          </w:p>
        </w:tc>
        <w:tc>
          <w:tcPr>
            <w:tcW w:w="1027" w:type="dxa"/>
            <w:vAlign w:val="center"/>
          </w:tcPr>
          <w:p w14:paraId="135AE424" w14:textId="77777777" w:rsidR="00DC08F2" w:rsidRPr="008644D3" w:rsidRDefault="00E613B1">
            <w:pPr>
              <w:rPr>
                <w:rFonts w:ascii="Tahoma" w:hAnsi="Tahoma" w:cs="Tahoma"/>
                <w:sz w:val="20"/>
                <w:szCs w:val="20"/>
              </w:rPr>
            </w:pPr>
            <w:r w:rsidRPr="008644D3">
              <w:rPr>
                <w:rFonts w:ascii="Tahoma" w:hAnsi="Tahoma" w:cs="Tahoma"/>
                <w:sz w:val="20"/>
                <w:szCs w:val="20"/>
              </w:rPr>
              <w:t>1</w:t>
            </w:r>
          </w:p>
        </w:tc>
      </w:tr>
      <w:tr w:rsidR="00DC08F2" w:rsidRPr="008644D3" w14:paraId="469F112D" w14:textId="77777777" w:rsidTr="00D10756">
        <w:tc>
          <w:tcPr>
            <w:tcW w:w="2246" w:type="dxa"/>
            <w:vAlign w:val="center"/>
          </w:tcPr>
          <w:p w14:paraId="0CEC879C" w14:textId="77777777" w:rsidR="00DC08F2" w:rsidRPr="008644D3" w:rsidRDefault="00E613B1">
            <w:pPr>
              <w:rPr>
                <w:rFonts w:ascii="Tahoma" w:hAnsi="Tahoma" w:cs="Tahoma"/>
                <w:sz w:val="20"/>
                <w:szCs w:val="20"/>
              </w:rPr>
            </w:pPr>
            <w:r w:rsidRPr="008644D3">
              <w:rPr>
                <w:rFonts w:ascii="Tahoma" w:hAnsi="Tahoma" w:cs="Tahoma"/>
                <w:sz w:val="20"/>
                <w:szCs w:val="20"/>
              </w:rPr>
              <w:t>Apprentice Plumber</w:t>
            </w:r>
          </w:p>
        </w:tc>
        <w:tc>
          <w:tcPr>
            <w:tcW w:w="567" w:type="dxa"/>
            <w:vAlign w:val="center"/>
          </w:tcPr>
          <w:p w14:paraId="691B21C5"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50EB61F3" w14:textId="77777777" w:rsidR="00DC08F2" w:rsidRPr="008644D3" w:rsidRDefault="00E613B1">
            <w:pPr>
              <w:rPr>
                <w:rFonts w:ascii="Tahoma" w:hAnsi="Tahoma" w:cs="Tahoma"/>
                <w:sz w:val="20"/>
                <w:szCs w:val="20"/>
              </w:rPr>
            </w:pPr>
            <w:r w:rsidRPr="008644D3">
              <w:rPr>
                <w:rFonts w:ascii="Tahoma" w:hAnsi="Tahoma" w:cs="Tahoma"/>
                <w:sz w:val="20"/>
                <w:szCs w:val="20"/>
              </w:rPr>
              <w:t>5</w:t>
            </w:r>
          </w:p>
        </w:tc>
        <w:tc>
          <w:tcPr>
            <w:tcW w:w="567" w:type="dxa"/>
            <w:vAlign w:val="center"/>
          </w:tcPr>
          <w:p w14:paraId="711989E1"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7BCB7E70"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48BE78B6"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4E29B8DB"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31A58220" w14:textId="77777777" w:rsidR="00DC08F2" w:rsidRPr="008644D3" w:rsidRDefault="00E613B1">
            <w:pPr>
              <w:rPr>
                <w:rFonts w:ascii="Tahoma" w:hAnsi="Tahoma" w:cs="Tahoma"/>
                <w:sz w:val="20"/>
                <w:szCs w:val="20"/>
              </w:rPr>
            </w:pPr>
            <w:r w:rsidRPr="008644D3">
              <w:rPr>
                <w:rFonts w:ascii="Tahoma" w:hAnsi="Tahoma" w:cs="Tahoma"/>
                <w:sz w:val="20"/>
                <w:szCs w:val="20"/>
              </w:rPr>
              <w:t> 2</w:t>
            </w:r>
          </w:p>
        </w:tc>
        <w:tc>
          <w:tcPr>
            <w:tcW w:w="566" w:type="dxa"/>
            <w:vAlign w:val="center"/>
          </w:tcPr>
          <w:p w14:paraId="357DD3ED" w14:textId="77777777" w:rsidR="00DC08F2" w:rsidRPr="008644D3" w:rsidRDefault="00E613B1">
            <w:pPr>
              <w:rPr>
                <w:rFonts w:ascii="Tahoma" w:hAnsi="Tahoma" w:cs="Tahoma"/>
                <w:sz w:val="20"/>
                <w:szCs w:val="20"/>
              </w:rPr>
            </w:pPr>
            <w:r w:rsidRPr="008644D3">
              <w:rPr>
                <w:rFonts w:ascii="Tahoma" w:hAnsi="Tahoma" w:cs="Tahoma"/>
                <w:sz w:val="20"/>
                <w:szCs w:val="20"/>
              </w:rPr>
              <w:t>2</w:t>
            </w:r>
          </w:p>
        </w:tc>
        <w:tc>
          <w:tcPr>
            <w:tcW w:w="673" w:type="dxa"/>
            <w:vAlign w:val="center"/>
          </w:tcPr>
          <w:p w14:paraId="3737FDD2" w14:textId="77777777" w:rsidR="00DC08F2" w:rsidRPr="008644D3" w:rsidRDefault="00E613B1">
            <w:pPr>
              <w:rPr>
                <w:rFonts w:ascii="Tahoma" w:hAnsi="Tahoma" w:cs="Tahoma"/>
                <w:sz w:val="20"/>
                <w:szCs w:val="20"/>
              </w:rPr>
            </w:pPr>
            <w:r w:rsidRPr="008644D3">
              <w:rPr>
                <w:rFonts w:ascii="Tahoma" w:hAnsi="Tahoma" w:cs="Tahoma"/>
                <w:sz w:val="20"/>
                <w:szCs w:val="20"/>
              </w:rPr>
              <w:t>2</w:t>
            </w:r>
          </w:p>
        </w:tc>
        <w:tc>
          <w:tcPr>
            <w:tcW w:w="603" w:type="dxa"/>
            <w:vAlign w:val="center"/>
          </w:tcPr>
          <w:p w14:paraId="7A112924" w14:textId="77777777" w:rsidR="00DC08F2" w:rsidRPr="008644D3" w:rsidRDefault="00E613B1">
            <w:pPr>
              <w:rPr>
                <w:rFonts w:ascii="Tahoma" w:hAnsi="Tahoma" w:cs="Tahoma"/>
                <w:sz w:val="20"/>
                <w:szCs w:val="20"/>
              </w:rPr>
            </w:pPr>
            <w:r w:rsidRPr="008644D3">
              <w:rPr>
                <w:rFonts w:ascii="Tahoma" w:hAnsi="Tahoma" w:cs="Tahoma"/>
                <w:sz w:val="20"/>
                <w:szCs w:val="20"/>
              </w:rPr>
              <w:t>2</w:t>
            </w:r>
          </w:p>
        </w:tc>
        <w:tc>
          <w:tcPr>
            <w:tcW w:w="1027" w:type="dxa"/>
            <w:vAlign w:val="center"/>
          </w:tcPr>
          <w:p w14:paraId="7F6451B2" w14:textId="77777777" w:rsidR="00DC08F2" w:rsidRPr="008644D3" w:rsidRDefault="00E613B1">
            <w:pPr>
              <w:rPr>
                <w:rFonts w:ascii="Tahoma" w:hAnsi="Tahoma" w:cs="Tahoma"/>
                <w:sz w:val="20"/>
                <w:szCs w:val="20"/>
              </w:rPr>
            </w:pPr>
            <w:r w:rsidRPr="008644D3">
              <w:rPr>
                <w:rFonts w:ascii="Tahoma" w:hAnsi="Tahoma" w:cs="Tahoma"/>
                <w:sz w:val="20"/>
                <w:szCs w:val="20"/>
              </w:rPr>
              <w:t>2</w:t>
            </w:r>
          </w:p>
        </w:tc>
      </w:tr>
      <w:tr w:rsidR="00DC08F2" w:rsidRPr="008644D3" w14:paraId="556F3244" w14:textId="77777777" w:rsidTr="00D10756">
        <w:tc>
          <w:tcPr>
            <w:tcW w:w="2246" w:type="dxa"/>
            <w:vAlign w:val="center"/>
          </w:tcPr>
          <w:p w14:paraId="5F62BA65" w14:textId="77777777" w:rsidR="00DC08F2" w:rsidRPr="008644D3" w:rsidRDefault="00E613B1">
            <w:pPr>
              <w:rPr>
                <w:rFonts w:ascii="Tahoma" w:hAnsi="Tahoma" w:cs="Tahoma"/>
                <w:sz w:val="20"/>
                <w:szCs w:val="20"/>
              </w:rPr>
            </w:pPr>
            <w:r w:rsidRPr="008644D3">
              <w:rPr>
                <w:rFonts w:ascii="Tahoma" w:hAnsi="Tahoma" w:cs="Tahoma"/>
                <w:sz w:val="20"/>
                <w:szCs w:val="20"/>
              </w:rPr>
              <w:t>Apprentice Fitter Mechanic</w:t>
            </w:r>
          </w:p>
        </w:tc>
        <w:tc>
          <w:tcPr>
            <w:tcW w:w="567" w:type="dxa"/>
            <w:vAlign w:val="center"/>
          </w:tcPr>
          <w:p w14:paraId="6995A6BB"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2D2A3F4F" w14:textId="77777777" w:rsidR="00DC08F2" w:rsidRPr="008644D3" w:rsidRDefault="00E613B1">
            <w:pPr>
              <w:rPr>
                <w:rFonts w:ascii="Tahoma" w:hAnsi="Tahoma" w:cs="Tahoma"/>
                <w:sz w:val="20"/>
                <w:szCs w:val="20"/>
              </w:rPr>
            </w:pPr>
            <w:r w:rsidRPr="008644D3">
              <w:rPr>
                <w:rFonts w:ascii="Tahoma" w:hAnsi="Tahoma" w:cs="Tahoma"/>
                <w:sz w:val="20"/>
                <w:szCs w:val="20"/>
              </w:rPr>
              <w:t>1</w:t>
            </w:r>
          </w:p>
        </w:tc>
        <w:tc>
          <w:tcPr>
            <w:tcW w:w="567" w:type="dxa"/>
            <w:vAlign w:val="center"/>
          </w:tcPr>
          <w:p w14:paraId="48CB7857"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40D475C0"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31B61FEA"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32F333B1"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3712E56B" w14:textId="77777777" w:rsidR="00DC08F2" w:rsidRPr="008644D3" w:rsidRDefault="00E613B1">
            <w:pPr>
              <w:rPr>
                <w:rFonts w:ascii="Tahoma" w:hAnsi="Tahoma" w:cs="Tahoma"/>
                <w:sz w:val="20"/>
                <w:szCs w:val="20"/>
              </w:rPr>
            </w:pPr>
            <w:r w:rsidRPr="008644D3">
              <w:rPr>
                <w:rFonts w:ascii="Tahoma" w:hAnsi="Tahoma" w:cs="Tahoma"/>
                <w:sz w:val="20"/>
                <w:szCs w:val="20"/>
              </w:rPr>
              <w:t> 1</w:t>
            </w:r>
          </w:p>
        </w:tc>
        <w:tc>
          <w:tcPr>
            <w:tcW w:w="566" w:type="dxa"/>
            <w:vAlign w:val="center"/>
          </w:tcPr>
          <w:p w14:paraId="6AF804B9" w14:textId="77777777" w:rsidR="00DC08F2" w:rsidRPr="008644D3" w:rsidRDefault="00E613B1">
            <w:pPr>
              <w:rPr>
                <w:rFonts w:ascii="Tahoma" w:hAnsi="Tahoma" w:cs="Tahoma"/>
                <w:sz w:val="20"/>
                <w:szCs w:val="20"/>
              </w:rPr>
            </w:pPr>
            <w:r w:rsidRPr="008644D3">
              <w:rPr>
                <w:rFonts w:ascii="Tahoma" w:hAnsi="Tahoma" w:cs="Tahoma"/>
                <w:sz w:val="20"/>
                <w:szCs w:val="20"/>
              </w:rPr>
              <w:t>1 </w:t>
            </w:r>
          </w:p>
        </w:tc>
        <w:tc>
          <w:tcPr>
            <w:tcW w:w="673" w:type="dxa"/>
            <w:vAlign w:val="center"/>
          </w:tcPr>
          <w:p w14:paraId="47DA18A7" w14:textId="77777777" w:rsidR="00DC08F2" w:rsidRPr="008644D3" w:rsidRDefault="00E613B1">
            <w:pPr>
              <w:rPr>
                <w:rFonts w:ascii="Tahoma" w:hAnsi="Tahoma" w:cs="Tahoma"/>
                <w:sz w:val="20"/>
                <w:szCs w:val="20"/>
              </w:rPr>
            </w:pPr>
            <w:r w:rsidRPr="008644D3">
              <w:rPr>
                <w:rFonts w:ascii="Tahoma" w:hAnsi="Tahoma" w:cs="Tahoma"/>
                <w:sz w:val="20"/>
                <w:szCs w:val="20"/>
              </w:rPr>
              <w:t> 1</w:t>
            </w:r>
          </w:p>
        </w:tc>
        <w:tc>
          <w:tcPr>
            <w:tcW w:w="603" w:type="dxa"/>
            <w:vAlign w:val="center"/>
          </w:tcPr>
          <w:p w14:paraId="14F0AACB" w14:textId="77777777" w:rsidR="00DC08F2" w:rsidRPr="008644D3" w:rsidRDefault="00E613B1">
            <w:pPr>
              <w:rPr>
                <w:rFonts w:ascii="Tahoma" w:hAnsi="Tahoma" w:cs="Tahoma"/>
                <w:sz w:val="20"/>
                <w:szCs w:val="20"/>
              </w:rPr>
            </w:pPr>
            <w:r w:rsidRPr="008644D3">
              <w:rPr>
                <w:rFonts w:ascii="Tahoma" w:hAnsi="Tahoma" w:cs="Tahoma"/>
                <w:sz w:val="20"/>
                <w:szCs w:val="20"/>
              </w:rPr>
              <w:t> 1</w:t>
            </w:r>
          </w:p>
        </w:tc>
        <w:tc>
          <w:tcPr>
            <w:tcW w:w="1027" w:type="dxa"/>
            <w:vAlign w:val="center"/>
          </w:tcPr>
          <w:p w14:paraId="6FD4E557" w14:textId="77777777" w:rsidR="00DC08F2" w:rsidRPr="008644D3" w:rsidRDefault="00E613B1">
            <w:pPr>
              <w:rPr>
                <w:rFonts w:ascii="Tahoma" w:hAnsi="Tahoma" w:cs="Tahoma"/>
                <w:sz w:val="20"/>
                <w:szCs w:val="20"/>
              </w:rPr>
            </w:pPr>
            <w:r w:rsidRPr="008644D3">
              <w:rPr>
                <w:rFonts w:ascii="Tahoma" w:hAnsi="Tahoma" w:cs="Tahoma"/>
                <w:sz w:val="20"/>
                <w:szCs w:val="20"/>
              </w:rPr>
              <w:t>1</w:t>
            </w:r>
          </w:p>
        </w:tc>
      </w:tr>
      <w:tr w:rsidR="00DC08F2" w:rsidRPr="008644D3" w14:paraId="1C2601E5" w14:textId="77777777" w:rsidTr="00D10756">
        <w:tc>
          <w:tcPr>
            <w:tcW w:w="2246" w:type="dxa"/>
            <w:vAlign w:val="center"/>
          </w:tcPr>
          <w:p w14:paraId="25E837B1" w14:textId="77777777" w:rsidR="00DC08F2" w:rsidRPr="008644D3" w:rsidRDefault="00E613B1">
            <w:pPr>
              <w:rPr>
                <w:rFonts w:ascii="Tahoma" w:hAnsi="Tahoma" w:cs="Tahoma"/>
                <w:sz w:val="20"/>
                <w:szCs w:val="20"/>
              </w:rPr>
            </w:pPr>
            <w:r w:rsidRPr="008644D3">
              <w:rPr>
                <w:rFonts w:ascii="Tahoma" w:hAnsi="Tahoma" w:cs="Tahoma"/>
                <w:sz w:val="20"/>
                <w:szCs w:val="20"/>
              </w:rPr>
              <w:t>Apprentice Bricklayer</w:t>
            </w:r>
          </w:p>
        </w:tc>
        <w:tc>
          <w:tcPr>
            <w:tcW w:w="567" w:type="dxa"/>
            <w:vAlign w:val="center"/>
          </w:tcPr>
          <w:p w14:paraId="58AD44BC"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0A32CC6C" w14:textId="77777777" w:rsidR="00DC08F2" w:rsidRPr="008644D3" w:rsidRDefault="00E613B1">
            <w:pPr>
              <w:rPr>
                <w:rFonts w:ascii="Tahoma" w:hAnsi="Tahoma" w:cs="Tahoma"/>
                <w:sz w:val="20"/>
                <w:szCs w:val="20"/>
              </w:rPr>
            </w:pPr>
            <w:r w:rsidRPr="008644D3">
              <w:rPr>
                <w:rFonts w:ascii="Tahoma" w:hAnsi="Tahoma" w:cs="Tahoma"/>
                <w:sz w:val="20"/>
                <w:szCs w:val="20"/>
              </w:rPr>
              <w:t>6</w:t>
            </w:r>
          </w:p>
        </w:tc>
        <w:tc>
          <w:tcPr>
            <w:tcW w:w="567" w:type="dxa"/>
            <w:vAlign w:val="center"/>
          </w:tcPr>
          <w:p w14:paraId="59D902D4" w14:textId="77777777" w:rsidR="00DC08F2" w:rsidRPr="008644D3" w:rsidRDefault="00E613B1">
            <w:pPr>
              <w:rPr>
                <w:rFonts w:ascii="Tahoma" w:hAnsi="Tahoma" w:cs="Tahoma"/>
                <w:sz w:val="20"/>
                <w:szCs w:val="20"/>
              </w:rPr>
            </w:pPr>
            <w:r w:rsidRPr="008644D3">
              <w:rPr>
                <w:rFonts w:ascii="Tahoma" w:hAnsi="Tahoma" w:cs="Tahoma"/>
                <w:sz w:val="20"/>
                <w:szCs w:val="20"/>
              </w:rPr>
              <w:t>5</w:t>
            </w:r>
          </w:p>
        </w:tc>
        <w:tc>
          <w:tcPr>
            <w:tcW w:w="567" w:type="dxa"/>
            <w:vAlign w:val="center"/>
          </w:tcPr>
          <w:p w14:paraId="754E76AC"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5E2BA7C2"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4BCFA04E"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7745C093" w14:textId="77777777" w:rsidR="00DC08F2" w:rsidRPr="008644D3" w:rsidRDefault="00E613B1">
            <w:pPr>
              <w:rPr>
                <w:rFonts w:ascii="Tahoma" w:hAnsi="Tahoma" w:cs="Tahoma"/>
                <w:sz w:val="20"/>
                <w:szCs w:val="20"/>
              </w:rPr>
            </w:pPr>
            <w:r w:rsidRPr="008644D3">
              <w:rPr>
                <w:rFonts w:ascii="Tahoma" w:hAnsi="Tahoma" w:cs="Tahoma"/>
                <w:sz w:val="20"/>
                <w:szCs w:val="20"/>
              </w:rPr>
              <w:t> 1</w:t>
            </w:r>
          </w:p>
        </w:tc>
        <w:tc>
          <w:tcPr>
            <w:tcW w:w="566" w:type="dxa"/>
            <w:vAlign w:val="center"/>
          </w:tcPr>
          <w:p w14:paraId="49F9CB5A" w14:textId="77777777" w:rsidR="00DC08F2" w:rsidRPr="008644D3" w:rsidRDefault="00E613B1">
            <w:pPr>
              <w:rPr>
                <w:rFonts w:ascii="Tahoma" w:hAnsi="Tahoma" w:cs="Tahoma"/>
                <w:sz w:val="20"/>
                <w:szCs w:val="20"/>
              </w:rPr>
            </w:pPr>
            <w:r w:rsidRPr="008644D3">
              <w:rPr>
                <w:rFonts w:ascii="Tahoma" w:hAnsi="Tahoma" w:cs="Tahoma"/>
                <w:sz w:val="20"/>
                <w:szCs w:val="20"/>
              </w:rPr>
              <w:t> 1</w:t>
            </w:r>
          </w:p>
        </w:tc>
        <w:tc>
          <w:tcPr>
            <w:tcW w:w="673" w:type="dxa"/>
            <w:vAlign w:val="center"/>
          </w:tcPr>
          <w:p w14:paraId="0EFB1098" w14:textId="77777777" w:rsidR="00DC08F2" w:rsidRPr="008644D3" w:rsidRDefault="00E613B1">
            <w:pPr>
              <w:rPr>
                <w:rFonts w:ascii="Tahoma" w:hAnsi="Tahoma" w:cs="Tahoma"/>
                <w:sz w:val="20"/>
                <w:szCs w:val="20"/>
              </w:rPr>
            </w:pPr>
            <w:r w:rsidRPr="008644D3">
              <w:rPr>
                <w:rFonts w:ascii="Tahoma" w:hAnsi="Tahoma" w:cs="Tahoma"/>
                <w:sz w:val="20"/>
                <w:szCs w:val="20"/>
              </w:rPr>
              <w:t> 1</w:t>
            </w:r>
          </w:p>
        </w:tc>
        <w:tc>
          <w:tcPr>
            <w:tcW w:w="603" w:type="dxa"/>
            <w:vAlign w:val="center"/>
          </w:tcPr>
          <w:p w14:paraId="50B842FA" w14:textId="77777777" w:rsidR="00DC08F2" w:rsidRPr="008644D3" w:rsidRDefault="00E613B1">
            <w:pPr>
              <w:rPr>
                <w:rFonts w:ascii="Tahoma" w:hAnsi="Tahoma" w:cs="Tahoma"/>
                <w:sz w:val="20"/>
                <w:szCs w:val="20"/>
              </w:rPr>
            </w:pPr>
            <w:r w:rsidRPr="008644D3">
              <w:rPr>
                <w:rFonts w:ascii="Tahoma" w:hAnsi="Tahoma" w:cs="Tahoma"/>
                <w:sz w:val="20"/>
                <w:szCs w:val="20"/>
              </w:rPr>
              <w:t> 1</w:t>
            </w:r>
          </w:p>
        </w:tc>
        <w:tc>
          <w:tcPr>
            <w:tcW w:w="1027" w:type="dxa"/>
            <w:vAlign w:val="center"/>
          </w:tcPr>
          <w:p w14:paraId="47EE4DA8" w14:textId="77777777" w:rsidR="00DC08F2" w:rsidRPr="008644D3" w:rsidRDefault="00E613B1">
            <w:pPr>
              <w:rPr>
                <w:rFonts w:ascii="Tahoma" w:hAnsi="Tahoma" w:cs="Tahoma"/>
                <w:sz w:val="20"/>
                <w:szCs w:val="20"/>
              </w:rPr>
            </w:pPr>
            <w:r w:rsidRPr="008644D3">
              <w:rPr>
                <w:rFonts w:ascii="Tahoma" w:hAnsi="Tahoma" w:cs="Tahoma"/>
                <w:sz w:val="20"/>
                <w:szCs w:val="20"/>
              </w:rPr>
              <w:t>1</w:t>
            </w:r>
          </w:p>
        </w:tc>
      </w:tr>
      <w:tr w:rsidR="00DC08F2" w:rsidRPr="008644D3" w14:paraId="003E8049" w14:textId="77777777" w:rsidTr="00D10756">
        <w:tc>
          <w:tcPr>
            <w:tcW w:w="2246" w:type="dxa"/>
            <w:vAlign w:val="center"/>
          </w:tcPr>
          <w:p w14:paraId="79237C30" w14:textId="77777777" w:rsidR="00DC08F2" w:rsidRPr="008644D3" w:rsidRDefault="00E613B1">
            <w:pPr>
              <w:rPr>
                <w:rFonts w:ascii="Tahoma" w:hAnsi="Tahoma" w:cs="Tahoma"/>
                <w:sz w:val="20"/>
                <w:szCs w:val="20"/>
              </w:rPr>
            </w:pPr>
            <w:r w:rsidRPr="008644D3">
              <w:rPr>
                <w:rFonts w:ascii="Tahoma" w:hAnsi="Tahoma" w:cs="Tahoma"/>
                <w:sz w:val="20"/>
                <w:szCs w:val="20"/>
              </w:rPr>
              <w:t>Apprentice Plasterer</w:t>
            </w:r>
          </w:p>
        </w:tc>
        <w:tc>
          <w:tcPr>
            <w:tcW w:w="567" w:type="dxa"/>
            <w:vAlign w:val="center"/>
          </w:tcPr>
          <w:p w14:paraId="61604103"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44AAE86E" w14:textId="77777777" w:rsidR="00DC08F2" w:rsidRPr="008644D3" w:rsidRDefault="00E613B1">
            <w:pPr>
              <w:rPr>
                <w:rFonts w:ascii="Tahoma" w:hAnsi="Tahoma" w:cs="Tahoma"/>
                <w:sz w:val="20"/>
                <w:szCs w:val="20"/>
              </w:rPr>
            </w:pPr>
            <w:r w:rsidRPr="008644D3">
              <w:rPr>
                <w:rFonts w:ascii="Tahoma" w:hAnsi="Tahoma" w:cs="Tahoma"/>
                <w:sz w:val="20"/>
                <w:szCs w:val="20"/>
              </w:rPr>
              <w:t>2</w:t>
            </w:r>
          </w:p>
        </w:tc>
        <w:tc>
          <w:tcPr>
            <w:tcW w:w="567" w:type="dxa"/>
            <w:vAlign w:val="center"/>
          </w:tcPr>
          <w:p w14:paraId="6BA3A3B8"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7FCCA8ED"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69797944"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742E1891"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27715DFA"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6" w:type="dxa"/>
            <w:vAlign w:val="center"/>
          </w:tcPr>
          <w:p w14:paraId="432EF77E"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673" w:type="dxa"/>
            <w:vAlign w:val="center"/>
          </w:tcPr>
          <w:p w14:paraId="7BD97509"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603" w:type="dxa"/>
            <w:vAlign w:val="center"/>
          </w:tcPr>
          <w:p w14:paraId="606BD96C"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1027" w:type="dxa"/>
            <w:vAlign w:val="center"/>
          </w:tcPr>
          <w:p w14:paraId="2480E784" w14:textId="77777777" w:rsidR="00DC08F2" w:rsidRPr="008644D3" w:rsidRDefault="00E613B1">
            <w:pPr>
              <w:rPr>
                <w:rFonts w:ascii="Tahoma" w:hAnsi="Tahoma" w:cs="Tahoma"/>
                <w:sz w:val="20"/>
                <w:szCs w:val="20"/>
              </w:rPr>
            </w:pPr>
            <w:r w:rsidRPr="008644D3">
              <w:rPr>
                <w:rFonts w:ascii="Tahoma" w:hAnsi="Tahoma" w:cs="Tahoma"/>
                <w:sz w:val="20"/>
                <w:szCs w:val="20"/>
              </w:rPr>
              <w:t> </w:t>
            </w:r>
          </w:p>
        </w:tc>
      </w:tr>
      <w:tr w:rsidR="00DC08F2" w:rsidRPr="008644D3" w14:paraId="08F9BDA2" w14:textId="77777777" w:rsidTr="00D10756">
        <w:tc>
          <w:tcPr>
            <w:tcW w:w="2246" w:type="dxa"/>
            <w:vAlign w:val="center"/>
          </w:tcPr>
          <w:p w14:paraId="78CC0F03" w14:textId="77777777" w:rsidR="00DC08F2" w:rsidRPr="008644D3" w:rsidRDefault="00E613B1">
            <w:pPr>
              <w:rPr>
                <w:rFonts w:ascii="Tahoma" w:hAnsi="Tahoma" w:cs="Tahoma"/>
                <w:sz w:val="20"/>
                <w:szCs w:val="20"/>
              </w:rPr>
            </w:pPr>
            <w:r w:rsidRPr="008644D3">
              <w:rPr>
                <w:rFonts w:ascii="Tahoma" w:hAnsi="Tahoma" w:cs="Tahoma"/>
                <w:sz w:val="20"/>
                <w:szCs w:val="20"/>
              </w:rPr>
              <w:t>Internship</w:t>
            </w:r>
          </w:p>
        </w:tc>
        <w:tc>
          <w:tcPr>
            <w:tcW w:w="567" w:type="dxa"/>
            <w:vAlign w:val="center"/>
          </w:tcPr>
          <w:p w14:paraId="4768E385"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1DED5017"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342655FA" w14:textId="77777777" w:rsidR="00DC08F2" w:rsidRPr="008644D3" w:rsidRDefault="00E613B1">
            <w:pPr>
              <w:rPr>
                <w:rFonts w:ascii="Tahoma" w:hAnsi="Tahoma" w:cs="Tahoma"/>
                <w:sz w:val="20"/>
                <w:szCs w:val="20"/>
              </w:rPr>
            </w:pPr>
            <w:r w:rsidRPr="008644D3">
              <w:rPr>
                <w:rFonts w:ascii="Tahoma" w:hAnsi="Tahoma" w:cs="Tahoma"/>
                <w:sz w:val="20"/>
                <w:szCs w:val="20"/>
              </w:rPr>
              <w:t>1</w:t>
            </w:r>
          </w:p>
        </w:tc>
        <w:tc>
          <w:tcPr>
            <w:tcW w:w="567" w:type="dxa"/>
            <w:vAlign w:val="center"/>
          </w:tcPr>
          <w:p w14:paraId="3DBD2692" w14:textId="77777777" w:rsidR="00DC08F2" w:rsidRPr="008644D3" w:rsidRDefault="00E613B1">
            <w:pPr>
              <w:rPr>
                <w:rFonts w:ascii="Tahoma" w:hAnsi="Tahoma" w:cs="Tahoma"/>
                <w:sz w:val="20"/>
                <w:szCs w:val="20"/>
              </w:rPr>
            </w:pPr>
            <w:r w:rsidRPr="008644D3">
              <w:rPr>
                <w:rFonts w:ascii="Tahoma" w:hAnsi="Tahoma" w:cs="Tahoma"/>
                <w:sz w:val="20"/>
                <w:szCs w:val="20"/>
              </w:rPr>
              <w:t>4</w:t>
            </w:r>
          </w:p>
        </w:tc>
        <w:tc>
          <w:tcPr>
            <w:tcW w:w="709" w:type="dxa"/>
            <w:vAlign w:val="center"/>
          </w:tcPr>
          <w:p w14:paraId="1C7D8536" w14:textId="77777777" w:rsidR="00DC08F2" w:rsidRPr="008644D3" w:rsidRDefault="00E613B1">
            <w:pPr>
              <w:rPr>
                <w:rFonts w:ascii="Tahoma" w:hAnsi="Tahoma" w:cs="Tahoma"/>
                <w:sz w:val="20"/>
                <w:szCs w:val="20"/>
              </w:rPr>
            </w:pPr>
            <w:r w:rsidRPr="008644D3">
              <w:rPr>
                <w:rFonts w:ascii="Tahoma" w:hAnsi="Tahoma" w:cs="Tahoma"/>
                <w:sz w:val="20"/>
                <w:szCs w:val="20"/>
              </w:rPr>
              <w:t>2</w:t>
            </w:r>
          </w:p>
        </w:tc>
        <w:tc>
          <w:tcPr>
            <w:tcW w:w="709" w:type="dxa"/>
            <w:vAlign w:val="center"/>
          </w:tcPr>
          <w:p w14:paraId="166C17C0"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4BD7DDE4"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6" w:type="dxa"/>
            <w:vAlign w:val="center"/>
          </w:tcPr>
          <w:p w14:paraId="3368560F"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673" w:type="dxa"/>
            <w:vAlign w:val="center"/>
          </w:tcPr>
          <w:p w14:paraId="44BA5C4F"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603" w:type="dxa"/>
            <w:vAlign w:val="center"/>
          </w:tcPr>
          <w:p w14:paraId="3C741AE4"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1027" w:type="dxa"/>
            <w:vAlign w:val="center"/>
          </w:tcPr>
          <w:p w14:paraId="4D386EA6" w14:textId="77777777" w:rsidR="00DC08F2" w:rsidRPr="008644D3" w:rsidRDefault="00E613B1">
            <w:pPr>
              <w:rPr>
                <w:rFonts w:ascii="Tahoma" w:hAnsi="Tahoma" w:cs="Tahoma"/>
                <w:sz w:val="20"/>
                <w:szCs w:val="20"/>
              </w:rPr>
            </w:pPr>
            <w:r w:rsidRPr="008644D3">
              <w:rPr>
                <w:rFonts w:ascii="Tahoma" w:hAnsi="Tahoma" w:cs="Tahoma"/>
                <w:sz w:val="20"/>
                <w:szCs w:val="20"/>
              </w:rPr>
              <w:t> </w:t>
            </w:r>
          </w:p>
        </w:tc>
      </w:tr>
      <w:tr w:rsidR="00DC08F2" w:rsidRPr="008644D3" w14:paraId="35B06D01" w14:textId="77777777" w:rsidTr="00D10756">
        <w:tc>
          <w:tcPr>
            <w:tcW w:w="2246" w:type="dxa"/>
            <w:vAlign w:val="center"/>
          </w:tcPr>
          <w:p w14:paraId="6FECB5D5" w14:textId="77777777" w:rsidR="00DC08F2" w:rsidRPr="008644D3" w:rsidRDefault="00E613B1">
            <w:pPr>
              <w:rPr>
                <w:rFonts w:ascii="Tahoma" w:hAnsi="Tahoma" w:cs="Tahoma"/>
                <w:sz w:val="20"/>
                <w:szCs w:val="20"/>
              </w:rPr>
            </w:pPr>
            <w:r w:rsidRPr="008644D3">
              <w:rPr>
                <w:rFonts w:ascii="Tahoma" w:hAnsi="Tahoma" w:cs="Tahoma"/>
                <w:sz w:val="20"/>
                <w:szCs w:val="20"/>
              </w:rPr>
              <w:t>Graduate Engineer -Civil</w:t>
            </w:r>
          </w:p>
        </w:tc>
        <w:tc>
          <w:tcPr>
            <w:tcW w:w="567" w:type="dxa"/>
            <w:vAlign w:val="center"/>
          </w:tcPr>
          <w:p w14:paraId="67089F3E"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50D1F8E5"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22464E32"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7E32A84E"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786FB7DC"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70ED791E"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614C5A06" w14:textId="77777777" w:rsidR="00DC08F2" w:rsidRPr="008644D3" w:rsidRDefault="00E613B1">
            <w:pPr>
              <w:rPr>
                <w:rFonts w:ascii="Tahoma" w:hAnsi="Tahoma" w:cs="Tahoma"/>
                <w:sz w:val="20"/>
                <w:szCs w:val="20"/>
              </w:rPr>
            </w:pPr>
            <w:r w:rsidRPr="008644D3">
              <w:rPr>
                <w:rFonts w:ascii="Tahoma" w:hAnsi="Tahoma" w:cs="Tahoma"/>
                <w:sz w:val="20"/>
                <w:szCs w:val="20"/>
              </w:rPr>
              <w:t>1</w:t>
            </w:r>
          </w:p>
        </w:tc>
        <w:tc>
          <w:tcPr>
            <w:tcW w:w="566" w:type="dxa"/>
            <w:vAlign w:val="center"/>
          </w:tcPr>
          <w:p w14:paraId="49268832" w14:textId="77777777" w:rsidR="00DC08F2" w:rsidRPr="008644D3" w:rsidRDefault="00E613B1">
            <w:pPr>
              <w:rPr>
                <w:rFonts w:ascii="Tahoma" w:hAnsi="Tahoma" w:cs="Tahoma"/>
                <w:sz w:val="20"/>
                <w:szCs w:val="20"/>
              </w:rPr>
            </w:pPr>
            <w:r w:rsidRPr="008644D3">
              <w:rPr>
                <w:rFonts w:ascii="Tahoma" w:hAnsi="Tahoma" w:cs="Tahoma"/>
                <w:sz w:val="20"/>
                <w:szCs w:val="20"/>
              </w:rPr>
              <w:t>1</w:t>
            </w:r>
          </w:p>
        </w:tc>
        <w:tc>
          <w:tcPr>
            <w:tcW w:w="673" w:type="dxa"/>
            <w:vAlign w:val="center"/>
          </w:tcPr>
          <w:p w14:paraId="6643D535" w14:textId="77777777" w:rsidR="00DC08F2" w:rsidRPr="008644D3" w:rsidRDefault="00E613B1">
            <w:pPr>
              <w:rPr>
                <w:rFonts w:ascii="Tahoma" w:hAnsi="Tahoma" w:cs="Tahoma"/>
                <w:sz w:val="20"/>
                <w:szCs w:val="20"/>
              </w:rPr>
            </w:pPr>
            <w:r w:rsidRPr="008644D3">
              <w:rPr>
                <w:rFonts w:ascii="Tahoma" w:hAnsi="Tahoma" w:cs="Tahoma"/>
                <w:sz w:val="20"/>
                <w:szCs w:val="20"/>
              </w:rPr>
              <w:t>2</w:t>
            </w:r>
          </w:p>
        </w:tc>
        <w:tc>
          <w:tcPr>
            <w:tcW w:w="603" w:type="dxa"/>
            <w:vAlign w:val="center"/>
          </w:tcPr>
          <w:p w14:paraId="5357336F" w14:textId="77777777" w:rsidR="00DC08F2" w:rsidRPr="008644D3" w:rsidRDefault="00E613B1">
            <w:pPr>
              <w:rPr>
                <w:rFonts w:ascii="Tahoma" w:hAnsi="Tahoma" w:cs="Tahoma"/>
                <w:sz w:val="20"/>
                <w:szCs w:val="20"/>
              </w:rPr>
            </w:pPr>
            <w:r w:rsidRPr="008644D3">
              <w:rPr>
                <w:rFonts w:ascii="Tahoma" w:hAnsi="Tahoma" w:cs="Tahoma"/>
                <w:sz w:val="20"/>
                <w:szCs w:val="20"/>
              </w:rPr>
              <w:t>2</w:t>
            </w:r>
          </w:p>
        </w:tc>
        <w:tc>
          <w:tcPr>
            <w:tcW w:w="1027" w:type="dxa"/>
            <w:vAlign w:val="center"/>
          </w:tcPr>
          <w:p w14:paraId="535D19B7" w14:textId="77777777" w:rsidR="00DC08F2" w:rsidRPr="008644D3" w:rsidRDefault="00E613B1">
            <w:pPr>
              <w:rPr>
                <w:rFonts w:ascii="Tahoma" w:hAnsi="Tahoma" w:cs="Tahoma"/>
                <w:sz w:val="20"/>
                <w:szCs w:val="20"/>
              </w:rPr>
            </w:pPr>
            <w:r w:rsidRPr="008644D3">
              <w:rPr>
                <w:rFonts w:ascii="Tahoma" w:hAnsi="Tahoma" w:cs="Tahoma"/>
                <w:sz w:val="20"/>
                <w:szCs w:val="20"/>
              </w:rPr>
              <w:t>1</w:t>
            </w:r>
          </w:p>
        </w:tc>
      </w:tr>
      <w:tr w:rsidR="00DC08F2" w:rsidRPr="008644D3" w14:paraId="456686CB" w14:textId="77777777" w:rsidTr="00D10756">
        <w:tc>
          <w:tcPr>
            <w:tcW w:w="2246" w:type="dxa"/>
            <w:vAlign w:val="center"/>
          </w:tcPr>
          <w:p w14:paraId="4C528BF1" w14:textId="77777777" w:rsidR="00DC08F2" w:rsidRPr="008644D3" w:rsidRDefault="00E613B1">
            <w:pPr>
              <w:rPr>
                <w:rFonts w:ascii="Tahoma" w:hAnsi="Tahoma" w:cs="Tahoma"/>
                <w:sz w:val="20"/>
                <w:szCs w:val="20"/>
              </w:rPr>
            </w:pPr>
            <w:r w:rsidRPr="008644D3">
              <w:rPr>
                <w:rFonts w:ascii="Tahoma" w:hAnsi="Tahoma" w:cs="Tahoma"/>
                <w:sz w:val="20"/>
                <w:szCs w:val="20"/>
              </w:rPr>
              <w:t>Graduate Engineer – Mechanical</w:t>
            </w:r>
          </w:p>
        </w:tc>
        <w:tc>
          <w:tcPr>
            <w:tcW w:w="567" w:type="dxa"/>
            <w:vAlign w:val="center"/>
          </w:tcPr>
          <w:p w14:paraId="15CF6875"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50E7040E"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499365BA"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36B265D7"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74F9B7B4"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2B0962FD"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22273B49"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6" w:type="dxa"/>
            <w:vAlign w:val="center"/>
          </w:tcPr>
          <w:p w14:paraId="561A1BE9"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673" w:type="dxa"/>
            <w:vAlign w:val="center"/>
          </w:tcPr>
          <w:p w14:paraId="42ADA2EB" w14:textId="77777777" w:rsidR="00DC08F2" w:rsidRPr="008644D3" w:rsidRDefault="00E613B1">
            <w:pPr>
              <w:rPr>
                <w:rFonts w:ascii="Tahoma" w:hAnsi="Tahoma" w:cs="Tahoma"/>
                <w:sz w:val="20"/>
                <w:szCs w:val="20"/>
              </w:rPr>
            </w:pPr>
            <w:r w:rsidRPr="008644D3">
              <w:rPr>
                <w:rFonts w:ascii="Tahoma" w:hAnsi="Tahoma" w:cs="Tahoma"/>
                <w:sz w:val="20"/>
                <w:szCs w:val="20"/>
              </w:rPr>
              <w:t>2</w:t>
            </w:r>
          </w:p>
        </w:tc>
        <w:tc>
          <w:tcPr>
            <w:tcW w:w="603" w:type="dxa"/>
            <w:vAlign w:val="center"/>
          </w:tcPr>
          <w:p w14:paraId="1A4FF315" w14:textId="77777777" w:rsidR="00DC08F2" w:rsidRPr="008644D3" w:rsidRDefault="00E613B1">
            <w:pPr>
              <w:rPr>
                <w:rFonts w:ascii="Tahoma" w:hAnsi="Tahoma" w:cs="Tahoma"/>
                <w:sz w:val="20"/>
                <w:szCs w:val="20"/>
              </w:rPr>
            </w:pPr>
            <w:r w:rsidRPr="008644D3">
              <w:rPr>
                <w:rFonts w:ascii="Tahoma" w:hAnsi="Tahoma" w:cs="Tahoma"/>
                <w:sz w:val="20"/>
                <w:szCs w:val="20"/>
              </w:rPr>
              <w:t>3</w:t>
            </w:r>
          </w:p>
        </w:tc>
        <w:tc>
          <w:tcPr>
            <w:tcW w:w="1027" w:type="dxa"/>
            <w:vAlign w:val="center"/>
          </w:tcPr>
          <w:p w14:paraId="082D1AB7" w14:textId="77777777" w:rsidR="00DC08F2" w:rsidRPr="008644D3" w:rsidRDefault="00E613B1">
            <w:pPr>
              <w:rPr>
                <w:rFonts w:ascii="Tahoma" w:hAnsi="Tahoma" w:cs="Tahoma"/>
                <w:sz w:val="20"/>
                <w:szCs w:val="20"/>
              </w:rPr>
            </w:pPr>
            <w:r w:rsidRPr="008644D3">
              <w:rPr>
                <w:rFonts w:ascii="Tahoma" w:hAnsi="Tahoma" w:cs="Tahoma"/>
                <w:sz w:val="20"/>
                <w:szCs w:val="20"/>
              </w:rPr>
              <w:t>3</w:t>
            </w:r>
          </w:p>
        </w:tc>
      </w:tr>
      <w:tr w:rsidR="00DC08F2" w:rsidRPr="008644D3" w14:paraId="38BA174B" w14:textId="77777777" w:rsidTr="00D10756">
        <w:tc>
          <w:tcPr>
            <w:tcW w:w="2246" w:type="dxa"/>
            <w:vAlign w:val="center"/>
          </w:tcPr>
          <w:p w14:paraId="094DE8F3" w14:textId="77777777" w:rsidR="00DC08F2" w:rsidRPr="008644D3" w:rsidRDefault="00E613B1">
            <w:pPr>
              <w:rPr>
                <w:rFonts w:ascii="Tahoma" w:hAnsi="Tahoma" w:cs="Tahoma"/>
                <w:sz w:val="20"/>
                <w:szCs w:val="20"/>
              </w:rPr>
            </w:pPr>
            <w:r w:rsidRPr="008644D3">
              <w:rPr>
                <w:rFonts w:ascii="Tahoma" w:hAnsi="Tahoma" w:cs="Tahoma"/>
                <w:sz w:val="20"/>
                <w:szCs w:val="20"/>
              </w:rPr>
              <w:t>Graduate Planner</w:t>
            </w:r>
          </w:p>
        </w:tc>
        <w:tc>
          <w:tcPr>
            <w:tcW w:w="567" w:type="dxa"/>
            <w:vAlign w:val="center"/>
          </w:tcPr>
          <w:p w14:paraId="0CEE6588"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30B9CF2D"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634DB0BC"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36820FC3"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36A38228"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39C51BF6"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59CE87A1"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6" w:type="dxa"/>
            <w:vAlign w:val="center"/>
          </w:tcPr>
          <w:p w14:paraId="63360E77"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673" w:type="dxa"/>
            <w:vAlign w:val="center"/>
          </w:tcPr>
          <w:p w14:paraId="2BD5E969"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603" w:type="dxa"/>
            <w:vAlign w:val="center"/>
          </w:tcPr>
          <w:p w14:paraId="4868367D" w14:textId="77777777" w:rsidR="00DC08F2" w:rsidRPr="008644D3" w:rsidRDefault="00E613B1">
            <w:pPr>
              <w:rPr>
                <w:rFonts w:ascii="Tahoma" w:hAnsi="Tahoma" w:cs="Tahoma"/>
                <w:sz w:val="20"/>
                <w:szCs w:val="20"/>
              </w:rPr>
            </w:pPr>
            <w:r w:rsidRPr="008644D3">
              <w:rPr>
                <w:rFonts w:ascii="Tahoma" w:hAnsi="Tahoma" w:cs="Tahoma"/>
                <w:sz w:val="20"/>
                <w:szCs w:val="20"/>
              </w:rPr>
              <w:t>2</w:t>
            </w:r>
          </w:p>
        </w:tc>
        <w:tc>
          <w:tcPr>
            <w:tcW w:w="1027" w:type="dxa"/>
            <w:vAlign w:val="center"/>
          </w:tcPr>
          <w:p w14:paraId="60FF2EFA" w14:textId="77777777" w:rsidR="00DC08F2" w:rsidRPr="008644D3" w:rsidRDefault="00E613B1">
            <w:pPr>
              <w:rPr>
                <w:rFonts w:ascii="Tahoma" w:hAnsi="Tahoma" w:cs="Tahoma"/>
                <w:sz w:val="20"/>
                <w:szCs w:val="20"/>
              </w:rPr>
            </w:pPr>
            <w:r w:rsidRPr="008644D3">
              <w:rPr>
                <w:rFonts w:ascii="Tahoma" w:hAnsi="Tahoma" w:cs="Tahoma"/>
                <w:sz w:val="20"/>
                <w:szCs w:val="20"/>
              </w:rPr>
              <w:t>3</w:t>
            </w:r>
          </w:p>
        </w:tc>
      </w:tr>
      <w:tr w:rsidR="00DC08F2" w:rsidRPr="008644D3" w14:paraId="0544472E" w14:textId="77777777" w:rsidTr="00D10756">
        <w:tc>
          <w:tcPr>
            <w:tcW w:w="2246" w:type="dxa"/>
            <w:vAlign w:val="center"/>
          </w:tcPr>
          <w:p w14:paraId="561C765B" w14:textId="77777777" w:rsidR="00DC08F2" w:rsidRPr="008644D3" w:rsidRDefault="00E613B1">
            <w:pPr>
              <w:rPr>
                <w:rFonts w:ascii="Tahoma" w:hAnsi="Tahoma" w:cs="Tahoma"/>
                <w:sz w:val="20"/>
                <w:szCs w:val="20"/>
              </w:rPr>
            </w:pPr>
            <w:r w:rsidRPr="008644D3">
              <w:rPr>
                <w:rFonts w:ascii="Tahoma" w:hAnsi="Tahoma" w:cs="Tahoma"/>
                <w:sz w:val="20"/>
                <w:szCs w:val="20"/>
              </w:rPr>
              <w:t>Graduate Scientist</w:t>
            </w:r>
          </w:p>
        </w:tc>
        <w:tc>
          <w:tcPr>
            <w:tcW w:w="567" w:type="dxa"/>
            <w:vAlign w:val="center"/>
          </w:tcPr>
          <w:p w14:paraId="1CF5604B"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0C7BF1EB"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09FC8197"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370440B1"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3932A10A"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6658D532"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78F7D3D3"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6" w:type="dxa"/>
            <w:vAlign w:val="center"/>
          </w:tcPr>
          <w:p w14:paraId="56863EBC"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673" w:type="dxa"/>
            <w:vAlign w:val="center"/>
          </w:tcPr>
          <w:p w14:paraId="7721A083"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603" w:type="dxa"/>
            <w:vAlign w:val="center"/>
          </w:tcPr>
          <w:p w14:paraId="6017C935"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1027" w:type="dxa"/>
            <w:vAlign w:val="center"/>
          </w:tcPr>
          <w:p w14:paraId="0B8EEDC5" w14:textId="77777777" w:rsidR="00DC08F2" w:rsidRPr="008644D3" w:rsidRDefault="00E613B1">
            <w:pPr>
              <w:rPr>
                <w:rFonts w:ascii="Tahoma" w:hAnsi="Tahoma" w:cs="Tahoma"/>
                <w:sz w:val="20"/>
                <w:szCs w:val="20"/>
              </w:rPr>
            </w:pPr>
            <w:r w:rsidRPr="008644D3">
              <w:rPr>
                <w:rFonts w:ascii="Tahoma" w:hAnsi="Tahoma" w:cs="Tahoma"/>
                <w:sz w:val="20"/>
                <w:szCs w:val="20"/>
              </w:rPr>
              <w:t> </w:t>
            </w:r>
          </w:p>
        </w:tc>
      </w:tr>
      <w:tr w:rsidR="00DC08F2" w:rsidRPr="008644D3" w14:paraId="2E843B35" w14:textId="77777777" w:rsidTr="00D10756">
        <w:tc>
          <w:tcPr>
            <w:tcW w:w="2246" w:type="dxa"/>
            <w:vAlign w:val="center"/>
          </w:tcPr>
          <w:p w14:paraId="276B746C" w14:textId="77777777" w:rsidR="00DC08F2" w:rsidRPr="008644D3" w:rsidRDefault="00E613B1">
            <w:pPr>
              <w:rPr>
                <w:rFonts w:ascii="Tahoma" w:hAnsi="Tahoma" w:cs="Tahoma"/>
                <w:sz w:val="20"/>
                <w:szCs w:val="20"/>
              </w:rPr>
            </w:pPr>
            <w:r w:rsidRPr="008644D3">
              <w:rPr>
                <w:rFonts w:ascii="Tahoma" w:hAnsi="Tahoma" w:cs="Tahoma"/>
                <w:sz w:val="20"/>
                <w:szCs w:val="20"/>
              </w:rPr>
              <w:t>Graduate Landscape Architect</w:t>
            </w:r>
          </w:p>
        </w:tc>
        <w:tc>
          <w:tcPr>
            <w:tcW w:w="567" w:type="dxa"/>
            <w:vAlign w:val="center"/>
          </w:tcPr>
          <w:p w14:paraId="605E1C5D"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1573006B"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77E3BA2C"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766A17C0"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5F1E24FF"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227E3B68"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5FB9C66B"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6" w:type="dxa"/>
            <w:vAlign w:val="center"/>
          </w:tcPr>
          <w:p w14:paraId="74FDD534"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673" w:type="dxa"/>
            <w:vAlign w:val="center"/>
          </w:tcPr>
          <w:p w14:paraId="48E92007" w14:textId="77777777" w:rsidR="00DC08F2" w:rsidRPr="008644D3" w:rsidRDefault="00E613B1">
            <w:pPr>
              <w:rPr>
                <w:rFonts w:ascii="Tahoma" w:hAnsi="Tahoma" w:cs="Tahoma"/>
                <w:sz w:val="20"/>
                <w:szCs w:val="20"/>
              </w:rPr>
            </w:pPr>
            <w:r w:rsidRPr="008644D3">
              <w:rPr>
                <w:rFonts w:ascii="Tahoma" w:hAnsi="Tahoma" w:cs="Tahoma"/>
                <w:sz w:val="20"/>
                <w:szCs w:val="20"/>
              </w:rPr>
              <w:t>2</w:t>
            </w:r>
          </w:p>
        </w:tc>
        <w:tc>
          <w:tcPr>
            <w:tcW w:w="603" w:type="dxa"/>
            <w:vAlign w:val="center"/>
          </w:tcPr>
          <w:p w14:paraId="327E9B5D" w14:textId="77777777" w:rsidR="00DC08F2" w:rsidRPr="008644D3" w:rsidRDefault="00E613B1">
            <w:pPr>
              <w:rPr>
                <w:rFonts w:ascii="Tahoma" w:hAnsi="Tahoma" w:cs="Tahoma"/>
                <w:sz w:val="20"/>
                <w:szCs w:val="20"/>
              </w:rPr>
            </w:pPr>
            <w:r w:rsidRPr="008644D3">
              <w:rPr>
                <w:rFonts w:ascii="Tahoma" w:hAnsi="Tahoma" w:cs="Tahoma"/>
                <w:sz w:val="20"/>
                <w:szCs w:val="20"/>
              </w:rPr>
              <w:t>1</w:t>
            </w:r>
          </w:p>
        </w:tc>
        <w:tc>
          <w:tcPr>
            <w:tcW w:w="1027" w:type="dxa"/>
            <w:vAlign w:val="center"/>
          </w:tcPr>
          <w:p w14:paraId="3E1B0B10" w14:textId="77777777" w:rsidR="00DC08F2" w:rsidRPr="008644D3" w:rsidRDefault="00E613B1">
            <w:pPr>
              <w:rPr>
                <w:rFonts w:ascii="Tahoma" w:hAnsi="Tahoma" w:cs="Tahoma"/>
                <w:sz w:val="20"/>
                <w:szCs w:val="20"/>
              </w:rPr>
            </w:pPr>
            <w:r w:rsidRPr="008644D3">
              <w:rPr>
                <w:rFonts w:ascii="Tahoma" w:hAnsi="Tahoma" w:cs="Tahoma"/>
                <w:sz w:val="20"/>
                <w:szCs w:val="20"/>
              </w:rPr>
              <w:t>1</w:t>
            </w:r>
          </w:p>
        </w:tc>
      </w:tr>
      <w:tr w:rsidR="00DC08F2" w:rsidRPr="008644D3" w14:paraId="3601A7C2" w14:textId="77777777" w:rsidTr="00D10756">
        <w:tc>
          <w:tcPr>
            <w:tcW w:w="2246" w:type="dxa"/>
            <w:vAlign w:val="center"/>
          </w:tcPr>
          <w:p w14:paraId="21E0244A" w14:textId="77777777" w:rsidR="00DC08F2" w:rsidRPr="008644D3" w:rsidRDefault="00E613B1">
            <w:pPr>
              <w:rPr>
                <w:rFonts w:ascii="Tahoma" w:hAnsi="Tahoma" w:cs="Tahoma"/>
                <w:sz w:val="20"/>
                <w:szCs w:val="20"/>
              </w:rPr>
            </w:pPr>
            <w:r w:rsidRPr="008644D3">
              <w:rPr>
                <w:rFonts w:ascii="Tahoma" w:hAnsi="Tahoma" w:cs="Tahoma"/>
                <w:sz w:val="20"/>
                <w:szCs w:val="20"/>
              </w:rPr>
              <w:t>Graduate Architect</w:t>
            </w:r>
          </w:p>
        </w:tc>
        <w:tc>
          <w:tcPr>
            <w:tcW w:w="567" w:type="dxa"/>
            <w:vAlign w:val="center"/>
          </w:tcPr>
          <w:p w14:paraId="2EDD0207"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6FA38388"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6EF9F310"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05EE93FE"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2CB02F65"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7E171166"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560382D8"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6" w:type="dxa"/>
            <w:vAlign w:val="center"/>
          </w:tcPr>
          <w:p w14:paraId="5FBF7DFF"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673" w:type="dxa"/>
            <w:vAlign w:val="center"/>
          </w:tcPr>
          <w:p w14:paraId="50517E32"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603" w:type="dxa"/>
            <w:vAlign w:val="center"/>
          </w:tcPr>
          <w:p w14:paraId="616326D8" w14:textId="77777777" w:rsidR="00DC08F2" w:rsidRPr="008644D3" w:rsidRDefault="00E613B1">
            <w:pPr>
              <w:rPr>
                <w:rFonts w:ascii="Tahoma" w:hAnsi="Tahoma" w:cs="Tahoma"/>
                <w:sz w:val="20"/>
                <w:szCs w:val="20"/>
              </w:rPr>
            </w:pPr>
            <w:r w:rsidRPr="008644D3">
              <w:rPr>
                <w:rFonts w:ascii="Tahoma" w:hAnsi="Tahoma" w:cs="Tahoma"/>
                <w:sz w:val="20"/>
                <w:szCs w:val="20"/>
              </w:rPr>
              <w:t>1</w:t>
            </w:r>
          </w:p>
        </w:tc>
        <w:tc>
          <w:tcPr>
            <w:tcW w:w="1027" w:type="dxa"/>
            <w:vAlign w:val="center"/>
          </w:tcPr>
          <w:p w14:paraId="33D60EC7" w14:textId="77777777" w:rsidR="00DC08F2" w:rsidRPr="008644D3" w:rsidRDefault="00E613B1">
            <w:pPr>
              <w:rPr>
                <w:rFonts w:ascii="Tahoma" w:hAnsi="Tahoma" w:cs="Tahoma"/>
                <w:sz w:val="20"/>
                <w:szCs w:val="20"/>
              </w:rPr>
            </w:pPr>
            <w:r w:rsidRPr="008644D3">
              <w:rPr>
                <w:rFonts w:ascii="Tahoma" w:hAnsi="Tahoma" w:cs="Tahoma"/>
                <w:sz w:val="20"/>
                <w:szCs w:val="20"/>
              </w:rPr>
              <w:t>1</w:t>
            </w:r>
          </w:p>
        </w:tc>
      </w:tr>
      <w:tr w:rsidR="00DC08F2" w:rsidRPr="008644D3" w14:paraId="3C7D1DDE" w14:textId="77777777" w:rsidTr="00D10756">
        <w:tc>
          <w:tcPr>
            <w:tcW w:w="2246" w:type="dxa"/>
            <w:vAlign w:val="center"/>
          </w:tcPr>
          <w:p w14:paraId="788D918B" w14:textId="77777777" w:rsidR="00DC08F2" w:rsidRPr="008644D3" w:rsidRDefault="00E613B1">
            <w:pPr>
              <w:rPr>
                <w:rFonts w:ascii="Tahoma" w:hAnsi="Tahoma" w:cs="Tahoma"/>
                <w:sz w:val="20"/>
                <w:szCs w:val="20"/>
              </w:rPr>
            </w:pPr>
            <w:r w:rsidRPr="008644D3">
              <w:rPr>
                <w:rFonts w:ascii="Tahoma" w:hAnsi="Tahoma" w:cs="Tahoma"/>
                <w:sz w:val="20"/>
                <w:szCs w:val="20"/>
              </w:rPr>
              <w:t>LEO Graduate</w:t>
            </w:r>
          </w:p>
        </w:tc>
        <w:tc>
          <w:tcPr>
            <w:tcW w:w="567" w:type="dxa"/>
            <w:vAlign w:val="center"/>
          </w:tcPr>
          <w:p w14:paraId="6A157A0E"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54F84EF7"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54FA3870"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1E54114F"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1A28B767"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2710AAA2"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456ED5E1"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6" w:type="dxa"/>
            <w:vAlign w:val="center"/>
          </w:tcPr>
          <w:p w14:paraId="480FE816"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673" w:type="dxa"/>
            <w:vAlign w:val="center"/>
          </w:tcPr>
          <w:p w14:paraId="25477B8C"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603" w:type="dxa"/>
            <w:vAlign w:val="center"/>
          </w:tcPr>
          <w:p w14:paraId="425B5E62"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1027" w:type="dxa"/>
            <w:vAlign w:val="center"/>
          </w:tcPr>
          <w:p w14:paraId="4640BC1A" w14:textId="77777777" w:rsidR="00DC08F2" w:rsidRPr="008644D3" w:rsidRDefault="00E613B1">
            <w:pPr>
              <w:rPr>
                <w:rFonts w:ascii="Tahoma" w:hAnsi="Tahoma" w:cs="Tahoma"/>
                <w:sz w:val="20"/>
                <w:szCs w:val="20"/>
              </w:rPr>
            </w:pPr>
            <w:r w:rsidRPr="008644D3">
              <w:rPr>
                <w:rFonts w:ascii="Tahoma" w:hAnsi="Tahoma" w:cs="Tahoma"/>
                <w:sz w:val="20"/>
                <w:szCs w:val="20"/>
              </w:rPr>
              <w:t>1</w:t>
            </w:r>
          </w:p>
        </w:tc>
      </w:tr>
      <w:tr w:rsidR="00DC08F2" w:rsidRPr="008644D3" w14:paraId="6CC8D082" w14:textId="77777777" w:rsidTr="00D10756">
        <w:tc>
          <w:tcPr>
            <w:tcW w:w="2246" w:type="dxa"/>
            <w:vAlign w:val="center"/>
          </w:tcPr>
          <w:p w14:paraId="26EFA11F" w14:textId="77777777" w:rsidR="00DC08F2" w:rsidRPr="008644D3" w:rsidRDefault="00E613B1">
            <w:pPr>
              <w:rPr>
                <w:rFonts w:ascii="Tahoma" w:hAnsi="Tahoma" w:cs="Tahoma"/>
                <w:sz w:val="20"/>
                <w:szCs w:val="20"/>
              </w:rPr>
            </w:pPr>
            <w:r w:rsidRPr="008644D3">
              <w:rPr>
                <w:rFonts w:ascii="Tahoma" w:hAnsi="Tahoma" w:cs="Tahoma"/>
                <w:sz w:val="20"/>
                <w:szCs w:val="20"/>
              </w:rPr>
              <w:t>Graduate Broadband</w:t>
            </w:r>
          </w:p>
        </w:tc>
        <w:tc>
          <w:tcPr>
            <w:tcW w:w="567" w:type="dxa"/>
            <w:vAlign w:val="center"/>
          </w:tcPr>
          <w:p w14:paraId="5204E313"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20882E50"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236587CF"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0917D463"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723B98AD"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735D2652"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57941332"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6" w:type="dxa"/>
            <w:vAlign w:val="center"/>
          </w:tcPr>
          <w:p w14:paraId="66B1454C"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673" w:type="dxa"/>
            <w:vAlign w:val="center"/>
          </w:tcPr>
          <w:p w14:paraId="39BC502C" w14:textId="77777777" w:rsidR="00DC08F2" w:rsidRPr="008644D3" w:rsidRDefault="00E613B1">
            <w:pPr>
              <w:rPr>
                <w:rFonts w:ascii="Tahoma" w:hAnsi="Tahoma" w:cs="Tahoma"/>
                <w:sz w:val="20"/>
                <w:szCs w:val="20"/>
              </w:rPr>
            </w:pPr>
            <w:r w:rsidRPr="008644D3">
              <w:rPr>
                <w:rFonts w:ascii="Tahoma" w:hAnsi="Tahoma" w:cs="Tahoma"/>
                <w:sz w:val="20"/>
                <w:szCs w:val="20"/>
              </w:rPr>
              <w:t>1</w:t>
            </w:r>
          </w:p>
        </w:tc>
        <w:tc>
          <w:tcPr>
            <w:tcW w:w="603" w:type="dxa"/>
            <w:vAlign w:val="center"/>
          </w:tcPr>
          <w:p w14:paraId="085C807A" w14:textId="77777777" w:rsidR="00DC08F2" w:rsidRPr="008644D3" w:rsidRDefault="00E613B1">
            <w:pPr>
              <w:rPr>
                <w:rFonts w:ascii="Tahoma" w:hAnsi="Tahoma" w:cs="Tahoma"/>
                <w:sz w:val="20"/>
                <w:szCs w:val="20"/>
              </w:rPr>
            </w:pPr>
            <w:r w:rsidRPr="008644D3">
              <w:rPr>
                <w:rFonts w:ascii="Tahoma" w:hAnsi="Tahoma" w:cs="Tahoma"/>
                <w:sz w:val="20"/>
                <w:szCs w:val="20"/>
              </w:rPr>
              <w:t>1</w:t>
            </w:r>
          </w:p>
        </w:tc>
        <w:tc>
          <w:tcPr>
            <w:tcW w:w="1027" w:type="dxa"/>
            <w:vAlign w:val="center"/>
          </w:tcPr>
          <w:p w14:paraId="5FB98FA7" w14:textId="77777777" w:rsidR="00DC08F2" w:rsidRPr="008644D3" w:rsidRDefault="00E613B1">
            <w:pPr>
              <w:rPr>
                <w:rFonts w:ascii="Tahoma" w:hAnsi="Tahoma" w:cs="Tahoma"/>
                <w:sz w:val="20"/>
                <w:szCs w:val="20"/>
              </w:rPr>
            </w:pPr>
            <w:r w:rsidRPr="008644D3">
              <w:rPr>
                <w:rFonts w:ascii="Tahoma" w:hAnsi="Tahoma" w:cs="Tahoma"/>
                <w:sz w:val="20"/>
                <w:szCs w:val="20"/>
              </w:rPr>
              <w:t>1</w:t>
            </w:r>
          </w:p>
        </w:tc>
      </w:tr>
      <w:tr w:rsidR="00DC08F2" w:rsidRPr="008644D3" w14:paraId="68D0429C" w14:textId="77777777" w:rsidTr="00D10756">
        <w:tc>
          <w:tcPr>
            <w:tcW w:w="2246" w:type="dxa"/>
            <w:vAlign w:val="center"/>
          </w:tcPr>
          <w:p w14:paraId="6EF3F912" w14:textId="77777777" w:rsidR="00DC08F2" w:rsidRPr="008644D3" w:rsidRDefault="00E613B1">
            <w:pPr>
              <w:rPr>
                <w:rFonts w:ascii="Tahoma" w:hAnsi="Tahoma" w:cs="Tahoma"/>
                <w:sz w:val="20"/>
                <w:szCs w:val="20"/>
              </w:rPr>
            </w:pPr>
            <w:r w:rsidRPr="008644D3">
              <w:rPr>
                <w:rFonts w:ascii="Tahoma" w:hAnsi="Tahoma" w:cs="Tahoma"/>
                <w:sz w:val="20"/>
                <w:szCs w:val="20"/>
              </w:rPr>
              <w:t>Student Landscape Architect</w:t>
            </w:r>
          </w:p>
        </w:tc>
        <w:tc>
          <w:tcPr>
            <w:tcW w:w="567" w:type="dxa"/>
            <w:vAlign w:val="center"/>
          </w:tcPr>
          <w:p w14:paraId="20A70C78"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439624D8"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721056B8"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77DBD264"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472348C7"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2FABDD46"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6F549E3E"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6" w:type="dxa"/>
            <w:vAlign w:val="center"/>
          </w:tcPr>
          <w:p w14:paraId="1C47AC3C"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673" w:type="dxa"/>
            <w:vAlign w:val="center"/>
          </w:tcPr>
          <w:p w14:paraId="04A72915"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603" w:type="dxa"/>
            <w:vAlign w:val="center"/>
          </w:tcPr>
          <w:p w14:paraId="1BDFAF59" w14:textId="77777777" w:rsidR="00DC08F2" w:rsidRPr="008644D3" w:rsidRDefault="00E613B1">
            <w:pPr>
              <w:rPr>
                <w:rFonts w:ascii="Tahoma" w:hAnsi="Tahoma" w:cs="Tahoma"/>
                <w:sz w:val="20"/>
                <w:szCs w:val="20"/>
              </w:rPr>
            </w:pPr>
            <w:r w:rsidRPr="008644D3">
              <w:rPr>
                <w:rFonts w:ascii="Tahoma" w:hAnsi="Tahoma" w:cs="Tahoma"/>
                <w:sz w:val="20"/>
                <w:szCs w:val="20"/>
              </w:rPr>
              <w:t>2</w:t>
            </w:r>
          </w:p>
        </w:tc>
        <w:tc>
          <w:tcPr>
            <w:tcW w:w="1027" w:type="dxa"/>
            <w:vAlign w:val="center"/>
          </w:tcPr>
          <w:p w14:paraId="6F569CF4" w14:textId="77777777" w:rsidR="00DC08F2" w:rsidRPr="008644D3" w:rsidRDefault="00E613B1">
            <w:pPr>
              <w:rPr>
                <w:rFonts w:ascii="Tahoma" w:hAnsi="Tahoma" w:cs="Tahoma"/>
                <w:sz w:val="20"/>
                <w:szCs w:val="20"/>
              </w:rPr>
            </w:pPr>
            <w:r w:rsidRPr="008644D3">
              <w:rPr>
                <w:rFonts w:ascii="Tahoma" w:hAnsi="Tahoma" w:cs="Tahoma"/>
                <w:sz w:val="20"/>
                <w:szCs w:val="20"/>
              </w:rPr>
              <w:t>2</w:t>
            </w:r>
          </w:p>
        </w:tc>
      </w:tr>
      <w:tr w:rsidR="00DC08F2" w:rsidRPr="008644D3" w14:paraId="155E8A2C" w14:textId="77777777" w:rsidTr="00D10756">
        <w:tc>
          <w:tcPr>
            <w:tcW w:w="2246" w:type="dxa"/>
            <w:vAlign w:val="center"/>
          </w:tcPr>
          <w:p w14:paraId="1898522F" w14:textId="77777777" w:rsidR="00DC08F2" w:rsidRPr="008644D3" w:rsidRDefault="00E613B1">
            <w:pPr>
              <w:rPr>
                <w:rFonts w:ascii="Tahoma" w:hAnsi="Tahoma" w:cs="Tahoma"/>
                <w:sz w:val="20"/>
                <w:szCs w:val="20"/>
              </w:rPr>
            </w:pPr>
            <w:r w:rsidRPr="008644D3">
              <w:rPr>
                <w:rFonts w:ascii="Tahoma" w:hAnsi="Tahoma" w:cs="Tahoma"/>
                <w:sz w:val="20"/>
                <w:szCs w:val="20"/>
              </w:rPr>
              <w:t>LGMA Graduates  </w:t>
            </w:r>
          </w:p>
        </w:tc>
        <w:tc>
          <w:tcPr>
            <w:tcW w:w="567" w:type="dxa"/>
            <w:vAlign w:val="center"/>
          </w:tcPr>
          <w:p w14:paraId="2695A40D"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55C34B6E"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4031AA74"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567" w:type="dxa"/>
            <w:vAlign w:val="center"/>
          </w:tcPr>
          <w:p w14:paraId="4C6508C5"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5B0E453B"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709" w:type="dxa"/>
            <w:vAlign w:val="center"/>
          </w:tcPr>
          <w:p w14:paraId="4D82D634" w14:textId="77777777" w:rsidR="00DC08F2" w:rsidRPr="008644D3" w:rsidRDefault="00E613B1">
            <w:pPr>
              <w:rPr>
                <w:rFonts w:ascii="Tahoma" w:hAnsi="Tahoma" w:cs="Tahoma"/>
                <w:sz w:val="20"/>
                <w:szCs w:val="20"/>
              </w:rPr>
            </w:pPr>
            <w:r w:rsidRPr="008644D3">
              <w:rPr>
                <w:rFonts w:ascii="Tahoma" w:hAnsi="Tahoma" w:cs="Tahoma"/>
                <w:sz w:val="20"/>
                <w:szCs w:val="20"/>
              </w:rPr>
              <w:t>4</w:t>
            </w:r>
          </w:p>
        </w:tc>
        <w:tc>
          <w:tcPr>
            <w:tcW w:w="567" w:type="dxa"/>
            <w:vAlign w:val="center"/>
          </w:tcPr>
          <w:p w14:paraId="2F6066B4" w14:textId="77777777" w:rsidR="00DC08F2" w:rsidRPr="008644D3" w:rsidRDefault="00E613B1">
            <w:pPr>
              <w:rPr>
                <w:rFonts w:ascii="Tahoma" w:hAnsi="Tahoma" w:cs="Tahoma"/>
                <w:sz w:val="20"/>
                <w:szCs w:val="20"/>
              </w:rPr>
            </w:pPr>
            <w:r w:rsidRPr="008644D3">
              <w:rPr>
                <w:rFonts w:ascii="Tahoma" w:hAnsi="Tahoma" w:cs="Tahoma"/>
                <w:sz w:val="20"/>
                <w:szCs w:val="20"/>
              </w:rPr>
              <w:t>4</w:t>
            </w:r>
          </w:p>
        </w:tc>
        <w:tc>
          <w:tcPr>
            <w:tcW w:w="566" w:type="dxa"/>
            <w:vAlign w:val="center"/>
          </w:tcPr>
          <w:p w14:paraId="2050CAC1" w14:textId="77777777" w:rsidR="00DC08F2" w:rsidRPr="008644D3" w:rsidRDefault="00E613B1">
            <w:pPr>
              <w:rPr>
                <w:rFonts w:ascii="Tahoma" w:hAnsi="Tahoma" w:cs="Tahoma"/>
                <w:sz w:val="20"/>
                <w:szCs w:val="20"/>
              </w:rPr>
            </w:pPr>
            <w:r w:rsidRPr="008644D3">
              <w:rPr>
                <w:rFonts w:ascii="Tahoma" w:hAnsi="Tahoma" w:cs="Tahoma"/>
                <w:sz w:val="20"/>
                <w:szCs w:val="20"/>
              </w:rPr>
              <w:t> 4</w:t>
            </w:r>
          </w:p>
        </w:tc>
        <w:tc>
          <w:tcPr>
            <w:tcW w:w="673" w:type="dxa"/>
            <w:vAlign w:val="center"/>
          </w:tcPr>
          <w:p w14:paraId="567F0CE7"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603" w:type="dxa"/>
            <w:vAlign w:val="center"/>
          </w:tcPr>
          <w:p w14:paraId="631EDBFF"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1027" w:type="dxa"/>
            <w:vAlign w:val="center"/>
          </w:tcPr>
          <w:p w14:paraId="31EABCEC" w14:textId="77777777" w:rsidR="00DC08F2" w:rsidRPr="008644D3" w:rsidRDefault="00E613B1">
            <w:pPr>
              <w:rPr>
                <w:rFonts w:ascii="Tahoma" w:hAnsi="Tahoma" w:cs="Tahoma"/>
                <w:sz w:val="20"/>
                <w:szCs w:val="20"/>
              </w:rPr>
            </w:pPr>
            <w:r w:rsidRPr="008644D3">
              <w:rPr>
                <w:rFonts w:ascii="Tahoma" w:hAnsi="Tahoma" w:cs="Tahoma"/>
                <w:sz w:val="20"/>
                <w:szCs w:val="20"/>
              </w:rPr>
              <w:t>7</w:t>
            </w:r>
          </w:p>
        </w:tc>
      </w:tr>
      <w:tr w:rsidR="00DC08F2" w:rsidRPr="008644D3" w14:paraId="19E4D17D" w14:textId="77777777" w:rsidTr="00D10756">
        <w:tc>
          <w:tcPr>
            <w:tcW w:w="2246" w:type="dxa"/>
            <w:vAlign w:val="center"/>
          </w:tcPr>
          <w:p w14:paraId="66E764B1" w14:textId="77777777" w:rsidR="00DC08F2" w:rsidRPr="008644D3" w:rsidRDefault="00E613B1">
            <w:pPr>
              <w:rPr>
                <w:rFonts w:ascii="Tahoma" w:hAnsi="Tahoma" w:cs="Tahoma"/>
                <w:sz w:val="20"/>
                <w:szCs w:val="20"/>
              </w:rPr>
            </w:pPr>
            <w:r w:rsidRPr="008644D3">
              <w:rPr>
                <w:rFonts w:ascii="Tahoma" w:hAnsi="Tahoma" w:cs="Tahoma"/>
                <w:b/>
                <w:sz w:val="20"/>
                <w:szCs w:val="20"/>
              </w:rPr>
              <w:t>Total</w:t>
            </w:r>
          </w:p>
        </w:tc>
        <w:tc>
          <w:tcPr>
            <w:tcW w:w="567" w:type="dxa"/>
            <w:vAlign w:val="center"/>
          </w:tcPr>
          <w:p w14:paraId="560EC8AB" w14:textId="77777777" w:rsidR="00DC08F2" w:rsidRPr="008644D3" w:rsidRDefault="00E613B1">
            <w:pPr>
              <w:rPr>
                <w:rFonts w:ascii="Tahoma" w:hAnsi="Tahoma" w:cs="Tahoma"/>
                <w:sz w:val="20"/>
                <w:szCs w:val="20"/>
              </w:rPr>
            </w:pPr>
            <w:r w:rsidRPr="008644D3">
              <w:rPr>
                <w:rFonts w:ascii="Tahoma" w:hAnsi="Tahoma" w:cs="Tahoma"/>
                <w:sz w:val="20"/>
                <w:szCs w:val="20"/>
              </w:rPr>
              <w:t>0</w:t>
            </w:r>
          </w:p>
        </w:tc>
        <w:tc>
          <w:tcPr>
            <w:tcW w:w="709" w:type="dxa"/>
            <w:vAlign w:val="center"/>
          </w:tcPr>
          <w:p w14:paraId="10353751" w14:textId="77777777" w:rsidR="00DC08F2" w:rsidRPr="008644D3" w:rsidRDefault="00E613B1">
            <w:pPr>
              <w:rPr>
                <w:rFonts w:ascii="Tahoma" w:hAnsi="Tahoma" w:cs="Tahoma"/>
                <w:sz w:val="20"/>
                <w:szCs w:val="20"/>
              </w:rPr>
            </w:pPr>
            <w:r w:rsidRPr="008644D3">
              <w:rPr>
                <w:rFonts w:ascii="Tahoma" w:hAnsi="Tahoma" w:cs="Tahoma"/>
                <w:sz w:val="20"/>
                <w:szCs w:val="20"/>
              </w:rPr>
              <w:t>20</w:t>
            </w:r>
          </w:p>
        </w:tc>
        <w:tc>
          <w:tcPr>
            <w:tcW w:w="567" w:type="dxa"/>
            <w:vAlign w:val="center"/>
          </w:tcPr>
          <w:p w14:paraId="6497E72E" w14:textId="77777777" w:rsidR="00DC08F2" w:rsidRPr="008644D3" w:rsidRDefault="00E613B1">
            <w:pPr>
              <w:rPr>
                <w:rFonts w:ascii="Tahoma" w:hAnsi="Tahoma" w:cs="Tahoma"/>
                <w:sz w:val="20"/>
                <w:szCs w:val="20"/>
              </w:rPr>
            </w:pPr>
            <w:r w:rsidRPr="008644D3">
              <w:rPr>
                <w:rFonts w:ascii="Tahoma" w:hAnsi="Tahoma" w:cs="Tahoma"/>
                <w:sz w:val="20"/>
                <w:szCs w:val="20"/>
              </w:rPr>
              <w:t>9</w:t>
            </w:r>
          </w:p>
        </w:tc>
        <w:tc>
          <w:tcPr>
            <w:tcW w:w="567" w:type="dxa"/>
            <w:vAlign w:val="center"/>
          </w:tcPr>
          <w:p w14:paraId="328CB7DD" w14:textId="77777777" w:rsidR="00DC08F2" w:rsidRPr="008644D3" w:rsidRDefault="00E613B1">
            <w:pPr>
              <w:rPr>
                <w:rFonts w:ascii="Tahoma" w:hAnsi="Tahoma" w:cs="Tahoma"/>
                <w:sz w:val="20"/>
                <w:szCs w:val="20"/>
              </w:rPr>
            </w:pPr>
            <w:r w:rsidRPr="008644D3">
              <w:rPr>
                <w:rFonts w:ascii="Tahoma" w:hAnsi="Tahoma" w:cs="Tahoma"/>
                <w:sz w:val="20"/>
                <w:szCs w:val="20"/>
              </w:rPr>
              <w:t>4</w:t>
            </w:r>
          </w:p>
        </w:tc>
        <w:tc>
          <w:tcPr>
            <w:tcW w:w="709" w:type="dxa"/>
            <w:vAlign w:val="center"/>
          </w:tcPr>
          <w:p w14:paraId="5B765F31" w14:textId="77777777" w:rsidR="00DC08F2" w:rsidRPr="008644D3" w:rsidRDefault="00E613B1">
            <w:pPr>
              <w:rPr>
                <w:rFonts w:ascii="Tahoma" w:hAnsi="Tahoma" w:cs="Tahoma"/>
                <w:sz w:val="20"/>
                <w:szCs w:val="20"/>
              </w:rPr>
            </w:pPr>
            <w:r w:rsidRPr="008644D3">
              <w:rPr>
                <w:rFonts w:ascii="Tahoma" w:hAnsi="Tahoma" w:cs="Tahoma"/>
                <w:sz w:val="20"/>
                <w:szCs w:val="20"/>
              </w:rPr>
              <w:t>2</w:t>
            </w:r>
          </w:p>
        </w:tc>
        <w:tc>
          <w:tcPr>
            <w:tcW w:w="709" w:type="dxa"/>
            <w:vAlign w:val="center"/>
          </w:tcPr>
          <w:p w14:paraId="672EC6B2" w14:textId="77777777" w:rsidR="00DC08F2" w:rsidRPr="008644D3" w:rsidRDefault="00E613B1">
            <w:pPr>
              <w:rPr>
                <w:rFonts w:ascii="Tahoma" w:hAnsi="Tahoma" w:cs="Tahoma"/>
                <w:sz w:val="20"/>
                <w:szCs w:val="20"/>
              </w:rPr>
            </w:pPr>
            <w:r w:rsidRPr="008644D3">
              <w:rPr>
                <w:rFonts w:ascii="Tahoma" w:hAnsi="Tahoma" w:cs="Tahoma"/>
                <w:sz w:val="20"/>
                <w:szCs w:val="20"/>
              </w:rPr>
              <w:t>4</w:t>
            </w:r>
          </w:p>
        </w:tc>
        <w:tc>
          <w:tcPr>
            <w:tcW w:w="567" w:type="dxa"/>
            <w:vAlign w:val="center"/>
          </w:tcPr>
          <w:p w14:paraId="08898A16" w14:textId="77777777" w:rsidR="00DC08F2" w:rsidRPr="008644D3" w:rsidRDefault="00E613B1">
            <w:pPr>
              <w:rPr>
                <w:rFonts w:ascii="Tahoma" w:hAnsi="Tahoma" w:cs="Tahoma"/>
                <w:sz w:val="20"/>
                <w:szCs w:val="20"/>
              </w:rPr>
            </w:pPr>
            <w:r w:rsidRPr="008644D3">
              <w:rPr>
                <w:rFonts w:ascii="Tahoma" w:hAnsi="Tahoma" w:cs="Tahoma"/>
                <w:sz w:val="20"/>
                <w:szCs w:val="20"/>
              </w:rPr>
              <w:t>19</w:t>
            </w:r>
          </w:p>
        </w:tc>
        <w:tc>
          <w:tcPr>
            <w:tcW w:w="566" w:type="dxa"/>
            <w:vAlign w:val="center"/>
          </w:tcPr>
          <w:p w14:paraId="1F83254B" w14:textId="77777777" w:rsidR="00DC08F2" w:rsidRPr="008644D3" w:rsidRDefault="00E613B1">
            <w:pPr>
              <w:rPr>
                <w:rFonts w:ascii="Tahoma" w:hAnsi="Tahoma" w:cs="Tahoma"/>
                <w:sz w:val="20"/>
                <w:szCs w:val="20"/>
              </w:rPr>
            </w:pPr>
            <w:r w:rsidRPr="008644D3">
              <w:rPr>
                <w:rFonts w:ascii="Tahoma" w:hAnsi="Tahoma" w:cs="Tahoma"/>
                <w:sz w:val="20"/>
                <w:szCs w:val="20"/>
              </w:rPr>
              <w:t>19</w:t>
            </w:r>
          </w:p>
        </w:tc>
        <w:tc>
          <w:tcPr>
            <w:tcW w:w="673" w:type="dxa"/>
            <w:vAlign w:val="center"/>
          </w:tcPr>
          <w:p w14:paraId="053A63AD" w14:textId="77777777" w:rsidR="00DC08F2" w:rsidRPr="008644D3" w:rsidRDefault="00E613B1">
            <w:pPr>
              <w:rPr>
                <w:rFonts w:ascii="Tahoma" w:hAnsi="Tahoma" w:cs="Tahoma"/>
                <w:sz w:val="20"/>
                <w:szCs w:val="20"/>
              </w:rPr>
            </w:pPr>
            <w:r w:rsidRPr="008644D3">
              <w:rPr>
                <w:rFonts w:ascii="Tahoma" w:hAnsi="Tahoma" w:cs="Tahoma"/>
                <w:sz w:val="20"/>
                <w:szCs w:val="20"/>
              </w:rPr>
              <w:t>21</w:t>
            </w:r>
          </w:p>
        </w:tc>
        <w:tc>
          <w:tcPr>
            <w:tcW w:w="603" w:type="dxa"/>
            <w:vAlign w:val="center"/>
          </w:tcPr>
          <w:p w14:paraId="2C0E8485" w14:textId="77777777" w:rsidR="00DC08F2" w:rsidRPr="008644D3" w:rsidRDefault="00E613B1">
            <w:pPr>
              <w:rPr>
                <w:rFonts w:ascii="Tahoma" w:hAnsi="Tahoma" w:cs="Tahoma"/>
                <w:sz w:val="20"/>
                <w:szCs w:val="20"/>
              </w:rPr>
            </w:pPr>
            <w:r w:rsidRPr="008644D3">
              <w:rPr>
                <w:rFonts w:ascii="Tahoma" w:hAnsi="Tahoma" w:cs="Tahoma"/>
                <w:sz w:val="20"/>
                <w:szCs w:val="20"/>
              </w:rPr>
              <w:t>26</w:t>
            </w:r>
          </w:p>
        </w:tc>
        <w:tc>
          <w:tcPr>
            <w:tcW w:w="1027" w:type="dxa"/>
            <w:vAlign w:val="center"/>
          </w:tcPr>
          <w:p w14:paraId="43FE9D49" w14:textId="77777777" w:rsidR="00DC08F2" w:rsidRPr="008644D3" w:rsidRDefault="00E613B1">
            <w:pPr>
              <w:rPr>
                <w:rFonts w:ascii="Tahoma" w:hAnsi="Tahoma" w:cs="Tahoma"/>
                <w:sz w:val="20"/>
                <w:szCs w:val="20"/>
              </w:rPr>
            </w:pPr>
            <w:r w:rsidRPr="008644D3">
              <w:rPr>
                <w:rFonts w:ascii="Tahoma" w:hAnsi="Tahoma" w:cs="Tahoma"/>
                <w:sz w:val="20"/>
                <w:szCs w:val="20"/>
              </w:rPr>
              <w:t>34</w:t>
            </w:r>
          </w:p>
        </w:tc>
      </w:tr>
    </w:tbl>
    <w:p w14:paraId="534D14D7" w14:textId="762A372C" w:rsidR="00DC08F2" w:rsidRPr="0073099A" w:rsidRDefault="00E613B1" w:rsidP="00D10756">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lastRenderedPageBreak/>
        <w:t xml:space="preserve">Q14/0521 </w:t>
      </w:r>
      <w:r w:rsidR="00D10756" w:rsidRPr="0073099A">
        <w:rPr>
          <w:rFonts w:ascii="Times New Roman" w:hAnsi="Times New Roman" w:cs="Times New Roman"/>
          <w:b/>
          <w:sz w:val="24"/>
          <w:szCs w:val="24"/>
        </w:rPr>
        <w:tab/>
        <w:t xml:space="preserve">QUESTION: </w:t>
      </w:r>
      <w:r w:rsidRPr="0073099A">
        <w:rPr>
          <w:rFonts w:ascii="Times New Roman" w:hAnsi="Times New Roman" w:cs="Times New Roman"/>
          <w:b/>
          <w:bCs/>
          <w:sz w:val="24"/>
          <w:szCs w:val="24"/>
        </w:rPr>
        <w:t>Councillor S</w:t>
      </w:r>
      <w:r w:rsidR="00D10756" w:rsidRPr="0073099A">
        <w:rPr>
          <w:rFonts w:ascii="Times New Roman" w:hAnsi="Times New Roman" w:cs="Times New Roman"/>
          <w:b/>
          <w:bCs/>
          <w:sz w:val="24"/>
          <w:szCs w:val="24"/>
        </w:rPr>
        <w:t>.</w:t>
      </w:r>
      <w:r w:rsidRPr="0073099A">
        <w:rPr>
          <w:rFonts w:ascii="Times New Roman" w:hAnsi="Times New Roman" w:cs="Times New Roman"/>
          <w:b/>
          <w:bCs/>
          <w:sz w:val="24"/>
          <w:szCs w:val="24"/>
        </w:rPr>
        <w:t xml:space="preserve"> Moynihan</w:t>
      </w:r>
    </w:p>
    <w:p w14:paraId="4F256754"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sz w:val="24"/>
          <w:szCs w:val="24"/>
        </w:rPr>
        <w:t>To ask the Chief Executive as to what Strategic Infrastructure projects the Council will be applying for central government funding for over the coming three years.</w:t>
      </w:r>
    </w:p>
    <w:p w14:paraId="68F9D895"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53F6A884" w14:textId="29F806EB" w:rsidR="00DC08F2" w:rsidRPr="008644D3" w:rsidRDefault="00E613B1" w:rsidP="00D10756">
      <w:pPr>
        <w:ind w:left="720"/>
        <w:rPr>
          <w:rFonts w:ascii="Tahoma" w:hAnsi="Tahoma" w:cs="Tahoma"/>
          <w:sz w:val="20"/>
          <w:szCs w:val="20"/>
        </w:rPr>
      </w:pPr>
      <w:r w:rsidRPr="008644D3">
        <w:rPr>
          <w:rFonts w:ascii="Tahoma" w:hAnsi="Tahoma" w:cs="Tahoma"/>
          <w:sz w:val="20"/>
          <w:szCs w:val="20"/>
        </w:rPr>
        <w:t xml:space="preserve">The Council's Capital Programme for 2021 - 2023 was agreed by the Council in November 2020. This 3 year programme identifies a projected Capital expenditure of 596,932,500 for this period, of which 388,017,900 (or 68.1%) would be grant funding. Grant funding is expected to be </w:t>
      </w:r>
      <w:r w:rsidR="00D10756" w:rsidRPr="008644D3">
        <w:rPr>
          <w:rFonts w:ascii="Tahoma" w:hAnsi="Tahoma" w:cs="Tahoma"/>
          <w:sz w:val="20"/>
          <w:szCs w:val="20"/>
        </w:rPr>
        <w:t>received</w:t>
      </w:r>
      <w:r w:rsidRPr="008644D3">
        <w:rPr>
          <w:rFonts w:ascii="Tahoma" w:hAnsi="Tahoma" w:cs="Tahoma"/>
          <w:sz w:val="20"/>
          <w:szCs w:val="20"/>
        </w:rPr>
        <w:t xml:space="preserve"> and spent on a number of projects across</w:t>
      </w:r>
    </w:p>
    <w:p w14:paraId="38ABA85F" w14:textId="77777777" w:rsidR="00DC08F2" w:rsidRPr="008644D3" w:rsidRDefault="00E613B1" w:rsidP="00D10756">
      <w:pPr>
        <w:numPr>
          <w:ilvl w:val="0"/>
          <w:numId w:val="5"/>
        </w:numPr>
        <w:spacing w:after="0"/>
        <w:ind w:left="1077" w:hanging="357"/>
        <w:rPr>
          <w:rFonts w:ascii="Tahoma" w:hAnsi="Tahoma" w:cs="Tahoma"/>
          <w:sz w:val="20"/>
          <w:szCs w:val="20"/>
        </w:rPr>
      </w:pPr>
      <w:r w:rsidRPr="008644D3">
        <w:rPr>
          <w:rFonts w:ascii="Tahoma" w:hAnsi="Tahoma" w:cs="Tahoma"/>
          <w:sz w:val="20"/>
          <w:szCs w:val="20"/>
        </w:rPr>
        <w:t>Housing and Building</w:t>
      </w:r>
    </w:p>
    <w:p w14:paraId="2C6704E0" w14:textId="77777777" w:rsidR="00DC08F2" w:rsidRPr="008644D3" w:rsidRDefault="00E613B1" w:rsidP="00D10756">
      <w:pPr>
        <w:numPr>
          <w:ilvl w:val="0"/>
          <w:numId w:val="5"/>
        </w:numPr>
        <w:spacing w:after="0"/>
        <w:ind w:left="1077" w:hanging="357"/>
        <w:rPr>
          <w:rFonts w:ascii="Tahoma" w:hAnsi="Tahoma" w:cs="Tahoma"/>
          <w:sz w:val="20"/>
          <w:szCs w:val="20"/>
        </w:rPr>
      </w:pPr>
      <w:r w:rsidRPr="008644D3">
        <w:rPr>
          <w:rFonts w:ascii="Tahoma" w:hAnsi="Tahoma" w:cs="Tahoma"/>
          <w:sz w:val="20"/>
          <w:szCs w:val="20"/>
        </w:rPr>
        <w:t>Road Transport and Safety</w:t>
      </w:r>
    </w:p>
    <w:p w14:paraId="0732E057" w14:textId="77777777" w:rsidR="00DC08F2" w:rsidRPr="008644D3" w:rsidRDefault="00E613B1" w:rsidP="00D10756">
      <w:pPr>
        <w:numPr>
          <w:ilvl w:val="0"/>
          <w:numId w:val="5"/>
        </w:numPr>
        <w:spacing w:after="0"/>
        <w:ind w:left="1077" w:hanging="357"/>
        <w:rPr>
          <w:rFonts w:ascii="Tahoma" w:hAnsi="Tahoma" w:cs="Tahoma"/>
          <w:sz w:val="20"/>
          <w:szCs w:val="20"/>
        </w:rPr>
      </w:pPr>
      <w:r w:rsidRPr="008644D3">
        <w:rPr>
          <w:rFonts w:ascii="Tahoma" w:hAnsi="Tahoma" w:cs="Tahoma"/>
          <w:sz w:val="20"/>
          <w:szCs w:val="20"/>
        </w:rPr>
        <w:t>Surface Water and Flood Relief</w:t>
      </w:r>
    </w:p>
    <w:p w14:paraId="45D530B6" w14:textId="77777777" w:rsidR="00DC08F2" w:rsidRPr="008644D3" w:rsidRDefault="00E613B1" w:rsidP="00D10756">
      <w:pPr>
        <w:numPr>
          <w:ilvl w:val="0"/>
          <w:numId w:val="5"/>
        </w:numPr>
        <w:spacing w:after="0"/>
        <w:ind w:left="1077" w:hanging="357"/>
        <w:rPr>
          <w:rFonts w:ascii="Tahoma" w:hAnsi="Tahoma" w:cs="Tahoma"/>
          <w:sz w:val="20"/>
          <w:szCs w:val="20"/>
        </w:rPr>
      </w:pPr>
      <w:r w:rsidRPr="008644D3">
        <w:rPr>
          <w:rFonts w:ascii="Tahoma" w:hAnsi="Tahoma" w:cs="Tahoma"/>
          <w:sz w:val="20"/>
          <w:szCs w:val="20"/>
        </w:rPr>
        <w:t>Development Management</w:t>
      </w:r>
    </w:p>
    <w:p w14:paraId="1EBA9E6B" w14:textId="77777777" w:rsidR="00DC08F2" w:rsidRPr="008644D3" w:rsidRDefault="00E613B1" w:rsidP="00D10756">
      <w:pPr>
        <w:numPr>
          <w:ilvl w:val="0"/>
          <w:numId w:val="5"/>
        </w:numPr>
        <w:spacing w:after="0"/>
        <w:ind w:left="1077" w:hanging="357"/>
        <w:rPr>
          <w:rFonts w:ascii="Tahoma" w:hAnsi="Tahoma" w:cs="Tahoma"/>
          <w:sz w:val="20"/>
          <w:szCs w:val="20"/>
        </w:rPr>
      </w:pPr>
      <w:r w:rsidRPr="008644D3">
        <w:rPr>
          <w:rFonts w:ascii="Tahoma" w:hAnsi="Tahoma" w:cs="Tahoma"/>
          <w:sz w:val="20"/>
          <w:szCs w:val="20"/>
        </w:rPr>
        <w:t>Environmental Services</w:t>
      </w:r>
    </w:p>
    <w:p w14:paraId="785C42B6" w14:textId="77777777" w:rsidR="00DC08F2" w:rsidRPr="008644D3" w:rsidRDefault="00E613B1" w:rsidP="00D10756">
      <w:pPr>
        <w:numPr>
          <w:ilvl w:val="0"/>
          <w:numId w:val="5"/>
        </w:numPr>
        <w:spacing w:after="0"/>
        <w:ind w:left="1077" w:hanging="357"/>
        <w:rPr>
          <w:rFonts w:ascii="Tahoma" w:hAnsi="Tahoma" w:cs="Tahoma"/>
          <w:sz w:val="20"/>
          <w:szCs w:val="20"/>
        </w:rPr>
      </w:pPr>
      <w:r w:rsidRPr="008644D3">
        <w:rPr>
          <w:rFonts w:ascii="Tahoma" w:hAnsi="Tahoma" w:cs="Tahoma"/>
          <w:sz w:val="20"/>
          <w:szCs w:val="20"/>
        </w:rPr>
        <w:t>Recreation and Amenity  </w:t>
      </w:r>
    </w:p>
    <w:p w14:paraId="4FC0EAAB" w14:textId="64A3CB7A" w:rsidR="00DC08F2" w:rsidRPr="0073099A" w:rsidRDefault="00E613B1" w:rsidP="00D10756">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t xml:space="preserve">Q15/0521 </w:t>
      </w:r>
      <w:r w:rsidR="00D10756" w:rsidRPr="0073099A">
        <w:rPr>
          <w:rFonts w:ascii="Times New Roman" w:hAnsi="Times New Roman" w:cs="Times New Roman"/>
          <w:b/>
          <w:sz w:val="24"/>
          <w:szCs w:val="24"/>
        </w:rPr>
        <w:tab/>
        <w:t xml:space="preserve">QUESTION: </w:t>
      </w:r>
      <w:r w:rsidRPr="0073099A">
        <w:rPr>
          <w:rFonts w:ascii="Times New Roman" w:hAnsi="Times New Roman" w:cs="Times New Roman"/>
          <w:b/>
          <w:bCs/>
          <w:sz w:val="24"/>
          <w:szCs w:val="24"/>
        </w:rPr>
        <w:t>Councillor S</w:t>
      </w:r>
      <w:r w:rsidR="00D10756" w:rsidRPr="0073099A">
        <w:rPr>
          <w:rFonts w:ascii="Times New Roman" w:hAnsi="Times New Roman" w:cs="Times New Roman"/>
          <w:b/>
          <w:bCs/>
          <w:sz w:val="24"/>
          <w:szCs w:val="24"/>
        </w:rPr>
        <w:t>.</w:t>
      </w:r>
      <w:r w:rsidRPr="0073099A">
        <w:rPr>
          <w:rFonts w:ascii="Times New Roman" w:hAnsi="Times New Roman" w:cs="Times New Roman"/>
          <w:b/>
          <w:bCs/>
          <w:sz w:val="24"/>
          <w:szCs w:val="24"/>
        </w:rPr>
        <w:t xml:space="preserve"> Moynihan</w:t>
      </w:r>
    </w:p>
    <w:p w14:paraId="36F786AD"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sz w:val="24"/>
          <w:szCs w:val="24"/>
        </w:rPr>
        <w:t>To ask the County Council for the number of claims filed against the Council each year for the past three years, broken down by year and the reason for which the claim was filed.</w:t>
      </w:r>
    </w:p>
    <w:p w14:paraId="50F66B8B"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1888A564"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Please see table below which details the number and nature of claims made against the Council over the last three years. You will note that there has been a decrease of 5% in the number of claims made between 2019 and 2020.</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491"/>
        <w:gridCol w:w="530"/>
        <w:gridCol w:w="530"/>
        <w:gridCol w:w="530"/>
      </w:tblGrid>
      <w:tr w:rsidR="0073099A" w:rsidRPr="008644D3" w14:paraId="0A3FDA98" w14:textId="77777777" w:rsidTr="00D10756">
        <w:tc>
          <w:tcPr>
            <w:tcW w:w="0" w:type="auto"/>
            <w:vAlign w:val="center"/>
          </w:tcPr>
          <w:p w14:paraId="4D3DA466"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0" w:type="auto"/>
            <w:vAlign w:val="center"/>
          </w:tcPr>
          <w:p w14:paraId="50D8CA4D" w14:textId="77777777" w:rsidR="00DC08F2" w:rsidRPr="008644D3" w:rsidRDefault="00E613B1">
            <w:pPr>
              <w:rPr>
                <w:rFonts w:ascii="Tahoma" w:hAnsi="Tahoma" w:cs="Tahoma"/>
                <w:sz w:val="20"/>
                <w:szCs w:val="20"/>
              </w:rPr>
            </w:pPr>
            <w:r w:rsidRPr="008644D3">
              <w:rPr>
                <w:rFonts w:ascii="Tahoma" w:hAnsi="Tahoma" w:cs="Tahoma"/>
                <w:b/>
                <w:sz w:val="20"/>
                <w:szCs w:val="20"/>
              </w:rPr>
              <w:t>2018</w:t>
            </w:r>
          </w:p>
        </w:tc>
        <w:tc>
          <w:tcPr>
            <w:tcW w:w="0" w:type="auto"/>
            <w:vAlign w:val="center"/>
          </w:tcPr>
          <w:p w14:paraId="27D5BF5F" w14:textId="77777777" w:rsidR="00DC08F2" w:rsidRPr="008644D3" w:rsidRDefault="00E613B1">
            <w:pPr>
              <w:rPr>
                <w:rFonts w:ascii="Tahoma" w:hAnsi="Tahoma" w:cs="Tahoma"/>
                <w:sz w:val="20"/>
                <w:szCs w:val="20"/>
              </w:rPr>
            </w:pPr>
            <w:r w:rsidRPr="008644D3">
              <w:rPr>
                <w:rFonts w:ascii="Tahoma" w:hAnsi="Tahoma" w:cs="Tahoma"/>
                <w:b/>
                <w:sz w:val="20"/>
                <w:szCs w:val="20"/>
              </w:rPr>
              <w:t>2019</w:t>
            </w:r>
          </w:p>
        </w:tc>
        <w:tc>
          <w:tcPr>
            <w:tcW w:w="0" w:type="auto"/>
            <w:vAlign w:val="center"/>
          </w:tcPr>
          <w:p w14:paraId="4E1B595B" w14:textId="77777777" w:rsidR="00DC08F2" w:rsidRPr="008644D3" w:rsidRDefault="00E613B1">
            <w:pPr>
              <w:rPr>
                <w:rFonts w:ascii="Tahoma" w:hAnsi="Tahoma" w:cs="Tahoma"/>
                <w:sz w:val="20"/>
                <w:szCs w:val="20"/>
              </w:rPr>
            </w:pPr>
            <w:r w:rsidRPr="008644D3">
              <w:rPr>
                <w:rFonts w:ascii="Tahoma" w:hAnsi="Tahoma" w:cs="Tahoma"/>
                <w:b/>
                <w:sz w:val="20"/>
                <w:szCs w:val="20"/>
              </w:rPr>
              <w:t>2020</w:t>
            </w:r>
          </w:p>
        </w:tc>
      </w:tr>
      <w:tr w:rsidR="0073099A" w:rsidRPr="008644D3" w14:paraId="17408016" w14:textId="77777777" w:rsidTr="00D10756">
        <w:tc>
          <w:tcPr>
            <w:tcW w:w="0" w:type="auto"/>
            <w:vAlign w:val="center"/>
          </w:tcPr>
          <w:p w14:paraId="4EB1A739" w14:textId="77777777" w:rsidR="00DC08F2" w:rsidRPr="008644D3" w:rsidRDefault="00E613B1">
            <w:pPr>
              <w:rPr>
                <w:rFonts w:ascii="Tahoma" w:hAnsi="Tahoma" w:cs="Tahoma"/>
                <w:sz w:val="20"/>
                <w:szCs w:val="20"/>
              </w:rPr>
            </w:pPr>
            <w:r w:rsidRPr="008644D3">
              <w:rPr>
                <w:rFonts w:ascii="Tahoma" w:hAnsi="Tahoma" w:cs="Tahoma"/>
                <w:b/>
                <w:sz w:val="20"/>
                <w:szCs w:val="20"/>
              </w:rPr>
              <w:t>Public Liability</w:t>
            </w:r>
          </w:p>
        </w:tc>
        <w:tc>
          <w:tcPr>
            <w:tcW w:w="0" w:type="auto"/>
            <w:vAlign w:val="center"/>
          </w:tcPr>
          <w:p w14:paraId="106923C8" w14:textId="77777777" w:rsidR="00DC08F2" w:rsidRPr="008644D3" w:rsidRDefault="00E613B1">
            <w:pPr>
              <w:rPr>
                <w:rFonts w:ascii="Tahoma" w:hAnsi="Tahoma" w:cs="Tahoma"/>
                <w:sz w:val="20"/>
                <w:szCs w:val="20"/>
              </w:rPr>
            </w:pPr>
            <w:r w:rsidRPr="008644D3">
              <w:rPr>
                <w:rFonts w:ascii="Tahoma" w:hAnsi="Tahoma" w:cs="Tahoma"/>
                <w:sz w:val="20"/>
                <w:szCs w:val="20"/>
              </w:rPr>
              <w:t>192</w:t>
            </w:r>
          </w:p>
        </w:tc>
        <w:tc>
          <w:tcPr>
            <w:tcW w:w="0" w:type="auto"/>
            <w:vAlign w:val="center"/>
          </w:tcPr>
          <w:p w14:paraId="2C8E5C9D" w14:textId="77777777" w:rsidR="00DC08F2" w:rsidRPr="008644D3" w:rsidRDefault="00E613B1">
            <w:pPr>
              <w:rPr>
                <w:rFonts w:ascii="Tahoma" w:hAnsi="Tahoma" w:cs="Tahoma"/>
                <w:sz w:val="20"/>
                <w:szCs w:val="20"/>
              </w:rPr>
            </w:pPr>
            <w:r w:rsidRPr="008644D3">
              <w:rPr>
                <w:rFonts w:ascii="Tahoma" w:hAnsi="Tahoma" w:cs="Tahoma"/>
                <w:sz w:val="20"/>
                <w:szCs w:val="20"/>
              </w:rPr>
              <w:t>208</w:t>
            </w:r>
          </w:p>
        </w:tc>
        <w:tc>
          <w:tcPr>
            <w:tcW w:w="0" w:type="auto"/>
            <w:vAlign w:val="center"/>
          </w:tcPr>
          <w:p w14:paraId="6C83CC46" w14:textId="77777777" w:rsidR="00DC08F2" w:rsidRPr="008644D3" w:rsidRDefault="00E613B1">
            <w:pPr>
              <w:rPr>
                <w:rFonts w:ascii="Tahoma" w:hAnsi="Tahoma" w:cs="Tahoma"/>
                <w:sz w:val="20"/>
                <w:szCs w:val="20"/>
              </w:rPr>
            </w:pPr>
            <w:r w:rsidRPr="008644D3">
              <w:rPr>
                <w:rFonts w:ascii="Tahoma" w:hAnsi="Tahoma" w:cs="Tahoma"/>
                <w:sz w:val="20"/>
                <w:szCs w:val="20"/>
              </w:rPr>
              <w:t>216</w:t>
            </w:r>
          </w:p>
        </w:tc>
      </w:tr>
      <w:tr w:rsidR="0073099A" w:rsidRPr="008644D3" w14:paraId="0023B7A1" w14:textId="77777777" w:rsidTr="00D10756">
        <w:tc>
          <w:tcPr>
            <w:tcW w:w="0" w:type="auto"/>
            <w:vAlign w:val="center"/>
          </w:tcPr>
          <w:p w14:paraId="207E79C7" w14:textId="77777777" w:rsidR="00DC08F2" w:rsidRPr="008644D3" w:rsidRDefault="00E613B1">
            <w:pPr>
              <w:rPr>
                <w:rFonts w:ascii="Tahoma" w:hAnsi="Tahoma" w:cs="Tahoma"/>
                <w:sz w:val="20"/>
                <w:szCs w:val="20"/>
              </w:rPr>
            </w:pPr>
            <w:r w:rsidRPr="008644D3">
              <w:rPr>
                <w:rFonts w:ascii="Tahoma" w:hAnsi="Tahoma" w:cs="Tahoma"/>
                <w:b/>
                <w:sz w:val="20"/>
                <w:szCs w:val="20"/>
              </w:rPr>
              <w:t>Motor</w:t>
            </w:r>
          </w:p>
        </w:tc>
        <w:tc>
          <w:tcPr>
            <w:tcW w:w="0" w:type="auto"/>
            <w:vAlign w:val="center"/>
          </w:tcPr>
          <w:p w14:paraId="2F127A19" w14:textId="77777777" w:rsidR="00DC08F2" w:rsidRPr="008644D3" w:rsidRDefault="00E613B1">
            <w:pPr>
              <w:rPr>
                <w:rFonts w:ascii="Tahoma" w:hAnsi="Tahoma" w:cs="Tahoma"/>
                <w:sz w:val="20"/>
                <w:szCs w:val="20"/>
              </w:rPr>
            </w:pPr>
            <w:r w:rsidRPr="008644D3">
              <w:rPr>
                <w:rFonts w:ascii="Tahoma" w:hAnsi="Tahoma" w:cs="Tahoma"/>
                <w:sz w:val="20"/>
                <w:szCs w:val="20"/>
              </w:rPr>
              <w:t>32</w:t>
            </w:r>
          </w:p>
        </w:tc>
        <w:tc>
          <w:tcPr>
            <w:tcW w:w="0" w:type="auto"/>
            <w:vAlign w:val="center"/>
          </w:tcPr>
          <w:p w14:paraId="72E2CA66" w14:textId="77777777" w:rsidR="00DC08F2" w:rsidRPr="008644D3" w:rsidRDefault="00E613B1">
            <w:pPr>
              <w:rPr>
                <w:rFonts w:ascii="Tahoma" w:hAnsi="Tahoma" w:cs="Tahoma"/>
                <w:sz w:val="20"/>
                <w:szCs w:val="20"/>
              </w:rPr>
            </w:pPr>
            <w:r w:rsidRPr="008644D3">
              <w:rPr>
                <w:rFonts w:ascii="Tahoma" w:hAnsi="Tahoma" w:cs="Tahoma"/>
                <w:sz w:val="20"/>
                <w:szCs w:val="20"/>
              </w:rPr>
              <w:t>47</w:t>
            </w:r>
          </w:p>
        </w:tc>
        <w:tc>
          <w:tcPr>
            <w:tcW w:w="0" w:type="auto"/>
            <w:vAlign w:val="center"/>
          </w:tcPr>
          <w:p w14:paraId="017BA98A" w14:textId="77777777" w:rsidR="00DC08F2" w:rsidRPr="008644D3" w:rsidRDefault="00E613B1">
            <w:pPr>
              <w:rPr>
                <w:rFonts w:ascii="Tahoma" w:hAnsi="Tahoma" w:cs="Tahoma"/>
                <w:sz w:val="20"/>
                <w:szCs w:val="20"/>
              </w:rPr>
            </w:pPr>
            <w:r w:rsidRPr="008644D3">
              <w:rPr>
                <w:rFonts w:ascii="Tahoma" w:hAnsi="Tahoma" w:cs="Tahoma"/>
                <w:sz w:val="20"/>
                <w:szCs w:val="20"/>
              </w:rPr>
              <w:t>28</w:t>
            </w:r>
          </w:p>
        </w:tc>
      </w:tr>
      <w:tr w:rsidR="0073099A" w:rsidRPr="008644D3" w14:paraId="5FE4057D" w14:textId="77777777" w:rsidTr="00D10756">
        <w:tc>
          <w:tcPr>
            <w:tcW w:w="0" w:type="auto"/>
            <w:vAlign w:val="center"/>
          </w:tcPr>
          <w:p w14:paraId="75483A35" w14:textId="77777777" w:rsidR="00DC08F2" w:rsidRPr="008644D3" w:rsidRDefault="00E613B1">
            <w:pPr>
              <w:rPr>
                <w:rFonts w:ascii="Tahoma" w:hAnsi="Tahoma" w:cs="Tahoma"/>
                <w:sz w:val="20"/>
                <w:szCs w:val="20"/>
              </w:rPr>
            </w:pPr>
            <w:r w:rsidRPr="008644D3">
              <w:rPr>
                <w:rFonts w:ascii="Tahoma" w:hAnsi="Tahoma" w:cs="Tahoma"/>
                <w:b/>
                <w:sz w:val="20"/>
                <w:szCs w:val="20"/>
              </w:rPr>
              <w:t>Property</w:t>
            </w:r>
          </w:p>
        </w:tc>
        <w:tc>
          <w:tcPr>
            <w:tcW w:w="0" w:type="auto"/>
            <w:vAlign w:val="center"/>
          </w:tcPr>
          <w:p w14:paraId="6EEDFAB9" w14:textId="77777777" w:rsidR="00DC08F2" w:rsidRPr="008644D3" w:rsidRDefault="00E613B1">
            <w:pPr>
              <w:rPr>
                <w:rFonts w:ascii="Tahoma" w:hAnsi="Tahoma" w:cs="Tahoma"/>
                <w:sz w:val="20"/>
                <w:szCs w:val="20"/>
              </w:rPr>
            </w:pPr>
            <w:r w:rsidRPr="008644D3">
              <w:rPr>
                <w:rFonts w:ascii="Tahoma" w:hAnsi="Tahoma" w:cs="Tahoma"/>
                <w:sz w:val="20"/>
                <w:szCs w:val="20"/>
              </w:rPr>
              <w:t>14</w:t>
            </w:r>
          </w:p>
        </w:tc>
        <w:tc>
          <w:tcPr>
            <w:tcW w:w="0" w:type="auto"/>
            <w:vAlign w:val="center"/>
          </w:tcPr>
          <w:p w14:paraId="3AB87C20" w14:textId="77777777" w:rsidR="00DC08F2" w:rsidRPr="008644D3" w:rsidRDefault="00E613B1">
            <w:pPr>
              <w:rPr>
                <w:rFonts w:ascii="Tahoma" w:hAnsi="Tahoma" w:cs="Tahoma"/>
                <w:sz w:val="20"/>
                <w:szCs w:val="20"/>
              </w:rPr>
            </w:pPr>
            <w:r w:rsidRPr="008644D3">
              <w:rPr>
                <w:rFonts w:ascii="Tahoma" w:hAnsi="Tahoma" w:cs="Tahoma"/>
                <w:sz w:val="20"/>
                <w:szCs w:val="20"/>
              </w:rPr>
              <w:t>19</w:t>
            </w:r>
          </w:p>
        </w:tc>
        <w:tc>
          <w:tcPr>
            <w:tcW w:w="0" w:type="auto"/>
            <w:vAlign w:val="center"/>
          </w:tcPr>
          <w:p w14:paraId="527EA746" w14:textId="77777777" w:rsidR="00DC08F2" w:rsidRPr="008644D3" w:rsidRDefault="00E613B1">
            <w:pPr>
              <w:rPr>
                <w:rFonts w:ascii="Tahoma" w:hAnsi="Tahoma" w:cs="Tahoma"/>
                <w:sz w:val="20"/>
                <w:szCs w:val="20"/>
              </w:rPr>
            </w:pPr>
            <w:r w:rsidRPr="008644D3">
              <w:rPr>
                <w:rFonts w:ascii="Tahoma" w:hAnsi="Tahoma" w:cs="Tahoma"/>
                <w:sz w:val="20"/>
                <w:szCs w:val="20"/>
              </w:rPr>
              <w:t>15</w:t>
            </w:r>
          </w:p>
        </w:tc>
      </w:tr>
      <w:tr w:rsidR="0073099A" w:rsidRPr="008644D3" w14:paraId="4E2FF7DD" w14:textId="77777777" w:rsidTr="00D10756">
        <w:tc>
          <w:tcPr>
            <w:tcW w:w="0" w:type="auto"/>
            <w:vAlign w:val="center"/>
          </w:tcPr>
          <w:p w14:paraId="49B37D2D" w14:textId="77777777" w:rsidR="00DC08F2" w:rsidRPr="008644D3" w:rsidRDefault="00E613B1">
            <w:pPr>
              <w:rPr>
                <w:rFonts w:ascii="Tahoma" w:hAnsi="Tahoma" w:cs="Tahoma"/>
                <w:sz w:val="20"/>
                <w:szCs w:val="20"/>
              </w:rPr>
            </w:pPr>
            <w:r w:rsidRPr="008644D3">
              <w:rPr>
                <w:rFonts w:ascii="Tahoma" w:hAnsi="Tahoma" w:cs="Tahoma"/>
                <w:b/>
                <w:sz w:val="20"/>
                <w:szCs w:val="20"/>
              </w:rPr>
              <w:t>Other</w:t>
            </w:r>
          </w:p>
        </w:tc>
        <w:tc>
          <w:tcPr>
            <w:tcW w:w="0" w:type="auto"/>
            <w:vAlign w:val="center"/>
          </w:tcPr>
          <w:p w14:paraId="05D60F5A" w14:textId="77777777" w:rsidR="00DC08F2" w:rsidRPr="008644D3" w:rsidRDefault="00E613B1">
            <w:pPr>
              <w:rPr>
                <w:rFonts w:ascii="Tahoma" w:hAnsi="Tahoma" w:cs="Tahoma"/>
                <w:sz w:val="20"/>
                <w:szCs w:val="20"/>
              </w:rPr>
            </w:pPr>
            <w:r w:rsidRPr="008644D3">
              <w:rPr>
                <w:rFonts w:ascii="Tahoma" w:hAnsi="Tahoma" w:cs="Tahoma"/>
                <w:sz w:val="20"/>
                <w:szCs w:val="20"/>
              </w:rPr>
              <w:t>0</w:t>
            </w:r>
          </w:p>
        </w:tc>
        <w:tc>
          <w:tcPr>
            <w:tcW w:w="0" w:type="auto"/>
            <w:vAlign w:val="center"/>
          </w:tcPr>
          <w:p w14:paraId="0017A7AC" w14:textId="77777777" w:rsidR="00DC08F2" w:rsidRPr="008644D3" w:rsidRDefault="00E613B1">
            <w:pPr>
              <w:rPr>
                <w:rFonts w:ascii="Tahoma" w:hAnsi="Tahoma" w:cs="Tahoma"/>
                <w:sz w:val="20"/>
                <w:szCs w:val="20"/>
              </w:rPr>
            </w:pPr>
            <w:r w:rsidRPr="008644D3">
              <w:rPr>
                <w:rFonts w:ascii="Tahoma" w:hAnsi="Tahoma" w:cs="Tahoma"/>
                <w:sz w:val="20"/>
                <w:szCs w:val="20"/>
              </w:rPr>
              <w:t>2</w:t>
            </w:r>
          </w:p>
        </w:tc>
        <w:tc>
          <w:tcPr>
            <w:tcW w:w="0" w:type="auto"/>
            <w:vAlign w:val="center"/>
          </w:tcPr>
          <w:p w14:paraId="268818E6" w14:textId="77777777" w:rsidR="00DC08F2" w:rsidRPr="008644D3" w:rsidRDefault="00E613B1">
            <w:pPr>
              <w:rPr>
                <w:rFonts w:ascii="Tahoma" w:hAnsi="Tahoma" w:cs="Tahoma"/>
                <w:sz w:val="20"/>
                <w:szCs w:val="20"/>
              </w:rPr>
            </w:pPr>
            <w:r w:rsidRPr="008644D3">
              <w:rPr>
                <w:rFonts w:ascii="Tahoma" w:hAnsi="Tahoma" w:cs="Tahoma"/>
                <w:sz w:val="20"/>
                <w:szCs w:val="20"/>
              </w:rPr>
              <w:t>3</w:t>
            </w:r>
          </w:p>
        </w:tc>
      </w:tr>
      <w:tr w:rsidR="0073099A" w:rsidRPr="008644D3" w14:paraId="1740C890" w14:textId="77777777" w:rsidTr="00D10756">
        <w:tc>
          <w:tcPr>
            <w:tcW w:w="0" w:type="auto"/>
            <w:vAlign w:val="center"/>
          </w:tcPr>
          <w:p w14:paraId="2144A544" w14:textId="77777777" w:rsidR="00DC08F2" w:rsidRPr="008644D3" w:rsidRDefault="00E613B1">
            <w:pPr>
              <w:rPr>
                <w:rFonts w:ascii="Tahoma" w:hAnsi="Tahoma" w:cs="Tahoma"/>
                <w:sz w:val="20"/>
                <w:szCs w:val="20"/>
              </w:rPr>
            </w:pPr>
            <w:r w:rsidRPr="008644D3">
              <w:rPr>
                <w:rFonts w:ascii="Tahoma" w:hAnsi="Tahoma" w:cs="Tahoma"/>
                <w:b/>
                <w:sz w:val="20"/>
                <w:szCs w:val="20"/>
              </w:rPr>
              <w:t>Total</w:t>
            </w:r>
          </w:p>
        </w:tc>
        <w:tc>
          <w:tcPr>
            <w:tcW w:w="0" w:type="auto"/>
            <w:vAlign w:val="center"/>
          </w:tcPr>
          <w:p w14:paraId="6184DC38" w14:textId="77777777" w:rsidR="00DC08F2" w:rsidRPr="008644D3" w:rsidRDefault="00E613B1">
            <w:pPr>
              <w:rPr>
                <w:rFonts w:ascii="Tahoma" w:hAnsi="Tahoma" w:cs="Tahoma"/>
                <w:sz w:val="20"/>
                <w:szCs w:val="20"/>
              </w:rPr>
            </w:pPr>
            <w:r w:rsidRPr="008644D3">
              <w:rPr>
                <w:rFonts w:ascii="Tahoma" w:hAnsi="Tahoma" w:cs="Tahoma"/>
                <w:b/>
                <w:sz w:val="20"/>
                <w:szCs w:val="20"/>
              </w:rPr>
              <w:t>238</w:t>
            </w:r>
          </w:p>
        </w:tc>
        <w:tc>
          <w:tcPr>
            <w:tcW w:w="0" w:type="auto"/>
            <w:vAlign w:val="center"/>
          </w:tcPr>
          <w:p w14:paraId="41014B3A" w14:textId="77777777" w:rsidR="00DC08F2" w:rsidRPr="008644D3" w:rsidRDefault="00E613B1">
            <w:pPr>
              <w:rPr>
                <w:rFonts w:ascii="Tahoma" w:hAnsi="Tahoma" w:cs="Tahoma"/>
                <w:sz w:val="20"/>
                <w:szCs w:val="20"/>
              </w:rPr>
            </w:pPr>
            <w:r w:rsidRPr="008644D3">
              <w:rPr>
                <w:rFonts w:ascii="Tahoma" w:hAnsi="Tahoma" w:cs="Tahoma"/>
                <w:b/>
                <w:sz w:val="20"/>
                <w:szCs w:val="20"/>
              </w:rPr>
              <w:t>276</w:t>
            </w:r>
          </w:p>
        </w:tc>
        <w:tc>
          <w:tcPr>
            <w:tcW w:w="0" w:type="auto"/>
            <w:vAlign w:val="center"/>
          </w:tcPr>
          <w:p w14:paraId="69AFC5B6" w14:textId="77777777" w:rsidR="00DC08F2" w:rsidRPr="008644D3" w:rsidRDefault="00E613B1">
            <w:pPr>
              <w:rPr>
                <w:rFonts w:ascii="Tahoma" w:hAnsi="Tahoma" w:cs="Tahoma"/>
                <w:sz w:val="20"/>
                <w:szCs w:val="20"/>
              </w:rPr>
            </w:pPr>
            <w:r w:rsidRPr="008644D3">
              <w:rPr>
                <w:rFonts w:ascii="Tahoma" w:hAnsi="Tahoma" w:cs="Tahoma"/>
                <w:b/>
                <w:sz w:val="20"/>
                <w:szCs w:val="20"/>
              </w:rPr>
              <w:t>262</w:t>
            </w:r>
          </w:p>
        </w:tc>
      </w:tr>
    </w:tbl>
    <w:p w14:paraId="5AB3A9CB" w14:textId="33D25C18" w:rsidR="00DC08F2" w:rsidRPr="0073099A" w:rsidRDefault="00E613B1" w:rsidP="00D10756">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t xml:space="preserve">Q16/0521 </w:t>
      </w:r>
      <w:r w:rsidR="00D10756" w:rsidRPr="0073099A">
        <w:rPr>
          <w:rFonts w:ascii="Times New Roman" w:hAnsi="Times New Roman" w:cs="Times New Roman"/>
          <w:b/>
          <w:sz w:val="24"/>
          <w:szCs w:val="24"/>
        </w:rPr>
        <w:tab/>
        <w:t>QUESTION:</w:t>
      </w:r>
      <w:r w:rsidRPr="0073099A">
        <w:rPr>
          <w:rFonts w:ascii="Times New Roman" w:hAnsi="Times New Roman" w:cs="Times New Roman"/>
          <w:sz w:val="24"/>
          <w:szCs w:val="24"/>
        </w:rPr>
        <w:t xml:space="preserve"> </w:t>
      </w:r>
      <w:r w:rsidRPr="0073099A">
        <w:rPr>
          <w:rFonts w:ascii="Times New Roman" w:hAnsi="Times New Roman" w:cs="Times New Roman"/>
          <w:b/>
          <w:bCs/>
          <w:sz w:val="24"/>
          <w:szCs w:val="24"/>
        </w:rPr>
        <w:t>Councillor S</w:t>
      </w:r>
      <w:r w:rsidR="00D10756" w:rsidRPr="0073099A">
        <w:rPr>
          <w:rFonts w:ascii="Times New Roman" w:hAnsi="Times New Roman" w:cs="Times New Roman"/>
          <w:b/>
          <w:bCs/>
          <w:sz w:val="24"/>
          <w:szCs w:val="24"/>
        </w:rPr>
        <w:t>.</w:t>
      </w:r>
      <w:r w:rsidRPr="0073099A">
        <w:rPr>
          <w:rFonts w:ascii="Times New Roman" w:hAnsi="Times New Roman" w:cs="Times New Roman"/>
          <w:b/>
          <w:bCs/>
          <w:sz w:val="24"/>
          <w:szCs w:val="24"/>
        </w:rPr>
        <w:t xml:space="preserve"> Moynihan</w:t>
      </w:r>
    </w:p>
    <w:p w14:paraId="3985C842"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sz w:val="24"/>
          <w:szCs w:val="24"/>
        </w:rPr>
        <w:t>To ask the Chief Executive about whether or not a database exists providing the background to the choice of name for housing estates in the County and if it might be made available to the public.</w:t>
      </w:r>
    </w:p>
    <w:p w14:paraId="5C605AF3"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778E0759"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Property developers who are conditioned by their planning permissions to submit suitable street naming and unit numbering schemes to the Council can consult a page on the Council’s website which provides information on the subject of acceptable Naming &amp; Numbering schemes for property developments. After consulting the website, developers can then contact the Naming and Numbering Section of the Planning Department to seek advice on the suitability of their naming and numbering proposal. The Council currently has a database of existing approved street names in the county and can advise developers if there is already the same or similar naming scheme already in existence which will avoid duplication confusion for the emergency services and service providers.</w:t>
      </w:r>
    </w:p>
    <w:p w14:paraId="1EBCD0D4" w14:textId="336C62FE" w:rsidR="00DC08F2" w:rsidRPr="008644D3" w:rsidRDefault="00E613B1" w:rsidP="00D10756">
      <w:pPr>
        <w:ind w:left="720"/>
        <w:rPr>
          <w:rFonts w:ascii="Tahoma" w:hAnsi="Tahoma" w:cs="Tahoma"/>
          <w:sz w:val="20"/>
          <w:szCs w:val="20"/>
        </w:rPr>
      </w:pPr>
      <w:r w:rsidRPr="008644D3">
        <w:rPr>
          <w:rFonts w:ascii="Tahoma" w:hAnsi="Tahoma" w:cs="Tahoma"/>
          <w:sz w:val="20"/>
          <w:szCs w:val="20"/>
        </w:rPr>
        <w:lastRenderedPageBreak/>
        <w:t xml:space="preserve">Naming schemes must also comply with the Naming &amp; Numbering guidelines issues from central government and should preferably include the use of the Irish language, and </w:t>
      </w:r>
      <w:r w:rsidR="00A0355B" w:rsidRPr="008644D3">
        <w:rPr>
          <w:rFonts w:ascii="Tahoma" w:hAnsi="Tahoma" w:cs="Tahoma"/>
          <w:sz w:val="20"/>
          <w:szCs w:val="20"/>
        </w:rPr>
        <w:t>should</w:t>
      </w:r>
      <w:r w:rsidRPr="008644D3">
        <w:rPr>
          <w:rFonts w:ascii="Tahoma" w:hAnsi="Tahoma" w:cs="Tahoma"/>
          <w:sz w:val="20"/>
          <w:szCs w:val="20"/>
        </w:rPr>
        <w:t xml:space="preserve"> also have regard to the guidelines issued by the Placenames Commissioner.    In this way the naming of new developments can contribute to or help maintain a </w:t>
      </w:r>
      <w:r w:rsidR="00A0355B" w:rsidRPr="008644D3">
        <w:rPr>
          <w:rFonts w:ascii="Tahoma" w:hAnsi="Tahoma" w:cs="Tahoma"/>
          <w:sz w:val="20"/>
          <w:szCs w:val="20"/>
        </w:rPr>
        <w:t>sense</w:t>
      </w:r>
      <w:r w:rsidRPr="008644D3">
        <w:rPr>
          <w:rFonts w:ascii="Tahoma" w:hAnsi="Tahoma" w:cs="Tahoma"/>
          <w:sz w:val="20"/>
          <w:szCs w:val="20"/>
        </w:rPr>
        <w:t xml:space="preserve"> of identity for the area in which the development is located. </w:t>
      </w:r>
    </w:p>
    <w:p w14:paraId="4CA41348" w14:textId="77777777" w:rsidR="00DC08F2" w:rsidRPr="0073099A" w:rsidRDefault="0083354C" w:rsidP="00D10756">
      <w:pPr>
        <w:ind w:left="720"/>
        <w:rPr>
          <w:rFonts w:ascii="Times New Roman" w:hAnsi="Times New Roman" w:cs="Times New Roman"/>
          <w:sz w:val="24"/>
          <w:szCs w:val="24"/>
        </w:rPr>
      </w:pPr>
      <w:hyperlink r:id="rId16" w:history="1">
        <w:r w:rsidR="00E613B1" w:rsidRPr="008644D3">
          <w:rPr>
            <w:rStyle w:val="Hyperlink"/>
            <w:rFonts w:ascii="Tahoma" w:hAnsi="Tahoma" w:cs="Tahoma"/>
            <w:color w:val="auto"/>
            <w:sz w:val="20"/>
            <w:szCs w:val="20"/>
          </w:rPr>
          <w:t>https://www.sdcc.ie/en/services/planning/commencement-and-completion/commencing-planning/naming-and-numbering/naming-and-numbering.html</w:t>
        </w:r>
      </w:hyperlink>
    </w:p>
    <w:p w14:paraId="7081CE0E" w14:textId="693CE6CB" w:rsidR="00DC08F2" w:rsidRPr="0073099A" w:rsidRDefault="00E613B1" w:rsidP="00D10756">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t xml:space="preserve">Q17/0521 </w:t>
      </w:r>
      <w:r w:rsidR="00D10756" w:rsidRPr="0073099A">
        <w:rPr>
          <w:rFonts w:ascii="Times New Roman" w:hAnsi="Times New Roman" w:cs="Times New Roman"/>
          <w:b/>
          <w:sz w:val="24"/>
          <w:szCs w:val="24"/>
        </w:rPr>
        <w:tab/>
        <w:t xml:space="preserve">QUESTION: </w:t>
      </w:r>
      <w:r w:rsidRPr="0073099A">
        <w:rPr>
          <w:rFonts w:ascii="Times New Roman" w:hAnsi="Times New Roman" w:cs="Times New Roman"/>
          <w:b/>
          <w:bCs/>
          <w:sz w:val="24"/>
          <w:szCs w:val="24"/>
        </w:rPr>
        <w:t>Councillor D</w:t>
      </w:r>
      <w:r w:rsidR="00D10756" w:rsidRPr="0073099A">
        <w:rPr>
          <w:rFonts w:ascii="Times New Roman" w:hAnsi="Times New Roman" w:cs="Times New Roman"/>
          <w:b/>
          <w:bCs/>
          <w:sz w:val="24"/>
          <w:szCs w:val="24"/>
        </w:rPr>
        <w:t>.</w:t>
      </w:r>
      <w:r w:rsidRPr="0073099A">
        <w:rPr>
          <w:rFonts w:ascii="Times New Roman" w:hAnsi="Times New Roman" w:cs="Times New Roman"/>
          <w:b/>
          <w:bCs/>
          <w:sz w:val="24"/>
          <w:szCs w:val="24"/>
        </w:rPr>
        <w:t xml:space="preserve"> Ó Brádaigh</w:t>
      </w:r>
    </w:p>
    <w:p w14:paraId="3ECAF343"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sz w:val="24"/>
          <w:szCs w:val="24"/>
        </w:rPr>
        <w:t>To ask the manager to provide a report on whether or not placefinders are still in operation within SDCC and if not, why not - when did it cease, what plans are there to provide this service in the future and can the manager give a statement on this matter.</w:t>
      </w:r>
    </w:p>
    <w:p w14:paraId="0AE314B4"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449DFC2E"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The Council does not currently have any directly employed Placefinder positions but utilises the services of the team of Housing Support Officers employed by the Dublin Regional Homeless Executive on behalf of the Dublin Local Authorities.</w:t>
      </w:r>
    </w:p>
    <w:p w14:paraId="7BE052CA"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The Housing Support Officers provide place-finding, move-on options, housing advice and other support services for families in emergency accommodation and family hubs.  These functions are also supported by contracted key workers for households in family hubs in the County who assist in the process of sourcing private rented tenancies.</w:t>
      </w:r>
    </w:p>
    <w:p w14:paraId="726DAE8D" w14:textId="7A5BA1FA" w:rsidR="00DC08F2" w:rsidRPr="0073099A" w:rsidRDefault="00E613B1" w:rsidP="00D10756">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t xml:space="preserve">Q18/0521 </w:t>
      </w:r>
      <w:r w:rsidR="00D10756" w:rsidRPr="0073099A">
        <w:rPr>
          <w:rFonts w:ascii="Times New Roman" w:hAnsi="Times New Roman" w:cs="Times New Roman"/>
          <w:b/>
          <w:sz w:val="24"/>
          <w:szCs w:val="24"/>
        </w:rPr>
        <w:tab/>
        <w:t xml:space="preserve">QUESTION: </w:t>
      </w:r>
      <w:r w:rsidRPr="0073099A">
        <w:rPr>
          <w:rFonts w:ascii="Times New Roman" w:hAnsi="Times New Roman" w:cs="Times New Roman"/>
          <w:b/>
          <w:bCs/>
          <w:sz w:val="24"/>
          <w:szCs w:val="24"/>
        </w:rPr>
        <w:t>Councillor D</w:t>
      </w:r>
      <w:r w:rsidR="00D10756" w:rsidRPr="0073099A">
        <w:rPr>
          <w:rFonts w:ascii="Times New Roman" w:hAnsi="Times New Roman" w:cs="Times New Roman"/>
          <w:b/>
          <w:bCs/>
          <w:sz w:val="24"/>
          <w:szCs w:val="24"/>
        </w:rPr>
        <w:t>.</w:t>
      </w:r>
      <w:r w:rsidRPr="0073099A">
        <w:rPr>
          <w:rFonts w:ascii="Times New Roman" w:hAnsi="Times New Roman" w:cs="Times New Roman"/>
          <w:b/>
          <w:bCs/>
          <w:sz w:val="24"/>
          <w:szCs w:val="24"/>
        </w:rPr>
        <w:t xml:space="preserve"> Ó Brádaigh</w:t>
      </w:r>
    </w:p>
    <w:p w14:paraId="74CE4EA8"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sz w:val="24"/>
          <w:szCs w:val="24"/>
        </w:rPr>
        <w:t>With regards to the recent tendering for the provision of dog pound services by South Dublin County Council, will the Chief Executive provide a report on the outcome of the tendering process. Also, did South Dublin County Council department officials visit on site properties within all applications made? Furthermore how long is the contract being awarded and what safeguard checks and measures are in place to ensure that lease holders / owners of the property can adequately meet the full term of the contract?</w:t>
      </w:r>
    </w:p>
    <w:p w14:paraId="29AC718D"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578D0510"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South Dublin County Council published an Invitation to Tender on the 4th January 2021 for the Provision of Dog Pound and Related Services. Five tenders were received by the closing date for receipt of tenders, 10th February 2021.</w:t>
      </w:r>
    </w:p>
    <w:p w14:paraId="580824A8"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The award criteria were set out in the invitation to tender and are summarised as follows:</w:t>
      </w:r>
    </w:p>
    <w:tbl>
      <w:tblPr>
        <w:tblW w:w="901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03"/>
        <w:gridCol w:w="4699"/>
        <w:gridCol w:w="909"/>
        <w:gridCol w:w="1256"/>
        <w:gridCol w:w="1747"/>
      </w:tblGrid>
      <w:tr w:rsidR="0073099A" w:rsidRPr="008644D3" w14:paraId="6B8BC1CB" w14:textId="77777777" w:rsidTr="00DC2F20">
        <w:tc>
          <w:tcPr>
            <w:tcW w:w="403" w:type="dxa"/>
            <w:vAlign w:val="center"/>
          </w:tcPr>
          <w:p w14:paraId="4B7325CF" w14:textId="77777777" w:rsidR="00DC08F2" w:rsidRPr="008644D3" w:rsidRDefault="00E613B1">
            <w:pPr>
              <w:rPr>
                <w:rFonts w:ascii="Tahoma" w:hAnsi="Tahoma" w:cs="Tahoma"/>
                <w:sz w:val="20"/>
                <w:szCs w:val="20"/>
              </w:rPr>
            </w:pPr>
            <w:r w:rsidRPr="008644D3">
              <w:rPr>
                <w:rFonts w:ascii="Tahoma" w:hAnsi="Tahoma" w:cs="Tahoma"/>
                <w:sz w:val="20"/>
                <w:szCs w:val="20"/>
              </w:rPr>
              <w:t> </w:t>
            </w:r>
          </w:p>
        </w:tc>
        <w:tc>
          <w:tcPr>
            <w:tcW w:w="4699" w:type="dxa"/>
            <w:vAlign w:val="center"/>
          </w:tcPr>
          <w:p w14:paraId="1B7E5BCE" w14:textId="77777777" w:rsidR="00DC08F2" w:rsidRPr="008644D3" w:rsidRDefault="00E613B1">
            <w:pPr>
              <w:rPr>
                <w:rFonts w:ascii="Tahoma" w:hAnsi="Tahoma" w:cs="Tahoma"/>
                <w:sz w:val="20"/>
                <w:szCs w:val="20"/>
              </w:rPr>
            </w:pPr>
            <w:r w:rsidRPr="008644D3">
              <w:rPr>
                <w:rFonts w:ascii="Tahoma" w:hAnsi="Tahoma" w:cs="Tahoma"/>
                <w:sz w:val="20"/>
                <w:szCs w:val="20"/>
              </w:rPr>
              <w:t>Criteria</w:t>
            </w:r>
          </w:p>
        </w:tc>
        <w:tc>
          <w:tcPr>
            <w:tcW w:w="0" w:type="auto"/>
            <w:vAlign w:val="center"/>
          </w:tcPr>
          <w:p w14:paraId="5994AD00" w14:textId="77777777" w:rsidR="00DC08F2" w:rsidRPr="008644D3" w:rsidRDefault="00E613B1">
            <w:pPr>
              <w:rPr>
                <w:rFonts w:ascii="Tahoma" w:hAnsi="Tahoma" w:cs="Tahoma"/>
                <w:sz w:val="20"/>
                <w:szCs w:val="20"/>
              </w:rPr>
            </w:pPr>
            <w:r w:rsidRPr="008644D3">
              <w:rPr>
                <w:rFonts w:ascii="Tahoma" w:hAnsi="Tahoma" w:cs="Tahoma"/>
                <w:sz w:val="20"/>
                <w:szCs w:val="20"/>
              </w:rPr>
              <w:t>Weighting</w:t>
            </w:r>
          </w:p>
        </w:tc>
        <w:tc>
          <w:tcPr>
            <w:tcW w:w="0" w:type="auto"/>
            <w:vAlign w:val="center"/>
          </w:tcPr>
          <w:p w14:paraId="37BDB78F" w14:textId="77777777" w:rsidR="00DC08F2" w:rsidRPr="008644D3" w:rsidRDefault="00E613B1">
            <w:pPr>
              <w:rPr>
                <w:rFonts w:ascii="Tahoma" w:hAnsi="Tahoma" w:cs="Tahoma"/>
                <w:sz w:val="20"/>
                <w:szCs w:val="20"/>
              </w:rPr>
            </w:pPr>
            <w:r w:rsidRPr="008644D3">
              <w:rPr>
                <w:rFonts w:ascii="Tahoma" w:hAnsi="Tahoma" w:cs="Tahoma"/>
                <w:sz w:val="20"/>
                <w:szCs w:val="20"/>
              </w:rPr>
              <w:t>Maximum Score</w:t>
            </w:r>
          </w:p>
        </w:tc>
        <w:tc>
          <w:tcPr>
            <w:tcW w:w="0" w:type="auto"/>
            <w:vAlign w:val="center"/>
          </w:tcPr>
          <w:p w14:paraId="0437CBA2" w14:textId="77777777" w:rsidR="00DC08F2" w:rsidRPr="008644D3" w:rsidRDefault="00E613B1">
            <w:pPr>
              <w:rPr>
                <w:rFonts w:ascii="Tahoma" w:hAnsi="Tahoma" w:cs="Tahoma"/>
                <w:sz w:val="20"/>
                <w:szCs w:val="20"/>
              </w:rPr>
            </w:pPr>
            <w:r w:rsidRPr="008644D3">
              <w:rPr>
                <w:rFonts w:ascii="Tahoma" w:hAnsi="Tahoma" w:cs="Tahoma"/>
                <w:sz w:val="20"/>
                <w:szCs w:val="20"/>
              </w:rPr>
              <w:t>Minimum score required</w:t>
            </w:r>
          </w:p>
        </w:tc>
      </w:tr>
      <w:tr w:rsidR="0073099A" w:rsidRPr="008644D3" w14:paraId="49C65A79" w14:textId="77777777" w:rsidTr="00DC2F20">
        <w:tc>
          <w:tcPr>
            <w:tcW w:w="403" w:type="dxa"/>
            <w:vAlign w:val="center"/>
          </w:tcPr>
          <w:p w14:paraId="6B966E92" w14:textId="77777777" w:rsidR="00DC08F2" w:rsidRPr="008644D3" w:rsidRDefault="00E613B1">
            <w:pPr>
              <w:rPr>
                <w:rFonts w:ascii="Tahoma" w:hAnsi="Tahoma" w:cs="Tahoma"/>
                <w:sz w:val="20"/>
                <w:szCs w:val="20"/>
              </w:rPr>
            </w:pPr>
            <w:r w:rsidRPr="008644D3">
              <w:rPr>
                <w:rFonts w:ascii="Tahoma" w:hAnsi="Tahoma" w:cs="Tahoma"/>
                <w:sz w:val="20"/>
                <w:szCs w:val="20"/>
              </w:rPr>
              <w:t>A</w:t>
            </w:r>
          </w:p>
        </w:tc>
        <w:tc>
          <w:tcPr>
            <w:tcW w:w="4699" w:type="dxa"/>
            <w:vAlign w:val="center"/>
          </w:tcPr>
          <w:p w14:paraId="051CD18D" w14:textId="77777777" w:rsidR="00DC08F2" w:rsidRPr="008644D3" w:rsidRDefault="00E613B1">
            <w:pPr>
              <w:rPr>
                <w:rFonts w:ascii="Tahoma" w:hAnsi="Tahoma" w:cs="Tahoma"/>
                <w:sz w:val="20"/>
                <w:szCs w:val="20"/>
              </w:rPr>
            </w:pPr>
            <w:r w:rsidRPr="008644D3">
              <w:rPr>
                <w:rFonts w:ascii="Tahoma" w:hAnsi="Tahoma" w:cs="Tahoma"/>
                <w:sz w:val="20"/>
                <w:szCs w:val="20"/>
              </w:rPr>
              <w:t>Quality and Technical Merit of the Service</w:t>
            </w:r>
          </w:p>
        </w:tc>
        <w:tc>
          <w:tcPr>
            <w:tcW w:w="0" w:type="auto"/>
            <w:vAlign w:val="center"/>
          </w:tcPr>
          <w:p w14:paraId="3D9FC119" w14:textId="77777777" w:rsidR="00DC08F2" w:rsidRPr="008644D3" w:rsidRDefault="00E613B1">
            <w:pPr>
              <w:rPr>
                <w:rFonts w:ascii="Tahoma" w:hAnsi="Tahoma" w:cs="Tahoma"/>
                <w:sz w:val="20"/>
                <w:szCs w:val="20"/>
              </w:rPr>
            </w:pPr>
            <w:r w:rsidRPr="008644D3">
              <w:rPr>
                <w:rFonts w:ascii="Tahoma" w:hAnsi="Tahoma" w:cs="Tahoma"/>
                <w:sz w:val="20"/>
                <w:szCs w:val="20"/>
              </w:rPr>
              <w:t>15%</w:t>
            </w:r>
          </w:p>
        </w:tc>
        <w:tc>
          <w:tcPr>
            <w:tcW w:w="0" w:type="auto"/>
            <w:vAlign w:val="center"/>
          </w:tcPr>
          <w:p w14:paraId="34BFC2BC" w14:textId="77777777" w:rsidR="00DC08F2" w:rsidRPr="008644D3" w:rsidRDefault="00E613B1">
            <w:pPr>
              <w:rPr>
                <w:rFonts w:ascii="Tahoma" w:hAnsi="Tahoma" w:cs="Tahoma"/>
                <w:sz w:val="20"/>
                <w:szCs w:val="20"/>
              </w:rPr>
            </w:pPr>
            <w:r w:rsidRPr="008644D3">
              <w:rPr>
                <w:rFonts w:ascii="Tahoma" w:hAnsi="Tahoma" w:cs="Tahoma"/>
                <w:sz w:val="20"/>
                <w:szCs w:val="20"/>
              </w:rPr>
              <w:t>1500</w:t>
            </w:r>
          </w:p>
        </w:tc>
        <w:tc>
          <w:tcPr>
            <w:tcW w:w="0" w:type="auto"/>
            <w:vAlign w:val="center"/>
          </w:tcPr>
          <w:p w14:paraId="3B9E7A4B" w14:textId="77777777" w:rsidR="00DC08F2" w:rsidRPr="008644D3" w:rsidRDefault="00E613B1">
            <w:pPr>
              <w:rPr>
                <w:rFonts w:ascii="Tahoma" w:hAnsi="Tahoma" w:cs="Tahoma"/>
                <w:sz w:val="20"/>
                <w:szCs w:val="20"/>
              </w:rPr>
            </w:pPr>
            <w:r w:rsidRPr="008644D3">
              <w:rPr>
                <w:rFonts w:ascii="Tahoma" w:hAnsi="Tahoma" w:cs="Tahoma"/>
                <w:sz w:val="20"/>
                <w:szCs w:val="20"/>
              </w:rPr>
              <w:t>1050</w:t>
            </w:r>
          </w:p>
        </w:tc>
      </w:tr>
      <w:tr w:rsidR="0073099A" w:rsidRPr="008644D3" w14:paraId="7534CD46" w14:textId="77777777" w:rsidTr="00DC2F20">
        <w:tc>
          <w:tcPr>
            <w:tcW w:w="403" w:type="dxa"/>
            <w:vAlign w:val="center"/>
          </w:tcPr>
          <w:p w14:paraId="5989BBE2" w14:textId="77777777" w:rsidR="00DC08F2" w:rsidRPr="008644D3" w:rsidRDefault="00E613B1">
            <w:pPr>
              <w:rPr>
                <w:rFonts w:ascii="Tahoma" w:hAnsi="Tahoma" w:cs="Tahoma"/>
                <w:sz w:val="20"/>
                <w:szCs w:val="20"/>
              </w:rPr>
            </w:pPr>
            <w:r w:rsidRPr="008644D3">
              <w:rPr>
                <w:rFonts w:ascii="Tahoma" w:hAnsi="Tahoma" w:cs="Tahoma"/>
                <w:sz w:val="20"/>
                <w:szCs w:val="20"/>
              </w:rPr>
              <w:t>B</w:t>
            </w:r>
          </w:p>
        </w:tc>
        <w:tc>
          <w:tcPr>
            <w:tcW w:w="4699" w:type="dxa"/>
            <w:vAlign w:val="center"/>
          </w:tcPr>
          <w:p w14:paraId="13F9A479" w14:textId="77777777" w:rsidR="00DC08F2" w:rsidRPr="008644D3" w:rsidRDefault="00E613B1">
            <w:pPr>
              <w:rPr>
                <w:rFonts w:ascii="Tahoma" w:hAnsi="Tahoma" w:cs="Tahoma"/>
                <w:sz w:val="20"/>
                <w:szCs w:val="20"/>
              </w:rPr>
            </w:pPr>
            <w:r w:rsidRPr="008644D3">
              <w:rPr>
                <w:rFonts w:ascii="Tahoma" w:hAnsi="Tahoma" w:cs="Tahoma"/>
                <w:sz w:val="20"/>
                <w:szCs w:val="20"/>
              </w:rPr>
              <w:t>Method Statement for the delivery of the Service</w:t>
            </w:r>
          </w:p>
        </w:tc>
        <w:tc>
          <w:tcPr>
            <w:tcW w:w="0" w:type="auto"/>
            <w:vAlign w:val="center"/>
          </w:tcPr>
          <w:p w14:paraId="6B27617D" w14:textId="77777777" w:rsidR="00DC08F2" w:rsidRPr="008644D3" w:rsidRDefault="00E613B1">
            <w:pPr>
              <w:rPr>
                <w:rFonts w:ascii="Tahoma" w:hAnsi="Tahoma" w:cs="Tahoma"/>
                <w:sz w:val="20"/>
                <w:szCs w:val="20"/>
              </w:rPr>
            </w:pPr>
            <w:r w:rsidRPr="008644D3">
              <w:rPr>
                <w:rFonts w:ascii="Tahoma" w:hAnsi="Tahoma" w:cs="Tahoma"/>
                <w:sz w:val="20"/>
                <w:szCs w:val="20"/>
              </w:rPr>
              <w:t>20%</w:t>
            </w:r>
          </w:p>
        </w:tc>
        <w:tc>
          <w:tcPr>
            <w:tcW w:w="0" w:type="auto"/>
            <w:vAlign w:val="center"/>
          </w:tcPr>
          <w:p w14:paraId="60D3E6B4" w14:textId="77777777" w:rsidR="00DC08F2" w:rsidRPr="008644D3" w:rsidRDefault="00E613B1">
            <w:pPr>
              <w:rPr>
                <w:rFonts w:ascii="Tahoma" w:hAnsi="Tahoma" w:cs="Tahoma"/>
                <w:sz w:val="20"/>
                <w:szCs w:val="20"/>
              </w:rPr>
            </w:pPr>
            <w:r w:rsidRPr="008644D3">
              <w:rPr>
                <w:rFonts w:ascii="Tahoma" w:hAnsi="Tahoma" w:cs="Tahoma"/>
                <w:sz w:val="20"/>
                <w:szCs w:val="20"/>
              </w:rPr>
              <w:t>2000</w:t>
            </w:r>
          </w:p>
        </w:tc>
        <w:tc>
          <w:tcPr>
            <w:tcW w:w="0" w:type="auto"/>
            <w:vAlign w:val="center"/>
          </w:tcPr>
          <w:p w14:paraId="3C466F9E" w14:textId="77777777" w:rsidR="00DC08F2" w:rsidRPr="008644D3" w:rsidRDefault="00E613B1">
            <w:pPr>
              <w:rPr>
                <w:rFonts w:ascii="Tahoma" w:hAnsi="Tahoma" w:cs="Tahoma"/>
                <w:sz w:val="20"/>
                <w:szCs w:val="20"/>
              </w:rPr>
            </w:pPr>
            <w:r w:rsidRPr="008644D3">
              <w:rPr>
                <w:rFonts w:ascii="Tahoma" w:hAnsi="Tahoma" w:cs="Tahoma"/>
                <w:sz w:val="20"/>
                <w:szCs w:val="20"/>
              </w:rPr>
              <w:t>1400</w:t>
            </w:r>
          </w:p>
        </w:tc>
      </w:tr>
      <w:tr w:rsidR="0073099A" w:rsidRPr="008644D3" w14:paraId="669CC4B8" w14:textId="77777777" w:rsidTr="00DC2F20">
        <w:tc>
          <w:tcPr>
            <w:tcW w:w="403" w:type="dxa"/>
            <w:vAlign w:val="center"/>
          </w:tcPr>
          <w:p w14:paraId="05B3DE36" w14:textId="77777777" w:rsidR="00DC08F2" w:rsidRPr="008644D3" w:rsidRDefault="00E613B1">
            <w:pPr>
              <w:rPr>
                <w:rFonts w:ascii="Tahoma" w:hAnsi="Tahoma" w:cs="Tahoma"/>
                <w:sz w:val="20"/>
                <w:szCs w:val="20"/>
              </w:rPr>
            </w:pPr>
            <w:r w:rsidRPr="008644D3">
              <w:rPr>
                <w:rFonts w:ascii="Tahoma" w:hAnsi="Tahoma" w:cs="Tahoma"/>
                <w:sz w:val="20"/>
                <w:szCs w:val="20"/>
              </w:rPr>
              <w:t>C</w:t>
            </w:r>
          </w:p>
        </w:tc>
        <w:tc>
          <w:tcPr>
            <w:tcW w:w="4699" w:type="dxa"/>
            <w:vAlign w:val="center"/>
          </w:tcPr>
          <w:p w14:paraId="606060C2" w14:textId="77777777" w:rsidR="00DC08F2" w:rsidRPr="008644D3" w:rsidRDefault="00E613B1">
            <w:pPr>
              <w:rPr>
                <w:rFonts w:ascii="Tahoma" w:hAnsi="Tahoma" w:cs="Tahoma"/>
                <w:sz w:val="20"/>
                <w:szCs w:val="20"/>
              </w:rPr>
            </w:pPr>
            <w:r w:rsidRPr="008644D3">
              <w:rPr>
                <w:rFonts w:ascii="Tahoma" w:hAnsi="Tahoma" w:cs="Tahoma"/>
                <w:sz w:val="20"/>
                <w:szCs w:val="20"/>
              </w:rPr>
              <w:t>Quality of the arrangements for the management of the client relationship</w:t>
            </w:r>
          </w:p>
        </w:tc>
        <w:tc>
          <w:tcPr>
            <w:tcW w:w="0" w:type="auto"/>
            <w:vAlign w:val="center"/>
          </w:tcPr>
          <w:p w14:paraId="6C6CD395" w14:textId="77777777" w:rsidR="00DC08F2" w:rsidRPr="008644D3" w:rsidRDefault="00E613B1">
            <w:pPr>
              <w:rPr>
                <w:rFonts w:ascii="Tahoma" w:hAnsi="Tahoma" w:cs="Tahoma"/>
                <w:sz w:val="20"/>
                <w:szCs w:val="20"/>
              </w:rPr>
            </w:pPr>
            <w:r w:rsidRPr="008644D3">
              <w:rPr>
                <w:rFonts w:ascii="Tahoma" w:hAnsi="Tahoma" w:cs="Tahoma"/>
                <w:sz w:val="20"/>
                <w:szCs w:val="20"/>
              </w:rPr>
              <w:t>15%</w:t>
            </w:r>
          </w:p>
        </w:tc>
        <w:tc>
          <w:tcPr>
            <w:tcW w:w="0" w:type="auto"/>
            <w:vAlign w:val="center"/>
          </w:tcPr>
          <w:p w14:paraId="25FDE48E" w14:textId="77777777" w:rsidR="00DC08F2" w:rsidRPr="008644D3" w:rsidRDefault="00E613B1">
            <w:pPr>
              <w:rPr>
                <w:rFonts w:ascii="Tahoma" w:hAnsi="Tahoma" w:cs="Tahoma"/>
                <w:sz w:val="20"/>
                <w:szCs w:val="20"/>
              </w:rPr>
            </w:pPr>
            <w:r w:rsidRPr="008644D3">
              <w:rPr>
                <w:rFonts w:ascii="Tahoma" w:hAnsi="Tahoma" w:cs="Tahoma"/>
                <w:sz w:val="20"/>
                <w:szCs w:val="20"/>
              </w:rPr>
              <w:t>1500</w:t>
            </w:r>
          </w:p>
        </w:tc>
        <w:tc>
          <w:tcPr>
            <w:tcW w:w="0" w:type="auto"/>
            <w:vAlign w:val="center"/>
          </w:tcPr>
          <w:p w14:paraId="1835E4F2" w14:textId="77777777" w:rsidR="00DC08F2" w:rsidRPr="008644D3" w:rsidRDefault="00E613B1">
            <w:pPr>
              <w:rPr>
                <w:rFonts w:ascii="Tahoma" w:hAnsi="Tahoma" w:cs="Tahoma"/>
                <w:sz w:val="20"/>
                <w:szCs w:val="20"/>
              </w:rPr>
            </w:pPr>
            <w:r w:rsidRPr="008644D3">
              <w:rPr>
                <w:rFonts w:ascii="Tahoma" w:hAnsi="Tahoma" w:cs="Tahoma"/>
                <w:sz w:val="20"/>
                <w:szCs w:val="20"/>
              </w:rPr>
              <w:t>1050</w:t>
            </w:r>
          </w:p>
        </w:tc>
      </w:tr>
      <w:tr w:rsidR="0073099A" w:rsidRPr="008644D3" w14:paraId="27215744" w14:textId="77777777" w:rsidTr="00DC2F20">
        <w:tc>
          <w:tcPr>
            <w:tcW w:w="403" w:type="dxa"/>
            <w:vAlign w:val="center"/>
          </w:tcPr>
          <w:p w14:paraId="2733B883" w14:textId="77777777" w:rsidR="00DC08F2" w:rsidRPr="008644D3" w:rsidRDefault="00E613B1">
            <w:pPr>
              <w:rPr>
                <w:rFonts w:ascii="Tahoma" w:hAnsi="Tahoma" w:cs="Tahoma"/>
                <w:sz w:val="20"/>
                <w:szCs w:val="20"/>
              </w:rPr>
            </w:pPr>
            <w:r w:rsidRPr="008644D3">
              <w:rPr>
                <w:rFonts w:ascii="Tahoma" w:hAnsi="Tahoma" w:cs="Tahoma"/>
                <w:sz w:val="20"/>
                <w:szCs w:val="20"/>
              </w:rPr>
              <w:t>D</w:t>
            </w:r>
          </w:p>
        </w:tc>
        <w:tc>
          <w:tcPr>
            <w:tcW w:w="4699" w:type="dxa"/>
            <w:vAlign w:val="center"/>
          </w:tcPr>
          <w:p w14:paraId="063A4220" w14:textId="77777777" w:rsidR="00DC08F2" w:rsidRPr="008644D3" w:rsidRDefault="00E613B1">
            <w:pPr>
              <w:rPr>
                <w:rFonts w:ascii="Tahoma" w:hAnsi="Tahoma" w:cs="Tahoma"/>
                <w:sz w:val="20"/>
                <w:szCs w:val="20"/>
              </w:rPr>
            </w:pPr>
            <w:r w:rsidRPr="008644D3">
              <w:rPr>
                <w:rFonts w:ascii="Tahoma" w:hAnsi="Tahoma" w:cs="Tahoma"/>
                <w:sz w:val="20"/>
                <w:szCs w:val="20"/>
              </w:rPr>
              <w:t>Quality of Facilities proposed addressing the specification requirements</w:t>
            </w:r>
          </w:p>
        </w:tc>
        <w:tc>
          <w:tcPr>
            <w:tcW w:w="0" w:type="auto"/>
            <w:vAlign w:val="center"/>
          </w:tcPr>
          <w:p w14:paraId="04077283" w14:textId="77777777" w:rsidR="00DC08F2" w:rsidRPr="008644D3" w:rsidRDefault="00E613B1">
            <w:pPr>
              <w:rPr>
                <w:rFonts w:ascii="Tahoma" w:hAnsi="Tahoma" w:cs="Tahoma"/>
                <w:sz w:val="20"/>
                <w:szCs w:val="20"/>
              </w:rPr>
            </w:pPr>
            <w:r w:rsidRPr="008644D3">
              <w:rPr>
                <w:rFonts w:ascii="Tahoma" w:hAnsi="Tahoma" w:cs="Tahoma"/>
                <w:sz w:val="20"/>
                <w:szCs w:val="20"/>
              </w:rPr>
              <w:t>30%</w:t>
            </w:r>
          </w:p>
        </w:tc>
        <w:tc>
          <w:tcPr>
            <w:tcW w:w="0" w:type="auto"/>
            <w:vAlign w:val="center"/>
          </w:tcPr>
          <w:p w14:paraId="2CC0B780" w14:textId="77777777" w:rsidR="00DC08F2" w:rsidRPr="008644D3" w:rsidRDefault="00E613B1">
            <w:pPr>
              <w:rPr>
                <w:rFonts w:ascii="Tahoma" w:hAnsi="Tahoma" w:cs="Tahoma"/>
                <w:sz w:val="20"/>
                <w:szCs w:val="20"/>
              </w:rPr>
            </w:pPr>
            <w:r w:rsidRPr="008644D3">
              <w:rPr>
                <w:rFonts w:ascii="Tahoma" w:hAnsi="Tahoma" w:cs="Tahoma"/>
                <w:sz w:val="20"/>
                <w:szCs w:val="20"/>
              </w:rPr>
              <w:t>3000</w:t>
            </w:r>
          </w:p>
        </w:tc>
        <w:tc>
          <w:tcPr>
            <w:tcW w:w="0" w:type="auto"/>
            <w:vAlign w:val="center"/>
          </w:tcPr>
          <w:p w14:paraId="784C6DE8" w14:textId="77777777" w:rsidR="00DC08F2" w:rsidRPr="008644D3" w:rsidRDefault="00E613B1">
            <w:pPr>
              <w:rPr>
                <w:rFonts w:ascii="Tahoma" w:hAnsi="Tahoma" w:cs="Tahoma"/>
                <w:sz w:val="20"/>
                <w:szCs w:val="20"/>
              </w:rPr>
            </w:pPr>
            <w:r w:rsidRPr="008644D3">
              <w:rPr>
                <w:rFonts w:ascii="Tahoma" w:hAnsi="Tahoma" w:cs="Tahoma"/>
                <w:sz w:val="20"/>
                <w:szCs w:val="20"/>
              </w:rPr>
              <w:t>2400</w:t>
            </w:r>
          </w:p>
        </w:tc>
      </w:tr>
      <w:tr w:rsidR="0073099A" w:rsidRPr="008644D3" w14:paraId="13BB9C8A" w14:textId="77777777" w:rsidTr="00DC2F20">
        <w:tc>
          <w:tcPr>
            <w:tcW w:w="403" w:type="dxa"/>
            <w:vAlign w:val="center"/>
          </w:tcPr>
          <w:p w14:paraId="451D9A74" w14:textId="77777777" w:rsidR="00DC08F2" w:rsidRPr="008644D3" w:rsidRDefault="00E613B1">
            <w:pPr>
              <w:rPr>
                <w:rFonts w:ascii="Tahoma" w:hAnsi="Tahoma" w:cs="Tahoma"/>
                <w:sz w:val="20"/>
                <w:szCs w:val="20"/>
              </w:rPr>
            </w:pPr>
            <w:r w:rsidRPr="008644D3">
              <w:rPr>
                <w:rFonts w:ascii="Tahoma" w:hAnsi="Tahoma" w:cs="Tahoma"/>
                <w:sz w:val="20"/>
                <w:szCs w:val="20"/>
              </w:rPr>
              <w:t>E</w:t>
            </w:r>
          </w:p>
        </w:tc>
        <w:tc>
          <w:tcPr>
            <w:tcW w:w="4699" w:type="dxa"/>
            <w:vAlign w:val="center"/>
          </w:tcPr>
          <w:p w14:paraId="1BBB2A50" w14:textId="77777777" w:rsidR="00DC08F2" w:rsidRPr="008644D3" w:rsidRDefault="00E613B1">
            <w:pPr>
              <w:rPr>
                <w:rFonts w:ascii="Tahoma" w:hAnsi="Tahoma" w:cs="Tahoma"/>
                <w:sz w:val="20"/>
                <w:szCs w:val="20"/>
              </w:rPr>
            </w:pPr>
            <w:r w:rsidRPr="008644D3">
              <w:rPr>
                <w:rFonts w:ascii="Tahoma" w:hAnsi="Tahoma" w:cs="Tahoma"/>
                <w:sz w:val="20"/>
                <w:szCs w:val="20"/>
              </w:rPr>
              <w:t>Ultimate Cost to South Dublin County Council over the life of the contract</w:t>
            </w:r>
          </w:p>
        </w:tc>
        <w:tc>
          <w:tcPr>
            <w:tcW w:w="0" w:type="auto"/>
            <w:vAlign w:val="center"/>
          </w:tcPr>
          <w:p w14:paraId="7652EE30" w14:textId="77777777" w:rsidR="00DC08F2" w:rsidRPr="008644D3" w:rsidRDefault="00E613B1">
            <w:pPr>
              <w:rPr>
                <w:rFonts w:ascii="Tahoma" w:hAnsi="Tahoma" w:cs="Tahoma"/>
                <w:sz w:val="20"/>
                <w:szCs w:val="20"/>
              </w:rPr>
            </w:pPr>
            <w:r w:rsidRPr="008644D3">
              <w:rPr>
                <w:rFonts w:ascii="Tahoma" w:hAnsi="Tahoma" w:cs="Tahoma"/>
                <w:sz w:val="20"/>
                <w:szCs w:val="20"/>
              </w:rPr>
              <w:t>20%</w:t>
            </w:r>
          </w:p>
        </w:tc>
        <w:tc>
          <w:tcPr>
            <w:tcW w:w="0" w:type="auto"/>
            <w:vAlign w:val="center"/>
          </w:tcPr>
          <w:p w14:paraId="6688B14E" w14:textId="77777777" w:rsidR="00DC08F2" w:rsidRPr="008644D3" w:rsidRDefault="00E613B1">
            <w:pPr>
              <w:rPr>
                <w:rFonts w:ascii="Tahoma" w:hAnsi="Tahoma" w:cs="Tahoma"/>
                <w:sz w:val="20"/>
                <w:szCs w:val="20"/>
              </w:rPr>
            </w:pPr>
            <w:r w:rsidRPr="008644D3">
              <w:rPr>
                <w:rFonts w:ascii="Tahoma" w:hAnsi="Tahoma" w:cs="Tahoma"/>
                <w:sz w:val="20"/>
                <w:szCs w:val="20"/>
              </w:rPr>
              <w:t>2000</w:t>
            </w:r>
          </w:p>
        </w:tc>
        <w:tc>
          <w:tcPr>
            <w:tcW w:w="0" w:type="auto"/>
            <w:vAlign w:val="center"/>
          </w:tcPr>
          <w:p w14:paraId="2506DF92" w14:textId="77777777" w:rsidR="00DC08F2" w:rsidRPr="008644D3" w:rsidRDefault="00E613B1">
            <w:pPr>
              <w:rPr>
                <w:rFonts w:ascii="Tahoma" w:hAnsi="Tahoma" w:cs="Tahoma"/>
                <w:sz w:val="20"/>
                <w:szCs w:val="20"/>
              </w:rPr>
            </w:pPr>
            <w:r w:rsidRPr="008644D3">
              <w:rPr>
                <w:rFonts w:ascii="Tahoma" w:hAnsi="Tahoma" w:cs="Tahoma"/>
                <w:sz w:val="20"/>
                <w:szCs w:val="20"/>
              </w:rPr>
              <w:t>n/a</w:t>
            </w:r>
          </w:p>
        </w:tc>
      </w:tr>
    </w:tbl>
    <w:p w14:paraId="1F710BF6"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lastRenderedPageBreak/>
        <w:t>The evaluation of the Tenders received has been completed and the successful tenderer is Midland Animal Care Ltd. The Council is proceeding with the process of awarding the contract to the successful tenderer with a view to commencing the contract at the earliest possible date. As set out in the Invitation to Tender, the initial contract will be for a period of one year with an option to extend for one year up to a maximum of four years subject to satisfactory performance.</w:t>
      </w:r>
    </w:p>
    <w:p w14:paraId="4EE4AE30"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All facilities were inspected by Council Officials as part of the evaluation process. Facilities which did not meet the minimum score required under Criterion D were eliminated from the competition.</w:t>
      </w:r>
    </w:p>
    <w:p w14:paraId="05097B31" w14:textId="24241D19" w:rsidR="00DC08F2" w:rsidRPr="0073099A" w:rsidRDefault="00E613B1" w:rsidP="00D10756">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t xml:space="preserve">Q19/0521 </w:t>
      </w:r>
      <w:r w:rsidR="00D10756" w:rsidRPr="0073099A">
        <w:rPr>
          <w:rFonts w:ascii="Times New Roman" w:hAnsi="Times New Roman" w:cs="Times New Roman"/>
          <w:b/>
          <w:sz w:val="24"/>
          <w:szCs w:val="24"/>
        </w:rPr>
        <w:tab/>
        <w:t xml:space="preserve">QUESTION: </w:t>
      </w:r>
      <w:r w:rsidRPr="0073099A">
        <w:rPr>
          <w:rFonts w:ascii="Times New Roman" w:hAnsi="Times New Roman" w:cs="Times New Roman"/>
          <w:b/>
          <w:bCs/>
          <w:sz w:val="24"/>
          <w:szCs w:val="24"/>
        </w:rPr>
        <w:t>Councillor C. O'Connor</w:t>
      </w:r>
    </w:p>
    <w:p w14:paraId="57C7ACF0"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sz w:val="24"/>
          <w:szCs w:val="24"/>
        </w:rPr>
        <w:t>To ask the Chief Executive to confirm the number of applications made to the Department of Housing, Local Government and Heritage in relation to housing projects over the last 12 months following the increase in the discretionary funding limit to €6 million</w:t>
      </w:r>
    </w:p>
    <w:p w14:paraId="22425E7D"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672F9914"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There are currently two Part 8 approved social housing construction projects, at Old Bawn in Tallaght Central and Lindisfarne/Melrose in Clondalkin, that will progress through the Single Stage Approval process with the Department of Housing, Local Government and Heritage.</w:t>
      </w:r>
    </w:p>
    <w:p w14:paraId="281092E5"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Both projects are at pre-tender detailed design stage and following completion of the respective tender processes, the Council will submit budget applications to the DHLGH in accordance with the procedures for Single Stage Approval of Social Housing Capital Construction Projects below €6m.</w:t>
      </w:r>
    </w:p>
    <w:p w14:paraId="1EE033FC"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It is intended to continue to use this funding process for subsequent social housing construction projects with budgets below the €6million threshold.</w:t>
      </w:r>
    </w:p>
    <w:p w14:paraId="4C234DAF" w14:textId="4E75CD3C" w:rsidR="00DC08F2" w:rsidRPr="0073099A" w:rsidRDefault="00E613B1" w:rsidP="00D10756">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t xml:space="preserve">Q20/0521 </w:t>
      </w:r>
      <w:r w:rsidR="00D10756" w:rsidRPr="0073099A">
        <w:rPr>
          <w:rFonts w:ascii="Times New Roman" w:hAnsi="Times New Roman" w:cs="Times New Roman"/>
          <w:b/>
          <w:sz w:val="24"/>
          <w:szCs w:val="24"/>
        </w:rPr>
        <w:tab/>
        <w:t xml:space="preserve">QUESTION: </w:t>
      </w:r>
      <w:r w:rsidRPr="0073099A">
        <w:rPr>
          <w:rFonts w:ascii="Times New Roman" w:hAnsi="Times New Roman" w:cs="Times New Roman"/>
          <w:b/>
          <w:bCs/>
          <w:sz w:val="24"/>
          <w:szCs w:val="24"/>
        </w:rPr>
        <w:t>Councillor C. O'Connor</w:t>
      </w:r>
    </w:p>
    <w:p w14:paraId="016821EC"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sz w:val="24"/>
          <w:szCs w:val="24"/>
        </w:rPr>
        <w:t>To ask the Chief Executive to detail the number of new housing homeless applications he has received so far in this calendar year and will he confirm how these matters are being dealt with in the context of the current restrictions and will he make a statement.</w:t>
      </w:r>
    </w:p>
    <w:p w14:paraId="12EA0B11"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37B744B9"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As of 1</w:t>
      </w:r>
      <w:r w:rsidRPr="008644D3">
        <w:rPr>
          <w:rFonts w:ascii="Tahoma" w:hAnsi="Tahoma" w:cs="Tahoma"/>
          <w:sz w:val="20"/>
          <w:szCs w:val="20"/>
          <w:vertAlign w:val="superscript"/>
        </w:rPr>
        <w:t>st</w:t>
      </w:r>
      <w:r w:rsidRPr="008644D3">
        <w:rPr>
          <w:rFonts w:ascii="Tahoma" w:hAnsi="Tahoma" w:cs="Tahoma"/>
          <w:sz w:val="20"/>
          <w:szCs w:val="20"/>
        </w:rPr>
        <w:t> April 2021, there were 6,750 applicants on the Council’s social housing list of which 484 were in homeless services.  Currently, due to Covid-related restrictions, presentations in person to the homeless clinic are strictly by appointment and only where absolutely necessary with all other advice and supports being provided over the phone.  102 new households contacted the Homeless unit up to 1</w:t>
      </w:r>
      <w:r w:rsidRPr="008644D3">
        <w:rPr>
          <w:rFonts w:ascii="Tahoma" w:hAnsi="Tahoma" w:cs="Tahoma"/>
          <w:sz w:val="20"/>
          <w:szCs w:val="20"/>
          <w:vertAlign w:val="superscript"/>
        </w:rPr>
        <w:t>st</w:t>
      </w:r>
      <w:r w:rsidRPr="008644D3">
        <w:rPr>
          <w:rFonts w:ascii="Tahoma" w:hAnsi="Tahoma" w:cs="Tahoma"/>
          <w:sz w:val="20"/>
          <w:szCs w:val="20"/>
        </w:rPr>
        <w:t xml:space="preserve"> April advising that they were homeless or at risk of becoming homeless.  These and other families in homeless services continue to be supported in seeking Housing Assistance Payment (HAP) tenancies including through the enhanced HAP support.  In addition, the provision of emergency accommodation and other supports are ongoing through the Dublin Regional Homeless Executive.</w:t>
      </w:r>
    </w:p>
    <w:p w14:paraId="0CD43F5F"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The level of social housing need, and the added challenge of the applicants who are also homeless in the County as outlined above, continues to be a major challenge facing this Council and increasing housing supply is a primary solution.  We continue to increase housing supply with our social housing build, acquisition and leasing programmes including through Part V delivery and collaboration with Approved Housing Bodies.  Additional housing options are also provided through the RAS and HAP schemes.</w:t>
      </w:r>
    </w:p>
    <w:p w14:paraId="458FC653"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lastRenderedPageBreak/>
        <w:t>In addition, proposals for significant housing delivery on large Council owned sites at Kilcarbery,  Killinarden, Belgard Square North, Clonburris and Rathcoole are progressing and will form a major part of future housing supply in the County.  Additional opportunities for further housing delivery continue to be explored where possible through existing landbank, possible land acquisition, turnkey house purchase etc.</w:t>
      </w:r>
    </w:p>
    <w:p w14:paraId="37B83B70" w14:textId="19D72A9D" w:rsidR="00DC08F2" w:rsidRPr="008644D3" w:rsidRDefault="00E613B1" w:rsidP="00D10756">
      <w:pPr>
        <w:ind w:left="720"/>
        <w:rPr>
          <w:rFonts w:ascii="Tahoma" w:hAnsi="Tahoma" w:cs="Tahoma"/>
          <w:sz w:val="20"/>
          <w:szCs w:val="20"/>
        </w:rPr>
      </w:pPr>
      <w:r w:rsidRPr="008644D3">
        <w:rPr>
          <w:rFonts w:ascii="Tahoma" w:hAnsi="Tahoma" w:cs="Tahoma"/>
          <w:sz w:val="20"/>
          <w:szCs w:val="20"/>
        </w:rPr>
        <w:t xml:space="preserve">The Council's target from DHLGH for new housing supply in 2021 is 598 homes across build, </w:t>
      </w:r>
      <w:r w:rsidR="00A0355B" w:rsidRPr="008644D3">
        <w:rPr>
          <w:rFonts w:ascii="Tahoma" w:hAnsi="Tahoma" w:cs="Tahoma"/>
          <w:sz w:val="20"/>
          <w:szCs w:val="20"/>
        </w:rPr>
        <w:t>acquisitions,</w:t>
      </w:r>
      <w:r w:rsidRPr="008644D3">
        <w:rPr>
          <w:rFonts w:ascii="Tahoma" w:hAnsi="Tahoma" w:cs="Tahoma"/>
          <w:sz w:val="20"/>
          <w:szCs w:val="20"/>
        </w:rPr>
        <w:t xml:space="preserve"> and leasing but our ability to meet these targets will be impacted considerably due to the current Covid-related restrictions on all non-essential construction with only work on social housing projects with imminent completion dates in early 2021 allowed to continue.  The Council has a target of 700 allocations in 2021 which will include new builds and casual relets and a significant percentage of these allocations will be provided to homeless households. To date over 300 allocations have been completed.</w:t>
      </w:r>
    </w:p>
    <w:p w14:paraId="23F81047" w14:textId="1E2CF8F4" w:rsidR="00DC08F2" w:rsidRPr="0073099A" w:rsidRDefault="00E613B1" w:rsidP="000A3ED6">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t xml:space="preserve">Q21/0521 </w:t>
      </w:r>
      <w:r w:rsidR="000A3ED6" w:rsidRPr="0073099A">
        <w:rPr>
          <w:rFonts w:ascii="Times New Roman" w:hAnsi="Times New Roman" w:cs="Times New Roman"/>
          <w:b/>
          <w:sz w:val="24"/>
          <w:szCs w:val="24"/>
        </w:rPr>
        <w:tab/>
        <w:t xml:space="preserve">QUESTION: </w:t>
      </w:r>
      <w:r w:rsidRPr="0073099A">
        <w:rPr>
          <w:rFonts w:ascii="Times New Roman" w:hAnsi="Times New Roman" w:cs="Times New Roman"/>
          <w:b/>
          <w:bCs/>
          <w:sz w:val="24"/>
          <w:szCs w:val="24"/>
        </w:rPr>
        <w:t>Councillor C. O'Connor</w:t>
      </w:r>
    </w:p>
    <w:p w14:paraId="7E952CE3"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sz w:val="24"/>
          <w:szCs w:val="24"/>
        </w:rPr>
        <w:t>Too ask the Chief Executive if he has any concerns about the current levels of water supply to our County and will he detail contacts he has had in the matter and make a statement</w:t>
      </w:r>
    </w:p>
    <w:p w14:paraId="3BE7EA0A"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4B0A58ED"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SDCC operates under a service level agreement with Irish Water which includes operation and maintenance of the water supply network within the County.  Irish Water is the national water services authority.  They are responsible for managing the water supply and for planning and providing for future needs.  </w:t>
      </w:r>
    </w:p>
    <w:p w14:paraId="67024706"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Regular operations meetings take place with Irish Water and the Greater Dublin Region Local Authorities to best manage the water supply within the region.  These meetings presently take place fortnightly, but take place more often and as required if water supply issues arise such as drought conditions, water quality incident or significant bursts which may lead to area outages. </w:t>
      </w:r>
    </w:p>
    <w:p w14:paraId="5D6BA398" w14:textId="3277648E" w:rsidR="00DC08F2" w:rsidRPr="008644D3" w:rsidRDefault="00E613B1" w:rsidP="00D10756">
      <w:pPr>
        <w:ind w:left="720"/>
        <w:rPr>
          <w:rFonts w:ascii="Tahoma" w:hAnsi="Tahoma" w:cs="Tahoma"/>
          <w:sz w:val="20"/>
          <w:szCs w:val="20"/>
        </w:rPr>
      </w:pPr>
      <w:r w:rsidRPr="008644D3">
        <w:rPr>
          <w:rFonts w:ascii="Tahoma" w:hAnsi="Tahoma" w:cs="Tahoma"/>
          <w:sz w:val="20"/>
          <w:szCs w:val="20"/>
        </w:rPr>
        <w:t xml:space="preserve">Irish Water are working on a National Water Resources Plan, which is a 25 year strategy to provide a sustainable, </w:t>
      </w:r>
      <w:r w:rsidR="00A0355B" w:rsidRPr="008644D3">
        <w:rPr>
          <w:rFonts w:ascii="Tahoma" w:hAnsi="Tahoma" w:cs="Tahoma"/>
          <w:sz w:val="20"/>
          <w:szCs w:val="20"/>
        </w:rPr>
        <w:t>secure,</w:t>
      </w:r>
      <w:r w:rsidRPr="008644D3">
        <w:rPr>
          <w:rFonts w:ascii="Tahoma" w:hAnsi="Tahoma" w:cs="Tahoma"/>
          <w:sz w:val="20"/>
          <w:szCs w:val="20"/>
        </w:rPr>
        <w:t xml:space="preserve"> and reliable drinking water supply.  Information on this plan is available on Irish Water's website </w:t>
      </w:r>
      <w:hyperlink r:id="rId17" w:history="1">
        <w:r w:rsidRPr="008644D3">
          <w:rPr>
            <w:rStyle w:val="Hyperlink"/>
            <w:rFonts w:ascii="Tahoma" w:hAnsi="Tahoma" w:cs="Tahoma"/>
            <w:color w:val="auto"/>
            <w:sz w:val="20"/>
            <w:szCs w:val="20"/>
          </w:rPr>
          <w:t>www.water.ie</w:t>
        </w:r>
      </w:hyperlink>
    </w:p>
    <w:p w14:paraId="056FE613"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 xml:space="preserve">Members are reminded that Irish Water have established a Local Representative Support Desk.  This support desk can be contacted at </w:t>
      </w:r>
      <w:hyperlink r:id="rId18" w:history="1">
        <w:r w:rsidRPr="008644D3">
          <w:rPr>
            <w:rStyle w:val="Hyperlink"/>
            <w:rFonts w:ascii="Tahoma" w:hAnsi="Tahoma" w:cs="Tahoma"/>
            <w:color w:val="auto"/>
            <w:sz w:val="20"/>
            <w:szCs w:val="20"/>
          </w:rPr>
          <w:t>localrepsupport@water.ie</w:t>
        </w:r>
      </w:hyperlink>
      <w:r w:rsidRPr="008644D3">
        <w:rPr>
          <w:rFonts w:ascii="Tahoma" w:hAnsi="Tahoma" w:cs="Tahoma"/>
          <w:sz w:val="20"/>
          <w:szCs w:val="20"/>
        </w:rPr>
        <w:t> or at 1850 178 178. Irish Water also hold Councillor Clinics, which typically take place quarterly.</w:t>
      </w:r>
    </w:p>
    <w:p w14:paraId="38C89D35" w14:textId="4D5708CE" w:rsidR="00DC08F2" w:rsidRPr="0073099A" w:rsidRDefault="00E613B1" w:rsidP="000A3ED6">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t xml:space="preserve">Q22/0521 </w:t>
      </w:r>
      <w:r w:rsidR="000A3ED6" w:rsidRPr="0073099A">
        <w:rPr>
          <w:rFonts w:ascii="Times New Roman" w:hAnsi="Times New Roman" w:cs="Times New Roman"/>
          <w:b/>
          <w:sz w:val="24"/>
          <w:szCs w:val="24"/>
        </w:rPr>
        <w:tab/>
        <w:t xml:space="preserve">QUESTION: </w:t>
      </w:r>
      <w:r w:rsidRPr="0073099A">
        <w:rPr>
          <w:rFonts w:ascii="Times New Roman" w:hAnsi="Times New Roman" w:cs="Times New Roman"/>
          <w:b/>
          <w:bCs/>
          <w:sz w:val="24"/>
          <w:szCs w:val="24"/>
        </w:rPr>
        <w:t>Councillor C. O'Connor</w:t>
      </w:r>
    </w:p>
    <w:p w14:paraId="0343C1D1"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sz w:val="24"/>
          <w:szCs w:val="24"/>
        </w:rPr>
        <w:t>To ask the Chief Executive to confirm his plans to provide further facilities for young people across the County and will he update members in this regard.</w:t>
      </w:r>
    </w:p>
    <w:p w14:paraId="596F0DF2"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1476DE67"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South Dublin County Council are delivering the amenities and facilities in our parks and open spaces in accordance with the following objectives in the SDCC Corporate Plan:</w:t>
      </w:r>
    </w:p>
    <w:p w14:paraId="2F3EC599" w14:textId="77777777" w:rsidR="00DC08F2" w:rsidRPr="008644D3" w:rsidRDefault="00E613B1" w:rsidP="00D10756">
      <w:pPr>
        <w:numPr>
          <w:ilvl w:val="0"/>
          <w:numId w:val="6"/>
        </w:numPr>
        <w:spacing w:after="0"/>
        <w:ind w:left="1077" w:hanging="357"/>
        <w:rPr>
          <w:rFonts w:ascii="Tahoma" w:hAnsi="Tahoma" w:cs="Tahoma"/>
          <w:sz w:val="20"/>
          <w:szCs w:val="20"/>
        </w:rPr>
      </w:pPr>
      <w:r w:rsidRPr="008644D3">
        <w:rPr>
          <w:rFonts w:ascii="Tahoma" w:hAnsi="Tahoma" w:cs="Tahoma"/>
          <w:sz w:val="20"/>
          <w:szCs w:val="20"/>
        </w:rPr>
        <w:t>Support a Green Infrastructure Network across the county to provide a shared space for amenity, recreation, biodiversity protection, flood management and adaptation to climate change</w:t>
      </w:r>
    </w:p>
    <w:p w14:paraId="162F508E" w14:textId="77777777" w:rsidR="00DC08F2" w:rsidRPr="008644D3" w:rsidRDefault="00E613B1" w:rsidP="00D10756">
      <w:pPr>
        <w:numPr>
          <w:ilvl w:val="0"/>
          <w:numId w:val="6"/>
        </w:numPr>
        <w:spacing w:after="0"/>
        <w:ind w:left="1077" w:hanging="357"/>
        <w:rPr>
          <w:rFonts w:ascii="Tahoma" w:hAnsi="Tahoma" w:cs="Tahoma"/>
          <w:sz w:val="20"/>
          <w:szCs w:val="20"/>
        </w:rPr>
      </w:pPr>
      <w:r w:rsidRPr="008644D3">
        <w:rPr>
          <w:rFonts w:ascii="Tahoma" w:hAnsi="Tahoma" w:cs="Tahoma"/>
          <w:sz w:val="20"/>
          <w:szCs w:val="20"/>
        </w:rPr>
        <w:t>Develop a green infrastructure strategy for the county.</w:t>
      </w:r>
    </w:p>
    <w:p w14:paraId="3032267D" w14:textId="77777777" w:rsidR="00DC08F2" w:rsidRPr="008644D3" w:rsidRDefault="00E613B1" w:rsidP="00D10756">
      <w:pPr>
        <w:numPr>
          <w:ilvl w:val="0"/>
          <w:numId w:val="6"/>
        </w:numPr>
        <w:spacing w:after="0"/>
        <w:ind w:left="1077" w:hanging="357"/>
        <w:rPr>
          <w:rFonts w:ascii="Tahoma" w:hAnsi="Tahoma" w:cs="Tahoma"/>
          <w:sz w:val="20"/>
          <w:szCs w:val="20"/>
        </w:rPr>
      </w:pPr>
      <w:r w:rsidRPr="008644D3">
        <w:rPr>
          <w:rFonts w:ascii="Tahoma" w:hAnsi="Tahoma" w:cs="Tahoma"/>
          <w:sz w:val="20"/>
          <w:szCs w:val="20"/>
        </w:rPr>
        <w:t>Promote access to nature and green spaces, play, and active recreation opportunities.</w:t>
      </w:r>
    </w:p>
    <w:p w14:paraId="0EFB4728" w14:textId="77777777" w:rsidR="00DC08F2" w:rsidRPr="008644D3" w:rsidRDefault="00E613B1" w:rsidP="00D10756">
      <w:pPr>
        <w:numPr>
          <w:ilvl w:val="0"/>
          <w:numId w:val="6"/>
        </w:numPr>
        <w:spacing w:after="0"/>
        <w:ind w:left="1077" w:hanging="357"/>
        <w:rPr>
          <w:rFonts w:ascii="Tahoma" w:hAnsi="Tahoma" w:cs="Tahoma"/>
          <w:sz w:val="20"/>
          <w:szCs w:val="20"/>
        </w:rPr>
      </w:pPr>
      <w:r w:rsidRPr="008644D3">
        <w:rPr>
          <w:rFonts w:ascii="Tahoma" w:hAnsi="Tahoma" w:cs="Tahoma"/>
          <w:sz w:val="20"/>
          <w:szCs w:val="20"/>
        </w:rPr>
        <w:t>Develop a parks and open space strategy for the county.</w:t>
      </w:r>
    </w:p>
    <w:p w14:paraId="58E5706B" w14:textId="77777777" w:rsidR="00DC08F2" w:rsidRPr="008644D3" w:rsidRDefault="00E613B1" w:rsidP="00D10756">
      <w:pPr>
        <w:numPr>
          <w:ilvl w:val="0"/>
          <w:numId w:val="6"/>
        </w:numPr>
        <w:spacing w:after="0"/>
        <w:ind w:left="1077" w:hanging="357"/>
        <w:rPr>
          <w:rFonts w:ascii="Tahoma" w:hAnsi="Tahoma" w:cs="Tahoma"/>
          <w:sz w:val="20"/>
          <w:szCs w:val="20"/>
        </w:rPr>
      </w:pPr>
      <w:r w:rsidRPr="008644D3">
        <w:rPr>
          <w:rFonts w:ascii="Tahoma" w:hAnsi="Tahoma" w:cs="Tahoma"/>
          <w:sz w:val="20"/>
          <w:szCs w:val="20"/>
        </w:rPr>
        <w:t>Manage our parks and open spaces to protect ecological resources, and provide a sustainable balance of active and passive recreation.</w:t>
      </w:r>
    </w:p>
    <w:p w14:paraId="75169D1F" w14:textId="4530F746" w:rsidR="00DC08F2" w:rsidRPr="008644D3" w:rsidRDefault="00E613B1" w:rsidP="00D10756">
      <w:pPr>
        <w:ind w:left="720"/>
        <w:rPr>
          <w:rFonts w:ascii="Tahoma" w:hAnsi="Tahoma" w:cs="Tahoma"/>
          <w:sz w:val="20"/>
          <w:szCs w:val="20"/>
        </w:rPr>
      </w:pPr>
      <w:r w:rsidRPr="008644D3">
        <w:rPr>
          <w:rFonts w:ascii="Tahoma" w:hAnsi="Tahoma" w:cs="Tahoma"/>
          <w:sz w:val="20"/>
          <w:szCs w:val="20"/>
        </w:rPr>
        <w:lastRenderedPageBreak/>
        <w:t xml:space="preserve">South Dublin County Council manage parks and open spaces to provide access to public open space and amenities for all our park visitors. Access to active recreation and the outdoors and the ability for people to be able to access nature has proven to reduce stress hormones and assist with peoples’ emotional, </w:t>
      </w:r>
      <w:r w:rsidR="00A0355B" w:rsidRPr="008644D3">
        <w:rPr>
          <w:rFonts w:ascii="Tahoma" w:hAnsi="Tahoma" w:cs="Tahoma"/>
          <w:sz w:val="20"/>
          <w:szCs w:val="20"/>
        </w:rPr>
        <w:t>physical,</w:t>
      </w:r>
      <w:r w:rsidRPr="008644D3">
        <w:rPr>
          <w:rFonts w:ascii="Tahoma" w:hAnsi="Tahoma" w:cs="Tahoma"/>
          <w:sz w:val="20"/>
          <w:szCs w:val="20"/>
        </w:rPr>
        <w:t xml:space="preserve"> and mental well-being. Access to parks and open spaces has proven to be crucial to people unable to travel far from home in recent months especially during COVID restrictions. Some of the projects currently underway to support this continuing access and the development of further amenities and facilities are outlined below:</w:t>
      </w:r>
    </w:p>
    <w:p w14:paraId="7F96AFCF"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A Green Infrastructure Strategy is underway and looks at creating links and corridors for both biodiversity and amenity via green routes and greenways; this is of assistance to younger people who tend to use more active forms of travel as they are not drivers of cars etc. Off-road routes can facilitate easier and safer routes to school etc. and South Dublin’s proposed Cycle Network will also assist in this regard.</w:t>
      </w:r>
    </w:p>
    <w:p w14:paraId="52E39AA6"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A parks and open space strategy is also underway for the county which will examine the existing and future provision of council-owned parks and open spaces and the recreational facilities therein. It will also examine the balance between active and passive forms of recreation and the importance of providing space for biodiversity. As part of the development of this strategy a parks and open space survey will issue on SDCC’s public consultation portal to canvass the opinion of the public on our parks and open spaces and the provision of new facilities.</w:t>
      </w:r>
    </w:p>
    <w:p w14:paraId="00B0B54A" w14:textId="77777777" w:rsidR="00DC08F2" w:rsidRPr="008644D3" w:rsidRDefault="00E613B1" w:rsidP="00D10756">
      <w:pPr>
        <w:numPr>
          <w:ilvl w:val="0"/>
          <w:numId w:val="7"/>
        </w:numPr>
        <w:spacing w:after="0"/>
        <w:ind w:left="1077" w:hanging="357"/>
        <w:rPr>
          <w:rFonts w:ascii="Tahoma" w:hAnsi="Tahoma" w:cs="Tahoma"/>
          <w:sz w:val="20"/>
          <w:szCs w:val="20"/>
        </w:rPr>
      </w:pPr>
      <w:r w:rsidRPr="008644D3">
        <w:rPr>
          <w:rFonts w:ascii="Tahoma" w:hAnsi="Tahoma" w:cs="Tahoma"/>
          <w:b/>
          <w:sz w:val="20"/>
          <w:szCs w:val="20"/>
        </w:rPr>
        <w:t xml:space="preserve">Deliver a sports pitch strategy for the county and implement recommendations. </w:t>
      </w:r>
    </w:p>
    <w:p w14:paraId="16278957" w14:textId="160DAB10" w:rsidR="00DC08F2" w:rsidRPr="008644D3" w:rsidRDefault="00E613B1" w:rsidP="00D10756">
      <w:pPr>
        <w:ind w:left="720"/>
        <w:rPr>
          <w:rFonts w:ascii="Tahoma" w:hAnsi="Tahoma" w:cs="Tahoma"/>
          <w:sz w:val="20"/>
          <w:szCs w:val="20"/>
        </w:rPr>
      </w:pPr>
      <w:r w:rsidRPr="008644D3">
        <w:rPr>
          <w:rFonts w:ascii="Tahoma" w:hAnsi="Tahoma" w:cs="Tahoma"/>
          <w:sz w:val="20"/>
          <w:szCs w:val="20"/>
        </w:rPr>
        <w:t xml:space="preserve">The Sports Pitch Strategy has been completed and is being implemented providing new pitches (including the delivery of the Astro Pitch programme) and also providing for the upgrade, </w:t>
      </w:r>
      <w:r w:rsidR="00A0355B" w:rsidRPr="008644D3">
        <w:rPr>
          <w:rFonts w:ascii="Tahoma" w:hAnsi="Tahoma" w:cs="Tahoma"/>
          <w:sz w:val="20"/>
          <w:szCs w:val="20"/>
        </w:rPr>
        <w:t>maintenance,</w:t>
      </w:r>
      <w:r w:rsidRPr="008644D3">
        <w:rPr>
          <w:rFonts w:ascii="Tahoma" w:hAnsi="Tahoma" w:cs="Tahoma"/>
          <w:sz w:val="20"/>
          <w:szCs w:val="20"/>
        </w:rPr>
        <w:t xml:space="preserve"> and management of existing pitches. This will facilitate increased match play and access to pitches by a greater number of clubs / groups. Pitches underway currently include pitches at Dodder Valley Mt Carmel and Tymon Park. Lucan Athletics Track is also entering phase 2 (infield works) and the athletics track at Mt Carmel is at establishment stage.</w:t>
      </w:r>
    </w:p>
    <w:p w14:paraId="05CC7D97"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The pavilion programme is also underway with the Pavilion at Old Bawn completed and we are awaiting Departmental approval to commence the pavilion at Griffeen Valley Park.</w:t>
      </w:r>
    </w:p>
    <w:p w14:paraId="10FAC491" w14:textId="77777777" w:rsidR="00DC08F2" w:rsidRPr="008644D3" w:rsidRDefault="00E613B1" w:rsidP="00D10756">
      <w:pPr>
        <w:numPr>
          <w:ilvl w:val="0"/>
          <w:numId w:val="8"/>
        </w:numPr>
        <w:spacing w:after="0"/>
        <w:ind w:left="1077" w:hanging="357"/>
        <w:rPr>
          <w:rFonts w:ascii="Tahoma" w:hAnsi="Tahoma" w:cs="Tahoma"/>
          <w:sz w:val="20"/>
          <w:szCs w:val="20"/>
        </w:rPr>
      </w:pPr>
      <w:r w:rsidRPr="008644D3">
        <w:rPr>
          <w:rFonts w:ascii="Tahoma" w:hAnsi="Tahoma" w:cs="Tahoma"/>
          <w:b/>
          <w:sz w:val="20"/>
          <w:szCs w:val="20"/>
        </w:rPr>
        <w:t xml:space="preserve">Develop additional recreational and sporting facilities within parks and open spaces. </w:t>
      </w:r>
    </w:p>
    <w:p w14:paraId="7F539B11" w14:textId="2D32F96E" w:rsidR="00DC08F2" w:rsidRPr="008644D3" w:rsidRDefault="00E613B1" w:rsidP="00D10756">
      <w:pPr>
        <w:ind w:left="720"/>
        <w:rPr>
          <w:rFonts w:ascii="Tahoma" w:hAnsi="Tahoma" w:cs="Tahoma"/>
          <w:sz w:val="20"/>
          <w:szCs w:val="20"/>
        </w:rPr>
      </w:pPr>
      <w:r w:rsidRPr="008644D3">
        <w:rPr>
          <w:rFonts w:ascii="Tahoma" w:hAnsi="Tahoma" w:cs="Tahoma"/>
          <w:sz w:val="20"/>
          <w:szCs w:val="20"/>
        </w:rPr>
        <w:t xml:space="preserve">Several projects are underway in line with the above mentioned sports pitch strategy and other programmes. The teenspace programme is underway in accordance with previous reports to the Council, with projects at various stages of planning, </w:t>
      </w:r>
      <w:r w:rsidR="00A0355B" w:rsidRPr="008644D3">
        <w:rPr>
          <w:rFonts w:ascii="Tahoma" w:hAnsi="Tahoma" w:cs="Tahoma"/>
          <w:sz w:val="20"/>
          <w:szCs w:val="20"/>
        </w:rPr>
        <w:t>design,</w:t>
      </w:r>
      <w:r w:rsidRPr="008644D3">
        <w:rPr>
          <w:rFonts w:ascii="Tahoma" w:hAnsi="Tahoma" w:cs="Tahoma"/>
          <w:sz w:val="20"/>
          <w:szCs w:val="20"/>
        </w:rPr>
        <w:t xml:space="preserve"> and pre-construction at the following locations: Ballycragh, Avonbeg, Collinstown, Kingswood, Esker. Consultation is underway or will start shortly in relation to the next round of projects: (Cuthberts, Esker ph. 2, Bancroft, Templeogue area).</w:t>
      </w:r>
    </w:p>
    <w:p w14:paraId="4570E010"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South Dublin County Council also recently submitted an application to the Department of Transport Tourism and Sport to access sports capital grant funding to provide new, or upgrade existing, sports facilities in our parks and open spaces.</w:t>
      </w:r>
    </w:p>
    <w:p w14:paraId="165091DE"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There is a Part 8 on display currently for an Intergenerational Facility at Tymon Park which will provide a community space for people of all ages within Tymon Park.</w:t>
      </w:r>
    </w:p>
    <w:p w14:paraId="2BF8B323" w14:textId="77777777" w:rsidR="00DC08F2" w:rsidRPr="008644D3" w:rsidRDefault="00E613B1" w:rsidP="00D10756">
      <w:pPr>
        <w:numPr>
          <w:ilvl w:val="0"/>
          <w:numId w:val="9"/>
        </w:numPr>
        <w:spacing w:after="0"/>
        <w:ind w:left="1077" w:hanging="357"/>
        <w:rPr>
          <w:rFonts w:ascii="Tahoma" w:hAnsi="Tahoma" w:cs="Tahoma"/>
          <w:sz w:val="20"/>
          <w:szCs w:val="20"/>
        </w:rPr>
      </w:pPr>
      <w:r w:rsidRPr="008644D3">
        <w:rPr>
          <w:rFonts w:ascii="Tahoma" w:hAnsi="Tahoma" w:cs="Tahoma"/>
          <w:b/>
          <w:sz w:val="20"/>
          <w:szCs w:val="20"/>
        </w:rPr>
        <w:t xml:space="preserve">Deliver green infrastructure including the provision of new parks </w:t>
      </w:r>
    </w:p>
    <w:p w14:paraId="7EFD161C"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LIHAF grant-funded projects are underway currently delivering 2 parks in the Adamstown Strategic Development Zone. Subject to successful recommencement post-Covid lockdown; Tandy’s Lane Park with grass pitches, playgrounds, teen area and exercise equipment will open later in 2021 and Airlie Park remains under construction.</w:t>
      </w:r>
    </w:p>
    <w:p w14:paraId="4E462C8D"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 xml:space="preserve">Kiltipper Park was recently completed in terms of Phase 1 (footpath, access points and car park) and Phase 2 is in preparation for tendering and construction. The masterplan for the </w:t>
      </w:r>
      <w:r w:rsidRPr="008644D3">
        <w:rPr>
          <w:rFonts w:ascii="Tahoma" w:hAnsi="Tahoma" w:cs="Tahoma"/>
          <w:sz w:val="20"/>
          <w:szCs w:val="20"/>
        </w:rPr>
        <w:lastRenderedPageBreak/>
        <w:t>redevelopment of Killinarden Park will also issue shortly with new facilities proposed therein. St Cuthberts Park design plan has commenced, with a tender for consultants to issue shortly; and the re-design of the small park at Carrigmore is also at the preliminary design stage.</w:t>
      </w:r>
    </w:p>
    <w:p w14:paraId="1C404FD4" w14:textId="39E9FD71" w:rsidR="00DC08F2" w:rsidRPr="0073099A" w:rsidRDefault="00E613B1" w:rsidP="000A3ED6">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t xml:space="preserve">Q23/0521 </w:t>
      </w:r>
      <w:r w:rsidR="000A3ED6" w:rsidRPr="0073099A">
        <w:rPr>
          <w:rFonts w:ascii="Times New Roman" w:hAnsi="Times New Roman" w:cs="Times New Roman"/>
          <w:b/>
          <w:sz w:val="24"/>
          <w:szCs w:val="24"/>
        </w:rPr>
        <w:tab/>
        <w:t xml:space="preserve">QUESTION: </w:t>
      </w:r>
      <w:r w:rsidRPr="0073099A">
        <w:rPr>
          <w:rFonts w:ascii="Times New Roman" w:hAnsi="Times New Roman" w:cs="Times New Roman"/>
          <w:b/>
          <w:bCs/>
          <w:sz w:val="24"/>
          <w:szCs w:val="24"/>
        </w:rPr>
        <w:t>Councillor C. O'Connor</w:t>
      </w:r>
    </w:p>
    <w:p w14:paraId="6A433348"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sz w:val="24"/>
          <w:szCs w:val="24"/>
        </w:rPr>
        <w:t>To ask the Chief Executive to confirm actions proposed to deal effectively with grass cutting/ tree maintenance programme which have been affected by the current restrictions and will he make a statement</w:t>
      </w:r>
    </w:p>
    <w:p w14:paraId="2F1344FF"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114ABD70"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The restrictions imposed during the Covid 19 pandemic have resulted in a period of 4 months in 2020 and a further 4 months in 2021 to date during which no tree maintenance works were carried out by this Council.  At the start of 2020 there was a backlog of areas to be dealt with from the previous programme of works for the period 2017 to 2019 and this was compounded by the downtime experienced during the first half of 2020.  Every effort was made to address this matter when work did resume in the second half of last year.  A commitment was given, using the substantially increased tree maintenance budget for 2021, that any areas included on the 2017 to '19 programme of works and on the 2020 programme which were not completed would be prioritised and completed in 2021.  While no work has occurred in the first 4 months of the year it is still expected that this can be achieved and that the programme of works intended for 2021 will also be completed, alongside the backlog from previous periods.</w:t>
      </w:r>
    </w:p>
    <w:p w14:paraId="7B521A25"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The grass cutting programme has not been affected by Covid 19 restrictions.  A delay of a number of weeks occurred in starting the programme in 2020, however while it has been necessary to implement flexible arrangements with staff with regard to shifts and break times the grass cutting programme has continued as normal.  The 2021 programme commenced in mid March and has been underway now for 5 to 6 weeks.  The grass cutting programme sets targets of weekly grass cutting on playing pitches, reduced to fortnightly during the restrictions as playing pitches were not in use, and fortnightly cutting in other areas.  Adherence to these frequencies is key to achieving an acceptable standard of grass cutting.  Every effort will be made to ensure that these frequencies are achieved.  The recruitment of seasonal staff in 2021 was provided for in the budget and these additional staff members are now being recruited and will assist in achieving a high standard of presentation of public realm areas around the county.</w:t>
      </w:r>
    </w:p>
    <w:p w14:paraId="08AAEF00" w14:textId="0DC06CDD" w:rsidR="00DC08F2" w:rsidRPr="0073099A" w:rsidRDefault="00E613B1" w:rsidP="000A3ED6">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t xml:space="preserve">Q24/0521 </w:t>
      </w:r>
      <w:r w:rsidR="000A3ED6" w:rsidRPr="0073099A">
        <w:rPr>
          <w:rFonts w:ascii="Times New Roman" w:hAnsi="Times New Roman" w:cs="Times New Roman"/>
          <w:b/>
          <w:sz w:val="24"/>
          <w:szCs w:val="24"/>
        </w:rPr>
        <w:tab/>
        <w:t xml:space="preserve">QUESTION: </w:t>
      </w:r>
      <w:r w:rsidRPr="0073099A">
        <w:rPr>
          <w:rFonts w:ascii="Times New Roman" w:hAnsi="Times New Roman" w:cs="Times New Roman"/>
          <w:b/>
          <w:bCs/>
          <w:sz w:val="24"/>
          <w:szCs w:val="24"/>
        </w:rPr>
        <w:t>Councillor L. O'Toole</w:t>
      </w:r>
    </w:p>
    <w:p w14:paraId="209F977D"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sz w:val="24"/>
          <w:szCs w:val="24"/>
        </w:rPr>
        <w:t>This committee asks that Chief Executive provide a report on costs involved to implement one solar bin in each electoral area. To request that the report also includes the benefits of advertisements.</w:t>
      </w:r>
    </w:p>
    <w:p w14:paraId="25834AA3"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38D319D8"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The Council's Public Realm Section ran an open tender in 2019 for the supply and installation of 8 solar powered street litter bins to be used in the pilot trial in Rathfarnham Village.  The cost per unit of the bins provided was €6,000 and it is understood that this price has remained constant since then.  The cost to supply and install units in 5 electoral areas (the units remain in place in Rathfarnham) therefore would be expected to be €30,000. </w:t>
      </w:r>
    </w:p>
    <w:p w14:paraId="15934A04"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 xml:space="preserve">There are other costs associated with these units which are not known at this time, for example the supplier recommends that a maintenance agreement should be put in place as the Council's own staff would not be in a position to maintain the equipment and technology in the bin.   There is also a requirement to obtain a licence to use the smart technology.  There are 2 side panels on each bin which can be used for advertising purposes </w:t>
      </w:r>
      <w:r w:rsidRPr="008644D3">
        <w:rPr>
          <w:rFonts w:ascii="Tahoma" w:hAnsi="Tahoma" w:cs="Tahoma"/>
          <w:sz w:val="20"/>
          <w:szCs w:val="20"/>
        </w:rPr>
        <w:lastRenderedPageBreak/>
        <w:t>and which have the potential to earn a small income.  Information provided by the supplier suggests that earning potential will vary greatly depending on where the bin is located, and in some locations it will not be possible to sell the advertising space on the bin.  </w:t>
      </w:r>
    </w:p>
    <w:p w14:paraId="4B665FB6" w14:textId="47132A57" w:rsidR="00DC08F2" w:rsidRPr="0073099A" w:rsidRDefault="00E613B1" w:rsidP="000A3ED6">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t xml:space="preserve">Q25/0521 </w:t>
      </w:r>
      <w:r w:rsidR="000A3ED6" w:rsidRPr="0073099A">
        <w:rPr>
          <w:rFonts w:ascii="Times New Roman" w:hAnsi="Times New Roman" w:cs="Times New Roman"/>
          <w:b/>
          <w:sz w:val="24"/>
          <w:szCs w:val="24"/>
        </w:rPr>
        <w:tab/>
        <w:t xml:space="preserve">QUESTION: </w:t>
      </w:r>
      <w:r w:rsidRPr="0073099A">
        <w:rPr>
          <w:rFonts w:ascii="Times New Roman" w:hAnsi="Times New Roman" w:cs="Times New Roman"/>
          <w:b/>
          <w:bCs/>
          <w:sz w:val="24"/>
          <w:szCs w:val="24"/>
        </w:rPr>
        <w:t>Councillor L. O'Toole</w:t>
      </w:r>
    </w:p>
    <w:p w14:paraId="3172AD39"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sz w:val="24"/>
          <w:szCs w:val="24"/>
        </w:rPr>
        <w:t>To ask the Chief Executive to report on the councils pollinator plan. To include the areas/estates that have been selected and to advise how these areas where selected.</w:t>
      </w:r>
    </w:p>
    <w:p w14:paraId="176C30F6"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2C9F0B42"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SDCC's Pollinator Action Plan 2021 – 2025 was launched by SDCC to deliver the Councils commitment to promoting habitats for pollinators in this county and addressing the rapid decline in our bee populations. One third of bee species in Ireland are threatened with extinction due to the reduction in the amount of food (flowers) and safe nesting sites in our landscapes. SDCC has signed up to the All-Ireland Pollinator Plan and have developed the SDCC Pollinator Action Plan based on the 30 actions in which the All Ireland Pollinator Plan outlined how councils can help pollinators. The Council's actions are tailored to the environment of SDCC’s parks and open spaces.</w:t>
      </w:r>
    </w:p>
    <w:p w14:paraId="6C7FBE29"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Some of our actions to benefit pollinators and biodiversity have been underway for some time within our parks, for example, in order to develop wildflower meadows specific to our county; altered mowing regimes have been in place in a number of the Council’s larger parks/open-spaces. This reduced frequency of grass cutting allows wildflowers to flower and set seed, providing additional opportunities for pollinating insects which are currently challenged by habitat loss and chemical usage. The sites, to date, have been selected by Public Realm staff and the Council's heritage officer based on criteria such as their particular soil types, the nature of their botanical composition, and location within a park. In 2021 the wildflower meadows locations total to 139 ha., the locations map is attached.</w:t>
      </w:r>
    </w:p>
    <w:p w14:paraId="7BAF2D44" w14:textId="77777777" w:rsidR="00DC08F2" w:rsidRPr="0073099A" w:rsidRDefault="0083354C" w:rsidP="00D10756">
      <w:pPr>
        <w:ind w:left="720"/>
        <w:rPr>
          <w:rFonts w:ascii="Times New Roman" w:hAnsi="Times New Roman" w:cs="Times New Roman"/>
          <w:sz w:val="24"/>
          <w:szCs w:val="24"/>
        </w:rPr>
      </w:pPr>
      <w:hyperlink r:id="rId19" w:history="1">
        <w:r w:rsidR="00E613B1" w:rsidRPr="008644D3">
          <w:rPr>
            <w:rStyle w:val="Hyperlink"/>
            <w:rFonts w:ascii="Tahoma" w:hAnsi="Tahoma" w:cs="Tahoma"/>
            <w:color w:val="auto"/>
            <w:sz w:val="20"/>
            <w:szCs w:val="20"/>
          </w:rPr>
          <w:t>Q25 (b) Pollinator Plan Locations</w:t>
        </w:r>
      </w:hyperlink>
      <w:r w:rsidR="00E613B1" w:rsidRPr="008644D3">
        <w:rPr>
          <w:rFonts w:ascii="Tahoma" w:hAnsi="Tahoma" w:cs="Tahoma"/>
          <w:sz w:val="20"/>
          <w:szCs w:val="20"/>
        </w:rPr>
        <w:br/>
      </w:r>
    </w:p>
    <w:p w14:paraId="67CFD768" w14:textId="401ACC4B" w:rsidR="00DC08F2" w:rsidRPr="0073099A" w:rsidRDefault="00E613B1" w:rsidP="000A3ED6">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t xml:space="preserve">Q26/0521 </w:t>
      </w:r>
      <w:r w:rsidR="000A3ED6" w:rsidRPr="0073099A">
        <w:rPr>
          <w:rFonts w:ascii="Times New Roman" w:hAnsi="Times New Roman" w:cs="Times New Roman"/>
          <w:b/>
          <w:sz w:val="24"/>
          <w:szCs w:val="24"/>
        </w:rPr>
        <w:tab/>
        <w:t xml:space="preserve">QUESTION: </w:t>
      </w:r>
      <w:r w:rsidRPr="0073099A">
        <w:rPr>
          <w:rFonts w:ascii="Times New Roman" w:hAnsi="Times New Roman" w:cs="Times New Roman"/>
          <w:b/>
          <w:bCs/>
          <w:sz w:val="24"/>
          <w:szCs w:val="24"/>
        </w:rPr>
        <w:t>Councillor L. O'Toole</w:t>
      </w:r>
    </w:p>
    <w:p w14:paraId="2B8790D7"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sz w:val="24"/>
          <w:szCs w:val="24"/>
        </w:rPr>
        <w:t>Approximately this time last year a Covid19 committee was set up in SDCC. This committee provided regular updates to all members. Could the Chief Executive confirm what has happened to this committee since and if the Chief Executive could confirm if this committee is still in existence.</w:t>
      </w:r>
    </w:p>
    <w:p w14:paraId="0ACC5CB4"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5D0D1BA3"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The South Dublin Community Response Forum was convened in March 2020 with representation from the following the Council along with the Mayor, Health Service Executive, An Garda Síochána, Tusla, Department of Employment Affairs and Social Protection, South Dublin County Partnership, An Post, South Dublin Volunteer Centre, Dublin Civil Defence, ALONE, Dublin GAA, Tus Nua / Older Persons Council, Public Participation Network, Local Traveller Support Groups and Crosscare.</w:t>
      </w:r>
    </w:p>
    <w:p w14:paraId="5AEA2989"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This forum was established to lead the co-ordination of COVID-19 community supports and resilience in the initial lockdown particularly in ensuring that targeted supports and assistance were provided to vulnerable groups and individuals in the County.  A dedicated Community Call helpline was  established and the forum met regularly from March to July 2020 with updates provided to the Elected Members.  As enduring local community supports were established together with the ongoing Community Call service, the forum agreed that it would stand down in July and convene again as necessary depending on the circumstances and activity on the helpline.</w:t>
      </w:r>
    </w:p>
    <w:p w14:paraId="64484722" w14:textId="77777777" w:rsidR="00DC08F2" w:rsidRPr="0073099A" w:rsidRDefault="00E613B1" w:rsidP="00D10756">
      <w:pPr>
        <w:ind w:left="720"/>
        <w:rPr>
          <w:rFonts w:ascii="Times New Roman" w:hAnsi="Times New Roman" w:cs="Times New Roman"/>
          <w:sz w:val="24"/>
          <w:szCs w:val="24"/>
        </w:rPr>
      </w:pPr>
      <w:r w:rsidRPr="008644D3">
        <w:rPr>
          <w:rFonts w:ascii="Tahoma" w:hAnsi="Tahoma" w:cs="Tahoma"/>
          <w:sz w:val="20"/>
          <w:szCs w:val="20"/>
        </w:rPr>
        <w:lastRenderedPageBreak/>
        <w:t>The ongoing helpline supports coupled with the Keep Well campaign have maintained the forum supports throughout the pandemic and a further forum meeting was convened in March 2021 primarily to discuss supports for the national vaccination roll-outs among the public and voluntary sectors and also to get input and updates from forum members.  It was noted at this meeting that ongoing forum meetings were not considered necessary given the very low level of helpline requests but that the forum could be convened again as required.</w:t>
      </w:r>
    </w:p>
    <w:p w14:paraId="2D060E98" w14:textId="2FCC424E" w:rsidR="00DC08F2" w:rsidRPr="0073099A" w:rsidRDefault="00E613B1" w:rsidP="000A3ED6">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t xml:space="preserve">Q27/0521 </w:t>
      </w:r>
      <w:r w:rsidR="008644D3">
        <w:rPr>
          <w:rFonts w:ascii="Times New Roman" w:hAnsi="Times New Roman" w:cs="Times New Roman"/>
          <w:b/>
          <w:sz w:val="24"/>
          <w:szCs w:val="24"/>
        </w:rPr>
        <w:tab/>
      </w:r>
      <w:r w:rsidR="000A3ED6" w:rsidRPr="0073099A">
        <w:rPr>
          <w:rFonts w:ascii="Times New Roman" w:hAnsi="Times New Roman" w:cs="Times New Roman"/>
          <w:b/>
          <w:sz w:val="24"/>
          <w:szCs w:val="24"/>
        </w:rPr>
        <w:t xml:space="preserve">QUESTION: </w:t>
      </w:r>
      <w:r w:rsidRPr="0073099A">
        <w:rPr>
          <w:rFonts w:ascii="Times New Roman" w:hAnsi="Times New Roman" w:cs="Times New Roman"/>
          <w:b/>
          <w:bCs/>
          <w:sz w:val="24"/>
          <w:szCs w:val="24"/>
        </w:rPr>
        <w:t>Councillor F. Timmons</w:t>
      </w:r>
    </w:p>
    <w:p w14:paraId="5C6AAE11"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sz w:val="24"/>
          <w:szCs w:val="24"/>
        </w:rPr>
        <w:t>To ask the Chief Executive for a report into how many 4 bed council houses are planned for this council term and how many are on the 4 bed list by area ?</w:t>
      </w:r>
    </w:p>
    <w:p w14:paraId="03A49BA5"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5CF3B7C5"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There are currently 164 households on the Housing List in need of four-bedroom accommodation with 87 having a first preference for the area north of the Naas Road and 77 with a first preference for the area south of the Naas Road.</w:t>
      </w:r>
    </w:p>
    <w:p w14:paraId="0CDDEE91"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There are currently 10 four-bed homes due to be delivered in 2021, 8 through AHB new build and a further two acquisitions of second-hand properties.  10 more four-bedroom homes are also included in our 2021 long-term leasing pipeline subject to final agreement and approvals.</w:t>
      </w:r>
    </w:p>
    <w:p w14:paraId="3915D6AA" w14:textId="64E8FE08" w:rsidR="00DC08F2" w:rsidRPr="008644D3" w:rsidRDefault="00E613B1" w:rsidP="00D10756">
      <w:pPr>
        <w:ind w:left="720"/>
        <w:rPr>
          <w:rFonts w:ascii="Tahoma" w:hAnsi="Tahoma" w:cs="Tahoma"/>
          <w:sz w:val="20"/>
          <w:szCs w:val="20"/>
        </w:rPr>
      </w:pPr>
      <w:r w:rsidRPr="008644D3">
        <w:rPr>
          <w:rFonts w:ascii="Tahoma" w:hAnsi="Tahoma" w:cs="Tahoma"/>
          <w:sz w:val="20"/>
          <w:szCs w:val="20"/>
        </w:rPr>
        <w:t xml:space="preserve">From 2022 onwards 20 four-bedroom social homes will be delivered in the Kilcarbery development while further four-bedroom homes are planned for developments in Killinarden, Clonburris &amp; Rathcoole subject to the approval of the Elected Members and planning approval.  In additional, a range of further potential opportunities to deliver additional four-bedroom homes throughout the remaining term of this Council are currently being examined and progressed through build, Part V, </w:t>
      </w:r>
      <w:r w:rsidR="00A0355B" w:rsidRPr="008644D3">
        <w:rPr>
          <w:rFonts w:ascii="Tahoma" w:hAnsi="Tahoma" w:cs="Tahoma"/>
          <w:sz w:val="20"/>
          <w:szCs w:val="20"/>
        </w:rPr>
        <w:t>leasing,</w:t>
      </w:r>
      <w:r w:rsidRPr="008644D3">
        <w:rPr>
          <w:rFonts w:ascii="Tahoma" w:hAnsi="Tahoma" w:cs="Tahoma"/>
          <w:sz w:val="20"/>
          <w:szCs w:val="20"/>
        </w:rPr>
        <w:t xml:space="preserve"> and acquisition.</w:t>
      </w:r>
    </w:p>
    <w:p w14:paraId="440C062D" w14:textId="451D5DC7" w:rsidR="00DC08F2" w:rsidRPr="0073099A" w:rsidRDefault="00E613B1" w:rsidP="000A3ED6">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t xml:space="preserve">Q28/0521 </w:t>
      </w:r>
      <w:r w:rsidR="000A3ED6" w:rsidRPr="0073099A">
        <w:rPr>
          <w:rFonts w:ascii="Times New Roman" w:hAnsi="Times New Roman" w:cs="Times New Roman"/>
          <w:b/>
          <w:sz w:val="24"/>
          <w:szCs w:val="24"/>
        </w:rPr>
        <w:tab/>
        <w:t xml:space="preserve">QUESTION: </w:t>
      </w:r>
      <w:r w:rsidRPr="0073099A">
        <w:rPr>
          <w:rFonts w:ascii="Times New Roman" w:hAnsi="Times New Roman" w:cs="Times New Roman"/>
          <w:b/>
          <w:bCs/>
          <w:sz w:val="24"/>
          <w:szCs w:val="24"/>
        </w:rPr>
        <w:t>Councillor F. Timmons</w:t>
      </w:r>
    </w:p>
    <w:p w14:paraId="1C55C3DE"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sz w:val="24"/>
          <w:szCs w:val="24"/>
        </w:rPr>
        <w:t>To ask the Chief Executive for a report into how he plans to address the issue of tree and hedging been lost due to building and development and how this will be monitored? Will he consider the additional planting of more than current targets due to the Climate Emergency we face ?</w:t>
      </w:r>
    </w:p>
    <w:p w14:paraId="2147D51F"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5BC7C5F3" w14:textId="7C099947" w:rsidR="00DC08F2" w:rsidRPr="008644D3" w:rsidRDefault="00E613B1" w:rsidP="00D10756">
      <w:pPr>
        <w:ind w:left="720"/>
        <w:rPr>
          <w:rFonts w:ascii="Tahoma" w:hAnsi="Tahoma" w:cs="Tahoma"/>
          <w:sz w:val="20"/>
          <w:szCs w:val="20"/>
        </w:rPr>
      </w:pPr>
      <w:r w:rsidRPr="008644D3">
        <w:rPr>
          <w:rFonts w:ascii="Tahoma" w:hAnsi="Tahoma" w:cs="Tahoma"/>
          <w:sz w:val="20"/>
          <w:szCs w:val="20"/>
        </w:rPr>
        <w:t xml:space="preserve">The County Development Plan, which is currently under review includes policies and objectives in relation to the protection of trees and hedgerows on development sites. The implementation of these policies generally take the form of the Developer being required to submit a full arboricultural survey of all trees and hedgerows on site reporting on their condition, location, size, quality and making recommendations on their retention or otherwise. The arboricultural report also details how retained trees and hedgerows are to be protected during the course of construction. The Council frequently conditions the retention of trees and hedgerows on site and requires Developers to submit trees bonds that help </w:t>
      </w:r>
      <w:r w:rsidR="00A0355B" w:rsidRPr="008644D3">
        <w:rPr>
          <w:rFonts w:ascii="Tahoma" w:hAnsi="Tahoma" w:cs="Tahoma"/>
          <w:sz w:val="20"/>
          <w:szCs w:val="20"/>
        </w:rPr>
        <w:t>ensure</w:t>
      </w:r>
      <w:r w:rsidRPr="008644D3">
        <w:rPr>
          <w:rFonts w:ascii="Tahoma" w:hAnsi="Tahoma" w:cs="Tahoma"/>
          <w:sz w:val="20"/>
          <w:szCs w:val="20"/>
        </w:rPr>
        <w:t xml:space="preserve"> the protection of retained trees and hedgerows. The monitoring of the protection of the trees and hedgerows on these sites by an qualified arboricultural professional is required by a condition of planning and a second monitoring occurs at the release of the tree bond stage. These measures have proven very successful in the past. In the development of the Clonburris SDZ Planning Scheme a commitment to protection of hedgerows; that should result in no overall net loss of hedgerows on site was included. This is something that may be considered in the review of the current development plan. </w:t>
      </w:r>
    </w:p>
    <w:p w14:paraId="1A01E441"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The Council's Climate Change Action has the following actions including:</w:t>
      </w:r>
    </w:p>
    <w:p w14:paraId="559E5772" w14:textId="77777777" w:rsidR="00DC08F2" w:rsidRPr="008644D3" w:rsidRDefault="00E613B1" w:rsidP="00D10756">
      <w:pPr>
        <w:numPr>
          <w:ilvl w:val="0"/>
          <w:numId w:val="10"/>
        </w:numPr>
        <w:spacing w:after="0"/>
        <w:ind w:left="1077" w:hanging="357"/>
        <w:rPr>
          <w:rFonts w:ascii="Tahoma" w:hAnsi="Tahoma" w:cs="Tahoma"/>
          <w:sz w:val="20"/>
          <w:szCs w:val="20"/>
        </w:rPr>
      </w:pPr>
      <w:r w:rsidRPr="008644D3">
        <w:rPr>
          <w:rFonts w:ascii="Tahoma" w:hAnsi="Tahoma" w:cs="Tahoma"/>
          <w:sz w:val="20"/>
          <w:szCs w:val="20"/>
        </w:rPr>
        <w:t>Develop a hedgerow plan for the County, with actions to map, protect and develop hedgerows county-wide.</w:t>
      </w:r>
    </w:p>
    <w:p w14:paraId="368D9558" w14:textId="77777777" w:rsidR="00DC08F2" w:rsidRPr="008644D3" w:rsidRDefault="00E613B1" w:rsidP="00D10756">
      <w:pPr>
        <w:numPr>
          <w:ilvl w:val="0"/>
          <w:numId w:val="10"/>
        </w:numPr>
        <w:spacing w:after="0"/>
        <w:ind w:left="1077" w:hanging="357"/>
        <w:rPr>
          <w:rFonts w:ascii="Tahoma" w:hAnsi="Tahoma" w:cs="Tahoma"/>
          <w:sz w:val="20"/>
          <w:szCs w:val="20"/>
        </w:rPr>
      </w:pPr>
      <w:r w:rsidRPr="008644D3">
        <w:rPr>
          <w:rFonts w:ascii="Tahoma" w:hAnsi="Tahoma" w:cs="Tahoma"/>
          <w:sz w:val="20"/>
          <w:szCs w:val="20"/>
        </w:rPr>
        <w:t>Increase tree canopy cover in the County through annual planting and maintenance</w:t>
      </w:r>
    </w:p>
    <w:p w14:paraId="70A71E24"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lastRenderedPageBreak/>
        <w:t>The Climate Change Action Plan includes a number of objectives relating to tree management, increasing the tree canopy in the County, management of hedgerows etc and these are currently being implemented and will continue to be implemented through the lifetime of the CCAP and beyond.</w:t>
      </w:r>
    </w:p>
    <w:p w14:paraId="563C4EBA"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As part of the delivery of its Tree Management Strategy; the Council outlines a programme of tree planting each year and, in recent years (with the exception of during recent Covid restrictions), has increased numbers of newly planted trees year on year; with the number of trees planted per year increasing from 1,000 in 2017 to a target of 2,500 in 2021. </w:t>
      </w:r>
    </w:p>
    <w:p w14:paraId="62A514F4" w14:textId="15BB7D7D" w:rsidR="00DC08F2" w:rsidRPr="008644D3" w:rsidRDefault="00E613B1" w:rsidP="00D10756">
      <w:pPr>
        <w:ind w:left="720"/>
        <w:rPr>
          <w:rFonts w:ascii="Tahoma" w:hAnsi="Tahoma" w:cs="Tahoma"/>
          <w:sz w:val="20"/>
          <w:szCs w:val="20"/>
        </w:rPr>
      </w:pPr>
      <w:r w:rsidRPr="008644D3">
        <w:rPr>
          <w:rFonts w:ascii="Tahoma" w:hAnsi="Tahoma" w:cs="Tahoma"/>
          <w:sz w:val="20"/>
          <w:szCs w:val="20"/>
        </w:rPr>
        <w:t xml:space="preserve">Prior to recent years, tree planting focused on replacement planting where trees have been removed, and this for the most part has been in roadside margins.  The space available for tree planting in roadside margins is obviously limited and it is affected by the existence of services in the margin which cannot then be planted over.  The review of the Council’s tree policy is currently underway and, amongst other things, will examine this matter to identify how tree planting can be increased, and this will examine all potential locations including estate open spaces and parks as well as the type of planting to be carried out. The planting of 2500 trees across the county is broken down as follows: 1000 trees at street locations, 500 trees in parks and open space sites and 1000 whips or young trees as part of the planting of an urban mini forest programme on a </w:t>
      </w:r>
      <w:r w:rsidR="00A0355B" w:rsidRPr="008644D3">
        <w:rPr>
          <w:rFonts w:ascii="Tahoma" w:hAnsi="Tahoma" w:cs="Tahoma"/>
          <w:sz w:val="20"/>
          <w:szCs w:val="20"/>
        </w:rPr>
        <w:t>trial</w:t>
      </w:r>
      <w:r w:rsidRPr="008644D3">
        <w:rPr>
          <w:rFonts w:ascii="Tahoma" w:hAnsi="Tahoma" w:cs="Tahoma"/>
          <w:sz w:val="20"/>
          <w:szCs w:val="20"/>
        </w:rPr>
        <w:t xml:space="preserve"> basis. These are small, dense, rapidly growing plantations of native species in an urban setting. The trial will be reviewed in 2021/2022.</w:t>
      </w:r>
    </w:p>
    <w:p w14:paraId="7221B73E" w14:textId="4E65A4E4" w:rsidR="00DC08F2" w:rsidRPr="008644D3" w:rsidRDefault="00E613B1" w:rsidP="00D10756">
      <w:pPr>
        <w:ind w:left="720"/>
        <w:rPr>
          <w:rFonts w:ascii="Tahoma" w:hAnsi="Tahoma" w:cs="Tahoma"/>
          <w:sz w:val="20"/>
          <w:szCs w:val="20"/>
        </w:rPr>
      </w:pPr>
      <w:r w:rsidRPr="008644D3">
        <w:rPr>
          <w:rFonts w:ascii="Tahoma" w:hAnsi="Tahoma" w:cs="Tahoma"/>
          <w:sz w:val="20"/>
          <w:szCs w:val="20"/>
        </w:rPr>
        <w:t xml:space="preserve">The Tree Management Strategy also includes for the retention of mature trees in public streets and open spaces. The retention of these mature trees in public streets and open spaces, with their ability to sequester carbon, absorb water, mitigate the heat island </w:t>
      </w:r>
      <w:r w:rsidR="00A0355B" w:rsidRPr="008644D3">
        <w:rPr>
          <w:rFonts w:ascii="Tahoma" w:hAnsi="Tahoma" w:cs="Tahoma"/>
          <w:sz w:val="20"/>
          <w:szCs w:val="20"/>
        </w:rPr>
        <w:t>effect,</w:t>
      </w:r>
      <w:r w:rsidRPr="008644D3">
        <w:rPr>
          <w:rFonts w:ascii="Tahoma" w:hAnsi="Tahoma" w:cs="Tahoma"/>
          <w:sz w:val="20"/>
          <w:szCs w:val="20"/>
        </w:rPr>
        <w:t xml:space="preserve"> and improve air quality are an important part of addressing the Climate Emergency.  </w:t>
      </w:r>
    </w:p>
    <w:p w14:paraId="4B0ABFBB" w14:textId="36348C2F" w:rsidR="00DC08F2" w:rsidRPr="0073099A" w:rsidRDefault="00E613B1" w:rsidP="000A3ED6">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t xml:space="preserve">Q29/0521 </w:t>
      </w:r>
      <w:r w:rsidR="000A3ED6" w:rsidRPr="0073099A">
        <w:rPr>
          <w:rFonts w:ascii="Times New Roman" w:hAnsi="Times New Roman" w:cs="Times New Roman"/>
          <w:b/>
          <w:sz w:val="24"/>
          <w:szCs w:val="24"/>
        </w:rPr>
        <w:tab/>
        <w:t xml:space="preserve">QUESTION: </w:t>
      </w:r>
      <w:r w:rsidRPr="0073099A">
        <w:rPr>
          <w:rFonts w:ascii="Times New Roman" w:hAnsi="Times New Roman" w:cs="Times New Roman"/>
          <w:b/>
          <w:bCs/>
          <w:sz w:val="24"/>
          <w:szCs w:val="24"/>
        </w:rPr>
        <w:t>Councillor F. Timmons</w:t>
      </w:r>
    </w:p>
    <w:p w14:paraId="766A4398"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sz w:val="24"/>
          <w:szCs w:val="24"/>
        </w:rPr>
        <w:t>To ask the Chief Executive for a report into how he proposes to deal with the important issue of increasing recycling banks, what can be done to increase banks and how can SDCC promote and sell the importance of them to the public in our fight to combat climate change ?</w:t>
      </w:r>
    </w:p>
    <w:p w14:paraId="65B0162D"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2F4FB535"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The Council's policy regarding the provision of recycling bring banks is set down in the Council's Community Recycling Strategy and this document makes reference to national waste policy and the regional waste management plan.  The strategy document covers the period 2016 to 2021, it is due for replacement this year and the review and replacement process will be conducted through the Environment, Water and Climate Change SPC.  There are a number of major changes being implemented at present with regard to waste management policy and planning and for this reason the review process has not yet commenced.  The new Waste Management Plan for the Circular Economy was launched in September 2020 by Minister Ryan, further legislation and initiatives are expected during the implementation of this plan. One major change being implemented at present is the move from three waste management regions and plans to one waste management region/plan, a national public consultation process is about to commence in relation to the drafting of this plan.</w:t>
      </w:r>
    </w:p>
    <w:p w14:paraId="1FE78B92"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 xml:space="preserve">There are 70 locations throughout the County offering recycling facilities excluding the Civic Amenity Recycling Facility at Ballymount where a wide range of materials can be recycled.  Efforts have been made over the past 3 to 4 years to identify and provide additional bring bank sites in the North Clondalkin area however these efforts have not been successful to date.  A total of 15 sites have been examined by the Council in recent years and deemed suitable for the development of a glass recycling bring bank however none of these sites has been developed.  The reasons for this are as follows, (1) in the case of privately owned sites permission has not been forthcoming from the landowners for the development </w:t>
      </w:r>
      <w:r w:rsidRPr="008644D3">
        <w:rPr>
          <w:rFonts w:ascii="Tahoma" w:hAnsi="Tahoma" w:cs="Tahoma"/>
          <w:sz w:val="20"/>
          <w:szCs w:val="20"/>
        </w:rPr>
        <w:lastRenderedPageBreak/>
        <w:t>of a bring bank and (2) in the case of publicly owned sites the proposals have been rejected by local residents who were consulted on the proposals in accordance with the strategy/policy.  The review will examine these issues and attempt to resolve them. </w:t>
      </w:r>
    </w:p>
    <w:p w14:paraId="4F0A5E7B" w14:textId="6D134C02" w:rsidR="00DC08F2" w:rsidRPr="0073099A" w:rsidRDefault="00E613B1" w:rsidP="000A3ED6">
      <w:pPr>
        <w:pStyle w:val="Heading3"/>
        <w:ind w:left="-567"/>
        <w:rPr>
          <w:rFonts w:ascii="Times New Roman" w:hAnsi="Times New Roman" w:cs="Times New Roman"/>
          <w:b/>
          <w:bCs/>
          <w:sz w:val="24"/>
          <w:szCs w:val="24"/>
        </w:rPr>
      </w:pPr>
      <w:r w:rsidRPr="0073099A">
        <w:rPr>
          <w:rFonts w:ascii="Times New Roman" w:hAnsi="Times New Roman" w:cs="Times New Roman"/>
          <w:b/>
          <w:sz w:val="24"/>
          <w:szCs w:val="24"/>
        </w:rPr>
        <w:t xml:space="preserve">Q30/0521 </w:t>
      </w:r>
      <w:r w:rsidR="000A3ED6" w:rsidRPr="0073099A">
        <w:rPr>
          <w:rFonts w:ascii="Times New Roman" w:hAnsi="Times New Roman" w:cs="Times New Roman"/>
          <w:b/>
          <w:sz w:val="24"/>
          <w:szCs w:val="24"/>
        </w:rPr>
        <w:tab/>
        <w:t xml:space="preserve">QUESTION: </w:t>
      </w:r>
      <w:r w:rsidRPr="0073099A">
        <w:rPr>
          <w:rFonts w:ascii="Times New Roman" w:hAnsi="Times New Roman" w:cs="Times New Roman"/>
          <w:b/>
          <w:bCs/>
          <w:sz w:val="24"/>
          <w:szCs w:val="24"/>
        </w:rPr>
        <w:t>Councillor F. Timmons</w:t>
      </w:r>
    </w:p>
    <w:p w14:paraId="5BD786A6"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sz w:val="24"/>
          <w:szCs w:val="24"/>
        </w:rPr>
        <w:t>To ask the Chief Executive for a report into what additional assistance SDCC can provide to businesses post Covid 19 ? What supports are being considered to restart Business ?</w:t>
      </w:r>
    </w:p>
    <w:p w14:paraId="765572B5"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471E72E1"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The Government has confirmed that they will set out a clear plan for people and for businesses as to what's going to happen from July onwards as it fully appreciated that there are certain sectors that are going to need additional and ongoing financial support because of the difficulties that businesses will face in reopening and recovering, in particular hospitality, tourism, aviation, and also the events and art sectors were highlighted.</w:t>
      </w:r>
    </w:p>
    <w:p w14:paraId="7629F594"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The current direct supports SDCC are providing businesses are as follows :-</w:t>
      </w:r>
    </w:p>
    <w:p w14:paraId="42BF38C9" w14:textId="77777777" w:rsidR="00DC08F2" w:rsidRPr="008644D3" w:rsidRDefault="00E613B1" w:rsidP="00D10756">
      <w:pPr>
        <w:numPr>
          <w:ilvl w:val="0"/>
          <w:numId w:val="11"/>
        </w:numPr>
        <w:spacing w:after="0"/>
        <w:ind w:left="1077" w:hanging="357"/>
        <w:rPr>
          <w:rFonts w:ascii="Tahoma" w:hAnsi="Tahoma" w:cs="Tahoma"/>
          <w:sz w:val="20"/>
          <w:szCs w:val="20"/>
        </w:rPr>
      </w:pPr>
      <w:r w:rsidRPr="008644D3">
        <w:rPr>
          <w:rFonts w:ascii="Tahoma" w:hAnsi="Tahoma" w:cs="Tahoma"/>
          <w:b/>
          <w:sz w:val="20"/>
          <w:szCs w:val="20"/>
        </w:rPr>
        <w:t xml:space="preserve"> SBASC (Small Business Assistance Scheme for COVID).</w:t>
      </w:r>
    </w:p>
    <w:p w14:paraId="3CF240F9"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SBASC gives grants to businesses who are not eligible for the Government’s COVID Restrictions Support Scheme (CRSS), the Fáilte Ireland Business Continuity grant or other direct sectoral grant schemes. This scheme aims to help businesses with their fixed costs, for example, rent, utility bills, security.</w:t>
      </w:r>
    </w:p>
    <w:p w14:paraId="34B37503"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A payment grant of €4,000 is available for the first quarter of this year. A decision on payment for the second quarter of this year will be made in due course. To qualify for the scheme, enterprises must have:</w:t>
      </w:r>
    </w:p>
    <w:p w14:paraId="639CC4C9" w14:textId="77777777" w:rsidR="00DC08F2" w:rsidRPr="008644D3" w:rsidRDefault="00E613B1" w:rsidP="00D10756">
      <w:pPr>
        <w:numPr>
          <w:ilvl w:val="0"/>
          <w:numId w:val="12"/>
        </w:numPr>
        <w:spacing w:after="0"/>
        <w:ind w:left="1077" w:hanging="357"/>
        <w:rPr>
          <w:rFonts w:ascii="Tahoma" w:hAnsi="Tahoma" w:cs="Tahoma"/>
          <w:sz w:val="20"/>
          <w:szCs w:val="20"/>
        </w:rPr>
      </w:pPr>
      <w:r w:rsidRPr="008644D3">
        <w:rPr>
          <w:rFonts w:ascii="Tahoma" w:hAnsi="Tahoma" w:cs="Tahoma"/>
          <w:sz w:val="20"/>
          <w:szCs w:val="20"/>
        </w:rPr>
        <w:t>250 employees or less;</w:t>
      </w:r>
    </w:p>
    <w:p w14:paraId="103644EA" w14:textId="77777777" w:rsidR="00DC08F2" w:rsidRPr="008644D3" w:rsidRDefault="00E613B1" w:rsidP="00D10756">
      <w:pPr>
        <w:numPr>
          <w:ilvl w:val="0"/>
          <w:numId w:val="12"/>
        </w:numPr>
        <w:spacing w:after="0"/>
        <w:ind w:left="1077" w:hanging="357"/>
        <w:rPr>
          <w:rFonts w:ascii="Tahoma" w:hAnsi="Tahoma" w:cs="Tahoma"/>
          <w:sz w:val="20"/>
          <w:szCs w:val="20"/>
        </w:rPr>
      </w:pPr>
      <w:r w:rsidRPr="008644D3">
        <w:rPr>
          <w:rFonts w:ascii="Tahoma" w:hAnsi="Tahoma" w:cs="Tahoma"/>
          <w:sz w:val="20"/>
          <w:szCs w:val="20"/>
        </w:rPr>
        <w:t>Turnover of over €50,000; and</w:t>
      </w:r>
    </w:p>
    <w:p w14:paraId="0CFE7C15" w14:textId="77777777" w:rsidR="00DC08F2" w:rsidRPr="008644D3" w:rsidRDefault="00E613B1" w:rsidP="00D10756">
      <w:pPr>
        <w:numPr>
          <w:ilvl w:val="0"/>
          <w:numId w:val="12"/>
        </w:numPr>
        <w:spacing w:after="0"/>
        <w:ind w:left="1077" w:hanging="357"/>
        <w:rPr>
          <w:rFonts w:ascii="Tahoma" w:hAnsi="Tahoma" w:cs="Tahoma"/>
          <w:sz w:val="20"/>
          <w:szCs w:val="20"/>
        </w:rPr>
      </w:pPr>
      <w:r w:rsidRPr="008644D3">
        <w:rPr>
          <w:rFonts w:ascii="Tahoma" w:hAnsi="Tahoma" w:cs="Tahoma"/>
          <w:sz w:val="20"/>
          <w:szCs w:val="20"/>
        </w:rPr>
        <w:t>The turnover of the business over the claim period is estimated to be no more that 25% of previous levels – see further details below. </w:t>
      </w:r>
    </w:p>
    <w:p w14:paraId="19EAF884"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The scheme which was run on a first-come-first-served basis closed for applications on the 21</w:t>
      </w:r>
      <w:r w:rsidRPr="008644D3">
        <w:rPr>
          <w:rFonts w:ascii="Tahoma" w:hAnsi="Tahoma" w:cs="Tahoma"/>
          <w:sz w:val="20"/>
          <w:szCs w:val="20"/>
          <w:vertAlign w:val="superscript"/>
        </w:rPr>
        <w:t>st</w:t>
      </w:r>
      <w:r w:rsidRPr="008644D3">
        <w:rPr>
          <w:rFonts w:ascii="Tahoma" w:hAnsi="Tahoma" w:cs="Tahoma"/>
          <w:sz w:val="20"/>
          <w:szCs w:val="20"/>
        </w:rPr>
        <w:t xml:space="preserve"> April 2021.</w:t>
      </w:r>
    </w:p>
    <w:p w14:paraId="664C8CFC" w14:textId="77777777" w:rsidR="00DC08F2" w:rsidRPr="008644D3" w:rsidRDefault="00E613B1" w:rsidP="00D10756">
      <w:pPr>
        <w:numPr>
          <w:ilvl w:val="0"/>
          <w:numId w:val="13"/>
        </w:numPr>
        <w:spacing w:after="0"/>
        <w:ind w:left="1077" w:hanging="357"/>
        <w:rPr>
          <w:rFonts w:ascii="Tahoma" w:hAnsi="Tahoma" w:cs="Tahoma"/>
          <w:sz w:val="20"/>
          <w:szCs w:val="20"/>
        </w:rPr>
      </w:pPr>
      <w:r w:rsidRPr="008644D3">
        <w:rPr>
          <w:rFonts w:ascii="Tahoma" w:hAnsi="Tahoma" w:cs="Tahoma"/>
          <w:b/>
          <w:sz w:val="20"/>
          <w:szCs w:val="20"/>
        </w:rPr>
        <w:t xml:space="preserve"> Outdoor Dining Scheme</w:t>
      </w:r>
    </w:p>
    <w:p w14:paraId="21C97FC2"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The Outdoor Seating &amp; Accessories for Tourism &amp; Hospitality Business provides support to individual hospitality and tourism businesses towards the cost of equipment to provide additional outdoor seating and facilitate individual businesses to increase their outdoor dining capacity for the summer of 2021. The grant covers outdoor tables, chairs, umbrellas, electric heaters, screen/windbreaks, plant stands and wooden platforms and is open to attractions, hotels, restaurants, cafes, public houses or other tourism and hospitality business establishments where food is sold for consumption on the premises.   The maximum grant €4,000 per premises at 75% of cost (exclusive of VAT). Expenditure must be between 01.04.20 and 30.09.21 and funding under the scheme is only available to existing businesses. More information on the scheme and an application form is available here. </w:t>
      </w:r>
      <w:hyperlink r:id="rId20" w:history="1">
        <w:r w:rsidRPr="008644D3">
          <w:rPr>
            <w:rStyle w:val="Hyperlink"/>
            <w:rFonts w:ascii="Tahoma" w:hAnsi="Tahoma" w:cs="Tahoma"/>
            <w:b/>
            <w:color w:val="auto"/>
            <w:sz w:val="20"/>
            <w:szCs w:val="20"/>
          </w:rPr>
          <w:t>https://www.sdcc.ie/en/services/business/enterprise/business-support/outdoor-seating-and-accessories-scheme/</w:t>
        </w:r>
      </w:hyperlink>
    </w:p>
    <w:p w14:paraId="4A36F1A5" w14:textId="5283F0EC" w:rsidR="00DC08F2" w:rsidRPr="008644D3" w:rsidRDefault="00E613B1" w:rsidP="00D10756">
      <w:pPr>
        <w:ind w:left="720"/>
        <w:rPr>
          <w:rFonts w:ascii="Tahoma" w:hAnsi="Tahoma" w:cs="Tahoma"/>
          <w:sz w:val="20"/>
          <w:szCs w:val="20"/>
        </w:rPr>
      </w:pPr>
      <w:r w:rsidRPr="008644D3">
        <w:rPr>
          <w:rFonts w:ascii="Tahoma" w:hAnsi="Tahoma" w:cs="Tahoma"/>
          <w:sz w:val="20"/>
          <w:szCs w:val="20"/>
        </w:rPr>
        <w:t xml:space="preserve">All applicants to the outdoor Seating and Accessories scheme will be required to comply with planning codes, legislative </w:t>
      </w:r>
      <w:r w:rsidR="00A0355B" w:rsidRPr="008644D3">
        <w:rPr>
          <w:rFonts w:ascii="Tahoma" w:hAnsi="Tahoma" w:cs="Tahoma"/>
          <w:sz w:val="20"/>
          <w:szCs w:val="20"/>
        </w:rPr>
        <w:t>requirements,</w:t>
      </w:r>
      <w:r w:rsidRPr="008644D3">
        <w:rPr>
          <w:rFonts w:ascii="Tahoma" w:hAnsi="Tahoma" w:cs="Tahoma"/>
          <w:sz w:val="20"/>
          <w:szCs w:val="20"/>
        </w:rPr>
        <w:t xml:space="preserve"> and other compliance requirements, and if placing outdoor tables and seating on the public realm, businesses must first apply for and be granted a Section 254 licence. Information on how to apply for a Section 254 licence is available here. </w:t>
      </w:r>
      <w:hyperlink r:id="rId21" w:history="1">
        <w:r w:rsidRPr="008644D3">
          <w:rPr>
            <w:rStyle w:val="Hyperlink"/>
            <w:rFonts w:ascii="Tahoma" w:hAnsi="Tahoma" w:cs="Tahoma"/>
            <w:b/>
            <w:color w:val="auto"/>
            <w:sz w:val="20"/>
            <w:szCs w:val="20"/>
          </w:rPr>
          <w:t>https://www.sdcc.ie/en/services/planning/section-254-licences/section-254-licences.html</w:t>
        </w:r>
      </w:hyperlink>
    </w:p>
    <w:p w14:paraId="38E11B50" w14:textId="77777777" w:rsidR="00DC08F2" w:rsidRPr="008644D3" w:rsidRDefault="00E613B1" w:rsidP="00D10756">
      <w:pPr>
        <w:numPr>
          <w:ilvl w:val="0"/>
          <w:numId w:val="14"/>
        </w:numPr>
        <w:spacing w:after="0"/>
        <w:ind w:left="1077" w:hanging="357"/>
        <w:rPr>
          <w:rFonts w:ascii="Tahoma" w:hAnsi="Tahoma" w:cs="Tahoma"/>
          <w:sz w:val="20"/>
          <w:szCs w:val="20"/>
        </w:rPr>
      </w:pPr>
      <w:r w:rsidRPr="008644D3">
        <w:rPr>
          <w:rFonts w:ascii="Tahoma" w:hAnsi="Tahoma" w:cs="Tahoma"/>
          <w:b/>
          <w:sz w:val="20"/>
          <w:szCs w:val="20"/>
        </w:rPr>
        <w:t xml:space="preserve"> Rates waiver</w:t>
      </w:r>
    </w:p>
    <w:p w14:paraId="2EE193C5"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lastRenderedPageBreak/>
        <w:t> SDCC provided a waiver of commercial rates for the first quarter of 2021 equivalent of 25 per cent of the annual rates bill for 2021.</w:t>
      </w:r>
    </w:p>
    <w:p w14:paraId="1EEEBFE4"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In addition the Local Enterprise Office is continuing to provide grant and general support across the following:-</w:t>
      </w:r>
    </w:p>
    <w:p w14:paraId="484440B4" w14:textId="77777777" w:rsidR="00DC08F2" w:rsidRPr="008644D3" w:rsidRDefault="00E613B1" w:rsidP="00D10756">
      <w:pPr>
        <w:numPr>
          <w:ilvl w:val="0"/>
          <w:numId w:val="15"/>
        </w:numPr>
        <w:spacing w:after="0"/>
        <w:ind w:left="1077" w:hanging="357"/>
        <w:rPr>
          <w:rFonts w:ascii="Tahoma" w:hAnsi="Tahoma" w:cs="Tahoma"/>
          <w:sz w:val="20"/>
          <w:szCs w:val="20"/>
        </w:rPr>
      </w:pPr>
      <w:r w:rsidRPr="008644D3">
        <w:rPr>
          <w:rFonts w:ascii="Tahoma" w:hAnsi="Tahoma" w:cs="Tahoma"/>
          <w:sz w:val="20"/>
          <w:szCs w:val="20"/>
        </w:rPr>
        <w:t>Trading on Line Voucher </w:t>
      </w:r>
    </w:p>
    <w:p w14:paraId="7D73200A" w14:textId="0B63795E" w:rsidR="00DC08F2" w:rsidRPr="008644D3" w:rsidRDefault="00A0355B" w:rsidP="00D10756">
      <w:pPr>
        <w:numPr>
          <w:ilvl w:val="0"/>
          <w:numId w:val="15"/>
        </w:numPr>
        <w:spacing w:after="0"/>
        <w:ind w:left="1077" w:hanging="357"/>
        <w:rPr>
          <w:rFonts w:ascii="Tahoma" w:hAnsi="Tahoma" w:cs="Tahoma"/>
          <w:sz w:val="20"/>
          <w:szCs w:val="20"/>
        </w:rPr>
      </w:pPr>
      <w:r w:rsidRPr="008644D3">
        <w:rPr>
          <w:rFonts w:ascii="Tahoma" w:hAnsi="Tahoma" w:cs="Tahoma"/>
          <w:sz w:val="20"/>
          <w:szCs w:val="20"/>
        </w:rPr>
        <w:t>Business</w:t>
      </w:r>
      <w:r w:rsidR="00E613B1" w:rsidRPr="008644D3">
        <w:rPr>
          <w:rFonts w:ascii="Tahoma" w:hAnsi="Tahoma" w:cs="Tahoma"/>
          <w:sz w:val="20"/>
          <w:szCs w:val="20"/>
        </w:rPr>
        <w:t xml:space="preserve"> Support Fund / Shop Front Grants for improvement to refurbishment of business premises / retail units</w:t>
      </w:r>
    </w:p>
    <w:p w14:paraId="44A119FE" w14:textId="77777777" w:rsidR="00DC08F2" w:rsidRPr="008644D3" w:rsidRDefault="00E613B1" w:rsidP="00D10756">
      <w:pPr>
        <w:numPr>
          <w:ilvl w:val="0"/>
          <w:numId w:val="15"/>
        </w:numPr>
        <w:spacing w:after="0"/>
        <w:ind w:left="1077" w:hanging="357"/>
        <w:rPr>
          <w:rFonts w:ascii="Tahoma" w:hAnsi="Tahoma" w:cs="Tahoma"/>
          <w:sz w:val="20"/>
          <w:szCs w:val="20"/>
        </w:rPr>
      </w:pPr>
      <w:r w:rsidRPr="008644D3">
        <w:rPr>
          <w:rFonts w:ascii="Tahoma" w:hAnsi="Tahoma" w:cs="Tahoma"/>
          <w:sz w:val="20"/>
          <w:szCs w:val="20"/>
        </w:rPr>
        <w:t>One to One Mentoring to clients to guide and support businesses re-start with particular focus in the area of :-</w:t>
      </w:r>
    </w:p>
    <w:p w14:paraId="736EF093" w14:textId="3A9529E3" w:rsidR="00DC08F2" w:rsidRPr="008644D3" w:rsidRDefault="00E613B1" w:rsidP="00D10756">
      <w:pPr>
        <w:numPr>
          <w:ilvl w:val="1"/>
          <w:numId w:val="16"/>
        </w:numPr>
        <w:spacing w:after="0"/>
        <w:ind w:left="1434" w:hanging="357"/>
        <w:rPr>
          <w:rFonts w:ascii="Tahoma" w:hAnsi="Tahoma" w:cs="Tahoma"/>
          <w:sz w:val="20"/>
          <w:szCs w:val="20"/>
        </w:rPr>
      </w:pPr>
      <w:r w:rsidRPr="008644D3">
        <w:rPr>
          <w:rFonts w:ascii="Tahoma" w:hAnsi="Tahoma" w:cs="Tahoma"/>
          <w:sz w:val="20"/>
          <w:szCs w:val="20"/>
        </w:rPr>
        <w:t xml:space="preserve">Financial Supports – Cash Flow </w:t>
      </w:r>
      <w:r w:rsidR="00A0355B" w:rsidRPr="008644D3">
        <w:rPr>
          <w:rFonts w:ascii="Tahoma" w:hAnsi="Tahoma" w:cs="Tahoma"/>
          <w:sz w:val="20"/>
          <w:szCs w:val="20"/>
        </w:rPr>
        <w:t>management</w:t>
      </w:r>
      <w:r w:rsidRPr="008644D3">
        <w:rPr>
          <w:rFonts w:ascii="Tahoma" w:hAnsi="Tahoma" w:cs="Tahoma"/>
          <w:sz w:val="20"/>
          <w:szCs w:val="20"/>
        </w:rPr>
        <w:t xml:space="preserve"> / Loans</w:t>
      </w:r>
    </w:p>
    <w:p w14:paraId="0210264D" w14:textId="77777777" w:rsidR="00DC08F2" w:rsidRPr="008644D3" w:rsidRDefault="00E613B1" w:rsidP="00D10756">
      <w:pPr>
        <w:numPr>
          <w:ilvl w:val="1"/>
          <w:numId w:val="16"/>
        </w:numPr>
        <w:spacing w:after="0"/>
        <w:ind w:left="1434" w:hanging="357"/>
        <w:rPr>
          <w:rFonts w:ascii="Tahoma" w:hAnsi="Tahoma" w:cs="Tahoma"/>
          <w:sz w:val="20"/>
          <w:szCs w:val="20"/>
        </w:rPr>
      </w:pPr>
      <w:r w:rsidRPr="008644D3">
        <w:rPr>
          <w:rFonts w:ascii="Tahoma" w:hAnsi="Tahoma" w:cs="Tahoma"/>
          <w:sz w:val="20"/>
          <w:szCs w:val="20"/>
        </w:rPr>
        <w:t>Sales &amp; Marketing</w:t>
      </w:r>
    </w:p>
    <w:p w14:paraId="409A04DB" w14:textId="77777777" w:rsidR="00DC08F2" w:rsidRPr="008644D3" w:rsidRDefault="00E613B1" w:rsidP="00D10756">
      <w:pPr>
        <w:numPr>
          <w:ilvl w:val="1"/>
          <w:numId w:val="16"/>
        </w:numPr>
        <w:spacing w:after="0"/>
        <w:ind w:left="1434" w:hanging="357"/>
        <w:rPr>
          <w:rFonts w:ascii="Tahoma" w:hAnsi="Tahoma" w:cs="Tahoma"/>
          <w:sz w:val="20"/>
          <w:szCs w:val="20"/>
        </w:rPr>
      </w:pPr>
      <w:r w:rsidRPr="008644D3">
        <w:rPr>
          <w:rFonts w:ascii="Tahoma" w:hAnsi="Tahoma" w:cs="Tahoma"/>
          <w:sz w:val="20"/>
          <w:szCs w:val="20"/>
        </w:rPr>
        <w:t>HR / Health &amp; Safety</w:t>
      </w:r>
    </w:p>
    <w:p w14:paraId="6FB917D4" w14:textId="77777777" w:rsidR="00DC08F2" w:rsidRPr="008644D3" w:rsidRDefault="00E613B1" w:rsidP="00D10756">
      <w:pPr>
        <w:numPr>
          <w:ilvl w:val="1"/>
          <w:numId w:val="16"/>
        </w:numPr>
        <w:spacing w:after="0"/>
        <w:ind w:left="1434" w:hanging="357"/>
        <w:rPr>
          <w:rFonts w:ascii="Tahoma" w:hAnsi="Tahoma" w:cs="Tahoma"/>
          <w:sz w:val="20"/>
          <w:szCs w:val="20"/>
        </w:rPr>
      </w:pPr>
      <w:r w:rsidRPr="008644D3">
        <w:rPr>
          <w:rFonts w:ascii="Tahoma" w:hAnsi="Tahoma" w:cs="Tahoma"/>
          <w:sz w:val="20"/>
          <w:szCs w:val="20"/>
        </w:rPr>
        <w:t>Digitisation /</w:t>
      </w:r>
    </w:p>
    <w:p w14:paraId="2AD421CB" w14:textId="77777777" w:rsidR="00DC08F2" w:rsidRPr="008644D3" w:rsidRDefault="00E613B1" w:rsidP="00D10756">
      <w:pPr>
        <w:numPr>
          <w:ilvl w:val="1"/>
          <w:numId w:val="16"/>
        </w:numPr>
        <w:spacing w:after="0"/>
        <w:ind w:left="1434" w:hanging="357"/>
        <w:rPr>
          <w:rFonts w:ascii="Tahoma" w:hAnsi="Tahoma" w:cs="Tahoma"/>
          <w:sz w:val="20"/>
          <w:szCs w:val="20"/>
        </w:rPr>
      </w:pPr>
      <w:r w:rsidRPr="008644D3">
        <w:rPr>
          <w:rFonts w:ascii="Tahoma" w:hAnsi="Tahoma" w:cs="Tahoma"/>
          <w:sz w:val="20"/>
          <w:szCs w:val="20"/>
        </w:rPr>
        <w:t>Export &amp; Internationalisation</w:t>
      </w:r>
    </w:p>
    <w:p w14:paraId="2721334D"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The Government guidance on the wide range of supports available to help businesses impacted by the COVID-19 crisis is a key source of information and this should be the first port of call for any business given the range of general supports that are still available and sector specific supports also. See link below</w:t>
      </w:r>
    </w:p>
    <w:p w14:paraId="3FB9E08C" w14:textId="77777777" w:rsidR="00DC08F2" w:rsidRPr="0073099A" w:rsidRDefault="0083354C" w:rsidP="00D10756">
      <w:pPr>
        <w:ind w:left="720"/>
        <w:rPr>
          <w:rFonts w:ascii="Times New Roman" w:hAnsi="Times New Roman" w:cs="Times New Roman"/>
          <w:sz w:val="24"/>
          <w:szCs w:val="24"/>
        </w:rPr>
      </w:pPr>
      <w:hyperlink r:id="rId22" w:history="1">
        <w:r w:rsidR="00E613B1" w:rsidRPr="008644D3">
          <w:rPr>
            <w:rStyle w:val="Hyperlink"/>
            <w:rFonts w:ascii="Tahoma" w:hAnsi="Tahoma" w:cs="Tahoma"/>
            <w:color w:val="auto"/>
            <w:sz w:val="20"/>
            <w:szCs w:val="20"/>
          </w:rPr>
          <w:t>Government supports for COVID-19 impacted businesses - DETE (enterprise.gov.ie)</w:t>
        </w:r>
      </w:hyperlink>
    </w:p>
    <w:p w14:paraId="5EAACF2A" w14:textId="08A2594E" w:rsidR="00DC08F2" w:rsidRPr="0073099A" w:rsidRDefault="00E613B1" w:rsidP="006274D6">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t xml:space="preserve">Q31/0521 </w:t>
      </w:r>
      <w:r w:rsidR="006274D6" w:rsidRPr="0073099A">
        <w:rPr>
          <w:rFonts w:ascii="Times New Roman" w:hAnsi="Times New Roman" w:cs="Times New Roman"/>
          <w:b/>
          <w:sz w:val="24"/>
          <w:szCs w:val="24"/>
        </w:rPr>
        <w:tab/>
        <w:t xml:space="preserve">QUESTION: </w:t>
      </w:r>
      <w:r w:rsidRPr="0073099A">
        <w:rPr>
          <w:rFonts w:ascii="Times New Roman" w:hAnsi="Times New Roman" w:cs="Times New Roman"/>
          <w:b/>
          <w:bCs/>
          <w:sz w:val="24"/>
          <w:szCs w:val="24"/>
        </w:rPr>
        <w:t>Councillor F. Timmons</w:t>
      </w:r>
    </w:p>
    <w:p w14:paraId="59DA65E2"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sz w:val="24"/>
          <w:szCs w:val="24"/>
        </w:rPr>
        <w:t>To ask the Chief Executive for a report into how many housing associations that the council deals with? and to detail locations and amount of housing they look after? How do Council check the credentials of these housing associations?</w:t>
      </w:r>
    </w:p>
    <w:p w14:paraId="2A8370F6" w14:textId="77777777" w:rsidR="00DC08F2" w:rsidRPr="0073099A" w:rsidRDefault="00E613B1" w:rsidP="00D10756">
      <w:pPr>
        <w:ind w:left="720"/>
        <w:rPr>
          <w:rFonts w:ascii="Times New Roman" w:hAnsi="Times New Roman" w:cs="Times New Roman"/>
          <w:sz w:val="24"/>
          <w:szCs w:val="24"/>
        </w:rPr>
      </w:pPr>
      <w:r w:rsidRPr="0073099A">
        <w:rPr>
          <w:rFonts w:ascii="Times New Roman" w:hAnsi="Times New Roman" w:cs="Times New Roman"/>
          <w:b/>
          <w:sz w:val="24"/>
          <w:szCs w:val="24"/>
        </w:rPr>
        <w:t>REPLY:</w:t>
      </w:r>
    </w:p>
    <w:p w14:paraId="0F914963"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Twenty-two Approved Housing Bodies (AHBs) are operating in the Council's administrative area as follows:</w:t>
      </w:r>
    </w:p>
    <w:tbl>
      <w:tblPr>
        <w:tblW w:w="799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7994"/>
      </w:tblGrid>
      <w:tr w:rsidR="00DC08F2" w:rsidRPr="008644D3" w14:paraId="00431602" w14:textId="77777777" w:rsidTr="00D10756">
        <w:tc>
          <w:tcPr>
            <w:tcW w:w="7994" w:type="dxa"/>
            <w:vAlign w:val="center"/>
          </w:tcPr>
          <w:p w14:paraId="53B92166" w14:textId="77777777" w:rsidR="00DC08F2" w:rsidRPr="008644D3" w:rsidRDefault="00E613B1">
            <w:pPr>
              <w:rPr>
                <w:rFonts w:ascii="Tahoma" w:hAnsi="Tahoma" w:cs="Tahoma"/>
                <w:sz w:val="20"/>
                <w:szCs w:val="20"/>
              </w:rPr>
            </w:pPr>
            <w:r w:rsidRPr="008644D3">
              <w:rPr>
                <w:rFonts w:ascii="Tahoma" w:hAnsi="Tahoma" w:cs="Tahoma"/>
                <w:b/>
                <w:sz w:val="20"/>
                <w:szCs w:val="20"/>
              </w:rPr>
              <w:t>Approved Housing Body</w:t>
            </w:r>
          </w:p>
        </w:tc>
      </w:tr>
      <w:tr w:rsidR="00DC08F2" w:rsidRPr="008644D3" w14:paraId="01A10F1D" w14:textId="77777777" w:rsidTr="00D10756">
        <w:tc>
          <w:tcPr>
            <w:tcW w:w="7994" w:type="dxa"/>
            <w:vAlign w:val="center"/>
          </w:tcPr>
          <w:p w14:paraId="28AFF6F0" w14:textId="77777777" w:rsidR="00DC08F2" w:rsidRPr="008644D3" w:rsidRDefault="00E613B1">
            <w:pPr>
              <w:rPr>
                <w:rFonts w:ascii="Tahoma" w:hAnsi="Tahoma" w:cs="Tahoma"/>
                <w:sz w:val="20"/>
                <w:szCs w:val="20"/>
              </w:rPr>
            </w:pPr>
            <w:r w:rsidRPr="008644D3">
              <w:rPr>
                <w:rFonts w:ascii="Tahoma" w:hAnsi="Tahoma" w:cs="Tahoma"/>
                <w:sz w:val="20"/>
                <w:szCs w:val="20"/>
              </w:rPr>
              <w:t>Arlington Novas Ireland</w:t>
            </w:r>
          </w:p>
        </w:tc>
      </w:tr>
      <w:tr w:rsidR="00DC08F2" w:rsidRPr="008644D3" w14:paraId="574F561E" w14:textId="77777777" w:rsidTr="00D10756">
        <w:tc>
          <w:tcPr>
            <w:tcW w:w="7994" w:type="dxa"/>
            <w:vAlign w:val="center"/>
          </w:tcPr>
          <w:p w14:paraId="1ACD76B2" w14:textId="77777777" w:rsidR="00DC08F2" w:rsidRPr="008644D3" w:rsidRDefault="00E613B1">
            <w:pPr>
              <w:rPr>
                <w:rFonts w:ascii="Tahoma" w:hAnsi="Tahoma" w:cs="Tahoma"/>
                <w:sz w:val="20"/>
                <w:szCs w:val="20"/>
              </w:rPr>
            </w:pPr>
            <w:r w:rsidRPr="008644D3">
              <w:rPr>
                <w:rFonts w:ascii="Tahoma" w:hAnsi="Tahoma" w:cs="Tahoma"/>
                <w:sz w:val="20"/>
                <w:szCs w:val="20"/>
              </w:rPr>
              <w:t>Circle Voluntary Housing Association</w:t>
            </w:r>
          </w:p>
        </w:tc>
      </w:tr>
      <w:tr w:rsidR="00DC08F2" w:rsidRPr="008644D3" w14:paraId="4E868443" w14:textId="77777777" w:rsidTr="00D10756">
        <w:tc>
          <w:tcPr>
            <w:tcW w:w="7994" w:type="dxa"/>
            <w:vAlign w:val="center"/>
          </w:tcPr>
          <w:p w14:paraId="19A79EDF" w14:textId="77777777" w:rsidR="00DC08F2" w:rsidRPr="008644D3" w:rsidRDefault="00E613B1">
            <w:pPr>
              <w:rPr>
                <w:rFonts w:ascii="Tahoma" w:hAnsi="Tahoma" w:cs="Tahoma"/>
                <w:sz w:val="20"/>
                <w:szCs w:val="20"/>
              </w:rPr>
            </w:pPr>
            <w:r w:rsidRPr="008644D3">
              <w:rPr>
                <w:rFonts w:ascii="Tahoma" w:hAnsi="Tahoma" w:cs="Tahoma"/>
                <w:sz w:val="20"/>
                <w:szCs w:val="20"/>
              </w:rPr>
              <w:t>Clanmill Housing Association Ireland</w:t>
            </w:r>
          </w:p>
        </w:tc>
      </w:tr>
      <w:tr w:rsidR="00DC08F2" w:rsidRPr="008644D3" w14:paraId="4CB29E59" w14:textId="77777777" w:rsidTr="00D10756">
        <w:tc>
          <w:tcPr>
            <w:tcW w:w="7994" w:type="dxa"/>
            <w:vAlign w:val="center"/>
          </w:tcPr>
          <w:p w14:paraId="198CE179" w14:textId="77777777" w:rsidR="00DC08F2" w:rsidRPr="008644D3" w:rsidRDefault="00E613B1">
            <w:pPr>
              <w:rPr>
                <w:rFonts w:ascii="Tahoma" w:hAnsi="Tahoma" w:cs="Tahoma"/>
                <w:sz w:val="20"/>
                <w:szCs w:val="20"/>
              </w:rPr>
            </w:pPr>
            <w:r w:rsidRPr="008644D3">
              <w:rPr>
                <w:rFonts w:ascii="Tahoma" w:hAnsi="Tahoma" w:cs="Tahoma"/>
                <w:sz w:val="20"/>
                <w:szCs w:val="20"/>
              </w:rPr>
              <w:t>Cluid Housing Association</w:t>
            </w:r>
          </w:p>
        </w:tc>
      </w:tr>
      <w:tr w:rsidR="00DC08F2" w:rsidRPr="008644D3" w14:paraId="4DB23DA4" w14:textId="77777777" w:rsidTr="00D10756">
        <w:tc>
          <w:tcPr>
            <w:tcW w:w="7994" w:type="dxa"/>
            <w:vAlign w:val="center"/>
          </w:tcPr>
          <w:p w14:paraId="7B71896E" w14:textId="77777777" w:rsidR="00DC08F2" w:rsidRPr="008644D3" w:rsidRDefault="00E613B1">
            <w:pPr>
              <w:rPr>
                <w:rFonts w:ascii="Tahoma" w:hAnsi="Tahoma" w:cs="Tahoma"/>
                <w:sz w:val="20"/>
                <w:szCs w:val="20"/>
              </w:rPr>
            </w:pPr>
            <w:r w:rsidRPr="008644D3">
              <w:rPr>
                <w:rFonts w:ascii="Tahoma" w:hAnsi="Tahoma" w:cs="Tahoma"/>
                <w:sz w:val="20"/>
                <w:szCs w:val="20"/>
              </w:rPr>
              <w:t>Dublin Simon Community</w:t>
            </w:r>
          </w:p>
        </w:tc>
      </w:tr>
      <w:tr w:rsidR="00DC08F2" w:rsidRPr="008644D3" w14:paraId="224E47FE" w14:textId="77777777" w:rsidTr="00D10756">
        <w:tc>
          <w:tcPr>
            <w:tcW w:w="7994" w:type="dxa"/>
            <w:vAlign w:val="center"/>
          </w:tcPr>
          <w:p w14:paraId="49F3A002" w14:textId="77777777" w:rsidR="00DC08F2" w:rsidRPr="008644D3" w:rsidRDefault="00E613B1">
            <w:pPr>
              <w:rPr>
                <w:rFonts w:ascii="Tahoma" w:hAnsi="Tahoma" w:cs="Tahoma"/>
                <w:sz w:val="20"/>
                <w:szCs w:val="20"/>
              </w:rPr>
            </w:pPr>
            <w:r w:rsidRPr="008644D3">
              <w:rPr>
                <w:rFonts w:ascii="Tahoma" w:hAnsi="Tahoma" w:cs="Tahoma"/>
                <w:sz w:val="20"/>
                <w:szCs w:val="20"/>
              </w:rPr>
              <w:t>Focus Housing Association</w:t>
            </w:r>
          </w:p>
        </w:tc>
      </w:tr>
      <w:tr w:rsidR="00DC08F2" w:rsidRPr="008644D3" w14:paraId="39CBDDA5" w14:textId="77777777" w:rsidTr="00D10756">
        <w:tc>
          <w:tcPr>
            <w:tcW w:w="7994" w:type="dxa"/>
            <w:vAlign w:val="center"/>
          </w:tcPr>
          <w:p w14:paraId="302C97E4" w14:textId="77777777" w:rsidR="00DC08F2" w:rsidRPr="008644D3" w:rsidRDefault="00E613B1">
            <w:pPr>
              <w:rPr>
                <w:rFonts w:ascii="Tahoma" w:hAnsi="Tahoma" w:cs="Tahoma"/>
                <w:sz w:val="20"/>
                <w:szCs w:val="20"/>
              </w:rPr>
            </w:pPr>
            <w:r w:rsidRPr="008644D3">
              <w:rPr>
                <w:rFonts w:ascii="Tahoma" w:hAnsi="Tahoma" w:cs="Tahoma"/>
                <w:sz w:val="20"/>
                <w:szCs w:val="20"/>
              </w:rPr>
              <w:t>FOLD Housing Association Ireland</w:t>
            </w:r>
          </w:p>
        </w:tc>
      </w:tr>
      <w:tr w:rsidR="00DC08F2" w:rsidRPr="008644D3" w14:paraId="51303E16" w14:textId="77777777" w:rsidTr="00D10756">
        <w:tc>
          <w:tcPr>
            <w:tcW w:w="7994" w:type="dxa"/>
            <w:vAlign w:val="center"/>
          </w:tcPr>
          <w:p w14:paraId="5D02D849" w14:textId="77777777" w:rsidR="00DC08F2" w:rsidRPr="008644D3" w:rsidRDefault="00E613B1">
            <w:pPr>
              <w:rPr>
                <w:rFonts w:ascii="Tahoma" w:hAnsi="Tahoma" w:cs="Tahoma"/>
                <w:sz w:val="20"/>
                <w:szCs w:val="20"/>
              </w:rPr>
            </w:pPr>
            <w:r w:rsidRPr="008644D3">
              <w:rPr>
                <w:rFonts w:ascii="Tahoma" w:hAnsi="Tahoma" w:cs="Tahoma"/>
                <w:sz w:val="20"/>
                <w:szCs w:val="20"/>
              </w:rPr>
              <w:t>Housing Association for Integrated Living (HAIL)</w:t>
            </w:r>
          </w:p>
        </w:tc>
      </w:tr>
      <w:tr w:rsidR="00DC08F2" w:rsidRPr="008644D3" w14:paraId="76ACFF56" w14:textId="77777777" w:rsidTr="00D10756">
        <w:tc>
          <w:tcPr>
            <w:tcW w:w="7994" w:type="dxa"/>
            <w:vAlign w:val="center"/>
          </w:tcPr>
          <w:p w14:paraId="42CABC77" w14:textId="77777777" w:rsidR="00DC08F2" w:rsidRPr="008644D3" w:rsidRDefault="00E613B1">
            <w:pPr>
              <w:rPr>
                <w:rFonts w:ascii="Tahoma" w:hAnsi="Tahoma" w:cs="Tahoma"/>
                <w:sz w:val="20"/>
                <w:szCs w:val="20"/>
              </w:rPr>
            </w:pPr>
            <w:r w:rsidRPr="008644D3">
              <w:rPr>
                <w:rFonts w:ascii="Tahoma" w:hAnsi="Tahoma" w:cs="Tahoma"/>
                <w:sz w:val="20"/>
                <w:szCs w:val="20"/>
              </w:rPr>
              <w:t>I-Care Housing</w:t>
            </w:r>
          </w:p>
        </w:tc>
      </w:tr>
      <w:tr w:rsidR="00DC08F2" w:rsidRPr="008644D3" w14:paraId="731D8BD9" w14:textId="77777777" w:rsidTr="00D10756">
        <w:tc>
          <w:tcPr>
            <w:tcW w:w="7994" w:type="dxa"/>
            <w:vAlign w:val="center"/>
          </w:tcPr>
          <w:p w14:paraId="65CC8BD6" w14:textId="77777777" w:rsidR="00DC08F2" w:rsidRPr="008644D3" w:rsidRDefault="00E613B1">
            <w:pPr>
              <w:rPr>
                <w:rFonts w:ascii="Tahoma" w:hAnsi="Tahoma" w:cs="Tahoma"/>
                <w:sz w:val="20"/>
                <w:szCs w:val="20"/>
              </w:rPr>
            </w:pPr>
            <w:r w:rsidRPr="008644D3">
              <w:rPr>
                <w:rFonts w:ascii="Tahoma" w:hAnsi="Tahoma" w:cs="Tahoma"/>
                <w:sz w:val="20"/>
                <w:szCs w:val="20"/>
              </w:rPr>
              <w:t>Co-operative Housing Ireland</w:t>
            </w:r>
          </w:p>
        </w:tc>
      </w:tr>
      <w:tr w:rsidR="00DC08F2" w:rsidRPr="008644D3" w14:paraId="1FE7E478" w14:textId="77777777" w:rsidTr="00D10756">
        <w:tc>
          <w:tcPr>
            <w:tcW w:w="7994" w:type="dxa"/>
            <w:vAlign w:val="center"/>
          </w:tcPr>
          <w:p w14:paraId="4F8AEE61" w14:textId="77777777" w:rsidR="00DC08F2" w:rsidRPr="008644D3" w:rsidRDefault="00E613B1">
            <w:pPr>
              <w:rPr>
                <w:rFonts w:ascii="Tahoma" w:hAnsi="Tahoma" w:cs="Tahoma"/>
                <w:sz w:val="20"/>
                <w:szCs w:val="20"/>
              </w:rPr>
            </w:pPr>
            <w:r w:rsidRPr="008644D3">
              <w:rPr>
                <w:rFonts w:ascii="Tahoma" w:hAnsi="Tahoma" w:cs="Tahoma"/>
                <w:sz w:val="20"/>
                <w:szCs w:val="20"/>
              </w:rPr>
              <w:t>New Hope Residential Centre</w:t>
            </w:r>
          </w:p>
        </w:tc>
      </w:tr>
      <w:tr w:rsidR="00DC08F2" w:rsidRPr="008644D3" w14:paraId="61DCA0F5" w14:textId="77777777" w:rsidTr="00D10756">
        <w:tc>
          <w:tcPr>
            <w:tcW w:w="7994" w:type="dxa"/>
            <w:vAlign w:val="center"/>
          </w:tcPr>
          <w:p w14:paraId="1E349248" w14:textId="77777777" w:rsidR="00DC08F2" w:rsidRPr="008644D3" w:rsidRDefault="00E613B1">
            <w:pPr>
              <w:rPr>
                <w:rFonts w:ascii="Tahoma" w:hAnsi="Tahoma" w:cs="Tahoma"/>
                <w:sz w:val="20"/>
                <w:szCs w:val="20"/>
              </w:rPr>
            </w:pPr>
            <w:r w:rsidRPr="008644D3">
              <w:rPr>
                <w:rFonts w:ascii="Tahoma" w:hAnsi="Tahoma" w:cs="Tahoma"/>
                <w:sz w:val="20"/>
                <w:szCs w:val="20"/>
              </w:rPr>
              <w:t>North &amp; East Housing Association</w:t>
            </w:r>
          </w:p>
        </w:tc>
      </w:tr>
      <w:tr w:rsidR="00DC08F2" w:rsidRPr="008644D3" w14:paraId="70F3741C" w14:textId="77777777" w:rsidTr="00D10756">
        <w:tc>
          <w:tcPr>
            <w:tcW w:w="7994" w:type="dxa"/>
            <w:vAlign w:val="center"/>
          </w:tcPr>
          <w:p w14:paraId="6817B7CF" w14:textId="77777777" w:rsidR="00DC08F2" w:rsidRPr="008644D3" w:rsidRDefault="00E613B1">
            <w:pPr>
              <w:rPr>
                <w:rFonts w:ascii="Tahoma" w:hAnsi="Tahoma" w:cs="Tahoma"/>
                <w:sz w:val="20"/>
                <w:szCs w:val="20"/>
              </w:rPr>
            </w:pPr>
            <w:r w:rsidRPr="008644D3">
              <w:rPr>
                <w:rFonts w:ascii="Tahoma" w:hAnsi="Tahoma" w:cs="Tahoma"/>
                <w:sz w:val="20"/>
                <w:szCs w:val="20"/>
              </w:rPr>
              <w:t>Oaklee Housing</w:t>
            </w:r>
          </w:p>
        </w:tc>
      </w:tr>
      <w:tr w:rsidR="00DC08F2" w:rsidRPr="008644D3" w14:paraId="758D92D3" w14:textId="77777777" w:rsidTr="00D10756">
        <w:tc>
          <w:tcPr>
            <w:tcW w:w="7994" w:type="dxa"/>
            <w:vAlign w:val="center"/>
          </w:tcPr>
          <w:p w14:paraId="46BA564D" w14:textId="77777777" w:rsidR="00DC08F2" w:rsidRPr="008644D3" w:rsidRDefault="00E613B1">
            <w:pPr>
              <w:rPr>
                <w:rFonts w:ascii="Tahoma" w:hAnsi="Tahoma" w:cs="Tahoma"/>
                <w:sz w:val="20"/>
                <w:szCs w:val="20"/>
              </w:rPr>
            </w:pPr>
            <w:r w:rsidRPr="008644D3">
              <w:rPr>
                <w:rFonts w:ascii="Tahoma" w:hAnsi="Tahoma" w:cs="Tahoma"/>
                <w:sz w:val="20"/>
                <w:szCs w:val="20"/>
              </w:rPr>
              <w:lastRenderedPageBreak/>
              <w:t>P.A.C.E (Prisoners Aid through Community Effort)</w:t>
            </w:r>
          </w:p>
        </w:tc>
      </w:tr>
      <w:tr w:rsidR="00DC08F2" w:rsidRPr="008644D3" w14:paraId="55AC6F34" w14:textId="77777777" w:rsidTr="00D10756">
        <w:tc>
          <w:tcPr>
            <w:tcW w:w="7994" w:type="dxa"/>
            <w:vAlign w:val="center"/>
          </w:tcPr>
          <w:p w14:paraId="53469419" w14:textId="77777777" w:rsidR="00DC08F2" w:rsidRPr="008644D3" w:rsidRDefault="00E613B1">
            <w:pPr>
              <w:rPr>
                <w:rFonts w:ascii="Tahoma" w:hAnsi="Tahoma" w:cs="Tahoma"/>
                <w:sz w:val="20"/>
                <w:szCs w:val="20"/>
              </w:rPr>
            </w:pPr>
            <w:r w:rsidRPr="008644D3">
              <w:rPr>
                <w:rFonts w:ascii="Tahoma" w:hAnsi="Tahoma" w:cs="Tahoma"/>
                <w:sz w:val="20"/>
                <w:szCs w:val="20"/>
              </w:rPr>
              <w:t>Peter Mc Verry Trust Housing Association</w:t>
            </w:r>
          </w:p>
        </w:tc>
      </w:tr>
      <w:tr w:rsidR="00DC08F2" w:rsidRPr="008644D3" w14:paraId="65F4AB7E" w14:textId="77777777" w:rsidTr="00D10756">
        <w:tc>
          <w:tcPr>
            <w:tcW w:w="7994" w:type="dxa"/>
            <w:vAlign w:val="center"/>
          </w:tcPr>
          <w:p w14:paraId="5332FBDA" w14:textId="77777777" w:rsidR="00DC08F2" w:rsidRPr="008644D3" w:rsidRDefault="00E613B1">
            <w:pPr>
              <w:rPr>
                <w:rFonts w:ascii="Tahoma" w:hAnsi="Tahoma" w:cs="Tahoma"/>
                <w:sz w:val="20"/>
                <w:szCs w:val="20"/>
              </w:rPr>
            </w:pPr>
            <w:r w:rsidRPr="008644D3">
              <w:rPr>
                <w:rFonts w:ascii="Tahoma" w:hAnsi="Tahoma" w:cs="Tahoma"/>
                <w:sz w:val="20"/>
                <w:szCs w:val="20"/>
              </w:rPr>
              <w:t>RESPOND</w:t>
            </w:r>
          </w:p>
        </w:tc>
      </w:tr>
      <w:tr w:rsidR="00DC08F2" w:rsidRPr="008644D3" w14:paraId="703C6567" w14:textId="77777777" w:rsidTr="00D10756">
        <w:tc>
          <w:tcPr>
            <w:tcW w:w="7994" w:type="dxa"/>
            <w:vAlign w:val="center"/>
          </w:tcPr>
          <w:p w14:paraId="7663DDAE" w14:textId="77777777" w:rsidR="00DC08F2" w:rsidRPr="008644D3" w:rsidRDefault="00E613B1">
            <w:pPr>
              <w:rPr>
                <w:rFonts w:ascii="Tahoma" w:hAnsi="Tahoma" w:cs="Tahoma"/>
                <w:sz w:val="20"/>
                <w:szCs w:val="20"/>
              </w:rPr>
            </w:pPr>
            <w:r w:rsidRPr="008644D3">
              <w:rPr>
                <w:rFonts w:ascii="Tahoma" w:hAnsi="Tahoma" w:cs="Tahoma"/>
                <w:sz w:val="20"/>
                <w:szCs w:val="20"/>
              </w:rPr>
              <w:t>Saoirse Housing Association</w:t>
            </w:r>
          </w:p>
        </w:tc>
      </w:tr>
      <w:tr w:rsidR="00DC08F2" w:rsidRPr="008644D3" w14:paraId="3B8DE0ED" w14:textId="77777777" w:rsidTr="00D10756">
        <w:tc>
          <w:tcPr>
            <w:tcW w:w="7994" w:type="dxa"/>
            <w:vAlign w:val="center"/>
          </w:tcPr>
          <w:p w14:paraId="580B10BC" w14:textId="77777777" w:rsidR="00DC08F2" w:rsidRPr="008644D3" w:rsidRDefault="00E613B1">
            <w:pPr>
              <w:rPr>
                <w:rFonts w:ascii="Tahoma" w:hAnsi="Tahoma" w:cs="Tahoma"/>
                <w:sz w:val="20"/>
                <w:szCs w:val="20"/>
              </w:rPr>
            </w:pPr>
            <w:r w:rsidRPr="008644D3">
              <w:rPr>
                <w:rFonts w:ascii="Tahoma" w:hAnsi="Tahoma" w:cs="Tahoma"/>
                <w:sz w:val="20"/>
                <w:szCs w:val="20"/>
              </w:rPr>
              <w:t>SONAS Domestic Violence Charity</w:t>
            </w:r>
          </w:p>
        </w:tc>
      </w:tr>
      <w:tr w:rsidR="00DC08F2" w:rsidRPr="008644D3" w14:paraId="4A02159C" w14:textId="77777777" w:rsidTr="00D10756">
        <w:tc>
          <w:tcPr>
            <w:tcW w:w="7994" w:type="dxa"/>
            <w:vAlign w:val="center"/>
          </w:tcPr>
          <w:p w14:paraId="4CFABBC3" w14:textId="77777777" w:rsidR="00DC08F2" w:rsidRPr="008644D3" w:rsidRDefault="00E613B1">
            <w:pPr>
              <w:rPr>
                <w:rFonts w:ascii="Tahoma" w:hAnsi="Tahoma" w:cs="Tahoma"/>
                <w:sz w:val="20"/>
                <w:szCs w:val="20"/>
              </w:rPr>
            </w:pPr>
            <w:r w:rsidRPr="008644D3">
              <w:rPr>
                <w:rFonts w:ascii="Tahoma" w:hAnsi="Tahoma" w:cs="Tahoma"/>
                <w:sz w:val="20"/>
                <w:szCs w:val="20"/>
              </w:rPr>
              <w:t>Sophia Housing Association</w:t>
            </w:r>
          </w:p>
        </w:tc>
      </w:tr>
      <w:tr w:rsidR="00DC08F2" w:rsidRPr="008644D3" w14:paraId="28A15B69" w14:textId="77777777" w:rsidTr="00D10756">
        <w:tc>
          <w:tcPr>
            <w:tcW w:w="7994" w:type="dxa"/>
            <w:vAlign w:val="center"/>
          </w:tcPr>
          <w:p w14:paraId="4D03DF7B" w14:textId="77777777" w:rsidR="00DC08F2" w:rsidRPr="008644D3" w:rsidRDefault="00E613B1">
            <w:pPr>
              <w:rPr>
                <w:rFonts w:ascii="Tahoma" w:hAnsi="Tahoma" w:cs="Tahoma"/>
                <w:sz w:val="20"/>
                <w:szCs w:val="20"/>
              </w:rPr>
            </w:pPr>
            <w:r w:rsidRPr="008644D3">
              <w:rPr>
                <w:rFonts w:ascii="Tahoma" w:hAnsi="Tahoma" w:cs="Tahoma"/>
                <w:sz w:val="20"/>
                <w:szCs w:val="20"/>
              </w:rPr>
              <w:t>St. John of God's Housing Association</w:t>
            </w:r>
          </w:p>
        </w:tc>
      </w:tr>
      <w:tr w:rsidR="00DC08F2" w:rsidRPr="008644D3" w14:paraId="1A8477E8" w14:textId="77777777" w:rsidTr="00D10756">
        <w:tc>
          <w:tcPr>
            <w:tcW w:w="7994" w:type="dxa"/>
            <w:vAlign w:val="center"/>
          </w:tcPr>
          <w:p w14:paraId="513C89EF" w14:textId="77777777" w:rsidR="00DC08F2" w:rsidRPr="008644D3" w:rsidRDefault="00E613B1">
            <w:pPr>
              <w:rPr>
                <w:rFonts w:ascii="Tahoma" w:hAnsi="Tahoma" w:cs="Tahoma"/>
                <w:sz w:val="20"/>
                <w:szCs w:val="20"/>
              </w:rPr>
            </w:pPr>
            <w:r w:rsidRPr="008644D3">
              <w:rPr>
                <w:rFonts w:ascii="Tahoma" w:hAnsi="Tahoma" w:cs="Tahoma"/>
                <w:sz w:val="20"/>
                <w:szCs w:val="20"/>
              </w:rPr>
              <w:t>St. Michael's House</w:t>
            </w:r>
          </w:p>
        </w:tc>
      </w:tr>
      <w:tr w:rsidR="00DC08F2" w:rsidRPr="008644D3" w14:paraId="72583B52" w14:textId="77777777" w:rsidTr="00D10756">
        <w:tc>
          <w:tcPr>
            <w:tcW w:w="7994" w:type="dxa"/>
            <w:vAlign w:val="center"/>
          </w:tcPr>
          <w:p w14:paraId="66F8D034" w14:textId="77777777" w:rsidR="00DC08F2" w:rsidRPr="008644D3" w:rsidRDefault="00E613B1">
            <w:pPr>
              <w:rPr>
                <w:rFonts w:ascii="Tahoma" w:hAnsi="Tahoma" w:cs="Tahoma"/>
                <w:sz w:val="20"/>
                <w:szCs w:val="20"/>
              </w:rPr>
            </w:pPr>
            <w:r w:rsidRPr="008644D3">
              <w:rPr>
                <w:rFonts w:ascii="Tahoma" w:hAnsi="Tahoma" w:cs="Tahoma"/>
                <w:sz w:val="20"/>
                <w:szCs w:val="20"/>
              </w:rPr>
              <w:t>Tuath Housing Association</w:t>
            </w:r>
          </w:p>
        </w:tc>
      </w:tr>
    </w:tbl>
    <w:p w14:paraId="3DE8B03A" w14:textId="77777777" w:rsidR="00DC08F2" w:rsidRPr="008644D3" w:rsidRDefault="00E613B1" w:rsidP="00D10756">
      <w:pPr>
        <w:ind w:left="720"/>
        <w:rPr>
          <w:rFonts w:ascii="Tahoma" w:hAnsi="Tahoma" w:cs="Tahoma"/>
          <w:sz w:val="20"/>
          <w:szCs w:val="20"/>
        </w:rPr>
      </w:pPr>
      <w:r w:rsidRPr="008644D3">
        <w:rPr>
          <w:rFonts w:ascii="Tahoma" w:hAnsi="Tahoma" w:cs="Tahoma"/>
          <w:sz w:val="20"/>
          <w:szCs w:val="20"/>
        </w:rPr>
        <w:t>These AHBs own/manage a total of 2,486 properties countywide:</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25"/>
        <w:gridCol w:w="1366"/>
      </w:tblGrid>
      <w:tr w:rsidR="0073099A" w:rsidRPr="008644D3" w14:paraId="1845749F" w14:textId="77777777" w:rsidTr="00D10756">
        <w:tc>
          <w:tcPr>
            <w:tcW w:w="0" w:type="auto"/>
            <w:vAlign w:val="center"/>
          </w:tcPr>
          <w:p w14:paraId="22BD693A" w14:textId="77777777" w:rsidR="00DC08F2" w:rsidRPr="008644D3" w:rsidRDefault="00E613B1">
            <w:pPr>
              <w:rPr>
                <w:rFonts w:ascii="Tahoma" w:hAnsi="Tahoma" w:cs="Tahoma"/>
                <w:sz w:val="20"/>
                <w:szCs w:val="20"/>
              </w:rPr>
            </w:pPr>
            <w:r w:rsidRPr="008644D3">
              <w:rPr>
                <w:rFonts w:ascii="Tahoma" w:hAnsi="Tahoma" w:cs="Tahoma"/>
                <w:b/>
                <w:sz w:val="20"/>
                <w:szCs w:val="20"/>
              </w:rPr>
              <w:t>Local Electoral Area</w:t>
            </w:r>
          </w:p>
        </w:tc>
        <w:tc>
          <w:tcPr>
            <w:tcW w:w="0" w:type="auto"/>
            <w:vAlign w:val="center"/>
          </w:tcPr>
          <w:p w14:paraId="577AACD6" w14:textId="77777777" w:rsidR="00DC08F2" w:rsidRPr="008644D3" w:rsidRDefault="00E613B1">
            <w:pPr>
              <w:rPr>
                <w:rFonts w:ascii="Tahoma" w:hAnsi="Tahoma" w:cs="Tahoma"/>
                <w:sz w:val="20"/>
                <w:szCs w:val="20"/>
              </w:rPr>
            </w:pPr>
            <w:r w:rsidRPr="008644D3">
              <w:rPr>
                <w:rFonts w:ascii="Tahoma" w:hAnsi="Tahoma" w:cs="Tahoma"/>
                <w:b/>
                <w:sz w:val="20"/>
                <w:szCs w:val="20"/>
              </w:rPr>
              <w:t>No. of Homes</w:t>
            </w:r>
          </w:p>
        </w:tc>
      </w:tr>
      <w:tr w:rsidR="0073099A" w:rsidRPr="008644D3" w14:paraId="22222CCB" w14:textId="77777777" w:rsidTr="00D10756">
        <w:tc>
          <w:tcPr>
            <w:tcW w:w="0" w:type="auto"/>
            <w:vAlign w:val="center"/>
          </w:tcPr>
          <w:p w14:paraId="3B97BA4C" w14:textId="77777777" w:rsidR="00DC08F2" w:rsidRPr="008644D3" w:rsidRDefault="00E613B1">
            <w:pPr>
              <w:rPr>
                <w:rFonts w:ascii="Tahoma" w:hAnsi="Tahoma" w:cs="Tahoma"/>
                <w:sz w:val="20"/>
                <w:szCs w:val="20"/>
              </w:rPr>
            </w:pPr>
            <w:r w:rsidRPr="008644D3">
              <w:rPr>
                <w:rFonts w:ascii="Tahoma" w:hAnsi="Tahoma" w:cs="Tahoma"/>
                <w:sz w:val="20"/>
                <w:szCs w:val="20"/>
              </w:rPr>
              <w:t>Clondalkin</w:t>
            </w:r>
          </w:p>
        </w:tc>
        <w:tc>
          <w:tcPr>
            <w:tcW w:w="0" w:type="auto"/>
            <w:vAlign w:val="center"/>
          </w:tcPr>
          <w:p w14:paraId="46D2DAD6" w14:textId="77777777" w:rsidR="00DC08F2" w:rsidRPr="008644D3" w:rsidRDefault="00E613B1">
            <w:pPr>
              <w:rPr>
                <w:rFonts w:ascii="Tahoma" w:hAnsi="Tahoma" w:cs="Tahoma"/>
                <w:sz w:val="20"/>
                <w:szCs w:val="20"/>
              </w:rPr>
            </w:pPr>
            <w:r w:rsidRPr="008644D3">
              <w:rPr>
                <w:rFonts w:ascii="Tahoma" w:hAnsi="Tahoma" w:cs="Tahoma"/>
                <w:sz w:val="20"/>
                <w:szCs w:val="20"/>
              </w:rPr>
              <w:t>597</w:t>
            </w:r>
          </w:p>
        </w:tc>
      </w:tr>
      <w:tr w:rsidR="0073099A" w:rsidRPr="008644D3" w14:paraId="2346D0AD" w14:textId="77777777" w:rsidTr="00D10756">
        <w:tc>
          <w:tcPr>
            <w:tcW w:w="0" w:type="auto"/>
            <w:vAlign w:val="center"/>
          </w:tcPr>
          <w:p w14:paraId="141D348D" w14:textId="77777777" w:rsidR="00DC08F2" w:rsidRPr="008644D3" w:rsidRDefault="00E613B1">
            <w:pPr>
              <w:rPr>
                <w:rFonts w:ascii="Tahoma" w:hAnsi="Tahoma" w:cs="Tahoma"/>
                <w:sz w:val="20"/>
                <w:szCs w:val="20"/>
              </w:rPr>
            </w:pPr>
            <w:r w:rsidRPr="008644D3">
              <w:rPr>
                <w:rFonts w:ascii="Tahoma" w:hAnsi="Tahoma" w:cs="Tahoma"/>
                <w:sz w:val="20"/>
                <w:szCs w:val="20"/>
              </w:rPr>
              <w:t>Firhouse-Bohernabreena</w:t>
            </w:r>
          </w:p>
        </w:tc>
        <w:tc>
          <w:tcPr>
            <w:tcW w:w="0" w:type="auto"/>
            <w:vAlign w:val="center"/>
          </w:tcPr>
          <w:p w14:paraId="3F75BFAB" w14:textId="77777777" w:rsidR="00DC08F2" w:rsidRPr="008644D3" w:rsidRDefault="00E613B1">
            <w:pPr>
              <w:rPr>
                <w:rFonts w:ascii="Tahoma" w:hAnsi="Tahoma" w:cs="Tahoma"/>
                <w:sz w:val="20"/>
                <w:szCs w:val="20"/>
              </w:rPr>
            </w:pPr>
            <w:r w:rsidRPr="008644D3">
              <w:rPr>
                <w:rFonts w:ascii="Tahoma" w:hAnsi="Tahoma" w:cs="Tahoma"/>
                <w:sz w:val="20"/>
                <w:szCs w:val="20"/>
              </w:rPr>
              <w:t>90</w:t>
            </w:r>
          </w:p>
        </w:tc>
      </w:tr>
      <w:tr w:rsidR="0073099A" w:rsidRPr="008644D3" w14:paraId="6D0E5B39" w14:textId="77777777" w:rsidTr="00D10756">
        <w:tc>
          <w:tcPr>
            <w:tcW w:w="0" w:type="auto"/>
            <w:vAlign w:val="center"/>
          </w:tcPr>
          <w:p w14:paraId="6EC0303F" w14:textId="77777777" w:rsidR="00DC08F2" w:rsidRPr="008644D3" w:rsidRDefault="00E613B1">
            <w:pPr>
              <w:rPr>
                <w:rFonts w:ascii="Tahoma" w:hAnsi="Tahoma" w:cs="Tahoma"/>
                <w:sz w:val="20"/>
                <w:szCs w:val="20"/>
              </w:rPr>
            </w:pPr>
            <w:r w:rsidRPr="008644D3">
              <w:rPr>
                <w:rFonts w:ascii="Tahoma" w:hAnsi="Tahoma" w:cs="Tahoma"/>
                <w:sz w:val="20"/>
                <w:szCs w:val="20"/>
              </w:rPr>
              <w:t>Lucan</w:t>
            </w:r>
          </w:p>
        </w:tc>
        <w:tc>
          <w:tcPr>
            <w:tcW w:w="0" w:type="auto"/>
            <w:vAlign w:val="center"/>
          </w:tcPr>
          <w:p w14:paraId="5E07D1F4" w14:textId="77777777" w:rsidR="00DC08F2" w:rsidRPr="008644D3" w:rsidRDefault="00E613B1">
            <w:pPr>
              <w:rPr>
                <w:rFonts w:ascii="Tahoma" w:hAnsi="Tahoma" w:cs="Tahoma"/>
                <w:sz w:val="20"/>
                <w:szCs w:val="20"/>
              </w:rPr>
            </w:pPr>
            <w:r w:rsidRPr="008644D3">
              <w:rPr>
                <w:rFonts w:ascii="Tahoma" w:hAnsi="Tahoma" w:cs="Tahoma"/>
                <w:sz w:val="20"/>
                <w:szCs w:val="20"/>
              </w:rPr>
              <w:t>301</w:t>
            </w:r>
          </w:p>
        </w:tc>
      </w:tr>
      <w:tr w:rsidR="0073099A" w:rsidRPr="008644D3" w14:paraId="2F15B324" w14:textId="77777777" w:rsidTr="00D10756">
        <w:tc>
          <w:tcPr>
            <w:tcW w:w="0" w:type="auto"/>
            <w:vAlign w:val="center"/>
          </w:tcPr>
          <w:p w14:paraId="5ACE94E3" w14:textId="77777777" w:rsidR="00DC08F2" w:rsidRPr="008644D3" w:rsidRDefault="00E613B1">
            <w:pPr>
              <w:rPr>
                <w:rFonts w:ascii="Tahoma" w:hAnsi="Tahoma" w:cs="Tahoma"/>
                <w:sz w:val="20"/>
                <w:szCs w:val="20"/>
              </w:rPr>
            </w:pPr>
            <w:r w:rsidRPr="008644D3">
              <w:rPr>
                <w:rFonts w:ascii="Tahoma" w:hAnsi="Tahoma" w:cs="Tahoma"/>
                <w:sz w:val="20"/>
                <w:szCs w:val="20"/>
              </w:rPr>
              <w:t>Palmerstown-Fonthill</w:t>
            </w:r>
          </w:p>
        </w:tc>
        <w:tc>
          <w:tcPr>
            <w:tcW w:w="0" w:type="auto"/>
            <w:vAlign w:val="center"/>
          </w:tcPr>
          <w:p w14:paraId="4232B9FB" w14:textId="77777777" w:rsidR="00DC08F2" w:rsidRPr="008644D3" w:rsidRDefault="00E613B1">
            <w:pPr>
              <w:rPr>
                <w:rFonts w:ascii="Tahoma" w:hAnsi="Tahoma" w:cs="Tahoma"/>
                <w:sz w:val="20"/>
                <w:szCs w:val="20"/>
              </w:rPr>
            </w:pPr>
            <w:r w:rsidRPr="008644D3">
              <w:rPr>
                <w:rFonts w:ascii="Tahoma" w:hAnsi="Tahoma" w:cs="Tahoma"/>
                <w:sz w:val="20"/>
                <w:szCs w:val="20"/>
              </w:rPr>
              <w:t>67</w:t>
            </w:r>
          </w:p>
        </w:tc>
      </w:tr>
      <w:tr w:rsidR="0073099A" w:rsidRPr="008644D3" w14:paraId="7A420AFA" w14:textId="77777777" w:rsidTr="00D10756">
        <w:tc>
          <w:tcPr>
            <w:tcW w:w="0" w:type="auto"/>
            <w:vAlign w:val="center"/>
          </w:tcPr>
          <w:p w14:paraId="6E864790" w14:textId="77777777" w:rsidR="00DC08F2" w:rsidRPr="008644D3" w:rsidRDefault="00E613B1">
            <w:pPr>
              <w:rPr>
                <w:rFonts w:ascii="Tahoma" w:hAnsi="Tahoma" w:cs="Tahoma"/>
                <w:sz w:val="20"/>
                <w:szCs w:val="20"/>
              </w:rPr>
            </w:pPr>
            <w:r w:rsidRPr="008644D3">
              <w:rPr>
                <w:rFonts w:ascii="Tahoma" w:hAnsi="Tahoma" w:cs="Tahoma"/>
                <w:sz w:val="20"/>
                <w:szCs w:val="20"/>
              </w:rPr>
              <w:t>Rathfarnham-Templeogue</w:t>
            </w:r>
          </w:p>
        </w:tc>
        <w:tc>
          <w:tcPr>
            <w:tcW w:w="0" w:type="auto"/>
            <w:vAlign w:val="center"/>
          </w:tcPr>
          <w:p w14:paraId="30745733" w14:textId="77777777" w:rsidR="00DC08F2" w:rsidRPr="008644D3" w:rsidRDefault="00E613B1">
            <w:pPr>
              <w:rPr>
                <w:rFonts w:ascii="Tahoma" w:hAnsi="Tahoma" w:cs="Tahoma"/>
                <w:sz w:val="20"/>
                <w:szCs w:val="20"/>
              </w:rPr>
            </w:pPr>
            <w:r w:rsidRPr="008644D3">
              <w:rPr>
                <w:rFonts w:ascii="Tahoma" w:hAnsi="Tahoma" w:cs="Tahoma"/>
                <w:sz w:val="20"/>
                <w:szCs w:val="20"/>
              </w:rPr>
              <w:t>75</w:t>
            </w:r>
          </w:p>
        </w:tc>
      </w:tr>
      <w:tr w:rsidR="0073099A" w:rsidRPr="008644D3" w14:paraId="348CC33F" w14:textId="77777777" w:rsidTr="00D10756">
        <w:tc>
          <w:tcPr>
            <w:tcW w:w="0" w:type="auto"/>
            <w:vAlign w:val="center"/>
          </w:tcPr>
          <w:p w14:paraId="52AC15A6" w14:textId="77777777" w:rsidR="00DC08F2" w:rsidRPr="008644D3" w:rsidRDefault="00E613B1">
            <w:pPr>
              <w:rPr>
                <w:rFonts w:ascii="Tahoma" w:hAnsi="Tahoma" w:cs="Tahoma"/>
                <w:sz w:val="20"/>
                <w:szCs w:val="20"/>
              </w:rPr>
            </w:pPr>
            <w:r w:rsidRPr="008644D3">
              <w:rPr>
                <w:rFonts w:ascii="Tahoma" w:hAnsi="Tahoma" w:cs="Tahoma"/>
                <w:sz w:val="20"/>
                <w:szCs w:val="20"/>
              </w:rPr>
              <w:t>Tallaght Central</w:t>
            </w:r>
          </w:p>
        </w:tc>
        <w:tc>
          <w:tcPr>
            <w:tcW w:w="0" w:type="auto"/>
            <w:vAlign w:val="center"/>
          </w:tcPr>
          <w:p w14:paraId="2EC772D3" w14:textId="77777777" w:rsidR="00DC08F2" w:rsidRPr="008644D3" w:rsidRDefault="00E613B1">
            <w:pPr>
              <w:rPr>
                <w:rFonts w:ascii="Tahoma" w:hAnsi="Tahoma" w:cs="Tahoma"/>
                <w:sz w:val="20"/>
                <w:szCs w:val="20"/>
              </w:rPr>
            </w:pPr>
            <w:r w:rsidRPr="008644D3">
              <w:rPr>
                <w:rFonts w:ascii="Tahoma" w:hAnsi="Tahoma" w:cs="Tahoma"/>
                <w:sz w:val="20"/>
                <w:szCs w:val="20"/>
              </w:rPr>
              <w:t>539</w:t>
            </w:r>
          </w:p>
        </w:tc>
      </w:tr>
      <w:tr w:rsidR="0073099A" w:rsidRPr="008644D3" w14:paraId="246B7382" w14:textId="77777777" w:rsidTr="00D10756">
        <w:tc>
          <w:tcPr>
            <w:tcW w:w="0" w:type="auto"/>
            <w:vAlign w:val="center"/>
          </w:tcPr>
          <w:p w14:paraId="172B2361" w14:textId="77777777" w:rsidR="00DC08F2" w:rsidRPr="008644D3" w:rsidRDefault="00E613B1">
            <w:pPr>
              <w:rPr>
                <w:rFonts w:ascii="Tahoma" w:hAnsi="Tahoma" w:cs="Tahoma"/>
                <w:sz w:val="20"/>
                <w:szCs w:val="20"/>
              </w:rPr>
            </w:pPr>
            <w:r w:rsidRPr="008644D3">
              <w:rPr>
                <w:rFonts w:ascii="Tahoma" w:hAnsi="Tahoma" w:cs="Tahoma"/>
                <w:sz w:val="20"/>
                <w:szCs w:val="20"/>
              </w:rPr>
              <w:t>Tallaght South</w:t>
            </w:r>
          </w:p>
        </w:tc>
        <w:tc>
          <w:tcPr>
            <w:tcW w:w="0" w:type="auto"/>
            <w:vAlign w:val="center"/>
          </w:tcPr>
          <w:p w14:paraId="6CF8EB65" w14:textId="77777777" w:rsidR="00DC08F2" w:rsidRPr="008644D3" w:rsidRDefault="00E613B1">
            <w:pPr>
              <w:rPr>
                <w:rFonts w:ascii="Tahoma" w:hAnsi="Tahoma" w:cs="Tahoma"/>
                <w:sz w:val="20"/>
                <w:szCs w:val="20"/>
              </w:rPr>
            </w:pPr>
            <w:r w:rsidRPr="008644D3">
              <w:rPr>
                <w:rFonts w:ascii="Tahoma" w:hAnsi="Tahoma" w:cs="Tahoma"/>
                <w:sz w:val="20"/>
                <w:szCs w:val="20"/>
              </w:rPr>
              <w:t>817</w:t>
            </w:r>
          </w:p>
        </w:tc>
      </w:tr>
      <w:tr w:rsidR="0073099A" w:rsidRPr="008644D3" w14:paraId="4A8AF008" w14:textId="77777777" w:rsidTr="00D10756">
        <w:tc>
          <w:tcPr>
            <w:tcW w:w="0" w:type="auto"/>
            <w:vAlign w:val="center"/>
          </w:tcPr>
          <w:p w14:paraId="493B18C5" w14:textId="77777777" w:rsidR="00DC08F2" w:rsidRPr="008644D3" w:rsidRDefault="00E613B1">
            <w:pPr>
              <w:rPr>
                <w:rFonts w:ascii="Tahoma" w:hAnsi="Tahoma" w:cs="Tahoma"/>
                <w:sz w:val="20"/>
                <w:szCs w:val="20"/>
              </w:rPr>
            </w:pPr>
            <w:r w:rsidRPr="008644D3">
              <w:rPr>
                <w:rFonts w:ascii="Tahoma" w:hAnsi="Tahoma" w:cs="Tahoma"/>
                <w:b/>
                <w:sz w:val="20"/>
                <w:szCs w:val="20"/>
              </w:rPr>
              <w:t>Grand Total</w:t>
            </w:r>
          </w:p>
        </w:tc>
        <w:tc>
          <w:tcPr>
            <w:tcW w:w="0" w:type="auto"/>
            <w:vAlign w:val="center"/>
          </w:tcPr>
          <w:p w14:paraId="7B320F89" w14:textId="77777777" w:rsidR="00DC08F2" w:rsidRPr="008644D3" w:rsidRDefault="00E613B1">
            <w:pPr>
              <w:rPr>
                <w:rFonts w:ascii="Tahoma" w:hAnsi="Tahoma" w:cs="Tahoma"/>
                <w:sz w:val="20"/>
                <w:szCs w:val="20"/>
              </w:rPr>
            </w:pPr>
            <w:r w:rsidRPr="008644D3">
              <w:rPr>
                <w:rFonts w:ascii="Tahoma" w:hAnsi="Tahoma" w:cs="Tahoma"/>
                <w:b/>
                <w:sz w:val="20"/>
                <w:szCs w:val="20"/>
              </w:rPr>
              <w:t>2,486</w:t>
            </w:r>
          </w:p>
        </w:tc>
      </w:tr>
    </w:tbl>
    <w:p w14:paraId="5170D019" w14:textId="77777777" w:rsidR="00DC2F20" w:rsidRDefault="00DC2F20" w:rsidP="00D10756">
      <w:pPr>
        <w:ind w:left="720"/>
        <w:rPr>
          <w:rFonts w:ascii="Tahoma" w:hAnsi="Tahoma" w:cs="Tahoma"/>
          <w:sz w:val="20"/>
          <w:szCs w:val="20"/>
        </w:rPr>
      </w:pPr>
    </w:p>
    <w:p w14:paraId="4F274716" w14:textId="3A32FF16" w:rsidR="00DC08F2" w:rsidRPr="008644D3" w:rsidRDefault="00E613B1" w:rsidP="00D10756">
      <w:pPr>
        <w:ind w:left="720"/>
        <w:rPr>
          <w:rFonts w:ascii="Tahoma" w:hAnsi="Tahoma" w:cs="Tahoma"/>
          <w:sz w:val="20"/>
          <w:szCs w:val="20"/>
        </w:rPr>
      </w:pPr>
      <w:r w:rsidRPr="008644D3">
        <w:rPr>
          <w:rFonts w:ascii="Tahoma" w:hAnsi="Tahoma" w:cs="Tahoma"/>
          <w:sz w:val="20"/>
          <w:szCs w:val="20"/>
        </w:rPr>
        <w:t xml:space="preserve">The Voluntary Regulation Code for AHBs in Ireland was launched in July 2013 with all AHBs required to sign up to this code prior to seeking funding approval from the Council and the DHLGH.  The code is supported by three additional standards developed by the AHB Regulation Office: a revised Financial Standard (October 2019, providing for robust financial regulation of the sector.),  a Performance Standard (December 2018, defining and setting the standard for essential service performance from AHBs for tenancy, </w:t>
      </w:r>
      <w:r w:rsidR="00A0355B" w:rsidRPr="008644D3">
        <w:rPr>
          <w:rFonts w:ascii="Tahoma" w:hAnsi="Tahoma" w:cs="Tahoma"/>
          <w:sz w:val="20"/>
          <w:szCs w:val="20"/>
        </w:rPr>
        <w:t>housing,</w:t>
      </w:r>
      <w:r w:rsidRPr="008644D3">
        <w:rPr>
          <w:rFonts w:ascii="Tahoma" w:hAnsi="Tahoma" w:cs="Tahoma"/>
          <w:sz w:val="20"/>
          <w:szCs w:val="20"/>
        </w:rPr>
        <w:t xml:space="preserve"> and asset management) and the Governance Standard (2017, building upon the existing principles of the code by setting out six principles of good governance). </w:t>
      </w:r>
    </w:p>
    <w:p w14:paraId="30DEEB36" w14:textId="66B54650" w:rsidR="00DC08F2" w:rsidRPr="008644D3" w:rsidRDefault="00E613B1" w:rsidP="00D10756">
      <w:pPr>
        <w:ind w:left="720"/>
        <w:rPr>
          <w:rFonts w:ascii="Tahoma" w:hAnsi="Tahoma" w:cs="Tahoma"/>
          <w:sz w:val="20"/>
          <w:szCs w:val="20"/>
        </w:rPr>
      </w:pPr>
      <w:r w:rsidRPr="008644D3">
        <w:rPr>
          <w:rFonts w:ascii="Tahoma" w:hAnsi="Tahoma" w:cs="Tahoma"/>
          <w:sz w:val="20"/>
          <w:szCs w:val="20"/>
        </w:rPr>
        <w:t>In February 2021, an Approved Housing Bodies Regulatory Authority (AHBRA) was established with responsibility for governance and regulation of the AHB sector. When fully op</w:t>
      </w:r>
      <w:r w:rsidR="006274D6" w:rsidRPr="008644D3">
        <w:rPr>
          <w:rFonts w:ascii="Tahoma" w:hAnsi="Tahoma" w:cs="Tahoma"/>
          <w:sz w:val="20"/>
          <w:szCs w:val="20"/>
        </w:rPr>
        <w:t>e</w:t>
      </w:r>
      <w:r w:rsidRPr="008644D3">
        <w:rPr>
          <w:rFonts w:ascii="Tahoma" w:hAnsi="Tahoma" w:cs="Tahoma"/>
          <w:sz w:val="20"/>
          <w:szCs w:val="20"/>
        </w:rPr>
        <w:t xml:space="preserve">rational, AHBRA will: establish and maintain a register of Approved Housing Bodies (AHBs); prepare standards by which AHBs are monitored and assessed; encourage and facilitate better governance, </w:t>
      </w:r>
      <w:r w:rsidR="00A0355B" w:rsidRPr="008644D3">
        <w:rPr>
          <w:rFonts w:ascii="Tahoma" w:hAnsi="Tahoma" w:cs="Tahoma"/>
          <w:sz w:val="20"/>
          <w:szCs w:val="20"/>
        </w:rPr>
        <w:t>administration,</w:t>
      </w:r>
      <w:r w:rsidRPr="008644D3">
        <w:rPr>
          <w:rFonts w:ascii="Tahoma" w:hAnsi="Tahoma" w:cs="Tahoma"/>
          <w:sz w:val="20"/>
          <w:szCs w:val="20"/>
        </w:rPr>
        <w:t xml:space="preserve"> and management, including corporate governance and financial management of AHBs. The Regulatory Authority also has powers to carry out investigations and cancel the registration of AHBs.</w:t>
      </w:r>
    </w:p>
    <w:p w14:paraId="535755AF" w14:textId="77777777" w:rsidR="00A80D89" w:rsidRPr="0073099A" w:rsidRDefault="00A80D89" w:rsidP="00D10756">
      <w:pPr>
        <w:ind w:left="720"/>
        <w:rPr>
          <w:rFonts w:ascii="Times New Roman" w:hAnsi="Times New Roman" w:cs="Times New Roman"/>
          <w:sz w:val="24"/>
          <w:szCs w:val="24"/>
        </w:rPr>
      </w:pPr>
    </w:p>
    <w:p w14:paraId="7AE1D8B3" w14:textId="45B2B40A" w:rsidR="00DC08F2" w:rsidRPr="0073099A" w:rsidRDefault="00E613B1" w:rsidP="00D115F3">
      <w:pPr>
        <w:pStyle w:val="Heading3"/>
        <w:ind w:left="720" w:hanging="1287"/>
        <w:rPr>
          <w:rFonts w:ascii="Times New Roman" w:hAnsi="Times New Roman" w:cs="Times New Roman"/>
          <w:sz w:val="24"/>
          <w:szCs w:val="24"/>
        </w:rPr>
      </w:pPr>
      <w:r w:rsidRPr="0073099A">
        <w:rPr>
          <w:rFonts w:ascii="Times New Roman" w:hAnsi="Times New Roman" w:cs="Times New Roman"/>
          <w:b/>
          <w:sz w:val="24"/>
          <w:szCs w:val="24"/>
        </w:rPr>
        <w:t xml:space="preserve">H8/0521 </w:t>
      </w:r>
      <w:r w:rsidR="006274D6" w:rsidRPr="0073099A">
        <w:rPr>
          <w:rFonts w:ascii="Times New Roman" w:hAnsi="Times New Roman" w:cs="Times New Roman"/>
          <w:b/>
          <w:sz w:val="24"/>
          <w:szCs w:val="24"/>
        </w:rPr>
        <w:tab/>
      </w:r>
      <w:r w:rsidRPr="0073099A">
        <w:rPr>
          <w:rFonts w:ascii="Times New Roman" w:hAnsi="Times New Roman" w:cs="Times New Roman"/>
          <w:b/>
          <w:sz w:val="24"/>
          <w:szCs w:val="24"/>
          <w:u w:val="single"/>
        </w:rPr>
        <w:t>DECLARATION OF ROADS TO BE MADE PUBLIC ROADS - FOR APPROVAL</w:t>
      </w:r>
    </w:p>
    <w:p w14:paraId="27857881" w14:textId="77777777" w:rsidR="006274D6" w:rsidRPr="0073099A" w:rsidRDefault="006274D6" w:rsidP="006274D6">
      <w:pPr>
        <w:spacing w:before="100" w:beforeAutospacing="1" w:after="100" w:afterAutospacing="1"/>
        <w:ind w:firstLine="720"/>
        <w:rPr>
          <w:rFonts w:ascii="Times New Roman" w:hAnsi="Times New Roman" w:cs="Times New Roman"/>
          <w:b/>
          <w:bCs/>
          <w:sz w:val="24"/>
          <w:szCs w:val="24"/>
        </w:rPr>
      </w:pPr>
      <w:r w:rsidRPr="0073099A">
        <w:rPr>
          <w:rFonts w:ascii="Times New Roman" w:hAnsi="Times New Roman" w:cs="Times New Roman"/>
          <w:sz w:val="24"/>
          <w:szCs w:val="24"/>
        </w:rPr>
        <w:t>It was</w:t>
      </w:r>
      <w:r w:rsidRPr="0073099A">
        <w:rPr>
          <w:rFonts w:ascii="Times New Roman" w:hAnsi="Times New Roman" w:cs="Times New Roman"/>
          <w:b/>
          <w:sz w:val="24"/>
          <w:szCs w:val="24"/>
        </w:rPr>
        <w:t xml:space="preserve"> NOTED </w:t>
      </w:r>
      <w:r w:rsidRPr="0073099A">
        <w:rPr>
          <w:rFonts w:ascii="Times New Roman" w:hAnsi="Times New Roman" w:cs="Times New Roman"/>
          <w:sz w:val="24"/>
          <w:szCs w:val="24"/>
        </w:rPr>
        <w:t>that there was</w:t>
      </w:r>
      <w:r w:rsidRPr="0073099A">
        <w:rPr>
          <w:rFonts w:ascii="Times New Roman" w:hAnsi="Times New Roman" w:cs="Times New Roman"/>
          <w:b/>
          <w:sz w:val="24"/>
          <w:szCs w:val="24"/>
        </w:rPr>
        <w:t xml:space="preserve"> NO </w:t>
      </w:r>
      <w:r w:rsidRPr="0073099A">
        <w:rPr>
          <w:rFonts w:ascii="Times New Roman" w:hAnsi="Times New Roman" w:cs="Times New Roman"/>
          <w:sz w:val="24"/>
          <w:szCs w:val="24"/>
        </w:rPr>
        <w:t>Business under this Heading.</w:t>
      </w:r>
    </w:p>
    <w:p w14:paraId="4D5E7762" w14:textId="77777777" w:rsidR="00E613B1" w:rsidRPr="0073099A" w:rsidRDefault="00E613B1">
      <w:pPr>
        <w:rPr>
          <w:rFonts w:ascii="Times New Roman" w:hAnsi="Times New Roman" w:cs="Times New Roman"/>
          <w:sz w:val="24"/>
          <w:szCs w:val="24"/>
        </w:rPr>
      </w:pPr>
    </w:p>
    <w:p w14:paraId="6A178BF7" w14:textId="570C3151" w:rsidR="008644D3" w:rsidRPr="0073099A" w:rsidRDefault="008644D3" w:rsidP="008644D3">
      <w:pPr>
        <w:pStyle w:val="Heading3"/>
        <w:ind w:left="-567"/>
        <w:rPr>
          <w:rFonts w:ascii="Times New Roman" w:hAnsi="Times New Roman" w:cs="Times New Roman"/>
          <w:b/>
          <w:sz w:val="24"/>
          <w:szCs w:val="24"/>
          <w:u w:val="single"/>
        </w:rPr>
      </w:pPr>
      <w:r w:rsidRPr="0073099A">
        <w:rPr>
          <w:rFonts w:ascii="Times New Roman" w:hAnsi="Times New Roman" w:cs="Times New Roman"/>
          <w:b/>
          <w:sz w:val="24"/>
          <w:szCs w:val="24"/>
        </w:rPr>
        <w:t>H9</w:t>
      </w:r>
      <w:r>
        <w:rPr>
          <w:rFonts w:ascii="Times New Roman" w:hAnsi="Times New Roman" w:cs="Times New Roman"/>
          <w:b/>
          <w:sz w:val="24"/>
          <w:szCs w:val="24"/>
        </w:rPr>
        <w:t>a</w:t>
      </w:r>
      <w:r w:rsidRPr="0073099A">
        <w:rPr>
          <w:rFonts w:ascii="Times New Roman" w:hAnsi="Times New Roman" w:cs="Times New Roman"/>
          <w:b/>
          <w:sz w:val="24"/>
          <w:szCs w:val="24"/>
        </w:rPr>
        <w:t xml:space="preserve">/0521 </w:t>
      </w:r>
      <w:r w:rsidRPr="0073099A">
        <w:rPr>
          <w:rFonts w:ascii="Times New Roman" w:hAnsi="Times New Roman" w:cs="Times New Roman"/>
          <w:b/>
          <w:sz w:val="24"/>
          <w:szCs w:val="24"/>
        </w:rPr>
        <w:tab/>
      </w:r>
      <w:r w:rsidRPr="0073099A">
        <w:rPr>
          <w:rFonts w:ascii="Times New Roman" w:hAnsi="Times New Roman" w:cs="Times New Roman"/>
          <w:b/>
          <w:sz w:val="24"/>
          <w:szCs w:val="24"/>
          <w:u w:val="single"/>
        </w:rPr>
        <w:t>PROPOSED DISPOSAL OF PROPERTIES/SITES - FOR APPROVAL</w:t>
      </w:r>
    </w:p>
    <w:p w14:paraId="24616543" w14:textId="24C56EB9" w:rsidR="008644D3" w:rsidRDefault="008644D3" w:rsidP="008644D3">
      <w:pPr>
        <w:pStyle w:val="Heading3"/>
        <w:ind w:left="720" w:firstLine="3"/>
        <w:rPr>
          <w:rFonts w:ascii="Times New Roman" w:hAnsi="Times New Roman" w:cs="Times New Roman"/>
          <w:b/>
          <w:sz w:val="24"/>
          <w:szCs w:val="24"/>
        </w:rPr>
      </w:pPr>
      <w:r w:rsidRPr="0073099A">
        <w:rPr>
          <w:rFonts w:ascii="Times New Roman" w:hAnsi="Times New Roman" w:cs="Times New Roman"/>
          <w:sz w:val="24"/>
          <w:szCs w:val="24"/>
        </w:rPr>
        <w:t xml:space="preserve">The following reports by the Chief Executive, which had been circulated, were presented by Mr. F. Nevin, Director of Economic, Enterprise and Tourism Development were </w:t>
      </w:r>
      <w:r w:rsidRPr="0073099A">
        <w:rPr>
          <w:rFonts w:ascii="Times New Roman" w:hAnsi="Times New Roman" w:cs="Times New Roman"/>
          <w:b/>
          <w:sz w:val="24"/>
          <w:szCs w:val="24"/>
        </w:rPr>
        <w:t>CONSIDERED:</w:t>
      </w:r>
    </w:p>
    <w:p w14:paraId="6B6E2B0E" w14:textId="77777777" w:rsidR="00F53B1C" w:rsidRDefault="00F53B1C" w:rsidP="00F53B1C">
      <w:pPr>
        <w:spacing w:before="100" w:beforeAutospacing="1" w:after="100" w:afterAutospacing="1"/>
        <w:ind w:left="720"/>
        <w:rPr>
          <w:rFonts w:ascii="Times New Roman" w:hAnsi="Times New Roman"/>
          <w:lang w:eastAsia="en-GB"/>
        </w:rPr>
      </w:pPr>
      <w:r>
        <w:rPr>
          <w:rFonts w:ascii="Times New Roman" w:hAnsi="Times New Roman"/>
          <w:lang w:eastAsia="en-GB"/>
        </w:rPr>
        <w:t xml:space="preserve">It is proposed in accordance with the provisions of the Landlord and Tenant (Ground Rents) (No. 2) Act, 1978 and subject to the provisions of Section 183 of the Local Government Act, 2001 to dispose of the fee simple interest in the site listed hereunder </w:t>
      </w:r>
      <w:r>
        <w:rPr>
          <w:rFonts w:ascii="Times New Roman" w:hAnsi="Times New Roman"/>
          <w:color w:val="000000"/>
          <w:lang w:eastAsia="en-GB"/>
        </w:rPr>
        <w:t xml:space="preserve">to Michael and Theresa Gilligan </w:t>
      </w:r>
      <w:r>
        <w:rPr>
          <w:rFonts w:ascii="Times New Roman" w:hAnsi="Times New Roman"/>
          <w:lang w:eastAsia="en-GB"/>
        </w:rPr>
        <w:t>to whom the site has been leased under the terms of the Council's Small Builders Scheme. Michael and Theresa Gilligan have applied in accordance with the provisions of the Landlord and Tenant (Ground Rents) (No. 2) Act, 1978 to acquire the fee simple interest in the property. The Ground Rent payable is €19.04 per annum.</w:t>
      </w:r>
    </w:p>
    <w:tbl>
      <w:tblPr>
        <w:tblW w:w="4965"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80"/>
        <w:gridCol w:w="1618"/>
        <w:gridCol w:w="1689"/>
        <w:gridCol w:w="1662"/>
        <w:gridCol w:w="1498"/>
      </w:tblGrid>
      <w:tr w:rsidR="00F53B1C" w14:paraId="7BFAACDA" w14:textId="77777777" w:rsidTr="00F53B1C">
        <w:trPr>
          <w:trHeight w:val="1006"/>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76B969" w14:textId="77777777" w:rsidR="00F53B1C" w:rsidRDefault="00F53B1C" w:rsidP="009212EC">
            <w:pPr>
              <w:spacing w:before="225" w:after="225" w:line="336" w:lineRule="atLeast"/>
              <w:rPr>
                <w:rFonts w:ascii="Times New Roman" w:hAnsi="Times New Roman"/>
                <w:sz w:val="20"/>
                <w:szCs w:val="20"/>
                <w:lang w:eastAsia="en-GB"/>
              </w:rPr>
            </w:pPr>
            <w:r>
              <w:rPr>
                <w:rFonts w:ascii="Times New Roman" w:hAnsi="Times New Roman"/>
                <w:b/>
                <w:bCs/>
                <w:sz w:val="20"/>
                <w:lang w:eastAsia="en-GB"/>
              </w:rPr>
              <w:t>Site No.</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B3F5B1" w14:textId="77777777" w:rsidR="00F53B1C" w:rsidRDefault="00F53B1C" w:rsidP="009212EC">
            <w:pPr>
              <w:spacing w:before="225" w:after="225" w:line="336" w:lineRule="atLeast"/>
              <w:rPr>
                <w:rFonts w:ascii="Times New Roman" w:hAnsi="Times New Roman"/>
                <w:sz w:val="20"/>
                <w:szCs w:val="20"/>
                <w:lang w:eastAsia="en-GB"/>
              </w:rPr>
            </w:pPr>
            <w:r>
              <w:rPr>
                <w:rFonts w:ascii="Times New Roman" w:hAnsi="Times New Roman"/>
                <w:b/>
                <w:bCs/>
                <w:sz w:val="20"/>
                <w:lang w:eastAsia="en-GB"/>
              </w:rPr>
              <w:t>Lessee</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E56D95" w14:textId="77777777" w:rsidR="00F53B1C" w:rsidRDefault="00F53B1C" w:rsidP="009212EC">
            <w:pPr>
              <w:spacing w:before="225" w:after="225" w:line="336" w:lineRule="atLeast"/>
              <w:rPr>
                <w:rFonts w:ascii="Times New Roman" w:hAnsi="Times New Roman"/>
                <w:sz w:val="20"/>
                <w:szCs w:val="20"/>
                <w:lang w:eastAsia="en-GB"/>
              </w:rPr>
            </w:pPr>
            <w:r>
              <w:rPr>
                <w:rFonts w:ascii="Times New Roman" w:hAnsi="Times New Roman"/>
                <w:b/>
                <w:bCs/>
                <w:sz w:val="20"/>
                <w:lang w:eastAsia="en-GB"/>
              </w:rPr>
              <w:t>Date of Lease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A99E5B" w14:textId="77777777" w:rsidR="00F53B1C" w:rsidRDefault="00F53B1C" w:rsidP="009212EC">
            <w:pPr>
              <w:spacing w:before="225" w:after="225" w:line="336" w:lineRule="atLeast"/>
              <w:rPr>
                <w:rFonts w:ascii="Times New Roman" w:hAnsi="Times New Roman"/>
                <w:sz w:val="20"/>
                <w:szCs w:val="20"/>
                <w:lang w:eastAsia="en-GB"/>
              </w:rPr>
            </w:pPr>
            <w:r>
              <w:rPr>
                <w:rFonts w:ascii="Times New Roman" w:hAnsi="Times New Roman"/>
                <w:b/>
                <w:bCs/>
                <w:sz w:val="20"/>
                <w:lang w:eastAsia="en-GB"/>
              </w:rPr>
              <w:t>Land Acquired From</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2CEFDC" w14:textId="77777777" w:rsidR="00F53B1C" w:rsidRDefault="00F53B1C" w:rsidP="009212EC">
            <w:pPr>
              <w:spacing w:before="225" w:after="225" w:line="336" w:lineRule="atLeast"/>
              <w:rPr>
                <w:rFonts w:ascii="Times New Roman" w:hAnsi="Times New Roman"/>
                <w:sz w:val="20"/>
                <w:szCs w:val="20"/>
                <w:lang w:eastAsia="en-GB"/>
              </w:rPr>
            </w:pPr>
            <w:r>
              <w:rPr>
                <w:rFonts w:ascii="Times New Roman" w:hAnsi="Times New Roman"/>
                <w:b/>
                <w:bCs/>
                <w:sz w:val="20"/>
                <w:lang w:eastAsia="en-GB"/>
              </w:rPr>
              <w:t>Purchase Price</w:t>
            </w:r>
          </w:p>
        </w:tc>
      </w:tr>
      <w:tr w:rsidR="00F53B1C" w14:paraId="410A227D" w14:textId="77777777" w:rsidTr="00F53B1C">
        <w:trPr>
          <w:trHeight w:val="1007"/>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C6108B" w14:textId="77777777" w:rsidR="00F53B1C" w:rsidRDefault="00F53B1C" w:rsidP="009212EC">
            <w:pPr>
              <w:spacing w:before="225" w:after="225" w:line="336" w:lineRule="atLeast"/>
              <w:rPr>
                <w:rFonts w:ascii="Times New Roman" w:hAnsi="Times New Roman"/>
                <w:i/>
                <w:iCs/>
                <w:sz w:val="20"/>
                <w:lang w:eastAsia="en-GB"/>
              </w:rPr>
            </w:pPr>
            <w:r>
              <w:rPr>
                <w:rFonts w:ascii="Times New Roman" w:hAnsi="Times New Roman"/>
                <w:i/>
                <w:iCs/>
                <w:sz w:val="20"/>
                <w:lang w:eastAsia="en-GB"/>
              </w:rPr>
              <w:t>15 Ashwood Road, Clondalkin, Dublin, 22</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758D51" w14:textId="77777777" w:rsidR="00F53B1C" w:rsidRDefault="00F53B1C" w:rsidP="009212EC">
            <w:pPr>
              <w:spacing w:before="225" w:after="225" w:line="336" w:lineRule="atLeast"/>
              <w:rPr>
                <w:rFonts w:ascii="Times New Roman" w:hAnsi="Times New Roman"/>
                <w:sz w:val="20"/>
                <w:szCs w:val="20"/>
                <w:lang w:eastAsia="en-GB"/>
              </w:rPr>
            </w:pPr>
            <w:r>
              <w:rPr>
                <w:rFonts w:ascii="Times New Roman" w:hAnsi="Times New Roman"/>
                <w:i/>
                <w:iCs/>
                <w:sz w:val="20"/>
                <w:lang w:eastAsia="en-GB"/>
              </w:rPr>
              <w:t xml:space="preserve">Michael and Theresa Gilligan </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BB610C" w14:textId="77777777" w:rsidR="00F53B1C" w:rsidRDefault="00F53B1C" w:rsidP="009212EC">
            <w:pPr>
              <w:spacing w:before="225" w:after="225" w:line="336" w:lineRule="atLeast"/>
              <w:rPr>
                <w:rFonts w:ascii="Times New Roman" w:hAnsi="Times New Roman"/>
                <w:sz w:val="20"/>
                <w:szCs w:val="20"/>
                <w:lang w:eastAsia="en-GB"/>
              </w:rPr>
            </w:pPr>
            <w:r>
              <w:rPr>
                <w:rFonts w:ascii="Times New Roman" w:hAnsi="Times New Roman"/>
                <w:sz w:val="20"/>
                <w:szCs w:val="20"/>
                <w:lang w:eastAsia="en-GB"/>
              </w:rPr>
              <w:t>29</w:t>
            </w:r>
            <w:r w:rsidRPr="000E216B">
              <w:rPr>
                <w:rFonts w:ascii="Times New Roman" w:hAnsi="Times New Roman"/>
                <w:sz w:val="20"/>
                <w:szCs w:val="20"/>
                <w:vertAlign w:val="superscript"/>
                <w:lang w:eastAsia="en-GB"/>
              </w:rPr>
              <w:t>th</w:t>
            </w:r>
            <w:r>
              <w:rPr>
                <w:rFonts w:ascii="Times New Roman" w:hAnsi="Times New Roman"/>
                <w:sz w:val="20"/>
                <w:szCs w:val="20"/>
                <w:lang w:eastAsia="en-GB"/>
              </w:rPr>
              <w:t xml:space="preserve"> September 1976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86F6AF" w14:textId="77777777" w:rsidR="00F53B1C" w:rsidRDefault="00F53B1C" w:rsidP="009212EC">
            <w:pPr>
              <w:spacing w:before="225" w:after="225" w:line="336" w:lineRule="atLeast"/>
              <w:rPr>
                <w:rFonts w:ascii="Times New Roman" w:hAnsi="Times New Roman"/>
                <w:sz w:val="20"/>
                <w:szCs w:val="20"/>
                <w:lang w:eastAsia="en-GB"/>
              </w:rPr>
            </w:pPr>
            <w:r>
              <w:rPr>
                <w:rFonts w:ascii="Times New Roman" w:hAnsi="Times New Roman"/>
                <w:sz w:val="20"/>
                <w:szCs w:val="20"/>
                <w:lang w:eastAsia="en-GB"/>
              </w:rPr>
              <w:t>Daniel and Joanna Moynihan</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B24B93" w14:textId="77777777" w:rsidR="00F53B1C" w:rsidRDefault="00F53B1C" w:rsidP="009212EC">
            <w:pPr>
              <w:spacing w:before="225" w:after="225" w:line="336" w:lineRule="atLeast"/>
              <w:rPr>
                <w:rFonts w:ascii="Times New Roman" w:hAnsi="Times New Roman"/>
                <w:sz w:val="20"/>
                <w:szCs w:val="20"/>
                <w:lang w:eastAsia="en-GB"/>
              </w:rPr>
            </w:pPr>
            <w:r>
              <w:rPr>
                <w:rFonts w:ascii="Times New Roman" w:hAnsi="Times New Roman"/>
                <w:i/>
                <w:iCs/>
                <w:sz w:val="20"/>
                <w:lang w:eastAsia="en-GB"/>
              </w:rPr>
              <w:t>€1,568.32</w:t>
            </w:r>
          </w:p>
        </w:tc>
      </w:tr>
    </w:tbl>
    <w:p w14:paraId="3CD9F851" w14:textId="77777777" w:rsidR="00F53B1C" w:rsidRDefault="00F53B1C" w:rsidP="00F53B1C">
      <w:pPr>
        <w:spacing w:before="100" w:beforeAutospacing="1" w:after="100" w:afterAutospacing="1"/>
        <w:ind w:left="720"/>
        <w:rPr>
          <w:rFonts w:ascii="Times New Roman" w:hAnsi="Times New Roman"/>
          <w:sz w:val="20"/>
          <w:szCs w:val="20"/>
          <w:lang w:eastAsia="en-GB"/>
        </w:rPr>
      </w:pPr>
      <w:r>
        <w:rPr>
          <w:rFonts w:ascii="Times New Roman" w:hAnsi="Times New Roman"/>
          <w:sz w:val="20"/>
          <w:szCs w:val="20"/>
          <w:lang w:eastAsia="en-GB"/>
        </w:rPr>
        <w:t xml:space="preserve">D. McLoughlin </w:t>
      </w:r>
    </w:p>
    <w:p w14:paraId="11180C47" w14:textId="77777777" w:rsidR="00F53B1C" w:rsidRDefault="00F53B1C" w:rsidP="00F53B1C">
      <w:pPr>
        <w:spacing w:before="100" w:beforeAutospacing="1" w:after="100" w:afterAutospacing="1"/>
        <w:ind w:left="720"/>
        <w:rPr>
          <w:rFonts w:ascii="Times New Roman" w:hAnsi="Times New Roman"/>
          <w:lang w:eastAsia="en-GB"/>
        </w:rPr>
      </w:pPr>
      <w:r>
        <w:rPr>
          <w:rFonts w:ascii="Times New Roman" w:hAnsi="Times New Roman"/>
          <w:lang w:eastAsia="en-GB"/>
        </w:rPr>
        <w:t>_____________________</w:t>
      </w:r>
    </w:p>
    <w:p w14:paraId="629BB2E4" w14:textId="77777777" w:rsidR="00F53B1C" w:rsidRDefault="00F53B1C" w:rsidP="00F53B1C">
      <w:pPr>
        <w:spacing w:before="100" w:beforeAutospacing="1" w:after="100" w:afterAutospacing="1"/>
        <w:ind w:left="720"/>
        <w:rPr>
          <w:rFonts w:ascii="Times New Roman" w:hAnsi="Times New Roman"/>
          <w:color w:val="000000"/>
        </w:rPr>
      </w:pPr>
      <w:r>
        <w:rPr>
          <w:rFonts w:ascii="Times New Roman" w:hAnsi="Times New Roman"/>
          <w:lang w:eastAsia="en-GB"/>
        </w:rPr>
        <w:t xml:space="preserve">Chief Executive </w:t>
      </w:r>
    </w:p>
    <w:p w14:paraId="2F8E30A2" w14:textId="77777777" w:rsidR="008644D3" w:rsidRPr="0073099A" w:rsidRDefault="008644D3" w:rsidP="008644D3">
      <w:pPr>
        <w:ind w:left="720"/>
        <w:rPr>
          <w:rFonts w:ascii="Times New Roman" w:hAnsi="Times New Roman" w:cs="Times New Roman"/>
          <w:sz w:val="24"/>
          <w:szCs w:val="24"/>
        </w:rPr>
      </w:pPr>
      <w:r w:rsidRPr="0073099A">
        <w:rPr>
          <w:rFonts w:ascii="Times New Roman" w:hAnsi="Times New Roman" w:cs="Times New Roman"/>
          <w:sz w:val="24"/>
          <w:szCs w:val="24"/>
        </w:rPr>
        <w:t xml:space="preserve">The report was </w:t>
      </w:r>
      <w:r w:rsidRPr="0073099A">
        <w:rPr>
          <w:rFonts w:ascii="Times New Roman" w:hAnsi="Times New Roman" w:cs="Times New Roman"/>
          <w:b/>
          <w:sz w:val="24"/>
          <w:szCs w:val="24"/>
        </w:rPr>
        <w:t xml:space="preserve">NOTED, </w:t>
      </w:r>
      <w:r w:rsidRPr="0073099A">
        <w:rPr>
          <w:rFonts w:ascii="Times New Roman" w:hAnsi="Times New Roman" w:cs="Times New Roman"/>
          <w:sz w:val="24"/>
          <w:szCs w:val="24"/>
        </w:rPr>
        <w:t xml:space="preserve">and it was proposed by Councillor E. O’Brien, seconded by Councillor M. Duff and </w:t>
      </w:r>
      <w:r w:rsidRPr="0073099A">
        <w:rPr>
          <w:rFonts w:ascii="Times New Roman" w:hAnsi="Times New Roman" w:cs="Times New Roman"/>
          <w:b/>
          <w:sz w:val="24"/>
          <w:szCs w:val="24"/>
        </w:rPr>
        <w:t>RESOLVED:</w:t>
      </w:r>
    </w:p>
    <w:p w14:paraId="7CEC8B71" w14:textId="77777777" w:rsidR="008644D3" w:rsidRPr="0073099A" w:rsidRDefault="008644D3" w:rsidP="008644D3">
      <w:pPr>
        <w:ind w:left="720"/>
        <w:rPr>
          <w:rFonts w:ascii="Times New Roman" w:hAnsi="Times New Roman" w:cs="Times New Roman"/>
          <w:sz w:val="24"/>
          <w:szCs w:val="24"/>
        </w:rPr>
      </w:pPr>
      <w:r w:rsidRPr="0073099A">
        <w:rPr>
          <w:rFonts w:ascii="Times New Roman" w:hAnsi="Times New Roman" w:cs="Times New Roman"/>
          <w:sz w:val="24"/>
          <w:szCs w:val="24"/>
        </w:rPr>
        <w:t xml:space="preserve">“That the Proposed disposal of fee simple interest in 15 Ashwood Road, be </w:t>
      </w:r>
      <w:r w:rsidRPr="0073099A">
        <w:rPr>
          <w:rFonts w:ascii="Times New Roman" w:hAnsi="Times New Roman" w:cs="Times New Roman"/>
          <w:b/>
          <w:sz w:val="24"/>
          <w:szCs w:val="24"/>
        </w:rPr>
        <w:t>ADOPTED</w:t>
      </w:r>
      <w:r w:rsidRPr="0073099A">
        <w:rPr>
          <w:rFonts w:ascii="Times New Roman" w:hAnsi="Times New Roman" w:cs="Times New Roman"/>
          <w:sz w:val="24"/>
          <w:szCs w:val="24"/>
        </w:rPr>
        <w:t xml:space="preserve"> and </w:t>
      </w:r>
      <w:r w:rsidRPr="0073099A">
        <w:rPr>
          <w:rFonts w:ascii="Times New Roman" w:hAnsi="Times New Roman" w:cs="Times New Roman"/>
          <w:b/>
          <w:sz w:val="24"/>
          <w:szCs w:val="24"/>
        </w:rPr>
        <w:t>APPROVED.”</w:t>
      </w:r>
      <w:r w:rsidRPr="0073099A">
        <w:rPr>
          <w:rFonts w:ascii="Times New Roman" w:hAnsi="Times New Roman" w:cs="Times New Roman"/>
          <w:sz w:val="24"/>
          <w:szCs w:val="24"/>
        </w:rPr>
        <w:t xml:space="preserve">  </w:t>
      </w:r>
    </w:p>
    <w:p w14:paraId="00F7AB4B" w14:textId="77777777" w:rsidR="008644D3" w:rsidRPr="0073099A" w:rsidRDefault="008644D3" w:rsidP="008644D3">
      <w:pPr>
        <w:pStyle w:val="Heading3"/>
        <w:ind w:left="720" w:firstLine="3"/>
        <w:rPr>
          <w:rFonts w:ascii="Times New Roman" w:hAnsi="Times New Roman" w:cs="Times New Roman"/>
          <w:b/>
          <w:sz w:val="24"/>
          <w:szCs w:val="24"/>
        </w:rPr>
      </w:pPr>
    </w:p>
    <w:p w14:paraId="47768FB5" w14:textId="09CCC46D" w:rsidR="008644D3" w:rsidRPr="0073099A" w:rsidRDefault="008644D3" w:rsidP="008644D3">
      <w:pPr>
        <w:pStyle w:val="Heading3"/>
        <w:ind w:left="-567"/>
        <w:rPr>
          <w:rFonts w:ascii="Times New Roman" w:hAnsi="Times New Roman" w:cs="Times New Roman"/>
          <w:b/>
          <w:sz w:val="24"/>
          <w:szCs w:val="24"/>
          <w:u w:val="single"/>
        </w:rPr>
      </w:pPr>
      <w:r w:rsidRPr="0073099A">
        <w:rPr>
          <w:rFonts w:ascii="Times New Roman" w:hAnsi="Times New Roman" w:cs="Times New Roman"/>
          <w:b/>
          <w:sz w:val="24"/>
          <w:szCs w:val="24"/>
        </w:rPr>
        <w:t>H9</w:t>
      </w:r>
      <w:r>
        <w:rPr>
          <w:rFonts w:ascii="Times New Roman" w:hAnsi="Times New Roman" w:cs="Times New Roman"/>
          <w:b/>
          <w:sz w:val="24"/>
          <w:szCs w:val="24"/>
        </w:rPr>
        <w:t>b</w:t>
      </w:r>
      <w:r w:rsidRPr="0073099A">
        <w:rPr>
          <w:rFonts w:ascii="Times New Roman" w:hAnsi="Times New Roman" w:cs="Times New Roman"/>
          <w:b/>
          <w:sz w:val="24"/>
          <w:szCs w:val="24"/>
        </w:rPr>
        <w:t xml:space="preserve">/0521 </w:t>
      </w:r>
      <w:r w:rsidRPr="0073099A">
        <w:rPr>
          <w:rFonts w:ascii="Times New Roman" w:hAnsi="Times New Roman" w:cs="Times New Roman"/>
          <w:b/>
          <w:sz w:val="24"/>
          <w:szCs w:val="24"/>
        </w:rPr>
        <w:tab/>
      </w:r>
      <w:r w:rsidRPr="0073099A">
        <w:rPr>
          <w:rFonts w:ascii="Times New Roman" w:hAnsi="Times New Roman" w:cs="Times New Roman"/>
          <w:b/>
          <w:sz w:val="24"/>
          <w:szCs w:val="24"/>
          <w:u w:val="single"/>
        </w:rPr>
        <w:t>PROPOSED DISPOSAL OF PROPERTIES/SITES - FOR APPROVAL</w:t>
      </w:r>
    </w:p>
    <w:p w14:paraId="2A7400D3" w14:textId="30AB7CAC" w:rsidR="008644D3" w:rsidRDefault="008644D3" w:rsidP="008644D3">
      <w:pPr>
        <w:pStyle w:val="Heading3"/>
        <w:ind w:left="720" w:firstLine="3"/>
        <w:rPr>
          <w:rFonts w:ascii="Times New Roman" w:hAnsi="Times New Roman" w:cs="Times New Roman"/>
          <w:b/>
          <w:sz w:val="24"/>
          <w:szCs w:val="24"/>
        </w:rPr>
      </w:pPr>
      <w:r w:rsidRPr="0073099A">
        <w:rPr>
          <w:rFonts w:ascii="Times New Roman" w:hAnsi="Times New Roman" w:cs="Times New Roman"/>
          <w:sz w:val="24"/>
          <w:szCs w:val="24"/>
        </w:rPr>
        <w:t xml:space="preserve">The following reports by the Chief Executive, which had been circulated, were presented by Mr. F. Nevin, Director of Economic, Enterprise and Tourism Development were </w:t>
      </w:r>
      <w:r w:rsidRPr="0073099A">
        <w:rPr>
          <w:rFonts w:ascii="Times New Roman" w:hAnsi="Times New Roman" w:cs="Times New Roman"/>
          <w:b/>
          <w:sz w:val="24"/>
          <w:szCs w:val="24"/>
        </w:rPr>
        <w:t>CONSIDERED:</w:t>
      </w:r>
    </w:p>
    <w:p w14:paraId="3DDAAAFA" w14:textId="77777777" w:rsidR="008644D3" w:rsidRDefault="008644D3" w:rsidP="008644D3">
      <w:pPr>
        <w:pStyle w:val="Heading3"/>
        <w:ind w:left="720" w:firstLine="3"/>
        <w:rPr>
          <w:rFonts w:ascii="Times New Roman" w:hAnsi="Times New Roman" w:cs="Times New Roman"/>
          <w:b/>
          <w:sz w:val="24"/>
          <w:szCs w:val="24"/>
        </w:rPr>
      </w:pPr>
    </w:p>
    <w:p w14:paraId="6847233E" w14:textId="77777777" w:rsidR="00F53B1C" w:rsidRPr="00144FDF" w:rsidRDefault="00F53B1C" w:rsidP="00F53B1C">
      <w:pPr>
        <w:ind w:left="2160" w:hanging="1440"/>
        <w:rPr>
          <w:rFonts w:ascii="Tahoma" w:hAnsi="Tahoma" w:cs="Tahoma"/>
          <w:b/>
          <w:bCs/>
          <w:sz w:val="20"/>
          <w:szCs w:val="20"/>
        </w:rPr>
      </w:pPr>
      <w:r w:rsidRPr="00144FDF">
        <w:rPr>
          <w:rFonts w:ascii="Tahoma" w:hAnsi="Tahoma" w:cs="Tahoma"/>
          <w:b/>
          <w:sz w:val="20"/>
          <w:szCs w:val="20"/>
        </w:rPr>
        <w:t>LD 1521</w:t>
      </w:r>
      <w:r w:rsidRPr="00144FDF">
        <w:rPr>
          <w:rFonts w:ascii="Tahoma" w:hAnsi="Tahoma" w:cs="Tahoma"/>
          <w:b/>
          <w:sz w:val="20"/>
          <w:szCs w:val="20"/>
        </w:rPr>
        <w:tab/>
        <w:t xml:space="preserve">Proposed disposal of plot of land to Gas Networks Ireland (GNI) to facilitate </w:t>
      </w:r>
      <w:r w:rsidRPr="00144FDF">
        <w:rPr>
          <w:rFonts w:ascii="Tahoma" w:hAnsi="Tahoma" w:cs="Tahoma"/>
          <w:b/>
          <w:bCs/>
          <w:sz w:val="20"/>
          <w:szCs w:val="20"/>
        </w:rPr>
        <w:t>a new District Regulation Installation (DRI) unit at Old Nangor Road, Clondalkin, Dublin 22</w:t>
      </w:r>
    </w:p>
    <w:p w14:paraId="0C1FE1BC" w14:textId="77777777" w:rsidR="00F53B1C" w:rsidRPr="00144FDF" w:rsidRDefault="00F53B1C" w:rsidP="00F53B1C">
      <w:pPr>
        <w:ind w:left="2160" w:hanging="1440"/>
        <w:rPr>
          <w:rFonts w:ascii="Tahoma" w:hAnsi="Tahoma" w:cs="Tahoma"/>
          <w:b/>
          <w:bCs/>
          <w:sz w:val="20"/>
          <w:szCs w:val="20"/>
        </w:rPr>
      </w:pPr>
    </w:p>
    <w:p w14:paraId="3E23A577" w14:textId="77777777" w:rsidR="00F53B1C" w:rsidRPr="00144FDF" w:rsidRDefault="00F53B1C" w:rsidP="00F53B1C">
      <w:pPr>
        <w:ind w:left="720"/>
        <w:rPr>
          <w:rFonts w:ascii="Tahoma" w:hAnsi="Tahoma" w:cs="Tahoma"/>
          <w:sz w:val="20"/>
          <w:szCs w:val="20"/>
        </w:rPr>
      </w:pPr>
      <w:r w:rsidRPr="00144FDF">
        <w:rPr>
          <w:rFonts w:ascii="Tahoma" w:hAnsi="Tahoma" w:cs="Tahoma"/>
          <w:sz w:val="20"/>
          <w:szCs w:val="20"/>
        </w:rPr>
        <w:lastRenderedPageBreak/>
        <w:t>GNI have made an application to acquire a plot of land to facilitate a new DRI unit at Old Nangor Road, Clondalkin, Dublin 22</w:t>
      </w:r>
      <w:r w:rsidRPr="00144FDF">
        <w:rPr>
          <w:rFonts w:ascii="Tahoma" w:hAnsi="Tahoma" w:cs="Tahoma"/>
          <w:color w:val="000000"/>
          <w:sz w:val="20"/>
          <w:szCs w:val="20"/>
          <w:lang w:eastAsia="en-GB"/>
        </w:rPr>
        <w:t xml:space="preserve">.  The proposed installation is necessary to </w:t>
      </w:r>
      <w:r w:rsidRPr="00144FDF">
        <w:rPr>
          <w:rFonts w:ascii="Tahoma" w:hAnsi="Tahoma" w:cs="Tahoma"/>
          <w:sz w:val="20"/>
          <w:szCs w:val="20"/>
        </w:rPr>
        <w:t>reduce the pressure within the existing development from 4 bar to millibar pressure for safety reasons.  The subject plot is outlined in red on attached Indicative Drawing No. 41137010-ACQ-01 Rev 1 – Folio DN1777 refers.</w:t>
      </w:r>
    </w:p>
    <w:p w14:paraId="788F9A99" w14:textId="77777777" w:rsidR="00F53B1C" w:rsidRPr="00144FDF" w:rsidRDefault="00F53B1C" w:rsidP="00F53B1C">
      <w:pPr>
        <w:ind w:left="720"/>
        <w:rPr>
          <w:rFonts w:ascii="Tahoma" w:hAnsi="Tahoma" w:cs="Tahoma"/>
          <w:sz w:val="20"/>
          <w:szCs w:val="20"/>
        </w:rPr>
      </w:pPr>
    </w:p>
    <w:p w14:paraId="382ACDA7" w14:textId="77777777" w:rsidR="00F53B1C" w:rsidRPr="00144FDF" w:rsidRDefault="00F53B1C" w:rsidP="00F53B1C">
      <w:pPr>
        <w:pStyle w:val="xxxxxmsolistparagraph"/>
        <w:rPr>
          <w:rFonts w:ascii="Tahoma" w:eastAsia="Times New Roman" w:hAnsi="Tahoma" w:cs="Tahoma"/>
          <w:sz w:val="20"/>
          <w:szCs w:val="20"/>
        </w:rPr>
      </w:pPr>
      <w:r w:rsidRPr="00144FDF">
        <w:rPr>
          <w:rFonts w:ascii="Tahoma" w:eastAsia="Times New Roman" w:hAnsi="Tahoma" w:cs="Tahoma"/>
          <w:sz w:val="20"/>
          <w:szCs w:val="20"/>
        </w:rPr>
        <w:t>The Council’s Water &amp; Drainage Section have confirmed services located adjacent to the subject lands.  Exact location of services must be verified on site prior to any excavations and care must be taken to protect these services during installation of the DRI.  Compliance with these conditions has been arranged directly between GNI and the Council’s Water and Drainage Section.</w:t>
      </w:r>
    </w:p>
    <w:p w14:paraId="5D205310" w14:textId="77777777" w:rsidR="00F53B1C" w:rsidRPr="00144FDF" w:rsidRDefault="00F53B1C" w:rsidP="00F53B1C">
      <w:pPr>
        <w:ind w:left="720"/>
        <w:rPr>
          <w:rFonts w:ascii="Tahoma" w:hAnsi="Tahoma" w:cs="Tahoma"/>
          <w:sz w:val="20"/>
          <w:szCs w:val="20"/>
        </w:rPr>
      </w:pPr>
    </w:p>
    <w:p w14:paraId="3C1F6D05" w14:textId="77777777" w:rsidR="00F53B1C" w:rsidRPr="00144FDF" w:rsidRDefault="00F53B1C" w:rsidP="00F53B1C">
      <w:pPr>
        <w:ind w:left="720"/>
        <w:rPr>
          <w:rFonts w:ascii="Tahoma" w:hAnsi="Tahoma" w:cs="Tahoma"/>
          <w:sz w:val="20"/>
          <w:szCs w:val="20"/>
        </w:rPr>
      </w:pPr>
      <w:r w:rsidRPr="00144FDF">
        <w:rPr>
          <w:rFonts w:ascii="Tahoma" w:hAnsi="Tahoma" w:cs="Tahoma"/>
          <w:sz w:val="20"/>
          <w:szCs w:val="20"/>
        </w:rPr>
        <w:t>I recommend that the Council dispose of its freehold interest in the plot of land outlined in red on Indicative Drawing No. 41137010-ACQ-01 Rev 1, in accordance with Section 211 of the Planning and Development Act, 2000 and subject to the provisions of Section 183 of the Local Government Act, 2001 subject to the following terms and conditions:-</w:t>
      </w:r>
    </w:p>
    <w:p w14:paraId="1CA63B59" w14:textId="77777777" w:rsidR="00F53B1C" w:rsidRPr="00144FDF" w:rsidRDefault="00F53B1C" w:rsidP="00F53B1C">
      <w:pPr>
        <w:ind w:left="720"/>
        <w:jc w:val="both"/>
        <w:rPr>
          <w:rFonts w:ascii="Tahoma" w:hAnsi="Tahoma" w:cs="Tahoma"/>
          <w:sz w:val="20"/>
          <w:szCs w:val="20"/>
        </w:rPr>
      </w:pPr>
    </w:p>
    <w:p w14:paraId="303F99B4" w14:textId="77777777" w:rsidR="00F53B1C" w:rsidRPr="00144FDF" w:rsidRDefault="00F53B1C" w:rsidP="00F53B1C">
      <w:pPr>
        <w:numPr>
          <w:ilvl w:val="0"/>
          <w:numId w:val="28"/>
        </w:numPr>
        <w:tabs>
          <w:tab w:val="clear" w:pos="1080"/>
          <w:tab w:val="num" w:pos="1800"/>
        </w:tabs>
        <w:spacing w:after="0" w:line="240" w:lineRule="auto"/>
        <w:ind w:left="1800"/>
        <w:rPr>
          <w:rFonts w:ascii="Tahoma" w:hAnsi="Tahoma" w:cs="Tahoma"/>
          <w:sz w:val="20"/>
          <w:szCs w:val="20"/>
        </w:rPr>
      </w:pPr>
      <w:r w:rsidRPr="00144FDF">
        <w:rPr>
          <w:rFonts w:ascii="Tahoma" w:hAnsi="Tahoma" w:cs="Tahoma"/>
          <w:sz w:val="20"/>
          <w:szCs w:val="20"/>
        </w:rPr>
        <w:t>That the Council dispose of its interest in the plot of land outlined in red on Indicative Drawing No. 41137010-ACQ-01 Rev 1 comprising 1 square metre or thereabouts for the consideration of €1 (one euro).</w:t>
      </w:r>
      <w:r w:rsidRPr="00144FDF">
        <w:rPr>
          <w:rFonts w:ascii="Tahoma" w:hAnsi="Tahoma" w:cs="Tahoma"/>
          <w:sz w:val="20"/>
          <w:szCs w:val="20"/>
        </w:rPr>
        <w:br/>
      </w:r>
    </w:p>
    <w:p w14:paraId="12F8561A" w14:textId="77777777" w:rsidR="00F53B1C" w:rsidRPr="00144FDF" w:rsidRDefault="00F53B1C" w:rsidP="00F53B1C">
      <w:pPr>
        <w:numPr>
          <w:ilvl w:val="0"/>
          <w:numId w:val="28"/>
        </w:numPr>
        <w:tabs>
          <w:tab w:val="clear" w:pos="1080"/>
          <w:tab w:val="num" w:pos="1800"/>
        </w:tabs>
        <w:spacing w:after="0" w:line="240" w:lineRule="auto"/>
        <w:ind w:left="1800"/>
        <w:rPr>
          <w:rFonts w:ascii="Tahoma" w:hAnsi="Tahoma" w:cs="Tahoma"/>
          <w:sz w:val="20"/>
          <w:szCs w:val="20"/>
        </w:rPr>
      </w:pPr>
      <w:r w:rsidRPr="00144FDF">
        <w:rPr>
          <w:rFonts w:ascii="Tahoma" w:hAnsi="Tahoma" w:cs="Tahoma"/>
          <w:sz w:val="20"/>
          <w:szCs w:val="20"/>
        </w:rPr>
        <w:t>That GNI shall pay a contribution in respect of the Council’s legal fees.</w:t>
      </w:r>
    </w:p>
    <w:p w14:paraId="5C0BD067" w14:textId="77777777" w:rsidR="00F53B1C" w:rsidRPr="00144FDF" w:rsidRDefault="00F53B1C" w:rsidP="00F53B1C">
      <w:pPr>
        <w:ind w:left="1800"/>
        <w:rPr>
          <w:rFonts w:ascii="Tahoma" w:hAnsi="Tahoma" w:cs="Tahoma"/>
          <w:sz w:val="20"/>
          <w:szCs w:val="20"/>
        </w:rPr>
      </w:pPr>
    </w:p>
    <w:p w14:paraId="4C46D8A8" w14:textId="77777777" w:rsidR="00F53B1C" w:rsidRPr="00144FDF" w:rsidRDefault="00F53B1C" w:rsidP="00F53B1C">
      <w:pPr>
        <w:pStyle w:val="ListParagraph"/>
        <w:numPr>
          <w:ilvl w:val="0"/>
          <w:numId w:val="28"/>
        </w:numPr>
        <w:tabs>
          <w:tab w:val="clear" w:pos="1080"/>
          <w:tab w:val="num" w:pos="1800"/>
        </w:tabs>
        <w:spacing w:after="0" w:line="240" w:lineRule="auto"/>
        <w:ind w:left="1800"/>
        <w:contextualSpacing w:val="0"/>
        <w:rPr>
          <w:rFonts w:ascii="Tahoma" w:hAnsi="Tahoma" w:cs="Tahoma"/>
          <w:bCs/>
          <w:iCs/>
          <w:sz w:val="20"/>
          <w:szCs w:val="20"/>
        </w:rPr>
      </w:pPr>
      <w:r w:rsidRPr="00144FDF">
        <w:rPr>
          <w:rFonts w:ascii="Tahoma" w:hAnsi="Tahoma" w:cs="Tahoma"/>
          <w:bCs/>
          <w:iCs/>
          <w:sz w:val="20"/>
          <w:szCs w:val="20"/>
        </w:rPr>
        <w:t>That</w:t>
      </w:r>
      <w:r w:rsidRPr="00144FDF">
        <w:rPr>
          <w:rFonts w:ascii="Tahoma" w:hAnsi="Tahoma" w:cs="Tahoma"/>
          <w:bCs/>
          <w:iCs/>
          <w:color w:val="FF0000"/>
          <w:sz w:val="20"/>
          <w:szCs w:val="20"/>
        </w:rPr>
        <w:t xml:space="preserve"> </w:t>
      </w:r>
      <w:r w:rsidRPr="00144FDF">
        <w:rPr>
          <w:rFonts w:ascii="Tahoma" w:hAnsi="Tahoma" w:cs="Tahoma"/>
          <w:bCs/>
          <w:iCs/>
          <w:sz w:val="20"/>
          <w:szCs w:val="20"/>
        </w:rPr>
        <w:t>in the event of any name change to Applicant prior to formal</w:t>
      </w:r>
      <w:r w:rsidRPr="00144FDF">
        <w:rPr>
          <w:rFonts w:ascii="Tahoma" w:hAnsi="Tahoma" w:cs="Tahoma"/>
          <w:bCs/>
          <w:iCs/>
          <w:color w:val="FF0000"/>
          <w:sz w:val="20"/>
          <w:szCs w:val="20"/>
        </w:rPr>
        <w:t xml:space="preserve"> </w:t>
      </w:r>
      <w:r w:rsidRPr="00144FDF">
        <w:rPr>
          <w:rFonts w:ascii="Tahoma" w:hAnsi="Tahoma" w:cs="Tahoma"/>
          <w:bCs/>
          <w:iCs/>
          <w:sz w:val="20"/>
          <w:szCs w:val="20"/>
        </w:rPr>
        <w:t>completion of the legal transfer, the Applicant must</w:t>
      </w:r>
      <w:r w:rsidRPr="00144FDF">
        <w:rPr>
          <w:rFonts w:ascii="Tahoma" w:hAnsi="Tahoma" w:cs="Tahoma"/>
          <w:bCs/>
          <w:iCs/>
          <w:color w:val="FF0000"/>
          <w:sz w:val="20"/>
          <w:szCs w:val="20"/>
        </w:rPr>
        <w:t xml:space="preserve"> </w:t>
      </w:r>
      <w:r w:rsidRPr="00144FDF">
        <w:rPr>
          <w:rFonts w:ascii="Tahoma" w:hAnsi="Tahoma" w:cs="Tahoma"/>
          <w:bCs/>
          <w:iCs/>
          <w:sz w:val="20"/>
          <w:szCs w:val="20"/>
        </w:rPr>
        <w:t>provide documentary evidence to the Council proving that the new named party is one and the same as the named Applicant heretofore to enable the transfer to complete.</w:t>
      </w:r>
    </w:p>
    <w:p w14:paraId="54F28BAF" w14:textId="77777777" w:rsidR="00F53B1C" w:rsidRPr="00144FDF" w:rsidRDefault="00F53B1C" w:rsidP="00F53B1C">
      <w:pPr>
        <w:ind w:left="720"/>
        <w:rPr>
          <w:rFonts w:ascii="Tahoma" w:hAnsi="Tahoma" w:cs="Tahoma"/>
          <w:sz w:val="20"/>
          <w:szCs w:val="20"/>
        </w:rPr>
      </w:pPr>
    </w:p>
    <w:p w14:paraId="77E58C91" w14:textId="77777777" w:rsidR="00F53B1C" w:rsidRPr="00144FDF" w:rsidRDefault="00F53B1C" w:rsidP="00F53B1C">
      <w:pPr>
        <w:numPr>
          <w:ilvl w:val="0"/>
          <w:numId w:val="28"/>
        </w:numPr>
        <w:tabs>
          <w:tab w:val="clear" w:pos="1080"/>
          <w:tab w:val="num" w:pos="1800"/>
        </w:tabs>
        <w:spacing w:after="0" w:line="240" w:lineRule="auto"/>
        <w:ind w:left="1800"/>
        <w:rPr>
          <w:rFonts w:ascii="Tahoma" w:hAnsi="Tahoma" w:cs="Tahoma"/>
          <w:sz w:val="20"/>
          <w:szCs w:val="20"/>
        </w:rPr>
      </w:pPr>
      <w:r w:rsidRPr="00144FDF">
        <w:rPr>
          <w:rFonts w:ascii="Tahoma" w:hAnsi="Tahoma" w:cs="Tahoma"/>
          <w:sz w:val="20"/>
          <w:szCs w:val="20"/>
        </w:rPr>
        <w:t>That each party shall use their best endeavours to complete the transaction within a reasonable timeframe following adoption of the disposal resolution.</w:t>
      </w:r>
    </w:p>
    <w:p w14:paraId="3C4E8845" w14:textId="77777777" w:rsidR="00F53B1C" w:rsidRPr="00144FDF" w:rsidRDefault="00F53B1C" w:rsidP="00F53B1C">
      <w:pPr>
        <w:ind w:left="1080"/>
        <w:rPr>
          <w:rFonts w:ascii="Tahoma" w:hAnsi="Tahoma" w:cs="Tahoma"/>
          <w:sz w:val="20"/>
          <w:szCs w:val="20"/>
        </w:rPr>
      </w:pPr>
    </w:p>
    <w:p w14:paraId="2BCE80A1" w14:textId="77777777" w:rsidR="00F53B1C" w:rsidRPr="00144FDF" w:rsidRDefault="00F53B1C" w:rsidP="00F53B1C">
      <w:pPr>
        <w:numPr>
          <w:ilvl w:val="0"/>
          <w:numId w:val="28"/>
        </w:numPr>
        <w:tabs>
          <w:tab w:val="clear" w:pos="1080"/>
          <w:tab w:val="num" w:pos="1800"/>
        </w:tabs>
        <w:spacing w:after="0" w:line="240" w:lineRule="auto"/>
        <w:ind w:left="1800"/>
        <w:rPr>
          <w:rFonts w:ascii="Tahoma" w:hAnsi="Tahoma" w:cs="Tahoma"/>
          <w:sz w:val="20"/>
          <w:szCs w:val="20"/>
        </w:rPr>
      </w:pPr>
      <w:r w:rsidRPr="00144FDF">
        <w:rPr>
          <w:rFonts w:ascii="Tahoma" w:hAnsi="Tahoma" w:cs="Tahoma"/>
          <w:bCs/>
          <w:iCs/>
          <w:sz w:val="20"/>
          <w:szCs w:val="20"/>
        </w:rPr>
        <w:t>That the Law Agent shall draft the necessary documents and shall include any further terms deemed appropriate in Agreements of this nature.</w:t>
      </w:r>
    </w:p>
    <w:p w14:paraId="2C2977DB" w14:textId="77777777" w:rsidR="00F53B1C" w:rsidRPr="00144FDF" w:rsidRDefault="00F53B1C" w:rsidP="00F53B1C">
      <w:pPr>
        <w:pStyle w:val="ListParagraph"/>
        <w:ind w:left="1440"/>
        <w:rPr>
          <w:rFonts w:ascii="Tahoma" w:hAnsi="Tahoma" w:cs="Tahoma"/>
          <w:sz w:val="20"/>
          <w:szCs w:val="20"/>
        </w:rPr>
      </w:pPr>
    </w:p>
    <w:p w14:paraId="4DE7DE74" w14:textId="77777777" w:rsidR="00F53B1C" w:rsidRPr="00144FDF" w:rsidRDefault="00F53B1C" w:rsidP="00F53B1C">
      <w:pPr>
        <w:numPr>
          <w:ilvl w:val="0"/>
          <w:numId w:val="28"/>
        </w:numPr>
        <w:tabs>
          <w:tab w:val="clear" w:pos="1080"/>
          <w:tab w:val="num" w:pos="1800"/>
        </w:tabs>
        <w:spacing w:after="0" w:line="240" w:lineRule="auto"/>
        <w:ind w:left="1800"/>
        <w:rPr>
          <w:rFonts w:ascii="Tahoma" w:hAnsi="Tahoma" w:cs="Tahoma"/>
          <w:sz w:val="20"/>
          <w:szCs w:val="20"/>
        </w:rPr>
      </w:pPr>
      <w:r w:rsidRPr="00144FDF">
        <w:rPr>
          <w:rFonts w:ascii="Tahoma" w:hAnsi="Tahoma" w:cs="Tahoma"/>
          <w:bCs/>
          <w:iCs/>
          <w:sz w:val="20"/>
          <w:szCs w:val="20"/>
        </w:rPr>
        <w:t>That no contract enforceable at law is created or intended to be created until such time as contracts have been exchanged.</w:t>
      </w:r>
    </w:p>
    <w:p w14:paraId="534DF66F" w14:textId="77777777" w:rsidR="00F53B1C" w:rsidRPr="00144FDF" w:rsidRDefault="00F53B1C" w:rsidP="00F53B1C">
      <w:pPr>
        <w:pStyle w:val="ListParagraph"/>
        <w:ind w:left="1440"/>
        <w:rPr>
          <w:rFonts w:ascii="Tahoma" w:hAnsi="Tahoma" w:cs="Tahoma"/>
          <w:sz w:val="20"/>
          <w:szCs w:val="20"/>
        </w:rPr>
      </w:pPr>
    </w:p>
    <w:p w14:paraId="70F3E88C" w14:textId="77777777" w:rsidR="00F53B1C" w:rsidRPr="00144FDF" w:rsidRDefault="00F53B1C" w:rsidP="00F53B1C">
      <w:pPr>
        <w:numPr>
          <w:ilvl w:val="0"/>
          <w:numId w:val="28"/>
        </w:numPr>
        <w:tabs>
          <w:tab w:val="clear" w:pos="1080"/>
          <w:tab w:val="num" w:pos="1800"/>
        </w:tabs>
        <w:spacing w:after="0" w:line="240" w:lineRule="auto"/>
        <w:ind w:left="1800"/>
        <w:rPr>
          <w:rFonts w:ascii="Tahoma" w:hAnsi="Tahoma" w:cs="Tahoma"/>
          <w:sz w:val="20"/>
          <w:szCs w:val="20"/>
        </w:rPr>
      </w:pPr>
      <w:r w:rsidRPr="00144FDF">
        <w:rPr>
          <w:rFonts w:ascii="Tahoma" w:eastAsia="Batang" w:hAnsi="Tahoma" w:cs="Tahoma"/>
          <w:sz w:val="20"/>
          <w:szCs w:val="20"/>
          <w:lang w:eastAsia="ko-KR"/>
        </w:rPr>
        <w:t>That the disposal is subject to the necessary approvals and consents being obtained.</w:t>
      </w:r>
    </w:p>
    <w:p w14:paraId="582D3619" w14:textId="77777777" w:rsidR="00F53B1C" w:rsidRPr="00144FDF" w:rsidRDefault="00F53B1C" w:rsidP="00F53B1C">
      <w:pPr>
        <w:ind w:left="720"/>
        <w:rPr>
          <w:sz w:val="20"/>
          <w:szCs w:val="20"/>
        </w:rPr>
      </w:pPr>
    </w:p>
    <w:p w14:paraId="59814502" w14:textId="77777777" w:rsidR="00F53B1C" w:rsidRPr="00144FDF" w:rsidRDefault="00F53B1C" w:rsidP="00F53B1C">
      <w:pPr>
        <w:ind w:left="720"/>
        <w:rPr>
          <w:rFonts w:ascii="Tahoma" w:hAnsi="Tahoma" w:cs="Tahoma"/>
          <w:sz w:val="20"/>
          <w:szCs w:val="20"/>
        </w:rPr>
      </w:pPr>
      <w:r w:rsidRPr="00144FDF">
        <w:rPr>
          <w:rFonts w:ascii="Tahoma" w:hAnsi="Tahoma" w:cs="Tahoma"/>
          <w:sz w:val="20"/>
          <w:szCs w:val="20"/>
        </w:rPr>
        <w:t>The lands being disposed of form part of the lands acquired by Compulsory Purchase Order from Deansrath Investment Company Limited on 1</w:t>
      </w:r>
      <w:r w:rsidRPr="00144FDF">
        <w:rPr>
          <w:rFonts w:ascii="Tahoma" w:hAnsi="Tahoma" w:cs="Tahoma"/>
          <w:sz w:val="20"/>
          <w:szCs w:val="20"/>
          <w:vertAlign w:val="superscript"/>
        </w:rPr>
        <w:t>st</w:t>
      </w:r>
      <w:r w:rsidRPr="00144FDF">
        <w:rPr>
          <w:rFonts w:ascii="Tahoma" w:hAnsi="Tahoma" w:cs="Tahoma"/>
          <w:sz w:val="20"/>
          <w:szCs w:val="20"/>
        </w:rPr>
        <w:t xml:space="preserve"> December 1972 for housing and open space purposes.</w:t>
      </w:r>
    </w:p>
    <w:p w14:paraId="492A9454" w14:textId="77777777" w:rsidR="00F53B1C" w:rsidRPr="00144FDF" w:rsidRDefault="00F53B1C" w:rsidP="00F53B1C">
      <w:pPr>
        <w:ind w:left="720"/>
        <w:rPr>
          <w:rFonts w:ascii="Tahoma" w:hAnsi="Tahoma" w:cs="Tahoma"/>
          <w:b/>
          <w:bCs/>
          <w:sz w:val="20"/>
          <w:szCs w:val="20"/>
        </w:rPr>
      </w:pPr>
      <w:r w:rsidRPr="00144FDF">
        <w:rPr>
          <w:rFonts w:ascii="Tahoma" w:hAnsi="Tahoma" w:cs="Tahoma"/>
          <w:b/>
          <w:bCs/>
          <w:sz w:val="20"/>
          <w:szCs w:val="20"/>
        </w:rPr>
        <w:t>Daniel McLoughlin</w:t>
      </w:r>
    </w:p>
    <w:p w14:paraId="018942BF" w14:textId="77777777" w:rsidR="00F53B1C" w:rsidRPr="00144FDF" w:rsidRDefault="00F53B1C" w:rsidP="00F53B1C">
      <w:pPr>
        <w:ind w:left="720"/>
        <w:rPr>
          <w:rFonts w:ascii="Tahoma" w:hAnsi="Tahoma" w:cs="Tahoma"/>
          <w:b/>
          <w:bCs/>
          <w:sz w:val="20"/>
          <w:szCs w:val="20"/>
        </w:rPr>
      </w:pPr>
      <w:r w:rsidRPr="00144FDF">
        <w:rPr>
          <w:rFonts w:ascii="Tahoma" w:hAnsi="Tahoma" w:cs="Tahoma"/>
          <w:b/>
          <w:bCs/>
          <w:sz w:val="20"/>
          <w:szCs w:val="20"/>
        </w:rPr>
        <w:t>Chief Executive</w:t>
      </w:r>
    </w:p>
    <w:p w14:paraId="6BC35C8A" w14:textId="77777777" w:rsidR="008644D3" w:rsidRPr="0073099A" w:rsidRDefault="008644D3" w:rsidP="008644D3">
      <w:pPr>
        <w:ind w:left="720"/>
        <w:rPr>
          <w:rFonts w:ascii="Times New Roman" w:hAnsi="Times New Roman" w:cs="Times New Roman"/>
          <w:sz w:val="24"/>
          <w:szCs w:val="24"/>
        </w:rPr>
      </w:pPr>
      <w:r w:rsidRPr="0073099A">
        <w:rPr>
          <w:rFonts w:ascii="Times New Roman" w:hAnsi="Times New Roman" w:cs="Times New Roman"/>
          <w:sz w:val="24"/>
          <w:szCs w:val="24"/>
        </w:rPr>
        <w:t xml:space="preserve">The report was </w:t>
      </w:r>
      <w:r w:rsidRPr="0073099A">
        <w:rPr>
          <w:rFonts w:ascii="Times New Roman" w:hAnsi="Times New Roman" w:cs="Times New Roman"/>
          <w:b/>
          <w:sz w:val="24"/>
          <w:szCs w:val="24"/>
        </w:rPr>
        <w:t xml:space="preserve">NOTED, </w:t>
      </w:r>
      <w:r w:rsidRPr="0073099A">
        <w:rPr>
          <w:rFonts w:ascii="Times New Roman" w:hAnsi="Times New Roman" w:cs="Times New Roman"/>
          <w:sz w:val="24"/>
          <w:szCs w:val="24"/>
        </w:rPr>
        <w:t xml:space="preserve">and it was proposed by Councillor E. O’Brien, seconded by Councillor M. Duff and </w:t>
      </w:r>
      <w:r w:rsidRPr="0073099A">
        <w:rPr>
          <w:rFonts w:ascii="Times New Roman" w:hAnsi="Times New Roman" w:cs="Times New Roman"/>
          <w:b/>
          <w:sz w:val="24"/>
          <w:szCs w:val="24"/>
        </w:rPr>
        <w:t>RESOLVED:</w:t>
      </w:r>
    </w:p>
    <w:p w14:paraId="40C20BB9" w14:textId="77777777" w:rsidR="008644D3" w:rsidRPr="0073099A" w:rsidRDefault="008644D3" w:rsidP="008644D3">
      <w:pPr>
        <w:ind w:left="720"/>
        <w:rPr>
          <w:rFonts w:ascii="Times New Roman" w:hAnsi="Times New Roman" w:cs="Times New Roman"/>
          <w:sz w:val="24"/>
          <w:szCs w:val="24"/>
        </w:rPr>
      </w:pPr>
      <w:r w:rsidRPr="0073099A">
        <w:rPr>
          <w:rFonts w:ascii="Times New Roman" w:hAnsi="Times New Roman" w:cs="Times New Roman"/>
          <w:sz w:val="24"/>
          <w:szCs w:val="24"/>
        </w:rPr>
        <w:lastRenderedPageBreak/>
        <w:t xml:space="preserve">“That the Proposed disposal of plot of land to Gas Networks Ireland (GNI) to facilitate a new District Regulation Installation (DRI) unit at Old Nangor Road, Clondalkin, Dublin 22, be </w:t>
      </w:r>
      <w:r w:rsidRPr="0073099A">
        <w:rPr>
          <w:rFonts w:ascii="Times New Roman" w:hAnsi="Times New Roman" w:cs="Times New Roman"/>
          <w:b/>
          <w:sz w:val="24"/>
          <w:szCs w:val="24"/>
        </w:rPr>
        <w:t>ADOPTED</w:t>
      </w:r>
      <w:r w:rsidRPr="0073099A">
        <w:rPr>
          <w:rFonts w:ascii="Times New Roman" w:hAnsi="Times New Roman" w:cs="Times New Roman"/>
          <w:sz w:val="24"/>
          <w:szCs w:val="24"/>
        </w:rPr>
        <w:t xml:space="preserve"> and </w:t>
      </w:r>
      <w:r w:rsidRPr="0073099A">
        <w:rPr>
          <w:rFonts w:ascii="Times New Roman" w:hAnsi="Times New Roman" w:cs="Times New Roman"/>
          <w:b/>
          <w:sz w:val="24"/>
          <w:szCs w:val="24"/>
        </w:rPr>
        <w:t>APPROVED.”</w:t>
      </w:r>
      <w:r w:rsidRPr="0073099A">
        <w:rPr>
          <w:rFonts w:ascii="Times New Roman" w:hAnsi="Times New Roman" w:cs="Times New Roman"/>
          <w:sz w:val="24"/>
          <w:szCs w:val="24"/>
        </w:rPr>
        <w:t xml:space="preserve">  </w:t>
      </w:r>
    </w:p>
    <w:p w14:paraId="0ED5C2C4" w14:textId="77777777" w:rsidR="008644D3" w:rsidRPr="0073099A" w:rsidRDefault="008644D3" w:rsidP="008644D3">
      <w:pPr>
        <w:pStyle w:val="Heading3"/>
        <w:ind w:left="720" w:firstLine="3"/>
        <w:rPr>
          <w:rFonts w:ascii="Times New Roman" w:hAnsi="Times New Roman" w:cs="Times New Roman"/>
          <w:b/>
          <w:sz w:val="24"/>
          <w:szCs w:val="24"/>
        </w:rPr>
      </w:pPr>
    </w:p>
    <w:p w14:paraId="3F5071F9" w14:textId="0F982E77" w:rsidR="008644D3" w:rsidRPr="0073099A" w:rsidRDefault="008644D3" w:rsidP="008644D3">
      <w:pPr>
        <w:pStyle w:val="Heading3"/>
        <w:ind w:left="-567"/>
        <w:rPr>
          <w:rFonts w:ascii="Times New Roman" w:hAnsi="Times New Roman" w:cs="Times New Roman"/>
          <w:b/>
          <w:sz w:val="24"/>
          <w:szCs w:val="24"/>
          <w:u w:val="single"/>
        </w:rPr>
      </w:pPr>
      <w:r w:rsidRPr="0073099A">
        <w:rPr>
          <w:rFonts w:ascii="Times New Roman" w:hAnsi="Times New Roman" w:cs="Times New Roman"/>
          <w:b/>
          <w:sz w:val="24"/>
          <w:szCs w:val="24"/>
        </w:rPr>
        <w:t>H9</w:t>
      </w:r>
      <w:r>
        <w:rPr>
          <w:rFonts w:ascii="Times New Roman" w:hAnsi="Times New Roman" w:cs="Times New Roman"/>
          <w:b/>
          <w:sz w:val="24"/>
          <w:szCs w:val="24"/>
        </w:rPr>
        <w:t>c</w:t>
      </w:r>
      <w:r w:rsidRPr="0073099A">
        <w:rPr>
          <w:rFonts w:ascii="Times New Roman" w:hAnsi="Times New Roman" w:cs="Times New Roman"/>
          <w:b/>
          <w:sz w:val="24"/>
          <w:szCs w:val="24"/>
        </w:rPr>
        <w:t xml:space="preserve">/0521 </w:t>
      </w:r>
      <w:r w:rsidRPr="0073099A">
        <w:rPr>
          <w:rFonts w:ascii="Times New Roman" w:hAnsi="Times New Roman" w:cs="Times New Roman"/>
          <w:b/>
          <w:sz w:val="24"/>
          <w:szCs w:val="24"/>
        </w:rPr>
        <w:tab/>
      </w:r>
      <w:r w:rsidRPr="0073099A">
        <w:rPr>
          <w:rFonts w:ascii="Times New Roman" w:hAnsi="Times New Roman" w:cs="Times New Roman"/>
          <w:b/>
          <w:sz w:val="24"/>
          <w:szCs w:val="24"/>
          <w:u w:val="single"/>
        </w:rPr>
        <w:t>PROPOSED DISPOSAL OF PROPERTIES/SITES - FOR APPROVAL</w:t>
      </w:r>
    </w:p>
    <w:p w14:paraId="0C3136B3" w14:textId="2DE3CE31" w:rsidR="008644D3" w:rsidRDefault="008644D3" w:rsidP="008644D3">
      <w:pPr>
        <w:pStyle w:val="Heading3"/>
        <w:ind w:left="720" w:firstLine="3"/>
        <w:rPr>
          <w:rFonts w:ascii="Times New Roman" w:hAnsi="Times New Roman" w:cs="Times New Roman"/>
          <w:b/>
          <w:sz w:val="24"/>
          <w:szCs w:val="24"/>
        </w:rPr>
      </w:pPr>
      <w:r w:rsidRPr="0073099A">
        <w:rPr>
          <w:rFonts w:ascii="Times New Roman" w:hAnsi="Times New Roman" w:cs="Times New Roman"/>
          <w:sz w:val="24"/>
          <w:szCs w:val="24"/>
        </w:rPr>
        <w:t xml:space="preserve">The following reports by the Chief Executive, which had been circulated, were presented by Mr. F. Nevin, Director of Economic, Enterprise and Tourism Development were </w:t>
      </w:r>
      <w:r w:rsidRPr="0073099A">
        <w:rPr>
          <w:rFonts w:ascii="Times New Roman" w:hAnsi="Times New Roman" w:cs="Times New Roman"/>
          <w:b/>
          <w:sz w:val="24"/>
          <w:szCs w:val="24"/>
        </w:rPr>
        <w:t>CONSIDERED:</w:t>
      </w:r>
    </w:p>
    <w:p w14:paraId="176A08D7" w14:textId="77777777" w:rsidR="00F53B1C" w:rsidRPr="0073099A" w:rsidRDefault="00F53B1C" w:rsidP="008644D3">
      <w:pPr>
        <w:pStyle w:val="Heading3"/>
        <w:ind w:left="720" w:firstLine="3"/>
        <w:rPr>
          <w:rFonts w:ascii="Times New Roman" w:hAnsi="Times New Roman" w:cs="Times New Roman"/>
          <w:b/>
          <w:sz w:val="24"/>
          <w:szCs w:val="24"/>
        </w:rPr>
      </w:pPr>
    </w:p>
    <w:p w14:paraId="453E2B5A" w14:textId="77777777" w:rsidR="00F53B1C" w:rsidRPr="00F53B1C" w:rsidRDefault="00F53B1C" w:rsidP="00F53B1C">
      <w:pPr>
        <w:ind w:left="2160" w:hanging="1440"/>
        <w:rPr>
          <w:rFonts w:ascii="Tahoma" w:hAnsi="Tahoma" w:cs="Tahoma"/>
          <w:b/>
          <w:sz w:val="20"/>
        </w:rPr>
      </w:pPr>
      <w:r w:rsidRPr="00F53B1C">
        <w:rPr>
          <w:rFonts w:ascii="Tahoma" w:hAnsi="Tahoma" w:cs="Tahoma"/>
          <w:b/>
          <w:sz w:val="20"/>
        </w:rPr>
        <w:t>LD 1527</w:t>
      </w:r>
      <w:r w:rsidRPr="00F53B1C">
        <w:rPr>
          <w:rFonts w:ascii="Tahoma" w:hAnsi="Tahoma" w:cs="Tahoma"/>
          <w:b/>
          <w:sz w:val="20"/>
        </w:rPr>
        <w:tab/>
        <w:t>Proposed disposal of substation site to the ESB - Kiltipper Park, Tallaght, Dublin 24</w:t>
      </w:r>
    </w:p>
    <w:p w14:paraId="3233DAE7" w14:textId="77777777" w:rsidR="00F53B1C" w:rsidRPr="00F53B1C" w:rsidRDefault="00F53B1C" w:rsidP="00F53B1C">
      <w:pPr>
        <w:ind w:left="720"/>
        <w:rPr>
          <w:rFonts w:ascii="Tahoma" w:hAnsi="Tahoma" w:cs="Tahoma"/>
          <w:sz w:val="20"/>
        </w:rPr>
      </w:pPr>
      <w:r w:rsidRPr="00F53B1C">
        <w:rPr>
          <w:rFonts w:ascii="Tahoma" w:hAnsi="Tahoma" w:cs="Tahoma"/>
          <w:sz w:val="20"/>
        </w:rPr>
        <w:t>The Electricity Supply Board (ESB) has made an application to acquire the freehold interest in an MV substation site at Kiltipper Park, Tallaght, Dublin 24.</w:t>
      </w:r>
    </w:p>
    <w:p w14:paraId="5F754C40" w14:textId="77777777" w:rsidR="00F53B1C" w:rsidRPr="00F53B1C" w:rsidRDefault="00F53B1C" w:rsidP="00F53B1C">
      <w:pPr>
        <w:ind w:left="720"/>
        <w:rPr>
          <w:rFonts w:ascii="Tahoma" w:hAnsi="Tahoma" w:cs="Tahoma"/>
          <w:sz w:val="20"/>
        </w:rPr>
      </w:pPr>
      <w:r w:rsidRPr="00F53B1C">
        <w:rPr>
          <w:rFonts w:ascii="Tahoma" w:hAnsi="Tahoma" w:cs="Tahoma"/>
          <w:sz w:val="20"/>
        </w:rPr>
        <w:t xml:space="preserve">The substation provides power to the automated gate that allows access to the park and to any lighting, electrical charging points for cars etc. that may be required in the future. </w:t>
      </w:r>
    </w:p>
    <w:p w14:paraId="0A739787" w14:textId="77777777" w:rsidR="00F53B1C" w:rsidRPr="00F53B1C" w:rsidRDefault="00F53B1C" w:rsidP="00F53B1C">
      <w:pPr>
        <w:ind w:left="720"/>
        <w:rPr>
          <w:rFonts w:ascii="Tahoma" w:hAnsi="Tahoma" w:cs="Tahoma"/>
          <w:sz w:val="20"/>
        </w:rPr>
      </w:pPr>
      <w:r w:rsidRPr="00F53B1C">
        <w:rPr>
          <w:rFonts w:ascii="Tahoma" w:hAnsi="Tahoma" w:cs="Tahoma"/>
          <w:sz w:val="20"/>
        </w:rPr>
        <w:t>I recommend that the Council dispose of its freehold interest in the plot of land outlined in red on ESB Map No.3452-a, in accordance with Section 211 of the Planning and Development Act, 2000 and subject to the provisions of Section 183 of the Local Government Act, 2001 subject to the following terms and conditions:-</w:t>
      </w:r>
    </w:p>
    <w:p w14:paraId="0F88C33A" w14:textId="77777777" w:rsidR="00F53B1C" w:rsidRPr="00F53B1C" w:rsidRDefault="00F53B1C" w:rsidP="00F53B1C">
      <w:pPr>
        <w:ind w:left="720"/>
        <w:jc w:val="both"/>
        <w:rPr>
          <w:rFonts w:ascii="Tahoma" w:hAnsi="Tahoma" w:cs="Tahoma"/>
          <w:sz w:val="20"/>
        </w:rPr>
      </w:pPr>
    </w:p>
    <w:p w14:paraId="0CB64FDB" w14:textId="77777777" w:rsidR="00F53B1C" w:rsidRPr="00F53B1C" w:rsidRDefault="00F53B1C" w:rsidP="00F53B1C">
      <w:pPr>
        <w:numPr>
          <w:ilvl w:val="0"/>
          <w:numId w:val="29"/>
        </w:numPr>
        <w:tabs>
          <w:tab w:val="clear" w:pos="1080"/>
          <w:tab w:val="num" w:pos="1800"/>
        </w:tabs>
        <w:spacing w:after="0" w:line="240" w:lineRule="auto"/>
        <w:ind w:left="1800"/>
        <w:rPr>
          <w:rFonts w:ascii="Tahoma" w:hAnsi="Tahoma" w:cs="Tahoma"/>
          <w:sz w:val="20"/>
        </w:rPr>
      </w:pPr>
      <w:r w:rsidRPr="00F53B1C">
        <w:rPr>
          <w:rFonts w:ascii="Tahoma" w:hAnsi="Tahoma" w:cs="Tahoma"/>
          <w:sz w:val="20"/>
        </w:rPr>
        <w:t>That the Council dispose of its interest in the plot of land outlined in red on ESB Map No. 3452-a comprising 5.72 square metres or thereabouts for the consideration of €1 (one euro).</w:t>
      </w:r>
      <w:r w:rsidRPr="00F53B1C">
        <w:rPr>
          <w:rFonts w:ascii="Tahoma" w:hAnsi="Tahoma" w:cs="Tahoma"/>
          <w:sz w:val="20"/>
        </w:rPr>
        <w:br/>
      </w:r>
    </w:p>
    <w:p w14:paraId="4922387C" w14:textId="77777777" w:rsidR="00F53B1C" w:rsidRPr="00F53B1C" w:rsidRDefault="00F53B1C" w:rsidP="00F53B1C">
      <w:pPr>
        <w:numPr>
          <w:ilvl w:val="0"/>
          <w:numId w:val="29"/>
        </w:numPr>
        <w:spacing w:after="0" w:line="240" w:lineRule="auto"/>
        <w:ind w:left="1800"/>
        <w:rPr>
          <w:rFonts w:ascii="Tahoma" w:hAnsi="Tahoma" w:cs="Tahoma"/>
          <w:sz w:val="20"/>
        </w:rPr>
      </w:pPr>
      <w:r w:rsidRPr="00F53B1C">
        <w:rPr>
          <w:rFonts w:ascii="Tahoma" w:hAnsi="Tahoma" w:cs="Tahoma"/>
          <w:sz w:val="20"/>
        </w:rPr>
        <w:t>That the ESB shall pay a contribution in respect of the Council’s legal fees.</w:t>
      </w:r>
    </w:p>
    <w:p w14:paraId="40DDC22A" w14:textId="77777777" w:rsidR="00F53B1C" w:rsidRPr="00F53B1C" w:rsidRDefault="00F53B1C" w:rsidP="00F53B1C">
      <w:pPr>
        <w:ind w:left="1800"/>
        <w:rPr>
          <w:rFonts w:ascii="Tahoma" w:hAnsi="Tahoma" w:cs="Tahoma"/>
          <w:sz w:val="20"/>
        </w:rPr>
      </w:pPr>
    </w:p>
    <w:p w14:paraId="166EAC49" w14:textId="77777777" w:rsidR="00F53B1C" w:rsidRPr="00F53B1C" w:rsidRDefault="00F53B1C" w:rsidP="00F53B1C">
      <w:pPr>
        <w:pStyle w:val="ListParagraph"/>
        <w:numPr>
          <w:ilvl w:val="0"/>
          <w:numId w:val="29"/>
        </w:numPr>
        <w:spacing w:after="0" w:line="240" w:lineRule="auto"/>
        <w:ind w:left="1800"/>
        <w:contextualSpacing w:val="0"/>
        <w:rPr>
          <w:rFonts w:ascii="Tahoma" w:hAnsi="Tahoma" w:cs="Tahoma"/>
          <w:bCs/>
          <w:iCs/>
          <w:sz w:val="20"/>
          <w:szCs w:val="20"/>
        </w:rPr>
      </w:pPr>
      <w:r w:rsidRPr="00F53B1C">
        <w:rPr>
          <w:rFonts w:ascii="Tahoma" w:hAnsi="Tahoma" w:cs="Tahoma"/>
          <w:bCs/>
          <w:iCs/>
          <w:sz w:val="20"/>
          <w:szCs w:val="20"/>
        </w:rPr>
        <w:t>That</w:t>
      </w:r>
      <w:r w:rsidRPr="00F53B1C">
        <w:rPr>
          <w:rFonts w:ascii="Tahoma" w:hAnsi="Tahoma" w:cs="Tahoma"/>
          <w:bCs/>
          <w:iCs/>
          <w:color w:val="FF0000"/>
          <w:sz w:val="20"/>
          <w:szCs w:val="20"/>
        </w:rPr>
        <w:t xml:space="preserve"> </w:t>
      </w:r>
      <w:r w:rsidRPr="00F53B1C">
        <w:rPr>
          <w:rFonts w:ascii="Tahoma" w:hAnsi="Tahoma" w:cs="Tahoma"/>
          <w:bCs/>
          <w:iCs/>
          <w:sz w:val="20"/>
          <w:szCs w:val="20"/>
        </w:rPr>
        <w:t>in the event of any name change to Applicant prior to formal</w:t>
      </w:r>
      <w:r w:rsidRPr="00F53B1C">
        <w:rPr>
          <w:rFonts w:ascii="Tahoma" w:hAnsi="Tahoma" w:cs="Tahoma"/>
          <w:bCs/>
          <w:iCs/>
          <w:color w:val="FF0000"/>
          <w:sz w:val="20"/>
          <w:szCs w:val="20"/>
        </w:rPr>
        <w:t xml:space="preserve"> </w:t>
      </w:r>
      <w:r w:rsidRPr="00F53B1C">
        <w:rPr>
          <w:rFonts w:ascii="Tahoma" w:hAnsi="Tahoma" w:cs="Tahoma"/>
          <w:bCs/>
          <w:iCs/>
          <w:sz w:val="20"/>
          <w:szCs w:val="20"/>
        </w:rPr>
        <w:t>completion of the legal transfer, the Applicant must</w:t>
      </w:r>
      <w:r w:rsidRPr="00F53B1C">
        <w:rPr>
          <w:rFonts w:ascii="Tahoma" w:hAnsi="Tahoma" w:cs="Tahoma"/>
          <w:bCs/>
          <w:iCs/>
          <w:color w:val="FF0000"/>
          <w:sz w:val="20"/>
          <w:szCs w:val="20"/>
        </w:rPr>
        <w:t xml:space="preserve"> </w:t>
      </w:r>
      <w:r w:rsidRPr="00F53B1C">
        <w:rPr>
          <w:rFonts w:ascii="Tahoma" w:hAnsi="Tahoma" w:cs="Tahoma"/>
          <w:bCs/>
          <w:iCs/>
          <w:sz w:val="20"/>
          <w:szCs w:val="20"/>
        </w:rPr>
        <w:t>provide documentary evidence to the Council proving that the new named party is one and the same as the named Applicant heretofore to enable the transfer to complete.</w:t>
      </w:r>
    </w:p>
    <w:p w14:paraId="2ED43CFE" w14:textId="77777777" w:rsidR="00F53B1C" w:rsidRPr="00F53B1C" w:rsidRDefault="00F53B1C" w:rsidP="00F53B1C">
      <w:pPr>
        <w:ind w:left="720"/>
        <w:rPr>
          <w:rFonts w:ascii="Tahoma" w:hAnsi="Tahoma" w:cs="Tahoma"/>
          <w:sz w:val="20"/>
        </w:rPr>
      </w:pPr>
    </w:p>
    <w:p w14:paraId="1F34B943" w14:textId="77777777" w:rsidR="00F53B1C" w:rsidRPr="00F53B1C" w:rsidRDefault="00F53B1C" w:rsidP="00F53B1C">
      <w:pPr>
        <w:numPr>
          <w:ilvl w:val="0"/>
          <w:numId w:val="29"/>
        </w:numPr>
        <w:spacing w:after="0" w:line="240" w:lineRule="auto"/>
        <w:ind w:left="1800"/>
        <w:rPr>
          <w:rFonts w:ascii="Tahoma" w:hAnsi="Tahoma" w:cs="Tahoma"/>
          <w:sz w:val="20"/>
        </w:rPr>
      </w:pPr>
      <w:r w:rsidRPr="00F53B1C">
        <w:rPr>
          <w:rFonts w:ascii="Tahoma" w:hAnsi="Tahoma" w:cs="Tahoma"/>
          <w:sz w:val="20"/>
        </w:rPr>
        <w:t>That each party shall use their best endeavours to complete the transaction within a reasonable timeframe following adoption of the disposal resolution.</w:t>
      </w:r>
    </w:p>
    <w:p w14:paraId="44B402C6" w14:textId="77777777" w:rsidR="00F53B1C" w:rsidRPr="00F53B1C" w:rsidRDefault="00F53B1C" w:rsidP="00F53B1C">
      <w:pPr>
        <w:ind w:left="1080"/>
        <w:rPr>
          <w:rFonts w:ascii="Tahoma" w:hAnsi="Tahoma" w:cs="Tahoma"/>
          <w:sz w:val="20"/>
        </w:rPr>
      </w:pPr>
    </w:p>
    <w:p w14:paraId="48DB520D" w14:textId="77777777" w:rsidR="00F53B1C" w:rsidRPr="00F53B1C" w:rsidRDefault="00F53B1C" w:rsidP="00F53B1C">
      <w:pPr>
        <w:numPr>
          <w:ilvl w:val="0"/>
          <w:numId w:val="29"/>
        </w:numPr>
        <w:spacing w:after="0" w:line="240" w:lineRule="auto"/>
        <w:ind w:left="1800"/>
        <w:rPr>
          <w:rFonts w:ascii="Tahoma" w:hAnsi="Tahoma" w:cs="Tahoma"/>
          <w:sz w:val="20"/>
        </w:rPr>
      </w:pPr>
      <w:r w:rsidRPr="00F53B1C">
        <w:rPr>
          <w:rFonts w:ascii="Tahoma" w:hAnsi="Tahoma" w:cs="Tahoma"/>
          <w:bCs/>
          <w:iCs/>
          <w:sz w:val="20"/>
        </w:rPr>
        <w:t>That the Law Agent shall draft the necessary documents and shall include any further terms deemed appropriate in Agreements of this nature.</w:t>
      </w:r>
    </w:p>
    <w:p w14:paraId="20E79AAF" w14:textId="77777777" w:rsidR="00F53B1C" w:rsidRPr="00F53B1C" w:rsidRDefault="00F53B1C" w:rsidP="00F53B1C">
      <w:pPr>
        <w:pStyle w:val="ListParagraph"/>
        <w:ind w:left="1440"/>
        <w:rPr>
          <w:rFonts w:ascii="Tahoma" w:hAnsi="Tahoma" w:cs="Tahoma"/>
          <w:sz w:val="20"/>
          <w:szCs w:val="20"/>
        </w:rPr>
      </w:pPr>
    </w:p>
    <w:p w14:paraId="7025FCDE" w14:textId="77777777" w:rsidR="00F53B1C" w:rsidRPr="00F53B1C" w:rsidRDefault="00F53B1C" w:rsidP="00F53B1C">
      <w:pPr>
        <w:numPr>
          <w:ilvl w:val="0"/>
          <w:numId w:val="29"/>
        </w:numPr>
        <w:spacing w:after="0" w:line="240" w:lineRule="auto"/>
        <w:ind w:left="1800"/>
        <w:rPr>
          <w:rFonts w:ascii="Tahoma" w:hAnsi="Tahoma" w:cs="Tahoma"/>
          <w:sz w:val="20"/>
        </w:rPr>
      </w:pPr>
      <w:r w:rsidRPr="00F53B1C">
        <w:rPr>
          <w:rFonts w:ascii="Tahoma" w:hAnsi="Tahoma" w:cs="Tahoma"/>
          <w:bCs/>
          <w:iCs/>
          <w:sz w:val="20"/>
        </w:rPr>
        <w:t>That no contract enforceable at law is created or intended to be created until such time as contracts have been exchanged.</w:t>
      </w:r>
    </w:p>
    <w:p w14:paraId="7C62D3EB" w14:textId="77777777" w:rsidR="00F53B1C" w:rsidRPr="00F53B1C" w:rsidRDefault="00F53B1C" w:rsidP="00F53B1C">
      <w:pPr>
        <w:ind w:left="720"/>
        <w:rPr>
          <w:rFonts w:ascii="Tahoma" w:hAnsi="Tahoma" w:cs="Tahoma"/>
          <w:sz w:val="20"/>
        </w:rPr>
      </w:pPr>
    </w:p>
    <w:p w14:paraId="7668E790" w14:textId="77777777" w:rsidR="00F53B1C" w:rsidRPr="00F53B1C" w:rsidRDefault="00F53B1C" w:rsidP="00F53B1C">
      <w:pPr>
        <w:numPr>
          <w:ilvl w:val="0"/>
          <w:numId w:val="29"/>
        </w:numPr>
        <w:spacing w:after="0" w:line="240" w:lineRule="auto"/>
        <w:ind w:left="1800"/>
        <w:rPr>
          <w:rFonts w:ascii="Tahoma" w:hAnsi="Tahoma" w:cs="Tahoma"/>
          <w:sz w:val="20"/>
        </w:rPr>
      </w:pPr>
      <w:r w:rsidRPr="00F53B1C">
        <w:rPr>
          <w:rFonts w:ascii="Tahoma" w:eastAsia="Batang" w:hAnsi="Tahoma" w:cs="Tahoma"/>
          <w:sz w:val="20"/>
          <w:lang w:eastAsia="ko-KR"/>
        </w:rPr>
        <w:t>That the disposal is subject to the necessary approvals and consents being obtained.</w:t>
      </w:r>
      <w:r w:rsidRPr="00F53B1C">
        <w:rPr>
          <w:rFonts w:ascii="Tahoma" w:hAnsi="Tahoma" w:cs="Tahoma"/>
          <w:b/>
          <w:sz w:val="20"/>
        </w:rPr>
        <w:tab/>
      </w:r>
    </w:p>
    <w:p w14:paraId="31886FA2" w14:textId="77777777" w:rsidR="00F53B1C" w:rsidRPr="00F53B1C" w:rsidRDefault="00F53B1C" w:rsidP="00F53B1C">
      <w:pPr>
        <w:ind w:left="720"/>
        <w:rPr>
          <w:sz w:val="20"/>
          <w:szCs w:val="20"/>
        </w:rPr>
      </w:pPr>
    </w:p>
    <w:p w14:paraId="5A2F581E" w14:textId="77777777" w:rsidR="00F53B1C" w:rsidRPr="00F53B1C" w:rsidRDefault="00F53B1C" w:rsidP="00F53B1C">
      <w:pPr>
        <w:ind w:left="720"/>
        <w:rPr>
          <w:rFonts w:ascii="Tahoma" w:hAnsi="Tahoma" w:cs="Tahoma"/>
          <w:sz w:val="20"/>
          <w:szCs w:val="20"/>
        </w:rPr>
      </w:pPr>
      <w:r w:rsidRPr="00F53B1C">
        <w:rPr>
          <w:rFonts w:ascii="Tahoma" w:hAnsi="Tahoma" w:cs="Tahoma"/>
          <w:sz w:val="20"/>
          <w:szCs w:val="20"/>
        </w:rPr>
        <w:t>The lands being disposed of form part of the lands acquired from Durkan New Homes on 8 February 2006 for open space purposes.</w:t>
      </w:r>
    </w:p>
    <w:p w14:paraId="14AC7B71" w14:textId="77777777" w:rsidR="00F53B1C" w:rsidRPr="00F53B1C" w:rsidRDefault="00F53B1C" w:rsidP="00F53B1C">
      <w:pPr>
        <w:ind w:left="720"/>
        <w:rPr>
          <w:rFonts w:ascii="Tahoma" w:hAnsi="Tahoma" w:cs="Tahoma"/>
          <w:b/>
          <w:bCs/>
          <w:sz w:val="20"/>
          <w:szCs w:val="20"/>
        </w:rPr>
      </w:pPr>
      <w:r w:rsidRPr="00F53B1C">
        <w:rPr>
          <w:rFonts w:ascii="Tahoma" w:hAnsi="Tahoma" w:cs="Tahoma"/>
          <w:b/>
          <w:bCs/>
          <w:sz w:val="20"/>
          <w:szCs w:val="20"/>
        </w:rPr>
        <w:lastRenderedPageBreak/>
        <w:t>Daniel McLoughlin</w:t>
      </w:r>
    </w:p>
    <w:p w14:paraId="3808616A" w14:textId="77777777" w:rsidR="00F53B1C" w:rsidRPr="00EF0525" w:rsidRDefault="00F53B1C" w:rsidP="00F53B1C">
      <w:pPr>
        <w:ind w:left="720"/>
        <w:rPr>
          <w:rFonts w:ascii="Tahoma" w:hAnsi="Tahoma" w:cs="Tahoma"/>
          <w:b/>
          <w:bCs/>
        </w:rPr>
      </w:pPr>
      <w:r w:rsidRPr="00F53B1C">
        <w:rPr>
          <w:rFonts w:ascii="Tahoma" w:hAnsi="Tahoma" w:cs="Tahoma"/>
          <w:b/>
          <w:bCs/>
          <w:sz w:val="20"/>
          <w:szCs w:val="20"/>
        </w:rPr>
        <w:t>Chief Executive</w:t>
      </w:r>
    </w:p>
    <w:p w14:paraId="2433388C" w14:textId="08DE0028" w:rsidR="00D115F3" w:rsidRDefault="00D115F3" w:rsidP="00D115F3">
      <w:pPr>
        <w:pStyle w:val="Heading3"/>
        <w:ind w:left="720" w:firstLine="3"/>
        <w:rPr>
          <w:rFonts w:ascii="Times New Roman" w:hAnsi="Times New Roman" w:cs="Times New Roman"/>
          <w:bCs/>
          <w:sz w:val="24"/>
          <w:szCs w:val="24"/>
        </w:rPr>
      </w:pPr>
      <w:r w:rsidRPr="0073099A">
        <w:rPr>
          <w:rFonts w:ascii="Times New Roman" w:hAnsi="Times New Roman" w:cs="Times New Roman"/>
          <w:bCs/>
          <w:sz w:val="24"/>
          <w:szCs w:val="24"/>
        </w:rPr>
        <w:t xml:space="preserve">Councillor R. McMahon raised a query in relation to the legal fees for the </w:t>
      </w:r>
      <w:r>
        <w:rPr>
          <w:rFonts w:ascii="Times New Roman" w:hAnsi="Times New Roman" w:cs="Times New Roman"/>
          <w:bCs/>
          <w:sz w:val="24"/>
          <w:szCs w:val="24"/>
        </w:rPr>
        <w:t xml:space="preserve">disposal of the </w:t>
      </w:r>
      <w:r w:rsidRPr="0073099A">
        <w:rPr>
          <w:rFonts w:ascii="Times New Roman" w:hAnsi="Times New Roman" w:cs="Times New Roman"/>
          <w:bCs/>
          <w:sz w:val="24"/>
          <w:szCs w:val="24"/>
        </w:rPr>
        <w:t>ESB substation and wish</w:t>
      </w:r>
      <w:r>
        <w:rPr>
          <w:rFonts w:ascii="Times New Roman" w:hAnsi="Times New Roman" w:cs="Times New Roman"/>
          <w:bCs/>
          <w:sz w:val="24"/>
          <w:szCs w:val="24"/>
        </w:rPr>
        <w:t>ed</w:t>
      </w:r>
      <w:r w:rsidRPr="0073099A">
        <w:rPr>
          <w:rFonts w:ascii="Times New Roman" w:hAnsi="Times New Roman" w:cs="Times New Roman"/>
          <w:bCs/>
          <w:sz w:val="24"/>
          <w:szCs w:val="24"/>
        </w:rPr>
        <w:t xml:space="preserve"> Mr. F. Nevin, Director of Economic, Enterprise and Tourism Development well in his retirement</w:t>
      </w:r>
      <w:r>
        <w:rPr>
          <w:rFonts w:ascii="Times New Roman" w:hAnsi="Times New Roman" w:cs="Times New Roman"/>
          <w:bCs/>
          <w:sz w:val="24"/>
          <w:szCs w:val="24"/>
        </w:rPr>
        <w:t>.</w:t>
      </w:r>
    </w:p>
    <w:p w14:paraId="642F5847" w14:textId="77777777" w:rsidR="00CC3389" w:rsidRDefault="00CC3389" w:rsidP="00D115F3">
      <w:pPr>
        <w:ind w:left="720"/>
        <w:rPr>
          <w:rFonts w:ascii="Times New Roman" w:hAnsi="Times New Roman" w:cs="Times New Roman"/>
          <w:sz w:val="24"/>
          <w:szCs w:val="24"/>
        </w:rPr>
      </w:pPr>
    </w:p>
    <w:p w14:paraId="3753C82D" w14:textId="49873CAB" w:rsidR="00D115F3" w:rsidRPr="00D115F3" w:rsidRDefault="00D115F3" w:rsidP="00D115F3">
      <w:pPr>
        <w:ind w:left="720"/>
        <w:rPr>
          <w:rFonts w:ascii="Times New Roman" w:hAnsi="Times New Roman" w:cs="Times New Roman"/>
          <w:sz w:val="24"/>
          <w:szCs w:val="24"/>
        </w:rPr>
      </w:pPr>
      <w:r w:rsidRPr="00D115F3">
        <w:rPr>
          <w:rFonts w:ascii="Times New Roman" w:hAnsi="Times New Roman" w:cs="Times New Roman"/>
          <w:sz w:val="24"/>
          <w:szCs w:val="24"/>
        </w:rPr>
        <w:t>Mr. F. Nevin, Director of Economic, Enterprise and Tourism Development responded to the Member</w:t>
      </w:r>
      <w:r w:rsidR="009422F5">
        <w:rPr>
          <w:rFonts w:ascii="Times New Roman" w:hAnsi="Times New Roman" w:cs="Times New Roman"/>
          <w:sz w:val="24"/>
          <w:szCs w:val="24"/>
        </w:rPr>
        <w:t>’s query and thanked him for his good wishes.</w:t>
      </w:r>
    </w:p>
    <w:p w14:paraId="673985A3" w14:textId="77777777" w:rsidR="009E2B02" w:rsidRPr="0073099A" w:rsidRDefault="009E2B02" w:rsidP="009E2B02">
      <w:pPr>
        <w:ind w:left="720"/>
        <w:rPr>
          <w:rFonts w:ascii="Times New Roman" w:hAnsi="Times New Roman" w:cs="Times New Roman"/>
          <w:sz w:val="24"/>
          <w:szCs w:val="24"/>
        </w:rPr>
      </w:pPr>
      <w:r w:rsidRPr="0073099A">
        <w:rPr>
          <w:rFonts w:ascii="Times New Roman" w:hAnsi="Times New Roman" w:cs="Times New Roman"/>
          <w:sz w:val="24"/>
          <w:szCs w:val="24"/>
        </w:rPr>
        <w:t xml:space="preserve">The report was </w:t>
      </w:r>
      <w:r w:rsidRPr="0073099A">
        <w:rPr>
          <w:rFonts w:ascii="Times New Roman" w:hAnsi="Times New Roman" w:cs="Times New Roman"/>
          <w:b/>
          <w:sz w:val="24"/>
          <w:szCs w:val="24"/>
        </w:rPr>
        <w:t xml:space="preserve">NOTED, </w:t>
      </w:r>
      <w:r w:rsidRPr="0073099A">
        <w:rPr>
          <w:rFonts w:ascii="Times New Roman" w:hAnsi="Times New Roman" w:cs="Times New Roman"/>
          <w:sz w:val="24"/>
          <w:szCs w:val="24"/>
        </w:rPr>
        <w:t xml:space="preserve">and it was proposed by Councillor E. O’Brien, seconded by Councillor M. Duff and </w:t>
      </w:r>
      <w:r w:rsidRPr="0073099A">
        <w:rPr>
          <w:rFonts w:ascii="Times New Roman" w:hAnsi="Times New Roman" w:cs="Times New Roman"/>
          <w:b/>
          <w:sz w:val="24"/>
          <w:szCs w:val="24"/>
        </w:rPr>
        <w:t>RESOLVED:</w:t>
      </w:r>
    </w:p>
    <w:p w14:paraId="24C89CDA" w14:textId="138130DB" w:rsidR="009E2B02" w:rsidRPr="0073099A" w:rsidRDefault="009E2B02" w:rsidP="009E2B02">
      <w:pPr>
        <w:ind w:left="720"/>
        <w:rPr>
          <w:rFonts w:ascii="Times New Roman" w:hAnsi="Times New Roman" w:cs="Times New Roman"/>
          <w:sz w:val="24"/>
          <w:szCs w:val="24"/>
        </w:rPr>
      </w:pPr>
      <w:r w:rsidRPr="0073099A">
        <w:rPr>
          <w:rFonts w:ascii="Times New Roman" w:hAnsi="Times New Roman" w:cs="Times New Roman"/>
          <w:sz w:val="24"/>
          <w:szCs w:val="24"/>
        </w:rPr>
        <w:t xml:space="preserve">“That the Proposed disposal of substation site to the ESB - Kiltipper Park, Tallaght, Dublin 24, be </w:t>
      </w:r>
      <w:r w:rsidRPr="0073099A">
        <w:rPr>
          <w:rFonts w:ascii="Times New Roman" w:hAnsi="Times New Roman" w:cs="Times New Roman"/>
          <w:b/>
          <w:sz w:val="24"/>
          <w:szCs w:val="24"/>
        </w:rPr>
        <w:t>ADOPTED</w:t>
      </w:r>
      <w:r w:rsidRPr="0073099A">
        <w:rPr>
          <w:rFonts w:ascii="Times New Roman" w:hAnsi="Times New Roman" w:cs="Times New Roman"/>
          <w:sz w:val="24"/>
          <w:szCs w:val="24"/>
        </w:rPr>
        <w:t xml:space="preserve"> and </w:t>
      </w:r>
      <w:r w:rsidRPr="0073099A">
        <w:rPr>
          <w:rFonts w:ascii="Times New Roman" w:hAnsi="Times New Roman" w:cs="Times New Roman"/>
          <w:b/>
          <w:sz w:val="24"/>
          <w:szCs w:val="24"/>
        </w:rPr>
        <w:t>APPROVED.”</w:t>
      </w:r>
      <w:r w:rsidRPr="0073099A">
        <w:rPr>
          <w:rFonts w:ascii="Times New Roman" w:hAnsi="Times New Roman" w:cs="Times New Roman"/>
          <w:sz w:val="24"/>
          <w:szCs w:val="24"/>
        </w:rPr>
        <w:t xml:space="preserve">  </w:t>
      </w:r>
    </w:p>
    <w:p w14:paraId="7099DA3E" w14:textId="4C93262C" w:rsidR="00DC08F2" w:rsidRPr="0073099A" w:rsidRDefault="00DC08F2">
      <w:pPr>
        <w:rPr>
          <w:rFonts w:ascii="Times New Roman" w:hAnsi="Times New Roman" w:cs="Times New Roman"/>
          <w:sz w:val="24"/>
          <w:szCs w:val="24"/>
        </w:rPr>
      </w:pPr>
    </w:p>
    <w:p w14:paraId="2DEEABC2" w14:textId="00C38823" w:rsidR="00DC08F2" w:rsidRPr="0073099A" w:rsidRDefault="00E613B1" w:rsidP="009E2B02">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t xml:space="preserve">H10/0521 </w:t>
      </w:r>
      <w:r w:rsidR="009E2B02" w:rsidRPr="0073099A">
        <w:rPr>
          <w:rFonts w:ascii="Times New Roman" w:hAnsi="Times New Roman" w:cs="Times New Roman"/>
          <w:b/>
          <w:sz w:val="24"/>
          <w:szCs w:val="24"/>
        </w:rPr>
        <w:tab/>
      </w:r>
      <w:r w:rsidRPr="0073099A">
        <w:rPr>
          <w:rFonts w:ascii="Times New Roman" w:hAnsi="Times New Roman" w:cs="Times New Roman"/>
          <w:b/>
          <w:sz w:val="24"/>
          <w:szCs w:val="24"/>
          <w:u w:val="single"/>
        </w:rPr>
        <w:t>MANAGERS REPORT</w:t>
      </w:r>
      <w:r w:rsidRPr="0073099A">
        <w:rPr>
          <w:rFonts w:ascii="Times New Roman" w:hAnsi="Times New Roman" w:cs="Times New Roman"/>
          <w:sz w:val="24"/>
          <w:szCs w:val="24"/>
          <w:u w:val="single"/>
        </w:rPr>
        <w:t xml:space="preserve"> - </w:t>
      </w:r>
      <w:r w:rsidRPr="0073099A">
        <w:rPr>
          <w:rFonts w:ascii="Times New Roman" w:hAnsi="Times New Roman" w:cs="Times New Roman"/>
          <w:b/>
          <w:sz w:val="24"/>
          <w:szCs w:val="24"/>
          <w:u w:val="single"/>
        </w:rPr>
        <w:t>FOR NOTING</w:t>
      </w:r>
    </w:p>
    <w:p w14:paraId="12A29108" w14:textId="77777777" w:rsidR="009E2B02" w:rsidRPr="0073099A" w:rsidRDefault="00E613B1" w:rsidP="009E2B02">
      <w:pPr>
        <w:pStyle w:val="Heading3"/>
        <w:ind w:left="720" w:firstLine="3"/>
        <w:rPr>
          <w:rFonts w:ascii="Times New Roman" w:hAnsi="Times New Roman" w:cs="Times New Roman"/>
          <w:b/>
          <w:sz w:val="24"/>
          <w:szCs w:val="24"/>
        </w:rPr>
      </w:pPr>
      <w:r w:rsidRPr="0073099A">
        <w:rPr>
          <w:rFonts w:ascii="Times New Roman" w:hAnsi="Times New Roman" w:cs="Times New Roman"/>
          <w:sz w:val="24"/>
          <w:szCs w:val="24"/>
        </w:rPr>
        <w:t> </w:t>
      </w:r>
      <w:r w:rsidR="009E2B02" w:rsidRPr="0073099A">
        <w:rPr>
          <w:rFonts w:ascii="Times New Roman" w:hAnsi="Times New Roman" w:cs="Times New Roman"/>
          <w:sz w:val="24"/>
          <w:szCs w:val="24"/>
        </w:rPr>
        <w:t xml:space="preserve">The following reports by the Chief Executive, which had been circulated, were </w:t>
      </w:r>
      <w:r w:rsidR="009E2B02" w:rsidRPr="0073099A">
        <w:rPr>
          <w:rFonts w:ascii="Times New Roman" w:hAnsi="Times New Roman" w:cs="Times New Roman"/>
          <w:b/>
          <w:sz w:val="24"/>
          <w:szCs w:val="24"/>
        </w:rPr>
        <w:t>CONSIDERED:</w:t>
      </w:r>
    </w:p>
    <w:p w14:paraId="383FF271" w14:textId="01A2A5E5" w:rsidR="00DC08F2" w:rsidRPr="0073099A" w:rsidRDefault="00DC08F2">
      <w:pPr>
        <w:rPr>
          <w:rFonts w:ascii="Times New Roman" w:hAnsi="Times New Roman" w:cs="Times New Roman"/>
          <w:sz w:val="24"/>
          <w:szCs w:val="24"/>
        </w:rPr>
      </w:pPr>
    </w:p>
    <w:p w14:paraId="1FFFBD88" w14:textId="1B2EBC8D" w:rsidR="00CF3857" w:rsidRPr="00CF3857" w:rsidRDefault="0083354C" w:rsidP="009E2B02">
      <w:pPr>
        <w:ind w:left="720"/>
        <w:rPr>
          <w:rFonts w:ascii="Tahoma" w:hAnsi="Tahoma" w:cs="Tahoma"/>
          <w:sz w:val="20"/>
          <w:szCs w:val="20"/>
        </w:rPr>
      </w:pPr>
      <w:hyperlink r:id="rId23" w:history="1">
        <w:r w:rsidR="00E613B1" w:rsidRPr="00CF3857">
          <w:rPr>
            <w:rStyle w:val="Hyperlink"/>
            <w:rFonts w:ascii="Tahoma" w:hAnsi="Tahoma" w:cs="Tahoma"/>
            <w:color w:val="auto"/>
            <w:sz w:val="20"/>
            <w:szCs w:val="20"/>
          </w:rPr>
          <w:t>H10 (a) Chief Executives Report</w:t>
        </w:r>
      </w:hyperlink>
      <w:r w:rsidR="00E613B1" w:rsidRPr="00CF3857">
        <w:rPr>
          <w:rFonts w:ascii="Tahoma" w:hAnsi="Tahoma" w:cs="Tahoma"/>
          <w:sz w:val="20"/>
          <w:szCs w:val="20"/>
        </w:rPr>
        <w:br/>
      </w:r>
      <w:hyperlink r:id="rId24" w:history="1">
        <w:r w:rsidR="00E613B1" w:rsidRPr="00CF3857">
          <w:rPr>
            <w:rStyle w:val="Hyperlink"/>
            <w:rFonts w:ascii="Tahoma" w:hAnsi="Tahoma" w:cs="Tahoma"/>
            <w:color w:val="auto"/>
            <w:sz w:val="20"/>
            <w:szCs w:val="20"/>
          </w:rPr>
          <w:t>H10 (b) Statistics Report</w:t>
        </w:r>
      </w:hyperlink>
      <w:r w:rsidR="00E613B1" w:rsidRPr="00CF3857">
        <w:rPr>
          <w:rFonts w:ascii="Tahoma" w:hAnsi="Tahoma" w:cs="Tahoma"/>
          <w:sz w:val="20"/>
          <w:szCs w:val="20"/>
        </w:rPr>
        <w:br/>
      </w:r>
      <w:hyperlink r:id="rId25" w:history="1">
        <w:r w:rsidR="00E613B1" w:rsidRPr="00CF3857">
          <w:rPr>
            <w:rStyle w:val="Hyperlink"/>
            <w:rFonts w:ascii="Tahoma" w:hAnsi="Tahoma" w:cs="Tahoma"/>
            <w:color w:val="auto"/>
            <w:sz w:val="20"/>
            <w:szCs w:val="20"/>
          </w:rPr>
          <w:t>H10 (c) Local Indicators 2020 and Jan-March 2021</w:t>
        </w:r>
      </w:hyperlink>
      <w:r w:rsidR="00E613B1" w:rsidRPr="00CF3857">
        <w:rPr>
          <w:rFonts w:ascii="Tahoma" w:hAnsi="Tahoma" w:cs="Tahoma"/>
          <w:sz w:val="20"/>
          <w:szCs w:val="20"/>
        </w:rPr>
        <w:br/>
      </w:r>
    </w:p>
    <w:p w14:paraId="6C68C481" w14:textId="7441EF53" w:rsidR="00CF3857" w:rsidRPr="00CF3857" w:rsidRDefault="00CF3857" w:rsidP="009E2B02">
      <w:pPr>
        <w:ind w:left="720"/>
        <w:rPr>
          <w:rFonts w:ascii="Tahoma" w:hAnsi="Tahoma" w:cs="Tahoma"/>
          <w:sz w:val="20"/>
          <w:szCs w:val="20"/>
        </w:rPr>
      </w:pPr>
      <w:r>
        <w:rPr>
          <w:rFonts w:ascii="Tahoma" w:hAnsi="Tahoma" w:cs="Tahoma"/>
          <w:noProof/>
          <w:sz w:val="20"/>
          <w:szCs w:val="20"/>
        </w:rPr>
        <w:drawing>
          <wp:inline distT="0" distB="0" distL="0" distR="0" wp14:anchorId="3A3A11D9" wp14:editId="7E1E6963">
            <wp:extent cx="5219700" cy="3971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19700" cy="3971925"/>
                    </a:xfrm>
                    <a:prstGeom prst="rect">
                      <a:avLst/>
                    </a:prstGeom>
                    <a:noFill/>
                    <a:ln>
                      <a:noFill/>
                    </a:ln>
                  </pic:spPr>
                </pic:pic>
              </a:graphicData>
            </a:graphic>
          </wp:inline>
        </w:drawing>
      </w:r>
    </w:p>
    <w:p w14:paraId="649346CD" w14:textId="77777777" w:rsidR="00DC2F20" w:rsidRDefault="00CF3857" w:rsidP="00CF3857">
      <w:pPr>
        <w:autoSpaceDE w:val="0"/>
        <w:autoSpaceDN w:val="0"/>
        <w:adjustRightInd w:val="0"/>
        <w:spacing w:after="0" w:line="240" w:lineRule="auto"/>
        <w:rPr>
          <w:rFonts w:ascii="Tahoma" w:hAnsi="Tahoma" w:cs="Tahoma"/>
          <w:color w:val="000000"/>
          <w:sz w:val="20"/>
          <w:szCs w:val="20"/>
        </w:rPr>
      </w:pPr>
      <w:r w:rsidRPr="00CF3857">
        <w:rPr>
          <w:rFonts w:ascii="Tahoma" w:hAnsi="Tahoma" w:cs="Tahoma"/>
          <w:color w:val="000000"/>
          <w:sz w:val="20"/>
          <w:szCs w:val="20"/>
        </w:rPr>
        <w:t xml:space="preserve"> </w:t>
      </w:r>
      <w:r w:rsidRPr="00CF3857">
        <w:rPr>
          <w:rFonts w:ascii="Tahoma" w:hAnsi="Tahoma" w:cs="Tahoma"/>
          <w:color w:val="000000"/>
          <w:sz w:val="20"/>
          <w:szCs w:val="20"/>
        </w:rPr>
        <w:tab/>
      </w:r>
    </w:p>
    <w:p w14:paraId="359F333D" w14:textId="6FBDEF53" w:rsidR="00CF3857" w:rsidRPr="00CF3857" w:rsidRDefault="00CF3857" w:rsidP="00DC2F20">
      <w:pPr>
        <w:autoSpaceDE w:val="0"/>
        <w:autoSpaceDN w:val="0"/>
        <w:adjustRightInd w:val="0"/>
        <w:spacing w:after="0" w:line="240" w:lineRule="auto"/>
        <w:ind w:firstLine="720"/>
        <w:rPr>
          <w:rFonts w:ascii="Tahoma" w:hAnsi="Tahoma" w:cs="Tahoma"/>
          <w:color w:val="000000"/>
          <w:sz w:val="20"/>
          <w:szCs w:val="20"/>
        </w:rPr>
      </w:pPr>
      <w:r w:rsidRPr="00CF3857">
        <w:rPr>
          <w:rFonts w:ascii="Tahoma" w:hAnsi="Tahoma" w:cs="Tahoma"/>
          <w:b/>
          <w:bCs/>
          <w:color w:val="000000"/>
          <w:sz w:val="20"/>
          <w:szCs w:val="20"/>
        </w:rPr>
        <w:lastRenderedPageBreak/>
        <w:t xml:space="preserve">Use of overdraft facility </w:t>
      </w:r>
    </w:p>
    <w:p w14:paraId="377D708B" w14:textId="77777777" w:rsidR="00CF3857" w:rsidRPr="00CF3857" w:rsidRDefault="00CF3857" w:rsidP="00CF3857">
      <w:pPr>
        <w:autoSpaceDE w:val="0"/>
        <w:autoSpaceDN w:val="0"/>
        <w:adjustRightInd w:val="0"/>
        <w:spacing w:after="0" w:line="240" w:lineRule="auto"/>
        <w:ind w:firstLine="720"/>
        <w:rPr>
          <w:rFonts w:ascii="Tahoma" w:hAnsi="Tahoma" w:cs="Tahoma"/>
          <w:color w:val="000000"/>
          <w:sz w:val="20"/>
          <w:szCs w:val="20"/>
        </w:rPr>
      </w:pPr>
      <w:r w:rsidRPr="00CF3857">
        <w:rPr>
          <w:rFonts w:ascii="Tahoma" w:hAnsi="Tahoma" w:cs="Tahoma"/>
          <w:color w:val="000000"/>
          <w:sz w:val="20"/>
          <w:szCs w:val="20"/>
        </w:rPr>
        <w:t xml:space="preserve">Department approved overdraft facility = €25,000,000 </w:t>
      </w:r>
    </w:p>
    <w:p w14:paraId="08449F0A" w14:textId="625365FA" w:rsidR="00DC08F2" w:rsidRPr="0073099A" w:rsidRDefault="00CF3857" w:rsidP="00CF3857">
      <w:pPr>
        <w:ind w:left="720"/>
        <w:rPr>
          <w:rFonts w:ascii="Times New Roman" w:hAnsi="Times New Roman" w:cs="Times New Roman"/>
          <w:sz w:val="24"/>
          <w:szCs w:val="24"/>
        </w:rPr>
      </w:pPr>
      <w:r w:rsidRPr="00CF3857">
        <w:rPr>
          <w:rFonts w:ascii="Tahoma" w:hAnsi="Tahoma" w:cs="Tahoma"/>
          <w:color w:val="000000"/>
          <w:sz w:val="20"/>
          <w:szCs w:val="20"/>
        </w:rPr>
        <w:t>No of days in Overdraft from 1st January to 23rd April 2021 = 1</w:t>
      </w:r>
      <w:r w:rsidR="00E613B1" w:rsidRPr="0073099A">
        <w:rPr>
          <w:rFonts w:ascii="Times New Roman" w:hAnsi="Times New Roman" w:cs="Times New Roman"/>
          <w:sz w:val="24"/>
          <w:szCs w:val="24"/>
        </w:rPr>
        <w:br/>
      </w:r>
    </w:p>
    <w:p w14:paraId="6E2BB455" w14:textId="2D9ABC79" w:rsidR="009E2B02" w:rsidRPr="0073099A" w:rsidRDefault="009E2B02" w:rsidP="00A81E30">
      <w:pPr>
        <w:ind w:left="720"/>
        <w:rPr>
          <w:rFonts w:ascii="Times New Roman" w:hAnsi="Times New Roman" w:cs="Times New Roman"/>
          <w:sz w:val="24"/>
          <w:szCs w:val="24"/>
        </w:rPr>
      </w:pPr>
      <w:r w:rsidRPr="0073099A">
        <w:rPr>
          <w:rFonts w:ascii="Times New Roman" w:hAnsi="Times New Roman" w:cs="Times New Roman"/>
          <w:sz w:val="24"/>
          <w:szCs w:val="24"/>
        </w:rPr>
        <w:t>A discussion followed with contributions from Counci</w:t>
      </w:r>
      <w:r w:rsidR="00CC3389">
        <w:rPr>
          <w:rFonts w:ascii="Times New Roman" w:hAnsi="Times New Roman" w:cs="Times New Roman"/>
          <w:sz w:val="24"/>
          <w:szCs w:val="24"/>
        </w:rPr>
        <w:t>l</w:t>
      </w:r>
      <w:r w:rsidRPr="0073099A">
        <w:rPr>
          <w:rFonts w:ascii="Times New Roman" w:hAnsi="Times New Roman" w:cs="Times New Roman"/>
          <w:sz w:val="24"/>
          <w:szCs w:val="24"/>
        </w:rPr>
        <w:t>lors E</w:t>
      </w:r>
      <w:r w:rsidR="00693943">
        <w:rPr>
          <w:rFonts w:ascii="Times New Roman" w:hAnsi="Times New Roman" w:cs="Times New Roman"/>
          <w:sz w:val="24"/>
          <w:szCs w:val="24"/>
        </w:rPr>
        <w:t>.</w:t>
      </w:r>
      <w:r w:rsidRPr="0073099A">
        <w:rPr>
          <w:rFonts w:ascii="Times New Roman" w:hAnsi="Times New Roman" w:cs="Times New Roman"/>
          <w:sz w:val="24"/>
          <w:szCs w:val="24"/>
        </w:rPr>
        <w:t xml:space="preserve"> Ó Broin, D. McManus, L. O’Toole, S. Moynihan, L. </w:t>
      </w:r>
      <w:r w:rsidR="00A0355B" w:rsidRPr="0073099A">
        <w:rPr>
          <w:rFonts w:ascii="Times New Roman" w:hAnsi="Times New Roman" w:cs="Times New Roman"/>
          <w:sz w:val="24"/>
          <w:szCs w:val="24"/>
        </w:rPr>
        <w:t>Dunne,</w:t>
      </w:r>
      <w:r w:rsidRPr="0073099A">
        <w:rPr>
          <w:rFonts w:ascii="Times New Roman" w:hAnsi="Times New Roman" w:cs="Times New Roman"/>
          <w:sz w:val="24"/>
          <w:szCs w:val="24"/>
        </w:rPr>
        <w:t xml:space="preserve"> and C. King </w:t>
      </w:r>
      <w:r w:rsidRPr="0073099A">
        <w:rPr>
          <w:rStyle w:val="Hyperlink"/>
          <w:rFonts w:ascii="Times New Roman" w:hAnsi="Times New Roman" w:cs="Times New Roman"/>
          <w:color w:val="auto"/>
          <w:sz w:val="24"/>
          <w:szCs w:val="24"/>
          <w:u w:val="none"/>
        </w:rPr>
        <w:t xml:space="preserve">raising queries in relation to </w:t>
      </w:r>
      <w:r w:rsidR="00CC3389">
        <w:rPr>
          <w:rStyle w:val="Hyperlink"/>
          <w:rFonts w:ascii="Times New Roman" w:hAnsi="Times New Roman" w:cs="Times New Roman"/>
          <w:color w:val="auto"/>
          <w:sz w:val="24"/>
          <w:szCs w:val="24"/>
          <w:u w:val="none"/>
        </w:rPr>
        <w:t xml:space="preserve">taking in charge of </w:t>
      </w:r>
      <w:r w:rsidRPr="0073099A">
        <w:rPr>
          <w:rStyle w:val="Hyperlink"/>
          <w:rFonts w:ascii="Times New Roman" w:hAnsi="Times New Roman" w:cs="Times New Roman"/>
          <w:color w:val="auto"/>
          <w:sz w:val="24"/>
          <w:szCs w:val="24"/>
          <w:u w:val="none"/>
        </w:rPr>
        <w:t>Council estates</w:t>
      </w:r>
      <w:r w:rsidR="00CC3389">
        <w:rPr>
          <w:rStyle w:val="Hyperlink"/>
          <w:rFonts w:ascii="Times New Roman" w:hAnsi="Times New Roman" w:cs="Times New Roman"/>
          <w:color w:val="auto"/>
          <w:sz w:val="24"/>
          <w:szCs w:val="24"/>
          <w:u w:val="none"/>
        </w:rPr>
        <w:t xml:space="preserve">, </w:t>
      </w:r>
      <w:r w:rsidRPr="0073099A">
        <w:rPr>
          <w:rStyle w:val="Hyperlink"/>
          <w:rFonts w:ascii="Times New Roman" w:hAnsi="Times New Roman" w:cs="Times New Roman"/>
          <w:color w:val="auto"/>
          <w:sz w:val="24"/>
          <w:szCs w:val="24"/>
          <w:u w:val="none"/>
        </w:rPr>
        <w:t xml:space="preserve">pollinator </w:t>
      </w:r>
      <w:r w:rsidR="00693943">
        <w:rPr>
          <w:rStyle w:val="Hyperlink"/>
          <w:rFonts w:ascii="Times New Roman" w:hAnsi="Times New Roman" w:cs="Times New Roman"/>
          <w:color w:val="auto"/>
          <w:sz w:val="24"/>
          <w:szCs w:val="24"/>
          <w:u w:val="none"/>
        </w:rPr>
        <w:t xml:space="preserve">planting </w:t>
      </w:r>
      <w:r w:rsidRPr="0073099A">
        <w:rPr>
          <w:rStyle w:val="Hyperlink"/>
          <w:rFonts w:ascii="Times New Roman" w:hAnsi="Times New Roman" w:cs="Times New Roman"/>
          <w:color w:val="auto"/>
          <w:sz w:val="24"/>
          <w:szCs w:val="24"/>
          <w:u w:val="none"/>
        </w:rPr>
        <w:t>plan</w:t>
      </w:r>
      <w:r w:rsidR="00A81E30">
        <w:rPr>
          <w:rStyle w:val="Hyperlink"/>
          <w:rFonts w:ascii="Times New Roman" w:hAnsi="Times New Roman" w:cs="Times New Roman"/>
          <w:color w:val="auto"/>
          <w:sz w:val="24"/>
          <w:szCs w:val="24"/>
          <w:u w:val="none"/>
        </w:rPr>
        <w:t>s</w:t>
      </w:r>
      <w:r w:rsidRPr="0073099A">
        <w:rPr>
          <w:rStyle w:val="Hyperlink"/>
          <w:rFonts w:ascii="Times New Roman" w:hAnsi="Times New Roman" w:cs="Times New Roman"/>
          <w:color w:val="auto"/>
          <w:sz w:val="24"/>
          <w:szCs w:val="24"/>
          <w:u w:val="none"/>
        </w:rPr>
        <w:t>, the rates wavier scheme, voids</w:t>
      </w:r>
      <w:r w:rsidR="00CC3389">
        <w:rPr>
          <w:rStyle w:val="Hyperlink"/>
          <w:rFonts w:ascii="Times New Roman" w:hAnsi="Times New Roman" w:cs="Times New Roman"/>
          <w:color w:val="auto"/>
          <w:sz w:val="24"/>
          <w:szCs w:val="24"/>
          <w:u w:val="none"/>
        </w:rPr>
        <w:t xml:space="preserve">, </w:t>
      </w:r>
      <w:r w:rsidRPr="0073099A">
        <w:rPr>
          <w:rStyle w:val="Hyperlink"/>
          <w:rFonts w:ascii="Times New Roman" w:hAnsi="Times New Roman" w:cs="Times New Roman"/>
          <w:color w:val="auto"/>
          <w:sz w:val="24"/>
          <w:szCs w:val="24"/>
          <w:u w:val="none"/>
        </w:rPr>
        <w:t xml:space="preserve">re-lets and </w:t>
      </w:r>
      <w:r w:rsidR="00A81E30">
        <w:rPr>
          <w:rStyle w:val="Hyperlink"/>
          <w:rFonts w:ascii="Times New Roman" w:hAnsi="Times New Roman" w:cs="Times New Roman"/>
          <w:color w:val="auto"/>
          <w:sz w:val="24"/>
          <w:szCs w:val="24"/>
          <w:u w:val="none"/>
        </w:rPr>
        <w:t>business supports</w:t>
      </w:r>
      <w:r w:rsidR="00693943">
        <w:rPr>
          <w:rStyle w:val="Hyperlink"/>
          <w:rFonts w:ascii="Times New Roman" w:hAnsi="Times New Roman" w:cs="Times New Roman"/>
          <w:color w:val="auto"/>
          <w:sz w:val="24"/>
          <w:szCs w:val="24"/>
          <w:u w:val="none"/>
        </w:rPr>
        <w:t xml:space="preserve"> grants</w:t>
      </w:r>
      <w:r w:rsidR="00CC3389">
        <w:rPr>
          <w:rFonts w:ascii="Times New Roman" w:hAnsi="Times New Roman" w:cs="Times New Roman"/>
          <w:sz w:val="24"/>
          <w:szCs w:val="24"/>
        </w:rPr>
        <w:t xml:space="preserve">. </w:t>
      </w:r>
      <w:r w:rsidR="00A81E30">
        <w:rPr>
          <w:rFonts w:ascii="Times New Roman" w:hAnsi="Times New Roman" w:cs="Times New Roman"/>
          <w:sz w:val="24"/>
          <w:szCs w:val="24"/>
        </w:rPr>
        <w:t xml:space="preserve"> They commended </w:t>
      </w:r>
      <w:r w:rsidR="00CC3389">
        <w:rPr>
          <w:rFonts w:ascii="Times New Roman" w:hAnsi="Times New Roman" w:cs="Times New Roman"/>
          <w:sz w:val="24"/>
          <w:szCs w:val="24"/>
        </w:rPr>
        <w:t>the lighting up of Council buildings for Darkness Into Light and</w:t>
      </w:r>
      <w:r w:rsidR="00821B6C">
        <w:rPr>
          <w:rFonts w:ascii="Times New Roman" w:hAnsi="Times New Roman" w:cs="Times New Roman"/>
          <w:sz w:val="24"/>
          <w:szCs w:val="24"/>
        </w:rPr>
        <w:t xml:space="preserve"> P</w:t>
      </w:r>
      <w:r w:rsidR="00CC3389">
        <w:rPr>
          <w:rFonts w:ascii="Times New Roman" w:hAnsi="Times New Roman" w:cs="Times New Roman"/>
          <w:sz w:val="24"/>
          <w:szCs w:val="24"/>
        </w:rPr>
        <w:t xml:space="preserve">ublic </w:t>
      </w:r>
      <w:r w:rsidR="00821B6C">
        <w:rPr>
          <w:rFonts w:ascii="Times New Roman" w:hAnsi="Times New Roman" w:cs="Times New Roman"/>
          <w:sz w:val="24"/>
          <w:szCs w:val="24"/>
        </w:rPr>
        <w:t>R</w:t>
      </w:r>
      <w:r w:rsidR="00CC3389">
        <w:rPr>
          <w:rFonts w:ascii="Times New Roman" w:hAnsi="Times New Roman" w:cs="Times New Roman"/>
          <w:sz w:val="24"/>
          <w:szCs w:val="24"/>
        </w:rPr>
        <w:t>ealm</w:t>
      </w:r>
      <w:r w:rsidR="00821B6C">
        <w:rPr>
          <w:rFonts w:ascii="Times New Roman" w:hAnsi="Times New Roman" w:cs="Times New Roman"/>
          <w:sz w:val="24"/>
          <w:szCs w:val="24"/>
        </w:rPr>
        <w:t xml:space="preserve"> section</w:t>
      </w:r>
      <w:r w:rsidR="00CC3389">
        <w:rPr>
          <w:rFonts w:ascii="Times New Roman" w:hAnsi="Times New Roman" w:cs="Times New Roman"/>
          <w:sz w:val="24"/>
          <w:szCs w:val="24"/>
        </w:rPr>
        <w:t xml:space="preserve"> in relation to community clean up.</w:t>
      </w:r>
    </w:p>
    <w:p w14:paraId="1045B8C9" w14:textId="77777777" w:rsidR="009E2B02" w:rsidRPr="0073099A" w:rsidRDefault="009E2B02" w:rsidP="009E2B02">
      <w:pPr>
        <w:spacing w:after="0" w:line="240" w:lineRule="auto"/>
        <w:ind w:left="720"/>
        <w:rPr>
          <w:rStyle w:val="Hyperlink"/>
          <w:rFonts w:ascii="Times New Roman" w:hAnsi="Times New Roman" w:cs="Times New Roman"/>
          <w:color w:val="auto"/>
          <w:sz w:val="24"/>
          <w:szCs w:val="24"/>
          <w:u w:val="none"/>
        </w:rPr>
      </w:pPr>
      <w:r w:rsidRPr="0073099A">
        <w:rPr>
          <w:rStyle w:val="Hyperlink"/>
          <w:rFonts w:ascii="Times New Roman" w:hAnsi="Times New Roman" w:cs="Times New Roman"/>
          <w:color w:val="auto"/>
          <w:sz w:val="24"/>
          <w:szCs w:val="24"/>
          <w:u w:val="none"/>
        </w:rPr>
        <w:t xml:space="preserve">Mr. D. McLoughlin, Chief Executive responded to the Members queries by providing updates on each of the issues raised. </w:t>
      </w:r>
    </w:p>
    <w:p w14:paraId="5DCEA5D9" w14:textId="77777777" w:rsidR="009E2B02" w:rsidRPr="0073099A" w:rsidRDefault="009E2B02" w:rsidP="009E2B02">
      <w:pPr>
        <w:spacing w:after="0" w:line="240" w:lineRule="auto"/>
        <w:ind w:left="720"/>
        <w:rPr>
          <w:rStyle w:val="Hyperlink"/>
          <w:rFonts w:ascii="Times New Roman" w:hAnsi="Times New Roman" w:cs="Times New Roman"/>
          <w:color w:val="auto"/>
          <w:sz w:val="24"/>
          <w:szCs w:val="24"/>
          <w:u w:val="none"/>
        </w:rPr>
      </w:pPr>
    </w:p>
    <w:p w14:paraId="5BBD63D3" w14:textId="6AAC1795" w:rsidR="009E2B02" w:rsidRDefault="009E2B02" w:rsidP="009E2B02">
      <w:pPr>
        <w:spacing w:after="0" w:line="240" w:lineRule="auto"/>
        <w:ind w:left="720"/>
        <w:rPr>
          <w:rFonts w:ascii="Times New Roman" w:hAnsi="Times New Roman" w:cs="Times New Roman"/>
          <w:sz w:val="24"/>
          <w:szCs w:val="24"/>
        </w:rPr>
      </w:pPr>
      <w:r w:rsidRPr="0073099A">
        <w:rPr>
          <w:rFonts w:ascii="Times New Roman" w:hAnsi="Times New Roman" w:cs="Times New Roman"/>
          <w:sz w:val="24"/>
          <w:szCs w:val="24"/>
        </w:rPr>
        <w:t xml:space="preserve">The Reports were </w:t>
      </w:r>
      <w:r w:rsidRPr="0073099A">
        <w:rPr>
          <w:rFonts w:ascii="Times New Roman" w:hAnsi="Times New Roman" w:cs="Times New Roman"/>
          <w:b/>
          <w:bCs/>
          <w:sz w:val="24"/>
          <w:szCs w:val="24"/>
        </w:rPr>
        <w:t>NOTED</w:t>
      </w:r>
      <w:r w:rsidRPr="0073099A">
        <w:rPr>
          <w:rFonts w:ascii="Times New Roman" w:hAnsi="Times New Roman" w:cs="Times New Roman"/>
          <w:sz w:val="24"/>
          <w:szCs w:val="24"/>
        </w:rPr>
        <w:t>.</w:t>
      </w:r>
    </w:p>
    <w:p w14:paraId="6333D451" w14:textId="7E9E1242" w:rsidR="00DC08F2" w:rsidRPr="0073099A" w:rsidRDefault="00E613B1" w:rsidP="009E2B02">
      <w:pPr>
        <w:pStyle w:val="Heading3"/>
        <w:ind w:left="-567"/>
        <w:rPr>
          <w:rFonts w:ascii="Times New Roman" w:hAnsi="Times New Roman" w:cs="Times New Roman"/>
          <w:b/>
          <w:sz w:val="24"/>
          <w:szCs w:val="24"/>
          <w:u w:val="single"/>
        </w:rPr>
      </w:pPr>
      <w:r w:rsidRPr="0073099A">
        <w:rPr>
          <w:rFonts w:ascii="Times New Roman" w:hAnsi="Times New Roman" w:cs="Times New Roman"/>
          <w:b/>
          <w:sz w:val="24"/>
          <w:szCs w:val="24"/>
        </w:rPr>
        <w:t xml:space="preserve">H11/0521 </w:t>
      </w:r>
      <w:r w:rsidR="009E2B02" w:rsidRPr="0073099A">
        <w:rPr>
          <w:rFonts w:ascii="Times New Roman" w:hAnsi="Times New Roman" w:cs="Times New Roman"/>
          <w:b/>
          <w:sz w:val="24"/>
          <w:szCs w:val="24"/>
        </w:rPr>
        <w:tab/>
      </w:r>
      <w:r w:rsidRPr="0073099A">
        <w:rPr>
          <w:rFonts w:ascii="Times New Roman" w:hAnsi="Times New Roman" w:cs="Times New Roman"/>
          <w:b/>
          <w:sz w:val="24"/>
          <w:szCs w:val="24"/>
          <w:u w:val="single"/>
        </w:rPr>
        <w:t>DRAFT ANNUAL REPORT 2020 - FOR APPROVAL</w:t>
      </w:r>
    </w:p>
    <w:p w14:paraId="18C8CEA4" w14:textId="77777777" w:rsidR="006964C3" w:rsidRDefault="006964C3" w:rsidP="0034613D">
      <w:pPr>
        <w:spacing w:line="0" w:lineRule="atLeast"/>
        <w:ind w:left="720"/>
        <w:rPr>
          <w:rFonts w:ascii="Times New Roman" w:hAnsi="Times New Roman" w:cs="Times New Roman"/>
          <w:sz w:val="24"/>
          <w:szCs w:val="24"/>
        </w:rPr>
      </w:pPr>
    </w:p>
    <w:p w14:paraId="143CE15B" w14:textId="0E87BAD0" w:rsidR="0034613D" w:rsidRPr="0073099A" w:rsidRDefault="0034613D" w:rsidP="0034613D">
      <w:pPr>
        <w:spacing w:line="0" w:lineRule="atLeast"/>
        <w:ind w:left="720"/>
        <w:rPr>
          <w:rFonts w:ascii="Times New Roman" w:hAnsi="Times New Roman" w:cs="Times New Roman"/>
          <w:sz w:val="24"/>
          <w:szCs w:val="24"/>
        </w:rPr>
      </w:pPr>
      <w:r w:rsidRPr="0073099A">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w:t>
      </w:r>
      <w:r w:rsidR="006964C3" w:rsidRPr="00070588">
        <w:rPr>
          <w:rFonts w:ascii="Times New Roman" w:hAnsi="Times New Roman" w:cs="Times New Roman"/>
          <w:sz w:val="24"/>
          <w:szCs w:val="24"/>
        </w:rPr>
        <w:t>inform</w:t>
      </w:r>
      <w:r w:rsidR="006964C3">
        <w:rPr>
          <w:rFonts w:ascii="Times New Roman" w:hAnsi="Times New Roman" w:cs="Times New Roman"/>
          <w:sz w:val="24"/>
          <w:szCs w:val="24"/>
        </w:rPr>
        <w:t>ing</w:t>
      </w:r>
      <w:r w:rsidR="006964C3" w:rsidRPr="00070588">
        <w:rPr>
          <w:rFonts w:ascii="Times New Roman" w:hAnsi="Times New Roman" w:cs="Times New Roman"/>
          <w:sz w:val="24"/>
          <w:szCs w:val="24"/>
        </w:rPr>
        <w:t xml:space="preserve"> that the Energy Efficiency Report will be </w:t>
      </w:r>
      <w:r w:rsidR="006964C3">
        <w:rPr>
          <w:rFonts w:ascii="Times New Roman" w:hAnsi="Times New Roman" w:cs="Times New Roman"/>
          <w:sz w:val="24"/>
          <w:szCs w:val="24"/>
        </w:rPr>
        <w:t>included in the Annual R</w:t>
      </w:r>
      <w:r w:rsidR="006964C3" w:rsidRPr="00070588">
        <w:rPr>
          <w:rFonts w:ascii="Times New Roman" w:hAnsi="Times New Roman" w:cs="Times New Roman"/>
          <w:sz w:val="24"/>
          <w:szCs w:val="24"/>
        </w:rPr>
        <w:t>eport when available</w:t>
      </w:r>
      <w:r w:rsidR="006964C3">
        <w:rPr>
          <w:rFonts w:ascii="Times New Roman" w:hAnsi="Times New Roman" w:cs="Times New Roman"/>
          <w:sz w:val="24"/>
          <w:szCs w:val="24"/>
        </w:rPr>
        <w:t xml:space="preserve">. The report </w:t>
      </w:r>
      <w:r w:rsidRPr="0073099A">
        <w:rPr>
          <w:rFonts w:ascii="Times New Roman" w:hAnsi="Times New Roman" w:cs="Times New Roman"/>
          <w:sz w:val="24"/>
          <w:szCs w:val="24"/>
        </w:rPr>
        <w:t xml:space="preserve">was </w:t>
      </w:r>
      <w:r w:rsidRPr="0073099A">
        <w:rPr>
          <w:rFonts w:ascii="Times New Roman" w:hAnsi="Times New Roman" w:cs="Times New Roman"/>
          <w:b/>
          <w:bCs/>
          <w:sz w:val="24"/>
          <w:szCs w:val="24"/>
        </w:rPr>
        <w:t>CONSIDERED</w:t>
      </w:r>
      <w:r w:rsidRPr="0073099A">
        <w:rPr>
          <w:rFonts w:ascii="Times New Roman" w:hAnsi="Times New Roman" w:cs="Times New Roman"/>
          <w:sz w:val="24"/>
          <w:szCs w:val="24"/>
        </w:rPr>
        <w:t xml:space="preserve">: </w:t>
      </w:r>
    </w:p>
    <w:p w14:paraId="70383D0F" w14:textId="77777777" w:rsidR="0034613D" w:rsidRPr="00CF3857" w:rsidRDefault="0083354C" w:rsidP="0034613D">
      <w:pPr>
        <w:ind w:firstLine="720"/>
        <w:rPr>
          <w:rFonts w:ascii="Tahoma" w:hAnsi="Tahoma" w:cs="Tahoma"/>
          <w:sz w:val="20"/>
          <w:szCs w:val="20"/>
        </w:rPr>
      </w:pPr>
      <w:hyperlink r:id="rId27" w:history="1">
        <w:r w:rsidR="0034613D" w:rsidRPr="00CF3857">
          <w:rPr>
            <w:rStyle w:val="Hyperlink"/>
            <w:rFonts w:ascii="Tahoma" w:hAnsi="Tahoma" w:cs="Tahoma"/>
            <w:color w:val="auto"/>
            <w:sz w:val="20"/>
            <w:szCs w:val="20"/>
          </w:rPr>
          <w:t>H11 Draft Annual Report</w:t>
        </w:r>
      </w:hyperlink>
    </w:p>
    <w:p w14:paraId="39EC781E" w14:textId="00859D4B" w:rsidR="0034613D" w:rsidRPr="0073099A" w:rsidRDefault="0034613D" w:rsidP="0034613D">
      <w:pPr>
        <w:spacing w:line="256" w:lineRule="auto"/>
        <w:ind w:left="720"/>
        <w:jc w:val="both"/>
        <w:rPr>
          <w:rFonts w:ascii="Times New Roman" w:eastAsiaTheme="minorHAnsi" w:hAnsi="Times New Roman" w:cs="Times New Roman"/>
          <w:b/>
          <w:sz w:val="24"/>
          <w:szCs w:val="24"/>
          <w:lang w:eastAsia="en-US"/>
        </w:rPr>
      </w:pPr>
      <w:r w:rsidRPr="0073099A">
        <w:rPr>
          <w:rFonts w:ascii="Times New Roman" w:eastAsiaTheme="minorHAnsi" w:hAnsi="Times New Roman" w:cs="Times New Roman"/>
          <w:sz w:val="24"/>
          <w:szCs w:val="24"/>
          <w:lang w:eastAsia="en-US"/>
        </w:rPr>
        <w:t xml:space="preserve">The report was </w:t>
      </w:r>
      <w:r w:rsidRPr="0073099A">
        <w:rPr>
          <w:rFonts w:ascii="Times New Roman" w:eastAsiaTheme="minorHAnsi" w:hAnsi="Times New Roman" w:cs="Times New Roman"/>
          <w:b/>
          <w:sz w:val="24"/>
          <w:szCs w:val="24"/>
          <w:lang w:eastAsia="en-US"/>
        </w:rPr>
        <w:t xml:space="preserve">NOTED </w:t>
      </w:r>
      <w:r w:rsidRPr="0073099A">
        <w:rPr>
          <w:rFonts w:ascii="Times New Roman" w:eastAsiaTheme="minorHAnsi" w:hAnsi="Times New Roman" w:cs="Times New Roman"/>
          <w:sz w:val="24"/>
          <w:szCs w:val="24"/>
          <w:lang w:eastAsia="en-US"/>
        </w:rPr>
        <w:t>and it was proposed by</w:t>
      </w:r>
      <w:r w:rsidRPr="0073099A">
        <w:rPr>
          <w:rFonts w:ascii="Times New Roman" w:eastAsiaTheme="minorHAnsi" w:hAnsi="Times New Roman" w:cs="Times New Roman"/>
          <w:b/>
          <w:sz w:val="24"/>
          <w:szCs w:val="24"/>
          <w:lang w:eastAsia="en-US"/>
        </w:rPr>
        <w:t xml:space="preserve"> </w:t>
      </w:r>
      <w:r w:rsidRPr="0073099A">
        <w:rPr>
          <w:rFonts w:ascii="Times New Roman" w:eastAsiaTheme="minorHAnsi" w:hAnsi="Times New Roman" w:cs="Times New Roman"/>
          <w:sz w:val="24"/>
          <w:szCs w:val="24"/>
          <w:lang w:eastAsia="en-US"/>
        </w:rPr>
        <w:t xml:space="preserve">Councillor E. O’Brien, seconded by Councillor </w:t>
      </w:r>
      <w:r w:rsidR="00644E72">
        <w:rPr>
          <w:rFonts w:ascii="Times New Roman" w:eastAsiaTheme="minorHAnsi" w:hAnsi="Times New Roman" w:cs="Times New Roman"/>
          <w:sz w:val="24"/>
          <w:szCs w:val="24"/>
          <w:lang w:eastAsia="en-US"/>
        </w:rPr>
        <w:t>C. King</w:t>
      </w:r>
      <w:r w:rsidRPr="0073099A">
        <w:rPr>
          <w:rFonts w:ascii="Times New Roman" w:eastAsiaTheme="minorHAnsi" w:hAnsi="Times New Roman" w:cs="Times New Roman"/>
          <w:sz w:val="24"/>
          <w:szCs w:val="24"/>
          <w:lang w:eastAsia="en-US"/>
        </w:rPr>
        <w:t xml:space="preserve"> and </w:t>
      </w:r>
      <w:r w:rsidRPr="0073099A">
        <w:rPr>
          <w:rFonts w:ascii="Times New Roman" w:eastAsiaTheme="minorHAnsi" w:hAnsi="Times New Roman" w:cs="Times New Roman"/>
          <w:b/>
          <w:sz w:val="24"/>
          <w:szCs w:val="24"/>
          <w:lang w:eastAsia="en-US"/>
        </w:rPr>
        <w:t>RESOLVED:</w:t>
      </w:r>
    </w:p>
    <w:p w14:paraId="3FC8EABE" w14:textId="0B6B3F32" w:rsidR="0034613D" w:rsidRDefault="0034613D" w:rsidP="0034613D">
      <w:pPr>
        <w:ind w:firstLine="720"/>
        <w:rPr>
          <w:rFonts w:ascii="Times New Roman" w:hAnsi="Times New Roman" w:cs="Times New Roman"/>
          <w:sz w:val="24"/>
          <w:szCs w:val="24"/>
        </w:rPr>
      </w:pPr>
      <w:r w:rsidRPr="0073099A">
        <w:rPr>
          <w:rFonts w:ascii="Times New Roman" w:hAnsi="Times New Roman" w:cs="Times New Roman"/>
          <w:sz w:val="24"/>
          <w:szCs w:val="24"/>
        </w:rPr>
        <w:t xml:space="preserve"> “That the Draft Annual Report 2020 be</w:t>
      </w:r>
      <w:r w:rsidRPr="0073099A">
        <w:rPr>
          <w:rFonts w:ascii="Times New Roman" w:hAnsi="Times New Roman" w:cs="Times New Roman"/>
          <w:b/>
          <w:sz w:val="24"/>
          <w:szCs w:val="24"/>
        </w:rPr>
        <w:t xml:space="preserve"> ADOPTED and APPROVED.</w:t>
      </w:r>
      <w:r w:rsidRPr="0073099A">
        <w:rPr>
          <w:rFonts w:ascii="Times New Roman" w:hAnsi="Times New Roman" w:cs="Times New Roman"/>
          <w:sz w:val="24"/>
          <w:szCs w:val="24"/>
        </w:rPr>
        <w:t>”</w:t>
      </w:r>
    </w:p>
    <w:p w14:paraId="2C640ECC" w14:textId="77777777" w:rsidR="006964C3" w:rsidRPr="0073099A" w:rsidRDefault="006964C3" w:rsidP="0034613D">
      <w:pPr>
        <w:ind w:firstLine="720"/>
        <w:rPr>
          <w:rFonts w:ascii="Times New Roman" w:hAnsi="Times New Roman" w:cs="Times New Roman"/>
          <w:sz w:val="24"/>
          <w:szCs w:val="24"/>
        </w:rPr>
      </w:pPr>
    </w:p>
    <w:p w14:paraId="7D8D357C" w14:textId="587F069F" w:rsidR="00DC08F2" w:rsidRDefault="00E613B1" w:rsidP="0034613D">
      <w:pPr>
        <w:pStyle w:val="Heading3"/>
        <w:ind w:left="-567"/>
        <w:rPr>
          <w:rFonts w:ascii="Times New Roman" w:hAnsi="Times New Roman" w:cs="Times New Roman"/>
          <w:b/>
          <w:sz w:val="24"/>
          <w:szCs w:val="24"/>
        </w:rPr>
      </w:pPr>
      <w:r w:rsidRPr="0073099A">
        <w:rPr>
          <w:rFonts w:ascii="Times New Roman" w:hAnsi="Times New Roman" w:cs="Times New Roman"/>
          <w:b/>
          <w:sz w:val="24"/>
          <w:szCs w:val="24"/>
        </w:rPr>
        <w:t xml:space="preserve">H12/0521 </w:t>
      </w:r>
      <w:r w:rsidR="0034613D" w:rsidRPr="0073099A">
        <w:rPr>
          <w:rFonts w:ascii="Times New Roman" w:hAnsi="Times New Roman" w:cs="Times New Roman"/>
          <w:b/>
          <w:sz w:val="24"/>
          <w:szCs w:val="24"/>
        </w:rPr>
        <w:tab/>
      </w:r>
      <w:r w:rsidRPr="0073099A">
        <w:rPr>
          <w:rFonts w:ascii="Times New Roman" w:hAnsi="Times New Roman" w:cs="Times New Roman"/>
          <w:b/>
          <w:sz w:val="24"/>
          <w:szCs w:val="24"/>
          <w:u w:val="single"/>
        </w:rPr>
        <w:t>PARKING BYE-LAWS - FOR APPROVAL</w:t>
      </w:r>
      <w:r w:rsidRPr="0073099A">
        <w:rPr>
          <w:rFonts w:ascii="Times New Roman" w:hAnsi="Times New Roman" w:cs="Times New Roman"/>
          <w:b/>
          <w:sz w:val="24"/>
          <w:szCs w:val="24"/>
        </w:rPr>
        <w:t xml:space="preserve"> </w:t>
      </w:r>
    </w:p>
    <w:p w14:paraId="1C2DD8C2" w14:textId="77777777" w:rsidR="00A80D89" w:rsidRPr="0073099A" w:rsidRDefault="00A80D89" w:rsidP="0034613D">
      <w:pPr>
        <w:pStyle w:val="Heading3"/>
        <w:ind w:left="-567"/>
        <w:rPr>
          <w:rFonts w:ascii="Times New Roman" w:hAnsi="Times New Roman" w:cs="Times New Roman"/>
          <w:b/>
          <w:sz w:val="24"/>
          <w:szCs w:val="24"/>
        </w:rPr>
      </w:pPr>
    </w:p>
    <w:p w14:paraId="4090D178" w14:textId="77777777" w:rsidR="0034613D" w:rsidRPr="0073099A" w:rsidRDefault="0034613D" w:rsidP="0034613D">
      <w:pPr>
        <w:spacing w:after="0" w:line="240" w:lineRule="auto"/>
        <w:ind w:left="720"/>
        <w:rPr>
          <w:rFonts w:ascii="Times New Roman" w:eastAsia="Times New Roman" w:hAnsi="Times New Roman" w:cs="Times New Roman"/>
          <w:b/>
          <w:sz w:val="24"/>
          <w:szCs w:val="24"/>
        </w:rPr>
      </w:pPr>
      <w:r w:rsidRPr="0073099A">
        <w:rPr>
          <w:rFonts w:ascii="Times New Roman" w:eastAsia="Times New Roman" w:hAnsi="Times New Roman" w:cs="Times New Roman"/>
          <w:sz w:val="24"/>
          <w:szCs w:val="24"/>
        </w:rPr>
        <w:t xml:space="preserve">The following reports by the Chief Executive, which had been circulated, were presented by </w:t>
      </w:r>
      <w:r w:rsidRPr="0073099A">
        <w:rPr>
          <w:rFonts w:ascii="Times New Roman" w:hAnsi="Times New Roman" w:cs="Times New Roman"/>
          <w:sz w:val="24"/>
          <w:szCs w:val="24"/>
        </w:rPr>
        <w:t xml:space="preserve">Mr. M. Mulhern, Director of Land Use Planning and Transportation, </w:t>
      </w:r>
      <w:r w:rsidRPr="0073099A">
        <w:rPr>
          <w:rFonts w:ascii="Times New Roman" w:eastAsia="Times New Roman" w:hAnsi="Times New Roman" w:cs="Times New Roman"/>
          <w:sz w:val="24"/>
          <w:szCs w:val="24"/>
        </w:rPr>
        <w:t xml:space="preserve">and were </w:t>
      </w:r>
      <w:r w:rsidRPr="0073099A">
        <w:rPr>
          <w:rFonts w:ascii="Times New Roman" w:eastAsia="Times New Roman" w:hAnsi="Times New Roman" w:cs="Times New Roman"/>
          <w:b/>
          <w:sz w:val="24"/>
          <w:szCs w:val="24"/>
        </w:rPr>
        <w:t>CONSIDERED:</w:t>
      </w:r>
    </w:p>
    <w:p w14:paraId="311E01F3" w14:textId="5481CCF3" w:rsidR="00644E72" w:rsidRDefault="0083354C" w:rsidP="00644E72">
      <w:pPr>
        <w:pStyle w:val="Heading3"/>
        <w:numPr>
          <w:ilvl w:val="0"/>
          <w:numId w:val="22"/>
        </w:numPr>
        <w:rPr>
          <w:rStyle w:val="Hyperlink"/>
          <w:rFonts w:ascii="Times New Roman" w:hAnsi="Times New Roman" w:cs="Times New Roman"/>
          <w:color w:val="auto"/>
          <w:sz w:val="24"/>
          <w:szCs w:val="24"/>
        </w:rPr>
      </w:pPr>
      <w:hyperlink r:id="rId28" w:history="1">
        <w:r w:rsidR="00CD6786" w:rsidRPr="0073099A">
          <w:rPr>
            <w:rStyle w:val="Hyperlink"/>
            <w:rFonts w:ascii="Times New Roman" w:hAnsi="Times New Roman" w:cs="Times New Roman"/>
            <w:color w:val="auto"/>
            <w:sz w:val="24"/>
            <w:szCs w:val="24"/>
          </w:rPr>
          <w:t>CE Report on Draft Parking Bye Laws 2021</w:t>
        </w:r>
      </w:hyperlink>
      <w:r w:rsidR="00CD6786" w:rsidRPr="0073099A">
        <w:rPr>
          <w:rFonts w:ascii="Times New Roman" w:hAnsi="Times New Roman" w:cs="Times New Roman"/>
          <w:sz w:val="24"/>
          <w:szCs w:val="24"/>
        </w:rPr>
        <w:br/>
      </w:r>
      <w:hyperlink r:id="rId29" w:history="1">
        <w:r w:rsidR="00CD6786" w:rsidRPr="0073099A">
          <w:rPr>
            <w:rStyle w:val="Hyperlink"/>
            <w:rFonts w:ascii="Times New Roman" w:hAnsi="Times New Roman" w:cs="Times New Roman"/>
            <w:color w:val="auto"/>
            <w:sz w:val="24"/>
            <w:szCs w:val="24"/>
          </w:rPr>
          <w:t>2. Draft Bye Laws 2020 as published on Consultation Portal</w:t>
        </w:r>
      </w:hyperlink>
      <w:r w:rsidR="00CD6786" w:rsidRPr="0073099A">
        <w:rPr>
          <w:rFonts w:ascii="Times New Roman" w:hAnsi="Times New Roman" w:cs="Times New Roman"/>
          <w:sz w:val="24"/>
          <w:szCs w:val="24"/>
        </w:rPr>
        <w:br/>
      </w:r>
      <w:hyperlink r:id="rId30" w:history="1">
        <w:r w:rsidR="00CD6786" w:rsidRPr="0073099A">
          <w:rPr>
            <w:rStyle w:val="Hyperlink"/>
            <w:rFonts w:ascii="Times New Roman" w:hAnsi="Times New Roman" w:cs="Times New Roman"/>
            <w:color w:val="auto"/>
            <w:sz w:val="24"/>
            <w:szCs w:val="24"/>
          </w:rPr>
          <w:t>3. Material Alteration Monastery Drive Park Clondalkin</w:t>
        </w:r>
      </w:hyperlink>
      <w:r w:rsidR="00CD6786" w:rsidRPr="0073099A">
        <w:rPr>
          <w:rFonts w:ascii="Times New Roman" w:hAnsi="Times New Roman" w:cs="Times New Roman"/>
          <w:sz w:val="24"/>
          <w:szCs w:val="24"/>
        </w:rPr>
        <w:br/>
      </w:r>
      <w:hyperlink r:id="rId31" w:history="1">
        <w:r w:rsidR="00CD6786" w:rsidRPr="0073099A">
          <w:rPr>
            <w:rStyle w:val="Hyperlink"/>
            <w:rFonts w:ascii="Times New Roman" w:hAnsi="Times New Roman" w:cs="Times New Roman"/>
            <w:color w:val="auto"/>
            <w:sz w:val="24"/>
            <w:szCs w:val="24"/>
          </w:rPr>
          <w:t>4. Material Alteration Monastery Drive Park Maps</w:t>
        </w:r>
      </w:hyperlink>
      <w:r w:rsidR="00CD6786" w:rsidRPr="0073099A">
        <w:rPr>
          <w:rFonts w:ascii="Times New Roman" w:hAnsi="Times New Roman" w:cs="Times New Roman"/>
          <w:sz w:val="24"/>
          <w:szCs w:val="24"/>
        </w:rPr>
        <w:br/>
      </w:r>
      <w:hyperlink r:id="rId32" w:history="1">
        <w:r w:rsidR="00CD6786" w:rsidRPr="0073099A">
          <w:rPr>
            <w:rStyle w:val="Hyperlink"/>
            <w:rFonts w:ascii="Times New Roman" w:hAnsi="Times New Roman" w:cs="Times New Roman"/>
            <w:color w:val="auto"/>
            <w:sz w:val="24"/>
            <w:szCs w:val="24"/>
          </w:rPr>
          <w:t>5.Material Alteration  Saggart/Newcastle Villages</w:t>
        </w:r>
      </w:hyperlink>
      <w:r w:rsidR="00CD6786" w:rsidRPr="0073099A">
        <w:rPr>
          <w:rFonts w:ascii="Times New Roman" w:hAnsi="Times New Roman" w:cs="Times New Roman"/>
          <w:sz w:val="24"/>
          <w:szCs w:val="24"/>
        </w:rPr>
        <w:br/>
      </w:r>
      <w:hyperlink r:id="rId33" w:history="1">
        <w:r w:rsidR="00CD6786" w:rsidRPr="0073099A">
          <w:rPr>
            <w:rStyle w:val="Hyperlink"/>
            <w:rFonts w:ascii="Times New Roman" w:hAnsi="Times New Roman" w:cs="Times New Roman"/>
            <w:color w:val="auto"/>
            <w:sz w:val="24"/>
            <w:szCs w:val="24"/>
          </w:rPr>
          <w:t>6. Material Alteration Saggart/Newcastle Villages Maps</w:t>
        </w:r>
      </w:hyperlink>
      <w:r w:rsidR="00CD6786" w:rsidRPr="0073099A">
        <w:rPr>
          <w:rFonts w:ascii="Times New Roman" w:hAnsi="Times New Roman" w:cs="Times New Roman"/>
          <w:sz w:val="24"/>
          <w:szCs w:val="24"/>
        </w:rPr>
        <w:br/>
      </w:r>
      <w:hyperlink r:id="rId34" w:history="1">
        <w:r w:rsidR="00CD6786" w:rsidRPr="0073099A">
          <w:rPr>
            <w:rStyle w:val="Hyperlink"/>
            <w:rFonts w:ascii="Times New Roman" w:hAnsi="Times New Roman" w:cs="Times New Roman"/>
            <w:color w:val="auto"/>
            <w:sz w:val="24"/>
            <w:szCs w:val="24"/>
          </w:rPr>
          <w:t>7. Parking ByeLaws 2021 - Transport for London Research</w:t>
        </w:r>
      </w:hyperlink>
      <w:r w:rsidR="00CD6786" w:rsidRPr="0073099A">
        <w:rPr>
          <w:rFonts w:ascii="Times New Roman" w:hAnsi="Times New Roman" w:cs="Times New Roman"/>
          <w:sz w:val="24"/>
          <w:szCs w:val="24"/>
        </w:rPr>
        <w:br/>
      </w:r>
      <w:hyperlink r:id="rId35" w:history="1">
        <w:r w:rsidR="00CD6786" w:rsidRPr="0073099A">
          <w:rPr>
            <w:rStyle w:val="Hyperlink"/>
            <w:rFonts w:ascii="Times New Roman" w:hAnsi="Times New Roman" w:cs="Times New Roman"/>
            <w:color w:val="auto"/>
            <w:sz w:val="24"/>
            <w:szCs w:val="24"/>
          </w:rPr>
          <w:t>8. Draft Control of Parking Bye Laws  2021  - as amended for approval</w:t>
        </w:r>
      </w:hyperlink>
      <w:r w:rsidR="00CD6786" w:rsidRPr="0073099A">
        <w:rPr>
          <w:rFonts w:ascii="Times New Roman" w:hAnsi="Times New Roman" w:cs="Times New Roman"/>
          <w:sz w:val="24"/>
          <w:szCs w:val="24"/>
        </w:rPr>
        <w:br/>
      </w:r>
      <w:hyperlink r:id="rId36" w:history="1">
        <w:r w:rsidR="00CD6786" w:rsidRPr="0073099A">
          <w:rPr>
            <w:rStyle w:val="Hyperlink"/>
            <w:rFonts w:ascii="Times New Roman" w:hAnsi="Times New Roman" w:cs="Times New Roman"/>
            <w:color w:val="auto"/>
            <w:sz w:val="24"/>
            <w:szCs w:val="24"/>
          </w:rPr>
          <w:t>9. Presentation to Councillors</w:t>
        </w:r>
      </w:hyperlink>
    </w:p>
    <w:p w14:paraId="12A07686" w14:textId="77777777" w:rsidR="00657BD9" w:rsidRDefault="00657BD9" w:rsidP="00657BD9">
      <w:pPr>
        <w:pStyle w:val="Heading3"/>
        <w:ind w:left="1080"/>
        <w:rPr>
          <w:rStyle w:val="Hyperlink"/>
          <w:rFonts w:ascii="Times New Roman" w:hAnsi="Times New Roman" w:cs="Times New Roman"/>
          <w:color w:val="auto"/>
          <w:sz w:val="24"/>
          <w:szCs w:val="24"/>
        </w:rPr>
      </w:pPr>
    </w:p>
    <w:p w14:paraId="10F6C07E" w14:textId="77777777" w:rsidR="003350C6" w:rsidRDefault="00644E72" w:rsidP="00657BD9">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The Mayor, Councillor E. O’Brien, proposed and the Members </w:t>
      </w:r>
      <w:r w:rsidRPr="00644E72">
        <w:rPr>
          <w:rStyle w:val="Hyperlink"/>
          <w:rFonts w:ascii="Times New Roman" w:hAnsi="Times New Roman" w:cs="Times New Roman"/>
          <w:b/>
          <w:bCs/>
          <w:color w:val="auto"/>
          <w:sz w:val="24"/>
          <w:szCs w:val="24"/>
          <w:u w:val="none"/>
        </w:rPr>
        <w:t>AGREED</w:t>
      </w:r>
      <w:r>
        <w:rPr>
          <w:rStyle w:val="Hyperlink"/>
          <w:rFonts w:ascii="Times New Roman" w:hAnsi="Times New Roman" w:cs="Times New Roman"/>
          <w:color w:val="auto"/>
          <w:sz w:val="24"/>
          <w:szCs w:val="24"/>
          <w:u w:val="none"/>
        </w:rPr>
        <w:t xml:space="preserve"> t</w:t>
      </w:r>
      <w:r w:rsidR="00657BD9">
        <w:rPr>
          <w:rStyle w:val="Hyperlink"/>
          <w:rFonts w:ascii="Times New Roman" w:hAnsi="Times New Roman" w:cs="Times New Roman"/>
          <w:color w:val="auto"/>
          <w:sz w:val="24"/>
          <w:szCs w:val="24"/>
          <w:u w:val="none"/>
        </w:rPr>
        <w:t>o take</w:t>
      </w:r>
      <w:r>
        <w:rPr>
          <w:rStyle w:val="Hyperlink"/>
          <w:rFonts w:ascii="Times New Roman" w:hAnsi="Times New Roman" w:cs="Times New Roman"/>
          <w:color w:val="auto"/>
          <w:sz w:val="24"/>
          <w:szCs w:val="24"/>
          <w:u w:val="none"/>
        </w:rPr>
        <w:t xml:space="preserve"> the </w:t>
      </w:r>
      <w:r w:rsidR="00657BD9">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t>amendments</w:t>
      </w:r>
      <w:r w:rsidR="003350C6">
        <w:rPr>
          <w:rStyle w:val="Hyperlink"/>
          <w:rFonts w:ascii="Times New Roman" w:hAnsi="Times New Roman" w:cs="Times New Roman"/>
          <w:color w:val="auto"/>
          <w:sz w:val="24"/>
          <w:szCs w:val="24"/>
          <w:u w:val="none"/>
        </w:rPr>
        <w:t xml:space="preserve"> submitted</w:t>
      </w:r>
      <w:r w:rsidR="00657BD9">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t>in relation to the inclusion 30 mins free parking</w:t>
      </w:r>
      <w:r w:rsidR="00657BD9">
        <w:rPr>
          <w:rStyle w:val="Hyperlink"/>
          <w:rFonts w:ascii="Times New Roman" w:hAnsi="Times New Roman" w:cs="Times New Roman"/>
          <w:color w:val="auto"/>
          <w:sz w:val="24"/>
          <w:szCs w:val="24"/>
          <w:u w:val="none"/>
        </w:rPr>
        <w:t>, in tandem as they are of a similar nature:</w:t>
      </w:r>
    </w:p>
    <w:p w14:paraId="65434A62" w14:textId="101A6953" w:rsidR="003350C6" w:rsidRPr="00CF3857" w:rsidRDefault="003350C6" w:rsidP="003350C6">
      <w:pPr>
        <w:ind w:left="720"/>
        <w:rPr>
          <w:rFonts w:ascii="Tahoma" w:hAnsi="Tahoma" w:cs="Tahoma"/>
          <w:bCs/>
          <w:sz w:val="20"/>
          <w:szCs w:val="20"/>
        </w:rPr>
      </w:pPr>
      <w:r w:rsidRPr="00CF3857">
        <w:rPr>
          <w:rFonts w:ascii="Tahoma" w:hAnsi="Tahoma" w:cs="Tahoma"/>
          <w:b/>
          <w:sz w:val="20"/>
          <w:szCs w:val="20"/>
        </w:rPr>
        <w:lastRenderedPageBreak/>
        <w:t>Councillors D. McManus, B. Lawlor, S. O’Hara, and L. McCrave</w:t>
      </w:r>
      <w:r w:rsidRPr="00CF3857">
        <w:rPr>
          <w:rFonts w:ascii="Tahoma" w:hAnsi="Tahoma" w:cs="Tahoma"/>
          <w:bCs/>
          <w:sz w:val="20"/>
          <w:szCs w:val="20"/>
        </w:rPr>
        <w:t xml:space="preserve"> proposed and </w:t>
      </w:r>
      <w:r w:rsidRPr="00CF3857">
        <w:rPr>
          <w:rFonts w:ascii="Tahoma" w:hAnsi="Tahoma" w:cs="Tahoma"/>
          <w:b/>
          <w:sz w:val="20"/>
          <w:szCs w:val="20"/>
        </w:rPr>
        <w:t>Councillor K. Egan</w:t>
      </w:r>
      <w:r w:rsidRPr="00CF3857">
        <w:rPr>
          <w:rFonts w:ascii="Tahoma" w:hAnsi="Tahoma" w:cs="Tahoma"/>
          <w:bCs/>
          <w:sz w:val="20"/>
          <w:szCs w:val="20"/>
        </w:rPr>
        <w:t xml:space="preserve"> seconded the following amendments:</w:t>
      </w:r>
    </w:p>
    <w:p w14:paraId="26436FCC" w14:textId="7EAE9D22" w:rsidR="003350C6" w:rsidRPr="00CF3857" w:rsidRDefault="003350C6" w:rsidP="00CF3857">
      <w:pPr>
        <w:pStyle w:val="ListParagraph"/>
        <w:numPr>
          <w:ilvl w:val="0"/>
          <w:numId w:val="30"/>
        </w:numPr>
        <w:shd w:val="clear" w:color="auto" w:fill="FFFFFF"/>
        <w:rPr>
          <w:rFonts w:ascii="Tahoma" w:eastAsia="Times New Roman" w:hAnsi="Tahoma" w:cs="Tahoma"/>
          <w:sz w:val="20"/>
          <w:szCs w:val="20"/>
        </w:rPr>
      </w:pPr>
      <w:r w:rsidRPr="00CF3857">
        <w:rPr>
          <w:rFonts w:ascii="Tahoma" w:eastAsia="Times New Roman" w:hAnsi="Tahoma" w:cs="Tahoma"/>
          <w:sz w:val="20"/>
          <w:szCs w:val="20"/>
        </w:rPr>
        <w:t>“That a free parking ticket of 30 minutes will be available from all ticket machines in operation under the control of South Dublin County Council.”</w:t>
      </w:r>
    </w:p>
    <w:p w14:paraId="61897CAC" w14:textId="080B427D" w:rsidR="003350C6" w:rsidRPr="00CF3857" w:rsidRDefault="003350C6" w:rsidP="00CF3857">
      <w:pPr>
        <w:pStyle w:val="ListParagraph"/>
        <w:numPr>
          <w:ilvl w:val="0"/>
          <w:numId w:val="30"/>
        </w:numPr>
        <w:shd w:val="clear" w:color="auto" w:fill="FFFFFF"/>
        <w:spacing w:line="240" w:lineRule="auto"/>
        <w:rPr>
          <w:rFonts w:ascii="Tahoma" w:eastAsia="Times New Roman" w:hAnsi="Tahoma" w:cs="Tahoma"/>
          <w:sz w:val="20"/>
          <w:szCs w:val="20"/>
        </w:rPr>
      </w:pPr>
      <w:r w:rsidRPr="00CF3857">
        <w:rPr>
          <w:rFonts w:ascii="Tahoma" w:eastAsia="Times New Roman" w:hAnsi="Tahoma" w:cs="Tahoma"/>
          <w:sz w:val="20"/>
          <w:szCs w:val="20"/>
        </w:rPr>
        <w:t>“No grace period shall apply on the expiry of a free parking ticket of 30 minutes.”</w:t>
      </w:r>
    </w:p>
    <w:p w14:paraId="13E042D2" w14:textId="427AF54D" w:rsidR="00582E8B" w:rsidRPr="00CF3857" w:rsidRDefault="00582E8B" w:rsidP="00CF3857">
      <w:pPr>
        <w:pStyle w:val="ListParagraph"/>
        <w:numPr>
          <w:ilvl w:val="0"/>
          <w:numId w:val="30"/>
        </w:numPr>
        <w:shd w:val="clear" w:color="auto" w:fill="FFFFFF"/>
        <w:rPr>
          <w:rFonts w:ascii="Tahoma" w:eastAsia="Times New Roman" w:hAnsi="Tahoma" w:cs="Tahoma"/>
          <w:sz w:val="20"/>
          <w:szCs w:val="20"/>
        </w:rPr>
      </w:pPr>
      <w:r w:rsidRPr="00CF3857">
        <w:rPr>
          <w:rFonts w:ascii="Tahoma" w:eastAsia="Times New Roman" w:hAnsi="Tahoma" w:cs="Tahoma"/>
          <w:sz w:val="20"/>
          <w:szCs w:val="20"/>
        </w:rPr>
        <w:t xml:space="preserve">All free parking tickets of 30 minutes will be strictly limited to one </w:t>
      </w:r>
      <w:r w:rsidR="00CF3857" w:rsidRPr="00CF3857">
        <w:rPr>
          <w:rFonts w:ascii="Tahoma" w:eastAsia="Times New Roman" w:hAnsi="Tahoma" w:cs="Tahoma"/>
          <w:sz w:val="20"/>
          <w:szCs w:val="20"/>
        </w:rPr>
        <w:t xml:space="preserve"> </w:t>
      </w:r>
      <w:r w:rsidRPr="00CF3857">
        <w:rPr>
          <w:rFonts w:ascii="Tahoma" w:eastAsia="Times New Roman" w:hAnsi="Tahoma" w:cs="Tahoma"/>
          <w:sz w:val="20"/>
          <w:szCs w:val="20"/>
        </w:rPr>
        <w:t>user per calendar day for their vehicle and any such breach will be subject to a fine.</w:t>
      </w:r>
    </w:p>
    <w:p w14:paraId="0D004A4E" w14:textId="206D5412" w:rsidR="003350C6" w:rsidRPr="00CF3857" w:rsidRDefault="003350C6" w:rsidP="00CF3857">
      <w:pPr>
        <w:pStyle w:val="ListParagraph"/>
        <w:numPr>
          <w:ilvl w:val="0"/>
          <w:numId w:val="30"/>
        </w:numPr>
        <w:shd w:val="clear" w:color="auto" w:fill="FFFFFF"/>
        <w:rPr>
          <w:rFonts w:ascii="Tahoma" w:eastAsia="Times New Roman" w:hAnsi="Tahoma" w:cs="Tahoma"/>
          <w:sz w:val="20"/>
          <w:szCs w:val="20"/>
        </w:rPr>
      </w:pPr>
      <w:r w:rsidRPr="00CF3857">
        <w:rPr>
          <w:rFonts w:ascii="Tahoma" w:eastAsia="Times New Roman" w:hAnsi="Tahoma" w:cs="Tahoma"/>
          <w:sz w:val="20"/>
          <w:szCs w:val="20"/>
        </w:rPr>
        <w:t>“Where payment is made on a ticket machine, the period of a free 30 minutes will be added to the expiry time on that ticket.”</w:t>
      </w:r>
    </w:p>
    <w:p w14:paraId="35E63398" w14:textId="77777777" w:rsidR="003350C6" w:rsidRPr="00CF3857" w:rsidRDefault="003350C6" w:rsidP="003350C6">
      <w:pPr>
        <w:shd w:val="clear" w:color="auto" w:fill="FFFFFF"/>
        <w:ind w:left="720"/>
        <w:rPr>
          <w:rFonts w:ascii="Tahoma" w:eastAsia="Times New Roman" w:hAnsi="Tahoma" w:cs="Tahoma"/>
          <w:sz w:val="20"/>
          <w:szCs w:val="20"/>
        </w:rPr>
      </w:pPr>
    </w:p>
    <w:p w14:paraId="509E7873" w14:textId="77777777" w:rsidR="003350C6" w:rsidRPr="00CF3857" w:rsidRDefault="003350C6" w:rsidP="003350C6">
      <w:pPr>
        <w:pStyle w:val="NoSpacing"/>
        <w:ind w:left="720"/>
        <w:rPr>
          <w:rFonts w:ascii="Tahoma" w:hAnsi="Tahoma" w:cs="Tahoma"/>
          <w:sz w:val="20"/>
          <w:szCs w:val="20"/>
        </w:rPr>
      </w:pPr>
      <w:r w:rsidRPr="00CF3857">
        <w:rPr>
          <w:rFonts w:ascii="Tahoma" w:hAnsi="Tahoma" w:cs="Tahoma"/>
          <w:b/>
          <w:bCs/>
          <w:sz w:val="20"/>
          <w:szCs w:val="20"/>
        </w:rPr>
        <w:t>Councillor Y. Collins</w:t>
      </w:r>
      <w:r w:rsidRPr="00CF3857">
        <w:rPr>
          <w:rFonts w:ascii="Tahoma" w:hAnsi="Tahoma" w:cs="Tahoma"/>
          <w:sz w:val="20"/>
          <w:szCs w:val="20"/>
        </w:rPr>
        <w:t xml:space="preserve"> proposed and </w:t>
      </w:r>
      <w:r w:rsidRPr="00CF3857">
        <w:rPr>
          <w:rFonts w:ascii="Tahoma" w:hAnsi="Tahoma" w:cs="Tahoma"/>
          <w:b/>
          <w:bCs/>
          <w:sz w:val="20"/>
          <w:szCs w:val="20"/>
        </w:rPr>
        <w:t>Councillor C. O’Connor</w:t>
      </w:r>
      <w:r w:rsidRPr="00CF3857">
        <w:rPr>
          <w:rFonts w:ascii="Tahoma" w:hAnsi="Tahoma" w:cs="Tahoma"/>
          <w:sz w:val="20"/>
          <w:szCs w:val="20"/>
        </w:rPr>
        <w:t xml:space="preserve"> seconded the following amendment:  </w:t>
      </w:r>
    </w:p>
    <w:p w14:paraId="6A7FAB84" w14:textId="77777777" w:rsidR="003350C6" w:rsidRPr="00CF3857" w:rsidRDefault="003350C6" w:rsidP="003350C6">
      <w:pPr>
        <w:pStyle w:val="NoSpacing"/>
        <w:ind w:left="720"/>
        <w:rPr>
          <w:rFonts w:ascii="Tahoma" w:hAnsi="Tahoma" w:cs="Tahoma"/>
          <w:sz w:val="20"/>
          <w:szCs w:val="20"/>
        </w:rPr>
      </w:pPr>
    </w:p>
    <w:p w14:paraId="3EE3DBB1" w14:textId="77777777" w:rsidR="003350C6" w:rsidRPr="00CF3857" w:rsidRDefault="003350C6" w:rsidP="003350C6">
      <w:pPr>
        <w:pStyle w:val="NoSpacing"/>
        <w:ind w:left="1440"/>
        <w:rPr>
          <w:rFonts w:ascii="Tahoma" w:hAnsi="Tahoma" w:cs="Tahoma"/>
          <w:sz w:val="20"/>
          <w:szCs w:val="20"/>
        </w:rPr>
      </w:pPr>
      <w:r w:rsidRPr="00CF3857">
        <w:rPr>
          <w:rFonts w:ascii="Tahoma" w:hAnsi="Tahoma" w:cs="Tahoma"/>
          <w:sz w:val="20"/>
          <w:szCs w:val="20"/>
        </w:rPr>
        <w:t>“That the 30 minutes free parking currently available within the functional area of South Dublin County Council be retained and given a statutory basis within the framework of the above proposed draft parking bye-laws.”</w:t>
      </w:r>
    </w:p>
    <w:p w14:paraId="466FEEFD" w14:textId="77777777" w:rsidR="003350C6" w:rsidRPr="00CF3857" w:rsidRDefault="003350C6" w:rsidP="003350C6">
      <w:pPr>
        <w:shd w:val="clear" w:color="auto" w:fill="FFFFFF"/>
        <w:ind w:left="720"/>
        <w:rPr>
          <w:rFonts w:ascii="Tahoma" w:eastAsia="Times New Roman" w:hAnsi="Tahoma" w:cs="Tahoma"/>
          <w:sz w:val="20"/>
          <w:szCs w:val="20"/>
        </w:rPr>
      </w:pPr>
    </w:p>
    <w:p w14:paraId="4F304A02" w14:textId="3F679DE6" w:rsidR="003350C6" w:rsidRPr="00CF3857" w:rsidRDefault="003350C6" w:rsidP="003350C6">
      <w:pPr>
        <w:pStyle w:val="NormalWeb"/>
        <w:spacing w:before="0" w:beforeAutospacing="0" w:after="0" w:afterAutospacing="0"/>
        <w:ind w:left="720"/>
        <w:rPr>
          <w:rFonts w:ascii="Tahoma" w:hAnsi="Tahoma" w:cs="Tahoma"/>
          <w:bCs/>
          <w:sz w:val="20"/>
          <w:szCs w:val="20"/>
        </w:rPr>
      </w:pPr>
      <w:r w:rsidRPr="00CF3857">
        <w:rPr>
          <w:rFonts w:ascii="Tahoma" w:hAnsi="Tahoma" w:cs="Tahoma"/>
          <w:b/>
          <w:sz w:val="20"/>
          <w:szCs w:val="20"/>
        </w:rPr>
        <w:t>Councillors M. Duff, C. King and C. O’Connor</w:t>
      </w:r>
      <w:r w:rsidRPr="00CF3857">
        <w:rPr>
          <w:rFonts w:ascii="Tahoma" w:hAnsi="Tahoma" w:cs="Tahoma"/>
          <w:bCs/>
          <w:sz w:val="20"/>
          <w:szCs w:val="20"/>
        </w:rPr>
        <w:t xml:space="preserve">  proposed and </w:t>
      </w:r>
      <w:r w:rsidRPr="00CF3857">
        <w:rPr>
          <w:rFonts w:ascii="Tahoma" w:hAnsi="Tahoma" w:cs="Tahoma"/>
          <w:b/>
          <w:sz w:val="20"/>
          <w:szCs w:val="20"/>
        </w:rPr>
        <w:t>Councillor P. Holohan</w:t>
      </w:r>
      <w:r w:rsidRPr="00CF3857">
        <w:rPr>
          <w:rFonts w:ascii="Tahoma" w:hAnsi="Tahoma" w:cs="Tahoma"/>
          <w:bCs/>
          <w:sz w:val="20"/>
          <w:szCs w:val="20"/>
        </w:rPr>
        <w:t xml:space="preserve"> seconded the following amendment:</w:t>
      </w:r>
    </w:p>
    <w:p w14:paraId="0A94105D" w14:textId="77777777" w:rsidR="003350C6" w:rsidRPr="00CF3857" w:rsidRDefault="003350C6" w:rsidP="003350C6">
      <w:pPr>
        <w:pStyle w:val="NormalWeb"/>
        <w:spacing w:before="0" w:beforeAutospacing="0" w:after="0" w:afterAutospacing="0"/>
        <w:rPr>
          <w:rFonts w:ascii="Tahoma" w:hAnsi="Tahoma" w:cs="Tahoma"/>
          <w:sz w:val="20"/>
          <w:szCs w:val="20"/>
        </w:rPr>
      </w:pPr>
      <w:r w:rsidRPr="00CF3857">
        <w:rPr>
          <w:rFonts w:ascii="Tahoma" w:hAnsi="Tahoma" w:cs="Tahoma"/>
          <w:sz w:val="20"/>
          <w:szCs w:val="20"/>
        </w:rPr>
        <w:t> </w:t>
      </w:r>
    </w:p>
    <w:p w14:paraId="6D4466E5" w14:textId="77777777" w:rsidR="003350C6" w:rsidRPr="00CF3857" w:rsidRDefault="003350C6" w:rsidP="003350C6">
      <w:pPr>
        <w:pStyle w:val="NormalWeb"/>
        <w:spacing w:before="0" w:beforeAutospacing="0" w:after="0" w:afterAutospacing="0"/>
        <w:ind w:left="1440"/>
        <w:rPr>
          <w:rFonts w:ascii="Tahoma" w:hAnsi="Tahoma" w:cs="Tahoma"/>
          <w:sz w:val="20"/>
          <w:szCs w:val="20"/>
        </w:rPr>
      </w:pPr>
      <w:r w:rsidRPr="00CF3857">
        <w:rPr>
          <w:rFonts w:ascii="Tahoma" w:hAnsi="Tahoma" w:cs="Tahoma"/>
          <w:sz w:val="20"/>
          <w:szCs w:val="20"/>
        </w:rPr>
        <w:t>“The thirty minutes Free Parking in Tallaght Village facilitates those members of our Community who cannot walk or cycle to the Village and have no other choice but to drive to the Village to visit the local Pharmacy, Dentist, Chiropodist, Banking and other essential business. Most of these visits can be concluded within the thirty minute window and the Business owners are concerned that removing the Free Parking will divert people away from the Village and towards the larger Shopping Centres who offer two hours or completely free parking.</w:t>
      </w:r>
    </w:p>
    <w:p w14:paraId="742C5859" w14:textId="77777777" w:rsidR="003350C6" w:rsidRPr="00CF3857" w:rsidRDefault="003350C6" w:rsidP="003350C6">
      <w:pPr>
        <w:pStyle w:val="NormalWeb"/>
        <w:spacing w:before="0" w:beforeAutospacing="0" w:after="0" w:afterAutospacing="0"/>
        <w:ind w:left="1440"/>
        <w:rPr>
          <w:rFonts w:ascii="Tahoma" w:hAnsi="Tahoma" w:cs="Tahoma"/>
          <w:sz w:val="20"/>
          <w:szCs w:val="20"/>
        </w:rPr>
      </w:pPr>
    </w:p>
    <w:p w14:paraId="64464398" w14:textId="77777777" w:rsidR="003350C6" w:rsidRPr="00CF3857" w:rsidRDefault="003350C6" w:rsidP="003350C6">
      <w:pPr>
        <w:pStyle w:val="NormalWeb"/>
        <w:spacing w:before="0" w:beforeAutospacing="0" w:after="0" w:afterAutospacing="0"/>
        <w:ind w:left="1440"/>
        <w:rPr>
          <w:rFonts w:ascii="Tahoma" w:hAnsi="Tahoma" w:cs="Tahoma"/>
          <w:sz w:val="20"/>
          <w:szCs w:val="20"/>
        </w:rPr>
      </w:pPr>
      <w:r w:rsidRPr="00CF3857">
        <w:rPr>
          <w:rFonts w:ascii="Tahoma" w:hAnsi="Tahoma" w:cs="Tahoma"/>
          <w:sz w:val="20"/>
          <w:szCs w:val="20"/>
        </w:rPr>
        <w:t>We call on this Council to retain the thirty minute Free Parking for Tallaght Village and urge our fellow Councillors to support this amendment.”</w:t>
      </w:r>
    </w:p>
    <w:p w14:paraId="2F8C9DDC" w14:textId="5CF72942" w:rsidR="0034613D" w:rsidRPr="0073099A" w:rsidRDefault="00CD6786" w:rsidP="00657BD9">
      <w:pPr>
        <w:ind w:left="720"/>
        <w:rPr>
          <w:rFonts w:ascii="Times New Roman" w:hAnsi="Times New Roman" w:cs="Times New Roman"/>
          <w:b/>
          <w:sz w:val="24"/>
          <w:szCs w:val="24"/>
        </w:rPr>
      </w:pPr>
      <w:r w:rsidRPr="0073099A">
        <w:rPr>
          <w:rFonts w:ascii="Times New Roman" w:hAnsi="Times New Roman" w:cs="Times New Roman"/>
          <w:sz w:val="24"/>
          <w:szCs w:val="24"/>
        </w:rPr>
        <w:br/>
      </w:r>
    </w:p>
    <w:p w14:paraId="62E3850D" w14:textId="150E5AA5" w:rsidR="00864A09" w:rsidRDefault="0034613D" w:rsidP="00901816">
      <w:pPr>
        <w:ind w:left="720"/>
        <w:rPr>
          <w:rFonts w:ascii="Times New Roman" w:hAnsi="Times New Roman" w:cs="Times New Roman"/>
          <w:bCs/>
          <w:sz w:val="24"/>
          <w:szCs w:val="24"/>
        </w:rPr>
      </w:pPr>
      <w:r w:rsidRPr="0073099A">
        <w:rPr>
          <w:rFonts w:ascii="Times New Roman" w:hAnsi="Times New Roman" w:cs="Times New Roman"/>
          <w:bCs/>
          <w:sz w:val="24"/>
          <w:szCs w:val="24"/>
        </w:rPr>
        <w:t>A discussion followed with contributions from Councillors M. Duff, C. King, Y. Collins, C. O’Connor, A. Hayes, L. Dunne, C. Bailey, P. Kearns, T. Gilligan, K. Mahon,</w:t>
      </w:r>
      <w:r w:rsidR="00864A09">
        <w:rPr>
          <w:rFonts w:ascii="Times New Roman" w:hAnsi="Times New Roman" w:cs="Times New Roman"/>
          <w:bCs/>
          <w:sz w:val="24"/>
          <w:szCs w:val="24"/>
        </w:rPr>
        <w:t xml:space="preserve"> G. O’Connell </w:t>
      </w:r>
      <w:r w:rsidRPr="0073099A">
        <w:rPr>
          <w:rFonts w:ascii="Times New Roman" w:hAnsi="Times New Roman" w:cs="Times New Roman"/>
          <w:bCs/>
          <w:sz w:val="24"/>
          <w:szCs w:val="24"/>
        </w:rPr>
        <w:t xml:space="preserve"> L. McCrave, L. O’Toole, V. Casserly, R. McMahon, </w:t>
      </w:r>
      <w:r w:rsidR="00864A09">
        <w:rPr>
          <w:rFonts w:ascii="Times New Roman" w:hAnsi="Times New Roman" w:cs="Times New Roman"/>
          <w:bCs/>
          <w:sz w:val="24"/>
          <w:szCs w:val="24"/>
        </w:rPr>
        <w:t>W</w:t>
      </w:r>
      <w:r w:rsidR="00A0355B">
        <w:rPr>
          <w:rFonts w:ascii="Times New Roman" w:hAnsi="Times New Roman" w:cs="Times New Roman"/>
          <w:bCs/>
          <w:sz w:val="24"/>
          <w:szCs w:val="24"/>
        </w:rPr>
        <w:t xml:space="preserve">. </w:t>
      </w:r>
      <w:r w:rsidR="00864A09">
        <w:rPr>
          <w:rFonts w:ascii="Times New Roman" w:hAnsi="Times New Roman" w:cs="Times New Roman"/>
          <w:bCs/>
          <w:sz w:val="24"/>
          <w:szCs w:val="24"/>
        </w:rPr>
        <w:t xml:space="preserve">Carey, </w:t>
      </w:r>
      <w:r w:rsidRPr="0073099A">
        <w:rPr>
          <w:rFonts w:ascii="Times New Roman" w:hAnsi="Times New Roman" w:cs="Times New Roman"/>
          <w:bCs/>
          <w:sz w:val="24"/>
          <w:szCs w:val="24"/>
        </w:rPr>
        <w:t xml:space="preserve">and J. Tuffy all spoke in support of the </w:t>
      </w:r>
      <w:r w:rsidR="008179E3">
        <w:rPr>
          <w:rFonts w:ascii="Times New Roman" w:hAnsi="Times New Roman" w:cs="Times New Roman"/>
          <w:bCs/>
          <w:sz w:val="24"/>
          <w:szCs w:val="24"/>
        </w:rPr>
        <w:t>inclusion</w:t>
      </w:r>
      <w:r w:rsidRPr="0073099A">
        <w:rPr>
          <w:rFonts w:ascii="Times New Roman" w:hAnsi="Times New Roman" w:cs="Times New Roman"/>
          <w:bCs/>
          <w:sz w:val="24"/>
          <w:szCs w:val="24"/>
        </w:rPr>
        <w:t xml:space="preserve"> of 30 minutes free parking.</w:t>
      </w:r>
      <w:r w:rsidR="00901816" w:rsidRPr="0073099A">
        <w:rPr>
          <w:rFonts w:ascii="Times New Roman" w:hAnsi="Times New Roman" w:cs="Times New Roman"/>
          <w:bCs/>
          <w:sz w:val="24"/>
          <w:szCs w:val="24"/>
        </w:rPr>
        <w:t xml:space="preserve"> </w:t>
      </w:r>
    </w:p>
    <w:p w14:paraId="1573FC8A" w14:textId="4E5A23F5" w:rsidR="0034613D" w:rsidRPr="0073099A" w:rsidRDefault="00901816" w:rsidP="00901816">
      <w:pPr>
        <w:ind w:left="720"/>
        <w:rPr>
          <w:rFonts w:ascii="Times New Roman" w:hAnsi="Times New Roman" w:cs="Times New Roman"/>
          <w:bCs/>
          <w:sz w:val="24"/>
          <w:szCs w:val="24"/>
        </w:rPr>
      </w:pPr>
      <w:r w:rsidRPr="0073099A">
        <w:rPr>
          <w:rFonts w:ascii="Times New Roman" w:hAnsi="Times New Roman" w:cs="Times New Roman"/>
          <w:bCs/>
          <w:sz w:val="24"/>
          <w:szCs w:val="24"/>
        </w:rPr>
        <w:t xml:space="preserve">Councillors L. Sinclair, P. Gogarty, P. Kavanagh and L. Donaghy spoke against the </w:t>
      </w:r>
      <w:r w:rsidR="008179E3">
        <w:rPr>
          <w:rFonts w:ascii="Times New Roman" w:hAnsi="Times New Roman" w:cs="Times New Roman"/>
          <w:bCs/>
          <w:sz w:val="24"/>
          <w:szCs w:val="24"/>
        </w:rPr>
        <w:t>inclusion</w:t>
      </w:r>
      <w:r w:rsidRPr="0073099A">
        <w:rPr>
          <w:rFonts w:ascii="Times New Roman" w:hAnsi="Times New Roman" w:cs="Times New Roman"/>
          <w:bCs/>
          <w:sz w:val="24"/>
          <w:szCs w:val="24"/>
        </w:rPr>
        <w:t xml:space="preserve"> of 30 minutes free parking.</w:t>
      </w:r>
    </w:p>
    <w:p w14:paraId="37672D60" w14:textId="007F765F" w:rsidR="00901816" w:rsidRPr="00CF3857" w:rsidRDefault="00901816" w:rsidP="00901816">
      <w:pPr>
        <w:shd w:val="clear" w:color="auto" w:fill="FFFFFF"/>
        <w:ind w:left="720"/>
        <w:rPr>
          <w:rFonts w:ascii="Tahoma" w:eastAsia="Times New Roman" w:hAnsi="Tahoma" w:cs="Tahoma"/>
          <w:sz w:val="20"/>
          <w:szCs w:val="20"/>
        </w:rPr>
      </w:pPr>
      <w:r w:rsidRPr="00CF3857">
        <w:rPr>
          <w:rFonts w:ascii="Tahoma" w:eastAsia="Times New Roman" w:hAnsi="Tahoma" w:cs="Tahoma"/>
          <w:b/>
          <w:bCs/>
          <w:sz w:val="20"/>
          <w:szCs w:val="20"/>
        </w:rPr>
        <w:t>Councillor C. Bailey</w:t>
      </w:r>
      <w:r w:rsidRPr="00CF3857">
        <w:rPr>
          <w:rFonts w:ascii="Tahoma" w:eastAsia="Times New Roman" w:hAnsi="Tahoma" w:cs="Tahoma"/>
          <w:sz w:val="20"/>
          <w:szCs w:val="20"/>
        </w:rPr>
        <w:t xml:space="preserve"> proposed and </w:t>
      </w:r>
      <w:r w:rsidRPr="00CF3857">
        <w:rPr>
          <w:rFonts w:ascii="Tahoma" w:eastAsia="Times New Roman" w:hAnsi="Tahoma" w:cs="Tahoma"/>
          <w:b/>
          <w:bCs/>
          <w:sz w:val="20"/>
          <w:szCs w:val="20"/>
        </w:rPr>
        <w:t>Councillor P. Gogarty</w:t>
      </w:r>
      <w:r w:rsidRPr="00CF3857">
        <w:rPr>
          <w:rFonts w:ascii="Tahoma" w:eastAsia="Times New Roman" w:hAnsi="Tahoma" w:cs="Tahoma"/>
          <w:sz w:val="20"/>
          <w:szCs w:val="20"/>
        </w:rPr>
        <w:t xml:space="preserve"> seconded an amendment to amendment </w:t>
      </w:r>
      <w:r w:rsidR="00665DEF" w:rsidRPr="00CF3857">
        <w:rPr>
          <w:rFonts w:ascii="Tahoma" w:eastAsia="Times New Roman" w:hAnsi="Tahoma" w:cs="Tahoma"/>
          <w:sz w:val="20"/>
          <w:szCs w:val="20"/>
        </w:rPr>
        <w:t xml:space="preserve">I) </w:t>
      </w:r>
      <w:r w:rsidR="00151C58" w:rsidRPr="00CF3857">
        <w:rPr>
          <w:rFonts w:ascii="Tahoma" w:eastAsia="Times New Roman" w:hAnsi="Tahoma" w:cs="Tahoma"/>
          <w:sz w:val="20"/>
          <w:szCs w:val="20"/>
        </w:rPr>
        <w:t xml:space="preserve">from </w:t>
      </w:r>
      <w:r w:rsidR="003350C6" w:rsidRPr="00CF3857">
        <w:rPr>
          <w:rFonts w:ascii="Tahoma" w:hAnsi="Tahoma" w:cs="Tahoma"/>
          <w:bCs/>
          <w:sz w:val="20"/>
          <w:szCs w:val="20"/>
        </w:rPr>
        <w:t>Councillors D. McManus, B. Lawlor, S. O’Hara, and L. McCrave</w:t>
      </w:r>
    </w:p>
    <w:p w14:paraId="5C5746FC" w14:textId="77777777" w:rsidR="00665DEF" w:rsidRPr="00CF3857" w:rsidRDefault="00665DEF" w:rsidP="00665DEF">
      <w:pPr>
        <w:shd w:val="clear" w:color="auto" w:fill="FFFFFF"/>
        <w:ind w:left="1440"/>
        <w:rPr>
          <w:rFonts w:ascii="Tahoma" w:eastAsia="Times New Roman" w:hAnsi="Tahoma" w:cs="Tahoma"/>
          <w:sz w:val="20"/>
          <w:szCs w:val="20"/>
        </w:rPr>
      </w:pPr>
      <w:r w:rsidRPr="00CF3857">
        <w:rPr>
          <w:rFonts w:ascii="Tahoma" w:eastAsia="Times New Roman" w:hAnsi="Tahoma" w:cs="Tahoma"/>
          <w:sz w:val="20"/>
          <w:szCs w:val="20"/>
        </w:rPr>
        <w:t>I)“That a free parking ticket of 30 minutes will be available from all ticket machines in operation under the control of South Dublin County Council.”</w:t>
      </w:r>
    </w:p>
    <w:p w14:paraId="4A814595" w14:textId="10B8A463" w:rsidR="00665DEF" w:rsidRPr="00CF3857" w:rsidRDefault="00665DEF" w:rsidP="00901816">
      <w:pPr>
        <w:shd w:val="clear" w:color="auto" w:fill="FFFFFF"/>
        <w:ind w:left="720"/>
        <w:rPr>
          <w:rFonts w:ascii="Tahoma" w:eastAsia="Times New Roman" w:hAnsi="Tahoma" w:cs="Tahoma"/>
          <w:sz w:val="20"/>
          <w:szCs w:val="20"/>
        </w:rPr>
      </w:pPr>
      <w:r w:rsidRPr="00CF3857">
        <w:rPr>
          <w:rFonts w:ascii="Tahoma" w:eastAsia="Times New Roman" w:hAnsi="Tahoma" w:cs="Tahoma"/>
          <w:sz w:val="20"/>
          <w:szCs w:val="20"/>
        </w:rPr>
        <w:t>As follows:</w:t>
      </w:r>
    </w:p>
    <w:p w14:paraId="7DF092F7" w14:textId="25E13989" w:rsidR="000A26CA" w:rsidRPr="00CF3857" w:rsidRDefault="00901816" w:rsidP="00E47F43">
      <w:pPr>
        <w:shd w:val="clear" w:color="auto" w:fill="FFFFFF"/>
        <w:ind w:left="1440"/>
        <w:rPr>
          <w:rFonts w:ascii="Tahoma" w:hAnsi="Tahoma" w:cs="Tahoma"/>
          <w:b/>
          <w:sz w:val="20"/>
          <w:szCs w:val="20"/>
        </w:rPr>
      </w:pPr>
      <w:r w:rsidRPr="00CF3857">
        <w:rPr>
          <w:rFonts w:ascii="Tahoma" w:eastAsia="Times New Roman" w:hAnsi="Tahoma" w:cs="Tahoma"/>
          <w:sz w:val="20"/>
          <w:szCs w:val="20"/>
        </w:rPr>
        <w:t>“That the 30 mins free parking currently available within the functional area of South Dublin County Council be retained and given a statutory basis within the framework of the above proposed draft parking bye-laws. That this will be reviewed in two years time to allow SDCC time to improve pedestrian and cycling infrastructure and bike parking.”</w:t>
      </w:r>
    </w:p>
    <w:p w14:paraId="54497DD8" w14:textId="603EE383" w:rsidR="000A26CA" w:rsidRPr="0073099A" w:rsidRDefault="00901816" w:rsidP="00901816">
      <w:pPr>
        <w:spacing w:line="0" w:lineRule="atLeast"/>
        <w:ind w:left="720"/>
        <w:jc w:val="both"/>
        <w:rPr>
          <w:rFonts w:ascii="Times New Roman" w:hAnsi="Times New Roman" w:cs="Times New Roman"/>
          <w:sz w:val="24"/>
          <w:szCs w:val="24"/>
        </w:rPr>
      </w:pPr>
      <w:r w:rsidRPr="0073099A">
        <w:rPr>
          <w:rFonts w:ascii="Times New Roman" w:hAnsi="Times New Roman" w:cs="Times New Roman"/>
          <w:sz w:val="24"/>
          <w:szCs w:val="24"/>
        </w:rPr>
        <w:lastRenderedPageBreak/>
        <w:t>The Mayor Councillor E. O’Brien then called for a roll call vote on the item, the result of which was as follows:</w:t>
      </w:r>
    </w:p>
    <w:p w14:paraId="1441E984" w14:textId="50696829" w:rsidR="00CE633C" w:rsidRPr="0073099A" w:rsidRDefault="00CE633C" w:rsidP="00901816">
      <w:pPr>
        <w:ind w:firstLine="720"/>
        <w:rPr>
          <w:rFonts w:ascii="Times New Roman" w:hAnsi="Times New Roman" w:cs="Times New Roman"/>
          <w:b/>
          <w:sz w:val="24"/>
          <w:szCs w:val="24"/>
        </w:rPr>
      </w:pPr>
      <w:r w:rsidRPr="0073099A">
        <w:rPr>
          <w:rFonts w:ascii="Times New Roman" w:hAnsi="Times New Roman" w:cs="Times New Roman"/>
          <w:b/>
          <w:sz w:val="24"/>
          <w:szCs w:val="24"/>
        </w:rPr>
        <w:t>FOR:</w:t>
      </w:r>
      <w:r w:rsidR="00901816" w:rsidRPr="0073099A">
        <w:rPr>
          <w:rFonts w:ascii="Times New Roman" w:hAnsi="Times New Roman" w:cs="Times New Roman"/>
          <w:b/>
          <w:sz w:val="24"/>
          <w:szCs w:val="24"/>
        </w:rPr>
        <w:tab/>
      </w:r>
      <w:r w:rsidR="00901816" w:rsidRPr="0073099A">
        <w:rPr>
          <w:rFonts w:ascii="Times New Roman" w:hAnsi="Times New Roman" w:cs="Times New Roman"/>
          <w:b/>
          <w:sz w:val="24"/>
          <w:szCs w:val="24"/>
        </w:rPr>
        <w:tab/>
      </w:r>
      <w:r w:rsidRPr="0073099A">
        <w:rPr>
          <w:rFonts w:ascii="Times New Roman" w:hAnsi="Times New Roman" w:cs="Times New Roman"/>
          <w:b/>
          <w:sz w:val="24"/>
          <w:szCs w:val="24"/>
        </w:rPr>
        <w:t>8</w:t>
      </w:r>
      <w:r w:rsidR="00901816" w:rsidRPr="0073099A">
        <w:rPr>
          <w:rFonts w:ascii="Times New Roman" w:hAnsi="Times New Roman" w:cs="Times New Roman"/>
          <w:b/>
          <w:sz w:val="24"/>
          <w:szCs w:val="24"/>
        </w:rPr>
        <w:t xml:space="preserve"> (EIGHT)</w:t>
      </w:r>
    </w:p>
    <w:p w14:paraId="76CDD39E" w14:textId="7DA2AE6E" w:rsidR="00901816" w:rsidRDefault="00901816" w:rsidP="00901816">
      <w:pPr>
        <w:ind w:left="720"/>
        <w:rPr>
          <w:rFonts w:ascii="Times New Roman" w:hAnsi="Times New Roman" w:cs="Times New Roman"/>
          <w:b/>
          <w:sz w:val="24"/>
          <w:szCs w:val="24"/>
        </w:rPr>
      </w:pPr>
      <w:r w:rsidRPr="0073099A">
        <w:rPr>
          <w:rFonts w:ascii="Times New Roman" w:hAnsi="Times New Roman" w:cs="Times New Roman"/>
          <w:b/>
          <w:sz w:val="24"/>
          <w:szCs w:val="24"/>
        </w:rPr>
        <w:t>Councillors C. Bailey, L. Donaghy, P. Gogarty, M. Johansson, P. Kavanagh, S. McEneaney, E Ó Broin, L. Sinclair</w:t>
      </w:r>
    </w:p>
    <w:p w14:paraId="650A9EFB" w14:textId="77777777" w:rsidR="00E47F43" w:rsidRPr="0073099A" w:rsidRDefault="00E47F43" w:rsidP="00901816">
      <w:pPr>
        <w:ind w:left="720"/>
        <w:rPr>
          <w:rFonts w:ascii="Times New Roman" w:hAnsi="Times New Roman" w:cs="Times New Roman"/>
          <w:b/>
          <w:sz w:val="24"/>
          <w:szCs w:val="24"/>
        </w:rPr>
      </w:pPr>
    </w:p>
    <w:p w14:paraId="1BEE8604" w14:textId="1EE44D84" w:rsidR="00CE633C" w:rsidRPr="0073099A" w:rsidRDefault="00CE633C" w:rsidP="00901816">
      <w:pPr>
        <w:ind w:firstLine="720"/>
        <w:rPr>
          <w:rFonts w:ascii="Times New Roman" w:hAnsi="Times New Roman" w:cs="Times New Roman"/>
          <w:b/>
          <w:sz w:val="24"/>
          <w:szCs w:val="24"/>
        </w:rPr>
      </w:pPr>
      <w:r w:rsidRPr="0073099A">
        <w:rPr>
          <w:rFonts w:ascii="Times New Roman" w:hAnsi="Times New Roman" w:cs="Times New Roman"/>
          <w:b/>
          <w:sz w:val="24"/>
          <w:szCs w:val="24"/>
        </w:rPr>
        <w:t>AGAINST:</w:t>
      </w:r>
      <w:r w:rsidR="00901816" w:rsidRPr="0073099A">
        <w:rPr>
          <w:rFonts w:ascii="Times New Roman" w:hAnsi="Times New Roman" w:cs="Times New Roman"/>
          <w:b/>
          <w:sz w:val="24"/>
          <w:szCs w:val="24"/>
        </w:rPr>
        <w:tab/>
      </w:r>
      <w:r w:rsidRPr="0073099A">
        <w:rPr>
          <w:rFonts w:ascii="Times New Roman" w:hAnsi="Times New Roman" w:cs="Times New Roman"/>
          <w:b/>
          <w:sz w:val="24"/>
          <w:szCs w:val="24"/>
        </w:rPr>
        <w:t>30</w:t>
      </w:r>
      <w:r w:rsidR="00901816" w:rsidRPr="0073099A">
        <w:rPr>
          <w:rFonts w:ascii="Times New Roman" w:hAnsi="Times New Roman" w:cs="Times New Roman"/>
          <w:b/>
          <w:sz w:val="24"/>
          <w:szCs w:val="24"/>
        </w:rPr>
        <w:t xml:space="preserve"> (THIRTY)</w:t>
      </w:r>
    </w:p>
    <w:p w14:paraId="377E7D7F" w14:textId="2221EDA8" w:rsidR="00901816" w:rsidRPr="0073099A" w:rsidRDefault="00901816" w:rsidP="00C8170E">
      <w:pPr>
        <w:ind w:left="720"/>
        <w:rPr>
          <w:rFonts w:ascii="Times New Roman" w:hAnsi="Times New Roman" w:cs="Times New Roman"/>
          <w:b/>
          <w:sz w:val="24"/>
          <w:szCs w:val="24"/>
        </w:rPr>
      </w:pPr>
      <w:r w:rsidRPr="0073099A">
        <w:rPr>
          <w:rFonts w:ascii="Times New Roman" w:hAnsi="Times New Roman" w:cs="Times New Roman"/>
          <w:b/>
          <w:sz w:val="24"/>
          <w:szCs w:val="24"/>
        </w:rPr>
        <w:t>Councillors W. Carey,</w:t>
      </w:r>
      <w:r w:rsidR="00C8170E" w:rsidRPr="0073099A">
        <w:rPr>
          <w:rFonts w:ascii="Times New Roman" w:hAnsi="Times New Roman" w:cs="Times New Roman"/>
          <w:b/>
          <w:sz w:val="24"/>
          <w:szCs w:val="24"/>
        </w:rPr>
        <w:t xml:space="preserve"> V. Casserly,</w:t>
      </w:r>
      <w:r w:rsidRPr="0073099A">
        <w:rPr>
          <w:rFonts w:ascii="Times New Roman" w:hAnsi="Times New Roman" w:cs="Times New Roman"/>
          <w:b/>
          <w:sz w:val="24"/>
          <w:szCs w:val="24"/>
        </w:rPr>
        <w:t xml:space="preserve"> Y. Collins, T. Costello, M. Duff, L. Dunne, K. Egan, T. Gilligan, A. Hayes, P. Holohan, P. Kearns, C. King, B. Lawlor, K. Mahon, L. McCrave, R. McMahon, D. McManus, </w:t>
      </w:r>
      <w:r w:rsidR="00C8170E" w:rsidRPr="0073099A">
        <w:rPr>
          <w:rFonts w:ascii="Times New Roman" w:hAnsi="Times New Roman" w:cs="Times New Roman"/>
          <w:b/>
          <w:sz w:val="24"/>
          <w:szCs w:val="24"/>
        </w:rPr>
        <w:t>S. Moynihan, E. Murphy, D. O</w:t>
      </w:r>
      <w:r w:rsidR="004504CB">
        <w:rPr>
          <w:rFonts w:ascii="Times New Roman" w:hAnsi="Times New Roman" w:cs="Times New Roman"/>
          <w:b/>
          <w:sz w:val="24"/>
          <w:szCs w:val="24"/>
        </w:rPr>
        <w:t xml:space="preserve"> </w:t>
      </w:r>
      <w:r w:rsidR="00C8170E" w:rsidRPr="0073099A">
        <w:rPr>
          <w:rFonts w:ascii="Times New Roman" w:hAnsi="Times New Roman" w:cs="Times New Roman"/>
          <w:b/>
          <w:sz w:val="24"/>
          <w:szCs w:val="24"/>
        </w:rPr>
        <w:t xml:space="preserve">Brádaigh, E. O’Brien, G. O’Connell, C. O’Connor, D. O’Donovan, S. O’Hara, L. O’Toole, B. Pereppadan, D. Richardson, F. Timmons, J. Tuffy </w:t>
      </w:r>
      <w:r w:rsidRPr="0073099A">
        <w:rPr>
          <w:rFonts w:ascii="Times New Roman" w:hAnsi="Times New Roman" w:cs="Times New Roman"/>
          <w:b/>
          <w:sz w:val="24"/>
          <w:szCs w:val="24"/>
        </w:rPr>
        <w:t xml:space="preserve">  </w:t>
      </w:r>
    </w:p>
    <w:p w14:paraId="4EA178AD" w14:textId="3AA556AD" w:rsidR="00FB44C6" w:rsidRDefault="00C8170E" w:rsidP="00901816">
      <w:pPr>
        <w:ind w:firstLine="720"/>
        <w:rPr>
          <w:rFonts w:ascii="Times New Roman" w:hAnsi="Times New Roman" w:cs="Times New Roman"/>
          <w:b/>
          <w:sz w:val="24"/>
          <w:szCs w:val="24"/>
        </w:rPr>
      </w:pPr>
      <w:r w:rsidRPr="0073099A">
        <w:rPr>
          <w:rFonts w:ascii="Times New Roman" w:hAnsi="Times New Roman" w:cs="Times New Roman"/>
          <w:bCs/>
          <w:sz w:val="24"/>
          <w:szCs w:val="24"/>
        </w:rPr>
        <w:t>The Amendment to the Amendment</w:t>
      </w:r>
      <w:r w:rsidRPr="0073099A">
        <w:rPr>
          <w:rFonts w:ascii="Times New Roman" w:hAnsi="Times New Roman" w:cs="Times New Roman"/>
          <w:b/>
          <w:sz w:val="24"/>
          <w:szCs w:val="24"/>
        </w:rPr>
        <w:t xml:space="preserve"> </w:t>
      </w:r>
      <w:r w:rsidR="00FB44C6" w:rsidRPr="0073099A">
        <w:rPr>
          <w:rFonts w:ascii="Times New Roman" w:hAnsi="Times New Roman" w:cs="Times New Roman"/>
          <w:b/>
          <w:sz w:val="24"/>
          <w:szCs w:val="24"/>
        </w:rPr>
        <w:t>FALLS</w:t>
      </w:r>
      <w:r w:rsidRPr="0073099A">
        <w:rPr>
          <w:rFonts w:ascii="Times New Roman" w:hAnsi="Times New Roman" w:cs="Times New Roman"/>
          <w:b/>
          <w:sz w:val="24"/>
          <w:szCs w:val="24"/>
        </w:rPr>
        <w:t>.</w:t>
      </w:r>
    </w:p>
    <w:p w14:paraId="73FAF6BF" w14:textId="77777777" w:rsidR="00DC0E3E" w:rsidRPr="0073099A" w:rsidRDefault="00DC0E3E" w:rsidP="00901816">
      <w:pPr>
        <w:ind w:firstLine="720"/>
        <w:rPr>
          <w:rFonts w:ascii="Times New Roman" w:hAnsi="Times New Roman" w:cs="Times New Roman"/>
          <w:b/>
          <w:sz w:val="24"/>
          <w:szCs w:val="24"/>
        </w:rPr>
      </w:pPr>
    </w:p>
    <w:p w14:paraId="2BCFE04F" w14:textId="524B3964" w:rsidR="00C8170E" w:rsidRPr="00CF3857" w:rsidRDefault="00C8170E" w:rsidP="00901816">
      <w:pPr>
        <w:ind w:firstLine="720"/>
        <w:rPr>
          <w:rFonts w:ascii="Tahoma" w:hAnsi="Tahoma" w:cs="Tahoma"/>
          <w:b/>
          <w:sz w:val="20"/>
          <w:szCs w:val="20"/>
        </w:rPr>
      </w:pPr>
      <w:r w:rsidRPr="00CF3857">
        <w:rPr>
          <w:rFonts w:ascii="Tahoma" w:hAnsi="Tahoma" w:cs="Tahoma"/>
          <w:b/>
          <w:sz w:val="20"/>
          <w:szCs w:val="20"/>
        </w:rPr>
        <w:t>A roll call vote on the Original amendment was the called for:</w:t>
      </w:r>
    </w:p>
    <w:p w14:paraId="76A2B38A" w14:textId="78C755B0" w:rsidR="00C8170E" w:rsidRPr="00CF3857" w:rsidRDefault="00151C58" w:rsidP="00DC0E3E">
      <w:pPr>
        <w:shd w:val="clear" w:color="auto" w:fill="FFFFFF"/>
        <w:ind w:left="1440"/>
        <w:rPr>
          <w:rFonts w:ascii="Tahoma" w:eastAsia="Times New Roman" w:hAnsi="Tahoma" w:cs="Tahoma"/>
          <w:sz w:val="20"/>
          <w:szCs w:val="20"/>
        </w:rPr>
      </w:pPr>
      <w:r w:rsidRPr="00CF3857">
        <w:rPr>
          <w:rFonts w:ascii="Tahoma" w:eastAsia="Times New Roman" w:hAnsi="Tahoma" w:cs="Tahoma"/>
          <w:sz w:val="20"/>
          <w:szCs w:val="20"/>
        </w:rPr>
        <w:t>I)</w:t>
      </w:r>
      <w:r w:rsidR="00C8170E" w:rsidRPr="00CF3857">
        <w:rPr>
          <w:rFonts w:ascii="Tahoma" w:eastAsia="Times New Roman" w:hAnsi="Tahoma" w:cs="Tahoma"/>
          <w:sz w:val="20"/>
          <w:szCs w:val="20"/>
        </w:rPr>
        <w:t>“That a free parking ticket of 30 minutes will be available from all ticket machines in operation under the control of South Dublin County Council.”</w:t>
      </w:r>
    </w:p>
    <w:p w14:paraId="2AE58BEB" w14:textId="5A483230" w:rsidR="00C8170E" w:rsidRPr="0073099A" w:rsidRDefault="00C8170E" w:rsidP="00901816">
      <w:pPr>
        <w:ind w:firstLine="720"/>
        <w:rPr>
          <w:rFonts w:ascii="Times New Roman" w:hAnsi="Times New Roman" w:cs="Times New Roman"/>
          <w:b/>
          <w:sz w:val="24"/>
          <w:szCs w:val="24"/>
        </w:rPr>
      </w:pPr>
      <w:r w:rsidRPr="0073099A">
        <w:rPr>
          <w:rFonts w:ascii="Times New Roman" w:hAnsi="Times New Roman" w:cs="Times New Roman"/>
          <w:b/>
          <w:sz w:val="24"/>
          <w:szCs w:val="24"/>
        </w:rPr>
        <w:t>The result of which is as follows:</w:t>
      </w:r>
    </w:p>
    <w:p w14:paraId="6FB95FB2" w14:textId="5DBC9906" w:rsidR="00CE633C" w:rsidRPr="0073099A" w:rsidRDefault="00FB44C6" w:rsidP="00C8170E">
      <w:pPr>
        <w:ind w:firstLine="720"/>
        <w:rPr>
          <w:rFonts w:ascii="Times New Roman" w:hAnsi="Times New Roman" w:cs="Times New Roman"/>
          <w:b/>
          <w:sz w:val="24"/>
          <w:szCs w:val="24"/>
        </w:rPr>
      </w:pPr>
      <w:r w:rsidRPr="0073099A">
        <w:rPr>
          <w:rFonts w:ascii="Times New Roman" w:hAnsi="Times New Roman" w:cs="Times New Roman"/>
          <w:b/>
          <w:sz w:val="24"/>
          <w:szCs w:val="24"/>
        </w:rPr>
        <w:t>FOR:</w:t>
      </w:r>
      <w:r w:rsidR="00C8170E" w:rsidRPr="0073099A">
        <w:rPr>
          <w:rFonts w:ascii="Times New Roman" w:hAnsi="Times New Roman" w:cs="Times New Roman"/>
          <w:b/>
          <w:sz w:val="24"/>
          <w:szCs w:val="24"/>
        </w:rPr>
        <w:tab/>
      </w:r>
      <w:r w:rsidR="00C8170E" w:rsidRPr="0073099A">
        <w:rPr>
          <w:rFonts w:ascii="Times New Roman" w:hAnsi="Times New Roman" w:cs="Times New Roman"/>
          <w:b/>
          <w:sz w:val="24"/>
          <w:szCs w:val="24"/>
        </w:rPr>
        <w:tab/>
      </w:r>
      <w:r w:rsidRPr="0073099A">
        <w:rPr>
          <w:rFonts w:ascii="Times New Roman" w:hAnsi="Times New Roman" w:cs="Times New Roman"/>
          <w:b/>
          <w:sz w:val="24"/>
          <w:szCs w:val="24"/>
        </w:rPr>
        <w:t>33</w:t>
      </w:r>
      <w:r w:rsidR="00C8170E" w:rsidRPr="0073099A">
        <w:rPr>
          <w:rFonts w:ascii="Times New Roman" w:hAnsi="Times New Roman" w:cs="Times New Roman"/>
          <w:b/>
          <w:sz w:val="24"/>
          <w:szCs w:val="24"/>
        </w:rPr>
        <w:t xml:space="preserve"> (</w:t>
      </w:r>
      <w:r w:rsidR="00A0355B" w:rsidRPr="0073099A">
        <w:rPr>
          <w:rFonts w:ascii="Times New Roman" w:hAnsi="Times New Roman" w:cs="Times New Roman"/>
          <w:b/>
          <w:sz w:val="24"/>
          <w:szCs w:val="24"/>
        </w:rPr>
        <w:t>THIRTY-THREE</w:t>
      </w:r>
      <w:r w:rsidR="00C8170E" w:rsidRPr="0073099A">
        <w:rPr>
          <w:rFonts w:ascii="Times New Roman" w:hAnsi="Times New Roman" w:cs="Times New Roman"/>
          <w:b/>
          <w:sz w:val="24"/>
          <w:szCs w:val="24"/>
        </w:rPr>
        <w:t>)</w:t>
      </w:r>
    </w:p>
    <w:p w14:paraId="4344B5EB" w14:textId="2D5F253F" w:rsidR="00C8170E" w:rsidRPr="0073099A" w:rsidRDefault="00C8170E" w:rsidP="00C8170E">
      <w:pPr>
        <w:ind w:left="720"/>
        <w:rPr>
          <w:rFonts w:ascii="Times New Roman" w:hAnsi="Times New Roman" w:cs="Times New Roman"/>
          <w:b/>
          <w:sz w:val="24"/>
          <w:szCs w:val="24"/>
        </w:rPr>
      </w:pPr>
      <w:r w:rsidRPr="0073099A">
        <w:rPr>
          <w:rFonts w:ascii="Times New Roman" w:hAnsi="Times New Roman" w:cs="Times New Roman"/>
          <w:b/>
          <w:sz w:val="24"/>
          <w:szCs w:val="24"/>
        </w:rPr>
        <w:t>Councillors: C. Bailey, W. Carey, V. Casserly, Y. Collins, T. Costello, M. Duff, L. Dunne, K. Egan, T. Gilligan, A. Hayes, P. Holohan, M. Johansson, P. Kearns, C. King, B. Lawlor, K. Mahon, L. McCrave, R. McMahon, D. McManus, S. Moynihan, E. Murphy, D. O</w:t>
      </w:r>
      <w:r w:rsidR="00141DC9">
        <w:rPr>
          <w:rFonts w:ascii="Times New Roman" w:hAnsi="Times New Roman" w:cs="Times New Roman"/>
          <w:b/>
          <w:sz w:val="24"/>
          <w:szCs w:val="24"/>
        </w:rPr>
        <w:t xml:space="preserve"> </w:t>
      </w:r>
      <w:r w:rsidRPr="0073099A">
        <w:rPr>
          <w:rFonts w:ascii="Times New Roman" w:hAnsi="Times New Roman" w:cs="Times New Roman"/>
          <w:b/>
          <w:sz w:val="24"/>
          <w:szCs w:val="24"/>
        </w:rPr>
        <w:t xml:space="preserve">Brádaigh, E. O’Brien, E Ó Broin, G. O’Connell, C. O’Connor, D. O’Donovan, S. O’Hara, L. O’Toole, B. Pereppadan, D. Richardson, F. Timmons, J. Tuffy   </w:t>
      </w:r>
    </w:p>
    <w:p w14:paraId="750A02CA" w14:textId="6D18BFE9" w:rsidR="00FB44C6" w:rsidRPr="0073099A" w:rsidRDefault="00FB44C6" w:rsidP="00C8170E">
      <w:pPr>
        <w:ind w:left="720"/>
        <w:rPr>
          <w:rFonts w:ascii="Times New Roman" w:hAnsi="Times New Roman" w:cs="Times New Roman"/>
          <w:b/>
          <w:sz w:val="24"/>
          <w:szCs w:val="24"/>
        </w:rPr>
      </w:pPr>
      <w:r w:rsidRPr="0073099A">
        <w:rPr>
          <w:rFonts w:ascii="Times New Roman" w:hAnsi="Times New Roman" w:cs="Times New Roman"/>
          <w:b/>
          <w:sz w:val="24"/>
          <w:szCs w:val="24"/>
        </w:rPr>
        <w:t>AGAINST:</w:t>
      </w:r>
      <w:r w:rsidR="00C8170E" w:rsidRPr="0073099A">
        <w:rPr>
          <w:rFonts w:ascii="Times New Roman" w:hAnsi="Times New Roman" w:cs="Times New Roman"/>
          <w:b/>
          <w:sz w:val="24"/>
          <w:szCs w:val="24"/>
        </w:rPr>
        <w:tab/>
      </w:r>
      <w:r w:rsidRPr="0073099A">
        <w:rPr>
          <w:rFonts w:ascii="Times New Roman" w:hAnsi="Times New Roman" w:cs="Times New Roman"/>
          <w:b/>
          <w:sz w:val="24"/>
          <w:szCs w:val="24"/>
        </w:rPr>
        <w:t>3</w:t>
      </w:r>
      <w:r w:rsidR="00C8170E" w:rsidRPr="0073099A">
        <w:rPr>
          <w:rFonts w:ascii="Times New Roman" w:hAnsi="Times New Roman" w:cs="Times New Roman"/>
          <w:b/>
          <w:sz w:val="24"/>
          <w:szCs w:val="24"/>
        </w:rPr>
        <w:t xml:space="preserve"> (THREE)</w:t>
      </w:r>
    </w:p>
    <w:p w14:paraId="698734D2" w14:textId="32428DF5" w:rsidR="00C8170E" w:rsidRPr="0073099A" w:rsidRDefault="00C8170E" w:rsidP="00C8170E">
      <w:pPr>
        <w:ind w:left="720"/>
        <w:rPr>
          <w:rFonts w:ascii="Times New Roman" w:hAnsi="Times New Roman" w:cs="Times New Roman"/>
          <w:b/>
          <w:sz w:val="24"/>
          <w:szCs w:val="24"/>
        </w:rPr>
      </w:pPr>
      <w:r w:rsidRPr="0073099A">
        <w:rPr>
          <w:rFonts w:ascii="Times New Roman" w:hAnsi="Times New Roman" w:cs="Times New Roman"/>
          <w:b/>
          <w:sz w:val="24"/>
          <w:szCs w:val="24"/>
        </w:rPr>
        <w:t>Councillors P. Kavanagh, S. McEneaney and L. Sinclair</w:t>
      </w:r>
    </w:p>
    <w:p w14:paraId="631D15C0" w14:textId="0CD81BB7" w:rsidR="00FB44C6" w:rsidRPr="0073099A" w:rsidRDefault="00FB44C6" w:rsidP="00C8170E">
      <w:pPr>
        <w:ind w:left="720"/>
        <w:rPr>
          <w:rFonts w:ascii="Times New Roman" w:hAnsi="Times New Roman" w:cs="Times New Roman"/>
          <w:b/>
          <w:sz w:val="24"/>
          <w:szCs w:val="24"/>
        </w:rPr>
      </w:pPr>
      <w:r w:rsidRPr="0073099A">
        <w:rPr>
          <w:rFonts w:ascii="Times New Roman" w:hAnsi="Times New Roman" w:cs="Times New Roman"/>
          <w:b/>
          <w:sz w:val="24"/>
          <w:szCs w:val="24"/>
        </w:rPr>
        <w:t>ABSTAIN:</w:t>
      </w:r>
      <w:r w:rsidR="00C8170E" w:rsidRPr="0073099A">
        <w:rPr>
          <w:rFonts w:ascii="Times New Roman" w:hAnsi="Times New Roman" w:cs="Times New Roman"/>
          <w:b/>
          <w:sz w:val="24"/>
          <w:szCs w:val="24"/>
        </w:rPr>
        <w:tab/>
      </w:r>
      <w:r w:rsidRPr="0073099A">
        <w:rPr>
          <w:rFonts w:ascii="Times New Roman" w:hAnsi="Times New Roman" w:cs="Times New Roman"/>
          <w:b/>
          <w:sz w:val="24"/>
          <w:szCs w:val="24"/>
        </w:rPr>
        <w:t>2</w:t>
      </w:r>
      <w:r w:rsidR="00FA6E20">
        <w:rPr>
          <w:rFonts w:ascii="Times New Roman" w:hAnsi="Times New Roman" w:cs="Times New Roman"/>
          <w:b/>
          <w:sz w:val="24"/>
          <w:szCs w:val="24"/>
        </w:rPr>
        <w:t xml:space="preserve"> </w:t>
      </w:r>
      <w:r w:rsidR="00C8170E" w:rsidRPr="0073099A">
        <w:rPr>
          <w:rFonts w:ascii="Times New Roman" w:hAnsi="Times New Roman" w:cs="Times New Roman"/>
          <w:b/>
          <w:sz w:val="24"/>
          <w:szCs w:val="24"/>
        </w:rPr>
        <w:t>(TWO)</w:t>
      </w:r>
    </w:p>
    <w:p w14:paraId="1EDD63B3" w14:textId="5FF3744E" w:rsidR="00C8170E" w:rsidRPr="0073099A" w:rsidRDefault="00C8170E" w:rsidP="00C8170E">
      <w:pPr>
        <w:ind w:left="720"/>
        <w:rPr>
          <w:rFonts w:ascii="Times New Roman" w:hAnsi="Times New Roman" w:cs="Times New Roman"/>
          <w:b/>
          <w:sz w:val="24"/>
          <w:szCs w:val="24"/>
        </w:rPr>
      </w:pPr>
      <w:r w:rsidRPr="0073099A">
        <w:rPr>
          <w:rFonts w:ascii="Times New Roman" w:hAnsi="Times New Roman" w:cs="Times New Roman"/>
          <w:b/>
          <w:sz w:val="24"/>
          <w:szCs w:val="24"/>
        </w:rPr>
        <w:t>Councillors L. Donaghy and P. Gogarty</w:t>
      </w:r>
    </w:p>
    <w:p w14:paraId="11FFED33" w14:textId="226DA821" w:rsidR="00FB44C6" w:rsidRDefault="00C8170E" w:rsidP="00C8170E">
      <w:pPr>
        <w:ind w:left="720"/>
        <w:rPr>
          <w:rFonts w:ascii="Times New Roman" w:hAnsi="Times New Roman" w:cs="Times New Roman"/>
          <w:b/>
          <w:sz w:val="24"/>
          <w:szCs w:val="24"/>
        </w:rPr>
      </w:pPr>
      <w:r w:rsidRPr="0073099A">
        <w:rPr>
          <w:rFonts w:ascii="Times New Roman" w:hAnsi="Times New Roman" w:cs="Times New Roman"/>
          <w:bCs/>
          <w:sz w:val="24"/>
          <w:szCs w:val="24"/>
        </w:rPr>
        <w:t>The Amendment is</w:t>
      </w:r>
      <w:r w:rsidRPr="0073099A">
        <w:rPr>
          <w:rFonts w:ascii="Times New Roman" w:hAnsi="Times New Roman" w:cs="Times New Roman"/>
          <w:b/>
          <w:sz w:val="24"/>
          <w:szCs w:val="24"/>
        </w:rPr>
        <w:t xml:space="preserve"> AGREED.</w:t>
      </w:r>
    </w:p>
    <w:p w14:paraId="63D7B99A" w14:textId="77777777" w:rsidR="000A26CA" w:rsidRPr="0073099A" w:rsidRDefault="000A26CA" w:rsidP="00C8170E">
      <w:pPr>
        <w:ind w:left="720"/>
        <w:rPr>
          <w:rFonts w:ascii="Times New Roman" w:hAnsi="Times New Roman" w:cs="Times New Roman"/>
          <w:b/>
          <w:sz w:val="24"/>
          <w:szCs w:val="24"/>
        </w:rPr>
      </w:pPr>
    </w:p>
    <w:p w14:paraId="5253B4FF" w14:textId="77777777" w:rsidR="00C8170E" w:rsidRPr="0073099A" w:rsidRDefault="00C8170E" w:rsidP="00C8170E">
      <w:pPr>
        <w:ind w:left="720"/>
        <w:rPr>
          <w:rFonts w:ascii="Times New Roman" w:hAnsi="Times New Roman" w:cs="Times New Roman"/>
          <w:bCs/>
          <w:sz w:val="24"/>
          <w:szCs w:val="24"/>
        </w:rPr>
      </w:pPr>
      <w:r w:rsidRPr="0073099A">
        <w:rPr>
          <w:rFonts w:ascii="Times New Roman" w:hAnsi="Times New Roman" w:cs="Times New Roman"/>
          <w:bCs/>
          <w:sz w:val="24"/>
          <w:szCs w:val="24"/>
        </w:rPr>
        <w:t xml:space="preserve">It was proposed by the Mayor Councillor E. O’Brien and the Members </w:t>
      </w:r>
      <w:r w:rsidRPr="0073099A">
        <w:rPr>
          <w:rFonts w:ascii="Times New Roman" w:hAnsi="Times New Roman" w:cs="Times New Roman"/>
          <w:b/>
          <w:sz w:val="24"/>
          <w:szCs w:val="24"/>
        </w:rPr>
        <w:t>AGREED</w:t>
      </w:r>
      <w:r w:rsidRPr="0073099A">
        <w:rPr>
          <w:rFonts w:ascii="Times New Roman" w:hAnsi="Times New Roman" w:cs="Times New Roman"/>
          <w:bCs/>
          <w:sz w:val="24"/>
          <w:szCs w:val="24"/>
        </w:rPr>
        <w:t xml:space="preserve"> to take the following amendments together :</w:t>
      </w:r>
    </w:p>
    <w:p w14:paraId="12BB0853" w14:textId="34DE7926" w:rsidR="00CD6786" w:rsidRPr="00CF3857" w:rsidRDefault="00CD6786" w:rsidP="00CD6786">
      <w:pPr>
        <w:ind w:left="720"/>
        <w:rPr>
          <w:rFonts w:ascii="Tahoma" w:hAnsi="Tahoma" w:cs="Tahoma"/>
          <w:bCs/>
          <w:sz w:val="20"/>
          <w:szCs w:val="20"/>
        </w:rPr>
      </w:pPr>
      <w:r w:rsidRPr="00CF3857">
        <w:rPr>
          <w:rFonts w:ascii="Tahoma" w:hAnsi="Tahoma" w:cs="Tahoma"/>
          <w:b/>
          <w:sz w:val="20"/>
          <w:szCs w:val="20"/>
        </w:rPr>
        <w:t xml:space="preserve">Councillors D. McManus, B. Lawlor, S. </w:t>
      </w:r>
      <w:r w:rsidR="00A0355B" w:rsidRPr="00CF3857">
        <w:rPr>
          <w:rFonts w:ascii="Tahoma" w:hAnsi="Tahoma" w:cs="Tahoma"/>
          <w:b/>
          <w:sz w:val="20"/>
          <w:szCs w:val="20"/>
        </w:rPr>
        <w:t>O’Hara,</w:t>
      </w:r>
      <w:r w:rsidRPr="00CF3857">
        <w:rPr>
          <w:rFonts w:ascii="Tahoma" w:hAnsi="Tahoma" w:cs="Tahoma"/>
          <w:b/>
          <w:sz w:val="20"/>
          <w:szCs w:val="20"/>
        </w:rPr>
        <w:t xml:space="preserve"> and L. McCrave</w:t>
      </w:r>
      <w:r w:rsidRPr="00CF3857">
        <w:rPr>
          <w:rFonts w:ascii="Tahoma" w:hAnsi="Tahoma" w:cs="Tahoma"/>
          <w:bCs/>
          <w:sz w:val="20"/>
          <w:szCs w:val="20"/>
        </w:rPr>
        <w:t xml:space="preserve"> proposed and </w:t>
      </w:r>
      <w:r w:rsidRPr="00CF3857">
        <w:rPr>
          <w:rFonts w:ascii="Tahoma" w:hAnsi="Tahoma" w:cs="Tahoma"/>
          <w:b/>
          <w:sz w:val="20"/>
          <w:szCs w:val="20"/>
        </w:rPr>
        <w:t>Councillor K. Egan</w:t>
      </w:r>
      <w:r w:rsidRPr="00CF3857">
        <w:rPr>
          <w:rFonts w:ascii="Tahoma" w:hAnsi="Tahoma" w:cs="Tahoma"/>
          <w:bCs/>
          <w:sz w:val="20"/>
          <w:szCs w:val="20"/>
        </w:rPr>
        <w:t xml:space="preserve"> seconded the following amendment</w:t>
      </w:r>
      <w:r w:rsidR="00151C58" w:rsidRPr="00CF3857">
        <w:rPr>
          <w:rFonts w:ascii="Tahoma" w:hAnsi="Tahoma" w:cs="Tahoma"/>
          <w:bCs/>
          <w:sz w:val="20"/>
          <w:szCs w:val="20"/>
        </w:rPr>
        <w:t>s</w:t>
      </w:r>
      <w:r w:rsidRPr="00CF3857">
        <w:rPr>
          <w:rFonts w:ascii="Tahoma" w:hAnsi="Tahoma" w:cs="Tahoma"/>
          <w:bCs/>
          <w:sz w:val="20"/>
          <w:szCs w:val="20"/>
        </w:rPr>
        <w:t>:</w:t>
      </w:r>
    </w:p>
    <w:p w14:paraId="2CED2F56" w14:textId="3D4B8281" w:rsidR="00CD6786" w:rsidRPr="00CF3857" w:rsidRDefault="000A26CA" w:rsidP="000A26CA">
      <w:pPr>
        <w:shd w:val="clear" w:color="auto" w:fill="FFFFFF"/>
        <w:ind w:left="1440"/>
        <w:rPr>
          <w:rFonts w:ascii="Tahoma" w:eastAsia="Times New Roman" w:hAnsi="Tahoma" w:cs="Tahoma"/>
          <w:sz w:val="20"/>
          <w:szCs w:val="20"/>
        </w:rPr>
      </w:pPr>
      <w:r w:rsidRPr="00CF3857">
        <w:rPr>
          <w:rFonts w:ascii="Tahoma" w:eastAsia="Times New Roman" w:hAnsi="Tahoma" w:cs="Tahoma"/>
          <w:sz w:val="20"/>
          <w:szCs w:val="20"/>
        </w:rPr>
        <w:t>II)</w:t>
      </w:r>
      <w:r w:rsidR="00CD6786" w:rsidRPr="00CF3857">
        <w:rPr>
          <w:rFonts w:ascii="Tahoma" w:eastAsia="Times New Roman" w:hAnsi="Tahoma" w:cs="Tahoma"/>
          <w:sz w:val="20"/>
          <w:szCs w:val="20"/>
        </w:rPr>
        <w:t>“No grace period shall apply on the expiry of a free parking ticket of 30 minutes.</w:t>
      </w:r>
      <w:r w:rsidR="00F517FD" w:rsidRPr="00CF3857">
        <w:rPr>
          <w:rFonts w:ascii="Tahoma" w:eastAsia="Times New Roman" w:hAnsi="Tahoma" w:cs="Tahoma"/>
          <w:sz w:val="20"/>
          <w:szCs w:val="20"/>
        </w:rPr>
        <w:t>”</w:t>
      </w:r>
    </w:p>
    <w:p w14:paraId="1906BD8A" w14:textId="64278C81" w:rsidR="009A3009" w:rsidRPr="00CF3857" w:rsidRDefault="009A3009" w:rsidP="009A3009">
      <w:pPr>
        <w:shd w:val="clear" w:color="auto" w:fill="FFFFFF"/>
        <w:ind w:left="1440"/>
        <w:rPr>
          <w:rFonts w:ascii="Tahoma" w:eastAsia="Times New Roman" w:hAnsi="Tahoma" w:cs="Tahoma"/>
          <w:color w:val="212121"/>
          <w:sz w:val="20"/>
          <w:szCs w:val="20"/>
        </w:rPr>
      </w:pPr>
      <w:r w:rsidRPr="00CF3857">
        <w:rPr>
          <w:rFonts w:ascii="Tahoma" w:eastAsia="Times New Roman" w:hAnsi="Tahoma" w:cs="Tahoma"/>
          <w:color w:val="212121"/>
          <w:sz w:val="20"/>
          <w:szCs w:val="20"/>
        </w:rPr>
        <w:lastRenderedPageBreak/>
        <w:t xml:space="preserve">III) </w:t>
      </w:r>
      <w:bookmarkStart w:id="0" w:name="_Hlk71711350"/>
      <w:r w:rsidRPr="00CF3857">
        <w:rPr>
          <w:rFonts w:ascii="Tahoma" w:eastAsia="Times New Roman" w:hAnsi="Tahoma" w:cs="Tahoma"/>
          <w:color w:val="212121"/>
          <w:sz w:val="20"/>
          <w:szCs w:val="20"/>
        </w:rPr>
        <w:t>All free parking tickets of 30 minutes will be strictly limited to one user per calendar day for their vehicle and any such breach will be subject to a fine.</w:t>
      </w:r>
      <w:bookmarkEnd w:id="0"/>
    </w:p>
    <w:p w14:paraId="223DC033" w14:textId="1DB25371" w:rsidR="00CD6786" w:rsidRPr="00CF3857" w:rsidRDefault="000A26CA" w:rsidP="000A26CA">
      <w:pPr>
        <w:shd w:val="clear" w:color="auto" w:fill="FFFFFF"/>
        <w:ind w:left="1440"/>
        <w:rPr>
          <w:rFonts w:ascii="Tahoma" w:eastAsia="Times New Roman" w:hAnsi="Tahoma" w:cs="Tahoma"/>
          <w:sz w:val="20"/>
          <w:szCs w:val="20"/>
        </w:rPr>
      </w:pPr>
      <w:r w:rsidRPr="00CF3857">
        <w:rPr>
          <w:rFonts w:ascii="Tahoma" w:eastAsia="Times New Roman" w:hAnsi="Tahoma" w:cs="Tahoma"/>
          <w:sz w:val="20"/>
          <w:szCs w:val="20"/>
        </w:rPr>
        <w:t>I</w:t>
      </w:r>
      <w:r w:rsidR="009A3009" w:rsidRPr="00CF3857">
        <w:rPr>
          <w:rFonts w:ascii="Tahoma" w:eastAsia="Times New Roman" w:hAnsi="Tahoma" w:cs="Tahoma"/>
          <w:sz w:val="20"/>
          <w:szCs w:val="20"/>
        </w:rPr>
        <w:t>V</w:t>
      </w:r>
      <w:r w:rsidRPr="00CF3857">
        <w:rPr>
          <w:rFonts w:ascii="Tahoma" w:eastAsia="Times New Roman" w:hAnsi="Tahoma" w:cs="Tahoma"/>
          <w:sz w:val="20"/>
          <w:szCs w:val="20"/>
        </w:rPr>
        <w:t>)</w:t>
      </w:r>
      <w:r w:rsidR="00F517FD" w:rsidRPr="00CF3857">
        <w:rPr>
          <w:rFonts w:ascii="Tahoma" w:eastAsia="Times New Roman" w:hAnsi="Tahoma" w:cs="Tahoma"/>
          <w:sz w:val="20"/>
          <w:szCs w:val="20"/>
        </w:rPr>
        <w:t>“</w:t>
      </w:r>
      <w:r w:rsidR="00CD6786" w:rsidRPr="00CF3857">
        <w:rPr>
          <w:rFonts w:ascii="Tahoma" w:eastAsia="Times New Roman" w:hAnsi="Tahoma" w:cs="Tahoma"/>
          <w:sz w:val="20"/>
          <w:szCs w:val="20"/>
        </w:rPr>
        <w:t>Where payment is made on a ticket machine, the period of a free 30 minutes will be added to the expiry time on that ticket.”</w:t>
      </w:r>
    </w:p>
    <w:p w14:paraId="45697493" w14:textId="76336AAC" w:rsidR="00CD6786" w:rsidRPr="00CF3857" w:rsidRDefault="00CD6786" w:rsidP="00CD6786">
      <w:pPr>
        <w:pStyle w:val="NoSpacing"/>
        <w:ind w:left="720"/>
        <w:rPr>
          <w:rFonts w:ascii="Tahoma" w:hAnsi="Tahoma" w:cs="Tahoma"/>
          <w:sz w:val="20"/>
          <w:szCs w:val="20"/>
        </w:rPr>
      </w:pPr>
      <w:r w:rsidRPr="00CF3857">
        <w:rPr>
          <w:rFonts w:ascii="Tahoma" w:hAnsi="Tahoma" w:cs="Tahoma"/>
          <w:b/>
          <w:bCs/>
          <w:sz w:val="20"/>
          <w:szCs w:val="20"/>
        </w:rPr>
        <w:t>Councillor Y. Collins</w:t>
      </w:r>
      <w:r w:rsidRPr="00CF3857">
        <w:rPr>
          <w:rFonts w:ascii="Tahoma" w:hAnsi="Tahoma" w:cs="Tahoma"/>
          <w:sz w:val="20"/>
          <w:szCs w:val="20"/>
        </w:rPr>
        <w:t xml:space="preserve"> proposed and </w:t>
      </w:r>
      <w:r w:rsidRPr="00CF3857">
        <w:rPr>
          <w:rFonts w:ascii="Tahoma" w:hAnsi="Tahoma" w:cs="Tahoma"/>
          <w:b/>
          <w:bCs/>
          <w:sz w:val="20"/>
          <w:szCs w:val="20"/>
        </w:rPr>
        <w:t>Councillor C. O’Connor</w:t>
      </w:r>
      <w:r w:rsidRPr="00CF3857">
        <w:rPr>
          <w:rFonts w:ascii="Tahoma" w:hAnsi="Tahoma" w:cs="Tahoma"/>
          <w:sz w:val="20"/>
          <w:szCs w:val="20"/>
        </w:rPr>
        <w:t xml:space="preserve"> seconded the following amendment:  </w:t>
      </w:r>
    </w:p>
    <w:p w14:paraId="2D903415" w14:textId="77777777" w:rsidR="00711C3D" w:rsidRPr="00CF3857" w:rsidRDefault="00711C3D" w:rsidP="00CD6786">
      <w:pPr>
        <w:pStyle w:val="NoSpacing"/>
        <w:ind w:left="720"/>
        <w:rPr>
          <w:rFonts w:ascii="Tahoma" w:hAnsi="Tahoma" w:cs="Tahoma"/>
          <w:sz w:val="20"/>
          <w:szCs w:val="20"/>
        </w:rPr>
      </w:pPr>
    </w:p>
    <w:p w14:paraId="3D3866C2" w14:textId="7A5B7BB7" w:rsidR="00CD6786" w:rsidRPr="00CF3857" w:rsidRDefault="00CD6786" w:rsidP="000A26CA">
      <w:pPr>
        <w:pStyle w:val="NoSpacing"/>
        <w:ind w:left="1440"/>
        <w:rPr>
          <w:rFonts w:ascii="Tahoma" w:hAnsi="Tahoma" w:cs="Tahoma"/>
          <w:sz w:val="20"/>
          <w:szCs w:val="20"/>
        </w:rPr>
      </w:pPr>
      <w:r w:rsidRPr="00CF3857">
        <w:rPr>
          <w:rFonts w:ascii="Tahoma" w:hAnsi="Tahoma" w:cs="Tahoma"/>
          <w:sz w:val="20"/>
          <w:szCs w:val="20"/>
        </w:rPr>
        <w:t>“That the 30 minutes free parking currently available within the functional area of South Dublin County Council be retained and given a statutory basis within the framework of the above proposed draft parking bye-laws.”</w:t>
      </w:r>
    </w:p>
    <w:p w14:paraId="6490975A" w14:textId="77777777" w:rsidR="00CD6786" w:rsidRPr="00CF3857" w:rsidRDefault="00CD6786" w:rsidP="00CD6786">
      <w:pPr>
        <w:shd w:val="clear" w:color="auto" w:fill="FFFFFF"/>
        <w:ind w:left="720"/>
        <w:rPr>
          <w:rFonts w:ascii="Tahoma" w:eastAsia="Times New Roman" w:hAnsi="Tahoma" w:cs="Tahoma"/>
          <w:sz w:val="20"/>
          <w:szCs w:val="20"/>
        </w:rPr>
      </w:pPr>
    </w:p>
    <w:p w14:paraId="3962C93E" w14:textId="3AFB9C8E" w:rsidR="00CD6786" w:rsidRPr="00CF3857" w:rsidRDefault="00CD6786" w:rsidP="00CD6786">
      <w:pPr>
        <w:pStyle w:val="NormalWeb"/>
        <w:spacing w:before="0" w:beforeAutospacing="0" w:after="0" w:afterAutospacing="0"/>
        <w:ind w:left="720"/>
        <w:rPr>
          <w:rFonts w:ascii="Tahoma" w:hAnsi="Tahoma" w:cs="Tahoma"/>
          <w:bCs/>
          <w:sz w:val="20"/>
          <w:szCs w:val="20"/>
        </w:rPr>
      </w:pPr>
      <w:r w:rsidRPr="00CF3857">
        <w:rPr>
          <w:rFonts w:ascii="Tahoma" w:hAnsi="Tahoma" w:cs="Tahoma"/>
          <w:b/>
          <w:sz w:val="20"/>
          <w:szCs w:val="20"/>
        </w:rPr>
        <w:t>Councillors M. Duff, C. King</w:t>
      </w:r>
      <w:r w:rsidRPr="00CF3857">
        <w:rPr>
          <w:rFonts w:ascii="Tahoma" w:hAnsi="Tahoma" w:cs="Tahoma"/>
          <w:bCs/>
          <w:sz w:val="20"/>
          <w:szCs w:val="20"/>
        </w:rPr>
        <w:t xml:space="preserve"> and </w:t>
      </w:r>
      <w:r w:rsidRPr="00CF3857">
        <w:rPr>
          <w:rFonts w:ascii="Tahoma" w:hAnsi="Tahoma" w:cs="Tahoma"/>
          <w:b/>
          <w:sz w:val="20"/>
          <w:szCs w:val="20"/>
        </w:rPr>
        <w:t>C. O’Connor</w:t>
      </w:r>
      <w:r w:rsidR="00A80D89" w:rsidRPr="00CF3857">
        <w:rPr>
          <w:rFonts w:ascii="Tahoma" w:hAnsi="Tahoma" w:cs="Tahoma"/>
          <w:b/>
          <w:sz w:val="20"/>
          <w:szCs w:val="20"/>
        </w:rPr>
        <w:t xml:space="preserve"> proposed </w:t>
      </w:r>
      <w:r w:rsidRPr="00CF3857">
        <w:rPr>
          <w:rFonts w:ascii="Tahoma" w:hAnsi="Tahoma" w:cs="Tahoma"/>
          <w:bCs/>
          <w:sz w:val="20"/>
          <w:szCs w:val="20"/>
        </w:rPr>
        <w:t xml:space="preserve">and </w:t>
      </w:r>
      <w:r w:rsidR="00A80D89" w:rsidRPr="00CF3857">
        <w:rPr>
          <w:rFonts w:ascii="Tahoma" w:hAnsi="Tahoma" w:cs="Tahoma"/>
          <w:b/>
          <w:sz w:val="20"/>
          <w:szCs w:val="20"/>
        </w:rPr>
        <w:t xml:space="preserve">Councillor P Holohan </w:t>
      </w:r>
      <w:r w:rsidRPr="00CF3857">
        <w:rPr>
          <w:rFonts w:ascii="Tahoma" w:hAnsi="Tahoma" w:cs="Tahoma"/>
          <w:bCs/>
          <w:sz w:val="20"/>
          <w:szCs w:val="20"/>
        </w:rPr>
        <w:t>seconded</w:t>
      </w:r>
      <w:r w:rsidR="00A80D89" w:rsidRPr="00CF3857">
        <w:rPr>
          <w:rFonts w:ascii="Tahoma" w:hAnsi="Tahoma" w:cs="Tahoma"/>
          <w:bCs/>
          <w:sz w:val="20"/>
          <w:szCs w:val="20"/>
        </w:rPr>
        <w:t xml:space="preserve"> the following amendment</w:t>
      </w:r>
      <w:r w:rsidRPr="00CF3857">
        <w:rPr>
          <w:rFonts w:ascii="Tahoma" w:hAnsi="Tahoma" w:cs="Tahoma"/>
          <w:bCs/>
          <w:sz w:val="20"/>
          <w:szCs w:val="20"/>
        </w:rPr>
        <w:t>:</w:t>
      </w:r>
    </w:p>
    <w:p w14:paraId="1DCF15A9" w14:textId="77777777" w:rsidR="00CD6786" w:rsidRPr="00CF3857" w:rsidRDefault="00CD6786" w:rsidP="00CD6786">
      <w:pPr>
        <w:pStyle w:val="NormalWeb"/>
        <w:spacing w:before="0" w:beforeAutospacing="0" w:after="0" w:afterAutospacing="0"/>
        <w:rPr>
          <w:rFonts w:ascii="Tahoma" w:hAnsi="Tahoma" w:cs="Tahoma"/>
          <w:sz w:val="20"/>
          <w:szCs w:val="20"/>
        </w:rPr>
      </w:pPr>
      <w:r w:rsidRPr="00CF3857">
        <w:rPr>
          <w:rFonts w:ascii="Tahoma" w:hAnsi="Tahoma" w:cs="Tahoma"/>
          <w:sz w:val="20"/>
          <w:szCs w:val="20"/>
        </w:rPr>
        <w:t> </w:t>
      </w:r>
    </w:p>
    <w:p w14:paraId="2C7EA879" w14:textId="102ADD2D" w:rsidR="00CD6786" w:rsidRPr="00CF3857" w:rsidRDefault="00CD6786" w:rsidP="000A26CA">
      <w:pPr>
        <w:pStyle w:val="NormalWeb"/>
        <w:spacing w:before="0" w:beforeAutospacing="0" w:after="0" w:afterAutospacing="0"/>
        <w:ind w:left="1440"/>
        <w:rPr>
          <w:rFonts w:ascii="Tahoma" w:hAnsi="Tahoma" w:cs="Tahoma"/>
          <w:sz w:val="20"/>
          <w:szCs w:val="20"/>
        </w:rPr>
      </w:pPr>
      <w:r w:rsidRPr="00CF3857">
        <w:rPr>
          <w:rFonts w:ascii="Tahoma" w:hAnsi="Tahoma" w:cs="Tahoma"/>
          <w:sz w:val="20"/>
          <w:szCs w:val="20"/>
        </w:rPr>
        <w:t>“The thirty minutes Free Parking in Tallaght Village facilitates those members of our Community who cannot walk or cycle to the Village and have no other choice but to drive to the Village to visit the local Pharmacy, Dentist, Chiropodist, Banking and other essential business. Most of these visits can be concluded within the thirty minute window and the Business owners are concerned that removing the Free Parking will divert people away from the Village and towards the larger Shopping Centres who offer two hours or completely free parking.</w:t>
      </w:r>
    </w:p>
    <w:p w14:paraId="5773CF21" w14:textId="77777777" w:rsidR="00711C3D" w:rsidRPr="00CF3857" w:rsidRDefault="00711C3D" w:rsidP="00CD6786">
      <w:pPr>
        <w:pStyle w:val="NormalWeb"/>
        <w:spacing w:before="0" w:beforeAutospacing="0" w:after="0" w:afterAutospacing="0"/>
        <w:ind w:left="720"/>
        <w:rPr>
          <w:rFonts w:ascii="Tahoma" w:hAnsi="Tahoma" w:cs="Tahoma"/>
          <w:sz w:val="20"/>
          <w:szCs w:val="20"/>
        </w:rPr>
      </w:pPr>
    </w:p>
    <w:p w14:paraId="1211E6A7" w14:textId="130E014A" w:rsidR="00CD6786" w:rsidRPr="0073099A" w:rsidRDefault="00CD6786" w:rsidP="000A26CA">
      <w:pPr>
        <w:pStyle w:val="NormalWeb"/>
        <w:spacing w:before="0" w:beforeAutospacing="0" w:after="0" w:afterAutospacing="0"/>
        <w:ind w:left="1440"/>
        <w:rPr>
          <w:rFonts w:ascii="Times New Roman" w:hAnsi="Times New Roman" w:cs="Times New Roman"/>
          <w:sz w:val="24"/>
          <w:szCs w:val="24"/>
        </w:rPr>
      </w:pPr>
      <w:r w:rsidRPr="00CF3857">
        <w:rPr>
          <w:rFonts w:ascii="Tahoma" w:hAnsi="Tahoma" w:cs="Tahoma"/>
          <w:sz w:val="20"/>
          <w:szCs w:val="20"/>
        </w:rPr>
        <w:t>We call on this Council to retain the thirty minute Free Parking for Tallaght Village and urge our fellow Councillors to support this amendment.”</w:t>
      </w:r>
    </w:p>
    <w:p w14:paraId="2BFFC5A5" w14:textId="58117515" w:rsidR="00FB44C6" w:rsidRDefault="00151C58" w:rsidP="00CE633C">
      <w:pPr>
        <w:rPr>
          <w:rFonts w:ascii="Times New Roman" w:hAnsi="Times New Roman" w:cs="Times New Roman"/>
          <w:b/>
          <w:sz w:val="24"/>
          <w:szCs w:val="24"/>
        </w:rPr>
      </w:pPr>
      <w:r>
        <w:rPr>
          <w:rFonts w:ascii="Times New Roman" w:hAnsi="Times New Roman" w:cs="Times New Roman"/>
          <w:b/>
          <w:sz w:val="24"/>
          <w:szCs w:val="24"/>
        </w:rPr>
        <w:tab/>
      </w:r>
    </w:p>
    <w:p w14:paraId="30C578FA" w14:textId="25FA9552" w:rsidR="00151C58" w:rsidRDefault="00151C58" w:rsidP="00CE633C">
      <w:pPr>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Councillor</w:t>
      </w:r>
      <w:r w:rsidR="003A2B86">
        <w:rPr>
          <w:rFonts w:ascii="Times New Roman" w:hAnsi="Times New Roman" w:cs="Times New Roman"/>
          <w:bCs/>
          <w:sz w:val="24"/>
          <w:szCs w:val="24"/>
        </w:rPr>
        <w:t>s</w:t>
      </w:r>
      <w:r>
        <w:rPr>
          <w:rFonts w:ascii="Times New Roman" w:hAnsi="Times New Roman" w:cs="Times New Roman"/>
          <w:bCs/>
          <w:sz w:val="24"/>
          <w:szCs w:val="24"/>
        </w:rPr>
        <w:t xml:space="preserve"> G. O’Connell</w:t>
      </w:r>
      <w:r w:rsidR="003A2B86">
        <w:rPr>
          <w:rFonts w:ascii="Times New Roman" w:hAnsi="Times New Roman" w:cs="Times New Roman"/>
          <w:bCs/>
          <w:sz w:val="24"/>
          <w:szCs w:val="24"/>
        </w:rPr>
        <w:t xml:space="preserve"> and J. Tuffy</w:t>
      </w:r>
      <w:r w:rsidR="0087669D">
        <w:rPr>
          <w:rFonts w:ascii="Times New Roman" w:hAnsi="Times New Roman" w:cs="Times New Roman"/>
          <w:bCs/>
          <w:sz w:val="24"/>
          <w:szCs w:val="24"/>
        </w:rPr>
        <w:t xml:space="preserve"> spoke against the </w:t>
      </w:r>
      <w:r w:rsidR="003A2B86">
        <w:rPr>
          <w:rFonts w:ascii="Times New Roman" w:hAnsi="Times New Roman" w:cs="Times New Roman"/>
          <w:bCs/>
          <w:sz w:val="24"/>
          <w:szCs w:val="24"/>
        </w:rPr>
        <w:t>following amendment</w:t>
      </w:r>
      <w:r w:rsidR="0087669D">
        <w:rPr>
          <w:rFonts w:ascii="Times New Roman" w:hAnsi="Times New Roman" w:cs="Times New Roman"/>
          <w:bCs/>
          <w:sz w:val="24"/>
          <w:szCs w:val="24"/>
        </w:rPr>
        <w:t>:</w:t>
      </w:r>
    </w:p>
    <w:p w14:paraId="5B8832C9" w14:textId="1FAADAB0" w:rsidR="003A2B86" w:rsidRPr="00CF3857" w:rsidRDefault="003A2B86" w:rsidP="003A2B86">
      <w:pPr>
        <w:ind w:left="1440"/>
        <w:rPr>
          <w:rFonts w:ascii="Tahoma" w:hAnsi="Tahoma" w:cs="Tahoma"/>
          <w:bCs/>
          <w:sz w:val="20"/>
          <w:szCs w:val="20"/>
        </w:rPr>
      </w:pPr>
      <w:r w:rsidRPr="00CF3857">
        <w:rPr>
          <w:rFonts w:ascii="Tahoma" w:eastAsia="Times New Roman" w:hAnsi="Tahoma" w:cs="Tahoma"/>
          <w:color w:val="212121"/>
          <w:sz w:val="20"/>
          <w:szCs w:val="20"/>
        </w:rPr>
        <w:t>III) All free parking tickets of 30 minutes will be strictly limited to one user per calendar day for their vehicle and any such breach will be subject to a fine.</w:t>
      </w:r>
    </w:p>
    <w:p w14:paraId="32D96110" w14:textId="75F477B7" w:rsidR="003A2B86" w:rsidRDefault="003A2B86" w:rsidP="003A2B86">
      <w:pPr>
        <w:ind w:left="720"/>
        <w:rPr>
          <w:rFonts w:ascii="Times New Roman" w:hAnsi="Times New Roman" w:cs="Times New Roman"/>
          <w:sz w:val="24"/>
          <w:szCs w:val="24"/>
        </w:rPr>
      </w:pPr>
      <w:r>
        <w:rPr>
          <w:rFonts w:ascii="Times New Roman" w:hAnsi="Times New Roman" w:cs="Times New Roman"/>
          <w:sz w:val="24"/>
          <w:szCs w:val="24"/>
        </w:rPr>
        <w:t xml:space="preserve">Councillor B. Lawlor requested the amendment be </w:t>
      </w:r>
      <w:r w:rsidRPr="00662BCF">
        <w:rPr>
          <w:rFonts w:ascii="Times New Roman" w:hAnsi="Times New Roman" w:cs="Times New Roman"/>
          <w:b/>
          <w:bCs/>
          <w:sz w:val="24"/>
          <w:szCs w:val="24"/>
        </w:rPr>
        <w:t>WITHDRAWN</w:t>
      </w:r>
      <w:r>
        <w:rPr>
          <w:rFonts w:ascii="Times New Roman" w:hAnsi="Times New Roman" w:cs="Times New Roman"/>
          <w:sz w:val="24"/>
          <w:szCs w:val="24"/>
        </w:rPr>
        <w:t xml:space="preserve"> </w:t>
      </w:r>
      <w:r w:rsidR="00850234">
        <w:rPr>
          <w:rFonts w:ascii="Times New Roman" w:hAnsi="Times New Roman" w:cs="Times New Roman"/>
          <w:sz w:val="24"/>
          <w:szCs w:val="24"/>
        </w:rPr>
        <w:t xml:space="preserve">and </w:t>
      </w:r>
      <w:r>
        <w:rPr>
          <w:rFonts w:ascii="Times New Roman" w:hAnsi="Times New Roman" w:cs="Times New Roman"/>
          <w:sz w:val="24"/>
          <w:szCs w:val="24"/>
        </w:rPr>
        <w:t xml:space="preserve">the Members </w:t>
      </w:r>
      <w:r w:rsidRPr="00662BCF">
        <w:rPr>
          <w:rFonts w:ascii="Times New Roman" w:hAnsi="Times New Roman" w:cs="Times New Roman"/>
          <w:b/>
          <w:bCs/>
          <w:sz w:val="24"/>
          <w:szCs w:val="24"/>
        </w:rPr>
        <w:t>AGREED</w:t>
      </w:r>
      <w:r>
        <w:rPr>
          <w:rFonts w:ascii="Times New Roman" w:hAnsi="Times New Roman" w:cs="Times New Roman"/>
          <w:sz w:val="24"/>
          <w:szCs w:val="24"/>
        </w:rPr>
        <w:t xml:space="preserve">. </w:t>
      </w:r>
    </w:p>
    <w:p w14:paraId="426D3722" w14:textId="2D77DDCA" w:rsidR="00FB44C6" w:rsidRDefault="00CD6786" w:rsidP="00CD6786">
      <w:pPr>
        <w:ind w:firstLine="720"/>
        <w:rPr>
          <w:rFonts w:ascii="Times New Roman" w:hAnsi="Times New Roman" w:cs="Times New Roman"/>
          <w:b/>
          <w:sz w:val="24"/>
          <w:szCs w:val="24"/>
        </w:rPr>
      </w:pPr>
      <w:r w:rsidRPr="0073099A">
        <w:rPr>
          <w:rFonts w:ascii="Times New Roman" w:hAnsi="Times New Roman" w:cs="Times New Roman"/>
          <w:bCs/>
          <w:sz w:val="24"/>
          <w:szCs w:val="24"/>
        </w:rPr>
        <w:t>The amendments were</w:t>
      </w:r>
      <w:r w:rsidRPr="0073099A">
        <w:rPr>
          <w:rFonts w:ascii="Times New Roman" w:hAnsi="Times New Roman" w:cs="Times New Roman"/>
          <w:b/>
          <w:sz w:val="24"/>
          <w:szCs w:val="24"/>
        </w:rPr>
        <w:t xml:space="preserve"> AGREED.</w:t>
      </w:r>
    </w:p>
    <w:p w14:paraId="6A845E8E" w14:textId="77777777" w:rsidR="0087669D" w:rsidRPr="0073099A" w:rsidRDefault="0087669D" w:rsidP="00CD6786">
      <w:pPr>
        <w:ind w:firstLine="720"/>
        <w:rPr>
          <w:rFonts w:ascii="Times New Roman" w:hAnsi="Times New Roman" w:cs="Times New Roman"/>
          <w:b/>
          <w:sz w:val="24"/>
          <w:szCs w:val="24"/>
        </w:rPr>
      </w:pPr>
    </w:p>
    <w:p w14:paraId="6BEFC575" w14:textId="2D30E504" w:rsidR="00CD6786" w:rsidRDefault="00CD6786" w:rsidP="00CD6786">
      <w:pPr>
        <w:ind w:left="720"/>
        <w:rPr>
          <w:rFonts w:ascii="Times New Roman" w:hAnsi="Times New Roman" w:cs="Times New Roman"/>
          <w:bCs/>
          <w:sz w:val="24"/>
          <w:szCs w:val="24"/>
        </w:rPr>
      </w:pPr>
      <w:r w:rsidRPr="0073099A">
        <w:rPr>
          <w:rFonts w:ascii="Times New Roman" w:hAnsi="Times New Roman" w:cs="Times New Roman"/>
          <w:bCs/>
          <w:sz w:val="24"/>
          <w:szCs w:val="24"/>
        </w:rPr>
        <w:t xml:space="preserve">At this point in the meeting the Mayor proposed and the Members </w:t>
      </w:r>
      <w:r w:rsidRPr="0073099A">
        <w:rPr>
          <w:rFonts w:ascii="Times New Roman" w:hAnsi="Times New Roman" w:cs="Times New Roman"/>
          <w:b/>
          <w:sz w:val="24"/>
          <w:szCs w:val="24"/>
        </w:rPr>
        <w:t>AGREED</w:t>
      </w:r>
      <w:r w:rsidRPr="0073099A">
        <w:rPr>
          <w:rFonts w:ascii="Times New Roman" w:hAnsi="Times New Roman" w:cs="Times New Roman"/>
          <w:bCs/>
          <w:sz w:val="24"/>
          <w:szCs w:val="24"/>
        </w:rPr>
        <w:t xml:space="preserve"> to vary the sequence of the Agenda</w:t>
      </w:r>
      <w:r w:rsidR="00711C3D">
        <w:rPr>
          <w:rFonts w:ascii="Times New Roman" w:hAnsi="Times New Roman" w:cs="Times New Roman"/>
          <w:bCs/>
          <w:sz w:val="24"/>
          <w:szCs w:val="24"/>
        </w:rPr>
        <w:t xml:space="preserve"> </w:t>
      </w:r>
      <w:r w:rsidR="00711C3D" w:rsidRPr="0073099A">
        <w:rPr>
          <w:rFonts w:ascii="Times New Roman" w:hAnsi="Times New Roman" w:cs="Times New Roman"/>
          <w:bCs/>
          <w:sz w:val="24"/>
          <w:szCs w:val="24"/>
        </w:rPr>
        <w:t>to move to Headed Items 13 &amp; 14</w:t>
      </w:r>
      <w:r w:rsidR="00711C3D">
        <w:rPr>
          <w:rFonts w:ascii="Times New Roman" w:hAnsi="Times New Roman" w:cs="Times New Roman"/>
          <w:b/>
          <w:sz w:val="24"/>
          <w:szCs w:val="24"/>
        </w:rPr>
        <w:t xml:space="preserve">, </w:t>
      </w:r>
      <w:r w:rsidR="00711C3D">
        <w:rPr>
          <w:rFonts w:ascii="Times New Roman" w:hAnsi="Times New Roman" w:cs="Times New Roman"/>
          <w:bCs/>
          <w:sz w:val="24"/>
          <w:szCs w:val="24"/>
        </w:rPr>
        <w:t xml:space="preserve"> due to the number of amendments received in relation to Headed Item 12,</w:t>
      </w:r>
      <w:r w:rsidRPr="0073099A">
        <w:rPr>
          <w:rFonts w:ascii="Times New Roman" w:hAnsi="Times New Roman" w:cs="Times New Roman"/>
          <w:bCs/>
          <w:sz w:val="24"/>
          <w:szCs w:val="24"/>
        </w:rPr>
        <w:t xml:space="preserve"> </w:t>
      </w:r>
      <w:r w:rsidR="00711C3D">
        <w:rPr>
          <w:rFonts w:ascii="Times New Roman" w:hAnsi="Times New Roman" w:cs="Times New Roman"/>
          <w:bCs/>
          <w:sz w:val="24"/>
          <w:szCs w:val="24"/>
        </w:rPr>
        <w:t>to allow for the collation of same</w:t>
      </w:r>
      <w:r w:rsidR="00516A1A">
        <w:rPr>
          <w:rFonts w:ascii="Times New Roman" w:hAnsi="Times New Roman" w:cs="Times New Roman"/>
          <w:bCs/>
          <w:sz w:val="24"/>
          <w:szCs w:val="24"/>
        </w:rPr>
        <w:t xml:space="preserve"> and return to Headed Item 12.</w:t>
      </w:r>
      <w:r w:rsidR="00711C3D">
        <w:rPr>
          <w:rFonts w:ascii="Times New Roman" w:hAnsi="Times New Roman" w:cs="Times New Roman"/>
          <w:bCs/>
          <w:sz w:val="24"/>
          <w:szCs w:val="24"/>
        </w:rPr>
        <w:t xml:space="preserve"> </w:t>
      </w:r>
    </w:p>
    <w:p w14:paraId="2E923215" w14:textId="77777777" w:rsidR="00711C3D" w:rsidRPr="0073099A" w:rsidRDefault="00711C3D" w:rsidP="00CD6786">
      <w:pPr>
        <w:ind w:left="720"/>
        <w:rPr>
          <w:rFonts w:ascii="Times New Roman" w:hAnsi="Times New Roman" w:cs="Times New Roman"/>
          <w:b/>
          <w:sz w:val="24"/>
          <w:szCs w:val="24"/>
        </w:rPr>
      </w:pPr>
    </w:p>
    <w:p w14:paraId="0D31406F" w14:textId="0B368F2B" w:rsidR="00DC08F2" w:rsidRPr="0073099A" w:rsidRDefault="00E613B1" w:rsidP="00CD6786">
      <w:pPr>
        <w:pStyle w:val="Heading3"/>
        <w:ind w:left="-567"/>
        <w:rPr>
          <w:rFonts w:ascii="Times New Roman" w:hAnsi="Times New Roman" w:cs="Times New Roman"/>
          <w:b/>
          <w:sz w:val="24"/>
          <w:szCs w:val="24"/>
          <w:u w:val="single"/>
        </w:rPr>
      </w:pPr>
      <w:r w:rsidRPr="0073099A">
        <w:rPr>
          <w:rFonts w:ascii="Times New Roman" w:hAnsi="Times New Roman" w:cs="Times New Roman"/>
          <w:b/>
          <w:sz w:val="24"/>
          <w:szCs w:val="24"/>
        </w:rPr>
        <w:t>H13/0521</w:t>
      </w:r>
      <w:r w:rsidR="00CD6786" w:rsidRPr="0073099A">
        <w:rPr>
          <w:rFonts w:ascii="Times New Roman" w:hAnsi="Times New Roman" w:cs="Times New Roman"/>
          <w:b/>
          <w:sz w:val="24"/>
          <w:szCs w:val="24"/>
        </w:rPr>
        <w:tab/>
      </w:r>
      <w:r w:rsidRPr="0073099A">
        <w:rPr>
          <w:rFonts w:ascii="Times New Roman" w:hAnsi="Times New Roman" w:cs="Times New Roman"/>
          <w:b/>
          <w:sz w:val="24"/>
          <w:szCs w:val="24"/>
          <w:u w:val="single"/>
        </w:rPr>
        <w:t>DECARBONISATION ZONE - FOR NOTING</w:t>
      </w:r>
    </w:p>
    <w:p w14:paraId="55D7B554" w14:textId="77777777" w:rsidR="007816D9" w:rsidRPr="0073099A" w:rsidRDefault="007816D9" w:rsidP="007816D9">
      <w:pPr>
        <w:spacing w:after="0" w:line="240" w:lineRule="auto"/>
        <w:ind w:left="720"/>
        <w:rPr>
          <w:rFonts w:ascii="Times New Roman" w:eastAsia="Times New Roman" w:hAnsi="Times New Roman" w:cs="Times New Roman"/>
          <w:b/>
          <w:sz w:val="24"/>
          <w:szCs w:val="24"/>
        </w:rPr>
      </w:pPr>
      <w:r w:rsidRPr="0073099A">
        <w:rPr>
          <w:rFonts w:ascii="Times New Roman" w:eastAsia="Times New Roman" w:hAnsi="Times New Roman" w:cs="Times New Roman"/>
          <w:sz w:val="24"/>
          <w:szCs w:val="24"/>
        </w:rPr>
        <w:t xml:space="preserve">The following report by the Chief Executive, which had been circulated, was presented by </w:t>
      </w:r>
      <w:r w:rsidRPr="0073099A">
        <w:rPr>
          <w:rFonts w:ascii="Times New Roman" w:hAnsi="Times New Roman" w:cs="Times New Roman"/>
          <w:sz w:val="24"/>
          <w:szCs w:val="24"/>
        </w:rPr>
        <w:t xml:space="preserve">Ms. T. Walsh, Director of Environment, Water and Climate Change, </w:t>
      </w:r>
      <w:r w:rsidRPr="0073099A">
        <w:rPr>
          <w:rFonts w:ascii="Times New Roman" w:eastAsia="Times New Roman" w:hAnsi="Times New Roman" w:cs="Times New Roman"/>
          <w:sz w:val="24"/>
          <w:szCs w:val="24"/>
        </w:rPr>
        <w:t xml:space="preserve">and were </w:t>
      </w:r>
      <w:r w:rsidRPr="0073099A">
        <w:rPr>
          <w:rFonts w:ascii="Times New Roman" w:eastAsia="Times New Roman" w:hAnsi="Times New Roman" w:cs="Times New Roman"/>
          <w:b/>
          <w:sz w:val="24"/>
          <w:szCs w:val="24"/>
        </w:rPr>
        <w:t>CONSIDERED:</w:t>
      </w:r>
    </w:p>
    <w:p w14:paraId="35819DAB" w14:textId="4F544AC1" w:rsidR="00DC08F2" w:rsidRPr="00CF3857" w:rsidRDefault="0083354C" w:rsidP="007816D9">
      <w:pPr>
        <w:ind w:firstLine="720"/>
        <w:rPr>
          <w:rStyle w:val="Hyperlink"/>
          <w:rFonts w:ascii="Tahoma" w:hAnsi="Tahoma" w:cs="Tahoma"/>
          <w:color w:val="auto"/>
          <w:sz w:val="20"/>
          <w:szCs w:val="20"/>
        </w:rPr>
      </w:pPr>
      <w:hyperlink r:id="rId37" w:history="1">
        <w:r w:rsidR="00E613B1" w:rsidRPr="00CF3857">
          <w:rPr>
            <w:rStyle w:val="Hyperlink"/>
            <w:rFonts w:ascii="Tahoma" w:hAnsi="Tahoma" w:cs="Tahoma"/>
            <w:color w:val="auto"/>
            <w:sz w:val="20"/>
            <w:szCs w:val="20"/>
          </w:rPr>
          <w:t>H13 Decarbonising Zone Presentation</w:t>
        </w:r>
      </w:hyperlink>
    </w:p>
    <w:p w14:paraId="6FC4B5E3" w14:textId="2BE25D32" w:rsidR="007816D9" w:rsidRPr="0073099A" w:rsidRDefault="007816D9" w:rsidP="007816D9">
      <w:pPr>
        <w:ind w:left="720"/>
        <w:rPr>
          <w:rStyle w:val="Hyperlink"/>
          <w:rFonts w:ascii="Times New Roman" w:hAnsi="Times New Roman" w:cs="Times New Roman"/>
          <w:color w:val="auto"/>
          <w:sz w:val="24"/>
          <w:szCs w:val="24"/>
          <w:u w:val="none"/>
        </w:rPr>
      </w:pPr>
      <w:r w:rsidRPr="0073099A">
        <w:rPr>
          <w:rStyle w:val="Hyperlink"/>
          <w:rFonts w:ascii="Times New Roman" w:hAnsi="Times New Roman" w:cs="Times New Roman"/>
          <w:color w:val="auto"/>
          <w:sz w:val="24"/>
          <w:szCs w:val="24"/>
          <w:u w:val="none"/>
        </w:rPr>
        <w:t xml:space="preserve">A discussion followed with contributions from </w:t>
      </w:r>
      <w:r w:rsidR="00711C3D">
        <w:rPr>
          <w:rStyle w:val="Hyperlink"/>
          <w:rFonts w:ascii="Times New Roman" w:hAnsi="Times New Roman" w:cs="Times New Roman"/>
          <w:color w:val="auto"/>
          <w:sz w:val="24"/>
          <w:szCs w:val="24"/>
          <w:u w:val="none"/>
        </w:rPr>
        <w:t>C</w:t>
      </w:r>
      <w:r w:rsidRPr="0073099A">
        <w:rPr>
          <w:rStyle w:val="Hyperlink"/>
          <w:rFonts w:ascii="Times New Roman" w:hAnsi="Times New Roman" w:cs="Times New Roman"/>
          <w:color w:val="auto"/>
          <w:sz w:val="24"/>
          <w:szCs w:val="24"/>
          <w:u w:val="none"/>
        </w:rPr>
        <w:t xml:space="preserve">ouncillors P. Kavanagh and L. Dunne, querying </w:t>
      </w:r>
      <w:r w:rsidR="009932D2">
        <w:rPr>
          <w:rStyle w:val="Hyperlink"/>
          <w:rFonts w:ascii="Times New Roman" w:hAnsi="Times New Roman" w:cs="Times New Roman"/>
          <w:color w:val="auto"/>
          <w:sz w:val="24"/>
          <w:szCs w:val="24"/>
          <w:u w:val="none"/>
        </w:rPr>
        <w:t>criteria the quota for Decarbonisation Zones.</w:t>
      </w:r>
    </w:p>
    <w:p w14:paraId="258AA55C" w14:textId="544982D6" w:rsidR="007816D9" w:rsidRPr="0073099A" w:rsidRDefault="007816D9" w:rsidP="007816D9">
      <w:pPr>
        <w:ind w:left="720"/>
        <w:rPr>
          <w:rStyle w:val="Hyperlink"/>
          <w:rFonts w:ascii="Times New Roman" w:hAnsi="Times New Roman" w:cs="Times New Roman"/>
          <w:color w:val="auto"/>
          <w:sz w:val="24"/>
          <w:szCs w:val="24"/>
        </w:rPr>
      </w:pPr>
      <w:r w:rsidRPr="0073099A">
        <w:rPr>
          <w:rFonts w:ascii="Times New Roman" w:hAnsi="Times New Roman" w:cs="Times New Roman"/>
          <w:sz w:val="24"/>
          <w:szCs w:val="24"/>
        </w:rPr>
        <w:t>Ms. T. Walsh, Director of Environment, Water and Climate Change, responded to the Members queries</w:t>
      </w:r>
      <w:r w:rsidR="009932D2">
        <w:rPr>
          <w:rFonts w:ascii="Times New Roman" w:hAnsi="Times New Roman" w:cs="Times New Roman"/>
          <w:sz w:val="24"/>
          <w:szCs w:val="24"/>
        </w:rPr>
        <w:t xml:space="preserve">. </w:t>
      </w:r>
      <w:r w:rsidRPr="0073099A">
        <w:rPr>
          <w:rFonts w:ascii="Times New Roman" w:hAnsi="Times New Roman" w:cs="Times New Roman"/>
          <w:sz w:val="24"/>
          <w:szCs w:val="24"/>
        </w:rPr>
        <w:t xml:space="preserve"> </w:t>
      </w:r>
    </w:p>
    <w:p w14:paraId="326B895A" w14:textId="3F769305" w:rsidR="00495AF8" w:rsidRPr="0073099A" w:rsidRDefault="007816D9" w:rsidP="007816D9">
      <w:pPr>
        <w:ind w:firstLine="720"/>
        <w:rPr>
          <w:rStyle w:val="Hyperlink"/>
          <w:rFonts w:ascii="Times New Roman" w:hAnsi="Times New Roman" w:cs="Times New Roman"/>
          <w:color w:val="auto"/>
          <w:sz w:val="24"/>
          <w:szCs w:val="24"/>
          <w:u w:val="none"/>
        </w:rPr>
      </w:pPr>
      <w:r w:rsidRPr="0073099A">
        <w:rPr>
          <w:rStyle w:val="Hyperlink"/>
          <w:rFonts w:ascii="Times New Roman" w:hAnsi="Times New Roman" w:cs="Times New Roman"/>
          <w:color w:val="auto"/>
          <w:sz w:val="24"/>
          <w:szCs w:val="24"/>
          <w:u w:val="none"/>
        </w:rPr>
        <w:lastRenderedPageBreak/>
        <w:t xml:space="preserve">The Report was </w:t>
      </w:r>
      <w:r w:rsidRPr="0073099A">
        <w:rPr>
          <w:rStyle w:val="Hyperlink"/>
          <w:rFonts w:ascii="Times New Roman" w:hAnsi="Times New Roman" w:cs="Times New Roman"/>
          <w:b/>
          <w:bCs/>
          <w:color w:val="auto"/>
          <w:sz w:val="24"/>
          <w:szCs w:val="24"/>
          <w:u w:val="none"/>
        </w:rPr>
        <w:t>NOTED</w:t>
      </w:r>
      <w:r w:rsidRPr="0073099A">
        <w:rPr>
          <w:rStyle w:val="Hyperlink"/>
          <w:rFonts w:ascii="Times New Roman" w:hAnsi="Times New Roman" w:cs="Times New Roman"/>
          <w:color w:val="auto"/>
          <w:sz w:val="24"/>
          <w:szCs w:val="24"/>
          <w:u w:val="none"/>
        </w:rPr>
        <w:t>.</w:t>
      </w:r>
    </w:p>
    <w:p w14:paraId="0D0135E6" w14:textId="471F201D" w:rsidR="00DC08F2" w:rsidRPr="0073099A" w:rsidRDefault="00E613B1" w:rsidP="007816D9">
      <w:pPr>
        <w:pStyle w:val="Heading3"/>
        <w:ind w:left="-567"/>
        <w:rPr>
          <w:rFonts w:ascii="Times New Roman" w:hAnsi="Times New Roman" w:cs="Times New Roman"/>
          <w:b/>
          <w:sz w:val="24"/>
          <w:szCs w:val="24"/>
          <w:u w:val="single"/>
        </w:rPr>
      </w:pPr>
      <w:r w:rsidRPr="0073099A">
        <w:rPr>
          <w:rFonts w:ascii="Times New Roman" w:hAnsi="Times New Roman" w:cs="Times New Roman"/>
          <w:b/>
          <w:sz w:val="24"/>
          <w:szCs w:val="24"/>
        </w:rPr>
        <w:t xml:space="preserve">H14/0521 </w:t>
      </w:r>
      <w:r w:rsidR="007816D9" w:rsidRPr="0073099A">
        <w:rPr>
          <w:rFonts w:ascii="Times New Roman" w:hAnsi="Times New Roman" w:cs="Times New Roman"/>
          <w:b/>
          <w:sz w:val="24"/>
          <w:szCs w:val="24"/>
        </w:rPr>
        <w:tab/>
      </w:r>
      <w:r w:rsidRPr="0073099A">
        <w:rPr>
          <w:rFonts w:ascii="Times New Roman" w:hAnsi="Times New Roman" w:cs="Times New Roman"/>
          <w:b/>
          <w:sz w:val="24"/>
          <w:szCs w:val="24"/>
          <w:u w:val="single"/>
        </w:rPr>
        <w:t>KILTIPPER PARK PHASE 2 UPDATE - FOR NOTING</w:t>
      </w:r>
    </w:p>
    <w:p w14:paraId="311E2FCE" w14:textId="6E1CC1C8" w:rsidR="007816D9" w:rsidRPr="0073099A" w:rsidRDefault="007816D9" w:rsidP="007816D9">
      <w:pPr>
        <w:spacing w:after="0" w:line="240" w:lineRule="auto"/>
        <w:ind w:left="720"/>
        <w:rPr>
          <w:rFonts w:ascii="Times New Roman" w:eastAsia="Times New Roman" w:hAnsi="Times New Roman" w:cs="Times New Roman"/>
          <w:b/>
          <w:sz w:val="24"/>
          <w:szCs w:val="24"/>
        </w:rPr>
      </w:pPr>
      <w:r w:rsidRPr="0073099A">
        <w:rPr>
          <w:rFonts w:ascii="Times New Roman" w:eastAsia="Times New Roman" w:hAnsi="Times New Roman" w:cs="Times New Roman"/>
          <w:sz w:val="24"/>
          <w:szCs w:val="24"/>
        </w:rPr>
        <w:t xml:space="preserve">The following report by the Chief Executive, which had been circulated, was presented by </w:t>
      </w:r>
      <w:r w:rsidRPr="0073099A">
        <w:rPr>
          <w:rFonts w:ascii="Times New Roman" w:hAnsi="Times New Roman" w:cs="Times New Roman"/>
          <w:sz w:val="24"/>
          <w:szCs w:val="24"/>
        </w:rPr>
        <w:t xml:space="preserve">Ms. T. Walsh, Director of Environment, Water and Climate Change, </w:t>
      </w:r>
      <w:r w:rsidRPr="0073099A">
        <w:rPr>
          <w:rFonts w:ascii="Times New Roman" w:eastAsia="Times New Roman" w:hAnsi="Times New Roman" w:cs="Times New Roman"/>
          <w:sz w:val="24"/>
          <w:szCs w:val="24"/>
        </w:rPr>
        <w:t xml:space="preserve">and were </w:t>
      </w:r>
      <w:r w:rsidRPr="0073099A">
        <w:rPr>
          <w:rFonts w:ascii="Times New Roman" w:eastAsia="Times New Roman" w:hAnsi="Times New Roman" w:cs="Times New Roman"/>
          <w:b/>
          <w:sz w:val="24"/>
          <w:szCs w:val="24"/>
        </w:rPr>
        <w:t>CONSIDERED:</w:t>
      </w:r>
    </w:p>
    <w:p w14:paraId="60430E97" w14:textId="77777777" w:rsidR="007816D9" w:rsidRPr="0073099A" w:rsidRDefault="007816D9" w:rsidP="007816D9">
      <w:pPr>
        <w:spacing w:after="0" w:line="240" w:lineRule="auto"/>
        <w:ind w:left="720"/>
        <w:rPr>
          <w:rFonts w:ascii="Times New Roman" w:eastAsia="Times New Roman" w:hAnsi="Times New Roman" w:cs="Times New Roman"/>
          <w:b/>
          <w:sz w:val="24"/>
          <w:szCs w:val="24"/>
        </w:rPr>
      </w:pPr>
    </w:p>
    <w:p w14:paraId="027D6BCF" w14:textId="4ACB1A12" w:rsidR="00DC08F2" w:rsidRPr="00CF3857" w:rsidRDefault="0083354C" w:rsidP="007816D9">
      <w:pPr>
        <w:ind w:firstLine="720"/>
        <w:rPr>
          <w:rStyle w:val="Hyperlink"/>
          <w:rFonts w:ascii="Tahoma" w:hAnsi="Tahoma" w:cs="Tahoma"/>
          <w:color w:val="auto"/>
          <w:sz w:val="20"/>
          <w:szCs w:val="20"/>
        </w:rPr>
      </w:pPr>
      <w:hyperlink r:id="rId38" w:history="1">
        <w:r w:rsidR="00E613B1" w:rsidRPr="00CF3857">
          <w:rPr>
            <w:rStyle w:val="Hyperlink"/>
            <w:rFonts w:ascii="Tahoma" w:hAnsi="Tahoma" w:cs="Tahoma"/>
            <w:color w:val="auto"/>
            <w:sz w:val="20"/>
            <w:szCs w:val="20"/>
          </w:rPr>
          <w:t>H14 Kiltipper Park Phase 2 update</w:t>
        </w:r>
      </w:hyperlink>
    </w:p>
    <w:p w14:paraId="6CB4015F" w14:textId="0998A37E" w:rsidR="00495AF8" w:rsidRPr="0073099A" w:rsidRDefault="007816D9" w:rsidP="0073099A">
      <w:pPr>
        <w:ind w:left="720"/>
        <w:rPr>
          <w:rFonts w:ascii="Times New Roman" w:hAnsi="Times New Roman" w:cs="Times New Roman"/>
          <w:sz w:val="24"/>
          <w:szCs w:val="24"/>
        </w:rPr>
      </w:pPr>
      <w:r w:rsidRPr="0073099A">
        <w:rPr>
          <w:rStyle w:val="Hyperlink"/>
          <w:rFonts w:ascii="Times New Roman" w:hAnsi="Times New Roman" w:cs="Times New Roman"/>
          <w:color w:val="auto"/>
          <w:sz w:val="24"/>
          <w:szCs w:val="24"/>
          <w:u w:val="none"/>
        </w:rPr>
        <w:t xml:space="preserve">A discussion followed with contributions from </w:t>
      </w:r>
      <w:r w:rsidR="007B63EA">
        <w:rPr>
          <w:rStyle w:val="Hyperlink"/>
          <w:rFonts w:ascii="Times New Roman" w:hAnsi="Times New Roman" w:cs="Times New Roman"/>
          <w:color w:val="auto"/>
          <w:sz w:val="24"/>
          <w:szCs w:val="24"/>
          <w:u w:val="none"/>
        </w:rPr>
        <w:t>C</w:t>
      </w:r>
      <w:r w:rsidRPr="0073099A">
        <w:rPr>
          <w:rStyle w:val="Hyperlink"/>
          <w:rFonts w:ascii="Times New Roman" w:hAnsi="Times New Roman" w:cs="Times New Roman"/>
          <w:color w:val="auto"/>
          <w:sz w:val="24"/>
          <w:szCs w:val="24"/>
          <w:u w:val="none"/>
        </w:rPr>
        <w:t>ouncillors C. O’Connor, E</w:t>
      </w:r>
      <w:r w:rsidR="007B63EA">
        <w:rPr>
          <w:rStyle w:val="Hyperlink"/>
          <w:rFonts w:ascii="Times New Roman" w:hAnsi="Times New Roman" w:cs="Times New Roman"/>
          <w:color w:val="auto"/>
          <w:sz w:val="24"/>
          <w:szCs w:val="24"/>
          <w:u w:val="none"/>
        </w:rPr>
        <w:t>.</w:t>
      </w:r>
      <w:r w:rsidRPr="0073099A">
        <w:rPr>
          <w:rStyle w:val="Hyperlink"/>
          <w:rFonts w:ascii="Times New Roman" w:hAnsi="Times New Roman" w:cs="Times New Roman"/>
          <w:color w:val="auto"/>
          <w:sz w:val="24"/>
          <w:szCs w:val="24"/>
          <w:u w:val="none"/>
        </w:rPr>
        <w:t xml:space="preserve"> Ó Broin, A. Edge, K. Mahon, B. Lawlor, S. McEneaney, C. King, R. McMahon, T. Costello</w:t>
      </w:r>
      <w:r w:rsidR="007B63EA">
        <w:rPr>
          <w:rStyle w:val="Hyperlink"/>
          <w:rFonts w:ascii="Times New Roman" w:hAnsi="Times New Roman" w:cs="Times New Roman"/>
          <w:color w:val="auto"/>
          <w:sz w:val="24"/>
          <w:szCs w:val="24"/>
          <w:u w:val="none"/>
        </w:rPr>
        <w:t xml:space="preserve">, </w:t>
      </w:r>
      <w:r w:rsidRPr="0073099A">
        <w:rPr>
          <w:rStyle w:val="Hyperlink"/>
          <w:rFonts w:ascii="Times New Roman" w:hAnsi="Times New Roman" w:cs="Times New Roman"/>
          <w:color w:val="auto"/>
          <w:sz w:val="24"/>
          <w:szCs w:val="24"/>
          <w:u w:val="none"/>
        </w:rPr>
        <w:t>and P. Holohan. Queries were raised regarding Bohernabreena reservoir</w:t>
      </w:r>
      <w:r w:rsidR="007B63EA">
        <w:rPr>
          <w:rStyle w:val="Hyperlink"/>
          <w:rFonts w:ascii="Times New Roman" w:hAnsi="Times New Roman" w:cs="Times New Roman"/>
          <w:color w:val="auto"/>
          <w:sz w:val="24"/>
          <w:szCs w:val="24"/>
          <w:u w:val="none"/>
        </w:rPr>
        <w:t xml:space="preserve"> and car parking</w:t>
      </w:r>
      <w:r w:rsidRPr="0073099A">
        <w:rPr>
          <w:rStyle w:val="Hyperlink"/>
          <w:rFonts w:ascii="Times New Roman" w:hAnsi="Times New Roman" w:cs="Times New Roman"/>
          <w:color w:val="auto"/>
          <w:sz w:val="24"/>
          <w:szCs w:val="24"/>
          <w:u w:val="none"/>
        </w:rPr>
        <w:t>, signage, orientation of pitches, maintenance</w:t>
      </w:r>
      <w:r w:rsidR="007B63EA">
        <w:rPr>
          <w:rStyle w:val="Hyperlink"/>
          <w:rFonts w:ascii="Times New Roman" w:hAnsi="Times New Roman" w:cs="Times New Roman"/>
          <w:color w:val="auto"/>
          <w:sz w:val="24"/>
          <w:szCs w:val="24"/>
          <w:u w:val="none"/>
        </w:rPr>
        <w:t>,</w:t>
      </w:r>
      <w:r w:rsidRPr="0073099A">
        <w:rPr>
          <w:rStyle w:val="Hyperlink"/>
          <w:rFonts w:ascii="Times New Roman" w:hAnsi="Times New Roman" w:cs="Times New Roman"/>
          <w:color w:val="auto"/>
          <w:sz w:val="24"/>
          <w:szCs w:val="24"/>
          <w:u w:val="none"/>
        </w:rPr>
        <w:t xml:space="preserve"> and playground equipment. They also praised the work of </w:t>
      </w:r>
      <w:r w:rsidRPr="0073099A">
        <w:rPr>
          <w:rFonts w:ascii="Times New Roman" w:hAnsi="Times New Roman" w:cs="Times New Roman"/>
          <w:sz w:val="24"/>
          <w:szCs w:val="24"/>
        </w:rPr>
        <w:t>Ms. T. Walsh, Director of Environment, Water and Climate Change and her team.</w:t>
      </w:r>
    </w:p>
    <w:p w14:paraId="1E8D5B0B" w14:textId="55ACD00F" w:rsidR="007B63EA" w:rsidRDefault="007816D9" w:rsidP="0073099A">
      <w:pPr>
        <w:ind w:left="720"/>
        <w:rPr>
          <w:rFonts w:ascii="Times New Roman" w:hAnsi="Times New Roman" w:cs="Times New Roman"/>
          <w:sz w:val="24"/>
          <w:szCs w:val="24"/>
        </w:rPr>
      </w:pPr>
      <w:r w:rsidRPr="0073099A">
        <w:rPr>
          <w:rFonts w:ascii="Times New Roman" w:hAnsi="Times New Roman" w:cs="Times New Roman"/>
          <w:sz w:val="24"/>
          <w:szCs w:val="24"/>
        </w:rPr>
        <w:t>Ms. T. Walsh, Director of Environment, Water and Climate Change responded to the Members queries</w:t>
      </w:r>
      <w:r w:rsidR="00FE6A50">
        <w:rPr>
          <w:rFonts w:ascii="Times New Roman" w:hAnsi="Times New Roman" w:cs="Times New Roman"/>
          <w:sz w:val="24"/>
          <w:szCs w:val="24"/>
        </w:rPr>
        <w:t>.</w:t>
      </w:r>
    </w:p>
    <w:p w14:paraId="00AEABF5" w14:textId="6857755B" w:rsidR="00966546" w:rsidRDefault="009F34F8" w:rsidP="0073099A">
      <w:pPr>
        <w:ind w:firstLine="720"/>
        <w:rPr>
          <w:rStyle w:val="Hyperlink"/>
          <w:rFonts w:ascii="Times New Roman" w:hAnsi="Times New Roman" w:cs="Times New Roman"/>
          <w:color w:val="auto"/>
          <w:sz w:val="24"/>
          <w:szCs w:val="24"/>
          <w:u w:val="none"/>
        </w:rPr>
      </w:pPr>
      <w:r w:rsidRPr="0073099A">
        <w:rPr>
          <w:rStyle w:val="Hyperlink"/>
          <w:rFonts w:ascii="Times New Roman" w:hAnsi="Times New Roman" w:cs="Times New Roman"/>
          <w:color w:val="auto"/>
          <w:sz w:val="24"/>
          <w:szCs w:val="24"/>
          <w:u w:val="none"/>
        </w:rPr>
        <w:t xml:space="preserve">The </w:t>
      </w:r>
      <w:r w:rsidR="00966546" w:rsidRPr="0073099A">
        <w:rPr>
          <w:rStyle w:val="Hyperlink"/>
          <w:rFonts w:ascii="Times New Roman" w:hAnsi="Times New Roman" w:cs="Times New Roman"/>
          <w:color w:val="auto"/>
          <w:sz w:val="24"/>
          <w:szCs w:val="24"/>
          <w:u w:val="none"/>
        </w:rPr>
        <w:t>Report</w:t>
      </w:r>
      <w:r w:rsidRPr="0073099A">
        <w:rPr>
          <w:rStyle w:val="Hyperlink"/>
          <w:rFonts w:ascii="Times New Roman" w:hAnsi="Times New Roman" w:cs="Times New Roman"/>
          <w:color w:val="auto"/>
          <w:sz w:val="24"/>
          <w:szCs w:val="24"/>
          <w:u w:val="none"/>
        </w:rPr>
        <w:t xml:space="preserve"> was</w:t>
      </w:r>
      <w:r w:rsidR="00966546" w:rsidRPr="0073099A">
        <w:rPr>
          <w:rStyle w:val="Hyperlink"/>
          <w:rFonts w:ascii="Times New Roman" w:hAnsi="Times New Roman" w:cs="Times New Roman"/>
          <w:color w:val="auto"/>
          <w:sz w:val="24"/>
          <w:szCs w:val="24"/>
          <w:u w:val="none"/>
        </w:rPr>
        <w:t xml:space="preserve"> </w:t>
      </w:r>
      <w:r w:rsidR="00966546" w:rsidRPr="007B63EA">
        <w:rPr>
          <w:rStyle w:val="Hyperlink"/>
          <w:rFonts w:ascii="Times New Roman" w:hAnsi="Times New Roman" w:cs="Times New Roman"/>
          <w:b/>
          <w:bCs/>
          <w:color w:val="auto"/>
          <w:sz w:val="24"/>
          <w:szCs w:val="24"/>
          <w:u w:val="none"/>
        </w:rPr>
        <w:t>NOTED</w:t>
      </w:r>
      <w:r w:rsidR="00966546" w:rsidRPr="0073099A">
        <w:rPr>
          <w:rStyle w:val="Hyperlink"/>
          <w:rFonts w:ascii="Times New Roman" w:hAnsi="Times New Roman" w:cs="Times New Roman"/>
          <w:color w:val="auto"/>
          <w:sz w:val="24"/>
          <w:szCs w:val="24"/>
          <w:u w:val="none"/>
        </w:rPr>
        <w:t>.</w:t>
      </w:r>
    </w:p>
    <w:p w14:paraId="7E3E21A3" w14:textId="77777777" w:rsidR="00A91A64" w:rsidRPr="0073099A" w:rsidRDefault="00A91A64" w:rsidP="0073099A">
      <w:pPr>
        <w:ind w:firstLine="720"/>
        <w:rPr>
          <w:rFonts w:ascii="Times New Roman" w:hAnsi="Times New Roman" w:cs="Times New Roman"/>
          <w:sz w:val="24"/>
          <w:szCs w:val="24"/>
        </w:rPr>
      </w:pPr>
    </w:p>
    <w:p w14:paraId="3FB9BE27" w14:textId="5A2085D0" w:rsidR="00DC08F2" w:rsidRPr="0073099A" w:rsidRDefault="00E613B1" w:rsidP="009F34F8">
      <w:pPr>
        <w:pStyle w:val="Heading3"/>
        <w:ind w:left="-567"/>
        <w:rPr>
          <w:rFonts w:ascii="Times New Roman" w:hAnsi="Times New Roman" w:cs="Times New Roman"/>
          <w:sz w:val="24"/>
          <w:szCs w:val="24"/>
        </w:rPr>
      </w:pPr>
      <w:r w:rsidRPr="0073099A">
        <w:rPr>
          <w:rFonts w:ascii="Times New Roman" w:hAnsi="Times New Roman" w:cs="Times New Roman"/>
          <w:b/>
          <w:sz w:val="24"/>
          <w:szCs w:val="24"/>
        </w:rPr>
        <w:t>C1/0521</w:t>
      </w:r>
      <w:r w:rsidR="009F34F8" w:rsidRPr="0073099A">
        <w:rPr>
          <w:rFonts w:ascii="Times New Roman" w:hAnsi="Times New Roman" w:cs="Times New Roman"/>
          <w:b/>
          <w:sz w:val="24"/>
          <w:szCs w:val="24"/>
        </w:rPr>
        <w:tab/>
      </w:r>
      <w:r w:rsidRPr="0073099A">
        <w:rPr>
          <w:rFonts w:ascii="Times New Roman" w:hAnsi="Times New Roman" w:cs="Times New Roman"/>
          <w:b/>
          <w:sz w:val="24"/>
          <w:szCs w:val="24"/>
          <w:u w:val="single"/>
        </w:rPr>
        <w:t>CORRESPONDENCE</w:t>
      </w:r>
    </w:p>
    <w:p w14:paraId="423E6890" w14:textId="3C98A20B" w:rsidR="00DC08F2" w:rsidRPr="0073099A" w:rsidRDefault="00DC08F2">
      <w:pPr>
        <w:rPr>
          <w:rFonts w:ascii="Times New Roman" w:hAnsi="Times New Roman" w:cs="Times New Roman"/>
          <w:sz w:val="24"/>
          <w:szCs w:val="24"/>
        </w:rPr>
      </w:pPr>
    </w:p>
    <w:p w14:paraId="6E862D0A" w14:textId="77777777" w:rsidR="00CF3857" w:rsidRDefault="00CF3857" w:rsidP="00CF3857">
      <w:pPr>
        <w:pStyle w:val="ListParagraph"/>
        <w:ind w:left="1440" w:hanging="720"/>
        <w:rPr>
          <w:rFonts w:ascii="Times New Roman" w:hAnsi="Times New Roman" w:cs="Times New Roman"/>
          <w:sz w:val="24"/>
          <w:szCs w:val="24"/>
        </w:rPr>
      </w:pPr>
      <w:r>
        <w:t xml:space="preserve">(a) </w:t>
      </w:r>
      <w:r>
        <w:tab/>
      </w:r>
      <w:hyperlink r:id="rId39" w:history="1">
        <w:r w:rsidR="00E613B1" w:rsidRPr="0073099A">
          <w:rPr>
            <w:rStyle w:val="Hyperlink"/>
            <w:rFonts w:ascii="Times New Roman" w:hAnsi="Times New Roman" w:cs="Times New Roman"/>
            <w:color w:val="auto"/>
            <w:sz w:val="24"/>
            <w:szCs w:val="24"/>
          </w:rPr>
          <w:t>Correspondence from Cork County Council re. Abuse of Lord Mayor of Dublin Cllr. Hazel Chu</w:t>
        </w:r>
      </w:hyperlink>
    </w:p>
    <w:p w14:paraId="7D714D90" w14:textId="77777777" w:rsidR="00CF3857" w:rsidRDefault="0083354C" w:rsidP="00CF3857">
      <w:pPr>
        <w:pStyle w:val="ListParagraph"/>
        <w:ind w:left="1440" w:hanging="720"/>
        <w:rPr>
          <w:rStyle w:val="Hyperlink"/>
          <w:rFonts w:ascii="Times New Roman" w:hAnsi="Times New Roman" w:cs="Times New Roman"/>
          <w:color w:val="auto"/>
          <w:sz w:val="24"/>
          <w:szCs w:val="24"/>
        </w:rPr>
      </w:pPr>
      <w:hyperlink r:id="rId40" w:history="1">
        <w:r w:rsidR="00E613B1" w:rsidRPr="00CF3857">
          <w:rPr>
            <w:rStyle w:val="Hyperlink"/>
            <w:rFonts w:ascii="Times New Roman" w:hAnsi="Times New Roman" w:cs="Times New Roman"/>
            <w:color w:val="auto"/>
            <w:sz w:val="24"/>
            <w:szCs w:val="24"/>
            <w:u w:val="none"/>
          </w:rPr>
          <w:t xml:space="preserve">(b)  </w:t>
        </w:r>
        <w:r w:rsidR="00CF3857" w:rsidRPr="00CF3857">
          <w:rPr>
            <w:rStyle w:val="Hyperlink"/>
            <w:rFonts w:ascii="Times New Roman" w:hAnsi="Times New Roman" w:cs="Times New Roman"/>
            <w:color w:val="auto"/>
            <w:sz w:val="24"/>
            <w:szCs w:val="24"/>
            <w:u w:val="none"/>
          </w:rPr>
          <w:tab/>
        </w:r>
        <w:r w:rsidR="00E613B1" w:rsidRPr="0073099A">
          <w:rPr>
            <w:rStyle w:val="Hyperlink"/>
            <w:rFonts w:ascii="Times New Roman" w:hAnsi="Times New Roman" w:cs="Times New Roman"/>
            <w:color w:val="auto"/>
            <w:sz w:val="24"/>
            <w:szCs w:val="24"/>
          </w:rPr>
          <w:t>Correspondence from Roscommon County re. National Fund for Cemeteries</w:t>
        </w:r>
      </w:hyperlink>
    </w:p>
    <w:p w14:paraId="1505671C" w14:textId="77777777" w:rsidR="00CF3857" w:rsidRDefault="0083354C" w:rsidP="00CF3857">
      <w:pPr>
        <w:pStyle w:val="ListParagraph"/>
        <w:ind w:left="1440" w:hanging="720"/>
        <w:rPr>
          <w:rFonts w:ascii="Times New Roman" w:hAnsi="Times New Roman" w:cs="Times New Roman"/>
          <w:sz w:val="24"/>
          <w:szCs w:val="24"/>
        </w:rPr>
      </w:pPr>
      <w:hyperlink r:id="rId41" w:history="1">
        <w:r w:rsidR="00E613B1" w:rsidRPr="00CF3857">
          <w:rPr>
            <w:rStyle w:val="Hyperlink"/>
            <w:rFonts w:ascii="Times New Roman" w:hAnsi="Times New Roman" w:cs="Times New Roman"/>
            <w:color w:val="auto"/>
            <w:sz w:val="24"/>
            <w:szCs w:val="24"/>
            <w:u w:val="none"/>
          </w:rPr>
          <w:t xml:space="preserve">(c) </w:t>
        </w:r>
        <w:r w:rsidR="00CF3857" w:rsidRPr="00CF3857">
          <w:rPr>
            <w:rStyle w:val="Hyperlink"/>
            <w:rFonts w:ascii="Times New Roman" w:hAnsi="Times New Roman" w:cs="Times New Roman"/>
            <w:color w:val="auto"/>
            <w:sz w:val="24"/>
            <w:szCs w:val="24"/>
            <w:u w:val="none"/>
          </w:rPr>
          <w:tab/>
        </w:r>
        <w:r w:rsidR="00E613B1" w:rsidRPr="0073099A">
          <w:rPr>
            <w:rStyle w:val="Hyperlink"/>
            <w:rFonts w:ascii="Times New Roman" w:hAnsi="Times New Roman" w:cs="Times New Roman"/>
            <w:color w:val="auto"/>
            <w:sz w:val="24"/>
            <w:szCs w:val="24"/>
          </w:rPr>
          <w:t>Correspondence from Donegal County Council re. Period Poverty</w:t>
        </w:r>
      </w:hyperlink>
    </w:p>
    <w:p w14:paraId="3BCAE772" w14:textId="75661274" w:rsidR="00CF3857" w:rsidRDefault="0083354C" w:rsidP="00CF3857">
      <w:pPr>
        <w:pStyle w:val="ListParagraph"/>
        <w:ind w:left="1440" w:hanging="720"/>
        <w:rPr>
          <w:rFonts w:ascii="Times New Roman" w:hAnsi="Times New Roman" w:cs="Times New Roman"/>
          <w:sz w:val="24"/>
          <w:szCs w:val="24"/>
        </w:rPr>
      </w:pPr>
      <w:hyperlink r:id="rId42" w:history="1">
        <w:r w:rsidR="00E613B1" w:rsidRPr="00CF3857">
          <w:rPr>
            <w:rStyle w:val="Hyperlink"/>
            <w:rFonts w:ascii="Times New Roman" w:hAnsi="Times New Roman" w:cs="Times New Roman"/>
            <w:color w:val="auto"/>
            <w:sz w:val="24"/>
            <w:szCs w:val="24"/>
            <w:u w:val="none"/>
          </w:rPr>
          <w:t xml:space="preserve">(d) </w:t>
        </w:r>
        <w:r w:rsidR="00CF3857" w:rsidRPr="00CF3857">
          <w:rPr>
            <w:rStyle w:val="Hyperlink"/>
            <w:rFonts w:ascii="Times New Roman" w:hAnsi="Times New Roman" w:cs="Times New Roman"/>
            <w:color w:val="auto"/>
            <w:sz w:val="24"/>
            <w:szCs w:val="24"/>
            <w:u w:val="none"/>
          </w:rPr>
          <w:tab/>
        </w:r>
        <w:r w:rsidR="00E613B1" w:rsidRPr="0073099A">
          <w:rPr>
            <w:rStyle w:val="Hyperlink"/>
            <w:rFonts w:ascii="Times New Roman" w:hAnsi="Times New Roman" w:cs="Times New Roman"/>
            <w:color w:val="auto"/>
            <w:sz w:val="24"/>
            <w:szCs w:val="24"/>
          </w:rPr>
          <w:t>Correspondence from Limerick City  County Council re. various passed motions</w:t>
        </w:r>
      </w:hyperlink>
    </w:p>
    <w:p w14:paraId="326B74D4" w14:textId="31604011" w:rsidR="00CF3857" w:rsidRDefault="0083354C" w:rsidP="00CF3857">
      <w:pPr>
        <w:pStyle w:val="ListParagraph"/>
        <w:ind w:left="1440" w:hanging="720"/>
        <w:rPr>
          <w:rFonts w:ascii="Times New Roman" w:hAnsi="Times New Roman" w:cs="Times New Roman"/>
          <w:sz w:val="24"/>
          <w:szCs w:val="24"/>
        </w:rPr>
      </w:pPr>
      <w:hyperlink r:id="rId43" w:history="1">
        <w:r w:rsidR="00E613B1" w:rsidRPr="00CF3857">
          <w:rPr>
            <w:rStyle w:val="Hyperlink"/>
            <w:rFonts w:ascii="Times New Roman" w:hAnsi="Times New Roman" w:cs="Times New Roman"/>
            <w:color w:val="auto"/>
            <w:sz w:val="24"/>
            <w:szCs w:val="24"/>
            <w:u w:val="none"/>
          </w:rPr>
          <w:t xml:space="preserve">(e) </w:t>
        </w:r>
        <w:r w:rsidR="00CF3857" w:rsidRPr="00CF3857">
          <w:rPr>
            <w:rStyle w:val="Hyperlink"/>
            <w:rFonts w:ascii="Times New Roman" w:hAnsi="Times New Roman" w:cs="Times New Roman"/>
            <w:color w:val="auto"/>
            <w:sz w:val="24"/>
            <w:szCs w:val="24"/>
            <w:u w:val="none"/>
          </w:rPr>
          <w:tab/>
        </w:r>
        <w:r w:rsidR="00E613B1" w:rsidRPr="0073099A">
          <w:rPr>
            <w:rStyle w:val="Hyperlink"/>
            <w:rFonts w:ascii="Times New Roman" w:hAnsi="Times New Roman" w:cs="Times New Roman"/>
            <w:color w:val="auto"/>
            <w:sz w:val="24"/>
            <w:szCs w:val="24"/>
          </w:rPr>
          <w:t>Correspondence from Sligo County Council re. various passed motions</w:t>
        </w:r>
      </w:hyperlink>
    </w:p>
    <w:p w14:paraId="715867D2" w14:textId="1B7EA67F" w:rsidR="007B63EA" w:rsidRPr="007B63EA" w:rsidRDefault="0083354C" w:rsidP="00CF3857">
      <w:pPr>
        <w:pStyle w:val="ListParagraph"/>
        <w:rPr>
          <w:rStyle w:val="Hyperlink"/>
          <w:rFonts w:ascii="Times New Roman" w:hAnsi="Times New Roman" w:cs="Times New Roman"/>
          <w:color w:val="auto"/>
          <w:sz w:val="24"/>
          <w:szCs w:val="24"/>
          <w:u w:val="none"/>
        </w:rPr>
      </w:pPr>
      <w:hyperlink r:id="rId44" w:history="1">
        <w:r w:rsidR="00E613B1" w:rsidRPr="00CF3857">
          <w:rPr>
            <w:rStyle w:val="Hyperlink"/>
            <w:rFonts w:ascii="Times New Roman" w:hAnsi="Times New Roman" w:cs="Times New Roman"/>
            <w:color w:val="auto"/>
            <w:sz w:val="24"/>
            <w:szCs w:val="24"/>
            <w:u w:val="none"/>
          </w:rPr>
          <w:t xml:space="preserve">(f) </w:t>
        </w:r>
        <w:r w:rsidR="00CF3857" w:rsidRPr="00CF3857">
          <w:rPr>
            <w:rStyle w:val="Hyperlink"/>
            <w:rFonts w:ascii="Times New Roman" w:hAnsi="Times New Roman" w:cs="Times New Roman"/>
            <w:color w:val="auto"/>
            <w:sz w:val="24"/>
            <w:szCs w:val="24"/>
            <w:u w:val="none"/>
          </w:rPr>
          <w:tab/>
        </w:r>
        <w:r w:rsidR="00E613B1" w:rsidRPr="0073099A">
          <w:rPr>
            <w:rStyle w:val="Hyperlink"/>
            <w:rFonts w:ascii="Times New Roman" w:hAnsi="Times New Roman" w:cs="Times New Roman"/>
            <w:color w:val="auto"/>
            <w:sz w:val="24"/>
            <w:szCs w:val="24"/>
          </w:rPr>
          <w:t>(i) Reply from the Department of Enterprise, Trade  Employment re. CETA</w:t>
        </w:r>
      </w:hyperlink>
      <w:r w:rsidR="00E613B1" w:rsidRPr="0073099A">
        <w:rPr>
          <w:rFonts w:ascii="Times New Roman" w:hAnsi="Times New Roman" w:cs="Times New Roman"/>
          <w:sz w:val="24"/>
          <w:szCs w:val="24"/>
        </w:rPr>
        <w:br/>
      </w:r>
      <w:hyperlink r:id="rId45" w:history="1">
        <w:r w:rsidR="00E613B1" w:rsidRPr="00CF3857">
          <w:rPr>
            <w:rStyle w:val="Hyperlink"/>
            <w:rFonts w:ascii="Times New Roman" w:hAnsi="Times New Roman" w:cs="Times New Roman"/>
            <w:color w:val="auto"/>
            <w:sz w:val="24"/>
            <w:szCs w:val="24"/>
            <w:u w:val="none"/>
          </w:rPr>
          <w:t xml:space="preserve">(f) </w:t>
        </w:r>
        <w:r w:rsidR="00CF3857" w:rsidRPr="00CF3857">
          <w:rPr>
            <w:rStyle w:val="Hyperlink"/>
            <w:rFonts w:ascii="Times New Roman" w:hAnsi="Times New Roman" w:cs="Times New Roman"/>
            <w:color w:val="auto"/>
            <w:sz w:val="24"/>
            <w:szCs w:val="24"/>
            <w:u w:val="none"/>
          </w:rPr>
          <w:tab/>
        </w:r>
        <w:r w:rsidR="00E613B1" w:rsidRPr="0073099A">
          <w:rPr>
            <w:rStyle w:val="Hyperlink"/>
            <w:rFonts w:ascii="Times New Roman" w:hAnsi="Times New Roman" w:cs="Times New Roman"/>
            <w:color w:val="auto"/>
            <w:sz w:val="24"/>
            <w:szCs w:val="24"/>
          </w:rPr>
          <w:t>(ii)  Letter from SDCC</w:t>
        </w:r>
      </w:hyperlink>
    </w:p>
    <w:p w14:paraId="6F3E3F84" w14:textId="736E8104" w:rsidR="00DC08F2" w:rsidRDefault="00E613B1" w:rsidP="007B63EA">
      <w:pPr>
        <w:pStyle w:val="ListParagraph"/>
        <w:rPr>
          <w:rFonts w:ascii="Times New Roman" w:hAnsi="Times New Roman" w:cs="Times New Roman"/>
          <w:sz w:val="24"/>
          <w:szCs w:val="24"/>
        </w:rPr>
      </w:pPr>
      <w:r w:rsidRPr="0073099A">
        <w:rPr>
          <w:rFonts w:ascii="Times New Roman" w:hAnsi="Times New Roman" w:cs="Times New Roman"/>
          <w:sz w:val="24"/>
          <w:szCs w:val="24"/>
        </w:rPr>
        <w:br/>
      </w:r>
    </w:p>
    <w:p w14:paraId="41F2727C" w14:textId="48CBFBA4" w:rsidR="007B63EA" w:rsidRDefault="007B63EA" w:rsidP="007B63EA">
      <w:pPr>
        <w:pStyle w:val="ListParagraph"/>
        <w:rPr>
          <w:rFonts w:ascii="Times New Roman" w:hAnsi="Times New Roman" w:cs="Times New Roman"/>
          <w:sz w:val="24"/>
          <w:szCs w:val="24"/>
        </w:rPr>
      </w:pPr>
      <w:r>
        <w:rPr>
          <w:rFonts w:ascii="Times New Roman" w:hAnsi="Times New Roman" w:cs="Times New Roman"/>
          <w:sz w:val="24"/>
          <w:szCs w:val="24"/>
        </w:rPr>
        <w:t>At this point the meeting reverted to Headed Item 12.</w:t>
      </w:r>
    </w:p>
    <w:p w14:paraId="54819393" w14:textId="77777777" w:rsidR="005B37CC" w:rsidRPr="0073099A" w:rsidRDefault="005B37CC" w:rsidP="007B63EA">
      <w:pPr>
        <w:pStyle w:val="ListParagraph"/>
        <w:rPr>
          <w:rFonts w:ascii="Times New Roman" w:hAnsi="Times New Roman" w:cs="Times New Roman"/>
          <w:sz w:val="24"/>
          <w:szCs w:val="24"/>
        </w:rPr>
      </w:pPr>
    </w:p>
    <w:p w14:paraId="50058CCF" w14:textId="77777777" w:rsidR="00F62739" w:rsidRPr="0073099A" w:rsidRDefault="00F62739" w:rsidP="00F62739">
      <w:pPr>
        <w:pStyle w:val="Heading3"/>
        <w:ind w:left="-567"/>
        <w:rPr>
          <w:rFonts w:ascii="Times New Roman" w:hAnsi="Times New Roman" w:cs="Times New Roman"/>
          <w:b/>
          <w:sz w:val="24"/>
          <w:szCs w:val="24"/>
        </w:rPr>
      </w:pPr>
      <w:r w:rsidRPr="0073099A">
        <w:rPr>
          <w:rFonts w:ascii="Times New Roman" w:hAnsi="Times New Roman" w:cs="Times New Roman"/>
          <w:b/>
          <w:sz w:val="24"/>
          <w:szCs w:val="24"/>
        </w:rPr>
        <w:t xml:space="preserve">H12/0521 </w:t>
      </w:r>
      <w:r w:rsidRPr="0073099A">
        <w:rPr>
          <w:rFonts w:ascii="Times New Roman" w:hAnsi="Times New Roman" w:cs="Times New Roman"/>
          <w:b/>
          <w:sz w:val="24"/>
          <w:szCs w:val="24"/>
        </w:rPr>
        <w:tab/>
      </w:r>
      <w:r w:rsidRPr="0073099A">
        <w:rPr>
          <w:rFonts w:ascii="Times New Roman" w:hAnsi="Times New Roman" w:cs="Times New Roman"/>
          <w:b/>
          <w:sz w:val="24"/>
          <w:szCs w:val="24"/>
          <w:u w:val="single"/>
        </w:rPr>
        <w:t>PARKING BYE-LAWS - FOR APPROVAL</w:t>
      </w:r>
      <w:r w:rsidRPr="0073099A">
        <w:rPr>
          <w:rFonts w:ascii="Times New Roman" w:hAnsi="Times New Roman" w:cs="Times New Roman"/>
          <w:b/>
          <w:sz w:val="24"/>
          <w:szCs w:val="24"/>
        </w:rPr>
        <w:t xml:space="preserve"> </w:t>
      </w:r>
    </w:p>
    <w:p w14:paraId="7FF7C9A5" w14:textId="77777777" w:rsidR="00F62739" w:rsidRPr="0073099A" w:rsidRDefault="00F62739" w:rsidP="00F62739">
      <w:pPr>
        <w:spacing w:after="0" w:line="240" w:lineRule="auto"/>
        <w:ind w:left="720"/>
        <w:rPr>
          <w:rFonts w:ascii="Times New Roman" w:eastAsia="Times New Roman" w:hAnsi="Times New Roman" w:cs="Times New Roman"/>
          <w:b/>
          <w:sz w:val="24"/>
          <w:szCs w:val="24"/>
        </w:rPr>
      </w:pPr>
      <w:r w:rsidRPr="0073099A">
        <w:rPr>
          <w:rFonts w:ascii="Times New Roman" w:eastAsia="Times New Roman" w:hAnsi="Times New Roman" w:cs="Times New Roman"/>
          <w:sz w:val="24"/>
          <w:szCs w:val="24"/>
        </w:rPr>
        <w:t xml:space="preserve">The following reports by the Chief Executive, which had been circulated, were presented by </w:t>
      </w:r>
      <w:r w:rsidRPr="0073099A">
        <w:rPr>
          <w:rFonts w:ascii="Times New Roman" w:hAnsi="Times New Roman" w:cs="Times New Roman"/>
          <w:sz w:val="24"/>
          <w:szCs w:val="24"/>
        </w:rPr>
        <w:t xml:space="preserve">Mr. M. Mulhern, Director of Land Use Planning and Transportation, </w:t>
      </w:r>
      <w:r w:rsidRPr="0073099A">
        <w:rPr>
          <w:rFonts w:ascii="Times New Roman" w:eastAsia="Times New Roman" w:hAnsi="Times New Roman" w:cs="Times New Roman"/>
          <w:sz w:val="24"/>
          <w:szCs w:val="24"/>
        </w:rPr>
        <w:t xml:space="preserve">and were </w:t>
      </w:r>
      <w:r w:rsidRPr="0073099A">
        <w:rPr>
          <w:rFonts w:ascii="Times New Roman" w:eastAsia="Times New Roman" w:hAnsi="Times New Roman" w:cs="Times New Roman"/>
          <w:b/>
          <w:sz w:val="24"/>
          <w:szCs w:val="24"/>
        </w:rPr>
        <w:t>CONSIDERED:</w:t>
      </w:r>
    </w:p>
    <w:p w14:paraId="5FFFC716" w14:textId="77777777" w:rsidR="00F62739" w:rsidRPr="0073099A" w:rsidRDefault="0083354C" w:rsidP="00F62739">
      <w:pPr>
        <w:pStyle w:val="Heading3"/>
        <w:ind w:left="720"/>
        <w:rPr>
          <w:rFonts w:ascii="Times New Roman" w:hAnsi="Times New Roman" w:cs="Times New Roman"/>
          <w:b/>
          <w:sz w:val="24"/>
          <w:szCs w:val="24"/>
        </w:rPr>
      </w:pPr>
      <w:hyperlink r:id="rId46" w:history="1">
        <w:r w:rsidR="00F62739" w:rsidRPr="0073099A">
          <w:rPr>
            <w:rStyle w:val="Hyperlink"/>
            <w:rFonts w:ascii="Times New Roman" w:hAnsi="Times New Roman" w:cs="Times New Roman"/>
            <w:color w:val="auto"/>
            <w:sz w:val="24"/>
            <w:szCs w:val="24"/>
          </w:rPr>
          <w:t>1. CE Report on Draft Parking Bye Laws 2021</w:t>
        </w:r>
      </w:hyperlink>
      <w:r w:rsidR="00F62739" w:rsidRPr="0073099A">
        <w:rPr>
          <w:rFonts w:ascii="Times New Roman" w:hAnsi="Times New Roman" w:cs="Times New Roman"/>
          <w:sz w:val="24"/>
          <w:szCs w:val="24"/>
        </w:rPr>
        <w:br/>
      </w:r>
      <w:hyperlink r:id="rId47" w:history="1">
        <w:r w:rsidR="00F62739" w:rsidRPr="0073099A">
          <w:rPr>
            <w:rStyle w:val="Hyperlink"/>
            <w:rFonts w:ascii="Times New Roman" w:hAnsi="Times New Roman" w:cs="Times New Roman"/>
            <w:color w:val="auto"/>
            <w:sz w:val="24"/>
            <w:szCs w:val="24"/>
          </w:rPr>
          <w:t>2. Draft Bye Laws 2020 as published on Consultation Portal</w:t>
        </w:r>
      </w:hyperlink>
      <w:r w:rsidR="00F62739" w:rsidRPr="0073099A">
        <w:rPr>
          <w:rFonts w:ascii="Times New Roman" w:hAnsi="Times New Roman" w:cs="Times New Roman"/>
          <w:sz w:val="24"/>
          <w:szCs w:val="24"/>
        </w:rPr>
        <w:br/>
      </w:r>
      <w:hyperlink r:id="rId48" w:history="1">
        <w:r w:rsidR="00F62739" w:rsidRPr="0073099A">
          <w:rPr>
            <w:rStyle w:val="Hyperlink"/>
            <w:rFonts w:ascii="Times New Roman" w:hAnsi="Times New Roman" w:cs="Times New Roman"/>
            <w:color w:val="auto"/>
            <w:sz w:val="24"/>
            <w:szCs w:val="24"/>
          </w:rPr>
          <w:t>3. Material Alteration Monastery Drive Park Clondalkin</w:t>
        </w:r>
      </w:hyperlink>
      <w:r w:rsidR="00F62739" w:rsidRPr="0073099A">
        <w:rPr>
          <w:rFonts w:ascii="Times New Roman" w:hAnsi="Times New Roman" w:cs="Times New Roman"/>
          <w:sz w:val="24"/>
          <w:szCs w:val="24"/>
        </w:rPr>
        <w:br/>
      </w:r>
      <w:hyperlink r:id="rId49" w:history="1">
        <w:r w:rsidR="00F62739" w:rsidRPr="0073099A">
          <w:rPr>
            <w:rStyle w:val="Hyperlink"/>
            <w:rFonts w:ascii="Times New Roman" w:hAnsi="Times New Roman" w:cs="Times New Roman"/>
            <w:color w:val="auto"/>
            <w:sz w:val="24"/>
            <w:szCs w:val="24"/>
          </w:rPr>
          <w:t>4. Material Alteration Monastery Drive Park Maps</w:t>
        </w:r>
      </w:hyperlink>
      <w:r w:rsidR="00F62739" w:rsidRPr="0073099A">
        <w:rPr>
          <w:rFonts w:ascii="Times New Roman" w:hAnsi="Times New Roman" w:cs="Times New Roman"/>
          <w:sz w:val="24"/>
          <w:szCs w:val="24"/>
        </w:rPr>
        <w:br/>
      </w:r>
      <w:hyperlink r:id="rId50" w:history="1">
        <w:r w:rsidR="00F62739" w:rsidRPr="0073099A">
          <w:rPr>
            <w:rStyle w:val="Hyperlink"/>
            <w:rFonts w:ascii="Times New Roman" w:hAnsi="Times New Roman" w:cs="Times New Roman"/>
            <w:color w:val="auto"/>
            <w:sz w:val="24"/>
            <w:szCs w:val="24"/>
          </w:rPr>
          <w:t>5.Material Alteration  Saggart/Newcastle Villages</w:t>
        </w:r>
      </w:hyperlink>
      <w:r w:rsidR="00F62739" w:rsidRPr="0073099A">
        <w:rPr>
          <w:rFonts w:ascii="Times New Roman" w:hAnsi="Times New Roman" w:cs="Times New Roman"/>
          <w:sz w:val="24"/>
          <w:szCs w:val="24"/>
        </w:rPr>
        <w:br/>
      </w:r>
      <w:hyperlink r:id="rId51" w:history="1">
        <w:r w:rsidR="00F62739" w:rsidRPr="0073099A">
          <w:rPr>
            <w:rStyle w:val="Hyperlink"/>
            <w:rFonts w:ascii="Times New Roman" w:hAnsi="Times New Roman" w:cs="Times New Roman"/>
            <w:color w:val="auto"/>
            <w:sz w:val="24"/>
            <w:szCs w:val="24"/>
          </w:rPr>
          <w:t>6. Material Alteration Saggart/Newcastle Villages Maps</w:t>
        </w:r>
      </w:hyperlink>
      <w:r w:rsidR="00F62739" w:rsidRPr="0073099A">
        <w:rPr>
          <w:rFonts w:ascii="Times New Roman" w:hAnsi="Times New Roman" w:cs="Times New Roman"/>
          <w:sz w:val="24"/>
          <w:szCs w:val="24"/>
        </w:rPr>
        <w:br/>
      </w:r>
      <w:hyperlink r:id="rId52" w:history="1">
        <w:r w:rsidR="00F62739" w:rsidRPr="0073099A">
          <w:rPr>
            <w:rStyle w:val="Hyperlink"/>
            <w:rFonts w:ascii="Times New Roman" w:hAnsi="Times New Roman" w:cs="Times New Roman"/>
            <w:color w:val="auto"/>
            <w:sz w:val="24"/>
            <w:szCs w:val="24"/>
          </w:rPr>
          <w:t>7. Parking ByeLaws 2021 - Transport for London Research</w:t>
        </w:r>
      </w:hyperlink>
      <w:r w:rsidR="00F62739" w:rsidRPr="0073099A">
        <w:rPr>
          <w:rFonts w:ascii="Times New Roman" w:hAnsi="Times New Roman" w:cs="Times New Roman"/>
          <w:sz w:val="24"/>
          <w:szCs w:val="24"/>
        </w:rPr>
        <w:br/>
      </w:r>
      <w:hyperlink r:id="rId53" w:history="1">
        <w:r w:rsidR="00F62739" w:rsidRPr="0073099A">
          <w:rPr>
            <w:rStyle w:val="Hyperlink"/>
            <w:rFonts w:ascii="Times New Roman" w:hAnsi="Times New Roman" w:cs="Times New Roman"/>
            <w:color w:val="auto"/>
            <w:sz w:val="24"/>
            <w:szCs w:val="24"/>
          </w:rPr>
          <w:t>8. Draft Control of Parking Bye Laws  2021  - as amended for approval</w:t>
        </w:r>
      </w:hyperlink>
      <w:r w:rsidR="00F62739" w:rsidRPr="0073099A">
        <w:rPr>
          <w:rFonts w:ascii="Times New Roman" w:hAnsi="Times New Roman" w:cs="Times New Roman"/>
          <w:sz w:val="24"/>
          <w:szCs w:val="24"/>
        </w:rPr>
        <w:br/>
      </w:r>
      <w:hyperlink r:id="rId54" w:history="1">
        <w:r w:rsidR="00F62739" w:rsidRPr="0073099A">
          <w:rPr>
            <w:rStyle w:val="Hyperlink"/>
            <w:rFonts w:ascii="Times New Roman" w:hAnsi="Times New Roman" w:cs="Times New Roman"/>
            <w:color w:val="auto"/>
            <w:sz w:val="24"/>
            <w:szCs w:val="24"/>
          </w:rPr>
          <w:t>9. Presentation to Councillors</w:t>
        </w:r>
      </w:hyperlink>
      <w:r w:rsidR="00F62739" w:rsidRPr="0073099A">
        <w:rPr>
          <w:rFonts w:ascii="Times New Roman" w:hAnsi="Times New Roman" w:cs="Times New Roman"/>
          <w:sz w:val="24"/>
          <w:szCs w:val="24"/>
        </w:rPr>
        <w:br/>
      </w:r>
    </w:p>
    <w:p w14:paraId="0B08E0A1" w14:textId="295C9367" w:rsidR="00966546" w:rsidRDefault="008429CF" w:rsidP="00122B4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w:t>
      </w:r>
      <w:r w:rsidR="00F62739" w:rsidRPr="0073099A">
        <w:rPr>
          <w:rFonts w:ascii="Times New Roman" w:hAnsi="Times New Roman" w:cs="Times New Roman"/>
          <w:sz w:val="24"/>
          <w:szCs w:val="24"/>
        </w:rPr>
        <w:t>he Mayor Councillor</w:t>
      </w:r>
      <w:r>
        <w:rPr>
          <w:rFonts w:ascii="Times New Roman" w:hAnsi="Times New Roman" w:cs="Times New Roman"/>
          <w:sz w:val="24"/>
          <w:szCs w:val="24"/>
        </w:rPr>
        <w:t>,</w:t>
      </w:r>
      <w:r w:rsidR="00F62739" w:rsidRPr="0073099A">
        <w:rPr>
          <w:rFonts w:ascii="Times New Roman" w:hAnsi="Times New Roman" w:cs="Times New Roman"/>
          <w:sz w:val="24"/>
          <w:szCs w:val="24"/>
        </w:rPr>
        <w:t xml:space="preserve"> E. O’Brien</w:t>
      </w:r>
      <w:r w:rsidR="00122B4B">
        <w:rPr>
          <w:rFonts w:ascii="Times New Roman" w:hAnsi="Times New Roman" w:cs="Times New Roman"/>
          <w:sz w:val="24"/>
          <w:szCs w:val="24"/>
        </w:rPr>
        <w:t>,</w:t>
      </w:r>
      <w:r w:rsidR="00F62739" w:rsidRPr="0073099A">
        <w:rPr>
          <w:rFonts w:ascii="Times New Roman" w:hAnsi="Times New Roman" w:cs="Times New Roman"/>
          <w:sz w:val="24"/>
          <w:szCs w:val="24"/>
        </w:rPr>
        <w:t xml:space="preserve"> proposed and the Members </w:t>
      </w:r>
      <w:r w:rsidR="00F62739" w:rsidRPr="0073099A">
        <w:rPr>
          <w:rFonts w:ascii="Times New Roman" w:hAnsi="Times New Roman" w:cs="Times New Roman"/>
          <w:b/>
          <w:bCs/>
          <w:sz w:val="24"/>
          <w:szCs w:val="24"/>
        </w:rPr>
        <w:t>AGREED</w:t>
      </w:r>
      <w:r w:rsidR="00F62739" w:rsidRPr="0073099A">
        <w:rPr>
          <w:rFonts w:ascii="Times New Roman" w:hAnsi="Times New Roman" w:cs="Times New Roman"/>
          <w:sz w:val="24"/>
          <w:szCs w:val="24"/>
        </w:rPr>
        <w:t xml:space="preserve"> to take the following amendments of a similar nature in tandem.</w:t>
      </w:r>
    </w:p>
    <w:p w14:paraId="5F8F9F9F" w14:textId="77777777" w:rsidR="00122B4B" w:rsidRPr="0073099A" w:rsidRDefault="00122B4B" w:rsidP="00122B4B">
      <w:pPr>
        <w:spacing w:after="0" w:line="240" w:lineRule="auto"/>
        <w:ind w:left="720"/>
        <w:rPr>
          <w:rFonts w:ascii="Times New Roman" w:hAnsi="Times New Roman" w:cs="Times New Roman"/>
          <w:sz w:val="24"/>
          <w:szCs w:val="24"/>
        </w:rPr>
      </w:pPr>
    </w:p>
    <w:p w14:paraId="4FB56816" w14:textId="33FF4D3B" w:rsidR="005B37CC" w:rsidRPr="00E335E3" w:rsidRDefault="00F62739" w:rsidP="005B37CC">
      <w:pPr>
        <w:ind w:left="720"/>
        <w:rPr>
          <w:rFonts w:ascii="Tahoma" w:hAnsi="Tahoma" w:cs="Tahoma"/>
          <w:bCs/>
          <w:sz w:val="20"/>
          <w:szCs w:val="20"/>
        </w:rPr>
      </w:pPr>
      <w:r w:rsidRPr="00E335E3">
        <w:rPr>
          <w:rFonts w:ascii="Tahoma" w:hAnsi="Tahoma" w:cs="Tahoma"/>
          <w:b/>
          <w:sz w:val="20"/>
          <w:szCs w:val="20"/>
        </w:rPr>
        <w:t xml:space="preserve">Councillors D. McManus, B. Lawlor, S. </w:t>
      </w:r>
      <w:r w:rsidR="00A0355B" w:rsidRPr="00E335E3">
        <w:rPr>
          <w:rFonts w:ascii="Tahoma" w:hAnsi="Tahoma" w:cs="Tahoma"/>
          <w:b/>
          <w:sz w:val="20"/>
          <w:szCs w:val="20"/>
        </w:rPr>
        <w:t>O’Hara,</w:t>
      </w:r>
      <w:r w:rsidRPr="00E335E3">
        <w:rPr>
          <w:rFonts w:ascii="Tahoma" w:hAnsi="Tahoma" w:cs="Tahoma"/>
          <w:b/>
          <w:sz w:val="20"/>
          <w:szCs w:val="20"/>
        </w:rPr>
        <w:t xml:space="preserve"> and L. McCrave</w:t>
      </w:r>
      <w:r w:rsidR="005B37CC" w:rsidRPr="00E335E3">
        <w:rPr>
          <w:rFonts w:ascii="Tahoma" w:hAnsi="Tahoma" w:cs="Tahoma"/>
          <w:bCs/>
          <w:sz w:val="20"/>
          <w:szCs w:val="20"/>
        </w:rPr>
        <w:t xml:space="preserve"> proposed and </w:t>
      </w:r>
      <w:r w:rsidR="005B37CC" w:rsidRPr="00E335E3">
        <w:rPr>
          <w:rFonts w:ascii="Tahoma" w:hAnsi="Tahoma" w:cs="Tahoma"/>
          <w:b/>
          <w:sz w:val="20"/>
          <w:szCs w:val="20"/>
        </w:rPr>
        <w:t>Councillor E. Ó Broin</w:t>
      </w:r>
      <w:r w:rsidR="005B37CC" w:rsidRPr="00E335E3">
        <w:rPr>
          <w:rFonts w:ascii="Tahoma" w:hAnsi="Tahoma" w:cs="Tahoma"/>
          <w:bCs/>
          <w:sz w:val="20"/>
          <w:szCs w:val="20"/>
        </w:rPr>
        <w:t xml:space="preserve"> seconded the following amendment:</w:t>
      </w:r>
    </w:p>
    <w:p w14:paraId="7E00A367" w14:textId="23EB825C" w:rsidR="00661AC5" w:rsidRPr="00E335E3" w:rsidRDefault="00F62739" w:rsidP="00122B4B">
      <w:pPr>
        <w:shd w:val="clear" w:color="auto" w:fill="FFFFFF"/>
        <w:spacing w:after="0" w:line="240" w:lineRule="auto"/>
        <w:ind w:left="1440"/>
        <w:rPr>
          <w:rFonts w:ascii="Tahoma" w:eastAsia="Times New Roman" w:hAnsi="Tahoma" w:cs="Tahoma"/>
          <w:sz w:val="20"/>
          <w:szCs w:val="20"/>
        </w:rPr>
      </w:pPr>
      <w:r w:rsidRPr="00E335E3">
        <w:rPr>
          <w:rFonts w:ascii="Tahoma" w:eastAsia="Times New Roman" w:hAnsi="Tahoma" w:cs="Tahoma"/>
          <w:sz w:val="20"/>
          <w:szCs w:val="20"/>
        </w:rPr>
        <w:t>“</w:t>
      </w:r>
      <w:r w:rsidR="00661AC5" w:rsidRPr="00E335E3">
        <w:rPr>
          <w:rFonts w:ascii="Tahoma" w:eastAsia="Times New Roman" w:hAnsi="Tahoma" w:cs="Tahoma"/>
          <w:sz w:val="20"/>
          <w:szCs w:val="20"/>
        </w:rPr>
        <w:t>That no pay and display areas shall be in operation in the villages of Newcastle and Saggart</w:t>
      </w:r>
      <w:r w:rsidRPr="00E335E3">
        <w:rPr>
          <w:rFonts w:ascii="Tahoma" w:eastAsia="Times New Roman" w:hAnsi="Tahoma" w:cs="Tahoma"/>
          <w:sz w:val="20"/>
          <w:szCs w:val="20"/>
        </w:rPr>
        <w:t>”</w:t>
      </w:r>
    </w:p>
    <w:p w14:paraId="1CF4D6F8" w14:textId="77777777" w:rsidR="00122B4B" w:rsidRPr="00E335E3" w:rsidRDefault="00122B4B" w:rsidP="00122B4B">
      <w:pPr>
        <w:shd w:val="clear" w:color="auto" w:fill="FFFFFF"/>
        <w:spacing w:after="0" w:line="240" w:lineRule="auto"/>
        <w:ind w:left="1440"/>
        <w:rPr>
          <w:rFonts w:ascii="Tahoma" w:eastAsia="Times New Roman" w:hAnsi="Tahoma" w:cs="Tahoma"/>
          <w:sz w:val="20"/>
          <w:szCs w:val="20"/>
        </w:rPr>
      </w:pPr>
    </w:p>
    <w:p w14:paraId="29C1F45C" w14:textId="2658B408" w:rsidR="00F62739" w:rsidRPr="00E335E3" w:rsidRDefault="00F62739" w:rsidP="00122B4B">
      <w:pPr>
        <w:spacing w:after="0" w:line="240" w:lineRule="auto"/>
        <w:ind w:left="720"/>
        <w:rPr>
          <w:rFonts w:ascii="Tahoma" w:hAnsi="Tahoma" w:cs="Tahoma"/>
          <w:bCs/>
          <w:sz w:val="20"/>
          <w:szCs w:val="20"/>
        </w:rPr>
      </w:pPr>
      <w:r w:rsidRPr="00E335E3">
        <w:rPr>
          <w:rFonts w:ascii="Tahoma" w:hAnsi="Tahoma" w:cs="Tahoma"/>
          <w:b/>
          <w:sz w:val="20"/>
          <w:szCs w:val="20"/>
        </w:rPr>
        <w:t>Councillor F. Timmons</w:t>
      </w:r>
      <w:r w:rsidRPr="00E335E3">
        <w:rPr>
          <w:rFonts w:ascii="Tahoma" w:hAnsi="Tahoma" w:cs="Tahoma"/>
          <w:bCs/>
          <w:sz w:val="20"/>
          <w:szCs w:val="20"/>
        </w:rPr>
        <w:t xml:space="preserve"> </w:t>
      </w:r>
      <w:r w:rsidR="005B37CC" w:rsidRPr="00E335E3">
        <w:rPr>
          <w:rFonts w:ascii="Tahoma" w:hAnsi="Tahoma" w:cs="Tahoma"/>
          <w:bCs/>
          <w:sz w:val="20"/>
          <w:szCs w:val="20"/>
        </w:rPr>
        <w:t xml:space="preserve">proposed </w:t>
      </w:r>
      <w:r w:rsidRPr="00E335E3">
        <w:rPr>
          <w:rFonts w:ascii="Tahoma" w:hAnsi="Tahoma" w:cs="Tahoma"/>
          <w:bCs/>
          <w:sz w:val="20"/>
          <w:szCs w:val="20"/>
        </w:rPr>
        <w:t xml:space="preserve">and </w:t>
      </w:r>
      <w:r w:rsidR="005B37CC" w:rsidRPr="00E335E3">
        <w:rPr>
          <w:rFonts w:ascii="Tahoma" w:hAnsi="Tahoma" w:cs="Tahoma"/>
          <w:b/>
          <w:sz w:val="20"/>
          <w:szCs w:val="20"/>
        </w:rPr>
        <w:t>Councillor P. Kavanagh</w:t>
      </w:r>
      <w:r w:rsidR="005B37CC" w:rsidRPr="00E335E3">
        <w:rPr>
          <w:rFonts w:ascii="Tahoma" w:hAnsi="Tahoma" w:cs="Tahoma"/>
          <w:bCs/>
          <w:sz w:val="20"/>
          <w:szCs w:val="20"/>
        </w:rPr>
        <w:t xml:space="preserve"> </w:t>
      </w:r>
      <w:r w:rsidRPr="00E335E3">
        <w:rPr>
          <w:rFonts w:ascii="Tahoma" w:hAnsi="Tahoma" w:cs="Tahoma"/>
          <w:bCs/>
          <w:sz w:val="20"/>
          <w:szCs w:val="20"/>
        </w:rPr>
        <w:t xml:space="preserve">seconded </w:t>
      </w:r>
      <w:r w:rsidR="005B37CC" w:rsidRPr="00E335E3">
        <w:rPr>
          <w:rFonts w:ascii="Tahoma" w:hAnsi="Tahoma" w:cs="Tahoma"/>
          <w:bCs/>
          <w:sz w:val="20"/>
          <w:szCs w:val="20"/>
        </w:rPr>
        <w:t>the following amendment:</w:t>
      </w:r>
      <w:r w:rsidRPr="00E335E3">
        <w:rPr>
          <w:rFonts w:ascii="Tahoma" w:hAnsi="Tahoma" w:cs="Tahoma"/>
          <w:bCs/>
          <w:sz w:val="20"/>
          <w:szCs w:val="20"/>
        </w:rPr>
        <w:t xml:space="preserve"> </w:t>
      </w:r>
    </w:p>
    <w:p w14:paraId="0E52FEAB" w14:textId="77777777" w:rsidR="00122B4B" w:rsidRPr="00E335E3" w:rsidRDefault="00122B4B" w:rsidP="00122B4B">
      <w:pPr>
        <w:spacing w:after="0" w:line="240" w:lineRule="auto"/>
        <w:ind w:left="720"/>
        <w:rPr>
          <w:rFonts w:ascii="Tahoma" w:hAnsi="Tahoma" w:cs="Tahoma"/>
          <w:sz w:val="20"/>
          <w:szCs w:val="20"/>
          <w:lang w:val="en-GB"/>
        </w:rPr>
      </w:pPr>
    </w:p>
    <w:p w14:paraId="3F77F2CB" w14:textId="210094F4" w:rsidR="00661AC5" w:rsidRPr="00E335E3" w:rsidRDefault="0073099A" w:rsidP="00122B4B">
      <w:pPr>
        <w:spacing w:after="0" w:line="240" w:lineRule="auto"/>
        <w:ind w:left="1440"/>
        <w:rPr>
          <w:rFonts w:ascii="Tahoma" w:hAnsi="Tahoma" w:cs="Tahoma"/>
          <w:sz w:val="20"/>
          <w:szCs w:val="20"/>
          <w:lang w:val="en-GB"/>
        </w:rPr>
      </w:pPr>
      <w:r w:rsidRPr="00E335E3">
        <w:rPr>
          <w:rFonts w:ascii="Tahoma" w:hAnsi="Tahoma" w:cs="Tahoma"/>
          <w:sz w:val="20"/>
          <w:szCs w:val="20"/>
          <w:lang w:val="en-GB"/>
        </w:rPr>
        <w:t>“</w:t>
      </w:r>
      <w:r w:rsidR="00661AC5" w:rsidRPr="00E335E3">
        <w:rPr>
          <w:rFonts w:ascii="Tahoma" w:hAnsi="Tahoma" w:cs="Tahoma"/>
          <w:sz w:val="20"/>
          <w:szCs w:val="20"/>
          <w:lang w:val="en-GB"/>
        </w:rPr>
        <w:t xml:space="preserve">That this council agree not to introduce Paid Parking in Saggart or Newcastle at this time’’ </w:t>
      </w:r>
    </w:p>
    <w:p w14:paraId="2E5F1C46" w14:textId="77777777" w:rsidR="00122B4B" w:rsidRPr="0073099A" w:rsidRDefault="00122B4B" w:rsidP="00122B4B">
      <w:pPr>
        <w:spacing w:after="0" w:line="240" w:lineRule="auto"/>
        <w:ind w:left="1440"/>
        <w:rPr>
          <w:rFonts w:ascii="Times New Roman" w:hAnsi="Times New Roman" w:cs="Times New Roman"/>
          <w:sz w:val="24"/>
          <w:szCs w:val="24"/>
          <w:lang w:val="en-GB"/>
        </w:rPr>
      </w:pPr>
    </w:p>
    <w:p w14:paraId="56142DE6" w14:textId="6BCF5704" w:rsidR="00661AC5" w:rsidRDefault="00F62739" w:rsidP="00122B4B">
      <w:pPr>
        <w:spacing w:after="0" w:line="240" w:lineRule="auto"/>
        <w:ind w:left="720"/>
        <w:rPr>
          <w:rFonts w:ascii="Times New Roman" w:hAnsi="Times New Roman" w:cs="Times New Roman"/>
          <w:sz w:val="24"/>
          <w:szCs w:val="24"/>
        </w:rPr>
      </w:pPr>
      <w:r w:rsidRPr="0073099A">
        <w:rPr>
          <w:rFonts w:ascii="Times New Roman" w:hAnsi="Times New Roman" w:cs="Times New Roman"/>
          <w:sz w:val="24"/>
          <w:szCs w:val="24"/>
        </w:rPr>
        <w:t>Councillors S. O’Hara and F. Timmons spoke in support of the amendments</w:t>
      </w:r>
      <w:r w:rsidR="00122B4B">
        <w:rPr>
          <w:rFonts w:ascii="Times New Roman" w:hAnsi="Times New Roman" w:cs="Times New Roman"/>
          <w:sz w:val="24"/>
          <w:szCs w:val="24"/>
        </w:rPr>
        <w:t>.</w:t>
      </w:r>
    </w:p>
    <w:p w14:paraId="0C4A1ABC" w14:textId="77777777" w:rsidR="00122B4B" w:rsidRPr="0073099A" w:rsidRDefault="00122B4B" w:rsidP="00122B4B">
      <w:pPr>
        <w:spacing w:after="0" w:line="240" w:lineRule="auto"/>
        <w:ind w:left="720"/>
        <w:rPr>
          <w:rFonts w:ascii="Times New Roman" w:hAnsi="Times New Roman" w:cs="Times New Roman"/>
          <w:sz w:val="24"/>
          <w:szCs w:val="24"/>
        </w:rPr>
      </w:pPr>
    </w:p>
    <w:p w14:paraId="505EC948" w14:textId="73CD6EBA" w:rsidR="00661AC5" w:rsidRDefault="00F62739" w:rsidP="00122B4B">
      <w:pPr>
        <w:spacing w:after="0" w:line="240" w:lineRule="auto"/>
        <w:ind w:left="720"/>
        <w:rPr>
          <w:rFonts w:ascii="Times New Roman" w:hAnsi="Times New Roman" w:cs="Times New Roman"/>
          <w:b/>
          <w:bCs/>
          <w:sz w:val="24"/>
          <w:szCs w:val="24"/>
        </w:rPr>
      </w:pPr>
      <w:r w:rsidRPr="0073099A">
        <w:rPr>
          <w:rFonts w:ascii="Times New Roman" w:hAnsi="Times New Roman" w:cs="Times New Roman"/>
          <w:sz w:val="24"/>
          <w:szCs w:val="24"/>
        </w:rPr>
        <w:t xml:space="preserve">The amendments were </w:t>
      </w:r>
      <w:r w:rsidR="00661AC5" w:rsidRPr="0073099A">
        <w:rPr>
          <w:rFonts w:ascii="Times New Roman" w:hAnsi="Times New Roman" w:cs="Times New Roman"/>
          <w:b/>
          <w:bCs/>
          <w:sz w:val="24"/>
          <w:szCs w:val="24"/>
        </w:rPr>
        <w:t>AGREED</w:t>
      </w:r>
      <w:r w:rsidRPr="0073099A">
        <w:rPr>
          <w:rFonts w:ascii="Times New Roman" w:hAnsi="Times New Roman" w:cs="Times New Roman"/>
          <w:b/>
          <w:bCs/>
          <w:sz w:val="24"/>
          <w:szCs w:val="24"/>
        </w:rPr>
        <w:t>.</w:t>
      </w:r>
    </w:p>
    <w:p w14:paraId="2B1DB82D" w14:textId="2E2F71B0" w:rsidR="005B37CC" w:rsidRDefault="005B37CC" w:rsidP="00122B4B">
      <w:pPr>
        <w:spacing w:after="0" w:line="240" w:lineRule="auto"/>
        <w:ind w:left="720"/>
        <w:rPr>
          <w:rFonts w:ascii="Times New Roman" w:hAnsi="Times New Roman" w:cs="Times New Roman"/>
          <w:b/>
          <w:bCs/>
          <w:sz w:val="24"/>
          <w:szCs w:val="24"/>
        </w:rPr>
      </w:pPr>
    </w:p>
    <w:p w14:paraId="6D293085" w14:textId="77777777" w:rsidR="005B37CC" w:rsidRDefault="005B37CC" w:rsidP="00122B4B">
      <w:pPr>
        <w:spacing w:after="0" w:line="240" w:lineRule="auto"/>
        <w:ind w:left="720"/>
        <w:rPr>
          <w:rFonts w:ascii="Times New Roman" w:hAnsi="Times New Roman" w:cs="Times New Roman"/>
          <w:b/>
          <w:bCs/>
          <w:sz w:val="24"/>
          <w:szCs w:val="24"/>
        </w:rPr>
      </w:pPr>
    </w:p>
    <w:p w14:paraId="30602738" w14:textId="39C48618" w:rsidR="005B37CC" w:rsidRPr="00925F2A" w:rsidRDefault="005B37CC" w:rsidP="005B37CC">
      <w:pPr>
        <w:spacing w:after="0" w:line="240" w:lineRule="auto"/>
        <w:ind w:left="720"/>
        <w:rPr>
          <w:rFonts w:ascii="Tahoma" w:hAnsi="Tahoma" w:cs="Tahoma"/>
          <w:bCs/>
          <w:sz w:val="20"/>
          <w:szCs w:val="20"/>
        </w:rPr>
      </w:pPr>
      <w:r w:rsidRPr="00925F2A">
        <w:rPr>
          <w:rFonts w:ascii="Tahoma" w:hAnsi="Tahoma" w:cs="Tahoma"/>
          <w:b/>
          <w:sz w:val="20"/>
          <w:szCs w:val="20"/>
        </w:rPr>
        <w:t>Councillor Y. Collins</w:t>
      </w:r>
      <w:r w:rsidRPr="00925F2A">
        <w:rPr>
          <w:rFonts w:ascii="Tahoma" w:hAnsi="Tahoma" w:cs="Tahoma"/>
          <w:bCs/>
          <w:sz w:val="20"/>
          <w:szCs w:val="20"/>
        </w:rPr>
        <w:t xml:space="preserve"> proposed and </w:t>
      </w:r>
      <w:r w:rsidRPr="00925F2A">
        <w:rPr>
          <w:rFonts w:ascii="Tahoma" w:hAnsi="Tahoma" w:cs="Tahoma"/>
          <w:b/>
          <w:sz w:val="20"/>
          <w:szCs w:val="20"/>
        </w:rPr>
        <w:t>Councillor C</w:t>
      </w:r>
      <w:r w:rsidR="00FB07FE" w:rsidRPr="00925F2A">
        <w:rPr>
          <w:rFonts w:ascii="Tahoma" w:hAnsi="Tahoma" w:cs="Tahoma"/>
          <w:b/>
          <w:sz w:val="20"/>
          <w:szCs w:val="20"/>
        </w:rPr>
        <w:t>.</w:t>
      </w:r>
      <w:r w:rsidRPr="00925F2A">
        <w:rPr>
          <w:rFonts w:ascii="Tahoma" w:hAnsi="Tahoma" w:cs="Tahoma"/>
          <w:b/>
          <w:sz w:val="20"/>
          <w:szCs w:val="20"/>
        </w:rPr>
        <w:t xml:space="preserve"> O’Connor</w:t>
      </w:r>
      <w:r w:rsidRPr="00925F2A">
        <w:rPr>
          <w:rFonts w:ascii="Tahoma" w:hAnsi="Tahoma" w:cs="Tahoma"/>
          <w:bCs/>
          <w:sz w:val="20"/>
          <w:szCs w:val="20"/>
        </w:rPr>
        <w:t xml:space="preserve"> seconded the following amendment: </w:t>
      </w:r>
    </w:p>
    <w:p w14:paraId="516AD8C3" w14:textId="77777777" w:rsidR="008429CF" w:rsidRPr="00925F2A" w:rsidRDefault="008429CF" w:rsidP="00122B4B">
      <w:pPr>
        <w:spacing w:after="0" w:line="240" w:lineRule="auto"/>
        <w:ind w:left="720"/>
        <w:rPr>
          <w:rFonts w:ascii="Tahoma" w:hAnsi="Tahoma" w:cs="Tahoma"/>
          <w:sz w:val="20"/>
          <w:szCs w:val="20"/>
        </w:rPr>
      </w:pPr>
    </w:p>
    <w:p w14:paraId="2C84BD45" w14:textId="45489527" w:rsidR="00661AC5" w:rsidRPr="00925F2A" w:rsidRDefault="00F62739" w:rsidP="00122B4B">
      <w:pPr>
        <w:ind w:left="1440"/>
        <w:rPr>
          <w:rFonts w:ascii="Tahoma" w:hAnsi="Tahoma" w:cs="Tahoma"/>
          <w:sz w:val="20"/>
          <w:szCs w:val="20"/>
        </w:rPr>
      </w:pPr>
      <w:r w:rsidRPr="00925F2A">
        <w:rPr>
          <w:rFonts w:ascii="Tahoma" w:hAnsi="Tahoma" w:cs="Tahoma"/>
          <w:sz w:val="20"/>
          <w:szCs w:val="20"/>
        </w:rPr>
        <w:t>“</w:t>
      </w:r>
      <w:r w:rsidR="00661AC5" w:rsidRPr="00925F2A">
        <w:rPr>
          <w:rFonts w:ascii="Tahoma" w:hAnsi="Tahoma" w:cs="Tahoma"/>
          <w:sz w:val="20"/>
          <w:szCs w:val="20"/>
        </w:rPr>
        <w:t>That the Pay &amp; Display parking proposal for Rosemount car park be implemented strictly subject to there being 30 minutes free car parking available as per number 1 above with no enforcement of parking bye-laws by way of fines or otherwise during religious ceremonies at the Church of the Holy Spirit, Ballyroan</w:t>
      </w:r>
      <w:r w:rsidRPr="00925F2A">
        <w:rPr>
          <w:rFonts w:ascii="Tahoma" w:hAnsi="Tahoma" w:cs="Tahoma"/>
          <w:sz w:val="20"/>
          <w:szCs w:val="20"/>
        </w:rPr>
        <w:t>”</w:t>
      </w:r>
    </w:p>
    <w:p w14:paraId="0C8ED6AF" w14:textId="6BAD2EA7" w:rsidR="00F62739" w:rsidRPr="0073099A" w:rsidRDefault="00F62739" w:rsidP="00F776E0">
      <w:pPr>
        <w:ind w:left="720"/>
        <w:rPr>
          <w:rFonts w:ascii="Times New Roman" w:hAnsi="Times New Roman" w:cs="Times New Roman"/>
          <w:sz w:val="24"/>
          <w:szCs w:val="24"/>
        </w:rPr>
      </w:pPr>
      <w:r w:rsidRPr="0073099A">
        <w:rPr>
          <w:rFonts w:ascii="Times New Roman" w:hAnsi="Times New Roman" w:cs="Times New Roman"/>
          <w:sz w:val="24"/>
          <w:szCs w:val="24"/>
        </w:rPr>
        <w:t>A discussion followed with contributions from Councillors Y. Collins</w:t>
      </w:r>
      <w:r w:rsidR="00392136">
        <w:rPr>
          <w:rFonts w:ascii="Times New Roman" w:hAnsi="Times New Roman" w:cs="Times New Roman"/>
          <w:sz w:val="24"/>
          <w:szCs w:val="24"/>
        </w:rPr>
        <w:t xml:space="preserve">, </w:t>
      </w:r>
      <w:r w:rsidRPr="0073099A">
        <w:rPr>
          <w:rFonts w:ascii="Times New Roman" w:hAnsi="Times New Roman" w:cs="Times New Roman"/>
          <w:sz w:val="24"/>
          <w:szCs w:val="24"/>
        </w:rPr>
        <w:t xml:space="preserve">K. </w:t>
      </w:r>
      <w:r w:rsidR="00A0355B" w:rsidRPr="0073099A">
        <w:rPr>
          <w:rFonts w:ascii="Times New Roman" w:hAnsi="Times New Roman" w:cs="Times New Roman"/>
          <w:sz w:val="24"/>
          <w:szCs w:val="24"/>
        </w:rPr>
        <w:t>Mahon,</w:t>
      </w:r>
      <w:r w:rsidR="00392136">
        <w:rPr>
          <w:rFonts w:ascii="Times New Roman" w:hAnsi="Times New Roman" w:cs="Times New Roman"/>
          <w:sz w:val="24"/>
          <w:szCs w:val="24"/>
        </w:rPr>
        <w:t xml:space="preserve"> and P. Kearns</w:t>
      </w:r>
      <w:r w:rsidRPr="0073099A">
        <w:rPr>
          <w:rFonts w:ascii="Times New Roman" w:hAnsi="Times New Roman" w:cs="Times New Roman"/>
          <w:sz w:val="24"/>
          <w:szCs w:val="24"/>
        </w:rPr>
        <w:t>.</w:t>
      </w:r>
    </w:p>
    <w:p w14:paraId="54850D4B" w14:textId="77777777" w:rsidR="00B56964" w:rsidRDefault="0073099A" w:rsidP="00F776E0">
      <w:pPr>
        <w:ind w:left="720"/>
        <w:rPr>
          <w:rFonts w:ascii="Times New Roman" w:hAnsi="Times New Roman" w:cs="Times New Roman"/>
          <w:sz w:val="24"/>
          <w:szCs w:val="24"/>
        </w:rPr>
      </w:pPr>
      <w:r w:rsidRPr="0073099A">
        <w:rPr>
          <w:rFonts w:ascii="Times New Roman" w:hAnsi="Times New Roman" w:cs="Times New Roman"/>
          <w:sz w:val="24"/>
          <w:szCs w:val="24"/>
        </w:rPr>
        <w:t>Mr. M. Mulhern, Director of Land Use Planning and Transportation, responded to the Members informing them</w:t>
      </w:r>
      <w:r w:rsidR="00F3090F">
        <w:rPr>
          <w:rFonts w:ascii="Times New Roman" w:hAnsi="Times New Roman" w:cs="Times New Roman"/>
          <w:sz w:val="24"/>
          <w:szCs w:val="24"/>
        </w:rPr>
        <w:t xml:space="preserve"> of exemption </w:t>
      </w:r>
      <w:r w:rsidR="00AB5465">
        <w:rPr>
          <w:rFonts w:ascii="Times New Roman" w:hAnsi="Times New Roman" w:cs="Times New Roman"/>
          <w:sz w:val="24"/>
          <w:szCs w:val="24"/>
        </w:rPr>
        <w:t xml:space="preserve">of enforcement at specific times for this </w:t>
      </w:r>
      <w:r w:rsidR="006607F2">
        <w:rPr>
          <w:rFonts w:ascii="Times New Roman" w:hAnsi="Times New Roman" w:cs="Times New Roman"/>
          <w:sz w:val="24"/>
          <w:szCs w:val="24"/>
        </w:rPr>
        <w:t xml:space="preserve">particular </w:t>
      </w:r>
      <w:r w:rsidR="00AB5465">
        <w:rPr>
          <w:rFonts w:ascii="Times New Roman" w:hAnsi="Times New Roman" w:cs="Times New Roman"/>
          <w:sz w:val="24"/>
          <w:szCs w:val="24"/>
        </w:rPr>
        <w:t>location due to the limited parking available at the Church.</w:t>
      </w:r>
    </w:p>
    <w:p w14:paraId="78D80129" w14:textId="5A393832" w:rsidR="00F62739" w:rsidRDefault="00B56964" w:rsidP="00122B4B">
      <w:pPr>
        <w:ind w:left="720"/>
        <w:rPr>
          <w:rFonts w:ascii="Times New Roman" w:hAnsi="Times New Roman" w:cs="Times New Roman"/>
          <w:sz w:val="24"/>
          <w:szCs w:val="24"/>
        </w:rPr>
      </w:pPr>
      <w:r>
        <w:rPr>
          <w:rFonts w:ascii="Times New Roman" w:hAnsi="Times New Roman" w:cs="Times New Roman"/>
          <w:sz w:val="24"/>
          <w:szCs w:val="24"/>
        </w:rPr>
        <w:t>Councillor Y. Collins acknowledge</w:t>
      </w:r>
      <w:r w:rsidR="00122B4B">
        <w:rPr>
          <w:rFonts w:ascii="Times New Roman" w:hAnsi="Times New Roman" w:cs="Times New Roman"/>
          <w:sz w:val="24"/>
          <w:szCs w:val="24"/>
        </w:rPr>
        <w:t xml:space="preserve">d </w:t>
      </w:r>
      <w:r>
        <w:rPr>
          <w:rFonts w:ascii="Times New Roman" w:hAnsi="Times New Roman" w:cs="Times New Roman"/>
          <w:sz w:val="24"/>
          <w:szCs w:val="24"/>
        </w:rPr>
        <w:t>Mr. M. Mulhern’s comments</w:t>
      </w:r>
      <w:r w:rsidR="00662BCF">
        <w:rPr>
          <w:rFonts w:ascii="Times New Roman" w:hAnsi="Times New Roman" w:cs="Times New Roman"/>
          <w:sz w:val="24"/>
          <w:szCs w:val="24"/>
        </w:rPr>
        <w:t xml:space="preserve">, and requested the amendment be </w:t>
      </w:r>
      <w:r w:rsidR="00662BCF" w:rsidRPr="00662BCF">
        <w:rPr>
          <w:rFonts w:ascii="Times New Roman" w:hAnsi="Times New Roman" w:cs="Times New Roman"/>
          <w:b/>
          <w:bCs/>
          <w:sz w:val="24"/>
          <w:szCs w:val="24"/>
        </w:rPr>
        <w:t>WITHDRAWN</w:t>
      </w:r>
      <w:r w:rsidR="00662BCF">
        <w:rPr>
          <w:rFonts w:ascii="Times New Roman" w:hAnsi="Times New Roman" w:cs="Times New Roman"/>
          <w:sz w:val="24"/>
          <w:szCs w:val="24"/>
        </w:rPr>
        <w:t xml:space="preserve"> the Members </w:t>
      </w:r>
      <w:r w:rsidR="00662BCF" w:rsidRPr="00662BCF">
        <w:rPr>
          <w:rFonts w:ascii="Times New Roman" w:hAnsi="Times New Roman" w:cs="Times New Roman"/>
          <w:b/>
          <w:bCs/>
          <w:sz w:val="24"/>
          <w:szCs w:val="24"/>
        </w:rPr>
        <w:t>AGREED</w:t>
      </w:r>
      <w:r w:rsidR="00662BCF">
        <w:rPr>
          <w:rFonts w:ascii="Times New Roman" w:hAnsi="Times New Roman" w:cs="Times New Roman"/>
          <w:sz w:val="24"/>
          <w:szCs w:val="24"/>
        </w:rPr>
        <w:t>.</w:t>
      </w:r>
      <w:r w:rsidR="00AB5465">
        <w:rPr>
          <w:rFonts w:ascii="Times New Roman" w:hAnsi="Times New Roman" w:cs="Times New Roman"/>
          <w:sz w:val="24"/>
          <w:szCs w:val="24"/>
        </w:rPr>
        <w:t xml:space="preserve"> </w:t>
      </w:r>
    </w:p>
    <w:p w14:paraId="4C710910" w14:textId="77777777" w:rsidR="00FB07FE" w:rsidRDefault="00FB07FE" w:rsidP="00F776E0">
      <w:pPr>
        <w:ind w:left="720"/>
        <w:rPr>
          <w:rFonts w:ascii="Times New Roman" w:hAnsi="Times New Roman" w:cs="Times New Roman"/>
          <w:sz w:val="24"/>
          <w:szCs w:val="24"/>
        </w:rPr>
      </w:pPr>
    </w:p>
    <w:p w14:paraId="55B40282" w14:textId="6F4025D0" w:rsidR="00FB07FE" w:rsidRPr="00925F2A" w:rsidRDefault="00FB07FE" w:rsidP="00FB07FE">
      <w:pPr>
        <w:spacing w:after="0" w:line="240" w:lineRule="auto"/>
        <w:ind w:left="720"/>
        <w:rPr>
          <w:rFonts w:ascii="Tahoma" w:hAnsi="Tahoma" w:cs="Tahoma"/>
          <w:bCs/>
          <w:sz w:val="20"/>
          <w:szCs w:val="20"/>
        </w:rPr>
      </w:pPr>
      <w:r w:rsidRPr="00925F2A">
        <w:rPr>
          <w:rFonts w:ascii="Tahoma" w:hAnsi="Tahoma" w:cs="Tahoma"/>
          <w:b/>
          <w:sz w:val="20"/>
          <w:szCs w:val="20"/>
        </w:rPr>
        <w:t>Councillor A. Hayes</w:t>
      </w:r>
      <w:r w:rsidRPr="00925F2A">
        <w:rPr>
          <w:rFonts w:ascii="Tahoma" w:hAnsi="Tahoma" w:cs="Tahoma"/>
          <w:bCs/>
          <w:sz w:val="20"/>
          <w:szCs w:val="20"/>
        </w:rPr>
        <w:t xml:space="preserve"> proposed and </w:t>
      </w:r>
      <w:r w:rsidRPr="00925F2A">
        <w:rPr>
          <w:rFonts w:ascii="Tahoma" w:hAnsi="Tahoma" w:cs="Tahoma"/>
          <w:b/>
          <w:sz w:val="20"/>
          <w:szCs w:val="20"/>
        </w:rPr>
        <w:t>Councillor P. Gogarty</w:t>
      </w:r>
      <w:r w:rsidRPr="00925F2A">
        <w:rPr>
          <w:rFonts w:ascii="Tahoma" w:hAnsi="Tahoma" w:cs="Tahoma"/>
          <w:bCs/>
          <w:sz w:val="20"/>
          <w:szCs w:val="20"/>
        </w:rPr>
        <w:t xml:space="preserve"> seconded the following amendment: </w:t>
      </w:r>
    </w:p>
    <w:p w14:paraId="0AF79786" w14:textId="77777777" w:rsidR="00FB07FE" w:rsidRPr="00925F2A" w:rsidRDefault="00FB07FE" w:rsidP="00FB07FE">
      <w:pPr>
        <w:spacing w:after="0" w:line="240" w:lineRule="auto"/>
        <w:ind w:left="720"/>
        <w:rPr>
          <w:rFonts w:ascii="Tahoma" w:hAnsi="Tahoma" w:cs="Tahoma"/>
          <w:sz w:val="20"/>
          <w:szCs w:val="20"/>
        </w:rPr>
      </w:pPr>
    </w:p>
    <w:p w14:paraId="5A8783DD" w14:textId="3FA9B36A" w:rsidR="000A3517" w:rsidRPr="00925F2A" w:rsidRDefault="000A3517" w:rsidP="00FB07FE">
      <w:pPr>
        <w:spacing w:after="0" w:line="240" w:lineRule="auto"/>
        <w:ind w:left="720" w:firstLine="720"/>
        <w:rPr>
          <w:rFonts w:ascii="Tahoma" w:hAnsi="Tahoma" w:cs="Tahoma"/>
          <w:sz w:val="20"/>
          <w:szCs w:val="20"/>
          <w:lang w:val="en-GB"/>
        </w:rPr>
      </w:pPr>
      <w:r w:rsidRPr="00925F2A">
        <w:rPr>
          <w:rFonts w:ascii="Tahoma" w:hAnsi="Tahoma" w:cs="Tahoma"/>
          <w:sz w:val="20"/>
          <w:szCs w:val="20"/>
          <w:lang w:val="en-GB"/>
        </w:rPr>
        <w:t xml:space="preserve">“To permit resident’s and visitor’s parking permits on the old Lucan road” </w:t>
      </w:r>
    </w:p>
    <w:p w14:paraId="6C54C0CC" w14:textId="77777777" w:rsidR="00606B22" w:rsidRDefault="00606B22" w:rsidP="00FB07FE">
      <w:pPr>
        <w:spacing w:after="0" w:line="240" w:lineRule="auto"/>
        <w:ind w:left="720" w:firstLine="720"/>
        <w:rPr>
          <w:rFonts w:ascii="Times New Roman" w:hAnsi="Times New Roman" w:cs="Times New Roman"/>
          <w:sz w:val="24"/>
          <w:szCs w:val="24"/>
          <w:lang w:val="en-GB"/>
        </w:rPr>
      </w:pPr>
    </w:p>
    <w:p w14:paraId="41CD8EEA" w14:textId="3CB5B0B8" w:rsidR="000A3517" w:rsidRDefault="000A3517" w:rsidP="00FB07FE">
      <w:pPr>
        <w:spacing w:after="0" w:line="240" w:lineRule="auto"/>
        <w:ind w:left="720"/>
        <w:rPr>
          <w:rFonts w:ascii="Times New Roman" w:hAnsi="Times New Roman" w:cs="Times New Roman"/>
          <w:sz w:val="24"/>
          <w:szCs w:val="24"/>
          <w:lang w:val="en-GB"/>
        </w:rPr>
      </w:pPr>
      <w:r w:rsidRPr="0073099A">
        <w:rPr>
          <w:rFonts w:ascii="Times New Roman" w:hAnsi="Times New Roman" w:cs="Times New Roman"/>
          <w:sz w:val="24"/>
          <w:szCs w:val="24"/>
          <w:lang w:val="en-GB"/>
        </w:rPr>
        <w:lastRenderedPageBreak/>
        <w:t>The amendment</w:t>
      </w:r>
      <w:r>
        <w:rPr>
          <w:rFonts w:ascii="Times New Roman" w:hAnsi="Times New Roman" w:cs="Times New Roman"/>
          <w:sz w:val="24"/>
          <w:szCs w:val="24"/>
          <w:lang w:val="en-GB"/>
        </w:rPr>
        <w:t xml:space="preserve"> was </w:t>
      </w:r>
      <w:r w:rsidRPr="0073099A">
        <w:rPr>
          <w:rFonts w:ascii="Times New Roman" w:hAnsi="Times New Roman" w:cs="Times New Roman"/>
          <w:b/>
          <w:bCs/>
          <w:sz w:val="24"/>
          <w:szCs w:val="24"/>
          <w:lang w:val="en-GB"/>
        </w:rPr>
        <w:t>AGREED</w:t>
      </w:r>
      <w:r w:rsidRPr="0073099A">
        <w:rPr>
          <w:rFonts w:ascii="Times New Roman" w:hAnsi="Times New Roman" w:cs="Times New Roman"/>
          <w:sz w:val="24"/>
          <w:szCs w:val="24"/>
          <w:lang w:val="en-GB"/>
        </w:rPr>
        <w:t>.</w:t>
      </w:r>
    </w:p>
    <w:p w14:paraId="634F139B" w14:textId="77777777" w:rsidR="000A3517" w:rsidRPr="0073099A" w:rsidRDefault="000A3517" w:rsidP="00FB07FE">
      <w:pPr>
        <w:spacing w:after="0" w:line="240" w:lineRule="auto"/>
        <w:ind w:left="720"/>
        <w:rPr>
          <w:rFonts w:ascii="Times New Roman" w:hAnsi="Times New Roman" w:cs="Times New Roman"/>
          <w:sz w:val="24"/>
          <w:szCs w:val="24"/>
        </w:rPr>
      </w:pPr>
    </w:p>
    <w:p w14:paraId="3423800E" w14:textId="577CA600" w:rsidR="0073099A" w:rsidRDefault="0073099A" w:rsidP="00FB07FE">
      <w:pPr>
        <w:spacing w:after="0" w:line="240" w:lineRule="auto"/>
        <w:ind w:left="720"/>
        <w:rPr>
          <w:rFonts w:ascii="Times New Roman" w:hAnsi="Times New Roman" w:cs="Times New Roman"/>
          <w:bCs/>
          <w:sz w:val="24"/>
          <w:szCs w:val="24"/>
        </w:rPr>
      </w:pPr>
      <w:r w:rsidRPr="0073099A">
        <w:rPr>
          <w:rFonts w:ascii="Times New Roman" w:hAnsi="Times New Roman" w:cs="Times New Roman"/>
          <w:sz w:val="24"/>
          <w:szCs w:val="24"/>
        </w:rPr>
        <w:t>The Mayor</w:t>
      </w:r>
      <w:r w:rsidR="00B56964">
        <w:rPr>
          <w:rFonts w:ascii="Times New Roman" w:hAnsi="Times New Roman" w:cs="Times New Roman"/>
          <w:sz w:val="24"/>
          <w:szCs w:val="24"/>
        </w:rPr>
        <w:t>,</w:t>
      </w:r>
      <w:r w:rsidRPr="0073099A">
        <w:rPr>
          <w:rFonts w:ascii="Times New Roman" w:hAnsi="Times New Roman" w:cs="Times New Roman"/>
          <w:sz w:val="24"/>
          <w:szCs w:val="24"/>
        </w:rPr>
        <w:t xml:space="preserve"> Councillor E. O’Brien</w:t>
      </w:r>
      <w:r w:rsidR="00B56964">
        <w:rPr>
          <w:rFonts w:ascii="Times New Roman" w:hAnsi="Times New Roman" w:cs="Times New Roman"/>
          <w:sz w:val="24"/>
          <w:szCs w:val="24"/>
        </w:rPr>
        <w:t>,</w:t>
      </w:r>
      <w:r w:rsidRPr="0073099A">
        <w:rPr>
          <w:rFonts w:ascii="Times New Roman" w:hAnsi="Times New Roman" w:cs="Times New Roman"/>
          <w:sz w:val="24"/>
          <w:szCs w:val="24"/>
        </w:rPr>
        <w:t xml:space="preserve"> proposed and the Members </w:t>
      </w:r>
      <w:r w:rsidRPr="0073099A">
        <w:rPr>
          <w:rFonts w:ascii="Times New Roman" w:hAnsi="Times New Roman" w:cs="Times New Roman"/>
          <w:b/>
          <w:bCs/>
          <w:sz w:val="24"/>
          <w:szCs w:val="24"/>
        </w:rPr>
        <w:t>AGREED</w:t>
      </w:r>
      <w:r w:rsidRPr="0073099A">
        <w:rPr>
          <w:rFonts w:ascii="Times New Roman" w:hAnsi="Times New Roman" w:cs="Times New Roman"/>
          <w:sz w:val="24"/>
          <w:szCs w:val="24"/>
        </w:rPr>
        <w:t xml:space="preserve"> to take the following amendments of a similar nature in tandem.</w:t>
      </w:r>
      <w:r w:rsidRPr="0073099A">
        <w:rPr>
          <w:rFonts w:ascii="Times New Roman" w:hAnsi="Times New Roman" w:cs="Times New Roman"/>
          <w:bCs/>
          <w:sz w:val="24"/>
          <w:szCs w:val="24"/>
        </w:rPr>
        <w:t xml:space="preserve"> </w:t>
      </w:r>
    </w:p>
    <w:p w14:paraId="63F94249" w14:textId="77777777" w:rsidR="00FB07FE" w:rsidRDefault="00FB07FE" w:rsidP="00FB07FE">
      <w:pPr>
        <w:spacing w:after="0" w:line="240" w:lineRule="auto"/>
        <w:ind w:left="720"/>
        <w:rPr>
          <w:rFonts w:ascii="Times New Roman" w:hAnsi="Times New Roman" w:cs="Times New Roman"/>
          <w:bCs/>
          <w:sz w:val="24"/>
          <w:szCs w:val="24"/>
        </w:rPr>
      </w:pPr>
    </w:p>
    <w:p w14:paraId="4F7AC1A2" w14:textId="6C70E71F" w:rsidR="00FB07FE" w:rsidRPr="00925F2A" w:rsidRDefault="00FB07FE" w:rsidP="00FB07FE">
      <w:pPr>
        <w:spacing w:after="0" w:line="240" w:lineRule="auto"/>
        <w:ind w:left="720"/>
        <w:rPr>
          <w:rFonts w:ascii="Tahoma" w:hAnsi="Tahoma" w:cs="Tahoma"/>
          <w:bCs/>
          <w:sz w:val="20"/>
          <w:szCs w:val="20"/>
        </w:rPr>
      </w:pPr>
      <w:r w:rsidRPr="00925F2A">
        <w:rPr>
          <w:rFonts w:ascii="Tahoma" w:hAnsi="Tahoma" w:cs="Tahoma"/>
          <w:b/>
          <w:sz w:val="20"/>
          <w:szCs w:val="20"/>
        </w:rPr>
        <w:t>Councillor A. Hayes</w:t>
      </w:r>
      <w:r w:rsidRPr="00925F2A">
        <w:rPr>
          <w:rFonts w:ascii="Tahoma" w:hAnsi="Tahoma" w:cs="Tahoma"/>
          <w:bCs/>
          <w:sz w:val="20"/>
          <w:szCs w:val="20"/>
        </w:rPr>
        <w:t xml:space="preserve"> proposed and </w:t>
      </w:r>
      <w:r w:rsidRPr="00925F2A">
        <w:rPr>
          <w:rFonts w:ascii="Tahoma" w:hAnsi="Tahoma" w:cs="Tahoma"/>
          <w:b/>
          <w:sz w:val="20"/>
          <w:szCs w:val="20"/>
        </w:rPr>
        <w:t>Councillor P. Gogarty</w:t>
      </w:r>
      <w:r w:rsidRPr="00925F2A">
        <w:rPr>
          <w:rFonts w:ascii="Tahoma" w:hAnsi="Tahoma" w:cs="Tahoma"/>
          <w:bCs/>
          <w:sz w:val="20"/>
          <w:szCs w:val="20"/>
        </w:rPr>
        <w:t xml:space="preserve"> seconded the following amendment: </w:t>
      </w:r>
    </w:p>
    <w:p w14:paraId="425F9316" w14:textId="77777777" w:rsidR="00FB07FE" w:rsidRPr="00925F2A" w:rsidRDefault="00FB07FE" w:rsidP="00FB07FE">
      <w:pPr>
        <w:spacing w:after="0" w:line="240" w:lineRule="auto"/>
        <w:ind w:left="720"/>
        <w:rPr>
          <w:rFonts w:ascii="Tahoma" w:hAnsi="Tahoma" w:cs="Tahoma"/>
          <w:bCs/>
          <w:sz w:val="20"/>
          <w:szCs w:val="20"/>
        </w:rPr>
      </w:pPr>
    </w:p>
    <w:p w14:paraId="7EFBBBDD" w14:textId="679A9286" w:rsidR="00B56964" w:rsidRPr="00925F2A" w:rsidRDefault="0073099A" w:rsidP="00FB07FE">
      <w:pPr>
        <w:spacing w:after="0" w:line="240" w:lineRule="auto"/>
        <w:ind w:left="1440"/>
        <w:rPr>
          <w:rFonts w:ascii="Tahoma" w:hAnsi="Tahoma" w:cs="Tahoma"/>
          <w:sz w:val="20"/>
          <w:szCs w:val="20"/>
          <w:lang w:val="en-GB"/>
        </w:rPr>
      </w:pPr>
      <w:r w:rsidRPr="00925F2A">
        <w:rPr>
          <w:rFonts w:ascii="Tahoma" w:hAnsi="Tahoma" w:cs="Tahoma"/>
          <w:sz w:val="20"/>
          <w:szCs w:val="20"/>
          <w:lang w:val="en-GB"/>
        </w:rPr>
        <w:t>“</w:t>
      </w:r>
      <w:r w:rsidR="00661AC5" w:rsidRPr="00925F2A">
        <w:rPr>
          <w:rFonts w:ascii="Tahoma" w:hAnsi="Tahoma" w:cs="Tahoma"/>
          <w:sz w:val="20"/>
          <w:szCs w:val="20"/>
          <w:lang w:val="en-GB"/>
        </w:rPr>
        <w:t>No increase in the cost of resident’s parking permits. Retain at €20.00 per annum</w:t>
      </w:r>
      <w:r w:rsidRPr="00925F2A">
        <w:rPr>
          <w:rFonts w:ascii="Tahoma" w:hAnsi="Tahoma" w:cs="Tahoma"/>
          <w:sz w:val="20"/>
          <w:szCs w:val="20"/>
          <w:lang w:val="en-GB"/>
        </w:rPr>
        <w:t>”</w:t>
      </w:r>
      <w:r w:rsidR="00661AC5" w:rsidRPr="00925F2A">
        <w:rPr>
          <w:rFonts w:ascii="Tahoma" w:hAnsi="Tahoma" w:cs="Tahoma"/>
          <w:sz w:val="20"/>
          <w:szCs w:val="20"/>
          <w:lang w:val="en-GB"/>
        </w:rPr>
        <w:t>.</w:t>
      </w:r>
      <w:r w:rsidR="000D14E3" w:rsidRPr="00925F2A">
        <w:rPr>
          <w:rFonts w:ascii="Tahoma" w:hAnsi="Tahoma" w:cs="Tahoma"/>
          <w:sz w:val="20"/>
          <w:szCs w:val="20"/>
          <w:lang w:val="en-GB"/>
        </w:rPr>
        <w:t xml:space="preserve"> </w:t>
      </w:r>
    </w:p>
    <w:p w14:paraId="2FF40F39" w14:textId="77777777" w:rsidR="00FB07FE" w:rsidRPr="00925F2A" w:rsidRDefault="00FB07FE" w:rsidP="00FB07FE">
      <w:pPr>
        <w:spacing w:after="0" w:line="240" w:lineRule="auto"/>
        <w:ind w:left="1440"/>
        <w:rPr>
          <w:rFonts w:ascii="Tahoma" w:hAnsi="Tahoma" w:cs="Tahoma"/>
          <w:sz w:val="20"/>
          <w:szCs w:val="20"/>
          <w:lang w:val="en-GB"/>
        </w:rPr>
      </w:pPr>
    </w:p>
    <w:p w14:paraId="50E54C84" w14:textId="40F8D0CE" w:rsidR="00FB07FE" w:rsidRPr="00925F2A" w:rsidRDefault="00FB07FE" w:rsidP="00FB07FE">
      <w:pPr>
        <w:spacing w:after="0" w:line="240" w:lineRule="auto"/>
        <w:ind w:left="720"/>
        <w:rPr>
          <w:rFonts w:ascii="Tahoma" w:hAnsi="Tahoma" w:cs="Tahoma"/>
          <w:bCs/>
          <w:sz w:val="20"/>
          <w:szCs w:val="20"/>
        </w:rPr>
      </w:pPr>
      <w:r w:rsidRPr="00925F2A">
        <w:rPr>
          <w:rFonts w:ascii="Tahoma" w:hAnsi="Tahoma" w:cs="Tahoma"/>
          <w:b/>
          <w:sz w:val="20"/>
          <w:szCs w:val="20"/>
        </w:rPr>
        <w:t>Councillor M. Johansson</w:t>
      </w:r>
      <w:r w:rsidRPr="00925F2A">
        <w:rPr>
          <w:rFonts w:ascii="Tahoma" w:hAnsi="Tahoma" w:cs="Tahoma"/>
          <w:bCs/>
          <w:sz w:val="20"/>
          <w:szCs w:val="20"/>
        </w:rPr>
        <w:t xml:space="preserve"> proposed and </w:t>
      </w:r>
      <w:r w:rsidRPr="00925F2A">
        <w:rPr>
          <w:rFonts w:ascii="Tahoma" w:hAnsi="Tahoma" w:cs="Tahoma"/>
          <w:b/>
          <w:sz w:val="20"/>
          <w:szCs w:val="20"/>
        </w:rPr>
        <w:t>Councillor P. Kavanagh</w:t>
      </w:r>
      <w:r w:rsidRPr="00925F2A">
        <w:rPr>
          <w:rFonts w:ascii="Tahoma" w:hAnsi="Tahoma" w:cs="Tahoma"/>
          <w:bCs/>
          <w:sz w:val="20"/>
          <w:szCs w:val="20"/>
        </w:rPr>
        <w:t xml:space="preserve"> seconded the following amendment: </w:t>
      </w:r>
    </w:p>
    <w:p w14:paraId="246F332C" w14:textId="77777777" w:rsidR="00FB07FE" w:rsidRPr="00925F2A" w:rsidRDefault="00FB07FE" w:rsidP="00FB07FE">
      <w:pPr>
        <w:spacing w:after="0" w:line="240" w:lineRule="auto"/>
        <w:ind w:left="720"/>
        <w:rPr>
          <w:rFonts w:ascii="Tahoma" w:hAnsi="Tahoma" w:cs="Tahoma"/>
          <w:bCs/>
          <w:sz w:val="20"/>
          <w:szCs w:val="20"/>
        </w:rPr>
      </w:pPr>
    </w:p>
    <w:p w14:paraId="476F39E9" w14:textId="590AEBA3" w:rsidR="00661AC5" w:rsidRPr="00925F2A" w:rsidRDefault="0073099A" w:rsidP="00FB07FE">
      <w:pPr>
        <w:spacing w:after="0" w:line="240" w:lineRule="auto"/>
        <w:ind w:left="720" w:firstLine="720"/>
        <w:rPr>
          <w:rFonts w:ascii="Tahoma" w:eastAsia="Times New Roman" w:hAnsi="Tahoma" w:cs="Tahoma"/>
          <w:sz w:val="20"/>
          <w:szCs w:val="20"/>
          <w:lang w:val="en-GB"/>
        </w:rPr>
      </w:pPr>
      <w:r w:rsidRPr="00925F2A">
        <w:rPr>
          <w:rFonts w:ascii="Tahoma" w:eastAsia="Times New Roman" w:hAnsi="Tahoma" w:cs="Tahoma"/>
          <w:sz w:val="20"/>
          <w:szCs w:val="20"/>
          <w:lang w:val="en-GB"/>
        </w:rPr>
        <w:t>“</w:t>
      </w:r>
      <w:r w:rsidR="00661AC5" w:rsidRPr="00925F2A">
        <w:rPr>
          <w:rFonts w:ascii="Tahoma" w:eastAsia="Times New Roman" w:hAnsi="Tahoma" w:cs="Tahoma"/>
          <w:sz w:val="20"/>
          <w:szCs w:val="20"/>
          <w:lang w:val="en-GB"/>
        </w:rPr>
        <w:t>To keep the Permit Charges at €20 for residents and €30 for visitors permits.</w:t>
      </w:r>
      <w:r w:rsidRPr="00925F2A">
        <w:rPr>
          <w:rFonts w:ascii="Tahoma" w:eastAsia="Times New Roman" w:hAnsi="Tahoma" w:cs="Tahoma"/>
          <w:sz w:val="20"/>
          <w:szCs w:val="20"/>
          <w:lang w:val="en-GB"/>
        </w:rPr>
        <w:t>”</w:t>
      </w:r>
    </w:p>
    <w:p w14:paraId="475B44D0" w14:textId="77777777" w:rsidR="00FB07FE" w:rsidRPr="00925F2A" w:rsidRDefault="00FB07FE" w:rsidP="00FB07FE">
      <w:pPr>
        <w:spacing w:after="0" w:line="240" w:lineRule="auto"/>
        <w:ind w:left="720"/>
        <w:rPr>
          <w:rFonts w:ascii="Tahoma" w:hAnsi="Tahoma" w:cs="Tahoma"/>
          <w:b/>
          <w:sz w:val="20"/>
          <w:szCs w:val="20"/>
        </w:rPr>
      </w:pPr>
    </w:p>
    <w:p w14:paraId="12FE9F17" w14:textId="1BC39AB3" w:rsidR="00FB07FE" w:rsidRPr="00925F2A" w:rsidRDefault="00FB07FE" w:rsidP="00FB07FE">
      <w:pPr>
        <w:spacing w:after="0" w:line="240" w:lineRule="auto"/>
        <w:ind w:left="720"/>
        <w:rPr>
          <w:rFonts w:ascii="Tahoma" w:hAnsi="Tahoma" w:cs="Tahoma"/>
          <w:bCs/>
          <w:sz w:val="20"/>
          <w:szCs w:val="20"/>
        </w:rPr>
      </w:pPr>
      <w:r w:rsidRPr="00925F2A">
        <w:rPr>
          <w:rFonts w:ascii="Tahoma" w:hAnsi="Tahoma" w:cs="Tahoma"/>
          <w:b/>
          <w:sz w:val="20"/>
          <w:szCs w:val="20"/>
        </w:rPr>
        <w:t>Councillor G. O’Connell</w:t>
      </w:r>
      <w:r w:rsidRPr="00925F2A">
        <w:rPr>
          <w:rFonts w:ascii="Tahoma" w:hAnsi="Tahoma" w:cs="Tahoma"/>
          <w:bCs/>
          <w:sz w:val="20"/>
          <w:szCs w:val="20"/>
        </w:rPr>
        <w:t xml:space="preserve"> proposed and </w:t>
      </w:r>
      <w:r w:rsidRPr="00925F2A">
        <w:rPr>
          <w:rFonts w:ascii="Tahoma" w:hAnsi="Tahoma" w:cs="Tahoma"/>
          <w:b/>
          <w:sz w:val="20"/>
          <w:szCs w:val="20"/>
        </w:rPr>
        <w:t>Councillor C. King</w:t>
      </w:r>
      <w:r w:rsidRPr="00925F2A">
        <w:rPr>
          <w:rFonts w:ascii="Tahoma" w:hAnsi="Tahoma" w:cs="Tahoma"/>
          <w:bCs/>
          <w:sz w:val="20"/>
          <w:szCs w:val="20"/>
        </w:rPr>
        <w:t xml:space="preserve"> seconded the following amendment: </w:t>
      </w:r>
    </w:p>
    <w:p w14:paraId="3A1292A7" w14:textId="77777777" w:rsidR="00FB07FE" w:rsidRPr="00925F2A" w:rsidRDefault="00FB07FE" w:rsidP="00FB07FE">
      <w:pPr>
        <w:spacing w:after="0" w:line="240" w:lineRule="auto"/>
        <w:ind w:left="720"/>
        <w:rPr>
          <w:rFonts w:ascii="Tahoma" w:eastAsia="Times New Roman" w:hAnsi="Tahoma" w:cs="Tahoma"/>
          <w:sz w:val="20"/>
          <w:szCs w:val="20"/>
          <w:lang w:val="en-GB"/>
        </w:rPr>
      </w:pPr>
    </w:p>
    <w:p w14:paraId="6711FB7A" w14:textId="74E3B019" w:rsidR="00661AC5" w:rsidRPr="00925F2A" w:rsidRDefault="0073099A" w:rsidP="00FB07FE">
      <w:pPr>
        <w:spacing w:after="0" w:line="240" w:lineRule="auto"/>
        <w:ind w:left="720" w:firstLine="720"/>
        <w:rPr>
          <w:rFonts w:ascii="Tahoma" w:hAnsi="Tahoma" w:cs="Tahoma"/>
          <w:sz w:val="20"/>
          <w:szCs w:val="20"/>
          <w:lang w:val="en-GB"/>
        </w:rPr>
      </w:pPr>
      <w:r w:rsidRPr="00925F2A">
        <w:rPr>
          <w:rFonts w:ascii="Tahoma" w:hAnsi="Tahoma" w:cs="Tahoma"/>
          <w:sz w:val="20"/>
          <w:szCs w:val="20"/>
          <w:lang w:val="en-GB"/>
        </w:rPr>
        <w:t>“</w:t>
      </w:r>
      <w:r w:rsidR="00661AC5" w:rsidRPr="00925F2A">
        <w:rPr>
          <w:rFonts w:ascii="Tahoma" w:hAnsi="Tahoma" w:cs="Tahoma"/>
          <w:sz w:val="20"/>
          <w:szCs w:val="20"/>
          <w:lang w:val="en-GB"/>
        </w:rPr>
        <w:t>Retain the €20 resident charge.</w:t>
      </w:r>
      <w:r w:rsidRPr="00925F2A">
        <w:rPr>
          <w:rFonts w:ascii="Tahoma" w:hAnsi="Tahoma" w:cs="Tahoma"/>
          <w:sz w:val="20"/>
          <w:szCs w:val="20"/>
          <w:lang w:val="en-GB"/>
        </w:rPr>
        <w:t>”</w:t>
      </w:r>
    </w:p>
    <w:p w14:paraId="5DE7AC23" w14:textId="77777777" w:rsidR="00FB07FE" w:rsidRPr="00925F2A" w:rsidRDefault="00FB07FE" w:rsidP="00FB07FE">
      <w:pPr>
        <w:spacing w:after="0" w:line="240" w:lineRule="auto"/>
        <w:ind w:left="720" w:firstLine="720"/>
        <w:rPr>
          <w:rFonts w:ascii="Tahoma" w:hAnsi="Tahoma" w:cs="Tahoma"/>
          <w:sz w:val="20"/>
          <w:szCs w:val="20"/>
          <w:lang w:val="en-GB"/>
        </w:rPr>
      </w:pPr>
    </w:p>
    <w:p w14:paraId="09FA11C3" w14:textId="3C584C1D" w:rsidR="0073099A" w:rsidRDefault="0073099A" w:rsidP="00FB07FE">
      <w:pPr>
        <w:spacing w:after="0" w:line="240" w:lineRule="auto"/>
        <w:ind w:left="720"/>
        <w:rPr>
          <w:rFonts w:ascii="Times New Roman" w:hAnsi="Times New Roman" w:cs="Times New Roman"/>
          <w:sz w:val="24"/>
          <w:szCs w:val="24"/>
          <w:lang w:val="en-GB"/>
        </w:rPr>
      </w:pPr>
      <w:r w:rsidRPr="0073099A">
        <w:rPr>
          <w:rFonts w:ascii="Times New Roman" w:hAnsi="Times New Roman" w:cs="Times New Roman"/>
          <w:sz w:val="24"/>
          <w:szCs w:val="24"/>
          <w:lang w:val="en-GB"/>
        </w:rPr>
        <w:t>Councillor M. Johansson spoke in support of retaining resident parking permit at €20.</w:t>
      </w:r>
    </w:p>
    <w:p w14:paraId="226CB6B3" w14:textId="77777777" w:rsidR="00606B22" w:rsidRPr="0073099A" w:rsidRDefault="00606B22" w:rsidP="00FB07FE">
      <w:pPr>
        <w:spacing w:after="0" w:line="240" w:lineRule="auto"/>
        <w:ind w:left="720"/>
        <w:rPr>
          <w:rFonts w:ascii="Times New Roman" w:hAnsi="Times New Roman" w:cs="Times New Roman"/>
          <w:sz w:val="24"/>
          <w:szCs w:val="24"/>
          <w:lang w:val="en-GB"/>
        </w:rPr>
      </w:pPr>
    </w:p>
    <w:p w14:paraId="118B241C" w14:textId="594F3837" w:rsidR="0073099A" w:rsidRDefault="0073099A" w:rsidP="00FB07FE">
      <w:pPr>
        <w:spacing w:after="0" w:line="240" w:lineRule="auto"/>
        <w:ind w:left="720"/>
        <w:rPr>
          <w:rFonts w:ascii="Times New Roman" w:hAnsi="Times New Roman" w:cs="Times New Roman"/>
          <w:sz w:val="24"/>
          <w:szCs w:val="24"/>
          <w:lang w:val="en-GB"/>
        </w:rPr>
      </w:pPr>
      <w:r w:rsidRPr="0073099A">
        <w:rPr>
          <w:rFonts w:ascii="Times New Roman" w:hAnsi="Times New Roman" w:cs="Times New Roman"/>
          <w:sz w:val="24"/>
          <w:szCs w:val="24"/>
          <w:lang w:val="en-GB"/>
        </w:rPr>
        <w:t xml:space="preserve">The amendments were </w:t>
      </w:r>
      <w:r w:rsidRPr="0073099A">
        <w:rPr>
          <w:rFonts w:ascii="Times New Roman" w:hAnsi="Times New Roman" w:cs="Times New Roman"/>
          <w:b/>
          <w:bCs/>
          <w:sz w:val="24"/>
          <w:szCs w:val="24"/>
          <w:lang w:val="en-GB"/>
        </w:rPr>
        <w:t>AGREED</w:t>
      </w:r>
      <w:r w:rsidRPr="0073099A">
        <w:rPr>
          <w:rFonts w:ascii="Times New Roman" w:hAnsi="Times New Roman" w:cs="Times New Roman"/>
          <w:sz w:val="24"/>
          <w:szCs w:val="24"/>
          <w:lang w:val="en-GB"/>
        </w:rPr>
        <w:t>.</w:t>
      </w:r>
    </w:p>
    <w:p w14:paraId="4F2C8E17" w14:textId="77777777" w:rsidR="000A69CF" w:rsidRDefault="000A69CF" w:rsidP="00FB07FE">
      <w:pPr>
        <w:spacing w:after="0" w:line="240" w:lineRule="auto"/>
        <w:ind w:left="720"/>
        <w:rPr>
          <w:rFonts w:ascii="Times New Roman" w:hAnsi="Times New Roman" w:cs="Times New Roman"/>
          <w:sz w:val="24"/>
          <w:szCs w:val="24"/>
          <w:lang w:val="en-GB"/>
        </w:rPr>
      </w:pPr>
    </w:p>
    <w:p w14:paraId="0B3E02AC" w14:textId="30B9A352" w:rsidR="0073099A" w:rsidRDefault="0073099A" w:rsidP="00ED0919">
      <w:pPr>
        <w:spacing w:after="0" w:line="240" w:lineRule="auto"/>
        <w:ind w:left="720"/>
        <w:rPr>
          <w:rFonts w:ascii="Times New Roman" w:hAnsi="Times New Roman" w:cs="Times New Roman"/>
          <w:sz w:val="24"/>
          <w:szCs w:val="24"/>
          <w:lang w:val="en-GB"/>
        </w:rPr>
      </w:pPr>
    </w:p>
    <w:p w14:paraId="1682F2DA" w14:textId="1CE3B437" w:rsidR="00B56964" w:rsidRDefault="00B56964" w:rsidP="00ED0919">
      <w:pPr>
        <w:spacing w:after="0" w:line="240" w:lineRule="auto"/>
        <w:ind w:left="720"/>
        <w:rPr>
          <w:rFonts w:ascii="Times New Roman" w:hAnsi="Times New Roman" w:cs="Times New Roman"/>
          <w:bCs/>
          <w:sz w:val="24"/>
          <w:szCs w:val="24"/>
        </w:rPr>
      </w:pPr>
      <w:r w:rsidRPr="0073099A">
        <w:rPr>
          <w:rFonts w:ascii="Times New Roman" w:hAnsi="Times New Roman" w:cs="Times New Roman"/>
          <w:sz w:val="24"/>
          <w:szCs w:val="24"/>
        </w:rPr>
        <w:t>The Mayor</w:t>
      </w:r>
      <w:r>
        <w:rPr>
          <w:rFonts w:ascii="Times New Roman" w:hAnsi="Times New Roman" w:cs="Times New Roman"/>
          <w:sz w:val="24"/>
          <w:szCs w:val="24"/>
        </w:rPr>
        <w:t>,</w:t>
      </w:r>
      <w:r w:rsidRPr="0073099A">
        <w:rPr>
          <w:rFonts w:ascii="Times New Roman" w:hAnsi="Times New Roman" w:cs="Times New Roman"/>
          <w:sz w:val="24"/>
          <w:szCs w:val="24"/>
        </w:rPr>
        <w:t xml:space="preserve"> Councillor E. O’Brien</w:t>
      </w:r>
      <w:r>
        <w:rPr>
          <w:rFonts w:ascii="Times New Roman" w:hAnsi="Times New Roman" w:cs="Times New Roman"/>
          <w:sz w:val="24"/>
          <w:szCs w:val="24"/>
        </w:rPr>
        <w:t>,</w:t>
      </w:r>
      <w:r w:rsidRPr="0073099A">
        <w:rPr>
          <w:rFonts w:ascii="Times New Roman" w:hAnsi="Times New Roman" w:cs="Times New Roman"/>
          <w:sz w:val="24"/>
          <w:szCs w:val="24"/>
        </w:rPr>
        <w:t xml:space="preserve"> proposed and the Members </w:t>
      </w:r>
      <w:r w:rsidRPr="0073099A">
        <w:rPr>
          <w:rFonts w:ascii="Times New Roman" w:hAnsi="Times New Roman" w:cs="Times New Roman"/>
          <w:b/>
          <w:bCs/>
          <w:sz w:val="24"/>
          <w:szCs w:val="24"/>
        </w:rPr>
        <w:t>AGREED</w:t>
      </w:r>
      <w:r w:rsidRPr="0073099A">
        <w:rPr>
          <w:rFonts w:ascii="Times New Roman" w:hAnsi="Times New Roman" w:cs="Times New Roman"/>
          <w:sz w:val="24"/>
          <w:szCs w:val="24"/>
        </w:rPr>
        <w:t xml:space="preserve"> to take the following amendments of a similar nature in tandem</w:t>
      </w:r>
      <w:r w:rsidR="00ED0919">
        <w:rPr>
          <w:rFonts w:ascii="Times New Roman" w:hAnsi="Times New Roman" w:cs="Times New Roman"/>
          <w:sz w:val="24"/>
          <w:szCs w:val="24"/>
        </w:rPr>
        <w:t>:</w:t>
      </w:r>
    </w:p>
    <w:p w14:paraId="5CBB3F94" w14:textId="77777777" w:rsidR="00B56964" w:rsidRPr="0073099A" w:rsidRDefault="00B56964" w:rsidP="00ED0919">
      <w:pPr>
        <w:spacing w:after="0" w:line="240" w:lineRule="auto"/>
        <w:ind w:left="720"/>
        <w:rPr>
          <w:rFonts w:ascii="Times New Roman" w:hAnsi="Times New Roman" w:cs="Times New Roman"/>
          <w:sz w:val="24"/>
          <w:szCs w:val="24"/>
          <w:lang w:val="en-GB"/>
        </w:rPr>
      </w:pPr>
    </w:p>
    <w:p w14:paraId="0014FB70" w14:textId="6A6900C3" w:rsidR="0073099A" w:rsidRPr="00925F2A" w:rsidRDefault="0073099A" w:rsidP="00ED0919">
      <w:pPr>
        <w:spacing w:after="0" w:line="240" w:lineRule="auto"/>
        <w:ind w:left="720"/>
        <w:rPr>
          <w:rFonts w:ascii="Tahoma" w:hAnsi="Tahoma" w:cs="Tahoma"/>
          <w:bCs/>
          <w:sz w:val="20"/>
          <w:szCs w:val="20"/>
        </w:rPr>
      </w:pPr>
      <w:r w:rsidRPr="00925F2A">
        <w:rPr>
          <w:rFonts w:ascii="Tahoma" w:hAnsi="Tahoma" w:cs="Tahoma"/>
          <w:b/>
          <w:sz w:val="20"/>
          <w:szCs w:val="20"/>
        </w:rPr>
        <w:t>Councillor G. O’Connell</w:t>
      </w:r>
      <w:r w:rsidRPr="00925F2A">
        <w:rPr>
          <w:rFonts w:ascii="Tahoma" w:hAnsi="Tahoma" w:cs="Tahoma"/>
          <w:bCs/>
          <w:sz w:val="20"/>
          <w:szCs w:val="20"/>
        </w:rPr>
        <w:t xml:space="preserve"> </w:t>
      </w:r>
      <w:r w:rsidR="000A69CF" w:rsidRPr="00925F2A">
        <w:rPr>
          <w:rFonts w:ascii="Tahoma" w:hAnsi="Tahoma" w:cs="Tahoma"/>
          <w:bCs/>
          <w:sz w:val="20"/>
          <w:szCs w:val="20"/>
        </w:rPr>
        <w:t xml:space="preserve">proposed and </w:t>
      </w:r>
      <w:r w:rsidR="000A69CF" w:rsidRPr="00925F2A">
        <w:rPr>
          <w:rFonts w:ascii="Tahoma" w:hAnsi="Tahoma" w:cs="Tahoma"/>
          <w:b/>
          <w:sz w:val="20"/>
          <w:szCs w:val="20"/>
        </w:rPr>
        <w:t>Councillor C. King</w:t>
      </w:r>
      <w:r w:rsidR="000A69CF" w:rsidRPr="00925F2A">
        <w:rPr>
          <w:rFonts w:ascii="Tahoma" w:hAnsi="Tahoma" w:cs="Tahoma"/>
          <w:bCs/>
          <w:sz w:val="20"/>
          <w:szCs w:val="20"/>
        </w:rPr>
        <w:t xml:space="preserve"> </w:t>
      </w:r>
      <w:r w:rsidRPr="00925F2A">
        <w:rPr>
          <w:rFonts w:ascii="Tahoma" w:hAnsi="Tahoma" w:cs="Tahoma"/>
          <w:bCs/>
          <w:sz w:val="20"/>
          <w:szCs w:val="20"/>
        </w:rPr>
        <w:t>s</w:t>
      </w:r>
      <w:r w:rsidR="000A69CF" w:rsidRPr="00925F2A">
        <w:rPr>
          <w:rFonts w:ascii="Tahoma" w:hAnsi="Tahoma" w:cs="Tahoma"/>
          <w:bCs/>
          <w:sz w:val="20"/>
          <w:szCs w:val="20"/>
        </w:rPr>
        <w:t>econded the following amendment:</w:t>
      </w:r>
    </w:p>
    <w:p w14:paraId="28314CE1" w14:textId="77777777" w:rsidR="00ED0919" w:rsidRPr="00925F2A" w:rsidRDefault="00ED0919" w:rsidP="00ED0919">
      <w:pPr>
        <w:spacing w:after="0" w:line="240" w:lineRule="auto"/>
        <w:ind w:left="720"/>
        <w:rPr>
          <w:rFonts w:ascii="Tahoma" w:hAnsi="Tahoma" w:cs="Tahoma"/>
          <w:sz w:val="20"/>
          <w:szCs w:val="20"/>
        </w:rPr>
      </w:pPr>
    </w:p>
    <w:p w14:paraId="78EA955D" w14:textId="7FD2398D" w:rsidR="000D14E3" w:rsidRPr="00925F2A" w:rsidRDefault="0073099A" w:rsidP="00ED0919">
      <w:pPr>
        <w:spacing w:after="0" w:line="240" w:lineRule="auto"/>
        <w:ind w:left="720" w:firstLine="720"/>
        <w:rPr>
          <w:rFonts w:ascii="Tahoma" w:hAnsi="Tahoma" w:cs="Tahoma"/>
          <w:sz w:val="20"/>
          <w:szCs w:val="20"/>
          <w:lang w:val="en-GB"/>
        </w:rPr>
      </w:pPr>
      <w:r w:rsidRPr="00925F2A">
        <w:rPr>
          <w:rFonts w:ascii="Tahoma" w:hAnsi="Tahoma" w:cs="Tahoma"/>
          <w:sz w:val="20"/>
          <w:szCs w:val="20"/>
          <w:lang w:val="en-GB"/>
        </w:rPr>
        <w:t>“</w:t>
      </w:r>
      <w:r w:rsidR="000D14E3" w:rsidRPr="00925F2A">
        <w:rPr>
          <w:rFonts w:ascii="Tahoma" w:hAnsi="Tahoma" w:cs="Tahoma"/>
          <w:sz w:val="20"/>
          <w:szCs w:val="20"/>
          <w:lang w:val="en-GB"/>
        </w:rPr>
        <w:t>That Care</w:t>
      </w:r>
      <w:r w:rsidR="005E47A3" w:rsidRPr="00925F2A">
        <w:rPr>
          <w:rFonts w:ascii="Tahoma" w:hAnsi="Tahoma" w:cs="Tahoma"/>
          <w:sz w:val="20"/>
          <w:szCs w:val="20"/>
          <w:lang w:val="en-GB"/>
        </w:rPr>
        <w:t>r</w:t>
      </w:r>
      <w:r w:rsidR="000D14E3" w:rsidRPr="00925F2A">
        <w:rPr>
          <w:rFonts w:ascii="Tahoma" w:hAnsi="Tahoma" w:cs="Tahoma"/>
          <w:sz w:val="20"/>
          <w:szCs w:val="20"/>
          <w:lang w:val="en-GB"/>
        </w:rPr>
        <w:t>s receive a County Wide Universal free parking permit.</w:t>
      </w:r>
      <w:r w:rsidRPr="00925F2A">
        <w:rPr>
          <w:rFonts w:ascii="Tahoma" w:hAnsi="Tahoma" w:cs="Tahoma"/>
          <w:sz w:val="20"/>
          <w:szCs w:val="20"/>
          <w:lang w:val="en-GB"/>
        </w:rPr>
        <w:t>”</w:t>
      </w:r>
    </w:p>
    <w:p w14:paraId="09B2777B" w14:textId="77777777" w:rsidR="00ED0919" w:rsidRPr="00925F2A" w:rsidRDefault="00ED0919" w:rsidP="00ED0919">
      <w:pPr>
        <w:spacing w:after="0" w:line="240" w:lineRule="auto"/>
        <w:ind w:left="720" w:firstLine="720"/>
        <w:rPr>
          <w:rFonts w:ascii="Tahoma" w:hAnsi="Tahoma" w:cs="Tahoma"/>
          <w:b/>
          <w:bCs/>
          <w:sz w:val="20"/>
          <w:szCs w:val="20"/>
        </w:rPr>
      </w:pPr>
    </w:p>
    <w:p w14:paraId="4750F5C8" w14:textId="2DBBCA36" w:rsidR="0073099A" w:rsidRPr="00925F2A" w:rsidRDefault="0073099A" w:rsidP="00ED0919">
      <w:pPr>
        <w:spacing w:after="0" w:line="240" w:lineRule="auto"/>
        <w:ind w:left="720"/>
        <w:rPr>
          <w:rFonts w:ascii="Tahoma" w:hAnsi="Tahoma" w:cs="Tahoma"/>
          <w:bCs/>
          <w:sz w:val="20"/>
          <w:szCs w:val="20"/>
        </w:rPr>
      </w:pPr>
      <w:r w:rsidRPr="00925F2A">
        <w:rPr>
          <w:rFonts w:ascii="Tahoma" w:hAnsi="Tahoma" w:cs="Tahoma"/>
          <w:b/>
          <w:sz w:val="20"/>
          <w:szCs w:val="20"/>
        </w:rPr>
        <w:t>Councillor C. Bailey</w:t>
      </w:r>
      <w:r w:rsidRPr="00925F2A">
        <w:rPr>
          <w:rFonts w:ascii="Tahoma" w:hAnsi="Tahoma" w:cs="Tahoma"/>
          <w:bCs/>
          <w:sz w:val="20"/>
          <w:szCs w:val="20"/>
        </w:rPr>
        <w:t xml:space="preserve"> </w:t>
      </w:r>
      <w:r w:rsidR="000A69CF" w:rsidRPr="00925F2A">
        <w:rPr>
          <w:rFonts w:ascii="Tahoma" w:hAnsi="Tahoma" w:cs="Tahoma"/>
          <w:bCs/>
          <w:sz w:val="20"/>
          <w:szCs w:val="20"/>
        </w:rPr>
        <w:t xml:space="preserve">proposed </w:t>
      </w:r>
      <w:r w:rsidRPr="00925F2A">
        <w:rPr>
          <w:rFonts w:ascii="Tahoma" w:hAnsi="Tahoma" w:cs="Tahoma"/>
          <w:bCs/>
          <w:sz w:val="20"/>
          <w:szCs w:val="20"/>
        </w:rPr>
        <w:t xml:space="preserve">and </w:t>
      </w:r>
      <w:r w:rsidR="000A69CF" w:rsidRPr="00925F2A">
        <w:rPr>
          <w:rFonts w:ascii="Tahoma" w:hAnsi="Tahoma" w:cs="Tahoma"/>
          <w:b/>
          <w:sz w:val="20"/>
          <w:szCs w:val="20"/>
        </w:rPr>
        <w:t>Councillor F. Timmons</w:t>
      </w:r>
      <w:r w:rsidR="000A69CF" w:rsidRPr="00925F2A">
        <w:rPr>
          <w:rFonts w:ascii="Tahoma" w:hAnsi="Tahoma" w:cs="Tahoma"/>
          <w:bCs/>
          <w:sz w:val="20"/>
          <w:szCs w:val="20"/>
        </w:rPr>
        <w:t xml:space="preserve"> </w:t>
      </w:r>
      <w:r w:rsidRPr="00925F2A">
        <w:rPr>
          <w:rFonts w:ascii="Tahoma" w:hAnsi="Tahoma" w:cs="Tahoma"/>
          <w:bCs/>
          <w:sz w:val="20"/>
          <w:szCs w:val="20"/>
        </w:rPr>
        <w:t xml:space="preserve">seconded </w:t>
      </w:r>
      <w:r w:rsidR="000A69CF" w:rsidRPr="00925F2A">
        <w:rPr>
          <w:rFonts w:ascii="Tahoma" w:hAnsi="Tahoma" w:cs="Tahoma"/>
          <w:bCs/>
          <w:sz w:val="20"/>
          <w:szCs w:val="20"/>
        </w:rPr>
        <w:t>the following amendment:</w:t>
      </w:r>
    </w:p>
    <w:p w14:paraId="3B158ED4" w14:textId="77777777" w:rsidR="00ED0919" w:rsidRPr="00925F2A" w:rsidRDefault="00ED0919" w:rsidP="00ED0919">
      <w:pPr>
        <w:spacing w:after="0" w:line="240" w:lineRule="auto"/>
        <w:ind w:left="720"/>
        <w:rPr>
          <w:rFonts w:ascii="Tahoma" w:hAnsi="Tahoma" w:cs="Tahoma"/>
          <w:sz w:val="20"/>
          <w:szCs w:val="20"/>
        </w:rPr>
      </w:pPr>
    </w:p>
    <w:p w14:paraId="77E19417" w14:textId="451527F8" w:rsidR="000D14E3" w:rsidRPr="00925F2A" w:rsidRDefault="00985053" w:rsidP="00ED0919">
      <w:pPr>
        <w:spacing w:after="0" w:line="240" w:lineRule="auto"/>
        <w:ind w:left="1440"/>
        <w:rPr>
          <w:rFonts w:ascii="Tahoma" w:eastAsia="Times New Roman" w:hAnsi="Tahoma" w:cs="Tahoma"/>
          <w:sz w:val="20"/>
          <w:szCs w:val="20"/>
          <w:shd w:val="clear" w:color="auto" w:fill="FFFFFF"/>
        </w:rPr>
      </w:pPr>
      <w:r w:rsidRPr="00925F2A">
        <w:rPr>
          <w:rFonts w:ascii="Tahoma" w:hAnsi="Tahoma" w:cs="Tahoma"/>
          <w:b/>
          <w:bCs/>
          <w:sz w:val="20"/>
          <w:szCs w:val="20"/>
        </w:rPr>
        <w:t>“</w:t>
      </w:r>
      <w:r w:rsidR="000D14E3" w:rsidRPr="00925F2A">
        <w:rPr>
          <w:rFonts w:ascii="Tahoma" w:eastAsia="Times New Roman" w:hAnsi="Tahoma" w:cs="Tahoma"/>
          <w:sz w:val="20"/>
          <w:szCs w:val="20"/>
          <w:shd w:val="clear" w:color="auto" w:fill="FFFFFF"/>
        </w:rPr>
        <w:t>That carers and home help staff will be exempt from parking fees/need for permits, to ensure we are doing all we can to encourage people to remain in their own homes for as long as they would like to.</w:t>
      </w:r>
      <w:r w:rsidRPr="00925F2A">
        <w:rPr>
          <w:rFonts w:ascii="Tahoma" w:eastAsia="Times New Roman" w:hAnsi="Tahoma" w:cs="Tahoma"/>
          <w:sz w:val="20"/>
          <w:szCs w:val="20"/>
          <w:shd w:val="clear" w:color="auto" w:fill="FFFFFF"/>
        </w:rPr>
        <w:t>”</w:t>
      </w:r>
    </w:p>
    <w:p w14:paraId="57AB1D79" w14:textId="77777777" w:rsidR="00ED0919" w:rsidRPr="00925F2A" w:rsidRDefault="00ED0919" w:rsidP="00ED0919">
      <w:pPr>
        <w:spacing w:after="0" w:line="240" w:lineRule="auto"/>
        <w:ind w:left="1440"/>
        <w:rPr>
          <w:rFonts w:ascii="Tahoma" w:eastAsia="Times New Roman" w:hAnsi="Tahoma" w:cs="Tahoma"/>
          <w:sz w:val="20"/>
          <w:szCs w:val="20"/>
        </w:rPr>
      </w:pPr>
    </w:p>
    <w:p w14:paraId="128F6A17" w14:textId="53ED2F7D" w:rsidR="000D14E3" w:rsidRDefault="00985053" w:rsidP="00ED0919">
      <w:pPr>
        <w:spacing w:after="0" w:line="240" w:lineRule="auto"/>
        <w:ind w:left="720"/>
        <w:rPr>
          <w:rFonts w:ascii="Times New Roman" w:hAnsi="Times New Roman" w:cs="Times New Roman"/>
          <w:sz w:val="24"/>
          <w:szCs w:val="24"/>
          <w:lang w:val="en-GB"/>
        </w:rPr>
      </w:pPr>
      <w:r>
        <w:rPr>
          <w:rFonts w:ascii="Times New Roman" w:hAnsi="Times New Roman" w:cs="Times New Roman"/>
          <w:sz w:val="24"/>
          <w:szCs w:val="24"/>
          <w:lang w:val="en-GB"/>
        </w:rPr>
        <w:t>A discussion followed with contributions from Councillors M. Duff</w:t>
      </w:r>
      <w:r w:rsidR="00B56964">
        <w:rPr>
          <w:rFonts w:ascii="Times New Roman" w:hAnsi="Times New Roman" w:cs="Times New Roman"/>
          <w:sz w:val="24"/>
          <w:szCs w:val="24"/>
          <w:lang w:val="en-GB"/>
        </w:rPr>
        <w:t>,</w:t>
      </w:r>
      <w:r>
        <w:rPr>
          <w:rFonts w:ascii="Times New Roman" w:hAnsi="Times New Roman" w:cs="Times New Roman"/>
          <w:sz w:val="24"/>
          <w:szCs w:val="24"/>
          <w:lang w:val="en-GB"/>
        </w:rPr>
        <w:t xml:space="preserve"> C</w:t>
      </w:r>
      <w:r w:rsidR="00B56964">
        <w:rPr>
          <w:rFonts w:ascii="Times New Roman" w:hAnsi="Times New Roman" w:cs="Times New Roman"/>
          <w:sz w:val="24"/>
          <w:szCs w:val="24"/>
          <w:lang w:val="en-GB"/>
        </w:rPr>
        <w:t>.</w:t>
      </w:r>
      <w:r>
        <w:rPr>
          <w:rFonts w:ascii="Times New Roman" w:hAnsi="Times New Roman" w:cs="Times New Roman"/>
          <w:sz w:val="24"/>
          <w:szCs w:val="24"/>
          <w:lang w:val="en-GB"/>
        </w:rPr>
        <w:t xml:space="preserve"> King, C. Bailey, P. Kavanagh, L. Donaghy and E. O’Brien in support of </w:t>
      </w:r>
      <w:r w:rsidR="00B56964">
        <w:rPr>
          <w:rFonts w:ascii="Times New Roman" w:hAnsi="Times New Roman" w:cs="Times New Roman"/>
          <w:sz w:val="24"/>
          <w:szCs w:val="24"/>
          <w:lang w:val="en-GB"/>
        </w:rPr>
        <w:t xml:space="preserve">free </w:t>
      </w:r>
      <w:r>
        <w:rPr>
          <w:rFonts w:ascii="Times New Roman" w:hAnsi="Times New Roman" w:cs="Times New Roman"/>
          <w:sz w:val="24"/>
          <w:szCs w:val="24"/>
          <w:lang w:val="en-GB"/>
        </w:rPr>
        <w:t>permits</w:t>
      </w:r>
      <w:r w:rsidR="00B56964">
        <w:rPr>
          <w:rFonts w:ascii="Times New Roman" w:hAnsi="Times New Roman" w:cs="Times New Roman"/>
          <w:sz w:val="24"/>
          <w:szCs w:val="24"/>
          <w:lang w:val="en-GB"/>
        </w:rPr>
        <w:t xml:space="preserve"> for carers</w:t>
      </w:r>
      <w:r>
        <w:rPr>
          <w:rFonts w:ascii="Times New Roman" w:hAnsi="Times New Roman" w:cs="Times New Roman"/>
          <w:sz w:val="24"/>
          <w:szCs w:val="24"/>
          <w:lang w:val="en-GB"/>
        </w:rPr>
        <w:t>.</w:t>
      </w:r>
    </w:p>
    <w:p w14:paraId="5BA06ADB" w14:textId="5A9696A1" w:rsidR="00DF04DF" w:rsidRDefault="00DF04DF" w:rsidP="00ED0919">
      <w:pPr>
        <w:spacing w:after="0" w:line="240" w:lineRule="auto"/>
        <w:ind w:left="720"/>
        <w:rPr>
          <w:rFonts w:ascii="Times New Roman" w:hAnsi="Times New Roman" w:cs="Times New Roman"/>
          <w:sz w:val="24"/>
          <w:szCs w:val="24"/>
          <w:lang w:val="en-GB"/>
        </w:rPr>
      </w:pPr>
      <w:r>
        <w:rPr>
          <w:rFonts w:ascii="Times New Roman" w:hAnsi="Times New Roman" w:cs="Times New Roman"/>
          <w:sz w:val="24"/>
          <w:szCs w:val="24"/>
          <w:lang w:val="en-GB"/>
        </w:rPr>
        <w:t>Councillor J. Tuffy spoke against the</w:t>
      </w:r>
      <w:r w:rsidR="008369FB">
        <w:rPr>
          <w:rFonts w:ascii="Times New Roman" w:hAnsi="Times New Roman" w:cs="Times New Roman"/>
          <w:sz w:val="24"/>
          <w:szCs w:val="24"/>
          <w:lang w:val="en-GB"/>
        </w:rPr>
        <w:t xml:space="preserve"> amendments</w:t>
      </w:r>
      <w:r>
        <w:rPr>
          <w:rFonts w:ascii="Times New Roman" w:hAnsi="Times New Roman" w:cs="Times New Roman"/>
          <w:sz w:val="24"/>
          <w:szCs w:val="24"/>
          <w:lang w:val="en-GB"/>
        </w:rPr>
        <w:t>.</w:t>
      </w:r>
    </w:p>
    <w:p w14:paraId="5E1D7900" w14:textId="77777777" w:rsidR="00ED0919" w:rsidRDefault="00ED0919" w:rsidP="00ED0919">
      <w:pPr>
        <w:spacing w:after="0" w:line="240" w:lineRule="auto"/>
        <w:ind w:left="720"/>
        <w:rPr>
          <w:rFonts w:ascii="Times New Roman" w:hAnsi="Times New Roman" w:cs="Times New Roman"/>
          <w:sz w:val="24"/>
          <w:szCs w:val="24"/>
          <w:lang w:val="en-GB"/>
        </w:rPr>
      </w:pPr>
    </w:p>
    <w:p w14:paraId="5C4EE907" w14:textId="7A4F8EA9" w:rsidR="00985053" w:rsidRPr="0073099A" w:rsidRDefault="00985053" w:rsidP="00ED0919">
      <w:pPr>
        <w:spacing w:after="0" w:line="240" w:lineRule="auto"/>
        <w:ind w:left="720"/>
        <w:rPr>
          <w:rFonts w:ascii="Times New Roman" w:hAnsi="Times New Roman" w:cs="Times New Roman"/>
          <w:sz w:val="24"/>
          <w:szCs w:val="24"/>
          <w:lang w:val="en-GB"/>
        </w:rPr>
      </w:pPr>
      <w:r w:rsidRPr="0073099A">
        <w:rPr>
          <w:rFonts w:ascii="Times New Roman" w:hAnsi="Times New Roman" w:cs="Times New Roman"/>
          <w:sz w:val="24"/>
          <w:szCs w:val="24"/>
        </w:rPr>
        <w:t>Mr. M. Mulhern, Director of Land Use Planning and Transportation, responded to the Members</w:t>
      </w:r>
      <w:r>
        <w:rPr>
          <w:rFonts w:ascii="Times New Roman" w:hAnsi="Times New Roman" w:cs="Times New Roman"/>
          <w:sz w:val="24"/>
          <w:szCs w:val="24"/>
        </w:rPr>
        <w:t xml:space="preserve"> queries.</w:t>
      </w:r>
    </w:p>
    <w:p w14:paraId="3B074840" w14:textId="3D532809" w:rsidR="000D14E3" w:rsidRPr="0073099A" w:rsidRDefault="000D14E3" w:rsidP="00F776E0">
      <w:pPr>
        <w:ind w:left="720"/>
        <w:rPr>
          <w:rFonts w:ascii="Times New Roman" w:hAnsi="Times New Roman" w:cs="Times New Roman"/>
          <w:sz w:val="24"/>
          <w:szCs w:val="24"/>
          <w:lang w:val="en-GB"/>
        </w:rPr>
      </w:pPr>
      <w:r w:rsidRPr="0073099A">
        <w:rPr>
          <w:rFonts w:ascii="Times New Roman" w:hAnsi="Times New Roman" w:cs="Times New Roman"/>
          <w:sz w:val="24"/>
          <w:szCs w:val="24"/>
          <w:lang w:val="en-GB"/>
        </w:rPr>
        <w:t xml:space="preserve"> </w:t>
      </w:r>
    </w:p>
    <w:p w14:paraId="260818A2" w14:textId="15A98554" w:rsidR="00416F91" w:rsidRPr="00925F2A" w:rsidRDefault="00985053" w:rsidP="00F776E0">
      <w:pPr>
        <w:ind w:left="720"/>
        <w:rPr>
          <w:rFonts w:ascii="Tahoma" w:hAnsi="Tahoma" w:cs="Tahoma"/>
          <w:sz w:val="20"/>
          <w:szCs w:val="20"/>
          <w:lang w:val="en-GB"/>
        </w:rPr>
      </w:pPr>
      <w:r w:rsidRPr="00925F2A">
        <w:rPr>
          <w:rFonts w:ascii="Tahoma" w:hAnsi="Tahoma" w:cs="Tahoma"/>
          <w:b/>
          <w:bCs/>
          <w:sz w:val="20"/>
          <w:szCs w:val="20"/>
          <w:lang w:val="en-GB"/>
        </w:rPr>
        <w:t xml:space="preserve">Councillor </w:t>
      </w:r>
      <w:r w:rsidR="00416F91" w:rsidRPr="00925F2A">
        <w:rPr>
          <w:rFonts w:ascii="Tahoma" w:hAnsi="Tahoma" w:cs="Tahoma"/>
          <w:b/>
          <w:bCs/>
          <w:sz w:val="20"/>
          <w:szCs w:val="20"/>
          <w:lang w:val="en-GB"/>
        </w:rPr>
        <w:t>E. O’Brien</w:t>
      </w:r>
      <w:r w:rsidRPr="00925F2A">
        <w:rPr>
          <w:rFonts w:ascii="Tahoma" w:hAnsi="Tahoma" w:cs="Tahoma"/>
          <w:b/>
          <w:bCs/>
          <w:sz w:val="20"/>
          <w:szCs w:val="20"/>
          <w:lang w:val="en-GB"/>
        </w:rPr>
        <w:t xml:space="preserve"> </w:t>
      </w:r>
      <w:r w:rsidRPr="00925F2A">
        <w:rPr>
          <w:rFonts w:ascii="Tahoma" w:hAnsi="Tahoma" w:cs="Tahoma"/>
          <w:sz w:val="20"/>
          <w:szCs w:val="20"/>
          <w:lang w:val="en-GB"/>
        </w:rPr>
        <w:t>proposed</w:t>
      </w:r>
      <w:r w:rsidR="00FD7652" w:rsidRPr="00925F2A">
        <w:rPr>
          <w:rFonts w:ascii="Tahoma" w:hAnsi="Tahoma" w:cs="Tahoma"/>
          <w:sz w:val="20"/>
          <w:szCs w:val="20"/>
          <w:lang w:val="en-GB"/>
        </w:rPr>
        <w:t xml:space="preserve"> and </w:t>
      </w:r>
      <w:r w:rsidRPr="00925F2A">
        <w:rPr>
          <w:rFonts w:ascii="Tahoma" w:hAnsi="Tahoma" w:cs="Tahoma"/>
          <w:b/>
          <w:bCs/>
          <w:sz w:val="20"/>
          <w:szCs w:val="20"/>
          <w:lang w:val="en-GB"/>
        </w:rPr>
        <w:t>Councillor M. Duff</w:t>
      </w:r>
      <w:r w:rsidRPr="00925F2A">
        <w:rPr>
          <w:rFonts w:ascii="Tahoma" w:hAnsi="Tahoma" w:cs="Tahoma"/>
          <w:sz w:val="20"/>
          <w:szCs w:val="20"/>
          <w:lang w:val="en-GB"/>
        </w:rPr>
        <w:t xml:space="preserve"> seconded an</w:t>
      </w:r>
      <w:r w:rsidR="00416F91" w:rsidRPr="00925F2A">
        <w:rPr>
          <w:rFonts w:ascii="Tahoma" w:hAnsi="Tahoma" w:cs="Tahoma"/>
          <w:sz w:val="20"/>
          <w:szCs w:val="20"/>
          <w:lang w:val="en-GB"/>
        </w:rPr>
        <w:t xml:space="preserve"> amendment</w:t>
      </w:r>
      <w:r w:rsidRPr="00925F2A">
        <w:rPr>
          <w:rFonts w:ascii="Tahoma" w:hAnsi="Tahoma" w:cs="Tahoma"/>
          <w:sz w:val="20"/>
          <w:szCs w:val="20"/>
          <w:lang w:val="en-GB"/>
        </w:rPr>
        <w:t xml:space="preserve"> to </w:t>
      </w:r>
      <w:r w:rsidR="004A63D1" w:rsidRPr="00925F2A">
        <w:rPr>
          <w:rFonts w:ascii="Tahoma" w:hAnsi="Tahoma" w:cs="Tahoma"/>
          <w:sz w:val="20"/>
          <w:szCs w:val="20"/>
          <w:lang w:val="en-GB"/>
        </w:rPr>
        <w:t xml:space="preserve">the </w:t>
      </w:r>
      <w:r w:rsidRPr="00925F2A">
        <w:rPr>
          <w:rFonts w:ascii="Tahoma" w:hAnsi="Tahoma" w:cs="Tahoma"/>
          <w:sz w:val="20"/>
          <w:szCs w:val="20"/>
          <w:lang w:val="en-GB"/>
        </w:rPr>
        <w:t>amendment</w:t>
      </w:r>
      <w:r w:rsidR="001E31ED" w:rsidRPr="00925F2A">
        <w:rPr>
          <w:rFonts w:ascii="Tahoma" w:hAnsi="Tahoma" w:cs="Tahoma"/>
          <w:sz w:val="20"/>
          <w:szCs w:val="20"/>
          <w:lang w:val="en-GB"/>
        </w:rPr>
        <w:t>s</w:t>
      </w:r>
      <w:r w:rsidR="00416F91" w:rsidRPr="00925F2A">
        <w:rPr>
          <w:rFonts w:ascii="Tahoma" w:hAnsi="Tahoma" w:cs="Tahoma"/>
          <w:sz w:val="20"/>
          <w:szCs w:val="20"/>
          <w:lang w:val="en-GB"/>
        </w:rPr>
        <w:t xml:space="preserve"> </w:t>
      </w:r>
      <w:r w:rsidRPr="00925F2A">
        <w:rPr>
          <w:rFonts w:ascii="Tahoma" w:hAnsi="Tahoma" w:cs="Tahoma"/>
          <w:sz w:val="20"/>
          <w:szCs w:val="20"/>
          <w:lang w:val="en-GB"/>
        </w:rPr>
        <w:t>as follows:</w:t>
      </w:r>
    </w:p>
    <w:p w14:paraId="07C29CDA" w14:textId="6F940639" w:rsidR="00416F91" w:rsidRPr="00925F2A" w:rsidRDefault="00985053" w:rsidP="00AC21F4">
      <w:pPr>
        <w:ind w:left="1440"/>
        <w:rPr>
          <w:rFonts w:ascii="Tahoma" w:eastAsia="Times New Roman" w:hAnsi="Tahoma" w:cs="Tahoma"/>
          <w:sz w:val="20"/>
          <w:szCs w:val="20"/>
          <w:shd w:val="clear" w:color="auto" w:fill="FFFFFF"/>
        </w:rPr>
      </w:pPr>
      <w:r w:rsidRPr="00925F2A">
        <w:rPr>
          <w:rFonts w:ascii="Tahoma" w:hAnsi="Tahoma" w:cs="Tahoma"/>
          <w:sz w:val="20"/>
          <w:szCs w:val="20"/>
          <w:lang w:val="en-GB"/>
        </w:rPr>
        <w:t>“</w:t>
      </w:r>
      <w:r w:rsidR="00416F91" w:rsidRPr="00925F2A">
        <w:rPr>
          <w:rFonts w:ascii="Tahoma" w:hAnsi="Tahoma" w:cs="Tahoma"/>
          <w:b/>
          <w:bCs/>
          <w:sz w:val="20"/>
          <w:szCs w:val="20"/>
          <w:lang w:val="en-GB"/>
        </w:rPr>
        <w:t>That those on carers benefits or allowance</w:t>
      </w:r>
      <w:r w:rsidR="00416F91" w:rsidRPr="00925F2A">
        <w:rPr>
          <w:rFonts w:ascii="Tahoma" w:hAnsi="Tahoma" w:cs="Tahoma"/>
          <w:sz w:val="20"/>
          <w:szCs w:val="20"/>
          <w:lang w:val="en-GB"/>
        </w:rPr>
        <w:t xml:space="preserve"> </w:t>
      </w:r>
      <w:r w:rsidR="00416F91" w:rsidRPr="00925F2A">
        <w:rPr>
          <w:rFonts w:ascii="Tahoma" w:eastAsia="Times New Roman" w:hAnsi="Tahoma" w:cs="Tahoma"/>
          <w:sz w:val="20"/>
          <w:szCs w:val="20"/>
          <w:shd w:val="clear" w:color="auto" w:fill="FFFFFF"/>
        </w:rPr>
        <w:t>will be exempt from parking fees/need for permits, to ensure we are doing all we can to encourage people to remain in their own homes for as long as they would like to.</w:t>
      </w:r>
      <w:r w:rsidRPr="00925F2A">
        <w:rPr>
          <w:rFonts w:ascii="Tahoma" w:eastAsia="Times New Roman" w:hAnsi="Tahoma" w:cs="Tahoma"/>
          <w:sz w:val="20"/>
          <w:szCs w:val="20"/>
          <w:shd w:val="clear" w:color="auto" w:fill="FFFFFF"/>
        </w:rPr>
        <w:t>”</w:t>
      </w:r>
    </w:p>
    <w:p w14:paraId="1CBFB7DD" w14:textId="6CAF7286" w:rsidR="00985053" w:rsidRDefault="00985053" w:rsidP="00F776E0">
      <w:pPr>
        <w:ind w:left="72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The amendment to </w:t>
      </w:r>
      <w:r w:rsidR="002830A3">
        <w:rPr>
          <w:rFonts w:ascii="Times New Roman" w:eastAsia="Times New Roman" w:hAnsi="Times New Roman" w:cs="Times New Roman"/>
          <w:sz w:val="24"/>
          <w:szCs w:val="24"/>
          <w:shd w:val="clear" w:color="auto" w:fill="FFFFFF"/>
        </w:rPr>
        <w:t>the</w:t>
      </w:r>
      <w:r>
        <w:rPr>
          <w:rFonts w:ascii="Times New Roman" w:eastAsia="Times New Roman" w:hAnsi="Times New Roman" w:cs="Times New Roman"/>
          <w:sz w:val="24"/>
          <w:szCs w:val="24"/>
          <w:shd w:val="clear" w:color="auto" w:fill="FFFFFF"/>
        </w:rPr>
        <w:t xml:space="preserve"> amendment</w:t>
      </w:r>
      <w:r w:rsidR="00C505F4">
        <w:rPr>
          <w:rFonts w:ascii="Times New Roman" w:eastAsia="Times New Roman" w:hAnsi="Times New Roman" w:cs="Times New Roman"/>
          <w:sz w:val="24"/>
          <w:szCs w:val="24"/>
          <w:shd w:val="clear" w:color="auto" w:fill="FFFFFF"/>
        </w:rPr>
        <w:t>s</w:t>
      </w:r>
      <w:r>
        <w:rPr>
          <w:rFonts w:ascii="Times New Roman" w:eastAsia="Times New Roman" w:hAnsi="Times New Roman" w:cs="Times New Roman"/>
          <w:sz w:val="24"/>
          <w:szCs w:val="24"/>
          <w:shd w:val="clear" w:color="auto" w:fill="FFFFFF"/>
        </w:rPr>
        <w:t xml:space="preserve"> was </w:t>
      </w:r>
      <w:r w:rsidRPr="00985053">
        <w:rPr>
          <w:rFonts w:ascii="Times New Roman" w:eastAsia="Times New Roman" w:hAnsi="Times New Roman" w:cs="Times New Roman"/>
          <w:b/>
          <w:bCs/>
          <w:sz w:val="24"/>
          <w:szCs w:val="24"/>
          <w:shd w:val="clear" w:color="auto" w:fill="FFFFFF"/>
        </w:rPr>
        <w:t>AGREED</w:t>
      </w:r>
      <w:r>
        <w:rPr>
          <w:rFonts w:ascii="Times New Roman" w:eastAsia="Times New Roman" w:hAnsi="Times New Roman" w:cs="Times New Roman"/>
          <w:sz w:val="24"/>
          <w:szCs w:val="24"/>
          <w:shd w:val="clear" w:color="auto" w:fill="FFFFFF"/>
        </w:rPr>
        <w:t>.</w:t>
      </w:r>
    </w:p>
    <w:p w14:paraId="387AC233" w14:textId="77777777" w:rsidR="00383316" w:rsidRDefault="00383316" w:rsidP="00456836">
      <w:pPr>
        <w:ind w:left="720"/>
        <w:rPr>
          <w:rFonts w:ascii="Times New Roman" w:hAnsi="Times New Roman" w:cs="Times New Roman"/>
          <w:b/>
          <w:sz w:val="24"/>
          <w:szCs w:val="24"/>
        </w:rPr>
      </w:pPr>
    </w:p>
    <w:p w14:paraId="39CFA3C3" w14:textId="061A42A1" w:rsidR="0080194F" w:rsidRPr="00925F2A" w:rsidRDefault="00985053" w:rsidP="00456836">
      <w:pPr>
        <w:ind w:left="720"/>
        <w:rPr>
          <w:rFonts w:ascii="Tahoma" w:hAnsi="Tahoma" w:cs="Tahoma"/>
          <w:sz w:val="20"/>
          <w:szCs w:val="20"/>
          <w:lang w:val="en-GB"/>
        </w:rPr>
      </w:pPr>
      <w:r w:rsidRPr="00925F2A">
        <w:rPr>
          <w:rFonts w:ascii="Tahoma" w:hAnsi="Tahoma" w:cs="Tahoma"/>
          <w:b/>
          <w:sz w:val="20"/>
          <w:szCs w:val="20"/>
        </w:rPr>
        <w:t>Councillor K. Mahon</w:t>
      </w:r>
      <w:r w:rsidRPr="00925F2A">
        <w:rPr>
          <w:rFonts w:ascii="Tahoma" w:hAnsi="Tahoma" w:cs="Tahoma"/>
          <w:bCs/>
          <w:sz w:val="20"/>
          <w:szCs w:val="20"/>
        </w:rPr>
        <w:t xml:space="preserve"> </w:t>
      </w:r>
      <w:r w:rsidR="00EB2DAF" w:rsidRPr="00925F2A">
        <w:rPr>
          <w:rFonts w:ascii="Tahoma" w:hAnsi="Tahoma" w:cs="Tahoma"/>
          <w:bCs/>
          <w:sz w:val="20"/>
          <w:szCs w:val="20"/>
        </w:rPr>
        <w:t xml:space="preserve">proposed </w:t>
      </w:r>
      <w:r w:rsidRPr="00925F2A">
        <w:rPr>
          <w:rFonts w:ascii="Tahoma" w:hAnsi="Tahoma" w:cs="Tahoma"/>
          <w:bCs/>
          <w:sz w:val="20"/>
          <w:szCs w:val="20"/>
        </w:rPr>
        <w:t xml:space="preserve">and </w:t>
      </w:r>
      <w:r w:rsidR="00EB2DAF" w:rsidRPr="00925F2A">
        <w:rPr>
          <w:rFonts w:ascii="Tahoma" w:hAnsi="Tahoma" w:cs="Tahoma"/>
          <w:b/>
          <w:sz w:val="20"/>
          <w:szCs w:val="20"/>
        </w:rPr>
        <w:t>Councillor L. Dunne</w:t>
      </w:r>
      <w:r w:rsidR="00EB2DAF" w:rsidRPr="00925F2A">
        <w:rPr>
          <w:rFonts w:ascii="Tahoma" w:hAnsi="Tahoma" w:cs="Tahoma"/>
          <w:bCs/>
          <w:sz w:val="20"/>
          <w:szCs w:val="20"/>
        </w:rPr>
        <w:t xml:space="preserve"> </w:t>
      </w:r>
      <w:r w:rsidRPr="00925F2A">
        <w:rPr>
          <w:rFonts w:ascii="Tahoma" w:hAnsi="Tahoma" w:cs="Tahoma"/>
          <w:bCs/>
          <w:sz w:val="20"/>
          <w:szCs w:val="20"/>
        </w:rPr>
        <w:t xml:space="preserve">seconded </w:t>
      </w:r>
      <w:r w:rsidR="00EB2DAF" w:rsidRPr="00925F2A">
        <w:rPr>
          <w:rFonts w:ascii="Tahoma" w:hAnsi="Tahoma" w:cs="Tahoma"/>
          <w:bCs/>
          <w:sz w:val="20"/>
          <w:szCs w:val="20"/>
        </w:rPr>
        <w:t>the following amendment:</w:t>
      </w:r>
    </w:p>
    <w:p w14:paraId="392A9CCF" w14:textId="34EB2F9F" w:rsidR="0080194F" w:rsidRPr="00925F2A" w:rsidRDefault="00985053" w:rsidP="00095891">
      <w:pPr>
        <w:ind w:left="1440"/>
        <w:rPr>
          <w:rFonts w:ascii="Tahoma" w:hAnsi="Tahoma" w:cs="Tahoma"/>
          <w:sz w:val="20"/>
          <w:szCs w:val="20"/>
          <w:lang w:val="en-GB"/>
        </w:rPr>
      </w:pPr>
      <w:r w:rsidRPr="00925F2A">
        <w:rPr>
          <w:rFonts w:ascii="Tahoma" w:eastAsia="Times New Roman" w:hAnsi="Tahoma" w:cs="Tahoma"/>
          <w:sz w:val="20"/>
          <w:szCs w:val="20"/>
          <w:lang w:val="en-GB"/>
        </w:rPr>
        <w:t>“</w:t>
      </w:r>
      <w:r w:rsidR="0080194F" w:rsidRPr="00925F2A">
        <w:rPr>
          <w:rFonts w:ascii="Tahoma" w:hAnsi="Tahoma" w:cs="Tahoma"/>
          <w:sz w:val="20"/>
          <w:szCs w:val="20"/>
          <w:lang w:val="en-GB"/>
        </w:rPr>
        <w:t>This Council agrees that Airton Road and Fourth Avenue Cookstown not be included as a pay and display areas in the Council’s Parking Bye Law Strategy and that parking there be free of charge.</w:t>
      </w:r>
      <w:r w:rsidRPr="00925F2A">
        <w:rPr>
          <w:rFonts w:ascii="Tahoma" w:hAnsi="Tahoma" w:cs="Tahoma"/>
          <w:sz w:val="20"/>
          <w:szCs w:val="20"/>
          <w:lang w:val="en-GB"/>
        </w:rPr>
        <w:t>”</w:t>
      </w:r>
    </w:p>
    <w:p w14:paraId="3D8EC3F9" w14:textId="1FB09AAE" w:rsidR="00985053" w:rsidRDefault="00985053" w:rsidP="00F776E0">
      <w:pPr>
        <w:ind w:left="720"/>
        <w:rPr>
          <w:rFonts w:ascii="Times New Roman" w:hAnsi="Times New Roman" w:cs="Times New Roman"/>
          <w:sz w:val="24"/>
          <w:szCs w:val="24"/>
          <w:lang w:val="en-GB"/>
        </w:rPr>
      </w:pPr>
      <w:r>
        <w:rPr>
          <w:rFonts w:ascii="Times New Roman" w:hAnsi="Times New Roman" w:cs="Times New Roman"/>
          <w:sz w:val="24"/>
          <w:szCs w:val="24"/>
          <w:lang w:val="en-GB"/>
        </w:rPr>
        <w:t>A discussion followed with contributions from</w:t>
      </w:r>
      <w:r w:rsidR="00042451">
        <w:rPr>
          <w:rFonts w:ascii="Times New Roman" w:hAnsi="Times New Roman" w:cs="Times New Roman"/>
          <w:sz w:val="24"/>
          <w:szCs w:val="24"/>
          <w:lang w:val="en-GB"/>
        </w:rPr>
        <w:t xml:space="preserve"> Councillors</w:t>
      </w:r>
      <w:r>
        <w:rPr>
          <w:rFonts w:ascii="Times New Roman" w:hAnsi="Times New Roman" w:cs="Times New Roman"/>
          <w:sz w:val="24"/>
          <w:szCs w:val="24"/>
          <w:lang w:val="en-GB"/>
        </w:rPr>
        <w:t xml:space="preserve"> K. Mahon and C. King.</w:t>
      </w:r>
    </w:p>
    <w:p w14:paraId="46B5A7B8" w14:textId="30DDFE47" w:rsidR="00985053" w:rsidRDefault="00985053" w:rsidP="00F776E0">
      <w:pPr>
        <w:ind w:left="720"/>
        <w:rPr>
          <w:rFonts w:ascii="Times New Roman" w:hAnsi="Times New Roman" w:cs="Times New Roman"/>
          <w:sz w:val="24"/>
          <w:szCs w:val="24"/>
        </w:rPr>
      </w:pPr>
      <w:r w:rsidRPr="0073099A">
        <w:rPr>
          <w:rFonts w:ascii="Times New Roman" w:hAnsi="Times New Roman" w:cs="Times New Roman"/>
          <w:sz w:val="24"/>
          <w:szCs w:val="24"/>
        </w:rPr>
        <w:t>Mr. M. Mulhern, Director of Land Use Planning and Transportation, responded to the Members</w:t>
      </w:r>
      <w:r>
        <w:rPr>
          <w:rFonts w:ascii="Times New Roman" w:hAnsi="Times New Roman" w:cs="Times New Roman"/>
          <w:sz w:val="24"/>
          <w:szCs w:val="24"/>
        </w:rPr>
        <w:t xml:space="preserve"> queries.</w:t>
      </w:r>
    </w:p>
    <w:p w14:paraId="4F70B864" w14:textId="2FB55DED" w:rsidR="00985053" w:rsidRDefault="00985053" w:rsidP="00F776E0">
      <w:pPr>
        <w:ind w:left="720"/>
        <w:rPr>
          <w:rFonts w:ascii="Times New Roman" w:hAnsi="Times New Roman" w:cs="Times New Roman"/>
          <w:sz w:val="24"/>
          <w:szCs w:val="24"/>
        </w:rPr>
      </w:pPr>
      <w:r>
        <w:rPr>
          <w:rFonts w:ascii="Times New Roman" w:hAnsi="Times New Roman" w:cs="Times New Roman"/>
          <w:sz w:val="24"/>
          <w:szCs w:val="24"/>
        </w:rPr>
        <w:t xml:space="preserve">The amendment was </w:t>
      </w:r>
      <w:r w:rsidRPr="00985053">
        <w:rPr>
          <w:rFonts w:ascii="Times New Roman" w:hAnsi="Times New Roman" w:cs="Times New Roman"/>
          <w:b/>
          <w:bCs/>
          <w:sz w:val="24"/>
          <w:szCs w:val="24"/>
        </w:rPr>
        <w:t>AGREED</w:t>
      </w:r>
      <w:r>
        <w:rPr>
          <w:rFonts w:ascii="Times New Roman" w:hAnsi="Times New Roman" w:cs="Times New Roman"/>
          <w:sz w:val="24"/>
          <w:szCs w:val="24"/>
        </w:rPr>
        <w:t>.</w:t>
      </w:r>
    </w:p>
    <w:p w14:paraId="5BE11FD1" w14:textId="77777777" w:rsidR="00985053" w:rsidRDefault="00985053" w:rsidP="00F776E0">
      <w:pPr>
        <w:ind w:left="720"/>
        <w:rPr>
          <w:rFonts w:ascii="Times New Roman" w:hAnsi="Times New Roman" w:cs="Times New Roman"/>
          <w:sz w:val="24"/>
          <w:szCs w:val="24"/>
        </w:rPr>
      </w:pPr>
    </w:p>
    <w:p w14:paraId="64EE941F" w14:textId="56D6824D" w:rsidR="00985053" w:rsidRDefault="00985053" w:rsidP="00F776E0">
      <w:pPr>
        <w:ind w:left="720"/>
        <w:rPr>
          <w:rFonts w:ascii="Times New Roman" w:hAnsi="Times New Roman" w:cs="Times New Roman"/>
          <w:bCs/>
          <w:sz w:val="24"/>
          <w:szCs w:val="24"/>
        </w:rPr>
      </w:pPr>
      <w:r w:rsidRPr="0073099A">
        <w:rPr>
          <w:rFonts w:ascii="Times New Roman" w:hAnsi="Times New Roman" w:cs="Times New Roman"/>
          <w:sz w:val="24"/>
          <w:szCs w:val="24"/>
        </w:rPr>
        <w:t xml:space="preserve">The Mayor Councillor E. O’Brien proposed and the Members </w:t>
      </w:r>
      <w:r w:rsidRPr="0073099A">
        <w:rPr>
          <w:rFonts w:ascii="Times New Roman" w:hAnsi="Times New Roman" w:cs="Times New Roman"/>
          <w:b/>
          <w:bCs/>
          <w:sz w:val="24"/>
          <w:szCs w:val="24"/>
        </w:rPr>
        <w:t>AGREED</w:t>
      </w:r>
      <w:r w:rsidRPr="0073099A">
        <w:rPr>
          <w:rFonts w:ascii="Times New Roman" w:hAnsi="Times New Roman" w:cs="Times New Roman"/>
          <w:sz w:val="24"/>
          <w:szCs w:val="24"/>
        </w:rPr>
        <w:t xml:space="preserve"> to take the following amendments of a similar nature in tandem</w:t>
      </w:r>
      <w:r w:rsidR="00574EE8">
        <w:rPr>
          <w:rFonts w:ascii="Times New Roman" w:hAnsi="Times New Roman" w:cs="Times New Roman"/>
          <w:sz w:val="24"/>
          <w:szCs w:val="24"/>
        </w:rPr>
        <w:t>:</w:t>
      </w:r>
      <w:r w:rsidRPr="0073099A">
        <w:rPr>
          <w:rFonts w:ascii="Times New Roman" w:hAnsi="Times New Roman" w:cs="Times New Roman"/>
          <w:bCs/>
          <w:sz w:val="24"/>
          <w:szCs w:val="24"/>
        </w:rPr>
        <w:t xml:space="preserve"> </w:t>
      </w:r>
    </w:p>
    <w:p w14:paraId="1A1FBC95" w14:textId="5CC15232" w:rsidR="00985053" w:rsidRPr="00925F2A" w:rsidRDefault="00985053" w:rsidP="00F776E0">
      <w:pPr>
        <w:ind w:left="720"/>
        <w:rPr>
          <w:rFonts w:ascii="Tahoma" w:hAnsi="Tahoma" w:cs="Tahoma"/>
          <w:sz w:val="20"/>
          <w:szCs w:val="20"/>
        </w:rPr>
      </w:pPr>
      <w:r w:rsidRPr="00925F2A">
        <w:rPr>
          <w:rFonts w:ascii="Tahoma" w:hAnsi="Tahoma" w:cs="Tahoma"/>
          <w:b/>
          <w:sz w:val="20"/>
          <w:szCs w:val="20"/>
        </w:rPr>
        <w:t>Councillor K. Mahon</w:t>
      </w:r>
      <w:r w:rsidRPr="00925F2A">
        <w:rPr>
          <w:rFonts w:ascii="Tahoma" w:hAnsi="Tahoma" w:cs="Tahoma"/>
          <w:bCs/>
          <w:sz w:val="20"/>
          <w:szCs w:val="20"/>
        </w:rPr>
        <w:t xml:space="preserve"> </w:t>
      </w:r>
      <w:r w:rsidR="00383316" w:rsidRPr="00925F2A">
        <w:rPr>
          <w:rFonts w:ascii="Tahoma" w:hAnsi="Tahoma" w:cs="Tahoma"/>
          <w:bCs/>
          <w:sz w:val="20"/>
          <w:szCs w:val="20"/>
        </w:rPr>
        <w:t xml:space="preserve">proposed </w:t>
      </w:r>
      <w:r w:rsidRPr="00925F2A">
        <w:rPr>
          <w:rFonts w:ascii="Tahoma" w:hAnsi="Tahoma" w:cs="Tahoma"/>
          <w:bCs/>
          <w:sz w:val="20"/>
          <w:szCs w:val="20"/>
        </w:rPr>
        <w:t xml:space="preserve">and </w:t>
      </w:r>
      <w:r w:rsidR="00383316" w:rsidRPr="00925F2A">
        <w:rPr>
          <w:rFonts w:ascii="Tahoma" w:hAnsi="Tahoma" w:cs="Tahoma"/>
          <w:b/>
          <w:sz w:val="20"/>
          <w:szCs w:val="20"/>
        </w:rPr>
        <w:t>Councillor M. Johansson</w:t>
      </w:r>
      <w:r w:rsidR="00383316" w:rsidRPr="00925F2A">
        <w:rPr>
          <w:rFonts w:ascii="Tahoma" w:hAnsi="Tahoma" w:cs="Tahoma"/>
          <w:bCs/>
          <w:sz w:val="20"/>
          <w:szCs w:val="20"/>
        </w:rPr>
        <w:t xml:space="preserve"> </w:t>
      </w:r>
      <w:r w:rsidRPr="00925F2A">
        <w:rPr>
          <w:rFonts w:ascii="Tahoma" w:hAnsi="Tahoma" w:cs="Tahoma"/>
          <w:bCs/>
          <w:sz w:val="20"/>
          <w:szCs w:val="20"/>
        </w:rPr>
        <w:t xml:space="preserve">seconded </w:t>
      </w:r>
      <w:r w:rsidR="00383316" w:rsidRPr="00925F2A">
        <w:rPr>
          <w:rFonts w:ascii="Tahoma" w:hAnsi="Tahoma" w:cs="Tahoma"/>
          <w:bCs/>
          <w:sz w:val="20"/>
          <w:szCs w:val="20"/>
        </w:rPr>
        <w:t>the following amendment:</w:t>
      </w:r>
    </w:p>
    <w:p w14:paraId="16E4E381" w14:textId="65003EE6" w:rsidR="00FC4D34" w:rsidRPr="00925F2A" w:rsidRDefault="009A3E74" w:rsidP="00574EE8">
      <w:pPr>
        <w:ind w:left="1440"/>
        <w:rPr>
          <w:rFonts w:ascii="Tahoma" w:hAnsi="Tahoma" w:cs="Tahoma"/>
          <w:sz w:val="20"/>
          <w:szCs w:val="20"/>
          <w:lang w:val="en-GB"/>
        </w:rPr>
      </w:pPr>
      <w:r w:rsidRPr="00925F2A">
        <w:rPr>
          <w:rFonts w:ascii="Tahoma" w:hAnsi="Tahoma" w:cs="Tahoma"/>
          <w:sz w:val="20"/>
          <w:szCs w:val="20"/>
          <w:lang w:val="en-GB"/>
        </w:rPr>
        <w:t>“</w:t>
      </w:r>
      <w:r w:rsidR="00FC4D34" w:rsidRPr="00925F2A">
        <w:rPr>
          <w:rFonts w:ascii="Tahoma" w:hAnsi="Tahoma" w:cs="Tahoma"/>
          <w:sz w:val="20"/>
          <w:szCs w:val="20"/>
          <w:lang w:val="en-GB"/>
        </w:rPr>
        <w:t>This Council agree that Saturday parking in the County should be standardised with free Saturday Parking extended across all current pay and Display locations.</w:t>
      </w:r>
      <w:r w:rsidRPr="00925F2A">
        <w:rPr>
          <w:rFonts w:ascii="Tahoma" w:hAnsi="Tahoma" w:cs="Tahoma"/>
          <w:sz w:val="20"/>
          <w:szCs w:val="20"/>
          <w:lang w:val="en-GB"/>
        </w:rPr>
        <w:t>”</w:t>
      </w:r>
    </w:p>
    <w:p w14:paraId="5579D90B" w14:textId="3CC41BBA" w:rsidR="009A3E74" w:rsidRPr="00925F2A" w:rsidRDefault="009A3E74" w:rsidP="00F776E0">
      <w:pPr>
        <w:ind w:left="720"/>
        <w:rPr>
          <w:rFonts w:ascii="Tahoma" w:hAnsi="Tahoma" w:cs="Tahoma"/>
          <w:sz w:val="20"/>
          <w:szCs w:val="20"/>
        </w:rPr>
      </w:pPr>
      <w:r w:rsidRPr="00925F2A">
        <w:rPr>
          <w:rFonts w:ascii="Tahoma" w:hAnsi="Tahoma" w:cs="Tahoma"/>
          <w:b/>
          <w:sz w:val="20"/>
          <w:szCs w:val="20"/>
        </w:rPr>
        <w:t>Councillor G. O’Connell</w:t>
      </w:r>
      <w:r w:rsidRPr="00925F2A">
        <w:rPr>
          <w:rFonts w:ascii="Tahoma" w:hAnsi="Tahoma" w:cs="Tahoma"/>
          <w:bCs/>
          <w:sz w:val="20"/>
          <w:szCs w:val="20"/>
        </w:rPr>
        <w:t xml:space="preserve"> </w:t>
      </w:r>
      <w:r w:rsidR="00383316" w:rsidRPr="00925F2A">
        <w:rPr>
          <w:rFonts w:ascii="Tahoma" w:hAnsi="Tahoma" w:cs="Tahoma"/>
          <w:bCs/>
          <w:sz w:val="20"/>
          <w:szCs w:val="20"/>
        </w:rPr>
        <w:t xml:space="preserve">proposed </w:t>
      </w:r>
      <w:r w:rsidRPr="00925F2A">
        <w:rPr>
          <w:rFonts w:ascii="Tahoma" w:hAnsi="Tahoma" w:cs="Tahoma"/>
          <w:bCs/>
          <w:sz w:val="20"/>
          <w:szCs w:val="20"/>
        </w:rPr>
        <w:t xml:space="preserve">and </w:t>
      </w:r>
      <w:r w:rsidR="00383316" w:rsidRPr="00925F2A">
        <w:rPr>
          <w:rFonts w:ascii="Tahoma" w:hAnsi="Tahoma" w:cs="Tahoma"/>
          <w:b/>
          <w:sz w:val="20"/>
          <w:szCs w:val="20"/>
        </w:rPr>
        <w:t>Councillor L. O’Toole</w:t>
      </w:r>
      <w:r w:rsidR="00383316" w:rsidRPr="00925F2A">
        <w:rPr>
          <w:rFonts w:ascii="Tahoma" w:hAnsi="Tahoma" w:cs="Tahoma"/>
          <w:bCs/>
          <w:sz w:val="20"/>
          <w:szCs w:val="20"/>
        </w:rPr>
        <w:t xml:space="preserve"> seconded the following amendment:</w:t>
      </w:r>
    </w:p>
    <w:p w14:paraId="4ADADF6D" w14:textId="276BC332" w:rsidR="00FC4D34" w:rsidRPr="00925F2A" w:rsidRDefault="009A3E74" w:rsidP="00574EE8">
      <w:pPr>
        <w:ind w:left="720" w:firstLine="720"/>
        <w:rPr>
          <w:rFonts w:ascii="Tahoma" w:hAnsi="Tahoma" w:cs="Tahoma"/>
          <w:sz w:val="20"/>
          <w:szCs w:val="20"/>
          <w:lang w:val="en-GB"/>
        </w:rPr>
      </w:pPr>
      <w:r w:rsidRPr="00925F2A">
        <w:rPr>
          <w:rFonts w:ascii="Tahoma" w:hAnsi="Tahoma" w:cs="Tahoma"/>
          <w:sz w:val="20"/>
          <w:szCs w:val="20"/>
          <w:lang w:val="en-GB"/>
        </w:rPr>
        <w:t>“</w:t>
      </w:r>
      <w:r w:rsidR="00FC4D34" w:rsidRPr="00925F2A">
        <w:rPr>
          <w:rFonts w:ascii="Tahoma" w:hAnsi="Tahoma" w:cs="Tahoma"/>
          <w:sz w:val="20"/>
          <w:szCs w:val="20"/>
          <w:lang w:val="en-GB"/>
        </w:rPr>
        <w:t>That paid parking be Monday to Friday only.</w:t>
      </w:r>
      <w:r w:rsidRPr="00925F2A">
        <w:rPr>
          <w:rFonts w:ascii="Tahoma" w:hAnsi="Tahoma" w:cs="Tahoma"/>
          <w:sz w:val="20"/>
          <w:szCs w:val="20"/>
          <w:lang w:val="en-GB"/>
        </w:rPr>
        <w:t>”</w:t>
      </w:r>
    </w:p>
    <w:p w14:paraId="6C2C0D0F" w14:textId="0AB882D9" w:rsidR="009A3E74" w:rsidRPr="00925F2A" w:rsidRDefault="009A3E74" w:rsidP="00F776E0">
      <w:pPr>
        <w:ind w:left="720"/>
        <w:rPr>
          <w:rFonts w:ascii="Tahoma" w:hAnsi="Tahoma" w:cs="Tahoma"/>
          <w:sz w:val="20"/>
          <w:szCs w:val="20"/>
          <w:lang w:val="en-GB"/>
        </w:rPr>
      </w:pPr>
      <w:r w:rsidRPr="00925F2A">
        <w:rPr>
          <w:rFonts w:ascii="Tahoma" w:hAnsi="Tahoma" w:cs="Tahoma"/>
          <w:b/>
          <w:bCs/>
          <w:sz w:val="20"/>
          <w:szCs w:val="20"/>
          <w:lang w:val="en-GB"/>
        </w:rPr>
        <w:t xml:space="preserve">Councillor D. McManus </w:t>
      </w:r>
      <w:r w:rsidRPr="00925F2A">
        <w:rPr>
          <w:rFonts w:ascii="Tahoma" w:hAnsi="Tahoma" w:cs="Tahoma"/>
          <w:sz w:val="20"/>
          <w:szCs w:val="20"/>
          <w:lang w:val="en-GB"/>
        </w:rPr>
        <w:t>proposed</w:t>
      </w:r>
      <w:r w:rsidR="00FD7652" w:rsidRPr="00925F2A">
        <w:rPr>
          <w:rFonts w:ascii="Tahoma" w:hAnsi="Tahoma" w:cs="Tahoma"/>
          <w:sz w:val="20"/>
          <w:szCs w:val="20"/>
          <w:lang w:val="en-GB"/>
        </w:rPr>
        <w:t xml:space="preserve"> and </w:t>
      </w:r>
      <w:r w:rsidR="001E31ED" w:rsidRPr="00925F2A">
        <w:rPr>
          <w:rFonts w:ascii="Tahoma" w:hAnsi="Tahoma" w:cs="Tahoma"/>
          <w:b/>
          <w:bCs/>
          <w:sz w:val="20"/>
          <w:szCs w:val="20"/>
          <w:lang w:val="en-GB"/>
        </w:rPr>
        <w:t>Councillor P. Kavanagh</w:t>
      </w:r>
      <w:r w:rsidRPr="00925F2A">
        <w:rPr>
          <w:rFonts w:ascii="Tahoma" w:hAnsi="Tahoma" w:cs="Tahoma"/>
          <w:sz w:val="20"/>
          <w:szCs w:val="20"/>
          <w:lang w:val="en-GB"/>
        </w:rPr>
        <w:t xml:space="preserve"> seconded </w:t>
      </w:r>
      <w:r w:rsidR="001E31ED" w:rsidRPr="00925F2A">
        <w:rPr>
          <w:rFonts w:ascii="Tahoma" w:hAnsi="Tahoma" w:cs="Tahoma"/>
          <w:sz w:val="20"/>
          <w:szCs w:val="20"/>
          <w:lang w:val="en-GB"/>
        </w:rPr>
        <w:t xml:space="preserve">an amendment to </w:t>
      </w:r>
      <w:r w:rsidR="00361539" w:rsidRPr="00925F2A">
        <w:rPr>
          <w:rFonts w:ascii="Tahoma" w:hAnsi="Tahoma" w:cs="Tahoma"/>
          <w:sz w:val="20"/>
          <w:szCs w:val="20"/>
          <w:lang w:val="en-GB"/>
        </w:rPr>
        <w:t>the amendments</w:t>
      </w:r>
      <w:r w:rsidR="001E31ED" w:rsidRPr="00925F2A">
        <w:rPr>
          <w:rFonts w:ascii="Tahoma" w:hAnsi="Tahoma" w:cs="Tahoma"/>
          <w:sz w:val="20"/>
          <w:szCs w:val="20"/>
          <w:lang w:val="en-GB"/>
        </w:rPr>
        <w:t xml:space="preserve"> as follows:</w:t>
      </w:r>
    </w:p>
    <w:p w14:paraId="09FA94CD" w14:textId="4DE0BF6F" w:rsidR="00FC4D34" w:rsidRPr="00925F2A" w:rsidRDefault="00FC4D34" w:rsidP="003225ED">
      <w:pPr>
        <w:ind w:left="1440"/>
        <w:rPr>
          <w:rFonts w:ascii="Tahoma" w:hAnsi="Tahoma" w:cs="Tahoma"/>
          <w:b/>
          <w:bCs/>
          <w:sz w:val="20"/>
          <w:szCs w:val="20"/>
          <w:lang w:val="en-GB"/>
        </w:rPr>
      </w:pPr>
      <w:r w:rsidRPr="00925F2A">
        <w:rPr>
          <w:rFonts w:ascii="Tahoma" w:hAnsi="Tahoma" w:cs="Tahoma"/>
          <w:b/>
          <w:bCs/>
          <w:sz w:val="20"/>
          <w:szCs w:val="20"/>
          <w:lang w:val="en-GB"/>
        </w:rPr>
        <w:t>‘</w:t>
      </w:r>
      <w:r w:rsidRPr="00925F2A">
        <w:rPr>
          <w:rFonts w:ascii="Tahoma" w:hAnsi="Tahoma" w:cs="Tahoma"/>
          <w:sz w:val="20"/>
          <w:szCs w:val="20"/>
          <w:lang w:val="en-GB"/>
        </w:rPr>
        <w:t>That the days of operation for current pay and display areas shall be sent to local area committees for consideration and recommendation to the Council’.</w:t>
      </w:r>
    </w:p>
    <w:p w14:paraId="421CE023" w14:textId="58975653" w:rsidR="009A3E74" w:rsidRDefault="009A3E74" w:rsidP="00F776E0">
      <w:pPr>
        <w:ind w:left="720"/>
        <w:rPr>
          <w:rFonts w:ascii="Times New Roman" w:hAnsi="Times New Roman" w:cs="Times New Roman"/>
          <w:sz w:val="24"/>
          <w:szCs w:val="24"/>
          <w:lang w:val="en-GB"/>
        </w:rPr>
      </w:pPr>
      <w:r w:rsidRPr="009A3E74">
        <w:rPr>
          <w:rFonts w:ascii="Times New Roman" w:hAnsi="Times New Roman" w:cs="Times New Roman"/>
          <w:sz w:val="24"/>
          <w:szCs w:val="24"/>
          <w:lang w:val="en-GB"/>
        </w:rPr>
        <w:t xml:space="preserve">A discussion followed with contributions from Councillors E. O’Brien, L. O’Toole, L. Donaghy, P. Kearns, P. </w:t>
      </w:r>
      <w:r w:rsidR="00A0355B" w:rsidRPr="009A3E74">
        <w:rPr>
          <w:rFonts w:ascii="Times New Roman" w:hAnsi="Times New Roman" w:cs="Times New Roman"/>
          <w:sz w:val="24"/>
          <w:szCs w:val="24"/>
          <w:lang w:val="en-GB"/>
        </w:rPr>
        <w:t>Kavanagh,</w:t>
      </w:r>
      <w:r>
        <w:rPr>
          <w:rFonts w:ascii="Times New Roman" w:hAnsi="Times New Roman" w:cs="Times New Roman"/>
          <w:sz w:val="24"/>
          <w:szCs w:val="24"/>
          <w:lang w:val="en-GB"/>
        </w:rPr>
        <w:t xml:space="preserve"> and</w:t>
      </w:r>
      <w:r w:rsidRPr="009A3E74">
        <w:rPr>
          <w:rFonts w:ascii="Times New Roman" w:hAnsi="Times New Roman" w:cs="Times New Roman"/>
          <w:sz w:val="24"/>
          <w:szCs w:val="24"/>
          <w:lang w:val="en-GB"/>
        </w:rPr>
        <w:t xml:space="preserve"> L. Dunne</w:t>
      </w:r>
      <w:r>
        <w:rPr>
          <w:rFonts w:ascii="Times New Roman" w:hAnsi="Times New Roman" w:cs="Times New Roman"/>
          <w:sz w:val="24"/>
          <w:szCs w:val="24"/>
          <w:lang w:val="en-GB"/>
        </w:rPr>
        <w:t>.</w:t>
      </w:r>
    </w:p>
    <w:p w14:paraId="2041D97D" w14:textId="700E0F2A" w:rsidR="00FC4D34" w:rsidRPr="0073099A" w:rsidRDefault="009A3E74" w:rsidP="00F776E0">
      <w:pPr>
        <w:ind w:left="720"/>
        <w:rPr>
          <w:rFonts w:ascii="Times New Roman" w:hAnsi="Times New Roman" w:cs="Times New Roman"/>
          <w:sz w:val="24"/>
          <w:szCs w:val="24"/>
          <w:lang w:val="en-GB"/>
        </w:rPr>
      </w:pPr>
      <w:r w:rsidRPr="0073099A">
        <w:rPr>
          <w:rFonts w:ascii="Times New Roman" w:hAnsi="Times New Roman" w:cs="Times New Roman"/>
          <w:sz w:val="24"/>
          <w:szCs w:val="24"/>
        </w:rPr>
        <w:t xml:space="preserve">Mr. M. Mulhern, Director of Land Use Planning and Transportation, responded to the </w:t>
      </w:r>
      <w:r w:rsidR="007F0D4E">
        <w:rPr>
          <w:rFonts w:ascii="Times New Roman" w:hAnsi="Times New Roman" w:cs="Times New Roman"/>
          <w:sz w:val="24"/>
          <w:szCs w:val="24"/>
        </w:rPr>
        <w:t>members queries.</w:t>
      </w:r>
    </w:p>
    <w:p w14:paraId="3917AC0E" w14:textId="0FFFEF45" w:rsidR="009A3E74" w:rsidRDefault="009A3E74" w:rsidP="00F776E0">
      <w:pPr>
        <w:ind w:left="720"/>
        <w:rPr>
          <w:rFonts w:ascii="Times New Roman" w:hAnsi="Times New Roman" w:cs="Times New Roman"/>
          <w:sz w:val="24"/>
          <w:szCs w:val="24"/>
          <w:lang w:val="en-GB"/>
        </w:rPr>
      </w:pPr>
      <w:r>
        <w:rPr>
          <w:rFonts w:ascii="Times New Roman" w:hAnsi="Times New Roman" w:cs="Times New Roman"/>
          <w:sz w:val="24"/>
          <w:szCs w:val="24"/>
          <w:lang w:val="en-GB"/>
        </w:rPr>
        <w:t xml:space="preserve">A roll call </w:t>
      </w:r>
      <w:r w:rsidRPr="009212A1">
        <w:rPr>
          <w:rFonts w:ascii="Times New Roman" w:hAnsi="Times New Roman" w:cs="Times New Roman"/>
          <w:b/>
          <w:bCs/>
          <w:sz w:val="24"/>
          <w:szCs w:val="24"/>
          <w:lang w:val="en-GB"/>
        </w:rPr>
        <w:t>VOTE</w:t>
      </w:r>
      <w:r>
        <w:rPr>
          <w:rFonts w:ascii="Times New Roman" w:hAnsi="Times New Roman" w:cs="Times New Roman"/>
          <w:sz w:val="24"/>
          <w:szCs w:val="24"/>
          <w:lang w:val="en-GB"/>
        </w:rPr>
        <w:t xml:space="preserve"> was then called for on Councillor D. McManus amendment the result of which was as follows:</w:t>
      </w:r>
    </w:p>
    <w:p w14:paraId="7AD8DCBF" w14:textId="0FEBE3AA" w:rsidR="00E37091" w:rsidRDefault="00E37091" w:rsidP="00F776E0">
      <w:pPr>
        <w:ind w:left="720"/>
        <w:rPr>
          <w:rFonts w:ascii="Times New Roman" w:hAnsi="Times New Roman" w:cs="Times New Roman"/>
          <w:b/>
          <w:bCs/>
          <w:sz w:val="24"/>
          <w:szCs w:val="24"/>
          <w:lang w:val="en-GB"/>
        </w:rPr>
      </w:pPr>
      <w:r w:rsidRPr="009A3E74">
        <w:rPr>
          <w:rFonts w:ascii="Times New Roman" w:hAnsi="Times New Roman" w:cs="Times New Roman"/>
          <w:b/>
          <w:bCs/>
          <w:sz w:val="24"/>
          <w:szCs w:val="24"/>
          <w:lang w:val="en-GB"/>
        </w:rPr>
        <w:t>FOR:</w:t>
      </w:r>
      <w:r w:rsidR="009A3E74">
        <w:rPr>
          <w:rFonts w:ascii="Times New Roman" w:hAnsi="Times New Roman" w:cs="Times New Roman"/>
          <w:b/>
          <w:bCs/>
          <w:sz w:val="24"/>
          <w:szCs w:val="24"/>
          <w:lang w:val="en-GB"/>
        </w:rPr>
        <w:tab/>
      </w:r>
      <w:r w:rsidR="009A3E74">
        <w:rPr>
          <w:rFonts w:ascii="Times New Roman" w:hAnsi="Times New Roman" w:cs="Times New Roman"/>
          <w:b/>
          <w:bCs/>
          <w:sz w:val="24"/>
          <w:szCs w:val="24"/>
          <w:lang w:val="en-GB"/>
        </w:rPr>
        <w:tab/>
      </w:r>
      <w:r w:rsidRPr="009A3E74">
        <w:rPr>
          <w:rFonts w:ascii="Times New Roman" w:hAnsi="Times New Roman" w:cs="Times New Roman"/>
          <w:b/>
          <w:bCs/>
          <w:sz w:val="24"/>
          <w:szCs w:val="24"/>
          <w:lang w:val="en-GB"/>
        </w:rPr>
        <w:t>12</w:t>
      </w:r>
      <w:r w:rsidR="009A3E74">
        <w:rPr>
          <w:rFonts w:ascii="Times New Roman" w:hAnsi="Times New Roman" w:cs="Times New Roman"/>
          <w:b/>
          <w:bCs/>
          <w:sz w:val="24"/>
          <w:szCs w:val="24"/>
          <w:lang w:val="en-GB"/>
        </w:rPr>
        <w:t xml:space="preserve"> (TWELVE)</w:t>
      </w:r>
    </w:p>
    <w:p w14:paraId="6789A4AE" w14:textId="1A0F3F16" w:rsidR="009A3E74" w:rsidRPr="009A3E74" w:rsidRDefault="009A3E74" w:rsidP="00F776E0">
      <w:pPr>
        <w:ind w:left="720"/>
        <w:rPr>
          <w:rFonts w:ascii="Times New Roman" w:hAnsi="Times New Roman" w:cs="Times New Roman"/>
          <w:b/>
          <w:bCs/>
          <w:sz w:val="24"/>
          <w:szCs w:val="24"/>
          <w:lang w:val="en-GB"/>
        </w:rPr>
      </w:pPr>
      <w:r>
        <w:rPr>
          <w:rFonts w:ascii="Times New Roman" w:hAnsi="Times New Roman" w:cs="Times New Roman"/>
          <w:b/>
          <w:bCs/>
          <w:sz w:val="24"/>
          <w:szCs w:val="24"/>
          <w:lang w:val="en-GB"/>
        </w:rPr>
        <w:t>Councillors W. Carey, Y. Collins, K. Egan, P. Kavanagh, B. Lawlor, L. McCrave, R. McMahon, D. McManus, E. O’Brien, E Ó Broin, S. O’Hara and B. Pereppadan</w:t>
      </w:r>
      <w:r w:rsidR="009F56E3">
        <w:rPr>
          <w:rFonts w:ascii="Times New Roman" w:hAnsi="Times New Roman" w:cs="Times New Roman"/>
          <w:b/>
          <w:bCs/>
          <w:sz w:val="24"/>
          <w:szCs w:val="24"/>
          <w:lang w:val="en-GB"/>
        </w:rPr>
        <w:t>.</w:t>
      </w:r>
    </w:p>
    <w:p w14:paraId="36934E7E" w14:textId="39494F0D" w:rsidR="00E37091" w:rsidRDefault="00E37091" w:rsidP="00F776E0">
      <w:pPr>
        <w:ind w:left="720"/>
        <w:rPr>
          <w:rFonts w:ascii="Times New Roman" w:hAnsi="Times New Roman" w:cs="Times New Roman"/>
          <w:b/>
          <w:bCs/>
          <w:sz w:val="24"/>
          <w:szCs w:val="24"/>
          <w:lang w:val="en-GB"/>
        </w:rPr>
      </w:pPr>
      <w:r w:rsidRPr="009A3E74">
        <w:rPr>
          <w:rFonts w:ascii="Times New Roman" w:hAnsi="Times New Roman" w:cs="Times New Roman"/>
          <w:b/>
          <w:bCs/>
          <w:sz w:val="24"/>
          <w:szCs w:val="24"/>
          <w:lang w:val="en-GB"/>
        </w:rPr>
        <w:t>AGAINST:</w:t>
      </w:r>
      <w:r w:rsidR="009A3E74">
        <w:rPr>
          <w:rFonts w:ascii="Times New Roman" w:hAnsi="Times New Roman" w:cs="Times New Roman"/>
          <w:b/>
          <w:bCs/>
          <w:sz w:val="24"/>
          <w:szCs w:val="24"/>
          <w:lang w:val="en-GB"/>
        </w:rPr>
        <w:tab/>
      </w:r>
      <w:r w:rsidRPr="009A3E74">
        <w:rPr>
          <w:rFonts w:ascii="Times New Roman" w:hAnsi="Times New Roman" w:cs="Times New Roman"/>
          <w:b/>
          <w:bCs/>
          <w:sz w:val="24"/>
          <w:szCs w:val="24"/>
          <w:lang w:val="en-GB"/>
        </w:rPr>
        <w:t>19</w:t>
      </w:r>
      <w:r w:rsidR="009A3E74">
        <w:rPr>
          <w:rFonts w:ascii="Times New Roman" w:hAnsi="Times New Roman" w:cs="Times New Roman"/>
          <w:b/>
          <w:bCs/>
          <w:sz w:val="24"/>
          <w:szCs w:val="24"/>
          <w:lang w:val="en-GB"/>
        </w:rPr>
        <w:t xml:space="preserve"> (NINTEEN)</w:t>
      </w:r>
    </w:p>
    <w:p w14:paraId="4C6A74EC" w14:textId="1122831A" w:rsidR="009A3E74" w:rsidRPr="009A3E74" w:rsidRDefault="009A3E74" w:rsidP="00F776E0">
      <w:pPr>
        <w:ind w:left="720"/>
        <w:rPr>
          <w:rFonts w:ascii="Times New Roman" w:hAnsi="Times New Roman" w:cs="Times New Roman"/>
          <w:b/>
          <w:bCs/>
          <w:sz w:val="24"/>
          <w:szCs w:val="24"/>
          <w:lang w:val="en-GB"/>
        </w:rPr>
      </w:pPr>
      <w:r>
        <w:rPr>
          <w:rFonts w:ascii="Times New Roman" w:hAnsi="Times New Roman" w:cs="Times New Roman"/>
          <w:b/>
          <w:bCs/>
          <w:sz w:val="24"/>
          <w:szCs w:val="24"/>
          <w:lang w:val="en-GB"/>
        </w:rPr>
        <w:t>Councillors C. Bailey, L. Donaghy, M. Duff, L. Dunne, P. Gogarty, A. Hayes, P. Holohan, M. Johansson, P. Kearns, C. King, K. Mahon, S. McEneaney, S. Moynihan, D. O</w:t>
      </w:r>
      <w:r w:rsidR="009F56E3">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Brádaigh, C. O’Connor, L. O’Toole, L. Sinclair, F. </w:t>
      </w:r>
      <w:r w:rsidR="00A0355B">
        <w:rPr>
          <w:rFonts w:ascii="Times New Roman" w:hAnsi="Times New Roman" w:cs="Times New Roman"/>
          <w:b/>
          <w:bCs/>
          <w:sz w:val="24"/>
          <w:szCs w:val="24"/>
          <w:lang w:val="en-GB"/>
        </w:rPr>
        <w:t>Timmons,</w:t>
      </w:r>
      <w:r>
        <w:rPr>
          <w:rFonts w:ascii="Times New Roman" w:hAnsi="Times New Roman" w:cs="Times New Roman"/>
          <w:b/>
          <w:bCs/>
          <w:sz w:val="24"/>
          <w:szCs w:val="24"/>
          <w:lang w:val="en-GB"/>
        </w:rPr>
        <w:t xml:space="preserve"> and J. Tuffy.</w:t>
      </w:r>
    </w:p>
    <w:p w14:paraId="439F56F7" w14:textId="0478A21B" w:rsidR="00E37091" w:rsidRDefault="009A3E74" w:rsidP="00F776E0">
      <w:pPr>
        <w:ind w:left="720"/>
        <w:rPr>
          <w:rFonts w:ascii="Times New Roman" w:hAnsi="Times New Roman" w:cs="Times New Roman"/>
          <w:b/>
          <w:bCs/>
          <w:sz w:val="24"/>
          <w:szCs w:val="24"/>
          <w:lang w:val="en-GB"/>
        </w:rPr>
      </w:pPr>
      <w:r>
        <w:rPr>
          <w:rFonts w:ascii="Times New Roman" w:hAnsi="Times New Roman" w:cs="Times New Roman"/>
          <w:sz w:val="24"/>
          <w:szCs w:val="24"/>
          <w:lang w:val="en-GB"/>
        </w:rPr>
        <w:lastRenderedPageBreak/>
        <w:t xml:space="preserve">The </w:t>
      </w:r>
      <w:r w:rsidR="00BD77B5">
        <w:rPr>
          <w:rFonts w:ascii="Times New Roman" w:hAnsi="Times New Roman" w:cs="Times New Roman"/>
          <w:sz w:val="24"/>
          <w:szCs w:val="24"/>
          <w:lang w:val="en-GB"/>
        </w:rPr>
        <w:t>a</w:t>
      </w:r>
      <w:r w:rsidR="00E37091" w:rsidRPr="0073099A">
        <w:rPr>
          <w:rFonts w:ascii="Times New Roman" w:hAnsi="Times New Roman" w:cs="Times New Roman"/>
          <w:sz w:val="24"/>
          <w:szCs w:val="24"/>
          <w:lang w:val="en-GB"/>
        </w:rPr>
        <w:t xml:space="preserve">mendment </w:t>
      </w:r>
      <w:r w:rsidR="00BD77B5">
        <w:rPr>
          <w:rFonts w:ascii="Times New Roman" w:hAnsi="Times New Roman" w:cs="Times New Roman"/>
          <w:sz w:val="24"/>
          <w:szCs w:val="24"/>
          <w:lang w:val="en-GB"/>
        </w:rPr>
        <w:t xml:space="preserve">to the amendments </w:t>
      </w:r>
      <w:r w:rsidR="00E37091" w:rsidRPr="009A3E74">
        <w:rPr>
          <w:rFonts w:ascii="Times New Roman" w:hAnsi="Times New Roman" w:cs="Times New Roman"/>
          <w:b/>
          <w:bCs/>
          <w:sz w:val="24"/>
          <w:szCs w:val="24"/>
          <w:lang w:val="en-GB"/>
        </w:rPr>
        <w:t>FALLS</w:t>
      </w:r>
      <w:r w:rsidR="00657793">
        <w:rPr>
          <w:rFonts w:ascii="Times New Roman" w:hAnsi="Times New Roman" w:cs="Times New Roman"/>
          <w:b/>
          <w:bCs/>
          <w:sz w:val="24"/>
          <w:szCs w:val="24"/>
          <w:lang w:val="en-GB"/>
        </w:rPr>
        <w:t>.</w:t>
      </w:r>
    </w:p>
    <w:p w14:paraId="0C052640" w14:textId="77777777" w:rsidR="00245CC0" w:rsidRDefault="00245CC0" w:rsidP="00245CC0">
      <w:pPr>
        <w:spacing w:line="240" w:lineRule="auto"/>
        <w:ind w:left="720"/>
        <w:rPr>
          <w:rFonts w:ascii="Times New Roman" w:hAnsi="Times New Roman" w:cs="Times New Roman"/>
          <w:b/>
          <w:bCs/>
          <w:sz w:val="24"/>
          <w:szCs w:val="24"/>
          <w:lang w:val="en-GB"/>
        </w:rPr>
      </w:pPr>
    </w:p>
    <w:p w14:paraId="18B31942" w14:textId="0F286A54" w:rsidR="009A3E74" w:rsidRPr="009A3E74" w:rsidRDefault="009A3E74" w:rsidP="00245CC0">
      <w:pPr>
        <w:spacing w:line="240" w:lineRule="auto"/>
        <w:ind w:left="720"/>
        <w:rPr>
          <w:rFonts w:ascii="Times New Roman" w:hAnsi="Times New Roman" w:cs="Times New Roman"/>
          <w:sz w:val="24"/>
          <w:szCs w:val="24"/>
          <w:lang w:val="en-GB"/>
        </w:rPr>
      </w:pPr>
      <w:r w:rsidRPr="009A3E74">
        <w:rPr>
          <w:rFonts w:ascii="Times New Roman" w:hAnsi="Times New Roman" w:cs="Times New Roman"/>
          <w:sz w:val="24"/>
          <w:szCs w:val="24"/>
          <w:lang w:val="en-GB"/>
        </w:rPr>
        <w:t xml:space="preserve">A roll call </w:t>
      </w:r>
      <w:r w:rsidRPr="009A3E74">
        <w:rPr>
          <w:rFonts w:ascii="Times New Roman" w:hAnsi="Times New Roman" w:cs="Times New Roman"/>
          <w:b/>
          <w:bCs/>
          <w:sz w:val="24"/>
          <w:szCs w:val="24"/>
          <w:lang w:val="en-GB"/>
        </w:rPr>
        <w:t>VOTE</w:t>
      </w:r>
      <w:r w:rsidRPr="009A3E74">
        <w:rPr>
          <w:rFonts w:ascii="Times New Roman" w:hAnsi="Times New Roman" w:cs="Times New Roman"/>
          <w:sz w:val="24"/>
          <w:szCs w:val="24"/>
          <w:lang w:val="en-GB"/>
        </w:rPr>
        <w:t xml:space="preserve"> was then called for on the original amendments:</w:t>
      </w:r>
    </w:p>
    <w:p w14:paraId="7C608331" w14:textId="44E2ACBE" w:rsidR="00245CC0" w:rsidRPr="00925F2A" w:rsidRDefault="009A3E74" w:rsidP="00356F1C">
      <w:pPr>
        <w:spacing w:line="240" w:lineRule="auto"/>
        <w:ind w:left="1440"/>
        <w:rPr>
          <w:rFonts w:ascii="Tahoma" w:hAnsi="Tahoma" w:cs="Tahoma"/>
          <w:sz w:val="20"/>
          <w:szCs w:val="20"/>
          <w:lang w:val="en-GB"/>
        </w:rPr>
      </w:pPr>
      <w:r w:rsidRPr="00925F2A">
        <w:rPr>
          <w:rFonts w:ascii="Tahoma" w:hAnsi="Tahoma" w:cs="Tahoma"/>
          <w:sz w:val="20"/>
          <w:szCs w:val="20"/>
          <w:lang w:val="en-GB"/>
        </w:rPr>
        <w:t>“This Council agree that Saturday parking in the County should be standardised with free Saturday Parking extended across all current pay and Display locations.”</w:t>
      </w:r>
    </w:p>
    <w:p w14:paraId="3A01B3C9" w14:textId="7F7CBB2F" w:rsidR="009A3E74" w:rsidRPr="00925F2A" w:rsidRDefault="009A3E74" w:rsidP="00356F1C">
      <w:pPr>
        <w:spacing w:line="240" w:lineRule="auto"/>
        <w:ind w:left="720" w:firstLine="720"/>
        <w:rPr>
          <w:rFonts w:ascii="Tahoma" w:hAnsi="Tahoma" w:cs="Tahoma"/>
          <w:sz w:val="20"/>
          <w:szCs w:val="20"/>
          <w:lang w:val="en-GB"/>
        </w:rPr>
      </w:pPr>
      <w:r w:rsidRPr="00925F2A">
        <w:rPr>
          <w:rFonts w:ascii="Tahoma" w:hAnsi="Tahoma" w:cs="Tahoma"/>
          <w:sz w:val="20"/>
          <w:szCs w:val="20"/>
          <w:lang w:val="en-GB"/>
        </w:rPr>
        <w:t>“That paid parking be Monday to Friday only.”</w:t>
      </w:r>
    </w:p>
    <w:p w14:paraId="5900019C" w14:textId="77777777" w:rsidR="00245CC0" w:rsidRDefault="00245CC0" w:rsidP="00245CC0">
      <w:pPr>
        <w:spacing w:line="240" w:lineRule="auto"/>
        <w:ind w:left="720"/>
        <w:rPr>
          <w:rFonts w:ascii="Times New Roman" w:hAnsi="Times New Roman" w:cs="Times New Roman"/>
          <w:sz w:val="24"/>
          <w:szCs w:val="24"/>
          <w:lang w:val="en-GB"/>
        </w:rPr>
      </w:pPr>
    </w:p>
    <w:p w14:paraId="1C83E23F" w14:textId="3C991D26" w:rsidR="009A3E74" w:rsidRPr="0073099A" w:rsidRDefault="009A3E74" w:rsidP="00245CC0">
      <w:pPr>
        <w:spacing w:line="240" w:lineRule="auto"/>
        <w:ind w:left="720"/>
        <w:rPr>
          <w:rFonts w:ascii="Times New Roman" w:hAnsi="Times New Roman" w:cs="Times New Roman"/>
          <w:sz w:val="24"/>
          <w:szCs w:val="24"/>
          <w:lang w:val="en-GB"/>
        </w:rPr>
      </w:pPr>
      <w:r>
        <w:rPr>
          <w:rFonts w:ascii="Times New Roman" w:hAnsi="Times New Roman" w:cs="Times New Roman"/>
          <w:sz w:val="24"/>
          <w:szCs w:val="24"/>
          <w:lang w:val="en-GB"/>
        </w:rPr>
        <w:t>The result of which is as follows:</w:t>
      </w:r>
    </w:p>
    <w:p w14:paraId="2D43FCF3" w14:textId="68C94B2D" w:rsidR="009107AD" w:rsidRDefault="009107AD" w:rsidP="00F776E0">
      <w:pPr>
        <w:ind w:left="720"/>
        <w:rPr>
          <w:rFonts w:ascii="Times New Roman" w:hAnsi="Times New Roman" w:cs="Times New Roman"/>
          <w:b/>
          <w:bCs/>
          <w:sz w:val="24"/>
          <w:szCs w:val="24"/>
          <w:lang w:val="en-GB"/>
        </w:rPr>
      </w:pPr>
      <w:r w:rsidRPr="002F6F36">
        <w:rPr>
          <w:rFonts w:ascii="Times New Roman" w:hAnsi="Times New Roman" w:cs="Times New Roman"/>
          <w:b/>
          <w:bCs/>
          <w:sz w:val="24"/>
          <w:szCs w:val="24"/>
          <w:lang w:val="en-GB"/>
        </w:rPr>
        <w:t>FOR:</w:t>
      </w:r>
      <w:r w:rsidR="009A3E74" w:rsidRPr="002F6F36">
        <w:rPr>
          <w:rFonts w:ascii="Times New Roman" w:hAnsi="Times New Roman" w:cs="Times New Roman"/>
          <w:b/>
          <w:bCs/>
          <w:sz w:val="24"/>
          <w:szCs w:val="24"/>
          <w:lang w:val="en-GB"/>
        </w:rPr>
        <w:tab/>
      </w:r>
      <w:r w:rsidR="009A3E74" w:rsidRPr="002F6F36">
        <w:rPr>
          <w:rFonts w:ascii="Times New Roman" w:hAnsi="Times New Roman" w:cs="Times New Roman"/>
          <w:b/>
          <w:bCs/>
          <w:sz w:val="24"/>
          <w:szCs w:val="24"/>
          <w:lang w:val="en-GB"/>
        </w:rPr>
        <w:tab/>
      </w:r>
      <w:r w:rsidRPr="002F6F36">
        <w:rPr>
          <w:rFonts w:ascii="Times New Roman" w:hAnsi="Times New Roman" w:cs="Times New Roman"/>
          <w:b/>
          <w:bCs/>
          <w:sz w:val="24"/>
          <w:szCs w:val="24"/>
          <w:lang w:val="en-GB"/>
        </w:rPr>
        <w:t>14</w:t>
      </w:r>
      <w:r w:rsidR="009A3E74" w:rsidRPr="002F6F36">
        <w:rPr>
          <w:rFonts w:ascii="Times New Roman" w:hAnsi="Times New Roman" w:cs="Times New Roman"/>
          <w:b/>
          <w:bCs/>
          <w:sz w:val="24"/>
          <w:szCs w:val="24"/>
          <w:lang w:val="en-GB"/>
        </w:rPr>
        <w:t xml:space="preserve"> (FOURTEEN)</w:t>
      </w:r>
    </w:p>
    <w:p w14:paraId="0D55DCBC" w14:textId="4398451D" w:rsidR="002F6F36" w:rsidRPr="002F6F36" w:rsidRDefault="002F6F36" w:rsidP="00F776E0">
      <w:pPr>
        <w:ind w:left="720"/>
        <w:rPr>
          <w:rFonts w:ascii="Times New Roman" w:hAnsi="Times New Roman" w:cs="Times New Roman"/>
          <w:b/>
          <w:bCs/>
          <w:sz w:val="24"/>
          <w:szCs w:val="24"/>
          <w:lang w:val="en-GB"/>
        </w:rPr>
      </w:pPr>
      <w:r>
        <w:rPr>
          <w:rFonts w:ascii="Times New Roman" w:hAnsi="Times New Roman" w:cs="Times New Roman"/>
          <w:b/>
          <w:bCs/>
          <w:sz w:val="24"/>
          <w:szCs w:val="24"/>
          <w:lang w:val="en-GB"/>
        </w:rPr>
        <w:t>Councillors W. Carey, M. Duff, L. Dunne, A. Hayes, P. Holohan, M. Johansson, C. King, K. Mahon, D. O</w:t>
      </w:r>
      <w:r w:rsidR="00245CC0">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Brádaigh, E Ó Broin, C. O’Connor, L. O’Toole, D. </w:t>
      </w:r>
      <w:r w:rsidR="00A0355B">
        <w:rPr>
          <w:rFonts w:ascii="Times New Roman" w:hAnsi="Times New Roman" w:cs="Times New Roman"/>
          <w:b/>
          <w:bCs/>
          <w:sz w:val="24"/>
          <w:szCs w:val="24"/>
          <w:lang w:val="en-GB"/>
        </w:rPr>
        <w:t>Richardson,</w:t>
      </w:r>
      <w:r>
        <w:rPr>
          <w:rFonts w:ascii="Times New Roman" w:hAnsi="Times New Roman" w:cs="Times New Roman"/>
          <w:b/>
          <w:bCs/>
          <w:sz w:val="24"/>
          <w:szCs w:val="24"/>
          <w:lang w:val="en-GB"/>
        </w:rPr>
        <w:t xml:space="preserve"> and F. Timmons</w:t>
      </w:r>
    </w:p>
    <w:p w14:paraId="3342A109" w14:textId="17D260DD" w:rsidR="009107AD" w:rsidRDefault="009107AD" w:rsidP="00F776E0">
      <w:pPr>
        <w:ind w:left="720"/>
        <w:rPr>
          <w:rFonts w:ascii="Times New Roman" w:hAnsi="Times New Roman" w:cs="Times New Roman"/>
          <w:b/>
          <w:bCs/>
          <w:sz w:val="24"/>
          <w:szCs w:val="24"/>
          <w:lang w:val="en-GB"/>
        </w:rPr>
      </w:pPr>
      <w:r w:rsidRPr="002F6F36">
        <w:rPr>
          <w:rFonts w:ascii="Times New Roman" w:hAnsi="Times New Roman" w:cs="Times New Roman"/>
          <w:b/>
          <w:bCs/>
          <w:sz w:val="24"/>
          <w:szCs w:val="24"/>
          <w:lang w:val="en-GB"/>
        </w:rPr>
        <w:t>AGAINST:</w:t>
      </w:r>
      <w:r w:rsidR="002F6F36" w:rsidRPr="002F6F36">
        <w:rPr>
          <w:rFonts w:ascii="Times New Roman" w:hAnsi="Times New Roman" w:cs="Times New Roman"/>
          <w:b/>
          <w:bCs/>
          <w:sz w:val="24"/>
          <w:szCs w:val="24"/>
          <w:lang w:val="en-GB"/>
        </w:rPr>
        <w:tab/>
      </w:r>
      <w:r w:rsidRPr="002F6F36">
        <w:rPr>
          <w:rFonts w:ascii="Times New Roman" w:hAnsi="Times New Roman" w:cs="Times New Roman"/>
          <w:b/>
          <w:bCs/>
          <w:sz w:val="24"/>
          <w:szCs w:val="24"/>
          <w:lang w:val="en-GB"/>
        </w:rPr>
        <w:t>18</w:t>
      </w:r>
      <w:r w:rsidR="002F6F36" w:rsidRPr="002F6F36">
        <w:rPr>
          <w:rFonts w:ascii="Times New Roman" w:hAnsi="Times New Roman" w:cs="Times New Roman"/>
          <w:b/>
          <w:bCs/>
          <w:sz w:val="24"/>
          <w:szCs w:val="24"/>
          <w:lang w:val="en-GB"/>
        </w:rPr>
        <w:t xml:space="preserve"> (EIGHTEEN)</w:t>
      </w:r>
    </w:p>
    <w:p w14:paraId="7CDAB667" w14:textId="43037553" w:rsidR="002F6F36" w:rsidRDefault="002F6F36" w:rsidP="00F776E0">
      <w:pPr>
        <w:ind w:left="720"/>
        <w:rPr>
          <w:rFonts w:ascii="Times New Roman" w:hAnsi="Times New Roman" w:cs="Times New Roman"/>
          <w:b/>
          <w:bCs/>
          <w:sz w:val="24"/>
          <w:szCs w:val="24"/>
          <w:lang w:val="en-GB"/>
        </w:rPr>
      </w:pPr>
      <w:r>
        <w:rPr>
          <w:rFonts w:ascii="Times New Roman" w:hAnsi="Times New Roman" w:cs="Times New Roman"/>
          <w:b/>
          <w:bCs/>
          <w:sz w:val="24"/>
          <w:szCs w:val="24"/>
          <w:lang w:val="en-GB"/>
        </w:rPr>
        <w:t>Councillors C. Bailey, L. Donaghy, K. Egan, P. Gogarty, P. Kavanagh, P. Kearns, B. Lawlor, L. McCrave, S. McEneaney, R. McMahon, D. McManus, S. Moynihan, E. Murphy, E. O’Brien, S. O’Hara, B. Pereppadan, L. Sinclair and J. Tuffy.</w:t>
      </w:r>
    </w:p>
    <w:p w14:paraId="76B8C7D7" w14:textId="2C758348" w:rsidR="002F6F36" w:rsidRDefault="002F6F36" w:rsidP="00F776E0">
      <w:pPr>
        <w:ind w:left="720"/>
        <w:rPr>
          <w:rFonts w:ascii="Times New Roman" w:hAnsi="Times New Roman" w:cs="Times New Roman"/>
          <w:b/>
          <w:bCs/>
          <w:sz w:val="24"/>
          <w:szCs w:val="24"/>
          <w:lang w:val="en-GB"/>
        </w:rPr>
      </w:pPr>
      <w:r w:rsidRPr="002F6F36">
        <w:rPr>
          <w:rFonts w:ascii="Times New Roman" w:hAnsi="Times New Roman" w:cs="Times New Roman"/>
          <w:sz w:val="24"/>
          <w:szCs w:val="24"/>
          <w:lang w:val="en-GB"/>
        </w:rPr>
        <w:t>The amendment</w:t>
      </w:r>
      <w:r w:rsidR="005230DF">
        <w:rPr>
          <w:rFonts w:ascii="Times New Roman" w:hAnsi="Times New Roman" w:cs="Times New Roman"/>
          <w:sz w:val="24"/>
          <w:szCs w:val="24"/>
          <w:lang w:val="en-GB"/>
        </w:rPr>
        <w:t>s</w:t>
      </w:r>
      <w:r>
        <w:rPr>
          <w:rFonts w:ascii="Times New Roman" w:hAnsi="Times New Roman" w:cs="Times New Roman"/>
          <w:b/>
          <w:bCs/>
          <w:sz w:val="24"/>
          <w:szCs w:val="24"/>
          <w:lang w:val="en-GB"/>
        </w:rPr>
        <w:t xml:space="preserve"> F</w:t>
      </w:r>
      <w:r w:rsidR="00586935">
        <w:rPr>
          <w:rFonts w:ascii="Times New Roman" w:hAnsi="Times New Roman" w:cs="Times New Roman"/>
          <w:b/>
          <w:bCs/>
          <w:sz w:val="24"/>
          <w:szCs w:val="24"/>
          <w:lang w:val="en-GB"/>
        </w:rPr>
        <w:t>A</w:t>
      </w:r>
      <w:r>
        <w:rPr>
          <w:rFonts w:ascii="Times New Roman" w:hAnsi="Times New Roman" w:cs="Times New Roman"/>
          <w:b/>
          <w:bCs/>
          <w:sz w:val="24"/>
          <w:szCs w:val="24"/>
          <w:lang w:val="en-GB"/>
        </w:rPr>
        <w:t>LL.</w:t>
      </w:r>
    </w:p>
    <w:p w14:paraId="333A3680" w14:textId="77777777" w:rsidR="00BD4DC8" w:rsidRDefault="00BD4DC8" w:rsidP="00F776E0">
      <w:pPr>
        <w:ind w:left="720"/>
        <w:rPr>
          <w:rFonts w:ascii="Times New Roman" w:hAnsi="Times New Roman" w:cs="Times New Roman"/>
          <w:b/>
          <w:bCs/>
          <w:sz w:val="24"/>
          <w:szCs w:val="24"/>
          <w:lang w:val="en-GB"/>
        </w:rPr>
      </w:pPr>
    </w:p>
    <w:p w14:paraId="4410B14C" w14:textId="11521768" w:rsidR="00E126B9" w:rsidRPr="002F6F36" w:rsidRDefault="00E126B9" w:rsidP="00F776E0">
      <w:pPr>
        <w:ind w:left="720"/>
        <w:rPr>
          <w:rFonts w:ascii="Times New Roman" w:hAnsi="Times New Roman" w:cs="Times New Roman"/>
          <w:b/>
          <w:bCs/>
          <w:sz w:val="24"/>
          <w:szCs w:val="24"/>
          <w:lang w:val="en-GB"/>
        </w:rPr>
      </w:pPr>
      <w:r w:rsidRPr="00F616F9">
        <w:rPr>
          <w:rFonts w:ascii="Times New Roman" w:eastAsia="Calibri" w:hAnsi="Times New Roman" w:cs="Times New Roman"/>
          <w:sz w:val="24"/>
          <w:szCs w:val="24"/>
          <w:lang w:eastAsia="en-US"/>
        </w:rPr>
        <w:t xml:space="preserve">The report was </w:t>
      </w:r>
      <w:r w:rsidRPr="00F616F9">
        <w:rPr>
          <w:rFonts w:ascii="Times New Roman" w:eastAsia="Calibri" w:hAnsi="Times New Roman" w:cs="Times New Roman"/>
          <w:b/>
          <w:sz w:val="24"/>
          <w:szCs w:val="24"/>
          <w:lang w:eastAsia="en-US"/>
        </w:rPr>
        <w:t>NOTED</w:t>
      </w:r>
      <w:r w:rsidRPr="00F616F9">
        <w:rPr>
          <w:rFonts w:ascii="Times New Roman" w:eastAsia="Calibri" w:hAnsi="Times New Roman" w:cs="Times New Roman"/>
          <w:sz w:val="24"/>
          <w:szCs w:val="24"/>
          <w:lang w:eastAsia="en-US"/>
        </w:rPr>
        <w:t xml:space="preserve"> and it was proposed by Councillor </w:t>
      </w:r>
      <w:r>
        <w:rPr>
          <w:rFonts w:ascii="Times New Roman" w:eastAsia="Calibri" w:hAnsi="Times New Roman" w:cs="Times New Roman"/>
          <w:sz w:val="24"/>
          <w:szCs w:val="24"/>
          <w:lang w:eastAsia="en-US"/>
        </w:rPr>
        <w:t>P. Kavanagh</w:t>
      </w:r>
      <w:r w:rsidRPr="00F616F9">
        <w:rPr>
          <w:rFonts w:ascii="Times New Roman" w:eastAsia="Calibri" w:hAnsi="Times New Roman" w:cs="Times New Roman"/>
          <w:sz w:val="24"/>
          <w:szCs w:val="24"/>
          <w:lang w:eastAsia="en-US"/>
        </w:rPr>
        <w:t xml:space="preserve"> seconded by Councillor</w:t>
      </w:r>
      <w:r>
        <w:rPr>
          <w:rFonts w:ascii="Times New Roman" w:eastAsia="Calibri" w:hAnsi="Times New Roman" w:cs="Times New Roman"/>
          <w:sz w:val="24"/>
          <w:szCs w:val="24"/>
          <w:lang w:eastAsia="en-US"/>
        </w:rPr>
        <w:t xml:space="preserve"> L. Donaghy </w:t>
      </w:r>
      <w:r w:rsidRPr="00F616F9">
        <w:rPr>
          <w:rFonts w:ascii="Times New Roman" w:eastAsia="Calibri" w:hAnsi="Times New Roman" w:cs="Times New Roman"/>
          <w:sz w:val="24"/>
          <w:szCs w:val="24"/>
          <w:lang w:eastAsia="en-US"/>
        </w:rPr>
        <w:t xml:space="preserve">and </w:t>
      </w:r>
      <w:r w:rsidRPr="00F616F9">
        <w:rPr>
          <w:rFonts w:ascii="Times New Roman" w:eastAsia="Calibri" w:hAnsi="Times New Roman" w:cs="Times New Roman"/>
          <w:b/>
          <w:sz w:val="24"/>
          <w:szCs w:val="24"/>
          <w:lang w:eastAsia="en-US"/>
        </w:rPr>
        <w:t>RESOLVED</w:t>
      </w:r>
      <w:r>
        <w:rPr>
          <w:rFonts w:ascii="Times New Roman" w:eastAsia="Calibri" w:hAnsi="Times New Roman" w:cs="Times New Roman"/>
          <w:b/>
          <w:sz w:val="24"/>
          <w:szCs w:val="24"/>
          <w:lang w:eastAsia="en-US"/>
        </w:rPr>
        <w:t>:</w:t>
      </w:r>
    </w:p>
    <w:p w14:paraId="066ADF54" w14:textId="77777777" w:rsidR="00E126B9" w:rsidRPr="000147A3" w:rsidRDefault="00E126B9" w:rsidP="00F776E0">
      <w:pPr>
        <w:autoSpaceDE w:val="0"/>
        <w:autoSpaceDN w:val="0"/>
        <w:adjustRightInd w:val="0"/>
        <w:spacing w:after="0" w:line="240" w:lineRule="auto"/>
        <w:ind w:left="720"/>
        <w:rPr>
          <w:rFonts w:ascii="Times New Roman" w:eastAsia="Times New Roman" w:hAnsi="Times New Roman" w:cs="Times New Roman"/>
          <w:sz w:val="24"/>
          <w:szCs w:val="24"/>
          <w:lang w:val="en-US"/>
        </w:rPr>
      </w:pPr>
      <w:r w:rsidRPr="000147A3">
        <w:rPr>
          <w:rFonts w:ascii="Times New Roman" w:eastAsia="Times New Roman" w:hAnsi="Times New Roman" w:cs="Times New Roman"/>
          <w:b/>
          <w:bCs/>
          <w:sz w:val="24"/>
          <w:szCs w:val="24"/>
          <w:lang w:val="en-US" w:eastAsia="en-GB"/>
        </w:rPr>
        <w:t>“It is hereby resolved that the County Council of South Dublin (hereafter referred to as ‘the Council’) in exercise of the powers conferred by Section 200, Local Government Act 2001 and Section 36 of the Road Traffic Act 1994 as amended and Section 101 of the Road Traffic Act 1961, having consulted with the Commissioner of the Garda Síochána, hereby make the Control of Parking ByeLaws 2021, as amended in the foregoing report and as per the attached draft Bye Law.”</w:t>
      </w:r>
    </w:p>
    <w:p w14:paraId="6A93D459" w14:textId="49BA2998" w:rsidR="0080194F" w:rsidRPr="0073099A" w:rsidRDefault="0080194F" w:rsidP="00F776E0">
      <w:pPr>
        <w:ind w:left="720"/>
        <w:rPr>
          <w:rFonts w:ascii="Times New Roman" w:hAnsi="Times New Roman" w:cs="Times New Roman"/>
          <w:sz w:val="24"/>
          <w:szCs w:val="24"/>
          <w:lang w:val="en-GB"/>
        </w:rPr>
      </w:pPr>
    </w:p>
    <w:p w14:paraId="66DEA951" w14:textId="29ED3D15" w:rsidR="009107AD" w:rsidRDefault="00E126B9" w:rsidP="00F776E0">
      <w:pPr>
        <w:ind w:left="720"/>
        <w:rPr>
          <w:rFonts w:ascii="Times New Roman" w:hAnsi="Times New Roman" w:cs="Times New Roman"/>
          <w:sz w:val="24"/>
          <w:szCs w:val="24"/>
        </w:rPr>
      </w:pPr>
      <w:r w:rsidRPr="005230DF">
        <w:rPr>
          <w:rFonts w:ascii="Times New Roman" w:hAnsi="Times New Roman" w:cs="Times New Roman"/>
          <w:sz w:val="24"/>
          <w:szCs w:val="24"/>
        </w:rPr>
        <w:t xml:space="preserve">In accordance with Standing Order no. 78, Mayor Councillor E. O’Brien proposed to suspend Standing Orders and the Members </w:t>
      </w:r>
      <w:r w:rsidRPr="005230DF">
        <w:rPr>
          <w:rFonts w:ascii="Times New Roman" w:hAnsi="Times New Roman" w:cs="Times New Roman"/>
          <w:b/>
          <w:bCs/>
          <w:sz w:val="24"/>
          <w:szCs w:val="24"/>
        </w:rPr>
        <w:t>AGREED</w:t>
      </w:r>
      <w:r w:rsidRPr="005230DF">
        <w:rPr>
          <w:rFonts w:ascii="Times New Roman" w:hAnsi="Times New Roman" w:cs="Times New Roman"/>
          <w:sz w:val="24"/>
          <w:szCs w:val="24"/>
        </w:rPr>
        <w:t>.</w:t>
      </w:r>
    </w:p>
    <w:p w14:paraId="0D4D11FE" w14:textId="77777777" w:rsidR="001A099E" w:rsidRPr="005230DF" w:rsidRDefault="001A099E" w:rsidP="00F776E0">
      <w:pPr>
        <w:ind w:left="720"/>
        <w:rPr>
          <w:rFonts w:ascii="Times New Roman" w:hAnsi="Times New Roman" w:cs="Times New Roman"/>
          <w:sz w:val="24"/>
          <w:szCs w:val="24"/>
        </w:rPr>
      </w:pPr>
    </w:p>
    <w:p w14:paraId="05F3A9C9" w14:textId="634D8998" w:rsidR="00925F2A" w:rsidRDefault="00E126B9" w:rsidP="00C54E1D">
      <w:pPr>
        <w:pStyle w:val="Heading3"/>
        <w:ind w:left="720" w:hanging="1287"/>
        <w:rPr>
          <w:rFonts w:ascii="Times New Roman" w:hAnsi="Times New Roman" w:cs="Times New Roman"/>
          <w:b/>
          <w:sz w:val="24"/>
          <w:szCs w:val="24"/>
        </w:rPr>
      </w:pPr>
      <w:r w:rsidRPr="00E126B9">
        <w:rPr>
          <w:rFonts w:ascii="Times New Roman" w:hAnsi="Times New Roman" w:cs="Times New Roman"/>
          <w:b/>
          <w:sz w:val="24"/>
          <w:szCs w:val="24"/>
        </w:rPr>
        <w:t>M1/0521</w:t>
      </w:r>
      <w:r w:rsidR="00F776E0">
        <w:rPr>
          <w:rFonts w:ascii="Times New Roman" w:hAnsi="Times New Roman" w:cs="Times New Roman"/>
          <w:b/>
          <w:sz w:val="24"/>
          <w:szCs w:val="24"/>
        </w:rPr>
        <w:tab/>
      </w:r>
      <w:r w:rsidR="00925F2A" w:rsidRPr="00925F2A">
        <w:rPr>
          <w:rFonts w:ascii="Times New Roman" w:hAnsi="Times New Roman" w:cs="Times New Roman"/>
          <w:b/>
          <w:sz w:val="24"/>
          <w:szCs w:val="24"/>
          <w:u w:val="single"/>
        </w:rPr>
        <w:t>SOCIAL DISTANCING PODS</w:t>
      </w:r>
    </w:p>
    <w:p w14:paraId="61062E7C" w14:textId="245B3918" w:rsidR="00925F2A" w:rsidRPr="00925F2A" w:rsidRDefault="00F776E0" w:rsidP="00925F2A">
      <w:pPr>
        <w:pStyle w:val="Heading3"/>
        <w:spacing w:after="120"/>
        <w:ind w:left="720"/>
        <w:rPr>
          <w:rFonts w:ascii="Times New Roman" w:hAnsi="Times New Roman" w:cs="Times New Roman"/>
          <w:b/>
          <w:sz w:val="24"/>
          <w:szCs w:val="24"/>
        </w:rPr>
      </w:pPr>
      <w:r w:rsidRPr="005230DF">
        <w:rPr>
          <w:rFonts w:ascii="Times New Roman" w:hAnsi="Times New Roman" w:cs="Times New Roman"/>
          <w:b/>
          <w:sz w:val="24"/>
          <w:szCs w:val="24"/>
        </w:rPr>
        <w:t>It was p</w:t>
      </w:r>
      <w:r w:rsidRPr="005230DF">
        <w:rPr>
          <w:rFonts w:ascii="Times New Roman" w:hAnsi="Times New Roman" w:cs="Times New Roman"/>
          <w:b/>
          <w:bCs/>
          <w:sz w:val="24"/>
          <w:szCs w:val="24"/>
        </w:rPr>
        <w:t>roposed by Councillor E Ó Broin and seconded by Councillor</w:t>
      </w:r>
      <w:r w:rsidR="00E126B9" w:rsidRPr="005230DF">
        <w:rPr>
          <w:rFonts w:ascii="Times New Roman" w:hAnsi="Times New Roman" w:cs="Times New Roman"/>
          <w:b/>
          <w:sz w:val="24"/>
          <w:szCs w:val="24"/>
        </w:rPr>
        <w:t xml:space="preserve"> </w:t>
      </w:r>
      <w:r w:rsidRPr="005230DF">
        <w:rPr>
          <w:rFonts w:ascii="Times New Roman" w:hAnsi="Times New Roman" w:cs="Times New Roman"/>
          <w:b/>
          <w:sz w:val="24"/>
          <w:szCs w:val="24"/>
        </w:rPr>
        <w:t>C O’Connor</w:t>
      </w:r>
      <w:r w:rsidR="00925F2A">
        <w:rPr>
          <w:rFonts w:ascii="Times New Roman" w:hAnsi="Times New Roman" w:cs="Times New Roman"/>
          <w:b/>
          <w:sz w:val="24"/>
          <w:szCs w:val="24"/>
        </w:rPr>
        <w:t>:</w:t>
      </w:r>
    </w:p>
    <w:p w14:paraId="679A9C5F" w14:textId="6C24F635" w:rsidR="00E126B9" w:rsidRPr="0073099A" w:rsidRDefault="00E126B9" w:rsidP="00F776E0">
      <w:pPr>
        <w:ind w:left="720"/>
        <w:rPr>
          <w:rFonts w:ascii="Times New Roman" w:hAnsi="Times New Roman" w:cs="Times New Roman"/>
          <w:sz w:val="24"/>
          <w:szCs w:val="24"/>
        </w:rPr>
      </w:pPr>
      <w:r w:rsidRPr="0073099A">
        <w:rPr>
          <w:rFonts w:ascii="Times New Roman" w:hAnsi="Times New Roman" w:cs="Times New Roman"/>
          <w:sz w:val="24"/>
          <w:szCs w:val="24"/>
        </w:rPr>
        <w:t>Noting the imminent easing of Covid 19 restrictions around the Country, that this County Council agrees to create "social distancing pods" in our County's parks and elsewhere as well as looking at other innovative ways that this Council can create a safe environment for citizens to enjoy the County during the summer months</w:t>
      </w:r>
    </w:p>
    <w:p w14:paraId="316DDB27" w14:textId="77777777" w:rsidR="00E126B9" w:rsidRPr="0073099A" w:rsidRDefault="00E126B9" w:rsidP="00F776E0">
      <w:pPr>
        <w:ind w:firstLine="720"/>
        <w:rPr>
          <w:rFonts w:ascii="Times New Roman" w:hAnsi="Times New Roman" w:cs="Times New Roman"/>
          <w:sz w:val="24"/>
          <w:szCs w:val="24"/>
        </w:rPr>
      </w:pPr>
      <w:r w:rsidRPr="0073099A">
        <w:rPr>
          <w:rFonts w:ascii="Times New Roman" w:hAnsi="Times New Roman" w:cs="Times New Roman"/>
          <w:b/>
          <w:sz w:val="24"/>
          <w:szCs w:val="24"/>
        </w:rPr>
        <w:lastRenderedPageBreak/>
        <w:t>REPORT:</w:t>
      </w:r>
    </w:p>
    <w:p w14:paraId="46136F48" w14:textId="7F07648F" w:rsidR="00E126B9" w:rsidRPr="00925F2A" w:rsidRDefault="00E126B9" w:rsidP="00745460">
      <w:pPr>
        <w:ind w:left="720"/>
        <w:rPr>
          <w:rFonts w:ascii="Tahoma" w:hAnsi="Tahoma" w:cs="Tahoma"/>
          <w:sz w:val="20"/>
          <w:szCs w:val="20"/>
        </w:rPr>
      </w:pPr>
      <w:r w:rsidRPr="00925F2A">
        <w:rPr>
          <w:rFonts w:ascii="Tahoma" w:hAnsi="Tahoma" w:cs="Tahoma"/>
          <w:sz w:val="20"/>
          <w:szCs w:val="20"/>
        </w:rPr>
        <w:t xml:space="preserve">The Public Realm Section is examining measures that can be implemented in parks and open spaces to encourage park users to operate within social distancing pods and these measures for the most part involve the marking out of circles or other shapes in a temporary manner on the ground.  This type of system will be trialled on an area within Corkagh Park to establish if it works and if any issues arise with regard to </w:t>
      </w:r>
      <w:r w:rsidR="00A0355B" w:rsidRPr="00925F2A">
        <w:rPr>
          <w:rFonts w:ascii="Tahoma" w:hAnsi="Tahoma" w:cs="Tahoma"/>
          <w:sz w:val="20"/>
          <w:szCs w:val="20"/>
        </w:rPr>
        <w:t>its</w:t>
      </w:r>
      <w:r w:rsidRPr="00925F2A">
        <w:rPr>
          <w:rFonts w:ascii="Tahoma" w:hAnsi="Tahoma" w:cs="Tahoma"/>
          <w:sz w:val="20"/>
          <w:szCs w:val="20"/>
        </w:rPr>
        <w:t xml:space="preserve"> implementation.  The markings will be temporary in nature which means that they may need to be renewed from time to time. It may also be necessary to erect signage to inform park users with regard to the system.  If proving successful it could be rolled out to other parks.</w:t>
      </w:r>
    </w:p>
    <w:p w14:paraId="6CA30F24" w14:textId="74DE51B0" w:rsidR="009107AD" w:rsidRPr="0073099A" w:rsidRDefault="00F776E0" w:rsidP="00486136">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w:t>
      </w:r>
      <w:r w:rsidR="00486136">
        <w:rPr>
          <w:rFonts w:ascii="Times New Roman" w:hAnsi="Times New Roman" w:cs="Times New Roman"/>
          <w:sz w:val="24"/>
          <w:szCs w:val="24"/>
        </w:rPr>
        <w:t xml:space="preserve"> </w:t>
      </w:r>
      <w:r w:rsidR="00C54E1D">
        <w:rPr>
          <w:rFonts w:ascii="Times New Roman" w:hAnsi="Times New Roman" w:cs="Times New Roman"/>
          <w:sz w:val="24"/>
          <w:szCs w:val="24"/>
        </w:rPr>
        <w:t xml:space="preserve">Councillors </w:t>
      </w:r>
      <w:r w:rsidR="00486136">
        <w:rPr>
          <w:rFonts w:ascii="Times New Roman" w:hAnsi="Times New Roman" w:cs="Times New Roman"/>
          <w:sz w:val="24"/>
          <w:szCs w:val="24"/>
        </w:rPr>
        <w:t xml:space="preserve">E </w:t>
      </w:r>
      <w:r w:rsidR="00C54E1D">
        <w:rPr>
          <w:rFonts w:ascii="Times New Roman" w:hAnsi="Times New Roman" w:cs="Times New Roman"/>
          <w:sz w:val="24"/>
          <w:szCs w:val="24"/>
        </w:rPr>
        <w:t>.</w:t>
      </w:r>
      <w:r w:rsidR="00486136">
        <w:rPr>
          <w:rFonts w:ascii="Times New Roman" w:hAnsi="Times New Roman" w:cs="Times New Roman"/>
          <w:sz w:val="24"/>
          <w:szCs w:val="24"/>
        </w:rPr>
        <w:t>O’Brien, C. Bailey, L. Donaghy, L. Sinclair,</w:t>
      </w:r>
      <w:r w:rsidR="00B870AE">
        <w:rPr>
          <w:rFonts w:ascii="Times New Roman" w:hAnsi="Times New Roman" w:cs="Times New Roman"/>
          <w:sz w:val="24"/>
          <w:szCs w:val="24"/>
        </w:rPr>
        <w:t xml:space="preserve"> M. Duff, </w:t>
      </w:r>
      <w:r w:rsidR="00486136">
        <w:rPr>
          <w:rFonts w:ascii="Times New Roman" w:hAnsi="Times New Roman" w:cs="Times New Roman"/>
          <w:sz w:val="24"/>
          <w:szCs w:val="24"/>
        </w:rPr>
        <w:t xml:space="preserve"> L. O’Toole, P. Kavanagh in support of the Motion. Councillors </w:t>
      </w:r>
      <w:r w:rsidR="00155116">
        <w:rPr>
          <w:rFonts w:ascii="Times New Roman" w:hAnsi="Times New Roman" w:cs="Times New Roman"/>
          <w:sz w:val="24"/>
          <w:szCs w:val="24"/>
        </w:rPr>
        <w:t>L. Dunne, P. Holohan, J. Tuffy, D O’Brádaigh and C. King spoke against the Motion.</w:t>
      </w:r>
    </w:p>
    <w:p w14:paraId="04158A4D" w14:textId="77DCBDF8" w:rsidR="00674A14" w:rsidRDefault="00155116" w:rsidP="00155116">
      <w:pPr>
        <w:ind w:firstLine="720"/>
        <w:rPr>
          <w:rFonts w:ascii="Times New Roman" w:hAnsi="Times New Roman" w:cs="Times New Roman"/>
          <w:sz w:val="24"/>
          <w:szCs w:val="24"/>
        </w:rPr>
      </w:pPr>
      <w:r>
        <w:rPr>
          <w:rFonts w:ascii="Times New Roman" w:hAnsi="Times New Roman" w:cs="Times New Roman"/>
          <w:sz w:val="24"/>
          <w:szCs w:val="24"/>
        </w:rPr>
        <w:t xml:space="preserve">The </w:t>
      </w:r>
      <w:r w:rsidR="006423EA" w:rsidRPr="0073099A">
        <w:rPr>
          <w:rFonts w:ascii="Times New Roman" w:hAnsi="Times New Roman" w:cs="Times New Roman"/>
          <w:sz w:val="24"/>
          <w:szCs w:val="24"/>
        </w:rPr>
        <w:t xml:space="preserve">Motion </w:t>
      </w:r>
      <w:r>
        <w:rPr>
          <w:rFonts w:ascii="Times New Roman" w:hAnsi="Times New Roman" w:cs="Times New Roman"/>
          <w:sz w:val="24"/>
          <w:szCs w:val="24"/>
        </w:rPr>
        <w:t xml:space="preserve">was </w:t>
      </w:r>
      <w:r w:rsidR="006423EA" w:rsidRPr="00155116">
        <w:rPr>
          <w:rFonts w:ascii="Times New Roman" w:hAnsi="Times New Roman" w:cs="Times New Roman"/>
          <w:b/>
          <w:bCs/>
          <w:sz w:val="24"/>
          <w:szCs w:val="24"/>
        </w:rPr>
        <w:t>AGREED</w:t>
      </w:r>
      <w:r w:rsidR="006423EA" w:rsidRPr="0073099A">
        <w:rPr>
          <w:rFonts w:ascii="Times New Roman" w:hAnsi="Times New Roman" w:cs="Times New Roman"/>
          <w:sz w:val="24"/>
          <w:szCs w:val="24"/>
        </w:rPr>
        <w:t>.</w:t>
      </w:r>
    </w:p>
    <w:p w14:paraId="590C9602" w14:textId="77777777" w:rsidR="002832F4" w:rsidRDefault="002832F4" w:rsidP="002832F4">
      <w:pPr>
        <w:rPr>
          <w:rFonts w:ascii="Times New Roman" w:hAnsi="Times New Roman" w:cs="Times New Roman"/>
          <w:sz w:val="24"/>
          <w:szCs w:val="24"/>
        </w:rPr>
      </w:pPr>
    </w:p>
    <w:p w14:paraId="6A710476" w14:textId="43840471" w:rsidR="002832F4" w:rsidRPr="0073099A" w:rsidRDefault="002832F4" w:rsidP="00925F2A">
      <w:pPr>
        <w:spacing w:after="200"/>
        <w:ind w:left="720"/>
        <w:rPr>
          <w:rFonts w:ascii="Times New Roman" w:hAnsi="Times New Roman" w:cs="Times New Roman"/>
          <w:sz w:val="24"/>
          <w:szCs w:val="24"/>
        </w:rPr>
      </w:pPr>
      <w:r w:rsidRPr="002832F4">
        <w:rPr>
          <w:rFonts w:ascii="Times New Roman" w:hAnsi="Times New Roman" w:cs="Times New Roman"/>
          <w:b/>
          <w:bCs/>
          <w:sz w:val="24"/>
          <w:szCs w:val="24"/>
          <w:u w:val="single"/>
        </w:rPr>
        <w:t xml:space="preserve">TRIBUTES </w:t>
      </w:r>
      <w:r w:rsidR="007F7545">
        <w:rPr>
          <w:rFonts w:ascii="Times New Roman" w:hAnsi="Times New Roman" w:cs="Times New Roman"/>
          <w:b/>
          <w:bCs/>
          <w:sz w:val="24"/>
          <w:szCs w:val="24"/>
          <w:u w:val="single"/>
        </w:rPr>
        <w:t xml:space="preserve">PAID </w:t>
      </w:r>
      <w:r w:rsidRPr="002832F4">
        <w:rPr>
          <w:rFonts w:ascii="Times New Roman" w:hAnsi="Times New Roman" w:cs="Times New Roman"/>
          <w:b/>
          <w:bCs/>
          <w:sz w:val="24"/>
          <w:szCs w:val="24"/>
          <w:u w:val="single"/>
        </w:rPr>
        <w:t>TO MR. F. NEVIN, DIRECTOR OF ECONOMIC. ENTERPRISE AND TOURISM DEVELOPMENT</w:t>
      </w:r>
      <w:r>
        <w:rPr>
          <w:rFonts w:ascii="Times New Roman" w:hAnsi="Times New Roman" w:cs="Times New Roman"/>
          <w:sz w:val="24"/>
          <w:szCs w:val="24"/>
        </w:rPr>
        <w:t>.</w:t>
      </w:r>
    </w:p>
    <w:p w14:paraId="00827A20" w14:textId="04575D4F" w:rsidR="006423EA" w:rsidRPr="0073099A" w:rsidRDefault="00155116" w:rsidP="00155116">
      <w:pPr>
        <w:ind w:left="720"/>
        <w:rPr>
          <w:rFonts w:ascii="Times New Roman" w:hAnsi="Times New Roman" w:cs="Times New Roman"/>
          <w:sz w:val="24"/>
          <w:szCs w:val="24"/>
        </w:rPr>
      </w:pPr>
      <w:r>
        <w:rPr>
          <w:rFonts w:ascii="Times New Roman" w:hAnsi="Times New Roman" w:cs="Times New Roman"/>
          <w:sz w:val="24"/>
          <w:szCs w:val="24"/>
        </w:rPr>
        <w:t>The Mayo</w:t>
      </w:r>
      <w:r w:rsidR="0050795E">
        <w:rPr>
          <w:rFonts w:ascii="Times New Roman" w:hAnsi="Times New Roman" w:cs="Times New Roman"/>
          <w:sz w:val="24"/>
          <w:szCs w:val="24"/>
        </w:rPr>
        <w:t>r,</w:t>
      </w:r>
      <w:r>
        <w:rPr>
          <w:rFonts w:ascii="Times New Roman" w:hAnsi="Times New Roman" w:cs="Times New Roman"/>
          <w:sz w:val="24"/>
          <w:szCs w:val="24"/>
        </w:rPr>
        <w:t xml:space="preserve"> Councillor </w:t>
      </w:r>
      <w:r w:rsidR="006423EA" w:rsidRPr="0073099A">
        <w:rPr>
          <w:rFonts w:ascii="Times New Roman" w:hAnsi="Times New Roman" w:cs="Times New Roman"/>
          <w:sz w:val="24"/>
          <w:szCs w:val="24"/>
        </w:rPr>
        <w:t>E. O’Brien</w:t>
      </w:r>
      <w:r w:rsidR="0050795E">
        <w:rPr>
          <w:rFonts w:ascii="Times New Roman" w:hAnsi="Times New Roman" w:cs="Times New Roman"/>
          <w:sz w:val="24"/>
          <w:szCs w:val="24"/>
        </w:rPr>
        <w:t>,</w:t>
      </w:r>
      <w:r>
        <w:rPr>
          <w:rFonts w:ascii="Times New Roman" w:hAnsi="Times New Roman" w:cs="Times New Roman"/>
          <w:sz w:val="24"/>
          <w:szCs w:val="24"/>
        </w:rPr>
        <w:t xml:space="preserve"> a</w:t>
      </w:r>
      <w:r w:rsidR="006423EA" w:rsidRPr="0073099A">
        <w:rPr>
          <w:rFonts w:ascii="Times New Roman" w:hAnsi="Times New Roman" w:cs="Times New Roman"/>
          <w:sz w:val="24"/>
          <w:szCs w:val="24"/>
        </w:rPr>
        <w:t>cknowledge</w:t>
      </w:r>
      <w:r>
        <w:rPr>
          <w:rFonts w:ascii="Times New Roman" w:hAnsi="Times New Roman" w:cs="Times New Roman"/>
          <w:sz w:val="24"/>
          <w:szCs w:val="24"/>
        </w:rPr>
        <w:t xml:space="preserve">d </w:t>
      </w:r>
      <w:r w:rsidR="00BD4DC8">
        <w:rPr>
          <w:rFonts w:ascii="Times New Roman" w:hAnsi="Times New Roman" w:cs="Times New Roman"/>
          <w:sz w:val="24"/>
          <w:szCs w:val="24"/>
        </w:rPr>
        <w:t xml:space="preserve">the great work of </w:t>
      </w:r>
      <w:r w:rsidRPr="0073099A">
        <w:rPr>
          <w:rFonts w:ascii="Times New Roman" w:hAnsi="Times New Roman" w:cs="Times New Roman"/>
          <w:sz w:val="24"/>
          <w:szCs w:val="24"/>
        </w:rPr>
        <w:t>Mr. F. Nevin, Director of Economic, Enterprise and Tourism Development</w:t>
      </w:r>
      <w:r w:rsidR="00BD4DC8">
        <w:rPr>
          <w:rFonts w:ascii="Times New Roman" w:hAnsi="Times New Roman" w:cs="Times New Roman"/>
          <w:sz w:val="24"/>
          <w:szCs w:val="24"/>
        </w:rPr>
        <w:t>,</w:t>
      </w:r>
      <w:r w:rsidR="006423EA" w:rsidRPr="0073099A">
        <w:rPr>
          <w:rFonts w:ascii="Times New Roman" w:hAnsi="Times New Roman" w:cs="Times New Roman"/>
          <w:sz w:val="24"/>
          <w:szCs w:val="24"/>
        </w:rPr>
        <w:t xml:space="preserve"> </w:t>
      </w:r>
      <w:r>
        <w:rPr>
          <w:rFonts w:ascii="Times New Roman" w:hAnsi="Times New Roman" w:cs="Times New Roman"/>
          <w:sz w:val="24"/>
          <w:szCs w:val="24"/>
        </w:rPr>
        <w:t xml:space="preserve">throughout </w:t>
      </w:r>
      <w:r w:rsidR="00BD4DC8">
        <w:rPr>
          <w:rFonts w:ascii="Times New Roman" w:hAnsi="Times New Roman" w:cs="Times New Roman"/>
          <w:sz w:val="24"/>
          <w:szCs w:val="24"/>
        </w:rPr>
        <w:t>his</w:t>
      </w:r>
      <w:r>
        <w:rPr>
          <w:rFonts w:ascii="Times New Roman" w:hAnsi="Times New Roman" w:cs="Times New Roman"/>
          <w:sz w:val="24"/>
          <w:szCs w:val="24"/>
        </w:rPr>
        <w:t xml:space="preserve"> years</w:t>
      </w:r>
      <w:r w:rsidR="00BD4DC8">
        <w:rPr>
          <w:rFonts w:ascii="Times New Roman" w:hAnsi="Times New Roman" w:cs="Times New Roman"/>
          <w:sz w:val="24"/>
          <w:szCs w:val="24"/>
        </w:rPr>
        <w:t xml:space="preserve"> with South Dublin County Council</w:t>
      </w:r>
      <w:r>
        <w:rPr>
          <w:rFonts w:ascii="Times New Roman" w:hAnsi="Times New Roman" w:cs="Times New Roman"/>
          <w:sz w:val="24"/>
          <w:szCs w:val="24"/>
        </w:rPr>
        <w:t xml:space="preserve"> and wished him well on his retirement</w:t>
      </w:r>
      <w:r w:rsidR="0050795E">
        <w:rPr>
          <w:rFonts w:ascii="Times New Roman" w:hAnsi="Times New Roman" w:cs="Times New Roman"/>
          <w:sz w:val="24"/>
          <w:szCs w:val="24"/>
        </w:rPr>
        <w:t>, the Members agreed with the Mayors sentiments.</w:t>
      </w:r>
    </w:p>
    <w:p w14:paraId="57DB0283" w14:textId="77777777" w:rsidR="00661AC5" w:rsidRPr="0073099A" w:rsidRDefault="00661AC5" w:rsidP="00966546">
      <w:pPr>
        <w:rPr>
          <w:rFonts w:ascii="Times New Roman" w:hAnsi="Times New Roman" w:cs="Times New Roman"/>
          <w:sz w:val="24"/>
          <w:szCs w:val="24"/>
        </w:rPr>
      </w:pPr>
    </w:p>
    <w:p w14:paraId="3011266C" w14:textId="4D1398B6" w:rsidR="00925F2A" w:rsidRDefault="00E613B1" w:rsidP="00155116">
      <w:pPr>
        <w:pStyle w:val="Heading3"/>
        <w:ind w:left="720" w:hanging="1287"/>
        <w:rPr>
          <w:rFonts w:ascii="Times New Roman" w:hAnsi="Times New Roman" w:cs="Times New Roman"/>
          <w:b/>
          <w:sz w:val="24"/>
          <w:szCs w:val="24"/>
        </w:rPr>
      </w:pPr>
      <w:r w:rsidRPr="00155116">
        <w:rPr>
          <w:rFonts w:ascii="Times New Roman" w:hAnsi="Times New Roman" w:cs="Times New Roman"/>
          <w:b/>
          <w:sz w:val="24"/>
          <w:szCs w:val="24"/>
        </w:rPr>
        <w:t xml:space="preserve">M2/0521 </w:t>
      </w:r>
      <w:r w:rsidR="00155116">
        <w:rPr>
          <w:rFonts w:ascii="Times New Roman" w:hAnsi="Times New Roman" w:cs="Times New Roman"/>
          <w:b/>
          <w:sz w:val="24"/>
          <w:szCs w:val="24"/>
        </w:rPr>
        <w:tab/>
      </w:r>
      <w:r w:rsidR="00925F2A" w:rsidRPr="00925F2A">
        <w:rPr>
          <w:rFonts w:ascii="Times New Roman" w:hAnsi="Times New Roman" w:cs="Times New Roman"/>
          <w:b/>
          <w:sz w:val="24"/>
          <w:szCs w:val="24"/>
          <w:u w:val="single"/>
        </w:rPr>
        <w:t>REMOVAL OF DEAD ANIMALS</w:t>
      </w:r>
    </w:p>
    <w:p w14:paraId="63B03DE5" w14:textId="7A76384F" w:rsidR="00925F2A" w:rsidRPr="00925F2A" w:rsidRDefault="00155116" w:rsidP="00925F2A">
      <w:pPr>
        <w:pStyle w:val="Heading3"/>
        <w:spacing w:after="120"/>
        <w:ind w:left="720"/>
        <w:rPr>
          <w:rFonts w:ascii="Times New Roman" w:hAnsi="Times New Roman" w:cs="Times New Roman"/>
          <w:bCs/>
          <w:sz w:val="24"/>
          <w:szCs w:val="24"/>
          <w:lang w:val="en-GB" w:eastAsia="en-GB"/>
        </w:rPr>
      </w:pPr>
      <w:r w:rsidRPr="00C54E1D">
        <w:rPr>
          <w:rFonts w:ascii="Times New Roman" w:hAnsi="Times New Roman" w:cs="Times New Roman"/>
          <w:bCs/>
          <w:sz w:val="24"/>
          <w:szCs w:val="24"/>
        </w:rPr>
        <w:t>It was</w:t>
      </w:r>
      <w:r w:rsidRPr="00C54E1D">
        <w:rPr>
          <w:rFonts w:ascii="Times New Roman" w:hAnsi="Times New Roman" w:cs="Times New Roman"/>
          <w:b/>
          <w:sz w:val="24"/>
          <w:szCs w:val="24"/>
        </w:rPr>
        <w:t xml:space="preserve"> </w:t>
      </w:r>
      <w:r w:rsidR="00C678EC" w:rsidRPr="00C54E1D">
        <w:rPr>
          <w:rFonts w:ascii="Times New Roman" w:hAnsi="Times New Roman" w:cs="Times New Roman"/>
          <w:bCs/>
          <w:sz w:val="24"/>
          <w:szCs w:val="24"/>
        </w:rPr>
        <w:t>p</w:t>
      </w:r>
      <w:r w:rsidR="00E613B1" w:rsidRPr="00C54E1D">
        <w:rPr>
          <w:rFonts w:ascii="Times New Roman" w:hAnsi="Times New Roman" w:cs="Times New Roman"/>
          <w:sz w:val="24"/>
          <w:szCs w:val="24"/>
        </w:rPr>
        <w:t>roposed by Councillor T. Costello</w:t>
      </w:r>
      <w:r w:rsidRPr="00C54E1D">
        <w:rPr>
          <w:rFonts w:ascii="Times New Roman" w:hAnsi="Times New Roman" w:cs="Times New Roman"/>
          <w:sz w:val="24"/>
          <w:szCs w:val="24"/>
        </w:rPr>
        <w:t xml:space="preserve"> seconded by Councillor E. Murphy and </w:t>
      </w:r>
      <w:r w:rsidRPr="00C54E1D">
        <w:rPr>
          <w:rFonts w:ascii="Times New Roman" w:hAnsi="Times New Roman" w:cs="Times New Roman"/>
          <w:b/>
          <w:bCs/>
          <w:sz w:val="24"/>
          <w:szCs w:val="24"/>
        </w:rPr>
        <w:t>AGREED</w:t>
      </w:r>
      <w:r w:rsidR="00C678EC" w:rsidRPr="00C54E1D">
        <w:rPr>
          <w:rFonts w:ascii="Times New Roman" w:hAnsi="Times New Roman" w:cs="Times New Roman"/>
          <w:b/>
          <w:bCs/>
          <w:sz w:val="24"/>
          <w:szCs w:val="24"/>
          <w:lang w:val="en-GB" w:eastAsia="en-GB"/>
        </w:rPr>
        <w:t xml:space="preserve"> </w:t>
      </w:r>
      <w:r w:rsidR="00C678EC" w:rsidRPr="00C54E1D">
        <w:rPr>
          <w:rFonts w:ascii="Times New Roman" w:hAnsi="Times New Roman" w:cs="Times New Roman"/>
          <w:bCs/>
          <w:sz w:val="24"/>
          <w:szCs w:val="24"/>
          <w:lang w:val="en-GB" w:eastAsia="en-GB"/>
        </w:rPr>
        <w:t>without debate:</w:t>
      </w:r>
    </w:p>
    <w:p w14:paraId="4EDBAFFC" w14:textId="77777777" w:rsidR="00DC08F2" w:rsidRPr="0073099A" w:rsidRDefault="00E613B1" w:rsidP="00155116">
      <w:pPr>
        <w:ind w:left="720"/>
        <w:rPr>
          <w:rFonts w:ascii="Times New Roman" w:hAnsi="Times New Roman" w:cs="Times New Roman"/>
          <w:sz w:val="24"/>
          <w:szCs w:val="24"/>
        </w:rPr>
      </w:pPr>
      <w:r w:rsidRPr="0073099A">
        <w:rPr>
          <w:rFonts w:ascii="Times New Roman" w:hAnsi="Times New Roman" w:cs="Times New Roman"/>
          <w:sz w:val="24"/>
          <w:szCs w:val="24"/>
        </w:rPr>
        <w:t>To ask the Chief executive that going forward staff responsible for the removal of dead dogs and cats from public areas be equipped with scanning equipment so microchipped animals can be scanned and identified and owners notified that they are deceased</w:t>
      </w:r>
    </w:p>
    <w:p w14:paraId="5CFB31E2" w14:textId="77777777" w:rsidR="00DC08F2" w:rsidRPr="0073099A" w:rsidRDefault="00E613B1" w:rsidP="00155116">
      <w:pPr>
        <w:ind w:left="720"/>
        <w:rPr>
          <w:rFonts w:ascii="Times New Roman" w:hAnsi="Times New Roman" w:cs="Times New Roman"/>
          <w:sz w:val="24"/>
          <w:szCs w:val="24"/>
        </w:rPr>
      </w:pPr>
      <w:r w:rsidRPr="0073099A">
        <w:rPr>
          <w:rFonts w:ascii="Times New Roman" w:hAnsi="Times New Roman" w:cs="Times New Roman"/>
          <w:b/>
          <w:sz w:val="24"/>
          <w:szCs w:val="24"/>
        </w:rPr>
        <w:t>REPORT:</w:t>
      </w:r>
    </w:p>
    <w:p w14:paraId="2BB5950D" w14:textId="77777777" w:rsidR="00DC08F2" w:rsidRPr="00925F2A" w:rsidRDefault="00E613B1" w:rsidP="00155116">
      <w:pPr>
        <w:ind w:left="720"/>
        <w:rPr>
          <w:rFonts w:ascii="Tahoma" w:hAnsi="Tahoma" w:cs="Tahoma"/>
          <w:sz w:val="20"/>
          <w:szCs w:val="20"/>
        </w:rPr>
      </w:pPr>
      <w:r w:rsidRPr="00925F2A">
        <w:rPr>
          <w:rFonts w:ascii="Tahoma" w:hAnsi="Tahoma" w:cs="Tahoma"/>
          <w:sz w:val="20"/>
          <w:szCs w:val="20"/>
        </w:rPr>
        <w:t>The removal of dead animals is carried out when required by staff from the Council's Public Realm Section.  In general this is required on public roads when small domestic animals are struck by cars or other vehicles.  The method used to carry out the task is that the staff members remove the animal, double-bag it and then place it in cold storage for disposal at a later time.  In many instances these animals are not recognisable, such is the extent of the injuries received, and this makes the task more difficult in these circumstances.  The risk assessment for this task requires that is carried out using full PPE including a face mask, due to the potential risks posed by dead animals.  Staff are advised to complete the task as quickly as possible, in the interests of public safety as well as their own personal safety.  It is not proposed to alter the current operating procedure, as to do so would be in conflict with the aim to remove the animal in a clean and safe manner.</w:t>
      </w:r>
    </w:p>
    <w:p w14:paraId="7023E76A" w14:textId="3F637AD3" w:rsidR="00DC08F2" w:rsidRPr="00925F2A" w:rsidRDefault="00E613B1" w:rsidP="00155116">
      <w:pPr>
        <w:ind w:left="720"/>
        <w:rPr>
          <w:rFonts w:ascii="Tahoma" w:hAnsi="Tahoma" w:cs="Tahoma"/>
          <w:sz w:val="20"/>
          <w:szCs w:val="20"/>
        </w:rPr>
      </w:pPr>
      <w:r w:rsidRPr="00925F2A">
        <w:rPr>
          <w:rFonts w:ascii="Tahoma" w:hAnsi="Tahoma" w:cs="Tahoma"/>
          <w:sz w:val="20"/>
          <w:szCs w:val="20"/>
        </w:rPr>
        <w:t>The purchase of a new scanner has been arranged to enable the scanning a deceased animal after it has been placed in cold storage, on a trials basis.</w:t>
      </w:r>
    </w:p>
    <w:p w14:paraId="54491D86" w14:textId="766B1CBC" w:rsidR="00925F2A" w:rsidRDefault="00CA56F7" w:rsidP="00C678EC">
      <w:pPr>
        <w:pStyle w:val="Heading3"/>
        <w:ind w:left="720" w:hanging="1287"/>
        <w:rPr>
          <w:rFonts w:ascii="Times New Roman" w:hAnsi="Times New Roman" w:cs="Times New Roman"/>
          <w:b/>
          <w:sz w:val="24"/>
          <w:szCs w:val="24"/>
        </w:rPr>
      </w:pPr>
      <w:r w:rsidRPr="00CA56F7">
        <w:rPr>
          <w:rFonts w:ascii="Times New Roman" w:hAnsi="Times New Roman" w:cs="Times New Roman"/>
          <w:b/>
          <w:sz w:val="24"/>
          <w:szCs w:val="24"/>
        </w:rPr>
        <w:lastRenderedPageBreak/>
        <w:t xml:space="preserve">M4/0521 </w:t>
      </w:r>
      <w:r>
        <w:rPr>
          <w:rFonts w:ascii="Times New Roman" w:hAnsi="Times New Roman" w:cs="Times New Roman"/>
          <w:b/>
          <w:sz w:val="24"/>
          <w:szCs w:val="24"/>
        </w:rPr>
        <w:tab/>
      </w:r>
      <w:r w:rsidR="00925F2A" w:rsidRPr="00925F2A">
        <w:rPr>
          <w:rFonts w:ascii="Times New Roman" w:hAnsi="Times New Roman" w:cs="Times New Roman"/>
          <w:b/>
          <w:sz w:val="24"/>
          <w:szCs w:val="24"/>
          <w:u w:val="single"/>
        </w:rPr>
        <w:t>BIKE LANE SEGREGATION WORKS</w:t>
      </w:r>
    </w:p>
    <w:p w14:paraId="206D6610" w14:textId="30E27383" w:rsidR="00925F2A" w:rsidRPr="00925F2A" w:rsidRDefault="00C678EC" w:rsidP="00925F2A">
      <w:pPr>
        <w:pStyle w:val="Heading3"/>
        <w:spacing w:after="120"/>
        <w:ind w:left="720"/>
        <w:rPr>
          <w:rFonts w:ascii="Times New Roman" w:hAnsi="Times New Roman" w:cs="Times New Roman"/>
          <w:bCs/>
          <w:sz w:val="24"/>
          <w:szCs w:val="24"/>
          <w:lang w:val="en-GB" w:eastAsia="en-GB"/>
        </w:rPr>
      </w:pPr>
      <w:r w:rsidRPr="00C54E1D">
        <w:rPr>
          <w:rFonts w:ascii="Times New Roman" w:hAnsi="Times New Roman" w:cs="Times New Roman"/>
          <w:bCs/>
          <w:sz w:val="24"/>
          <w:szCs w:val="24"/>
        </w:rPr>
        <w:t>It was p</w:t>
      </w:r>
      <w:r w:rsidR="00CA56F7" w:rsidRPr="00C54E1D">
        <w:rPr>
          <w:rFonts w:ascii="Times New Roman" w:hAnsi="Times New Roman" w:cs="Times New Roman"/>
          <w:bCs/>
          <w:sz w:val="24"/>
          <w:szCs w:val="24"/>
        </w:rPr>
        <w:t>roposed</w:t>
      </w:r>
      <w:r w:rsidR="00CA56F7" w:rsidRPr="00C54E1D">
        <w:rPr>
          <w:rFonts w:ascii="Times New Roman" w:hAnsi="Times New Roman" w:cs="Times New Roman"/>
          <w:sz w:val="24"/>
          <w:szCs w:val="24"/>
        </w:rPr>
        <w:t xml:space="preserve"> by Councillor P. Holohan seconded by Councillor L. Dunne</w:t>
      </w:r>
      <w:r w:rsidRPr="00C54E1D">
        <w:rPr>
          <w:rFonts w:ascii="Times New Roman" w:hAnsi="Times New Roman" w:cs="Times New Roman"/>
          <w:sz w:val="24"/>
          <w:szCs w:val="24"/>
        </w:rPr>
        <w:t xml:space="preserve"> </w:t>
      </w:r>
      <w:r w:rsidRPr="00C54E1D">
        <w:rPr>
          <w:rFonts w:ascii="Times New Roman" w:hAnsi="Times New Roman" w:cs="Times New Roman"/>
          <w:bCs/>
          <w:sz w:val="24"/>
          <w:szCs w:val="24"/>
          <w:lang w:val="en-GB" w:eastAsia="en-GB"/>
        </w:rPr>
        <w:t>and</w:t>
      </w:r>
      <w:r w:rsidRPr="00C54E1D">
        <w:rPr>
          <w:rFonts w:ascii="Times New Roman" w:hAnsi="Times New Roman" w:cs="Times New Roman"/>
          <w:b/>
          <w:bCs/>
          <w:sz w:val="24"/>
          <w:szCs w:val="24"/>
          <w:lang w:val="en-GB" w:eastAsia="en-GB"/>
        </w:rPr>
        <w:t xml:space="preserve"> AGREED </w:t>
      </w:r>
      <w:r w:rsidRPr="00C54E1D">
        <w:rPr>
          <w:rFonts w:ascii="Times New Roman" w:hAnsi="Times New Roman" w:cs="Times New Roman"/>
          <w:bCs/>
          <w:sz w:val="24"/>
          <w:szCs w:val="24"/>
          <w:lang w:val="en-GB" w:eastAsia="en-GB"/>
        </w:rPr>
        <w:t>without debate:</w:t>
      </w:r>
    </w:p>
    <w:p w14:paraId="639958C2" w14:textId="65EBC18F" w:rsidR="00CA56F7" w:rsidRPr="0073099A" w:rsidRDefault="00CA56F7" w:rsidP="00CA56F7">
      <w:pPr>
        <w:ind w:left="720"/>
        <w:rPr>
          <w:rFonts w:ascii="Times New Roman" w:hAnsi="Times New Roman" w:cs="Times New Roman"/>
          <w:sz w:val="24"/>
          <w:szCs w:val="24"/>
        </w:rPr>
      </w:pPr>
      <w:r w:rsidRPr="0073099A">
        <w:rPr>
          <w:rFonts w:ascii="Times New Roman" w:hAnsi="Times New Roman" w:cs="Times New Roman"/>
          <w:sz w:val="24"/>
          <w:szCs w:val="24"/>
        </w:rPr>
        <w:t>I am calling upon South Dublin County Council to consider and prioritise the installation of these traffic safety dividers when installing bicycle tracks. Dublin City Council and DLR have successfully implemented these barriers to ensure extra safety of cyclists and school children when travelling to school whilst travelling alongside motor vehicles. I think we can massively increase the usage of these tracks by school aged children and workers giving both of them and parents peace of mind that the tracks are safely and physically separated from the traffic. I have attached photos showing these in action in DCC.</w:t>
      </w:r>
    </w:p>
    <w:p w14:paraId="0CEF0849" w14:textId="77777777" w:rsidR="00CA56F7" w:rsidRPr="0073099A" w:rsidRDefault="00CA56F7" w:rsidP="00CA56F7">
      <w:pPr>
        <w:ind w:left="720"/>
        <w:rPr>
          <w:rFonts w:ascii="Times New Roman" w:hAnsi="Times New Roman" w:cs="Times New Roman"/>
          <w:sz w:val="24"/>
          <w:szCs w:val="24"/>
        </w:rPr>
      </w:pPr>
      <w:r w:rsidRPr="0073099A">
        <w:rPr>
          <w:rFonts w:ascii="Times New Roman" w:hAnsi="Times New Roman" w:cs="Times New Roman"/>
          <w:b/>
          <w:sz w:val="24"/>
          <w:szCs w:val="24"/>
        </w:rPr>
        <w:t>REPORT:</w:t>
      </w:r>
    </w:p>
    <w:p w14:paraId="491D8B05" w14:textId="77777777" w:rsidR="00CA56F7" w:rsidRPr="00925F2A" w:rsidRDefault="00CA56F7" w:rsidP="00CA56F7">
      <w:pPr>
        <w:ind w:left="720"/>
        <w:rPr>
          <w:rFonts w:ascii="Tahoma" w:hAnsi="Tahoma" w:cs="Tahoma"/>
          <w:sz w:val="20"/>
          <w:szCs w:val="20"/>
        </w:rPr>
      </w:pPr>
      <w:r w:rsidRPr="00925F2A">
        <w:rPr>
          <w:rFonts w:ascii="Tahoma" w:hAnsi="Tahoma" w:cs="Tahoma"/>
          <w:sz w:val="20"/>
          <w:szCs w:val="20"/>
        </w:rPr>
        <w:t>The Council has already started to deliver similar works across the County. Two initial schemes have already been delivered, the first along Wellington Lane between the N81 and Templeville Roundabout, and the second on Citywest Drive in Fortunestown. In addition, the Council is actively progressing the design of a number of similar schemes for other locations across the County with plans to deliver these works during the year.  </w:t>
      </w:r>
    </w:p>
    <w:p w14:paraId="0D6B28FE" w14:textId="77777777" w:rsidR="00CA56F7" w:rsidRPr="00925F2A" w:rsidRDefault="0083354C" w:rsidP="00CA56F7">
      <w:pPr>
        <w:ind w:left="720"/>
        <w:rPr>
          <w:rFonts w:ascii="Tahoma" w:hAnsi="Tahoma" w:cs="Tahoma"/>
          <w:sz w:val="20"/>
          <w:szCs w:val="20"/>
        </w:rPr>
      </w:pPr>
      <w:hyperlink r:id="rId55" w:history="1">
        <w:r w:rsidR="00CA56F7" w:rsidRPr="00925F2A">
          <w:rPr>
            <w:rStyle w:val="Hyperlink"/>
            <w:rFonts w:ascii="Tahoma" w:hAnsi="Tahoma" w:cs="Tahoma"/>
            <w:color w:val="auto"/>
            <w:sz w:val="20"/>
            <w:szCs w:val="20"/>
          </w:rPr>
          <w:t>M4 (b) (i) Image 1</w:t>
        </w:r>
      </w:hyperlink>
      <w:r w:rsidR="00CA56F7" w:rsidRPr="00925F2A">
        <w:rPr>
          <w:rFonts w:ascii="Tahoma" w:hAnsi="Tahoma" w:cs="Tahoma"/>
          <w:sz w:val="20"/>
          <w:szCs w:val="20"/>
        </w:rPr>
        <w:br/>
      </w:r>
      <w:hyperlink r:id="rId56" w:history="1">
        <w:r w:rsidR="00CA56F7" w:rsidRPr="00925F2A">
          <w:rPr>
            <w:rStyle w:val="Hyperlink"/>
            <w:rFonts w:ascii="Tahoma" w:hAnsi="Tahoma" w:cs="Tahoma"/>
            <w:color w:val="auto"/>
            <w:sz w:val="20"/>
            <w:szCs w:val="20"/>
          </w:rPr>
          <w:t>M4 (b) (ii) Image 2</w:t>
        </w:r>
      </w:hyperlink>
      <w:r w:rsidR="00CA56F7" w:rsidRPr="00925F2A">
        <w:rPr>
          <w:rFonts w:ascii="Tahoma" w:hAnsi="Tahoma" w:cs="Tahoma"/>
          <w:sz w:val="20"/>
          <w:szCs w:val="20"/>
        </w:rPr>
        <w:br/>
      </w:r>
      <w:hyperlink r:id="rId57" w:history="1">
        <w:r w:rsidR="00CA56F7" w:rsidRPr="00925F2A">
          <w:rPr>
            <w:rStyle w:val="Hyperlink"/>
            <w:rFonts w:ascii="Tahoma" w:hAnsi="Tahoma" w:cs="Tahoma"/>
            <w:color w:val="auto"/>
            <w:sz w:val="20"/>
            <w:szCs w:val="20"/>
          </w:rPr>
          <w:t>M4 (b) (iii) Image 3</w:t>
        </w:r>
      </w:hyperlink>
      <w:r w:rsidR="00CA56F7" w:rsidRPr="00925F2A">
        <w:rPr>
          <w:rFonts w:ascii="Tahoma" w:hAnsi="Tahoma" w:cs="Tahoma"/>
          <w:sz w:val="20"/>
          <w:szCs w:val="20"/>
        </w:rPr>
        <w:br/>
      </w:r>
    </w:p>
    <w:p w14:paraId="04489BF2" w14:textId="5BF4072A" w:rsidR="00925F2A" w:rsidRDefault="00CA56F7" w:rsidP="00C678EC">
      <w:pPr>
        <w:pStyle w:val="Heading3"/>
        <w:ind w:left="720" w:hanging="1287"/>
        <w:rPr>
          <w:rFonts w:ascii="Times New Roman" w:hAnsi="Times New Roman" w:cs="Times New Roman"/>
          <w:b/>
          <w:sz w:val="24"/>
          <w:szCs w:val="24"/>
        </w:rPr>
      </w:pPr>
      <w:r w:rsidRPr="00CA56F7">
        <w:rPr>
          <w:rFonts w:ascii="Times New Roman" w:hAnsi="Times New Roman" w:cs="Times New Roman"/>
          <w:b/>
          <w:sz w:val="24"/>
          <w:szCs w:val="24"/>
        </w:rPr>
        <w:t xml:space="preserve">M5/0521 </w:t>
      </w:r>
      <w:r>
        <w:rPr>
          <w:rFonts w:ascii="Times New Roman" w:hAnsi="Times New Roman" w:cs="Times New Roman"/>
          <w:b/>
          <w:sz w:val="24"/>
          <w:szCs w:val="24"/>
        </w:rPr>
        <w:tab/>
      </w:r>
      <w:r w:rsidR="00925F2A" w:rsidRPr="00925F2A">
        <w:rPr>
          <w:rFonts w:ascii="Times New Roman" w:hAnsi="Times New Roman" w:cs="Times New Roman"/>
          <w:b/>
          <w:sz w:val="24"/>
          <w:szCs w:val="24"/>
          <w:u w:val="single"/>
        </w:rPr>
        <w:t>CASUAL TRADING</w:t>
      </w:r>
    </w:p>
    <w:p w14:paraId="056D1CF3" w14:textId="4FD02A89" w:rsidR="00CA56F7" w:rsidRPr="0073099A" w:rsidRDefault="00CA56F7" w:rsidP="00925F2A">
      <w:pPr>
        <w:pStyle w:val="Heading3"/>
        <w:spacing w:after="120"/>
        <w:ind w:left="720"/>
        <w:rPr>
          <w:rFonts w:ascii="Times New Roman" w:hAnsi="Times New Roman" w:cs="Times New Roman"/>
          <w:sz w:val="24"/>
          <w:szCs w:val="24"/>
        </w:rPr>
      </w:pPr>
      <w:r w:rsidRPr="00C54E1D">
        <w:rPr>
          <w:rFonts w:ascii="Times New Roman" w:hAnsi="Times New Roman" w:cs="Times New Roman"/>
          <w:sz w:val="24"/>
          <w:szCs w:val="24"/>
        </w:rPr>
        <w:t>Proposed by Councillor W. Carey seconded Councillor P. Kavanagh</w:t>
      </w:r>
      <w:r w:rsidR="00C678EC" w:rsidRPr="00C54E1D">
        <w:rPr>
          <w:rFonts w:ascii="Times New Roman" w:hAnsi="Times New Roman" w:cs="Times New Roman"/>
          <w:sz w:val="24"/>
          <w:szCs w:val="24"/>
        </w:rPr>
        <w:t xml:space="preserve"> </w:t>
      </w:r>
      <w:r w:rsidR="00C678EC" w:rsidRPr="00C54E1D">
        <w:rPr>
          <w:rFonts w:ascii="Times New Roman" w:hAnsi="Times New Roman" w:cs="Times New Roman"/>
          <w:bCs/>
          <w:sz w:val="24"/>
          <w:szCs w:val="24"/>
          <w:lang w:val="en-GB" w:eastAsia="en-GB"/>
        </w:rPr>
        <w:t>and</w:t>
      </w:r>
      <w:r w:rsidR="00C678EC" w:rsidRPr="00C54E1D">
        <w:rPr>
          <w:rFonts w:ascii="Times New Roman" w:hAnsi="Times New Roman" w:cs="Times New Roman"/>
          <w:b/>
          <w:bCs/>
          <w:sz w:val="24"/>
          <w:szCs w:val="24"/>
          <w:lang w:val="en-GB" w:eastAsia="en-GB"/>
        </w:rPr>
        <w:t xml:space="preserve"> </w:t>
      </w:r>
      <w:r w:rsidR="00093AC5">
        <w:rPr>
          <w:rFonts w:ascii="Times New Roman" w:hAnsi="Times New Roman" w:cs="Times New Roman"/>
          <w:b/>
          <w:bCs/>
          <w:sz w:val="24"/>
          <w:szCs w:val="24"/>
          <w:lang w:val="en-GB" w:eastAsia="en-GB"/>
        </w:rPr>
        <w:t xml:space="preserve">     </w:t>
      </w:r>
      <w:r w:rsidR="00C678EC" w:rsidRPr="00C54E1D">
        <w:rPr>
          <w:rFonts w:ascii="Times New Roman" w:hAnsi="Times New Roman" w:cs="Times New Roman"/>
          <w:b/>
          <w:bCs/>
          <w:sz w:val="24"/>
          <w:szCs w:val="24"/>
          <w:lang w:val="en-GB" w:eastAsia="en-GB"/>
        </w:rPr>
        <w:t xml:space="preserve">AGREED </w:t>
      </w:r>
      <w:r w:rsidR="00C678EC" w:rsidRPr="00C54E1D">
        <w:rPr>
          <w:rFonts w:ascii="Times New Roman" w:hAnsi="Times New Roman" w:cs="Times New Roman"/>
          <w:bCs/>
          <w:sz w:val="24"/>
          <w:szCs w:val="24"/>
          <w:lang w:val="en-GB" w:eastAsia="en-GB"/>
        </w:rPr>
        <w:t>without debate:</w:t>
      </w:r>
    </w:p>
    <w:p w14:paraId="45FC4316" w14:textId="77777777" w:rsidR="00CA56F7" w:rsidRPr="0073099A" w:rsidRDefault="00CA56F7" w:rsidP="00CA56F7">
      <w:pPr>
        <w:ind w:left="720"/>
        <w:rPr>
          <w:rFonts w:ascii="Times New Roman" w:hAnsi="Times New Roman" w:cs="Times New Roman"/>
          <w:sz w:val="24"/>
          <w:szCs w:val="24"/>
        </w:rPr>
      </w:pPr>
      <w:r w:rsidRPr="0073099A">
        <w:rPr>
          <w:rFonts w:ascii="Times New Roman" w:hAnsi="Times New Roman" w:cs="Times New Roman"/>
          <w:sz w:val="24"/>
          <w:szCs w:val="24"/>
        </w:rPr>
        <w:t>That this council agrees that in response to the trading restrictions imposed by government, that holders of casual street-traders licence should be offered reduced fees of 50% or more for the coming year. This motion takes cognisance of the fact that Dublin City council have already agreed to such a measure and this motion is also considered, in light of, the council's response to question 6 at Council meeting Jan11th 2021. Also, that such measures remain in place whilst trading restrictions are imposed by government and that the council seek a similar response from government on behalf of licence holders as those business that have been compensated by way of rates waiver.</w:t>
      </w:r>
    </w:p>
    <w:p w14:paraId="79A66E4B" w14:textId="77777777" w:rsidR="00CA56F7" w:rsidRPr="0073099A" w:rsidRDefault="00CA56F7" w:rsidP="00CA56F7">
      <w:pPr>
        <w:ind w:left="720"/>
        <w:rPr>
          <w:rFonts w:ascii="Times New Roman" w:hAnsi="Times New Roman" w:cs="Times New Roman"/>
          <w:sz w:val="24"/>
          <w:szCs w:val="24"/>
        </w:rPr>
      </w:pPr>
      <w:r w:rsidRPr="0073099A">
        <w:rPr>
          <w:rFonts w:ascii="Times New Roman" w:hAnsi="Times New Roman" w:cs="Times New Roman"/>
          <w:b/>
          <w:sz w:val="24"/>
          <w:szCs w:val="24"/>
        </w:rPr>
        <w:t>REPORT:</w:t>
      </w:r>
    </w:p>
    <w:p w14:paraId="00E22225" w14:textId="77777777" w:rsidR="00CA56F7" w:rsidRPr="0073099A" w:rsidRDefault="00CA56F7" w:rsidP="00CA56F7">
      <w:pPr>
        <w:ind w:left="720"/>
        <w:rPr>
          <w:rFonts w:ascii="Times New Roman" w:hAnsi="Times New Roman" w:cs="Times New Roman"/>
          <w:sz w:val="24"/>
          <w:szCs w:val="24"/>
        </w:rPr>
      </w:pPr>
      <w:r w:rsidRPr="0073099A">
        <w:rPr>
          <w:rFonts w:ascii="Times New Roman" w:hAnsi="Times New Roman" w:cs="Times New Roman"/>
          <w:sz w:val="24"/>
          <w:szCs w:val="24"/>
        </w:rPr>
        <w:t>Throughout 2020 and in to 2021, South Dublin County Council has engaged with Casual Traders that hold licences in respect of the Council's designated Casual Trading areas. The Council will continue to engage with licence holders with a view to facilitating their continued trading in a safe manner, subject to compliance with relevant national guidance in relation to Covid 19 Pandemic.</w:t>
      </w:r>
    </w:p>
    <w:p w14:paraId="7E449252" w14:textId="77777777" w:rsidR="00CA56F7" w:rsidRPr="0073099A" w:rsidRDefault="00CA56F7" w:rsidP="00CA56F7">
      <w:pPr>
        <w:ind w:left="720"/>
        <w:rPr>
          <w:rFonts w:ascii="Times New Roman" w:hAnsi="Times New Roman" w:cs="Times New Roman"/>
          <w:sz w:val="24"/>
          <w:szCs w:val="24"/>
        </w:rPr>
      </w:pPr>
      <w:r w:rsidRPr="0073099A">
        <w:rPr>
          <w:rFonts w:ascii="Times New Roman" w:hAnsi="Times New Roman" w:cs="Times New Roman"/>
          <w:sz w:val="24"/>
          <w:szCs w:val="24"/>
        </w:rPr>
        <w:t>Casual Traders are issued licences for a calendar year or part thereof. As there was limited impact on their ability to trade, it is not proposed to compensate casual trading licence holders specifically.</w:t>
      </w:r>
    </w:p>
    <w:p w14:paraId="27AE4C6D" w14:textId="77777777" w:rsidR="00CA56F7" w:rsidRPr="0073099A" w:rsidRDefault="00CA56F7" w:rsidP="00CA56F7">
      <w:pPr>
        <w:ind w:left="720"/>
        <w:rPr>
          <w:rFonts w:ascii="Times New Roman" w:hAnsi="Times New Roman" w:cs="Times New Roman"/>
          <w:sz w:val="24"/>
          <w:szCs w:val="24"/>
        </w:rPr>
      </w:pPr>
      <w:r w:rsidRPr="0073099A">
        <w:rPr>
          <w:rFonts w:ascii="Times New Roman" w:hAnsi="Times New Roman" w:cs="Times New Roman"/>
          <w:sz w:val="24"/>
          <w:szCs w:val="24"/>
        </w:rPr>
        <w:lastRenderedPageBreak/>
        <w:t>It should be noted that extensive supports are available from the SDCC Local Enterprise Office for small businesses in the county.</w:t>
      </w:r>
    </w:p>
    <w:p w14:paraId="64B6C18B" w14:textId="3A2B5DB5" w:rsidR="00CA56F7" w:rsidRDefault="00CA56F7" w:rsidP="00CA56F7">
      <w:pPr>
        <w:ind w:left="720"/>
        <w:rPr>
          <w:rFonts w:ascii="Times New Roman" w:hAnsi="Times New Roman" w:cs="Times New Roman"/>
          <w:sz w:val="24"/>
          <w:szCs w:val="24"/>
        </w:rPr>
      </w:pPr>
      <w:r w:rsidRPr="0073099A">
        <w:rPr>
          <w:rFonts w:ascii="Times New Roman" w:hAnsi="Times New Roman" w:cs="Times New Roman"/>
          <w:sz w:val="24"/>
          <w:szCs w:val="24"/>
        </w:rPr>
        <w:t>The Council has received reports of unauthorised Casual Trading taking place at a number of locations around the County. These matters are being investigated and followed up by the Planning Enforcement section.</w:t>
      </w:r>
    </w:p>
    <w:p w14:paraId="7C1F2AE2" w14:textId="42735F98" w:rsidR="00925F2A" w:rsidRDefault="00CA56F7" w:rsidP="00C678EC">
      <w:pPr>
        <w:pStyle w:val="Heading3"/>
        <w:ind w:left="720" w:hanging="1287"/>
        <w:rPr>
          <w:rFonts w:ascii="Times New Roman" w:hAnsi="Times New Roman" w:cs="Times New Roman"/>
          <w:b/>
          <w:sz w:val="24"/>
          <w:szCs w:val="24"/>
        </w:rPr>
      </w:pPr>
      <w:r w:rsidRPr="00CA56F7">
        <w:rPr>
          <w:rFonts w:ascii="Times New Roman" w:hAnsi="Times New Roman" w:cs="Times New Roman"/>
          <w:b/>
          <w:sz w:val="24"/>
          <w:szCs w:val="24"/>
        </w:rPr>
        <w:t xml:space="preserve">M14/0521 </w:t>
      </w:r>
      <w:r w:rsidR="00C678EC">
        <w:rPr>
          <w:rFonts w:ascii="Times New Roman" w:hAnsi="Times New Roman" w:cs="Times New Roman"/>
          <w:b/>
          <w:sz w:val="24"/>
          <w:szCs w:val="24"/>
        </w:rPr>
        <w:tab/>
      </w:r>
      <w:r w:rsidR="00925F2A" w:rsidRPr="00925F2A">
        <w:rPr>
          <w:rFonts w:ascii="Times New Roman" w:hAnsi="Times New Roman" w:cs="Times New Roman"/>
          <w:b/>
          <w:sz w:val="24"/>
          <w:szCs w:val="24"/>
          <w:u w:val="single"/>
        </w:rPr>
        <w:t>BOILER REPLACEMENT AND SERVICING</w:t>
      </w:r>
    </w:p>
    <w:p w14:paraId="0684D99F" w14:textId="0CFF1557" w:rsidR="00925F2A" w:rsidRPr="00925F2A" w:rsidRDefault="00C678EC" w:rsidP="00925F2A">
      <w:pPr>
        <w:pStyle w:val="Heading3"/>
        <w:spacing w:after="120"/>
        <w:ind w:left="720"/>
        <w:rPr>
          <w:rFonts w:ascii="Times New Roman" w:hAnsi="Times New Roman" w:cs="Times New Roman"/>
          <w:bCs/>
          <w:sz w:val="24"/>
          <w:szCs w:val="24"/>
          <w:lang w:val="en-GB" w:eastAsia="en-GB"/>
        </w:rPr>
      </w:pPr>
      <w:r w:rsidRPr="00C54E1D">
        <w:rPr>
          <w:rFonts w:ascii="Times New Roman" w:hAnsi="Times New Roman" w:cs="Times New Roman"/>
          <w:bCs/>
          <w:sz w:val="24"/>
          <w:szCs w:val="24"/>
        </w:rPr>
        <w:t>It was p</w:t>
      </w:r>
      <w:r w:rsidR="00CA56F7" w:rsidRPr="00C54E1D">
        <w:rPr>
          <w:rFonts w:ascii="Times New Roman" w:hAnsi="Times New Roman" w:cs="Times New Roman"/>
          <w:bCs/>
          <w:sz w:val="24"/>
          <w:szCs w:val="24"/>
        </w:rPr>
        <w:t>roposed</w:t>
      </w:r>
      <w:r w:rsidR="00CA56F7" w:rsidRPr="00C54E1D">
        <w:rPr>
          <w:rFonts w:ascii="Times New Roman" w:hAnsi="Times New Roman" w:cs="Times New Roman"/>
          <w:sz w:val="24"/>
          <w:szCs w:val="24"/>
        </w:rPr>
        <w:t xml:space="preserve"> by Councillor M. Duff seconded by Councillor C. O’Connor</w:t>
      </w:r>
      <w:r w:rsidRPr="00C54E1D">
        <w:rPr>
          <w:rFonts w:ascii="Times New Roman" w:hAnsi="Times New Roman" w:cs="Times New Roman"/>
          <w:sz w:val="24"/>
          <w:szCs w:val="24"/>
        </w:rPr>
        <w:t xml:space="preserve"> </w:t>
      </w:r>
      <w:r w:rsidRPr="00C54E1D">
        <w:rPr>
          <w:rFonts w:ascii="Times New Roman" w:hAnsi="Times New Roman" w:cs="Times New Roman"/>
          <w:bCs/>
          <w:sz w:val="24"/>
          <w:szCs w:val="24"/>
          <w:lang w:val="en-GB" w:eastAsia="en-GB"/>
        </w:rPr>
        <w:t>and</w:t>
      </w:r>
      <w:r w:rsidRPr="00C54E1D">
        <w:rPr>
          <w:rFonts w:ascii="Times New Roman" w:hAnsi="Times New Roman" w:cs="Times New Roman"/>
          <w:b/>
          <w:bCs/>
          <w:sz w:val="24"/>
          <w:szCs w:val="24"/>
          <w:lang w:val="en-GB" w:eastAsia="en-GB"/>
        </w:rPr>
        <w:t xml:space="preserve"> AGREED </w:t>
      </w:r>
      <w:r w:rsidRPr="00C54E1D">
        <w:rPr>
          <w:rFonts w:ascii="Times New Roman" w:hAnsi="Times New Roman" w:cs="Times New Roman"/>
          <w:bCs/>
          <w:sz w:val="24"/>
          <w:szCs w:val="24"/>
          <w:lang w:val="en-GB" w:eastAsia="en-GB"/>
        </w:rPr>
        <w:t>without debate:</w:t>
      </w:r>
    </w:p>
    <w:p w14:paraId="337D24EC" w14:textId="77777777" w:rsidR="00CA56F7" w:rsidRPr="0073099A" w:rsidRDefault="00CA56F7" w:rsidP="00CA56F7">
      <w:pPr>
        <w:ind w:left="720"/>
        <w:rPr>
          <w:rFonts w:ascii="Times New Roman" w:hAnsi="Times New Roman" w:cs="Times New Roman"/>
          <w:sz w:val="24"/>
          <w:szCs w:val="24"/>
        </w:rPr>
      </w:pPr>
      <w:r w:rsidRPr="0073099A">
        <w:rPr>
          <w:rFonts w:ascii="Times New Roman" w:hAnsi="Times New Roman" w:cs="Times New Roman"/>
          <w:sz w:val="24"/>
          <w:szCs w:val="24"/>
        </w:rPr>
        <w:t>Following on from a question regarding the number of Maintenance calls received the during the period 4th January 2021 to 14th February 2021, I understand that 911 maintenance/repair requests for central heating systems, were received. Customers are informed at time of complaint that repairs may take up to ten days. This is not an acceptable level of service to customers, many of them in their very senior years, and needs to be urgently addressed, especially during the very cold weather spells, which are now more frequent, and this Council calls for a review of the age and status of the heating boilers in its Housing stock and that an immediate programme of Service and Replacement be put in place and that Councillors should be given updates on progress, on a quarterly basis.</w:t>
      </w:r>
    </w:p>
    <w:p w14:paraId="62FE376A" w14:textId="77777777" w:rsidR="00CA56F7" w:rsidRPr="0073099A" w:rsidRDefault="00CA56F7" w:rsidP="00CA56F7">
      <w:pPr>
        <w:ind w:left="720"/>
        <w:rPr>
          <w:rFonts w:ascii="Times New Roman" w:hAnsi="Times New Roman" w:cs="Times New Roman"/>
          <w:sz w:val="24"/>
          <w:szCs w:val="24"/>
        </w:rPr>
      </w:pPr>
      <w:r w:rsidRPr="0073099A">
        <w:rPr>
          <w:rFonts w:ascii="Times New Roman" w:hAnsi="Times New Roman" w:cs="Times New Roman"/>
          <w:b/>
          <w:sz w:val="24"/>
          <w:szCs w:val="24"/>
        </w:rPr>
        <w:t>REPORT:</w:t>
      </w:r>
    </w:p>
    <w:p w14:paraId="4DA0DADD" w14:textId="77777777" w:rsidR="00CA56F7" w:rsidRPr="00925F2A" w:rsidRDefault="00CA56F7" w:rsidP="00CA56F7">
      <w:pPr>
        <w:ind w:left="720"/>
        <w:rPr>
          <w:rFonts w:ascii="Tahoma" w:hAnsi="Tahoma" w:cs="Tahoma"/>
          <w:sz w:val="20"/>
          <w:szCs w:val="20"/>
        </w:rPr>
      </w:pPr>
      <w:r w:rsidRPr="00925F2A">
        <w:rPr>
          <w:rFonts w:ascii="Tahoma" w:hAnsi="Tahoma" w:cs="Tahoma"/>
          <w:sz w:val="20"/>
          <w:szCs w:val="20"/>
        </w:rPr>
        <w:t>The Council categorises all requests for repairs depending on the nature of the maintenance issue arising. These categories are emergency, urgent, routine or cyclical. Faults to central heating systems are deemed “Urgent” with a response timeframe of up to 10 working days from the date the incident is reported although contactors typically inspect and resolve issues within a 3–5-day period but with prioritisation for older and/or vulnerable persons where possible and where delays are expected in arranging a response, storage heaters can be provided to such persons.</w:t>
      </w:r>
    </w:p>
    <w:p w14:paraId="2EF925B4" w14:textId="77777777" w:rsidR="00CA56F7" w:rsidRPr="00925F2A" w:rsidRDefault="00CA56F7" w:rsidP="00CA56F7">
      <w:pPr>
        <w:ind w:left="720"/>
        <w:rPr>
          <w:rFonts w:ascii="Tahoma" w:hAnsi="Tahoma" w:cs="Tahoma"/>
          <w:sz w:val="20"/>
          <w:szCs w:val="20"/>
        </w:rPr>
      </w:pPr>
      <w:r w:rsidRPr="00925F2A">
        <w:rPr>
          <w:rFonts w:ascii="Tahoma" w:hAnsi="Tahoma" w:cs="Tahoma"/>
          <w:sz w:val="20"/>
          <w:szCs w:val="20"/>
        </w:rPr>
        <w:t>The majority of the faults reported consist of supply issues, user error or minor repairs which can be repaired at the time of inspection but for exceptional cases where extensive repairs or replacement is required, it may require a further time period to order replacement parts or arrange replacement works with a contractor. Due to the large variation of boilers types and age, operated within the housing stock, it is not possible to maintain an inventory of all parts. </w:t>
      </w:r>
    </w:p>
    <w:p w14:paraId="272846EE" w14:textId="77777777" w:rsidR="00CA56F7" w:rsidRPr="00925F2A" w:rsidRDefault="00CA56F7" w:rsidP="00CA56F7">
      <w:pPr>
        <w:ind w:left="720"/>
        <w:rPr>
          <w:rFonts w:ascii="Tahoma" w:hAnsi="Tahoma" w:cs="Tahoma"/>
          <w:sz w:val="20"/>
          <w:szCs w:val="20"/>
        </w:rPr>
      </w:pPr>
      <w:r w:rsidRPr="00925F2A">
        <w:rPr>
          <w:rFonts w:ascii="Tahoma" w:hAnsi="Tahoma" w:cs="Tahoma"/>
          <w:sz w:val="20"/>
          <w:szCs w:val="20"/>
        </w:rPr>
        <w:t>The planned maintenance programme for heating systems includes annual service/inspection and certification of each boiler (approximately 9,700 boilers).  The annual inspection reports highlight any additional maintenance that may be required outside the scope of an annual service including boiler replacement.  In 2020, major boiler faults resulted in 166 boiler replacements.</w:t>
      </w:r>
    </w:p>
    <w:p w14:paraId="4F35D873" w14:textId="77777777" w:rsidR="00CA56F7" w:rsidRPr="00925F2A" w:rsidRDefault="00CA56F7" w:rsidP="00CA56F7">
      <w:pPr>
        <w:ind w:left="720"/>
        <w:rPr>
          <w:rFonts w:ascii="Tahoma" w:hAnsi="Tahoma" w:cs="Tahoma"/>
          <w:sz w:val="20"/>
          <w:szCs w:val="20"/>
        </w:rPr>
      </w:pPr>
      <w:r w:rsidRPr="00925F2A">
        <w:rPr>
          <w:rFonts w:ascii="Tahoma" w:hAnsi="Tahoma" w:cs="Tahoma"/>
          <w:sz w:val="20"/>
          <w:szCs w:val="20"/>
        </w:rPr>
        <w:t>An annual budget of €1.25m is assigned in 2021 for planned boiler/heating system replacements with a further €375,000 provided for boiler servicing.</w:t>
      </w:r>
    </w:p>
    <w:p w14:paraId="2CB6A992" w14:textId="6700704C" w:rsidR="00CA56F7" w:rsidRPr="00925F2A" w:rsidRDefault="00CA56F7" w:rsidP="00CA56F7">
      <w:pPr>
        <w:ind w:left="720"/>
        <w:rPr>
          <w:rFonts w:ascii="Tahoma" w:hAnsi="Tahoma" w:cs="Tahoma"/>
          <w:sz w:val="20"/>
          <w:szCs w:val="20"/>
        </w:rPr>
      </w:pPr>
      <w:r w:rsidRPr="00925F2A">
        <w:rPr>
          <w:rFonts w:ascii="Tahoma" w:hAnsi="Tahoma" w:cs="Tahoma"/>
          <w:sz w:val="20"/>
          <w:szCs w:val="20"/>
        </w:rPr>
        <w:t xml:space="preserve">In addition, as part of the recently announced Energy Efficiency Retrofit Programme (EERP), the Housing Maintenance section will undertake "deep" retrofit, energy efficiency upgrades to homes that will include the replacement of some gas boilers with heat pump/air-to-water heating systems. Funding of €3.1million has been provided to retrofit an initial 117 properties in 2021.  Funding for the EERP is expected to increase in 2022 and beyond providing for additional heating system upgrades as part of a proposed 10-year programme. As part of our planning for the EERP, data is being compiled on the energy efficiency of all Council rented </w:t>
      </w:r>
      <w:r w:rsidRPr="00925F2A">
        <w:rPr>
          <w:rFonts w:ascii="Tahoma" w:hAnsi="Tahoma" w:cs="Tahoma"/>
          <w:sz w:val="20"/>
          <w:szCs w:val="20"/>
        </w:rPr>
        <w:lastRenderedPageBreak/>
        <w:t>homes including an updated assessment of the current heating systems in place to inform the best approach to the ongoing energy efficiency retrofit and planned maintenance programmes.</w:t>
      </w:r>
    </w:p>
    <w:p w14:paraId="7D14D44E" w14:textId="547D97ED" w:rsidR="00925F2A" w:rsidRDefault="00CA56F7" w:rsidP="00C678EC">
      <w:pPr>
        <w:pStyle w:val="Heading3"/>
        <w:ind w:left="720" w:hanging="1287"/>
        <w:rPr>
          <w:rFonts w:ascii="Times New Roman" w:hAnsi="Times New Roman" w:cs="Times New Roman"/>
          <w:b/>
          <w:sz w:val="24"/>
          <w:szCs w:val="24"/>
        </w:rPr>
      </w:pPr>
      <w:r w:rsidRPr="00CA56F7">
        <w:rPr>
          <w:rFonts w:ascii="Times New Roman" w:hAnsi="Times New Roman" w:cs="Times New Roman"/>
          <w:b/>
          <w:sz w:val="24"/>
          <w:szCs w:val="24"/>
        </w:rPr>
        <w:t xml:space="preserve">M19/0521 </w:t>
      </w:r>
      <w:r>
        <w:rPr>
          <w:rFonts w:ascii="Times New Roman" w:hAnsi="Times New Roman" w:cs="Times New Roman"/>
          <w:b/>
          <w:sz w:val="24"/>
          <w:szCs w:val="24"/>
        </w:rPr>
        <w:tab/>
      </w:r>
      <w:r w:rsidR="00925F2A" w:rsidRPr="00925F2A">
        <w:rPr>
          <w:rFonts w:ascii="Times New Roman" w:hAnsi="Times New Roman" w:cs="Times New Roman"/>
          <w:b/>
          <w:sz w:val="24"/>
          <w:szCs w:val="24"/>
          <w:u w:val="single"/>
        </w:rPr>
        <w:t>CASUAL TRADING BYELAWS</w:t>
      </w:r>
    </w:p>
    <w:p w14:paraId="6261F874" w14:textId="63855447" w:rsidR="00925F2A" w:rsidRPr="00925F2A" w:rsidRDefault="00C678EC" w:rsidP="00925F2A">
      <w:pPr>
        <w:pStyle w:val="Heading3"/>
        <w:spacing w:after="120"/>
        <w:ind w:left="720"/>
        <w:rPr>
          <w:rFonts w:ascii="Times New Roman" w:hAnsi="Times New Roman" w:cs="Times New Roman"/>
          <w:bCs/>
          <w:sz w:val="24"/>
          <w:szCs w:val="24"/>
          <w:lang w:val="en-GB" w:eastAsia="en-GB"/>
        </w:rPr>
      </w:pPr>
      <w:r w:rsidRPr="00C54E1D">
        <w:rPr>
          <w:rFonts w:ascii="Times New Roman" w:hAnsi="Times New Roman" w:cs="Times New Roman"/>
          <w:bCs/>
          <w:sz w:val="24"/>
          <w:szCs w:val="24"/>
        </w:rPr>
        <w:t>It was p</w:t>
      </w:r>
      <w:r w:rsidR="00CA56F7" w:rsidRPr="00C54E1D">
        <w:rPr>
          <w:rFonts w:ascii="Times New Roman" w:hAnsi="Times New Roman" w:cs="Times New Roman"/>
          <w:bCs/>
          <w:sz w:val="24"/>
          <w:szCs w:val="24"/>
        </w:rPr>
        <w:t>roposed</w:t>
      </w:r>
      <w:r w:rsidR="00CA56F7" w:rsidRPr="00C54E1D">
        <w:rPr>
          <w:rFonts w:ascii="Times New Roman" w:hAnsi="Times New Roman" w:cs="Times New Roman"/>
          <w:sz w:val="24"/>
          <w:szCs w:val="24"/>
        </w:rPr>
        <w:t xml:space="preserve"> by Councillor A</w:t>
      </w:r>
      <w:r w:rsidRPr="00C54E1D">
        <w:rPr>
          <w:rFonts w:ascii="Times New Roman" w:hAnsi="Times New Roman" w:cs="Times New Roman"/>
          <w:sz w:val="24"/>
          <w:szCs w:val="24"/>
        </w:rPr>
        <w:t>.</w:t>
      </w:r>
      <w:r w:rsidR="00CA56F7" w:rsidRPr="00C54E1D">
        <w:rPr>
          <w:rFonts w:ascii="Times New Roman" w:hAnsi="Times New Roman" w:cs="Times New Roman"/>
          <w:sz w:val="24"/>
          <w:szCs w:val="24"/>
        </w:rPr>
        <w:t xml:space="preserve"> Hayes seconded by Councillor M. Duff</w:t>
      </w:r>
      <w:r w:rsidRPr="00C54E1D">
        <w:rPr>
          <w:rFonts w:ascii="Times New Roman" w:hAnsi="Times New Roman" w:cs="Times New Roman"/>
          <w:sz w:val="24"/>
          <w:szCs w:val="24"/>
        </w:rPr>
        <w:t xml:space="preserve"> </w:t>
      </w:r>
      <w:r w:rsidRPr="00C54E1D">
        <w:rPr>
          <w:rFonts w:ascii="Times New Roman" w:hAnsi="Times New Roman" w:cs="Times New Roman"/>
          <w:bCs/>
          <w:sz w:val="24"/>
          <w:szCs w:val="24"/>
          <w:lang w:val="en-GB" w:eastAsia="en-GB"/>
        </w:rPr>
        <w:t>and</w:t>
      </w:r>
      <w:r w:rsidRPr="00C54E1D">
        <w:rPr>
          <w:rFonts w:ascii="Times New Roman" w:hAnsi="Times New Roman" w:cs="Times New Roman"/>
          <w:b/>
          <w:bCs/>
          <w:sz w:val="24"/>
          <w:szCs w:val="24"/>
          <w:lang w:val="en-GB" w:eastAsia="en-GB"/>
        </w:rPr>
        <w:t xml:space="preserve"> AGREED </w:t>
      </w:r>
      <w:r w:rsidRPr="00C54E1D">
        <w:rPr>
          <w:rFonts w:ascii="Times New Roman" w:hAnsi="Times New Roman" w:cs="Times New Roman"/>
          <w:bCs/>
          <w:sz w:val="24"/>
          <w:szCs w:val="24"/>
          <w:lang w:val="en-GB" w:eastAsia="en-GB"/>
        </w:rPr>
        <w:t>without debate:</w:t>
      </w:r>
    </w:p>
    <w:p w14:paraId="000E8CC0" w14:textId="77777777" w:rsidR="00CA56F7" w:rsidRPr="0073099A" w:rsidRDefault="00CA56F7" w:rsidP="00CA56F7">
      <w:pPr>
        <w:ind w:left="720"/>
        <w:rPr>
          <w:rFonts w:ascii="Times New Roman" w:hAnsi="Times New Roman" w:cs="Times New Roman"/>
          <w:sz w:val="24"/>
          <w:szCs w:val="24"/>
        </w:rPr>
      </w:pPr>
      <w:r w:rsidRPr="0073099A">
        <w:rPr>
          <w:rFonts w:ascii="Times New Roman" w:hAnsi="Times New Roman" w:cs="Times New Roman"/>
          <w:sz w:val="24"/>
          <w:szCs w:val="24"/>
        </w:rPr>
        <w:t>That the Chief Executive undertakes to prepare a review of the Casual Trading bye-laws 2016 in light of the significantly increased use in our parks across the County.</w:t>
      </w:r>
    </w:p>
    <w:p w14:paraId="64612CFA" w14:textId="77777777" w:rsidR="00745460" w:rsidRDefault="00CA56F7" w:rsidP="00CA56F7">
      <w:pPr>
        <w:ind w:left="720"/>
        <w:rPr>
          <w:rFonts w:ascii="Times New Roman" w:hAnsi="Times New Roman" w:cs="Times New Roman"/>
          <w:b/>
          <w:sz w:val="24"/>
          <w:szCs w:val="24"/>
        </w:rPr>
      </w:pPr>
      <w:r w:rsidRPr="0073099A">
        <w:rPr>
          <w:rFonts w:ascii="Times New Roman" w:hAnsi="Times New Roman" w:cs="Times New Roman"/>
          <w:b/>
          <w:sz w:val="24"/>
          <w:szCs w:val="24"/>
        </w:rPr>
        <w:t>REPORT:</w:t>
      </w:r>
    </w:p>
    <w:p w14:paraId="5C46765D" w14:textId="2E5A970A" w:rsidR="00CA56F7" w:rsidRPr="00925F2A" w:rsidRDefault="00CA56F7" w:rsidP="00745460">
      <w:pPr>
        <w:spacing w:after="0" w:line="240" w:lineRule="auto"/>
        <w:ind w:left="720"/>
        <w:rPr>
          <w:rFonts w:ascii="Tahoma" w:hAnsi="Tahoma" w:cs="Tahoma"/>
          <w:sz w:val="20"/>
          <w:szCs w:val="20"/>
        </w:rPr>
      </w:pPr>
      <w:r w:rsidRPr="00925F2A">
        <w:rPr>
          <w:rFonts w:ascii="Tahoma" w:hAnsi="Tahoma" w:cs="Tahoma"/>
          <w:sz w:val="20"/>
          <w:szCs w:val="20"/>
        </w:rPr>
        <w:t>If the motion is passed it will be referred to the Environment, Public Realm and Climate Change Strategic Policy Committee for consideration for inclusion in their work programme.</w:t>
      </w:r>
    </w:p>
    <w:p w14:paraId="2BE608B7" w14:textId="56095ACC" w:rsidR="00C54E1D" w:rsidRDefault="00C54E1D" w:rsidP="00745460">
      <w:pPr>
        <w:spacing w:after="0" w:line="240" w:lineRule="auto"/>
        <w:ind w:left="720"/>
        <w:rPr>
          <w:rFonts w:ascii="Times New Roman" w:hAnsi="Times New Roman" w:cs="Times New Roman"/>
          <w:sz w:val="24"/>
          <w:szCs w:val="24"/>
        </w:rPr>
      </w:pPr>
    </w:p>
    <w:p w14:paraId="3FED1EC6" w14:textId="77777777" w:rsidR="002832F4" w:rsidRPr="0073099A" w:rsidRDefault="002832F4" w:rsidP="00745460">
      <w:pPr>
        <w:spacing w:after="0" w:line="240" w:lineRule="auto"/>
        <w:ind w:left="720"/>
        <w:rPr>
          <w:rFonts w:ascii="Times New Roman" w:hAnsi="Times New Roman" w:cs="Times New Roman"/>
          <w:sz w:val="24"/>
          <w:szCs w:val="24"/>
        </w:rPr>
      </w:pPr>
    </w:p>
    <w:p w14:paraId="16E0F58B" w14:textId="75509F36" w:rsidR="00CA56F7" w:rsidRDefault="00CA56F7" w:rsidP="0074546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Meeting Finished @ 7:20pm</w:t>
      </w:r>
    </w:p>
    <w:p w14:paraId="30F8DB7F" w14:textId="77777777" w:rsidR="002832F4" w:rsidRPr="0073099A" w:rsidRDefault="002832F4" w:rsidP="00745460">
      <w:pPr>
        <w:spacing w:after="0" w:line="240" w:lineRule="auto"/>
        <w:ind w:left="720"/>
        <w:rPr>
          <w:rFonts w:ascii="Times New Roman" w:hAnsi="Times New Roman" w:cs="Times New Roman"/>
          <w:sz w:val="24"/>
          <w:szCs w:val="24"/>
        </w:rPr>
      </w:pPr>
    </w:p>
    <w:p w14:paraId="666BC7CB" w14:textId="6F6A5FEC" w:rsidR="00CA56F7" w:rsidRDefault="00CA56F7" w:rsidP="00745460">
      <w:pPr>
        <w:spacing w:after="0" w:line="240" w:lineRule="auto"/>
        <w:ind w:left="720"/>
        <w:rPr>
          <w:rFonts w:ascii="Times New Roman" w:hAnsi="Times New Roman" w:cs="Times New Roman"/>
          <w:b/>
          <w:bCs/>
          <w:sz w:val="24"/>
          <w:szCs w:val="24"/>
          <w:u w:val="single"/>
        </w:rPr>
      </w:pPr>
      <w:r w:rsidRPr="00CA56F7">
        <w:rPr>
          <w:rFonts w:ascii="Times New Roman" w:hAnsi="Times New Roman" w:cs="Times New Roman"/>
          <w:b/>
          <w:bCs/>
          <w:sz w:val="24"/>
          <w:szCs w:val="24"/>
          <w:u w:val="single"/>
        </w:rPr>
        <w:t>Items not Reached</w:t>
      </w:r>
    </w:p>
    <w:p w14:paraId="5EEEDC4A" w14:textId="77777777" w:rsidR="00225B22" w:rsidRDefault="00225B22" w:rsidP="00745460">
      <w:pPr>
        <w:spacing w:after="0" w:line="240" w:lineRule="auto"/>
        <w:ind w:left="720"/>
        <w:rPr>
          <w:rFonts w:ascii="Times New Roman" w:hAnsi="Times New Roman" w:cs="Times New Roman"/>
          <w:b/>
          <w:bCs/>
          <w:sz w:val="24"/>
          <w:szCs w:val="24"/>
          <w:u w:val="single"/>
        </w:rPr>
      </w:pPr>
    </w:p>
    <w:p w14:paraId="7DE7E01F" w14:textId="77777777" w:rsidR="00225B22" w:rsidRPr="00AA28EA" w:rsidRDefault="00225B22" w:rsidP="00AA28EA">
      <w:pPr>
        <w:pStyle w:val="Heading3"/>
        <w:spacing w:before="0" w:line="240" w:lineRule="auto"/>
        <w:ind w:left="720" w:hanging="1287"/>
        <w:rPr>
          <w:rFonts w:ascii="Times New Roman" w:hAnsi="Times New Roman" w:cs="Times New Roman"/>
          <w:b/>
          <w:sz w:val="24"/>
          <w:szCs w:val="24"/>
        </w:rPr>
      </w:pPr>
      <w:r w:rsidRPr="00AA28EA">
        <w:rPr>
          <w:rFonts w:ascii="Times New Roman" w:hAnsi="Times New Roman" w:cs="Times New Roman"/>
          <w:b/>
          <w:sz w:val="24"/>
          <w:szCs w:val="24"/>
        </w:rPr>
        <w:t xml:space="preserve">(M3) </w:t>
      </w:r>
      <w:r w:rsidRPr="00AA28EA">
        <w:rPr>
          <w:rFonts w:ascii="Times New Roman" w:hAnsi="Times New Roman" w:cs="Times New Roman"/>
          <w:b/>
          <w:sz w:val="24"/>
          <w:szCs w:val="24"/>
        </w:rPr>
        <w:tab/>
      </w:r>
      <w:r w:rsidRPr="00AA28EA">
        <w:rPr>
          <w:rFonts w:ascii="Times New Roman" w:hAnsi="Times New Roman" w:cs="Times New Roman"/>
          <w:b/>
          <w:sz w:val="24"/>
          <w:szCs w:val="24"/>
          <w:u w:val="single"/>
        </w:rPr>
        <w:t>PUBLIC NOTICEBOARDS</w:t>
      </w:r>
    </w:p>
    <w:p w14:paraId="348C2984" w14:textId="6A4B8CED" w:rsidR="00C54E1D" w:rsidRPr="00AA28EA" w:rsidRDefault="00225B22" w:rsidP="00AA28EA">
      <w:pPr>
        <w:pStyle w:val="Heading3"/>
        <w:spacing w:before="0" w:line="240" w:lineRule="auto"/>
        <w:ind w:left="720" w:hanging="720"/>
        <w:rPr>
          <w:rFonts w:ascii="Times New Roman" w:hAnsi="Times New Roman" w:cs="Times New Roman"/>
          <w:b/>
          <w:bCs/>
          <w:sz w:val="24"/>
          <w:szCs w:val="24"/>
          <w:u w:val="single"/>
        </w:rPr>
      </w:pPr>
      <w:r w:rsidRPr="00AA28EA">
        <w:rPr>
          <w:rFonts w:ascii="Times New Roman" w:hAnsi="Times New Roman" w:cs="Times New Roman"/>
          <w:b/>
          <w:sz w:val="24"/>
          <w:szCs w:val="24"/>
        </w:rPr>
        <w:t xml:space="preserve"> </w:t>
      </w:r>
      <w:r w:rsidRPr="00AA28EA">
        <w:rPr>
          <w:rFonts w:ascii="Times New Roman" w:hAnsi="Times New Roman" w:cs="Times New Roman"/>
          <w:b/>
          <w:sz w:val="24"/>
          <w:szCs w:val="24"/>
        </w:rPr>
        <w:tab/>
      </w:r>
      <w:r w:rsidRPr="00AA28EA">
        <w:rPr>
          <w:rFonts w:ascii="Times New Roman" w:hAnsi="Times New Roman" w:cs="Times New Roman"/>
          <w:b/>
          <w:bCs/>
          <w:sz w:val="24"/>
          <w:szCs w:val="24"/>
        </w:rPr>
        <w:t>Councillor Y. Collins</w:t>
      </w:r>
    </w:p>
    <w:p w14:paraId="17B7AECA" w14:textId="16625B96" w:rsidR="00DC08F2" w:rsidRDefault="00225B22" w:rsidP="00AA28EA">
      <w:pPr>
        <w:spacing w:after="0" w:line="240" w:lineRule="auto"/>
        <w:ind w:left="720"/>
        <w:rPr>
          <w:rFonts w:ascii="Times New Roman" w:hAnsi="Times New Roman" w:cs="Times New Roman"/>
          <w:sz w:val="24"/>
          <w:szCs w:val="24"/>
        </w:rPr>
      </w:pPr>
      <w:r w:rsidRPr="00AA28EA">
        <w:rPr>
          <w:rFonts w:ascii="Times New Roman" w:hAnsi="Times New Roman" w:cs="Times New Roman"/>
          <w:sz w:val="24"/>
          <w:szCs w:val="24"/>
        </w:rPr>
        <w:t>T</w:t>
      </w:r>
      <w:r w:rsidR="00E613B1" w:rsidRPr="00AA28EA">
        <w:rPr>
          <w:rFonts w:ascii="Times New Roman" w:hAnsi="Times New Roman" w:cs="Times New Roman"/>
          <w:sz w:val="24"/>
          <w:szCs w:val="24"/>
        </w:rPr>
        <w:t>hat the Chief Executive considers installing a public noticeboard/public digital noticeboard on the main street of each of our historic villages, and also in the principal shopping areas where population growth has occurred outside of the historic villages. The purpose of these noticeboards would be to draw the attention of the public to pending public consultations, details of Council and local services, and important public events.”</w:t>
      </w:r>
    </w:p>
    <w:p w14:paraId="11A9404F" w14:textId="77777777" w:rsidR="00745460" w:rsidRDefault="00745460" w:rsidP="00AA28EA">
      <w:pPr>
        <w:spacing w:after="0" w:line="240" w:lineRule="auto"/>
        <w:ind w:left="-567"/>
        <w:rPr>
          <w:rFonts w:ascii="Times New Roman" w:hAnsi="Times New Roman" w:cs="Times New Roman"/>
          <w:b/>
          <w:bCs/>
          <w:sz w:val="24"/>
          <w:szCs w:val="24"/>
        </w:rPr>
      </w:pPr>
    </w:p>
    <w:p w14:paraId="103B9005" w14:textId="763606A1" w:rsidR="00225B22" w:rsidRPr="00AA28EA" w:rsidRDefault="00225B22" w:rsidP="00AA28EA">
      <w:pPr>
        <w:spacing w:after="0" w:line="240" w:lineRule="auto"/>
        <w:ind w:left="-567"/>
        <w:rPr>
          <w:rFonts w:ascii="Times New Roman" w:hAnsi="Times New Roman" w:cs="Times New Roman"/>
          <w:b/>
          <w:bCs/>
          <w:sz w:val="24"/>
          <w:szCs w:val="24"/>
          <w:u w:val="single"/>
        </w:rPr>
      </w:pPr>
      <w:r w:rsidRPr="00AA28EA">
        <w:rPr>
          <w:rFonts w:ascii="Times New Roman" w:hAnsi="Times New Roman" w:cs="Times New Roman"/>
          <w:b/>
          <w:bCs/>
          <w:sz w:val="24"/>
          <w:szCs w:val="24"/>
        </w:rPr>
        <w:t xml:space="preserve">(M6)  </w:t>
      </w:r>
      <w:r w:rsidRPr="00AA28EA">
        <w:rPr>
          <w:rFonts w:ascii="Times New Roman" w:hAnsi="Times New Roman" w:cs="Times New Roman"/>
          <w:b/>
          <w:bCs/>
          <w:sz w:val="24"/>
          <w:szCs w:val="24"/>
        </w:rPr>
        <w:tab/>
      </w:r>
      <w:r w:rsidRPr="00AA28EA">
        <w:rPr>
          <w:rFonts w:ascii="Times New Roman" w:hAnsi="Times New Roman" w:cs="Times New Roman"/>
          <w:b/>
          <w:bCs/>
          <w:sz w:val="24"/>
          <w:szCs w:val="24"/>
          <w:u w:val="single"/>
        </w:rPr>
        <w:t>OFFENCES AGAINST THE STATE ACT</w:t>
      </w:r>
    </w:p>
    <w:p w14:paraId="097993F7" w14:textId="3E2461F3" w:rsidR="00225B22" w:rsidRPr="00AA28EA" w:rsidRDefault="00225B22" w:rsidP="00AA28EA">
      <w:pPr>
        <w:pStyle w:val="Heading3"/>
        <w:spacing w:before="0" w:line="240" w:lineRule="auto"/>
        <w:rPr>
          <w:rFonts w:ascii="Times New Roman" w:hAnsi="Times New Roman" w:cs="Times New Roman"/>
          <w:sz w:val="24"/>
          <w:szCs w:val="24"/>
        </w:rPr>
      </w:pPr>
      <w:r w:rsidRPr="00AA28EA">
        <w:rPr>
          <w:rFonts w:ascii="Times New Roman" w:hAnsi="Times New Roman" w:cs="Times New Roman"/>
          <w:b/>
          <w:sz w:val="24"/>
          <w:szCs w:val="24"/>
        </w:rPr>
        <w:t xml:space="preserve"> </w:t>
      </w:r>
      <w:r w:rsidRPr="00AA28EA">
        <w:rPr>
          <w:rFonts w:ascii="Times New Roman" w:hAnsi="Times New Roman" w:cs="Times New Roman"/>
          <w:b/>
          <w:sz w:val="24"/>
          <w:szCs w:val="24"/>
        </w:rPr>
        <w:tab/>
      </w:r>
      <w:r w:rsidRPr="00AA28EA">
        <w:rPr>
          <w:rFonts w:ascii="Times New Roman" w:hAnsi="Times New Roman" w:cs="Times New Roman"/>
          <w:b/>
          <w:bCs/>
          <w:sz w:val="24"/>
          <w:szCs w:val="24"/>
        </w:rPr>
        <w:t>Councillor B. Lawlor, Councillor D. McManus</w:t>
      </w:r>
    </w:p>
    <w:p w14:paraId="6C606D46" w14:textId="6500DBBF" w:rsidR="00DC08F2" w:rsidRDefault="00E613B1" w:rsidP="00AA28EA">
      <w:pPr>
        <w:spacing w:after="0" w:line="240" w:lineRule="auto"/>
        <w:ind w:left="720"/>
        <w:rPr>
          <w:rFonts w:ascii="Times New Roman" w:hAnsi="Times New Roman" w:cs="Times New Roman"/>
          <w:sz w:val="24"/>
          <w:szCs w:val="24"/>
        </w:rPr>
      </w:pPr>
      <w:r w:rsidRPr="00AA28EA">
        <w:rPr>
          <w:rFonts w:ascii="Times New Roman" w:hAnsi="Times New Roman" w:cs="Times New Roman"/>
          <w:sz w:val="24"/>
          <w:szCs w:val="24"/>
        </w:rPr>
        <w:t>That this Council writes to the Minister for Justice to express its support for the renewal of the Offences against the State Act this year by the Oireachtas and the continued operation of the Special Criminal Court to tackle terrorism and organised crime.</w:t>
      </w:r>
    </w:p>
    <w:p w14:paraId="6CFB0EAB" w14:textId="77777777" w:rsidR="00AA28EA" w:rsidRPr="00AA28EA" w:rsidRDefault="00AA28EA" w:rsidP="00AA28EA">
      <w:pPr>
        <w:spacing w:after="0" w:line="240" w:lineRule="auto"/>
        <w:ind w:left="720"/>
        <w:rPr>
          <w:rFonts w:ascii="Times New Roman" w:hAnsi="Times New Roman" w:cs="Times New Roman"/>
          <w:sz w:val="24"/>
          <w:szCs w:val="24"/>
        </w:rPr>
      </w:pPr>
    </w:p>
    <w:p w14:paraId="5990A4CF" w14:textId="6F4E688B" w:rsidR="00225B22" w:rsidRPr="00AA28EA" w:rsidRDefault="00225B22" w:rsidP="00AA28EA">
      <w:pPr>
        <w:spacing w:after="0" w:line="240" w:lineRule="auto"/>
        <w:ind w:left="-567"/>
        <w:rPr>
          <w:rFonts w:ascii="Times New Roman" w:hAnsi="Times New Roman" w:cs="Times New Roman"/>
          <w:b/>
          <w:bCs/>
          <w:sz w:val="24"/>
          <w:szCs w:val="24"/>
          <w:u w:val="single"/>
        </w:rPr>
      </w:pPr>
      <w:r w:rsidRPr="00AA28EA">
        <w:rPr>
          <w:rFonts w:ascii="Times New Roman" w:hAnsi="Times New Roman" w:cs="Times New Roman"/>
          <w:b/>
          <w:bCs/>
          <w:sz w:val="24"/>
          <w:szCs w:val="24"/>
        </w:rPr>
        <w:t>(M7)</w:t>
      </w:r>
      <w:r w:rsidRPr="00AA28EA">
        <w:rPr>
          <w:rFonts w:ascii="Times New Roman" w:hAnsi="Times New Roman" w:cs="Times New Roman"/>
          <w:b/>
          <w:bCs/>
          <w:sz w:val="24"/>
          <w:szCs w:val="24"/>
        </w:rPr>
        <w:tab/>
      </w:r>
      <w:r w:rsidRPr="00AA28EA">
        <w:rPr>
          <w:rFonts w:ascii="Times New Roman" w:hAnsi="Times New Roman" w:cs="Times New Roman"/>
          <w:b/>
          <w:bCs/>
          <w:sz w:val="24"/>
          <w:szCs w:val="24"/>
        </w:rPr>
        <w:tab/>
      </w:r>
      <w:r w:rsidRPr="00AA28EA">
        <w:rPr>
          <w:rFonts w:ascii="Times New Roman" w:hAnsi="Times New Roman" w:cs="Times New Roman"/>
          <w:b/>
          <w:bCs/>
          <w:sz w:val="24"/>
          <w:szCs w:val="24"/>
          <w:u w:val="single"/>
        </w:rPr>
        <w:t>FREEPOST SYSTEM</w:t>
      </w:r>
    </w:p>
    <w:p w14:paraId="4EE92857" w14:textId="2E0D7C68" w:rsidR="00225B22" w:rsidRPr="00AA28EA" w:rsidRDefault="00225B22" w:rsidP="00AA28EA">
      <w:pPr>
        <w:pStyle w:val="Heading3"/>
        <w:spacing w:before="0" w:line="240" w:lineRule="auto"/>
        <w:ind w:left="-567"/>
        <w:rPr>
          <w:rFonts w:ascii="Times New Roman" w:hAnsi="Times New Roman" w:cs="Times New Roman"/>
          <w:sz w:val="24"/>
          <w:szCs w:val="24"/>
        </w:rPr>
      </w:pPr>
      <w:r w:rsidRPr="00AA28EA">
        <w:rPr>
          <w:rFonts w:ascii="Times New Roman" w:hAnsi="Times New Roman" w:cs="Times New Roman"/>
          <w:b/>
          <w:sz w:val="24"/>
          <w:szCs w:val="24"/>
        </w:rPr>
        <w:tab/>
      </w:r>
      <w:r w:rsidRPr="00AA28EA">
        <w:rPr>
          <w:rFonts w:ascii="Times New Roman" w:hAnsi="Times New Roman" w:cs="Times New Roman"/>
          <w:b/>
          <w:sz w:val="24"/>
          <w:szCs w:val="24"/>
        </w:rPr>
        <w:tab/>
      </w:r>
      <w:r w:rsidRPr="00AA28EA">
        <w:rPr>
          <w:rFonts w:ascii="Times New Roman" w:hAnsi="Times New Roman" w:cs="Times New Roman"/>
          <w:b/>
          <w:bCs/>
          <w:sz w:val="24"/>
          <w:szCs w:val="24"/>
        </w:rPr>
        <w:t>Councillor L. O'Toole</w:t>
      </w:r>
    </w:p>
    <w:p w14:paraId="31E2DAE6" w14:textId="2DDA0E8C" w:rsidR="00DC08F2" w:rsidRDefault="00E613B1" w:rsidP="00AA28EA">
      <w:pPr>
        <w:spacing w:after="0" w:line="240" w:lineRule="auto"/>
        <w:ind w:left="720"/>
        <w:rPr>
          <w:rFonts w:ascii="Times New Roman" w:hAnsi="Times New Roman" w:cs="Times New Roman"/>
          <w:sz w:val="24"/>
          <w:szCs w:val="24"/>
        </w:rPr>
      </w:pPr>
      <w:r w:rsidRPr="00AA28EA">
        <w:rPr>
          <w:rFonts w:ascii="Times New Roman" w:hAnsi="Times New Roman" w:cs="Times New Roman"/>
          <w:sz w:val="24"/>
          <w:szCs w:val="24"/>
        </w:rPr>
        <w:t>To ask the Chief Executive if he will introduce a freepost system for people wishing to write to South Dublin County Council, to encourage greater participation in local democracy, for people returning official documents, such as grant applications, housing applications sending in submissions on planning applications etc.</w:t>
      </w:r>
    </w:p>
    <w:p w14:paraId="216CD366" w14:textId="77777777" w:rsidR="00AA28EA" w:rsidRPr="00AA28EA" w:rsidRDefault="00AA28EA" w:rsidP="00AA28EA">
      <w:pPr>
        <w:spacing w:after="0" w:line="240" w:lineRule="auto"/>
        <w:ind w:left="720"/>
        <w:rPr>
          <w:rFonts w:ascii="Times New Roman" w:hAnsi="Times New Roman" w:cs="Times New Roman"/>
          <w:sz w:val="24"/>
          <w:szCs w:val="24"/>
        </w:rPr>
      </w:pPr>
    </w:p>
    <w:p w14:paraId="0F88D60C" w14:textId="7D0A40B5" w:rsidR="00225B22" w:rsidRPr="00AA28EA" w:rsidRDefault="00225B22" w:rsidP="00AA28EA">
      <w:pPr>
        <w:spacing w:after="0" w:line="240" w:lineRule="auto"/>
        <w:ind w:left="-567"/>
        <w:rPr>
          <w:rFonts w:ascii="Times New Roman" w:hAnsi="Times New Roman" w:cs="Times New Roman"/>
          <w:b/>
          <w:bCs/>
          <w:sz w:val="24"/>
          <w:szCs w:val="24"/>
          <w:u w:val="single"/>
        </w:rPr>
      </w:pPr>
      <w:r w:rsidRPr="00AA28EA">
        <w:rPr>
          <w:rFonts w:ascii="Times New Roman" w:hAnsi="Times New Roman" w:cs="Times New Roman"/>
          <w:b/>
          <w:bCs/>
          <w:sz w:val="24"/>
          <w:szCs w:val="24"/>
        </w:rPr>
        <w:t xml:space="preserve">(M8)  </w:t>
      </w:r>
      <w:r w:rsidRPr="00AA28EA">
        <w:rPr>
          <w:rFonts w:ascii="Times New Roman" w:hAnsi="Times New Roman" w:cs="Times New Roman"/>
          <w:b/>
          <w:bCs/>
          <w:sz w:val="24"/>
          <w:szCs w:val="24"/>
        </w:rPr>
        <w:tab/>
      </w:r>
      <w:r w:rsidRPr="00AA28EA">
        <w:rPr>
          <w:rFonts w:ascii="Times New Roman" w:hAnsi="Times New Roman" w:cs="Times New Roman"/>
          <w:b/>
          <w:bCs/>
          <w:sz w:val="24"/>
          <w:szCs w:val="24"/>
          <w:u w:val="single"/>
        </w:rPr>
        <w:t>LITTER POLLUTION ACT</w:t>
      </w:r>
    </w:p>
    <w:p w14:paraId="0F884329" w14:textId="77777777" w:rsidR="00225B22" w:rsidRPr="00AA28EA" w:rsidRDefault="00225B22" w:rsidP="00AA28EA">
      <w:pPr>
        <w:pStyle w:val="Heading3"/>
        <w:spacing w:before="0" w:line="240" w:lineRule="auto"/>
        <w:ind w:left="-567" w:firstLine="1287"/>
        <w:rPr>
          <w:rFonts w:ascii="Times New Roman" w:hAnsi="Times New Roman" w:cs="Times New Roman"/>
          <w:sz w:val="24"/>
          <w:szCs w:val="24"/>
        </w:rPr>
      </w:pPr>
      <w:r w:rsidRPr="00AA28EA">
        <w:rPr>
          <w:rFonts w:ascii="Times New Roman" w:hAnsi="Times New Roman" w:cs="Times New Roman"/>
          <w:b/>
          <w:bCs/>
          <w:sz w:val="24"/>
          <w:szCs w:val="24"/>
        </w:rPr>
        <w:t>Councillor B. Pereppadan, Councillor S. O'Hara</w:t>
      </w:r>
    </w:p>
    <w:p w14:paraId="1599F89C" w14:textId="66F6AEEB" w:rsidR="00DC08F2" w:rsidRDefault="00E613B1" w:rsidP="00AA28EA">
      <w:pPr>
        <w:spacing w:after="0" w:line="240" w:lineRule="auto"/>
        <w:ind w:left="720"/>
        <w:rPr>
          <w:rFonts w:ascii="Times New Roman" w:hAnsi="Times New Roman" w:cs="Times New Roman"/>
          <w:sz w:val="24"/>
          <w:szCs w:val="24"/>
        </w:rPr>
      </w:pPr>
      <w:r w:rsidRPr="00AA28EA">
        <w:rPr>
          <w:rFonts w:ascii="Times New Roman" w:hAnsi="Times New Roman" w:cs="Times New Roman"/>
          <w:sz w:val="24"/>
          <w:szCs w:val="24"/>
        </w:rPr>
        <w:t>South Dublin County Council calls on the Minister for the Environment Eamonn Ryan T.D to amend the Litter pollution Act 1997 and the waste management act 1996 to provide a clear statutory framework for the use of CCTV by local Authorities to deter and prosecute litter offences within their administrative areas. </w:t>
      </w:r>
    </w:p>
    <w:p w14:paraId="20A1566C" w14:textId="77777777" w:rsidR="00AA28EA" w:rsidRPr="00AA28EA" w:rsidRDefault="00AA28EA" w:rsidP="00AA28EA">
      <w:pPr>
        <w:spacing w:after="0" w:line="240" w:lineRule="auto"/>
        <w:ind w:left="720"/>
        <w:rPr>
          <w:rFonts w:ascii="Times New Roman" w:hAnsi="Times New Roman" w:cs="Times New Roman"/>
          <w:sz w:val="24"/>
          <w:szCs w:val="24"/>
        </w:rPr>
      </w:pPr>
    </w:p>
    <w:p w14:paraId="6A96BA02" w14:textId="04379742" w:rsidR="00225B22" w:rsidRPr="00AA28EA" w:rsidRDefault="00225B22" w:rsidP="00AA28EA">
      <w:pPr>
        <w:spacing w:after="0" w:line="240" w:lineRule="auto"/>
        <w:ind w:left="-567"/>
        <w:rPr>
          <w:rFonts w:ascii="Times New Roman" w:hAnsi="Times New Roman" w:cs="Times New Roman"/>
          <w:b/>
          <w:bCs/>
          <w:sz w:val="24"/>
          <w:szCs w:val="24"/>
          <w:u w:val="single"/>
        </w:rPr>
      </w:pPr>
      <w:r w:rsidRPr="00AA28EA">
        <w:rPr>
          <w:rFonts w:ascii="Times New Roman" w:hAnsi="Times New Roman" w:cs="Times New Roman"/>
          <w:b/>
          <w:bCs/>
          <w:sz w:val="24"/>
          <w:szCs w:val="24"/>
        </w:rPr>
        <w:t>(M9)</w:t>
      </w:r>
      <w:r w:rsidRPr="00AA28EA">
        <w:rPr>
          <w:rFonts w:ascii="Times New Roman" w:hAnsi="Times New Roman" w:cs="Times New Roman"/>
          <w:b/>
          <w:bCs/>
          <w:sz w:val="24"/>
          <w:szCs w:val="24"/>
        </w:rPr>
        <w:tab/>
      </w:r>
      <w:r w:rsidRPr="00AA28EA">
        <w:rPr>
          <w:rFonts w:ascii="Times New Roman" w:hAnsi="Times New Roman" w:cs="Times New Roman"/>
          <w:b/>
          <w:bCs/>
          <w:sz w:val="24"/>
          <w:szCs w:val="24"/>
        </w:rPr>
        <w:tab/>
      </w:r>
      <w:r w:rsidRPr="00AA28EA">
        <w:rPr>
          <w:rFonts w:ascii="Times New Roman" w:hAnsi="Times New Roman" w:cs="Times New Roman"/>
          <w:b/>
          <w:bCs/>
          <w:sz w:val="24"/>
          <w:szCs w:val="24"/>
          <w:u w:val="single"/>
        </w:rPr>
        <w:t>ILLEGAL USE OF QUADS/SCRAMBLERS</w:t>
      </w:r>
    </w:p>
    <w:p w14:paraId="336AD317" w14:textId="77777777" w:rsidR="00225B22" w:rsidRPr="00AA28EA" w:rsidRDefault="00225B22" w:rsidP="00AA28EA">
      <w:pPr>
        <w:pStyle w:val="Heading3"/>
        <w:spacing w:before="0" w:line="240" w:lineRule="auto"/>
        <w:ind w:left="-567" w:firstLine="1287"/>
        <w:rPr>
          <w:rFonts w:ascii="Times New Roman" w:hAnsi="Times New Roman" w:cs="Times New Roman"/>
          <w:sz w:val="24"/>
          <w:szCs w:val="24"/>
        </w:rPr>
      </w:pPr>
      <w:r w:rsidRPr="00AA28EA">
        <w:rPr>
          <w:rFonts w:ascii="Times New Roman" w:hAnsi="Times New Roman" w:cs="Times New Roman"/>
          <w:b/>
          <w:bCs/>
          <w:sz w:val="24"/>
          <w:szCs w:val="24"/>
        </w:rPr>
        <w:lastRenderedPageBreak/>
        <w:t>Councillor C. O'Connor</w:t>
      </w:r>
    </w:p>
    <w:p w14:paraId="7793827D" w14:textId="77777777" w:rsidR="00DC08F2" w:rsidRPr="00AA28EA" w:rsidRDefault="00E613B1" w:rsidP="00AA28EA">
      <w:pPr>
        <w:spacing w:after="0" w:line="240" w:lineRule="auto"/>
        <w:ind w:left="720"/>
        <w:rPr>
          <w:rFonts w:ascii="Times New Roman" w:hAnsi="Times New Roman" w:cs="Times New Roman"/>
          <w:sz w:val="24"/>
          <w:szCs w:val="24"/>
        </w:rPr>
      </w:pPr>
      <w:r w:rsidRPr="00AA28EA">
        <w:rPr>
          <w:rFonts w:ascii="Times New Roman" w:hAnsi="Times New Roman" w:cs="Times New Roman"/>
          <w:sz w:val="24"/>
          <w:szCs w:val="24"/>
        </w:rPr>
        <w:t>That this Council writes to the Government welcoming the decision to introduce and progress legislation to deal effectively with the ongoing menace of the illegal use of Quads/Scramblers which has been raised many times on this Council's agenda and the Joint Policing Committee and will the Chief Executive take the opportunity to update members in respect of his efforts to deal with the matter.</w:t>
      </w:r>
    </w:p>
    <w:p w14:paraId="700ADE4E" w14:textId="51112FF9" w:rsidR="00DC08F2" w:rsidRPr="00AA28EA" w:rsidRDefault="00DC08F2" w:rsidP="00AA28EA">
      <w:pPr>
        <w:spacing w:after="0" w:line="240" w:lineRule="auto"/>
        <w:rPr>
          <w:rFonts w:ascii="Times New Roman" w:hAnsi="Times New Roman" w:cs="Times New Roman"/>
          <w:sz w:val="24"/>
          <w:szCs w:val="24"/>
        </w:rPr>
      </w:pPr>
    </w:p>
    <w:p w14:paraId="7ECA6FE1" w14:textId="7CAAACEC" w:rsidR="00225B22" w:rsidRPr="00AA28EA" w:rsidRDefault="00225B22" w:rsidP="00AA28EA">
      <w:pPr>
        <w:spacing w:after="0" w:line="240" w:lineRule="auto"/>
        <w:ind w:left="-567"/>
        <w:rPr>
          <w:rFonts w:ascii="Times New Roman" w:hAnsi="Times New Roman" w:cs="Times New Roman"/>
          <w:b/>
          <w:bCs/>
          <w:sz w:val="24"/>
          <w:szCs w:val="24"/>
          <w:u w:val="single"/>
        </w:rPr>
      </w:pPr>
      <w:r w:rsidRPr="00AA28EA">
        <w:rPr>
          <w:rFonts w:ascii="Times New Roman" w:hAnsi="Times New Roman" w:cs="Times New Roman"/>
          <w:b/>
          <w:bCs/>
          <w:sz w:val="24"/>
          <w:szCs w:val="24"/>
        </w:rPr>
        <w:t>(M1</w:t>
      </w:r>
      <w:r w:rsidR="00D93255" w:rsidRPr="00AA28EA">
        <w:rPr>
          <w:rFonts w:ascii="Times New Roman" w:hAnsi="Times New Roman" w:cs="Times New Roman"/>
          <w:b/>
          <w:bCs/>
          <w:sz w:val="24"/>
          <w:szCs w:val="24"/>
        </w:rPr>
        <w:t>0</w:t>
      </w:r>
      <w:r w:rsidRPr="00AA28EA">
        <w:rPr>
          <w:rFonts w:ascii="Times New Roman" w:hAnsi="Times New Roman" w:cs="Times New Roman"/>
          <w:b/>
          <w:bCs/>
          <w:sz w:val="24"/>
          <w:szCs w:val="24"/>
        </w:rPr>
        <w:t>)</w:t>
      </w:r>
      <w:r w:rsidRPr="00AA28EA">
        <w:rPr>
          <w:rFonts w:ascii="Times New Roman" w:hAnsi="Times New Roman" w:cs="Times New Roman"/>
          <w:b/>
          <w:bCs/>
          <w:sz w:val="24"/>
          <w:szCs w:val="24"/>
        </w:rPr>
        <w:tab/>
      </w:r>
      <w:r w:rsidRPr="00AA28EA">
        <w:rPr>
          <w:rFonts w:ascii="Times New Roman" w:hAnsi="Times New Roman" w:cs="Times New Roman"/>
          <w:b/>
          <w:bCs/>
          <w:sz w:val="24"/>
          <w:szCs w:val="24"/>
          <w:u w:val="single"/>
        </w:rPr>
        <w:t>BICYCLE PARKING</w:t>
      </w:r>
    </w:p>
    <w:p w14:paraId="37331163" w14:textId="77777777" w:rsidR="00225B22" w:rsidRPr="00AA28EA" w:rsidRDefault="00225B22" w:rsidP="00AA28EA">
      <w:pPr>
        <w:spacing w:after="0" w:line="240" w:lineRule="auto"/>
        <w:ind w:left="-567" w:firstLine="1287"/>
        <w:rPr>
          <w:rFonts w:ascii="Times New Roman" w:hAnsi="Times New Roman" w:cs="Times New Roman"/>
          <w:sz w:val="24"/>
          <w:szCs w:val="24"/>
        </w:rPr>
      </w:pPr>
      <w:r w:rsidRPr="00AA28EA">
        <w:rPr>
          <w:rFonts w:ascii="Times New Roman" w:hAnsi="Times New Roman" w:cs="Times New Roman"/>
          <w:b/>
          <w:bCs/>
          <w:sz w:val="24"/>
          <w:szCs w:val="24"/>
        </w:rPr>
        <w:t>Councillor P. Kavanagh</w:t>
      </w:r>
    </w:p>
    <w:p w14:paraId="304A4E14" w14:textId="77777777" w:rsidR="00DC08F2" w:rsidRPr="00AA28EA" w:rsidRDefault="00E613B1" w:rsidP="00AA28EA">
      <w:pPr>
        <w:spacing w:after="0" w:line="240" w:lineRule="auto"/>
        <w:ind w:left="720"/>
        <w:rPr>
          <w:rFonts w:ascii="Times New Roman" w:hAnsi="Times New Roman" w:cs="Times New Roman"/>
          <w:sz w:val="24"/>
          <w:szCs w:val="24"/>
        </w:rPr>
      </w:pPr>
      <w:r w:rsidRPr="00AA28EA">
        <w:rPr>
          <w:rFonts w:ascii="Times New Roman" w:hAnsi="Times New Roman" w:cs="Times New Roman"/>
          <w:sz w:val="24"/>
          <w:szCs w:val="24"/>
        </w:rPr>
        <w:t>This council calls for the introduction of minimum standards for cycle parking and cycling facilities for various land uses in South Dublin County, in all public buildings and in all new developments; and for the publication of a manual of these standards.</w:t>
      </w:r>
    </w:p>
    <w:p w14:paraId="6E1ABF1C" w14:textId="67448262" w:rsidR="00DC08F2" w:rsidRPr="00AA28EA" w:rsidRDefault="00DC08F2" w:rsidP="00AA28EA">
      <w:pPr>
        <w:spacing w:after="0" w:line="240" w:lineRule="auto"/>
        <w:rPr>
          <w:rFonts w:ascii="Times New Roman" w:hAnsi="Times New Roman" w:cs="Times New Roman"/>
          <w:sz w:val="24"/>
          <w:szCs w:val="24"/>
        </w:rPr>
      </w:pPr>
    </w:p>
    <w:p w14:paraId="2B1BFC11" w14:textId="5D3DA402" w:rsidR="00D93255" w:rsidRPr="00AA28EA" w:rsidRDefault="00D93255" w:rsidP="00AA28EA">
      <w:pPr>
        <w:pStyle w:val="Heading3"/>
        <w:spacing w:before="0" w:line="240" w:lineRule="auto"/>
        <w:ind w:left="-567"/>
        <w:rPr>
          <w:rFonts w:ascii="Times New Roman" w:hAnsi="Times New Roman" w:cs="Times New Roman"/>
          <w:b/>
          <w:sz w:val="24"/>
          <w:szCs w:val="24"/>
        </w:rPr>
      </w:pPr>
      <w:r w:rsidRPr="00AA28EA">
        <w:rPr>
          <w:rFonts w:ascii="Times New Roman" w:hAnsi="Times New Roman" w:cs="Times New Roman"/>
          <w:b/>
          <w:sz w:val="24"/>
          <w:szCs w:val="24"/>
        </w:rPr>
        <w:t xml:space="preserve">(M11) </w:t>
      </w:r>
      <w:r w:rsidRPr="00AA28EA">
        <w:rPr>
          <w:rFonts w:ascii="Times New Roman" w:hAnsi="Times New Roman" w:cs="Times New Roman"/>
          <w:b/>
          <w:sz w:val="24"/>
          <w:szCs w:val="24"/>
        </w:rPr>
        <w:tab/>
      </w:r>
      <w:r w:rsidRPr="00AA28EA">
        <w:rPr>
          <w:rFonts w:ascii="Times New Roman" w:hAnsi="Times New Roman" w:cs="Times New Roman"/>
          <w:b/>
          <w:sz w:val="24"/>
          <w:szCs w:val="24"/>
          <w:u w:val="single"/>
        </w:rPr>
        <w:t>DOUGHNUT ECONOMIC MODEL</w:t>
      </w:r>
    </w:p>
    <w:p w14:paraId="6BA1EAD2" w14:textId="77777777" w:rsidR="00D93255" w:rsidRPr="00AA28EA" w:rsidRDefault="00D93255" w:rsidP="00AA28EA">
      <w:pPr>
        <w:pStyle w:val="Heading3"/>
        <w:spacing w:before="0" w:line="240" w:lineRule="auto"/>
        <w:ind w:left="-567" w:firstLine="1287"/>
        <w:rPr>
          <w:rFonts w:ascii="Times New Roman" w:hAnsi="Times New Roman" w:cs="Times New Roman"/>
          <w:sz w:val="24"/>
          <w:szCs w:val="24"/>
        </w:rPr>
      </w:pPr>
      <w:r w:rsidRPr="00AA28EA">
        <w:rPr>
          <w:rFonts w:ascii="Times New Roman" w:hAnsi="Times New Roman" w:cs="Times New Roman"/>
          <w:b/>
          <w:bCs/>
          <w:sz w:val="24"/>
          <w:szCs w:val="24"/>
        </w:rPr>
        <w:t>Councillor G. O'Connell</w:t>
      </w:r>
    </w:p>
    <w:p w14:paraId="52FC6B4C" w14:textId="59A9B7CF" w:rsidR="00DC08F2" w:rsidRDefault="00E613B1" w:rsidP="00AA28EA">
      <w:pPr>
        <w:spacing w:after="0" w:line="240" w:lineRule="auto"/>
        <w:ind w:left="720"/>
        <w:rPr>
          <w:rFonts w:ascii="Times New Roman" w:hAnsi="Times New Roman" w:cs="Times New Roman"/>
          <w:sz w:val="24"/>
          <w:szCs w:val="24"/>
        </w:rPr>
      </w:pPr>
      <w:r w:rsidRPr="00AA28EA">
        <w:rPr>
          <w:rFonts w:ascii="Times New Roman" w:hAnsi="Times New Roman" w:cs="Times New Roman"/>
          <w:sz w:val="24"/>
          <w:szCs w:val="24"/>
        </w:rPr>
        <w:t>That this Council adopt the 'doughnut' economy as a policy to be applied, whenever possible in accordance with the principle of subsidiarity, given that the Doughnut Economy is based on the premise that "Humanity's 21st century challenge is to meet the needs of all within the means of the planet. In other words, to ensure that no one falls short on life's essentials (from food and housing to healthcare and political voice), while ensuring that collectively we do not overshoot our pressure on Earth's life-supporting systems, on which we fundamentally depend - such as a stable climate, fertile soils, and a protective ozone layer.</w:t>
      </w:r>
    </w:p>
    <w:p w14:paraId="5EFD75C3" w14:textId="77777777" w:rsidR="00745460" w:rsidRPr="00AA28EA" w:rsidRDefault="00745460" w:rsidP="00AA28EA">
      <w:pPr>
        <w:spacing w:after="0" w:line="240" w:lineRule="auto"/>
        <w:ind w:left="720"/>
        <w:rPr>
          <w:rFonts w:ascii="Times New Roman" w:hAnsi="Times New Roman" w:cs="Times New Roman"/>
          <w:sz w:val="24"/>
          <w:szCs w:val="24"/>
        </w:rPr>
      </w:pPr>
    </w:p>
    <w:p w14:paraId="15918601" w14:textId="0CB2EBBE" w:rsidR="00D93255" w:rsidRPr="00AA28EA" w:rsidRDefault="00D93255" w:rsidP="00AA28EA">
      <w:pPr>
        <w:pStyle w:val="Heading3"/>
        <w:spacing w:before="0" w:line="240" w:lineRule="auto"/>
        <w:ind w:left="-567"/>
        <w:rPr>
          <w:rFonts w:ascii="Times New Roman" w:hAnsi="Times New Roman" w:cs="Times New Roman"/>
          <w:b/>
          <w:sz w:val="24"/>
          <w:szCs w:val="24"/>
        </w:rPr>
      </w:pPr>
      <w:r w:rsidRPr="00AA28EA">
        <w:rPr>
          <w:rFonts w:ascii="Times New Roman" w:hAnsi="Times New Roman" w:cs="Times New Roman"/>
          <w:b/>
          <w:sz w:val="24"/>
          <w:szCs w:val="24"/>
        </w:rPr>
        <w:t xml:space="preserve">(M12) </w:t>
      </w:r>
      <w:r w:rsidRPr="00AA28EA">
        <w:rPr>
          <w:rFonts w:ascii="Times New Roman" w:hAnsi="Times New Roman" w:cs="Times New Roman"/>
          <w:b/>
          <w:sz w:val="24"/>
          <w:szCs w:val="24"/>
        </w:rPr>
        <w:tab/>
      </w:r>
      <w:r w:rsidRPr="00AA28EA">
        <w:rPr>
          <w:rFonts w:ascii="Times New Roman" w:hAnsi="Times New Roman" w:cs="Times New Roman"/>
          <w:b/>
          <w:sz w:val="24"/>
          <w:szCs w:val="24"/>
          <w:u w:val="single"/>
        </w:rPr>
        <w:t>PLANNING ENFORCEMENT</w:t>
      </w:r>
    </w:p>
    <w:p w14:paraId="0ACE9E9F" w14:textId="77777777" w:rsidR="00D93255" w:rsidRPr="00AA28EA" w:rsidRDefault="00D93255" w:rsidP="00AA28EA">
      <w:pPr>
        <w:pStyle w:val="Heading3"/>
        <w:spacing w:before="0" w:line="240" w:lineRule="auto"/>
        <w:ind w:left="-567" w:firstLine="1287"/>
        <w:rPr>
          <w:rFonts w:ascii="Times New Roman" w:hAnsi="Times New Roman" w:cs="Times New Roman"/>
          <w:sz w:val="24"/>
          <w:szCs w:val="24"/>
        </w:rPr>
      </w:pPr>
      <w:r w:rsidRPr="00AA28EA">
        <w:rPr>
          <w:rFonts w:ascii="Times New Roman" w:hAnsi="Times New Roman" w:cs="Times New Roman"/>
          <w:b/>
          <w:bCs/>
          <w:sz w:val="24"/>
          <w:szCs w:val="24"/>
        </w:rPr>
        <w:t>Councillor P. Kearns</w:t>
      </w:r>
    </w:p>
    <w:p w14:paraId="5136B722" w14:textId="77777777" w:rsidR="00DC08F2" w:rsidRPr="00AA28EA" w:rsidRDefault="00E613B1" w:rsidP="00AA28EA">
      <w:pPr>
        <w:spacing w:after="0" w:line="240" w:lineRule="auto"/>
        <w:ind w:left="720"/>
        <w:rPr>
          <w:rFonts w:ascii="Times New Roman" w:hAnsi="Times New Roman" w:cs="Times New Roman"/>
          <w:sz w:val="24"/>
          <w:szCs w:val="24"/>
        </w:rPr>
      </w:pPr>
      <w:r w:rsidRPr="00AA28EA">
        <w:rPr>
          <w:rFonts w:ascii="Times New Roman" w:hAnsi="Times New Roman" w:cs="Times New Roman"/>
          <w:sz w:val="24"/>
          <w:szCs w:val="24"/>
        </w:rPr>
        <w:t>That this committee calls on the Chief Executive to fully implement all available mechanisms at his disposal to call to account developers that do not fully comply with their grant of planning permission. And that where there are protection orders on trees these sites will be inspected during the construction phase and building halted if the developer is in breach of the terms of the agreement.</w:t>
      </w:r>
    </w:p>
    <w:p w14:paraId="2D7B5B34" w14:textId="77777777" w:rsidR="00D93255" w:rsidRPr="00AA28EA" w:rsidRDefault="00D93255" w:rsidP="00AA28EA">
      <w:pPr>
        <w:spacing w:after="0" w:line="240" w:lineRule="auto"/>
        <w:ind w:left="720"/>
        <w:rPr>
          <w:rFonts w:ascii="Times New Roman" w:hAnsi="Times New Roman" w:cs="Times New Roman"/>
          <w:sz w:val="24"/>
          <w:szCs w:val="24"/>
        </w:rPr>
      </w:pPr>
    </w:p>
    <w:p w14:paraId="7066B334" w14:textId="77777777" w:rsidR="00D93255" w:rsidRPr="00AA28EA" w:rsidRDefault="00D93255" w:rsidP="00AA28EA">
      <w:pPr>
        <w:pStyle w:val="Heading3"/>
        <w:spacing w:before="0" w:line="240" w:lineRule="auto"/>
        <w:ind w:left="-567"/>
        <w:rPr>
          <w:rFonts w:ascii="Times New Roman" w:hAnsi="Times New Roman" w:cs="Times New Roman"/>
          <w:b/>
          <w:sz w:val="24"/>
          <w:szCs w:val="24"/>
        </w:rPr>
      </w:pPr>
      <w:r w:rsidRPr="00AA28EA">
        <w:rPr>
          <w:rFonts w:ascii="Times New Roman" w:hAnsi="Times New Roman" w:cs="Times New Roman"/>
          <w:b/>
          <w:sz w:val="24"/>
          <w:szCs w:val="24"/>
        </w:rPr>
        <w:t xml:space="preserve">(M15) </w:t>
      </w:r>
      <w:r w:rsidRPr="00AA28EA">
        <w:rPr>
          <w:rFonts w:ascii="Times New Roman" w:hAnsi="Times New Roman" w:cs="Times New Roman"/>
          <w:b/>
          <w:sz w:val="24"/>
          <w:szCs w:val="24"/>
        </w:rPr>
        <w:tab/>
      </w:r>
      <w:r w:rsidRPr="00AA28EA">
        <w:rPr>
          <w:rFonts w:ascii="Times New Roman" w:hAnsi="Times New Roman" w:cs="Times New Roman"/>
          <w:b/>
          <w:sz w:val="24"/>
          <w:szCs w:val="24"/>
          <w:u w:val="single"/>
        </w:rPr>
        <w:t>KISSING GATES</w:t>
      </w:r>
    </w:p>
    <w:p w14:paraId="2EF5BF83" w14:textId="77777777" w:rsidR="00D93255" w:rsidRPr="00AA28EA" w:rsidRDefault="00D93255" w:rsidP="00AA28EA">
      <w:pPr>
        <w:pStyle w:val="Heading3"/>
        <w:spacing w:before="0" w:line="240" w:lineRule="auto"/>
        <w:ind w:left="-567" w:firstLine="1287"/>
        <w:rPr>
          <w:rFonts w:ascii="Times New Roman" w:hAnsi="Times New Roman" w:cs="Times New Roman"/>
          <w:sz w:val="24"/>
          <w:szCs w:val="24"/>
        </w:rPr>
      </w:pPr>
      <w:r w:rsidRPr="00AA28EA">
        <w:rPr>
          <w:rFonts w:ascii="Times New Roman" w:hAnsi="Times New Roman" w:cs="Times New Roman"/>
          <w:b/>
          <w:bCs/>
          <w:sz w:val="24"/>
          <w:szCs w:val="24"/>
        </w:rPr>
        <w:t>Councillor L. Donaghy</w:t>
      </w:r>
    </w:p>
    <w:p w14:paraId="77BBD6F8" w14:textId="7FE5ABB1" w:rsidR="00DC08F2" w:rsidRPr="00AA28EA" w:rsidRDefault="00E613B1" w:rsidP="00AA28EA">
      <w:pPr>
        <w:spacing w:after="0" w:line="240" w:lineRule="auto"/>
        <w:ind w:left="720"/>
        <w:rPr>
          <w:rFonts w:ascii="Times New Roman" w:hAnsi="Times New Roman" w:cs="Times New Roman"/>
          <w:sz w:val="24"/>
          <w:szCs w:val="24"/>
        </w:rPr>
      </w:pPr>
      <w:r w:rsidRPr="00AA28EA">
        <w:rPr>
          <w:rFonts w:ascii="Times New Roman" w:hAnsi="Times New Roman" w:cs="Times New Roman"/>
          <w:sz w:val="24"/>
          <w:szCs w:val="24"/>
        </w:rPr>
        <w:t xml:space="preserve">That this Council commits to a timeline for the full phase-out of 'kissing gates' from parks and public spaces in South Dublin County. These gates are intended to deter scrambler bikes and quad bikes, but also deny access to users of wheelchairs, </w:t>
      </w:r>
      <w:r w:rsidR="00A0355B" w:rsidRPr="00AA28EA">
        <w:rPr>
          <w:rFonts w:ascii="Times New Roman" w:hAnsi="Times New Roman" w:cs="Times New Roman"/>
          <w:sz w:val="24"/>
          <w:szCs w:val="24"/>
        </w:rPr>
        <w:t>prams,</w:t>
      </w:r>
      <w:r w:rsidRPr="00AA28EA">
        <w:rPr>
          <w:rFonts w:ascii="Times New Roman" w:hAnsi="Times New Roman" w:cs="Times New Roman"/>
          <w:sz w:val="24"/>
          <w:szCs w:val="24"/>
        </w:rPr>
        <w:t xml:space="preserve"> and bicycles. In view of new powers available to An Garda Siochana to act on the use of scramblers and quads in public areas, kissing gates can no longer be justified as a deterrent. This Council will adapt or replace all kissing gates to facilitate universal access to our public realm.</w:t>
      </w:r>
    </w:p>
    <w:p w14:paraId="7F89479A" w14:textId="77777777" w:rsidR="00D93255" w:rsidRPr="00AA28EA" w:rsidRDefault="00D93255" w:rsidP="00AA28EA">
      <w:pPr>
        <w:spacing w:after="0" w:line="240" w:lineRule="auto"/>
        <w:ind w:left="720"/>
        <w:rPr>
          <w:rFonts w:ascii="Times New Roman" w:hAnsi="Times New Roman" w:cs="Times New Roman"/>
          <w:sz w:val="24"/>
          <w:szCs w:val="24"/>
        </w:rPr>
      </w:pPr>
    </w:p>
    <w:p w14:paraId="508CCFF0" w14:textId="77777777" w:rsidR="00D93255" w:rsidRPr="00AA28EA" w:rsidRDefault="00D93255" w:rsidP="00AA28EA">
      <w:pPr>
        <w:pStyle w:val="Heading3"/>
        <w:spacing w:before="0" w:line="240" w:lineRule="auto"/>
        <w:ind w:left="-567"/>
        <w:rPr>
          <w:rFonts w:ascii="Times New Roman" w:hAnsi="Times New Roman" w:cs="Times New Roman"/>
          <w:b/>
          <w:sz w:val="24"/>
          <w:szCs w:val="24"/>
        </w:rPr>
      </w:pPr>
      <w:r w:rsidRPr="00AA28EA">
        <w:rPr>
          <w:rFonts w:ascii="Times New Roman" w:hAnsi="Times New Roman" w:cs="Times New Roman"/>
          <w:b/>
          <w:sz w:val="24"/>
          <w:szCs w:val="24"/>
        </w:rPr>
        <w:t xml:space="preserve">(M18) </w:t>
      </w:r>
      <w:r w:rsidRPr="00AA28EA">
        <w:rPr>
          <w:rFonts w:ascii="Times New Roman" w:hAnsi="Times New Roman" w:cs="Times New Roman"/>
          <w:b/>
          <w:sz w:val="24"/>
          <w:szCs w:val="24"/>
        </w:rPr>
        <w:tab/>
      </w:r>
      <w:r w:rsidRPr="00AA28EA">
        <w:rPr>
          <w:rFonts w:ascii="Times New Roman" w:hAnsi="Times New Roman" w:cs="Times New Roman"/>
          <w:b/>
          <w:sz w:val="24"/>
          <w:szCs w:val="24"/>
          <w:u w:val="single"/>
        </w:rPr>
        <w:t>NITROUS OXIDE</w:t>
      </w:r>
    </w:p>
    <w:p w14:paraId="2FA5CDAB" w14:textId="51EA8367" w:rsidR="00D93255" w:rsidRPr="00AA28EA" w:rsidRDefault="00D93255" w:rsidP="00AA28EA">
      <w:pPr>
        <w:pStyle w:val="Heading3"/>
        <w:spacing w:before="0" w:line="240" w:lineRule="auto"/>
        <w:ind w:left="-567" w:firstLine="1287"/>
        <w:rPr>
          <w:rFonts w:ascii="Times New Roman" w:hAnsi="Times New Roman" w:cs="Times New Roman"/>
          <w:sz w:val="24"/>
          <w:szCs w:val="24"/>
        </w:rPr>
      </w:pPr>
      <w:r w:rsidRPr="00AA28EA">
        <w:rPr>
          <w:rFonts w:ascii="Times New Roman" w:hAnsi="Times New Roman" w:cs="Times New Roman"/>
          <w:b/>
          <w:bCs/>
          <w:sz w:val="24"/>
          <w:szCs w:val="24"/>
        </w:rPr>
        <w:t>Councillor D. Ó Brádaigh</w:t>
      </w:r>
    </w:p>
    <w:p w14:paraId="575534EB" w14:textId="687D3A09" w:rsidR="00DC08F2" w:rsidRDefault="00E613B1" w:rsidP="00AA28EA">
      <w:pPr>
        <w:spacing w:after="0" w:line="240" w:lineRule="auto"/>
        <w:ind w:left="720"/>
        <w:rPr>
          <w:rFonts w:ascii="Times New Roman" w:hAnsi="Times New Roman" w:cs="Times New Roman"/>
          <w:sz w:val="24"/>
          <w:szCs w:val="24"/>
        </w:rPr>
      </w:pPr>
      <w:r w:rsidRPr="00AA28EA">
        <w:rPr>
          <w:rFonts w:ascii="Times New Roman" w:hAnsi="Times New Roman" w:cs="Times New Roman"/>
          <w:sz w:val="24"/>
          <w:szCs w:val="24"/>
        </w:rPr>
        <w:t>This council agrees that SDCC conduct a pilot project to map discarded drug litter caused by the use of Nitrous Oxide AKA “silver bullets” across the County. Furthermore, that this council write to the Minister for Public Health, Well Being and National Drugs Strategy, urging that he rolls out a Nitrous Oxide 'National Awareness Programme' and to engage the industry with responsibility for this product as part of the solution.</w:t>
      </w:r>
    </w:p>
    <w:p w14:paraId="27284C14" w14:textId="77777777" w:rsidR="00AA28EA" w:rsidRPr="00AA28EA" w:rsidRDefault="00AA28EA" w:rsidP="00AA28EA">
      <w:pPr>
        <w:spacing w:after="0" w:line="240" w:lineRule="auto"/>
        <w:ind w:left="720"/>
        <w:rPr>
          <w:rFonts w:ascii="Times New Roman" w:hAnsi="Times New Roman" w:cs="Times New Roman"/>
          <w:sz w:val="24"/>
          <w:szCs w:val="24"/>
        </w:rPr>
      </w:pPr>
    </w:p>
    <w:p w14:paraId="7BCF477A" w14:textId="1F6D1DC1" w:rsidR="00D93255" w:rsidRPr="00AA28EA" w:rsidRDefault="00D93255" w:rsidP="00AA28EA">
      <w:pPr>
        <w:pStyle w:val="Heading3"/>
        <w:spacing w:before="0" w:line="240" w:lineRule="auto"/>
        <w:ind w:left="-567"/>
        <w:rPr>
          <w:rFonts w:ascii="Times New Roman" w:hAnsi="Times New Roman" w:cs="Times New Roman"/>
          <w:b/>
          <w:sz w:val="24"/>
          <w:szCs w:val="24"/>
        </w:rPr>
      </w:pPr>
      <w:r w:rsidRPr="00AA28EA">
        <w:rPr>
          <w:rFonts w:ascii="Times New Roman" w:hAnsi="Times New Roman" w:cs="Times New Roman"/>
          <w:b/>
          <w:sz w:val="24"/>
          <w:szCs w:val="24"/>
        </w:rPr>
        <w:lastRenderedPageBreak/>
        <w:t xml:space="preserve">(M16) </w:t>
      </w:r>
      <w:r w:rsidRPr="00AA28EA">
        <w:rPr>
          <w:rFonts w:ascii="Times New Roman" w:hAnsi="Times New Roman" w:cs="Times New Roman"/>
          <w:b/>
          <w:sz w:val="24"/>
          <w:szCs w:val="24"/>
        </w:rPr>
        <w:tab/>
      </w:r>
      <w:r w:rsidRPr="00AA28EA">
        <w:rPr>
          <w:rFonts w:ascii="Times New Roman" w:hAnsi="Times New Roman" w:cs="Times New Roman"/>
          <w:b/>
          <w:sz w:val="24"/>
          <w:szCs w:val="24"/>
          <w:u w:val="single"/>
        </w:rPr>
        <w:t>REPAIR CAFÉ</w:t>
      </w:r>
    </w:p>
    <w:p w14:paraId="59F61F23" w14:textId="77777777" w:rsidR="00D93255" w:rsidRPr="00AA28EA" w:rsidRDefault="00D93255" w:rsidP="00AA28EA">
      <w:pPr>
        <w:pStyle w:val="Heading3"/>
        <w:spacing w:before="0" w:line="240" w:lineRule="auto"/>
        <w:ind w:left="-567" w:firstLine="1287"/>
        <w:rPr>
          <w:rFonts w:ascii="Times New Roman" w:hAnsi="Times New Roman" w:cs="Times New Roman"/>
          <w:sz w:val="24"/>
          <w:szCs w:val="24"/>
        </w:rPr>
      </w:pPr>
      <w:r w:rsidRPr="00AA28EA">
        <w:rPr>
          <w:rFonts w:ascii="Times New Roman" w:hAnsi="Times New Roman" w:cs="Times New Roman"/>
          <w:b/>
          <w:bCs/>
          <w:sz w:val="24"/>
          <w:szCs w:val="24"/>
        </w:rPr>
        <w:t>Councillor C. Bailey</w:t>
      </w:r>
    </w:p>
    <w:p w14:paraId="07CB19AF" w14:textId="77777777" w:rsidR="00D93255" w:rsidRPr="00AA28EA" w:rsidRDefault="00D93255" w:rsidP="00AA28EA">
      <w:pPr>
        <w:spacing w:after="0" w:line="240" w:lineRule="auto"/>
        <w:ind w:left="720"/>
        <w:rPr>
          <w:rFonts w:ascii="Times New Roman" w:hAnsi="Times New Roman" w:cs="Times New Roman"/>
          <w:sz w:val="24"/>
          <w:szCs w:val="24"/>
        </w:rPr>
      </w:pPr>
      <w:r w:rsidRPr="00AA28EA">
        <w:rPr>
          <w:rFonts w:ascii="Times New Roman" w:hAnsi="Times New Roman" w:cs="Times New Roman"/>
          <w:sz w:val="24"/>
          <w:szCs w:val="24"/>
        </w:rPr>
        <w:t>That this Council will conduct a feasibility study and work with the appropriate SPC(s) to look at the setting up of at least one Library of Things and Repair Cafe in the county.</w:t>
      </w:r>
    </w:p>
    <w:p w14:paraId="3F1DF866" w14:textId="77777777" w:rsidR="00D93255" w:rsidRPr="00AA28EA" w:rsidRDefault="00D93255" w:rsidP="00AA28EA">
      <w:pPr>
        <w:spacing w:after="0" w:line="240" w:lineRule="auto"/>
        <w:ind w:left="720"/>
        <w:rPr>
          <w:rFonts w:ascii="Times New Roman" w:hAnsi="Times New Roman" w:cs="Times New Roman"/>
          <w:sz w:val="24"/>
          <w:szCs w:val="24"/>
        </w:rPr>
      </w:pPr>
    </w:p>
    <w:p w14:paraId="75CAE2B2" w14:textId="422BC73F" w:rsidR="00D93255" w:rsidRPr="00AA28EA" w:rsidRDefault="00D93255" w:rsidP="00745460">
      <w:pPr>
        <w:pStyle w:val="Heading3"/>
        <w:spacing w:before="0" w:line="240" w:lineRule="auto"/>
        <w:ind w:left="-567"/>
        <w:rPr>
          <w:rFonts w:ascii="Times New Roman" w:hAnsi="Times New Roman" w:cs="Times New Roman"/>
          <w:b/>
          <w:sz w:val="24"/>
          <w:szCs w:val="24"/>
        </w:rPr>
      </w:pPr>
      <w:r w:rsidRPr="00AA28EA">
        <w:rPr>
          <w:rFonts w:ascii="Times New Roman" w:hAnsi="Times New Roman" w:cs="Times New Roman"/>
          <w:b/>
          <w:sz w:val="24"/>
          <w:szCs w:val="24"/>
        </w:rPr>
        <w:t xml:space="preserve">(M17) </w:t>
      </w:r>
      <w:r w:rsidRPr="00AA28EA">
        <w:rPr>
          <w:rFonts w:ascii="Times New Roman" w:hAnsi="Times New Roman" w:cs="Times New Roman"/>
          <w:b/>
          <w:sz w:val="24"/>
          <w:szCs w:val="24"/>
        </w:rPr>
        <w:tab/>
      </w:r>
      <w:r w:rsidRPr="00AA28EA">
        <w:rPr>
          <w:rFonts w:ascii="Times New Roman" w:hAnsi="Times New Roman" w:cs="Times New Roman"/>
          <w:b/>
          <w:sz w:val="24"/>
          <w:szCs w:val="24"/>
          <w:u w:val="single"/>
        </w:rPr>
        <w:t>PART V</w:t>
      </w:r>
    </w:p>
    <w:p w14:paraId="58671182" w14:textId="2487864B" w:rsidR="00D93255" w:rsidRPr="00AA28EA" w:rsidRDefault="00D93255" w:rsidP="00745460">
      <w:pPr>
        <w:pStyle w:val="Heading3"/>
        <w:spacing w:before="0" w:line="240" w:lineRule="auto"/>
        <w:ind w:left="-567" w:firstLine="1287"/>
        <w:rPr>
          <w:rFonts w:ascii="Times New Roman" w:hAnsi="Times New Roman" w:cs="Times New Roman"/>
          <w:b/>
          <w:sz w:val="24"/>
          <w:szCs w:val="24"/>
          <w:u w:val="single"/>
        </w:rPr>
      </w:pPr>
      <w:r w:rsidRPr="00AA28EA">
        <w:rPr>
          <w:rFonts w:ascii="Times New Roman" w:hAnsi="Times New Roman" w:cs="Times New Roman"/>
          <w:b/>
          <w:bCs/>
          <w:sz w:val="24"/>
          <w:szCs w:val="24"/>
        </w:rPr>
        <w:t>Councillor D. O'Donovan</w:t>
      </w:r>
    </w:p>
    <w:p w14:paraId="7D481296" w14:textId="03EE9557" w:rsidR="00DC08F2" w:rsidRDefault="00E613B1" w:rsidP="00745460">
      <w:pPr>
        <w:spacing w:after="0" w:line="240" w:lineRule="auto"/>
        <w:ind w:left="720"/>
        <w:rPr>
          <w:rFonts w:ascii="Times New Roman" w:hAnsi="Times New Roman" w:cs="Times New Roman"/>
          <w:sz w:val="24"/>
          <w:szCs w:val="24"/>
        </w:rPr>
      </w:pPr>
      <w:r w:rsidRPr="00AA28EA">
        <w:rPr>
          <w:rFonts w:ascii="Times New Roman" w:hAnsi="Times New Roman" w:cs="Times New Roman"/>
          <w:sz w:val="24"/>
          <w:szCs w:val="24"/>
        </w:rPr>
        <w:t>That the Manager, wherever possible, acquires properties for social housing through Part V under all current and upcoming SHD developments, rather than agreeing to lease properties, and presents a report on the implication of Build to Rent planning permissions in relation to the delivery of social housing under Part V.</w:t>
      </w:r>
    </w:p>
    <w:p w14:paraId="72E3D131" w14:textId="77777777" w:rsidR="00745460" w:rsidRPr="00AA28EA" w:rsidRDefault="00745460" w:rsidP="00745460">
      <w:pPr>
        <w:spacing w:after="0" w:line="240" w:lineRule="auto"/>
        <w:ind w:left="720"/>
        <w:rPr>
          <w:rFonts w:ascii="Times New Roman" w:hAnsi="Times New Roman" w:cs="Times New Roman"/>
          <w:sz w:val="24"/>
          <w:szCs w:val="24"/>
        </w:rPr>
      </w:pPr>
    </w:p>
    <w:p w14:paraId="76A5CAB8" w14:textId="3FFCD709" w:rsidR="00D31592" w:rsidRPr="00AA28EA" w:rsidRDefault="00D31592" w:rsidP="00745460">
      <w:pPr>
        <w:pStyle w:val="Heading3"/>
        <w:spacing w:before="0" w:line="240" w:lineRule="auto"/>
        <w:ind w:left="-567"/>
        <w:rPr>
          <w:rFonts w:ascii="Times New Roman" w:hAnsi="Times New Roman" w:cs="Times New Roman"/>
          <w:b/>
          <w:sz w:val="24"/>
          <w:szCs w:val="24"/>
        </w:rPr>
      </w:pPr>
      <w:r w:rsidRPr="00AA28EA">
        <w:rPr>
          <w:rFonts w:ascii="Times New Roman" w:hAnsi="Times New Roman" w:cs="Times New Roman"/>
          <w:b/>
          <w:sz w:val="24"/>
          <w:szCs w:val="24"/>
        </w:rPr>
        <w:t>(M</w:t>
      </w:r>
      <w:r w:rsidR="002D24F5" w:rsidRPr="00AA28EA">
        <w:rPr>
          <w:rFonts w:ascii="Times New Roman" w:hAnsi="Times New Roman" w:cs="Times New Roman"/>
          <w:b/>
          <w:sz w:val="24"/>
          <w:szCs w:val="24"/>
        </w:rPr>
        <w:t>18</w:t>
      </w:r>
      <w:r w:rsidRPr="00AA28EA">
        <w:rPr>
          <w:rFonts w:ascii="Times New Roman" w:hAnsi="Times New Roman" w:cs="Times New Roman"/>
          <w:b/>
          <w:sz w:val="24"/>
          <w:szCs w:val="24"/>
        </w:rPr>
        <w:t xml:space="preserve">) </w:t>
      </w:r>
      <w:r w:rsidRPr="00AA28EA">
        <w:rPr>
          <w:rFonts w:ascii="Times New Roman" w:hAnsi="Times New Roman" w:cs="Times New Roman"/>
          <w:b/>
          <w:sz w:val="24"/>
          <w:szCs w:val="24"/>
        </w:rPr>
        <w:tab/>
      </w:r>
      <w:r w:rsidRPr="00AA28EA">
        <w:rPr>
          <w:rFonts w:ascii="Times New Roman" w:hAnsi="Times New Roman" w:cs="Times New Roman"/>
          <w:b/>
          <w:sz w:val="24"/>
          <w:szCs w:val="24"/>
          <w:u w:val="single"/>
        </w:rPr>
        <w:t>INCREMENTAL TENANT PURCHASE SCHEME</w:t>
      </w:r>
    </w:p>
    <w:p w14:paraId="515EE430" w14:textId="77777777" w:rsidR="00D31592" w:rsidRPr="00AA28EA" w:rsidRDefault="00D31592" w:rsidP="00745460">
      <w:pPr>
        <w:pStyle w:val="Heading3"/>
        <w:spacing w:before="0" w:line="240" w:lineRule="auto"/>
        <w:ind w:left="-567" w:firstLine="1287"/>
        <w:rPr>
          <w:rFonts w:ascii="Times New Roman" w:hAnsi="Times New Roman" w:cs="Times New Roman"/>
          <w:sz w:val="24"/>
          <w:szCs w:val="24"/>
        </w:rPr>
      </w:pPr>
      <w:r w:rsidRPr="00AA28EA">
        <w:rPr>
          <w:rFonts w:ascii="Times New Roman" w:hAnsi="Times New Roman" w:cs="Times New Roman"/>
          <w:b/>
          <w:bCs/>
          <w:sz w:val="24"/>
          <w:szCs w:val="24"/>
        </w:rPr>
        <w:t>Councillor P. Gogarty</w:t>
      </w:r>
    </w:p>
    <w:p w14:paraId="51275D03" w14:textId="00BE5C79" w:rsidR="00D31592" w:rsidRDefault="00E613B1" w:rsidP="00745460">
      <w:pPr>
        <w:spacing w:after="0" w:line="240" w:lineRule="auto"/>
        <w:ind w:left="720"/>
        <w:rPr>
          <w:rFonts w:ascii="Times New Roman" w:hAnsi="Times New Roman" w:cs="Times New Roman"/>
          <w:sz w:val="24"/>
          <w:szCs w:val="24"/>
        </w:rPr>
      </w:pPr>
      <w:r w:rsidRPr="00AA28EA">
        <w:rPr>
          <w:rFonts w:ascii="Times New Roman" w:hAnsi="Times New Roman" w:cs="Times New Roman"/>
          <w:sz w:val="24"/>
          <w:szCs w:val="24"/>
        </w:rPr>
        <w:t>That the Chief Executive reports on the availability of interest-free/Islamic financing models supported by SDCC in terms of its own incremental tenant purchase schemes and Rebuilding Ireland Home Loan schemes; and, if facilitating same for residents of our county requires Departmental approval, to write to the Minister for Housing asking for such schemes to be facilitated at the earliest opportunity, with all due diligence applied.</w:t>
      </w:r>
    </w:p>
    <w:p w14:paraId="21EE372B" w14:textId="77777777" w:rsidR="00745460" w:rsidRPr="00AA28EA" w:rsidRDefault="00745460" w:rsidP="00745460">
      <w:pPr>
        <w:spacing w:after="0" w:line="240" w:lineRule="auto"/>
        <w:ind w:left="720"/>
        <w:rPr>
          <w:rFonts w:ascii="Times New Roman" w:hAnsi="Times New Roman" w:cs="Times New Roman"/>
          <w:b/>
          <w:sz w:val="24"/>
          <w:szCs w:val="24"/>
          <w:u w:val="single"/>
        </w:rPr>
      </w:pPr>
    </w:p>
    <w:p w14:paraId="53F3089C" w14:textId="18FE43B9" w:rsidR="00DC08F2" w:rsidRPr="00AA28EA" w:rsidRDefault="00372F0D" w:rsidP="00745460">
      <w:pPr>
        <w:pStyle w:val="Heading3"/>
        <w:spacing w:before="0" w:line="240" w:lineRule="auto"/>
        <w:ind w:left="-567"/>
        <w:rPr>
          <w:rFonts w:ascii="Times New Roman" w:hAnsi="Times New Roman" w:cs="Times New Roman"/>
          <w:b/>
          <w:sz w:val="24"/>
          <w:szCs w:val="24"/>
          <w:u w:val="single"/>
        </w:rPr>
      </w:pPr>
      <w:r w:rsidRPr="00AA28EA">
        <w:rPr>
          <w:rFonts w:ascii="Times New Roman" w:hAnsi="Times New Roman" w:cs="Times New Roman"/>
          <w:b/>
          <w:sz w:val="24"/>
          <w:szCs w:val="24"/>
        </w:rPr>
        <w:t xml:space="preserve">(M20) </w:t>
      </w:r>
      <w:r w:rsidRPr="00AA28EA">
        <w:rPr>
          <w:rFonts w:ascii="Times New Roman" w:hAnsi="Times New Roman" w:cs="Times New Roman"/>
          <w:b/>
          <w:sz w:val="24"/>
          <w:szCs w:val="24"/>
        </w:rPr>
        <w:tab/>
      </w:r>
      <w:r w:rsidRPr="00AA28EA">
        <w:rPr>
          <w:rFonts w:ascii="Times New Roman" w:hAnsi="Times New Roman" w:cs="Times New Roman"/>
          <w:b/>
          <w:sz w:val="24"/>
          <w:szCs w:val="24"/>
          <w:u w:val="single"/>
        </w:rPr>
        <w:t>COUNTY OUTDOOR TRADING STRATEGY</w:t>
      </w:r>
    </w:p>
    <w:p w14:paraId="23C5070A" w14:textId="77777777" w:rsidR="00372F0D" w:rsidRPr="00AA28EA" w:rsidRDefault="00E613B1" w:rsidP="00745460">
      <w:pPr>
        <w:spacing w:after="0" w:line="240" w:lineRule="auto"/>
        <w:ind w:left="720"/>
        <w:rPr>
          <w:rFonts w:ascii="Times New Roman" w:hAnsi="Times New Roman" w:cs="Times New Roman"/>
          <w:b/>
          <w:bCs/>
          <w:sz w:val="24"/>
          <w:szCs w:val="24"/>
        </w:rPr>
      </w:pPr>
      <w:r w:rsidRPr="00AA28EA">
        <w:rPr>
          <w:rFonts w:ascii="Times New Roman" w:hAnsi="Times New Roman" w:cs="Times New Roman"/>
          <w:b/>
          <w:bCs/>
          <w:sz w:val="24"/>
          <w:szCs w:val="24"/>
        </w:rPr>
        <w:t>Councillor S</w:t>
      </w:r>
      <w:r w:rsidR="002D24F5" w:rsidRPr="00AA28EA">
        <w:rPr>
          <w:rFonts w:ascii="Times New Roman" w:hAnsi="Times New Roman" w:cs="Times New Roman"/>
          <w:b/>
          <w:bCs/>
          <w:sz w:val="24"/>
          <w:szCs w:val="24"/>
        </w:rPr>
        <w:t>.</w:t>
      </w:r>
      <w:r w:rsidRPr="00AA28EA">
        <w:rPr>
          <w:rFonts w:ascii="Times New Roman" w:hAnsi="Times New Roman" w:cs="Times New Roman"/>
          <w:b/>
          <w:bCs/>
          <w:sz w:val="24"/>
          <w:szCs w:val="24"/>
        </w:rPr>
        <w:t xml:space="preserve"> Moynihan</w:t>
      </w:r>
    </w:p>
    <w:p w14:paraId="2784C2EB" w14:textId="0584C3A1" w:rsidR="00DC08F2" w:rsidRDefault="00E613B1" w:rsidP="00745460">
      <w:pPr>
        <w:spacing w:after="0" w:line="240" w:lineRule="auto"/>
        <w:ind w:left="720"/>
        <w:rPr>
          <w:rFonts w:ascii="Times New Roman" w:hAnsi="Times New Roman" w:cs="Times New Roman"/>
          <w:sz w:val="24"/>
          <w:szCs w:val="24"/>
        </w:rPr>
      </w:pPr>
      <w:r w:rsidRPr="00AA28EA">
        <w:rPr>
          <w:rFonts w:ascii="Times New Roman" w:hAnsi="Times New Roman" w:cs="Times New Roman"/>
          <w:sz w:val="24"/>
          <w:szCs w:val="24"/>
        </w:rPr>
        <w:t>That the Council calls for a County Outdoor Trading Strategy, including but not limited to, a revision of the casual trading sites and process in the county, streamlining of the application process, provision for extra litter bins and litter bin collection and how businesses can be supported in harnessing the potential of outdoors trading.</w:t>
      </w:r>
    </w:p>
    <w:p w14:paraId="5151AB57" w14:textId="4526F6C1" w:rsidR="001E007D" w:rsidRDefault="001E007D" w:rsidP="00745460">
      <w:pPr>
        <w:spacing w:after="0" w:line="240" w:lineRule="auto"/>
        <w:ind w:left="720"/>
        <w:rPr>
          <w:rFonts w:ascii="Times New Roman" w:hAnsi="Times New Roman" w:cs="Times New Roman"/>
          <w:sz w:val="24"/>
          <w:szCs w:val="24"/>
        </w:rPr>
      </w:pPr>
    </w:p>
    <w:p w14:paraId="48691B70" w14:textId="77777777" w:rsidR="001E007D" w:rsidRDefault="001E007D" w:rsidP="001E007D">
      <w:pPr>
        <w:spacing w:after="0" w:line="240" w:lineRule="auto"/>
        <w:ind w:left="720"/>
        <w:rPr>
          <w:rFonts w:ascii="Times New Roman" w:hAnsi="Times New Roman" w:cs="Times New Roman"/>
          <w:sz w:val="24"/>
          <w:szCs w:val="24"/>
        </w:rPr>
      </w:pPr>
    </w:p>
    <w:p w14:paraId="034E7834" w14:textId="77777777" w:rsidR="001E007D" w:rsidRDefault="001E007D" w:rsidP="001E007D">
      <w:pPr>
        <w:ind w:firstLine="720"/>
        <w:rPr>
          <w:rFonts w:cs="Times New Roman"/>
          <w:szCs w:val="24"/>
        </w:rPr>
      </w:pPr>
      <w:r>
        <w:rPr>
          <w:rFonts w:cs="Times New Roman"/>
          <w:szCs w:val="24"/>
        </w:rPr>
        <w:t>Signed: _____________________</w:t>
      </w:r>
    </w:p>
    <w:p w14:paraId="74660534" w14:textId="77777777" w:rsidR="001E007D" w:rsidRDefault="001E007D" w:rsidP="001E007D">
      <w:pPr>
        <w:ind w:firstLine="720"/>
        <w:rPr>
          <w:rFonts w:cs="Times New Roman"/>
          <w:szCs w:val="24"/>
        </w:rPr>
      </w:pPr>
      <w:r>
        <w:rPr>
          <w:rFonts w:cs="Times New Roman"/>
          <w:szCs w:val="24"/>
        </w:rPr>
        <w:t>Mayor</w:t>
      </w:r>
    </w:p>
    <w:p w14:paraId="08E2A371" w14:textId="77777777" w:rsidR="001E007D" w:rsidRPr="0082124F" w:rsidRDefault="001E007D" w:rsidP="001E007D">
      <w:pPr>
        <w:ind w:firstLine="720"/>
        <w:rPr>
          <w:rFonts w:cs="Times New Roman"/>
          <w:szCs w:val="24"/>
        </w:rPr>
      </w:pPr>
      <w:r>
        <w:rPr>
          <w:rFonts w:cs="Times New Roman"/>
          <w:szCs w:val="24"/>
        </w:rPr>
        <w:t>Date: _________________</w:t>
      </w:r>
    </w:p>
    <w:p w14:paraId="02D53544" w14:textId="77777777" w:rsidR="001E007D" w:rsidRPr="00AA28EA" w:rsidRDefault="001E007D" w:rsidP="00745460">
      <w:pPr>
        <w:spacing w:after="0" w:line="240" w:lineRule="auto"/>
        <w:ind w:left="720"/>
        <w:rPr>
          <w:rFonts w:ascii="Times New Roman" w:hAnsi="Times New Roman" w:cs="Times New Roman"/>
          <w:sz w:val="24"/>
          <w:szCs w:val="24"/>
        </w:rPr>
      </w:pPr>
    </w:p>
    <w:sectPr w:rsidR="001E007D" w:rsidRPr="00AA28EA" w:rsidSect="001E007D">
      <w:footerReference w:type="default" r:id="rId58"/>
      <w:pgSz w:w="11906" w:h="16838"/>
      <w:pgMar w:top="1134" w:right="1440" w:bottom="1134" w:left="1440" w:header="709" w:footer="709" w:gutter="0"/>
      <w:pgNumType w:start="35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C6F23" w14:textId="77777777" w:rsidR="001E007D" w:rsidRDefault="001E007D" w:rsidP="001E007D">
      <w:pPr>
        <w:spacing w:after="0" w:line="240" w:lineRule="auto"/>
      </w:pPr>
      <w:r>
        <w:separator/>
      </w:r>
    </w:p>
  </w:endnote>
  <w:endnote w:type="continuationSeparator" w:id="0">
    <w:p w14:paraId="1F7C9C37" w14:textId="77777777" w:rsidR="001E007D" w:rsidRDefault="001E007D" w:rsidP="001E0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306636"/>
      <w:docPartObj>
        <w:docPartGallery w:val="Page Numbers (Bottom of Page)"/>
        <w:docPartUnique/>
      </w:docPartObj>
    </w:sdtPr>
    <w:sdtEndPr>
      <w:rPr>
        <w:noProof/>
      </w:rPr>
    </w:sdtEndPr>
    <w:sdtContent>
      <w:p w14:paraId="41BE7D41" w14:textId="50D570F7" w:rsidR="001E007D" w:rsidRDefault="001E00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1784DB" w14:textId="77777777" w:rsidR="001E007D" w:rsidRDefault="001E0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CCE1E" w14:textId="77777777" w:rsidR="001E007D" w:rsidRDefault="001E007D" w:rsidP="001E007D">
      <w:pPr>
        <w:spacing w:after="0" w:line="240" w:lineRule="auto"/>
      </w:pPr>
      <w:r>
        <w:separator/>
      </w:r>
    </w:p>
  </w:footnote>
  <w:footnote w:type="continuationSeparator" w:id="0">
    <w:p w14:paraId="1830273B" w14:textId="77777777" w:rsidR="001E007D" w:rsidRDefault="001E007D" w:rsidP="001E00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12FD"/>
    <w:multiLevelType w:val="singleLevel"/>
    <w:tmpl w:val="47B8C852"/>
    <w:lvl w:ilvl="0">
      <w:numFmt w:val="bullet"/>
      <w:lvlText w:val="o"/>
      <w:lvlJc w:val="left"/>
      <w:pPr>
        <w:ind w:left="420" w:hanging="360"/>
      </w:pPr>
    </w:lvl>
  </w:abstractNum>
  <w:abstractNum w:abstractNumId="1" w15:restartNumberingAfterBreak="0">
    <w:nsid w:val="0BCE21C5"/>
    <w:multiLevelType w:val="hybridMultilevel"/>
    <w:tmpl w:val="FC04BF40"/>
    <w:lvl w:ilvl="0" w:tplc="3B246862">
      <w:start w:val="1"/>
      <w:numFmt w:val="upperRoman"/>
      <w:lvlText w:val="%1)"/>
      <w:lvlJc w:val="left"/>
      <w:pPr>
        <w:ind w:left="2160" w:hanging="72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 w15:restartNumberingAfterBreak="0">
    <w:nsid w:val="18263050"/>
    <w:multiLevelType w:val="singleLevel"/>
    <w:tmpl w:val="76FADF92"/>
    <w:lvl w:ilvl="0">
      <w:start w:val="1"/>
      <w:numFmt w:val="upperRoman"/>
      <w:lvlText w:val="%1."/>
      <w:lvlJc w:val="left"/>
      <w:pPr>
        <w:ind w:left="420" w:hanging="360"/>
      </w:pPr>
    </w:lvl>
  </w:abstractNum>
  <w:abstractNum w:abstractNumId="3" w15:restartNumberingAfterBreak="0">
    <w:nsid w:val="235369ED"/>
    <w:multiLevelType w:val="singleLevel"/>
    <w:tmpl w:val="E97E4F04"/>
    <w:lvl w:ilvl="0">
      <w:numFmt w:val="bullet"/>
      <w:lvlText w:val="•"/>
      <w:lvlJc w:val="left"/>
      <w:pPr>
        <w:ind w:left="420" w:hanging="360"/>
      </w:pPr>
    </w:lvl>
  </w:abstractNum>
  <w:abstractNum w:abstractNumId="4" w15:restartNumberingAfterBreak="0">
    <w:nsid w:val="2F7F517D"/>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655758"/>
    <w:multiLevelType w:val="hybridMultilevel"/>
    <w:tmpl w:val="D3364A5C"/>
    <w:lvl w:ilvl="0" w:tplc="F9EA08B2">
      <w:start w:val="1"/>
      <w:numFmt w:val="lowerLetter"/>
      <w:lvlText w:val="(%1)"/>
      <w:lvlJc w:val="left"/>
      <w:pPr>
        <w:ind w:left="720" w:hanging="360"/>
      </w:pPr>
      <w:rPr>
        <w:rFonts w:hint="default"/>
        <w:color w:val="0563C1" w:themeColor="hyperlink"/>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643283"/>
    <w:multiLevelType w:val="hybridMultilevel"/>
    <w:tmpl w:val="658C3EFE"/>
    <w:lvl w:ilvl="0" w:tplc="1FBE37A6">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4843754C"/>
    <w:multiLevelType w:val="singleLevel"/>
    <w:tmpl w:val="809C5E98"/>
    <w:lvl w:ilvl="0">
      <w:start w:val="1"/>
      <w:numFmt w:val="lowerRoman"/>
      <w:lvlText w:val="%1."/>
      <w:lvlJc w:val="left"/>
      <w:pPr>
        <w:ind w:left="420" w:hanging="360"/>
      </w:pPr>
    </w:lvl>
  </w:abstractNum>
  <w:abstractNum w:abstractNumId="9" w15:restartNumberingAfterBreak="0">
    <w:nsid w:val="4958067A"/>
    <w:multiLevelType w:val="hybridMultilevel"/>
    <w:tmpl w:val="4790E358"/>
    <w:lvl w:ilvl="0" w:tplc="232EE8B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49783525"/>
    <w:multiLevelType w:val="hybridMultilevel"/>
    <w:tmpl w:val="A05461E4"/>
    <w:lvl w:ilvl="0" w:tplc="1F42A606">
      <w:start w:val="1"/>
      <w:numFmt w:val="lowerLetter"/>
      <w:lvlText w:val="(%1)"/>
      <w:lvlJc w:val="left"/>
      <w:pPr>
        <w:ind w:left="1080" w:hanging="360"/>
      </w:pPr>
      <w:rPr>
        <w:rFonts w:asciiTheme="minorHAnsi" w:hAnsiTheme="minorHAnsi" w:cstheme="minorBidi" w:hint="default"/>
        <w:sz w:val="22"/>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4F3200A3"/>
    <w:multiLevelType w:val="hybridMultilevel"/>
    <w:tmpl w:val="553EA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1AF0070"/>
    <w:multiLevelType w:val="singleLevel"/>
    <w:tmpl w:val="E8860510"/>
    <w:lvl w:ilvl="0">
      <w:start w:val="1"/>
      <w:numFmt w:val="upperLetter"/>
      <w:lvlText w:val="%1."/>
      <w:lvlJc w:val="left"/>
      <w:pPr>
        <w:ind w:left="420" w:hanging="360"/>
      </w:pPr>
    </w:lvl>
  </w:abstractNum>
  <w:abstractNum w:abstractNumId="13" w15:restartNumberingAfterBreak="0">
    <w:nsid w:val="5336082E"/>
    <w:multiLevelType w:val="singleLevel"/>
    <w:tmpl w:val="F404BF8C"/>
    <w:lvl w:ilvl="0">
      <w:numFmt w:val="bullet"/>
      <w:lvlText w:val="▪"/>
      <w:lvlJc w:val="left"/>
      <w:pPr>
        <w:ind w:left="420" w:hanging="360"/>
      </w:pPr>
    </w:lvl>
  </w:abstractNum>
  <w:abstractNum w:abstractNumId="14" w15:restartNumberingAfterBreak="0">
    <w:nsid w:val="53E83620"/>
    <w:multiLevelType w:val="hybridMultilevel"/>
    <w:tmpl w:val="3D30B8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56500A89"/>
    <w:multiLevelType w:val="hybridMultilevel"/>
    <w:tmpl w:val="A3486B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565D6523"/>
    <w:multiLevelType w:val="singleLevel"/>
    <w:tmpl w:val="94DC3554"/>
    <w:lvl w:ilvl="0">
      <w:start w:val="1"/>
      <w:numFmt w:val="lowerLetter"/>
      <w:lvlText w:val="%1."/>
      <w:lvlJc w:val="left"/>
      <w:pPr>
        <w:ind w:left="420" w:hanging="360"/>
      </w:pPr>
    </w:lvl>
  </w:abstractNum>
  <w:abstractNum w:abstractNumId="17" w15:restartNumberingAfterBreak="0">
    <w:nsid w:val="5F4223B4"/>
    <w:multiLevelType w:val="singleLevel"/>
    <w:tmpl w:val="E288197E"/>
    <w:lvl w:ilvl="0">
      <w:start w:val="1"/>
      <w:numFmt w:val="decimal"/>
      <w:lvlText w:val="%1."/>
      <w:lvlJc w:val="left"/>
      <w:pPr>
        <w:ind w:left="420" w:hanging="360"/>
      </w:pPr>
    </w:lvl>
  </w:abstractNum>
  <w:abstractNum w:abstractNumId="18" w15:restartNumberingAfterBreak="0">
    <w:nsid w:val="60BA7B44"/>
    <w:multiLevelType w:val="hybridMultilevel"/>
    <w:tmpl w:val="4A946F2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8501323"/>
    <w:multiLevelType w:val="hybridMultilevel"/>
    <w:tmpl w:val="D5E422E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AE27020"/>
    <w:multiLevelType w:val="hybridMultilevel"/>
    <w:tmpl w:val="8E8C0A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num>
  <w:num w:numId="2">
    <w:abstractNumId w:val="3"/>
    <w:lvlOverride w:ilvl="0">
      <w:startOverride w:val="1"/>
    </w:lvlOverride>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17"/>
    <w:lvlOverride w:ilvl="0">
      <w:startOverride w:val="1"/>
    </w:lvlOverride>
  </w:num>
  <w:num w:numId="12">
    <w:abstractNumId w:val="3"/>
    <w:lvlOverride w:ilvl="0">
      <w:startOverride w:val="1"/>
    </w:lvlOverride>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5"/>
  </w:num>
  <w:num w:numId="19">
    <w:abstractNumId w:val="18"/>
  </w:num>
  <w:num w:numId="20">
    <w:abstractNumId w:val="10"/>
  </w:num>
  <w:num w:numId="21">
    <w:abstractNumId w:val="9"/>
  </w:num>
  <w:num w:numId="22">
    <w:abstractNumId w:val="7"/>
  </w:num>
  <w:num w:numId="23">
    <w:abstractNumId w:val="15"/>
  </w:num>
  <w:num w:numId="24">
    <w:abstractNumId w:val="20"/>
  </w:num>
  <w:num w:numId="25">
    <w:abstractNumId w:val="19"/>
  </w:num>
  <w:num w:numId="26">
    <w:abstractNumId w:val="14"/>
  </w:num>
  <w:num w:numId="27">
    <w:abstractNumId w:val="11"/>
  </w:num>
  <w:num w:numId="28">
    <w:abstractNumId w:val="6"/>
  </w:num>
  <w:num w:numId="29">
    <w:abstractNumId w:val="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F2"/>
    <w:rsid w:val="00005535"/>
    <w:rsid w:val="000147A3"/>
    <w:rsid w:val="00042451"/>
    <w:rsid w:val="00093AC5"/>
    <w:rsid w:val="00095891"/>
    <w:rsid w:val="000A26CA"/>
    <w:rsid w:val="000A3517"/>
    <w:rsid w:val="000A3ED6"/>
    <w:rsid w:val="000A69CF"/>
    <w:rsid w:val="000B390F"/>
    <w:rsid w:val="000D14E3"/>
    <w:rsid w:val="00122B4B"/>
    <w:rsid w:val="00141DC9"/>
    <w:rsid w:val="00151C58"/>
    <w:rsid w:val="00155116"/>
    <w:rsid w:val="00155363"/>
    <w:rsid w:val="00181E35"/>
    <w:rsid w:val="00185842"/>
    <w:rsid w:val="00187DD6"/>
    <w:rsid w:val="001A099E"/>
    <w:rsid w:val="001A2CBA"/>
    <w:rsid w:val="001E007D"/>
    <w:rsid w:val="001E31ED"/>
    <w:rsid w:val="00225B22"/>
    <w:rsid w:val="00245B30"/>
    <w:rsid w:val="00245CC0"/>
    <w:rsid w:val="00271873"/>
    <w:rsid w:val="002830A3"/>
    <w:rsid w:val="002832F4"/>
    <w:rsid w:val="002D24F5"/>
    <w:rsid w:val="002E547D"/>
    <w:rsid w:val="002F6F36"/>
    <w:rsid w:val="00320F1E"/>
    <w:rsid w:val="003225ED"/>
    <w:rsid w:val="00322F4D"/>
    <w:rsid w:val="003350C6"/>
    <w:rsid w:val="00343632"/>
    <w:rsid w:val="0034613D"/>
    <w:rsid w:val="00356F1C"/>
    <w:rsid w:val="00361539"/>
    <w:rsid w:val="00372F0D"/>
    <w:rsid w:val="00383316"/>
    <w:rsid w:val="00392136"/>
    <w:rsid w:val="003A2B86"/>
    <w:rsid w:val="003B6DF8"/>
    <w:rsid w:val="00416F91"/>
    <w:rsid w:val="00420967"/>
    <w:rsid w:val="00442352"/>
    <w:rsid w:val="004437F3"/>
    <w:rsid w:val="004504CB"/>
    <w:rsid w:val="00456836"/>
    <w:rsid w:val="00471AE4"/>
    <w:rsid w:val="00486136"/>
    <w:rsid w:val="00495AF8"/>
    <w:rsid w:val="004A63D1"/>
    <w:rsid w:val="004B4DAD"/>
    <w:rsid w:val="004C4AD8"/>
    <w:rsid w:val="0050795E"/>
    <w:rsid w:val="00516A1A"/>
    <w:rsid w:val="005206BB"/>
    <w:rsid w:val="005210AF"/>
    <w:rsid w:val="005230DF"/>
    <w:rsid w:val="005263D0"/>
    <w:rsid w:val="00574EE8"/>
    <w:rsid w:val="00582E8B"/>
    <w:rsid w:val="00586935"/>
    <w:rsid w:val="005B37CC"/>
    <w:rsid w:val="005B7462"/>
    <w:rsid w:val="005D27AD"/>
    <w:rsid w:val="005E47A3"/>
    <w:rsid w:val="00606B22"/>
    <w:rsid w:val="0062173A"/>
    <w:rsid w:val="006247EB"/>
    <w:rsid w:val="00624F71"/>
    <w:rsid w:val="006274D6"/>
    <w:rsid w:val="0063706F"/>
    <w:rsid w:val="006403B4"/>
    <w:rsid w:val="006423EA"/>
    <w:rsid w:val="00644E72"/>
    <w:rsid w:val="00657793"/>
    <w:rsid w:val="00657BD9"/>
    <w:rsid w:val="006607F2"/>
    <w:rsid w:val="00661AC5"/>
    <w:rsid w:val="00662BCF"/>
    <w:rsid w:val="00665DEF"/>
    <w:rsid w:val="00674A14"/>
    <w:rsid w:val="00693943"/>
    <w:rsid w:val="006964C3"/>
    <w:rsid w:val="00711C3D"/>
    <w:rsid w:val="00722451"/>
    <w:rsid w:val="0073099A"/>
    <w:rsid w:val="00740799"/>
    <w:rsid w:val="00745460"/>
    <w:rsid w:val="00755886"/>
    <w:rsid w:val="007816D9"/>
    <w:rsid w:val="007B63EA"/>
    <w:rsid w:val="007F0D4E"/>
    <w:rsid w:val="007F7545"/>
    <w:rsid w:val="0080194F"/>
    <w:rsid w:val="008179E3"/>
    <w:rsid w:val="00821B6C"/>
    <w:rsid w:val="008236DD"/>
    <w:rsid w:val="00823B8A"/>
    <w:rsid w:val="0083354C"/>
    <w:rsid w:val="00836625"/>
    <w:rsid w:val="008369FB"/>
    <w:rsid w:val="008429CF"/>
    <w:rsid w:val="00850234"/>
    <w:rsid w:val="00853939"/>
    <w:rsid w:val="008622D3"/>
    <w:rsid w:val="008644D3"/>
    <w:rsid w:val="00864A09"/>
    <w:rsid w:val="0087293A"/>
    <w:rsid w:val="00875D61"/>
    <w:rsid w:val="0087669D"/>
    <w:rsid w:val="00901816"/>
    <w:rsid w:val="009107AD"/>
    <w:rsid w:val="009212A1"/>
    <w:rsid w:val="00925F2A"/>
    <w:rsid w:val="009422F5"/>
    <w:rsid w:val="00966546"/>
    <w:rsid w:val="00985053"/>
    <w:rsid w:val="009932D2"/>
    <w:rsid w:val="009A3009"/>
    <w:rsid w:val="009A3E74"/>
    <w:rsid w:val="009E2B02"/>
    <w:rsid w:val="009F34F8"/>
    <w:rsid w:val="009F56E3"/>
    <w:rsid w:val="00A0355B"/>
    <w:rsid w:val="00A4578A"/>
    <w:rsid w:val="00A80D89"/>
    <w:rsid w:val="00A81E30"/>
    <w:rsid w:val="00A91A64"/>
    <w:rsid w:val="00AA28EA"/>
    <w:rsid w:val="00AA3A63"/>
    <w:rsid w:val="00AB5465"/>
    <w:rsid w:val="00AC21F4"/>
    <w:rsid w:val="00AD136A"/>
    <w:rsid w:val="00AE15CD"/>
    <w:rsid w:val="00B408B0"/>
    <w:rsid w:val="00B56964"/>
    <w:rsid w:val="00B870AE"/>
    <w:rsid w:val="00BB1286"/>
    <w:rsid w:val="00BB2F7B"/>
    <w:rsid w:val="00BB6D1A"/>
    <w:rsid w:val="00BD4DC8"/>
    <w:rsid w:val="00BD77B5"/>
    <w:rsid w:val="00BF3150"/>
    <w:rsid w:val="00C505F4"/>
    <w:rsid w:val="00C54E1D"/>
    <w:rsid w:val="00C678EC"/>
    <w:rsid w:val="00C8170E"/>
    <w:rsid w:val="00CA4C10"/>
    <w:rsid w:val="00CA56F7"/>
    <w:rsid w:val="00CC3389"/>
    <w:rsid w:val="00CC5F71"/>
    <w:rsid w:val="00CD6786"/>
    <w:rsid w:val="00CE1C1F"/>
    <w:rsid w:val="00CE633C"/>
    <w:rsid w:val="00CF3857"/>
    <w:rsid w:val="00D10756"/>
    <w:rsid w:val="00D115F3"/>
    <w:rsid w:val="00D15445"/>
    <w:rsid w:val="00D31592"/>
    <w:rsid w:val="00D85CFF"/>
    <w:rsid w:val="00D85F74"/>
    <w:rsid w:val="00D93255"/>
    <w:rsid w:val="00DC08F2"/>
    <w:rsid w:val="00DC0E3E"/>
    <w:rsid w:val="00DC2F20"/>
    <w:rsid w:val="00DF04DF"/>
    <w:rsid w:val="00E0614E"/>
    <w:rsid w:val="00E126B9"/>
    <w:rsid w:val="00E335E3"/>
    <w:rsid w:val="00E37091"/>
    <w:rsid w:val="00E46B97"/>
    <w:rsid w:val="00E47F43"/>
    <w:rsid w:val="00E576BA"/>
    <w:rsid w:val="00E613B1"/>
    <w:rsid w:val="00EA42CF"/>
    <w:rsid w:val="00EB2DAF"/>
    <w:rsid w:val="00ED0919"/>
    <w:rsid w:val="00F26B36"/>
    <w:rsid w:val="00F3090F"/>
    <w:rsid w:val="00F330A1"/>
    <w:rsid w:val="00F517FD"/>
    <w:rsid w:val="00F53B1C"/>
    <w:rsid w:val="00F62739"/>
    <w:rsid w:val="00F776E0"/>
    <w:rsid w:val="00FA4C61"/>
    <w:rsid w:val="00FA6E20"/>
    <w:rsid w:val="00FB07FE"/>
    <w:rsid w:val="00FB44C6"/>
    <w:rsid w:val="00FC4D34"/>
    <w:rsid w:val="00FD27E9"/>
    <w:rsid w:val="00FD7652"/>
    <w:rsid w:val="00FE6A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215CCCA"/>
  <w15:docId w15:val="{5E419C63-3C6C-4EC0-A389-60672BF4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966546"/>
    <w:pPr>
      <w:ind w:left="720"/>
      <w:contextualSpacing/>
    </w:pPr>
  </w:style>
  <w:style w:type="paragraph" w:styleId="NoSpacing">
    <w:name w:val="No Spacing"/>
    <w:qFormat/>
    <w:rsid w:val="00661AC5"/>
    <w:pPr>
      <w:spacing w:after="0" w:line="240" w:lineRule="auto"/>
    </w:pPr>
    <w:rPr>
      <w:rFonts w:eastAsiaTheme="minorHAnsi"/>
      <w:lang w:val="en-GB" w:eastAsia="en-US"/>
    </w:rPr>
  </w:style>
  <w:style w:type="paragraph" w:styleId="NormalWeb">
    <w:name w:val="Normal (Web)"/>
    <w:basedOn w:val="Normal"/>
    <w:uiPriority w:val="99"/>
    <w:semiHidden/>
    <w:unhideWhenUsed/>
    <w:rsid w:val="00CD6786"/>
    <w:pPr>
      <w:spacing w:before="100" w:beforeAutospacing="1" w:after="100" w:afterAutospacing="1" w:line="240" w:lineRule="auto"/>
    </w:pPr>
    <w:rPr>
      <w:rFonts w:ascii="Calibri" w:eastAsiaTheme="minorHAnsi" w:hAnsi="Calibri" w:cs="Calibri"/>
    </w:rPr>
  </w:style>
  <w:style w:type="character" w:styleId="FollowedHyperlink">
    <w:name w:val="FollowedHyperlink"/>
    <w:basedOn w:val="DefaultParagraphFont"/>
    <w:uiPriority w:val="99"/>
    <w:semiHidden/>
    <w:unhideWhenUsed/>
    <w:rsid w:val="00E126B9"/>
    <w:rPr>
      <w:color w:val="954F72" w:themeColor="followedHyperlink"/>
      <w:u w:val="single"/>
    </w:rPr>
  </w:style>
  <w:style w:type="character" w:customStyle="1" w:styleId="Heading3Char">
    <w:name w:val="Heading 3 Char"/>
    <w:basedOn w:val="DefaultParagraphFont"/>
    <w:link w:val="Heading3"/>
    <w:uiPriority w:val="9"/>
    <w:rsid w:val="00225B22"/>
  </w:style>
  <w:style w:type="paragraph" w:customStyle="1" w:styleId="replymain">
    <w:name w:val="replymain"/>
    <w:basedOn w:val="Normal"/>
    <w:rsid w:val="008644D3"/>
    <w:pPr>
      <w:spacing w:before="100" w:beforeAutospacing="1" w:after="100" w:afterAutospacing="1" w:line="240" w:lineRule="auto"/>
      <w:jc w:val="center"/>
    </w:pPr>
    <w:rPr>
      <w:rFonts w:ascii="Times New Roman" w:eastAsia="Batang" w:hAnsi="Times New Roman" w:cs="Times New Roman"/>
      <w:b/>
      <w:bCs/>
      <w:sz w:val="24"/>
      <w:szCs w:val="24"/>
      <w:u w:val="single"/>
      <w:lang w:val="en-GB" w:eastAsia="ko-KR"/>
    </w:rPr>
  </w:style>
  <w:style w:type="paragraph" w:customStyle="1" w:styleId="Default">
    <w:name w:val="Default"/>
    <w:rsid w:val="008644D3"/>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xxxxxmsolistparagraph">
    <w:name w:val="x_xxxxmsolistparagraph"/>
    <w:basedOn w:val="Normal"/>
    <w:rsid w:val="00F53B1C"/>
    <w:pPr>
      <w:spacing w:after="0" w:line="240" w:lineRule="auto"/>
      <w:ind w:left="720"/>
    </w:pPr>
    <w:rPr>
      <w:rFonts w:ascii="Calibri" w:eastAsiaTheme="minorHAnsi" w:hAnsi="Calibri" w:cs="Calibri"/>
    </w:rPr>
  </w:style>
  <w:style w:type="paragraph" w:styleId="Header">
    <w:name w:val="header"/>
    <w:basedOn w:val="Normal"/>
    <w:link w:val="HeaderChar"/>
    <w:uiPriority w:val="99"/>
    <w:unhideWhenUsed/>
    <w:rsid w:val="001E00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07D"/>
  </w:style>
  <w:style w:type="paragraph" w:styleId="Footer">
    <w:name w:val="footer"/>
    <w:basedOn w:val="Normal"/>
    <w:link w:val="FooterChar"/>
    <w:uiPriority w:val="99"/>
    <w:unhideWhenUsed/>
    <w:rsid w:val="001E0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localrepsupport@water.ie" TargetMode="External"/><Relationship Id="rId18" Type="http://schemas.openxmlformats.org/officeDocument/2006/relationships/hyperlink" Target="mailto:localrepsupport@water.ie" TargetMode="External"/><Relationship Id="rId26" Type="http://schemas.openxmlformats.org/officeDocument/2006/relationships/image" Target="media/image2.png"/><Relationship Id="rId39" Type="http://schemas.openxmlformats.org/officeDocument/2006/relationships/hyperlink" Target="http://www.sdublincoco.ie/sdcc/departments/corporate/apps/cmas/documentsview.aspx?id=70233" TargetMode="External"/><Relationship Id="rId21" Type="http://schemas.openxmlformats.org/officeDocument/2006/relationships/hyperlink" Target="https://www.sdcc.ie/en/services/planning/section-254-licences/section-254-licences.html" TargetMode="External"/><Relationship Id="rId34" Type="http://schemas.openxmlformats.org/officeDocument/2006/relationships/hyperlink" Target="http://www.sdublincoco.ie/sdcc/departments/corporate/apps/cmas/documentsview.aspx?id=70266" TargetMode="External"/><Relationship Id="rId42" Type="http://schemas.openxmlformats.org/officeDocument/2006/relationships/hyperlink" Target="http://www.sdublincoco.ie/sdcc/departments/corporate/apps/cmas/documentsview.aspx?id=70237" TargetMode="External"/><Relationship Id="rId47" Type="http://schemas.openxmlformats.org/officeDocument/2006/relationships/hyperlink" Target="http://www.sdublincoco.ie/sdcc/departments/corporate/apps/cmas/documentsview.aspx?id=70302" TargetMode="External"/><Relationship Id="rId50" Type="http://schemas.openxmlformats.org/officeDocument/2006/relationships/hyperlink" Target="http://www.sdublincoco.ie/sdcc/departments/corporate/apps/cmas/documentsview.aspx?id=70305" TargetMode="External"/><Relationship Id="rId55" Type="http://schemas.openxmlformats.org/officeDocument/2006/relationships/hyperlink" Target="http://www.sdublincoco.ie/sdcc/departments/corporate/apps/cmas/documentsview.aspx?id=7009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04.safelinks.protection.outlook.com/?url=https%3A%2F%2Fwww.sdcc.ie%2Fen%2Fservices%2Fplanning%2Fcommencement-and-completion%2Fcommencing-planning%2Fnaming-and-numbering%2Fnaming-and-numbering.html&amp;amp;data=04%7C01%7Ccshanahan%40SDUBLINCOCO.ie%7C8094adf580cf4f155ff708d9105bc734%7C6a3c00c019d0492da8de95fad8fda1d4%7C0%7C0%7C637558808641632931%7CUnknown%7CTWFpbGZsb3d8eyJWIjoiMC4wLjAwMDAiLCJQIjoiV2luMzIiLCJBTiI6Ik1haWwiLCJXVCI6Mn0%3D%7C1000&amp;amp;sdata=TBMxTnET%2B33wr2UyBwwymAg5WMjlNnpXvQc40yEYu8U%3D&amp;amp;reserved=0" TargetMode="External"/><Relationship Id="rId29" Type="http://schemas.openxmlformats.org/officeDocument/2006/relationships/hyperlink" Target="http://www.sdublincoco.ie/sdcc/departments/corporate/apps/cmas/documentsview.aspx?id=70302" TargetMode="External"/><Relationship Id="rId11" Type="http://schemas.openxmlformats.org/officeDocument/2006/relationships/hyperlink" Target="https://eur04.safelinks.protection.outlook.com/?url=http%3A%2F%2Fwww.sdccc.ie%2F&amp;amp;data=04%7C01%7Clmagee%40SDUBLINCOCO.ie%7C45f74cc11d3a42c3698b08d90afe78b1%7C6a3c00c019d0492da8de95fad8fda1d4%7C0%7C0%7C637552910322836954%7CUnknown%7CTWFpbGZsb3d8eyJWIjoiMC4wLjAwMDAiLCJQIjoiV2luMzIiLCJBTiI6Ik1haWwiLCJXVCI6Mn0%3D%7C1000&amp;amp;sdata=83p8deTXCAPWMYM22B31VuPNXbGH%2FgDWrL7%2BxCTOy50%3D&amp;amp;reserved=0" TargetMode="External"/><Relationship Id="rId24" Type="http://schemas.openxmlformats.org/officeDocument/2006/relationships/hyperlink" Target="http://www.sdublincoco.ie/sdcc/departments/corporate/apps/cmas/documentsview.aspx?id=70186" TargetMode="External"/><Relationship Id="rId32" Type="http://schemas.openxmlformats.org/officeDocument/2006/relationships/hyperlink" Target="http://www.sdublincoco.ie/sdcc/departments/corporate/apps/cmas/documentsview.aspx?id=70305" TargetMode="External"/><Relationship Id="rId37" Type="http://schemas.openxmlformats.org/officeDocument/2006/relationships/hyperlink" Target="http://www.sdublincoco.ie/sdcc/departments/corporate/apps/cmas/documentsview.aspx?id=70309" TargetMode="External"/><Relationship Id="rId40" Type="http://schemas.openxmlformats.org/officeDocument/2006/relationships/hyperlink" Target="http://www.sdublincoco.ie/sdcc/departments/corporate/apps/cmas/documentsview.aspx?id=70235" TargetMode="External"/><Relationship Id="rId45" Type="http://schemas.openxmlformats.org/officeDocument/2006/relationships/hyperlink" Target="http://www.sdublincoco.ie/sdcc/departments/corporate/apps/cmas/documentsview.aspx?id=70245" TargetMode="External"/><Relationship Id="rId53" Type="http://schemas.openxmlformats.org/officeDocument/2006/relationships/hyperlink" Target="http://www.sdublincoco.ie/sdcc/departments/corporate/apps/cmas/documentsview.aspx?id=70325"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www.sdublincoco.ie/sdcc/departments/corporate/apps/cmas/documentsview.aspx?id=70199" TargetMode="External"/><Relationship Id="rId4" Type="http://schemas.openxmlformats.org/officeDocument/2006/relationships/settings" Target="settings.xml"/><Relationship Id="rId9" Type="http://schemas.openxmlformats.org/officeDocument/2006/relationships/hyperlink" Target="http://www.irishstatutebook.ie/2001/en/act/pub/0037/sec0019.html" TargetMode="External"/><Relationship Id="rId14" Type="http://schemas.openxmlformats.org/officeDocument/2006/relationships/hyperlink" Target="http://scanmail.trustwave.com/?c=6600&amp;amp;d=jJOE2wL3y_Q1YXrxCkROYD7gW2g0XOuP_9rvhS5U8Q&amp;amp;s=344&amp;amp;u=http%3a%2f%2fvacanthome%2eie%2f" TargetMode="External"/><Relationship Id="rId22" Type="http://schemas.openxmlformats.org/officeDocument/2006/relationships/hyperlink" Target="https://enterprise.gov.ie/en/What-We-Do/Supports-for-SMEs/COVID-19-supports/Government-supports-to-COVID-19-impacted-businesses.html" TargetMode="External"/><Relationship Id="rId27" Type="http://schemas.openxmlformats.org/officeDocument/2006/relationships/hyperlink" Target="http://www.sdublincoco.ie/sdcc/departments/corporate/apps/cmas/documentsview.aspx?id=70277" TargetMode="External"/><Relationship Id="rId30" Type="http://schemas.openxmlformats.org/officeDocument/2006/relationships/hyperlink" Target="http://www.sdublincoco.ie/sdcc/departments/corporate/apps/cmas/documentsview.aspx?id=70303" TargetMode="External"/><Relationship Id="rId35" Type="http://schemas.openxmlformats.org/officeDocument/2006/relationships/hyperlink" Target="http://www.sdublincoco.ie/sdcc/departments/corporate/apps/cmas/documentsview.aspx?id=70325" TargetMode="External"/><Relationship Id="rId43" Type="http://schemas.openxmlformats.org/officeDocument/2006/relationships/hyperlink" Target="http://www.sdublincoco.ie/sdcc/departments/corporate/apps/cmas/documentsview.aspx?id=70238" TargetMode="External"/><Relationship Id="rId48" Type="http://schemas.openxmlformats.org/officeDocument/2006/relationships/hyperlink" Target="http://www.sdublincoco.ie/sdcc/departments/corporate/apps/cmas/documentsview.aspx?id=70303" TargetMode="External"/><Relationship Id="rId56" Type="http://schemas.openxmlformats.org/officeDocument/2006/relationships/hyperlink" Target="http://www.sdublincoco.ie/sdcc/departments/corporate/apps/cmas/documentsview.aspx?id=70098" TargetMode="External"/><Relationship Id="rId8" Type="http://schemas.openxmlformats.org/officeDocument/2006/relationships/hyperlink" Target="http://www.sdublincoco.ie/sdcc/departments/corporate/apps/cmas/documentsview.aspx?id=70284" TargetMode="External"/><Relationship Id="rId51" Type="http://schemas.openxmlformats.org/officeDocument/2006/relationships/hyperlink" Target="http://www.sdublincoco.ie/sdcc/departments/corporate/apps/cmas/documentsview.aspx?id=70308"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water.ie" TargetMode="External"/><Relationship Id="rId25" Type="http://schemas.openxmlformats.org/officeDocument/2006/relationships/hyperlink" Target="http://www.sdublincoco.ie/sdcc/departments/corporate/apps/cmas/documentsview.aspx?id=70187" TargetMode="External"/><Relationship Id="rId33" Type="http://schemas.openxmlformats.org/officeDocument/2006/relationships/hyperlink" Target="http://www.sdublincoco.ie/sdcc/departments/corporate/apps/cmas/documentsview.aspx?id=70308" TargetMode="External"/><Relationship Id="rId38" Type="http://schemas.openxmlformats.org/officeDocument/2006/relationships/hyperlink" Target="http://www.sdublincoco.ie/sdcc/departments/corporate/apps/cmas/documentsview.aspx?id=70197" TargetMode="External"/><Relationship Id="rId46" Type="http://schemas.openxmlformats.org/officeDocument/2006/relationships/hyperlink" Target="http://www.sdublincoco.ie/sdcc/departments/corporate/apps/cmas/documentsview.aspx?id=70301" TargetMode="External"/><Relationship Id="rId59" Type="http://schemas.openxmlformats.org/officeDocument/2006/relationships/fontTable" Target="fontTable.xml"/><Relationship Id="rId20" Type="http://schemas.openxmlformats.org/officeDocument/2006/relationships/hyperlink" Target="https://www.sdcc.ie/en/services/business/enterprise/business-support/outdoor-seating-and-accessories-scheme/" TargetMode="External"/><Relationship Id="rId41" Type="http://schemas.openxmlformats.org/officeDocument/2006/relationships/hyperlink" Target="http://www.sdublincoco.ie/sdcc/departments/corporate/apps/cmas/documentsview.aspx?id=70236" TargetMode="External"/><Relationship Id="rId54" Type="http://schemas.openxmlformats.org/officeDocument/2006/relationships/hyperlink" Target="http://www.sdublincoco.ie/sdcc/departments/corporate/apps/cmas/documentsview.aspx?id=7033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dcc.ie/en/services/business/casual-trading/casual-trading-first-schedule-amended.pdf" TargetMode="External"/><Relationship Id="rId23" Type="http://schemas.openxmlformats.org/officeDocument/2006/relationships/hyperlink" Target="http://www.sdublincoco.ie/sdcc/departments/corporate/apps/cmas/documentsview.aspx?id=70260" TargetMode="External"/><Relationship Id="rId28" Type="http://schemas.openxmlformats.org/officeDocument/2006/relationships/hyperlink" Target="http://www.sdublincoco.ie/sdcc/departments/corporate/apps/cmas/documentsview.aspx?id=70301" TargetMode="External"/><Relationship Id="rId36" Type="http://schemas.openxmlformats.org/officeDocument/2006/relationships/hyperlink" Target="http://www.sdublincoco.ie/sdcc/departments/corporate/apps/cmas/documentsview.aspx?id=70339" TargetMode="External"/><Relationship Id="rId49" Type="http://schemas.openxmlformats.org/officeDocument/2006/relationships/hyperlink" Target="http://www.sdublincoco.ie/sdcc/departments/corporate/apps/cmas/documentsview.aspx?id=70304" TargetMode="External"/><Relationship Id="rId57" Type="http://schemas.openxmlformats.org/officeDocument/2006/relationships/hyperlink" Target="http://www.sdublincoco.ie/sdcc/departments/corporate/apps/cmas/documentsview.aspx?id=70099" TargetMode="External"/><Relationship Id="rId10" Type="http://schemas.openxmlformats.org/officeDocument/2006/relationships/hyperlink" Target="https://eur04.safelinks.protection.outlook.com/?url=http%3A%2F%2Fwww.mywaste.ie%2F&amp;amp;data=04%7C01%7Clmagee%40SDUBLINCOCO.ie%7C45f74cc11d3a42c3698b08d90afe78b1%7C6a3c00c019d0492da8de95fad8fda1d4%7C0%7C0%7C637552910322826957%7CUnknown%7CTWFpbGZsb3d8eyJWIjoiMC4wLjAwMDAiLCJQIjoiV2luMzIiLCJBTiI6Ik1haWwiLCJXVCI6Mn0%3D%7C1000&amp;amp;sdata=Iseb4Zu045GUvNneuePj7TMNcHl%2Fwq63O7U%2BT%2Fx1%2Fhw%3D&amp;amp;reserved=0" TargetMode="External"/><Relationship Id="rId31" Type="http://schemas.openxmlformats.org/officeDocument/2006/relationships/hyperlink" Target="http://www.sdublincoco.ie/sdcc/departments/corporate/apps/cmas/documentsview.aspx?id=70304" TargetMode="External"/><Relationship Id="rId44" Type="http://schemas.openxmlformats.org/officeDocument/2006/relationships/hyperlink" Target="http://www.sdublincoco.ie/sdcc/departments/corporate/apps/cmas/documentsview.aspx?id=70240" TargetMode="External"/><Relationship Id="rId52" Type="http://schemas.openxmlformats.org/officeDocument/2006/relationships/hyperlink" Target="http://www.sdublincoco.ie/sdcc/departments/corporate/apps/cmas/documentsview.aspx?id=70266"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04D79-B428-4D9A-96F2-79F8869EB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46</Pages>
  <Words>18451</Words>
  <Characters>105171</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Miriam Reilly</cp:lastModifiedBy>
  <cp:revision>138</cp:revision>
  <dcterms:created xsi:type="dcterms:W3CDTF">2021-05-13T13:48:00Z</dcterms:created>
  <dcterms:modified xsi:type="dcterms:W3CDTF">2021-06-10T13:13:00Z</dcterms:modified>
</cp:coreProperties>
</file>