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9C339" w14:textId="2BE2AB84" w:rsidR="00DD68BC" w:rsidRPr="00DD68BC" w:rsidRDefault="00EF3828" w:rsidP="00DD68BC">
      <w:pPr>
        <w:spacing w:after="0" w:line="240" w:lineRule="auto"/>
        <w:jc w:val="both"/>
        <w:outlineLvl w:val="0"/>
        <w:rPr>
          <w:rFonts w:ascii="Arial" w:eastAsia="Times New Roman" w:hAnsi="Arial" w:cs="Arial"/>
          <w:b/>
          <w:sz w:val="24"/>
          <w:szCs w:val="24"/>
          <w:lang w:val="en-GB" w:eastAsia="en-GB"/>
        </w:rPr>
      </w:pPr>
      <w:r>
        <w:rPr>
          <w:rFonts w:ascii="Arial" w:eastAsia="Times New Roman" w:hAnsi="Arial" w:cs="Arial"/>
          <w:b/>
          <w:sz w:val="24"/>
          <w:szCs w:val="24"/>
          <w:lang w:val="en-GB" w:eastAsia="en-GB"/>
        </w:rPr>
        <w:t>Minutes</w:t>
      </w:r>
      <w:r w:rsidR="00DD68BC" w:rsidRPr="00DD68BC">
        <w:rPr>
          <w:rFonts w:ascii="Arial" w:eastAsia="Times New Roman" w:hAnsi="Arial" w:cs="Arial"/>
          <w:b/>
          <w:sz w:val="24"/>
          <w:szCs w:val="24"/>
          <w:lang w:val="en-GB" w:eastAsia="en-GB"/>
        </w:rPr>
        <w:t xml:space="preserve"> of Economic Development, Enterprise &amp; Tourism SPC</w:t>
      </w:r>
    </w:p>
    <w:p w14:paraId="2F132F42" w14:textId="265208E3" w:rsidR="00DD68BC" w:rsidRDefault="00DD68BC" w:rsidP="00DD68BC">
      <w:pPr>
        <w:spacing w:after="0" w:line="240" w:lineRule="auto"/>
        <w:jc w:val="both"/>
        <w:rPr>
          <w:rFonts w:ascii="Arial" w:eastAsia="Times New Roman" w:hAnsi="Arial" w:cs="Arial"/>
          <w:b/>
          <w:sz w:val="24"/>
          <w:szCs w:val="24"/>
          <w:lang w:val="en-GB" w:eastAsia="en-GB"/>
        </w:rPr>
      </w:pPr>
      <w:r w:rsidRPr="00DD68BC">
        <w:rPr>
          <w:rFonts w:ascii="Arial" w:eastAsia="Times New Roman" w:hAnsi="Arial" w:cs="Arial"/>
          <w:b/>
          <w:sz w:val="24"/>
          <w:szCs w:val="24"/>
          <w:lang w:val="en-GB" w:eastAsia="en-GB"/>
        </w:rPr>
        <w:t xml:space="preserve">Meeting on </w:t>
      </w:r>
      <w:r w:rsidR="00BE17B5">
        <w:rPr>
          <w:rFonts w:ascii="Arial" w:eastAsia="Times New Roman" w:hAnsi="Arial" w:cs="Arial"/>
          <w:b/>
          <w:sz w:val="24"/>
          <w:szCs w:val="24"/>
          <w:lang w:val="en-GB" w:eastAsia="en-GB"/>
        </w:rPr>
        <w:t>10</w:t>
      </w:r>
      <w:r w:rsidR="00BE17B5" w:rsidRPr="00BE17B5">
        <w:rPr>
          <w:rFonts w:ascii="Arial" w:eastAsia="Times New Roman" w:hAnsi="Arial" w:cs="Arial"/>
          <w:b/>
          <w:sz w:val="24"/>
          <w:szCs w:val="24"/>
          <w:vertAlign w:val="superscript"/>
          <w:lang w:val="en-GB" w:eastAsia="en-GB"/>
        </w:rPr>
        <w:t>th</w:t>
      </w:r>
      <w:r w:rsidR="00BE17B5">
        <w:rPr>
          <w:rFonts w:ascii="Arial" w:eastAsia="Times New Roman" w:hAnsi="Arial" w:cs="Arial"/>
          <w:b/>
          <w:sz w:val="24"/>
          <w:szCs w:val="24"/>
          <w:lang w:val="en-GB" w:eastAsia="en-GB"/>
        </w:rPr>
        <w:t xml:space="preserve"> February 2021</w:t>
      </w:r>
    </w:p>
    <w:p w14:paraId="30A9A9B0" w14:textId="1CC5043C" w:rsidR="00DD68BC" w:rsidRDefault="00DD68BC" w:rsidP="00DD68BC">
      <w:pPr>
        <w:spacing w:after="0" w:line="240" w:lineRule="auto"/>
        <w:jc w:val="both"/>
        <w:rPr>
          <w:rFonts w:ascii="Arial" w:eastAsia="Times New Roman" w:hAnsi="Arial" w:cs="Arial"/>
          <w:b/>
          <w:sz w:val="24"/>
          <w:szCs w:val="24"/>
          <w:lang w:val="en-GB" w:eastAsia="en-GB"/>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958"/>
      </w:tblGrid>
      <w:tr w:rsidR="00835C48" w:rsidRPr="00DD68BC" w14:paraId="30FF5E5E" w14:textId="77777777" w:rsidTr="00385C51">
        <w:trPr>
          <w:trHeight w:val="276"/>
        </w:trPr>
        <w:tc>
          <w:tcPr>
            <w:tcW w:w="3958" w:type="dxa"/>
          </w:tcPr>
          <w:p w14:paraId="447AAB03" w14:textId="7A4FE836" w:rsidR="00835C48" w:rsidRPr="00DD68BC" w:rsidRDefault="00835C48" w:rsidP="00DD68BC">
            <w:pPr>
              <w:tabs>
                <w:tab w:val="left" w:pos="1213"/>
              </w:tabs>
              <w:spacing w:after="0" w:line="240" w:lineRule="auto"/>
              <w:jc w:val="both"/>
              <w:rPr>
                <w:rFonts w:ascii="Arial" w:eastAsia="Times New Roman" w:hAnsi="Arial" w:cs="Arial"/>
                <w:color w:val="000000"/>
                <w:sz w:val="24"/>
                <w:szCs w:val="24"/>
                <w:lang w:val="en-GB" w:eastAsia="en-GB"/>
              </w:rPr>
            </w:pPr>
            <w:r w:rsidRPr="00835C48">
              <w:rPr>
                <w:rFonts w:ascii="Arial" w:eastAsia="Times New Roman" w:hAnsi="Arial" w:cs="Arial"/>
                <w:b/>
                <w:bCs/>
                <w:color w:val="000000"/>
                <w:sz w:val="24"/>
                <w:szCs w:val="24"/>
                <w:lang w:val="en-GB" w:eastAsia="en-GB"/>
              </w:rPr>
              <w:t>In Attendance:</w:t>
            </w:r>
          </w:p>
        </w:tc>
      </w:tr>
      <w:tr w:rsidR="00DD68BC" w:rsidRPr="00DD68BC" w14:paraId="6A1E6505" w14:textId="77777777" w:rsidTr="00385C51">
        <w:trPr>
          <w:trHeight w:val="276"/>
        </w:trPr>
        <w:tc>
          <w:tcPr>
            <w:tcW w:w="3958" w:type="dxa"/>
          </w:tcPr>
          <w:p w14:paraId="7B904E72" w14:textId="77777777" w:rsidR="00DD68BC" w:rsidRPr="00DD68BC" w:rsidRDefault="00DD68BC" w:rsidP="00DD68BC">
            <w:pPr>
              <w:tabs>
                <w:tab w:val="left" w:pos="1213"/>
              </w:tabs>
              <w:spacing w:after="0" w:line="240" w:lineRule="auto"/>
              <w:jc w:val="both"/>
              <w:rPr>
                <w:rFonts w:ascii="Arial" w:eastAsia="Times New Roman" w:hAnsi="Arial" w:cs="Arial"/>
                <w:color w:val="000000"/>
                <w:sz w:val="24"/>
                <w:szCs w:val="24"/>
                <w:lang w:val="en-GB" w:eastAsia="en-GB"/>
              </w:rPr>
            </w:pPr>
            <w:r w:rsidRPr="00DD68BC">
              <w:rPr>
                <w:rFonts w:ascii="Arial" w:eastAsia="Times New Roman" w:hAnsi="Arial" w:cs="Arial"/>
                <w:color w:val="000000"/>
                <w:sz w:val="24"/>
                <w:szCs w:val="24"/>
                <w:lang w:val="en-GB" w:eastAsia="en-GB"/>
              </w:rPr>
              <w:t xml:space="preserve">Cllr. C. King (Chair) </w:t>
            </w:r>
          </w:p>
        </w:tc>
      </w:tr>
      <w:tr w:rsidR="00DD68BC" w:rsidRPr="00DD68BC" w14:paraId="15DB2B6C" w14:textId="77777777" w:rsidTr="00385C51">
        <w:trPr>
          <w:trHeight w:val="276"/>
        </w:trPr>
        <w:tc>
          <w:tcPr>
            <w:tcW w:w="3958" w:type="dxa"/>
          </w:tcPr>
          <w:p w14:paraId="2B166987" w14:textId="4EC46383" w:rsidR="00DD68BC" w:rsidRPr="00DD68BC" w:rsidRDefault="00E84118" w:rsidP="00DD68BC">
            <w:pPr>
              <w:tabs>
                <w:tab w:val="left" w:pos="1213"/>
              </w:tabs>
              <w:spacing w:after="0" w:line="240" w:lineRule="auto"/>
              <w:jc w:val="both"/>
              <w:rPr>
                <w:rFonts w:ascii="Arial" w:eastAsia="Times New Roman" w:hAnsi="Arial" w:cs="Arial"/>
                <w:color w:val="000000"/>
                <w:sz w:val="24"/>
                <w:szCs w:val="24"/>
                <w:lang w:val="en-GB" w:eastAsia="en-GB"/>
              </w:rPr>
            </w:pPr>
            <w:r w:rsidRPr="00DD68BC">
              <w:rPr>
                <w:rFonts w:ascii="Arial" w:eastAsia="Times New Roman" w:hAnsi="Arial" w:cs="Arial"/>
                <w:color w:val="000000"/>
                <w:sz w:val="24"/>
                <w:szCs w:val="24"/>
                <w:lang w:val="en-GB" w:eastAsia="en-GB"/>
              </w:rPr>
              <w:t>Cllr. R</w:t>
            </w:r>
            <w:r w:rsidR="00BE17B5">
              <w:rPr>
                <w:rFonts w:ascii="Arial" w:eastAsia="Times New Roman" w:hAnsi="Arial" w:cs="Arial"/>
                <w:color w:val="000000"/>
                <w:sz w:val="24"/>
                <w:szCs w:val="24"/>
                <w:lang w:val="en-GB" w:eastAsia="en-GB"/>
              </w:rPr>
              <w:t>.</w:t>
            </w:r>
            <w:r w:rsidRPr="00DD68BC">
              <w:rPr>
                <w:rFonts w:ascii="Arial" w:eastAsia="Times New Roman" w:hAnsi="Arial" w:cs="Arial"/>
                <w:color w:val="000000"/>
                <w:sz w:val="24"/>
                <w:szCs w:val="24"/>
                <w:lang w:val="en-GB" w:eastAsia="en-GB"/>
              </w:rPr>
              <w:t xml:space="preserve"> McMahon</w:t>
            </w:r>
          </w:p>
        </w:tc>
      </w:tr>
      <w:tr w:rsidR="00DD68BC" w:rsidRPr="00DD68BC" w14:paraId="4F39046C" w14:textId="77777777" w:rsidTr="00385C51">
        <w:trPr>
          <w:trHeight w:val="276"/>
        </w:trPr>
        <w:tc>
          <w:tcPr>
            <w:tcW w:w="3958" w:type="dxa"/>
          </w:tcPr>
          <w:p w14:paraId="141D9DBC" w14:textId="7A589F64" w:rsidR="00DD68BC" w:rsidRPr="00DD68BC" w:rsidRDefault="00DD68BC" w:rsidP="00DD68BC">
            <w:pPr>
              <w:tabs>
                <w:tab w:val="left" w:pos="1213"/>
              </w:tabs>
              <w:spacing w:after="0" w:line="240" w:lineRule="auto"/>
              <w:jc w:val="both"/>
              <w:rPr>
                <w:rFonts w:ascii="Arial" w:eastAsia="Times New Roman" w:hAnsi="Arial" w:cs="Arial"/>
                <w:color w:val="000000"/>
                <w:sz w:val="24"/>
                <w:szCs w:val="24"/>
                <w:lang w:val="en-GB" w:eastAsia="en-GB"/>
              </w:rPr>
            </w:pPr>
            <w:r w:rsidRPr="00DD68BC">
              <w:rPr>
                <w:rFonts w:ascii="Arial" w:eastAsia="Times New Roman" w:hAnsi="Arial" w:cs="Arial"/>
                <w:color w:val="000000"/>
                <w:sz w:val="24"/>
                <w:szCs w:val="24"/>
                <w:lang w:val="en-GB" w:eastAsia="en-GB"/>
              </w:rPr>
              <w:t xml:space="preserve">Cllr. </w:t>
            </w:r>
            <w:r w:rsidR="00385C51">
              <w:rPr>
                <w:rFonts w:ascii="Arial" w:eastAsia="Times New Roman" w:hAnsi="Arial" w:cs="Arial"/>
                <w:color w:val="000000"/>
                <w:sz w:val="24"/>
                <w:szCs w:val="24"/>
                <w:lang w:val="en-GB" w:eastAsia="en-GB"/>
              </w:rPr>
              <w:t>L. McCrave</w:t>
            </w:r>
          </w:p>
        </w:tc>
      </w:tr>
      <w:tr w:rsidR="008325F3" w:rsidRPr="00DD68BC" w14:paraId="0A961FFE" w14:textId="77777777" w:rsidTr="00385C51">
        <w:trPr>
          <w:trHeight w:val="276"/>
        </w:trPr>
        <w:tc>
          <w:tcPr>
            <w:tcW w:w="3958" w:type="dxa"/>
          </w:tcPr>
          <w:p w14:paraId="596B75E1" w14:textId="09134F24" w:rsidR="008325F3" w:rsidRPr="00DD68BC" w:rsidRDefault="00E84118" w:rsidP="008325F3">
            <w:pPr>
              <w:tabs>
                <w:tab w:val="left" w:pos="1213"/>
              </w:tabs>
              <w:spacing w:after="0" w:line="240" w:lineRule="auto"/>
              <w:jc w:val="both"/>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 xml:space="preserve">Cllr. </w:t>
            </w:r>
            <w:r w:rsidR="00385C51" w:rsidRPr="006A4AAC">
              <w:rPr>
                <w:rFonts w:ascii="Arial" w:eastAsia="Times New Roman" w:hAnsi="Arial" w:cs="Arial"/>
                <w:color w:val="000000"/>
                <w:sz w:val="24"/>
                <w:szCs w:val="24"/>
                <w:lang w:val="en-GB" w:eastAsia="en-GB"/>
              </w:rPr>
              <w:t>P. Kearns</w:t>
            </w:r>
          </w:p>
        </w:tc>
      </w:tr>
      <w:tr w:rsidR="00E84118" w:rsidRPr="00DD68BC" w14:paraId="45499C93" w14:textId="77777777" w:rsidTr="00385C51">
        <w:trPr>
          <w:trHeight w:val="433"/>
        </w:trPr>
        <w:tc>
          <w:tcPr>
            <w:tcW w:w="3958" w:type="dxa"/>
          </w:tcPr>
          <w:p w14:paraId="57F74CC9" w14:textId="1E41DBF1" w:rsidR="00E84118" w:rsidRPr="00DD68BC" w:rsidRDefault="00385C51" w:rsidP="00E84118">
            <w:pPr>
              <w:tabs>
                <w:tab w:val="left" w:pos="1213"/>
              </w:tabs>
              <w:spacing w:after="0" w:line="240" w:lineRule="auto"/>
              <w:jc w:val="both"/>
              <w:rPr>
                <w:rFonts w:ascii="Arial" w:eastAsia="Times New Roman" w:hAnsi="Arial" w:cs="Arial"/>
                <w:color w:val="000000"/>
                <w:sz w:val="24"/>
                <w:szCs w:val="24"/>
                <w:lang w:val="en-GB" w:eastAsia="en-GB"/>
              </w:rPr>
            </w:pPr>
            <w:r>
              <w:rPr>
                <w:rFonts w:ascii="Euphemia" w:hAnsi="Euphemia" w:cs="Arial"/>
                <w:color w:val="000000" w:themeColor="text1"/>
                <w:sz w:val="24"/>
                <w:szCs w:val="24"/>
              </w:rPr>
              <w:t xml:space="preserve">J. </w:t>
            </w:r>
            <w:proofErr w:type="spellStart"/>
            <w:r>
              <w:rPr>
                <w:rFonts w:ascii="Euphemia" w:hAnsi="Euphemia" w:cs="Arial"/>
                <w:color w:val="000000" w:themeColor="text1"/>
                <w:sz w:val="24"/>
                <w:szCs w:val="24"/>
              </w:rPr>
              <w:t>Kiberd</w:t>
            </w:r>
            <w:proofErr w:type="spellEnd"/>
            <w:r>
              <w:rPr>
                <w:rFonts w:ascii="Euphemia" w:hAnsi="Euphemia" w:cs="Arial"/>
                <w:color w:val="000000" w:themeColor="text1"/>
                <w:sz w:val="24"/>
                <w:szCs w:val="24"/>
              </w:rPr>
              <w:t>** Observing only</w:t>
            </w:r>
          </w:p>
        </w:tc>
      </w:tr>
    </w:tbl>
    <w:p w14:paraId="4D402FE9" w14:textId="66F9DB15" w:rsidR="00DD68BC" w:rsidRDefault="00DD68BC" w:rsidP="00DD68BC">
      <w:pPr>
        <w:spacing w:after="0" w:line="240" w:lineRule="auto"/>
        <w:jc w:val="both"/>
        <w:rPr>
          <w:rFonts w:ascii="Arial" w:eastAsia="Times New Roman" w:hAnsi="Arial" w:cs="Arial"/>
          <w:b/>
          <w:sz w:val="24"/>
          <w:szCs w:val="24"/>
          <w:lang w:val="en-GB" w:eastAsia="en-GB"/>
        </w:rPr>
      </w:pPr>
    </w:p>
    <w:p w14:paraId="7AC76D75" w14:textId="2020CE0C" w:rsidR="00DD68BC" w:rsidRPr="00DD68BC" w:rsidRDefault="00385C51" w:rsidP="00DD68BC">
      <w:pPr>
        <w:spacing w:after="0" w:line="240" w:lineRule="auto"/>
        <w:jc w:val="both"/>
        <w:rPr>
          <w:rFonts w:ascii="Arial" w:eastAsia="Times New Roman" w:hAnsi="Arial" w:cs="Arial"/>
          <w:b/>
          <w:sz w:val="24"/>
          <w:szCs w:val="24"/>
          <w:lang w:val="en-GB" w:eastAsia="en-GB"/>
        </w:rPr>
      </w:pPr>
      <w:r>
        <w:rPr>
          <w:rFonts w:ascii="Arial" w:eastAsia="Times New Roman" w:hAnsi="Arial" w:cs="Arial"/>
          <w:b/>
          <w:sz w:val="24"/>
          <w:szCs w:val="24"/>
          <w:lang w:val="en-GB" w:eastAsia="en-GB"/>
        </w:rPr>
        <w:t>Did Not attend</w:t>
      </w:r>
      <w:r w:rsidR="00DD68BC" w:rsidRPr="00DD68BC">
        <w:rPr>
          <w:rFonts w:ascii="Arial" w:eastAsia="Times New Roman" w:hAnsi="Arial" w:cs="Arial"/>
          <w:b/>
          <w:sz w:val="24"/>
          <w:szCs w:val="24"/>
          <w:lang w:val="en-GB" w:eastAsia="en-GB"/>
        </w:rPr>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964"/>
      </w:tblGrid>
      <w:tr w:rsidR="00DD68BC" w:rsidRPr="00DD68BC" w14:paraId="25A1637C" w14:textId="77777777" w:rsidTr="00E31982">
        <w:tc>
          <w:tcPr>
            <w:tcW w:w="3964" w:type="dxa"/>
          </w:tcPr>
          <w:p w14:paraId="218FD314" w14:textId="58DF14B6" w:rsidR="00DD68BC" w:rsidRPr="00DD68BC" w:rsidRDefault="008325F3" w:rsidP="00DD68BC">
            <w:pPr>
              <w:tabs>
                <w:tab w:val="left" w:pos="1213"/>
              </w:tabs>
              <w:spacing w:after="0" w:line="240" w:lineRule="auto"/>
              <w:jc w:val="both"/>
              <w:rPr>
                <w:rFonts w:ascii="Arial" w:eastAsia="Times New Roman" w:hAnsi="Arial" w:cs="Arial"/>
                <w:color w:val="000000"/>
                <w:sz w:val="24"/>
                <w:szCs w:val="24"/>
                <w:lang w:val="en-GB" w:eastAsia="en-GB"/>
              </w:rPr>
            </w:pPr>
            <w:r w:rsidRPr="00DD68BC">
              <w:rPr>
                <w:rFonts w:ascii="Arial" w:eastAsia="Times New Roman" w:hAnsi="Arial" w:cs="Arial"/>
                <w:color w:val="000000"/>
                <w:sz w:val="24"/>
                <w:szCs w:val="24"/>
                <w:lang w:val="en-GB" w:eastAsia="en-GB"/>
              </w:rPr>
              <w:t xml:space="preserve">Cllr. </w:t>
            </w:r>
            <w:r w:rsidR="00385C51">
              <w:rPr>
                <w:rFonts w:ascii="Euphemia" w:hAnsi="Euphemia"/>
              </w:rPr>
              <w:t>L. Dunne</w:t>
            </w:r>
          </w:p>
        </w:tc>
      </w:tr>
      <w:tr w:rsidR="00385C51" w:rsidRPr="00DD68BC" w14:paraId="66D6E08C" w14:textId="77777777" w:rsidTr="00E31982">
        <w:tc>
          <w:tcPr>
            <w:tcW w:w="3964" w:type="dxa"/>
          </w:tcPr>
          <w:p w14:paraId="07EB3EDA" w14:textId="4AE1173E" w:rsidR="00385C51" w:rsidRPr="00DD68BC" w:rsidRDefault="00385C51" w:rsidP="00385C51">
            <w:pPr>
              <w:tabs>
                <w:tab w:val="left" w:pos="1213"/>
              </w:tabs>
              <w:spacing w:after="0" w:line="240" w:lineRule="auto"/>
              <w:jc w:val="both"/>
              <w:rPr>
                <w:rFonts w:ascii="Arial" w:eastAsia="Times New Roman" w:hAnsi="Arial" w:cs="Arial"/>
                <w:color w:val="000000"/>
                <w:sz w:val="24"/>
                <w:szCs w:val="24"/>
                <w:lang w:val="en-GB" w:eastAsia="en-GB"/>
              </w:rPr>
            </w:pPr>
            <w:r w:rsidRPr="00DD68BC">
              <w:rPr>
                <w:rFonts w:ascii="Arial" w:eastAsia="Times New Roman" w:hAnsi="Arial" w:cs="Arial"/>
                <w:color w:val="000000"/>
                <w:sz w:val="24"/>
                <w:szCs w:val="24"/>
                <w:lang w:val="en-GB" w:eastAsia="en-GB"/>
              </w:rPr>
              <w:t>Cllr. S. Fay</w:t>
            </w:r>
          </w:p>
        </w:tc>
      </w:tr>
      <w:tr w:rsidR="00385C51" w:rsidRPr="00DD68BC" w14:paraId="029453F0" w14:textId="77777777" w:rsidTr="00E31982">
        <w:tc>
          <w:tcPr>
            <w:tcW w:w="3964" w:type="dxa"/>
          </w:tcPr>
          <w:p w14:paraId="5C715345" w14:textId="5DE33C91" w:rsidR="00385C51" w:rsidRPr="00DD68BC" w:rsidRDefault="00385C51" w:rsidP="00385C51">
            <w:pPr>
              <w:tabs>
                <w:tab w:val="left" w:pos="1213"/>
              </w:tabs>
              <w:spacing w:after="0" w:line="240" w:lineRule="auto"/>
              <w:jc w:val="both"/>
              <w:rPr>
                <w:rFonts w:ascii="Arial" w:eastAsia="Times New Roman" w:hAnsi="Arial" w:cs="Arial"/>
                <w:color w:val="000000"/>
                <w:sz w:val="24"/>
                <w:szCs w:val="24"/>
                <w:lang w:val="en-GB" w:eastAsia="en-GB"/>
              </w:rPr>
            </w:pPr>
            <w:r w:rsidRPr="006A4AAC">
              <w:rPr>
                <w:rFonts w:ascii="Arial" w:eastAsia="Times New Roman" w:hAnsi="Arial" w:cs="Arial"/>
                <w:color w:val="000000"/>
                <w:sz w:val="24"/>
                <w:szCs w:val="24"/>
                <w:lang w:val="en-GB" w:eastAsia="en-GB"/>
              </w:rPr>
              <w:t xml:space="preserve">Cllr. </w:t>
            </w:r>
            <w:r>
              <w:rPr>
                <w:rFonts w:ascii="Euphemia" w:hAnsi="Euphemia"/>
              </w:rPr>
              <w:t>E. O’Brien</w:t>
            </w:r>
          </w:p>
        </w:tc>
      </w:tr>
      <w:tr w:rsidR="00385C51" w:rsidRPr="00DD68BC" w14:paraId="2E5A5A8B" w14:textId="77777777" w:rsidTr="00E31982">
        <w:tc>
          <w:tcPr>
            <w:tcW w:w="3964" w:type="dxa"/>
          </w:tcPr>
          <w:p w14:paraId="2FE99087" w14:textId="59DF7CC9" w:rsidR="00385C51" w:rsidRPr="006A4AAC" w:rsidRDefault="00385C51" w:rsidP="00385C51">
            <w:pPr>
              <w:tabs>
                <w:tab w:val="left" w:pos="1213"/>
              </w:tabs>
              <w:spacing w:after="0" w:line="240" w:lineRule="auto"/>
              <w:jc w:val="both"/>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 xml:space="preserve">Cllr. </w:t>
            </w:r>
            <w:r>
              <w:rPr>
                <w:rFonts w:ascii="Euphemia" w:hAnsi="Euphemia"/>
              </w:rPr>
              <w:t>L. O’Toole</w:t>
            </w:r>
          </w:p>
        </w:tc>
      </w:tr>
      <w:tr w:rsidR="00385C51" w:rsidRPr="00DD68BC" w14:paraId="52EB6053" w14:textId="77777777" w:rsidTr="00E31982">
        <w:tc>
          <w:tcPr>
            <w:tcW w:w="3964" w:type="dxa"/>
          </w:tcPr>
          <w:p w14:paraId="355682F9" w14:textId="1B8D2365" w:rsidR="00385C51" w:rsidRPr="006A4AAC" w:rsidRDefault="00004888" w:rsidP="00DD68BC">
            <w:pPr>
              <w:tabs>
                <w:tab w:val="left" w:pos="1213"/>
              </w:tabs>
              <w:spacing w:after="0" w:line="240" w:lineRule="auto"/>
              <w:jc w:val="both"/>
              <w:rPr>
                <w:rFonts w:ascii="Arial" w:eastAsia="Times New Roman" w:hAnsi="Arial" w:cs="Arial"/>
                <w:color w:val="000000"/>
                <w:sz w:val="24"/>
                <w:szCs w:val="24"/>
                <w:lang w:val="en-GB" w:eastAsia="en-GB"/>
              </w:rPr>
            </w:pPr>
            <w:r>
              <w:rPr>
                <w:rFonts w:ascii="Euphemia" w:hAnsi="Euphemia"/>
              </w:rPr>
              <w:t>S. Brennan</w:t>
            </w:r>
          </w:p>
        </w:tc>
      </w:tr>
      <w:tr w:rsidR="00385C51" w:rsidRPr="00DD68BC" w14:paraId="35D27C57" w14:textId="77777777" w:rsidTr="00E31982">
        <w:tc>
          <w:tcPr>
            <w:tcW w:w="3964" w:type="dxa"/>
          </w:tcPr>
          <w:p w14:paraId="2ADB3023" w14:textId="49DD0D54" w:rsidR="00385C51" w:rsidRPr="006A4AAC" w:rsidRDefault="00004888" w:rsidP="00DD68BC">
            <w:pPr>
              <w:tabs>
                <w:tab w:val="left" w:pos="1213"/>
              </w:tabs>
              <w:spacing w:after="0" w:line="240" w:lineRule="auto"/>
              <w:jc w:val="both"/>
              <w:rPr>
                <w:rFonts w:ascii="Arial" w:eastAsia="Times New Roman" w:hAnsi="Arial" w:cs="Arial"/>
                <w:color w:val="000000"/>
                <w:sz w:val="24"/>
                <w:szCs w:val="24"/>
                <w:lang w:val="en-GB" w:eastAsia="en-GB"/>
              </w:rPr>
            </w:pPr>
            <w:r>
              <w:rPr>
                <w:rFonts w:ascii="Euphemia" w:hAnsi="Euphemia"/>
              </w:rPr>
              <w:t>J. McDonnell</w:t>
            </w:r>
          </w:p>
        </w:tc>
      </w:tr>
      <w:tr w:rsidR="00385C51" w:rsidRPr="00DD68BC" w14:paraId="780F2E2F" w14:textId="77777777" w:rsidTr="00E31982">
        <w:tc>
          <w:tcPr>
            <w:tcW w:w="3964" w:type="dxa"/>
          </w:tcPr>
          <w:p w14:paraId="66F8F656" w14:textId="37FB9703" w:rsidR="00385C51" w:rsidRPr="006A4AAC" w:rsidRDefault="00385C51" w:rsidP="00DD68BC">
            <w:pPr>
              <w:tabs>
                <w:tab w:val="left" w:pos="1213"/>
              </w:tabs>
              <w:spacing w:after="0" w:line="240" w:lineRule="auto"/>
              <w:jc w:val="both"/>
              <w:rPr>
                <w:rFonts w:ascii="Arial" w:eastAsia="Times New Roman" w:hAnsi="Arial" w:cs="Arial"/>
                <w:color w:val="000000"/>
                <w:sz w:val="24"/>
                <w:szCs w:val="24"/>
                <w:lang w:val="en-GB" w:eastAsia="en-GB"/>
              </w:rPr>
            </w:pPr>
          </w:p>
        </w:tc>
      </w:tr>
    </w:tbl>
    <w:p w14:paraId="1A56A134" w14:textId="3B724EE2" w:rsidR="00DD68BC" w:rsidRDefault="00DD68BC" w:rsidP="00DD68BC">
      <w:pPr>
        <w:spacing w:after="0" w:line="240" w:lineRule="auto"/>
        <w:jc w:val="both"/>
        <w:rPr>
          <w:rFonts w:ascii="Arial" w:eastAsia="Times New Roman" w:hAnsi="Arial" w:cs="Arial"/>
          <w:b/>
          <w:sz w:val="24"/>
          <w:szCs w:val="24"/>
          <w:lang w:val="en-GB" w:eastAsia="en-GB"/>
        </w:rPr>
      </w:pPr>
    </w:p>
    <w:p w14:paraId="53707A58" w14:textId="77777777" w:rsidR="00DD68BC" w:rsidRPr="00DD68BC" w:rsidRDefault="00DD68BC" w:rsidP="00DD68BC">
      <w:pPr>
        <w:spacing w:after="0" w:line="240" w:lineRule="auto"/>
        <w:jc w:val="both"/>
        <w:rPr>
          <w:rFonts w:ascii="Arial" w:eastAsia="Times New Roman" w:hAnsi="Arial" w:cs="Arial"/>
          <w:b/>
          <w:sz w:val="24"/>
          <w:szCs w:val="24"/>
          <w:lang w:val="en-GB" w:eastAsia="en-GB"/>
        </w:rPr>
      </w:pPr>
      <w:r w:rsidRPr="00DD68BC">
        <w:rPr>
          <w:rFonts w:ascii="Arial" w:eastAsia="Times New Roman" w:hAnsi="Arial" w:cs="Arial"/>
          <w:b/>
          <w:sz w:val="24"/>
          <w:szCs w:val="24"/>
          <w:lang w:val="en-GB" w:eastAsia="en-GB"/>
        </w:rPr>
        <w:t>Officials present:</w:t>
      </w:r>
    </w:p>
    <w:p w14:paraId="1D127177" w14:textId="77777777" w:rsidR="00DD68BC" w:rsidRPr="00DD68BC" w:rsidRDefault="00DD68BC" w:rsidP="00DD68BC">
      <w:pPr>
        <w:spacing w:after="0" w:line="240" w:lineRule="auto"/>
        <w:jc w:val="both"/>
        <w:rPr>
          <w:rFonts w:ascii="Arial" w:eastAsia="Times New Roman" w:hAnsi="Arial" w:cs="Arial"/>
          <w:sz w:val="24"/>
          <w:szCs w:val="24"/>
          <w:lang w:val="en-GB" w:eastAsia="en-GB"/>
        </w:rPr>
      </w:pPr>
      <w:r w:rsidRPr="00DD68BC">
        <w:rPr>
          <w:rFonts w:ascii="Arial" w:eastAsia="Times New Roman" w:hAnsi="Arial" w:cs="Arial"/>
          <w:sz w:val="24"/>
          <w:szCs w:val="24"/>
          <w:lang w:val="en-GB" w:eastAsia="en-GB"/>
        </w:rPr>
        <w:t xml:space="preserve">F. Nevin, </w:t>
      </w:r>
      <w:bookmarkStart w:id="0" w:name="_Hlk63948661"/>
      <w:r w:rsidRPr="00DD68BC">
        <w:rPr>
          <w:rFonts w:ascii="Arial" w:eastAsia="Times New Roman" w:hAnsi="Arial" w:cs="Arial"/>
          <w:sz w:val="24"/>
          <w:szCs w:val="24"/>
          <w:lang w:val="en-GB" w:eastAsia="en-GB"/>
        </w:rPr>
        <w:t>Director of Services</w:t>
      </w:r>
      <w:bookmarkEnd w:id="0"/>
    </w:p>
    <w:p w14:paraId="53C6DCE3" w14:textId="60394D09" w:rsidR="00C33887" w:rsidRDefault="00DD68BC" w:rsidP="00E84118">
      <w:pPr>
        <w:spacing w:after="0" w:line="240" w:lineRule="auto"/>
        <w:jc w:val="both"/>
        <w:rPr>
          <w:rFonts w:ascii="Arial" w:eastAsia="Times New Roman" w:hAnsi="Arial" w:cs="Arial"/>
          <w:sz w:val="24"/>
          <w:szCs w:val="24"/>
          <w:lang w:val="en-GB" w:eastAsia="en-GB"/>
        </w:rPr>
      </w:pPr>
      <w:r w:rsidRPr="00DD68BC">
        <w:rPr>
          <w:rFonts w:ascii="Arial" w:eastAsia="Times New Roman" w:hAnsi="Arial" w:cs="Arial"/>
          <w:sz w:val="24"/>
          <w:szCs w:val="24"/>
          <w:lang w:val="en-GB" w:eastAsia="en-GB"/>
        </w:rPr>
        <w:t>L. Leonard, Senior Executive Officer.</w:t>
      </w:r>
    </w:p>
    <w:p w14:paraId="5D39AAF3" w14:textId="77777777" w:rsidR="00E84118" w:rsidRPr="00DD68BC" w:rsidRDefault="00E84118" w:rsidP="00E84118">
      <w:pPr>
        <w:spacing w:after="0" w:line="240" w:lineRule="auto"/>
        <w:jc w:val="both"/>
        <w:rPr>
          <w:rFonts w:ascii="Arial" w:eastAsia="Times New Roman" w:hAnsi="Arial" w:cs="Arial"/>
          <w:sz w:val="24"/>
          <w:szCs w:val="24"/>
          <w:lang w:val="en-GB" w:eastAsia="en-GB"/>
        </w:rPr>
      </w:pPr>
      <w:r w:rsidRPr="00DD68BC">
        <w:rPr>
          <w:rFonts w:ascii="Arial" w:eastAsia="Times New Roman" w:hAnsi="Arial" w:cs="Arial"/>
          <w:sz w:val="24"/>
          <w:szCs w:val="24"/>
          <w:lang w:val="en-GB" w:eastAsia="en-GB"/>
        </w:rPr>
        <w:t>T. Rooney, Head of Enterprise</w:t>
      </w:r>
    </w:p>
    <w:p w14:paraId="5806493E" w14:textId="4BD7B783" w:rsidR="00DD68BC" w:rsidRPr="00DD68BC" w:rsidRDefault="007C1C2F" w:rsidP="00DD68BC">
      <w:pPr>
        <w:spacing w:after="0"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J. Mulhern</w:t>
      </w:r>
      <w:r w:rsidR="00DD68BC" w:rsidRPr="00DD68BC">
        <w:rPr>
          <w:rFonts w:ascii="Arial" w:eastAsia="Times New Roman" w:hAnsi="Arial" w:cs="Arial"/>
          <w:sz w:val="24"/>
          <w:szCs w:val="24"/>
          <w:lang w:val="en-GB" w:eastAsia="en-GB"/>
        </w:rPr>
        <w:t xml:space="preserve">, </w:t>
      </w:r>
      <w:r>
        <w:rPr>
          <w:rFonts w:ascii="Arial" w:eastAsia="Times New Roman" w:hAnsi="Arial" w:cs="Arial"/>
          <w:sz w:val="24"/>
          <w:szCs w:val="24"/>
          <w:lang w:val="en-GB" w:eastAsia="en-GB"/>
        </w:rPr>
        <w:t>Senior Enterprise Development Office</w:t>
      </w:r>
      <w:r w:rsidR="008325F3">
        <w:rPr>
          <w:rFonts w:ascii="Arial" w:eastAsia="Times New Roman" w:hAnsi="Arial" w:cs="Arial"/>
          <w:sz w:val="24"/>
          <w:szCs w:val="24"/>
          <w:lang w:val="en-GB" w:eastAsia="en-GB"/>
        </w:rPr>
        <w:t>r</w:t>
      </w:r>
    </w:p>
    <w:p w14:paraId="2B490ED7" w14:textId="77777777" w:rsidR="00DD68BC" w:rsidRDefault="00DD68BC" w:rsidP="00DD68BC">
      <w:pPr>
        <w:spacing w:after="0" w:line="240" w:lineRule="auto"/>
        <w:jc w:val="both"/>
        <w:rPr>
          <w:rFonts w:ascii="Arial" w:eastAsia="Times New Roman" w:hAnsi="Arial" w:cs="Arial"/>
          <w:b/>
          <w:sz w:val="24"/>
          <w:szCs w:val="24"/>
          <w:lang w:val="en-GB" w:eastAsia="en-GB"/>
        </w:rPr>
      </w:pPr>
    </w:p>
    <w:p w14:paraId="581792C2" w14:textId="77777777" w:rsidR="00DD68BC" w:rsidRPr="00DD68BC" w:rsidRDefault="00DD68BC" w:rsidP="00DD68BC">
      <w:pPr>
        <w:spacing w:after="0" w:line="240" w:lineRule="auto"/>
        <w:jc w:val="both"/>
        <w:rPr>
          <w:rFonts w:ascii="Arial" w:eastAsia="Times New Roman" w:hAnsi="Arial" w:cs="Arial"/>
          <w:b/>
          <w:sz w:val="24"/>
          <w:szCs w:val="24"/>
          <w:lang w:val="en-GB" w:eastAsia="en-GB"/>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50"/>
      </w:tblGrid>
      <w:tr w:rsidR="00DD68BC" w:rsidRPr="00DD68BC" w14:paraId="5DBADBCA" w14:textId="77777777" w:rsidTr="00C53995">
        <w:trPr>
          <w:trHeight w:val="417"/>
        </w:trPr>
        <w:tc>
          <w:tcPr>
            <w:tcW w:w="5000" w:type="pct"/>
          </w:tcPr>
          <w:p w14:paraId="33159326" w14:textId="77777777" w:rsidR="00DD68BC" w:rsidRPr="00DD68BC" w:rsidRDefault="00DD68BC" w:rsidP="00DD68BC">
            <w:pPr>
              <w:spacing w:before="100" w:beforeAutospacing="1" w:after="100" w:afterAutospacing="1" w:line="240" w:lineRule="auto"/>
              <w:jc w:val="both"/>
              <w:rPr>
                <w:rFonts w:ascii="Arial" w:eastAsia="Times New Roman" w:hAnsi="Arial" w:cs="Arial"/>
                <w:color w:val="000000"/>
                <w:sz w:val="24"/>
                <w:szCs w:val="24"/>
                <w:lang w:val="en-GB" w:eastAsia="en-GB"/>
              </w:rPr>
            </w:pPr>
            <w:r w:rsidRPr="00DD68BC">
              <w:rPr>
                <w:rFonts w:ascii="Arial" w:eastAsia="Times New Roman" w:hAnsi="Arial" w:cs="Arial"/>
                <w:bCs/>
                <w:sz w:val="24"/>
                <w:szCs w:val="24"/>
                <w:lang w:val="en-GB" w:eastAsia="en-GB"/>
              </w:rPr>
              <w:t xml:space="preserve">The meeting was Chaired by </w:t>
            </w:r>
            <w:r w:rsidRPr="00DD68BC">
              <w:rPr>
                <w:rFonts w:ascii="Arial" w:eastAsia="Times New Roman" w:hAnsi="Arial" w:cs="Arial"/>
                <w:color w:val="000000"/>
                <w:sz w:val="24"/>
                <w:szCs w:val="24"/>
                <w:lang w:val="en-GB" w:eastAsia="en-GB"/>
              </w:rPr>
              <w:t xml:space="preserve">Cllr C. King. </w:t>
            </w:r>
          </w:p>
        </w:tc>
      </w:tr>
      <w:tr w:rsidR="00DD68BC" w:rsidRPr="00DD68BC" w14:paraId="7CF00D4A" w14:textId="77777777" w:rsidTr="00C53995">
        <w:trPr>
          <w:trHeight w:val="491"/>
        </w:trPr>
        <w:tc>
          <w:tcPr>
            <w:tcW w:w="5000" w:type="pct"/>
          </w:tcPr>
          <w:p w14:paraId="648EBD0E" w14:textId="7A09214A" w:rsidR="00DD68BC" w:rsidRPr="00DD68BC" w:rsidRDefault="00DD68BC" w:rsidP="00DD68BC">
            <w:pPr>
              <w:spacing w:before="100" w:beforeAutospacing="1" w:after="100" w:afterAutospacing="1" w:line="240" w:lineRule="auto"/>
              <w:jc w:val="both"/>
              <w:rPr>
                <w:rFonts w:ascii="Arial" w:eastAsia="Times New Roman" w:hAnsi="Arial" w:cs="Arial"/>
                <w:b/>
                <w:sz w:val="24"/>
                <w:szCs w:val="24"/>
                <w:lang w:val="en-GB" w:eastAsia="en-GB"/>
              </w:rPr>
            </w:pPr>
            <w:r w:rsidRPr="00DD68BC">
              <w:rPr>
                <w:rFonts w:ascii="Arial" w:eastAsia="Times New Roman" w:hAnsi="Arial" w:cs="Arial"/>
                <w:b/>
                <w:bCs/>
                <w:sz w:val="24"/>
                <w:szCs w:val="24"/>
                <w:lang w:val="en-GB" w:eastAsia="en-GB"/>
              </w:rPr>
              <w:t xml:space="preserve">Headed Item 1: </w:t>
            </w:r>
            <w:r w:rsidRPr="00DD68BC">
              <w:rPr>
                <w:rFonts w:ascii="Arial" w:eastAsia="Times New Roman" w:hAnsi="Arial" w:cs="Arial"/>
                <w:b/>
                <w:sz w:val="24"/>
                <w:szCs w:val="24"/>
                <w:lang w:val="en-GB" w:eastAsia="en-GB"/>
              </w:rPr>
              <w:t>Minutes of Economic Development, Enterprise &amp; Tourism SPC Meeting of</w:t>
            </w:r>
            <w:r w:rsidR="00E84118">
              <w:rPr>
                <w:rFonts w:ascii="Arial" w:eastAsia="Times New Roman" w:hAnsi="Arial" w:cs="Arial"/>
                <w:b/>
                <w:sz w:val="24"/>
                <w:szCs w:val="24"/>
                <w:lang w:val="en-GB" w:eastAsia="en-GB"/>
              </w:rPr>
              <w:t xml:space="preserve"> </w:t>
            </w:r>
            <w:r w:rsidR="003F521D">
              <w:rPr>
                <w:rFonts w:ascii="Arial" w:eastAsia="Times New Roman" w:hAnsi="Arial" w:cs="Arial"/>
                <w:b/>
                <w:sz w:val="24"/>
                <w:szCs w:val="24"/>
                <w:lang w:val="en-GB" w:eastAsia="en-GB"/>
              </w:rPr>
              <w:t>1</w:t>
            </w:r>
            <w:r w:rsidR="003F521D" w:rsidRPr="003F521D">
              <w:rPr>
                <w:rFonts w:ascii="Arial" w:eastAsia="Times New Roman" w:hAnsi="Arial" w:cs="Arial"/>
                <w:b/>
                <w:sz w:val="24"/>
                <w:szCs w:val="24"/>
                <w:vertAlign w:val="superscript"/>
                <w:lang w:val="en-GB" w:eastAsia="en-GB"/>
              </w:rPr>
              <w:t>st</w:t>
            </w:r>
            <w:r w:rsidR="003F521D">
              <w:rPr>
                <w:rFonts w:ascii="Arial" w:eastAsia="Times New Roman" w:hAnsi="Arial" w:cs="Arial"/>
                <w:b/>
                <w:sz w:val="24"/>
                <w:szCs w:val="24"/>
                <w:lang w:val="en-GB" w:eastAsia="en-GB"/>
              </w:rPr>
              <w:t xml:space="preserve"> December</w:t>
            </w:r>
            <w:r>
              <w:rPr>
                <w:rFonts w:ascii="Arial" w:eastAsia="Times New Roman" w:hAnsi="Arial" w:cs="Arial"/>
                <w:b/>
                <w:sz w:val="24"/>
                <w:szCs w:val="24"/>
                <w:lang w:val="en-GB" w:eastAsia="en-GB"/>
              </w:rPr>
              <w:t xml:space="preserve"> </w:t>
            </w:r>
            <w:r w:rsidRPr="00DD68BC">
              <w:rPr>
                <w:rFonts w:ascii="Arial" w:eastAsia="Times New Roman" w:hAnsi="Arial" w:cs="Arial"/>
                <w:b/>
                <w:sz w:val="24"/>
                <w:szCs w:val="24"/>
                <w:lang w:val="en-GB" w:eastAsia="en-GB"/>
              </w:rPr>
              <w:t>2020</w:t>
            </w:r>
            <w:r w:rsidR="008C6AA3">
              <w:rPr>
                <w:rFonts w:ascii="Arial" w:eastAsia="Times New Roman" w:hAnsi="Arial" w:cs="Arial"/>
                <w:b/>
                <w:sz w:val="24"/>
                <w:szCs w:val="24"/>
                <w:lang w:val="en-GB" w:eastAsia="en-GB"/>
              </w:rPr>
              <w:t>.</w:t>
            </w:r>
          </w:p>
          <w:p w14:paraId="52F7B8C6" w14:textId="7899B992" w:rsidR="00DD68BC" w:rsidRPr="00DD68BC" w:rsidRDefault="00DD68BC" w:rsidP="00DD68BC">
            <w:pPr>
              <w:spacing w:after="0" w:line="240" w:lineRule="auto"/>
              <w:jc w:val="both"/>
              <w:outlineLvl w:val="0"/>
              <w:rPr>
                <w:rFonts w:ascii="Arial" w:eastAsia="Times New Roman" w:hAnsi="Arial" w:cs="Arial"/>
                <w:sz w:val="24"/>
                <w:szCs w:val="24"/>
                <w:lang w:val="en-GB" w:eastAsia="en-GB"/>
              </w:rPr>
            </w:pPr>
            <w:r w:rsidRPr="00DD68BC">
              <w:rPr>
                <w:rFonts w:ascii="Arial" w:eastAsia="Times New Roman" w:hAnsi="Arial" w:cs="Arial"/>
                <w:sz w:val="24"/>
                <w:szCs w:val="24"/>
                <w:lang w:val="en-GB" w:eastAsia="en-GB"/>
              </w:rPr>
              <w:t xml:space="preserve">The Minutes of the Economic, Enterprise &amp; Tourism Development SPC Meeting of </w:t>
            </w:r>
            <w:r w:rsidR="003F521D">
              <w:rPr>
                <w:rFonts w:ascii="Arial" w:eastAsia="Times New Roman" w:hAnsi="Arial" w:cs="Arial"/>
                <w:sz w:val="24"/>
                <w:szCs w:val="24"/>
                <w:lang w:val="en-GB" w:eastAsia="en-GB"/>
              </w:rPr>
              <w:t>1</w:t>
            </w:r>
            <w:r w:rsidR="003F521D" w:rsidRPr="003F521D">
              <w:rPr>
                <w:rFonts w:ascii="Arial" w:eastAsia="Times New Roman" w:hAnsi="Arial" w:cs="Arial"/>
                <w:sz w:val="24"/>
                <w:szCs w:val="24"/>
                <w:vertAlign w:val="superscript"/>
                <w:lang w:val="en-GB" w:eastAsia="en-GB"/>
              </w:rPr>
              <w:t>st</w:t>
            </w:r>
            <w:r w:rsidR="003F521D">
              <w:rPr>
                <w:rFonts w:ascii="Arial" w:eastAsia="Times New Roman" w:hAnsi="Arial" w:cs="Arial"/>
                <w:sz w:val="24"/>
                <w:szCs w:val="24"/>
                <w:lang w:val="en-GB" w:eastAsia="en-GB"/>
              </w:rPr>
              <w:t xml:space="preserve"> December</w:t>
            </w:r>
            <w:r w:rsidRPr="00DD68BC">
              <w:rPr>
                <w:rFonts w:ascii="Arial" w:eastAsia="Times New Roman" w:hAnsi="Arial" w:cs="Arial"/>
                <w:sz w:val="24"/>
                <w:szCs w:val="24"/>
                <w:lang w:val="en-GB" w:eastAsia="en-GB"/>
              </w:rPr>
              <w:t xml:space="preserve"> 2020 were proposed by </w:t>
            </w:r>
            <w:r w:rsidR="00C33887" w:rsidRPr="00DD68BC">
              <w:rPr>
                <w:rFonts w:ascii="Arial" w:eastAsia="Times New Roman" w:hAnsi="Arial" w:cs="Arial"/>
                <w:color w:val="000000"/>
                <w:sz w:val="24"/>
                <w:szCs w:val="24"/>
                <w:lang w:val="en-GB" w:eastAsia="en-GB"/>
              </w:rPr>
              <w:t>Cllr C. King</w:t>
            </w:r>
            <w:r w:rsidR="00C33887" w:rsidRPr="00DD68BC">
              <w:rPr>
                <w:rFonts w:ascii="Arial" w:eastAsia="Times New Roman" w:hAnsi="Arial" w:cs="Arial"/>
                <w:sz w:val="24"/>
                <w:szCs w:val="24"/>
                <w:lang w:val="en-GB" w:eastAsia="en-GB"/>
              </w:rPr>
              <w:t xml:space="preserve"> </w:t>
            </w:r>
            <w:r w:rsidRPr="00DD68BC">
              <w:rPr>
                <w:rFonts w:ascii="Arial" w:eastAsia="Times New Roman" w:hAnsi="Arial" w:cs="Arial"/>
                <w:sz w:val="24"/>
                <w:szCs w:val="24"/>
                <w:lang w:val="en-GB" w:eastAsia="en-GB"/>
              </w:rPr>
              <w:t xml:space="preserve">and seconded by </w:t>
            </w:r>
            <w:r w:rsidR="00C33887" w:rsidRPr="00C33887">
              <w:rPr>
                <w:rFonts w:ascii="Arial" w:eastAsia="Times New Roman" w:hAnsi="Arial" w:cs="Arial"/>
                <w:sz w:val="24"/>
                <w:szCs w:val="24"/>
                <w:lang w:val="en-GB" w:eastAsia="en-GB"/>
              </w:rPr>
              <w:t xml:space="preserve">Cllr. </w:t>
            </w:r>
            <w:r w:rsidR="003F521D">
              <w:rPr>
                <w:rFonts w:ascii="Arial" w:eastAsia="Times New Roman" w:hAnsi="Arial" w:cs="Arial"/>
                <w:sz w:val="24"/>
                <w:szCs w:val="24"/>
                <w:lang w:val="en-GB" w:eastAsia="en-GB"/>
              </w:rPr>
              <w:t>R</w:t>
            </w:r>
            <w:r w:rsidR="00C33887" w:rsidRPr="00C33887">
              <w:rPr>
                <w:rFonts w:ascii="Arial" w:eastAsia="Times New Roman" w:hAnsi="Arial" w:cs="Arial"/>
                <w:sz w:val="24"/>
                <w:szCs w:val="24"/>
                <w:lang w:val="en-GB" w:eastAsia="en-GB"/>
              </w:rPr>
              <w:t xml:space="preserve">. </w:t>
            </w:r>
            <w:r w:rsidR="003F521D">
              <w:rPr>
                <w:rFonts w:ascii="Arial" w:eastAsia="Times New Roman" w:hAnsi="Arial" w:cs="Arial"/>
                <w:sz w:val="24"/>
                <w:szCs w:val="24"/>
                <w:lang w:val="en-GB" w:eastAsia="en-GB"/>
              </w:rPr>
              <w:t>McMahon</w:t>
            </w:r>
            <w:r w:rsidR="00C33887">
              <w:rPr>
                <w:rFonts w:ascii="Arial" w:eastAsia="Times New Roman" w:hAnsi="Arial" w:cs="Arial"/>
                <w:sz w:val="24"/>
                <w:szCs w:val="24"/>
                <w:lang w:val="en-GB" w:eastAsia="en-GB"/>
              </w:rPr>
              <w:t xml:space="preserve"> </w:t>
            </w:r>
            <w:r w:rsidRPr="00DD68BC">
              <w:rPr>
                <w:rFonts w:ascii="Arial" w:eastAsia="Times New Roman" w:hAnsi="Arial" w:cs="Arial"/>
                <w:sz w:val="24"/>
                <w:szCs w:val="24"/>
                <w:lang w:val="en-GB" w:eastAsia="en-GB"/>
              </w:rPr>
              <w:t xml:space="preserve">and </w:t>
            </w:r>
            <w:r w:rsidRPr="00DD68BC">
              <w:rPr>
                <w:rFonts w:ascii="Arial" w:eastAsia="Times New Roman" w:hAnsi="Arial" w:cs="Arial"/>
                <w:b/>
                <w:bCs/>
                <w:sz w:val="24"/>
                <w:szCs w:val="24"/>
                <w:lang w:val="en-GB" w:eastAsia="en-GB"/>
              </w:rPr>
              <w:t>AGREED</w:t>
            </w:r>
            <w:r w:rsidRPr="00DD68BC">
              <w:rPr>
                <w:rFonts w:ascii="Arial" w:eastAsia="Times New Roman" w:hAnsi="Arial" w:cs="Arial"/>
                <w:sz w:val="24"/>
                <w:szCs w:val="24"/>
                <w:lang w:val="en-GB" w:eastAsia="en-GB"/>
              </w:rPr>
              <w:t>.</w:t>
            </w:r>
          </w:p>
          <w:p w14:paraId="047852FC" w14:textId="77777777" w:rsidR="00DD68BC" w:rsidRPr="00DD68BC" w:rsidRDefault="00DD68BC" w:rsidP="00DD68BC">
            <w:pPr>
              <w:spacing w:after="0" w:line="240" w:lineRule="auto"/>
              <w:jc w:val="both"/>
              <w:rPr>
                <w:rFonts w:ascii="Arial" w:eastAsia="Times New Roman" w:hAnsi="Arial" w:cs="Arial"/>
                <w:sz w:val="24"/>
                <w:szCs w:val="24"/>
                <w:lang w:val="en-GB" w:eastAsia="en-GB"/>
              </w:rPr>
            </w:pPr>
          </w:p>
          <w:p w14:paraId="171432DD" w14:textId="77777777" w:rsidR="00DD68BC" w:rsidRPr="00DD68BC" w:rsidRDefault="00DD68BC" w:rsidP="00DD68BC">
            <w:pPr>
              <w:spacing w:after="0" w:line="240" w:lineRule="auto"/>
              <w:jc w:val="both"/>
              <w:outlineLvl w:val="0"/>
              <w:rPr>
                <w:rFonts w:ascii="Arial" w:eastAsia="Times New Roman" w:hAnsi="Arial" w:cs="Arial"/>
                <w:sz w:val="24"/>
                <w:szCs w:val="24"/>
                <w:lang w:val="en-GB" w:eastAsia="en-GB"/>
              </w:rPr>
            </w:pPr>
          </w:p>
        </w:tc>
      </w:tr>
      <w:tr w:rsidR="00DD68BC" w:rsidRPr="00DD68BC" w14:paraId="7B4F13ED" w14:textId="77777777" w:rsidTr="00C53995">
        <w:trPr>
          <w:trHeight w:val="1121"/>
        </w:trPr>
        <w:tc>
          <w:tcPr>
            <w:tcW w:w="5000" w:type="pct"/>
          </w:tcPr>
          <w:p w14:paraId="203ADB40" w14:textId="70E6AA4A" w:rsidR="00DD68BC" w:rsidRPr="00DD68BC" w:rsidRDefault="00DD68BC" w:rsidP="00DD68BC">
            <w:pPr>
              <w:spacing w:after="0" w:line="240" w:lineRule="auto"/>
              <w:jc w:val="both"/>
              <w:outlineLvl w:val="0"/>
              <w:rPr>
                <w:rFonts w:ascii="Times New Roman" w:eastAsia="Times New Roman" w:hAnsi="Times New Roman" w:cs="Times New Roman"/>
                <w:b/>
                <w:bCs/>
                <w:sz w:val="24"/>
                <w:szCs w:val="24"/>
                <w:lang w:val="en-GB" w:eastAsia="en-GB"/>
              </w:rPr>
            </w:pPr>
            <w:r w:rsidRPr="00DD68BC">
              <w:rPr>
                <w:rFonts w:ascii="Arial" w:eastAsia="Times New Roman" w:hAnsi="Arial" w:cs="Arial"/>
                <w:b/>
                <w:bCs/>
                <w:sz w:val="24"/>
                <w:szCs w:val="24"/>
                <w:lang w:val="en-GB" w:eastAsia="en-GB"/>
              </w:rPr>
              <w:t xml:space="preserve">Headed Item 2: </w:t>
            </w:r>
            <w:r w:rsidR="003F521D">
              <w:rPr>
                <w:rFonts w:ascii="Arial" w:eastAsia="Times New Roman" w:hAnsi="Arial" w:cs="Arial"/>
                <w:b/>
                <w:bCs/>
                <w:sz w:val="24"/>
                <w:szCs w:val="24"/>
                <w:lang w:val="en-GB" w:eastAsia="en-GB"/>
              </w:rPr>
              <w:t>Work Plan 2021</w:t>
            </w:r>
          </w:p>
          <w:p w14:paraId="219FF0F5" w14:textId="0AEEDF62" w:rsidR="00E30991" w:rsidRDefault="00BE17B5" w:rsidP="00E30991">
            <w:pP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Frank Nevin</w:t>
            </w:r>
            <w:r w:rsidR="00E30991" w:rsidRPr="0015380A">
              <w:rPr>
                <w:rFonts w:ascii="Arial" w:eastAsia="Times New Roman" w:hAnsi="Arial" w:cs="Arial"/>
                <w:sz w:val="24"/>
                <w:szCs w:val="24"/>
                <w:lang w:val="en-GB" w:eastAsia="en-GB"/>
              </w:rPr>
              <w:t xml:space="preserve">, </w:t>
            </w:r>
            <w:r w:rsidRPr="00BE17B5">
              <w:rPr>
                <w:rFonts w:ascii="Arial" w:eastAsia="Times New Roman" w:hAnsi="Arial" w:cs="Arial"/>
                <w:b/>
                <w:bCs/>
                <w:sz w:val="24"/>
                <w:szCs w:val="24"/>
                <w:lang w:val="en-GB" w:eastAsia="en-GB"/>
              </w:rPr>
              <w:t xml:space="preserve">Director of Services </w:t>
            </w:r>
            <w:r w:rsidR="00E30991" w:rsidRPr="0015380A">
              <w:rPr>
                <w:rFonts w:ascii="Arial" w:eastAsia="Times New Roman" w:hAnsi="Arial" w:cs="Arial"/>
                <w:sz w:val="24"/>
                <w:szCs w:val="24"/>
                <w:lang w:val="en-GB" w:eastAsia="en-GB"/>
              </w:rPr>
              <w:t xml:space="preserve">presented </w:t>
            </w:r>
            <w:r w:rsidR="00855CB8">
              <w:rPr>
                <w:rFonts w:ascii="Arial" w:eastAsia="Times New Roman" w:hAnsi="Arial" w:cs="Arial"/>
                <w:sz w:val="24"/>
                <w:szCs w:val="24"/>
                <w:lang w:val="en-GB" w:eastAsia="en-GB"/>
              </w:rPr>
              <w:t xml:space="preserve">the proposed work plan for 2021 - </w:t>
            </w:r>
          </w:p>
          <w:p w14:paraId="724E7D01" w14:textId="3746A335" w:rsidR="00855CB8" w:rsidRPr="00855CB8" w:rsidRDefault="00855CB8" w:rsidP="00855CB8">
            <w:pPr>
              <w:pStyle w:val="ListParagraph"/>
              <w:numPr>
                <w:ilvl w:val="0"/>
                <w:numId w:val="3"/>
              </w:numPr>
              <w:spacing w:before="100" w:beforeAutospacing="1" w:after="100" w:afterAutospacing="1"/>
              <w:jc w:val="both"/>
              <w:rPr>
                <w:rFonts w:ascii="Arial" w:hAnsi="Arial" w:cs="Arial"/>
              </w:rPr>
            </w:pPr>
            <w:r w:rsidRPr="00855CB8">
              <w:rPr>
                <w:rFonts w:ascii="Arial" w:hAnsi="Arial" w:cs="Arial"/>
              </w:rPr>
              <w:t xml:space="preserve">Grange Castle – future development, </w:t>
            </w:r>
            <w:r w:rsidR="008C6AA3" w:rsidRPr="00855CB8">
              <w:rPr>
                <w:rFonts w:ascii="Arial" w:hAnsi="Arial" w:cs="Arial"/>
              </w:rPr>
              <w:t>marketing,</w:t>
            </w:r>
            <w:r w:rsidRPr="00855CB8">
              <w:rPr>
                <w:rFonts w:ascii="Arial" w:hAnsi="Arial" w:cs="Arial"/>
              </w:rPr>
              <w:t xml:space="preserve"> and contribution to Economic Development of the County ​</w:t>
            </w:r>
          </w:p>
          <w:p w14:paraId="370FC090" w14:textId="71F3545C" w:rsidR="00855CB8" w:rsidRPr="00855CB8" w:rsidRDefault="00855CB8" w:rsidP="00855CB8">
            <w:pPr>
              <w:pStyle w:val="ListParagraph"/>
              <w:numPr>
                <w:ilvl w:val="0"/>
                <w:numId w:val="3"/>
              </w:numPr>
              <w:spacing w:before="100" w:beforeAutospacing="1" w:after="100" w:afterAutospacing="1"/>
              <w:jc w:val="both"/>
              <w:rPr>
                <w:rFonts w:ascii="Arial" w:hAnsi="Arial" w:cs="Arial"/>
              </w:rPr>
            </w:pPr>
            <w:r w:rsidRPr="00855CB8">
              <w:rPr>
                <w:rFonts w:ascii="Arial" w:hAnsi="Arial" w:cs="Arial"/>
              </w:rPr>
              <w:t>The Innovation Centre -future plans and project updates.​</w:t>
            </w:r>
          </w:p>
          <w:p w14:paraId="2BA806A4" w14:textId="146496A1" w:rsidR="00855CB8" w:rsidRPr="00855CB8" w:rsidRDefault="00855CB8" w:rsidP="00855CB8">
            <w:pPr>
              <w:pStyle w:val="ListParagraph"/>
              <w:numPr>
                <w:ilvl w:val="0"/>
                <w:numId w:val="3"/>
              </w:numPr>
              <w:spacing w:before="100" w:beforeAutospacing="1" w:after="100" w:afterAutospacing="1"/>
              <w:jc w:val="both"/>
              <w:rPr>
                <w:rFonts w:ascii="Arial" w:hAnsi="Arial" w:cs="Arial"/>
              </w:rPr>
            </w:pPr>
            <w:r w:rsidRPr="00855CB8">
              <w:rPr>
                <w:rFonts w:ascii="Arial" w:hAnsi="Arial" w:cs="Arial"/>
              </w:rPr>
              <w:t>Tourism projects at the Dublin Mountains and Rathfarnham Castle Courtyard and related County promotion projects. ​</w:t>
            </w:r>
          </w:p>
          <w:p w14:paraId="4EC05D46" w14:textId="54B3E4FD" w:rsidR="00855CB8" w:rsidRPr="00855CB8" w:rsidRDefault="00855CB8" w:rsidP="00855CB8">
            <w:pPr>
              <w:pStyle w:val="ListParagraph"/>
              <w:numPr>
                <w:ilvl w:val="0"/>
                <w:numId w:val="3"/>
              </w:numPr>
              <w:spacing w:before="100" w:beforeAutospacing="1" w:after="100" w:afterAutospacing="1"/>
              <w:jc w:val="both"/>
              <w:rPr>
                <w:rFonts w:ascii="Arial" w:hAnsi="Arial" w:cs="Arial"/>
              </w:rPr>
            </w:pPr>
            <w:r w:rsidRPr="00855CB8">
              <w:rPr>
                <w:rFonts w:ascii="Arial" w:hAnsi="Arial" w:cs="Arial"/>
              </w:rPr>
              <w:lastRenderedPageBreak/>
              <w:t>The development and expanded use of Tallaght Stadium, branding and marketing updates. ​</w:t>
            </w:r>
          </w:p>
          <w:p w14:paraId="25EE8B96" w14:textId="6949F11D" w:rsidR="00855CB8" w:rsidRPr="00855CB8" w:rsidRDefault="00855CB8" w:rsidP="00855CB8">
            <w:pPr>
              <w:pStyle w:val="ListParagraph"/>
              <w:numPr>
                <w:ilvl w:val="0"/>
                <w:numId w:val="3"/>
              </w:numPr>
              <w:spacing w:before="100" w:beforeAutospacing="1" w:after="100" w:afterAutospacing="1"/>
              <w:jc w:val="both"/>
              <w:rPr>
                <w:rFonts w:ascii="Arial" w:hAnsi="Arial" w:cs="Arial"/>
              </w:rPr>
            </w:pPr>
            <w:r w:rsidRPr="00855CB8">
              <w:rPr>
                <w:rFonts w:ascii="Arial" w:hAnsi="Arial" w:cs="Arial"/>
              </w:rPr>
              <w:t>Joint meeting with Arts SPC on the cultural aspects of some of the Tourism projects. ​</w:t>
            </w:r>
          </w:p>
          <w:p w14:paraId="4B96E07D" w14:textId="590A8CD6" w:rsidR="00855CB8" w:rsidRPr="00855CB8" w:rsidRDefault="00855CB8" w:rsidP="00855CB8">
            <w:pPr>
              <w:pStyle w:val="ListParagraph"/>
              <w:numPr>
                <w:ilvl w:val="0"/>
                <w:numId w:val="3"/>
              </w:numPr>
              <w:spacing w:before="100" w:beforeAutospacing="1" w:after="100" w:afterAutospacing="1"/>
              <w:jc w:val="both"/>
              <w:rPr>
                <w:rFonts w:ascii="Arial" w:hAnsi="Arial" w:cs="Arial"/>
              </w:rPr>
            </w:pPr>
            <w:r w:rsidRPr="00855CB8">
              <w:rPr>
                <w:rFonts w:ascii="Arial" w:hAnsi="Arial" w:cs="Arial"/>
              </w:rPr>
              <w:t>Enterprise and Business Supports – updates and initiatives. ​</w:t>
            </w:r>
          </w:p>
          <w:p w14:paraId="5611D445" w14:textId="762EE7E9" w:rsidR="00E30991" w:rsidRPr="00855CB8" w:rsidRDefault="00855CB8" w:rsidP="00855CB8">
            <w:pPr>
              <w:pStyle w:val="ListParagraph"/>
              <w:numPr>
                <w:ilvl w:val="0"/>
                <w:numId w:val="3"/>
              </w:numPr>
              <w:spacing w:before="100" w:beforeAutospacing="1" w:after="100" w:afterAutospacing="1"/>
              <w:jc w:val="both"/>
              <w:rPr>
                <w:rFonts w:ascii="Arial" w:hAnsi="Arial" w:cs="Arial"/>
              </w:rPr>
            </w:pPr>
            <w:r w:rsidRPr="00855CB8">
              <w:rPr>
                <w:rFonts w:ascii="Arial" w:hAnsi="Arial" w:cs="Arial"/>
              </w:rPr>
              <w:t>Local Economic and Community Plan</w:t>
            </w:r>
            <w:r w:rsidR="003E4BF4" w:rsidRPr="00855CB8">
              <w:rPr>
                <w:rFonts w:ascii="Arial" w:hAnsi="Arial" w:cs="Arial"/>
              </w:rPr>
              <w:t xml:space="preserve">. </w:t>
            </w:r>
          </w:p>
          <w:p w14:paraId="2F065128" w14:textId="77777777" w:rsidR="00C53995" w:rsidRDefault="00C53995" w:rsidP="00DD68BC">
            <w:pPr>
              <w:spacing w:after="0" w:line="240" w:lineRule="auto"/>
              <w:jc w:val="both"/>
              <w:outlineLvl w:val="0"/>
              <w:rPr>
                <w:rFonts w:ascii="Arial" w:eastAsia="Times New Roman" w:hAnsi="Arial" w:cs="Arial"/>
                <w:sz w:val="24"/>
                <w:szCs w:val="24"/>
                <w:lang w:val="en-GB" w:eastAsia="en-GB"/>
              </w:rPr>
            </w:pPr>
            <w:r>
              <w:rPr>
                <w:rFonts w:ascii="Arial" w:eastAsia="Times New Roman" w:hAnsi="Arial" w:cs="Arial"/>
                <w:sz w:val="24"/>
                <w:szCs w:val="24"/>
                <w:lang w:val="en-GB" w:eastAsia="en-GB"/>
              </w:rPr>
              <w:t>A discussion followed with questions from Cllrs. McMahon, McCrave, Kearns and from</w:t>
            </w:r>
            <w:r w:rsidR="00EE085D">
              <w:rPr>
                <w:rFonts w:ascii="Arial" w:eastAsia="Times New Roman" w:hAnsi="Arial" w:cs="Arial"/>
                <w:sz w:val="24"/>
                <w:szCs w:val="24"/>
                <w:lang w:val="en-GB" w:eastAsia="en-GB"/>
              </w:rPr>
              <w:t xml:space="preserve"> Chair Cllr C. King</w:t>
            </w:r>
            <w:r>
              <w:rPr>
                <w:rFonts w:ascii="Arial" w:eastAsia="Times New Roman" w:hAnsi="Arial" w:cs="Arial"/>
                <w:sz w:val="24"/>
                <w:szCs w:val="24"/>
                <w:lang w:val="en-GB" w:eastAsia="en-GB"/>
              </w:rPr>
              <w:t>.</w:t>
            </w:r>
          </w:p>
          <w:p w14:paraId="4102A7FA" w14:textId="77777777" w:rsidR="00C53995" w:rsidRDefault="00C53995" w:rsidP="00DD68BC">
            <w:pPr>
              <w:spacing w:after="0" w:line="240" w:lineRule="auto"/>
              <w:jc w:val="both"/>
              <w:outlineLvl w:val="0"/>
              <w:rPr>
                <w:rFonts w:ascii="Arial" w:eastAsia="Times New Roman" w:hAnsi="Arial" w:cs="Arial"/>
                <w:sz w:val="24"/>
                <w:szCs w:val="24"/>
                <w:lang w:val="en-GB" w:eastAsia="en-GB"/>
              </w:rPr>
            </w:pPr>
          </w:p>
          <w:p w14:paraId="6AC0F52A" w14:textId="0403262E" w:rsidR="00C53995" w:rsidRDefault="00C53995" w:rsidP="00C53995">
            <w:pPr>
              <w:spacing w:after="0" w:line="240" w:lineRule="auto"/>
              <w:jc w:val="both"/>
              <w:outlineLvl w:val="0"/>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Following the contributions Frank Nevin, Director of Services summarised and </w:t>
            </w:r>
            <w:r w:rsidR="00954341">
              <w:rPr>
                <w:rFonts w:ascii="Arial" w:eastAsia="Times New Roman" w:hAnsi="Arial" w:cs="Arial"/>
                <w:sz w:val="24"/>
                <w:szCs w:val="24"/>
                <w:lang w:val="en-GB" w:eastAsia="en-GB"/>
              </w:rPr>
              <w:t xml:space="preserve">set out </w:t>
            </w:r>
            <w:r>
              <w:rPr>
                <w:rFonts w:ascii="Arial" w:eastAsia="Times New Roman" w:hAnsi="Arial" w:cs="Arial"/>
                <w:sz w:val="24"/>
                <w:szCs w:val="24"/>
                <w:lang w:val="en-GB" w:eastAsia="en-GB"/>
              </w:rPr>
              <w:t xml:space="preserve">Business Supports, joint meeting with Arts SPC, The Innovation Centre and Tourism including Rathfarnham Castle and The Dublin Mountains Visitor Centre as core </w:t>
            </w:r>
            <w:r w:rsidR="00954341">
              <w:rPr>
                <w:rFonts w:ascii="Arial" w:eastAsia="Times New Roman" w:hAnsi="Arial" w:cs="Arial"/>
                <w:sz w:val="24"/>
                <w:szCs w:val="24"/>
                <w:lang w:val="en-GB" w:eastAsia="en-GB"/>
              </w:rPr>
              <w:t>areas to focus on and for the SPC to address in 2021</w:t>
            </w:r>
            <w:r>
              <w:rPr>
                <w:rFonts w:ascii="Arial" w:eastAsia="Times New Roman" w:hAnsi="Arial" w:cs="Arial"/>
                <w:sz w:val="24"/>
                <w:szCs w:val="24"/>
                <w:lang w:val="en-GB" w:eastAsia="en-GB"/>
              </w:rPr>
              <w:t>.</w:t>
            </w:r>
          </w:p>
          <w:p w14:paraId="07DC6897" w14:textId="2DA50CF9" w:rsidR="00954341" w:rsidRDefault="00954341" w:rsidP="00C53995">
            <w:pPr>
              <w:spacing w:after="0" w:line="240" w:lineRule="auto"/>
              <w:jc w:val="both"/>
              <w:outlineLvl w:val="0"/>
              <w:rPr>
                <w:rFonts w:ascii="Arial" w:eastAsia="Times New Roman" w:hAnsi="Arial" w:cs="Arial"/>
                <w:sz w:val="24"/>
                <w:szCs w:val="24"/>
                <w:lang w:val="en-GB" w:eastAsia="en-GB"/>
              </w:rPr>
            </w:pPr>
          </w:p>
          <w:p w14:paraId="078A2C52" w14:textId="0A988F2D" w:rsidR="00C53995" w:rsidRDefault="00C53995" w:rsidP="00C53995">
            <w:pPr>
              <w:spacing w:after="0" w:line="240" w:lineRule="auto"/>
              <w:jc w:val="both"/>
              <w:outlineLvl w:val="0"/>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Frank </w:t>
            </w:r>
            <w:r w:rsidR="00954341">
              <w:rPr>
                <w:rFonts w:ascii="Arial" w:eastAsia="Times New Roman" w:hAnsi="Arial" w:cs="Arial"/>
                <w:sz w:val="24"/>
                <w:szCs w:val="24"/>
                <w:lang w:val="en-GB" w:eastAsia="en-GB"/>
              </w:rPr>
              <w:t xml:space="preserve">further </w:t>
            </w:r>
            <w:r>
              <w:rPr>
                <w:rFonts w:ascii="Arial" w:eastAsia="Times New Roman" w:hAnsi="Arial" w:cs="Arial"/>
                <w:sz w:val="24"/>
                <w:szCs w:val="24"/>
                <w:lang w:val="en-GB" w:eastAsia="en-GB"/>
              </w:rPr>
              <w:t xml:space="preserve">suggested </w:t>
            </w:r>
            <w:r w:rsidR="00954341">
              <w:rPr>
                <w:rFonts w:ascii="Arial" w:eastAsia="Times New Roman" w:hAnsi="Arial" w:cs="Arial"/>
                <w:sz w:val="24"/>
                <w:szCs w:val="24"/>
                <w:lang w:val="en-GB" w:eastAsia="en-GB"/>
              </w:rPr>
              <w:t xml:space="preserve">that for the next SPC </w:t>
            </w:r>
            <w:r>
              <w:rPr>
                <w:rFonts w:ascii="Arial" w:eastAsia="Times New Roman" w:hAnsi="Arial" w:cs="Arial"/>
                <w:sz w:val="24"/>
                <w:szCs w:val="24"/>
                <w:lang w:val="en-GB" w:eastAsia="en-GB"/>
              </w:rPr>
              <w:t xml:space="preserve">a </w:t>
            </w:r>
            <w:r w:rsidR="00954341">
              <w:rPr>
                <w:rFonts w:ascii="Arial" w:eastAsia="Times New Roman" w:hAnsi="Arial" w:cs="Arial"/>
                <w:sz w:val="24"/>
                <w:szCs w:val="24"/>
                <w:lang w:val="en-GB" w:eastAsia="en-GB"/>
              </w:rPr>
              <w:t xml:space="preserve">joint </w:t>
            </w:r>
            <w:r>
              <w:rPr>
                <w:rFonts w:ascii="Arial" w:eastAsia="Times New Roman" w:hAnsi="Arial" w:cs="Arial"/>
                <w:sz w:val="24"/>
                <w:szCs w:val="24"/>
                <w:lang w:val="en-GB" w:eastAsia="en-GB"/>
              </w:rPr>
              <w:t xml:space="preserve">meeting with the Arts SPC </w:t>
            </w:r>
            <w:r w:rsidR="00954341">
              <w:rPr>
                <w:rFonts w:ascii="Arial" w:eastAsia="Times New Roman" w:hAnsi="Arial" w:cs="Arial"/>
                <w:sz w:val="24"/>
                <w:szCs w:val="24"/>
                <w:lang w:val="en-GB" w:eastAsia="en-GB"/>
              </w:rPr>
              <w:t>be</w:t>
            </w:r>
            <w:r>
              <w:rPr>
                <w:rFonts w:ascii="Arial" w:eastAsia="Times New Roman" w:hAnsi="Arial" w:cs="Arial"/>
                <w:sz w:val="24"/>
                <w:szCs w:val="24"/>
                <w:lang w:val="en-GB" w:eastAsia="en-GB"/>
              </w:rPr>
              <w:t xml:space="preserve"> arranged</w:t>
            </w:r>
            <w:r w:rsidR="00954341">
              <w:rPr>
                <w:rFonts w:ascii="Arial" w:eastAsia="Times New Roman" w:hAnsi="Arial" w:cs="Arial"/>
                <w:sz w:val="24"/>
                <w:szCs w:val="24"/>
                <w:lang w:val="en-GB" w:eastAsia="en-GB"/>
              </w:rPr>
              <w:t>. Cllr King to follow up</w:t>
            </w:r>
            <w:r>
              <w:rPr>
                <w:rFonts w:ascii="Arial" w:eastAsia="Times New Roman" w:hAnsi="Arial" w:cs="Arial"/>
                <w:sz w:val="24"/>
                <w:szCs w:val="24"/>
                <w:lang w:val="en-GB" w:eastAsia="en-GB"/>
              </w:rPr>
              <w:t xml:space="preserve"> with Cllr. M. Duff (Chair of the Arts SPC) </w:t>
            </w:r>
            <w:r w:rsidR="00954341">
              <w:rPr>
                <w:rFonts w:ascii="Arial" w:eastAsia="Times New Roman" w:hAnsi="Arial" w:cs="Arial"/>
                <w:sz w:val="24"/>
                <w:szCs w:val="24"/>
                <w:lang w:val="en-GB" w:eastAsia="en-GB"/>
              </w:rPr>
              <w:t>to agree and Frank Nevin to discuss with</w:t>
            </w:r>
            <w:r>
              <w:rPr>
                <w:rFonts w:ascii="Arial" w:eastAsia="Times New Roman" w:hAnsi="Arial" w:cs="Arial"/>
                <w:sz w:val="24"/>
                <w:szCs w:val="24"/>
                <w:lang w:val="en-GB" w:eastAsia="en-GB"/>
              </w:rPr>
              <w:t xml:space="preserve"> Arts Officer </w:t>
            </w:r>
            <w:r w:rsidR="00954341">
              <w:rPr>
                <w:rFonts w:ascii="Arial" w:eastAsia="Times New Roman" w:hAnsi="Arial" w:cs="Arial"/>
                <w:sz w:val="24"/>
                <w:szCs w:val="24"/>
                <w:lang w:val="en-GB" w:eastAsia="en-GB"/>
              </w:rPr>
              <w:t>potential for collaborative</w:t>
            </w:r>
            <w:r>
              <w:rPr>
                <w:rFonts w:ascii="Arial" w:eastAsia="Times New Roman" w:hAnsi="Arial" w:cs="Arial"/>
                <w:sz w:val="24"/>
                <w:szCs w:val="24"/>
                <w:lang w:val="en-GB" w:eastAsia="en-GB"/>
              </w:rPr>
              <w:t xml:space="preserve"> work </w:t>
            </w:r>
            <w:r w:rsidR="00954341">
              <w:rPr>
                <w:rFonts w:ascii="Arial" w:eastAsia="Times New Roman" w:hAnsi="Arial" w:cs="Arial"/>
                <w:sz w:val="24"/>
                <w:szCs w:val="24"/>
                <w:lang w:val="en-GB" w:eastAsia="en-GB"/>
              </w:rPr>
              <w:t>with</w:t>
            </w:r>
            <w:r>
              <w:rPr>
                <w:rFonts w:ascii="Arial" w:eastAsia="Times New Roman" w:hAnsi="Arial" w:cs="Arial"/>
                <w:sz w:val="24"/>
                <w:szCs w:val="24"/>
                <w:lang w:val="en-GB" w:eastAsia="en-GB"/>
              </w:rPr>
              <w:t xml:space="preserve"> both committees.</w:t>
            </w:r>
          </w:p>
          <w:p w14:paraId="3AB4806E" w14:textId="77777777" w:rsidR="00954341" w:rsidRDefault="00954341" w:rsidP="00C53995">
            <w:pPr>
              <w:spacing w:after="0" w:line="240" w:lineRule="auto"/>
              <w:jc w:val="both"/>
              <w:outlineLvl w:val="0"/>
              <w:rPr>
                <w:rFonts w:ascii="Arial" w:eastAsia="Times New Roman" w:hAnsi="Arial" w:cs="Arial"/>
                <w:sz w:val="24"/>
                <w:szCs w:val="24"/>
                <w:lang w:val="en-GB" w:eastAsia="en-GB"/>
              </w:rPr>
            </w:pPr>
          </w:p>
          <w:p w14:paraId="5AD2F405" w14:textId="3FE024FC" w:rsidR="00C53995" w:rsidRDefault="00077CA7" w:rsidP="00C53995">
            <w:pPr>
              <w:spacing w:after="0" w:line="240" w:lineRule="auto"/>
              <w:jc w:val="both"/>
              <w:outlineLvl w:val="0"/>
              <w:rPr>
                <w:rFonts w:ascii="Arial" w:eastAsia="Times New Roman" w:hAnsi="Arial" w:cs="Arial"/>
                <w:sz w:val="24"/>
                <w:szCs w:val="24"/>
                <w:lang w:val="en-GB" w:eastAsia="en-GB"/>
              </w:rPr>
            </w:pPr>
            <w:r>
              <w:rPr>
                <w:rFonts w:ascii="Arial" w:eastAsia="Times New Roman" w:hAnsi="Arial" w:cs="Arial"/>
                <w:sz w:val="24"/>
                <w:szCs w:val="24"/>
                <w:lang w:val="en-GB" w:eastAsia="en-GB"/>
              </w:rPr>
              <w:t>Cllr. King summed up the purpose of the meeting in agreeing a work plan for 2021 and t</w:t>
            </w:r>
            <w:r w:rsidR="00C53995">
              <w:rPr>
                <w:rFonts w:ascii="Arial" w:eastAsia="Times New Roman" w:hAnsi="Arial" w:cs="Arial"/>
                <w:sz w:val="24"/>
                <w:szCs w:val="24"/>
                <w:lang w:val="en-GB" w:eastAsia="en-GB"/>
              </w:rPr>
              <w:t xml:space="preserve">he </w:t>
            </w:r>
            <w:r>
              <w:rPr>
                <w:rFonts w:ascii="Arial" w:eastAsia="Times New Roman" w:hAnsi="Arial" w:cs="Arial"/>
                <w:sz w:val="24"/>
                <w:szCs w:val="24"/>
                <w:lang w:val="en-GB" w:eastAsia="en-GB"/>
              </w:rPr>
              <w:t xml:space="preserve">committee </w:t>
            </w:r>
            <w:r w:rsidR="00C53995">
              <w:rPr>
                <w:rFonts w:ascii="Arial" w:eastAsia="Times New Roman" w:hAnsi="Arial" w:cs="Arial"/>
                <w:sz w:val="24"/>
                <w:szCs w:val="24"/>
                <w:lang w:val="en-GB" w:eastAsia="en-GB"/>
              </w:rPr>
              <w:t xml:space="preserve">agreed with this </w:t>
            </w:r>
            <w:r>
              <w:rPr>
                <w:rFonts w:ascii="Arial" w:eastAsia="Times New Roman" w:hAnsi="Arial" w:cs="Arial"/>
                <w:sz w:val="24"/>
                <w:szCs w:val="24"/>
                <w:lang w:val="en-GB" w:eastAsia="en-GB"/>
              </w:rPr>
              <w:t xml:space="preserve">and the proposed </w:t>
            </w:r>
            <w:r w:rsidR="00C53995">
              <w:rPr>
                <w:rFonts w:ascii="Arial" w:eastAsia="Times New Roman" w:hAnsi="Arial" w:cs="Arial"/>
                <w:sz w:val="24"/>
                <w:szCs w:val="24"/>
                <w:lang w:val="en-GB" w:eastAsia="en-GB"/>
              </w:rPr>
              <w:t>course</w:t>
            </w:r>
            <w:r w:rsidR="00954341">
              <w:rPr>
                <w:rFonts w:ascii="Arial" w:eastAsia="Times New Roman" w:hAnsi="Arial" w:cs="Arial"/>
                <w:sz w:val="24"/>
                <w:szCs w:val="24"/>
                <w:lang w:val="en-GB" w:eastAsia="en-GB"/>
              </w:rPr>
              <w:t xml:space="preserve"> of action</w:t>
            </w:r>
            <w:r w:rsidR="00C53995">
              <w:rPr>
                <w:rFonts w:ascii="Arial" w:eastAsia="Times New Roman" w:hAnsi="Arial" w:cs="Arial"/>
                <w:sz w:val="24"/>
                <w:szCs w:val="24"/>
                <w:lang w:val="en-GB" w:eastAsia="en-GB"/>
              </w:rPr>
              <w:t>.</w:t>
            </w:r>
          </w:p>
          <w:p w14:paraId="610EED93" w14:textId="77777777" w:rsidR="00426EE0" w:rsidRDefault="00426EE0" w:rsidP="00DD68BC">
            <w:pPr>
              <w:spacing w:after="0" w:line="240" w:lineRule="auto"/>
              <w:jc w:val="both"/>
              <w:outlineLvl w:val="0"/>
              <w:rPr>
                <w:rFonts w:ascii="Arial" w:eastAsia="Times New Roman" w:hAnsi="Arial" w:cs="Arial"/>
                <w:sz w:val="24"/>
                <w:szCs w:val="24"/>
                <w:lang w:val="en-GB" w:eastAsia="en-GB"/>
              </w:rPr>
            </w:pPr>
          </w:p>
          <w:p w14:paraId="037A52EE" w14:textId="4694EFD2" w:rsidR="00835C48" w:rsidRPr="0034787E" w:rsidRDefault="00835C48" w:rsidP="00DD68BC">
            <w:pPr>
              <w:spacing w:after="0" w:line="240" w:lineRule="auto"/>
              <w:jc w:val="both"/>
              <w:outlineLvl w:val="0"/>
              <w:rPr>
                <w:rFonts w:ascii="Arial" w:eastAsia="Times New Roman" w:hAnsi="Arial" w:cs="Arial"/>
                <w:sz w:val="24"/>
                <w:szCs w:val="24"/>
                <w:lang w:val="en-GB" w:eastAsia="en-GB"/>
              </w:rPr>
            </w:pPr>
            <w:r>
              <w:rPr>
                <w:rFonts w:ascii="Arial" w:eastAsia="Times New Roman" w:hAnsi="Arial" w:cs="Arial"/>
                <w:sz w:val="24"/>
                <w:szCs w:val="24"/>
                <w:lang w:val="en-GB" w:eastAsia="en-GB"/>
              </w:rPr>
              <w:t>The Report was Noted.</w:t>
            </w:r>
          </w:p>
          <w:p w14:paraId="5F712A3E" w14:textId="77777777" w:rsidR="00DD68BC" w:rsidRPr="00DD68BC" w:rsidRDefault="00DD68BC" w:rsidP="00DD68BC">
            <w:pPr>
              <w:spacing w:after="0" w:line="240" w:lineRule="auto"/>
              <w:jc w:val="both"/>
              <w:outlineLvl w:val="0"/>
              <w:rPr>
                <w:rFonts w:ascii="Arial" w:eastAsia="Times New Roman" w:hAnsi="Arial" w:cs="Arial"/>
                <w:sz w:val="24"/>
                <w:szCs w:val="24"/>
                <w:lang w:val="en-GB" w:eastAsia="en-GB"/>
              </w:rPr>
            </w:pPr>
          </w:p>
          <w:p w14:paraId="65294529" w14:textId="77777777" w:rsidR="00DD68BC" w:rsidRPr="00DD68BC" w:rsidRDefault="00DD68BC" w:rsidP="00DD68BC">
            <w:pPr>
              <w:spacing w:after="0" w:line="240" w:lineRule="auto"/>
              <w:jc w:val="both"/>
              <w:outlineLvl w:val="0"/>
              <w:rPr>
                <w:rFonts w:ascii="Arial" w:eastAsia="Times New Roman" w:hAnsi="Arial" w:cs="Arial"/>
                <w:sz w:val="24"/>
                <w:szCs w:val="24"/>
                <w:lang w:val="en-GB" w:eastAsia="en-GB"/>
              </w:rPr>
            </w:pPr>
          </w:p>
        </w:tc>
      </w:tr>
      <w:tr w:rsidR="00DD68BC" w:rsidRPr="00DD68BC" w14:paraId="69CC08FE" w14:textId="77777777" w:rsidTr="00C53995">
        <w:trPr>
          <w:trHeight w:val="699"/>
        </w:trPr>
        <w:tc>
          <w:tcPr>
            <w:tcW w:w="5000" w:type="pct"/>
          </w:tcPr>
          <w:p w14:paraId="23BC69BB" w14:textId="7E50B5E5" w:rsidR="00DD68BC" w:rsidRPr="00DD68BC" w:rsidRDefault="00DD68BC" w:rsidP="00DD68BC">
            <w:pPr>
              <w:spacing w:before="100" w:beforeAutospacing="1" w:after="100" w:afterAutospacing="1" w:line="240" w:lineRule="auto"/>
              <w:jc w:val="both"/>
              <w:rPr>
                <w:rFonts w:ascii="Arial" w:eastAsia="Times New Roman" w:hAnsi="Arial" w:cs="Arial"/>
                <w:b/>
                <w:bCs/>
                <w:sz w:val="24"/>
                <w:szCs w:val="24"/>
                <w:lang w:val="en-GB" w:eastAsia="en-GB"/>
              </w:rPr>
            </w:pPr>
            <w:r w:rsidRPr="00DD68BC">
              <w:rPr>
                <w:rFonts w:ascii="Arial" w:eastAsia="Times New Roman" w:hAnsi="Arial" w:cs="Arial"/>
                <w:b/>
                <w:bCs/>
                <w:sz w:val="24"/>
                <w:szCs w:val="24"/>
                <w:lang w:val="en-GB" w:eastAsia="en-GB"/>
              </w:rPr>
              <w:lastRenderedPageBreak/>
              <w:t xml:space="preserve">Headed Item 3: </w:t>
            </w:r>
            <w:r w:rsidR="003F521D">
              <w:rPr>
                <w:rFonts w:ascii="Arial" w:eastAsia="Times New Roman" w:hAnsi="Arial" w:cs="Arial"/>
                <w:b/>
                <w:bCs/>
                <w:sz w:val="24"/>
                <w:szCs w:val="24"/>
                <w:lang w:val="en-GB" w:eastAsia="en-GB"/>
              </w:rPr>
              <w:t>Project Roll Outs</w:t>
            </w:r>
          </w:p>
          <w:p w14:paraId="5AE1B530" w14:textId="77777777" w:rsidR="00047860" w:rsidRDefault="00855CB8" w:rsidP="00047860">
            <w:pP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Tom Rooney</w:t>
            </w:r>
            <w:r w:rsidR="00EE085D" w:rsidRPr="0015380A">
              <w:rPr>
                <w:rFonts w:ascii="Arial" w:eastAsia="Times New Roman" w:hAnsi="Arial" w:cs="Arial"/>
                <w:sz w:val="24"/>
                <w:szCs w:val="24"/>
                <w:lang w:val="en-GB" w:eastAsia="en-GB"/>
              </w:rPr>
              <w:t xml:space="preserve">, </w:t>
            </w:r>
            <w:r w:rsidRPr="00855CB8">
              <w:rPr>
                <w:rFonts w:ascii="Arial" w:eastAsia="Times New Roman" w:hAnsi="Arial" w:cs="Arial"/>
                <w:b/>
                <w:bCs/>
                <w:sz w:val="24"/>
                <w:szCs w:val="24"/>
                <w:lang w:val="en-GB" w:eastAsia="en-GB"/>
              </w:rPr>
              <w:t>Head of Enterprise</w:t>
            </w:r>
            <w:r w:rsidR="003E4BF4">
              <w:rPr>
                <w:rFonts w:ascii="Arial" w:eastAsia="Times New Roman" w:hAnsi="Arial" w:cs="Arial"/>
                <w:b/>
                <w:bCs/>
                <w:sz w:val="24"/>
                <w:szCs w:val="24"/>
                <w:lang w:val="en-GB" w:eastAsia="en-GB"/>
              </w:rPr>
              <w:t>,</w:t>
            </w:r>
            <w:r w:rsidR="003E4BF4" w:rsidRPr="003E4BF4">
              <w:rPr>
                <w:rFonts w:ascii="Arial" w:eastAsia="Times New Roman" w:hAnsi="Arial" w:cs="Arial"/>
                <w:b/>
                <w:bCs/>
                <w:sz w:val="24"/>
                <w:szCs w:val="24"/>
                <w:lang w:val="en-GB" w:eastAsia="en-GB"/>
              </w:rPr>
              <w:t xml:space="preserve"> </w:t>
            </w:r>
            <w:r w:rsidR="00EE085D" w:rsidRPr="0015380A">
              <w:rPr>
                <w:rFonts w:ascii="Arial" w:eastAsia="Times New Roman" w:hAnsi="Arial" w:cs="Arial"/>
                <w:sz w:val="24"/>
                <w:szCs w:val="24"/>
                <w:lang w:val="en-GB" w:eastAsia="en-GB"/>
              </w:rPr>
              <w:t xml:space="preserve">presented a report </w:t>
            </w:r>
            <w:r w:rsidR="00385708">
              <w:rPr>
                <w:rFonts w:ascii="Arial" w:eastAsia="Times New Roman" w:hAnsi="Arial" w:cs="Arial"/>
                <w:sz w:val="24"/>
                <w:szCs w:val="24"/>
                <w:lang w:val="en-GB" w:eastAsia="en-GB"/>
              </w:rPr>
              <w:t xml:space="preserve">updating members on the progress of </w:t>
            </w:r>
            <w:r>
              <w:rPr>
                <w:rFonts w:ascii="Arial" w:eastAsia="Times New Roman" w:hAnsi="Arial" w:cs="Arial"/>
                <w:sz w:val="24"/>
                <w:szCs w:val="24"/>
                <w:lang w:val="en-GB" w:eastAsia="en-GB"/>
              </w:rPr>
              <w:t>the following project roll outs –</w:t>
            </w:r>
            <w:r w:rsidR="00047860">
              <w:rPr>
                <w:rFonts w:ascii="Arial" w:eastAsia="Times New Roman" w:hAnsi="Arial" w:cs="Arial"/>
                <w:sz w:val="24"/>
                <w:szCs w:val="24"/>
                <w:lang w:val="en-GB" w:eastAsia="en-GB"/>
              </w:rPr>
              <w:t xml:space="preserve"> </w:t>
            </w:r>
          </w:p>
          <w:p w14:paraId="0BF8C933" w14:textId="1498B467" w:rsidR="00047860" w:rsidRPr="00047860" w:rsidRDefault="00855CB8" w:rsidP="00047860">
            <w:pPr>
              <w:spacing w:before="100" w:beforeAutospacing="1" w:after="100" w:afterAutospacing="1" w:line="240" w:lineRule="auto"/>
              <w:jc w:val="both"/>
              <w:rPr>
                <w:rFonts w:ascii="Arial" w:eastAsia="Times New Roman" w:hAnsi="Arial" w:cs="Arial"/>
                <w:sz w:val="24"/>
                <w:szCs w:val="24"/>
                <w:lang w:val="en-GB" w:eastAsia="en-GB"/>
              </w:rPr>
            </w:pPr>
            <w:r w:rsidRPr="008C6AA3">
              <w:rPr>
                <w:rFonts w:ascii="Arial" w:eastAsia="Times New Roman" w:hAnsi="Arial" w:cs="Arial"/>
                <w:sz w:val="24"/>
                <w:szCs w:val="24"/>
                <w:lang w:val="en-GB" w:eastAsia="en-GB"/>
              </w:rPr>
              <w:t>Innovation Centre</w:t>
            </w:r>
            <w:r w:rsidR="00047860" w:rsidRPr="00047860">
              <w:rPr>
                <w:rFonts w:ascii="Arial" w:eastAsia="Times New Roman" w:hAnsi="Arial" w:cs="Arial"/>
                <w:sz w:val="24"/>
                <w:szCs w:val="24"/>
                <w:lang w:val="en-GB" w:eastAsia="en-GB"/>
              </w:rPr>
              <w:t xml:space="preserve"> – </w:t>
            </w:r>
            <w:r w:rsidR="00047860">
              <w:rPr>
                <w:rFonts w:ascii="Arial" w:eastAsia="Times New Roman" w:hAnsi="Arial" w:cs="Arial"/>
                <w:sz w:val="24"/>
                <w:szCs w:val="24"/>
                <w:lang w:val="en-GB" w:eastAsia="en-GB"/>
              </w:rPr>
              <w:t>updates</w:t>
            </w:r>
            <w:r w:rsidR="00047860" w:rsidRPr="00047860">
              <w:rPr>
                <w:rFonts w:ascii="Arial" w:eastAsia="Times New Roman" w:hAnsi="Arial" w:cs="Arial"/>
                <w:sz w:val="24"/>
                <w:szCs w:val="24"/>
                <w:lang w:val="en-GB" w:eastAsia="en-GB"/>
              </w:rPr>
              <w:t xml:space="preserve"> on the current expected delivery timeline</w:t>
            </w:r>
            <w:r w:rsidR="00047860">
              <w:rPr>
                <w:rFonts w:ascii="Arial" w:eastAsia="Times New Roman" w:hAnsi="Arial" w:cs="Arial"/>
                <w:sz w:val="24"/>
                <w:szCs w:val="24"/>
                <w:lang w:val="en-GB" w:eastAsia="en-GB"/>
              </w:rPr>
              <w:t>s.</w:t>
            </w:r>
          </w:p>
          <w:p w14:paraId="04FA393C" w14:textId="50DE5B5F" w:rsidR="00855CB8" w:rsidRPr="009A2334" w:rsidRDefault="00855CB8" w:rsidP="00047860">
            <w:pPr>
              <w:spacing w:before="100" w:beforeAutospacing="1" w:after="100" w:afterAutospacing="1"/>
              <w:jc w:val="both"/>
              <w:rPr>
                <w:rFonts w:ascii="Arial" w:eastAsia="Times New Roman" w:hAnsi="Arial" w:cs="Arial"/>
                <w:sz w:val="24"/>
                <w:szCs w:val="24"/>
                <w:lang w:val="en-GB" w:eastAsia="en-GB"/>
              </w:rPr>
            </w:pPr>
            <w:r w:rsidRPr="008C6AA3">
              <w:rPr>
                <w:rFonts w:ascii="Arial" w:eastAsia="Times New Roman" w:hAnsi="Arial" w:cs="Arial"/>
                <w:sz w:val="24"/>
                <w:szCs w:val="24"/>
                <w:lang w:val="en-GB" w:eastAsia="en-GB"/>
              </w:rPr>
              <w:t>Tourism – Rathfarnham Castle</w:t>
            </w:r>
            <w:r w:rsidR="00047860" w:rsidRPr="008C6AA3">
              <w:rPr>
                <w:rFonts w:ascii="Arial" w:eastAsia="Times New Roman" w:hAnsi="Arial" w:cs="Arial"/>
                <w:sz w:val="24"/>
                <w:szCs w:val="24"/>
                <w:lang w:val="en-GB" w:eastAsia="en-GB"/>
              </w:rPr>
              <w:t>,</w:t>
            </w:r>
            <w:r w:rsidR="00047860" w:rsidRPr="009A2334">
              <w:rPr>
                <w:rFonts w:ascii="Arial" w:eastAsia="Times New Roman" w:hAnsi="Arial" w:cs="Arial"/>
                <w:sz w:val="24"/>
                <w:szCs w:val="24"/>
                <w:lang w:val="en-GB" w:eastAsia="en-GB"/>
              </w:rPr>
              <w:t xml:space="preserve"> The</w:t>
            </w:r>
            <w:r w:rsidRPr="009A2334">
              <w:rPr>
                <w:rFonts w:ascii="Arial" w:eastAsia="Times New Roman" w:hAnsi="Arial" w:cs="Arial"/>
                <w:sz w:val="24"/>
                <w:szCs w:val="24"/>
                <w:lang w:val="en-GB" w:eastAsia="en-GB"/>
              </w:rPr>
              <w:t xml:space="preserve"> </w:t>
            </w:r>
            <w:r w:rsidR="00047860" w:rsidRPr="009A2334">
              <w:rPr>
                <w:rFonts w:ascii="Arial" w:eastAsia="Times New Roman" w:hAnsi="Arial" w:cs="Arial"/>
                <w:sz w:val="24"/>
                <w:szCs w:val="24"/>
                <w:lang w:val="en-GB" w:eastAsia="en-GB"/>
              </w:rPr>
              <w:t xml:space="preserve">Castle </w:t>
            </w:r>
            <w:r w:rsidRPr="009A2334">
              <w:rPr>
                <w:rFonts w:ascii="Arial" w:eastAsia="Times New Roman" w:hAnsi="Arial" w:cs="Arial"/>
                <w:sz w:val="24"/>
                <w:szCs w:val="24"/>
                <w:lang w:val="en-GB" w:eastAsia="en-GB"/>
              </w:rPr>
              <w:t>Stables</w:t>
            </w:r>
            <w:r w:rsidR="00047860" w:rsidRPr="009A2334">
              <w:rPr>
                <w:rFonts w:ascii="Arial" w:eastAsia="Times New Roman" w:hAnsi="Arial" w:cs="Arial"/>
                <w:sz w:val="24"/>
                <w:szCs w:val="24"/>
                <w:lang w:val="en-GB" w:eastAsia="en-GB"/>
              </w:rPr>
              <w:t xml:space="preserve"> &amp; Courtyard, updates on the </w:t>
            </w:r>
            <w:r w:rsidR="009A2334" w:rsidRPr="009A2334">
              <w:rPr>
                <w:rFonts w:ascii="Arial" w:eastAsia="Times New Roman" w:hAnsi="Arial" w:cs="Arial"/>
                <w:sz w:val="24"/>
                <w:szCs w:val="24"/>
                <w:lang w:val="en-GB" w:eastAsia="en-GB"/>
              </w:rPr>
              <w:t>tender process outcomes and the need to review consultants before re tendering.</w:t>
            </w:r>
          </w:p>
          <w:p w14:paraId="7D642952" w14:textId="5F97678F" w:rsidR="009A2334" w:rsidRPr="009A2334" w:rsidRDefault="009A2334" w:rsidP="00047860">
            <w:pPr>
              <w:spacing w:before="100" w:beforeAutospacing="1" w:after="100" w:afterAutospacing="1"/>
              <w:jc w:val="both"/>
              <w:rPr>
                <w:rFonts w:ascii="Arial" w:eastAsia="Times New Roman" w:hAnsi="Arial" w:cs="Arial"/>
                <w:sz w:val="24"/>
                <w:szCs w:val="24"/>
                <w:lang w:val="en-GB" w:eastAsia="en-GB"/>
              </w:rPr>
            </w:pPr>
            <w:r w:rsidRPr="008C6AA3">
              <w:rPr>
                <w:rFonts w:ascii="Arial" w:eastAsia="Times New Roman" w:hAnsi="Arial" w:cs="Arial"/>
                <w:sz w:val="24"/>
                <w:szCs w:val="24"/>
                <w:lang w:val="en-GB" w:eastAsia="en-GB"/>
              </w:rPr>
              <w:t>Dublin Mountain Visitor Centre</w:t>
            </w:r>
            <w:r w:rsidRPr="009A2334">
              <w:rPr>
                <w:rFonts w:ascii="Arial" w:eastAsia="Times New Roman" w:hAnsi="Arial" w:cs="Arial"/>
                <w:sz w:val="24"/>
                <w:szCs w:val="24"/>
                <w:lang w:val="en-GB" w:eastAsia="en-GB"/>
              </w:rPr>
              <w:t xml:space="preserve"> – update on status, awaiting Judicial review.</w:t>
            </w:r>
          </w:p>
          <w:p w14:paraId="66E73646" w14:textId="45D3F18C" w:rsidR="00855CB8" w:rsidRPr="009A2334" w:rsidRDefault="00855CB8" w:rsidP="009A2334">
            <w:pPr>
              <w:spacing w:before="100" w:beforeAutospacing="1" w:after="100" w:afterAutospacing="1"/>
              <w:jc w:val="both"/>
              <w:rPr>
                <w:rFonts w:ascii="Arial" w:eastAsia="Times New Roman" w:hAnsi="Arial" w:cs="Arial"/>
                <w:sz w:val="24"/>
                <w:szCs w:val="24"/>
                <w:lang w:val="en-GB" w:eastAsia="en-GB"/>
              </w:rPr>
            </w:pPr>
            <w:r w:rsidRPr="008C6AA3">
              <w:rPr>
                <w:rFonts w:ascii="Arial" w:eastAsia="Times New Roman" w:hAnsi="Arial" w:cs="Arial"/>
                <w:sz w:val="24"/>
                <w:szCs w:val="24"/>
                <w:lang w:val="en-GB" w:eastAsia="en-GB"/>
              </w:rPr>
              <w:t>Destination Towns</w:t>
            </w:r>
            <w:r w:rsidR="009A2334" w:rsidRPr="008C6AA3">
              <w:rPr>
                <w:rFonts w:ascii="Arial" w:eastAsia="Times New Roman" w:hAnsi="Arial" w:cs="Arial"/>
                <w:sz w:val="24"/>
                <w:szCs w:val="24"/>
                <w:lang w:val="en-GB" w:eastAsia="en-GB"/>
              </w:rPr>
              <w:t>,</w:t>
            </w:r>
            <w:r w:rsidRPr="008C6AA3">
              <w:rPr>
                <w:rFonts w:ascii="Arial" w:eastAsia="Times New Roman" w:hAnsi="Arial" w:cs="Arial"/>
                <w:sz w:val="24"/>
                <w:szCs w:val="24"/>
                <w:lang w:val="en-GB" w:eastAsia="en-GB"/>
              </w:rPr>
              <w:t xml:space="preserve"> Lucan</w:t>
            </w:r>
            <w:r w:rsidR="009A2334" w:rsidRPr="009A2334">
              <w:rPr>
                <w:rFonts w:ascii="Arial" w:eastAsia="Times New Roman" w:hAnsi="Arial" w:cs="Arial"/>
                <w:sz w:val="24"/>
                <w:szCs w:val="24"/>
                <w:lang w:val="en-GB" w:eastAsia="en-GB"/>
              </w:rPr>
              <w:t xml:space="preserve"> – update on appointment of design team and the issuing of tender for product development plan</w:t>
            </w:r>
          </w:p>
          <w:p w14:paraId="37212D2D" w14:textId="6ACE5A0E" w:rsidR="00855CB8" w:rsidRPr="009A2334" w:rsidRDefault="00855CB8" w:rsidP="009A2334">
            <w:pPr>
              <w:spacing w:before="100" w:beforeAutospacing="1" w:after="100" w:afterAutospacing="1"/>
              <w:jc w:val="both"/>
              <w:rPr>
                <w:rFonts w:ascii="Arial" w:eastAsia="Times New Roman" w:hAnsi="Arial" w:cs="Arial"/>
                <w:sz w:val="24"/>
                <w:szCs w:val="24"/>
                <w:lang w:val="en-GB" w:eastAsia="en-GB"/>
              </w:rPr>
            </w:pPr>
            <w:r w:rsidRPr="008C6AA3">
              <w:rPr>
                <w:rFonts w:ascii="Arial" w:eastAsia="Times New Roman" w:hAnsi="Arial" w:cs="Arial"/>
                <w:sz w:val="24"/>
                <w:szCs w:val="24"/>
                <w:lang w:val="en-GB" w:eastAsia="en-GB"/>
              </w:rPr>
              <w:t>Round Tower Visitor Centre</w:t>
            </w:r>
            <w:r w:rsidR="009A2334" w:rsidRPr="009A2334">
              <w:rPr>
                <w:rFonts w:ascii="Arial" w:eastAsia="Times New Roman" w:hAnsi="Arial" w:cs="Arial"/>
                <w:sz w:val="24"/>
                <w:szCs w:val="24"/>
                <w:lang w:val="en-GB" w:eastAsia="en-GB"/>
              </w:rPr>
              <w:t xml:space="preserve"> – update on new service provider appointed (East Village Coffee)</w:t>
            </w:r>
            <w:r w:rsidR="009A2334">
              <w:rPr>
                <w:rFonts w:ascii="Arial" w:eastAsia="Times New Roman" w:hAnsi="Arial" w:cs="Arial"/>
                <w:sz w:val="24"/>
                <w:szCs w:val="24"/>
                <w:lang w:val="en-GB" w:eastAsia="en-GB"/>
              </w:rPr>
              <w:t>. Failte Ireland “surprising stories” scheme currently underway to increase use of facilities.</w:t>
            </w:r>
          </w:p>
          <w:p w14:paraId="65182589" w14:textId="77777777" w:rsidR="002A46FE" w:rsidRPr="002A46FE" w:rsidRDefault="00855CB8" w:rsidP="002A46FE">
            <w:pPr>
              <w:spacing w:before="100" w:beforeAutospacing="1" w:after="100" w:afterAutospacing="1"/>
              <w:jc w:val="both"/>
              <w:rPr>
                <w:rFonts w:ascii="Arial" w:eastAsia="Times New Roman" w:hAnsi="Arial" w:cs="Arial"/>
                <w:sz w:val="24"/>
                <w:szCs w:val="24"/>
                <w:lang w:val="en-GB" w:eastAsia="en-GB"/>
              </w:rPr>
            </w:pPr>
            <w:r w:rsidRPr="008C6AA3">
              <w:rPr>
                <w:rFonts w:ascii="Arial" w:eastAsia="Times New Roman" w:hAnsi="Arial" w:cs="Arial"/>
                <w:sz w:val="24"/>
                <w:szCs w:val="24"/>
                <w:lang w:val="en-GB" w:eastAsia="en-GB"/>
              </w:rPr>
              <w:lastRenderedPageBreak/>
              <w:t>Other Projects</w:t>
            </w:r>
            <w:r w:rsidR="009A2334" w:rsidRPr="002A46FE">
              <w:rPr>
                <w:rFonts w:ascii="Arial" w:eastAsia="Times New Roman" w:hAnsi="Arial" w:cs="Arial"/>
                <w:sz w:val="24"/>
                <w:szCs w:val="24"/>
                <w:lang w:val="en-GB" w:eastAsia="en-GB"/>
              </w:rPr>
              <w:t xml:space="preserve"> -</w:t>
            </w:r>
            <w:r w:rsidR="00E11063" w:rsidRPr="002A46FE">
              <w:rPr>
                <w:rFonts w:ascii="Arial" w:eastAsia="Times New Roman" w:hAnsi="Arial" w:cs="Arial"/>
                <w:sz w:val="24"/>
                <w:szCs w:val="24"/>
                <w:lang w:val="en-GB" w:eastAsia="en-GB"/>
              </w:rPr>
              <w:t>Tallaght Heritage Trail App</w:t>
            </w:r>
            <w:r w:rsidR="002A46FE" w:rsidRPr="002A46FE">
              <w:rPr>
                <w:rFonts w:ascii="Arial" w:eastAsia="Times New Roman" w:hAnsi="Arial" w:cs="Arial"/>
                <w:sz w:val="24"/>
                <w:szCs w:val="24"/>
                <w:lang w:val="en-GB" w:eastAsia="en-GB"/>
              </w:rPr>
              <w:t xml:space="preserve">, work has commenced on development. </w:t>
            </w:r>
            <w:r w:rsidR="00E11063" w:rsidRPr="002A46FE">
              <w:rPr>
                <w:rFonts w:ascii="Arial" w:eastAsia="Times New Roman" w:hAnsi="Arial" w:cs="Arial"/>
                <w:sz w:val="24"/>
                <w:szCs w:val="24"/>
                <w:lang w:val="en-GB" w:eastAsia="en-GB"/>
              </w:rPr>
              <w:t>Shop Front Grants</w:t>
            </w:r>
            <w:r w:rsidR="002A46FE" w:rsidRPr="002A46FE">
              <w:rPr>
                <w:rFonts w:ascii="Arial" w:eastAsia="Times New Roman" w:hAnsi="Arial" w:cs="Arial"/>
                <w:sz w:val="24"/>
                <w:szCs w:val="24"/>
                <w:lang w:val="en-GB" w:eastAsia="en-GB"/>
              </w:rPr>
              <w:t xml:space="preserve"> to continue</w:t>
            </w:r>
          </w:p>
          <w:p w14:paraId="67E56FC8" w14:textId="08A0E4F0" w:rsidR="00E11063" w:rsidRPr="002A46FE" w:rsidRDefault="00E11063" w:rsidP="002A46FE">
            <w:pPr>
              <w:spacing w:before="100" w:beforeAutospacing="1" w:after="100" w:afterAutospacing="1"/>
              <w:jc w:val="both"/>
              <w:rPr>
                <w:rFonts w:ascii="Arial" w:eastAsia="Times New Roman" w:hAnsi="Arial" w:cs="Arial"/>
                <w:sz w:val="24"/>
                <w:szCs w:val="24"/>
                <w:lang w:val="en-GB" w:eastAsia="en-GB"/>
              </w:rPr>
            </w:pPr>
            <w:r w:rsidRPr="008C6AA3">
              <w:rPr>
                <w:rFonts w:ascii="Arial" w:eastAsia="Times New Roman" w:hAnsi="Arial" w:cs="Arial"/>
                <w:sz w:val="24"/>
                <w:szCs w:val="24"/>
                <w:lang w:val="en-GB" w:eastAsia="en-GB"/>
              </w:rPr>
              <w:t>Canals / Greenways</w:t>
            </w:r>
            <w:r w:rsidR="002A46FE" w:rsidRPr="002A46FE">
              <w:rPr>
                <w:rFonts w:ascii="Arial" w:eastAsia="Times New Roman" w:hAnsi="Arial" w:cs="Arial"/>
                <w:sz w:val="24"/>
                <w:szCs w:val="24"/>
                <w:lang w:val="en-GB" w:eastAsia="en-GB"/>
              </w:rPr>
              <w:t xml:space="preserve"> – Feasibility st</w:t>
            </w:r>
            <w:r w:rsidR="002A46FE">
              <w:rPr>
                <w:rFonts w:ascii="Arial" w:eastAsia="Times New Roman" w:hAnsi="Arial" w:cs="Arial"/>
                <w:sz w:val="24"/>
                <w:szCs w:val="24"/>
                <w:lang w:val="en-GB" w:eastAsia="en-GB"/>
              </w:rPr>
              <w:t>u</w:t>
            </w:r>
            <w:r w:rsidR="002A46FE" w:rsidRPr="002A46FE">
              <w:rPr>
                <w:rFonts w:ascii="Arial" w:eastAsia="Times New Roman" w:hAnsi="Arial" w:cs="Arial"/>
                <w:sz w:val="24"/>
                <w:szCs w:val="24"/>
                <w:lang w:val="en-GB" w:eastAsia="en-GB"/>
              </w:rPr>
              <w:t>dy and funding options being reviewed</w:t>
            </w:r>
            <w:r w:rsidR="002A46FE">
              <w:rPr>
                <w:rFonts w:ascii="Arial" w:eastAsia="Times New Roman" w:hAnsi="Arial" w:cs="Arial"/>
                <w:sz w:val="24"/>
                <w:szCs w:val="24"/>
                <w:lang w:val="en-GB" w:eastAsia="en-GB"/>
              </w:rPr>
              <w:t>.</w:t>
            </w:r>
          </w:p>
          <w:p w14:paraId="034CDFBA" w14:textId="5693FAC7" w:rsidR="00E11063" w:rsidRDefault="00E11063" w:rsidP="00E11063">
            <w:pPr>
              <w:spacing w:before="100" w:beforeAutospacing="1" w:after="100" w:afterAutospacing="1" w:line="240" w:lineRule="auto"/>
              <w:jc w:val="both"/>
              <w:rPr>
                <w:rFonts w:ascii="Arial" w:eastAsia="Times New Roman" w:hAnsi="Arial" w:cs="Arial"/>
                <w:sz w:val="24"/>
                <w:szCs w:val="24"/>
                <w:lang w:val="en-GB" w:eastAsia="en-GB"/>
              </w:rPr>
            </w:pPr>
            <w:r w:rsidRPr="006A4AAC">
              <w:rPr>
                <w:rFonts w:ascii="Arial" w:eastAsia="Times New Roman" w:hAnsi="Arial" w:cs="Arial"/>
                <w:sz w:val="24"/>
                <w:szCs w:val="24"/>
                <w:lang w:val="en-GB" w:eastAsia="en-GB"/>
              </w:rPr>
              <w:t xml:space="preserve">Following the contributions, Chair Cllr C. King invited questions. </w:t>
            </w:r>
            <w:r>
              <w:rPr>
                <w:rFonts w:ascii="Arial" w:eastAsia="Times New Roman" w:hAnsi="Arial" w:cs="Arial"/>
                <w:sz w:val="24"/>
                <w:szCs w:val="24"/>
                <w:lang w:val="en-GB" w:eastAsia="en-GB"/>
              </w:rPr>
              <w:t>Questions were raised by Cllr R. McMahon</w:t>
            </w:r>
            <w:r w:rsidR="00D418B9">
              <w:rPr>
                <w:rFonts w:ascii="Arial" w:eastAsia="Times New Roman" w:hAnsi="Arial" w:cs="Arial"/>
                <w:sz w:val="24"/>
                <w:szCs w:val="24"/>
                <w:lang w:val="en-GB" w:eastAsia="en-GB"/>
              </w:rPr>
              <w:t>, Cllr. P. Kearns</w:t>
            </w:r>
            <w:r>
              <w:rPr>
                <w:rFonts w:ascii="Arial" w:eastAsia="Times New Roman" w:hAnsi="Arial" w:cs="Arial"/>
                <w:sz w:val="24"/>
                <w:szCs w:val="24"/>
                <w:lang w:val="en-GB" w:eastAsia="en-GB"/>
              </w:rPr>
              <w:t xml:space="preserve"> and </w:t>
            </w:r>
            <w:r w:rsidRPr="00DD68BC">
              <w:rPr>
                <w:rFonts w:ascii="Arial" w:eastAsia="Times New Roman" w:hAnsi="Arial" w:cs="Arial"/>
                <w:color w:val="000000"/>
                <w:sz w:val="24"/>
                <w:szCs w:val="24"/>
                <w:lang w:val="en-GB" w:eastAsia="en-GB"/>
              </w:rPr>
              <w:t xml:space="preserve">Cllr. </w:t>
            </w:r>
            <w:r>
              <w:rPr>
                <w:rFonts w:ascii="Arial" w:eastAsia="Times New Roman" w:hAnsi="Arial" w:cs="Arial"/>
                <w:color w:val="000000"/>
                <w:sz w:val="24"/>
                <w:szCs w:val="24"/>
                <w:lang w:val="en-GB" w:eastAsia="en-GB"/>
              </w:rPr>
              <w:t>L. McCrave</w:t>
            </w:r>
            <w:r>
              <w:rPr>
                <w:rFonts w:ascii="Arial" w:eastAsia="Times New Roman" w:hAnsi="Arial" w:cs="Arial"/>
                <w:sz w:val="24"/>
                <w:szCs w:val="24"/>
                <w:lang w:val="en-GB" w:eastAsia="en-GB"/>
              </w:rPr>
              <w:t>.</w:t>
            </w:r>
          </w:p>
          <w:p w14:paraId="154E9828" w14:textId="32E4D82D" w:rsidR="00855CB8" w:rsidRDefault="00E11063" w:rsidP="00DD68BC">
            <w:pP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Tom Rooney and Frank Nevin responded to questions raised.</w:t>
            </w:r>
          </w:p>
          <w:p w14:paraId="12CCE212" w14:textId="77777777" w:rsidR="009A2334" w:rsidRDefault="00385708" w:rsidP="00E11063">
            <w:pP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Laur</w:t>
            </w:r>
            <w:r w:rsidR="003272D2">
              <w:rPr>
                <w:rFonts w:ascii="Arial" w:eastAsia="Times New Roman" w:hAnsi="Arial" w:cs="Arial"/>
                <w:sz w:val="24"/>
                <w:szCs w:val="24"/>
                <w:lang w:val="en-GB" w:eastAsia="en-GB"/>
              </w:rPr>
              <w:t>a</w:t>
            </w:r>
            <w:r w:rsidR="00E11063">
              <w:rPr>
                <w:rFonts w:ascii="Arial" w:eastAsia="Times New Roman" w:hAnsi="Arial" w:cs="Arial"/>
                <w:sz w:val="24"/>
                <w:szCs w:val="24"/>
                <w:lang w:val="en-GB" w:eastAsia="en-GB"/>
              </w:rPr>
              <w:t xml:space="preserve"> Leonard, </w:t>
            </w:r>
            <w:r w:rsidR="00E11063" w:rsidRPr="00E11063">
              <w:rPr>
                <w:rFonts w:ascii="Arial" w:eastAsia="Times New Roman" w:hAnsi="Arial" w:cs="Arial"/>
                <w:b/>
                <w:bCs/>
                <w:sz w:val="24"/>
                <w:szCs w:val="24"/>
                <w:lang w:val="en-GB" w:eastAsia="en-GB"/>
              </w:rPr>
              <w:t>Senior Executive Office</w:t>
            </w:r>
            <w:r w:rsidR="00E11063">
              <w:rPr>
                <w:rFonts w:ascii="Arial" w:eastAsia="Times New Roman" w:hAnsi="Arial" w:cs="Arial"/>
                <w:sz w:val="24"/>
                <w:szCs w:val="24"/>
                <w:lang w:val="en-GB" w:eastAsia="en-GB"/>
              </w:rPr>
              <w:t xml:space="preserve">, </w:t>
            </w:r>
            <w:r w:rsidR="00E11063" w:rsidRPr="0015380A">
              <w:rPr>
                <w:rFonts w:ascii="Arial" w:eastAsia="Times New Roman" w:hAnsi="Arial" w:cs="Arial"/>
                <w:sz w:val="24"/>
                <w:szCs w:val="24"/>
                <w:lang w:val="en-GB" w:eastAsia="en-GB"/>
              </w:rPr>
              <w:t xml:space="preserve">presented </w:t>
            </w:r>
            <w:r w:rsidR="00D418B9">
              <w:rPr>
                <w:rFonts w:ascii="Arial" w:eastAsia="Times New Roman" w:hAnsi="Arial" w:cs="Arial"/>
                <w:sz w:val="24"/>
                <w:szCs w:val="24"/>
                <w:lang w:val="en-GB" w:eastAsia="en-GB"/>
              </w:rPr>
              <w:t xml:space="preserve">the members with an update on the Tallaght Stadium Project Roll out. </w:t>
            </w:r>
          </w:p>
          <w:p w14:paraId="11F780C5" w14:textId="29C557FA" w:rsidR="00E11063" w:rsidRDefault="00D418B9" w:rsidP="00E11063">
            <w:pP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Laura update</w:t>
            </w:r>
            <w:r w:rsidR="00047860">
              <w:rPr>
                <w:rFonts w:ascii="Arial" w:eastAsia="Times New Roman" w:hAnsi="Arial" w:cs="Arial"/>
                <w:sz w:val="24"/>
                <w:szCs w:val="24"/>
                <w:lang w:val="en-GB" w:eastAsia="en-GB"/>
              </w:rPr>
              <w:t>d</w:t>
            </w:r>
            <w:r>
              <w:rPr>
                <w:rFonts w:ascii="Arial" w:eastAsia="Times New Roman" w:hAnsi="Arial" w:cs="Arial"/>
                <w:sz w:val="24"/>
                <w:szCs w:val="24"/>
                <w:lang w:val="en-GB" w:eastAsia="en-GB"/>
              </w:rPr>
              <w:t xml:space="preserve"> on the expected timescale for the issuing of tenders for the project. Laura noted that the tender of the precast element of the works was complete and the awarded contractor was to be appointed shortly.</w:t>
            </w:r>
          </w:p>
          <w:p w14:paraId="7B3A8B9A" w14:textId="1CF1AC8B" w:rsidR="0015380A" w:rsidRDefault="006A4AAC" w:rsidP="00DD68BC">
            <w:pPr>
              <w:spacing w:before="100" w:beforeAutospacing="1" w:after="100" w:afterAutospacing="1" w:line="240" w:lineRule="auto"/>
              <w:jc w:val="both"/>
              <w:rPr>
                <w:rFonts w:ascii="Arial" w:eastAsia="Times New Roman" w:hAnsi="Arial" w:cs="Arial"/>
                <w:sz w:val="24"/>
                <w:szCs w:val="24"/>
                <w:lang w:val="en-GB" w:eastAsia="en-GB"/>
              </w:rPr>
            </w:pPr>
            <w:r w:rsidRPr="006A4AAC">
              <w:rPr>
                <w:rFonts w:ascii="Arial" w:eastAsia="Times New Roman" w:hAnsi="Arial" w:cs="Arial"/>
                <w:sz w:val="24"/>
                <w:szCs w:val="24"/>
                <w:lang w:val="en-GB" w:eastAsia="en-GB"/>
              </w:rPr>
              <w:t xml:space="preserve">Following the contributions, Chair Cllr C. King invited questions. </w:t>
            </w:r>
            <w:r>
              <w:rPr>
                <w:rFonts w:ascii="Arial" w:eastAsia="Times New Roman" w:hAnsi="Arial" w:cs="Arial"/>
                <w:sz w:val="24"/>
                <w:szCs w:val="24"/>
                <w:lang w:val="en-GB" w:eastAsia="en-GB"/>
              </w:rPr>
              <w:t xml:space="preserve">Questions were raised by </w:t>
            </w:r>
            <w:r w:rsidR="00047860">
              <w:rPr>
                <w:rFonts w:ascii="Arial" w:eastAsia="Times New Roman" w:hAnsi="Arial" w:cs="Arial"/>
                <w:sz w:val="24"/>
                <w:szCs w:val="24"/>
                <w:lang w:val="en-GB" w:eastAsia="en-GB"/>
              </w:rPr>
              <w:t xml:space="preserve">Cllr. C. King, Cllr. R. McMahon and Cllr. P. Kearns </w:t>
            </w:r>
          </w:p>
          <w:p w14:paraId="3985F5FC" w14:textId="3D5264CC" w:rsidR="00835C48" w:rsidRDefault="00E2700F" w:rsidP="00DD68BC">
            <w:pP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Laura Leonard and </w:t>
            </w:r>
            <w:r w:rsidR="00682D81">
              <w:rPr>
                <w:rFonts w:ascii="Arial" w:eastAsia="Times New Roman" w:hAnsi="Arial" w:cs="Arial"/>
                <w:sz w:val="24"/>
                <w:szCs w:val="24"/>
                <w:lang w:val="en-GB" w:eastAsia="en-GB"/>
              </w:rPr>
              <w:t>Frank Nevin</w:t>
            </w:r>
            <w:r w:rsidR="00BA38F1">
              <w:rPr>
                <w:rFonts w:ascii="Arial" w:eastAsia="Times New Roman" w:hAnsi="Arial" w:cs="Arial"/>
                <w:sz w:val="24"/>
                <w:szCs w:val="24"/>
                <w:lang w:val="en-GB" w:eastAsia="en-GB"/>
              </w:rPr>
              <w:t xml:space="preserve"> responded to questions raised.</w:t>
            </w:r>
          </w:p>
          <w:p w14:paraId="34E30B50" w14:textId="3A056246" w:rsidR="00835C48" w:rsidRPr="0034787E" w:rsidRDefault="00835C48" w:rsidP="00835C48">
            <w:pPr>
              <w:spacing w:after="0" w:line="240" w:lineRule="auto"/>
              <w:jc w:val="both"/>
              <w:outlineLvl w:val="0"/>
              <w:rPr>
                <w:rFonts w:ascii="Arial" w:eastAsia="Times New Roman" w:hAnsi="Arial" w:cs="Arial"/>
                <w:sz w:val="24"/>
                <w:szCs w:val="24"/>
                <w:lang w:val="en-GB" w:eastAsia="en-GB"/>
              </w:rPr>
            </w:pPr>
            <w:r>
              <w:rPr>
                <w:rFonts w:ascii="Arial" w:eastAsia="Times New Roman" w:hAnsi="Arial" w:cs="Arial"/>
                <w:sz w:val="24"/>
                <w:szCs w:val="24"/>
                <w:lang w:val="en-GB" w:eastAsia="en-GB"/>
              </w:rPr>
              <w:t>The Report</w:t>
            </w:r>
            <w:r w:rsidR="002A46FE">
              <w:rPr>
                <w:rFonts w:ascii="Arial" w:eastAsia="Times New Roman" w:hAnsi="Arial" w:cs="Arial"/>
                <w:sz w:val="24"/>
                <w:szCs w:val="24"/>
                <w:lang w:val="en-GB" w:eastAsia="en-GB"/>
              </w:rPr>
              <w:t>s</w:t>
            </w:r>
            <w:r>
              <w:rPr>
                <w:rFonts w:ascii="Arial" w:eastAsia="Times New Roman" w:hAnsi="Arial" w:cs="Arial"/>
                <w:sz w:val="24"/>
                <w:szCs w:val="24"/>
                <w:lang w:val="en-GB" w:eastAsia="en-GB"/>
              </w:rPr>
              <w:t xml:space="preserve"> w</w:t>
            </w:r>
            <w:r w:rsidR="002A46FE">
              <w:rPr>
                <w:rFonts w:ascii="Arial" w:eastAsia="Times New Roman" w:hAnsi="Arial" w:cs="Arial"/>
                <w:sz w:val="24"/>
                <w:szCs w:val="24"/>
                <w:lang w:val="en-GB" w:eastAsia="en-GB"/>
              </w:rPr>
              <w:t>ere</w:t>
            </w:r>
            <w:r>
              <w:rPr>
                <w:rFonts w:ascii="Arial" w:eastAsia="Times New Roman" w:hAnsi="Arial" w:cs="Arial"/>
                <w:sz w:val="24"/>
                <w:szCs w:val="24"/>
                <w:lang w:val="en-GB" w:eastAsia="en-GB"/>
              </w:rPr>
              <w:t xml:space="preserve"> Noted.</w:t>
            </w:r>
          </w:p>
          <w:p w14:paraId="5FDAD937" w14:textId="77777777" w:rsidR="00DD68BC" w:rsidRPr="00DD68BC" w:rsidRDefault="00DD68BC" w:rsidP="00DD68BC">
            <w:pPr>
              <w:spacing w:before="100" w:beforeAutospacing="1" w:after="100" w:afterAutospacing="1" w:line="240" w:lineRule="auto"/>
              <w:jc w:val="both"/>
              <w:rPr>
                <w:rFonts w:ascii="Arial" w:eastAsia="Times New Roman" w:hAnsi="Arial" w:cs="Arial"/>
                <w:b/>
                <w:bCs/>
                <w:sz w:val="24"/>
                <w:szCs w:val="24"/>
                <w:lang w:val="en-GB" w:eastAsia="en-GB"/>
              </w:rPr>
            </w:pPr>
          </w:p>
        </w:tc>
      </w:tr>
      <w:tr w:rsidR="00DD68BC" w:rsidRPr="00DD68BC" w14:paraId="58BC02FA" w14:textId="77777777" w:rsidTr="00C53995">
        <w:trPr>
          <w:trHeight w:val="274"/>
        </w:trPr>
        <w:tc>
          <w:tcPr>
            <w:tcW w:w="5000" w:type="pct"/>
          </w:tcPr>
          <w:p w14:paraId="5AC31AE1" w14:textId="4CF2F9A7" w:rsidR="00E84118" w:rsidRPr="00DD68BC" w:rsidRDefault="00E84118" w:rsidP="00E84118">
            <w:pPr>
              <w:pBdr>
                <w:bottom w:val="single" w:sz="4" w:space="1" w:color="auto"/>
              </w:pBdr>
              <w:spacing w:before="100" w:beforeAutospacing="1" w:after="100" w:afterAutospacing="1" w:line="240" w:lineRule="auto"/>
              <w:jc w:val="both"/>
              <w:rPr>
                <w:rFonts w:ascii="Arial" w:eastAsia="Times New Roman" w:hAnsi="Arial" w:cs="Arial"/>
                <w:b/>
                <w:bCs/>
                <w:sz w:val="24"/>
                <w:szCs w:val="24"/>
                <w:lang w:val="en-GB" w:eastAsia="en-GB"/>
              </w:rPr>
            </w:pPr>
            <w:r w:rsidRPr="00DD68BC">
              <w:rPr>
                <w:rFonts w:ascii="Arial" w:eastAsia="Times New Roman" w:hAnsi="Arial" w:cs="Arial"/>
                <w:b/>
                <w:bCs/>
                <w:sz w:val="24"/>
                <w:szCs w:val="24"/>
                <w:lang w:val="en-GB" w:eastAsia="en-GB"/>
              </w:rPr>
              <w:lastRenderedPageBreak/>
              <w:t xml:space="preserve">Headed Item </w:t>
            </w:r>
            <w:r w:rsidR="003F521D">
              <w:rPr>
                <w:rFonts w:ascii="Arial" w:eastAsia="Times New Roman" w:hAnsi="Arial" w:cs="Arial"/>
                <w:b/>
                <w:bCs/>
                <w:sz w:val="24"/>
                <w:szCs w:val="24"/>
                <w:lang w:val="en-GB" w:eastAsia="en-GB"/>
              </w:rPr>
              <w:t>4</w:t>
            </w:r>
            <w:r w:rsidRPr="00DD68BC">
              <w:rPr>
                <w:rFonts w:ascii="Arial" w:eastAsia="Times New Roman" w:hAnsi="Arial" w:cs="Arial"/>
                <w:b/>
                <w:bCs/>
                <w:sz w:val="24"/>
                <w:szCs w:val="24"/>
                <w:lang w:val="en-GB" w:eastAsia="en-GB"/>
              </w:rPr>
              <w:t xml:space="preserve">: </w:t>
            </w:r>
            <w:r>
              <w:rPr>
                <w:rFonts w:ascii="Arial" w:eastAsia="Times New Roman" w:hAnsi="Arial" w:cs="Arial"/>
                <w:b/>
                <w:bCs/>
                <w:sz w:val="24"/>
                <w:szCs w:val="24"/>
                <w:lang w:val="en-GB" w:eastAsia="en-GB"/>
              </w:rPr>
              <w:t>A.O.B.</w:t>
            </w:r>
          </w:p>
          <w:p w14:paraId="7788CC6F" w14:textId="77777777" w:rsidR="00DD68BC" w:rsidRDefault="0080134D" w:rsidP="00E84118">
            <w:pPr>
              <w:pBdr>
                <w:bottom w:val="single" w:sz="4" w:space="1" w:color="auto"/>
              </w:pBd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Cllr. C. King invited members to raise any other business items.</w:t>
            </w:r>
          </w:p>
          <w:p w14:paraId="6B36644A" w14:textId="1299B51D" w:rsidR="009E188D" w:rsidRDefault="00E31982" w:rsidP="00E84118">
            <w:pPr>
              <w:pBdr>
                <w:bottom w:val="single" w:sz="4" w:space="1" w:color="auto"/>
              </w:pBd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Cllr. R. McMahon asked a question in relation to the Canal Greenway Project Role out.</w:t>
            </w:r>
          </w:p>
          <w:p w14:paraId="2DC5E510" w14:textId="66E5DA25" w:rsidR="00E31982" w:rsidRDefault="00E31982" w:rsidP="00E84118">
            <w:pPr>
              <w:pBdr>
                <w:bottom w:val="single" w:sz="4" w:space="1" w:color="auto"/>
              </w:pBd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Cllr. R. McMahon asked a question in relation to the level of Activity in the LEO currently</w:t>
            </w:r>
          </w:p>
          <w:p w14:paraId="1AEEB58E" w14:textId="0B55A0D1" w:rsidR="00E31982" w:rsidRDefault="00E31982" w:rsidP="00E84118">
            <w:pPr>
              <w:pBdr>
                <w:bottom w:val="single" w:sz="4" w:space="1" w:color="auto"/>
              </w:pBd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Cllr. P. Kearns asked a question in relation to the conditions of eligibility for the Shop Front Grants.</w:t>
            </w:r>
          </w:p>
          <w:p w14:paraId="6F072B9E" w14:textId="5E939067" w:rsidR="00E31982" w:rsidRDefault="00E31982" w:rsidP="00E84118">
            <w:pPr>
              <w:pBdr>
                <w:bottom w:val="single" w:sz="4" w:space="1" w:color="auto"/>
              </w:pBd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Tom Rooney and Frank Nevin Responded to the questions raised.</w:t>
            </w:r>
          </w:p>
          <w:p w14:paraId="2FFEB03E" w14:textId="59024F9C" w:rsidR="009E188D" w:rsidRPr="009E188D" w:rsidRDefault="009E188D" w:rsidP="00E31982">
            <w:pPr>
              <w:pBdr>
                <w:bottom w:val="single" w:sz="4" w:space="1" w:color="auto"/>
              </w:pBdr>
              <w:spacing w:before="100" w:beforeAutospacing="1" w:after="100" w:afterAutospacing="1" w:line="240" w:lineRule="auto"/>
              <w:jc w:val="both"/>
              <w:rPr>
                <w:rFonts w:ascii="Arial" w:eastAsia="Times New Roman" w:hAnsi="Arial" w:cs="Arial"/>
                <w:sz w:val="24"/>
                <w:szCs w:val="24"/>
                <w:lang w:val="en-GB" w:eastAsia="en-GB"/>
              </w:rPr>
            </w:pPr>
          </w:p>
        </w:tc>
      </w:tr>
      <w:tr w:rsidR="00E84118" w:rsidRPr="00DD68BC" w14:paraId="363AA2CD" w14:textId="77777777" w:rsidTr="00C53995">
        <w:trPr>
          <w:trHeight w:val="274"/>
        </w:trPr>
        <w:tc>
          <w:tcPr>
            <w:tcW w:w="5000" w:type="pct"/>
          </w:tcPr>
          <w:p w14:paraId="6782ED3E" w14:textId="28C344A9" w:rsidR="009E188D" w:rsidRDefault="00E84118" w:rsidP="00E84118">
            <w:pPr>
              <w:pBdr>
                <w:bottom w:val="single" w:sz="4" w:space="1" w:color="auto"/>
              </w:pBdr>
              <w:spacing w:before="100" w:beforeAutospacing="1" w:after="100" w:afterAutospacing="1" w:line="240" w:lineRule="auto"/>
              <w:jc w:val="both"/>
              <w:rPr>
                <w:rFonts w:ascii="Arial" w:eastAsia="Times New Roman" w:hAnsi="Arial" w:cs="Arial"/>
                <w:b/>
                <w:bCs/>
                <w:sz w:val="24"/>
                <w:szCs w:val="24"/>
                <w:lang w:val="en-GB" w:eastAsia="en-GB"/>
              </w:rPr>
            </w:pPr>
            <w:r w:rsidRPr="009E188D">
              <w:rPr>
                <w:rFonts w:ascii="Arial" w:eastAsia="Times New Roman" w:hAnsi="Arial" w:cs="Arial"/>
                <w:b/>
                <w:bCs/>
                <w:sz w:val="24"/>
                <w:szCs w:val="24"/>
                <w:lang w:val="en-GB" w:eastAsia="en-GB"/>
              </w:rPr>
              <w:t>The meeting ended at 6.3</w:t>
            </w:r>
            <w:r w:rsidR="003F521D">
              <w:rPr>
                <w:rFonts w:ascii="Arial" w:eastAsia="Times New Roman" w:hAnsi="Arial" w:cs="Arial"/>
                <w:b/>
                <w:bCs/>
                <w:sz w:val="24"/>
                <w:szCs w:val="24"/>
                <w:lang w:val="en-GB" w:eastAsia="en-GB"/>
              </w:rPr>
              <w:t>3</w:t>
            </w:r>
            <w:r w:rsidRPr="009E188D">
              <w:rPr>
                <w:rFonts w:ascii="Arial" w:eastAsia="Times New Roman" w:hAnsi="Arial" w:cs="Arial"/>
                <w:b/>
                <w:bCs/>
                <w:sz w:val="24"/>
                <w:szCs w:val="24"/>
                <w:lang w:val="en-GB" w:eastAsia="en-GB"/>
              </w:rPr>
              <w:t xml:space="preserve">p.m. </w:t>
            </w:r>
          </w:p>
          <w:p w14:paraId="3FC2FB97" w14:textId="7E7F1C3A" w:rsidR="009E188D" w:rsidRPr="00DD68BC" w:rsidRDefault="00E84118" w:rsidP="00E84118">
            <w:pPr>
              <w:pBdr>
                <w:bottom w:val="single" w:sz="4" w:space="1" w:color="auto"/>
              </w:pBdr>
              <w:spacing w:before="100" w:beforeAutospacing="1" w:after="100" w:afterAutospacing="1" w:line="240" w:lineRule="auto"/>
              <w:jc w:val="both"/>
              <w:rPr>
                <w:rFonts w:ascii="Arial" w:eastAsia="Times New Roman" w:hAnsi="Arial" w:cs="Arial"/>
                <w:b/>
                <w:bCs/>
                <w:sz w:val="24"/>
                <w:szCs w:val="24"/>
                <w:lang w:val="en-GB" w:eastAsia="en-GB"/>
              </w:rPr>
            </w:pPr>
            <w:r w:rsidRPr="009E188D">
              <w:rPr>
                <w:rFonts w:ascii="Arial" w:eastAsia="Times New Roman" w:hAnsi="Arial" w:cs="Arial"/>
                <w:b/>
                <w:bCs/>
                <w:sz w:val="24"/>
                <w:szCs w:val="24"/>
                <w:lang w:val="en-GB" w:eastAsia="en-GB"/>
              </w:rPr>
              <w:t>Cllr C. King conclude</w:t>
            </w:r>
            <w:r w:rsidR="009E188D">
              <w:rPr>
                <w:rFonts w:ascii="Arial" w:eastAsia="Times New Roman" w:hAnsi="Arial" w:cs="Arial"/>
                <w:b/>
                <w:bCs/>
                <w:sz w:val="24"/>
                <w:szCs w:val="24"/>
                <w:lang w:val="en-GB" w:eastAsia="en-GB"/>
              </w:rPr>
              <w:t>d</w:t>
            </w:r>
            <w:r w:rsidRPr="009E188D">
              <w:rPr>
                <w:rFonts w:ascii="Arial" w:eastAsia="Times New Roman" w:hAnsi="Arial" w:cs="Arial"/>
                <w:b/>
                <w:bCs/>
                <w:sz w:val="24"/>
                <w:szCs w:val="24"/>
                <w:lang w:val="en-GB" w:eastAsia="en-GB"/>
              </w:rPr>
              <w:t xml:space="preserve"> the meeting</w:t>
            </w:r>
          </w:p>
        </w:tc>
      </w:tr>
    </w:tbl>
    <w:p w14:paraId="07E3A7C2" w14:textId="77777777" w:rsidR="006D383C" w:rsidRDefault="00EF3828"/>
    <w:sectPr w:rsidR="006D383C" w:rsidSect="00392B3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uphemia">
    <w:altName w:val="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6186"/>
    <w:multiLevelType w:val="hybridMultilevel"/>
    <w:tmpl w:val="34DEAA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EF83479"/>
    <w:multiLevelType w:val="hybridMultilevel"/>
    <w:tmpl w:val="09929A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C296642"/>
    <w:multiLevelType w:val="hybridMultilevel"/>
    <w:tmpl w:val="CCBE267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BC"/>
    <w:rsid w:val="00004888"/>
    <w:rsid w:val="00047860"/>
    <w:rsid w:val="00072D5D"/>
    <w:rsid w:val="00077CA7"/>
    <w:rsid w:val="00083557"/>
    <w:rsid w:val="000F1622"/>
    <w:rsid w:val="001158B2"/>
    <w:rsid w:val="0012045B"/>
    <w:rsid w:val="0015380A"/>
    <w:rsid w:val="00182BDE"/>
    <w:rsid w:val="00255056"/>
    <w:rsid w:val="002A46FE"/>
    <w:rsid w:val="003272D2"/>
    <w:rsid w:val="0034787E"/>
    <w:rsid w:val="00385708"/>
    <w:rsid w:val="00385C51"/>
    <w:rsid w:val="003C52D7"/>
    <w:rsid w:val="003E4BF4"/>
    <w:rsid w:val="003F521D"/>
    <w:rsid w:val="00426EE0"/>
    <w:rsid w:val="004779CC"/>
    <w:rsid w:val="005F4CDD"/>
    <w:rsid w:val="00682D81"/>
    <w:rsid w:val="006A4AAC"/>
    <w:rsid w:val="007C1C2F"/>
    <w:rsid w:val="0080134D"/>
    <w:rsid w:val="008325F3"/>
    <w:rsid w:val="00835C48"/>
    <w:rsid w:val="00855CB8"/>
    <w:rsid w:val="0088552E"/>
    <w:rsid w:val="008C6AA3"/>
    <w:rsid w:val="00954341"/>
    <w:rsid w:val="009A2334"/>
    <w:rsid w:val="009B27FD"/>
    <w:rsid w:val="009B5301"/>
    <w:rsid w:val="009E188D"/>
    <w:rsid w:val="00A33E70"/>
    <w:rsid w:val="00A865A8"/>
    <w:rsid w:val="00AB64C8"/>
    <w:rsid w:val="00B23B73"/>
    <w:rsid w:val="00B44028"/>
    <w:rsid w:val="00BA38F1"/>
    <w:rsid w:val="00BE17B5"/>
    <w:rsid w:val="00C33887"/>
    <w:rsid w:val="00C53995"/>
    <w:rsid w:val="00D418B9"/>
    <w:rsid w:val="00DD68BC"/>
    <w:rsid w:val="00E11063"/>
    <w:rsid w:val="00E2700F"/>
    <w:rsid w:val="00E30991"/>
    <w:rsid w:val="00E31982"/>
    <w:rsid w:val="00E84118"/>
    <w:rsid w:val="00EE085D"/>
    <w:rsid w:val="00EF3828"/>
    <w:rsid w:val="00F21EED"/>
    <w:rsid w:val="00F47EF4"/>
    <w:rsid w:val="00FD19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74D4"/>
  <w15:chartTrackingRefBased/>
  <w15:docId w15:val="{FE041038-9571-4BD1-9EDD-61D03C4D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D68B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DD68BC"/>
    <w:rPr>
      <w:b/>
    </w:rPr>
  </w:style>
  <w:style w:type="paragraph" w:styleId="ListParagraph">
    <w:name w:val="List Paragraph"/>
    <w:basedOn w:val="Normal"/>
    <w:uiPriority w:val="34"/>
    <w:qFormat/>
    <w:rsid w:val="00DD68BC"/>
    <w:pPr>
      <w:spacing w:after="0" w:line="240" w:lineRule="auto"/>
      <w:ind w:left="720"/>
      <w:contextualSpacing/>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6A4AAC"/>
    <w:rPr>
      <w:sz w:val="16"/>
      <w:szCs w:val="16"/>
    </w:rPr>
  </w:style>
  <w:style w:type="paragraph" w:styleId="CommentText">
    <w:name w:val="annotation text"/>
    <w:basedOn w:val="Normal"/>
    <w:link w:val="CommentTextChar"/>
    <w:uiPriority w:val="99"/>
    <w:semiHidden/>
    <w:unhideWhenUsed/>
    <w:rsid w:val="006A4AAC"/>
    <w:pPr>
      <w:spacing w:line="240" w:lineRule="auto"/>
    </w:pPr>
    <w:rPr>
      <w:sz w:val="20"/>
      <w:szCs w:val="20"/>
    </w:rPr>
  </w:style>
  <w:style w:type="character" w:customStyle="1" w:styleId="CommentTextChar">
    <w:name w:val="Comment Text Char"/>
    <w:basedOn w:val="DefaultParagraphFont"/>
    <w:link w:val="CommentText"/>
    <w:uiPriority w:val="99"/>
    <w:semiHidden/>
    <w:rsid w:val="006A4AAC"/>
    <w:rPr>
      <w:sz w:val="20"/>
      <w:szCs w:val="20"/>
    </w:rPr>
  </w:style>
  <w:style w:type="paragraph" w:styleId="CommentSubject">
    <w:name w:val="annotation subject"/>
    <w:basedOn w:val="CommentText"/>
    <w:next w:val="CommentText"/>
    <w:link w:val="CommentSubjectChar"/>
    <w:uiPriority w:val="99"/>
    <w:semiHidden/>
    <w:unhideWhenUsed/>
    <w:rsid w:val="006A4AAC"/>
    <w:rPr>
      <w:b/>
      <w:bCs/>
    </w:rPr>
  </w:style>
  <w:style w:type="character" w:customStyle="1" w:styleId="CommentSubjectChar">
    <w:name w:val="Comment Subject Char"/>
    <w:basedOn w:val="CommentTextChar"/>
    <w:link w:val="CommentSubject"/>
    <w:uiPriority w:val="99"/>
    <w:semiHidden/>
    <w:rsid w:val="006A4AAC"/>
    <w:rPr>
      <w:b/>
      <w:bCs/>
      <w:sz w:val="20"/>
      <w:szCs w:val="20"/>
    </w:rPr>
  </w:style>
  <w:style w:type="paragraph" w:styleId="BalloonText">
    <w:name w:val="Balloon Text"/>
    <w:basedOn w:val="Normal"/>
    <w:link w:val="BalloonTextChar"/>
    <w:uiPriority w:val="99"/>
    <w:semiHidden/>
    <w:unhideWhenUsed/>
    <w:rsid w:val="006A4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540938">
      <w:bodyDiv w:val="1"/>
      <w:marLeft w:val="0"/>
      <w:marRight w:val="0"/>
      <w:marTop w:val="0"/>
      <w:marBottom w:val="0"/>
      <w:divBdr>
        <w:top w:val="none" w:sz="0" w:space="0" w:color="auto"/>
        <w:left w:val="none" w:sz="0" w:space="0" w:color="auto"/>
        <w:bottom w:val="none" w:sz="0" w:space="0" w:color="auto"/>
        <w:right w:val="none" w:sz="0" w:space="0" w:color="auto"/>
      </w:divBdr>
    </w:div>
    <w:div w:id="19009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A72A0-E6DF-452F-99C5-98295A35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Mulhern</dc:creator>
  <cp:keywords/>
  <dc:description/>
  <cp:lastModifiedBy>Laura Leonard</cp:lastModifiedBy>
  <cp:revision>3</cp:revision>
  <dcterms:created xsi:type="dcterms:W3CDTF">2021-06-04T04:20:00Z</dcterms:created>
  <dcterms:modified xsi:type="dcterms:W3CDTF">2021-06-04T04:21:00Z</dcterms:modified>
</cp:coreProperties>
</file>