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E068" w14:textId="77777777" w:rsidR="0024583D" w:rsidRDefault="0024583D" w:rsidP="0024583D">
      <w:pPr>
        <w:pStyle w:val="NormalWeb"/>
        <w:rPr>
          <w:rFonts w:ascii="inherit" w:hAnsi="inherit" w:cs="Arial"/>
          <w:color w:val="222222"/>
          <w:lang w:val="en"/>
        </w:rPr>
      </w:pPr>
      <w:r>
        <w:rPr>
          <w:rStyle w:val="Strong"/>
          <w:rFonts w:ascii="inherit" w:hAnsi="inherit" w:cs="Arial"/>
          <w:color w:val="000000"/>
          <w:lang w:val="en"/>
        </w:rPr>
        <w:t>LOCAL GOVERNMENT ACT 2001 – PART 19 &amp; SECTION 199(1)</w:t>
      </w:r>
      <w:r>
        <w:rPr>
          <w:rFonts w:ascii="inherit" w:hAnsi="inherit" w:cs="Arial"/>
          <w:color w:val="222222"/>
          <w:lang w:val="en"/>
        </w:rPr>
        <w:t xml:space="preserve"> </w:t>
      </w:r>
    </w:p>
    <w:p w14:paraId="3708B5FF" w14:textId="77777777" w:rsidR="0024583D" w:rsidRDefault="0024583D" w:rsidP="0024583D">
      <w:pPr>
        <w:pStyle w:val="NormalWeb"/>
        <w:rPr>
          <w:rFonts w:ascii="inherit" w:hAnsi="inherit" w:cs="Arial"/>
          <w:color w:val="222222"/>
          <w:lang w:val="en"/>
        </w:rPr>
      </w:pPr>
      <w:r>
        <w:rPr>
          <w:rStyle w:val="Strong"/>
          <w:rFonts w:ascii="inherit" w:hAnsi="inherit" w:cs="Arial"/>
          <w:color w:val="000000"/>
          <w:lang w:val="en"/>
        </w:rPr>
        <w:t>ROAD TRAFFIC ACT 1994, AS AMENDED – SECTION 36,</w:t>
      </w:r>
      <w:r>
        <w:rPr>
          <w:rFonts w:ascii="inherit" w:hAnsi="inherit" w:cs="Arial"/>
          <w:color w:val="222222"/>
          <w:lang w:val="en"/>
        </w:rPr>
        <w:t xml:space="preserve"> </w:t>
      </w:r>
    </w:p>
    <w:p w14:paraId="643AC4A9" w14:textId="77777777" w:rsidR="0024583D" w:rsidRDefault="0024583D" w:rsidP="0024583D">
      <w:pPr>
        <w:pStyle w:val="NormalWeb"/>
        <w:rPr>
          <w:rFonts w:ascii="inherit" w:hAnsi="inherit" w:cs="Arial"/>
          <w:color w:val="222222"/>
          <w:lang w:val="en"/>
        </w:rPr>
      </w:pPr>
      <w:r>
        <w:rPr>
          <w:rStyle w:val="Strong"/>
          <w:rFonts w:ascii="inherit" w:hAnsi="inherit" w:cs="Arial"/>
          <w:color w:val="000000"/>
          <w:lang w:val="en"/>
        </w:rPr>
        <w:t>DRAFT CONTROL OF PARKING BYE LAWS - PROPOSED MATERIAL ALTERATION</w:t>
      </w:r>
      <w:r>
        <w:rPr>
          <w:rFonts w:ascii="inherit" w:hAnsi="inherit" w:cs="Arial"/>
          <w:color w:val="222222"/>
          <w:lang w:val="en"/>
        </w:rPr>
        <w:t xml:space="preserve"> </w:t>
      </w:r>
    </w:p>
    <w:p w14:paraId="3D977D1B" w14:textId="77777777" w:rsidR="0024583D" w:rsidRDefault="0024583D" w:rsidP="0024583D">
      <w:pPr>
        <w:pStyle w:val="NormalWeb"/>
        <w:rPr>
          <w:rFonts w:ascii="inherit" w:hAnsi="inherit" w:cs="Arial"/>
          <w:color w:val="222222"/>
          <w:lang w:val="en"/>
        </w:rPr>
      </w:pPr>
      <w:r>
        <w:rPr>
          <w:rStyle w:val="Strong"/>
          <w:rFonts w:ascii="inherit" w:hAnsi="inherit" w:cs="Arial"/>
          <w:color w:val="000000"/>
          <w:lang w:val="en"/>
        </w:rPr>
        <w:t> MONASTERY PARK / MONASTERY DRIVE, CLONDALKIN</w:t>
      </w:r>
      <w:r>
        <w:rPr>
          <w:rFonts w:ascii="inherit" w:hAnsi="inherit" w:cs="Arial"/>
          <w:color w:val="222222"/>
          <w:lang w:val="en"/>
        </w:rPr>
        <w:t xml:space="preserve"> </w:t>
      </w:r>
    </w:p>
    <w:p w14:paraId="77A75C5B" w14:textId="77777777" w:rsidR="0024583D" w:rsidRDefault="0024583D" w:rsidP="0024583D">
      <w:pPr>
        <w:pStyle w:val="NormalWeb"/>
        <w:rPr>
          <w:rFonts w:ascii="inherit" w:hAnsi="inherit" w:cs="Arial"/>
          <w:color w:val="222222"/>
          <w:lang w:val="en"/>
        </w:rPr>
      </w:pPr>
      <w:r>
        <w:rPr>
          <w:rStyle w:val="Strong"/>
          <w:rFonts w:ascii="inherit" w:hAnsi="inherit" w:cs="Arial"/>
          <w:color w:val="000000"/>
          <w:lang w:val="en"/>
        </w:rPr>
        <w:t> </w:t>
      </w:r>
      <w:r>
        <w:rPr>
          <w:rFonts w:ascii="inherit" w:hAnsi="inherit" w:cs="Arial"/>
          <w:color w:val="222222"/>
          <w:lang w:val="en"/>
        </w:rPr>
        <w:t xml:space="preserve"> </w:t>
      </w:r>
    </w:p>
    <w:p w14:paraId="6A8F104F" w14:textId="77777777" w:rsidR="0024583D" w:rsidRDefault="0024583D" w:rsidP="0024583D">
      <w:pPr>
        <w:pStyle w:val="NormalWeb"/>
        <w:rPr>
          <w:rFonts w:ascii="inherit" w:hAnsi="inherit" w:cs="Arial"/>
          <w:color w:val="222222"/>
          <w:lang w:val="en"/>
        </w:rPr>
      </w:pPr>
      <w:r>
        <w:rPr>
          <w:rStyle w:val="Strong"/>
          <w:rFonts w:ascii="inherit" w:hAnsi="inherit" w:cs="Arial"/>
          <w:color w:val="000000"/>
          <w:lang w:val="en"/>
        </w:rPr>
        <w:t>In exercise of the powers conferred by Section 199(1) of the Local Government Act 2001, and Section 36 of the Road Traffic Act 1994, as amended, South Dublin County Council gave notice and published Draft Control of Parking Bye Laws to control and regulate parking in its administrative area.</w:t>
      </w:r>
      <w:r>
        <w:rPr>
          <w:rFonts w:ascii="inherit" w:hAnsi="inherit" w:cs="Arial"/>
          <w:color w:val="222222"/>
          <w:lang w:val="en"/>
        </w:rPr>
        <w:t xml:space="preserve"> </w:t>
      </w:r>
    </w:p>
    <w:p w14:paraId="0D718D48" w14:textId="77777777" w:rsidR="0024583D" w:rsidRDefault="0024583D" w:rsidP="0024583D">
      <w:pPr>
        <w:pStyle w:val="NormalWeb"/>
        <w:rPr>
          <w:rFonts w:ascii="inherit" w:hAnsi="inherit" w:cs="Arial"/>
          <w:color w:val="222222"/>
          <w:lang w:val="en"/>
        </w:rPr>
      </w:pPr>
      <w:r>
        <w:rPr>
          <w:rFonts w:ascii="inherit" w:hAnsi="inherit" w:cs="Arial"/>
          <w:color w:val="000000"/>
          <w:lang w:val="en"/>
        </w:rPr>
        <w:t xml:space="preserve">The draft Bye Laws were made available for viewing from Thursday 23rd July 2020 until Friday 28th August 2020 inclusive, and the closing date for receipt of submissions was 11th September 2020. Notice is now hereby given that submissions and observations received in respect of the South Dublin County Council Draft Control of Parking Bye Laws, </w:t>
      </w:r>
      <w:r>
        <w:rPr>
          <w:rStyle w:val="Strong"/>
          <w:rFonts w:ascii="inherit" w:hAnsi="inherit" w:cs="Arial"/>
          <w:color w:val="000000"/>
          <w:lang w:val="en"/>
        </w:rPr>
        <w:t xml:space="preserve">specifically in relation to Monastery Park / Monastery Drive, Clondalkin </w:t>
      </w:r>
      <w:r>
        <w:rPr>
          <w:rFonts w:ascii="inherit" w:hAnsi="inherit" w:cs="Arial"/>
          <w:color w:val="000000"/>
          <w:lang w:val="en"/>
        </w:rPr>
        <w:t>would, either on their own or cumulatively, be material alterations to the South Dublin County Council Draft Control of Parking Bye Laws, relative to Clondalkin.</w:t>
      </w:r>
      <w:r>
        <w:rPr>
          <w:rFonts w:ascii="inherit" w:hAnsi="inherit" w:cs="Arial"/>
          <w:color w:val="222222"/>
          <w:lang w:val="en"/>
        </w:rPr>
        <w:t xml:space="preserve"> </w:t>
      </w:r>
    </w:p>
    <w:p w14:paraId="5845A9D1" w14:textId="77777777" w:rsidR="0024583D" w:rsidRDefault="0024583D" w:rsidP="0024583D">
      <w:pPr>
        <w:pStyle w:val="NormalWeb"/>
        <w:rPr>
          <w:rFonts w:ascii="inherit" w:hAnsi="inherit" w:cs="Arial"/>
          <w:color w:val="222222"/>
          <w:lang w:val="en"/>
        </w:rPr>
      </w:pPr>
      <w:r>
        <w:rPr>
          <w:rFonts w:ascii="inherit" w:hAnsi="inherit" w:cs="Arial"/>
          <w:color w:val="000000"/>
          <w:lang w:val="en"/>
        </w:rPr>
        <w:t xml:space="preserve">The Proposed Material Alterations to the South Dublin County Council Draft Control of Parking Bye Laws, are now available for viewing on the Council’s Public Consultation Portal at </w:t>
      </w:r>
      <w:hyperlink r:id="rId4" w:history="1">
        <w:r>
          <w:rPr>
            <w:rStyle w:val="Strong"/>
            <w:rFonts w:ascii="inherit" w:hAnsi="inherit" w:cs="Arial"/>
            <w:color w:val="0563C1"/>
            <w:u w:val="single"/>
            <w:lang w:val="en"/>
          </w:rPr>
          <w:t>http://consult.sdublincoco.ie</w:t>
        </w:r>
      </w:hyperlink>
      <w:r>
        <w:rPr>
          <w:rStyle w:val="Strong"/>
          <w:rFonts w:ascii="inherit" w:hAnsi="inherit" w:cs="Arial"/>
          <w:color w:val="000000"/>
          <w:lang w:val="en"/>
        </w:rPr>
        <w:t xml:space="preserve"> from Thursday 14th January 2021 to Friday 5th February 2021</w:t>
      </w:r>
      <w:r>
        <w:rPr>
          <w:rFonts w:ascii="inherit" w:hAnsi="inherit" w:cs="Arial"/>
          <w:color w:val="000000"/>
          <w:lang w:val="en"/>
        </w:rPr>
        <w:t xml:space="preserve">. Interested parties are encouraged to make observations and / or submissions on the Proposed Material Alterations via the portal. Alternatively, written submissions may be posted to the Senior Executive Officer, Land Use Planning and Transportation Department, South Dublin County Council, County Hall, </w:t>
      </w:r>
      <w:proofErr w:type="spellStart"/>
      <w:r>
        <w:rPr>
          <w:rFonts w:ascii="inherit" w:hAnsi="inherit" w:cs="Arial"/>
          <w:color w:val="000000"/>
          <w:lang w:val="en"/>
        </w:rPr>
        <w:t>Tallaght</w:t>
      </w:r>
      <w:proofErr w:type="spellEnd"/>
      <w:r>
        <w:rPr>
          <w:rFonts w:ascii="inherit" w:hAnsi="inherit" w:cs="Arial"/>
          <w:color w:val="000000"/>
          <w:lang w:val="en"/>
        </w:rPr>
        <w:t>, Dublin 24.</w:t>
      </w:r>
      <w:r>
        <w:rPr>
          <w:rFonts w:ascii="inherit" w:hAnsi="inherit" w:cs="Arial"/>
          <w:color w:val="222222"/>
          <w:lang w:val="en"/>
        </w:rPr>
        <w:t xml:space="preserve"> </w:t>
      </w:r>
    </w:p>
    <w:p w14:paraId="0390ACA4" w14:textId="77777777" w:rsidR="0024583D" w:rsidRDefault="0024583D" w:rsidP="0024583D">
      <w:pPr>
        <w:pStyle w:val="NormalWeb"/>
        <w:rPr>
          <w:rFonts w:ascii="inherit" w:hAnsi="inherit" w:cs="Arial"/>
          <w:color w:val="222222"/>
          <w:lang w:val="en"/>
        </w:rPr>
      </w:pPr>
      <w:r>
        <w:rPr>
          <w:rFonts w:ascii="inherit" w:hAnsi="inherit" w:cs="Arial"/>
          <w:color w:val="000000"/>
          <w:lang w:val="en"/>
        </w:rPr>
        <w:t xml:space="preserve">Submissions must be clearly marked: as follows: </w:t>
      </w:r>
      <w:r>
        <w:rPr>
          <w:rStyle w:val="Strong"/>
          <w:rFonts w:ascii="inherit" w:hAnsi="inherit" w:cs="Arial"/>
          <w:color w:val="000000"/>
          <w:lang w:val="en"/>
        </w:rPr>
        <w:t>Draft Control of Parking Bye-Laws – Proposed Material Alterations - Monastery Park / Monastery Drive Only postal submissions received by midnight on Friday 5th February 2021 (addressed as set out above), or on-line via the portal by midnight on Friday 5th February 2021 will be considered.</w:t>
      </w:r>
      <w:r>
        <w:rPr>
          <w:rFonts w:ascii="inherit" w:hAnsi="inherit" w:cs="Arial"/>
          <w:color w:val="222222"/>
          <w:lang w:val="en"/>
        </w:rPr>
        <w:t xml:space="preserve"> </w:t>
      </w:r>
    </w:p>
    <w:p w14:paraId="603BD0C4" w14:textId="77777777" w:rsidR="0024583D" w:rsidRDefault="0024583D" w:rsidP="0024583D">
      <w:pPr>
        <w:pStyle w:val="NormalWeb"/>
        <w:rPr>
          <w:rFonts w:ascii="inherit" w:hAnsi="inherit" w:cs="Arial"/>
          <w:color w:val="222222"/>
          <w:lang w:val="en"/>
        </w:rPr>
      </w:pPr>
      <w:r>
        <w:rPr>
          <w:rFonts w:ascii="inherit" w:hAnsi="inherit" w:cs="Arial"/>
          <w:color w:val="000000"/>
          <w:lang w:val="en"/>
        </w:rPr>
        <w:t xml:space="preserve">Submissions and observations should be made by </w:t>
      </w:r>
      <w:r>
        <w:rPr>
          <w:rStyle w:val="Strong"/>
          <w:rFonts w:ascii="inherit" w:hAnsi="inherit" w:cs="Arial"/>
          <w:color w:val="000000"/>
          <w:lang w:val="en"/>
        </w:rPr>
        <w:t xml:space="preserve">ONE </w:t>
      </w:r>
      <w:r>
        <w:rPr>
          <w:rFonts w:ascii="inherit" w:hAnsi="inherit" w:cs="Arial"/>
          <w:color w:val="000000"/>
          <w:lang w:val="en"/>
        </w:rPr>
        <w:t>medium only and will only be accepted in either format as outlined above.</w:t>
      </w:r>
      <w:r>
        <w:rPr>
          <w:rFonts w:ascii="inherit" w:hAnsi="inherit" w:cs="Arial"/>
          <w:color w:val="222222"/>
          <w:lang w:val="en"/>
        </w:rPr>
        <w:t xml:space="preserve"> </w:t>
      </w:r>
    </w:p>
    <w:p w14:paraId="71C4CA17" w14:textId="77777777" w:rsidR="0024583D" w:rsidRDefault="0024583D" w:rsidP="0024583D">
      <w:pPr>
        <w:pStyle w:val="NormalWeb"/>
        <w:rPr>
          <w:rFonts w:ascii="inherit" w:hAnsi="inherit" w:cs="Arial"/>
          <w:color w:val="222222"/>
          <w:lang w:val="en"/>
        </w:rPr>
      </w:pPr>
      <w:r>
        <w:rPr>
          <w:rFonts w:ascii="inherit" w:hAnsi="inherit" w:cs="Arial"/>
          <w:color w:val="000000"/>
          <w:lang w:val="en"/>
        </w:rPr>
        <w:t xml:space="preserve">Submissions and observations in relation to the proposed material alteration in respect of Monastery Park / Monastery Drive will be taken into consideration before the South Dublin County Council Parking </w:t>
      </w:r>
      <w:proofErr w:type="spellStart"/>
      <w:r>
        <w:rPr>
          <w:rFonts w:ascii="inherit" w:hAnsi="inherit" w:cs="Arial"/>
          <w:color w:val="000000"/>
          <w:lang w:val="en"/>
        </w:rPr>
        <w:t>ByeLaws</w:t>
      </w:r>
      <w:proofErr w:type="spellEnd"/>
      <w:r>
        <w:rPr>
          <w:rFonts w:ascii="inherit" w:hAnsi="inherit" w:cs="Arial"/>
          <w:color w:val="000000"/>
          <w:lang w:val="en"/>
        </w:rPr>
        <w:t xml:space="preserve"> are made, </w:t>
      </w:r>
      <w:proofErr w:type="gramStart"/>
      <w:r>
        <w:rPr>
          <w:rFonts w:ascii="inherit" w:hAnsi="inherit" w:cs="Arial"/>
          <w:color w:val="000000"/>
          <w:lang w:val="en"/>
        </w:rPr>
        <w:t>modified</w:t>
      </w:r>
      <w:proofErr w:type="gramEnd"/>
      <w:r>
        <w:rPr>
          <w:rFonts w:ascii="inherit" w:hAnsi="inherit" w:cs="Arial"/>
          <w:color w:val="000000"/>
          <w:lang w:val="en"/>
        </w:rPr>
        <w:t xml:space="preserve"> or not made.</w:t>
      </w:r>
      <w:r>
        <w:rPr>
          <w:rFonts w:ascii="inherit" w:hAnsi="inherit" w:cs="Arial"/>
          <w:color w:val="222222"/>
          <w:lang w:val="en"/>
        </w:rPr>
        <w:t xml:space="preserve"> </w:t>
      </w:r>
    </w:p>
    <w:p w14:paraId="2589BADC" w14:textId="77777777" w:rsidR="0024583D" w:rsidRDefault="0024583D" w:rsidP="0024583D">
      <w:pPr>
        <w:pStyle w:val="NormalWeb"/>
        <w:rPr>
          <w:rFonts w:ascii="inherit" w:hAnsi="inherit" w:cs="Arial"/>
          <w:color w:val="222222"/>
          <w:lang w:val="en"/>
        </w:rPr>
      </w:pPr>
      <w:r>
        <w:rPr>
          <w:rStyle w:val="Strong"/>
          <w:rFonts w:ascii="inherit" w:hAnsi="inherit" w:cs="Arial"/>
          <w:color w:val="000000"/>
          <w:lang w:val="en"/>
        </w:rPr>
        <w:t>Submissions not relating to the proposed material amendment cannot be taken into consideration.</w:t>
      </w:r>
    </w:p>
    <w:p w14:paraId="7DB354B3" w14:textId="77777777" w:rsidR="000007D2" w:rsidRDefault="000007D2"/>
    <w:sectPr w:rsidR="00000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3D"/>
    <w:rsid w:val="000007D2"/>
    <w:rsid w:val="002458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6DAE"/>
  <w15:chartTrackingRefBased/>
  <w15:docId w15:val="{BC6CD953-A353-4964-89F7-463E9900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583D"/>
    <w:rPr>
      <w:b/>
      <w:bCs/>
    </w:rPr>
  </w:style>
  <w:style w:type="paragraph" w:styleId="NormalWeb">
    <w:name w:val="Normal (Web)"/>
    <w:basedOn w:val="Normal"/>
    <w:uiPriority w:val="99"/>
    <w:semiHidden/>
    <w:unhideWhenUsed/>
    <w:rsid w:val="0024583D"/>
    <w:pPr>
      <w:spacing w:after="180"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25095">
      <w:bodyDiv w:val="1"/>
      <w:marLeft w:val="0"/>
      <w:marRight w:val="0"/>
      <w:marTop w:val="0"/>
      <w:marBottom w:val="0"/>
      <w:divBdr>
        <w:top w:val="none" w:sz="0" w:space="0" w:color="auto"/>
        <w:left w:val="none" w:sz="0" w:space="0" w:color="auto"/>
        <w:bottom w:val="none" w:sz="0" w:space="0" w:color="auto"/>
        <w:right w:val="none" w:sz="0" w:space="0" w:color="auto"/>
      </w:divBdr>
      <w:divsChild>
        <w:div w:id="1641955617">
          <w:marLeft w:val="0"/>
          <w:marRight w:val="0"/>
          <w:marTop w:val="0"/>
          <w:marBottom w:val="0"/>
          <w:divBdr>
            <w:top w:val="none" w:sz="0" w:space="0" w:color="auto"/>
            <w:left w:val="none" w:sz="0" w:space="0" w:color="auto"/>
            <w:bottom w:val="none" w:sz="0" w:space="0" w:color="auto"/>
            <w:right w:val="none" w:sz="0" w:space="0" w:color="auto"/>
          </w:divBdr>
          <w:divsChild>
            <w:div w:id="1809010172">
              <w:marLeft w:val="0"/>
              <w:marRight w:val="0"/>
              <w:marTop w:val="0"/>
              <w:marBottom w:val="0"/>
              <w:divBdr>
                <w:top w:val="none" w:sz="0" w:space="0" w:color="auto"/>
                <w:left w:val="none" w:sz="0" w:space="0" w:color="auto"/>
                <w:bottom w:val="none" w:sz="0" w:space="0" w:color="auto"/>
                <w:right w:val="none" w:sz="0" w:space="0" w:color="auto"/>
              </w:divBdr>
              <w:divsChild>
                <w:div w:id="819154956">
                  <w:marLeft w:val="0"/>
                  <w:marRight w:val="0"/>
                  <w:marTop w:val="0"/>
                  <w:marBottom w:val="0"/>
                  <w:divBdr>
                    <w:top w:val="none" w:sz="0" w:space="0" w:color="auto"/>
                    <w:left w:val="none" w:sz="0" w:space="0" w:color="auto"/>
                    <w:bottom w:val="none" w:sz="0" w:space="0" w:color="auto"/>
                    <w:right w:val="none" w:sz="0" w:space="0" w:color="auto"/>
                  </w:divBdr>
                  <w:divsChild>
                    <w:div w:id="2097896999">
                      <w:marLeft w:val="0"/>
                      <w:marRight w:val="0"/>
                      <w:marTop w:val="0"/>
                      <w:marBottom w:val="0"/>
                      <w:divBdr>
                        <w:top w:val="none" w:sz="0" w:space="0" w:color="auto"/>
                        <w:left w:val="none" w:sz="0" w:space="0" w:color="auto"/>
                        <w:bottom w:val="none" w:sz="0" w:space="0" w:color="auto"/>
                        <w:right w:val="none" w:sz="0" w:space="0" w:color="auto"/>
                      </w:divBdr>
                      <w:divsChild>
                        <w:div w:id="973800785">
                          <w:marLeft w:val="0"/>
                          <w:marRight w:val="0"/>
                          <w:marTop w:val="0"/>
                          <w:marBottom w:val="0"/>
                          <w:divBdr>
                            <w:top w:val="none" w:sz="0" w:space="0" w:color="auto"/>
                            <w:left w:val="none" w:sz="0" w:space="0" w:color="auto"/>
                            <w:bottom w:val="none" w:sz="0" w:space="0" w:color="auto"/>
                            <w:right w:val="none" w:sz="0" w:space="0" w:color="auto"/>
                          </w:divBdr>
                          <w:divsChild>
                            <w:div w:id="589969460">
                              <w:marLeft w:val="0"/>
                              <w:marRight w:val="0"/>
                              <w:marTop w:val="0"/>
                              <w:marBottom w:val="0"/>
                              <w:divBdr>
                                <w:top w:val="none" w:sz="0" w:space="0" w:color="auto"/>
                                <w:left w:val="none" w:sz="0" w:space="0" w:color="auto"/>
                                <w:bottom w:val="none" w:sz="0" w:space="0" w:color="auto"/>
                                <w:right w:val="none" w:sz="0" w:space="0" w:color="auto"/>
                              </w:divBdr>
                              <w:divsChild>
                                <w:div w:id="552697649">
                                  <w:marLeft w:val="0"/>
                                  <w:marRight w:val="0"/>
                                  <w:marTop w:val="0"/>
                                  <w:marBottom w:val="0"/>
                                  <w:divBdr>
                                    <w:top w:val="none" w:sz="0" w:space="0" w:color="auto"/>
                                    <w:left w:val="none" w:sz="0" w:space="0" w:color="auto"/>
                                    <w:bottom w:val="none" w:sz="0" w:space="0" w:color="auto"/>
                                    <w:right w:val="none" w:sz="0" w:space="0" w:color="auto"/>
                                  </w:divBdr>
                                  <w:divsChild>
                                    <w:div w:id="1154416998">
                                      <w:marLeft w:val="-180"/>
                                      <w:marRight w:val="-180"/>
                                      <w:marTop w:val="0"/>
                                      <w:marBottom w:val="0"/>
                                      <w:divBdr>
                                        <w:top w:val="none" w:sz="0" w:space="0" w:color="auto"/>
                                        <w:left w:val="none" w:sz="0" w:space="0" w:color="auto"/>
                                        <w:bottom w:val="none" w:sz="0" w:space="0" w:color="auto"/>
                                        <w:right w:val="none" w:sz="0" w:space="0" w:color="auto"/>
                                      </w:divBdr>
                                      <w:divsChild>
                                        <w:div w:id="1232347770">
                                          <w:marLeft w:val="0"/>
                                          <w:marRight w:val="0"/>
                                          <w:marTop w:val="0"/>
                                          <w:marBottom w:val="0"/>
                                          <w:divBdr>
                                            <w:top w:val="none" w:sz="0" w:space="0" w:color="auto"/>
                                            <w:left w:val="none" w:sz="0" w:space="0" w:color="auto"/>
                                            <w:bottom w:val="none" w:sz="0" w:space="0" w:color="auto"/>
                                            <w:right w:val="none" w:sz="0" w:space="0" w:color="auto"/>
                                          </w:divBdr>
                                          <w:divsChild>
                                            <w:div w:id="1153788814">
                                              <w:marLeft w:val="0"/>
                                              <w:marRight w:val="0"/>
                                              <w:marTop w:val="0"/>
                                              <w:marBottom w:val="0"/>
                                              <w:divBdr>
                                                <w:top w:val="none" w:sz="0" w:space="0" w:color="auto"/>
                                                <w:left w:val="none" w:sz="0" w:space="0" w:color="auto"/>
                                                <w:bottom w:val="none" w:sz="0" w:space="0" w:color="auto"/>
                                                <w:right w:val="none" w:sz="0" w:space="0" w:color="auto"/>
                                              </w:divBdr>
                                              <w:divsChild>
                                                <w:div w:id="1881280955">
                                                  <w:marLeft w:val="0"/>
                                                  <w:marRight w:val="0"/>
                                                  <w:marTop w:val="0"/>
                                                  <w:marBottom w:val="0"/>
                                                  <w:divBdr>
                                                    <w:top w:val="none" w:sz="0" w:space="0" w:color="auto"/>
                                                    <w:left w:val="none" w:sz="0" w:space="0" w:color="auto"/>
                                                    <w:bottom w:val="none" w:sz="0" w:space="0" w:color="auto"/>
                                                    <w:right w:val="none" w:sz="0" w:space="0" w:color="auto"/>
                                                  </w:divBdr>
                                                  <w:divsChild>
                                                    <w:div w:id="1529874022">
                                                      <w:marLeft w:val="0"/>
                                                      <w:marRight w:val="0"/>
                                                      <w:marTop w:val="0"/>
                                                      <w:marBottom w:val="0"/>
                                                      <w:divBdr>
                                                        <w:top w:val="none" w:sz="0" w:space="0" w:color="auto"/>
                                                        <w:left w:val="none" w:sz="0" w:space="0" w:color="auto"/>
                                                        <w:bottom w:val="none" w:sz="0" w:space="0" w:color="auto"/>
                                                        <w:right w:val="none" w:sz="0" w:space="0" w:color="auto"/>
                                                      </w:divBdr>
                                                      <w:divsChild>
                                                        <w:div w:id="24598480">
                                                          <w:marLeft w:val="0"/>
                                                          <w:marRight w:val="0"/>
                                                          <w:marTop w:val="0"/>
                                                          <w:marBottom w:val="0"/>
                                                          <w:divBdr>
                                                            <w:top w:val="none" w:sz="0" w:space="0" w:color="auto"/>
                                                            <w:left w:val="none" w:sz="0" w:space="0" w:color="auto"/>
                                                            <w:bottom w:val="none" w:sz="0" w:space="0" w:color="auto"/>
                                                            <w:right w:val="none" w:sz="0" w:space="0" w:color="auto"/>
                                                          </w:divBdr>
                                                          <w:divsChild>
                                                            <w:div w:id="1195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sult.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Sheila Kelly</cp:lastModifiedBy>
  <cp:revision>1</cp:revision>
  <dcterms:created xsi:type="dcterms:W3CDTF">2021-05-05T15:48:00Z</dcterms:created>
  <dcterms:modified xsi:type="dcterms:W3CDTF">2021-05-05T15:49:00Z</dcterms:modified>
</cp:coreProperties>
</file>