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CE033" w14:textId="77777777" w:rsidR="005B4364" w:rsidRPr="001A5D29" w:rsidRDefault="006D21DD">
      <w:pPr>
        <w:pStyle w:val="Heading2"/>
        <w:jc w:val="center"/>
        <w:rPr>
          <w:rFonts w:cstheme="minorHAnsi"/>
          <w:sz w:val="24"/>
          <w:szCs w:val="24"/>
        </w:rPr>
      </w:pPr>
      <w:r w:rsidRPr="001A5D29">
        <w:rPr>
          <w:rFonts w:cstheme="minorHAnsi"/>
          <w:b/>
          <w:sz w:val="24"/>
          <w:szCs w:val="24"/>
          <w:u w:val="single"/>
        </w:rPr>
        <w:t>COMHAIRLE CONTAE ÁTHA CLIATH THEAS</w:t>
      </w:r>
      <w:r w:rsidRPr="001A5D29">
        <w:rPr>
          <w:rFonts w:cstheme="minorHAnsi"/>
          <w:sz w:val="24"/>
          <w:szCs w:val="24"/>
        </w:rPr>
        <w:br/>
      </w:r>
      <w:r w:rsidRPr="001A5D29">
        <w:rPr>
          <w:rFonts w:cstheme="minorHAnsi"/>
          <w:b/>
          <w:sz w:val="24"/>
          <w:szCs w:val="24"/>
          <w:u w:val="single"/>
        </w:rPr>
        <w:t>SOUTH DUBLIN COUNTY COUNCIL</w:t>
      </w:r>
    </w:p>
    <w:p w14:paraId="25D1DBD2" w14:textId="0B79B7F1" w:rsidR="005B4364" w:rsidRDefault="006D21DD" w:rsidP="00EA1821">
      <w:pPr>
        <w:jc w:val="center"/>
        <w:rPr>
          <w:rFonts w:cstheme="minorHAnsi"/>
          <w:sz w:val="24"/>
          <w:szCs w:val="24"/>
        </w:rPr>
      </w:pPr>
      <w:r w:rsidRPr="001A5D29">
        <w:rPr>
          <w:rFonts w:cstheme="minorHAnsi"/>
          <w:sz w:val="24"/>
          <w:szCs w:val="24"/>
        </w:rPr>
        <w:t>Minutes of South Dublin County Council November 2020 Adjourned Annual Budget Meeting held on Thursday 26 November 2020</w:t>
      </w:r>
    </w:p>
    <w:p w14:paraId="25725813" w14:textId="77777777" w:rsidR="00B55A75" w:rsidRDefault="00B55A75" w:rsidP="00B55A75">
      <w:pPr>
        <w:pStyle w:val="Heading3"/>
        <w:jc w:val="center"/>
        <w:rPr>
          <w:rFonts w:cstheme="minorHAnsi"/>
          <w:b/>
          <w:sz w:val="24"/>
          <w:szCs w:val="24"/>
        </w:rPr>
      </w:pPr>
      <w:r w:rsidRPr="00CF4CC3">
        <w:rPr>
          <w:rFonts w:cstheme="minorHAnsi"/>
          <w:b/>
          <w:sz w:val="24"/>
          <w:szCs w:val="24"/>
        </w:rPr>
        <w:t>PRESENT</w:t>
      </w:r>
    </w:p>
    <w:tbl>
      <w:tblPr>
        <w:tblW w:w="8448" w:type="dxa"/>
        <w:tblInd w:w="588" w:type="dxa"/>
        <w:tblLook w:val="01E0" w:firstRow="1" w:lastRow="1" w:firstColumn="1" w:lastColumn="1" w:noHBand="0" w:noVBand="0"/>
      </w:tblPr>
      <w:tblGrid>
        <w:gridCol w:w="3348"/>
        <w:gridCol w:w="492"/>
        <w:gridCol w:w="4608"/>
      </w:tblGrid>
      <w:tr w:rsidR="00B55A75" w:rsidRPr="008C3087" w14:paraId="7CD87AC8" w14:textId="77777777" w:rsidTr="00732528">
        <w:tc>
          <w:tcPr>
            <w:tcW w:w="3348" w:type="dxa"/>
            <w:shd w:val="clear" w:color="auto" w:fill="auto"/>
          </w:tcPr>
          <w:p w14:paraId="2EA99C82" w14:textId="77777777" w:rsidR="00B55A75" w:rsidRPr="00393174" w:rsidRDefault="00B55A75" w:rsidP="00732528">
            <w:pPr>
              <w:tabs>
                <w:tab w:val="left" w:pos="4998"/>
              </w:tabs>
              <w:spacing w:after="0" w:line="240" w:lineRule="auto"/>
              <w:jc w:val="right"/>
              <w:rPr>
                <w:rFonts w:eastAsia="Times New Roman" w:cstheme="minorHAnsi"/>
                <w:b/>
                <w:color w:val="000000"/>
                <w:sz w:val="24"/>
                <w:szCs w:val="24"/>
                <w:u w:val="single"/>
                <w:lang w:val="en-US"/>
              </w:rPr>
            </w:pPr>
            <w:proofErr w:type="spellStart"/>
            <w:r w:rsidRPr="00393174">
              <w:rPr>
                <w:rFonts w:eastAsia="Times New Roman" w:cstheme="minorHAnsi"/>
                <w:b/>
                <w:color w:val="000000"/>
                <w:sz w:val="24"/>
                <w:szCs w:val="24"/>
                <w:u w:val="single"/>
                <w:lang w:val="en-US"/>
              </w:rPr>
              <w:t>Councillors</w:t>
            </w:r>
            <w:proofErr w:type="spellEnd"/>
          </w:p>
        </w:tc>
        <w:tc>
          <w:tcPr>
            <w:tcW w:w="492" w:type="dxa"/>
            <w:shd w:val="clear" w:color="auto" w:fill="auto"/>
          </w:tcPr>
          <w:p w14:paraId="3BE5E545" w14:textId="77777777" w:rsidR="00B55A75" w:rsidRPr="00393174" w:rsidRDefault="00B55A75" w:rsidP="00732528">
            <w:pPr>
              <w:tabs>
                <w:tab w:val="left" w:pos="4998"/>
              </w:tabs>
              <w:spacing w:after="0" w:line="240" w:lineRule="auto"/>
              <w:jc w:val="center"/>
              <w:rPr>
                <w:rFonts w:eastAsia="Times New Roman" w:cstheme="minorHAnsi"/>
                <w:b/>
                <w:color w:val="000000"/>
                <w:sz w:val="24"/>
                <w:szCs w:val="24"/>
                <w:u w:val="single"/>
                <w:lang w:val="en-US"/>
              </w:rPr>
            </w:pPr>
          </w:p>
        </w:tc>
        <w:tc>
          <w:tcPr>
            <w:tcW w:w="4608" w:type="dxa"/>
            <w:shd w:val="clear" w:color="auto" w:fill="auto"/>
          </w:tcPr>
          <w:p w14:paraId="7D994AD3" w14:textId="77777777" w:rsidR="00B55A75" w:rsidRPr="00393174" w:rsidRDefault="00B55A75" w:rsidP="00732528">
            <w:pPr>
              <w:tabs>
                <w:tab w:val="left" w:pos="4998"/>
              </w:tabs>
              <w:spacing w:after="0" w:line="240" w:lineRule="auto"/>
              <w:rPr>
                <w:rFonts w:eastAsia="Times New Roman" w:cstheme="minorHAnsi"/>
                <w:b/>
                <w:color w:val="000000"/>
                <w:sz w:val="24"/>
                <w:szCs w:val="24"/>
                <w:u w:val="single"/>
                <w:lang w:val="en-US"/>
              </w:rPr>
            </w:pPr>
            <w:proofErr w:type="spellStart"/>
            <w:r w:rsidRPr="00393174">
              <w:rPr>
                <w:rFonts w:eastAsia="Times New Roman" w:cstheme="minorHAnsi"/>
                <w:b/>
                <w:color w:val="000000"/>
                <w:sz w:val="24"/>
                <w:szCs w:val="24"/>
                <w:u w:val="single"/>
                <w:lang w:val="en-US"/>
              </w:rPr>
              <w:t>Councillors</w:t>
            </w:r>
            <w:proofErr w:type="spellEnd"/>
          </w:p>
        </w:tc>
      </w:tr>
      <w:tr w:rsidR="00B55A75" w14:paraId="15C883E7" w14:textId="77777777" w:rsidTr="00732528">
        <w:trPr>
          <w:trHeight w:val="217"/>
        </w:trPr>
        <w:tc>
          <w:tcPr>
            <w:tcW w:w="3348" w:type="dxa"/>
            <w:shd w:val="clear" w:color="auto" w:fill="auto"/>
          </w:tcPr>
          <w:p w14:paraId="17EB4DDC"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Bailey, C.</w:t>
            </w:r>
          </w:p>
        </w:tc>
        <w:tc>
          <w:tcPr>
            <w:tcW w:w="492" w:type="dxa"/>
            <w:shd w:val="clear" w:color="auto" w:fill="auto"/>
          </w:tcPr>
          <w:p w14:paraId="3916A67F"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34FE2B1B"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Lawlor, B.</w:t>
            </w:r>
          </w:p>
        </w:tc>
      </w:tr>
      <w:tr w:rsidR="00B55A75" w14:paraId="4BDEFA88" w14:textId="77777777" w:rsidTr="00732528">
        <w:trPr>
          <w:trHeight w:val="217"/>
        </w:trPr>
        <w:tc>
          <w:tcPr>
            <w:tcW w:w="3348" w:type="dxa"/>
            <w:shd w:val="clear" w:color="auto" w:fill="auto"/>
          </w:tcPr>
          <w:p w14:paraId="4878E745"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Carey, W.</w:t>
            </w:r>
          </w:p>
        </w:tc>
        <w:tc>
          <w:tcPr>
            <w:tcW w:w="492" w:type="dxa"/>
            <w:shd w:val="clear" w:color="auto" w:fill="auto"/>
          </w:tcPr>
          <w:p w14:paraId="614D1E4D"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669060D0"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Mahon, K.</w:t>
            </w:r>
          </w:p>
        </w:tc>
      </w:tr>
      <w:tr w:rsidR="00B55A75" w14:paraId="152746D9" w14:textId="77777777" w:rsidTr="00732528">
        <w:trPr>
          <w:trHeight w:val="217"/>
        </w:trPr>
        <w:tc>
          <w:tcPr>
            <w:tcW w:w="3348" w:type="dxa"/>
            <w:shd w:val="clear" w:color="auto" w:fill="auto"/>
          </w:tcPr>
          <w:p w14:paraId="443E0D9F"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Casserly, V.</w:t>
            </w:r>
          </w:p>
        </w:tc>
        <w:tc>
          <w:tcPr>
            <w:tcW w:w="492" w:type="dxa"/>
            <w:shd w:val="clear" w:color="auto" w:fill="auto"/>
          </w:tcPr>
          <w:p w14:paraId="1B9D5AEA"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7EB587CA"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McCrave, L.</w:t>
            </w:r>
          </w:p>
        </w:tc>
      </w:tr>
      <w:tr w:rsidR="00B55A75" w:rsidRPr="00C74003" w14:paraId="4A386564" w14:textId="77777777" w:rsidTr="00732528">
        <w:trPr>
          <w:trHeight w:val="217"/>
        </w:trPr>
        <w:tc>
          <w:tcPr>
            <w:tcW w:w="3348" w:type="dxa"/>
            <w:shd w:val="clear" w:color="auto" w:fill="auto"/>
          </w:tcPr>
          <w:p w14:paraId="1ED5AD0E"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Collins, Y.</w:t>
            </w:r>
          </w:p>
        </w:tc>
        <w:tc>
          <w:tcPr>
            <w:tcW w:w="492" w:type="dxa"/>
            <w:shd w:val="clear" w:color="auto" w:fill="auto"/>
          </w:tcPr>
          <w:p w14:paraId="065CAABC"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2C0EAE10"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McMahon, R.</w:t>
            </w:r>
          </w:p>
        </w:tc>
      </w:tr>
      <w:tr w:rsidR="00B55A75" w:rsidRPr="00C74003" w14:paraId="01CBFDF8" w14:textId="77777777" w:rsidTr="00732528">
        <w:trPr>
          <w:trHeight w:val="217"/>
        </w:trPr>
        <w:tc>
          <w:tcPr>
            <w:tcW w:w="3348" w:type="dxa"/>
            <w:shd w:val="clear" w:color="auto" w:fill="auto"/>
          </w:tcPr>
          <w:p w14:paraId="70969567"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Costello, T.</w:t>
            </w:r>
          </w:p>
        </w:tc>
        <w:tc>
          <w:tcPr>
            <w:tcW w:w="492" w:type="dxa"/>
            <w:shd w:val="clear" w:color="auto" w:fill="auto"/>
          </w:tcPr>
          <w:p w14:paraId="5BEE75B8"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662703DC"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McManus, D.</w:t>
            </w:r>
          </w:p>
        </w:tc>
      </w:tr>
      <w:tr w:rsidR="00B55A75" w:rsidRPr="00C74003" w14:paraId="3B93FCA5" w14:textId="77777777" w:rsidTr="00732528">
        <w:trPr>
          <w:trHeight w:val="217"/>
        </w:trPr>
        <w:tc>
          <w:tcPr>
            <w:tcW w:w="3348" w:type="dxa"/>
            <w:shd w:val="clear" w:color="auto" w:fill="auto"/>
          </w:tcPr>
          <w:p w14:paraId="09DACDEB"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Duff, M.</w:t>
            </w:r>
          </w:p>
        </w:tc>
        <w:tc>
          <w:tcPr>
            <w:tcW w:w="492" w:type="dxa"/>
            <w:shd w:val="clear" w:color="auto" w:fill="auto"/>
          </w:tcPr>
          <w:p w14:paraId="2A1A540A"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4F16DFC9"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Moynihan, S.</w:t>
            </w:r>
          </w:p>
        </w:tc>
      </w:tr>
      <w:tr w:rsidR="00B55A75" w:rsidRPr="00C74003" w14:paraId="5BED1E94" w14:textId="77777777" w:rsidTr="00732528">
        <w:trPr>
          <w:trHeight w:val="217"/>
        </w:trPr>
        <w:tc>
          <w:tcPr>
            <w:tcW w:w="3348" w:type="dxa"/>
            <w:shd w:val="clear" w:color="auto" w:fill="auto"/>
          </w:tcPr>
          <w:p w14:paraId="37502733"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Dunne, L.</w:t>
            </w:r>
          </w:p>
        </w:tc>
        <w:tc>
          <w:tcPr>
            <w:tcW w:w="492" w:type="dxa"/>
            <w:shd w:val="clear" w:color="auto" w:fill="auto"/>
          </w:tcPr>
          <w:p w14:paraId="18FCA087"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2EA71C15"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Murphy, E.</w:t>
            </w:r>
          </w:p>
        </w:tc>
      </w:tr>
      <w:tr w:rsidR="00B55A75" w:rsidRPr="00C74003" w14:paraId="10616034" w14:textId="77777777" w:rsidTr="00732528">
        <w:trPr>
          <w:trHeight w:val="217"/>
        </w:trPr>
        <w:tc>
          <w:tcPr>
            <w:tcW w:w="3348" w:type="dxa"/>
            <w:shd w:val="clear" w:color="auto" w:fill="auto"/>
          </w:tcPr>
          <w:p w14:paraId="32BB0283"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Donaghy, L.</w:t>
            </w:r>
          </w:p>
        </w:tc>
        <w:tc>
          <w:tcPr>
            <w:tcW w:w="492" w:type="dxa"/>
            <w:shd w:val="clear" w:color="auto" w:fill="auto"/>
          </w:tcPr>
          <w:p w14:paraId="4B5C20E6"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2866F212"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O’Brien, E.</w:t>
            </w:r>
          </w:p>
        </w:tc>
      </w:tr>
      <w:tr w:rsidR="00B55A75" w14:paraId="212E0CAC" w14:textId="77777777" w:rsidTr="00732528">
        <w:trPr>
          <w:trHeight w:val="217"/>
        </w:trPr>
        <w:tc>
          <w:tcPr>
            <w:tcW w:w="3348" w:type="dxa"/>
            <w:shd w:val="clear" w:color="auto" w:fill="auto"/>
          </w:tcPr>
          <w:p w14:paraId="02B45F32"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Edge, A.</w:t>
            </w:r>
          </w:p>
        </w:tc>
        <w:tc>
          <w:tcPr>
            <w:tcW w:w="492" w:type="dxa"/>
            <w:shd w:val="clear" w:color="auto" w:fill="auto"/>
          </w:tcPr>
          <w:p w14:paraId="5CB4AC65"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1A46977B"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Ó Broin, E</w:t>
            </w:r>
          </w:p>
        </w:tc>
      </w:tr>
      <w:tr w:rsidR="00B55A75" w:rsidRPr="00C74003" w14:paraId="2569A18E" w14:textId="77777777" w:rsidTr="00732528">
        <w:trPr>
          <w:trHeight w:val="217"/>
        </w:trPr>
        <w:tc>
          <w:tcPr>
            <w:tcW w:w="3348" w:type="dxa"/>
            <w:shd w:val="clear" w:color="auto" w:fill="auto"/>
          </w:tcPr>
          <w:p w14:paraId="7EA8E4CB"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Egan, K.</w:t>
            </w:r>
          </w:p>
        </w:tc>
        <w:tc>
          <w:tcPr>
            <w:tcW w:w="492" w:type="dxa"/>
            <w:shd w:val="clear" w:color="auto" w:fill="auto"/>
          </w:tcPr>
          <w:p w14:paraId="305E366F"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295B0F60"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O’Byrne, C.</w:t>
            </w:r>
          </w:p>
        </w:tc>
      </w:tr>
      <w:tr w:rsidR="00B55A75" w:rsidRPr="00C74003" w14:paraId="46F0636F" w14:textId="77777777" w:rsidTr="00732528">
        <w:trPr>
          <w:trHeight w:val="239"/>
        </w:trPr>
        <w:tc>
          <w:tcPr>
            <w:tcW w:w="3348" w:type="dxa"/>
            <w:shd w:val="clear" w:color="auto" w:fill="auto"/>
          </w:tcPr>
          <w:p w14:paraId="60678998"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Fay, S.</w:t>
            </w:r>
          </w:p>
        </w:tc>
        <w:tc>
          <w:tcPr>
            <w:tcW w:w="492" w:type="dxa"/>
            <w:shd w:val="clear" w:color="auto" w:fill="auto"/>
          </w:tcPr>
          <w:p w14:paraId="7F167138"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1B026BDB"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O’Connell, G.</w:t>
            </w:r>
          </w:p>
        </w:tc>
      </w:tr>
      <w:tr w:rsidR="00B55A75" w:rsidRPr="00C74003" w14:paraId="6B6EDE17" w14:textId="77777777" w:rsidTr="00732528">
        <w:trPr>
          <w:trHeight w:val="239"/>
        </w:trPr>
        <w:tc>
          <w:tcPr>
            <w:tcW w:w="3348" w:type="dxa"/>
            <w:shd w:val="clear" w:color="auto" w:fill="auto"/>
          </w:tcPr>
          <w:p w14:paraId="0F237FFB"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Gilligan, T.</w:t>
            </w:r>
          </w:p>
        </w:tc>
        <w:tc>
          <w:tcPr>
            <w:tcW w:w="492" w:type="dxa"/>
            <w:shd w:val="clear" w:color="auto" w:fill="auto"/>
          </w:tcPr>
          <w:p w14:paraId="5FF16DD0"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4C0EB627"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O’Connor, C.</w:t>
            </w:r>
          </w:p>
        </w:tc>
      </w:tr>
      <w:tr w:rsidR="00B55A75" w14:paraId="5767EB7B" w14:textId="77777777" w:rsidTr="00732528">
        <w:trPr>
          <w:trHeight w:val="239"/>
        </w:trPr>
        <w:tc>
          <w:tcPr>
            <w:tcW w:w="3348" w:type="dxa"/>
            <w:shd w:val="clear" w:color="auto" w:fill="auto"/>
          </w:tcPr>
          <w:p w14:paraId="174B1617"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Gogarty, P.</w:t>
            </w:r>
          </w:p>
        </w:tc>
        <w:tc>
          <w:tcPr>
            <w:tcW w:w="492" w:type="dxa"/>
            <w:shd w:val="clear" w:color="auto" w:fill="auto"/>
          </w:tcPr>
          <w:p w14:paraId="369B1C0A"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778F817F"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O’Donovan, D.</w:t>
            </w:r>
          </w:p>
        </w:tc>
      </w:tr>
      <w:tr w:rsidR="00B55A75" w:rsidRPr="00C74003" w14:paraId="6A9DD82F" w14:textId="77777777" w:rsidTr="00732528">
        <w:trPr>
          <w:trHeight w:val="239"/>
        </w:trPr>
        <w:tc>
          <w:tcPr>
            <w:tcW w:w="3348" w:type="dxa"/>
            <w:shd w:val="clear" w:color="auto" w:fill="auto"/>
          </w:tcPr>
          <w:p w14:paraId="48C1C1BF"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Hayes, A.</w:t>
            </w:r>
          </w:p>
        </w:tc>
        <w:tc>
          <w:tcPr>
            <w:tcW w:w="492" w:type="dxa"/>
            <w:shd w:val="clear" w:color="auto" w:fill="auto"/>
          </w:tcPr>
          <w:p w14:paraId="4C32A416"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4DCDC8D1"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O’Hara, S.</w:t>
            </w:r>
          </w:p>
        </w:tc>
      </w:tr>
      <w:tr w:rsidR="00B55A75" w:rsidRPr="00C74003" w14:paraId="6CF3B07B" w14:textId="77777777" w:rsidTr="00732528">
        <w:trPr>
          <w:trHeight w:val="239"/>
        </w:trPr>
        <w:tc>
          <w:tcPr>
            <w:tcW w:w="3348" w:type="dxa"/>
            <w:shd w:val="clear" w:color="auto" w:fill="auto"/>
          </w:tcPr>
          <w:p w14:paraId="447B703F"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Holohan, P.</w:t>
            </w:r>
          </w:p>
        </w:tc>
        <w:tc>
          <w:tcPr>
            <w:tcW w:w="492" w:type="dxa"/>
            <w:shd w:val="clear" w:color="auto" w:fill="auto"/>
          </w:tcPr>
          <w:p w14:paraId="4E8DED50"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35D5FA64"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O’Toole, L.</w:t>
            </w:r>
          </w:p>
        </w:tc>
      </w:tr>
      <w:tr w:rsidR="00B55A75" w:rsidRPr="00C74003" w14:paraId="0CCDB2A8" w14:textId="77777777" w:rsidTr="00732528">
        <w:trPr>
          <w:trHeight w:val="239"/>
        </w:trPr>
        <w:tc>
          <w:tcPr>
            <w:tcW w:w="3348" w:type="dxa"/>
            <w:shd w:val="clear" w:color="auto" w:fill="auto"/>
          </w:tcPr>
          <w:p w14:paraId="5BC65CF0"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Johansson, M.</w:t>
            </w:r>
          </w:p>
        </w:tc>
        <w:tc>
          <w:tcPr>
            <w:tcW w:w="492" w:type="dxa"/>
            <w:shd w:val="clear" w:color="auto" w:fill="auto"/>
          </w:tcPr>
          <w:p w14:paraId="63E83F92"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5FDBC2D1"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Pereppadan, B.</w:t>
            </w:r>
          </w:p>
        </w:tc>
      </w:tr>
      <w:tr w:rsidR="00B55A75" w14:paraId="407B332E" w14:textId="77777777" w:rsidTr="00732528">
        <w:trPr>
          <w:trHeight w:val="239"/>
        </w:trPr>
        <w:tc>
          <w:tcPr>
            <w:tcW w:w="3348" w:type="dxa"/>
            <w:shd w:val="clear" w:color="auto" w:fill="auto"/>
          </w:tcPr>
          <w:p w14:paraId="4A4B8BA1"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Kavanagh, P.</w:t>
            </w:r>
          </w:p>
        </w:tc>
        <w:tc>
          <w:tcPr>
            <w:tcW w:w="492" w:type="dxa"/>
            <w:shd w:val="clear" w:color="auto" w:fill="auto"/>
          </w:tcPr>
          <w:p w14:paraId="4F388CF5"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47847B4E"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Sinclair, L.</w:t>
            </w:r>
          </w:p>
        </w:tc>
      </w:tr>
      <w:tr w:rsidR="00B55A75" w:rsidRPr="00C74003" w14:paraId="3ACBC9EB" w14:textId="77777777" w:rsidTr="00732528">
        <w:trPr>
          <w:trHeight w:val="239"/>
        </w:trPr>
        <w:tc>
          <w:tcPr>
            <w:tcW w:w="3348" w:type="dxa"/>
            <w:shd w:val="clear" w:color="auto" w:fill="auto"/>
          </w:tcPr>
          <w:p w14:paraId="51674F5D"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Kearns, P.</w:t>
            </w:r>
          </w:p>
        </w:tc>
        <w:tc>
          <w:tcPr>
            <w:tcW w:w="492" w:type="dxa"/>
            <w:shd w:val="clear" w:color="auto" w:fill="auto"/>
          </w:tcPr>
          <w:p w14:paraId="035C92F5"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117E7143"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Timmons, F.</w:t>
            </w:r>
          </w:p>
        </w:tc>
      </w:tr>
      <w:tr w:rsidR="00B55A75" w:rsidRPr="00C74003" w14:paraId="2A64E1E7" w14:textId="77777777" w:rsidTr="00732528">
        <w:trPr>
          <w:trHeight w:val="239"/>
        </w:trPr>
        <w:tc>
          <w:tcPr>
            <w:tcW w:w="3348" w:type="dxa"/>
            <w:shd w:val="clear" w:color="auto" w:fill="auto"/>
          </w:tcPr>
          <w:p w14:paraId="370E0727"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p>
        </w:tc>
        <w:tc>
          <w:tcPr>
            <w:tcW w:w="492" w:type="dxa"/>
            <w:shd w:val="clear" w:color="auto" w:fill="auto"/>
          </w:tcPr>
          <w:p w14:paraId="30352149"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014AB741"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Tuffy, J.</w:t>
            </w:r>
          </w:p>
        </w:tc>
      </w:tr>
      <w:tr w:rsidR="00B55A75" w:rsidRPr="00C74003" w14:paraId="27E0B251" w14:textId="77777777" w:rsidTr="00732528">
        <w:trPr>
          <w:trHeight w:val="239"/>
        </w:trPr>
        <w:tc>
          <w:tcPr>
            <w:tcW w:w="3348" w:type="dxa"/>
            <w:shd w:val="clear" w:color="auto" w:fill="auto"/>
          </w:tcPr>
          <w:p w14:paraId="7B3B119D"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p>
        </w:tc>
        <w:tc>
          <w:tcPr>
            <w:tcW w:w="492" w:type="dxa"/>
            <w:shd w:val="clear" w:color="auto" w:fill="auto"/>
          </w:tcPr>
          <w:p w14:paraId="241FB04E" w14:textId="77777777" w:rsidR="00B55A75" w:rsidRPr="00393174" w:rsidRDefault="00B55A75" w:rsidP="00732528">
            <w:pPr>
              <w:tabs>
                <w:tab w:val="left" w:pos="4998"/>
              </w:tabs>
              <w:spacing w:after="0" w:line="240" w:lineRule="auto"/>
              <w:jc w:val="center"/>
              <w:rPr>
                <w:rFonts w:eastAsia="Times New Roman" w:cstheme="minorHAnsi"/>
                <w:color w:val="000000"/>
                <w:sz w:val="24"/>
                <w:szCs w:val="24"/>
                <w:lang w:val="en-US"/>
              </w:rPr>
            </w:pPr>
          </w:p>
        </w:tc>
        <w:tc>
          <w:tcPr>
            <w:tcW w:w="4608" w:type="dxa"/>
            <w:shd w:val="clear" w:color="auto" w:fill="auto"/>
          </w:tcPr>
          <w:p w14:paraId="6EBB70BB"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p>
        </w:tc>
      </w:tr>
    </w:tbl>
    <w:p w14:paraId="722594FB" w14:textId="77777777" w:rsidR="00B55A75" w:rsidRDefault="00B55A75" w:rsidP="00B55A75">
      <w:pPr>
        <w:pStyle w:val="Heading3"/>
        <w:jc w:val="center"/>
        <w:rPr>
          <w:rFonts w:cstheme="minorHAnsi"/>
          <w:b/>
          <w:sz w:val="24"/>
          <w:szCs w:val="24"/>
        </w:rPr>
      </w:pPr>
      <w:r w:rsidRPr="00CF4CC3">
        <w:rPr>
          <w:rFonts w:cstheme="minorHAnsi"/>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B55A75" w:rsidRPr="00FC6FA4" w14:paraId="63EBEE31" w14:textId="77777777" w:rsidTr="00732528">
        <w:trPr>
          <w:trHeight w:val="271"/>
        </w:trPr>
        <w:tc>
          <w:tcPr>
            <w:tcW w:w="3697" w:type="dxa"/>
            <w:shd w:val="clear" w:color="auto" w:fill="auto"/>
          </w:tcPr>
          <w:p w14:paraId="26D14CEF"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Chief Executive</w:t>
            </w:r>
          </w:p>
        </w:tc>
        <w:tc>
          <w:tcPr>
            <w:tcW w:w="4473" w:type="dxa"/>
            <w:shd w:val="clear" w:color="auto" w:fill="auto"/>
          </w:tcPr>
          <w:p w14:paraId="46812818" w14:textId="77777777" w:rsidR="00B55A75" w:rsidRPr="00393174" w:rsidRDefault="00B55A75" w:rsidP="00732528">
            <w:pPr>
              <w:tabs>
                <w:tab w:val="left" w:pos="4998"/>
              </w:tabs>
              <w:spacing w:after="0" w:line="240" w:lineRule="auto"/>
              <w:rPr>
                <w:rFonts w:eastAsia="Times New Roman" w:cstheme="minorHAnsi"/>
                <w:color w:val="000000"/>
                <w:sz w:val="24"/>
                <w:szCs w:val="24"/>
                <w:lang w:val="en-GB"/>
              </w:rPr>
            </w:pPr>
            <w:r w:rsidRPr="00393174">
              <w:rPr>
                <w:rFonts w:eastAsia="Times New Roman" w:cstheme="minorHAnsi"/>
                <w:color w:val="000000"/>
                <w:sz w:val="24"/>
                <w:szCs w:val="24"/>
                <w:lang w:val="en-GB"/>
              </w:rPr>
              <w:t xml:space="preserve">D. McLoughlin. </w:t>
            </w:r>
          </w:p>
        </w:tc>
      </w:tr>
      <w:tr w:rsidR="00B55A75" w:rsidRPr="00FC6FA4" w14:paraId="755DD6B9" w14:textId="77777777" w:rsidTr="00732528">
        <w:trPr>
          <w:trHeight w:val="271"/>
        </w:trPr>
        <w:tc>
          <w:tcPr>
            <w:tcW w:w="3697" w:type="dxa"/>
            <w:shd w:val="clear" w:color="auto" w:fill="auto"/>
          </w:tcPr>
          <w:p w14:paraId="6D1DC6F5"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Directors/ Heads of Function</w:t>
            </w:r>
          </w:p>
          <w:p w14:paraId="2A669A32" w14:textId="77777777" w:rsidR="00B55A75" w:rsidRPr="00393174" w:rsidRDefault="00B55A75" w:rsidP="00732528">
            <w:pPr>
              <w:pStyle w:val="ListParagraph"/>
              <w:tabs>
                <w:tab w:val="left" w:pos="4998"/>
              </w:tabs>
              <w:spacing w:after="0" w:line="240" w:lineRule="auto"/>
              <w:jc w:val="right"/>
              <w:rPr>
                <w:rFonts w:eastAsia="Times New Roman" w:cstheme="minorHAnsi"/>
                <w:color w:val="000000"/>
                <w:sz w:val="24"/>
                <w:szCs w:val="24"/>
                <w:lang w:val="en-US"/>
              </w:rPr>
            </w:pPr>
          </w:p>
          <w:p w14:paraId="3D3626F0"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Head of Finance</w:t>
            </w:r>
          </w:p>
        </w:tc>
        <w:tc>
          <w:tcPr>
            <w:tcW w:w="4473" w:type="dxa"/>
            <w:shd w:val="clear" w:color="auto" w:fill="auto"/>
          </w:tcPr>
          <w:p w14:paraId="6180968F"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GB"/>
              </w:rPr>
              <w:t>L. Maxwell, F. Nevin, T. Walsh, M. Mulhern, C. Ward</w:t>
            </w:r>
            <w:r w:rsidRPr="00393174">
              <w:rPr>
                <w:rFonts w:eastAsia="Times New Roman" w:cstheme="minorHAnsi"/>
                <w:color w:val="000000"/>
                <w:sz w:val="24"/>
                <w:szCs w:val="24"/>
                <w:lang w:val="en-US"/>
              </w:rPr>
              <w:t xml:space="preserve">. </w:t>
            </w:r>
          </w:p>
          <w:p w14:paraId="1D1CCFD5"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R. FitzGerald.</w:t>
            </w:r>
          </w:p>
        </w:tc>
      </w:tr>
      <w:tr w:rsidR="00B55A75" w:rsidRPr="00FC6FA4" w14:paraId="0E715DF3" w14:textId="77777777" w:rsidTr="00732528">
        <w:trPr>
          <w:trHeight w:val="271"/>
        </w:trPr>
        <w:tc>
          <w:tcPr>
            <w:tcW w:w="3697" w:type="dxa"/>
            <w:shd w:val="clear" w:color="auto" w:fill="auto"/>
          </w:tcPr>
          <w:p w14:paraId="2C0367D3" w14:textId="0B33DD2B"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Senior Executive Officer</w:t>
            </w:r>
          </w:p>
          <w:p w14:paraId="19B2E3CB"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Financial Management Accountant</w:t>
            </w:r>
          </w:p>
        </w:tc>
        <w:tc>
          <w:tcPr>
            <w:tcW w:w="4473" w:type="dxa"/>
            <w:shd w:val="clear" w:color="auto" w:fill="auto"/>
          </w:tcPr>
          <w:p w14:paraId="7ED9A9ED"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 xml:space="preserve">C. Hurson. </w:t>
            </w:r>
          </w:p>
          <w:p w14:paraId="7F58D85D"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M. Kelly.</w:t>
            </w:r>
          </w:p>
        </w:tc>
      </w:tr>
      <w:tr w:rsidR="00B55A75" w:rsidRPr="00FC6FA4" w14:paraId="10C6D849" w14:textId="77777777" w:rsidTr="00732528">
        <w:trPr>
          <w:trHeight w:val="271"/>
        </w:trPr>
        <w:tc>
          <w:tcPr>
            <w:tcW w:w="3697" w:type="dxa"/>
            <w:shd w:val="clear" w:color="auto" w:fill="auto"/>
          </w:tcPr>
          <w:p w14:paraId="2E2DF7FD"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Administrative Officers</w:t>
            </w:r>
          </w:p>
          <w:p w14:paraId="348F6E0B"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Executive Accountant</w:t>
            </w:r>
          </w:p>
        </w:tc>
        <w:tc>
          <w:tcPr>
            <w:tcW w:w="4473" w:type="dxa"/>
            <w:shd w:val="clear" w:color="auto" w:fill="auto"/>
          </w:tcPr>
          <w:p w14:paraId="7D7D5A42"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M. Reilly.</w:t>
            </w:r>
          </w:p>
          <w:p w14:paraId="4CFC9401"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 xml:space="preserve">A. O’Melia </w:t>
            </w:r>
          </w:p>
        </w:tc>
      </w:tr>
      <w:tr w:rsidR="00B55A75" w:rsidRPr="00FC6FA4" w14:paraId="716F8708" w14:textId="77777777" w:rsidTr="00732528">
        <w:trPr>
          <w:trHeight w:val="271"/>
        </w:trPr>
        <w:tc>
          <w:tcPr>
            <w:tcW w:w="3697" w:type="dxa"/>
            <w:shd w:val="clear" w:color="auto" w:fill="auto"/>
          </w:tcPr>
          <w:p w14:paraId="37642DE7" w14:textId="4004DA29"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A/Senior Staff Officer</w:t>
            </w:r>
          </w:p>
          <w:p w14:paraId="0E17A6F6"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Clerical Officer</w:t>
            </w:r>
          </w:p>
          <w:p w14:paraId="3C6CE00B"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IT. Support</w:t>
            </w:r>
          </w:p>
          <w:p w14:paraId="37DBD412"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r w:rsidRPr="00393174">
              <w:rPr>
                <w:rFonts w:eastAsia="Times New Roman" w:cstheme="minorHAnsi"/>
                <w:color w:val="000000"/>
                <w:sz w:val="24"/>
                <w:szCs w:val="24"/>
                <w:lang w:val="en-US"/>
              </w:rPr>
              <w:t>Sord</w:t>
            </w:r>
          </w:p>
          <w:p w14:paraId="07639AB9" w14:textId="77777777" w:rsidR="00B55A75" w:rsidRPr="00393174" w:rsidRDefault="00B55A75" w:rsidP="00732528">
            <w:pPr>
              <w:tabs>
                <w:tab w:val="left" w:pos="4998"/>
              </w:tabs>
              <w:spacing w:after="0" w:line="240" w:lineRule="auto"/>
              <w:jc w:val="right"/>
              <w:rPr>
                <w:rFonts w:eastAsia="Times New Roman" w:cstheme="minorHAnsi"/>
                <w:color w:val="000000"/>
                <w:sz w:val="24"/>
                <w:szCs w:val="24"/>
                <w:lang w:val="en-US"/>
              </w:rPr>
            </w:pPr>
          </w:p>
        </w:tc>
        <w:tc>
          <w:tcPr>
            <w:tcW w:w="4473" w:type="dxa"/>
            <w:shd w:val="clear" w:color="auto" w:fill="auto"/>
          </w:tcPr>
          <w:p w14:paraId="33EC9AF2" w14:textId="4112314B"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L. Abbey.</w:t>
            </w:r>
          </w:p>
          <w:p w14:paraId="1701117B"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D. Murphy.</w:t>
            </w:r>
          </w:p>
          <w:p w14:paraId="1F084DD0"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 xml:space="preserve">R. </w:t>
            </w:r>
            <w:proofErr w:type="spellStart"/>
            <w:r w:rsidRPr="00393174">
              <w:rPr>
                <w:rFonts w:eastAsia="Times New Roman" w:cstheme="minorHAnsi"/>
                <w:color w:val="000000"/>
                <w:sz w:val="24"/>
                <w:szCs w:val="24"/>
                <w:lang w:val="en-US"/>
              </w:rPr>
              <w:t>Saiz</w:t>
            </w:r>
            <w:proofErr w:type="spellEnd"/>
            <w:r w:rsidRPr="00393174">
              <w:rPr>
                <w:rFonts w:eastAsia="Times New Roman" w:cstheme="minorHAnsi"/>
                <w:color w:val="000000"/>
                <w:sz w:val="24"/>
                <w:szCs w:val="24"/>
                <w:lang w:val="en-US"/>
              </w:rPr>
              <w:t>.</w:t>
            </w:r>
          </w:p>
          <w:p w14:paraId="1C9DEBE6" w14:textId="77777777" w:rsidR="00B55A75" w:rsidRPr="00393174" w:rsidRDefault="00B55A75" w:rsidP="00732528">
            <w:pPr>
              <w:tabs>
                <w:tab w:val="left" w:pos="4998"/>
              </w:tabs>
              <w:spacing w:after="0" w:line="240" w:lineRule="auto"/>
              <w:rPr>
                <w:rFonts w:eastAsia="Times New Roman" w:cstheme="minorHAnsi"/>
                <w:color w:val="000000"/>
                <w:sz w:val="24"/>
                <w:szCs w:val="24"/>
                <w:lang w:val="en-US"/>
              </w:rPr>
            </w:pPr>
            <w:r w:rsidRPr="00393174">
              <w:rPr>
                <w:rFonts w:eastAsia="Times New Roman" w:cstheme="minorHAnsi"/>
                <w:color w:val="000000"/>
                <w:sz w:val="24"/>
                <w:szCs w:val="24"/>
                <w:lang w:val="en-US"/>
              </w:rPr>
              <w:t>A. O’Brien.</w:t>
            </w:r>
          </w:p>
        </w:tc>
      </w:tr>
    </w:tbl>
    <w:p w14:paraId="284749AE" w14:textId="77777777" w:rsidR="00B55A75" w:rsidRPr="00CF4CC3" w:rsidRDefault="00B55A75" w:rsidP="00B55A75">
      <w:pPr>
        <w:ind w:firstLine="720"/>
        <w:rPr>
          <w:rFonts w:cstheme="minorHAnsi"/>
          <w:sz w:val="24"/>
          <w:szCs w:val="24"/>
        </w:rPr>
      </w:pPr>
      <w:r w:rsidRPr="00CF4CC3">
        <w:rPr>
          <w:rFonts w:cstheme="minorHAnsi"/>
          <w:sz w:val="24"/>
          <w:szCs w:val="24"/>
        </w:rPr>
        <w:t>The Mayor, Councillor</w:t>
      </w:r>
      <w:r>
        <w:rPr>
          <w:rFonts w:cstheme="minorHAnsi"/>
          <w:sz w:val="24"/>
          <w:szCs w:val="24"/>
        </w:rPr>
        <w:t xml:space="preserve"> E. O’Brien</w:t>
      </w:r>
      <w:r w:rsidRPr="00CF4CC3">
        <w:rPr>
          <w:rFonts w:cstheme="minorHAnsi"/>
          <w:sz w:val="24"/>
          <w:szCs w:val="24"/>
        </w:rPr>
        <w:t>, presided</w:t>
      </w:r>
      <w:r>
        <w:rPr>
          <w:rFonts w:cstheme="minorHAnsi"/>
          <w:sz w:val="24"/>
          <w:szCs w:val="24"/>
        </w:rPr>
        <w:t>.</w:t>
      </w:r>
    </w:p>
    <w:p w14:paraId="51E26563" w14:textId="77777777" w:rsidR="00B55A75" w:rsidRPr="00CF4CC3" w:rsidRDefault="00B55A75" w:rsidP="00B55A75">
      <w:pPr>
        <w:ind w:firstLine="720"/>
        <w:rPr>
          <w:rFonts w:cstheme="minorHAnsi"/>
          <w:sz w:val="24"/>
          <w:szCs w:val="24"/>
        </w:rPr>
      </w:pPr>
      <w:r w:rsidRPr="00CF4CC3">
        <w:rPr>
          <w:rFonts w:cstheme="minorHAnsi"/>
          <w:sz w:val="24"/>
          <w:szCs w:val="24"/>
        </w:rPr>
        <w:t>Apologies were received from</w:t>
      </w:r>
      <w:r>
        <w:rPr>
          <w:rFonts w:cstheme="minorHAnsi"/>
          <w:sz w:val="24"/>
          <w:szCs w:val="24"/>
        </w:rPr>
        <w:t xml:space="preserve"> C. </w:t>
      </w:r>
      <w:r w:rsidRPr="00393174">
        <w:rPr>
          <w:rFonts w:eastAsia="Times New Roman" w:cstheme="minorHAnsi"/>
          <w:color w:val="000000"/>
          <w:sz w:val="24"/>
          <w:szCs w:val="24"/>
          <w:lang w:val="en-US"/>
        </w:rPr>
        <w:t xml:space="preserve">King, </w:t>
      </w:r>
      <w:r>
        <w:rPr>
          <w:rFonts w:eastAsia="Times New Roman" w:cstheme="minorHAnsi"/>
          <w:color w:val="000000"/>
          <w:sz w:val="24"/>
          <w:szCs w:val="24"/>
          <w:lang w:val="en-US"/>
        </w:rPr>
        <w:t xml:space="preserve">D. </w:t>
      </w:r>
      <w:r w:rsidRPr="00393174">
        <w:rPr>
          <w:rFonts w:eastAsia="Times New Roman" w:cstheme="minorHAnsi"/>
          <w:color w:val="000000"/>
          <w:sz w:val="24"/>
          <w:szCs w:val="24"/>
          <w:lang w:val="en-US"/>
        </w:rPr>
        <w:t xml:space="preserve">Richardson, </w:t>
      </w:r>
    </w:p>
    <w:p w14:paraId="7558643F" w14:textId="77777777" w:rsidR="00B55A75" w:rsidRPr="00B511D1" w:rsidRDefault="00B55A75" w:rsidP="00B55A75">
      <w:pPr>
        <w:ind w:left="720"/>
        <w:rPr>
          <w:rFonts w:cstheme="minorHAnsi"/>
          <w:sz w:val="24"/>
          <w:szCs w:val="24"/>
        </w:rPr>
      </w:pPr>
      <w:r w:rsidRPr="00B511D1">
        <w:rPr>
          <w:rFonts w:cstheme="minorHAnsi"/>
          <w:sz w:val="24"/>
          <w:szCs w:val="24"/>
        </w:rPr>
        <w:t xml:space="preserve">As the meeting was being held in Tallaght Stadium, the Mayor, Councillor E. O’Brien, outlined the emergency exits and read out the following in relation to </w:t>
      </w:r>
      <w:proofErr w:type="spellStart"/>
      <w:r w:rsidRPr="00B511D1">
        <w:rPr>
          <w:rFonts w:cstheme="minorHAnsi"/>
          <w:sz w:val="24"/>
          <w:szCs w:val="24"/>
        </w:rPr>
        <w:t>Covid</w:t>
      </w:r>
      <w:proofErr w:type="spellEnd"/>
      <w:r w:rsidRPr="00B511D1">
        <w:rPr>
          <w:rFonts w:cstheme="minorHAnsi"/>
          <w:sz w:val="24"/>
          <w:szCs w:val="24"/>
        </w:rPr>
        <w:t xml:space="preserve"> 19 :- </w:t>
      </w:r>
    </w:p>
    <w:p w14:paraId="5B0ACA8F" w14:textId="77777777" w:rsidR="00B55A75" w:rsidRPr="00B511D1" w:rsidRDefault="00B55A75" w:rsidP="00B55A75">
      <w:pPr>
        <w:ind w:left="720"/>
        <w:rPr>
          <w:rFonts w:cstheme="minorHAnsi"/>
          <w:sz w:val="24"/>
          <w:szCs w:val="24"/>
        </w:rPr>
      </w:pPr>
      <w:r w:rsidRPr="00B511D1">
        <w:rPr>
          <w:rFonts w:cstheme="minorHAnsi"/>
          <w:sz w:val="24"/>
          <w:szCs w:val="24"/>
        </w:rPr>
        <w:lastRenderedPageBreak/>
        <w:t>It is essential that we follow the Government and HSE guidelines during this meeting.  If anyone has a positive response to any of the following questions, I request that you absent yourself immediately from the meeting:</w:t>
      </w:r>
    </w:p>
    <w:p w14:paraId="4809AB96" w14:textId="77777777" w:rsidR="00B55A75" w:rsidRPr="00B511D1" w:rsidRDefault="00B55A75" w:rsidP="00B55A75">
      <w:pPr>
        <w:pStyle w:val="ListParagraph"/>
        <w:numPr>
          <w:ilvl w:val="0"/>
          <w:numId w:val="3"/>
        </w:numPr>
        <w:spacing w:after="0" w:line="240" w:lineRule="auto"/>
        <w:rPr>
          <w:rFonts w:cstheme="minorHAnsi"/>
          <w:sz w:val="24"/>
          <w:szCs w:val="24"/>
        </w:rPr>
      </w:pPr>
      <w:r w:rsidRPr="00B511D1">
        <w:rPr>
          <w:rFonts w:cstheme="minorHAnsi"/>
          <w:sz w:val="24"/>
          <w:szCs w:val="24"/>
        </w:rPr>
        <w:t xml:space="preserve">If you have symptoms of cough, fever, high temperature, sore throat, runny nose, breathlessness, or flu like symptoms now or in the past 14 days? </w:t>
      </w:r>
    </w:p>
    <w:p w14:paraId="360878F4" w14:textId="77777777" w:rsidR="00B55A75" w:rsidRPr="00B511D1" w:rsidRDefault="00B55A75" w:rsidP="00B55A75">
      <w:pPr>
        <w:pStyle w:val="ListParagraph"/>
        <w:numPr>
          <w:ilvl w:val="0"/>
          <w:numId w:val="3"/>
        </w:numPr>
        <w:spacing w:after="0" w:line="240" w:lineRule="auto"/>
        <w:rPr>
          <w:rFonts w:cstheme="minorHAnsi"/>
          <w:sz w:val="24"/>
          <w:szCs w:val="24"/>
        </w:rPr>
      </w:pPr>
      <w:r w:rsidRPr="00B511D1">
        <w:rPr>
          <w:rFonts w:cstheme="minorHAnsi"/>
          <w:sz w:val="24"/>
          <w:szCs w:val="24"/>
        </w:rPr>
        <w:t xml:space="preserve">If you have you been diagnosed with confirmed or suspected COVID-19 infection in the last 14 days? </w:t>
      </w:r>
    </w:p>
    <w:p w14:paraId="7E14EBD9" w14:textId="77777777" w:rsidR="00B55A75" w:rsidRPr="00B511D1" w:rsidRDefault="00B55A75" w:rsidP="00B55A75">
      <w:pPr>
        <w:pStyle w:val="ListParagraph"/>
        <w:numPr>
          <w:ilvl w:val="0"/>
          <w:numId w:val="3"/>
        </w:numPr>
        <w:spacing w:after="0" w:line="240" w:lineRule="auto"/>
        <w:rPr>
          <w:rFonts w:cstheme="minorHAnsi"/>
          <w:sz w:val="24"/>
          <w:szCs w:val="24"/>
        </w:rPr>
      </w:pPr>
      <w:r w:rsidRPr="00B511D1">
        <w:rPr>
          <w:rFonts w:cstheme="minorHAnsi"/>
          <w:sz w:val="24"/>
          <w:szCs w:val="24"/>
        </w:rPr>
        <w:t>If you are a close contact of a person who has a confirmed or suspected case of COVID-19 in the past 14 days?</w:t>
      </w:r>
    </w:p>
    <w:p w14:paraId="03A8E16A" w14:textId="77777777" w:rsidR="00B55A75" w:rsidRPr="00B511D1" w:rsidRDefault="00B55A75" w:rsidP="00B55A75">
      <w:pPr>
        <w:pStyle w:val="ListParagraph"/>
        <w:numPr>
          <w:ilvl w:val="0"/>
          <w:numId w:val="3"/>
        </w:numPr>
        <w:spacing w:after="0" w:line="240" w:lineRule="auto"/>
        <w:rPr>
          <w:rFonts w:cstheme="minorHAnsi"/>
          <w:sz w:val="24"/>
          <w:szCs w:val="24"/>
        </w:rPr>
      </w:pPr>
      <w:r w:rsidRPr="00B511D1">
        <w:rPr>
          <w:rFonts w:cstheme="minorHAnsi"/>
          <w:sz w:val="24"/>
          <w:szCs w:val="24"/>
        </w:rPr>
        <w:t xml:space="preserve">If you have been advised by a doctor or the HSE to self-isolate at this time? </w:t>
      </w:r>
    </w:p>
    <w:p w14:paraId="00DC6379" w14:textId="77777777" w:rsidR="00B55A75" w:rsidRPr="00B511D1" w:rsidRDefault="00B55A75" w:rsidP="00B55A75">
      <w:pPr>
        <w:ind w:left="720"/>
        <w:rPr>
          <w:rFonts w:cstheme="minorHAnsi"/>
          <w:sz w:val="24"/>
          <w:szCs w:val="24"/>
        </w:rPr>
      </w:pPr>
    </w:p>
    <w:p w14:paraId="21E0C2C5" w14:textId="77777777" w:rsidR="00B55A75" w:rsidRPr="00B511D1" w:rsidRDefault="00B55A75" w:rsidP="00B55A75">
      <w:pPr>
        <w:ind w:left="720"/>
        <w:rPr>
          <w:rFonts w:cstheme="minorHAnsi"/>
          <w:sz w:val="24"/>
          <w:szCs w:val="24"/>
        </w:rPr>
      </w:pPr>
      <w:r w:rsidRPr="00B511D1">
        <w:rPr>
          <w:rFonts w:cstheme="minorHAnsi"/>
          <w:sz w:val="24"/>
          <w:szCs w:val="24"/>
        </w:rPr>
        <w:t xml:space="preserve">As there was no response from any member in the affirmative, the meeting proceeded. As previously agreed, the meeting would conclude after </w:t>
      </w:r>
      <w:r>
        <w:rPr>
          <w:rFonts w:cstheme="minorHAnsi"/>
          <w:sz w:val="24"/>
          <w:szCs w:val="24"/>
        </w:rPr>
        <w:t>1 hour 55 minutes</w:t>
      </w:r>
      <w:r w:rsidRPr="00B511D1">
        <w:rPr>
          <w:rFonts w:cstheme="minorHAnsi"/>
          <w:sz w:val="24"/>
          <w:szCs w:val="24"/>
        </w:rPr>
        <w:t>.</w:t>
      </w:r>
    </w:p>
    <w:p w14:paraId="56E108D3" w14:textId="1638D717" w:rsidR="00E84A3A" w:rsidRPr="00CF4CC3" w:rsidRDefault="004064EC" w:rsidP="00E84A3A">
      <w:pPr>
        <w:ind w:left="720"/>
        <w:rPr>
          <w:rFonts w:cstheme="minorHAnsi"/>
          <w:sz w:val="24"/>
          <w:szCs w:val="24"/>
        </w:rPr>
      </w:pPr>
      <w:r>
        <w:rPr>
          <w:rFonts w:cstheme="minorHAnsi"/>
          <w:sz w:val="24"/>
          <w:szCs w:val="24"/>
        </w:rPr>
        <w:t xml:space="preserve">As the </w:t>
      </w:r>
      <w:r w:rsidR="00E84A3A" w:rsidRPr="00CF4CC3">
        <w:rPr>
          <w:rFonts w:cstheme="minorHAnsi"/>
          <w:sz w:val="24"/>
          <w:szCs w:val="24"/>
        </w:rPr>
        <w:t>Mayor</w:t>
      </w:r>
      <w:r w:rsidR="00E84A3A">
        <w:rPr>
          <w:rFonts w:cstheme="minorHAnsi"/>
          <w:sz w:val="24"/>
          <w:szCs w:val="24"/>
        </w:rPr>
        <w:t>,</w:t>
      </w:r>
      <w:r w:rsidR="00E84A3A" w:rsidRPr="00CF4CC3">
        <w:rPr>
          <w:rFonts w:cstheme="minorHAnsi"/>
          <w:sz w:val="24"/>
          <w:szCs w:val="24"/>
        </w:rPr>
        <w:t xml:space="preserve"> Councillor E. O’Brien</w:t>
      </w:r>
      <w:r>
        <w:rPr>
          <w:rFonts w:cstheme="minorHAnsi"/>
          <w:sz w:val="24"/>
          <w:szCs w:val="24"/>
        </w:rPr>
        <w:t xml:space="preserve"> reconvened the Budget meeting he</w:t>
      </w:r>
      <w:r w:rsidR="00E84A3A" w:rsidRPr="00CF4CC3">
        <w:rPr>
          <w:rFonts w:cstheme="minorHAnsi"/>
          <w:sz w:val="24"/>
          <w:szCs w:val="24"/>
        </w:rPr>
        <w:t xml:space="preserve"> addressed the Members and informed them that speaking time </w:t>
      </w:r>
      <w:r w:rsidR="00E84A3A">
        <w:rPr>
          <w:rFonts w:cstheme="minorHAnsi"/>
          <w:sz w:val="24"/>
          <w:szCs w:val="24"/>
        </w:rPr>
        <w:t>must</w:t>
      </w:r>
      <w:r w:rsidR="00E84A3A" w:rsidRPr="00CF4CC3">
        <w:rPr>
          <w:rFonts w:cstheme="minorHAnsi"/>
          <w:sz w:val="24"/>
          <w:szCs w:val="24"/>
        </w:rPr>
        <w:t xml:space="preserve"> be strictly adhered </w:t>
      </w:r>
      <w:r w:rsidR="00E84A3A">
        <w:rPr>
          <w:rFonts w:cstheme="minorHAnsi"/>
          <w:sz w:val="24"/>
          <w:szCs w:val="24"/>
        </w:rPr>
        <w:t>to</w:t>
      </w:r>
      <w:r w:rsidR="00E84A3A" w:rsidRPr="00CF4CC3">
        <w:rPr>
          <w:rFonts w:cstheme="minorHAnsi"/>
          <w:sz w:val="24"/>
          <w:szCs w:val="24"/>
        </w:rPr>
        <w:t xml:space="preserve"> </w:t>
      </w:r>
      <w:r w:rsidR="00E84A3A">
        <w:rPr>
          <w:rFonts w:cstheme="minorHAnsi"/>
          <w:sz w:val="24"/>
          <w:szCs w:val="24"/>
        </w:rPr>
        <w:t xml:space="preserve">due to time constraints of the meeting. </w:t>
      </w:r>
    </w:p>
    <w:p w14:paraId="572E3186" w14:textId="77777777" w:rsidR="00E84A3A" w:rsidRPr="00CF4CC3" w:rsidRDefault="00E84A3A" w:rsidP="00B55A75">
      <w:pPr>
        <w:ind w:left="720"/>
        <w:rPr>
          <w:rFonts w:cstheme="minorHAnsi"/>
          <w:sz w:val="24"/>
          <w:szCs w:val="24"/>
        </w:rPr>
      </w:pPr>
    </w:p>
    <w:p w14:paraId="03524D1B" w14:textId="2C4E3BA6" w:rsidR="005B4364" w:rsidRPr="001A5D29" w:rsidRDefault="006D21DD" w:rsidP="00263B41">
      <w:pPr>
        <w:pStyle w:val="Heading3"/>
        <w:ind w:left="-851"/>
        <w:rPr>
          <w:rFonts w:cstheme="minorHAnsi"/>
          <w:sz w:val="24"/>
          <w:szCs w:val="24"/>
        </w:rPr>
      </w:pPr>
      <w:r w:rsidRPr="00263B41">
        <w:rPr>
          <w:rFonts w:cstheme="minorHAnsi"/>
          <w:b/>
          <w:sz w:val="24"/>
          <w:szCs w:val="24"/>
        </w:rPr>
        <w:t xml:space="preserve">H1/1120 </w:t>
      </w:r>
      <w:r w:rsidR="00263B41">
        <w:rPr>
          <w:rFonts w:cstheme="minorHAnsi"/>
          <w:b/>
          <w:sz w:val="24"/>
          <w:szCs w:val="24"/>
        </w:rPr>
        <w:tab/>
      </w:r>
      <w:r w:rsidRPr="00263B41">
        <w:rPr>
          <w:rFonts w:cstheme="minorHAnsi"/>
          <w:b/>
          <w:sz w:val="24"/>
          <w:szCs w:val="24"/>
          <w:u w:val="single"/>
        </w:rPr>
        <w:t>CONSIDERATION OF THE ANNUAL BUDGET FOR THE FINANCIAL YEAR ENDING 2021</w:t>
      </w:r>
    </w:p>
    <w:p w14:paraId="69F7F620" w14:textId="68AA257B" w:rsidR="00591F17" w:rsidRPr="00591F17" w:rsidRDefault="00CB2B83" w:rsidP="00591F17">
      <w:pPr>
        <w:pStyle w:val="ListParagraph"/>
        <w:numPr>
          <w:ilvl w:val="0"/>
          <w:numId w:val="4"/>
        </w:numPr>
        <w:rPr>
          <w:rStyle w:val="Hyperlink"/>
          <w:rFonts w:cstheme="minorHAnsi"/>
          <w:sz w:val="24"/>
          <w:szCs w:val="24"/>
        </w:rPr>
      </w:pPr>
      <w:hyperlink r:id="rId7" w:history="1">
        <w:r w:rsidR="006D21DD" w:rsidRPr="00591F17">
          <w:rPr>
            <w:rStyle w:val="Hyperlink"/>
            <w:rFonts w:cstheme="minorHAnsi"/>
            <w:sz w:val="24"/>
            <w:szCs w:val="24"/>
          </w:rPr>
          <w:t>Draft Budget 2021</w:t>
        </w:r>
      </w:hyperlink>
    </w:p>
    <w:p w14:paraId="3EC49D87" w14:textId="3BDF16C9" w:rsidR="00591F17" w:rsidRPr="00591F17" w:rsidRDefault="00CB2B83" w:rsidP="00591F17">
      <w:pPr>
        <w:ind w:left="720"/>
        <w:rPr>
          <w:rStyle w:val="Hyperlink"/>
          <w:rFonts w:cstheme="minorHAnsi"/>
          <w:sz w:val="24"/>
          <w:szCs w:val="24"/>
        </w:rPr>
      </w:pPr>
      <w:hyperlink r:id="rId8" w:history="1">
        <w:r w:rsidR="006D21DD" w:rsidRPr="00591F17">
          <w:rPr>
            <w:rStyle w:val="Hyperlink"/>
            <w:rFonts w:cstheme="minorHAnsi"/>
            <w:sz w:val="24"/>
            <w:szCs w:val="24"/>
          </w:rPr>
          <w:t>(b)</w:t>
        </w:r>
        <w:proofErr w:type="spellStart"/>
        <w:r w:rsidR="006D21DD" w:rsidRPr="00591F17">
          <w:rPr>
            <w:rStyle w:val="Hyperlink"/>
            <w:rFonts w:cstheme="minorHAnsi"/>
            <w:sz w:val="24"/>
            <w:szCs w:val="24"/>
          </w:rPr>
          <w:t>i</w:t>
        </w:r>
        <w:proofErr w:type="spellEnd"/>
        <w:r w:rsidR="006D21DD" w:rsidRPr="00591F17">
          <w:rPr>
            <w:rStyle w:val="Hyperlink"/>
            <w:rFonts w:cstheme="minorHAnsi"/>
            <w:sz w:val="24"/>
            <w:szCs w:val="24"/>
          </w:rPr>
          <w:t>) Circular - Fin 12 2020 Provisional 2021 LPT Allocations</w:t>
        </w:r>
      </w:hyperlink>
    </w:p>
    <w:p w14:paraId="759DB498" w14:textId="77777777" w:rsidR="00591F17" w:rsidRDefault="006D21DD" w:rsidP="00591F17">
      <w:pPr>
        <w:ind w:left="720"/>
        <w:rPr>
          <w:rStyle w:val="Hyperlink"/>
          <w:rFonts w:cstheme="minorHAnsi"/>
          <w:sz w:val="24"/>
          <w:szCs w:val="24"/>
        </w:rPr>
      </w:pPr>
      <w:r w:rsidRPr="00591F17">
        <w:rPr>
          <w:rFonts w:cstheme="minorHAnsi"/>
          <w:sz w:val="24"/>
          <w:szCs w:val="24"/>
        </w:rPr>
        <w:br/>
      </w:r>
      <w:hyperlink r:id="rId9" w:history="1">
        <w:r w:rsidRPr="00591F17">
          <w:rPr>
            <w:rStyle w:val="Hyperlink"/>
            <w:rFonts w:cstheme="minorHAnsi"/>
            <w:sz w:val="24"/>
            <w:szCs w:val="24"/>
          </w:rPr>
          <w:t>(b)ii) Circular - Fin 14 2020 Budget meeting 2021 and other budgetary matters</w:t>
        </w:r>
      </w:hyperlink>
    </w:p>
    <w:p w14:paraId="57A7B3A3" w14:textId="77777777" w:rsidR="00591F17" w:rsidRDefault="006D21DD" w:rsidP="00591F17">
      <w:pPr>
        <w:ind w:left="720"/>
        <w:rPr>
          <w:rStyle w:val="Hyperlink"/>
          <w:rFonts w:cstheme="minorHAnsi"/>
          <w:sz w:val="24"/>
          <w:szCs w:val="24"/>
        </w:rPr>
      </w:pPr>
      <w:r w:rsidRPr="00591F17">
        <w:rPr>
          <w:rFonts w:cstheme="minorHAnsi"/>
          <w:sz w:val="24"/>
          <w:szCs w:val="24"/>
        </w:rPr>
        <w:br/>
      </w:r>
      <w:hyperlink r:id="rId10" w:history="1">
        <w:r w:rsidRPr="00591F17">
          <w:rPr>
            <w:rStyle w:val="Hyperlink"/>
            <w:rFonts w:cstheme="minorHAnsi"/>
            <w:sz w:val="24"/>
            <w:szCs w:val="24"/>
          </w:rPr>
          <w:t>(c) Chief Executives Introduction</w:t>
        </w:r>
      </w:hyperlink>
    </w:p>
    <w:p w14:paraId="31D33FC8" w14:textId="77777777" w:rsidR="00591F17" w:rsidRDefault="006D21DD" w:rsidP="00591F17">
      <w:pPr>
        <w:ind w:left="720"/>
        <w:rPr>
          <w:rStyle w:val="Hyperlink"/>
          <w:rFonts w:cstheme="minorHAnsi"/>
          <w:sz w:val="24"/>
          <w:szCs w:val="24"/>
        </w:rPr>
      </w:pPr>
      <w:r w:rsidRPr="00591F17">
        <w:rPr>
          <w:rFonts w:cstheme="minorHAnsi"/>
          <w:sz w:val="24"/>
          <w:szCs w:val="24"/>
        </w:rPr>
        <w:br/>
      </w:r>
      <w:hyperlink r:id="rId11" w:history="1">
        <w:r w:rsidRPr="00591F17">
          <w:rPr>
            <w:rStyle w:val="Hyperlink"/>
            <w:rFonts w:cstheme="minorHAnsi"/>
            <w:sz w:val="24"/>
            <w:szCs w:val="24"/>
          </w:rPr>
          <w:t>(d) Budget presentation by Directorate</w:t>
        </w:r>
      </w:hyperlink>
    </w:p>
    <w:p w14:paraId="67E69594" w14:textId="77777777" w:rsidR="00591F17" w:rsidRDefault="006D21DD" w:rsidP="00591F17">
      <w:pPr>
        <w:ind w:left="720"/>
        <w:rPr>
          <w:rStyle w:val="Hyperlink"/>
          <w:rFonts w:cstheme="minorHAnsi"/>
          <w:sz w:val="24"/>
          <w:szCs w:val="24"/>
        </w:rPr>
      </w:pPr>
      <w:r w:rsidRPr="00591F17">
        <w:rPr>
          <w:rFonts w:cstheme="minorHAnsi"/>
          <w:sz w:val="24"/>
          <w:szCs w:val="24"/>
        </w:rPr>
        <w:br/>
      </w:r>
      <w:hyperlink r:id="rId12" w:history="1">
        <w:r w:rsidRPr="00591F17">
          <w:rPr>
            <w:rStyle w:val="Hyperlink"/>
            <w:rFonts w:cstheme="minorHAnsi"/>
            <w:sz w:val="24"/>
            <w:szCs w:val="24"/>
          </w:rPr>
          <w:t>(e) Head of Finance â€' Consideration of Divisions</w:t>
        </w:r>
      </w:hyperlink>
    </w:p>
    <w:p w14:paraId="4BBBA619" w14:textId="1042A5FD" w:rsidR="00263B41" w:rsidRPr="00591F17" w:rsidRDefault="006D21DD" w:rsidP="00591F17">
      <w:pPr>
        <w:ind w:left="720"/>
        <w:rPr>
          <w:rFonts w:cstheme="minorHAnsi"/>
          <w:b/>
          <w:sz w:val="24"/>
          <w:szCs w:val="24"/>
          <w:u w:val="single"/>
          <w:lang w:val="en-US"/>
        </w:rPr>
      </w:pPr>
      <w:r w:rsidRPr="00591F17">
        <w:rPr>
          <w:rFonts w:cstheme="minorHAnsi"/>
          <w:sz w:val="24"/>
          <w:szCs w:val="24"/>
        </w:rPr>
        <w:br/>
      </w:r>
      <w:hyperlink r:id="rId13" w:history="1">
        <w:r w:rsidRPr="00591F17">
          <w:rPr>
            <w:rStyle w:val="Hyperlink"/>
            <w:rFonts w:cstheme="minorHAnsi"/>
            <w:sz w:val="24"/>
            <w:szCs w:val="24"/>
          </w:rPr>
          <w:t>(f) Correspondence from Department of Housing, Local Government and Heritage re Budget Preparations</w:t>
        </w:r>
      </w:hyperlink>
      <w:r w:rsidRPr="00591F17">
        <w:rPr>
          <w:rFonts w:cstheme="minorHAnsi"/>
          <w:sz w:val="24"/>
          <w:szCs w:val="24"/>
        </w:rPr>
        <w:br/>
      </w:r>
    </w:p>
    <w:p w14:paraId="7F611587" w14:textId="77777777" w:rsidR="00EA1821" w:rsidRDefault="00EA1821" w:rsidP="00263B41">
      <w:pPr>
        <w:ind w:left="720"/>
        <w:rPr>
          <w:rFonts w:cstheme="minorHAnsi"/>
          <w:b/>
          <w:sz w:val="24"/>
          <w:szCs w:val="24"/>
          <w:u w:val="single"/>
          <w:lang w:val="en-US"/>
        </w:rPr>
      </w:pPr>
    </w:p>
    <w:p w14:paraId="4A38C7A3" w14:textId="4B94FF2D" w:rsidR="009C4290" w:rsidRDefault="009C4290" w:rsidP="009C4290">
      <w:pPr>
        <w:ind w:left="720"/>
        <w:rPr>
          <w:rFonts w:cstheme="minorHAnsi"/>
          <w:b/>
          <w:sz w:val="24"/>
          <w:szCs w:val="24"/>
          <w:u w:val="single"/>
          <w:lang w:val="en-US"/>
        </w:rPr>
      </w:pPr>
      <w:r w:rsidRPr="001A5D29">
        <w:rPr>
          <w:rFonts w:cstheme="minorHAnsi"/>
          <w:b/>
          <w:sz w:val="24"/>
          <w:szCs w:val="24"/>
          <w:u w:val="single"/>
          <w:lang w:val="en-US"/>
        </w:rPr>
        <w:t>Motions to Amend the Draft Budget</w:t>
      </w:r>
    </w:p>
    <w:p w14:paraId="5B6E72DD" w14:textId="77777777" w:rsidR="002F06E6" w:rsidRPr="00D21998" w:rsidRDefault="002F06E6" w:rsidP="002F06E6">
      <w:pPr>
        <w:ind w:left="720"/>
        <w:rPr>
          <w:rFonts w:cs="Times New Roman"/>
          <w:sz w:val="24"/>
          <w:u w:val="single"/>
        </w:rPr>
      </w:pPr>
      <w:r w:rsidRPr="00F41EEA">
        <w:rPr>
          <w:rFonts w:eastAsia="Times New Roman" w:cs="Times New Roman"/>
          <w:b/>
          <w:sz w:val="24"/>
          <w:szCs w:val="24"/>
          <w:u w:val="single"/>
          <w:lang w:val="en-US" w:eastAsia="en-US"/>
        </w:rPr>
        <w:t>DIVISON D – Development Management</w:t>
      </w:r>
      <w:r>
        <w:rPr>
          <w:rFonts w:eastAsia="Times New Roman" w:cs="Times New Roman"/>
          <w:b/>
          <w:sz w:val="24"/>
          <w:szCs w:val="24"/>
          <w:u w:val="single"/>
          <w:lang w:val="en-US" w:eastAsia="en-US"/>
        </w:rPr>
        <w:t xml:space="preserve">  &amp;   </w:t>
      </w:r>
      <w:r w:rsidRPr="00D21998">
        <w:rPr>
          <w:rFonts w:eastAsia="Times New Roman" w:cs="Times New Roman"/>
          <w:b/>
          <w:sz w:val="24"/>
          <w:szCs w:val="24"/>
          <w:u w:val="single"/>
          <w:lang w:val="en-US" w:eastAsia="en-US"/>
        </w:rPr>
        <w:t>DIVISON H – Miscellaneous Services</w:t>
      </w:r>
    </w:p>
    <w:p w14:paraId="57574682" w14:textId="77777777" w:rsidR="009C4290" w:rsidRDefault="009C4290" w:rsidP="00263B41">
      <w:pPr>
        <w:ind w:left="720"/>
        <w:rPr>
          <w:rFonts w:cstheme="minorHAnsi"/>
          <w:b/>
          <w:sz w:val="24"/>
          <w:szCs w:val="24"/>
          <w:u w:val="single"/>
          <w:lang w:val="en-US"/>
        </w:rPr>
      </w:pPr>
    </w:p>
    <w:p w14:paraId="40E43AD2" w14:textId="23D5FE61" w:rsidR="00263B41" w:rsidRDefault="00263B41" w:rsidP="00263B41">
      <w:pPr>
        <w:ind w:left="720"/>
        <w:rPr>
          <w:rFonts w:eastAsia="Times New Roman" w:cstheme="minorHAnsi"/>
          <w:sz w:val="24"/>
          <w:szCs w:val="24"/>
          <w:lang w:val="en-GB"/>
        </w:rPr>
      </w:pPr>
      <w:r w:rsidRPr="00263B41">
        <w:rPr>
          <w:rFonts w:cstheme="minorHAnsi"/>
          <w:bCs/>
          <w:sz w:val="24"/>
          <w:szCs w:val="24"/>
          <w:lang w:val="en-US"/>
        </w:rPr>
        <w:lastRenderedPageBreak/>
        <w:t xml:space="preserve">The </w:t>
      </w:r>
      <w:r>
        <w:rPr>
          <w:rFonts w:cstheme="minorHAnsi"/>
          <w:bCs/>
          <w:sz w:val="24"/>
          <w:szCs w:val="24"/>
          <w:lang w:val="en-US"/>
        </w:rPr>
        <w:t xml:space="preserve">Mayor, </w:t>
      </w:r>
      <w:proofErr w:type="spellStart"/>
      <w:r>
        <w:rPr>
          <w:rFonts w:cstheme="minorHAnsi"/>
          <w:bCs/>
          <w:sz w:val="24"/>
          <w:szCs w:val="24"/>
          <w:lang w:val="en-US"/>
        </w:rPr>
        <w:t>Councillor</w:t>
      </w:r>
      <w:proofErr w:type="spellEnd"/>
      <w:r>
        <w:rPr>
          <w:rFonts w:cstheme="minorHAnsi"/>
          <w:bCs/>
          <w:sz w:val="24"/>
          <w:szCs w:val="24"/>
          <w:lang w:val="en-US"/>
        </w:rPr>
        <w:t xml:space="preserve"> E. O’Brien</w:t>
      </w:r>
      <w:r w:rsidR="004064EC">
        <w:rPr>
          <w:rFonts w:cstheme="minorHAnsi"/>
          <w:bCs/>
          <w:sz w:val="24"/>
          <w:szCs w:val="24"/>
          <w:lang w:val="en-US"/>
        </w:rPr>
        <w:t>,</w:t>
      </w:r>
      <w:r>
        <w:rPr>
          <w:rFonts w:cstheme="minorHAnsi"/>
          <w:bCs/>
          <w:sz w:val="24"/>
          <w:szCs w:val="24"/>
          <w:lang w:val="en-US"/>
        </w:rPr>
        <w:t xml:space="preserve"> proposed a </w:t>
      </w:r>
      <w:r w:rsidRPr="00263B41">
        <w:rPr>
          <w:rFonts w:cstheme="minorHAnsi"/>
          <w:b/>
          <w:sz w:val="24"/>
          <w:szCs w:val="24"/>
          <w:lang w:val="en-US"/>
        </w:rPr>
        <w:t>ROLL CALL VOTE</w:t>
      </w:r>
      <w:r>
        <w:rPr>
          <w:rFonts w:cstheme="minorHAnsi"/>
          <w:bCs/>
          <w:sz w:val="24"/>
          <w:szCs w:val="24"/>
          <w:lang w:val="en-US"/>
        </w:rPr>
        <w:t xml:space="preserve"> on the first amendment proposed by </w:t>
      </w:r>
      <w:proofErr w:type="spellStart"/>
      <w:r w:rsidRPr="002F06E6">
        <w:rPr>
          <w:rFonts w:cstheme="minorHAnsi"/>
          <w:b/>
          <w:sz w:val="24"/>
          <w:szCs w:val="24"/>
          <w:lang w:val="en-US"/>
        </w:rPr>
        <w:t>C</w:t>
      </w:r>
      <w:r w:rsidR="00732528" w:rsidRPr="002F06E6">
        <w:rPr>
          <w:rFonts w:cstheme="minorHAnsi"/>
          <w:b/>
          <w:sz w:val="24"/>
          <w:szCs w:val="24"/>
          <w:lang w:val="en-US"/>
        </w:rPr>
        <w:t>ouncillo</w:t>
      </w:r>
      <w:r w:rsidRPr="002F06E6">
        <w:rPr>
          <w:rFonts w:cstheme="minorHAnsi"/>
          <w:b/>
          <w:sz w:val="24"/>
          <w:szCs w:val="24"/>
          <w:lang w:val="en-US"/>
        </w:rPr>
        <w:t>r</w:t>
      </w:r>
      <w:proofErr w:type="spellEnd"/>
      <w:r w:rsidRPr="002F06E6">
        <w:rPr>
          <w:rFonts w:cstheme="minorHAnsi"/>
          <w:b/>
          <w:sz w:val="24"/>
          <w:szCs w:val="24"/>
          <w:lang w:val="en-US"/>
        </w:rPr>
        <w:t xml:space="preserve"> M. Duff</w:t>
      </w:r>
      <w:r>
        <w:rPr>
          <w:rFonts w:cstheme="minorHAnsi"/>
          <w:bCs/>
          <w:sz w:val="24"/>
          <w:szCs w:val="24"/>
          <w:lang w:val="en-US"/>
        </w:rPr>
        <w:t xml:space="preserve"> </w:t>
      </w:r>
      <w:r>
        <w:rPr>
          <w:rFonts w:eastAsia="Times New Roman" w:cstheme="minorHAnsi"/>
          <w:sz w:val="24"/>
          <w:szCs w:val="24"/>
          <w:lang w:val="en-GB"/>
        </w:rPr>
        <w:t xml:space="preserve">and seconded by </w:t>
      </w:r>
      <w:r w:rsidRPr="002F06E6">
        <w:rPr>
          <w:rFonts w:eastAsia="Times New Roman" w:cstheme="minorHAnsi"/>
          <w:b/>
          <w:bCs/>
          <w:sz w:val="24"/>
          <w:szCs w:val="24"/>
          <w:lang w:val="en-GB"/>
        </w:rPr>
        <w:t>Councillor C. Bailey</w:t>
      </w:r>
      <w:r>
        <w:rPr>
          <w:rFonts w:eastAsia="Times New Roman" w:cstheme="minorHAnsi"/>
          <w:sz w:val="24"/>
          <w:szCs w:val="24"/>
          <w:lang w:val="en-GB"/>
        </w:rPr>
        <w:t xml:space="preserve">. </w:t>
      </w:r>
    </w:p>
    <w:p w14:paraId="64BB7AD0" w14:textId="77777777" w:rsidR="000B2442" w:rsidRDefault="000B2442" w:rsidP="00263B41">
      <w:pPr>
        <w:ind w:left="720"/>
        <w:rPr>
          <w:rFonts w:eastAsia="Times New Roman" w:cstheme="minorHAnsi"/>
          <w:sz w:val="24"/>
          <w:szCs w:val="24"/>
          <w:lang w:val="en-GB"/>
        </w:rPr>
      </w:pPr>
    </w:p>
    <w:p w14:paraId="2E4AA7A9" w14:textId="77777777" w:rsidR="00263B41" w:rsidRPr="00591F17" w:rsidRDefault="00263B41" w:rsidP="002F06E6">
      <w:pPr>
        <w:pStyle w:val="NormalWeb"/>
        <w:spacing w:before="0" w:beforeAutospacing="0" w:after="0" w:afterAutospacing="0"/>
        <w:ind w:left="720"/>
        <w:jc w:val="both"/>
        <w:rPr>
          <w:rFonts w:ascii="Tahoma" w:hAnsi="Tahoma" w:cs="Tahoma"/>
          <w:sz w:val="20"/>
          <w:szCs w:val="20"/>
        </w:rPr>
      </w:pPr>
      <w:r w:rsidRPr="00591F17">
        <w:rPr>
          <w:rFonts w:ascii="Tahoma" w:hAnsi="Tahoma" w:cs="Tahoma"/>
          <w:sz w:val="20"/>
          <w:szCs w:val="20"/>
        </w:rPr>
        <w:t>“That the budget be amended to move items D0903 in respect of Town Twinning (€20,000) and H0905 Other Expenses (in the amount of€60,000) into Division F01 to create a fund of €80,000 for Bus Hire to Facilitate Social Distancing. The said fund to be administered by the Director of Housing, Social and Community Development. </w:t>
      </w:r>
    </w:p>
    <w:p w14:paraId="010EB89E" w14:textId="638C9E49" w:rsidR="00263B41" w:rsidRPr="00591F17" w:rsidRDefault="00263B41" w:rsidP="002F06E6">
      <w:pPr>
        <w:pStyle w:val="NormalWeb"/>
        <w:spacing w:before="0" w:beforeAutospacing="0" w:after="0" w:afterAutospacing="0"/>
        <w:ind w:left="720"/>
        <w:jc w:val="both"/>
        <w:rPr>
          <w:rFonts w:ascii="Tahoma" w:hAnsi="Tahoma" w:cs="Tahoma"/>
          <w:sz w:val="20"/>
          <w:szCs w:val="20"/>
        </w:rPr>
      </w:pPr>
      <w:r w:rsidRPr="00591F17">
        <w:rPr>
          <w:rFonts w:ascii="Tahoma" w:hAnsi="Tahoma" w:cs="Tahoma"/>
          <w:sz w:val="20"/>
          <w:szCs w:val="20"/>
        </w:rPr>
        <w:t xml:space="preserve">The aim of the fund is to make available assistance by way of the hire costs of a full-length bus which facilitates social distancing or, if appropriate, wheelchair accessible transport to enable residents countywide to access amenities and services in the midst of ongoing COVID restrictions, including but not limited to Active Age groups, Community Clean-Ups, extra-curricular youth activities, transport to and from </w:t>
      </w:r>
      <w:proofErr w:type="spellStart"/>
      <w:r w:rsidRPr="00591F17">
        <w:rPr>
          <w:rFonts w:ascii="Tahoma" w:hAnsi="Tahoma" w:cs="Tahoma"/>
          <w:sz w:val="20"/>
          <w:szCs w:val="20"/>
        </w:rPr>
        <w:t>Rua</w:t>
      </w:r>
      <w:proofErr w:type="spellEnd"/>
      <w:r w:rsidRPr="00591F17">
        <w:rPr>
          <w:rFonts w:ascii="Tahoma" w:hAnsi="Tahoma" w:cs="Tahoma"/>
          <w:sz w:val="20"/>
          <w:szCs w:val="20"/>
        </w:rPr>
        <w:t xml:space="preserve"> Red.</w:t>
      </w:r>
    </w:p>
    <w:p w14:paraId="24A14890" w14:textId="77777777" w:rsidR="004064EC" w:rsidRPr="00263B41" w:rsidRDefault="004064EC" w:rsidP="002F06E6">
      <w:pPr>
        <w:pStyle w:val="NormalWeb"/>
        <w:spacing w:before="0" w:beforeAutospacing="0" w:after="0" w:afterAutospacing="0"/>
        <w:ind w:left="720"/>
        <w:jc w:val="both"/>
        <w:rPr>
          <w:rFonts w:asciiTheme="minorHAnsi" w:hAnsiTheme="minorHAnsi" w:cstheme="minorHAnsi"/>
        </w:rPr>
      </w:pPr>
    </w:p>
    <w:p w14:paraId="2C36D401" w14:textId="26BAB95D" w:rsidR="00263B41" w:rsidRDefault="00263B41" w:rsidP="00263B41">
      <w:pPr>
        <w:ind w:left="720"/>
        <w:rPr>
          <w:rFonts w:cstheme="minorHAnsi"/>
          <w:bCs/>
          <w:sz w:val="24"/>
          <w:szCs w:val="24"/>
          <w:lang w:val="en-US"/>
        </w:rPr>
      </w:pPr>
      <w:r>
        <w:rPr>
          <w:rFonts w:cstheme="minorHAnsi"/>
          <w:bCs/>
          <w:sz w:val="24"/>
          <w:szCs w:val="24"/>
          <w:lang w:val="en-US"/>
        </w:rPr>
        <w:t>The result of which was as follows:</w:t>
      </w:r>
    </w:p>
    <w:p w14:paraId="6465E705" w14:textId="3C6D9BF6" w:rsidR="00263B41" w:rsidRPr="00263B41" w:rsidRDefault="00263B41" w:rsidP="00263B41">
      <w:pPr>
        <w:ind w:left="720"/>
        <w:rPr>
          <w:rFonts w:cstheme="minorHAnsi"/>
          <w:b/>
          <w:sz w:val="24"/>
          <w:szCs w:val="24"/>
          <w:lang w:val="en-US"/>
        </w:rPr>
      </w:pPr>
      <w:r w:rsidRPr="00263B41">
        <w:rPr>
          <w:rFonts w:cstheme="minorHAnsi"/>
          <w:b/>
          <w:sz w:val="24"/>
          <w:szCs w:val="24"/>
          <w:lang w:val="en-US"/>
        </w:rPr>
        <w:t>FOR:</w:t>
      </w:r>
      <w:r w:rsidRPr="00263B41">
        <w:rPr>
          <w:rFonts w:cstheme="minorHAnsi"/>
          <w:b/>
          <w:sz w:val="24"/>
          <w:szCs w:val="24"/>
          <w:lang w:val="en-US"/>
        </w:rPr>
        <w:tab/>
      </w:r>
      <w:r w:rsidRPr="00263B41">
        <w:rPr>
          <w:rFonts w:cstheme="minorHAnsi"/>
          <w:b/>
          <w:sz w:val="24"/>
          <w:szCs w:val="24"/>
          <w:lang w:val="en-US"/>
        </w:rPr>
        <w:tab/>
        <w:t>14 (FOURTEEN)</w:t>
      </w:r>
    </w:p>
    <w:p w14:paraId="5404FB1E" w14:textId="08CA8758" w:rsidR="00263B41" w:rsidRPr="00263B41" w:rsidRDefault="00263B41" w:rsidP="00263B41">
      <w:pPr>
        <w:ind w:left="720"/>
        <w:rPr>
          <w:rFonts w:cstheme="minorHAnsi"/>
          <w:b/>
          <w:sz w:val="24"/>
          <w:szCs w:val="24"/>
          <w:lang w:val="en-US"/>
        </w:rPr>
      </w:pPr>
      <w:proofErr w:type="spellStart"/>
      <w:r w:rsidRPr="00263B41">
        <w:rPr>
          <w:rFonts w:cstheme="minorHAnsi"/>
          <w:b/>
          <w:sz w:val="24"/>
          <w:szCs w:val="24"/>
          <w:lang w:val="en-US"/>
        </w:rPr>
        <w:t>Councillors</w:t>
      </w:r>
      <w:proofErr w:type="spellEnd"/>
      <w:r w:rsidRPr="00263B41">
        <w:rPr>
          <w:rFonts w:cstheme="minorHAnsi"/>
          <w:b/>
          <w:sz w:val="24"/>
          <w:szCs w:val="24"/>
          <w:lang w:val="en-US"/>
        </w:rPr>
        <w:t xml:space="preserve"> W. Carey, M. Duff, L. Dunne, A. Edge, S. Fay, P. Gogarty, M. Johansson, P. Kearns, K. Mahon, E Ó Broin, G. O’Connell, L. O’Toole, F. </w:t>
      </w:r>
      <w:r w:rsidR="000B2442" w:rsidRPr="00263B41">
        <w:rPr>
          <w:rFonts w:cstheme="minorHAnsi"/>
          <w:b/>
          <w:sz w:val="24"/>
          <w:szCs w:val="24"/>
          <w:lang w:val="en-US"/>
        </w:rPr>
        <w:t>Timmons,</w:t>
      </w:r>
      <w:r w:rsidRPr="00263B41">
        <w:rPr>
          <w:rFonts w:cstheme="minorHAnsi"/>
          <w:b/>
          <w:sz w:val="24"/>
          <w:szCs w:val="24"/>
          <w:lang w:val="en-US"/>
        </w:rPr>
        <w:t xml:space="preserve"> and J. Tuffy.</w:t>
      </w:r>
    </w:p>
    <w:p w14:paraId="5C5F2D41" w14:textId="5C0306C3" w:rsidR="00263B41" w:rsidRDefault="00263B41" w:rsidP="00263B41">
      <w:pPr>
        <w:ind w:left="720"/>
        <w:rPr>
          <w:rFonts w:cstheme="minorHAnsi"/>
          <w:b/>
          <w:sz w:val="24"/>
          <w:szCs w:val="24"/>
          <w:lang w:val="en-US"/>
        </w:rPr>
      </w:pPr>
      <w:r w:rsidRPr="00263B41">
        <w:rPr>
          <w:rFonts w:cstheme="minorHAnsi"/>
          <w:b/>
          <w:sz w:val="24"/>
          <w:szCs w:val="24"/>
          <w:lang w:val="en-US"/>
        </w:rPr>
        <w:t>AGAINST:</w:t>
      </w:r>
      <w:r w:rsidRPr="00263B41">
        <w:rPr>
          <w:rFonts w:cstheme="minorHAnsi"/>
          <w:b/>
          <w:sz w:val="24"/>
          <w:szCs w:val="24"/>
          <w:lang w:val="en-US"/>
        </w:rPr>
        <w:tab/>
        <w:t>19 (NIN</w:t>
      </w:r>
      <w:r w:rsidR="002F06E6">
        <w:rPr>
          <w:rFonts w:cstheme="minorHAnsi"/>
          <w:b/>
          <w:sz w:val="24"/>
          <w:szCs w:val="24"/>
          <w:lang w:val="en-US"/>
        </w:rPr>
        <w:t>E</w:t>
      </w:r>
      <w:r w:rsidRPr="00263B41">
        <w:rPr>
          <w:rFonts w:cstheme="minorHAnsi"/>
          <w:b/>
          <w:sz w:val="24"/>
          <w:szCs w:val="24"/>
          <w:lang w:val="en-US"/>
        </w:rPr>
        <w:t>TEEN)</w:t>
      </w:r>
    </w:p>
    <w:p w14:paraId="78A4CD51" w14:textId="408A57FE" w:rsidR="00263B41" w:rsidRPr="00263B41" w:rsidRDefault="00263B41" w:rsidP="00263B41">
      <w:pPr>
        <w:ind w:left="720"/>
        <w:rPr>
          <w:rFonts w:cstheme="minorHAnsi"/>
          <w:b/>
          <w:sz w:val="24"/>
          <w:szCs w:val="24"/>
          <w:lang w:val="en-US"/>
        </w:rPr>
      </w:pPr>
      <w:proofErr w:type="spellStart"/>
      <w:r>
        <w:rPr>
          <w:rFonts w:cstheme="minorHAnsi"/>
          <w:b/>
          <w:sz w:val="24"/>
          <w:szCs w:val="24"/>
          <w:lang w:val="en-US"/>
        </w:rPr>
        <w:t>Councillors</w:t>
      </w:r>
      <w:proofErr w:type="spellEnd"/>
      <w:r>
        <w:rPr>
          <w:rFonts w:cstheme="minorHAnsi"/>
          <w:b/>
          <w:sz w:val="24"/>
          <w:szCs w:val="24"/>
          <w:lang w:val="en-US"/>
        </w:rPr>
        <w:t xml:space="preserve"> V. Casserly, Y. Collins, T. Costello, L. Donaghy, K. Egan, A. Hayes, P. Kavanagh, B. Lawlor, L. McCrave, R. McMahon, D. McManus, S. Moynihan, E. Murphy, E. O’Brien, C. O’Byrne, C. O’Connor, S. O’Hara, B. Pereppadan, </w:t>
      </w:r>
      <w:r w:rsidR="009C4290">
        <w:rPr>
          <w:rFonts w:cstheme="minorHAnsi"/>
          <w:b/>
          <w:sz w:val="24"/>
          <w:szCs w:val="24"/>
          <w:lang w:val="en-US"/>
        </w:rPr>
        <w:t>L. Sinclair.</w:t>
      </w:r>
    </w:p>
    <w:p w14:paraId="4456299C" w14:textId="7F4F8CF5" w:rsidR="00263B41" w:rsidRDefault="00263B41" w:rsidP="00263B41">
      <w:pPr>
        <w:ind w:left="720"/>
        <w:rPr>
          <w:rFonts w:cstheme="minorHAnsi"/>
          <w:b/>
          <w:sz w:val="24"/>
          <w:szCs w:val="24"/>
          <w:lang w:val="en-US"/>
        </w:rPr>
      </w:pPr>
      <w:r w:rsidRPr="00263B41">
        <w:rPr>
          <w:rFonts w:cstheme="minorHAnsi"/>
          <w:b/>
          <w:sz w:val="24"/>
          <w:szCs w:val="24"/>
          <w:lang w:val="en-US"/>
        </w:rPr>
        <w:t>ABSTAIN:</w:t>
      </w:r>
      <w:r w:rsidRPr="00263B41">
        <w:rPr>
          <w:rFonts w:cstheme="minorHAnsi"/>
          <w:b/>
          <w:sz w:val="24"/>
          <w:szCs w:val="24"/>
          <w:lang w:val="en-US"/>
        </w:rPr>
        <w:tab/>
        <w:t>0 (ZERO)</w:t>
      </w:r>
    </w:p>
    <w:p w14:paraId="29DF7D8E" w14:textId="752F9534" w:rsidR="009C4290" w:rsidRDefault="009C4290" w:rsidP="00263B41">
      <w:pPr>
        <w:ind w:left="720"/>
        <w:rPr>
          <w:rFonts w:cstheme="minorHAnsi"/>
          <w:color w:val="000000"/>
          <w:sz w:val="24"/>
          <w:szCs w:val="24"/>
          <w:lang w:val="en-GB"/>
        </w:rPr>
      </w:pPr>
      <w:r>
        <w:rPr>
          <w:rFonts w:cstheme="minorHAnsi"/>
          <w:color w:val="000000"/>
          <w:sz w:val="24"/>
          <w:szCs w:val="24"/>
          <w:lang w:val="en-GB"/>
        </w:rPr>
        <w:t xml:space="preserve">As a result of the </w:t>
      </w:r>
      <w:r w:rsidRPr="000069D4">
        <w:rPr>
          <w:rFonts w:cstheme="minorHAnsi"/>
          <w:b/>
          <w:bCs/>
          <w:color w:val="000000"/>
          <w:sz w:val="24"/>
          <w:szCs w:val="24"/>
          <w:lang w:val="en-GB"/>
        </w:rPr>
        <w:t>ROLL CALL VOTE</w:t>
      </w:r>
      <w:r>
        <w:rPr>
          <w:rFonts w:cstheme="minorHAnsi"/>
          <w:color w:val="000000"/>
          <w:sz w:val="24"/>
          <w:szCs w:val="24"/>
          <w:lang w:val="en-GB"/>
        </w:rPr>
        <w:t xml:space="preserve"> the Amendment to the Amendment proposed by Councillor M. Duff </w:t>
      </w:r>
      <w:r w:rsidRPr="009C4290">
        <w:rPr>
          <w:rFonts w:cstheme="minorHAnsi"/>
          <w:b/>
          <w:bCs/>
          <w:color w:val="000000"/>
          <w:sz w:val="24"/>
          <w:szCs w:val="24"/>
          <w:lang w:val="en-GB"/>
        </w:rPr>
        <w:t>FELL</w:t>
      </w:r>
      <w:r>
        <w:rPr>
          <w:rFonts w:cstheme="minorHAnsi"/>
          <w:color w:val="000000"/>
          <w:sz w:val="24"/>
          <w:szCs w:val="24"/>
          <w:lang w:val="en-GB"/>
        </w:rPr>
        <w:t>.</w:t>
      </w:r>
    </w:p>
    <w:p w14:paraId="087EF778" w14:textId="3BFAF020" w:rsidR="009A51CA" w:rsidRDefault="009C4290" w:rsidP="009A51CA">
      <w:pPr>
        <w:pStyle w:val="Heading3"/>
        <w:ind w:left="709"/>
        <w:rPr>
          <w:rFonts w:cs="Times New Roman"/>
          <w:bCs/>
          <w:sz w:val="24"/>
          <w:szCs w:val="24"/>
        </w:rPr>
      </w:pPr>
      <w:r>
        <w:rPr>
          <w:rFonts w:cstheme="minorHAnsi"/>
          <w:color w:val="000000"/>
          <w:sz w:val="24"/>
          <w:szCs w:val="24"/>
          <w:lang w:val="en-GB"/>
        </w:rPr>
        <w:t xml:space="preserve">At this point in the meeting a discussion followed with contributions from Councillors A. Edge, M. Duff, W. Carey, P. Kearns, V. Casserly, P. Gogarty and S. Fay regarding the </w:t>
      </w:r>
      <w:r w:rsidR="001E52B7">
        <w:rPr>
          <w:rFonts w:cstheme="minorHAnsi"/>
          <w:color w:val="000000"/>
          <w:sz w:val="24"/>
          <w:szCs w:val="24"/>
          <w:lang w:val="en-GB"/>
        </w:rPr>
        <w:t xml:space="preserve">proposal </w:t>
      </w:r>
      <w:r>
        <w:rPr>
          <w:rFonts w:cstheme="minorHAnsi"/>
          <w:color w:val="000000"/>
          <w:sz w:val="24"/>
          <w:szCs w:val="24"/>
          <w:lang w:val="en-GB"/>
        </w:rPr>
        <w:t>of further amendments to Councillor D. McManus</w:t>
      </w:r>
      <w:r w:rsidR="001E52B7">
        <w:rPr>
          <w:rFonts w:cstheme="minorHAnsi"/>
          <w:color w:val="000000"/>
          <w:sz w:val="24"/>
          <w:szCs w:val="24"/>
          <w:lang w:val="en-GB"/>
        </w:rPr>
        <w:t xml:space="preserve">’ </w:t>
      </w:r>
      <w:r>
        <w:rPr>
          <w:rFonts w:cstheme="minorHAnsi"/>
          <w:color w:val="000000"/>
          <w:sz w:val="24"/>
          <w:szCs w:val="24"/>
          <w:lang w:val="en-GB"/>
        </w:rPr>
        <w:t xml:space="preserve">amendment. </w:t>
      </w:r>
      <w:r w:rsidR="001E52B7">
        <w:rPr>
          <w:rFonts w:cstheme="minorHAnsi"/>
          <w:color w:val="000000"/>
          <w:sz w:val="24"/>
          <w:szCs w:val="24"/>
          <w:lang w:val="en-GB"/>
        </w:rPr>
        <w:t xml:space="preserve"> The Mayor, Councillor E. O’Brien, informed the members that as voting had commenced no further amendments to this amendment could be taken, in accordance with </w:t>
      </w:r>
      <w:r w:rsidR="004064EC">
        <w:rPr>
          <w:rFonts w:cstheme="minorHAnsi"/>
          <w:color w:val="000000"/>
          <w:sz w:val="24"/>
          <w:szCs w:val="24"/>
          <w:lang w:val="en-GB"/>
        </w:rPr>
        <w:t>S</w:t>
      </w:r>
      <w:r w:rsidR="001E52B7">
        <w:rPr>
          <w:rFonts w:cstheme="minorHAnsi"/>
          <w:color w:val="000000"/>
          <w:sz w:val="24"/>
          <w:szCs w:val="24"/>
          <w:lang w:val="en-GB"/>
        </w:rPr>
        <w:t xml:space="preserve">tanding </w:t>
      </w:r>
      <w:r w:rsidR="004064EC">
        <w:rPr>
          <w:rFonts w:cstheme="minorHAnsi"/>
          <w:color w:val="000000"/>
          <w:sz w:val="24"/>
          <w:szCs w:val="24"/>
          <w:lang w:val="en-GB"/>
        </w:rPr>
        <w:t>O</w:t>
      </w:r>
      <w:r w:rsidR="001E52B7">
        <w:rPr>
          <w:rFonts w:cstheme="minorHAnsi"/>
          <w:color w:val="000000"/>
          <w:sz w:val="24"/>
          <w:szCs w:val="24"/>
          <w:lang w:val="en-GB"/>
        </w:rPr>
        <w:t>rders</w:t>
      </w:r>
      <w:r w:rsidR="009A51CA">
        <w:rPr>
          <w:rFonts w:cstheme="minorHAnsi"/>
          <w:color w:val="000000"/>
          <w:sz w:val="24"/>
          <w:szCs w:val="24"/>
          <w:lang w:val="en-GB"/>
        </w:rPr>
        <w:t>, he also asked for</w:t>
      </w:r>
      <w:r w:rsidR="004064EC">
        <w:rPr>
          <w:rFonts w:cstheme="minorHAnsi"/>
          <w:color w:val="000000"/>
          <w:sz w:val="24"/>
          <w:szCs w:val="24"/>
          <w:lang w:val="en-GB"/>
        </w:rPr>
        <w:t xml:space="preserve"> the Executive to clarify </w:t>
      </w:r>
      <w:r w:rsidR="009A51CA">
        <w:rPr>
          <w:rFonts w:cs="Times New Roman"/>
          <w:bCs/>
          <w:sz w:val="24"/>
          <w:szCs w:val="24"/>
        </w:rPr>
        <w:t>the proce</w:t>
      </w:r>
      <w:r w:rsidR="004064EC">
        <w:rPr>
          <w:rFonts w:cs="Times New Roman"/>
          <w:bCs/>
          <w:sz w:val="24"/>
          <w:szCs w:val="24"/>
        </w:rPr>
        <w:t>ss.</w:t>
      </w:r>
    </w:p>
    <w:p w14:paraId="3F3682E8" w14:textId="09E85E76" w:rsidR="009C4290" w:rsidRDefault="009C4290" w:rsidP="00263B41">
      <w:pPr>
        <w:ind w:left="720"/>
        <w:rPr>
          <w:rFonts w:cstheme="minorHAnsi"/>
          <w:color w:val="000000"/>
          <w:sz w:val="24"/>
          <w:szCs w:val="24"/>
          <w:lang w:val="en-GB"/>
        </w:rPr>
      </w:pPr>
    </w:p>
    <w:p w14:paraId="1897ACBA" w14:textId="77777777" w:rsidR="001E52B7" w:rsidRDefault="009C4290" w:rsidP="002200DE">
      <w:pPr>
        <w:autoSpaceDE w:val="0"/>
        <w:autoSpaceDN w:val="0"/>
        <w:adjustRightInd w:val="0"/>
        <w:spacing w:after="0" w:line="240" w:lineRule="auto"/>
        <w:ind w:left="709"/>
        <w:rPr>
          <w:rFonts w:cstheme="minorHAnsi"/>
          <w:color w:val="000000"/>
          <w:sz w:val="24"/>
          <w:szCs w:val="24"/>
          <w:lang w:val="en-GB"/>
        </w:rPr>
      </w:pPr>
      <w:r>
        <w:rPr>
          <w:rFonts w:cstheme="minorHAnsi"/>
          <w:color w:val="000000"/>
          <w:sz w:val="24"/>
          <w:szCs w:val="24"/>
          <w:lang w:val="en-GB"/>
        </w:rPr>
        <w:t>Ms. L. Maxwell</w:t>
      </w:r>
      <w:r w:rsidR="00F25298">
        <w:rPr>
          <w:rFonts w:cstheme="minorHAnsi"/>
          <w:color w:val="000000"/>
          <w:sz w:val="24"/>
          <w:szCs w:val="24"/>
          <w:lang w:val="en-GB"/>
        </w:rPr>
        <w:t>, Director of Corporate Performance &amp; Change Management</w:t>
      </w:r>
      <w:r>
        <w:rPr>
          <w:rFonts w:cstheme="minorHAnsi"/>
          <w:color w:val="000000"/>
          <w:sz w:val="24"/>
          <w:szCs w:val="24"/>
          <w:lang w:val="en-GB"/>
        </w:rPr>
        <w:t xml:space="preserve"> responded to the Members queries </w:t>
      </w:r>
      <w:r w:rsidR="002200DE">
        <w:rPr>
          <w:rFonts w:cstheme="minorHAnsi"/>
          <w:color w:val="000000"/>
          <w:sz w:val="24"/>
          <w:szCs w:val="24"/>
          <w:lang w:val="en-GB"/>
        </w:rPr>
        <w:t xml:space="preserve">and informed them of Standing Order No. 22: </w:t>
      </w:r>
    </w:p>
    <w:p w14:paraId="33EAD31F" w14:textId="6DB6CB07" w:rsidR="009C4290" w:rsidRPr="009A51CA" w:rsidRDefault="002200DE" w:rsidP="002200DE">
      <w:pPr>
        <w:autoSpaceDE w:val="0"/>
        <w:autoSpaceDN w:val="0"/>
        <w:adjustRightInd w:val="0"/>
        <w:spacing w:after="0" w:line="240" w:lineRule="auto"/>
        <w:ind w:left="709"/>
        <w:rPr>
          <w:rFonts w:cstheme="minorHAnsi"/>
          <w:i/>
          <w:iCs/>
          <w:sz w:val="24"/>
          <w:szCs w:val="24"/>
        </w:rPr>
      </w:pPr>
      <w:r w:rsidRPr="009A51CA">
        <w:rPr>
          <w:rFonts w:cstheme="minorHAnsi"/>
          <w:i/>
          <w:iCs/>
          <w:color w:val="000000"/>
          <w:sz w:val="24"/>
          <w:szCs w:val="24"/>
          <w:lang w:val="en-GB"/>
        </w:rPr>
        <w:t>“</w:t>
      </w:r>
      <w:r w:rsidRPr="009A51CA">
        <w:rPr>
          <w:rFonts w:cstheme="minorHAnsi"/>
          <w:i/>
          <w:iCs/>
          <w:sz w:val="24"/>
          <w:szCs w:val="24"/>
        </w:rPr>
        <w:t xml:space="preserve">Whenever an amendment on an original motion has been moved and seconded, no second or subsequent amendment shall be moved until the first amendment shall have been disposed of, but notice of any second or subsequent amendment shall first have been given to The Mayor/An </w:t>
      </w:r>
      <w:proofErr w:type="spellStart"/>
      <w:r w:rsidRPr="009A51CA">
        <w:rPr>
          <w:rFonts w:cstheme="minorHAnsi"/>
          <w:i/>
          <w:iCs/>
          <w:sz w:val="24"/>
          <w:szCs w:val="24"/>
        </w:rPr>
        <w:t>Méara</w:t>
      </w:r>
      <w:proofErr w:type="spellEnd"/>
      <w:r w:rsidRPr="009A51CA">
        <w:rPr>
          <w:rFonts w:cstheme="minorHAnsi"/>
          <w:i/>
          <w:iCs/>
          <w:sz w:val="24"/>
          <w:szCs w:val="24"/>
        </w:rPr>
        <w:t>.”</w:t>
      </w:r>
    </w:p>
    <w:p w14:paraId="6437E906" w14:textId="77777777" w:rsidR="002200DE" w:rsidRDefault="002200DE" w:rsidP="002200DE">
      <w:pPr>
        <w:autoSpaceDE w:val="0"/>
        <w:autoSpaceDN w:val="0"/>
        <w:adjustRightInd w:val="0"/>
        <w:spacing w:after="0" w:line="240" w:lineRule="auto"/>
        <w:ind w:left="709"/>
        <w:rPr>
          <w:rFonts w:cstheme="minorHAnsi"/>
          <w:color w:val="000000"/>
          <w:sz w:val="24"/>
          <w:szCs w:val="24"/>
          <w:lang w:val="en-GB"/>
        </w:rPr>
      </w:pPr>
    </w:p>
    <w:p w14:paraId="3E2FE938" w14:textId="7EF4E7D7" w:rsidR="009E6F79" w:rsidRDefault="009E6F79" w:rsidP="002200DE">
      <w:pPr>
        <w:ind w:left="720"/>
        <w:rPr>
          <w:rFonts w:cstheme="minorHAnsi"/>
          <w:color w:val="000000"/>
          <w:sz w:val="24"/>
          <w:szCs w:val="24"/>
          <w:lang w:val="en-GB"/>
        </w:rPr>
      </w:pPr>
      <w:r>
        <w:rPr>
          <w:rFonts w:cstheme="minorHAnsi"/>
          <w:color w:val="000000"/>
          <w:sz w:val="24"/>
          <w:szCs w:val="24"/>
          <w:lang w:val="en-GB"/>
        </w:rPr>
        <w:t xml:space="preserve">A </w:t>
      </w:r>
      <w:r w:rsidRPr="000327C9">
        <w:rPr>
          <w:rFonts w:cstheme="minorHAnsi"/>
          <w:b/>
          <w:bCs/>
          <w:color w:val="000000"/>
          <w:sz w:val="24"/>
          <w:szCs w:val="24"/>
          <w:lang w:val="en-GB"/>
        </w:rPr>
        <w:t>R</w:t>
      </w:r>
      <w:r w:rsidR="000327C9">
        <w:rPr>
          <w:rFonts w:cstheme="minorHAnsi"/>
          <w:b/>
          <w:bCs/>
          <w:color w:val="000000"/>
          <w:sz w:val="24"/>
          <w:szCs w:val="24"/>
          <w:lang w:val="en-GB"/>
        </w:rPr>
        <w:t>OLL CALL</w:t>
      </w:r>
      <w:r>
        <w:rPr>
          <w:rFonts w:cstheme="minorHAnsi"/>
          <w:color w:val="000000"/>
          <w:sz w:val="24"/>
          <w:szCs w:val="24"/>
          <w:lang w:val="en-GB"/>
        </w:rPr>
        <w:t xml:space="preserve"> </w:t>
      </w:r>
      <w:r w:rsidRPr="00732528">
        <w:rPr>
          <w:rFonts w:cstheme="minorHAnsi"/>
          <w:b/>
          <w:bCs/>
          <w:color w:val="000000"/>
          <w:sz w:val="24"/>
          <w:szCs w:val="24"/>
          <w:lang w:val="en-GB"/>
        </w:rPr>
        <w:t>VOTE</w:t>
      </w:r>
      <w:r>
        <w:rPr>
          <w:rFonts w:cstheme="minorHAnsi"/>
          <w:color w:val="000000"/>
          <w:sz w:val="24"/>
          <w:szCs w:val="24"/>
          <w:lang w:val="en-GB"/>
        </w:rPr>
        <w:t xml:space="preserve"> was then called for on the original amendment</w:t>
      </w:r>
      <w:r w:rsidR="009A51CA">
        <w:rPr>
          <w:rFonts w:cstheme="minorHAnsi"/>
          <w:color w:val="000000"/>
          <w:sz w:val="24"/>
          <w:szCs w:val="24"/>
          <w:lang w:val="en-GB"/>
        </w:rPr>
        <w:t xml:space="preserve"> in the names of</w:t>
      </w:r>
      <w:r>
        <w:rPr>
          <w:rFonts w:cstheme="minorHAnsi"/>
          <w:color w:val="000000"/>
          <w:sz w:val="24"/>
          <w:szCs w:val="24"/>
          <w:lang w:val="en-GB"/>
        </w:rPr>
        <w:t xml:space="preserve"> Councillor</w:t>
      </w:r>
      <w:r w:rsidR="009A51CA">
        <w:rPr>
          <w:rFonts w:cstheme="minorHAnsi"/>
          <w:sz w:val="24"/>
          <w:szCs w:val="24"/>
        </w:rPr>
        <w:t xml:space="preserve">s </w:t>
      </w:r>
      <w:r w:rsidRPr="00CF4CC3">
        <w:rPr>
          <w:rFonts w:cstheme="minorHAnsi"/>
          <w:sz w:val="24"/>
          <w:szCs w:val="24"/>
        </w:rPr>
        <w:t>D. McManus</w:t>
      </w:r>
      <w:r>
        <w:rPr>
          <w:rFonts w:cstheme="minorHAnsi"/>
          <w:sz w:val="24"/>
          <w:szCs w:val="24"/>
        </w:rPr>
        <w:t xml:space="preserve">, E. Murphy, R. </w:t>
      </w:r>
      <w:r w:rsidR="000B2442">
        <w:rPr>
          <w:rFonts w:cstheme="minorHAnsi"/>
          <w:sz w:val="24"/>
          <w:szCs w:val="24"/>
        </w:rPr>
        <w:t>McMahon,</w:t>
      </w:r>
      <w:r>
        <w:rPr>
          <w:rFonts w:cstheme="minorHAnsi"/>
          <w:sz w:val="24"/>
          <w:szCs w:val="24"/>
        </w:rPr>
        <w:t xml:space="preserve"> and L. Sinclair</w:t>
      </w:r>
      <w:r w:rsidR="009A51CA">
        <w:rPr>
          <w:rFonts w:cstheme="minorHAnsi"/>
          <w:sz w:val="24"/>
          <w:szCs w:val="24"/>
        </w:rPr>
        <w:t xml:space="preserve">, proposed by </w:t>
      </w:r>
      <w:r w:rsidR="009A51CA" w:rsidRPr="004064EC">
        <w:rPr>
          <w:rFonts w:cstheme="minorHAnsi"/>
          <w:b/>
          <w:bCs/>
          <w:sz w:val="24"/>
          <w:szCs w:val="24"/>
        </w:rPr>
        <w:lastRenderedPageBreak/>
        <w:t>Councillor D. McManus</w:t>
      </w:r>
      <w:r w:rsidR="009A51CA">
        <w:rPr>
          <w:rFonts w:cstheme="minorHAnsi"/>
          <w:sz w:val="24"/>
          <w:szCs w:val="24"/>
        </w:rPr>
        <w:t xml:space="preserve"> </w:t>
      </w:r>
      <w:r w:rsidRPr="00CF4CC3">
        <w:rPr>
          <w:rFonts w:cstheme="minorHAnsi"/>
          <w:sz w:val="24"/>
          <w:szCs w:val="24"/>
        </w:rPr>
        <w:t xml:space="preserve">and seconded by </w:t>
      </w:r>
      <w:r w:rsidRPr="004064EC">
        <w:rPr>
          <w:rFonts w:cstheme="minorHAnsi"/>
          <w:b/>
          <w:bCs/>
          <w:sz w:val="24"/>
          <w:szCs w:val="24"/>
        </w:rPr>
        <w:t>Councillor E. Murphy</w:t>
      </w:r>
      <w:r w:rsidR="001F5F13">
        <w:rPr>
          <w:rFonts w:cstheme="minorHAnsi"/>
          <w:sz w:val="24"/>
          <w:szCs w:val="24"/>
        </w:rPr>
        <w:t xml:space="preserve">.  </w:t>
      </w:r>
      <w:r>
        <w:rPr>
          <w:rFonts w:cstheme="minorHAnsi"/>
          <w:color w:val="000000"/>
          <w:sz w:val="24"/>
          <w:szCs w:val="24"/>
          <w:lang w:val="en-GB"/>
        </w:rPr>
        <w:t>The result of which was as follows:</w:t>
      </w:r>
    </w:p>
    <w:p w14:paraId="428D94FA" w14:textId="7762D65C" w:rsidR="009E6F79" w:rsidRDefault="009E6F79" w:rsidP="002200DE">
      <w:pPr>
        <w:ind w:left="720"/>
        <w:rPr>
          <w:rFonts w:cstheme="minorHAnsi"/>
          <w:b/>
          <w:bCs/>
          <w:color w:val="000000"/>
          <w:sz w:val="24"/>
          <w:szCs w:val="24"/>
          <w:lang w:val="en-GB"/>
        </w:rPr>
      </w:pPr>
      <w:r w:rsidRPr="009E6F79">
        <w:rPr>
          <w:rFonts w:cstheme="minorHAnsi"/>
          <w:b/>
          <w:bCs/>
          <w:color w:val="000000"/>
          <w:sz w:val="24"/>
          <w:szCs w:val="24"/>
          <w:lang w:val="en-GB"/>
        </w:rPr>
        <w:t>FOR:</w:t>
      </w:r>
      <w:r w:rsidRPr="009E6F79">
        <w:rPr>
          <w:rFonts w:cstheme="minorHAnsi"/>
          <w:b/>
          <w:bCs/>
          <w:color w:val="000000"/>
          <w:sz w:val="24"/>
          <w:szCs w:val="24"/>
          <w:lang w:val="en-GB"/>
        </w:rPr>
        <w:tab/>
      </w:r>
      <w:r w:rsidRPr="009E6F79">
        <w:rPr>
          <w:rFonts w:cstheme="minorHAnsi"/>
          <w:b/>
          <w:bCs/>
          <w:color w:val="000000"/>
          <w:sz w:val="24"/>
          <w:szCs w:val="24"/>
          <w:lang w:val="en-GB"/>
        </w:rPr>
        <w:tab/>
        <w:t>21(TWENTY-ONE)</w:t>
      </w:r>
    </w:p>
    <w:p w14:paraId="15733BC9" w14:textId="61071FCB" w:rsidR="009E6F79" w:rsidRPr="009E6F79" w:rsidRDefault="009E6F79" w:rsidP="002200DE">
      <w:pPr>
        <w:ind w:left="720"/>
        <w:rPr>
          <w:rFonts w:cstheme="minorHAnsi"/>
          <w:b/>
          <w:bCs/>
          <w:color w:val="000000"/>
          <w:sz w:val="24"/>
          <w:szCs w:val="24"/>
          <w:lang w:val="en-GB"/>
        </w:rPr>
      </w:pPr>
      <w:r>
        <w:rPr>
          <w:rFonts w:cstheme="minorHAnsi"/>
          <w:b/>
          <w:bCs/>
          <w:color w:val="000000"/>
          <w:sz w:val="24"/>
          <w:szCs w:val="24"/>
          <w:lang w:val="en-GB"/>
        </w:rPr>
        <w:t>Councillors V. Casserly, Y. Collins, T. Costello, L. Donaghy, K. Egan, T. Gilligan, A. Hayes, P. Kavanagh, B. Lawlor, L. McCrave, R. McMahon, D. McManus, S. Moynihan, E. Murphy, E. O’Brien, C. O’Byrne, C. O’Connor, D. O’Donovan, S. O’Hara, B. Pereppadan and L. Sinclair.</w:t>
      </w:r>
    </w:p>
    <w:p w14:paraId="7B539789" w14:textId="25C68082" w:rsidR="009E6F79" w:rsidRDefault="009E6F79" w:rsidP="002200DE">
      <w:pPr>
        <w:ind w:left="720"/>
        <w:rPr>
          <w:rFonts w:cstheme="minorHAnsi"/>
          <w:b/>
          <w:bCs/>
          <w:color w:val="000000"/>
          <w:sz w:val="24"/>
          <w:szCs w:val="24"/>
          <w:lang w:val="en-GB"/>
        </w:rPr>
      </w:pPr>
      <w:r w:rsidRPr="009E6F79">
        <w:rPr>
          <w:rFonts w:cstheme="minorHAnsi"/>
          <w:b/>
          <w:bCs/>
          <w:color w:val="000000"/>
          <w:sz w:val="24"/>
          <w:szCs w:val="24"/>
          <w:lang w:val="en-GB"/>
        </w:rPr>
        <w:t>AGAINST:</w:t>
      </w:r>
      <w:r w:rsidRPr="009E6F79">
        <w:rPr>
          <w:rFonts w:cstheme="minorHAnsi"/>
          <w:b/>
          <w:bCs/>
          <w:color w:val="000000"/>
          <w:sz w:val="24"/>
          <w:szCs w:val="24"/>
          <w:lang w:val="en-GB"/>
        </w:rPr>
        <w:tab/>
        <w:t>14 (FOURTEEN)</w:t>
      </w:r>
    </w:p>
    <w:p w14:paraId="4B3CC315" w14:textId="3902B614" w:rsidR="009E6F79" w:rsidRPr="009E6F79" w:rsidRDefault="009E6F79" w:rsidP="002200DE">
      <w:pPr>
        <w:ind w:left="720"/>
        <w:rPr>
          <w:rFonts w:cstheme="minorHAnsi"/>
          <w:b/>
          <w:bCs/>
          <w:color w:val="000000"/>
          <w:sz w:val="24"/>
          <w:szCs w:val="24"/>
          <w:lang w:val="en-GB"/>
        </w:rPr>
      </w:pPr>
      <w:r>
        <w:rPr>
          <w:rFonts w:cstheme="minorHAnsi"/>
          <w:b/>
          <w:bCs/>
          <w:color w:val="000000"/>
          <w:sz w:val="24"/>
          <w:szCs w:val="24"/>
          <w:lang w:val="en-GB"/>
        </w:rPr>
        <w:t>Councillors C. Bailey, W. Carey, M. Duff,</w:t>
      </w:r>
      <w:r w:rsidR="00F25298">
        <w:rPr>
          <w:rFonts w:cstheme="minorHAnsi"/>
          <w:b/>
          <w:bCs/>
          <w:color w:val="000000"/>
          <w:sz w:val="24"/>
          <w:szCs w:val="24"/>
          <w:lang w:val="en-GB"/>
        </w:rPr>
        <w:t xml:space="preserve"> L. Dunne,</w:t>
      </w:r>
      <w:r>
        <w:rPr>
          <w:rFonts w:cstheme="minorHAnsi"/>
          <w:b/>
          <w:bCs/>
          <w:color w:val="000000"/>
          <w:sz w:val="24"/>
          <w:szCs w:val="24"/>
          <w:lang w:val="en-GB"/>
        </w:rPr>
        <w:t xml:space="preserve"> A. Edge, </w:t>
      </w:r>
      <w:r w:rsidR="00F25298">
        <w:rPr>
          <w:rFonts w:cstheme="minorHAnsi"/>
          <w:b/>
          <w:bCs/>
          <w:color w:val="000000"/>
          <w:sz w:val="24"/>
          <w:szCs w:val="24"/>
          <w:lang w:val="en-GB"/>
        </w:rPr>
        <w:t xml:space="preserve">S. Fay, P. Gogarty, M. Johansson, P. Kearns, K. Mahon, E Ó Broin, G. O’Connell, F. </w:t>
      </w:r>
      <w:r w:rsidR="000B2442">
        <w:rPr>
          <w:rFonts w:cstheme="minorHAnsi"/>
          <w:b/>
          <w:bCs/>
          <w:color w:val="000000"/>
          <w:sz w:val="24"/>
          <w:szCs w:val="24"/>
          <w:lang w:val="en-GB"/>
        </w:rPr>
        <w:t>Timmons,</w:t>
      </w:r>
      <w:r w:rsidR="00F25298">
        <w:rPr>
          <w:rFonts w:cstheme="minorHAnsi"/>
          <w:b/>
          <w:bCs/>
          <w:color w:val="000000"/>
          <w:sz w:val="24"/>
          <w:szCs w:val="24"/>
          <w:lang w:val="en-GB"/>
        </w:rPr>
        <w:t xml:space="preserve"> and J. Tuffy.</w:t>
      </w:r>
    </w:p>
    <w:p w14:paraId="6421980A" w14:textId="7F7B3C0A" w:rsidR="009E6F79" w:rsidRDefault="009E6F79" w:rsidP="002200DE">
      <w:pPr>
        <w:ind w:left="720"/>
        <w:rPr>
          <w:rFonts w:cstheme="minorHAnsi"/>
          <w:b/>
          <w:bCs/>
          <w:color w:val="000000"/>
          <w:sz w:val="24"/>
          <w:szCs w:val="24"/>
          <w:lang w:val="en-GB"/>
        </w:rPr>
      </w:pPr>
      <w:r w:rsidRPr="009E6F79">
        <w:rPr>
          <w:rFonts w:cstheme="minorHAnsi"/>
          <w:b/>
          <w:bCs/>
          <w:color w:val="000000"/>
          <w:sz w:val="24"/>
          <w:szCs w:val="24"/>
          <w:lang w:val="en-GB"/>
        </w:rPr>
        <w:t>ABSTAIN:</w:t>
      </w:r>
      <w:r w:rsidRPr="009E6F79">
        <w:rPr>
          <w:rFonts w:cstheme="minorHAnsi"/>
          <w:b/>
          <w:bCs/>
          <w:color w:val="000000"/>
          <w:sz w:val="24"/>
          <w:szCs w:val="24"/>
          <w:lang w:val="en-GB"/>
        </w:rPr>
        <w:tab/>
        <w:t>0 (ZERO)</w:t>
      </w:r>
    </w:p>
    <w:p w14:paraId="35BB58B9" w14:textId="4700C518" w:rsidR="00F25298" w:rsidRDefault="00F25298" w:rsidP="002200DE">
      <w:pPr>
        <w:ind w:left="720"/>
        <w:rPr>
          <w:rFonts w:cstheme="minorHAnsi"/>
          <w:color w:val="000000"/>
          <w:sz w:val="24"/>
          <w:szCs w:val="24"/>
          <w:lang w:val="en-GB"/>
        </w:rPr>
      </w:pPr>
      <w:r>
        <w:rPr>
          <w:rFonts w:cstheme="minorHAnsi"/>
          <w:color w:val="000000"/>
          <w:sz w:val="24"/>
          <w:szCs w:val="24"/>
          <w:lang w:val="en-GB"/>
        </w:rPr>
        <w:t xml:space="preserve">As a result of the </w:t>
      </w:r>
      <w:r w:rsidRPr="000069D4">
        <w:rPr>
          <w:rFonts w:cstheme="minorHAnsi"/>
          <w:b/>
          <w:bCs/>
          <w:color w:val="000000"/>
          <w:sz w:val="24"/>
          <w:szCs w:val="24"/>
          <w:lang w:val="en-GB"/>
        </w:rPr>
        <w:t>ROLL CALL VOTE</w:t>
      </w:r>
      <w:r>
        <w:rPr>
          <w:rFonts w:cstheme="minorHAnsi"/>
          <w:color w:val="000000"/>
          <w:sz w:val="24"/>
          <w:szCs w:val="24"/>
          <w:lang w:val="en-GB"/>
        </w:rPr>
        <w:t xml:space="preserve"> the amendment to the Draft Budget </w:t>
      </w:r>
      <w:r w:rsidRPr="000069D4">
        <w:rPr>
          <w:rFonts w:cstheme="minorHAnsi"/>
          <w:b/>
          <w:bCs/>
          <w:color w:val="000000"/>
          <w:sz w:val="24"/>
          <w:szCs w:val="24"/>
          <w:lang w:val="en-GB"/>
        </w:rPr>
        <w:t>PASSED</w:t>
      </w:r>
      <w:r>
        <w:rPr>
          <w:rFonts w:cstheme="minorHAnsi"/>
          <w:color w:val="000000"/>
          <w:sz w:val="24"/>
          <w:szCs w:val="24"/>
          <w:lang w:val="en-GB"/>
        </w:rPr>
        <w:t>.</w:t>
      </w:r>
    </w:p>
    <w:p w14:paraId="0395FACC" w14:textId="77777777" w:rsidR="003537A5" w:rsidRDefault="003537A5" w:rsidP="002200DE">
      <w:pPr>
        <w:ind w:left="720"/>
        <w:rPr>
          <w:rFonts w:cstheme="minorHAnsi"/>
          <w:color w:val="000000"/>
          <w:sz w:val="24"/>
          <w:szCs w:val="24"/>
          <w:lang w:val="en-GB"/>
        </w:rPr>
      </w:pPr>
    </w:p>
    <w:p w14:paraId="650333B2" w14:textId="622836AA" w:rsidR="00F25298" w:rsidRDefault="00F25298" w:rsidP="002200DE">
      <w:pPr>
        <w:ind w:left="720"/>
        <w:rPr>
          <w:rFonts w:cstheme="minorHAnsi"/>
          <w:sz w:val="24"/>
          <w:szCs w:val="24"/>
        </w:rPr>
      </w:pPr>
      <w:r>
        <w:rPr>
          <w:rFonts w:cstheme="minorHAnsi"/>
          <w:color w:val="000000"/>
          <w:sz w:val="24"/>
          <w:szCs w:val="24"/>
          <w:lang w:val="en-GB"/>
        </w:rPr>
        <w:t xml:space="preserve">Following the </w:t>
      </w:r>
      <w:r w:rsidRPr="00D41B2B">
        <w:rPr>
          <w:rFonts w:cstheme="minorHAnsi"/>
          <w:b/>
          <w:bCs/>
          <w:color w:val="000000"/>
          <w:sz w:val="24"/>
          <w:szCs w:val="24"/>
          <w:lang w:val="en-GB"/>
        </w:rPr>
        <w:t>PASSING</w:t>
      </w:r>
      <w:r>
        <w:rPr>
          <w:rFonts w:cstheme="minorHAnsi"/>
          <w:color w:val="000000"/>
          <w:sz w:val="24"/>
          <w:szCs w:val="24"/>
          <w:lang w:val="en-GB"/>
        </w:rPr>
        <w:t xml:space="preserve"> of Councillors</w:t>
      </w:r>
      <w:r w:rsidR="004064EC">
        <w:rPr>
          <w:rFonts w:cstheme="minorHAnsi"/>
          <w:color w:val="000000"/>
          <w:sz w:val="24"/>
          <w:szCs w:val="24"/>
          <w:lang w:val="en-GB"/>
        </w:rPr>
        <w:t>’</w:t>
      </w:r>
      <w:r>
        <w:rPr>
          <w:rFonts w:cstheme="minorHAnsi"/>
          <w:color w:val="000000"/>
          <w:sz w:val="24"/>
          <w:szCs w:val="24"/>
          <w:lang w:val="en-GB"/>
        </w:rPr>
        <w:t xml:space="preserve"> </w:t>
      </w:r>
      <w:r w:rsidRPr="00CF4CC3">
        <w:rPr>
          <w:rFonts w:cstheme="minorHAnsi"/>
          <w:sz w:val="24"/>
          <w:szCs w:val="24"/>
        </w:rPr>
        <w:t>D. McManus</w:t>
      </w:r>
      <w:r>
        <w:rPr>
          <w:rFonts w:cstheme="minorHAnsi"/>
          <w:sz w:val="24"/>
          <w:szCs w:val="24"/>
        </w:rPr>
        <w:t xml:space="preserve">, E. Murphy, R. </w:t>
      </w:r>
      <w:r w:rsidR="000B2442">
        <w:rPr>
          <w:rFonts w:cstheme="minorHAnsi"/>
          <w:sz w:val="24"/>
          <w:szCs w:val="24"/>
        </w:rPr>
        <w:t>McMahon,</w:t>
      </w:r>
      <w:r>
        <w:rPr>
          <w:rFonts w:cstheme="minorHAnsi"/>
          <w:sz w:val="24"/>
          <w:szCs w:val="24"/>
        </w:rPr>
        <w:t xml:space="preserve"> and L. Sinclair amendment the following amendment </w:t>
      </w:r>
      <w:r w:rsidR="003537A5">
        <w:rPr>
          <w:rFonts w:cstheme="minorHAnsi"/>
          <w:sz w:val="24"/>
          <w:szCs w:val="24"/>
        </w:rPr>
        <w:t xml:space="preserve">in the names of M. Duffy, </w:t>
      </w:r>
      <w:r w:rsidRPr="00CF4CC3">
        <w:rPr>
          <w:rFonts w:eastAsia="Times New Roman" w:cstheme="minorHAnsi"/>
          <w:sz w:val="24"/>
          <w:szCs w:val="24"/>
          <w:lang w:val="en-GB"/>
        </w:rPr>
        <w:t>A</w:t>
      </w:r>
      <w:r>
        <w:rPr>
          <w:rFonts w:eastAsia="Times New Roman" w:cstheme="minorHAnsi"/>
          <w:sz w:val="24"/>
          <w:szCs w:val="24"/>
          <w:lang w:val="en-GB"/>
        </w:rPr>
        <w:t>.</w:t>
      </w:r>
      <w:r w:rsidRPr="00CF4CC3">
        <w:rPr>
          <w:rFonts w:eastAsia="Times New Roman" w:cstheme="minorHAnsi"/>
          <w:sz w:val="24"/>
          <w:szCs w:val="24"/>
          <w:lang w:val="en-GB"/>
        </w:rPr>
        <w:t xml:space="preserve"> Edge, L</w:t>
      </w:r>
      <w:r>
        <w:rPr>
          <w:rFonts w:eastAsia="Times New Roman" w:cstheme="minorHAnsi"/>
          <w:sz w:val="24"/>
          <w:szCs w:val="24"/>
          <w:lang w:val="en-GB"/>
        </w:rPr>
        <w:t>.</w:t>
      </w:r>
      <w:r w:rsidRPr="00CF4CC3">
        <w:rPr>
          <w:rFonts w:eastAsia="Times New Roman" w:cstheme="minorHAnsi"/>
          <w:sz w:val="24"/>
          <w:szCs w:val="24"/>
          <w:lang w:val="en-GB"/>
        </w:rPr>
        <w:t xml:space="preserve"> O’Toole, </w:t>
      </w:r>
      <w:r>
        <w:rPr>
          <w:rFonts w:eastAsia="Times New Roman" w:cstheme="minorHAnsi"/>
          <w:sz w:val="24"/>
          <w:szCs w:val="24"/>
          <w:lang w:val="en-GB"/>
        </w:rPr>
        <w:t>P.</w:t>
      </w:r>
      <w:r w:rsidRPr="00CF4CC3">
        <w:rPr>
          <w:rFonts w:eastAsia="Times New Roman" w:cstheme="minorHAnsi"/>
          <w:sz w:val="24"/>
          <w:szCs w:val="24"/>
          <w:lang w:val="en-GB"/>
        </w:rPr>
        <w:t xml:space="preserve"> Kearns, J</w:t>
      </w:r>
      <w:r>
        <w:rPr>
          <w:rFonts w:eastAsia="Times New Roman" w:cstheme="minorHAnsi"/>
          <w:sz w:val="24"/>
          <w:szCs w:val="24"/>
          <w:lang w:val="en-GB"/>
        </w:rPr>
        <w:t>.</w:t>
      </w:r>
      <w:r w:rsidRPr="00CF4CC3">
        <w:rPr>
          <w:rFonts w:eastAsia="Times New Roman" w:cstheme="minorHAnsi"/>
          <w:sz w:val="24"/>
          <w:szCs w:val="24"/>
          <w:lang w:val="en-GB"/>
        </w:rPr>
        <w:t xml:space="preserve"> Tuffy, E</w:t>
      </w:r>
      <w:r>
        <w:rPr>
          <w:rFonts w:eastAsia="Times New Roman" w:cstheme="minorHAnsi"/>
          <w:sz w:val="24"/>
          <w:szCs w:val="24"/>
          <w:lang w:val="en-GB"/>
        </w:rPr>
        <w:t>.</w:t>
      </w:r>
      <w:r w:rsidRPr="00CF4CC3">
        <w:rPr>
          <w:rFonts w:eastAsia="Times New Roman" w:cstheme="minorHAnsi"/>
          <w:sz w:val="24"/>
          <w:szCs w:val="24"/>
          <w:lang w:val="en-GB"/>
        </w:rPr>
        <w:t xml:space="preserve"> </w:t>
      </w:r>
      <w:r>
        <w:rPr>
          <w:rFonts w:eastAsia="Times New Roman" w:cstheme="minorHAnsi"/>
          <w:sz w:val="24"/>
          <w:szCs w:val="24"/>
          <w:lang w:val="en-GB"/>
        </w:rPr>
        <w:t>Ó B</w:t>
      </w:r>
      <w:r w:rsidRPr="00CF4CC3">
        <w:rPr>
          <w:rFonts w:eastAsia="Times New Roman" w:cstheme="minorHAnsi"/>
          <w:sz w:val="24"/>
          <w:szCs w:val="24"/>
          <w:lang w:val="en-GB"/>
        </w:rPr>
        <w:t>roin, G</w:t>
      </w:r>
      <w:r>
        <w:rPr>
          <w:rFonts w:eastAsia="Times New Roman" w:cstheme="minorHAnsi"/>
          <w:sz w:val="24"/>
          <w:szCs w:val="24"/>
          <w:lang w:val="en-GB"/>
        </w:rPr>
        <w:t>.</w:t>
      </w:r>
      <w:r w:rsidRPr="00CF4CC3">
        <w:rPr>
          <w:rFonts w:eastAsia="Times New Roman" w:cstheme="minorHAnsi"/>
          <w:sz w:val="24"/>
          <w:szCs w:val="24"/>
          <w:lang w:val="en-GB"/>
        </w:rPr>
        <w:t xml:space="preserve"> O’Connell,</w:t>
      </w:r>
      <w:r w:rsidR="003537A5">
        <w:rPr>
          <w:rFonts w:eastAsia="Times New Roman" w:cstheme="minorHAnsi"/>
          <w:sz w:val="24"/>
          <w:szCs w:val="24"/>
          <w:lang w:val="en-GB"/>
        </w:rPr>
        <w:t xml:space="preserve"> C. Bailey, and</w:t>
      </w:r>
      <w:r w:rsidRPr="00CF4CC3">
        <w:rPr>
          <w:rFonts w:eastAsia="Times New Roman" w:cstheme="minorHAnsi"/>
          <w:sz w:val="24"/>
          <w:szCs w:val="24"/>
          <w:lang w:val="en-GB"/>
        </w:rPr>
        <w:t xml:space="preserve"> F</w:t>
      </w:r>
      <w:r>
        <w:rPr>
          <w:rFonts w:eastAsia="Times New Roman" w:cstheme="minorHAnsi"/>
          <w:sz w:val="24"/>
          <w:szCs w:val="24"/>
          <w:lang w:val="en-GB"/>
        </w:rPr>
        <w:t>.</w:t>
      </w:r>
      <w:r w:rsidRPr="00CF4CC3">
        <w:rPr>
          <w:rFonts w:eastAsia="Times New Roman" w:cstheme="minorHAnsi"/>
          <w:sz w:val="24"/>
          <w:szCs w:val="24"/>
          <w:lang w:val="en-GB"/>
        </w:rPr>
        <w:t xml:space="preserve"> Timmons</w:t>
      </w:r>
      <w:r>
        <w:rPr>
          <w:rFonts w:eastAsia="Times New Roman" w:cstheme="minorHAnsi"/>
          <w:sz w:val="24"/>
          <w:szCs w:val="24"/>
          <w:lang w:val="en-GB"/>
        </w:rPr>
        <w:t xml:space="preserve"> </w:t>
      </w:r>
      <w:bookmarkStart w:id="0" w:name="_Hlk57641662"/>
      <w:r w:rsidR="003537A5">
        <w:rPr>
          <w:rFonts w:eastAsia="Times New Roman" w:cstheme="minorHAnsi"/>
          <w:sz w:val="24"/>
          <w:szCs w:val="24"/>
          <w:lang w:val="en-GB"/>
        </w:rPr>
        <w:t xml:space="preserve">proposed by Councillor M. Duff </w:t>
      </w:r>
      <w:r>
        <w:rPr>
          <w:rFonts w:eastAsia="Times New Roman" w:cstheme="minorHAnsi"/>
          <w:sz w:val="24"/>
          <w:szCs w:val="24"/>
          <w:lang w:val="en-GB"/>
        </w:rPr>
        <w:t>and seconded by Councillor C. Bailey</w:t>
      </w:r>
      <w:bookmarkEnd w:id="0"/>
      <w:r w:rsidRPr="00F25298">
        <w:rPr>
          <w:rFonts w:cstheme="minorHAnsi"/>
          <w:b/>
          <w:bCs/>
          <w:sz w:val="24"/>
          <w:szCs w:val="24"/>
        </w:rPr>
        <w:t xml:space="preserve"> FALLS</w:t>
      </w:r>
      <w:r>
        <w:rPr>
          <w:rFonts w:cstheme="minorHAnsi"/>
          <w:sz w:val="24"/>
          <w:szCs w:val="24"/>
        </w:rPr>
        <w:t>:</w:t>
      </w:r>
    </w:p>
    <w:p w14:paraId="4DE82A25" w14:textId="56FE7D51" w:rsidR="00F25298" w:rsidRPr="00591F17" w:rsidRDefault="00F25298" w:rsidP="00F25298">
      <w:pPr>
        <w:pStyle w:val="NormalWeb"/>
        <w:spacing w:before="0" w:beforeAutospacing="0" w:after="0" w:afterAutospacing="0"/>
        <w:ind w:left="720"/>
        <w:rPr>
          <w:rFonts w:ascii="Tahoma" w:hAnsi="Tahoma" w:cs="Tahoma"/>
          <w:sz w:val="20"/>
          <w:szCs w:val="20"/>
        </w:rPr>
      </w:pPr>
      <w:r w:rsidRPr="00591F17">
        <w:rPr>
          <w:rFonts w:ascii="Tahoma" w:hAnsi="Tahoma" w:cs="Tahoma"/>
          <w:sz w:val="20"/>
          <w:szCs w:val="20"/>
        </w:rPr>
        <w:t>“That the budget be amended to move item H0906 in respect of Conferences Abroad (€70,000) under Division F05 Operation of Arts Programme to create a Teen Arts &amp; Media Bursary to be administered by the Arts Office.</w:t>
      </w:r>
      <w:r w:rsidR="003537A5" w:rsidRPr="00591F17">
        <w:rPr>
          <w:rFonts w:ascii="Tahoma" w:hAnsi="Tahoma" w:cs="Tahoma"/>
          <w:sz w:val="20"/>
          <w:szCs w:val="20"/>
        </w:rPr>
        <w:t xml:space="preserve">  </w:t>
      </w:r>
      <w:r w:rsidRPr="00591F17">
        <w:rPr>
          <w:rFonts w:ascii="Tahoma" w:hAnsi="Tahoma" w:cs="Tahoma"/>
          <w:sz w:val="20"/>
          <w:szCs w:val="20"/>
        </w:rPr>
        <w:t>The bursary will fund directly the participation of teenagers throughout the county in Arts &amp; Media programmes.”</w:t>
      </w:r>
    </w:p>
    <w:p w14:paraId="366EAF9F" w14:textId="5EA5BDAF" w:rsidR="00F25298" w:rsidRDefault="00F25298" w:rsidP="002200DE">
      <w:pPr>
        <w:ind w:left="720"/>
        <w:rPr>
          <w:rFonts w:cstheme="minorHAnsi"/>
          <w:b/>
          <w:bCs/>
          <w:color w:val="000000"/>
          <w:sz w:val="24"/>
          <w:szCs w:val="24"/>
          <w:lang w:val="en-GB"/>
        </w:rPr>
      </w:pPr>
    </w:p>
    <w:p w14:paraId="6D692112" w14:textId="7C203D5C" w:rsidR="00FD65CB" w:rsidRDefault="00F25298" w:rsidP="002200DE">
      <w:pPr>
        <w:ind w:left="720"/>
        <w:rPr>
          <w:sz w:val="24"/>
          <w:szCs w:val="24"/>
        </w:rPr>
      </w:pPr>
      <w:r w:rsidRPr="00F25298">
        <w:rPr>
          <w:sz w:val="24"/>
          <w:szCs w:val="24"/>
        </w:rPr>
        <w:t xml:space="preserve">In accordance with </w:t>
      </w:r>
      <w:r w:rsidRPr="00F25298">
        <w:rPr>
          <w:b/>
          <w:sz w:val="24"/>
          <w:szCs w:val="24"/>
        </w:rPr>
        <w:t>Standing Order No. 13</w:t>
      </w:r>
      <w:r w:rsidRPr="00F25298">
        <w:rPr>
          <w:sz w:val="24"/>
          <w:szCs w:val="24"/>
        </w:rPr>
        <w:t xml:space="preserve"> it was </w:t>
      </w:r>
      <w:r w:rsidRPr="00F25298">
        <w:rPr>
          <w:b/>
          <w:sz w:val="24"/>
          <w:szCs w:val="24"/>
        </w:rPr>
        <w:t>AGREED</w:t>
      </w:r>
      <w:r w:rsidRPr="00F25298">
        <w:rPr>
          <w:sz w:val="24"/>
          <w:szCs w:val="24"/>
        </w:rPr>
        <w:t xml:space="preserve"> with the consent of the Members to take </w:t>
      </w:r>
      <w:r w:rsidR="00F44EAE">
        <w:rPr>
          <w:sz w:val="24"/>
          <w:szCs w:val="24"/>
        </w:rPr>
        <w:t xml:space="preserve">in tandem, motions (4) and (5) which are of similar subject matter, to amend the Draft Budget, </w:t>
      </w:r>
      <w:r w:rsidRPr="00F25298">
        <w:rPr>
          <w:sz w:val="24"/>
          <w:szCs w:val="24"/>
        </w:rPr>
        <w:t>proposed by Councillor S. Fay and W. Carey</w:t>
      </w:r>
      <w:r w:rsidR="00F44EAE">
        <w:rPr>
          <w:sz w:val="24"/>
          <w:szCs w:val="24"/>
        </w:rPr>
        <w:t>, respectively.</w:t>
      </w:r>
    </w:p>
    <w:p w14:paraId="7BDEF4F2" w14:textId="77777777" w:rsidR="001F5F13" w:rsidRDefault="001F5F13" w:rsidP="002200DE">
      <w:pPr>
        <w:ind w:left="720"/>
        <w:rPr>
          <w:sz w:val="24"/>
          <w:szCs w:val="24"/>
        </w:rPr>
      </w:pPr>
    </w:p>
    <w:p w14:paraId="0319515A" w14:textId="77CDEDDB" w:rsidR="003537A5" w:rsidRDefault="003537A5" w:rsidP="003537A5">
      <w:pPr>
        <w:ind w:left="567" w:firstLine="153"/>
        <w:rPr>
          <w:rFonts w:eastAsia="Times New Roman" w:cs="Times New Roman"/>
          <w:b/>
          <w:sz w:val="24"/>
          <w:szCs w:val="24"/>
          <w:lang w:val="en-US" w:eastAsia="en-US"/>
        </w:rPr>
      </w:pPr>
      <w:r w:rsidRPr="00710CDD">
        <w:rPr>
          <w:rFonts w:eastAsia="Times New Roman" w:cs="Times New Roman"/>
          <w:b/>
          <w:sz w:val="24"/>
          <w:szCs w:val="24"/>
          <w:lang w:val="en-US" w:eastAsia="en-US"/>
        </w:rPr>
        <w:t>Moti</w:t>
      </w:r>
      <w:r>
        <w:rPr>
          <w:rFonts w:eastAsia="Times New Roman" w:cs="Times New Roman"/>
          <w:b/>
          <w:sz w:val="24"/>
          <w:szCs w:val="24"/>
          <w:lang w:val="en-US" w:eastAsia="en-US"/>
        </w:rPr>
        <w:t>on to amend the Draft Budget (4)</w:t>
      </w:r>
    </w:p>
    <w:p w14:paraId="322AD6D5" w14:textId="3367D1F0" w:rsidR="001F5F13" w:rsidRDefault="001F5F13" w:rsidP="003537A5">
      <w:pPr>
        <w:ind w:left="567" w:firstLine="153"/>
        <w:rPr>
          <w:rFonts w:eastAsia="Times New Roman" w:cs="Times New Roman"/>
          <w:b/>
          <w:sz w:val="24"/>
          <w:szCs w:val="24"/>
          <w:lang w:val="en-US" w:eastAsia="en-US"/>
        </w:rPr>
      </w:pPr>
      <w:r w:rsidRPr="007721D5">
        <w:rPr>
          <w:rFonts w:cs="Times New Roman"/>
          <w:b/>
          <w:sz w:val="24"/>
          <w:szCs w:val="24"/>
          <w:u w:val="single"/>
          <w:lang w:val="en-US"/>
        </w:rPr>
        <w:t>DIVISION A – Housing and Building</w:t>
      </w:r>
    </w:p>
    <w:p w14:paraId="16FDE26E" w14:textId="79BAE2CF" w:rsidR="00F25298" w:rsidRDefault="00F25298" w:rsidP="002200DE">
      <w:pPr>
        <w:ind w:left="720"/>
        <w:rPr>
          <w:sz w:val="24"/>
          <w:szCs w:val="24"/>
        </w:rPr>
      </w:pPr>
      <w:r>
        <w:rPr>
          <w:sz w:val="24"/>
          <w:szCs w:val="24"/>
        </w:rPr>
        <w:t xml:space="preserve">The following </w:t>
      </w:r>
      <w:r w:rsidR="0029250C">
        <w:rPr>
          <w:sz w:val="24"/>
          <w:szCs w:val="24"/>
        </w:rPr>
        <w:t>Motion</w:t>
      </w:r>
      <w:r w:rsidR="00FD65CB">
        <w:rPr>
          <w:sz w:val="24"/>
          <w:szCs w:val="24"/>
        </w:rPr>
        <w:t xml:space="preserve"> in the names of Councillors K. Mahon, S. Fay, and M. Johansson</w:t>
      </w:r>
      <w:r>
        <w:rPr>
          <w:sz w:val="24"/>
          <w:szCs w:val="24"/>
        </w:rPr>
        <w:t xml:space="preserve"> was proposed by </w:t>
      </w:r>
      <w:r w:rsidRPr="003537A5">
        <w:rPr>
          <w:b/>
          <w:bCs/>
          <w:sz w:val="24"/>
          <w:szCs w:val="24"/>
        </w:rPr>
        <w:t>Councillor S. Fay</w:t>
      </w:r>
      <w:r>
        <w:rPr>
          <w:sz w:val="24"/>
          <w:szCs w:val="24"/>
        </w:rPr>
        <w:t xml:space="preserve"> and seconded by </w:t>
      </w:r>
      <w:r w:rsidRPr="003537A5">
        <w:rPr>
          <w:b/>
          <w:bCs/>
          <w:sz w:val="24"/>
          <w:szCs w:val="24"/>
        </w:rPr>
        <w:t>Councillor K. Mahon</w:t>
      </w:r>
      <w:r>
        <w:rPr>
          <w:sz w:val="24"/>
          <w:szCs w:val="24"/>
        </w:rPr>
        <w:t xml:space="preserve">. </w:t>
      </w:r>
    </w:p>
    <w:p w14:paraId="3D0101B3" w14:textId="1594BE2D" w:rsidR="008E6067" w:rsidRPr="00591F17" w:rsidRDefault="008E6067" w:rsidP="008E6067">
      <w:pPr>
        <w:ind w:left="720"/>
        <w:rPr>
          <w:rFonts w:ascii="Tahoma" w:hAnsi="Tahoma" w:cs="Tahoma"/>
          <w:sz w:val="20"/>
          <w:szCs w:val="20"/>
        </w:rPr>
      </w:pPr>
      <w:r w:rsidRPr="00591F17">
        <w:rPr>
          <w:rFonts w:ascii="Tahoma" w:hAnsi="Tahoma" w:cs="Tahoma"/>
          <w:sz w:val="20"/>
          <w:szCs w:val="20"/>
          <w:lang w:val="en-GB"/>
        </w:rPr>
        <w:t xml:space="preserve">“This Council maintains the current rent differential of 10% on all relevant income and does not accept the proposed increase of an additional 10% rent on incomes above the current thresholds for accessing Local Authority Housing.  The shortfall should be taking from D0905 Economic Development and promotion by reducing D0905 budget expenditure by 300k from </w:t>
      </w:r>
      <w:r w:rsidRPr="00591F17">
        <w:rPr>
          <w:rFonts w:ascii="Tahoma" w:hAnsi="Tahoma" w:cs="Tahoma"/>
          <w:sz w:val="20"/>
          <w:szCs w:val="20"/>
        </w:rPr>
        <w:t>€1,983,900 to €1,683,900.”</w:t>
      </w:r>
    </w:p>
    <w:p w14:paraId="3964DF2C" w14:textId="0B89462B" w:rsidR="007A6D59" w:rsidRDefault="00082445" w:rsidP="002200DE">
      <w:pPr>
        <w:ind w:left="720"/>
        <w:rPr>
          <w:rFonts w:cstheme="minorHAnsi"/>
          <w:bCs/>
          <w:sz w:val="24"/>
          <w:szCs w:val="24"/>
          <w:lang w:val="en-US"/>
        </w:rPr>
      </w:pPr>
      <w:r>
        <w:rPr>
          <w:rFonts w:cstheme="minorHAnsi"/>
          <w:bCs/>
          <w:sz w:val="24"/>
          <w:szCs w:val="24"/>
          <w:lang w:val="en-US"/>
        </w:rPr>
        <w:lastRenderedPageBreak/>
        <w:t xml:space="preserve">A discussion followed with contributions from </w:t>
      </w:r>
      <w:proofErr w:type="spellStart"/>
      <w:r>
        <w:rPr>
          <w:rFonts w:cstheme="minorHAnsi"/>
          <w:bCs/>
          <w:sz w:val="24"/>
          <w:szCs w:val="24"/>
          <w:lang w:val="en-US"/>
        </w:rPr>
        <w:t>Councillor</w:t>
      </w:r>
      <w:proofErr w:type="spellEnd"/>
      <w:r>
        <w:rPr>
          <w:rFonts w:cstheme="minorHAnsi"/>
          <w:bCs/>
          <w:sz w:val="24"/>
          <w:szCs w:val="24"/>
          <w:lang w:val="en-US"/>
        </w:rPr>
        <w:t xml:space="preserve"> S. Fay, M. Johansson, C. Bailey,</w:t>
      </w:r>
      <w:r w:rsidR="008E6067">
        <w:rPr>
          <w:rFonts w:cstheme="minorHAnsi"/>
          <w:bCs/>
          <w:sz w:val="24"/>
          <w:szCs w:val="24"/>
          <w:lang w:val="en-US"/>
        </w:rPr>
        <w:t xml:space="preserve"> K. Mahon, P. Kearns</w:t>
      </w:r>
      <w:r w:rsidR="007A6D59">
        <w:rPr>
          <w:rFonts w:cstheme="minorHAnsi"/>
          <w:bCs/>
          <w:sz w:val="24"/>
          <w:szCs w:val="24"/>
          <w:lang w:val="en-US"/>
        </w:rPr>
        <w:t xml:space="preserve">, </w:t>
      </w:r>
      <w:r w:rsidR="008E6067">
        <w:rPr>
          <w:rFonts w:cstheme="minorHAnsi"/>
          <w:bCs/>
          <w:sz w:val="24"/>
          <w:szCs w:val="24"/>
          <w:lang w:val="en-US"/>
        </w:rPr>
        <w:t>G. O’Connell</w:t>
      </w:r>
      <w:r w:rsidR="007A6D59">
        <w:rPr>
          <w:rFonts w:cstheme="minorHAnsi"/>
          <w:bCs/>
          <w:sz w:val="24"/>
          <w:szCs w:val="24"/>
          <w:lang w:val="en-US"/>
        </w:rPr>
        <w:t>, L. Dunne, P. Holohan</w:t>
      </w:r>
      <w:r w:rsidR="00EB5229">
        <w:rPr>
          <w:rFonts w:cstheme="minorHAnsi"/>
          <w:bCs/>
          <w:sz w:val="24"/>
          <w:szCs w:val="24"/>
          <w:lang w:val="en-US"/>
        </w:rPr>
        <w:t xml:space="preserve">, P. Gogarty </w:t>
      </w:r>
      <w:r w:rsidR="007A6D59">
        <w:rPr>
          <w:rFonts w:cstheme="minorHAnsi"/>
          <w:bCs/>
          <w:sz w:val="24"/>
          <w:szCs w:val="24"/>
          <w:lang w:val="en-US"/>
        </w:rPr>
        <w:t xml:space="preserve">and </w:t>
      </w:r>
      <w:r w:rsidR="008E6067">
        <w:rPr>
          <w:rFonts w:cstheme="minorHAnsi"/>
          <w:bCs/>
          <w:sz w:val="24"/>
          <w:szCs w:val="24"/>
          <w:lang w:val="en-US"/>
        </w:rPr>
        <w:t xml:space="preserve"> </w:t>
      </w:r>
      <w:r w:rsidR="007A6D59">
        <w:rPr>
          <w:rFonts w:cstheme="minorHAnsi"/>
          <w:bCs/>
          <w:sz w:val="24"/>
          <w:szCs w:val="24"/>
          <w:lang w:val="en-US"/>
        </w:rPr>
        <w:t xml:space="preserve">E. Ó Broin </w:t>
      </w:r>
      <w:r w:rsidR="008E6067">
        <w:rPr>
          <w:rFonts w:cstheme="minorHAnsi"/>
          <w:bCs/>
          <w:sz w:val="24"/>
          <w:szCs w:val="24"/>
          <w:lang w:val="en-US"/>
        </w:rPr>
        <w:t xml:space="preserve">who spoke in </w:t>
      </w:r>
      <w:proofErr w:type="spellStart"/>
      <w:r w:rsidR="008E6067">
        <w:rPr>
          <w:rFonts w:cstheme="minorHAnsi"/>
          <w:bCs/>
          <w:sz w:val="24"/>
          <w:szCs w:val="24"/>
          <w:lang w:val="en-US"/>
        </w:rPr>
        <w:t>favour</w:t>
      </w:r>
      <w:proofErr w:type="spellEnd"/>
      <w:r w:rsidR="008E6067">
        <w:rPr>
          <w:rFonts w:cstheme="minorHAnsi"/>
          <w:bCs/>
          <w:sz w:val="24"/>
          <w:szCs w:val="24"/>
          <w:lang w:val="en-US"/>
        </w:rPr>
        <w:t xml:space="preserve"> of the amendment. They encouraged other </w:t>
      </w:r>
      <w:proofErr w:type="spellStart"/>
      <w:r w:rsidR="008E6067">
        <w:rPr>
          <w:rFonts w:cstheme="minorHAnsi"/>
          <w:bCs/>
          <w:sz w:val="24"/>
          <w:szCs w:val="24"/>
          <w:lang w:val="en-US"/>
        </w:rPr>
        <w:t>Councillors</w:t>
      </w:r>
      <w:proofErr w:type="spellEnd"/>
      <w:r w:rsidR="008E6067">
        <w:rPr>
          <w:rFonts w:cstheme="minorHAnsi"/>
          <w:bCs/>
          <w:sz w:val="24"/>
          <w:szCs w:val="24"/>
          <w:lang w:val="en-US"/>
        </w:rPr>
        <w:t xml:space="preserve"> to support the motion and </w:t>
      </w:r>
      <w:r w:rsidR="00FD65CB">
        <w:rPr>
          <w:rFonts w:cstheme="minorHAnsi"/>
          <w:bCs/>
          <w:sz w:val="24"/>
          <w:szCs w:val="24"/>
          <w:lang w:val="en-US"/>
        </w:rPr>
        <w:t>commented on the Council’s decision not to increase commercial rates and local property tax due to the</w:t>
      </w:r>
      <w:r w:rsidR="007A6D59">
        <w:rPr>
          <w:rFonts w:cstheme="minorHAnsi"/>
          <w:bCs/>
          <w:sz w:val="24"/>
          <w:szCs w:val="24"/>
          <w:lang w:val="en-US"/>
        </w:rPr>
        <w:t xml:space="preserve"> hardship and uncertainty of the Covid19 situation.</w:t>
      </w:r>
    </w:p>
    <w:p w14:paraId="4741E50F" w14:textId="088C1F5E" w:rsidR="000663CD" w:rsidRDefault="000663CD" w:rsidP="002200DE">
      <w:pPr>
        <w:ind w:left="720"/>
        <w:rPr>
          <w:rFonts w:cstheme="minorHAnsi"/>
          <w:bCs/>
          <w:sz w:val="24"/>
          <w:szCs w:val="24"/>
          <w:lang w:val="en-US"/>
        </w:rPr>
      </w:pPr>
      <w:proofErr w:type="spellStart"/>
      <w:r>
        <w:rPr>
          <w:rFonts w:cstheme="minorHAnsi"/>
          <w:bCs/>
          <w:sz w:val="24"/>
          <w:szCs w:val="24"/>
          <w:lang w:val="en-US"/>
        </w:rPr>
        <w:t>Councillor</w:t>
      </w:r>
      <w:proofErr w:type="spellEnd"/>
      <w:r>
        <w:rPr>
          <w:rFonts w:cstheme="minorHAnsi"/>
          <w:bCs/>
          <w:sz w:val="24"/>
          <w:szCs w:val="24"/>
          <w:lang w:val="en-US"/>
        </w:rPr>
        <w:t xml:space="preserve"> W. Carey spoke on his </w:t>
      </w:r>
      <w:r w:rsidR="0029250C">
        <w:rPr>
          <w:rFonts w:cstheme="minorHAnsi"/>
          <w:bCs/>
          <w:sz w:val="24"/>
          <w:szCs w:val="24"/>
          <w:lang w:val="en-US"/>
        </w:rPr>
        <w:t>Motion</w:t>
      </w:r>
      <w:r w:rsidR="007A6D59">
        <w:rPr>
          <w:rFonts w:cstheme="minorHAnsi"/>
          <w:bCs/>
          <w:sz w:val="24"/>
          <w:szCs w:val="24"/>
          <w:lang w:val="en-US"/>
        </w:rPr>
        <w:t>,</w:t>
      </w:r>
      <w:r>
        <w:rPr>
          <w:rFonts w:cstheme="minorHAnsi"/>
          <w:bCs/>
          <w:sz w:val="24"/>
          <w:szCs w:val="24"/>
          <w:lang w:val="en-US"/>
        </w:rPr>
        <w:t xml:space="preserve"> </w:t>
      </w:r>
      <w:r w:rsidR="007A6D59">
        <w:rPr>
          <w:rFonts w:cstheme="minorHAnsi"/>
          <w:bCs/>
          <w:sz w:val="24"/>
          <w:szCs w:val="24"/>
          <w:lang w:val="en-US"/>
        </w:rPr>
        <w:t>referred to information he had</w:t>
      </w:r>
      <w:r>
        <w:rPr>
          <w:rFonts w:cstheme="minorHAnsi"/>
          <w:bCs/>
          <w:sz w:val="24"/>
          <w:szCs w:val="24"/>
          <w:lang w:val="en-US"/>
        </w:rPr>
        <w:t xml:space="preserve"> circulated </w:t>
      </w:r>
      <w:r w:rsidR="007A6D59">
        <w:rPr>
          <w:rFonts w:cstheme="minorHAnsi"/>
          <w:bCs/>
          <w:sz w:val="24"/>
          <w:szCs w:val="24"/>
          <w:lang w:val="en-US"/>
        </w:rPr>
        <w:t>to the members and</w:t>
      </w:r>
      <w:r>
        <w:rPr>
          <w:rFonts w:cstheme="minorHAnsi"/>
          <w:bCs/>
          <w:sz w:val="24"/>
          <w:szCs w:val="24"/>
          <w:lang w:val="en-US"/>
        </w:rPr>
        <w:t xml:space="preserve"> called for support for both amendments from all </w:t>
      </w:r>
      <w:proofErr w:type="spellStart"/>
      <w:r>
        <w:rPr>
          <w:rFonts w:cstheme="minorHAnsi"/>
          <w:bCs/>
          <w:sz w:val="24"/>
          <w:szCs w:val="24"/>
          <w:lang w:val="en-US"/>
        </w:rPr>
        <w:t>Councillors</w:t>
      </w:r>
      <w:proofErr w:type="spellEnd"/>
      <w:r>
        <w:rPr>
          <w:rFonts w:cstheme="minorHAnsi"/>
          <w:bCs/>
          <w:sz w:val="24"/>
          <w:szCs w:val="24"/>
          <w:lang w:val="en-US"/>
        </w:rPr>
        <w:t xml:space="preserve">. </w:t>
      </w:r>
    </w:p>
    <w:p w14:paraId="4149A7DE" w14:textId="0DA2A0DC" w:rsidR="000663CD" w:rsidRDefault="000663CD" w:rsidP="002200DE">
      <w:pPr>
        <w:ind w:left="720"/>
        <w:rPr>
          <w:rFonts w:cstheme="minorHAnsi"/>
          <w:bCs/>
          <w:sz w:val="24"/>
          <w:szCs w:val="24"/>
          <w:lang w:val="en-US"/>
        </w:rPr>
      </w:pPr>
      <w:proofErr w:type="spellStart"/>
      <w:r>
        <w:rPr>
          <w:rFonts w:cstheme="minorHAnsi"/>
          <w:bCs/>
          <w:sz w:val="24"/>
          <w:szCs w:val="24"/>
          <w:lang w:val="en-US"/>
        </w:rPr>
        <w:t>Councillors</w:t>
      </w:r>
      <w:proofErr w:type="spellEnd"/>
      <w:r>
        <w:rPr>
          <w:rFonts w:cstheme="minorHAnsi"/>
          <w:bCs/>
          <w:sz w:val="24"/>
          <w:szCs w:val="24"/>
          <w:lang w:val="en-US"/>
        </w:rPr>
        <w:t xml:space="preserve"> L. Sinclair, </w:t>
      </w:r>
      <w:r w:rsidR="003210C4">
        <w:rPr>
          <w:rFonts w:cstheme="minorHAnsi"/>
          <w:bCs/>
          <w:sz w:val="24"/>
          <w:szCs w:val="24"/>
          <w:lang w:val="en-US"/>
        </w:rPr>
        <w:t xml:space="preserve">J. Tuffy, </w:t>
      </w:r>
      <w:r>
        <w:rPr>
          <w:rFonts w:cstheme="minorHAnsi"/>
          <w:bCs/>
          <w:sz w:val="24"/>
          <w:szCs w:val="24"/>
          <w:lang w:val="en-US"/>
        </w:rPr>
        <w:t xml:space="preserve">L. O’Toole and R. McMahon spoke against the </w:t>
      </w:r>
      <w:r w:rsidR="007A6D59">
        <w:rPr>
          <w:rFonts w:cstheme="minorHAnsi"/>
          <w:bCs/>
          <w:sz w:val="24"/>
          <w:szCs w:val="24"/>
          <w:lang w:val="en-US"/>
        </w:rPr>
        <w:t>motions</w:t>
      </w:r>
      <w:r w:rsidR="00EB5229">
        <w:rPr>
          <w:rFonts w:cstheme="minorHAnsi"/>
          <w:bCs/>
          <w:sz w:val="24"/>
          <w:szCs w:val="24"/>
          <w:lang w:val="en-US"/>
        </w:rPr>
        <w:t xml:space="preserve"> commenting </w:t>
      </w:r>
      <w:r w:rsidR="00954EDF">
        <w:rPr>
          <w:rFonts w:cstheme="minorHAnsi"/>
          <w:bCs/>
          <w:sz w:val="24"/>
          <w:szCs w:val="24"/>
          <w:lang w:val="en-US"/>
        </w:rPr>
        <w:t xml:space="preserve">on this </w:t>
      </w:r>
      <w:r w:rsidR="00EB5229">
        <w:rPr>
          <w:rFonts w:cstheme="minorHAnsi"/>
          <w:bCs/>
          <w:sz w:val="24"/>
          <w:szCs w:val="24"/>
          <w:lang w:val="en-US"/>
        </w:rPr>
        <w:t xml:space="preserve">progressive move for social </w:t>
      </w:r>
      <w:r w:rsidR="00954EDF">
        <w:rPr>
          <w:rFonts w:cstheme="minorHAnsi"/>
          <w:bCs/>
          <w:sz w:val="24"/>
          <w:szCs w:val="24"/>
          <w:lang w:val="en-US"/>
        </w:rPr>
        <w:t xml:space="preserve">housing which envisages future social housing for all, and highlighting this Council having </w:t>
      </w:r>
      <w:r>
        <w:rPr>
          <w:rFonts w:cstheme="minorHAnsi"/>
          <w:bCs/>
          <w:sz w:val="24"/>
          <w:szCs w:val="24"/>
          <w:lang w:val="en-US"/>
        </w:rPr>
        <w:t xml:space="preserve">the lowest differential rent in the County. </w:t>
      </w:r>
    </w:p>
    <w:p w14:paraId="2DE7DD47" w14:textId="77777777" w:rsidR="003210C4" w:rsidRDefault="003210C4" w:rsidP="00D41B2B">
      <w:pPr>
        <w:ind w:left="720"/>
        <w:rPr>
          <w:rFonts w:cstheme="minorHAnsi"/>
          <w:bCs/>
          <w:sz w:val="24"/>
          <w:szCs w:val="24"/>
          <w:lang w:val="en-US"/>
        </w:rPr>
      </w:pPr>
    </w:p>
    <w:p w14:paraId="7D64303F" w14:textId="133CF7F3" w:rsidR="00D41B2B" w:rsidRDefault="005078DD" w:rsidP="00D41B2B">
      <w:pPr>
        <w:ind w:left="720"/>
        <w:rPr>
          <w:rFonts w:cstheme="minorHAnsi"/>
          <w:bCs/>
          <w:sz w:val="24"/>
          <w:szCs w:val="24"/>
          <w:lang w:val="en-US"/>
        </w:rPr>
      </w:pPr>
      <w:r>
        <w:rPr>
          <w:rFonts w:cstheme="minorHAnsi"/>
          <w:bCs/>
          <w:sz w:val="24"/>
          <w:szCs w:val="24"/>
          <w:lang w:val="en-US"/>
        </w:rPr>
        <w:t xml:space="preserve">A </w:t>
      </w:r>
      <w:r w:rsidRPr="000327C9">
        <w:rPr>
          <w:rFonts w:cstheme="minorHAnsi"/>
          <w:b/>
          <w:sz w:val="24"/>
          <w:szCs w:val="24"/>
          <w:lang w:val="en-US"/>
        </w:rPr>
        <w:t>R</w:t>
      </w:r>
      <w:r w:rsidR="000327C9">
        <w:rPr>
          <w:rFonts w:cstheme="minorHAnsi"/>
          <w:b/>
          <w:sz w:val="24"/>
          <w:szCs w:val="24"/>
          <w:lang w:val="en-US"/>
        </w:rPr>
        <w:t>OLL</w:t>
      </w:r>
      <w:r w:rsidRPr="000327C9">
        <w:rPr>
          <w:rFonts w:cstheme="minorHAnsi"/>
          <w:b/>
          <w:sz w:val="24"/>
          <w:szCs w:val="24"/>
          <w:lang w:val="en-US"/>
        </w:rPr>
        <w:t xml:space="preserve"> C</w:t>
      </w:r>
      <w:r w:rsidR="000327C9">
        <w:rPr>
          <w:rFonts w:cstheme="minorHAnsi"/>
          <w:b/>
          <w:sz w:val="24"/>
          <w:szCs w:val="24"/>
          <w:lang w:val="en-US"/>
        </w:rPr>
        <w:t>ALL</w:t>
      </w:r>
      <w:r>
        <w:rPr>
          <w:rFonts w:cstheme="minorHAnsi"/>
          <w:bCs/>
          <w:sz w:val="24"/>
          <w:szCs w:val="24"/>
          <w:lang w:val="en-US"/>
        </w:rPr>
        <w:t xml:space="preserve"> </w:t>
      </w:r>
      <w:r w:rsidRPr="005078DD">
        <w:rPr>
          <w:rFonts w:cstheme="minorHAnsi"/>
          <w:b/>
          <w:sz w:val="24"/>
          <w:szCs w:val="24"/>
          <w:lang w:val="en-US"/>
        </w:rPr>
        <w:t>VOTE</w:t>
      </w:r>
      <w:r>
        <w:rPr>
          <w:rFonts w:cstheme="minorHAnsi"/>
          <w:bCs/>
          <w:sz w:val="24"/>
          <w:szCs w:val="24"/>
          <w:lang w:val="en-US"/>
        </w:rPr>
        <w:t xml:space="preserve"> was then called for on the amendment</w:t>
      </w:r>
      <w:r w:rsidR="0029250C">
        <w:rPr>
          <w:rFonts w:cstheme="minorHAnsi"/>
          <w:bCs/>
          <w:sz w:val="24"/>
          <w:szCs w:val="24"/>
          <w:lang w:val="en-US"/>
        </w:rPr>
        <w:t xml:space="preserve"> to the Draft Budget</w:t>
      </w:r>
      <w:r>
        <w:rPr>
          <w:rFonts w:cstheme="minorHAnsi"/>
          <w:bCs/>
          <w:sz w:val="24"/>
          <w:szCs w:val="24"/>
          <w:lang w:val="en-US"/>
        </w:rPr>
        <w:t xml:space="preserve"> proposed by </w:t>
      </w:r>
      <w:proofErr w:type="spellStart"/>
      <w:r>
        <w:rPr>
          <w:rFonts w:cstheme="minorHAnsi"/>
          <w:bCs/>
          <w:sz w:val="24"/>
          <w:szCs w:val="24"/>
          <w:lang w:val="en-US"/>
        </w:rPr>
        <w:t>Councillor</w:t>
      </w:r>
      <w:proofErr w:type="spellEnd"/>
      <w:r>
        <w:rPr>
          <w:rFonts w:cstheme="minorHAnsi"/>
          <w:bCs/>
          <w:sz w:val="24"/>
          <w:szCs w:val="24"/>
          <w:lang w:val="en-US"/>
        </w:rPr>
        <w:t xml:space="preserve">  </w:t>
      </w:r>
      <w:r w:rsidR="00B17599">
        <w:rPr>
          <w:rFonts w:cstheme="minorHAnsi"/>
          <w:bCs/>
          <w:sz w:val="24"/>
          <w:szCs w:val="24"/>
          <w:lang w:val="en-US"/>
        </w:rPr>
        <w:t>S. Fay</w:t>
      </w:r>
      <w:r>
        <w:rPr>
          <w:rFonts w:cstheme="minorHAnsi"/>
          <w:bCs/>
          <w:sz w:val="24"/>
          <w:szCs w:val="24"/>
          <w:lang w:val="en-US"/>
        </w:rPr>
        <w:t xml:space="preserve"> and seconded by </w:t>
      </w:r>
      <w:proofErr w:type="spellStart"/>
      <w:r>
        <w:rPr>
          <w:rFonts w:cstheme="minorHAnsi"/>
          <w:bCs/>
          <w:sz w:val="24"/>
          <w:szCs w:val="24"/>
          <w:lang w:val="en-US"/>
        </w:rPr>
        <w:t>Councillor</w:t>
      </w:r>
      <w:proofErr w:type="spellEnd"/>
      <w:r>
        <w:rPr>
          <w:rFonts w:cstheme="minorHAnsi"/>
          <w:bCs/>
          <w:sz w:val="24"/>
          <w:szCs w:val="24"/>
          <w:lang w:val="en-US"/>
        </w:rPr>
        <w:t xml:space="preserve"> K. Mahon</w:t>
      </w:r>
      <w:r w:rsidR="001F5F13">
        <w:rPr>
          <w:rFonts w:cstheme="minorHAnsi"/>
          <w:bCs/>
          <w:sz w:val="24"/>
          <w:szCs w:val="24"/>
          <w:lang w:val="en-US"/>
        </w:rPr>
        <w:t>.  T</w:t>
      </w:r>
      <w:r w:rsidR="00D41B2B">
        <w:rPr>
          <w:rFonts w:cstheme="minorHAnsi"/>
          <w:bCs/>
          <w:sz w:val="24"/>
          <w:szCs w:val="24"/>
          <w:lang w:val="en-US"/>
        </w:rPr>
        <w:t>he result of which was as follows:</w:t>
      </w:r>
    </w:p>
    <w:p w14:paraId="3BFAA37F" w14:textId="2105B9CB" w:rsidR="008E6067" w:rsidRDefault="00B17599" w:rsidP="008E6067">
      <w:pPr>
        <w:ind w:left="720"/>
        <w:rPr>
          <w:rFonts w:cstheme="minorHAnsi"/>
          <w:b/>
          <w:sz w:val="24"/>
          <w:szCs w:val="24"/>
          <w:lang w:val="en-US"/>
        </w:rPr>
      </w:pPr>
      <w:r w:rsidRPr="005078DD">
        <w:rPr>
          <w:rFonts w:cstheme="minorHAnsi"/>
          <w:b/>
          <w:sz w:val="24"/>
          <w:szCs w:val="24"/>
          <w:lang w:val="en-US"/>
        </w:rPr>
        <w:t>FOR:</w:t>
      </w:r>
      <w:r w:rsidR="005078DD">
        <w:rPr>
          <w:rFonts w:cstheme="minorHAnsi"/>
          <w:b/>
          <w:sz w:val="24"/>
          <w:szCs w:val="24"/>
          <w:lang w:val="en-US"/>
        </w:rPr>
        <w:tab/>
      </w:r>
      <w:r w:rsidR="005078DD">
        <w:rPr>
          <w:rFonts w:cstheme="minorHAnsi"/>
          <w:b/>
          <w:sz w:val="24"/>
          <w:szCs w:val="24"/>
          <w:lang w:val="en-US"/>
        </w:rPr>
        <w:tab/>
      </w:r>
      <w:r w:rsidRPr="005078DD">
        <w:rPr>
          <w:rFonts w:cstheme="minorHAnsi"/>
          <w:b/>
          <w:sz w:val="24"/>
          <w:szCs w:val="24"/>
          <w:lang w:val="en-US"/>
        </w:rPr>
        <w:t>14</w:t>
      </w:r>
      <w:r w:rsidR="005078DD">
        <w:rPr>
          <w:rFonts w:cstheme="minorHAnsi"/>
          <w:b/>
          <w:sz w:val="24"/>
          <w:szCs w:val="24"/>
          <w:lang w:val="en-US"/>
        </w:rPr>
        <w:t xml:space="preserve"> (FOURTEEN)</w:t>
      </w:r>
    </w:p>
    <w:p w14:paraId="73B56C32" w14:textId="4FA82C89" w:rsidR="005078DD" w:rsidRPr="005078DD" w:rsidRDefault="005078DD" w:rsidP="008E6067">
      <w:pPr>
        <w:ind w:left="720"/>
        <w:rPr>
          <w:rFonts w:cstheme="minorHAnsi"/>
          <w:b/>
          <w:sz w:val="24"/>
          <w:szCs w:val="24"/>
          <w:lang w:val="en-US"/>
        </w:rPr>
      </w:pPr>
      <w:proofErr w:type="spellStart"/>
      <w:r>
        <w:rPr>
          <w:rFonts w:cstheme="minorHAnsi"/>
          <w:b/>
          <w:sz w:val="24"/>
          <w:szCs w:val="24"/>
          <w:lang w:val="en-US"/>
        </w:rPr>
        <w:t>Councillors</w:t>
      </w:r>
      <w:proofErr w:type="spellEnd"/>
      <w:r>
        <w:rPr>
          <w:rFonts w:cstheme="minorHAnsi"/>
          <w:b/>
          <w:sz w:val="24"/>
          <w:szCs w:val="24"/>
          <w:lang w:val="en-US"/>
        </w:rPr>
        <w:t xml:space="preserve"> C. Bailey. W. Carey, M. Duff, L. Dunne, A. Edge, S. Fay, P. Gogarty, P. Holohan, M. Johansson, P. Kearns, K. Mahon, E Ó Broin, G. O’Connell, F. Timmons.</w:t>
      </w:r>
    </w:p>
    <w:p w14:paraId="40B369C0" w14:textId="16CA6CAB" w:rsidR="008E6067" w:rsidRDefault="00B17599" w:rsidP="008E6067">
      <w:pPr>
        <w:ind w:left="720"/>
        <w:rPr>
          <w:rFonts w:cstheme="minorHAnsi"/>
          <w:b/>
          <w:sz w:val="24"/>
          <w:szCs w:val="24"/>
          <w:lang w:val="en-US"/>
        </w:rPr>
      </w:pPr>
      <w:r w:rsidRPr="005078DD">
        <w:rPr>
          <w:rFonts w:cstheme="minorHAnsi"/>
          <w:b/>
          <w:sz w:val="24"/>
          <w:szCs w:val="24"/>
          <w:lang w:val="en-US"/>
        </w:rPr>
        <w:t>AGAINST:</w:t>
      </w:r>
      <w:r w:rsidR="005078DD">
        <w:rPr>
          <w:rFonts w:cstheme="minorHAnsi"/>
          <w:b/>
          <w:sz w:val="24"/>
          <w:szCs w:val="24"/>
          <w:lang w:val="en-US"/>
        </w:rPr>
        <w:tab/>
      </w:r>
      <w:r w:rsidRPr="005078DD">
        <w:rPr>
          <w:rFonts w:cstheme="minorHAnsi"/>
          <w:b/>
          <w:sz w:val="24"/>
          <w:szCs w:val="24"/>
          <w:lang w:val="en-US"/>
        </w:rPr>
        <w:t>23</w:t>
      </w:r>
      <w:r w:rsidR="005078DD">
        <w:rPr>
          <w:rFonts w:cstheme="minorHAnsi"/>
          <w:b/>
          <w:sz w:val="24"/>
          <w:szCs w:val="24"/>
          <w:lang w:val="en-US"/>
        </w:rPr>
        <w:t xml:space="preserve"> (TWENTY-THREE)</w:t>
      </w:r>
    </w:p>
    <w:p w14:paraId="6EB7A65F" w14:textId="194A2376" w:rsidR="005078DD" w:rsidRPr="005078DD" w:rsidRDefault="005078DD" w:rsidP="008E6067">
      <w:pPr>
        <w:ind w:left="720"/>
        <w:rPr>
          <w:rFonts w:cstheme="minorHAnsi"/>
          <w:b/>
          <w:sz w:val="24"/>
          <w:szCs w:val="24"/>
          <w:lang w:val="en-US"/>
        </w:rPr>
      </w:pPr>
      <w:proofErr w:type="spellStart"/>
      <w:r>
        <w:rPr>
          <w:rFonts w:cstheme="minorHAnsi"/>
          <w:b/>
          <w:sz w:val="24"/>
          <w:szCs w:val="24"/>
          <w:lang w:val="en-US"/>
        </w:rPr>
        <w:t>Councillors</w:t>
      </w:r>
      <w:proofErr w:type="spellEnd"/>
      <w:r>
        <w:rPr>
          <w:rFonts w:cstheme="minorHAnsi"/>
          <w:b/>
          <w:sz w:val="24"/>
          <w:szCs w:val="24"/>
          <w:lang w:val="en-US"/>
        </w:rPr>
        <w:t xml:space="preserve"> V. Casserly, Y. Collins, T. Costello, L. Donaghy, K. Egan, T. Gilligan, A. Hayes, P. Kavanagh, B. Lawlor, L. McCrave, R. McMahon, D. McManus</w:t>
      </w:r>
      <w:r w:rsidR="000F13EB">
        <w:rPr>
          <w:rFonts w:cstheme="minorHAnsi"/>
          <w:b/>
          <w:sz w:val="24"/>
          <w:szCs w:val="24"/>
          <w:lang w:val="en-US"/>
        </w:rPr>
        <w:t>, S. Moynihan, E. Murphy, E. O’Brien, C. O’Byrne, C. O’Connor, D. O’Donovan, S. O’Hara, L. O’Toole, B. Pereppadan, L. Sinclair and J. Tuffy.</w:t>
      </w:r>
    </w:p>
    <w:p w14:paraId="6C61EE7B" w14:textId="7E655AE0" w:rsidR="00B17599" w:rsidRDefault="000F13EB" w:rsidP="008E6067">
      <w:pPr>
        <w:ind w:left="720"/>
        <w:rPr>
          <w:rFonts w:cstheme="minorHAnsi"/>
          <w:b/>
          <w:sz w:val="24"/>
          <w:szCs w:val="24"/>
          <w:lang w:val="en-US"/>
        </w:rPr>
      </w:pPr>
      <w:r w:rsidRPr="000F13EB">
        <w:rPr>
          <w:rFonts w:cstheme="minorHAnsi"/>
          <w:b/>
          <w:sz w:val="24"/>
          <w:szCs w:val="24"/>
          <w:lang w:val="en-US"/>
        </w:rPr>
        <w:t xml:space="preserve">ABSTAIN: </w:t>
      </w:r>
      <w:r w:rsidRPr="000F13EB">
        <w:rPr>
          <w:rFonts w:cstheme="minorHAnsi"/>
          <w:b/>
          <w:sz w:val="24"/>
          <w:szCs w:val="24"/>
          <w:lang w:val="en-US"/>
        </w:rPr>
        <w:tab/>
        <w:t>0 (ZERO)</w:t>
      </w:r>
    </w:p>
    <w:p w14:paraId="33D16EAA" w14:textId="77777777" w:rsidR="00F44EAE" w:rsidRDefault="000F13EB" w:rsidP="000327C9">
      <w:pPr>
        <w:ind w:left="720"/>
        <w:rPr>
          <w:rFonts w:cstheme="minorHAnsi"/>
          <w:b/>
          <w:sz w:val="24"/>
          <w:szCs w:val="24"/>
          <w:lang w:val="en-US"/>
        </w:rPr>
      </w:pPr>
      <w:r w:rsidRPr="000F13EB">
        <w:rPr>
          <w:rFonts w:cstheme="minorHAnsi"/>
          <w:bCs/>
          <w:sz w:val="24"/>
          <w:szCs w:val="24"/>
          <w:lang w:val="en-US"/>
        </w:rPr>
        <w:t>As a result of the</w:t>
      </w:r>
      <w:r>
        <w:rPr>
          <w:rFonts w:cstheme="minorHAnsi"/>
          <w:b/>
          <w:sz w:val="24"/>
          <w:szCs w:val="24"/>
          <w:lang w:val="en-US"/>
        </w:rPr>
        <w:t xml:space="preserve"> ROLL CALL VOTE </w:t>
      </w:r>
      <w:r w:rsidRPr="000F13EB">
        <w:rPr>
          <w:rFonts w:cstheme="minorHAnsi"/>
          <w:bCs/>
          <w:sz w:val="24"/>
          <w:szCs w:val="24"/>
          <w:lang w:val="en-US"/>
        </w:rPr>
        <w:t>the proposed amendment</w:t>
      </w:r>
      <w:r>
        <w:rPr>
          <w:rFonts w:cstheme="minorHAnsi"/>
          <w:bCs/>
          <w:sz w:val="24"/>
          <w:szCs w:val="24"/>
          <w:lang w:val="en-US"/>
        </w:rPr>
        <w:t xml:space="preserve"> by </w:t>
      </w:r>
      <w:proofErr w:type="spellStart"/>
      <w:r>
        <w:rPr>
          <w:rFonts w:cstheme="minorHAnsi"/>
          <w:bCs/>
          <w:sz w:val="24"/>
          <w:szCs w:val="24"/>
          <w:lang w:val="en-US"/>
        </w:rPr>
        <w:t>Councillor</w:t>
      </w:r>
      <w:proofErr w:type="spellEnd"/>
      <w:r>
        <w:rPr>
          <w:rFonts w:cstheme="minorHAnsi"/>
          <w:bCs/>
          <w:sz w:val="24"/>
          <w:szCs w:val="24"/>
          <w:lang w:val="en-US"/>
        </w:rPr>
        <w:t xml:space="preserve"> S. Fay</w:t>
      </w:r>
      <w:r w:rsidRPr="000F13EB">
        <w:rPr>
          <w:rFonts w:cstheme="minorHAnsi"/>
          <w:bCs/>
          <w:sz w:val="24"/>
          <w:szCs w:val="24"/>
          <w:lang w:val="en-US"/>
        </w:rPr>
        <w:t xml:space="preserve"> to the</w:t>
      </w:r>
      <w:r w:rsidR="00D41B2B">
        <w:rPr>
          <w:rFonts w:cstheme="minorHAnsi"/>
          <w:bCs/>
          <w:sz w:val="24"/>
          <w:szCs w:val="24"/>
          <w:lang w:val="en-US"/>
        </w:rPr>
        <w:t xml:space="preserve"> Draft</w:t>
      </w:r>
      <w:r w:rsidRPr="000F13EB">
        <w:rPr>
          <w:rFonts w:cstheme="minorHAnsi"/>
          <w:bCs/>
          <w:sz w:val="24"/>
          <w:szCs w:val="24"/>
          <w:lang w:val="en-US"/>
        </w:rPr>
        <w:t xml:space="preserve"> Budget</w:t>
      </w:r>
      <w:r>
        <w:rPr>
          <w:rFonts w:cstheme="minorHAnsi"/>
          <w:b/>
          <w:sz w:val="24"/>
          <w:szCs w:val="24"/>
          <w:lang w:val="en-US"/>
        </w:rPr>
        <w:t xml:space="preserve"> FELL.</w:t>
      </w:r>
    </w:p>
    <w:p w14:paraId="296A1EDB" w14:textId="75CB5BD6" w:rsidR="000F13EB" w:rsidRDefault="000F13EB" w:rsidP="000327C9">
      <w:pPr>
        <w:ind w:left="720"/>
        <w:rPr>
          <w:rFonts w:cstheme="minorHAnsi"/>
          <w:b/>
          <w:sz w:val="24"/>
          <w:szCs w:val="24"/>
          <w:lang w:val="en-US"/>
        </w:rPr>
      </w:pPr>
      <w:r>
        <w:rPr>
          <w:rFonts w:cstheme="minorHAnsi"/>
          <w:bCs/>
          <w:sz w:val="24"/>
          <w:szCs w:val="24"/>
          <w:lang w:val="en-US"/>
        </w:rPr>
        <w:t xml:space="preserve">A </w:t>
      </w:r>
      <w:r w:rsidRPr="000327C9">
        <w:rPr>
          <w:rFonts w:cstheme="minorHAnsi"/>
          <w:b/>
          <w:sz w:val="24"/>
          <w:szCs w:val="24"/>
          <w:lang w:val="en-US"/>
        </w:rPr>
        <w:t>R</w:t>
      </w:r>
      <w:r w:rsidR="000327C9">
        <w:rPr>
          <w:rFonts w:cstheme="minorHAnsi"/>
          <w:b/>
          <w:sz w:val="24"/>
          <w:szCs w:val="24"/>
          <w:lang w:val="en-US"/>
        </w:rPr>
        <w:t>OLL CALL</w:t>
      </w:r>
      <w:r>
        <w:rPr>
          <w:rFonts w:cstheme="minorHAnsi"/>
          <w:bCs/>
          <w:sz w:val="24"/>
          <w:szCs w:val="24"/>
          <w:lang w:val="en-US"/>
        </w:rPr>
        <w:t xml:space="preserve"> </w:t>
      </w:r>
      <w:r w:rsidRPr="005078DD">
        <w:rPr>
          <w:rFonts w:cstheme="minorHAnsi"/>
          <w:b/>
          <w:sz w:val="24"/>
          <w:szCs w:val="24"/>
          <w:lang w:val="en-US"/>
        </w:rPr>
        <w:t>VOTE</w:t>
      </w:r>
      <w:r>
        <w:rPr>
          <w:rFonts w:cstheme="minorHAnsi"/>
          <w:bCs/>
          <w:sz w:val="24"/>
          <w:szCs w:val="24"/>
          <w:lang w:val="en-US"/>
        </w:rPr>
        <w:t xml:space="preserve"> was then called for on the amendment</w:t>
      </w:r>
      <w:r w:rsidR="0029250C">
        <w:rPr>
          <w:rFonts w:cstheme="minorHAnsi"/>
          <w:bCs/>
          <w:sz w:val="24"/>
          <w:szCs w:val="24"/>
          <w:lang w:val="en-US"/>
        </w:rPr>
        <w:t xml:space="preserve"> to the Draft Budget</w:t>
      </w:r>
      <w:r>
        <w:rPr>
          <w:rFonts w:cstheme="minorHAnsi"/>
          <w:bCs/>
          <w:sz w:val="24"/>
          <w:szCs w:val="24"/>
          <w:lang w:val="en-US"/>
        </w:rPr>
        <w:t xml:space="preserve"> proposed by </w:t>
      </w:r>
      <w:proofErr w:type="spellStart"/>
      <w:r w:rsidRPr="003210C4">
        <w:rPr>
          <w:rFonts w:cstheme="minorHAnsi"/>
          <w:b/>
          <w:sz w:val="24"/>
          <w:szCs w:val="24"/>
          <w:lang w:val="en-US"/>
        </w:rPr>
        <w:t>Councillor</w:t>
      </w:r>
      <w:proofErr w:type="spellEnd"/>
      <w:r w:rsidRPr="003210C4">
        <w:rPr>
          <w:rFonts w:cstheme="minorHAnsi"/>
          <w:b/>
          <w:sz w:val="24"/>
          <w:szCs w:val="24"/>
          <w:lang w:val="en-US"/>
        </w:rPr>
        <w:t xml:space="preserve"> W</w:t>
      </w:r>
      <w:r>
        <w:rPr>
          <w:rFonts w:cstheme="minorHAnsi"/>
          <w:bCs/>
          <w:sz w:val="24"/>
          <w:szCs w:val="24"/>
          <w:lang w:val="en-US"/>
        </w:rPr>
        <w:t xml:space="preserve">. </w:t>
      </w:r>
      <w:r w:rsidRPr="003210C4">
        <w:rPr>
          <w:rFonts w:cstheme="minorHAnsi"/>
          <w:b/>
          <w:sz w:val="24"/>
          <w:szCs w:val="24"/>
          <w:lang w:val="en-US"/>
        </w:rPr>
        <w:t>Carey</w:t>
      </w:r>
      <w:r>
        <w:rPr>
          <w:rFonts w:cstheme="minorHAnsi"/>
          <w:bCs/>
          <w:sz w:val="24"/>
          <w:szCs w:val="24"/>
          <w:lang w:val="en-US"/>
        </w:rPr>
        <w:t xml:space="preserve"> and seconded by </w:t>
      </w:r>
      <w:proofErr w:type="spellStart"/>
      <w:r w:rsidRPr="003210C4">
        <w:rPr>
          <w:rFonts w:cstheme="minorHAnsi"/>
          <w:b/>
          <w:sz w:val="24"/>
          <w:szCs w:val="24"/>
          <w:lang w:val="en-US"/>
        </w:rPr>
        <w:t>Councillor</w:t>
      </w:r>
      <w:proofErr w:type="spellEnd"/>
      <w:r w:rsidRPr="003210C4">
        <w:rPr>
          <w:rFonts w:cstheme="minorHAnsi"/>
          <w:b/>
          <w:sz w:val="24"/>
          <w:szCs w:val="24"/>
          <w:lang w:val="en-US"/>
        </w:rPr>
        <w:t xml:space="preserve"> L. Dunne:</w:t>
      </w:r>
    </w:p>
    <w:p w14:paraId="158F285E" w14:textId="77777777" w:rsidR="001F5F13" w:rsidRPr="000327C9" w:rsidRDefault="001F5F13" w:rsidP="000327C9">
      <w:pPr>
        <w:ind w:left="720"/>
        <w:rPr>
          <w:rFonts w:cstheme="minorHAnsi"/>
          <w:b/>
          <w:sz w:val="24"/>
          <w:szCs w:val="24"/>
          <w:lang w:val="en-US"/>
        </w:rPr>
      </w:pPr>
    </w:p>
    <w:p w14:paraId="4BE60CE7" w14:textId="2BC262AA" w:rsidR="00FD65CB" w:rsidRDefault="00FD65CB" w:rsidP="00FD65CB">
      <w:pPr>
        <w:ind w:left="567" w:firstLine="153"/>
        <w:rPr>
          <w:rFonts w:eastAsia="Times New Roman" w:cs="Times New Roman"/>
          <w:b/>
          <w:sz w:val="24"/>
          <w:szCs w:val="24"/>
          <w:lang w:val="en-US" w:eastAsia="en-US"/>
        </w:rPr>
      </w:pPr>
      <w:r w:rsidRPr="00710CDD">
        <w:rPr>
          <w:rFonts w:eastAsia="Times New Roman" w:cs="Times New Roman"/>
          <w:b/>
          <w:sz w:val="24"/>
          <w:szCs w:val="24"/>
          <w:lang w:val="en-US" w:eastAsia="en-US"/>
        </w:rPr>
        <w:t>Moti</w:t>
      </w:r>
      <w:r>
        <w:rPr>
          <w:rFonts w:eastAsia="Times New Roman" w:cs="Times New Roman"/>
          <w:b/>
          <w:sz w:val="24"/>
          <w:szCs w:val="24"/>
          <w:lang w:val="en-US" w:eastAsia="en-US"/>
        </w:rPr>
        <w:t>on to amend the Draft Budget (5)</w:t>
      </w:r>
    </w:p>
    <w:p w14:paraId="22A02C2C" w14:textId="77777777" w:rsidR="001F5F13" w:rsidRDefault="001F5F13" w:rsidP="001F5F13">
      <w:pPr>
        <w:ind w:left="567" w:firstLine="153"/>
        <w:rPr>
          <w:rFonts w:eastAsia="Times New Roman" w:cs="Times New Roman"/>
          <w:b/>
          <w:sz w:val="24"/>
          <w:szCs w:val="24"/>
          <w:lang w:val="en-US" w:eastAsia="en-US"/>
        </w:rPr>
      </w:pPr>
      <w:r w:rsidRPr="007721D5">
        <w:rPr>
          <w:rFonts w:cs="Times New Roman"/>
          <w:b/>
          <w:sz w:val="24"/>
          <w:szCs w:val="24"/>
          <w:u w:val="single"/>
          <w:lang w:val="en-US"/>
        </w:rPr>
        <w:t>DIVISION A – Housing and Building</w:t>
      </w:r>
    </w:p>
    <w:p w14:paraId="75618DE7" w14:textId="72856C68" w:rsidR="000F13EB" w:rsidRPr="00591F17" w:rsidRDefault="000F13EB" w:rsidP="000F13EB">
      <w:pPr>
        <w:ind w:left="720"/>
        <w:rPr>
          <w:rFonts w:ascii="Tahoma" w:hAnsi="Tahoma" w:cs="Tahoma"/>
          <w:sz w:val="20"/>
          <w:szCs w:val="20"/>
          <w:lang w:val="en-GB"/>
        </w:rPr>
      </w:pPr>
      <w:r w:rsidRPr="00591F17">
        <w:rPr>
          <w:rFonts w:ascii="Tahoma" w:hAnsi="Tahoma" w:cs="Tahoma"/>
          <w:sz w:val="20"/>
          <w:szCs w:val="20"/>
          <w:lang w:val="en-GB"/>
        </w:rPr>
        <w:t>“This Council defers the proposal of deferential rents for 2021 that is within Table B, A01 Maintenance &amp; Improvement of LA Housing Units during these times of uncertainty.  The projected income of 300k will instead be deducted by 0.112% across all Departments on the budget expenditure of €268,019,900.”</w:t>
      </w:r>
    </w:p>
    <w:p w14:paraId="039CCAF2" w14:textId="5806D73C" w:rsidR="000F13EB" w:rsidRPr="003210C4" w:rsidRDefault="000F13EB" w:rsidP="000F13EB">
      <w:pPr>
        <w:ind w:left="720"/>
        <w:rPr>
          <w:rFonts w:cstheme="minorHAnsi"/>
          <w:sz w:val="24"/>
          <w:szCs w:val="24"/>
          <w:lang w:val="en-GB"/>
        </w:rPr>
      </w:pPr>
      <w:r w:rsidRPr="003210C4">
        <w:rPr>
          <w:rFonts w:cstheme="minorHAnsi"/>
          <w:sz w:val="24"/>
          <w:szCs w:val="24"/>
          <w:lang w:val="en-GB"/>
        </w:rPr>
        <w:t>The result of which was as follows:</w:t>
      </w:r>
    </w:p>
    <w:p w14:paraId="3D12F1C7" w14:textId="77777777" w:rsidR="000F13EB" w:rsidRDefault="000F13EB" w:rsidP="000F13EB">
      <w:pPr>
        <w:ind w:left="720"/>
        <w:rPr>
          <w:rFonts w:cstheme="minorHAnsi"/>
          <w:b/>
          <w:sz w:val="24"/>
          <w:szCs w:val="24"/>
          <w:lang w:val="en-US"/>
        </w:rPr>
      </w:pPr>
      <w:r w:rsidRPr="005078DD">
        <w:rPr>
          <w:rFonts w:cstheme="minorHAnsi"/>
          <w:b/>
          <w:sz w:val="24"/>
          <w:szCs w:val="24"/>
          <w:lang w:val="en-US"/>
        </w:rPr>
        <w:lastRenderedPageBreak/>
        <w:t>FOR:</w:t>
      </w:r>
      <w:r>
        <w:rPr>
          <w:rFonts w:cstheme="minorHAnsi"/>
          <w:b/>
          <w:sz w:val="24"/>
          <w:szCs w:val="24"/>
          <w:lang w:val="en-US"/>
        </w:rPr>
        <w:tab/>
      </w:r>
      <w:r>
        <w:rPr>
          <w:rFonts w:cstheme="minorHAnsi"/>
          <w:b/>
          <w:sz w:val="24"/>
          <w:szCs w:val="24"/>
          <w:lang w:val="en-US"/>
        </w:rPr>
        <w:tab/>
      </w:r>
      <w:r w:rsidRPr="005078DD">
        <w:rPr>
          <w:rFonts w:cstheme="minorHAnsi"/>
          <w:b/>
          <w:sz w:val="24"/>
          <w:szCs w:val="24"/>
          <w:lang w:val="en-US"/>
        </w:rPr>
        <w:t>14</w:t>
      </w:r>
      <w:r>
        <w:rPr>
          <w:rFonts w:cstheme="minorHAnsi"/>
          <w:b/>
          <w:sz w:val="24"/>
          <w:szCs w:val="24"/>
          <w:lang w:val="en-US"/>
        </w:rPr>
        <w:t xml:space="preserve"> (FOURTEEN)</w:t>
      </w:r>
    </w:p>
    <w:p w14:paraId="1AD23BAF" w14:textId="77777777" w:rsidR="000F13EB" w:rsidRPr="005078DD" w:rsidRDefault="000F13EB" w:rsidP="000F13EB">
      <w:pPr>
        <w:ind w:left="720"/>
        <w:rPr>
          <w:rFonts w:cstheme="minorHAnsi"/>
          <w:b/>
          <w:sz w:val="24"/>
          <w:szCs w:val="24"/>
          <w:lang w:val="en-US"/>
        </w:rPr>
      </w:pPr>
      <w:proofErr w:type="spellStart"/>
      <w:r>
        <w:rPr>
          <w:rFonts w:cstheme="minorHAnsi"/>
          <w:b/>
          <w:sz w:val="24"/>
          <w:szCs w:val="24"/>
          <w:lang w:val="en-US"/>
        </w:rPr>
        <w:t>Councillors</w:t>
      </w:r>
      <w:proofErr w:type="spellEnd"/>
      <w:r>
        <w:rPr>
          <w:rFonts w:cstheme="minorHAnsi"/>
          <w:b/>
          <w:sz w:val="24"/>
          <w:szCs w:val="24"/>
          <w:lang w:val="en-US"/>
        </w:rPr>
        <w:t xml:space="preserve"> C. Bailey. W. Carey, M. Duff, L. Dunne, A. Edge, S. Fay, P. Gogarty, P. Holohan, M. Johansson, P. Kearns, K. Mahon, E Ó Broin, G. O’Connell, F. Timmons.</w:t>
      </w:r>
    </w:p>
    <w:p w14:paraId="0E485AA1" w14:textId="77777777" w:rsidR="000F13EB" w:rsidRDefault="000F13EB" w:rsidP="000F13EB">
      <w:pPr>
        <w:ind w:left="720"/>
        <w:rPr>
          <w:rFonts w:cstheme="minorHAnsi"/>
          <w:b/>
          <w:sz w:val="24"/>
          <w:szCs w:val="24"/>
          <w:lang w:val="en-US"/>
        </w:rPr>
      </w:pPr>
      <w:r w:rsidRPr="005078DD">
        <w:rPr>
          <w:rFonts w:cstheme="minorHAnsi"/>
          <w:b/>
          <w:sz w:val="24"/>
          <w:szCs w:val="24"/>
          <w:lang w:val="en-US"/>
        </w:rPr>
        <w:t>AGAINST:</w:t>
      </w:r>
      <w:r>
        <w:rPr>
          <w:rFonts w:cstheme="minorHAnsi"/>
          <w:b/>
          <w:sz w:val="24"/>
          <w:szCs w:val="24"/>
          <w:lang w:val="en-US"/>
        </w:rPr>
        <w:tab/>
      </w:r>
      <w:r w:rsidRPr="005078DD">
        <w:rPr>
          <w:rFonts w:cstheme="minorHAnsi"/>
          <w:b/>
          <w:sz w:val="24"/>
          <w:szCs w:val="24"/>
          <w:lang w:val="en-US"/>
        </w:rPr>
        <w:t>23</w:t>
      </w:r>
      <w:r>
        <w:rPr>
          <w:rFonts w:cstheme="minorHAnsi"/>
          <w:b/>
          <w:sz w:val="24"/>
          <w:szCs w:val="24"/>
          <w:lang w:val="en-US"/>
        </w:rPr>
        <w:t xml:space="preserve"> (TWENTY-THREE)</w:t>
      </w:r>
    </w:p>
    <w:p w14:paraId="08C992DB" w14:textId="77777777" w:rsidR="000F13EB" w:rsidRPr="005078DD" w:rsidRDefault="000F13EB" w:rsidP="000F13EB">
      <w:pPr>
        <w:ind w:left="720"/>
        <w:rPr>
          <w:rFonts w:cstheme="minorHAnsi"/>
          <w:b/>
          <w:sz w:val="24"/>
          <w:szCs w:val="24"/>
          <w:lang w:val="en-US"/>
        </w:rPr>
      </w:pPr>
      <w:proofErr w:type="spellStart"/>
      <w:r>
        <w:rPr>
          <w:rFonts w:cstheme="minorHAnsi"/>
          <w:b/>
          <w:sz w:val="24"/>
          <w:szCs w:val="24"/>
          <w:lang w:val="en-US"/>
        </w:rPr>
        <w:t>Councillors</w:t>
      </w:r>
      <w:proofErr w:type="spellEnd"/>
      <w:r>
        <w:rPr>
          <w:rFonts w:cstheme="minorHAnsi"/>
          <w:b/>
          <w:sz w:val="24"/>
          <w:szCs w:val="24"/>
          <w:lang w:val="en-US"/>
        </w:rPr>
        <w:t xml:space="preserve"> V. Casserly, Y. Collins, T. Costello, L. Donaghy, K. Egan, T. Gilligan, A. Hayes, P. Kavanagh, B. Lawlor, L. McCrave, R. McMahon, D. McManus, S. Moynihan, E. Murphy, E. O’Brien, C. O’Byrne, C. O’Connor, D. O’Donovan, S. O’Hara, L. O’Toole, B. Pereppadan, L. Sinclair and J. Tuffy.</w:t>
      </w:r>
    </w:p>
    <w:p w14:paraId="38139029" w14:textId="77777777" w:rsidR="000F13EB" w:rsidRDefault="000F13EB" w:rsidP="000F13EB">
      <w:pPr>
        <w:ind w:left="720"/>
        <w:rPr>
          <w:rFonts w:cstheme="minorHAnsi"/>
          <w:b/>
          <w:sz w:val="24"/>
          <w:szCs w:val="24"/>
          <w:lang w:val="en-US"/>
        </w:rPr>
      </w:pPr>
      <w:r w:rsidRPr="000F13EB">
        <w:rPr>
          <w:rFonts w:cstheme="minorHAnsi"/>
          <w:b/>
          <w:sz w:val="24"/>
          <w:szCs w:val="24"/>
          <w:lang w:val="en-US"/>
        </w:rPr>
        <w:t xml:space="preserve">ABSTAIN: </w:t>
      </w:r>
      <w:r w:rsidRPr="000F13EB">
        <w:rPr>
          <w:rFonts w:cstheme="minorHAnsi"/>
          <w:b/>
          <w:sz w:val="24"/>
          <w:szCs w:val="24"/>
          <w:lang w:val="en-US"/>
        </w:rPr>
        <w:tab/>
        <w:t>0 (ZERO)</w:t>
      </w:r>
    </w:p>
    <w:p w14:paraId="618E3C00" w14:textId="617F3472" w:rsidR="000F13EB" w:rsidRDefault="000F13EB" w:rsidP="000F13EB">
      <w:pPr>
        <w:ind w:left="720"/>
        <w:rPr>
          <w:rFonts w:cstheme="minorHAnsi"/>
          <w:b/>
          <w:sz w:val="24"/>
          <w:szCs w:val="24"/>
          <w:lang w:val="en-US"/>
        </w:rPr>
      </w:pPr>
      <w:r w:rsidRPr="000F13EB">
        <w:rPr>
          <w:rFonts w:cstheme="minorHAnsi"/>
          <w:bCs/>
          <w:sz w:val="24"/>
          <w:szCs w:val="24"/>
          <w:lang w:val="en-US"/>
        </w:rPr>
        <w:t>As a result of the</w:t>
      </w:r>
      <w:r>
        <w:rPr>
          <w:rFonts w:cstheme="minorHAnsi"/>
          <w:b/>
          <w:sz w:val="24"/>
          <w:szCs w:val="24"/>
          <w:lang w:val="en-US"/>
        </w:rPr>
        <w:t xml:space="preserve"> ROLL CALL VOTE </w:t>
      </w:r>
      <w:r w:rsidRPr="000F13EB">
        <w:rPr>
          <w:rFonts w:cstheme="minorHAnsi"/>
          <w:bCs/>
          <w:sz w:val="24"/>
          <w:szCs w:val="24"/>
          <w:lang w:val="en-US"/>
        </w:rPr>
        <w:t>the proposed amendment</w:t>
      </w:r>
      <w:r>
        <w:rPr>
          <w:rFonts w:cstheme="minorHAnsi"/>
          <w:bCs/>
          <w:sz w:val="24"/>
          <w:szCs w:val="24"/>
          <w:lang w:val="en-US"/>
        </w:rPr>
        <w:t xml:space="preserve"> by </w:t>
      </w:r>
      <w:proofErr w:type="spellStart"/>
      <w:r>
        <w:rPr>
          <w:rFonts w:cstheme="minorHAnsi"/>
          <w:bCs/>
          <w:sz w:val="24"/>
          <w:szCs w:val="24"/>
          <w:lang w:val="en-US"/>
        </w:rPr>
        <w:t>Councillor</w:t>
      </w:r>
      <w:proofErr w:type="spellEnd"/>
      <w:r>
        <w:rPr>
          <w:rFonts w:cstheme="minorHAnsi"/>
          <w:bCs/>
          <w:sz w:val="24"/>
          <w:szCs w:val="24"/>
          <w:lang w:val="en-US"/>
        </w:rPr>
        <w:t xml:space="preserve"> W. Carey</w:t>
      </w:r>
      <w:r w:rsidRPr="000F13EB">
        <w:rPr>
          <w:rFonts w:cstheme="minorHAnsi"/>
          <w:bCs/>
          <w:sz w:val="24"/>
          <w:szCs w:val="24"/>
          <w:lang w:val="en-US"/>
        </w:rPr>
        <w:t xml:space="preserve"> to the </w:t>
      </w:r>
      <w:r w:rsidR="00D41B2B">
        <w:rPr>
          <w:rFonts w:cstheme="minorHAnsi"/>
          <w:bCs/>
          <w:sz w:val="24"/>
          <w:szCs w:val="24"/>
          <w:lang w:val="en-US"/>
        </w:rPr>
        <w:t>Draft</w:t>
      </w:r>
      <w:r w:rsidRPr="000F13EB">
        <w:rPr>
          <w:rFonts w:cstheme="minorHAnsi"/>
          <w:bCs/>
          <w:sz w:val="24"/>
          <w:szCs w:val="24"/>
          <w:lang w:val="en-US"/>
        </w:rPr>
        <w:t xml:space="preserve"> Budget</w:t>
      </w:r>
      <w:r>
        <w:rPr>
          <w:rFonts w:cstheme="minorHAnsi"/>
          <w:b/>
          <w:sz w:val="24"/>
          <w:szCs w:val="24"/>
          <w:lang w:val="en-US"/>
        </w:rPr>
        <w:t xml:space="preserve"> FELL.</w:t>
      </w:r>
    </w:p>
    <w:p w14:paraId="680BD832" w14:textId="2971EDC0" w:rsidR="00F168EF" w:rsidRDefault="00F168EF" w:rsidP="000F13EB">
      <w:pPr>
        <w:ind w:left="720"/>
        <w:rPr>
          <w:rFonts w:cstheme="minorHAnsi"/>
          <w:b/>
          <w:sz w:val="24"/>
          <w:szCs w:val="24"/>
          <w:lang w:val="en-US"/>
        </w:rPr>
      </w:pPr>
    </w:p>
    <w:p w14:paraId="12BAB4B2" w14:textId="77777777" w:rsidR="00F168EF" w:rsidRDefault="00F168EF" w:rsidP="000F13EB">
      <w:pPr>
        <w:ind w:left="720"/>
        <w:rPr>
          <w:rFonts w:cstheme="minorHAnsi"/>
          <w:b/>
          <w:sz w:val="24"/>
          <w:szCs w:val="24"/>
          <w:lang w:val="en-US"/>
        </w:rPr>
      </w:pPr>
    </w:p>
    <w:p w14:paraId="66E8EB13" w14:textId="2A12741F" w:rsidR="00F168EF" w:rsidRDefault="00F168EF" w:rsidP="00F168EF">
      <w:pPr>
        <w:ind w:left="567" w:firstLine="153"/>
        <w:rPr>
          <w:rFonts w:eastAsia="Times New Roman" w:cs="Times New Roman"/>
          <w:b/>
          <w:sz w:val="24"/>
          <w:szCs w:val="24"/>
          <w:lang w:val="en-US" w:eastAsia="en-US"/>
        </w:rPr>
      </w:pPr>
      <w:r w:rsidRPr="00710CDD">
        <w:rPr>
          <w:rFonts w:eastAsia="Times New Roman" w:cs="Times New Roman"/>
          <w:b/>
          <w:sz w:val="24"/>
          <w:szCs w:val="24"/>
          <w:lang w:val="en-US" w:eastAsia="en-US"/>
        </w:rPr>
        <w:t>Moti</w:t>
      </w:r>
      <w:r>
        <w:rPr>
          <w:rFonts w:eastAsia="Times New Roman" w:cs="Times New Roman"/>
          <w:b/>
          <w:sz w:val="24"/>
          <w:szCs w:val="24"/>
          <w:lang w:val="en-US" w:eastAsia="en-US"/>
        </w:rPr>
        <w:t>on to amend the Draft Budget (6)</w:t>
      </w:r>
    </w:p>
    <w:p w14:paraId="108F38B5" w14:textId="56A50E27" w:rsidR="00F168EF" w:rsidRDefault="00F168EF" w:rsidP="00F168EF">
      <w:pPr>
        <w:ind w:left="567" w:firstLine="153"/>
        <w:rPr>
          <w:rFonts w:cstheme="minorHAnsi"/>
          <w:sz w:val="24"/>
          <w:szCs w:val="24"/>
        </w:rPr>
      </w:pPr>
      <w:r w:rsidRPr="007721D5">
        <w:rPr>
          <w:rFonts w:cs="Times New Roman"/>
          <w:b/>
          <w:sz w:val="24"/>
          <w:szCs w:val="24"/>
          <w:u w:val="single"/>
          <w:lang w:val="en-US"/>
        </w:rPr>
        <w:t xml:space="preserve">DIVISION </w:t>
      </w:r>
      <w:r>
        <w:rPr>
          <w:rFonts w:cs="Times New Roman"/>
          <w:b/>
          <w:sz w:val="24"/>
          <w:szCs w:val="24"/>
          <w:u w:val="single"/>
          <w:lang w:val="en-US"/>
        </w:rPr>
        <w:t>D</w:t>
      </w:r>
      <w:r w:rsidRPr="007721D5">
        <w:rPr>
          <w:rFonts w:cs="Times New Roman"/>
          <w:b/>
          <w:sz w:val="24"/>
          <w:szCs w:val="24"/>
          <w:u w:val="single"/>
          <w:lang w:val="en-US"/>
        </w:rPr>
        <w:t xml:space="preserve"> – </w:t>
      </w:r>
      <w:r>
        <w:rPr>
          <w:rFonts w:cs="Times New Roman"/>
          <w:b/>
          <w:sz w:val="24"/>
          <w:szCs w:val="24"/>
          <w:u w:val="single"/>
          <w:lang w:val="en-US"/>
        </w:rPr>
        <w:t xml:space="preserve"> Development Management</w:t>
      </w:r>
    </w:p>
    <w:p w14:paraId="4F12DFD4" w14:textId="20FD8402" w:rsidR="00732528" w:rsidRDefault="00732528" w:rsidP="000F13EB">
      <w:pPr>
        <w:ind w:left="720"/>
        <w:rPr>
          <w:sz w:val="24"/>
          <w:szCs w:val="24"/>
        </w:rPr>
      </w:pPr>
      <w:r>
        <w:rPr>
          <w:sz w:val="24"/>
          <w:szCs w:val="24"/>
        </w:rPr>
        <w:t xml:space="preserve">The following amendment was proposed by </w:t>
      </w:r>
      <w:r w:rsidRPr="00F168EF">
        <w:rPr>
          <w:b/>
          <w:bCs/>
          <w:sz w:val="24"/>
          <w:szCs w:val="24"/>
        </w:rPr>
        <w:t>Councillor L. O’Toole</w:t>
      </w:r>
      <w:r>
        <w:rPr>
          <w:sz w:val="24"/>
          <w:szCs w:val="24"/>
        </w:rPr>
        <w:t xml:space="preserve"> and seconded by </w:t>
      </w:r>
      <w:r w:rsidRPr="00F168EF">
        <w:rPr>
          <w:b/>
          <w:bCs/>
          <w:sz w:val="24"/>
          <w:szCs w:val="24"/>
        </w:rPr>
        <w:t>Councillor M. Duff</w:t>
      </w:r>
      <w:r w:rsidR="00F168EF">
        <w:rPr>
          <w:b/>
          <w:bCs/>
          <w:sz w:val="24"/>
          <w:szCs w:val="24"/>
        </w:rPr>
        <w:t>:</w:t>
      </w:r>
    </w:p>
    <w:p w14:paraId="698F6F07" w14:textId="151CD220" w:rsidR="00732528" w:rsidRPr="00591F17" w:rsidRDefault="00732528" w:rsidP="00F168EF">
      <w:pPr>
        <w:pStyle w:val="NormalWeb"/>
        <w:spacing w:before="0" w:beforeAutospacing="0" w:after="160" w:afterAutospacing="0" w:line="289" w:lineRule="atLeast"/>
        <w:ind w:left="720"/>
        <w:rPr>
          <w:rFonts w:ascii="Tahoma" w:hAnsi="Tahoma" w:cs="Tahoma"/>
          <w:sz w:val="20"/>
          <w:szCs w:val="20"/>
        </w:rPr>
      </w:pPr>
      <w:r w:rsidRPr="00591F17">
        <w:rPr>
          <w:rFonts w:ascii="Tahoma" w:hAnsi="Tahoma" w:cs="Tahoma"/>
          <w:sz w:val="20"/>
          <w:szCs w:val="20"/>
        </w:rPr>
        <w:t xml:space="preserve">“To ask the members to request the SPC for Social, Community and Equality to review and examine the possibility of redistributing 40k from the “security scheme” within section </w:t>
      </w:r>
      <w:r w:rsidRPr="00591F17">
        <w:rPr>
          <w:rFonts w:ascii="Tahoma" w:hAnsi="Tahoma" w:cs="Tahoma"/>
          <w:i/>
          <w:iCs/>
          <w:sz w:val="20"/>
          <w:szCs w:val="20"/>
        </w:rPr>
        <w:t>D0603 Social Inclusion</w:t>
      </w:r>
      <w:r w:rsidRPr="00591F17">
        <w:rPr>
          <w:rFonts w:ascii="Tahoma" w:hAnsi="Tahoma" w:cs="Tahoma"/>
          <w:sz w:val="20"/>
          <w:szCs w:val="20"/>
        </w:rPr>
        <w:t xml:space="preserve"> to LPF’s/CSF’. This new funding would provide the necessary resources to administer additional LPF’s/CSF into existing and new communities.    This motion if agreed, allows the council to continue with the security scheme and for LPF’s/CSF to expand.”</w:t>
      </w:r>
    </w:p>
    <w:p w14:paraId="119E9D02" w14:textId="61DDB409" w:rsidR="00732528" w:rsidRDefault="00732528" w:rsidP="00732528">
      <w:pPr>
        <w:ind w:left="720"/>
        <w:rPr>
          <w:rFonts w:cstheme="minorHAnsi"/>
          <w:bCs/>
          <w:sz w:val="24"/>
          <w:szCs w:val="24"/>
          <w:lang w:val="en-US"/>
        </w:rPr>
      </w:pPr>
      <w:r>
        <w:rPr>
          <w:rFonts w:cstheme="minorHAnsi"/>
          <w:bCs/>
          <w:sz w:val="24"/>
          <w:szCs w:val="24"/>
          <w:lang w:val="en-US"/>
        </w:rPr>
        <w:t xml:space="preserve">A discussion followed with contributions from </w:t>
      </w:r>
      <w:proofErr w:type="spellStart"/>
      <w:r>
        <w:rPr>
          <w:rFonts w:cstheme="minorHAnsi"/>
          <w:bCs/>
          <w:sz w:val="24"/>
          <w:szCs w:val="24"/>
          <w:lang w:val="en-US"/>
        </w:rPr>
        <w:t>Councillors</w:t>
      </w:r>
      <w:proofErr w:type="spellEnd"/>
      <w:r>
        <w:rPr>
          <w:rFonts w:cstheme="minorHAnsi"/>
          <w:bCs/>
          <w:sz w:val="24"/>
          <w:szCs w:val="24"/>
          <w:lang w:val="en-US"/>
        </w:rPr>
        <w:t xml:space="preserve"> L. O’Toole, P. Gogarty</w:t>
      </w:r>
      <w:r w:rsidR="00E2215D">
        <w:rPr>
          <w:rFonts w:cstheme="minorHAnsi"/>
          <w:bCs/>
          <w:sz w:val="24"/>
          <w:szCs w:val="24"/>
          <w:lang w:val="en-US"/>
        </w:rPr>
        <w:t>,</w:t>
      </w:r>
      <w:r>
        <w:rPr>
          <w:rFonts w:cstheme="minorHAnsi"/>
          <w:bCs/>
          <w:sz w:val="24"/>
          <w:szCs w:val="24"/>
          <w:lang w:val="en-US"/>
        </w:rPr>
        <w:t xml:space="preserve"> and M. Duff in support of the amendment saying that all areas should have local policing forums.</w:t>
      </w:r>
    </w:p>
    <w:p w14:paraId="55C9C077" w14:textId="38CC8B53" w:rsidR="00732528" w:rsidRDefault="00732528" w:rsidP="00732528">
      <w:pPr>
        <w:ind w:left="720"/>
        <w:rPr>
          <w:rFonts w:cstheme="minorHAnsi"/>
          <w:bCs/>
          <w:sz w:val="24"/>
          <w:szCs w:val="24"/>
          <w:lang w:val="en-US"/>
        </w:rPr>
      </w:pPr>
      <w:proofErr w:type="spellStart"/>
      <w:r>
        <w:rPr>
          <w:rFonts w:cstheme="minorHAnsi"/>
          <w:bCs/>
          <w:sz w:val="24"/>
          <w:szCs w:val="24"/>
          <w:lang w:val="en-US"/>
        </w:rPr>
        <w:t>Councillors</w:t>
      </w:r>
      <w:proofErr w:type="spellEnd"/>
      <w:r>
        <w:rPr>
          <w:rFonts w:cstheme="minorHAnsi"/>
          <w:bCs/>
          <w:sz w:val="24"/>
          <w:szCs w:val="24"/>
          <w:lang w:val="en-US"/>
        </w:rPr>
        <w:t xml:space="preserve"> M. Johansson, L. Dunne, E. Murphy</w:t>
      </w:r>
      <w:r w:rsidR="00E2215D">
        <w:rPr>
          <w:rFonts w:cstheme="minorHAnsi"/>
          <w:bCs/>
          <w:sz w:val="24"/>
          <w:szCs w:val="24"/>
          <w:lang w:val="en-US"/>
        </w:rPr>
        <w:t>,</w:t>
      </w:r>
      <w:r>
        <w:rPr>
          <w:rFonts w:cstheme="minorHAnsi"/>
          <w:bCs/>
          <w:sz w:val="24"/>
          <w:szCs w:val="24"/>
          <w:lang w:val="en-US"/>
        </w:rPr>
        <w:t xml:space="preserve"> and K. Mahon supported the sentiment of the amendment</w:t>
      </w:r>
      <w:r w:rsidR="00E2215D">
        <w:rPr>
          <w:rFonts w:cstheme="minorHAnsi"/>
          <w:bCs/>
          <w:sz w:val="24"/>
          <w:szCs w:val="24"/>
          <w:lang w:val="en-US"/>
        </w:rPr>
        <w:t>,</w:t>
      </w:r>
      <w:r>
        <w:rPr>
          <w:rFonts w:cstheme="minorHAnsi"/>
          <w:bCs/>
          <w:sz w:val="24"/>
          <w:szCs w:val="24"/>
          <w:lang w:val="en-US"/>
        </w:rPr>
        <w:t xml:space="preserve"> however</w:t>
      </w:r>
      <w:r w:rsidR="00E2215D">
        <w:rPr>
          <w:rFonts w:cstheme="minorHAnsi"/>
          <w:bCs/>
          <w:sz w:val="24"/>
          <w:szCs w:val="24"/>
          <w:lang w:val="en-US"/>
        </w:rPr>
        <w:t>,</w:t>
      </w:r>
      <w:r>
        <w:rPr>
          <w:rFonts w:cstheme="minorHAnsi"/>
          <w:bCs/>
          <w:sz w:val="24"/>
          <w:szCs w:val="24"/>
          <w:lang w:val="en-US"/>
        </w:rPr>
        <w:t xml:space="preserve"> could</w:t>
      </w:r>
      <w:r w:rsidR="00E2215D">
        <w:rPr>
          <w:rFonts w:cstheme="minorHAnsi"/>
          <w:bCs/>
          <w:sz w:val="24"/>
          <w:szCs w:val="24"/>
          <w:lang w:val="en-US"/>
        </w:rPr>
        <w:t xml:space="preserve"> not</w:t>
      </w:r>
      <w:r>
        <w:rPr>
          <w:rFonts w:cstheme="minorHAnsi"/>
          <w:bCs/>
          <w:sz w:val="24"/>
          <w:szCs w:val="24"/>
          <w:lang w:val="en-US"/>
        </w:rPr>
        <w:t xml:space="preserve"> support the reduction in funding to the security scheme</w:t>
      </w:r>
      <w:r w:rsidR="001F5F13">
        <w:rPr>
          <w:rFonts w:cstheme="minorHAnsi"/>
          <w:bCs/>
          <w:sz w:val="24"/>
          <w:szCs w:val="24"/>
          <w:lang w:val="en-US"/>
        </w:rPr>
        <w:t xml:space="preserve">, they queried the uptake of the Security Scheme and more appropriate funding for </w:t>
      </w:r>
      <w:r w:rsidR="004D15E0">
        <w:rPr>
          <w:rFonts w:cstheme="minorHAnsi"/>
          <w:bCs/>
          <w:sz w:val="24"/>
          <w:szCs w:val="24"/>
          <w:lang w:val="en-US"/>
        </w:rPr>
        <w:t>such forums.</w:t>
      </w:r>
    </w:p>
    <w:p w14:paraId="32DC3DD0" w14:textId="3BD0C34B" w:rsidR="00732528" w:rsidRDefault="00732528" w:rsidP="00732528">
      <w:pPr>
        <w:ind w:left="720"/>
        <w:rPr>
          <w:rFonts w:cstheme="minorHAnsi"/>
          <w:bCs/>
          <w:sz w:val="24"/>
          <w:szCs w:val="24"/>
          <w:lang w:val="en-US"/>
        </w:rPr>
      </w:pPr>
      <w:r>
        <w:rPr>
          <w:rFonts w:cstheme="minorHAnsi"/>
          <w:bCs/>
          <w:sz w:val="24"/>
          <w:szCs w:val="24"/>
          <w:lang w:val="en-US"/>
        </w:rPr>
        <w:t>Mr. D. McLoughlin, Chief Executive</w:t>
      </w:r>
      <w:r w:rsidR="00E2215D">
        <w:rPr>
          <w:rFonts w:cstheme="minorHAnsi"/>
          <w:bCs/>
          <w:sz w:val="24"/>
          <w:szCs w:val="24"/>
          <w:lang w:val="en-US"/>
        </w:rPr>
        <w:t>,</w:t>
      </w:r>
      <w:r>
        <w:rPr>
          <w:rFonts w:cstheme="minorHAnsi"/>
          <w:bCs/>
          <w:sz w:val="24"/>
          <w:szCs w:val="24"/>
          <w:lang w:val="en-US"/>
        </w:rPr>
        <w:t xml:space="preserve"> and Mr. C. Ward, Director of Housing, Social and Community Development responded to the Members queries</w:t>
      </w:r>
      <w:r w:rsidR="003260BC">
        <w:rPr>
          <w:rFonts w:cstheme="minorHAnsi"/>
          <w:bCs/>
          <w:sz w:val="24"/>
          <w:szCs w:val="24"/>
          <w:lang w:val="en-US"/>
        </w:rPr>
        <w:t xml:space="preserve"> and</w:t>
      </w:r>
      <w:r w:rsidR="001F5F13">
        <w:rPr>
          <w:rFonts w:cstheme="minorHAnsi"/>
          <w:bCs/>
          <w:sz w:val="24"/>
          <w:szCs w:val="24"/>
          <w:lang w:val="en-US"/>
        </w:rPr>
        <w:t xml:space="preserve"> inform</w:t>
      </w:r>
      <w:r w:rsidR="003260BC">
        <w:rPr>
          <w:rFonts w:cstheme="minorHAnsi"/>
          <w:bCs/>
          <w:sz w:val="24"/>
          <w:szCs w:val="24"/>
          <w:lang w:val="en-US"/>
        </w:rPr>
        <w:t>ed</w:t>
      </w:r>
      <w:r w:rsidR="001F5F13">
        <w:rPr>
          <w:rFonts w:cstheme="minorHAnsi"/>
          <w:bCs/>
          <w:sz w:val="24"/>
          <w:szCs w:val="24"/>
          <w:lang w:val="en-US"/>
        </w:rPr>
        <w:t xml:space="preserve"> that there was a strong uptake of the Home Security Scheme.</w:t>
      </w:r>
    </w:p>
    <w:p w14:paraId="52F09E52" w14:textId="0653D6ED" w:rsidR="00732528" w:rsidRDefault="00732528" w:rsidP="00732528">
      <w:pPr>
        <w:ind w:left="720"/>
        <w:rPr>
          <w:rFonts w:cstheme="minorHAnsi"/>
          <w:bCs/>
          <w:sz w:val="24"/>
          <w:szCs w:val="24"/>
          <w:lang w:val="en-US"/>
        </w:rPr>
      </w:pPr>
      <w:r>
        <w:rPr>
          <w:rFonts w:cstheme="minorHAnsi"/>
          <w:bCs/>
          <w:sz w:val="24"/>
          <w:szCs w:val="24"/>
          <w:lang w:val="en-US"/>
        </w:rPr>
        <w:t xml:space="preserve">A </w:t>
      </w:r>
      <w:r w:rsidRPr="000327C9">
        <w:rPr>
          <w:rFonts w:cstheme="minorHAnsi"/>
          <w:b/>
          <w:sz w:val="24"/>
          <w:szCs w:val="24"/>
          <w:lang w:val="en-US"/>
        </w:rPr>
        <w:t>R</w:t>
      </w:r>
      <w:r w:rsidR="000327C9">
        <w:rPr>
          <w:rFonts w:cstheme="minorHAnsi"/>
          <w:b/>
          <w:sz w:val="24"/>
          <w:szCs w:val="24"/>
          <w:lang w:val="en-US"/>
        </w:rPr>
        <w:t>OLL</w:t>
      </w:r>
      <w:r w:rsidRPr="000327C9">
        <w:rPr>
          <w:rFonts w:cstheme="minorHAnsi"/>
          <w:b/>
          <w:sz w:val="24"/>
          <w:szCs w:val="24"/>
          <w:lang w:val="en-US"/>
        </w:rPr>
        <w:t xml:space="preserve"> C</w:t>
      </w:r>
      <w:r w:rsidR="000327C9">
        <w:rPr>
          <w:rFonts w:cstheme="minorHAnsi"/>
          <w:b/>
          <w:sz w:val="24"/>
          <w:szCs w:val="24"/>
          <w:lang w:val="en-US"/>
        </w:rPr>
        <w:t>ALL</w:t>
      </w:r>
      <w:r>
        <w:rPr>
          <w:rFonts w:cstheme="minorHAnsi"/>
          <w:bCs/>
          <w:sz w:val="24"/>
          <w:szCs w:val="24"/>
          <w:lang w:val="en-US"/>
        </w:rPr>
        <w:t xml:space="preserve"> </w:t>
      </w:r>
      <w:r w:rsidRPr="00D41B2B">
        <w:rPr>
          <w:rFonts w:cstheme="minorHAnsi"/>
          <w:b/>
          <w:sz w:val="24"/>
          <w:szCs w:val="24"/>
          <w:lang w:val="en-US"/>
        </w:rPr>
        <w:t>VOTE</w:t>
      </w:r>
      <w:r>
        <w:rPr>
          <w:rFonts w:cstheme="minorHAnsi"/>
          <w:bCs/>
          <w:sz w:val="24"/>
          <w:szCs w:val="24"/>
          <w:lang w:val="en-US"/>
        </w:rPr>
        <w:t xml:space="preserve"> was then called for the result of which was as follows:</w:t>
      </w:r>
    </w:p>
    <w:p w14:paraId="360B2D83" w14:textId="37E0232C" w:rsidR="00732528" w:rsidRDefault="00082026" w:rsidP="00732528">
      <w:pPr>
        <w:ind w:left="720"/>
        <w:rPr>
          <w:rFonts w:cstheme="minorHAnsi"/>
          <w:b/>
          <w:sz w:val="24"/>
          <w:szCs w:val="24"/>
          <w:lang w:val="en-US"/>
        </w:rPr>
      </w:pPr>
      <w:r w:rsidRPr="000C7F07">
        <w:rPr>
          <w:rFonts w:cstheme="minorHAnsi"/>
          <w:b/>
          <w:sz w:val="24"/>
          <w:szCs w:val="24"/>
          <w:lang w:val="en-US"/>
        </w:rPr>
        <w:t>FOR</w:t>
      </w:r>
      <w:r w:rsidR="006E7AEF" w:rsidRPr="000C7F07">
        <w:rPr>
          <w:rFonts w:cstheme="minorHAnsi"/>
          <w:b/>
          <w:sz w:val="24"/>
          <w:szCs w:val="24"/>
          <w:lang w:val="en-US"/>
        </w:rPr>
        <w:t>:</w:t>
      </w:r>
      <w:r w:rsidR="000C7F07" w:rsidRPr="000C7F07">
        <w:rPr>
          <w:rFonts w:cstheme="minorHAnsi"/>
          <w:b/>
          <w:sz w:val="24"/>
          <w:szCs w:val="24"/>
          <w:lang w:val="en-US"/>
        </w:rPr>
        <w:tab/>
      </w:r>
      <w:r w:rsidR="000C7F07" w:rsidRPr="000C7F07">
        <w:rPr>
          <w:rFonts w:cstheme="minorHAnsi"/>
          <w:b/>
          <w:sz w:val="24"/>
          <w:szCs w:val="24"/>
          <w:lang w:val="en-US"/>
        </w:rPr>
        <w:tab/>
      </w:r>
      <w:r w:rsidR="006E7AEF" w:rsidRPr="000C7F07">
        <w:rPr>
          <w:rFonts w:cstheme="minorHAnsi"/>
          <w:b/>
          <w:sz w:val="24"/>
          <w:szCs w:val="24"/>
          <w:lang w:val="en-US"/>
        </w:rPr>
        <w:t>11</w:t>
      </w:r>
      <w:r w:rsidR="000C7F07" w:rsidRPr="000C7F07">
        <w:rPr>
          <w:rFonts w:cstheme="minorHAnsi"/>
          <w:b/>
          <w:sz w:val="24"/>
          <w:szCs w:val="24"/>
          <w:lang w:val="en-US"/>
        </w:rPr>
        <w:t>(ELEVEN)</w:t>
      </w:r>
    </w:p>
    <w:p w14:paraId="2CB23304" w14:textId="52D229C4" w:rsidR="00797EDC" w:rsidRDefault="00797EDC" w:rsidP="00732528">
      <w:pPr>
        <w:ind w:left="720"/>
        <w:rPr>
          <w:rFonts w:cstheme="minorHAnsi"/>
          <w:b/>
          <w:sz w:val="24"/>
          <w:szCs w:val="24"/>
          <w:lang w:val="en-US"/>
        </w:rPr>
      </w:pPr>
      <w:proofErr w:type="spellStart"/>
      <w:r>
        <w:rPr>
          <w:rFonts w:cstheme="minorHAnsi"/>
          <w:b/>
          <w:sz w:val="24"/>
          <w:szCs w:val="24"/>
          <w:lang w:val="en-US"/>
        </w:rPr>
        <w:t>Councillors</w:t>
      </w:r>
      <w:proofErr w:type="spellEnd"/>
      <w:r>
        <w:rPr>
          <w:rFonts w:cstheme="minorHAnsi"/>
          <w:b/>
          <w:sz w:val="24"/>
          <w:szCs w:val="24"/>
          <w:lang w:val="en-US"/>
        </w:rPr>
        <w:t xml:space="preserve"> C. Bailey, M. Duff, A. Edge, P. Gogarty, M. Johansson, P. Kearns, E. Ó Broin, G. O’Connell, L. O’Toole, F. </w:t>
      </w:r>
      <w:r w:rsidR="000B2442">
        <w:rPr>
          <w:rFonts w:cstheme="minorHAnsi"/>
          <w:b/>
          <w:sz w:val="24"/>
          <w:szCs w:val="24"/>
          <w:lang w:val="en-US"/>
        </w:rPr>
        <w:t>Timmons,</w:t>
      </w:r>
      <w:r>
        <w:rPr>
          <w:rFonts w:cstheme="minorHAnsi"/>
          <w:b/>
          <w:sz w:val="24"/>
          <w:szCs w:val="24"/>
          <w:lang w:val="en-US"/>
        </w:rPr>
        <w:t xml:space="preserve"> and J. Tuffy.</w:t>
      </w:r>
    </w:p>
    <w:p w14:paraId="3CED8E6A" w14:textId="00D3059C" w:rsidR="00732528" w:rsidRPr="000C7F07" w:rsidRDefault="00082026" w:rsidP="00732528">
      <w:pPr>
        <w:ind w:left="720"/>
        <w:rPr>
          <w:rFonts w:cstheme="minorHAnsi"/>
          <w:b/>
          <w:sz w:val="24"/>
          <w:szCs w:val="24"/>
          <w:lang w:val="en-US"/>
        </w:rPr>
      </w:pPr>
      <w:r w:rsidRPr="000C7F07">
        <w:rPr>
          <w:rFonts w:cstheme="minorHAnsi"/>
          <w:b/>
          <w:sz w:val="24"/>
          <w:szCs w:val="24"/>
          <w:lang w:val="en-US"/>
        </w:rPr>
        <w:lastRenderedPageBreak/>
        <w:t>AGAINST</w:t>
      </w:r>
      <w:r w:rsidR="006E7AEF" w:rsidRPr="000C7F07">
        <w:rPr>
          <w:rFonts w:cstheme="minorHAnsi"/>
          <w:b/>
          <w:sz w:val="24"/>
          <w:szCs w:val="24"/>
          <w:lang w:val="en-US"/>
        </w:rPr>
        <w:t>:</w:t>
      </w:r>
      <w:r w:rsidR="000C7F07" w:rsidRPr="000C7F07">
        <w:rPr>
          <w:rFonts w:cstheme="minorHAnsi"/>
          <w:b/>
          <w:sz w:val="24"/>
          <w:szCs w:val="24"/>
          <w:lang w:val="en-US"/>
        </w:rPr>
        <w:tab/>
      </w:r>
      <w:r w:rsidR="006E7AEF" w:rsidRPr="000C7F07">
        <w:rPr>
          <w:rFonts w:cstheme="minorHAnsi"/>
          <w:b/>
          <w:sz w:val="24"/>
          <w:szCs w:val="24"/>
          <w:lang w:val="en-US"/>
        </w:rPr>
        <w:t>25</w:t>
      </w:r>
      <w:r w:rsidR="000C7F07" w:rsidRPr="000C7F07">
        <w:rPr>
          <w:rFonts w:cstheme="minorHAnsi"/>
          <w:b/>
          <w:sz w:val="24"/>
          <w:szCs w:val="24"/>
          <w:lang w:val="en-US"/>
        </w:rPr>
        <w:t>(TWENTY-FIVE)</w:t>
      </w:r>
    </w:p>
    <w:p w14:paraId="265C240F" w14:textId="77777777" w:rsidR="00797EDC" w:rsidRPr="000C7F07" w:rsidRDefault="00797EDC" w:rsidP="00797EDC">
      <w:pPr>
        <w:ind w:left="720"/>
        <w:rPr>
          <w:rFonts w:cstheme="minorHAnsi"/>
          <w:b/>
          <w:sz w:val="24"/>
          <w:szCs w:val="24"/>
          <w:lang w:val="en-US"/>
        </w:rPr>
      </w:pPr>
      <w:proofErr w:type="spellStart"/>
      <w:r>
        <w:rPr>
          <w:rFonts w:cstheme="minorHAnsi"/>
          <w:b/>
          <w:sz w:val="24"/>
          <w:szCs w:val="24"/>
          <w:lang w:val="en-US"/>
        </w:rPr>
        <w:t>Councillors</w:t>
      </w:r>
      <w:proofErr w:type="spellEnd"/>
      <w:r>
        <w:rPr>
          <w:rFonts w:cstheme="minorHAnsi"/>
          <w:b/>
          <w:sz w:val="24"/>
          <w:szCs w:val="24"/>
          <w:lang w:val="en-US"/>
        </w:rPr>
        <w:t xml:space="preserve"> W. Carey, V. Casserly, Y. Collins, T. Costello, L. Donaghy, L. Dunne, K. Egan, T. Gilligan, A. Hayes, P. Holohan, P. Kavanagh, B. Lawlor, K. Mahon, L. McCrave, R. McMahon, D. McManus, S. Moynihan, E. Murphy, E. O’Brien, C. O’Byrne, C. O’Connor, D. O’Donovan, S. O’Hara, B. Pereppadan and L. Sinclair.</w:t>
      </w:r>
    </w:p>
    <w:p w14:paraId="5F6E98CD" w14:textId="7A5030C8" w:rsidR="00732528" w:rsidRDefault="00797EDC" w:rsidP="00797EDC">
      <w:pPr>
        <w:ind w:left="720"/>
        <w:rPr>
          <w:rFonts w:cstheme="minorHAnsi"/>
          <w:bCs/>
          <w:sz w:val="24"/>
          <w:szCs w:val="24"/>
          <w:lang w:val="en-US"/>
        </w:rPr>
      </w:pPr>
      <w:r>
        <w:rPr>
          <w:rFonts w:cstheme="minorHAnsi"/>
          <w:bCs/>
          <w:sz w:val="24"/>
          <w:szCs w:val="24"/>
          <w:lang w:val="en-US"/>
        </w:rPr>
        <w:t xml:space="preserve">As a result of the </w:t>
      </w:r>
      <w:r w:rsidRPr="00797EDC">
        <w:rPr>
          <w:rFonts w:cstheme="minorHAnsi"/>
          <w:b/>
          <w:sz w:val="24"/>
          <w:szCs w:val="24"/>
          <w:lang w:val="en-US"/>
        </w:rPr>
        <w:t>ROLL CALL VOTE</w:t>
      </w:r>
      <w:r>
        <w:rPr>
          <w:rFonts w:cstheme="minorHAnsi"/>
          <w:bCs/>
          <w:sz w:val="24"/>
          <w:szCs w:val="24"/>
          <w:lang w:val="en-US"/>
        </w:rPr>
        <w:t xml:space="preserve"> the amendment</w:t>
      </w:r>
      <w:r w:rsidR="00D41B2B">
        <w:rPr>
          <w:rFonts w:cstheme="minorHAnsi"/>
          <w:bCs/>
          <w:sz w:val="24"/>
          <w:szCs w:val="24"/>
          <w:lang w:val="en-US"/>
        </w:rPr>
        <w:t xml:space="preserve"> to the Draft Budget</w:t>
      </w:r>
      <w:r>
        <w:rPr>
          <w:rFonts w:cstheme="minorHAnsi"/>
          <w:bCs/>
          <w:sz w:val="24"/>
          <w:szCs w:val="24"/>
          <w:lang w:val="en-US"/>
        </w:rPr>
        <w:t xml:space="preserve"> proposed by </w:t>
      </w:r>
      <w:proofErr w:type="spellStart"/>
      <w:r>
        <w:rPr>
          <w:rFonts w:cstheme="minorHAnsi"/>
          <w:bCs/>
          <w:sz w:val="24"/>
          <w:szCs w:val="24"/>
          <w:lang w:val="en-US"/>
        </w:rPr>
        <w:t>Councillor</w:t>
      </w:r>
      <w:proofErr w:type="spellEnd"/>
      <w:r>
        <w:rPr>
          <w:rFonts w:cstheme="minorHAnsi"/>
          <w:bCs/>
          <w:sz w:val="24"/>
          <w:szCs w:val="24"/>
          <w:lang w:val="en-US"/>
        </w:rPr>
        <w:t xml:space="preserve"> L. O’Toole </w:t>
      </w:r>
      <w:r w:rsidRPr="00797EDC">
        <w:rPr>
          <w:rFonts w:cstheme="minorHAnsi"/>
          <w:b/>
          <w:sz w:val="24"/>
          <w:szCs w:val="24"/>
          <w:lang w:val="en-US"/>
        </w:rPr>
        <w:t>FELL</w:t>
      </w:r>
      <w:r>
        <w:rPr>
          <w:rFonts w:cstheme="minorHAnsi"/>
          <w:bCs/>
          <w:sz w:val="24"/>
          <w:szCs w:val="24"/>
          <w:lang w:val="en-US"/>
        </w:rPr>
        <w:t>.</w:t>
      </w:r>
    </w:p>
    <w:p w14:paraId="1382E0C3" w14:textId="3D75865B" w:rsidR="004E20FF" w:rsidRDefault="004E20FF" w:rsidP="00797EDC">
      <w:pPr>
        <w:ind w:left="720"/>
        <w:rPr>
          <w:rFonts w:cstheme="minorHAnsi"/>
          <w:bCs/>
          <w:sz w:val="24"/>
          <w:szCs w:val="24"/>
          <w:lang w:val="en-US"/>
        </w:rPr>
      </w:pPr>
    </w:p>
    <w:p w14:paraId="5E682DE2" w14:textId="60C86794" w:rsidR="00F27CDF" w:rsidRPr="00F27CDF" w:rsidRDefault="00F27CDF" w:rsidP="00F27CDF">
      <w:pPr>
        <w:ind w:left="567" w:firstLine="153"/>
        <w:rPr>
          <w:rFonts w:eastAsia="Times New Roman" w:cstheme="minorHAnsi"/>
          <w:b/>
          <w:sz w:val="24"/>
          <w:szCs w:val="24"/>
          <w:lang w:val="en-US" w:eastAsia="en-US"/>
        </w:rPr>
      </w:pPr>
      <w:r w:rsidRPr="00F27CDF">
        <w:rPr>
          <w:rFonts w:eastAsia="Times New Roman" w:cstheme="minorHAnsi"/>
          <w:b/>
          <w:sz w:val="24"/>
          <w:szCs w:val="24"/>
          <w:lang w:val="en-US" w:eastAsia="en-US"/>
        </w:rPr>
        <w:t>Motion to amend the Draft Budget (7)</w:t>
      </w:r>
    </w:p>
    <w:p w14:paraId="60B016D1" w14:textId="2154B263" w:rsidR="00F27CDF" w:rsidRPr="00F27CDF" w:rsidRDefault="00F27CDF" w:rsidP="00F27CDF">
      <w:pPr>
        <w:ind w:left="567" w:firstLine="153"/>
        <w:rPr>
          <w:rFonts w:cstheme="minorHAnsi"/>
          <w:bCs/>
          <w:sz w:val="24"/>
          <w:szCs w:val="24"/>
          <w:lang w:val="en-US"/>
        </w:rPr>
      </w:pPr>
      <w:r w:rsidRPr="00F27CDF">
        <w:rPr>
          <w:rFonts w:cstheme="minorHAnsi"/>
          <w:b/>
          <w:sz w:val="24"/>
          <w:szCs w:val="24"/>
          <w:u w:val="single"/>
          <w:lang w:val="en-US"/>
        </w:rPr>
        <w:t xml:space="preserve">DIVISION H –  Miscellaneous Services </w:t>
      </w:r>
    </w:p>
    <w:p w14:paraId="6784E805" w14:textId="2C386C67" w:rsidR="004E20FF" w:rsidRPr="00F27CDF" w:rsidRDefault="004E20FF" w:rsidP="004E20FF">
      <w:pPr>
        <w:pStyle w:val="NormalWeb"/>
        <w:spacing w:before="0" w:beforeAutospacing="0" w:after="0" w:afterAutospacing="0"/>
        <w:ind w:firstLine="720"/>
        <w:rPr>
          <w:rFonts w:asciiTheme="minorHAnsi" w:hAnsiTheme="minorHAnsi" w:cstheme="minorHAnsi"/>
        </w:rPr>
      </w:pPr>
      <w:r w:rsidRPr="00F27CDF">
        <w:rPr>
          <w:rFonts w:asciiTheme="minorHAnsi" w:hAnsiTheme="minorHAnsi" w:cstheme="minorHAnsi"/>
          <w:bCs/>
          <w:lang w:val="en-US"/>
        </w:rPr>
        <w:t xml:space="preserve">The following </w:t>
      </w:r>
      <w:r w:rsidR="00F27CDF" w:rsidRPr="00F27CDF">
        <w:rPr>
          <w:rFonts w:asciiTheme="minorHAnsi" w:hAnsiTheme="minorHAnsi" w:cstheme="minorHAnsi"/>
          <w:bCs/>
          <w:lang w:val="en-US"/>
        </w:rPr>
        <w:t xml:space="preserve">motion in the names of </w:t>
      </w:r>
      <w:proofErr w:type="spellStart"/>
      <w:r w:rsidR="00C74598" w:rsidRPr="00F27CDF">
        <w:rPr>
          <w:rFonts w:asciiTheme="minorHAnsi" w:hAnsiTheme="minorHAnsi" w:cstheme="minorHAnsi"/>
          <w:bCs/>
          <w:lang w:val="en-US"/>
        </w:rPr>
        <w:t>C</w:t>
      </w:r>
      <w:r w:rsidRPr="00F27CDF">
        <w:rPr>
          <w:rFonts w:asciiTheme="minorHAnsi" w:hAnsiTheme="minorHAnsi" w:cstheme="minorHAnsi"/>
          <w:bCs/>
          <w:lang w:val="en-US"/>
        </w:rPr>
        <w:t>ouncillor</w:t>
      </w:r>
      <w:r w:rsidR="00F27CDF" w:rsidRPr="00F27CDF">
        <w:rPr>
          <w:rFonts w:asciiTheme="minorHAnsi" w:hAnsiTheme="minorHAnsi" w:cstheme="minorHAnsi"/>
          <w:bCs/>
          <w:lang w:val="en-US"/>
        </w:rPr>
        <w:t>s</w:t>
      </w:r>
      <w:proofErr w:type="spellEnd"/>
      <w:r w:rsidRPr="00F27CDF">
        <w:rPr>
          <w:rFonts w:asciiTheme="minorHAnsi" w:hAnsiTheme="minorHAnsi" w:cstheme="minorHAnsi"/>
          <w:bCs/>
          <w:lang w:val="en-US"/>
        </w:rPr>
        <w:t xml:space="preserve"> </w:t>
      </w:r>
      <w:r w:rsidRPr="00F27CDF">
        <w:rPr>
          <w:rFonts w:asciiTheme="minorHAnsi" w:hAnsiTheme="minorHAnsi" w:cstheme="minorHAnsi"/>
        </w:rPr>
        <w:t>L</w:t>
      </w:r>
      <w:r w:rsidR="00C74598" w:rsidRPr="00F27CDF">
        <w:rPr>
          <w:rFonts w:asciiTheme="minorHAnsi" w:hAnsiTheme="minorHAnsi" w:cstheme="minorHAnsi"/>
        </w:rPr>
        <w:t>.</w:t>
      </w:r>
      <w:r w:rsidRPr="00F27CDF">
        <w:rPr>
          <w:rFonts w:asciiTheme="minorHAnsi" w:hAnsiTheme="minorHAnsi" w:cstheme="minorHAnsi"/>
        </w:rPr>
        <w:t xml:space="preserve"> O’Toole</w:t>
      </w:r>
      <w:r w:rsidR="00C74598" w:rsidRPr="00F27CDF">
        <w:rPr>
          <w:rFonts w:asciiTheme="minorHAnsi" w:hAnsiTheme="minorHAnsi" w:cstheme="minorHAnsi"/>
        </w:rPr>
        <w:t xml:space="preserve">, </w:t>
      </w:r>
      <w:r w:rsidR="00F27CDF" w:rsidRPr="00F27CDF">
        <w:rPr>
          <w:rFonts w:asciiTheme="minorHAnsi" w:hAnsiTheme="minorHAnsi" w:cstheme="minorHAnsi"/>
        </w:rPr>
        <w:t xml:space="preserve">M. Duff, </w:t>
      </w:r>
      <w:r w:rsidR="00C74598" w:rsidRPr="00F27CDF">
        <w:rPr>
          <w:rFonts w:asciiTheme="minorHAnsi" w:hAnsiTheme="minorHAnsi" w:cstheme="minorHAnsi"/>
        </w:rPr>
        <w:t>C.</w:t>
      </w:r>
      <w:r w:rsidRPr="00F27CDF">
        <w:rPr>
          <w:rFonts w:asciiTheme="minorHAnsi" w:hAnsiTheme="minorHAnsi" w:cstheme="minorHAnsi"/>
        </w:rPr>
        <w:t xml:space="preserve"> Bailey</w:t>
      </w:r>
      <w:r w:rsidR="00C74598" w:rsidRPr="00F27CDF">
        <w:rPr>
          <w:rFonts w:asciiTheme="minorHAnsi" w:hAnsiTheme="minorHAnsi" w:cstheme="minorHAnsi"/>
        </w:rPr>
        <w:t>,</w:t>
      </w:r>
      <w:r w:rsidRPr="00F27CDF">
        <w:rPr>
          <w:rFonts w:asciiTheme="minorHAnsi" w:hAnsiTheme="minorHAnsi" w:cstheme="minorHAnsi"/>
        </w:rPr>
        <w:t xml:space="preserve"> </w:t>
      </w:r>
    </w:p>
    <w:p w14:paraId="02E5F945" w14:textId="1804F3C1" w:rsidR="00C74598" w:rsidRPr="00F27CDF" w:rsidRDefault="004E20FF" w:rsidP="00C74598">
      <w:pPr>
        <w:pStyle w:val="NormalWeb"/>
        <w:spacing w:before="0" w:beforeAutospacing="0" w:after="0" w:afterAutospacing="0"/>
        <w:ind w:left="720"/>
        <w:rPr>
          <w:rFonts w:asciiTheme="minorHAnsi" w:hAnsiTheme="minorHAnsi" w:cstheme="minorHAnsi"/>
        </w:rPr>
      </w:pPr>
      <w:r w:rsidRPr="00F27CDF">
        <w:rPr>
          <w:rFonts w:asciiTheme="minorHAnsi" w:hAnsiTheme="minorHAnsi" w:cstheme="minorHAnsi"/>
        </w:rPr>
        <w:t>G</w:t>
      </w:r>
      <w:r w:rsidR="00C74598" w:rsidRPr="00F27CDF">
        <w:rPr>
          <w:rFonts w:asciiTheme="minorHAnsi" w:hAnsiTheme="minorHAnsi" w:cstheme="minorHAnsi"/>
        </w:rPr>
        <w:t xml:space="preserve">. </w:t>
      </w:r>
      <w:r w:rsidRPr="00F27CDF">
        <w:rPr>
          <w:rFonts w:asciiTheme="minorHAnsi" w:hAnsiTheme="minorHAnsi" w:cstheme="minorHAnsi"/>
        </w:rPr>
        <w:t>O’ Connell</w:t>
      </w:r>
      <w:r w:rsidR="00C74598" w:rsidRPr="00F27CDF">
        <w:rPr>
          <w:rFonts w:asciiTheme="minorHAnsi" w:hAnsiTheme="minorHAnsi" w:cstheme="minorHAnsi"/>
        </w:rPr>
        <w:t xml:space="preserve">, </w:t>
      </w:r>
      <w:r w:rsidRPr="00F27CDF">
        <w:rPr>
          <w:rFonts w:asciiTheme="minorHAnsi" w:hAnsiTheme="minorHAnsi" w:cstheme="minorHAnsi"/>
        </w:rPr>
        <w:t>A</w:t>
      </w:r>
      <w:r w:rsidR="00C74598" w:rsidRPr="00F27CDF">
        <w:rPr>
          <w:rFonts w:asciiTheme="minorHAnsi" w:hAnsiTheme="minorHAnsi" w:cstheme="minorHAnsi"/>
        </w:rPr>
        <w:t>.</w:t>
      </w:r>
      <w:r w:rsidRPr="00F27CDF">
        <w:rPr>
          <w:rFonts w:asciiTheme="minorHAnsi" w:hAnsiTheme="minorHAnsi" w:cstheme="minorHAnsi"/>
        </w:rPr>
        <w:t xml:space="preserve"> Edge </w:t>
      </w:r>
      <w:r w:rsidR="00C74598" w:rsidRPr="00F27CDF">
        <w:rPr>
          <w:rFonts w:asciiTheme="minorHAnsi" w:hAnsiTheme="minorHAnsi" w:cstheme="minorHAnsi"/>
        </w:rPr>
        <w:t>P.</w:t>
      </w:r>
      <w:r w:rsidRPr="00F27CDF">
        <w:rPr>
          <w:rFonts w:asciiTheme="minorHAnsi" w:hAnsiTheme="minorHAnsi" w:cstheme="minorHAnsi"/>
        </w:rPr>
        <w:t xml:space="preserve"> Kearns</w:t>
      </w:r>
      <w:r w:rsidR="00C74598" w:rsidRPr="00F27CDF">
        <w:rPr>
          <w:rFonts w:asciiTheme="minorHAnsi" w:hAnsiTheme="minorHAnsi" w:cstheme="minorHAnsi"/>
        </w:rPr>
        <w:t>, J. T</w:t>
      </w:r>
      <w:r w:rsidRPr="00F27CDF">
        <w:rPr>
          <w:rFonts w:asciiTheme="minorHAnsi" w:hAnsiTheme="minorHAnsi" w:cstheme="minorHAnsi"/>
        </w:rPr>
        <w:t>uffy </w:t>
      </w:r>
      <w:r w:rsidR="00C74598" w:rsidRPr="00F27CDF">
        <w:rPr>
          <w:rFonts w:asciiTheme="minorHAnsi" w:hAnsiTheme="minorHAnsi" w:cstheme="minorHAnsi"/>
        </w:rPr>
        <w:t xml:space="preserve">and F. Timmons </w:t>
      </w:r>
      <w:r w:rsidR="00F27CDF">
        <w:rPr>
          <w:rFonts w:asciiTheme="minorHAnsi" w:hAnsiTheme="minorHAnsi" w:cstheme="minorHAnsi"/>
        </w:rPr>
        <w:t xml:space="preserve">was </w:t>
      </w:r>
      <w:r w:rsidR="00F27CDF" w:rsidRPr="00F27CDF">
        <w:rPr>
          <w:rFonts w:asciiTheme="minorHAnsi" w:hAnsiTheme="minorHAnsi" w:cstheme="minorHAnsi"/>
        </w:rPr>
        <w:t xml:space="preserve">proposed </w:t>
      </w:r>
      <w:r w:rsidR="00F27CDF" w:rsidRPr="00F27CDF">
        <w:rPr>
          <w:rFonts w:asciiTheme="minorHAnsi" w:hAnsiTheme="minorHAnsi" w:cstheme="minorHAnsi"/>
          <w:b/>
          <w:bCs/>
        </w:rPr>
        <w:t>by Councillor L. O’Toole</w:t>
      </w:r>
      <w:r w:rsidR="00F27CDF" w:rsidRPr="00F27CDF">
        <w:rPr>
          <w:rFonts w:asciiTheme="minorHAnsi" w:hAnsiTheme="minorHAnsi" w:cstheme="minorHAnsi"/>
        </w:rPr>
        <w:t xml:space="preserve"> </w:t>
      </w:r>
      <w:r w:rsidR="00C74598" w:rsidRPr="00F27CDF">
        <w:rPr>
          <w:rFonts w:asciiTheme="minorHAnsi" w:hAnsiTheme="minorHAnsi" w:cstheme="minorHAnsi"/>
        </w:rPr>
        <w:t xml:space="preserve">and seconded by </w:t>
      </w:r>
      <w:r w:rsidR="00C74598" w:rsidRPr="00F27CDF">
        <w:rPr>
          <w:rFonts w:asciiTheme="minorHAnsi" w:hAnsiTheme="minorHAnsi" w:cstheme="minorHAnsi"/>
          <w:b/>
          <w:bCs/>
        </w:rPr>
        <w:t>Councillor M. Duff.</w:t>
      </w:r>
    </w:p>
    <w:p w14:paraId="16D4A3F4" w14:textId="76A2817B" w:rsidR="00F27CDF" w:rsidRPr="00F27CDF" w:rsidRDefault="00F27CDF" w:rsidP="00C74598">
      <w:pPr>
        <w:pStyle w:val="NormalWeb"/>
        <w:spacing w:before="0" w:beforeAutospacing="0" w:after="0" w:afterAutospacing="0"/>
        <w:ind w:left="720"/>
        <w:rPr>
          <w:rFonts w:asciiTheme="minorHAnsi" w:hAnsiTheme="minorHAnsi" w:cstheme="minorHAnsi"/>
        </w:rPr>
      </w:pPr>
    </w:p>
    <w:p w14:paraId="7F0F8635" w14:textId="77777777" w:rsidR="00F27CDF" w:rsidRPr="00591F17" w:rsidRDefault="00F27CDF" w:rsidP="00F27CDF">
      <w:pPr>
        <w:pStyle w:val="NormalWeb"/>
        <w:spacing w:before="0" w:beforeAutospacing="0" w:after="0" w:afterAutospacing="0"/>
        <w:ind w:left="720"/>
        <w:rPr>
          <w:rFonts w:ascii="Tahoma" w:hAnsi="Tahoma" w:cs="Tahoma"/>
          <w:sz w:val="20"/>
          <w:szCs w:val="20"/>
        </w:rPr>
      </w:pPr>
      <w:r w:rsidRPr="00591F17">
        <w:rPr>
          <w:rFonts w:ascii="Tahoma" w:hAnsi="Tahoma" w:cs="Tahoma"/>
          <w:sz w:val="20"/>
          <w:szCs w:val="20"/>
        </w:rPr>
        <w:t>“To amend the budget by taking 60K from item  H0905 ‘Other Expenses’ and creating a budget of 60K for a new section in the name of “Special Participatory Budget for Teenagers”.</w:t>
      </w:r>
    </w:p>
    <w:p w14:paraId="119C944C" w14:textId="77777777" w:rsidR="00F27CDF" w:rsidRPr="00591F17" w:rsidRDefault="00F27CDF" w:rsidP="00F27CDF">
      <w:pPr>
        <w:pStyle w:val="NormalWeb"/>
        <w:spacing w:before="0" w:beforeAutospacing="0" w:after="0" w:afterAutospacing="0"/>
        <w:ind w:left="720"/>
        <w:rPr>
          <w:rFonts w:ascii="Tahoma" w:hAnsi="Tahoma" w:cs="Tahoma"/>
          <w:sz w:val="20"/>
          <w:szCs w:val="20"/>
        </w:rPr>
      </w:pPr>
      <w:r w:rsidRPr="00591F17">
        <w:rPr>
          <w:rFonts w:ascii="Tahoma" w:hAnsi="Tahoma" w:cs="Tahoma"/>
          <w:sz w:val="20"/>
          <w:szCs w:val="20"/>
        </w:rPr>
        <w:t xml:space="preserve">This is to be administered by Director of Housing, Social and Community  Development &amp; delivered through </w:t>
      </w:r>
      <w:proofErr w:type="spellStart"/>
      <w:r w:rsidRPr="00591F17">
        <w:rPr>
          <w:rFonts w:ascii="Tahoma" w:hAnsi="Tahoma" w:cs="Tahoma"/>
          <w:sz w:val="20"/>
          <w:szCs w:val="20"/>
        </w:rPr>
        <w:t>Comhairle</w:t>
      </w:r>
      <w:proofErr w:type="spellEnd"/>
      <w:r w:rsidRPr="00591F17">
        <w:rPr>
          <w:rFonts w:ascii="Tahoma" w:hAnsi="Tahoma" w:cs="Tahoma"/>
          <w:sz w:val="20"/>
          <w:szCs w:val="20"/>
        </w:rPr>
        <w:t xml:space="preserve"> no </w:t>
      </w:r>
      <w:proofErr w:type="spellStart"/>
      <w:r w:rsidRPr="00591F17">
        <w:rPr>
          <w:rFonts w:ascii="Tahoma" w:hAnsi="Tahoma" w:cs="Tahoma"/>
          <w:sz w:val="20"/>
          <w:szCs w:val="20"/>
        </w:rPr>
        <w:t>nÓg</w:t>
      </w:r>
      <w:proofErr w:type="spellEnd"/>
      <w:r w:rsidRPr="00591F17">
        <w:rPr>
          <w:rFonts w:ascii="Tahoma" w:hAnsi="Tahoma" w:cs="Tahoma"/>
          <w:sz w:val="20"/>
          <w:szCs w:val="20"/>
        </w:rPr>
        <w:t>.’</w:t>
      </w:r>
    </w:p>
    <w:p w14:paraId="3EF1D098" w14:textId="77777777" w:rsidR="00F27CDF" w:rsidRPr="00F27CDF" w:rsidRDefault="00F27CDF" w:rsidP="00F27CDF">
      <w:pPr>
        <w:pStyle w:val="NormalWeb"/>
        <w:spacing w:before="0" w:beforeAutospacing="0" w:after="0" w:afterAutospacing="0"/>
        <w:rPr>
          <w:rFonts w:asciiTheme="minorHAnsi" w:hAnsiTheme="minorHAnsi" w:cstheme="minorHAnsi"/>
        </w:rPr>
      </w:pPr>
    </w:p>
    <w:p w14:paraId="0DDE9DD8" w14:textId="09334E66" w:rsidR="00B45ADC" w:rsidRPr="00D519D3" w:rsidRDefault="00B45ADC" w:rsidP="00F27CDF">
      <w:pPr>
        <w:pStyle w:val="NormalWeb"/>
        <w:spacing w:before="0" w:beforeAutospacing="0" w:after="0" w:afterAutospacing="0"/>
        <w:ind w:left="720"/>
        <w:rPr>
          <w:rFonts w:asciiTheme="minorHAnsi" w:hAnsiTheme="minorHAnsi" w:cstheme="minorHAnsi"/>
        </w:rPr>
      </w:pPr>
      <w:r w:rsidRPr="00D519D3">
        <w:rPr>
          <w:rFonts w:asciiTheme="minorHAnsi" w:hAnsiTheme="minorHAnsi" w:cstheme="minorHAnsi"/>
        </w:rPr>
        <w:t>A discussion followed with contributions from Councillors L. O’Toole, A. Edge, C. Bailey</w:t>
      </w:r>
      <w:r w:rsidR="00EE1734" w:rsidRPr="00D519D3">
        <w:rPr>
          <w:rFonts w:asciiTheme="minorHAnsi" w:hAnsiTheme="minorHAnsi" w:cstheme="minorHAnsi"/>
        </w:rPr>
        <w:t>, P.</w:t>
      </w:r>
      <w:r w:rsidR="00F27CDF" w:rsidRPr="00D519D3">
        <w:rPr>
          <w:rFonts w:asciiTheme="minorHAnsi" w:hAnsiTheme="minorHAnsi" w:cstheme="minorHAnsi"/>
        </w:rPr>
        <w:t xml:space="preserve"> </w:t>
      </w:r>
      <w:r w:rsidR="00EE1734" w:rsidRPr="00D519D3">
        <w:rPr>
          <w:rFonts w:asciiTheme="minorHAnsi" w:hAnsiTheme="minorHAnsi" w:cstheme="minorHAnsi"/>
        </w:rPr>
        <w:t>Holohan, M. Duff, G. O’Connell, S. Fay, L. Dunne, K. Mahon, P. Gogarty, W. Carey</w:t>
      </w:r>
      <w:r w:rsidR="00F27CDF" w:rsidRPr="00D519D3">
        <w:rPr>
          <w:rFonts w:asciiTheme="minorHAnsi" w:hAnsiTheme="minorHAnsi" w:cstheme="minorHAnsi"/>
        </w:rPr>
        <w:t>,</w:t>
      </w:r>
      <w:r w:rsidR="00EE1734" w:rsidRPr="00D519D3">
        <w:rPr>
          <w:rFonts w:asciiTheme="minorHAnsi" w:hAnsiTheme="minorHAnsi" w:cstheme="minorHAnsi"/>
        </w:rPr>
        <w:t xml:space="preserve"> and J. Tuffy </w:t>
      </w:r>
      <w:r w:rsidR="00D4178F" w:rsidRPr="00D519D3">
        <w:rPr>
          <w:rFonts w:asciiTheme="minorHAnsi" w:hAnsiTheme="minorHAnsi" w:cstheme="minorHAnsi"/>
        </w:rPr>
        <w:t xml:space="preserve">who spoke </w:t>
      </w:r>
      <w:r w:rsidR="00EE1734" w:rsidRPr="00D519D3">
        <w:rPr>
          <w:rFonts w:asciiTheme="minorHAnsi" w:hAnsiTheme="minorHAnsi" w:cstheme="minorHAnsi"/>
        </w:rPr>
        <w:t>in support of the amendm</w:t>
      </w:r>
      <w:r w:rsidR="004D4F75" w:rsidRPr="00D519D3">
        <w:rPr>
          <w:rFonts w:asciiTheme="minorHAnsi" w:hAnsiTheme="minorHAnsi" w:cstheme="minorHAnsi"/>
        </w:rPr>
        <w:t xml:space="preserve">ent. They highlighted that the redistribution of the €60,000 </w:t>
      </w:r>
      <w:r w:rsidR="00D519D3">
        <w:rPr>
          <w:rFonts w:asciiTheme="minorHAnsi" w:hAnsiTheme="minorHAnsi" w:cstheme="minorHAnsi"/>
        </w:rPr>
        <w:t>A</w:t>
      </w:r>
      <w:r w:rsidR="004D4F75" w:rsidRPr="00D519D3">
        <w:rPr>
          <w:rFonts w:asciiTheme="minorHAnsi" w:hAnsiTheme="minorHAnsi" w:cstheme="minorHAnsi"/>
        </w:rPr>
        <w:t xml:space="preserve">rea </w:t>
      </w:r>
      <w:r w:rsidR="00D519D3">
        <w:rPr>
          <w:rFonts w:asciiTheme="minorHAnsi" w:hAnsiTheme="minorHAnsi" w:cstheme="minorHAnsi"/>
        </w:rPr>
        <w:t>C</w:t>
      </w:r>
      <w:r w:rsidR="004D4F75" w:rsidRPr="00D519D3">
        <w:rPr>
          <w:rFonts w:asciiTheme="minorHAnsi" w:hAnsiTheme="minorHAnsi" w:cstheme="minorHAnsi"/>
        </w:rPr>
        <w:t xml:space="preserve">ommittee fund </w:t>
      </w:r>
      <w:r w:rsidR="00821B35" w:rsidRPr="00D519D3">
        <w:rPr>
          <w:rFonts w:asciiTheme="minorHAnsi" w:hAnsiTheme="minorHAnsi" w:cstheme="minorHAnsi"/>
        </w:rPr>
        <w:t xml:space="preserve">in such a way would be a positive move to </w:t>
      </w:r>
      <w:r w:rsidR="004D4F75" w:rsidRPr="00D519D3">
        <w:rPr>
          <w:rFonts w:asciiTheme="minorHAnsi" w:hAnsiTheme="minorHAnsi" w:cstheme="minorHAnsi"/>
          <w:bCs/>
          <w:lang w:val="en-US"/>
        </w:rPr>
        <w:t>give teenagers a voice within the community and recognize</w:t>
      </w:r>
      <w:r w:rsidR="00821B35" w:rsidRPr="00D519D3">
        <w:rPr>
          <w:rFonts w:asciiTheme="minorHAnsi" w:hAnsiTheme="minorHAnsi" w:cstheme="minorHAnsi"/>
          <w:bCs/>
          <w:lang w:val="en-US"/>
        </w:rPr>
        <w:t xml:space="preserve">d the work of </w:t>
      </w:r>
      <w:proofErr w:type="spellStart"/>
      <w:r w:rsidR="004D4F75" w:rsidRPr="00D519D3">
        <w:rPr>
          <w:rFonts w:asciiTheme="minorHAnsi" w:hAnsiTheme="minorHAnsi" w:cstheme="minorHAnsi"/>
          <w:bCs/>
          <w:lang w:val="en-US"/>
        </w:rPr>
        <w:t>Comharile</w:t>
      </w:r>
      <w:proofErr w:type="spellEnd"/>
      <w:r w:rsidR="004D4F75" w:rsidRPr="00D519D3">
        <w:rPr>
          <w:rFonts w:asciiTheme="minorHAnsi" w:hAnsiTheme="minorHAnsi" w:cstheme="minorHAnsi"/>
          <w:bCs/>
          <w:lang w:val="en-US"/>
        </w:rPr>
        <w:t xml:space="preserve"> </w:t>
      </w:r>
      <w:proofErr w:type="spellStart"/>
      <w:r w:rsidR="004D4F75" w:rsidRPr="00D519D3">
        <w:rPr>
          <w:rFonts w:asciiTheme="minorHAnsi" w:hAnsiTheme="minorHAnsi" w:cstheme="minorHAnsi"/>
          <w:bCs/>
          <w:lang w:val="en-US"/>
        </w:rPr>
        <w:t>na</w:t>
      </w:r>
      <w:proofErr w:type="spellEnd"/>
      <w:r w:rsidR="004D4F75" w:rsidRPr="00D519D3">
        <w:rPr>
          <w:rFonts w:asciiTheme="minorHAnsi" w:hAnsiTheme="minorHAnsi" w:cstheme="minorHAnsi"/>
          <w:bCs/>
          <w:lang w:val="en-US"/>
        </w:rPr>
        <w:t xml:space="preserve"> </w:t>
      </w:r>
      <w:proofErr w:type="spellStart"/>
      <w:r w:rsidR="004D4F75" w:rsidRPr="00D519D3">
        <w:rPr>
          <w:rFonts w:asciiTheme="minorHAnsi" w:hAnsiTheme="minorHAnsi" w:cstheme="minorHAnsi"/>
          <w:bCs/>
          <w:lang w:val="en-US"/>
        </w:rPr>
        <w:t>nÓg</w:t>
      </w:r>
      <w:proofErr w:type="spellEnd"/>
      <w:r w:rsidR="004D4F75" w:rsidRPr="00D519D3">
        <w:rPr>
          <w:rFonts w:asciiTheme="minorHAnsi" w:hAnsiTheme="minorHAnsi" w:cstheme="minorHAnsi"/>
          <w:bCs/>
          <w:lang w:val="en-US"/>
        </w:rPr>
        <w:t xml:space="preserve">.  </w:t>
      </w:r>
    </w:p>
    <w:p w14:paraId="7621B71C" w14:textId="334BED93" w:rsidR="004E20FF" w:rsidRDefault="004E20FF" w:rsidP="00C74598">
      <w:pPr>
        <w:pStyle w:val="NormalWeb"/>
        <w:spacing w:before="0" w:beforeAutospacing="0" w:after="0" w:afterAutospacing="0"/>
        <w:ind w:firstLine="720"/>
        <w:rPr>
          <w:rFonts w:cstheme="minorHAnsi"/>
          <w:bCs/>
          <w:lang w:val="en-US"/>
        </w:rPr>
      </w:pPr>
      <w:r>
        <w:t> </w:t>
      </w:r>
    </w:p>
    <w:p w14:paraId="3CC9EB48" w14:textId="4BD17260" w:rsidR="00D41B2B" w:rsidRDefault="00543D39" w:rsidP="00D41B2B">
      <w:pPr>
        <w:ind w:left="720"/>
        <w:rPr>
          <w:rFonts w:cstheme="minorHAnsi"/>
          <w:bCs/>
          <w:sz w:val="24"/>
          <w:szCs w:val="24"/>
          <w:lang w:val="en-US"/>
        </w:rPr>
      </w:pPr>
      <w:proofErr w:type="spellStart"/>
      <w:r>
        <w:rPr>
          <w:rFonts w:cstheme="minorHAnsi"/>
          <w:bCs/>
          <w:sz w:val="24"/>
          <w:szCs w:val="24"/>
          <w:lang w:val="en-US"/>
        </w:rPr>
        <w:t>Councillors</w:t>
      </w:r>
      <w:proofErr w:type="spellEnd"/>
      <w:r>
        <w:rPr>
          <w:rFonts w:cstheme="minorHAnsi"/>
          <w:bCs/>
          <w:sz w:val="24"/>
          <w:szCs w:val="24"/>
          <w:lang w:val="en-US"/>
        </w:rPr>
        <w:t xml:space="preserve"> A. Hayes, T. </w:t>
      </w:r>
      <w:r w:rsidR="000B2442">
        <w:rPr>
          <w:rFonts w:cstheme="minorHAnsi"/>
          <w:bCs/>
          <w:sz w:val="24"/>
          <w:szCs w:val="24"/>
          <w:lang w:val="en-US"/>
        </w:rPr>
        <w:t>Costello,</w:t>
      </w:r>
      <w:r>
        <w:rPr>
          <w:rFonts w:cstheme="minorHAnsi"/>
          <w:bCs/>
          <w:sz w:val="24"/>
          <w:szCs w:val="24"/>
          <w:lang w:val="en-US"/>
        </w:rPr>
        <w:t xml:space="preserve"> and V. Casserly raised concerns</w:t>
      </w:r>
      <w:r w:rsidR="00821B35">
        <w:rPr>
          <w:rFonts w:cstheme="minorHAnsi"/>
          <w:bCs/>
          <w:sz w:val="24"/>
          <w:szCs w:val="24"/>
          <w:lang w:val="en-US"/>
        </w:rPr>
        <w:t>, highlighting that</w:t>
      </w:r>
      <w:r>
        <w:rPr>
          <w:rFonts w:cstheme="minorHAnsi"/>
          <w:bCs/>
          <w:sz w:val="24"/>
          <w:szCs w:val="24"/>
          <w:lang w:val="en-US"/>
        </w:rPr>
        <w:t xml:space="preserve"> </w:t>
      </w:r>
      <w:proofErr w:type="spellStart"/>
      <w:r>
        <w:rPr>
          <w:rFonts w:cstheme="minorHAnsi"/>
          <w:bCs/>
          <w:sz w:val="24"/>
          <w:szCs w:val="24"/>
          <w:lang w:val="en-US"/>
        </w:rPr>
        <w:t>Comharile</w:t>
      </w:r>
      <w:proofErr w:type="spellEnd"/>
      <w:r>
        <w:rPr>
          <w:rFonts w:cstheme="minorHAnsi"/>
          <w:bCs/>
          <w:sz w:val="24"/>
          <w:szCs w:val="24"/>
          <w:lang w:val="en-US"/>
        </w:rPr>
        <w:t xml:space="preserve"> </w:t>
      </w:r>
      <w:proofErr w:type="spellStart"/>
      <w:r>
        <w:rPr>
          <w:rFonts w:cstheme="minorHAnsi"/>
          <w:bCs/>
          <w:sz w:val="24"/>
          <w:szCs w:val="24"/>
          <w:lang w:val="en-US"/>
        </w:rPr>
        <w:t>na</w:t>
      </w:r>
      <w:proofErr w:type="spellEnd"/>
      <w:r w:rsidR="00821B35">
        <w:rPr>
          <w:rFonts w:cstheme="minorHAnsi"/>
          <w:bCs/>
          <w:sz w:val="24"/>
          <w:szCs w:val="24"/>
          <w:lang w:val="en-US"/>
        </w:rPr>
        <w:t xml:space="preserve"> </w:t>
      </w:r>
      <w:proofErr w:type="spellStart"/>
      <w:r>
        <w:rPr>
          <w:rFonts w:cstheme="minorHAnsi"/>
          <w:bCs/>
          <w:sz w:val="24"/>
          <w:szCs w:val="24"/>
          <w:lang w:val="en-US"/>
        </w:rPr>
        <w:t>nÓg</w:t>
      </w:r>
      <w:proofErr w:type="spellEnd"/>
      <w:r>
        <w:rPr>
          <w:rFonts w:cstheme="minorHAnsi"/>
          <w:bCs/>
          <w:sz w:val="24"/>
          <w:szCs w:val="24"/>
          <w:lang w:val="en-US"/>
        </w:rPr>
        <w:t xml:space="preserve"> is already funded by the </w:t>
      </w:r>
      <w:r w:rsidR="00D519D3">
        <w:rPr>
          <w:rFonts w:cstheme="minorHAnsi"/>
          <w:bCs/>
          <w:sz w:val="24"/>
          <w:szCs w:val="24"/>
          <w:lang w:val="en-US"/>
        </w:rPr>
        <w:t>D</w:t>
      </w:r>
      <w:r>
        <w:rPr>
          <w:rFonts w:cstheme="minorHAnsi"/>
          <w:bCs/>
          <w:sz w:val="24"/>
          <w:szCs w:val="24"/>
          <w:lang w:val="en-US"/>
        </w:rPr>
        <w:t>epartment and SDCC</w:t>
      </w:r>
      <w:r w:rsidR="00821B35">
        <w:rPr>
          <w:rFonts w:cstheme="minorHAnsi"/>
          <w:bCs/>
          <w:sz w:val="24"/>
          <w:szCs w:val="24"/>
          <w:lang w:val="en-US"/>
        </w:rPr>
        <w:t xml:space="preserve"> and that the participatory budget €300k Have Your Say is open to all ages </w:t>
      </w:r>
      <w:r>
        <w:rPr>
          <w:rFonts w:cstheme="minorHAnsi"/>
          <w:bCs/>
          <w:sz w:val="24"/>
          <w:szCs w:val="24"/>
          <w:lang w:val="en-US"/>
        </w:rPr>
        <w:t>. The</w:t>
      </w:r>
      <w:r w:rsidR="00821B35">
        <w:rPr>
          <w:rFonts w:cstheme="minorHAnsi"/>
          <w:bCs/>
          <w:sz w:val="24"/>
          <w:szCs w:val="24"/>
          <w:lang w:val="en-US"/>
        </w:rPr>
        <w:t xml:space="preserve">y commented that </w:t>
      </w:r>
      <w:r>
        <w:rPr>
          <w:rFonts w:cstheme="minorHAnsi"/>
          <w:bCs/>
          <w:sz w:val="24"/>
          <w:szCs w:val="24"/>
          <w:lang w:val="en-US"/>
        </w:rPr>
        <w:t xml:space="preserve"> </w:t>
      </w:r>
      <w:r w:rsidR="00D519D3">
        <w:rPr>
          <w:rFonts w:cstheme="minorHAnsi"/>
          <w:bCs/>
          <w:sz w:val="24"/>
          <w:szCs w:val="24"/>
          <w:lang w:val="en-US"/>
        </w:rPr>
        <w:t>A</w:t>
      </w:r>
      <w:r>
        <w:rPr>
          <w:rFonts w:cstheme="minorHAnsi"/>
          <w:bCs/>
          <w:sz w:val="24"/>
          <w:szCs w:val="24"/>
          <w:lang w:val="en-US"/>
        </w:rPr>
        <w:t xml:space="preserve">rea </w:t>
      </w:r>
      <w:r w:rsidR="00D519D3">
        <w:rPr>
          <w:rFonts w:cstheme="minorHAnsi"/>
          <w:bCs/>
          <w:sz w:val="24"/>
          <w:szCs w:val="24"/>
          <w:lang w:val="en-US"/>
        </w:rPr>
        <w:t>C</w:t>
      </w:r>
      <w:r>
        <w:rPr>
          <w:rFonts w:cstheme="minorHAnsi"/>
          <w:bCs/>
          <w:sz w:val="24"/>
          <w:szCs w:val="24"/>
          <w:lang w:val="en-US"/>
        </w:rPr>
        <w:t xml:space="preserve">ommittee fund could also be </w:t>
      </w:r>
      <w:r w:rsidR="00821B35">
        <w:rPr>
          <w:rFonts w:cstheme="minorHAnsi"/>
          <w:bCs/>
          <w:sz w:val="24"/>
          <w:szCs w:val="24"/>
          <w:lang w:val="en-US"/>
        </w:rPr>
        <w:t xml:space="preserve">similarly </w:t>
      </w:r>
      <w:r>
        <w:rPr>
          <w:rFonts w:cstheme="minorHAnsi"/>
          <w:bCs/>
          <w:sz w:val="24"/>
          <w:szCs w:val="24"/>
          <w:lang w:val="en-US"/>
        </w:rPr>
        <w:t>used</w:t>
      </w:r>
      <w:r w:rsidR="00821B35">
        <w:rPr>
          <w:rFonts w:cstheme="minorHAnsi"/>
          <w:bCs/>
          <w:sz w:val="24"/>
          <w:szCs w:val="24"/>
          <w:lang w:val="en-US"/>
        </w:rPr>
        <w:t>.</w:t>
      </w:r>
    </w:p>
    <w:p w14:paraId="6AA805D3" w14:textId="77777777" w:rsidR="00B2191E" w:rsidRDefault="00543D39" w:rsidP="00B2191E">
      <w:pPr>
        <w:ind w:left="720"/>
        <w:rPr>
          <w:rFonts w:cstheme="minorHAnsi"/>
          <w:bCs/>
          <w:sz w:val="24"/>
          <w:szCs w:val="24"/>
          <w:lang w:val="en-US"/>
        </w:rPr>
      </w:pPr>
      <w:r>
        <w:rPr>
          <w:rFonts w:cstheme="minorHAnsi"/>
          <w:bCs/>
          <w:sz w:val="24"/>
          <w:szCs w:val="24"/>
          <w:lang w:val="en-US"/>
        </w:rPr>
        <w:t xml:space="preserve">The Mayor, E. O’Brien then called for a </w:t>
      </w:r>
      <w:r w:rsidRPr="00B106C5">
        <w:rPr>
          <w:rFonts w:cstheme="minorHAnsi"/>
          <w:b/>
          <w:sz w:val="24"/>
          <w:szCs w:val="24"/>
          <w:lang w:val="en-US"/>
        </w:rPr>
        <w:t>ROLL CALL</w:t>
      </w:r>
      <w:r>
        <w:rPr>
          <w:rFonts w:cstheme="minorHAnsi"/>
          <w:bCs/>
          <w:sz w:val="24"/>
          <w:szCs w:val="24"/>
          <w:lang w:val="en-US"/>
        </w:rPr>
        <w:t xml:space="preserve"> </w:t>
      </w:r>
      <w:r w:rsidRPr="00B2191E">
        <w:rPr>
          <w:rFonts w:cstheme="minorHAnsi"/>
          <w:b/>
          <w:sz w:val="24"/>
          <w:szCs w:val="24"/>
          <w:lang w:val="en-US"/>
        </w:rPr>
        <w:t>VOTE</w:t>
      </w:r>
      <w:r>
        <w:rPr>
          <w:rFonts w:cstheme="minorHAnsi"/>
          <w:bCs/>
          <w:sz w:val="24"/>
          <w:szCs w:val="24"/>
          <w:lang w:val="en-US"/>
        </w:rPr>
        <w:t xml:space="preserve"> on the amendment and the Members agreed. The result of which was as follows:</w:t>
      </w:r>
    </w:p>
    <w:p w14:paraId="07333C37" w14:textId="77777777" w:rsidR="00B2191E" w:rsidRDefault="001071DA" w:rsidP="00B2191E">
      <w:pPr>
        <w:ind w:left="720"/>
        <w:rPr>
          <w:rFonts w:cstheme="minorHAnsi"/>
          <w:b/>
          <w:sz w:val="24"/>
          <w:szCs w:val="24"/>
          <w:lang w:val="en-US"/>
        </w:rPr>
      </w:pPr>
      <w:r w:rsidRPr="00543D39">
        <w:rPr>
          <w:rFonts w:cstheme="minorHAnsi"/>
          <w:b/>
          <w:sz w:val="24"/>
          <w:szCs w:val="24"/>
          <w:lang w:val="en-US"/>
        </w:rPr>
        <w:t>FOR:</w:t>
      </w:r>
      <w:r w:rsidR="00543D39" w:rsidRPr="00543D39">
        <w:rPr>
          <w:rFonts w:cstheme="minorHAnsi"/>
          <w:b/>
          <w:sz w:val="24"/>
          <w:szCs w:val="24"/>
          <w:lang w:val="en-US"/>
        </w:rPr>
        <w:tab/>
      </w:r>
      <w:r w:rsidR="00543D39" w:rsidRPr="00543D39">
        <w:rPr>
          <w:rFonts w:cstheme="minorHAnsi"/>
          <w:b/>
          <w:sz w:val="24"/>
          <w:szCs w:val="24"/>
          <w:lang w:val="en-US"/>
        </w:rPr>
        <w:tab/>
      </w:r>
      <w:r w:rsidRPr="00543D39">
        <w:rPr>
          <w:rFonts w:cstheme="minorHAnsi"/>
          <w:b/>
          <w:sz w:val="24"/>
          <w:szCs w:val="24"/>
          <w:lang w:val="en-US"/>
        </w:rPr>
        <w:t>16</w:t>
      </w:r>
      <w:r w:rsidR="00543D39" w:rsidRPr="00543D39">
        <w:rPr>
          <w:rFonts w:cstheme="minorHAnsi"/>
          <w:b/>
          <w:sz w:val="24"/>
          <w:szCs w:val="24"/>
          <w:lang w:val="en-US"/>
        </w:rPr>
        <w:t>(SIXTEEN)</w:t>
      </w:r>
    </w:p>
    <w:p w14:paraId="21443CA7" w14:textId="77777777" w:rsidR="00B2191E" w:rsidRDefault="00543D39" w:rsidP="00B2191E">
      <w:pPr>
        <w:ind w:left="720"/>
        <w:rPr>
          <w:rFonts w:cstheme="minorHAnsi"/>
          <w:b/>
          <w:sz w:val="24"/>
          <w:szCs w:val="24"/>
          <w:lang w:val="en-US"/>
        </w:rPr>
      </w:pPr>
      <w:proofErr w:type="spellStart"/>
      <w:r>
        <w:rPr>
          <w:rFonts w:cstheme="minorHAnsi"/>
          <w:b/>
          <w:sz w:val="24"/>
          <w:szCs w:val="24"/>
          <w:lang w:val="en-US"/>
        </w:rPr>
        <w:t>Councillors</w:t>
      </w:r>
      <w:proofErr w:type="spellEnd"/>
      <w:r>
        <w:rPr>
          <w:rFonts w:cstheme="minorHAnsi"/>
          <w:b/>
          <w:sz w:val="24"/>
          <w:szCs w:val="24"/>
          <w:lang w:val="en-US"/>
        </w:rPr>
        <w:t xml:space="preserve"> C. Bailey, W. Carey, M. Duff, L. Dunne, A. Edge, S. Fay, P. Gogarty, P. Holohan, M. Johansson, P. Kearns, K. Mahon, E Ó Broin, G. O’Connell, L. O’Toole, F. Timmons and J. Tuffy</w:t>
      </w:r>
    </w:p>
    <w:p w14:paraId="4509116C" w14:textId="77777777" w:rsidR="00B2191E" w:rsidRDefault="001071DA" w:rsidP="00B2191E">
      <w:pPr>
        <w:ind w:left="720"/>
        <w:rPr>
          <w:rFonts w:cstheme="minorHAnsi"/>
          <w:b/>
          <w:sz w:val="24"/>
          <w:szCs w:val="24"/>
          <w:lang w:val="en-US"/>
        </w:rPr>
      </w:pPr>
      <w:r w:rsidRPr="00543D39">
        <w:rPr>
          <w:rFonts w:cstheme="minorHAnsi"/>
          <w:b/>
          <w:sz w:val="24"/>
          <w:szCs w:val="24"/>
          <w:lang w:val="en-US"/>
        </w:rPr>
        <w:t>AGAINST:</w:t>
      </w:r>
      <w:r w:rsidR="00543D39" w:rsidRPr="00543D39">
        <w:rPr>
          <w:rFonts w:cstheme="minorHAnsi"/>
          <w:b/>
          <w:sz w:val="24"/>
          <w:szCs w:val="24"/>
          <w:lang w:val="en-US"/>
        </w:rPr>
        <w:tab/>
      </w:r>
      <w:r w:rsidRPr="00543D39">
        <w:rPr>
          <w:rFonts w:cstheme="minorHAnsi"/>
          <w:b/>
          <w:sz w:val="24"/>
          <w:szCs w:val="24"/>
          <w:lang w:val="en-US"/>
        </w:rPr>
        <w:t>21</w:t>
      </w:r>
      <w:r w:rsidR="00543D39" w:rsidRPr="00543D39">
        <w:rPr>
          <w:rFonts w:cstheme="minorHAnsi"/>
          <w:b/>
          <w:sz w:val="24"/>
          <w:szCs w:val="24"/>
          <w:lang w:val="en-US"/>
        </w:rPr>
        <w:t>(TWENTY-ONE)</w:t>
      </w:r>
    </w:p>
    <w:p w14:paraId="4ACB7086" w14:textId="77777777" w:rsidR="00B2191E" w:rsidRDefault="00543D39" w:rsidP="00B2191E">
      <w:pPr>
        <w:ind w:left="720"/>
        <w:rPr>
          <w:rFonts w:cstheme="minorHAnsi"/>
          <w:b/>
          <w:sz w:val="24"/>
          <w:szCs w:val="24"/>
          <w:lang w:val="en-US"/>
        </w:rPr>
      </w:pPr>
      <w:proofErr w:type="spellStart"/>
      <w:r>
        <w:rPr>
          <w:rFonts w:cstheme="minorHAnsi"/>
          <w:b/>
          <w:sz w:val="24"/>
          <w:szCs w:val="24"/>
          <w:lang w:val="en-US"/>
        </w:rPr>
        <w:t>Councillors</w:t>
      </w:r>
      <w:proofErr w:type="spellEnd"/>
      <w:r>
        <w:rPr>
          <w:rFonts w:cstheme="minorHAnsi"/>
          <w:b/>
          <w:sz w:val="24"/>
          <w:szCs w:val="24"/>
          <w:lang w:val="en-US"/>
        </w:rPr>
        <w:t xml:space="preserve"> V. Casserly, Y. Collins, T. Costello, L. Donaghy, K. Egan, T. Gilligan, A. Hayes, P. Kavanagh, B. Lawlor, L. McCrave, R. McMahon, D. McManus, S. Moynihan, E. Murphy, E. O’Brien, C. O’Byrne, C. O’Connor, D. O’Donovan, S. O’Hara, B. Pereppadan</w:t>
      </w:r>
      <w:r w:rsidR="00DC7DA2">
        <w:rPr>
          <w:rFonts w:cstheme="minorHAnsi"/>
          <w:b/>
          <w:sz w:val="24"/>
          <w:szCs w:val="24"/>
          <w:lang w:val="en-US"/>
        </w:rPr>
        <w:t xml:space="preserve"> and</w:t>
      </w:r>
      <w:r>
        <w:rPr>
          <w:rFonts w:cstheme="minorHAnsi"/>
          <w:b/>
          <w:sz w:val="24"/>
          <w:szCs w:val="24"/>
          <w:lang w:val="en-US"/>
        </w:rPr>
        <w:t xml:space="preserve"> L. Sinclair</w:t>
      </w:r>
      <w:r w:rsidR="00DC7DA2">
        <w:rPr>
          <w:rFonts w:cstheme="minorHAnsi"/>
          <w:b/>
          <w:sz w:val="24"/>
          <w:szCs w:val="24"/>
          <w:lang w:val="en-US"/>
        </w:rPr>
        <w:t>.</w:t>
      </w:r>
      <w:r>
        <w:rPr>
          <w:rFonts w:cstheme="minorHAnsi"/>
          <w:b/>
          <w:sz w:val="24"/>
          <w:szCs w:val="24"/>
          <w:lang w:val="en-US"/>
        </w:rPr>
        <w:t xml:space="preserve"> </w:t>
      </w:r>
    </w:p>
    <w:p w14:paraId="133C97F5" w14:textId="2122B020" w:rsidR="00543D39" w:rsidRPr="00543D39" w:rsidRDefault="00543D39" w:rsidP="00B2191E">
      <w:pPr>
        <w:ind w:left="720"/>
        <w:rPr>
          <w:rFonts w:cstheme="minorHAnsi"/>
          <w:b/>
          <w:sz w:val="24"/>
          <w:szCs w:val="24"/>
          <w:lang w:val="en-US"/>
        </w:rPr>
      </w:pPr>
      <w:r w:rsidRPr="00543D39">
        <w:rPr>
          <w:rFonts w:cstheme="minorHAnsi"/>
          <w:b/>
          <w:sz w:val="24"/>
          <w:szCs w:val="24"/>
          <w:lang w:val="en-US"/>
        </w:rPr>
        <w:lastRenderedPageBreak/>
        <w:t xml:space="preserve">ABSTAIN: </w:t>
      </w:r>
      <w:r w:rsidRPr="00543D39">
        <w:rPr>
          <w:rFonts w:cstheme="minorHAnsi"/>
          <w:b/>
          <w:sz w:val="24"/>
          <w:szCs w:val="24"/>
          <w:lang w:val="en-US"/>
        </w:rPr>
        <w:tab/>
        <w:t>0 (ZERO)</w:t>
      </w:r>
    </w:p>
    <w:p w14:paraId="62665116" w14:textId="77777777" w:rsidR="001F7B80" w:rsidRPr="001F7B80" w:rsidRDefault="001F7B80" w:rsidP="001A5D29">
      <w:pPr>
        <w:pStyle w:val="Heading3"/>
        <w:rPr>
          <w:rFonts w:cstheme="minorHAnsi"/>
          <w:bCs/>
          <w:sz w:val="24"/>
          <w:szCs w:val="24"/>
          <w:lang w:val="en-US"/>
        </w:rPr>
      </w:pPr>
    </w:p>
    <w:p w14:paraId="5CD12779" w14:textId="0D132615" w:rsidR="001A5D29" w:rsidRDefault="00543D39" w:rsidP="00B2191E">
      <w:pPr>
        <w:ind w:left="717" w:firstLine="3"/>
        <w:rPr>
          <w:rFonts w:cstheme="minorHAnsi"/>
          <w:sz w:val="24"/>
          <w:szCs w:val="24"/>
        </w:rPr>
      </w:pPr>
      <w:r>
        <w:rPr>
          <w:rFonts w:cstheme="minorHAnsi"/>
          <w:sz w:val="24"/>
          <w:szCs w:val="24"/>
        </w:rPr>
        <w:t xml:space="preserve">As a result of the </w:t>
      </w:r>
      <w:r w:rsidRPr="00543D39">
        <w:rPr>
          <w:rFonts w:cstheme="minorHAnsi"/>
          <w:b/>
          <w:bCs/>
          <w:sz w:val="24"/>
          <w:szCs w:val="24"/>
        </w:rPr>
        <w:t>ROLL CALL VOTE</w:t>
      </w:r>
      <w:r>
        <w:rPr>
          <w:rFonts w:cstheme="minorHAnsi"/>
          <w:sz w:val="24"/>
          <w:szCs w:val="24"/>
        </w:rPr>
        <w:t xml:space="preserve"> the proposed amendment to the</w:t>
      </w:r>
      <w:r w:rsidR="00B2191E">
        <w:rPr>
          <w:rFonts w:cstheme="minorHAnsi"/>
          <w:sz w:val="24"/>
          <w:szCs w:val="24"/>
        </w:rPr>
        <w:t xml:space="preserve"> Draft</w:t>
      </w:r>
      <w:r>
        <w:rPr>
          <w:rFonts w:cstheme="minorHAnsi"/>
          <w:sz w:val="24"/>
          <w:szCs w:val="24"/>
        </w:rPr>
        <w:t xml:space="preserve"> Budget </w:t>
      </w:r>
      <w:r w:rsidRPr="00543D39">
        <w:rPr>
          <w:rFonts w:cstheme="minorHAnsi"/>
          <w:b/>
          <w:bCs/>
          <w:sz w:val="24"/>
          <w:szCs w:val="24"/>
        </w:rPr>
        <w:t>FALLS</w:t>
      </w:r>
      <w:r>
        <w:rPr>
          <w:rFonts w:cstheme="minorHAnsi"/>
          <w:sz w:val="24"/>
          <w:szCs w:val="24"/>
        </w:rPr>
        <w:t>.</w:t>
      </w:r>
    </w:p>
    <w:p w14:paraId="6B10EAD4" w14:textId="030DB17F" w:rsidR="004E4D4A" w:rsidRDefault="004E4D4A">
      <w:pPr>
        <w:rPr>
          <w:rFonts w:cstheme="minorHAnsi"/>
          <w:sz w:val="24"/>
          <w:szCs w:val="24"/>
        </w:rPr>
      </w:pPr>
    </w:p>
    <w:p w14:paraId="7E3C1853" w14:textId="1E3EDCB2" w:rsidR="004E4D4A" w:rsidRPr="004E4D4A" w:rsidRDefault="004E4D4A" w:rsidP="004E4D4A">
      <w:pPr>
        <w:ind w:left="717"/>
        <w:rPr>
          <w:rFonts w:cstheme="minorHAnsi"/>
          <w:sz w:val="24"/>
          <w:szCs w:val="24"/>
          <w:lang w:val="en-US"/>
        </w:rPr>
      </w:pPr>
      <w:r w:rsidRPr="004E4D4A">
        <w:rPr>
          <w:rFonts w:cstheme="minorHAnsi"/>
          <w:sz w:val="24"/>
          <w:szCs w:val="24"/>
          <w:lang w:val="en-US"/>
        </w:rPr>
        <w:t>Mr. R. FitzGerald, Head of Finance</w:t>
      </w:r>
      <w:r w:rsidR="009C10FB">
        <w:rPr>
          <w:rFonts w:cstheme="minorHAnsi"/>
          <w:sz w:val="24"/>
          <w:szCs w:val="24"/>
          <w:lang w:val="en-US"/>
        </w:rPr>
        <w:t xml:space="preserve">, </w:t>
      </w:r>
      <w:r w:rsidRPr="004E4D4A">
        <w:rPr>
          <w:rFonts w:cstheme="minorHAnsi"/>
          <w:sz w:val="24"/>
          <w:szCs w:val="24"/>
          <w:lang w:val="en-US"/>
        </w:rPr>
        <w:t>outlined details of proposed expenditure and income on the following divisions:</w:t>
      </w:r>
    </w:p>
    <w:p w14:paraId="3F5EFD86" w14:textId="627E28F4" w:rsidR="004E4D4A" w:rsidRPr="001A5D29" w:rsidRDefault="004E4D4A">
      <w:pPr>
        <w:rPr>
          <w:rFonts w:cstheme="minorHAnsi"/>
          <w:sz w:val="24"/>
          <w:szCs w:val="24"/>
        </w:rPr>
      </w:pPr>
    </w:p>
    <w:p w14:paraId="1ACCB4D9" w14:textId="6CA54A30" w:rsidR="001A5D29" w:rsidRPr="001A5D29" w:rsidRDefault="001A5D29" w:rsidP="009C10FB">
      <w:pPr>
        <w:ind w:left="567" w:firstLine="150"/>
        <w:rPr>
          <w:rFonts w:cstheme="minorHAnsi"/>
          <w:sz w:val="24"/>
          <w:szCs w:val="24"/>
          <w:lang w:val="en-US"/>
        </w:rPr>
      </w:pPr>
      <w:r w:rsidRPr="001A5D29">
        <w:rPr>
          <w:rFonts w:cstheme="minorHAnsi"/>
          <w:b/>
          <w:sz w:val="24"/>
          <w:szCs w:val="24"/>
          <w:u w:val="single"/>
          <w:lang w:val="en-US"/>
        </w:rPr>
        <w:t>DIVISION A – Housing and Building</w:t>
      </w:r>
    </w:p>
    <w:p w14:paraId="3A42A7C6" w14:textId="77777777" w:rsidR="001A5D29" w:rsidRPr="001A5D29" w:rsidRDefault="001A5D29" w:rsidP="004E4D4A">
      <w:pPr>
        <w:ind w:left="567" w:firstLine="150"/>
        <w:rPr>
          <w:rFonts w:cstheme="minorHAnsi"/>
          <w:sz w:val="24"/>
          <w:szCs w:val="24"/>
          <w:lang w:val="en-US"/>
        </w:rPr>
      </w:pPr>
      <w:r w:rsidRPr="001A5D29">
        <w:rPr>
          <w:rFonts w:cstheme="minorHAnsi"/>
          <w:sz w:val="24"/>
          <w:szCs w:val="24"/>
          <w:lang w:val="en-US"/>
        </w:rPr>
        <w:t xml:space="preserve">Division A was </w:t>
      </w:r>
      <w:r w:rsidRPr="001A5D29">
        <w:rPr>
          <w:rFonts w:cstheme="minorHAnsi"/>
          <w:b/>
          <w:bCs/>
          <w:sz w:val="24"/>
          <w:szCs w:val="24"/>
          <w:lang w:val="en-US"/>
        </w:rPr>
        <w:t>NOTED</w:t>
      </w:r>
      <w:r w:rsidRPr="001A5D29">
        <w:rPr>
          <w:rFonts w:cstheme="minorHAnsi"/>
          <w:sz w:val="24"/>
          <w:szCs w:val="24"/>
          <w:lang w:val="en-US"/>
        </w:rPr>
        <w:t xml:space="preserve"> and </w:t>
      </w:r>
      <w:r w:rsidRPr="001A5D29">
        <w:rPr>
          <w:rFonts w:cstheme="minorHAnsi"/>
          <w:b/>
          <w:bCs/>
          <w:sz w:val="24"/>
          <w:szCs w:val="24"/>
          <w:lang w:val="en-US"/>
        </w:rPr>
        <w:t>AGREED</w:t>
      </w:r>
    </w:p>
    <w:p w14:paraId="2A2B2096" w14:textId="77777777" w:rsidR="001A5D29" w:rsidRPr="001A5D29" w:rsidRDefault="001A5D29" w:rsidP="001A5D29">
      <w:pPr>
        <w:ind w:left="567"/>
        <w:rPr>
          <w:rFonts w:cstheme="minorHAnsi"/>
          <w:sz w:val="24"/>
          <w:szCs w:val="24"/>
          <w:lang w:val="en-US"/>
        </w:rPr>
      </w:pPr>
    </w:p>
    <w:p w14:paraId="0550F02C" w14:textId="1C1C161D" w:rsidR="001A5D29" w:rsidRPr="001A5D29" w:rsidRDefault="001A5D29" w:rsidP="009C10FB">
      <w:pPr>
        <w:ind w:left="567" w:firstLine="150"/>
        <w:rPr>
          <w:rFonts w:cstheme="minorHAnsi"/>
          <w:sz w:val="24"/>
          <w:szCs w:val="24"/>
          <w:lang w:val="en-US"/>
        </w:rPr>
      </w:pPr>
      <w:r w:rsidRPr="001A5D29">
        <w:rPr>
          <w:rFonts w:cstheme="minorHAnsi"/>
          <w:b/>
          <w:sz w:val="24"/>
          <w:szCs w:val="24"/>
          <w:u w:val="single"/>
          <w:lang w:val="en-US"/>
        </w:rPr>
        <w:t>DIVISION B – Road Transport and Safety</w:t>
      </w:r>
    </w:p>
    <w:p w14:paraId="0D1A6BA7" w14:textId="77777777" w:rsidR="001A5D29" w:rsidRPr="001A5D29" w:rsidRDefault="001A5D29" w:rsidP="004E4D4A">
      <w:pPr>
        <w:ind w:left="567" w:firstLine="150"/>
        <w:rPr>
          <w:rFonts w:cstheme="minorHAnsi"/>
          <w:sz w:val="24"/>
          <w:szCs w:val="24"/>
          <w:lang w:val="en-US"/>
        </w:rPr>
      </w:pPr>
      <w:r w:rsidRPr="001A5D29">
        <w:rPr>
          <w:rFonts w:cstheme="minorHAnsi"/>
          <w:sz w:val="24"/>
          <w:szCs w:val="24"/>
          <w:lang w:val="en-US"/>
        </w:rPr>
        <w:t xml:space="preserve">Division B was </w:t>
      </w:r>
      <w:r w:rsidRPr="001A5D29">
        <w:rPr>
          <w:rFonts w:cstheme="minorHAnsi"/>
          <w:b/>
          <w:bCs/>
          <w:sz w:val="24"/>
          <w:szCs w:val="24"/>
          <w:lang w:val="en-US"/>
        </w:rPr>
        <w:t>NOTED</w:t>
      </w:r>
      <w:r w:rsidRPr="001A5D29">
        <w:rPr>
          <w:rFonts w:cstheme="minorHAnsi"/>
          <w:sz w:val="24"/>
          <w:szCs w:val="24"/>
          <w:lang w:val="en-US"/>
        </w:rPr>
        <w:t xml:space="preserve"> and </w:t>
      </w:r>
      <w:r w:rsidRPr="001A5D29">
        <w:rPr>
          <w:rFonts w:cstheme="minorHAnsi"/>
          <w:b/>
          <w:bCs/>
          <w:sz w:val="24"/>
          <w:szCs w:val="24"/>
          <w:lang w:val="en-US"/>
        </w:rPr>
        <w:t>AGREED</w:t>
      </w:r>
    </w:p>
    <w:p w14:paraId="49A0AAD4" w14:textId="77777777" w:rsidR="001A5D29" w:rsidRPr="001A5D29" w:rsidRDefault="001A5D29" w:rsidP="001A5D29">
      <w:pPr>
        <w:ind w:left="567"/>
        <w:rPr>
          <w:rFonts w:cstheme="minorHAnsi"/>
          <w:sz w:val="24"/>
          <w:szCs w:val="24"/>
          <w:lang w:val="en-US"/>
        </w:rPr>
      </w:pPr>
    </w:p>
    <w:p w14:paraId="5A81BA1F" w14:textId="7C8927FB" w:rsidR="001A5D29" w:rsidRPr="001A5D29" w:rsidRDefault="001A5D29" w:rsidP="009C10FB">
      <w:pPr>
        <w:ind w:left="567" w:firstLine="150"/>
        <w:rPr>
          <w:rFonts w:cstheme="minorHAnsi"/>
          <w:sz w:val="24"/>
          <w:szCs w:val="24"/>
          <w:lang w:val="en-US"/>
        </w:rPr>
      </w:pPr>
      <w:r w:rsidRPr="001A5D29">
        <w:rPr>
          <w:rFonts w:cstheme="minorHAnsi"/>
          <w:b/>
          <w:sz w:val="24"/>
          <w:szCs w:val="24"/>
          <w:u w:val="single"/>
          <w:lang w:val="en-US"/>
        </w:rPr>
        <w:t>DIVISION C - Water Services</w:t>
      </w:r>
    </w:p>
    <w:p w14:paraId="3DCE112D" w14:textId="77777777" w:rsidR="001A5D29" w:rsidRPr="001A5D29" w:rsidRDefault="001A5D29" w:rsidP="004E4D4A">
      <w:pPr>
        <w:ind w:left="567" w:firstLine="150"/>
        <w:rPr>
          <w:rFonts w:cstheme="minorHAnsi"/>
          <w:sz w:val="24"/>
          <w:szCs w:val="24"/>
          <w:lang w:val="en-US"/>
        </w:rPr>
      </w:pPr>
      <w:r w:rsidRPr="001A5D29">
        <w:rPr>
          <w:rFonts w:cstheme="minorHAnsi"/>
          <w:sz w:val="24"/>
          <w:szCs w:val="24"/>
          <w:lang w:val="en-US"/>
        </w:rPr>
        <w:t xml:space="preserve">Division C was </w:t>
      </w:r>
      <w:r w:rsidRPr="001A5D29">
        <w:rPr>
          <w:rFonts w:cstheme="minorHAnsi"/>
          <w:b/>
          <w:bCs/>
          <w:sz w:val="24"/>
          <w:szCs w:val="24"/>
          <w:lang w:val="en-US"/>
        </w:rPr>
        <w:t>NOTED</w:t>
      </w:r>
      <w:r w:rsidRPr="001A5D29">
        <w:rPr>
          <w:rFonts w:cstheme="minorHAnsi"/>
          <w:sz w:val="24"/>
          <w:szCs w:val="24"/>
          <w:lang w:val="en-US"/>
        </w:rPr>
        <w:t xml:space="preserve"> and </w:t>
      </w:r>
      <w:r w:rsidRPr="001A5D29">
        <w:rPr>
          <w:rFonts w:cstheme="minorHAnsi"/>
          <w:b/>
          <w:bCs/>
          <w:sz w:val="24"/>
          <w:szCs w:val="24"/>
          <w:lang w:val="en-US"/>
        </w:rPr>
        <w:t>AGREED</w:t>
      </w:r>
    </w:p>
    <w:p w14:paraId="2575C3FD" w14:textId="77777777" w:rsidR="001A5D29" w:rsidRPr="001A5D29" w:rsidRDefault="001A5D29" w:rsidP="001A5D29">
      <w:pPr>
        <w:ind w:left="567"/>
        <w:rPr>
          <w:rFonts w:cstheme="minorHAnsi"/>
          <w:sz w:val="24"/>
          <w:szCs w:val="24"/>
          <w:lang w:val="en-US"/>
        </w:rPr>
      </w:pPr>
    </w:p>
    <w:p w14:paraId="5C4A314F" w14:textId="34CFB308" w:rsidR="001A5D29" w:rsidRPr="001A5D29" w:rsidRDefault="001A5D29" w:rsidP="009C10FB">
      <w:pPr>
        <w:ind w:left="567" w:firstLine="150"/>
        <w:rPr>
          <w:rFonts w:cstheme="minorHAnsi"/>
          <w:sz w:val="24"/>
          <w:szCs w:val="24"/>
          <w:lang w:val="en-US"/>
        </w:rPr>
      </w:pPr>
      <w:r w:rsidRPr="001A5D29">
        <w:rPr>
          <w:rFonts w:cstheme="minorHAnsi"/>
          <w:b/>
          <w:sz w:val="24"/>
          <w:szCs w:val="24"/>
          <w:u w:val="single"/>
          <w:lang w:val="en-US"/>
        </w:rPr>
        <w:t>DIVISION D – Development Management</w:t>
      </w:r>
    </w:p>
    <w:p w14:paraId="2552924C" w14:textId="77777777" w:rsidR="001A5D29" w:rsidRPr="001A5D29" w:rsidRDefault="001A5D29" w:rsidP="004E4D4A">
      <w:pPr>
        <w:ind w:left="567" w:firstLine="150"/>
        <w:rPr>
          <w:rFonts w:cstheme="minorHAnsi"/>
          <w:sz w:val="24"/>
          <w:szCs w:val="24"/>
          <w:lang w:val="en-US"/>
        </w:rPr>
      </w:pPr>
      <w:r w:rsidRPr="001A5D29">
        <w:rPr>
          <w:rFonts w:cstheme="minorHAnsi"/>
          <w:sz w:val="24"/>
          <w:szCs w:val="24"/>
          <w:lang w:val="en-US"/>
        </w:rPr>
        <w:t xml:space="preserve">Division D was </w:t>
      </w:r>
      <w:r w:rsidRPr="001A5D29">
        <w:rPr>
          <w:rFonts w:cstheme="minorHAnsi"/>
          <w:b/>
          <w:bCs/>
          <w:sz w:val="24"/>
          <w:szCs w:val="24"/>
          <w:lang w:val="en-US"/>
        </w:rPr>
        <w:t>NOTED</w:t>
      </w:r>
      <w:r w:rsidRPr="001A5D29">
        <w:rPr>
          <w:rFonts w:cstheme="minorHAnsi"/>
          <w:sz w:val="24"/>
          <w:szCs w:val="24"/>
          <w:lang w:val="en-US"/>
        </w:rPr>
        <w:t xml:space="preserve"> and </w:t>
      </w:r>
      <w:r w:rsidRPr="001A5D29">
        <w:rPr>
          <w:rFonts w:cstheme="minorHAnsi"/>
          <w:b/>
          <w:bCs/>
          <w:sz w:val="24"/>
          <w:szCs w:val="24"/>
          <w:lang w:val="en-US"/>
        </w:rPr>
        <w:t>AGREED</w:t>
      </w:r>
    </w:p>
    <w:p w14:paraId="6BC324FB" w14:textId="23C89A52" w:rsidR="001A5D29" w:rsidRPr="001A5D29" w:rsidRDefault="004E4D4A" w:rsidP="001A5D29">
      <w:pPr>
        <w:ind w:left="567"/>
        <w:rPr>
          <w:rFonts w:cstheme="minorHAnsi"/>
          <w:sz w:val="24"/>
          <w:szCs w:val="24"/>
          <w:lang w:val="en-US"/>
        </w:rPr>
      </w:pPr>
      <w:r>
        <w:rPr>
          <w:rFonts w:cstheme="minorHAnsi"/>
          <w:sz w:val="24"/>
          <w:szCs w:val="24"/>
          <w:lang w:val="en-US"/>
        </w:rPr>
        <w:tab/>
      </w:r>
    </w:p>
    <w:p w14:paraId="052E479E" w14:textId="1F1414A6" w:rsidR="001A5D29" w:rsidRPr="001A5D29" w:rsidRDefault="001A5D29" w:rsidP="009C10FB">
      <w:pPr>
        <w:ind w:left="567" w:firstLine="150"/>
        <w:rPr>
          <w:rFonts w:cstheme="minorHAnsi"/>
          <w:sz w:val="24"/>
          <w:szCs w:val="24"/>
          <w:lang w:val="en-US"/>
        </w:rPr>
      </w:pPr>
      <w:r w:rsidRPr="001A5D29">
        <w:rPr>
          <w:rFonts w:cstheme="minorHAnsi"/>
          <w:b/>
          <w:sz w:val="24"/>
          <w:szCs w:val="24"/>
          <w:u w:val="single"/>
          <w:lang w:val="en-US"/>
        </w:rPr>
        <w:t>DIVISION E – Environmental Services</w:t>
      </w:r>
    </w:p>
    <w:p w14:paraId="5B7E1B50" w14:textId="77777777" w:rsidR="001A5D29" w:rsidRPr="001A5D29" w:rsidRDefault="001A5D29" w:rsidP="004E4D4A">
      <w:pPr>
        <w:ind w:left="567" w:firstLine="150"/>
        <w:rPr>
          <w:rFonts w:cstheme="minorHAnsi"/>
          <w:sz w:val="24"/>
          <w:szCs w:val="24"/>
          <w:lang w:val="en-US"/>
        </w:rPr>
      </w:pPr>
      <w:r w:rsidRPr="001A5D29">
        <w:rPr>
          <w:rFonts w:cstheme="minorHAnsi"/>
          <w:sz w:val="24"/>
          <w:szCs w:val="24"/>
          <w:lang w:val="en-US"/>
        </w:rPr>
        <w:t xml:space="preserve">Division E was </w:t>
      </w:r>
      <w:r w:rsidRPr="001A5D29">
        <w:rPr>
          <w:rFonts w:cstheme="minorHAnsi"/>
          <w:b/>
          <w:bCs/>
          <w:sz w:val="24"/>
          <w:szCs w:val="24"/>
          <w:lang w:val="en-US"/>
        </w:rPr>
        <w:t>NOTED</w:t>
      </w:r>
      <w:r w:rsidRPr="001A5D29">
        <w:rPr>
          <w:rFonts w:cstheme="minorHAnsi"/>
          <w:sz w:val="24"/>
          <w:szCs w:val="24"/>
          <w:lang w:val="en-US"/>
        </w:rPr>
        <w:t xml:space="preserve"> and </w:t>
      </w:r>
      <w:r w:rsidRPr="001A5D29">
        <w:rPr>
          <w:rFonts w:cstheme="minorHAnsi"/>
          <w:b/>
          <w:bCs/>
          <w:sz w:val="24"/>
          <w:szCs w:val="24"/>
          <w:lang w:val="en-US"/>
        </w:rPr>
        <w:t>AGREED</w:t>
      </w:r>
    </w:p>
    <w:p w14:paraId="0FEABEA2" w14:textId="77777777" w:rsidR="001A5D29" w:rsidRPr="001A5D29" w:rsidRDefault="001A5D29" w:rsidP="001A5D29">
      <w:pPr>
        <w:ind w:left="567"/>
        <w:rPr>
          <w:rFonts w:cstheme="minorHAnsi"/>
          <w:sz w:val="24"/>
          <w:szCs w:val="24"/>
          <w:lang w:val="en-US"/>
        </w:rPr>
      </w:pPr>
    </w:p>
    <w:p w14:paraId="02A9DA2B" w14:textId="6068D681" w:rsidR="001A5D29" w:rsidRPr="001A5D29" w:rsidRDefault="001A5D29" w:rsidP="009C10FB">
      <w:pPr>
        <w:ind w:left="567" w:firstLine="150"/>
        <w:rPr>
          <w:rFonts w:cstheme="minorHAnsi"/>
          <w:sz w:val="24"/>
          <w:szCs w:val="24"/>
          <w:lang w:val="en-US"/>
        </w:rPr>
      </w:pPr>
      <w:r w:rsidRPr="001A5D29">
        <w:rPr>
          <w:rFonts w:cstheme="minorHAnsi"/>
          <w:b/>
          <w:sz w:val="24"/>
          <w:szCs w:val="24"/>
          <w:u w:val="single"/>
          <w:lang w:val="en-US"/>
        </w:rPr>
        <w:t xml:space="preserve">DIVISION F – Recreation and Amenity </w:t>
      </w:r>
    </w:p>
    <w:p w14:paraId="49235406" w14:textId="77777777" w:rsidR="001A5D29" w:rsidRPr="001A5D29" w:rsidRDefault="001A5D29" w:rsidP="004E4D4A">
      <w:pPr>
        <w:ind w:left="567" w:firstLine="150"/>
        <w:rPr>
          <w:rFonts w:cstheme="minorHAnsi"/>
          <w:sz w:val="24"/>
          <w:szCs w:val="24"/>
          <w:lang w:val="en-US"/>
        </w:rPr>
      </w:pPr>
      <w:r w:rsidRPr="001A5D29">
        <w:rPr>
          <w:rFonts w:cstheme="minorHAnsi"/>
          <w:sz w:val="24"/>
          <w:szCs w:val="24"/>
          <w:lang w:val="en-US"/>
        </w:rPr>
        <w:t xml:space="preserve">Division F was </w:t>
      </w:r>
      <w:r w:rsidRPr="001A5D29">
        <w:rPr>
          <w:rFonts w:cstheme="minorHAnsi"/>
          <w:b/>
          <w:bCs/>
          <w:sz w:val="24"/>
          <w:szCs w:val="24"/>
          <w:lang w:val="en-US"/>
        </w:rPr>
        <w:t>NOTED</w:t>
      </w:r>
      <w:r w:rsidRPr="001A5D29">
        <w:rPr>
          <w:rFonts w:cstheme="minorHAnsi"/>
          <w:sz w:val="24"/>
          <w:szCs w:val="24"/>
          <w:lang w:val="en-US"/>
        </w:rPr>
        <w:t xml:space="preserve"> and </w:t>
      </w:r>
      <w:r w:rsidRPr="001A5D29">
        <w:rPr>
          <w:rFonts w:cstheme="minorHAnsi"/>
          <w:b/>
          <w:bCs/>
          <w:sz w:val="24"/>
          <w:szCs w:val="24"/>
          <w:lang w:val="en-US"/>
        </w:rPr>
        <w:t>AGREED</w:t>
      </w:r>
    </w:p>
    <w:p w14:paraId="6B5B510E" w14:textId="77777777" w:rsidR="001A5D29" w:rsidRPr="001A5D29" w:rsidRDefault="001A5D29" w:rsidP="001A5D29">
      <w:pPr>
        <w:ind w:left="567"/>
        <w:rPr>
          <w:rFonts w:cstheme="minorHAnsi"/>
          <w:sz w:val="24"/>
          <w:szCs w:val="24"/>
          <w:lang w:val="en-US"/>
        </w:rPr>
      </w:pPr>
    </w:p>
    <w:p w14:paraId="51BE1725" w14:textId="30FA0787" w:rsidR="001A5D29" w:rsidRPr="001A5D29" w:rsidRDefault="001A5D29" w:rsidP="009C10FB">
      <w:pPr>
        <w:ind w:left="567" w:firstLine="150"/>
        <w:rPr>
          <w:rFonts w:cstheme="minorHAnsi"/>
          <w:sz w:val="24"/>
          <w:szCs w:val="24"/>
          <w:lang w:val="en-US"/>
        </w:rPr>
      </w:pPr>
      <w:r w:rsidRPr="001A5D29">
        <w:rPr>
          <w:rFonts w:cstheme="minorHAnsi"/>
          <w:b/>
          <w:sz w:val="24"/>
          <w:szCs w:val="24"/>
          <w:u w:val="single"/>
          <w:lang w:val="en-US"/>
        </w:rPr>
        <w:t>DIVISION G – Agriculture, Education Health and Welfare</w:t>
      </w:r>
    </w:p>
    <w:p w14:paraId="048AD74A" w14:textId="77777777" w:rsidR="001A5D29" w:rsidRPr="001A5D29" w:rsidRDefault="001A5D29" w:rsidP="004E4D4A">
      <w:pPr>
        <w:ind w:left="567" w:firstLine="150"/>
        <w:rPr>
          <w:rFonts w:cstheme="minorHAnsi"/>
          <w:sz w:val="24"/>
          <w:szCs w:val="24"/>
          <w:lang w:val="en-US"/>
        </w:rPr>
      </w:pPr>
      <w:r w:rsidRPr="001A5D29">
        <w:rPr>
          <w:rFonts w:cstheme="minorHAnsi"/>
          <w:sz w:val="24"/>
          <w:szCs w:val="24"/>
          <w:lang w:val="en-US"/>
        </w:rPr>
        <w:t xml:space="preserve">Division G Was </w:t>
      </w:r>
      <w:r w:rsidRPr="001A5D29">
        <w:rPr>
          <w:rFonts w:cstheme="minorHAnsi"/>
          <w:b/>
          <w:bCs/>
          <w:sz w:val="24"/>
          <w:szCs w:val="24"/>
          <w:lang w:val="en-US"/>
        </w:rPr>
        <w:t>NOTED</w:t>
      </w:r>
      <w:r w:rsidRPr="001A5D29">
        <w:rPr>
          <w:rFonts w:cstheme="minorHAnsi"/>
          <w:sz w:val="24"/>
          <w:szCs w:val="24"/>
          <w:lang w:val="en-US"/>
        </w:rPr>
        <w:t xml:space="preserve"> and </w:t>
      </w:r>
      <w:r w:rsidRPr="001A5D29">
        <w:rPr>
          <w:rFonts w:cstheme="minorHAnsi"/>
          <w:b/>
          <w:bCs/>
          <w:sz w:val="24"/>
          <w:szCs w:val="24"/>
          <w:lang w:val="en-US"/>
        </w:rPr>
        <w:t>AGREED</w:t>
      </w:r>
    </w:p>
    <w:p w14:paraId="5D71D420" w14:textId="77777777" w:rsidR="001A5D29" w:rsidRPr="001A5D29" w:rsidRDefault="001A5D29" w:rsidP="001A5D29">
      <w:pPr>
        <w:ind w:left="567"/>
        <w:rPr>
          <w:rFonts w:cstheme="minorHAnsi"/>
          <w:sz w:val="24"/>
          <w:szCs w:val="24"/>
          <w:lang w:val="en-US"/>
        </w:rPr>
      </w:pPr>
    </w:p>
    <w:p w14:paraId="22F76B42" w14:textId="02FF98C5" w:rsidR="001A5D29" w:rsidRPr="001A5D29" w:rsidRDefault="001A5D29" w:rsidP="009C10FB">
      <w:pPr>
        <w:ind w:left="567" w:firstLine="150"/>
        <w:rPr>
          <w:rFonts w:cstheme="minorHAnsi"/>
          <w:sz w:val="24"/>
          <w:szCs w:val="24"/>
          <w:lang w:val="en-US"/>
        </w:rPr>
      </w:pPr>
      <w:r w:rsidRPr="001A5D29">
        <w:rPr>
          <w:rFonts w:cstheme="minorHAnsi"/>
          <w:b/>
          <w:sz w:val="24"/>
          <w:szCs w:val="24"/>
          <w:u w:val="single"/>
          <w:lang w:val="en-US"/>
        </w:rPr>
        <w:t>DIVISION H – Miscellaneous Services</w:t>
      </w:r>
    </w:p>
    <w:p w14:paraId="08DA87D7" w14:textId="77777777" w:rsidR="001A5D29" w:rsidRPr="001A5D29" w:rsidRDefault="001A5D29" w:rsidP="004E4D4A">
      <w:pPr>
        <w:ind w:left="567" w:firstLine="150"/>
        <w:rPr>
          <w:rFonts w:cstheme="minorHAnsi"/>
          <w:sz w:val="24"/>
          <w:szCs w:val="24"/>
          <w:lang w:val="en-US"/>
        </w:rPr>
      </w:pPr>
      <w:r w:rsidRPr="001A5D29">
        <w:rPr>
          <w:rFonts w:cstheme="minorHAnsi"/>
          <w:sz w:val="24"/>
          <w:szCs w:val="24"/>
          <w:lang w:val="en-US"/>
        </w:rPr>
        <w:t xml:space="preserve">Division H was </w:t>
      </w:r>
      <w:r w:rsidRPr="001A5D29">
        <w:rPr>
          <w:rFonts w:cstheme="minorHAnsi"/>
          <w:b/>
          <w:bCs/>
          <w:sz w:val="24"/>
          <w:szCs w:val="24"/>
          <w:lang w:val="en-US"/>
        </w:rPr>
        <w:t>NOTED</w:t>
      </w:r>
      <w:r w:rsidRPr="001A5D29">
        <w:rPr>
          <w:rFonts w:cstheme="minorHAnsi"/>
          <w:sz w:val="24"/>
          <w:szCs w:val="24"/>
          <w:lang w:val="en-US"/>
        </w:rPr>
        <w:t xml:space="preserve"> and </w:t>
      </w:r>
      <w:r w:rsidRPr="001A5D29">
        <w:rPr>
          <w:rFonts w:cstheme="minorHAnsi"/>
          <w:b/>
          <w:bCs/>
          <w:sz w:val="24"/>
          <w:szCs w:val="24"/>
          <w:lang w:val="en-US"/>
        </w:rPr>
        <w:t>AGREED</w:t>
      </w:r>
    </w:p>
    <w:p w14:paraId="0D19B679" w14:textId="77777777" w:rsidR="001A5D29" w:rsidRPr="001A5D29" w:rsidRDefault="001A5D29">
      <w:pPr>
        <w:rPr>
          <w:rFonts w:cstheme="minorHAnsi"/>
          <w:sz w:val="24"/>
          <w:szCs w:val="24"/>
        </w:rPr>
      </w:pPr>
    </w:p>
    <w:p w14:paraId="027C388D" w14:textId="38B6B1BE" w:rsidR="005B4364" w:rsidRDefault="006D21DD" w:rsidP="004E4D4A">
      <w:pPr>
        <w:pStyle w:val="Heading3"/>
        <w:ind w:left="-567"/>
        <w:rPr>
          <w:rFonts w:cstheme="minorHAnsi"/>
          <w:b/>
          <w:sz w:val="24"/>
          <w:szCs w:val="24"/>
          <w:u w:val="single"/>
        </w:rPr>
      </w:pPr>
      <w:r w:rsidRPr="00B106C5">
        <w:rPr>
          <w:rFonts w:cstheme="minorHAnsi"/>
          <w:b/>
          <w:sz w:val="24"/>
          <w:szCs w:val="24"/>
        </w:rPr>
        <w:t xml:space="preserve">H2/1120 </w:t>
      </w:r>
      <w:r w:rsidR="004E4D4A" w:rsidRPr="00B106C5">
        <w:rPr>
          <w:rFonts w:cstheme="minorHAnsi"/>
          <w:b/>
          <w:sz w:val="24"/>
          <w:szCs w:val="24"/>
        </w:rPr>
        <w:tab/>
      </w:r>
      <w:r w:rsidRPr="00B106C5">
        <w:rPr>
          <w:rFonts w:cstheme="minorHAnsi"/>
          <w:b/>
          <w:sz w:val="24"/>
          <w:szCs w:val="24"/>
          <w:u w:val="single"/>
        </w:rPr>
        <w:t>ADOPTION OF FORMAL PROPOSALS FOR:</w:t>
      </w:r>
    </w:p>
    <w:p w14:paraId="53CDA794" w14:textId="77777777" w:rsidR="00891D83" w:rsidRPr="00B106C5" w:rsidRDefault="00891D83" w:rsidP="004E4D4A">
      <w:pPr>
        <w:pStyle w:val="Heading3"/>
        <w:ind w:left="-567"/>
        <w:rPr>
          <w:rFonts w:cstheme="minorHAnsi"/>
          <w:sz w:val="24"/>
          <w:szCs w:val="24"/>
        </w:rPr>
      </w:pPr>
    </w:p>
    <w:p w14:paraId="72922C52" w14:textId="3486E8E0" w:rsidR="005B4364" w:rsidRPr="00891D83" w:rsidRDefault="006D21DD" w:rsidP="001A5D29">
      <w:pPr>
        <w:pStyle w:val="ListParagraph"/>
        <w:numPr>
          <w:ilvl w:val="0"/>
          <w:numId w:val="1"/>
        </w:numPr>
        <w:ind w:left="426" w:hanging="66"/>
        <w:rPr>
          <w:rFonts w:cstheme="minorHAnsi"/>
          <w:b/>
          <w:bCs/>
          <w:sz w:val="24"/>
          <w:szCs w:val="24"/>
          <w:u w:val="single"/>
        </w:rPr>
      </w:pPr>
      <w:r w:rsidRPr="00891D83">
        <w:rPr>
          <w:rFonts w:cstheme="minorHAnsi"/>
          <w:b/>
          <w:bCs/>
          <w:sz w:val="24"/>
          <w:szCs w:val="24"/>
          <w:u w:val="single"/>
        </w:rPr>
        <w:t>Adoption of the Annual Budget 2021</w:t>
      </w:r>
    </w:p>
    <w:p w14:paraId="43855270" w14:textId="7635EFD2" w:rsidR="001A5D29" w:rsidRPr="00B106C5" w:rsidRDefault="001A5D29" w:rsidP="001A5D29">
      <w:pPr>
        <w:pStyle w:val="Heading3"/>
        <w:ind w:left="720" w:firstLine="3"/>
        <w:rPr>
          <w:rFonts w:cstheme="minorHAnsi"/>
          <w:sz w:val="24"/>
          <w:szCs w:val="24"/>
        </w:rPr>
      </w:pPr>
      <w:r w:rsidRPr="00B106C5">
        <w:rPr>
          <w:rFonts w:cstheme="minorHAnsi"/>
          <w:sz w:val="24"/>
          <w:szCs w:val="24"/>
        </w:rPr>
        <w:t xml:space="preserve">The following Motion was read by Mr. R. FitzGerald, Head of Finance was proposed by </w:t>
      </w:r>
      <w:r w:rsidRPr="00B106C5">
        <w:rPr>
          <w:rFonts w:cstheme="minorHAnsi"/>
          <w:b/>
          <w:bCs/>
          <w:sz w:val="24"/>
          <w:szCs w:val="24"/>
        </w:rPr>
        <w:t xml:space="preserve">Councillor </w:t>
      </w:r>
      <w:r w:rsidR="004E4D4A" w:rsidRPr="00B106C5">
        <w:rPr>
          <w:rFonts w:cstheme="minorHAnsi"/>
          <w:b/>
          <w:bCs/>
          <w:sz w:val="24"/>
          <w:szCs w:val="24"/>
        </w:rPr>
        <w:t>E. O’Brien</w:t>
      </w:r>
      <w:r w:rsidRPr="00B106C5">
        <w:rPr>
          <w:rFonts w:cstheme="minorHAnsi"/>
          <w:sz w:val="24"/>
          <w:szCs w:val="24"/>
        </w:rPr>
        <w:t xml:space="preserve"> and seconded by </w:t>
      </w:r>
      <w:r w:rsidRPr="00B106C5">
        <w:rPr>
          <w:rFonts w:cstheme="minorHAnsi"/>
          <w:b/>
          <w:bCs/>
          <w:sz w:val="24"/>
          <w:szCs w:val="24"/>
        </w:rPr>
        <w:t xml:space="preserve">Councillor </w:t>
      </w:r>
      <w:r w:rsidR="004E4D4A" w:rsidRPr="00B106C5">
        <w:rPr>
          <w:rFonts w:cstheme="minorHAnsi"/>
          <w:b/>
          <w:bCs/>
          <w:sz w:val="24"/>
          <w:szCs w:val="24"/>
        </w:rPr>
        <w:t>B. Lawlor</w:t>
      </w:r>
      <w:r w:rsidRPr="00B106C5">
        <w:rPr>
          <w:rFonts w:cstheme="minorHAnsi"/>
          <w:b/>
          <w:bCs/>
          <w:sz w:val="24"/>
          <w:szCs w:val="24"/>
        </w:rPr>
        <w:t>.</w:t>
      </w:r>
      <w:r w:rsidRPr="00B106C5">
        <w:rPr>
          <w:rFonts w:cstheme="minorHAnsi"/>
          <w:sz w:val="24"/>
          <w:szCs w:val="24"/>
        </w:rPr>
        <w:t xml:space="preserve"> </w:t>
      </w:r>
    </w:p>
    <w:p w14:paraId="69E28A78" w14:textId="5553FB80" w:rsidR="00DC7DA2" w:rsidRPr="00591F17" w:rsidRDefault="00DC7DA2" w:rsidP="00DC7DA2">
      <w:pPr>
        <w:pStyle w:val="Heading2"/>
        <w:ind w:left="720"/>
        <w:jc w:val="both"/>
        <w:rPr>
          <w:rFonts w:ascii="Tahoma" w:hAnsi="Tahoma" w:cs="Tahoma"/>
          <w:sz w:val="18"/>
          <w:szCs w:val="18"/>
        </w:rPr>
      </w:pPr>
      <w:r w:rsidRPr="00591F17">
        <w:rPr>
          <w:rFonts w:ascii="Tahoma" w:hAnsi="Tahoma" w:cs="Tahoma"/>
          <w:sz w:val="20"/>
          <w:szCs w:val="20"/>
        </w:rPr>
        <w:t xml:space="preserve">“That the County Council </w:t>
      </w:r>
      <w:r w:rsidRPr="00591F17">
        <w:rPr>
          <w:rFonts w:ascii="Tahoma" w:hAnsi="Tahoma" w:cs="Tahoma"/>
          <w:b/>
          <w:bCs/>
          <w:sz w:val="20"/>
          <w:szCs w:val="20"/>
        </w:rPr>
        <w:t>ADOPT</w:t>
      </w:r>
      <w:r w:rsidRPr="00591F17">
        <w:rPr>
          <w:rFonts w:ascii="Tahoma" w:hAnsi="Tahoma" w:cs="Tahoma"/>
          <w:sz w:val="20"/>
          <w:szCs w:val="20"/>
        </w:rPr>
        <w:t xml:space="preserve"> for the financial year ending 31</w:t>
      </w:r>
      <w:r w:rsidRPr="00591F17">
        <w:rPr>
          <w:rFonts w:ascii="Tahoma" w:hAnsi="Tahoma" w:cs="Tahoma"/>
          <w:sz w:val="20"/>
          <w:szCs w:val="20"/>
          <w:vertAlign w:val="superscript"/>
        </w:rPr>
        <w:t>st</w:t>
      </w:r>
      <w:r w:rsidRPr="00591F17">
        <w:rPr>
          <w:rFonts w:ascii="Tahoma" w:hAnsi="Tahoma" w:cs="Tahoma"/>
          <w:sz w:val="20"/>
          <w:szCs w:val="20"/>
        </w:rPr>
        <w:t xml:space="preserve"> December 2021 the Annual Budget set out in Tables A to F”</w:t>
      </w:r>
    </w:p>
    <w:p w14:paraId="7AA3E327" w14:textId="13232745" w:rsidR="001A5D29" w:rsidRPr="00B106C5" w:rsidRDefault="001A5D29" w:rsidP="001A5D29">
      <w:pPr>
        <w:pStyle w:val="NormalWeb"/>
        <w:ind w:firstLine="720"/>
        <w:rPr>
          <w:rFonts w:asciiTheme="minorHAnsi" w:hAnsiTheme="minorHAnsi" w:cstheme="minorHAnsi"/>
          <w:color w:val="000000"/>
        </w:rPr>
      </w:pPr>
      <w:r w:rsidRPr="00B106C5">
        <w:rPr>
          <w:rFonts w:asciiTheme="minorHAnsi" w:eastAsiaTheme="minorEastAsia" w:hAnsiTheme="minorHAnsi" w:cstheme="minorHAnsi"/>
          <w:lang w:val="en-IE" w:eastAsia="en-IE"/>
        </w:rPr>
        <w:t xml:space="preserve">A </w:t>
      </w:r>
      <w:r w:rsidR="00B106C5" w:rsidRPr="00B106C5">
        <w:rPr>
          <w:rFonts w:asciiTheme="minorHAnsi" w:hAnsiTheme="minorHAnsi" w:cstheme="minorHAnsi"/>
          <w:b/>
          <w:bCs/>
        </w:rPr>
        <w:t>ROLL CALL VOTE</w:t>
      </w:r>
      <w:r w:rsidR="00B106C5" w:rsidRPr="00B106C5">
        <w:rPr>
          <w:rFonts w:asciiTheme="minorHAnsi" w:hAnsiTheme="minorHAnsi" w:cstheme="minorHAnsi"/>
        </w:rPr>
        <w:t xml:space="preserve"> </w:t>
      </w:r>
      <w:r w:rsidRPr="00B106C5">
        <w:rPr>
          <w:rFonts w:asciiTheme="minorHAnsi" w:eastAsiaTheme="minorEastAsia" w:hAnsiTheme="minorHAnsi" w:cstheme="minorHAnsi"/>
          <w:lang w:val="en-IE" w:eastAsia="en-IE"/>
        </w:rPr>
        <w:t xml:space="preserve"> was call</w:t>
      </w:r>
      <w:r w:rsidR="000327C9" w:rsidRPr="00B106C5">
        <w:rPr>
          <w:rFonts w:asciiTheme="minorHAnsi" w:eastAsiaTheme="minorEastAsia" w:hAnsiTheme="minorHAnsi" w:cstheme="minorHAnsi"/>
          <w:lang w:val="en-IE" w:eastAsia="en-IE"/>
        </w:rPr>
        <w:t>ed</w:t>
      </w:r>
      <w:r w:rsidRPr="00B106C5">
        <w:rPr>
          <w:rFonts w:asciiTheme="minorHAnsi" w:eastAsiaTheme="minorEastAsia" w:hAnsiTheme="minorHAnsi" w:cstheme="minorHAnsi"/>
          <w:lang w:val="en-IE" w:eastAsia="en-IE"/>
        </w:rPr>
        <w:t xml:space="preserve"> for on the Motion the result of which was as follows</w:t>
      </w:r>
      <w:r w:rsidRPr="00B106C5">
        <w:rPr>
          <w:rFonts w:asciiTheme="minorHAnsi" w:hAnsiTheme="minorHAnsi" w:cstheme="minorHAnsi"/>
          <w:color w:val="000000"/>
        </w:rPr>
        <w:t>:</w:t>
      </w:r>
    </w:p>
    <w:p w14:paraId="35C78D52" w14:textId="49C1D66A" w:rsidR="001A5D29" w:rsidRDefault="001A5D29" w:rsidP="001A5D29">
      <w:pPr>
        <w:pStyle w:val="ListParagraph"/>
        <w:rPr>
          <w:rFonts w:cstheme="minorHAnsi"/>
          <w:b/>
          <w:bCs/>
          <w:sz w:val="24"/>
          <w:szCs w:val="24"/>
        </w:rPr>
      </w:pPr>
      <w:r w:rsidRPr="001A5D29">
        <w:rPr>
          <w:rFonts w:cstheme="minorHAnsi"/>
          <w:b/>
          <w:bCs/>
          <w:sz w:val="24"/>
          <w:szCs w:val="24"/>
        </w:rPr>
        <w:t>FOR:</w:t>
      </w:r>
      <w:r w:rsidR="00DC7DA2">
        <w:rPr>
          <w:rFonts w:cstheme="minorHAnsi"/>
          <w:b/>
          <w:bCs/>
          <w:sz w:val="24"/>
          <w:szCs w:val="24"/>
        </w:rPr>
        <w:tab/>
      </w:r>
      <w:r w:rsidR="00DC7DA2">
        <w:rPr>
          <w:rFonts w:cstheme="minorHAnsi"/>
          <w:b/>
          <w:bCs/>
          <w:sz w:val="24"/>
          <w:szCs w:val="24"/>
        </w:rPr>
        <w:tab/>
        <w:t>21 (TWENTY-ONE)</w:t>
      </w:r>
    </w:p>
    <w:p w14:paraId="3E0E1313" w14:textId="2F0D2318" w:rsidR="00DC7DA2" w:rsidRDefault="00DC7DA2" w:rsidP="00DC7DA2">
      <w:pPr>
        <w:pStyle w:val="Heading3"/>
        <w:ind w:left="720"/>
        <w:rPr>
          <w:rFonts w:cstheme="minorHAnsi"/>
          <w:b/>
          <w:sz w:val="24"/>
          <w:szCs w:val="24"/>
          <w:lang w:val="en-US"/>
        </w:rPr>
      </w:pPr>
      <w:proofErr w:type="spellStart"/>
      <w:r>
        <w:rPr>
          <w:rFonts w:cstheme="minorHAnsi"/>
          <w:b/>
          <w:sz w:val="24"/>
          <w:szCs w:val="24"/>
          <w:lang w:val="en-US"/>
        </w:rPr>
        <w:t>Councillors</w:t>
      </w:r>
      <w:proofErr w:type="spellEnd"/>
      <w:r>
        <w:rPr>
          <w:rFonts w:cstheme="minorHAnsi"/>
          <w:b/>
          <w:sz w:val="24"/>
          <w:szCs w:val="24"/>
          <w:lang w:val="en-US"/>
        </w:rPr>
        <w:t xml:space="preserve"> V. Casserly, Y. Collins, T. Costello, L. Donaghy, K. Egan, T. Gilligan, A. Hayes, P. Kavanagh, B. Lawlor, L. McCrave, R. McMahon, D. McManus, S. Moynihan, E. Murphy, E. O’Brien, C. O’Byrne, C. O’Connor, D. O’Donovan, S. O’Hara, B. Pereppadan and L. Sinclair. </w:t>
      </w:r>
    </w:p>
    <w:p w14:paraId="7F3F4754" w14:textId="175C5073" w:rsidR="00DC7DA2" w:rsidRDefault="00DC7DA2" w:rsidP="001A5D29">
      <w:pPr>
        <w:pStyle w:val="ListParagraph"/>
        <w:rPr>
          <w:rFonts w:cstheme="minorHAnsi"/>
          <w:b/>
          <w:bCs/>
          <w:sz w:val="24"/>
          <w:szCs w:val="24"/>
        </w:rPr>
      </w:pPr>
    </w:p>
    <w:p w14:paraId="51652448" w14:textId="77777777" w:rsidR="009C10FB" w:rsidRPr="001A5D29" w:rsidRDefault="009C10FB" w:rsidP="001A5D29">
      <w:pPr>
        <w:pStyle w:val="ListParagraph"/>
        <w:rPr>
          <w:rFonts w:cstheme="minorHAnsi"/>
          <w:b/>
          <w:bCs/>
          <w:sz w:val="24"/>
          <w:szCs w:val="24"/>
        </w:rPr>
      </w:pPr>
    </w:p>
    <w:p w14:paraId="40083EC1" w14:textId="302DBC58" w:rsidR="009C10FB" w:rsidRDefault="001A5D29" w:rsidP="009C10FB">
      <w:pPr>
        <w:pStyle w:val="ListParagraph"/>
        <w:rPr>
          <w:rFonts w:cstheme="minorHAnsi"/>
          <w:b/>
          <w:bCs/>
          <w:sz w:val="24"/>
          <w:szCs w:val="24"/>
        </w:rPr>
      </w:pPr>
      <w:r w:rsidRPr="001A5D29">
        <w:rPr>
          <w:rFonts w:cstheme="minorHAnsi"/>
          <w:b/>
          <w:bCs/>
          <w:sz w:val="24"/>
          <w:szCs w:val="24"/>
        </w:rPr>
        <w:t>AGAINST:</w:t>
      </w:r>
      <w:r w:rsidR="00DC7DA2">
        <w:rPr>
          <w:rFonts w:cstheme="minorHAnsi"/>
          <w:b/>
          <w:bCs/>
          <w:sz w:val="24"/>
          <w:szCs w:val="24"/>
        </w:rPr>
        <w:tab/>
        <w:t>16 (SIXTEEN)</w:t>
      </w:r>
    </w:p>
    <w:p w14:paraId="659F3BCE" w14:textId="77777777" w:rsidR="009C10FB" w:rsidRDefault="009C10FB" w:rsidP="009C10FB">
      <w:pPr>
        <w:pStyle w:val="ListParagraph"/>
        <w:rPr>
          <w:rFonts w:cstheme="minorHAnsi"/>
          <w:b/>
          <w:bCs/>
          <w:sz w:val="24"/>
          <w:szCs w:val="24"/>
        </w:rPr>
      </w:pPr>
    </w:p>
    <w:p w14:paraId="1456A50C" w14:textId="310FA3B6" w:rsidR="00DC7DA2" w:rsidRPr="00543D39" w:rsidRDefault="00DC7DA2" w:rsidP="009C10FB">
      <w:pPr>
        <w:pStyle w:val="ListParagraph"/>
        <w:rPr>
          <w:rFonts w:cstheme="minorHAnsi"/>
          <w:b/>
          <w:sz w:val="24"/>
          <w:szCs w:val="24"/>
          <w:lang w:val="en-US"/>
        </w:rPr>
      </w:pPr>
      <w:proofErr w:type="spellStart"/>
      <w:r>
        <w:rPr>
          <w:rFonts w:cstheme="minorHAnsi"/>
          <w:b/>
          <w:sz w:val="24"/>
          <w:szCs w:val="24"/>
          <w:lang w:val="en-US"/>
        </w:rPr>
        <w:t>Councillors</w:t>
      </w:r>
      <w:proofErr w:type="spellEnd"/>
      <w:r>
        <w:rPr>
          <w:rFonts w:cstheme="minorHAnsi"/>
          <w:b/>
          <w:sz w:val="24"/>
          <w:szCs w:val="24"/>
          <w:lang w:val="en-US"/>
        </w:rPr>
        <w:t xml:space="preserve"> C. Bailey, W. Carey, M. Duff, L. Dunne, A. Edge, S. Fay, P. Gogarty, P. Holohan, M. Johansson, P. Kearns, K. Mahon, E Ó Broin, G. O’Connell, L. O’Toole, F. Timmons and J. Tuffy</w:t>
      </w:r>
    </w:p>
    <w:p w14:paraId="197A9965" w14:textId="77777777" w:rsidR="00DC7DA2" w:rsidRPr="001A5D29" w:rsidRDefault="00DC7DA2" w:rsidP="001A5D29">
      <w:pPr>
        <w:pStyle w:val="ListParagraph"/>
        <w:rPr>
          <w:rFonts w:cstheme="minorHAnsi"/>
          <w:b/>
          <w:bCs/>
          <w:sz w:val="24"/>
          <w:szCs w:val="24"/>
        </w:rPr>
      </w:pPr>
    </w:p>
    <w:p w14:paraId="2124E5BA" w14:textId="28C644C0" w:rsidR="00DC7DA2" w:rsidRDefault="001A5D29" w:rsidP="001A5D29">
      <w:pPr>
        <w:pStyle w:val="ListParagraph"/>
        <w:rPr>
          <w:rFonts w:cstheme="minorHAnsi"/>
          <w:b/>
          <w:bCs/>
          <w:sz w:val="24"/>
          <w:szCs w:val="24"/>
        </w:rPr>
      </w:pPr>
      <w:r w:rsidRPr="001A5D29">
        <w:rPr>
          <w:rFonts w:cstheme="minorHAnsi"/>
          <w:b/>
          <w:bCs/>
          <w:sz w:val="24"/>
          <w:szCs w:val="24"/>
        </w:rPr>
        <w:t>ABSTAIN:</w:t>
      </w:r>
      <w:r w:rsidR="00DC7DA2">
        <w:rPr>
          <w:rFonts w:cstheme="minorHAnsi"/>
          <w:b/>
          <w:bCs/>
          <w:sz w:val="24"/>
          <w:szCs w:val="24"/>
        </w:rPr>
        <w:tab/>
        <w:t>0 (ZERO)</w:t>
      </w:r>
    </w:p>
    <w:p w14:paraId="21A038BE" w14:textId="13A2C5A4" w:rsidR="00DC7DA2" w:rsidRDefault="00DC7DA2" w:rsidP="00891D83">
      <w:pPr>
        <w:ind w:left="720"/>
        <w:rPr>
          <w:rFonts w:cstheme="minorHAnsi"/>
          <w:sz w:val="24"/>
          <w:szCs w:val="24"/>
        </w:rPr>
      </w:pPr>
      <w:r w:rsidRPr="00DC7DA2">
        <w:rPr>
          <w:rFonts w:cstheme="minorHAnsi"/>
          <w:sz w:val="24"/>
          <w:szCs w:val="24"/>
        </w:rPr>
        <w:t xml:space="preserve">The Resolution was </w:t>
      </w:r>
      <w:r w:rsidRPr="00DC7DA2">
        <w:rPr>
          <w:rFonts w:cstheme="minorHAnsi"/>
          <w:b/>
          <w:sz w:val="24"/>
          <w:szCs w:val="24"/>
        </w:rPr>
        <w:t>PASSED</w:t>
      </w:r>
      <w:r w:rsidRPr="00BB68AB">
        <w:rPr>
          <w:rFonts w:cs="Times New Roman"/>
          <w:b/>
          <w:sz w:val="24"/>
          <w:szCs w:val="24"/>
        </w:rPr>
        <w:t>.</w:t>
      </w:r>
    </w:p>
    <w:p w14:paraId="28D4F291" w14:textId="77777777" w:rsidR="001A5D29" w:rsidRPr="001A5D29" w:rsidRDefault="001A5D29" w:rsidP="001A5D29">
      <w:pPr>
        <w:pStyle w:val="ListParagraph"/>
        <w:rPr>
          <w:rFonts w:cstheme="minorHAnsi"/>
          <w:sz w:val="24"/>
          <w:szCs w:val="24"/>
        </w:rPr>
      </w:pPr>
    </w:p>
    <w:p w14:paraId="6CBB4159" w14:textId="4FAB23EF" w:rsidR="005B4364" w:rsidRPr="00891D83" w:rsidRDefault="006D21DD" w:rsidP="001A5D29">
      <w:pPr>
        <w:pStyle w:val="ListParagraph"/>
        <w:numPr>
          <w:ilvl w:val="0"/>
          <w:numId w:val="1"/>
        </w:numPr>
        <w:ind w:left="284"/>
        <w:rPr>
          <w:rFonts w:cstheme="minorHAnsi"/>
          <w:b/>
          <w:bCs/>
          <w:sz w:val="24"/>
          <w:szCs w:val="24"/>
          <w:u w:val="single"/>
        </w:rPr>
      </w:pPr>
      <w:r w:rsidRPr="00891D83">
        <w:rPr>
          <w:rFonts w:cstheme="minorHAnsi"/>
          <w:b/>
          <w:bCs/>
          <w:sz w:val="24"/>
          <w:szCs w:val="24"/>
          <w:u w:val="single"/>
        </w:rPr>
        <w:t>Determination of Annual Rate on Valuation for 2021</w:t>
      </w:r>
    </w:p>
    <w:p w14:paraId="536E1D9A" w14:textId="1F97ED98" w:rsidR="001A5D29" w:rsidRPr="001A5D29" w:rsidRDefault="001A5D29" w:rsidP="001A5D29">
      <w:pPr>
        <w:pStyle w:val="Heading3"/>
        <w:ind w:left="720"/>
        <w:rPr>
          <w:rFonts w:cstheme="minorHAnsi"/>
          <w:sz w:val="24"/>
          <w:szCs w:val="24"/>
        </w:rPr>
      </w:pPr>
      <w:r w:rsidRPr="001A5D29">
        <w:rPr>
          <w:rFonts w:cstheme="minorHAnsi"/>
          <w:sz w:val="24"/>
          <w:szCs w:val="24"/>
        </w:rPr>
        <w:t xml:space="preserve">The following Motion which was read by Mr. R. FitzGerald, Head of Finance was proposed by </w:t>
      </w:r>
      <w:r w:rsidRPr="00D7147D">
        <w:rPr>
          <w:rFonts w:cstheme="minorHAnsi"/>
          <w:b/>
          <w:bCs/>
          <w:sz w:val="24"/>
          <w:szCs w:val="24"/>
        </w:rPr>
        <w:t xml:space="preserve">Councillor </w:t>
      </w:r>
      <w:r w:rsidR="00DC7DA2" w:rsidRPr="00D7147D">
        <w:rPr>
          <w:rFonts w:cstheme="minorHAnsi"/>
          <w:b/>
          <w:bCs/>
          <w:sz w:val="24"/>
          <w:szCs w:val="24"/>
        </w:rPr>
        <w:t>E. O’Brien</w:t>
      </w:r>
      <w:r w:rsidRPr="001A5D29">
        <w:rPr>
          <w:rFonts w:cstheme="minorHAnsi"/>
          <w:sz w:val="24"/>
          <w:szCs w:val="24"/>
        </w:rPr>
        <w:t xml:space="preserve"> and seconded by </w:t>
      </w:r>
      <w:r w:rsidRPr="00D7147D">
        <w:rPr>
          <w:rFonts w:cstheme="minorHAnsi"/>
          <w:b/>
          <w:bCs/>
          <w:sz w:val="24"/>
          <w:szCs w:val="24"/>
        </w:rPr>
        <w:t xml:space="preserve">Councillor </w:t>
      </w:r>
      <w:r w:rsidR="00DC7DA2" w:rsidRPr="00D7147D">
        <w:rPr>
          <w:rFonts w:cstheme="minorHAnsi"/>
          <w:b/>
          <w:bCs/>
          <w:sz w:val="24"/>
          <w:szCs w:val="24"/>
        </w:rPr>
        <w:t>B. Lawlor</w:t>
      </w:r>
      <w:r w:rsidRPr="001A5D29">
        <w:rPr>
          <w:rFonts w:cstheme="minorHAnsi"/>
          <w:sz w:val="24"/>
          <w:szCs w:val="24"/>
        </w:rPr>
        <w:t>.</w:t>
      </w:r>
    </w:p>
    <w:p w14:paraId="637DB6D1" w14:textId="77777777" w:rsidR="00DC7DA2" w:rsidRPr="00591F17" w:rsidRDefault="00DC7DA2" w:rsidP="00DC7DA2">
      <w:pPr>
        <w:pStyle w:val="Heading2"/>
        <w:ind w:left="720"/>
        <w:jc w:val="both"/>
        <w:rPr>
          <w:rFonts w:ascii="Tahoma" w:hAnsi="Tahoma" w:cs="Tahoma"/>
          <w:sz w:val="18"/>
          <w:szCs w:val="18"/>
        </w:rPr>
      </w:pPr>
      <w:r w:rsidRPr="00591F17">
        <w:rPr>
          <w:rFonts w:ascii="Tahoma" w:hAnsi="Tahoma" w:cs="Tahoma"/>
          <w:sz w:val="20"/>
          <w:szCs w:val="20"/>
        </w:rPr>
        <w:t xml:space="preserve">“That the County Council </w:t>
      </w:r>
      <w:r w:rsidRPr="00591F17">
        <w:rPr>
          <w:rFonts w:ascii="Tahoma" w:hAnsi="Tahoma" w:cs="Tahoma"/>
          <w:b/>
          <w:bCs/>
          <w:sz w:val="20"/>
          <w:szCs w:val="20"/>
        </w:rPr>
        <w:t>DETERMINE</w:t>
      </w:r>
      <w:r w:rsidRPr="00591F17">
        <w:rPr>
          <w:rFonts w:ascii="Tahoma" w:hAnsi="Tahoma" w:cs="Tahoma"/>
          <w:sz w:val="20"/>
          <w:szCs w:val="20"/>
        </w:rPr>
        <w:t xml:space="preserve"> in accordance with the Annual Budget as adopted, the rate as set out in Table A to be the general Annual Rate on Valuation to be levied for the purposes set out in Tables A to F. The general Annual Rate on Valuation being determined at 0.276”</w:t>
      </w:r>
    </w:p>
    <w:p w14:paraId="3C9A0AD0" w14:textId="3DDDC815" w:rsidR="001A5D29" w:rsidRDefault="001A5D29" w:rsidP="001A5D29">
      <w:pPr>
        <w:spacing w:before="100" w:beforeAutospacing="1" w:after="100" w:afterAutospacing="1" w:line="240" w:lineRule="auto"/>
        <w:ind w:left="720"/>
        <w:jc w:val="both"/>
        <w:outlineLvl w:val="1"/>
        <w:rPr>
          <w:rFonts w:cstheme="minorHAnsi"/>
          <w:sz w:val="24"/>
          <w:szCs w:val="24"/>
          <w:lang w:val="en-US"/>
        </w:rPr>
      </w:pPr>
      <w:r w:rsidRPr="001A5D29">
        <w:rPr>
          <w:rFonts w:cstheme="minorHAnsi"/>
          <w:sz w:val="24"/>
          <w:szCs w:val="24"/>
          <w:lang w:val="en-US"/>
        </w:rPr>
        <w:t xml:space="preserve">A vote was taken by a </w:t>
      </w:r>
      <w:r w:rsidRPr="00D7147D">
        <w:rPr>
          <w:rFonts w:cstheme="minorHAnsi"/>
          <w:b/>
          <w:bCs/>
          <w:sz w:val="24"/>
          <w:szCs w:val="24"/>
          <w:lang w:val="en-US"/>
        </w:rPr>
        <w:t>show of hands vote</w:t>
      </w:r>
      <w:r w:rsidRPr="001A5D29">
        <w:rPr>
          <w:rFonts w:cstheme="minorHAnsi"/>
          <w:sz w:val="24"/>
          <w:szCs w:val="24"/>
          <w:lang w:val="en-US"/>
        </w:rPr>
        <w:t xml:space="preserve"> the result was as follows:</w:t>
      </w:r>
    </w:p>
    <w:p w14:paraId="562E084D" w14:textId="6D5ED6CA" w:rsidR="001A5D29" w:rsidRDefault="001A5D29" w:rsidP="001A5D29">
      <w:pPr>
        <w:pStyle w:val="ListParagraph"/>
        <w:rPr>
          <w:rFonts w:cstheme="minorHAnsi"/>
          <w:b/>
          <w:bCs/>
          <w:sz w:val="24"/>
          <w:szCs w:val="24"/>
        </w:rPr>
      </w:pPr>
      <w:r w:rsidRPr="001A5D29">
        <w:rPr>
          <w:rFonts w:cstheme="minorHAnsi"/>
          <w:b/>
          <w:bCs/>
          <w:sz w:val="24"/>
          <w:szCs w:val="24"/>
        </w:rPr>
        <w:t>FOR:</w:t>
      </w:r>
      <w:r w:rsidR="00DC7DA2">
        <w:rPr>
          <w:rFonts w:cstheme="minorHAnsi"/>
          <w:b/>
          <w:bCs/>
          <w:sz w:val="24"/>
          <w:szCs w:val="24"/>
        </w:rPr>
        <w:tab/>
      </w:r>
      <w:r w:rsidR="00DC7DA2">
        <w:rPr>
          <w:rFonts w:cstheme="minorHAnsi"/>
          <w:b/>
          <w:bCs/>
          <w:sz w:val="24"/>
          <w:szCs w:val="24"/>
        </w:rPr>
        <w:tab/>
        <w:t>29 (TWENTY-NINE)</w:t>
      </w:r>
    </w:p>
    <w:p w14:paraId="6A62FB57" w14:textId="77777777" w:rsidR="00DC7DA2" w:rsidRPr="001A5D29" w:rsidRDefault="00DC7DA2" w:rsidP="001A5D29">
      <w:pPr>
        <w:pStyle w:val="ListParagraph"/>
        <w:rPr>
          <w:rFonts w:cstheme="minorHAnsi"/>
          <w:b/>
          <w:bCs/>
          <w:sz w:val="24"/>
          <w:szCs w:val="24"/>
        </w:rPr>
      </w:pPr>
    </w:p>
    <w:p w14:paraId="3F0157A7" w14:textId="1DA19BED" w:rsidR="001A5D29" w:rsidRPr="001A5D29" w:rsidRDefault="001A5D29" w:rsidP="001A5D29">
      <w:pPr>
        <w:pStyle w:val="ListParagraph"/>
        <w:rPr>
          <w:rFonts w:cstheme="minorHAnsi"/>
          <w:b/>
          <w:bCs/>
          <w:sz w:val="24"/>
          <w:szCs w:val="24"/>
        </w:rPr>
      </w:pPr>
      <w:r w:rsidRPr="001A5D29">
        <w:rPr>
          <w:rFonts w:cstheme="minorHAnsi"/>
          <w:b/>
          <w:bCs/>
          <w:sz w:val="24"/>
          <w:szCs w:val="24"/>
        </w:rPr>
        <w:t>AGAINST:</w:t>
      </w:r>
      <w:r w:rsidR="00DC7DA2">
        <w:rPr>
          <w:rFonts w:cstheme="minorHAnsi"/>
          <w:b/>
          <w:bCs/>
          <w:sz w:val="24"/>
          <w:szCs w:val="24"/>
        </w:rPr>
        <w:tab/>
        <w:t>5(FIVE)</w:t>
      </w:r>
    </w:p>
    <w:p w14:paraId="00519E2E" w14:textId="575F48EC" w:rsidR="001A5D29" w:rsidRDefault="001A5D29" w:rsidP="001A5D29">
      <w:pPr>
        <w:spacing w:before="100" w:beforeAutospacing="1" w:after="100" w:afterAutospacing="1" w:line="240" w:lineRule="auto"/>
        <w:ind w:left="720"/>
        <w:jc w:val="both"/>
        <w:outlineLvl w:val="1"/>
        <w:rPr>
          <w:rFonts w:cstheme="minorHAnsi"/>
          <w:b/>
          <w:bCs/>
          <w:sz w:val="24"/>
          <w:szCs w:val="24"/>
        </w:rPr>
      </w:pPr>
      <w:r w:rsidRPr="001A5D29">
        <w:rPr>
          <w:rFonts w:cstheme="minorHAnsi"/>
          <w:b/>
          <w:bCs/>
          <w:sz w:val="24"/>
          <w:szCs w:val="24"/>
        </w:rPr>
        <w:t>ABSTAIN:</w:t>
      </w:r>
      <w:r w:rsidR="00DC7DA2">
        <w:rPr>
          <w:rFonts w:cstheme="minorHAnsi"/>
          <w:b/>
          <w:bCs/>
          <w:sz w:val="24"/>
          <w:szCs w:val="24"/>
        </w:rPr>
        <w:tab/>
        <w:t>0 (ZERO)</w:t>
      </w:r>
    </w:p>
    <w:p w14:paraId="401BB921" w14:textId="77777777" w:rsidR="00611714" w:rsidRDefault="00611714" w:rsidP="00611714">
      <w:pPr>
        <w:ind w:left="720"/>
        <w:rPr>
          <w:rFonts w:cs="Times New Roman"/>
          <w:b/>
          <w:sz w:val="24"/>
          <w:szCs w:val="24"/>
        </w:rPr>
      </w:pPr>
      <w:r w:rsidRPr="00DC7DA2">
        <w:rPr>
          <w:rFonts w:cstheme="minorHAnsi"/>
          <w:sz w:val="24"/>
          <w:szCs w:val="24"/>
        </w:rPr>
        <w:lastRenderedPageBreak/>
        <w:t xml:space="preserve">The Resolution was </w:t>
      </w:r>
      <w:r w:rsidRPr="00DC7DA2">
        <w:rPr>
          <w:rFonts w:cstheme="minorHAnsi"/>
          <w:b/>
          <w:sz w:val="24"/>
          <w:szCs w:val="24"/>
        </w:rPr>
        <w:t>PASSED</w:t>
      </w:r>
      <w:r w:rsidRPr="00BB68AB">
        <w:rPr>
          <w:rFonts w:cs="Times New Roman"/>
          <w:b/>
          <w:sz w:val="24"/>
          <w:szCs w:val="24"/>
        </w:rPr>
        <w:t>.</w:t>
      </w:r>
    </w:p>
    <w:p w14:paraId="51AC0791" w14:textId="77777777" w:rsidR="001A5D29" w:rsidRPr="001A5D29" w:rsidRDefault="001A5D29" w:rsidP="001A5D29">
      <w:pPr>
        <w:pStyle w:val="ListParagraph"/>
        <w:rPr>
          <w:rFonts w:cstheme="minorHAnsi"/>
          <w:sz w:val="24"/>
          <w:szCs w:val="24"/>
        </w:rPr>
      </w:pPr>
    </w:p>
    <w:p w14:paraId="66C6D1F7" w14:textId="2E275FA3" w:rsidR="005B4364" w:rsidRPr="00891D83" w:rsidRDefault="006D21DD" w:rsidP="001A5D29">
      <w:pPr>
        <w:pStyle w:val="ListParagraph"/>
        <w:numPr>
          <w:ilvl w:val="0"/>
          <w:numId w:val="1"/>
        </w:numPr>
        <w:ind w:left="426"/>
        <w:rPr>
          <w:rFonts w:cstheme="minorHAnsi"/>
          <w:b/>
          <w:bCs/>
          <w:sz w:val="24"/>
          <w:szCs w:val="24"/>
          <w:u w:val="single"/>
        </w:rPr>
      </w:pPr>
      <w:r w:rsidRPr="00891D83">
        <w:rPr>
          <w:rFonts w:cstheme="minorHAnsi"/>
          <w:b/>
          <w:bCs/>
          <w:sz w:val="24"/>
          <w:szCs w:val="24"/>
          <w:u w:val="single"/>
        </w:rPr>
        <w:t>Determination of the Rates Vacancies Refund Scheme</w:t>
      </w:r>
    </w:p>
    <w:p w14:paraId="2CF1D708" w14:textId="6518E8A9" w:rsidR="001A5D29" w:rsidRPr="001A5D29" w:rsidRDefault="001A5D29" w:rsidP="001A5D29">
      <w:pPr>
        <w:pStyle w:val="Heading3"/>
        <w:ind w:left="720"/>
        <w:rPr>
          <w:rFonts w:cstheme="minorHAnsi"/>
          <w:sz w:val="24"/>
          <w:szCs w:val="24"/>
        </w:rPr>
      </w:pPr>
      <w:r w:rsidRPr="001A5D29">
        <w:rPr>
          <w:rFonts w:cstheme="minorHAnsi"/>
          <w:sz w:val="24"/>
          <w:szCs w:val="24"/>
        </w:rPr>
        <w:t xml:space="preserve">The following Motion which was read by Mr. R. FitzGerald, Head of Finance was proposed by </w:t>
      </w:r>
      <w:r w:rsidRPr="00D7147D">
        <w:rPr>
          <w:rFonts w:cstheme="minorHAnsi"/>
          <w:b/>
          <w:bCs/>
          <w:sz w:val="24"/>
          <w:szCs w:val="24"/>
        </w:rPr>
        <w:t xml:space="preserve">Councillor </w:t>
      </w:r>
      <w:r w:rsidR="00DC7DA2" w:rsidRPr="00D7147D">
        <w:rPr>
          <w:rFonts w:cstheme="minorHAnsi"/>
          <w:b/>
          <w:bCs/>
          <w:sz w:val="24"/>
          <w:szCs w:val="24"/>
        </w:rPr>
        <w:t>E. O’Brien</w:t>
      </w:r>
      <w:r w:rsidRPr="001A5D29">
        <w:rPr>
          <w:rFonts w:cstheme="minorHAnsi"/>
          <w:sz w:val="24"/>
          <w:szCs w:val="24"/>
        </w:rPr>
        <w:t xml:space="preserve"> and seconded by </w:t>
      </w:r>
      <w:r w:rsidRPr="00D7147D">
        <w:rPr>
          <w:rFonts w:cstheme="minorHAnsi"/>
          <w:b/>
          <w:bCs/>
          <w:sz w:val="24"/>
          <w:szCs w:val="24"/>
        </w:rPr>
        <w:t xml:space="preserve">Councillor </w:t>
      </w:r>
      <w:r w:rsidR="00DC7DA2" w:rsidRPr="00D7147D">
        <w:rPr>
          <w:rFonts w:cstheme="minorHAnsi"/>
          <w:b/>
          <w:bCs/>
          <w:sz w:val="24"/>
          <w:szCs w:val="24"/>
        </w:rPr>
        <w:t>B. Lawlor</w:t>
      </w:r>
      <w:r w:rsidRPr="001A5D29">
        <w:rPr>
          <w:rFonts w:cstheme="minorHAnsi"/>
          <w:sz w:val="24"/>
          <w:szCs w:val="24"/>
        </w:rPr>
        <w:t>.</w:t>
      </w:r>
    </w:p>
    <w:p w14:paraId="56ACF884" w14:textId="77777777" w:rsidR="00DC7DA2" w:rsidRPr="00591F17" w:rsidRDefault="00DC7DA2" w:rsidP="00DC7DA2">
      <w:pPr>
        <w:pStyle w:val="Heading2"/>
        <w:ind w:left="720"/>
        <w:jc w:val="both"/>
        <w:rPr>
          <w:rFonts w:ascii="Tahoma" w:hAnsi="Tahoma" w:cs="Tahoma"/>
          <w:sz w:val="18"/>
          <w:szCs w:val="18"/>
        </w:rPr>
      </w:pPr>
      <w:r w:rsidRPr="00591F17">
        <w:rPr>
          <w:rFonts w:ascii="Tahoma" w:hAnsi="Tahoma" w:cs="Tahoma"/>
          <w:sz w:val="20"/>
          <w:szCs w:val="20"/>
        </w:rPr>
        <w:t>“That in accordance with the provisions of Section 31 of the Local Government Reform Act 2014 and Part V of the Local Government (Financial and Audit Procedures) Regulations 2014, it is hereby resolved to maintain the level of rates refunds on vacant properties within the administrative County of South Dublin that applies to eligible persons at 50% for the financial year ending 31</w:t>
      </w:r>
      <w:r w:rsidRPr="00591F17">
        <w:rPr>
          <w:rFonts w:ascii="Tahoma" w:hAnsi="Tahoma" w:cs="Tahoma"/>
          <w:sz w:val="20"/>
          <w:szCs w:val="20"/>
          <w:vertAlign w:val="superscript"/>
        </w:rPr>
        <w:t>st</w:t>
      </w:r>
      <w:r w:rsidRPr="00591F17">
        <w:rPr>
          <w:rFonts w:ascii="Tahoma" w:hAnsi="Tahoma" w:cs="Tahoma"/>
          <w:sz w:val="20"/>
          <w:szCs w:val="20"/>
        </w:rPr>
        <w:t xml:space="preserve"> December 2021.”</w:t>
      </w:r>
    </w:p>
    <w:p w14:paraId="43525FF0" w14:textId="59483757" w:rsidR="001A5D29" w:rsidRDefault="001A5D29" w:rsidP="001A5D29">
      <w:pPr>
        <w:spacing w:before="100" w:beforeAutospacing="1" w:after="100" w:afterAutospacing="1" w:line="240" w:lineRule="auto"/>
        <w:ind w:left="720"/>
        <w:jc w:val="both"/>
        <w:outlineLvl w:val="1"/>
        <w:rPr>
          <w:rFonts w:cstheme="minorHAnsi"/>
          <w:sz w:val="24"/>
          <w:szCs w:val="24"/>
          <w:lang w:val="en-US"/>
        </w:rPr>
      </w:pPr>
      <w:r w:rsidRPr="001A5D29">
        <w:rPr>
          <w:rFonts w:cstheme="minorHAnsi"/>
          <w:sz w:val="24"/>
          <w:szCs w:val="24"/>
          <w:lang w:val="en-US"/>
        </w:rPr>
        <w:t xml:space="preserve">A vote was taken by a </w:t>
      </w:r>
      <w:r w:rsidRPr="00D7147D">
        <w:rPr>
          <w:rFonts w:cstheme="minorHAnsi"/>
          <w:b/>
          <w:bCs/>
          <w:sz w:val="24"/>
          <w:szCs w:val="24"/>
          <w:lang w:val="en-US"/>
        </w:rPr>
        <w:t>show of hands vote</w:t>
      </w:r>
      <w:r w:rsidRPr="001A5D29">
        <w:rPr>
          <w:rFonts w:cstheme="minorHAnsi"/>
          <w:sz w:val="24"/>
          <w:szCs w:val="24"/>
          <w:lang w:val="en-US"/>
        </w:rPr>
        <w:t xml:space="preserve"> the result was as follows:</w:t>
      </w:r>
    </w:p>
    <w:p w14:paraId="427FEA49" w14:textId="77777777" w:rsidR="009C10FB" w:rsidRDefault="009C10FB" w:rsidP="001A5D29">
      <w:pPr>
        <w:spacing w:before="100" w:beforeAutospacing="1" w:after="100" w:afterAutospacing="1" w:line="240" w:lineRule="auto"/>
        <w:ind w:left="720"/>
        <w:jc w:val="both"/>
        <w:outlineLvl w:val="1"/>
        <w:rPr>
          <w:rFonts w:cstheme="minorHAnsi"/>
          <w:sz w:val="24"/>
          <w:szCs w:val="24"/>
          <w:lang w:val="en-US"/>
        </w:rPr>
      </w:pPr>
    </w:p>
    <w:p w14:paraId="0864F6E5" w14:textId="549C42CE" w:rsidR="001A5D29" w:rsidRDefault="001A5D29" w:rsidP="001A5D29">
      <w:pPr>
        <w:pStyle w:val="ListParagraph"/>
        <w:rPr>
          <w:rFonts w:cstheme="minorHAnsi"/>
          <w:b/>
          <w:bCs/>
          <w:sz w:val="24"/>
          <w:szCs w:val="24"/>
        </w:rPr>
      </w:pPr>
      <w:r w:rsidRPr="001A5D29">
        <w:rPr>
          <w:rFonts w:cstheme="minorHAnsi"/>
          <w:b/>
          <w:bCs/>
          <w:sz w:val="24"/>
          <w:szCs w:val="24"/>
        </w:rPr>
        <w:t>FOR:</w:t>
      </w:r>
      <w:r w:rsidR="00DC7DA2">
        <w:rPr>
          <w:rFonts w:cstheme="minorHAnsi"/>
          <w:b/>
          <w:bCs/>
          <w:sz w:val="24"/>
          <w:szCs w:val="24"/>
        </w:rPr>
        <w:tab/>
      </w:r>
      <w:r w:rsidR="00DC7DA2">
        <w:rPr>
          <w:rFonts w:cstheme="minorHAnsi"/>
          <w:b/>
          <w:bCs/>
          <w:sz w:val="24"/>
          <w:szCs w:val="24"/>
        </w:rPr>
        <w:tab/>
        <w:t>28 (TWENTY-EIGHT)</w:t>
      </w:r>
    </w:p>
    <w:p w14:paraId="6B0ED518" w14:textId="77777777" w:rsidR="00DC7DA2" w:rsidRPr="001A5D29" w:rsidRDefault="00DC7DA2" w:rsidP="001A5D29">
      <w:pPr>
        <w:pStyle w:val="ListParagraph"/>
        <w:rPr>
          <w:rFonts w:cstheme="minorHAnsi"/>
          <w:b/>
          <w:bCs/>
          <w:sz w:val="24"/>
          <w:szCs w:val="24"/>
        </w:rPr>
      </w:pPr>
    </w:p>
    <w:p w14:paraId="24607660" w14:textId="6C81AF65" w:rsidR="001A5D29" w:rsidRPr="001A5D29" w:rsidRDefault="001A5D29" w:rsidP="001A5D29">
      <w:pPr>
        <w:pStyle w:val="ListParagraph"/>
        <w:rPr>
          <w:rFonts w:cstheme="minorHAnsi"/>
          <w:b/>
          <w:bCs/>
          <w:sz w:val="24"/>
          <w:szCs w:val="24"/>
        </w:rPr>
      </w:pPr>
      <w:r w:rsidRPr="001A5D29">
        <w:rPr>
          <w:rFonts w:cstheme="minorHAnsi"/>
          <w:b/>
          <w:bCs/>
          <w:sz w:val="24"/>
          <w:szCs w:val="24"/>
        </w:rPr>
        <w:t>AGAINST:</w:t>
      </w:r>
      <w:r w:rsidR="00DC7DA2">
        <w:rPr>
          <w:rFonts w:cstheme="minorHAnsi"/>
          <w:b/>
          <w:bCs/>
          <w:sz w:val="24"/>
          <w:szCs w:val="24"/>
        </w:rPr>
        <w:tab/>
        <w:t>3 (THREE)</w:t>
      </w:r>
    </w:p>
    <w:p w14:paraId="0EC721B6" w14:textId="2D8B0808" w:rsidR="001A5D29" w:rsidRPr="001A5D29" w:rsidRDefault="001A5D29" w:rsidP="001A5D29">
      <w:pPr>
        <w:spacing w:before="100" w:beforeAutospacing="1" w:after="100" w:afterAutospacing="1" w:line="240" w:lineRule="auto"/>
        <w:ind w:left="720"/>
        <w:jc w:val="both"/>
        <w:outlineLvl w:val="1"/>
        <w:rPr>
          <w:rFonts w:cstheme="minorHAnsi"/>
          <w:sz w:val="24"/>
          <w:szCs w:val="24"/>
          <w:lang w:val="en-US"/>
        </w:rPr>
      </w:pPr>
      <w:r w:rsidRPr="001A5D29">
        <w:rPr>
          <w:rFonts w:cstheme="minorHAnsi"/>
          <w:b/>
          <w:bCs/>
          <w:sz w:val="24"/>
          <w:szCs w:val="24"/>
        </w:rPr>
        <w:t>ABSTAIN:</w:t>
      </w:r>
      <w:r w:rsidR="00DC7DA2">
        <w:rPr>
          <w:rFonts w:cstheme="minorHAnsi"/>
          <w:b/>
          <w:bCs/>
          <w:sz w:val="24"/>
          <w:szCs w:val="24"/>
        </w:rPr>
        <w:tab/>
        <w:t>2 (TWO)</w:t>
      </w:r>
    </w:p>
    <w:p w14:paraId="656476AE" w14:textId="77777777" w:rsidR="00611714" w:rsidRDefault="00611714" w:rsidP="00611714">
      <w:pPr>
        <w:ind w:left="720"/>
        <w:rPr>
          <w:rFonts w:cs="Times New Roman"/>
          <w:b/>
          <w:sz w:val="24"/>
          <w:szCs w:val="24"/>
        </w:rPr>
      </w:pPr>
      <w:r w:rsidRPr="00DC7DA2">
        <w:rPr>
          <w:rFonts w:cstheme="minorHAnsi"/>
          <w:sz w:val="24"/>
          <w:szCs w:val="24"/>
        </w:rPr>
        <w:t xml:space="preserve">The Resolution was </w:t>
      </w:r>
      <w:r w:rsidRPr="00DC7DA2">
        <w:rPr>
          <w:rFonts w:cstheme="minorHAnsi"/>
          <w:b/>
          <w:sz w:val="24"/>
          <w:szCs w:val="24"/>
        </w:rPr>
        <w:t>PASSED</w:t>
      </w:r>
      <w:r w:rsidRPr="00BB68AB">
        <w:rPr>
          <w:rFonts w:cs="Times New Roman"/>
          <w:b/>
          <w:sz w:val="24"/>
          <w:szCs w:val="24"/>
        </w:rPr>
        <w:t>.</w:t>
      </w:r>
    </w:p>
    <w:p w14:paraId="45C192BE" w14:textId="77777777" w:rsidR="001A5D29" w:rsidRPr="00891D83" w:rsidRDefault="001A5D29" w:rsidP="001A5D29">
      <w:pPr>
        <w:pStyle w:val="ListParagraph"/>
        <w:rPr>
          <w:rFonts w:cstheme="minorHAnsi"/>
          <w:b/>
          <w:bCs/>
          <w:sz w:val="24"/>
          <w:szCs w:val="24"/>
          <w:u w:val="single"/>
        </w:rPr>
      </w:pPr>
    </w:p>
    <w:p w14:paraId="7471DA74" w14:textId="38C7EE6C" w:rsidR="005B4364" w:rsidRPr="00891D83" w:rsidRDefault="006D21DD" w:rsidP="001A5D29">
      <w:pPr>
        <w:pStyle w:val="ListParagraph"/>
        <w:numPr>
          <w:ilvl w:val="0"/>
          <w:numId w:val="1"/>
        </w:numPr>
        <w:ind w:left="426"/>
        <w:rPr>
          <w:rFonts w:cstheme="minorHAnsi"/>
          <w:b/>
          <w:bCs/>
          <w:sz w:val="24"/>
          <w:szCs w:val="24"/>
          <w:u w:val="single"/>
        </w:rPr>
      </w:pPr>
      <w:r w:rsidRPr="00891D83">
        <w:rPr>
          <w:rFonts w:cstheme="minorHAnsi"/>
          <w:b/>
          <w:bCs/>
          <w:sz w:val="24"/>
          <w:szCs w:val="24"/>
          <w:u w:val="single"/>
        </w:rPr>
        <w:t>Approval of Transfers to Reserves of the Sums Provided for Various Capital Purposes</w:t>
      </w:r>
    </w:p>
    <w:p w14:paraId="03DBA203" w14:textId="4D1E4D17" w:rsidR="001A5D29" w:rsidRPr="001A5D29" w:rsidRDefault="001A5D29" w:rsidP="001A5D29">
      <w:pPr>
        <w:pStyle w:val="Heading3"/>
        <w:ind w:left="720"/>
        <w:rPr>
          <w:rFonts w:cstheme="minorHAnsi"/>
          <w:sz w:val="24"/>
          <w:szCs w:val="24"/>
        </w:rPr>
      </w:pPr>
      <w:r w:rsidRPr="001A5D29">
        <w:rPr>
          <w:rFonts w:cstheme="minorHAnsi"/>
          <w:sz w:val="24"/>
          <w:szCs w:val="24"/>
        </w:rPr>
        <w:t xml:space="preserve">The following Motion which was read by Mr. R. FitzGerald, Head of Finance was proposed by </w:t>
      </w:r>
      <w:r w:rsidRPr="00897F84">
        <w:rPr>
          <w:rFonts w:cstheme="minorHAnsi"/>
          <w:b/>
          <w:bCs/>
          <w:sz w:val="24"/>
          <w:szCs w:val="24"/>
        </w:rPr>
        <w:t xml:space="preserve">Councillor </w:t>
      </w:r>
      <w:r w:rsidR="00DC7DA2" w:rsidRPr="00897F84">
        <w:rPr>
          <w:rFonts w:cstheme="minorHAnsi"/>
          <w:b/>
          <w:bCs/>
          <w:sz w:val="24"/>
          <w:szCs w:val="24"/>
        </w:rPr>
        <w:t>E. O’Brien</w:t>
      </w:r>
      <w:r w:rsidRPr="001A5D29">
        <w:rPr>
          <w:rFonts w:cstheme="minorHAnsi"/>
          <w:sz w:val="24"/>
          <w:szCs w:val="24"/>
        </w:rPr>
        <w:t xml:space="preserve"> and seconded by </w:t>
      </w:r>
      <w:r w:rsidRPr="00897F84">
        <w:rPr>
          <w:rFonts w:cstheme="minorHAnsi"/>
          <w:b/>
          <w:bCs/>
          <w:sz w:val="24"/>
          <w:szCs w:val="24"/>
        </w:rPr>
        <w:t xml:space="preserve">Councillor </w:t>
      </w:r>
      <w:r w:rsidR="00DC7DA2" w:rsidRPr="00897F84">
        <w:rPr>
          <w:rFonts w:cstheme="minorHAnsi"/>
          <w:b/>
          <w:bCs/>
          <w:sz w:val="24"/>
          <w:szCs w:val="24"/>
        </w:rPr>
        <w:t>B. Lawlor</w:t>
      </w:r>
      <w:r w:rsidRPr="001A5D29">
        <w:rPr>
          <w:rFonts w:cstheme="minorHAnsi"/>
          <w:sz w:val="24"/>
          <w:szCs w:val="24"/>
        </w:rPr>
        <w:t>.</w:t>
      </w:r>
    </w:p>
    <w:p w14:paraId="6912733C" w14:textId="77777777" w:rsidR="001A5D29" w:rsidRPr="001A5D29" w:rsidRDefault="001A5D29" w:rsidP="001A5D29">
      <w:pPr>
        <w:pStyle w:val="ListParagraph"/>
        <w:ind w:left="426"/>
        <w:rPr>
          <w:rFonts w:cstheme="minorHAnsi"/>
          <w:sz w:val="24"/>
          <w:szCs w:val="24"/>
        </w:rPr>
      </w:pPr>
    </w:p>
    <w:p w14:paraId="1ED5CE0B" w14:textId="77777777" w:rsidR="00DC7DA2" w:rsidRPr="00591F17" w:rsidRDefault="00DC7DA2" w:rsidP="00DC7DA2">
      <w:pPr>
        <w:pStyle w:val="Heading2"/>
        <w:ind w:left="720"/>
        <w:jc w:val="both"/>
        <w:rPr>
          <w:rFonts w:ascii="Tahoma" w:hAnsi="Tahoma" w:cs="Tahoma"/>
          <w:sz w:val="18"/>
          <w:szCs w:val="18"/>
        </w:rPr>
      </w:pPr>
      <w:r w:rsidRPr="00591F17">
        <w:rPr>
          <w:rFonts w:ascii="Tahoma" w:hAnsi="Tahoma" w:cs="Tahoma"/>
          <w:sz w:val="20"/>
          <w:szCs w:val="20"/>
        </w:rPr>
        <w:t>“That the County Council approves of the transfers to reserves of the sums provided for various capital purposes in the Annual Budget 2021 as Adopted for the financial year ending 31</w:t>
      </w:r>
      <w:r w:rsidRPr="00591F17">
        <w:rPr>
          <w:rFonts w:ascii="Tahoma" w:hAnsi="Tahoma" w:cs="Tahoma"/>
          <w:sz w:val="20"/>
          <w:szCs w:val="20"/>
          <w:vertAlign w:val="superscript"/>
        </w:rPr>
        <w:t>st</w:t>
      </w:r>
      <w:r w:rsidRPr="00591F17">
        <w:rPr>
          <w:rFonts w:ascii="Tahoma" w:hAnsi="Tahoma" w:cs="Tahoma"/>
          <w:sz w:val="20"/>
          <w:szCs w:val="20"/>
        </w:rPr>
        <w:t xml:space="preserve"> December 2021.”</w:t>
      </w:r>
    </w:p>
    <w:p w14:paraId="4D63C831" w14:textId="4D460D61" w:rsidR="001A5D29" w:rsidRDefault="001A5D29" w:rsidP="001A5D29">
      <w:pPr>
        <w:spacing w:before="100" w:beforeAutospacing="1" w:after="100" w:afterAutospacing="1" w:line="240" w:lineRule="auto"/>
        <w:ind w:left="720"/>
        <w:jc w:val="both"/>
        <w:outlineLvl w:val="1"/>
        <w:rPr>
          <w:rFonts w:cstheme="minorHAnsi"/>
          <w:sz w:val="24"/>
          <w:szCs w:val="24"/>
          <w:lang w:val="en-US"/>
        </w:rPr>
      </w:pPr>
      <w:r w:rsidRPr="001A5D29">
        <w:rPr>
          <w:rFonts w:cstheme="minorHAnsi"/>
          <w:sz w:val="24"/>
          <w:szCs w:val="24"/>
          <w:lang w:val="en-US"/>
        </w:rPr>
        <w:t xml:space="preserve">A vote was taken by a </w:t>
      </w:r>
      <w:r w:rsidRPr="00897F84">
        <w:rPr>
          <w:rFonts w:cstheme="minorHAnsi"/>
          <w:b/>
          <w:bCs/>
          <w:sz w:val="24"/>
          <w:szCs w:val="24"/>
          <w:lang w:val="en-US"/>
        </w:rPr>
        <w:t>show of hands vote</w:t>
      </w:r>
      <w:r w:rsidRPr="001A5D29">
        <w:rPr>
          <w:rFonts w:cstheme="minorHAnsi"/>
          <w:sz w:val="24"/>
          <w:szCs w:val="24"/>
          <w:lang w:val="en-US"/>
        </w:rPr>
        <w:t xml:space="preserve"> the result was as follows:</w:t>
      </w:r>
    </w:p>
    <w:p w14:paraId="1CD4EB5A" w14:textId="02187922" w:rsidR="001A5D29" w:rsidRDefault="001A5D29" w:rsidP="001A5D29">
      <w:pPr>
        <w:pStyle w:val="ListParagraph"/>
        <w:rPr>
          <w:rFonts w:cstheme="minorHAnsi"/>
          <w:b/>
          <w:bCs/>
          <w:sz w:val="24"/>
          <w:szCs w:val="24"/>
        </w:rPr>
      </w:pPr>
      <w:r w:rsidRPr="001A5D29">
        <w:rPr>
          <w:rFonts w:cstheme="minorHAnsi"/>
          <w:b/>
          <w:bCs/>
          <w:sz w:val="24"/>
          <w:szCs w:val="24"/>
        </w:rPr>
        <w:t>FOR:</w:t>
      </w:r>
      <w:r w:rsidR="00DC7DA2">
        <w:rPr>
          <w:rFonts w:cstheme="minorHAnsi"/>
          <w:b/>
          <w:bCs/>
          <w:sz w:val="24"/>
          <w:szCs w:val="24"/>
        </w:rPr>
        <w:tab/>
      </w:r>
      <w:r w:rsidR="00DC7DA2">
        <w:rPr>
          <w:rFonts w:cstheme="minorHAnsi"/>
          <w:b/>
          <w:bCs/>
          <w:sz w:val="24"/>
          <w:szCs w:val="24"/>
        </w:rPr>
        <w:tab/>
        <w:t>31 (THIRTY-ONE)</w:t>
      </w:r>
    </w:p>
    <w:p w14:paraId="7D54B868" w14:textId="77777777" w:rsidR="00DC7DA2" w:rsidRPr="001A5D29" w:rsidRDefault="00DC7DA2" w:rsidP="001A5D29">
      <w:pPr>
        <w:pStyle w:val="ListParagraph"/>
        <w:rPr>
          <w:rFonts w:cstheme="minorHAnsi"/>
          <w:b/>
          <w:bCs/>
          <w:sz w:val="24"/>
          <w:szCs w:val="24"/>
        </w:rPr>
      </w:pPr>
    </w:p>
    <w:p w14:paraId="2F559DB5" w14:textId="434804CB" w:rsidR="001A5D29" w:rsidRPr="001A5D29" w:rsidRDefault="001A5D29" w:rsidP="001A5D29">
      <w:pPr>
        <w:pStyle w:val="ListParagraph"/>
        <w:rPr>
          <w:rFonts w:cstheme="minorHAnsi"/>
          <w:b/>
          <w:bCs/>
          <w:sz w:val="24"/>
          <w:szCs w:val="24"/>
        </w:rPr>
      </w:pPr>
      <w:r w:rsidRPr="001A5D29">
        <w:rPr>
          <w:rFonts w:cstheme="minorHAnsi"/>
          <w:b/>
          <w:bCs/>
          <w:sz w:val="24"/>
          <w:szCs w:val="24"/>
        </w:rPr>
        <w:t>AGAINST:</w:t>
      </w:r>
      <w:r w:rsidR="00DC7DA2">
        <w:rPr>
          <w:rFonts w:cstheme="minorHAnsi"/>
          <w:b/>
          <w:bCs/>
          <w:sz w:val="24"/>
          <w:szCs w:val="24"/>
        </w:rPr>
        <w:tab/>
        <w:t>0 (ZERO)</w:t>
      </w:r>
    </w:p>
    <w:p w14:paraId="137C2645" w14:textId="31FB0182" w:rsidR="001A5D29" w:rsidRPr="001A5D29" w:rsidRDefault="001A5D29" w:rsidP="001A5D29">
      <w:pPr>
        <w:spacing w:before="100" w:beforeAutospacing="1" w:after="100" w:afterAutospacing="1" w:line="240" w:lineRule="auto"/>
        <w:ind w:left="720"/>
        <w:jc w:val="both"/>
        <w:outlineLvl w:val="1"/>
        <w:rPr>
          <w:rFonts w:cstheme="minorHAnsi"/>
          <w:sz w:val="24"/>
          <w:szCs w:val="24"/>
          <w:lang w:val="en-US"/>
        </w:rPr>
      </w:pPr>
      <w:r w:rsidRPr="001A5D29">
        <w:rPr>
          <w:rFonts w:cstheme="minorHAnsi"/>
          <w:b/>
          <w:bCs/>
          <w:sz w:val="24"/>
          <w:szCs w:val="24"/>
        </w:rPr>
        <w:t>ABSTAIN:</w:t>
      </w:r>
      <w:r w:rsidR="00DC7DA2">
        <w:rPr>
          <w:rFonts w:cstheme="minorHAnsi"/>
          <w:b/>
          <w:bCs/>
          <w:sz w:val="24"/>
          <w:szCs w:val="24"/>
        </w:rPr>
        <w:tab/>
        <w:t>4 (FOUR)</w:t>
      </w:r>
    </w:p>
    <w:p w14:paraId="4230FD43" w14:textId="0A007476" w:rsidR="001A5D29" w:rsidRDefault="00611714" w:rsidP="00B2191E">
      <w:pPr>
        <w:ind w:left="720"/>
        <w:rPr>
          <w:rFonts w:cs="Times New Roman"/>
          <w:b/>
          <w:sz w:val="24"/>
          <w:szCs w:val="24"/>
        </w:rPr>
      </w:pPr>
      <w:r w:rsidRPr="00DC7DA2">
        <w:rPr>
          <w:rFonts w:cstheme="minorHAnsi"/>
          <w:sz w:val="24"/>
          <w:szCs w:val="24"/>
        </w:rPr>
        <w:t xml:space="preserve">The Resolution was </w:t>
      </w:r>
      <w:r w:rsidRPr="00DC7DA2">
        <w:rPr>
          <w:rFonts w:cstheme="minorHAnsi"/>
          <w:b/>
          <w:sz w:val="24"/>
          <w:szCs w:val="24"/>
        </w:rPr>
        <w:t>PASSED</w:t>
      </w:r>
      <w:r w:rsidRPr="00BB68AB">
        <w:rPr>
          <w:rFonts w:cs="Times New Roman"/>
          <w:b/>
          <w:sz w:val="24"/>
          <w:szCs w:val="24"/>
        </w:rPr>
        <w:t>.</w:t>
      </w:r>
    </w:p>
    <w:p w14:paraId="4E807F39" w14:textId="77777777" w:rsidR="00B2191E" w:rsidRPr="001A5D29" w:rsidRDefault="00B2191E" w:rsidP="00B2191E">
      <w:pPr>
        <w:ind w:left="720"/>
        <w:rPr>
          <w:rFonts w:cstheme="minorHAnsi"/>
          <w:sz w:val="24"/>
          <w:szCs w:val="24"/>
        </w:rPr>
      </w:pPr>
    </w:p>
    <w:p w14:paraId="4ED6794B" w14:textId="7AC33344" w:rsidR="005B4364" w:rsidRPr="00891D83" w:rsidRDefault="006D21DD" w:rsidP="001A5D29">
      <w:pPr>
        <w:pStyle w:val="ListParagraph"/>
        <w:numPr>
          <w:ilvl w:val="0"/>
          <w:numId w:val="1"/>
        </w:numPr>
        <w:ind w:left="284"/>
        <w:rPr>
          <w:rFonts w:cstheme="minorHAnsi"/>
          <w:b/>
          <w:bCs/>
          <w:sz w:val="24"/>
          <w:szCs w:val="24"/>
          <w:u w:val="single"/>
        </w:rPr>
      </w:pPr>
      <w:r w:rsidRPr="00891D83">
        <w:rPr>
          <w:rFonts w:cstheme="minorHAnsi"/>
          <w:b/>
          <w:bCs/>
          <w:sz w:val="24"/>
          <w:szCs w:val="24"/>
          <w:u w:val="single"/>
        </w:rPr>
        <w:t>Approval of Additional Expenditures in the Revised Budget 2020</w:t>
      </w:r>
    </w:p>
    <w:p w14:paraId="45BC995B" w14:textId="33CE5737" w:rsidR="001A5D29" w:rsidRPr="001A5D29" w:rsidRDefault="001A5D29" w:rsidP="001A5D29">
      <w:pPr>
        <w:pStyle w:val="Heading3"/>
        <w:ind w:left="720"/>
        <w:rPr>
          <w:rFonts w:cstheme="minorHAnsi"/>
          <w:sz w:val="24"/>
          <w:szCs w:val="24"/>
        </w:rPr>
      </w:pPr>
      <w:r w:rsidRPr="001A5D29">
        <w:rPr>
          <w:rFonts w:cstheme="minorHAnsi"/>
          <w:sz w:val="24"/>
          <w:szCs w:val="24"/>
        </w:rPr>
        <w:lastRenderedPageBreak/>
        <w:t xml:space="preserve">The following Motion which was read by Mr. R. FitzGerald, Head of Finance was proposed by </w:t>
      </w:r>
      <w:r w:rsidRPr="00897F84">
        <w:rPr>
          <w:rFonts w:cstheme="minorHAnsi"/>
          <w:b/>
          <w:bCs/>
          <w:sz w:val="24"/>
          <w:szCs w:val="24"/>
        </w:rPr>
        <w:t xml:space="preserve">Councillor </w:t>
      </w:r>
      <w:r w:rsidR="00DC7DA2" w:rsidRPr="00897F84">
        <w:rPr>
          <w:rFonts w:cstheme="minorHAnsi"/>
          <w:b/>
          <w:bCs/>
          <w:sz w:val="24"/>
          <w:szCs w:val="24"/>
        </w:rPr>
        <w:t>E. O’Brien</w:t>
      </w:r>
      <w:r w:rsidRPr="001A5D29">
        <w:rPr>
          <w:rFonts w:cstheme="minorHAnsi"/>
          <w:sz w:val="24"/>
          <w:szCs w:val="24"/>
        </w:rPr>
        <w:t xml:space="preserve"> and seconded by </w:t>
      </w:r>
      <w:r w:rsidRPr="00897F84">
        <w:rPr>
          <w:rFonts w:cstheme="minorHAnsi"/>
          <w:b/>
          <w:bCs/>
          <w:sz w:val="24"/>
          <w:szCs w:val="24"/>
        </w:rPr>
        <w:t xml:space="preserve">Councillor </w:t>
      </w:r>
      <w:r w:rsidR="00611714" w:rsidRPr="00897F84">
        <w:rPr>
          <w:rFonts w:cstheme="minorHAnsi"/>
          <w:b/>
          <w:bCs/>
          <w:sz w:val="24"/>
          <w:szCs w:val="24"/>
        </w:rPr>
        <w:t>B. Lawlor</w:t>
      </w:r>
      <w:r w:rsidRPr="00897F84">
        <w:rPr>
          <w:rFonts w:cstheme="minorHAnsi"/>
          <w:b/>
          <w:bCs/>
          <w:sz w:val="24"/>
          <w:szCs w:val="24"/>
        </w:rPr>
        <w:t>.</w:t>
      </w:r>
      <w:r w:rsidRPr="001A5D29">
        <w:rPr>
          <w:rFonts w:cstheme="minorHAnsi"/>
          <w:sz w:val="24"/>
          <w:szCs w:val="24"/>
        </w:rPr>
        <w:t xml:space="preserve">  </w:t>
      </w:r>
    </w:p>
    <w:p w14:paraId="2D637BAD" w14:textId="4A48376D" w:rsidR="00611714" w:rsidRPr="00591F17" w:rsidRDefault="00591F17" w:rsidP="00591F17">
      <w:pPr>
        <w:pStyle w:val="NormalWeb"/>
        <w:jc w:val="center"/>
        <w:rPr>
          <w:rFonts w:ascii="Tahoma" w:hAnsi="Tahoma" w:cs="Tahoma"/>
          <w:b/>
          <w:sz w:val="20"/>
          <w:szCs w:val="20"/>
        </w:rPr>
      </w:pPr>
      <w:r>
        <w:rPr>
          <w:rFonts w:asciiTheme="minorHAnsi" w:hAnsiTheme="minorHAnsi" w:cstheme="minorHAnsi"/>
          <w:b/>
        </w:rPr>
        <w:t xml:space="preserve">   </w:t>
      </w:r>
      <w:r w:rsidR="00611714" w:rsidRPr="00591F17">
        <w:rPr>
          <w:rFonts w:ascii="Tahoma" w:hAnsi="Tahoma" w:cs="Tahoma"/>
          <w:b/>
          <w:sz w:val="20"/>
          <w:szCs w:val="20"/>
        </w:rPr>
        <w:t>Approval of additional expenditures as contained in the Revised Budget 2020.</w:t>
      </w:r>
    </w:p>
    <w:p w14:paraId="5C8C64D4" w14:textId="404BB8A7" w:rsidR="00611714" w:rsidRPr="00591F17" w:rsidRDefault="00611714" w:rsidP="00591F17">
      <w:pPr>
        <w:pStyle w:val="BodyText"/>
        <w:ind w:left="720"/>
        <w:rPr>
          <w:rFonts w:ascii="Tahoma" w:hAnsi="Tahoma" w:cs="Tahoma"/>
          <w:sz w:val="20"/>
          <w:lang w:eastAsia="en-GB"/>
        </w:rPr>
      </w:pPr>
      <w:r w:rsidRPr="00591F17">
        <w:rPr>
          <w:rFonts w:ascii="Tahoma" w:hAnsi="Tahoma" w:cs="Tahoma"/>
          <w:sz w:val="20"/>
          <w:lang w:eastAsia="en-GB"/>
        </w:rPr>
        <w:t>In accordance with Section 104 of the Local Government Act 2001, the approval of the members is required for the following items of additional revenue expenditure which exceeded the adopted budget expenditure.  The additional Divisional and Service expenditure and the explanation for same are set out below:</w:t>
      </w:r>
    </w:p>
    <w:p w14:paraId="33F7B91C" w14:textId="418523DD" w:rsidR="009C10FB" w:rsidRPr="00591F17" w:rsidRDefault="009C10FB" w:rsidP="00611714">
      <w:pPr>
        <w:pStyle w:val="BodyText"/>
        <w:rPr>
          <w:rFonts w:ascii="Tahoma" w:hAnsi="Tahoma" w:cs="Tahoma"/>
          <w:sz w:val="20"/>
          <w:lang w:eastAsia="en-GB"/>
        </w:rPr>
      </w:pPr>
    </w:p>
    <w:p w14:paraId="2BBDB412" w14:textId="69435C1B" w:rsidR="009C10FB" w:rsidRPr="00591F17" w:rsidRDefault="009C10FB" w:rsidP="00611714">
      <w:pPr>
        <w:pStyle w:val="BodyText"/>
        <w:rPr>
          <w:rFonts w:ascii="Tahoma" w:hAnsi="Tahoma" w:cs="Tahoma"/>
          <w:sz w:val="20"/>
          <w:lang w:eastAsia="en-GB"/>
        </w:rPr>
      </w:pPr>
    </w:p>
    <w:p w14:paraId="58315B2A" w14:textId="77777777" w:rsidR="002D1370" w:rsidRPr="00591F17" w:rsidRDefault="002D1370" w:rsidP="00611714">
      <w:pPr>
        <w:pStyle w:val="BodyText"/>
        <w:rPr>
          <w:rFonts w:ascii="Tahoma" w:hAnsi="Tahoma" w:cs="Tahoma"/>
          <w:sz w:val="20"/>
          <w:lang w:eastAsia="en-GB"/>
        </w:rPr>
      </w:pPr>
    </w:p>
    <w:p w14:paraId="6F14F9C8" w14:textId="12BF549C" w:rsidR="009C10FB" w:rsidRPr="00591F17" w:rsidRDefault="009C10FB" w:rsidP="00611714">
      <w:pPr>
        <w:pStyle w:val="BodyText"/>
        <w:rPr>
          <w:rFonts w:ascii="Tahoma" w:hAnsi="Tahoma" w:cs="Tahoma"/>
          <w:sz w:val="20"/>
          <w:lang w:eastAsia="en-GB"/>
        </w:rPr>
      </w:pPr>
    </w:p>
    <w:tbl>
      <w:tblPr>
        <w:tblW w:w="10225" w:type="dxa"/>
        <w:tblInd w:w="-612" w:type="dxa"/>
        <w:tblLayout w:type="fixed"/>
        <w:tblLook w:val="0000" w:firstRow="0" w:lastRow="0" w:firstColumn="0" w:lastColumn="0" w:noHBand="0" w:noVBand="0"/>
      </w:tblPr>
      <w:tblGrid>
        <w:gridCol w:w="722"/>
        <w:gridCol w:w="3151"/>
        <w:gridCol w:w="16"/>
        <w:gridCol w:w="109"/>
        <w:gridCol w:w="3277"/>
        <w:gridCol w:w="2950"/>
      </w:tblGrid>
      <w:tr w:rsidR="00611714" w:rsidRPr="00591F17" w14:paraId="6CFCE95C" w14:textId="77777777" w:rsidTr="00611714">
        <w:trPr>
          <w:trHeight w:val="1016"/>
        </w:trPr>
        <w:tc>
          <w:tcPr>
            <w:tcW w:w="722" w:type="dxa"/>
            <w:shd w:val="clear" w:color="auto" w:fill="auto"/>
            <w:noWrap/>
            <w:vAlign w:val="bottom"/>
          </w:tcPr>
          <w:p w14:paraId="4A5E41E1" w14:textId="77777777" w:rsidR="00611714" w:rsidRPr="00591F17" w:rsidRDefault="00611714" w:rsidP="00611714">
            <w:pPr>
              <w:jc w:val="center"/>
              <w:rPr>
                <w:rFonts w:ascii="Tahoma" w:hAnsi="Tahoma" w:cs="Tahoma"/>
                <w:b/>
                <w:bCs/>
                <w:color w:val="000000"/>
                <w:sz w:val="20"/>
                <w:szCs w:val="20"/>
              </w:rPr>
            </w:pPr>
          </w:p>
          <w:p w14:paraId="1104EFB6" w14:textId="1D122B22" w:rsidR="002D1370" w:rsidRPr="00591F17" w:rsidRDefault="002D1370" w:rsidP="002D1370">
            <w:pPr>
              <w:rPr>
                <w:rFonts w:ascii="Tahoma" w:hAnsi="Tahoma" w:cs="Tahoma"/>
                <w:b/>
                <w:bCs/>
                <w:color w:val="000000"/>
                <w:sz w:val="20"/>
                <w:szCs w:val="20"/>
              </w:rPr>
            </w:pPr>
          </w:p>
        </w:tc>
        <w:tc>
          <w:tcPr>
            <w:tcW w:w="6553" w:type="dxa"/>
            <w:gridSpan w:val="4"/>
            <w:shd w:val="clear" w:color="auto" w:fill="auto"/>
            <w:noWrap/>
            <w:vAlign w:val="bottom"/>
          </w:tcPr>
          <w:p w14:paraId="056CD2AB"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Division and Service</w:t>
            </w:r>
          </w:p>
        </w:tc>
        <w:tc>
          <w:tcPr>
            <w:tcW w:w="2950" w:type="dxa"/>
            <w:shd w:val="clear" w:color="auto" w:fill="auto"/>
            <w:vAlign w:val="bottom"/>
          </w:tcPr>
          <w:p w14:paraId="3ADA8A6A" w14:textId="77777777" w:rsidR="00611714" w:rsidRPr="00591F17" w:rsidRDefault="00611714" w:rsidP="00611714">
            <w:pPr>
              <w:jc w:val="center"/>
              <w:rPr>
                <w:rFonts w:ascii="Tahoma" w:hAnsi="Tahoma" w:cs="Tahoma"/>
                <w:b/>
                <w:bCs/>
                <w:color w:val="000000"/>
                <w:sz w:val="20"/>
                <w:szCs w:val="20"/>
              </w:rPr>
            </w:pPr>
            <w:r w:rsidRPr="00591F17">
              <w:rPr>
                <w:rFonts w:ascii="Tahoma" w:hAnsi="Tahoma" w:cs="Tahoma"/>
                <w:b/>
                <w:bCs/>
                <w:color w:val="000000"/>
                <w:sz w:val="20"/>
                <w:szCs w:val="20"/>
              </w:rPr>
              <w:t>Amount of Additional Expenditure over Budget 2020</w:t>
            </w:r>
          </w:p>
        </w:tc>
      </w:tr>
      <w:tr w:rsidR="00611714" w:rsidRPr="00591F17" w14:paraId="647DB97D" w14:textId="77777777" w:rsidTr="00611714">
        <w:trPr>
          <w:trHeight w:val="317"/>
        </w:trPr>
        <w:tc>
          <w:tcPr>
            <w:tcW w:w="722" w:type="dxa"/>
            <w:shd w:val="clear" w:color="auto" w:fill="FFFF99"/>
            <w:noWrap/>
            <w:vAlign w:val="bottom"/>
          </w:tcPr>
          <w:p w14:paraId="3D915AFE"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A</w:t>
            </w:r>
          </w:p>
        </w:tc>
        <w:tc>
          <w:tcPr>
            <w:tcW w:w="6553" w:type="dxa"/>
            <w:gridSpan w:val="4"/>
            <w:shd w:val="clear" w:color="auto" w:fill="FFFF99"/>
            <w:noWrap/>
            <w:vAlign w:val="bottom"/>
          </w:tcPr>
          <w:p w14:paraId="0C5CA3C2"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 xml:space="preserve">Housing &amp; Building </w:t>
            </w:r>
          </w:p>
        </w:tc>
        <w:tc>
          <w:tcPr>
            <w:tcW w:w="2950" w:type="dxa"/>
            <w:shd w:val="clear" w:color="auto" w:fill="FFFF99"/>
            <w:noWrap/>
            <w:vAlign w:val="bottom"/>
          </w:tcPr>
          <w:p w14:paraId="59030904" w14:textId="77777777" w:rsidR="00611714" w:rsidRPr="00591F17" w:rsidRDefault="00611714" w:rsidP="00611714">
            <w:pPr>
              <w:jc w:val="right"/>
              <w:rPr>
                <w:rFonts w:ascii="Tahoma" w:hAnsi="Tahoma" w:cs="Tahoma"/>
                <w:b/>
                <w:bCs/>
                <w:iCs/>
                <w:sz w:val="20"/>
                <w:szCs w:val="20"/>
              </w:rPr>
            </w:pPr>
          </w:p>
        </w:tc>
      </w:tr>
      <w:tr w:rsidR="00611714" w:rsidRPr="00591F17" w14:paraId="610B66D5" w14:textId="77777777" w:rsidTr="00611714">
        <w:trPr>
          <w:trHeight w:val="317"/>
        </w:trPr>
        <w:tc>
          <w:tcPr>
            <w:tcW w:w="722" w:type="dxa"/>
            <w:shd w:val="clear" w:color="auto" w:fill="auto"/>
            <w:noWrap/>
            <w:vAlign w:val="bottom"/>
          </w:tcPr>
          <w:p w14:paraId="4641E4D9"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A01</w:t>
            </w:r>
          </w:p>
        </w:tc>
        <w:tc>
          <w:tcPr>
            <w:tcW w:w="6553" w:type="dxa"/>
            <w:gridSpan w:val="4"/>
            <w:shd w:val="clear" w:color="auto" w:fill="auto"/>
            <w:noWrap/>
            <w:vAlign w:val="bottom"/>
          </w:tcPr>
          <w:p w14:paraId="68F53D02"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Maintenance &amp; Improvement of LA Housing Units</w:t>
            </w:r>
          </w:p>
        </w:tc>
        <w:tc>
          <w:tcPr>
            <w:tcW w:w="2950" w:type="dxa"/>
            <w:shd w:val="clear" w:color="auto" w:fill="auto"/>
            <w:noWrap/>
            <w:vAlign w:val="bottom"/>
          </w:tcPr>
          <w:p w14:paraId="23327050" w14:textId="77777777" w:rsidR="00611714" w:rsidRPr="00591F17" w:rsidRDefault="00611714" w:rsidP="00611714">
            <w:pPr>
              <w:jc w:val="right"/>
              <w:rPr>
                <w:rFonts w:ascii="Tahoma" w:hAnsi="Tahoma" w:cs="Tahoma"/>
                <w:iCs/>
                <w:sz w:val="20"/>
                <w:szCs w:val="20"/>
              </w:rPr>
            </w:pPr>
            <w:r w:rsidRPr="00591F17">
              <w:rPr>
                <w:rFonts w:ascii="Tahoma" w:hAnsi="Tahoma" w:cs="Tahoma"/>
                <w:iCs/>
                <w:sz w:val="20"/>
                <w:szCs w:val="20"/>
              </w:rPr>
              <w:t>894,200</w:t>
            </w:r>
          </w:p>
        </w:tc>
      </w:tr>
      <w:tr w:rsidR="00611714" w:rsidRPr="00591F17" w14:paraId="617C505B" w14:textId="77777777" w:rsidTr="00611714">
        <w:trPr>
          <w:trHeight w:val="317"/>
        </w:trPr>
        <w:tc>
          <w:tcPr>
            <w:tcW w:w="722" w:type="dxa"/>
            <w:shd w:val="clear" w:color="auto" w:fill="auto"/>
            <w:noWrap/>
            <w:vAlign w:val="bottom"/>
          </w:tcPr>
          <w:p w14:paraId="0D74D4F2"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A05</w:t>
            </w:r>
          </w:p>
        </w:tc>
        <w:tc>
          <w:tcPr>
            <w:tcW w:w="6553" w:type="dxa"/>
            <w:gridSpan w:val="4"/>
            <w:shd w:val="clear" w:color="auto" w:fill="auto"/>
            <w:noWrap/>
            <w:vAlign w:val="bottom"/>
          </w:tcPr>
          <w:p w14:paraId="5619FA0A"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Administration of Homeless Service</w:t>
            </w:r>
          </w:p>
        </w:tc>
        <w:tc>
          <w:tcPr>
            <w:tcW w:w="2950" w:type="dxa"/>
            <w:shd w:val="clear" w:color="auto" w:fill="auto"/>
            <w:noWrap/>
            <w:vAlign w:val="bottom"/>
          </w:tcPr>
          <w:p w14:paraId="3D9A3F54" w14:textId="77777777" w:rsidR="00611714" w:rsidRPr="00591F17" w:rsidRDefault="00611714" w:rsidP="00611714">
            <w:pPr>
              <w:jc w:val="right"/>
              <w:rPr>
                <w:rFonts w:ascii="Tahoma" w:hAnsi="Tahoma" w:cs="Tahoma"/>
                <w:iCs/>
                <w:sz w:val="20"/>
                <w:szCs w:val="20"/>
              </w:rPr>
            </w:pPr>
            <w:r w:rsidRPr="00591F17">
              <w:rPr>
                <w:rFonts w:ascii="Tahoma" w:hAnsi="Tahoma" w:cs="Tahoma"/>
                <w:iCs/>
                <w:sz w:val="20"/>
                <w:szCs w:val="20"/>
              </w:rPr>
              <w:t>289,300</w:t>
            </w:r>
          </w:p>
        </w:tc>
      </w:tr>
      <w:tr w:rsidR="00611714" w:rsidRPr="00591F17" w14:paraId="541F321A" w14:textId="77777777" w:rsidTr="00611714">
        <w:trPr>
          <w:trHeight w:val="317"/>
        </w:trPr>
        <w:tc>
          <w:tcPr>
            <w:tcW w:w="722" w:type="dxa"/>
            <w:shd w:val="clear" w:color="auto" w:fill="auto"/>
            <w:noWrap/>
            <w:vAlign w:val="bottom"/>
          </w:tcPr>
          <w:p w14:paraId="7923A0E6"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A12</w:t>
            </w:r>
          </w:p>
        </w:tc>
        <w:tc>
          <w:tcPr>
            <w:tcW w:w="6553" w:type="dxa"/>
            <w:gridSpan w:val="4"/>
            <w:shd w:val="clear" w:color="auto" w:fill="auto"/>
            <w:noWrap/>
            <w:vAlign w:val="bottom"/>
          </w:tcPr>
          <w:p w14:paraId="66E0A2B2"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HAP Programme</w:t>
            </w:r>
          </w:p>
        </w:tc>
        <w:tc>
          <w:tcPr>
            <w:tcW w:w="2950" w:type="dxa"/>
            <w:shd w:val="clear" w:color="auto" w:fill="auto"/>
            <w:noWrap/>
            <w:vAlign w:val="bottom"/>
          </w:tcPr>
          <w:p w14:paraId="52CE6C57" w14:textId="77777777" w:rsidR="00611714" w:rsidRPr="00591F17" w:rsidRDefault="00611714" w:rsidP="00611714">
            <w:pPr>
              <w:jc w:val="right"/>
              <w:rPr>
                <w:rFonts w:ascii="Tahoma" w:hAnsi="Tahoma" w:cs="Tahoma"/>
                <w:iCs/>
                <w:sz w:val="20"/>
                <w:szCs w:val="20"/>
              </w:rPr>
            </w:pPr>
            <w:r w:rsidRPr="00591F17">
              <w:rPr>
                <w:rFonts w:ascii="Tahoma" w:hAnsi="Tahoma" w:cs="Tahoma"/>
                <w:iCs/>
                <w:sz w:val="20"/>
                <w:szCs w:val="20"/>
              </w:rPr>
              <w:t>115,500</w:t>
            </w:r>
          </w:p>
        </w:tc>
      </w:tr>
      <w:tr w:rsidR="00611714" w:rsidRPr="00591F17" w14:paraId="1D1553A7" w14:textId="77777777" w:rsidTr="00611714">
        <w:trPr>
          <w:trHeight w:val="318"/>
        </w:trPr>
        <w:tc>
          <w:tcPr>
            <w:tcW w:w="722" w:type="dxa"/>
            <w:shd w:val="clear" w:color="auto" w:fill="D9D9D9"/>
            <w:noWrap/>
            <w:vAlign w:val="bottom"/>
          </w:tcPr>
          <w:p w14:paraId="4BD1E9E2" w14:textId="77777777" w:rsidR="00611714" w:rsidRPr="00591F17" w:rsidRDefault="00611714" w:rsidP="00611714">
            <w:pPr>
              <w:rPr>
                <w:rFonts w:ascii="Tahoma" w:hAnsi="Tahoma" w:cs="Tahoma"/>
                <w:b/>
                <w:color w:val="000000"/>
                <w:sz w:val="20"/>
                <w:szCs w:val="20"/>
              </w:rPr>
            </w:pPr>
            <w:r w:rsidRPr="00591F17">
              <w:rPr>
                <w:rFonts w:ascii="Tahoma" w:hAnsi="Tahoma" w:cs="Tahoma"/>
                <w:b/>
                <w:color w:val="000000"/>
                <w:sz w:val="20"/>
                <w:szCs w:val="20"/>
              </w:rPr>
              <w:t>A</w:t>
            </w:r>
          </w:p>
        </w:tc>
        <w:tc>
          <w:tcPr>
            <w:tcW w:w="6553" w:type="dxa"/>
            <w:gridSpan w:val="4"/>
            <w:shd w:val="clear" w:color="auto" w:fill="D9D9D9"/>
            <w:noWrap/>
            <w:vAlign w:val="bottom"/>
          </w:tcPr>
          <w:p w14:paraId="4F066628" w14:textId="77777777" w:rsidR="00611714" w:rsidRPr="00591F17" w:rsidRDefault="00611714" w:rsidP="00611714">
            <w:pPr>
              <w:rPr>
                <w:rFonts w:ascii="Tahoma" w:hAnsi="Tahoma" w:cs="Tahoma"/>
                <w:b/>
                <w:color w:val="000000"/>
                <w:sz w:val="20"/>
                <w:szCs w:val="20"/>
              </w:rPr>
            </w:pPr>
            <w:r w:rsidRPr="00591F17">
              <w:rPr>
                <w:rFonts w:ascii="Tahoma" w:hAnsi="Tahoma" w:cs="Tahoma"/>
                <w:b/>
                <w:color w:val="000000"/>
                <w:sz w:val="20"/>
                <w:szCs w:val="20"/>
              </w:rPr>
              <w:t>Total Above Services</w:t>
            </w:r>
          </w:p>
        </w:tc>
        <w:tc>
          <w:tcPr>
            <w:tcW w:w="2950" w:type="dxa"/>
            <w:shd w:val="clear" w:color="auto" w:fill="D9D9D9"/>
            <w:noWrap/>
            <w:vAlign w:val="bottom"/>
          </w:tcPr>
          <w:p w14:paraId="4389EB51" w14:textId="77777777" w:rsidR="00611714" w:rsidRPr="00591F17" w:rsidRDefault="00611714" w:rsidP="00611714">
            <w:pPr>
              <w:jc w:val="right"/>
              <w:rPr>
                <w:rFonts w:ascii="Tahoma" w:hAnsi="Tahoma" w:cs="Tahoma"/>
                <w:b/>
                <w:iCs/>
                <w:sz w:val="20"/>
                <w:szCs w:val="20"/>
              </w:rPr>
            </w:pPr>
            <w:r w:rsidRPr="00591F17">
              <w:rPr>
                <w:rFonts w:ascii="Tahoma" w:hAnsi="Tahoma" w:cs="Tahoma"/>
                <w:b/>
                <w:iCs/>
                <w:sz w:val="20"/>
                <w:szCs w:val="20"/>
              </w:rPr>
              <w:t>1,299,000</w:t>
            </w:r>
          </w:p>
        </w:tc>
      </w:tr>
      <w:tr w:rsidR="00611714" w:rsidRPr="00591F17" w14:paraId="6E2C41B7" w14:textId="77777777" w:rsidTr="00611714">
        <w:trPr>
          <w:trHeight w:val="317"/>
        </w:trPr>
        <w:tc>
          <w:tcPr>
            <w:tcW w:w="722" w:type="dxa"/>
            <w:shd w:val="clear" w:color="auto" w:fill="FFFF99"/>
            <w:noWrap/>
            <w:vAlign w:val="bottom"/>
          </w:tcPr>
          <w:p w14:paraId="5636DD3F"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A</w:t>
            </w:r>
          </w:p>
        </w:tc>
        <w:tc>
          <w:tcPr>
            <w:tcW w:w="3167" w:type="dxa"/>
            <w:gridSpan w:val="2"/>
            <w:shd w:val="clear" w:color="auto" w:fill="FFFF99"/>
            <w:noWrap/>
            <w:vAlign w:val="bottom"/>
          </w:tcPr>
          <w:p w14:paraId="11D2A0D7"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Budget €86.9m</w:t>
            </w:r>
          </w:p>
        </w:tc>
        <w:tc>
          <w:tcPr>
            <w:tcW w:w="3386" w:type="dxa"/>
            <w:gridSpan w:val="2"/>
            <w:shd w:val="clear" w:color="auto" w:fill="FFFF99"/>
            <w:vAlign w:val="bottom"/>
          </w:tcPr>
          <w:p w14:paraId="5871219C"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Revised €84.0</w:t>
            </w:r>
          </w:p>
        </w:tc>
        <w:tc>
          <w:tcPr>
            <w:tcW w:w="2950" w:type="dxa"/>
            <w:shd w:val="clear" w:color="auto" w:fill="FFFF99"/>
            <w:vAlign w:val="bottom"/>
          </w:tcPr>
          <w:p w14:paraId="07233EC8" w14:textId="77777777" w:rsidR="00611714" w:rsidRPr="00591F17" w:rsidRDefault="00611714" w:rsidP="00611714">
            <w:pPr>
              <w:jc w:val="center"/>
              <w:rPr>
                <w:rFonts w:ascii="Tahoma" w:hAnsi="Tahoma" w:cs="Tahoma"/>
                <w:b/>
                <w:bCs/>
                <w:iCs/>
                <w:sz w:val="20"/>
                <w:szCs w:val="20"/>
              </w:rPr>
            </w:pPr>
            <w:r w:rsidRPr="00591F17">
              <w:rPr>
                <w:rFonts w:ascii="Tahoma" w:hAnsi="Tahoma" w:cs="Tahoma"/>
                <w:b/>
                <w:bCs/>
                <w:iCs/>
                <w:sz w:val="20"/>
                <w:szCs w:val="20"/>
              </w:rPr>
              <w:t>Decreased Exp.€2.9m</w:t>
            </w:r>
          </w:p>
        </w:tc>
      </w:tr>
      <w:tr w:rsidR="00611714" w:rsidRPr="00591F17" w14:paraId="5FE2536D" w14:textId="77777777" w:rsidTr="00611714">
        <w:trPr>
          <w:trHeight w:val="170"/>
        </w:trPr>
        <w:tc>
          <w:tcPr>
            <w:tcW w:w="722" w:type="dxa"/>
            <w:shd w:val="clear" w:color="auto" w:fill="auto"/>
            <w:noWrap/>
            <w:vAlign w:val="bottom"/>
          </w:tcPr>
          <w:p w14:paraId="32E1F920" w14:textId="77777777" w:rsidR="00611714" w:rsidRPr="00591F17" w:rsidRDefault="00611714" w:rsidP="00611714">
            <w:pPr>
              <w:rPr>
                <w:rFonts w:ascii="Tahoma" w:hAnsi="Tahoma" w:cs="Tahoma"/>
                <w:b/>
                <w:bCs/>
                <w:color w:val="000000"/>
                <w:sz w:val="20"/>
                <w:szCs w:val="20"/>
              </w:rPr>
            </w:pPr>
          </w:p>
        </w:tc>
        <w:tc>
          <w:tcPr>
            <w:tcW w:w="6553" w:type="dxa"/>
            <w:gridSpan w:val="4"/>
            <w:shd w:val="clear" w:color="auto" w:fill="auto"/>
            <w:noWrap/>
            <w:vAlign w:val="bottom"/>
          </w:tcPr>
          <w:p w14:paraId="221F0CFB" w14:textId="77777777" w:rsidR="00611714" w:rsidRPr="00591F17" w:rsidRDefault="00611714" w:rsidP="00611714">
            <w:pPr>
              <w:rPr>
                <w:rFonts w:ascii="Tahoma" w:hAnsi="Tahoma" w:cs="Tahoma"/>
                <w:b/>
                <w:bCs/>
                <w:color w:val="FF0000"/>
                <w:sz w:val="20"/>
                <w:szCs w:val="20"/>
              </w:rPr>
            </w:pPr>
          </w:p>
        </w:tc>
        <w:tc>
          <w:tcPr>
            <w:tcW w:w="2950" w:type="dxa"/>
            <w:shd w:val="clear" w:color="auto" w:fill="auto"/>
            <w:noWrap/>
            <w:vAlign w:val="bottom"/>
          </w:tcPr>
          <w:p w14:paraId="1C41B02F" w14:textId="77777777" w:rsidR="00611714" w:rsidRPr="00591F17" w:rsidRDefault="00611714" w:rsidP="00611714">
            <w:pPr>
              <w:jc w:val="right"/>
              <w:rPr>
                <w:rFonts w:ascii="Tahoma" w:hAnsi="Tahoma" w:cs="Tahoma"/>
                <w:b/>
                <w:bCs/>
                <w:iCs/>
                <w:sz w:val="20"/>
                <w:szCs w:val="20"/>
              </w:rPr>
            </w:pPr>
          </w:p>
          <w:p w14:paraId="1F10BAFE" w14:textId="77777777" w:rsidR="00611714" w:rsidRPr="00591F17" w:rsidRDefault="00611714" w:rsidP="00611714">
            <w:pPr>
              <w:jc w:val="right"/>
              <w:rPr>
                <w:rFonts w:ascii="Tahoma" w:hAnsi="Tahoma" w:cs="Tahoma"/>
                <w:b/>
                <w:bCs/>
                <w:iCs/>
                <w:sz w:val="20"/>
                <w:szCs w:val="20"/>
              </w:rPr>
            </w:pPr>
          </w:p>
        </w:tc>
      </w:tr>
      <w:tr w:rsidR="00611714" w:rsidRPr="00591F17" w14:paraId="43227C02" w14:textId="77777777" w:rsidTr="00611714">
        <w:trPr>
          <w:trHeight w:val="317"/>
        </w:trPr>
        <w:tc>
          <w:tcPr>
            <w:tcW w:w="722" w:type="dxa"/>
            <w:shd w:val="clear" w:color="auto" w:fill="FFFF99"/>
            <w:noWrap/>
            <w:vAlign w:val="bottom"/>
          </w:tcPr>
          <w:p w14:paraId="08A75C6F"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B</w:t>
            </w:r>
          </w:p>
        </w:tc>
        <w:tc>
          <w:tcPr>
            <w:tcW w:w="6553" w:type="dxa"/>
            <w:gridSpan w:val="4"/>
            <w:shd w:val="clear" w:color="auto" w:fill="FFFF99"/>
            <w:noWrap/>
            <w:vAlign w:val="bottom"/>
          </w:tcPr>
          <w:p w14:paraId="1791CE04"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 xml:space="preserve">Road Transport &amp; Safety </w:t>
            </w:r>
          </w:p>
        </w:tc>
        <w:tc>
          <w:tcPr>
            <w:tcW w:w="2950" w:type="dxa"/>
            <w:shd w:val="clear" w:color="auto" w:fill="FFFF99"/>
            <w:noWrap/>
            <w:vAlign w:val="bottom"/>
          </w:tcPr>
          <w:p w14:paraId="4F993210" w14:textId="77777777" w:rsidR="00611714" w:rsidRPr="00591F17" w:rsidRDefault="00611714" w:rsidP="00611714">
            <w:pPr>
              <w:jc w:val="right"/>
              <w:rPr>
                <w:rFonts w:ascii="Tahoma" w:hAnsi="Tahoma" w:cs="Tahoma"/>
                <w:b/>
                <w:bCs/>
                <w:color w:val="000000"/>
                <w:sz w:val="20"/>
                <w:szCs w:val="20"/>
              </w:rPr>
            </w:pPr>
          </w:p>
        </w:tc>
      </w:tr>
      <w:tr w:rsidR="00611714" w:rsidRPr="00591F17" w14:paraId="503CDE71" w14:textId="77777777" w:rsidTr="00611714">
        <w:trPr>
          <w:trHeight w:val="317"/>
        </w:trPr>
        <w:tc>
          <w:tcPr>
            <w:tcW w:w="722" w:type="dxa"/>
            <w:shd w:val="clear" w:color="auto" w:fill="auto"/>
            <w:noWrap/>
            <w:vAlign w:val="bottom"/>
          </w:tcPr>
          <w:p w14:paraId="1CFC3DA8"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B02</w:t>
            </w:r>
          </w:p>
        </w:tc>
        <w:tc>
          <w:tcPr>
            <w:tcW w:w="6553" w:type="dxa"/>
            <w:gridSpan w:val="4"/>
            <w:shd w:val="clear" w:color="auto" w:fill="auto"/>
            <w:noWrap/>
            <w:vAlign w:val="bottom"/>
          </w:tcPr>
          <w:p w14:paraId="13D62336"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NS Road – Maintenance and Improvement</w:t>
            </w:r>
          </w:p>
        </w:tc>
        <w:tc>
          <w:tcPr>
            <w:tcW w:w="2950" w:type="dxa"/>
            <w:shd w:val="clear" w:color="auto" w:fill="auto"/>
            <w:noWrap/>
            <w:vAlign w:val="bottom"/>
          </w:tcPr>
          <w:p w14:paraId="1911858B" w14:textId="77777777" w:rsidR="00611714" w:rsidRPr="00591F17" w:rsidRDefault="00611714" w:rsidP="00611714">
            <w:pPr>
              <w:jc w:val="right"/>
              <w:rPr>
                <w:rFonts w:ascii="Tahoma" w:hAnsi="Tahoma" w:cs="Tahoma"/>
                <w:iCs/>
                <w:sz w:val="20"/>
                <w:szCs w:val="20"/>
              </w:rPr>
            </w:pPr>
            <w:r w:rsidRPr="00591F17">
              <w:rPr>
                <w:rFonts w:ascii="Tahoma" w:hAnsi="Tahoma" w:cs="Tahoma"/>
                <w:iCs/>
                <w:sz w:val="20"/>
                <w:szCs w:val="20"/>
              </w:rPr>
              <w:t>699,900</w:t>
            </w:r>
          </w:p>
        </w:tc>
      </w:tr>
      <w:tr w:rsidR="00611714" w:rsidRPr="00591F17" w14:paraId="74CB0AFE" w14:textId="77777777" w:rsidTr="00611714">
        <w:trPr>
          <w:trHeight w:val="317"/>
        </w:trPr>
        <w:tc>
          <w:tcPr>
            <w:tcW w:w="722" w:type="dxa"/>
            <w:shd w:val="clear" w:color="auto" w:fill="auto"/>
            <w:noWrap/>
            <w:vAlign w:val="bottom"/>
          </w:tcPr>
          <w:p w14:paraId="4A2E70B0"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B06</w:t>
            </w:r>
          </w:p>
        </w:tc>
        <w:tc>
          <w:tcPr>
            <w:tcW w:w="6553" w:type="dxa"/>
            <w:gridSpan w:val="4"/>
            <w:shd w:val="clear" w:color="auto" w:fill="auto"/>
            <w:noWrap/>
            <w:vAlign w:val="bottom"/>
          </w:tcPr>
          <w:p w14:paraId="72A5EF65"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Traffic Management Improvement</w:t>
            </w:r>
          </w:p>
        </w:tc>
        <w:tc>
          <w:tcPr>
            <w:tcW w:w="2950" w:type="dxa"/>
            <w:shd w:val="clear" w:color="auto" w:fill="auto"/>
            <w:noWrap/>
            <w:vAlign w:val="bottom"/>
          </w:tcPr>
          <w:p w14:paraId="62DDDF43" w14:textId="77777777" w:rsidR="00611714" w:rsidRPr="00591F17" w:rsidRDefault="00611714" w:rsidP="00611714">
            <w:pPr>
              <w:jc w:val="right"/>
              <w:rPr>
                <w:rFonts w:ascii="Tahoma" w:hAnsi="Tahoma" w:cs="Tahoma"/>
                <w:iCs/>
                <w:sz w:val="20"/>
                <w:szCs w:val="20"/>
              </w:rPr>
            </w:pPr>
            <w:r w:rsidRPr="00591F17">
              <w:rPr>
                <w:rFonts w:ascii="Tahoma" w:hAnsi="Tahoma" w:cs="Tahoma"/>
                <w:iCs/>
                <w:sz w:val="20"/>
                <w:szCs w:val="20"/>
              </w:rPr>
              <w:t>19,100</w:t>
            </w:r>
          </w:p>
        </w:tc>
      </w:tr>
      <w:tr w:rsidR="00611714" w:rsidRPr="00591F17" w14:paraId="4A10AFA2" w14:textId="77777777" w:rsidTr="00611714">
        <w:trPr>
          <w:trHeight w:val="317"/>
        </w:trPr>
        <w:tc>
          <w:tcPr>
            <w:tcW w:w="722" w:type="dxa"/>
            <w:shd w:val="clear" w:color="auto" w:fill="auto"/>
            <w:noWrap/>
            <w:vAlign w:val="bottom"/>
          </w:tcPr>
          <w:p w14:paraId="2C71A391"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B07</w:t>
            </w:r>
          </w:p>
        </w:tc>
        <w:tc>
          <w:tcPr>
            <w:tcW w:w="6553" w:type="dxa"/>
            <w:gridSpan w:val="4"/>
            <w:shd w:val="clear" w:color="auto" w:fill="auto"/>
            <w:noWrap/>
            <w:vAlign w:val="bottom"/>
          </w:tcPr>
          <w:p w14:paraId="1E9CBDBB"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Road Safety Engineering Improvement</w:t>
            </w:r>
          </w:p>
        </w:tc>
        <w:tc>
          <w:tcPr>
            <w:tcW w:w="2950" w:type="dxa"/>
            <w:shd w:val="clear" w:color="auto" w:fill="auto"/>
            <w:noWrap/>
            <w:vAlign w:val="bottom"/>
          </w:tcPr>
          <w:p w14:paraId="7E27706B" w14:textId="77777777" w:rsidR="00611714" w:rsidRPr="00591F17" w:rsidRDefault="00611714" w:rsidP="00611714">
            <w:pPr>
              <w:jc w:val="right"/>
              <w:rPr>
                <w:rFonts w:ascii="Tahoma" w:hAnsi="Tahoma" w:cs="Tahoma"/>
                <w:iCs/>
                <w:sz w:val="20"/>
                <w:szCs w:val="20"/>
              </w:rPr>
            </w:pPr>
            <w:r w:rsidRPr="00591F17">
              <w:rPr>
                <w:rFonts w:ascii="Tahoma" w:hAnsi="Tahoma" w:cs="Tahoma"/>
                <w:iCs/>
                <w:sz w:val="20"/>
                <w:szCs w:val="20"/>
              </w:rPr>
              <w:t>10,600</w:t>
            </w:r>
          </w:p>
        </w:tc>
      </w:tr>
      <w:tr w:rsidR="00611714" w:rsidRPr="00591F17" w14:paraId="06745BED" w14:textId="77777777" w:rsidTr="00611714">
        <w:trPr>
          <w:trHeight w:val="317"/>
        </w:trPr>
        <w:tc>
          <w:tcPr>
            <w:tcW w:w="722" w:type="dxa"/>
            <w:shd w:val="clear" w:color="auto" w:fill="auto"/>
            <w:noWrap/>
            <w:vAlign w:val="bottom"/>
          </w:tcPr>
          <w:p w14:paraId="7D2EAFF1"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B11</w:t>
            </w:r>
          </w:p>
        </w:tc>
        <w:tc>
          <w:tcPr>
            <w:tcW w:w="6553" w:type="dxa"/>
            <w:gridSpan w:val="4"/>
            <w:shd w:val="clear" w:color="auto" w:fill="auto"/>
            <w:noWrap/>
            <w:vAlign w:val="bottom"/>
          </w:tcPr>
          <w:p w14:paraId="0320A571"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Agency &amp; Recoupable Services</w:t>
            </w:r>
          </w:p>
        </w:tc>
        <w:tc>
          <w:tcPr>
            <w:tcW w:w="2950" w:type="dxa"/>
            <w:shd w:val="clear" w:color="auto" w:fill="auto"/>
            <w:noWrap/>
            <w:vAlign w:val="bottom"/>
          </w:tcPr>
          <w:p w14:paraId="1677A151" w14:textId="77777777" w:rsidR="00611714" w:rsidRPr="00591F17" w:rsidRDefault="00611714" w:rsidP="00611714">
            <w:pPr>
              <w:jc w:val="right"/>
              <w:rPr>
                <w:rFonts w:ascii="Tahoma" w:hAnsi="Tahoma" w:cs="Tahoma"/>
                <w:iCs/>
                <w:sz w:val="20"/>
                <w:szCs w:val="20"/>
              </w:rPr>
            </w:pPr>
            <w:r w:rsidRPr="00591F17">
              <w:rPr>
                <w:rFonts w:ascii="Tahoma" w:hAnsi="Tahoma" w:cs="Tahoma"/>
                <w:iCs/>
                <w:sz w:val="20"/>
                <w:szCs w:val="20"/>
              </w:rPr>
              <w:t>5,900</w:t>
            </w:r>
          </w:p>
        </w:tc>
      </w:tr>
      <w:tr w:rsidR="00611714" w:rsidRPr="00591F17" w14:paraId="052CF206" w14:textId="77777777" w:rsidTr="00611714">
        <w:trPr>
          <w:trHeight w:val="317"/>
        </w:trPr>
        <w:tc>
          <w:tcPr>
            <w:tcW w:w="722" w:type="dxa"/>
            <w:shd w:val="clear" w:color="auto" w:fill="D9D9D9"/>
            <w:noWrap/>
            <w:vAlign w:val="bottom"/>
          </w:tcPr>
          <w:p w14:paraId="38F73FC1" w14:textId="77777777" w:rsidR="00611714" w:rsidRPr="00591F17" w:rsidRDefault="00611714" w:rsidP="00611714">
            <w:pPr>
              <w:rPr>
                <w:rFonts w:ascii="Tahoma" w:hAnsi="Tahoma" w:cs="Tahoma"/>
                <w:color w:val="000000"/>
                <w:sz w:val="20"/>
                <w:szCs w:val="20"/>
              </w:rPr>
            </w:pPr>
            <w:r w:rsidRPr="00591F17">
              <w:rPr>
                <w:rFonts w:ascii="Tahoma" w:hAnsi="Tahoma" w:cs="Tahoma"/>
                <w:b/>
                <w:bCs/>
                <w:color w:val="000000"/>
                <w:sz w:val="20"/>
                <w:szCs w:val="20"/>
              </w:rPr>
              <w:t>B</w:t>
            </w:r>
          </w:p>
        </w:tc>
        <w:tc>
          <w:tcPr>
            <w:tcW w:w="6553" w:type="dxa"/>
            <w:gridSpan w:val="4"/>
            <w:shd w:val="clear" w:color="auto" w:fill="D9D9D9"/>
            <w:noWrap/>
            <w:vAlign w:val="bottom"/>
          </w:tcPr>
          <w:p w14:paraId="0055B2D9" w14:textId="77777777" w:rsidR="00611714" w:rsidRPr="00591F17" w:rsidRDefault="00611714" w:rsidP="00611714">
            <w:pPr>
              <w:rPr>
                <w:rFonts w:ascii="Tahoma" w:hAnsi="Tahoma" w:cs="Tahoma"/>
                <w:color w:val="000000"/>
                <w:sz w:val="20"/>
                <w:szCs w:val="20"/>
              </w:rPr>
            </w:pPr>
            <w:r w:rsidRPr="00591F17">
              <w:rPr>
                <w:rFonts w:ascii="Tahoma" w:hAnsi="Tahoma" w:cs="Tahoma"/>
                <w:b/>
                <w:color w:val="000000"/>
                <w:sz w:val="20"/>
                <w:szCs w:val="20"/>
              </w:rPr>
              <w:t>Total Above Services</w:t>
            </w:r>
          </w:p>
        </w:tc>
        <w:tc>
          <w:tcPr>
            <w:tcW w:w="2950" w:type="dxa"/>
            <w:shd w:val="clear" w:color="auto" w:fill="D9D9D9"/>
            <w:noWrap/>
            <w:vAlign w:val="bottom"/>
          </w:tcPr>
          <w:p w14:paraId="72BAD93D" w14:textId="77777777" w:rsidR="00611714" w:rsidRPr="00591F17" w:rsidRDefault="00611714" w:rsidP="00611714">
            <w:pPr>
              <w:jc w:val="right"/>
              <w:rPr>
                <w:rFonts w:ascii="Tahoma" w:hAnsi="Tahoma" w:cs="Tahoma"/>
                <w:iCs/>
                <w:sz w:val="20"/>
                <w:szCs w:val="20"/>
              </w:rPr>
            </w:pPr>
            <w:r w:rsidRPr="00591F17">
              <w:rPr>
                <w:rFonts w:ascii="Tahoma" w:hAnsi="Tahoma" w:cs="Tahoma"/>
                <w:b/>
                <w:bCs/>
                <w:iCs/>
                <w:sz w:val="20"/>
                <w:szCs w:val="20"/>
              </w:rPr>
              <w:t>735,500</w:t>
            </w:r>
          </w:p>
        </w:tc>
      </w:tr>
      <w:tr w:rsidR="00611714" w:rsidRPr="00591F17" w14:paraId="1171DD7E" w14:textId="77777777" w:rsidTr="00611714">
        <w:trPr>
          <w:trHeight w:val="317"/>
        </w:trPr>
        <w:tc>
          <w:tcPr>
            <w:tcW w:w="722" w:type="dxa"/>
            <w:shd w:val="clear" w:color="auto" w:fill="FFFF99"/>
            <w:noWrap/>
            <w:vAlign w:val="bottom"/>
          </w:tcPr>
          <w:p w14:paraId="284D9198"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B</w:t>
            </w:r>
          </w:p>
        </w:tc>
        <w:tc>
          <w:tcPr>
            <w:tcW w:w="3151" w:type="dxa"/>
            <w:shd w:val="clear" w:color="auto" w:fill="FFFF99"/>
            <w:noWrap/>
            <w:vAlign w:val="bottom"/>
          </w:tcPr>
          <w:p w14:paraId="42D73DA6"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Budget €32.9m</w:t>
            </w:r>
          </w:p>
        </w:tc>
        <w:tc>
          <w:tcPr>
            <w:tcW w:w="3402" w:type="dxa"/>
            <w:gridSpan w:val="3"/>
            <w:shd w:val="clear" w:color="auto" w:fill="FFFF99"/>
            <w:noWrap/>
            <w:vAlign w:val="bottom"/>
          </w:tcPr>
          <w:p w14:paraId="5664E371"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Revised €33.0m</w:t>
            </w:r>
          </w:p>
        </w:tc>
        <w:tc>
          <w:tcPr>
            <w:tcW w:w="2950" w:type="dxa"/>
            <w:shd w:val="clear" w:color="auto" w:fill="FFFF99"/>
            <w:vAlign w:val="bottom"/>
          </w:tcPr>
          <w:p w14:paraId="77765398"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iCs/>
                <w:sz w:val="20"/>
                <w:szCs w:val="20"/>
              </w:rPr>
              <w:t>Increased Exp. €0.1m</w:t>
            </w:r>
          </w:p>
        </w:tc>
      </w:tr>
      <w:tr w:rsidR="00611714" w:rsidRPr="00591F17" w14:paraId="7FDBB0CA" w14:textId="77777777" w:rsidTr="00611714">
        <w:trPr>
          <w:trHeight w:val="612"/>
        </w:trPr>
        <w:tc>
          <w:tcPr>
            <w:tcW w:w="722" w:type="dxa"/>
            <w:shd w:val="clear" w:color="auto" w:fill="auto"/>
            <w:noWrap/>
            <w:vAlign w:val="bottom"/>
          </w:tcPr>
          <w:p w14:paraId="584AD435" w14:textId="77777777" w:rsidR="00611714" w:rsidRPr="00591F17" w:rsidRDefault="00611714" w:rsidP="00611714">
            <w:pPr>
              <w:rPr>
                <w:rFonts w:ascii="Tahoma" w:hAnsi="Tahoma" w:cs="Tahoma"/>
                <w:b/>
                <w:bCs/>
                <w:color w:val="000000"/>
                <w:sz w:val="20"/>
                <w:szCs w:val="20"/>
              </w:rPr>
            </w:pPr>
          </w:p>
          <w:p w14:paraId="49BBE040" w14:textId="77777777" w:rsidR="00611714" w:rsidRPr="00591F17" w:rsidRDefault="00611714" w:rsidP="00611714">
            <w:pPr>
              <w:rPr>
                <w:rFonts w:ascii="Tahoma" w:hAnsi="Tahoma" w:cs="Tahoma"/>
                <w:b/>
                <w:bCs/>
                <w:color w:val="000000"/>
                <w:sz w:val="20"/>
                <w:szCs w:val="20"/>
              </w:rPr>
            </w:pPr>
          </w:p>
          <w:p w14:paraId="4796DFC6" w14:textId="77777777" w:rsidR="00611714" w:rsidRPr="00591F17" w:rsidRDefault="00611714" w:rsidP="00611714">
            <w:pPr>
              <w:rPr>
                <w:rFonts w:ascii="Tahoma" w:hAnsi="Tahoma" w:cs="Tahoma"/>
                <w:b/>
                <w:bCs/>
                <w:color w:val="000000"/>
                <w:sz w:val="20"/>
                <w:szCs w:val="20"/>
              </w:rPr>
            </w:pPr>
          </w:p>
        </w:tc>
        <w:tc>
          <w:tcPr>
            <w:tcW w:w="6553" w:type="dxa"/>
            <w:gridSpan w:val="4"/>
            <w:shd w:val="clear" w:color="auto" w:fill="auto"/>
            <w:noWrap/>
            <w:vAlign w:val="bottom"/>
          </w:tcPr>
          <w:p w14:paraId="021397AF" w14:textId="77777777" w:rsidR="00611714" w:rsidRPr="00591F17" w:rsidRDefault="00611714" w:rsidP="00611714">
            <w:pPr>
              <w:rPr>
                <w:rFonts w:ascii="Tahoma" w:hAnsi="Tahoma" w:cs="Tahoma"/>
                <w:b/>
                <w:bCs/>
                <w:color w:val="FF0000"/>
                <w:sz w:val="20"/>
                <w:szCs w:val="20"/>
              </w:rPr>
            </w:pPr>
          </w:p>
        </w:tc>
        <w:tc>
          <w:tcPr>
            <w:tcW w:w="2950" w:type="dxa"/>
            <w:shd w:val="clear" w:color="auto" w:fill="auto"/>
            <w:noWrap/>
            <w:vAlign w:val="bottom"/>
          </w:tcPr>
          <w:p w14:paraId="44AEC581" w14:textId="77777777" w:rsidR="00611714" w:rsidRPr="00591F17" w:rsidRDefault="00611714" w:rsidP="00611714">
            <w:pPr>
              <w:jc w:val="right"/>
              <w:rPr>
                <w:rFonts w:ascii="Tahoma" w:hAnsi="Tahoma" w:cs="Tahoma"/>
                <w:b/>
                <w:bCs/>
                <w:iCs/>
                <w:sz w:val="20"/>
                <w:szCs w:val="20"/>
              </w:rPr>
            </w:pPr>
          </w:p>
        </w:tc>
      </w:tr>
      <w:tr w:rsidR="00611714" w:rsidRPr="00591F17" w14:paraId="4766D440" w14:textId="77777777" w:rsidTr="00611714">
        <w:trPr>
          <w:trHeight w:val="317"/>
        </w:trPr>
        <w:tc>
          <w:tcPr>
            <w:tcW w:w="722" w:type="dxa"/>
            <w:shd w:val="clear" w:color="auto" w:fill="FFFF99"/>
            <w:noWrap/>
            <w:vAlign w:val="bottom"/>
          </w:tcPr>
          <w:p w14:paraId="2A1A3ECE" w14:textId="77777777" w:rsidR="00611714" w:rsidRPr="00591F17" w:rsidRDefault="00611714" w:rsidP="00611714">
            <w:pPr>
              <w:rPr>
                <w:rFonts w:ascii="Tahoma" w:hAnsi="Tahoma" w:cs="Tahoma"/>
                <w:color w:val="000000"/>
                <w:sz w:val="20"/>
                <w:szCs w:val="20"/>
              </w:rPr>
            </w:pPr>
            <w:r w:rsidRPr="00591F17">
              <w:rPr>
                <w:rFonts w:ascii="Tahoma" w:hAnsi="Tahoma" w:cs="Tahoma"/>
                <w:b/>
                <w:color w:val="000000"/>
                <w:sz w:val="20"/>
                <w:szCs w:val="20"/>
              </w:rPr>
              <w:t>C</w:t>
            </w:r>
          </w:p>
        </w:tc>
        <w:tc>
          <w:tcPr>
            <w:tcW w:w="6553" w:type="dxa"/>
            <w:gridSpan w:val="4"/>
            <w:shd w:val="clear" w:color="auto" w:fill="FFFF99"/>
            <w:noWrap/>
            <w:vAlign w:val="bottom"/>
          </w:tcPr>
          <w:p w14:paraId="4BE81D68" w14:textId="77777777" w:rsidR="00611714" w:rsidRPr="00591F17" w:rsidRDefault="00611714" w:rsidP="00611714">
            <w:pPr>
              <w:rPr>
                <w:rFonts w:ascii="Tahoma" w:hAnsi="Tahoma" w:cs="Tahoma"/>
                <w:color w:val="000000"/>
                <w:sz w:val="20"/>
                <w:szCs w:val="20"/>
              </w:rPr>
            </w:pPr>
            <w:r w:rsidRPr="00591F17">
              <w:rPr>
                <w:rFonts w:ascii="Tahoma" w:hAnsi="Tahoma" w:cs="Tahoma"/>
                <w:b/>
                <w:bCs/>
                <w:color w:val="000000"/>
                <w:sz w:val="20"/>
                <w:szCs w:val="20"/>
              </w:rPr>
              <w:t>Water Services</w:t>
            </w:r>
          </w:p>
        </w:tc>
        <w:tc>
          <w:tcPr>
            <w:tcW w:w="2950" w:type="dxa"/>
            <w:shd w:val="clear" w:color="auto" w:fill="FFFF99"/>
            <w:noWrap/>
            <w:vAlign w:val="bottom"/>
          </w:tcPr>
          <w:p w14:paraId="22BCFDF1" w14:textId="77777777" w:rsidR="00611714" w:rsidRPr="00591F17" w:rsidRDefault="00611714" w:rsidP="00611714">
            <w:pPr>
              <w:jc w:val="right"/>
              <w:rPr>
                <w:rFonts w:ascii="Tahoma" w:hAnsi="Tahoma" w:cs="Tahoma"/>
                <w:iCs/>
                <w:sz w:val="20"/>
                <w:szCs w:val="20"/>
              </w:rPr>
            </w:pPr>
          </w:p>
        </w:tc>
      </w:tr>
      <w:tr w:rsidR="00611714" w:rsidRPr="00591F17" w14:paraId="3C5172B6" w14:textId="77777777" w:rsidTr="00611714">
        <w:trPr>
          <w:trHeight w:val="317"/>
        </w:trPr>
        <w:tc>
          <w:tcPr>
            <w:tcW w:w="722" w:type="dxa"/>
            <w:shd w:val="clear" w:color="auto" w:fill="auto"/>
            <w:noWrap/>
            <w:vAlign w:val="bottom"/>
          </w:tcPr>
          <w:p w14:paraId="4EE982F3" w14:textId="77777777" w:rsidR="00611714" w:rsidRPr="00591F17" w:rsidRDefault="00611714" w:rsidP="00611714">
            <w:pPr>
              <w:rPr>
                <w:rFonts w:ascii="Tahoma" w:hAnsi="Tahoma" w:cs="Tahoma"/>
                <w:b/>
                <w:bCs/>
                <w:color w:val="000000"/>
                <w:sz w:val="20"/>
                <w:szCs w:val="20"/>
              </w:rPr>
            </w:pPr>
            <w:r w:rsidRPr="00591F17">
              <w:rPr>
                <w:rFonts w:ascii="Tahoma" w:hAnsi="Tahoma" w:cs="Tahoma"/>
                <w:color w:val="000000"/>
                <w:sz w:val="20"/>
                <w:szCs w:val="20"/>
              </w:rPr>
              <w:t>C08</w:t>
            </w:r>
          </w:p>
        </w:tc>
        <w:tc>
          <w:tcPr>
            <w:tcW w:w="6553" w:type="dxa"/>
            <w:gridSpan w:val="4"/>
            <w:shd w:val="clear" w:color="auto" w:fill="auto"/>
            <w:noWrap/>
            <w:vAlign w:val="bottom"/>
          </w:tcPr>
          <w:p w14:paraId="6F518D19" w14:textId="77777777" w:rsidR="00611714" w:rsidRPr="00591F17" w:rsidRDefault="00611714" w:rsidP="00611714">
            <w:pPr>
              <w:rPr>
                <w:rFonts w:ascii="Tahoma" w:hAnsi="Tahoma" w:cs="Tahoma"/>
                <w:b/>
                <w:bCs/>
                <w:color w:val="000000"/>
                <w:sz w:val="20"/>
                <w:szCs w:val="20"/>
              </w:rPr>
            </w:pPr>
            <w:r w:rsidRPr="00591F17">
              <w:rPr>
                <w:rFonts w:ascii="Tahoma" w:hAnsi="Tahoma" w:cs="Tahoma"/>
                <w:color w:val="000000"/>
                <w:sz w:val="20"/>
                <w:szCs w:val="20"/>
              </w:rPr>
              <w:t>Local Authority Water and Sanitary Services</w:t>
            </w:r>
          </w:p>
        </w:tc>
        <w:tc>
          <w:tcPr>
            <w:tcW w:w="2950" w:type="dxa"/>
            <w:shd w:val="clear" w:color="auto" w:fill="auto"/>
            <w:vAlign w:val="bottom"/>
          </w:tcPr>
          <w:p w14:paraId="269EFCB5" w14:textId="77777777" w:rsidR="00611714" w:rsidRPr="00591F17" w:rsidRDefault="00611714" w:rsidP="00611714">
            <w:pPr>
              <w:jc w:val="right"/>
              <w:rPr>
                <w:rFonts w:ascii="Tahoma" w:hAnsi="Tahoma" w:cs="Tahoma"/>
                <w:b/>
                <w:bCs/>
                <w:iCs/>
                <w:sz w:val="20"/>
                <w:szCs w:val="20"/>
              </w:rPr>
            </w:pPr>
            <w:r w:rsidRPr="00591F17">
              <w:rPr>
                <w:rFonts w:ascii="Tahoma" w:hAnsi="Tahoma" w:cs="Tahoma"/>
                <w:iCs/>
                <w:sz w:val="20"/>
                <w:szCs w:val="20"/>
              </w:rPr>
              <w:t>33,700</w:t>
            </w:r>
          </w:p>
        </w:tc>
      </w:tr>
      <w:tr w:rsidR="00611714" w:rsidRPr="00591F17" w14:paraId="644E86CE" w14:textId="77777777" w:rsidTr="00611714">
        <w:trPr>
          <w:trHeight w:val="171"/>
        </w:trPr>
        <w:tc>
          <w:tcPr>
            <w:tcW w:w="722" w:type="dxa"/>
            <w:shd w:val="clear" w:color="auto" w:fill="D9D9D9"/>
            <w:noWrap/>
            <w:vAlign w:val="bottom"/>
          </w:tcPr>
          <w:p w14:paraId="1BAA8A7C"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C</w:t>
            </w:r>
          </w:p>
        </w:tc>
        <w:tc>
          <w:tcPr>
            <w:tcW w:w="6553" w:type="dxa"/>
            <w:gridSpan w:val="4"/>
            <w:shd w:val="clear" w:color="auto" w:fill="D9D9D9"/>
            <w:noWrap/>
            <w:vAlign w:val="bottom"/>
          </w:tcPr>
          <w:p w14:paraId="788F6CC4"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Total Above Services</w:t>
            </w:r>
          </w:p>
        </w:tc>
        <w:tc>
          <w:tcPr>
            <w:tcW w:w="2950" w:type="dxa"/>
            <w:shd w:val="clear" w:color="auto" w:fill="D9D9D9"/>
            <w:noWrap/>
            <w:vAlign w:val="bottom"/>
          </w:tcPr>
          <w:p w14:paraId="314CA479" w14:textId="77777777" w:rsidR="00611714" w:rsidRPr="00591F17" w:rsidRDefault="00611714" w:rsidP="00611714">
            <w:pPr>
              <w:jc w:val="right"/>
              <w:rPr>
                <w:rFonts w:ascii="Tahoma" w:hAnsi="Tahoma" w:cs="Tahoma"/>
                <w:b/>
                <w:bCs/>
                <w:iCs/>
                <w:sz w:val="20"/>
                <w:szCs w:val="20"/>
              </w:rPr>
            </w:pPr>
            <w:r w:rsidRPr="00591F17">
              <w:rPr>
                <w:rFonts w:ascii="Tahoma" w:hAnsi="Tahoma" w:cs="Tahoma"/>
                <w:b/>
                <w:bCs/>
                <w:iCs/>
                <w:sz w:val="20"/>
                <w:szCs w:val="20"/>
              </w:rPr>
              <w:t>33,700</w:t>
            </w:r>
          </w:p>
        </w:tc>
      </w:tr>
      <w:tr w:rsidR="00611714" w:rsidRPr="00591F17" w14:paraId="04698818" w14:textId="77777777" w:rsidTr="00611714">
        <w:trPr>
          <w:trHeight w:val="317"/>
        </w:trPr>
        <w:tc>
          <w:tcPr>
            <w:tcW w:w="722" w:type="dxa"/>
            <w:shd w:val="clear" w:color="auto" w:fill="FFFF99"/>
            <w:noWrap/>
            <w:vAlign w:val="bottom"/>
          </w:tcPr>
          <w:p w14:paraId="3396664D" w14:textId="77777777" w:rsidR="00611714" w:rsidRPr="00591F17" w:rsidRDefault="00611714" w:rsidP="00611714">
            <w:pPr>
              <w:rPr>
                <w:rFonts w:ascii="Tahoma" w:hAnsi="Tahoma" w:cs="Tahoma"/>
                <w:b/>
                <w:color w:val="000000"/>
                <w:sz w:val="20"/>
                <w:szCs w:val="20"/>
              </w:rPr>
            </w:pPr>
            <w:r w:rsidRPr="00591F17">
              <w:rPr>
                <w:rFonts w:ascii="Tahoma" w:hAnsi="Tahoma" w:cs="Tahoma"/>
                <w:b/>
                <w:bCs/>
                <w:color w:val="000000"/>
                <w:sz w:val="20"/>
                <w:szCs w:val="20"/>
              </w:rPr>
              <w:t>C</w:t>
            </w:r>
          </w:p>
        </w:tc>
        <w:tc>
          <w:tcPr>
            <w:tcW w:w="3276" w:type="dxa"/>
            <w:gridSpan w:val="3"/>
            <w:shd w:val="clear" w:color="auto" w:fill="FFFF99"/>
            <w:noWrap/>
            <w:vAlign w:val="bottom"/>
          </w:tcPr>
          <w:p w14:paraId="2BDF6D2B" w14:textId="77777777" w:rsidR="00611714" w:rsidRPr="00591F17" w:rsidRDefault="00611714" w:rsidP="00611714">
            <w:pPr>
              <w:rPr>
                <w:rFonts w:ascii="Tahoma" w:hAnsi="Tahoma" w:cs="Tahoma"/>
                <w:b/>
                <w:color w:val="000000"/>
                <w:sz w:val="20"/>
                <w:szCs w:val="20"/>
              </w:rPr>
            </w:pPr>
            <w:r w:rsidRPr="00591F17">
              <w:rPr>
                <w:rFonts w:ascii="Tahoma" w:hAnsi="Tahoma" w:cs="Tahoma"/>
                <w:b/>
                <w:bCs/>
                <w:color w:val="000000"/>
                <w:sz w:val="20"/>
                <w:szCs w:val="20"/>
              </w:rPr>
              <w:t>Budget €13.6m</w:t>
            </w:r>
          </w:p>
        </w:tc>
        <w:tc>
          <w:tcPr>
            <w:tcW w:w="3277" w:type="dxa"/>
            <w:shd w:val="clear" w:color="auto" w:fill="FFFF99"/>
            <w:vAlign w:val="bottom"/>
          </w:tcPr>
          <w:p w14:paraId="356BD241" w14:textId="77777777" w:rsidR="00611714" w:rsidRPr="00591F17" w:rsidRDefault="00611714" w:rsidP="00611714">
            <w:pPr>
              <w:rPr>
                <w:rFonts w:ascii="Tahoma" w:hAnsi="Tahoma" w:cs="Tahoma"/>
                <w:b/>
                <w:color w:val="000000"/>
                <w:sz w:val="20"/>
                <w:szCs w:val="20"/>
              </w:rPr>
            </w:pPr>
            <w:r w:rsidRPr="00591F17">
              <w:rPr>
                <w:rFonts w:ascii="Tahoma" w:hAnsi="Tahoma" w:cs="Tahoma"/>
                <w:b/>
                <w:bCs/>
                <w:color w:val="000000"/>
                <w:sz w:val="20"/>
                <w:szCs w:val="20"/>
              </w:rPr>
              <w:t>Revised €12.9m</w:t>
            </w:r>
          </w:p>
        </w:tc>
        <w:tc>
          <w:tcPr>
            <w:tcW w:w="2950" w:type="dxa"/>
            <w:shd w:val="clear" w:color="auto" w:fill="FFFF99"/>
            <w:noWrap/>
            <w:vAlign w:val="bottom"/>
          </w:tcPr>
          <w:p w14:paraId="046DD3F8" w14:textId="77777777" w:rsidR="00611714" w:rsidRPr="00591F17" w:rsidRDefault="00611714" w:rsidP="00611714">
            <w:pPr>
              <w:jc w:val="right"/>
              <w:rPr>
                <w:rFonts w:ascii="Tahoma" w:hAnsi="Tahoma" w:cs="Tahoma"/>
                <w:b/>
                <w:iCs/>
                <w:sz w:val="20"/>
                <w:szCs w:val="20"/>
              </w:rPr>
            </w:pPr>
            <w:r w:rsidRPr="00591F17">
              <w:rPr>
                <w:rFonts w:ascii="Tahoma" w:hAnsi="Tahoma" w:cs="Tahoma"/>
                <w:b/>
                <w:bCs/>
                <w:color w:val="000000"/>
                <w:sz w:val="20"/>
                <w:szCs w:val="20"/>
              </w:rPr>
              <w:t>Decreased Exp. €0.7m</w:t>
            </w:r>
          </w:p>
        </w:tc>
      </w:tr>
      <w:tr w:rsidR="00611714" w:rsidRPr="00591F17" w14:paraId="7197D23C" w14:textId="77777777" w:rsidTr="00611714">
        <w:trPr>
          <w:trHeight w:val="317"/>
        </w:trPr>
        <w:tc>
          <w:tcPr>
            <w:tcW w:w="722" w:type="dxa"/>
            <w:shd w:val="clear" w:color="auto" w:fill="auto"/>
            <w:noWrap/>
            <w:vAlign w:val="bottom"/>
          </w:tcPr>
          <w:p w14:paraId="5F96C0A2" w14:textId="77777777" w:rsidR="00611714" w:rsidRPr="00591F17" w:rsidRDefault="00611714" w:rsidP="00611714">
            <w:pPr>
              <w:rPr>
                <w:rFonts w:ascii="Tahoma" w:hAnsi="Tahoma" w:cs="Tahoma"/>
                <w:b/>
                <w:bCs/>
                <w:color w:val="000000"/>
                <w:sz w:val="20"/>
                <w:szCs w:val="20"/>
              </w:rPr>
            </w:pPr>
          </w:p>
        </w:tc>
        <w:tc>
          <w:tcPr>
            <w:tcW w:w="6553" w:type="dxa"/>
            <w:gridSpan w:val="4"/>
            <w:shd w:val="clear" w:color="auto" w:fill="auto"/>
            <w:noWrap/>
            <w:vAlign w:val="bottom"/>
          </w:tcPr>
          <w:p w14:paraId="3568DE5E" w14:textId="77777777" w:rsidR="00611714" w:rsidRPr="00591F17" w:rsidRDefault="00611714" w:rsidP="00611714">
            <w:pPr>
              <w:rPr>
                <w:rFonts w:ascii="Tahoma" w:hAnsi="Tahoma" w:cs="Tahoma"/>
                <w:b/>
                <w:bCs/>
                <w:color w:val="000000"/>
                <w:sz w:val="20"/>
                <w:szCs w:val="20"/>
              </w:rPr>
            </w:pPr>
          </w:p>
        </w:tc>
        <w:tc>
          <w:tcPr>
            <w:tcW w:w="2950" w:type="dxa"/>
            <w:shd w:val="clear" w:color="auto" w:fill="auto"/>
            <w:vAlign w:val="bottom"/>
          </w:tcPr>
          <w:p w14:paraId="13279BFC" w14:textId="77777777" w:rsidR="00611714" w:rsidRPr="00591F17" w:rsidRDefault="00611714" w:rsidP="00611714">
            <w:pPr>
              <w:rPr>
                <w:rFonts w:ascii="Tahoma" w:hAnsi="Tahoma" w:cs="Tahoma"/>
                <w:b/>
                <w:bCs/>
                <w:iCs/>
                <w:sz w:val="20"/>
                <w:szCs w:val="20"/>
              </w:rPr>
            </w:pPr>
          </w:p>
        </w:tc>
      </w:tr>
      <w:tr w:rsidR="00611714" w:rsidRPr="00591F17" w14:paraId="6858EEA2" w14:textId="77777777" w:rsidTr="00611714">
        <w:trPr>
          <w:trHeight w:val="317"/>
        </w:trPr>
        <w:tc>
          <w:tcPr>
            <w:tcW w:w="722" w:type="dxa"/>
            <w:shd w:val="clear" w:color="auto" w:fill="FFFF99"/>
            <w:noWrap/>
            <w:vAlign w:val="bottom"/>
          </w:tcPr>
          <w:p w14:paraId="686930C5"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D</w:t>
            </w:r>
          </w:p>
        </w:tc>
        <w:tc>
          <w:tcPr>
            <w:tcW w:w="6553" w:type="dxa"/>
            <w:gridSpan w:val="4"/>
            <w:shd w:val="clear" w:color="auto" w:fill="FFFF99"/>
            <w:noWrap/>
            <w:vAlign w:val="bottom"/>
          </w:tcPr>
          <w:p w14:paraId="2680E1D7"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 xml:space="preserve">Development Management </w:t>
            </w:r>
          </w:p>
        </w:tc>
        <w:tc>
          <w:tcPr>
            <w:tcW w:w="2950" w:type="dxa"/>
            <w:shd w:val="clear" w:color="auto" w:fill="FFFF99"/>
            <w:vAlign w:val="bottom"/>
          </w:tcPr>
          <w:p w14:paraId="3964BAA4" w14:textId="77777777" w:rsidR="00611714" w:rsidRPr="00591F17" w:rsidRDefault="00611714" w:rsidP="00611714">
            <w:pPr>
              <w:rPr>
                <w:rFonts w:ascii="Tahoma" w:hAnsi="Tahoma" w:cs="Tahoma"/>
                <w:b/>
                <w:bCs/>
                <w:iCs/>
                <w:sz w:val="20"/>
                <w:szCs w:val="20"/>
              </w:rPr>
            </w:pPr>
          </w:p>
        </w:tc>
      </w:tr>
      <w:tr w:rsidR="00611714" w:rsidRPr="00591F17" w14:paraId="7DE46F65" w14:textId="77777777" w:rsidTr="00611714">
        <w:trPr>
          <w:trHeight w:val="317"/>
        </w:trPr>
        <w:tc>
          <w:tcPr>
            <w:tcW w:w="722" w:type="dxa"/>
            <w:shd w:val="clear" w:color="auto" w:fill="auto"/>
            <w:noWrap/>
            <w:vAlign w:val="bottom"/>
          </w:tcPr>
          <w:p w14:paraId="36C79A83" w14:textId="77777777" w:rsidR="00611714" w:rsidRPr="00591F17" w:rsidRDefault="00611714" w:rsidP="00611714">
            <w:pPr>
              <w:rPr>
                <w:rFonts w:ascii="Tahoma" w:hAnsi="Tahoma" w:cs="Tahoma"/>
                <w:b/>
                <w:bCs/>
                <w:color w:val="000000"/>
                <w:sz w:val="20"/>
                <w:szCs w:val="20"/>
              </w:rPr>
            </w:pPr>
            <w:r w:rsidRPr="00591F17">
              <w:rPr>
                <w:rFonts w:ascii="Tahoma" w:hAnsi="Tahoma" w:cs="Tahoma"/>
                <w:bCs/>
                <w:color w:val="000000"/>
                <w:sz w:val="20"/>
                <w:szCs w:val="20"/>
              </w:rPr>
              <w:t>D05</w:t>
            </w:r>
          </w:p>
        </w:tc>
        <w:tc>
          <w:tcPr>
            <w:tcW w:w="6553" w:type="dxa"/>
            <w:gridSpan w:val="4"/>
            <w:shd w:val="clear" w:color="auto" w:fill="auto"/>
            <w:noWrap/>
            <w:vAlign w:val="bottom"/>
          </w:tcPr>
          <w:p w14:paraId="227F6F61" w14:textId="77777777" w:rsidR="00611714" w:rsidRPr="00591F17" w:rsidRDefault="00611714" w:rsidP="00611714">
            <w:pPr>
              <w:rPr>
                <w:rFonts w:ascii="Tahoma" w:hAnsi="Tahoma" w:cs="Tahoma"/>
                <w:b/>
                <w:bCs/>
                <w:color w:val="000000"/>
                <w:sz w:val="20"/>
                <w:szCs w:val="20"/>
              </w:rPr>
            </w:pPr>
            <w:r w:rsidRPr="00591F17">
              <w:rPr>
                <w:rFonts w:ascii="Tahoma" w:hAnsi="Tahoma" w:cs="Tahoma"/>
                <w:bCs/>
                <w:color w:val="000000"/>
                <w:sz w:val="20"/>
                <w:szCs w:val="20"/>
              </w:rPr>
              <w:t>Tourism Development and Promotion</w:t>
            </w:r>
          </w:p>
        </w:tc>
        <w:tc>
          <w:tcPr>
            <w:tcW w:w="2950" w:type="dxa"/>
            <w:shd w:val="clear" w:color="auto" w:fill="auto"/>
            <w:noWrap/>
            <w:vAlign w:val="bottom"/>
          </w:tcPr>
          <w:p w14:paraId="0DE0A346" w14:textId="77777777" w:rsidR="00611714" w:rsidRPr="00591F17" w:rsidRDefault="00611714" w:rsidP="00611714">
            <w:pPr>
              <w:jc w:val="right"/>
              <w:rPr>
                <w:rFonts w:ascii="Tahoma" w:hAnsi="Tahoma" w:cs="Tahoma"/>
                <w:b/>
                <w:bCs/>
                <w:sz w:val="20"/>
                <w:szCs w:val="20"/>
              </w:rPr>
            </w:pPr>
            <w:r w:rsidRPr="00591F17">
              <w:rPr>
                <w:rFonts w:ascii="Tahoma" w:hAnsi="Tahoma" w:cs="Tahoma"/>
                <w:bCs/>
                <w:sz w:val="20"/>
                <w:szCs w:val="20"/>
              </w:rPr>
              <w:t>3,900</w:t>
            </w:r>
          </w:p>
        </w:tc>
      </w:tr>
      <w:tr w:rsidR="00611714" w:rsidRPr="00591F17" w14:paraId="71FC6FEF" w14:textId="77777777" w:rsidTr="00611714">
        <w:trPr>
          <w:trHeight w:val="317"/>
        </w:trPr>
        <w:tc>
          <w:tcPr>
            <w:tcW w:w="722" w:type="dxa"/>
            <w:shd w:val="clear" w:color="auto" w:fill="auto"/>
            <w:noWrap/>
            <w:vAlign w:val="bottom"/>
          </w:tcPr>
          <w:p w14:paraId="3F927405" w14:textId="77777777" w:rsidR="00611714" w:rsidRPr="00591F17" w:rsidRDefault="00611714" w:rsidP="00611714">
            <w:pPr>
              <w:rPr>
                <w:rFonts w:ascii="Tahoma" w:hAnsi="Tahoma" w:cs="Tahoma"/>
                <w:bCs/>
                <w:color w:val="000000"/>
                <w:sz w:val="20"/>
                <w:szCs w:val="20"/>
              </w:rPr>
            </w:pPr>
            <w:r w:rsidRPr="00591F17">
              <w:rPr>
                <w:rFonts w:ascii="Tahoma" w:hAnsi="Tahoma" w:cs="Tahoma"/>
                <w:bCs/>
                <w:color w:val="000000"/>
                <w:sz w:val="20"/>
                <w:szCs w:val="20"/>
              </w:rPr>
              <w:t>D06</w:t>
            </w:r>
          </w:p>
        </w:tc>
        <w:tc>
          <w:tcPr>
            <w:tcW w:w="6553" w:type="dxa"/>
            <w:gridSpan w:val="4"/>
            <w:shd w:val="clear" w:color="auto" w:fill="auto"/>
            <w:noWrap/>
            <w:vAlign w:val="bottom"/>
          </w:tcPr>
          <w:p w14:paraId="7079C73E" w14:textId="77777777" w:rsidR="00611714" w:rsidRPr="00591F17" w:rsidRDefault="00611714" w:rsidP="00611714">
            <w:pPr>
              <w:rPr>
                <w:rFonts w:ascii="Tahoma" w:hAnsi="Tahoma" w:cs="Tahoma"/>
                <w:bCs/>
                <w:color w:val="000000"/>
                <w:sz w:val="20"/>
                <w:szCs w:val="20"/>
              </w:rPr>
            </w:pPr>
            <w:r w:rsidRPr="00591F17">
              <w:rPr>
                <w:rFonts w:ascii="Tahoma" w:hAnsi="Tahoma" w:cs="Tahoma"/>
                <w:bCs/>
                <w:color w:val="000000"/>
                <w:sz w:val="20"/>
                <w:szCs w:val="20"/>
              </w:rPr>
              <w:t>Community and Enterprise Function</w:t>
            </w:r>
          </w:p>
        </w:tc>
        <w:tc>
          <w:tcPr>
            <w:tcW w:w="2950" w:type="dxa"/>
            <w:shd w:val="clear" w:color="auto" w:fill="auto"/>
            <w:noWrap/>
            <w:vAlign w:val="bottom"/>
          </w:tcPr>
          <w:p w14:paraId="0ADD9727" w14:textId="77777777" w:rsidR="00611714" w:rsidRPr="00591F17" w:rsidRDefault="00611714" w:rsidP="00611714">
            <w:pPr>
              <w:jc w:val="right"/>
              <w:rPr>
                <w:rFonts w:ascii="Tahoma" w:hAnsi="Tahoma" w:cs="Tahoma"/>
                <w:bCs/>
                <w:sz w:val="20"/>
                <w:szCs w:val="20"/>
              </w:rPr>
            </w:pPr>
            <w:r w:rsidRPr="00591F17">
              <w:rPr>
                <w:rFonts w:ascii="Tahoma" w:hAnsi="Tahoma" w:cs="Tahoma"/>
                <w:bCs/>
                <w:sz w:val="20"/>
                <w:szCs w:val="20"/>
              </w:rPr>
              <w:t>321,300</w:t>
            </w:r>
          </w:p>
        </w:tc>
      </w:tr>
      <w:tr w:rsidR="00611714" w:rsidRPr="00591F17" w14:paraId="6E4883CF" w14:textId="77777777" w:rsidTr="00611714">
        <w:trPr>
          <w:trHeight w:val="317"/>
        </w:trPr>
        <w:tc>
          <w:tcPr>
            <w:tcW w:w="722" w:type="dxa"/>
            <w:shd w:val="clear" w:color="auto" w:fill="auto"/>
            <w:noWrap/>
            <w:vAlign w:val="bottom"/>
          </w:tcPr>
          <w:p w14:paraId="7C5F0993" w14:textId="77777777" w:rsidR="00611714" w:rsidRPr="00591F17" w:rsidRDefault="00611714" w:rsidP="00611714">
            <w:pPr>
              <w:rPr>
                <w:rFonts w:ascii="Tahoma" w:hAnsi="Tahoma" w:cs="Tahoma"/>
                <w:bCs/>
                <w:color w:val="000000"/>
                <w:sz w:val="20"/>
                <w:szCs w:val="20"/>
              </w:rPr>
            </w:pPr>
            <w:r w:rsidRPr="00591F17">
              <w:rPr>
                <w:rFonts w:ascii="Tahoma" w:hAnsi="Tahoma" w:cs="Tahoma"/>
                <w:bCs/>
                <w:color w:val="000000"/>
                <w:sz w:val="20"/>
                <w:szCs w:val="20"/>
              </w:rPr>
              <w:t>D09</w:t>
            </w:r>
          </w:p>
        </w:tc>
        <w:tc>
          <w:tcPr>
            <w:tcW w:w="6553" w:type="dxa"/>
            <w:gridSpan w:val="4"/>
            <w:shd w:val="clear" w:color="auto" w:fill="auto"/>
            <w:noWrap/>
            <w:vAlign w:val="bottom"/>
          </w:tcPr>
          <w:p w14:paraId="64FF4004" w14:textId="77777777" w:rsidR="00611714" w:rsidRPr="00591F17" w:rsidRDefault="00611714" w:rsidP="00611714">
            <w:pPr>
              <w:rPr>
                <w:rFonts w:ascii="Tahoma" w:hAnsi="Tahoma" w:cs="Tahoma"/>
                <w:bCs/>
                <w:color w:val="000000"/>
                <w:sz w:val="20"/>
                <w:szCs w:val="20"/>
              </w:rPr>
            </w:pPr>
            <w:r w:rsidRPr="00591F17">
              <w:rPr>
                <w:rFonts w:ascii="Tahoma" w:hAnsi="Tahoma" w:cs="Tahoma"/>
                <w:bCs/>
                <w:color w:val="000000"/>
                <w:sz w:val="20"/>
                <w:szCs w:val="20"/>
              </w:rPr>
              <w:t>Economic Development and Promotion</w:t>
            </w:r>
          </w:p>
        </w:tc>
        <w:tc>
          <w:tcPr>
            <w:tcW w:w="2950" w:type="dxa"/>
            <w:shd w:val="clear" w:color="auto" w:fill="auto"/>
            <w:noWrap/>
            <w:vAlign w:val="bottom"/>
          </w:tcPr>
          <w:p w14:paraId="2F47BDC9" w14:textId="77777777" w:rsidR="00611714" w:rsidRPr="00591F17" w:rsidRDefault="00611714" w:rsidP="00611714">
            <w:pPr>
              <w:jc w:val="right"/>
              <w:rPr>
                <w:rFonts w:ascii="Tahoma" w:hAnsi="Tahoma" w:cs="Tahoma"/>
                <w:bCs/>
                <w:sz w:val="20"/>
                <w:szCs w:val="20"/>
              </w:rPr>
            </w:pPr>
            <w:r w:rsidRPr="00591F17">
              <w:rPr>
                <w:rFonts w:ascii="Tahoma" w:hAnsi="Tahoma" w:cs="Tahoma"/>
                <w:bCs/>
                <w:sz w:val="20"/>
                <w:szCs w:val="20"/>
              </w:rPr>
              <w:t>31,893,000</w:t>
            </w:r>
          </w:p>
        </w:tc>
      </w:tr>
      <w:tr w:rsidR="00611714" w:rsidRPr="00591F17" w14:paraId="3897E61A" w14:textId="77777777" w:rsidTr="00611714">
        <w:trPr>
          <w:trHeight w:val="317"/>
        </w:trPr>
        <w:tc>
          <w:tcPr>
            <w:tcW w:w="722" w:type="dxa"/>
            <w:shd w:val="clear" w:color="auto" w:fill="E0E0E0"/>
            <w:noWrap/>
            <w:vAlign w:val="bottom"/>
          </w:tcPr>
          <w:p w14:paraId="6EF59A73" w14:textId="77777777" w:rsidR="00611714" w:rsidRPr="00591F17" w:rsidRDefault="00611714" w:rsidP="00611714">
            <w:pPr>
              <w:rPr>
                <w:rFonts w:ascii="Tahoma" w:hAnsi="Tahoma" w:cs="Tahoma"/>
                <w:bCs/>
                <w:color w:val="000000"/>
                <w:sz w:val="20"/>
                <w:szCs w:val="20"/>
              </w:rPr>
            </w:pPr>
            <w:r w:rsidRPr="00591F17">
              <w:rPr>
                <w:rFonts w:ascii="Tahoma" w:hAnsi="Tahoma" w:cs="Tahoma"/>
                <w:b/>
                <w:bCs/>
                <w:color w:val="000000"/>
                <w:sz w:val="20"/>
                <w:szCs w:val="20"/>
              </w:rPr>
              <w:t>D</w:t>
            </w:r>
          </w:p>
        </w:tc>
        <w:tc>
          <w:tcPr>
            <w:tcW w:w="6553" w:type="dxa"/>
            <w:gridSpan w:val="4"/>
            <w:shd w:val="clear" w:color="auto" w:fill="E0E0E0"/>
            <w:noWrap/>
            <w:vAlign w:val="bottom"/>
          </w:tcPr>
          <w:p w14:paraId="5F333087" w14:textId="77777777" w:rsidR="00611714" w:rsidRPr="00591F17" w:rsidRDefault="00611714" w:rsidP="00611714">
            <w:pPr>
              <w:rPr>
                <w:rFonts w:ascii="Tahoma" w:hAnsi="Tahoma" w:cs="Tahoma"/>
                <w:bCs/>
                <w:color w:val="000000"/>
                <w:sz w:val="20"/>
                <w:szCs w:val="20"/>
              </w:rPr>
            </w:pPr>
            <w:r w:rsidRPr="00591F17">
              <w:rPr>
                <w:rFonts w:ascii="Tahoma" w:hAnsi="Tahoma" w:cs="Tahoma"/>
                <w:b/>
                <w:color w:val="000000"/>
                <w:sz w:val="20"/>
                <w:szCs w:val="20"/>
              </w:rPr>
              <w:t>Total Above Services</w:t>
            </w:r>
          </w:p>
        </w:tc>
        <w:tc>
          <w:tcPr>
            <w:tcW w:w="2950" w:type="dxa"/>
            <w:shd w:val="clear" w:color="auto" w:fill="E0E0E0"/>
            <w:noWrap/>
            <w:vAlign w:val="bottom"/>
          </w:tcPr>
          <w:p w14:paraId="49D98388" w14:textId="77777777" w:rsidR="00611714" w:rsidRPr="00591F17" w:rsidRDefault="00611714" w:rsidP="00611714">
            <w:pPr>
              <w:jc w:val="right"/>
              <w:rPr>
                <w:rFonts w:ascii="Tahoma" w:hAnsi="Tahoma" w:cs="Tahoma"/>
                <w:bCs/>
                <w:sz w:val="20"/>
                <w:szCs w:val="20"/>
              </w:rPr>
            </w:pPr>
            <w:r w:rsidRPr="00591F17">
              <w:rPr>
                <w:rFonts w:ascii="Tahoma" w:hAnsi="Tahoma" w:cs="Tahoma"/>
                <w:b/>
                <w:bCs/>
                <w:iCs/>
                <w:sz w:val="20"/>
                <w:szCs w:val="20"/>
              </w:rPr>
              <w:t>32,218,200</w:t>
            </w:r>
          </w:p>
        </w:tc>
      </w:tr>
      <w:tr w:rsidR="00611714" w:rsidRPr="00591F17" w14:paraId="17FD1F8A" w14:textId="77777777" w:rsidTr="00611714">
        <w:trPr>
          <w:trHeight w:val="317"/>
        </w:trPr>
        <w:tc>
          <w:tcPr>
            <w:tcW w:w="722" w:type="dxa"/>
            <w:shd w:val="clear" w:color="auto" w:fill="FFFF99"/>
            <w:noWrap/>
            <w:vAlign w:val="bottom"/>
          </w:tcPr>
          <w:p w14:paraId="36634A4A" w14:textId="77777777" w:rsidR="00611714" w:rsidRPr="00591F17" w:rsidRDefault="00611714" w:rsidP="00611714">
            <w:pPr>
              <w:rPr>
                <w:rFonts w:ascii="Tahoma" w:hAnsi="Tahoma" w:cs="Tahoma"/>
                <w:bCs/>
                <w:color w:val="000000"/>
                <w:sz w:val="20"/>
                <w:szCs w:val="20"/>
              </w:rPr>
            </w:pPr>
            <w:r w:rsidRPr="00591F17">
              <w:rPr>
                <w:rFonts w:ascii="Tahoma" w:hAnsi="Tahoma" w:cs="Tahoma"/>
                <w:b/>
                <w:bCs/>
                <w:color w:val="000000"/>
                <w:sz w:val="20"/>
                <w:szCs w:val="20"/>
              </w:rPr>
              <w:t>D</w:t>
            </w:r>
          </w:p>
        </w:tc>
        <w:tc>
          <w:tcPr>
            <w:tcW w:w="3276" w:type="dxa"/>
            <w:gridSpan w:val="3"/>
            <w:shd w:val="clear" w:color="auto" w:fill="FFFF99"/>
            <w:noWrap/>
            <w:vAlign w:val="bottom"/>
          </w:tcPr>
          <w:p w14:paraId="1A25C05E" w14:textId="77777777" w:rsidR="00611714" w:rsidRPr="00591F17" w:rsidRDefault="00611714" w:rsidP="00611714">
            <w:pPr>
              <w:rPr>
                <w:rFonts w:ascii="Tahoma" w:hAnsi="Tahoma" w:cs="Tahoma"/>
                <w:bCs/>
                <w:color w:val="000000"/>
                <w:sz w:val="20"/>
                <w:szCs w:val="20"/>
              </w:rPr>
            </w:pPr>
            <w:r w:rsidRPr="00591F17">
              <w:rPr>
                <w:rFonts w:ascii="Tahoma" w:hAnsi="Tahoma" w:cs="Tahoma"/>
                <w:b/>
                <w:bCs/>
                <w:color w:val="000000"/>
                <w:sz w:val="20"/>
                <w:szCs w:val="20"/>
              </w:rPr>
              <w:t>Budget €20.2m</w:t>
            </w:r>
          </w:p>
        </w:tc>
        <w:tc>
          <w:tcPr>
            <w:tcW w:w="3277" w:type="dxa"/>
            <w:shd w:val="clear" w:color="auto" w:fill="FFFF99"/>
            <w:vAlign w:val="bottom"/>
          </w:tcPr>
          <w:p w14:paraId="35519491" w14:textId="77777777" w:rsidR="00611714" w:rsidRPr="00591F17" w:rsidRDefault="00611714" w:rsidP="00611714">
            <w:pPr>
              <w:rPr>
                <w:rFonts w:ascii="Tahoma" w:hAnsi="Tahoma" w:cs="Tahoma"/>
                <w:bCs/>
                <w:color w:val="000000"/>
                <w:sz w:val="20"/>
                <w:szCs w:val="20"/>
              </w:rPr>
            </w:pPr>
            <w:r w:rsidRPr="00591F17">
              <w:rPr>
                <w:rFonts w:ascii="Tahoma" w:hAnsi="Tahoma" w:cs="Tahoma"/>
                <w:b/>
                <w:bCs/>
                <w:color w:val="000000"/>
                <w:sz w:val="20"/>
                <w:szCs w:val="20"/>
              </w:rPr>
              <w:t>Revised €51.9m</w:t>
            </w:r>
          </w:p>
        </w:tc>
        <w:tc>
          <w:tcPr>
            <w:tcW w:w="2950" w:type="dxa"/>
            <w:shd w:val="clear" w:color="auto" w:fill="FFFF99"/>
            <w:noWrap/>
            <w:vAlign w:val="bottom"/>
          </w:tcPr>
          <w:p w14:paraId="15BD3DEB" w14:textId="77777777" w:rsidR="00611714" w:rsidRPr="00591F17" w:rsidRDefault="00611714" w:rsidP="00611714">
            <w:pPr>
              <w:jc w:val="right"/>
              <w:rPr>
                <w:rFonts w:ascii="Tahoma" w:hAnsi="Tahoma" w:cs="Tahoma"/>
                <w:bCs/>
                <w:sz w:val="20"/>
                <w:szCs w:val="20"/>
              </w:rPr>
            </w:pPr>
            <w:r w:rsidRPr="00591F17">
              <w:rPr>
                <w:rFonts w:ascii="Tahoma" w:hAnsi="Tahoma" w:cs="Tahoma"/>
                <w:b/>
                <w:bCs/>
                <w:color w:val="000000"/>
                <w:sz w:val="20"/>
                <w:szCs w:val="20"/>
              </w:rPr>
              <w:t>Increased Exp. €31.7m</w:t>
            </w:r>
          </w:p>
        </w:tc>
      </w:tr>
      <w:tr w:rsidR="00611714" w:rsidRPr="00591F17" w14:paraId="2209764E" w14:textId="77777777" w:rsidTr="00611714">
        <w:trPr>
          <w:trHeight w:val="612"/>
        </w:trPr>
        <w:tc>
          <w:tcPr>
            <w:tcW w:w="722" w:type="dxa"/>
            <w:shd w:val="clear" w:color="auto" w:fill="auto"/>
            <w:noWrap/>
            <w:vAlign w:val="bottom"/>
          </w:tcPr>
          <w:p w14:paraId="64AFA954" w14:textId="77777777" w:rsidR="00611714" w:rsidRPr="00591F17" w:rsidRDefault="00611714" w:rsidP="00611714">
            <w:pPr>
              <w:rPr>
                <w:rFonts w:ascii="Tahoma" w:hAnsi="Tahoma" w:cs="Tahoma"/>
                <w:b/>
                <w:bCs/>
                <w:color w:val="000000"/>
                <w:sz w:val="20"/>
                <w:szCs w:val="20"/>
              </w:rPr>
            </w:pPr>
          </w:p>
          <w:p w14:paraId="41FFDE32" w14:textId="77777777" w:rsidR="00611714" w:rsidRPr="00591F17" w:rsidRDefault="00611714" w:rsidP="00611714">
            <w:pPr>
              <w:rPr>
                <w:rFonts w:ascii="Tahoma" w:hAnsi="Tahoma" w:cs="Tahoma"/>
                <w:bCs/>
                <w:color w:val="000000"/>
                <w:sz w:val="20"/>
                <w:szCs w:val="20"/>
              </w:rPr>
            </w:pPr>
          </w:p>
        </w:tc>
        <w:tc>
          <w:tcPr>
            <w:tcW w:w="6553" w:type="dxa"/>
            <w:gridSpan w:val="4"/>
            <w:shd w:val="clear" w:color="auto" w:fill="auto"/>
            <w:noWrap/>
            <w:vAlign w:val="bottom"/>
          </w:tcPr>
          <w:p w14:paraId="0FFC0679" w14:textId="77777777" w:rsidR="00611714" w:rsidRPr="00591F17" w:rsidRDefault="00611714" w:rsidP="00611714">
            <w:pPr>
              <w:rPr>
                <w:rFonts w:ascii="Tahoma" w:hAnsi="Tahoma" w:cs="Tahoma"/>
                <w:bCs/>
                <w:color w:val="000000"/>
                <w:sz w:val="20"/>
                <w:szCs w:val="20"/>
              </w:rPr>
            </w:pPr>
          </w:p>
        </w:tc>
        <w:tc>
          <w:tcPr>
            <w:tcW w:w="2950" w:type="dxa"/>
            <w:shd w:val="clear" w:color="auto" w:fill="auto"/>
            <w:noWrap/>
            <w:vAlign w:val="bottom"/>
          </w:tcPr>
          <w:p w14:paraId="52910F6C" w14:textId="77777777" w:rsidR="00611714" w:rsidRPr="00591F17" w:rsidRDefault="00611714" w:rsidP="00611714">
            <w:pPr>
              <w:jc w:val="right"/>
              <w:rPr>
                <w:rFonts w:ascii="Tahoma" w:hAnsi="Tahoma" w:cs="Tahoma"/>
                <w:bCs/>
                <w:sz w:val="20"/>
                <w:szCs w:val="20"/>
              </w:rPr>
            </w:pPr>
          </w:p>
        </w:tc>
      </w:tr>
      <w:tr w:rsidR="00611714" w:rsidRPr="00591F17" w14:paraId="107D77CD" w14:textId="77777777" w:rsidTr="00611714">
        <w:trPr>
          <w:trHeight w:val="317"/>
        </w:trPr>
        <w:tc>
          <w:tcPr>
            <w:tcW w:w="722" w:type="dxa"/>
            <w:shd w:val="clear" w:color="auto" w:fill="FFFF99"/>
            <w:noWrap/>
            <w:vAlign w:val="bottom"/>
          </w:tcPr>
          <w:p w14:paraId="600C6088" w14:textId="77777777" w:rsidR="00611714" w:rsidRPr="00591F17" w:rsidRDefault="00611714" w:rsidP="00611714">
            <w:pPr>
              <w:rPr>
                <w:rFonts w:ascii="Tahoma" w:hAnsi="Tahoma" w:cs="Tahoma"/>
                <w:bCs/>
                <w:color w:val="000000"/>
                <w:sz w:val="20"/>
                <w:szCs w:val="20"/>
              </w:rPr>
            </w:pPr>
            <w:r w:rsidRPr="00591F17">
              <w:rPr>
                <w:rFonts w:ascii="Tahoma" w:hAnsi="Tahoma" w:cs="Tahoma"/>
                <w:b/>
                <w:color w:val="000000"/>
                <w:sz w:val="20"/>
                <w:szCs w:val="20"/>
              </w:rPr>
              <w:t>E</w:t>
            </w:r>
          </w:p>
        </w:tc>
        <w:tc>
          <w:tcPr>
            <w:tcW w:w="6553" w:type="dxa"/>
            <w:gridSpan w:val="4"/>
            <w:shd w:val="clear" w:color="auto" w:fill="FFFF99"/>
            <w:noWrap/>
            <w:vAlign w:val="bottom"/>
          </w:tcPr>
          <w:p w14:paraId="55E02536" w14:textId="77777777" w:rsidR="00611714" w:rsidRPr="00591F17" w:rsidRDefault="00611714" w:rsidP="00611714">
            <w:pPr>
              <w:rPr>
                <w:rFonts w:ascii="Tahoma" w:hAnsi="Tahoma" w:cs="Tahoma"/>
                <w:bCs/>
                <w:color w:val="000000"/>
                <w:sz w:val="20"/>
                <w:szCs w:val="20"/>
              </w:rPr>
            </w:pPr>
            <w:r w:rsidRPr="00591F17">
              <w:rPr>
                <w:rFonts w:ascii="Tahoma" w:hAnsi="Tahoma" w:cs="Tahoma"/>
                <w:b/>
                <w:bCs/>
                <w:color w:val="000000"/>
                <w:sz w:val="20"/>
                <w:szCs w:val="20"/>
              </w:rPr>
              <w:t xml:space="preserve">Environmental Services </w:t>
            </w:r>
          </w:p>
        </w:tc>
        <w:tc>
          <w:tcPr>
            <w:tcW w:w="2950" w:type="dxa"/>
            <w:shd w:val="clear" w:color="auto" w:fill="FFFF99"/>
            <w:noWrap/>
            <w:vAlign w:val="bottom"/>
          </w:tcPr>
          <w:p w14:paraId="1300605C" w14:textId="77777777" w:rsidR="00611714" w:rsidRPr="00591F17" w:rsidRDefault="00611714" w:rsidP="00611714">
            <w:pPr>
              <w:jc w:val="right"/>
              <w:rPr>
                <w:rFonts w:ascii="Tahoma" w:hAnsi="Tahoma" w:cs="Tahoma"/>
                <w:bCs/>
                <w:sz w:val="20"/>
                <w:szCs w:val="20"/>
              </w:rPr>
            </w:pPr>
          </w:p>
        </w:tc>
      </w:tr>
      <w:tr w:rsidR="00611714" w:rsidRPr="00591F17" w14:paraId="725BB5F0" w14:textId="77777777" w:rsidTr="00611714">
        <w:trPr>
          <w:trHeight w:val="317"/>
        </w:trPr>
        <w:tc>
          <w:tcPr>
            <w:tcW w:w="722" w:type="dxa"/>
            <w:shd w:val="clear" w:color="auto" w:fill="auto"/>
            <w:noWrap/>
            <w:vAlign w:val="bottom"/>
          </w:tcPr>
          <w:p w14:paraId="3869A6CD"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E01</w:t>
            </w:r>
          </w:p>
        </w:tc>
        <w:tc>
          <w:tcPr>
            <w:tcW w:w="6553" w:type="dxa"/>
            <w:gridSpan w:val="4"/>
            <w:shd w:val="clear" w:color="auto" w:fill="auto"/>
            <w:noWrap/>
            <w:vAlign w:val="bottom"/>
          </w:tcPr>
          <w:p w14:paraId="4830CA35"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Landfill Operation &amp; Aftercare</w:t>
            </w:r>
          </w:p>
        </w:tc>
        <w:tc>
          <w:tcPr>
            <w:tcW w:w="2950" w:type="dxa"/>
            <w:shd w:val="clear" w:color="auto" w:fill="auto"/>
            <w:noWrap/>
            <w:vAlign w:val="bottom"/>
          </w:tcPr>
          <w:p w14:paraId="12CA34E3" w14:textId="77777777" w:rsidR="00611714" w:rsidRPr="00591F17" w:rsidRDefault="00611714" w:rsidP="00611714">
            <w:pPr>
              <w:jc w:val="right"/>
              <w:rPr>
                <w:rFonts w:ascii="Tahoma" w:hAnsi="Tahoma" w:cs="Tahoma"/>
                <w:iCs/>
                <w:sz w:val="20"/>
                <w:szCs w:val="20"/>
              </w:rPr>
            </w:pPr>
            <w:r w:rsidRPr="00591F17">
              <w:rPr>
                <w:rFonts w:ascii="Tahoma" w:hAnsi="Tahoma" w:cs="Tahoma"/>
                <w:iCs/>
                <w:sz w:val="20"/>
                <w:szCs w:val="20"/>
              </w:rPr>
              <w:t>76,400</w:t>
            </w:r>
          </w:p>
        </w:tc>
      </w:tr>
      <w:tr w:rsidR="00611714" w:rsidRPr="00591F17" w14:paraId="51C6EC62" w14:textId="77777777" w:rsidTr="00611714">
        <w:trPr>
          <w:trHeight w:val="317"/>
        </w:trPr>
        <w:tc>
          <w:tcPr>
            <w:tcW w:w="722" w:type="dxa"/>
            <w:shd w:val="clear" w:color="auto" w:fill="auto"/>
            <w:noWrap/>
            <w:vAlign w:val="bottom"/>
          </w:tcPr>
          <w:p w14:paraId="435FB159"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E02</w:t>
            </w:r>
          </w:p>
        </w:tc>
        <w:tc>
          <w:tcPr>
            <w:tcW w:w="6553" w:type="dxa"/>
            <w:gridSpan w:val="4"/>
            <w:shd w:val="clear" w:color="auto" w:fill="auto"/>
            <w:noWrap/>
            <w:vAlign w:val="bottom"/>
          </w:tcPr>
          <w:p w14:paraId="4923723B"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Recovery and Recycling Facilities Operations</w:t>
            </w:r>
          </w:p>
        </w:tc>
        <w:tc>
          <w:tcPr>
            <w:tcW w:w="2950" w:type="dxa"/>
            <w:shd w:val="clear" w:color="auto" w:fill="auto"/>
            <w:noWrap/>
            <w:vAlign w:val="bottom"/>
          </w:tcPr>
          <w:p w14:paraId="6FE22589" w14:textId="77777777" w:rsidR="00611714" w:rsidRPr="00591F17" w:rsidRDefault="00611714" w:rsidP="00611714">
            <w:pPr>
              <w:jc w:val="right"/>
              <w:rPr>
                <w:rFonts w:ascii="Tahoma" w:hAnsi="Tahoma" w:cs="Tahoma"/>
                <w:iCs/>
                <w:sz w:val="20"/>
                <w:szCs w:val="20"/>
              </w:rPr>
            </w:pPr>
            <w:r w:rsidRPr="00591F17">
              <w:rPr>
                <w:rFonts w:ascii="Tahoma" w:hAnsi="Tahoma" w:cs="Tahoma"/>
                <w:iCs/>
                <w:sz w:val="20"/>
                <w:szCs w:val="20"/>
              </w:rPr>
              <w:t>69,700</w:t>
            </w:r>
          </w:p>
        </w:tc>
      </w:tr>
      <w:tr w:rsidR="00611714" w:rsidRPr="00591F17" w14:paraId="0F50BB33" w14:textId="77777777" w:rsidTr="00611714">
        <w:trPr>
          <w:trHeight w:val="317"/>
        </w:trPr>
        <w:tc>
          <w:tcPr>
            <w:tcW w:w="722" w:type="dxa"/>
            <w:shd w:val="clear" w:color="auto" w:fill="auto"/>
            <w:noWrap/>
            <w:vAlign w:val="bottom"/>
          </w:tcPr>
          <w:p w14:paraId="57674FEE"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E05</w:t>
            </w:r>
          </w:p>
        </w:tc>
        <w:tc>
          <w:tcPr>
            <w:tcW w:w="6553" w:type="dxa"/>
            <w:gridSpan w:val="4"/>
            <w:shd w:val="clear" w:color="auto" w:fill="auto"/>
            <w:noWrap/>
            <w:vAlign w:val="bottom"/>
          </w:tcPr>
          <w:p w14:paraId="31723F9E"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Litter Management</w:t>
            </w:r>
          </w:p>
        </w:tc>
        <w:tc>
          <w:tcPr>
            <w:tcW w:w="2950" w:type="dxa"/>
            <w:shd w:val="clear" w:color="auto" w:fill="auto"/>
            <w:noWrap/>
            <w:vAlign w:val="bottom"/>
          </w:tcPr>
          <w:p w14:paraId="06FF684B" w14:textId="77777777" w:rsidR="00611714" w:rsidRPr="00591F17" w:rsidRDefault="00611714" w:rsidP="00611714">
            <w:pPr>
              <w:jc w:val="right"/>
              <w:rPr>
                <w:rFonts w:ascii="Tahoma" w:hAnsi="Tahoma" w:cs="Tahoma"/>
                <w:iCs/>
                <w:sz w:val="20"/>
                <w:szCs w:val="20"/>
              </w:rPr>
            </w:pPr>
            <w:r w:rsidRPr="00591F17">
              <w:rPr>
                <w:rFonts w:ascii="Tahoma" w:hAnsi="Tahoma" w:cs="Tahoma"/>
                <w:iCs/>
                <w:sz w:val="20"/>
                <w:szCs w:val="20"/>
              </w:rPr>
              <w:t>8,700</w:t>
            </w:r>
          </w:p>
        </w:tc>
      </w:tr>
      <w:tr w:rsidR="00611714" w:rsidRPr="00591F17" w14:paraId="41E94FE9" w14:textId="77777777" w:rsidTr="00611714">
        <w:trPr>
          <w:trHeight w:val="317"/>
        </w:trPr>
        <w:tc>
          <w:tcPr>
            <w:tcW w:w="722" w:type="dxa"/>
            <w:shd w:val="clear" w:color="auto" w:fill="auto"/>
            <w:noWrap/>
            <w:vAlign w:val="bottom"/>
          </w:tcPr>
          <w:p w14:paraId="272A3E9D"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E06</w:t>
            </w:r>
          </w:p>
        </w:tc>
        <w:tc>
          <w:tcPr>
            <w:tcW w:w="6553" w:type="dxa"/>
            <w:gridSpan w:val="4"/>
            <w:shd w:val="clear" w:color="auto" w:fill="auto"/>
            <w:noWrap/>
            <w:vAlign w:val="bottom"/>
          </w:tcPr>
          <w:p w14:paraId="1AB0D186"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Street Cleaning</w:t>
            </w:r>
          </w:p>
        </w:tc>
        <w:tc>
          <w:tcPr>
            <w:tcW w:w="2950" w:type="dxa"/>
            <w:shd w:val="clear" w:color="auto" w:fill="auto"/>
            <w:noWrap/>
            <w:vAlign w:val="bottom"/>
          </w:tcPr>
          <w:p w14:paraId="0C62B5E8" w14:textId="77777777" w:rsidR="00611714" w:rsidRPr="00591F17" w:rsidRDefault="00611714" w:rsidP="00611714">
            <w:pPr>
              <w:jc w:val="right"/>
              <w:rPr>
                <w:rFonts w:ascii="Tahoma" w:hAnsi="Tahoma" w:cs="Tahoma"/>
                <w:iCs/>
                <w:sz w:val="20"/>
                <w:szCs w:val="20"/>
              </w:rPr>
            </w:pPr>
            <w:r w:rsidRPr="00591F17">
              <w:rPr>
                <w:rFonts w:ascii="Tahoma" w:hAnsi="Tahoma" w:cs="Tahoma"/>
                <w:iCs/>
                <w:sz w:val="20"/>
                <w:szCs w:val="20"/>
              </w:rPr>
              <w:t>434,400</w:t>
            </w:r>
          </w:p>
        </w:tc>
      </w:tr>
      <w:tr w:rsidR="00611714" w:rsidRPr="00591F17" w14:paraId="6EF5A81A" w14:textId="77777777" w:rsidTr="00611714">
        <w:trPr>
          <w:trHeight w:val="317"/>
        </w:trPr>
        <w:tc>
          <w:tcPr>
            <w:tcW w:w="722" w:type="dxa"/>
            <w:shd w:val="clear" w:color="auto" w:fill="auto"/>
            <w:noWrap/>
            <w:vAlign w:val="bottom"/>
          </w:tcPr>
          <w:p w14:paraId="2EAB7430" w14:textId="77777777" w:rsidR="00611714" w:rsidRPr="00591F17" w:rsidRDefault="00611714" w:rsidP="00611714">
            <w:pPr>
              <w:rPr>
                <w:rFonts w:ascii="Tahoma" w:hAnsi="Tahoma" w:cs="Tahoma"/>
                <w:b/>
                <w:bCs/>
                <w:color w:val="000000"/>
                <w:sz w:val="20"/>
                <w:szCs w:val="20"/>
              </w:rPr>
            </w:pPr>
            <w:r w:rsidRPr="00591F17">
              <w:rPr>
                <w:rFonts w:ascii="Tahoma" w:hAnsi="Tahoma" w:cs="Tahoma"/>
                <w:color w:val="000000"/>
                <w:sz w:val="20"/>
                <w:szCs w:val="20"/>
              </w:rPr>
              <w:t>E11</w:t>
            </w:r>
          </w:p>
        </w:tc>
        <w:tc>
          <w:tcPr>
            <w:tcW w:w="6553" w:type="dxa"/>
            <w:gridSpan w:val="4"/>
            <w:shd w:val="clear" w:color="auto" w:fill="auto"/>
            <w:noWrap/>
            <w:vAlign w:val="bottom"/>
          </w:tcPr>
          <w:p w14:paraId="0295276A" w14:textId="77777777" w:rsidR="00611714" w:rsidRPr="00591F17" w:rsidRDefault="00611714" w:rsidP="00611714">
            <w:pPr>
              <w:rPr>
                <w:rFonts w:ascii="Tahoma" w:hAnsi="Tahoma" w:cs="Tahoma"/>
                <w:b/>
                <w:bCs/>
                <w:color w:val="000000"/>
                <w:sz w:val="20"/>
                <w:szCs w:val="20"/>
              </w:rPr>
            </w:pPr>
            <w:r w:rsidRPr="00591F17">
              <w:rPr>
                <w:rFonts w:ascii="Tahoma" w:hAnsi="Tahoma" w:cs="Tahoma"/>
                <w:color w:val="000000"/>
                <w:sz w:val="20"/>
                <w:szCs w:val="20"/>
              </w:rPr>
              <w:t>Operation of Fire Service</w:t>
            </w:r>
          </w:p>
        </w:tc>
        <w:tc>
          <w:tcPr>
            <w:tcW w:w="2950" w:type="dxa"/>
            <w:shd w:val="clear" w:color="auto" w:fill="auto"/>
            <w:noWrap/>
            <w:vAlign w:val="bottom"/>
          </w:tcPr>
          <w:p w14:paraId="2F15B60C" w14:textId="77777777" w:rsidR="00611714" w:rsidRPr="00591F17" w:rsidRDefault="00611714" w:rsidP="00611714">
            <w:pPr>
              <w:jc w:val="right"/>
              <w:rPr>
                <w:rFonts w:ascii="Tahoma" w:hAnsi="Tahoma" w:cs="Tahoma"/>
                <w:b/>
                <w:bCs/>
                <w:iCs/>
                <w:sz w:val="20"/>
                <w:szCs w:val="20"/>
              </w:rPr>
            </w:pPr>
            <w:r w:rsidRPr="00591F17">
              <w:rPr>
                <w:rFonts w:ascii="Tahoma" w:hAnsi="Tahoma" w:cs="Tahoma"/>
                <w:iCs/>
                <w:sz w:val="20"/>
                <w:szCs w:val="20"/>
              </w:rPr>
              <w:t>876,000</w:t>
            </w:r>
          </w:p>
        </w:tc>
      </w:tr>
      <w:tr w:rsidR="00611714" w:rsidRPr="00591F17" w14:paraId="1C3F87FF" w14:textId="77777777" w:rsidTr="00611714">
        <w:trPr>
          <w:trHeight w:val="317"/>
        </w:trPr>
        <w:tc>
          <w:tcPr>
            <w:tcW w:w="722" w:type="dxa"/>
            <w:shd w:val="clear" w:color="auto" w:fill="auto"/>
            <w:noWrap/>
            <w:vAlign w:val="bottom"/>
          </w:tcPr>
          <w:p w14:paraId="613ED1B3"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E15</w:t>
            </w:r>
          </w:p>
        </w:tc>
        <w:tc>
          <w:tcPr>
            <w:tcW w:w="6553" w:type="dxa"/>
            <w:gridSpan w:val="4"/>
            <w:shd w:val="clear" w:color="auto" w:fill="auto"/>
            <w:noWrap/>
            <w:vAlign w:val="bottom"/>
          </w:tcPr>
          <w:p w14:paraId="41FF9B5D"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Climate Change and Flooding</w:t>
            </w:r>
          </w:p>
        </w:tc>
        <w:tc>
          <w:tcPr>
            <w:tcW w:w="2950" w:type="dxa"/>
            <w:shd w:val="clear" w:color="auto" w:fill="auto"/>
            <w:vAlign w:val="bottom"/>
          </w:tcPr>
          <w:p w14:paraId="05F828BD" w14:textId="77777777" w:rsidR="00611714" w:rsidRPr="00591F17" w:rsidRDefault="00611714" w:rsidP="00611714">
            <w:pPr>
              <w:jc w:val="right"/>
              <w:rPr>
                <w:rFonts w:ascii="Tahoma" w:hAnsi="Tahoma" w:cs="Tahoma"/>
                <w:iCs/>
                <w:sz w:val="20"/>
                <w:szCs w:val="20"/>
              </w:rPr>
            </w:pPr>
            <w:r w:rsidRPr="00591F17">
              <w:rPr>
                <w:rFonts w:ascii="Tahoma" w:hAnsi="Tahoma" w:cs="Tahoma"/>
                <w:iCs/>
                <w:sz w:val="20"/>
                <w:szCs w:val="20"/>
              </w:rPr>
              <w:t>15,000</w:t>
            </w:r>
          </w:p>
        </w:tc>
      </w:tr>
      <w:tr w:rsidR="00611714" w:rsidRPr="00591F17" w14:paraId="40C27204" w14:textId="77777777" w:rsidTr="00611714">
        <w:trPr>
          <w:trHeight w:val="171"/>
        </w:trPr>
        <w:tc>
          <w:tcPr>
            <w:tcW w:w="722" w:type="dxa"/>
            <w:shd w:val="clear" w:color="auto" w:fill="D9D9D9"/>
            <w:noWrap/>
            <w:vAlign w:val="bottom"/>
          </w:tcPr>
          <w:p w14:paraId="4C50F0FE"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E</w:t>
            </w:r>
          </w:p>
        </w:tc>
        <w:tc>
          <w:tcPr>
            <w:tcW w:w="6553" w:type="dxa"/>
            <w:gridSpan w:val="4"/>
            <w:shd w:val="clear" w:color="auto" w:fill="D9D9D9"/>
            <w:noWrap/>
            <w:vAlign w:val="bottom"/>
          </w:tcPr>
          <w:p w14:paraId="583A1252" w14:textId="77777777" w:rsidR="00611714" w:rsidRPr="00591F17" w:rsidRDefault="00611714" w:rsidP="00611714">
            <w:pPr>
              <w:rPr>
                <w:rFonts w:ascii="Tahoma" w:hAnsi="Tahoma" w:cs="Tahoma"/>
                <w:b/>
                <w:bCs/>
                <w:color w:val="000000"/>
                <w:sz w:val="20"/>
                <w:szCs w:val="20"/>
              </w:rPr>
            </w:pPr>
            <w:r w:rsidRPr="00591F17">
              <w:rPr>
                <w:rFonts w:ascii="Tahoma" w:hAnsi="Tahoma" w:cs="Tahoma"/>
                <w:b/>
                <w:color w:val="000000"/>
                <w:sz w:val="20"/>
                <w:szCs w:val="20"/>
              </w:rPr>
              <w:t>Total Above Services</w:t>
            </w:r>
          </w:p>
        </w:tc>
        <w:tc>
          <w:tcPr>
            <w:tcW w:w="2950" w:type="dxa"/>
            <w:shd w:val="clear" w:color="auto" w:fill="D9D9D9"/>
            <w:noWrap/>
            <w:vAlign w:val="bottom"/>
          </w:tcPr>
          <w:p w14:paraId="46DDA9A8" w14:textId="77777777" w:rsidR="00611714" w:rsidRPr="00591F17" w:rsidRDefault="00611714" w:rsidP="00611714">
            <w:pPr>
              <w:jc w:val="right"/>
              <w:rPr>
                <w:rFonts w:ascii="Tahoma" w:hAnsi="Tahoma" w:cs="Tahoma"/>
                <w:b/>
                <w:bCs/>
                <w:i/>
                <w:iCs/>
                <w:sz w:val="20"/>
                <w:szCs w:val="20"/>
              </w:rPr>
            </w:pPr>
            <w:r w:rsidRPr="00591F17">
              <w:rPr>
                <w:rFonts w:ascii="Tahoma" w:hAnsi="Tahoma" w:cs="Tahoma"/>
                <w:b/>
                <w:bCs/>
                <w:iCs/>
                <w:sz w:val="20"/>
                <w:szCs w:val="20"/>
              </w:rPr>
              <w:t>1,484,200</w:t>
            </w:r>
          </w:p>
        </w:tc>
      </w:tr>
      <w:tr w:rsidR="00611714" w:rsidRPr="00591F17" w14:paraId="282B6EAD" w14:textId="77777777" w:rsidTr="00611714">
        <w:trPr>
          <w:trHeight w:val="317"/>
        </w:trPr>
        <w:tc>
          <w:tcPr>
            <w:tcW w:w="722" w:type="dxa"/>
            <w:shd w:val="clear" w:color="auto" w:fill="FFFF99"/>
            <w:noWrap/>
            <w:vAlign w:val="bottom"/>
          </w:tcPr>
          <w:p w14:paraId="7E9CD113" w14:textId="77777777" w:rsidR="00611714" w:rsidRPr="00591F17" w:rsidRDefault="00611714" w:rsidP="00611714">
            <w:pPr>
              <w:rPr>
                <w:rFonts w:ascii="Tahoma" w:hAnsi="Tahoma" w:cs="Tahoma"/>
                <w:b/>
                <w:color w:val="000000"/>
                <w:sz w:val="20"/>
                <w:szCs w:val="20"/>
              </w:rPr>
            </w:pPr>
            <w:r w:rsidRPr="00591F17">
              <w:rPr>
                <w:rFonts w:ascii="Tahoma" w:hAnsi="Tahoma" w:cs="Tahoma"/>
                <w:b/>
                <w:bCs/>
                <w:color w:val="000000"/>
                <w:sz w:val="20"/>
                <w:szCs w:val="20"/>
              </w:rPr>
              <w:t>E</w:t>
            </w:r>
          </w:p>
        </w:tc>
        <w:tc>
          <w:tcPr>
            <w:tcW w:w="3276" w:type="dxa"/>
            <w:gridSpan w:val="3"/>
            <w:shd w:val="clear" w:color="auto" w:fill="FFFF99"/>
            <w:noWrap/>
            <w:vAlign w:val="bottom"/>
          </w:tcPr>
          <w:p w14:paraId="610DCCFF"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Budget €38.2m</w:t>
            </w:r>
          </w:p>
        </w:tc>
        <w:tc>
          <w:tcPr>
            <w:tcW w:w="3277" w:type="dxa"/>
            <w:shd w:val="clear" w:color="auto" w:fill="FFFF99"/>
            <w:vAlign w:val="bottom"/>
          </w:tcPr>
          <w:p w14:paraId="697E3FA8"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Revised €39.3m</w:t>
            </w:r>
          </w:p>
        </w:tc>
        <w:tc>
          <w:tcPr>
            <w:tcW w:w="2950" w:type="dxa"/>
            <w:shd w:val="clear" w:color="auto" w:fill="FFFF99"/>
            <w:noWrap/>
            <w:vAlign w:val="bottom"/>
          </w:tcPr>
          <w:p w14:paraId="2B5CF4E3" w14:textId="77777777" w:rsidR="00611714" w:rsidRPr="00591F17" w:rsidRDefault="00611714" w:rsidP="00611714">
            <w:pPr>
              <w:jc w:val="right"/>
              <w:rPr>
                <w:rFonts w:ascii="Tahoma" w:hAnsi="Tahoma" w:cs="Tahoma"/>
                <w:b/>
                <w:iCs/>
                <w:sz w:val="20"/>
                <w:szCs w:val="20"/>
              </w:rPr>
            </w:pPr>
            <w:r w:rsidRPr="00591F17">
              <w:rPr>
                <w:rFonts w:ascii="Tahoma" w:hAnsi="Tahoma" w:cs="Tahoma"/>
                <w:b/>
                <w:bCs/>
                <w:color w:val="000000"/>
                <w:sz w:val="20"/>
                <w:szCs w:val="20"/>
              </w:rPr>
              <w:t>Increased Exp. €1.1m</w:t>
            </w:r>
          </w:p>
        </w:tc>
      </w:tr>
      <w:tr w:rsidR="00611714" w:rsidRPr="00591F17" w14:paraId="553B7965" w14:textId="77777777" w:rsidTr="00611714">
        <w:trPr>
          <w:trHeight w:val="80"/>
        </w:trPr>
        <w:tc>
          <w:tcPr>
            <w:tcW w:w="722" w:type="dxa"/>
            <w:shd w:val="clear" w:color="auto" w:fill="auto"/>
            <w:noWrap/>
            <w:vAlign w:val="bottom"/>
          </w:tcPr>
          <w:p w14:paraId="25419DE5" w14:textId="77777777" w:rsidR="00611714" w:rsidRPr="00591F17" w:rsidRDefault="00611714" w:rsidP="00611714">
            <w:pPr>
              <w:rPr>
                <w:rFonts w:ascii="Tahoma" w:hAnsi="Tahoma" w:cs="Tahoma"/>
                <w:b/>
                <w:bCs/>
                <w:color w:val="000000"/>
                <w:sz w:val="20"/>
                <w:szCs w:val="20"/>
              </w:rPr>
            </w:pPr>
          </w:p>
          <w:p w14:paraId="615312C3" w14:textId="77777777" w:rsidR="00611714" w:rsidRPr="00591F17" w:rsidRDefault="00611714" w:rsidP="00611714">
            <w:pPr>
              <w:rPr>
                <w:rFonts w:ascii="Tahoma" w:hAnsi="Tahoma" w:cs="Tahoma"/>
                <w:color w:val="000000"/>
                <w:sz w:val="20"/>
                <w:szCs w:val="20"/>
              </w:rPr>
            </w:pPr>
          </w:p>
        </w:tc>
        <w:tc>
          <w:tcPr>
            <w:tcW w:w="6553" w:type="dxa"/>
            <w:gridSpan w:val="4"/>
            <w:shd w:val="clear" w:color="auto" w:fill="auto"/>
            <w:noWrap/>
            <w:vAlign w:val="bottom"/>
          </w:tcPr>
          <w:p w14:paraId="4B03A200" w14:textId="77777777" w:rsidR="00611714" w:rsidRPr="00591F17" w:rsidRDefault="00611714" w:rsidP="00611714">
            <w:pPr>
              <w:rPr>
                <w:rFonts w:ascii="Tahoma" w:hAnsi="Tahoma" w:cs="Tahoma"/>
                <w:color w:val="000000"/>
                <w:sz w:val="20"/>
                <w:szCs w:val="20"/>
              </w:rPr>
            </w:pPr>
          </w:p>
        </w:tc>
        <w:tc>
          <w:tcPr>
            <w:tcW w:w="2950" w:type="dxa"/>
            <w:shd w:val="clear" w:color="auto" w:fill="auto"/>
            <w:noWrap/>
            <w:vAlign w:val="bottom"/>
          </w:tcPr>
          <w:p w14:paraId="656AA7B3" w14:textId="77777777" w:rsidR="00611714" w:rsidRPr="00591F17" w:rsidRDefault="00611714" w:rsidP="00611714">
            <w:pPr>
              <w:jc w:val="right"/>
              <w:rPr>
                <w:rFonts w:ascii="Tahoma" w:hAnsi="Tahoma" w:cs="Tahoma"/>
                <w:iCs/>
                <w:sz w:val="20"/>
                <w:szCs w:val="20"/>
              </w:rPr>
            </w:pPr>
          </w:p>
          <w:p w14:paraId="47B065BA" w14:textId="77777777" w:rsidR="00611714" w:rsidRPr="00591F17" w:rsidRDefault="00611714" w:rsidP="00611714">
            <w:pPr>
              <w:jc w:val="right"/>
              <w:rPr>
                <w:rFonts w:ascii="Tahoma" w:hAnsi="Tahoma" w:cs="Tahoma"/>
                <w:iCs/>
                <w:sz w:val="20"/>
                <w:szCs w:val="20"/>
              </w:rPr>
            </w:pPr>
          </w:p>
        </w:tc>
      </w:tr>
      <w:tr w:rsidR="00611714" w:rsidRPr="00591F17" w14:paraId="24EEAF39" w14:textId="77777777" w:rsidTr="00611714">
        <w:trPr>
          <w:trHeight w:val="317"/>
        </w:trPr>
        <w:tc>
          <w:tcPr>
            <w:tcW w:w="722" w:type="dxa"/>
            <w:shd w:val="clear" w:color="auto" w:fill="FFFF99"/>
            <w:noWrap/>
            <w:vAlign w:val="bottom"/>
          </w:tcPr>
          <w:p w14:paraId="65ACF5F3" w14:textId="77777777" w:rsidR="00611714" w:rsidRPr="00591F17" w:rsidRDefault="00611714" w:rsidP="00611714">
            <w:pPr>
              <w:rPr>
                <w:rFonts w:ascii="Tahoma" w:hAnsi="Tahoma" w:cs="Tahoma"/>
                <w:color w:val="000000"/>
                <w:sz w:val="20"/>
                <w:szCs w:val="20"/>
              </w:rPr>
            </w:pPr>
            <w:r w:rsidRPr="00591F17">
              <w:rPr>
                <w:rFonts w:ascii="Tahoma" w:hAnsi="Tahoma" w:cs="Tahoma"/>
                <w:b/>
                <w:color w:val="000000"/>
                <w:sz w:val="20"/>
                <w:szCs w:val="20"/>
              </w:rPr>
              <w:t>F</w:t>
            </w:r>
          </w:p>
        </w:tc>
        <w:tc>
          <w:tcPr>
            <w:tcW w:w="6553" w:type="dxa"/>
            <w:gridSpan w:val="4"/>
            <w:shd w:val="clear" w:color="auto" w:fill="FFFF99"/>
            <w:noWrap/>
            <w:vAlign w:val="bottom"/>
          </w:tcPr>
          <w:p w14:paraId="37645873" w14:textId="77777777" w:rsidR="00611714" w:rsidRPr="00591F17" w:rsidRDefault="00611714" w:rsidP="00611714">
            <w:pPr>
              <w:rPr>
                <w:rFonts w:ascii="Tahoma" w:hAnsi="Tahoma" w:cs="Tahoma"/>
                <w:color w:val="000000"/>
                <w:sz w:val="20"/>
                <w:szCs w:val="20"/>
              </w:rPr>
            </w:pPr>
            <w:r w:rsidRPr="00591F17">
              <w:rPr>
                <w:rFonts w:ascii="Tahoma" w:hAnsi="Tahoma" w:cs="Tahoma"/>
                <w:b/>
                <w:bCs/>
                <w:color w:val="000000"/>
                <w:sz w:val="20"/>
                <w:szCs w:val="20"/>
              </w:rPr>
              <w:t xml:space="preserve">Recreation &amp; Amenity </w:t>
            </w:r>
          </w:p>
        </w:tc>
        <w:tc>
          <w:tcPr>
            <w:tcW w:w="2950" w:type="dxa"/>
            <w:shd w:val="clear" w:color="auto" w:fill="FFFF99"/>
            <w:noWrap/>
            <w:vAlign w:val="bottom"/>
          </w:tcPr>
          <w:p w14:paraId="1FA20035" w14:textId="77777777" w:rsidR="00611714" w:rsidRPr="00591F17" w:rsidRDefault="00611714" w:rsidP="00611714">
            <w:pPr>
              <w:jc w:val="right"/>
              <w:rPr>
                <w:rFonts w:ascii="Tahoma" w:hAnsi="Tahoma" w:cs="Tahoma"/>
                <w:iCs/>
                <w:sz w:val="20"/>
                <w:szCs w:val="20"/>
              </w:rPr>
            </w:pPr>
          </w:p>
        </w:tc>
      </w:tr>
      <w:tr w:rsidR="00611714" w:rsidRPr="00591F17" w14:paraId="6848AFE5" w14:textId="77777777" w:rsidTr="00611714">
        <w:trPr>
          <w:trHeight w:val="317"/>
        </w:trPr>
        <w:tc>
          <w:tcPr>
            <w:tcW w:w="722" w:type="dxa"/>
            <w:shd w:val="clear" w:color="auto" w:fill="auto"/>
            <w:noWrap/>
            <w:vAlign w:val="bottom"/>
          </w:tcPr>
          <w:p w14:paraId="73C4D97F" w14:textId="77777777" w:rsidR="00611714" w:rsidRPr="00591F17" w:rsidRDefault="00611714" w:rsidP="00611714">
            <w:pPr>
              <w:rPr>
                <w:rFonts w:ascii="Tahoma" w:hAnsi="Tahoma" w:cs="Tahoma"/>
                <w:b/>
                <w:bCs/>
                <w:color w:val="000000"/>
                <w:sz w:val="20"/>
                <w:szCs w:val="20"/>
              </w:rPr>
            </w:pPr>
            <w:r w:rsidRPr="00591F17">
              <w:rPr>
                <w:rFonts w:ascii="Tahoma" w:hAnsi="Tahoma" w:cs="Tahoma"/>
                <w:color w:val="000000"/>
                <w:sz w:val="20"/>
                <w:szCs w:val="20"/>
              </w:rPr>
              <w:t>F05</w:t>
            </w:r>
          </w:p>
        </w:tc>
        <w:tc>
          <w:tcPr>
            <w:tcW w:w="6553" w:type="dxa"/>
            <w:gridSpan w:val="4"/>
            <w:shd w:val="clear" w:color="auto" w:fill="auto"/>
            <w:noWrap/>
            <w:vAlign w:val="bottom"/>
          </w:tcPr>
          <w:p w14:paraId="61D8DB64" w14:textId="77777777" w:rsidR="00611714" w:rsidRPr="00591F17" w:rsidRDefault="00611714" w:rsidP="00611714">
            <w:pPr>
              <w:rPr>
                <w:rFonts w:ascii="Tahoma" w:hAnsi="Tahoma" w:cs="Tahoma"/>
                <w:b/>
                <w:bCs/>
                <w:color w:val="000000"/>
                <w:sz w:val="20"/>
                <w:szCs w:val="20"/>
              </w:rPr>
            </w:pPr>
            <w:r w:rsidRPr="00591F17">
              <w:rPr>
                <w:rFonts w:ascii="Tahoma" w:hAnsi="Tahoma" w:cs="Tahoma"/>
                <w:color w:val="000000"/>
                <w:sz w:val="20"/>
                <w:szCs w:val="20"/>
              </w:rPr>
              <w:t>Operation of Arts Programme</w:t>
            </w:r>
          </w:p>
        </w:tc>
        <w:tc>
          <w:tcPr>
            <w:tcW w:w="2950" w:type="dxa"/>
            <w:shd w:val="clear" w:color="auto" w:fill="auto"/>
            <w:vAlign w:val="bottom"/>
          </w:tcPr>
          <w:p w14:paraId="576567B7" w14:textId="77777777" w:rsidR="00611714" w:rsidRPr="00591F17" w:rsidRDefault="00611714" w:rsidP="00611714">
            <w:pPr>
              <w:jc w:val="right"/>
              <w:rPr>
                <w:rFonts w:ascii="Tahoma" w:hAnsi="Tahoma" w:cs="Tahoma"/>
                <w:b/>
                <w:bCs/>
                <w:iCs/>
                <w:sz w:val="20"/>
                <w:szCs w:val="20"/>
              </w:rPr>
            </w:pPr>
            <w:r w:rsidRPr="00591F17">
              <w:rPr>
                <w:rFonts w:ascii="Tahoma" w:hAnsi="Tahoma" w:cs="Tahoma"/>
                <w:iCs/>
                <w:sz w:val="20"/>
                <w:szCs w:val="20"/>
              </w:rPr>
              <w:t>161,300</w:t>
            </w:r>
          </w:p>
        </w:tc>
      </w:tr>
      <w:tr w:rsidR="00611714" w:rsidRPr="00591F17" w14:paraId="085514A3" w14:textId="77777777" w:rsidTr="00611714">
        <w:trPr>
          <w:trHeight w:val="171"/>
        </w:trPr>
        <w:tc>
          <w:tcPr>
            <w:tcW w:w="722" w:type="dxa"/>
            <w:shd w:val="clear" w:color="auto" w:fill="D9D9D9"/>
            <w:noWrap/>
            <w:vAlign w:val="bottom"/>
          </w:tcPr>
          <w:p w14:paraId="4790CAEB"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F</w:t>
            </w:r>
          </w:p>
        </w:tc>
        <w:tc>
          <w:tcPr>
            <w:tcW w:w="6553" w:type="dxa"/>
            <w:gridSpan w:val="4"/>
            <w:shd w:val="clear" w:color="auto" w:fill="D9D9D9"/>
            <w:noWrap/>
            <w:vAlign w:val="bottom"/>
          </w:tcPr>
          <w:p w14:paraId="18C57456"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Total Above Services</w:t>
            </w:r>
          </w:p>
        </w:tc>
        <w:tc>
          <w:tcPr>
            <w:tcW w:w="2950" w:type="dxa"/>
            <w:shd w:val="clear" w:color="auto" w:fill="D9D9D9"/>
            <w:noWrap/>
            <w:vAlign w:val="bottom"/>
          </w:tcPr>
          <w:p w14:paraId="6A0CCE59" w14:textId="77777777" w:rsidR="00611714" w:rsidRPr="00591F17" w:rsidRDefault="00611714" w:rsidP="00611714">
            <w:pPr>
              <w:jc w:val="right"/>
              <w:rPr>
                <w:rFonts w:ascii="Tahoma" w:hAnsi="Tahoma" w:cs="Tahoma"/>
                <w:b/>
                <w:bCs/>
                <w:iCs/>
                <w:sz w:val="20"/>
                <w:szCs w:val="20"/>
              </w:rPr>
            </w:pPr>
            <w:r w:rsidRPr="00591F17">
              <w:rPr>
                <w:rFonts w:ascii="Tahoma" w:hAnsi="Tahoma" w:cs="Tahoma"/>
                <w:b/>
                <w:bCs/>
                <w:iCs/>
                <w:sz w:val="20"/>
                <w:szCs w:val="20"/>
              </w:rPr>
              <w:t>161,300</w:t>
            </w:r>
          </w:p>
        </w:tc>
      </w:tr>
      <w:tr w:rsidR="00611714" w:rsidRPr="00591F17" w14:paraId="779B6CAE" w14:textId="77777777" w:rsidTr="00611714">
        <w:trPr>
          <w:trHeight w:val="317"/>
        </w:trPr>
        <w:tc>
          <w:tcPr>
            <w:tcW w:w="722" w:type="dxa"/>
            <w:shd w:val="clear" w:color="auto" w:fill="FFFF99"/>
            <w:noWrap/>
            <w:vAlign w:val="bottom"/>
          </w:tcPr>
          <w:p w14:paraId="43055EB2" w14:textId="77777777" w:rsidR="00611714" w:rsidRPr="00591F17" w:rsidRDefault="00611714" w:rsidP="00611714">
            <w:pPr>
              <w:rPr>
                <w:rFonts w:ascii="Tahoma" w:hAnsi="Tahoma" w:cs="Tahoma"/>
                <w:b/>
                <w:color w:val="000000"/>
                <w:sz w:val="20"/>
                <w:szCs w:val="20"/>
              </w:rPr>
            </w:pPr>
            <w:r w:rsidRPr="00591F17">
              <w:rPr>
                <w:rFonts w:ascii="Tahoma" w:hAnsi="Tahoma" w:cs="Tahoma"/>
                <w:b/>
                <w:bCs/>
                <w:color w:val="000000"/>
                <w:sz w:val="20"/>
                <w:szCs w:val="20"/>
              </w:rPr>
              <w:t>F</w:t>
            </w:r>
          </w:p>
        </w:tc>
        <w:tc>
          <w:tcPr>
            <w:tcW w:w="3276" w:type="dxa"/>
            <w:gridSpan w:val="3"/>
            <w:shd w:val="clear" w:color="auto" w:fill="FFFF99"/>
            <w:noWrap/>
            <w:vAlign w:val="bottom"/>
          </w:tcPr>
          <w:p w14:paraId="400EB652" w14:textId="77777777" w:rsidR="00611714" w:rsidRPr="00591F17" w:rsidRDefault="00611714" w:rsidP="00611714">
            <w:pPr>
              <w:rPr>
                <w:rFonts w:ascii="Tahoma" w:hAnsi="Tahoma" w:cs="Tahoma"/>
                <w:b/>
                <w:color w:val="000000"/>
                <w:sz w:val="20"/>
                <w:szCs w:val="20"/>
              </w:rPr>
            </w:pPr>
            <w:r w:rsidRPr="00591F17">
              <w:rPr>
                <w:rFonts w:ascii="Tahoma" w:hAnsi="Tahoma" w:cs="Tahoma"/>
                <w:b/>
                <w:bCs/>
                <w:color w:val="000000"/>
                <w:sz w:val="20"/>
                <w:szCs w:val="20"/>
              </w:rPr>
              <w:t>Budget €44.2m</w:t>
            </w:r>
          </w:p>
        </w:tc>
        <w:tc>
          <w:tcPr>
            <w:tcW w:w="3277" w:type="dxa"/>
            <w:shd w:val="clear" w:color="auto" w:fill="FFFF99"/>
            <w:vAlign w:val="bottom"/>
          </w:tcPr>
          <w:p w14:paraId="0F753199" w14:textId="77777777" w:rsidR="00611714" w:rsidRPr="00591F17" w:rsidRDefault="00611714" w:rsidP="00611714">
            <w:pPr>
              <w:rPr>
                <w:rFonts w:ascii="Tahoma" w:hAnsi="Tahoma" w:cs="Tahoma"/>
                <w:b/>
                <w:color w:val="000000"/>
                <w:sz w:val="20"/>
                <w:szCs w:val="20"/>
              </w:rPr>
            </w:pPr>
            <w:r w:rsidRPr="00591F17">
              <w:rPr>
                <w:rFonts w:ascii="Tahoma" w:hAnsi="Tahoma" w:cs="Tahoma"/>
                <w:b/>
                <w:bCs/>
                <w:color w:val="000000"/>
                <w:sz w:val="20"/>
                <w:szCs w:val="20"/>
              </w:rPr>
              <w:t>Revised €43.4m</w:t>
            </w:r>
          </w:p>
        </w:tc>
        <w:tc>
          <w:tcPr>
            <w:tcW w:w="2950" w:type="dxa"/>
            <w:shd w:val="clear" w:color="auto" w:fill="FFFF99"/>
            <w:noWrap/>
            <w:vAlign w:val="bottom"/>
          </w:tcPr>
          <w:p w14:paraId="1DFC6AD7" w14:textId="77777777" w:rsidR="00611714" w:rsidRPr="00591F17" w:rsidRDefault="00611714" w:rsidP="00611714">
            <w:pPr>
              <w:jc w:val="right"/>
              <w:rPr>
                <w:rFonts w:ascii="Tahoma" w:hAnsi="Tahoma" w:cs="Tahoma"/>
                <w:b/>
                <w:iCs/>
                <w:sz w:val="20"/>
                <w:szCs w:val="20"/>
              </w:rPr>
            </w:pPr>
            <w:r w:rsidRPr="00591F17">
              <w:rPr>
                <w:rFonts w:ascii="Tahoma" w:hAnsi="Tahoma" w:cs="Tahoma"/>
                <w:b/>
                <w:bCs/>
                <w:color w:val="000000"/>
                <w:sz w:val="20"/>
                <w:szCs w:val="20"/>
              </w:rPr>
              <w:t>Decreased Exp. €0.8m</w:t>
            </w:r>
          </w:p>
        </w:tc>
      </w:tr>
      <w:tr w:rsidR="00611714" w:rsidRPr="00591F17" w14:paraId="2ED31138" w14:textId="77777777" w:rsidTr="00611714">
        <w:trPr>
          <w:trHeight w:val="612"/>
        </w:trPr>
        <w:tc>
          <w:tcPr>
            <w:tcW w:w="722" w:type="dxa"/>
            <w:shd w:val="clear" w:color="auto" w:fill="auto"/>
            <w:noWrap/>
            <w:vAlign w:val="bottom"/>
          </w:tcPr>
          <w:p w14:paraId="20A5405B" w14:textId="77777777" w:rsidR="00611714" w:rsidRPr="00591F17" w:rsidRDefault="00611714" w:rsidP="00611714">
            <w:pPr>
              <w:rPr>
                <w:rFonts w:ascii="Tahoma" w:hAnsi="Tahoma" w:cs="Tahoma"/>
                <w:b/>
                <w:bCs/>
                <w:color w:val="000000"/>
                <w:sz w:val="20"/>
                <w:szCs w:val="20"/>
              </w:rPr>
            </w:pPr>
          </w:p>
        </w:tc>
        <w:tc>
          <w:tcPr>
            <w:tcW w:w="3276" w:type="dxa"/>
            <w:gridSpan w:val="3"/>
            <w:shd w:val="clear" w:color="auto" w:fill="auto"/>
            <w:noWrap/>
            <w:vAlign w:val="bottom"/>
          </w:tcPr>
          <w:p w14:paraId="7EA2A152" w14:textId="77777777" w:rsidR="00611714" w:rsidRPr="00591F17" w:rsidRDefault="00611714" w:rsidP="00611714">
            <w:pPr>
              <w:rPr>
                <w:rFonts w:ascii="Tahoma" w:hAnsi="Tahoma" w:cs="Tahoma"/>
                <w:b/>
                <w:bCs/>
                <w:color w:val="000000"/>
                <w:sz w:val="20"/>
                <w:szCs w:val="20"/>
              </w:rPr>
            </w:pPr>
          </w:p>
        </w:tc>
        <w:tc>
          <w:tcPr>
            <w:tcW w:w="3277" w:type="dxa"/>
            <w:shd w:val="clear" w:color="auto" w:fill="auto"/>
            <w:vAlign w:val="bottom"/>
          </w:tcPr>
          <w:p w14:paraId="4013C4D2" w14:textId="77777777" w:rsidR="00611714" w:rsidRPr="00591F17" w:rsidRDefault="00611714" w:rsidP="00611714">
            <w:pPr>
              <w:jc w:val="right"/>
              <w:rPr>
                <w:rFonts w:ascii="Tahoma" w:hAnsi="Tahoma" w:cs="Tahoma"/>
                <w:b/>
                <w:bCs/>
                <w:iCs/>
                <w:sz w:val="20"/>
                <w:szCs w:val="20"/>
              </w:rPr>
            </w:pPr>
          </w:p>
        </w:tc>
        <w:tc>
          <w:tcPr>
            <w:tcW w:w="2950" w:type="dxa"/>
            <w:shd w:val="clear" w:color="auto" w:fill="auto"/>
            <w:noWrap/>
            <w:vAlign w:val="bottom"/>
          </w:tcPr>
          <w:p w14:paraId="517273D8" w14:textId="77777777" w:rsidR="00611714" w:rsidRPr="00591F17" w:rsidRDefault="00611714" w:rsidP="00611714">
            <w:pPr>
              <w:jc w:val="right"/>
              <w:rPr>
                <w:rFonts w:ascii="Tahoma" w:hAnsi="Tahoma" w:cs="Tahoma"/>
                <w:b/>
                <w:bCs/>
                <w:iCs/>
                <w:sz w:val="20"/>
                <w:szCs w:val="20"/>
              </w:rPr>
            </w:pPr>
          </w:p>
        </w:tc>
      </w:tr>
      <w:tr w:rsidR="00611714" w:rsidRPr="00591F17" w14:paraId="585ACBC8" w14:textId="77777777" w:rsidTr="00611714">
        <w:trPr>
          <w:trHeight w:val="317"/>
        </w:trPr>
        <w:tc>
          <w:tcPr>
            <w:tcW w:w="722" w:type="dxa"/>
            <w:shd w:val="clear" w:color="auto" w:fill="FFFF99"/>
            <w:noWrap/>
            <w:vAlign w:val="bottom"/>
          </w:tcPr>
          <w:p w14:paraId="72484C76" w14:textId="77777777" w:rsidR="00611714" w:rsidRPr="00591F17" w:rsidRDefault="00611714" w:rsidP="00611714">
            <w:pPr>
              <w:rPr>
                <w:rFonts w:ascii="Tahoma" w:hAnsi="Tahoma" w:cs="Tahoma"/>
                <w:b/>
                <w:color w:val="000000"/>
                <w:sz w:val="20"/>
                <w:szCs w:val="20"/>
              </w:rPr>
            </w:pPr>
            <w:r w:rsidRPr="00591F17">
              <w:rPr>
                <w:rFonts w:ascii="Tahoma" w:hAnsi="Tahoma" w:cs="Tahoma"/>
                <w:b/>
                <w:color w:val="000000"/>
                <w:sz w:val="20"/>
                <w:szCs w:val="20"/>
              </w:rPr>
              <w:t>H</w:t>
            </w:r>
          </w:p>
        </w:tc>
        <w:tc>
          <w:tcPr>
            <w:tcW w:w="3167" w:type="dxa"/>
            <w:gridSpan w:val="2"/>
            <w:shd w:val="clear" w:color="auto" w:fill="FFFF99"/>
            <w:noWrap/>
            <w:vAlign w:val="bottom"/>
          </w:tcPr>
          <w:p w14:paraId="5AAA30C5"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 xml:space="preserve">Miscellaneous Services </w:t>
            </w:r>
          </w:p>
        </w:tc>
        <w:tc>
          <w:tcPr>
            <w:tcW w:w="3386" w:type="dxa"/>
            <w:gridSpan w:val="2"/>
            <w:shd w:val="clear" w:color="auto" w:fill="FFFF99"/>
            <w:vAlign w:val="bottom"/>
          </w:tcPr>
          <w:p w14:paraId="4E1DD09B" w14:textId="77777777" w:rsidR="00611714" w:rsidRPr="00591F17" w:rsidRDefault="00611714" w:rsidP="00611714">
            <w:pPr>
              <w:rPr>
                <w:rFonts w:ascii="Tahoma" w:hAnsi="Tahoma" w:cs="Tahoma"/>
                <w:b/>
                <w:bCs/>
                <w:color w:val="000000"/>
                <w:sz w:val="20"/>
                <w:szCs w:val="20"/>
              </w:rPr>
            </w:pPr>
          </w:p>
        </w:tc>
        <w:tc>
          <w:tcPr>
            <w:tcW w:w="2950" w:type="dxa"/>
            <w:shd w:val="clear" w:color="auto" w:fill="FFFF99"/>
          </w:tcPr>
          <w:p w14:paraId="68D89862" w14:textId="77777777" w:rsidR="00611714" w:rsidRPr="00591F17" w:rsidRDefault="00611714" w:rsidP="00611714">
            <w:pPr>
              <w:jc w:val="right"/>
              <w:rPr>
                <w:rFonts w:ascii="Tahoma" w:hAnsi="Tahoma" w:cs="Tahoma"/>
                <w:b/>
                <w:bCs/>
                <w:iCs/>
                <w:sz w:val="20"/>
                <w:szCs w:val="20"/>
              </w:rPr>
            </w:pPr>
          </w:p>
        </w:tc>
      </w:tr>
      <w:tr w:rsidR="00611714" w:rsidRPr="00591F17" w14:paraId="5794CBDF" w14:textId="77777777" w:rsidTr="00611714">
        <w:trPr>
          <w:trHeight w:val="317"/>
        </w:trPr>
        <w:tc>
          <w:tcPr>
            <w:tcW w:w="722" w:type="dxa"/>
            <w:shd w:val="clear" w:color="auto" w:fill="auto"/>
            <w:noWrap/>
            <w:vAlign w:val="bottom"/>
          </w:tcPr>
          <w:p w14:paraId="2E488BE1" w14:textId="77777777" w:rsidR="00611714" w:rsidRPr="00591F17" w:rsidRDefault="00611714" w:rsidP="00611714">
            <w:pPr>
              <w:rPr>
                <w:rFonts w:ascii="Tahoma" w:hAnsi="Tahoma" w:cs="Tahoma"/>
                <w:b/>
                <w:bCs/>
                <w:color w:val="000000"/>
                <w:sz w:val="20"/>
                <w:szCs w:val="20"/>
              </w:rPr>
            </w:pPr>
            <w:r w:rsidRPr="00591F17">
              <w:rPr>
                <w:rFonts w:ascii="Tahoma" w:hAnsi="Tahoma" w:cs="Tahoma"/>
                <w:color w:val="000000"/>
                <w:sz w:val="20"/>
                <w:szCs w:val="20"/>
              </w:rPr>
              <w:t>H01</w:t>
            </w:r>
          </w:p>
        </w:tc>
        <w:tc>
          <w:tcPr>
            <w:tcW w:w="6553" w:type="dxa"/>
            <w:gridSpan w:val="4"/>
            <w:shd w:val="clear" w:color="auto" w:fill="auto"/>
            <w:noWrap/>
            <w:vAlign w:val="bottom"/>
          </w:tcPr>
          <w:p w14:paraId="302AF082"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Profit &amp; Loss Machinery Account</w:t>
            </w:r>
          </w:p>
        </w:tc>
        <w:tc>
          <w:tcPr>
            <w:tcW w:w="2950" w:type="dxa"/>
            <w:shd w:val="clear" w:color="auto" w:fill="auto"/>
          </w:tcPr>
          <w:p w14:paraId="7A5986C9" w14:textId="77777777" w:rsidR="00611714" w:rsidRPr="00591F17" w:rsidRDefault="00611714" w:rsidP="00611714">
            <w:pPr>
              <w:jc w:val="right"/>
              <w:rPr>
                <w:rFonts w:ascii="Tahoma" w:hAnsi="Tahoma" w:cs="Tahoma"/>
                <w:bCs/>
                <w:iCs/>
                <w:sz w:val="20"/>
                <w:szCs w:val="20"/>
              </w:rPr>
            </w:pPr>
            <w:r w:rsidRPr="00591F17">
              <w:rPr>
                <w:rFonts w:ascii="Tahoma" w:hAnsi="Tahoma" w:cs="Tahoma"/>
                <w:bCs/>
                <w:iCs/>
                <w:sz w:val="20"/>
                <w:szCs w:val="20"/>
              </w:rPr>
              <w:t>800</w:t>
            </w:r>
          </w:p>
        </w:tc>
      </w:tr>
      <w:tr w:rsidR="00611714" w:rsidRPr="00591F17" w14:paraId="26FF0BCC" w14:textId="77777777" w:rsidTr="00611714">
        <w:trPr>
          <w:trHeight w:val="317"/>
        </w:trPr>
        <w:tc>
          <w:tcPr>
            <w:tcW w:w="722" w:type="dxa"/>
            <w:shd w:val="clear" w:color="auto" w:fill="auto"/>
            <w:noWrap/>
            <w:vAlign w:val="bottom"/>
          </w:tcPr>
          <w:p w14:paraId="025E17C9"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H03</w:t>
            </w:r>
          </w:p>
        </w:tc>
        <w:tc>
          <w:tcPr>
            <w:tcW w:w="6553" w:type="dxa"/>
            <w:gridSpan w:val="4"/>
            <w:shd w:val="clear" w:color="auto" w:fill="auto"/>
            <w:noWrap/>
            <w:vAlign w:val="bottom"/>
          </w:tcPr>
          <w:p w14:paraId="6EC33177" w14:textId="77777777" w:rsidR="00611714" w:rsidRPr="00591F17" w:rsidRDefault="00611714" w:rsidP="00611714">
            <w:pPr>
              <w:rPr>
                <w:rFonts w:ascii="Tahoma" w:hAnsi="Tahoma" w:cs="Tahoma"/>
                <w:color w:val="000000"/>
                <w:sz w:val="20"/>
                <w:szCs w:val="20"/>
              </w:rPr>
            </w:pPr>
            <w:r w:rsidRPr="00591F17">
              <w:rPr>
                <w:rFonts w:ascii="Tahoma" w:hAnsi="Tahoma" w:cs="Tahoma"/>
                <w:color w:val="000000"/>
                <w:sz w:val="20"/>
                <w:szCs w:val="20"/>
              </w:rPr>
              <w:t>Administration of Rates</w:t>
            </w:r>
          </w:p>
        </w:tc>
        <w:tc>
          <w:tcPr>
            <w:tcW w:w="2950" w:type="dxa"/>
            <w:shd w:val="clear" w:color="auto" w:fill="auto"/>
            <w:noWrap/>
            <w:vAlign w:val="bottom"/>
          </w:tcPr>
          <w:p w14:paraId="514D8BF5" w14:textId="77777777" w:rsidR="00611714" w:rsidRPr="00591F17" w:rsidRDefault="00611714" w:rsidP="00611714">
            <w:pPr>
              <w:jc w:val="right"/>
              <w:rPr>
                <w:rFonts w:ascii="Tahoma" w:hAnsi="Tahoma" w:cs="Tahoma"/>
                <w:b/>
                <w:iCs/>
                <w:sz w:val="20"/>
                <w:szCs w:val="20"/>
              </w:rPr>
            </w:pPr>
            <w:r w:rsidRPr="00591F17">
              <w:rPr>
                <w:rFonts w:ascii="Tahoma" w:hAnsi="Tahoma" w:cs="Tahoma"/>
                <w:iCs/>
                <w:sz w:val="20"/>
                <w:szCs w:val="20"/>
              </w:rPr>
              <w:t>54,014,400</w:t>
            </w:r>
          </w:p>
        </w:tc>
      </w:tr>
      <w:tr w:rsidR="00611714" w:rsidRPr="00591F17" w14:paraId="5702B81D" w14:textId="77777777" w:rsidTr="00611714">
        <w:trPr>
          <w:trHeight w:val="317"/>
        </w:trPr>
        <w:tc>
          <w:tcPr>
            <w:tcW w:w="722" w:type="dxa"/>
            <w:shd w:val="clear" w:color="auto" w:fill="auto"/>
            <w:noWrap/>
            <w:vAlign w:val="bottom"/>
          </w:tcPr>
          <w:p w14:paraId="21746A20" w14:textId="77777777" w:rsidR="00611714" w:rsidRPr="00591F17" w:rsidRDefault="00611714" w:rsidP="00611714">
            <w:pPr>
              <w:rPr>
                <w:rFonts w:ascii="Tahoma" w:hAnsi="Tahoma" w:cs="Tahoma"/>
                <w:b/>
                <w:color w:val="000000"/>
                <w:sz w:val="20"/>
                <w:szCs w:val="20"/>
              </w:rPr>
            </w:pPr>
            <w:r w:rsidRPr="00591F17">
              <w:rPr>
                <w:rFonts w:ascii="Tahoma" w:hAnsi="Tahoma" w:cs="Tahoma"/>
                <w:color w:val="000000"/>
                <w:sz w:val="20"/>
                <w:szCs w:val="20"/>
              </w:rPr>
              <w:t>H04</w:t>
            </w:r>
          </w:p>
        </w:tc>
        <w:tc>
          <w:tcPr>
            <w:tcW w:w="6553" w:type="dxa"/>
            <w:gridSpan w:val="4"/>
            <w:shd w:val="clear" w:color="auto" w:fill="auto"/>
            <w:noWrap/>
            <w:vAlign w:val="bottom"/>
          </w:tcPr>
          <w:p w14:paraId="0A181F60" w14:textId="77777777" w:rsidR="00611714" w:rsidRPr="00591F17" w:rsidRDefault="00611714" w:rsidP="00611714">
            <w:pPr>
              <w:rPr>
                <w:rFonts w:ascii="Tahoma" w:hAnsi="Tahoma" w:cs="Tahoma"/>
                <w:b/>
                <w:color w:val="000000"/>
                <w:sz w:val="20"/>
                <w:szCs w:val="20"/>
              </w:rPr>
            </w:pPr>
            <w:r w:rsidRPr="00591F17">
              <w:rPr>
                <w:rFonts w:ascii="Tahoma" w:hAnsi="Tahoma" w:cs="Tahoma"/>
                <w:color w:val="000000"/>
                <w:sz w:val="20"/>
                <w:szCs w:val="20"/>
              </w:rPr>
              <w:t>Franchise Costs</w:t>
            </w:r>
          </w:p>
        </w:tc>
        <w:tc>
          <w:tcPr>
            <w:tcW w:w="2950" w:type="dxa"/>
            <w:shd w:val="clear" w:color="auto" w:fill="auto"/>
            <w:noWrap/>
            <w:vAlign w:val="bottom"/>
          </w:tcPr>
          <w:p w14:paraId="5A785FDE" w14:textId="77777777" w:rsidR="00611714" w:rsidRPr="00591F17" w:rsidRDefault="00611714" w:rsidP="00611714">
            <w:pPr>
              <w:jc w:val="right"/>
              <w:rPr>
                <w:rFonts w:ascii="Tahoma" w:hAnsi="Tahoma" w:cs="Tahoma"/>
                <w:b/>
                <w:iCs/>
                <w:sz w:val="20"/>
                <w:szCs w:val="20"/>
              </w:rPr>
            </w:pPr>
            <w:r w:rsidRPr="00591F17">
              <w:rPr>
                <w:rFonts w:ascii="Tahoma" w:hAnsi="Tahoma" w:cs="Tahoma"/>
                <w:iCs/>
                <w:sz w:val="20"/>
                <w:szCs w:val="20"/>
              </w:rPr>
              <w:t>25,100</w:t>
            </w:r>
          </w:p>
        </w:tc>
      </w:tr>
      <w:tr w:rsidR="00611714" w:rsidRPr="00591F17" w14:paraId="30518230" w14:textId="77777777" w:rsidTr="00611714">
        <w:trPr>
          <w:trHeight w:val="317"/>
        </w:trPr>
        <w:tc>
          <w:tcPr>
            <w:tcW w:w="722" w:type="dxa"/>
            <w:shd w:val="clear" w:color="auto" w:fill="D9D9D9"/>
            <w:noWrap/>
            <w:vAlign w:val="bottom"/>
          </w:tcPr>
          <w:p w14:paraId="1E5E2307" w14:textId="77777777" w:rsidR="00611714" w:rsidRPr="00591F17" w:rsidRDefault="00611714" w:rsidP="00611714">
            <w:pPr>
              <w:rPr>
                <w:rFonts w:ascii="Tahoma" w:hAnsi="Tahoma" w:cs="Tahoma"/>
                <w:color w:val="000000"/>
                <w:sz w:val="20"/>
                <w:szCs w:val="20"/>
              </w:rPr>
            </w:pPr>
            <w:r w:rsidRPr="00591F17">
              <w:rPr>
                <w:rFonts w:ascii="Tahoma" w:hAnsi="Tahoma" w:cs="Tahoma"/>
                <w:b/>
                <w:bCs/>
                <w:color w:val="000000"/>
                <w:sz w:val="20"/>
                <w:szCs w:val="20"/>
              </w:rPr>
              <w:t>H</w:t>
            </w:r>
          </w:p>
        </w:tc>
        <w:tc>
          <w:tcPr>
            <w:tcW w:w="6553" w:type="dxa"/>
            <w:gridSpan w:val="4"/>
            <w:shd w:val="clear" w:color="auto" w:fill="D9D9D9"/>
            <w:noWrap/>
            <w:vAlign w:val="bottom"/>
          </w:tcPr>
          <w:p w14:paraId="1C728C00" w14:textId="77777777" w:rsidR="00611714" w:rsidRPr="00591F17" w:rsidRDefault="00611714" w:rsidP="00611714">
            <w:pPr>
              <w:rPr>
                <w:rFonts w:ascii="Tahoma" w:hAnsi="Tahoma" w:cs="Tahoma"/>
                <w:color w:val="000000"/>
                <w:sz w:val="20"/>
                <w:szCs w:val="20"/>
              </w:rPr>
            </w:pPr>
            <w:r w:rsidRPr="00591F17">
              <w:rPr>
                <w:rFonts w:ascii="Tahoma" w:hAnsi="Tahoma" w:cs="Tahoma"/>
                <w:b/>
                <w:bCs/>
                <w:color w:val="000000"/>
                <w:sz w:val="20"/>
                <w:szCs w:val="20"/>
              </w:rPr>
              <w:t>Total Above Services</w:t>
            </w:r>
          </w:p>
        </w:tc>
        <w:tc>
          <w:tcPr>
            <w:tcW w:w="2950" w:type="dxa"/>
            <w:shd w:val="clear" w:color="auto" w:fill="D9D9D9"/>
            <w:noWrap/>
            <w:vAlign w:val="bottom"/>
          </w:tcPr>
          <w:p w14:paraId="7171A846" w14:textId="77777777" w:rsidR="00611714" w:rsidRPr="00591F17" w:rsidRDefault="00611714" w:rsidP="00611714">
            <w:pPr>
              <w:jc w:val="right"/>
              <w:rPr>
                <w:rFonts w:ascii="Tahoma" w:hAnsi="Tahoma" w:cs="Tahoma"/>
                <w:sz w:val="20"/>
                <w:szCs w:val="20"/>
              </w:rPr>
            </w:pPr>
            <w:r w:rsidRPr="00591F17">
              <w:rPr>
                <w:rFonts w:ascii="Tahoma" w:hAnsi="Tahoma" w:cs="Tahoma"/>
                <w:b/>
                <w:bCs/>
                <w:iCs/>
                <w:sz w:val="20"/>
                <w:szCs w:val="20"/>
              </w:rPr>
              <w:t>54,040,300</w:t>
            </w:r>
          </w:p>
        </w:tc>
      </w:tr>
      <w:tr w:rsidR="00611714" w:rsidRPr="00591F17" w14:paraId="71548CA5" w14:textId="77777777" w:rsidTr="00611714">
        <w:trPr>
          <w:trHeight w:val="317"/>
        </w:trPr>
        <w:tc>
          <w:tcPr>
            <w:tcW w:w="722" w:type="dxa"/>
            <w:shd w:val="clear" w:color="auto" w:fill="FFFF99"/>
            <w:noWrap/>
            <w:vAlign w:val="bottom"/>
          </w:tcPr>
          <w:p w14:paraId="41FC2F8C"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H</w:t>
            </w:r>
          </w:p>
        </w:tc>
        <w:tc>
          <w:tcPr>
            <w:tcW w:w="3276" w:type="dxa"/>
            <w:gridSpan w:val="3"/>
            <w:shd w:val="clear" w:color="auto" w:fill="FFFF99"/>
            <w:noWrap/>
            <w:vAlign w:val="bottom"/>
          </w:tcPr>
          <w:p w14:paraId="02B8EBF9"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Budget €17.9m</w:t>
            </w:r>
          </w:p>
        </w:tc>
        <w:tc>
          <w:tcPr>
            <w:tcW w:w="3277" w:type="dxa"/>
            <w:shd w:val="clear" w:color="auto" w:fill="FFFF99"/>
            <w:vAlign w:val="bottom"/>
          </w:tcPr>
          <w:p w14:paraId="0B416855" w14:textId="77777777" w:rsidR="00611714" w:rsidRPr="00591F17" w:rsidRDefault="00611714" w:rsidP="00611714">
            <w:pPr>
              <w:rPr>
                <w:rFonts w:ascii="Tahoma" w:hAnsi="Tahoma" w:cs="Tahoma"/>
                <w:b/>
                <w:bCs/>
                <w:color w:val="000000"/>
                <w:sz w:val="20"/>
                <w:szCs w:val="20"/>
              </w:rPr>
            </w:pPr>
            <w:r w:rsidRPr="00591F17">
              <w:rPr>
                <w:rFonts w:ascii="Tahoma" w:hAnsi="Tahoma" w:cs="Tahoma"/>
                <w:b/>
                <w:bCs/>
                <w:color w:val="000000"/>
                <w:sz w:val="20"/>
                <w:szCs w:val="20"/>
              </w:rPr>
              <w:t>Revised €71.8m</w:t>
            </w:r>
          </w:p>
        </w:tc>
        <w:tc>
          <w:tcPr>
            <w:tcW w:w="2950" w:type="dxa"/>
            <w:shd w:val="clear" w:color="auto" w:fill="FFFF99"/>
            <w:noWrap/>
            <w:vAlign w:val="bottom"/>
          </w:tcPr>
          <w:p w14:paraId="674C332F" w14:textId="77777777" w:rsidR="00611714" w:rsidRPr="00591F17" w:rsidRDefault="00611714" w:rsidP="00611714">
            <w:pPr>
              <w:jc w:val="right"/>
              <w:rPr>
                <w:rFonts w:ascii="Tahoma" w:hAnsi="Tahoma" w:cs="Tahoma"/>
                <w:b/>
                <w:bCs/>
                <w:iCs/>
                <w:sz w:val="20"/>
                <w:szCs w:val="20"/>
              </w:rPr>
            </w:pPr>
            <w:r w:rsidRPr="00591F17">
              <w:rPr>
                <w:rFonts w:ascii="Tahoma" w:hAnsi="Tahoma" w:cs="Tahoma"/>
                <w:b/>
                <w:bCs/>
                <w:iCs/>
                <w:sz w:val="20"/>
                <w:szCs w:val="20"/>
              </w:rPr>
              <w:t>Increased Exp. €53.9m</w:t>
            </w:r>
          </w:p>
        </w:tc>
      </w:tr>
    </w:tbl>
    <w:p w14:paraId="53A48D27" w14:textId="77777777" w:rsidR="00611714" w:rsidRPr="00591F17" w:rsidRDefault="00611714" w:rsidP="00611714">
      <w:pPr>
        <w:outlineLvl w:val="0"/>
        <w:rPr>
          <w:rFonts w:ascii="Tahoma" w:hAnsi="Tahoma" w:cs="Tahoma"/>
          <w:b/>
          <w:sz w:val="20"/>
          <w:szCs w:val="20"/>
        </w:rPr>
      </w:pPr>
    </w:p>
    <w:p w14:paraId="6AC7EAB4" w14:textId="77777777" w:rsidR="00611714" w:rsidRPr="00591F17" w:rsidRDefault="00611714" w:rsidP="00591F17">
      <w:pPr>
        <w:ind w:left="720"/>
        <w:outlineLvl w:val="0"/>
        <w:rPr>
          <w:rFonts w:ascii="Tahoma" w:hAnsi="Tahoma" w:cs="Tahoma"/>
          <w:b/>
          <w:sz w:val="20"/>
          <w:szCs w:val="20"/>
        </w:rPr>
      </w:pPr>
    </w:p>
    <w:p w14:paraId="1283FDEB" w14:textId="77777777" w:rsidR="00611714" w:rsidRPr="00591F17" w:rsidRDefault="00611714" w:rsidP="00591F17">
      <w:pPr>
        <w:ind w:left="720"/>
        <w:outlineLvl w:val="0"/>
        <w:rPr>
          <w:rFonts w:ascii="Tahoma" w:hAnsi="Tahoma" w:cs="Tahoma"/>
          <w:b/>
          <w:sz w:val="20"/>
          <w:szCs w:val="20"/>
        </w:rPr>
      </w:pPr>
      <w:r w:rsidRPr="00591F17">
        <w:rPr>
          <w:rFonts w:ascii="Tahoma" w:hAnsi="Tahoma" w:cs="Tahoma"/>
          <w:b/>
          <w:sz w:val="20"/>
          <w:szCs w:val="20"/>
        </w:rPr>
        <w:lastRenderedPageBreak/>
        <w:t>A01 Maintenance &amp; Improvement of LA Housing Units</w:t>
      </w:r>
    </w:p>
    <w:p w14:paraId="6CB0E407" w14:textId="77777777" w:rsidR="00611714" w:rsidRPr="00591F17" w:rsidRDefault="00611714" w:rsidP="00591F17">
      <w:pPr>
        <w:ind w:left="720"/>
        <w:outlineLvl w:val="0"/>
        <w:rPr>
          <w:rFonts w:ascii="Tahoma" w:hAnsi="Tahoma" w:cs="Tahoma"/>
          <w:sz w:val="20"/>
          <w:szCs w:val="20"/>
        </w:rPr>
      </w:pPr>
      <w:r w:rsidRPr="00591F17">
        <w:rPr>
          <w:rFonts w:ascii="Tahoma" w:hAnsi="Tahoma" w:cs="Tahoma"/>
          <w:sz w:val="20"/>
          <w:szCs w:val="20"/>
        </w:rPr>
        <w:t>Increased expenditure is due to additional maintenance and pre-let works, including costs due to Covid-19, and is funded from increased grant income.</w:t>
      </w:r>
    </w:p>
    <w:p w14:paraId="5928E191" w14:textId="77777777" w:rsidR="00611714" w:rsidRPr="00591F17" w:rsidRDefault="00611714" w:rsidP="00591F17">
      <w:pPr>
        <w:ind w:left="720"/>
        <w:outlineLvl w:val="0"/>
        <w:rPr>
          <w:rFonts w:ascii="Tahoma" w:hAnsi="Tahoma" w:cs="Tahoma"/>
          <w:b/>
          <w:sz w:val="20"/>
          <w:szCs w:val="20"/>
        </w:rPr>
      </w:pPr>
    </w:p>
    <w:p w14:paraId="10626FCA" w14:textId="77777777" w:rsidR="00611714" w:rsidRPr="00591F17" w:rsidRDefault="00611714" w:rsidP="00591F17">
      <w:pPr>
        <w:ind w:left="720"/>
        <w:outlineLvl w:val="0"/>
        <w:rPr>
          <w:rFonts w:ascii="Tahoma" w:hAnsi="Tahoma" w:cs="Tahoma"/>
          <w:sz w:val="20"/>
          <w:szCs w:val="20"/>
        </w:rPr>
      </w:pPr>
      <w:r w:rsidRPr="00591F17">
        <w:rPr>
          <w:rFonts w:ascii="Tahoma" w:hAnsi="Tahoma" w:cs="Tahoma"/>
          <w:b/>
          <w:sz w:val="20"/>
          <w:szCs w:val="20"/>
        </w:rPr>
        <w:t>A05 Administration of the Homeless Service</w:t>
      </w:r>
    </w:p>
    <w:p w14:paraId="2B675261" w14:textId="77777777" w:rsidR="00611714" w:rsidRPr="00591F17" w:rsidRDefault="00611714" w:rsidP="00591F17">
      <w:pPr>
        <w:ind w:left="720"/>
        <w:outlineLvl w:val="0"/>
        <w:rPr>
          <w:rFonts w:ascii="Tahoma" w:hAnsi="Tahoma" w:cs="Tahoma"/>
          <w:sz w:val="20"/>
          <w:szCs w:val="20"/>
        </w:rPr>
      </w:pPr>
      <w:r w:rsidRPr="00591F17">
        <w:rPr>
          <w:rFonts w:ascii="Tahoma" w:hAnsi="Tahoma" w:cs="Tahoma"/>
          <w:sz w:val="20"/>
          <w:szCs w:val="20"/>
        </w:rPr>
        <w:t>Additional expenditure is due to an increase in the cost of the homeless service and associated legal costs within the Dublin Region.</w:t>
      </w:r>
    </w:p>
    <w:p w14:paraId="35D01D58" w14:textId="77777777" w:rsidR="00611714" w:rsidRPr="00591F17" w:rsidRDefault="00611714" w:rsidP="00591F17">
      <w:pPr>
        <w:ind w:left="720"/>
        <w:outlineLvl w:val="0"/>
        <w:rPr>
          <w:rFonts w:ascii="Tahoma" w:hAnsi="Tahoma" w:cs="Tahoma"/>
          <w:sz w:val="20"/>
          <w:szCs w:val="20"/>
        </w:rPr>
      </w:pPr>
    </w:p>
    <w:p w14:paraId="0C028519" w14:textId="77777777" w:rsidR="00611714" w:rsidRPr="00591F17" w:rsidRDefault="00611714" w:rsidP="00591F17">
      <w:pPr>
        <w:ind w:left="720"/>
        <w:outlineLvl w:val="0"/>
        <w:rPr>
          <w:rFonts w:ascii="Tahoma" w:hAnsi="Tahoma" w:cs="Tahoma"/>
          <w:b/>
          <w:sz w:val="20"/>
          <w:szCs w:val="20"/>
        </w:rPr>
      </w:pPr>
      <w:r w:rsidRPr="00591F17">
        <w:rPr>
          <w:rFonts w:ascii="Tahoma" w:hAnsi="Tahoma" w:cs="Tahoma"/>
          <w:b/>
          <w:sz w:val="20"/>
          <w:szCs w:val="20"/>
        </w:rPr>
        <w:t>A12 HAP Programme</w:t>
      </w:r>
    </w:p>
    <w:p w14:paraId="57B8D889" w14:textId="77777777" w:rsidR="00611714" w:rsidRPr="00591F17" w:rsidRDefault="00611714" w:rsidP="00591F17">
      <w:pPr>
        <w:ind w:left="720"/>
        <w:outlineLvl w:val="0"/>
        <w:rPr>
          <w:rFonts w:ascii="Tahoma" w:hAnsi="Tahoma" w:cs="Tahoma"/>
          <w:sz w:val="20"/>
          <w:szCs w:val="20"/>
          <w:highlight w:val="yellow"/>
        </w:rPr>
      </w:pPr>
      <w:r w:rsidRPr="00591F17">
        <w:rPr>
          <w:rFonts w:ascii="Tahoma" w:hAnsi="Tahoma" w:cs="Tahoma"/>
          <w:sz w:val="20"/>
          <w:szCs w:val="20"/>
        </w:rPr>
        <w:t>Increased expenditure is due to additional costs of administering the HAP Programme.</w:t>
      </w:r>
    </w:p>
    <w:p w14:paraId="6957F268" w14:textId="77777777" w:rsidR="00611714" w:rsidRPr="00591F17" w:rsidRDefault="00611714" w:rsidP="00611714">
      <w:pPr>
        <w:outlineLvl w:val="0"/>
        <w:rPr>
          <w:rFonts w:ascii="Tahoma" w:hAnsi="Tahoma" w:cs="Tahoma"/>
          <w:sz w:val="20"/>
          <w:szCs w:val="20"/>
          <w:highlight w:val="yellow"/>
        </w:rPr>
      </w:pPr>
    </w:p>
    <w:p w14:paraId="6DFB7C89" w14:textId="77777777" w:rsidR="00611714" w:rsidRPr="00591F17" w:rsidRDefault="00611714" w:rsidP="00591F17">
      <w:pPr>
        <w:ind w:left="720"/>
        <w:outlineLvl w:val="0"/>
        <w:rPr>
          <w:rFonts w:ascii="Tahoma" w:hAnsi="Tahoma" w:cs="Tahoma"/>
          <w:b/>
          <w:sz w:val="20"/>
          <w:szCs w:val="20"/>
        </w:rPr>
      </w:pPr>
      <w:r w:rsidRPr="00591F17">
        <w:rPr>
          <w:rFonts w:ascii="Tahoma" w:hAnsi="Tahoma" w:cs="Tahoma"/>
          <w:b/>
          <w:sz w:val="20"/>
          <w:szCs w:val="20"/>
        </w:rPr>
        <w:t>B02 NS Road– Maintenance &amp; Improvement</w:t>
      </w:r>
    </w:p>
    <w:p w14:paraId="63E57E2A" w14:textId="77777777" w:rsidR="00611714" w:rsidRPr="00591F17" w:rsidRDefault="00611714" w:rsidP="00591F17">
      <w:pPr>
        <w:ind w:left="720"/>
        <w:outlineLvl w:val="0"/>
        <w:rPr>
          <w:rFonts w:ascii="Tahoma" w:hAnsi="Tahoma" w:cs="Tahoma"/>
          <w:sz w:val="20"/>
          <w:szCs w:val="20"/>
        </w:rPr>
      </w:pPr>
      <w:r w:rsidRPr="00591F17">
        <w:rPr>
          <w:rFonts w:ascii="Tahoma" w:hAnsi="Tahoma" w:cs="Tahoma"/>
          <w:sz w:val="20"/>
          <w:szCs w:val="20"/>
        </w:rPr>
        <w:t>Additional expenditure is due to works on the N81 and is fully grant funded.</w:t>
      </w:r>
    </w:p>
    <w:p w14:paraId="76260EC2" w14:textId="77777777" w:rsidR="00611714" w:rsidRPr="00591F17" w:rsidRDefault="00611714" w:rsidP="00591F17">
      <w:pPr>
        <w:ind w:left="720"/>
        <w:rPr>
          <w:rFonts w:ascii="Tahoma" w:hAnsi="Tahoma" w:cs="Tahoma"/>
          <w:sz w:val="20"/>
          <w:szCs w:val="20"/>
          <w:highlight w:val="yellow"/>
        </w:rPr>
      </w:pPr>
    </w:p>
    <w:p w14:paraId="2D113232" w14:textId="77777777" w:rsidR="00611714" w:rsidRPr="00591F17" w:rsidRDefault="00611714" w:rsidP="00591F17">
      <w:pPr>
        <w:ind w:left="720"/>
        <w:outlineLvl w:val="0"/>
        <w:rPr>
          <w:rFonts w:ascii="Tahoma" w:hAnsi="Tahoma" w:cs="Tahoma"/>
          <w:b/>
          <w:bCs/>
          <w:sz w:val="20"/>
          <w:szCs w:val="20"/>
        </w:rPr>
      </w:pPr>
      <w:r w:rsidRPr="00591F17">
        <w:rPr>
          <w:rFonts w:ascii="Tahoma" w:hAnsi="Tahoma" w:cs="Tahoma"/>
          <w:b/>
          <w:bCs/>
          <w:sz w:val="20"/>
          <w:szCs w:val="20"/>
        </w:rPr>
        <w:t>B06 Traffic Management Improvement</w:t>
      </w:r>
    </w:p>
    <w:p w14:paraId="07BF7C9D" w14:textId="77777777" w:rsidR="00611714" w:rsidRPr="00591F17" w:rsidRDefault="00611714" w:rsidP="00591F17">
      <w:pPr>
        <w:ind w:left="720"/>
        <w:outlineLvl w:val="0"/>
        <w:rPr>
          <w:rFonts w:ascii="Tahoma" w:hAnsi="Tahoma" w:cs="Tahoma"/>
          <w:sz w:val="20"/>
          <w:szCs w:val="20"/>
        </w:rPr>
      </w:pPr>
      <w:r w:rsidRPr="00591F17">
        <w:rPr>
          <w:rFonts w:ascii="Tahoma" w:hAnsi="Tahoma" w:cs="Tahoma"/>
          <w:sz w:val="20"/>
          <w:szCs w:val="20"/>
        </w:rPr>
        <w:t>Additional expenditure is due to an increase in payroll costs.</w:t>
      </w:r>
    </w:p>
    <w:p w14:paraId="581C3B58" w14:textId="77777777" w:rsidR="00611714" w:rsidRPr="00591F17" w:rsidRDefault="00611714" w:rsidP="00591F17">
      <w:pPr>
        <w:ind w:left="720"/>
        <w:outlineLvl w:val="0"/>
        <w:rPr>
          <w:rFonts w:ascii="Tahoma" w:hAnsi="Tahoma" w:cs="Tahoma"/>
          <w:b/>
          <w:bCs/>
          <w:sz w:val="20"/>
          <w:szCs w:val="20"/>
        </w:rPr>
      </w:pPr>
    </w:p>
    <w:p w14:paraId="4E1D9488" w14:textId="77777777" w:rsidR="00611714" w:rsidRPr="00591F17" w:rsidRDefault="00611714" w:rsidP="00591F17">
      <w:pPr>
        <w:ind w:left="720"/>
        <w:outlineLvl w:val="0"/>
        <w:rPr>
          <w:rFonts w:ascii="Tahoma" w:hAnsi="Tahoma" w:cs="Tahoma"/>
          <w:b/>
          <w:bCs/>
          <w:sz w:val="20"/>
          <w:szCs w:val="20"/>
        </w:rPr>
      </w:pPr>
      <w:r w:rsidRPr="00591F17">
        <w:rPr>
          <w:rFonts w:ascii="Tahoma" w:hAnsi="Tahoma" w:cs="Tahoma"/>
          <w:b/>
          <w:bCs/>
          <w:sz w:val="20"/>
          <w:szCs w:val="20"/>
        </w:rPr>
        <w:t>B07 Road Safety Engineering Improvement</w:t>
      </w:r>
    </w:p>
    <w:p w14:paraId="5FD7FF05" w14:textId="77777777" w:rsidR="00611714" w:rsidRPr="00591F17" w:rsidRDefault="00611714" w:rsidP="00591F17">
      <w:pPr>
        <w:ind w:left="720"/>
        <w:outlineLvl w:val="0"/>
        <w:rPr>
          <w:rFonts w:ascii="Tahoma" w:hAnsi="Tahoma" w:cs="Tahoma"/>
          <w:sz w:val="20"/>
          <w:szCs w:val="20"/>
        </w:rPr>
      </w:pPr>
      <w:r w:rsidRPr="00591F17">
        <w:rPr>
          <w:rFonts w:ascii="Tahoma" w:hAnsi="Tahoma" w:cs="Tahoma"/>
          <w:sz w:val="20"/>
          <w:szCs w:val="20"/>
        </w:rPr>
        <w:t>Increased expenditure is due to additional costs relating to Covid-19 which are funded from an increase in grant funding.</w:t>
      </w:r>
    </w:p>
    <w:p w14:paraId="7C5F45F1" w14:textId="77777777" w:rsidR="00611714" w:rsidRPr="00591F17" w:rsidRDefault="00611714" w:rsidP="00591F17">
      <w:pPr>
        <w:ind w:left="720"/>
        <w:outlineLvl w:val="0"/>
        <w:rPr>
          <w:rFonts w:ascii="Tahoma" w:hAnsi="Tahoma" w:cs="Tahoma"/>
          <w:b/>
          <w:bCs/>
          <w:sz w:val="20"/>
          <w:szCs w:val="20"/>
        </w:rPr>
      </w:pPr>
    </w:p>
    <w:p w14:paraId="6E0B3AAA" w14:textId="77777777" w:rsidR="00611714" w:rsidRPr="00591F17" w:rsidRDefault="00611714" w:rsidP="00591F17">
      <w:pPr>
        <w:ind w:left="720"/>
        <w:outlineLvl w:val="0"/>
        <w:rPr>
          <w:rFonts w:ascii="Tahoma" w:hAnsi="Tahoma" w:cs="Tahoma"/>
          <w:b/>
          <w:sz w:val="20"/>
          <w:szCs w:val="20"/>
        </w:rPr>
      </w:pPr>
      <w:r w:rsidRPr="00591F17">
        <w:rPr>
          <w:rFonts w:ascii="Tahoma" w:hAnsi="Tahoma" w:cs="Tahoma"/>
          <w:b/>
          <w:sz w:val="20"/>
          <w:szCs w:val="20"/>
        </w:rPr>
        <w:t>B11 Agency &amp; Recoupable Services</w:t>
      </w:r>
    </w:p>
    <w:p w14:paraId="3FD67F5F" w14:textId="77777777" w:rsidR="00611714" w:rsidRPr="00591F17" w:rsidRDefault="00611714" w:rsidP="00591F17">
      <w:pPr>
        <w:ind w:left="720"/>
        <w:outlineLvl w:val="0"/>
        <w:rPr>
          <w:rFonts w:ascii="Tahoma" w:hAnsi="Tahoma" w:cs="Tahoma"/>
          <w:sz w:val="20"/>
          <w:szCs w:val="20"/>
        </w:rPr>
      </w:pPr>
      <w:r w:rsidRPr="00591F17">
        <w:rPr>
          <w:rFonts w:ascii="Tahoma" w:hAnsi="Tahoma" w:cs="Tahoma"/>
          <w:sz w:val="20"/>
          <w:szCs w:val="20"/>
        </w:rPr>
        <w:t>Additional expenditure is due to increased costs relating to Map Road system.</w:t>
      </w:r>
    </w:p>
    <w:p w14:paraId="22E143D8" w14:textId="77777777" w:rsidR="00611714" w:rsidRPr="00591F17" w:rsidRDefault="00611714" w:rsidP="00591F17">
      <w:pPr>
        <w:ind w:left="720"/>
        <w:outlineLvl w:val="0"/>
        <w:rPr>
          <w:rFonts w:ascii="Tahoma" w:hAnsi="Tahoma" w:cs="Tahoma"/>
          <w:b/>
          <w:sz w:val="20"/>
          <w:szCs w:val="20"/>
          <w:highlight w:val="yellow"/>
        </w:rPr>
      </w:pPr>
    </w:p>
    <w:p w14:paraId="36F47143" w14:textId="77777777" w:rsidR="00611714" w:rsidRPr="00591F17" w:rsidRDefault="00611714" w:rsidP="00591F17">
      <w:pPr>
        <w:ind w:left="720"/>
        <w:outlineLvl w:val="0"/>
        <w:rPr>
          <w:rFonts w:ascii="Tahoma" w:hAnsi="Tahoma" w:cs="Tahoma"/>
          <w:b/>
          <w:sz w:val="20"/>
          <w:szCs w:val="20"/>
        </w:rPr>
      </w:pPr>
      <w:r w:rsidRPr="00591F17">
        <w:rPr>
          <w:rFonts w:ascii="Tahoma" w:hAnsi="Tahoma" w:cs="Tahoma"/>
          <w:b/>
          <w:sz w:val="20"/>
          <w:szCs w:val="20"/>
        </w:rPr>
        <w:t>C08 Local Authority Water and Sanitary Services</w:t>
      </w:r>
    </w:p>
    <w:p w14:paraId="5AA9EF3B" w14:textId="77777777" w:rsidR="00611714" w:rsidRPr="00591F17" w:rsidRDefault="00611714" w:rsidP="00591F17">
      <w:pPr>
        <w:ind w:left="720"/>
        <w:outlineLvl w:val="0"/>
        <w:rPr>
          <w:rFonts w:ascii="Tahoma" w:hAnsi="Tahoma" w:cs="Tahoma"/>
          <w:sz w:val="20"/>
          <w:szCs w:val="20"/>
        </w:rPr>
      </w:pPr>
      <w:r w:rsidRPr="00591F17">
        <w:rPr>
          <w:rFonts w:ascii="Tahoma" w:hAnsi="Tahoma" w:cs="Tahoma"/>
          <w:sz w:val="20"/>
          <w:szCs w:val="20"/>
        </w:rPr>
        <w:t>Additional expenditure is due to an increase in payroll costs.</w:t>
      </w:r>
    </w:p>
    <w:p w14:paraId="444B86BF" w14:textId="77777777" w:rsidR="00611714" w:rsidRPr="00591F17" w:rsidRDefault="00611714" w:rsidP="00591F17">
      <w:pPr>
        <w:ind w:left="720"/>
        <w:outlineLvl w:val="0"/>
        <w:rPr>
          <w:rFonts w:ascii="Tahoma" w:hAnsi="Tahoma" w:cs="Tahoma"/>
          <w:sz w:val="20"/>
          <w:szCs w:val="20"/>
        </w:rPr>
      </w:pPr>
    </w:p>
    <w:p w14:paraId="207D1ED6" w14:textId="77777777" w:rsidR="00611714" w:rsidRPr="00591F17" w:rsidRDefault="00611714" w:rsidP="00591F17">
      <w:pPr>
        <w:ind w:left="720"/>
        <w:outlineLvl w:val="0"/>
        <w:rPr>
          <w:rFonts w:ascii="Tahoma" w:hAnsi="Tahoma" w:cs="Tahoma"/>
          <w:b/>
          <w:bCs/>
          <w:sz w:val="20"/>
          <w:szCs w:val="20"/>
        </w:rPr>
      </w:pPr>
      <w:r w:rsidRPr="00591F17">
        <w:rPr>
          <w:rFonts w:ascii="Tahoma" w:hAnsi="Tahoma" w:cs="Tahoma"/>
          <w:b/>
          <w:bCs/>
          <w:sz w:val="20"/>
          <w:szCs w:val="20"/>
        </w:rPr>
        <w:t>D06 Community and Enterprise Function</w:t>
      </w:r>
    </w:p>
    <w:p w14:paraId="7B14BC39" w14:textId="77777777" w:rsidR="00611714" w:rsidRPr="00591F17" w:rsidRDefault="00611714" w:rsidP="00591F17">
      <w:pPr>
        <w:ind w:left="720"/>
        <w:outlineLvl w:val="0"/>
        <w:rPr>
          <w:rFonts w:ascii="Tahoma" w:hAnsi="Tahoma" w:cs="Tahoma"/>
          <w:sz w:val="20"/>
          <w:szCs w:val="20"/>
        </w:rPr>
      </w:pPr>
      <w:r w:rsidRPr="00591F17">
        <w:rPr>
          <w:rFonts w:ascii="Tahoma" w:hAnsi="Tahoma" w:cs="Tahoma"/>
          <w:sz w:val="20"/>
          <w:szCs w:val="20"/>
        </w:rPr>
        <w:t>Additional expenditure is due to increases in grants and contributions which are funded by increased grant income.</w:t>
      </w:r>
    </w:p>
    <w:p w14:paraId="6585D7A8" w14:textId="77777777" w:rsidR="00611714" w:rsidRPr="00591F17" w:rsidRDefault="00611714" w:rsidP="00591F17">
      <w:pPr>
        <w:ind w:left="720"/>
        <w:outlineLvl w:val="0"/>
        <w:rPr>
          <w:rFonts w:ascii="Tahoma" w:hAnsi="Tahoma" w:cs="Tahoma"/>
          <w:b/>
          <w:sz w:val="20"/>
          <w:szCs w:val="20"/>
          <w:highlight w:val="yellow"/>
        </w:rPr>
      </w:pPr>
    </w:p>
    <w:p w14:paraId="5AAF3919" w14:textId="77777777" w:rsidR="00611714" w:rsidRPr="00591F17" w:rsidRDefault="00611714" w:rsidP="00591F17">
      <w:pPr>
        <w:ind w:left="720"/>
        <w:outlineLvl w:val="0"/>
        <w:rPr>
          <w:rFonts w:ascii="Tahoma" w:hAnsi="Tahoma" w:cs="Tahoma"/>
          <w:b/>
          <w:sz w:val="20"/>
          <w:szCs w:val="20"/>
        </w:rPr>
      </w:pPr>
      <w:r w:rsidRPr="00591F17">
        <w:rPr>
          <w:rFonts w:ascii="Tahoma" w:hAnsi="Tahoma" w:cs="Tahoma"/>
          <w:b/>
          <w:sz w:val="20"/>
          <w:szCs w:val="20"/>
        </w:rPr>
        <w:t>D09 Economic Development and Promotion</w:t>
      </w:r>
    </w:p>
    <w:p w14:paraId="0F2E5199" w14:textId="77777777" w:rsidR="00611714" w:rsidRPr="00591F17" w:rsidRDefault="00611714" w:rsidP="00591F17">
      <w:pPr>
        <w:ind w:left="720"/>
        <w:outlineLvl w:val="0"/>
        <w:rPr>
          <w:rFonts w:ascii="Tahoma" w:hAnsi="Tahoma" w:cs="Tahoma"/>
          <w:sz w:val="20"/>
          <w:szCs w:val="20"/>
        </w:rPr>
      </w:pPr>
      <w:r w:rsidRPr="00591F17">
        <w:rPr>
          <w:rFonts w:ascii="Tahoma" w:hAnsi="Tahoma" w:cs="Tahoma"/>
          <w:sz w:val="20"/>
          <w:szCs w:val="20"/>
        </w:rPr>
        <w:t xml:space="preserve">Additional expenditure is due to additional grants, including </w:t>
      </w:r>
      <w:proofErr w:type="spellStart"/>
      <w:r w:rsidRPr="00591F17">
        <w:rPr>
          <w:rFonts w:ascii="Tahoma" w:hAnsi="Tahoma" w:cs="Tahoma"/>
          <w:sz w:val="20"/>
          <w:szCs w:val="20"/>
        </w:rPr>
        <w:t>ReStart</w:t>
      </w:r>
      <w:proofErr w:type="spellEnd"/>
      <w:r w:rsidRPr="00591F17">
        <w:rPr>
          <w:rFonts w:ascii="Tahoma" w:hAnsi="Tahoma" w:cs="Tahoma"/>
          <w:sz w:val="20"/>
          <w:szCs w:val="20"/>
        </w:rPr>
        <w:t xml:space="preserve"> Grants and other supports to businesses as a result of Covid-19 which is matched by grant funding and an allocation in the revised budget process of €1.12m towards an Innovation Centre.</w:t>
      </w:r>
    </w:p>
    <w:p w14:paraId="7EFD0211" w14:textId="78832E8D" w:rsidR="00611714" w:rsidRPr="00591F17" w:rsidRDefault="00611714" w:rsidP="00591F17">
      <w:pPr>
        <w:ind w:left="720"/>
        <w:outlineLvl w:val="0"/>
        <w:rPr>
          <w:rFonts w:ascii="Tahoma" w:hAnsi="Tahoma" w:cs="Tahoma"/>
          <w:sz w:val="20"/>
          <w:szCs w:val="20"/>
          <w:highlight w:val="yellow"/>
        </w:rPr>
      </w:pPr>
    </w:p>
    <w:p w14:paraId="5B9DBE53" w14:textId="77777777" w:rsidR="002D1370" w:rsidRPr="00591F17" w:rsidRDefault="002D1370" w:rsidP="00591F17">
      <w:pPr>
        <w:ind w:left="720"/>
        <w:outlineLvl w:val="0"/>
        <w:rPr>
          <w:rFonts w:ascii="Tahoma" w:hAnsi="Tahoma" w:cs="Tahoma"/>
          <w:sz w:val="20"/>
          <w:szCs w:val="20"/>
          <w:highlight w:val="yellow"/>
        </w:rPr>
      </w:pPr>
    </w:p>
    <w:p w14:paraId="4B453BD0" w14:textId="77777777" w:rsidR="00611714" w:rsidRPr="00591F17" w:rsidRDefault="00611714" w:rsidP="00591F17">
      <w:pPr>
        <w:ind w:left="720"/>
        <w:outlineLvl w:val="0"/>
        <w:rPr>
          <w:rFonts w:ascii="Tahoma" w:hAnsi="Tahoma" w:cs="Tahoma"/>
          <w:b/>
          <w:bCs/>
          <w:sz w:val="20"/>
          <w:szCs w:val="20"/>
        </w:rPr>
      </w:pPr>
      <w:r w:rsidRPr="00591F17">
        <w:rPr>
          <w:rFonts w:ascii="Tahoma" w:hAnsi="Tahoma" w:cs="Tahoma"/>
          <w:b/>
          <w:bCs/>
          <w:sz w:val="20"/>
          <w:szCs w:val="20"/>
        </w:rPr>
        <w:t>E01 Landfill Operation &amp; Aftercare</w:t>
      </w:r>
    </w:p>
    <w:p w14:paraId="3A147B4C" w14:textId="77777777" w:rsidR="00611714" w:rsidRPr="00591F17" w:rsidRDefault="00611714" w:rsidP="00591F17">
      <w:pPr>
        <w:ind w:left="720"/>
        <w:outlineLvl w:val="0"/>
        <w:rPr>
          <w:rFonts w:ascii="Tahoma" w:hAnsi="Tahoma" w:cs="Tahoma"/>
          <w:sz w:val="20"/>
          <w:szCs w:val="20"/>
        </w:rPr>
      </w:pPr>
      <w:r w:rsidRPr="00591F17">
        <w:rPr>
          <w:rFonts w:ascii="Tahoma" w:hAnsi="Tahoma" w:cs="Tahoma"/>
          <w:sz w:val="20"/>
          <w:szCs w:val="20"/>
        </w:rPr>
        <w:t>Increased expenditure is due to additional costs relating to landfill aftercare which is fully grant funded.</w:t>
      </w:r>
    </w:p>
    <w:p w14:paraId="3ECAD931" w14:textId="77777777" w:rsidR="00611714" w:rsidRPr="00591F17" w:rsidRDefault="00611714" w:rsidP="00591F17">
      <w:pPr>
        <w:ind w:left="720"/>
        <w:outlineLvl w:val="0"/>
        <w:rPr>
          <w:rFonts w:ascii="Tahoma" w:hAnsi="Tahoma" w:cs="Tahoma"/>
          <w:b/>
          <w:sz w:val="20"/>
          <w:szCs w:val="20"/>
          <w:highlight w:val="yellow"/>
        </w:rPr>
      </w:pPr>
    </w:p>
    <w:p w14:paraId="06FB0AB1" w14:textId="77777777" w:rsidR="00611714" w:rsidRPr="00591F17" w:rsidRDefault="00611714" w:rsidP="00591F17">
      <w:pPr>
        <w:ind w:left="720"/>
        <w:outlineLvl w:val="0"/>
        <w:rPr>
          <w:rFonts w:ascii="Tahoma" w:hAnsi="Tahoma" w:cs="Tahoma"/>
          <w:b/>
          <w:sz w:val="20"/>
          <w:szCs w:val="20"/>
        </w:rPr>
      </w:pPr>
      <w:r w:rsidRPr="00591F17">
        <w:rPr>
          <w:rFonts w:ascii="Tahoma" w:hAnsi="Tahoma" w:cs="Tahoma"/>
          <w:b/>
          <w:sz w:val="20"/>
          <w:szCs w:val="20"/>
        </w:rPr>
        <w:t>E02 Recovery and Recycling Facilities Operations</w:t>
      </w:r>
    </w:p>
    <w:p w14:paraId="67D5CC44" w14:textId="77777777" w:rsidR="00611714" w:rsidRPr="00591F17" w:rsidRDefault="00611714" w:rsidP="00591F17">
      <w:pPr>
        <w:ind w:left="720"/>
        <w:outlineLvl w:val="0"/>
        <w:rPr>
          <w:rFonts w:ascii="Tahoma" w:hAnsi="Tahoma" w:cs="Tahoma"/>
          <w:sz w:val="20"/>
          <w:szCs w:val="20"/>
        </w:rPr>
      </w:pPr>
      <w:r w:rsidRPr="00591F17">
        <w:rPr>
          <w:rFonts w:ascii="Tahoma" w:hAnsi="Tahoma" w:cs="Tahoma"/>
          <w:sz w:val="20"/>
          <w:szCs w:val="20"/>
        </w:rPr>
        <w:t>Additional expenditure is due to increased costs associated with the bring centres as a result of increased activity and is matched by an increase in income.</w:t>
      </w:r>
    </w:p>
    <w:p w14:paraId="100A2DBD" w14:textId="77777777" w:rsidR="00611714" w:rsidRPr="00591F17" w:rsidRDefault="00611714" w:rsidP="00591F17">
      <w:pPr>
        <w:ind w:left="720"/>
        <w:outlineLvl w:val="0"/>
        <w:rPr>
          <w:rFonts w:ascii="Tahoma" w:hAnsi="Tahoma" w:cs="Tahoma"/>
          <w:b/>
          <w:sz w:val="20"/>
          <w:szCs w:val="20"/>
        </w:rPr>
      </w:pPr>
    </w:p>
    <w:p w14:paraId="718967C0" w14:textId="77777777" w:rsidR="00611714" w:rsidRPr="00591F17" w:rsidRDefault="00611714" w:rsidP="00591F17">
      <w:pPr>
        <w:ind w:left="720"/>
        <w:outlineLvl w:val="0"/>
        <w:rPr>
          <w:rFonts w:ascii="Tahoma" w:hAnsi="Tahoma" w:cs="Tahoma"/>
          <w:b/>
          <w:sz w:val="20"/>
          <w:szCs w:val="20"/>
        </w:rPr>
      </w:pPr>
      <w:r w:rsidRPr="00591F17">
        <w:rPr>
          <w:rFonts w:ascii="Tahoma" w:hAnsi="Tahoma" w:cs="Tahoma"/>
          <w:b/>
          <w:sz w:val="20"/>
          <w:szCs w:val="20"/>
        </w:rPr>
        <w:t>E05 Litter Management</w:t>
      </w:r>
    </w:p>
    <w:p w14:paraId="3F5E2484" w14:textId="77777777" w:rsidR="00611714" w:rsidRPr="00591F17" w:rsidRDefault="00611714" w:rsidP="00591F17">
      <w:pPr>
        <w:ind w:left="720"/>
        <w:outlineLvl w:val="0"/>
        <w:rPr>
          <w:rFonts w:ascii="Tahoma" w:hAnsi="Tahoma" w:cs="Tahoma"/>
          <w:sz w:val="20"/>
          <w:szCs w:val="20"/>
        </w:rPr>
      </w:pPr>
      <w:r w:rsidRPr="00591F17">
        <w:rPr>
          <w:rFonts w:ascii="Tahoma" w:hAnsi="Tahoma" w:cs="Tahoma"/>
          <w:sz w:val="20"/>
          <w:szCs w:val="20"/>
        </w:rPr>
        <w:t>Additional expenditure is due to an increase in payroll costs.</w:t>
      </w:r>
    </w:p>
    <w:p w14:paraId="19ABA7DC" w14:textId="77777777" w:rsidR="00611714" w:rsidRPr="00591F17" w:rsidRDefault="00611714" w:rsidP="00611714">
      <w:pPr>
        <w:outlineLvl w:val="0"/>
        <w:rPr>
          <w:rFonts w:ascii="Tahoma" w:hAnsi="Tahoma" w:cs="Tahoma"/>
          <w:b/>
          <w:sz w:val="20"/>
          <w:szCs w:val="20"/>
        </w:rPr>
      </w:pPr>
    </w:p>
    <w:p w14:paraId="69535678" w14:textId="77777777" w:rsidR="00611714" w:rsidRPr="00591F17" w:rsidRDefault="00611714" w:rsidP="00591F17">
      <w:pPr>
        <w:ind w:left="720"/>
        <w:outlineLvl w:val="0"/>
        <w:rPr>
          <w:rFonts w:ascii="Tahoma" w:hAnsi="Tahoma" w:cs="Tahoma"/>
          <w:b/>
          <w:sz w:val="20"/>
          <w:szCs w:val="20"/>
        </w:rPr>
      </w:pPr>
      <w:r w:rsidRPr="00591F17">
        <w:rPr>
          <w:rFonts w:ascii="Tahoma" w:hAnsi="Tahoma" w:cs="Tahoma"/>
          <w:b/>
          <w:sz w:val="20"/>
          <w:szCs w:val="20"/>
        </w:rPr>
        <w:t>E06 Street Cleaning</w:t>
      </w:r>
    </w:p>
    <w:p w14:paraId="3D293899" w14:textId="77777777" w:rsidR="00611714" w:rsidRPr="00591F17" w:rsidRDefault="00611714" w:rsidP="00591F17">
      <w:pPr>
        <w:ind w:left="720"/>
        <w:outlineLvl w:val="0"/>
        <w:rPr>
          <w:rFonts w:ascii="Tahoma" w:hAnsi="Tahoma" w:cs="Tahoma"/>
          <w:sz w:val="20"/>
          <w:szCs w:val="20"/>
        </w:rPr>
      </w:pPr>
      <w:r w:rsidRPr="00591F17">
        <w:rPr>
          <w:rFonts w:ascii="Tahoma" w:hAnsi="Tahoma" w:cs="Tahoma"/>
          <w:sz w:val="20"/>
          <w:szCs w:val="20"/>
        </w:rPr>
        <w:t>Additional expenditure is due to an increase in payroll and contract costs.</w:t>
      </w:r>
    </w:p>
    <w:p w14:paraId="716D1AD9" w14:textId="77777777" w:rsidR="00611714" w:rsidRPr="00591F17" w:rsidRDefault="00611714" w:rsidP="00591F17">
      <w:pPr>
        <w:ind w:left="720"/>
        <w:outlineLvl w:val="0"/>
        <w:rPr>
          <w:rFonts w:ascii="Tahoma" w:hAnsi="Tahoma" w:cs="Tahoma"/>
          <w:b/>
          <w:sz w:val="20"/>
          <w:szCs w:val="20"/>
        </w:rPr>
      </w:pPr>
    </w:p>
    <w:p w14:paraId="01ABEBCD" w14:textId="77777777" w:rsidR="00611714" w:rsidRPr="00591F17" w:rsidRDefault="00611714" w:rsidP="00591F17">
      <w:pPr>
        <w:ind w:left="720"/>
        <w:outlineLvl w:val="0"/>
        <w:rPr>
          <w:rFonts w:ascii="Tahoma" w:hAnsi="Tahoma" w:cs="Tahoma"/>
          <w:b/>
          <w:sz w:val="20"/>
          <w:szCs w:val="20"/>
        </w:rPr>
      </w:pPr>
      <w:r w:rsidRPr="00591F17">
        <w:rPr>
          <w:rFonts w:ascii="Tahoma" w:hAnsi="Tahoma" w:cs="Tahoma"/>
          <w:b/>
          <w:sz w:val="20"/>
          <w:szCs w:val="20"/>
        </w:rPr>
        <w:t>E11 Operation of Fire Service</w:t>
      </w:r>
    </w:p>
    <w:p w14:paraId="3B81B96A" w14:textId="77777777" w:rsidR="00611714" w:rsidRPr="00591F17" w:rsidRDefault="00611714" w:rsidP="00591F17">
      <w:pPr>
        <w:ind w:left="720"/>
        <w:outlineLvl w:val="0"/>
        <w:rPr>
          <w:rFonts w:ascii="Tahoma" w:hAnsi="Tahoma" w:cs="Tahoma"/>
          <w:sz w:val="20"/>
          <w:szCs w:val="20"/>
        </w:rPr>
      </w:pPr>
      <w:r w:rsidRPr="00591F17">
        <w:rPr>
          <w:rFonts w:ascii="Tahoma" w:hAnsi="Tahoma" w:cs="Tahoma"/>
          <w:sz w:val="20"/>
          <w:szCs w:val="20"/>
        </w:rPr>
        <w:t>Additional expenditure is due to an increase in the cost of the fire service within the Dublin Region.</w:t>
      </w:r>
    </w:p>
    <w:p w14:paraId="7AB2FC36" w14:textId="77777777" w:rsidR="00611714" w:rsidRPr="00591F17" w:rsidRDefault="00611714" w:rsidP="00591F17">
      <w:pPr>
        <w:ind w:left="720"/>
        <w:outlineLvl w:val="0"/>
        <w:rPr>
          <w:rFonts w:ascii="Tahoma" w:hAnsi="Tahoma" w:cs="Tahoma"/>
          <w:sz w:val="20"/>
          <w:szCs w:val="20"/>
          <w:highlight w:val="yellow"/>
        </w:rPr>
      </w:pPr>
    </w:p>
    <w:p w14:paraId="3F829941" w14:textId="77777777" w:rsidR="00611714" w:rsidRPr="00591F17" w:rsidRDefault="00611714" w:rsidP="00591F17">
      <w:pPr>
        <w:ind w:left="720"/>
        <w:outlineLvl w:val="0"/>
        <w:rPr>
          <w:rFonts w:ascii="Tahoma" w:hAnsi="Tahoma" w:cs="Tahoma"/>
          <w:b/>
          <w:sz w:val="20"/>
          <w:szCs w:val="20"/>
        </w:rPr>
      </w:pPr>
      <w:r w:rsidRPr="00591F17">
        <w:rPr>
          <w:rFonts w:ascii="Tahoma" w:hAnsi="Tahoma" w:cs="Tahoma"/>
          <w:b/>
          <w:sz w:val="20"/>
          <w:szCs w:val="20"/>
        </w:rPr>
        <w:t>E15 Climate Change and Flooding</w:t>
      </w:r>
    </w:p>
    <w:p w14:paraId="103E3359" w14:textId="77777777" w:rsidR="00611714" w:rsidRPr="00591F17" w:rsidRDefault="00611714" w:rsidP="00591F17">
      <w:pPr>
        <w:ind w:left="720"/>
        <w:outlineLvl w:val="0"/>
        <w:rPr>
          <w:rFonts w:ascii="Tahoma" w:hAnsi="Tahoma" w:cs="Tahoma"/>
          <w:b/>
          <w:sz w:val="20"/>
          <w:szCs w:val="20"/>
          <w:highlight w:val="yellow"/>
        </w:rPr>
      </w:pPr>
      <w:r w:rsidRPr="00591F17">
        <w:rPr>
          <w:rFonts w:ascii="Tahoma" w:hAnsi="Tahoma" w:cs="Tahoma"/>
          <w:sz w:val="20"/>
          <w:szCs w:val="20"/>
        </w:rPr>
        <w:t>Increased expenditure is due to a provision for sustainable energy community grants which is matched by grant income.</w:t>
      </w:r>
    </w:p>
    <w:p w14:paraId="3D44A3EA" w14:textId="77777777" w:rsidR="00611714" w:rsidRPr="00591F17" w:rsidRDefault="00611714" w:rsidP="00591F17">
      <w:pPr>
        <w:ind w:left="720"/>
        <w:outlineLvl w:val="0"/>
        <w:rPr>
          <w:rFonts w:ascii="Tahoma" w:hAnsi="Tahoma" w:cs="Tahoma"/>
          <w:sz w:val="20"/>
          <w:szCs w:val="20"/>
          <w:highlight w:val="yellow"/>
        </w:rPr>
      </w:pPr>
    </w:p>
    <w:p w14:paraId="0D5125E5" w14:textId="77777777" w:rsidR="00611714" w:rsidRPr="00591F17" w:rsidRDefault="00611714" w:rsidP="00591F17">
      <w:pPr>
        <w:ind w:left="720"/>
        <w:outlineLvl w:val="0"/>
        <w:rPr>
          <w:rFonts w:ascii="Tahoma" w:hAnsi="Tahoma" w:cs="Tahoma"/>
          <w:b/>
          <w:sz w:val="20"/>
          <w:szCs w:val="20"/>
        </w:rPr>
      </w:pPr>
      <w:r w:rsidRPr="00591F17">
        <w:rPr>
          <w:rFonts w:ascii="Tahoma" w:hAnsi="Tahoma" w:cs="Tahoma"/>
          <w:b/>
          <w:sz w:val="20"/>
          <w:szCs w:val="20"/>
        </w:rPr>
        <w:t>F05 Operation of Arts Programme</w:t>
      </w:r>
    </w:p>
    <w:p w14:paraId="7D278C84" w14:textId="77777777" w:rsidR="00611714" w:rsidRPr="00591F17" w:rsidRDefault="00611714" w:rsidP="00591F17">
      <w:pPr>
        <w:ind w:left="720"/>
        <w:outlineLvl w:val="0"/>
        <w:rPr>
          <w:rFonts w:ascii="Tahoma" w:hAnsi="Tahoma" w:cs="Tahoma"/>
          <w:sz w:val="20"/>
          <w:szCs w:val="20"/>
        </w:rPr>
      </w:pPr>
      <w:r w:rsidRPr="00591F17">
        <w:rPr>
          <w:rFonts w:ascii="Tahoma" w:hAnsi="Tahoma" w:cs="Tahoma"/>
          <w:sz w:val="20"/>
          <w:szCs w:val="20"/>
        </w:rPr>
        <w:t>Additional expenditure is due to increases in grants and contributions which are funded by increased grant income.</w:t>
      </w:r>
    </w:p>
    <w:p w14:paraId="7146AB59" w14:textId="77777777" w:rsidR="00611714" w:rsidRPr="00591F17" w:rsidRDefault="00611714" w:rsidP="00611714">
      <w:pPr>
        <w:rPr>
          <w:rFonts w:ascii="Tahoma" w:hAnsi="Tahoma" w:cs="Tahoma"/>
          <w:b/>
          <w:sz w:val="20"/>
          <w:szCs w:val="20"/>
        </w:rPr>
      </w:pPr>
    </w:p>
    <w:p w14:paraId="3F2857DD" w14:textId="77777777" w:rsidR="00611714" w:rsidRPr="00591F17" w:rsidRDefault="00611714" w:rsidP="00591F17">
      <w:pPr>
        <w:ind w:left="720"/>
        <w:rPr>
          <w:rFonts w:ascii="Tahoma" w:hAnsi="Tahoma" w:cs="Tahoma"/>
          <w:b/>
          <w:sz w:val="20"/>
          <w:szCs w:val="20"/>
        </w:rPr>
      </w:pPr>
      <w:r w:rsidRPr="00591F17">
        <w:rPr>
          <w:rFonts w:ascii="Tahoma" w:hAnsi="Tahoma" w:cs="Tahoma"/>
          <w:b/>
          <w:sz w:val="20"/>
          <w:szCs w:val="20"/>
        </w:rPr>
        <w:t>H03 Administration of Rates</w:t>
      </w:r>
    </w:p>
    <w:p w14:paraId="09BF8DBC" w14:textId="77777777" w:rsidR="00611714" w:rsidRPr="00591F17" w:rsidRDefault="00611714" w:rsidP="00591F17">
      <w:pPr>
        <w:ind w:left="720"/>
        <w:rPr>
          <w:rFonts w:ascii="Tahoma" w:hAnsi="Tahoma" w:cs="Tahoma"/>
          <w:bCs/>
          <w:sz w:val="20"/>
          <w:szCs w:val="20"/>
        </w:rPr>
      </w:pPr>
      <w:r w:rsidRPr="00591F17">
        <w:rPr>
          <w:rFonts w:ascii="Tahoma" w:hAnsi="Tahoma" w:cs="Tahoma"/>
          <w:bCs/>
          <w:sz w:val="20"/>
          <w:szCs w:val="20"/>
        </w:rPr>
        <w:t>Additional expenditure is due to the rates waiver which is fully grant funded and to an increase in rates vacancies and bad debts.</w:t>
      </w:r>
    </w:p>
    <w:p w14:paraId="14AD0D9C" w14:textId="77777777" w:rsidR="00611714" w:rsidRPr="00591F17" w:rsidRDefault="00611714" w:rsidP="00591F17">
      <w:pPr>
        <w:ind w:left="720"/>
        <w:rPr>
          <w:rFonts w:ascii="Tahoma" w:hAnsi="Tahoma" w:cs="Tahoma"/>
          <w:bCs/>
          <w:sz w:val="20"/>
          <w:szCs w:val="20"/>
        </w:rPr>
      </w:pPr>
    </w:p>
    <w:p w14:paraId="4DEFE8DF" w14:textId="77777777" w:rsidR="00611714" w:rsidRPr="00591F17" w:rsidRDefault="00611714" w:rsidP="00591F17">
      <w:pPr>
        <w:ind w:left="720"/>
        <w:rPr>
          <w:rFonts w:ascii="Tahoma" w:hAnsi="Tahoma" w:cs="Tahoma"/>
          <w:b/>
          <w:sz w:val="20"/>
          <w:szCs w:val="20"/>
        </w:rPr>
      </w:pPr>
      <w:r w:rsidRPr="00591F17">
        <w:rPr>
          <w:rFonts w:ascii="Tahoma" w:hAnsi="Tahoma" w:cs="Tahoma"/>
          <w:b/>
          <w:sz w:val="20"/>
          <w:szCs w:val="20"/>
        </w:rPr>
        <w:t>H04 Franchise Costs</w:t>
      </w:r>
    </w:p>
    <w:p w14:paraId="07C58CA1" w14:textId="73F4E341" w:rsidR="00611714" w:rsidRPr="00591F17" w:rsidRDefault="00611714" w:rsidP="00591F17">
      <w:pPr>
        <w:ind w:left="720"/>
        <w:rPr>
          <w:rFonts w:ascii="Tahoma" w:hAnsi="Tahoma" w:cs="Tahoma"/>
          <w:sz w:val="20"/>
          <w:szCs w:val="20"/>
        </w:rPr>
      </w:pPr>
      <w:r w:rsidRPr="00591F17">
        <w:rPr>
          <w:rFonts w:ascii="Tahoma" w:hAnsi="Tahoma" w:cs="Tahoma"/>
          <w:sz w:val="20"/>
          <w:szCs w:val="20"/>
        </w:rPr>
        <w:t>Increased expenditure relates to increased payroll and register of electors.</w:t>
      </w:r>
    </w:p>
    <w:p w14:paraId="14BF2E26" w14:textId="77777777" w:rsidR="00891D83" w:rsidRPr="00611714" w:rsidRDefault="00891D83" w:rsidP="00611714">
      <w:pPr>
        <w:rPr>
          <w:rFonts w:cstheme="minorHAnsi"/>
        </w:rPr>
      </w:pPr>
    </w:p>
    <w:p w14:paraId="5FA8AA1B" w14:textId="77777777" w:rsidR="00611714" w:rsidRPr="00611714" w:rsidRDefault="00611714" w:rsidP="00031C2D">
      <w:pPr>
        <w:pStyle w:val="NormalWeb"/>
        <w:ind w:firstLine="720"/>
        <w:jc w:val="both"/>
        <w:rPr>
          <w:rFonts w:asciiTheme="minorHAnsi" w:hAnsiTheme="minorHAnsi" w:cstheme="minorHAnsi"/>
          <w:b/>
        </w:rPr>
      </w:pPr>
      <w:r w:rsidRPr="00611714">
        <w:rPr>
          <w:rFonts w:asciiTheme="minorHAnsi" w:hAnsiTheme="minorHAnsi" w:cstheme="minorHAnsi"/>
          <w:b/>
        </w:rPr>
        <w:lastRenderedPageBreak/>
        <w:t>Resolution</w:t>
      </w:r>
    </w:p>
    <w:p w14:paraId="6492A912" w14:textId="77777777" w:rsidR="00611714" w:rsidRPr="00DC6BB6" w:rsidRDefault="00611714" w:rsidP="00031C2D">
      <w:pPr>
        <w:pStyle w:val="NormalWeb"/>
        <w:ind w:left="720"/>
        <w:jc w:val="both"/>
        <w:rPr>
          <w:rFonts w:ascii="Verdana" w:hAnsi="Verdana"/>
        </w:rPr>
      </w:pPr>
      <w:r w:rsidRPr="00611714">
        <w:rPr>
          <w:rFonts w:asciiTheme="minorHAnsi" w:hAnsiTheme="minorHAnsi" w:cstheme="minorHAnsi"/>
        </w:rPr>
        <w:t>That the County Council approves of the additional expenditures contained in the Revised Budget 2019 for the financial year ending 31 December 2019 as set out in Tables A to F of the Annual Budget 2020 and considered during the budget process.</w:t>
      </w:r>
      <w:r w:rsidRPr="00DC6BB6">
        <w:rPr>
          <w:rFonts w:ascii="Verdana" w:hAnsi="Verdana"/>
        </w:rPr>
        <w:t xml:space="preserve">   </w:t>
      </w:r>
    </w:p>
    <w:p w14:paraId="1944C1CD" w14:textId="69E5B135" w:rsidR="001A5D29" w:rsidRDefault="001A5D29" w:rsidP="001A5D29">
      <w:pPr>
        <w:spacing w:before="100" w:beforeAutospacing="1" w:after="100" w:afterAutospacing="1" w:line="240" w:lineRule="auto"/>
        <w:ind w:left="720"/>
        <w:jc w:val="both"/>
        <w:outlineLvl w:val="1"/>
        <w:rPr>
          <w:rFonts w:cstheme="minorHAnsi"/>
          <w:sz w:val="24"/>
          <w:szCs w:val="24"/>
          <w:lang w:val="en-US"/>
        </w:rPr>
      </w:pPr>
      <w:r w:rsidRPr="001A5D29">
        <w:rPr>
          <w:rFonts w:cstheme="minorHAnsi"/>
          <w:sz w:val="24"/>
          <w:szCs w:val="24"/>
          <w:lang w:val="en-US"/>
        </w:rPr>
        <w:t xml:space="preserve">A vote was taken by </w:t>
      </w:r>
      <w:r w:rsidRPr="00540A4A">
        <w:rPr>
          <w:rFonts w:cstheme="minorHAnsi"/>
          <w:b/>
          <w:bCs/>
          <w:sz w:val="24"/>
          <w:szCs w:val="24"/>
          <w:lang w:val="en-US"/>
        </w:rPr>
        <w:t>a show of hands vote</w:t>
      </w:r>
      <w:r w:rsidRPr="001A5D29">
        <w:rPr>
          <w:rFonts w:cstheme="minorHAnsi"/>
          <w:sz w:val="24"/>
          <w:szCs w:val="24"/>
          <w:lang w:val="en-US"/>
        </w:rPr>
        <w:t xml:space="preserve"> the result was as follows:</w:t>
      </w:r>
    </w:p>
    <w:p w14:paraId="532C3235" w14:textId="21DC3F57" w:rsidR="001A5D29" w:rsidRDefault="001A5D29" w:rsidP="001A5D29">
      <w:pPr>
        <w:pStyle w:val="ListParagraph"/>
        <w:rPr>
          <w:rFonts w:cstheme="minorHAnsi"/>
          <w:b/>
          <w:bCs/>
          <w:sz w:val="24"/>
          <w:szCs w:val="24"/>
        </w:rPr>
      </w:pPr>
      <w:r w:rsidRPr="001A5D29">
        <w:rPr>
          <w:rFonts w:cstheme="minorHAnsi"/>
          <w:b/>
          <w:bCs/>
          <w:sz w:val="24"/>
          <w:szCs w:val="24"/>
        </w:rPr>
        <w:t>FOR:</w:t>
      </w:r>
      <w:r w:rsidR="00031C2D">
        <w:rPr>
          <w:rFonts w:cstheme="minorHAnsi"/>
          <w:b/>
          <w:bCs/>
          <w:sz w:val="24"/>
          <w:szCs w:val="24"/>
        </w:rPr>
        <w:tab/>
      </w:r>
      <w:r w:rsidR="00031C2D">
        <w:rPr>
          <w:rFonts w:cstheme="minorHAnsi"/>
          <w:b/>
          <w:bCs/>
          <w:sz w:val="24"/>
          <w:szCs w:val="24"/>
        </w:rPr>
        <w:tab/>
        <w:t>31 (THIRTY-ONE)</w:t>
      </w:r>
    </w:p>
    <w:p w14:paraId="41BF93FD" w14:textId="77777777" w:rsidR="00031C2D" w:rsidRPr="001A5D29" w:rsidRDefault="00031C2D" w:rsidP="001A5D29">
      <w:pPr>
        <w:pStyle w:val="ListParagraph"/>
        <w:rPr>
          <w:rFonts w:cstheme="minorHAnsi"/>
          <w:b/>
          <w:bCs/>
          <w:sz w:val="24"/>
          <w:szCs w:val="24"/>
        </w:rPr>
      </w:pPr>
    </w:p>
    <w:p w14:paraId="618EFCE2" w14:textId="6C4C67D5" w:rsidR="001A5D29" w:rsidRPr="001A5D29" w:rsidRDefault="001A5D29" w:rsidP="001A5D29">
      <w:pPr>
        <w:pStyle w:val="ListParagraph"/>
        <w:rPr>
          <w:rFonts w:cstheme="minorHAnsi"/>
          <w:b/>
          <w:bCs/>
          <w:sz w:val="24"/>
          <w:szCs w:val="24"/>
        </w:rPr>
      </w:pPr>
      <w:r w:rsidRPr="001A5D29">
        <w:rPr>
          <w:rFonts w:cstheme="minorHAnsi"/>
          <w:b/>
          <w:bCs/>
          <w:sz w:val="24"/>
          <w:szCs w:val="24"/>
        </w:rPr>
        <w:t>AGAINST:</w:t>
      </w:r>
      <w:r w:rsidR="00031C2D">
        <w:rPr>
          <w:rFonts w:cstheme="minorHAnsi"/>
          <w:b/>
          <w:bCs/>
          <w:sz w:val="24"/>
          <w:szCs w:val="24"/>
        </w:rPr>
        <w:tab/>
        <w:t>4 (FOUR)</w:t>
      </w:r>
    </w:p>
    <w:p w14:paraId="2BCC2ECD" w14:textId="11D73014" w:rsidR="001A5D29" w:rsidRPr="001A5D29" w:rsidRDefault="001A5D29" w:rsidP="001A5D29">
      <w:pPr>
        <w:spacing w:before="100" w:beforeAutospacing="1" w:after="100" w:afterAutospacing="1" w:line="240" w:lineRule="auto"/>
        <w:ind w:left="720"/>
        <w:jc w:val="both"/>
        <w:outlineLvl w:val="1"/>
        <w:rPr>
          <w:rFonts w:cstheme="minorHAnsi"/>
          <w:sz w:val="24"/>
          <w:szCs w:val="24"/>
          <w:lang w:val="en-US"/>
        </w:rPr>
      </w:pPr>
      <w:r w:rsidRPr="001A5D29">
        <w:rPr>
          <w:rFonts w:cstheme="minorHAnsi"/>
          <w:b/>
          <w:bCs/>
          <w:sz w:val="24"/>
          <w:szCs w:val="24"/>
        </w:rPr>
        <w:t>ABSTAIN:</w:t>
      </w:r>
      <w:r w:rsidR="00031C2D">
        <w:rPr>
          <w:rFonts w:cstheme="minorHAnsi"/>
          <w:b/>
          <w:bCs/>
          <w:sz w:val="24"/>
          <w:szCs w:val="24"/>
        </w:rPr>
        <w:tab/>
        <w:t>0 (ZERO)</w:t>
      </w:r>
    </w:p>
    <w:p w14:paraId="18CE1DE7" w14:textId="77777777" w:rsidR="00031C2D" w:rsidRPr="00031C2D" w:rsidRDefault="00031C2D" w:rsidP="00031C2D">
      <w:pPr>
        <w:ind w:left="720"/>
        <w:rPr>
          <w:rFonts w:cstheme="minorHAnsi"/>
          <w:b/>
          <w:sz w:val="24"/>
          <w:szCs w:val="24"/>
        </w:rPr>
      </w:pPr>
      <w:r w:rsidRPr="00031C2D">
        <w:rPr>
          <w:rFonts w:cstheme="minorHAnsi"/>
          <w:sz w:val="24"/>
          <w:szCs w:val="24"/>
        </w:rPr>
        <w:t xml:space="preserve">The Resolution was </w:t>
      </w:r>
      <w:r w:rsidRPr="00031C2D">
        <w:rPr>
          <w:rFonts w:cstheme="minorHAnsi"/>
          <w:b/>
          <w:sz w:val="24"/>
          <w:szCs w:val="24"/>
        </w:rPr>
        <w:t>PASSED.</w:t>
      </w:r>
    </w:p>
    <w:p w14:paraId="68C222F0" w14:textId="77777777" w:rsidR="001A5D29" w:rsidRPr="001A5D29" w:rsidRDefault="001A5D29" w:rsidP="001A5D29">
      <w:pPr>
        <w:ind w:left="360"/>
        <w:rPr>
          <w:rFonts w:cstheme="minorHAnsi"/>
          <w:sz w:val="24"/>
          <w:szCs w:val="24"/>
        </w:rPr>
      </w:pPr>
    </w:p>
    <w:p w14:paraId="14F8147B" w14:textId="2FD06EE1" w:rsidR="005B4364" w:rsidRPr="00891D83" w:rsidRDefault="006D21DD" w:rsidP="001A5D29">
      <w:pPr>
        <w:pStyle w:val="ListParagraph"/>
        <w:numPr>
          <w:ilvl w:val="0"/>
          <w:numId w:val="1"/>
        </w:numPr>
        <w:ind w:left="426"/>
        <w:rPr>
          <w:rFonts w:cstheme="minorHAnsi"/>
          <w:b/>
          <w:bCs/>
          <w:sz w:val="24"/>
          <w:szCs w:val="24"/>
          <w:u w:val="single"/>
        </w:rPr>
      </w:pPr>
      <w:r w:rsidRPr="00891D83">
        <w:rPr>
          <w:rFonts w:cstheme="minorHAnsi"/>
          <w:b/>
          <w:bCs/>
          <w:sz w:val="24"/>
          <w:szCs w:val="24"/>
          <w:u w:val="single"/>
        </w:rPr>
        <w:t xml:space="preserve">Consideration of the 3 Year Capital Programme 2021 </w:t>
      </w:r>
      <w:r w:rsidR="001A5D29" w:rsidRPr="00891D83">
        <w:rPr>
          <w:rFonts w:cstheme="minorHAnsi"/>
          <w:b/>
          <w:bCs/>
          <w:sz w:val="24"/>
          <w:szCs w:val="24"/>
          <w:u w:val="single"/>
        </w:rPr>
        <w:t>–</w:t>
      </w:r>
      <w:r w:rsidRPr="00891D83">
        <w:rPr>
          <w:rFonts w:cstheme="minorHAnsi"/>
          <w:b/>
          <w:bCs/>
          <w:sz w:val="24"/>
          <w:szCs w:val="24"/>
          <w:u w:val="single"/>
        </w:rPr>
        <w:t xml:space="preserve"> 2023</w:t>
      </w:r>
    </w:p>
    <w:p w14:paraId="7FAAE5DD" w14:textId="2F333FEA" w:rsidR="001A5D29" w:rsidRPr="001A5D29" w:rsidRDefault="001A5D29" w:rsidP="001A5D29">
      <w:pPr>
        <w:pStyle w:val="Heading3"/>
        <w:ind w:left="720" w:firstLine="3"/>
        <w:rPr>
          <w:rFonts w:cstheme="minorHAnsi"/>
          <w:sz w:val="24"/>
          <w:szCs w:val="24"/>
        </w:rPr>
      </w:pPr>
      <w:r w:rsidRPr="001A5D29">
        <w:rPr>
          <w:rFonts w:cstheme="minorHAnsi"/>
          <w:sz w:val="24"/>
          <w:szCs w:val="24"/>
        </w:rPr>
        <w:t xml:space="preserve">The following Motion was read by Mr. R. FitzGerald, Head of Finance was proposed by </w:t>
      </w:r>
      <w:r w:rsidRPr="00540A4A">
        <w:rPr>
          <w:rFonts w:cstheme="minorHAnsi"/>
          <w:b/>
          <w:bCs/>
          <w:sz w:val="24"/>
          <w:szCs w:val="24"/>
        </w:rPr>
        <w:t xml:space="preserve">Councillor </w:t>
      </w:r>
      <w:r w:rsidR="00031C2D" w:rsidRPr="00540A4A">
        <w:rPr>
          <w:rFonts w:cstheme="minorHAnsi"/>
          <w:b/>
          <w:bCs/>
          <w:sz w:val="24"/>
          <w:szCs w:val="24"/>
        </w:rPr>
        <w:t>E. O’Brien</w:t>
      </w:r>
      <w:r w:rsidRPr="001A5D29">
        <w:rPr>
          <w:rFonts w:cstheme="minorHAnsi"/>
          <w:sz w:val="24"/>
          <w:szCs w:val="24"/>
        </w:rPr>
        <w:t xml:space="preserve"> and seconded by </w:t>
      </w:r>
      <w:r w:rsidRPr="00540A4A">
        <w:rPr>
          <w:rFonts w:cstheme="minorHAnsi"/>
          <w:b/>
          <w:bCs/>
          <w:sz w:val="24"/>
          <w:szCs w:val="24"/>
        </w:rPr>
        <w:t xml:space="preserve">Councillor </w:t>
      </w:r>
      <w:r w:rsidR="00031C2D" w:rsidRPr="00540A4A">
        <w:rPr>
          <w:rFonts w:cstheme="minorHAnsi"/>
          <w:b/>
          <w:bCs/>
          <w:sz w:val="24"/>
          <w:szCs w:val="24"/>
        </w:rPr>
        <w:t>B. Lawlor</w:t>
      </w:r>
      <w:r w:rsidRPr="001A5D29">
        <w:rPr>
          <w:rFonts w:cstheme="minorHAnsi"/>
          <w:sz w:val="24"/>
          <w:szCs w:val="24"/>
        </w:rPr>
        <w:t xml:space="preserve">. </w:t>
      </w:r>
    </w:p>
    <w:p w14:paraId="5A413F27" w14:textId="77777777" w:rsidR="001A5D29" w:rsidRPr="001A5D29" w:rsidRDefault="001A5D29" w:rsidP="001A5D29">
      <w:pPr>
        <w:ind w:left="720"/>
        <w:rPr>
          <w:rFonts w:cstheme="minorHAnsi"/>
          <w:sz w:val="24"/>
          <w:szCs w:val="24"/>
        </w:rPr>
      </w:pPr>
    </w:p>
    <w:p w14:paraId="14209C5A" w14:textId="77777777" w:rsidR="001A5D29" w:rsidRPr="00591F17" w:rsidRDefault="001A5D29" w:rsidP="001A5D29">
      <w:pPr>
        <w:pStyle w:val="NormalWeb"/>
        <w:ind w:left="720"/>
        <w:rPr>
          <w:rFonts w:ascii="Tahoma" w:hAnsi="Tahoma" w:cs="Tahoma"/>
          <w:sz w:val="20"/>
          <w:szCs w:val="20"/>
        </w:rPr>
      </w:pPr>
      <w:r w:rsidRPr="00591F17">
        <w:rPr>
          <w:rFonts w:ascii="Tahoma" w:hAnsi="Tahoma" w:cs="Tahoma"/>
          <w:sz w:val="20"/>
          <w:szCs w:val="20"/>
        </w:rPr>
        <w:t>In accordance with Section 135 of the Local Government Act 2001 the Chief Executive shall before the start of the financial year prepare a report on the three year capital programme which may be considered at the Budget meeting or at such other meeting as the elected Council may by resolution decide.</w:t>
      </w:r>
    </w:p>
    <w:p w14:paraId="421AF2BA" w14:textId="77777777" w:rsidR="001A5D29" w:rsidRPr="00591F17" w:rsidRDefault="001A5D29" w:rsidP="001A5D29">
      <w:pPr>
        <w:pStyle w:val="NormalWeb"/>
        <w:ind w:firstLine="720"/>
        <w:rPr>
          <w:rFonts w:ascii="Tahoma" w:hAnsi="Tahoma" w:cs="Tahoma"/>
          <w:sz w:val="20"/>
          <w:szCs w:val="20"/>
        </w:rPr>
      </w:pPr>
      <w:r w:rsidRPr="00591F17">
        <w:rPr>
          <w:rFonts w:ascii="Tahoma" w:hAnsi="Tahoma" w:cs="Tahoma"/>
          <w:sz w:val="20"/>
          <w:szCs w:val="20"/>
        </w:rPr>
        <w:t>I recommend that the Council adopt the following resolution:</w:t>
      </w:r>
    </w:p>
    <w:p w14:paraId="5B166882" w14:textId="31470999" w:rsidR="001A5D29" w:rsidRPr="00591F17" w:rsidRDefault="001A5D29" w:rsidP="001A5D29">
      <w:pPr>
        <w:pStyle w:val="Heading2"/>
        <w:ind w:left="720"/>
        <w:jc w:val="both"/>
        <w:rPr>
          <w:rFonts w:ascii="Tahoma" w:hAnsi="Tahoma" w:cs="Tahoma"/>
          <w:sz w:val="20"/>
          <w:szCs w:val="20"/>
        </w:rPr>
      </w:pPr>
      <w:r w:rsidRPr="00591F17">
        <w:rPr>
          <w:rFonts w:ascii="Tahoma" w:hAnsi="Tahoma" w:cs="Tahoma"/>
          <w:sz w:val="20"/>
          <w:szCs w:val="20"/>
        </w:rPr>
        <w:t>“That the Three Year Capital Programme 2021 – 2023 be considered at the December 2020 Council Meeting.”</w:t>
      </w:r>
    </w:p>
    <w:p w14:paraId="05B4357F" w14:textId="77777777" w:rsidR="001A5D29" w:rsidRPr="001A5D29" w:rsidRDefault="001A5D29" w:rsidP="001A5D29">
      <w:pPr>
        <w:spacing w:before="100" w:beforeAutospacing="1" w:after="100" w:afterAutospacing="1" w:line="240" w:lineRule="auto"/>
        <w:ind w:left="720"/>
        <w:jc w:val="both"/>
        <w:outlineLvl w:val="1"/>
        <w:rPr>
          <w:rFonts w:cstheme="minorHAnsi"/>
          <w:sz w:val="24"/>
          <w:szCs w:val="24"/>
          <w:lang w:val="en-US"/>
        </w:rPr>
      </w:pPr>
      <w:r w:rsidRPr="001A5D29">
        <w:rPr>
          <w:rFonts w:cstheme="minorHAnsi"/>
          <w:sz w:val="24"/>
          <w:szCs w:val="24"/>
          <w:lang w:val="en-US"/>
        </w:rPr>
        <w:t xml:space="preserve">A vote was taken by a </w:t>
      </w:r>
      <w:r w:rsidRPr="00540A4A">
        <w:rPr>
          <w:rFonts w:cstheme="minorHAnsi"/>
          <w:b/>
          <w:bCs/>
          <w:sz w:val="24"/>
          <w:szCs w:val="24"/>
          <w:lang w:val="en-US"/>
        </w:rPr>
        <w:t>show of hands vote</w:t>
      </w:r>
      <w:r w:rsidRPr="001A5D29">
        <w:rPr>
          <w:rFonts w:cstheme="minorHAnsi"/>
          <w:sz w:val="24"/>
          <w:szCs w:val="24"/>
          <w:lang w:val="en-US"/>
        </w:rPr>
        <w:t xml:space="preserve"> the result was as follows:</w:t>
      </w:r>
    </w:p>
    <w:p w14:paraId="4FD287CD" w14:textId="514A3C40" w:rsidR="00FD428D" w:rsidRDefault="00FD428D" w:rsidP="00FD428D">
      <w:pPr>
        <w:pStyle w:val="ListParagraph"/>
        <w:rPr>
          <w:rFonts w:cstheme="minorHAnsi"/>
          <w:b/>
          <w:bCs/>
          <w:sz w:val="24"/>
          <w:szCs w:val="24"/>
        </w:rPr>
      </w:pPr>
      <w:r w:rsidRPr="001A5D29">
        <w:rPr>
          <w:rFonts w:cstheme="minorHAnsi"/>
          <w:b/>
          <w:bCs/>
          <w:sz w:val="24"/>
          <w:szCs w:val="24"/>
        </w:rPr>
        <w:t>FOR:</w:t>
      </w:r>
      <w:r w:rsidR="00031C2D">
        <w:rPr>
          <w:rFonts w:cstheme="minorHAnsi"/>
          <w:b/>
          <w:bCs/>
          <w:sz w:val="24"/>
          <w:szCs w:val="24"/>
        </w:rPr>
        <w:tab/>
      </w:r>
      <w:r w:rsidR="00031C2D">
        <w:rPr>
          <w:rFonts w:cstheme="minorHAnsi"/>
          <w:b/>
          <w:bCs/>
          <w:sz w:val="24"/>
          <w:szCs w:val="24"/>
        </w:rPr>
        <w:tab/>
        <w:t>34 (THIRTY-FOUR)</w:t>
      </w:r>
    </w:p>
    <w:p w14:paraId="27F656CB" w14:textId="77777777" w:rsidR="00031C2D" w:rsidRPr="001A5D29" w:rsidRDefault="00031C2D" w:rsidP="00FD428D">
      <w:pPr>
        <w:pStyle w:val="ListParagraph"/>
        <w:rPr>
          <w:rFonts w:cstheme="minorHAnsi"/>
          <w:b/>
          <w:bCs/>
          <w:sz w:val="24"/>
          <w:szCs w:val="24"/>
        </w:rPr>
      </w:pPr>
    </w:p>
    <w:p w14:paraId="5AB0B01E" w14:textId="1F0E17AB" w:rsidR="00FD428D" w:rsidRDefault="00FD428D" w:rsidP="00FD428D">
      <w:pPr>
        <w:pStyle w:val="ListParagraph"/>
        <w:rPr>
          <w:rFonts w:cstheme="minorHAnsi"/>
          <w:b/>
          <w:bCs/>
          <w:sz w:val="24"/>
          <w:szCs w:val="24"/>
        </w:rPr>
      </w:pPr>
      <w:r w:rsidRPr="001A5D29">
        <w:rPr>
          <w:rFonts w:cstheme="minorHAnsi"/>
          <w:b/>
          <w:bCs/>
          <w:sz w:val="24"/>
          <w:szCs w:val="24"/>
        </w:rPr>
        <w:t>AGAINST:</w:t>
      </w:r>
      <w:r w:rsidR="00031C2D">
        <w:rPr>
          <w:rFonts w:cstheme="minorHAnsi"/>
          <w:b/>
          <w:bCs/>
          <w:sz w:val="24"/>
          <w:szCs w:val="24"/>
        </w:rPr>
        <w:tab/>
        <w:t>0 (ZERO)</w:t>
      </w:r>
    </w:p>
    <w:p w14:paraId="7AAEC5D2" w14:textId="3E9FDBE7" w:rsidR="00031C2D" w:rsidRPr="001A5D29" w:rsidRDefault="00031C2D" w:rsidP="00FD428D">
      <w:pPr>
        <w:pStyle w:val="ListParagraph"/>
        <w:rPr>
          <w:rFonts w:cstheme="minorHAnsi"/>
          <w:b/>
          <w:bCs/>
          <w:sz w:val="24"/>
          <w:szCs w:val="24"/>
        </w:rPr>
      </w:pPr>
      <w:r>
        <w:rPr>
          <w:rFonts w:cstheme="minorHAnsi"/>
          <w:b/>
          <w:bCs/>
          <w:sz w:val="24"/>
          <w:szCs w:val="24"/>
        </w:rPr>
        <w:t xml:space="preserve"> </w:t>
      </w:r>
    </w:p>
    <w:p w14:paraId="41AEF367" w14:textId="29D0D93E" w:rsidR="001A5D29" w:rsidRDefault="00FD428D" w:rsidP="00FD428D">
      <w:pPr>
        <w:pStyle w:val="ListParagraph"/>
        <w:rPr>
          <w:rFonts w:cstheme="minorHAnsi"/>
          <w:b/>
          <w:bCs/>
          <w:sz w:val="24"/>
          <w:szCs w:val="24"/>
        </w:rPr>
      </w:pPr>
      <w:r w:rsidRPr="001A5D29">
        <w:rPr>
          <w:rFonts w:cstheme="minorHAnsi"/>
          <w:b/>
          <w:bCs/>
          <w:sz w:val="24"/>
          <w:szCs w:val="24"/>
        </w:rPr>
        <w:t>ABSTAIN:</w:t>
      </w:r>
      <w:r w:rsidR="00031C2D">
        <w:rPr>
          <w:rFonts w:cstheme="minorHAnsi"/>
          <w:b/>
          <w:bCs/>
          <w:sz w:val="24"/>
          <w:szCs w:val="24"/>
        </w:rPr>
        <w:tab/>
        <w:t>0 (ZERO)</w:t>
      </w:r>
    </w:p>
    <w:p w14:paraId="4C2AE728" w14:textId="300930B9" w:rsidR="00031C2D" w:rsidRDefault="00031C2D" w:rsidP="00FD428D">
      <w:pPr>
        <w:pStyle w:val="ListParagraph"/>
        <w:rPr>
          <w:rFonts w:cstheme="minorHAnsi"/>
          <w:b/>
          <w:bCs/>
          <w:sz w:val="24"/>
          <w:szCs w:val="24"/>
        </w:rPr>
      </w:pPr>
    </w:p>
    <w:p w14:paraId="30F909D4" w14:textId="77777777" w:rsidR="00031C2D" w:rsidRPr="00031C2D" w:rsidRDefault="00031C2D" w:rsidP="00031C2D">
      <w:pPr>
        <w:ind w:left="720"/>
        <w:rPr>
          <w:rFonts w:cstheme="minorHAnsi"/>
          <w:b/>
          <w:sz w:val="24"/>
          <w:szCs w:val="24"/>
        </w:rPr>
      </w:pPr>
      <w:r w:rsidRPr="00031C2D">
        <w:rPr>
          <w:rFonts w:cstheme="minorHAnsi"/>
          <w:sz w:val="24"/>
          <w:szCs w:val="24"/>
        </w:rPr>
        <w:t xml:space="preserve">The Resolution was </w:t>
      </w:r>
      <w:r w:rsidRPr="00031C2D">
        <w:rPr>
          <w:rFonts w:cstheme="minorHAnsi"/>
          <w:b/>
          <w:sz w:val="24"/>
          <w:szCs w:val="24"/>
        </w:rPr>
        <w:t>PASSED.</w:t>
      </w:r>
    </w:p>
    <w:p w14:paraId="0C366B2F" w14:textId="77777777" w:rsidR="005B4364" w:rsidRPr="001A5D29" w:rsidRDefault="006D21DD">
      <w:pPr>
        <w:rPr>
          <w:rFonts w:cstheme="minorHAnsi"/>
          <w:sz w:val="24"/>
          <w:szCs w:val="24"/>
        </w:rPr>
      </w:pPr>
      <w:r w:rsidRPr="001A5D29">
        <w:rPr>
          <w:rFonts w:cstheme="minorHAnsi"/>
          <w:sz w:val="24"/>
          <w:szCs w:val="24"/>
        </w:rPr>
        <w:t> </w:t>
      </w:r>
    </w:p>
    <w:p w14:paraId="27D09A56" w14:textId="1ECD0D99" w:rsidR="007975AC" w:rsidRDefault="007975AC" w:rsidP="007975AC">
      <w:pPr>
        <w:ind w:left="720"/>
      </w:pPr>
    </w:p>
    <w:p w14:paraId="648DC628" w14:textId="77777777" w:rsidR="00031C2D" w:rsidRPr="00031C2D" w:rsidRDefault="006D21DD" w:rsidP="00031C2D">
      <w:pPr>
        <w:pStyle w:val="Heading3"/>
        <w:ind w:left="720" w:hanging="1298"/>
        <w:rPr>
          <w:rFonts w:cstheme="minorHAnsi"/>
          <w:b/>
          <w:bCs/>
          <w:sz w:val="24"/>
          <w:szCs w:val="24"/>
        </w:rPr>
      </w:pPr>
      <w:r w:rsidRPr="001A5D29">
        <w:rPr>
          <w:rFonts w:cstheme="minorHAnsi"/>
          <w:b/>
          <w:sz w:val="24"/>
          <w:szCs w:val="24"/>
        </w:rPr>
        <w:lastRenderedPageBreak/>
        <w:t xml:space="preserve">H3/1120 </w:t>
      </w:r>
      <w:r w:rsidR="00031C2D">
        <w:rPr>
          <w:rFonts w:cstheme="minorHAnsi"/>
          <w:b/>
          <w:sz w:val="24"/>
          <w:szCs w:val="24"/>
        </w:rPr>
        <w:tab/>
      </w:r>
      <w:r w:rsidR="00031C2D" w:rsidRPr="00031C2D">
        <w:rPr>
          <w:rFonts w:cstheme="minorHAnsi"/>
          <w:b/>
          <w:sz w:val="24"/>
          <w:szCs w:val="24"/>
          <w:u w:val="single"/>
        </w:rPr>
        <w:t xml:space="preserve">Presentations and Questions from </w:t>
      </w:r>
      <w:r w:rsidR="00031C2D" w:rsidRPr="00031C2D">
        <w:rPr>
          <w:rFonts w:cstheme="minorHAnsi"/>
          <w:b/>
          <w:bCs/>
          <w:sz w:val="24"/>
          <w:szCs w:val="24"/>
          <w:u w:val="single"/>
        </w:rPr>
        <w:t>Special Organisation, Procedure and Finance Committee Meeting</w:t>
      </w:r>
    </w:p>
    <w:p w14:paraId="699092F7" w14:textId="4E254E2C" w:rsidR="005B4364" w:rsidRPr="00591F17" w:rsidRDefault="00591F17" w:rsidP="00031C2D">
      <w:pPr>
        <w:pStyle w:val="Heading3"/>
        <w:ind w:left="720"/>
        <w:rPr>
          <w:rStyle w:val="Hyperlink"/>
          <w:rFonts w:cstheme="minorHAnsi"/>
          <w:sz w:val="24"/>
          <w:szCs w:val="24"/>
        </w:rPr>
      </w:pPr>
      <w:r>
        <w:rPr>
          <w:rFonts w:cstheme="minorHAnsi"/>
          <w:sz w:val="24"/>
          <w:szCs w:val="24"/>
        </w:rPr>
        <w:fldChar w:fldCharType="begin"/>
      </w:r>
      <w:r>
        <w:rPr>
          <w:rFonts w:cstheme="minorHAnsi"/>
          <w:sz w:val="24"/>
          <w:szCs w:val="24"/>
        </w:rPr>
        <w:instrText xml:space="preserve"> HYPERLINK "http://www.sdublincoco.ie/Meetings/ViewDocument/68122" </w:instrText>
      </w:r>
      <w:r>
        <w:rPr>
          <w:rFonts w:cstheme="minorHAnsi"/>
          <w:sz w:val="24"/>
          <w:szCs w:val="24"/>
        </w:rPr>
      </w:r>
      <w:r>
        <w:rPr>
          <w:rFonts w:cstheme="minorHAnsi"/>
          <w:sz w:val="24"/>
          <w:szCs w:val="24"/>
        </w:rPr>
        <w:fldChar w:fldCharType="separate"/>
      </w:r>
      <w:r w:rsidR="006D21DD" w:rsidRPr="00591F17">
        <w:rPr>
          <w:rStyle w:val="Hyperlink"/>
          <w:rFonts w:cstheme="minorHAnsi"/>
          <w:sz w:val="24"/>
          <w:szCs w:val="24"/>
        </w:rPr>
        <w:t>(a) Presentations From Special Organisation, Procedure and Finance Committee Meeting</w:t>
      </w:r>
    </w:p>
    <w:p w14:paraId="6A630790" w14:textId="5EA7AD7A" w:rsidR="005B4364" w:rsidRPr="001A5D29" w:rsidRDefault="00591F17" w:rsidP="00031C2D">
      <w:pPr>
        <w:ind w:left="720"/>
        <w:rPr>
          <w:rFonts w:cstheme="minorHAnsi"/>
          <w:sz w:val="24"/>
          <w:szCs w:val="24"/>
        </w:rPr>
      </w:pPr>
      <w:r>
        <w:rPr>
          <w:rFonts w:asciiTheme="minorHAnsi" w:hAnsiTheme="minorHAnsi" w:cstheme="minorHAnsi"/>
          <w:sz w:val="24"/>
          <w:szCs w:val="24"/>
        </w:rPr>
        <w:fldChar w:fldCharType="end"/>
      </w:r>
      <w:hyperlink r:id="rId14" w:history="1">
        <w:r w:rsidR="006D21DD" w:rsidRPr="00591F17">
          <w:rPr>
            <w:rStyle w:val="Hyperlink"/>
            <w:rFonts w:cstheme="minorHAnsi"/>
            <w:sz w:val="24"/>
            <w:szCs w:val="24"/>
          </w:rPr>
          <w:t>(b) Questions From Special Organisation, Procedure and Finance Committee Meeting Held Thursday 12th November 2020</w:t>
        </w:r>
      </w:hyperlink>
    </w:p>
    <w:p w14:paraId="31EB6AA1" w14:textId="77777777" w:rsidR="00591F17" w:rsidRDefault="006D21DD" w:rsidP="00591F17">
      <w:pPr>
        <w:ind w:left="720"/>
        <w:rPr>
          <w:rFonts w:eastAsia="Times New Roman" w:cstheme="minorHAnsi"/>
          <w:sz w:val="24"/>
          <w:szCs w:val="24"/>
        </w:rPr>
      </w:pPr>
      <w:r w:rsidRPr="001A5D29">
        <w:rPr>
          <w:rFonts w:cstheme="minorHAnsi"/>
          <w:sz w:val="24"/>
          <w:szCs w:val="24"/>
        </w:rPr>
        <w:br/>
      </w:r>
    </w:p>
    <w:p w14:paraId="63180D2C" w14:textId="4DD9A713" w:rsidR="00031C2D" w:rsidRPr="00031C2D" w:rsidRDefault="00031C2D" w:rsidP="00591F17">
      <w:pPr>
        <w:ind w:left="720"/>
        <w:rPr>
          <w:rFonts w:eastAsia="Times New Roman" w:cstheme="minorHAnsi"/>
          <w:sz w:val="24"/>
          <w:szCs w:val="24"/>
        </w:rPr>
      </w:pPr>
      <w:r w:rsidRPr="00031C2D">
        <w:rPr>
          <w:rFonts w:eastAsia="Times New Roman" w:cstheme="minorHAnsi"/>
          <w:sz w:val="24"/>
          <w:szCs w:val="24"/>
        </w:rPr>
        <w:t>The Mayor</w:t>
      </w:r>
      <w:r w:rsidR="008E7000">
        <w:rPr>
          <w:rFonts w:eastAsia="Times New Roman" w:cstheme="minorHAnsi"/>
          <w:sz w:val="24"/>
          <w:szCs w:val="24"/>
        </w:rPr>
        <w:t>,</w:t>
      </w:r>
      <w:r w:rsidRPr="00031C2D">
        <w:rPr>
          <w:rFonts w:eastAsia="Times New Roman" w:cstheme="minorHAnsi"/>
          <w:sz w:val="24"/>
          <w:szCs w:val="24"/>
        </w:rPr>
        <w:t xml:space="preserve"> Councillor E. O’Brien, thanked the Chief Executive</w:t>
      </w:r>
      <w:r w:rsidR="008E7000">
        <w:rPr>
          <w:rFonts w:eastAsia="Times New Roman" w:cstheme="minorHAnsi"/>
          <w:sz w:val="24"/>
          <w:szCs w:val="24"/>
        </w:rPr>
        <w:t>,</w:t>
      </w:r>
      <w:r w:rsidRPr="00031C2D">
        <w:rPr>
          <w:rFonts w:eastAsia="Times New Roman" w:cstheme="minorHAnsi"/>
          <w:sz w:val="24"/>
          <w:szCs w:val="24"/>
        </w:rPr>
        <w:t xml:space="preserve"> D. McLoughlin, the Management and staff and in particular Mr. R. FitzGerald and his staff on the considerable work involved in the preparation and balancing of the Budget on behalf of all Councillors. </w:t>
      </w:r>
    </w:p>
    <w:p w14:paraId="2420991E" w14:textId="7D7BB92B" w:rsidR="00031C2D" w:rsidRDefault="00031C2D" w:rsidP="00031C2D">
      <w:pPr>
        <w:ind w:firstLine="720"/>
        <w:rPr>
          <w:rFonts w:cstheme="minorHAnsi"/>
          <w:sz w:val="24"/>
          <w:szCs w:val="24"/>
        </w:rPr>
      </w:pPr>
      <w:r>
        <w:rPr>
          <w:rFonts w:cstheme="minorHAnsi"/>
          <w:sz w:val="24"/>
          <w:szCs w:val="24"/>
        </w:rPr>
        <w:t>Meeting finished @ 20:05</w:t>
      </w:r>
      <w:r w:rsidR="00B2191E">
        <w:rPr>
          <w:rFonts w:cstheme="minorHAnsi"/>
          <w:sz w:val="24"/>
          <w:szCs w:val="24"/>
        </w:rPr>
        <w:t>.</w:t>
      </w:r>
    </w:p>
    <w:p w14:paraId="0E7B991D" w14:textId="36ADB5FE" w:rsidR="00591F17" w:rsidRDefault="00591F17" w:rsidP="00031C2D">
      <w:pPr>
        <w:ind w:firstLine="720"/>
        <w:rPr>
          <w:rFonts w:cstheme="minorHAnsi"/>
          <w:sz w:val="24"/>
          <w:szCs w:val="24"/>
        </w:rPr>
      </w:pPr>
    </w:p>
    <w:p w14:paraId="4148009D" w14:textId="77777777" w:rsidR="00591F17" w:rsidRDefault="00591F17" w:rsidP="00591F17">
      <w:pPr>
        <w:ind w:left="720"/>
        <w:rPr>
          <w:rFonts w:cs="Times New Roman"/>
          <w:sz w:val="24"/>
          <w:szCs w:val="24"/>
        </w:rPr>
      </w:pPr>
      <w:r>
        <w:rPr>
          <w:rFonts w:cs="Times New Roman"/>
          <w:sz w:val="24"/>
          <w:szCs w:val="24"/>
        </w:rPr>
        <w:t>Signed: _____________________</w:t>
      </w:r>
    </w:p>
    <w:p w14:paraId="024C7170" w14:textId="77777777" w:rsidR="00591F17" w:rsidRDefault="00591F17" w:rsidP="00591F17">
      <w:pPr>
        <w:ind w:left="720"/>
        <w:rPr>
          <w:rFonts w:cs="Times New Roman"/>
          <w:sz w:val="24"/>
          <w:szCs w:val="24"/>
        </w:rPr>
      </w:pPr>
      <w:r>
        <w:rPr>
          <w:rFonts w:cs="Times New Roman"/>
          <w:sz w:val="24"/>
          <w:szCs w:val="24"/>
        </w:rPr>
        <w:t>Mayor</w:t>
      </w:r>
    </w:p>
    <w:p w14:paraId="49A88677" w14:textId="77777777" w:rsidR="00591F17" w:rsidRPr="0082124F" w:rsidRDefault="00591F17" w:rsidP="00591F17">
      <w:pPr>
        <w:ind w:left="720"/>
        <w:rPr>
          <w:rFonts w:cs="Times New Roman"/>
          <w:sz w:val="24"/>
          <w:szCs w:val="24"/>
        </w:rPr>
      </w:pPr>
      <w:r>
        <w:rPr>
          <w:rFonts w:cs="Times New Roman"/>
          <w:sz w:val="24"/>
          <w:szCs w:val="24"/>
        </w:rPr>
        <w:t>Date: _________________</w:t>
      </w:r>
    </w:p>
    <w:p w14:paraId="412B9D8D" w14:textId="77777777" w:rsidR="00591F17" w:rsidRPr="001A5D29" w:rsidRDefault="00591F17" w:rsidP="00031C2D">
      <w:pPr>
        <w:ind w:firstLine="720"/>
        <w:rPr>
          <w:rFonts w:cstheme="minorHAnsi"/>
          <w:sz w:val="24"/>
          <w:szCs w:val="24"/>
        </w:rPr>
      </w:pPr>
    </w:p>
    <w:sectPr w:rsidR="00591F17" w:rsidRPr="001A5D29" w:rsidSect="00266EEE">
      <w:footerReference w:type="default" r:id="rId15"/>
      <w:pgSz w:w="11906" w:h="16838"/>
      <w:pgMar w:top="1440" w:right="1440" w:bottom="1440" w:left="1440" w:header="708" w:footer="708" w:gutter="0"/>
      <w:pgNumType w:start="6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43FC2" w14:textId="77777777" w:rsidR="00266EEE" w:rsidRDefault="00266EEE" w:rsidP="00266EEE">
      <w:pPr>
        <w:spacing w:after="0" w:line="240" w:lineRule="auto"/>
      </w:pPr>
      <w:r>
        <w:separator/>
      </w:r>
    </w:p>
  </w:endnote>
  <w:endnote w:type="continuationSeparator" w:id="0">
    <w:p w14:paraId="63DAACAC" w14:textId="77777777" w:rsidR="00266EEE" w:rsidRDefault="00266EEE" w:rsidP="00266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5008618"/>
      <w:docPartObj>
        <w:docPartGallery w:val="Page Numbers (Bottom of Page)"/>
        <w:docPartUnique/>
      </w:docPartObj>
    </w:sdtPr>
    <w:sdtEndPr>
      <w:rPr>
        <w:noProof/>
      </w:rPr>
    </w:sdtEndPr>
    <w:sdtContent>
      <w:p w14:paraId="01D94EB1" w14:textId="5CE4102F" w:rsidR="00266EEE" w:rsidRDefault="00266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6CD5D4" w14:textId="77777777" w:rsidR="00266EEE" w:rsidRDefault="00266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C6036" w14:textId="77777777" w:rsidR="00266EEE" w:rsidRDefault="00266EEE" w:rsidP="00266EEE">
      <w:pPr>
        <w:spacing w:after="0" w:line="240" w:lineRule="auto"/>
      </w:pPr>
      <w:r>
        <w:separator/>
      </w:r>
    </w:p>
  </w:footnote>
  <w:footnote w:type="continuationSeparator" w:id="0">
    <w:p w14:paraId="1D2F76FB" w14:textId="77777777" w:rsidR="00266EEE" w:rsidRDefault="00266EEE" w:rsidP="00266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B7E34"/>
    <w:multiLevelType w:val="hybridMultilevel"/>
    <w:tmpl w:val="FE62866A"/>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434157DD"/>
    <w:multiLevelType w:val="hybridMultilevel"/>
    <w:tmpl w:val="31B44C64"/>
    <w:lvl w:ilvl="0" w:tplc="CED20926">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479C72DF"/>
    <w:multiLevelType w:val="hybridMultilevel"/>
    <w:tmpl w:val="31945A9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26B0188"/>
    <w:multiLevelType w:val="hybridMultilevel"/>
    <w:tmpl w:val="27C40A6C"/>
    <w:lvl w:ilvl="0" w:tplc="2912E13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64"/>
    <w:rsid w:val="00031C2D"/>
    <w:rsid w:val="000327C9"/>
    <w:rsid w:val="000663CD"/>
    <w:rsid w:val="00082026"/>
    <w:rsid w:val="00082445"/>
    <w:rsid w:val="000B2442"/>
    <w:rsid w:val="000C7F07"/>
    <w:rsid w:val="000F13EB"/>
    <w:rsid w:val="000F78C1"/>
    <w:rsid w:val="001071DA"/>
    <w:rsid w:val="00126089"/>
    <w:rsid w:val="00133194"/>
    <w:rsid w:val="001A5D29"/>
    <w:rsid w:val="001E52B7"/>
    <w:rsid w:val="001F5F13"/>
    <w:rsid w:val="001F7B80"/>
    <w:rsid w:val="002200DE"/>
    <w:rsid w:val="00263B41"/>
    <w:rsid w:val="00266EEE"/>
    <w:rsid w:val="0029250C"/>
    <w:rsid w:val="002D1370"/>
    <w:rsid w:val="002E3199"/>
    <w:rsid w:val="002F06E6"/>
    <w:rsid w:val="003210C4"/>
    <w:rsid w:val="003260BC"/>
    <w:rsid w:val="00341676"/>
    <w:rsid w:val="003537A5"/>
    <w:rsid w:val="004064EC"/>
    <w:rsid w:val="004405F9"/>
    <w:rsid w:val="004D15E0"/>
    <w:rsid w:val="004D4F75"/>
    <w:rsid w:val="004E20FF"/>
    <w:rsid w:val="004E4D4A"/>
    <w:rsid w:val="00502969"/>
    <w:rsid w:val="005078DD"/>
    <w:rsid w:val="00540A4A"/>
    <w:rsid w:val="00543D39"/>
    <w:rsid w:val="0058408A"/>
    <w:rsid w:val="00590D97"/>
    <w:rsid w:val="00591F17"/>
    <w:rsid w:val="005B4364"/>
    <w:rsid w:val="00611714"/>
    <w:rsid w:val="006D21DD"/>
    <w:rsid w:val="006E7AEF"/>
    <w:rsid w:val="00732528"/>
    <w:rsid w:val="007673F0"/>
    <w:rsid w:val="00781C7C"/>
    <w:rsid w:val="007975AC"/>
    <w:rsid w:val="00797EDC"/>
    <w:rsid w:val="007A6D59"/>
    <w:rsid w:val="00821B35"/>
    <w:rsid w:val="00840C55"/>
    <w:rsid w:val="00891D83"/>
    <w:rsid w:val="00897F84"/>
    <w:rsid w:val="008E0C69"/>
    <w:rsid w:val="008E6067"/>
    <w:rsid w:val="008E7000"/>
    <w:rsid w:val="00954EDF"/>
    <w:rsid w:val="009672CC"/>
    <w:rsid w:val="009A51CA"/>
    <w:rsid w:val="009C10FB"/>
    <w:rsid w:val="009C4290"/>
    <w:rsid w:val="009E6F79"/>
    <w:rsid w:val="00A05D81"/>
    <w:rsid w:val="00A440F1"/>
    <w:rsid w:val="00AE2D67"/>
    <w:rsid w:val="00B035F8"/>
    <w:rsid w:val="00B106C5"/>
    <w:rsid w:val="00B17599"/>
    <w:rsid w:val="00B2191E"/>
    <w:rsid w:val="00B45ADC"/>
    <w:rsid w:val="00B55A75"/>
    <w:rsid w:val="00B90128"/>
    <w:rsid w:val="00B95BDA"/>
    <w:rsid w:val="00C74598"/>
    <w:rsid w:val="00CB2B83"/>
    <w:rsid w:val="00D4178F"/>
    <w:rsid w:val="00D41B2B"/>
    <w:rsid w:val="00D519D3"/>
    <w:rsid w:val="00D7147D"/>
    <w:rsid w:val="00DC7DA2"/>
    <w:rsid w:val="00E2215D"/>
    <w:rsid w:val="00E84A3A"/>
    <w:rsid w:val="00EA1821"/>
    <w:rsid w:val="00EB5229"/>
    <w:rsid w:val="00EE1734"/>
    <w:rsid w:val="00F168EF"/>
    <w:rsid w:val="00F25298"/>
    <w:rsid w:val="00F27CDF"/>
    <w:rsid w:val="00F44EAE"/>
    <w:rsid w:val="00F51F2C"/>
    <w:rsid w:val="00FD428D"/>
    <w:rsid w:val="00FD504F"/>
    <w:rsid w:val="00FD65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9808"/>
  <w15:docId w15:val="{5979DB57-003D-4DD3-A88E-9F034A29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F17"/>
    <w:rPr>
      <w:rFonts w:ascii="Times New Roman" w:hAnsi="Times New Roman"/>
    </w:rPr>
  </w:style>
  <w:style w:type="paragraph" w:styleId="Heading1">
    <w:name w:val="heading 1"/>
    <w:basedOn w:val="Normal"/>
    <w:next w:val="Normal"/>
    <w:link w:val="Heading1Char"/>
    <w:uiPriority w:val="9"/>
    <w:qFormat/>
    <w:rsid w:val="00CB2B83"/>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uiPriority w:val="9"/>
    <w:unhideWhenUsed/>
    <w:qFormat/>
    <w:rsid w:val="00CB2B83"/>
    <w:pPr>
      <w:keepNext/>
      <w:keepLines/>
      <w:spacing w:before="200" w:after="0"/>
      <w:outlineLvl w:val="1"/>
    </w:pPr>
    <w:rPr>
      <w:rFonts w:ascii="Times New Roman" w:hAnsi="Times New Roman"/>
    </w:rPr>
  </w:style>
  <w:style w:type="paragraph" w:styleId="Heading3">
    <w:name w:val="heading 3"/>
    <w:link w:val="Heading3Char"/>
    <w:unhideWhenUsed/>
    <w:qFormat/>
    <w:rsid w:val="00CB2B83"/>
    <w:pPr>
      <w:keepNext/>
      <w:keepLines/>
      <w:spacing w:before="200" w:after="0"/>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1A5D29"/>
    <w:pPr>
      <w:ind w:left="720"/>
      <w:contextualSpacing/>
    </w:pPr>
  </w:style>
  <w:style w:type="paragraph" w:styleId="NormalWeb">
    <w:name w:val="Normal (Web)"/>
    <w:basedOn w:val="Normal"/>
    <w:uiPriority w:val="99"/>
    <w:rsid w:val="001A5D29"/>
    <w:pPr>
      <w:spacing w:before="100" w:beforeAutospacing="1" w:after="100" w:afterAutospacing="1" w:line="240" w:lineRule="auto"/>
    </w:pPr>
    <w:rPr>
      <w:rFonts w:eastAsia="Times New Roman" w:cs="Times New Roman"/>
      <w:sz w:val="24"/>
      <w:szCs w:val="24"/>
      <w:lang w:val="en-GB" w:eastAsia="en-GB"/>
    </w:rPr>
  </w:style>
  <w:style w:type="character" w:customStyle="1" w:styleId="Heading3Char">
    <w:name w:val="Heading 3 Char"/>
    <w:basedOn w:val="DefaultParagraphFont"/>
    <w:link w:val="Heading3"/>
    <w:rsid w:val="00CB2B83"/>
    <w:rPr>
      <w:rFonts w:ascii="Times New Roman" w:hAnsi="Times New Roman"/>
    </w:rPr>
  </w:style>
  <w:style w:type="character" w:styleId="FollowedHyperlink">
    <w:name w:val="FollowedHyperlink"/>
    <w:basedOn w:val="DefaultParagraphFont"/>
    <w:uiPriority w:val="99"/>
    <w:semiHidden/>
    <w:unhideWhenUsed/>
    <w:rsid w:val="00DC7DA2"/>
    <w:rPr>
      <w:color w:val="954F72" w:themeColor="followedHyperlink"/>
      <w:u w:val="single"/>
    </w:rPr>
  </w:style>
  <w:style w:type="paragraph" w:styleId="BodyText">
    <w:name w:val="Body Text"/>
    <w:basedOn w:val="Normal"/>
    <w:link w:val="BodyTextChar"/>
    <w:rsid w:val="00611714"/>
    <w:pPr>
      <w:spacing w:after="0" w:line="240" w:lineRule="auto"/>
    </w:pPr>
    <w:rPr>
      <w:rFonts w:ascii="Arial" w:eastAsia="Times New Roman" w:hAnsi="Arial" w:cs="Times New Roman"/>
      <w:sz w:val="24"/>
      <w:szCs w:val="20"/>
      <w:lang w:val="en-GB" w:eastAsia="en-US"/>
    </w:rPr>
  </w:style>
  <w:style w:type="character" w:customStyle="1" w:styleId="BodyTextChar">
    <w:name w:val="Body Text Char"/>
    <w:basedOn w:val="DefaultParagraphFont"/>
    <w:link w:val="BodyText"/>
    <w:rsid w:val="00611714"/>
    <w:rPr>
      <w:rFonts w:ascii="Arial" w:eastAsia="Times New Roman" w:hAnsi="Arial" w:cs="Times New Roman"/>
      <w:sz w:val="24"/>
      <w:szCs w:val="20"/>
      <w:lang w:val="en-GB" w:eastAsia="en-US"/>
    </w:rPr>
  </w:style>
  <w:style w:type="paragraph" w:styleId="Header">
    <w:name w:val="header"/>
    <w:basedOn w:val="Normal"/>
    <w:link w:val="HeaderChar"/>
    <w:uiPriority w:val="99"/>
    <w:unhideWhenUsed/>
    <w:rsid w:val="00266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EEE"/>
  </w:style>
  <w:style w:type="paragraph" w:styleId="Footer">
    <w:name w:val="footer"/>
    <w:basedOn w:val="Normal"/>
    <w:link w:val="FooterChar"/>
    <w:uiPriority w:val="99"/>
    <w:unhideWhenUsed/>
    <w:rsid w:val="00266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EEE"/>
  </w:style>
  <w:style w:type="character" w:styleId="UnresolvedMention">
    <w:name w:val="Unresolved Mention"/>
    <w:basedOn w:val="DefaultParagraphFont"/>
    <w:uiPriority w:val="99"/>
    <w:semiHidden/>
    <w:unhideWhenUsed/>
    <w:rsid w:val="00591F17"/>
    <w:rPr>
      <w:color w:val="605E5C"/>
      <w:shd w:val="clear" w:color="auto" w:fill="E1DFDD"/>
    </w:rPr>
  </w:style>
  <w:style w:type="character" w:customStyle="1" w:styleId="Heading1Char">
    <w:name w:val="Heading 1 Char"/>
    <w:basedOn w:val="DefaultParagraphFont"/>
    <w:link w:val="Heading1"/>
    <w:uiPriority w:val="9"/>
    <w:rsid w:val="00CB2B83"/>
    <w:rPr>
      <w:rFonts w:ascii="Times New Roman" w:eastAsiaTheme="majorEastAsia" w:hAnsi="Times New Roman"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41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8109" TargetMode="External"/><Relationship Id="rId13" Type="http://schemas.openxmlformats.org/officeDocument/2006/relationships/hyperlink" Target="http://www.sdublincoco.ie/sdcc/departments/corporate/apps/cmas/documentsview.aspx?id=68114"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8108" TargetMode="External"/><Relationship Id="rId12" Type="http://schemas.openxmlformats.org/officeDocument/2006/relationships/hyperlink" Target="http://www.sdublincoco.ie/sdcc/departments/corporate/apps/cmas/documentsview.aspx?id=6811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6811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dublincoco.ie/sdcc/departments/corporate/apps/cmas/documentsview.aspx?id=68111"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8110" TargetMode="External"/><Relationship Id="rId14" Type="http://schemas.openxmlformats.org/officeDocument/2006/relationships/hyperlink" Target="http://www.sdublincoco.ie/Meetings/ViewDocument/68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16</Pages>
  <Words>3914</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49</cp:revision>
  <dcterms:created xsi:type="dcterms:W3CDTF">2020-11-30T15:37:00Z</dcterms:created>
  <dcterms:modified xsi:type="dcterms:W3CDTF">2020-12-10T13:54:00Z</dcterms:modified>
</cp:coreProperties>
</file>