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64594C8F"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2020</w:t>
            </w:r>
            <w:r w:rsidR="00E50DEC">
              <w:rPr>
                <w:smallCaps/>
                <w:sz w:val="36"/>
                <w:szCs w:val="36"/>
              </w:rPr>
              <w:t>- 2021</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24984490"/>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2C08E24E" w14:textId="7EB2E5B5" w:rsidR="00003AB4"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03AB4" w:rsidRPr="00C57F89">
        <w:rPr>
          <w:rFonts w:cs="Tahoma"/>
          <w:smallCaps/>
          <w:noProof/>
        </w:rPr>
        <w:t>1. Table of Contents</w:t>
      </w:r>
      <w:r w:rsidR="00003AB4">
        <w:rPr>
          <w:noProof/>
        </w:rPr>
        <w:tab/>
      </w:r>
      <w:r w:rsidR="00003AB4">
        <w:rPr>
          <w:noProof/>
        </w:rPr>
        <w:fldChar w:fldCharType="begin"/>
      </w:r>
      <w:r w:rsidR="00003AB4">
        <w:rPr>
          <w:noProof/>
        </w:rPr>
        <w:instrText xml:space="preserve"> PAGEREF _Toc24984490 \h </w:instrText>
      </w:r>
      <w:r w:rsidR="00003AB4">
        <w:rPr>
          <w:noProof/>
        </w:rPr>
      </w:r>
      <w:r w:rsidR="00003AB4">
        <w:rPr>
          <w:noProof/>
        </w:rPr>
        <w:fldChar w:fldCharType="separate"/>
      </w:r>
      <w:r w:rsidR="00003AB4">
        <w:rPr>
          <w:noProof/>
        </w:rPr>
        <w:t>2</w:t>
      </w:r>
      <w:r w:rsidR="00003AB4">
        <w:rPr>
          <w:noProof/>
        </w:rPr>
        <w:fldChar w:fldCharType="end"/>
      </w:r>
    </w:p>
    <w:p w14:paraId="6BDE94BD" w14:textId="3BD83A4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1.1 Document Management</w:t>
      </w:r>
      <w:r>
        <w:rPr>
          <w:noProof/>
        </w:rPr>
        <w:tab/>
      </w:r>
      <w:r w:rsidR="007833F5">
        <w:rPr>
          <w:noProof/>
        </w:rPr>
        <w:t>3</w:t>
      </w:r>
    </w:p>
    <w:p w14:paraId="54FCFEA9" w14:textId="673A578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1.2 Glossary of Terms</w:t>
      </w:r>
      <w:r>
        <w:rPr>
          <w:noProof/>
        </w:rPr>
        <w:tab/>
      </w:r>
      <w:r w:rsidR="007833F5">
        <w:rPr>
          <w:noProof/>
        </w:rPr>
        <w:t>3</w:t>
      </w:r>
    </w:p>
    <w:p w14:paraId="08C277BC" w14:textId="14C4F5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1.3 Purpose and Scope</w:t>
      </w:r>
      <w:r>
        <w:rPr>
          <w:noProof/>
        </w:rPr>
        <w:tab/>
      </w:r>
      <w:r w:rsidR="007833F5">
        <w:rPr>
          <w:noProof/>
        </w:rPr>
        <w:t>4</w:t>
      </w:r>
    </w:p>
    <w:p w14:paraId="27780EB6" w14:textId="06ED5AEC"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1.4 Precautionary Gritting</w:t>
      </w:r>
      <w:r>
        <w:rPr>
          <w:noProof/>
        </w:rPr>
        <w:tab/>
      </w:r>
      <w:r w:rsidR="00767610">
        <w:rPr>
          <w:noProof/>
        </w:rPr>
        <w:t>5</w:t>
      </w:r>
    </w:p>
    <w:p w14:paraId="43D9246C" w14:textId="6E7D3032"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1.5 Emergency Scenarios</w:t>
      </w:r>
      <w:r>
        <w:rPr>
          <w:noProof/>
        </w:rPr>
        <w:tab/>
      </w:r>
      <w:r w:rsidR="00767610">
        <w:rPr>
          <w:noProof/>
        </w:rPr>
        <w:t>5</w:t>
      </w:r>
    </w:p>
    <w:p w14:paraId="7C5727EF" w14:textId="7463B2D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color w:val="000000"/>
        </w:rPr>
        <w:t>1.6 Salt Bins for Public Use</w:t>
      </w:r>
      <w:r>
        <w:rPr>
          <w:noProof/>
        </w:rPr>
        <w:tab/>
      </w:r>
      <w:r w:rsidR="00767610">
        <w:rPr>
          <w:noProof/>
        </w:rPr>
        <w:t>5</w:t>
      </w:r>
    </w:p>
    <w:p w14:paraId="36A400D3" w14:textId="19EC047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1.7 Road Weather Information System Arrangements</w:t>
      </w:r>
      <w:r>
        <w:rPr>
          <w:noProof/>
        </w:rPr>
        <w:tab/>
      </w:r>
      <w:r w:rsidR="00767610">
        <w:rPr>
          <w:noProof/>
        </w:rPr>
        <w:t>6</w:t>
      </w:r>
    </w:p>
    <w:p w14:paraId="4CC06203" w14:textId="6DAD47D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2. Depots</w:t>
      </w:r>
      <w:r>
        <w:rPr>
          <w:noProof/>
        </w:rPr>
        <w:tab/>
      </w:r>
      <w:r w:rsidR="00767610">
        <w:rPr>
          <w:noProof/>
        </w:rPr>
        <w:t>7</w:t>
      </w:r>
    </w:p>
    <w:p w14:paraId="0B7CF23F" w14:textId="0738A69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 Health &amp; Safety</w:t>
      </w:r>
      <w:r>
        <w:rPr>
          <w:noProof/>
        </w:rPr>
        <w:tab/>
      </w:r>
      <w:r w:rsidR="00767610">
        <w:rPr>
          <w:noProof/>
        </w:rPr>
        <w:t>7</w:t>
      </w:r>
    </w:p>
    <w:p w14:paraId="5366169B" w14:textId="3754260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3.1 Drivers Daily Defect Report</w:t>
      </w:r>
      <w:r>
        <w:rPr>
          <w:noProof/>
        </w:rPr>
        <w:tab/>
      </w:r>
      <w:r w:rsidR="00767610">
        <w:rPr>
          <w:noProof/>
        </w:rPr>
        <w:t>7</w:t>
      </w:r>
    </w:p>
    <w:p w14:paraId="0E7E093C" w14:textId="798EC5C6" w:rsidR="00003AB4" w:rsidRDefault="00003AB4">
      <w:pPr>
        <w:pStyle w:val="TOC1"/>
        <w:tabs>
          <w:tab w:val="right" w:leader="dot" w:pos="8637"/>
        </w:tabs>
        <w:rPr>
          <w:noProof/>
        </w:rPr>
      </w:pPr>
      <w:r w:rsidRPr="00C57F89">
        <w:rPr>
          <w:rFonts w:cs="Tahoma"/>
          <w:smallCaps/>
          <w:noProof/>
        </w:rPr>
        <w:t>3.2 Lone Working</w:t>
      </w:r>
      <w:r>
        <w:rPr>
          <w:noProof/>
        </w:rPr>
        <w:tab/>
      </w:r>
      <w:r w:rsidR="00767610">
        <w:rPr>
          <w:noProof/>
        </w:rPr>
        <w:t>7</w:t>
      </w:r>
    </w:p>
    <w:p w14:paraId="1A44D620" w14:textId="69879582" w:rsidR="007833F5" w:rsidRPr="007833F5" w:rsidRDefault="007833F5" w:rsidP="007833F5">
      <w:pPr>
        <w:rPr>
          <w:rFonts w:eastAsiaTheme="minorEastAsia"/>
        </w:rPr>
      </w:pPr>
      <w:r>
        <w:rPr>
          <w:rFonts w:eastAsiaTheme="minorEastAsia"/>
        </w:rPr>
        <w:t>3.3 Covid 19 P</w:t>
      </w:r>
      <w:r w:rsidR="00E0323E">
        <w:rPr>
          <w:rFonts w:eastAsiaTheme="minorEastAsia"/>
        </w:rPr>
        <w:t xml:space="preserve">rocedures    </w:t>
      </w:r>
      <w:r>
        <w:rPr>
          <w:rFonts w:eastAsiaTheme="minorEastAsia"/>
        </w:rPr>
        <w:t>………………………………………………………………………………………………….</w:t>
      </w:r>
      <w:r w:rsidR="00767610">
        <w:rPr>
          <w:rFonts w:eastAsiaTheme="minorEastAsia"/>
        </w:rPr>
        <w:t>8</w:t>
      </w:r>
    </w:p>
    <w:p w14:paraId="1434FCDF" w14:textId="4D29579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4. </w:t>
      </w:r>
      <w:r w:rsidRPr="00C57F89">
        <w:rPr>
          <w:rFonts w:cs="Tahoma"/>
          <w:smallCaps/>
          <w:noProof/>
        </w:rPr>
        <w:t>Responsible Persons</w:t>
      </w:r>
      <w:r>
        <w:rPr>
          <w:noProof/>
        </w:rPr>
        <w:tab/>
      </w:r>
      <w:r>
        <w:rPr>
          <w:noProof/>
        </w:rPr>
        <w:fldChar w:fldCharType="begin"/>
      </w:r>
      <w:r>
        <w:rPr>
          <w:noProof/>
        </w:rPr>
        <w:instrText xml:space="preserve"> PAGEREF _Toc24984502 \h </w:instrText>
      </w:r>
      <w:r>
        <w:rPr>
          <w:noProof/>
        </w:rPr>
      </w:r>
      <w:r>
        <w:rPr>
          <w:noProof/>
        </w:rPr>
        <w:fldChar w:fldCharType="separate"/>
      </w:r>
      <w:r>
        <w:rPr>
          <w:noProof/>
        </w:rPr>
        <w:t>9</w:t>
      </w:r>
      <w:r>
        <w:rPr>
          <w:noProof/>
        </w:rPr>
        <w:fldChar w:fldCharType="end"/>
      </w:r>
    </w:p>
    <w:p w14:paraId="4FD5A1B8" w14:textId="168B9AD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4.1 Duty Engineers</w:t>
      </w:r>
      <w:r>
        <w:rPr>
          <w:noProof/>
        </w:rPr>
        <w:tab/>
      </w:r>
      <w:r>
        <w:rPr>
          <w:noProof/>
        </w:rPr>
        <w:fldChar w:fldCharType="begin"/>
      </w:r>
      <w:r>
        <w:rPr>
          <w:noProof/>
        </w:rPr>
        <w:instrText xml:space="preserve"> PAGEREF _Toc24984503 \h </w:instrText>
      </w:r>
      <w:r>
        <w:rPr>
          <w:noProof/>
        </w:rPr>
      </w:r>
      <w:r>
        <w:rPr>
          <w:noProof/>
        </w:rPr>
        <w:fldChar w:fldCharType="separate"/>
      </w:r>
      <w:r>
        <w:rPr>
          <w:noProof/>
        </w:rPr>
        <w:t>9</w:t>
      </w:r>
      <w:r>
        <w:rPr>
          <w:noProof/>
        </w:rPr>
        <w:fldChar w:fldCharType="end"/>
      </w:r>
    </w:p>
    <w:p w14:paraId="51A9FE36" w14:textId="04BFBB6B"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4.2 Depot Inspectors and Assistant Foremen of Works (A/FOW)</w:t>
      </w:r>
      <w:r>
        <w:rPr>
          <w:noProof/>
        </w:rPr>
        <w:tab/>
      </w:r>
      <w:r>
        <w:rPr>
          <w:noProof/>
        </w:rPr>
        <w:fldChar w:fldCharType="begin"/>
      </w:r>
      <w:r>
        <w:rPr>
          <w:noProof/>
        </w:rPr>
        <w:instrText xml:space="preserve"> PAGEREF _Toc24984504 \h </w:instrText>
      </w:r>
      <w:r>
        <w:rPr>
          <w:noProof/>
        </w:rPr>
      </w:r>
      <w:r>
        <w:rPr>
          <w:noProof/>
        </w:rPr>
        <w:fldChar w:fldCharType="separate"/>
      </w:r>
      <w:r>
        <w:rPr>
          <w:noProof/>
        </w:rPr>
        <w:t>9</w:t>
      </w:r>
      <w:r>
        <w:rPr>
          <w:noProof/>
        </w:rPr>
        <w:fldChar w:fldCharType="end"/>
      </w:r>
    </w:p>
    <w:p w14:paraId="018A4CD1" w14:textId="4A960E4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 </w:t>
      </w:r>
      <w:r w:rsidR="00E0323E">
        <w:rPr>
          <w:rFonts w:cs="Tahoma"/>
          <w:noProof/>
        </w:rPr>
        <w:t>PROCEDURES AND ROSTERS</w:t>
      </w:r>
      <w:r>
        <w:rPr>
          <w:noProof/>
        </w:rPr>
        <w:tab/>
      </w:r>
      <w:r>
        <w:rPr>
          <w:noProof/>
        </w:rPr>
        <w:fldChar w:fldCharType="begin"/>
      </w:r>
      <w:r>
        <w:rPr>
          <w:noProof/>
        </w:rPr>
        <w:instrText xml:space="preserve"> PAGEREF _Toc24984505 \h </w:instrText>
      </w:r>
      <w:r>
        <w:rPr>
          <w:noProof/>
        </w:rPr>
      </w:r>
      <w:r>
        <w:rPr>
          <w:noProof/>
        </w:rPr>
        <w:fldChar w:fldCharType="separate"/>
      </w:r>
      <w:r>
        <w:rPr>
          <w:noProof/>
        </w:rPr>
        <w:t>10</w:t>
      </w:r>
      <w:r>
        <w:rPr>
          <w:noProof/>
        </w:rPr>
        <w:fldChar w:fldCharType="end"/>
      </w:r>
    </w:p>
    <w:p w14:paraId="31B19052" w14:textId="7459A9E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5.1 Duties of the duty Engineer</w:t>
      </w:r>
      <w:r>
        <w:rPr>
          <w:noProof/>
        </w:rPr>
        <w:tab/>
      </w:r>
      <w:r>
        <w:rPr>
          <w:noProof/>
        </w:rPr>
        <w:fldChar w:fldCharType="begin"/>
      </w:r>
      <w:r>
        <w:rPr>
          <w:noProof/>
        </w:rPr>
        <w:instrText xml:space="preserve"> PAGEREF _Toc24984506 \h </w:instrText>
      </w:r>
      <w:r>
        <w:rPr>
          <w:noProof/>
        </w:rPr>
      </w:r>
      <w:r>
        <w:rPr>
          <w:noProof/>
        </w:rPr>
        <w:fldChar w:fldCharType="separate"/>
      </w:r>
      <w:r>
        <w:rPr>
          <w:noProof/>
        </w:rPr>
        <w:t>10</w:t>
      </w:r>
      <w:r>
        <w:rPr>
          <w:noProof/>
        </w:rPr>
        <w:fldChar w:fldCharType="end"/>
      </w:r>
    </w:p>
    <w:p w14:paraId="03FA5B95" w14:textId="305DE50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5.2 Monday – Friday Procedure</w:t>
      </w:r>
      <w:r>
        <w:rPr>
          <w:noProof/>
        </w:rPr>
        <w:tab/>
      </w:r>
      <w:r>
        <w:rPr>
          <w:noProof/>
        </w:rPr>
        <w:fldChar w:fldCharType="begin"/>
      </w:r>
      <w:r>
        <w:rPr>
          <w:noProof/>
        </w:rPr>
        <w:instrText xml:space="preserve"> PAGEREF _Toc24984507 \h </w:instrText>
      </w:r>
      <w:r>
        <w:rPr>
          <w:noProof/>
        </w:rPr>
      </w:r>
      <w:r>
        <w:rPr>
          <w:noProof/>
        </w:rPr>
        <w:fldChar w:fldCharType="separate"/>
      </w:r>
      <w:r>
        <w:rPr>
          <w:noProof/>
        </w:rPr>
        <w:t>10</w:t>
      </w:r>
      <w:r>
        <w:rPr>
          <w:noProof/>
        </w:rPr>
        <w:fldChar w:fldCharType="end"/>
      </w:r>
    </w:p>
    <w:p w14:paraId="36980E2D" w14:textId="0B39401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5.3 Weekend (Sat. - Sun.) and Bank Holidays Procedure</w:t>
      </w:r>
      <w:r>
        <w:rPr>
          <w:noProof/>
        </w:rPr>
        <w:tab/>
      </w:r>
      <w:r>
        <w:rPr>
          <w:noProof/>
        </w:rPr>
        <w:fldChar w:fldCharType="begin"/>
      </w:r>
      <w:r>
        <w:rPr>
          <w:noProof/>
        </w:rPr>
        <w:instrText xml:space="preserve"> PAGEREF _Toc24984508 \h </w:instrText>
      </w:r>
      <w:r>
        <w:rPr>
          <w:noProof/>
        </w:rPr>
      </w:r>
      <w:r>
        <w:rPr>
          <w:noProof/>
        </w:rPr>
        <w:fldChar w:fldCharType="separate"/>
      </w:r>
      <w:r>
        <w:rPr>
          <w:noProof/>
        </w:rPr>
        <w:t>11</w:t>
      </w:r>
      <w:r>
        <w:rPr>
          <w:noProof/>
        </w:rPr>
        <w:fldChar w:fldCharType="end"/>
      </w:r>
    </w:p>
    <w:p w14:paraId="0264A889" w14:textId="0197373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5.5 </w:t>
      </w:r>
      <w:r w:rsidRPr="00C57F89">
        <w:rPr>
          <w:rFonts w:cs="Tahoma"/>
          <w:smallCaps/>
          <w:noProof/>
        </w:rPr>
        <w:t>Rates of Spread for Precautionary Salting</w:t>
      </w:r>
      <w:r>
        <w:rPr>
          <w:noProof/>
        </w:rPr>
        <w:tab/>
      </w:r>
      <w:r>
        <w:rPr>
          <w:noProof/>
        </w:rPr>
        <w:fldChar w:fldCharType="begin"/>
      </w:r>
      <w:r>
        <w:rPr>
          <w:noProof/>
        </w:rPr>
        <w:instrText xml:space="preserve"> PAGEREF _Toc24984509 \h </w:instrText>
      </w:r>
      <w:r>
        <w:rPr>
          <w:noProof/>
        </w:rPr>
      </w:r>
      <w:r>
        <w:rPr>
          <w:noProof/>
        </w:rPr>
        <w:fldChar w:fldCharType="separate"/>
      </w:r>
      <w:r>
        <w:rPr>
          <w:noProof/>
        </w:rPr>
        <w:t>11</w:t>
      </w:r>
      <w:r>
        <w:rPr>
          <w:noProof/>
        </w:rPr>
        <w:fldChar w:fldCharType="end"/>
      </w:r>
    </w:p>
    <w:p w14:paraId="6AA232D5" w14:textId="2AF0A57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5.6 Treatment of snow already on the road after Precautionary Gritting</w:t>
      </w:r>
      <w:r>
        <w:rPr>
          <w:noProof/>
        </w:rPr>
        <w:tab/>
      </w:r>
      <w:r>
        <w:rPr>
          <w:noProof/>
        </w:rPr>
        <w:fldChar w:fldCharType="begin"/>
      </w:r>
      <w:r>
        <w:rPr>
          <w:noProof/>
        </w:rPr>
        <w:instrText xml:space="preserve"> PAGEREF _Toc24984510 \h </w:instrText>
      </w:r>
      <w:r>
        <w:rPr>
          <w:noProof/>
        </w:rPr>
      </w:r>
      <w:r>
        <w:rPr>
          <w:noProof/>
        </w:rPr>
        <w:fldChar w:fldCharType="separate"/>
      </w:r>
      <w:r>
        <w:rPr>
          <w:noProof/>
        </w:rPr>
        <w:t>12</w:t>
      </w:r>
      <w:r>
        <w:rPr>
          <w:noProof/>
        </w:rPr>
        <w:fldChar w:fldCharType="end"/>
      </w:r>
    </w:p>
    <w:p w14:paraId="6B8515E2" w14:textId="66038AB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5.7 Treatment of Hard-Packed Snow and Ice</w:t>
      </w:r>
      <w:r>
        <w:rPr>
          <w:noProof/>
        </w:rPr>
        <w:tab/>
      </w:r>
      <w:r>
        <w:rPr>
          <w:noProof/>
        </w:rPr>
        <w:fldChar w:fldCharType="begin"/>
      </w:r>
      <w:r>
        <w:rPr>
          <w:noProof/>
        </w:rPr>
        <w:instrText xml:space="preserve"> PAGEREF _Toc24984511 \h </w:instrText>
      </w:r>
      <w:r>
        <w:rPr>
          <w:noProof/>
        </w:rPr>
      </w:r>
      <w:r>
        <w:rPr>
          <w:noProof/>
        </w:rPr>
        <w:fldChar w:fldCharType="separate"/>
      </w:r>
      <w:r>
        <w:rPr>
          <w:noProof/>
        </w:rPr>
        <w:t>12</w:t>
      </w:r>
      <w:r>
        <w:rPr>
          <w:noProof/>
        </w:rPr>
        <w:fldChar w:fldCharType="end"/>
      </w:r>
    </w:p>
    <w:p w14:paraId="6BA55D49" w14:textId="71939DA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 Appendices</w:t>
      </w:r>
      <w:r>
        <w:rPr>
          <w:noProof/>
        </w:rPr>
        <w:tab/>
      </w:r>
      <w:r>
        <w:rPr>
          <w:noProof/>
        </w:rPr>
        <w:fldChar w:fldCharType="begin"/>
      </w:r>
      <w:r>
        <w:rPr>
          <w:noProof/>
        </w:rPr>
        <w:instrText xml:space="preserve"> PAGEREF _Toc24984512 \h </w:instrText>
      </w:r>
      <w:r>
        <w:rPr>
          <w:noProof/>
        </w:rPr>
      </w:r>
      <w:r>
        <w:rPr>
          <w:noProof/>
        </w:rPr>
        <w:fldChar w:fldCharType="separate"/>
      </w:r>
      <w:r>
        <w:rPr>
          <w:noProof/>
        </w:rPr>
        <w:t>13</w:t>
      </w:r>
      <w:r>
        <w:rPr>
          <w:noProof/>
        </w:rPr>
        <w:fldChar w:fldCharType="end"/>
      </w:r>
    </w:p>
    <w:p w14:paraId="41F89FCC" w14:textId="340BAFE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6.1 Appendix 1 - Gritting Routes</w:t>
      </w:r>
      <w:r>
        <w:rPr>
          <w:noProof/>
        </w:rPr>
        <w:tab/>
      </w:r>
      <w:r>
        <w:rPr>
          <w:noProof/>
        </w:rPr>
        <w:fldChar w:fldCharType="begin"/>
      </w:r>
      <w:r>
        <w:rPr>
          <w:noProof/>
        </w:rPr>
        <w:instrText xml:space="preserve"> PAGEREF _Toc24984513 \h </w:instrText>
      </w:r>
      <w:r>
        <w:rPr>
          <w:noProof/>
        </w:rPr>
      </w:r>
      <w:r>
        <w:rPr>
          <w:noProof/>
        </w:rPr>
        <w:fldChar w:fldCharType="separate"/>
      </w:r>
      <w:r>
        <w:rPr>
          <w:noProof/>
        </w:rPr>
        <w:t>13</w:t>
      </w:r>
      <w:r>
        <w:rPr>
          <w:noProof/>
        </w:rPr>
        <w:fldChar w:fldCharType="end"/>
      </w:r>
    </w:p>
    <w:p w14:paraId="7A172CB3" w14:textId="4CA1E6E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6.2 Appendix 2 – Priority Routes</w:t>
      </w:r>
      <w:r>
        <w:rPr>
          <w:noProof/>
        </w:rPr>
        <w:tab/>
      </w:r>
      <w:r>
        <w:rPr>
          <w:noProof/>
        </w:rPr>
        <w:fldChar w:fldCharType="begin"/>
      </w:r>
      <w:r>
        <w:rPr>
          <w:noProof/>
        </w:rPr>
        <w:instrText xml:space="preserve"> PAGEREF _Toc24984514 \h </w:instrText>
      </w:r>
      <w:r>
        <w:rPr>
          <w:noProof/>
        </w:rPr>
      </w:r>
      <w:r>
        <w:rPr>
          <w:noProof/>
        </w:rPr>
        <w:fldChar w:fldCharType="separate"/>
      </w:r>
      <w:r>
        <w:rPr>
          <w:noProof/>
        </w:rPr>
        <w:t>14</w:t>
      </w:r>
      <w:r>
        <w:rPr>
          <w:noProof/>
        </w:rPr>
        <w:fldChar w:fldCharType="end"/>
      </w:r>
    </w:p>
    <w:p w14:paraId="661AB5D4" w14:textId="749FEB4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6.3 Appendix 3 - Salt Bin Locations</w:t>
      </w:r>
      <w:r>
        <w:rPr>
          <w:noProof/>
        </w:rPr>
        <w:tab/>
      </w:r>
      <w:r>
        <w:rPr>
          <w:noProof/>
        </w:rPr>
        <w:fldChar w:fldCharType="begin"/>
      </w:r>
      <w:r>
        <w:rPr>
          <w:noProof/>
        </w:rPr>
        <w:instrText xml:space="preserve"> PAGEREF _Toc24984515 \h </w:instrText>
      </w:r>
      <w:r>
        <w:rPr>
          <w:noProof/>
        </w:rPr>
      </w:r>
      <w:r>
        <w:rPr>
          <w:noProof/>
        </w:rPr>
        <w:fldChar w:fldCharType="separate"/>
      </w:r>
      <w:r>
        <w:rPr>
          <w:noProof/>
        </w:rPr>
        <w:t>15</w:t>
      </w:r>
      <w:r>
        <w:rPr>
          <w:noProof/>
        </w:rPr>
        <w:fldChar w:fldCharType="end"/>
      </w:r>
    </w:p>
    <w:p w14:paraId="29BE67F3" w14:textId="25F2A75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6.3.1 Appendix 3.1 - Salt Bin Locations &amp; Coordinates</w:t>
      </w:r>
      <w:r>
        <w:rPr>
          <w:noProof/>
        </w:rPr>
        <w:tab/>
      </w:r>
      <w:r>
        <w:rPr>
          <w:noProof/>
        </w:rPr>
        <w:fldChar w:fldCharType="begin"/>
      </w:r>
      <w:r>
        <w:rPr>
          <w:noProof/>
        </w:rPr>
        <w:instrText xml:space="preserve"> PAGEREF _Toc24984516 \h </w:instrText>
      </w:r>
      <w:r>
        <w:rPr>
          <w:noProof/>
        </w:rPr>
      </w:r>
      <w:r>
        <w:rPr>
          <w:noProof/>
        </w:rPr>
        <w:fldChar w:fldCharType="separate"/>
      </w:r>
      <w:r>
        <w:rPr>
          <w:noProof/>
        </w:rPr>
        <w:t>16</w:t>
      </w:r>
      <w:r>
        <w:rPr>
          <w:noProof/>
        </w:rPr>
        <w:fldChar w:fldCharType="end"/>
      </w:r>
    </w:p>
    <w:p w14:paraId="08A69844" w14:textId="5F09046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003AB4">
        <w:rPr>
          <w:rFonts w:cs="Tahoma"/>
          <w:smallCaps/>
          <w:noProof/>
        </w:rPr>
        <w:t>6.4 Appendix 4 – Risk Assessments</w:t>
      </w:r>
      <w:r>
        <w:rPr>
          <w:noProof/>
        </w:rPr>
        <w:tab/>
      </w:r>
      <w:r>
        <w:rPr>
          <w:noProof/>
        </w:rPr>
        <w:fldChar w:fldCharType="begin"/>
      </w:r>
      <w:r>
        <w:rPr>
          <w:noProof/>
        </w:rPr>
        <w:instrText xml:space="preserve"> PAGEREF _Toc24984517 \h </w:instrText>
      </w:r>
      <w:r>
        <w:rPr>
          <w:noProof/>
        </w:rPr>
      </w:r>
      <w:r>
        <w:rPr>
          <w:noProof/>
        </w:rPr>
        <w:fldChar w:fldCharType="separate"/>
      </w:r>
      <w:r>
        <w:rPr>
          <w:noProof/>
        </w:rPr>
        <w:t>17</w:t>
      </w:r>
      <w:r>
        <w:rPr>
          <w:noProof/>
        </w:rPr>
        <w:fldChar w:fldCharType="end"/>
      </w:r>
    </w:p>
    <w:p w14:paraId="7A2C2B03" w14:textId="3CF5E4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6666FC">
        <w:rPr>
          <w:noProof/>
        </w:rPr>
        <w:t xml:space="preserve">  </w:t>
      </w:r>
      <w:r>
        <w:rPr>
          <w:noProof/>
        </w:rPr>
        <w:t>RISK ASSESSMENT 17- Winter Maintenance / Gritting</w:t>
      </w:r>
      <w:r>
        <w:rPr>
          <w:noProof/>
        </w:rPr>
        <w:tab/>
      </w:r>
      <w:r>
        <w:rPr>
          <w:noProof/>
        </w:rPr>
        <w:fldChar w:fldCharType="begin"/>
      </w:r>
      <w:r>
        <w:rPr>
          <w:noProof/>
        </w:rPr>
        <w:instrText xml:space="preserve"> PAGEREF _Toc24984518 \h </w:instrText>
      </w:r>
      <w:r>
        <w:rPr>
          <w:noProof/>
        </w:rPr>
      </w:r>
      <w:r>
        <w:rPr>
          <w:noProof/>
        </w:rPr>
        <w:fldChar w:fldCharType="separate"/>
      </w:r>
      <w:r>
        <w:rPr>
          <w:noProof/>
        </w:rPr>
        <w:t>17</w:t>
      </w:r>
      <w:r>
        <w:rPr>
          <w:noProof/>
        </w:rPr>
        <w:fldChar w:fldCharType="end"/>
      </w:r>
    </w:p>
    <w:p w14:paraId="7F7841C2" w14:textId="0D4365B8"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26- Mounting and De-mounting Gritter</w:t>
      </w:r>
      <w:r w:rsidR="00003AB4">
        <w:rPr>
          <w:noProof/>
        </w:rPr>
        <w:tab/>
      </w:r>
      <w:r w:rsidR="00003AB4">
        <w:rPr>
          <w:noProof/>
        </w:rPr>
        <w:fldChar w:fldCharType="begin"/>
      </w:r>
      <w:r w:rsidR="00003AB4">
        <w:rPr>
          <w:noProof/>
        </w:rPr>
        <w:instrText xml:space="preserve"> PAGEREF _Toc24984531 \h </w:instrText>
      </w:r>
      <w:r w:rsidR="00003AB4">
        <w:rPr>
          <w:noProof/>
        </w:rPr>
      </w:r>
      <w:r w:rsidR="00003AB4">
        <w:rPr>
          <w:noProof/>
        </w:rPr>
        <w:fldChar w:fldCharType="separate"/>
      </w:r>
      <w:r w:rsidR="00003AB4">
        <w:rPr>
          <w:noProof/>
        </w:rPr>
        <w:t>19</w:t>
      </w:r>
      <w:r w:rsidR="00003AB4">
        <w:rPr>
          <w:noProof/>
        </w:rPr>
        <w:fldChar w:fldCharType="end"/>
      </w:r>
    </w:p>
    <w:p w14:paraId="1A00E391" w14:textId="25294AEB"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42- Snow Plough</w:t>
      </w:r>
      <w:r w:rsidR="00003AB4">
        <w:rPr>
          <w:noProof/>
        </w:rPr>
        <w:tab/>
      </w:r>
      <w:r w:rsidR="00003AB4">
        <w:rPr>
          <w:noProof/>
        </w:rPr>
        <w:fldChar w:fldCharType="begin"/>
      </w:r>
      <w:r w:rsidR="00003AB4">
        <w:rPr>
          <w:noProof/>
        </w:rPr>
        <w:instrText xml:space="preserve"> PAGEREF _Toc24984544 \h </w:instrText>
      </w:r>
      <w:r w:rsidR="00003AB4">
        <w:rPr>
          <w:noProof/>
        </w:rPr>
      </w:r>
      <w:r w:rsidR="00003AB4">
        <w:rPr>
          <w:noProof/>
        </w:rPr>
        <w:fldChar w:fldCharType="separate"/>
      </w:r>
      <w:r w:rsidR="00003AB4">
        <w:rPr>
          <w:noProof/>
        </w:rPr>
        <w:t>21</w:t>
      </w:r>
      <w:r w:rsidR="00003AB4">
        <w:rPr>
          <w:noProof/>
        </w:rPr>
        <w:fldChar w:fldCharType="end"/>
      </w:r>
    </w:p>
    <w:p w14:paraId="13809147" w14:textId="14C0E99A"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45- Teleporter</w:t>
      </w:r>
      <w:r w:rsidR="00003AB4">
        <w:rPr>
          <w:noProof/>
        </w:rPr>
        <w:tab/>
      </w:r>
      <w:r w:rsidR="00003AB4">
        <w:rPr>
          <w:noProof/>
        </w:rPr>
        <w:fldChar w:fldCharType="begin"/>
      </w:r>
      <w:r w:rsidR="00003AB4">
        <w:rPr>
          <w:noProof/>
        </w:rPr>
        <w:instrText xml:space="preserve"> PAGEREF _Toc24984557 \h </w:instrText>
      </w:r>
      <w:r w:rsidR="00003AB4">
        <w:rPr>
          <w:noProof/>
        </w:rPr>
      </w:r>
      <w:r w:rsidR="00003AB4">
        <w:rPr>
          <w:noProof/>
        </w:rPr>
        <w:fldChar w:fldCharType="separate"/>
      </w:r>
      <w:r w:rsidR="00003AB4">
        <w:rPr>
          <w:noProof/>
        </w:rPr>
        <w:t>23</w:t>
      </w:r>
      <w:r w:rsidR="00003AB4">
        <w:rPr>
          <w:noProof/>
        </w:rPr>
        <w:fldChar w:fldCharType="end"/>
      </w:r>
    </w:p>
    <w:p w14:paraId="5572B949" w14:textId="74D79FB1" w:rsidR="006666FC" w:rsidRPr="006666FC" w:rsidRDefault="006666FC" w:rsidP="006666FC">
      <w:pPr>
        <w:rPr>
          <w:rFonts w:eastAsiaTheme="minorEastAsia"/>
        </w:rPr>
      </w:pPr>
      <w:r>
        <w:rPr>
          <w:rFonts w:eastAsiaTheme="minorEastAsia"/>
        </w:rPr>
        <w:t xml:space="preserve">   RISK ASSESSMENT -7</w:t>
      </w:r>
      <w:r w:rsidR="00957E13">
        <w:rPr>
          <w:rFonts w:eastAsiaTheme="minorEastAsia"/>
        </w:rPr>
        <w:t xml:space="preserve">1 </w:t>
      </w:r>
      <w:r>
        <w:rPr>
          <w:rFonts w:eastAsiaTheme="minorEastAsia"/>
        </w:rPr>
        <w:t xml:space="preserve"> Driving -Winter Maintenance Operation              </w:t>
      </w:r>
    </w:p>
    <w:p w14:paraId="7354D6DB" w14:textId="2832EE0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6.5 Appendix 5 – Driver Checklist</w:t>
      </w:r>
      <w:r>
        <w:rPr>
          <w:noProof/>
        </w:rPr>
        <w:tab/>
      </w:r>
      <w:r>
        <w:rPr>
          <w:noProof/>
        </w:rPr>
        <w:fldChar w:fldCharType="begin"/>
      </w:r>
      <w:r>
        <w:rPr>
          <w:noProof/>
        </w:rPr>
        <w:instrText xml:space="preserve"> PAGEREF _Toc24984563 \h </w:instrText>
      </w:r>
      <w:r>
        <w:rPr>
          <w:noProof/>
        </w:rPr>
      </w:r>
      <w:r>
        <w:rPr>
          <w:noProof/>
        </w:rPr>
        <w:fldChar w:fldCharType="separate"/>
      </w:r>
      <w:r>
        <w:rPr>
          <w:noProof/>
        </w:rPr>
        <w:t>25</w:t>
      </w:r>
      <w:r>
        <w:rPr>
          <w:noProof/>
        </w:rPr>
        <w:fldChar w:fldCharType="end"/>
      </w:r>
    </w:p>
    <w:p w14:paraId="18C37983" w14:textId="48EC5F41" w:rsidR="00003AB4" w:rsidRDefault="00003AB4">
      <w:pPr>
        <w:pStyle w:val="TOC1"/>
        <w:tabs>
          <w:tab w:val="right" w:leader="dot" w:pos="8637"/>
        </w:tabs>
        <w:rPr>
          <w:noProof/>
        </w:rPr>
      </w:pPr>
      <w:r>
        <w:rPr>
          <w:noProof/>
        </w:rPr>
        <w:t>6.6 Appendix 6 - Safe Working Alone System</w:t>
      </w:r>
      <w:r>
        <w:rPr>
          <w:noProof/>
        </w:rPr>
        <w:tab/>
      </w:r>
      <w:r>
        <w:rPr>
          <w:noProof/>
        </w:rPr>
        <w:fldChar w:fldCharType="begin"/>
      </w:r>
      <w:r>
        <w:rPr>
          <w:noProof/>
        </w:rPr>
        <w:instrText xml:space="preserve"> PAGEREF _Toc24984564 \h </w:instrText>
      </w:r>
      <w:r>
        <w:rPr>
          <w:noProof/>
        </w:rPr>
      </w:r>
      <w:r>
        <w:rPr>
          <w:noProof/>
        </w:rPr>
        <w:fldChar w:fldCharType="separate"/>
      </w:r>
      <w:r>
        <w:rPr>
          <w:noProof/>
        </w:rPr>
        <w:t>29</w:t>
      </w:r>
      <w:r>
        <w:rPr>
          <w:noProof/>
        </w:rPr>
        <w:fldChar w:fldCharType="end"/>
      </w:r>
    </w:p>
    <w:p w14:paraId="2F0F0C98" w14:textId="4E4CEBE7" w:rsidR="00620CCD" w:rsidRDefault="00620CCD" w:rsidP="00620CCD">
      <w:pPr>
        <w:rPr>
          <w:rFonts w:eastAsiaTheme="minorEastAsia"/>
        </w:rPr>
      </w:pPr>
      <w:r>
        <w:rPr>
          <w:rFonts w:eastAsiaTheme="minorEastAsia"/>
        </w:rPr>
        <w:t>6.7 Appendix 7  Covid Safe Operating Procedures</w:t>
      </w:r>
    </w:p>
    <w:p w14:paraId="7802DA33" w14:textId="03054D17" w:rsidR="00620CCD" w:rsidRDefault="00620CCD" w:rsidP="00620CCD">
      <w:pPr>
        <w:rPr>
          <w:rFonts w:eastAsiaTheme="minorEastAsia"/>
        </w:rPr>
      </w:pPr>
      <w:r>
        <w:rPr>
          <w:rFonts w:eastAsiaTheme="minorEastAsia"/>
        </w:rPr>
        <w:t xml:space="preserve">                      SOP 16 : Use of Equipment</w:t>
      </w:r>
    </w:p>
    <w:p w14:paraId="7D6B2BF1" w14:textId="1EC85C6C" w:rsidR="00620CCD" w:rsidRDefault="00620CCD" w:rsidP="00620CCD">
      <w:pPr>
        <w:rPr>
          <w:rFonts w:eastAsiaTheme="minorEastAsia"/>
        </w:rPr>
      </w:pPr>
      <w:r>
        <w:rPr>
          <w:rFonts w:eastAsiaTheme="minorEastAsia"/>
        </w:rPr>
        <w:t xml:space="preserve">                      SOP 14 : Travel for Work.</w:t>
      </w:r>
    </w:p>
    <w:p w14:paraId="078E5F46" w14:textId="7C0BDDB8" w:rsidR="00620CCD" w:rsidRPr="00620CCD" w:rsidRDefault="00620CCD" w:rsidP="00620CCD">
      <w:pPr>
        <w:rPr>
          <w:rFonts w:eastAsiaTheme="minorEastAsia"/>
        </w:rPr>
      </w:pPr>
      <w:r>
        <w:rPr>
          <w:rFonts w:eastAsiaTheme="minorEastAsia"/>
        </w:rPr>
        <w:t>6.8 Duty Engineer Roster.</w:t>
      </w:r>
    </w:p>
    <w:p w14:paraId="2272F3E4" w14:textId="1E194413"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6A38FAE9" w:rsidR="00E50DEC" w:rsidRPr="008B4BD4" w:rsidRDefault="00E50DEC" w:rsidP="00C4754A">
      <w:pPr>
        <w:rPr>
          <w:sz w:val="24"/>
        </w:rPr>
      </w:pPr>
      <w:r>
        <w:rPr>
          <w:sz w:val="24"/>
        </w:rPr>
        <w:t xml:space="preserve">            01/10/2020                     2020 Rev 01                    T O’ Grady</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4984492"/>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4984493"/>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4" w:name="_Toc24984494"/>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Saggart</w:t>
            </w:r>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Tallaght</w:t>
            </w:r>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Ballyboden</w:t>
            </w:r>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bookmarkStart w:id="6" w:name="_Toc24984495"/>
      <w:r>
        <w:rPr>
          <w:rFonts w:ascii="Tahoma" w:hAnsi="Tahoma" w:cs="Tahoma"/>
          <w:smallCaps/>
          <w:szCs w:val="28"/>
        </w:rPr>
        <w:t>1.5</w:t>
      </w:r>
      <w:r w:rsidRPr="00FB2AB4">
        <w:rPr>
          <w:rFonts w:ascii="Tahoma" w:hAnsi="Tahoma" w:cs="Tahoma"/>
          <w:smallCaps/>
          <w:szCs w:val="28"/>
        </w:rPr>
        <w:t xml:space="preserve"> Emergency Scenarios</w:t>
      </w:r>
      <w:bookmarkEnd w:id="5"/>
      <w:bookmarkEnd w:id="6"/>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6FB7E31C"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7" w:name="_Toc24984496"/>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7"/>
    </w:p>
    <w:p w14:paraId="056C2615" w14:textId="52C730BB"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20</w:t>
      </w:r>
      <w:r w:rsidR="00FC7132">
        <w:rPr>
          <w:rFonts w:ascii="Tahoma" w:hAnsi="Tahoma" w:cs="Tahoma"/>
          <w:color w:val="auto"/>
        </w:rPr>
        <w:t>-202</w:t>
      </w:r>
      <w:r w:rsidR="00CC2455">
        <w:rPr>
          <w:rFonts w:ascii="Tahoma" w:hAnsi="Tahoma" w:cs="Tahoma"/>
          <w:color w:val="auto"/>
        </w:rPr>
        <w:t>1</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8" w:name="_Toc271535919"/>
      <w:bookmarkStart w:id="9" w:name="_Toc24984497"/>
      <w:r w:rsidRPr="00943B4C">
        <w:rPr>
          <w:rFonts w:ascii="Tahoma" w:hAnsi="Tahoma" w:cs="Tahoma"/>
          <w:smallCaps/>
          <w:szCs w:val="28"/>
        </w:rPr>
        <w:t>1.7 Road Weather Information System Arrangements</w:t>
      </w:r>
      <w:bookmarkEnd w:id="8"/>
      <w:bookmarkEnd w:id="9"/>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smartTag w:uri="urn:schemas-microsoft-com:office:smarttags" w:element="Street">
        <w:smartTag w:uri="urn:schemas-microsoft-com:office:smarttags" w:element="address">
          <w:r>
            <w:rPr>
              <w:rFonts w:ascii="Tahoma" w:hAnsi="Tahoma" w:cs="Tahoma"/>
              <w:color w:val="auto"/>
            </w:rPr>
            <w:t>Mahons Lane</w:t>
          </w:r>
        </w:smartTag>
      </w:smartTag>
      <w:r>
        <w:rPr>
          <w:rFonts w:ascii="Tahoma" w:hAnsi="Tahoma" w:cs="Tahoma"/>
          <w:color w:val="auto"/>
        </w:rPr>
        <w:t xml:space="preserv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0" w:name="_Toc271535920"/>
      <w:bookmarkStart w:id="11" w:name="_Toc24984498"/>
      <w:r w:rsidRPr="00943B4C">
        <w:rPr>
          <w:rFonts w:ascii="Tahoma" w:hAnsi="Tahoma" w:cs="Tahoma"/>
          <w:smallCaps/>
          <w:sz w:val="40"/>
          <w:szCs w:val="40"/>
        </w:rPr>
        <w:t>2. Depots</w:t>
      </w:r>
      <w:bookmarkEnd w:id="10"/>
      <w:bookmarkEnd w:id="11"/>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2" w:name="_Toc271535921"/>
      <w:bookmarkStart w:id="13" w:name="_Toc24984499"/>
      <w:r w:rsidRPr="00943B4C">
        <w:rPr>
          <w:rFonts w:ascii="Tahoma" w:hAnsi="Tahoma" w:cs="Tahoma"/>
          <w:smallCaps/>
          <w:sz w:val="40"/>
          <w:szCs w:val="40"/>
        </w:rPr>
        <w:t>3. Health &amp; Safety</w:t>
      </w:r>
      <w:bookmarkEnd w:id="12"/>
      <w:bookmarkEnd w:id="13"/>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2"/>
      <w:bookmarkStart w:id="15" w:name="_Toc24984500"/>
      <w:r w:rsidRPr="00943B4C">
        <w:rPr>
          <w:rFonts w:ascii="Tahoma" w:hAnsi="Tahoma" w:cs="Tahoma"/>
          <w:smallCaps/>
          <w:szCs w:val="28"/>
        </w:rPr>
        <w:t xml:space="preserve">3.1 </w:t>
      </w:r>
      <w:bookmarkEnd w:id="14"/>
      <w:r>
        <w:rPr>
          <w:rFonts w:ascii="Tahoma" w:hAnsi="Tahoma" w:cs="Tahoma"/>
          <w:smallCaps/>
          <w:szCs w:val="28"/>
        </w:rPr>
        <w:t>Drivers Daily Defect Report</w:t>
      </w:r>
      <w:bookmarkEnd w:id="1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4984501"/>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16"/>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661DC7AC" w14:textId="75463290" w:rsidR="00620CCD" w:rsidRPr="00957E13" w:rsidRDefault="00C4754A" w:rsidP="00C4754A">
      <w:pPr>
        <w:pStyle w:val="Heading1"/>
        <w:widowControl w:val="0"/>
        <w:numPr>
          <w:ilvl w:val="0"/>
          <w:numId w:val="0"/>
        </w:numPr>
        <w:snapToGrid w:val="0"/>
        <w:spacing w:before="0" w:after="0"/>
        <w:ind w:right="425"/>
        <w:jc w:val="both"/>
        <w:rPr>
          <w:rFonts w:ascii="Tahoma" w:hAnsi="Tahoma" w:cs="Tahoma"/>
          <w:szCs w:val="28"/>
        </w:rPr>
      </w:pPr>
      <w:r>
        <w:rPr>
          <w:rFonts w:ascii="Tahoma" w:hAnsi="Tahoma" w:cs="Tahoma"/>
          <w:sz w:val="24"/>
          <w:szCs w:val="24"/>
        </w:rPr>
        <w:br w:type="page"/>
      </w:r>
      <w:bookmarkStart w:id="17" w:name="_Toc271535923"/>
      <w:bookmarkStart w:id="18" w:name="_Toc24984502"/>
      <w:r w:rsidR="00620CCD" w:rsidRPr="00957E13">
        <w:rPr>
          <w:rFonts w:ascii="Tahoma" w:hAnsi="Tahoma" w:cs="Tahoma"/>
          <w:szCs w:val="28"/>
        </w:rPr>
        <w:lastRenderedPageBreak/>
        <w:t xml:space="preserve">3.3 Covid 19 </w:t>
      </w:r>
      <w:r w:rsidR="007833F5">
        <w:rPr>
          <w:rFonts w:ascii="Tahoma" w:hAnsi="Tahoma" w:cs="Tahoma"/>
          <w:szCs w:val="28"/>
        </w:rPr>
        <w:t xml:space="preserve"> Procedures</w:t>
      </w:r>
    </w:p>
    <w:p w14:paraId="5BE79EDE"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F0073A1" w14:textId="62EC70C6" w:rsidR="00620CCD" w:rsidRDefault="00620CCD" w:rsidP="00C4754A">
      <w:pPr>
        <w:pStyle w:val="Heading1"/>
        <w:widowControl w:val="0"/>
        <w:numPr>
          <w:ilvl w:val="0"/>
          <w:numId w:val="0"/>
        </w:numPr>
        <w:snapToGrid w:val="0"/>
        <w:spacing w:before="0" w:after="0"/>
        <w:ind w:right="425"/>
        <w:jc w:val="both"/>
        <w:rPr>
          <w:rFonts w:ascii="Tahoma" w:hAnsi="Tahoma" w:cs="Tahoma"/>
          <w:b w:val="0"/>
          <w:bCs/>
          <w:sz w:val="24"/>
          <w:szCs w:val="24"/>
        </w:rPr>
      </w:pPr>
      <w:r w:rsidRPr="00957E13">
        <w:rPr>
          <w:rFonts w:ascii="Tahoma" w:hAnsi="Tahoma" w:cs="Tahoma"/>
          <w:b w:val="0"/>
          <w:bCs/>
          <w:sz w:val="24"/>
          <w:szCs w:val="24"/>
        </w:rPr>
        <w:t>To take account of</w:t>
      </w:r>
      <w:r w:rsidR="00957E13">
        <w:rPr>
          <w:rFonts w:ascii="Tahoma" w:hAnsi="Tahoma" w:cs="Tahoma"/>
          <w:b w:val="0"/>
          <w:bCs/>
          <w:sz w:val="24"/>
          <w:szCs w:val="24"/>
        </w:rPr>
        <w:t xml:space="preserve"> Covid 19, the following precautions have been taken.</w:t>
      </w:r>
    </w:p>
    <w:p w14:paraId="23AF4B20" w14:textId="16E1D362" w:rsidR="00957E13" w:rsidRPr="00957E13" w:rsidRDefault="00957E13" w:rsidP="00957E13">
      <w:pPr>
        <w:rPr>
          <w:rFonts w:cs="Tahoma"/>
          <w:sz w:val="24"/>
        </w:rPr>
      </w:pPr>
    </w:p>
    <w:p w14:paraId="220AB408" w14:textId="77777777" w:rsidR="00957E13" w:rsidRDefault="00957E13" w:rsidP="00957E13">
      <w:pPr>
        <w:pStyle w:val="ListParagraph"/>
        <w:numPr>
          <w:ilvl w:val="0"/>
          <w:numId w:val="43"/>
        </w:numPr>
        <w:rPr>
          <w:rFonts w:ascii="Tahoma" w:hAnsi="Tahoma" w:cs="Tahoma"/>
          <w:sz w:val="24"/>
          <w:szCs w:val="24"/>
        </w:rPr>
      </w:pPr>
      <w:r>
        <w:rPr>
          <w:rFonts w:ascii="Tahoma" w:hAnsi="Tahoma" w:cs="Tahoma"/>
          <w:sz w:val="24"/>
          <w:szCs w:val="24"/>
        </w:rPr>
        <w:t>Each w</w:t>
      </w:r>
      <w:r w:rsidRPr="00957E13">
        <w:rPr>
          <w:rFonts w:ascii="Tahoma" w:hAnsi="Tahoma" w:cs="Tahoma"/>
          <w:sz w:val="24"/>
          <w:szCs w:val="24"/>
        </w:rPr>
        <w:t>ork crew</w:t>
      </w:r>
      <w:r>
        <w:rPr>
          <w:rFonts w:ascii="Tahoma" w:hAnsi="Tahoma" w:cs="Tahoma"/>
          <w:sz w:val="24"/>
          <w:szCs w:val="24"/>
        </w:rPr>
        <w:t xml:space="preserve"> travels and uses the canteen as a unit. This limits the number of contacts in case of a Covid 19 outbreak.</w:t>
      </w:r>
    </w:p>
    <w:p w14:paraId="588985D5" w14:textId="77777777" w:rsidR="00957E13" w:rsidRDefault="00957E13" w:rsidP="00957E13">
      <w:pPr>
        <w:rPr>
          <w:rFonts w:cs="Tahoma"/>
          <w:sz w:val="24"/>
        </w:rPr>
      </w:pPr>
    </w:p>
    <w:p w14:paraId="70771863" w14:textId="36D08CF6" w:rsidR="00957E13" w:rsidRDefault="00957E13" w:rsidP="00957E13">
      <w:pPr>
        <w:pStyle w:val="ListParagraph"/>
        <w:numPr>
          <w:ilvl w:val="0"/>
          <w:numId w:val="43"/>
        </w:numPr>
        <w:rPr>
          <w:rFonts w:ascii="Tahoma" w:hAnsi="Tahoma" w:cs="Tahoma"/>
          <w:sz w:val="24"/>
        </w:rPr>
      </w:pPr>
      <w:r w:rsidRPr="00957E13">
        <w:rPr>
          <w:rFonts w:ascii="Tahoma" w:hAnsi="Tahoma" w:cs="Tahoma"/>
          <w:sz w:val="24"/>
        </w:rPr>
        <w:t>An</w:t>
      </w:r>
      <w:r>
        <w:rPr>
          <w:rFonts w:ascii="Tahoma" w:hAnsi="Tahoma" w:cs="Tahoma"/>
          <w:sz w:val="24"/>
        </w:rPr>
        <w:t xml:space="preserve"> increased number of Drivers, Helpers and machinery operators have been trained to allow </w:t>
      </w:r>
      <w:r w:rsidR="007833F5">
        <w:rPr>
          <w:rFonts w:ascii="Tahoma" w:hAnsi="Tahoma" w:cs="Tahoma"/>
          <w:sz w:val="24"/>
        </w:rPr>
        <w:t>for substitution.</w:t>
      </w:r>
    </w:p>
    <w:p w14:paraId="52796926" w14:textId="77777777" w:rsidR="007833F5" w:rsidRPr="007833F5" w:rsidRDefault="007833F5" w:rsidP="007833F5">
      <w:pPr>
        <w:pStyle w:val="ListParagraph"/>
        <w:rPr>
          <w:rFonts w:ascii="Tahoma" w:hAnsi="Tahoma" w:cs="Tahoma"/>
          <w:sz w:val="24"/>
        </w:rPr>
      </w:pPr>
    </w:p>
    <w:p w14:paraId="79BC93A7" w14:textId="7AA6B394" w:rsidR="007833F5" w:rsidRDefault="007833F5" w:rsidP="007833F5">
      <w:pPr>
        <w:pStyle w:val="ListParagraph"/>
        <w:rPr>
          <w:rFonts w:ascii="Tahoma" w:hAnsi="Tahoma" w:cs="Tahoma"/>
          <w:sz w:val="24"/>
        </w:rPr>
      </w:pPr>
      <w:r>
        <w:rPr>
          <w:rFonts w:ascii="Tahoma" w:hAnsi="Tahoma" w:cs="Tahoma"/>
          <w:sz w:val="24"/>
        </w:rPr>
        <w:t>Palmerstown Depot : 3 Gritting Routes</w:t>
      </w:r>
    </w:p>
    <w:p w14:paraId="28416D89" w14:textId="420FE631" w:rsidR="007833F5" w:rsidRDefault="007833F5" w:rsidP="007833F5">
      <w:pPr>
        <w:pStyle w:val="ListParagraph"/>
        <w:rPr>
          <w:rFonts w:ascii="Tahoma" w:hAnsi="Tahoma" w:cs="Tahoma"/>
          <w:sz w:val="24"/>
        </w:rPr>
      </w:pPr>
      <w:r>
        <w:rPr>
          <w:rFonts w:ascii="Tahoma" w:hAnsi="Tahoma" w:cs="Tahoma"/>
          <w:sz w:val="24"/>
        </w:rPr>
        <w:t xml:space="preserve">       11 Drivers</w:t>
      </w:r>
    </w:p>
    <w:p w14:paraId="76FEB898" w14:textId="6917649B" w:rsidR="007833F5" w:rsidRDefault="007833F5" w:rsidP="007833F5">
      <w:pPr>
        <w:pStyle w:val="ListParagraph"/>
        <w:rPr>
          <w:rFonts w:ascii="Tahoma" w:hAnsi="Tahoma" w:cs="Tahoma"/>
          <w:sz w:val="24"/>
        </w:rPr>
      </w:pPr>
      <w:r>
        <w:rPr>
          <w:rFonts w:ascii="Tahoma" w:hAnsi="Tahoma" w:cs="Tahoma"/>
          <w:sz w:val="24"/>
        </w:rPr>
        <w:t xml:space="preserve">       11 Helpers</w:t>
      </w:r>
    </w:p>
    <w:p w14:paraId="72281BDD" w14:textId="7BA2CCE9"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2F9BF085" w14:textId="77777777" w:rsidR="007833F5" w:rsidRDefault="007833F5" w:rsidP="007833F5">
      <w:pPr>
        <w:pStyle w:val="ListParagraph"/>
        <w:rPr>
          <w:rFonts w:ascii="Tahoma" w:hAnsi="Tahoma" w:cs="Tahoma"/>
          <w:sz w:val="24"/>
        </w:rPr>
      </w:pPr>
    </w:p>
    <w:p w14:paraId="11B173EF" w14:textId="28ED77AE" w:rsidR="007833F5" w:rsidRDefault="007833F5" w:rsidP="007833F5">
      <w:pPr>
        <w:pStyle w:val="ListParagraph"/>
        <w:rPr>
          <w:rFonts w:ascii="Tahoma" w:hAnsi="Tahoma" w:cs="Tahoma"/>
          <w:sz w:val="24"/>
        </w:rPr>
      </w:pPr>
      <w:r>
        <w:rPr>
          <w:rFonts w:ascii="Tahoma" w:hAnsi="Tahoma" w:cs="Tahoma"/>
          <w:sz w:val="24"/>
        </w:rPr>
        <w:t>Ballymount Depot   :  4 Gritting Routes</w:t>
      </w:r>
    </w:p>
    <w:p w14:paraId="7CED7C82" w14:textId="77777777" w:rsidR="007833F5" w:rsidRDefault="007833F5" w:rsidP="007833F5">
      <w:pPr>
        <w:pStyle w:val="ListParagraph"/>
        <w:rPr>
          <w:rFonts w:ascii="Tahoma" w:hAnsi="Tahoma" w:cs="Tahoma"/>
          <w:sz w:val="24"/>
        </w:rPr>
      </w:pPr>
      <w:r>
        <w:rPr>
          <w:rFonts w:ascii="Tahoma" w:hAnsi="Tahoma" w:cs="Tahoma"/>
          <w:sz w:val="24"/>
        </w:rPr>
        <w:t xml:space="preserve">        13 Drivers</w:t>
      </w:r>
    </w:p>
    <w:p w14:paraId="53070357" w14:textId="7765E346" w:rsidR="007833F5" w:rsidRDefault="007833F5" w:rsidP="007833F5">
      <w:pPr>
        <w:pStyle w:val="ListParagraph"/>
        <w:rPr>
          <w:rFonts w:ascii="Tahoma" w:hAnsi="Tahoma" w:cs="Tahoma"/>
          <w:sz w:val="24"/>
        </w:rPr>
      </w:pPr>
      <w:r>
        <w:rPr>
          <w:rFonts w:ascii="Tahoma" w:hAnsi="Tahoma" w:cs="Tahoma"/>
          <w:sz w:val="24"/>
        </w:rPr>
        <w:t xml:space="preserve">        11 Helpers</w:t>
      </w:r>
    </w:p>
    <w:p w14:paraId="1ACCE340" w14:textId="568B4EC1"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417B8991" w14:textId="5ADD3E1E" w:rsidR="007833F5" w:rsidRPr="00957E13" w:rsidRDefault="007833F5" w:rsidP="007833F5">
      <w:pPr>
        <w:pStyle w:val="ListParagraph"/>
        <w:rPr>
          <w:rFonts w:ascii="Tahoma" w:hAnsi="Tahoma" w:cs="Tahoma"/>
          <w:sz w:val="24"/>
        </w:rPr>
      </w:pPr>
      <w:r>
        <w:rPr>
          <w:rFonts w:ascii="Tahoma" w:hAnsi="Tahoma" w:cs="Tahoma"/>
          <w:sz w:val="24"/>
        </w:rPr>
        <w:t xml:space="preserve">           </w:t>
      </w:r>
    </w:p>
    <w:p w14:paraId="2180A4B2" w14:textId="5F3B0645" w:rsidR="00957E13" w:rsidRDefault="00957E13" w:rsidP="00957E13"/>
    <w:p w14:paraId="766C7B73" w14:textId="24A53B2E" w:rsidR="00957E13" w:rsidRPr="00957E13" w:rsidRDefault="00957E13" w:rsidP="00957E13">
      <w:pPr>
        <w:pStyle w:val="ListParagraph"/>
        <w:numPr>
          <w:ilvl w:val="0"/>
          <w:numId w:val="42"/>
        </w:numPr>
        <w:rPr>
          <w:rFonts w:ascii="Tahoma" w:hAnsi="Tahoma" w:cs="Tahoma"/>
          <w:sz w:val="24"/>
          <w:szCs w:val="24"/>
        </w:rPr>
      </w:pPr>
      <w:r w:rsidRPr="00957E13">
        <w:rPr>
          <w:rFonts w:ascii="Tahoma" w:hAnsi="Tahoma" w:cs="Tahoma"/>
          <w:sz w:val="24"/>
          <w:szCs w:val="24"/>
        </w:rPr>
        <w:t>On some of the truck cabs, social distancing cannot be achieved between the Driver and the helper. In those cases, a 4 *4 vehicle will travel behind the truck driven by the helper.</w:t>
      </w:r>
    </w:p>
    <w:p w14:paraId="63D6DE27" w14:textId="0C66EB1F" w:rsidR="00957E13" w:rsidRDefault="00957E13" w:rsidP="00957E13">
      <w:pPr>
        <w:pStyle w:val="ListParagraph"/>
        <w:rPr>
          <w:rFonts w:ascii="Tahoma" w:hAnsi="Tahoma" w:cs="Tahoma"/>
          <w:sz w:val="24"/>
          <w:szCs w:val="24"/>
        </w:rPr>
      </w:pPr>
      <w:r w:rsidRPr="00957E13">
        <w:rPr>
          <w:rFonts w:ascii="Tahoma" w:hAnsi="Tahoma" w:cs="Tahoma"/>
          <w:sz w:val="24"/>
          <w:szCs w:val="24"/>
        </w:rPr>
        <w:t>Risk Assessment 71 -Driving – Winter Maintenance is in Appendix 4</w:t>
      </w:r>
    </w:p>
    <w:p w14:paraId="6356BEB4" w14:textId="11DEF34F" w:rsidR="007833F5" w:rsidRDefault="007833F5" w:rsidP="00957E13">
      <w:pPr>
        <w:pStyle w:val="ListParagraph"/>
        <w:rPr>
          <w:rFonts w:ascii="Tahoma" w:hAnsi="Tahoma" w:cs="Tahoma"/>
          <w:sz w:val="24"/>
          <w:szCs w:val="24"/>
        </w:rPr>
      </w:pPr>
    </w:p>
    <w:p w14:paraId="3128D11A" w14:textId="05EA9D27" w:rsidR="007833F5" w:rsidRDefault="007833F5" w:rsidP="00957E13">
      <w:pPr>
        <w:pStyle w:val="ListParagraph"/>
        <w:rPr>
          <w:rFonts w:ascii="Tahoma" w:hAnsi="Tahoma" w:cs="Tahoma"/>
          <w:sz w:val="24"/>
          <w:szCs w:val="24"/>
        </w:rPr>
      </w:pPr>
    </w:p>
    <w:p w14:paraId="149B9851" w14:textId="1EB95C99" w:rsidR="007833F5" w:rsidRDefault="007833F5" w:rsidP="007833F5">
      <w:pPr>
        <w:pStyle w:val="ListParagraph"/>
        <w:numPr>
          <w:ilvl w:val="0"/>
          <w:numId w:val="42"/>
        </w:numPr>
        <w:rPr>
          <w:rFonts w:ascii="Tahoma" w:hAnsi="Tahoma" w:cs="Tahoma"/>
          <w:sz w:val="24"/>
          <w:szCs w:val="24"/>
        </w:rPr>
      </w:pPr>
      <w:r>
        <w:rPr>
          <w:rFonts w:ascii="Tahoma" w:hAnsi="Tahoma" w:cs="Tahoma"/>
          <w:sz w:val="24"/>
          <w:szCs w:val="24"/>
        </w:rPr>
        <w:t>Covid Standard  Procedures in relation to travel to work, cleaning of cabs before and after use are included in Appendix 7.</w:t>
      </w:r>
    </w:p>
    <w:p w14:paraId="48222316" w14:textId="78622C1E" w:rsidR="007833F5" w:rsidRDefault="007833F5" w:rsidP="007833F5">
      <w:pPr>
        <w:rPr>
          <w:rFonts w:cs="Tahoma"/>
          <w:sz w:val="24"/>
        </w:rPr>
      </w:pPr>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1EE84E25" w14:textId="77777777" w:rsidR="00957E13" w:rsidRPr="00957E13" w:rsidRDefault="00957E13" w:rsidP="00957E13"/>
    <w:p w14:paraId="4B81CA5E" w14:textId="4D3D671E" w:rsidR="00957E13" w:rsidRDefault="00957E13" w:rsidP="00957E13"/>
    <w:p w14:paraId="47A9C41D" w14:textId="4F3C7149" w:rsidR="00957E13" w:rsidRPr="00957E13" w:rsidRDefault="00957E13" w:rsidP="00957E13">
      <w:pPr>
        <w:pStyle w:val="ListParagraph"/>
        <w:ind w:left="1440"/>
      </w:pPr>
    </w:p>
    <w:p w14:paraId="32970F21"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4F19700"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9F9DEA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46214F27"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1A6796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0EA071D"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01F1DB2" w14:textId="3572D4E4"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115DEE72" w14:textId="5B91470E" w:rsidR="007833F5" w:rsidRDefault="007833F5" w:rsidP="007833F5"/>
    <w:p w14:paraId="6F5FD467" w14:textId="4A6457F9" w:rsidR="007833F5" w:rsidRDefault="007833F5" w:rsidP="007833F5"/>
    <w:p w14:paraId="068FBC4F" w14:textId="5337D5CD" w:rsidR="007833F5" w:rsidRDefault="007833F5" w:rsidP="007833F5"/>
    <w:p w14:paraId="2011EEAB" w14:textId="6AFDDDC0" w:rsidR="007833F5" w:rsidRDefault="007833F5" w:rsidP="007833F5"/>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7"/>
      <w:bookmarkEnd w:id="18"/>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777777"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9" w:name="_Toc271535924"/>
      <w:bookmarkStart w:id="20" w:name="_Toc24984503"/>
      <w:r w:rsidRPr="00727CBF">
        <w:rPr>
          <w:rFonts w:ascii="Tahoma" w:hAnsi="Tahoma" w:cs="Tahoma"/>
          <w:smallCaps/>
          <w:szCs w:val="28"/>
        </w:rPr>
        <w:t>4.1 Duty Engineers</w:t>
      </w:r>
      <w:bookmarkEnd w:id="19"/>
      <w:r w:rsidRPr="00727CBF">
        <w:rPr>
          <w:rFonts w:ascii="Tahoma" w:hAnsi="Tahoma" w:cs="Tahoma"/>
          <w:smallCaps/>
          <w:szCs w:val="28"/>
        </w:rPr>
        <w:t xml:space="preserve"> </w:t>
      </w:r>
      <w:bookmarkEnd w:id="20"/>
      <w:r w:rsidR="00E50DEC">
        <w:rPr>
          <w:rFonts w:ascii="Tahoma" w:hAnsi="Tahoma" w:cs="Tahoma"/>
          <w:smallCaps/>
          <w:color w:val="000000"/>
          <w:szCs w:val="28"/>
        </w:rPr>
        <w:t xml:space="preserve"> </w:t>
      </w:r>
    </w:p>
    <w:p w14:paraId="19C62F29" w14:textId="37998574" w:rsidR="009420EF" w:rsidRDefault="009420EF" w:rsidP="009420EF"/>
    <w:tbl>
      <w:tblPr>
        <w:tblW w:w="8784" w:type="dxa"/>
        <w:jc w:val="center"/>
        <w:tblLook w:val="04A0" w:firstRow="1" w:lastRow="0" w:firstColumn="1" w:lastColumn="0" w:noHBand="0" w:noVBand="1"/>
      </w:tblPr>
      <w:tblGrid>
        <w:gridCol w:w="2972"/>
        <w:gridCol w:w="2559"/>
        <w:gridCol w:w="3253"/>
      </w:tblGrid>
      <w:tr w:rsidR="0044521D" w:rsidRPr="009420EF" w14:paraId="6952597C" w14:textId="77777777" w:rsidTr="00E76E8E">
        <w:trPr>
          <w:trHeight w:val="5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559"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253"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40151FF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3225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E0323E"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(JMcC)</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4577489C"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E0323E"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58D3FFEB"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FFC79"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058267" w14:textId="70FDEBDA"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9235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E687819" w14:textId="77777777" w:rsidR="0044521D" w:rsidRPr="009420EF" w:rsidRDefault="00E0323E"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14:paraId="49D9000C"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7F40738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3232</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E0323E"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14:paraId="2D7D9911"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7223CF29" w:rsidR="0044521D" w:rsidRPr="009420EF" w:rsidRDefault="00E50DEC" w:rsidP="009420EF">
            <w:pPr>
              <w:rPr>
                <w:rFonts w:cs="Tahoma"/>
                <w:color w:val="000000"/>
                <w:sz w:val="24"/>
                <w:lang w:val="en-IE" w:eastAsia="en-IE"/>
              </w:rPr>
            </w:pPr>
            <w:r>
              <w:rPr>
                <w:rFonts w:cs="Tahoma"/>
                <w:color w:val="000000"/>
                <w:sz w:val="24"/>
                <w:lang w:val="en-IE" w:eastAsia="en-IE"/>
              </w:rPr>
              <w:t>Cian O’ Carroll (COC)</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4BE4AA47" w14:textId="0DD0BD2E" w:rsidR="0044521D" w:rsidRPr="009420EF" w:rsidRDefault="006B03A5" w:rsidP="009420EF">
            <w:pPr>
              <w:rPr>
                <w:rFonts w:cs="Tahoma"/>
                <w:color w:val="000000"/>
                <w:sz w:val="24"/>
                <w:lang w:val="en-IE" w:eastAsia="en-IE"/>
              </w:rPr>
            </w:pPr>
            <w:r w:rsidRPr="009420EF">
              <w:rPr>
                <w:rFonts w:cs="Tahoma"/>
                <w:color w:val="000000"/>
                <w:sz w:val="24"/>
                <w:lang w:val="en-IE" w:eastAsia="en-IE"/>
              </w:rPr>
              <w:t>01 4149000 ext. 3</w:t>
            </w:r>
            <w:r>
              <w:rPr>
                <w:rFonts w:cs="Tahoma"/>
                <w:color w:val="000000"/>
                <w:sz w:val="24"/>
                <w:lang w:val="en-IE" w:eastAsia="en-IE"/>
              </w:rPr>
              <w:t>149</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1E65410F" w14:textId="228CC6BA" w:rsidR="0044521D" w:rsidRPr="009420EF" w:rsidRDefault="006B03A5" w:rsidP="009420EF">
            <w:pPr>
              <w:rPr>
                <w:rFonts w:cs="Tahoma"/>
                <w:color w:val="0563C1"/>
                <w:sz w:val="24"/>
                <w:u w:val="single"/>
                <w:lang w:val="en-IE" w:eastAsia="en-IE"/>
              </w:rPr>
            </w:pPr>
            <w:r>
              <w:rPr>
                <w:rFonts w:cs="Tahoma"/>
                <w:color w:val="0563C1"/>
                <w:sz w:val="24"/>
                <w:u w:val="single"/>
                <w:lang w:val="en-IE" w:eastAsia="en-IE"/>
              </w:rPr>
              <w:t>coconnell@sdublincoco.ie</w:t>
            </w:r>
          </w:p>
        </w:tc>
      </w:tr>
      <w:tr w:rsidR="00F54136" w:rsidRPr="009420EF" w14:paraId="2649A3C0"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2EBFC29A" w:rsidR="00F54136" w:rsidRDefault="00F54136" w:rsidP="009420EF">
            <w:pPr>
              <w:rPr>
                <w:rFonts w:cs="Tahoma"/>
                <w:color w:val="000000"/>
                <w:sz w:val="24"/>
                <w:lang w:val="en-IE" w:eastAsia="en-IE"/>
              </w:rPr>
            </w:pP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2B7675B0" w14:textId="2A8AED56" w:rsidR="00F54136" w:rsidRPr="009420EF" w:rsidRDefault="00F54136" w:rsidP="009420EF">
            <w:pPr>
              <w:rPr>
                <w:rFonts w:cs="Tahoma"/>
                <w:color w:val="000000"/>
                <w:sz w:val="24"/>
                <w:lang w:val="en-IE" w:eastAsia="en-IE"/>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7A8DA040" w14:textId="3C5F2E95" w:rsidR="00F54136" w:rsidRDefault="00F54136" w:rsidP="009420EF">
            <w:pPr>
              <w:rPr>
                <w:rFonts w:cs="Tahoma"/>
                <w:color w:val="0563C1"/>
                <w:sz w:val="24"/>
                <w:u w:val="single"/>
                <w:lang w:val="en-IE" w:eastAsia="en-IE"/>
              </w:rPr>
            </w:pP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21" w:name="_Toc271535925"/>
    </w:p>
    <w:p w14:paraId="311E2200" w14:textId="77777777" w:rsidR="00C4754A" w:rsidRPr="00AA55F4" w:rsidRDefault="00C4754A" w:rsidP="00AA55F4">
      <w:pPr>
        <w:pStyle w:val="Caption"/>
      </w:pPr>
    </w:p>
    <w:p w14:paraId="6C0B393B" w14:textId="77777777" w:rsidR="00C85962" w:rsidRPr="00C85962" w:rsidRDefault="00C85962" w:rsidP="00AA55F4">
      <w:pPr>
        <w:pStyle w:val="Caption"/>
      </w:pPr>
    </w:p>
    <w:p w14:paraId="059F8778" w14:textId="4A32A4BE"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22" w:name="_Toc24984504"/>
      <w:r w:rsidRPr="00727CBF">
        <w:rPr>
          <w:rFonts w:ascii="Tahoma" w:hAnsi="Tahoma" w:cs="Tahoma"/>
          <w:smallCaps/>
          <w:szCs w:val="28"/>
        </w:rPr>
        <w:t>4.2 Depot Inspectors</w:t>
      </w:r>
      <w:bookmarkEnd w:id="21"/>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bookmarkEnd w:id="22"/>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290739" w:rsidRPr="009221F8" w14:paraId="2EF00339"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56FC535" w14:textId="77777777" w:rsidR="00290739" w:rsidRPr="00677F0E" w:rsidRDefault="00290739" w:rsidP="00AA55F4">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3BED6037" w14:textId="77777777" w:rsidR="00290739" w:rsidRDefault="00290739" w:rsidP="00AA55F4">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1C90EF48" w14:textId="77777777" w:rsidR="00290739" w:rsidRPr="00C85962" w:rsidRDefault="00290739" w:rsidP="00AA55F4">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F3853B3" w14:textId="36AFE2A1" w:rsidR="00290739" w:rsidRPr="00C85962" w:rsidRDefault="00290739" w:rsidP="00AA55F4">
            <w:pPr>
              <w:ind w:right="57"/>
              <w:jc w:val="center"/>
              <w:rPr>
                <w:rFonts w:cs="Tahoma"/>
                <w:color w:val="000000"/>
                <w:sz w:val="24"/>
              </w:rPr>
            </w:pPr>
          </w:p>
        </w:tc>
      </w:tr>
      <w:tr w:rsidR="00290739" w:rsidRPr="009221F8" w14:paraId="12F425C5"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8B86BA9" w14:textId="77777777" w:rsidR="00290739" w:rsidRPr="00677F0E" w:rsidRDefault="00290739" w:rsidP="00AA55F4">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660716F2" w14:textId="77777777" w:rsidR="00290739" w:rsidRDefault="0044521D" w:rsidP="00AA55F4">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390838FA" w14:textId="77777777" w:rsidR="00290739" w:rsidRPr="00C85962" w:rsidRDefault="00D96C0F" w:rsidP="00AA55F4">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0B7E9A5A" w14:textId="1495FB3B" w:rsidR="00290739" w:rsidRPr="00C85962" w:rsidRDefault="00290739"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r w:rsidR="00290739" w:rsidRPr="009221F8" w14:paraId="070C0344"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93F0D5" w14:textId="77777777" w:rsidR="00290739" w:rsidRDefault="00290739" w:rsidP="00AA55F4">
            <w:pPr>
              <w:ind w:right="57"/>
              <w:jc w:val="center"/>
              <w:rPr>
                <w:rFonts w:cs="Tahom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8AF452" w14:textId="77777777" w:rsidR="00290739" w:rsidRPr="00677F0E" w:rsidRDefault="00290739" w:rsidP="00AA55F4">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14:paraId="2ECBB892" w14:textId="77777777" w:rsidR="00290739" w:rsidRPr="00C85962" w:rsidRDefault="00290739" w:rsidP="00AA55F4">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14:paraId="58747727" w14:textId="77777777" w:rsidR="00290739" w:rsidRPr="00C85962" w:rsidRDefault="00290739"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23" w:name="_Toc271535926"/>
    </w:p>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24" w:name="_Toc24984505"/>
      <w:r w:rsidR="00C4754A" w:rsidRPr="00FB2AB4">
        <w:rPr>
          <w:rFonts w:ascii="Tahoma" w:hAnsi="Tahoma" w:cs="Tahoma"/>
          <w:sz w:val="40"/>
          <w:szCs w:val="40"/>
        </w:rPr>
        <w:lastRenderedPageBreak/>
        <w:t>5. Procedures and Rosters</w:t>
      </w:r>
      <w:bookmarkEnd w:id="23"/>
      <w:bookmarkEnd w:id="24"/>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mobilised.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5" w:name="_Toc271535927"/>
      <w:bookmarkStart w:id="26" w:name="_Toc24984506"/>
      <w:r w:rsidRPr="00CB0544">
        <w:rPr>
          <w:rFonts w:ascii="Tahoma" w:hAnsi="Tahoma" w:cs="Tahoma"/>
          <w:smallCaps/>
          <w:szCs w:val="28"/>
        </w:rPr>
        <w:t>5.1 Duties of the duty Engineer</w:t>
      </w:r>
      <w:bookmarkEnd w:id="25"/>
      <w:bookmarkEnd w:id="26"/>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7" w:name="_Toc271535928"/>
      <w:bookmarkStart w:id="28" w:name="_Toc24984507"/>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27"/>
      <w:bookmarkEnd w:id="28"/>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29" w:name="_Toc271535929"/>
      <w:r>
        <w:rPr>
          <w:rFonts w:ascii="Tahoma" w:hAnsi="Tahoma" w:cs="Tahoma"/>
          <w:smallCaps/>
          <w:szCs w:val="28"/>
        </w:rPr>
        <w:br w:type="page"/>
      </w:r>
      <w:bookmarkStart w:id="30" w:name="_Toc24984508"/>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29"/>
      <w:bookmarkEnd w:id="30"/>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1" w:name="_Toc271535969"/>
      <w:bookmarkStart w:id="32" w:name="_Toc2498450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31"/>
      <w:bookmarkEnd w:id="32"/>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3" w:name="_Toc271535970"/>
      <w:bookmarkStart w:id="34" w:name="_Toc2498451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33"/>
      <w:r w:rsidR="00530707">
        <w:rPr>
          <w:rFonts w:ascii="Tahoma" w:hAnsi="Tahoma" w:cs="Tahoma"/>
          <w:sz w:val="24"/>
          <w:szCs w:val="24"/>
        </w:rPr>
        <w:t>Gritting</w:t>
      </w:r>
      <w:bookmarkEnd w:id="34"/>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35"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6" w:name="_Toc24984511"/>
      <w:r>
        <w:rPr>
          <w:rFonts w:ascii="Tahoma" w:hAnsi="Tahoma" w:cs="Tahoma"/>
          <w:sz w:val="24"/>
          <w:szCs w:val="24"/>
        </w:rPr>
        <w:t xml:space="preserve">5.7 </w:t>
      </w:r>
      <w:r w:rsidRPr="004001D0">
        <w:rPr>
          <w:rFonts w:ascii="Tahoma" w:hAnsi="Tahoma" w:cs="Tahoma"/>
          <w:sz w:val="24"/>
          <w:szCs w:val="24"/>
        </w:rPr>
        <w:t>Treatment of Hard-Packed Snow and Ice</w:t>
      </w:r>
      <w:bookmarkEnd w:id="35"/>
      <w:bookmarkEnd w:id="36"/>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37"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38" w:name="_Toc24984512"/>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37"/>
      <w:r>
        <w:rPr>
          <w:rFonts w:ascii="Tahoma" w:hAnsi="Tahoma" w:cs="Tahoma"/>
          <w:sz w:val="40"/>
          <w:szCs w:val="40"/>
        </w:rPr>
        <w:t>s</w:t>
      </w:r>
      <w:bookmarkEnd w:id="38"/>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39" w:name="_Toc271535975"/>
      <w:bookmarkStart w:id="40" w:name="_Toc24984513"/>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3">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39"/>
      <w:r w:rsidR="00C4754A">
        <w:rPr>
          <w:rFonts w:ascii="Tahoma" w:hAnsi="Tahoma" w:cs="Tahoma"/>
          <w:smallCaps/>
          <w:szCs w:val="28"/>
        </w:rPr>
        <w:t>- Gritting Routes</w:t>
      </w:r>
      <w:bookmarkStart w:id="41" w:name="_Toc271535988"/>
      <w:bookmarkEnd w:id="40"/>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42" w:name="_Toc24984514"/>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4">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42"/>
    </w:p>
    <w:p w14:paraId="56917DA0" w14:textId="19FFB60C" w:rsidR="00C80BE4" w:rsidRPr="00C80BE4" w:rsidRDefault="00C80BE4" w:rsidP="00C80BE4"/>
    <w:p w14:paraId="2F502BF5" w14:textId="2BAA7B85" w:rsidR="00C4754A" w:rsidRDefault="004277E9"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4984515"/>
      <w:r>
        <w:rPr>
          <w:rFonts w:cs="Tahoma"/>
          <w:smallCaps/>
          <w:noProof/>
          <w:szCs w:val="28"/>
        </w:rPr>
        <w:drawing>
          <wp:anchor distT="0" distB="0" distL="114300" distR="114300" simplePos="0" relativeHeight="251753472" behindDoc="0" locked="0" layoutInCell="1" allowOverlap="1" wp14:anchorId="36DC2029" wp14:editId="56FCE593">
            <wp:simplePos x="0" y="0"/>
            <wp:positionH relativeFrom="column">
              <wp:posOffset>-282959</wp:posOffset>
            </wp:positionH>
            <wp:positionV relativeFrom="paragraph">
              <wp:posOffset>229870</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5">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43"/>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44" w:name="_Toc24984516"/>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44"/>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Ardeevin</w:t>
            </w:r>
          </w:p>
        </w:tc>
        <w:tc>
          <w:tcPr>
            <w:tcW w:w="2581" w:type="dxa"/>
            <w:tcBorders>
              <w:top w:val="nil"/>
              <w:left w:val="nil"/>
              <w:bottom w:val="nil"/>
              <w:right w:val="nil"/>
            </w:tcBorders>
            <w:shd w:val="clear" w:color="auto" w:fill="auto"/>
            <w:vAlign w:val="center"/>
            <w:hideMark/>
          </w:tcPr>
          <w:p w14:paraId="493CA0DC" w14:textId="77777777" w:rsidR="00DF2D4F" w:rsidRPr="00003AB4" w:rsidRDefault="00E0323E" w:rsidP="00003AB4">
            <w:pPr>
              <w:rPr>
                <w:rFonts w:cs="Tahoma"/>
                <w:color w:val="0000FF"/>
                <w:sz w:val="24"/>
                <w:u w:val="single"/>
                <w:lang w:val="en-IE" w:eastAsia="en-IE"/>
              </w:rPr>
            </w:pPr>
            <w:hyperlink r:id="rId16"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r w:rsidRPr="00003AB4">
              <w:rPr>
                <w:rFonts w:cs="Tahoma"/>
                <w:color w:val="000000"/>
                <w:sz w:val="24"/>
                <w:lang w:val="en-IE" w:eastAsia="en-IE"/>
              </w:rPr>
              <w:t>Moyville</w:t>
            </w:r>
          </w:p>
        </w:tc>
        <w:tc>
          <w:tcPr>
            <w:tcW w:w="2586" w:type="dxa"/>
            <w:gridSpan w:val="2"/>
            <w:vAlign w:val="center"/>
          </w:tcPr>
          <w:p w14:paraId="35EBDF0C" w14:textId="17BFE87D" w:rsidR="00DF2D4F" w:rsidRPr="00003AB4" w:rsidRDefault="00E0323E" w:rsidP="00003AB4">
            <w:pPr>
              <w:rPr>
                <w:rFonts w:cs="Tahoma"/>
                <w:sz w:val="24"/>
                <w:lang w:val="en-IE" w:eastAsia="en-IE"/>
              </w:rPr>
            </w:pPr>
            <w:hyperlink r:id="rId17"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E0323E" w:rsidP="00003AB4">
            <w:pPr>
              <w:rPr>
                <w:rFonts w:cs="Tahoma"/>
                <w:color w:val="0000FF"/>
                <w:sz w:val="24"/>
                <w:u w:val="single"/>
                <w:lang w:val="en-IE" w:eastAsia="en-IE"/>
              </w:rPr>
            </w:pPr>
            <w:hyperlink r:id="rId18" w:history="1">
              <w:r w:rsidR="00DF2D4F" w:rsidRPr="00003AB4">
                <w:rPr>
                  <w:rFonts w:cs="Tahoma"/>
                  <w:color w:val="0000FF"/>
                  <w:sz w:val="24"/>
                  <w:u w:val="single"/>
                  <w:lang w:val="en-IE" w:eastAsia="en-IE"/>
                </w:rPr>
                <w:t>53.359006,-6.444999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E0323E" w:rsidP="00003AB4">
            <w:pPr>
              <w:rPr>
                <w:rFonts w:cs="Tahoma"/>
                <w:sz w:val="24"/>
                <w:lang w:val="en-IE" w:eastAsia="en-IE"/>
              </w:rPr>
            </w:pPr>
            <w:hyperlink r:id="rId19"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E0323E" w:rsidP="00003AB4">
            <w:pPr>
              <w:rPr>
                <w:rFonts w:cs="Tahoma"/>
                <w:sz w:val="24"/>
                <w:lang w:val="en-IE" w:eastAsia="en-IE"/>
              </w:rPr>
            </w:pPr>
            <w:hyperlink r:id="rId20"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E0323E" w:rsidP="00003AB4">
            <w:pPr>
              <w:rPr>
                <w:rFonts w:cs="Tahoma"/>
                <w:color w:val="0000FF"/>
                <w:sz w:val="24"/>
                <w:u w:val="single"/>
                <w:lang w:val="en-IE" w:eastAsia="en-IE"/>
              </w:rPr>
            </w:pPr>
            <w:hyperlink r:id="rId21" w:history="1">
              <w:r w:rsidR="00DF2D4F" w:rsidRPr="00003AB4">
                <w:rPr>
                  <w:rFonts w:cs="Tahoma"/>
                  <w:color w:val="0000FF"/>
                  <w:sz w:val="24"/>
                  <w:u w:val="single"/>
                  <w:lang w:val="en-IE" w:eastAsia="en-IE"/>
                </w:rPr>
                <w:t>53.357686,-6.442150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E0323E" w:rsidP="00003AB4">
            <w:pPr>
              <w:rPr>
                <w:rFonts w:cs="Tahoma"/>
                <w:sz w:val="24"/>
                <w:lang w:val="en-IE" w:eastAsia="en-IE"/>
              </w:rPr>
            </w:pPr>
            <w:hyperlink r:id="rId22"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E0323E" w:rsidP="00003AB4">
            <w:pPr>
              <w:rPr>
                <w:rFonts w:cs="Tahoma"/>
                <w:color w:val="0000FF"/>
                <w:sz w:val="24"/>
                <w:u w:val="single"/>
                <w:lang w:val="en-IE" w:eastAsia="en-IE"/>
              </w:rPr>
            </w:pPr>
            <w:hyperlink r:id="rId23"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r w:rsidRPr="00003AB4">
              <w:rPr>
                <w:rFonts w:cs="Tahoma"/>
                <w:color w:val="000000"/>
                <w:sz w:val="24"/>
                <w:lang w:val="en-IE" w:eastAsia="en-IE"/>
              </w:rPr>
              <w:t>Grangebrook</w:t>
            </w:r>
          </w:p>
        </w:tc>
        <w:tc>
          <w:tcPr>
            <w:tcW w:w="2586" w:type="dxa"/>
            <w:gridSpan w:val="2"/>
            <w:vAlign w:val="center"/>
          </w:tcPr>
          <w:p w14:paraId="7F555DB0" w14:textId="6DDB50CA" w:rsidR="00DF2D4F" w:rsidRPr="00003AB4" w:rsidRDefault="00E0323E" w:rsidP="00003AB4">
            <w:pPr>
              <w:rPr>
                <w:rFonts w:cs="Tahoma"/>
                <w:sz w:val="24"/>
                <w:lang w:val="en-IE" w:eastAsia="en-IE"/>
              </w:rPr>
            </w:pPr>
            <w:hyperlink r:id="rId24"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E0323E" w:rsidP="00003AB4">
            <w:pPr>
              <w:rPr>
                <w:rFonts w:cs="Tahoma"/>
                <w:color w:val="0000FF"/>
                <w:sz w:val="24"/>
                <w:u w:val="single"/>
                <w:lang w:val="en-IE" w:eastAsia="en-IE"/>
              </w:rPr>
            </w:pPr>
            <w:hyperlink r:id="rId25" w:history="1">
              <w:r w:rsidR="00DF2D4F" w:rsidRPr="00003AB4">
                <w:rPr>
                  <w:rFonts w:cs="Tahoma"/>
                  <w:color w:val="0000FF"/>
                  <w:sz w:val="24"/>
                  <w:u w:val="single"/>
                  <w:lang w:val="en-IE" w:eastAsia="en-IE"/>
                </w:rPr>
                <w:t>53.356030,-6.450813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E0323E" w:rsidP="00003AB4">
            <w:pPr>
              <w:rPr>
                <w:rFonts w:cs="Tahoma"/>
                <w:sz w:val="24"/>
                <w:lang w:val="en-IE" w:eastAsia="en-IE"/>
              </w:rPr>
            </w:pPr>
            <w:hyperlink r:id="rId26"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E0323E" w:rsidP="00003AB4">
            <w:pPr>
              <w:rPr>
                <w:rFonts w:cs="Tahoma"/>
                <w:color w:val="0000FF"/>
                <w:sz w:val="24"/>
                <w:u w:val="single"/>
                <w:lang w:val="en-IE" w:eastAsia="en-IE"/>
              </w:rPr>
            </w:pPr>
            <w:hyperlink r:id="rId27"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r w:rsidRPr="00003AB4">
              <w:rPr>
                <w:rFonts w:cs="Tahoma"/>
                <w:color w:val="000000"/>
                <w:sz w:val="24"/>
                <w:lang w:val="en-IE" w:eastAsia="en-IE"/>
              </w:rPr>
              <w:t>Ballyboden Library</w:t>
            </w:r>
          </w:p>
        </w:tc>
        <w:tc>
          <w:tcPr>
            <w:tcW w:w="2586" w:type="dxa"/>
            <w:gridSpan w:val="2"/>
            <w:vAlign w:val="center"/>
          </w:tcPr>
          <w:p w14:paraId="14C6E5F1" w14:textId="7E4B32E0" w:rsidR="00DF2D4F" w:rsidRPr="00003AB4" w:rsidRDefault="00E0323E" w:rsidP="00003AB4">
            <w:pPr>
              <w:rPr>
                <w:rFonts w:cs="Tahoma"/>
                <w:sz w:val="24"/>
                <w:lang w:val="en-IE" w:eastAsia="en-IE"/>
              </w:rPr>
            </w:pPr>
            <w:hyperlink r:id="rId28"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E0323E" w:rsidP="00003AB4">
            <w:pPr>
              <w:rPr>
                <w:rFonts w:cs="Tahoma"/>
                <w:color w:val="0000FF"/>
                <w:sz w:val="24"/>
                <w:u w:val="single"/>
                <w:lang w:val="en-IE" w:eastAsia="en-IE"/>
              </w:rPr>
            </w:pPr>
            <w:hyperlink r:id="rId29" w:history="1">
              <w:r w:rsidR="00DF2D4F" w:rsidRPr="00003AB4">
                <w:rPr>
                  <w:rFonts w:cs="Tahoma"/>
                  <w:color w:val="0000FF"/>
                  <w:sz w:val="24"/>
                  <w:u w:val="single"/>
                  <w:lang w:val="en-IE" w:eastAsia="en-IE"/>
                </w:rPr>
                <w:t>53.360000,-6.439059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r w:rsidRPr="00003AB4">
              <w:rPr>
                <w:rFonts w:cs="Tahoma"/>
                <w:color w:val="000000"/>
                <w:sz w:val="24"/>
                <w:lang w:val="en-IE" w:eastAsia="en-IE"/>
              </w:rPr>
              <w:t>Idrone Ave</w:t>
            </w:r>
          </w:p>
        </w:tc>
        <w:tc>
          <w:tcPr>
            <w:tcW w:w="2586" w:type="dxa"/>
            <w:gridSpan w:val="2"/>
            <w:vAlign w:val="center"/>
          </w:tcPr>
          <w:p w14:paraId="1F469B89" w14:textId="48DEF0F7" w:rsidR="00DF2D4F" w:rsidRPr="00003AB4" w:rsidRDefault="00E0323E" w:rsidP="00003AB4">
            <w:pPr>
              <w:rPr>
                <w:rFonts w:cs="Tahoma"/>
                <w:sz w:val="24"/>
                <w:lang w:val="en-IE" w:eastAsia="en-IE"/>
              </w:rPr>
            </w:pPr>
            <w:hyperlink r:id="rId30"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E0323E" w:rsidP="00486883">
            <w:pPr>
              <w:rPr>
                <w:rFonts w:cs="Tahoma"/>
                <w:sz w:val="24"/>
                <w:lang w:val="en-IE" w:eastAsia="en-IE"/>
              </w:rPr>
            </w:pPr>
            <w:hyperlink r:id="rId31" w:history="1">
              <w:r w:rsidR="00DF2D4F" w:rsidRPr="00003AB4">
                <w:rPr>
                  <w:rFonts w:cs="Tahoma"/>
                  <w:color w:val="0000FF"/>
                  <w:sz w:val="24"/>
                  <w:u w:val="single"/>
                  <w:lang w:val="en-IE" w:eastAsia="en-IE"/>
                </w:rPr>
                <w:t>53.288588, -6.324017</w:t>
              </w:r>
            </w:hyperlink>
          </w:p>
        </w:tc>
      </w:tr>
      <w:tr w:rsidR="00DF2D4F" w:rsidRPr="00003AB4" w14:paraId="6A148144" w14:textId="77777777" w:rsidTr="004158E7">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r w:rsidRPr="00003AB4">
              <w:rPr>
                <w:rFonts w:cs="Tahoma"/>
                <w:color w:val="000000"/>
                <w:sz w:val="24"/>
                <w:lang w:val="en-IE" w:eastAsia="en-IE"/>
              </w:rPr>
              <w:t>Floraville</w:t>
            </w:r>
          </w:p>
        </w:tc>
        <w:tc>
          <w:tcPr>
            <w:tcW w:w="2581" w:type="dxa"/>
            <w:tcBorders>
              <w:top w:val="nil"/>
              <w:left w:val="nil"/>
              <w:bottom w:val="nil"/>
              <w:right w:val="nil"/>
            </w:tcBorders>
            <w:shd w:val="clear" w:color="auto" w:fill="auto"/>
            <w:noWrap/>
            <w:vAlign w:val="bottom"/>
          </w:tcPr>
          <w:p w14:paraId="6DA47C89" w14:textId="1C95FB91" w:rsidR="00DF2D4F" w:rsidRPr="00003AB4" w:rsidRDefault="00E0323E" w:rsidP="00DF2D4F">
            <w:pPr>
              <w:rPr>
                <w:rFonts w:cs="Tahoma"/>
                <w:sz w:val="24"/>
                <w:lang w:val="en-IE" w:eastAsia="en-IE"/>
              </w:rPr>
            </w:pPr>
            <w:hyperlink r:id="rId32"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E0323E" w:rsidP="00DF2D4F">
            <w:hyperlink r:id="rId33"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E0323E" w:rsidP="00DF2D4F">
            <w:pPr>
              <w:rPr>
                <w:rFonts w:cs="Tahoma"/>
                <w:b/>
                <w:bCs/>
                <w:color w:val="FF0000"/>
                <w:sz w:val="24"/>
                <w:u w:val="single"/>
                <w:lang w:val="en-IE" w:eastAsia="en-IE"/>
              </w:rPr>
            </w:pPr>
            <w:hyperlink r:id="rId34"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E0323E" w:rsidP="00DF2D4F">
            <w:pPr>
              <w:rPr>
                <w:rFonts w:cs="Tahoma"/>
                <w:sz w:val="24"/>
                <w:lang w:val="en-IE" w:eastAsia="en-IE"/>
              </w:rPr>
            </w:pPr>
            <w:hyperlink r:id="rId35"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r w:rsidRPr="00003AB4">
              <w:rPr>
                <w:rFonts w:cs="Tahoma"/>
                <w:color w:val="000000"/>
                <w:sz w:val="24"/>
                <w:lang w:val="en-IE" w:eastAsia="en-IE"/>
              </w:rPr>
              <w:t>Highdown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E0323E" w:rsidP="00DF2D4F">
            <w:pPr>
              <w:rPr>
                <w:rFonts w:cs="Tahoma"/>
                <w:color w:val="0000FF"/>
                <w:sz w:val="24"/>
                <w:u w:val="single"/>
                <w:lang w:val="en-IE" w:eastAsia="en-IE"/>
              </w:rPr>
            </w:pPr>
            <w:hyperlink r:id="rId36"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r>
              <w:rPr>
                <w:rFonts w:cs="Tahoma"/>
                <w:b/>
                <w:bCs/>
                <w:color w:val="FF0000"/>
                <w:sz w:val="24"/>
                <w:u w:val="single"/>
                <w:lang w:val="en-IE" w:eastAsia="en-IE"/>
              </w:rPr>
              <w:t>Firhouse-Bohernabreena</w:t>
            </w:r>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
        </w:tc>
        <w:tc>
          <w:tcPr>
            <w:tcW w:w="2581" w:type="dxa"/>
            <w:tcBorders>
              <w:top w:val="nil"/>
              <w:left w:val="nil"/>
              <w:bottom w:val="nil"/>
              <w:right w:val="nil"/>
            </w:tcBorders>
            <w:shd w:val="clear" w:color="auto" w:fill="auto"/>
            <w:vAlign w:val="center"/>
          </w:tcPr>
          <w:p w14:paraId="3818F42A" w14:textId="41AD1569" w:rsidR="00DF2D4F" w:rsidRPr="00003AB4" w:rsidRDefault="00E0323E" w:rsidP="00DF2D4F">
            <w:pPr>
              <w:rPr>
                <w:rFonts w:cs="Tahoma"/>
                <w:color w:val="0000FF"/>
                <w:sz w:val="24"/>
                <w:u w:val="single"/>
                <w:lang w:val="en-IE" w:eastAsia="en-IE"/>
              </w:rPr>
            </w:pPr>
            <w:hyperlink r:id="rId37"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r w:rsidRPr="00003AB4">
              <w:rPr>
                <w:rFonts w:cs="Tahoma"/>
                <w:color w:val="000000"/>
                <w:sz w:val="24"/>
                <w:lang w:val="en-IE" w:eastAsia="en-IE"/>
              </w:rPr>
              <w:t>Fairstown</w:t>
            </w:r>
          </w:p>
        </w:tc>
        <w:tc>
          <w:tcPr>
            <w:tcW w:w="2586" w:type="dxa"/>
            <w:gridSpan w:val="2"/>
            <w:vAlign w:val="center"/>
          </w:tcPr>
          <w:p w14:paraId="583B7EB4" w14:textId="3C8445FA" w:rsidR="00DF2D4F" w:rsidRPr="00003AB4" w:rsidRDefault="00E0323E" w:rsidP="00DF2D4F">
            <w:pPr>
              <w:rPr>
                <w:rFonts w:cs="Tahoma"/>
                <w:sz w:val="24"/>
                <w:lang w:val="en-IE" w:eastAsia="en-IE"/>
              </w:rPr>
            </w:pPr>
            <w:hyperlink r:id="rId38"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E0323E" w:rsidP="00DF2D4F">
            <w:pPr>
              <w:rPr>
                <w:rFonts w:cs="Tahoma"/>
                <w:color w:val="0000FF"/>
                <w:sz w:val="24"/>
                <w:u w:val="single"/>
                <w:lang w:val="en-IE" w:eastAsia="en-IE"/>
              </w:rPr>
            </w:pPr>
            <w:hyperlink r:id="rId39"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r w:rsidRPr="00003AB4">
              <w:rPr>
                <w:rFonts w:cs="Tahoma"/>
                <w:color w:val="000000"/>
                <w:sz w:val="24"/>
                <w:lang w:val="en-IE" w:eastAsia="en-IE"/>
              </w:rPr>
              <w:t>Cozy Kats Lodge</w:t>
            </w:r>
            <w:r>
              <w:rPr>
                <w:rFonts w:cs="Tahoma"/>
                <w:color w:val="000000"/>
                <w:sz w:val="24"/>
                <w:lang w:val="en-IE" w:eastAsia="en-IE"/>
              </w:rPr>
              <w:t>,Piperstown</w:t>
            </w:r>
          </w:p>
        </w:tc>
        <w:tc>
          <w:tcPr>
            <w:tcW w:w="2586" w:type="dxa"/>
            <w:gridSpan w:val="2"/>
            <w:vAlign w:val="center"/>
          </w:tcPr>
          <w:p w14:paraId="76887802" w14:textId="610D9A21" w:rsidR="00DF2D4F" w:rsidRPr="00003AB4" w:rsidRDefault="00E0323E" w:rsidP="00DF2D4F">
            <w:pPr>
              <w:rPr>
                <w:rFonts w:cs="Tahoma"/>
                <w:sz w:val="24"/>
                <w:lang w:val="en-IE" w:eastAsia="en-IE"/>
              </w:rPr>
            </w:pPr>
            <w:hyperlink r:id="rId40"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E0323E" w:rsidP="00DF2D4F">
            <w:pPr>
              <w:rPr>
                <w:rFonts w:cs="Tahoma"/>
                <w:sz w:val="24"/>
                <w:lang w:val="en-IE" w:eastAsia="en-IE"/>
              </w:rPr>
            </w:pPr>
            <w:hyperlink r:id="rId41"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E0323E" w:rsidP="00DF2D4F">
            <w:pPr>
              <w:rPr>
                <w:rFonts w:cs="Tahoma"/>
                <w:color w:val="0000FF"/>
                <w:sz w:val="24"/>
                <w:u w:val="single"/>
                <w:lang w:val="en-IE" w:eastAsia="en-IE"/>
              </w:rPr>
            </w:pPr>
            <w:hyperlink r:id="rId42"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E0323E" w:rsidP="00DF2D4F">
            <w:pPr>
              <w:rPr>
                <w:rFonts w:cs="Tahoma"/>
                <w:sz w:val="24"/>
                <w:lang w:val="en-IE" w:eastAsia="en-IE"/>
              </w:rPr>
            </w:pPr>
            <w:hyperlink r:id="rId43"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r w:rsidRPr="00003AB4">
              <w:rPr>
                <w:rFonts w:cs="Tahoma"/>
                <w:color w:val="000000"/>
                <w:sz w:val="24"/>
                <w:lang w:val="en-IE" w:eastAsia="en-IE"/>
              </w:rPr>
              <w:t>Ballymaice Lane</w:t>
            </w:r>
          </w:p>
        </w:tc>
        <w:tc>
          <w:tcPr>
            <w:tcW w:w="2586" w:type="dxa"/>
            <w:gridSpan w:val="2"/>
            <w:vAlign w:val="center"/>
          </w:tcPr>
          <w:p w14:paraId="207C80C3" w14:textId="6069165A" w:rsidR="00DF2D4F" w:rsidRPr="00003AB4" w:rsidRDefault="00E0323E" w:rsidP="00DF2D4F">
            <w:pPr>
              <w:rPr>
                <w:rFonts w:cs="Tahoma"/>
                <w:sz w:val="24"/>
                <w:lang w:val="en-IE" w:eastAsia="en-IE"/>
              </w:rPr>
            </w:pPr>
            <w:hyperlink r:id="rId44" w:history="1">
              <w:r w:rsidR="00DF2D4F" w:rsidRPr="00003AB4">
                <w:rPr>
                  <w:rFonts w:cs="Tahoma"/>
                  <w:color w:val="0000FF"/>
                  <w:sz w:val="24"/>
                  <w:u w:val="single"/>
                  <w:lang w:val="en-IE" w:eastAsia="en-IE"/>
                </w:rPr>
                <w:t>53.254184, -6.383372</w:t>
              </w:r>
            </w:hyperlink>
          </w:p>
        </w:tc>
      </w:tr>
      <w:tr w:rsidR="00DF2D4F" w:rsidRPr="00003AB4" w14:paraId="654E0065" w14:textId="72C92B7D" w:rsidTr="00BD3BB0">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E0323E" w:rsidP="00DF2D4F">
            <w:hyperlink r:id="rId45" w:history="1">
              <w:r w:rsidR="00DF2D4F" w:rsidRPr="00003AB4">
                <w:rPr>
                  <w:rFonts w:cs="Tahoma"/>
                  <w:color w:val="0000FF"/>
                  <w:sz w:val="24"/>
                  <w:u w:val="single"/>
                  <w:lang w:val="en-IE" w:eastAsia="en-IE"/>
                </w:rPr>
                <w:t>53.269589, -6.369132</w:t>
              </w:r>
            </w:hyperlink>
          </w:p>
        </w:tc>
      </w:tr>
      <w:tr w:rsidR="00DF2D4F" w:rsidRPr="00003AB4" w14:paraId="0CEFFF16" w14:textId="2C762D53" w:rsidTr="00BD3BB0">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E0323E" w:rsidP="00DF2D4F">
            <w:pPr>
              <w:rPr>
                <w:rFonts w:cs="Tahoma"/>
                <w:color w:val="0000FF"/>
                <w:sz w:val="24"/>
                <w:u w:val="single"/>
                <w:lang w:val="en-IE" w:eastAsia="en-IE"/>
              </w:rPr>
            </w:pPr>
            <w:hyperlink r:id="rId46"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E0323E" w:rsidP="00DF2D4F">
            <w:hyperlink r:id="rId47" w:history="1">
              <w:r w:rsidR="00DF2D4F" w:rsidRPr="00003AB4">
                <w:rPr>
                  <w:rFonts w:cs="Tahoma"/>
                  <w:color w:val="0000FF"/>
                  <w:sz w:val="24"/>
                  <w:u w:val="single"/>
                  <w:lang w:val="en-IE" w:eastAsia="en-IE"/>
                </w:rPr>
                <w:t>53.274549, -6.340890</w:t>
              </w:r>
            </w:hyperlink>
          </w:p>
        </w:tc>
      </w:tr>
      <w:tr w:rsidR="00DF2D4F" w:rsidRPr="00003AB4" w14:paraId="4980271A" w14:textId="79724590" w:rsidTr="00A02348">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E0323E" w:rsidP="00DF2D4F">
            <w:pPr>
              <w:rPr>
                <w:rFonts w:cs="Tahoma"/>
                <w:sz w:val="24"/>
                <w:lang w:val="en-IE" w:eastAsia="en-IE"/>
              </w:rPr>
            </w:pPr>
            <w:hyperlink r:id="rId48"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Horans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E0323E" w:rsidP="00DF2D4F">
            <w:pPr>
              <w:rPr>
                <w:rFonts w:cs="Tahoma"/>
                <w:sz w:val="24"/>
                <w:lang w:val="en-IE" w:eastAsia="en-IE"/>
              </w:rPr>
            </w:pPr>
            <w:hyperlink r:id="rId49"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Ballymana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E0323E" w:rsidP="00DF2D4F">
            <w:pPr>
              <w:rPr>
                <w:rFonts w:cs="Tahoma"/>
                <w:b/>
                <w:bCs/>
                <w:color w:val="FF0000"/>
                <w:sz w:val="24"/>
                <w:u w:val="single"/>
                <w:lang w:val="en-IE" w:eastAsia="en-IE"/>
              </w:rPr>
            </w:pPr>
            <w:hyperlink r:id="rId50"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-Fonthill</w:t>
            </w:r>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r w:rsidRPr="00003AB4">
              <w:rPr>
                <w:rFonts w:cs="Tahoma"/>
                <w:color w:val="000000"/>
                <w:sz w:val="24"/>
                <w:lang w:val="en-IE" w:eastAsia="en-IE"/>
              </w:rPr>
              <w:t>Woodfarm</w:t>
            </w:r>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E0323E" w:rsidP="005A3AC0">
            <w:pPr>
              <w:rPr>
                <w:rFonts w:cs="Tahoma"/>
                <w:color w:val="0000FF"/>
                <w:sz w:val="24"/>
                <w:u w:val="single"/>
                <w:lang w:val="en-IE" w:eastAsia="en-IE"/>
              </w:rPr>
            </w:pPr>
            <w:hyperlink r:id="rId51" w:history="1">
              <w:r w:rsidR="005A3AC0"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45" w:name="_Toc24984517"/>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45"/>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46" w:name="_Toc20410705"/>
            <w:bookmarkStart w:id="47" w:name="_Toc24984518"/>
            <w:r>
              <w:t>RISK ASSESSMENT 17- Winter Maintenance / Gritting</w:t>
            </w:r>
            <w:bookmarkEnd w:id="46"/>
            <w:bookmarkEnd w:id="47"/>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78E61F8E" w:rsidR="00B2040A" w:rsidRPr="00B52162" w:rsidRDefault="00B2040A" w:rsidP="00B2040A">
            <w:pPr>
              <w:rPr>
                <w:sz w:val="16"/>
              </w:rPr>
            </w:pPr>
            <w:r w:rsidRPr="00B52162">
              <w:rPr>
                <w:sz w:val="16"/>
              </w:rPr>
              <w:t xml:space="preserve">Date: </w:t>
            </w:r>
            <w:r w:rsidR="006B03A5">
              <w:rPr>
                <w:sz w:val="16"/>
              </w:rPr>
              <w:t>15/10/2020</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48" w:name="_Toc24984519"/>
            <w:r w:rsidRPr="0048059B">
              <w:rPr>
                <w:szCs w:val="24"/>
                <w:u w:val="single"/>
              </w:rPr>
              <w:t xml:space="preserve">Work Activity: </w:t>
            </w:r>
            <w:r>
              <w:rPr>
                <w:szCs w:val="24"/>
                <w:u w:val="single"/>
              </w:rPr>
              <w:t>Winter Gritting</w:t>
            </w:r>
            <w:bookmarkEnd w:id="48"/>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Assessed by: Rd Mntce Safety Committee</w:t>
            </w:r>
          </w:p>
          <w:p w14:paraId="773DED97" w14:textId="16F766D7" w:rsidR="00B2040A" w:rsidRPr="00B52162" w:rsidRDefault="00B2040A" w:rsidP="00B2040A">
            <w:pPr>
              <w:rPr>
                <w:sz w:val="16"/>
              </w:rPr>
            </w:pPr>
            <w:r w:rsidRPr="00B52162">
              <w:rPr>
                <w:sz w:val="16"/>
              </w:rPr>
              <w:t>Reviewed by:  T O’G</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49" w:name="_Toc24984520"/>
            <w:r w:rsidRPr="0048059B">
              <w:rPr>
                <w:szCs w:val="24"/>
                <w:u w:val="single"/>
              </w:rPr>
              <w:t>HAZARDS</w:t>
            </w:r>
            <w:bookmarkEnd w:id="49"/>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50" w:name="_Toc24984521"/>
            <w:r w:rsidRPr="0048059B">
              <w:rPr>
                <w:szCs w:val="24"/>
                <w:u w:val="single"/>
              </w:rPr>
              <w:t>Persons Exposed To Risk</w:t>
            </w:r>
            <w:bookmarkEnd w:id="50"/>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51" w:name="_Toc24984522"/>
            <w:r w:rsidRPr="0048059B">
              <w:rPr>
                <w:szCs w:val="24"/>
                <w:u w:val="single"/>
              </w:rPr>
              <w:t>Work Description (including location)</w:t>
            </w:r>
            <w:bookmarkEnd w:id="51"/>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52" w:name="_Toc24984523"/>
            <w:r w:rsidRPr="0048059B">
              <w:rPr>
                <w:szCs w:val="24"/>
                <w:u w:val="single"/>
              </w:rPr>
              <w:t>Existing Controls</w:t>
            </w:r>
            <w:bookmarkEnd w:id="52"/>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53" w:name="_Toc24984524"/>
            <w:r>
              <w:rPr>
                <w:szCs w:val="24"/>
                <w:u w:val="single"/>
              </w:rPr>
              <w:t>Further Controls</w:t>
            </w:r>
            <w:bookmarkEnd w:id="53"/>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54" w:name="_Toc24984525"/>
            <w:r w:rsidRPr="0048059B">
              <w:rPr>
                <w:u w:val="single"/>
              </w:rPr>
              <w:t>Monitoring Arrangements</w:t>
            </w:r>
            <w:bookmarkEnd w:id="54"/>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55" w:name="_Toc24984526"/>
            <w:r w:rsidRPr="0048059B">
              <w:rPr>
                <w:u w:val="single"/>
              </w:rPr>
              <w:t>Supervisor Checks</w:t>
            </w:r>
            <w:bookmarkEnd w:id="55"/>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56" w:name="_Toc24984527"/>
            <w:r w:rsidRPr="0048059B">
              <w:rPr>
                <w:u w:val="single"/>
              </w:rPr>
              <w:t>Personal Protective Equipment (last resort)</w:t>
            </w:r>
            <w:bookmarkEnd w:id="56"/>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pt" o:ole="" fillcolor="window">
                  <v:imagedata r:id="rId52" o:title=""/>
                </v:shape>
                <o:OLEObject Type="Embed" ProgID="Word.Picture.8" ShapeID="_x0000_i1025" DrawAspect="Content" ObjectID="_1666521391" r:id="rId53"/>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620CCD" w:rsidRDefault="00620CCD"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620CCD" w:rsidRDefault="00620CCD"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57" w:name="_Toc24984528"/>
            <w:r w:rsidRPr="00A84660">
              <w:rPr>
                <w:u w:val="single"/>
              </w:rPr>
              <w:t>Initial Risk Rating (without any control measures)</w:t>
            </w:r>
            <w:bookmarkEnd w:id="57"/>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58" w:name="_Toc24984529"/>
            <w:r w:rsidRPr="00A84660">
              <w:rPr>
                <w:u w:val="single"/>
              </w:rPr>
              <w:t>Risk Reduction Rating (after controls introduced)</w:t>
            </w:r>
            <w:bookmarkEnd w:id="58"/>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59" w:name="_Toc24984530"/>
            <w:r w:rsidRPr="00A84660">
              <w:rPr>
                <w:u w:val="single"/>
              </w:rPr>
              <w:t>Risk Assessment Review</w:t>
            </w:r>
            <w:bookmarkEnd w:id="59"/>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53A5520D" w:rsidR="00B2040A" w:rsidRDefault="00B2040A" w:rsidP="00B2040A">
            <w:pPr>
              <w:rPr>
                <w:sz w:val="18"/>
              </w:rPr>
            </w:pPr>
            <w:r w:rsidRPr="00B52162">
              <w:rPr>
                <w:sz w:val="18"/>
              </w:rPr>
              <w:t>Reviewed. ………….……………</w:t>
            </w:r>
            <w:r w:rsidR="00E83689">
              <w:rPr>
                <w:sz w:val="18"/>
              </w:rPr>
              <w:t xml:space="preserve">  15/10</w:t>
            </w:r>
            <w:r>
              <w:rPr>
                <w:sz w:val="18"/>
              </w:rPr>
              <w:t>/20</w:t>
            </w:r>
            <w:r w:rsidR="00E83689">
              <w:rPr>
                <w:sz w:val="18"/>
              </w:rPr>
              <w:t>20</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60" w:name="_Toc20410714"/>
            <w:bookmarkStart w:id="61" w:name="_Toc24984531"/>
            <w:r>
              <w:t>RISK ASSESSMENT 26- Mounting and De-mounting Gritter</w:t>
            </w:r>
            <w:bookmarkEnd w:id="60"/>
            <w:bookmarkEnd w:id="61"/>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1E92DC22" w:rsidR="00B2040A" w:rsidRPr="00B52162" w:rsidRDefault="00B2040A" w:rsidP="00B2040A">
            <w:pPr>
              <w:rPr>
                <w:sz w:val="16"/>
              </w:rPr>
            </w:pPr>
            <w:r w:rsidRPr="00B52162">
              <w:rPr>
                <w:sz w:val="16"/>
              </w:rPr>
              <w:t xml:space="preserve">Date: </w:t>
            </w:r>
            <w:r w:rsidR="00E83689">
              <w:rPr>
                <w:sz w:val="16"/>
              </w:rPr>
              <w:t>15/10</w:t>
            </w:r>
            <w:r>
              <w:rPr>
                <w:sz w:val="16"/>
              </w:rPr>
              <w:t>/20</w:t>
            </w:r>
            <w:r w:rsidR="00E83689">
              <w:rPr>
                <w:sz w:val="16"/>
              </w:rPr>
              <w:t>20</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62" w:name="_Toc24984532"/>
            <w:r w:rsidRPr="00B52162">
              <w:rPr>
                <w:szCs w:val="24"/>
                <w:u w:val="single"/>
              </w:rPr>
              <w:t>Work Activity: Mounting and Loading Gritting Trucks</w:t>
            </w:r>
            <w:bookmarkEnd w:id="6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Assessed by: Rd Mntce Safety Committee</w:t>
            </w:r>
          </w:p>
          <w:p w14:paraId="756DD80E" w14:textId="6C69D449" w:rsidR="00B2040A" w:rsidRPr="00B52162" w:rsidRDefault="00B2040A" w:rsidP="00B2040A">
            <w:pPr>
              <w:rPr>
                <w:sz w:val="16"/>
              </w:rPr>
            </w:pPr>
            <w:r w:rsidRPr="00B52162">
              <w:rPr>
                <w:sz w:val="16"/>
              </w:rPr>
              <w:t>Reviewed by: T O’G</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63" w:name="_Toc24984533"/>
            <w:r w:rsidRPr="0048059B">
              <w:rPr>
                <w:szCs w:val="24"/>
                <w:u w:val="single"/>
              </w:rPr>
              <w:t>HAZARDS</w:t>
            </w:r>
            <w:bookmarkEnd w:id="63"/>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64" w:name="_Toc24984534"/>
            <w:r w:rsidRPr="0048059B">
              <w:rPr>
                <w:szCs w:val="24"/>
                <w:u w:val="single"/>
              </w:rPr>
              <w:t>Persons Exposed To Risk</w:t>
            </w:r>
            <w:bookmarkEnd w:id="64"/>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65" w:name="_Toc24984535"/>
            <w:r w:rsidRPr="0048059B">
              <w:rPr>
                <w:szCs w:val="24"/>
                <w:u w:val="single"/>
              </w:rPr>
              <w:t>Work Description (including location)</w:t>
            </w:r>
            <w:bookmarkEnd w:id="65"/>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66" w:name="_Toc24984536"/>
            <w:r w:rsidRPr="0048059B">
              <w:rPr>
                <w:szCs w:val="24"/>
                <w:u w:val="single"/>
              </w:rPr>
              <w:t>Existing Controls</w:t>
            </w:r>
            <w:bookmarkEnd w:id="66"/>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67" w:name="_Toc24984537"/>
            <w:r>
              <w:rPr>
                <w:szCs w:val="24"/>
                <w:u w:val="single"/>
              </w:rPr>
              <w:t>Further Controls</w:t>
            </w:r>
            <w:bookmarkEnd w:id="6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68" w:name="_Toc24984538"/>
            <w:r w:rsidRPr="0048059B">
              <w:rPr>
                <w:u w:val="single"/>
              </w:rPr>
              <w:t>Monitoring Arrangements</w:t>
            </w:r>
            <w:bookmarkEnd w:id="68"/>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69" w:name="_Toc24984539"/>
            <w:r w:rsidRPr="0048059B">
              <w:rPr>
                <w:u w:val="single"/>
              </w:rPr>
              <w:t>Supervisor Checks</w:t>
            </w:r>
            <w:bookmarkEnd w:id="69"/>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70" w:name="_Toc24984540"/>
            <w:r w:rsidRPr="0048059B">
              <w:rPr>
                <w:u w:val="single"/>
              </w:rPr>
              <w:t>Personal Protective Equipment (last resort)</w:t>
            </w:r>
            <w:bookmarkEnd w:id="70"/>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5pt;height:30pt" o:ole="" fillcolor="window">
                  <v:imagedata r:id="rId52" o:title=""/>
                </v:shape>
                <o:OLEObject Type="Embed" ProgID="Word.Picture.8" ShapeID="_x0000_i1026" DrawAspect="Content" ObjectID="_1666521392" r:id="rId67"/>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620CCD" w:rsidRDefault="00620CCD"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620CCD" w:rsidRDefault="00620CCD"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71" w:name="_Toc24984541"/>
            <w:r w:rsidRPr="00A84660">
              <w:rPr>
                <w:u w:val="single"/>
              </w:rPr>
              <w:t>Initial Risk Rating (without any control measures)</w:t>
            </w:r>
            <w:bookmarkEnd w:id="71"/>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72" w:name="_Toc24984542"/>
            <w:r w:rsidRPr="00A84660">
              <w:rPr>
                <w:u w:val="single"/>
              </w:rPr>
              <w:t>Risk Reduction Rating (after controls introduced)</w:t>
            </w:r>
            <w:bookmarkEnd w:id="7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73" w:name="_Toc24984543"/>
            <w:r w:rsidRPr="00A84660">
              <w:rPr>
                <w:u w:val="single"/>
              </w:rPr>
              <w:t>Risk Assessment Review</w:t>
            </w:r>
            <w:bookmarkEnd w:id="73"/>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6D0607A5" w:rsidR="00B2040A" w:rsidRDefault="00B2040A" w:rsidP="00B2040A">
            <w:pPr>
              <w:rPr>
                <w:sz w:val="18"/>
              </w:rPr>
            </w:pPr>
            <w:r>
              <w:rPr>
                <w:sz w:val="18"/>
              </w:rPr>
              <w:t xml:space="preserve">Reviewed. </w:t>
            </w:r>
            <w:r w:rsidRPr="00B52162">
              <w:rPr>
                <w:sz w:val="18"/>
              </w:rPr>
              <w:t>………….………………</w:t>
            </w:r>
            <w:r w:rsidR="00E83689">
              <w:rPr>
                <w:sz w:val="18"/>
              </w:rPr>
              <w:t>15/10</w:t>
            </w:r>
            <w:r>
              <w:rPr>
                <w:sz w:val="18"/>
              </w:rPr>
              <w:t>/20</w:t>
            </w:r>
            <w:r w:rsidR="00E83689">
              <w:rPr>
                <w:sz w:val="18"/>
              </w:rPr>
              <w:t>20</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74" w:name="_Toc20410731"/>
            <w:bookmarkStart w:id="75" w:name="_Toc24984544"/>
            <w:r w:rsidRPr="00576CA3">
              <w:t>RISK ASSESSMENT 42</w:t>
            </w:r>
            <w:r>
              <w:t xml:space="preserve">-      </w:t>
            </w:r>
            <w:r w:rsidRPr="00576CA3">
              <w:t>Snow Plough</w:t>
            </w:r>
            <w:bookmarkEnd w:id="74"/>
            <w:bookmarkEnd w:id="7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DB25D23" w:rsidR="00B2040A" w:rsidRPr="00576CA3" w:rsidRDefault="00B2040A" w:rsidP="00B2040A">
            <w:pPr>
              <w:rPr>
                <w:sz w:val="16"/>
              </w:rPr>
            </w:pPr>
            <w:r w:rsidRPr="00576CA3">
              <w:rPr>
                <w:sz w:val="16"/>
              </w:rPr>
              <w:t xml:space="preserve">Date: </w:t>
            </w:r>
            <w:r>
              <w:rPr>
                <w:sz w:val="18"/>
              </w:rPr>
              <w:t>1</w:t>
            </w:r>
            <w:r w:rsidR="00E83689">
              <w:rPr>
                <w:sz w:val="18"/>
              </w:rPr>
              <w:t>5/10/2020</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76" w:name="_Toc24984545"/>
            <w:r w:rsidRPr="00576CA3">
              <w:rPr>
                <w:szCs w:val="24"/>
                <w:u w:val="single"/>
              </w:rPr>
              <w:t>Work Activity:  Snow Plough, mounting and operating</w:t>
            </w:r>
            <w:bookmarkEnd w:id="76"/>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Assessed by: Rd Mntce Safety Committee</w:t>
            </w:r>
          </w:p>
          <w:p w14:paraId="799423CD" w14:textId="4CB69C3D" w:rsidR="00B2040A" w:rsidRPr="00576CA3" w:rsidRDefault="00B2040A" w:rsidP="00B2040A">
            <w:pPr>
              <w:rPr>
                <w:sz w:val="16"/>
              </w:rPr>
            </w:pPr>
            <w:r w:rsidRPr="00576CA3">
              <w:rPr>
                <w:sz w:val="16"/>
              </w:rPr>
              <w:t>Reviewed by: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77" w:name="_Toc24984546"/>
            <w:r w:rsidRPr="00576CA3">
              <w:rPr>
                <w:szCs w:val="24"/>
                <w:u w:val="single"/>
              </w:rPr>
              <w:t>HAZARDS</w:t>
            </w:r>
            <w:bookmarkEnd w:id="77"/>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78" w:name="_Toc24984547"/>
            <w:r w:rsidRPr="00576CA3">
              <w:rPr>
                <w:szCs w:val="24"/>
                <w:u w:val="single"/>
              </w:rPr>
              <w:t>Persons Exposed To Risk</w:t>
            </w:r>
            <w:bookmarkEnd w:id="78"/>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79" w:name="_Toc24984548"/>
            <w:r w:rsidRPr="00576CA3">
              <w:rPr>
                <w:szCs w:val="24"/>
                <w:u w:val="single"/>
              </w:rPr>
              <w:t>Work Description (including location)</w:t>
            </w:r>
            <w:bookmarkEnd w:id="79"/>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80" w:name="_Toc24984549"/>
            <w:r w:rsidRPr="00576CA3">
              <w:rPr>
                <w:szCs w:val="24"/>
                <w:u w:val="single"/>
              </w:rPr>
              <w:t>Existing Controls</w:t>
            </w:r>
            <w:bookmarkEnd w:id="80"/>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81" w:name="_Toc24984550"/>
            <w:r w:rsidRPr="00576CA3">
              <w:rPr>
                <w:szCs w:val="24"/>
                <w:u w:val="single"/>
              </w:rPr>
              <w:t>Further Controls</w:t>
            </w:r>
            <w:bookmarkEnd w:id="81"/>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82" w:name="_Toc24984551"/>
            <w:r w:rsidRPr="00576CA3">
              <w:rPr>
                <w:u w:val="single"/>
              </w:rPr>
              <w:t>Monitoring Arrangements</w:t>
            </w:r>
            <w:bookmarkEnd w:id="82"/>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83" w:name="_Toc24984552"/>
            <w:r w:rsidRPr="00576CA3">
              <w:rPr>
                <w:u w:val="single"/>
              </w:rPr>
              <w:t>Supervisor Checks</w:t>
            </w:r>
            <w:bookmarkEnd w:id="83"/>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84" w:name="_Toc24984553"/>
            <w:r w:rsidRPr="00576CA3">
              <w:rPr>
                <w:u w:val="single"/>
              </w:rPr>
              <w:t>Personal Protective Equipment (last resort)</w:t>
            </w:r>
            <w:bookmarkEnd w:id="84"/>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620CCD" w:rsidRPr="00503585" w:rsidRDefault="00620CCD"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620CCD" w:rsidRDefault="00620CCD" w:rsidP="00B2040A"/>
                                <w:p w14:paraId="790980D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620CCD" w:rsidRDefault="00620CCD" w:rsidP="00B2040A"/>
                          <w:p w14:paraId="790980D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620CCD" w:rsidRDefault="00620CCD" w:rsidP="00B2040A">
                                  <w:r>
                                    <w:sym w:font="Wingdings" w:char="F0FC"/>
                                  </w:r>
                                </w:p>
                                <w:p w14:paraId="69DA33FA"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620CCD" w:rsidRDefault="00620CCD" w:rsidP="00B2040A">
                            <w:r>
                              <w:sym w:font="Wingdings" w:char="F0FC"/>
                            </w:r>
                          </w:p>
                          <w:p w14:paraId="69DA33FA"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620CCD"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620CCD" w:rsidRDefault="00620CCD"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620CCD" w:rsidRDefault="00620CCD"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620CCD" w:rsidRPr="00503585" w:rsidRDefault="00620CCD"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5pt;height:30pt" o:ole="" fillcolor="window">
                  <v:imagedata r:id="rId52" o:title=""/>
                </v:shape>
                <o:OLEObject Type="Embed" ProgID="Word.Picture.8" ShapeID="_x0000_i1027" DrawAspect="Content" ObjectID="_1666521393" r:id="rId68"/>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85" w:name="_Toc24984554"/>
            <w:r w:rsidRPr="00576CA3">
              <w:rPr>
                <w:u w:val="single"/>
              </w:rPr>
              <w:t>Initial Risk Rating (without any control measures)</w:t>
            </w:r>
            <w:bookmarkEnd w:id="85"/>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86" w:name="_Toc24984555"/>
            <w:r w:rsidRPr="00576CA3">
              <w:rPr>
                <w:u w:val="single"/>
              </w:rPr>
              <w:t>Risk Reduction Rating (after controls introduced)</w:t>
            </w:r>
            <w:bookmarkEnd w:id="86"/>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87" w:name="_Toc24984556"/>
            <w:r w:rsidRPr="00576CA3">
              <w:rPr>
                <w:u w:val="single"/>
              </w:rPr>
              <w:t>Risk Assessment Review</w:t>
            </w:r>
            <w:bookmarkEnd w:id="87"/>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35B28205"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E83689" w:rsidRPr="00E83689">
              <w:rPr>
                <w:sz w:val="18"/>
                <w:szCs w:val="18"/>
              </w:rPr>
              <w:t>15/10/2020</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88" w:name="_Toc187744485"/>
            <w:bookmarkStart w:id="89" w:name="_Toc20410734"/>
            <w:bookmarkStart w:id="90" w:name="_Toc24984557"/>
            <w:r w:rsidRPr="00576CA3">
              <w:t>RISK ASSESSMENT 45</w:t>
            </w:r>
            <w:r>
              <w:t xml:space="preserve">- </w:t>
            </w:r>
            <w:r w:rsidRPr="00576CA3">
              <w:t>Teleporter</w:t>
            </w:r>
            <w:bookmarkEnd w:id="88"/>
            <w:bookmarkEnd w:id="89"/>
            <w:bookmarkEnd w:id="90"/>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77777777" w:rsidR="00B2040A" w:rsidRPr="00576CA3" w:rsidRDefault="00B2040A" w:rsidP="00B2040A">
            <w:pPr>
              <w:rPr>
                <w:sz w:val="16"/>
              </w:rPr>
            </w:pPr>
            <w:r w:rsidRPr="00576CA3">
              <w:rPr>
                <w:sz w:val="16"/>
              </w:rPr>
              <w:t xml:space="preserve">Date: </w:t>
            </w:r>
            <w:r>
              <w:rPr>
                <w:sz w:val="16"/>
              </w:rPr>
              <w:t>11/06/2019</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C90E26C" w:rsidR="00B2040A" w:rsidRPr="00576CA3" w:rsidRDefault="00B2040A" w:rsidP="00B2040A">
            <w:pPr>
              <w:rPr>
                <w:sz w:val="16"/>
              </w:rPr>
            </w:pPr>
            <w:r w:rsidRPr="00576CA3">
              <w:rPr>
                <w:sz w:val="16"/>
              </w:rPr>
              <w:t>Reviewed by: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91" w:name="_Toc24984558"/>
            <w:r w:rsidRPr="00576CA3">
              <w:t>Foreseeable Risks</w:t>
            </w:r>
            <w:bookmarkEnd w:id="9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92" w:name="_Toc24984559"/>
            <w:r w:rsidRPr="00576CA3">
              <w:t>Initial Risk Rating (without any control measures)</w:t>
            </w:r>
            <w:bookmarkEnd w:id="92"/>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93" w:name="_Toc24984560"/>
            <w:r w:rsidRPr="00576CA3">
              <w:t>Work Description (including location)</w:t>
            </w:r>
            <w:bookmarkEnd w:id="93"/>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94" w:name="_Toc24984561"/>
            <w:r w:rsidRPr="00576CA3">
              <w:t>Generic / Existing Controls</w:t>
            </w:r>
            <w:bookmarkEnd w:id="94"/>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Daily driver checks must be made including brake testing and that mirrors are in tact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95" w:name="_Toc24984562"/>
            <w:r w:rsidRPr="00576CA3">
              <w:t>Further Controls</w:t>
            </w:r>
            <w:bookmarkEnd w:id="95"/>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96" w:name="_Toc16261979"/>
            <w:r>
              <w:t xml:space="preserve">71-RISK ASSESSMENT – </w:t>
            </w:r>
            <w:bookmarkEnd w:id="96"/>
            <w:r>
              <w:t>Driving- Winter Maintenance Operation</w:t>
            </w:r>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77777777" w:rsidR="00A5252D" w:rsidRDefault="00A5252D" w:rsidP="00620CCD">
            <w:pPr>
              <w:rPr>
                <w:sz w:val="16"/>
              </w:rPr>
            </w:pPr>
            <w:r>
              <w:rPr>
                <w:sz w:val="16"/>
              </w:rPr>
              <w:t>Date: 08/09/20</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r>
              <w:rPr>
                <w:szCs w:val="24"/>
                <w:u w:val="single"/>
              </w:rPr>
              <w:t>Work Activity: Helper to drive in separate vehicle to facilitate winter maintenance operations</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915D952" w14:textId="77777777" w:rsidR="00A5252D" w:rsidRDefault="00A5252D" w:rsidP="00620CCD">
            <w:pPr>
              <w:rPr>
                <w:sz w:val="16"/>
              </w:rPr>
            </w:pPr>
            <w:r>
              <w:rPr>
                <w:sz w:val="18"/>
              </w:rPr>
              <w:t>Reviewed by John McCormack</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r>
              <w:rPr>
                <w:szCs w:val="24"/>
                <w:u w:val="single"/>
              </w:rPr>
              <w:t xml:space="preserve">HAZARDS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r>
              <w:rPr>
                <w:szCs w:val="24"/>
                <w:u w:val="single"/>
              </w:rPr>
              <w:t>Persons Exposed To Risk</w:t>
            </w:r>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r>
              <w:rPr>
                <w:szCs w:val="24"/>
                <w:u w:val="single"/>
              </w:rPr>
              <w:t>Work Description (including location)</w:t>
            </w:r>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r>
              <w:rPr>
                <w:szCs w:val="24"/>
                <w:u w:val="single"/>
              </w:rPr>
              <w:t>Existing Controls</w:t>
            </w:r>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r>
              <w:rPr>
                <w:szCs w:val="24"/>
                <w:u w:val="single"/>
              </w:rPr>
              <w:t xml:space="preserve">Site Specific Controls / Recommendation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r>
              <w:rPr>
                <w:u w:val="single"/>
              </w:rPr>
              <w:t>Monitoring Arrangements</w:t>
            </w:r>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r>
              <w:rPr>
                <w:u w:val="single"/>
              </w:rPr>
              <w:t>Supervisor Checks</w:t>
            </w:r>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r>
              <w:rPr>
                <w:u w:val="single"/>
              </w:rPr>
              <w:t>Information, Instruction and Training</w:t>
            </w:r>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r>
              <w:rPr>
                <w:u w:val="single"/>
              </w:rPr>
              <w:t>Personal Protective Equipment (last resort)</w:t>
            </w:r>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" filled="f" stroked="f">
                      <v:textbox>
                        <w:txbxContent>
                          <w:p w14:paraId="5EA1A5EA"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620CCD" w:rsidRDefault="00620CCD" w:rsidP="00A5252D">
                                  <w:pPr>
                                    <w:rPr>
                                      <w:sz w:val="22"/>
                                      <w:szCs w:val="22"/>
                                    </w:rPr>
                                  </w:pPr>
                                </w:p>
                                <w:p w14:paraId="53A9E3DB"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" filled="f" stroked="f">
                      <v:textbox>
                        <w:txbxContent>
                          <w:p w14:paraId="597409D4" w14:textId="77777777" w:rsidR="00620CCD" w:rsidRDefault="00620CCD" w:rsidP="00A5252D">
                            <w:pPr>
                              <w:rPr>
                                <w:sz w:val="22"/>
                                <w:szCs w:val="22"/>
                              </w:rPr>
                            </w:pPr>
                          </w:p>
                          <w:p w14:paraId="53A9E3DB"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" filled="f" stroked="f">
                      <v:textbox>
                        <w:txbxContent>
                          <w:p w14:paraId="3AD622D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MP+A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" filled="f" stroked="f">
                      <v:textbox>
                        <w:txbxContent>
                          <w:p w14:paraId="3994717E"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620CCD" w:rsidRDefault="00620CCD" w:rsidP="00A5252D">
                                  <w:pPr>
                                    <w:rPr>
                                      <w:sz w:val="22"/>
                                      <w:szCs w:val="22"/>
                                    </w:rPr>
                                  </w:pPr>
                                </w:p>
                                <w:p w14:paraId="24B0735F"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wf+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XVj8H/kBAADTAwAADgAAAAAAAAAAAAAAAAAu&#10;AgAAZHJzL2Uyb0RvYy54bWxQSwECLQAUAAYACAAAACEA5Pfpz94AAAAKAQAADwAAAAAAAAAAAAAA&#10;AABTBAAAZHJzL2Rvd25yZXYueG1sUEsFBgAAAAAEAAQA8wAAAF4FAAAAAA==&#10;" filled="f" stroked="f">
                      <v:textbox>
                        <w:txbxContent>
                          <w:p w14:paraId="455338A2" w14:textId="77777777" w:rsidR="00620CCD" w:rsidRDefault="00620CCD" w:rsidP="00A5252D">
                            <w:pPr>
                              <w:rPr>
                                <w:sz w:val="22"/>
                                <w:szCs w:val="22"/>
                              </w:rPr>
                            </w:pPr>
                          </w:p>
                          <w:p w14:paraId="24B0735F"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TX+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" filled="f" stroked="f">
                      <v:textbox>
                        <w:txbxContent>
                          <w:p w14:paraId="59059E9C"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620CCD" w:rsidRDefault="00620CCD" w:rsidP="00A5252D">
                                  <w:pPr>
                                    <w:rPr>
                                      <w:sz w:val="22"/>
                                      <w:szCs w:val="22"/>
                                    </w:rPr>
                                  </w:pPr>
                                </w:p>
                                <w:p w14:paraId="524F1E8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tR+Q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DeQutR+QEAANMDAAAOAAAAAAAAAAAAAAAAAC4C&#10;AABkcnMvZTJvRG9jLnhtbFBLAQItABQABgAIAAAAIQC6TVVa3QAAAAoBAAAPAAAAAAAAAAAAAAAA&#10;AFMEAABkcnMvZG93bnJldi54bWxQSwUGAAAAAAQABADzAAAAXQUAAAAA&#10;" filled="f" stroked="f">
                      <v:textbox>
                        <w:txbxContent>
                          <w:p w14:paraId="44FA5301" w14:textId="77777777" w:rsidR="00620CCD" w:rsidRDefault="00620CCD" w:rsidP="00A5252D">
                            <w:pPr>
                              <w:rPr>
                                <w:sz w:val="22"/>
                                <w:szCs w:val="22"/>
                              </w:rPr>
                            </w:pPr>
                          </w:p>
                          <w:p w14:paraId="524F1E8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C+18OZ+AEAANMDAAAOAAAAAAAAAAAAAAAAAC4C&#10;AABkcnMvZTJvRG9jLnhtbFBLAQItABQABgAIAAAAIQC0MVQD3gAAAAoBAAAPAAAAAAAAAAAAAAAA&#10;AFIEAABkcnMvZG93bnJldi54bWxQSwUGAAAAAAQABADzAAAAXQUAAAAA&#10;" filled="f" stroked="f">
                      <v:textbox>
                        <w:txbxContent>
                          <w:p w14:paraId="31CFBD6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" filled="f" stroked="f">
                      <v:textbo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" filled="f" stroked="f">
                      <v:textbox>
                        <w:txbxContent>
                          <w:p w14:paraId="726D1597"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" filled="f" stroked="f">
                      <v:textbo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30pt" o:ole="" fillcolor="window">
                  <v:imagedata r:id="rId52" o:title=""/>
                </v:shape>
                <o:OLEObject Type="Embed" ProgID="Word.Picture.8" ShapeID="_x0000_i1028" DrawAspect="Content" ObjectID="_1666521394" r:id="rId69"/>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" filled="f" stroked="f">
                      <v:textbox>
                        <w:txbxContent>
                          <w:p w14:paraId="2669AAF5"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" filled="f" stroked="f">
                      <v:textbox>
                        <w:txbxContent>
                          <w:p w14:paraId="5455703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" filled="f" stroked="f">
                      <v:textbo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r>
              <w:rPr>
                <w:u w:val="single"/>
              </w:rPr>
              <w:t>Initial Risk Rating (without any control measures)</w:t>
            </w:r>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r>
              <w:rPr>
                <w:u w:val="single"/>
              </w:rPr>
              <w:t>Risk Reduction Rating (after controls introduced)</w:t>
            </w:r>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r>
              <w:rPr>
                <w:u w:val="single"/>
              </w:rPr>
              <w:t>Risk Assessment Review</w:t>
            </w:r>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77777777" w:rsidR="00A5252D" w:rsidRDefault="00A5252D" w:rsidP="00620CCD">
            <w:pPr>
              <w:rPr>
                <w:sz w:val="18"/>
              </w:rPr>
            </w:pPr>
            <w:r>
              <w:rPr>
                <w:sz w:val="18"/>
              </w:rPr>
              <w:t>Next Review MG 07/09/2021</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97" w:name="_Toc24984563"/>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97"/>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1"/>
          <w:footerReference w:type="default" r:id="rId72"/>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98" w:name="_Toc24984564"/>
      <w:r>
        <w:lastRenderedPageBreak/>
        <w:t>6.6 Appendix 6</w:t>
      </w:r>
      <w:r w:rsidRPr="00A3342E">
        <w:t xml:space="preserve"> </w:t>
      </w:r>
      <w:r>
        <w:t xml:space="preserve">- </w:t>
      </w:r>
      <w:r w:rsidRPr="00A3342E">
        <w:t>Safe Working Alone System</w:t>
      </w:r>
      <w:bookmarkEnd w:id="98"/>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59A996B6" w14:textId="3DDE769D" w:rsidR="00C1009A" w:rsidRPr="00C1009A" w:rsidRDefault="00C1009A" w:rsidP="00C1009A">
      <w:pPr>
        <w:spacing w:line="276" w:lineRule="auto"/>
        <w:jc w:val="center"/>
        <w:rPr>
          <w:rFonts w:ascii="Arial" w:hAnsi="Arial" w:cs="Arial"/>
          <w:b/>
          <w:sz w:val="28"/>
          <w:szCs w:val="28"/>
          <w:lang w:val="en-IE" w:eastAsia="en-IE"/>
        </w:rPr>
      </w:pPr>
      <w:r w:rsidRPr="00C1009A">
        <w:rPr>
          <w:rFonts w:ascii="Arial" w:hAnsi="Arial" w:cs="Arial"/>
          <w:b/>
          <w:sz w:val="28"/>
          <w:szCs w:val="28"/>
          <w:lang w:val="en-IE" w:eastAsia="en-IE"/>
        </w:rPr>
        <w:lastRenderedPageBreak/>
        <w:t>Standard Operating Procedure No. 16</w:t>
      </w:r>
    </w:p>
    <w:p w14:paraId="5A07ABBE" w14:textId="77777777" w:rsidR="00C1009A" w:rsidRPr="00C1009A" w:rsidRDefault="00C1009A" w:rsidP="00C1009A">
      <w:pPr>
        <w:spacing w:after="200" w:line="276" w:lineRule="auto"/>
        <w:jc w:val="center"/>
        <w:rPr>
          <w:rFonts w:ascii="Arial" w:hAnsi="Arial" w:cs="Arial"/>
          <w:b/>
          <w:sz w:val="28"/>
          <w:szCs w:val="28"/>
          <w:lang w:val="en-IE" w:eastAsia="en-IE"/>
        </w:rPr>
      </w:pPr>
      <w:r w:rsidRPr="00C1009A">
        <w:rPr>
          <w:rFonts w:ascii="Arial" w:hAnsi="Arial" w:cs="Arial"/>
          <w:b/>
          <w:sz w:val="28"/>
          <w:szCs w:val="28"/>
          <w:lang w:val="en-IE" w:eastAsia="en-IE"/>
        </w:rPr>
        <w:t>Use of Equipment, Tools and Plant: COVID-19 Requirements</w:t>
      </w:r>
    </w:p>
    <w:p w14:paraId="735479E1"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Date:</w:t>
      </w:r>
      <w:r w:rsidRPr="00C1009A">
        <w:rPr>
          <w:rFonts w:ascii="Arial" w:hAnsi="Arial" w:cs="Arial"/>
          <w:b/>
          <w:sz w:val="22"/>
          <w:szCs w:val="22"/>
          <w:lang w:val="en-IE" w:eastAsia="en-IE"/>
        </w:rPr>
        <w:tab/>
        <w:t>14</w:t>
      </w:r>
      <w:r w:rsidRPr="00C1009A">
        <w:rPr>
          <w:rFonts w:ascii="Arial" w:hAnsi="Arial" w:cs="Arial"/>
          <w:b/>
          <w:sz w:val="22"/>
          <w:szCs w:val="22"/>
          <w:vertAlign w:val="superscript"/>
          <w:lang w:val="en-IE" w:eastAsia="en-IE"/>
        </w:rPr>
        <w:t>th</w:t>
      </w:r>
      <w:r w:rsidRPr="00C1009A">
        <w:rPr>
          <w:rFonts w:ascii="Arial" w:hAnsi="Arial" w:cs="Arial"/>
          <w:b/>
          <w:sz w:val="22"/>
          <w:szCs w:val="22"/>
          <w:lang w:val="en-IE" w:eastAsia="en-IE"/>
        </w:rPr>
        <w:t xml:space="preserve"> May 2020</w:t>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t xml:space="preserve">Version: 1.0 </w:t>
      </w:r>
    </w:p>
    <w:p w14:paraId="0AD48F1F" w14:textId="77777777" w:rsidR="00C1009A" w:rsidRPr="00C1009A" w:rsidRDefault="00C1009A" w:rsidP="00C1009A">
      <w:pPr>
        <w:rPr>
          <w:rFonts w:ascii="Arial" w:hAnsi="Arial" w:cs="Arial"/>
          <w:b/>
          <w:sz w:val="22"/>
          <w:szCs w:val="22"/>
          <w:lang w:val="en-IE" w:eastAsia="en-IE"/>
        </w:rPr>
      </w:pPr>
    </w:p>
    <w:p w14:paraId="17835EC6"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Potential Hazards</w:t>
      </w:r>
    </w:p>
    <w:p w14:paraId="25D7827C"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Contamination with COVID-19 virus.</w:t>
      </w:r>
    </w:p>
    <w:p w14:paraId="57B59D7F"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Spread of COVID-19 virus.</w:t>
      </w:r>
    </w:p>
    <w:p w14:paraId="6D67F1CB"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 xml:space="preserve">Coming into contact with someone who has the virus and is coughing and sneezing. Close contact includes face to face contact; spending more than 15 minutes within two metres of an infected person; living with an infected person. </w:t>
      </w:r>
    </w:p>
    <w:p w14:paraId="47B3DEB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Touching surfaces that an infected person has coughed or sneezed on.</w:t>
      </w:r>
    </w:p>
    <w:p w14:paraId="5A74414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Inability to maintain physical distancing requirements in line with public health advice</w:t>
      </w:r>
    </w:p>
    <w:p w14:paraId="38F984CE" w14:textId="77777777" w:rsidR="00C1009A" w:rsidRPr="00C1009A" w:rsidRDefault="00C1009A" w:rsidP="00C1009A">
      <w:pPr>
        <w:rPr>
          <w:rFonts w:ascii="Arial" w:hAnsi="Arial" w:cs="Arial"/>
          <w:sz w:val="22"/>
          <w:szCs w:val="22"/>
          <w:lang w:val="en-IE" w:eastAsia="en-IE"/>
        </w:rPr>
      </w:pPr>
    </w:p>
    <w:p w14:paraId="5768B344"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COVID-19 Personal Protective Equipment (PPE)</w:t>
      </w:r>
    </w:p>
    <w:p w14:paraId="66B22F23" w14:textId="77777777" w:rsidR="00C1009A" w:rsidRPr="00C1009A" w:rsidRDefault="00C1009A" w:rsidP="00C1009A">
      <w:pPr>
        <w:rPr>
          <w:rFonts w:ascii="Arial" w:hAnsi="Arial" w:cs="Arial"/>
          <w:sz w:val="22"/>
          <w:szCs w:val="22"/>
          <w:lang w:val="en-IE" w:eastAsia="en-IE"/>
        </w:rPr>
      </w:pPr>
    </w:p>
    <w:p w14:paraId="5CC74015" w14:textId="77777777" w:rsidR="00C1009A" w:rsidRPr="00C1009A" w:rsidRDefault="00C1009A" w:rsidP="00C1009A">
      <w:pPr>
        <w:rPr>
          <w:rFonts w:ascii="Arial" w:hAnsi="Arial" w:cs="Arial"/>
          <w:b/>
          <w:sz w:val="22"/>
          <w:szCs w:val="22"/>
          <w:lang w:val="en-IE" w:eastAsia="en-IE"/>
        </w:rPr>
      </w:pPr>
      <w:r w:rsidRPr="00C1009A">
        <w:rPr>
          <w:rFonts w:ascii="Arial" w:hAnsi="Arial" w:cs="Arial"/>
          <w:sz w:val="22"/>
          <w:szCs w:val="22"/>
          <w:lang w:val="en-IE" w:eastAsia="en-IE"/>
        </w:rPr>
        <w:t>PPE requirements should be determined by risk assessment</w:t>
      </w:r>
    </w:p>
    <w:p w14:paraId="62F254D2" w14:textId="77777777" w:rsidR="00C1009A" w:rsidRPr="00C1009A" w:rsidRDefault="00C1009A" w:rsidP="00C1009A">
      <w:pPr>
        <w:rPr>
          <w:rFonts w:ascii="Arial" w:hAnsi="Arial" w:cs="Arial"/>
          <w:b/>
          <w:sz w:val="22"/>
          <w:szCs w:val="22"/>
          <w:lang w:val="en-IE" w:eastAsia="en-IE"/>
        </w:rPr>
      </w:pPr>
    </w:p>
    <w:p w14:paraId="05ACEB69" w14:textId="77777777" w:rsidR="00C1009A" w:rsidRPr="00C1009A" w:rsidRDefault="00C1009A" w:rsidP="00C1009A">
      <w:pPr>
        <w:spacing w:after="200" w:line="276" w:lineRule="auto"/>
        <w:jc w:val="center"/>
        <w:rPr>
          <w:rFonts w:ascii="Arial" w:hAnsi="Arial" w:cs="Arial"/>
          <w:b/>
          <w:sz w:val="22"/>
          <w:szCs w:val="22"/>
          <w:lang w:val="en-IE" w:eastAsia="en-IE"/>
        </w:rPr>
      </w:pPr>
      <w:r w:rsidRPr="00C1009A">
        <w:rPr>
          <w:rFonts w:ascii="Calibri" w:hAnsi="Calibri"/>
          <w:noProof/>
          <w:color w:val="1F497D"/>
          <w:sz w:val="22"/>
          <w:szCs w:val="22"/>
          <w:lang w:val="en-IE" w:eastAsia="en-IE"/>
        </w:rPr>
        <w:drawing>
          <wp:inline distT="0" distB="0" distL="0" distR="0" wp14:anchorId="2FD3300A" wp14:editId="53E6B4A4">
            <wp:extent cx="495300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5CFDCEE"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Procedures</w:t>
      </w:r>
    </w:p>
    <w:p w14:paraId="225B82BC" w14:textId="77777777" w:rsidR="00C1009A" w:rsidRPr="00C1009A" w:rsidRDefault="00C1009A" w:rsidP="00C1009A">
      <w:pPr>
        <w:shd w:val="clear" w:color="auto" w:fill="FFFFFF"/>
        <w:spacing w:before="100" w:beforeAutospacing="1" w:after="100" w:afterAutospacing="1"/>
        <w:jc w:val="center"/>
        <w:rPr>
          <w:rFonts w:ascii="Arial" w:eastAsia="Calibri" w:hAnsi="Arial" w:cs="Arial"/>
          <w:sz w:val="22"/>
          <w:szCs w:val="22"/>
          <w:lang w:val="en-IE"/>
        </w:rPr>
      </w:pPr>
      <w:r w:rsidRPr="00C1009A">
        <w:rPr>
          <w:rFonts w:ascii="Calibri" w:hAnsi="Calibri"/>
          <w:noProof/>
          <w:sz w:val="22"/>
          <w:szCs w:val="22"/>
          <w:lang w:val="en-IE" w:eastAsia="en-IE"/>
        </w:rPr>
        <w:drawing>
          <wp:inline distT="0" distB="0" distL="0" distR="0" wp14:anchorId="54ACDC95" wp14:editId="06971447">
            <wp:extent cx="554355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43550" cy="1381125"/>
                    </a:xfrm>
                    <a:prstGeom prst="rect">
                      <a:avLst/>
                    </a:prstGeom>
                    <a:noFill/>
                    <a:ln>
                      <a:noFill/>
                    </a:ln>
                  </pic:spPr>
                </pic:pic>
              </a:graphicData>
            </a:graphic>
          </wp:inline>
        </w:drawing>
      </w:r>
    </w:p>
    <w:p w14:paraId="2BB32BD5" w14:textId="77777777" w:rsidR="00C1009A" w:rsidRPr="00C1009A" w:rsidRDefault="00C1009A" w:rsidP="00C1009A">
      <w:pPr>
        <w:autoSpaceDE w:val="0"/>
        <w:autoSpaceDN w:val="0"/>
        <w:adjustRightInd w:val="0"/>
        <w:rPr>
          <w:rFonts w:ascii="Arial" w:hAnsi="Arial" w:cs="Arial"/>
          <w:b/>
          <w:sz w:val="22"/>
          <w:szCs w:val="22"/>
          <w:lang w:val="en-IE" w:eastAsia="en-IE"/>
        </w:rPr>
      </w:pPr>
      <w:bookmarkStart w:id="99" w:name="_Hlk40462729"/>
      <w:r w:rsidRPr="00C1009A">
        <w:rPr>
          <w:rFonts w:ascii="Arial" w:hAnsi="Arial" w:cs="Arial"/>
          <w:b/>
          <w:sz w:val="22"/>
          <w:szCs w:val="22"/>
          <w:lang w:val="en-IE" w:eastAsia="en-IE"/>
        </w:rPr>
        <w:t>Line Manager</w:t>
      </w:r>
    </w:p>
    <w:p w14:paraId="13A55370"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COVID-19 Induction training has been provided</w:t>
      </w:r>
    </w:p>
    <w:bookmarkEnd w:id="99"/>
    <w:p w14:paraId="487EA6FC"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a log of contact / group work is kept to facilitate contact tracing</w:t>
      </w:r>
    </w:p>
    <w:p w14:paraId="3DD8ED5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Arrangements to be made for one individual to use the same tool, plant and equipment as much as possible.</w:t>
      </w:r>
    </w:p>
    <w:p w14:paraId="4615C34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 xml:space="preserve">Ensure adequate provision of hand sanitising facilities and cleaning materials. </w:t>
      </w:r>
    </w:p>
    <w:p w14:paraId="4BF135C3"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7FA851CD" w14:textId="77777777" w:rsidR="00C1009A" w:rsidRPr="00C1009A" w:rsidRDefault="00C1009A" w:rsidP="00C1009A">
      <w:pPr>
        <w:autoSpaceDE w:val="0"/>
        <w:autoSpaceDN w:val="0"/>
        <w:adjustRightInd w:val="0"/>
        <w:rPr>
          <w:rFonts w:ascii="Arial" w:hAnsi="Arial" w:cs="Arial"/>
          <w:b/>
          <w:sz w:val="22"/>
          <w:szCs w:val="22"/>
          <w:lang w:val="en-IE" w:eastAsia="en-IE"/>
        </w:rPr>
      </w:pPr>
      <w:r w:rsidRPr="00C1009A">
        <w:rPr>
          <w:rFonts w:ascii="Arial" w:hAnsi="Arial" w:cs="Arial"/>
          <w:b/>
          <w:sz w:val="22"/>
          <w:szCs w:val="22"/>
          <w:lang w:val="en-IE" w:eastAsia="en-IE"/>
        </w:rPr>
        <w:t>General Arrangement for use of Equipment, Tools and Plant:</w:t>
      </w:r>
    </w:p>
    <w:p w14:paraId="77572F1D"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66B75F4C"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All tools and equipment should be properly sanitised to prevent cross contamination.</w:t>
      </w:r>
    </w:p>
    <w:p w14:paraId="23CFD8E1"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color w:val="000000"/>
          <w:sz w:val="22"/>
          <w:szCs w:val="22"/>
          <w:lang w:val="en-US"/>
        </w:rPr>
        <w:t xml:space="preserve">Sharing of tools and equipment should be avoided if possible. </w:t>
      </w:r>
    </w:p>
    <w:p w14:paraId="77BFE349"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lastRenderedPageBreak/>
        <w:t xml:space="preserve">Plan work for one individual to use the same equipment or tool as much as possible. </w:t>
      </w:r>
    </w:p>
    <w:p w14:paraId="177F6687"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t xml:space="preserve">Where this is not possible then </w:t>
      </w:r>
      <w:r w:rsidRPr="00C1009A">
        <w:rPr>
          <w:rFonts w:ascii="Arial" w:hAnsi="Arial" w:cs="Arial"/>
          <w:color w:val="000000"/>
          <w:sz w:val="22"/>
          <w:szCs w:val="22"/>
          <w:lang w:val="en-US"/>
        </w:rPr>
        <w:t>commonly used surfaces / touch points must be wiped down with disinfectant between each use by the user.</w:t>
      </w:r>
    </w:p>
    <w:p w14:paraId="0D8CF807" w14:textId="77777777" w:rsidR="00C1009A" w:rsidRPr="00C1009A" w:rsidRDefault="00C1009A" w:rsidP="00C1009A">
      <w:pPr>
        <w:numPr>
          <w:ilvl w:val="0"/>
          <w:numId w:val="26"/>
        </w:numPr>
        <w:tabs>
          <w:tab w:val="left" w:pos="1080"/>
        </w:tabs>
        <w:spacing w:after="200" w:line="276" w:lineRule="auto"/>
        <w:contextualSpacing/>
        <w:rPr>
          <w:rFonts w:ascii="Arial" w:hAnsi="Arial" w:cs="Arial"/>
          <w:color w:val="000000"/>
          <w:sz w:val="22"/>
          <w:szCs w:val="22"/>
          <w:lang w:val="en-US"/>
        </w:rPr>
      </w:pPr>
      <w:r w:rsidRPr="00C1009A">
        <w:rPr>
          <w:rFonts w:ascii="Arial" w:hAnsi="Arial" w:cs="Arial"/>
          <w:color w:val="000000"/>
          <w:sz w:val="22"/>
          <w:szCs w:val="22"/>
          <w:lang w:val="en-US"/>
        </w:rPr>
        <w:t>Cabs and touch points of vehicles and site plant to be cleaned by operator and maintained daily thereafter</w:t>
      </w:r>
      <w:r w:rsidRPr="00C1009A">
        <w:rPr>
          <w:rFonts w:ascii="Arial" w:hAnsi="Arial" w:cs="Arial"/>
          <w:iCs/>
          <w:color w:val="000000"/>
          <w:sz w:val="22"/>
          <w:szCs w:val="22"/>
          <w:lang w:val="en-US"/>
        </w:rPr>
        <w:t>).</w:t>
      </w:r>
      <w:r w:rsidRPr="00C1009A">
        <w:rPr>
          <w:rFonts w:ascii="Arial" w:hAnsi="Arial" w:cs="Arial"/>
          <w:color w:val="000000"/>
          <w:sz w:val="22"/>
          <w:szCs w:val="22"/>
          <w:lang w:val="en-US"/>
        </w:rPr>
        <w:t xml:space="preserve"> </w:t>
      </w:r>
    </w:p>
    <w:p w14:paraId="7413D3BF" w14:textId="77777777" w:rsidR="00C1009A" w:rsidRPr="00C1009A" w:rsidRDefault="00C1009A" w:rsidP="00C1009A">
      <w:pPr>
        <w:numPr>
          <w:ilvl w:val="0"/>
          <w:numId w:val="26"/>
        </w:numPr>
        <w:tabs>
          <w:tab w:val="left" w:pos="1080"/>
        </w:tabs>
        <w:spacing w:after="200" w:line="276" w:lineRule="auto"/>
        <w:contextualSpacing/>
        <w:rPr>
          <w:rFonts w:ascii="Arial" w:hAnsi="Arial" w:cs="Arial"/>
          <w:b/>
          <w:bCs/>
          <w:iCs/>
          <w:color w:val="000000"/>
          <w:sz w:val="22"/>
          <w:szCs w:val="22"/>
          <w:lang w:val="en-US"/>
        </w:rPr>
      </w:pPr>
      <w:r w:rsidRPr="00C1009A">
        <w:rPr>
          <w:rFonts w:ascii="Arial" w:hAnsi="Arial" w:cs="Arial"/>
          <w:color w:val="000000"/>
          <w:sz w:val="22"/>
          <w:szCs w:val="22"/>
          <w:lang w:val="en-US"/>
        </w:rPr>
        <w:t xml:space="preserve">Consider provision of posters / stickers in the workplace to encourage staff to complete ongoing disinfection of tools and equipment that is shared </w:t>
      </w:r>
    </w:p>
    <w:p w14:paraId="37AF30DC" w14:textId="77777777" w:rsidR="00C1009A" w:rsidRPr="00C1009A" w:rsidRDefault="00C1009A" w:rsidP="00C1009A">
      <w:pPr>
        <w:rPr>
          <w:rFonts w:ascii="Arial" w:hAnsi="Arial" w:cs="Arial"/>
          <w:sz w:val="22"/>
          <w:szCs w:val="22"/>
          <w:lang w:val="en-IE" w:eastAsia="en-IE"/>
        </w:rPr>
      </w:pPr>
    </w:p>
    <w:p w14:paraId="56F2461B" w14:textId="77777777" w:rsidR="00C1009A" w:rsidRPr="00C1009A" w:rsidRDefault="00C1009A" w:rsidP="00C1009A">
      <w:pPr>
        <w:shd w:val="clear" w:color="auto" w:fill="FFFFFF"/>
        <w:rPr>
          <w:rFonts w:ascii="Arial" w:eastAsia="Calibri" w:hAnsi="Arial" w:cs="Arial"/>
          <w:b/>
          <w:sz w:val="22"/>
          <w:szCs w:val="22"/>
          <w:lang w:val="en-IE"/>
        </w:rPr>
      </w:pPr>
    </w:p>
    <w:p w14:paraId="27786003" w14:textId="77777777" w:rsidR="00C1009A" w:rsidRPr="00C1009A" w:rsidRDefault="00C1009A" w:rsidP="00C1009A">
      <w:pPr>
        <w:shd w:val="clear" w:color="auto" w:fill="FFFFFF"/>
        <w:rPr>
          <w:rFonts w:ascii="Arial" w:eastAsia="Calibri" w:hAnsi="Arial" w:cs="Arial"/>
          <w:b/>
          <w:bCs/>
          <w:sz w:val="22"/>
          <w:szCs w:val="22"/>
          <w:lang w:val="en-IE"/>
        </w:rPr>
      </w:pPr>
      <w:r w:rsidRPr="00C1009A">
        <w:rPr>
          <w:rFonts w:ascii="Arial" w:eastAsia="Calibri" w:hAnsi="Arial" w:cs="Arial"/>
          <w:b/>
          <w:bCs/>
          <w:sz w:val="22"/>
          <w:szCs w:val="22"/>
          <w:lang w:val="en-IE"/>
        </w:rPr>
        <w:t>Close Working Less than two metres</w:t>
      </w:r>
    </w:p>
    <w:p w14:paraId="500823A3"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 xml:space="preserve">In the first instance, all options to eliminate the close working activity should be considered and exhausted. </w:t>
      </w:r>
    </w:p>
    <w:p w14:paraId="634C082B" w14:textId="77777777" w:rsidR="00C1009A" w:rsidRPr="00C1009A" w:rsidRDefault="00C1009A" w:rsidP="00C1009A">
      <w:pPr>
        <w:shd w:val="clear" w:color="auto" w:fill="FFFFFF"/>
        <w:rPr>
          <w:rFonts w:ascii="Arial" w:eastAsia="Calibri" w:hAnsi="Arial" w:cs="Arial"/>
          <w:sz w:val="22"/>
          <w:szCs w:val="22"/>
          <w:lang w:val="en-IE"/>
        </w:rPr>
      </w:pPr>
    </w:p>
    <w:p w14:paraId="76E23F4C"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Where two metres physical distancing cannot be avoided the following is required:</w:t>
      </w:r>
    </w:p>
    <w:p w14:paraId="60A3331B" w14:textId="77777777" w:rsidR="00C1009A" w:rsidRPr="00C1009A" w:rsidRDefault="00C1009A" w:rsidP="00C1009A">
      <w:pPr>
        <w:numPr>
          <w:ilvl w:val="0"/>
          <w:numId w:val="27"/>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Risk assessment to be carried out and control measures determined including PPE requirements.</w:t>
      </w:r>
    </w:p>
    <w:p w14:paraId="6FEC6D3F"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Only those required for the task shall be allowed within the physical distancing exclusion zone, erect barriers where necessary.</w:t>
      </w:r>
    </w:p>
    <w:p w14:paraId="5C27ECF1"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Limit the amount of time of close working to the absolute minimum.</w:t>
      </w:r>
    </w:p>
    <w:p w14:paraId="02B9B87D" w14:textId="77777777" w:rsidR="00C1009A" w:rsidRPr="00C1009A" w:rsidRDefault="00C1009A" w:rsidP="00C1009A">
      <w:pPr>
        <w:numPr>
          <w:ilvl w:val="0"/>
          <w:numId w:val="28"/>
        </w:numPr>
        <w:spacing w:after="200" w:line="276" w:lineRule="auto"/>
        <w:contextualSpacing/>
        <w:jc w:val="both"/>
        <w:rPr>
          <w:rFonts w:ascii="Arial" w:hAnsi="Arial" w:cs="Arial"/>
          <w:sz w:val="22"/>
          <w:szCs w:val="22"/>
          <w:lang w:val="en-IE" w:eastAsia="en-IE"/>
        </w:rPr>
      </w:pPr>
      <w:r w:rsidRPr="00C1009A">
        <w:rPr>
          <w:rFonts w:ascii="Arial" w:hAnsi="Arial" w:cs="Arial"/>
          <w:sz w:val="22"/>
          <w:szCs w:val="22"/>
          <w:lang w:val="en-IE" w:eastAsia="en-IE"/>
        </w:rPr>
        <w:t>Hygiene to be maintained to a high standard:</w:t>
      </w:r>
    </w:p>
    <w:p w14:paraId="29E74C3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Clean hands before and after activity</w:t>
      </w:r>
    </w:p>
    <w:p w14:paraId="29635AF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touching face </w:t>
      </w:r>
    </w:p>
    <w:p w14:paraId="63A54158"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Practice good respiratory hygiene and cough etiquette </w:t>
      </w:r>
    </w:p>
    <w:p w14:paraId="55C8ACBA"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Work environment and equipment to be cleaned before and after activity</w:t>
      </w:r>
    </w:p>
    <w:p w14:paraId="0E973AA8"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physical contact and personnel to operate side by side, facing away from each other where possible. </w:t>
      </w:r>
    </w:p>
    <w:p w14:paraId="5AB205C3" w14:textId="77777777" w:rsidR="00C1009A" w:rsidRPr="00C1009A" w:rsidRDefault="00C1009A" w:rsidP="00C1009A">
      <w:pPr>
        <w:numPr>
          <w:ilvl w:val="0"/>
          <w:numId w:val="28"/>
        </w:numPr>
        <w:shd w:val="clear" w:color="auto" w:fill="FFFFFF"/>
        <w:spacing w:after="200" w:line="276" w:lineRule="auto"/>
        <w:contextualSpacing/>
        <w:rPr>
          <w:rFonts w:ascii="Arial" w:eastAsia="Calibri" w:hAnsi="Arial" w:cs="Arial"/>
          <w:b/>
          <w:bCs/>
          <w:sz w:val="22"/>
          <w:szCs w:val="22"/>
          <w:lang w:val="en-IE"/>
        </w:rPr>
      </w:pPr>
      <w:r w:rsidRPr="00C1009A">
        <w:rPr>
          <w:rFonts w:ascii="Arial" w:hAnsi="Arial" w:cs="Arial"/>
          <w:sz w:val="22"/>
          <w:szCs w:val="22"/>
          <w:lang w:val="en-IE" w:eastAsia="en-IE"/>
        </w:rPr>
        <w:t xml:space="preserve">PPE used is to be removed and disposed of appropriately i.e. disposable PPE to be double bagged and placed in a bin and non-disposable PPE to be sanitised.  </w:t>
      </w:r>
    </w:p>
    <w:p w14:paraId="7A93F5A9" w14:textId="77777777" w:rsidR="00C1009A" w:rsidRPr="00C1009A" w:rsidRDefault="00C1009A" w:rsidP="00C1009A">
      <w:pPr>
        <w:rPr>
          <w:rFonts w:ascii="Arial" w:hAnsi="Arial" w:cs="Arial"/>
          <w:sz w:val="22"/>
          <w:szCs w:val="22"/>
          <w:lang w:val="en-IE" w:eastAsia="en-IE"/>
        </w:rPr>
      </w:pPr>
    </w:p>
    <w:p w14:paraId="19443CD9"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Monitoring of Arrangements</w:t>
      </w:r>
    </w:p>
    <w:p w14:paraId="69DF0C66" w14:textId="77777777" w:rsidR="00C1009A" w:rsidRPr="00C1009A" w:rsidRDefault="00C1009A" w:rsidP="00C1009A">
      <w:pPr>
        <w:rPr>
          <w:rFonts w:ascii="Arial" w:hAnsi="Arial" w:cs="Arial"/>
          <w:b/>
          <w:sz w:val="22"/>
          <w:szCs w:val="22"/>
          <w:lang w:val="en-IE" w:eastAsia="en-IE"/>
        </w:rPr>
      </w:pPr>
    </w:p>
    <w:p w14:paraId="2CEB8E68" w14:textId="77777777" w:rsidR="00C1009A" w:rsidRPr="00C1009A" w:rsidRDefault="00C1009A" w:rsidP="00C1009A">
      <w:pPr>
        <w:numPr>
          <w:ilvl w:val="0"/>
          <w:numId w:val="29"/>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Covid-19 arrangements on site to be monitored regularly by the Site Supervisor.</w:t>
      </w:r>
    </w:p>
    <w:p w14:paraId="63C2EE17" w14:textId="77777777" w:rsidR="00C1009A" w:rsidRPr="00C1009A" w:rsidRDefault="00C1009A" w:rsidP="00C1009A">
      <w:pPr>
        <w:spacing w:after="200" w:line="276" w:lineRule="auto"/>
        <w:rPr>
          <w:rFonts w:ascii="Arial" w:hAnsi="Arial" w:cs="Arial"/>
          <w:sz w:val="22"/>
          <w:szCs w:val="22"/>
          <w:lang w:val="en-IE" w:eastAsia="en-IE"/>
        </w:rPr>
      </w:pPr>
    </w:p>
    <w:p w14:paraId="4834DF0B" w14:textId="77777777" w:rsidR="00C1009A" w:rsidRPr="00C1009A" w:rsidRDefault="00C1009A" w:rsidP="00C1009A">
      <w:pPr>
        <w:shd w:val="clear" w:color="auto" w:fill="FFFFFF"/>
        <w:spacing w:after="200" w:line="276" w:lineRule="auto"/>
        <w:jc w:val="center"/>
        <w:rPr>
          <w:rFonts w:ascii="Arial" w:hAnsi="Arial" w:cs="Arial"/>
          <w:b/>
          <w:bCs/>
          <w:color w:val="FF0000"/>
          <w:sz w:val="22"/>
          <w:szCs w:val="22"/>
          <w:lang w:val="en-IE" w:eastAsia="en-IE"/>
        </w:rPr>
      </w:pPr>
      <w:r w:rsidRPr="00C1009A">
        <w:rPr>
          <w:rFonts w:ascii="Arial" w:hAnsi="Arial" w:cs="Arial"/>
          <w:b/>
          <w:bCs/>
          <w:color w:val="FF0000"/>
          <w:sz w:val="22"/>
          <w:szCs w:val="22"/>
          <w:lang w:val="en-IE" w:eastAsia="en-IE"/>
        </w:rPr>
        <w:t>If you are feeling unwell or displaying symptoms, self-isolate and make phone contact with your GP/ Line Manager and Human Resources Department.</w:t>
      </w:r>
    </w:p>
    <w:p w14:paraId="2F5D780C" w14:textId="77777777" w:rsidR="00C1009A" w:rsidRPr="00C1009A" w:rsidRDefault="00C1009A" w:rsidP="00C1009A">
      <w:pPr>
        <w:tabs>
          <w:tab w:val="left" w:pos="5940"/>
        </w:tabs>
        <w:spacing w:after="200" w:line="276" w:lineRule="auto"/>
        <w:rPr>
          <w:rFonts w:ascii="Calibri" w:hAnsi="Calibri"/>
          <w:sz w:val="22"/>
          <w:szCs w:val="22"/>
          <w:lang w:val="en-IE" w:eastAsia="en-IE"/>
        </w:rPr>
      </w:pPr>
    </w:p>
    <w:p w14:paraId="5992A5C9" w14:textId="77777777" w:rsidR="009119F2" w:rsidRDefault="009119F2" w:rsidP="009119F2">
      <w:pPr>
        <w:jc w:val="center"/>
        <w:rPr>
          <w:rFonts w:ascii="Arial" w:hAnsi="Arial" w:cs="Arial"/>
          <w:b/>
          <w:sz w:val="28"/>
          <w:szCs w:val="28"/>
        </w:rPr>
      </w:pPr>
    </w:p>
    <w:p w14:paraId="123758ED" w14:textId="77777777" w:rsidR="009119F2" w:rsidRDefault="009119F2" w:rsidP="009119F2">
      <w:pPr>
        <w:jc w:val="center"/>
        <w:rPr>
          <w:rFonts w:ascii="Arial" w:hAnsi="Arial" w:cs="Arial"/>
          <w:b/>
          <w:sz w:val="28"/>
          <w:szCs w:val="28"/>
        </w:rPr>
      </w:pPr>
    </w:p>
    <w:p w14:paraId="7795B10B" w14:textId="77777777" w:rsidR="009119F2" w:rsidRDefault="009119F2" w:rsidP="009119F2">
      <w:pPr>
        <w:jc w:val="center"/>
        <w:rPr>
          <w:rFonts w:ascii="Arial" w:hAnsi="Arial" w:cs="Arial"/>
          <w:b/>
          <w:sz w:val="28"/>
          <w:szCs w:val="28"/>
        </w:rPr>
      </w:pPr>
    </w:p>
    <w:p w14:paraId="10995BCC" w14:textId="77777777" w:rsidR="009119F2" w:rsidRDefault="009119F2" w:rsidP="009119F2">
      <w:pPr>
        <w:jc w:val="center"/>
        <w:rPr>
          <w:rFonts w:ascii="Arial" w:hAnsi="Arial" w:cs="Arial"/>
          <w:b/>
          <w:sz w:val="28"/>
          <w:szCs w:val="28"/>
        </w:rPr>
      </w:pPr>
    </w:p>
    <w:p w14:paraId="0EB04DA3" w14:textId="77777777" w:rsidR="009119F2" w:rsidRDefault="009119F2" w:rsidP="009119F2">
      <w:pPr>
        <w:jc w:val="center"/>
        <w:rPr>
          <w:rFonts w:ascii="Arial" w:hAnsi="Arial" w:cs="Arial"/>
          <w:b/>
          <w:sz w:val="28"/>
          <w:szCs w:val="28"/>
        </w:rPr>
      </w:pPr>
    </w:p>
    <w:p w14:paraId="206CB8AC" w14:textId="77777777" w:rsidR="009119F2" w:rsidRDefault="009119F2" w:rsidP="009119F2">
      <w:pPr>
        <w:jc w:val="center"/>
        <w:rPr>
          <w:rFonts w:ascii="Arial" w:hAnsi="Arial" w:cs="Arial"/>
          <w:b/>
          <w:sz w:val="28"/>
          <w:szCs w:val="28"/>
        </w:rPr>
      </w:pPr>
    </w:p>
    <w:p w14:paraId="300B33E5" w14:textId="77777777" w:rsidR="009119F2" w:rsidRDefault="009119F2" w:rsidP="009119F2">
      <w:pPr>
        <w:jc w:val="center"/>
        <w:rPr>
          <w:rFonts w:ascii="Arial" w:hAnsi="Arial" w:cs="Arial"/>
          <w:b/>
          <w:sz w:val="28"/>
          <w:szCs w:val="28"/>
        </w:rPr>
      </w:pPr>
    </w:p>
    <w:p w14:paraId="0189C22F" w14:textId="77777777" w:rsidR="009119F2" w:rsidRDefault="009119F2" w:rsidP="009119F2">
      <w:pPr>
        <w:jc w:val="center"/>
        <w:rPr>
          <w:rFonts w:ascii="Arial" w:hAnsi="Arial" w:cs="Arial"/>
          <w:b/>
          <w:sz w:val="28"/>
          <w:szCs w:val="28"/>
        </w:rPr>
      </w:pPr>
    </w:p>
    <w:p w14:paraId="0607F4DC" w14:textId="77777777" w:rsidR="009119F2" w:rsidRDefault="009119F2" w:rsidP="009119F2">
      <w:pPr>
        <w:jc w:val="center"/>
        <w:rPr>
          <w:rFonts w:ascii="Arial" w:hAnsi="Arial" w:cs="Arial"/>
          <w:b/>
          <w:sz w:val="28"/>
          <w:szCs w:val="28"/>
        </w:rPr>
      </w:pPr>
    </w:p>
    <w:p w14:paraId="0046E0E3" w14:textId="1CEB32C8" w:rsidR="009119F2" w:rsidRDefault="009119F2" w:rsidP="009119F2">
      <w:pPr>
        <w:jc w:val="center"/>
        <w:rPr>
          <w:rFonts w:ascii="Arial" w:hAnsi="Arial" w:cs="Arial"/>
          <w:b/>
          <w:sz w:val="28"/>
          <w:szCs w:val="28"/>
          <w:lang w:val="en-IE" w:eastAsia="en-IE"/>
        </w:rPr>
      </w:pPr>
      <w:r>
        <w:rPr>
          <w:rFonts w:ascii="Arial" w:hAnsi="Arial" w:cs="Arial"/>
          <w:b/>
          <w:sz w:val="28"/>
          <w:szCs w:val="28"/>
        </w:rPr>
        <w:t>Standard Operating Procedure No. 14</w:t>
      </w:r>
    </w:p>
    <w:p w14:paraId="3A2E25F4" w14:textId="77777777" w:rsidR="009119F2" w:rsidRDefault="009119F2" w:rsidP="009119F2">
      <w:pPr>
        <w:jc w:val="center"/>
        <w:rPr>
          <w:rFonts w:ascii="Arial" w:hAnsi="Arial" w:cs="Arial"/>
          <w:b/>
          <w:sz w:val="28"/>
          <w:szCs w:val="28"/>
        </w:rPr>
      </w:pPr>
      <w:r>
        <w:rPr>
          <w:rFonts w:ascii="Arial" w:hAnsi="Arial" w:cs="Arial"/>
          <w:b/>
          <w:sz w:val="28"/>
          <w:szCs w:val="28"/>
        </w:rPr>
        <w:t>Travel for Work: COVID-19 Requirements</w:t>
      </w:r>
    </w:p>
    <w:p w14:paraId="1772D20B" w14:textId="77777777" w:rsidR="009119F2" w:rsidRDefault="009119F2" w:rsidP="009119F2">
      <w:pPr>
        <w:rPr>
          <w:rFonts w:ascii="Arial" w:hAnsi="Arial" w:cs="Arial"/>
          <w:b/>
          <w:sz w:val="22"/>
          <w:szCs w:val="22"/>
        </w:rPr>
      </w:pPr>
    </w:p>
    <w:p w14:paraId="2AF0AE0A" w14:textId="77777777" w:rsidR="009119F2" w:rsidRDefault="009119F2" w:rsidP="009119F2">
      <w:pPr>
        <w:rPr>
          <w:rFonts w:ascii="Arial" w:hAnsi="Arial" w:cs="Arial"/>
          <w:b/>
        </w:rPr>
      </w:pPr>
      <w:r>
        <w:rPr>
          <w:rFonts w:ascii="Arial" w:hAnsi="Arial" w:cs="Arial"/>
          <w:b/>
        </w:rPr>
        <w:t>Date:</w:t>
      </w:r>
      <w:r>
        <w:rPr>
          <w:rFonts w:ascii="Arial" w:hAnsi="Arial" w:cs="Arial"/>
          <w:b/>
        </w:rPr>
        <w:tab/>
        <w:t>14</w:t>
      </w:r>
      <w:r>
        <w:rPr>
          <w:rFonts w:ascii="Arial" w:hAnsi="Arial" w:cs="Arial"/>
          <w:b/>
          <w:vertAlign w:val="superscript"/>
        </w:rPr>
        <w:t>th</w:t>
      </w:r>
      <w:r>
        <w:rPr>
          <w:rFonts w:ascii="Arial" w:hAnsi="Arial" w:cs="Arial"/>
          <w:b/>
        </w:rPr>
        <w:t xml:space="preserve"> May 2020</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Version: 1.0</w:t>
      </w:r>
    </w:p>
    <w:p w14:paraId="6E517864" w14:textId="77777777" w:rsidR="009119F2" w:rsidRDefault="009119F2" w:rsidP="009119F2">
      <w:pPr>
        <w:rPr>
          <w:rFonts w:ascii="Arial" w:hAnsi="Arial" w:cs="Arial"/>
          <w:b/>
        </w:rPr>
      </w:pPr>
    </w:p>
    <w:p w14:paraId="46848E76" w14:textId="77777777" w:rsidR="009119F2" w:rsidRDefault="009119F2" w:rsidP="009119F2">
      <w:pPr>
        <w:rPr>
          <w:rFonts w:ascii="Arial" w:hAnsi="Arial" w:cs="Arial"/>
          <w:b/>
        </w:rPr>
      </w:pPr>
      <w:r>
        <w:rPr>
          <w:rFonts w:ascii="Arial" w:hAnsi="Arial" w:cs="Arial"/>
          <w:b/>
        </w:rPr>
        <w:t>Potential Hazards</w:t>
      </w:r>
    </w:p>
    <w:p w14:paraId="665A21B4" w14:textId="77777777" w:rsidR="009119F2" w:rsidRDefault="009119F2" w:rsidP="009119F2">
      <w:pPr>
        <w:pStyle w:val="ListParagraph"/>
        <w:numPr>
          <w:ilvl w:val="0"/>
          <w:numId w:val="23"/>
        </w:numPr>
        <w:contextualSpacing/>
        <w:rPr>
          <w:rFonts w:ascii="Arial" w:hAnsi="Arial" w:cs="Arial"/>
        </w:rPr>
      </w:pPr>
      <w:r>
        <w:rPr>
          <w:rFonts w:ascii="Arial" w:hAnsi="Arial" w:cs="Arial"/>
        </w:rPr>
        <w:t>Contamination with COVID-19 virus.</w:t>
      </w:r>
    </w:p>
    <w:p w14:paraId="2ACBD241" w14:textId="77777777" w:rsidR="009119F2" w:rsidRDefault="009119F2" w:rsidP="009119F2">
      <w:pPr>
        <w:pStyle w:val="ListParagraph"/>
        <w:numPr>
          <w:ilvl w:val="0"/>
          <w:numId w:val="23"/>
        </w:numPr>
        <w:contextualSpacing/>
        <w:rPr>
          <w:rFonts w:ascii="Arial" w:hAnsi="Arial" w:cs="Arial"/>
        </w:rPr>
      </w:pPr>
      <w:r>
        <w:rPr>
          <w:rFonts w:ascii="Arial" w:hAnsi="Arial" w:cs="Arial"/>
        </w:rPr>
        <w:t>Spread of COVID-19 virus.</w:t>
      </w:r>
    </w:p>
    <w:p w14:paraId="684DD59D" w14:textId="77777777" w:rsidR="009119F2" w:rsidRDefault="009119F2" w:rsidP="009119F2">
      <w:pPr>
        <w:pStyle w:val="ListParagraph"/>
        <w:numPr>
          <w:ilvl w:val="0"/>
          <w:numId w:val="23"/>
        </w:numPr>
        <w:contextualSpacing/>
        <w:rPr>
          <w:rFonts w:ascii="Arial" w:hAnsi="Arial" w:cs="Arial"/>
        </w:rPr>
      </w:pPr>
      <w:r>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0D08C540" w14:textId="77777777" w:rsidR="009119F2" w:rsidRDefault="009119F2" w:rsidP="009119F2">
      <w:pPr>
        <w:pStyle w:val="ListParagraph"/>
        <w:numPr>
          <w:ilvl w:val="0"/>
          <w:numId w:val="23"/>
        </w:numPr>
        <w:contextualSpacing/>
        <w:rPr>
          <w:rFonts w:ascii="Arial" w:hAnsi="Arial" w:cs="Arial"/>
        </w:rPr>
      </w:pPr>
      <w:r>
        <w:rPr>
          <w:rFonts w:ascii="Arial" w:hAnsi="Arial" w:cs="Arial"/>
        </w:rPr>
        <w:t>Touching surfaces that an infected person has coughed or sneezed on.</w:t>
      </w:r>
    </w:p>
    <w:p w14:paraId="2483DA3B" w14:textId="77777777" w:rsidR="009119F2" w:rsidRDefault="009119F2" w:rsidP="009119F2">
      <w:pPr>
        <w:pStyle w:val="ListParagraph"/>
        <w:numPr>
          <w:ilvl w:val="0"/>
          <w:numId w:val="23"/>
        </w:numPr>
        <w:contextualSpacing/>
        <w:rPr>
          <w:rFonts w:ascii="Arial" w:hAnsi="Arial" w:cs="Arial"/>
        </w:rPr>
      </w:pPr>
      <w:r>
        <w:rPr>
          <w:rFonts w:ascii="Arial" w:hAnsi="Arial" w:cs="Arial"/>
        </w:rPr>
        <w:t>Inability to maintain physical distancing requirements in line with public health advice</w:t>
      </w:r>
    </w:p>
    <w:p w14:paraId="7157C2D3" w14:textId="77777777" w:rsidR="009119F2" w:rsidRDefault="009119F2" w:rsidP="009119F2">
      <w:pPr>
        <w:rPr>
          <w:rFonts w:ascii="Arial" w:hAnsi="Arial" w:cs="Arial"/>
        </w:rPr>
      </w:pPr>
    </w:p>
    <w:p w14:paraId="4EDA1E19" w14:textId="77777777" w:rsidR="009119F2" w:rsidRDefault="009119F2" w:rsidP="009119F2">
      <w:pPr>
        <w:rPr>
          <w:rFonts w:ascii="Arial" w:hAnsi="Arial" w:cs="Arial"/>
          <w:b/>
        </w:rPr>
      </w:pPr>
      <w:r>
        <w:rPr>
          <w:rFonts w:ascii="Arial" w:hAnsi="Arial" w:cs="Arial"/>
          <w:b/>
        </w:rPr>
        <w:t>COVID-19 Personal Protective Equipment (PPE)</w:t>
      </w:r>
    </w:p>
    <w:p w14:paraId="20C19241" w14:textId="77777777" w:rsidR="009119F2" w:rsidRDefault="009119F2" w:rsidP="009119F2">
      <w:pPr>
        <w:rPr>
          <w:rFonts w:ascii="Arial" w:hAnsi="Arial" w:cs="Arial"/>
        </w:rPr>
      </w:pPr>
    </w:p>
    <w:p w14:paraId="3D14940A" w14:textId="77777777" w:rsidR="009119F2" w:rsidRDefault="009119F2" w:rsidP="009119F2">
      <w:pPr>
        <w:rPr>
          <w:rFonts w:ascii="Arial" w:hAnsi="Arial" w:cs="Arial"/>
          <w:b/>
        </w:rPr>
      </w:pPr>
      <w:r>
        <w:rPr>
          <w:rFonts w:ascii="Arial" w:hAnsi="Arial" w:cs="Arial"/>
        </w:rPr>
        <w:t>PPE requirements should be determined by risk assessment</w:t>
      </w:r>
    </w:p>
    <w:p w14:paraId="598027F6" w14:textId="77777777" w:rsidR="009119F2" w:rsidRDefault="009119F2" w:rsidP="009119F2">
      <w:pPr>
        <w:rPr>
          <w:rFonts w:ascii="Arial" w:hAnsi="Arial" w:cs="Arial"/>
          <w:b/>
        </w:rPr>
      </w:pPr>
    </w:p>
    <w:p w14:paraId="2489EA86" w14:textId="0C7CAF74" w:rsidR="009119F2" w:rsidRDefault="009119F2" w:rsidP="009119F2">
      <w:pPr>
        <w:jc w:val="center"/>
        <w:rPr>
          <w:rFonts w:ascii="Arial" w:hAnsi="Arial" w:cs="Arial"/>
          <w:b/>
        </w:rPr>
      </w:pPr>
      <w:r>
        <w:rPr>
          <w:rFonts w:ascii="Arial" w:hAnsi="Arial" w:cs="Arial"/>
          <w:noProof/>
          <w:color w:val="1F497D"/>
        </w:rPr>
        <w:drawing>
          <wp:inline distT="0" distB="0" distL="0" distR="0" wp14:anchorId="7D8497F7" wp14:editId="716D6305">
            <wp:extent cx="4953000"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9F6EE92" w14:textId="77777777" w:rsidR="009119F2" w:rsidRDefault="009119F2" w:rsidP="009119F2">
      <w:pPr>
        <w:rPr>
          <w:rFonts w:ascii="Arial" w:hAnsi="Arial" w:cs="Arial"/>
          <w:b/>
        </w:rPr>
      </w:pPr>
      <w:r>
        <w:rPr>
          <w:rFonts w:ascii="Arial" w:hAnsi="Arial" w:cs="Arial"/>
          <w:b/>
        </w:rPr>
        <w:t>Procedures</w:t>
      </w:r>
    </w:p>
    <w:p w14:paraId="712B3359" w14:textId="7C34C145" w:rsidR="009119F2" w:rsidRDefault="009119F2" w:rsidP="009119F2">
      <w:pPr>
        <w:shd w:val="clear" w:color="auto" w:fill="FFFFFF"/>
        <w:spacing w:before="100" w:beforeAutospacing="1" w:after="100" w:afterAutospacing="1"/>
        <w:jc w:val="center"/>
        <w:rPr>
          <w:rFonts w:ascii="Arial" w:eastAsiaTheme="minorHAnsi" w:hAnsi="Arial" w:cs="Arial"/>
        </w:rPr>
      </w:pPr>
      <w:r>
        <w:rPr>
          <w:rFonts w:ascii="Arial" w:hAnsi="Arial" w:cs="Arial"/>
          <w:noProof/>
        </w:rPr>
        <w:drawing>
          <wp:inline distT="0" distB="0" distL="0" distR="0" wp14:anchorId="62C6D0D8" wp14:editId="72748C3C">
            <wp:extent cx="5490845" cy="1367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90845" cy="1367790"/>
                    </a:xfrm>
                    <a:prstGeom prst="rect">
                      <a:avLst/>
                    </a:prstGeom>
                    <a:noFill/>
                    <a:ln>
                      <a:noFill/>
                    </a:ln>
                  </pic:spPr>
                </pic:pic>
              </a:graphicData>
            </a:graphic>
          </wp:inline>
        </w:drawing>
      </w:r>
    </w:p>
    <w:p w14:paraId="215DD525" w14:textId="77777777" w:rsidR="009119F2" w:rsidRDefault="009119F2" w:rsidP="009119F2">
      <w:pPr>
        <w:shd w:val="clear" w:color="auto" w:fill="FFFFFF"/>
        <w:rPr>
          <w:rFonts w:ascii="Arial" w:eastAsiaTheme="minorHAnsi" w:hAnsi="Arial" w:cs="Arial"/>
          <w:b/>
        </w:rPr>
      </w:pPr>
      <w:r>
        <w:rPr>
          <w:rFonts w:ascii="Arial" w:eastAsiaTheme="minorHAnsi" w:hAnsi="Arial" w:cs="Arial"/>
          <w:b/>
        </w:rPr>
        <w:t xml:space="preserve">Travelling to / from Work </w:t>
      </w:r>
    </w:p>
    <w:p w14:paraId="27C6B101"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walk or cycle, to and from work.</w:t>
      </w:r>
    </w:p>
    <w:p w14:paraId="0C812E8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travel alone in your private vehicle.</w:t>
      </w:r>
    </w:p>
    <w:p w14:paraId="52E3EA75"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Parking arrangements for additional cars and bicycles may need to be considered as for employees during this time.</w:t>
      </w:r>
    </w:p>
    <w:p w14:paraId="0CA6616D"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color w:val="auto"/>
          <w:sz w:val="22"/>
          <w:szCs w:val="22"/>
          <w:lang w:val="en-US"/>
        </w:rPr>
        <w:t>If availing of public transport, follow physical distancing guidelines provided by operators. Minimise contact with frequently touched surfaces, e.g. handles, roof straps, isolation bars.</w:t>
      </w:r>
    </w:p>
    <w:p w14:paraId="65F43AA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color w:val="auto"/>
          <w:sz w:val="22"/>
          <w:szCs w:val="22"/>
          <w:lang w:val="en-US"/>
        </w:rPr>
        <w:t xml:space="preserve">Sanitise hands on arrival at work location. </w:t>
      </w:r>
    </w:p>
    <w:p w14:paraId="657C2C3B" w14:textId="77777777" w:rsidR="009119F2" w:rsidRDefault="009119F2" w:rsidP="009119F2">
      <w:pPr>
        <w:pStyle w:val="Heading1-Covid"/>
        <w:spacing w:after="0" w:line="240" w:lineRule="auto"/>
        <w:jc w:val="left"/>
        <w:textAlignment w:val="baseline"/>
        <w:rPr>
          <w:rFonts w:ascii="Arial" w:eastAsia="Calibri" w:hAnsi="Arial"/>
          <w:b w:val="0"/>
          <w:color w:val="auto"/>
          <w:sz w:val="22"/>
          <w:szCs w:val="22"/>
          <w:lang w:val="en-US"/>
        </w:rPr>
      </w:pPr>
    </w:p>
    <w:p w14:paraId="67B9B969" w14:textId="77777777" w:rsidR="009119F2" w:rsidRDefault="009119F2" w:rsidP="009119F2">
      <w:pPr>
        <w:pStyle w:val="Heading1-Covid"/>
        <w:spacing w:after="0" w:line="240" w:lineRule="auto"/>
        <w:jc w:val="left"/>
        <w:textAlignment w:val="baseline"/>
        <w:rPr>
          <w:rFonts w:ascii="Arial" w:eastAsiaTheme="minorEastAsia" w:hAnsi="Arial"/>
          <w:color w:val="auto"/>
          <w:sz w:val="22"/>
          <w:szCs w:val="22"/>
        </w:rPr>
      </w:pPr>
      <w:r>
        <w:rPr>
          <w:rFonts w:ascii="Arial" w:hAnsi="Arial"/>
          <w:color w:val="auto"/>
          <w:sz w:val="22"/>
          <w:szCs w:val="22"/>
        </w:rPr>
        <w:t>Travelling in Council Works Vehicles</w:t>
      </w:r>
    </w:p>
    <w:p w14:paraId="5B0AD326" w14:textId="77777777" w:rsidR="009119F2" w:rsidRDefault="009119F2" w:rsidP="009119F2">
      <w:pPr>
        <w:pStyle w:val="Heading1-Covid"/>
        <w:numPr>
          <w:ilvl w:val="0"/>
          <w:numId w:val="32"/>
        </w:numPr>
        <w:spacing w:after="0" w:line="240" w:lineRule="auto"/>
        <w:jc w:val="left"/>
        <w:textAlignment w:val="baseline"/>
        <w:rPr>
          <w:rFonts w:ascii="Arial" w:hAnsi="Arial"/>
          <w:b w:val="0"/>
          <w:color w:val="auto"/>
          <w:sz w:val="22"/>
          <w:szCs w:val="22"/>
        </w:rPr>
      </w:pPr>
      <w:r>
        <w:rPr>
          <w:rFonts w:ascii="Arial" w:hAnsi="Arial"/>
          <w:b w:val="0"/>
          <w:color w:val="auto"/>
          <w:sz w:val="22"/>
          <w:szCs w:val="22"/>
        </w:rPr>
        <w:t xml:space="preserve">Site meetings to be conducted remotely where possible. </w:t>
      </w:r>
    </w:p>
    <w:p w14:paraId="4953491F" w14:textId="77777777" w:rsidR="009119F2" w:rsidRDefault="009119F2" w:rsidP="009119F2">
      <w:pPr>
        <w:pStyle w:val="Heading1-Covid"/>
        <w:numPr>
          <w:ilvl w:val="0"/>
          <w:numId w:val="33"/>
        </w:numPr>
        <w:spacing w:after="0" w:line="240" w:lineRule="auto"/>
        <w:textAlignment w:val="baseline"/>
        <w:rPr>
          <w:rFonts w:ascii="Arial" w:hAnsi="Arial"/>
          <w:b w:val="0"/>
          <w:bCs w:val="0"/>
          <w:color w:val="auto"/>
          <w:sz w:val="22"/>
          <w:szCs w:val="22"/>
        </w:rPr>
      </w:pPr>
      <w:bookmarkStart w:id="100" w:name="_Hlk40118225"/>
      <w:r>
        <w:rPr>
          <w:rFonts w:ascii="Arial" w:hAnsi="Arial"/>
          <w:b w:val="0"/>
          <w:bCs w:val="0"/>
          <w:color w:val="auto"/>
          <w:sz w:val="22"/>
          <w:szCs w:val="22"/>
        </w:rPr>
        <w:t>The occupancy level of vehicles is to be minimised and single occupancy for vehicles is preferable unless vehicles are partitioned to facilitate higher occupancy levels or when the two</w:t>
      </w:r>
      <w:r>
        <w:t xml:space="preserve"> </w:t>
      </w:r>
      <w:r>
        <w:rPr>
          <w:rFonts w:ascii="Arial" w:hAnsi="Arial"/>
          <w:b w:val="0"/>
          <w:bCs w:val="0"/>
          <w:color w:val="auto"/>
          <w:sz w:val="22"/>
          <w:szCs w:val="22"/>
        </w:rPr>
        <w:t xml:space="preserve">metres physical distancing can be achieved   </w:t>
      </w:r>
    </w:p>
    <w:p w14:paraId="1B290ED1" w14:textId="77777777" w:rsidR="009119F2" w:rsidRDefault="009119F2" w:rsidP="009119F2">
      <w:pPr>
        <w:pStyle w:val="ListParagraph"/>
        <w:numPr>
          <w:ilvl w:val="0"/>
          <w:numId w:val="34"/>
        </w:numPr>
        <w:suppressAutoHyphens/>
        <w:autoSpaceDN w:val="0"/>
        <w:contextualSpacing/>
        <w:jc w:val="both"/>
        <w:textAlignment w:val="baseline"/>
        <w:rPr>
          <w:rFonts w:ascii="Arial" w:hAnsi="Arial" w:cs="Arial"/>
          <w:sz w:val="22"/>
          <w:szCs w:val="22"/>
        </w:rPr>
      </w:pPr>
      <w:r>
        <w:rPr>
          <w:rFonts w:ascii="Arial" w:hAnsi="Arial" w:cs="Arial"/>
        </w:rPr>
        <w:t>If more than one per person per vehicle, the following measures must be followed:</w:t>
      </w:r>
    </w:p>
    <w:p w14:paraId="112A38A0"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Employees should not enter a work vehicle with others if they have any symptoms or have had contact with a confirmed case of COVID-19.</w:t>
      </w:r>
    </w:p>
    <w:p w14:paraId="1BCB1DA8"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Sit as far apart as the vehicle allows.  </w:t>
      </w:r>
    </w:p>
    <w:p w14:paraId="5A3D6D1A"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lastRenderedPageBreak/>
        <w:t>Passenger to travel in the back of the vehicle at left passenger side.</w:t>
      </w:r>
    </w:p>
    <w:p w14:paraId="018F6BB2"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Keep windows of vehicles open, at least partially. </w:t>
      </w:r>
    </w:p>
    <w:p w14:paraId="762338B1"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 xml:space="preserve">Practice good respiratory hygiene. </w:t>
      </w:r>
    </w:p>
    <w:p w14:paraId="4042E4E0" w14:textId="77777777" w:rsidR="009119F2" w:rsidRDefault="009119F2" w:rsidP="009119F2">
      <w:pPr>
        <w:pStyle w:val="ListParagraph"/>
        <w:numPr>
          <w:ilvl w:val="0"/>
          <w:numId w:val="36"/>
        </w:numPr>
        <w:suppressAutoHyphens/>
        <w:autoSpaceDN w:val="0"/>
        <w:contextualSpacing/>
        <w:jc w:val="both"/>
        <w:textAlignment w:val="baseline"/>
        <w:rPr>
          <w:rFonts w:ascii="Arial" w:hAnsi="Arial" w:cs="Arial"/>
        </w:rPr>
      </w:pPr>
      <w:r>
        <w:rPr>
          <w:rFonts w:ascii="Arial" w:hAnsi="Arial" w:cs="Arial"/>
        </w:rPr>
        <w:t>Key touch points in vehicles are to be wiped regularly (e.g. door handles, steering wheel, handbrake, gear stick, radio controls) and hands sanitised before and after entering / exiting the vehicle. Hygienic wipes and hand sanitiser must be available for this purpose.</w:t>
      </w:r>
    </w:p>
    <w:p w14:paraId="61532D14" w14:textId="77777777" w:rsidR="009119F2" w:rsidRDefault="009119F2" w:rsidP="009119F2">
      <w:pPr>
        <w:pStyle w:val="ListParagraph"/>
        <w:numPr>
          <w:ilvl w:val="0"/>
          <w:numId w:val="30"/>
        </w:numPr>
        <w:contextualSpacing/>
        <w:jc w:val="both"/>
        <w:rPr>
          <w:rFonts w:ascii="Arial" w:eastAsiaTheme="minorEastAsia" w:hAnsi="Arial" w:cs="Arial"/>
        </w:rPr>
      </w:pPr>
      <w:r>
        <w:rPr>
          <w:rFonts w:ascii="Arial" w:hAnsi="Arial" w:cs="Arial"/>
        </w:rPr>
        <w:t>Sanitise hands before and after entering / exiting the vehicle.</w:t>
      </w:r>
    </w:p>
    <w:p w14:paraId="4EF551F3" w14:textId="77777777" w:rsidR="009119F2" w:rsidRDefault="009119F2" w:rsidP="009119F2">
      <w:pPr>
        <w:pStyle w:val="ListParagraph"/>
        <w:jc w:val="both"/>
        <w:rPr>
          <w:rFonts w:ascii="Arial" w:hAnsi="Arial" w:cs="Arial"/>
        </w:rPr>
      </w:pPr>
    </w:p>
    <w:bookmarkEnd w:id="100"/>
    <w:p w14:paraId="3455B085" w14:textId="77777777" w:rsidR="009119F2" w:rsidRDefault="009119F2" w:rsidP="009119F2">
      <w:pPr>
        <w:jc w:val="both"/>
        <w:rPr>
          <w:rFonts w:ascii="Arial" w:hAnsi="Arial" w:cs="Arial"/>
          <w:b/>
        </w:rPr>
      </w:pPr>
      <w:r>
        <w:rPr>
          <w:rFonts w:ascii="Arial" w:hAnsi="Arial" w:cs="Arial"/>
          <w:b/>
        </w:rPr>
        <w:t>Line Manager must:</w:t>
      </w:r>
    </w:p>
    <w:p w14:paraId="56619E9B" w14:textId="77777777" w:rsidR="009119F2" w:rsidRDefault="009119F2" w:rsidP="009119F2">
      <w:pPr>
        <w:pStyle w:val="Heading2"/>
        <w:keepLines/>
        <w:numPr>
          <w:ilvl w:val="0"/>
          <w:numId w:val="30"/>
        </w:numPr>
        <w:suppressAutoHyphens/>
        <w:autoSpaceDN w:val="0"/>
        <w:spacing w:before="40" w:after="0"/>
        <w:rPr>
          <w:rFonts w:ascii="Arial" w:hAnsi="Arial" w:cs="Arial"/>
          <w:b w:val="0"/>
        </w:rPr>
      </w:pPr>
      <w:r>
        <w:t>Ensure COVID-19 Induction has been provided.</w:t>
      </w:r>
    </w:p>
    <w:p w14:paraId="7A0E744D" w14:textId="77777777" w:rsidR="009119F2" w:rsidRDefault="009119F2" w:rsidP="009119F2">
      <w:pPr>
        <w:pStyle w:val="Heading2"/>
        <w:keepLines/>
        <w:numPr>
          <w:ilvl w:val="0"/>
          <w:numId w:val="30"/>
        </w:numPr>
        <w:suppressAutoHyphens/>
        <w:autoSpaceDN w:val="0"/>
        <w:spacing w:before="40" w:after="0"/>
      </w:pPr>
      <w:r>
        <w:t>Consider the partitioning of vehicles to facilitate higher occupancy levels</w:t>
      </w:r>
    </w:p>
    <w:p w14:paraId="17909F91" w14:textId="77777777" w:rsidR="009119F2" w:rsidRDefault="009119F2" w:rsidP="009119F2">
      <w:pPr>
        <w:pStyle w:val="Heading2"/>
        <w:keepLines/>
        <w:numPr>
          <w:ilvl w:val="0"/>
          <w:numId w:val="30"/>
        </w:numPr>
        <w:suppressAutoHyphens/>
        <w:autoSpaceDN w:val="0"/>
        <w:spacing w:before="40" w:after="0"/>
      </w:pPr>
      <w:r>
        <w:t>Ensure a log of contact / group work is kept to facilitate contact tracing</w:t>
      </w:r>
    </w:p>
    <w:p w14:paraId="22463F3D" w14:textId="77777777" w:rsidR="009119F2" w:rsidRDefault="009119F2" w:rsidP="009119F2">
      <w:pPr>
        <w:pStyle w:val="Heading2"/>
        <w:keepLines/>
        <w:numPr>
          <w:ilvl w:val="0"/>
          <w:numId w:val="30"/>
        </w:numPr>
        <w:suppressAutoHyphens/>
        <w:autoSpaceDN w:val="0"/>
        <w:spacing w:before="40" w:after="0"/>
      </w:pPr>
      <w:r>
        <w:t>Ensure adequate supplies of hygienic wipes and hand sanitiser are available for use in Council vehicles.</w:t>
      </w:r>
    </w:p>
    <w:p w14:paraId="7BF4DE86"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Arrange work crews to reduce sharing of vehicles as far as is reasonably practicable.</w:t>
      </w:r>
    </w:p>
    <w:p w14:paraId="7C09B2F0"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If possible, designate a single driver to a specific vehicle. Similarly, if vehicle is shared with crew member/s, crew should be assigned a specific seat for the shift.</w:t>
      </w:r>
    </w:p>
    <w:p w14:paraId="1B228F8F"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 xml:space="preserve">Where possible, allow for staff to travel directly to site, to reduce numbers in depots/confined areas.  </w:t>
      </w:r>
    </w:p>
    <w:p w14:paraId="17EA29DB" w14:textId="77777777" w:rsidR="009119F2" w:rsidRDefault="009119F2" w:rsidP="009119F2">
      <w:pPr>
        <w:pStyle w:val="Heading1-Covid"/>
        <w:spacing w:after="0" w:line="240" w:lineRule="auto"/>
        <w:rPr>
          <w:rFonts w:ascii="Arial" w:eastAsiaTheme="minorEastAsia" w:hAnsi="Arial"/>
          <w:b w:val="0"/>
          <w:bCs w:val="0"/>
          <w:color w:val="auto"/>
          <w:sz w:val="22"/>
          <w:szCs w:val="22"/>
        </w:rPr>
      </w:pPr>
    </w:p>
    <w:p w14:paraId="0D548649" w14:textId="77777777" w:rsidR="009119F2" w:rsidRDefault="009119F2" w:rsidP="009119F2">
      <w:pPr>
        <w:ind w:left="284"/>
        <w:jc w:val="both"/>
        <w:rPr>
          <w:rFonts w:ascii="Arial" w:eastAsiaTheme="minorHAnsi" w:hAnsi="Arial" w:cs="Arial"/>
          <w:b/>
          <w:sz w:val="22"/>
          <w:szCs w:val="22"/>
        </w:rPr>
      </w:pPr>
      <w:r>
        <w:rPr>
          <w:rFonts w:ascii="Arial" w:eastAsiaTheme="minorHAnsi" w:hAnsi="Arial" w:cs="Arial"/>
          <w:b/>
        </w:rPr>
        <w:t xml:space="preserve">Drivers must: </w:t>
      </w:r>
    </w:p>
    <w:p w14:paraId="7EB05C2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Regularly clean/disinfect all hard surfaces likely to be touched by the passenger and/or driver.</w:t>
      </w:r>
    </w:p>
    <w:p w14:paraId="4ECD63B8"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Keep cleaning products in the cab/vehicle.</w:t>
      </w:r>
    </w:p>
    <w:p w14:paraId="3877725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Use disposable gloves and hand hygiene measures when filling fuel at public service stations.</w:t>
      </w:r>
    </w:p>
    <w:p w14:paraId="596B68E6"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Wash hands with soap and water or hand sanitiser when filling fuel at depot</w:t>
      </w:r>
    </w:p>
    <w:p w14:paraId="08A416DA"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When sharing vehicle, maintain airflow in vehicle throughout journeys, i.e. keep windows at least partially open.</w:t>
      </w:r>
    </w:p>
    <w:p w14:paraId="1A0D4DC3" w14:textId="77777777" w:rsidR="009119F2" w:rsidRDefault="009119F2" w:rsidP="009119F2">
      <w:pPr>
        <w:ind w:left="720"/>
        <w:jc w:val="both"/>
        <w:rPr>
          <w:rFonts w:ascii="Arial" w:eastAsiaTheme="minorHAnsi" w:hAnsi="Arial" w:cs="Arial"/>
        </w:rPr>
      </w:pPr>
    </w:p>
    <w:p w14:paraId="0B6CFDE5" w14:textId="77777777" w:rsidR="009119F2" w:rsidRDefault="009119F2" w:rsidP="009119F2">
      <w:pPr>
        <w:pStyle w:val="ListParagraph"/>
        <w:rPr>
          <w:rFonts w:ascii="Arial" w:eastAsiaTheme="minorEastAsia" w:hAnsi="Arial" w:cs="Arial"/>
          <w:lang w:eastAsia="en-IE"/>
        </w:rPr>
      </w:pPr>
    </w:p>
    <w:p w14:paraId="6F54FBAD" w14:textId="77777777" w:rsidR="009119F2" w:rsidRDefault="009119F2" w:rsidP="009119F2">
      <w:pPr>
        <w:pStyle w:val="Heading1-Covid"/>
        <w:spacing w:after="0" w:line="240" w:lineRule="auto"/>
        <w:ind w:left="1077" w:hanging="1077"/>
        <w:rPr>
          <w:rFonts w:ascii="Arial" w:hAnsi="Arial"/>
          <w:b w:val="0"/>
          <w:bCs w:val="0"/>
          <w:color w:val="auto"/>
          <w:sz w:val="22"/>
          <w:szCs w:val="22"/>
        </w:rPr>
      </w:pPr>
      <w:r>
        <w:rPr>
          <w:rFonts w:ascii="Arial" w:hAnsi="Arial"/>
          <w:b w:val="0"/>
          <w:bCs w:val="0"/>
          <w:color w:val="auto"/>
          <w:sz w:val="22"/>
          <w:szCs w:val="22"/>
        </w:rPr>
        <w:t xml:space="preserve">Note 1: </w:t>
      </w:r>
      <w:r>
        <w:rPr>
          <w:rFonts w:ascii="Arial" w:hAnsi="Arial"/>
          <w:b w:val="0"/>
          <w:bCs w:val="0"/>
          <w:color w:val="auto"/>
          <w:sz w:val="22"/>
          <w:szCs w:val="22"/>
        </w:rPr>
        <w:tab/>
        <w:t>IPB has issued an advisory note in relation to the partitioning of vehicles to facilitate higher occupancy levels to Local Authorities. Local Authorities should ensure that they are informed about this item.</w:t>
      </w:r>
    </w:p>
    <w:p w14:paraId="2A48129C" w14:textId="77777777" w:rsidR="009119F2" w:rsidRDefault="009119F2" w:rsidP="009119F2">
      <w:pPr>
        <w:pStyle w:val="Heading1-Covid"/>
        <w:spacing w:after="0" w:line="240" w:lineRule="auto"/>
        <w:ind w:left="1077" w:hanging="1077"/>
        <w:rPr>
          <w:rFonts w:ascii="Arial" w:hAnsi="Arial"/>
          <w:b w:val="0"/>
          <w:bCs w:val="0"/>
          <w:color w:val="auto"/>
          <w:sz w:val="22"/>
          <w:szCs w:val="22"/>
        </w:rPr>
      </w:pPr>
    </w:p>
    <w:p w14:paraId="29FEC0C4" w14:textId="77777777" w:rsidR="009119F2" w:rsidRDefault="009119F2" w:rsidP="009119F2">
      <w:pPr>
        <w:ind w:left="993" w:hanging="993"/>
        <w:rPr>
          <w:rFonts w:ascii="Arial" w:hAnsi="Arial" w:cs="Arial"/>
          <w:sz w:val="22"/>
          <w:szCs w:val="22"/>
        </w:rPr>
      </w:pPr>
      <w:r>
        <w:rPr>
          <w:rFonts w:ascii="Arial" w:hAnsi="Arial" w:cs="Arial"/>
          <w:color w:val="000000" w:themeColor="text1"/>
        </w:rPr>
        <w:t>Note 2:     Commercial Vehicle Roadworthiness (CVR) testing is currently suspended.   However, vehicles should continue to be maintained in a road worthy condition</w:t>
      </w:r>
    </w:p>
    <w:p w14:paraId="2D35EDBB" w14:textId="77777777" w:rsidR="009119F2" w:rsidRDefault="009119F2" w:rsidP="009119F2">
      <w:pPr>
        <w:pStyle w:val="ListParagraph"/>
        <w:rPr>
          <w:rFonts w:ascii="Arial" w:hAnsi="Arial" w:cs="Arial"/>
        </w:rPr>
      </w:pPr>
    </w:p>
    <w:p w14:paraId="08EDE033" w14:textId="77777777" w:rsidR="009119F2" w:rsidRDefault="009119F2" w:rsidP="009119F2">
      <w:pPr>
        <w:rPr>
          <w:rFonts w:ascii="Arial" w:hAnsi="Arial" w:cs="Arial"/>
          <w:b/>
        </w:rPr>
      </w:pPr>
      <w:r>
        <w:rPr>
          <w:rFonts w:ascii="Arial" w:hAnsi="Arial" w:cs="Arial"/>
          <w:b/>
        </w:rPr>
        <w:t>Monitoring of Arrangements</w:t>
      </w:r>
    </w:p>
    <w:p w14:paraId="28BEC006" w14:textId="77777777" w:rsidR="009119F2" w:rsidRDefault="009119F2" w:rsidP="009119F2">
      <w:pPr>
        <w:rPr>
          <w:rFonts w:ascii="Arial" w:hAnsi="Arial" w:cs="Arial"/>
          <w:b/>
        </w:rPr>
      </w:pPr>
    </w:p>
    <w:p w14:paraId="38D96233" w14:textId="77777777" w:rsidR="009119F2" w:rsidRDefault="009119F2" w:rsidP="009119F2">
      <w:pPr>
        <w:pStyle w:val="ListParagraph"/>
        <w:numPr>
          <w:ilvl w:val="0"/>
          <w:numId w:val="29"/>
        </w:numPr>
        <w:contextualSpacing/>
        <w:rPr>
          <w:rFonts w:ascii="Arial" w:hAnsi="Arial" w:cs="Arial"/>
        </w:rPr>
      </w:pPr>
      <w:r>
        <w:rPr>
          <w:rFonts w:ascii="Arial" w:hAnsi="Arial" w:cs="Arial"/>
        </w:rPr>
        <w:t>Covid-19 arrangements on site to be monitored regularly by the Site Supervisor</w:t>
      </w:r>
    </w:p>
    <w:p w14:paraId="069904F7" w14:textId="77777777" w:rsidR="009119F2" w:rsidRDefault="009119F2" w:rsidP="009119F2">
      <w:pPr>
        <w:shd w:val="clear" w:color="auto" w:fill="FFFFFF"/>
        <w:jc w:val="center"/>
        <w:rPr>
          <w:rFonts w:ascii="Arial" w:hAnsi="Arial" w:cs="Arial"/>
          <w:b/>
          <w:bCs/>
          <w:color w:val="C00000"/>
        </w:rPr>
      </w:pPr>
    </w:p>
    <w:p w14:paraId="37602151" w14:textId="77777777" w:rsidR="009119F2" w:rsidRDefault="009119F2" w:rsidP="009119F2">
      <w:pPr>
        <w:shd w:val="clear" w:color="auto" w:fill="FFFFFF"/>
        <w:jc w:val="center"/>
        <w:rPr>
          <w:rFonts w:ascii="Arial" w:hAnsi="Arial" w:cs="Arial"/>
        </w:rPr>
      </w:pPr>
      <w:r>
        <w:rPr>
          <w:rFonts w:ascii="Arial" w:hAnsi="Arial" w:cs="Arial"/>
          <w:b/>
          <w:bCs/>
          <w:color w:val="C00000"/>
        </w:rPr>
        <w:t>If you are feeling unwell or displaying symptoms, self-isolate and make phone contact with your GP/ Line Manager and Human Resources Department</w:t>
      </w:r>
      <w:r>
        <w:rPr>
          <w:rFonts w:ascii="Arial" w:hAnsi="Arial" w:cs="Arial"/>
          <w:b/>
          <w:bCs/>
          <w:color w:val="FF0000"/>
        </w:rPr>
        <w:t>.</w:t>
      </w:r>
    </w:p>
    <w:p w14:paraId="560D9619" w14:textId="3F109973" w:rsidR="00C1009A" w:rsidRDefault="00C1009A" w:rsidP="00C4754A">
      <w:pPr>
        <w:sectPr w:rsidR="00C1009A" w:rsidSect="00B8609B">
          <w:pgSz w:w="12240" w:h="15840"/>
          <w:pgMar w:top="719" w:right="1892" w:bottom="719" w:left="1701" w:header="708" w:footer="708" w:gutter="0"/>
          <w:cols w:space="708"/>
          <w:titlePg/>
          <w:docGrid w:linePitch="360"/>
        </w:sectPr>
      </w:pPr>
    </w:p>
    <w:bookmarkEnd w:id="41"/>
    <w:p w14:paraId="2ACE9322" w14:textId="77777777" w:rsidR="006B21F2" w:rsidRPr="006B21F2" w:rsidRDefault="006B21F2" w:rsidP="006B21F2">
      <w:pPr>
        <w:rPr>
          <w:rFonts w:cs="Tahoma"/>
          <w:b/>
          <w:smallCaps/>
          <w:color w:val="000000"/>
          <w:sz w:val="28"/>
          <w:szCs w:val="28"/>
        </w:rPr>
      </w:pPr>
      <w:r w:rsidRPr="006B21F2">
        <w:rPr>
          <w:rFonts w:cs="Tahoma"/>
          <w:b/>
          <w:smallCaps/>
          <w:color w:val="000000"/>
          <w:sz w:val="28"/>
          <w:szCs w:val="28"/>
        </w:rPr>
        <w:lastRenderedPageBreak/>
        <w:t>Duty Engineer Roster 2020-2021</w:t>
      </w:r>
    </w:p>
    <w:tbl>
      <w:tblPr>
        <w:tblW w:w="13654" w:type="dxa"/>
        <w:tblInd w:w="-1247" w:type="dxa"/>
        <w:tblLook w:val="04A0" w:firstRow="1" w:lastRow="0" w:firstColumn="1" w:lastColumn="0" w:noHBand="0" w:noVBand="1"/>
      </w:tblPr>
      <w:tblGrid>
        <w:gridCol w:w="1440"/>
        <w:gridCol w:w="1136"/>
        <w:gridCol w:w="1506"/>
        <w:gridCol w:w="1136"/>
        <w:gridCol w:w="1699"/>
        <w:gridCol w:w="1276"/>
        <w:gridCol w:w="673"/>
        <w:gridCol w:w="1453"/>
        <w:gridCol w:w="3335"/>
      </w:tblGrid>
      <w:tr w:rsidR="006B21F2" w:rsidRPr="006B21F2" w14:paraId="6EFA9DB3" w14:textId="77777777" w:rsidTr="00620CCD">
        <w:trPr>
          <w:trHeight w:val="300"/>
        </w:trPr>
        <w:tc>
          <w:tcPr>
            <w:tcW w:w="6917" w:type="dxa"/>
            <w:gridSpan w:val="5"/>
            <w:noWrap/>
            <w:vAlign w:val="bottom"/>
            <w:hideMark/>
          </w:tcPr>
          <w:p w14:paraId="51EF54EB" w14:textId="77777777" w:rsidR="006B21F2" w:rsidRPr="006B21F2" w:rsidRDefault="006B21F2" w:rsidP="006B21F2">
            <w:pPr>
              <w:rPr>
                <w:rFonts w:ascii="Calibri" w:hAnsi="Calibri"/>
                <w:i/>
                <w:iCs/>
                <w:color w:val="000000"/>
                <w:sz w:val="18"/>
                <w:szCs w:val="18"/>
                <w:lang w:val="en-IE" w:eastAsia="en-IE"/>
              </w:rPr>
            </w:pPr>
            <w:r w:rsidRPr="006B21F2">
              <w:rPr>
                <w:rFonts w:ascii="Calibri" w:hAnsi="Calibri"/>
                <w:i/>
                <w:iCs/>
                <w:color w:val="000000"/>
                <w:sz w:val="18"/>
                <w:szCs w:val="18"/>
                <w:lang w:val="en-IE" w:eastAsia="en-IE"/>
              </w:rPr>
              <w:t>Winter Service Duty Engineer' Roster for the Period 12</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October 2020 to 30</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April 2021</w:t>
            </w:r>
          </w:p>
        </w:tc>
        <w:tc>
          <w:tcPr>
            <w:tcW w:w="1276" w:type="dxa"/>
            <w:noWrap/>
            <w:vAlign w:val="bottom"/>
            <w:hideMark/>
          </w:tcPr>
          <w:p w14:paraId="6599A5D8" w14:textId="77777777" w:rsidR="006B21F2" w:rsidRPr="006B21F2" w:rsidRDefault="006B21F2" w:rsidP="006B21F2">
            <w:pPr>
              <w:rPr>
                <w:rFonts w:ascii="Calibri" w:hAnsi="Calibri"/>
                <w:i/>
                <w:iCs/>
                <w:color w:val="000000"/>
                <w:sz w:val="18"/>
                <w:szCs w:val="18"/>
                <w:lang w:val="en-IE" w:eastAsia="en-IE"/>
              </w:rPr>
            </w:pPr>
          </w:p>
        </w:tc>
        <w:tc>
          <w:tcPr>
            <w:tcW w:w="705" w:type="dxa"/>
          </w:tcPr>
          <w:p w14:paraId="527C2D94"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00ED6601"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2E6EE2AC" w14:textId="77777777" w:rsidR="006B21F2" w:rsidRPr="006B21F2" w:rsidRDefault="006B21F2" w:rsidP="006B21F2">
            <w:pPr>
              <w:rPr>
                <w:rFonts w:ascii="Times New Roman" w:hAnsi="Times New Roman"/>
                <w:szCs w:val="20"/>
                <w:lang w:val="en-IE" w:eastAsia="en-IE"/>
              </w:rPr>
            </w:pPr>
          </w:p>
        </w:tc>
      </w:tr>
      <w:tr w:rsidR="006B21F2" w:rsidRPr="006B21F2" w14:paraId="2638DCD4" w14:textId="77777777" w:rsidTr="00620CCD">
        <w:trPr>
          <w:trHeight w:val="420"/>
        </w:trPr>
        <w:tc>
          <w:tcPr>
            <w:tcW w:w="4082" w:type="dxa"/>
            <w:gridSpan w:val="3"/>
            <w:noWrap/>
            <w:vAlign w:val="bottom"/>
            <w:hideMark/>
          </w:tcPr>
          <w:p w14:paraId="1F80D0BB" w14:textId="77777777" w:rsidR="006B21F2" w:rsidRPr="006B21F2" w:rsidRDefault="006B21F2" w:rsidP="006B21F2">
            <w:pPr>
              <w:rPr>
                <w:rFonts w:ascii="Calibri" w:hAnsi="Calibri"/>
                <w:b/>
                <w:bCs/>
                <w:color w:val="000000"/>
                <w:sz w:val="32"/>
                <w:szCs w:val="32"/>
                <w:lang w:val="en-IE" w:eastAsia="en-IE"/>
              </w:rPr>
            </w:pPr>
            <w:r w:rsidRPr="006B21F2">
              <w:rPr>
                <w:rFonts w:ascii="Calibri" w:hAnsi="Calibri"/>
                <w:b/>
                <w:bCs/>
                <w:color w:val="000000"/>
                <w:sz w:val="32"/>
                <w:szCs w:val="32"/>
                <w:lang w:val="en-IE" w:eastAsia="en-IE"/>
              </w:rPr>
              <w:t>Local Authority Name:</w:t>
            </w:r>
          </w:p>
        </w:tc>
        <w:tc>
          <w:tcPr>
            <w:tcW w:w="1136" w:type="dxa"/>
          </w:tcPr>
          <w:p w14:paraId="2BD458FF" w14:textId="77777777" w:rsidR="006B21F2" w:rsidRPr="006B21F2" w:rsidRDefault="006B21F2" w:rsidP="006B21F2">
            <w:pPr>
              <w:rPr>
                <w:rFonts w:ascii="Times New Roman" w:hAnsi="Times New Roman"/>
                <w:b/>
                <w:bCs/>
                <w:color w:val="000000"/>
                <w:sz w:val="28"/>
                <w:szCs w:val="28"/>
                <w:lang w:val="en-IE" w:eastAsia="en-IE"/>
              </w:rPr>
            </w:pPr>
          </w:p>
        </w:tc>
        <w:tc>
          <w:tcPr>
            <w:tcW w:w="5101" w:type="dxa"/>
            <w:gridSpan w:val="4"/>
            <w:tcBorders>
              <w:top w:val="nil"/>
              <w:left w:val="nil"/>
              <w:bottom w:val="single" w:sz="4" w:space="0" w:color="auto"/>
              <w:right w:val="nil"/>
            </w:tcBorders>
            <w:noWrap/>
            <w:vAlign w:val="bottom"/>
            <w:hideMark/>
          </w:tcPr>
          <w:p w14:paraId="0C66F7EC" w14:textId="77777777" w:rsidR="006B21F2" w:rsidRPr="006B21F2" w:rsidRDefault="006B21F2" w:rsidP="006B21F2">
            <w:pPr>
              <w:rPr>
                <w:rFonts w:ascii="Times New Roman" w:hAnsi="Times New Roman"/>
                <w:b/>
                <w:bCs/>
                <w:color w:val="000000"/>
                <w:sz w:val="28"/>
                <w:szCs w:val="28"/>
                <w:lang w:val="en-IE" w:eastAsia="en-IE"/>
              </w:rPr>
            </w:pPr>
            <w:r w:rsidRPr="006B21F2">
              <w:rPr>
                <w:rFonts w:ascii="Times New Roman" w:hAnsi="Times New Roman"/>
                <w:b/>
                <w:bCs/>
                <w:color w:val="000000"/>
                <w:sz w:val="28"/>
                <w:szCs w:val="28"/>
                <w:lang w:val="en-IE" w:eastAsia="en-IE"/>
              </w:rPr>
              <w:t>SOUTH DUBLIN COUNTY COUNCIL</w:t>
            </w:r>
          </w:p>
        </w:tc>
        <w:tc>
          <w:tcPr>
            <w:tcW w:w="3335" w:type="dxa"/>
            <w:noWrap/>
            <w:vAlign w:val="bottom"/>
            <w:hideMark/>
          </w:tcPr>
          <w:p w14:paraId="6541BE92" w14:textId="77777777" w:rsidR="006B21F2" w:rsidRPr="006B21F2" w:rsidRDefault="006B21F2" w:rsidP="006B21F2">
            <w:pPr>
              <w:rPr>
                <w:rFonts w:ascii="Times New Roman" w:hAnsi="Times New Roman"/>
                <w:b/>
                <w:bCs/>
                <w:color w:val="000000"/>
                <w:sz w:val="28"/>
                <w:szCs w:val="28"/>
                <w:lang w:val="en-IE" w:eastAsia="en-IE"/>
              </w:rPr>
            </w:pPr>
          </w:p>
        </w:tc>
      </w:tr>
      <w:tr w:rsidR="006B21F2" w:rsidRPr="006B21F2" w14:paraId="683E23E6" w14:textId="77777777" w:rsidTr="00620CCD">
        <w:trPr>
          <w:trHeight w:val="300"/>
        </w:trPr>
        <w:tc>
          <w:tcPr>
            <w:tcW w:w="1440" w:type="dxa"/>
            <w:noWrap/>
            <w:vAlign w:val="bottom"/>
            <w:hideMark/>
          </w:tcPr>
          <w:p w14:paraId="6E7C792B"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384163C1"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3F9CA3C7"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7743D9C3"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01061131"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0CE484F" w14:textId="77777777" w:rsidR="006B21F2" w:rsidRPr="006B21F2" w:rsidRDefault="006B21F2" w:rsidP="006B21F2">
            <w:pPr>
              <w:rPr>
                <w:rFonts w:ascii="Times New Roman" w:hAnsi="Times New Roman"/>
                <w:szCs w:val="20"/>
                <w:lang w:val="en-IE" w:eastAsia="en-IE"/>
              </w:rPr>
            </w:pPr>
          </w:p>
        </w:tc>
        <w:tc>
          <w:tcPr>
            <w:tcW w:w="705" w:type="dxa"/>
          </w:tcPr>
          <w:p w14:paraId="64B8F1CA"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2620B7B0"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5033A497" w14:textId="77777777" w:rsidR="006B21F2" w:rsidRPr="006B21F2" w:rsidRDefault="006B21F2" w:rsidP="006B21F2">
            <w:pPr>
              <w:rPr>
                <w:rFonts w:ascii="Times New Roman" w:hAnsi="Times New Roman"/>
                <w:szCs w:val="20"/>
                <w:lang w:val="en-IE" w:eastAsia="en-IE"/>
              </w:rPr>
            </w:pPr>
          </w:p>
        </w:tc>
      </w:tr>
      <w:tr w:rsidR="006B21F2" w:rsidRPr="006B21F2" w14:paraId="644A3278" w14:textId="77777777" w:rsidTr="00620CCD">
        <w:trPr>
          <w:trHeight w:val="900"/>
        </w:trPr>
        <w:tc>
          <w:tcPr>
            <w:tcW w:w="1440" w:type="dxa"/>
            <w:tcBorders>
              <w:top w:val="single" w:sz="4" w:space="0" w:color="auto"/>
              <w:left w:val="single" w:sz="4" w:space="0" w:color="auto"/>
              <w:bottom w:val="single" w:sz="4" w:space="0" w:color="auto"/>
              <w:right w:val="single" w:sz="4" w:space="0" w:color="auto"/>
            </w:tcBorders>
            <w:vAlign w:val="bottom"/>
            <w:hideMark/>
          </w:tcPr>
          <w:p w14:paraId="32F40FBD"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580C8FB0"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Duty Engineer's Initals</w:t>
            </w:r>
          </w:p>
        </w:tc>
        <w:tc>
          <w:tcPr>
            <w:tcW w:w="1506" w:type="dxa"/>
            <w:tcBorders>
              <w:top w:val="single" w:sz="4" w:space="0" w:color="auto"/>
              <w:left w:val="nil"/>
              <w:bottom w:val="single" w:sz="4" w:space="0" w:color="auto"/>
              <w:right w:val="single" w:sz="4" w:space="0" w:color="auto"/>
            </w:tcBorders>
            <w:vAlign w:val="bottom"/>
            <w:hideMark/>
          </w:tcPr>
          <w:p w14:paraId="74F13E7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65F60171"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Duty Engineer's Initals</w:t>
            </w:r>
          </w:p>
        </w:tc>
        <w:tc>
          <w:tcPr>
            <w:tcW w:w="1699" w:type="dxa"/>
            <w:tcBorders>
              <w:top w:val="single" w:sz="4" w:space="0" w:color="auto"/>
              <w:left w:val="nil"/>
              <w:bottom w:val="single" w:sz="4" w:space="0" w:color="auto"/>
              <w:right w:val="single" w:sz="4" w:space="0" w:color="auto"/>
            </w:tcBorders>
            <w:vAlign w:val="bottom"/>
            <w:hideMark/>
          </w:tcPr>
          <w:p w14:paraId="29A23E78"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276" w:type="dxa"/>
            <w:tcBorders>
              <w:top w:val="single" w:sz="4" w:space="0" w:color="auto"/>
              <w:left w:val="nil"/>
              <w:bottom w:val="single" w:sz="4" w:space="0" w:color="auto"/>
              <w:right w:val="single" w:sz="4" w:space="0" w:color="auto"/>
            </w:tcBorders>
            <w:vAlign w:val="bottom"/>
            <w:hideMark/>
          </w:tcPr>
          <w:p w14:paraId="5043431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Duty Engineer's Initals</w:t>
            </w:r>
          </w:p>
        </w:tc>
        <w:tc>
          <w:tcPr>
            <w:tcW w:w="705" w:type="dxa"/>
            <w:tcBorders>
              <w:top w:val="single" w:sz="4" w:space="0" w:color="auto"/>
              <w:left w:val="nil"/>
              <w:bottom w:val="single" w:sz="4" w:space="0" w:color="auto"/>
              <w:right w:val="nil"/>
            </w:tcBorders>
          </w:tcPr>
          <w:p w14:paraId="3F714D07" w14:textId="77777777" w:rsidR="006B21F2" w:rsidRPr="006B21F2" w:rsidRDefault="006B21F2" w:rsidP="006B21F2">
            <w:pPr>
              <w:jc w:val="center"/>
              <w:rPr>
                <w:rFonts w:ascii="Times New Roman" w:hAnsi="Times New Roman"/>
                <w:color w:val="000000"/>
                <w:sz w:val="22"/>
                <w:szCs w:val="22"/>
                <w:lang w:val="en-IE" w:eastAsia="en-IE"/>
              </w:rPr>
            </w:pPr>
          </w:p>
        </w:tc>
        <w:tc>
          <w:tcPr>
            <w:tcW w:w="1421" w:type="dxa"/>
            <w:tcBorders>
              <w:top w:val="single" w:sz="4" w:space="0" w:color="auto"/>
              <w:left w:val="nil"/>
              <w:bottom w:val="single" w:sz="4" w:space="0" w:color="auto"/>
              <w:right w:val="single" w:sz="4" w:space="0" w:color="auto"/>
            </w:tcBorders>
            <w:vAlign w:val="bottom"/>
            <w:hideMark/>
          </w:tcPr>
          <w:p w14:paraId="78A4DB8F"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3335" w:type="dxa"/>
            <w:tcBorders>
              <w:top w:val="single" w:sz="4" w:space="0" w:color="auto"/>
              <w:left w:val="nil"/>
              <w:bottom w:val="single" w:sz="4" w:space="0" w:color="auto"/>
              <w:right w:val="single" w:sz="4" w:space="0" w:color="auto"/>
            </w:tcBorders>
            <w:vAlign w:val="bottom"/>
            <w:hideMark/>
          </w:tcPr>
          <w:p w14:paraId="6787EADE" w14:textId="77777777" w:rsidR="006B21F2" w:rsidRPr="006B21F2" w:rsidRDefault="006B21F2" w:rsidP="006B21F2">
            <w:pP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Duty Engineer's Initals</w:t>
            </w:r>
          </w:p>
        </w:tc>
      </w:tr>
      <w:tr w:rsidR="006B21F2" w:rsidRPr="006B21F2" w14:paraId="09A2F97D"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D7F0E0C"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12/10/2020</w:t>
            </w:r>
          </w:p>
        </w:tc>
        <w:tc>
          <w:tcPr>
            <w:tcW w:w="1136" w:type="dxa"/>
            <w:tcBorders>
              <w:top w:val="nil"/>
              <w:left w:val="nil"/>
              <w:bottom w:val="single" w:sz="4" w:space="0" w:color="auto"/>
              <w:right w:val="single" w:sz="4" w:space="0" w:color="auto"/>
            </w:tcBorders>
            <w:noWrap/>
            <w:vAlign w:val="bottom"/>
            <w:hideMark/>
          </w:tcPr>
          <w:p w14:paraId="5E4A9DC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6F93B6B4" w14:textId="77777777" w:rsidR="006B21F2" w:rsidRPr="006B21F2" w:rsidRDefault="006B21F2" w:rsidP="006B21F2">
            <w:pPr>
              <w:jc w:val="center"/>
              <w:rPr>
                <w:rFonts w:ascii="Calibri" w:hAnsi="Calibri"/>
                <w:b/>
                <w:bCs/>
                <w:color w:val="0070C0"/>
                <w:sz w:val="22"/>
                <w:szCs w:val="22"/>
                <w:lang w:val="en-IE" w:eastAsia="en-IE"/>
              </w:rPr>
            </w:pPr>
            <w:r w:rsidRPr="006B21F2">
              <w:rPr>
                <w:rFonts w:ascii="Calibri" w:hAnsi="Calibri"/>
                <w:b/>
                <w:bCs/>
                <w:color w:val="0070C0"/>
                <w:sz w:val="22"/>
                <w:szCs w:val="22"/>
                <w:lang w:val="en-IE" w:eastAsia="en-IE"/>
              </w:rPr>
              <w:t>30/11/2020</w:t>
            </w:r>
          </w:p>
        </w:tc>
        <w:tc>
          <w:tcPr>
            <w:tcW w:w="1136" w:type="dxa"/>
            <w:tcBorders>
              <w:top w:val="nil"/>
              <w:left w:val="nil"/>
              <w:bottom w:val="single" w:sz="4" w:space="0" w:color="auto"/>
              <w:right w:val="single" w:sz="4" w:space="0" w:color="auto"/>
            </w:tcBorders>
            <w:noWrap/>
            <w:vAlign w:val="bottom"/>
            <w:hideMark/>
          </w:tcPr>
          <w:p w14:paraId="10D50850"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0070C0"/>
                <w:sz w:val="22"/>
                <w:szCs w:val="22"/>
                <w:lang w:val="en-IE" w:eastAsia="en-IE"/>
              </w:rPr>
              <w:t>JMcC</w:t>
            </w:r>
          </w:p>
        </w:tc>
        <w:tc>
          <w:tcPr>
            <w:tcW w:w="1699" w:type="dxa"/>
            <w:tcBorders>
              <w:top w:val="nil"/>
              <w:left w:val="nil"/>
              <w:bottom w:val="single" w:sz="4" w:space="0" w:color="auto"/>
              <w:right w:val="single" w:sz="4" w:space="0" w:color="auto"/>
            </w:tcBorders>
            <w:noWrap/>
            <w:vAlign w:val="bottom"/>
            <w:hideMark/>
          </w:tcPr>
          <w:p w14:paraId="57AC8E59"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18/01/2021</w:t>
            </w:r>
          </w:p>
        </w:tc>
        <w:tc>
          <w:tcPr>
            <w:tcW w:w="1276" w:type="dxa"/>
            <w:tcBorders>
              <w:top w:val="nil"/>
              <w:left w:val="nil"/>
              <w:bottom w:val="single" w:sz="4" w:space="0" w:color="auto"/>
              <w:right w:val="single" w:sz="4" w:space="0" w:color="auto"/>
            </w:tcBorders>
            <w:noWrap/>
            <w:vAlign w:val="bottom"/>
            <w:hideMark/>
          </w:tcPr>
          <w:p w14:paraId="11DDC965"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0483F219"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54EB6AB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08/03/2021</w:t>
            </w:r>
          </w:p>
        </w:tc>
        <w:tc>
          <w:tcPr>
            <w:tcW w:w="3335" w:type="dxa"/>
            <w:tcBorders>
              <w:top w:val="nil"/>
              <w:left w:val="nil"/>
              <w:bottom w:val="single" w:sz="4" w:space="0" w:color="auto"/>
              <w:right w:val="single" w:sz="4" w:space="0" w:color="auto"/>
            </w:tcBorders>
            <w:noWrap/>
            <w:vAlign w:val="bottom"/>
            <w:hideMark/>
          </w:tcPr>
          <w:p w14:paraId="6669F32D"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0EFEF47F"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4C49F8B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19/10/2020</w:t>
            </w:r>
          </w:p>
        </w:tc>
        <w:tc>
          <w:tcPr>
            <w:tcW w:w="1136" w:type="dxa"/>
            <w:tcBorders>
              <w:top w:val="nil"/>
              <w:left w:val="nil"/>
              <w:bottom w:val="single" w:sz="4" w:space="0" w:color="auto"/>
              <w:right w:val="single" w:sz="4" w:space="0" w:color="auto"/>
            </w:tcBorders>
            <w:noWrap/>
            <w:vAlign w:val="bottom"/>
            <w:hideMark/>
          </w:tcPr>
          <w:p w14:paraId="4CD7692F"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7EEB0EB5"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07/12/2020</w:t>
            </w:r>
          </w:p>
        </w:tc>
        <w:tc>
          <w:tcPr>
            <w:tcW w:w="1136" w:type="dxa"/>
            <w:tcBorders>
              <w:top w:val="nil"/>
              <w:left w:val="nil"/>
              <w:bottom w:val="single" w:sz="4" w:space="0" w:color="auto"/>
              <w:right w:val="single" w:sz="4" w:space="0" w:color="auto"/>
            </w:tcBorders>
            <w:noWrap/>
            <w:vAlign w:val="bottom"/>
            <w:hideMark/>
          </w:tcPr>
          <w:p w14:paraId="1AA01F68"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BE190C2"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25/01/2021</w:t>
            </w:r>
          </w:p>
        </w:tc>
        <w:tc>
          <w:tcPr>
            <w:tcW w:w="1276" w:type="dxa"/>
            <w:tcBorders>
              <w:top w:val="nil"/>
              <w:left w:val="nil"/>
              <w:bottom w:val="single" w:sz="4" w:space="0" w:color="auto"/>
              <w:right w:val="single" w:sz="4" w:space="0" w:color="auto"/>
            </w:tcBorders>
            <w:noWrap/>
            <w:hideMark/>
          </w:tcPr>
          <w:p w14:paraId="677B09E3"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76373822"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3F71550E"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15/03/2021</w:t>
            </w:r>
          </w:p>
        </w:tc>
        <w:tc>
          <w:tcPr>
            <w:tcW w:w="3335" w:type="dxa"/>
            <w:tcBorders>
              <w:top w:val="nil"/>
              <w:left w:val="nil"/>
              <w:bottom w:val="single" w:sz="4" w:space="0" w:color="auto"/>
              <w:right w:val="single" w:sz="4" w:space="0" w:color="auto"/>
            </w:tcBorders>
            <w:noWrap/>
            <w:vAlign w:val="bottom"/>
            <w:hideMark/>
          </w:tcPr>
          <w:p w14:paraId="79D8D8B8"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71A88107"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5F6641B"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26/10/2020</w:t>
            </w:r>
          </w:p>
        </w:tc>
        <w:tc>
          <w:tcPr>
            <w:tcW w:w="1136" w:type="dxa"/>
            <w:tcBorders>
              <w:top w:val="nil"/>
              <w:left w:val="nil"/>
              <w:bottom w:val="single" w:sz="4" w:space="0" w:color="auto"/>
              <w:right w:val="single" w:sz="4" w:space="0" w:color="auto"/>
            </w:tcBorders>
            <w:noWrap/>
            <w:vAlign w:val="bottom"/>
            <w:hideMark/>
          </w:tcPr>
          <w:p w14:paraId="386B53F3"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0880599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14/12/2020</w:t>
            </w:r>
          </w:p>
        </w:tc>
        <w:tc>
          <w:tcPr>
            <w:tcW w:w="1136" w:type="dxa"/>
            <w:tcBorders>
              <w:top w:val="nil"/>
              <w:left w:val="nil"/>
              <w:bottom w:val="single" w:sz="4" w:space="0" w:color="auto"/>
              <w:right w:val="single" w:sz="4" w:space="0" w:color="auto"/>
            </w:tcBorders>
            <w:noWrap/>
            <w:hideMark/>
          </w:tcPr>
          <w:p w14:paraId="3EF98DD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6C30304"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01/02/2021</w:t>
            </w:r>
          </w:p>
        </w:tc>
        <w:tc>
          <w:tcPr>
            <w:tcW w:w="1276" w:type="dxa"/>
            <w:tcBorders>
              <w:top w:val="nil"/>
              <w:left w:val="nil"/>
              <w:bottom w:val="single" w:sz="4" w:space="0" w:color="auto"/>
              <w:right w:val="single" w:sz="4" w:space="0" w:color="auto"/>
            </w:tcBorders>
            <w:noWrap/>
            <w:vAlign w:val="bottom"/>
            <w:hideMark/>
          </w:tcPr>
          <w:p w14:paraId="025773B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6FFFF7D8"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49D3FFAC"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22/03/2021</w:t>
            </w:r>
          </w:p>
        </w:tc>
        <w:tc>
          <w:tcPr>
            <w:tcW w:w="3335" w:type="dxa"/>
            <w:tcBorders>
              <w:top w:val="nil"/>
              <w:left w:val="nil"/>
              <w:bottom w:val="single" w:sz="4" w:space="0" w:color="auto"/>
              <w:right w:val="single" w:sz="4" w:space="0" w:color="auto"/>
            </w:tcBorders>
            <w:noWrap/>
            <w:vAlign w:val="bottom"/>
            <w:hideMark/>
          </w:tcPr>
          <w:p w14:paraId="6504511C"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 xml:space="preserve"> CO’C</w:t>
            </w:r>
          </w:p>
        </w:tc>
      </w:tr>
      <w:tr w:rsidR="006B21F2" w:rsidRPr="006B21F2" w14:paraId="279C226E"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86ACBEC" w14:textId="77777777" w:rsidR="006B21F2" w:rsidRPr="006B21F2" w:rsidRDefault="006B21F2" w:rsidP="006B21F2">
            <w:pPr>
              <w:jc w:val="center"/>
              <w:rPr>
                <w:rFonts w:ascii="Calibri" w:hAnsi="Calibri"/>
                <w:b/>
                <w:bCs/>
                <w:color w:val="70AD47" w:themeColor="accent6"/>
                <w:sz w:val="22"/>
                <w:szCs w:val="22"/>
                <w:lang w:val="en-IE" w:eastAsia="en-IE"/>
              </w:rPr>
            </w:pPr>
            <w:r w:rsidRPr="006B21F2">
              <w:rPr>
                <w:rFonts w:ascii="Calibri" w:hAnsi="Calibri"/>
                <w:b/>
                <w:bCs/>
                <w:color w:val="0070C0"/>
                <w:sz w:val="22"/>
                <w:szCs w:val="22"/>
                <w:lang w:val="en-IE" w:eastAsia="en-IE"/>
              </w:rPr>
              <w:t>02/11/2020</w:t>
            </w:r>
          </w:p>
        </w:tc>
        <w:tc>
          <w:tcPr>
            <w:tcW w:w="1136" w:type="dxa"/>
            <w:tcBorders>
              <w:top w:val="nil"/>
              <w:left w:val="nil"/>
              <w:bottom w:val="single" w:sz="4" w:space="0" w:color="auto"/>
              <w:right w:val="single" w:sz="4" w:space="0" w:color="auto"/>
            </w:tcBorders>
            <w:noWrap/>
            <w:vAlign w:val="bottom"/>
            <w:hideMark/>
          </w:tcPr>
          <w:p w14:paraId="641E099A" w14:textId="77777777" w:rsidR="006B21F2" w:rsidRPr="006B21F2" w:rsidRDefault="006B21F2" w:rsidP="006B21F2">
            <w:pPr>
              <w:jc w:val="center"/>
              <w:rPr>
                <w:rFonts w:ascii="Calibri" w:hAnsi="Calibri"/>
                <w:b/>
                <w:bCs/>
                <w:color w:val="70AD47" w:themeColor="accent6"/>
                <w:sz w:val="22"/>
                <w:szCs w:val="22"/>
                <w:lang w:val="en-IE" w:eastAsia="en-IE"/>
              </w:rPr>
            </w:pPr>
            <w:r w:rsidRPr="006B21F2">
              <w:rPr>
                <w:rFonts w:ascii="Calibri" w:hAnsi="Calibri"/>
                <w:b/>
                <w:bCs/>
                <w:color w:val="4472C4" w:themeColor="accent5"/>
                <w:sz w:val="22"/>
                <w:szCs w:val="22"/>
                <w:lang w:val="en-IE" w:eastAsia="en-IE"/>
              </w:rPr>
              <w:t>JMcC</w:t>
            </w:r>
          </w:p>
        </w:tc>
        <w:tc>
          <w:tcPr>
            <w:tcW w:w="1506" w:type="dxa"/>
            <w:tcBorders>
              <w:top w:val="nil"/>
              <w:left w:val="nil"/>
              <w:bottom w:val="single" w:sz="4" w:space="0" w:color="auto"/>
              <w:right w:val="single" w:sz="4" w:space="0" w:color="auto"/>
            </w:tcBorders>
            <w:noWrap/>
            <w:vAlign w:val="bottom"/>
            <w:hideMark/>
          </w:tcPr>
          <w:p w14:paraId="6F635639"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21/12/2020</w:t>
            </w:r>
          </w:p>
        </w:tc>
        <w:tc>
          <w:tcPr>
            <w:tcW w:w="1136" w:type="dxa"/>
            <w:tcBorders>
              <w:top w:val="nil"/>
              <w:left w:val="nil"/>
              <w:bottom w:val="single" w:sz="4" w:space="0" w:color="auto"/>
              <w:right w:val="single" w:sz="4" w:space="0" w:color="auto"/>
            </w:tcBorders>
            <w:noWrap/>
            <w:hideMark/>
          </w:tcPr>
          <w:p w14:paraId="50EFBD8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846780D"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08/02/2021</w:t>
            </w:r>
          </w:p>
        </w:tc>
        <w:tc>
          <w:tcPr>
            <w:tcW w:w="1276" w:type="dxa"/>
            <w:tcBorders>
              <w:top w:val="nil"/>
              <w:left w:val="nil"/>
              <w:bottom w:val="single" w:sz="4" w:space="0" w:color="auto"/>
              <w:right w:val="single" w:sz="4" w:space="0" w:color="auto"/>
            </w:tcBorders>
            <w:noWrap/>
            <w:vAlign w:val="bottom"/>
            <w:hideMark/>
          </w:tcPr>
          <w:p w14:paraId="6278514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CD3FB39"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B59840A"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29/03/2021</w:t>
            </w:r>
          </w:p>
        </w:tc>
        <w:tc>
          <w:tcPr>
            <w:tcW w:w="3335" w:type="dxa"/>
            <w:tcBorders>
              <w:top w:val="nil"/>
              <w:left w:val="nil"/>
              <w:bottom w:val="single" w:sz="4" w:space="0" w:color="auto"/>
              <w:right w:val="single" w:sz="4" w:space="0" w:color="auto"/>
            </w:tcBorders>
            <w:noWrap/>
            <w:vAlign w:val="bottom"/>
            <w:hideMark/>
          </w:tcPr>
          <w:p w14:paraId="242B2E4E"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 xml:space="preserve">    TOG</w:t>
            </w:r>
          </w:p>
        </w:tc>
      </w:tr>
      <w:tr w:rsidR="006B21F2" w:rsidRPr="006B21F2" w14:paraId="67BB4CDA"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2BE1A35D"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09/11/2020</w:t>
            </w:r>
          </w:p>
        </w:tc>
        <w:tc>
          <w:tcPr>
            <w:tcW w:w="1136" w:type="dxa"/>
            <w:tcBorders>
              <w:top w:val="nil"/>
              <w:left w:val="nil"/>
              <w:bottom w:val="single" w:sz="4" w:space="0" w:color="auto"/>
              <w:right w:val="single" w:sz="4" w:space="0" w:color="auto"/>
            </w:tcBorders>
            <w:noWrap/>
            <w:vAlign w:val="bottom"/>
            <w:hideMark/>
          </w:tcPr>
          <w:p w14:paraId="0A44F29E"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JMcC</w:t>
            </w:r>
          </w:p>
        </w:tc>
        <w:tc>
          <w:tcPr>
            <w:tcW w:w="1506" w:type="dxa"/>
            <w:tcBorders>
              <w:top w:val="nil"/>
              <w:left w:val="nil"/>
              <w:bottom w:val="single" w:sz="4" w:space="0" w:color="auto"/>
              <w:right w:val="single" w:sz="4" w:space="0" w:color="auto"/>
            </w:tcBorders>
            <w:noWrap/>
            <w:vAlign w:val="bottom"/>
            <w:hideMark/>
          </w:tcPr>
          <w:p w14:paraId="121C43FC"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28/12/2020</w:t>
            </w:r>
          </w:p>
        </w:tc>
        <w:tc>
          <w:tcPr>
            <w:tcW w:w="1136" w:type="dxa"/>
            <w:tcBorders>
              <w:top w:val="nil"/>
              <w:left w:val="nil"/>
              <w:bottom w:val="single" w:sz="4" w:space="0" w:color="auto"/>
              <w:right w:val="single" w:sz="4" w:space="0" w:color="auto"/>
            </w:tcBorders>
            <w:noWrap/>
            <w:hideMark/>
          </w:tcPr>
          <w:p w14:paraId="6168D0F1"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D24A8D0"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15/02/2021</w:t>
            </w:r>
          </w:p>
        </w:tc>
        <w:tc>
          <w:tcPr>
            <w:tcW w:w="1276" w:type="dxa"/>
            <w:tcBorders>
              <w:top w:val="nil"/>
              <w:left w:val="nil"/>
              <w:bottom w:val="single" w:sz="4" w:space="0" w:color="auto"/>
              <w:right w:val="single" w:sz="4" w:space="0" w:color="auto"/>
            </w:tcBorders>
            <w:noWrap/>
            <w:hideMark/>
          </w:tcPr>
          <w:p w14:paraId="526CDF52"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5C029A0"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809BAFD"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05/04/2021</w:t>
            </w:r>
          </w:p>
        </w:tc>
        <w:tc>
          <w:tcPr>
            <w:tcW w:w="3335" w:type="dxa"/>
            <w:tcBorders>
              <w:top w:val="nil"/>
              <w:left w:val="nil"/>
              <w:bottom w:val="single" w:sz="4" w:space="0" w:color="auto"/>
              <w:right w:val="single" w:sz="4" w:space="0" w:color="auto"/>
            </w:tcBorders>
            <w:noWrap/>
            <w:hideMark/>
          </w:tcPr>
          <w:p w14:paraId="185749EA"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58DBC7F9"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178045E7"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16/11/2020</w:t>
            </w:r>
          </w:p>
        </w:tc>
        <w:tc>
          <w:tcPr>
            <w:tcW w:w="1136" w:type="dxa"/>
            <w:tcBorders>
              <w:top w:val="nil"/>
              <w:left w:val="nil"/>
              <w:bottom w:val="single" w:sz="4" w:space="0" w:color="auto"/>
              <w:right w:val="single" w:sz="4" w:space="0" w:color="auto"/>
            </w:tcBorders>
            <w:noWrap/>
            <w:hideMark/>
          </w:tcPr>
          <w:p w14:paraId="2F066850" w14:textId="77777777" w:rsidR="006B21F2" w:rsidRPr="006B21F2" w:rsidRDefault="006B21F2" w:rsidP="006B21F2">
            <w:pPr>
              <w:jc w:val="center"/>
              <w:rPr>
                <w:b/>
                <w:bCs/>
                <w:color w:val="0070C0"/>
              </w:rPr>
            </w:pPr>
            <w:r w:rsidRPr="006B21F2">
              <w:rPr>
                <w:rFonts w:ascii="Calibri" w:hAnsi="Calibri"/>
                <w:b/>
                <w:bCs/>
                <w:color w:val="0070C0"/>
                <w:sz w:val="22"/>
                <w:szCs w:val="22"/>
                <w:lang w:val="en-IE" w:eastAsia="en-IE"/>
              </w:rPr>
              <w:t>JMcC</w:t>
            </w:r>
          </w:p>
        </w:tc>
        <w:tc>
          <w:tcPr>
            <w:tcW w:w="1506" w:type="dxa"/>
            <w:tcBorders>
              <w:top w:val="nil"/>
              <w:left w:val="nil"/>
              <w:bottom w:val="single" w:sz="4" w:space="0" w:color="auto"/>
              <w:right w:val="single" w:sz="4" w:space="0" w:color="auto"/>
            </w:tcBorders>
            <w:noWrap/>
            <w:vAlign w:val="bottom"/>
            <w:hideMark/>
          </w:tcPr>
          <w:p w14:paraId="23DCA42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04/01/2021</w:t>
            </w:r>
          </w:p>
        </w:tc>
        <w:tc>
          <w:tcPr>
            <w:tcW w:w="1136" w:type="dxa"/>
            <w:tcBorders>
              <w:top w:val="nil"/>
              <w:left w:val="nil"/>
              <w:bottom w:val="single" w:sz="4" w:space="0" w:color="auto"/>
              <w:right w:val="single" w:sz="4" w:space="0" w:color="auto"/>
            </w:tcBorders>
            <w:noWrap/>
            <w:hideMark/>
          </w:tcPr>
          <w:p w14:paraId="62920C89"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7F7CF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22/02/2021</w:t>
            </w:r>
          </w:p>
        </w:tc>
        <w:tc>
          <w:tcPr>
            <w:tcW w:w="1276" w:type="dxa"/>
            <w:tcBorders>
              <w:top w:val="nil"/>
              <w:left w:val="nil"/>
              <w:bottom w:val="single" w:sz="4" w:space="0" w:color="auto"/>
              <w:right w:val="single" w:sz="4" w:space="0" w:color="auto"/>
            </w:tcBorders>
            <w:noWrap/>
            <w:vAlign w:val="bottom"/>
            <w:hideMark/>
          </w:tcPr>
          <w:p w14:paraId="18E3BC4F"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73BBDE1D"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09450051"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12/04/2021</w:t>
            </w:r>
          </w:p>
        </w:tc>
        <w:tc>
          <w:tcPr>
            <w:tcW w:w="3335" w:type="dxa"/>
            <w:tcBorders>
              <w:top w:val="nil"/>
              <w:left w:val="nil"/>
              <w:bottom w:val="single" w:sz="4" w:space="0" w:color="auto"/>
              <w:right w:val="single" w:sz="4" w:space="0" w:color="auto"/>
            </w:tcBorders>
            <w:noWrap/>
            <w:hideMark/>
          </w:tcPr>
          <w:p w14:paraId="3729C79E"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05FC3A70"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293718E"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23/11/2020</w:t>
            </w:r>
          </w:p>
        </w:tc>
        <w:tc>
          <w:tcPr>
            <w:tcW w:w="1136" w:type="dxa"/>
            <w:tcBorders>
              <w:top w:val="nil"/>
              <w:left w:val="nil"/>
              <w:bottom w:val="single" w:sz="4" w:space="0" w:color="auto"/>
              <w:right w:val="single" w:sz="4" w:space="0" w:color="auto"/>
            </w:tcBorders>
            <w:noWrap/>
            <w:hideMark/>
          </w:tcPr>
          <w:p w14:paraId="6D77FCBF" w14:textId="77777777" w:rsidR="006B21F2" w:rsidRPr="006B21F2" w:rsidRDefault="006B21F2" w:rsidP="006B21F2">
            <w:pPr>
              <w:jc w:val="center"/>
              <w:rPr>
                <w:b/>
                <w:bCs/>
                <w:color w:val="0070C0"/>
              </w:rPr>
            </w:pPr>
            <w:r w:rsidRPr="006B21F2">
              <w:rPr>
                <w:rFonts w:ascii="Calibri" w:hAnsi="Calibri"/>
                <w:b/>
                <w:bCs/>
                <w:color w:val="0070C0"/>
                <w:sz w:val="22"/>
                <w:szCs w:val="22"/>
                <w:lang w:val="en-IE" w:eastAsia="en-IE"/>
              </w:rPr>
              <w:t>JMcC</w:t>
            </w:r>
          </w:p>
        </w:tc>
        <w:tc>
          <w:tcPr>
            <w:tcW w:w="1506" w:type="dxa"/>
            <w:tcBorders>
              <w:top w:val="nil"/>
              <w:left w:val="nil"/>
              <w:bottom w:val="single" w:sz="4" w:space="0" w:color="auto"/>
              <w:right w:val="single" w:sz="4" w:space="0" w:color="auto"/>
            </w:tcBorders>
            <w:noWrap/>
            <w:vAlign w:val="bottom"/>
            <w:hideMark/>
          </w:tcPr>
          <w:p w14:paraId="2F281304"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11/01/2021</w:t>
            </w:r>
          </w:p>
        </w:tc>
        <w:tc>
          <w:tcPr>
            <w:tcW w:w="1136" w:type="dxa"/>
            <w:tcBorders>
              <w:top w:val="nil"/>
              <w:left w:val="nil"/>
              <w:bottom w:val="single" w:sz="4" w:space="0" w:color="auto"/>
              <w:right w:val="single" w:sz="4" w:space="0" w:color="auto"/>
            </w:tcBorders>
            <w:noWrap/>
            <w:hideMark/>
          </w:tcPr>
          <w:p w14:paraId="2F6E52F3"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36710D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01/03/2021</w:t>
            </w:r>
          </w:p>
        </w:tc>
        <w:tc>
          <w:tcPr>
            <w:tcW w:w="1276" w:type="dxa"/>
            <w:tcBorders>
              <w:top w:val="nil"/>
              <w:left w:val="nil"/>
              <w:bottom w:val="single" w:sz="4" w:space="0" w:color="auto"/>
              <w:right w:val="single" w:sz="4" w:space="0" w:color="auto"/>
            </w:tcBorders>
            <w:noWrap/>
            <w:vAlign w:val="bottom"/>
            <w:hideMark/>
          </w:tcPr>
          <w:p w14:paraId="2A23477A"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2679E332"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D0DC0C5"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19&amp;26/04/21 </w:t>
            </w:r>
          </w:p>
        </w:tc>
        <w:tc>
          <w:tcPr>
            <w:tcW w:w="3335" w:type="dxa"/>
            <w:tcBorders>
              <w:top w:val="nil"/>
              <w:left w:val="nil"/>
              <w:bottom w:val="single" w:sz="4" w:space="0" w:color="auto"/>
              <w:right w:val="single" w:sz="4" w:space="0" w:color="auto"/>
            </w:tcBorders>
            <w:noWrap/>
            <w:hideMark/>
          </w:tcPr>
          <w:p w14:paraId="03A9039C"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    MG</w:t>
            </w:r>
          </w:p>
        </w:tc>
      </w:tr>
      <w:tr w:rsidR="006B21F2" w:rsidRPr="006B21F2" w14:paraId="6A2DA978" w14:textId="77777777" w:rsidTr="00620CCD">
        <w:trPr>
          <w:trHeight w:val="300"/>
        </w:trPr>
        <w:tc>
          <w:tcPr>
            <w:tcW w:w="1440" w:type="dxa"/>
            <w:noWrap/>
            <w:vAlign w:val="bottom"/>
          </w:tcPr>
          <w:p w14:paraId="385A8818" w14:textId="77777777" w:rsidR="006B21F2" w:rsidRPr="006B21F2" w:rsidRDefault="006B21F2" w:rsidP="006B21F2">
            <w:pPr>
              <w:jc w:val="center"/>
              <w:rPr>
                <w:rFonts w:ascii="Calibri" w:hAnsi="Calibri"/>
                <w:color w:val="000000"/>
                <w:sz w:val="22"/>
                <w:szCs w:val="22"/>
                <w:lang w:val="en-IE" w:eastAsia="en-IE"/>
              </w:rPr>
            </w:pPr>
          </w:p>
        </w:tc>
        <w:tc>
          <w:tcPr>
            <w:tcW w:w="1136" w:type="dxa"/>
            <w:noWrap/>
            <w:vAlign w:val="bottom"/>
            <w:hideMark/>
          </w:tcPr>
          <w:p w14:paraId="0423DD69" w14:textId="77777777" w:rsidR="006B21F2" w:rsidRPr="006B21F2" w:rsidRDefault="006B21F2" w:rsidP="006B21F2">
            <w:pPr>
              <w:rPr>
                <w:rFonts w:ascii="Calibri" w:hAnsi="Calibri"/>
                <w:color w:val="000000"/>
                <w:sz w:val="22"/>
                <w:szCs w:val="22"/>
                <w:lang w:val="en-IE" w:eastAsia="en-IE"/>
              </w:rPr>
            </w:pPr>
          </w:p>
        </w:tc>
        <w:tc>
          <w:tcPr>
            <w:tcW w:w="1506" w:type="dxa"/>
            <w:noWrap/>
            <w:vAlign w:val="bottom"/>
            <w:hideMark/>
          </w:tcPr>
          <w:p w14:paraId="6EF1ACB4"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487B71FF"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42D1202C"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BCC1E56" w14:textId="77777777" w:rsidR="006B21F2" w:rsidRPr="006B21F2" w:rsidRDefault="006B21F2" w:rsidP="006B21F2">
            <w:pPr>
              <w:rPr>
                <w:rFonts w:ascii="Times New Roman" w:hAnsi="Times New Roman"/>
                <w:szCs w:val="20"/>
                <w:lang w:val="en-IE" w:eastAsia="en-IE"/>
              </w:rPr>
            </w:pPr>
          </w:p>
        </w:tc>
        <w:tc>
          <w:tcPr>
            <w:tcW w:w="705" w:type="dxa"/>
          </w:tcPr>
          <w:p w14:paraId="10B4A7BB"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7D93665B"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1ACA9E75" w14:textId="77777777" w:rsidR="006B21F2" w:rsidRPr="006B21F2" w:rsidRDefault="006B21F2" w:rsidP="006B21F2">
            <w:pPr>
              <w:rPr>
                <w:rFonts w:ascii="Times New Roman" w:hAnsi="Times New Roman"/>
                <w:szCs w:val="20"/>
                <w:lang w:val="en-IE" w:eastAsia="en-IE"/>
              </w:rPr>
            </w:pPr>
          </w:p>
        </w:tc>
      </w:tr>
      <w:tr w:rsidR="006B21F2" w:rsidRPr="006B21F2" w14:paraId="60B22967" w14:textId="77777777" w:rsidTr="00620CCD">
        <w:trPr>
          <w:trHeight w:val="570"/>
        </w:trPr>
        <w:tc>
          <w:tcPr>
            <w:tcW w:w="2576" w:type="dxa"/>
            <w:gridSpan w:val="2"/>
            <w:tcBorders>
              <w:top w:val="single" w:sz="4" w:space="0" w:color="auto"/>
              <w:left w:val="single" w:sz="4" w:space="0" w:color="auto"/>
              <w:bottom w:val="single" w:sz="4" w:space="0" w:color="auto"/>
              <w:right w:val="single" w:sz="4" w:space="0" w:color="auto"/>
            </w:tcBorders>
            <w:vAlign w:val="center"/>
            <w:hideMark/>
          </w:tcPr>
          <w:p w14:paraId="74CB5EEC"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Duty Engineer's Name &amp; Initials</w:t>
            </w:r>
          </w:p>
        </w:tc>
        <w:tc>
          <w:tcPr>
            <w:tcW w:w="2642" w:type="dxa"/>
            <w:gridSpan w:val="2"/>
            <w:tcBorders>
              <w:top w:val="single" w:sz="4" w:space="0" w:color="auto"/>
              <w:left w:val="nil"/>
              <w:bottom w:val="single" w:sz="4" w:space="0" w:color="auto"/>
              <w:right w:val="single" w:sz="4" w:space="0" w:color="auto"/>
            </w:tcBorders>
            <w:noWrap/>
            <w:vAlign w:val="center"/>
            <w:hideMark/>
          </w:tcPr>
          <w:p w14:paraId="39056704"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Phone No</w:t>
            </w:r>
          </w:p>
        </w:tc>
        <w:tc>
          <w:tcPr>
            <w:tcW w:w="2975" w:type="dxa"/>
            <w:gridSpan w:val="2"/>
            <w:tcBorders>
              <w:top w:val="single" w:sz="4" w:space="0" w:color="auto"/>
              <w:left w:val="nil"/>
              <w:bottom w:val="single" w:sz="4" w:space="0" w:color="auto"/>
              <w:right w:val="single" w:sz="4" w:space="0" w:color="auto"/>
            </w:tcBorders>
            <w:noWrap/>
            <w:vAlign w:val="center"/>
            <w:hideMark/>
          </w:tcPr>
          <w:p w14:paraId="1F4DD1DB"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E-mail Address</w:t>
            </w:r>
          </w:p>
        </w:tc>
        <w:tc>
          <w:tcPr>
            <w:tcW w:w="705" w:type="dxa"/>
            <w:tcBorders>
              <w:top w:val="single" w:sz="4" w:space="0" w:color="auto"/>
              <w:left w:val="nil"/>
              <w:bottom w:val="single" w:sz="4" w:space="0" w:color="auto"/>
              <w:right w:val="nil"/>
            </w:tcBorders>
          </w:tcPr>
          <w:p w14:paraId="07788A64" w14:textId="77777777" w:rsidR="006B21F2" w:rsidRPr="006B21F2" w:rsidRDefault="006B21F2" w:rsidP="006B21F2">
            <w:pPr>
              <w:jc w:val="cente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center"/>
          </w:tcPr>
          <w:p w14:paraId="3661CAE9"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Mobile Number</w:t>
            </w:r>
          </w:p>
        </w:tc>
      </w:tr>
      <w:tr w:rsidR="006B21F2" w:rsidRPr="006B21F2" w14:paraId="6B18903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DEB4FAD"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Tony O'Grady (TOG)</w:t>
            </w:r>
          </w:p>
        </w:tc>
        <w:tc>
          <w:tcPr>
            <w:tcW w:w="2642" w:type="dxa"/>
            <w:gridSpan w:val="2"/>
            <w:tcBorders>
              <w:top w:val="single" w:sz="4" w:space="0" w:color="auto"/>
              <w:left w:val="nil"/>
              <w:bottom w:val="single" w:sz="4" w:space="0" w:color="auto"/>
              <w:right w:val="single" w:sz="4" w:space="0" w:color="auto"/>
            </w:tcBorders>
            <w:noWrap/>
            <w:vAlign w:val="bottom"/>
            <w:hideMark/>
          </w:tcPr>
          <w:p w14:paraId="375C71F8"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01 4149000 ext 3225</w:t>
            </w:r>
          </w:p>
        </w:tc>
        <w:tc>
          <w:tcPr>
            <w:tcW w:w="2975" w:type="dxa"/>
            <w:gridSpan w:val="2"/>
            <w:tcBorders>
              <w:top w:val="single" w:sz="4" w:space="0" w:color="auto"/>
              <w:left w:val="nil"/>
              <w:bottom w:val="single" w:sz="4" w:space="0" w:color="auto"/>
              <w:right w:val="single" w:sz="4" w:space="0" w:color="auto"/>
            </w:tcBorders>
            <w:noWrap/>
            <w:vAlign w:val="bottom"/>
            <w:hideMark/>
          </w:tcPr>
          <w:p w14:paraId="708D13ED" w14:textId="77777777" w:rsidR="006B21F2" w:rsidRPr="006B21F2" w:rsidRDefault="00E0323E" w:rsidP="006B21F2">
            <w:pPr>
              <w:rPr>
                <w:rFonts w:ascii="Calibri" w:hAnsi="Calibri"/>
                <w:b/>
                <w:bCs/>
                <w:color w:val="00B050"/>
                <w:sz w:val="22"/>
                <w:szCs w:val="22"/>
                <w:u w:val="single"/>
                <w:lang w:val="en-IE" w:eastAsia="en-IE"/>
              </w:rPr>
            </w:pPr>
            <w:hyperlink r:id="rId79" w:history="1">
              <w:r w:rsidR="006B21F2" w:rsidRPr="006B21F2">
                <w:rPr>
                  <w:rFonts w:ascii="Calibri" w:hAnsi="Calibri"/>
                  <w:b/>
                  <w:bCs/>
                  <w:color w:val="00B050"/>
                  <w:sz w:val="22"/>
                  <w:szCs w:val="22"/>
                  <w:u w:val="single"/>
                  <w:lang w:val="en-IE" w:eastAsia="en-IE"/>
                </w:rPr>
                <w:t>togrady@sdublincoco.ie</w:t>
              </w:r>
            </w:hyperlink>
          </w:p>
        </w:tc>
        <w:tc>
          <w:tcPr>
            <w:tcW w:w="705" w:type="dxa"/>
            <w:tcBorders>
              <w:top w:val="single" w:sz="4" w:space="0" w:color="auto"/>
              <w:left w:val="nil"/>
              <w:bottom w:val="single" w:sz="4" w:space="0" w:color="auto"/>
              <w:right w:val="nil"/>
            </w:tcBorders>
          </w:tcPr>
          <w:p w14:paraId="6F426D52" w14:textId="77777777" w:rsidR="006B21F2" w:rsidRPr="006B21F2" w:rsidRDefault="006B21F2" w:rsidP="006B21F2">
            <w:pPr>
              <w:rPr>
                <w:rFonts w:ascii="Calibri" w:hAnsi="Calibri"/>
                <w:b/>
                <w:bCs/>
                <w:color w:val="70AD47" w:themeColor="accent6"/>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268D74D" w14:textId="77777777" w:rsidR="006B21F2" w:rsidRPr="006B21F2" w:rsidRDefault="006B21F2" w:rsidP="006B21F2">
            <w:pPr>
              <w:rPr>
                <w:rFonts w:ascii="Calibri" w:hAnsi="Calibri"/>
                <w:b/>
                <w:bCs/>
                <w:color w:val="70AD47" w:themeColor="accent6"/>
                <w:sz w:val="22"/>
                <w:szCs w:val="22"/>
                <w:lang w:val="en-IE" w:eastAsia="en-IE"/>
              </w:rPr>
            </w:pPr>
            <w:r w:rsidRPr="006B21F2">
              <w:rPr>
                <w:rFonts w:ascii="Calibri" w:hAnsi="Calibri"/>
                <w:b/>
                <w:bCs/>
                <w:color w:val="70AD47" w:themeColor="accent6"/>
                <w:sz w:val="22"/>
                <w:szCs w:val="22"/>
                <w:lang w:val="en-IE" w:eastAsia="en-IE"/>
              </w:rPr>
              <w:t>086 856 0552</w:t>
            </w:r>
          </w:p>
        </w:tc>
      </w:tr>
      <w:tr w:rsidR="006B21F2" w:rsidRPr="006B21F2" w14:paraId="42603D2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860A53C"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John McCormack (JMcC)</w:t>
            </w:r>
          </w:p>
        </w:tc>
        <w:tc>
          <w:tcPr>
            <w:tcW w:w="2642" w:type="dxa"/>
            <w:gridSpan w:val="2"/>
            <w:tcBorders>
              <w:top w:val="single" w:sz="4" w:space="0" w:color="auto"/>
              <w:left w:val="nil"/>
              <w:bottom w:val="single" w:sz="4" w:space="0" w:color="auto"/>
              <w:right w:val="single" w:sz="4" w:space="0" w:color="auto"/>
            </w:tcBorders>
            <w:noWrap/>
            <w:vAlign w:val="bottom"/>
            <w:hideMark/>
          </w:tcPr>
          <w:p w14:paraId="1EAFA4F9"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01 4149000 ext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5358A472" w14:textId="77777777" w:rsidR="006B21F2" w:rsidRPr="006B21F2" w:rsidRDefault="00E0323E" w:rsidP="006B21F2">
            <w:pPr>
              <w:rPr>
                <w:rFonts w:ascii="Calibri" w:hAnsi="Calibri"/>
                <w:b/>
                <w:bCs/>
                <w:color w:val="4472C4" w:themeColor="accent5"/>
                <w:sz w:val="22"/>
                <w:szCs w:val="22"/>
                <w:u w:val="single"/>
                <w:lang w:val="en-IE" w:eastAsia="en-IE"/>
              </w:rPr>
            </w:pPr>
            <w:hyperlink r:id="rId80" w:history="1">
              <w:r w:rsidR="006B21F2" w:rsidRPr="006B21F2">
                <w:rPr>
                  <w:rFonts w:ascii="Calibri" w:hAnsi="Calibri"/>
                  <w:b/>
                  <w:bCs/>
                  <w:color w:val="4472C4" w:themeColor="accent5"/>
                  <w:sz w:val="22"/>
                  <w:szCs w:val="22"/>
                  <w:u w:val="single"/>
                  <w:lang w:val="en-IE" w:eastAsia="en-IE"/>
                </w:rPr>
                <w:t>jmccormack@sdublincoco.ie</w:t>
              </w:r>
            </w:hyperlink>
          </w:p>
        </w:tc>
        <w:tc>
          <w:tcPr>
            <w:tcW w:w="705" w:type="dxa"/>
            <w:tcBorders>
              <w:top w:val="single" w:sz="4" w:space="0" w:color="auto"/>
              <w:left w:val="nil"/>
              <w:bottom w:val="single" w:sz="4" w:space="0" w:color="auto"/>
              <w:right w:val="nil"/>
            </w:tcBorders>
          </w:tcPr>
          <w:p w14:paraId="0AA987E7" w14:textId="77777777" w:rsidR="006B21F2" w:rsidRPr="006B21F2" w:rsidRDefault="006B21F2" w:rsidP="006B21F2">
            <w:pPr>
              <w:rPr>
                <w:rFonts w:ascii="Calibri" w:hAnsi="Calibri"/>
                <w:b/>
                <w:bCs/>
                <w:color w:val="4472C4" w:themeColor="accent5"/>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4CF5E45"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086 858 9113</w:t>
            </w:r>
          </w:p>
        </w:tc>
      </w:tr>
      <w:tr w:rsidR="006B21F2" w:rsidRPr="006B21F2" w14:paraId="7893190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01160072"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Michael Glynn (MG)</w:t>
            </w:r>
          </w:p>
        </w:tc>
        <w:tc>
          <w:tcPr>
            <w:tcW w:w="2642" w:type="dxa"/>
            <w:gridSpan w:val="2"/>
            <w:tcBorders>
              <w:top w:val="single" w:sz="4" w:space="0" w:color="auto"/>
              <w:left w:val="nil"/>
              <w:bottom w:val="single" w:sz="4" w:space="0" w:color="auto"/>
              <w:right w:val="single" w:sz="4" w:space="0" w:color="auto"/>
            </w:tcBorders>
            <w:noWrap/>
            <w:vAlign w:val="bottom"/>
            <w:hideMark/>
          </w:tcPr>
          <w:p w14:paraId="441BC6A4"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01 4149000 ext 9235</w:t>
            </w:r>
          </w:p>
        </w:tc>
        <w:tc>
          <w:tcPr>
            <w:tcW w:w="2975" w:type="dxa"/>
            <w:gridSpan w:val="2"/>
            <w:tcBorders>
              <w:top w:val="single" w:sz="4" w:space="0" w:color="auto"/>
              <w:left w:val="nil"/>
              <w:bottom w:val="single" w:sz="4" w:space="0" w:color="auto"/>
              <w:right w:val="single" w:sz="4" w:space="0" w:color="auto"/>
            </w:tcBorders>
            <w:noWrap/>
            <w:vAlign w:val="bottom"/>
            <w:hideMark/>
          </w:tcPr>
          <w:p w14:paraId="78A06861" w14:textId="77777777" w:rsidR="006B21F2" w:rsidRPr="006B21F2" w:rsidRDefault="00E0323E" w:rsidP="006B21F2">
            <w:pPr>
              <w:rPr>
                <w:rFonts w:ascii="Calibri" w:hAnsi="Calibri"/>
                <w:b/>
                <w:bCs/>
                <w:color w:val="FF0000"/>
                <w:sz w:val="22"/>
                <w:szCs w:val="22"/>
                <w:u w:val="single"/>
                <w:lang w:val="en-IE" w:eastAsia="en-IE"/>
              </w:rPr>
            </w:pPr>
            <w:hyperlink r:id="rId81" w:history="1">
              <w:r w:rsidR="006B21F2" w:rsidRPr="006B21F2">
                <w:rPr>
                  <w:rFonts w:ascii="Calibri" w:hAnsi="Calibri"/>
                  <w:b/>
                  <w:bCs/>
                  <w:color w:val="FF0000"/>
                  <w:sz w:val="22"/>
                  <w:szCs w:val="22"/>
                  <w:u w:val="single"/>
                  <w:lang w:val="en-IE" w:eastAsia="en-IE"/>
                </w:rPr>
                <w:t>mglynn@sdublincoco.ie</w:t>
              </w:r>
            </w:hyperlink>
          </w:p>
        </w:tc>
        <w:tc>
          <w:tcPr>
            <w:tcW w:w="705" w:type="dxa"/>
            <w:tcBorders>
              <w:top w:val="single" w:sz="4" w:space="0" w:color="auto"/>
              <w:left w:val="nil"/>
              <w:bottom w:val="single" w:sz="4" w:space="0" w:color="auto"/>
              <w:right w:val="nil"/>
            </w:tcBorders>
          </w:tcPr>
          <w:p w14:paraId="3CD13EA2" w14:textId="77777777" w:rsidR="006B21F2" w:rsidRPr="006B21F2" w:rsidRDefault="006B21F2" w:rsidP="006B21F2">
            <w:pPr>
              <w:rPr>
                <w:rFonts w:ascii="Calibri" w:hAnsi="Calibri"/>
                <w:b/>
                <w:bCs/>
                <w:color w:val="FF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425CAE2F"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086 172 3274</w:t>
            </w:r>
          </w:p>
        </w:tc>
      </w:tr>
      <w:tr w:rsidR="006B21F2" w:rsidRPr="006B21F2" w14:paraId="6D3DBC7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3E3477EA"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Caitriona Lambert (CL)</w:t>
            </w:r>
          </w:p>
        </w:tc>
        <w:tc>
          <w:tcPr>
            <w:tcW w:w="2642" w:type="dxa"/>
            <w:gridSpan w:val="2"/>
            <w:tcBorders>
              <w:top w:val="single" w:sz="4" w:space="0" w:color="auto"/>
              <w:left w:val="nil"/>
              <w:bottom w:val="single" w:sz="4" w:space="0" w:color="auto"/>
              <w:right w:val="single" w:sz="4" w:space="0" w:color="auto"/>
            </w:tcBorders>
            <w:noWrap/>
            <w:vAlign w:val="bottom"/>
            <w:hideMark/>
          </w:tcPr>
          <w:p w14:paraId="7DE91968"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01 4149000 ext 3232</w:t>
            </w:r>
          </w:p>
        </w:tc>
        <w:tc>
          <w:tcPr>
            <w:tcW w:w="2975" w:type="dxa"/>
            <w:gridSpan w:val="2"/>
            <w:tcBorders>
              <w:top w:val="single" w:sz="4" w:space="0" w:color="auto"/>
              <w:left w:val="nil"/>
              <w:bottom w:val="single" w:sz="4" w:space="0" w:color="auto"/>
              <w:right w:val="single" w:sz="4" w:space="0" w:color="auto"/>
            </w:tcBorders>
            <w:noWrap/>
            <w:vAlign w:val="bottom"/>
            <w:hideMark/>
          </w:tcPr>
          <w:p w14:paraId="72809CF8" w14:textId="77777777" w:rsidR="006B21F2" w:rsidRPr="006B21F2" w:rsidRDefault="00E0323E" w:rsidP="006B21F2">
            <w:pPr>
              <w:rPr>
                <w:rFonts w:ascii="Calibri" w:hAnsi="Calibri"/>
                <w:b/>
                <w:bCs/>
                <w:color w:val="CC00CC"/>
                <w:sz w:val="22"/>
                <w:szCs w:val="22"/>
                <w:u w:val="single"/>
                <w:lang w:val="en-IE" w:eastAsia="en-IE"/>
              </w:rPr>
            </w:pPr>
            <w:hyperlink r:id="rId82" w:history="1">
              <w:r w:rsidR="006B21F2" w:rsidRPr="006B21F2">
                <w:rPr>
                  <w:rFonts w:ascii="Calibri" w:hAnsi="Calibri"/>
                  <w:b/>
                  <w:bCs/>
                  <w:color w:val="CC00CC"/>
                  <w:sz w:val="22"/>
                  <w:szCs w:val="22"/>
                  <w:u w:val="single"/>
                  <w:lang w:val="en-IE" w:eastAsia="en-IE"/>
                </w:rPr>
                <w:t>clambert@sdublincoco.ie</w:t>
              </w:r>
            </w:hyperlink>
          </w:p>
        </w:tc>
        <w:tc>
          <w:tcPr>
            <w:tcW w:w="705" w:type="dxa"/>
            <w:tcBorders>
              <w:top w:val="single" w:sz="4" w:space="0" w:color="auto"/>
              <w:left w:val="nil"/>
              <w:bottom w:val="single" w:sz="4" w:space="0" w:color="auto"/>
              <w:right w:val="nil"/>
            </w:tcBorders>
          </w:tcPr>
          <w:p w14:paraId="4B12CF67" w14:textId="77777777" w:rsidR="006B21F2" w:rsidRPr="006B21F2" w:rsidRDefault="006B21F2" w:rsidP="006B21F2">
            <w:pP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BAB7F41"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086 850 6771</w:t>
            </w:r>
          </w:p>
        </w:tc>
      </w:tr>
      <w:tr w:rsidR="006B21F2" w:rsidRPr="006B21F2" w14:paraId="51B9E95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74746251"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Cian O’Connell (CO’C)</w:t>
            </w:r>
          </w:p>
        </w:tc>
        <w:tc>
          <w:tcPr>
            <w:tcW w:w="2642" w:type="dxa"/>
            <w:gridSpan w:val="2"/>
            <w:tcBorders>
              <w:top w:val="single" w:sz="4" w:space="0" w:color="auto"/>
              <w:left w:val="nil"/>
              <w:bottom w:val="single" w:sz="4" w:space="0" w:color="auto"/>
              <w:right w:val="single" w:sz="4" w:space="0" w:color="auto"/>
            </w:tcBorders>
            <w:noWrap/>
            <w:vAlign w:val="bottom"/>
            <w:hideMark/>
          </w:tcPr>
          <w:p w14:paraId="2FECC113"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01 4149000 ext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28B7D54A" w14:textId="77777777" w:rsidR="006B21F2" w:rsidRPr="006B21F2" w:rsidRDefault="006B21F2" w:rsidP="006B21F2">
            <w:pPr>
              <w:rPr>
                <w:rFonts w:ascii="Calibri" w:hAnsi="Calibri"/>
                <w:b/>
                <w:bCs/>
                <w:color w:val="7030A0"/>
                <w:sz w:val="22"/>
                <w:szCs w:val="22"/>
                <w:u w:val="single"/>
                <w:lang w:val="en-IE" w:eastAsia="en-IE"/>
              </w:rPr>
            </w:pPr>
            <w:r w:rsidRPr="006B21F2">
              <w:rPr>
                <w:rFonts w:ascii="Calibri" w:hAnsi="Calibri"/>
                <w:b/>
                <w:bCs/>
                <w:color w:val="7030A0"/>
                <w:sz w:val="22"/>
                <w:szCs w:val="22"/>
                <w:u w:val="single"/>
                <w:lang w:val="en-IE" w:eastAsia="en-IE"/>
              </w:rPr>
              <w:t>coconnell@sdublincoco.ie</w:t>
            </w:r>
          </w:p>
        </w:tc>
        <w:tc>
          <w:tcPr>
            <w:tcW w:w="705" w:type="dxa"/>
            <w:tcBorders>
              <w:top w:val="single" w:sz="4" w:space="0" w:color="auto"/>
              <w:left w:val="nil"/>
              <w:bottom w:val="single" w:sz="4" w:space="0" w:color="auto"/>
              <w:right w:val="nil"/>
            </w:tcBorders>
          </w:tcPr>
          <w:p w14:paraId="2F7E3420" w14:textId="77777777" w:rsidR="006B21F2" w:rsidRPr="006B21F2" w:rsidRDefault="006B21F2" w:rsidP="006B21F2">
            <w:pPr>
              <w:rPr>
                <w:rFonts w:ascii="Calibri" w:hAnsi="Calibri"/>
                <w:b/>
                <w:bCs/>
                <w:color w:val="7030A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17A28AF7"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086 033 3017</w:t>
            </w:r>
          </w:p>
        </w:tc>
      </w:tr>
      <w:tr w:rsidR="006B21F2" w:rsidRPr="006B21F2" w14:paraId="08B11986"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tcPr>
          <w:p w14:paraId="64389C1E" w14:textId="77777777" w:rsidR="006B21F2" w:rsidRPr="006B21F2" w:rsidRDefault="006B21F2" w:rsidP="006B21F2">
            <w:pPr>
              <w:rPr>
                <w:rFonts w:ascii="Calibri" w:hAnsi="Calibri"/>
                <w:color w:val="66FFCC"/>
                <w:sz w:val="22"/>
                <w:szCs w:val="22"/>
                <w:lang w:val="en-IE" w:eastAsia="en-IE"/>
              </w:rPr>
            </w:pPr>
          </w:p>
        </w:tc>
        <w:tc>
          <w:tcPr>
            <w:tcW w:w="2642" w:type="dxa"/>
            <w:gridSpan w:val="2"/>
            <w:tcBorders>
              <w:top w:val="single" w:sz="4" w:space="0" w:color="auto"/>
              <w:left w:val="nil"/>
              <w:bottom w:val="single" w:sz="4" w:space="0" w:color="auto"/>
              <w:right w:val="single" w:sz="4" w:space="0" w:color="auto"/>
            </w:tcBorders>
            <w:noWrap/>
            <w:vAlign w:val="bottom"/>
          </w:tcPr>
          <w:p w14:paraId="6ACA26FA" w14:textId="77777777" w:rsidR="006B21F2" w:rsidRPr="006B21F2" w:rsidRDefault="006B21F2" w:rsidP="006B21F2">
            <w:pPr>
              <w:rPr>
                <w:rFonts w:ascii="Calibri" w:hAnsi="Calibri"/>
                <w:color w:val="538135" w:themeColor="accent6" w:themeShade="BF"/>
                <w:sz w:val="22"/>
                <w:szCs w:val="22"/>
                <w:lang w:val="en-IE" w:eastAsia="en-IE"/>
              </w:rPr>
            </w:pPr>
          </w:p>
        </w:tc>
        <w:tc>
          <w:tcPr>
            <w:tcW w:w="2975" w:type="dxa"/>
            <w:gridSpan w:val="2"/>
            <w:tcBorders>
              <w:top w:val="single" w:sz="4" w:space="0" w:color="auto"/>
              <w:left w:val="nil"/>
              <w:bottom w:val="single" w:sz="4" w:space="0" w:color="auto"/>
              <w:right w:val="single" w:sz="4" w:space="0" w:color="auto"/>
            </w:tcBorders>
            <w:noWrap/>
            <w:vAlign w:val="bottom"/>
          </w:tcPr>
          <w:p w14:paraId="68463D3A" w14:textId="77777777" w:rsidR="006B21F2" w:rsidRPr="006B21F2" w:rsidRDefault="006B21F2" w:rsidP="006B21F2">
            <w:pPr>
              <w:rPr>
                <w:rFonts w:ascii="Calibri" w:hAnsi="Calibri"/>
                <w:color w:val="538135" w:themeColor="accent6" w:themeShade="BF"/>
                <w:sz w:val="22"/>
                <w:szCs w:val="22"/>
                <w:u w:val="single"/>
                <w:lang w:val="en-IE" w:eastAsia="en-IE"/>
              </w:rPr>
            </w:pPr>
          </w:p>
        </w:tc>
        <w:tc>
          <w:tcPr>
            <w:tcW w:w="705" w:type="dxa"/>
            <w:tcBorders>
              <w:top w:val="single" w:sz="4" w:space="0" w:color="auto"/>
              <w:left w:val="nil"/>
              <w:bottom w:val="single" w:sz="4" w:space="0" w:color="auto"/>
              <w:right w:val="nil"/>
            </w:tcBorders>
          </w:tcPr>
          <w:p w14:paraId="69A7D660" w14:textId="77777777" w:rsidR="006B21F2" w:rsidRPr="006B21F2" w:rsidRDefault="006B21F2" w:rsidP="006B21F2">
            <w:pPr>
              <w:rPr>
                <w:rFonts w:ascii="Calibri" w:hAnsi="Calibri"/>
                <w:color w:val="538135" w:themeColor="accent6" w:themeShade="BF"/>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6D807D3" w14:textId="77777777" w:rsidR="006B21F2" w:rsidRPr="006B21F2" w:rsidRDefault="006B21F2" w:rsidP="006B21F2">
            <w:pPr>
              <w:rPr>
                <w:rFonts w:ascii="Calibri" w:hAnsi="Calibri"/>
                <w:color w:val="538135" w:themeColor="accent6" w:themeShade="BF"/>
                <w:sz w:val="22"/>
                <w:szCs w:val="22"/>
                <w:lang w:val="en-IE" w:eastAsia="en-IE"/>
              </w:rPr>
            </w:pPr>
          </w:p>
        </w:tc>
      </w:tr>
      <w:tr w:rsidR="006B21F2" w:rsidRPr="006B21F2" w14:paraId="20A2DB87" w14:textId="77777777" w:rsidTr="00620CCD">
        <w:trPr>
          <w:trHeight w:val="300"/>
        </w:trPr>
        <w:tc>
          <w:tcPr>
            <w:tcW w:w="1440" w:type="dxa"/>
            <w:noWrap/>
            <w:vAlign w:val="bottom"/>
            <w:hideMark/>
          </w:tcPr>
          <w:p w14:paraId="0D2CE46D" w14:textId="77777777" w:rsidR="006B21F2" w:rsidRPr="006B21F2" w:rsidRDefault="006B21F2" w:rsidP="006B21F2">
            <w:pPr>
              <w:rPr>
                <w:rFonts w:ascii="Calibri" w:hAnsi="Calibri"/>
                <w:color w:val="66FFCC"/>
                <w:sz w:val="22"/>
                <w:szCs w:val="22"/>
                <w:lang w:val="en-IE" w:eastAsia="en-IE"/>
              </w:rPr>
            </w:pPr>
          </w:p>
        </w:tc>
        <w:tc>
          <w:tcPr>
            <w:tcW w:w="1136" w:type="dxa"/>
            <w:noWrap/>
            <w:vAlign w:val="bottom"/>
            <w:hideMark/>
          </w:tcPr>
          <w:p w14:paraId="0E43ECA9"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5EDAD8AC"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0CB7310E" w14:textId="77777777" w:rsidR="006B21F2" w:rsidRPr="006B21F2" w:rsidRDefault="006B21F2" w:rsidP="006B21F2">
            <w:pPr>
              <w:rPr>
                <w:rFonts w:ascii="Times New Roman" w:hAnsi="Times New Roman"/>
                <w:color w:val="538135" w:themeColor="accent6" w:themeShade="BF"/>
                <w:szCs w:val="20"/>
                <w:lang w:val="en-IE" w:eastAsia="en-IE"/>
              </w:rPr>
            </w:pPr>
          </w:p>
        </w:tc>
        <w:tc>
          <w:tcPr>
            <w:tcW w:w="1699" w:type="dxa"/>
            <w:noWrap/>
            <w:vAlign w:val="bottom"/>
            <w:hideMark/>
          </w:tcPr>
          <w:p w14:paraId="6AE18F25" w14:textId="77777777" w:rsidR="006B21F2" w:rsidRPr="006B21F2" w:rsidRDefault="006B21F2" w:rsidP="006B21F2">
            <w:pPr>
              <w:rPr>
                <w:rFonts w:ascii="Times New Roman" w:hAnsi="Times New Roman"/>
                <w:color w:val="538135" w:themeColor="accent6" w:themeShade="BF"/>
                <w:szCs w:val="20"/>
                <w:lang w:val="en-IE" w:eastAsia="en-IE"/>
              </w:rPr>
            </w:pPr>
          </w:p>
        </w:tc>
        <w:tc>
          <w:tcPr>
            <w:tcW w:w="1276" w:type="dxa"/>
            <w:noWrap/>
            <w:vAlign w:val="bottom"/>
            <w:hideMark/>
          </w:tcPr>
          <w:p w14:paraId="6A3D6CF5" w14:textId="77777777" w:rsidR="006B21F2" w:rsidRPr="006B21F2" w:rsidRDefault="006B21F2" w:rsidP="006B21F2">
            <w:pPr>
              <w:rPr>
                <w:rFonts w:ascii="Times New Roman" w:hAnsi="Times New Roman"/>
                <w:color w:val="538135" w:themeColor="accent6" w:themeShade="BF"/>
                <w:szCs w:val="20"/>
                <w:lang w:val="en-IE" w:eastAsia="en-IE"/>
              </w:rPr>
            </w:pPr>
          </w:p>
        </w:tc>
        <w:tc>
          <w:tcPr>
            <w:tcW w:w="705" w:type="dxa"/>
          </w:tcPr>
          <w:p w14:paraId="5189F035"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33D10F1A"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763D16DC" w14:textId="77777777" w:rsidR="006B21F2" w:rsidRPr="006B21F2" w:rsidRDefault="006B21F2" w:rsidP="006B21F2">
            <w:pPr>
              <w:rPr>
                <w:rFonts w:ascii="Times New Roman" w:hAnsi="Times New Roman"/>
                <w:szCs w:val="20"/>
                <w:lang w:val="en-IE" w:eastAsia="en-IE"/>
              </w:rPr>
            </w:pPr>
          </w:p>
        </w:tc>
      </w:tr>
      <w:tr w:rsidR="006B21F2" w:rsidRPr="006B21F2" w14:paraId="44EA88D8" w14:textId="77777777" w:rsidTr="00620CCD">
        <w:trPr>
          <w:trHeight w:val="300"/>
        </w:trPr>
        <w:tc>
          <w:tcPr>
            <w:tcW w:w="8193" w:type="dxa"/>
            <w:gridSpan w:val="6"/>
            <w:noWrap/>
            <w:vAlign w:val="bottom"/>
            <w:hideMark/>
          </w:tcPr>
          <w:p w14:paraId="4BB9F214" w14:textId="77777777" w:rsidR="00096EA9" w:rsidRDefault="00096EA9" w:rsidP="006B21F2">
            <w:pPr>
              <w:rPr>
                <w:rFonts w:ascii="Times New Roman" w:hAnsi="Times New Roman"/>
                <w:color w:val="000000"/>
                <w:sz w:val="18"/>
                <w:szCs w:val="18"/>
                <w:lang w:val="en-IE" w:eastAsia="en-IE"/>
              </w:rPr>
            </w:pPr>
          </w:p>
          <w:p w14:paraId="15838B0B" w14:textId="77777777" w:rsidR="00096EA9" w:rsidRDefault="00096EA9" w:rsidP="006B21F2">
            <w:pPr>
              <w:rPr>
                <w:rFonts w:ascii="Times New Roman" w:hAnsi="Times New Roman"/>
                <w:color w:val="000000"/>
                <w:sz w:val="18"/>
                <w:szCs w:val="18"/>
                <w:lang w:val="en-IE" w:eastAsia="en-IE"/>
              </w:rPr>
            </w:pPr>
          </w:p>
          <w:p w14:paraId="22CC8936" w14:textId="3788C893" w:rsidR="006B21F2" w:rsidRPr="006B21F2"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Send to :CAFO, Met. Eireann, Glasnevin Hill, Dublin 9. Attention Duty SMO. E-Mail:  forecasts@met.ie</w:t>
            </w:r>
          </w:p>
        </w:tc>
        <w:tc>
          <w:tcPr>
            <w:tcW w:w="705" w:type="dxa"/>
          </w:tcPr>
          <w:p w14:paraId="1BB894D1" w14:textId="77777777" w:rsidR="006B21F2" w:rsidRPr="006B21F2" w:rsidRDefault="006B21F2" w:rsidP="006B21F2">
            <w:pPr>
              <w:rPr>
                <w:rFonts w:ascii="Times New Roman" w:hAnsi="Times New Roman"/>
                <w:color w:val="000000"/>
                <w:sz w:val="18"/>
                <w:szCs w:val="18"/>
                <w:lang w:val="en-IE" w:eastAsia="en-IE"/>
              </w:rPr>
            </w:pPr>
          </w:p>
        </w:tc>
        <w:tc>
          <w:tcPr>
            <w:tcW w:w="1421" w:type="dxa"/>
            <w:noWrap/>
            <w:vAlign w:val="bottom"/>
            <w:hideMark/>
          </w:tcPr>
          <w:p w14:paraId="1331D23F" w14:textId="77777777" w:rsidR="006B21F2" w:rsidRPr="006B21F2" w:rsidRDefault="006B21F2" w:rsidP="006B21F2">
            <w:pPr>
              <w:rPr>
                <w:rFonts w:ascii="Times New Roman" w:hAnsi="Times New Roman"/>
                <w:color w:val="000000"/>
                <w:sz w:val="18"/>
                <w:szCs w:val="18"/>
                <w:lang w:val="en-IE" w:eastAsia="en-IE"/>
              </w:rPr>
            </w:pPr>
          </w:p>
        </w:tc>
        <w:tc>
          <w:tcPr>
            <w:tcW w:w="3335" w:type="dxa"/>
            <w:noWrap/>
            <w:vAlign w:val="bottom"/>
            <w:hideMark/>
          </w:tcPr>
          <w:p w14:paraId="795B76D4" w14:textId="77777777" w:rsidR="006B21F2" w:rsidRPr="006B21F2" w:rsidRDefault="006B21F2" w:rsidP="006B21F2">
            <w:pPr>
              <w:rPr>
                <w:rFonts w:ascii="Times New Roman" w:hAnsi="Times New Roman"/>
                <w:szCs w:val="20"/>
                <w:lang w:val="en-IE" w:eastAsia="en-IE"/>
              </w:rPr>
            </w:pPr>
          </w:p>
        </w:tc>
      </w:tr>
      <w:tr w:rsidR="006B21F2" w:rsidRPr="006B21F2" w14:paraId="0AC64E5D" w14:textId="77777777" w:rsidTr="00620CCD">
        <w:trPr>
          <w:trHeight w:val="300"/>
        </w:trPr>
        <w:tc>
          <w:tcPr>
            <w:tcW w:w="1440" w:type="dxa"/>
          </w:tcPr>
          <w:p w14:paraId="74909A9C" w14:textId="77777777" w:rsidR="006B21F2" w:rsidRPr="006B21F2" w:rsidRDefault="006B21F2" w:rsidP="006B21F2">
            <w:pPr>
              <w:rPr>
                <w:rFonts w:ascii="Times New Roman" w:hAnsi="Times New Roman"/>
                <w:color w:val="000000"/>
                <w:sz w:val="18"/>
                <w:szCs w:val="18"/>
                <w:lang w:val="en-IE" w:eastAsia="en-IE"/>
              </w:rPr>
            </w:pPr>
          </w:p>
        </w:tc>
        <w:tc>
          <w:tcPr>
            <w:tcW w:w="12214" w:type="dxa"/>
            <w:gridSpan w:val="8"/>
            <w:noWrap/>
            <w:vAlign w:val="bottom"/>
            <w:hideMark/>
          </w:tcPr>
          <w:p w14:paraId="484A01EE" w14:textId="60D853A1" w:rsidR="00096EA9"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 xml:space="preserve">Copy to Ms.Margaret Claffey, Transport Infrastructure Ireland, Pargate Business Centre, Pargate St., Dublin 8. E-Mail:  </w:t>
            </w:r>
            <w:hyperlink r:id="rId83" w:history="1">
              <w:r w:rsidR="00096EA9" w:rsidRPr="006B21F2">
                <w:rPr>
                  <w:rStyle w:val="Hyperlink"/>
                  <w:rFonts w:ascii="Times New Roman" w:hAnsi="Times New Roman"/>
                  <w:sz w:val="18"/>
                  <w:szCs w:val="18"/>
                  <w:lang w:val="en-IE" w:eastAsia="en-IE"/>
                </w:rPr>
                <w:t>margaret.claffey@tii</w:t>
              </w:r>
            </w:hyperlink>
            <w:r w:rsidRPr="006B21F2">
              <w:rPr>
                <w:rFonts w:ascii="Times New Roman" w:hAnsi="Times New Roman"/>
                <w:color w:val="000000"/>
                <w:sz w:val="18"/>
                <w:szCs w:val="18"/>
                <w:lang w:val="en-IE" w:eastAsia="en-IE"/>
              </w:rPr>
              <w:t>.</w:t>
            </w:r>
          </w:p>
          <w:p w14:paraId="6A885233" w14:textId="7279DE17" w:rsidR="006B21F2" w:rsidRPr="006B21F2"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ie</w:t>
            </w:r>
          </w:p>
        </w:tc>
      </w:tr>
    </w:tbl>
    <w:p w14:paraId="74B90579" w14:textId="77777777" w:rsidR="006B21F2" w:rsidRPr="006B21F2" w:rsidRDefault="006B21F2" w:rsidP="006B21F2">
      <w:pPr>
        <w:rPr>
          <w:rFonts w:ascii="Helvetica" w:hAnsi="Helvetica"/>
          <w:b/>
          <w:bCs/>
          <w:color w:val="000000"/>
        </w:rPr>
      </w:pPr>
    </w:p>
    <w:p w14:paraId="7913DBEE" w14:textId="4E9DCC57" w:rsidR="006B21F2" w:rsidRDefault="006B21F2" w:rsidP="006B21F2"/>
    <w:p w14:paraId="16B507C4" w14:textId="7B80D1F2" w:rsidR="00096EA9" w:rsidRPr="006B21F2" w:rsidRDefault="00096EA9" w:rsidP="006B21F2">
      <w:r>
        <w:tab/>
      </w:r>
      <w:r>
        <w:tab/>
      </w:r>
      <w:r>
        <w:tab/>
      </w:r>
      <w:r>
        <w:tab/>
      </w:r>
      <w:r>
        <w:tab/>
      </w:r>
      <w:r>
        <w:tab/>
      </w:r>
      <w:r>
        <w:tab/>
      </w:r>
      <w:r>
        <w:tab/>
      </w:r>
      <w:r>
        <w:tab/>
      </w:r>
    </w:p>
    <w:p w14:paraId="59EC2B30" w14:textId="5D3C0DF0" w:rsidR="002B2782" w:rsidRPr="00B8393F" w:rsidRDefault="002B2782" w:rsidP="006B21F2">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89968" w14:textId="77777777" w:rsidR="00482EDF" w:rsidRDefault="00482EDF">
      <w:r>
        <w:separator/>
      </w:r>
    </w:p>
  </w:endnote>
  <w:endnote w:type="continuationSeparator" w:id="0">
    <w:p w14:paraId="5FC4FD93" w14:textId="77777777" w:rsidR="00482EDF" w:rsidRDefault="0048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FE71" w14:textId="77777777" w:rsidR="00620CCD" w:rsidRDefault="00620CCD"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620CCD" w:rsidRDefault="00620CCD"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339A" w14:textId="77777777" w:rsidR="00620CCD" w:rsidRDefault="00620CCD" w:rsidP="00173BD6">
    <w:pPr>
      <w:pStyle w:val="Footer"/>
    </w:pPr>
  </w:p>
  <w:p w14:paraId="1FD35445" w14:textId="77777777" w:rsidR="00620CCD" w:rsidRPr="00173BD6" w:rsidRDefault="00620CCD"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F2913" w14:textId="77777777" w:rsidR="00482EDF" w:rsidRDefault="00482EDF">
      <w:r>
        <w:separator/>
      </w:r>
    </w:p>
  </w:footnote>
  <w:footnote w:type="continuationSeparator" w:id="0">
    <w:p w14:paraId="5689C12B" w14:textId="77777777" w:rsidR="00482EDF" w:rsidRDefault="00482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30"/>
  </w:num>
  <w:num w:numId="4">
    <w:abstractNumId w:val="28"/>
  </w:num>
  <w:num w:numId="5">
    <w:abstractNumId w:val="16"/>
  </w:num>
  <w:num w:numId="6">
    <w:abstractNumId w:val="11"/>
  </w:num>
  <w:num w:numId="7">
    <w:abstractNumId w:val="6"/>
  </w:num>
  <w:num w:numId="8">
    <w:abstractNumId w:val="7"/>
  </w:num>
  <w:num w:numId="9">
    <w:abstractNumId w:val="0"/>
  </w:num>
  <w:num w:numId="10">
    <w:abstractNumId w:val="5"/>
  </w:num>
  <w:num w:numId="11">
    <w:abstractNumId w:val="10"/>
  </w:num>
  <w:num w:numId="12">
    <w:abstractNumId w:val="22"/>
  </w:num>
  <w:num w:numId="13">
    <w:abstractNumId w:val="18"/>
  </w:num>
  <w:num w:numId="14">
    <w:abstractNumId w:val="13"/>
  </w:num>
  <w:num w:numId="15">
    <w:abstractNumId w:val="2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
  </w:num>
  <w:num w:numId="25">
    <w:abstractNumId w:val="25"/>
  </w:num>
  <w:num w:numId="26">
    <w:abstractNumId w:val="12"/>
  </w:num>
  <w:num w:numId="27">
    <w:abstractNumId w:val="8"/>
  </w:num>
  <w:num w:numId="28">
    <w:abstractNumId w:val="33"/>
  </w:num>
  <w:num w:numId="29">
    <w:abstractNumId w:val="32"/>
  </w:num>
  <w:num w:numId="30">
    <w:abstractNumId w:val="4"/>
  </w:num>
  <w:num w:numId="31">
    <w:abstractNumId w:val="31"/>
  </w:num>
  <w:num w:numId="32">
    <w:abstractNumId w:val="17"/>
  </w:num>
  <w:num w:numId="33">
    <w:abstractNumId w:val="14"/>
  </w:num>
  <w:num w:numId="34">
    <w:abstractNumId w:val="3"/>
  </w:num>
  <w:num w:numId="35">
    <w:abstractNumId w:val="2"/>
  </w:num>
  <w:num w:numId="36">
    <w:abstractNumId w:val="20"/>
  </w:num>
  <w:num w:numId="37">
    <w:abstractNumId w:val="21"/>
  </w:num>
  <w:num w:numId="38">
    <w:abstractNumId w:val="1"/>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6CB3"/>
    <w:rsid w:val="0011091E"/>
    <w:rsid w:val="0013031E"/>
    <w:rsid w:val="00146652"/>
    <w:rsid w:val="001470E5"/>
    <w:rsid w:val="00151D59"/>
    <w:rsid w:val="001530C1"/>
    <w:rsid w:val="001543F0"/>
    <w:rsid w:val="00160ADC"/>
    <w:rsid w:val="00163E99"/>
    <w:rsid w:val="00173BD6"/>
    <w:rsid w:val="001747F6"/>
    <w:rsid w:val="00194FF8"/>
    <w:rsid w:val="001971A6"/>
    <w:rsid w:val="001C7482"/>
    <w:rsid w:val="001D511F"/>
    <w:rsid w:val="001D53F6"/>
    <w:rsid w:val="001E2EBE"/>
    <w:rsid w:val="001F303C"/>
    <w:rsid w:val="001F78A1"/>
    <w:rsid w:val="001F7E0A"/>
    <w:rsid w:val="00205F0E"/>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672B"/>
    <w:rsid w:val="005E18F8"/>
    <w:rsid w:val="005E209D"/>
    <w:rsid w:val="00617D79"/>
    <w:rsid w:val="00620CCD"/>
    <w:rsid w:val="00643FC0"/>
    <w:rsid w:val="006666FC"/>
    <w:rsid w:val="00670B69"/>
    <w:rsid w:val="00677F0E"/>
    <w:rsid w:val="00684F55"/>
    <w:rsid w:val="006A2F77"/>
    <w:rsid w:val="006A3421"/>
    <w:rsid w:val="006A5EA6"/>
    <w:rsid w:val="006A77FC"/>
    <w:rsid w:val="006B03A5"/>
    <w:rsid w:val="006B21F2"/>
    <w:rsid w:val="006C20D4"/>
    <w:rsid w:val="006C7BA8"/>
    <w:rsid w:val="006D348B"/>
    <w:rsid w:val="006D6342"/>
    <w:rsid w:val="006D6C56"/>
    <w:rsid w:val="006E04D2"/>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C167D"/>
    <w:rsid w:val="007C7299"/>
    <w:rsid w:val="007D3626"/>
    <w:rsid w:val="007D4A14"/>
    <w:rsid w:val="007D6880"/>
    <w:rsid w:val="008350F4"/>
    <w:rsid w:val="00835D66"/>
    <w:rsid w:val="00835DCB"/>
    <w:rsid w:val="0084007B"/>
    <w:rsid w:val="008874FE"/>
    <w:rsid w:val="00892094"/>
    <w:rsid w:val="00896FE9"/>
    <w:rsid w:val="008B4BD4"/>
    <w:rsid w:val="008C74BF"/>
    <w:rsid w:val="009059F4"/>
    <w:rsid w:val="009119F2"/>
    <w:rsid w:val="00913218"/>
    <w:rsid w:val="00921442"/>
    <w:rsid w:val="00922430"/>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B0A90"/>
    <w:rsid w:val="00AB331C"/>
    <w:rsid w:val="00AB38C5"/>
    <w:rsid w:val="00AB5421"/>
    <w:rsid w:val="00AB5DAF"/>
    <w:rsid w:val="00AB69F4"/>
    <w:rsid w:val="00AE4D56"/>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tmp"/><Relationship Id="rId18" Type="http://schemas.openxmlformats.org/officeDocument/2006/relationships/hyperlink" Target="https://www.google.ie/maps/place/53%C2%B021'32.4%22N+6%C2%B026'42.0%22W/@53.3584554,-6.443072,15.5z/data=!4m6!3m5!1s0x0:0x0!7e2!8m2!3d53.3590057!4d-6.4449996?authuser=1" TargetMode="External"/><Relationship Id="rId26" Type="http://schemas.openxmlformats.org/officeDocument/2006/relationships/hyperlink" Target="https://www.google.ie/maps/place/53%C2%B016'52.9%22N+6%C2%B018'09.9%22W/@53.28136,-6.3032935,170m/data=!3m2!1e3!4b1!4m6!3m5!1s0x0:0x0!7e2!8m2!3d53.2813601!4d-6.3027448?authuser=1" TargetMode="External"/><Relationship Id="rId39" Type="http://schemas.openxmlformats.org/officeDocument/2006/relationships/hyperlink" Target="https://www.google.ie/maps/place/53%C2%B019'23.5%22N+6%C2%B023'40.0%22W/@53.323291,-6.3945965,146m/data=!3m1!1e3!4m6!3m5!1s0x0:0x0!7e2!8m2!3d53.3231885!4d-6.394456?authuser=1" TargetMode="External"/><Relationship Id="rId21" Type="http://schemas.openxmlformats.org/officeDocument/2006/relationships/hyperlink" Target="https://www.google.ie/maps/place/53%C2%B021'27.7%22N+6%C2%B026'31.7%22W/@53.3584554,-6.443072,15.5z/data=!4m6!3m5!1s0x0:0x0!7e2!8m2!3d53.3576866!4d-6.4421484?authuser=1" TargetMode="External"/><Relationship Id="rId34" Type="http://schemas.openxmlformats.org/officeDocument/2006/relationships/hyperlink" Target="https://www.google.ie/maps/place/53%C2%B019'10.3%22N+6%C2%B022'52.7%22W/@53.3177544,-6.3906405,2292m/data=!3m1!1e3!4m9!1m2!2m1!1sFloraville+clondalkin!3m5!1s0x0:0x0!7e2!8m2!3d53.3195211!4d-6.3813025?authuser=1" TargetMode="External"/><Relationship Id="rId42"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47"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0"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55" Type="http://schemas.openxmlformats.org/officeDocument/2006/relationships/image" Target="media/image7.wmf"/><Relationship Id="rId63" Type="http://schemas.openxmlformats.org/officeDocument/2006/relationships/image" Target="media/image15.wmf"/><Relationship Id="rId68" Type="http://schemas.openxmlformats.org/officeDocument/2006/relationships/oleObject" Target="embeddings/oleObject3.bin"/><Relationship Id="rId76" Type="http://schemas.openxmlformats.org/officeDocument/2006/relationships/image" Target="media/image23.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29" Type="http://schemas.openxmlformats.org/officeDocument/2006/relationships/hyperlink" Target="https://www.google.ie/maps/place/53%C2%B021'36.0%22N+6%C2%B026'20.6%22W/@53.361027,-6.442283,15.5z/data=!4m6!3m5!1s0x0:0x0!7e2!8m2!3d53.3599997!4d-6.4390585?authuser=1" TargetMode="External"/><Relationship Id="rId11" Type="http://schemas.openxmlformats.org/officeDocument/2006/relationships/hyperlink" Target="mailto:mglynn@sdublincoco.ie" TargetMode="External"/><Relationship Id="rId24"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32" Type="http://schemas.openxmlformats.org/officeDocument/2006/relationships/hyperlink" Target="https://www.google.ie/maps/place/53%C2%B019'11.4%22N+6%C2%B023'04.0%22W/@53.3198126,-6.3852659,470m/data=!3m1!1e3!4m6!3m5!1s0x0:0x0!7e2!8m2!3d53.3198421!4d-6.3844408?authuser=1" TargetMode="External"/><Relationship Id="rId37" Type="http://schemas.openxmlformats.org/officeDocument/2006/relationships/hyperlink" Target="https://www.google.ie/maps/place/53%C2%B015'07.0%22N+6%C2%B030'11.5%22W/@53.2522668,-6.5041368,766m/data=!3m1!1e3!4m6!3m5!1s0x0:0x0!7e2!8m2!3d53.2519404!4d-6.5031767?authuser=1" TargetMode="External"/><Relationship Id="rId40" Type="http://schemas.openxmlformats.org/officeDocument/2006/relationships/hyperlink" Target="https://www.google.ie/maps/place/53%C2%B014'51.0%22N+6%C2%B020'28.9%22W/@53.2642112,-6.3688003,4556m/data=!3m1!1e3!4m6!3m5!1s0x0:0x0!7e2!8m2!3d53.247495!4d-6.3413537?authuser=1" TargetMode="External"/><Relationship Id="rId45" Type="http://schemas.openxmlformats.org/officeDocument/2006/relationships/hyperlink" Target="https://www.google.ie/maps/place/53%C2%B016'10.5%22N+6%C2%B022'08.9%22W/@53.2665361,-6.3792515,1670m/data=!3m1!1e3!4m6!3m5!1s0x0:0x0!7e2!8m2!3d53.2695891!4d-6.3691333?authuser=1" TargetMode="External"/><Relationship Id="rId53" Type="http://schemas.openxmlformats.org/officeDocument/2006/relationships/oleObject" Target="embeddings/oleObject1.bin"/><Relationship Id="rId58" Type="http://schemas.openxmlformats.org/officeDocument/2006/relationships/image" Target="media/image10.wmf"/><Relationship Id="rId66" Type="http://schemas.openxmlformats.org/officeDocument/2006/relationships/image" Target="media/image18.wmf"/><Relationship Id="rId74" Type="http://schemas.openxmlformats.org/officeDocument/2006/relationships/image" Target="media/image21.jpeg"/><Relationship Id="rId79" Type="http://schemas.openxmlformats.org/officeDocument/2006/relationships/hyperlink" Target="mailto:togrady@sdublincoco.ie" TargetMode="External"/><Relationship Id="rId5" Type="http://schemas.openxmlformats.org/officeDocument/2006/relationships/webSettings" Target="webSettings.xml"/><Relationship Id="rId61" Type="http://schemas.openxmlformats.org/officeDocument/2006/relationships/image" Target="media/image13.wmf"/><Relationship Id="rId82" Type="http://schemas.openxmlformats.org/officeDocument/2006/relationships/hyperlink" Target="mailto:clambert@sdublincoco.ie" TargetMode="External"/><Relationship Id="rId19"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3.tmp"/><Relationship Id="rId22"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27" Type="http://schemas.openxmlformats.org/officeDocument/2006/relationships/hyperlink" Target="https://www.google.ie/maps/place/53%C2%B021'23.2%22N+6%C2%B026'44.9%22W/@53.3584554,-6.443072,15.5z/data=!4m6!3m5!1s0x0:0x0!7e2!8m2!3d53.3564556!4d-6.4458123?authuser=1" TargetMode="External"/><Relationship Id="rId30" Type="http://schemas.openxmlformats.org/officeDocument/2006/relationships/hyperlink" Target="https://www.google.ie/maps/place/53%C2%B017'05.9%22N+6%C2%B019'02.7%22W/@53.2850056,-6.317255,90m/data=!3m1!1e3!4m6!3m5!1s0x0:0x0!7e2!8m2!3d53.284968!4d-6.3174257?authuser=1" TargetMode="External"/><Relationship Id="rId35" Type="http://schemas.openxmlformats.org/officeDocument/2006/relationships/hyperlink" Target="https://www.google.ie/maps/place/53%C2%B016'57.9%22N+6%C2%B016'35.8%22W/@53.2864633,-6.2760538,1706m/data=!3m1!1e3!4m6!3m5!1s0x0:0x0!7e2!8m2!3d53.2827487!4d-6.2766159?authuser=1" TargetMode="External"/><Relationship Id="rId43" Type="http://schemas.openxmlformats.org/officeDocument/2006/relationships/hyperlink" Target="https://www.google.ie/maps/place/53%C2%B016'28.4%22N+6%C2%B020'27.2%22W/@53.2642112,-6.3688003,4556m/data=!3m1!1e3!4m6!3m5!1s0x0:0x0!7e2!8m2!3d53.2745487!4d-6.3408923?authuser=1" TargetMode="External"/><Relationship Id="rId48" Type="http://schemas.openxmlformats.org/officeDocument/2006/relationships/hyperlink" Target="https://www.google.ie/maps/place/53%C2%B016'07.9%22N+6%C2%B022'20.4%22W/@53.2689835,-6.3725926,78m/data=!3m1!1e3!4m6!3m5!1s0x0:0x0!7e2!8m2!3d53.2688705!4d-6.3723198?authuser=1" TargetMode="External"/><Relationship Id="rId56" Type="http://schemas.openxmlformats.org/officeDocument/2006/relationships/image" Target="media/image8.wmf"/><Relationship Id="rId64" Type="http://schemas.openxmlformats.org/officeDocument/2006/relationships/image" Target="media/image16.wmf"/><Relationship Id="rId69" Type="http://schemas.openxmlformats.org/officeDocument/2006/relationships/oleObject" Target="embeddings/oleObject4.bin"/><Relationship Id="rId77" Type="http://schemas.openxmlformats.org/officeDocument/2006/relationships/image" Target="cid:image001.png@01D62937.F74B0FC0" TargetMode="External"/><Relationship Id="rId8" Type="http://schemas.openxmlformats.org/officeDocument/2006/relationships/image" Target="media/image1.jpeg"/><Relationship Id="rId51" Type="http://schemas.openxmlformats.org/officeDocument/2006/relationships/hyperlink" Target="https://www.google.ie/maps/place/53%C2%B021'07.1%22N+6%C2%B022'41.6%22W/@53.3546162,-6.378029,15z/data=!4m9!1m2!2m1!1swoodfarm+lucan!3m5!1s0x0:0x0!7e2!8m2!3d53.351973!4d-6.3782233?authuser=1" TargetMode="External"/><Relationship Id="rId72" Type="http://schemas.openxmlformats.org/officeDocument/2006/relationships/footer" Target="footer2.xml"/><Relationship Id="rId80" Type="http://schemas.openxmlformats.org/officeDocument/2006/relationships/hyperlink" Target="mailto:jmccormack@sdublincoco.i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lambert@sdublincoco.ie" TargetMode="External"/><Relationship Id="rId17"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25" Type="http://schemas.openxmlformats.org/officeDocument/2006/relationships/hyperlink" Target="https://www.google.ie/maps/place/53%C2%B021'21.7%22N+6%C2%B027'02.9%22W/@53.3584554,-6.443072,15.5z/data=!4m6!3m5!1s0x0:0x0!7e2!8m2!3d53.3560298!4d-6.4508146?authuser=1" TargetMode="External"/><Relationship Id="rId33" Type="http://schemas.openxmlformats.org/officeDocument/2006/relationships/hyperlink" Target="https://www.google.ie/maps/place/53%C2%B016'59.3%22N+6%C2%B016'39.7%22W/@53.2864633,-6.2760538,1706m/data=!3m1!1e3!4m6!3m5!1s0x0:0x0!7e2!8m2!3d53.28314!4d-6.2777022?authuser=1" TargetMode="External"/><Relationship Id="rId38" Type="http://schemas.openxmlformats.org/officeDocument/2006/relationships/hyperlink" Target="https://www.google.ie/maps/place/53%C2%B015'23.3%22N+6%C2%B021'20.8%22W/@53.2642112,-6.3688003,4556m/data=!3m1!1e3!4m6!3m5!1s0x0:0x0!7e2!8m2!3d53.2564784!4d-6.3557625?authuser=1" TargetMode="External"/><Relationship Id="rId46"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59" Type="http://schemas.openxmlformats.org/officeDocument/2006/relationships/image" Target="media/image11.wmf"/><Relationship Id="rId67" Type="http://schemas.openxmlformats.org/officeDocument/2006/relationships/oleObject" Target="embeddings/oleObject2.bin"/><Relationship Id="rId20"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41" Type="http://schemas.openxmlformats.org/officeDocument/2006/relationships/hyperlink" Target="https://www.google.ie/maps/place/53%C2%B015'36.4%22N+6%C2%B021'22.8%22W/@53.2642112,-6.3688003,4556m/data=!3m1!1e3!4m6!3m5!1s0x0:0x0!7e2!8m2!3d53.2601015!4d-6.3563365?authuser=1" TargetMode="External"/><Relationship Id="rId54" Type="http://schemas.openxmlformats.org/officeDocument/2006/relationships/image" Target="media/image6.wmf"/><Relationship Id="rId62" Type="http://schemas.openxmlformats.org/officeDocument/2006/relationships/image" Target="media/image14.wmf"/><Relationship Id="rId70" Type="http://schemas.openxmlformats.org/officeDocument/2006/relationships/image" Target="media/image19.png"/><Relationship Id="rId75" Type="http://schemas.openxmlformats.org/officeDocument/2006/relationships/image" Target="media/image22.jpeg"/><Relationship Id="rId83" Type="http://schemas.openxmlformats.org/officeDocument/2006/relationships/hyperlink" Target="mailto:margaret.claffey@ti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mp"/><Relationship Id="rId23" Type="http://schemas.openxmlformats.org/officeDocument/2006/relationships/hyperlink" Target="https://www.google.ie/maps/place/53%C2%B021'08.9%22N+6%C2%B027'46.8%22W/@53.3524758,-6.4635332,174m/data=!3m2!1e3!4b1!4m6!3m5!1s0x0:0x0!7e2!8m2!3d53.352475!4d-6.4629865?authuser=1" TargetMode="External"/><Relationship Id="rId28"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6"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9"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57" Type="http://schemas.openxmlformats.org/officeDocument/2006/relationships/image" Target="media/image9.wmf"/><Relationship Id="rId10" Type="http://schemas.openxmlformats.org/officeDocument/2006/relationships/hyperlink" Target="mailto:jmccormack@sdublincoco.ie" TargetMode="External"/><Relationship Id="rId31" Type="http://schemas.openxmlformats.org/officeDocument/2006/relationships/hyperlink" Target="https://www.google.ie/maps/place/53%C2%B017'18.9%22N+6%C2%B019'26.5%22W/@53.288379,-6.3233508,69m/data=!3m1!1e3!4m6!3m5!1s0x0:0x0!7e2!8m2!3d53.2885886!4d-6.3240159?authuser=1" TargetMode="External"/><Relationship Id="rId44" Type="http://schemas.openxmlformats.org/officeDocument/2006/relationships/hyperlink" Target="https://www.google.ie/maps/place/53%C2%B015'15.1%22N+6%C2%B023'00.1%22W/@53.2642112,-6.3688003,4556m/data=!3m1!1e3!4m6!3m5!1s0x0:0x0!7e2!8m2!3d53.2541838!4d-6.3833731?authuser=1" TargetMode="External"/><Relationship Id="rId52" Type="http://schemas.openxmlformats.org/officeDocument/2006/relationships/image" Target="media/image5.wmf"/><Relationship Id="rId60" Type="http://schemas.openxmlformats.org/officeDocument/2006/relationships/image" Target="media/image12.wmf"/><Relationship Id="rId65" Type="http://schemas.openxmlformats.org/officeDocument/2006/relationships/image" Target="media/image17.wmf"/><Relationship Id="rId73" Type="http://schemas.openxmlformats.org/officeDocument/2006/relationships/image" Target="media/image20.jpeg"/><Relationship Id="rId78" Type="http://schemas.openxmlformats.org/officeDocument/2006/relationships/image" Target="media/image24.png"/><Relationship Id="rId81" Type="http://schemas.openxmlformats.org/officeDocument/2006/relationships/hyperlink" Target="mailto:mglyn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08C3C-AE2A-42CF-9A1B-FAAD6F1A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37</Pages>
  <Words>6252</Words>
  <Characters>45506</Characters>
  <Application>Microsoft Office Word</Application>
  <DocSecurity>0</DocSecurity>
  <Lines>379</Lines>
  <Paragraphs>103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Tony O'Grady</cp:lastModifiedBy>
  <cp:revision>7</cp:revision>
  <cp:lastPrinted>2019-10-25T13:48:00Z</cp:lastPrinted>
  <dcterms:created xsi:type="dcterms:W3CDTF">2020-10-22T06:46:00Z</dcterms:created>
  <dcterms:modified xsi:type="dcterms:W3CDTF">2020-11-10T13:50:00Z</dcterms:modified>
</cp:coreProperties>
</file>