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64594C8F"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2020</w:t>
            </w:r>
            <w:r w:rsidR="00E50DEC">
              <w:rPr>
                <w:smallCaps/>
                <w:sz w:val="36"/>
                <w:szCs w:val="36"/>
              </w:rPr>
              <w:t>- 2021</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24984490"/>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2C08E24E" w14:textId="7EB2E5B5" w:rsidR="00003AB4"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03AB4" w:rsidRPr="00C57F89">
        <w:rPr>
          <w:rFonts w:cs="Tahoma"/>
          <w:smallCaps/>
          <w:noProof/>
        </w:rPr>
        <w:t>1. Table of Contents</w:t>
      </w:r>
      <w:r w:rsidR="00003AB4">
        <w:rPr>
          <w:noProof/>
        </w:rPr>
        <w:tab/>
      </w:r>
      <w:r w:rsidR="00003AB4">
        <w:rPr>
          <w:noProof/>
        </w:rPr>
        <w:fldChar w:fldCharType="begin"/>
      </w:r>
      <w:r w:rsidR="00003AB4">
        <w:rPr>
          <w:noProof/>
        </w:rPr>
        <w:instrText xml:space="preserve"> PAGEREF _Toc24984490 \h </w:instrText>
      </w:r>
      <w:r w:rsidR="00003AB4">
        <w:rPr>
          <w:noProof/>
        </w:rPr>
      </w:r>
      <w:r w:rsidR="00003AB4">
        <w:rPr>
          <w:noProof/>
        </w:rPr>
        <w:fldChar w:fldCharType="separate"/>
      </w:r>
      <w:r w:rsidR="00003AB4">
        <w:rPr>
          <w:noProof/>
        </w:rPr>
        <w:t>2</w:t>
      </w:r>
      <w:r w:rsidR="00003AB4">
        <w:rPr>
          <w:noProof/>
        </w:rPr>
        <w:fldChar w:fldCharType="end"/>
      </w:r>
    </w:p>
    <w:p w14:paraId="6BDE94BD" w14:textId="3BD83A4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1.1 Document Management</w:t>
      </w:r>
      <w:r>
        <w:rPr>
          <w:noProof/>
        </w:rPr>
        <w:tab/>
      </w:r>
      <w:r w:rsidR="007833F5">
        <w:rPr>
          <w:noProof/>
        </w:rPr>
        <w:t>3</w:t>
      </w:r>
    </w:p>
    <w:p w14:paraId="54FCFEA9" w14:textId="673A578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1.2 Glossary of Terms</w:t>
      </w:r>
      <w:r>
        <w:rPr>
          <w:noProof/>
        </w:rPr>
        <w:tab/>
      </w:r>
      <w:r w:rsidR="007833F5">
        <w:rPr>
          <w:noProof/>
        </w:rPr>
        <w:t>3</w:t>
      </w:r>
    </w:p>
    <w:p w14:paraId="08C277BC" w14:textId="14C4F5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1.3 Purpose and Scope</w:t>
      </w:r>
      <w:r>
        <w:rPr>
          <w:noProof/>
        </w:rPr>
        <w:tab/>
      </w:r>
      <w:r w:rsidR="007833F5">
        <w:rPr>
          <w:noProof/>
        </w:rPr>
        <w:t>4</w:t>
      </w:r>
    </w:p>
    <w:p w14:paraId="27780EB6" w14:textId="06ED5AEC"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1.4 Precautionary Gritting</w:t>
      </w:r>
      <w:r>
        <w:rPr>
          <w:noProof/>
        </w:rPr>
        <w:tab/>
      </w:r>
      <w:r w:rsidR="00767610">
        <w:rPr>
          <w:noProof/>
        </w:rPr>
        <w:t>5</w:t>
      </w:r>
    </w:p>
    <w:p w14:paraId="43D9246C" w14:textId="6E7D3032"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1.5 Emergency Scenarios</w:t>
      </w:r>
      <w:r>
        <w:rPr>
          <w:noProof/>
        </w:rPr>
        <w:tab/>
      </w:r>
      <w:r w:rsidR="00767610">
        <w:rPr>
          <w:noProof/>
        </w:rPr>
        <w:t>5</w:t>
      </w:r>
    </w:p>
    <w:p w14:paraId="7C5727EF" w14:textId="7463B2D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color w:val="000000"/>
        </w:rPr>
        <w:t>1.6 Salt Bins for Public Use</w:t>
      </w:r>
      <w:r>
        <w:rPr>
          <w:noProof/>
        </w:rPr>
        <w:tab/>
      </w:r>
      <w:r w:rsidR="00767610">
        <w:rPr>
          <w:noProof/>
        </w:rPr>
        <w:t>5</w:t>
      </w:r>
    </w:p>
    <w:p w14:paraId="36A400D3" w14:textId="19EC047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1.7 Road Weather Information System Arrangements</w:t>
      </w:r>
      <w:r>
        <w:rPr>
          <w:noProof/>
        </w:rPr>
        <w:tab/>
      </w:r>
      <w:r w:rsidR="00767610">
        <w:rPr>
          <w:noProof/>
        </w:rPr>
        <w:t>6</w:t>
      </w:r>
    </w:p>
    <w:p w14:paraId="4CC06203" w14:textId="6DAD47D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2. Depots</w:t>
      </w:r>
      <w:r>
        <w:rPr>
          <w:noProof/>
        </w:rPr>
        <w:tab/>
      </w:r>
      <w:r w:rsidR="00767610">
        <w:rPr>
          <w:noProof/>
        </w:rPr>
        <w:t>7</w:t>
      </w:r>
    </w:p>
    <w:p w14:paraId="0B7CF23F" w14:textId="0738A69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 Health &amp; Safety</w:t>
      </w:r>
      <w:r>
        <w:rPr>
          <w:noProof/>
        </w:rPr>
        <w:tab/>
      </w:r>
      <w:r w:rsidR="00767610">
        <w:rPr>
          <w:noProof/>
        </w:rPr>
        <w:t>7</w:t>
      </w:r>
    </w:p>
    <w:p w14:paraId="5366169B" w14:textId="3754260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3.1 Drivers Daily Defect Report</w:t>
      </w:r>
      <w:r>
        <w:rPr>
          <w:noProof/>
        </w:rPr>
        <w:tab/>
      </w:r>
      <w:r w:rsidR="00767610">
        <w:rPr>
          <w:noProof/>
        </w:rPr>
        <w:t>7</w:t>
      </w:r>
    </w:p>
    <w:p w14:paraId="0E7E093C" w14:textId="798EC5C6" w:rsidR="00003AB4" w:rsidRDefault="00003AB4">
      <w:pPr>
        <w:pStyle w:val="TOC1"/>
        <w:tabs>
          <w:tab w:val="right" w:leader="dot" w:pos="8637"/>
        </w:tabs>
        <w:rPr>
          <w:noProof/>
        </w:rPr>
      </w:pPr>
      <w:r w:rsidRPr="00C57F89">
        <w:rPr>
          <w:rFonts w:cs="Tahoma"/>
          <w:smallCaps/>
          <w:noProof/>
        </w:rPr>
        <w:t>3.2 Lone Working</w:t>
      </w:r>
      <w:r>
        <w:rPr>
          <w:noProof/>
        </w:rPr>
        <w:tab/>
      </w:r>
      <w:r w:rsidR="00767610">
        <w:rPr>
          <w:noProof/>
        </w:rPr>
        <w:t>7</w:t>
      </w:r>
    </w:p>
    <w:p w14:paraId="1A44D620" w14:textId="770DB3C7" w:rsidR="007833F5" w:rsidRPr="007833F5" w:rsidRDefault="007833F5" w:rsidP="007833F5">
      <w:pPr>
        <w:rPr>
          <w:rFonts w:eastAsiaTheme="minorEastAsia"/>
        </w:rPr>
      </w:pPr>
      <w:r>
        <w:rPr>
          <w:rFonts w:eastAsiaTheme="minorEastAsia"/>
        </w:rPr>
        <w:t>3.3 Covid 19 PROCEDURES………………………………………………………………………………………………….</w:t>
      </w:r>
      <w:r w:rsidR="00767610">
        <w:rPr>
          <w:rFonts w:eastAsiaTheme="minorEastAsia"/>
        </w:rPr>
        <w:t>8</w:t>
      </w:r>
    </w:p>
    <w:p w14:paraId="1434FCDF" w14:textId="4D29579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4. </w:t>
      </w:r>
      <w:r w:rsidRPr="00C57F89">
        <w:rPr>
          <w:rFonts w:cs="Tahoma"/>
          <w:smallCaps/>
          <w:noProof/>
        </w:rPr>
        <w:t>Responsible Persons</w:t>
      </w:r>
      <w:r>
        <w:rPr>
          <w:noProof/>
        </w:rPr>
        <w:tab/>
      </w:r>
      <w:r>
        <w:rPr>
          <w:noProof/>
        </w:rPr>
        <w:fldChar w:fldCharType="begin"/>
      </w:r>
      <w:r>
        <w:rPr>
          <w:noProof/>
        </w:rPr>
        <w:instrText xml:space="preserve"> PAGEREF _Toc24984502 \h </w:instrText>
      </w:r>
      <w:r>
        <w:rPr>
          <w:noProof/>
        </w:rPr>
      </w:r>
      <w:r>
        <w:rPr>
          <w:noProof/>
        </w:rPr>
        <w:fldChar w:fldCharType="separate"/>
      </w:r>
      <w:r>
        <w:rPr>
          <w:noProof/>
        </w:rPr>
        <w:t>9</w:t>
      </w:r>
      <w:r>
        <w:rPr>
          <w:noProof/>
        </w:rPr>
        <w:fldChar w:fldCharType="end"/>
      </w:r>
    </w:p>
    <w:p w14:paraId="4FD5A1B8" w14:textId="168B9AD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4.1 Duty Engineers</w:t>
      </w:r>
      <w:r>
        <w:rPr>
          <w:noProof/>
        </w:rPr>
        <w:tab/>
      </w:r>
      <w:r>
        <w:rPr>
          <w:noProof/>
        </w:rPr>
        <w:fldChar w:fldCharType="begin"/>
      </w:r>
      <w:r>
        <w:rPr>
          <w:noProof/>
        </w:rPr>
        <w:instrText xml:space="preserve"> PAGEREF _Toc24984503 \h </w:instrText>
      </w:r>
      <w:r>
        <w:rPr>
          <w:noProof/>
        </w:rPr>
      </w:r>
      <w:r>
        <w:rPr>
          <w:noProof/>
        </w:rPr>
        <w:fldChar w:fldCharType="separate"/>
      </w:r>
      <w:r>
        <w:rPr>
          <w:noProof/>
        </w:rPr>
        <w:t>9</w:t>
      </w:r>
      <w:r>
        <w:rPr>
          <w:noProof/>
        </w:rPr>
        <w:fldChar w:fldCharType="end"/>
      </w:r>
    </w:p>
    <w:p w14:paraId="51A9FE36" w14:textId="04BFBB6B"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4.2 Depot Inspectors and Assistant Foremen of Works (A/FOW)</w:t>
      </w:r>
      <w:r>
        <w:rPr>
          <w:noProof/>
        </w:rPr>
        <w:tab/>
      </w:r>
      <w:r>
        <w:rPr>
          <w:noProof/>
        </w:rPr>
        <w:fldChar w:fldCharType="begin"/>
      </w:r>
      <w:r>
        <w:rPr>
          <w:noProof/>
        </w:rPr>
        <w:instrText xml:space="preserve"> PAGEREF _Toc24984504 \h </w:instrText>
      </w:r>
      <w:r>
        <w:rPr>
          <w:noProof/>
        </w:rPr>
      </w:r>
      <w:r>
        <w:rPr>
          <w:noProof/>
        </w:rPr>
        <w:fldChar w:fldCharType="separate"/>
      </w:r>
      <w:r>
        <w:rPr>
          <w:noProof/>
        </w:rPr>
        <w:t>9</w:t>
      </w:r>
      <w:r>
        <w:rPr>
          <w:noProof/>
        </w:rPr>
        <w:fldChar w:fldCharType="end"/>
      </w:r>
    </w:p>
    <w:p w14:paraId="018A4CD1" w14:textId="7C417D3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 Procedures and Rosters</w:t>
      </w:r>
      <w:r>
        <w:rPr>
          <w:noProof/>
        </w:rPr>
        <w:tab/>
      </w:r>
      <w:r>
        <w:rPr>
          <w:noProof/>
        </w:rPr>
        <w:fldChar w:fldCharType="begin"/>
      </w:r>
      <w:r>
        <w:rPr>
          <w:noProof/>
        </w:rPr>
        <w:instrText xml:space="preserve"> PAGEREF _Toc24984505 \h </w:instrText>
      </w:r>
      <w:r>
        <w:rPr>
          <w:noProof/>
        </w:rPr>
      </w:r>
      <w:r>
        <w:rPr>
          <w:noProof/>
        </w:rPr>
        <w:fldChar w:fldCharType="separate"/>
      </w:r>
      <w:r>
        <w:rPr>
          <w:noProof/>
        </w:rPr>
        <w:t>10</w:t>
      </w:r>
      <w:r>
        <w:rPr>
          <w:noProof/>
        </w:rPr>
        <w:fldChar w:fldCharType="end"/>
      </w:r>
    </w:p>
    <w:p w14:paraId="31B19052" w14:textId="7459A9E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5.1 Duties of the duty Engineer</w:t>
      </w:r>
      <w:r>
        <w:rPr>
          <w:noProof/>
        </w:rPr>
        <w:tab/>
      </w:r>
      <w:r>
        <w:rPr>
          <w:noProof/>
        </w:rPr>
        <w:fldChar w:fldCharType="begin"/>
      </w:r>
      <w:r>
        <w:rPr>
          <w:noProof/>
        </w:rPr>
        <w:instrText xml:space="preserve"> PAGEREF _Toc24984506 \h </w:instrText>
      </w:r>
      <w:r>
        <w:rPr>
          <w:noProof/>
        </w:rPr>
      </w:r>
      <w:r>
        <w:rPr>
          <w:noProof/>
        </w:rPr>
        <w:fldChar w:fldCharType="separate"/>
      </w:r>
      <w:r>
        <w:rPr>
          <w:noProof/>
        </w:rPr>
        <w:t>10</w:t>
      </w:r>
      <w:r>
        <w:rPr>
          <w:noProof/>
        </w:rPr>
        <w:fldChar w:fldCharType="end"/>
      </w:r>
    </w:p>
    <w:p w14:paraId="03FA5B95" w14:textId="305DE50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5.2 Monday – Friday Procedure</w:t>
      </w:r>
      <w:r>
        <w:rPr>
          <w:noProof/>
        </w:rPr>
        <w:tab/>
      </w:r>
      <w:r>
        <w:rPr>
          <w:noProof/>
        </w:rPr>
        <w:fldChar w:fldCharType="begin"/>
      </w:r>
      <w:r>
        <w:rPr>
          <w:noProof/>
        </w:rPr>
        <w:instrText xml:space="preserve"> PAGEREF _Toc24984507 \h </w:instrText>
      </w:r>
      <w:r>
        <w:rPr>
          <w:noProof/>
        </w:rPr>
      </w:r>
      <w:r>
        <w:rPr>
          <w:noProof/>
        </w:rPr>
        <w:fldChar w:fldCharType="separate"/>
      </w:r>
      <w:r>
        <w:rPr>
          <w:noProof/>
        </w:rPr>
        <w:t>10</w:t>
      </w:r>
      <w:r>
        <w:rPr>
          <w:noProof/>
        </w:rPr>
        <w:fldChar w:fldCharType="end"/>
      </w:r>
    </w:p>
    <w:p w14:paraId="36980E2D" w14:textId="0B39401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5.3 Weekend (Sat. - Sun.) and Bank Holidays Procedure</w:t>
      </w:r>
      <w:r>
        <w:rPr>
          <w:noProof/>
        </w:rPr>
        <w:tab/>
      </w:r>
      <w:r>
        <w:rPr>
          <w:noProof/>
        </w:rPr>
        <w:fldChar w:fldCharType="begin"/>
      </w:r>
      <w:r>
        <w:rPr>
          <w:noProof/>
        </w:rPr>
        <w:instrText xml:space="preserve"> PAGEREF _Toc24984508 \h </w:instrText>
      </w:r>
      <w:r>
        <w:rPr>
          <w:noProof/>
        </w:rPr>
      </w:r>
      <w:r>
        <w:rPr>
          <w:noProof/>
        </w:rPr>
        <w:fldChar w:fldCharType="separate"/>
      </w:r>
      <w:r>
        <w:rPr>
          <w:noProof/>
        </w:rPr>
        <w:t>11</w:t>
      </w:r>
      <w:r>
        <w:rPr>
          <w:noProof/>
        </w:rPr>
        <w:fldChar w:fldCharType="end"/>
      </w:r>
    </w:p>
    <w:p w14:paraId="0264A889" w14:textId="0197373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5.5 </w:t>
      </w:r>
      <w:r w:rsidRPr="00C57F89">
        <w:rPr>
          <w:rFonts w:cs="Tahoma"/>
          <w:smallCaps/>
          <w:noProof/>
        </w:rPr>
        <w:t>Rates of Spread for Precautionary Salting</w:t>
      </w:r>
      <w:r>
        <w:rPr>
          <w:noProof/>
        </w:rPr>
        <w:tab/>
      </w:r>
      <w:r>
        <w:rPr>
          <w:noProof/>
        </w:rPr>
        <w:fldChar w:fldCharType="begin"/>
      </w:r>
      <w:r>
        <w:rPr>
          <w:noProof/>
        </w:rPr>
        <w:instrText xml:space="preserve"> PAGEREF _Toc24984509 \h </w:instrText>
      </w:r>
      <w:r>
        <w:rPr>
          <w:noProof/>
        </w:rPr>
      </w:r>
      <w:r>
        <w:rPr>
          <w:noProof/>
        </w:rPr>
        <w:fldChar w:fldCharType="separate"/>
      </w:r>
      <w:r>
        <w:rPr>
          <w:noProof/>
        </w:rPr>
        <w:t>11</w:t>
      </w:r>
      <w:r>
        <w:rPr>
          <w:noProof/>
        </w:rPr>
        <w:fldChar w:fldCharType="end"/>
      </w:r>
    </w:p>
    <w:p w14:paraId="6AA232D5" w14:textId="2AF0A57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5.6 Treatment of snow already on the road after Precautionary Gritting</w:t>
      </w:r>
      <w:r>
        <w:rPr>
          <w:noProof/>
        </w:rPr>
        <w:tab/>
      </w:r>
      <w:r>
        <w:rPr>
          <w:noProof/>
        </w:rPr>
        <w:fldChar w:fldCharType="begin"/>
      </w:r>
      <w:r>
        <w:rPr>
          <w:noProof/>
        </w:rPr>
        <w:instrText xml:space="preserve"> PAGEREF _Toc24984510 \h </w:instrText>
      </w:r>
      <w:r>
        <w:rPr>
          <w:noProof/>
        </w:rPr>
      </w:r>
      <w:r>
        <w:rPr>
          <w:noProof/>
        </w:rPr>
        <w:fldChar w:fldCharType="separate"/>
      </w:r>
      <w:r>
        <w:rPr>
          <w:noProof/>
        </w:rPr>
        <w:t>12</w:t>
      </w:r>
      <w:r>
        <w:rPr>
          <w:noProof/>
        </w:rPr>
        <w:fldChar w:fldCharType="end"/>
      </w:r>
    </w:p>
    <w:p w14:paraId="6B8515E2" w14:textId="66038AB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5.7 Treatment of Hard-Packed Snow and Ice</w:t>
      </w:r>
      <w:r>
        <w:rPr>
          <w:noProof/>
        </w:rPr>
        <w:tab/>
      </w:r>
      <w:r>
        <w:rPr>
          <w:noProof/>
        </w:rPr>
        <w:fldChar w:fldCharType="begin"/>
      </w:r>
      <w:r>
        <w:rPr>
          <w:noProof/>
        </w:rPr>
        <w:instrText xml:space="preserve"> PAGEREF _Toc24984511 \h </w:instrText>
      </w:r>
      <w:r>
        <w:rPr>
          <w:noProof/>
        </w:rPr>
      </w:r>
      <w:r>
        <w:rPr>
          <w:noProof/>
        </w:rPr>
        <w:fldChar w:fldCharType="separate"/>
      </w:r>
      <w:r>
        <w:rPr>
          <w:noProof/>
        </w:rPr>
        <w:t>12</w:t>
      </w:r>
      <w:r>
        <w:rPr>
          <w:noProof/>
        </w:rPr>
        <w:fldChar w:fldCharType="end"/>
      </w:r>
    </w:p>
    <w:p w14:paraId="6BA55D49" w14:textId="71939DA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 Appendices</w:t>
      </w:r>
      <w:r>
        <w:rPr>
          <w:noProof/>
        </w:rPr>
        <w:tab/>
      </w:r>
      <w:r>
        <w:rPr>
          <w:noProof/>
        </w:rPr>
        <w:fldChar w:fldCharType="begin"/>
      </w:r>
      <w:r>
        <w:rPr>
          <w:noProof/>
        </w:rPr>
        <w:instrText xml:space="preserve"> PAGEREF _Toc24984512 \h </w:instrText>
      </w:r>
      <w:r>
        <w:rPr>
          <w:noProof/>
        </w:rPr>
      </w:r>
      <w:r>
        <w:rPr>
          <w:noProof/>
        </w:rPr>
        <w:fldChar w:fldCharType="separate"/>
      </w:r>
      <w:r>
        <w:rPr>
          <w:noProof/>
        </w:rPr>
        <w:t>13</w:t>
      </w:r>
      <w:r>
        <w:rPr>
          <w:noProof/>
        </w:rPr>
        <w:fldChar w:fldCharType="end"/>
      </w:r>
    </w:p>
    <w:p w14:paraId="41F89FCC" w14:textId="340BAFE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6.1 Appendix 1 - Gritting Routes</w:t>
      </w:r>
      <w:r>
        <w:rPr>
          <w:noProof/>
        </w:rPr>
        <w:tab/>
      </w:r>
      <w:r>
        <w:rPr>
          <w:noProof/>
        </w:rPr>
        <w:fldChar w:fldCharType="begin"/>
      </w:r>
      <w:r>
        <w:rPr>
          <w:noProof/>
        </w:rPr>
        <w:instrText xml:space="preserve"> PAGEREF _Toc24984513 \h </w:instrText>
      </w:r>
      <w:r>
        <w:rPr>
          <w:noProof/>
        </w:rPr>
      </w:r>
      <w:r>
        <w:rPr>
          <w:noProof/>
        </w:rPr>
        <w:fldChar w:fldCharType="separate"/>
      </w:r>
      <w:r>
        <w:rPr>
          <w:noProof/>
        </w:rPr>
        <w:t>13</w:t>
      </w:r>
      <w:r>
        <w:rPr>
          <w:noProof/>
        </w:rPr>
        <w:fldChar w:fldCharType="end"/>
      </w:r>
    </w:p>
    <w:p w14:paraId="7A172CB3" w14:textId="4CA1E6E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6.2 Appendix 2 – Priority Routes</w:t>
      </w:r>
      <w:r>
        <w:rPr>
          <w:noProof/>
        </w:rPr>
        <w:tab/>
      </w:r>
      <w:r>
        <w:rPr>
          <w:noProof/>
        </w:rPr>
        <w:fldChar w:fldCharType="begin"/>
      </w:r>
      <w:r>
        <w:rPr>
          <w:noProof/>
        </w:rPr>
        <w:instrText xml:space="preserve"> PAGEREF _Toc24984514 \h </w:instrText>
      </w:r>
      <w:r>
        <w:rPr>
          <w:noProof/>
        </w:rPr>
      </w:r>
      <w:r>
        <w:rPr>
          <w:noProof/>
        </w:rPr>
        <w:fldChar w:fldCharType="separate"/>
      </w:r>
      <w:r>
        <w:rPr>
          <w:noProof/>
        </w:rPr>
        <w:t>14</w:t>
      </w:r>
      <w:r>
        <w:rPr>
          <w:noProof/>
        </w:rPr>
        <w:fldChar w:fldCharType="end"/>
      </w:r>
    </w:p>
    <w:p w14:paraId="661AB5D4" w14:textId="749FEB4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6.3 Appendix 3 - Salt Bin Locations</w:t>
      </w:r>
      <w:r>
        <w:rPr>
          <w:noProof/>
        </w:rPr>
        <w:tab/>
      </w:r>
      <w:r>
        <w:rPr>
          <w:noProof/>
        </w:rPr>
        <w:fldChar w:fldCharType="begin"/>
      </w:r>
      <w:r>
        <w:rPr>
          <w:noProof/>
        </w:rPr>
        <w:instrText xml:space="preserve"> PAGEREF _Toc24984515 \h </w:instrText>
      </w:r>
      <w:r>
        <w:rPr>
          <w:noProof/>
        </w:rPr>
      </w:r>
      <w:r>
        <w:rPr>
          <w:noProof/>
        </w:rPr>
        <w:fldChar w:fldCharType="separate"/>
      </w:r>
      <w:r>
        <w:rPr>
          <w:noProof/>
        </w:rPr>
        <w:t>15</w:t>
      </w:r>
      <w:r>
        <w:rPr>
          <w:noProof/>
        </w:rPr>
        <w:fldChar w:fldCharType="end"/>
      </w:r>
    </w:p>
    <w:p w14:paraId="29BE67F3" w14:textId="25F2A75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6.3.1 Appendix 3.1 - Salt Bin Locations &amp; Coordinates</w:t>
      </w:r>
      <w:r>
        <w:rPr>
          <w:noProof/>
        </w:rPr>
        <w:tab/>
      </w:r>
      <w:r>
        <w:rPr>
          <w:noProof/>
        </w:rPr>
        <w:fldChar w:fldCharType="begin"/>
      </w:r>
      <w:r>
        <w:rPr>
          <w:noProof/>
        </w:rPr>
        <w:instrText xml:space="preserve"> PAGEREF _Toc24984516 \h </w:instrText>
      </w:r>
      <w:r>
        <w:rPr>
          <w:noProof/>
        </w:rPr>
      </w:r>
      <w:r>
        <w:rPr>
          <w:noProof/>
        </w:rPr>
        <w:fldChar w:fldCharType="separate"/>
      </w:r>
      <w:r>
        <w:rPr>
          <w:noProof/>
        </w:rPr>
        <w:t>16</w:t>
      </w:r>
      <w:r>
        <w:rPr>
          <w:noProof/>
        </w:rPr>
        <w:fldChar w:fldCharType="end"/>
      </w:r>
    </w:p>
    <w:p w14:paraId="08A69844" w14:textId="5F09046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003AB4">
        <w:rPr>
          <w:rFonts w:cs="Tahoma"/>
          <w:smallCaps/>
          <w:noProof/>
        </w:rPr>
        <w:t>6.4 Appendix 4 – Risk Assessments</w:t>
      </w:r>
      <w:r>
        <w:rPr>
          <w:noProof/>
        </w:rPr>
        <w:tab/>
      </w:r>
      <w:r>
        <w:rPr>
          <w:noProof/>
        </w:rPr>
        <w:fldChar w:fldCharType="begin"/>
      </w:r>
      <w:r>
        <w:rPr>
          <w:noProof/>
        </w:rPr>
        <w:instrText xml:space="preserve"> PAGEREF _Toc24984517 \h </w:instrText>
      </w:r>
      <w:r>
        <w:rPr>
          <w:noProof/>
        </w:rPr>
      </w:r>
      <w:r>
        <w:rPr>
          <w:noProof/>
        </w:rPr>
        <w:fldChar w:fldCharType="separate"/>
      </w:r>
      <w:r>
        <w:rPr>
          <w:noProof/>
        </w:rPr>
        <w:t>17</w:t>
      </w:r>
      <w:r>
        <w:rPr>
          <w:noProof/>
        </w:rPr>
        <w:fldChar w:fldCharType="end"/>
      </w:r>
    </w:p>
    <w:p w14:paraId="7A2C2B03" w14:textId="3CF5E4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6666FC">
        <w:rPr>
          <w:noProof/>
        </w:rPr>
        <w:t xml:space="preserve">  </w:t>
      </w:r>
      <w:r>
        <w:rPr>
          <w:noProof/>
        </w:rPr>
        <w:t>RISK ASSESSMENT 17- Winter Maintenance / Gritting</w:t>
      </w:r>
      <w:r>
        <w:rPr>
          <w:noProof/>
        </w:rPr>
        <w:tab/>
      </w:r>
      <w:r>
        <w:rPr>
          <w:noProof/>
        </w:rPr>
        <w:fldChar w:fldCharType="begin"/>
      </w:r>
      <w:r>
        <w:rPr>
          <w:noProof/>
        </w:rPr>
        <w:instrText xml:space="preserve"> PAGEREF _Toc24984518 \h </w:instrText>
      </w:r>
      <w:r>
        <w:rPr>
          <w:noProof/>
        </w:rPr>
      </w:r>
      <w:r>
        <w:rPr>
          <w:noProof/>
        </w:rPr>
        <w:fldChar w:fldCharType="separate"/>
      </w:r>
      <w:r>
        <w:rPr>
          <w:noProof/>
        </w:rPr>
        <w:t>17</w:t>
      </w:r>
      <w:r>
        <w:rPr>
          <w:noProof/>
        </w:rPr>
        <w:fldChar w:fldCharType="end"/>
      </w:r>
    </w:p>
    <w:p w14:paraId="7F7841C2" w14:textId="0D4365B8"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26- Mounting and De-mounting Gritter</w:t>
      </w:r>
      <w:r w:rsidR="00003AB4">
        <w:rPr>
          <w:noProof/>
        </w:rPr>
        <w:tab/>
      </w:r>
      <w:r w:rsidR="00003AB4">
        <w:rPr>
          <w:noProof/>
        </w:rPr>
        <w:fldChar w:fldCharType="begin"/>
      </w:r>
      <w:r w:rsidR="00003AB4">
        <w:rPr>
          <w:noProof/>
        </w:rPr>
        <w:instrText xml:space="preserve"> PAGEREF _Toc24984531 \h </w:instrText>
      </w:r>
      <w:r w:rsidR="00003AB4">
        <w:rPr>
          <w:noProof/>
        </w:rPr>
      </w:r>
      <w:r w:rsidR="00003AB4">
        <w:rPr>
          <w:noProof/>
        </w:rPr>
        <w:fldChar w:fldCharType="separate"/>
      </w:r>
      <w:r w:rsidR="00003AB4">
        <w:rPr>
          <w:noProof/>
        </w:rPr>
        <w:t>19</w:t>
      </w:r>
      <w:r w:rsidR="00003AB4">
        <w:rPr>
          <w:noProof/>
        </w:rPr>
        <w:fldChar w:fldCharType="end"/>
      </w:r>
    </w:p>
    <w:p w14:paraId="1A00E391" w14:textId="25294AEB"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42- Snow Plough</w:t>
      </w:r>
      <w:r w:rsidR="00003AB4">
        <w:rPr>
          <w:noProof/>
        </w:rPr>
        <w:tab/>
      </w:r>
      <w:r w:rsidR="00003AB4">
        <w:rPr>
          <w:noProof/>
        </w:rPr>
        <w:fldChar w:fldCharType="begin"/>
      </w:r>
      <w:r w:rsidR="00003AB4">
        <w:rPr>
          <w:noProof/>
        </w:rPr>
        <w:instrText xml:space="preserve"> PAGEREF _Toc24984544 \h </w:instrText>
      </w:r>
      <w:r w:rsidR="00003AB4">
        <w:rPr>
          <w:noProof/>
        </w:rPr>
      </w:r>
      <w:r w:rsidR="00003AB4">
        <w:rPr>
          <w:noProof/>
        </w:rPr>
        <w:fldChar w:fldCharType="separate"/>
      </w:r>
      <w:r w:rsidR="00003AB4">
        <w:rPr>
          <w:noProof/>
        </w:rPr>
        <w:t>21</w:t>
      </w:r>
      <w:r w:rsidR="00003AB4">
        <w:rPr>
          <w:noProof/>
        </w:rPr>
        <w:fldChar w:fldCharType="end"/>
      </w:r>
    </w:p>
    <w:p w14:paraId="13809147" w14:textId="14C0E99A"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45- Teleporter</w:t>
      </w:r>
      <w:r w:rsidR="00003AB4">
        <w:rPr>
          <w:noProof/>
        </w:rPr>
        <w:tab/>
      </w:r>
      <w:r w:rsidR="00003AB4">
        <w:rPr>
          <w:noProof/>
        </w:rPr>
        <w:fldChar w:fldCharType="begin"/>
      </w:r>
      <w:r w:rsidR="00003AB4">
        <w:rPr>
          <w:noProof/>
        </w:rPr>
        <w:instrText xml:space="preserve"> PAGEREF _Toc24984557 \h </w:instrText>
      </w:r>
      <w:r w:rsidR="00003AB4">
        <w:rPr>
          <w:noProof/>
        </w:rPr>
      </w:r>
      <w:r w:rsidR="00003AB4">
        <w:rPr>
          <w:noProof/>
        </w:rPr>
        <w:fldChar w:fldCharType="separate"/>
      </w:r>
      <w:r w:rsidR="00003AB4">
        <w:rPr>
          <w:noProof/>
        </w:rPr>
        <w:t>23</w:t>
      </w:r>
      <w:r w:rsidR="00003AB4">
        <w:rPr>
          <w:noProof/>
        </w:rPr>
        <w:fldChar w:fldCharType="end"/>
      </w:r>
    </w:p>
    <w:p w14:paraId="5572B949" w14:textId="74D79FB1" w:rsidR="006666FC" w:rsidRPr="006666FC" w:rsidRDefault="006666FC" w:rsidP="006666FC">
      <w:pPr>
        <w:rPr>
          <w:rFonts w:eastAsiaTheme="minorEastAsia"/>
        </w:rPr>
      </w:pPr>
      <w:r>
        <w:rPr>
          <w:rFonts w:eastAsiaTheme="minorEastAsia"/>
        </w:rPr>
        <w:t xml:space="preserve">   RISK ASSESSMENT -7</w:t>
      </w:r>
      <w:r w:rsidR="00957E13">
        <w:rPr>
          <w:rFonts w:eastAsiaTheme="minorEastAsia"/>
        </w:rPr>
        <w:t xml:space="preserve">1 </w:t>
      </w:r>
      <w:r>
        <w:rPr>
          <w:rFonts w:eastAsiaTheme="minorEastAsia"/>
        </w:rPr>
        <w:t xml:space="preserve"> Driving -Winter Maintenance Operation              </w:t>
      </w:r>
    </w:p>
    <w:p w14:paraId="7354D6DB" w14:textId="2832EE0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6.5 Appendix 5 – Driver Checklist</w:t>
      </w:r>
      <w:r>
        <w:rPr>
          <w:noProof/>
        </w:rPr>
        <w:tab/>
      </w:r>
      <w:r>
        <w:rPr>
          <w:noProof/>
        </w:rPr>
        <w:fldChar w:fldCharType="begin"/>
      </w:r>
      <w:r>
        <w:rPr>
          <w:noProof/>
        </w:rPr>
        <w:instrText xml:space="preserve"> PAGEREF _Toc24984563 \h </w:instrText>
      </w:r>
      <w:r>
        <w:rPr>
          <w:noProof/>
        </w:rPr>
      </w:r>
      <w:r>
        <w:rPr>
          <w:noProof/>
        </w:rPr>
        <w:fldChar w:fldCharType="separate"/>
      </w:r>
      <w:r>
        <w:rPr>
          <w:noProof/>
        </w:rPr>
        <w:t>25</w:t>
      </w:r>
      <w:r>
        <w:rPr>
          <w:noProof/>
        </w:rPr>
        <w:fldChar w:fldCharType="end"/>
      </w:r>
    </w:p>
    <w:p w14:paraId="18C37983" w14:textId="48EC5F41" w:rsidR="00003AB4" w:rsidRDefault="00003AB4">
      <w:pPr>
        <w:pStyle w:val="TOC1"/>
        <w:tabs>
          <w:tab w:val="right" w:leader="dot" w:pos="8637"/>
        </w:tabs>
        <w:rPr>
          <w:noProof/>
        </w:rPr>
      </w:pPr>
      <w:r>
        <w:rPr>
          <w:noProof/>
        </w:rPr>
        <w:t>6.6 Appendix 6 - Safe Working Alone System</w:t>
      </w:r>
      <w:r>
        <w:rPr>
          <w:noProof/>
        </w:rPr>
        <w:tab/>
      </w:r>
      <w:r>
        <w:rPr>
          <w:noProof/>
        </w:rPr>
        <w:fldChar w:fldCharType="begin"/>
      </w:r>
      <w:r>
        <w:rPr>
          <w:noProof/>
        </w:rPr>
        <w:instrText xml:space="preserve"> PAGEREF _Toc24984564 \h </w:instrText>
      </w:r>
      <w:r>
        <w:rPr>
          <w:noProof/>
        </w:rPr>
      </w:r>
      <w:r>
        <w:rPr>
          <w:noProof/>
        </w:rPr>
        <w:fldChar w:fldCharType="separate"/>
      </w:r>
      <w:r>
        <w:rPr>
          <w:noProof/>
        </w:rPr>
        <w:t>29</w:t>
      </w:r>
      <w:r>
        <w:rPr>
          <w:noProof/>
        </w:rPr>
        <w:fldChar w:fldCharType="end"/>
      </w:r>
    </w:p>
    <w:p w14:paraId="2F0F0C98" w14:textId="4E4CEBE7" w:rsidR="00620CCD" w:rsidRDefault="00620CCD" w:rsidP="00620CCD">
      <w:pPr>
        <w:rPr>
          <w:rFonts w:eastAsiaTheme="minorEastAsia"/>
        </w:rPr>
      </w:pPr>
      <w:r>
        <w:rPr>
          <w:rFonts w:eastAsiaTheme="minorEastAsia"/>
        </w:rPr>
        <w:t>6.7 Appendix 7  Covid Safe Operating Procedures</w:t>
      </w:r>
    </w:p>
    <w:p w14:paraId="7802DA33" w14:textId="03054D17" w:rsidR="00620CCD" w:rsidRDefault="00620CCD" w:rsidP="00620CCD">
      <w:pPr>
        <w:rPr>
          <w:rFonts w:eastAsiaTheme="minorEastAsia"/>
        </w:rPr>
      </w:pPr>
      <w:r>
        <w:rPr>
          <w:rFonts w:eastAsiaTheme="minorEastAsia"/>
        </w:rPr>
        <w:t xml:space="preserve">                      SOP 16 : Use of Equipment</w:t>
      </w:r>
    </w:p>
    <w:p w14:paraId="7D6B2BF1" w14:textId="1EC85C6C" w:rsidR="00620CCD" w:rsidRDefault="00620CCD" w:rsidP="00620CCD">
      <w:pPr>
        <w:rPr>
          <w:rFonts w:eastAsiaTheme="minorEastAsia"/>
        </w:rPr>
      </w:pPr>
      <w:r>
        <w:rPr>
          <w:rFonts w:eastAsiaTheme="minorEastAsia"/>
        </w:rPr>
        <w:t xml:space="preserve">                      SOP 14 : Travel for Work.</w:t>
      </w:r>
    </w:p>
    <w:p w14:paraId="078E5F46" w14:textId="7C0BDDB8" w:rsidR="00620CCD" w:rsidRPr="00620CCD" w:rsidRDefault="00620CCD" w:rsidP="00620CCD">
      <w:pPr>
        <w:rPr>
          <w:rFonts w:eastAsiaTheme="minorEastAsia"/>
        </w:rPr>
      </w:pPr>
      <w:r>
        <w:rPr>
          <w:rFonts w:eastAsiaTheme="minorEastAsia"/>
        </w:rPr>
        <w:t>6.8 Duty Engineer Roster.</w:t>
      </w:r>
    </w:p>
    <w:p w14:paraId="2272F3E4" w14:textId="1E194413"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r w:rsidRPr="00222568">
        <w:rPr>
          <w:rFonts w:ascii="Tahoma" w:hAnsi="Tahoma" w:cs="Tahoma"/>
          <w:smallCaps/>
          <w:szCs w:val="28"/>
        </w:rPr>
        <w:lastRenderedPageBreak/>
        <w:t>1.1 Document Management</w:t>
      </w:r>
      <w:bookmarkEnd w:id="1"/>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6A38FAE9" w:rsidR="00E50DEC" w:rsidRPr="008B4BD4" w:rsidRDefault="00E50DEC" w:rsidP="00C4754A">
      <w:pPr>
        <w:rPr>
          <w:sz w:val="24"/>
        </w:rPr>
      </w:pPr>
      <w:r>
        <w:rPr>
          <w:sz w:val="24"/>
        </w:rPr>
        <w:t xml:space="preserve">            01/10/2020                     2020 Rev 01                    T O’ Grady</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4984492"/>
      <w:r w:rsidRPr="00222568">
        <w:rPr>
          <w:rFonts w:ascii="Tahoma" w:hAnsi="Tahoma" w:cs="Tahoma"/>
          <w:smallCaps/>
          <w:szCs w:val="28"/>
        </w:rPr>
        <w:t>1.2 Glossary of Terms</w:t>
      </w:r>
      <w:bookmarkEnd w:id="2"/>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4984493"/>
      <w:r w:rsidRPr="00FB2AB4">
        <w:rPr>
          <w:rFonts w:ascii="Tahoma" w:hAnsi="Tahoma" w:cs="Tahoma"/>
          <w:smallCaps/>
          <w:szCs w:val="28"/>
        </w:rPr>
        <w:lastRenderedPageBreak/>
        <w:t>1.3 P</w:t>
      </w:r>
      <w:r>
        <w:rPr>
          <w:rFonts w:ascii="Tahoma" w:hAnsi="Tahoma" w:cs="Tahoma"/>
          <w:smallCaps/>
          <w:szCs w:val="28"/>
        </w:rPr>
        <w:t>urpose and Scope</w:t>
      </w:r>
      <w:bookmarkEnd w:id="3"/>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4" w:name="_Toc24984494"/>
      <w:r w:rsidR="00C4754A" w:rsidRPr="00FB2AB4">
        <w:rPr>
          <w:rFonts w:ascii="Tahoma" w:hAnsi="Tahoma" w:cs="Tahoma"/>
          <w:smallCaps/>
          <w:szCs w:val="28"/>
        </w:rPr>
        <w:lastRenderedPageBreak/>
        <w:t>1.4 Precautionary Gritting</w:t>
      </w:r>
      <w:bookmarkEnd w:id="4"/>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63B48D5" w14:textId="77777777"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bookmarkStart w:id="6" w:name="_Toc24984495"/>
      <w:r>
        <w:rPr>
          <w:rFonts w:ascii="Tahoma" w:hAnsi="Tahoma" w:cs="Tahoma"/>
          <w:smallCaps/>
          <w:szCs w:val="28"/>
        </w:rPr>
        <w:t>1.5</w:t>
      </w:r>
      <w:r w:rsidRPr="00FB2AB4">
        <w:rPr>
          <w:rFonts w:ascii="Tahoma" w:hAnsi="Tahoma" w:cs="Tahoma"/>
          <w:smallCaps/>
          <w:szCs w:val="28"/>
        </w:rPr>
        <w:t xml:space="preserve"> Emergency Scenarios</w:t>
      </w:r>
      <w:bookmarkEnd w:id="5"/>
      <w:bookmarkEnd w:id="6"/>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6FB7E31C"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6CCCBC99" w14:textId="77777777"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7" w:name="_Toc24984496"/>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7"/>
    </w:p>
    <w:p w14:paraId="056C2615" w14:textId="52C730BB"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20</w:t>
      </w:r>
      <w:r w:rsidR="00FC7132">
        <w:rPr>
          <w:rFonts w:ascii="Tahoma" w:hAnsi="Tahoma" w:cs="Tahoma"/>
          <w:color w:val="auto"/>
        </w:rPr>
        <w:t>-202</w:t>
      </w:r>
      <w:r w:rsidR="00CC2455">
        <w:rPr>
          <w:rFonts w:ascii="Tahoma" w:hAnsi="Tahoma" w:cs="Tahoma"/>
          <w:color w:val="auto"/>
        </w:rPr>
        <w:t>1</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8" w:name="_Toc271535919"/>
      <w:bookmarkStart w:id="9" w:name="_Toc24984497"/>
      <w:r w:rsidRPr="00943B4C">
        <w:rPr>
          <w:rFonts w:ascii="Tahoma" w:hAnsi="Tahoma" w:cs="Tahoma"/>
          <w:smallCaps/>
          <w:szCs w:val="28"/>
        </w:rPr>
        <w:t>1.7 Road Weather Information System Arrangements</w:t>
      </w:r>
      <w:bookmarkEnd w:id="8"/>
      <w:bookmarkEnd w:id="9"/>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smartTag w:uri="urn:schemas-microsoft-com:office:smarttags" w:element="Street">
        <w:smartTag w:uri="urn:schemas-microsoft-com:office:smarttags" w:element="address">
          <w:r>
            <w:rPr>
              <w:rFonts w:ascii="Tahoma" w:hAnsi="Tahoma" w:cs="Tahoma"/>
              <w:color w:val="auto"/>
            </w:rPr>
            <w:t>Mahons</w:t>
          </w:r>
          <w:proofErr w:type="spellEnd"/>
          <w:r>
            <w:rPr>
              <w:rFonts w:ascii="Tahoma" w:hAnsi="Tahoma" w:cs="Tahoma"/>
              <w:color w:val="auto"/>
            </w:rPr>
            <w:t xml:space="preserve"> Lane</w:t>
          </w:r>
        </w:smartTag>
      </w:smartTag>
      <w:r>
        <w:rPr>
          <w:rFonts w:ascii="Tahoma" w:hAnsi="Tahoma" w:cs="Tahoma"/>
          <w:color w:val="auto"/>
        </w:rPr>
        <w:t xml:space="preserv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0" w:name="_Toc271535920"/>
      <w:bookmarkStart w:id="11" w:name="_Toc24984498"/>
      <w:r w:rsidRPr="00943B4C">
        <w:rPr>
          <w:rFonts w:ascii="Tahoma" w:hAnsi="Tahoma" w:cs="Tahoma"/>
          <w:smallCaps/>
          <w:sz w:val="40"/>
          <w:szCs w:val="40"/>
        </w:rPr>
        <w:t>2. Depots</w:t>
      </w:r>
      <w:bookmarkEnd w:id="10"/>
      <w:bookmarkEnd w:id="11"/>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12" w:name="_Toc271535921"/>
      <w:bookmarkStart w:id="13" w:name="_Toc24984499"/>
      <w:r w:rsidRPr="00943B4C">
        <w:rPr>
          <w:rFonts w:ascii="Tahoma" w:hAnsi="Tahoma" w:cs="Tahoma"/>
          <w:smallCaps/>
          <w:sz w:val="40"/>
          <w:szCs w:val="40"/>
        </w:rPr>
        <w:t>3. Health &amp; Safety</w:t>
      </w:r>
      <w:bookmarkEnd w:id="12"/>
      <w:bookmarkEnd w:id="13"/>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2"/>
      <w:bookmarkStart w:id="15" w:name="_Toc24984500"/>
      <w:r w:rsidRPr="00943B4C">
        <w:rPr>
          <w:rFonts w:ascii="Tahoma" w:hAnsi="Tahoma" w:cs="Tahoma"/>
          <w:smallCaps/>
          <w:szCs w:val="28"/>
        </w:rPr>
        <w:t xml:space="preserve">3.1 </w:t>
      </w:r>
      <w:bookmarkEnd w:id="14"/>
      <w:r>
        <w:rPr>
          <w:rFonts w:ascii="Tahoma" w:hAnsi="Tahoma" w:cs="Tahoma"/>
          <w:smallCaps/>
          <w:szCs w:val="28"/>
        </w:rPr>
        <w:t>Drivers Daily Defect Report</w:t>
      </w:r>
      <w:bookmarkEnd w:id="1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4984501"/>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16"/>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661DC7AC" w14:textId="75463290" w:rsidR="00620CCD" w:rsidRPr="00957E13" w:rsidRDefault="00C4754A" w:rsidP="00C4754A">
      <w:pPr>
        <w:pStyle w:val="Heading1"/>
        <w:widowControl w:val="0"/>
        <w:numPr>
          <w:ilvl w:val="0"/>
          <w:numId w:val="0"/>
        </w:numPr>
        <w:snapToGrid w:val="0"/>
        <w:spacing w:before="0" w:after="0"/>
        <w:ind w:right="425"/>
        <w:jc w:val="both"/>
        <w:rPr>
          <w:rFonts w:ascii="Tahoma" w:hAnsi="Tahoma" w:cs="Tahoma"/>
          <w:szCs w:val="28"/>
        </w:rPr>
      </w:pPr>
      <w:r>
        <w:rPr>
          <w:rFonts w:ascii="Tahoma" w:hAnsi="Tahoma" w:cs="Tahoma"/>
          <w:sz w:val="24"/>
          <w:szCs w:val="24"/>
        </w:rPr>
        <w:br w:type="page"/>
      </w:r>
      <w:bookmarkStart w:id="17" w:name="_Toc271535923"/>
      <w:bookmarkStart w:id="18" w:name="_Toc24984502"/>
      <w:r w:rsidR="00620CCD" w:rsidRPr="00957E13">
        <w:rPr>
          <w:rFonts w:ascii="Tahoma" w:hAnsi="Tahoma" w:cs="Tahoma"/>
          <w:szCs w:val="28"/>
        </w:rPr>
        <w:lastRenderedPageBreak/>
        <w:t xml:space="preserve">3.3 Covid 19 </w:t>
      </w:r>
      <w:r w:rsidR="007833F5">
        <w:rPr>
          <w:rFonts w:ascii="Tahoma" w:hAnsi="Tahoma" w:cs="Tahoma"/>
          <w:szCs w:val="28"/>
        </w:rPr>
        <w:t xml:space="preserve"> Procedures</w:t>
      </w:r>
    </w:p>
    <w:p w14:paraId="5BE79EDE"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F0073A1" w14:textId="62EC70C6" w:rsidR="00620CCD" w:rsidRDefault="00620CCD" w:rsidP="00C4754A">
      <w:pPr>
        <w:pStyle w:val="Heading1"/>
        <w:widowControl w:val="0"/>
        <w:numPr>
          <w:ilvl w:val="0"/>
          <w:numId w:val="0"/>
        </w:numPr>
        <w:snapToGrid w:val="0"/>
        <w:spacing w:before="0" w:after="0"/>
        <w:ind w:right="425"/>
        <w:jc w:val="both"/>
        <w:rPr>
          <w:rFonts w:ascii="Tahoma" w:hAnsi="Tahoma" w:cs="Tahoma"/>
          <w:b w:val="0"/>
          <w:bCs/>
          <w:sz w:val="24"/>
          <w:szCs w:val="24"/>
        </w:rPr>
      </w:pPr>
      <w:r w:rsidRPr="00957E13">
        <w:rPr>
          <w:rFonts w:ascii="Tahoma" w:hAnsi="Tahoma" w:cs="Tahoma"/>
          <w:b w:val="0"/>
          <w:bCs/>
          <w:sz w:val="24"/>
          <w:szCs w:val="24"/>
        </w:rPr>
        <w:t>To take account of</w:t>
      </w:r>
      <w:r w:rsidR="00957E13">
        <w:rPr>
          <w:rFonts w:ascii="Tahoma" w:hAnsi="Tahoma" w:cs="Tahoma"/>
          <w:b w:val="0"/>
          <w:bCs/>
          <w:sz w:val="24"/>
          <w:szCs w:val="24"/>
        </w:rPr>
        <w:t xml:space="preserve"> Covid 19, the following precautions have been taken.</w:t>
      </w:r>
    </w:p>
    <w:p w14:paraId="23AF4B20" w14:textId="16E1D362" w:rsidR="00957E13" w:rsidRPr="00957E13" w:rsidRDefault="00957E13" w:rsidP="00957E13">
      <w:pPr>
        <w:rPr>
          <w:rFonts w:cs="Tahoma"/>
          <w:sz w:val="24"/>
        </w:rPr>
      </w:pPr>
    </w:p>
    <w:p w14:paraId="220AB408" w14:textId="77777777" w:rsidR="00957E13" w:rsidRDefault="00957E13" w:rsidP="00957E13">
      <w:pPr>
        <w:pStyle w:val="ListParagraph"/>
        <w:numPr>
          <w:ilvl w:val="0"/>
          <w:numId w:val="43"/>
        </w:numPr>
        <w:rPr>
          <w:rFonts w:ascii="Tahoma" w:hAnsi="Tahoma" w:cs="Tahoma"/>
          <w:sz w:val="24"/>
          <w:szCs w:val="24"/>
        </w:rPr>
      </w:pPr>
      <w:r>
        <w:rPr>
          <w:rFonts w:ascii="Tahoma" w:hAnsi="Tahoma" w:cs="Tahoma"/>
          <w:sz w:val="24"/>
          <w:szCs w:val="24"/>
        </w:rPr>
        <w:t>Each w</w:t>
      </w:r>
      <w:r w:rsidRPr="00957E13">
        <w:rPr>
          <w:rFonts w:ascii="Tahoma" w:hAnsi="Tahoma" w:cs="Tahoma"/>
          <w:sz w:val="24"/>
          <w:szCs w:val="24"/>
        </w:rPr>
        <w:t>ork crew</w:t>
      </w:r>
      <w:r>
        <w:rPr>
          <w:rFonts w:ascii="Tahoma" w:hAnsi="Tahoma" w:cs="Tahoma"/>
          <w:sz w:val="24"/>
          <w:szCs w:val="24"/>
        </w:rPr>
        <w:t xml:space="preserve"> travels and uses the canteen as a unit. This limits the number of contacts in case of a Covid 19 outbreak.</w:t>
      </w:r>
    </w:p>
    <w:p w14:paraId="588985D5" w14:textId="77777777" w:rsidR="00957E13" w:rsidRDefault="00957E13" w:rsidP="00957E13">
      <w:pPr>
        <w:rPr>
          <w:rFonts w:cs="Tahoma"/>
          <w:sz w:val="24"/>
        </w:rPr>
      </w:pPr>
    </w:p>
    <w:p w14:paraId="70771863" w14:textId="36D08CF6" w:rsidR="00957E13" w:rsidRDefault="00957E13" w:rsidP="00957E13">
      <w:pPr>
        <w:pStyle w:val="ListParagraph"/>
        <w:numPr>
          <w:ilvl w:val="0"/>
          <w:numId w:val="43"/>
        </w:numPr>
        <w:rPr>
          <w:rFonts w:ascii="Tahoma" w:hAnsi="Tahoma" w:cs="Tahoma"/>
          <w:sz w:val="24"/>
        </w:rPr>
      </w:pPr>
      <w:r w:rsidRPr="00957E13">
        <w:rPr>
          <w:rFonts w:ascii="Tahoma" w:hAnsi="Tahoma" w:cs="Tahoma"/>
          <w:sz w:val="24"/>
        </w:rPr>
        <w:t>An</w:t>
      </w:r>
      <w:r>
        <w:rPr>
          <w:rFonts w:ascii="Tahoma" w:hAnsi="Tahoma" w:cs="Tahoma"/>
          <w:sz w:val="24"/>
        </w:rPr>
        <w:t xml:space="preserve"> increased number of Drivers, Helpers and machinery operators have been trained to allow </w:t>
      </w:r>
      <w:r w:rsidR="007833F5">
        <w:rPr>
          <w:rFonts w:ascii="Tahoma" w:hAnsi="Tahoma" w:cs="Tahoma"/>
          <w:sz w:val="24"/>
        </w:rPr>
        <w:t>for substitution.</w:t>
      </w:r>
    </w:p>
    <w:p w14:paraId="52796926" w14:textId="77777777" w:rsidR="007833F5" w:rsidRPr="007833F5" w:rsidRDefault="007833F5" w:rsidP="007833F5">
      <w:pPr>
        <w:pStyle w:val="ListParagraph"/>
        <w:rPr>
          <w:rFonts w:ascii="Tahoma" w:hAnsi="Tahoma" w:cs="Tahoma"/>
          <w:sz w:val="24"/>
        </w:rPr>
      </w:pPr>
    </w:p>
    <w:p w14:paraId="79BC93A7" w14:textId="7AA6B394" w:rsidR="007833F5" w:rsidRDefault="007833F5" w:rsidP="007833F5">
      <w:pPr>
        <w:pStyle w:val="ListParagraph"/>
        <w:rPr>
          <w:rFonts w:ascii="Tahoma" w:hAnsi="Tahoma" w:cs="Tahoma"/>
          <w:sz w:val="24"/>
        </w:rPr>
      </w:pPr>
      <w:r>
        <w:rPr>
          <w:rFonts w:ascii="Tahoma" w:hAnsi="Tahoma" w:cs="Tahoma"/>
          <w:sz w:val="24"/>
        </w:rPr>
        <w:t>Palmerstown Depot : 3 Gritting Routes</w:t>
      </w:r>
    </w:p>
    <w:p w14:paraId="28416D89" w14:textId="420FE631" w:rsidR="007833F5" w:rsidRDefault="007833F5" w:rsidP="007833F5">
      <w:pPr>
        <w:pStyle w:val="ListParagraph"/>
        <w:rPr>
          <w:rFonts w:ascii="Tahoma" w:hAnsi="Tahoma" w:cs="Tahoma"/>
          <w:sz w:val="24"/>
        </w:rPr>
      </w:pPr>
      <w:r>
        <w:rPr>
          <w:rFonts w:ascii="Tahoma" w:hAnsi="Tahoma" w:cs="Tahoma"/>
          <w:sz w:val="24"/>
        </w:rPr>
        <w:t xml:space="preserve">       11 Drivers</w:t>
      </w:r>
    </w:p>
    <w:p w14:paraId="76FEB898" w14:textId="6917649B" w:rsidR="007833F5" w:rsidRDefault="007833F5" w:rsidP="007833F5">
      <w:pPr>
        <w:pStyle w:val="ListParagraph"/>
        <w:rPr>
          <w:rFonts w:ascii="Tahoma" w:hAnsi="Tahoma" w:cs="Tahoma"/>
          <w:sz w:val="24"/>
        </w:rPr>
      </w:pPr>
      <w:r>
        <w:rPr>
          <w:rFonts w:ascii="Tahoma" w:hAnsi="Tahoma" w:cs="Tahoma"/>
          <w:sz w:val="24"/>
        </w:rPr>
        <w:t xml:space="preserve">       11 Helpers</w:t>
      </w:r>
    </w:p>
    <w:p w14:paraId="72281BDD" w14:textId="7BA2CCE9"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2F9BF085" w14:textId="77777777" w:rsidR="007833F5" w:rsidRDefault="007833F5" w:rsidP="007833F5">
      <w:pPr>
        <w:pStyle w:val="ListParagraph"/>
        <w:rPr>
          <w:rFonts w:ascii="Tahoma" w:hAnsi="Tahoma" w:cs="Tahoma"/>
          <w:sz w:val="24"/>
        </w:rPr>
      </w:pPr>
    </w:p>
    <w:p w14:paraId="11B173EF" w14:textId="28ED77AE" w:rsidR="007833F5" w:rsidRDefault="007833F5" w:rsidP="007833F5">
      <w:pPr>
        <w:pStyle w:val="ListParagraph"/>
        <w:rPr>
          <w:rFonts w:ascii="Tahoma" w:hAnsi="Tahoma" w:cs="Tahoma"/>
          <w:sz w:val="24"/>
        </w:rPr>
      </w:pPr>
      <w:r>
        <w:rPr>
          <w:rFonts w:ascii="Tahoma" w:hAnsi="Tahoma" w:cs="Tahoma"/>
          <w:sz w:val="24"/>
        </w:rPr>
        <w:t>Ballymount Depot   :  4 Gritting Routes</w:t>
      </w:r>
    </w:p>
    <w:p w14:paraId="7CED7C82" w14:textId="77777777" w:rsidR="007833F5" w:rsidRDefault="007833F5" w:rsidP="007833F5">
      <w:pPr>
        <w:pStyle w:val="ListParagraph"/>
        <w:rPr>
          <w:rFonts w:ascii="Tahoma" w:hAnsi="Tahoma" w:cs="Tahoma"/>
          <w:sz w:val="24"/>
        </w:rPr>
      </w:pPr>
      <w:r>
        <w:rPr>
          <w:rFonts w:ascii="Tahoma" w:hAnsi="Tahoma" w:cs="Tahoma"/>
          <w:sz w:val="24"/>
        </w:rPr>
        <w:t xml:space="preserve">        13 Drivers</w:t>
      </w:r>
    </w:p>
    <w:p w14:paraId="53070357" w14:textId="7765E346" w:rsidR="007833F5" w:rsidRDefault="007833F5" w:rsidP="007833F5">
      <w:pPr>
        <w:pStyle w:val="ListParagraph"/>
        <w:rPr>
          <w:rFonts w:ascii="Tahoma" w:hAnsi="Tahoma" w:cs="Tahoma"/>
          <w:sz w:val="24"/>
        </w:rPr>
      </w:pPr>
      <w:r>
        <w:rPr>
          <w:rFonts w:ascii="Tahoma" w:hAnsi="Tahoma" w:cs="Tahoma"/>
          <w:sz w:val="24"/>
        </w:rPr>
        <w:t xml:space="preserve">        11 Helpers</w:t>
      </w:r>
    </w:p>
    <w:p w14:paraId="1ACCE340" w14:textId="568B4EC1"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417B8991" w14:textId="5ADD3E1E" w:rsidR="007833F5" w:rsidRPr="00957E13" w:rsidRDefault="007833F5" w:rsidP="007833F5">
      <w:pPr>
        <w:pStyle w:val="ListParagraph"/>
        <w:rPr>
          <w:rFonts w:ascii="Tahoma" w:hAnsi="Tahoma" w:cs="Tahoma"/>
          <w:sz w:val="24"/>
        </w:rPr>
      </w:pPr>
      <w:r>
        <w:rPr>
          <w:rFonts w:ascii="Tahoma" w:hAnsi="Tahoma" w:cs="Tahoma"/>
          <w:sz w:val="24"/>
        </w:rPr>
        <w:t xml:space="preserve">           </w:t>
      </w:r>
    </w:p>
    <w:p w14:paraId="2180A4B2" w14:textId="5F3B0645" w:rsidR="00957E13" w:rsidRDefault="00957E13" w:rsidP="00957E13"/>
    <w:p w14:paraId="766C7B73" w14:textId="24A53B2E" w:rsidR="00957E13" w:rsidRPr="00957E13" w:rsidRDefault="00957E13" w:rsidP="00957E13">
      <w:pPr>
        <w:pStyle w:val="ListParagraph"/>
        <w:numPr>
          <w:ilvl w:val="0"/>
          <w:numId w:val="42"/>
        </w:numPr>
        <w:rPr>
          <w:rFonts w:ascii="Tahoma" w:hAnsi="Tahoma" w:cs="Tahoma"/>
          <w:sz w:val="24"/>
          <w:szCs w:val="24"/>
        </w:rPr>
      </w:pPr>
      <w:r w:rsidRPr="00957E13">
        <w:rPr>
          <w:rFonts w:ascii="Tahoma" w:hAnsi="Tahoma" w:cs="Tahoma"/>
          <w:sz w:val="24"/>
          <w:szCs w:val="24"/>
        </w:rPr>
        <w:t>On some of the truck cabs, social distancing cannot be achieved between the Driver and the helper. In those cases, a 4 *4 vehicle will travel behind the truck driven by the helper.</w:t>
      </w:r>
    </w:p>
    <w:p w14:paraId="63D6DE27" w14:textId="0C66EB1F" w:rsidR="00957E13" w:rsidRDefault="00957E13" w:rsidP="00957E13">
      <w:pPr>
        <w:pStyle w:val="ListParagraph"/>
        <w:rPr>
          <w:rFonts w:ascii="Tahoma" w:hAnsi="Tahoma" w:cs="Tahoma"/>
          <w:sz w:val="24"/>
          <w:szCs w:val="24"/>
        </w:rPr>
      </w:pPr>
      <w:r w:rsidRPr="00957E13">
        <w:rPr>
          <w:rFonts w:ascii="Tahoma" w:hAnsi="Tahoma" w:cs="Tahoma"/>
          <w:sz w:val="24"/>
          <w:szCs w:val="24"/>
        </w:rPr>
        <w:t>Risk Assessment 71 -Driving – Winter Maintenance is in Appendix 4</w:t>
      </w:r>
    </w:p>
    <w:p w14:paraId="6356BEB4" w14:textId="11DEF34F" w:rsidR="007833F5" w:rsidRDefault="007833F5" w:rsidP="00957E13">
      <w:pPr>
        <w:pStyle w:val="ListParagraph"/>
        <w:rPr>
          <w:rFonts w:ascii="Tahoma" w:hAnsi="Tahoma" w:cs="Tahoma"/>
          <w:sz w:val="24"/>
          <w:szCs w:val="24"/>
        </w:rPr>
      </w:pPr>
    </w:p>
    <w:p w14:paraId="3128D11A" w14:textId="05EA9D27" w:rsidR="007833F5" w:rsidRDefault="007833F5" w:rsidP="00957E13">
      <w:pPr>
        <w:pStyle w:val="ListParagraph"/>
        <w:rPr>
          <w:rFonts w:ascii="Tahoma" w:hAnsi="Tahoma" w:cs="Tahoma"/>
          <w:sz w:val="24"/>
          <w:szCs w:val="24"/>
        </w:rPr>
      </w:pPr>
    </w:p>
    <w:p w14:paraId="149B9851" w14:textId="1EB95C99" w:rsidR="007833F5" w:rsidRDefault="007833F5" w:rsidP="007833F5">
      <w:pPr>
        <w:pStyle w:val="ListParagraph"/>
        <w:numPr>
          <w:ilvl w:val="0"/>
          <w:numId w:val="42"/>
        </w:numPr>
        <w:rPr>
          <w:rFonts w:ascii="Tahoma" w:hAnsi="Tahoma" w:cs="Tahoma"/>
          <w:sz w:val="24"/>
          <w:szCs w:val="24"/>
        </w:rPr>
      </w:pPr>
      <w:r>
        <w:rPr>
          <w:rFonts w:ascii="Tahoma" w:hAnsi="Tahoma" w:cs="Tahoma"/>
          <w:sz w:val="24"/>
          <w:szCs w:val="24"/>
        </w:rPr>
        <w:t>Covid Standard  Procedures in relation to travel to work, cleaning of cabs before and after use are included in Appendix 7.</w:t>
      </w:r>
    </w:p>
    <w:p w14:paraId="48222316" w14:textId="78622C1E" w:rsidR="007833F5" w:rsidRDefault="007833F5" w:rsidP="007833F5">
      <w:pPr>
        <w:rPr>
          <w:rFonts w:cs="Tahoma"/>
          <w:sz w:val="24"/>
        </w:rPr>
      </w:pPr>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1EE84E25" w14:textId="77777777" w:rsidR="00957E13" w:rsidRPr="00957E13" w:rsidRDefault="00957E13" w:rsidP="00957E13"/>
    <w:p w14:paraId="4B81CA5E" w14:textId="4D3D671E" w:rsidR="00957E13" w:rsidRDefault="00957E13" w:rsidP="00957E13"/>
    <w:p w14:paraId="47A9C41D" w14:textId="4F3C7149" w:rsidR="00957E13" w:rsidRPr="00957E13" w:rsidRDefault="00957E13" w:rsidP="00957E13">
      <w:pPr>
        <w:pStyle w:val="ListParagraph"/>
        <w:ind w:left="1440"/>
      </w:pPr>
    </w:p>
    <w:p w14:paraId="32970F21"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4F19700"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9F9DEA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46214F27"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1A6796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0EA071D"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01F1DB2" w14:textId="3572D4E4"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115DEE72" w14:textId="5B91470E" w:rsidR="007833F5" w:rsidRDefault="007833F5" w:rsidP="007833F5"/>
    <w:p w14:paraId="6F5FD467" w14:textId="4A6457F9" w:rsidR="007833F5" w:rsidRDefault="007833F5" w:rsidP="007833F5"/>
    <w:p w14:paraId="068FBC4F" w14:textId="5337D5CD" w:rsidR="007833F5" w:rsidRDefault="007833F5" w:rsidP="007833F5"/>
    <w:p w14:paraId="2011EEAB" w14:textId="6AFDDDC0" w:rsidR="007833F5" w:rsidRDefault="007833F5" w:rsidP="007833F5"/>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7"/>
      <w:bookmarkEnd w:id="18"/>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777777"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9" w:name="_Toc271535924"/>
      <w:bookmarkStart w:id="20" w:name="_Toc24984503"/>
      <w:r w:rsidRPr="00727CBF">
        <w:rPr>
          <w:rFonts w:ascii="Tahoma" w:hAnsi="Tahoma" w:cs="Tahoma"/>
          <w:smallCaps/>
          <w:szCs w:val="28"/>
        </w:rPr>
        <w:t>4.1 Duty Engineers</w:t>
      </w:r>
      <w:bookmarkEnd w:id="19"/>
      <w:r w:rsidRPr="00727CBF">
        <w:rPr>
          <w:rFonts w:ascii="Tahoma" w:hAnsi="Tahoma" w:cs="Tahoma"/>
          <w:smallCaps/>
          <w:szCs w:val="28"/>
        </w:rPr>
        <w:t xml:space="preserve"> </w:t>
      </w:r>
      <w:bookmarkEnd w:id="20"/>
      <w:r w:rsidR="00E50DEC">
        <w:rPr>
          <w:rFonts w:ascii="Tahoma" w:hAnsi="Tahoma" w:cs="Tahoma"/>
          <w:smallCaps/>
          <w:color w:val="000000"/>
          <w:szCs w:val="28"/>
        </w:rPr>
        <w:t xml:space="preserve"> </w:t>
      </w:r>
    </w:p>
    <w:p w14:paraId="19C62F29" w14:textId="37998574" w:rsidR="009420EF" w:rsidRDefault="009420EF" w:rsidP="009420EF"/>
    <w:tbl>
      <w:tblPr>
        <w:tblW w:w="8784" w:type="dxa"/>
        <w:jc w:val="center"/>
        <w:tblLook w:val="04A0" w:firstRow="1" w:lastRow="0" w:firstColumn="1" w:lastColumn="0" w:noHBand="0" w:noVBand="1"/>
      </w:tblPr>
      <w:tblGrid>
        <w:gridCol w:w="2972"/>
        <w:gridCol w:w="2559"/>
        <w:gridCol w:w="3253"/>
      </w:tblGrid>
      <w:tr w:rsidR="0044521D" w:rsidRPr="009420EF" w14:paraId="6952597C" w14:textId="77777777" w:rsidTr="00E76E8E">
        <w:trPr>
          <w:trHeight w:val="5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01EC"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559" w:type="dxa"/>
            <w:tcBorders>
              <w:top w:val="single" w:sz="4" w:space="0" w:color="auto"/>
              <w:left w:val="nil"/>
              <w:bottom w:val="single" w:sz="4" w:space="0" w:color="auto"/>
              <w:right w:val="single" w:sz="4" w:space="0" w:color="auto"/>
            </w:tcBorders>
            <w:shd w:val="clear" w:color="auto" w:fill="auto"/>
            <w:noWrap/>
            <w:vAlign w:val="center"/>
            <w:hideMark/>
          </w:tcPr>
          <w:p w14:paraId="5EB2A641"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253" w:type="dxa"/>
            <w:tcBorders>
              <w:top w:val="single" w:sz="4" w:space="0" w:color="auto"/>
              <w:left w:val="nil"/>
              <w:bottom w:val="single" w:sz="4" w:space="0" w:color="auto"/>
              <w:right w:val="single" w:sz="4" w:space="0" w:color="auto"/>
            </w:tcBorders>
            <w:shd w:val="clear" w:color="auto" w:fill="auto"/>
            <w:noWrap/>
            <w:vAlign w:val="center"/>
            <w:hideMark/>
          </w:tcPr>
          <w:p w14:paraId="06A0FE8F"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14:paraId="4F7B1F0D"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EA54"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0A0D4ACC" w14:textId="40151FF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3225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3AFB2304" w14:textId="77777777" w:rsidR="0044521D" w:rsidRPr="009420EF" w:rsidRDefault="00D32E56"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14:paraId="2687D195"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2451"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w:t>
            </w:r>
            <w:proofErr w:type="spellStart"/>
            <w:r w:rsidRPr="009420EF">
              <w:rPr>
                <w:rFonts w:cs="Tahoma"/>
                <w:color w:val="000000"/>
                <w:sz w:val="24"/>
                <w:lang w:val="en-IE" w:eastAsia="en-IE"/>
              </w:rPr>
              <w:t>JMcC</w:t>
            </w:r>
            <w:proofErr w:type="spellEnd"/>
            <w:r w:rsidRPr="009420EF">
              <w:rPr>
                <w:rFonts w:cs="Tahoma"/>
                <w:color w:val="000000"/>
                <w:sz w:val="24"/>
                <w:lang w:val="en-IE" w:eastAsia="en-IE"/>
              </w:rPr>
              <w:t>)</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1375152A" w14:textId="4577489C"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3149</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DB9A8A7" w14:textId="77777777" w:rsidR="0044521D" w:rsidRPr="009420EF" w:rsidRDefault="00D32E56"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14:paraId="58D3FFEB"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FFC79"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Michael Glynn (MG)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058267" w14:textId="70FDEBDA"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9235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E687819" w14:textId="77777777" w:rsidR="0044521D" w:rsidRPr="009420EF" w:rsidRDefault="00D32E56"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mglynn@sdublincoco.ie</w:t>
              </w:r>
            </w:hyperlink>
          </w:p>
        </w:tc>
      </w:tr>
      <w:tr w:rsidR="0044521D" w:rsidRPr="009420EF" w14:paraId="49D9000C"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B3FC"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BEADAE" w14:textId="7F407388"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3232</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4E19AB9A" w14:textId="77777777" w:rsidR="0044521D" w:rsidRPr="009420EF" w:rsidRDefault="00D32E56" w:rsidP="009420EF">
            <w:pPr>
              <w:rPr>
                <w:rFonts w:cs="Tahoma"/>
                <w:color w:val="0563C1"/>
                <w:sz w:val="24"/>
                <w:u w:val="single"/>
                <w:lang w:val="en-IE" w:eastAsia="en-IE"/>
              </w:rPr>
            </w:pPr>
            <w:hyperlink r:id="rId12" w:history="1">
              <w:r w:rsidR="0044521D" w:rsidRPr="004C0922">
                <w:rPr>
                  <w:rFonts w:cs="Tahoma"/>
                  <w:color w:val="0563C1"/>
                  <w:sz w:val="24"/>
                  <w:u w:val="single"/>
                  <w:lang w:val="en-IE" w:eastAsia="en-IE"/>
                </w:rPr>
                <w:t>clambert@sdublincoco.ie</w:t>
              </w:r>
            </w:hyperlink>
          </w:p>
        </w:tc>
      </w:tr>
      <w:tr w:rsidR="0044521D" w:rsidRPr="009420EF" w14:paraId="2D7D9911"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3A2AE" w14:textId="7223CF29" w:rsidR="0044521D" w:rsidRPr="009420EF" w:rsidRDefault="00E50DEC" w:rsidP="009420EF">
            <w:pPr>
              <w:rPr>
                <w:rFonts w:cs="Tahoma"/>
                <w:color w:val="000000"/>
                <w:sz w:val="24"/>
                <w:lang w:val="en-IE" w:eastAsia="en-IE"/>
              </w:rPr>
            </w:pPr>
            <w:r>
              <w:rPr>
                <w:rFonts w:cs="Tahoma"/>
                <w:color w:val="000000"/>
                <w:sz w:val="24"/>
                <w:lang w:val="en-IE" w:eastAsia="en-IE"/>
              </w:rPr>
              <w:t>Cian O’ Carroll (COC)</w:t>
            </w: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4BE4AA47" w14:textId="0DD0BD2E" w:rsidR="0044521D" w:rsidRPr="009420EF" w:rsidRDefault="006B03A5" w:rsidP="009420EF">
            <w:pPr>
              <w:rPr>
                <w:rFonts w:cs="Tahoma"/>
                <w:color w:val="000000"/>
                <w:sz w:val="24"/>
                <w:lang w:val="en-IE" w:eastAsia="en-IE"/>
              </w:rPr>
            </w:pPr>
            <w:r w:rsidRPr="009420EF">
              <w:rPr>
                <w:rFonts w:cs="Tahoma"/>
                <w:color w:val="000000"/>
                <w:sz w:val="24"/>
                <w:lang w:val="en-IE" w:eastAsia="en-IE"/>
              </w:rPr>
              <w:t>01 4149000 ext. 3</w:t>
            </w:r>
            <w:r>
              <w:rPr>
                <w:rFonts w:cs="Tahoma"/>
                <w:color w:val="000000"/>
                <w:sz w:val="24"/>
                <w:lang w:val="en-IE" w:eastAsia="en-IE"/>
              </w:rPr>
              <w:t>149</w:t>
            </w: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1E65410F" w14:textId="228CC6BA" w:rsidR="0044521D" w:rsidRPr="009420EF" w:rsidRDefault="006B03A5" w:rsidP="009420EF">
            <w:pPr>
              <w:rPr>
                <w:rFonts w:cs="Tahoma"/>
                <w:color w:val="0563C1"/>
                <w:sz w:val="24"/>
                <w:u w:val="single"/>
                <w:lang w:val="en-IE" w:eastAsia="en-IE"/>
              </w:rPr>
            </w:pPr>
            <w:r>
              <w:rPr>
                <w:rFonts w:cs="Tahoma"/>
                <w:color w:val="0563C1"/>
                <w:sz w:val="24"/>
                <w:u w:val="single"/>
                <w:lang w:val="en-IE" w:eastAsia="en-IE"/>
              </w:rPr>
              <w:t>coconnell@sdublincoco.ie</w:t>
            </w:r>
          </w:p>
        </w:tc>
      </w:tr>
      <w:tr w:rsidR="00F54136" w:rsidRPr="009420EF" w14:paraId="2649A3C0"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7F608" w14:textId="2EBFC29A" w:rsidR="00F54136" w:rsidRDefault="00F54136" w:rsidP="009420EF">
            <w:pPr>
              <w:rPr>
                <w:rFonts w:cs="Tahoma"/>
                <w:color w:val="000000"/>
                <w:sz w:val="24"/>
                <w:lang w:val="en-IE" w:eastAsia="en-IE"/>
              </w:rPr>
            </w:pP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2B7675B0" w14:textId="2A8AED56" w:rsidR="00F54136" w:rsidRPr="009420EF" w:rsidRDefault="00F54136" w:rsidP="009420EF">
            <w:pPr>
              <w:rPr>
                <w:rFonts w:cs="Tahoma"/>
                <w:color w:val="000000"/>
                <w:sz w:val="24"/>
                <w:lang w:val="en-IE" w:eastAsia="en-IE"/>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7A8DA040" w14:textId="3C5F2E95" w:rsidR="00F54136" w:rsidRDefault="00F54136" w:rsidP="009420EF">
            <w:pPr>
              <w:rPr>
                <w:rFonts w:cs="Tahoma"/>
                <w:color w:val="0563C1"/>
                <w:sz w:val="24"/>
                <w:u w:val="single"/>
                <w:lang w:val="en-IE" w:eastAsia="en-IE"/>
              </w:rPr>
            </w:pPr>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21" w:name="_Toc271535925"/>
    </w:p>
    <w:p w14:paraId="311E2200" w14:textId="77777777" w:rsidR="00C4754A" w:rsidRPr="00AA55F4" w:rsidRDefault="00C4754A" w:rsidP="00AA55F4">
      <w:pPr>
        <w:pStyle w:val="Caption"/>
      </w:pPr>
    </w:p>
    <w:p w14:paraId="6C0B393B" w14:textId="77777777" w:rsidR="00C85962" w:rsidRPr="00C85962" w:rsidRDefault="00C85962" w:rsidP="00AA55F4">
      <w:pPr>
        <w:pStyle w:val="Caption"/>
      </w:pPr>
    </w:p>
    <w:p w14:paraId="059F8778" w14:textId="4A32A4BE"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22" w:name="_Toc24984504"/>
      <w:r w:rsidRPr="00727CBF">
        <w:rPr>
          <w:rFonts w:ascii="Tahoma" w:hAnsi="Tahoma" w:cs="Tahoma"/>
          <w:smallCaps/>
          <w:szCs w:val="28"/>
        </w:rPr>
        <w:t>4.2 Depot Inspectors</w:t>
      </w:r>
      <w:bookmarkEnd w:id="21"/>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bookmarkEnd w:id="22"/>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290739" w:rsidRPr="009221F8" w14:paraId="2EF00339"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56FC535" w14:textId="77777777" w:rsidR="00290739" w:rsidRPr="00677F0E" w:rsidRDefault="00290739" w:rsidP="00AA55F4">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3BED6037" w14:textId="77777777" w:rsidR="00290739" w:rsidRDefault="00290739" w:rsidP="00AA55F4">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1C90EF48" w14:textId="77777777" w:rsidR="00290739" w:rsidRPr="00C85962" w:rsidRDefault="00290739" w:rsidP="00AA55F4">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F3853B3" w14:textId="36AFE2A1" w:rsidR="00290739" w:rsidRPr="00C85962" w:rsidRDefault="00290739" w:rsidP="00AA55F4">
            <w:pPr>
              <w:ind w:right="57"/>
              <w:jc w:val="center"/>
              <w:rPr>
                <w:rFonts w:cs="Tahoma"/>
                <w:color w:val="000000"/>
                <w:sz w:val="24"/>
              </w:rPr>
            </w:pPr>
          </w:p>
        </w:tc>
      </w:tr>
      <w:tr w:rsidR="00290739" w:rsidRPr="009221F8" w14:paraId="12F425C5"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8B86BA9" w14:textId="77777777" w:rsidR="00290739" w:rsidRPr="00677F0E" w:rsidRDefault="00290739" w:rsidP="00AA55F4">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660716F2" w14:textId="77777777" w:rsidR="00290739" w:rsidRDefault="0044521D" w:rsidP="00AA55F4">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390838FA" w14:textId="77777777" w:rsidR="00290739" w:rsidRPr="00C85962" w:rsidRDefault="00D96C0F" w:rsidP="00AA55F4">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0B7E9A5A" w14:textId="1495FB3B" w:rsidR="00290739" w:rsidRPr="00C85962" w:rsidRDefault="00290739"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r w:rsidR="00290739" w:rsidRPr="009221F8" w14:paraId="070C0344"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93F0D5" w14:textId="77777777" w:rsidR="00290739" w:rsidRDefault="00290739" w:rsidP="00AA55F4">
            <w:pPr>
              <w:ind w:right="57"/>
              <w:jc w:val="center"/>
              <w:rPr>
                <w:rFonts w:cs="Tahoma"/>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8AF452" w14:textId="77777777" w:rsidR="00290739" w:rsidRPr="00677F0E" w:rsidRDefault="00290739" w:rsidP="00AA55F4">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14:paraId="2ECBB892" w14:textId="77777777" w:rsidR="00290739" w:rsidRPr="00C85962" w:rsidRDefault="00290739" w:rsidP="00AA55F4">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14:paraId="58747727" w14:textId="77777777" w:rsidR="00290739" w:rsidRPr="00C85962" w:rsidRDefault="00290739"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23" w:name="_Toc271535926"/>
    </w:p>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24" w:name="_Toc24984505"/>
      <w:r w:rsidR="00C4754A" w:rsidRPr="00FB2AB4">
        <w:rPr>
          <w:rFonts w:ascii="Tahoma" w:hAnsi="Tahoma" w:cs="Tahoma"/>
          <w:sz w:val="40"/>
          <w:szCs w:val="40"/>
        </w:rPr>
        <w:lastRenderedPageBreak/>
        <w:t>5. Procedures and Rosters</w:t>
      </w:r>
      <w:bookmarkEnd w:id="23"/>
      <w:bookmarkEnd w:id="24"/>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5" w:name="_Toc271535927"/>
      <w:bookmarkStart w:id="26" w:name="_Toc24984506"/>
      <w:r w:rsidRPr="00CB0544">
        <w:rPr>
          <w:rFonts w:ascii="Tahoma" w:hAnsi="Tahoma" w:cs="Tahoma"/>
          <w:smallCaps/>
          <w:szCs w:val="28"/>
        </w:rPr>
        <w:t>5.1 Duties of the duty Engineer</w:t>
      </w:r>
      <w:bookmarkEnd w:id="25"/>
      <w:bookmarkEnd w:id="26"/>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7" w:name="_Toc271535928"/>
      <w:bookmarkStart w:id="28" w:name="_Toc24984507"/>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27"/>
      <w:bookmarkEnd w:id="28"/>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29" w:name="_Toc271535929"/>
      <w:r>
        <w:rPr>
          <w:rFonts w:ascii="Tahoma" w:hAnsi="Tahoma" w:cs="Tahoma"/>
          <w:smallCaps/>
          <w:szCs w:val="28"/>
        </w:rPr>
        <w:br w:type="page"/>
      </w:r>
      <w:bookmarkStart w:id="30" w:name="_Toc24984508"/>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29"/>
      <w:bookmarkEnd w:id="30"/>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1" w:name="_Toc271535969"/>
      <w:bookmarkStart w:id="32" w:name="_Toc2498450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31"/>
      <w:bookmarkEnd w:id="32"/>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3" w:name="_Toc271535970"/>
      <w:bookmarkStart w:id="34" w:name="_Toc24984510"/>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33"/>
      <w:r w:rsidR="00530707">
        <w:rPr>
          <w:rFonts w:ascii="Tahoma" w:hAnsi="Tahoma" w:cs="Tahoma"/>
          <w:sz w:val="24"/>
          <w:szCs w:val="24"/>
        </w:rPr>
        <w:t>Gritting</w:t>
      </w:r>
      <w:bookmarkEnd w:id="34"/>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35"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6" w:name="_Toc24984511"/>
      <w:r>
        <w:rPr>
          <w:rFonts w:ascii="Tahoma" w:hAnsi="Tahoma" w:cs="Tahoma"/>
          <w:sz w:val="24"/>
          <w:szCs w:val="24"/>
        </w:rPr>
        <w:t xml:space="preserve">5.7 </w:t>
      </w:r>
      <w:r w:rsidRPr="004001D0">
        <w:rPr>
          <w:rFonts w:ascii="Tahoma" w:hAnsi="Tahoma" w:cs="Tahoma"/>
          <w:sz w:val="24"/>
          <w:szCs w:val="24"/>
        </w:rPr>
        <w:t>Treatment of Hard-Packed Snow and Ice</w:t>
      </w:r>
      <w:bookmarkEnd w:id="35"/>
      <w:bookmarkEnd w:id="36"/>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37"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38" w:name="_Toc24984512"/>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37"/>
      <w:r>
        <w:rPr>
          <w:rFonts w:ascii="Tahoma" w:hAnsi="Tahoma" w:cs="Tahoma"/>
          <w:sz w:val="40"/>
          <w:szCs w:val="40"/>
        </w:rPr>
        <w:t>s</w:t>
      </w:r>
      <w:bookmarkEnd w:id="38"/>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39" w:name="_Toc271535975"/>
      <w:bookmarkStart w:id="40" w:name="_Toc24984513"/>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3">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39"/>
      <w:r w:rsidR="00C4754A">
        <w:rPr>
          <w:rFonts w:ascii="Tahoma" w:hAnsi="Tahoma" w:cs="Tahoma"/>
          <w:smallCaps/>
          <w:szCs w:val="28"/>
        </w:rPr>
        <w:t>- Gritting Routes</w:t>
      </w:r>
      <w:bookmarkStart w:id="41" w:name="_Toc271535988"/>
      <w:bookmarkEnd w:id="40"/>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42" w:name="_Toc24984514"/>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4">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42"/>
    </w:p>
    <w:p w14:paraId="56917DA0" w14:textId="19FFB60C" w:rsidR="00C80BE4" w:rsidRPr="00C80BE4" w:rsidRDefault="00C80BE4" w:rsidP="00C80BE4"/>
    <w:p w14:paraId="2F502BF5" w14:textId="2BAA7B85" w:rsidR="00C4754A" w:rsidRDefault="004277E9"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4984515"/>
      <w:r>
        <w:rPr>
          <w:rFonts w:cs="Tahoma"/>
          <w:smallCaps/>
          <w:noProof/>
          <w:szCs w:val="28"/>
        </w:rPr>
        <w:drawing>
          <wp:anchor distT="0" distB="0" distL="114300" distR="114300" simplePos="0" relativeHeight="251753472" behindDoc="0" locked="0" layoutInCell="1" allowOverlap="1" wp14:anchorId="36DC2029" wp14:editId="56FCE593">
            <wp:simplePos x="0" y="0"/>
            <wp:positionH relativeFrom="column">
              <wp:posOffset>-282959</wp:posOffset>
            </wp:positionH>
            <wp:positionV relativeFrom="paragraph">
              <wp:posOffset>229870</wp:posOffset>
            </wp:positionV>
            <wp:extent cx="6051550" cy="8303895"/>
            <wp:effectExtent l="0" t="0" r="6350" b="1905"/>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8E142.tmp"/>
                    <pic:cNvPicPr/>
                  </pic:nvPicPr>
                  <pic:blipFill>
                    <a:blip r:embed="rId15">
                      <a:extLst>
                        <a:ext uri="{28A0092B-C50C-407E-A947-70E740481C1C}">
                          <a14:useLocalDpi xmlns:a14="http://schemas.microsoft.com/office/drawing/2010/main" val="0"/>
                        </a:ext>
                      </a:extLst>
                    </a:blip>
                    <a:stretch>
                      <a:fillRect/>
                    </a:stretch>
                  </pic:blipFill>
                  <pic:spPr>
                    <a:xfrm>
                      <a:off x="0" y="0"/>
                      <a:ext cx="6051550" cy="8303895"/>
                    </a:xfrm>
                    <a:prstGeom prst="rect">
                      <a:avLst/>
                    </a:prstGeom>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43"/>
    </w:p>
    <w:p w14:paraId="465155BD" w14:textId="77777777" w:rsidR="007D4A14" w:rsidRPr="007D4A14" w:rsidRDefault="007D4A14" w:rsidP="007D4A14"/>
    <w:p w14:paraId="4A104F69" w14:textId="03225827"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bookmarkStart w:id="44" w:name="_Toc24984516"/>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44"/>
    </w:p>
    <w:p w14:paraId="40EF280B" w14:textId="77777777" w:rsidR="007D4A14" w:rsidRDefault="007D4A14">
      <w:pPr>
        <w:rPr>
          <w:rFonts w:cs="Tahoma"/>
          <w:smallCaps/>
          <w:szCs w:val="28"/>
        </w:rPr>
      </w:pPr>
    </w:p>
    <w:tbl>
      <w:tblPr>
        <w:tblW w:w="11275" w:type="dxa"/>
        <w:tblInd w:w="-851" w:type="dxa"/>
        <w:tblLook w:val="04A0" w:firstRow="1" w:lastRow="0" w:firstColumn="1" w:lastColumn="0" w:noHBand="0" w:noVBand="1"/>
      </w:tblPr>
      <w:tblGrid>
        <w:gridCol w:w="3102"/>
        <w:gridCol w:w="2581"/>
        <w:gridCol w:w="420"/>
        <w:gridCol w:w="2166"/>
        <w:gridCol w:w="420"/>
        <w:gridCol w:w="2166"/>
        <w:gridCol w:w="420"/>
      </w:tblGrid>
      <w:tr w:rsidR="00003AB4" w:rsidRPr="00003AB4" w14:paraId="47DF965A" w14:textId="21AE6D75"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6EC34D7A" w14:textId="77777777" w:rsidR="00003AB4" w:rsidRPr="00003AB4" w:rsidRDefault="00003AB4" w:rsidP="00003AB4">
            <w:pPr>
              <w:rPr>
                <w:rFonts w:cs="Tahoma"/>
                <w:b/>
                <w:bCs/>
                <w:color w:val="FF0000"/>
                <w:sz w:val="24"/>
                <w:u w:val="single"/>
                <w:lang w:val="en-IE" w:eastAsia="en-IE"/>
              </w:rPr>
            </w:pPr>
            <w:r w:rsidRPr="00003AB4">
              <w:rPr>
                <w:rFonts w:cs="Tahoma"/>
                <w:b/>
                <w:bCs/>
                <w:color w:val="FF0000"/>
                <w:sz w:val="24"/>
                <w:u w:val="single"/>
                <w:lang w:val="en-IE" w:eastAsia="en-IE"/>
              </w:rPr>
              <w:t>Lucan</w:t>
            </w:r>
          </w:p>
        </w:tc>
        <w:tc>
          <w:tcPr>
            <w:tcW w:w="2581" w:type="dxa"/>
            <w:tcBorders>
              <w:top w:val="nil"/>
              <w:left w:val="nil"/>
              <w:bottom w:val="nil"/>
              <w:right w:val="nil"/>
            </w:tcBorders>
            <w:shd w:val="clear" w:color="auto" w:fill="auto"/>
            <w:noWrap/>
            <w:vAlign w:val="bottom"/>
            <w:hideMark/>
          </w:tcPr>
          <w:p w14:paraId="55803575" w14:textId="77777777" w:rsidR="00003AB4" w:rsidRPr="00003AB4" w:rsidRDefault="00003AB4" w:rsidP="00003AB4">
            <w:pPr>
              <w:rPr>
                <w:rFonts w:cs="Tahoma"/>
                <w:b/>
                <w:bCs/>
                <w:color w:val="FF0000"/>
                <w:sz w:val="24"/>
                <w:u w:val="single"/>
                <w:lang w:val="en-IE" w:eastAsia="en-IE"/>
              </w:rPr>
            </w:pPr>
          </w:p>
        </w:tc>
        <w:tc>
          <w:tcPr>
            <w:tcW w:w="2586" w:type="dxa"/>
            <w:gridSpan w:val="2"/>
            <w:vAlign w:val="bottom"/>
          </w:tcPr>
          <w:p w14:paraId="3BA9E564" w14:textId="41A96756" w:rsidR="00003AB4" w:rsidRPr="00003AB4" w:rsidRDefault="00003AB4" w:rsidP="00003AB4">
            <w:pPr>
              <w:rPr>
                <w:rFonts w:cs="Tahoma"/>
                <w:sz w:val="24"/>
                <w:lang w:val="en-IE" w:eastAsia="en-IE"/>
              </w:rPr>
            </w:pPr>
            <w:r w:rsidRPr="00003AB4">
              <w:rPr>
                <w:rFonts w:cs="Tahoma"/>
                <w:b/>
                <w:bCs/>
                <w:color w:val="FF0000"/>
                <w:sz w:val="24"/>
                <w:u w:val="single"/>
                <w:lang w:val="en-IE" w:eastAsia="en-IE"/>
              </w:rPr>
              <w:t>Rathfarnham</w:t>
            </w:r>
            <w:r w:rsidR="00486883">
              <w:rPr>
                <w:rFonts w:cs="Tahoma"/>
                <w:b/>
                <w:bCs/>
                <w:color w:val="FF0000"/>
                <w:sz w:val="24"/>
                <w:u w:val="single"/>
                <w:lang w:val="en-IE" w:eastAsia="en-IE"/>
              </w:rPr>
              <w:t>- Templeogue</w:t>
            </w:r>
          </w:p>
        </w:tc>
        <w:tc>
          <w:tcPr>
            <w:tcW w:w="2586" w:type="dxa"/>
            <w:gridSpan w:val="2"/>
            <w:vAlign w:val="bottom"/>
          </w:tcPr>
          <w:p w14:paraId="7FD1F688" w14:textId="77777777" w:rsidR="00003AB4" w:rsidRPr="00003AB4" w:rsidRDefault="00003AB4" w:rsidP="00003AB4">
            <w:pPr>
              <w:rPr>
                <w:rFonts w:cs="Tahoma"/>
                <w:sz w:val="24"/>
                <w:lang w:val="en-IE" w:eastAsia="en-IE"/>
              </w:rPr>
            </w:pPr>
          </w:p>
        </w:tc>
      </w:tr>
      <w:tr w:rsidR="00DF2D4F" w:rsidRPr="00003AB4" w14:paraId="3045DE18" w14:textId="7A94FD69"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797E517" w14:textId="77777777" w:rsidR="00DF2D4F" w:rsidRPr="00003AB4" w:rsidRDefault="00DF2D4F" w:rsidP="00003AB4">
            <w:pPr>
              <w:rPr>
                <w:rFonts w:cs="Tahoma"/>
                <w:color w:val="000000"/>
                <w:sz w:val="24"/>
                <w:lang w:val="en-IE" w:eastAsia="en-IE"/>
              </w:rPr>
            </w:pPr>
            <w:proofErr w:type="spellStart"/>
            <w:r w:rsidRPr="00003AB4">
              <w:rPr>
                <w:rFonts w:cs="Tahoma"/>
                <w:color w:val="000000"/>
                <w:sz w:val="24"/>
                <w:lang w:val="en-IE" w:eastAsia="en-IE"/>
              </w:rPr>
              <w:t>Ardeevin</w:t>
            </w:r>
            <w:proofErr w:type="spellEnd"/>
          </w:p>
        </w:tc>
        <w:tc>
          <w:tcPr>
            <w:tcW w:w="2581" w:type="dxa"/>
            <w:tcBorders>
              <w:top w:val="nil"/>
              <w:left w:val="nil"/>
              <w:bottom w:val="nil"/>
              <w:right w:val="nil"/>
            </w:tcBorders>
            <w:shd w:val="clear" w:color="auto" w:fill="auto"/>
            <w:vAlign w:val="center"/>
            <w:hideMark/>
          </w:tcPr>
          <w:p w14:paraId="493CA0DC" w14:textId="77777777" w:rsidR="00DF2D4F" w:rsidRPr="00003AB4" w:rsidRDefault="00D32E56" w:rsidP="00003AB4">
            <w:pPr>
              <w:rPr>
                <w:rFonts w:cs="Tahoma"/>
                <w:color w:val="0000FF"/>
                <w:sz w:val="24"/>
                <w:u w:val="single"/>
                <w:lang w:val="en-IE" w:eastAsia="en-IE"/>
              </w:rPr>
            </w:pPr>
            <w:hyperlink r:id="rId16" w:history="1">
              <w:r w:rsidR="00DF2D4F" w:rsidRPr="00003AB4">
                <w:rPr>
                  <w:rFonts w:cs="Tahoma"/>
                  <w:color w:val="0000FF"/>
                  <w:sz w:val="24"/>
                  <w:u w:val="single"/>
                  <w:lang w:val="en-IE" w:eastAsia="en-IE"/>
                </w:rPr>
                <w:t>53.354878, -6.457864</w:t>
              </w:r>
            </w:hyperlink>
          </w:p>
        </w:tc>
        <w:tc>
          <w:tcPr>
            <w:tcW w:w="2586" w:type="dxa"/>
            <w:gridSpan w:val="2"/>
            <w:vAlign w:val="bottom"/>
          </w:tcPr>
          <w:p w14:paraId="40CA8F65" w14:textId="05513737"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Moyville</w:t>
            </w:r>
            <w:proofErr w:type="spellEnd"/>
          </w:p>
        </w:tc>
        <w:tc>
          <w:tcPr>
            <w:tcW w:w="2586" w:type="dxa"/>
            <w:gridSpan w:val="2"/>
            <w:vAlign w:val="center"/>
          </w:tcPr>
          <w:p w14:paraId="35EBDF0C" w14:textId="17BFE87D" w:rsidR="00DF2D4F" w:rsidRPr="00003AB4" w:rsidRDefault="00D32E56" w:rsidP="00003AB4">
            <w:pPr>
              <w:rPr>
                <w:rFonts w:cs="Tahoma"/>
                <w:sz w:val="24"/>
                <w:lang w:val="en-IE" w:eastAsia="en-IE"/>
              </w:rPr>
            </w:pPr>
            <w:hyperlink r:id="rId17" w:history="1">
              <w:r w:rsidR="00DF2D4F" w:rsidRPr="00003AB4">
                <w:rPr>
                  <w:rFonts w:cs="Tahoma"/>
                  <w:color w:val="0000FF"/>
                  <w:sz w:val="24"/>
                  <w:u w:val="single"/>
                  <w:lang w:val="en-IE" w:eastAsia="en-IE"/>
                </w:rPr>
                <w:t>53.279578, -6.295941</w:t>
              </w:r>
            </w:hyperlink>
          </w:p>
        </w:tc>
      </w:tr>
      <w:tr w:rsidR="00DF2D4F" w:rsidRPr="00003AB4" w14:paraId="67D7D881" w14:textId="75E006B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66162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Sarsfield Park</w:t>
            </w:r>
          </w:p>
        </w:tc>
        <w:tc>
          <w:tcPr>
            <w:tcW w:w="2581" w:type="dxa"/>
            <w:tcBorders>
              <w:top w:val="nil"/>
              <w:left w:val="nil"/>
              <w:bottom w:val="nil"/>
              <w:right w:val="nil"/>
            </w:tcBorders>
            <w:shd w:val="clear" w:color="auto" w:fill="auto"/>
            <w:noWrap/>
            <w:vAlign w:val="bottom"/>
            <w:hideMark/>
          </w:tcPr>
          <w:p w14:paraId="7E6CFBC2" w14:textId="77777777" w:rsidR="00DF2D4F" w:rsidRPr="00003AB4" w:rsidRDefault="00D32E56" w:rsidP="00003AB4">
            <w:pPr>
              <w:rPr>
                <w:rFonts w:cs="Tahoma"/>
                <w:color w:val="0000FF"/>
                <w:sz w:val="24"/>
                <w:u w:val="single"/>
                <w:lang w:val="en-IE" w:eastAsia="en-IE"/>
              </w:rPr>
            </w:pPr>
            <w:hyperlink r:id="rId18" w:history="1">
              <w:r w:rsidR="00DF2D4F" w:rsidRPr="00003AB4">
                <w:rPr>
                  <w:rFonts w:cs="Tahoma"/>
                  <w:color w:val="0000FF"/>
                  <w:sz w:val="24"/>
                  <w:u w:val="single"/>
                  <w:lang w:val="en-IE" w:eastAsia="en-IE"/>
                </w:rPr>
                <w:t>53.359006,-6.444999</w:t>
              </w:r>
            </w:hyperlink>
          </w:p>
        </w:tc>
        <w:tc>
          <w:tcPr>
            <w:tcW w:w="2586" w:type="dxa"/>
            <w:gridSpan w:val="2"/>
            <w:vAlign w:val="bottom"/>
          </w:tcPr>
          <w:p w14:paraId="2E6E3CA6" w14:textId="0CCEA989" w:rsidR="00DF2D4F" w:rsidRPr="00003AB4" w:rsidRDefault="00DF2D4F" w:rsidP="00003AB4">
            <w:pPr>
              <w:rPr>
                <w:rFonts w:cs="Tahoma"/>
                <w:sz w:val="24"/>
                <w:lang w:val="en-IE" w:eastAsia="en-IE"/>
              </w:rPr>
            </w:pPr>
            <w:r w:rsidRPr="00003AB4">
              <w:rPr>
                <w:rFonts w:cs="Tahoma"/>
                <w:color w:val="000000"/>
                <w:sz w:val="24"/>
                <w:lang w:val="en-IE" w:eastAsia="en-IE"/>
              </w:rPr>
              <w:t>Palmer Park / Pearse Brothers Park</w:t>
            </w:r>
          </w:p>
        </w:tc>
        <w:tc>
          <w:tcPr>
            <w:tcW w:w="2586" w:type="dxa"/>
            <w:gridSpan w:val="2"/>
            <w:vAlign w:val="center"/>
          </w:tcPr>
          <w:p w14:paraId="56197F8D" w14:textId="1DFAD6AA" w:rsidR="00DF2D4F" w:rsidRPr="00003AB4" w:rsidRDefault="00D32E56" w:rsidP="00003AB4">
            <w:pPr>
              <w:rPr>
                <w:rFonts w:cs="Tahoma"/>
                <w:sz w:val="24"/>
                <w:lang w:val="en-IE" w:eastAsia="en-IE"/>
              </w:rPr>
            </w:pPr>
            <w:hyperlink r:id="rId19" w:history="1">
              <w:r w:rsidR="00DF2D4F" w:rsidRPr="00003AB4">
                <w:rPr>
                  <w:rFonts w:cs="Tahoma"/>
                  <w:color w:val="0000FF"/>
                  <w:sz w:val="24"/>
                  <w:u w:val="single"/>
                  <w:lang w:val="en-IE" w:eastAsia="en-IE"/>
                </w:rPr>
                <w:t>53.281155, -6.286711</w:t>
              </w:r>
            </w:hyperlink>
          </w:p>
        </w:tc>
      </w:tr>
      <w:tr w:rsidR="00DF2D4F" w:rsidRPr="00003AB4" w14:paraId="458D6B71" w14:textId="1FBD307B" w:rsidTr="005A3AC0">
        <w:trPr>
          <w:gridAfter w:val="1"/>
          <w:wAfter w:w="420" w:type="dxa"/>
          <w:trHeight w:val="384"/>
        </w:trPr>
        <w:tc>
          <w:tcPr>
            <w:tcW w:w="3102" w:type="dxa"/>
            <w:tcBorders>
              <w:top w:val="nil"/>
              <w:left w:val="nil"/>
              <w:bottom w:val="nil"/>
              <w:right w:val="nil"/>
            </w:tcBorders>
            <w:shd w:val="clear" w:color="auto" w:fill="auto"/>
            <w:noWrap/>
            <w:vAlign w:val="bottom"/>
          </w:tcPr>
          <w:p w14:paraId="5E99C246" w14:textId="5AD8DAA6" w:rsidR="00DF2D4F" w:rsidRPr="00003AB4" w:rsidRDefault="00DF2D4F" w:rsidP="00003AB4">
            <w:pPr>
              <w:rPr>
                <w:rFonts w:cs="Tahoma"/>
                <w:color w:val="000000"/>
                <w:sz w:val="24"/>
                <w:lang w:val="en-IE" w:eastAsia="en-IE"/>
              </w:rPr>
            </w:pPr>
          </w:p>
        </w:tc>
        <w:tc>
          <w:tcPr>
            <w:tcW w:w="2581" w:type="dxa"/>
            <w:tcBorders>
              <w:top w:val="nil"/>
              <w:left w:val="nil"/>
              <w:bottom w:val="nil"/>
              <w:right w:val="nil"/>
            </w:tcBorders>
            <w:shd w:val="clear" w:color="auto" w:fill="auto"/>
            <w:vAlign w:val="center"/>
          </w:tcPr>
          <w:p w14:paraId="4BBEE978" w14:textId="2BF7C1F7" w:rsidR="00DF2D4F" w:rsidRPr="00003AB4" w:rsidRDefault="00DF2D4F" w:rsidP="00003AB4">
            <w:pPr>
              <w:rPr>
                <w:rFonts w:cs="Tahoma"/>
                <w:color w:val="0000FF"/>
                <w:sz w:val="24"/>
                <w:u w:val="single"/>
                <w:lang w:val="en-IE" w:eastAsia="en-IE"/>
              </w:rPr>
            </w:pPr>
          </w:p>
        </w:tc>
        <w:tc>
          <w:tcPr>
            <w:tcW w:w="2586" w:type="dxa"/>
            <w:gridSpan w:val="2"/>
            <w:vAlign w:val="bottom"/>
          </w:tcPr>
          <w:p w14:paraId="37F9AD6F" w14:textId="0733273B" w:rsidR="00DF2D4F" w:rsidRPr="00003AB4" w:rsidRDefault="00DF2D4F" w:rsidP="00003AB4">
            <w:pPr>
              <w:rPr>
                <w:rFonts w:cs="Tahoma"/>
                <w:sz w:val="24"/>
                <w:lang w:val="en-IE" w:eastAsia="en-IE"/>
              </w:rPr>
            </w:pPr>
            <w:r w:rsidRPr="00003AB4">
              <w:rPr>
                <w:rFonts w:cs="Tahoma"/>
                <w:color w:val="000000"/>
                <w:sz w:val="24"/>
                <w:lang w:val="en-IE" w:eastAsia="en-IE"/>
              </w:rPr>
              <w:t>Prospect Manor</w:t>
            </w:r>
          </w:p>
        </w:tc>
        <w:tc>
          <w:tcPr>
            <w:tcW w:w="2586" w:type="dxa"/>
            <w:gridSpan w:val="2"/>
            <w:vAlign w:val="center"/>
          </w:tcPr>
          <w:p w14:paraId="007F517F" w14:textId="284B3F21" w:rsidR="00DF2D4F" w:rsidRPr="00003AB4" w:rsidRDefault="00D32E56" w:rsidP="00003AB4">
            <w:pPr>
              <w:rPr>
                <w:rFonts w:cs="Tahoma"/>
                <w:sz w:val="24"/>
                <w:lang w:val="en-IE" w:eastAsia="en-IE"/>
              </w:rPr>
            </w:pPr>
            <w:hyperlink r:id="rId20" w:history="1">
              <w:r w:rsidR="00DF2D4F" w:rsidRPr="00003AB4">
                <w:rPr>
                  <w:rFonts w:cs="Tahoma"/>
                  <w:color w:val="0000FF"/>
                  <w:sz w:val="24"/>
                  <w:u w:val="single"/>
                  <w:lang w:val="en-IE" w:eastAsia="en-IE"/>
                </w:rPr>
                <w:t>53.274712, -6.301062</w:t>
              </w:r>
            </w:hyperlink>
          </w:p>
        </w:tc>
      </w:tr>
      <w:tr w:rsidR="00DF2D4F" w:rsidRPr="00003AB4" w14:paraId="6AD18984" w14:textId="5B3566FC"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5D5FA73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Heights</w:t>
            </w:r>
          </w:p>
        </w:tc>
        <w:tc>
          <w:tcPr>
            <w:tcW w:w="2581" w:type="dxa"/>
            <w:tcBorders>
              <w:top w:val="nil"/>
              <w:left w:val="nil"/>
              <w:bottom w:val="nil"/>
              <w:right w:val="nil"/>
            </w:tcBorders>
            <w:shd w:val="clear" w:color="auto" w:fill="auto"/>
            <w:noWrap/>
            <w:vAlign w:val="bottom"/>
            <w:hideMark/>
          </w:tcPr>
          <w:p w14:paraId="399EC8AA" w14:textId="77777777" w:rsidR="00DF2D4F" w:rsidRPr="00003AB4" w:rsidRDefault="00D32E56" w:rsidP="00003AB4">
            <w:pPr>
              <w:rPr>
                <w:rFonts w:cs="Tahoma"/>
                <w:color w:val="0000FF"/>
                <w:sz w:val="24"/>
                <w:u w:val="single"/>
                <w:lang w:val="en-IE" w:eastAsia="en-IE"/>
              </w:rPr>
            </w:pPr>
            <w:hyperlink r:id="rId21" w:history="1">
              <w:r w:rsidR="00DF2D4F" w:rsidRPr="00003AB4">
                <w:rPr>
                  <w:rFonts w:cs="Tahoma"/>
                  <w:color w:val="0000FF"/>
                  <w:sz w:val="24"/>
                  <w:u w:val="single"/>
                  <w:lang w:val="en-IE" w:eastAsia="en-IE"/>
                </w:rPr>
                <w:t>53.357686,-6.442150</w:t>
              </w:r>
            </w:hyperlink>
          </w:p>
        </w:tc>
        <w:tc>
          <w:tcPr>
            <w:tcW w:w="2586" w:type="dxa"/>
            <w:gridSpan w:val="2"/>
            <w:vAlign w:val="bottom"/>
          </w:tcPr>
          <w:p w14:paraId="2ABCBF2B" w14:textId="43716E50" w:rsidR="00DF2D4F" w:rsidRPr="00003AB4" w:rsidRDefault="00DF2D4F" w:rsidP="00003AB4">
            <w:pPr>
              <w:rPr>
                <w:rFonts w:cs="Tahoma"/>
                <w:sz w:val="24"/>
                <w:lang w:val="en-IE" w:eastAsia="en-IE"/>
              </w:rPr>
            </w:pPr>
            <w:r w:rsidRPr="00003AB4">
              <w:rPr>
                <w:rFonts w:cs="Tahoma"/>
                <w:color w:val="000000"/>
                <w:sz w:val="24"/>
                <w:lang w:val="en-IE" w:eastAsia="en-IE"/>
              </w:rPr>
              <w:t>Church Lane at Tourville</w:t>
            </w:r>
          </w:p>
        </w:tc>
        <w:tc>
          <w:tcPr>
            <w:tcW w:w="2586" w:type="dxa"/>
            <w:gridSpan w:val="2"/>
            <w:vAlign w:val="center"/>
          </w:tcPr>
          <w:p w14:paraId="25FEA47F" w14:textId="66C5D105" w:rsidR="00DF2D4F" w:rsidRPr="00003AB4" w:rsidRDefault="00D32E56" w:rsidP="00003AB4">
            <w:pPr>
              <w:rPr>
                <w:rFonts w:cs="Tahoma"/>
                <w:sz w:val="24"/>
                <w:lang w:val="en-IE" w:eastAsia="en-IE"/>
              </w:rPr>
            </w:pPr>
            <w:hyperlink r:id="rId22" w:history="1">
              <w:r w:rsidR="00DF2D4F" w:rsidRPr="00003AB4">
                <w:rPr>
                  <w:rFonts w:cs="Tahoma"/>
                  <w:color w:val="0000FF"/>
                  <w:sz w:val="24"/>
                  <w:u w:val="single"/>
                  <w:lang w:val="en-IE" w:eastAsia="en-IE"/>
                </w:rPr>
                <w:t>53.299949, -6.287813</w:t>
              </w:r>
            </w:hyperlink>
          </w:p>
        </w:tc>
      </w:tr>
      <w:tr w:rsidR="00DF2D4F" w:rsidRPr="00003AB4" w14:paraId="37E0CEEE" w14:textId="290F28F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9578E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Airlie Heights</w:t>
            </w:r>
          </w:p>
        </w:tc>
        <w:tc>
          <w:tcPr>
            <w:tcW w:w="2581" w:type="dxa"/>
            <w:tcBorders>
              <w:top w:val="nil"/>
              <w:left w:val="nil"/>
              <w:bottom w:val="nil"/>
              <w:right w:val="nil"/>
            </w:tcBorders>
            <w:shd w:val="clear" w:color="auto" w:fill="auto"/>
            <w:vAlign w:val="center"/>
            <w:hideMark/>
          </w:tcPr>
          <w:p w14:paraId="184CEC33" w14:textId="77777777" w:rsidR="00DF2D4F" w:rsidRPr="00003AB4" w:rsidRDefault="00D32E56" w:rsidP="00003AB4">
            <w:pPr>
              <w:rPr>
                <w:rFonts w:cs="Tahoma"/>
                <w:color w:val="0000FF"/>
                <w:sz w:val="24"/>
                <w:u w:val="single"/>
                <w:lang w:val="en-IE" w:eastAsia="en-IE"/>
              </w:rPr>
            </w:pPr>
            <w:hyperlink r:id="rId23" w:history="1">
              <w:r w:rsidR="00DF2D4F" w:rsidRPr="00003AB4">
                <w:rPr>
                  <w:rFonts w:cs="Tahoma"/>
                  <w:color w:val="0000FF"/>
                  <w:sz w:val="24"/>
                  <w:u w:val="single"/>
                  <w:lang w:val="en-IE" w:eastAsia="en-IE"/>
                </w:rPr>
                <w:t>53.352475, -6.462986</w:t>
              </w:r>
            </w:hyperlink>
          </w:p>
        </w:tc>
        <w:tc>
          <w:tcPr>
            <w:tcW w:w="2586" w:type="dxa"/>
            <w:gridSpan w:val="2"/>
            <w:vAlign w:val="bottom"/>
          </w:tcPr>
          <w:p w14:paraId="45A252F5" w14:textId="224A8B9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Grangebrook</w:t>
            </w:r>
            <w:proofErr w:type="spellEnd"/>
          </w:p>
        </w:tc>
        <w:tc>
          <w:tcPr>
            <w:tcW w:w="2586" w:type="dxa"/>
            <w:gridSpan w:val="2"/>
            <w:vAlign w:val="center"/>
          </w:tcPr>
          <w:p w14:paraId="7F555DB0" w14:textId="6DDB50CA" w:rsidR="00DF2D4F" w:rsidRPr="00003AB4" w:rsidRDefault="00D32E56" w:rsidP="00003AB4">
            <w:pPr>
              <w:rPr>
                <w:rFonts w:cs="Tahoma"/>
                <w:sz w:val="24"/>
                <w:lang w:val="en-IE" w:eastAsia="en-IE"/>
              </w:rPr>
            </w:pPr>
            <w:hyperlink r:id="rId24" w:history="1">
              <w:r w:rsidR="00DF2D4F" w:rsidRPr="00003AB4">
                <w:rPr>
                  <w:rFonts w:cs="Tahoma"/>
                  <w:color w:val="0000FF"/>
                  <w:sz w:val="24"/>
                  <w:u w:val="single"/>
                  <w:lang w:val="en-IE" w:eastAsia="en-IE"/>
                </w:rPr>
                <w:t>53.275963, -6.284201</w:t>
              </w:r>
            </w:hyperlink>
          </w:p>
        </w:tc>
      </w:tr>
      <w:tr w:rsidR="00DF2D4F" w:rsidRPr="00003AB4" w14:paraId="57373EA5" w14:textId="7F2CA98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466F49A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Garda Station</w:t>
            </w:r>
          </w:p>
        </w:tc>
        <w:tc>
          <w:tcPr>
            <w:tcW w:w="2581" w:type="dxa"/>
            <w:tcBorders>
              <w:top w:val="nil"/>
              <w:left w:val="nil"/>
              <w:bottom w:val="nil"/>
              <w:right w:val="nil"/>
            </w:tcBorders>
            <w:shd w:val="clear" w:color="auto" w:fill="auto"/>
            <w:noWrap/>
            <w:vAlign w:val="bottom"/>
            <w:hideMark/>
          </w:tcPr>
          <w:p w14:paraId="3669EA5B" w14:textId="77777777" w:rsidR="00DF2D4F" w:rsidRPr="00003AB4" w:rsidRDefault="00D32E56" w:rsidP="00003AB4">
            <w:pPr>
              <w:rPr>
                <w:rFonts w:cs="Tahoma"/>
                <w:color w:val="0000FF"/>
                <w:sz w:val="24"/>
                <w:u w:val="single"/>
                <w:lang w:val="en-IE" w:eastAsia="en-IE"/>
              </w:rPr>
            </w:pPr>
            <w:hyperlink r:id="rId25" w:history="1">
              <w:r w:rsidR="00DF2D4F" w:rsidRPr="00003AB4">
                <w:rPr>
                  <w:rFonts w:cs="Tahoma"/>
                  <w:color w:val="0000FF"/>
                  <w:sz w:val="24"/>
                  <w:u w:val="single"/>
                  <w:lang w:val="en-IE" w:eastAsia="en-IE"/>
                </w:rPr>
                <w:t>53.356030,-6.450813</w:t>
              </w:r>
            </w:hyperlink>
          </w:p>
        </w:tc>
        <w:tc>
          <w:tcPr>
            <w:tcW w:w="2586" w:type="dxa"/>
            <w:gridSpan w:val="2"/>
            <w:vAlign w:val="bottom"/>
          </w:tcPr>
          <w:p w14:paraId="6F705910" w14:textId="3C5EE6A9" w:rsidR="00DF2D4F" w:rsidRPr="00003AB4" w:rsidRDefault="00DF2D4F" w:rsidP="00003AB4">
            <w:pPr>
              <w:rPr>
                <w:rFonts w:cs="Tahoma"/>
                <w:sz w:val="24"/>
                <w:lang w:val="en-IE" w:eastAsia="en-IE"/>
              </w:rPr>
            </w:pPr>
            <w:r w:rsidRPr="00003AB4">
              <w:rPr>
                <w:rFonts w:cs="Tahoma"/>
                <w:color w:val="000000"/>
                <w:sz w:val="24"/>
                <w:lang w:val="en-IE" w:eastAsia="en-IE"/>
              </w:rPr>
              <w:t>Boden Park</w:t>
            </w:r>
          </w:p>
        </w:tc>
        <w:tc>
          <w:tcPr>
            <w:tcW w:w="2586" w:type="dxa"/>
            <w:gridSpan w:val="2"/>
            <w:vAlign w:val="center"/>
          </w:tcPr>
          <w:p w14:paraId="44159D7E" w14:textId="322C6765" w:rsidR="00DF2D4F" w:rsidRPr="00003AB4" w:rsidRDefault="00D32E56" w:rsidP="00003AB4">
            <w:pPr>
              <w:rPr>
                <w:rFonts w:cs="Tahoma"/>
                <w:sz w:val="24"/>
                <w:lang w:val="en-IE" w:eastAsia="en-IE"/>
              </w:rPr>
            </w:pPr>
            <w:hyperlink r:id="rId26" w:history="1">
              <w:r w:rsidR="00DF2D4F" w:rsidRPr="00003AB4">
                <w:rPr>
                  <w:rFonts w:cs="Tahoma"/>
                  <w:color w:val="0000FF"/>
                  <w:sz w:val="24"/>
                  <w:u w:val="single"/>
                  <w:lang w:val="en-IE" w:eastAsia="en-IE"/>
                </w:rPr>
                <w:t>53.281360, -6.302745</w:t>
              </w:r>
            </w:hyperlink>
            <w:r w:rsidR="00DF2D4F" w:rsidRPr="00003AB4">
              <w:rPr>
                <w:rFonts w:cs="Tahoma"/>
                <w:color w:val="0000FF"/>
                <w:sz w:val="24"/>
                <w:u w:val="single"/>
                <w:lang w:val="en-IE" w:eastAsia="en-IE"/>
              </w:rPr>
              <w:t xml:space="preserve"> </w:t>
            </w:r>
          </w:p>
        </w:tc>
      </w:tr>
      <w:tr w:rsidR="00DF2D4F" w:rsidRPr="00003AB4" w14:paraId="45D53C9F" w14:textId="53D3FCAE"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7D6B150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Brookvale</w:t>
            </w:r>
          </w:p>
        </w:tc>
        <w:tc>
          <w:tcPr>
            <w:tcW w:w="2581" w:type="dxa"/>
            <w:tcBorders>
              <w:top w:val="nil"/>
              <w:left w:val="nil"/>
              <w:bottom w:val="nil"/>
              <w:right w:val="nil"/>
            </w:tcBorders>
            <w:shd w:val="clear" w:color="auto" w:fill="auto"/>
            <w:vAlign w:val="center"/>
            <w:hideMark/>
          </w:tcPr>
          <w:p w14:paraId="1013C77B" w14:textId="77777777" w:rsidR="00DF2D4F" w:rsidRPr="00003AB4" w:rsidRDefault="00D32E56" w:rsidP="00003AB4">
            <w:pPr>
              <w:rPr>
                <w:rFonts w:cs="Tahoma"/>
                <w:color w:val="0000FF"/>
                <w:sz w:val="24"/>
                <w:u w:val="single"/>
                <w:lang w:val="en-IE" w:eastAsia="en-IE"/>
              </w:rPr>
            </w:pPr>
            <w:hyperlink r:id="rId27" w:history="1">
              <w:r w:rsidR="00DF2D4F" w:rsidRPr="00003AB4">
                <w:rPr>
                  <w:rFonts w:cs="Tahoma"/>
                  <w:color w:val="0000FF"/>
                  <w:sz w:val="24"/>
                  <w:u w:val="single"/>
                  <w:lang w:val="en-IE" w:eastAsia="en-IE"/>
                </w:rPr>
                <w:t>53.356455, -6.445812</w:t>
              </w:r>
            </w:hyperlink>
          </w:p>
        </w:tc>
        <w:tc>
          <w:tcPr>
            <w:tcW w:w="2586" w:type="dxa"/>
            <w:gridSpan w:val="2"/>
            <w:vAlign w:val="bottom"/>
          </w:tcPr>
          <w:p w14:paraId="069171C9" w14:textId="1E2925C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Ballyboden</w:t>
            </w:r>
            <w:proofErr w:type="spellEnd"/>
            <w:r w:rsidRPr="00003AB4">
              <w:rPr>
                <w:rFonts w:cs="Tahoma"/>
                <w:color w:val="000000"/>
                <w:sz w:val="24"/>
                <w:lang w:val="en-IE" w:eastAsia="en-IE"/>
              </w:rPr>
              <w:t xml:space="preserve"> Library</w:t>
            </w:r>
          </w:p>
        </w:tc>
        <w:tc>
          <w:tcPr>
            <w:tcW w:w="2586" w:type="dxa"/>
            <w:gridSpan w:val="2"/>
            <w:vAlign w:val="center"/>
          </w:tcPr>
          <w:p w14:paraId="14C6E5F1" w14:textId="7E4B32E0" w:rsidR="00DF2D4F" w:rsidRPr="00003AB4" w:rsidRDefault="00D32E56" w:rsidP="00003AB4">
            <w:pPr>
              <w:rPr>
                <w:rFonts w:cs="Tahoma"/>
                <w:sz w:val="24"/>
                <w:lang w:val="en-IE" w:eastAsia="en-IE"/>
              </w:rPr>
            </w:pPr>
            <w:hyperlink r:id="rId28" w:history="1">
              <w:r w:rsidR="00DF2D4F" w:rsidRPr="00003AB4">
                <w:rPr>
                  <w:rFonts w:cs="Tahoma"/>
                  <w:color w:val="0000FF"/>
                  <w:sz w:val="24"/>
                  <w:u w:val="single"/>
                  <w:lang w:val="en-IE" w:eastAsia="en-IE"/>
                </w:rPr>
                <w:t>53.281463, -6.293376</w:t>
              </w:r>
            </w:hyperlink>
          </w:p>
        </w:tc>
      </w:tr>
      <w:tr w:rsidR="00DF2D4F" w:rsidRPr="00003AB4" w14:paraId="744EC61E" w14:textId="61FAC284"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20838C43"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Chapel Hill</w:t>
            </w:r>
          </w:p>
        </w:tc>
        <w:tc>
          <w:tcPr>
            <w:tcW w:w="2581" w:type="dxa"/>
            <w:tcBorders>
              <w:top w:val="nil"/>
              <w:left w:val="nil"/>
              <w:bottom w:val="nil"/>
              <w:right w:val="nil"/>
            </w:tcBorders>
            <w:shd w:val="clear" w:color="auto" w:fill="auto"/>
            <w:noWrap/>
            <w:vAlign w:val="bottom"/>
            <w:hideMark/>
          </w:tcPr>
          <w:p w14:paraId="71A89A6A" w14:textId="77777777" w:rsidR="00DF2D4F" w:rsidRPr="00003AB4" w:rsidRDefault="00D32E56" w:rsidP="00003AB4">
            <w:pPr>
              <w:rPr>
                <w:rFonts w:cs="Tahoma"/>
                <w:color w:val="0000FF"/>
                <w:sz w:val="24"/>
                <w:u w:val="single"/>
                <w:lang w:val="en-IE" w:eastAsia="en-IE"/>
              </w:rPr>
            </w:pPr>
            <w:hyperlink r:id="rId29" w:history="1">
              <w:r w:rsidR="00DF2D4F" w:rsidRPr="00003AB4">
                <w:rPr>
                  <w:rFonts w:cs="Tahoma"/>
                  <w:color w:val="0000FF"/>
                  <w:sz w:val="24"/>
                  <w:u w:val="single"/>
                  <w:lang w:val="en-IE" w:eastAsia="en-IE"/>
                </w:rPr>
                <w:t>53.360000,-6.439059</w:t>
              </w:r>
            </w:hyperlink>
          </w:p>
        </w:tc>
        <w:tc>
          <w:tcPr>
            <w:tcW w:w="2586" w:type="dxa"/>
            <w:gridSpan w:val="2"/>
            <w:vAlign w:val="bottom"/>
          </w:tcPr>
          <w:p w14:paraId="6C05381D" w14:textId="5DD8C1E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Idrone</w:t>
            </w:r>
            <w:proofErr w:type="spellEnd"/>
            <w:r w:rsidRPr="00003AB4">
              <w:rPr>
                <w:rFonts w:cs="Tahoma"/>
                <w:color w:val="000000"/>
                <w:sz w:val="24"/>
                <w:lang w:val="en-IE" w:eastAsia="en-IE"/>
              </w:rPr>
              <w:t xml:space="preserve"> Ave</w:t>
            </w:r>
          </w:p>
        </w:tc>
        <w:tc>
          <w:tcPr>
            <w:tcW w:w="2586" w:type="dxa"/>
            <w:gridSpan w:val="2"/>
            <w:vAlign w:val="center"/>
          </w:tcPr>
          <w:p w14:paraId="1F469B89" w14:textId="48DEF0F7" w:rsidR="00DF2D4F" w:rsidRPr="00003AB4" w:rsidRDefault="00D32E56" w:rsidP="00003AB4">
            <w:pPr>
              <w:rPr>
                <w:rFonts w:cs="Tahoma"/>
                <w:sz w:val="24"/>
                <w:lang w:val="en-IE" w:eastAsia="en-IE"/>
              </w:rPr>
            </w:pPr>
            <w:hyperlink r:id="rId30" w:history="1">
              <w:r w:rsidR="00DF2D4F" w:rsidRPr="00003AB4">
                <w:rPr>
                  <w:rFonts w:cs="Tahoma"/>
                  <w:color w:val="0000FF"/>
                  <w:sz w:val="24"/>
                  <w:u w:val="single"/>
                  <w:lang w:val="en-IE" w:eastAsia="en-IE"/>
                </w:rPr>
                <w:t>53.284968, -6.317426</w:t>
              </w:r>
            </w:hyperlink>
          </w:p>
        </w:tc>
      </w:tr>
      <w:tr w:rsidR="00DF2D4F" w:rsidRPr="00003AB4" w14:paraId="7B946ADE" w14:textId="0F0CAE1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E1A6F07" w14:textId="77777777" w:rsidR="005A3AC0" w:rsidRDefault="005A3AC0" w:rsidP="00486883">
            <w:pPr>
              <w:rPr>
                <w:rFonts w:cs="Tahoma"/>
                <w:b/>
                <w:bCs/>
                <w:color w:val="FF0000"/>
                <w:sz w:val="24"/>
                <w:u w:val="single"/>
                <w:lang w:val="en-IE" w:eastAsia="en-IE"/>
              </w:rPr>
            </w:pPr>
          </w:p>
          <w:p w14:paraId="0D1367EF" w14:textId="3B427C94" w:rsidR="00DF2D4F" w:rsidRPr="00003AB4" w:rsidRDefault="00DF2D4F" w:rsidP="00486883">
            <w:pPr>
              <w:rPr>
                <w:rFonts w:cs="Tahoma"/>
                <w:sz w:val="24"/>
                <w:lang w:val="en-IE" w:eastAsia="en-IE"/>
              </w:rPr>
            </w:pPr>
            <w:r w:rsidRPr="00003AB4">
              <w:rPr>
                <w:rFonts w:cs="Tahoma"/>
                <w:b/>
                <w:bCs/>
                <w:color w:val="FF0000"/>
                <w:sz w:val="24"/>
                <w:u w:val="single"/>
                <w:lang w:val="en-IE" w:eastAsia="en-IE"/>
              </w:rPr>
              <w:t>Clondalkin</w:t>
            </w:r>
          </w:p>
        </w:tc>
        <w:tc>
          <w:tcPr>
            <w:tcW w:w="2581" w:type="dxa"/>
            <w:tcBorders>
              <w:top w:val="nil"/>
              <w:left w:val="nil"/>
              <w:bottom w:val="nil"/>
              <w:right w:val="nil"/>
            </w:tcBorders>
            <w:shd w:val="clear" w:color="auto" w:fill="auto"/>
            <w:noWrap/>
            <w:vAlign w:val="bottom"/>
            <w:hideMark/>
          </w:tcPr>
          <w:p w14:paraId="3C86F931" w14:textId="77777777" w:rsidR="00DF2D4F" w:rsidRPr="00003AB4" w:rsidRDefault="00DF2D4F" w:rsidP="00486883">
            <w:pPr>
              <w:rPr>
                <w:rFonts w:cs="Tahoma"/>
                <w:sz w:val="24"/>
                <w:lang w:val="en-IE" w:eastAsia="en-IE"/>
              </w:rPr>
            </w:pPr>
          </w:p>
        </w:tc>
        <w:tc>
          <w:tcPr>
            <w:tcW w:w="2586" w:type="dxa"/>
            <w:gridSpan w:val="2"/>
            <w:vAlign w:val="bottom"/>
          </w:tcPr>
          <w:p w14:paraId="747E4E50" w14:textId="43A6F06C" w:rsidR="00DF2D4F" w:rsidRPr="00003AB4" w:rsidRDefault="00DF2D4F" w:rsidP="00486883">
            <w:pPr>
              <w:rPr>
                <w:rFonts w:cs="Tahoma"/>
                <w:sz w:val="24"/>
                <w:lang w:val="en-IE" w:eastAsia="en-IE"/>
              </w:rPr>
            </w:pPr>
            <w:r w:rsidRPr="00003AB4">
              <w:rPr>
                <w:rFonts w:cs="Tahoma"/>
                <w:color w:val="000000"/>
                <w:sz w:val="24"/>
                <w:lang w:val="en-IE" w:eastAsia="en-IE"/>
              </w:rPr>
              <w:t>Knocklyon Ave</w:t>
            </w:r>
          </w:p>
        </w:tc>
        <w:tc>
          <w:tcPr>
            <w:tcW w:w="2586" w:type="dxa"/>
            <w:gridSpan w:val="2"/>
            <w:vAlign w:val="center"/>
          </w:tcPr>
          <w:p w14:paraId="2C8F3D3D" w14:textId="330EAA3D" w:rsidR="00DF2D4F" w:rsidRPr="00003AB4" w:rsidRDefault="00D32E56" w:rsidP="00486883">
            <w:pPr>
              <w:rPr>
                <w:rFonts w:cs="Tahoma"/>
                <w:sz w:val="24"/>
                <w:lang w:val="en-IE" w:eastAsia="en-IE"/>
              </w:rPr>
            </w:pPr>
            <w:hyperlink r:id="rId31" w:history="1">
              <w:r w:rsidR="00DF2D4F" w:rsidRPr="00003AB4">
                <w:rPr>
                  <w:rFonts w:cs="Tahoma"/>
                  <w:color w:val="0000FF"/>
                  <w:sz w:val="24"/>
                  <w:u w:val="single"/>
                  <w:lang w:val="en-IE" w:eastAsia="en-IE"/>
                </w:rPr>
                <w:t>53.288588, -6.324017</w:t>
              </w:r>
            </w:hyperlink>
          </w:p>
        </w:tc>
      </w:tr>
      <w:tr w:rsidR="00DF2D4F" w:rsidRPr="00003AB4" w14:paraId="6A148144" w14:textId="77777777" w:rsidTr="004158E7">
        <w:trPr>
          <w:gridAfter w:val="1"/>
          <w:wAfter w:w="420" w:type="dxa"/>
          <w:trHeight w:val="384"/>
        </w:trPr>
        <w:tc>
          <w:tcPr>
            <w:tcW w:w="3102" w:type="dxa"/>
            <w:tcBorders>
              <w:top w:val="nil"/>
              <w:left w:val="nil"/>
              <w:bottom w:val="nil"/>
              <w:right w:val="nil"/>
            </w:tcBorders>
            <w:shd w:val="clear" w:color="auto" w:fill="auto"/>
            <w:noWrap/>
            <w:vAlign w:val="bottom"/>
          </w:tcPr>
          <w:p w14:paraId="4C6F8740" w14:textId="350F0740"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Floraville</w:t>
            </w:r>
            <w:proofErr w:type="spellEnd"/>
          </w:p>
        </w:tc>
        <w:tc>
          <w:tcPr>
            <w:tcW w:w="2581" w:type="dxa"/>
            <w:tcBorders>
              <w:top w:val="nil"/>
              <w:left w:val="nil"/>
              <w:bottom w:val="nil"/>
              <w:right w:val="nil"/>
            </w:tcBorders>
            <w:shd w:val="clear" w:color="auto" w:fill="auto"/>
            <w:noWrap/>
            <w:vAlign w:val="bottom"/>
          </w:tcPr>
          <w:p w14:paraId="6DA47C89" w14:textId="1C95FB91" w:rsidR="00DF2D4F" w:rsidRPr="00003AB4" w:rsidRDefault="00D32E56" w:rsidP="00DF2D4F">
            <w:pPr>
              <w:rPr>
                <w:rFonts w:cs="Tahoma"/>
                <w:sz w:val="24"/>
                <w:lang w:val="en-IE" w:eastAsia="en-IE"/>
              </w:rPr>
            </w:pPr>
            <w:hyperlink r:id="rId32" w:history="1">
              <w:r w:rsidR="00DF2D4F" w:rsidRPr="00003AB4">
                <w:rPr>
                  <w:rFonts w:cs="Tahoma"/>
                  <w:color w:val="0000FF"/>
                  <w:sz w:val="24"/>
                  <w:u w:val="single"/>
                  <w:lang w:val="en-IE" w:eastAsia="en-IE"/>
                </w:rPr>
                <w:t>53.319842, -6.384441</w:t>
              </w:r>
            </w:hyperlink>
          </w:p>
        </w:tc>
        <w:tc>
          <w:tcPr>
            <w:tcW w:w="2586" w:type="dxa"/>
            <w:gridSpan w:val="2"/>
            <w:vAlign w:val="bottom"/>
          </w:tcPr>
          <w:p w14:paraId="5A4A8F40" w14:textId="5E7CEF34" w:rsidR="00DF2D4F" w:rsidRPr="00003AB4" w:rsidRDefault="00DF2D4F" w:rsidP="00DF2D4F">
            <w:pPr>
              <w:rPr>
                <w:rFonts w:cs="Tahoma"/>
                <w:color w:val="000000"/>
                <w:sz w:val="24"/>
                <w:lang w:val="en-IE" w:eastAsia="en-IE"/>
              </w:rPr>
            </w:pPr>
            <w:r w:rsidRPr="00003AB4">
              <w:rPr>
                <w:rFonts w:cs="Tahoma"/>
                <w:color w:val="000000"/>
                <w:sz w:val="24"/>
                <w:lang w:val="en-IE" w:eastAsia="en-IE"/>
              </w:rPr>
              <w:t>Hermitage Drive</w:t>
            </w:r>
          </w:p>
        </w:tc>
        <w:tc>
          <w:tcPr>
            <w:tcW w:w="2586" w:type="dxa"/>
            <w:gridSpan w:val="2"/>
            <w:vAlign w:val="center"/>
          </w:tcPr>
          <w:p w14:paraId="79667146" w14:textId="79F193E6" w:rsidR="00DF2D4F" w:rsidRDefault="00D32E56" w:rsidP="00DF2D4F">
            <w:hyperlink r:id="rId33" w:history="1">
              <w:r w:rsidR="00DF2D4F" w:rsidRPr="00003AB4">
                <w:rPr>
                  <w:rFonts w:cs="Tahoma"/>
                  <w:color w:val="0000FF"/>
                  <w:sz w:val="24"/>
                  <w:u w:val="single"/>
                  <w:lang w:val="en-IE" w:eastAsia="en-IE"/>
                </w:rPr>
                <w:t>53.283140, -6.277703</w:t>
              </w:r>
            </w:hyperlink>
          </w:p>
        </w:tc>
      </w:tr>
      <w:tr w:rsidR="00DF2D4F" w:rsidRPr="00003AB4" w14:paraId="70C8095D" w14:textId="23B54A35" w:rsidTr="00DF2D4F">
        <w:trPr>
          <w:gridAfter w:val="1"/>
          <w:wAfter w:w="420" w:type="dxa"/>
          <w:trHeight w:val="459"/>
        </w:trPr>
        <w:tc>
          <w:tcPr>
            <w:tcW w:w="3102" w:type="dxa"/>
            <w:tcBorders>
              <w:top w:val="nil"/>
              <w:left w:val="nil"/>
              <w:bottom w:val="nil"/>
              <w:right w:val="nil"/>
            </w:tcBorders>
            <w:shd w:val="clear" w:color="auto" w:fill="auto"/>
            <w:noWrap/>
            <w:vAlign w:val="bottom"/>
          </w:tcPr>
          <w:p w14:paraId="07D4B446" w14:textId="40E0B0EF"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Monastery Heath</w:t>
            </w:r>
          </w:p>
        </w:tc>
        <w:tc>
          <w:tcPr>
            <w:tcW w:w="2581" w:type="dxa"/>
            <w:tcBorders>
              <w:top w:val="nil"/>
              <w:left w:val="nil"/>
              <w:bottom w:val="nil"/>
              <w:right w:val="nil"/>
            </w:tcBorders>
            <w:shd w:val="clear" w:color="auto" w:fill="auto"/>
            <w:noWrap/>
            <w:vAlign w:val="center"/>
          </w:tcPr>
          <w:p w14:paraId="06148B05" w14:textId="06F090B4" w:rsidR="00DF2D4F" w:rsidRPr="00003AB4" w:rsidRDefault="00D32E56" w:rsidP="00DF2D4F">
            <w:pPr>
              <w:rPr>
                <w:rFonts w:cs="Tahoma"/>
                <w:b/>
                <w:bCs/>
                <w:color w:val="FF0000"/>
                <w:sz w:val="24"/>
                <w:u w:val="single"/>
                <w:lang w:val="en-IE" w:eastAsia="en-IE"/>
              </w:rPr>
            </w:pPr>
            <w:hyperlink r:id="rId34" w:history="1">
              <w:r w:rsidR="00DF2D4F" w:rsidRPr="00003AB4">
                <w:rPr>
                  <w:rFonts w:cs="Tahoma"/>
                  <w:color w:val="0000FF"/>
                  <w:sz w:val="24"/>
                  <w:u w:val="single"/>
                  <w:lang w:val="en-IE" w:eastAsia="en-IE"/>
                </w:rPr>
                <w:t>53.319522, -6.381303</w:t>
              </w:r>
            </w:hyperlink>
          </w:p>
        </w:tc>
        <w:tc>
          <w:tcPr>
            <w:tcW w:w="2586" w:type="dxa"/>
            <w:gridSpan w:val="2"/>
            <w:vAlign w:val="bottom"/>
          </w:tcPr>
          <w:p w14:paraId="7CEC9F01" w14:textId="2ECB6307" w:rsidR="00DF2D4F" w:rsidRPr="00003AB4" w:rsidRDefault="00DF2D4F" w:rsidP="00DF2D4F">
            <w:pPr>
              <w:rPr>
                <w:rFonts w:cs="Tahoma"/>
                <w:sz w:val="24"/>
                <w:lang w:val="en-IE" w:eastAsia="en-IE"/>
              </w:rPr>
            </w:pPr>
            <w:r w:rsidRPr="00003AB4">
              <w:rPr>
                <w:rFonts w:cs="Tahoma"/>
                <w:color w:val="000000"/>
                <w:sz w:val="24"/>
                <w:lang w:val="en-IE" w:eastAsia="en-IE"/>
              </w:rPr>
              <w:t xml:space="preserve">Hermitage View </w:t>
            </w:r>
          </w:p>
        </w:tc>
        <w:tc>
          <w:tcPr>
            <w:tcW w:w="2586" w:type="dxa"/>
            <w:gridSpan w:val="2"/>
            <w:vAlign w:val="center"/>
          </w:tcPr>
          <w:p w14:paraId="1C9CDBB5" w14:textId="4BA2D9C9" w:rsidR="00DF2D4F" w:rsidRPr="00003AB4" w:rsidRDefault="00D32E56" w:rsidP="00DF2D4F">
            <w:pPr>
              <w:rPr>
                <w:rFonts w:cs="Tahoma"/>
                <w:sz w:val="24"/>
                <w:lang w:val="en-IE" w:eastAsia="en-IE"/>
              </w:rPr>
            </w:pPr>
            <w:hyperlink r:id="rId35" w:history="1">
              <w:r w:rsidR="00DF2D4F" w:rsidRPr="00003AB4">
                <w:rPr>
                  <w:rFonts w:cs="Tahoma"/>
                  <w:color w:val="0000FF"/>
                  <w:sz w:val="24"/>
                  <w:u w:val="single"/>
                  <w:lang w:val="en-IE" w:eastAsia="en-IE"/>
                </w:rPr>
                <w:t>53.282748, -6.276617</w:t>
              </w:r>
            </w:hyperlink>
          </w:p>
        </w:tc>
      </w:tr>
      <w:tr w:rsidR="00DF2D4F" w:rsidRPr="00003AB4" w14:paraId="6EADFD38" w14:textId="48A5696C" w:rsidTr="00DF2D4F">
        <w:trPr>
          <w:gridAfter w:val="1"/>
          <w:wAfter w:w="420" w:type="dxa"/>
          <w:trHeight w:val="384"/>
        </w:trPr>
        <w:tc>
          <w:tcPr>
            <w:tcW w:w="3102" w:type="dxa"/>
            <w:tcBorders>
              <w:top w:val="nil"/>
              <w:left w:val="nil"/>
              <w:bottom w:val="nil"/>
              <w:right w:val="nil"/>
            </w:tcBorders>
            <w:shd w:val="clear" w:color="auto" w:fill="auto"/>
            <w:noWrap/>
            <w:vAlign w:val="bottom"/>
          </w:tcPr>
          <w:p w14:paraId="451C2B66" w14:textId="55EBEEA1"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Highdown</w:t>
            </w:r>
            <w:proofErr w:type="spellEnd"/>
            <w:r w:rsidRPr="00003AB4">
              <w:rPr>
                <w:rFonts w:cs="Tahoma"/>
                <w:color w:val="000000"/>
                <w:sz w:val="24"/>
                <w:lang w:val="en-IE" w:eastAsia="en-IE"/>
              </w:rPr>
              <w:t xml:space="preserve"> Hill</w:t>
            </w:r>
          </w:p>
        </w:tc>
        <w:tc>
          <w:tcPr>
            <w:tcW w:w="2581" w:type="dxa"/>
            <w:tcBorders>
              <w:top w:val="nil"/>
              <w:left w:val="nil"/>
              <w:bottom w:val="nil"/>
              <w:right w:val="nil"/>
            </w:tcBorders>
            <w:shd w:val="clear" w:color="auto" w:fill="auto"/>
            <w:noWrap/>
            <w:vAlign w:val="center"/>
          </w:tcPr>
          <w:p w14:paraId="582FC384" w14:textId="77777777" w:rsidR="00DF2D4F" w:rsidRDefault="00DF2D4F" w:rsidP="00DF2D4F"/>
          <w:p w14:paraId="4D3FFFF3" w14:textId="77777777" w:rsidR="00DF2D4F" w:rsidRDefault="00DF2D4F" w:rsidP="00DF2D4F"/>
          <w:p w14:paraId="64B9B035" w14:textId="2B4AED1D" w:rsidR="00DF2D4F" w:rsidRPr="00003AB4" w:rsidRDefault="00D32E56" w:rsidP="00DF2D4F">
            <w:pPr>
              <w:rPr>
                <w:rFonts w:cs="Tahoma"/>
                <w:color w:val="0000FF"/>
                <w:sz w:val="24"/>
                <w:u w:val="single"/>
                <w:lang w:val="en-IE" w:eastAsia="en-IE"/>
              </w:rPr>
            </w:pPr>
            <w:hyperlink r:id="rId36" w:history="1">
              <w:r w:rsidR="00DF2D4F" w:rsidRPr="00003AB4">
                <w:rPr>
                  <w:rFonts w:cs="Tahoma"/>
                  <w:color w:val="0000FF"/>
                  <w:sz w:val="24"/>
                  <w:u w:val="single"/>
                  <w:lang w:val="en-IE" w:eastAsia="en-IE"/>
                </w:rPr>
                <w:t>53.291238, -6.510902</w:t>
              </w:r>
            </w:hyperlink>
          </w:p>
        </w:tc>
        <w:tc>
          <w:tcPr>
            <w:tcW w:w="2586" w:type="dxa"/>
            <w:gridSpan w:val="2"/>
            <w:vAlign w:val="bottom"/>
          </w:tcPr>
          <w:p w14:paraId="03203513" w14:textId="77777777" w:rsidR="00DF2D4F" w:rsidRDefault="00DF2D4F" w:rsidP="00DF2D4F">
            <w:pPr>
              <w:rPr>
                <w:rFonts w:cs="Tahoma"/>
                <w:b/>
                <w:bCs/>
                <w:color w:val="FF0000"/>
                <w:sz w:val="24"/>
                <w:u w:val="single"/>
                <w:lang w:val="en-IE" w:eastAsia="en-IE"/>
              </w:rPr>
            </w:pPr>
          </w:p>
          <w:p w14:paraId="0CCA36B2" w14:textId="05A0DA58" w:rsidR="00DF2D4F" w:rsidRPr="00003AB4" w:rsidRDefault="00DF2D4F" w:rsidP="00DF2D4F">
            <w:pPr>
              <w:rPr>
                <w:rFonts w:cs="Tahoma"/>
                <w:sz w:val="24"/>
                <w:lang w:val="en-IE" w:eastAsia="en-IE"/>
              </w:rPr>
            </w:pPr>
            <w:r>
              <w:rPr>
                <w:rFonts w:cs="Tahoma"/>
                <w:b/>
                <w:bCs/>
                <w:color w:val="FF0000"/>
                <w:sz w:val="24"/>
                <w:u w:val="single"/>
                <w:lang w:val="en-IE" w:eastAsia="en-IE"/>
              </w:rPr>
              <w:t>Firhouse-Bohernabreena</w:t>
            </w:r>
          </w:p>
        </w:tc>
        <w:tc>
          <w:tcPr>
            <w:tcW w:w="2586" w:type="dxa"/>
            <w:gridSpan w:val="2"/>
            <w:vAlign w:val="center"/>
          </w:tcPr>
          <w:p w14:paraId="44A0F1B4" w14:textId="7DF76D68" w:rsidR="00DF2D4F" w:rsidRPr="00003AB4" w:rsidRDefault="00DF2D4F" w:rsidP="00DF2D4F">
            <w:pPr>
              <w:rPr>
                <w:rFonts w:cs="Tahoma"/>
                <w:sz w:val="24"/>
                <w:lang w:val="en-IE" w:eastAsia="en-IE"/>
              </w:rPr>
            </w:pPr>
          </w:p>
        </w:tc>
      </w:tr>
      <w:tr w:rsidR="00DF2D4F" w:rsidRPr="00003AB4" w14:paraId="33BC655C" w14:textId="6310014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3D83293" w14:textId="7CA6DB6B"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Call</w:t>
            </w:r>
            <w:r w:rsidR="00DE7BF4">
              <w:rPr>
                <w:rFonts w:cs="Tahoma"/>
                <w:color w:val="000000"/>
                <w:sz w:val="24"/>
                <w:lang w:val="en-IE" w:eastAsia="en-IE"/>
              </w:rPr>
              <w:t>ia</w:t>
            </w:r>
            <w:r w:rsidRPr="00003AB4">
              <w:rPr>
                <w:rFonts w:cs="Tahoma"/>
                <w:color w:val="000000"/>
                <w:sz w:val="24"/>
                <w:lang w:val="en-IE" w:eastAsia="en-IE"/>
              </w:rPr>
              <w:t>ghstown</w:t>
            </w:r>
            <w:proofErr w:type="spellEnd"/>
          </w:p>
        </w:tc>
        <w:tc>
          <w:tcPr>
            <w:tcW w:w="2581" w:type="dxa"/>
            <w:tcBorders>
              <w:top w:val="nil"/>
              <w:left w:val="nil"/>
              <w:bottom w:val="nil"/>
              <w:right w:val="nil"/>
            </w:tcBorders>
            <w:shd w:val="clear" w:color="auto" w:fill="auto"/>
            <w:vAlign w:val="center"/>
          </w:tcPr>
          <w:p w14:paraId="3818F42A" w14:textId="41AD1569" w:rsidR="00DF2D4F" w:rsidRPr="00003AB4" w:rsidRDefault="00D32E56" w:rsidP="00DF2D4F">
            <w:pPr>
              <w:rPr>
                <w:rFonts w:cs="Tahoma"/>
                <w:color w:val="0000FF"/>
                <w:sz w:val="24"/>
                <w:u w:val="single"/>
                <w:lang w:val="en-IE" w:eastAsia="en-IE"/>
              </w:rPr>
            </w:pPr>
            <w:hyperlink r:id="rId37" w:history="1">
              <w:r w:rsidR="00DF2D4F" w:rsidRPr="00003AB4">
                <w:rPr>
                  <w:rFonts w:cs="Tahoma"/>
                  <w:color w:val="0000FF"/>
                  <w:sz w:val="24"/>
                  <w:u w:val="single"/>
                  <w:lang w:val="en-IE" w:eastAsia="en-IE"/>
                </w:rPr>
                <w:t>53.251934, -6.503188</w:t>
              </w:r>
            </w:hyperlink>
          </w:p>
        </w:tc>
        <w:tc>
          <w:tcPr>
            <w:tcW w:w="2586" w:type="dxa"/>
            <w:gridSpan w:val="2"/>
            <w:vAlign w:val="bottom"/>
          </w:tcPr>
          <w:p w14:paraId="780E50B7" w14:textId="5ECB68E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Fairstown</w:t>
            </w:r>
            <w:proofErr w:type="spellEnd"/>
          </w:p>
        </w:tc>
        <w:tc>
          <w:tcPr>
            <w:tcW w:w="2586" w:type="dxa"/>
            <w:gridSpan w:val="2"/>
            <w:vAlign w:val="center"/>
          </w:tcPr>
          <w:p w14:paraId="583B7EB4" w14:textId="3C8445FA" w:rsidR="00DF2D4F" w:rsidRPr="00003AB4" w:rsidRDefault="00D32E56" w:rsidP="00DF2D4F">
            <w:pPr>
              <w:rPr>
                <w:rFonts w:cs="Tahoma"/>
                <w:sz w:val="24"/>
                <w:lang w:val="en-IE" w:eastAsia="en-IE"/>
              </w:rPr>
            </w:pPr>
            <w:hyperlink r:id="rId38" w:history="1">
              <w:r w:rsidR="00DF2D4F" w:rsidRPr="00003AB4">
                <w:rPr>
                  <w:rFonts w:cs="Tahoma"/>
                  <w:color w:val="0000FF"/>
                  <w:sz w:val="24"/>
                  <w:u w:val="single"/>
                  <w:lang w:val="en-IE" w:eastAsia="en-IE"/>
                </w:rPr>
                <w:t>53.256479, -6.355764</w:t>
              </w:r>
            </w:hyperlink>
          </w:p>
        </w:tc>
      </w:tr>
      <w:tr w:rsidR="00DF2D4F" w:rsidRPr="00003AB4" w14:paraId="72138C8E" w14:textId="3695AC6D" w:rsidTr="00DF2D4F">
        <w:trPr>
          <w:gridAfter w:val="1"/>
          <w:wAfter w:w="420" w:type="dxa"/>
          <w:trHeight w:val="384"/>
        </w:trPr>
        <w:tc>
          <w:tcPr>
            <w:tcW w:w="3102" w:type="dxa"/>
            <w:tcBorders>
              <w:top w:val="nil"/>
              <w:left w:val="nil"/>
              <w:bottom w:val="nil"/>
              <w:right w:val="nil"/>
            </w:tcBorders>
            <w:shd w:val="clear" w:color="auto" w:fill="auto"/>
            <w:noWrap/>
            <w:vAlign w:val="bottom"/>
          </w:tcPr>
          <w:p w14:paraId="5D8950AA" w14:textId="281B39D5" w:rsidR="00DF2D4F" w:rsidRPr="00003AB4" w:rsidRDefault="00DF2D4F" w:rsidP="00DF2D4F">
            <w:pPr>
              <w:rPr>
                <w:rFonts w:cs="Tahoma"/>
                <w:color w:val="000000"/>
                <w:sz w:val="24"/>
                <w:lang w:val="en-IE" w:eastAsia="en-IE"/>
              </w:rPr>
            </w:pPr>
            <w:r w:rsidRPr="00003AB4">
              <w:rPr>
                <w:rFonts w:cs="Tahoma"/>
                <w:color w:val="000000"/>
                <w:sz w:val="24"/>
                <w:lang w:val="en-IE" w:eastAsia="en-IE"/>
              </w:rPr>
              <w:t xml:space="preserve">Garda Station at Orchard Road </w:t>
            </w:r>
          </w:p>
        </w:tc>
        <w:tc>
          <w:tcPr>
            <w:tcW w:w="2581" w:type="dxa"/>
            <w:tcBorders>
              <w:top w:val="nil"/>
              <w:left w:val="nil"/>
              <w:bottom w:val="nil"/>
              <w:right w:val="nil"/>
            </w:tcBorders>
            <w:shd w:val="clear" w:color="auto" w:fill="auto"/>
            <w:vAlign w:val="center"/>
          </w:tcPr>
          <w:p w14:paraId="77E86637" w14:textId="37866E4E" w:rsidR="00DF2D4F" w:rsidRPr="00003AB4" w:rsidRDefault="00D32E56" w:rsidP="00DF2D4F">
            <w:pPr>
              <w:rPr>
                <w:rFonts w:cs="Tahoma"/>
                <w:color w:val="0000FF"/>
                <w:sz w:val="24"/>
                <w:u w:val="single"/>
                <w:lang w:val="en-IE" w:eastAsia="en-IE"/>
              </w:rPr>
            </w:pPr>
            <w:hyperlink r:id="rId39" w:history="1">
              <w:r w:rsidR="00DF2D4F" w:rsidRPr="00003AB4">
                <w:rPr>
                  <w:rFonts w:cs="Tahoma"/>
                  <w:color w:val="0000FF"/>
                  <w:sz w:val="24"/>
                  <w:u w:val="single"/>
                  <w:lang w:val="en-IE" w:eastAsia="en-IE"/>
                </w:rPr>
                <w:t>53.323189, -6.394456</w:t>
              </w:r>
            </w:hyperlink>
          </w:p>
        </w:tc>
        <w:tc>
          <w:tcPr>
            <w:tcW w:w="2586" w:type="dxa"/>
            <w:gridSpan w:val="2"/>
            <w:vAlign w:val="bottom"/>
          </w:tcPr>
          <w:p w14:paraId="270499AE" w14:textId="2BFB418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Cozy</w:t>
            </w:r>
            <w:proofErr w:type="spellEnd"/>
            <w:r w:rsidRPr="00003AB4">
              <w:rPr>
                <w:rFonts w:cs="Tahoma"/>
                <w:color w:val="000000"/>
                <w:sz w:val="24"/>
                <w:lang w:val="en-IE" w:eastAsia="en-IE"/>
              </w:rPr>
              <w:t xml:space="preserve"> Kats </w:t>
            </w:r>
            <w:proofErr w:type="spellStart"/>
            <w:r w:rsidRPr="00003AB4">
              <w:rPr>
                <w:rFonts w:cs="Tahoma"/>
                <w:color w:val="000000"/>
                <w:sz w:val="24"/>
                <w:lang w:val="en-IE" w:eastAsia="en-IE"/>
              </w:rPr>
              <w:t>Lodge</w:t>
            </w:r>
            <w:r>
              <w:rPr>
                <w:rFonts w:cs="Tahoma"/>
                <w:color w:val="000000"/>
                <w:sz w:val="24"/>
                <w:lang w:val="en-IE" w:eastAsia="en-IE"/>
              </w:rPr>
              <w:t>,Piperstown</w:t>
            </w:r>
            <w:proofErr w:type="spellEnd"/>
          </w:p>
        </w:tc>
        <w:tc>
          <w:tcPr>
            <w:tcW w:w="2586" w:type="dxa"/>
            <w:gridSpan w:val="2"/>
            <w:vAlign w:val="center"/>
          </w:tcPr>
          <w:p w14:paraId="76887802" w14:textId="610D9A21" w:rsidR="00DF2D4F" w:rsidRPr="00003AB4" w:rsidRDefault="00D32E56" w:rsidP="00DF2D4F">
            <w:pPr>
              <w:rPr>
                <w:rFonts w:cs="Tahoma"/>
                <w:sz w:val="24"/>
                <w:lang w:val="en-IE" w:eastAsia="en-IE"/>
              </w:rPr>
            </w:pPr>
            <w:hyperlink r:id="rId40" w:history="1">
              <w:r w:rsidR="00DF2D4F" w:rsidRPr="00003AB4">
                <w:rPr>
                  <w:rFonts w:cs="Tahoma"/>
                  <w:color w:val="0000FF"/>
                  <w:sz w:val="24"/>
                  <w:u w:val="single"/>
                  <w:lang w:val="en-IE" w:eastAsia="en-IE"/>
                </w:rPr>
                <w:t>53.247494, -6.341356</w:t>
              </w:r>
            </w:hyperlink>
          </w:p>
        </w:tc>
      </w:tr>
      <w:tr w:rsidR="00DF2D4F" w:rsidRPr="00003AB4" w14:paraId="53C944B0" w14:textId="5F36F2C2"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95EE408" w14:textId="77777777" w:rsidR="00DF2D4F" w:rsidRDefault="00DF2D4F" w:rsidP="00DF2D4F">
            <w:pPr>
              <w:rPr>
                <w:rFonts w:cs="Tahoma"/>
                <w:b/>
                <w:bCs/>
                <w:color w:val="FF0000"/>
                <w:sz w:val="24"/>
                <w:u w:val="single"/>
                <w:lang w:val="en-IE" w:eastAsia="en-IE"/>
              </w:rPr>
            </w:pPr>
          </w:p>
          <w:p w14:paraId="73040969" w14:textId="773E3AB3" w:rsidR="00DF2D4F" w:rsidRPr="00003AB4" w:rsidRDefault="00DF2D4F" w:rsidP="00DF2D4F">
            <w:pPr>
              <w:rPr>
                <w:rFonts w:cs="Tahoma"/>
                <w:color w:val="000000"/>
                <w:sz w:val="24"/>
                <w:lang w:val="en-IE" w:eastAsia="en-IE"/>
              </w:rPr>
            </w:pPr>
            <w:r w:rsidRPr="00003AB4">
              <w:rPr>
                <w:rFonts w:cs="Tahoma"/>
                <w:b/>
                <w:bCs/>
                <w:color w:val="FF0000"/>
                <w:sz w:val="24"/>
                <w:u w:val="single"/>
                <w:lang w:val="en-IE" w:eastAsia="en-IE"/>
              </w:rPr>
              <w:t>Tallaght Central</w:t>
            </w:r>
          </w:p>
        </w:tc>
        <w:tc>
          <w:tcPr>
            <w:tcW w:w="2581" w:type="dxa"/>
            <w:tcBorders>
              <w:top w:val="nil"/>
              <w:left w:val="nil"/>
              <w:bottom w:val="nil"/>
              <w:right w:val="nil"/>
            </w:tcBorders>
            <w:shd w:val="clear" w:color="auto" w:fill="auto"/>
            <w:vAlign w:val="bottom"/>
          </w:tcPr>
          <w:p w14:paraId="7CE9FBA6" w14:textId="6C0512F6" w:rsidR="00DF2D4F" w:rsidRPr="00003AB4" w:rsidRDefault="00DF2D4F" w:rsidP="00DF2D4F">
            <w:pPr>
              <w:rPr>
                <w:rFonts w:cs="Tahoma"/>
                <w:color w:val="0000FF"/>
                <w:sz w:val="24"/>
                <w:u w:val="single"/>
                <w:lang w:val="en-IE" w:eastAsia="en-IE"/>
              </w:rPr>
            </w:pPr>
          </w:p>
        </w:tc>
        <w:tc>
          <w:tcPr>
            <w:tcW w:w="2586" w:type="dxa"/>
            <w:gridSpan w:val="2"/>
            <w:vAlign w:val="bottom"/>
          </w:tcPr>
          <w:p w14:paraId="5A0BDABC" w14:textId="61DEC5C5" w:rsidR="00DF2D4F" w:rsidRPr="00003AB4" w:rsidRDefault="00DF2D4F" w:rsidP="00DF2D4F">
            <w:pPr>
              <w:rPr>
                <w:rFonts w:cs="Tahoma"/>
                <w:sz w:val="24"/>
                <w:lang w:val="en-IE" w:eastAsia="en-IE"/>
              </w:rPr>
            </w:pPr>
            <w:r>
              <w:rPr>
                <w:rFonts w:cs="Tahoma"/>
                <w:color w:val="000000"/>
                <w:sz w:val="24"/>
                <w:lang w:val="en-IE" w:eastAsia="en-IE"/>
              </w:rPr>
              <w:t>Conroy’s Lane</w:t>
            </w:r>
          </w:p>
        </w:tc>
        <w:tc>
          <w:tcPr>
            <w:tcW w:w="2586" w:type="dxa"/>
            <w:gridSpan w:val="2"/>
            <w:vAlign w:val="center"/>
          </w:tcPr>
          <w:p w14:paraId="13D34B78" w14:textId="3A55F1FB" w:rsidR="00DF2D4F" w:rsidRPr="00003AB4" w:rsidRDefault="00D32E56" w:rsidP="00DF2D4F">
            <w:pPr>
              <w:rPr>
                <w:rFonts w:cs="Tahoma"/>
                <w:sz w:val="24"/>
                <w:lang w:val="en-IE" w:eastAsia="en-IE"/>
              </w:rPr>
            </w:pPr>
            <w:hyperlink r:id="rId41" w:history="1">
              <w:r w:rsidR="00DF2D4F" w:rsidRPr="00003AB4">
                <w:rPr>
                  <w:rFonts w:cs="Tahoma"/>
                  <w:color w:val="0000FF"/>
                  <w:sz w:val="24"/>
                  <w:u w:val="single"/>
                  <w:lang w:val="en-IE" w:eastAsia="en-IE"/>
                </w:rPr>
                <w:t>53.260101, -6.356336</w:t>
              </w:r>
            </w:hyperlink>
          </w:p>
        </w:tc>
      </w:tr>
      <w:tr w:rsidR="00DF2D4F" w:rsidRPr="00003AB4" w14:paraId="37D9E9D7" w14:textId="78EA8098" w:rsidTr="00DF2D4F">
        <w:trPr>
          <w:gridAfter w:val="1"/>
          <w:wAfter w:w="420" w:type="dxa"/>
          <w:trHeight w:val="384"/>
        </w:trPr>
        <w:tc>
          <w:tcPr>
            <w:tcW w:w="3102" w:type="dxa"/>
            <w:tcBorders>
              <w:top w:val="nil"/>
              <w:left w:val="nil"/>
              <w:bottom w:val="nil"/>
              <w:right w:val="nil"/>
            </w:tcBorders>
            <w:shd w:val="clear" w:color="auto" w:fill="auto"/>
            <w:noWrap/>
            <w:vAlign w:val="bottom"/>
          </w:tcPr>
          <w:p w14:paraId="6B5D0168" w14:textId="6DA23BB5" w:rsidR="00DF2D4F" w:rsidRPr="00003AB4" w:rsidRDefault="00DF2D4F" w:rsidP="00DF2D4F">
            <w:pPr>
              <w:rPr>
                <w:rFonts w:cs="Tahoma"/>
                <w:color w:val="000000"/>
                <w:sz w:val="24"/>
                <w:lang w:val="en-IE" w:eastAsia="en-IE"/>
              </w:rPr>
            </w:pPr>
            <w:r w:rsidRPr="00003AB4">
              <w:rPr>
                <w:rFonts w:cs="Tahoma"/>
                <w:color w:val="000000"/>
                <w:sz w:val="24"/>
                <w:lang w:val="en-IE" w:eastAsia="en-IE"/>
              </w:rPr>
              <w:t>Sylvan Avenue</w:t>
            </w:r>
          </w:p>
        </w:tc>
        <w:tc>
          <w:tcPr>
            <w:tcW w:w="2581" w:type="dxa"/>
            <w:tcBorders>
              <w:top w:val="nil"/>
              <w:left w:val="nil"/>
              <w:bottom w:val="nil"/>
              <w:right w:val="nil"/>
            </w:tcBorders>
            <w:shd w:val="clear" w:color="auto" w:fill="auto"/>
            <w:vAlign w:val="center"/>
          </w:tcPr>
          <w:p w14:paraId="6A0BDB14" w14:textId="03D98A04" w:rsidR="00DF2D4F" w:rsidRPr="00003AB4" w:rsidRDefault="00D32E56" w:rsidP="00DF2D4F">
            <w:pPr>
              <w:rPr>
                <w:rFonts w:cs="Tahoma"/>
                <w:color w:val="0000FF"/>
                <w:sz w:val="24"/>
                <w:u w:val="single"/>
                <w:lang w:val="en-IE" w:eastAsia="en-IE"/>
              </w:rPr>
            </w:pPr>
            <w:hyperlink r:id="rId42" w:history="1">
              <w:r w:rsidR="00DF2D4F" w:rsidRPr="00003AB4">
                <w:rPr>
                  <w:rFonts w:cs="Tahoma"/>
                  <w:color w:val="0000FF"/>
                  <w:sz w:val="24"/>
                  <w:u w:val="single"/>
                  <w:lang w:val="en-IE" w:eastAsia="en-IE"/>
                </w:rPr>
                <w:t>53.303746, -6.365814</w:t>
              </w:r>
            </w:hyperlink>
          </w:p>
        </w:tc>
        <w:tc>
          <w:tcPr>
            <w:tcW w:w="2586" w:type="dxa"/>
            <w:gridSpan w:val="2"/>
            <w:tcBorders>
              <w:top w:val="nil"/>
              <w:left w:val="nil"/>
              <w:bottom w:val="nil"/>
              <w:right w:val="nil"/>
            </w:tcBorders>
            <w:shd w:val="clear" w:color="auto" w:fill="auto"/>
            <w:vAlign w:val="bottom"/>
          </w:tcPr>
          <w:p w14:paraId="57544579" w14:textId="0E30F4BE" w:rsidR="00DF2D4F" w:rsidRPr="00003AB4" w:rsidRDefault="00DF2D4F" w:rsidP="00DF2D4F">
            <w:pPr>
              <w:rPr>
                <w:rFonts w:cs="Tahoma"/>
                <w:sz w:val="24"/>
                <w:lang w:val="en-IE" w:eastAsia="en-IE"/>
              </w:rPr>
            </w:pPr>
            <w:r w:rsidRPr="00003AB4">
              <w:rPr>
                <w:rFonts w:cs="Tahoma"/>
                <w:color w:val="000000"/>
                <w:sz w:val="24"/>
                <w:lang w:val="en-IE" w:eastAsia="en-IE"/>
              </w:rPr>
              <w:t>Parklands Court</w:t>
            </w:r>
          </w:p>
        </w:tc>
        <w:tc>
          <w:tcPr>
            <w:tcW w:w="2586" w:type="dxa"/>
            <w:gridSpan w:val="2"/>
            <w:tcBorders>
              <w:top w:val="nil"/>
              <w:left w:val="nil"/>
              <w:bottom w:val="nil"/>
              <w:right w:val="nil"/>
            </w:tcBorders>
            <w:shd w:val="clear" w:color="auto" w:fill="auto"/>
            <w:vAlign w:val="center"/>
          </w:tcPr>
          <w:p w14:paraId="56FA0F58" w14:textId="0729C63D" w:rsidR="00DF2D4F" w:rsidRPr="00003AB4" w:rsidRDefault="00D32E56" w:rsidP="00DF2D4F">
            <w:pPr>
              <w:rPr>
                <w:rFonts w:cs="Tahoma"/>
                <w:sz w:val="24"/>
                <w:lang w:val="en-IE" w:eastAsia="en-IE"/>
              </w:rPr>
            </w:pPr>
            <w:hyperlink r:id="rId43" w:history="1">
              <w:r w:rsidR="00DF2D4F" w:rsidRPr="00003AB4">
                <w:rPr>
                  <w:rFonts w:cs="Tahoma"/>
                  <w:color w:val="0000FF"/>
                  <w:sz w:val="24"/>
                  <w:u w:val="single"/>
                  <w:lang w:val="en-IE" w:eastAsia="en-IE"/>
                </w:rPr>
                <w:t>53.274549, -6.340890</w:t>
              </w:r>
            </w:hyperlink>
          </w:p>
        </w:tc>
      </w:tr>
      <w:tr w:rsidR="00DF2D4F" w:rsidRPr="00003AB4" w14:paraId="566CDB66" w14:textId="6F55827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3DECB3B9" w14:textId="1BB3803B" w:rsidR="00DF2D4F" w:rsidRPr="00003AB4" w:rsidRDefault="00DF2D4F" w:rsidP="00DF2D4F">
            <w:pPr>
              <w:rPr>
                <w:rFonts w:cs="Tahoma"/>
                <w:color w:val="0000FF"/>
                <w:sz w:val="24"/>
                <w:u w:val="single"/>
                <w:lang w:val="en-IE" w:eastAsia="en-IE"/>
              </w:rPr>
            </w:pPr>
          </w:p>
        </w:tc>
        <w:tc>
          <w:tcPr>
            <w:tcW w:w="2581" w:type="dxa"/>
            <w:tcBorders>
              <w:top w:val="nil"/>
              <w:left w:val="nil"/>
              <w:bottom w:val="nil"/>
              <w:right w:val="nil"/>
            </w:tcBorders>
            <w:shd w:val="clear" w:color="auto" w:fill="auto"/>
            <w:noWrap/>
            <w:vAlign w:val="center"/>
          </w:tcPr>
          <w:p w14:paraId="3CB79926" w14:textId="0F3FBFF3" w:rsidR="00DF2D4F" w:rsidRPr="00003AB4" w:rsidRDefault="00DF2D4F" w:rsidP="00DF2D4F">
            <w:pPr>
              <w:rPr>
                <w:rFonts w:cs="Tahoma"/>
                <w:sz w:val="24"/>
                <w:lang w:val="en-IE" w:eastAsia="en-IE"/>
              </w:rPr>
            </w:pPr>
          </w:p>
        </w:tc>
        <w:tc>
          <w:tcPr>
            <w:tcW w:w="2586" w:type="dxa"/>
            <w:gridSpan w:val="2"/>
            <w:vAlign w:val="bottom"/>
          </w:tcPr>
          <w:p w14:paraId="3E7B6FCA" w14:textId="68A6C1E3"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Ballymaice</w:t>
            </w:r>
            <w:proofErr w:type="spellEnd"/>
            <w:r w:rsidRPr="00003AB4">
              <w:rPr>
                <w:rFonts w:cs="Tahoma"/>
                <w:color w:val="000000"/>
                <w:sz w:val="24"/>
                <w:lang w:val="en-IE" w:eastAsia="en-IE"/>
              </w:rPr>
              <w:t xml:space="preserve"> Lane</w:t>
            </w:r>
          </w:p>
        </w:tc>
        <w:tc>
          <w:tcPr>
            <w:tcW w:w="2586" w:type="dxa"/>
            <w:gridSpan w:val="2"/>
            <w:vAlign w:val="center"/>
          </w:tcPr>
          <w:p w14:paraId="207C80C3" w14:textId="6069165A" w:rsidR="00DF2D4F" w:rsidRPr="00003AB4" w:rsidRDefault="00D32E56" w:rsidP="00DF2D4F">
            <w:pPr>
              <w:rPr>
                <w:rFonts w:cs="Tahoma"/>
                <w:sz w:val="24"/>
                <w:lang w:val="en-IE" w:eastAsia="en-IE"/>
              </w:rPr>
            </w:pPr>
            <w:hyperlink r:id="rId44" w:history="1">
              <w:r w:rsidR="00DF2D4F" w:rsidRPr="00003AB4">
                <w:rPr>
                  <w:rFonts w:cs="Tahoma"/>
                  <w:color w:val="0000FF"/>
                  <w:sz w:val="24"/>
                  <w:u w:val="single"/>
                  <w:lang w:val="en-IE" w:eastAsia="en-IE"/>
                </w:rPr>
                <w:t>53.254184, -6.383372</w:t>
              </w:r>
            </w:hyperlink>
          </w:p>
        </w:tc>
      </w:tr>
      <w:tr w:rsidR="00DF2D4F" w:rsidRPr="00003AB4" w14:paraId="654E0065" w14:textId="72C92B7D" w:rsidTr="00BD3BB0">
        <w:trPr>
          <w:gridAfter w:val="1"/>
          <w:wAfter w:w="420" w:type="dxa"/>
          <w:trHeight w:val="459"/>
        </w:trPr>
        <w:tc>
          <w:tcPr>
            <w:tcW w:w="3102" w:type="dxa"/>
            <w:tcBorders>
              <w:top w:val="nil"/>
              <w:left w:val="nil"/>
              <w:bottom w:val="nil"/>
              <w:right w:val="nil"/>
            </w:tcBorders>
            <w:shd w:val="clear" w:color="auto" w:fill="auto"/>
            <w:noWrap/>
            <w:vAlign w:val="bottom"/>
          </w:tcPr>
          <w:p w14:paraId="13DB785A" w14:textId="77777777" w:rsidR="00DF2D4F" w:rsidRDefault="00DF2D4F" w:rsidP="00DF2D4F">
            <w:pPr>
              <w:rPr>
                <w:rFonts w:cs="Tahoma"/>
                <w:b/>
                <w:bCs/>
                <w:color w:val="FF0000"/>
                <w:sz w:val="24"/>
                <w:u w:val="single"/>
                <w:lang w:val="en-IE" w:eastAsia="en-IE"/>
              </w:rPr>
            </w:pPr>
          </w:p>
          <w:p w14:paraId="2929CE12" w14:textId="65A4D56E" w:rsidR="00DF2D4F" w:rsidRPr="00003AB4" w:rsidRDefault="00DF2D4F" w:rsidP="00DF2D4F">
            <w:pPr>
              <w:rPr>
                <w:rFonts w:cs="Tahoma"/>
                <w:b/>
                <w:bCs/>
                <w:color w:val="FF0000"/>
                <w:sz w:val="24"/>
                <w:u w:val="single"/>
                <w:lang w:val="en-IE" w:eastAsia="en-IE"/>
              </w:rPr>
            </w:pPr>
            <w:r w:rsidRPr="00003AB4">
              <w:rPr>
                <w:rFonts w:cs="Tahoma"/>
                <w:b/>
                <w:bCs/>
                <w:color w:val="FF0000"/>
                <w:sz w:val="24"/>
                <w:u w:val="single"/>
                <w:lang w:val="en-IE" w:eastAsia="en-IE"/>
              </w:rPr>
              <w:t>Tallaght South</w:t>
            </w:r>
          </w:p>
        </w:tc>
        <w:tc>
          <w:tcPr>
            <w:tcW w:w="2581" w:type="dxa"/>
            <w:tcBorders>
              <w:top w:val="nil"/>
              <w:left w:val="nil"/>
              <w:bottom w:val="nil"/>
              <w:right w:val="nil"/>
            </w:tcBorders>
            <w:shd w:val="clear" w:color="auto" w:fill="auto"/>
            <w:noWrap/>
            <w:vAlign w:val="bottom"/>
          </w:tcPr>
          <w:p w14:paraId="43D33F3D" w14:textId="1614EE54" w:rsidR="00DF2D4F" w:rsidRPr="00003AB4" w:rsidRDefault="00DF2D4F" w:rsidP="00DF2D4F">
            <w:pPr>
              <w:rPr>
                <w:rFonts w:cs="Tahoma"/>
                <w:b/>
                <w:bCs/>
                <w:color w:val="FF0000"/>
                <w:sz w:val="24"/>
                <w:u w:val="single"/>
                <w:lang w:val="en-IE" w:eastAsia="en-IE"/>
              </w:rPr>
            </w:pPr>
          </w:p>
        </w:tc>
        <w:tc>
          <w:tcPr>
            <w:tcW w:w="2586" w:type="dxa"/>
            <w:gridSpan w:val="2"/>
            <w:vAlign w:val="bottom"/>
          </w:tcPr>
          <w:p w14:paraId="2A964DE0" w14:textId="3F816A12"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33660C4" w14:textId="1047C5A6" w:rsidR="00DF2D4F" w:rsidRPr="00003AB4" w:rsidRDefault="00D32E56" w:rsidP="00DF2D4F">
            <w:hyperlink r:id="rId45" w:history="1">
              <w:r w:rsidR="00DF2D4F" w:rsidRPr="00003AB4">
                <w:rPr>
                  <w:rFonts w:cs="Tahoma"/>
                  <w:color w:val="0000FF"/>
                  <w:sz w:val="24"/>
                  <w:u w:val="single"/>
                  <w:lang w:val="en-IE" w:eastAsia="en-IE"/>
                </w:rPr>
                <w:t>53.269589, -6.369132</w:t>
              </w:r>
            </w:hyperlink>
          </w:p>
        </w:tc>
      </w:tr>
      <w:tr w:rsidR="00DF2D4F" w:rsidRPr="00003AB4" w14:paraId="0CEFFF16" w14:textId="2C762D53" w:rsidTr="00BD3BB0">
        <w:trPr>
          <w:gridAfter w:val="1"/>
          <w:wAfter w:w="420" w:type="dxa"/>
          <w:trHeight w:val="384"/>
        </w:trPr>
        <w:tc>
          <w:tcPr>
            <w:tcW w:w="3102" w:type="dxa"/>
            <w:tcBorders>
              <w:top w:val="nil"/>
              <w:left w:val="nil"/>
              <w:bottom w:val="nil"/>
              <w:right w:val="nil"/>
            </w:tcBorders>
            <w:shd w:val="clear" w:color="auto" w:fill="auto"/>
            <w:noWrap/>
            <w:vAlign w:val="bottom"/>
          </w:tcPr>
          <w:p w14:paraId="5A2D2460" w14:textId="62CEF87F" w:rsidR="00DF2D4F" w:rsidRPr="00003AB4" w:rsidRDefault="00DF2D4F" w:rsidP="00DF2D4F">
            <w:pPr>
              <w:rPr>
                <w:rFonts w:cs="Tahoma"/>
                <w:color w:val="000000"/>
                <w:sz w:val="24"/>
                <w:lang w:val="en-IE" w:eastAsia="en-IE"/>
              </w:rPr>
            </w:pPr>
            <w:r w:rsidRPr="00003AB4">
              <w:rPr>
                <w:rFonts w:cs="Tahoma"/>
                <w:color w:val="000000"/>
                <w:sz w:val="24"/>
                <w:lang w:val="en-IE" w:eastAsia="en-IE"/>
              </w:rPr>
              <w:t>Killinarden</w:t>
            </w:r>
          </w:p>
        </w:tc>
        <w:tc>
          <w:tcPr>
            <w:tcW w:w="2581" w:type="dxa"/>
            <w:tcBorders>
              <w:top w:val="nil"/>
              <w:left w:val="nil"/>
              <w:bottom w:val="nil"/>
              <w:right w:val="nil"/>
            </w:tcBorders>
            <w:shd w:val="clear" w:color="auto" w:fill="auto"/>
            <w:vAlign w:val="center"/>
          </w:tcPr>
          <w:p w14:paraId="10D953A4" w14:textId="392016AD" w:rsidR="00DF2D4F" w:rsidRPr="00003AB4" w:rsidRDefault="00D32E56" w:rsidP="00DF2D4F">
            <w:pPr>
              <w:rPr>
                <w:rFonts w:cs="Tahoma"/>
                <w:color w:val="0000FF"/>
                <w:sz w:val="24"/>
                <w:u w:val="single"/>
                <w:lang w:val="en-IE" w:eastAsia="en-IE"/>
              </w:rPr>
            </w:pPr>
            <w:hyperlink r:id="rId46" w:history="1">
              <w:r w:rsidR="00DF2D4F" w:rsidRPr="00003AB4">
                <w:rPr>
                  <w:rFonts w:cs="Tahoma"/>
                  <w:color w:val="0000FF"/>
                  <w:sz w:val="24"/>
                  <w:u w:val="single"/>
                  <w:lang w:val="en-IE" w:eastAsia="en-IE"/>
                </w:rPr>
                <w:t>53.267769, -6.396160</w:t>
              </w:r>
            </w:hyperlink>
          </w:p>
        </w:tc>
        <w:tc>
          <w:tcPr>
            <w:tcW w:w="2586" w:type="dxa"/>
            <w:gridSpan w:val="2"/>
            <w:vAlign w:val="bottom"/>
          </w:tcPr>
          <w:p w14:paraId="4CB58F96" w14:textId="1F12ABF6"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C523D70" w14:textId="2634B632" w:rsidR="00DF2D4F" w:rsidRPr="00003AB4" w:rsidRDefault="00D32E56" w:rsidP="00DF2D4F">
            <w:hyperlink r:id="rId47" w:history="1">
              <w:r w:rsidR="00DF2D4F" w:rsidRPr="00003AB4">
                <w:rPr>
                  <w:rFonts w:cs="Tahoma"/>
                  <w:color w:val="0000FF"/>
                  <w:sz w:val="24"/>
                  <w:u w:val="single"/>
                  <w:lang w:val="en-IE" w:eastAsia="en-IE"/>
                </w:rPr>
                <w:t>53.274549, -6.340890</w:t>
              </w:r>
            </w:hyperlink>
          </w:p>
        </w:tc>
      </w:tr>
      <w:tr w:rsidR="00DF2D4F" w:rsidRPr="00003AB4" w14:paraId="4980271A" w14:textId="79724590" w:rsidTr="00A02348">
        <w:trPr>
          <w:gridAfter w:val="3"/>
          <w:wAfter w:w="3006" w:type="dxa"/>
          <w:trHeight w:val="384"/>
        </w:trPr>
        <w:tc>
          <w:tcPr>
            <w:tcW w:w="3102" w:type="dxa"/>
            <w:tcBorders>
              <w:top w:val="nil"/>
              <w:left w:val="nil"/>
              <w:bottom w:val="nil"/>
              <w:right w:val="nil"/>
            </w:tcBorders>
            <w:shd w:val="clear" w:color="auto" w:fill="auto"/>
            <w:noWrap/>
            <w:vAlign w:val="bottom"/>
          </w:tcPr>
          <w:p w14:paraId="2A0CDCC7" w14:textId="2A5BD04A"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Deer</w:t>
            </w:r>
            <w:r>
              <w:rPr>
                <w:rFonts w:cs="Tahoma"/>
                <w:color w:val="000000"/>
                <w:sz w:val="24"/>
                <w:lang w:val="en-IE" w:eastAsia="en-IE"/>
              </w:rPr>
              <w:t xml:space="preserve"> </w:t>
            </w:r>
            <w:r w:rsidRPr="00003AB4">
              <w:rPr>
                <w:rFonts w:cs="Tahoma"/>
                <w:color w:val="000000"/>
                <w:sz w:val="24"/>
                <w:lang w:val="en-IE" w:eastAsia="en-IE"/>
              </w:rPr>
              <w:t>Park PI</w:t>
            </w:r>
          </w:p>
        </w:tc>
        <w:tc>
          <w:tcPr>
            <w:tcW w:w="2581" w:type="dxa"/>
            <w:tcBorders>
              <w:top w:val="nil"/>
              <w:left w:val="nil"/>
              <w:bottom w:val="nil"/>
              <w:right w:val="nil"/>
            </w:tcBorders>
            <w:shd w:val="clear" w:color="auto" w:fill="auto"/>
            <w:noWrap/>
            <w:vAlign w:val="center"/>
          </w:tcPr>
          <w:p w14:paraId="4A7E8181" w14:textId="1F526B25" w:rsidR="00DF2D4F" w:rsidRPr="00003AB4" w:rsidRDefault="00D32E56" w:rsidP="00DF2D4F">
            <w:pPr>
              <w:rPr>
                <w:rFonts w:cs="Tahoma"/>
                <w:sz w:val="24"/>
                <w:lang w:val="en-IE" w:eastAsia="en-IE"/>
              </w:rPr>
            </w:pPr>
            <w:hyperlink r:id="rId48" w:history="1">
              <w:r w:rsidR="00DF2D4F" w:rsidRPr="00003AB4">
                <w:rPr>
                  <w:rFonts w:cs="Tahoma"/>
                  <w:color w:val="0000FF"/>
                  <w:sz w:val="24"/>
                  <w:u w:val="single"/>
                  <w:lang w:val="en-IE" w:eastAsia="en-IE"/>
                </w:rPr>
                <w:t>53.268871, -6.372320</w:t>
              </w:r>
            </w:hyperlink>
          </w:p>
        </w:tc>
        <w:tc>
          <w:tcPr>
            <w:tcW w:w="2586" w:type="dxa"/>
            <w:gridSpan w:val="2"/>
            <w:vAlign w:val="bottom"/>
          </w:tcPr>
          <w:p w14:paraId="2FE3A19F" w14:textId="18BD9046" w:rsidR="00DF2D4F" w:rsidRPr="00003AB4" w:rsidRDefault="00DF2D4F" w:rsidP="00DF2D4F"/>
        </w:tc>
      </w:tr>
      <w:tr w:rsidR="00DF2D4F" w:rsidRPr="00003AB4" w14:paraId="24A64DC5" w14:textId="4DE71C7A" w:rsidTr="00DF2D4F">
        <w:trPr>
          <w:gridAfter w:val="1"/>
          <w:wAfter w:w="420" w:type="dxa"/>
          <w:trHeight w:val="80"/>
        </w:trPr>
        <w:tc>
          <w:tcPr>
            <w:tcW w:w="3102" w:type="dxa"/>
            <w:tcBorders>
              <w:top w:val="nil"/>
              <w:left w:val="nil"/>
              <w:bottom w:val="nil"/>
              <w:right w:val="nil"/>
            </w:tcBorders>
            <w:shd w:val="clear" w:color="auto" w:fill="auto"/>
            <w:noWrap/>
            <w:vAlign w:val="bottom"/>
          </w:tcPr>
          <w:p w14:paraId="5468FEE4" w14:textId="37E53020" w:rsidR="00DF2D4F" w:rsidRPr="00003AB4" w:rsidRDefault="00DF2D4F" w:rsidP="00DF2D4F">
            <w:pPr>
              <w:rPr>
                <w:rFonts w:cs="Tahoma"/>
                <w:color w:val="0000FF"/>
                <w:sz w:val="24"/>
                <w:u w:val="single"/>
                <w:lang w:val="en-IE" w:eastAsia="en-IE"/>
              </w:rPr>
            </w:pPr>
            <w:proofErr w:type="spellStart"/>
            <w:r w:rsidRPr="00003AB4">
              <w:rPr>
                <w:rFonts w:cs="Tahoma"/>
                <w:color w:val="000000"/>
                <w:sz w:val="24"/>
                <w:lang w:val="en-IE" w:eastAsia="en-IE"/>
              </w:rPr>
              <w:t>Horans</w:t>
            </w:r>
            <w:proofErr w:type="spellEnd"/>
            <w:r w:rsidRPr="00003AB4">
              <w:rPr>
                <w:rFonts w:cs="Tahoma"/>
                <w:color w:val="000000"/>
                <w:sz w:val="24"/>
                <w:lang w:val="en-IE" w:eastAsia="en-IE"/>
              </w:rPr>
              <w:t xml:space="preserve"> Lane</w:t>
            </w:r>
          </w:p>
        </w:tc>
        <w:tc>
          <w:tcPr>
            <w:tcW w:w="2581" w:type="dxa"/>
            <w:tcBorders>
              <w:top w:val="nil"/>
              <w:left w:val="nil"/>
              <w:bottom w:val="nil"/>
              <w:right w:val="nil"/>
            </w:tcBorders>
            <w:shd w:val="clear" w:color="auto" w:fill="auto"/>
            <w:noWrap/>
            <w:vAlign w:val="center"/>
          </w:tcPr>
          <w:p w14:paraId="5B0740A0" w14:textId="6E74129D" w:rsidR="00DF2D4F" w:rsidRPr="00003AB4" w:rsidRDefault="00D32E56" w:rsidP="00DF2D4F">
            <w:pPr>
              <w:rPr>
                <w:rFonts w:cs="Tahoma"/>
                <w:sz w:val="24"/>
                <w:lang w:val="en-IE" w:eastAsia="en-IE"/>
              </w:rPr>
            </w:pPr>
            <w:hyperlink r:id="rId49" w:history="1">
              <w:r w:rsidR="00DF2D4F" w:rsidRPr="00003AB4">
                <w:rPr>
                  <w:rFonts w:cs="Tahoma"/>
                  <w:color w:val="0000FF"/>
                  <w:sz w:val="24"/>
                  <w:u w:val="single"/>
                  <w:lang w:val="en-IE" w:eastAsia="en-IE"/>
                </w:rPr>
                <w:t>53.269134, -6.394143</w:t>
              </w:r>
            </w:hyperlink>
          </w:p>
        </w:tc>
        <w:tc>
          <w:tcPr>
            <w:tcW w:w="2586" w:type="dxa"/>
            <w:gridSpan w:val="2"/>
            <w:vAlign w:val="bottom"/>
          </w:tcPr>
          <w:p w14:paraId="363C6071" w14:textId="2458BAFC" w:rsidR="00DF2D4F" w:rsidRPr="00003AB4" w:rsidRDefault="00DF2D4F" w:rsidP="00DF2D4F"/>
        </w:tc>
        <w:tc>
          <w:tcPr>
            <w:tcW w:w="2586" w:type="dxa"/>
            <w:gridSpan w:val="2"/>
            <w:vAlign w:val="center"/>
          </w:tcPr>
          <w:p w14:paraId="454CAD03" w14:textId="6F30206C" w:rsidR="00DF2D4F" w:rsidRPr="00003AB4" w:rsidRDefault="00DF2D4F" w:rsidP="00DF2D4F"/>
        </w:tc>
      </w:tr>
      <w:tr w:rsidR="00DF2D4F" w:rsidRPr="00003AB4" w14:paraId="21BE502D" w14:textId="2DEFE335" w:rsidTr="00DF2D4F">
        <w:trPr>
          <w:trHeight w:val="459"/>
        </w:trPr>
        <w:tc>
          <w:tcPr>
            <w:tcW w:w="3102" w:type="dxa"/>
            <w:tcBorders>
              <w:top w:val="nil"/>
              <w:left w:val="nil"/>
              <w:bottom w:val="nil"/>
              <w:right w:val="nil"/>
            </w:tcBorders>
            <w:shd w:val="clear" w:color="auto" w:fill="auto"/>
            <w:noWrap/>
            <w:vAlign w:val="bottom"/>
          </w:tcPr>
          <w:p w14:paraId="60E8C5AC" w14:textId="75FB0CD0" w:rsidR="00DF2D4F" w:rsidRPr="00003AB4" w:rsidRDefault="00DF2D4F" w:rsidP="00DF2D4F">
            <w:pPr>
              <w:rPr>
                <w:rFonts w:cs="Tahoma"/>
                <w:b/>
                <w:bCs/>
                <w:color w:val="FF0000"/>
                <w:sz w:val="24"/>
                <w:u w:val="single"/>
                <w:lang w:val="en-IE" w:eastAsia="en-IE"/>
              </w:rPr>
            </w:pPr>
            <w:proofErr w:type="spellStart"/>
            <w:r w:rsidRPr="00003AB4">
              <w:rPr>
                <w:rFonts w:cs="Tahoma"/>
                <w:color w:val="000000"/>
                <w:sz w:val="24"/>
                <w:lang w:val="en-IE" w:eastAsia="en-IE"/>
              </w:rPr>
              <w:t>Ballymana</w:t>
            </w:r>
            <w:proofErr w:type="spellEnd"/>
            <w:r w:rsidRPr="00003AB4">
              <w:rPr>
                <w:rFonts w:cs="Tahoma"/>
                <w:color w:val="000000"/>
                <w:sz w:val="24"/>
                <w:lang w:val="en-IE" w:eastAsia="en-IE"/>
              </w:rPr>
              <w:t xml:space="preserve"> Lane</w:t>
            </w:r>
          </w:p>
        </w:tc>
        <w:tc>
          <w:tcPr>
            <w:tcW w:w="3001" w:type="dxa"/>
            <w:gridSpan w:val="2"/>
            <w:tcBorders>
              <w:top w:val="nil"/>
              <w:left w:val="nil"/>
              <w:bottom w:val="nil"/>
              <w:right w:val="nil"/>
            </w:tcBorders>
            <w:shd w:val="clear" w:color="auto" w:fill="auto"/>
            <w:noWrap/>
            <w:vAlign w:val="center"/>
          </w:tcPr>
          <w:p w14:paraId="5CF44314" w14:textId="3B278A76" w:rsidR="00DF2D4F" w:rsidRPr="00003AB4" w:rsidRDefault="00D32E56" w:rsidP="00DF2D4F">
            <w:pPr>
              <w:rPr>
                <w:rFonts w:cs="Tahoma"/>
                <w:b/>
                <w:bCs/>
                <w:color w:val="FF0000"/>
                <w:sz w:val="24"/>
                <w:u w:val="single"/>
                <w:lang w:val="en-IE" w:eastAsia="en-IE"/>
              </w:rPr>
            </w:pPr>
            <w:hyperlink r:id="rId50" w:history="1">
              <w:r w:rsidR="00DF2D4F" w:rsidRPr="00003AB4">
                <w:rPr>
                  <w:rFonts w:cs="Tahoma"/>
                  <w:color w:val="0000FF"/>
                  <w:sz w:val="24"/>
                  <w:u w:val="single"/>
                  <w:lang w:val="en-IE" w:eastAsia="en-IE"/>
                </w:rPr>
                <w:t>53.263819, -6.385915</w:t>
              </w:r>
            </w:hyperlink>
          </w:p>
        </w:tc>
        <w:tc>
          <w:tcPr>
            <w:tcW w:w="2586" w:type="dxa"/>
            <w:gridSpan w:val="2"/>
            <w:vAlign w:val="bottom"/>
          </w:tcPr>
          <w:p w14:paraId="66EC3235" w14:textId="49F5B528" w:rsidR="00DF2D4F" w:rsidRPr="00003AB4" w:rsidRDefault="00DF2D4F" w:rsidP="00DF2D4F"/>
        </w:tc>
        <w:tc>
          <w:tcPr>
            <w:tcW w:w="2586" w:type="dxa"/>
            <w:gridSpan w:val="2"/>
            <w:vAlign w:val="center"/>
          </w:tcPr>
          <w:p w14:paraId="0E4EFFD0" w14:textId="1996D1A7" w:rsidR="00DF2D4F" w:rsidRPr="00003AB4" w:rsidRDefault="00DF2D4F" w:rsidP="00DF2D4F"/>
        </w:tc>
      </w:tr>
      <w:tr w:rsidR="00DF2D4F" w:rsidRPr="00003AB4" w14:paraId="02505AEA" w14:textId="479B9210" w:rsidTr="00DF2D4F">
        <w:trPr>
          <w:trHeight w:val="384"/>
        </w:trPr>
        <w:tc>
          <w:tcPr>
            <w:tcW w:w="3102" w:type="dxa"/>
            <w:tcBorders>
              <w:top w:val="nil"/>
              <w:left w:val="nil"/>
              <w:bottom w:val="nil"/>
              <w:right w:val="nil"/>
            </w:tcBorders>
            <w:shd w:val="clear" w:color="auto" w:fill="auto"/>
            <w:noWrap/>
            <w:vAlign w:val="bottom"/>
          </w:tcPr>
          <w:p w14:paraId="1D169622" w14:textId="3114455D"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068A4A48" w14:textId="73DAEF1E" w:rsidR="00DF2D4F" w:rsidRPr="00003AB4" w:rsidRDefault="00DF2D4F" w:rsidP="00DF2D4F">
            <w:pPr>
              <w:rPr>
                <w:rFonts w:cs="Tahoma"/>
                <w:color w:val="0000FF"/>
                <w:sz w:val="24"/>
                <w:u w:val="single"/>
                <w:lang w:val="en-IE" w:eastAsia="en-IE"/>
              </w:rPr>
            </w:pPr>
          </w:p>
        </w:tc>
        <w:tc>
          <w:tcPr>
            <w:tcW w:w="2586" w:type="dxa"/>
            <w:gridSpan w:val="2"/>
            <w:vAlign w:val="bottom"/>
          </w:tcPr>
          <w:p w14:paraId="363F5D0F" w14:textId="3F25737B" w:rsidR="00DF2D4F" w:rsidRPr="00003AB4" w:rsidRDefault="00DF2D4F" w:rsidP="00DF2D4F"/>
        </w:tc>
        <w:tc>
          <w:tcPr>
            <w:tcW w:w="2586" w:type="dxa"/>
            <w:gridSpan w:val="2"/>
            <w:vAlign w:val="center"/>
          </w:tcPr>
          <w:p w14:paraId="37E1DBD8" w14:textId="72338FED" w:rsidR="00DF2D4F" w:rsidRPr="00003AB4" w:rsidRDefault="00DF2D4F" w:rsidP="00DF2D4F"/>
        </w:tc>
      </w:tr>
      <w:tr w:rsidR="00DF2D4F" w:rsidRPr="00003AB4" w14:paraId="24F2E396" w14:textId="45BB85AF" w:rsidTr="00DF2D4F">
        <w:trPr>
          <w:trHeight w:val="384"/>
        </w:trPr>
        <w:tc>
          <w:tcPr>
            <w:tcW w:w="3102" w:type="dxa"/>
            <w:tcBorders>
              <w:top w:val="nil"/>
              <w:left w:val="nil"/>
              <w:bottom w:val="nil"/>
              <w:right w:val="nil"/>
            </w:tcBorders>
            <w:shd w:val="clear" w:color="auto" w:fill="auto"/>
            <w:noWrap/>
            <w:vAlign w:val="bottom"/>
          </w:tcPr>
          <w:p w14:paraId="318A0802" w14:textId="7093C061" w:rsidR="00DF2D4F" w:rsidRPr="005A3AC0" w:rsidRDefault="005A3AC0" w:rsidP="00DF2D4F">
            <w:pPr>
              <w:rPr>
                <w:rFonts w:cs="Tahoma"/>
                <w:b/>
                <w:bCs/>
                <w:color w:val="000000"/>
                <w:sz w:val="24"/>
                <w:u w:val="single"/>
                <w:lang w:val="en-IE" w:eastAsia="en-IE"/>
              </w:rPr>
            </w:pPr>
            <w:r w:rsidRPr="005A3AC0">
              <w:rPr>
                <w:rFonts w:cs="Tahoma"/>
                <w:b/>
                <w:bCs/>
                <w:color w:val="FF0000"/>
                <w:sz w:val="24"/>
                <w:u w:val="single"/>
                <w:lang w:val="en-IE" w:eastAsia="en-IE"/>
              </w:rPr>
              <w:t>Palmerstown -Fonthill</w:t>
            </w:r>
          </w:p>
        </w:tc>
        <w:tc>
          <w:tcPr>
            <w:tcW w:w="3001" w:type="dxa"/>
            <w:gridSpan w:val="2"/>
            <w:tcBorders>
              <w:top w:val="nil"/>
              <w:left w:val="nil"/>
              <w:bottom w:val="nil"/>
              <w:right w:val="nil"/>
            </w:tcBorders>
            <w:shd w:val="clear" w:color="auto" w:fill="auto"/>
            <w:vAlign w:val="center"/>
          </w:tcPr>
          <w:p w14:paraId="1761FB50" w14:textId="04B7C952" w:rsidR="00DF2D4F" w:rsidRPr="00003AB4" w:rsidRDefault="00DF2D4F" w:rsidP="00DF2D4F">
            <w:pPr>
              <w:rPr>
                <w:rFonts w:cs="Tahoma"/>
                <w:color w:val="0000FF"/>
                <w:sz w:val="24"/>
                <w:u w:val="single"/>
                <w:lang w:val="en-IE" w:eastAsia="en-IE"/>
              </w:rPr>
            </w:pPr>
          </w:p>
        </w:tc>
        <w:tc>
          <w:tcPr>
            <w:tcW w:w="2586" w:type="dxa"/>
            <w:gridSpan w:val="2"/>
            <w:vAlign w:val="bottom"/>
          </w:tcPr>
          <w:p w14:paraId="46045940" w14:textId="1EBEF8E9" w:rsidR="00DF2D4F" w:rsidRPr="00003AB4" w:rsidRDefault="00DF2D4F" w:rsidP="00DF2D4F"/>
        </w:tc>
        <w:tc>
          <w:tcPr>
            <w:tcW w:w="2586" w:type="dxa"/>
            <w:gridSpan w:val="2"/>
            <w:vAlign w:val="center"/>
          </w:tcPr>
          <w:p w14:paraId="2FE0BB73" w14:textId="1ACBFD3E" w:rsidR="00DF2D4F" w:rsidRPr="00003AB4" w:rsidRDefault="00DF2D4F" w:rsidP="00DF2D4F"/>
        </w:tc>
      </w:tr>
      <w:tr w:rsidR="00DF2D4F" w:rsidRPr="00003AB4" w14:paraId="3666543F" w14:textId="64F39541" w:rsidTr="00DF2D4F">
        <w:trPr>
          <w:trHeight w:val="384"/>
        </w:trPr>
        <w:tc>
          <w:tcPr>
            <w:tcW w:w="3102" w:type="dxa"/>
            <w:tcBorders>
              <w:top w:val="nil"/>
              <w:left w:val="nil"/>
              <w:bottom w:val="nil"/>
              <w:right w:val="nil"/>
            </w:tcBorders>
            <w:shd w:val="clear" w:color="auto" w:fill="auto"/>
            <w:noWrap/>
            <w:vAlign w:val="bottom"/>
          </w:tcPr>
          <w:p w14:paraId="1511BBD3" w14:textId="681B68DE"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645F4852" w14:textId="0253E8EC" w:rsidR="00DF2D4F" w:rsidRPr="00003AB4" w:rsidRDefault="00DF2D4F" w:rsidP="00DF2D4F">
            <w:pPr>
              <w:rPr>
                <w:rFonts w:cs="Tahoma"/>
                <w:color w:val="0000FF"/>
                <w:sz w:val="24"/>
                <w:u w:val="single"/>
                <w:lang w:val="en-IE" w:eastAsia="en-IE"/>
              </w:rPr>
            </w:pPr>
          </w:p>
        </w:tc>
        <w:tc>
          <w:tcPr>
            <w:tcW w:w="2586" w:type="dxa"/>
            <w:gridSpan w:val="2"/>
            <w:vAlign w:val="bottom"/>
          </w:tcPr>
          <w:p w14:paraId="6FB1D23A" w14:textId="36FFC7BE" w:rsidR="00DF2D4F" w:rsidRPr="00003AB4" w:rsidRDefault="00DF2D4F" w:rsidP="00DF2D4F"/>
        </w:tc>
        <w:tc>
          <w:tcPr>
            <w:tcW w:w="2586" w:type="dxa"/>
            <w:gridSpan w:val="2"/>
            <w:vAlign w:val="center"/>
          </w:tcPr>
          <w:p w14:paraId="13DADF54" w14:textId="1F5FBDC4" w:rsidR="00DF2D4F" w:rsidRPr="00003AB4" w:rsidRDefault="00DF2D4F" w:rsidP="00DF2D4F"/>
        </w:tc>
      </w:tr>
      <w:tr w:rsidR="005A3AC0" w:rsidRPr="00003AB4" w14:paraId="2E3D8510" w14:textId="3ED0CC1E" w:rsidTr="00DF2D4F">
        <w:trPr>
          <w:trHeight w:val="384"/>
        </w:trPr>
        <w:tc>
          <w:tcPr>
            <w:tcW w:w="3102" w:type="dxa"/>
            <w:tcBorders>
              <w:top w:val="nil"/>
              <w:left w:val="nil"/>
              <w:bottom w:val="nil"/>
              <w:right w:val="nil"/>
            </w:tcBorders>
            <w:shd w:val="clear" w:color="auto" w:fill="auto"/>
            <w:noWrap/>
            <w:vAlign w:val="bottom"/>
          </w:tcPr>
          <w:p w14:paraId="0EBAC24A" w14:textId="74D9418E" w:rsidR="005A3AC0" w:rsidRPr="00003AB4" w:rsidRDefault="005A3AC0" w:rsidP="005A3AC0">
            <w:pPr>
              <w:rPr>
                <w:rFonts w:cs="Tahoma"/>
                <w:color w:val="000000"/>
                <w:sz w:val="24"/>
                <w:lang w:val="en-IE" w:eastAsia="en-IE"/>
              </w:rPr>
            </w:pPr>
            <w:proofErr w:type="spellStart"/>
            <w:r w:rsidRPr="00003AB4">
              <w:rPr>
                <w:rFonts w:cs="Tahoma"/>
                <w:color w:val="000000"/>
                <w:sz w:val="24"/>
                <w:lang w:val="en-IE" w:eastAsia="en-IE"/>
              </w:rPr>
              <w:t>Woodfarm</w:t>
            </w:r>
            <w:proofErr w:type="spellEnd"/>
          </w:p>
        </w:tc>
        <w:tc>
          <w:tcPr>
            <w:tcW w:w="3001" w:type="dxa"/>
            <w:gridSpan w:val="2"/>
            <w:tcBorders>
              <w:top w:val="nil"/>
              <w:left w:val="nil"/>
              <w:bottom w:val="nil"/>
              <w:right w:val="nil"/>
            </w:tcBorders>
            <w:shd w:val="clear" w:color="auto" w:fill="auto"/>
            <w:vAlign w:val="center"/>
          </w:tcPr>
          <w:p w14:paraId="2DBC5CB6" w14:textId="4DB4EBFB" w:rsidR="005A3AC0" w:rsidRPr="00003AB4" w:rsidRDefault="00D32E56" w:rsidP="005A3AC0">
            <w:pPr>
              <w:rPr>
                <w:rFonts w:cs="Tahoma"/>
                <w:color w:val="0000FF"/>
                <w:sz w:val="24"/>
                <w:u w:val="single"/>
                <w:lang w:val="en-IE" w:eastAsia="en-IE"/>
              </w:rPr>
            </w:pPr>
            <w:hyperlink r:id="rId51" w:history="1">
              <w:r w:rsidR="005A3AC0" w:rsidRPr="00003AB4">
                <w:rPr>
                  <w:rFonts w:cs="Tahoma"/>
                  <w:color w:val="0000FF"/>
                  <w:sz w:val="24"/>
                  <w:u w:val="single"/>
                  <w:lang w:val="en-IE" w:eastAsia="en-IE"/>
                </w:rPr>
                <w:t>53.351973, -6.378222</w:t>
              </w:r>
            </w:hyperlink>
          </w:p>
        </w:tc>
        <w:tc>
          <w:tcPr>
            <w:tcW w:w="2586" w:type="dxa"/>
            <w:gridSpan w:val="2"/>
            <w:vAlign w:val="bottom"/>
          </w:tcPr>
          <w:p w14:paraId="6B33709D" w14:textId="1948F6E4" w:rsidR="005A3AC0" w:rsidRPr="00003AB4" w:rsidRDefault="005A3AC0" w:rsidP="005A3AC0"/>
        </w:tc>
        <w:tc>
          <w:tcPr>
            <w:tcW w:w="2586" w:type="dxa"/>
            <w:gridSpan w:val="2"/>
            <w:vAlign w:val="center"/>
          </w:tcPr>
          <w:p w14:paraId="2F742F72" w14:textId="0D9E9F11" w:rsidR="005A3AC0" w:rsidRPr="00003AB4" w:rsidRDefault="005A3AC0" w:rsidP="005A3AC0"/>
        </w:tc>
      </w:tr>
      <w:tr w:rsidR="005A3AC0" w:rsidRPr="00003AB4" w14:paraId="7A3A8CBA" w14:textId="0926CC99" w:rsidTr="00DF2D4F">
        <w:trPr>
          <w:trHeight w:val="384"/>
        </w:trPr>
        <w:tc>
          <w:tcPr>
            <w:tcW w:w="3102" w:type="dxa"/>
            <w:tcBorders>
              <w:top w:val="nil"/>
              <w:left w:val="nil"/>
              <w:bottom w:val="nil"/>
              <w:right w:val="nil"/>
            </w:tcBorders>
            <w:shd w:val="clear" w:color="auto" w:fill="auto"/>
            <w:noWrap/>
            <w:vAlign w:val="bottom"/>
          </w:tcPr>
          <w:p w14:paraId="09269394" w14:textId="6B16451F"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27F8434C" w14:textId="2DE5FC8C" w:rsidR="005A3AC0" w:rsidRPr="00003AB4" w:rsidRDefault="005A3AC0" w:rsidP="005A3AC0">
            <w:pPr>
              <w:rPr>
                <w:rFonts w:cs="Tahoma"/>
                <w:color w:val="0000FF"/>
                <w:sz w:val="24"/>
                <w:u w:val="single"/>
                <w:lang w:val="en-IE" w:eastAsia="en-IE"/>
              </w:rPr>
            </w:pPr>
          </w:p>
        </w:tc>
        <w:tc>
          <w:tcPr>
            <w:tcW w:w="2586" w:type="dxa"/>
            <w:gridSpan w:val="2"/>
            <w:vAlign w:val="bottom"/>
          </w:tcPr>
          <w:p w14:paraId="3083C467" w14:textId="3386FC29" w:rsidR="005A3AC0" w:rsidRPr="00003AB4" w:rsidRDefault="005A3AC0" w:rsidP="005A3AC0"/>
        </w:tc>
        <w:tc>
          <w:tcPr>
            <w:tcW w:w="2586" w:type="dxa"/>
            <w:gridSpan w:val="2"/>
            <w:vAlign w:val="center"/>
          </w:tcPr>
          <w:p w14:paraId="4A126D72" w14:textId="1F3446A5" w:rsidR="005A3AC0" w:rsidRPr="00003AB4" w:rsidRDefault="005A3AC0" w:rsidP="005A3AC0"/>
        </w:tc>
      </w:tr>
      <w:tr w:rsidR="005A3AC0" w:rsidRPr="00003AB4" w14:paraId="7E3A04C2" w14:textId="77777777" w:rsidTr="00DF2D4F">
        <w:trPr>
          <w:trHeight w:val="384"/>
        </w:trPr>
        <w:tc>
          <w:tcPr>
            <w:tcW w:w="3102" w:type="dxa"/>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2"/>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45" w:name="_Toc24984517"/>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45"/>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46" w:name="_Toc20410705"/>
            <w:bookmarkStart w:id="47" w:name="_Toc24984518"/>
            <w:r>
              <w:t>RISK ASSESSMENT 17- Winter Maintenance / Gritting</w:t>
            </w:r>
            <w:bookmarkEnd w:id="46"/>
            <w:bookmarkEnd w:id="47"/>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78E61F8E" w:rsidR="00B2040A" w:rsidRPr="00B52162" w:rsidRDefault="00B2040A" w:rsidP="00B2040A">
            <w:pPr>
              <w:rPr>
                <w:sz w:val="16"/>
              </w:rPr>
            </w:pPr>
            <w:r w:rsidRPr="00B52162">
              <w:rPr>
                <w:sz w:val="16"/>
              </w:rPr>
              <w:t xml:space="preserve">Date: </w:t>
            </w:r>
            <w:r w:rsidR="006B03A5">
              <w:rPr>
                <w:sz w:val="16"/>
              </w:rPr>
              <w:t>15/10/2020</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48" w:name="_Toc24984519"/>
            <w:r w:rsidRPr="0048059B">
              <w:rPr>
                <w:szCs w:val="24"/>
                <w:u w:val="single"/>
              </w:rPr>
              <w:t xml:space="preserve">Work Activity: </w:t>
            </w:r>
            <w:r>
              <w:rPr>
                <w:szCs w:val="24"/>
                <w:u w:val="single"/>
              </w:rPr>
              <w:t>Winter Gritting</w:t>
            </w:r>
            <w:bookmarkEnd w:id="48"/>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16F766D7" w:rsidR="00B2040A" w:rsidRPr="00B52162" w:rsidRDefault="00B2040A" w:rsidP="00B2040A">
            <w:pPr>
              <w:rPr>
                <w:sz w:val="16"/>
              </w:rPr>
            </w:pPr>
            <w:r w:rsidRPr="00B52162">
              <w:rPr>
                <w:sz w:val="16"/>
              </w:rPr>
              <w:t>Reviewed by:  T O’G</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49" w:name="_Toc24984520"/>
            <w:r w:rsidRPr="0048059B">
              <w:rPr>
                <w:szCs w:val="24"/>
                <w:u w:val="single"/>
              </w:rPr>
              <w:t>HAZARDS</w:t>
            </w:r>
            <w:bookmarkEnd w:id="49"/>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50" w:name="_Toc24984521"/>
            <w:r w:rsidRPr="0048059B">
              <w:rPr>
                <w:szCs w:val="24"/>
                <w:u w:val="single"/>
              </w:rPr>
              <w:t>Persons Exposed To Risk</w:t>
            </w:r>
            <w:bookmarkEnd w:id="50"/>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51" w:name="_Toc24984522"/>
            <w:r w:rsidRPr="0048059B">
              <w:rPr>
                <w:szCs w:val="24"/>
                <w:u w:val="single"/>
              </w:rPr>
              <w:t>Work Description (including location)</w:t>
            </w:r>
            <w:bookmarkEnd w:id="51"/>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52" w:name="_Toc24984523"/>
            <w:r w:rsidRPr="0048059B">
              <w:rPr>
                <w:szCs w:val="24"/>
                <w:u w:val="single"/>
              </w:rPr>
              <w:t>Existing Controls</w:t>
            </w:r>
            <w:bookmarkEnd w:id="52"/>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53" w:name="_Toc24984524"/>
            <w:r>
              <w:rPr>
                <w:szCs w:val="24"/>
                <w:u w:val="single"/>
              </w:rPr>
              <w:t>Further Controls</w:t>
            </w:r>
            <w:bookmarkEnd w:id="53"/>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54" w:name="_Toc24984525"/>
            <w:r w:rsidRPr="0048059B">
              <w:rPr>
                <w:u w:val="single"/>
              </w:rPr>
              <w:t>Monitoring Arrangements</w:t>
            </w:r>
            <w:bookmarkEnd w:id="54"/>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55" w:name="_Toc24984526"/>
            <w:r w:rsidRPr="0048059B">
              <w:rPr>
                <w:u w:val="single"/>
              </w:rPr>
              <w:t>Supervisor Checks</w:t>
            </w:r>
            <w:bookmarkEnd w:id="55"/>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56" w:name="_Toc24984527"/>
            <w:r w:rsidRPr="0048059B">
              <w:rPr>
                <w:u w:val="single"/>
              </w:rPr>
              <w:t>Personal Protective Equipment (last resort)</w:t>
            </w:r>
            <w:bookmarkEnd w:id="56"/>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29.9pt" o:ole="" fillcolor="window">
                  <v:imagedata r:id="rId52" o:title=""/>
                </v:shape>
                <o:OLEObject Type="Embed" ProgID="Word.Picture.8" ShapeID="_x0000_i1025" DrawAspect="Content" ObjectID="_1665989478" r:id="rId53"/>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" filled="f" stroked="f">
                      <v:textbox>
                        <w:txbxContent>
                          <w:p w14:paraId="56E4DD53" w14:textId="77777777" w:rsidR="00620CCD" w:rsidRDefault="00620CCD"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620CCD" w:rsidRDefault="00620CCD"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620CCD" w:rsidRDefault="00620CCD"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57" w:name="_Toc24984528"/>
            <w:r w:rsidRPr="00A84660">
              <w:rPr>
                <w:u w:val="single"/>
              </w:rPr>
              <w:t>Initial Risk Rating (without any control measures)</w:t>
            </w:r>
            <w:bookmarkEnd w:id="57"/>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58" w:name="_Toc24984529"/>
            <w:r w:rsidRPr="00A84660">
              <w:rPr>
                <w:u w:val="single"/>
              </w:rPr>
              <w:t>Risk Reduction Rating (after controls introduced)</w:t>
            </w:r>
            <w:bookmarkEnd w:id="58"/>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59" w:name="_Toc24984530"/>
            <w:r w:rsidRPr="00A84660">
              <w:rPr>
                <w:u w:val="single"/>
              </w:rPr>
              <w:t>Risk Assessment Review</w:t>
            </w:r>
            <w:bookmarkEnd w:id="59"/>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53A5520D" w:rsidR="00B2040A" w:rsidRDefault="00B2040A" w:rsidP="00B2040A">
            <w:pPr>
              <w:rPr>
                <w:sz w:val="18"/>
              </w:rPr>
            </w:pPr>
            <w:r w:rsidRPr="00B52162">
              <w:rPr>
                <w:sz w:val="18"/>
              </w:rPr>
              <w:t>Reviewed. ………….……………</w:t>
            </w:r>
            <w:r w:rsidR="00E83689">
              <w:rPr>
                <w:sz w:val="18"/>
              </w:rPr>
              <w:t xml:space="preserve">  15/10</w:t>
            </w:r>
            <w:r>
              <w:rPr>
                <w:sz w:val="18"/>
              </w:rPr>
              <w:t>/20</w:t>
            </w:r>
            <w:r w:rsidR="00E83689">
              <w:rPr>
                <w:sz w:val="18"/>
              </w:rPr>
              <w:t>20</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60" w:name="_Toc20410714"/>
            <w:bookmarkStart w:id="61" w:name="_Toc24984531"/>
            <w:r>
              <w:t>RISK ASSESSMENT 26- Mounting and De-mounting Gritter</w:t>
            </w:r>
            <w:bookmarkEnd w:id="60"/>
            <w:bookmarkEnd w:id="61"/>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1E92DC22" w:rsidR="00B2040A" w:rsidRPr="00B52162" w:rsidRDefault="00B2040A" w:rsidP="00B2040A">
            <w:pPr>
              <w:rPr>
                <w:sz w:val="16"/>
              </w:rPr>
            </w:pPr>
            <w:r w:rsidRPr="00B52162">
              <w:rPr>
                <w:sz w:val="16"/>
              </w:rPr>
              <w:t xml:space="preserve">Date: </w:t>
            </w:r>
            <w:r w:rsidR="00E83689">
              <w:rPr>
                <w:sz w:val="16"/>
              </w:rPr>
              <w:t>15/10</w:t>
            </w:r>
            <w:r>
              <w:rPr>
                <w:sz w:val="16"/>
              </w:rPr>
              <w:t>/20</w:t>
            </w:r>
            <w:r w:rsidR="00E83689">
              <w:rPr>
                <w:sz w:val="16"/>
              </w:rPr>
              <w:t>20</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62" w:name="_Toc24984532"/>
            <w:r w:rsidRPr="00B52162">
              <w:rPr>
                <w:szCs w:val="24"/>
                <w:u w:val="single"/>
              </w:rPr>
              <w:t>Work Activity: Mounting and Loading Gritting Trucks</w:t>
            </w:r>
            <w:bookmarkEnd w:id="6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6C69D449" w:rsidR="00B2040A" w:rsidRPr="00B52162" w:rsidRDefault="00B2040A" w:rsidP="00B2040A">
            <w:pPr>
              <w:rPr>
                <w:sz w:val="16"/>
              </w:rPr>
            </w:pPr>
            <w:r w:rsidRPr="00B52162">
              <w:rPr>
                <w:sz w:val="16"/>
              </w:rPr>
              <w:t>Reviewed by: T O’G</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63" w:name="_Toc24984533"/>
            <w:r w:rsidRPr="0048059B">
              <w:rPr>
                <w:szCs w:val="24"/>
                <w:u w:val="single"/>
              </w:rPr>
              <w:t>HAZARDS</w:t>
            </w:r>
            <w:bookmarkEnd w:id="63"/>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64" w:name="_Toc24984534"/>
            <w:r w:rsidRPr="0048059B">
              <w:rPr>
                <w:szCs w:val="24"/>
                <w:u w:val="single"/>
              </w:rPr>
              <w:t>Persons Exposed To Risk</w:t>
            </w:r>
            <w:bookmarkEnd w:id="64"/>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65" w:name="_Toc24984535"/>
            <w:r w:rsidRPr="0048059B">
              <w:rPr>
                <w:szCs w:val="24"/>
                <w:u w:val="single"/>
              </w:rPr>
              <w:t>Work Description (including location)</w:t>
            </w:r>
            <w:bookmarkEnd w:id="65"/>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66" w:name="_Toc24984536"/>
            <w:r w:rsidRPr="0048059B">
              <w:rPr>
                <w:szCs w:val="24"/>
                <w:u w:val="single"/>
              </w:rPr>
              <w:t>Existing Controls</w:t>
            </w:r>
            <w:bookmarkEnd w:id="66"/>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67" w:name="_Toc24984537"/>
            <w:r>
              <w:rPr>
                <w:szCs w:val="24"/>
                <w:u w:val="single"/>
              </w:rPr>
              <w:t>Further Controls</w:t>
            </w:r>
            <w:bookmarkEnd w:id="6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68" w:name="_Toc24984538"/>
            <w:r w:rsidRPr="0048059B">
              <w:rPr>
                <w:u w:val="single"/>
              </w:rPr>
              <w:t>Monitoring Arrangements</w:t>
            </w:r>
            <w:bookmarkEnd w:id="68"/>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69" w:name="_Toc24984539"/>
            <w:r w:rsidRPr="0048059B">
              <w:rPr>
                <w:u w:val="single"/>
              </w:rPr>
              <w:t>Supervisor Checks</w:t>
            </w:r>
            <w:bookmarkEnd w:id="69"/>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70" w:name="_Toc24984540"/>
            <w:r w:rsidRPr="0048059B">
              <w:rPr>
                <w:u w:val="single"/>
              </w:rPr>
              <w:t>Personal Protective Equipment (last resort)</w:t>
            </w:r>
            <w:bookmarkEnd w:id="70"/>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8.05pt;height:29.9pt" o:ole="" fillcolor="window">
                  <v:imagedata r:id="rId52" o:title=""/>
                </v:shape>
                <o:OLEObject Type="Embed" ProgID="Word.Picture.8" ShapeID="_x0000_i1026" DrawAspect="Content" ObjectID="_1665989479" r:id="rId67"/>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CaHUvh+QEAANIDAAAOAAAAAAAAAAAAAAAAAC4C&#10;AABkcnMvZTJvRG9jLnhtbFBLAQItABQABgAIAAAAIQDlU0ai3QAAAAgBAAAPAAAAAAAAAAAAAAAA&#10;AFMEAABkcnMvZG93bnJldi54bWxQSwUGAAAAAAQABADzAAAAXQUAAAAA&#10;" filled="f" stroked="f">
                      <v:textbox>
                        <w:txbxContent>
                          <w:p w14:paraId="44AC7C48" w14:textId="77777777" w:rsidR="00620CCD" w:rsidRDefault="00620CCD"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620CCD" w:rsidRDefault="00620CCD"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620CCD" w:rsidRDefault="00620CCD"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71" w:name="_Toc24984541"/>
            <w:r w:rsidRPr="00A84660">
              <w:rPr>
                <w:u w:val="single"/>
              </w:rPr>
              <w:t>Initial Risk Rating (without any control measures)</w:t>
            </w:r>
            <w:bookmarkEnd w:id="71"/>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72" w:name="_Toc24984542"/>
            <w:r w:rsidRPr="00A84660">
              <w:rPr>
                <w:u w:val="single"/>
              </w:rPr>
              <w:t>Risk Reduction Rating (after controls introduced)</w:t>
            </w:r>
            <w:bookmarkEnd w:id="7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73" w:name="_Toc24984543"/>
            <w:r w:rsidRPr="00A84660">
              <w:rPr>
                <w:u w:val="single"/>
              </w:rPr>
              <w:t>Risk Assessment Review</w:t>
            </w:r>
            <w:bookmarkEnd w:id="73"/>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6D0607A5" w:rsidR="00B2040A" w:rsidRDefault="00B2040A" w:rsidP="00B2040A">
            <w:pPr>
              <w:rPr>
                <w:sz w:val="18"/>
              </w:rPr>
            </w:pPr>
            <w:r>
              <w:rPr>
                <w:sz w:val="18"/>
              </w:rPr>
              <w:t xml:space="preserve">Reviewed. </w:t>
            </w:r>
            <w:r w:rsidRPr="00B52162">
              <w:rPr>
                <w:sz w:val="18"/>
              </w:rPr>
              <w:t>………….………………</w:t>
            </w:r>
            <w:r w:rsidR="00E83689">
              <w:rPr>
                <w:sz w:val="18"/>
              </w:rPr>
              <w:t>15/10</w:t>
            </w:r>
            <w:r>
              <w:rPr>
                <w:sz w:val="18"/>
              </w:rPr>
              <w:t>/20</w:t>
            </w:r>
            <w:r w:rsidR="00E83689">
              <w:rPr>
                <w:sz w:val="18"/>
              </w:rPr>
              <w:t>20</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74" w:name="_Toc20410731"/>
            <w:bookmarkStart w:id="75" w:name="_Toc24984544"/>
            <w:r w:rsidRPr="00576CA3">
              <w:t>RISK ASSESSMENT 42</w:t>
            </w:r>
            <w:r>
              <w:t xml:space="preserve">-      </w:t>
            </w:r>
            <w:r w:rsidRPr="00576CA3">
              <w:t>Snow Plough</w:t>
            </w:r>
            <w:bookmarkEnd w:id="74"/>
            <w:bookmarkEnd w:id="75"/>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1DB25D23" w:rsidR="00B2040A" w:rsidRPr="00576CA3" w:rsidRDefault="00B2040A" w:rsidP="00B2040A">
            <w:pPr>
              <w:rPr>
                <w:sz w:val="16"/>
              </w:rPr>
            </w:pPr>
            <w:r w:rsidRPr="00576CA3">
              <w:rPr>
                <w:sz w:val="16"/>
              </w:rPr>
              <w:t xml:space="preserve">Date: </w:t>
            </w:r>
            <w:r>
              <w:rPr>
                <w:sz w:val="18"/>
              </w:rPr>
              <w:t>1</w:t>
            </w:r>
            <w:r w:rsidR="00E83689">
              <w:rPr>
                <w:sz w:val="18"/>
              </w:rPr>
              <w:t>5/10/2020</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76" w:name="_Toc24984545"/>
            <w:r w:rsidRPr="00576CA3">
              <w:rPr>
                <w:szCs w:val="24"/>
                <w:u w:val="single"/>
              </w:rPr>
              <w:t>Work Activity:  Snow Plough, mounting and operating</w:t>
            </w:r>
            <w:bookmarkEnd w:id="76"/>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4CB69C3D" w:rsidR="00B2040A" w:rsidRPr="00576CA3" w:rsidRDefault="00B2040A" w:rsidP="00B2040A">
            <w:pPr>
              <w:rPr>
                <w:sz w:val="16"/>
              </w:rPr>
            </w:pPr>
            <w:r w:rsidRPr="00576CA3">
              <w:rPr>
                <w:sz w:val="16"/>
              </w:rPr>
              <w:t>Reviewed by: T O’G</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77" w:name="_Toc24984546"/>
            <w:r w:rsidRPr="00576CA3">
              <w:rPr>
                <w:szCs w:val="24"/>
                <w:u w:val="single"/>
              </w:rPr>
              <w:t>HAZARDS</w:t>
            </w:r>
            <w:bookmarkEnd w:id="77"/>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78" w:name="_Toc24984547"/>
            <w:r w:rsidRPr="00576CA3">
              <w:rPr>
                <w:szCs w:val="24"/>
                <w:u w:val="single"/>
              </w:rPr>
              <w:t>Persons Exposed To Risk</w:t>
            </w:r>
            <w:bookmarkEnd w:id="78"/>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79" w:name="_Toc24984548"/>
            <w:r w:rsidRPr="00576CA3">
              <w:rPr>
                <w:szCs w:val="24"/>
                <w:u w:val="single"/>
              </w:rPr>
              <w:t>Work Description (including location)</w:t>
            </w:r>
            <w:bookmarkEnd w:id="79"/>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80" w:name="_Toc24984549"/>
            <w:r w:rsidRPr="00576CA3">
              <w:rPr>
                <w:szCs w:val="24"/>
                <w:u w:val="single"/>
              </w:rPr>
              <w:t>Existing Controls</w:t>
            </w:r>
            <w:bookmarkEnd w:id="80"/>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81" w:name="_Toc24984550"/>
            <w:r w:rsidRPr="00576CA3">
              <w:rPr>
                <w:szCs w:val="24"/>
                <w:u w:val="single"/>
              </w:rPr>
              <w:t>Further Controls</w:t>
            </w:r>
            <w:bookmarkEnd w:id="81"/>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82" w:name="_Toc24984551"/>
            <w:r w:rsidRPr="00576CA3">
              <w:rPr>
                <w:u w:val="single"/>
              </w:rPr>
              <w:t>Monitoring Arrangements</w:t>
            </w:r>
            <w:bookmarkEnd w:id="82"/>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83" w:name="_Toc24984552"/>
            <w:r w:rsidRPr="00576CA3">
              <w:rPr>
                <w:u w:val="single"/>
              </w:rPr>
              <w:t>Supervisor Checks</w:t>
            </w:r>
            <w:bookmarkEnd w:id="83"/>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84" w:name="_Toc24984553"/>
            <w:r w:rsidRPr="00576CA3">
              <w:rPr>
                <w:u w:val="single"/>
              </w:rPr>
              <w:t>Personal Protective Equipment (last resort)</w:t>
            </w:r>
            <w:bookmarkEnd w:id="84"/>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a4+gEAANIDAAAOAAAAZHJzL2Uyb0RvYy54bWysU21v0zAQ/o7Ef7D8nabNG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" filled="f" stroked="f">
                      <v:textbox>
                        <w:txbxContent>
                          <w:p w14:paraId="768743AD"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620CCD" w:rsidRPr="00503585"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YR+g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" filled="f" stroked="f">
                      <v:textbox>
                        <w:txbxContent>
                          <w:p w14:paraId="3E3C2E8C" w14:textId="77777777" w:rsidR="00620CCD" w:rsidRPr="00503585" w:rsidRDefault="00620CCD"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zJ+Q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" filled="f" stroked="f">
                      <v:textbox>
                        <w:txbxContent>
                          <w:p w14:paraId="25D2890D"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620CCD" w:rsidRDefault="00620CCD" w:rsidP="00B2040A"/>
                                <w:p w14:paraId="790980D2"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" filled="f" stroked="f">
                      <v:textbox>
                        <w:txbxContent>
                          <w:p w14:paraId="18E0898C" w14:textId="77777777" w:rsidR="00620CCD" w:rsidRDefault="00620CCD" w:rsidP="00B2040A"/>
                          <w:p w14:paraId="790980D2"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WB+aPkBAADSAwAADgAAAAAAAAAAAAAAAAAu&#10;AgAAZHJzL2Uyb0RvYy54bWxQSwECLQAUAAYACAAAACEA5Pfpz94AAAAKAQAADwAAAAAAAAAAAAAA&#10;AABTBAAAZHJzL2Rvd25yZXYueG1sUEsFBgAAAAAEAAQA8wAAAF4FAAAAAA==&#10;" filled="f" stroked="f">
                      <v:textbox>
                        <w:txbxContent>
                          <w:p w14:paraId="7C9FE4A2"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" filled="f" stroked="f">
                      <v:textbox>
                        <w:txbxContent>
                          <w:p w14:paraId="1D130DDE"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620CCD" w:rsidRDefault="00620CCD" w:rsidP="00B2040A">
                                  <w:r>
                                    <w:sym w:font="Wingdings" w:char="F0FC"/>
                                  </w:r>
                                </w:p>
                                <w:p w14:paraId="69DA33FA"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AL58Ob+QEAANMDAAAOAAAAAAAAAAAAAAAAAC4C&#10;AABkcnMvZTJvRG9jLnhtbFBLAQItABQABgAIAAAAIQC6TVVa3QAAAAoBAAAPAAAAAAAAAAAAAAAA&#10;AFMEAABkcnMvZG93bnJldi54bWxQSwUGAAAAAAQABADzAAAAXQUAAAAA&#10;" filled="f" stroked="f">
                      <v:textbox>
                        <w:txbxContent>
                          <w:p w14:paraId="7F07D097" w14:textId="77777777" w:rsidR="00620CCD" w:rsidRDefault="00620CCD" w:rsidP="00B2040A">
                            <w:r>
                              <w:sym w:font="Wingdings" w:char="F0FC"/>
                            </w:r>
                          </w:p>
                          <w:p w14:paraId="69DA33FA"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Bvk2Ht+AEAANMDAAAOAAAAAAAAAAAAAAAAAC4C&#10;AABkcnMvZTJvRG9jLnhtbFBLAQItABQABgAIAAAAIQC0MVQD3gAAAAoBAAAPAAAAAAAAAAAAAAAA&#10;AFIEAABkcnMvZG93bnJldi54bWxQSwUGAAAAAAQABADzAAAAXQUAAAAA&#10;" filled="f" stroked="f">
                      <v:textbox>
                        <w:txbxContent>
                          <w:p w14:paraId="7308F939"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620CCD"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OH+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" filled="f" stroked="f">
                      <v:textbox>
                        <w:txbxContent>
                          <w:p w14:paraId="3A4E0621" w14:textId="77777777" w:rsidR="00620CCD" w:rsidRDefault="00620CCD"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" filled="f" stroked="f">
                      <v:textbox>
                        <w:txbxContent>
                          <w:p w14:paraId="5E4DF4BB" w14:textId="77777777" w:rsidR="00620CCD" w:rsidRDefault="00620CCD"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620CCD" w:rsidRPr="00503585"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" filled="f" stroked="f">
                      <v:textbox>
                        <w:txbxContent>
                          <w:p w14:paraId="6FB2947B" w14:textId="77777777" w:rsidR="00620CCD" w:rsidRPr="00503585" w:rsidRDefault="00620CCD"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8.05pt;height:29.9pt" o:ole="" fillcolor="window">
                  <v:imagedata r:id="rId52" o:title=""/>
                </v:shape>
                <o:OLEObject Type="Embed" ProgID="Word.Picture.8" ShapeID="_x0000_i1027" DrawAspect="Content" ObjectID="_1665989480" r:id="rId68"/>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" filled="f" stroked="f">
                      <v:textbox>
                        <w:txbxContent>
                          <w:p w14:paraId="30F717C3"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BGt2QY+QEAANMDAAAOAAAAAAAAAAAAAAAAAC4C&#10;AABkcnMvZTJvRG9jLnhtbFBLAQItABQABgAIAAAAIQDlU0ai3QAAAAgBAAAPAAAAAAAAAAAAAAAA&#10;AFMEAABkcnMvZG93bnJldi54bWxQSwUGAAAAAAQABADzAAAAXQUAAAAA&#10;" filled="f" stroked="f">
                      <v:textbox>
                        <w:txbxContent>
                          <w:p w14:paraId="12576F08"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620CCD" w:rsidRDefault="00620CCD" w:rsidP="00B2040A"/>
                                <w:p w14:paraId="44389286" w14:textId="77777777" w:rsidR="00620CCD" w:rsidRDefault="00620CCD" w:rsidP="00B2040A"/>
                                <w:p w14:paraId="4959F3A6"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Zu+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" filled="f" stroked="f">
                      <v:textbox>
                        <w:txbxContent>
                          <w:p w14:paraId="3F4B3B8E" w14:textId="77777777" w:rsidR="00620CCD" w:rsidRDefault="00620CCD" w:rsidP="00B2040A"/>
                          <w:p w14:paraId="44389286" w14:textId="77777777" w:rsidR="00620CCD" w:rsidRDefault="00620CCD" w:rsidP="00B2040A"/>
                          <w:p w14:paraId="4959F3A6" w14:textId="77777777" w:rsidR="00620CCD" w:rsidRDefault="00620CCD"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85" w:name="_Toc24984554"/>
            <w:r w:rsidRPr="00576CA3">
              <w:rPr>
                <w:u w:val="single"/>
              </w:rPr>
              <w:t>Initial Risk Rating (without any control measures)</w:t>
            </w:r>
            <w:bookmarkEnd w:id="85"/>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86" w:name="_Toc24984555"/>
            <w:r w:rsidRPr="00576CA3">
              <w:rPr>
                <w:u w:val="single"/>
              </w:rPr>
              <w:t>Risk Reduction Rating (after controls introduced)</w:t>
            </w:r>
            <w:bookmarkEnd w:id="86"/>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87" w:name="_Toc24984556"/>
            <w:r w:rsidRPr="00576CA3">
              <w:rPr>
                <w:u w:val="single"/>
              </w:rPr>
              <w:t>Risk Assessment Review</w:t>
            </w:r>
            <w:bookmarkEnd w:id="87"/>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35B28205"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E83689" w:rsidRPr="00E83689">
              <w:rPr>
                <w:sz w:val="18"/>
                <w:szCs w:val="18"/>
              </w:rPr>
              <w:t>15/10/2020</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88" w:name="_Toc187744485"/>
            <w:bookmarkStart w:id="89" w:name="_Toc20410734"/>
            <w:bookmarkStart w:id="90" w:name="_Toc24984557"/>
            <w:r w:rsidRPr="00576CA3">
              <w:t>RISK ASSESSMENT 45</w:t>
            </w:r>
            <w:r>
              <w:t xml:space="preserve">- </w:t>
            </w:r>
            <w:r w:rsidRPr="00576CA3">
              <w:t>Teleporter</w:t>
            </w:r>
            <w:bookmarkEnd w:id="88"/>
            <w:bookmarkEnd w:id="89"/>
            <w:bookmarkEnd w:id="90"/>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77777777" w:rsidR="00B2040A" w:rsidRPr="00576CA3" w:rsidRDefault="00B2040A" w:rsidP="00B2040A">
            <w:pPr>
              <w:rPr>
                <w:sz w:val="16"/>
              </w:rPr>
            </w:pPr>
            <w:r w:rsidRPr="00576CA3">
              <w:rPr>
                <w:sz w:val="16"/>
              </w:rPr>
              <w:t xml:space="preserve">Date: </w:t>
            </w:r>
            <w:r>
              <w:rPr>
                <w:sz w:val="16"/>
              </w:rPr>
              <w:t>11/06/2019</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C90E26C" w:rsidR="00B2040A" w:rsidRPr="00576CA3" w:rsidRDefault="00B2040A" w:rsidP="00B2040A">
            <w:pPr>
              <w:rPr>
                <w:sz w:val="16"/>
              </w:rPr>
            </w:pPr>
            <w:r w:rsidRPr="00576CA3">
              <w:rPr>
                <w:sz w:val="16"/>
              </w:rPr>
              <w:t>Reviewed by: T O’G</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91" w:name="_Toc24984558"/>
            <w:r w:rsidRPr="00576CA3">
              <w:t>Foreseeable Risks</w:t>
            </w:r>
            <w:bookmarkEnd w:id="9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92" w:name="_Toc24984559"/>
            <w:r w:rsidRPr="00576CA3">
              <w:t>Initial Risk Rating (without any control measures)</w:t>
            </w:r>
            <w:bookmarkEnd w:id="92"/>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93" w:name="_Toc24984560"/>
            <w:r w:rsidRPr="00576CA3">
              <w:t>Work Description (including location)</w:t>
            </w:r>
            <w:bookmarkEnd w:id="93"/>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94" w:name="_Toc24984561"/>
            <w:r w:rsidRPr="00576CA3">
              <w:t>Generic / Existing Controls</w:t>
            </w:r>
            <w:bookmarkEnd w:id="94"/>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95" w:name="_Toc24984562"/>
            <w:r w:rsidRPr="00576CA3">
              <w:t>Further Controls</w:t>
            </w:r>
            <w:bookmarkEnd w:id="95"/>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96" w:name="_Toc16261979"/>
            <w:r>
              <w:t xml:space="preserve">71-RISK ASSESSMENT – </w:t>
            </w:r>
            <w:bookmarkEnd w:id="96"/>
            <w:r>
              <w:t>Driving- Winter Maintenance Operation</w:t>
            </w:r>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77777777" w:rsidR="00A5252D" w:rsidRDefault="00A5252D" w:rsidP="00620CCD">
            <w:pPr>
              <w:rPr>
                <w:sz w:val="16"/>
              </w:rPr>
            </w:pPr>
            <w:r>
              <w:rPr>
                <w:sz w:val="16"/>
              </w:rPr>
              <w:t>Date: 08/09/20</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r>
              <w:rPr>
                <w:szCs w:val="24"/>
                <w:u w:val="single"/>
              </w:rPr>
              <w:t>Work Activity: Helper to drive in separate vehicle to facilitate winter maintenance operations</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915D952" w14:textId="77777777" w:rsidR="00A5252D" w:rsidRDefault="00A5252D" w:rsidP="00620CCD">
            <w:pPr>
              <w:rPr>
                <w:sz w:val="16"/>
              </w:rPr>
            </w:pPr>
            <w:r>
              <w:rPr>
                <w:sz w:val="18"/>
              </w:rPr>
              <w:t>Reviewed by John McCormack</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r>
              <w:rPr>
                <w:szCs w:val="24"/>
                <w:u w:val="single"/>
              </w:rPr>
              <w:t xml:space="preserve">HAZARDS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r>
              <w:rPr>
                <w:szCs w:val="24"/>
                <w:u w:val="single"/>
              </w:rPr>
              <w:t>Persons Exposed To Risk</w:t>
            </w:r>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r>
              <w:rPr>
                <w:szCs w:val="24"/>
                <w:u w:val="single"/>
              </w:rPr>
              <w:t>Work Description (including location)</w:t>
            </w:r>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r>
              <w:rPr>
                <w:szCs w:val="24"/>
                <w:u w:val="single"/>
              </w:rPr>
              <w:t>Existing Controls</w:t>
            </w:r>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r>
              <w:rPr>
                <w:szCs w:val="24"/>
                <w:u w:val="single"/>
              </w:rPr>
              <w:t xml:space="preserve">Site Specific Controls / Recommendation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r>
              <w:rPr>
                <w:u w:val="single"/>
              </w:rPr>
              <w:t>Monitoring Arrangements</w:t>
            </w:r>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r>
              <w:rPr>
                <w:u w:val="single"/>
              </w:rPr>
              <w:t>Supervisor Checks</w:t>
            </w:r>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r>
              <w:rPr>
                <w:u w:val="single"/>
              </w:rPr>
              <w:t>Information, Instruction and Training</w:t>
            </w:r>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r>
              <w:rPr>
                <w:u w:val="single"/>
              </w:rPr>
              <w:t>Personal Protective Equipment (last resort)</w:t>
            </w:r>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620CCD" w:rsidRDefault="00620CCD"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" filled="f" stroked="f">
                      <v:textbox>
                        <w:txbxContent>
                          <w:p w14:paraId="5EA1A5EA" w14:textId="77777777" w:rsidR="00620CCD" w:rsidRDefault="00620CCD"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620CCD" w:rsidRDefault="00620CCD" w:rsidP="00A5252D">
                                  <w:pPr>
                                    <w:rPr>
                                      <w:sz w:val="22"/>
                                      <w:szCs w:val="22"/>
                                    </w:rPr>
                                  </w:pPr>
                                </w:p>
                                <w:p w14:paraId="53A9E3DB"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" filled="f" stroked="f">
                      <v:textbox>
                        <w:txbxContent>
                          <w:p w14:paraId="597409D4" w14:textId="77777777" w:rsidR="00620CCD" w:rsidRDefault="00620CCD" w:rsidP="00A5252D">
                            <w:pPr>
                              <w:rPr>
                                <w:sz w:val="22"/>
                                <w:szCs w:val="22"/>
                              </w:rPr>
                            </w:pPr>
                          </w:p>
                          <w:p w14:paraId="53A9E3DB"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" filled="f" stroked="f">
                      <v:textbox>
                        <w:txbxContent>
                          <w:p w14:paraId="3AD622D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MP+A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" filled="f" stroked="f">
                      <v:textbox>
                        <w:txbxContent>
                          <w:p w14:paraId="3994717E"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620CCD" w:rsidRDefault="00620CCD" w:rsidP="00A5252D">
                                  <w:pPr>
                                    <w:rPr>
                                      <w:sz w:val="22"/>
                                      <w:szCs w:val="22"/>
                                    </w:rPr>
                                  </w:pPr>
                                </w:p>
                                <w:p w14:paraId="24B0735F"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wf+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XVj8H/kBAADTAwAADgAAAAAAAAAAAAAAAAAu&#10;AgAAZHJzL2Uyb0RvYy54bWxQSwECLQAUAAYACAAAACEA5Pfpz94AAAAKAQAADwAAAAAAAAAAAAAA&#10;AABTBAAAZHJzL2Rvd25yZXYueG1sUEsFBgAAAAAEAAQA8wAAAF4FAAAAAA==&#10;" filled="f" stroked="f">
                      <v:textbox>
                        <w:txbxContent>
                          <w:p w14:paraId="455338A2" w14:textId="77777777" w:rsidR="00620CCD" w:rsidRDefault="00620CCD" w:rsidP="00A5252D">
                            <w:pPr>
                              <w:rPr>
                                <w:sz w:val="22"/>
                                <w:szCs w:val="22"/>
                              </w:rPr>
                            </w:pPr>
                          </w:p>
                          <w:p w14:paraId="24B0735F"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TX+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" filled="f" stroked="f">
                      <v:textbox>
                        <w:txbxContent>
                          <w:p w14:paraId="59059E9C"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620CCD" w:rsidRDefault="00620CCD" w:rsidP="00A5252D">
                                  <w:pPr>
                                    <w:rPr>
                                      <w:sz w:val="22"/>
                                      <w:szCs w:val="22"/>
                                    </w:rPr>
                                  </w:pPr>
                                </w:p>
                                <w:p w14:paraId="524F1E8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tR+Q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DeQutR+QEAANMDAAAOAAAAAAAAAAAAAAAAAC4C&#10;AABkcnMvZTJvRG9jLnhtbFBLAQItABQABgAIAAAAIQC6TVVa3QAAAAoBAAAPAAAAAAAAAAAAAAAA&#10;AFMEAABkcnMvZG93bnJldi54bWxQSwUGAAAAAAQABADzAAAAXQUAAAAA&#10;" filled="f" stroked="f">
                      <v:textbox>
                        <w:txbxContent>
                          <w:p w14:paraId="44FA5301" w14:textId="77777777" w:rsidR="00620CCD" w:rsidRDefault="00620CCD" w:rsidP="00A5252D">
                            <w:pPr>
                              <w:rPr>
                                <w:sz w:val="22"/>
                                <w:szCs w:val="22"/>
                              </w:rPr>
                            </w:pPr>
                          </w:p>
                          <w:p w14:paraId="524F1E8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C+18OZ+AEAANMDAAAOAAAAAAAAAAAAAAAAAC4C&#10;AABkcnMvZTJvRG9jLnhtbFBLAQItABQABgAIAAAAIQC0MVQD3gAAAAoBAAAPAAAAAAAAAAAAAAAA&#10;AFIEAABkcnMvZG93bnJldi54bWxQSwUGAAAAAAQABADzAAAAXQUAAAAA&#10;" filled="f" stroked="f">
                      <v:textbox>
                        <w:txbxContent>
                          <w:p w14:paraId="31CFBD6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620CCD" w:rsidRDefault="00620CCD" w:rsidP="00A5252D">
                                  <w:pPr>
                                    <w:rPr>
                                      <w:sz w:val="22"/>
                                      <w:szCs w:val="22"/>
                                    </w:rPr>
                                  </w:pPr>
                                  <w:r>
                                    <w:rPr>
                                      <w:rFonts w:ascii="Wingdings" w:hAnsi="Wingdings"/>
                                      <w:b/>
                                      <w:sz w:val="22"/>
                                      <w:szCs w:val="22"/>
                                    </w:rPr>
                                    <w:t>ü</w:t>
                                  </w:r>
                                </w:p>
                                <w:p w14:paraId="3C6F1F00"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" filled="f" stroked="f">
                      <v:textbox>
                        <w:txbxContent>
                          <w:p w14:paraId="0B57A55A" w14:textId="77777777" w:rsidR="00620CCD" w:rsidRDefault="00620CCD" w:rsidP="00A5252D">
                            <w:pPr>
                              <w:rPr>
                                <w:sz w:val="22"/>
                                <w:szCs w:val="22"/>
                              </w:rPr>
                            </w:pPr>
                            <w:r>
                              <w:rPr>
                                <w:rFonts w:ascii="Wingdings" w:hAnsi="Wingdings"/>
                                <w:b/>
                                <w:sz w:val="22"/>
                                <w:szCs w:val="22"/>
                              </w:rPr>
                              <w:t>ü</w:t>
                            </w:r>
                          </w:p>
                          <w:p w14:paraId="3C6F1F00"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620CCD" w:rsidRDefault="00620CCD"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" filled="f" stroked="f">
                      <v:textbox>
                        <w:txbxContent>
                          <w:p w14:paraId="726D1597" w14:textId="77777777" w:rsidR="00620CCD" w:rsidRDefault="00620CCD"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620CCD" w:rsidRDefault="00620CCD"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" filled="f" stroked="f">
                      <v:textbox>
                        <w:txbxContent>
                          <w:p w14:paraId="48AEB1FE" w14:textId="77777777" w:rsidR="00620CCD" w:rsidRDefault="00620CCD"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pt;height:29.9pt" o:ole="" fillcolor="window">
                  <v:imagedata r:id="rId52" o:title=""/>
                </v:shape>
                <o:OLEObject Type="Embed" ProgID="Word.Picture.8" ShapeID="_x0000_i1028" DrawAspect="Content" ObjectID="_1665989481" r:id="rId69"/>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" filled="f" stroked="f">
                      <v:textbox>
                        <w:txbxContent>
                          <w:p w14:paraId="2669AAF5"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" filled="f" stroked="f">
                      <v:textbox>
                        <w:txbxContent>
                          <w:p w14:paraId="5455703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620CCD" w:rsidRDefault="00620CCD" w:rsidP="00A5252D"/>
                                <w:p w14:paraId="6E1D30F3" w14:textId="77777777" w:rsidR="00620CCD" w:rsidRDefault="00620CCD" w:rsidP="00A5252D"/>
                                <w:p w14:paraId="70EBC7D2"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" filled="f" stroked="f">
                      <v:textbox>
                        <w:txbxContent>
                          <w:p w14:paraId="5664A510" w14:textId="77777777" w:rsidR="00620CCD" w:rsidRDefault="00620CCD" w:rsidP="00A5252D"/>
                          <w:p w14:paraId="6E1D30F3" w14:textId="77777777" w:rsidR="00620CCD" w:rsidRDefault="00620CCD" w:rsidP="00A5252D"/>
                          <w:p w14:paraId="70EBC7D2" w14:textId="77777777" w:rsidR="00620CCD" w:rsidRDefault="00620CCD"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r>
              <w:rPr>
                <w:u w:val="single"/>
              </w:rPr>
              <w:t>Initial Risk Rating (without any control measures)</w:t>
            </w:r>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r>
              <w:rPr>
                <w:u w:val="single"/>
              </w:rPr>
              <w:t>Risk Reduction Rating (after controls introduced)</w:t>
            </w:r>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r>
              <w:rPr>
                <w:u w:val="single"/>
              </w:rPr>
              <w:t>Risk Assessment Review</w:t>
            </w:r>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77777777" w:rsidR="00A5252D" w:rsidRDefault="00A5252D" w:rsidP="00620CCD">
            <w:pPr>
              <w:rPr>
                <w:sz w:val="18"/>
              </w:rPr>
            </w:pPr>
            <w:r>
              <w:rPr>
                <w:sz w:val="18"/>
              </w:rPr>
              <w:t>Next Review MG 07/09/2021</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97" w:name="_Toc24984563"/>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97"/>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71"/>
          <w:footerReference w:type="default" r:id="rId72"/>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98" w:name="_Toc24984564"/>
      <w:r>
        <w:lastRenderedPageBreak/>
        <w:t>6.6 Appendix 6</w:t>
      </w:r>
      <w:r w:rsidRPr="00A3342E">
        <w:t xml:space="preserve"> </w:t>
      </w:r>
      <w:r>
        <w:t xml:space="preserve">- </w:t>
      </w:r>
      <w:r w:rsidRPr="00A3342E">
        <w:t>Safe Working Alone System</w:t>
      </w:r>
      <w:bookmarkEnd w:id="98"/>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59A996B6" w14:textId="3DDE769D" w:rsidR="00C1009A" w:rsidRPr="00C1009A" w:rsidRDefault="00C1009A" w:rsidP="00C1009A">
      <w:pPr>
        <w:spacing w:line="276" w:lineRule="auto"/>
        <w:jc w:val="center"/>
        <w:rPr>
          <w:rFonts w:ascii="Arial" w:hAnsi="Arial" w:cs="Arial"/>
          <w:b/>
          <w:sz w:val="28"/>
          <w:szCs w:val="28"/>
          <w:lang w:val="en-IE" w:eastAsia="en-IE"/>
        </w:rPr>
      </w:pPr>
      <w:r w:rsidRPr="00C1009A">
        <w:rPr>
          <w:rFonts w:ascii="Arial" w:hAnsi="Arial" w:cs="Arial"/>
          <w:b/>
          <w:sz w:val="28"/>
          <w:szCs w:val="28"/>
          <w:lang w:val="en-IE" w:eastAsia="en-IE"/>
        </w:rPr>
        <w:lastRenderedPageBreak/>
        <w:t>Standard Operating Procedure No. 16</w:t>
      </w:r>
    </w:p>
    <w:p w14:paraId="5A07ABBE" w14:textId="77777777" w:rsidR="00C1009A" w:rsidRPr="00C1009A" w:rsidRDefault="00C1009A" w:rsidP="00C1009A">
      <w:pPr>
        <w:spacing w:after="200" w:line="276" w:lineRule="auto"/>
        <w:jc w:val="center"/>
        <w:rPr>
          <w:rFonts w:ascii="Arial" w:hAnsi="Arial" w:cs="Arial"/>
          <w:b/>
          <w:sz w:val="28"/>
          <w:szCs w:val="28"/>
          <w:lang w:val="en-IE" w:eastAsia="en-IE"/>
        </w:rPr>
      </w:pPr>
      <w:r w:rsidRPr="00C1009A">
        <w:rPr>
          <w:rFonts w:ascii="Arial" w:hAnsi="Arial" w:cs="Arial"/>
          <w:b/>
          <w:sz w:val="28"/>
          <w:szCs w:val="28"/>
          <w:lang w:val="en-IE" w:eastAsia="en-IE"/>
        </w:rPr>
        <w:t>Use of Equipment, Tools and Plant: COVID-19 Requirements</w:t>
      </w:r>
    </w:p>
    <w:p w14:paraId="735479E1"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Date:</w:t>
      </w:r>
      <w:r w:rsidRPr="00C1009A">
        <w:rPr>
          <w:rFonts w:ascii="Arial" w:hAnsi="Arial" w:cs="Arial"/>
          <w:b/>
          <w:sz w:val="22"/>
          <w:szCs w:val="22"/>
          <w:lang w:val="en-IE" w:eastAsia="en-IE"/>
        </w:rPr>
        <w:tab/>
        <w:t>14</w:t>
      </w:r>
      <w:r w:rsidRPr="00C1009A">
        <w:rPr>
          <w:rFonts w:ascii="Arial" w:hAnsi="Arial" w:cs="Arial"/>
          <w:b/>
          <w:sz w:val="22"/>
          <w:szCs w:val="22"/>
          <w:vertAlign w:val="superscript"/>
          <w:lang w:val="en-IE" w:eastAsia="en-IE"/>
        </w:rPr>
        <w:t>th</w:t>
      </w:r>
      <w:r w:rsidRPr="00C1009A">
        <w:rPr>
          <w:rFonts w:ascii="Arial" w:hAnsi="Arial" w:cs="Arial"/>
          <w:b/>
          <w:sz w:val="22"/>
          <w:szCs w:val="22"/>
          <w:lang w:val="en-IE" w:eastAsia="en-IE"/>
        </w:rPr>
        <w:t xml:space="preserve"> May 2020</w:t>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t xml:space="preserve">Version: 1.0 </w:t>
      </w:r>
    </w:p>
    <w:p w14:paraId="0AD48F1F" w14:textId="77777777" w:rsidR="00C1009A" w:rsidRPr="00C1009A" w:rsidRDefault="00C1009A" w:rsidP="00C1009A">
      <w:pPr>
        <w:rPr>
          <w:rFonts w:ascii="Arial" w:hAnsi="Arial" w:cs="Arial"/>
          <w:b/>
          <w:sz w:val="22"/>
          <w:szCs w:val="22"/>
          <w:lang w:val="en-IE" w:eastAsia="en-IE"/>
        </w:rPr>
      </w:pPr>
    </w:p>
    <w:p w14:paraId="17835EC6"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Potential Hazards</w:t>
      </w:r>
    </w:p>
    <w:p w14:paraId="25D7827C"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Contamination with COVID-19 virus.</w:t>
      </w:r>
    </w:p>
    <w:p w14:paraId="57B59D7F"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Spread of COVID-19 virus.</w:t>
      </w:r>
    </w:p>
    <w:p w14:paraId="6D67F1CB"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 xml:space="preserve">Coming into contact with someone who has the virus and is coughing and sneezing. Close contact includes face to face contact; spending more than 15 minutes within two metres of an infected person; living with an infected person. </w:t>
      </w:r>
    </w:p>
    <w:p w14:paraId="47B3DEB9"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Touching surfaces that an infected person has coughed or sneezed on.</w:t>
      </w:r>
    </w:p>
    <w:p w14:paraId="5A744149"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Inability to maintain physical distancing requirements in line with public health advice</w:t>
      </w:r>
    </w:p>
    <w:p w14:paraId="38F984CE" w14:textId="77777777" w:rsidR="00C1009A" w:rsidRPr="00C1009A" w:rsidRDefault="00C1009A" w:rsidP="00C1009A">
      <w:pPr>
        <w:rPr>
          <w:rFonts w:ascii="Arial" w:hAnsi="Arial" w:cs="Arial"/>
          <w:sz w:val="22"/>
          <w:szCs w:val="22"/>
          <w:lang w:val="en-IE" w:eastAsia="en-IE"/>
        </w:rPr>
      </w:pPr>
    </w:p>
    <w:p w14:paraId="5768B344"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COVID-19 Personal Protective Equipment (PPE)</w:t>
      </w:r>
    </w:p>
    <w:p w14:paraId="66B22F23" w14:textId="77777777" w:rsidR="00C1009A" w:rsidRPr="00C1009A" w:rsidRDefault="00C1009A" w:rsidP="00C1009A">
      <w:pPr>
        <w:rPr>
          <w:rFonts w:ascii="Arial" w:hAnsi="Arial" w:cs="Arial"/>
          <w:sz w:val="22"/>
          <w:szCs w:val="22"/>
          <w:lang w:val="en-IE" w:eastAsia="en-IE"/>
        </w:rPr>
      </w:pPr>
    </w:p>
    <w:p w14:paraId="5CC74015" w14:textId="77777777" w:rsidR="00C1009A" w:rsidRPr="00C1009A" w:rsidRDefault="00C1009A" w:rsidP="00C1009A">
      <w:pPr>
        <w:rPr>
          <w:rFonts w:ascii="Arial" w:hAnsi="Arial" w:cs="Arial"/>
          <w:b/>
          <w:sz w:val="22"/>
          <w:szCs w:val="22"/>
          <w:lang w:val="en-IE" w:eastAsia="en-IE"/>
        </w:rPr>
      </w:pPr>
      <w:r w:rsidRPr="00C1009A">
        <w:rPr>
          <w:rFonts w:ascii="Arial" w:hAnsi="Arial" w:cs="Arial"/>
          <w:sz w:val="22"/>
          <w:szCs w:val="22"/>
          <w:lang w:val="en-IE" w:eastAsia="en-IE"/>
        </w:rPr>
        <w:t>PPE requirements should be determined by risk assessment</w:t>
      </w:r>
    </w:p>
    <w:p w14:paraId="62F254D2" w14:textId="77777777" w:rsidR="00C1009A" w:rsidRPr="00C1009A" w:rsidRDefault="00C1009A" w:rsidP="00C1009A">
      <w:pPr>
        <w:rPr>
          <w:rFonts w:ascii="Arial" w:hAnsi="Arial" w:cs="Arial"/>
          <w:b/>
          <w:sz w:val="22"/>
          <w:szCs w:val="22"/>
          <w:lang w:val="en-IE" w:eastAsia="en-IE"/>
        </w:rPr>
      </w:pPr>
    </w:p>
    <w:p w14:paraId="05ACEB69" w14:textId="77777777" w:rsidR="00C1009A" w:rsidRPr="00C1009A" w:rsidRDefault="00C1009A" w:rsidP="00C1009A">
      <w:pPr>
        <w:spacing w:after="200" w:line="276" w:lineRule="auto"/>
        <w:jc w:val="center"/>
        <w:rPr>
          <w:rFonts w:ascii="Arial" w:hAnsi="Arial" w:cs="Arial"/>
          <w:b/>
          <w:sz w:val="22"/>
          <w:szCs w:val="22"/>
          <w:lang w:val="en-IE" w:eastAsia="en-IE"/>
        </w:rPr>
      </w:pPr>
      <w:r w:rsidRPr="00C1009A">
        <w:rPr>
          <w:rFonts w:ascii="Calibri" w:hAnsi="Calibri"/>
          <w:noProof/>
          <w:color w:val="1F497D"/>
          <w:sz w:val="22"/>
          <w:szCs w:val="22"/>
          <w:lang w:val="en-IE" w:eastAsia="en-IE"/>
        </w:rPr>
        <w:drawing>
          <wp:inline distT="0" distB="0" distL="0" distR="0" wp14:anchorId="2FD3300A" wp14:editId="53E6B4A4">
            <wp:extent cx="495300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953000" cy="819150"/>
                    </a:xfrm>
                    <a:prstGeom prst="rect">
                      <a:avLst/>
                    </a:prstGeom>
                    <a:noFill/>
                    <a:ln>
                      <a:noFill/>
                    </a:ln>
                  </pic:spPr>
                </pic:pic>
              </a:graphicData>
            </a:graphic>
          </wp:inline>
        </w:drawing>
      </w:r>
    </w:p>
    <w:p w14:paraId="55CFDCEE"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Procedures</w:t>
      </w:r>
    </w:p>
    <w:p w14:paraId="225B82BC" w14:textId="77777777" w:rsidR="00C1009A" w:rsidRPr="00C1009A" w:rsidRDefault="00C1009A" w:rsidP="00C1009A">
      <w:pPr>
        <w:shd w:val="clear" w:color="auto" w:fill="FFFFFF"/>
        <w:spacing w:before="100" w:beforeAutospacing="1" w:after="100" w:afterAutospacing="1"/>
        <w:jc w:val="center"/>
        <w:rPr>
          <w:rFonts w:ascii="Arial" w:eastAsia="Calibri" w:hAnsi="Arial" w:cs="Arial"/>
          <w:sz w:val="22"/>
          <w:szCs w:val="22"/>
          <w:lang w:val="en-IE"/>
        </w:rPr>
      </w:pPr>
      <w:r w:rsidRPr="00C1009A">
        <w:rPr>
          <w:rFonts w:ascii="Calibri" w:hAnsi="Calibri"/>
          <w:noProof/>
          <w:sz w:val="22"/>
          <w:szCs w:val="22"/>
          <w:lang w:val="en-IE" w:eastAsia="en-IE"/>
        </w:rPr>
        <w:drawing>
          <wp:inline distT="0" distB="0" distL="0" distR="0" wp14:anchorId="54ACDC95" wp14:editId="06971447">
            <wp:extent cx="5543550" cy="1381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43550" cy="1381125"/>
                    </a:xfrm>
                    <a:prstGeom prst="rect">
                      <a:avLst/>
                    </a:prstGeom>
                    <a:noFill/>
                    <a:ln>
                      <a:noFill/>
                    </a:ln>
                  </pic:spPr>
                </pic:pic>
              </a:graphicData>
            </a:graphic>
          </wp:inline>
        </w:drawing>
      </w:r>
    </w:p>
    <w:p w14:paraId="2BB32BD5" w14:textId="77777777" w:rsidR="00C1009A" w:rsidRPr="00C1009A" w:rsidRDefault="00C1009A" w:rsidP="00C1009A">
      <w:pPr>
        <w:autoSpaceDE w:val="0"/>
        <w:autoSpaceDN w:val="0"/>
        <w:adjustRightInd w:val="0"/>
        <w:rPr>
          <w:rFonts w:ascii="Arial" w:hAnsi="Arial" w:cs="Arial"/>
          <w:b/>
          <w:sz w:val="22"/>
          <w:szCs w:val="22"/>
          <w:lang w:val="en-IE" w:eastAsia="en-IE"/>
        </w:rPr>
      </w:pPr>
      <w:bookmarkStart w:id="99" w:name="_Hlk40462729"/>
      <w:r w:rsidRPr="00C1009A">
        <w:rPr>
          <w:rFonts w:ascii="Arial" w:hAnsi="Arial" w:cs="Arial"/>
          <w:b/>
          <w:sz w:val="22"/>
          <w:szCs w:val="22"/>
          <w:lang w:val="en-IE" w:eastAsia="en-IE"/>
        </w:rPr>
        <w:t>Line Manager</w:t>
      </w:r>
    </w:p>
    <w:p w14:paraId="13A55370" w14:textId="77777777" w:rsidR="00C1009A" w:rsidRPr="00C1009A" w:rsidRDefault="00C1009A" w:rsidP="00C1009A">
      <w:pPr>
        <w:numPr>
          <w:ilvl w:val="0"/>
          <w:numId w:val="24"/>
        </w:numPr>
        <w:autoSpaceDE w:val="0"/>
        <w:autoSpaceDN w:val="0"/>
        <w:adjustRightInd w:val="0"/>
        <w:spacing w:after="200" w:line="276" w:lineRule="auto"/>
        <w:contextualSpacing/>
        <w:rPr>
          <w:rFonts w:ascii="Arial" w:hAnsi="Arial" w:cs="Arial"/>
          <w:b/>
          <w:sz w:val="22"/>
          <w:szCs w:val="22"/>
          <w:lang w:val="en-IE" w:eastAsia="en-IE"/>
        </w:rPr>
      </w:pPr>
      <w:r w:rsidRPr="00C1009A">
        <w:rPr>
          <w:rFonts w:ascii="Arial" w:hAnsi="Arial" w:cs="Arial"/>
          <w:bCs/>
          <w:sz w:val="22"/>
          <w:szCs w:val="22"/>
          <w:lang w:val="en-IE" w:eastAsia="en-IE"/>
        </w:rPr>
        <w:t>Ensure COVID-19 Induction training has been provided</w:t>
      </w:r>
    </w:p>
    <w:bookmarkEnd w:id="99"/>
    <w:p w14:paraId="487EA6FC" w14:textId="77777777" w:rsidR="00C1009A" w:rsidRPr="00C1009A" w:rsidRDefault="00C1009A" w:rsidP="00C1009A">
      <w:pPr>
        <w:numPr>
          <w:ilvl w:val="0"/>
          <w:numId w:val="24"/>
        </w:numPr>
        <w:autoSpaceDE w:val="0"/>
        <w:autoSpaceDN w:val="0"/>
        <w:adjustRightInd w:val="0"/>
        <w:spacing w:after="200" w:line="276" w:lineRule="auto"/>
        <w:contextualSpacing/>
        <w:rPr>
          <w:rFonts w:ascii="Arial" w:hAnsi="Arial" w:cs="Arial"/>
          <w:b/>
          <w:sz w:val="22"/>
          <w:szCs w:val="22"/>
          <w:lang w:val="en-IE" w:eastAsia="en-IE"/>
        </w:rPr>
      </w:pPr>
      <w:r w:rsidRPr="00C1009A">
        <w:rPr>
          <w:rFonts w:ascii="Arial" w:hAnsi="Arial" w:cs="Arial"/>
          <w:bCs/>
          <w:sz w:val="22"/>
          <w:szCs w:val="22"/>
          <w:lang w:val="en-IE" w:eastAsia="en-IE"/>
        </w:rPr>
        <w:t>Ensure a log of contact / group work is kept to facilitate contact tracing</w:t>
      </w:r>
    </w:p>
    <w:p w14:paraId="3DD8ED56"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Arrangements to be made for one individual to use the same tool, plant and equipment as much as possible.</w:t>
      </w:r>
    </w:p>
    <w:p w14:paraId="4615C346"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 xml:space="preserve">Ensure adequate provision of hand sanitising facilities and cleaning materials. </w:t>
      </w:r>
    </w:p>
    <w:p w14:paraId="4BF135C3" w14:textId="77777777" w:rsidR="00C1009A" w:rsidRPr="00C1009A" w:rsidRDefault="00C1009A" w:rsidP="00C1009A">
      <w:pPr>
        <w:autoSpaceDE w:val="0"/>
        <w:autoSpaceDN w:val="0"/>
        <w:adjustRightInd w:val="0"/>
        <w:rPr>
          <w:rFonts w:ascii="Arial" w:hAnsi="Arial" w:cs="Arial"/>
          <w:b/>
          <w:sz w:val="22"/>
          <w:szCs w:val="22"/>
          <w:lang w:val="en-IE" w:eastAsia="en-IE"/>
        </w:rPr>
      </w:pPr>
    </w:p>
    <w:p w14:paraId="7FA851CD" w14:textId="77777777" w:rsidR="00C1009A" w:rsidRPr="00C1009A" w:rsidRDefault="00C1009A" w:rsidP="00C1009A">
      <w:pPr>
        <w:autoSpaceDE w:val="0"/>
        <w:autoSpaceDN w:val="0"/>
        <w:adjustRightInd w:val="0"/>
        <w:rPr>
          <w:rFonts w:ascii="Arial" w:hAnsi="Arial" w:cs="Arial"/>
          <w:b/>
          <w:sz w:val="22"/>
          <w:szCs w:val="22"/>
          <w:lang w:val="en-IE" w:eastAsia="en-IE"/>
        </w:rPr>
      </w:pPr>
      <w:r w:rsidRPr="00C1009A">
        <w:rPr>
          <w:rFonts w:ascii="Arial" w:hAnsi="Arial" w:cs="Arial"/>
          <w:b/>
          <w:sz w:val="22"/>
          <w:szCs w:val="22"/>
          <w:lang w:val="en-IE" w:eastAsia="en-IE"/>
        </w:rPr>
        <w:t>General Arrangement for use of Equipment, Tools and Plant:</w:t>
      </w:r>
    </w:p>
    <w:p w14:paraId="77572F1D" w14:textId="77777777" w:rsidR="00C1009A" w:rsidRPr="00C1009A" w:rsidRDefault="00C1009A" w:rsidP="00C1009A">
      <w:pPr>
        <w:autoSpaceDE w:val="0"/>
        <w:autoSpaceDN w:val="0"/>
        <w:adjustRightInd w:val="0"/>
        <w:rPr>
          <w:rFonts w:ascii="Arial" w:hAnsi="Arial" w:cs="Arial"/>
          <w:b/>
          <w:sz w:val="22"/>
          <w:szCs w:val="22"/>
          <w:lang w:val="en-IE" w:eastAsia="en-IE"/>
        </w:rPr>
      </w:pPr>
    </w:p>
    <w:p w14:paraId="66B75F4C" w14:textId="77777777" w:rsidR="00C1009A" w:rsidRPr="00C1009A" w:rsidRDefault="00C1009A" w:rsidP="00C1009A">
      <w:pPr>
        <w:numPr>
          <w:ilvl w:val="0"/>
          <w:numId w:val="26"/>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All tools and equipment should be properly sanitised to prevent cross contamination.</w:t>
      </w:r>
    </w:p>
    <w:p w14:paraId="23CFD8E1" w14:textId="77777777" w:rsidR="00C1009A" w:rsidRPr="00C1009A" w:rsidRDefault="00C1009A" w:rsidP="00C1009A">
      <w:pPr>
        <w:numPr>
          <w:ilvl w:val="0"/>
          <w:numId w:val="26"/>
        </w:numPr>
        <w:spacing w:after="200" w:line="276" w:lineRule="auto"/>
        <w:contextualSpacing/>
        <w:rPr>
          <w:rFonts w:ascii="Arial" w:hAnsi="Arial" w:cs="Arial"/>
          <w:sz w:val="22"/>
          <w:szCs w:val="22"/>
          <w:lang w:val="en-IE" w:eastAsia="en-IE"/>
        </w:rPr>
      </w:pPr>
      <w:r w:rsidRPr="00C1009A">
        <w:rPr>
          <w:rFonts w:ascii="Arial" w:hAnsi="Arial" w:cs="Arial"/>
          <w:color w:val="000000"/>
          <w:sz w:val="22"/>
          <w:szCs w:val="22"/>
          <w:lang w:val="en-US"/>
        </w:rPr>
        <w:t xml:space="preserve">Sharing of tools and equipment should be avoided if possible. </w:t>
      </w:r>
    </w:p>
    <w:p w14:paraId="77BFE349" w14:textId="77777777" w:rsidR="00C1009A" w:rsidRPr="00C1009A" w:rsidRDefault="00C1009A" w:rsidP="00C1009A">
      <w:pPr>
        <w:numPr>
          <w:ilvl w:val="0"/>
          <w:numId w:val="26"/>
        </w:numPr>
        <w:spacing w:after="200" w:line="276" w:lineRule="auto"/>
        <w:contextualSpacing/>
        <w:rPr>
          <w:rFonts w:ascii="Arial" w:hAnsi="Arial" w:cs="Arial"/>
          <w:color w:val="000000"/>
          <w:sz w:val="22"/>
          <w:szCs w:val="22"/>
          <w:lang w:val="en-US"/>
        </w:rPr>
      </w:pPr>
      <w:r w:rsidRPr="00C1009A">
        <w:rPr>
          <w:rFonts w:ascii="Arial" w:hAnsi="Arial" w:cs="Arial"/>
          <w:sz w:val="22"/>
          <w:szCs w:val="22"/>
          <w:lang w:val="en-IE" w:eastAsia="en-IE"/>
        </w:rPr>
        <w:lastRenderedPageBreak/>
        <w:t xml:space="preserve">Plan work for one individual to use the same equipment or tool as much as possible. </w:t>
      </w:r>
    </w:p>
    <w:p w14:paraId="177F6687" w14:textId="77777777" w:rsidR="00C1009A" w:rsidRPr="00C1009A" w:rsidRDefault="00C1009A" w:rsidP="00C1009A">
      <w:pPr>
        <w:numPr>
          <w:ilvl w:val="0"/>
          <w:numId w:val="26"/>
        </w:numPr>
        <w:spacing w:after="200" w:line="276" w:lineRule="auto"/>
        <w:contextualSpacing/>
        <w:rPr>
          <w:rFonts w:ascii="Arial" w:hAnsi="Arial" w:cs="Arial"/>
          <w:color w:val="000000"/>
          <w:sz w:val="22"/>
          <w:szCs w:val="22"/>
          <w:lang w:val="en-US"/>
        </w:rPr>
      </w:pPr>
      <w:r w:rsidRPr="00C1009A">
        <w:rPr>
          <w:rFonts w:ascii="Arial" w:hAnsi="Arial" w:cs="Arial"/>
          <w:sz w:val="22"/>
          <w:szCs w:val="22"/>
          <w:lang w:val="en-IE" w:eastAsia="en-IE"/>
        </w:rPr>
        <w:t xml:space="preserve">Where this is not possible then </w:t>
      </w:r>
      <w:r w:rsidRPr="00C1009A">
        <w:rPr>
          <w:rFonts w:ascii="Arial" w:hAnsi="Arial" w:cs="Arial"/>
          <w:color w:val="000000"/>
          <w:sz w:val="22"/>
          <w:szCs w:val="22"/>
          <w:lang w:val="en-US"/>
        </w:rPr>
        <w:t>commonly used surfaces / touch points must be wiped down with disinfectant between each use by the user.</w:t>
      </w:r>
    </w:p>
    <w:p w14:paraId="0D8CF807" w14:textId="77777777" w:rsidR="00C1009A" w:rsidRPr="00C1009A" w:rsidRDefault="00C1009A" w:rsidP="00C1009A">
      <w:pPr>
        <w:numPr>
          <w:ilvl w:val="0"/>
          <w:numId w:val="26"/>
        </w:numPr>
        <w:tabs>
          <w:tab w:val="left" w:pos="1080"/>
        </w:tabs>
        <w:spacing w:after="200" w:line="276" w:lineRule="auto"/>
        <w:contextualSpacing/>
        <w:rPr>
          <w:rFonts w:ascii="Arial" w:hAnsi="Arial" w:cs="Arial"/>
          <w:color w:val="000000"/>
          <w:sz w:val="22"/>
          <w:szCs w:val="22"/>
          <w:lang w:val="en-US"/>
        </w:rPr>
      </w:pPr>
      <w:r w:rsidRPr="00C1009A">
        <w:rPr>
          <w:rFonts w:ascii="Arial" w:hAnsi="Arial" w:cs="Arial"/>
          <w:color w:val="000000"/>
          <w:sz w:val="22"/>
          <w:szCs w:val="22"/>
          <w:lang w:val="en-US"/>
        </w:rPr>
        <w:t>Cabs and touch points of vehicles and site plant to be cleaned by operator and maintained daily thereafter</w:t>
      </w:r>
      <w:r w:rsidRPr="00C1009A">
        <w:rPr>
          <w:rFonts w:ascii="Arial" w:hAnsi="Arial" w:cs="Arial"/>
          <w:iCs/>
          <w:color w:val="000000"/>
          <w:sz w:val="22"/>
          <w:szCs w:val="22"/>
          <w:lang w:val="en-US"/>
        </w:rPr>
        <w:t>).</w:t>
      </w:r>
      <w:r w:rsidRPr="00C1009A">
        <w:rPr>
          <w:rFonts w:ascii="Arial" w:hAnsi="Arial" w:cs="Arial"/>
          <w:color w:val="000000"/>
          <w:sz w:val="22"/>
          <w:szCs w:val="22"/>
          <w:lang w:val="en-US"/>
        </w:rPr>
        <w:t xml:space="preserve"> </w:t>
      </w:r>
    </w:p>
    <w:p w14:paraId="7413D3BF" w14:textId="77777777" w:rsidR="00C1009A" w:rsidRPr="00C1009A" w:rsidRDefault="00C1009A" w:rsidP="00C1009A">
      <w:pPr>
        <w:numPr>
          <w:ilvl w:val="0"/>
          <w:numId w:val="26"/>
        </w:numPr>
        <w:tabs>
          <w:tab w:val="left" w:pos="1080"/>
        </w:tabs>
        <w:spacing w:after="200" w:line="276" w:lineRule="auto"/>
        <w:contextualSpacing/>
        <w:rPr>
          <w:rFonts w:ascii="Arial" w:hAnsi="Arial" w:cs="Arial"/>
          <w:b/>
          <w:bCs/>
          <w:iCs/>
          <w:color w:val="000000"/>
          <w:sz w:val="22"/>
          <w:szCs w:val="22"/>
          <w:lang w:val="en-US"/>
        </w:rPr>
      </w:pPr>
      <w:r w:rsidRPr="00C1009A">
        <w:rPr>
          <w:rFonts w:ascii="Arial" w:hAnsi="Arial" w:cs="Arial"/>
          <w:color w:val="000000"/>
          <w:sz w:val="22"/>
          <w:szCs w:val="22"/>
          <w:lang w:val="en-US"/>
        </w:rPr>
        <w:t xml:space="preserve">Consider provision of posters / stickers in the workplace to encourage staff to complete ongoing disinfection of tools and equipment that is shared </w:t>
      </w:r>
    </w:p>
    <w:p w14:paraId="37AF30DC" w14:textId="77777777" w:rsidR="00C1009A" w:rsidRPr="00C1009A" w:rsidRDefault="00C1009A" w:rsidP="00C1009A">
      <w:pPr>
        <w:rPr>
          <w:rFonts w:ascii="Arial" w:hAnsi="Arial" w:cs="Arial"/>
          <w:sz w:val="22"/>
          <w:szCs w:val="22"/>
          <w:lang w:val="en-IE" w:eastAsia="en-IE"/>
        </w:rPr>
      </w:pPr>
    </w:p>
    <w:p w14:paraId="56F2461B" w14:textId="77777777" w:rsidR="00C1009A" w:rsidRPr="00C1009A" w:rsidRDefault="00C1009A" w:rsidP="00C1009A">
      <w:pPr>
        <w:shd w:val="clear" w:color="auto" w:fill="FFFFFF"/>
        <w:rPr>
          <w:rFonts w:ascii="Arial" w:eastAsia="Calibri" w:hAnsi="Arial" w:cs="Arial"/>
          <w:b/>
          <w:sz w:val="22"/>
          <w:szCs w:val="22"/>
          <w:lang w:val="en-IE"/>
        </w:rPr>
      </w:pPr>
    </w:p>
    <w:p w14:paraId="27786003" w14:textId="77777777" w:rsidR="00C1009A" w:rsidRPr="00C1009A" w:rsidRDefault="00C1009A" w:rsidP="00C1009A">
      <w:pPr>
        <w:shd w:val="clear" w:color="auto" w:fill="FFFFFF"/>
        <w:rPr>
          <w:rFonts w:ascii="Arial" w:eastAsia="Calibri" w:hAnsi="Arial" w:cs="Arial"/>
          <w:b/>
          <w:bCs/>
          <w:sz w:val="22"/>
          <w:szCs w:val="22"/>
          <w:lang w:val="en-IE"/>
        </w:rPr>
      </w:pPr>
      <w:r w:rsidRPr="00C1009A">
        <w:rPr>
          <w:rFonts w:ascii="Arial" w:eastAsia="Calibri" w:hAnsi="Arial" w:cs="Arial"/>
          <w:b/>
          <w:bCs/>
          <w:sz w:val="22"/>
          <w:szCs w:val="22"/>
          <w:lang w:val="en-IE"/>
        </w:rPr>
        <w:t>Close Working Less than two metres</w:t>
      </w:r>
    </w:p>
    <w:p w14:paraId="500823A3" w14:textId="77777777" w:rsidR="00C1009A" w:rsidRPr="00C1009A" w:rsidRDefault="00C1009A" w:rsidP="00C1009A">
      <w:pPr>
        <w:shd w:val="clear" w:color="auto" w:fill="FFFFFF"/>
        <w:rPr>
          <w:rFonts w:ascii="Arial" w:eastAsia="Calibri" w:hAnsi="Arial" w:cs="Arial"/>
          <w:sz w:val="22"/>
          <w:szCs w:val="22"/>
          <w:lang w:val="en-IE"/>
        </w:rPr>
      </w:pPr>
      <w:r w:rsidRPr="00C1009A">
        <w:rPr>
          <w:rFonts w:ascii="Arial" w:eastAsia="Calibri" w:hAnsi="Arial" w:cs="Arial"/>
          <w:sz w:val="22"/>
          <w:szCs w:val="22"/>
          <w:lang w:val="en-IE"/>
        </w:rPr>
        <w:t xml:space="preserve">In the first instance, all options to eliminate the close working activity should be considered and exhausted. </w:t>
      </w:r>
    </w:p>
    <w:p w14:paraId="634C082B" w14:textId="77777777" w:rsidR="00C1009A" w:rsidRPr="00C1009A" w:rsidRDefault="00C1009A" w:rsidP="00C1009A">
      <w:pPr>
        <w:shd w:val="clear" w:color="auto" w:fill="FFFFFF"/>
        <w:rPr>
          <w:rFonts w:ascii="Arial" w:eastAsia="Calibri" w:hAnsi="Arial" w:cs="Arial"/>
          <w:sz w:val="22"/>
          <w:szCs w:val="22"/>
          <w:lang w:val="en-IE"/>
        </w:rPr>
      </w:pPr>
    </w:p>
    <w:p w14:paraId="76E23F4C" w14:textId="77777777" w:rsidR="00C1009A" w:rsidRPr="00C1009A" w:rsidRDefault="00C1009A" w:rsidP="00C1009A">
      <w:pPr>
        <w:shd w:val="clear" w:color="auto" w:fill="FFFFFF"/>
        <w:rPr>
          <w:rFonts w:ascii="Arial" w:eastAsia="Calibri" w:hAnsi="Arial" w:cs="Arial"/>
          <w:sz w:val="22"/>
          <w:szCs w:val="22"/>
          <w:lang w:val="en-IE"/>
        </w:rPr>
      </w:pPr>
      <w:r w:rsidRPr="00C1009A">
        <w:rPr>
          <w:rFonts w:ascii="Arial" w:eastAsia="Calibri" w:hAnsi="Arial" w:cs="Arial"/>
          <w:sz w:val="22"/>
          <w:szCs w:val="22"/>
          <w:lang w:val="en-IE"/>
        </w:rPr>
        <w:t>Where two metres physical distancing cannot be avoided the following is required:</w:t>
      </w:r>
    </w:p>
    <w:p w14:paraId="60A3331B" w14:textId="77777777" w:rsidR="00C1009A" w:rsidRPr="00C1009A" w:rsidRDefault="00C1009A" w:rsidP="00C1009A">
      <w:pPr>
        <w:numPr>
          <w:ilvl w:val="0"/>
          <w:numId w:val="27"/>
        </w:numPr>
        <w:suppressAutoHyphens/>
        <w:autoSpaceDN w:val="0"/>
        <w:spacing w:after="200" w:line="276" w:lineRule="auto"/>
        <w:contextualSpacing/>
        <w:jc w:val="both"/>
        <w:textAlignment w:val="baseline"/>
        <w:rPr>
          <w:rFonts w:ascii="Arial" w:hAnsi="Arial" w:cs="Arial"/>
          <w:color w:val="000000"/>
          <w:sz w:val="22"/>
          <w:szCs w:val="22"/>
          <w:lang w:val="en-IE" w:eastAsia="en-IE"/>
        </w:rPr>
      </w:pPr>
      <w:r w:rsidRPr="00C1009A">
        <w:rPr>
          <w:rFonts w:ascii="Arial" w:hAnsi="Arial" w:cs="Arial"/>
          <w:sz w:val="22"/>
          <w:szCs w:val="22"/>
          <w:lang w:val="en-IE" w:eastAsia="en-IE"/>
        </w:rPr>
        <w:t>Risk assessment to be carried out and control measures determined including PPE requirements.</w:t>
      </w:r>
    </w:p>
    <w:p w14:paraId="6FEC6D3F"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Only those required for the task shall be allowed within the physical distancing exclusion zone, erect barriers where necessary.</w:t>
      </w:r>
    </w:p>
    <w:p w14:paraId="5C27ECF1" w14:textId="77777777" w:rsidR="00C1009A" w:rsidRPr="00C1009A" w:rsidRDefault="00C1009A" w:rsidP="00C1009A">
      <w:pPr>
        <w:numPr>
          <w:ilvl w:val="0"/>
          <w:numId w:val="28"/>
        </w:numPr>
        <w:suppressAutoHyphens/>
        <w:autoSpaceDN w:val="0"/>
        <w:spacing w:after="200" w:line="276" w:lineRule="auto"/>
        <w:contextualSpacing/>
        <w:jc w:val="both"/>
        <w:textAlignment w:val="baseline"/>
        <w:rPr>
          <w:rFonts w:ascii="Arial" w:hAnsi="Arial" w:cs="Arial"/>
          <w:color w:val="000000"/>
          <w:sz w:val="22"/>
          <w:szCs w:val="22"/>
          <w:lang w:val="en-IE" w:eastAsia="en-IE"/>
        </w:rPr>
      </w:pPr>
      <w:r w:rsidRPr="00C1009A">
        <w:rPr>
          <w:rFonts w:ascii="Arial" w:hAnsi="Arial" w:cs="Arial"/>
          <w:sz w:val="22"/>
          <w:szCs w:val="22"/>
          <w:lang w:val="en-IE" w:eastAsia="en-IE"/>
        </w:rPr>
        <w:t>Limit the amount of time of close working to the absolute minimum.</w:t>
      </w:r>
    </w:p>
    <w:p w14:paraId="02B9B87D" w14:textId="77777777" w:rsidR="00C1009A" w:rsidRPr="00C1009A" w:rsidRDefault="00C1009A" w:rsidP="00C1009A">
      <w:pPr>
        <w:numPr>
          <w:ilvl w:val="0"/>
          <w:numId w:val="28"/>
        </w:numPr>
        <w:spacing w:after="200" w:line="276" w:lineRule="auto"/>
        <w:contextualSpacing/>
        <w:jc w:val="both"/>
        <w:rPr>
          <w:rFonts w:ascii="Arial" w:hAnsi="Arial" w:cs="Arial"/>
          <w:sz w:val="22"/>
          <w:szCs w:val="22"/>
          <w:lang w:val="en-IE" w:eastAsia="en-IE"/>
        </w:rPr>
      </w:pPr>
      <w:r w:rsidRPr="00C1009A">
        <w:rPr>
          <w:rFonts w:ascii="Arial" w:hAnsi="Arial" w:cs="Arial"/>
          <w:sz w:val="22"/>
          <w:szCs w:val="22"/>
          <w:lang w:val="en-IE" w:eastAsia="en-IE"/>
        </w:rPr>
        <w:t>Hygiene to be maintained to a high standard:</w:t>
      </w:r>
    </w:p>
    <w:p w14:paraId="29E74C35"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Clean hands before and after activity</w:t>
      </w:r>
    </w:p>
    <w:p w14:paraId="29635AF5"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Avoid touching face </w:t>
      </w:r>
    </w:p>
    <w:p w14:paraId="63A54158"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Practice good respiratory hygiene and cough etiquette </w:t>
      </w:r>
    </w:p>
    <w:p w14:paraId="55C8ACBA"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Work environment and equipment to be cleaned before and after activity</w:t>
      </w:r>
    </w:p>
    <w:p w14:paraId="0E973AA8" w14:textId="77777777" w:rsidR="00C1009A" w:rsidRPr="00C1009A" w:rsidRDefault="00C1009A" w:rsidP="00C1009A">
      <w:pPr>
        <w:numPr>
          <w:ilvl w:val="0"/>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Avoid physical contact and personnel to operate side by side, facing away from each other where possible. </w:t>
      </w:r>
    </w:p>
    <w:p w14:paraId="5AB205C3" w14:textId="77777777" w:rsidR="00C1009A" w:rsidRPr="00C1009A" w:rsidRDefault="00C1009A" w:rsidP="00C1009A">
      <w:pPr>
        <w:numPr>
          <w:ilvl w:val="0"/>
          <w:numId w:val="28"/>
        </w:numPr>
        <w:shd w:val="clear" w:color="auto" w:fill="FFFFFF"/>
        <w:spacing w:after="200" w:line="276" w:lineRule="auto"/>
        <w:contextualSpacing/>
        <w:rPr>
          <w:rFonts w:ascii="Arial" w:eastAsia="Calibri" w:hAnsi="Arial" w:cs="Arial"/>
          <w:b/>
          <w:bCs/>
          <w:sz w:val="22"/>
          <w:szCs w:val="22"/>
          <w:lang w:val="en-IE"/>
        </w:rPr>
      </w:pPr>
      <w:r w:rsidRPr="00C1009A">
        <w:rPr>
          <w:rFonts w:ascii="Arial" w:hAnsi="Arial" w:cs="Arial"/>
          <w:sz w:val="22"/>
          <w:szCs w:val="22"/>
          <w:lang w:val="en-IE" w:eastAsia="en-IE"/>
        </w:rPr>
        <w:t xml:space="preserve">PPE used is to be removed and disposed of appropriately i.e. disposable PPE to be double bagged and placed in a bin and non-disposable PPE to be sanitised.  </w:t>
      </w:r>
    </w:p>
    <w:p w14:paraId="7A93F5A9" w14:textId="77777777" w:rsidR="00C1009A" w:rsidRPr="00C1009A" w:rsidRDefault="00C1009A" w:rsidP="00C1009A">
      <w:pPr>
        <w:rPr>
          <w:rFonts w:ascii="Arial" w:hAnsi="Arial" w:cs="Arial"/>
          <w:sz w:val="22"/>
          <w:szCs w:val="22"/>
          <w:lang w:val="en-IE" w:eastAsia="en-IE"/>
        </w:rPr>
      </w:pPr>
    </w:p>
    <w:p w14:paraId="19443CD9"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Monitoring of Arrangements</w:t>
      </w:r>
    </w:p>
    <w:p w14:paraId="69DF0C66" w14:textId="77777777" w:rsidR="00C1009A" w:rsidRPr="00C1009A" w:rsidRDefault="00C1009A" w:rsidP="00C1009A">
      <w:pPr>
        <w:rPr>
          <w:rFonts w:ascii="Arial" w:hAnsi="Arial" w:cs="Arial"/>
          <w:b/>
          <w:sz w:val="22"/>
          <w:szCs w:val="22"/>
          <w:lang w:val="en-IE" w:eastAsia="en-IE"/>
        </w:rPr>
      </w:pPr>
    </w:p>
    <w:p w14:paraId="2CEB8E68" w14:textId="77777777" w:rsidR="00C1009A" w:rsidRPr="00C1009A" w:rsidRDefault="00C1009A" w:rsidP="00C1009A">
      <w:pPr>
        <w:numPr>
          <w:ilvl w:val="0"/>
          <w:numId w:val="29"/>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Covid-19 arrangements on site to be monitored regularly by the Site Supervisor.</w:t>
      </w:r>
    </w:p>
    <w:p w14:paraId="63C2EE17" w14:textId="77777777" w:rsidR="00C1009A" w:rsidRPr="00C1009A" w:rsidRDefault="00C1009A" w:rsidP="00C1009A">
      <w:pPr>
        <w:spacing w:after="200" w:line="276" w:lineRule="auto"/>
        <w:rPr>
          <w:rFonts w:ascii="Arial" w:hAnsi="Arial" w:cs="Arial"/>
          <w:sz w:val="22"/>
          <w:szCs w:val="22"/>
          <w:lang w:val="en-IE" w:eastAsia="en-IE"/>
        </w:rPr>
      </w:pPr>
    </w:p>
    <w:p w14:paraId="4834DF0B" w14:textId="77777777" w:rsidR="00C1009A" w:rsidRPr="00C1009A" w:rsidRDefault="00C1009A" w:rsidP="00C1009A">
      <w:pPr>
        <w:shd w:val="clear" w:color="auto" w:fill="FFFFFF"/>
        <w:spacing w:after="200" w:line="276" w:lineRule="auto"/>
        <w:jc w:val="center"/>
        <w:rPr>
          <w:rFonts w:ascii="Arial" w:hAnsi="Arial" w:cs="Arial"/>
          <w:b/>
          <w:bCs/>
          <w:color w:val="FF0000"/>
          <w:sz w:val="22"/>
          <w:szCs w:val="22"/>
          <w:lang w:val="en-IE" w:eastAsia="en-IE"/>
        </w:rPr>
      </w:pPr>
      <w:r w:rsidRPr="00C1009A">
        <w:rPr>
          <w:rFonts w:ascii="Arial" w:hAnsi="Arial" w:cs="Arial"/>
          <w:b/>
          <w:bCs/>
          <w:color w:val="FF0000"/>
          <w:sz w:val="22"/>
          <w:szCs w:val="22"/>
          <w:lang w:val="en-IE" w:eastAsia="en-IE"/>
        </w:rPr>
        <w:t>If you are feeling unwell or displaying symptoms, self-isolate and make phone contact with your GP/ Line Manager and Human Resources Department.</w:t>
      </w:r>
    </w:p>
    <w:p w14:paraId="2F5D780C" w14:textId="77777777" w:rsidR="00C1009A" w:rsidRPr="00C1009A" w:rsidRDefault="00C1009A" w:rsidP="00C1009A">
      <w:pPr>
        <w:tabs>
          <w:tab w:val="left" w:pos="5940"/>
        </w:tabs>
        <w:spacing w:after="200" w:line="276" w:lineRule="auto"/>
        <w:rPr>
          <w:rFonts w:ascii="Calibri" w:hAnsi="Calibri"/>
          <w:sz w:val="22"/>
          <w:szCs w:val="22"/>
          <w:lang w:val="en-IE" w:eastAsia="en-IE"/>
        </w:rPr>
      </w:pPr>
    </w:p>
    <w:p w14:paraId="5992A5C9" w14:textId="77777777" w:rsidR="009119F2" w:rsidRDefault="009119F2" w:rsidP="009119F2">
      <w:pPr>
        <w:jc w:val="center"/>
        <w:rPr>
          <w:rFonts w:ascii="Arial" w:hAnsi="Arial" w:cs="Arial"/>
          <w:b/>
          <w:sz w:val="28"/>
          <w:szCs w:val="28"/>
        </w:rPr>
      </w:pPr>
    </w:p>
    <w:p w14:paraId="123758ED" w14:textId="77777777" w:rsidR="009119F2" w:rsidRDefault="009119F2" w:rsidP="009119F2">
      <w:pPr>
        <w:jc w:val="center"/>
        <w:rPr>
          <w:rFonts w:ascii="Arial" w:hAnsi="Arial" w:cs="Arial"/>
          <w:b/>
          <w:sz w:val="28"/>
          <w:szCs w:val="28"/>
        </w:rPr>
      </w:pPr>
    </w:p>
    <w:p w14:paraId="7795B10B" w14:textId="77777777" w:rsidR="009119F2" w:rsidRDefault="009119F2" w:rsidP="009119F2">
      <w:pPr>
        <w:jc w:val="center"/>
        <w:rPr>
          <w:rFonts w:ascii="Arial" w:hAnsi="Arial" w:cs="Arial"/>
          <w:b/>
          <w:sz w:val="28"/>
          <w:szCs w:val="28"/>
        </w:rPr>
      </w:pPr>
    </w:p>
    <w:p w14:paraId="10995BCC" w14:textId="77777777" w:rsidR="009119F2" w:rsidRDefault="009119F2" w:rsidP="009119F2">
      <w:pPr>
        <w:jc w:val="center"/>
        <w:rPr>
          <w:rFonts w:ascii="Arial" w:hAnsi="Arial" w:cs="Arial"/>
          <w:b/>
          <w:sz w:val="28"/>
          <w:szCs w:val="28"/>
        </w:rPr>
      </w:pPr>
    </w:p>
    <w:p w14:paraId="0EB04DA3" w14:textId="77777777" w:rsidR="009119F2" w:rsidRDefault="009119F2" w:rsidP="009119F2">
      <w:pPr>
        <w:jc w:val="center"/>
        <w:rPr>
          <w:rFonts w:ascii="Arial" w:hAnsi="Arial" w:cs="Arial"/>
          <w:b/>
          <w:sz w:val="28"/>
          <w:szCs w:val="28"/>
        </w:rPr>
      </w:pPr>
    </w:p>
    <w:p w14:paraId="206CB8AC" w14:textId="77777777" w:rsidR="009119F2" w:rsidRDefault="009119F2" w:rsidP="009119F2">
      <w:pPr>
        <w:jc w:val="center"/>
        <w:rPr>
          <w:rFonts w:ascii="Arial" w:hAnsi="Arial" w:cs="Arial"/>
          <w:b/>
          <w:sz w:val="28"/>
          <w:szCs w:val="28"/>
        </w:rPr>
      </w:pPr>
    </w:p>
    <w:p w14:paraId="300B33E5" w14:textId="77777777" w:rsidR="009119F2" w:rsidRDefault="009119F2" w:rsidP="009119F2">
      <w:pPr>
        <w:jc w:val="center"/>
        <w:rPr>
          <w:rFonts w:ascii="Arial" w:hAnsi="Arial" w:cs="Arial"/>
          <w:b/>
          <w:sz w:val="28"/>
          <w:szCs w:val="28"/>
        </w:rPr>
      </w:pPr>
    </w:p>
    <w:p w14:paraId="0189C22F" w14:textId="77777777" w:rsidR="009119F2" w:rsidRDefault="009119F2" w:rsidP="009119F2">
      <w:pPr>
        <w:jc w:val="center"/>
        <w:rPr>
          <w:rFonts w:ascii="Arial" w:hAnsi="Arial" w:cs="Arial"/>
          <w:b/>
          <w:sz w:val="28"/>
          <w:szCs w:val="28"/>
        </w:rPr>
      </w:pPr>
    </w:p>
    <w:p w14:paraId="0607F4DC" w14:textId="77777777" w:rsidR="009119F2" w:rsidRDefault="009119F2" w:rsidP="009119F2">
      <w:pPr>
        <w:jc w:val="center"/>
        <w:rPr>
          <w:rFonts w:ascii="Arial" w:hAnsi="Arial" w:cs="Arial"/>
          <w:b/>
          <w:sz w:val="28"/>
          <w:szCs w:val="28"/>
        </w:rPr>
      </w:pPr>
    </w:p>
    <w:p w14:paraId="0046E0E3" w14:textId="1CEB32C8" w:rsidR="009119F2" w:rsidRDefault="009119F2" w:rsidP="009119F2">
      <w:pPr>
        <w:jc w:val="center"/>
        <w:rPr>
          <w:rFonts w:ascii="Arial" w:hAnsi="Arial" w:cs="Arial"/>
          <w:b/>
          <w:sz w:val="28"/>
          <w:szCs w:val="28"/>
          <w:lang w:val="en-IE" w:eastAsia="en-IE"/>
        </w:rPr>
      </w:pPr>
      <w:r>
        <w:rPr>
          <w:rFonts w:ascii="Arial" w:hAnsi="Arial" w:cs="Arial"/>
          <w:b/>
          <w:sz w:val="28"/>
          <w:szCs w:val="28"/>
        </w:rPr>
        <w:t>Standard Operating Procedure No. 14</w:t>
      </w:r>
    </w:p>
    <w:p w14:paraId="3A2E25F4" w14:textId="77777777" w:rsidR="009119F2" w:rsidRDefault="009119F2" w:rsidP="009119F2">
      <w:pPr>
        <w:jc w:val="center"/>
        <w:rPr>
          <w:rFonts w:ascii="Arial" w:hAnsi="Arial" w:cs="Arial"/>
          <w:b/>
          <w:sz w:val="28"/>
          <w:szCs w:val="28"/>
        </w:rPr>
      </w:pPr>
      <w:r>
        <w:rPr>
          <w:rFonts w:ascii="Arial" w:hAnsi="Arial" w:cs="Arial"/>
          <w:b/>
          <w:sz w:val="28"/>
          <w:szCs w:val="28"/>
        </w:rPr>
        <w:t>Travel for Work: COVID-19 Requirements</w:t>
      </w:r>
    </w:p>
    <w:p w14:paraId="1772D20B" w14:textId="77777777" w:rsidR="009119F2" w:rsidRDefault="009119F2" w:rsidP="009119F2">
      <w:pPr>
        <w:rPr>
          <w:rFonts w:ascii="Arial" w:hAnsi="Arial" w:cs="Arial"/>
          <w:b/>
          <w:sz w:val="22"/>
          <w:szCs w:val="22"/>
        </w:rPr>
      </w:pPr>
    </w:p>
    <w:p w14:paraId="2AF0AE0A" w14:textId="77777777" w:rsidR="009119F2" w:rsidRDefault="009119F2" w:rsidP="009119F2">
      <w:pPr>
        <w:rPr>
          <w:rFonts w:ascii="Arial" w:hAnsi="Arial" w:cs="Arial"/>
          <w:b/>
        </w:rPr>
      </w:pPr>
      <w:r>
        <w:rPr>
          <w:rFonts w:ascii="Arial" w:hAnsi="Arial" w:cs="Arial"/>
          <w:b/>
        </w:rPr>
        <w:t>Date:</w:t>
      </w:r>
      <w:r>
        <w:rPr>
          <w:rFonts w:ascii="Arial" w:hAnsi="Arial" w:cs="Arial"/>
          <w:b/>
        </w:rPr>
        <w:tab/>
        <w:t>14</w:t>
      </w:r>
      <w:r>
        <w:rPr>
          <w:rFonts w:ascii="Arial" w:hAnsi="Arial" w:cs="Arial"/>
          <w:b/>
          <w:vertAlign w:val="superscript"/>
        </w:rPr>
        <w:t>th</w:t>
      </w:r>
      <w:r>
        <w:rPr>
          <w:rFonts w:ascii="Arial" w:hAnsi="Arial" w:cs="Arial"/>
          <w:b/>
        </w:rPr>
        <w:t xml:space="preserve"> May 2020</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Version: 1.0</w:t>
      </w:r>
    </w:p>
    <w:p w14:paraId="6E517864" w14:textId="77777777" w:rsidR="009119F2" w:rsidRDefault="009119F2" w:rsidP="009119F2">
      <w:pPr>
        <w:rPr>
          <w:rFonts w:ascii="Arial" w:hAnsi="Arial" w:cs="Arial"/>
          <w:b/>
        </w:rPr>
      </w:pPr>
    </w:p>
    <w:p w14:paraId="46848E76" w14:textId="77777777" w:rsidR="009119F2" w:rsidRDefault="009119F2" w:rsidP="009119F2">
      <w:pPr>
        <w:rPr>
          <w:rFonts w:ascii="Arial" w:hAnsi="Arial" w:cs="Arial"/>
          <w:b/>
        </w:rPr>
      </w:pPr>
      <w:r>
        <w:rPr>
          <w:rFonts w:ascii="Arial" w:hAnsi="Arial" w:cs="Arial"/>
          <w:b/>
        </w:rPr>
        <w:t>Potential Hazards</w:t>
      </w:r>
    </w:p>
    <w:p w14:paraId="665A21B4" w14:textId="77777777" w:rsidR="009119F2" w:rsidRDefault="009119F2" w:rsidP="009119F2">
      <w:pPr>
        <w:pStyle w:val="ListParagraph"/>
        <w:numPr>
          <w:ilvl w:val="0"/>
          <w:numId w:val="23"/>
        </w:numPr>
        <w:contextualSpacing/>
        <w:rPr>
          <w:rFonts w:ascii="Arial" w:hAnsi="Arial" w:cs="Arial"/>
        </w:rPr>
      </w:pPr>
      <w:r>
        <w:rPr>
          <w:rFonts w:ascii="Arial" w:hAnsi="Arial" w:cs="Arial"/>
        </w:rPr>
        <w:t>Contamination with COVID-19 virus.</w:t>
      </w:r>
    </w:p>
    <w:p w14:paraId="2ACBD241" w14:textId="77777777" w:rsidR="009119F2" w:rsidRDefault="009119F2" w:rsidP="009119F2">
      <w:pPr>
        <w:pStyle w:val="ListParagraph"/>
        <w:numPr>
          <w:ilvl w:val="0"/>
          <w:numId w:val="23"/>
        </w:numPr>
        <w:contextualSpacing/>
        <w:rPr>
          <w:rFonts w:ascii="Arial" w:hAnsi="Arial" w:cs="Arial"/>
        </w:rPr>
      </w:pPr>
      <w:r>
        <w:rPr>
          <w:rFonts w:ascii="Arial" w:hAnsi="Arial" w:cs="Arial"/>
        </w:rPr>
        <w:t>Spread of COVID-19 virus.</w:t>
      </w:r>
    </w:p>
    <w:p w14:paraId="684DD59D" w14:textId="77777777" w:rsidR="009119F2" w:rsidRDefault="009119F2" w:rsidP="009119F2">
      <w:pPr>
        <w:pStyle w:val="ListParagraph"/>
        <w:numPr>
          <w:ilvl w:val="0"/>
          <w:numId w:val="23"/>
        </w:numPr>
        <w:contextualSpacing/>
        <w:rPr>
          <w:rFonts w:ascii="Arial" w:hAnsi="Arial" w:cs="Arial"/>
        </w:rPr>
      </w:pPr>
      <w:r>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0D08C540" w14:textId="77777777" w:rsidR="009119F2" w:rsidRDefault="009119F2" w:rsidP="009119F2">
      <w:pPr>
        <w:pStyle w:val="ListParagraph"/>
        <w:numPr>
          <w:ilvl w:val="0"/>
          <w:numId w:val="23"/>
        </w:numPr>
        <w:contextualSpacing/>
        <w:rPr>
          <w:rFonts w:ascii="Arial" w:hAnsi="Arial" w:cs="Arial"/>
        </w:rPr>
      </w:pPr>
      <w:r>
        <w:rPr>
          <w:rFonts w:ascii="Arial" w:hAnsi="Arial" w:cs="Arial"/>
        </w:rPr>
        <w:t>Touching surfaces that an infected person has coughed or sneezed on.</w:t>
      </w:r>
    </w:p>
    <w:p w14:paraId="2483DA3B" w14:textId="77777777" w:rsidR="009119F2" w:rsidRDefault="009119F2" w:rsidP="009119F2">
      <w:pPr>
        <w:pStyle w:val="ListParagraph"/>
        <w:numPr>
          <w:ilvl w:val="0"/>
          <w:numId w:val="23"/>
        </w:numPr>
        <w:contextualSpacing/>
        <w:rPr>
          <w:rFonts w:ascii="Arial" w:hAnsi="Arial" w:cs="Arial"/>
        </w:rPr>
      </w:pPr>
      <w:r>
        <w:rPr>
          <w:rFonts w:ascii="Arial" w:hAnsi="Arial" w:cs="Arial"/>
        </w:rPr>
        <w:t>Inability to maintain physical distancing requirements in line with public health advice</w:t>
      </w:r>
    </w:p>
    <w:p w14:paraId="7157C2D3" w14:textId="77777777" w:rsidR="009119F2" w:rsidRDefault="009119F2" w:rsidP="009119F2">
      <w:pPr>
        <w:rPr>
          <w:rFonts w:ascii="Arial" w:hAnsi="Arial" w:cs="Arial"/>
        </w:rPr>
      </w:pPr>
    </w:p>
    <w:p w14:paraId="4EDA1E19" w14:textId="77777777" w:rsidR="009119F2" w:rsidRDefault="009119F2" w:rsidP="009119F2">
      <w:pPr>
        <w:rPr>
          <w:rFonts w:ascii="Arial" w:hAnsi="Arial" w:cs="Arial"/>
          <w:b/>
        </w:rPr>
      </w:pPr>
      <w:r>
        <w:rPr>
          <w:rFonts w:ascii="Arial" w:hAnsi="Arial" w:cs="Arial"/>
          <w:b/>
        </w:rPr>
        <w:t>COVID-19 Personal Protective Equipment (PPE)</w:t>
      </w:r>
    </w:p>
    <w:p w14:paraId="20C19241" w14:textId="77777777" w:rsidR="009119F2" w:rsidRDefault="009119F2" w:rsidP="009119F2">
      <w:pPr>
        <w:rPr>
          <w:rFonts w:ascii="Arial" w:hAnsi="Arial" w:cs="Arial"/>
        </w:rPr>
      </w:pPr>
    </w:p>
    <w:p w14:paraId="3D14940A" w14:textId="77777777" w:rsidR="009119F2" w:rsidRDefault="009119F2" w:rsidP="009119F2">
      <w:pPr>
        <w:rPr>
          <w:rFonts w:ascii="Arial" w:hAnsi="Arial" w:cs="Arial"/>
          <w:b/>
        </w:rPr>
      </w:pPr>
      <w:r>
        <w:rPr>
          <w:rFonts w:ascii="Arial" w:hAnsi="Arial" w:cs="Arial"/>
        </w:rPr>
        <w:t>PPE requirements should be determined by risk assessment</w:t>
      </w:r>
    </w:p>
    <w:p w14:paraId="598027F6" w14:textId="77777777" w:rsidR="009119F2" w:rsidRDefault="009119F2" w:rsidP="009119F2">
      <w:pPr>
        <w:rPr>
          <w:rFonts w:ascii="Arial" w:hAnsi="Arial" w:cs="Arial"/>
          <w:b/>
        </w:rPr>
      </w:pPr>
    </w:p>
    <w:p w14:paraId="2489EA86" w14:textId="0C7CAF74" w:rsidR="009119F2" w:rsidRDefault="009119F2" w:rsidP="009119F2">
      <w:pPr>
        <w:jc w:val="center"/>
        <w:rPr>
          <w:rFonts w:ascii="Arial" w:hAnsi="Arial" w:cs="Arial"/>
          <w:b/>
        </w:rPr>
      </w:pPr>
      <w:r>
        <w:rPr>
          <w:rFonts w:ascii="Arial" w:hAnsi="Arial" w:cs="Arial"/>
          <w:noProof/>
          <w:color w:val="1F497D"/>
        </w:rPr>
        <w:drawing>
          <wp:inline distT="0" distB="0" distL="0" distR="0" wp14:anchorId="7D8497F7" wp14:editId="716D6305">
            <wp:extent cx="4953000"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953000" cy="819150"/>
                    </a:xfrm>
                    <a:prstGeom prst="rect">
                      <a:avLst/>
                    </a:prstGeom>
                    <a:noFill/>
                    <a:ln>
                      <a:noFill/>
                    </a:ln>
                  </pic:spPr>
                </pic:pic>
              </a:graphicData>
            </a:graphic>
          </wp:inline>
        </w:drawing>
      </w:r>
    </w:p>
    <w:p w14:paraId="59F6EE92" w14:textId="77777777" w:rsidR="009119F2" w:rsidRDefault="009119F2" w:rsidP="009119F2">
      <w:pPr>
        <w:rPr>
          <w:rFonts w:ascii="Arial" w:hAnsi="Arial" w:cs="Arial"/>
          <w:b/>
        </w:rPr>
      </w:pPr>
      <w:r>
        <w:rPr>
          <w:rFonts w:ascii="Arial" w:hAnsi="Arial" w:cs="Arial"/>
          <w:b/>
        </w:rPr>
        <w:t>Procedures</w:t>
      </w:r>
    </w:p>
    <w:p w14:paraId="712B3359" w14:textId="7C34C145" w:rsidR="009119F2" w:rsidRDefault="009119F2" w:rsidP="009119F2">
      <w:pPr>
        <w:shd w:val="clear" w:color="auto" w:fill="FFFFFF"/>
        <w:spacing w:before="100" w:beforeAutospacing="1" w:after="100" w:afterAutospacing="1"/>
        <w:jc w:val="center"/>
        <w:rPr>
          <w:rFonts w:ascii="Arial" w:eastAsiaTheme="minorHAnsi" w:hAnsi="Arial" w:cs="Arial"/>
        </w:rPr>
      </w:pPr>
      <w:r>
        <w:rPr>
          <w:rFonts w:ascii="Arial" w:hAnsi="Arial" w:cs="Arial"/>
          <w:noProof/>
        </w:rPr>
        <w:drawing>
          <wp:inline distT="0" distB="0" distL="0" distR="0" wp14:anchorId="62C6D0D8" wp14:editId="72748C3C">
            <wp:extent cx="5490845" cy="1367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90845" cy="1367790"/>
                    </a:xfrm>
                    <a:prstGeom prst="rect">
                      <a:avLst/>
                    </a:prstGeom>
                    <a:noFill/>
                    <a:ln>
                      <a:noFill/>
                    </a:ln>
                  </pic:spPr>
                </pic:pic>
              </a:graphicData>
            </a:graphic>
          </wp:inline>
        </w:drawing>
      </w:r>
    </w:p>
    <w:p w14:paraId="215DD525" w14:textId="77777777" w:rsidR="009119F2" w:rsidRDefault="009119F2" w:rsidP="009119F2">
      <w:pPr>
        <w:shd w:val="clear" w:color="auto" w:fill="FFFFFF"/>
        <w:rPr>
          <w:rFonts w:ascii="Arial" w:eastAsiaTheme="minorHAnsi" w:hAnsi="Arial" w:cs="Arial"/>
          <w:b/>
        </w:rPr>
      </w:pPr>
      <w:r>
        <w:rPr>
          <w:rFonts w:ascii="Arial" w:eastAsiaTheme="minorHAnsi" w:hAnsi="Arial" w:cs="Arial"/>
          <w:b/>
        </w:rPr>
        <w:t xml:space="preserve">Travelling to / from Work </w:t>
      </w:r>
    </w:p>
    <w:p w14:paraId="27C6B101"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Where possible, walk or cycle, to and from work.</w:t>
      </w:r>
    </w:p>
    <w:p w14:paraId="0C812E8F"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Where possible, travel alone in your private vehicle.</w:t>
      </w:r>
    </w:p>
    <w:p w14:paraId="52E3EA75"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Parking arrangements for additional cars and bicycles may need to be considered as for employees during this time.</w:t>
      </w:r>
    </w:p>
    <w:p w14:paraId="0CA6616D"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color w:val="auto"/>
          <w:sz w:val="22"/>
          <w:szCs w:val="22"/>
          <w:lang w:val="en-US"/>
        </w:rPr>
        <w:t xml:space="preserve">If availing of public transport, follow physical distancing guidelines provided by operators. </w:t>
      </w:r>
      <w:proofErr w:type="spellStart"/>
      <w:r>
        <w:rPr>
          <w:rFonts w:ascii="Arial" w:eastAsia="Calibri" w:hAnsi="Arial"/>
          <w:b w:val="0"/>
          <w:color w:val="auto"/>
          <w:sz w:val="22"/>
          <w:szCs w:val="22"/>
          <w:lang w:val="en-US"/>
        </w:rPr>
        <w:t>Minimise</w:t>
      </w:r>
      <w:proofErr w:type="spellEnd"/>
      <w:r>
        <w:rPr>
          <w:rFonts w:ascii="Arial" w:eastAsia="Calibri" w:hAnsi="Arial"/>
          <w:b w:val="0"/>
          <w:color w:val="auto"/>
          <w:sz w:val="22"/>
          <w:szCs w:val="22"/>
          <w:lang w:val="en-US"/>
        </w:rPr>
        <w:t xml:space="preserve"> contact with frequently touched surfaces, e.g. handles, roof straps, isolation bars.</w:t>
      </w:r>
    </w:p>
    <w:p w14:paraId="65F43AAF"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proofErr w:type="spellStart"/>
      <w:r>
        <w:rPr>
          <w:rFonts w:ascii="Arial" w:eastAsia="Calibri" w:hAnsi="Arial"/>
          <w:b w:val="0"/>
          <w:color w:val="auto"/>
          <w:sz w:val="22"/>
          <w:szCs w:val="22"/>
          <w:lang w:val="en-US"/>
        </w:rPr>
        <w:t>Sanitise</w:t>
      </w:r>
      <w:proofErr w:type="spellEnd"/>
      <w:r>
        <w:rPr>
          <w:rFonts w:ascii="Arial" w:eastAsia="Calibri" w:hAnsi="Arial"/>
          <w:b w:val="0"/>
          <w:color w:val="auto"/>
          <w:sz w:val="22"/>
          <w:szCs w:val="22"/>
          <w:lang w:val="en-US"/>
        </w:rPr>
        <w:t xml:space="preserve"> hands on arrival at work location. </w:t>
      </w:r>
    </w:p>
    <w:p w14:paraId="657C2C3B" w14:textId="77777777" w:rsidR="009119F2" w:rsidRDefault="009119F2" w:rsidP="009119F2">
      <w:pPr>
        <w:pStyle w:val="Heading1-Covid"/>
        <w:spacing w:after="0" w:line="240" w:lineRule="auto"/>
        <w:jc w:val="left"/>
        <w:textAlignment w:val="baseline"/>
        <w:rPr>
          <w:rFonts w:ascii="Arial" w:eastAsia="Calibri" w:hAnsi="Arial"/>
          <w:b w:val="0"/>
          <w:color w:val="auto"/>
          <w:sz w:val="22"/>
          <w:szCs w:val="22"/>
          <w:lang w:val="en-US"/>
        </w:rPr>
      </w:pPr>
    </w:p>
    <w:p w14:paraId="67B9B969" w14:textId="77777777" w:rsidR="009119F2" w:rsidRDefault="009119F2" w:rsidP="009119F2">
      <w:pPr>
        <w:pStyle w:val="Heading1-Covid"/>
        <w:spacing w:after="0" w:line="240" w:lineRule="auto"/>
        <w:jc w:val="left"/>
        <w:textAlignment w:val="baseline"/>
        <w:rPr>
          <w:rFonts w:ascii="Arial" w:eastAsiaTheme="minorEastAsia" w:hAnsi="Arial"/>
          <w:color w:val="auto"/>
          <w:sz w:val="22"/>
          <w:szCs w:val="22"/>
        </w:rPr>
      </w:pPr>
      <w:r>
        <w:rPr>
          <w:rFonts w:ascii="Arial" w:hAnsi="Arial"/>
          <w:color w:val="auto"/>
          <w:sz w:val="22"/>
          <w:szCs w:val="22"/>
        </w:rPr>
        <w:t>Travelling in Council Works Vehicles</w:t>
      </w:r>
    </w:p>
    <w:p w14:paraId="5B0AD326" w14:textId="77777777" w:rsidR="009119F2" w:rsidRDefault="009119F2" w:rsidP="009119F2">
      <w:pPr>
        <w:pStyle w:val="Heading1-Covid"/>
        <w:numPr>
          <w:ilvl w:val="0"/>
          <w:numId w:val="32"/>
        </w:numPr>
        <w:spacing w:after="0" w:line="240" w:lineRule="auto"/>
        <w:jc w:val="left"/>
        <w:textAlignment w:val="baseline"/>
        <w:rPr>
          <w:rFonts w:ascii="Arial" w:hAnsi="Arial"/>
          <w:b w:val="0"/>
          <w:color w:val="auto"/>
          <w:sz w:val="22"/>
          <w:szCs w:val="22"/>
        </w:rPr>
      </w:pPr>
      <w:r>
        <w:rPr>
          <w:rFonts w:ascii="Arial" w:hAnsi="Arial"/>
          <w:b w:val="0"/>
          <w:color w:val="auto"/>
          <w:sz w:val="22"/>
          <w:szCs w:val="22"/>
        </w:rPr>
        <w:t xml:space="preserve">Site meetings to be conducted remotely where possible. </w:t>
      </w:r>
    </w:p>
    <w:p w14:paraId="4953491F" w14:textId="77777777" w:rsidR="009119F2" w:rsidRDefault="009119F2" w:rsidP="009119F2">
      <w:pPr>
        <w:pStyle w:val="Heading1-Covid"/>
        <w:numPr>
          <w:ilvl w:val="0"/>
          <w:numId w:val="33"/>
        </w:numPr>
        <w:spacing w:after="0" w:line="240" w:lineRule="auto"/>
        <w:textAlignment w:val="baseline"/>
        <w:rPr>
          <w:rFonts w:ascii="Arial" w:hAnsi="Arial"/>
          <w:b w:val="0"/>
          <w:bCs w:val="0"/>
          <w:color w:val="auto"/>
          <w:sz w:val="22"/>
          <w:szCs w:val="22"/>
        </w:rPr>
      </w:pPr>
      <w:bookmarkStart w:id="100" w:name="_Hlk40118225"/>
      <w:r>
        <w:rPr>
          <w:rFonts w:ascii="Arial" w:hAnsi="Arial"/>
          <w:b w:val="0"/>
          <w:bCs w:val="0"/>
          <w:color w:val="auto"/>
          <w:sz w:val="22"/>
          <w:szCs w:val="22"/>
        </w:rPr>
        <w:t>The occupancy level of vehicles is to be minimised and single occupancy for vehicles is preferable unless vehicles are partitioned to facilitate higher occupancy levels or when the two</w:t>
      </w:r>
      <w:r>
        <w:t xml:space="preserve"> </w:t>
      </w:r>
      <w:r>
        <w:rPr>
          <w:rFonts w:ascii="Arial" w:hAnsi="Arial"/>
          <w:b w:val="0"/>
          <w:bCs w:val="0"/>
          <w:color w:val="auto"/>
          <w:sz w:val="22"/>
          <w:szCs w:val="22"/>
        </w:rPr>
        <w:t xml:space="preserve">metres physical distancing can be achieved   </w:t>
      </w:r>
    </w:p>
    <w:p w14:paraId="1B290ED1" w14:textId="77777777" w:rsidR="009119F2" w:rsidRDefault="009119F2" w:rsidP="009119F2">
      <w:pPr>
        <w:pStyle w:val="ListParagraph"/>
        <w:numPr>
          <w:ilvl w:val="0"/>
          <w:numId w:val="34"/>
        </w:numPr>
        <w:suppressAutoHyphens/>
        <w:autoSpaceDN w:val="0"/>
        <w:contextualSpacing/>
        <w:jc w:val="both"/>
        <w:textAlignment w:val="baseline"/>
        <w:rPr>
          <w:rFonts w:ascii="Arial" w:hAnsi="Arial" w:cs="Arial"/>
          <w:sz w:val="22"/>
          <w:szCs w:val="22"/>
        </w:rPr>
      </w:pPr>
      <w:r>
        <w:rPr>
          <w:rFonts w:ascii="Arial" w:hAnsi="Arial" w:cs="Arial"/>
        </w:rPr>
        <w:t>If more than one per person per vehicle, the following measures must be followed:</w:t>
      </w:r>
    </w:p>
    <w:p w14:paraId="112A38A0" w14:textId="77777777" w:rsidR="009119F2" w:rsidRDefault="009119F2" w:rsidP="009119F2">
      <w:pPr>
        <w:pStyle w:val="ListParagraph"/>
        <w:numPr>
          <w:ilvl w:val="0"/>
          <w:numId w:val="35"/>
        </w:numPr>
        <w:suppressAutoHyphens/>
        <w:autoSpaceDN w:val="0"/>
        <w:contextualSpacing/>
        <w:jc w:val="both"/>
        <w:textAlignment w:val="baseline"/>
        <w:rPr>
          <w:rFonts w:ascii="Arial" w:eastAsiaTheme="minorEastAsia" w:hAnsi="Arial" w:cs="Arial"/>
        </w:rPr>
      </w:pPr>
      <w:r>
        <w:rPr>
          <w:rFonts w:ascii="Arial" w:hAnsi="Arial" w:cs="Arial"/>
        </w:rPr>
        <w:t>Employees should not enter a work vehicle with others if they have any symptoms or have had contact with a confirmed case of COVID-19.</w:t>
      </w:r>
    </w:p>
    <w:p w14:paraId="1BCB1DA8"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t xml:space="preserve">Sit as far apart as the vehicle allows.  </w:t>
      </w:r>
    </w:p>
    <w:p w14:paraId="5A3D6D1A"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lastRenderedPageBreak/>
        <w:t>Passenger to travel in the back of the vehicle at left passenger side.</w:t>
      </w:r>
    </w:p>
    <w:p w14:paraId="018F6BB2"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t xml:space="preserve">Keep windows of vehicles open, at least partially. </w:t>
      </w:r>
    </w:p>
    <w:p w14:paraId="762338B1" w14:textId="77777777" w:rsidR="009119F2" w:rsidRDefault="009119F2" w:rsidP="009119F2">
      <w:pPr>
        <w:pStyle w:val="ListParagraph"/>
        <w:numPr>
          <w:ilvl w:val="0"/>
          <w:numId w:val="35"/>
        </w:numPr>
        <w:suppressAutoHyphens/>
        <w:autoSpaceDN w:val="0"/>
        <w:contextualSpacing/>
        <w:jc w:val="both"/>
        <w:textAlignment w:val="baseline"/>
        <w:rPr>
          <w:rFonts w:ascii="Arial" w:eastAsiaTheme="minorEastAsia" w:hAnsi="Arial" w:cs="Arial"/>
        </w:rPr>
      </w:pPr>
      <w:r>
        <w:rPr>
          <w:rFonts w:ascii="Arial" w:hAnsi="Arial" w:cs="Arial"/>
        </w:rPr>
        <w:t xml:space="preserve">Practice good respiratory hygiene. </w:t>
      </w:r>
    </w:p>
    <w:p w14:paraId="4042E4E0" w14:textId="77777777" w:rsidR="009119F2" w:rsidRDefault="009119F2" w:rsidP="009119F2">
      <w:pPr>
        <w:pStyle w:val="ListParagraph"/>
        <w:numPr>
          <w:ilvl w:val="0"/>
          <w:numId w:val="36"/>
        </w:numPr>
        <w:suppressAutoHyphens/>
        <w:autoSpaceDN w:val="0"/>
        <w:contextualSpacing/>
        <w:jc w:val="both"/>
        <w:textAlignment w:val="baseline"/>
        <w:rPr>
          <w:rFonts w:ascii="Arial" w:hAnsi="Arial" w:cs="Arial"/>
        </w:rPr>
      </w:pPr>
      <w:r>
        <w:rPr>
          <w:rFonts w:ascii="Arial" w:hAnsi="Arial" w:cs="Arial"/>
        </w:rPr>
        <w:t>Key touch points in vehicles are to be wiped regularly (e.g. door handles, steering wheel, handbrake, gear stick, radio controls) and hands sanitised before and after entering / exiting the vehicle. Hygienic wipes and hand sanitiser must be available for this purpose.</w:t>
      </w:r>
    </w:p>
    <w:p w14:paraId="61532D14" w14:textId="77777777" w:rsidR="009119F2" w:rsidRDefault="009119F2" w:rsidP="009119F2">
      <w:pPr>
        <w:pStyle w:val="ListParagraph"/>
        <w:numPr>
          <w:ilvl w:val="0"/>
          <w:numId w:val="30"/>
        </w:numPr>
        <w:contextualSpacing/>
        <w:jc w:val="both"/>
        <w:rPr>
          <w:rFonts w:ascii="Arial" w:eastAsiaTheme="minorEastAsia" w:hAnsi="Arial" w:cs="Arial"/>
        </w:rPr>
      </w:pPr>
      <w:r>
        <w:rPr>
          <w:rFonts w:ascii="Arial" w:hAnsi="Arial" w:cs="Arial"/>
        </w:rPr>
        <w:t>Sanitise hands before and after entering / exiting the vehicle.</w:t>
      </w:r>
    </w:p>
    <w:p w14:paraId="4EF551F3" w14:textId="77777777" w:rsidR="009119F2" w:rsidRDefault="009119F2" w:rsidP="009119F2">
      <w:pPr>
        <w:pStyle w:val="ListParagraph"/>
        <w:jc w:val="both"/>
        <w:rPr>
          <w:rFonts w:ascii="Arial" w:hAnsi="Arial" w:cs="Arial"/>
        </w:rPr>
      </w:pPr>
    </w:p>
    <w:bookmarkEnd w:id="100"/>
    <w:p w14:paraId="3455B085" w14:textId="77777777" w:rsidR="009119F2" w:rsidRDefault="009119F2" w:rsidP="009119F2">
      <w:pPr>
        <w:jc w:val="both"/>
        <w:rPr>
          <w:rFonts w:ascii="Arial" w:hAnsi="Arial" w:cs="Arial"/>
          <w:b/>
        </w:rPr>
      </w:pPr>
      <w:r>
        <w:rPr>
          <w:rFonts w:ascii="Arial" w:hAnsi="Arial" w:cs="Arial"/>
          <w:b/>
        </w:rPr>
        <w:t>Line Manager must:</w:t>
      </w:r>
    </w:p>
    <w:p w14:paraId="56619E9B" w14:textId="77777777" w:rsidR="009119F2" w:rsidRDefault="009119F2" w:rsidP="009119F2">
      <w:pPr>
        <w:pStyle w:val="Heading2"/>
        <w:keepLines/>
        <w:numPr>
          <w:ilvl w:val="0"/>
          <w:numId w:val="30"/>
        </w:numPr>
        <w:suppressAutoHyphens/>
        <w:autoSpaceDN w:val="0"/>
        <w:spacing w:before="40" w:after="0"/>
        <w:rPr>
          <w:rFonts w:ascii="Arial" w:hAnsi="Arial" w:cs="Arial"/>
          <w:b w:val="0"/>
        </w:rPr>
      </w:pPr>
      <w:r>
        <w:t>Ensure COVID-19 Induction has been provided.</w:t>
      </w:r>
    </w:p>
    <w:p w14:paraId="7A0E744D" w14:textId="77777777" w:rsidR="009119F2" w:rsidRDefault="009119F2" w:rsidP="009119F2">
      <w:pPr>
        <w:pStyle w:val="Heading2"/>
        <w:keepLines/>
        <w:numPr>
          <w:ilvl w:val="0"/>
          <w:numId w:val="30"/>
        </w:numPr>
        <w:suppressAutoHyphens/>
        <w:autoSpaceDN w:val="0"/>
        <w:spacing w:before="40" w:after="0"/>
      </w:pPr>
      <w:r>
        <w:t>Consider the partitioning of vehicles to facilitate higher occupancy levels</w:t>
      </w:r>
    </w:p>
    <w:p w14:paraId="17909F91" w14:textId="77777777" w:rsidR="009119F2" w:rsidRDefault="009119F2" w:rsidP="009119F2">
      <w:pPr>
        <w:pStyle w:val="Heading2"/>
        <w:keepLines/>
        <w:numPr>
          <w:ilvl w:val="0"/>
          <w:numId w:val="30"/>
        </w:numPr>
        <w:suppressAutoHyphens/>
        <w:autoSpaceDN w:val="0"/>
        <w:spacing w:before="40" w:after="0"/>
      </w:pPr>
      <w:r>
        <w:t>Ensure a log of contact / group work is kept to facilitate contact tracing</w:t>
      </w:r>
    </w:p>
    <w:p w14:paraId="22463F3D" w14:textId="77777777" w:rsidR="009119F2" w:rsidRDefault="009119F2" w:rsidP="009119F2">
      <w:pPr>
        <w:pStyle w:val="Heading2"/>
        <w:keepLines/>
        <w:numPr>
          <w:ilvl w:val="0"/>
          <w:numId w:val="30"/>
        </w:numPr>
        <w:suppressAutoHyphens/>
        <w:autoSpaceDN w:val="0"/>
        <w:spacing w:before="40" w:after="0"/>
      </w:pPr>
      <w:r>
        <w:t>Ensure adequate supplies of hygienic wipes and hand sanitiser are available for use in Council vehicles.</w:t>
      </w:r>
    </w:p>
    <w:p w14:paraId="7BF4DE86"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Arrange work crews to reduce sharing of vehicles as far as is reasonably practicable.</w:t>
      </w:r>
    </w:p>
    <w:p w14:paraId="7C09B2F0"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If possible, designate a single driver to a specific vehicle. Similarly, if vehicle is shared with crew member/s, crew should be assigned a specific seat for the shift.</w:t>
      </w:r>
    </w:p>
    <w:p w14:paraId="1B228F8F"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 xml:space="preserve">Where possible, allow for staff to travel directly to site, to reduce numbers in depots/confined areas.  </w:t>
      </w:r>
    </w:p>
    <w:p w14:paraId="17EA29DB" w14:textId="77777777" w:rsidR="009119F2" w:rsidRDefault="009119F2" w:rsidP="009119F2">
      <w:pPr>
        <w:pStyle w:val="Heading1-Covid"/>
        <w:spacing w:after="0" w:line="240" w:lineRule="auto"/>
        <w:rPr>
          <w:rFonts w:ascii="Arial" w:eastAsiaTheme="minorEastAsia" w:hAnsi="Arial"/>
          <w:b w:val="0"/>
          <w:bCs w:val="0"/>
          <w:color w:val="auto"/>
          <w:sz w:val="22"/>
          <w:szCs w:val="22"/>
        </w:rPr>
      </w:pPr>
    </w:p>
    <w:p w14:paraId="0D548649" w14:textId="77777777" w:rsidR="009119F2" w:rsidRDefault="009119F2" w:rsidP="009119F2">
      <w:pPr>
        <w:ind w:left="284"/>
        <w:jc w:val="both"/>
        <w:rPr>
          <w:rFonts w:ascii="Arial" w:eastAsiaTheme="minorHAnsi" w:hAnsi="Arial" w:cs="Arial"/>
          <w:b/>
          <w:sz w:val="22"/>
          <w:szCs w:val="22"/>
        </w:rPr>
      </w:pPr>
      <w:r>
        <w:rPr>
          <w:rFonts w:ascii="Arial" w:eastAsiaTheme="minorHAnsi" w:hAnsi="Arial" w:cs="Arial"/>
          <w:b/>
        </w:rPr>
        <w:t xml:space="preserve">Drivers must: </w:t>
      </w:r>
    </w:p>
    <w:p w14:paraId="7EB05C2F"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Regularly clean/disinfect all hard surfaces likely to be touched by the passenger and/or driver.</w:t>
      </w:r>
    </w:p>
    <w:p w14:paraId="4ECD63B8"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Keep cleaning products in the cab/vehicle.</w:t>
      </w:r>
    </w:p>
    <w:p w14:paraId="3877725F"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Use disposable gloves and hand hygiene measures when filling fuel at public service stations.</w:t>
      </w:r>
    </w:p>
    <w:p w14:paraId="596B68E6"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Wash hands with soap and water or hand sanitiser when filling fuel at depot</w:t>
      </w:r>
    </w:p>
    <w:p w14:paraId="08A416DA"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When sharing vehicle, maintain airflow in vehicle throughout journeys, i.e. keep windows at least partially open.</w:t>
      </w:r>
    </w:p>
    <w:p w14:paraId="1A0D4DC3" w14:textId="77777777" w:rsidR="009119F2" w:rsidRDefault="009119F2" w:rsidP="009119F2">
      <w:pPr>
        <w:ind w:left="720"/>
        <w:jc w:val="both"/>
        <w:rPr>
          <w:rFonts w:ascii="Arial" w:eastAsiaTheme="minorHAnsi" w:hAnsi="Arial" w:cs="Arial"/>
        </w:rPr>
      </w:pPr>
    </w:p>
    <w:p w14:paraId="0B6CFDE5" w14:textId="77777777" w:rsidR="009119F2" w:rsidRDefault="009119F2" w:rsidP="009119F2">
      <w:pPr>
        <w:pStyle w:val="ListParagraph"/>
        <w:rPr>
          <w:rFonts w:ascii="Arial" w:eastAsiaTheme="minorEastAsia" w:hAnsi="Arial" w:cs="Arial"/>
          <w:lang w:eastAsia="en-IE"/>
        </w:rPr>
      </w:pPr>
    </w:p>
    <w:p w14:paraId="6F54FBAD" w14:textId="77777777" w:rsidR="009119F2" w:rsidRDefault="009119F2" w:rsidP="009119F2">
      <w:pPr>
        <w:pStyle w:val="Heading1-Covid"/>
        <w:spacing w:after="0" w:line="240" w:lineRule="auto"/>
        <w:ind w:left="1077" w:hanging="1077"/>
        <w:rPr>
          <w:rFonts w:ascii="Arial" w:hAnsi="Arial"/>
          <w:b w:val="0"/>
          <w:bCs w:val="0"/>
          <w:color w:val="auto"/>
          <w:sz w:val="22"/>
          <w:szCs w:val="22"/>
        </w:rPr>
      </w:pPr>
      <w:r>
        <w:rPr>
          <w:rFonts w:ascii="Arial" w:hAnsi="Arial"/>
          <w:b w:val="0"/>
          <w:bCs w:val="0"/>
          <w:color w:val="auto"/>
          <w:sz w:val="22"/>
          <w:szCs w:val="22"/>
        </w:rPr>
        <w:t xml:space="preserve">Note 1: </w:t>
      </w:r>
      <w:r>
        <w:rPr>
          <w:rFonts w:ascii="Arial" w:hAnsi="Arial"/>
          <w:b w:val="0"/>
          <w:bCs w:val="0"/>
          <w:color w:val="auto"/>
          <w:sz w:val="22"/>
          <w:szCs w:val="22"/>
        </w:rPr>
        <w:tab/>
        <w:t>IPB has issued an advisory note in relation to the partitioning of vehicles to facilitate higher occupancy levels to Local Authorities. Local Authorities should ensure that they are informed about this item.</w:t>
      </w:r>
    </w:p>
    <w:p w14:paraId="2A48129C" w14:textId="77777777" w:rsidR="009119F2" w:rsidRDefault="009119F2" w:rsidP="009119F2">
      <w:pPr>
        <w:pStyle w:val="Heading1-Covid"/>
        <w:spacing w:after="0" w:line="240" w:lineRule="auto"/>
        <w:ind w:left="1077" w:hanging="1077"/>
        <w:rPr>
          <w:rFonts w:ascii="Arial" w:hAnsi="Arial"/>
          <w:b w:val="0"/>
          <w:bCs w:val="0"/>
          <w:color w:val="auto"/>
          <w:sz w:val="22"/>
          <w:szCs w:val="22"/>
        </w:rPr>
      </w:pPr>
    </w:p>
    <w:p w14:paraId="29FEC0C4" w14:textId="77777777" w:rsidR="009119F2" w:rsidRDefault="009119F2" w:rsidP="009119F2">
      <w:pPr>
        <w:ind w:left="993" w:hanging="993"/>
        <w:rPr>
          <w:rFonts w:ascii="Arial" w:hAnsi="Arial" w:cs="Arial"/>
          <w:sz w:val="22"/>
          <w:szCs w:val="22"/>
        </w:rPr>
      </w:pPr>
      <w:r>
        <w:rPr>
          <w:rFonts w:ascii="Arial" w:hAnsi="Arial" w:cs="Arial"/>
          <w:color w:val="000000" w:themeColor="text1"/>
        </w:rPr>
        <w:t>Note 2:     Commercial Vehicle Roadworthiness (CVR) testing is currently suspended.   However, vehicles should continue to be maintained in a road worthy condition</w:t>
      </w:r>
    </w:p>
    <w:p w14:paraId="2D35EDBB" w14:textId="77777777" w:rsidR="009119F2" w:rsidRDefault="009119F2" w:rsidP="009119F2">
      <w:pPr>
        <w:pStyle w:val="ListParagraph"/>
        <w:rPr>
          <w:rFonts w:ascii="Arial" w:hAnsi="Arial" w:cs="Arial"/>
        </w:rPr>
      </w:pPr>
    </w:p>
    <w:p w14:paraId="08EDE033" w14:textId="77777777" w:rsidR="009119F2" w:rsidRDefault="009119F2" w:rsidP="009119F2">
      <w:pPr>
        <w:rPr>
          <w:rFonts w:ascii="Arial" w:hAnsi="Arial" w:cs="Arial"/>
          <w:b/>
        </w:rPr>
      </w:pPr>
      <w:r>
        <w:rPr>
          <w:rFonts w:ascii="Arial" w:hAnsi="Arial" w:cs="Arial"/>
          <w:b/>
        </w:rPr>
        <w:t>Monitoring of Arrangements</w:t>
      </w:r>
    </w:p>
    <w:p w14:paraId="28BEC006" w14:textId="77777777" w:rsidR="009119F2" w:rsidRDefault="009119F2" w:rsidP="009119F2">
      <w:pPr>
        <w:rPr>
          <w:rFonts w:ascii="Arial" w:hAnsi="Arial" w:cs="Arial"/>
          <w:b/>
        </w:rPr>
      </w:pPr>
    </w:p>
    <w:p w14:paraId="38D96233" w14:textId="77777777" w:rsidR="009119F2" w:rsidRDefault="009119F2" w:rsidP="009119F2">
      <w:pPr>
        <w:pStyle w:val="ListParagraph"/>
        <w:numPr>
          <w:ilvl w:val="0"/>
          <w:numId w:val="29"/>
        </w:numPr>
        <w:contextualSpacing/>
        <w:rPr>
          <w:rFonts w:ascii="Arial" w:hAnsi="Arial" w:cs="Arial"/>
        </w:rPr>
      </w:pPr>
      <w:r>
        <w:rPr>
          <w:rFonts w:ascii="Arial" w:hAnsi="Arial" w:cs="Arial"/>
        </w:rPr>
        <w:t>Covid-19 arrangements on site to be monitored regularly by the Site Supervisor</w:t>
      </w:r>
    </w:p>
    <w:p w14:paraId="069904F7" w14:textId="77777777" w:rsidR="009119F2" w:rsidRDefault="009119F2" w:rsidP="009119F2">
      <w:pPr>
        <w:shd w:val="clear" w:color="auto" w:fill="FFFFFF"/>
        <w:jc w:val="center"/>
        <w:rPr>
          <w:rFonts w:ascii="Arial" w:hAnsi="Arial" w:cs="Arial"/>
          <w:b/>
          <w:bCs/>
          <w:color w:val="C00000"/>
        </w:rPr>
      </w:pPr>
    </w:p>
    <w:p w14:paraId="37602151" w14:textId="77777777" w:rsidR="009119F2" w:rsidRDefault="009119F2" w:rsidP="009119F2">
      <w:pPr>
        <w:shd w:val="clear" w:color="auto" w:fill="FFFFFF"/>
        <w:jc w:val="center"/>
        <w:rPr>
          <w:rFonts w:ascii="Arial" w:hAnsi="Arial" w:cs="Arial"/>
        </w:rPr>
      </w:pPr>
      <w:r>
        <w:rPr>
          <w:rFonts w:ascii="Arial" w:hAnsi="Arial" w:cs="Arial"/>
          <w:b/>
          <w:bCs/>
          <w:color w:val="C00000"/>
        </w:rPr>
        <w:t>If you are feeling unwell or displaying symptoms, self-isolate and make phone contact with your GP/ Line Manager and Human Resources Department</w:t>
      </w:r>
      <w:r>
        <w:rPr>
          <w:rFonts w:ascii="Arial" w:hAnsi="Arial" w:cs="Arial"/>
          <w:b/>
          <w:bCs/>
          <w:color w:val="FF0000"/>
        </w:rPr>
        <w:t>.</w:t>
      </w:r>
    </w:p>
    <w:p w14:paraId="560D9619" w14:textId="3F109973" w:rsidR="00C1009A" w:rsidRDefault="00C1009A" w:rsidP="00C4754A">
      <w:pPr>
        <w:sectPr w:rsidR="00C1009A" w:rsidSect="00B8609B">
          <w:pgSz w:w="12240" w:h="15840"/>
          <w:pgMar w:top="719" w:right="1892" w:bottom="719" w:left="1701" w:header="708" w:footer="708" w:gutter="0"/>
          <w:cols w:space="708"/>
          <w:titlePg/>
          <w:docGrid w:linePitch="360"/>
        </w:sectPr>
      </w:pPr>
    </w:p>
    <w:bookmarkEnd w:id="41"/>
    <w:p w14:paraId="2ACE9322" w14:textId="77777777" w:rsidR="006B21F2" w:rsidRPr="006B21F2" w:rsidRDefault="006B21F2" w:rsidP="006B21F2">
      <w:pPr>
        <w:rPr>
          <w:rFonts w:cs="Tahoma"/>
          <w:b/>
          <w:smallCaps/>
          <w:color w:val="000000"/>
          <w:sz w:val="28"/>
          <w:szCs w:val="28"/>
        </w:rPr>
      </w:pPr>
      <w:r w:rsidRPr="006B21F2">
        <w:rPr>
          <w:rFonts w:cs="Tahoma"/>
          <w:b/>
          <w:smallCaps/>
          <w:color w:val="000000"/>
          <w:sz w:val="28"/>
          <w:szCs w:val="28"/>
        </w:rPr>
        <w:lastRenderedPageBreak/>
        <w:t>Duty Engineer Roster 2020-2021</w:t>
      </w:r>
    </w:p>
    <w:tbl>
      <w:tblPr>
        <w:tblW w:w="13654" w:type="dxa"/>
        <w:tblInd w:w="-1247" w:type="dxa"/>
        <w:tblLook w:val="04A0" w:firstRow="1" w:lastRow="0" w:firstColumn="1" w:lastColumn="0" w:noHBand="0" w:noVBand="1"/>
      </w:tblPr>
      <w:tblGrid>
        <w:gridCol w:w="1440"/>
        <w:gridCol w:w="1136"/>
        <w:gridCol w:w="1506"/>
        <w:gridCol w:w="1136"/>
        <w:gridCol w:w="1699"/>
        <w:gridCol w:w="1276"/>
        <w:gridCol w:w="673"/>
        <w:gridCol w:w="1453"/>
        <w:gridCol w:w="3335"/>
      </w:tblGrid>
      <w:tr w:rsidR="006B21F2" w:rsidRPr="006B21F2" w14:paraId="6EFA9DB3" w14:textId="77777777" w:rsidTr="00620CCD">
        <w:trPr>
          <w:trHeight w:val="300"/>
        </w:trPr>
        <w:tc>
          <w:tcPr>
            <w:tcW w:w="6917" w:type="dxa"/>
            <w:gridSpan w:val="5"/>
            <w:noWrap/>
            <w:vAlign w:val="bottom"/>
            <w:hideMark/>
          </w:tcPr>
          <w:p w14:paraId="51EF54EB" w14:textId="77777777" w:rsidR="006B21F2" w:rsidRPr="006B21F2" w:rsidRDefault="006B21F2" w:rsidP="006B21F2">
            <w:pPr>
              <w:rPr>
                <w:rFonts w:ascii="Calibri" w:hAnsi="Calibri"/>
                <w:i/>
                <w:iCs/>
                <w:color w:val="000000"/>
                <w:sz w:val="18"/>
                <w:szCs w:val="18"/>
                <w:lang w:val="en-IE" w:eastAsia="en-IE"/>
              </w:rPr>
            </w:pPr>
            <w:r w:rsidRPr="006B21F2">
              <w:rPr>
                <w:rFonts w:ascii="Calibri" w:hAnsi="Calibri"/>
                <w:i/>
                <w:iCs/>
                <w:color w:val="000000"/>
                <w:sz w:val="18"/>
                <w:szCs w:val="18"/>
                <w:lang w:val="en-IE" w:eastAsia="en-IE"/>
              </w:rPr>
              <w:t>Winter Service Duty Engineer' Roster for the Period 12</w:t>
            </w:r>
            <w:r w:rsidRPr="006B21F2">
              <w:rPr>
                <w:rFonts w:ascii="Calibri" w:hAnsi="Calibri"/>
                <w:i/>
                <w:iCs/>
                <w:color w:val="000000"/>
                <w:sz w:val="18"/>
                <w:szCs w:val="18"/>
                <w:vertAlign w:val="superscript"/>
                <w:lang w:val="en-IE" w:eastAsia="en-IE"/>
              </w:rPr>
              <w:t>th</w:t>
            </w:r>
            <w:r w:rsidRPr="006B21F2">
              <w:rPr>
                <w:rFonts w:ascii="Calibri" w:hAnsi="Calibri"/>
                <w:i/>
                <w:iCs/>
                <w:color w:val="000000"/>
                <w:sz w:val="18"/>
                <w:szCs w:val="18"/>
                <w:lang w:val="en-IE" w:eastAsia="en-IE"/>
              </w:rPr>
              <w:t xml:space="preserve"> October 2020 to 30</w:t>
            </w:r>
            <w:r w:rsidRPr="006B21F2">
              <w:rPr>
                <w:rFonts w:ascii="Calibri" w:hAnsi="Calibri"/>
                <w:i/>
                <w:iCs/>
                <w:color w:val="000000"/>
                <w:sz w:val="18"/>
                <w:szCs w:val="18"/>
                <w:vertAlign w:val="superscript"/>
                <w:lang w:val="en-IE" w:eastAsia="en-IE"/>
              </w:rPr>
              <w:t>th</w:t>
            </w:r>
            <w:r w:rsidRPr="006B21F2">
              <w:rPr>
                <w:rFonts w:ascii="Calibri" w:hAnsi="Calibri"/>
                <w:i/>
                <w:iCs/>
                <w:color w:val="000000"/>
                <w:sz w:val="18"/>
                <w:szCs w:val="18"/>
                <w:lang w:val="en-IE" w:eastAsia="en-IE"/>
              </w:rPr>
              <w:t xml:space="preserve"> April 2021</w:t>
            </w:r>
          </w:p>
        </w:tc>
        <w:tc>
          <w:tcPr>
            <w:tcW w:w="1276" w:type="dxa"/>
            <w:noWrap/>
            <w:vAlign w:val="bottom"/>
            <w:hideMark/>
          </w:tcPr>
          <w:p w14:paraId="6599A5D8" w14:textId="77777777" w:rsidR="006B21F2" w:rsidRPr="006B21F2" w:rsidRDefault="006B21F2" w:rsidP="006B21F2">
            <w:pPr>
              <w:rPr>
                <w:rFonts w:ascii="Calibri" w:hAnsi="Calibri"/>
                <w:i/>
                <w:iCs/>
                <w:color w:val="000000"/>
                <w:sz w:val="18"/>
                <w:szCs w:val="18"/>
                <w:lang w:val="en-IE" w:eastAsia="en-IE"/>
              </w:rPr>
            </w:pPr>
          </w:p>
        </w:tc>
        <w:tc>
          <w:tcPr>
            <w:tcW w:w="705" w:type="dxa"/>
          </w:tcPr>
          <w:p w14:paraId="527C2D94"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00ED6601"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2E6EE2AC" w14:textId="77777777" w:rsidR="006B21F2" w:rsidRPr="006B21F2" w:rsidRDefault="006B21F2" w:rsidP="006B21F2">
            <w:pPr>
              <w:rPr>
                <w:rFonts w:ascii="Times New Roman" w:hAnsi="Times New Roman"/>
                <w:szCs w:val="20"/>
                <w:lang w:val="en-IE" w:eastAsia="en-IE"/>
              </w:rPr>
            </w:pPr>
          </w:p>
        </w:tc>
      </w:tr>
      <w:tr w:rsidR="006B21F2" w:rsidRPr="006B21F2" w14:paraId="2638DCD4" w14:textId="77777777" w:rsidTr="00620CCD">
        <w:trPr>
          <w:trHeight w:val="420"/>
        </w:trPr>
        <w:tc>
          <w:tcPr>
            <w:tcW w:w="4082" w:type="dxa"/>
            <w:gridSpan w:val="3"/>
            <w:noWrap/>
            <w:vAlign w:val="bottom"/>
            <w:hideMark/>
          </w:tcPr>
          <w:p w14:paraId="1F80D0BB" w14:textId="77777777" w:rsidR="006B21F2" w:rsidRPr="006B21F2" w:rsidRDefault="006B21F2" w:rsidP="006B21F2">
            <w:pPr>
              <w:rPr>
                <w:rFonts w:ascii="Calibri" w:hAnsi="Calibri"/>
                <w:b/>
                <w:bCs/>
                <w:color w:val="000000"/>
                <w:sz w:val="32"/>
                <w:szCs w:val="32"/>
                <w:lang w:val="en-IE" w:eastAsia="en-IE"/>
              </w:rPr>
            </w:pPr>
            <w:r w:rsidRPr="006B21F2">
              <w:rPr>
                <w:rFonts w:ascii="Calibri" w:hAnsi="Calibri"/>
                <w:b/>
                <w:bCs/>
                <w:color w:val="000000"/>
                <w:sz w:val="32"/>
                <w:szCs w:val="32"/>
                <w:lang w:val="en-IE" w:eastAsia="en-IE"/>
              </w:rPr>
              <w:t>Local Authority Name:</w:t>
            </w:r>
          </w:p>
        </w:tc>
        <w:tc>
          <w:tcPr>
            <w:tcW w:w="1136" w:type="dxa"/>
          </w:tcPr>
          <w:p w14:paraId="2BD458FF" w14:textId="77777777" w:rsidR="006B21F2" w:rsidRPr="006B21F2" w:rsidRDefault="006B21F2" w:rsidP="006B21F2">
            <w:pPr>
              <w:rPr>
                <w:rFonts w:ascii="Times New Roman" w:hAnsi="Times New Roman"/>
                <w:b/>
                <w:bCs/>
                <w:color w:val="000000"/>
                <w:sz w:val="28"/>
                <w:szCs w:val="28"/>
                <w:lang w:val="en-IE" w:eastAsia="en-IE"/>
              </w:rPr>
            </w:pPr>
          </w:p>
        </w:tc>
        <w:tc>
          <w:tcPr>
            <w:tcW w:w="5101" w:type="dxa"/>
            <w:gridSpan w:val="4"/>
            <w:tcBorders>
              <w:top w:val="nil"/>
              <w:left w:val="nil"/>
              <w:bottom w:val="single" w:sz="4" w:space="0" w:color="auto"/>
              <w:right w:val="nil"/>
            </w:tcBorders>
            <w:noWrap/>
            <w:vAlign w:val="bottom"/>
            <w:hideMark/>
          </w:tcPr>
          <w:p w14:paraId="0C66F7EC" w14:textId="77777777" w:rsidR="006B21F2" w:rsidRPr="006B21F2" w:rsidRDefault="006B21F2" w:rsidP="006B21F2">
            <w:pPr>
              <w:rPr>
                <w:rFonts w:ascii="Times New Roman" w:hAnsi="Times New Roman"/>
                <w:b/>
                <w:bCs/>
                <w:color w:val="000000"/>
                <w:sz w:val="28"/>
                <w:szCs w:val="28"/>
                <w:lang w:val="en-IE" w:eastAsia="en-IE"/>
              </w:rPr>
            </w:pPr>
            <w:r w:rsidRPr="006B21F2">
              <w:rPr>
                <w:rFonts w:ascii="Times New Roman" w:hAnsi="Times New Roman"/>
                <w:b/>
                <w:bCs/>
                <w:color w:val="000000"/>
                <w:sz w:val="28"/>
                <w:szCs w:val="28"/>
                <w:lang w:val="en-IE" w:eastAsia="en-IE"/>
              </w:rPr>
              <w:t>SOUTH DUBLIN COUNTY COUNCIL</w:t>
            </w:r>
          </w:p>
        </w:tc>
        <w:tc>
          <w:tcPr>
            <w:tcW w:w="3335" w:type="dxa"/>
            <w:noWrap/>
            <w:vAlign w:val="bottom"/>
            <w:hideMark/>
          </w:tcPr>
          <w:p w14:paraId="6541BE92" w14:textId="77777777" w:rsidR="006B21F2" w:rsidRPr="006B21F2" w:rsidRDefault="006B21F2" w:rsidP="006B21F2">
            <w:pPr>
              <w:rPr>
                <w:rFonts w:ascii="Times New Roman" w:hAnsi="Times New Roman"/>
                <w:b/>
                <w:bCs/>
                <w:color w:val="000000"/>
                <w:sz w:val="28"/>
                <w:szCs w:val="28"/>
                <w:lang w:val="en-IE" w:eastAsia="en-IE"/>
              </w:rPr>
            </w:pPr>
          </w:p>
        </w:tc>
      </w:tr>
      <w:tr w:rsidR="006B21F2" w:rsidRPr="006B21F2" w14:paraId="683E23E6" w14:textId="77777777" w:rsidTr="00620CCD">
        <w:trPr>
          <w:trHeight w:val="300"/>
        </w:trPr>
        <w:tc>
          <w:tcPr>
            <w:tcW w:w="1440" w:type="dxa"/>
            <w:noWrap/>
            <w:vAlign w:val="bottom"/>
            <w:hideMark/>
          </w:tcPr>
          <w:p w14:paraId="6E7C792B"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384163C1" w14:textId="77777777" w:rsidR="006B21F2" w:rsidRPr="006B21F2" w:rsidRDefault="006B21F2" w:rsidP="006B21F2">
            <w:pPr>
              <w:rPr>
                <w:rFonts w:ascii="Times New Roman" w:hAnsi="Times New Roman"/>
                <w:szCs w:val="20"/>
                <w:lang w:val="en-IE" w:eastAsia="en-IE"/>
              </w:rPr>
            </w:pPr>
          </w:p>
        </w:tc>
        <w:tc>
          <w:tcPr>
            <w:tcW w:w="1506" w:type="dxa"/>
            <w:noWrap/>
            <w:vAlign w:val="bottom"/>
            <w:hideMark/>
          </w:tcPr>
          <w:p w14:paraId="3F9CA3C7"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7743D9C3" w14:textId="77777777" w:rsidR="006B21F2" w:rsidRPr="006B21F2" w:rsidRDefault="006B21F2" w:rsidP="006B21F2">
            <w:pPr>
              <w:rPr>
                <w:rFonts w:ascii="Times New Roman" w:hAnsi="Times New Roman"/>
                <w:szCs w:val="20"/>
                <w:lang w:val="en-IE" w:eastAsia="en-IE"/>
              </w:rPr>
            </w:pPr>
          </w:p>
        </w:tc>
        <w:tc>
          <w:tcPr>
            <w:tcW w:w="1699" w:type="dxa"/>
            <w:noWrap/>
            <w:vAlign w:val="bottom"/>
            <w:hideMark/>
          </w:tcPr>
          <w:p w14:paraId="01061131" w14:textId="77777777" w:rsidR="006B21F2" w:rsidRPr="006B21F2" w:rsidRDefault="006B21F2" w:rsidP="006B21F2">
            <w:pPr>
              <w:rPr>
                <w:rFonts w:ascii="Times New Roman" w:hAnsi="Times New Roman"/>
                <w:szCs w:val="20"/>
                <w:lang w:val="en-IE" w:eastAsia="en-IE"/>
              </w:rPr>
            </w:pPr>
          </w:p>
        </w:tc>
        <w:tc>
          <w:tcPr>
            <w:tcW w:w="1276" w:type="dxa"/>
            <w:noWrap/>
            <w:vAlign w:val="bottom"/>
            <w:hideMark/>
          </w:tcPr>
          <w:p w14:paraId="60CE484F" w14:textId="77777777" w:rsidR="006B21F2" w:rsidRPr="006B21F2" w:rsidRDefault="006B21F2" w:rsidP="006B21F2">
            <w:pPr>
              <w:rPr>
                <w:rFonts w:ascii="Times New Roman" w:hAnsi="Times New Roman"/>
                <w:szCs w:val="20"/>
                <w:lang w:val="en-IE" w:eastAsia="en-IE"/>
              </w:rPr>
            </w:pPr>
          </w:p>
        </w:tc>
        <w:tc>
          <w:tcPr>
            <w:tcW w:w="705" w:type="dxa"/>
          </w:tcPr>
          <w:p w14:paraId="64B8F1CA"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2620B7B0"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5033A497" w14:textId="77777777" w:rsidR="006B21F2" w:rsidRPr="006B21F2" w:rsidRDefault="006B21F2" w:rsidP="006B21F2">
            <w:pPr>
              <w:rPr>
                <w:rFonts w:ascii="Times New Roman" w:hAnsi="Times New Roman"/>
                <w:szCs w:val="20"/>
                <w:lang w:val="en-IE" w:eastAsia="en-IE"/>
              </w:rPr>
            </w:pPr>
          </w:p>
        </w:tc>
      </w:tr>
      <w:tr w:rsidR="006B21F2" w:rsidRPr="006B21F2" w14:paraId="644A3278" w14:textId="77777777" w:rsidTr="00620CCD">
        <w:trPr>
          <w:trHeight w:val="900"/>
        </w:trPr>
        <w:tc>
          <w:tcPr>
            <w:tcW w:w="1440" w:type="dxa"/>
            <w:tcBorders>
              <w:top w:val="single" w:sz="4" w:space="0" w:color="auto"/>
              <w:left w:val="single" w:sz="4" w:space="0" w:color="auto"/>
              <w:bottom w:val="single" w:sz="4" w:space="0" w:color="auto"/>
              <w:right w:val="single" w:sz="4" w:space="0" w:color="auto"/>
            </w:tcBorders>
            <w:vAlign w:val="bottom"/>
            <w:hideMark/>
          </w:tcPr>
          <w:p w14:paraId="32F40FBD"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136" w:type="dxa"/>
            <w:tcBorders>
              <w:top w:val="single" w:sz="4" w:space="0" w:color="auto"/>
              <w:left w:val="nil"/>
              <w:bottom w:val="single" w:sz="4" w:space="0" w:color="auto"/>
              <w:right w:val="single" w:sz="4" w:space="0" w:color="auto"/>
            </w:tcBorders>
            <w:vAlign w:val="bottom"/>
            <w:hideMark/>
          </w:tcPr>
          <w:p w14:paraId="580C8FB0"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c>
          <w:tcPr>
            <w:tcW w:w="1506" w:type="dxa"/>
            <w:tcBorders>
              <w:top w:val="single" w:sz="4" w:space="0" w:color="auto"/>
              <w:left w:val="nil"/>
              <w:bottom w:val="single" w:sz="4" w:space="0" w:color="auto"/>
              <w:right w:val="single" w:sz="4" w:space="0" w:color="auto"/>
            </w:tcBorders>
            <w:vAlign w:val="bottom"/>
            <w:hideMark/>
          </w:tcPr>
          <w:p w14:paraId="74F13E75"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136" w:type="dxa"/>
            <w:tcBorders>
              <w:top w:val="single" w:sz="4" w:space="0" w:color="auto"/>
              <w:left w:val="nil"/>
              <w:bottom w:val="single" w:sz="4" w:space="0" w:color="auto"/>
              <w:right w:val="single" w:sz="4" w:space="0" w:color="auto"/>
            </w:tcBorders>
            <w:vAlign w:val="bottom"/>
            <w:hideMark/>
          </w:tcPr>
          <w:p w14:paraId="65F60171"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c>
          <w:tcPr>
            <w:tcW w:w="1699" w:type="dxa"/>
            <w:tcBorders>
              <w:top w:val="single" w:sz="4" w:space="0" w:color="auto"/>
              <w:left w:val="nil"/>
              <w:bottom w:val="single" w:sz="4" w:space="0" w:color="auto"/>
              <w:right w:val="single" w:sz="4" w:space="0" w:color="auto"/>
            </w:tcBorders>
            <w:vAlign w:val="bottom"/>
            <w:hideMark/>
          </w:tcPr>
          <w:p w14:paraId="29A23E78"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276" w:type="dxa"/>
            <w:tcBorders>
              <w:top w:val="single" w:sz="4" w:space="0" w:color="auto"/>
              <w:left w:val="nil"/>
              <w:bottom w:val="single" w:sz="4" w:space="0" w:color="auto"/>
              <w:right w:val="single" w:sz="4" w:space="0" w:color="auto"/>
            </w:tcBorders>
            <w:vAlign w:val="bottom"/>
            <w:hideMark/>
          </w:tcPr>
          <w:p w14:paraId="50434315"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c>
          <w:tcPr>
            <w:tcW w:w="705" w:type="dxa"/>
            <w:tcBorders>
              <w:top w:val="single" w:sz="4" w:space="0" w:color="auto"/>
              <w:left w:val="nil"/>
              <w:bottom w:val="single" w:sz="4" w:space="0" w:color="auto"/>
              <w:right w:val="nil"/>
            </w:tcBorders>
          </w:tcPr>
          <w:p w14:paraId="3F714D07" w14:textId="77777777" w:rsidR="006B21F2" w:rsidRPr="006B21F2" w:rsidRDefault="006B21F2" w:rsidP="006B21F2">
            <w:pPr>
              <w:jc w:val="center"/>
              <w:rPr>
                <w:rFonts w:ascii="Times New Roman" w:hAnsi="Times New Roman"/>
                <w:color w:val="000000"/>
                <w:sz w:val="22"/>
                <w:szCs w:val="22"/>
                <w:lang w:val="en-IE" w:eastAsia="en-IE"/>
              </w:rPr>
            </w:pPr>
          </w:p>
        </w:tc>
        <w:tc>
          <w:tcPr>
            <w:tcW w:w="1421" w:type="dxa"/>
            <w:tcBorders>
              <w:top w:val="single" w:sz="4" w:space="0" w:color="auto"/>
              <w:left w:val="nil"/>
              <w:bottom w:val="single" w:sz="4" w:space="0" w:color="auto"/>
              <w:right w:val="single" w:sz="4" w:space="0" w:color="auto"/>
            </w:tcBorders>
            <w:vAlign w:val="bottom"/>
            <w:hideMark/>
          </w:tcPr>
          <w:p w14:paraId="78A4DB8F"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3335" w:type="dxa"/>
            <w:tcBorders>
              <w:top w:val="single" w:sz="4" w:space="0" w:color="auto"/>
              <w:left w:val="nil"/>
              <w:bottom w:val="single" w:sz="4" w:space="0" w:color="auto"/>
              <w:right w:val="single" w:sz="4" w:space="0" w:color="auto"/>
            </w:tcBorders>
            <w:vAlign w:val="bottom"/>
            <w:hideMark/>
          </w:tcPr>
          <w:p w14:paraId="6787EADE" w14:textId="77777777" w:rsidR="006B21F2" w:rsidRPr="006B21F2" w:rsidRDefault="006B21F2" w:rsidP="006B21F2">
            <w:pP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r>
      <w:tr w:rsidR="006B21F2" w:rsidRPr="006B21F2" w14:paraId="09A2F97D"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0D7F0E0C"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12/10/2020</w:t>
            </w:r>
          </w:p>
        </w:tc>
        <w:tc>
          <w:tcPr>
            <w:tcW w:w="1136" w:type="dxa"/>
            <w:tcBorders>
              <w:top w:val="nil"/>
              <w:left w:val="nil"/>
              <w:bottom w:val="single" w:sz="4" w:space="0" w:color="auto"/>
              <w:right w:val="single" w:sz="4" w:space="0" w:color="auto"/>
            </w:tcBorders>
            <w:noWrap/>
            <w:vAlign w:val="bottom"/>
            <w:hideMark/>
          </w:tcPr>
          <w:p w14:paraId="5E4A9DC7"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6F93B6B4" w14:textId="77777777" w:rsidR="006B21F2" w:rsidRPr="006B21F2" w:rsidRDefault="006B21F2" w:rsidP="006B21F2">
            <w:pPr>
              <w:jc w:val="center"/>
              <w:rPr>
                <w:rFonts w:ascii="Calibri" w:hAnsi="Calibri"/>
                <w:b/>
                <w:bCs/>
                <w:color w:val="0070C0"/>
                <w:sz w:val="22"/>
                <w:szCs w:val="22"/>
                <w:lang w:val="en-IE" w:eastAsia="en-IE"/>
              </w:rPr>
            </w:pPr>
            <w:r w:rsidRPr="006B21F2">
              <w:rPr>
                <w:rFonts w:ascii="Calibri" w:hAnsi="Calibri"/>
                <w:b/>
                <w:bCs/>
                <w:color w:val="0070C0"/>
                <w:sz w:val="22"/>
                <w:szCs w:val="22"/>
                <w:lang w:val="en-IE" w:eastAsia="en-IE"/>
              </w:rPr>
              <w:t>30/11/2020</w:t>
            </w:r>
          </w:p>
        </w:tc>
        <w:tc>
          <w:tcPr>
            <w:tcW w:w="1136" w:type="dxa"/>
            <w:tcBorders>
              <w:top w:val="nil"/>
              <w:left w:val="nil"/>
              <w:bottom w:val="single" w:sz="4" w:space="0" w:color="auto"/>
              <w:right w:val="single" w:sz="4" w:space="0" w:color="auto"/>
            </w:tcBorders>
            <w:noWrap/>
            <w:vAlign w:val="bottom"/>
            <w:hideMark/>
          </w:tcPr>
          <w:p w14:paraId="10D50850" w14:textId="77777777" w:rsidR="006B21F2" w:rsidRPr="006B21F2" w:rsidRDefault="006B21F2" w:rsidP="006B21F2">
            <w:pPr>
              <w:jc w:val="center"/>
              <w:rPr>
                <w:rFonts w:ascii="Calibri" w:hAnsi="Calibri"/>
                <w:b/>
                <w:bCs/>
                <w:color w:val="FF0000"/>
                <w:sz w:val="22"/>
                <w:szCs w:val="22"/>
                <w:lang w:val="en-IE" w:eastAsia="en-IE"/>
              </w:rPr>
            </w:pPr>
            <w:proofErr w:type="spellStart"/>
            <w:r w:rsidRPr="006B21F2">
              <w:rPr>
                <w:rFonts w:ascii="Calibri" w:hAnsi="Calibri"/>
                <w:b/>
                <w:bCs/>
                <w:color w:val="0070C0"/>
                <w:sz w:val="22"/>
                <w:szCs w:val="22"/>
                <w:lang w:val="en-IE" w:eastAsia="en-IE"/>
              </w:rPr>
              <w:t>JMcC</w:t>
            </w:r>
            <w:proofErr w:type="spellEnd"/>
          </w:p>
        </w:tc>
        <w:tc>
          <w:tcPr>
            <w:tcW w:w="1699" w:type="dxa"/>
            <w:tcBorders>
              <w:top w:val="nil"/>
              <w:left w:val="nil"/>
              <w:bottom w:val="single" w:sz="4" w:space="0" w:color="auto"/>
              <w:right w:val="single" w:sz="4" w:space="0" w:color="auto"/>
            </w:tcBorders>
            <w:noWrap/>
            <w:vAlign w:val="bottom"/>
            <w:hideMark/>
          </w:tcPr>
          <w:p w14:paraId="57AC8E59"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18/01/2021</w:t>
            </w:r>
          </w:p>
        </w:tc>
        <w:tc>
          <w:tcPr>
            <w:tcW w:w="1276" w:type="dxa"/>
            <w:tcBorders>
              <w:top w:val="nil"/>
              <w:left w:val="nil"/>
              <w:bottom w:val="single" w:sz="4" w:space="0" w:color="auto"/>
              <w:right w:val="single" w:sz="4" w:space="0" w:color="auto"/>
            </w:tcBorders>
            <w:noWrap/>
            <w:vAlign w:val="bottom"/>
            <w:hideMark/>
          </w:tcPr>
          <w:p w14:paraId="11DDC965"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0483F219"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54EB6AB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08/03/2021</w:t>
            </w:r>
          </w:p>
        </w:tc>
        <w:tc>
          <w:tcPr>
            <w:tcW w:w="3335" w:type="dxa"/>
            <w:tcBorders>
              <w:top w:val="nil"/>
              <w:left w:val="nil"/>
              <w:bottom w:val="single" w:sz="4" w:space="0" w:color="auto"/>
              <w:right w:val="single" w:sz="4" w:space="0" w:color="auto"/>
            </w:tcBorders>
            <w:noWrap/>
            <w:vAlign w:val="bottom"/>
            <w:hideMark/>
          </w:tcPr>
          <w:p w14:paraId="6669F32D"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r>
      <w:tr w:rsidR="006B21F2" w:rsidRPr="006B21F2" w14:paraId="0EFEF47F"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4C49F8B7"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19/10/2020</w:t>
            </w:r>
          </w:p>
        </w:tc>
        <w:tc>
          <w:tcPr>
            <w:tcW w:w="1136" w:type="dxa"/>
            <w:tcBorders>
              <w:top w:val="nil"/>
              <w:left w:val="nil"/>
              <w:bottom w:val="single" w:sz="4" w:space="0" w:color="auto"/>
              <w:right w:val="single" w:sz="4" w:space="0" w:color="auto"/>
            </w:tcBorders>
            <w:noWrap/>
            <w:vAlign w:val="bottom"/>
            <w:hideMark/>
          </w:tcPr>
          <w:p w14:paraId="4CD7692F"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7EEB0EB5"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07/12/2020</w:t>
            </w:r>
          </w:p>
        </w:tc>
        <w:tc>
          <w:tcPr>
            <w:tcW w:w="1136" w:type="dxa"/>
            <w:tcBorders>
              <w:top w:val="nil"/>
              <w:left w:val="nil"/>
              <w:bottom w:val="single" w:sz="4" w:space="0" w:color="auto"/>
              <w:right w:val="single" w:sz="4" w:space="0" w:color="auto"/>
            </w:tcBorders>
            <w:noWrap/>
            <w:vAlign w:val="bottom"/>
            <w:hideMark/>
          </w:tcPr>
          <w:p w14:paraId="1AA01F68"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BE190C2"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25/01/2021</w:t>
            </w:r>
          </w:p>
        </w:tc>
        <w:tc>
          <w:tcPr>
            <w:tcW w:w="1276" w:type="dxa"/>
            <w:tcBorders>
              <w:top w:val="nil"/>
              <w:left w:val="nil"/>
              <w:bottom w:val="single" w:sz="4" w:space="0" w:color="auto"/>
              <w:right w:val="single" w:sz="4" w:space="0" w:color="auto"/>
            </w:tcBorders>
            <w:noWrap/>
            <w:hideMark/>
          </w:tcPr>
          <w:p w14:paraId="677B09E3"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76373822"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3F71550E"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15/03/2021</w:t>
            </w:r>
          </w:p>
        </w:tc>
        <w:tc>
          <w:tcPr>
            <w:tcW w:w="3335" w:type="dxa"/>
            <w:tcBorders>
              <w:top w:val="nil"/>
              <w:left w:val="nil"/>
              <w:bottom w:val="single" w:sz="4" w:space="0" w:color="auto"/>
              <w:right w:val="single" w:sz="4" w:space="0" w:color="auto"/>
            </w:tcBorders>
            <w:noWrap/>
            <w:vAlign w:val="bottom"/>
            <w:hideMark/>
          </w:tcPr>
          <w:p w14:paraId="79D8D8B8"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r>
      <w:tr w:rsidR="006B21F2" w:rsidRPr="006B21F2" w14:paraId="71A88107"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65F6641B"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26/10/2020</w:t>
            </w:r>
          </w:p>
        </w:tc>
        <w:tc>
          <w:tcPr>
            <w:tcW w:w="1136" w:type="dxa"/>
            <w:tcBorders>
              <w:top w:val="nil"/>
              <w:left w:val="nil"/>
              <w:bottom w:val="single" w:sz="4" w:space="0" w:color="auto"/>
              <w:right w:val="single" w:sz="4" w:space="0" w:color="auto"/>
            </w:tcBorders>
            <w:noWrap/>
            <w:vAlign w:val="bottom"/>
            <w:hideMark/>
          </w:tcPr>
          <w:p w14:paraId="386B53F3"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08805996"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14/12/2020</w:t>
            </w:r>
          </w:p>
        </w:tc>
        <w:tc>
          <w:tcPr>
            <w:tcW w:w="1136" w:type="dxa"/>
            <w:tcBorders>
              <w:top w:val="nil"/>
              <w:left w:val="nil"/>
              <w:bottom w:val="single" w:sz="4" w:space="0" w:color="auto"/>
              <w:right w:val="single" w:sz="4" w:space="0" w:color="auto"/>
            </w:tcBorders>
            <w:noWrap/>
            <w:hideMark/>
          </w:tcPr>
          <w:p w14:paraId="3EF98DD5"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6C30304"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01/02/2021</w:t>
            </w:r>
          </w:p>
        </w:tc>
        <w:tc>
          <w:tcPr>
            <w:tcW w:w="1276" w:type="dxa"/>
            <w:tcBorders>
              <w:top w:val="nil"/>
              <w:left w:val="nil"/>
              <w:bottom w:val="single" w:sz="4" w:space="0" w:color="auto"/>
              <w:right w:val="single" w:sz="4" w:space="0" w:color="auto"/>
            </w:tcBorders>
            <w:noWrap/>
            <w:vAlign w:val="bottom"/>
            <w:hideMark/>
          </w:tcPr>
          <w:p w14:paraId="025773BE"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6FFFF7D8"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49D3FFAC"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22/03/2021</w:t>
            </w:r>
          </w:p>
        </w:tc>
        <w:tc>
          <w:tcPr>
            <w:tcW w:w="3335" w:type="dxa"/>
            <w:tcBorders>
              <w:top w:val="nil"/>
              <w:left w:val="nil"/>
              <w:bottom w:val="single" w:sz="4" w:space="0" w:color="auto"/>
              <w:right w:val="single" w:sz="4" w:space="0" w:color="auto"/>
            </w:tcBorders>
            <w:noWrap/>
            <w:vAlign w:val="bottom"/>
            <w:hideMark/>
          </w:tcPr>
          <w:p w14:paraId="6504511C"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 xml:space="preserve"> CO’C</w:t>
            </w:r>
          </w:p>
        </w:tc>
      </w:tr>
      <w:tr w:rsidR="006B21F2" w:rsidRPr="006B21F2" w14:paraId="279C226E"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686ACBEC" w14:textId="77777777" w:rsidR="006B21F2" w:rsidRPr="006B21F2" w:rsidRDefault="006B21F2" w:rsidP="006B21F2">
            <w:pPr>
              <w:jc w:val="center"/>
              <w:rPr>
                <w:rFonts w:ascii="Calibri" w:hAnsi="Calibri"/>
                <w:b/>
                <w:bCs/>
                <w:color w:val="70AD47" w:themeColor="accent6"/>
                <w:sz w:val="22"/>
                <w:szCs w:val="22"/>
                <w:lang w:val="en-IE" w:eastAsia="en-IE"/>
              </w:rPr>
            </w:pPr>
            <w:r w:rsidRPr="006B21F2">
              <w:rPr>
                <w:rFonts w:ascii="Calibri" w:hAnsi="Calibri"/>
                <w:b/>
                <w:bCs/>
                <w:color w:val="0070C0"/>
                <w:sz w:val="22"/>
                <w:szCs w:val="22"/>
                <w:lang w:val="en-IE" w:eastAsia="en-IE"/>
              </w:rPr>
              <w:t>02/11/2020</w:t>
            </w:r>
          </w:p>
        </w:tc>
        <w:tc>
          <w:tcPr>
            <w:tcW w:w="1136" w:type="dxa"/>
            <w:tcBorders>
              <w:top w:val="nil"/>
              <w:left w:val="nil"/>
              <w:bottom w:val="single" w:sz="4" w:space="0" w:color="auto"/>
              <w:right w:val="single" w:sz="4" w:space="0" w:color="auto"/>
            </w:tcBorders>
            <w:noWrap/>
            <w:vAlign w:val="bottom"/>
            <w:hideMark/>
          </w:tcPr>
          <w:p w14:paraId="641E099A" w14:textId="77777777" w:rsidR="006B21F2" w:rsidRPr="006B21F2" w:rsidRDefault="006B21F2" w:rsidP="006B21F2">
            <w:pPr>
              <w:jc w:val="center"/>
              <w:rPr>
                <w:rFonts w:ascii="Calibri" w:hAnsi="Calibri"/>
                <w:b/>
                <w:bCs/>
                <w:color w:val="70AD47" w:themeColor="accent6"/>
                <w:sz w:val="22"/>
                <w:szCs w:val="22"/>
                <w:lang w:val="en-IE" w:eastAsia="en-IE"/>
              </w:rPr>
            </w:pPr>
            <w:proofErr w:type="spellStart"/>
            <w:r w:rsidRPr="006B21F2">
              <w:rPr>
                <w:rFonts w:ascii="Calibri" w:hAnsi="Calibri"/>
                <w:b/>
                <w:bCs/>
                <w:color w:val="4472C4" w:themeColor="accent5"/>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6F635639"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21/12/2020</w:t>
            </w:r>
          </w:p>
        </w:tc>
        <w:tc>
          <w:tcPr>
            <w:tcW w:w="1136" w:type="dxa"/>
            <w:tcBorders>
              <w:top w:val="nil"/>
              <w:left w:val="nil"/>
              <w:bottom w:val="single" w:sz="4" w:space="0" w:color="auto"/>
              <w:right w:val="single" w:sz="4" w:space="0" w:color="auto"/>
            </w:tcBorders>
            <w:noWrap/>
            <w:hideMark/>
          </w:tcPr>
          <w:p w14:paraId="50EFBD85"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1846780D"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08/02/2021</w:t>
            </w:r>
          </w:p>
        </w:tc>
        <w:tc>
          <w:tcPr>
            <w:tcW w:w="1276" w:type="dxa"/>
            <w:tcBorders>
              <w:top w:val="nil"/>
              <w:left w:val="nil"/>
              <w:bottom w:val="single" w:sz="4" w:space="0" w:color="auto"/>
              <w:right w:val="single" w:sz="4" w:space="0" w:color="auto"/>
            </w:tcBorders>
            <w:noWrap/>
            <w:vAlign w:val="bottom"/>
            <w:hideMark/>
          </w:tcPr>
          <w:p w14:paraId="6278514E"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3CD3FB39"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B59840A"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29/03/2021</w:t>
            </w:r>
          </w:p>
        </w:tc>
        <w:tc>
          <w:tcPr>
            <w:tcW w:w="3335" w:type="dxa"/>
            <w:tcBorders>
              <w:top w:val="nil"/>
              <w:left w:val="nil"/>
              <w:bottom w:val="single" w:sz="4" w:space="0" w:color="auto"/>
              <w:right w:val="single" w:sz="4" w:space="0" w:color="auto"/>
            </w:tcBorders>
            <w:noWrap/>
            <w:vAlign w:val="bottom"/>
            <w:hideMark/>
          </w:tcPr>
          <w:p w14:paraId="242B2E4E"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 xml:space="preserve">    TOG</w:t>
            </w:r>
          </w:p>
        </w:tc>
      </w:tr>
      <w:tr w:rsidR="006B21F2" w:rsidRPr="006B21F2" w14:paraId="67BB4CDA"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2BE1A35D"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09/11/2020</w:t>
            </w:r>
          </w:p>
        </w:tc>
        <w:tc>
          <w:tcPr>
            <w:tcW w:w="1136" w:type="dxa"/>
            <w:tcBorders>
              <w:top w:val="nil"/>
              <w:left w:val="nil"/>
              <w:bottom w:val="single" w:sz="4" w:space="0" w:color="auto"/>
              <w:right w:val="single" w:sz="4" w:space="0" w:color="auto"/>
            </w:tcBorders>
            <w:noWrap/>
            <w:vAlign w:val="bottom"/>
            <w:hideMark/>
          </w:tcPr>
          <w:p w14:paraId="0A44F29E" w14:textId="77777777" w:rsidR="006B21F2" w:rsidRPr="006B21F2" w:rsidRDefault="006B21F2" w:rsidP="006B21F2">
            <w:pPr>
              <w:jc w:val="center"/>
              <w:rPr>
                <w:rFonts w:ascii="Calibri" w:hAnsi="Calibri"/>
                <w:b/>
                <w:bCs/>
                <w:color w:val="4472C4" w:themeColor="accent5"/>
                <w:sz w:val="22"/>
                <w:szCs w:val="22"/>
                <w:lang w:val="en-IE" w:eastAsia="en-IE"/>
              </w:rPr>
            </w:pPr>
            <w:proofErr w:type="spellStart"/>
            <w:r w:rsidRPr="006B21F2">
              <w:rPr>
                <w:rFonts w:ascii="Calibri" w:hAnsi="Calibri"/>
                <w:b/>
                <w:bCs/>
                <w:color w:val="4472C4" w:themeColor="accent5"/>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121C43FC"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28/12/2020</w:t>
            </w:r>
          </w:p>
        </w:tc>
        <w:tc>
          <w:tcPr>
            <w:tcW w:w="1136" w:type="dxa"/>
            <w:tcBorders>
              <w:top w:val="nil"/>
              <w:left w:val="nil"/>
              <w:bottom w:val="single" w:sz="4" w:space="0" w:color="auto"/>
              <w:right w:val="single" w:sz="4" w:space="0" w:color="auto"/>
            </w:tcBorders>
            <w:noWrap/>
            <w:hideMark/>
          </w:tcPr>
          <w:p w14:paraId="6168D0F1"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D24A8D0"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15/02/2021</w:t>
            </w:r>
          </w:p>
        </w:tc>
        <w:tc>
          <w:tcPr>
            <w:tcW w:w="1276" w:type="dxa"/>
            <w:tcBorders>
              <w:top w:val="nil"/>
              <w:left w:val="nil"/>
              <w:bottom w:val="single" w:sz="4" w:space="0" w:color="auto"/>
              <w:right w:val="single" w:sz="4" w:space="0" w:color="auto"/>
            </w:tcBorders>
            <w:noWrap/>
            <w:hideMark/>
          </w:tcPr>
          <w:p w14:paraId="526CDF52"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35C029A0"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809BAFD"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05/04/2021</w:t>
            </w:r>
          </w:p>
        </w:tc>
        <w:tc>
          <w:tcPr>
            <w:tcW w:w="3335" w:type="dxa"/>
            <w:tcBorders>
              <w:top w:val="nil"/>
              <w:left w:val="nil"/>
              <w:bottom w:val="single" w:sz="4" w:space="0" w:color="auto"/>
              <w:right w:val="single" w:sz="4" w:space="0" w:color="auto"/>
            </w:tcBorders>
            <w:noWrap/>
            <w:hideMark/>
          </w:tcPr>
          <w:p w14:paraId="185749EA" w14:textId="77777777" w:rsidR="006B21F2" w:rsidRPr="006B21F2" w:rsidRDefault="006B21F2" w:rsidP="006B21F2">
            <w:pPr>
              <w:rPr>
                <w:b/>
                <w:bCs/>
                <w:color w:val="00B050"/>
              </w:rPr>
            </w:pPr>
            <w:r w:rsidRPr="006B21F2">
              <w:rPr>
                <w:rFonts w:ascii="Calibri" w:hAnsi="Calibri"/>
                <w:b/>
                <w:bCs/>
                <w:color w:val="00B050"/>
                <w:sz w:val="22"/>
                <w:szCs w:val="22"/>
                <w:lang w:val="en-IE" w:eastAsia="en-IE"/>
              </w:rPr>
              <w:t xml:space="preserve">    TOG</w:t>
            </w:r>
          </w:p>
        </w:tc>
      </w:tr>
      <w:tr w:rsidR="006B21F2" w:rsidRPr="006B21F2" w14:paraId="58DBC7F9"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178045E7"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16/11/2020</w:t>
            </w:r>
          </w:p>
        </w:tc>
        <w:tc>
          <w:tcPr>
            <w:tcW w:w="1136" w:type="dxa"/>
            <w:tcBorders>
              <w:top w:val="nil"/>
              <w:left w:val="nil"/>
              <w:bottom w:val="single" w:sz="4" w:space="0" w:color="auto"/>
              <w:right w:val="single" w:sz="4" w:space="0" w:color="auto"/>
            </w:tcBorders>
            <w:noWrap/>
            <w:hideMark/>
          </w:tcPr>
          <w:p w14:paraId="2F066850" w14:textId="77777777" w:rsidR="006B21F2" w:rsidRPr="006B21F2" w:rsidRDefault="006B21F2" w:rsidP="006B21F2">
            <w:pPr>
              <w:jc w:val="center"/>
              <w:rPr>
                <w:b/>
                <w:bCs/>
                <w:color w:val="0070C0"/>
              </w:rPr>
            </w:pPr>
            <w:proofErr w:type="spellStart"/>
            <w:r w:rsidRPr="006B21F2">
              <w:rPr>
                <w:rFonts w:ascii="Calibri" w:hAnsi="Calibri"/>
                <w:b/>
                <w:bCs/>
                <w:color w:val="0070C0"/>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23DCA426"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04/01/2021</w:t>
            </w:r>
          </w:p>
        </w:tc>
        <w:tc>
          <w:tcPr>
            <w:tcW w:w="1136" w:type="dxa"/>
            <w:tcBorders>
              <w:top w:val="nil"/>
              <w:left w:val="nil"/>
              <w:bottom w:val="single" w:sz="4" w:space="0" w:color="auto"/>
              <w:right w:val="single" w:sz="4" w:space="0" w:color="auto"/>
            </w:tcBorders>
            <w:noWrap/>
            <w:hideMark/>
          </w:tcPr>
          <w:p w14:paraId="62920C89" w14:textId="77777777" w:rsidR="006B21F2" w:rsidRPr="006B21F2" w:rsidRDefault="006B21F2" w:rsidP="006B21F2">
            <w:pPr>
              <w:jc w:val="center"/>
              <w:rPr>
                <w:b/>
                <w:bCs/>
                <w:color w:val="1F3864" w:themeColor="accent5" w:themeShade="80"/>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17F7CF9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22/02/2021</w:t>
            </w:r>
          </w:p>
        </w:tc>
        <w:tc>
          <w:tcPr>
            <w:tcW w:w="1276" w:type="dxa"/>
            <w:tcBorders>
              <w:top w:val="nil"/>
              <w:left w:val="nil"/>
              <w:bottom w:val="single" w:sz="4" w:space="0" w:color="auto"/>
              <w:right w:val="single" w:sz="4" w:space="0" w:color="auto"/>
            </w:tcBorders>
            <w:noWrap/>
            <w:vAlign w:val="bottom"/>
            <w:hideMark/>
          </w:tcPr>
          <w:p w14:paraId="18E3BC4F"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c>
          <w:tcPr>
            <w:tcW w:w="705" w:type="dxa"/>
            <w:tcBorders>
              <w:top w:val="nil"/>
              <w:left w:val="nil"/>
              <w:bottom w:val="single" w:sz="4" w:space="0" w:color="auto"/>
              <w:right w:val="nil"/>
            </w:tcBorders>
          </w:tcPr>
          <w:p w14:paraId="73BBDE1D"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09450051"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12/04/2021</w:t>
            </w:r>
          </w:p>
        </w:tc>
        <w:tc>
          <w:tcPr>
            <w:tcW w:w="3335" w:type="dxa"/>
            <w:tcBorders>
              <w:top w:val="nil"/>
              <w:left w:val="nil"/>
              <w:bottom w:val="single" w:sz="4" w:space="0" w:color="auto"/>
              <w:right w:val="single" w:sz="4" w:space="0" w:color="auto"/>
            </w:tcBorders>
            <w:noWrap/>
            <w:hideMark/>
          </w:tcPr>
          <w:p w14:paraId="3729C79E" w14:textId="77777777" w:rsidR="006B21F2" w:rsidRPr="006B21F2" w:rsidRDefault="006B21F2" w:rsidP="006B21F2">
            <w:pPr>
              <w:rPr>
                <w:b/>
                <w:bCs/>
                <w:color w:val="00B050"/>
              </w:rPr>
            </w:pPr>
            <w:r w:rsidRPr="006B21F2">
              <w:rPr>
                <w:rFonts w:ascii="Calibri" w:hAnsi="Calibri"/>
                <w:b/>
                <w:bCs/>
                <w:color w:val="00B050"/>
                <w:sz w:val="22"/>
                <w:szCs w:val="22"/>
                <w:lang w:val="en-IE" w:eastAsia="en-IE"/>
              </w:rPr>
              <w:t xml:space="preserve">    TOG</w:t>
            </w:r>
          </w:p>
        </w:tc>
      </w:tr>
      <w:tr w:rsidR="006B21F2" w:rsidRPr="006B21F2" w14:paraId="05FC3A70"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0293718E"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23/11/2020</w:t>
            </w:r>
          </w:p>
        </w:tc>
        <w:tc>
          <w:tcPr>
            <w:tcW w:w="1136" w:type="dxa"/>
            <w:tcBorders>
              <w:top w:val="nil"/>
              <w:left w:val="nil"/>
              <w:bottom w:val="single" w:sz="4" w:space="0" w:color="auto"/>
              <w:right w:val="single" w:sz="4" w:space="0" w:color="auto"/>
            </w:tcBorders>
            <w:noWrap/>
            <w:hideMark/>
          </w:tcPr>
          <w:p w14:paraId="6D77FCBF" w14:textId="77777777" w:rsidR="006B21F2" w:rsidRPr="006B21F2" w:rsidRDefault="006B21F2" w:rsidP="006B21F2">
            <w:pPr>
              <w:jc w:val="center"/>
              <w:rPr>
                <w:b/>
                <w:bCs/>
                <w:color w:val="0070C0"/>
              </w:rPr>
            </w:pPr>
            <w:proofErr w:type="spellStart"/>
            <w:r w:rsidRPr="006B21F2">
              <w:rPr>
                <w:rFonts w:ascii="Calibri" w:hAnsi="Calibri"/>
                <w:b/>
                <w:bCs/>
                <w:color w:val="0070C0"/>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2F281304"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11/01/2021</w:t>
            </w:r>
          </w:p>
        </w:tc>
        <w:tc>
          <w:tcPr>
            <w:tcW w:w="1136" w:type="dxa"/>
            <w:tcBorders>
              <w:top w:val="nil"/>
              <w:left w:val="nil"/>
              <w:bottom w:val="single" w:sz="4" w:space="0" w:color="auto"/>
              <w:right w:val="single" w:sz="4" w:space="0" w:color="auto"/>
            </w:tcBorders>
            <w:noWrap/>
            <w:hideMark/>
          </w:tcPr>
          <w:p w14:paraId="2F6E52F3" w14:textId="77777777" w:rsidR="006B21F2" w:rsidRPr="006B21F2" w:rsidRDefault="006B21F2" w:rsidP="006B21F2">
            <w:pPr>
              <w:jc w:val="center"/>
              <w:rPr>
                <w:b/>
                <w:bCs/>
                <w:color w:val="1F3864" w:themeColor="accent5" w:themeShade="80"/>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36710D9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01/03/2021</w:t>
            </w:r>
          </w:p>
        </w:tc>
        <w:tc>
          <w:tcPr>
            <w:tcW w:w="1276" w:type="dxa"/>
            <w:tcBorders>
              <w:top w:val="nil"/>
              <w:left w:val="nil"/>
              <w:bottom w:val="single" w:sz="4" w:space="0" w:color="auto"/>
              <w:right w:val="single" w:sz="4" w:space="0" w:color="auto"/>
            </w:tcBorders>
            <w:noWrap/>
            <w:vAlign w:val="bottom"/>
            <w:hideMark/>
          </w:tcPr>
          <w:p w14:paraId="2A23477A"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c>
          <w:tcPr>
            <w:tcW w:w="705" w:type="dxa"/>
            <w:tcBorders>
              <w:top w:val="nil"/>
              <w:left w:val="nil"/>
              <w:bottom w:val="single" w:sz="4" w:space="0" w:color="auto"/>
              <w:right w:val="nil"/>
            </w:tcBorders>
          </w:tcPr>
          <w:p w14:paraId="2679E332"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D0DC0C5"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19&amp;26/04/21 </w:t>
            </w:r>
          </w:p>
        </w:tc>
        <w:tc>
          <w:tcPr>
            <w:tcW w:w="3335" w:type="dxa"/>
            <w:tcBorders>
              <w:top w:val="nil"/>
              <w:left w:val="nil"/>
              <w:bottom w:val="single" w:sz="4" w:space="0" w:color="auto"/>
              <w:right w:val="single" w:sz="4" w:space="0" w:color="auto"/>
            </w:tcBorders>
            <w:noWrap/>
            <w:hideMark/>
          </w:tcPr>
          <w:p w14:paraId="03A9039C"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    MG</w:t>
            </w:r>
          </w:p>
        </w:tc>
      </w:tr>
      <w:tr w:rsidR="006B21F2" w:rsidRPr="006B21F2" w14:paraId="6A2DA978" w14:textId="77777777" w:rsidTr="00620CCD">
        <w:trPr>
          <w:trHeight w:val="300"/>
        </w:trPr>
        <w:tc>
          <w:tcPr>
            <w:tcW w:w="1440" w:type="dxa"/>
            <w:noWrap/>
            <w:vAlign w:val="bottom"/>
          </w:tcPr>
          <w:p w14:paraId="385A8818" w14:textId="77777777" w:rsidR="006B21F2" w:rsidRPr="006B21F2" w:rsidRDefault="006B21F2" w:rsidP="006B21F2">
            <w:pPr>
              <w:jc w:val="center"/>
              <w:rPr>
                <w:rFonts w:ascii="Calibri" w:hAnsi="Calibri"/>
                <w:color w:val="000000"/>
                <w:sz w:val="22"/>
                <w:szCs w:val="22"/>
                <w:lang w:val="en-IE" w:eastAsia="en-IE"/>
              </w:rPr>
            </w:pPr>
          </w:p>
        </w:tc>
        <w:tc>
          <w:tcPr>
            <w:tcW w:w="1136" w:type="dxa"/>
            <w:noWrap/>
            <w:vAlign w:val="bottom"/>
            <w:hideMark/>
          </w:tcPr>
          <w:p w14:paraId="0423DD69" w14:textId="77777777" w:rsidR="006B21F2" w:rsidRPr="006B21F2" w:rsidRDefault="006B21F2" w:rsidP="006B21F2">
            <w:pPr>
              <w:rPr>
                <w:rFonts w:ascii="Calibri" w:hAnsi="Calibri"/>
                <w:color w:val="000000"/>
                <w:sz w:val="22"/>
                <w:szCs w:val="22"/>
                <w:lang w:val="en-IE" w:eastAsia="en-IE"/>
              </w:rPr>
            </w:pPr>
          </w:p>
        </w:tc>
        <w:tc>
          <w:tcPr>
            <w:tcW w:w="1506" w:type="dxa"/>
            <w:noWrap/>
            <w:vAlign w:val="bottom"/>
            <w:hideMark/>
          </w:tcPr>
          <w:p w14:paraId="6EF1ACB4"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487B71FF" w14:textId="77777777" w:rsidR="006B21F2" w:rsidRPr="006B21F2" w:rsidRDefault="006B21F2" w:rsidP="006B21F2">
            <w:pPr>
              <w:rPr>
                <w:rFonts w:ascii="Times New Roman" w:hAnsi="Times New Roman"/>
                <w:szCs w:val="20"/>
                <w:lang w:val="en-IE" w:eastAsia="en-IE"/>
              </w:rPr>
            </w:pPr>
          </w:p>
        </w:tc>
        <w:tc>
          <w:tcPr>
            <w:tcW w:w="1699" w:type="dxa"/>
            <w:noWrap/>
            <w:vAlign w:val="bottom"/>
            <w:hideMark/>
          </w:tcPr>
          <w:p w14:paraId="42D1202C" w14:textId="77777777" w:rsidR="006B21F2" w:rsidRPr="006B21F2" w:rsidRDefault="006B21F2" w:rsidP="006B21F2">
            <w:pPr>
              <w:rPr>
                <w:rFonts w:ascii="Times New Roman" w:hAnsi="Times New Roman"/>
                <w:szCs w:val="20"/>
                <w:lang w:val="en-IE" w:eastAsia="en-IE"/>
              </w:rPr>
            </w:pPr>
          </w:p>
        </w:tc>
        <w:tc>
          <w:tcPr>
            <w:tcW w:w="1276" w:type="dxa"/>
            <w:noWrap/>
            <w:vAlign w:val="bottom"/>
            <w:hideMark/>
          </w:tcPr>
          <w:p w14:paraId="6BCC1E56" w14:textId="77777777" w:rsidR="006B21F2" w:rsidRPr="006B21F2" w:rsidRDefault="006B21F2" w:rsidP="006B21F2">
            <w:pPr>
              <w:rPr>
                <w:rFonts w:ascii="Times New Roman" w:hAnsi="Times New Roman"/>
                <w:szCs w:val="20"/>
                <w:lang w:val="en-IE" w:eastAsia="en-IE"/>
              </w:rPr>
            </w:pPr>
          </w:p>
        </w:tc>
        <w:tc>
          <w:tcPr>
            <w:tcW w:w="705" w:type="dxa"/>
          </w:tcPr>
          <w:p w14:paraId="10B4A7BB"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7D93665B"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1ACA9E75" w14:textId="77777777" w:rsidR="006B21F2" w:rsidRPr="006B21F2" w:rsidRDefault="006B21F2" w:rsidP="006B21F2">
            <w:pPr>
              <w:rPr>
                <w:rFonts w:ascii="Times New Roman" w:hAnsi="Times New Roman"/>
                <w:szCs w:val="20"/>
                <w:lang w:val="en-IE" w:eastAsia="en-IE"/>
              </w:rPr>
            </w:pPr>
          </w:p>
        </w:tc>
      </w:tr>
      <w:tr w:rsidR="006B21F2" w:rsidRPr="006B21F2" w14:paraId="60B22967" w14:textId="77777777" w:rsidTr="00620CCD">
        <w:trPr>
          <w:trHeight w:val="570"/>
        </w:trPr>
        <w:tc>
          <w:tcPr>
            <w:tcW w:w="2576" w:type="dxa"/>
            <w:gridSpan w:val="2"/>
            <w:tcBorders>
              <w:top w:val="single" w:sz="4" w:space="0" w:color="auto"/>
              <w:left w:val="single" w:sz="4" w:space="0" w:color="auto"/>
              <w:bottom w:val="single" w:sz="4" w:space="0" w:color="auto"/>
              <w:right w:val="single" w:sz="4" w:space="0" w:color="auto"/>
            </w:tcBorders>
            <w:vAlign w:val="center"/>
            <w:hideMark/>
          </w:tcPr>
          <w:p w14:paraId="74CB5EEC"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Duty Engineer's Name &amp; Initials</w:t>
            </w:r>
          </w:p>
        </w:tc>
        <w:tc>
          <w:tcPr>
            <w:tcW w:w="2642" w:type="dxa"/>
            <w:gridSpan w:val="2"/>
            <w:tcBorders>
              <w:top w:val="single" w:sz="4" w:space="0" w:color="auto"/>
              <w:left w:val="nil"/>
              <w:bottom w:val="single" w:sz="4" w:space="0" w:color="auto"/>
              <w:right w:val="single" w:sz="4" w:space="0" w:color="auto"/>
            </w:tcBorders>
            <w:noWrap/>
            <w:vAlign w:val="center"/>
            <w:hideMark/>
          </w:tcPr>
          <w:p w14:paraId="39056704"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Office Phone No</w:t>
            </w:r>
          </w:p>
        </w:tc>
        <w:tc>
          <w:tcPr>
            <w:tcW w:w="2975" w:type="dxa"/>
            <w:gridSpan w:val="2"/>
            <w:tcBorders>
              <w:top w:val="single" w:sz="4" w:space="0" w:color="auto"/>
              <w:left w:val="nil"/>
              <w:bottom w:val="single" w:sz="4" w:space="0" w:color="auto"/>
              <w:right w:val="single" w:sz="4" w:space="0" w:color="auto"/>
            </w:tcBorders>
            <w:noWrap/>
            <w:vAlign w:val="center"/>
            <w:hideMark/>
          </w:tcPr>
          <w:p w14:paraId="1F4DD1DB"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Office E-mail Address</w:t>
            </w:r>
          </w:p>
        </w:tc>
        <w:tc>
          <w:tcPr>
            <w:tcW w:w="705" w:type="dxa"/>
            <w:tcBorders>
              <w:top w:val="single" w:sz="4" w:space="0" w:color="auto"/>
              <w:left w:val="nil"/>
              <w:bottom w:val="single" w:sz="4" w:space="0" w:color="auto"/>
              <w:right w:val="nil"/>
            </w:tcBorders>
          </w:tcPr>
          <w:p w14:paraId="07788A64" w14:textId="77777777" w:rsidR="006B21F2" w:rsidRPr="006B21F2" w:rsidRDefault="006B21F2" w:rsidP="006B21F2">
            <w:pPr>
              <w:jc w:val="center"/>
              <w:rPr>
                <w:rFonts w:ascii="Calibri" w:hAnsi="Calibri"/>
                <w:b/>
                <w:bCs/>
                <w:color w:val="00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center"/>
          </w:tcPr>
          <w:p w14:paraId="3661CAE9" w14:textId="77777777" w:rsidR="006B21F2" w:rsidRPr="006B21F2" w:rsidRDefault="006B21F2" w:rsidP="006B21F2">
            <w:pPr>
              <w:rPr>
                <w:rFonts w:ascii="Calibri" w:hAnsi="Calibri"/>
                <w:b/>
                <w:bCs/>
                <w:color w:val="000000"/>
                <w:sz w:val="22"/>
                <w:szCs w:val="22"/>
                <w:lang w:val="en-IE" w:eastAsia="en-IE"/>
              </w:rPr>
            </w:pPr>
            <w:r w:rsidRPr="006B21F2">
              <w:rPr>
                <w:rFonts w:ascii="Calibri" w:hAnsi="Calibri"/>
                <w:b/>
                <w:bCs/>
                <w:color w:val="000000"/>
                <w:sz w:val="22"/>
                <w:szCs w:val="22"/>
                <w:lang w:val="en-IE" w:eastAsia="en-IE"/>
              </w:rPr>
              <w:t>Mobile Number</w:t>
            </w:r>
          </w:p>
        </w:tc>
      </w:tr>
      <w:tr w:rsidR="006B21F2" w:rsidRPr="006B21F2" w14:paraId="6B18903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2DEB4FAD"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Tony O'Grady (TOG)</w:t>
            </w:r>
          </w:p>
        </w:tc>
        <w:tc>
          <w:tcPr>
            <w:tcW w:w="2642" w:type="dxa"/>
            <w:gridSpan w:val="2"/>
            <w:tcBorders>
              <w:top w:val="single" w:sz="4" w:space="0" w:color="auto"/>
              <w:left w:val="nil"/>
              <w:bottom w:val="single" w:sz="4" w:space="0" w:color="auto"/>
              <w:right w:val="single" w:sz="4" w:space="0" w:color="auto"/>
            </w:tcBorders>
            <w:noWrap/>
            <w:vAlign w:val="bottom"/>
            <w:hideMark/>
          </w:tcPr>
          <w:p w14:paraId="375C71F8"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 xml:space="preserve">01 4149000 </w:t>
            </w:r>
            <w:proofErr w:type="spellStart"/>
            <w:r w:rsidRPr="006B21F2">
              <w:rPr>
                <w:rFonts w:ascii="Calibri" w:hAnsi="Calibri"/>
                <w:b/>
                <w:bCs/>
                <w:color w:val="00B050"/>
                <w:sz w:val="22"/>
                <w:szCs w:val="22"/>
                <w:lang w:val="en-IE" w:eastAsia="en-IE"/>
              </w:rPr>
              <w:t>ext</w:t>
            </w:r>
            <w:proofErr w:type="spellEnd"/>
            <w:r w:rsidRPr="006B21F2">
              <w:rPr>
                <w:rFonts w:ascii="Calibri" w:hAnsi="Calibri"/>
                <w:b/>
                <w:bCs/>
                <w:color w:val="00B050"/>
                <w:sz w:val="22"/>
                <w:szCs w:val="22"/>
                <w:lang w:val="en-IE" w:eastAsia="en-IE"/>
              </w:rPr>
              <w:t xml:space="preserve"> 3225</w:t>
            </w:r>
          </w:p>
        </w:tc>
        <w:tc>
          <w:tcPr>
            <w:tcW w:w="2975" w:type="dxa"/>
            <w:gridSpan w:val="2"/>
            <w:tcBorders>
              <w:top w:val="single" w:sz="4" w:space="0" w:color="auto"/>
              <w:left w:val="nil"/>
              <w:bottom w:val="single" w:sz="4" w:space="0" w:color="auto"/>
              <w:right w:val="single" w:sz="4" w:space="0" w:color="auto"/>
            </w:tcBorders>
            <w:noWrap/>
            <w:vAlign w:val="bottom"/>
            <w:hideMark/>
          </w:tcPr>
          <w:p w14:paraId="708D13ED" w14:textId="77777777" w:rsidR="006B21F2" w:rsidRPr="006B21F2" w:rsidRDefault="00D32E56" w:rsidP="006B21F2">
            <w:pPr>
              <w:rPr>
                <w:rFonts w:ascii="Calibri" w:hAnsi="Calibri"/>
                <w:b/>
                <w:bCs/>
                <w:color w:val="00B050"/>
                <w:sz w:val="22"/>
                <w:szCs w:val="22"/>
                <w:u w:val="single"/>
                <w:lang w:val="en-IE" w:eastAsia="en-IE"/>
              </w:rPr>
            </w:pPr>
            <w:hyperlink r:id="rId79" w:history="1">
              <w:r w:rsidR="006B21F2" w:rsidRPr="006B21F2">
                <w:rPr>
                  <w:rFonts w:ascii="Calibri" w:hAnsi="Calibri"/>
                  <w:b/>
                  <w:bCs/>
                  <w:color w:val="00B050"/>
                  <w:sz w:val="22"/>
                  <w:szCs w:val="22"/>
                  <w:u w:val="single"/>
                  <w:lang w:val="en-IE" w:eastAsia="en-IE"/>
                </w:rPr>
                <w:t>togrady@sdublincoco.ie</w:t>
              </w:r>
            </w:hyperlink>
          </w:p>
        </w:tc>
        <w:tc>
          <w:tcPr>
            <w:tcW w:w="705" w:type="dxa"/>
            <w:tcBorders>
              <w:top w:val="single" w:sz="4" w:space="0" w:color="auto"/>
              <w:left w:val="nil"/>
              <w:bottom w:val="single" w:sz="4" w:space="0" w:color="auto"/>
              <w:right w:val="nil"/>
            </w:tcBorders>
          </w:tcPr>
          <w:p w14:paraId="6F426D52" w14:textId="77777777" w:rsidR="006B21F2" w:rsidRPr="006B21F2" w:rsidRDefault="006B21F2" w:rsidP="006B21F2">
            <w:pPr>
              <w:rPr>
                <w:rFonts w:ascii="Calibri" w:hAnsi="Calibri"/>
                <w:b/>
                <w:bCs/>
                <w:color w:val="70AD47" w:themeColor="accent6"/>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6268D74D" w14:textId="77777777" w:rsidR="006B21F2" w:rsidRPr="006B21F2" w:rsidRDefault="006B21F2" w:rsidP="006B21F2">
            <w:pPr>
              <w:rPr>
                <w:rFonts w:ascii="Calibri" w:hAnsi="Calibri"/>
                <w:b/>
                <w:bCs/>
                <w:color w:val="70AD47" w:themeColor="accent6"/>
                <w:sz w:val="22"/>
                <w:szCs w:val="22"/>
                <w:lang w:val="en-IE" w:eastAsia="en-IE"/>
              </w:rPr>
            </w:pPr>
            <w:r w:rsidRPr="006B21F2">
              <w:rPr>
                <w:rFonts w:ascii="Calibri" w:hAnsi="Calibri"/>
                <w:b/>
                <w:bCs/>
                <w:color w:val="70AD47" w:themeColor="accent6"/>
                <w:sz w:val="22"/>
                <w:szCs w:val="22"/>
                <w:lang w:val="en-IE" w:eastAsia="en-IE"/>
              </w:rPr>
              <w:t>086 856 0552</w:t>
            </w:r>
          </w:p>
        </w:tc>
      </w:tr>
      <w:tr w:rsidR="006B21F2" w:rsidRPr="006B21F2" w14:paraId="42603D2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2860A53C"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John McCormack (</w:t>
            </w:r>
            <w:proofErr w:type="spellStart"/>
            <w:r w:rsidRPr="006B21F2">
              <w:rPr>
                <w:rFonts w:ascii="Calibri" w:hAnsi="Calibri"/>
                <w:b/>
                <w:bCs/>
                <w:color w:val="4472C4" w:themeColor="accent5"/>
                <w:sz w:val="22"/>
                <w:szCs w:val="22"/>
                <w:lang w:val="en-IE" w:eastAsia="en-IE"/>
              </w:rPr>
              <w:t>JMcC</w:t>
            </w:r>
            <w:proofErr w:type="spellEnd"/>
            <w:r w:rsidRPr="006B21F2">
              <w:rPr>
                <w:rFonts w:ascii="Calibri" w:hAnsi="Calibri"/>
                <w:b/>
                <w:bCs/>
                <w:color w:val="4472C4" w:themeColor="accent5"/>
                <w:sz w:val="22"/>
                <w:szCs w:val="22"/>
                <w:lang w:val="en-IE" w:eastAsia="en-IE"/>
              </w:rPr>
              <w:t>)</w:t>
            </w:r>
          </w:p>
        </w:tc>
        <w:tc>
          <w:tcPr>
            <w:tcW w:w="2642" w:type="dxa"/>
            <w:gridSpan w:val="2"/>
            <w:tcBorders>
              <w:top w:val="single" w:sz="4" w:space="0" w:color="auto"/>
              <w:left w:val="nil"/>
              <w:bottom w:val="single" w:sz="4" w:space="0" w:color="auto"/>
              <w:right w:val="single" w:sz="4" w:space="0" w:color="auto"/>
            </w:tcBorders>
            <w:noWrap/>
            <w:vAlign w:val="bottom"/>
            <w:hideMark/>
          </w:tcPr>
          <w:p w14:paraId="1EAFA4F9"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 xml:space="preserve">01 4149000 </w:t>
            </w:r>
            <w:proofErr w:type="spellStart"/>
            <w:r w:rsidRPr="006B21F2">
              <w:rPr>
                <w:rFonts w:ascii="Calibri" w:hAnsi="Calibri"/>
                <w:b/>
                <w:bCs/>
                <w:color w:val="4472C4" w:themeColor="accent5"/>
                <w:sz w:val="22"/>
                <w:szCs w:val="22"/>
                <w:lang w:val="en-IE" w:eastAsia="en-IE"/>
              </w:rPr>
              <w:t>ext</w:t>
            </w:r>
            <w:proofErr w:type="spellEnd"/>
            <w:r w:rsidRPr="006B21F2">
              <w:rPr>
                <w:rFonts w:ascii="Calibri" w:hAnsi="Calibri"/>
                <w:b/>
                <w:bCs/>
                <w:color w:val="4472C4" w:themeColor="accent5"/>
                <w:sz w:val="22"/>
                <w:szCs w:val="22"/>
                <w:lang w:val="en-IE" w:eastAsia="en-IE"/>
              </w:rPr>
              <w:t xml:space="preserve"> 3149</w:t>
            </w:r>
          </w:p>
        </w:tc>
        <w:tc>
          <w:tcPr>
            <w:tcW w:w="2975" w:type="dxa"/>
            <w:gridSpan w:val="2"/>
            <w:tcBorders>
              <w:top w:val="single" w:sz="4" w:space="0" w:color="auto"/>
              <w:left w:val="nil"/>
              <w:bottom w:val="single" w:sz="4" w:space="0" w:color="auto"/>
              <w:right w:val="single" w:sz="4" w:space="0" w:color="auto"/>
            </w:tcBorders>
            <w:noWrap/>
            <w:vAlign w:val="bottom"/>
            <w:hideMark/>
          </w:tcPr>
          <w:p w14:paraId="5358A472" w14:textId="77777777" w:rsidR="006B21F2" w:rsidRPr="006B21F2" w:rsidRDefault="00D32E56" w:rsidP="006B21F2">
            <w:pPr>
              <w:rPr>
                <w:rFonts w:ascii="Calibri" w:hAnsi="Calibri"/>
                <w:b/>
                <w:bCs/>
                <w:color w:val="4472C4" w:themeColor="accent5"/>
                <w:sz w:val="22"/>
                <w:szCs w:val="22"/>
                <w:u w:val="single"/>
                <w:lang w:val="en-IE" w:eastAsia="en-IE"/>
              </w:rPr>
            </w:pPr>
            <w:hyperlink r:id="rId80" w:history="1">
              <w:r w:rsidR="006B21F2" w:rsidRPr="006B21F2">
                <w:rPr>
                  <w:rFonts w:ascii="Calibri" w:hAnsi="Calibri"/>
                  <w:b/>
                  <w:bCs/>
                  <w:color w:val="4472C4" w:themeColor="accent5"/>
                  <w:sz w:val="22"/>
                  <w:szCs w:val="22"/>
                  <w:u w:val="single"/>
                  <w:lang w:val="en-IE" w:eastAsia="en-IE"/>
                </w:rPr>
                <w:t>jmccormack@sdublincoco.ie</w:t>
              </w:r>
            </w:hyperlink>
          </w:p>
        </w:tc>
        <w:tc>
          <w:tcPr>
            <w:tcW w:w="705" w:type="dxa"/>
            <w:tcBorders>
              <w:top w:val="single" w:sz="4" w:space="0" w:color="auto"/>
              <w:left w:val="nil"/>
              <w:bottom w:val="single" w:sz="4" w:space="0" w:color="auto"/>
              <w:right w:val="nil"/>
            </w:tcBorders>
          </w:tcPr>
          <w:p w14:paraId="0AA987E7" w14:textId="77777777" w:rsidR="006B21F2" w:rsidRPr="006B21F2" w:rsidRDefault="006B21F2" w:rsidP="006B21F2">
            <w:pPr>
              <w:rPr>
                <w:rFonts w:ascii="Calibri" w:hAnsi="Calibri"/>
                <w:b/>
                <w:bCs/>
                <w:color w:val="4472C4" w:themeColor="accent5"/>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24CF5E45"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086 858 9113</w:t>
            </w:r>
          </w:p>
        </w:tc>
      </w:tr>
      <w:tr w:rsidR="006B21F2" w:rsidRPr="006B21F2" w14:paraId="78931909"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01160072"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Michael Glynn (MG)</w:t>
            </w:r>
          </w:p>
        </w:tc>
        <w:tc>
          <w:tcPr>
            <w:tcW w:w="2642" w:type="dxa"/>
            <w:gridSpan w:val="2"/>
            <w:tcBorders>
              <w:top w:val="single" w:sz="4" w:space="0" w:color="auto"/>
              <w:left w:val="nil"/>
              <w:bottom w:val="single" w:sz="4" w:space="0" w:color="auto"/>
              <w:right w:val="single" w:sz="4" w:space="0" w:color="auto"/>
            </w:tcBorders>
            <w:noWrap/>
            <w:vAlign w:val="bottom"/>
            <w:hideMark/>
          </w:tcPr>
          <w:p w14:paraId="441BC6A4"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01 4149000 </w:t>
            </w:r>
            <w:proofErr w:type="spellStart"/>
            <w:r w:rsidRPr="006B21F2">
              <w:rPr>
                <w:rFonts w:ascii="Calibri" w:hAnsi="Calibri"/>
                <w:b/>
                <w:bCs/>
                <w:color w:val="FF0000"/>
                <w:sz w:val="22"/>
                <w:szCs w:val="22"/>
                <w:lang w:val="en-IE" w:eastAsia="en-IE"/>
              </w:rPr>
              <w:t>ext</w:t>
            </w:r>
            <w:proofErr w:type="spellEnd"/>
            <w:r w:rsidRPr="006B21F2">
              <w:rPr>
                <w:rFonts w:ascii="Calibri" w:hAnsi="Calibri"/>
                <w:b/>
                <w:bCs/>
                <w:color w:val="FF0000"/>
                <w:sz w:val="22"/>
                <w:szCs w:val="22"/>
                <w:lang w:val="en-IE" w:eastAsia="en-IE"/>
              </w:rPr>
              <w:t xml:space="preserve"> 9235</w:t>
            </w:r>
          </w:p>
        </w:tc>
        <w:tc>
          <w:tcPr>
            <w:tcW w:w="2975" w:type="dxa"/>
            <w:gridSpan w:val="2"/>
            <w:tcBorders>
              <w:top w:val="single" w:sz="4" w:space="0" w:color="auto"/>
              <w:left w:val="nil"/>
              <w:bottom w:val="single" w:sz="4" w:space="0" w:color="auto"/>
              <w:right w:val="single" w:sz="4" w:space="0" w:color="auto"/>
            </w:tcBorders>
            <w:noWrap/>
            <w:vAlign w:val="bottom"/>
            <w:hideMark/>
          </w:tcPr>
          <w:p w14:paraId="78A06861" w14:textId="77777777" w:rsidR="006B21F2" w:rsidRPr="006B21F2" w:rsidRDefault="00D32E56" w:rsidP="006B21F2">
            <w:pPr>
              <w:rPr>
                <w:rFonts w:ascii="Calibri" w:hAnsi="Calibri"/>
                <w:b/>
                <w:bCs/>
                <w:color w:val="FF0000"/>
                <w:sz w:val="22"/>
                <w:szCs w:val="22"/>
                <w:u w:val="single"/>
                <w:lang w:val="en-IE" w:eastAsia="en-IE"/>
              </w:rPr>
            </w:pPr>
            <w:hyperlink r:id="rId81" w:history="1">
              <w:r w:rsidR="006B21F2" w:rsidRPr="006B21F2">
                <w:rPr>
                  <w:rFonts w:ascii="Calibri" w:hAnsi="Calibri"/>
                  <w:b/>
                  <w:bCs/>
                  <w:color w:val="FF0000"/>
                  <w:sz w:val="22"/>
                  <w:szCs w:val="22"/>
                  <w:u w:val="single"/>
                  <w:lang w:val="en-IE" w:eastAsia="en-IE"/>
                </w:rPr>
                <w:t>mglynn@sdublincoco.ie</w:t>
              </w:r>
            </w:hyperlink>
          </w:p>
        </w:tc>
        <w:tc>
          <w:tcPr>
            <w:tcW w:w="705" w:type="dxa"/>
            <w:tcBorders>
              <w:top w:val="single" w:sz="4" w:space="0" w:color="auto"/>
              <w:left w:val="nil"/>
              <w:bottom w:val="single" w:sz="4" w:space="0" w:color="auto"/>
              <w:right w:val="nil"/>
            </w:tcBorders>
          </w:tcPr>
          <w:p w14:paraId="3CD13EA2" w14:textId="77777777" w:rsidR="006B21F2" w:rsidRPr="006B21F2" w:rsidRDefault="006B21F2" w:rsidP="006B21F2">
            <w:pPr>
              <w:rPr>
                <w:rFonts w:ascii="Calibri" w:hAnsi="Calibri"/>
                <w:b/>
                <w:bCs/>
                <w:color w:val="FF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425CAE2F"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086 172 3274</w:t>
            </w:r>
          </w:p>
        </w:tc>
      </w:tr>
      <w:tr w:rsidR="006B21F2" w:rsidRPr="006B21F2" w14:paraId="6D3DBC79"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3E3477EA" w14:textId="77777777" w:rsidR="006B21F2" w:rsidRPr="006B21F2" w:rsidRDefault="006B21F2" w:rsidP="006B21F2">
            <w:pPr>
              <w:rPr>
                <w:rFonts w:ascii="Calibri" w:hAnsi="Calibri"/>
                <w:b/>
                <w:bCs/>
                <w:color w:val="CC00CC"/>
                <w:sz w:val="22"/>
                <w:szCs w:val="22"/>
                <w:lang w:val="en-IE" w:eastAsia="en-IE"/>
              </w:rPr>
            </w:pPr>
            <w:r w:rsidRPr="006B21F2">
              <w:rPr>
                <w:rFonts w:ascii="Calibri" w:hAnsi="Calibri"/>
                <w:b/>
                <w:bCs/>
                <w:color w:val="CC00CC"/>
                <w:sz w:val="22"/>
                <w:szCs w:val="22"/>
                <w:lang w:val="en-IE" w:eastAsia="en-IE"/>
              </w:rPr>
              <w:t>Caitriona Lambert (CL)</w:t>
            </w:r>
          </w:p>
        </w:tc>
        <w:tc>
          <w:tcPr>
            <w:tcW w:w="2642" w:type="dxa"/>
            <w:gridSpan w:val="2"/>
            <w:tcBorders>
              <w:top w:val="single" w:sz="4" w:space="0" w:color="auto"/>
              <w:left w:val="nil"/>
              <w:bottom w:val="single" w:sz="4" w:space="0" w:color="auto"/>
              <w:right w:val="single" w:sz="4" w:space="0" w:color="auto"/>
            </w:tcBorders>
            <w:noWrap/>
            <w:vAlign w:val="bottom"/>
            <w:hideMark/>
          </w:tcPr>
          <w:p w14:paraId="7DE91968" w14:textId="77777777" w:rsidR="006B21F2" w:rsidRPr="006B21F2" w:rsidRDefault="006B21F2" w:rsidP="006B21F2">
            <w:pPr>
              <w:rPr>
                <w:rFonts w:ascii="Calibri" w:hAnsi="Calibri"/>
                <w:b/>
                <w:bCs/>
                <w:color w:val="CC00CC"/>
                <w:sz w:val="22"/>
                <w:szCs w:val="22"/>
                <w:lang w:val="en-IE" w:eastAsia="en-IE"/>
              </w:rPr>
            </w:pPr>
            <w:r w:rsidRPr="006B21F2">
              <w:rPr>
                <w:rFonts w:ascii="Calibri" w:hAnsi="Calibri"/>
                <w:b/>
                <w:bCs/>
                <w:color w:val="CC00CC"/>
                <w:sz w:val="22"/>
                <w:szCs w:val="22"/>
                <w:lang w:val="en-IE" w:eastAsia="en-IE"/>
              </w:rPr>
              <w:t xml:space="preserve">01 4149000 </w:t>
            </w:r>
            <w:proofErr w:type="spellStart"/>
            <w:r w:rsidRPr="006B21F2">
              <w:rPr>
                <w:rFonts w:ascii="Calibri" w:hAnsi="Calibri"/>
                <w:b/>
                <w:bCs/>
                <w:color w:val="CC00CC"/>
                <w:sz w:val="22"/>
                <w:szCs w:val="22"/>
                <w:lang w:val="en-IE" w:eastAsia="en-IE"/>
              </w:rPr>
              <w:t>ext</w:t>
            </w:r>
            <w:proofErr w:type="spellEnd"/>
            <w:r w:rsidRPr="006B21F2">
              <w:rPr>
                <w:rFonts w:ascii="Calibri" w:hAnsi="Calibri"/>
                <w:b/>
                <w:bCs/>
                <w:color w:val="CC00CC"/>
                <w:sz w:val="22"/>
                <w:szCs w:val="22"/>
                <w:lang w:val="en-IE" w:eastAsia="en-IE"/>
              </w:rPr>
              <w:t xml:space="preserve"> 3232</w:t>
            </w:r>
          </w:p>
        </w:tc>
        <w:tc>
          <w:tcPr>
            <w:tcW w:w="2975" w:type="dxa"/>
            <w:gridSpan w:val="2"/>
            <w:tcBorders>
              <w:top w:val="single" w:sz="4" w:space="0" w:color="auto"/>
              <w:left w:val="nil"/>
              <w:bottom w:val="single" w:sz="4" w:space="0" w:color="auto"/>
              <w:right w:val="single" w:sz="4" w:space="0" w:color="auto"/>
            </w:tcBorders>
            <w:noWrap/>
            <w:vAlign w:val="bottom"/>
            <w:hideMark/>
          </w:tcPr>
          <w:p w14:paraId="72809CF8" w14:textId="77777777" w:rsidR="006B21F2" w:rsidRPr="006B21F2" w:rsidRDefault="00D32E56" w:rsidP="006B21F2">
            <w:pPr>
              <w:rPr>
                <w:rFonts w:ascii="Calibri" w:hAnsi="Calibri"/>
                <w:b/>
                <w:bCs/>
                <w:color w:val="CC00CC"/>
                <w:sz w:val="22"/>
                <w:szCs w:val="22"/>
                <w:u w:val="single"/>
                <w:lang w:val="en-IE" w:eastAsia="en-IE"/>
              </w:rPr>
            </w:pPr>
            <w:hyperlink r:id="rId82" w:history="1">
              <w:r w:rsidR="006B21F2" w:rsidRPr="006B21F2">
                <w:rPr>
                  <w:rFonts w:ascii="Calibri" w:hAnsi="Calibri"/>
                  <w:b/>
                  <w:bCs/>
                  <w:color w:val="CC00CC"/>
                  <w:sz w:val="22"/>
                  <w:szCs w:val="22"/>
                  <w:u w:val="single"/>
                  <w:lang w:val="en-IE" w:eastAsia="en-IE"/>
                </w:rPr>
                <w:t>clambert@sdublincoco.ie</w:t>
              </w:r>
            </w:hyperlink>
          </w:p>
        </w:tc>
        <w:tc>
          <w:tcPr>
            <w:tcW w:w="705" w:type="dxa"/>
            <w:tcBorders>
              <w:top w:val="single" w:sz="4" w:space="0" w:color="auto"/>
              <w:left w:val="nil"/>
              <w:bottom w:val="single" w:sz="4" w:space="0" w:color="auto"/>
              <w:right w:val="nil"/>
            </w:tcBorders>
          </w:tcPr>
          <w:p w14:paraId="4B12CF67" w14:textId="77777777" w:rsidR="006B21F2" w:rsidRPr="006B21F2" w:rsidRDefault="006B21F2" w:rsidP="006B21F2">
            <w:pPr>
              <w:rPr>
                <w:rFonts w:ascii="Calibri" w:hAnsi="Calibri"/>
                <w:b/>
                <w:bCs/>
                <w:color w:val="00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2BAB7F41" w14:textId="77777777" w:rsidR="006B21F2" w:rsidRPr="006B21F2" w:rsidRDefault="006B21F2" w:rsidP="006B21F2">
            <w:pPr>
              <w:rPr>
                <w:rFonts w:ascii="Calibri" w:hAnsi="Calibri"/>
                <w:b/>
                <w:bCs/>
                <w:color w:val="000000"/>
                <w:sz w:val="22"/>
                <w:szCs w:val="22"/>
                <w:lang w:val="en-IE" w:eastAsia="en-IE"/>
              </w:rPr>
            </w:pPr>
            <w:r w:rsidRPr="006B21F2">
              <w:rPr>
                <w:rFonts w:ascii="Calibri" w:hAnsi="Calibri"/>
                <w:b/>
                <w:bCs/>
                <w:color w:val="000000"/>
                <w:sz w:val="22"/>
                <w:szCs w:val="22"/>
                <w:lang w:val="en-IE" w:eastAsia="en-IE"/>
              </w:rPr>
              <w:t>086 850 6771</w:t>
            </w:r>
          </w:p>
        </w:tc>
      </w:tr>
      <w:tr w:rsidR="006B21F2" w:rsidRPr="006B21F2" w14:paraId="51B9E95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74746251"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Cian O’Connell (CO’C)</w:t>
            </w:r>
          </w:p>
        </w:tc>
        <w:tc>
          <w:tcPr>
            <w:tcW w:w="2642" w:type="dxa"/>
            <w:gridSpan w:val="2"/>
            <w:tcBorders>
              <w:top w:val="single" w:sz="4" w:space="0" w:color="auto"/>
              <w:left w:val="nil"/>
              <w:bottom w:val="single" w:sz="4" w:space="0" w:color="auto"/>
              <w:right w:val="single" w:sz="4" w:space="0" w:color="auto"/>
            </w:tcBorders>
            <w:noWrap/>
            <w:vAlign w:val="bottom"/>
            <w:hideMark/>
          </w:tcPr>
          <w:p w14:paraId="2FECC113"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 xml:space="preserve">01 4149000 </w:t>
            </w:r>
            <w:proofErr w:type="spellStart"/>
            <w:r w:rsidRPr="006B21F2">
              <w:rPr>
                <w:rFonts w:ascii="Calibri" w:hAnsi="Calibri"/>
                <w:b/>
                <w:bCs/>
                <w:color w:val="7030A0"/>
                <w:sz w:val="22"/>
                <w:szCs w:val="22"/>
                <w:lang w:val="en-IE" w:eastAsia="en-IE"/>
              </w:rPr>
              <w:t>ext</w:t>
            </w:r>
            <w:proofErr w:type="spellEnd"/>
            <w:r w:rsidRPr="006B21F2">
              <w:rPr>
                <w:rFonts w:ascii="Calibri" w:hAnsi="Calibri"/>
                <w:b/>
                <w:bCs/>
                <w:color w:val="7030A0"/>
                <w:sz w:val="22"/>
                <w:szCs w:val="22"/>
                <w:lang w:val="en-IE" w:eastAsia="en-IE"/>
              </w:rPr>
              <w:t xml:space="preserve"> 3149</w:t>
            </w:r>
          </w:p>
        </w:tc>
        <w:tc>
          <w:tcPr>
            <w:tcW w:w="2975" w:type="dxa"/>
            <w:gridSpan w:val="2"/>
            <w:tcBorders>
              <w:top w:val="single" w:sz="4" w:space="0" w:color="auto"/>
              <w:left w:val="nil"/>
              <w:bottom w:val="single" w:sz="4" w:space="0" w:color="auto"/>
              <w:right w:val="single" w:sz="4" w:space="0" w:color="auto"/>
            </w:tcBorders>
            <w:noWrap/>
            <w:vAlign w:val="bottom"/>
            <w:hideMark/>
          </w:tcPr>
          <w:p w14:paraId="28B7D54A" w14:textId="77777777" w:rsidR="006B21F2" w:rsidRPr="006B21F2" w:rsidRDefault="006B21F2" w:rsidP="006B21F2">
            <w:pPr>
              <w:rPr>
                <w:rFonts w:ascii="Calibri" w:hAnsi="Calibri"/>
                <w:b/>
                <w:bCs/>
                <w:color w:val="7030A0"/>
                <w:sz w:val="22"/>
                <w:szCs w:val="22"/>
                <w:u w:val="single"/>
                <w:lang w:val="en-IE" w:eastAsia="en-IE"/>
              </w:rPr>
            </w:pPr>
            <w:r w:rsidRPr="006B21F2">
              <w:rPr>
                <w:rFonts w:ascii="Calibri" w:hAnsi="Calibri"/>
                <w:b/>
                <w:bCs/>
                <w:color w:val="7030A0"/>
                <w:sz w:val="22"/>
                <w:szCs w:val="22"/>
                <w:u w:val="single"/>
                <w:lang w:val="en-IE" w:eastAsia="en-IE"/>
              </w:rPr>
              <w:t>coconnell@sdublincoco.ie</w:t>
            </w:r>
          </w:p>
        </w:tc>
        <w:tc>
          <w:tcPr>
            <w:tcW w:w="705" w:type="dxa"/>
            <w:tcBorders>
              <w:top w:val="single" w:sz="4" w:space="0" w:color="auto"/>
              <w:left w:val="nil"/>
              <w:bottom w:val="single" w:sz="4" w:space="0" w:color="auto"/>
              <w:right w:val="nil"/>
            </w:tcBorders>
          </w:tcPr>
          <w:p w14:paraId="2F7E3420" w14:textId="77777777" w:rsidR="006B21F2" w:rsidRPr="006B21F2" w:rsidRDefault="006B21F2" w:rsidP="006B21F2">
            <w:pPr>
              <w:rPr>
                <w:rFonts w:ascii="Calibri" w:hAnsi="Calibri"/>
                <w:b/>
                <w:bCs/>
                <w:color w:val="7030A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17A28AF7"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086 033 3017</w:t>
            </w:r>
          </w:p>
        </w:tc>
      </w:tr>
      <w:tr w:rsidR="006B21F2" w:rsidRPr="006B21F2" w14:paraId="08B11986"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tcPr>
          <w:p w14:paraId="64389C1E" w14:textId="77777777" w:rsidR="006B21F2" w:rsidRPr="006B21F2" w:rsidRDefault="006B21F2" w:rsidP="006B21F2">
            <w:pPr>
              <w:rPr>
                <w:rFonts w:ascii="Calibri" w:hAnsi="Calibri"/>
                <w:color w:val="66FFCC"/>
                <w:sz w:val="22"/>
                <w:szCs w:val="22"/>
                <w:lang w:val="en-IE" w:eastAsia="en-IE"/>
              </w:rPr>
            </w:pPr>
          </w:p>
        </w:tc>
        <w:tc>
          <w:tcPr>
            <w:tcW w:w="2642" w:type="dxa"/>
            <w:gridSpan w:val="2"/>
            <w:tcBorders>
              <w:top w:val="single" w:sz="4" w:space="0" w:color="auto"/>
              <w:left w:val="nil"/>
              <w:bottom w:val="single" w:sz="4" w:space="0" w:color="auto"/>
              <w:right w:val="single" w:sz="4" w:space="0" w:color="auto"/>
            </w:tcBorders>
            <w:noWrap/>
            <w:vAlign w:val="bottom"/>
          </w:tcPr>
          <w:p w14:paraId="6ACA26FA" w14:textId="77777777" w:rsidR="006B21F2" w:rsidRPr="006B21F2" w:rsidRDefault="006B21F2" w:rsidP="006B21F2">
            <w:pPr>
              <w:rPr>
                <w:rFonts w:ascii="Calibri" w:hAnsi="Calibri"/>
                <w:color w:val="538135" w:themeColor="accent6" w:themeShade="BF"/>
                <w:sz w:val="22"/>
                <w:szCs w:val="22"/>
                <w:lang w:val="en-IE" w:eastAsia="en-IE"/>
              </w:rPr>
            </w:pPr>
          </w:p>
        </w:tc>
        <w:tc>
          <w:tcPr>
            <w:tcW w:w="2975" w:type="dxa"/>
            <w:gridSpan w:val="2"/>
            <w:tcBorders>
              <w:top w:val="single" w:sz="4" w:space="0" w:color="auto"/>
              <w:left w:val="nil"/>
              <w:bottom w:val="single" w:sz="4" w:space="0" w:color="auto"/>
              <w:right w:val="single" w:sz="4" w:space="0" w:color="auto"/>
            </w:tcBorders>
            <w:noWrap/>
            <w:vAlign w:val="bottom"/>
          </w:tcPr>
          <w:p w14:paraId="68463D3A" w14:textId="77777777" w:rsidR="006B21F2" w:rsidRPr="006B21F2" w:rsidRDefault="006B21F2" w:rsidP="006B21F2">
            <w:pPr>
              <w:rPr>
                <w:rFonts w:ascii="Calibri" w:hAnsi="Calibri"/>
                <w:color w:val="538135" w:themeColor="accent6" w:themeShade="BF"/>
                <w:sz w:val="22"/>
                <w:szCs w:val="22"/>
                <w:u w:val="single"/>
                <w:lang w:val="en-IE" w:eastAsia="en-IE"/>
              </w:rPr>
            </w:pPr>
          </w:p>
        </w:tc>
        <w:tc>
          <w:tcPr>
            <w:tcW w:w="705" w:type="dxa"/>
            <w:tcBorders>
              <w:top w:val="single" w:sz="4" w:space="0" w:color="auto"/>
              <w:left w:val="nil"/>
              <w:bottom w:val="single" w:sz="4" w:space="0" w:color="auto"/>
              <w:right w:val="nil"/>
            </w:tcBorders>
          </w:tcPr>
          <w:p w14:paraId="69A7D660" w14:textId="77777777" w:rsidR="006B21F2" w:rsidRPr="006B21F2" w:rsidRDefault="006B21F2" w:rsidP="006B21F2">
            <w:pPr>
              <w:rPr>
                <w:rFonts w:ascii="Calibri" w:hAnsi="Calibri"/>
                <w:color w:val="538135" w:themeColor="accent6" w:themeShade="BF"/>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66D807D3" w14:textId="77777777" w:rsidR="006B21F2" w:rsidRPr="006B21F2" w:rsidRDefault="006B21F2" w:rsidP="006B21F2">
            <w:pPr>
              <w:rPr>
                <w:rFonts w:ascii="Calibri" w:hAnsi="Calibri"/>
                <w:color w:val="538135" w:themeColor="accent6" w:themeShade="BF"/>
                <w:sz w:val="22"/>
                <w:szCs w:val="22"/>
                <w:lang w:val="en-IE" w:eastAsia="en-IE"/>
              </w:rPr>
            </w:pPr>
          </w:p>
        </w:tc>
      </w:tr>
      <w:tr w:rsidR="006B21F2" w:rsidRPr="006B21F2" w14:paraId="20A2DB87" w14:textId="77777777" w:rsidTr="00620CCD">
        <w:trPr>
          <w:trHeight w:val="300"/>
        </w:trPr>
        <w:tc>
          <w:tcPr>
            <w:tcW w:w="1440" w:type="dxa"/>
            <w:noWrap/>
            <w:vAlign w:val="bottom"/>
            <w:hideMark/>
          </w:tcPr>
          <w:p w14:paraId="0D2CE46D" w14:textId="77777777" w:rsidR="006B21F2" w:rsidRPr="006B21F2" w:rsidRDefault="006B21F2" w:rsidP="006B21F2">
            <w:pPr>
              <w:rPr>
                <w:rFonts w:ascii="Calibri" w:hAnsi="Calibri"/>
                <w:color w:val="66FFCC"/>
                <w:sz w:val="22"/>
                <w:szCs w:val="22"/>
                <w:lang w:val="en-IE" w:eastAsia="en-IE"/>
              </w:rPr>
            </w:pPr>
          </w:p>
        </w:tc>
        <w:tc>
          <w:tcPr>
            <w:tcW w:w="1136" w:type="dxa"/>
            <w:noWrap/>
            <w:vAlign w:val="bottom"/>
            <w:hideMark/>
          </w:tcPr>
          <w:p w14:paraId="0E43ECA9" w14:textId="77777777" w:rsidR="006B21F2" w:rsidRPr="006B21F2" w:rsidRDefault="006B21F2" w:rsidP="006B21F2">
            <w:pPr>
              <w:rPr>
                <w:rFonts w:ascii="Times New Roman" w:hAnsi="Times New Roman"/>
                <w:szCs w:val="20"/>
                <w:lang w:val="en-IE" w:eastAsia="en-IE"/>
              </w:rPr>
            </w:pPr>
          </w:p>
        </w:tc>
        <w:tc>
          <w:tcPr>
            <w:tcW w:w="1506" w:type="dxa"/>
            <w:noWrap/>
            <w:vAlign w:val="bottom"/>
            <w:hideMark/>
          </w:tcPr>
          <w:p w14:paraId="5EDAD8AC"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0CB7310E" w14:textId="77777777" w:rsidR="006B21F2" w:rsidRPr="006B21F2" w:rsidRDefault="006B21F2" w:rsidP="006B21F2">
            <w:pPr>
              <w:rPr>
                <w:rFonts w:ascii="Times New Roman" w:hAnsi="Times New Roman"/>
                <w:color w:val="538135" w:themeColor="accent6" w:themeShade="BF"/>
                <w:szCs w:val="20"/>
                <w:lang w:val="en-IE" w:eastAsia="en-IE"/>
              </w:rPr>
            </w:pPr>
          </w:p>
        </w:tc>
        <w:tc>
          <w:tcPr>
            <w:tcW w:w="1699" w:type="dxa"/>
            <w:noWrap/>
            <w:vAlign w:val="bottom"/>
            <w:hideMark/>
          </w:tcPr>
          <w:p w14:paraId="6AE18F25" w14:textId="77777777" w:rsidR="006B21F2" w:rsidRPr="006B21F2" w:rsidRDefault="006B21F2" w:rsidP="006B21F2">
            <w:pPr>
              <w:rPr>
                <w:rFonts w:ascii="Times New Roman" w:hAnsi="Times New Roman"/>
                <w:color w:val="538135" w:themeColor="accent6" w:themeShade="BF"/>
                <w:szCs w:val="20"/>
                <w:lang w:val="en-IE" w:eastAsia="en-IE"/>
              </w:rPr>
            </w:pPr>
          </w:p>
        </w:tc>
        <w:tc>
          <w:tcPr>
            <w:tcW w:w="1276" w:type="dxa"/>
            <w:noWrap/>
            <w:vAlign w:val="bottom"/>
            <w:hideMark/>
          </w:tcPr>
          <w:p w14:paraId="6A3D6CF5" w14:textId="77777777" w:rsidR="006B21F2" w:rsidRPr="006B21F2" w:rsidRDefault="006B21F2" w:rsidP="006B21F2">
            <w:pPr>
              <w:rPr>
                <w:rFonts w:ascii="Times New Roman" w:hAnsi="Times New Roman"/>
                <w:color w:val="538135" w:themeColor="accent6" w:themeShade="BF"/>
                <w:szCs w:val="20"/>
                <w:lang w:val="en-IE" w:eastAsia="en-IE"/>
              </w:rPr>
            </w:pPr>
          </w:p>
        </w:tc>
        <w:tc>
          <w:tcPr>
            <w:tcW w:w="705" w:type="dxa"/>
          </w:tcPr>
          <w:p w14:paraId="5189F035"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33D10F1A"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763D16DC" w14:textId="77777777" w:rsidR="006B21F2" w:rsidRPr="006B21F2" w:rsidRDefault="006B21F2" w:rsidP="006B21F2">
            <w:pPr>
              <w:rPr>
                <w:rFonts w:ascii="Times New Roman" w:hAnsi="Times New Roman"/>
                <w:szCs w:val="20"/>
                <w:lang w:val="en-IE" w:eastAsia="en-IE"/>
              </w:rPr>
            </w:pPr>
          </w:p>
        </w:tc>
      </w:tr>
      <w:tr w:rsidR="006B21F2" w:rsidRPr="006B21F2" w14:paraId="44EA88D8" w14:textId="77777777" w:rsidTr="00620CCD">
        <w:trPr>
          <w:trHeight w:val="300"/>
        </w:trPr>
        <w:tc>
          <w:tcPr>
            <w:tcW w:w="8193" w:type="dxa"/>
            <w:gridSpan w:val="6"/>
            <w:noWrap/>
            <w:vAlign w:val="bottom"/>
            <w:hideMark/>
          </w:tcPr>
          <w:p w14:paraId="4BB9F214" w14:textId="77777777" w:rsidR="00096EA9" w:rsidRDefault="00096EA9" w:rsidP="006B21F2">
            <w:pPr>
              <w:rPr>
                <w:rFonts w:ascii="Times New Roman" w:hAnsi="Times New Roman"/>
                <w:color w:val="000000"/>
                <w:sz w:val="18"/>
                <w:szCs w:val="18"/>
                <w:lang w:val="en-IE" w:eastAsia="en-IE"/>
              </w:rPr>
            </w:pPr>
          </w:p>
          <w:p w14:paraId="15838B0B" w14:textId="77777777" w:rsidR="00096EA9" w:rsidRDefault="00096EA9" w:rsidP="006B21F2">
            <w:pPr>
              <w:rPr>
                <w:rFonts w:ascii="Times New Roman" w:hAnsi="Times New Roman"/>
                <w:color w:val="000000"/>
                <w:sz w:val="18"/>
                <w:szCs w:val="18"/>
                <w:lang w:val="en-IE" w:eastAsia="en-IE"/>
              </w:rPr>
            </w:pPr>
          </w:p>
          <w:p w14:paraId="22CC8936" w14:textId="3788C893" w:rsidR="006B21F2" w:rsidRPr="006B21F2"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Send to :CAFO, Met. Eireann, Glasnevin Hill, Dublin 9. Attention Duty SMO. E-Mail:  forecasts@met.ie</w:t>
            </w:r>
          </w:p>
        </w:tc>
        <w:tc>
          <w:tcPr>
            <w:tcW w:w="705" w:type="dxa"/>
          </w:tcPr>
          <w:p w14:paraId="1BB894D1" w14:textId="77777777" w:rsidR="006B21F2" w:rsidRPr="006B21F2" w:rsidRDefault="006B21F2" w:rsidP="006B21F2">
            <w:pPr>
              <w:rPr>
                <w:rFonts w:ascii="Times New Roman" w:hAnsi="Times New Roman"/>
                <w:color w:val="000000"/>
                <w:sz w:val="18"/>
                <w:szCs w:val="18"/>
                <w:lang w:val="en-IE" w:eastAsia="en-IE"/>
              </w:rPr>
            </w:pPr>
          </w:p>
        </w:tc>
        <w:tc>
          <w:tcPr>
            <w:tcW w:w="1421" w:type="dxa"/>
            <w:noWrap/>
            <w:vAlign w:val="bottom"/>
            <w:hideMark/>
          </w:tcPr>
          <w:p w14:paraId="1331D23F" w14:textId="77777777" w:rsidR="006B21F2" w:rsidRPr="006B21F2" w:rsidRDefault="006B21F2" w:rsidP="006B21F2">
            <w:pPr>
              <w:rPr>
                <w:rFonts w:ascii="Times New Roman" w:hAnsi="Times New Roman"/>
                <w:color w:val="000000"/>
                <w:sz w:val="18"/>
                <w:szCs w:val="18"/>
                <w:lang w:val="en-IE" w:eastAsia="en-IE"/>
              </w:rPr>
            </w:pPr>
          </w:p>
        </w:tc>
        <w:tc>
          <w:tcPr>
            <w:tcW w:w="3335" w:type="dxa"/>
            <w:noWrap/>
            <w:vAlign w:val="bottom"/>
            <w:hideMark/>
          </w:tcPr>
          <w:p w14:paraId="795B76D4" w14:textId="77777777" w:rsidR="006B21F2" w:rsidRPr="006B21F2" w:rsidRDefault="006B21F2" w:rsidP="006B21F2">
            <w:pPr>
              <w:rPr>
                <w:rFonts w:ascii="Times New Roman" w:hAnsi="Times New Roman"/>
                <w:szCs w:val="20"/>
                <w:lang w:val="en-IE" w:eastAsia="en-IE"/>
              </w:rPr>
            </w:pPr>
          </w:p>
        </w:tc>
      </w:tr>
      <w:tr w:rsidR="006B21F2" w:rsidRPr="006B21F2" w14:paraId="0AC64E5D" w14:textId="77777777" w:rsidTr="00620CCD">
        <w:trPr>
          <w:trHeight w:val="300"/>
        </w:trPr>
        <w:tc>
          <w:tcPr>
            <w:tcW w:w="1440" w:type="dxa"/>
          </w:tcPr>
          <w:p w14:paraId="74909A9C" w14:textId="77777777" w:rsidR="006B21F2" w:rsidRPr="006B21F2" w:rsidRDefault="006B21F2" w:rsidP="006B21F2">
            <w:pPr>
              <w:rPr>
                <w:rFonts w:ascii="Times New Roman" w:hAnsi="Times New Roman"/>
                <w:color w:val="000000"/>
                <w:sz w:val="18"/>
                <w:szCs w:val="18"/>
                <w:lang w:val="en-IE" w:eastAsia="en-IE"/>
              </w:rPr>
            </w:pPr>
          </w:p>
        </w:tc>
        <w:tc>
          <w:tcPr>
            <w:tcW w:w="12214" w:type="dxa"/>
            <w:gridSpan w:val="8"/>
            <w:noWrap/>
            <w:vAlign w:val="bottom"/>
            <w:hideMark/>
          </w:tcPr>
          <w:p w14:paraId="484A01EE" w14:textId="60D853A1" w:rsidR="00096EA9"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 xml:space="preserve">Copy to </w:t>
            </w:r>
            <w:proofErr w:type="spellStart"/>
            <w:r w:rsidRPr="006B21F2">
              <w:rPr>
                <w:rFonts w:ascii="Times New Roman" w:hAnsi="Times New Roman"/>
                <w:color w:val="000000"/>
                <w:sz w:val="18"/>
                <w:szCs w:val="18"/>
                <w:lang w:val="en-IE" w:eastAsia="en-IE"/>
              </w:rPr>
              <w:t>Ms.Margaret</w:t>
            </w:r>
            <w:proofErr w:type="spellEnd"/>
            <w:r w:rsidRPr="006B21F2">
              <w:rPr>
                <w:rFonts w:ascii="Times New Roman" w:hAnsi="Times New Roman"/>
                <w:color w:val="000000"/>
                <w:sz w:val="18"/>
                <w:szCs w:val="18"/>
                <w:lang w:val="en-IE" w:eastAsia="en-IE"/>
              </w:rPr>
              <w:t xml:space="preserve"> </w:t>
            </w:r>
            <w:proofErr w:type="spellStart"/>
            <w:r w:rsidRPr="006B21F2">
              <w:rPr>
                <w:rFonts w:ascii="Times New Roman" w:hAnsi="Times New Roman"/>
                <w:color w:val="000000"/>
                <w:sz w:val="18"/>
                <w:szCs w:val="18"/>
                <w:lang w:val="en-IE" w:eastAsia="en-IE"/>
              </w:rPr>
              <w:t>Claffey</w:t>
            </w:r>
            <w:proofErr w:type="spellEnd"/>
            <w:r w:rsidRPr="006B21F2">
              <w:rPr>
                <w:rFonts w:ascii="Times New Roman" w:hAnsi="Times New Roman"/>
                <w:color w:val="000000"/>
                <w:sz w:val="18"/>
                <w:szCs w:val="18"/>
                <w:lang w:val="en-IE" w:eastAsia="en-IE"/>
              </w:rPr>
              <w:t xml:space="preserve">, Transport Infrastructure Ireland, </w:t>
            </w:r>
            <w:proofErr w:type="spellStart"/>
            <w:r w:rsidRPr="006B21F2">
              <w:rPr>
                <w:rFonts w:ascii="Times New Roman" w:hAnsi="Times New Roman"/>
                <w:color w:val="000000"/>
                <w:sz w:val="18"/>
                <w:szCs w:val="18"/>
                <w:lang w:val="en-IE" w:eastAsia="en-IE"/>
              </w:rPr>
              <w:t>Pargate</w:t>
            </w:r>
            <w:proofErr w:type="spellEnd"/>
            <w:r w:rsidRPr="006B21F2">
              <w:rPr>
                <w:rFonts w:ascii="Times New Roman" w:hAnsi="Times New Roman"/>
                <w:color w:val="000000"/>
                <w:sz w:val="18"/>
                <w:szCs w:val="18"/>
                <w:lang w:val="en-IE" w:eastAsia="en-IE"/>
              </w:rPr>
              <w:t xml:space="preserve"> Business Centre, </w:t>
            </w:r>
            <w:proofErr w:type="spellStart"/>
            <w:r w:rsidRPr="006B21F2">
              <w:rPr>
                <w:rFonts w:ascii="Times New Roman" w:hAnsi="Times New Roman"/>
                <w:color w:val="000000"/>
                <w:sz w:val="18"/>
                <w:szCs w:val="18"/>
                <w:lang w:val="en-IE" w:eastAsia="en-IE"/>
              </w:rPr>
              <w:t>Pargate</w:t>
            </w:r>
            <w:proofErr w:type="spellEnd"/>
            <w:r w:rsidRPr="006B21F2">
              <w:rPr>
                <w:rFonts w:ascii="Times New Roman" w:hAnsi="Times New Roman"/>
                <w:color w:val="000000"/>
                <w:sz w:val="18"/>
                <w:szCs w:val="18"/>
                <w:lang w:val="en-IE" w:eastAsia="en-IE"/>
              </w:rPr>
              <w:t xml:space="preserve"> St., Dublin 8. E-Mail:  </w:t>
            </w:r>
            <w:hyperlink r:id="rId83" w:history="1">
              <w:r w:rsidR="00096EA9" w:rsidRPr="006B21F2">
                <w:rPr>
                  <w:rStyle w:val="Hyperlink"/>
                  <w:rFonts w:ascii="Times New Roman" w:hAnsi="Times New Roman"/>
                  <w:sz w:val="18"/>
                  <w:szCs w:val="18"/>
                  <w:lang w:val="en-IE" w:eastAsia="en-IE"/>
                </w:rPr>
                <w:t>margaret.claffey@tii</w:t>
              </w:r>
            </w:hyperlink>
            <w:r w:rsidRPr="006B21F2">
              <w:rPr>
                <w:rFonts w:ascii="Times New Roman" w:hAnsi="Times New Roman"/>
                <w:color w:val="000000"/>
                <w:sz w:val="18"/>
                <w:szCs w:val="18"/>
                <w:lang w:val="en-IE" w:eastAsia="en-IE"/>
              </w:rPr>
              <w:t>.</w:t>
            </w:r>
          </w:p>
          <w:p w14:paraId="6A885233" w14:textId="7279DE17" w:rsidR="006B21F2" w:rsidRPr="006B21F2" w:rsidRDefault="006B21F2" w:rsidP="006B21F2">
            <w:pPr>
              <w:rPr>
                <w:rFonts w:ascii="Times New Roman" w:hAnsi="Times New Roman"/>
                <w:color w:val="000000"/>
                <w:sz w:val="18"/>
                <w:szCs w:val="18"/>
                <w:lang w:val="en-IE" w:eastAsia="en-IE"/>
              </w:rPr>
            </w:pPr>
            <w:proofErr w:type="spellStart"/>
            <w:r w:rsidRPr="006B21F2">
              <w:rPr>
                <w:rFonts w:ascii="Times New Roman" w:hAnsi="Times New Roman"/>
                <w:color w:val="000000"/>
                <w:sz w:val="18"/>
                <w:szCs w:val="18"/>
                <w:lang w:val="en-IE" w:eastAsia="en-IE"/>
              </w:rPr>
              <w:t>ie</w:t>
            </w:r>
            <w:proofErr w:type="spellEnd"/>
          </w:p>
        </w:tc>
      </w:tr>
    </w:tbl>
    <w:p w14:paraId="74B90579" w14:textId="77777777" w:rsidR="006B21F2" w:rsidRPr="006B21F2" w:rsidRDefault="006B21F2" w:rsidP="006B21F2">
      <w:pPr>
        <w:rPr>
          <w:rFonts w:ascii="Helvetica" w:hAnsi="Helvetica"/>
          <w:b/>
          <w:bCs/>
          <w:color w:val="000000"/>
        </w:rPr>
      </w:pPr>
    </w:p>
    <w:p w14:paraId="7913DBEE" w14:textId="4E9DCC57" w:rsidR="006B21F2" w:rsidRDefault="006B21F2" w:rsidP="006B21F2"/>
    <w:p w14:paraId="16B507C4" w14:textId="7B80D1F2" w:rsidR="00096EA9" w:rsidRPr="006B21F2" w:rsidRDefault="00096EA9" w:rsidP="006B21F2">
      <w:r>
        <w:tab/>
      </w:r>
      <w:r>
        <w:tab/>
      </w:r>
      <w:r>
        <w:tab/>
      </w:r>
      <w:r>
        <w:tab/>
      </w:r>
      <w:r>
        <w:tab/>
      </w:r>
      <w:r>
        <w:tab/>
      </w:r>
      <w:r>
        <w:tab/>
      </w:r>
      <w:r>
        <w:tab/>
      </w:r>
      <w:r>
        <w:tab/>
      </w:r>
    </w:p>
    <w:p w14:paraId="59EC2B30" w14:textId="5D3C0DF0" w:rsidR="002B2782" w:rsidRPr="00B8393F" w:rsidRDefault="002B2782" w:rsidP="006B21F2">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2674E" w14:textId="77777777" w:rsidR="00D32E56" w:rsidRDefault="00D32E56">
      <w:r>
        <w:separator/>
      </w:r>
    </w:p>
  </w:endnote>
  <w:endnote w:type="continuationSeparator" w:id="0">
    <w:p w14:paraId="1E817A43" w14:textId="77777777" w:rsidR="00D32E56" w:rsidRDefault="00D3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7FE71" w14:textId="77777777" w:rsidR="00620CCD" w:rsidRDefault="00620CCD"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620CCD" w:rsidRDefault="00620CCD"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339A" w14:textId="77777777" w:rsidR="00620CCD" w:rsidRDefault="00620CCD" w:rsidP="00173BD6">
    <w:pPr>
      <w:pStyle w:val="Footer"/>
    </w:pPr>
  </w:p>
  <w:p w14:paraId="1FD35445" w14:textId="77777777" w:rsidR="00620CCD" w:rsidRPr="00173BD6" w:rsidRDefault="00620CCD"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3976A" w14:textId="77777777" w:rsidR="00D32E56" w:rsidRDefault="00D32E56">
      <w:r>
        <w:separator/>
      </w:r>
    </w:p>
  </w:footnote>
  <w:footnote w:type="continuationSeparator" w:id="0">
    <w:p w14:paraId="390D8DDE" w14:textId="77777777" w:rsidR="00D32E56" w:rsidRDefault="00D32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30"/>
  </w:num>
  <w:num w:numId="4">
    <w:abstractNumId w:val="28"/>
  </w:num>
  <w:num w:numId="5">
    <w:abstractNumId w:val="16"/>
  </w:num>
  <w:num w:numId="6">
    <w:abstractNumId w:val="11"/>
  </w:num>
  <w:num w:numId="7">
    <w:abstractNumId w:val="6"/>
  </w:num>
  <w:num w:numId="8">
    <w:abstractNumId w:val="7"/>
  </w:num>
  <w:num w:numId="9">
    <w:abstractNumId w:val="0"/>
  </w:num>
  <w:num w:numId="10">
    <w:abstractNumId w:val="5"/>
  </w:num>
  <w:num w:numId="11">
    <w:abstractNumId w:val="10"/>
  </w:num>
  <w:num w:numId="12">
    <w:abstractNumId w:val="22"/>
  </w:num>
  <w:num w:numId="13">
    <w:abstractNumId w:val="18"/>
  </w:num>
  <w:num w:numId="14">
    <w:abstractNumId w:val="13"/>
  </w:num>
  <w:num w:numId="15">
    <w:abstractNumId w:val="2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
  </w:num>
  <w:num w:numId="25">
    <w:abstractNumId w:val="25"/>
  </w:num>
  <w:num w:numId="26">
    <w:abstractNumId w:val="12"/>
  </w:num>
  <w:num w:numId="27">
    <w:abstractNumId w:val="8"/>
  </w:num>
  <w:num w:numId="28">
    <w:abstractNumId w:val="33"/>
  </w:num>
  <w:num w:numId="29">
    <w:abstractNumId w:val="32"/>
  </w:num>
  <w:num w:numId="30">
    <w:abstractNumId w:val="4"/>
  </w:num>
  <w:num w:numId="31">
    <w:abstractNumId w:val="31"/>
  </w:num>
  <w:num w:numId="32">
    <w:abstractNumId w:val="17"/>
  </w:num>
  <w:num w:numId="33">
    <w:abstractNumId w:val="14"/>
  </w:num>
  <w:num w:numId="34">
    <w:abstractNumId w:val="3"/>
  </w:num>
  <w:num w:numId="35">
    <w:abstractNumId w:val="2"/>
  </w:num>
  <w:num w:numId="36">
    <w:abstractNumId w:val="20"/>
  </w:num>
  <w:num w:numId="37">
    <w:abstractNumId w:val="21"/>
  </w:num>
  <w:num w:numId="38">
    <w:abstractNumId w:val="1"/>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7"/>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6621"/>
    <w:rsid w:val="00077F78"/>
    <w:rsid w:val="00096EA9"/>
    <w:rsid w:val="000B6CB3"/>
    <w:rsid w:val="0011091E"/>
    <w:rsid w:val="0013031E"/>
    <w:rsid w:val="00146652"/>
    <w:rsid w:val="001470E5"/>
    <w:rsid w:val="00151D59"/>
    <w:rsid w:val="001530C1"/>
    <w:rsid w:val="001543F0"/>
    <w:rsid w:val="00160ADC"/>
    <w:rsid w:val="00163E99"/>
    <w:rsid w:val="00173BD6"/>
    <w:rsid w:val="001747F6"/>
    <w:rsid w:val="00194FF8"/>
    <w:rsid w:val="001971A6"/>
    <w:rsid w:val="001C7482"/>
    <w:rsid w:val="001D511F"/>
    <w:rsid w:val="001D53F6"/>
    <w:rsid w:val="001E2EBE"/>
    <w:rsid w:val="001F303C"/>
    <w:rsid w:val="001F78A1"/>
    <w:rsid w:val="001F7E0A"/>
    <w:rsid w:val="00205F0E"/>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672B"/>
    <w:rsid w:val="005E18F8"/>
    <w:rsid w:val="005E209D"/>
    <w:rsid w:val="00617D79"/>
    <w:rsid w:val="00620CCD"/>
    <w:rsid w:val="00643FC0"/>
    <w:rsid w:val="006666FC"/>
    <w:rsid w:val="00670B69"/>
    <w:rsid w:val="00677F0E"/>
    <w:rsid w:val="00684F55"/>
    <w:rsid w:val="006A2F77"/>
    <w:rsid w:val="006A3421"/>
    <w:rsid w:val="006A5EA6"/>
    <w:rsid w:val="006A77FC"/>
    <w:rsid w:val="006B03A5"/>
    <w:rsid w:val="006B21F2"/>
    <w:rsid w:val="006C20D4"/>
    <w:rsid w:val="006C7BA8"/>
    <w:rsid w:val="006D348B"/>
    <w:rsid w:val="006D6342"/>
    <w:rsid w:val="006D6C56"/>
    <w:rsid w:val="006E04D2"/>
    <w:rsid w:val="00701808"/>
    <w:rsid w:val="00715958"/>
    <w:rsid w:val="00737563"/>
    <w:rsid w:val="00751F8C"/>
    <w:rsid w:val="00754307"/>
    <w:rsid w:val="00755904"/>
    <w:rsid w:val="00763107"/>
    <w:rsid w:val="0076486D"/>
    <w:rsid w:val="00767610"/>
    <w:rsid w:val="0077566D"/>
    <w:rsid w:val="007833F5"/>
    <w:rsid w:val="00785ECD"/>
    <w:rsid w:val="007A0A7A"/>
    <w:rsid w:val="007A12B6"/>
    <w:rsid w:val="007A1454"/>
    <w:rsid w:val="007A2EDD"/>
    <w:rsid w:val="007C167D"/>
    <w:rsid w:val="007C7299"/>
    <w:rsid w:val="007D3626"/>
    <w:rsid w:val="007D4A14"/>
    <w:rsid w:val="007D6880"/>
    <w:rsid w:val="008350F4"/>
    <w:rsid w:val="00835D66"/>
    <w:rsid w:val="00835DCB"/>
    <w:rsid w:val="0084007B"/>
    <w:rsid w:val="008874FE"/>
    <w:rsid w:val="00892094"/>
    <w:rsid w:val="00896FE9"/>
    <w:rsid w:val="008B4BD4"/>
    <w:rsid w:val="008C74BF"/>
    <w:rsid w:val="009059F4"/>
    <w:rsid w:val="009119F2"/>
    <w:rsid w:val="00913218"/>
    <w:rsid w:val="00921442"/>
    <w:rsid w:val="00922430"/>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B0A90"/>
    <w:rsid w:val="00AB331C"/>
    <w:rsid w:val="00AB38C5"/>
    <w:rsid w:val="00AB5421"/>
    <w:rsid w:val="00AB5DAF"/>
    <w:rsid w:val="00AB69F4"/>
    <w:rsid w:val="00AE4D56"/>
    <w:rsid w:val="00AF3267"/>
    <w:rsid w:val="00AF4322"/>
    <w:rsid w:val="00AF6270"/>
    <w:rsid w:val="00B01FE2"/>
    <w:rsid w:val="00B030F2"/>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E241C"/>
    <w:rsid w:val="00CF0952"/>
    <w:rsid w:val="00CF09B3"/>
    <w:rsid w:val="00CF3D8B"/>
    <w:rsid w:val="00CF4F1D"/>
    <w:rsid w:val="00D05FCD"/>
    <w:rsid w:val="00D121AA"/>
    <w:rsid w:val="00D2500E"/>
    <w:rsid w:val="00D32E56"/>
    <w:rsid w:val="00D36D44"/>
    <w:rsid w:val="00D76E52"/>
    <w:rsid w:val="00D91A54"/>
    <w:rsid w:val="00D925DB"/>
    <w:rsid w:val="00D96C0F"/>
    <w:rsid w:val="00DA5C2B"/>
    <w:rsid w:val="00DC0323"/>
    <w:rsid w:val="00DE7BF4"/>
    <w:rsid w:val="00DF1281"/>
    <w:rsid w:val="00DF2D4F"/>
    <w:rsid w:val="00DF4B0C"/>
    <w:rsid w:val="00E0368A"/>
    <w:rsid w:val="00E07E09"/>
    <w:rsid w:val="00E15A56"/>
    <w:rsid w:val="00E26854"/>
    <w:rsid w:val="00E32347"/>
    <w:rsid w:val="00E37AF8"/>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tmp"/><Relationship Id="rId18" Type="http://schemas.openxmlformats.org/officeDocument/2006/relationships/hyperlink" Target="https://www.google.ie/maps/place/53%C2%B021'32.4%22N+6%C2%B026'42.0%22W/@53.3584554,-6.443072,15.5z/data=!4m6!3m5!1s0x0:0x0!7e2!8m2!3d53.3590057!4d-6.4449996?authuser=1" TargetMode="External"/><Relationship Id="rId26" Type="http://schemas.openxmlformats.org/officeDocument/2006/relationships/hyperlink" Target="https://www.google.ie/maps/place/53%C2%B016'52.9%22N+6%C2%B018'09.9%22W/@53.28136,-6.3032935,170m/data=!3m2!1e3!4b1!4m6!3m5!1s0x0:0x0!7e2!8m2!3d53.2813601!4d-6.3027448?authuser=1" TargetMode="External"/><Relationship Id="rId39" Type="http://schemas.openxmlformats.org/officeDocument/2006/relationships/hyperlink" Target="https://www.google.ie/maps/place/53%C2%B019'23.5%22N+6%C2%B023'40.0%22W/@53.323291,-6.3945965,146m/data=!3m1!1e3!4m6!3m5!1s0x0:0x0!7e2!8m2!3d53.3231885!4d-6.394456?authuser=1" TargetMode="External"/><Relationship Id="rId21" Type="http://schemas.openxmlformats.org/officeDocument/2006/relationships/hyperlink" Target="https://www.google.ie/maps/place/53%C2%B021'27.7%22N+6%C2%B026'31.7%22W/@53.3584554,-6.443072,15.5z/data=!4m6!3m5!1s0x0:0x0!7e2!8m2!3d53.3576866!4d-6.4421484?authuser=1" TargetMode="External"/><Relationship Id="rId34" Type="http://schemas.openxmlformats.org/officeDocument/2006/relationships/hyperlink" Target="https://www.google.ie/maps/place/53%C2%B019'10.3%22N+6%C2%B022'52.7%22W/@53.3177544,-6.3906405,2292m/data=!3m1!1e3!4m9!1m2!2m1!1sFloraville+clondalkin!3m5!1s0x0:0x0!7e2!8m2!3d53.3195211!4d-6.3813025?authuser=1" TargetMode="External"/><Relationship Id="rId42" Type="http://schemas.openxmlformats.org/officeDocument/2006/relationships/hyperlink" Target="https://www.google.ie/maps/place/53%C2%B018'13.5%22N+6%C2%B021'56.9%22W/@53.3033049,-6.3676324,405m/data=!3m1!1e3!4m14!1m7!3m6!1s0x486774aee067efb9:0x1800c7a937ea5610!2sBelgard+Heights,+Dublin!3b1!8m2!3d53.2989441!4d-6.380905!3m5!1s0x0:0x0!7e2!8m2!3d53.3037459!4d-6.3658141?authuser=1" TargetMode="External"/><Relationship Id="rId47" Type="http://schemas.openxmlformats.org/officeDocument/2006/relationships/hyperlink" Target="https://www.google.ie/maps/place/53%C2%B016'28.4%22N+6%C2%B020'27.2%22W/@53.2749868,-6.3406346,287m/data=!3m1!1e3!4m14!1m7!3m6!1s0x48670b19855c4c91:0x220c11b3e0a53c50!2sWoodstown+Park,+Ballycullen,+Dublin!3b1!8m2!3d53.2748283!4d-6.3287622!3m5!1s0x0:0x0!7e2!8m2!3d53.2745489!4d-6.34089?authuser=1" TargetMode="External"/><Relationship Id="rId50" Type="http://schemas.openxmlformats.org/officeDocument/2006/relationships/hyperlink" Target="https://www.google.ie/maps/place/53%C2%B015'49.8%22N+6%C2%B023'09.3%22W/@53.2638384,-6.3860495,70m/data=!3m1!1e3!4m14!1m7!3m6!1s0x4867751f6bd69d2d:0xfa52a701df46c99a!2sBallymana+Lane,+Co.+Dublin!3b1!8m2!3d53.2637494!4d-6.3859182!3m5!1s0x0:0x0!7e2!8m2!3d53.2638191!4d-6.385915?authuser=1" TargetMode="External"/><Relationship Id="rId55" Type="http://schemas.openxmlformats.org/officeDocument/2006/relationships/image" Target="media/image7.wmf"/><Relationship Id="rId63" Type="http://schemas.openxmlformats.org/officeDocument/2006/relationships/image" Target="media/image15.wmf"/><Relationship Id="rId68" Type="http://schemas.openxmlformats.org/officeDocument/2006/relationships/oleObject" Target="embeddings/oleObject3.bin"/><Relationship Id="rId76" Type="http://schemas.openxmlformats.org/officeDocument/2006/relationships/image" Target="media/image23.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ogle.ie/maps/place/53%C2%B021'17.6%22N+6%C2%B027'28.3%22W/@53.3534076,-6.4575146,16z/data=!4m14!1m7!3m6!1s0x4867724e54f16a4f:0xf422e32117ffbb76!2sArdeevin+Ave,+Lucan,+Co.+Dublin!3b1!8m2!3d53.3536483!4d-6.4568611!3m5!1s0x0:0x0!7e2!8m2!3d53.354878!4d-6.4578635?authuser=1" TargetMode="External"/><Relationship Id="rId29" Type="http://schemas.openxmlformats.org/officeDocument/2006/relationships/hyperlink" Target="https://www.google.ie/maps/place/53%C2%B021'36.0%22N+6%C2%B026'20.6%22W/@53.361027,-6.442283,15.5z/data=!4m6!3m5!1s0x0:0x0!7e2!8m2!3d53.3599997!4d-6.4390585?authuser=1" TargetMode="External"/><Relationship Id="rId11" Type="http://schemas.openxmlformats.org/officeDocument/2006/relationships/hyperlink" Target="mailto:mglynn@sdublincoco.ie" TargetMode="External"/><Relationship Id="rId24" Type="http://schemas.openxmlformats.org/officeDocument/2006/relationships/hyperlink" Target="https://www.google.ie/maps/place/53%C2%B016'33.5%22N+6%C2%B017'03.1%22W/@53.2763906,-6.2851153,341m/data=!3m1!1e3!4m14!1m7!3m6!1s0x48670bb71c93f693:0x2158c72c689f4cb1!2s16+Grangebrook+Ave,+Rathfarnham,+Dublin,+D16+Y2F1!3b1!8m2!3d53.2767709!4d-6.2851818!3m5!1s0x0:0x0!7e2!8m2!3d53.2759629!4d-6.2842011?authuser=1" TargetMode="External"/><Relationship Id="rId32" Type="http://schemas.openxmlformats.org/officeDocument/2006/relationships/hyperlink" Target="https://www.google.ie/maps/place/53%C2%B019'11.4%22N+6%C2%B023'04.0%22W/@53.3198126,-6.3852659,470m/data=!3m1!1e3!4m6!3m5!1s0x0:0x0!7e2!8m2!3d53.3198421!4d-6.3844408?authuser=1" TargetMode="External"/><Relationship Id="rId37" Type="http://schemas.openxmlformats.org/officeDocument/2006/relationships/hyperlink" Target="https://www.google.ie/maps/place/53%C2%B015'07.0%22N+6%C2%B030'11.5%22W/@53.2522668,-6.5041368,766m/data=!3m1!1e3!4m6!3m5!1s0x0:0x0!7e2!8m2!3d53.2519404!4d-6.5031767?authuser=1" TargetMode="External"/><Relationship Id="rId40" Type="http://schemas.openxmlformats.org/officeDocument/2006/relationships/hyperlink" Target="https://www.google.ie/maps/place/53%C2%B014'51.0%22N+6%C2%B020'28.9%22W/@53.2642112,-6.3688003,4556m/data=!3m1!1e3!4m6!3m5!1s0x0:0x0!7e2!8m2!3d53.247495!4d-6.3413537?authuser=1" TargetMode="External"/><Relationship Id="rId45" Type="http://schemas.openxmlformats.org/officeDocument/2006/relationships/hyperlink" Target="https://www.google.ie/maps/place/53%C2%B016'10.5%22N+6%C2%B022'08.9%22W/@53.2665361,-6.3792515,1670m/data=!3m1!1e3!4m6!3m5!1s0x0:0x0!7e2!8m2!3d53.2695891!4d-6.3691333?authuser=1" TargetMode="External"/><Relationship Id="rId53" Type="http://schemas.openxmlformats.org/officeDocument/2006/relationships/oleObject" Target="embeddings/oleObject1.bin"/><Relationship Id="rId58" Type="http://schemas.openxmlformats.org/officeDocument/2006/relationships/image" Target="media/image10.wmf"/><Relationship Id="rId66" Type="http://schemas.openxmlformats.org/officeDocument/2006/relationships/image" Target="media/image18.wmf"/><Relationship Id="rId74" Type="http://schemas.openxmlformats.org/officeDocument/2006/relationships/image" Target="media/image21.jpeg"/><Relationship Id="rId79" Type="http://schemas.openxmlformats.org/officeDocument/2006/relationships/hyperlink" Target="mailto:togrady@sdublincoco.ie" TargetMode="External"/><Relationship Id="rId5" Type="http://schemas.openxmlformats.org/officeDocument/2006/relationships/webSettings" Target="webSettings.xml"/><Relationship Id="rId61" Type="http://schemas.openxmlformats.org/officeDocument/2006/relationships/image" Target="media/image13.wmf"/><Relationship Id="rId82" Type="http://schemas.openxmlformats.org/officeDocument/2006/relationships/hyperlink" Target="mailto:clambert@sdublincoco.ie" TargetMode="External"/><Relationship Id="rId19" Type="http://schemas.openxmlformats.org/officeDocument/2006/relationships/hyperlink" Target="https://www.google.ie/maps/place/53%C2%B016'52.2%22N+6%C2%B017'12.2%22W/@53.2809049,-6.2872867,287m/data=!3m1!1e3!4m14!1m7!3m6!1s0x48670bb9c6e48e81:0x1494ab21c1c54b2b!2s16+Pearse+Brothers+Park,+Rathfarnham,+Dublin,+D16+H362!3b1!8m2!3d53.2803138!4d-6.2861431!3m5!1s0x0:0x0!7e2!8m2!3d53.2811549!4d-6.286711?authuser=1"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3.tmp"/><Relationship Id="rId22" Type="http://schemas.openxmlformats.org/officeDocument/2006/relationships/hyperlink" Target="https://www.google.ie/maps/place/53%C2%B017'59.8%22N+6%C2%B017'16.1%22W/@53.3000337,-6.2879658,682m/data=!3m1!1e3!4m14!1m7!3m6!1s0x48670b92b2cb684d:0x4feddb3bc8af5a1c!2sTourville,+Church+Ln,+Rathfarnham,+Dublin+14!3b1!8m2!3d53.3000337!4d-6.286011!3m5!1s0x0:0x0!7e2!8m2!3d53.2999491!4d-6.2878127?authuser=1" TargetMode="External"/><Relationship Id="rId27" Type="http://schemas.openxmlformats.org/officeDocument/2006/relationships/hyperlink" Target="https://www.google.ie/maps/place/53%C2%B021'23.2%22N+6%C2%B026'44.9%22W/@53.3584554,-6.443072,15.5z/data=!4m6!3m5!1s0x0:0x0!7e2!8m2!3d53.3564556!4d-6.4458123?authuser=1" TargetMode="External"/><Relationship Id="rId30" Type="http://schemas.openxmlformats.org/officeDocument/2006/relationships/hyperlink" Target="https://www.google.ie/maps/place/53%C2%B017'05.9%22N+6%C2%B019'02.7%22W/@53.2850056,-6.317255,90m/data=!3m1!1e3!4m6!3m5!1s0x0:0x0!7e2!8m2!3d53.284968!4d-6.3174257?authuser=1" TargetMode="External"/><Relationship Id="rId35" Type="http://schemas.openxmlformats.org/officeDocument/2006/relationships/hyperlink" Target="https://www.google.ie/maps/place/53%C2%B016'57.9%22N+6%C2%B016'35.8%22W/@53.2864633,-6.2760538,1706m/data=!3m1!1e3!4m6!3m5!1s0x0:0x0!7e2!8m2!3d53.2827487!4d-6.2766159?authuser=1" TargetMode="External"/><Relationship Id="rId43" Type="http://schemas.openxmlformats.org/officeDocument/2006/relationships/hyperlink" Target="https://www.google.ie/maps/place/53%C2%B016'28.4%22N+6%C2%B020'27.2%22W/@53.2642112,-6.3688003,4556m/data=!3m1!1e3!4m6!3m5!1s0x0:0x0!7e2!8m2!3d53.2745487!4d-6.3408923?authuser=1" TargetMode="External"/><Relationship Id="rId48" Type="http://schemas.openxmlformats.org/officeDocument/2006/relationships/hyperlink" Target="https://www.google.ie/maps/place/53%C2%B016'07.9%22N+6%C2%B022'20.4%22W/@53.2689835,-6.3725926,78m/data=!3m1!1e3!4m6!3m5!1s0x0:0x0!7e2!8m2!3d53.2688705!4d-6.3723198?authuser=1" TargetMode="External"/><Relationship Id="rId56" Type="http://schemas.openxmlformats.org/officeDocument/2006/relationships/image" Target="media/image8.wmf"/><Relationship Id="rId64" Type="http://schemas.openxmlformats.org/officeDocument/2006/relationships/image" Target="media/image16.wmf"/><Relationship Id="rId69" Type="http://schemas.openxmlformats.org/officeDocument/2006/relationships/oleObject" Target="embeddings/oleObject4.bin"/><Relationship Id="rId77" Type="http://schemas.openxmlformats.org/officeDocument/2006/relationships/image" Target="cid:image001.png@01D62937.F74B0FC0" TargetMode="External"/><Relationship Id="rId8" Type="http://schemas.openxmlformats.org/officeDocument/2006/relationships/image" Target="media/image1.jpeg"/><Relationship Id="rId51" Type="http://schemas.openxmlformats.org/officeDocument/2006/relationships/hyperlink" Target="https://www.google.ie/maps/place/53%C2%B021'07.1%22N+6%C2%B022'41.6%22W/@53.3546162,-6.378029,15z/data=!4m9!1m2!2m1!1swoodfarm+lucan!3m5!1s0x0:0x0!7e2!8m2!3d53.351973!4d-6.3782233?authuser=1" TargetMode="External"/><Relationship Id="rId72" Type="http://schemas.openxmlformats.org/officeDocument/2006/relationships/footer" Target="footer2.xml"/><Relationship Id="rId80" Type="http://schemas.openxmlformats.org/officeDocument/2006/relationships/hyperlink" Target="mailto:jmccormack@sdublincoco.ie"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lambert@sdublincoco.ie" TargetMode="External"/><Relationship Id="rId17" Type="http://schemas.openxmlformats.org/officeDocument/2006/relationships/hyperlink" Target="https://www.google.ie/maps/place/53%C2%B016'46.5%22N+6%C2%B017'45.4%22W/@53.2795491,-6.2961161,241m/data=!3m1!1e3!4m14!1m7!3m6!1s0x48670bbabae1a901:0x65ba5f7e2c98f88a!2s16+Moyville,+Rathfarnham,+Dublin,+D16+RP22!3b1!8m2!3d53.279501!4d-6.2942363!3m5!1s0x0:0x0!7e2!8m2!3d53.2795781!4d-6.2959412?authuser=1" TargetMode="External"/><Relationship Id="rId25" Type="http://schemas.openxmlformats.org/officeDocument/2006/relationships/hyperlink" Target="https://www.google.ie/maps/place/53%C2%B021'21.7%22N+6%C2%B027'02.9%22W/@53.3584554,-6.443072,15.5z/data=!4m6!3m5!1s0x0:0x0!7e2!8m2!3d53.3560298!4d-6.4508146?authuser=1" TargetMode="External"/><Relationship Id="rId33" Type="http://schemas.openxmlformats.org/officeDocument/2006/relationships/hyperlink" Target="https://www.google.ie/maps/place/53%C2%B016'59.3%22N+6%C2%B016'39.7%22W/@53.2864633,-6.2760538,1706m/data=!3m1!1e3!4m6!3m5!1s0x0:0x0!7e2!8m2!3d53.28314!4d-6.2777022?authuser=1" TargetMode="External"/><Relationship Id="rId38" Type="http://schemas.openxmlformats.org/officeDocument/2006/relationships/hyperlink" Target="https://www.google.ie/maps/place/53%C2%B015'23.3%22N+6%C2%B021'20.8%22W/@53.2642112,-6.3688003,4556m/data=!3m1!1e3!4m6!3m5!1s0x0:0x0!7e2!8m2!3d53.2564784!4d-6.3557625?authuser=1" TargetMode="External"/><Relationship Id="rId46" Type="http://schemas.openxmlformats.org/officeDocument/2006/relationships/hyperlink" Target="https://www.google.ie/maps/place/53%C2%B016'04.0%22N+6%C2%B023'46.2%22W/@53.268005,-6.3958911,482m/data=!3m1!1e3!4m14!1m7!3m6!1s0x486774e1332742fb:0x8e9ba0f036cb68bf!2sKillinardan,+Co.+Dublin!3b1!8m2!3d53.2671421!4d-6.3982065!3m5!1s0x0:0x0!7e2!8m2!3d53.2677688!4d-6.3961599?authuser=1" TargetMode="External"/><Relationship Id="rId59" Type="http://schemas.openxmlformats.org/officeDocument/2006/relationships/image" Target="media/image11.wmf"/><Relationship Id="rId67" Type="http://schemas.openxmlformats.org/officeDocument/2006/relationships/oleObject" Target="embeddings/oleObject2.bin"/><Relationship Id="rId20" Type="http://schemas.openxmlformats.org/officeDocument/2006/relationships/hyperlink" Target="https://www.google.ie/maps/place/53%C2%B016'29.0%22N+6%C2%B018'03.8%22W/@53.274712,-6.3016105,170m/data=!3m2!1e3!4b1!4m14!1m7!3m6!1s0x48670baecbae54b7:0xb62e8288105676e6!2sProspect+Manor,+Dublin!3b1!8m2!3d53.2745153!4d-6.3009281!3m5!1s0x0:0x0!7e2!8m2!3d53.2747118!4d-6.3010622?authuser=1" TargetMode="External"/><Relationship Id="rId41" Type="http://schemas.openxmlformats.org/officeDocument/2006/relationships/hyperlink" Target="https://www.google.ie/maps/place/53%C2%B015'36.4%22N+6%C2%B021'22.8%22W/@53.2642112,-6.3688003,4556m/data=!3m1!1e3!4m6!3m5!1s0x0:0x0!7e2!8m2!3d53.2601015!4d-6.3563365?authuser=1" TargetMode="External"/><Relationship Id="rId54" Type="http://schemas.openxmlformats.org/officeDocument/2006/relationships/image" Target="media/image6.wmf"/><Relationship Id="rId62" Type="http://schemas.openxmlformats.org/officeDocument/2006/relationships/image" Target="media/image14.wmf"/><Relationship Id="rId70" Type="http://schemas.openxmlformats.org/officeDocument/2006/relationships/image" Target="media/image19.png"/><Relationship Id="rId75" Type="http://schemas.openxmlformats.org/officeDocument/2006/relationships/image" Target="media/image22.jpeg"/><Relationship Id="rId83" Type="http://schemas.openxmlformats.org/officeDocument/2006/relationships/hyperlink" Target="mailto:margaret.claffey@ti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tmp"/><Relationship Id="rId23" Type="http://schemas.openxmlformats.org/officeDocument/2006/relationships/hyperlink" Target="https://www.google.ie/maps/place/53%C2%B021'08.9%22N+6%C2%B027'46.8%22W/@53.3524758,-6.4635332,174m/data=!3m2!1e3!4b1!4m6!3m5!1s0x0:0x0!7e2!8m2!3d53.352475!4d-6.4629865?authuser=1" TargetMode="External"/><Relationship Id="rId28" Type="http://schemas.openxmlformats.org/officeDocument/2006/relationships/hyperlink" Target="https://www.google.ie/maps/place/53%C2%B016'53.3%22N+6%C2%B017'36.2%22W/@53.281463,-6.2939245,170m/data=!3m2!1e3!4b1!4m9!1m2!2m1!1sBallyboden+liberary+,+County+Dublin!3m5!1s0x0:0x0!7e2!8m2!3d53.2814633!4d-6.2933763?authuser=1" TargetMode="External"/><Relationship Id="rId36" Type="http://schemas.openxmlformats.org/officeDocument/2006/relationships/hyperlink" Target="https://www.google.ie/maps/place/53%C2%B017'28.5%22N+6%C2%B030'39.3%22W/@53.29125,-6.511314,682m/data=!3m1!1e3!4m14!1m7!3m6!1s0x486776b7b87395b3:0xa96feecbc43b8fa6!2sHighdown+Hill,+Highdownhill,+Co.+Dublin!3b1!8m2!3d53.29125!4d-6.50912!3m5!1s0x0:0x0!7e2!8m2!3d53.2912378!4d-6.5109021?authuser=1" TargetMode="External"/><Relationship Id="rId49" Type="http://schemas.openxmlformats.org/officeDocument/2006/relationships/hyperlink" Target="https://www.google.ie/maps/place/53%C2%B016'08.9%22N+6%C2%B023'38.9%22W/@53.2680458,-6.3958835,482m/data=!3m1!1e3!4m14!1m7!3m6!1s0x486774e1332742fb:0x8e9ba0f036cb68bf!2sKillinardan,+Co.+Dublin!3b1!8m2!3d53.2671421!4d-6.3982065!3m5!1s0x0:0x0!7e2!8m2!3d53.269134!4d-6.3941429?authuser=1" TargetMode="External"/><Relationship Id="rId57" Type="http://schemas.openxmlformats.org/officeDocument/2006/relationships/image" Target="media/image9.wmf"/><Relationship Id="rId10" Type="http://schemas.openxmlformats.org/officeDocument/2006/relationships/hyperlink" Target="mailto:jmccormack@sdublincoco.ie" TargetMode="External"/><Relationship Id="rId31" Type="http://schemas.openxmlformats.org/officeDocument/2006/relationships/hyperlink" Target="https://www.google.ie/maps/place/53%C2%B017'18.9%22N+6%C2%B019'26.5%22W/@53.288379,-6.3233508,69m/data=!3m1!1e3!4m6!3m5!1s0x0:0x0!7e2!8m2!3d53.2885886!4d-6.3240159?authuser=1" TargetMode="External"/><Relationship Id="rId44" Type="http://schemas.openxmlformats.org/officeDocument/2006/relationships/hyperlink" Target="https://www.google.ie/maps/place/53%C2%B015'15.1%22N+6%C2%B023'00.1%22W/@53.2642112,-6.3688003,4556m/data=!3m1!1e3!4m6!3m5!1s0x0:0x0!7e2!8m2!3d53.2541838!4d-6.3833731?authuser=1" TargetMode="External"/><Relationship Id="rId52" Type="http://schemas.openxmlformats.org/officeDocument/2006/relationships/image" Target="media/image5.wmf"/><Relationship Id="rId60" Type="http://schemas.openxmlformats.org/officeDocument/2006/relationships/image" Target="media/image12.wmf"/><Relationship Id="rId65" Type="http://schemas.openxmlformats.org/officeDocument/2006/relationships/image" Target="media/image17.wmf"/><Relationship Id="rId73" Type="http://schemas.openxmlformats.org/officeDocument/2006/relationships/image" Target="media/image20.jpeg"/><Relationship Id="rId78" Type="http://schemas.openxmlformats.org/officeDocument/2006/relationships/image" Target="media/image24.png"/><Relationship Id="rId81" Type="http://schemas.openxmlformats.org/officeDocument/2006/relationships/hyperlink" Target="mailto:mglynn@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146BF-E6C5-44BE-B76C-3BD07EA7F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7724</Words>
  <Characters>44030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Ciara Brennan</cp:lastModifiedBy>
  <cp:revision>2</cp:revision>
  <cp:lastPrinted>2019-10-25T13:48:00Z</cp:lastPrinted>
  <dcterms:created xsi:type="dcterms:W3CDTF">2020-11-04T10:05:00Z</dcterms:created>
  <dcterms:modified xsi:type="dcterms:W3CDTF">2020-11-04T10:05:00Z</dcterms:modified>
</cp:coreProperties>
</file>