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A9EBF" w14:textId="77777777" w:rsidR="00876092" w:rsidRDefault="00876092" w:rsidP="00876092">
      <w:pPr>
        <w:pStyle w:val="replyheader"/>
        <w:rPr>
          <w:rFonts w:ascii="Verdana" w:hAnsi="Verdana"/>
        </w:rPr>
      </w:pPr>
      <w:bookmarkStart w:id="0" w:name="_Hlk52523122"/>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14:paraId="0DF8CDFF" w14:textId="77777777" w:rsidR="00876092" w:rsidRPr="00964EC5" w:rsidRDefault="00876092" w:rsidP="00876092">
      <w:pPr>
        <w:pStyle w:val="replyimage"/>
        <w:rPr>
          <w:rFonts w:ascii="Verdana" w:hAnsi="Verdana"/>
        </w:rPr>
      </w:pPr>
      <w:r>
        <w:rPr>
          <w:rFonts w:ascii="Verdana" w:hAnsi="Verdana"/>
          <w:noProof/>
          <w:lang w:val="en-IE" w:eastAsia="en-IE"/>
        </w:rPr>
        <w:drawing>
          <wp:inline distT="0" distB="0" distL="0" distR="0" wp14:anchorId="1D03637D" wp14:editId="260C8090">
            <wp:extent cx="951230" cy="1176655"/>
            <wp:effectExtent l="0" t="0" r="1270" b="4445"/>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1230" cy="1176655"/>
                    </a:xfrm>
                    <a:prstGeom prst="rect">
                      <a:avLst/>
                    </a:prstGeom>
                    <a:noFill/>
                    <a:ln>
                      <a:noFill/>
                    </a:ln>
                  </pic:spPr>
                </pic:pic>
              </a:graphicData>
            </a:graphic>
          </wp:inline>
        </w:drawing>
      </w:r>
    </w:p>
    <w:p w14:paraId="22EF3B8A" w14:textId="4C2BB105" w:rsidR="00044E62" w:rsidRPr="00803CC2" w:rsidRDefault="00044E62" w:rsidP="00044E62">
      <w:pPr>
        <w:spacing w:after="0" w:line="240" w:lineRule="auto"/>
        <w:jc w:val="center"/>
        <w:rPr>
          <w:rFonts w:asciiTheme="majorHAnsi" w:eastAsia="Times New Roman" w:hAnsiTheme="majorHAnsi" w:cstheme="majorHAnsi"/>
          <w:b/>
          <w:u w:val="single"/>
          <w:lang w:val="en-GB" w:eastAsia="en-GB"/>
        </w:rPr>
      </w:pPr>
      <w:r>
        <w:rPr>
          <w:rFonts w:asciiTheme="majorHAnsi" w:eastAsia="Times New Roman" w:hAnsiTheme="majorHAnsi" w:cstheme="majorHAnsi"/>
          <w:b/>
          <w:u w:val="single"/>
          <w:lang w:val="en-GB" w:eastAsia="en-GB"/>
        </w:rPr>
        <w:t>REPORT</w:t>
      </w:r>
      <w:r w:rsidRPr="00803CC2">
        <w:rPr>
          <w:rFonts w:asciiTheme="majorHAnsi" w:eastAsia="Times New Roman" w:hAnsiTheme="majorHAnsi" w:cstheme="majorHAnsi"/>
          <w:b/>
          <w:u w:val="single"/>
          <w:lang w:val="en-GB" w:eastAsia="en-GB"/>
        </w:rPr>
        <w:t xml:space="preserve"> OF LAND USE, PLANNING AND TRANSPORTATION</w:t>
      </w:r>
      <w:r w:rsidRPr="00803CC2">
        <w:rPr>
          <w:rFonts w:asciiTheme="majorHAnsi" w:eastAsia="Times New Roman" w:hAnsiTheme="majorHAnsi" w:cstheme="majorHAnsi"/>
          <w:b/>
          <w:u w:val="single"/>
          <w:lang w:val="en-GB" w:eastAsia="en-GB"/>
        </w:rPr>
        <w:br/>
        <w:t>STRATEGIC POLICY COMMITTEE</w:t>
      </w:r>
    </w:p>
    <w:bookmarkEnd w:id="0"/>
    <w:p w14:paraId="4ECBE92F" w14:textId="77777777" w:rsidR="00044E62" w:rsidRPr="00803CC2" w:rsidRDefault="00044E62" w:rsidP="00044E62">
      <w:pPr>
        <w:spacing w:after="0" w:line="240" w:lineRule="auto"/>
        <w:jc w:val="center"/>
        <w:rPr>
          <w:rFonts w:asciiTheme="majorHAnsi" w:eastAsia="Times New Roman" w:hAnsiTheme="majorHAnsi" w:cstheme="majorHAnsi"/>
          <w:b/>
          <w:u w:val="single"/>
          <w:lang w:val="en-GB" w:eastAsia="en-GB"/>
        </w:rPr>
      </w:pPr>
    </w:p>
    <w:p w14:paraId="7FBD97EC" w14:textId="0F33A78E" w:rsidR="00044E62" w:rsidRPr="00803CC2" w:rsidRDefault="00044E62" w:rsidP="00044E62">
      <w:pPr>
        <w:spacing w:after="0" w:line="240" w:lineRule="auto"/>
        <w:jc w:val="center"/>
        <w:rPr>
          <w:rFonts w:asciiTheme="majorHAnsi" w:eastAsia="Times New Roman" w:hAnsiTheme="majorHAnsi" w:cstheme="majorHAnsi"/>
          <w:b/>
          <w:u w:val="single"/>
          <w:lang w:val="en-GB" w:eastAsia="en-GB"/>
        </w:rPr>
      </w:pPr>
      <w:r w:rsidRPr="00803CC2">
        <w:rPr>
          <w:rFonts w:asciiTheme="majorHAnsi" w:eastAsia="Times New Roman" w:hAnsiTheme="majorHAnsi" w:cstheme="majorHAnsi"/>
          <w:b/>
          <w:u w:val="single"/>
          <w:lang w:val="en-GB" w:eastAsia="en-GB"/>
        </w:rPr>
        <w:t xml:space="preserve">HELD ON THURSDAY </w:t>
      </w:r>
      <w:r>
        <w:rPr>
          <w:rFonts w:asciiTheme="majorHAnsi" w:eastAsia="Times New Roman" w:hAnsiTheme="majorHAnsi" w:cstheme="majorHAnsi"/>
          <w:b/>
          <w:u w:val="single"/>
          <w:lang w:val="en-GB" w:eastAsia="en-GB"/>
        </w:rPr>
        <w:t>24</w:t>
      </w:r>
      <w:r w:rsidRPr="00044E62">
        <w:rPr>
          <w:rFonts w:asciiTheme="majorHAnsi" w:eastAsia="Times New Roman" w:hAnsiTheme="majorHAnsi" w:cstheme="majorHAnsi"/>
          <w:b/>
          <w:u w:val="single"/>
          <w:vertAlign w:val="superscript"/>
          <w:lang w:val="en-GB" w:eastAsia="en-GB"/>
        </w:rPr>
        <w:t>TH</w:t>
      </w:r>
      <w:r>
        <w:rPr>
          <w:rFonts w:asciiTheme="majorHAnsi" w:eastAsia="Times New Roman" w:hAnsiTheme="majorHAnsi" w:cstheme="majorHAnsi"/>
          <w:b/>
          <w:u w:val="single"/>
          <w:lang w:val="en-GB" w:eastAsia="en-GB"/>
        </w:rPr>
        <w:t xml:space="preserve"> SEPTEMBER</w:t>
      </w:r>
      <w:r w:rsidRPr="00803CC2">
        <w:rPr>
          <w:rFonts w:asciiTheme="majorHAnsi" w:eastAsia="Times New Roman" w:hAnsiTheme="majorHAnsi" w:cstheme="majorHAnsi"/>
          <w:b/>
          <w:u w:val="single"/>
          <w:lang w:val="en-GB" w:eastAsia="en-GB"/>
        </w:rPr>
        <w:t xml:space="preserve"> 2020 </w:t>
      </w:r>
    </w:p>
    <w:p w14:paraId="2CC78262" w14:textId="77777777" w:rsidR="00044E62" w:rsidRDefault="00044E62">
      <w:pPr>
        <w:pStyle w:val="Heading3"/>
        <w:rPr>
          <w:b/>
        </w:rPr>
      </w:pPr>
    </w:p>
    <w:p w14:paraId="58926567" w14:textId="3772E403" w:rsidR="00CC124C" w:rsidRDefault="00876092">
      <w:pPr>
        <w:pStyle w:val="Heading3"/>
        <w:rPr>
          <w:b/>
        </w:rPr>
      </w:pPr>
      <w:r>
        <w:rPr>
          <w:b/>
        </w:rPr>
        <w:t>PRESENT</w:t>
      </w:r>
      <w:r w:rsidR="00BB1963">
        <w:rPr>
          <w:b/>
        </w:rPr>
        <w:t xml:space="preserve"> </w:t>
      </w:r>
    </w:p>
    <w:tbl>
      <w:tblPr>
        <w:tblStyle w:val="TableGrid"/>
        <w:tblW w:w="0" w:type="auto"/>
        <w:tblLook w:val="04A0" w:firstRow="1" w:lastRow="0" w:firstColumn="1" w:lastColumn="0" w:noHBand="0" w:noVBand="1"/>
      </w:tblPr>
      <w:tblGrid>
        <w:gridCol w:w="3005"/>
        <w:gridCol w:w="3005"/>
        <w:gridCol w:w="3006"/>
      </w:tblGrid>
      <w:tr w:rsidR="00A761CF" w:rsidRPr="0016673F" w14:paraId="385CAE21" w14:textId="77777777" w:rsidTr="00A761CF">
        <w:tc>
          <w:tcPr>
            <w:tcW w:w="3005" w:type="dxa"/>
          </w:tcPr>
          <w:p w14:paraId="52C2654F" w14:textId="6E0BA615" w:rsidR="00A761CF" w:rsidRPr="0016673F" w:rsidRDefault="00A761CF">
            <w:pPr>
              <w:pStyle w:val="Heading3"/>
              <w:outlineLvl w:val="2"/>
              <w:rPr>
                <w:b/>
                <w:bCs/>
              </w:rPr>
            </w:pPr>
            <w:r w:rsidRPr="0016673F">
              <w:rPr>
                <w:b/>
                <w:bCs/>
              </w:rPr>
              <w:t>Members</w:t>
            </w:r>
          </w:p>
        </w:tc>
        <w:tc>
          <w:tcPr>
            <w:tcW w:w="3005" w:type="dxa"/>
          </w:tcPr>
          <w:p w14:paraId="06B55D7F" w14:textId="51F759F8" w:rsidR="00A761CF" w:rsidRPr="0016673F" w:rsidRDefault="00A761CF">
            <w:pPr>
              <w:pStyle w:val="Heading3"/>
              <w:outlineLvl w:val="2"/>
              <w:rPr>
                <w:b/>
                <w:bCs/>
              </w:rPr>
            </w:pPr>
            <w:r w:rsidRPr="0016673F">
              <w:rPr>
                <w:b/>
                <w:bCs/>
              </w:rPr>
              <w:t>Council Officials</w:t>
            </w:r>
          </w:p>
        </w:tc>
        <w:tc>
          <w:tcPr>
            <w:tcW w:w="3006" w:type="dxa"/>
          </w:tcPr>
          <w:p w14:paraId="76D083C9" w14:textId="77777777" w:rsidR="00A761CF" w:rsidRPr="0016673F" w:rsidRDefault="00A761CF">
            <w:pPr>
              <w:pStyle w:val="Heading3"/>
              <w:outlineLvl w:val="2"/>
              <w:rPr>
                <w:b/>
                <w:bCs/>
              </w:rPr>
            </w:pPr>
          </w:p>
        </w:tc>
      </w:tr>
      <w:tr w:rsidR="00A761CF" w14:paraId="64677695" w14:textId="77777777" w:rsidTr="00A761CF">
        <w:tc>
          <w:tcPr>
            <w:tcW w:w="3005" w:type="dxa"/>
          </w:tcPr>
          <w:p w14:paraId="5691086C" w14:textId="492D22CD" w:rsidR="00A761CF" w:rsidRDefault="00A761CF">
            <w:pPr>
              <w:pStyle w:val="Heading3"/>
              <w:outlineLvl w:val="2"/>
            </w:pPr>
            <w:r>
              <w:t>Cllr Liam Sinclair (Chair)</w:t>
            </w:r>
          </w:p>
        </w:tc>
        <w:tc>
          <w:tcPr>
            <w:tcW w:w="3005" w:type="dxa"/>
          </w:tcPr>
          <w:p w14:paraId="14FCE84F" w14:textId="42C46854" w:rsidR="00A761CF" w:rsidRDefault="00A761CF">
            <w:pPr>
              <w:pStyle w:val="Heading3"/>
              <w:outlineLvl w:val="2"/>
            </w:pPr>
            <w:r>
              <w:t>Mick Mulhern</w:t>
            </w:r>
          </w:p>
        </w:tc>
        <w:tc>
          <w:tcPr>
            <w:tcW w:w="3006" w:type="dxa"/>
          </w:tcPr>
          <w:p w14:paraId="4568E6B5" w14:textId="7F272CA8" w:rsidR="00A761CF" w:rsidRDefault="00A761CF">
            <w:pPr>
              <w:pStyle w:val="Heading3"/>
              <w:outlineLvl w:val="2"/>
            </w:pPr>
            <w:r>
              <w:t>Director of Services</w:t>
            </w:r>
          </w:p>
        </w:tc>
      </w:tr>
      <w:tr w:rsidR="00A761CF" w14:paraId="5ECEF0D8" w14:textId="77777777" w:rsidTr="00A761CF">
        <w:tc>
          <w:tcPr>
            <w:tcW w:w="3005" w:type="dxa"/>
          </w:tcPr>
          <w:p w14:paraId="703D213F" w14:textId="3298A939" w:rsidR="00A761CF" w:rsidRDefault="00A761CF">
            <w:pPr>
              <w:pStyle w:val="Heading3"/>
              <w:outlineLvl w:val="2"/>
            </w:pPr>
            <w:r>
              <w:t>Cllr David Mc Manus</w:t>
            </w:r>
          </w:p>
        </w:tc>
        <w:tc>
          <w:tcPr>
            <w:tcW w:w="3005" w:type="dxa"/>
          </w:tcPr>
          <w:p w14:paraId="74315609" w14:textId="0CBB50DC" w:rsidR="00A761CF" w:rsidRDefault="00A761CF">
            <w:pPr>
              <w:pStyle w:val="Heading3"/>
              <w:outlineLvl w:val="2"/>
            </w:pPr>
            <w:r>
              <w:t>Mary Maguire</w:t>
            </w:r>
          </w:p>
        </w:tc>
        <w:tc>
          <w:tcPr>
            <w:tcW w:w="3006" w:type="dxa"/>
          </w:tcPr>
          <w:p w14:paraId="23BE83B1" w14:textId="0A685A05" w:rsidR="00A761CF" w:rsidRDefault="00A761CF">
            <w:pPr>
              <w:pStyle w:val="Heading3"/>
              <w:outlineLvl w:val="2"/>
            </w:pPr>
            <w:r>
              <w:t>Senior Executive Officer</w:t>
            </w:r>
          </w:p>
        </w:tc>
      </w:tr>
      <w:tr w:rsidR="00A761CF" w14:paraId="7674E417" w14:textId="77777777" w:rsidTr="00A761CF">
        <w:tc>
          <w:tcPr>
            <w:tcW w:w="3005" w:type="dxa"/>
          </w:tcPr>
          <w:p w14:paraId="43FA7C9D" w14:textId="4A723677" w:rsidR="00A761CF" w:rsidRDefault="00A761CF">
            <w:pPr>
              <w:pStyle w:val="Heading3"/>
              <w:outlineLvl w:val="2"/>
            </w:pPr>
            <w:r>
              <w:t>Cllr Eoin O’Broin</w:t>
            </w:r>
          </w:p>
        </w:tc>
        <w:tc>
          <w:tcPr>
            <w:tcW w:w="3005" w:type="dxa"/>
          </w:tcPr>
          <w:p w14:paraId="7B8B6D52" w14:textId="0DD5E156" w:rsidR="00A761CF" w:rsidRDefault="00A761CF">
            <w:pPr>
              <w:pStyle w:val="Heading3"/>
              <w:outlineLvl w:val="2"/>
            </w:pPr>
            <w:r>
              <w:t>Hazel Craigie</w:t>
            </w:r>
          </w:p>
        </w:tc>
        <w:tc>
          <w:tcPr>
            <w:tcW w:w="3006" w:type="dxa"/>
          </w:tcPr>
          <w:p w14:paraId="2EEDDE46" w14:textId="315D37AA" w:rsidR="00A761CF" w:rsidRDefault="00E22C6D">
            <w:pPr>
              <w:pStyle w:val="Heading3"/>
              <w:outlineLvl w:val="2"/>
            </w:pPr>
            <w:r>
              <w:t>Senior Planner</w:t>
            </w:r>
          </w:p>
        </w:tc>
      </w:tr>
      <w:tr w:rsidR="00A761CF" w14:paraId="691D9749" w14:textId="77777777" w:rsidTr="00A761CF">
        <w:tc>
          <w:tcPr>
            <w:tcW w:w="3005" w:type="dxa"/>
          </w:tcPr>
          <w:p w14:paraId="09152973" w14:textId="0A3E0200" w:rsidR="00A761CF" w:rsidRDefault="00A761CF">
            <w:pPr>
              <w:pStyle w:val="Heading3"/>
              <w:outlineLvl w:val="2"/>
            </w:pPr>
            <w:r>
              <w:t>Cllr Paul Nicholas Gogarty</w:t>
            </w:r>
          </w:p>
        </w:tc>
        <w:tc>
          <w:tcPr>
            <w:tcW w:w="3005" w:type="dxa"/>
          </w:tcPr>
          <w:p w14:paraId="0BE3DADA" w14:textId="4B4B35A8" w:rsidR="00A761CF" w:rsidRDefault="00A761CF">
            <w:pPr>
              <w:pStyle w:val="Heading3"/>
              <w:outlineLvl w:val="2"/>
            </w:pPr>
            <w:r>
              <w:t>Jason Frehill</w:t>
            </w:r>
          </w:p>
        </w:tc>
        <w:tc>
          <w:tcPr>
            <w:tcW w:w="3006" w:type="dxa"/>
          </w:tcPr>
          <w:p w14:paraId="3F4F87E8" w14:textId="71327D0D" w:rsidR="00A761CF" w:rsidRDefault="00E22C6D">
            <w:pPr>
              <w:pStyle w:val="Heading3"/>
              <w:outlineLvl w:val="2"/>
            </w:pPr>
            <w:r>
              <w:t>Senior Planner</w:t>
            </w:r>
          </w:p>
        </w:tc>
      </w:tr>
      <w:tr w:rsidR="00A761CF" w14:paraId="0F9E2395" w14:textId="77777777" w:rsidTr="00A761CF">
        <w:tc>
          <w:tcPr>
            <w:tcW w:w="3005" w:type="dxa"/>
          </w:tcPr>
          <w:p w14:paraId="0BA747E5" w14:textId="1C6BD234" w:rsidR="00A761CF" w:rsidRDefault="00A761CF">
            <w:pPr>
              <w:pStyle w:val="Heading3"/>
              <w:outlineLvl w:val="2"/>
            </w:pPr>
            <w:r>
              <w:t>Cllr Shane Moynihan</w:t>
            </w:r>
          </w:p>
        </w:tc>
        <w:tc>
          <w:tcPr>
            <w:tcW w:w="3005" w:type="dxa"/>
          </w:tcPr>
          <w:p w14:paraId="2B7DD8F6" w14:textId="6F6C49ED" w:rsidR="00A761CF" w:rsidRDefault="00A761CF">
            <w:pPr>
              <w:pStyle w:val="Heading3"/>
              <w:outlineLvl w:val="2"/>
            </w:pPr>
            <w:r>
              <w:t xml:space="preserve">Deirdre </w:t>
            </w:r>
            <w:r w:rsidR="0016673F">
              <w:t>Kirwan</w:t>
            </w:r>
          </w:p>
        </w:tc>
        <w:tc>
          <w:tcPr>
            <w:tcW w:w="3006" w:type="dxa"/>
          </w:tcPr>
          <w:p w14:paraId="15F914C2" w14:textId="64C54758" w:rsidR="00A761CF" w:rsidRDefault="00E22C6D">
            <w:pPr>
              <w:pStyle w:val="Heading3"/>
              <w:outlineLvl w:val="2"/>
            </w:pPr>
            <w:r>
              <w:t>Executive Planner</w:t>
            </w:r>
          </w:p>
        </w:tc>
      </w:tr>
      <w:tr w:rsidR="00A761CF" w14:paraId="3F92A0A8" w14:textId="77777777" w:rsidTr="00A761CF">
        <w:tc>
          <w:tcPr>
            <w:tcW w:w="3005" w:type="dxa"/>
          </w:tcPr>
          <w:p w14:paraId="0B0328F1" w14:textId="1D2FB652" w:rsidR="00A761CF" w:rsidRDefault="00A761CF">
            <w:pPr>
              <w:pStyle w:val="Heading3"/>
              <w:outlineLvl w:val="2"/>
            </w:pPr>
            <w:r>
              <w:t>Cllr William Joseph Carey</w:t>
            </w:r>
          </w:p>
        </w:tc>
        <w:tc>
          <w:tcPr>
            <w:tcW w:w="3005" w:type="dxa"/>
          </w:tcPr>
          <w:p w14:paraId="1346652B" w14:textId="6C92832C" w:rsidR="00A761CF" w:rsidRDefault="00A761CF">
            <w:pPr>
              <w:pStyle w:val="Heading3"/>
              <w:outlineLvl w:val="2"/>
            </w:pPr>
            <w:r>
              <w:t>Rosaleen Dwyer</w:t>
            </w:r>
          </w:p>
        </w:tc>
        <w:tc>
          <w:tcPr>
            <w:tcW w:w="3006" w:type="dxa"/>
          </w:tcPr>
          <w:p w14:paraId="0EA3DE44" w14:textId="1528BD59" w:rsidR="00A761CF" w:rsidRDefault="00A761CF">
            <w:pPr>
              <w:pStyle w:val="Heading3"/>
              <w:outlineLvl w:val="2"/>
            </w:pPr>
            <w:r>
              <w:t>Heritage Officer</w:t>
            </w:r>
          </w:p>
        </w:tc>
      </w:tr>
      <w:tr w:rsidR="00A761CF" w14:paraId="4167B783" w14:textId="77777777" w:rsidTr="00A761CF">
        <w:tc>
          <w:tcPr>
            <w:tcW w:w="3005" w:type="dxa"/>
          </w:tcPr>
          <w:p w14:paraId="442579E3" w14:textId="77777777" w:rsidR="00A761CF" w:rsidRDefault="00A761CF">
            <w:pPr>
              <w:pStyle w:val="Heading3"/>
              <w:outlineLvl w:val="2"/>
            </w:pPr>
          </w:p>
        </w:tc>
        <w:tc>
          <w:tcPr>
            <w:tcW w:w="3005" w:type="dxa"/>
          </w:tcPr>
          <w:p w14:paraId="6CC1CAE9" w14:textId="7DF93AC8" w:rsidR="00A761CF" w:rsidRDefault="00A761CF">
            <w:pPr>
              <w:pStyle w:val="Heading3"/>
              <w:outlineLvl w:val="2"/>
            </w:pPr>
            <w:r>
              <w:t>Suzanne Furlong</w:t>
            </w:r>
          </w:p>
        </w:tc>
        <w:tc>
          <w:tcPr>
            <w:tcW w:w="3006" w:type="dxa"/>
          </w:tcPr>
          <w:p w14:paraId="6192377E" w14:textId="5D51F5BC" w:rsidR="00A761CF" w:rsidRDefault="00E22C6D">
            <w:pPr>
              <w:pStyle w:val="Heading3"/>
              <w:outlineLvl w:val="2"/>
            </w:pPr>
            <w:r>
              <w:t>Senior Parks Superintendent</w:t>
            </w:r>
          </w:p>
        </w:tc>
      </w:tr>
      <w:tr w:rsidR="00F67B3F" w14:paraId="218AB907" w14:textId="77777777" w:rsidTr="00A761CF">
        <w:tc>
          <w:tcPr>
            <w:tcW w:w="3005" w:type="dxa"/>
          </w:tcPr>
          <w:p w14:paraId="01806F26" w14:textId="77777777" w:rsidR="00F67B3F" w:rsidRDefault="00F67B3F">
            <w:pPr>
              <w:pStyle w:val="Heading3"/>
              <w:outlineLvl w:val="2"/>
            </w:pPr>
          </w:p>
        </w:tc>
        <w:tc>
          <w:tcPr>
            <w:tcW w:w="3005" w:type="dxa"/>
          </w:tcPr>
          <w:p w14:paraId="3734B56F" w14:textId="5AFA9561" w:rsidR="00F67B3F" w:rsidRDefault="00F67B3F">
            <w:pPr>
              <w:pStyle w:val="Heading3"/>
              <w:outlineLvl w:val="2"/>
            </w:pPr>
            <w:r>
              <w:t>Jennifer McGrath</w:t>
            </w:r>
          </w:p>
        </w:tc>
        <w:tc>
          <w:tcPr>
            <w:tcW w:w="3006" w:type="dxa"/>
          </w:tcPr>
          <w:p w14:paraId="7C2138BE" w14:textId="4DDB6C80" w:rsidR="00F67B3F" w:rsidRDefault="00F67B3F">
            <w:pPr>
              <w:pStyle w:val="Heading3"/>
              <w:outlineLvl w:val="2"/>
            </w:pPr>
            <w:r>
              <w:t>A/Senior Executive Engineer</w:t>
            </w:r>
          </w:p>
        </w:tc>
      </w:tr>
      <w:tr w:rsidR="00A761CF" w14:paraId="369CEA3E" w14:textId="77777777" w:rsidTr="00A761CF">
        <w:tc>
          <w:tcPr>
            <w:tcW w:w="3005" w:type="dxa"/>
          </w:tcPr>
          <w:p w14:paraId="29C7EF5B" w14:textId="77777777" w:rsidR="00A761CF" w:rsidRDefault="00A761CF">
            <w:pPr>
              <w:pStyle w:val="Heading3"/>
              <w:outlineLvl w:val="2"/>
            </w:pPr>
          </w:p>
        </w:tc>
        <w:tc>
          <w:tcPr>
            <w:tcW w:w="3005" w:type="dxa"/>
          </w:tcPr>
          <w:p w14:paraId="7636500B" w14:textId="24D0F40C" w:rsidR="00A761CF" w:rsidRDefault="00A761CF">
            <w:pPr>
              <w:pStyle w:val="Heading3"/>
              <w:outlineLvl w:val="2"/>
            </w:pPr>
            <w:r>
              <w:t>Barbara Reilly</w:t>
            </w:r>
          </w:p>
        </w:tc>
        <w:tc>
          <w:tcPr>
            <w:tcW w:w="3006" w:type="dxa"/>
          </w:tcPr>
          <w:p w14:paraId="1CA9BBF8" w14:textId="5720E0E9" w:rsidR="00A761CF" w:rsidRDefault="00A761CF">
            <w:pPr>
              <w:pStyle w:val="Heading3"/>
              <w:outlineLvl w:val="2"/>
            </w:pPr>
            <w:r>
              <w:t>Senior Staff Officer</w:t>
            </w:r>
          </w:p>
        </w:tc>
      </w:tr>
      <w:tr w:rsidR="00F67B3F" w14:paraId="2FACA522" w14:textId="77777777" w:rsidTr="00A761CF">
        <w:tc>
          <w:tcPr>
            <w:tcW w:w="3005" w:type="dxa"/>
          </w:tcPr>
          <w:p w14:paraId="2DDF0212" w14:textId="77777777" w:rsidR="00F67B3F" w:rsidRDefault="00F67B3F">
            <w:pPr>
              <w:pStyle w:val="Heading3"/>
              <w:outlineLvl w:val="2"/>
            </w:pPr>
          </w:p>
        </w:tc>
        <w:tc>
          <w:tcPr>
            <w:tcW w:w="3005" w:type="dxa"/>
          </w:tcPr>
          <w:p w14:paraId="5F5F2E53" w14:textId="460BAA53" w:rsidR="00F67B3F" w:rsidRDefault="00F67B3F">
            <w:pPr>
              <w:pStyle w:val="Heading3"/>
              <w:outlineLvl w:val="2"/>
            </w:pPr>
            <w:r>
              <w:t>Ciara Brennan</w:t>
            </w:r>
          </w:p>
        </w:tc>
        <w:tc>
          <w:tcPr>
            <w:tcW w:w="3006" w:type="dxa"/>
          </w:tcPr>
          <w:p w14:paraId="6181126C" w14:textId="12E9510E" w:rsidR="00F67B3F" w:rsidRDefault="00F67B3F">
            <w:pPr>
              <w:pStyle w:val="Heading3"/>
              <w:outlineLvl w:val="2"/>
            </w:pPr>
            <w:r>
              <w:t>Clerical Officer</w:t>
            </w:r>
          </w:p>
        </w:tc>
      </w:tr>
      <w:tr w:rsidR="00E22C6D" w14:paraId="548E0FDA" w14:textId="77777777" w:rsidTr="00A761CF">
        <w:tc>
          <w:tcPr>
            <w:tcW w:w="3005" w:type="dxa"/>
          </w:tcPr>
          <w:p w14:paraId="0287BC96" w14:textId="77777777" w:rsidR="00E22C6D" w:rsidRDefault="00E22C6D">
            <w:pPr>
              <w:pStyle w:val="Heading3"/>
              <w:outlineLvl w:val="2"/>
            </w:pPr>
          </w:p>
        </w:tc>
        <w:tc>
          <w:tcPr>
            <w:tcW w:w="3005" w:type="dxa"/>
          </w:tcPr>
          <w:p w14:paraId="2C5A84C2" w14:textId="77777777" w:rsidR="00E22C6D" w:rsidRDefault="00E22C6D">
            <w:pPr>
              <w:pStyle w:val="Heading3"/>
              <w:outlineLvl w:val="2"/>
            </w:pPr>
          </w:p>
        </w:tc>
        <w:tc>
          <w:tcPr>
            <w:tcW w:w="3006" w:type="dxa"/>
          </w:tcPr>
          <w:p w14:paraId="27A3DE26" w14:textId="77777777" w:rsidR="00E22C6D" w:rsidRDefault="00E22C6D">
            <w:pPr>
              <w:pStyle w:val="Heading3"/>
              <w:outlineLvl w:val="2"/>
            </w:pPr>
          </w:p>
        </w:tc>
      </w:tr>
    </w:tbl>
    <w:p w14:paraId="01F3DE2A" w14:textId="2BE86D44" w:rsidR="00044E62" w:rsidRDefault="00044E62">
      <w:pPr>
        <w:pStyle w:val="Heading3"/>
      </w:pPr>
    </w:p>
    <w:p w14:paraId="5159FC76" w14:textId="2C01D551" w:rsidR="00CC124C" w:rsidRDefault="00F67B3F">
      <w:r>
        <w:t>A</w:t>
      </w:r>
      <w:r w:rsidR="00876092">
        <w:t xml:space="preserve">pologies </w:t>
      </w:r>
      <w:r>
        <w:t>were received from Tony O’Grady, SE; Eoin Burke, A/ SP; Kevin Reilly, Chief Technician; Sheila Kelly, Administrative Officer.</w:t>
      </w:r>
    </w:p>
    <w:p w14:paraId="04371084" w14:textId="77777777" w:rsidR="00CC124C" w:rsidRDefault="00876092">
      <w:pPr>
        <w:pStyle w:val="Heading3"/>
      </w:pPr>
      <w:r>
        <w:rPr>
          <w:b/>
          <w:u w:val="single"/>
        </w:rPr>
        <w:t>H1/0920 Item ID:66730</w:t>
      </w:r>
    </w:p>
    <w:p w14:paraId="32DB1030" w14:textId="3FCC10E5" w:rsidR="00FF342A" w:rsidRDefault="00BB1963" w:rsidP="00BB1963">
      <w:pPr>
        <w:rPr>
          <w:rFonts w:asciiTheme="majorHAnsi" w:hAnsiTheme="majorHAnsi" w:cstheme="majorHAnsi"/>
        </w:rPr>
      </w:pPr>
      <w:r w:rsidRPr="00420698">
        <w:rPr>
          <w:rFonts w:asciiTheme="majorHAnsi" w:hAnsiTheme="majorHAnsi" w:cstheme="majorHAnsi"/>
        </w:rPr>
        <w:t xml:space="preserve">Minutes of Land Use Planning &amp; Transportation SPC </w:t>
      </w:r>
      <w:r>
        <w:rPr>
          <w:rFonts w:asciiTheme="majorHAnsi" w:hAnsiTheme="majorHAnsi" w:cstheme="majorHAnsi"/>
        </w:rPr>
        <w:t>28</w:t>
      </w:r>
      <w:r w:rsidRPr="00BB1963">
        <w:rPr>
          <w:rFonts w:asciiTheme="majorHAnsi" w:hAnsiTheme="majorHAnsi" w:cstheme="majorHAnsi"/>
          <w:vertAlign w:val="superscript"/>
        </w:rPr>
        <w:t>th</w:t>
      </w:r>
      <w:r>
        <w:rPr>
          <w:rFonts w:asciiTheme="majorHAnsi" w:hAnsiTheme="majorHAnsi" w:cstheme="majorHAnsi"/>
        </w:rPr>
        <w:t xml:space="preserve"> May </w:t>
      </w:r>
      <w:r w:rsidR="00FF342A">
        <w:rPr>
          <w:rFonts w:asciiTheme="majorHAnsi" w:hAnsiTheme="majorHAnsi" w:cstheme="majorHAnsi"/>
        </w:rPr>
        <w:t>2020</w:t>
      </w:r>
      <w:r w:rsidR="00FF342A" w:rsidRPr="00420698">
        <w:rPr>
          <w:rFonts w:asciiTheme="majorHAnsi" w:hAnsiTheme="majorHAnsi" w:cstheme="majorHAnsi"/>
        </w:rPr>
        <w:t xml:space="preserve"> were</w:t>
      </w:r>
      <w:r w:rsidRPr="00420698">
        <w:rPr>
          <w:rFonts w:asciiTheme="majorHAnsi" w:hAnsiTheme="majorHAnsi" w:cstheme="majorHAnsi"/>
        </w:rPr>
        <w:t xml:space="preserve"> proposed by </w:t>
      </w:r>
    </w:p>
    <w:p w14:paraId="558C40A3" w14:textId="36D681E7" w:rsidR="00BB1963" w:rsidRPr="00BB1963" w:rsidRDefault="00BB1963" w:rsidP="00BB1963">
      <w:r w:rsidRPr="00F67B3F">
        <w:rPr>
          <w:b/>
          <w:bCs/>
        </w:rPr>
        <w:t xml:space="preserve">Cllr. </w:t>
      </w:r>
      <w:r w:rsidR="00F67B3F" w:rsidRPr="00F67B3F">
        <w:rPr>
          <w:b/>
          <w:bCs/>
        </w:rPr>
        <w:t>S. Moynihan</w:t>
      </w:r>
      <w:r w:rsidR="00FF342A">
        <w:t xml:space="preserve">, </w:t>
      </w:r>
      <w:r w:rsidRPr="00F67B3F">
        <w:t xml:space="preserve">Seconded by </w:t>
      </w:r>
      <w:r w:rsidR="00F67B3F" w:rsidRPr="00F67B3F">
        <w:rPr>
          <w:b/>
          <w:bCs/>
        </w:rPr>
        <w:t>Cllr William Carey</w:t>
      </w:r>
      <w:r w:rsidRPr="00F67B3F">
        <w:t xml:space="preserve"> </w:t>
      </w:r>
      <w:r w:rsidRPr="00F67B3F">
        <w:rPr>
          <w:rFonts w:asciiTheme="majorHAnsi" w:hAnsiTheme="majorHAnsi" w:cstheme="majorHAnsi"/>
        </w:rPr>
        <w:t xml:space="preserve">and </w:t>
      </w:r>
      <w:r w:rsidRPr="00F67B3F">
        <w:rPr>
          <w:rFonts w:asciiTheme="majorHAnsi" w:hAnsiTheme="majorHAnsi" w:cstheme="majorHAnsi"/>
          <w:b/>
        </w:rPr>
        <w:t>AGREED</w:t>
      </w:r>
    </w:p>
    <w:p w14:paraId="47EB7FC8" w14:textId="77777777" w:rsidR="00CC124C" w:rsidRDefault="00295EF5">
      <w:hyperlink r:id="rId7" w:history="1">
        <w:r w:rsidR="00876092">
          <w:rPr>
            <w:rStyle w:val="Hyperlink"/>
          </w:rPr>
          <w:t>Mins 28th May 2020</w:t>
        </w:r>
      </w:hyperlink>
    </w:p>
    <w:p w14:paraId="3091ECCE" w14:textId="77777777" w:rsidR="00CC124C" w:rsidRDefault="00876092">
      <w:pPr>
        <w:pStyle w:val="Heading3"/>
      </w:pPr>
      <w:r>
        <w:rPr>
          <w:b/>
          <w:u w:val="single"/>
        </w:rPr>
        <w:lastRenderedPageBreak/>
        <w:t>H2/0920 Item ID:66733</w:t>
      </w:r>
    </w:p>
    <w:p w14:paraId="67861545" w14:textId="74489EA9" w:rsidR="00CC124C" w:rsidRDefault="00876092">
      <w:r>
        <w:t>Draft Development Contribution Scheme 2021-2025 - Update on public consultation</w:t>
      </w:r>
    </w:p>
    <w:p w14:paraId="73E975E1" w14:textId="1A805772" w:rsidR="00FF342A" w:rsidRDefault="00FF342A" w:rsidP="00FF342A">
      <w:r>
        <w:t xml:space="preserve">The report on the statutory public consultation process as circulated was presented by Mary Maguire, Senior Executive Officer </w:t>
      </w:r>
    </w:p>
    <w:p w14:paraId="64BB0DA6" w14:textId="77777777" w:rsidR="00FF342A" w:rsidRDefault="00295EF5" w:rsidP="00FF342A">
      <w:hyperlink r:id="rId8" w:history="1">
        <w:r w:rsidR="00876092">
          <w:rPr>
            <w:rStyle w:val="Hyperlink"/>
          </w:rPr>
          <w:t>Draft DCS 2021-2025</w:t>
        </w:r>
      </w:hyperlink>
      <w:r w:rsidR="00876092">
        <w:br/>
      </w:r>
      <w:hyperlink r:id="rId9" w:history="1">
        <w:r w:rsidR="00876092">
          <w:rPr>
            <w:rStyle w:val="Hyperlink"/>
          </w:rPr>
          <w:t>Update on Public consultation</w:t>
        </w:r>
      </w:hyperlink>
      <w:r w:rsidR="00876092">
        <w:br/>
      </w:r>
    </w:p>
    <w:p w14:paraId="1400C2AA" w14:textId="5C19CC2F" w:rsidR="00FF342A" w:rsidRDefault="00FF342A" w:rsidP="00FF342A">
      <w:r>
        <w:t>It was noted that the statutory CE report on the submissions received during the public consultation phase is currently being prepared.</w:t>
      </w:r>
    </w:p>
    <w:p w14:paraId="73AD8927" w14:textId="009E32B8" w:rsidR="00FF342A" w:rsidRPr="00FF342A" w:rsidRDefault="00FF342A" w:rsidP="00FF342A">
      <w:pPr>
        <w:jc w:val="both"/>
        <w:rPr>
          <w:rFonts w:eastAsia="Times New Roman" w:cstheme="minorHAnsi"/>
          <w:lang w:eastAsia="en-GB"/>
        </w:rPr>
      </w:pPr>
      <w:r>
        <w:t>T</w:t>
      </w:r>
      <w:r w:rsidR="00E22C6D">
        <w:t xml:space="preserve">he report was </w:t>
      </w:r>
      <w:r w:rsidR="00E22C6D" w:rsidRPr="00E22C6D">
        <w:rPr>
          <w:b/>
          <w:bCs/>
        </w:rPr>
        <w:t>NOTED</w:t>
      </w:r>
      <w:r>
        <w:rPr>
          <w:b/>
          <w:bCs/>
        </w:rPr>
        <w:t xml:space="preserve"> </w:t>
      </w:r>
      <w:r w:rsidRPr="00FF342A">
        <w:t>and it was</w:t>
      </w:r>
      <w:r>
        <w:rPr>
          <w:b/>
          <w:bCs/>
        </w:rPr>
        <w:t xml:space="preserve"> AGREED </w:t>
      </w:r>
      <w:r w:rsidRPr="00FF342A">
        <w:t xml:space="preserve">to </w:t>
      </w:r>
      <w:r w:rsidRPr="00FF342A">
        <w:rPr>
          <w:rFonts w:eastAsia="Times New Roman" w:cstheme="minorHAnsi"/>
          <w:lang w:eastAsia="en-GB"/>
        </w:rPr>
        <w:t xml:space="preserve">make recommendation to the Council at the October 2020 Council Meeting  that the Draft Section 48 Development Contribution Scheme 2021-2025 as published be adopted, </w:t>
      </w:r>
      <w:r>
        <w:rPr>
          <w:rFonts w:eastAsia="Times New Roman" w:cstheme="minorHAnsi"/>
          <w:lang w:eastAsia="en-GB"/>
        </w:rPr>
        <w:t xml:space="preserve">most likely </w:t>
      </w:r>
      <w:r w:rsidRPr="00FF342A">
        <w:rPr>
          <w:rFonts w:eastAsia="Times New Roman" w:cstheme="minorHAnsi"/>
          <w:b/>
          <w:bCs/>
          <w:i/>
          <w:iCs/>
          <w:lang w:eastAsia="en-GB"/>
        </w:rPr>
        <w:t>subject to one amendment in respect of exemption for Part V “provided”</w:t>
      </w:r>
      <w:r w:rsidRPr="00FF342A">
        <w:rPr>
          <w:rFonts w:eastAsia="Times New Roman" w:cstheme="minorHAnsi"/>
          <w:lang w:eastAsia="en-GB"/>
        </w:rPr>
        <w:t xml:space="preserve"> .</w:t>
      </w:r>
    </w:p>
    <w:p w14:paraId="1891A065" w14:textId="1804CDFA" w:rsidR="00E22C6D" w:rsidRDefault="00E22C6D" w:rsidP="00FF342A"/>
    <w:p w14:paraId="57C23D94" w14:textId="77777777" w:rsidR="00CC124C" w:rsidRDefault="00876092">
      <w:pPr>
        <w:pStyle w:val="Heading3"/>
      </w:pPr>
      <w:r>
        <w:rPr>
          <w:b/>
          <w:u w:val="single"/>
        </w:rPr>
        <w:t>H3/0920 Item ID:66947</w:t>
      </w:r>
    </w:p>
    <w:p w14:paraId="7B1F1FBA" w14:textId="0760756D" w:rsidR="00CC124C" w:rsidRDefault="00876092">
      <w:r>
        <w:t>Update on Signage Strategy</w:t>
      </w:r>
    </w:p>
    <w:p w14:paraId="0D8529CE" w14:textId="0DE5DAB8" w:rsidR="00FF342A" w:rsidRDefault="00FF342A" w:rsidP="00FF342A">
      <w:r>
        <w:t>The report as circulated was presented by Mick Mulhern, Director of Land Use Planning &amp; Transportation.</w:t>
      </w:r>
    </w:p>
    <w:p w14:paraId="376EF3DF" w14:textId="77777777" w:rsidR="006657AB" w:rsidRDefault="00295EF5">
      <w:hyperlink r:id="rId10" w:history="1">
        <w:r w:rsidR="00876092">
          <w:rPr>
            <w:rStyle w:val="Hyperlink"/>
          </w:rPr>
          <w:t>Draft Signage Strategy</w:t>
        </w:r>
      </w:hyperlink>
      <w:r w:rsidR="00876092">
        <w:br/>
      </w:r>
      <w:hyperlink r:id="rId11" w:history="1">
        <w:r w:rsidR="00876092">
          <w:rPr>
            <w:rStyle w:val="Hyperlink"/>
          </w:rPr>
          <w:t>Draft Signage Strategy - Failte Ireland Guidance</w:t>
        </w:r>
      </w:hyperlink>
      <w:r w:rsidR="00876092">
        <w:br/>
      </w:r>
    </w:p>
    <w:p w14:paraId="42D75CB8" w14:textId="7AE4D291" w:rsidR="00FF342A" w:rsidRDefault="00FF342A">
      <w:r>
        <w:t xml:space="preserve">A discussion ensued with contribution </w:t>
      </w:r>
      <w:r w:rsidR="005F2615">
        <w:t>from Councillors E O Broin, S Moynihan, L Sinclair and W Carey,</w:t>
      </w:r>
      <w:r w:rsidR="006657AB">
        <w:t xml:space="preserve"> to which Mr Mulhern responded.   The discussion </w:t>
      </w:r>
      <w:r>
        <w:t>focus</w:t>
      </w:r>
      <w:r w:rsidR="006657AB">
        <w:t>ed primarily on:</w:t>
      </w:r>
    </w:p>
    <w:p w14:paraId="1806B60F" w14:textId="5EBFC560" w:rsidR="00FF342A" w:rsidRDefault="00FF342A" w:rsidP="00FF342A">
      <w:pPr>
        <w:pStyle w:val="ListParagraph"/>
        <w:numPr>
          <w:ilvl w:val="0"/>
          <w:numId w:val="1"/>
        </w:numPr>
      </w:pPr>
      <w:r>
        <w:t>Heritage signage</w:t>
      </w:r>
    </w:p>
    <w:p w14:paraId="7E03DB6C" w14:textId="4FFAC4A9" w:rsidR="00FF342A" w:rsidRDefault="00FF342A" w:rsidP="00FF342A">
      <w:pPr>
        <w:pStyle w:val="ListParagraph"/>
        <w:numPr>
          <w:ilvl w:val="0"/>
          <w:numId w:val="1"/>
        </w:numPr>
      </w:pPr>
      <w:r>
        <w:t>“Grand” entrance signage for towns and villages</w:t>
      </w:r>
      <w:r w:rsidR="006657AB">
        <w:t xml:space="preserve"> – Tallaght Town centre only</w:t>
      </w:r>
    </w:p>
    <w:p w14:paraId="6257577E" w14:textId="3AB3ADA3" w:rsidR="006657AB" w:rsidRDefault="006657AB" w:rsidP="00FF342A">
      <w:pPr>
        <w:pStyle w:val="ListParagraph"/>
        <w:numPr>
          <w:ilvl w:val="0"/>
          <w:numId w:val="1"/>
        </w:numPr>
      </w:pPr>
      <w:r>
        <w:t xml:space="preserve">Proposed locations – District Centres , Villages </w:t>
      </w:r>
    </w:p>
    <w:p w14:paraId="50039035" w14:textId="2D7AD9A6" w:rsidR="00FF342A" w:rsidRDefault="00FF342A" w:rsidP="00FF342A">
      <w:pPr>
        <w:pStyle w:val="ListParagraph"/>
        <w:numPr>
          <w:ilvl w:val="0"/>
          <w:numId w:val="1"/>
        </w:numPr>
      </w:pPr>
      <w:r>
        <w:t xml:space="preserve">Signage on </w:t>
      </w:r>
      <w:r w:rsidR="006657AB">
        <w:t>non-Council</w:t>
      </w:r>
      <w:r>
        <w:t xml:space="preserve"> land eg 9</w:t>
      </w:r>
      <w:r w:rsidRPr="00FF342A">
        <w:rPr>
          <w:vertAlign w:val="superscript"/>
        </w:rPr>
        <w:t>th</w:t>
      </w:r>
      <w:r>
        <w:t xml:space="preserve"> Lock / Fonthill Station</w:t>
      </w:r>
      <w:r w:rsidR="006657AB">
        <w:t xml:space="preserve"> – liaison with NTA and others, must have permission</w:t>
      </w:r>
    </w:p>
    <w:p w14:paraId="6ADD2EA6" w14:textId="7644E687" w:rsidR="00FF342A" w:rsidRDefault="00FF342A" w:rsidP="00FF342A">
      <w:pPr>
        <w:pStyle w:val="ListParagraph"/>
        <w:numPr>
          <w:ilvl w:val="0"/>
          <w:numId w:val="1"/>
        </w:numPr>
      </w:pPr>
      <w:r>
        <w:t>Identification criterion</w:t>
      </w:r>
      <w:r w:rsidR="006657AB">
        <w:t xml:space="preserve"> - as recommended to ACMs</w:t>
      </w:r>
    </w:p>
    <w:p w14:paraId="502366CD" w14:textId="05C93BA1" w:rsidR="00FF342A" w:rsidRDefault="00FF342A" w:rsidP="00FF342A">
      <w:pPr>
        <w:pStyle w:val="ListParagraph"/>
        <w:numPr>
          <w:ilvl w:val="0"/>
          <w:numId w:val="1"/>
        </w:numPr>
      </w:pPr>
      <w:r>
        <w:t>Consistency across Dublin area</w:t>
      </w:r>
      <w:r w:rsidR="006657AB">
        <w:t xml:space="preserve"> – Failte Ireland guidance </w:t>
      </w:r>
    </w:p>
    <w:p w14:paraId="2AFEC824" w14:textId="4CB23406" w:rsidR="006657AB" w:rsidRDefault="006657AB" w:rsidP="00FF342A">
      <w:pPr>
        <w:pStyle w:val="ListParagraph"/>
        <w:numPr>
          <w:ilvl w:val="0"/>
          <w:numId w:val="1"/>
        </w:numPr>
      </w:pPr>
      <w:r>
        <w:t>Connectivity / use of social media – QR Codes on totems</w:t>
      </w:r>
    </w:p>
    <w:p w14:paraId="7C6B0849" w14:textId="4F6B1E22" w:rsidR="006657AB" w:rsidRDefault="009A578F" w:rsidP="00FF342A">
      <w:pPr>
        <w:pStyle w:val="ListParagraph"/>
        <w:numPr>
          <w:ilvl w:val="0"/>
          <w:numId w:val="1"/>
        </w:numPr>
      </w:pPr>
      <w:r>
        <w:t xml:space="preserve">Next steps - </w:t>
      </w:r>
      <w:r w:rsidR="006657AB">
        <w:t xml:space="preserve">Strategy to be approved by full Council </w:t>
      </w:r>
      <w:r>
        <w:t>and full work programme thereafter</w:t>
      </w:r>
    </w:p>
    <w:p w14:paraId="4F651F43" w14:textId="4FC59020" w:rsidR="00E22C6D" w:rsidRDefault="006657AB">
      <w:r>
        <w:t>T</w:t>
      </w:r>
      <w:r w:rsidR="005F2615">
        <w:t xml:space="preserve">he report was </w:t>
      </w:r>
      <w:r w:rsidR="005F2615" w:rsidRPr="005F2615">
        <w:rPr>
          <w:b/>
          <w:bCs/>
        </w:rPr>
        <w:t>NOTED</w:t>
      </w:r>
    </w:p>
    <w:p w14:paraId="510830BF" w14:textId="77777777" w:rsidR="00CC124C" w:rsidRDefault="00876092">
      <w:pPr>
        <w:pStyle w:val="Heading3"/>
      </w:pPr>
      <w:r>
        <w:rPr>
          <w:b/>
          <w:u w:val="single"/>
        </w:rPr>
        <w:t>H4/0920 Item ID:66741</w:t>
      </w:r>
    </w:p>
    <w:p w14:paraId="19B4568D" w14:textId="77777777" w:rsidR="009A578F" w:rsidRDefault="009A578F" w:rsidP="009A578F">
      <w:r>
        <w:t>Cycle South Dublin update</w:t>
      </w:r>
    </w:p>
    <w:p w14:paraId="537317C7" w14:textId="010C1C4F" w:rsidR="005F2615" w:rsidRDefault="005F2615">
      <w:r>
        <w:t xml:space="preserve">The report </w:t>
      </w:r>
      <w:r w:rsidR="009A578F">
        <w:t xml:space="preserve">as circulated </w:t>
      </w:r>
      <w:r>
        <w:t xml:space="preserve">was presented by Mick Mulhern, Director of Land Use Planning &amp; Transportation </w:t>
      </w:r>
    </w:p>
    <w:p w14:paraId="60A25CCB" w14:textId="0164197E" w:rsidR="00CC124C" w:rsidRDefault="00295EF5">
      <w:pPr>
        <w:rPr>
          <w:rStyle w:val="Hyperlink"/>
        </w:rPr>
      </w:pPr>
      <w:hyperlink r:id="rId12" w:history="1">
        <w:r w:rsidR="00876092">
          <w:rPr>
            <w:rStyle w:val="Hyperlink"/>
          </w:rPr>
          <w:t>Cycle South Dublin emerging draft proposal</w:t>
        </w:r>
      </w:hyperlink>
    </w:p>
    <w:p w14:paraId="3E51F97E" w14:textId="3DDFB233" w:rsidR="009A578F" w:rsidRDefault="009A578F">
      <w:pPr>
        <w:rPr>
          <w:rStyle w:val="Hyperlink"/>
          <w:color w:val="auto"/>
          <w:u w:val="none"/>
        </w:rPr>
      </w:pPr>
      <w:r>
        <w:rPr>
          <w:rStyle w:val="Hyperlink"/>
          <w:color w:val="auto"/>
          <w:u w:val="none"/>
        </w:rPr>
        <w:lastRenderedPageBreak/>
        <w:t xml:space="preserve">A discussion ensured with </w:t>
      </w:r>
      <w:r w:rsidR="005F2615">
        <w:rPr>
          <w:rStyle w:val="Hyperlink"/>
          <w:color w:val="auto"/>
          <w:u w:val="none"/>
        </w:rPr>
        <w:t>contributions from Councillors P Gogarty, E O Broin, L Sinclair and S Moynihan,</w:t>
      </w:r>
      <w:r>
        <w:rPr>
          <w:rStyle w:val="Hyperlink"/>
          <w:color w:val="auto"/>
          <w:u w:val="none"/>
        </w:rPr>
        <w:t xml:space="preserve"> to which </w:t>
      </w:r>
      <w:r w:rsidR="005F2615">
        <w:rPr>
          <w:rStyle w:val="Hyperlink"/>
          <w:color w:val="auto"/>
          <w:u w:val="none"/>
        </w:rPr>
        <w:t xml:space="preserve"> Mick Mulhern responded</w:t>
      </w:r>
      <w:r>
        <w:rPr>
          <w:rStyle w:val="Hyperlink"/>
          <w:color w:val="auto"/>
          <w:u w:val="none"/>
        </w:rPr>
        <w:t>.</w:t>
      </w:r>
    </w:p>
    <w:p w14:paraId="49C425E5" w14:textId="29B435F9" w:rsidR="009A578F" w:rsidRDefault="009A578F">
      <w:pPr>
        <w:rPr>
          <w:rStyle w:val="Hyperlink"/>
          <w:color w:val="auto"/>
          <w:u w:val="none"/>
        </w:rPr>
      </w:pPr>
      <w:r>
        <w:rPr>
          <w:rStyle w:val="Hyperlink"/>
          <w:color w:val="auto"/>
          <w:u w:val="none"/>
        </w:rPr>
        <w:t>The discussion focused primarily on:</w:t>
      </w:r>
    </w:p>
    <w:p w14:paraId="284E2606" w14:textId="5FDF7D9E" w:rsidR="009A578F" w:rsidRDefault="009A578F" w:rsidP="009A578F">
      <w:pPr>
        <w:pStyle w:val="ListParagraph"/>
        <w:numPr>
          <w:ilvl w:val="0"/>
          <w:numId w:val="2"/>
        </w:numPr>
        <w:rPr>
          <w:rStyle w:val="Hyperlink"/>
          <w:color w:val="auto"/>
          <w:u w:val="none"/>
        </w:rPr>
      </w:pPr>
      <w:r>
        <w:rPr>
          <w:rStyle w:val="Hyperlink"/>
          <w:color w:val="auto"/>
          <w:u w:val="none"/>
        </w:rPr>
        <w:t xml:space="preserve">Funding – currently NTA approve on an annual basis </w:t>
      </w:r>
      <w:r w:rsidR="000B35D8">
        <w:rPr>
          <w:rStyle w:val="Hyperlink"/>
          <w:color w:val="auto"/>
          <w:u w:val="none"/>
        </w:rPr>
        <w:t xml:space="preserve">so </w:t>
      </w:r>
      <w:r>
        <w:rPr>
          <w:rStyle w:val="Hyperlink"/>
          <w:color w:val="auto"/>
          <w:u w:val="none"/>
        </w:rPr>
        <w:t>5 yr programme good proposal</w:t>
      </w:r>
      <w:r w:rsidR="000B35D8">
        <w:rPr>
          <w:rStyle w:val="Hyperlink"/>
          <w:color w:val="auto"/>
          <w:u w:val="none"/>
        </w:rPr>
        <w:t xml:space="preserve"> for NTA/ SDCC may fund some projects from 3 year capital programme as necessary.</w:t>
      </w:r>
    </w:p>
    <w:p w14:paraId="3C8E8B34" w14:textId="3B34D2A6" w:rsidR="009A578F" w:rsidRDefault="009A578F" w:rsidP="009A578F">
      <w:pPr>
        <w:pStyle w:val="ListParagraph"/>
        <w:numPr>
          <w:ilvl w:val="0"/>
          <w:numId w:val="2"/>
        </w:numPr>
        <w:rPr>
          <w:rStyle w:val="Hyperlink"/>
          <w:color w:val="auto"/>
          <w:u w:val="none"/>
        </w:rPr>
      </w:pPr>
      <w:r>
        <w:rPr>
          <w:rStyle w:val="Hyperlink"/>
          <w:color w:val="auto"/>
          <w:u w:val="none"/>
        </w:rPr>
        <w:t xml:space="preserve">Wellington Road learnings eg public realm maintenance </w:t>
      </w:r>
    </w:p>
    <w:p w14:paraId="6F9C3860" w14:textId="64E04778" w:rsidR="009A578F" w:rsidRDefault="009A578F" w:rsidP="009A578F">
      <w:pPr>
        <w:pStyle w:val="ListParagraph"/>
        <w:numPr>
          <w:ilvl w:val="0"/>
          <w:numId w:val="2"/>
        </w:numPr>
        <w:rPr>
          <w:rStyle w:val="Hyperlink"/>
          <w:color w:val="auto"/>
          <w:u w:val="none"/>
        </w:rPr>
      </w:pPr>
      <w:r>
        <w:rPr>
          <w:rStyle w:val="Hyperlink"/>
          <w:color w:val="auto"/>
          <w:u w:val="none"/>
        </w:rPr>
        <w:t>Monastery Road – solution imminent</w:t>
      </w:r>
    </w:p>
    <w:p w14:paraId="3F21E697" w14:textId="7F81F91C" w:rsidR="009A578F" w:rsidRDefault="009A578F" w:rsidP="009A578F">
      <w:pPr>
        <w:pStyle w:val="ListParagraph"/>
        <w:numPr>
          <w:ilvl w:val="0"/>
          <w:numId w:val="2"/>
        </w:numPr>
        <w:rPr>
          <w:rStyle w:val="Hyperlink"/>
          <w:color w:val="auto"/>
          <w:u w:val="none"/>
        </w:rPr>
      </w:pPr>
      <w:r>
        <w:rPr>
          <w:rStyle w:val="Hyperlink"/>
          <w:color w:val="auto"/>
          <w:u w:val="none"/>
        </w:rPr>
        <w:t>Segregated cycle lanes v on street – desirable but not always possible</w:t>
      </w:r>
    </w:p>
    <w:p w14:paraId="07575E78" w14:textId="77777777" w:rsidR="009A578F" w:rsidRDefault="009A578F" w:rsidP="009A578F">
      <w:pPr>
        <w:pStyle w:val="ListParagraph"/>
        <w:numPr>
          <w:ilvl w:val="0"/>
          <w:numId w:val="2"/>
        </w:numPr>
        <w:rPr>
          <w:rStyle w:val="Hyperlink"/>
          <w:color w:val="auto"/>
          <w:u w:val="none"/>
        </w:rPr>
      </w:pPr>
      <w:r>
        <w:rPr>
          <w:rStyle w:val="Hyperlink"/>
          <w:color w:val="auto"/>
          <w:u w:val="none"/>
        </w:rPr>
        <w:t>Maintenance of cycle routes – proposed increased revenue budget 2021</w:t>
      </w:r>
    </w:p>
    <w:p w14:paraId="3BE2C5BC" w14:textId="09C3879F" w:rsidR="009A578F" w:rsidRDefault="009A578F" w:rsidP="009A578F">
      <w:pPr>
        <w:pStyle w:val="ListParagraph"/>
        <w:numPr>
          <w:ilvl w:val="0"/>
          <w:numId w:val="2"/>
        </w:numPr>
        <w:rPr>
          <w:rStyle w:val="Hyperlink"/>
          <w:color w:val="auto"/>
          <w:u w:val="none"/>
        </w:rPr>
      </w:pPr>
      <w:r>
        <w:rPr>
          <w:rStyle w:val="Hyperlink"/>
          <w:color w:val="auto"/>
          <w:u w:val="none"/>
        </w:rPr>
        <w:t xml:space="preserve"> Baldonnel – no extensive public benefit at present</w:t>
      </w:r>
    </w:p>
    <w:p w14:paraId="4FEC61E4" w14:textId="559467FF" w:rsidR="009A578F" w:rsidRDefault="009A578F" w:rsidP="009A578F">
      <w:pPr>
        <w:pStyle w:val="ListParagraph"/>
        <w:numPr>
          <w:ilvl w:val="0"/>
          <w:numId w:val="2"/>
        </w:numPr>
        <w:rPr>
          <w:rStyle w:val="Hyperlink"/>
          <w:color w:val="auto"/>
          <w:u w:val="none"/>
        </w:rPr>
      </w:pPr>
      <w:r>
        <w:rPr>
          <w:rStyle w:val="Hyperlink"/>
          <w:color w:val="auto"/>
          <w:u w:val="none"/>
        </w:rPr>
        <w:t>Speed reduction – limit review per “scheme”</w:t>
      </w:r>
    </w:p>
    <w:p w14:paraId="396679AE" w14:textId="77777777" w:rsidR="009A578F" w:rsidRPr="009A578F" w:rsidRDefault="009A578F" w:rsidP="000B35D8">
      <w:pPr>
        <w:pStyle w:val="ListParagraph"/>
        <w:rPr>
          <w:rStyle w:val="Hyperlink"/>
          <w:color w:val="auto"/>
          <w:u w:val="none"/>
        </w:rPr>
      </w:pPr>
    </w:p>
    <w:p w14:paraId="7832B556" w14:textId="45E002FE" w:rsidR="005F2615" w:rsidRPr="005F2615" w:rsidRDefault="009A578F">
      <w:r>
        <w:rPr>
          <w:rStyle w:val="Hyperlink"/>
          <w:color w:val="auto"/>
          <w:u w:val="none"/>
        </w:rPr>
        <w:t>T</w:t>
      </w:r>
      <w:r w:rsidR="005F2615">
        <w:rPr>
          <w:rStyle w:val="Hyperlink"/>
          <w:color w:val="auto"/>
          <w:u w:val="none"/>
        </w:rPr>
        <w:t xml:space="preserve">he report was </w:t>
      </w:r>
      <w:r w:rsidR="005F2615" w:rsidRPr="005F2615">
        <w:rPr>
          <w:rStyle w:val="Hyperlink"/>
          <w:b/>
          <w:bCs/>
          <w:color w:val="auto"/>
          <w:u w:val="none"/>
        </w:rPr>
        <w:t>NOTED</w:t>
      </w:r>
    </w:p>
    <w:p w14:paraId="4FCEB88E" w14:textId="77777777" w:rsidR="00CC124C" w:rsidRDefault="00876092">
      <w:pPr>
        <w:pStyle w:val="Heading3"/>
      </w:pPr>
      <w:r>
        <w:rPr>
          <w:b/>
          <w:u w:val="single"/>
        </w:rPr>
        <w:t>H5/0920 Item ID:66946</w:t>
      </w:r>
    </w:p>
    <w:p w14:paraId="60C4860B" w14:textId="77777777" w:rsidR="000B35D8" w:rsidRDefault="000B35D8" w:rsidP="000B35D8"/>
    <w:p w14:paraId="4A211857" w14:textId="6E572E95" w:rsidR="000B35D8" w:rsidRDefault="000B35D8">
      <w:r>
        <w:t>Update on Naas Road Framework</w:t>
      </w:r>
    </w:p>
    <w:p w14:paraId="488AED23" w14:textId="47684D5E" w:rsidR="00CC124C" w:rsidRDefault="005F2615">
      <w:r>
        <w:t>This report was presented by D</w:t>
      </w:r>
      <w:r w:rsidR="000B35D8">
        <w:t xml:space="preserve">eirdre </w:t>
      </w:r>
      <w:r>
        <w:t>Kirwan, Executive Planner and J</w:t>
      </w:r>
      <w:r w:rsidR="00B922EA">
        <w:t>ason</w:t>
      </w:r>
      <w:r>
        <w:t xml:space="preserve"> Frehill, Senior Planner.</w:t>
      </w:r>
    </w:p>
    <w:p w14:paraId="53B4A628" w14:textId="21A2FB1F" w:rsidR="005F2615" w:rsidRDefault="00295EF5" w:rsidP="00F46726">
      <w:pPr>
        <w:rPr>
          <w:rStyle w:val="Hyperlink"/>
        </w:rPr>
      </w:pPr>
      <w:hyperlink r:id="rId13" w:history="1">
        <w:r w:rsidR="00876092">
          <w:rPr>
            <w:rStyle w:val="Hyperlink"/>
          </w:rPr>
          <w:t>Naas Road, Ballymount, Park West Presentation</w:t>
        </w:r>
      </w:hyperlink>
    </w:p>
    <w:p w14:paraId="0488AACF" w14:textId="318BD3DB" w:rsidR="000B35D8" w:rsidRPr="000B35D8" w:rsidRDefault="000B35D8" w:rsidP="00F46726">
      <w:pPr>
        <w:rPr>
          <w:rStyle w:val="Hyperlink"/>
          <w:color w:val="auto"/>
          <w:u w:val="none"/>
        </w:rPr>
      </w:pPr>
      <w:r w:rsidRPr="000B35D8">
        <w:rPr>
          <w:rStyle w:val="Hyperlink"/>
          <w:color w:val="auto"/>
          <w:u w:val="none"/>
        </w:rPr>
        <w:t xml:space="preserve">The presentation focused </w:t>
      </w:r>
      <w:r>
        <w:rPr>
          <w:rStyle w:val="Hyperlink"/>
          <w:color w:val="auto"/>
          <w:u w:val="none"/>
        </w:rPr>
        <w:t xml:space="preserve">primarily </w:t>
      </w:r>
      <w:r w:rsidRPr="000B35D8">
        <w:rPr>
          <w:rStyle w:val="Hyperlink"/>
          <w:color w:val="auto"/>
          <w:u w:val="none"/>
        </w:rPr>
        <w:t>on:</w:t>
      </w:r>
    </w:p>
    <w:p w14:paraId="4828BDBB" w14:textId="46725ED2" w:rsidR="000B35D8" w:rsidRPr="000B35D8" w:rsidRDefault="000B35D8" w:rsidP="000B35D8">
      <w:pPr>
        <w:pStyle w:val="ListParagraph"/>
        <w:numPr>
          <w:ilvl w:val="0"/>
          <w:numId w:val="3"/>
        </w:numPr>
        <w:rPr>
          <w:rStyle w:val="Hyperlink"/>
          <w:color w:val="auto"/>
          <w:u w:val="none"/>
        </w:rPr>
      </w:pPr>
      <w:r w:rsidRPr="000B35D8">
        <w:rPr>
          <w:rStyle w:val="Hyperlink"/>
          <w:color w:val="auto"/>
          <w:u w:val="none"/>
        </w:rPr>
        <w:t>Project background</w:t>
      </w:r>
    </w:p>
    <w:p w14:paraId="646F149C" w14:textId="2CAC75A8" w:rsidR="000B35D8" w:rsidRPr="000B35D8" w:rsidRDefault="000B35D8" w:rsidP="000B35D8">
      <w:pPr>
        <w:pStyle w:val="ListParagraph"/>
        <w:numPr>
          <w:ilvl w:val="0"/>
          <w:numId w:val="3"/>
        </w:numPr>
        <w:rPr>
          <w:rStyle w:val="Hyperlink"/>
          <w:color w:val="auto"/>
          <w:u w:val="none"/>
        </w:rPr>
      </w:pPr>
      <w:r w:rsidRPr="000B35D8">
        <w:rPr>
          <w:rStyle w:val="Hyperlink"/>
          <w:color w:val="auto"/>
          <w:u w:val="none"/>
        </w:rPr>
        <w:t>Study area</w:t>
      </w:r>
    </w:p>
    <w:p w14:paraId="6F2A7FED" w14:textId="73863CD5" w:rsidR="000B35D8" w:rsidRPr="000B35D8" w:rsidRDefault="000B35D8" w:rsidP="000B35D8">
      <w:pPr>
        <w:pStyle w:val="ListParagraph"/>
        <w:numPr>
          <w:ilvl w:val="0"/>
          <w:numId w:val="3"/>
        </w:numPr>
        <w:rPr>
          <w:rStyle w:val="Hyperlink"/>
          <w:color w:val="auto"/>
          <w:u w:val="none"/>
        </w:rPr>
      </w:pPr>
      <w:r>
        <w:rPr>
          <w:rStyle w:val="Hyperlink"/>
          <w:color w:val="auto"/>
          <w:u w:val="none"/>
        </w:rPr>
        <w:t xml:space="preserve">SDCC / DCC </w:t>
      </w:r>
      <w:r w:rsidRPr="000B35D8">
        <w:rPr>
          <w:rStyle w:val="Hyperlink"/>
          <w:color w:val="auto"/>
          <w:u w:val="none"/>
        </w:rPr>
        <w:t>Zoning</w:t>
      </w:r>
    </w:p>
    <w:p w14:paraId="617E501A" w14:textId="188196E0" w:rsidR="000B35D8" w:rsidRPr="000B35D8" w:rsidRDefault="000B35D8" w:rsidP="000B35D8">
      <w:pPr>
        <w:pStyle w:val="ListParagraph"/>
        <w:numPr>
          <w:ilvl w:val="0"/>
          <w:numId w:val="3"/>
        </w:numPr>
        <w:rPr>
          <w:rStyle w:val="Hyperlink"/>
          <w:color w:val="auto"/>
          <w:u w:val="none"/>
        </w:rPr>
      </w:pPr>
      <w:r w:rsidRPr="000B35D8">
        <w:rPr>
          <w:rStyle w:val="Hyperlink"/>
          <w:color w:val="auto"/>
          <w:u w:val="none"/>
        </w:rPr>
        <w:t>Challenges / opportunities</w:t>
      </w:r>
    </w:p>
    <w:p w14:paraId="3E85BE0E" w14:textId="340EE3DC" w:rsidR="000B35D8" w:rsidRPr="000B35D8" w:rsidRDefault="000B35D8" w:rsidP="000B35D8">
      <w:pPr>
        <w:pStyle w:val="ListParagraph"/>
        <w:numPr>
          <w:ilvl w:val="0"/>
          <w:numId w:val="3"/>
        </w:numPr>
        <w:rPr>
          <w:rStyle w:val="Hyperlink"/>
          <w:color w:val="auto"/>
          <w:u w:val="none"/>
        </w:rPr>
      </w:pPr>
      <w:r w:rsidRPr="000B35D8">
        <w:rPr>
          <w:rStyle w:val="Hyperlink"/>
          <w:color w:val="auto"/>
          <w:u w:val="none"/>
        </w:rPr>
        <w:t>Timelines</w:t>
      </w:r>
    </w:p>
    <w:p w14:paraId="3A48368E" w14:textId="76534660" w:rsidR="000B35D8" w:rsidRPr="000B35D8" w:rsidRDefault="000B35D8" w:rsidP="000B35D8">
      <w:pPr>
        <w:pStyle w:val="ListParagraph"/>
        <w:numPr>
          <w:ilvl w:val="0"/>
          <w:numId w:val="3"/>
        </w:numPr>
        <w:rPr>
          <w:rStyle w:val="Hyperlink"/>
          <w:color w:val="auto"/>
          <w:u w:val="none"/>
        </w:rPr>
      </w:pPr>
      <w:r w:rsidRPr="000B35D8">
        <w:rPr>
          <w:rStyle w:val="Hyperlink"/>
          <w:color w:val="auto"/>
          <w:u w:val="none"/>
        </w:rPr>
        <w:t>Project team</w:t>
      </w:r>
    </w:p>
    <w:p w14:paraId="14044791" w14:textId="2A8B1F8F" w:rsidR="000B35D8" w:rsidRPr="000B35D8" w:rsidRDefault="000B35D8" w:rsidP="000B35D8">
      <w:pPr>
        <w:pStyle w:val="ListParagraph"/>
        <w:numPr>
          <w:ilvl w:val="0"/>
          <w:numId w:val="3"/>
        </w:numPr>
        <w:rPr>
          <w:rStyle w:val="Hyperlink"/>
          <w:color w:val="auto"/>
          <w:u w:val="none"/>
        </w:rPr>
      </w:pPr>
      <w:r w:rsidRPr="000B35D8">
        <w:rPr>
          <w:rStyle w:val="Hyperlink"/>
          <w:color w:val="auto"/>
          <w:u w:val="none"/>
        </w:rPr>
        <w:t>Next steps</w:t>
      </w:r>
    </w:p>
    <w:p w14:paraId="3C650DB1" w14:textId="4F8823DC" w:rsidR="000B35D8" w:rsidRDefault="00F46726" w:rsidP="00F46726">
      <w:r>
        <w:t>Mick Mulhern confirmed that there would be many opportunities for the Councillors to contribute to this Framework</w:t>
      </w:r>
      <w:r w:rsidR="000B35D8">
        <w:t xml:space="preserve"> and he and Jason Frehill responded to queries from </w:t>
      </w:r>
      <w:r>
        <w:t>Councillors L Sinclair and E O Broin</w:t>
      </w:r>
      <w:r w:rsidR="000B35D8">
        <w:t>.</w:t>
      </w:r>
    </w:p>
    <w:p w14:paraId="43C6F098" w14:textId="03AF18ED" w:rsidR="00F46726" w:rsidRPr="00F46726" w:rsidRDefault="000B35D8" w:rsidP="00F46726">
      <w:r>
        <w:t>T</w:t>
      </w:r>
      <w:r w:rsidR="00F46726">
        <w:t xml:space="preserve">he report was </w:t>
      </w:r>
      <w:r w:rsidR="00F46726" w:rsidRPr="00F46726">
        <w:rPr>
          <w:b/>
          <w:bCs/>
        </w:rPr>
        <w:t>NOTED</w:t>
      </w:r>
    </w:p>
    <w:p w14:paraId="67B4E179" w14:textId="127954BE" w:rsidR="00CC124C" w:rsidRDefault="00876092">
      <w:pPr>
        <w:pStyle w:val="Heading3"/>
      </w:pPr>
      <w:r>
        <w:rPr>
          <w:b/>
          <w:u w:val="single"/>
        </w:rPr>
        <w:t>H6/0920 Item ID:66950</w:t>
      </w:r>
    </w:p>
    <w:p w14:paraId="408D0ED2" w14:textId="77777777" w:rsidR="000B35D8" w:rsidRDefault="000B35D8" w:rsidP="000B35D8">
      <w:r>
        <w:t>Green Infrastructure Strategy Update</w:t>
      </w:r>
    </w:p>
    <w:p w14:paraId="4463DA8F" w14:textId="5073A26C" w:rsidR="00CC124C" w:rsidRDefault="00295EF5">
      <w:pPr>
        <w:rPr>
          <w:rStyle w:val="Hyperlink"/>
        </w:rPr>
      </w:pPr>
      <w:hyperlink r:id="rId14" w:history="1">
        <w:r w:rsidR="00876092">
          <w:rPr>
            <w:rStyle w:val="Hyperlink"/>
          </w:rPr>
          <w:t>GI Strategy</w:t>
        </w:r>
      </w:hyperlink>
    </w:p>
    <w:p w14:paraId="2AC0A84D" w14:textId="13BE5B57" w:rsidR="000B35D8" w:rsidRDefault="000B35D8" w:rsidP="000B35D8">
      <w:r>
        <w:t>The report as circulated was presented by Hazel Craigie, Senior Planner and focused primarily on:</w:t>
      </w:r>
    </w:p>
    <w:p w14:paraId="54835E96" w14:textId="6A4EFDE8" w:rsidR="000B35D8" w:rsidRDefault="002D2AE3" w:rsidP="000B35D8">
      <w:pPr>
        <w:pStyle w:val="ListParagraph"/>
        <w:numPr>
          <w:ilvl w:val="0"/>
          <w:numId w:val="4"/>
        </w:numPr>
      </w:pPr>
      <w:r>
        <w:t>Definition of GI</w:t>
      </w:r>
    </w:p>
    <w:p w14:paraId="08C2E27D" w14:textId="5573BF6B" w:rsidR="000B35D8" w:rsidRDefault="000B35D8" w:rsidP="000B35D8">
      <w:pPr>
        <w:pStyle w:val="ListParagraph"/>
        <w:numPr>
          <w:ilvl w:val="0"/>
          <w:numId w:val="4"/>
        </w:numPr>
      </w:pPr>
      <w:r>
        <w:t>Core Areas</w:t>
      </w:r>
    </w:p>
    <w:p w14:paraId="6BD49562" w14:textId="1FCBFC30" w:rsidR="000B35D8" w:rsidRDefault="002D2AE3" w:rsidP="000B35D8">
      <w:pPr>
        <w:pStyle w:val="ListParagraph"/>
        <w:numPr>
          <w:ilvl w:val="0"/>
          <w:numId w:val="4"/>
        </w:numPr>
      </w:pPr>
      <w:r>
        <w:t>Strategic Basis</w:t>
      </w:r>
    </w:p>
    <w:p w14:paraId="442D7AC7" w14:textId="659A0A4E" w:rsidR="002D2AE3" w:rsidRDefault="002D2AE3" w:rsidP="000B35D8">
      <w:pPr>
        <w:pStyle w:val="ListParagraph"/>
        <w:numPr>
          <w:ilvl w:val="0"/>
          <w:numId w:val="4"/>
        </w:numPr>
      </w:pPr>
      <w:r>
        <w:t xml:space="preserve">Multi – Disciplinary Project Team </w:t>
      </w:r>
    </w:p>
    <w:p w14:paraId="3B8240E7" w14:textId="3CE8235F" w:rsidR="002D2AE3" w:rsidRDefault="002D2AE3" w:rsidP="000B35D8">
      <w:pPr>
        <w:pStyle w:val="ListParagraph"/>
        <w:numPr>
          <w:ilvl w:val="0"/>
          <w:numId w:val="4"/>
        </w:numPr>
      </w:pPr>
      <w:r>
        <w:lastRenderedPageBreak/>
        <w:t>4 stage methodology and programme</w:t>
      </w:r>
    </w:p>
    <w:p w14:paraId="2690768F" w14:textId="0877E8DC" w:rsidR="002D2AE3" w:rsidRDefault="002D2AE3">
      <w:pPr>
        <w:rPr>
          <w:rStyle w:val="Hyperlink"/>
          <w:color w:val="auto"/>
          <w:u w:val="none"/>
        </w:rPr>
      </w:pPr>
      <w:r w:rsidRPr="002D2AE3">
        <w:rPr>
          <w:rStyle w:val="Hyperlink"/>
          <w:color w:val="auto"/>
          <w:u w:val="none"/>
        </w:rPr>
        <w:t>A discussion ensued with contribution from</w:t>
      </w:r>
      <w:r w:rsidRPr="002D2AE3">
        <w:rPr>
          <w:rStyle w:val="Hyperlink"/>
          <w:color w:val="auto"/>
        </w:rPr>
        <w:t xml:space="preserve"> </w:t>
      </w:r>
      <w:r w:rsidR="00C3131A" w:rsidRPr="00BB1963">
        <w:rPr>
          <w:rStyle w:val="Hyperlink"/>
          <w:color w:val="auto"/>
          <w:u w:val="none"/>
        </w:rPr>
        <w:t>Councillor</w:t>
      </w:r>
      <w:r w:rsidR="00C3131A" w:rsidRPr="00C3131A">
        <w:rPr>
          <w:rStyle w:val="Hyperlink"/>
          <w:color w:val="auto"/>
          <w:u w:val="none"/>
        </w:rPr>
        <w:t xml:space="preserve"> E O</w:t>
      </w:r>
      <w:r w:rsidR="00C3131A">
        <w:rPr>
          <w:rStyle w:val="Hyperlink"/>
          <w:color w:val="auto"/>
          <w:u w:val="none"/>
        </w:rPr>
        <w:t xml:space="preserve"> Broin, L Sinclair</w:t>
      </w:r>
      <w:r>
        <w:rPr>
          <w:rStyle w:val="Hyperlink"/>
          <w:color w:val="auto"/>
          <w:u w:val="none"/>
        </w:rPr>
        <w:t xml:space="preserve"> to which Ms </w:t>
      </w:r>
      <w:r w:rsidR="00C3131A">
        <w:rPr>
          <w:rStyle w:val="Hyperlink"/>
          <w:color w:val="auto"/>
          <w:u w:val="none"/>
        </w:rPr>
        <w:t>Craigie, Senior Planner responded</w:t>
      </w:r>
      <w:r>
        <w:rPr>
          <w:rStyle w:val="Hyperlink"/>
          <w:color w:val="auto"/>
          <w:u w:val="none"/>
        </w:rPr>
        <w:t>.</w:t>
      </w:r>
    </w:p>
    <w:p w14:paraId="210B277E" w14:textId="5E050299" w:rsidR="002D2AE3" w:rsidRDefault="002D2AE3">
      <w:pPr>
        <w:rPr>
          <w:rStyle w:val="Hyperlink"/>
          <w:color w:val="auto"/>
          <w:u w:val="none"/>
        </w:rPr>
      </w:pPr>
      <w:r>
        <w:rPr>
          <w:rStyle w:val="Hyperlink"/>
          <w:color w:val="auto"/>
          <w:u w:val="none"/>
        </w:rPr>
        <w:t xml:space="preserve">The main issues discussed related to </w:t>
      </w:r>
    </w:p>
    <w:p w14:paraId="6BB2EFAB" w14:textId="7CC5CE8F" w:rsidR="002D2AE3" w:rsidRDefault="002D2AE3" w:rsidP="002D2AE3">
      <w:pPr>
        <w:pStyle w:val="ListParagraph"/>
        <w:numPr>
          <w:ilvl w:val="0"/>
          <w:numId w:val="5"/>
        </w:numPr>
        <w:rPr>
          <w:rStyle w:val="Hyperlink"/>
          <w:color w:val="auto"/>
          <w:u w:val="none"/>
        </w:rPr>
      </w:pPr>
      <w:r>
        <w:rPr>
          <w:rStyle w:val="Hyperlink"/>
          <w:color w:val="auto"/>
          <w:u w:val="none"/>
        </w:rPr>
        <w:t>Overlap with Coillte</w:t>
      </w:r>
    </w:p>
    <w:p w14:paraId="4B9236F7" w14:textId="609A187E" w:rsidR="002D2AE3" w:rsidRDefault="002D2AE3" w:rsidP="002D2AE3">
      <w:pPr>
        <w:pStyle w:val="ListParagraph"/>
        <w:numPr>
          <w:ilvl w:val="0"/>
          <w:numId w:val="5"/>
        </w:numPr>
        <w:rPr>
          <w:rStyle w:val="Hyperlink"/>
          <w:color w:val="auto"/>
          <w:u w:val="none"/>
        </w:rPr>
      </w:pPr>
      <w:r>
        <w:rPr>
          <w:rStyle w:val="Hyperlink"/>
          <w:color w:val="auto"/>
          <w:u w:val="none"/>
        </w:rPr>
        <w:t>Rathcoole</w:t>
      </w:r>
    </w:p>
    <w:p w14:paraId="561A54CE" w14:textId="54FBEEB6" w:rsidR="002D2AE3" w:rsidRDefault="002D2AE3" w:rsidP="002D2AE3">
      <w:pPr>
        <w:pStyle w:val="ListParagraph"/>
        <w:numPr>
          <w:ilvl w:val="0"/>
          <w:numId w:val="5"/>
        </w:numPr>
        <w:rPr>
          <w:rStyle w:val="Hyperlink"/>
          <w:color w:val="auto"/>
          <w:u w:val="none"/>
        </w:rPr>
      </w:pPr>
      <w:r>
        <w:rPr>
          <w:rStyle w:val="Hyperlink"/>
          <w:color w:val="auto"/>
          <w:u w:val="none"/>
        </w:rPr>
        <w:t>Positive - seeing CDP papers coming to fruition</w:t>
      </w:r>
    </w:p>
    <w:p w14:paraId="4C3313D2" w14:textId="30A1C2CA" w:rsidR="00044E62" w:rsidRDefault="002D2AE3">
      <w:pPr>
        <w:rPr>
          <w:rStyle w:val="Hyperlink"/>
          <w:b/>
          <w:bCs/>
          <w:color w:val="auto"/>
          <w:u w:val="none"/>
        </w:rPr>
      </w:pPr>
      <w:r>
        <w:rPr>
          <w:rStyle w:val="Hyperlink"/>
          <w:color w:val="auto"/>
          <w:u w:val="none"/>
        </w:rPr>
        <w:t>T</w:t>
      </w:r>
      <w:r w:rsidR="00C3131A">
        <w:rPr>
          <w:rStyle w:val="Hyperlink"/>
          <w:color w:val="auto"/>
          <w:u w:val="none"/>
        </w:rPr>
        <w:t xml:space="preserve">he report was </w:t>
      </w:r>
      <w:r w:rsidR="00C3131A" w:rsidRPr="00BB1963">
        <w:rPr>
          <w:rStyle w:val="Hyperlink"/>
          <w:b/>
          <w:bCs/>
          <w:color w:val="auto"/>
          <w:u w:val="none"/>
        </w:rPr>
        <w:t>NOTED</w:t>
      </w:r>
    </w:p>
    <w:p w14:paraId="67CFFA36" w14:textId="3B537922" w:rsidR="002D2AE3" w:rsidRDefault="002D2AE3" w:rsidP="002D2AE3">
      <w:pPr>
        <w:pStyle w:val="Heading3"/>
        <w:rPr>
          <w:bCs/>
        </w:rPr>
      </w:pPr>
      <w:r w:rsidRPr="00AB63D3">
        <w:rPr>
          <w:rStyle w:val="Hyperlink"/>
          <w:color w:val="auto"/>
          <w:u w:val="none"/>
        </w:rPr>
        <w:t>As the meeting time was exhausted</w:t>
      </w:r>
      <w:r>
        <w:rPr>
          <w:rStyle w:val="Hyperlink"/>
          <w:b/>
          <w:bCs/>
          <w:color w:val="auto"/>
          <w:u w:val="none"/>
        </w:rPr>
        <w:t xml:space="preserve"> </w:t>
      </w:r>
      <w:r>
        <w:rPr>
          <w:bCs/>
        </w:rPr>
        <w:t xml:space="preserve">It was agreed to </w:t>
      </w:r>
      <w:r w:rsidR="00CC5400">
        <w:rPr>
          <w:bCs/>
        </w:rPr>
        <w:t xml:space="preserve">adjourn consideration of the </w:t>
      </w:r>
      <w:r>
        <w:rPr>
          <w:bCs/>
        </w:rPr>
        <w:t xml:space="preserve">following two items </w:t>
      </w:r>
      <w:r w:rsidRPr="00044E62">
        <w:rPr>
          <w:bCs/>
        </w:rPr>
        <w:t xml:space="preserve">to an </w:t>
      </w:r>
      <w:r w:rsidR="00AB63D3">
        <w:rPr>
          <w:bCs/>
        </w:rPr>
        <w:t xml:space="preserve">adjourned LUPT SPC </w:t>
      </w:r>
      <w:r w:rsidRPr="00044E62">
        <w:rPr>
          <w:bCs/>
        </w:rPr>
        <w:t>meeting to be held on</w:t>
      </w:r>
      <w:r w:rsidR="00AB63D3">
        <w:rPr>
          <w:bCs/>
        </w:rPr>
        <w:t xml:space="preserve"> </w:t>
      </w:r>
      <w:r w:rsidR="007E1A7A" w:rsidRPr="00AB63D3">
        <w:rPr>
          <w:b/>
        </w:rPr>
        <w:t>Thursday 1</w:t>
      </w:r>
      <w:r w:rsidR="00AB63D3" w:rsidRPr="00AB63D3">
        <w:rPr>
          <w:b/>
          <w:vertAlign w:val="superscript"/>
        </w:rPr>
        <w:t>st</w:t>
      </w:r>
      <w:r w:rsidR="00AB63D3" w:rsidRPr="00AB63D3">
        <w:rPr>
          <w:b/>
        </w:rPr>
        <w:t xml:space="preserve"> October</w:t>
      </w:r>
      <w:r w:rsidRPr="00AB63D3">
        <w:rPr>
          <w:b/>
        </w:rPr>
        <w:t xml:space="preserve"> 2020</w:t>
      </w:r>
      <w:r w:rsidR="00AB63D3">
        <w:rPr>
          <w:b/>
        </w:rPr>
        <w:t xml:space="preserve"> @ 5.30 pm</w:t>
      </w:r>
      <w:r w:rsidRPr="00AB63D3">
        <w:rPr>
          <w:b/>
        </w:rPr>
        <w:t>.</w:t>
      </w:r>
      <w:r>
        <w:rPr>
          <w:bCs/>
        </w:rPr>
        <w:t xml:space="preserve"> </w:t>
      </w:r>
    </w:p>
    <w:p w14:paraId="48BA799A" w14:textId="30BED42B" w:rsidR="002D2AE3" w:rsidRPr="00C3131A" w:rsidRDefault="002D2AE3">
      <w:pPr>
        <w:rPr>
          <w:rStyle w:val="Hyperlink"/>
          <w:color w:val="auto"/>
          <w:u w:val="none"/>
        </w:rPr>
      </w:pPr>
    </w:p>
    <w:p w14:paraId="50941C3B" w14:textId="31DAED4D" w:rsidR="00044E62" w:rsidRPr="006E1A48" w:rsidRDefault="00876092" w:rsidP="006E1A48">
      <w:pPr>
        <w:pStyle w:val="Heading3"/>
        <w:numPr>
          <w:ilvl w:val="0"/>
          <w:numId w:val="7"/>
        </w:numPr>
        <w:rPr>
          <w:b/>
        </w:rPr>
      </w:pPr>
      <w:r w:rsidRPr="006E1A48">
        <w:rPr>
          <w:b/>
        </w:rPr>
        <w:t>H7 Item ID:</w:t>
      </w:r>
      <w:r w:rsidR="00044E62" w:rsidRPr="006E1A48">
        <w:rPr>
          <w:b/>
        </w:rPr>
        <w:t xml:space="preserve">66742 - Draft Biodiversity Action Plan – update on public consultation and </w:t>
      </w:r>
    </w:p>
    <w:p w14:paraId="1401497A" w14:textId="77777777" w:rsidR="00044E62" w:rsidRPr="006E1A48" w:rsidRDefault="00044E62" w:rsidP="006E1A48">
      <w:pPr>
        <w:pStyle w:val="Heading3"/>
        <w:numPr>
          <w:ilvl w:val="0"/>
          <w:numId w:val="7"/>
        </w:numPr>
        <w:rPr>
          <w:b/>
        </w:rPr>
      </w:pPr>
      <w:r w:rsidRPr="006E1A48">
        <w:rPr>
          <w:b/>
        </w:rPr>
        <w:t xml:space="preserve">H8 Item ID:66732 Draft Parking byelaws’ – Update on Public Consultation </w:t>
      </w:r>
    </w:p>
    <w:p w14:paraId="540E7DA1" w14:textId="4B519788" w:rsidR="00C3131A" w:rsidRDefault="00C3131A" w:rsidP="00C3131A">
      <w:pPr>
        <w:pStyle w:val="Heading3"/>
        <w:rPr>
          <w:b/>
          <w:u w:val="single"/>
        </w:rPr>
      </w:pPr>
      <w:r>
        <w:rPr>
          <w:b/>
          <w:u w:val="single"/>
        </w:rPr>
        <w:t>AOB</w:t>
      </w:r>
    </w:p>
    <w:p w14:paraId="513A2BB9" w14:textId="576971CF" w:rsidR="002D2AE3" w:rsidRDefault="00AB63D3" w:rsidP="002D2AE3">
      <w:pPr>
        <w:pStyle w:val="Heading3"/>
        <w:rPr>
          <w:bCs/>
        </w:rPr>
      </w:pPr>
      <w:r>
        <w:rPr>
          <w:b/>
        </w:rPr>
        <w:t>Byelaws:</w:t>
      </w:r>
      <w:r w:rsidR="006E1A48">
        <w:rPr>
          <w:b/>
        </w:rPr>
        <w:t xml:space="preserve">   </w:t>
      </w:r>
      <w:r w:rsidR="002D2AE3">
        <w:rPr>
          <w:bCs/>
        </w:rPr>
        <w:t>Cllr McManus queried when might the parking ByeLaws become effective .</w:t>
      </w:r>
    </w:p>
    <w:p w14:paraId="5A1658B1" w14:textId="77777777" w:rsidR="002D2AE3" w:rsidRDefault="002D2AE3" w:rsidP="002D2AE3">
      <w:pPr>
        <w:jc w:val="both"/>
        <w:rPr>
          <w:bCs/>
        </w:rPr>
      </w:pPr>
    </w:p>
    <w:p w14:paraId="5CCEC884" w14:textId="56F8241F" w:rsidR="002D2AE3" w:rsidRDefault="002D2AE3" w:rsidP="002D2AE3">
      <w:pPr>
        <w:jc w:val="both"/>
      </w:pPr>
      <w:r>
        <w:rPr>
          <w:bCs/>
        </w:rPr>
        <w:t>Mary Maguire SEO advised that w</w:t>
      </w:r>
      <w:r>
        <w:t xml:space="preserve">hen ByeLaw are </w:t>
      </w:r>
      <w:r w:rsidR="00AB63D3">
        <w:t>made,</w:t>
      </w:r>
      <w:r>
        <w:t xml:space="preserve"> they shall come into force on a date specified, but not less than 30 days after being made.   For example,  if the ByeLaws are made at the November Council Meeting they cannot be effective until at least 30 days has elapsed and a further publication is made in Iris Oifigiúil. </w:t>
      </w:r>
      <w:r w:rsidR="00AB63D3">
        <w:t xml:space="preserve">  The proposed effective date will be on the made ByeLaws, and </w:t>
      </w:r>
      <w:r>
        <w:t>ideal</w:t>
      </w:r>
      <w:r w:rsidR="00AB63D3">
        <w:t xml:space="preserve">ly from c </w:t>
      </w:r>
      <w:r>
        <w:t xml:space="preserve"> 1</w:t>
      </w:r>
      <w:r>
        <w:rPr>
          <w:vertAlign w:val="superscript"/>
        </w:rPr>
        <w:t>st</w:t>
      </w:r>
      <w:r>
        <w:t xml:space="preserve"> January 2021.</w:t>
      </w:r>
    </w:p>
    <w:p w14:paraId="5CE83184" w14:textId="503B5232" w:rsidR="00044E62" w:rsidRPr="002D2AE3" w:rsidRDefault="00AB63D3" w:rsidP="00AB63D3">
      <w:pPr>
        <w:pStyle w:val="Heading3"/>
        <w:rPr>
          <w:bCs/>
        </w:rPr>
      </w:pPr>
      <w:r>
        <w:rPr>
          <w:b/>
        </w:rPr>
        <w:t>Meeting with Minister Ryan:</w:t>
      </w:r>
      <w:r w:rsidR="006E1A48">
        <w:rPr>
          <w:b/>
        </w:rPr>
        <w:t xml:space="preserve">  </w:t>
      </w:r>
      <w:r w:rsidR="002D2AE3" w:rsidRPr="002D2AE3">
        <w:rPr>
          <w:bCs/>
        </w:rPr>
        <w:t>Cllr Sinc</w:t>
      </w:r>
      <w:r w:rsidR="002D2AE3">
        <w:rPr>
          <w:bCs/>
        </w:rPr>
        <w:t>lai</w:t>
      </w:r>
      <w:r w:rsidR="00C3131A" w:rsidRPr="002D2AE3">
        <w:rPr>
          <w:bCs/>
        </w:rPr>
        <w:t>r informed the meeting that Minister E Ryan, Department of Communications, Climate Action and Environment and Transport, Tourism and Sport would like to meet with the member of the SPC on the 9</w:t>
      </w:r>
      <w:r w:rsidR="00C3131A" w:rsidRPr="002D2AE3">
        <w:rPr>
          <w:bCs/>
          <w:vertAlign w:val="superscript"/>
        </w:rPr>
        <w:t>th</w:t>
      </w:r>
      <w:r w:rsidR="00C3131A" w:rsidRPr="002D2AE3">
        <w:rPr>
          <w:bCs/>
        </w:rPr>
        <w:t xml:space="preserve"> October at 4.30</w:t>
      </w:r>
      <w:r w:rsidR="006E1A48">
        <w:rPr>
          <w:bCs/>
        </w:rPr>
        <w:t>pm</w:t>
      </w:r>
      <w:r w:rsidR="00C3131A" w:rsidRPr="002D2AE3">
        <w:rPr>
          <w:bCs/>
        </w:rPr>
        <w:t xml:space="preserve"> .  This will be a virtual meeting. </w:t>
      </w:r>
    </w:p>
    <w:p w14:paraId="3D166005" w14:textId="7B04C68A" w:rsidR="00084AFC" w:rsidRDefault="00044E62">
      <w:pPr>
        <w:pStyle w:val="Heading3"/>
        <w:rPr>
          <w:bCs/>
          <w:sz w:val="24"/>
          <w:szCs w:val="24"/>
        </w:rPr>
      </w:pPr>
      <w:r w:rsidRPr="008D5A18">
        <w:rPr>
          <w:bCs/>
          <w:sz w:val="24"/>
          <w:szCs w:val="24"/>
        </w:rPr>
        <w:t>The meeting ended at 19.02</w:t>
      </w:r>
    </w:p>
    <w:p w14:paraId="0141899B" w14:textId="77777777" w:rsidR="00084AFC" w:rsidRDefault="00084AFC">
      <w:pPr>
        <w:rPr>
          <w:bCs/>
          <w:sz w:val="24"/>
          <w:szCs w:val="24"/>
        </w:rPr>
      </w:pPr>
      <w:r>
        <w:rPr>
          <w:bCs/>
          <w:sz w:val="24"/>
          <w:szCs w:val="24"/>
        </w:rPr>
        <w:br w:type="page"/>
      </w:r>
    </w:p>
    <w:p w14:paraId="570DDE0C" w14:textId="77777777" w:rsidR="00740329" w:rsidRDefault="00740329" w:rsidP="00084AFC">
      <w:pPr>
        <w:spacing w:after="0" w:line="240" w:lineRule="auto"/>
        <w:jc w:val="center"/>
        <w:rPr>
          <w:rFonts w:asciiTheme="majorHAnsi" w:eastAsia="Times New Roman" w:hAnsiTheme="majorHAnsi" w:cstheme="majorHAnsi"/>
          <w:b/>
          <w:u w:val="single"/>
          <w:lang w:val="en-GB" w:eastAsia="en-GB"/>
        </w:rPr>
      </w:pPr>
    </w:p>
    <w:p w14:paraId="75028D5A" w14:textId="77777777" w:rsidR="00740329" w:rsidRDefault="00740329" w:rsidP="00740329">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14:paraId="5715C224" w14:textId="0AB4EB5F" w:rsidR="00740329" w:rsidRPr="00740329" w:rsidRDefault="00740329" w:rsidP="00740329">
      <w:pPr>
        <w:pStyle w:val="replyimage"/>
        <w:rPr>
          <w:rFonts w:ascii="Verdana" w:hAnsi="Verdana"/>
        </w:rPr>
      </w:pPr>
      <w:r>
        <w:rPr>
          <w:rFonts w:ascii="Verdana" w:hAnsi="Verdana"/>
          <w:noProof/>
          <w:lang w:val="en-IE" w:eastAsia="en-IE"/>
        </w:rPr>
        <w:drawing>
          <wp:inline distT="0" distB="0" distL="0" distR="0" wp14:anchorId="65F131B5" wp14:editId="710CCC82">
            <wp:extent cx="951230" cy="1176655"/>
            <wp:effectExtent l="0" t="0" r="1270" b="4445"/>
            <wp:docPr id="2" name="Picture 2"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1230" cy="1176655"/>
                    </a:xfrm>
                    <a:prstGeom prst="rect">
                      <a:avLst/>
                    </a:prstGeom>
                    <a:noFill/>
                    <a:ln>
                      <a:noFill/>
                    </a:ln>
                  </pic:spPr>
                </pic:pic>
              </a:graphicData>
            </a:graphic>
          </wp:inline>
        </w:drawing>
      </w:r>
    </w:p>
    <w:p w14:paraId="53512CAE" w14:textId="77777777" w:rsidR="00740329" w:rsidRDefault="00740329" w:rsidP="00084AFC">
      <w:pPr>
        <w:spacing w:after="0" w:line="240" w:lineRule="auto"/>
        <w:jc w:val="center"/>
        <w:rPr>
          <w:rFonts w:asciiTheme="majorHAnsi" w:eastAsia="Times New Roman" w:hAnsiTheme="majorHAnsi" w:cstheme="majorHAnsi"/>
          <w:b/>
          <w:u w:val="single"/>
          <w:lang w:val="en-GB" w:eastAsia="en-GB"/>
        </w:rPr>
      </w:pPr>
    </w:p>
    <w:p w14:paraId="6F5E3DF0" w14:textId="77777777" w:rsidR="00740329" w:rsidRDefault="00740329" w:rsidP="00084AFC">
      <w:pPr>
        <w:spacing w:after="0" w:line="240" w:lineRule="auto"/>
        <w:jc w:val="center"/>
        <w:rPr>
          <w:rFonts w:asciiTheme="majorHAnsi" w:eastAsia="Times New Roman" w:hAnsiTheme="majorHAnsi" w:cstheme="majorHAnsi"/>
          <w:b/>
          <w:u w:val="single"/>
          <w:lang w:val="en-GB" w:eastAsia="en-GB"/>
        </w:rPr>
      </w:pPr>
    </w:p>
    <w:p w14:paraId="4700F4CD" w14:textId="77777777" w:rsidR="00740329" w:rsidRDefault="00740329" w:rsidP="00084AFC">
      <w:pPr>
        <w:spacing w:after="0" w:line="240" w:lineRule="auto"/>
        <w:jc w:val="center"/>
        <w:rPr>
          <w:rFonts w:asciiTheme="majorHAnsi" w:eastAsia="Times New Roman" w:hAnsiTheme="majorHAnsi" w:cstheme="majorHAnsi"/>
          <w:b/>
          <w:u w:val="single"/>
          <w:lang w:val="en-GB" w:eastAsia="en-GB"/>
        </w:rPr>
      </w:pPr>
    </w:p>
    <w:p w14:paraId="69ADB7F5" w14:textId="0D7B1C7F" w:rsidR="00084AFC" w:rsidRPr="00803CC2" w:rsidRDefault="00084AFC" w:rsidP="00084AFC">
      <w:pPr>
        <w:spacing w:after="0" w:line="240" w:lineRule="auto"/>
        <w:jc w:val="center"/>
        <w:rPr>
          <w:rFonts w:asciiTheme="majorHAnsi" w:eastAsia="Times New Roman" w:hAnsiTheme="majorHAnsi" w:cstheme="majorHAnsi"/>
          <w:b/>
          <w:u w:val="single"/>
          <w:lang w:val="en-GB" w:eastAsia="en-GB"/>
        </w:rPr>
      </w:pPr>
      <w:r>
        <w:rPr>
          <w:rFonts w:asciiTheme="majorHAnsi" w:eastAsia="Times New Roman" w:hAnsiTheme="majorHAnsi" w:cstheme="majorHAnsi"/>
          <w:b/>
          <w:u w:val="single"/>
          <w:lang w:val="en-GB" w:eastAsia="en-GB"/>
        </w:rPr>
        <w:t>REPORT</w:t>
      </w:r>
      <w:r w:rsidRPr="00803CC2">
        <w:rPr>
          <w:rFonts w:asciiTheme="majorHAnsi" w:eastAsia="Times New Roman" w:hAnsiTheme="majorHAnsi" w:cstheme="majorHAnsi"/>
          <w:b/>
          <w:u w:val="single"/>
          <w:lang w:val="en-GB" w:eastAsia="en-GB"/>
        </w:rPr>
        <w:t xml:space="preserve"> OF </w:t>
      </w:r>
      <w:r>
        <w:rPr>
          <w:rFonts w:asciiTheme="majorHAnsi" w:eastAsia="Times New Roman" w:hAnsiTheme="majorHAnsi" w:cstheme="majorHAnsi"/>
          <w:b/>
          <w:u w:val="single"/>
          <w:lang w:val="en-GB" w:eastAsia="en-GB"/>
        </w:rPr>
        <w:t xml:space="preserve">ADJOURNED </w:t>
      </w:r>
      <w:r w:rsidRPr="00803CC2">
        <w:rPr>
          <w:rFonts w:asciiTheme="majorHAnsi" w:eastAsia="Times New Roman" w:hAnsiTheme="majorHAnsi" w:cstheme="majorHAnsi"/>
          <w:b/>
          <w:u w:val="single"/>
          <w:lang w:val="en-GB" w:eastAsia="en-GB"/>
        </w:rPr>
        <w:t>LAND USE, PLANNING AND TRANSPORTATION</w:t>
      </w:r>
      <w:r w:rsidRPr="00803CC2">
        <w:rPr>
          <w:rFonts w:asciiTheme="majorHAnsi" w:eastAsia="Times New Roman" w:hAnsiTheme="majorHAnsi" w:cstheme="majorHAnsi"/>
          <w:b/>
          <w:u w:val="single"/>
          <w:lang w:val="en-GB" w:eastAsia="en-GB"/>
        </w:rPr>
        <w:br/>
        <w:t>STRATEGIC POLICY COMMITTEE</w:t>
      </w:r>
    </w:p>
    <w:p w14:paraId="4877234C" w14:textId="77777777" w:rsidR="00084AFC" w:rsidRPr="00803CC2" w:rsidRDefault="00084AFC" w:rsidP="00084AFC">
      <w:pPr>
        <w:spacing w:after="0" w:line="240" w:lineRule="auto"/>
        <w:jc w:val="center"/>
        <w:rPr>
          <w:rFonts w:asciiTheme="majorHAnsi" w:eastAsia="Times New Roman" w:hAnsiTheme="majorHAnsi" w:cstheme="majorHAnsi"/>
          <w:b/>
          <w:u w:val="single"/>
          <w:lang w:val="en-GB" w:eastAsia="en-GB"/>
        </w:rPr>
      </w:pPr>
    </w:p>
    <w:p w14:paraId="1D91E6AA" w14:textId="57171AED" w:rsidR="00084AFC" w:rsidRDefault="00084AFC" w:rsidP="00084AFC">
      <w:pPr>
        <w:spacing w:after="0" w:line="240" w:lineRule="auto"/>
        <w:jc w:val="center"/>
        <w:rPr>
          <w:rFonts w:asciiTheme="majorHAnsi" w:eastAsia="Times New Roman" w:hAnsiTheme="majorHAnsi" w:cstheme="majorHAnsi"/>
          <w:b/>
          <w:u w:val="single"/>
          <w:lang w:val="en-GB" w:eastAsia="en-GB"/>
        </w:rPr>
      </w:pPr>
      <w:r w:rsidRPr="00803CC2">
        <w:rPr>
          <w:rFonts w:asciiTheme="majorHAnsi" w:eastAsia="Times New Roman" w:hAnsiTheme="majorHAnsi" w:cstheme="majorHAnsi"/>
          <w:b/>
          <w:u w:val="single"/>
          <w:lang w:val="en-GB" w:eastAsia="en-GB"/>
        </w:rPr>
        <w:t xml:space="preserve">HELD ON THURSDAY </w:t>
      </w:r>
      <w:r>
        <w:rPr>
          <w:rFonts w:asciiTheme="majorHAnsi" w:eastAsia="Times New Roman" w:hAnsiTheme="majorHAnsi" w:cstheme="majorHAnsi"/>
          <w:b/>
          <w:u w:val="single"/>
          <w:lang w:val="en-GB" w:eastAsia="en-GB"/>
        </w:rPr>
        <w:t>1st OCTOBER</w:t>
      </w:r>
      <w:r w:rsidRPr="00803CC2">
        <w:rPr>
          <w:rFonts w:asciiTheme="majorHAnsi" w:eastAsia="Times New Roman" w:hAnsiTheme="majorHAnsi" w:cstheme="majorHAnsi"/>
          <w:b/>
          <w:u w:val="single"/>
          <w:lang w:val="en-GB" w:eastAsia="en-GB"/>
        </w:rPr>
        <w:t xml:space="preserve"> 2020 </w:t>
      </w:r>
    </w:p>
    <w:p w14:paraId="2C70EBE3" w14:textId="03162BA0" w:rsidR="00084AFC" w:rsidRDefault="00084AFC" w:rsidP="00084AFC">
      <w:pPr>
        <w:spacing w:after="0" w:line="240" w:lineRule="auto"/>
        <w:jc w:val="center"/>
        <w:rPr>
          <w:rFonts w:asciiTheme="majorHAnsi" w:eastAsia="Times New Roman" w:hAnsiTheme="majorHAnsi" w:cstheme="majorHAnsi"/>
          <w:b/>
          <w:u w:val="single"/>
          <w:lang w:val="en-GB" w:eastAsia="en-GB"/>
        </w:rPr>
      </w:pPr>
    </w:p>
    <w:p w14:paraId="04944988" w14:textId="47D5A6EC" w:rsidR="00084AFC" w:rsidRDefault="00084AFC" w:rsidP="00084AFC">
      <w:pPr>
        <w:spacing w:after="0" w:line="240" w:lineRule="auto"/>
        <w:jc w:val="center"/>
        <w:rPr>
          <w:rFonts w:asciiTheme="majorHAnsi" w:eastAsia="Times New Roman" w:hAnsiTheme="majorHAnsi" w:cstheme="majorHAnsi"/>
          <w:b/>
          <w:u w:val="single"/>
          <w:lang w:val="en-GB" w:eastAsia="en-GB"/>
        </w:rPr>
      </w:pPr>
    </w:p>
    <w:p w14:paraId="1AE54F44" w14:textId="77777777" w:rsidR="00084AFC" w:rsidRDefault="00084AFC" w:rsidP="00084AFC">
      <w:pPr>
        <w:pStyle w:val="Heading3"/>
        <w:rPr>
          <w:b/>
        </w:rPr>
      </w:pPr>
      <w:r>
        <w:rPr>
          <w:b/>
        </w:rPr>
        <w:t xml:space="preserve">PRESENT </w:t>
      </w:r>
    </w:p>
    <w:tbl>
      <w:tblPr>
        <w:tblStyle w:val="TableGrid"/>
        <w:tblW w:w="0" w:type="auto"/>
        <w:tblLook w:val="04A0" w:firstRow="1" w:lastRow="0" w:firstColumn="1" w:lastColumn="0" w:noHBand="0" w:noVBand="1"/>
      </w:tblPr>
      <w:tblGrid>
        <w:gridCol w:w="3005"/>
        <w:gridCol w:w="3005"/>
        <w:gridCol w:w="3006"/>
      </w:tblGrid>
      <w:tr w:rsidR="00084AFC" w:rsidRPr="0016673F" w14:paraId="543762CC" w14:textId="77777777" w:rsidTr="0048642C">
        <w:tc>
          <w:tcPr>
            <w:tcW w:w="3005" w:type="dxa"/>
          </w:tcPr>
          <w:p w14:paraId="6A1EAA22" w14:textId="77777777" w:rsidR="00084AFC" w:rsidRPr="0016673F" w:rsidRDefault="00084AFC" w:rsidP="0048642C">
            <w:pPr>
              <w:pStyle w:val="Heading3"/>
              <w:outlineLvl w:val="2"/>
              <w:rPr>
                <w:b/>
                <w:bCs/>
              </w:rPr>
            </w:pPr>
            <w:r w:rsidRPr="0016673F">
              <w:rPr>
                <w:b/>
                <w:bCs/>
              </w:rPr>
              <w:t>Members</w:t>
            </w:r>
          </w:p>
        </w:tc>
        <w:tc>
          <w:tcPr>
            <w:tcW w:w="3005" w:type="dxa"/>
          </w:tcPr>
          <w:p w14:paraId="3571D0AA" w14:textId="77777777" w:rsidR="00084AFC" w:rsidRPr="0016673F" w:rsidRDefault="00084AFC" w:rsidP="0048642C">
            <w:pPr>
              <w:pStyle w:val="Heading3"/>
              <w:outlineLvl w:val="2"/>
              <w:rPr>
                <w:b/>
                <w:bCs/>
              </w:rPr>
            </w:pPr>
            <w:r w:rsidRPr="0016673F">
              <w:rPr>
                <w:b/>
                <w:bCs/>
              </w:rPr>
              <w:t>Council Officials</w:t>
            </w:r>
          </w:p>
        </w:tc>
        <w:tc>
          <w:tcPr>
            <w:tcW w:w="3006" w:type="dxa"/>
          </w:tcPr>
          <w:p w14:paraId="6A5EDC54" w14:textId="77777777" w:rsidR="00084AFC" w:rsidRPr="0016673F" w:rsidRDefault="00084AFC" w:rsidP="0048642C">
            <w:pPr>
              <w:pStyle w:val="Heading3"/>
              <w:outlineLvl w:val="2"/>
              <w:rPr>
                <w:b/>
                <w:bCs/>
              </w:rPr>
            </w:pPr>
          </w:p>
        </w:tc>
      </w:tr>
      <w:tr w:rsidR="00084AFC" w14:paraId="229A8B99" w14:textId="77777777" w:rsidTr="0048642C">
        <w:tc>
          <w:tcPr>
            <w:tcW w:w="3005" w:type="dxa"/>
          </w:tcPr>
          <w:p w14:paraId="6BD6159B" w14:textId="77777777" w:rsidR="00084AFC" w:rsidRDefault="00084AFC" w:rsidP="0048642C">
            <w:pPr>
              <w:pStyle w:val="Heading3"/>
              <w:outlineLvl w:val="2"/>
            </w:pPr>
            <w:r>
              <w:t>Cllr Liam Sinclair (Chair)</w:t>
            </w:r>
          </w:p>
        </w:tc>
        <w:tc>
          <w:tcPr>
            <w:tcW w:w="3005" w:type="dxa"/>
          </w:tcPr>
          <w:p w14:paraId="0F07D1EC" w14:textId="77777777" w:rsidR="00084AFC" w:rsidRDefault="00084AFC" w:rsidP="0048642C">
            <w:pPr>
              <w:pStyle w:val="Heading3"/>
              <w:outlineLvl w:val="2"/>
            </w:pPr>
            <w:r>
              <w:t>Mick Mulhern</w:t>
            </w:r>
          </w:p>
        </w:tc>
        <w:tc>
          <w:tcPr>
            <w:tcW w:w="3006" w:type="dxa"/>
          </w:tcPr>
          <w:p w14:paraId="3A0D12E4" w14:textId="77777777" w:rsidR="00084AFC" w:rsidRDefault="00084AFC" w:rsidP="0048642C">
            <w:pPr>
              <w:pStyle w:val="Heading3"/>
              <w:outlineLvl w:val="2"/>
            </w:pPr>
            <w:r>
              <w:t>Director of Services</w:t>
            </w:r>
          </w:p>
        </w:tc>
      </w:tr>
      <w:tr w:rsidR="00084AFC" w14:paraId="3307172D" w14:textId="77777777" w:rsidTr="0048642C">
        <w:tc>
          <w:tcPr>
            <w:tcW w:w="3005" w:type="dxa"/>
          </w:tcPr>
          <w:p w14:paraId="1DEA2D19" w14:textId="77777777" w:rsidR="00084AFC" w:rsidRDefault="00084AFC" w:rsidP="0048642C">
            <w:pPr>
              <w:pStyle w:val="Heading3"/>
              <w:outlineLvl w:val="2"/>
            </w:pPr>
            <w:r>
              <w:t>Cllr David Mc Manus</w:t>
            </w:r>
          </w:p>
        </w:tc>
        <w:tc>
          <w:tcPr>
            <w:tcW w:w="3005" w:type="dxa"/>
          </w:tcPr>
          <w:p w14:paraId="3BD0DA9E" w14:textId="77777777" w:rsidR="00084AFC" w:rsidRDefault="00084AFC" w:rsidP="0048642C">
            <w:pPr>
              <w:pStyle w:val="Heading3"/>
              <w:outlineLvl w:val="2"/>
            </w:pPr>
            <w:r>
              <w:t>Mary Maguire</w:t>
            </w:r>
          </w:p>
        </w:tc>
        <w:tc>
          <w:tcPr>
            <w:tcW w:w="3006" w:type="dxa"/>
          </w:tcPr>
          <w:p w14:paraId="565FC4A0" w14:textId="77777777" w:rsidR="00084AFC" w:rsidRDefault="00084AFC" w:rsidP="0048642C">
            <w:pPr>
              <w:pStyle w:val="Heading3"/>
              <w:outlineLvl w:val="2"/>
            </w:pPr>
            <w:r>
              <w:t>Senior Executive Officer</w:t>
            </w:r>
          </w:p>
        </w:tc>
      </w:tr>
      <w:tr w:rsidR="00084AFC" w14:paraId="0130F843" w14:textId="77777777" w:rsidTr="0048642C">
        <w:tc>
          <w:tcPr>
            <w:tcW w:w="3005" w:type="dxa"/>
          </w:tcPr>
          <w:p w14:paraId="3210E626" w14:textId="77777777" w:rsidR="00084AFC" w:rsidRDefault="00084AFC" w:rsidP="0048642C">
            <w:pPr>
              <w:pStyle w:val="Heading3"/>
              <w:outlineLvl w:val="2"/>
            </w:pPr>
            <w:r>
              <w:t>Cllr Eoin O’Broin</w:t>
            </w:r>
          </w:p>
        </w:tc>
        <w:tc>
          <w:tcPr>
            <w:tcW w:w="3005" w:type="dxa"/>
          </w:tcPr>
          <w:p w14:paraId="4D5A209D" w14:textId="64941021" w:rsidR="00084AFC" w:rsidRDefault="00084AFC" w:rsidP="0048642C">
            <w:pPr>
              <w:pStyle w:val="Heading3"/>
              <w:outlineLvl w:val="2"/>
            </w:pPr>
            <w:r>
              <w:t>Eoin Burke</w:t>
            </w:r>
          </w:p>
        </w:tc>
        <w:tc>
          <w:tcPr>
            <w:tcW w:w="3006" w:type="dxa"/>
          </w:tcPr>
          <w:p w14:paraId="15A1F497" w14:textId="25888E08" w:rsidR="00084AFC" w:rsidRDefault="00084AFC" w:rsidP="0048642C">
            <w:pPr>
              <w:pStyle w:val="Heading3"/>
              <w:outlineLvl w:val="2"/>
            </w:pPr>
            <w:r>
              <w:t>A/ Senior Planner</w:t>
            </w:r>
          </w:p>
        </w:tc>
      </w:tr>
      <w:tr w:rsidR="00084AFC" w14:paraId="757033EF" w14:textId="77777777" w:rsidTr="0048642C">
        <w:tc>
          <w:tcPr>
            <w:tcW w:w="3005" w:type="dxa"/>
          </w:tcPr>
          <w:p w14:paraId="4EB0C6AE" w14:textId="525A23BD" w:rsidR="00084AFC" w:rsidRDefault="00084AFC" w:rsidP="0048642C">
            <w:pPr>
              <w:pStyle w:val="Heading3"/>
              <w:outlineLvl w:val="2"/>
            </w:pPr>
            <w:r>
              <w:t>Cllr Shane Moynihan</w:t>
            </w:r>
          </w:p>
        </w:tc>
        <w:tc>
          <w:tcPr>
            <w:tcW w:w="3005" w:type="dxa"/>
          </w:tcPr>
          <w:p w14:paraId="6EC2DEB8" w14:textId="19F2AC31" w:rsidR="00084AFC" w:rsidRDefault="00084AFC" w:rsidP="0048642C">
            <w:pPr>
              <w:pStyle w:val="Heading3"/>
              <w:outlineLvl w:val="2"/>
            </w:pPr>
            <w:r>
              <w:t>Sheila Kelly</w:t>
            </w:r>
          </w:p>
        </w:tc>
        <w:tc>
          <w:tcPr>
            <w:tcW w:w="3006" w:type="dxa"/>
          </w:tcPr>
          <w:p w14:paraId="44E73886" w14:textId="248EE2D0" w:rsidR="00084AFC" w:rsidRDefault="00084AFC" w:rsidP="0048642C">
            <w:pPr>
              <w:pStyle w:val="Heading3"/>
              <w:outlineLvl w:val="2"/>
            </w:pPr>
            <w:r>
              <w:t>Administrative Officer</w:t>
            </w:r>
          </w:p>
        </w:tc>
      </w:tr>
      <w:tr w:rsidR="00084AFC" w14:paraId="293C746C" w14:textId="77777777" w:rsidTr="0048642C">
        <w:tc>
          <w:tcPr>
            <w:tcW w:w="3005" w:type="dxa"/>
          </w:tcPr>
          <w:p w14:paraId="6C854E0F" w14:textId="76A9276B" w:rsidR="00084AFC" w:rsidRDefault="00084AFC" w:rsidP="0048642C">
            <w:pPr>
              <w:pStyle w:val="Heading3"/>
              <w:outlineLvl w:val="2"/>
            </w:pPr>
          </w:p>
        </w:tc>
        <w:tc>
          <w:tcPr>
            <w:tcW w:w="3005" w:type="dxa"/>
          </w:tcPr>
          <w:p w14:paraId="51108790" w14:textId="599235A8" w:rsidR="00084AFC" w:rsidRDefault="00084AFC" w:rsidP="0048642C">
            <w:pPr>
              <w:pStyle w:val="Heading3"/>
              <w:outlineLvl w:val="2"/>
            </w:pPr>
          </w:p>
        </w:tc>
        <w:tc>
          <w:tcPr>
            <w:tcW w:w="3006" w:type="dxa"/>
          </w:tcPr>
          <w:p w14:paraId="022D91BB" w14:textId="3AF7A629" w:rsidR="00084AFC" w:rsidRDefault="00084AFC" w:rsidP="0048642C">
            <w:pPr>
              <w:pStyle w:val="Heading3"/>
              <w:outlineLvl w:val="2"/>
            </w:pPr>
          </w:p>
        </w:tc>
      </w:tr>
    </w:tbl>
    <w:p w14:paraId="7F34D1FA" w14:textId="77777777" w:rsidR="000E349F" w:rsidRDefault="000E349F" w:rsidP="000E349F">
      <w:pPr>
        <w:pStyle w:val="Heading3"/>
        <w:rPr>
          <w:rFonts w:eastAsia="Times New Roman"/>
          <w:b/>
          <w:bCs/>
          <w:u w:val="single"/>
        </w:rPr>
      </w:pPr>
      <w:r>
        <w:rPr>
          <w:rFonts w:eastAsia="Times New Roman"/>
          <w:b/>
          <w:bCs/>
          <w:u w:val="single"/>
        </w:rPr>
        <w:t>H7/0920 Item ID: 66742</w:t>
      </w:r>
    </w:p>
    <w:p w14:paraId="28685C02" w14:textId="77777777" w:rsidR="000E349F" w:rsidRDefault="000E349F" w:rsidP="000E349F">
      <w:pPr>
        <w:pStyle w:val="Heading3"/>
        <w:rPr>
          <w:rFonts w:eastAsia="Times New Roman"/>
        </w:rPr>
      </w:pPr>
      <w:r>
        <w:rPr>
          <w:rFonts w:eastAsia="Times New Roman"/>
        </w:rPr>
        <w:t>Draft Biodiversity Action Plan - Update on public consultation</w:t>
      </w:r>
    </w:p>
    <w:p w14:paraId="469E79B0" w14:textId="77777777" w:rsidR="000E349F" w:rsidRDefault="000E349F" w:rsidP="000E349F">
      <w:pPr>
        <w:rPr>
          <w:rFonts w:eastAsiaTheme="minorHAnsi"/>
        </w:rPr>
      </w:pPr>
    </w:p>
    <w:p w14:paraId="48AF4149" w14:textId="77777777" w:rsidR="000E349F" w:rsidRDefault="000E349F" w:rsidP="000E349F">
      <w:r>
        <w:t xml:space="preserve">The report on the public consultation process as circulated was presented by Eoin Burke, A/Senior Planner </w:t>
      </w:r>
    </w:p>
    <w:p w14:paraId="06685A06" w14:textId="1C439F1A" w:rsidR="000E349F" w:rsidRDefault="00295EF5" w:rsidP="000E349F">
      <w:hyperlink r:id="rId15" w:history="1">
        <w:r w:rsidR="00694092" w:rsidRPr="00694092">
          <w:rPr>
            <w:rStyle w:val="Hyperlink"/>
          </w:rPr>
          <w:t xml:space="preserve">Biodiversity Action plan </w:t>
        </w:r>
        <w:r w:rsidR="00694092">
          <w:rPr>
            <w:rStyle w:val="Hyperlink"/>
          </w:rPr>
          <w:t xml:space="preserve">update </w:t>
        </w:r>
        <w:r w:rsidR="00694092" w:rsidRPr="00694092">
          <w:rPr>
            <w:rStyle w:val="Hyperlink"/>
          </w:rPr>
          <w:t>ppt</w:t>
        </w:r>
      </w:hyperlink>
    </w:p>
    <w:p w14:paraId="6C525D1D" w14:textId="77777777" w:rsidR="000E349F" w:rsidRDefault="000E349F" w:rsidP="000E349F">
      <w:r>
        <w:t>The presentation focused on:</w:t>
      </w:r>
    </w:p>
    <w:p w14:paraId="2ECAFF92" w14:textId="77777777" w:rsidR="000E349F" w:rsidRDefault="000E349F" w:rsidP="000E349F">
      <w:pPr>
        <w:pStyle w:val="ListParagraph"/>
        <w:numPr>
          <w:ilvl w:val="0"/>
          <w:numId w:val="13"/>
        </w:numPr>
        <w:spacing w:line="252" w:lineRule="auto"/>
        <w:rPr>
          <w:rFonts w:eastAsia="Times New Roman"/>
        </w:rPr>
      </w:pPr>
      <w:r>
        <w:rPr>
          <w:rFonts w:eastAsia="Times New Roman"/>
        </w:rPr>
        <w:t>Period of consultation (3</w:t>
      </w:r>
      <w:r>
        <w:rPr>
          <w:rFonts w:eastAsia="Times New Roman"/>
          <w:vertAlign w:val="superscript"/>
        </w:rPr>
        <w:t>rd</w:t>
      </w:r>
      <w:r>
        <w:rPr>
          <w:rFonts w:eastAsia="Times New Roman"/>
        </w:rPr>
        <w:t xml:space="preserve"> July – 10</w:t>
      </w:r>
      <w:r>
        <w:rPr>
          <w:rFonts w:eastAsia="Times New Roman"/>
          <w:vertAlign w:val="superscript"/>
        </w:rPr>
        <w:t>th</w:t>
      </w:r>
      <w:r>
        <w:rPr>
          <w:rFonts w:eastAsia="Times New Roman"/>
        </w:rPr>
        <w:t xml:space="preserve"> August 2020) and consultation mechanisms</w:t>
      </w:r>
    </w:p>
    <w:p w14:paraId="3CBB5C61" w14:textId="77777777" w:rsidR="000E349F" w:rsidRDefault="000E349F" w:rsidP="000E349F">
      <w:pPr>
        <w:pStyle w:val="ListParagraph"/>
        <w:numPr>
          <w:ilvl w:val="0"/>
          <w:numId w:val="13"/>
        </w:numPr>
        <w:spacing w:line="252" w:lineRule="auto"/>
        <w:rPr>
          <w:rFonts w:eastAsia="Times New Roman"/>
        </w:rPr>
      </w:pPr>
      <w:r>
        <w:rPr>
          <w:rFonts w:eastAsia="Times New Roman"/>
        </w:rPr>
        <w:t>Number of submissions received (33)</w:t>
      </w:r>
    </w:p>
    <w:p w14:paraId="7AD3D4FE" w14:textId="77777777" w:rsidR="000E349F" w:rsidRDefault="000E349F" w:rsidP="000E349F">
      <w:pPr>
        <w:pStyle w:val="ListParagraph"/>
        <w:numPr>
          <w:ilvl w:val="0"/>
          <w:numId w:val="13"/>
        </w:numPr>
        <w:spacing w:line="252" w:lineRule="auto"/>
        <w:rPr>
          <w:rFonts w:eastAsia="Times New Roman"/>
        </w:rPr>
      </w:pPr>
      <w:r>
        <w:rPr>
          <w:rFonts w:eastAsia="Times New Roman"/>
        </w:rPr>
        <w:t>Outline of categories of submissions</w:t>
      </w:r>
    </w:p>
    <w:p w14:paraId="2B9F19B9" w14:textId="77777777" w:rsidR="000E349F" w:rsidRDefault="000E349F" w:rsidP="000E349F">
      <w:pPr>
        <w:pStyle w:val="ListParagraph"/>
        <w:numPr>
          <w:ilvl w:val="0"/>
          <w:numId w:val="13"/>
        </w:numPr>
        <w:spacing w:line="252" w:lineRule="auto"/>
        <w:rPr>
          <w:rFonts w:eastAsia="Times New Roman"/>
        </w:rPr>
      </w:pPr>
      <w:r>
        <w:rPr>
          <w:rFonts w:eastAsia="Times New Roman"/>
        </w:rPr>
        <w:t>Next steps &amp; timeframe</w:t>
      </w:r>
    </w:p>
    <w:p w14:paraId="11AA9504" w14:textId="77777777" w:rsidR="000E349F" w:rsidRDefault="000E349F" w:rsidP="000E349F">
      <w:pPr>
        <w:rPr>
          <w:rFonts w:eastAsiaTheme="minorHAnsi"/>
        </w:rPr>
      </w:pPr>
      <w:r>
        <w:lastRenderedPageBreak/>
        <w:t>A discussion ensued with contributions from Cllrs Ó Broin and Sinclair  to which Mr Burke and  Mr Mulhern responded.   The discussion focused primarily on</w:t>
      </w:r>
    </w:p>
    <w:p w14:paraId="582386E1" w14:textId="5336D23E" w:rsidR="000E349F" w:rsidRDefault="000E349F" w:rsidP="000E349F">
      <w:pPr>
        <w:pStyle w:val="ListParagraph"/>
        <w:numPr>
          <w:ilvl w:val="0"/>
          <w:numId w:val="14"/>
        </w:numPr>
        <w:spacing w:line="252" w:lineRule="auto"/>
        <w:rPr>
          <w:rFonts w:eastAsia="Times New Roman"/>
        </w:rPr>
      </w:pPr>
      <w:r>
        <w:rPr>
          <w:rFonts w:eastAsia="Times New Roman"/>
        </w:rPr>
        <w:t xml:space="preserve">implementation of the </w:t>
      </w:r>
      <w:r w:rsidR="00557D8D">
        <w:rPr>
          <w:rFonts w:eastAsia="Times New Roman"/>
        </w:rPr>
        <w:t>made Plan</w:t>
      </w:r>
      <w:r>
        <w:rPr>
          <w:rFonts w:eastAsia="Times New Roman"/>
        </w:rPr>
        <w:t xml:space="preserve"> – management of wild meadows / grass harvesting</w:t>
      </w:r>
    </w:p>
    <w:p w14:paraId="65FA4A11" w14:textId="584550AA" w:rsidR="000E349F" w:rsidRDefault="000E349F" w:rsidP="000E349F">
      <w:pPr>
        <w:pStyle w:val="ListParagraph"/>
        <w:numPr>
          <w:ilvl w:val="0"/>
          <w:numId w:val="15"/>
        </w:numPr>
        <w:spacing w:line="252" w:lineRule="auto"/>
        <w:rPr>
          <w:rFonts w:eastAsia="Times New Roman"/>
        </w:rPr>
      </w:pPr>
      <w:r>
        <w:rPr>
          <w:rFonts w:eastAsia="Times New Roman"/>
        </w:rPr>
        <w:t>Role of B</w:t>
      </w:r>
      <w:r w:rsidR="00557D8D">
        <w:rPr>
          <w:rFonts w:eastAsia="Times New Roman"/>
        </w:rPr>
        <w:t xml:space="preserve">io </w:t>
      </w:r>
      <w:r>
        <w:rPr>
          <w:rFonts w:eastAsia="Times New Roman"/>
        </w:rPr>
        <w:t>D</w:t>
      </w:r>
      <w:r w:rsidR="00557D8D">
        <w:rPr>
          <w:rFonts w:eastAsia="Times New Roman"/>
        </w:rPr>
        <w:t xml:space="preserve">iversity </w:t>
      </w:r>
      <w:r>
        <w:rPr>
          <w:rFonts w:eastAsia="Times New Roman"/>
        </w:rPr>
        <w:t>O</w:t>
      </w:r>
      <w:r w:rsidR="00557D8D">
        <w:rPr>
          <w:rFonts w:eastAsia="Times New Roman"/>
        </w:rPr>
        <w:t>fficer</w:t>
      </w:r>
      <w:r>
        <w:rPr>
          <w:rFonts w:eastAsia="Times New Roman"/>
        </w:rPr>
        <w:t xml:space="preserve"> – not within SDCC W</w:t>
      </w:r>
      <w:r w:rsidR="00557D8D">
        <w:rPr>
          <w:rFonts w:eastAsia="Times New Roman"/>
        </w:rPr>
        <w:t xml:space="preserve">ork </w:t>
      </w:r>
      <w:r>
        <w:rPr>
          <w:rFonts w:eastAsia="Times New Roman"/>
        </w:rPr>
        <w:t>F</w:t>
      </w:r>
      <w:r w:rsidR="00557D8D">
        <w:rPr>
          <w:rFonts w:eastAsia="Times New Roman"/>
        </w:rPr>
        <w:t xml:space="preserve">orce </w:t>
      </w:r>
      <w:r>
        <w:rPr>
          <w:rFonts w:eastAsia="Times New Roman"/>
        </w:rPr>
        <w:t>P</w:t>
      </w:r>
      <w:r w:rsidR="00557D8D">
        <w:rPr>
          <w:rFonts w:eastAsia="Times New Roman"/>
        </w:rPr>
        <w:t xml:space="preserve">lan approved numbers </w:t>
      </w:r>
    </w:p>
    <w:p w14:paraId="4DF85055" w14:textId="3C5E4BBF" w:rsidR="000E349F" w:rsidRDefault="000E349F" w:rsidP="000E349F">
      <w:pPr>
        <w:jc w:val="both"/>
        <w:rPr>
          <w:rFonts w:eastAsiaTheme="minorHAnsi"/>
          <w:lang w:eastAsia="en-GB"/>
        </w:rPr>
      </w:pPr>
      <w:r>
        <w:t xml:space="preserve">The report was </w:t>
      </w:r>
      <w:r>
        <w:rPr>
          <w:b/>
          <w:bCs/>
        </w:rPr>
        <w:t xml:space="preserve">NOTED </w:t>
      </w:r>
      <w:r>
        <w:t>and it was</w:t>
      </w:r>
      <w:r>
        <w:rPr>
          <w:b/>
          <w:bCs/>
        </w:rPr>
        <w:t xml:space="preserve"> AGREED </w:t>
      </w:r>
      <w:r>
        <w:t xml:space="preserve">that the plan be submitted </w:t>
      </w:r>
      <w:r>
        <w:rPr>
          <w:lang w:eastAsia="en-GB"/>
        </w:rPr>
        <w:t xml:space="preserve">to the Council at the </w:t>
      </w:r>
      <w:r w:rsidR="00557D8D">
        <w:rPr>
          <w:lang w:eastAsia="en-GB"/>
        </w:rPr>
        <w:t>November 2020</w:t>
      </w:r>
      <w:r>
        <w:rPr>
          <w:lang w:eastAsia="en-GB"/>
        </w:rPr>
        <w:t xml:space="preserve"> Council Meeting. </w:t>
      </w:r>
    </w:p>
    <w:p w14:paraId="4A2EA4C5" w14:textId="77777777" w:rsidR="000E349F" w:rsidRDefault="000E349F" w:rsidP="000E349F">
      <w:pPr>
        <w:jc w:val="both"/>
        <w:rPr>
          <w:lang w:eastAsia="en-GB"/>
        </w:rPr>
      </w:pPr>
    </w:p>
    <w:p w14:paraId="7A73F5E0" w14:textId="77777777" w:rsidR="000E349F" w:rsidRDefault="000E349F" w:rsidP="000E349F">
      <w:pPr>
        <w:pStyle w:val="Heading3"/>
        <w:rPr>
          <w:rFonts w:eastAsia="Times New Roman"/>
          <w:b/>
          <w:bCs/>
          <w:u w:val="single"/>
        </w:rPr>
      </w:pPr>
      <w:r>
        <w:rPr>
          <w:rFonts w:eastAsia="Times New Roman"/>
          <w:b/>
          <w:bCs/>
          <w:u w:val="single"/>
        </w:rPr>
        <w:t xml:space="preserve">H8/0920 Item ID: 66732 </w:t>
      </w:r>
    </w:p>
    <w:p w14:paraId="4DAC8A2F" w14:textId="77777777" w:rsidR="000E349F" w:rsidRDefault="000E349F" w:rsidP="000E349F">
      <w:pPr>
        <w:pStyle w:val="Heading3"/>
        <w:rPr>
          <w:rFonts w:eastAsia="Times New Roman"/>
        </w:rPr>
      </w:pPr>
      <w:r>
        <w:rPr>
          <w:rFonts w:eastAsia="Times New Roman"/>
        </w:rPr>
        <w:t>Draft Parking ByeLaws  - Update on public consultation</w:t>
      </w:r>
    </w:p>
    <w:p w14:paraId="6F3E17FF" w14:textId="77777777" w:rsidR="000E349F" w:rsidRDefault="000E349F" w:rsidP="000E349F">
      <w:pPr>
        <w:rPr>
          <w:rFonts w:eastAsiaTheme="minorHAnsi"/>
        </w:rPr>
      </w:pPr>
    </w:p>
    <w:p w14:paraId="3C2B7332" w14:textId="77777777" w:rsidR="000E349F" w:rsidRDefault="000E349F" w:rsidP="000E349F">
      <w:r>
        <w:t xml:space="preserve">The report as circulated on the public consultation process was presented by Mary Maguire, Senior Executive Officer </w:t>
      </w:r>
    </w:p>
    <w:p w14:paraId="69EF0BD2" w14:textId="578DFB9F" w:rsidR="000E349F" w:rsidRDefault="00740329" w:rsidP="000E349F">
      <w:r>
        <w:t xml:space="preserve"> </w:t>
      </w:r>
      <w:hyperlink r:id="rId16" w:history="1">
        <w:r w:rsidRPr="00740329">
          <w:rPr>
            <w:rStyle w:val="Hyperlink"/>
          </w:rPr>
          <w:t>UPDATE on Public Consultation Draft DCS 2020-2025  Sept 2020 SPC.docx</w:t>
        </w:r>
      </w:hyperlink>
    </w:p>
    <w:p w14:paraId="12A55C25" w14:textId="77777777" w:rsidR="000E349F" w:rsidRDefault="000E349F" w:rsidP="000E349F">
      <w:r>
        <w:t>The presentation focused on:</w:t>
      </w:r>
    </w:p>
    <w:p w14:paraId="6CCCBDA6" w14:textId="77777777" w:rsidR="000E349F" w:rsidRDefault="000E349F" w:rsidP="000E349F">
      <w:pPr>
        <w:pStyle w:val="ListParagraph"/>
        <w:numPr>
          <w:ilvl w:val="0"/>
          <w:numId w:val="15"/>
        </w:numPr>
        <w:spacing w:line="252" w:lineRule="auto"/>
        <w:jc w:val="both"/>
        <w:rPr>
          <w:rFonts w:eastAsia="Times New Roman"/>
          <w:lang w:val="en-GB" w:eastAsia="en-US"/>
        </w:rPr>
      </w:pPr>
      <w:r>
        <w:rPr>
          <w:rFonts w:eastAsia="Times New Roman"/>
        </w:rPr>
        <w:t xml:space="preserve">Consultation period </w:t>
      </w:r>
      <w:r>
        <w:rPr>
          <w:rFonts w:eastAsia="Times New Roman"/>
          <w:lang w:val="en-GB" w:eastAsia="en-US"/>
        </w:rPr>
        <w:t>25</w:t>
      </w:r>
      <w:r>
        <w:rPr>
          <w:rFonts w:eastAsia="Times New Roman"/>
          <w:vertAlign w:val="superscript"/>
          <w:lang w:val="en-GB" w:eastAsia="en-US"/>
        </w:rPr>
        <w:t>th</w:t>
      </w:r>
      <w:r>
        <w:rPr>
          <w:rFonts w:eastAsia="Times New Roman"/>
          <w:lang w:val="en-GB" w:eastAsia="en-US"/>
        </w:rPr>
        <w:t xml:space="preserve"> July, 2020 to 11</w:t>
      </w:r>
      <w:r>
        <w:rPr>
          <w:rFonts w:eastAsia="Times New Roman"/>
          <w:vertAlign w:val="superscript"/>
          <w:lang w:val="en-GB" w:eastAsia="en-US"/>
        </w:rPr>
        <w:t>th</w:t>
      </w:r>
      <w:r>
        <w:rPr>
          <w:rFonts w:eastAsia="Times New Roman"/>
          <w:lang w:val="en-GB" w:eastAsia="en-US"/>
        </w:rPr>
        <w:t xml:space="preserve"> September, 2020.</w:t>
      </w:r>
    </w:p>
    <w:p w14:paraId="05946AB7" w14:textId="77777777" w:rsidR="000E349F" w:rsidRDefault="000E349F" w:rsidP="000E349F">
      <w:pPr>
        <w:pStyle w:val="ListParagraph"/>
        <w:numPr>
          <w:ilvl w:val="0"/>
          <w:numId w:val="15"/>
        </w:numPr>
        <w:spacing w:line="252" w:lineRule="auto"/>
        <w:rPr>
          <w:rFonts w:eastAsia="Times New Roman"/>
        </w:rPr>
      </w:pPr>
      <w:r>
        <w:rPr>
          <w:rFonts w:eastAsia="Times New Roman"/>
        </w:rPr>
        <w:t>No of submissions received (231)</w:t>
      </w:r>
    </w:p>
    <w:p w14:paraId="29CEA70E" w14:textId="77777777" w:rsidR="000E349F" w:rsidRDefault="000E349F" w:rsidP="000E349F">
      <w:pPr>
        <w:pStyle w:val="ListParagraph"/>
        <w:numPr>
          <w:ilvl w:val="0"/>
          <w:numId w:val="15"/>
        </w:numPr>
        <w:spacing w:line="252" w:lineRule="auto"/>
        <w:rPr>
          <w:rFonts w:eastAsia="Times New Roman"/>
        </w:rPr>
      </w:pPr>
      <w:r>
        <w:rPr>
          <w:rFonts w:eastAsia="Times New Roman"/>
        </w:rPr>
        <w:t>Outline of categories of submissions</w:t>
      </w:r>
    </w:p>
    <w:p w14:paraId="77EB7CE1" w14:textId="77777777" w:rsidR="000E349F" w:rsidRDefault="000E349F" w:rsidP="000E349F">
      <w:pPr>
        <w:pStyle w:val="ListParagraph"/>
        <w:numPr>
          <w:ilvl w:val="0"/>
          <w:numId w:val="15"/>
        </w:numPr>
        <w:spacing w:line="252" w:lineRule="auto"/>
        <w:rPr>
          <w:rFonts w:eastAsia="Times New Roman"/>
        </w:rPr>
      </w:pPr>
      <w:r>
        <w:rPr>
          <w:rFonts w:eastAsia="Times New Roman"/>
        </w:rPr>
        <w:t>Next steps incl preparation of CE Report on consultation and report to November 2020 Council meeting with anticipation of making ByeLaws</w:t>
      </w:r>
    </w:p>
    <w:p w14:paraId="2022B7CE" w14:textId="77777777" w:rsidR="000E349F" w:rsidRDefault="000E349F" w:rsidP="000E349F">
      <w:pPr>
        <w:rPr>
          <w:rFonts w:eastAsiaTheme="minorHAnsi"/>
        </w:rPr>
      </w:pPr>
      <w:r>
        <w:t>A discussion ensued with contributions from Cllrs Moynihan, McManus, Ó Broin and Sinclair to which Mr Mulhern, Ms Maguire and Ms Kelly responded.</w:t>
      </w:r>
    </w:p>
    <w:p w14:paraId="6EF21B3F" w14:textId="77777777" w:rsidR="000E349F" w:rsidRDefault="000E349F" w:rsidP="000E349F">
      <w:r>
        <w:t>The discussion focused primarily on</w:t>
      </w:r>
    </w:p>
    <w:p w14:paraId="590C2FAE" w14:textId="77777777" w:rsidR="000E349F" w:rsidRDefault="000E349F" w:rsidP="000E349F">
      <w:pPr>
        <w:pStyle w:val="ListParagraph"/>
        <w:numPr>
          <w:ilvl w:val="0"/>
          <w:numId w:val="16"/>
        </w:numPr>
        <w:spacing w:line="252" w:lineRule="auto"/>
        <w:rPr>
          <w:rFonts w:eastAsia="Times New Roman"/>
        </w:rPr>
      </w:pPr>
      <w:r>
        <w:rPr>
          <w:rFonts w:eastAsia="Times New Roman"/>
        </w:rPr>
        <w:t xml:space="preserve">Right / process for amendments </w:t>
      </w:r>
    </w:p>
    <w:p w14:paraId="438E005A" w14:textId="77777777" w:rsidR="000E349F" w:rsidRDefault="000E349F" w:rsidP="000E349F">
      <w:pPr>
        <w:pStyle w:val="ListParagraph"/>
        <w:numPr>
          <w:ilvl w:val="0"/>
          <w:numId w:val="16"/>
        </w:numPr>
        <w:spacing w:line="252" w:lineRule="auto"/>
        <w:rPr>
          <w:rFonts w:eastAsia="Times New Roman"/>
        </w:rPr>
      </w:pPr>
      <w:r>
        <w:rPr>
          <w:rFonts w:eastAsia="Times New Roman"/>
        </w:rPr>
        <w:t>30 mins free parking</w:t>
      </w:r>
    </w:p>
    <w:p w14:paraId="39B043E1" w14:textId="77777777" w:rsidR="000E349F" w:rsidRDefault="000E349F" w:rsidP="000E349F">
      <w:pPr>
        <w:pStyle w:val="ListParagraph"/>
        <w:numPr>
          <w:ilvl w:val="0"/>
          <w:numId w:val="16"/>
        </w:numPr>
        <w:spacing w:line="252" w:lineRule="auto"/>
        <w:rPr>
          <w:rFonts w:eastAsia="Times New Roman"/>
        </w:rPr>
      </w:pPr>
      <w:r>
        <w:rPr>
          <w:rFonts w:eastAsia="Times New Roman"/>
        </w:rPr>
        <w:t>Proposed cost of existing permits</w:t>
      </w:r>
    </w:p>
    <w:p w14:paraId="3A28D7A5" w14:textId="77777777" w:rsidR="000E349F" w:rsidRDefault="000E349F" w:rsidP="000E349F">
      <w:pPr>
        <w:pStyle w:val="ListParagraph"/>
        <w:numPr>
          <w:ilvl w:val="0"/>
          <w:numId w:val="16"/>
        </w:numPr>
        <w:spacing w:line="252" w:lineRule="auto"/>
        <w:rPr>
          <w:rFonts w:eastAsia="Times New Roman"/>
        </w:rPr>
      </w:pPr>
      <w:r>
        <w:rPr>
          <w:rFonts w:eastAsia="Times New Roman"/>
        </w:rPr>
        <w:t>New carer permits</w:t>
      </w:r>
    </w:p>
    <w:p w14:paraId="4BE5A4AA" w14:textId="77777777" w:rsidR="000E349F" w:rsidRDefault="000E349F" w:rsidP="000E349F">
      <w:pPr>
        <w:pStyle w:val="ListParagraph"/>
        <w:numPr>
          <w:ilvl w:val="0"/>
          <w:numId w:val="16"/>
        </w:numPr>
        <w:spacing w:line="252" w:lineRule="auto"/>
        <w:rPr>
          <w:rFonts w:eastAsia="Times New Roman"/>
        </w:rPr>
      </w:pPr>
      <w:r>
        <w:rPr>
          <w:rFonts w:eastAsia="Times New Roman"/>
        </w:rPr>
        <w:t>Enforcement –  mechanisms / resources / costs</w:t>
      </w:r>
    </w:p>
    <w:p w14:paraId="43EAF1CA" w14:textId="77777777" w:rsidR="000E349F" w:rsidRDefault="000E349F" w:rsidP="000E349F">
      <w:pPr>
        <w:pStyle w:val="ListParagraph"/>
        <w:numPr>
          <w:ilvl w:val="0"/>
          <w:numId w:val="16"/>
        </w:numPr>
        <w:spacing w:line="252" w:lineRule="auto"/>
        <w:rPr>
          <w:rFonts w:eastAsia="Times New Roman"/>
        </w:rPr>
      </w:pPr>
      <w:r>
        <w:rPr>
          <w:rFonts w:eastAsia="Times New Roman"/>
        </w:rPr>
        <w:t xml:space="preserve">Additional consultation </w:t>
      </w:r>
    </w:p>
    <w:p w14:paraId="274A98AB" w14:textId="77777777" w:rsidR="000E349F" w:rsidRDefault="000E349F" w:rsidP="000E349F">
      <w:pPr>
        <w:pStyle w:val="ListParagraph"/>
        <w:numPr>
          <w:ilvl w:val="0"/>
          <w:numId w:val="16"/>
        </w:numPr>
        <w:spacing w:line="252" w:lineRule="auto"/>
        <w:rPr>
          <w:rFonts w:eastAsia="Times New Roman"/>
        </w:rPr>
      </w:pPr>
      <w:r>
        <w:rPr>
          <w:rFonts w:eastAsia="Times New Roman"/>
        </w:rPr>
        <w:t xml:space="preserve">Proposed new locations for restrictions </w:t>
      </w:r>
    </w:p>
    <w:p w14:paraId="73CF9A21" w14:textId="088CABF1" w:rsidR="000E349F" w:rsidRDefault="000E349F" w:rsidP="000E349F">
      <w:r>
        <w:t>The report was NOTED .</w:t>
      </w:r>
    </w:p>
    <w:p w14:paraId="17ACEFF4" w14:textId="2ED63E0C" w:rsidR="00557D8D" w:rsidRDefault="00557D8D" w:rsidP="000E349F">
      <w:pPr>
        <w:rPr>
          <w:b/>
          <w:bCs/>
        </w:rPr>
      </w:pPr>
      <w:r w:rsidRPr="00557D8D">
        <w:rPr>
          <w:b/>
          <w:bCs/>
        </w:rPr>
        <w:t>AOB</w:t>
      </w:r>
    </w:p>
    <w:p w14:paraId="6C170C94" w14:textId="3337E0CC" w:rsidR="00557D8D" w:rsidRDefault="00557D8D" w:rsidP="000E349F">
      <w:r>
        <w:t>It was noted that the usual scheduled date for the November 2020 SPC clashes with a potential ADJOURNED Budget 2021 Meeting (Thursday 26</w:t>
      </w:r>
      <w:r w:rsidRPr="00557D8D">
        <w:rPr>
          <w:vertAlign w:val="superscript"/>
        </w:rPr>
        <w:t>th</w:t>
      </w:r>
      <w:r>
        <w:t xml:space="preserve"> November 2020) and accordingly the corporate calendar has made provision for SPC meeting on Friday 27</w:t>
      </w:r>
      <w:r w:rsidRPr="00557D8D">
        <w:rPr>
          <w:vertAlign w:val="superscript"/>
        </w:rPr>
        <w:t>th</w:t>
      </w:r>
      <w:r>
        <w:t xml:space="preserve"> November 2020</w:t>
      </w:r>
      <w:r w:rsidR="00F0380F">
        <w:t xml:space="preserve"> @5.30pm</w:t>
      </w:r>
      <w:r>
        <w:t>.</w:t>
      </w:r>
    </w:p>
    <w:p w14:paraId="319B920E" w14:textId="1B49E56F" w:rsidR="00557D8D" w:rsidRPr="00557D8D" w:rsidRDefault="00F0380F" w:rsidP="000E349F">
      <w:pPr>
        <w:rPr>
          <w:rFonts w:eastAsiaTheme="minorHAnsi"/>
        </w:rPr>
      </w:pPr>
      <w:r>
        <w:t>However, i</w:t>
      </w:r>
      <w:r w:rsidR="00557D8D">
        <w:t>t was agreed that</w:t>
      </w:r>
      <w:r>
        <w:t>,</w:t>
      </w:r>
      <w:r w:rsidR="00557D8D">
        <w:t xml:space="preserve"> should there be NO adjourned Budget Meeting</w:t>
      </w:r>
      <w:r>
        <w:t xml:space="preserve">, </w:t>
      </w:r>
      <w:r w:rsidR="00557D8D">
        <w:t>the SPC will be held on the usual day and at the usual time (Thursday, 2</w:t>
      </w:r>
      <w:r w:rsidR="00295EF5">
        <w:t>6</w:t>
      </w:r>
      <w:r w:rsidR="00557D8D" w:rsidRPr="00557D8D">
        <w:rPr>
          <w:vertAlign w:val="superscript"/>
        </w:rPr>
        <w:t>th</w:t>
      </w:r>
      <w:r w:rsidR="00557D8D">
        <w:rPr>
          <w:vertAlign w:val="superscript"/>
        </w:rPr>
        <w:t xml:space="preserve">  </w:t>
      </w:r>
      <w:r w:rsidR="00557D8D">
        <w:rPr>
          <w:rFonts w:eastAsiaTheme="minorHAnsi"/>
        </w:rPr>
        <w:t>November 2020 @5.30pm)</w:t>
      </w:r>
    </w:p>
    <w:p w14:paraId="795D6B8A" w14:textId="323CD692" w:rsidR="00084AFC" w:rsidRPr="00740329" w:rsidRDefault="000E349F" w:rsidP="00740329">
      <w:pPr>
        <w:rPr>
          <w:lang w:eastAsia="en-US"/>
        </w:rPr>
      </w:pPr>
      <w:r>
        <w:t>There being no further business, the meeting concluded at 18.35.</w:t>
      </w:r>
    </w:p>
    <w:sectPr w:rsidR="00084AFC" w:rsidRPr="007403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74348"/>
    <w:multiLevelType w:val="hybridMultilevel"/>
    <w:tmpl w:val="B7A49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2702A7"/>
    <w:multiLevelType w:val="hybridMultilevel"/>
    <w:tmpl w:val="FDDA58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797A51"/>
    <w:multiLevelType w:val="hybridMultilevel"/>
    <w:tmpl w:val="16C036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1510F9A"/>
    <w:multiLevelType w:val="hybridMultilevel"/>
    <w:tmpl w:val="8598AE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47624E5"/>
    <w:multiLevelType w:val="hybridMultilevel"/>
    <w:tmpl w:val="16F2AC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5667874"/>
    <w:multiLevelType w:val="hybridMultilevel"/>
    <w:tmpl w:val="7AF466E4"/>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6" w15:restartNumberingAfterBreak="0">
    <w:nsid w:val="3FAB4A78"/>
    <w:multiLevelType w:val="hybridMultilevel"/>
    <w:tmpl w:val="4F6442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AA02C9E"/>
    <w:multiLevelType w:val="hybridMultilevel"/>
    <w:tmpl w:val="B9848D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69027B5"/>
    <w:multiLevelType w:val="hybridMultilevel"/>
    <w:tmpl w:val="F6F6D4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B960F0E"/>
    <w:multiLevelType w:val="hybridMultilevel"/>
    <w:tmpl w:val="90B8531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7CE657F2"/>
    <w:multiLevelType w:val="hybridMultilevel"/>
    <w:tmpl w:val="2FB6AC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FD73826"/>
    <w:multiLevelType w:val="hybridMultilevel"/>
    <w:tmpl w:val="A978E2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1"/>
  </w:num>
  <w:num w:numId="5">
    <w:abstractNumId w:val="7"/>
  </w:num>
  <w:num w:numId="6">
    <w:abstractNumId w:val="6"/>
  </w:num>
  <w:num w:numId="7">
    <w:abstractNumId w:val="10"/>
  </w:num>
  <w:num w:numId="8">
    <w:abstractNumId w:val="8"/>
  </w:num>
  <w:num w:numId="9">
    <w:abstractNumId w:val="9"/>
  </w:num>
  <w:num w:numId="10">
    <w:abstractNumId w:val="2"/>
  </w:num>
  <w:num w:numId="11">
    <w:abstractNumId w:val="5"/>
  </w:num>
  <w:num w:numId="12">
    <w:abstractNumId w:val="1"/>
  </w:num>
  <w:num w:numId="13">
    <w:abstractNumId w:val="9"/>
  </w:num>
  <w:num w:numId="14">
    <w:abstractNumId w:val="5"/>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4C"/>
    <w:rsid w:val="00044E62"/>
    <w:rsid w:val="00084AFC"/>
    <w:rsid w:val="000B35D8"/>
    <w:rsid w:val="000B6F4B"/>
    <w:rsid w:val="000E349F"/>
    <w:rsid w:val="0016673F"/>
    <w:rsid w:val="00295EF5"/>
    <w:rsid w:val="002C3B66"/>
    <w:rsid w:val="002D2AE3"/>
    <w:rsid w:val="00344C17"/>
    <w:rsid w:val="003549A7"/>
    <w:rsid w:val="004405A6"/>
    <w:rsid w:val="00557D8D"/>
    <w:rsid w:val="00596838"/>
    <w:rsid w:val="005A05B4"/>
    <w:rsid w:val="005F2615"/>
    <w:rsid w:val="006657AB"/>
    <w:rsid w:val="00694092"/>
    <w:rsid w:val="006E1A48"/>
    <w:rsid w:val="00740329"/>
    <w:rsid w:val="007E1A7A"/>
    <w:rsid w:val="00876092"/>
    <w:rsid w:val="008D5A18"/>
    <w:rsid w:val="009A578F"/>
    <w:rsid w:val="00A761CF"/>
    <w:rsid w:val="00AB63D3"/>
    <w:rsid w:val="00B922EA"/>
    <w:rsid w:val="00BB1963"/>
    <w:rsid w:val="00C3131A"/>
    <w:rsid w:val="00CC124C"/>
    <w:rsid w:val="00CC5400"/>
    <w:rsid w:val="00E22C6D"/>
    <w:rsid w:val="00F0380F"/>
    <w:rsid w:val="00F46726"/>
    <w:rsid w:val="00F67B3F"/>
    <w:rsid w:val="00FF34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2162951"/>
  <w15:docId w15:val="{576A5A64-A0DC-4717-9C4B-FE4124E9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customStyle="1" w:styleId="TableGrid1">
    <w:name w:val="Table Grid1"/>
    <w:basedOn w:val="TableNormal"/>
    <w:rsid w:val="00044E6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76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lyheader">
    <w:name w:val="replyheader"/>
    <w:basedOn w:val="Normal"/>
    <w:rsid w:val="00876092"/>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876092"/>
    <w:pPr>
      <w:spacing w:before="240" w:after="240" w:line="240" w:lineRule="auto"/>
      <w:jc w:val="center"/>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FF342A"/>
    <w:pPr>
      <w:ind w:left="720"/>
      <w:contextualSpacing/>
    </w:pPr>
  </w:style>
  <w:style w:type="character" w:styleId="UnresolvedMention">
    <w:name w:val="Unresolved Mention"/>
    <w:basedOn w:val="DefaultParagraphFont"/>
    <w:uiPriority w:val="99"/>
    <w:semiHidden/>
    <w:unhideWhenUsed/>
    <w:rsid w:val="00740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599091">
      <w:bodyDiv w:val="1"/>
      <w:marLeft w:val="0"/>
      <w:marRight w:val="0"/>
      <w:marTop w:val="0"/>
      <w:marBottom w:val="0"/>
      <w:divBdr>
        <w:top w:val="none" w:sz="0" w:space="0" w:color="auto"/>
        <w:left w:val="none" w:sz="0" w:space="0" w:color="auto"/>
        <w:bottom w:val="none" w:sz="0" w:space="0" w:color="auto"/>
        <w:right w:val="none" w:sz="0" w:space="0" w:color="auto"/>
      </w:divBdr>
    </w:div>
    <w:div w:id="1578830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7274" TargetMode="External"/><Relationship Id="rId13" Type="http://schemas.openxmlformats.org/officeDocument/2006/relationships/hyperlink" Target="http://www.sdublincoco.ie/sdcc/departments/corporate/apps/cmas/documentsview.aspx?id=6730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66973" TargetMode="External"/><Relationship Id="rId12" Type="http://schemas.openxmlformats.org/officeDocument/2006/relationships/hyperlink" Target="http://www.sdublincoco.ie/sdcc/departments/corporate/apps/cmas/documentsview.aspx?id=6733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UPDATE%20on%20Public%20Consultation%20Draft%20DCS%202020-2025%20%20Sept%202020%20SPC.docx" TargetMode="Externa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hyperlink" Target="http://www.sdublincoco.ie/sdcc/departments/corporate/apps/cmas/documentsview.aspx?id=67300" TargetMode="External"/><Relationship Id="rId5" Type="http://schemas.openxmlformats.org/officeDocument/2006/relationships/image" Target="media/image1.jpeg"/><Relationship Id="rId15" Type="http://schemas.openxmlformats.org/officeDocument/2006/relationships/hyperlink" Target="BioDiversity.ppt" TargetMode="External"/><Relationship Id="rId10" Type="http://schemas.openxmlformats.org/officeDocument/2006/relationships/hyperlink" Target="http://www.sdublincoco.ie/sdcc/departments/corporate/apps/cmas/documentsview.aspx?id=67301"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67356" TargetMode="External"/><Relationship Id="rId14" Type="http://schemas.openxmlformats.org/officeDocument/2006/relationships/hyperlink" Target="http://www.sdublincoco.ie/sdcc/departments/corporate/apps/cmas/documentsview.aspx?id=672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6</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Reilly</dc:creator>
  <cp:lastModifiedBy>Mary Maguire</cp:lastModifiedBy>
  <cp:revision>16</cp:revision>
  <dcterms:created xsi:type="dcterms:W3CDTF">2020-09-25T07:26:00Z</dcterms:created>
  <dcterms:modified xsi:type="dcterms:W3CDTF">2020-11-03T16:36:00Z</dcterms:modified>
</cp:coreProperties>
</file>