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shd w:val="clear" w:color="auto" w:fill="8EAADB" w:themeFill="accent1" w:themeFillTint="99"/>
        <w:tblLook w:val="04A0" w:firstRow="1" w:lastRow="0" w:firstColumn="1" w:lastColumn="0" w:noHBand="0" w:noVBand="1"/>
      </w:tblPr>
      <w:tblGrid>
        <w:gridCol w:w="9016"/>
      </w:tblGrid>
      <w:tr w:rsidR="00D443C7" w:rsidRPr="00D443C7" w14:paraId="0B00E6CD" w14:textId="77777777" w:rsidTr="001218DC">
        <w:tc>
          <w:tcPr>
            <w:tcW w:w="9016" w:type="dxa"/>
            <w:shd w:val="clear" w:color="auto" w:fill="8EAADB" w:themeFill="accent1" w:themeFillTint="99"/>
          </w:tcPr>
          <w:p w14:paraId="5B3B3F86" w14:textId="20149CD0" w:rsidR="00D443C7" w:rsidRPr="001218DC" w:rsidRDefault="00FD687C" w:rsidP="00D443C7">
            <w:pPr>
              <w:jc w:val="center"/>
              <w:rPr>
                <w:rFonts w:ascii="Berlin Sans FB Demi" w:hAnsi="Berlin Sans FB Demi"/>
                <w:b/>
                <w:bCs/>
                <w:sz w:val="28"/>
                <w:szCs w:val="28"/>
                <w:lang w:val="en-GB"/>
              </w:rPr>
            </w:pPr>
            <w:r w:rsidRPr="001218DC">
              <w:rPr>
                <w:rFonts w:ascii="Berlin Sans FB Demi" w:hAnsi="Berlin Sans FB Demi"/>
                <w:b/>
                <w:bCs/>
                <w:sz w:val="28"/>
                <w:szCs w:val="28"/>
                <w:lang w:val="en-GB"/>
              </w:rPr>
              <w:t xml:space="preserve">1.1  </w:t>
            </w:r>
            <w:r w:rsidR="00D443C7" w:rsidRPr="001218DC">
              <w:rPr>
                <w:rFonts w:ascii="Berlin Sans FB Demi" w:hAnsi="Berlin Sans FB Demi"/>
                <w:b/>
                <w:bCs/>
                <w:sz w:val="28"/>
                <w:szCs w:val="28"/>
                <w:lang w:val="en-GB"/>
              </w:rPr>
              <w:t>Outcome of the Public Consultation Pro</w:t>
            </w:r>
            <w:r w:rsidR="001218DC">
              <w:rPr>
                <w:rFonts w:ascii="Berlin Sans FB Demi" w:hAnsi="Berlin Sans FB Demi"/>
                <w:b/>
                <w:bCs/>
                <w:sz w:val="28"/>
                <w:szCs w:val="28"/>
                <w:lang w:val="en-GB"/>
              </w:rPr>
              <w:t>cess</w:t>
            </w:r>
          </w:p>
        </w:tc>
      </w:tr>
    </w:tbl>
    <w:p w14:paraId="231F83C6" w14:textId="5DA287C7" w:rsidR="00251D34" w:rsidRDefault="00251D34">
      <w:pPr>
        <w:rPr>
          <w:lang w:val="en-GB"/>
        </w:rPr>
      </w:pPr>
    </w:p>
    <w:p w14:paraId="3F3FCAEA" w14:textId="0D5842E3" w:rsidR="00251D34" w:rsidRDefault="00251D34">
      <w:pPr>
        <w:rPr>
          <w:lang w:val="en-GB"/>
        </w:rPr>
      </w:pPr>
    </w:p>
    <w:p w14:paraId="1D33C919" w14:textId="76FB77BE" w:rsidR="00BF4BFD" w:rsidRDefault="00904313" w:rsidP="00D443C7">
      <w:pPr>
        <w:jc w:val="both"/>
        <w:rPr>
          <w:lang w:val="en-GB"/>
        </w:rPr>
      </w:pPr>
      <w:r>
        <w:rPr>
          <w:lang w:val="en-GB"/>
        </w:rPr>
        <w:t xml:space="preserve">The </w:t>
      </w:r>
      <w:r w:rsidR="00BF4BFD">
        <w:rPr>
          <w:lang w:val="en-GB"/>
        </w:rPr>
        <w:t xml:space="preserve">statutory </w:t>
      </w:r>
      <w:r>
        <w:rPr>
          <w:lang w:val="en-GB"/>
        </w:rPr>
        <w:t xml:space="preserve">consultation period </w:t>
      </w:r>
      <w:r w:rsidR="00BF4BFD">
        <w:rPr>
          <w:lang w:val="en-GB"/>
        </w:rPr>
        <w:t xml:space="preserve">on the Draft ByeLaws </w:t>
      </w:r>
      <w:r>
        <w:rPr>
          <w:lang w:val="en-GB"/>
        </w:rPr>
        <w:t>ran from 25</w:t>
      </w:r>
      <w:r w:rsidRPr="00904313">
        <w:rPr>
          <w:vertAlign w:val="superscript"/>
          <w:lang w:val="en-GB"/>
        </w:rPr>
        <w:t>th</w:t>
      </w:r>
      <w:r>
        <w:rPr>
          <w:lang w:val="en-GB"/>
        </w:rPr>
        <w:t xml:space="preserve"> July, 2020 to 11</w:t>
      </w:r>
      <w:r w:rsidRPr="00904313">
        <w:rPr>
          <w:vertAlign w:val="superscript"/>
          <w:lang w:val="en-GB"/>
        </w:rPr>
        <w:t>th</w:t>
      </w:r>
      <w:r>
        <w:rPr>
          <w:lang w:val="en-GB"/>
        </w:rPr>
        <w:t xml:space="preserve"> September, 2020.</w:t>
      </w:r>
    </w:p>
    <w:p w14:paraId="29315CF3" w14:textId="22C5E6CB" w:rsidR="006E66E0" w:rsidRDefault="00BF4BFD" w:rsidP="00D443C7">
      <w:pPr>
        <w:jc w:val="both"/>
        <w:rPr>
          <w:lang w:val="en-GB"/>
        </w:rPr>
      </w:pPr>
      <w:r w:rsidRPr="00BF4BFD">
        <w:rPr>
          <w:lang w:val="en-GB"/>
        </w:rPr>
        <w:t xml:space="preserve"> </w:t>
      </w:r>
      <w:r>
        <w:rPr>
          <w:lang w:val="en-GB"/>
        </w:rPr>
        <w:t xml:space="preserve">A total of 231 submissions were received during the public consultation period.  </w:t>
      </w:r>
    </w:p>
    <w:p w14:paraId="70A92587" w14:textId="786C4A0F" w:rsidR="00251D34" w:rsidRDefault="00251D34" w:rsidP="007A5DDD">
      <w:pPr>
        <w:jc w:val="both"/>
        <w:rPr>
          <w:lang w:val="en-GB"/>
        </w:rPr>
      </w:pPr>
      <w:r>
        <w:rPr>
          <w:lang w:val="en-GB"/>
        </w:rPr>
        <w:t xml:space="preserve"> All submissions were read, </w:t>
      </w:r>
      <w:r w:rsidR="00710C22">
        <w:rPr>
          <w:lang w:val="en-GB"/>
        </w:rPr>
        <w:t>summarised and are c</w:t>
      </w:r>
      <w:r w:rsidR="007A5DDD">
        <w:rPr>
          <w:lang w:val="en-GB"/>
        </w:rPr>
        <w:t xml:space="preserve">urrently being </w:t>
      </w:r>
      <w:r w:rsidR="00710C22">
        <w:rPr>
          <w:lang w:val="en-GB"/>
        </w:rPr>
        <w:t>analysed.</w:t>
      </w:r>
      <w:r>
        <w:rPr>
          <w:lang w:val="en-GB"/>
        </w:rPr>
        <w:t xml:space="preserve">  A list of all the submissions made within the public consultation period is provided in Table 1 below, together with a reference number.  </w:t>
      </w:r>
    </w:p>
    <w:p w14:paraId="3067F2A0" w14:textId="2CFE5CC8" w:rsidR="00251D34" w:rsidRDefault="00251D34">
      <w:pPr>
        <w:rPr>
          <w:lang w:val="en-GB"/>
        </w:rPr>
      </w:pPr>
      <w:r>
        <w:rPr>
          <w:lang w:val="en-GB"/>
        </w:rPr>
        <w:t>Table 1:  List of persons</w:t>
      </w:r>
      <w:r w:rsidR="00E00EFF">
        <w:rPr>
          <w:lang w:val="en-GB"/>
        </w:rPr>
        <w:t>/associations</w:t>
      </w:r>
      <w:r>
        <w:rPr>
          <w:lang w:val="en-GB"/>
        </w:rPr>
        <w:t xml:space="preserve"> that made submissions</w:t>
      </w:r>
    </w:p>
    <w:tbl>
      <w:tblPr>
        <w:tblW w:w="8160" w:type="dxa"/>
        <w:tblLook w:val="04A0" w:firstRow="1" w:lastRow="0" w:firstColumn="1" w:lastColumn="0" w:noHBand="0" w:noVBand="1"/>
      </w:tblPr>
      <w:tblGrid>
        <w:gridCol w:w="5800"/>
        <w:gridCol w:w="2360"/>
      </w:tblGrid>
      <w:tr w:rsidR="00251D34" w:rsidRPr="00251D34" w14:paraId="33530D3A" w14:textId="77777777" w:rsidTr="00251D34">
        <w:trPr>
          <w:trHeight w:val="300"/>
        </w:trPr>
        <w:tc>
          <w:tcPr>
            <w:tcW w:w="5800"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1BD07CA0" w14:textId="742F222E" w:rsidR="00251D34" w:rsidRPr="00251D34" w:rsidRDefault="00251D34" w:rsidP="00251D34">
            <w:pPr>
              <w:spacing w:after="0" w:line="240" w:lineRule="auto"/>
              <w:jc w:val="center"/>
              <w:rPr>
                <w:rFonts w:ascii="Berlin Sans FB Demi" w:eastAsia="Times New Roman" w:hAnsi="Berlin Sans FB Demi" w:cs="Calibri"/>
                <w:color w:val="000000"/>
                <w:lang w:eastAsia="en-IE"/>
              </w:rPr>
            </w:pPr>
            <w:r w:rsidRPr="00251D34">
              <w:rPr>
                <w:rFonts w:ascii="Berlin Sans FB Demi" w:eastAsia="Times New Roman" w:hAnsi="Berlin Sans FB Demi" w:cs="Calibri"/>
                <w:color w:val="000000"/>
                <w:lang w:eastAsia="en-IE"/>
              </w:rPr>
              <w:t>Person</w:t>
            </w:r>
            <w:r w:rsidR="00901910">
              <w:rPr>
                <w:rFonts w:ascii="Berlin Sans FB Demi" w:eastAsia="Times New Roman" w:hAnsi="Berlin Sans FB Demi" w:cs="Calibri"/>
                <w:color w:val="000000"/>
                <w:lang w:eastAsia="en-IE"/>
              </w:rPr>
              <w:t>/organisation</w:t>
            </w:r>
          </w:p>
        </w:tc>
        <w:tc>
          <w:tcPr>
            <w:tcW w:w="2360" w:type="dxa"/>
            <w:tcBorders>
              <w:top w:val="single" w:sz="4" w:space="0" w:color="auto"/>
              <w:left w:val="nil"/>
              <w:bottom w:val="single" w:sz="4" w:space="0" w:color="auto"/>
              <w:right w:val="single" w:sz="4" w:space="0" w:color="auto"/>
            </w:tcBorders>
            <w:shd w:val="clear" w:color="000000" w:fill="8EA9DB"/>
            <w:noWrap/>
            <w:vAlign w:val="bottom"/>
            <w:hideMark/>
          </w:tcPr>
          <w:p w14:paraId="2849D3E7" w14:textId="77777777" w:rsidR="00251D34" w:rsidRPr="00251D34" w:rsidRDefault="00251D34" w:rsidP="00251D34">
            <w:pPr>
              <w:spacing w:after="0" w:line="240" w:lineRule="auto"/>
              <w:jc w:val="center"/>
              <w:rPr>
                <w:rFonts w:ascii="Berlin Sans FB Demi" w:eastAsia="Times New Roman" w:hAnsi="Berlin Sans FB Demi" w:cs="Calibri"/>
                <w:color w:val="000000"/>
                <w:lang w:eastAsia="en-IE"/>
              </w:rPr>
            </w:pPr>
            <w:r w:rsidRPr="00251D34">
              <w:rPr>
                <w:rFonts w:ascii="Berlin Sans FB Demi" w:eastAsia="Times New Roman" w:hAnsi="Berlin Sans FB Demi" w:cs="Calibri"/>
                <w:color w:val="000000"/>
                <w:lang w:eastAsia="en-IE"/>
              </w:rPr>
              <w:t>Ref</w:t>
            </w:r>
          </w:p>
        </w:tc>
      </w:tr>
      <w:tr w:rsidR="00251D34" w:rsidRPr="00251D34" w14:paraId="34F915F1"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42F286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Paul  </w:t>
            </w:r>
            <w:proofErr w:type="spellStart"/>
            <w:r w:rsidRPr="00251D34">
              <w:rPr>
                <w:rFonts w:ascii="Calibri" w:eastAsia="Times New Roman" w:hAnsi="Calibri" w:cs="Calibri"/>
                <w:color w:val="000000"/>
                <w:lang w:eastAsia="en-IE"/>
              </w:rPr>
              <w:t>OKeeffe</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702E22C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  </w:t>
            </w:r>
          </w:p>
        </w:tc>
      </w:tr>
      <w:tr w:rsidR="00251D34" w:rsidRPr="00251D34" w14:paraId="264DD8D5"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2CB9CE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Jennifer  Begley</w:t>
            </w:r>
          </w:p>
        </w:tc>
        <w:tc>
          <w:tcPr>
            <w:tcW w:w="2360" w:type="dxa"/>
            <w:tcBorders>
              <w:top w:val="nil"/>
              <w:left w:val="nil"/>
              <w:bottom w:val="single" w:sz="4" w:space="0" w:color="auto"/>
              <w:right w:val="single" w:sz="4" w:space="0" w:color="auto"/>
            </w:tcBorders>
            <w:shd w:val="clear" w:color="auto" w:fill="auto"/>
            <w:noWrap/>
            <w:vAlign w:val="bottom"/>
            <w:hideMark/>
          </w:tcPr>
          <w:p w14:paraId="684E7E3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  </w:t>
            </w:r>
          </w:p>
        </w:tc>
      </w:tr>
      <w:tr w:rsidR="00251D34" w:rsidRPr="00251D34" w14:paraId="77B127F7"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38421B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Elaine Collins </w:t>
            </w:r>
          </w:p>
        </w:tc>
        <w:tc>
          <w:tcPr>
            <w:tcW w:w="2360" w:type="dxa"/>
            <w:tcBorders>
              <w:top w:val="nil"/>
              <w:left w:val="nil"/>
              <w:bottom w:val="single" w:sz="4" w:space="0" w:color="auto"/>
              <w:right w:val="single" w:sz="4" w:space="0" w:color="auto"/>
            </w:tcBorders>
            <w:shd w:val="clear" w:color="auto" w:fill="auto"/>
            <w:noWrap/>
            <w:vAlign w:val="bottom"/>
            <w:hideMark/>
          </w:tcPr>
          <w:p w14:paraId="4F0E6E7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SD-C145-3  </w:t>
            </w:r>
          </w:p>
        </w:tc>
      </w:tr>
      <w:tr w:rsidR="00251D34" w:rsidRPr="00251D34" w14:paraId="1536B70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257334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Laura Mooney</w:t>
            </w:r>
          </w:p>
        </w:tc>
        <w:tc>
          <w:tcPr>
            <w:tcW w:w="2360" w:type="dxa"/>
            <w:tcBorders>
              <w:top w:val="nil"/>
              <w:left w:val="nil"/>
              <w:bottom w:val="single" w:sz="4" w:space="0" w:color="auto"/>
              <w:right w:val="single" w:sz="4" w:space="0" w:color="auto"/>
            </w:tcBorders>
            <w:shd w:val="clear" w:color="auto" w:fill="auto"/>
            <w:noWrap/>
            <w:vAlign w:val="bottom"/>
            <w:hideMark/>
          </w:tcPr>
          <w:p w14:paraId="4657111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SD-C145-4  </w:t>
            </w:r>
          </w:p>
        </w:tc>
      </w:tr>
      <w:tr w:rsidR="00251D34" w:rsidRPr="00251D34" w14:paraId="71C7EC5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F1973E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Sinead Harrington</w:t>
            </w:r>
          </w:p>
        </w:tc>
        <w:tc>
          <w:tcPr>
            <w:tcW w:w="2360" w:type="dxa"/>
            <w:tcBorders>
              <w:top w:val="nil"/>
              <w:left w:val="nil"/>
              <w:bottom w:val="single" w:sz="4" w:space="0" w:color="auto"/>
              <w:right w:val="single" w:sz="4" w:space="0" w:color="auto"/>
            </w:tcBorders>
            <w:shd w:val="clear" w:color="auto" w:fill="auto"/>
            <w:noWrap/>
            <w:vAlign w:val="bottom"/>
            <w:hideMark/>
          </w:tcPr>
          <w:p w14:paraId="3E80E46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  </w:t>
            </w:r>
          </w:p>
        </w:tc>
      </w:tr>
      <w:tr w:rsidR="00251D34" w:rsidRPr="00251D34" w14:paraId="6F4A0E1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DC3593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Maria  O’Toole </w:t>
            </w:r>
          </w:p>
        </w:tc>
        <w:tc>
          <w:tcPr>
            <w:tcW w:w="2360" w:type="dxa"/>
            <w:tcBorders>
              <w:top w:val="nil"/>
              <w:left w:val="nil"/>
              <w:bottom w:val="single" w:sz="4" w:space="0" w:color="auto"/>
              <w:right w:val="single" w:sz="4" w:space="0" w:color="auto"/>
            </w:tcBorders>
            <w:shd w:val="clear" w:color="auto" w:fill="auto"/>
            <w:noWrap/>
            <w:vAlign w:val="bottom"/>
            <w:hideMark/>
          </w:tcPr>
          <w:p w14:paraId="6A4189A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SD-C145-6  </w:t>
            </w:r>
          </w:p>
        </w:tc>
      </w:tr>
      <w:tr w:rsidR="00251D34" w:rsidRPr="00251D34" w14:paraId="4CA3BD38"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70AE34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Damien Mills</w:t>
            </w:r>
          </w:p>
        </w:tc>
        <w:tc>
          <w:tcPr>
            <w:tcW w:w="2360" w:type="dxa"/>
            <w:tcBorders>
              <w:top w:val="nil"/>
              <w:left w:val="nil"/>
              <w:bottom w:val="single" w:sz="4" w:space="0" w:color="auto"/>
              <w:right w:val="single" w:sz="4" w:space="0" w:color="auto"/>
            </w:tcBorders>
            <w:shd w:val="clear" w:color="auto" w:fill="auto"/>
            <w:noWrap/>
            <w:vAlign w:val="bottom"/>
            <w:hideMark/>
          </w:tcPr>
          <w:p w14:paraId="47BD84F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SD-C145-7  </w:t>
            </w:r>
          </w:p>
        </w:tc>
      </w:tr>
      <w:tr w:rsidR="00251D34" w:rsidRPr="00251D34" w14:paraId="20F0B128"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09EE8F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Andrew  Tully </w:t>
            </w:r>
          </w:p>
        </w:tc>
        <w:tc>
          <w:tcPr>
            <w:tcW w:w="2360" w:type="dxa"/>
            <w:tcBorders>
              <w:top w:val="nil"/>
              <w:left w:val="nil"/>
              <w:bottom w:val="single" w:sz="4" w:space="0" w:color="auto"/>
              <w:right w:val="single" w:sz="4" w:space="0" w:color="auto"/>
            </w:tcBorders>
            <w:shd w:val="clear" w:color="auto" w:fill="auto"/>
            <w:noWrap/>
            <w:vAlign w:val="bottom"/>
            <w:hideMark/>
          </w:tcPr>
          <w:p w14:paraId="2B5CC4A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  </w:t>
            </w:r>
          </w:p>
        </w:tc>
      </w:tr>
      <w:tr w:rsidR="00251D34" w:rsidRPr="00251D34" w14:paraId="3CC6C545"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CC8FC6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Andrew  Tully </w:t>
            </w:r>
          </w:p>
        </w:tc>
        <w:tc>
          <w:tcPr>
            <w:tcW w:w="2360" w:type="dxa"/>
            <w:tcBorders>
              <w:top w:val="nil"/>
              <w:left w:val="nil"/>
              <w:bottom w:val="single" w:sz="4" w:space="0" w:color="auto"/>
              <w:right w:val="single" w:sz="4" w:space="0" w:color="auto"/>
            </w:tcBorders>
            <w:shd w:val="clear" w:color="auto" w:fill="auto"/>
            <w:noWrap/>
            <w:vAlign w:val="bottom"/>
            <w:hideMark/>
          </w:tcPr>
          <w:p w14:paraId="558725E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  </w:t>
            </w:r>
          </w:p>
        </w:tc>
      </w:tr>
      <w:tr w:rsidR="00251D34" w:rsidRPr="00251D34" w14:paraId="7E165C21"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08ACF8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Dave Russell</w:t>
            </w:r>
          </w:p>
        </w:tc>
        <w:tc>
          <w:tcPr>
            <w:tcW w:w="2360" w:type="dxa"/>
            <w:tcBorders>
              <w:top w:val="nil"/>
              <w:left w:val="nil"/>
              <w:bottom w:val="single" w:sz="4" w:space="0" w:color="auto"/>
              <w:right w:val="single" w:sz="4" w:space="0" w:color="auto"/>
            </w:tcBorders>
            <w:shd w:val="clear" w:color="auto" w:fill="auto"/>
            <w:noWrap/>
            <w:vAlign w:val="bottom"/>
            <w:hideMark/>
          </w:tcPr>
          <w:p w14:paraId="5848DB6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  </w:t>
            </w:r>
          </w:p>
        </w:tc>
      </w:tr>
      <w:tr w:rsidR="00251D34" w:rsidRPr="00251D34" w14:paraId="60A1297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AD94A0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Rupert Fuller</w:t>
            </w:r>
          </w:p>
        </w:tc>
        <w:tc>
          <w:tcPr>
            <w:tcW w:w="2360" w:type="dxa"/>
            <w:tcBorders>
              <w:top w:val="nil"/>
              <w:left w:val="nil"/>
              <w:bottom w:val="single" w:sz="4" w:space="0" w:color="auto"/>
              <w:right w:val="single" w:sz="4" w:space="0" w:color="auto"/>
            </w:tcBorders>
            <w:shd w:val="clear" w:color="auto" w:fill="auto"/>
            <w:noWrap/>
            <w:vAlign w:val="bottom"/>
            <w:hideMark/>
          </w:tcPr>
          <w:p w14:paraId="3CFA126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SD-C145-10  </w:t>
            </w:r>
          </w:p>
        </w:tc>
      </w:tr>
      <w:tr w:rsidR="00251D34" w:rsidRPr="00251D34" w14:paraId="69DF8545"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1C1E7C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Joseph  Dolan</w:t>
            </w:r>
          </w:p>
        </w:tc>
        <w:tc>
          <w:tcPr>
            <w:tcW w:w="2360" w:type="dxa"/>
            <w:tcBorders>
              <w:top w:val="nil"/>
              <w:left w:val="nil"/>
              <w:bottom w:val="single" w:sz="4" w:space="0" w:color="auto"/>
              <w:right w:val="single" w:sz="4" w:space="0" w:color="auto"/>
            </w:tcBorders>
            <w:shd w:val="clear" w:color="auto" w:fill="auto"/>
            <w:noWrap/>
            <w:vAlign w:val="bottom"/>
            <w:hideMark/>
          </w:tcPr>
          <w:p w14:paraId="26E63DD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SD-C145-11 </w:t>
            </w:r>
          </w:p>
        </w:tc>
      </w:tr>
      <w:tr w:rsidR="00251D34" w:rsidRPr="00251D34" w14:paraId="02C33B7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F08A74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Danielle Hudson-Murphy</w:t>
            </w:r>
          </w:p>
        </w:tc>
        <w:tc>
          <w:tcPr>
            <w:tcW w:w="2360" w:type="dxa"/>
            <w:tcBorders>
              <w:top w:val="nil"/>
              <w:left w:val="nil"/>
              <w:bottom w:val="single" w:sz="4" w:space="0" w:color="auto"/>
              <w:right w:val="single" w:sz="4" w:space="0" w:color="auto"/>
            </w:tcBorders>
            <w:shd w:val="clear" w:color="auto" w:fill="auto"/>
            <w:noWrap/>
            <w:vAlign w:val="bottom"/>
            <w:hideMark/>
          </w:tcPr>
          <w:p w14:paraId="4A06D26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SD-C145-12  </w:t>
            </w:r>
          </w:p>
        </w:tc>
      </w:tr>
      <w:tr w:rsidR="00251D34" w:rsidRPr="00251D34" w14:paraId="4AA71A1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6CD5A5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Deirdre </w:t>
            </w:r>
            <w:proofErr w:type="spellStart"/>
            <w:r w:rsidRPr="00251D34">
              <w:rPr>
                <w:rFonts w:ascii="Calibri" w:eastAsia="Times New Roman" w:hAnsi="Calibri" w:cs="Calibri"/>
                <w:color w:val="000000"/>
                <w:lang w:eastAsia="en-IE"/>
              </w:rPr>
              <w:t>Munnelly</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5F0E823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 </w:t>
            </w:r>
          </w:p>
        </w:tc>
      </w:tr>
      <w:tr w:rsidR="00251D34" w:rsidRPr="00251D34" w14:paraId="734052B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7A13D4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Mark Jones</w:t>
            </w:r>
          </w:p>
        </w:tc>
        <w:tc>
          <w:tcPr>
            <w:tcW w:w="2360" w:type="dxa"/>
            <w:tcBorders>
              <w:top w:val="nil"/>
              <w:left w:val="nil"/>
              <w:bottom w:val="single" w:sz="4" w:space="0" w:color="auto"/>
              <w:right w:val="single" w:sz="4" w:space="0" w:color="auto"/>
            </w:tcBorders>
            <w:shd w:val="clear" w:color="auto" w:fill="auto"/>
            <w:noWrap/>
            <w:vAlign w:val="bottom"/>
            <w:hideMark/>
          </w:tcPr>
          <w:p w14:paraId="4FB87A8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SD-C145-14  </w:t>
            </w:r>
          </w:p>
        </w:tc>
      </w:tr>
      <w:tr w:rsidR="00251D34" w:rsidRPr="00251D34" w14:paraId="1650029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5B15A7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Hazel Jewell</w:t>
            </w:r>
          </w:p>
        </w:tc>
        <w:tc>
          <w:tcPr>
            <w:tcW w:w="2360" w:type="dxa"/>
            <w:tcBorders>
              <w:top w:val="nil"/>
              <w:left w:val="nil"/>
              <w:bottom w:val="single" w:sz="4" w:space="0" w:color="auto"/>
              <w:right w:val="single" w:sz="4" w:space="0" w:color="auto"/>
            </w:tcBorders>
            <w:shd w:val="clear" w:color="auto" w:fill="auto"/>
            <w:noWrap/>
            <w:vAlign w:val="bottom"/>
            <w:hideMark/>
          </w:tcPr>
          <w:p w14:paraId="7FE8855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  </w:t>
            </w:r>
          </w:p>
        </w:tc>
      </w:tr>
      <w:tr w:rsidR="00251D34" w:rsidRPr="00251D34" w14:paraId="4BFDCEC5"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681413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Holly Duggan</w:t>
            </w:r>
          </w:p>
        </w:tc>
        <w:tc>
          <w:tcPr>
            <w:tcW w:w="2360" w:type="dxa"/>
            <w:tcBorders>
              <w:top w:val="nil"/>
              <w:left w:val="nil"/>
              <w:bottom w:val="single" w:sz="4" w:space="0" w:color="auto"/>
              <w:right w:val="single" w:sz="4" w:space="0" w:color="auto"/>
            </w:tcBorders>
            <w:shd w:val="clear" w:color="auto" w:fill="auto"/>
            <w:noWrap/>
            <w:vAlign w:val="bottom"/>
            <w:hideMark/>
          </w:tcPr>
          <w:p w14:paraId="77B092D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  </w:t>
            </w:r>
          </w:p>
        </w:tc>
      </w:tr>
      <w:tr w:rsidR="00251D34" w:rsidRPr="00251D34" w14:paraId="61AA905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2F229D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Joseph Peck</w:t>
            </w:r>
          </w:p>
        </w:tc>
        <w:tc>
          <w:tcPr>
            <w:tcW w:w="2360" w:type="dxa"/>
            <w:tcBorders>
              <w:top w:val="nil"/>
              <w:left w:val="nil"/>
              <w:bottom w:val="single" w:sz="4" w:space="0" w:color="auto"/>
              <w:right w:val="single" w:sz="4" w:space="0" w:color="auto"/>
            </w:tcBorders>
            <w:shd w:val="clear" w:color="auto" w:fill="auto"/>
            <w:noWrap/>
            <w:vAlign w:val="bottom"/>
            <w:hideMark/>
          </w:tcPr>
          <w:p w14:paraId="7F3CFC5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SD-C145-17 </w:t>
            </w:r>
          </w:p>
        </w:tc>
      </w:tr>
      <w:tr w:rsidR="00251D34" w:rsidRPr="00251D34" w14:paraId="6C41F095"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771477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Niamh Sherwood</w:t>
            </w:r>
          </w:p>
        </w:tc>
        <w:tc>
          <w:tcPr>
            <w:tcW w:w="2360" w:type="dxa"/>
            <w:tcBorders>
              <w:top w:val="nil"/>
              <w:left w:val="nil"/>
              <w:bottom w:val="single" w:sz="4" w:space="0" w:color="auto"/>
              <w:right w:val="single" w:sz="4" w:space="0" w:color="auto"/>
            </w:tcBorders>
            <w:shd w:val="clear" w:color="auto" w:fill="auto"/>
            <w:noWrap/>
            <w:vAlign w:val="bottom"/>
            <w:hideMark/>
          </w:tcPr>
          <w:p w14:paraId="7FD011A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  </w:t>
            </w:r>
          </w:p>
        </w:tc>
      </w:tr>
      <w:tr w:rsidR="00251D34" w:rsidRPr="00251D34" w14:paraId="3D636AA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8B777E5" w14:textId="77777777" w:rsidR="00251D34" w:rsidRPr="00251D34" w:rsidRDefault="00251D34" w:rsidP="00251D34">
            <w:pPr>
              <w:spacing w:after="0" w:line="240" w:lineRule="auto"/>
              <w:rPr>
                <w:rFonts w:ascii="Calibri" w:eastAsia="Times New Roman" w:hAnsi="Calibri" w:cs="Calibri"/>
                <w:color w:val="000000"/>
                <w:lang w:eastAsia="en-IE"/>
              </w:rPr>
            </w:pPr>
            <w:proofErr w:type="spellStart"/>
            <w:r w:rsidRPr="00251D34">
              <w:rPr>
                <w:rFonts w:ascii="Calibri" w:eastAsia="Times New Roman" w:hAnsi="Calibri" w:cs="Calibri"/>
                <w:color w:val="000000"/>
                <w:lang w:eastAsia="en-IE"/>
              </w:rPr>
              <w:t>Brían</w:t>
            </w:r>
            <w:proofErr w:type="spellEnd"/>
            <w:r w:rsidRPr="00251D34">
              <w:rPr>
                <w:rFonts w:ascii="Calibri" w:eastAsia="Times New Roman" w:hAnsi="Calibri" w:cs="Calibri"/>
                <w:color w:val="000000"/>
                <w:lang w:eastAsia="en-IE"/>
              </w:rPr>
              <w:t xml:space="preserve"> </w:t>
            </w:r>
            <w:proofErr w:type="spellStart"/>
            <w:r w:rsidRPr="00251D34">
              <w:rPr>
                <w:rFonts w:ascii="Calibri" w:eastAsia="Times New Roman" w:hAnsi="Calibri" w:cs="Calibri"/>
                <w:color w:val="000000"/>
                <w:lang w:eastAsia="en-IE"/>
              </w:rPr>
              <w:t>Ó'Donnaile</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717F581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  </w:t>
            </w:r>
          </w:p>
        </w:tc>
      </w:tr>
      <w:tr w:rsidR="00251D34" w:rsidRPr="00251D34" w14:paraId="3F87589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9FEA17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Sarah Barry</w:t>
            </w:r>
          </w:p>
        </w:tc>
        <w:tc>
          <w:tcPr>
            <w:tcW w:w="2360" w:type="dxa"/>
            <w:tcBorders>
              <w:top w:val="nil"/>
              <w:left w:val="nil"/>
              <w:bottom w:val="single" w:sz="4" w:space="0" w:color="auto"/>
              <w:right w:val="single" w:sz="4" w:space="0" w:color="auto"/>
            </w:tcBorders>
            <w:shd w:val="clear" w:color="auto" w:fill="auto"/>
            <w:noWrap/>
            <w:vAlign w:val="bottom"/>
            <w:hideMark/>
          </w:tcPr>
          <w:p w14:paraId="2886340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SD-C145-20 </w:t>
            </w:r>
          </w:p>
        </w:tc>
      </w:tr>
      <w:tr w:rsidR="00251D34" w:rsidRPr="00251D34" w14:paraId="3C7C605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65EADD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Trevor Baker</w:t>
            </w:r>
          </w:p>
        </w:tc>
        <w:tc>
          <w:tcPr>
            <w:tcW w:w="2360" w:type="dxa"/>
            <w:tcBorders>
              <w:top w:val="nil"/>
              <w:left w:val="nil"/>
              <w:bottom w:val="single" w:sz="4" w:space="0" w:color="auto"/>
              <w:right w:val="single" w:sz="4" w:space="0" w:color="auto"/>
            </w:tcBorders>
            <w:shd w:val="clear" w:color="auto" w:fill="auto"/>
            <w:noWrap/>
            <w:vAlign w:val="bottom"/>
            <w:hideMark/>
          </w:tcPr>
          <w:p w14:paraId="393EE24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SD-C145-21  </w:t>
            </w:r>
          </w:p>
        </w:tc>
      </w:tr>
      <w:tr w:rsidR="00251D34" w:rsidRPr="00251D34" w14:paraId="292F10F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A89B91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Sheila </w:t>
            </w:r>
            <w:proofErr w:type="spellStart"/>
            <w:r w:rsidRPr="00251D34">
              <w:rPr>
                <w:rFonts w:ascii="Calibri" w:eastAsia="Times New Roman" w:hAnsi="Calibri" w:cs="Calibri"/>
                <w:color w:val="000000"/>
                <w:lang w:eastAsia="en-IE"/>
              </w:rPr>
              <w:t>Tumelty</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608D562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SD-C145-22  </w:t>
            </w:r>
          </w:p>
        </w:tc>
      </w:tr>
      <w:tr w:rsidR="00251D34" w:rsidRPr="00251D34" w14:paraId="646954D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DAB158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Maeve </w:t>
            </w:r>
            <w:proofErr w:type="spellStart"/>
            <w:r w:rsidRPr="00251D34">
              <w:rPr>
                <w:rFonts w:ascii="Calibri" w:eastAsia="Times New Roman" w:hAnsi="Calibri" w:cs="Calibri"/>
                <w:color w:val="000000"/>
                <w:lang w:eastAsia="en-IE"/>
              </w:rPr>
              <w:t>Broughal</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7764785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SD-C145-23  </w:t>
            </w:r>
          </w:p>
        </w:tc>
      </w:tr>
      <w:tr w:rsidR="00251D34" w:rsidRPr="00251D34" w14:paraId="291E5C67"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7E938B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Leslie Deacon</w:t>
            </w:r>
          </w:p>
        </w:tc>
        <w:tc>
          <w:tcPr>
            <w:tcW w:w="2360" w:type="dxa"/>
            <w:tcBorders>
              <w:top w:val="nil"/>
              <w:left w:val="nil"/>
              <w:bottom w:val="single" w:sz="4" w:space="0" w:color="auto"/>
              <w:right w:val="single" w:sz="4" w:space="0" w:color="auto"/>
            </w:tcBorders>
            <w:shd w:val="clear" w:color="auto" w:fill="auto"/>
            <w:noWrap/>
            <w:vAlign w:val="bottom"/>
            <w:hideMark/>
          </w:tcPr>
          <w:p w14:paraId="09309DB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SD-C145-24 </w:t>
            </w:r>
          </w:p>
        </w:tc>
      </w:tr>
      <w:tr w:rsidR="00251D34" w:rsidRPr="00251D34" w14:paraId="0DE826D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CCBB1BD" w14:textId="77777777" w:rsidR="00251D34" w:rsidRPr="00251D34" w:rsidRDefault="00251D34" w:rsidP="00251D34">
            <w:pPr>
              <w:spacing w:after="0" w:line="240" w:lineRule="auto"/>
              <w:rPr>
                <w:rFonts w:ascii="Calibri" w:eastAsia="Times New Roman" w:hAnsi="Calibri" w:cs="Calibri"/>
                <w:color w:val="000000"/>
                <w:lang w:eastAsia="en-IE"/>
              </w:rPr>
            </w:pPr>
            <w:proofErr w:type="spellStart"/>
            <w:r w:rsidRPr="00251D34">
              <w:rPr>
                <w:rFonts w:ascii="Calibri" w:eastAsia="Times New Roman" w:hAnsi="Calibri" w:cs="Calibri"/>
                <w:color w:val="000000"/>
                <w:lang w:eastAsia="en-IE"/>
              </w:rPr>
              <w:t>Shengjie</w:t>
            </w:r>
            <w:proofErr w:type="spellEnd"/>
            <w:r w:rsidRPr="00251D34">
              <w:rPr>
                <w:rFonts w:ascii="Calibri" w:eastAsia="Times New Roman" w:hAnsi="Calibri" w:cs="Calibri"/>
                <w:color w:val="000000"/>
                <w:lang w:eastAsia="en-IE"/>
              </w:rPr>
              <w:t xml:space="preserve"> Xu</w:t>
            </w:r>
          </w:p>
        </w:tc>
        <w:tc>
          <w:tcPr>
            <w:tcW w:w="2360" w:type="dxa"/>
            <w:tcBorders>
              <w:top w:val="nil"/>
              <w:left w:val="nil"/>
              <w:bottom w:val="single" w:sz="4" w:space="0" w:color="auto"/>
              <w:right w:val="single" w:sz="4" w:space="0" w:color="auto"/>
            </w:tcBorders>
            <w:shd w:val="clear" w:color="auto" w:fill="auto"/>
            <w:noWrap/>
            <w:vAlign w:val="bottom"/>
            <w:hideMark/>
          </w:tcPr>
          <w:p w14:paraId="7D6E5CB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SD-C145-25 </w:t>
            </w:r>
          </w:p>
        </w:tc>
      </w:tr>
      <w:tr w:rsidR="00251D34" w:rsidRPr="00251D34" w14:paraId="55B1C64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E269C8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Joe Deegan</w:t>
            </w:r>
          </w:p>
        </w:tc>
        <w:tc>
          <w:tcPr>
            <w:tcW w:w="2360" w:type="dxa"/>
            <w:tcBorders>
              <w:top w:val="nil"/>
              <w:left w:val="nil"/>
              <w:bottom w:val="single" w:sz="4" w:space="0" w:color="auto"/>
              <w:right w:val="single" w:sz="4" w:space="0" w:color="auto"/>
            </w:tcBorders>
            <w:shd w:val="clear" w:color="auto" w:fill="auto"/>
            <w:noWrap/>
            <w:vAlign w:val="bottom"/>
            <w:hideMark/>
          </w:tcPr>
          <w:p w14:paraId="4A4F0CF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SD-C145-26</w:t>
            </w:r>
          </w:p>
        </w:tc>
      </w:tr>
      <w:tr w:rsidR="00251D34" w:rsidRPr="00251D34" w14:paraId="74C7C83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010B4D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John Brennan</w:t>
            </w:r>
          </w:p>
        </w:tc>
        <w:tc>
          <w:tcPr>
            <w:tcW w:w="2360" w:type="dxa"/>
            <w:tcBorders>
              <w:top w:val="nil"/>
              <w:left w:val="nil"/>
              <w:bottom w:val="single" w:sz="4" w:space="0" w:color="auto"/>
              <w:right w:val="single" w:sz="4" w:space="0" w:color="auto"/>
            </w:tcBorders>
            <w:shd w:val="clear" w:color="auto" w:fill="auto"/>
            <w:noWrap/>
            <w:vAlign w:val="bottom"/>
            <w:hideMark/>
          </w:tcPr>
          <w:p w14:paraId="3BF6592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SD-C145-27 </w:t>
            </w:r>
          </w:p>
        </w:tc>
      </w:tr>
      <w:tr w:rsidR="00251D34" w:rsidRPr="00251D34" w14:paraId="33FEC97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F59FBD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Andrew Keating</w:t>
            </w:r>
          </w:p>
        </w:tc>
        <w:tc>
          <w:tcPr>
            <w:tcW w:w="2360" w:type="dxa"/>
            <w:tcBorders>
              <w:top w:val="nil"/>
              <w:left w:val="nil"/>
              <w:bottom w:val="single" w:sz="4" w:space="0" w:color="auto"/>
              <w:right w:val="single" w:sz="4" w:space="0" w:color="auto"/>
            </w:tcBorders>
            <w:shd w:val="clear" w:color="auto" w:fill="auto"/>
            <w:noWrap/>
            <w:vAlign w:val="bottom"/>
            <w:hideMark/>
          </w:tcPr>
          <w:p w14:paraId="2A204B8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SD-C145-28 </w:t>
            </w:r>
          </w:p>
        </w:tc>
      </w:tr>
      <w:tr w:rsidR="00251D34" w:rsidRPr="00251D34" w14:paraId="7DAAFD27"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082EBD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Andrew Keating</w:t>
            </w:r>
          </w:p>
        </w:tc>
        <w:tc>
          <w:tcPr>
            <w:tcW w:w="2360" w:type="dxa"/>
            <w:tcBorders>
              <w:top w:val="nil"/>
              <w:left w:val="nil"/>
              <w:bottom w:val="single" w:sz="4" w:space="0" w:color="auto"/>
              <w:right w:val="single" w:sz="4" w:space="0" w:color="auto"/>
            </w:tcBorders>
            <w:shd w:val="clear" w:color="auto" w:fill="auto"/>
            <w:noWrap/>
            <w:vAlign w:val="bottom"/>
            <w:hideMark/>
          </w:tcPr>
          <w:p w14:paraId="499F41C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SD-C145-28  </w:t>
            </w:r>
          </w:p>
        </w:tc>
      </w:tr>
      <w:tr w:rsidR="00251D34" w:rsidRPr="00251D34" w14:paraId="6A688BA8" w14:textId="77777777" w:rsidTr="00901910">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3BEB22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Andrew Keating</w:t>
            </w:r>
          </w:p>
        </w:tc>
        <w:tc>
          <w:tcPr>
            <w:tcW w:w="2360" w:type="dxa"/>
            <w:tcBorders>
              <w:top w:val="nil"/>
              <w:left w:val="nil"/>
              <w:bottom w:val="single" w:sz="4" w:space="0" w:color="auto"/>
              <w:right w:val="single" w:sz="4" w:space="0" w:color="auto"/>
            </w:tcBorders>
            <w:shd w:val="clear" w:color="auto" w:fill="auto"/>
            <w:noWrap/>
            <w:vAlign w:val="bottom"/>
            <w:hideMark/>
          </w:tcPr>
          <w:p w14:paraId="65C5A56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SD-C145-28  </w:t>
            </w:r>
          </w:p>
        </w:tc>
      </w:tr>
      <w:tr w:rsidR="00251D34" w:rsidRPr="00251D34" w14:paraId="2F71AFF3" w14:textId="77777777" w:rsidTr="00901910">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2A14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lastRenderedPageBreak/>
              <w:t>Connor Dean</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10B29E5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SD-C145-29 </w:t>
            </w:r>
          </w:p>
        </w:tc>
      </w:tr>
      <w:tr w:rsidR="00251D34" w:rsidRPr="00251D34" w14:paraId="45875036" w14:textId="77777777" w:rsidTr="00E00EFF">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7BB2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Michael Walsh</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07543BD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SD-C145-30  </w:t>
            </w:r>
          </w:p>
        </w:tc>
      </w:tr>
      <w:tr w:rsidR="00251D34" w:rsidRPr="00251D34" w14:paraId="10ACA7D4"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31D038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Nuala Hayden</w:t>
            </w:r>
          </w:p>
        </w:tc>
        <w:tc>
          <w:tcPr>
            <w:tcW w:w="2360" w:type="dxa"/>
            <w:tcBorders>
              <w:top w:val="nil"/>
              <w:left w:val="nil"/>
              <w:bottom w:val="single" w:sz="4" w:space="0" w:color="auto"/>
              <w:right w:val="single" w:sz="4" w:space="0" w:color="auto"/>
            </w:tcBorders>
            <w:shd w:val="clear" w:color="auto" w:fill="auto"/>
            <w:noWrap/>
            <w:vAlign w:val="bottom"/>
            <w:hideMark/>
          </w:tcPr>
          <w:p w14:paraId="3B1E338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SD-C145-31  </w:t>
            </w:r>
          </w:p>
        </w:tc>
      </w:tr>
      <w:tr w:rsidR="00251D34" w:rsidRPr="00251D34" w14:paraId="60962C1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AAF304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Jeni Ringland</w:t>
            </w:r>
          </w:p>
        </w:tc>
        <w:tc>
          <w:tcPr>
            <w:tcW w:w="2360" w:type="dxa"/>
            <w:tcBorders>
              <w:top w:val="nil"/>
              <w:left w:val="nil"/>
              <w:bottom w:val="single" w:sz="4" w:space="0" w:color="auto"/>
              <w:right w:val="single" w:sz="4" w:space="0" w:color="auto"/>
            </w:tcBorders>
            <w:shd w:val="clear" w:color="auto" w:fill="auto"/>
            <w:noWrap/>
            <w:vAlign w:val="bottom"/>
            <w:hideMark/>
          </w:tcPr>
          <w:p w14:paraId="3DDCF45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SD-C145-32  </w:t>
            </w:r>
          </w:p>
        </w:tc>
      </w:tr>
      <w:tr w:rsidR="00251D34" w:rsidRPr="00251D34" w14:paraId="198309C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C26EFB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Tom Fennell</w:t>
            </w:r>
          </w:p>
        </w:tc>
        <w:tc>
          <w:tcPr>
            <w:tcW w:w="2360" w:type="dxa"/>
            <w:tcBorders>
              <w:top w:val="nil"/>
              <w:left w:val="nil"/>
              <w:bottom w:val="single" w:sz="4" w:space="0" w:color="auto"/>
              <w:right w:val="single" w:sz="4" w:space="0" w:color="auto"/>
            </w:tcBorders>
            <w:shd w:val="clear" w:color="auto" w:fill="auto"/>
            <w:noWrap/>
            <w:vAlign w:val="bottom"/>
            <w:hideMark/>
          </w:tcPr>
          <w:p w14:paraId="7CC7D6A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SD-C145-33  </w:t>
            </w:r>
          </w:p>
        </w:tc>
      </w:tr>
      <w:tr w:rsidR="00251D34" w:rsidRPr="00251D34" w14:paraId="7FDCF06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31BF9C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Knocklyon Network</w:t>
            </w:r>
          </w:p>
        </w:tc>
        <w:tc>
          <w:tcPr>
            <w:tcW w:w="2360" w:type="dxa"/>
            <w:tcBorders>
              <w:top w:val="nil"/>
              <w:left w:val="nil"/>
              <w:bottom w:val="single" w:sz="4" w:space="0" w:color="auto"/>
              <w:right w:val="single" w:sz="4" w:space="0" w:color="auto"/>
            </w:tcBorders>
            <w:shd w:val="clear" w:color="auto" w:fill="auto"/>
            <w:noWrap/>
            <w:vAlign w:val="bottom"/>
            <w:hideMark/>
          </w:tcPr>
          <w:p w14:paraId="734A2E3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SD-C145-34  </w:t>
            </w:r>
          </w:p>
        </w:tc>
      </w:tr>
      <w:tr w:rsidR="00251D34" w:rsidRPr="00251D34" w14:paraId="6EAA8CC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9FF0D8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Hermitage Residents Association , Rathfarnham</w:t>
            </w:r>
          </w:p>
        </w:tc>
        <w:tc>
          <w:tcPr>
            <w:tcW w:w="2360" w:type="dxa"/>
            <w:tcBorders>
              <w:top w:val="nil"/>
              <w:left w:val="nil"/>
              <w:bottom w:val="single" w:sz="4" w:space="0" w:color="auto"/>
              <w:right w:val="single" w:sz="4" w:space="0" w:color="auto"/>
            </w:tcBorders>
            <w:shd w:val="clear" w:color="auto" w:fill="auto"/>
            <w:noWrap/>
            <w:vAlign w:val="bottom"/>
            <w:hideMark/>
          </w:tcPr>
          <w:p w14:paraId="28B624B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SD-C145-35  </w:t>
            </w:r>
          </w:p>
        </w:tc>
      </w:tr>
      <w:tr w:rsidR="00251D34" w:rsidRPr="00251D34" w14:paraId="50FF92E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FE8103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Cllr Yvonne Collins</w:t>
            </w:r>
          </w:p>
        </w:tc>
        <w:tc>
          <w:tcPr>
            <w:tcW w:w="2360" w:type="dxa"/>
            <w:tcBorders>
              <w:top w:val="nil"/>
              <w:left w:val="nil"/>
              <w:bottom w:val="single" w:sz="4" w:space="0" w:color="auto"/>
              <w:right w:val="single" w:sz="4" w:space="0" w:color="auto"/>
            </w:tcBorders>
            <w:shd w:val="clear" w:color="auto" w:fill="auto"/>
            <w:noWrap/>
            <w:vAlign w:val="bottom"/>
            <w:hideMark/>
          </w:tcPr>
          <w:p w14:paraId="24C2673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SD-C145-36 </w:t>
            </w:r>
          </w:p>
        </w:tc>
      </w:tr>
      <w:tr w:rsidR="00251D34" w:rsidRPr="00251D34" w14:paraId="33D569F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7B2CE6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KOBRA Residents association </w:t>
            </w:r>
          </w:p>
        </w:tc>
        <w:tc>
          <w:tcPr>
            <w:tcW w:w="2360" w:type="dxa"/>
            <w:tcBorders>
              <w:top w:val="nil"/>
              <w:left w:val="nil"/>
              <w:bottom w:val="single" w:sz="4" w:space="0" w:color="auto"/>
              <w:right w:val="single" w:sz="4" w:space="0" w:color="auto"/>
            </w:tcBorders>
            <w:shd w:val="clear" w:color="auto" w:fill="auto"/>
            <w:noWrap/>
            <w:vAlign w:val="bottom"/>
            <w:hideMark/>
          </w:tcPr>
          <w:p w14:paraId="21A436C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SD-C145-37  </w:t>
            </w:r>
          </w:p>
        </w:tc>
      </w:tr>
      <w:tr w:rsidR="00251D34" w:rsidRPr="00251D34" w14:paraId="6963DF9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D4E4EF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Claire  O’Reilly</w:t>
            </w:r>
          </w:p>
        </w:tc>
        <w:tc>
          <w:tcPr>
            <w:tcW w:w="2360" w:type="dxa"/>
            <w:tcBorders>
              <w:top w:val="nil"/>
              <w:left w:val="nil"/>
              <w:bottom w:val="single" w:sz="4" w:space="0" w:color="auto"/>
              <w:right w:val="single" w:sz="4" w:space="0" w:color="auto"/>
            </w:tcBorders>
            <w:shd w:val="clear" w:color="auto" w:fill="auto"/>
            <w:noWrap/>
            <w:vAlign w:val="bottom"/>
            <w:hideMark/>
          </w:tcPr>
          <w:p w14:paraId="603842B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SD-C145-38  </w:t>
            </w:r>
          </w:p>
        </w:tc>
      </w:tr>
      <w:tr w:rsidR="00251D34" w:rsidRPr="00251D34" w14:paraId="7120176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785626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Bernie Keogh</w:t>
            </w:r>
          </w:p>
        </w:tc>
        <w:tc>
          <w:tcPr>
            <w:tcW w:w="2360" w:type="dxa"/>
            <w:tcBorders>
              <w:top w:val="nil"/>
              <w:left w:val="nil"/>
              <w:bottom w:val="single" w:sz="4" w:space="0" w:color="auto"/>
              <w:right w:val="single" w:sz="4" w:space="0" w:color="auto"/>
            </w:tcBorders>
            <w:shd w:val="clear" w:color="auto" w:fill="auto"/>
            <w:noWrap/>
            <w:vAlign w:val="bottom"/>
            <w:hideMark/>
          </w:tcPr>
          <w:p w14:paraId="131D966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SD-C145-39  </w:t>
            </w:r>
          </w:p>
        </w:tc>
      </w:tr>
      <w:tr w:rsidR="00251D34" w:rsidRPr="00251D34" w14:paraId="7BD4E8E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72FB64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David Dillon</w:t>
            </w:r>
          </w:p>
        </w:tc>
        <w:tc>
          <w:tcPr>
            <w:tcW w:w="2360" w:type="dxa"/>
            <w:tcBorders>
              <w:top w:val="nil"/>
              <w:left w:val="nil"/>
              <w:bottom w:val="single" w:sz="4" w:space="0" w:color="auto"/>
              <w:right w:val="single" w:sz="4" w:space="0" w:color="auto"/>
            </w:tcBorders>
            <w:shd w:val="clear" w:color="auto" w:fill="auto"/>
            <w:noWrap/>
            <w:vAlign w:val="bottom"/>
            <w:hideMark/>
          </w:tcPr>
          <w:p w14:paraId="7C7050B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SD-C145-40  </w:t>
            </w:r>
          </w:p>
        </w:tc>
      </w:tr>
      <w:tr w:rsidR="00251D34" w:rsidRPr="00251D34" w14:paraId="096DDCE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1F8965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Robyn Lawlor</w:t>
            </w:r>
          </w:p>
        </w:tc>
        <w:tc>
          <w:tcPr>
            <w:tcW w:w="2360" w:type="dxa"/>
            <w:tcBorders>
              <w:top w:val="nil"/>
              <w:left w:val="nil"/>
              <w:bottom w:val="single" w:sz="4" w:space="0" w:color="auto"/>
              <w:right w:val="single" w:sz="4" w:space="0" w:color="auto"/>
            </w:tcBorders>
            <w:shd w:val="clear" w:color="auto" w:fill="auto"/>
            <w:noWrap/>
            <w:vAlign w:val="bottom"/>
            <w:hideMark/>
          </w:tcPr>
          <w:p w14:paraId="28ACD4D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SD-C145-41  </w:t>
            </w:r>
          </w:p>
        </w:tc>
      </w:tr>
      <w:tr w:rsidR="00251D34" w:rsidRPr="00251D34" w14:paraId="27144F0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6C1390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Louise Sykes</w:t>
            </w:r>
          </w:p>
        </w:tc>
        <w:tc>
          <w:tcPr>
            <w:tcW w:w="2360" w:type="dxa"/>
            <w:tcBorders>
              <w:top w:val="nil"/>
              <w:left w:val="nil"/>
              <w:bottom w:val="single" w:sz="4" w:space="0" w:color="auto"/>
              <w:right w:val="single" w:sz="4" w:space="0" w:color="auto"/>
            </w:tcBorders>
            <w:shd w:val="clear" w:color="auto" w:fill="auto"/>
            <w:noWrap/>
            <w:vAlign w:val="bottom"/>
            <w:hideMark/>
          </w:tcPr>
          <w:p w14:paraId="4DB4AB1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SD-C145-42  </w:t>
            </w:r>
          </w:p>
        </w:tc>
      </w:tr>
      <w:tr w:rsidR="00251D34" w:rsidRPr="00251D34" w14:paraId="6772975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1285F7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Mary Gallagher</w:t>
            </w:r>
          </w:p>
        </w:tc>
        <w:tc>
          <w:tcPr>
            <w:tcW w:w="2360" w:type="dxa"/>
            <w:tcBorders>
              <w:top w:val="nil"/>
              <w:left w:val="nil"/>
              <w:bottom w:val="single" w:sz="4" w:space="0" w:color="auto"/>
              <w:right w:val="single" w:sz="4" w:space="0" w:color="auto"/>
            </w:tcBorders>
            <w:shd w:val="clear" w:color="auto" w:fill="auto"/>
            <w:noWrap/>
            <w:vAlign w:val="bottom"/>
            <w:hideMark/>
          </w:tcPr>
          <w:p w14:paraId="14E31A3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SD-C145-43  </w:t>
            </w:r>
          </w:p>
        </w:tc>
      </w:tr>
      <w:tr w:rsidR="00251D34" w:rsidRPr="00251D34" w14:paraId="5669E60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2249DC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Tallaght Community Council</w:t>
            </w:r>
          </w:p>
        </w:tc>
        <w:tc>
          <w:tcPr>
            <w:tcW w:w="2360" w:type="dxa"/>
            <w:tcBorders>
              <w:top w:val="nil"/>
              <w:left w:val="nil"/>
              <w:bottom w:val="single" w:sz="4" w:space="0" w:color="auto"/>
              <w:right w:val="single" w:sz="4" w:space="0" w:color="auto"/>
            </w:tcBorders>
            <w:shd w:val="clear" w:color="auto" w:fill="auto"/>
            <w:noWrap/>
            <w:vAlign w:val="bottom"/>
            <w:hideMark/>
          </w:tcPr>
          <w:p w14:paraId="41C5A57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SD-C145-44  </w:t>
            </w:r>
          </w:p>
        </w:tc>
      </w:tr>
      <w:tr w:rsidR="00251D34" w:rsidRPr="00251D34" w14:paraId="5A8E095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7AB6B6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Rathfarnham Castle Residents Association </w:t>
            </w:r>
          </w:p>
        </w:tc>
        <w:tc>
          <w:tcPr>
            <w:tcW w:w="2360" w:type="dxa"/>
            <w:tcBorders>
              <w:top w:val="nil"/>
              <w:left w:val="nil"/>
              <w:bottom w:val="single" w:sz="4" w:space="0" w:color="auto"/>
              <w:right w:val="single" w:sz="4" w:space="0" w:color="auto"/>
            </w:tcBorders>
            <w:shd w:val="clear" w:color="auto" w:fill="auto"/>
            <w:noWrap/>
            <w:vAlign w:val="bottom"/>
            <w:hideMark/>
          </w:tcPr>
          <w:p w14:paraId="4644DAE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SD-C145-45  </w:t>
            </w:r>
          </w:p>
        </w:tc>
      </w:tr>
      <w:tr w:rsidR="00251D34" w:rsidRPr="00251D34" w14:paraId="7D415A4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608FE0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Dave Sheehan</w:t>
            </w:r>
          </w:p>
        </w:tc>
        <w:tc>
          <w:tcPr>
            <w:tcW w:w="2360" w:type="dxa"/>
            <w:tcBorders>
              <w:top w:val="nil"/>
              <w:left w:val="nil"/>
              <w:bottom w:val="single" w:sz="4" w:space="0" w:color="auto"/>
              <w:right w:val="single" w:sz="4" w:space="0" w:color="auto"/>
            </w:tcBorders>
            <w:shd w:val="clear" w:color="auto" w:fill="auto"/>
            <w:noWrap/>
            <w:vAlign w:val="bottom"/>
            <w:hideMark/>
          </w:tcPr>
          <w:p w14:paraId="7206784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SD-C145-46 </w:t>
            </w:r>
          </w:p>
        </w:tc>
      </w:tr>
      <w:tr w:rsidR="00251D34" w:rsidRPr="00251D34" w14:paraId="49377B4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F30C323" w14:textId="77777777" w:rsidR="00251D34" w:rsidRPr="00251D34" w:rsidRDefault="00251D34" w:rsidP="00251D34">
            <w:pPr>
              <w:spacing w:after="0" w:line="240" w:lineRule="auto"/>
              <w:rPr>
                <w:rFonts w:ascii="Calibri" w:eastAsia="Times New Roman" w:hAnsi="Calibri" w:cs="Calibri"/>
                <w:color w:val="000000"/>
                <w:lang w:eastAsia="en-IE"/>
              </w:rPr>
            </w:pPr>
            <w:proofErr w:type="spellStart"/>
            <w:r w:rsidRPr="00251D34">
              <w:rPr>
                <w:rFonts w:ascii="Calibri" w:eastAsia="Times New Roman" w:hAnsi="Calibri" w:cs="Calibri"/>
                <w:color w:val="000000"/>
                <w:lang w:eastAsia="en-IE"/>
              </w:rPr>
              <w:t>Stonepark</w:t>
            </w:r>
            <w:proofErr w:type="spellEnd"/>
            <w:r w:rsidRPr="00251D34">
              <w:rPr>
                <w:rFonts w:ascii="Calibri" w:eastAsia="Times New Roman" w:hAnsi="Calibri" w:cs="Calibri"/>
                <w:color w:val="000000"/>
                <w:lang w:eastAsia="en-IE"/>
              </w:rPr>
              <w:t xml:space="preserve"> Abbey and Longwood Park Residents' Committee</w:t>
            </w:r>
          </w:p>
        </w:tc>
        <w:tc>
          <w:tcPr>
            <w:tcW w:w="2360" w:type="dxa"/>
            <w:tcBorders>
              <w:top w:val="nil"/>
              <w:left w:val="nil"/>
              <w:bottom w:val="single" w:sz="4" w:space="0" w:color="auto"/>
              <w:right w:val="single" w:sz="4" w:space="0" w:color="auto"/>
            </w:tcBorders>
            <w:shd w:val="clear" w:color="auto" w:fill="auto"/>
            <w:noWrap/>
            <w:vAlign w:val="bottom"/>
            <w:hideMark/>
          </w:tcPr>
          <w:p w14:paraId="1CBAE6D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SD-C145-47  </w:t>
            </w:r>
          </w:p>
        </w:tc>
      </w:tr>
      <w:tr w:rsidR="00251D34" w:rsidRPr="00251D34" w14:paraId="53326CD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0807E0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Bernadette </w:t>
            </w:r>
            <w:proofErr w:type="spellStart"/>
            <w:r w:rsidRPr="00251D34">
              <w:rPr>
                <w:rFonts w:ascii="Calibri" w:eastAsia="Times New Roman" w:hAnsi="Calibri" w:cs="Calibri"/>
                <w:color w:val="000000"/>
                <w:lang w:eastAsia="en-IE"/>
              </w:rPr>
              <w:t>Wyer</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0C7081D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SD-C145-48  </w:t>
            </w:r>
          </w:p>
        </w:tc>
      </w:tr>
      <w:tr w:rsidR="00251D34" w:rsidRPr="00251D34" w14:paraId="67184AF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085B25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Fiona Baldwin</w:t>
            </w:r>
          </w:p>
        </w:tc>
        <w:tc>
          <w:tcPr>
            <w:tcW w:w="2360" w:type="dxa"/>
            <w:tcBorders>
              <w:top w:val="nil"/>
              <w:left w:val="nil"/>
              <w:bottom w:val="single" w:sz="4" w:space="0" w:color="auto"/>
              <w:right w:val="single" w:sz="4" w:space="0" w:color="auto"/>
            </w:tcBorders>
            <w:shd w:val="clear" w:color="auto" w:fill="auto"/>
            <w:noWrap/>
            <w:vAlign w:val="bottom"/>
            <w:hideMark/>
          </w:tcPr>
          <w:p w14:paraId="3416BB3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SD-C145-49  </w:t>
            </w:r>
          </w:p>
        </w:tc>
      </w:tr>
      <w:tr w:rsidR="00251D34" w:rsidRPr="00251D34" w14:paraId="11BF015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A011C2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Una Mc Donald</w:t>
            </w:r>
          </w:p>
        </w:tc>
        <w:tc>
          <w:tcPr>
            <w:tcW w:w="2360" w:type="dxa"/>
            <w:tcBorders>
              <w:top w:val="nil"/>
              <w:left w:val="nil"/>
              <w:bottom w:val="single" w:sz="4" w:space="0" w:color="auto"/>
              <w:right w:val="single" w:sz="4" w:space="0" w:color="auto"/>
            </w:tcBorders>
            <w:shd w:val="clear" w:color="auto" w:fill="auto"/>
            <w:noWrap/>
            <w:vAlign w:val="bottom"/>
            <w:hideMark/>
          </w:tcPr>
          <w:p w14:paraId="07A2F5D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SD-C145-50  </w:t>
            </w:r>
          </w:p>
        </w:tc>
      </w:tr>
      <w:tr w:rsidR="00251D34" w:rsidRPr="00251D34" w14:paraId="21B38F88"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7A4441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Rose Murray </w:t>
            </w:r>
          </w:p>
        </w:tc>
        <w:tc>
          <w:tcPr>
            <w:tcW w:w="2360" w:type="dxa"/>
            <w:tcBorders>
              <w:top w:val="nil"/>
              <w:left w:val="nil"/>
              <w:bottom w:val="single" w:sz="4" w:space="0" w:color="auto"/>
              <w:right w:val="single" w:sz="4" w:space="0" w:color="auto"/>
            </w:tcBorders>
            <w:shd w:val="clear" w:color="auto" w:fill="auto"/>
            <w:noWrap/>
            <w:vAlign w:val="bottom"/>
            <w:hideMark/>
          </w:tcPr>
          <w:p w14:paraId="23D446F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SD-C145-51  </w:t>
            </w:r>
          </w:p>
        </w:tc>
      </w:tr>
      <w:tr w:rsidR="00251D34" w:rsidRPr="00251D34" w14:paraId="626DED5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0961C6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Rose Murray </w:t>
            </w:r>
          </w:p>
        </w:tc>
        <w:tc>
          <w:tcPr>
            <w:tcW w:w="2360" w:type="dxa"/>
            <w:tcBorders>
              <w:top w:val="nil"/>
              <w:left w:val="nil"/>
              <w:bottom w:val="single" w:sz="4" w:space="0" w:color="auto"/>
              <w:right w:val="single" w:sz="4" w:space="0" w:color="auto"/>
            </w:tcBorders>
            <w:shd w:val="clear" w:color="auto" w:fill="auto"/>
            <w:noWrap/>
            <w:vAlign w:val="bottom"/>
            <w:hideMark/>
          </w:tcPr>
          <w:p w14:paraId="19CCD75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SD-C145-51  </w:t>
            </w:r>
          </w:p>
        </w:tc>
      </w:tr>
      <w:tr w:rsidR="00251D34" w:rsidRPr="00251D34" w14:paraId="7051E3E0"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E37D61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Brian Hunt</w:t>
            </w:r>
          </w:p>
        </w:tc>
        <w:tc>
          <w:tcPr>
            <w:tcW w:w="2360" w:type="dxa"/>
            <w:tcBorders>
              <w:top w:val="nil"/>
              <w:left w:val="nil"/>
              <w:bottom w:val="single" w:sz="4" w:space="0" w:color="auto"/>
              <w:right w:val="single" w:sz="4" w:space="0" w:color="auto"/>
            </w:tcBorders>
            <w:shd w:val="clear" w:color="auto" w:fill="auto"/>
            <w:noWrap/>
            <w:vAlign w:val="bottom"/>
            <w:hideMark/>
          </w:tcPr>
          <w:p w14:paraId="2F1C6B6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SD-C145-52  </w:t>
            </w:r>
          </w:p>
        </w:tc>
      </w:tr>
      <w:tr w:rsidR="00251D34" w:rsidRPr="00251D34" w14:paraId="7812D05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09FF9D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Deirdre Fagan</w:t>
            </w:r>
          </w:p>
        </w:tc>
        <w:tc>
          <w:tcPr>
            <w:tcW w:w="2360" w:type="dxa"/>
            <w:tcBorders>
              <w:top w:val="nil"/>
              <w:left w:val="nil"/>
              <w:bottom w:val="single" w:sz="4" w:space="0" w:color="auto"/>
              <w:right w:val="single" w:sz="4" w:space="0" w:color="auto"/>
            </w:tcBorders>
            <w:shd w:val="clear" w:color="auto" w:fill="auto"/>
            <w:noWrap/>
            <w:vAlign w:val="bottom"/>
            <w:hideMark/>
          </w:tcPr>
          <w:p w14:paraId="643FA11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SD-C145-53  </w:t>
            </w:r>
          </w:p>
        </w:tc>
      </w:tr>
      <w:tr w:rsidR="00251D34" w:rsidRPr="00251D34" w14:paraId="06FBA810"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4D0225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Trevor Connolly</w:t>
            </w:r>
          </w:p>
        </w:tc>
        <w:tc>
          <w:tcPr>
            <w:tcW w:w="2360" w:type="dxa"/>
            <w:tcBorders>
              <w:top w:val="nil"/>
              <w:left w:val="nil"/>
              <w:bottom w:val="single" w:sz="4" w:space="0" w:color="auto"/>
              <w:right w:val="single" w:sz="4" w:space="0" w:color="auto"/>
            </w:tcBorders>
            <w:shd w:val="clear" w:color="auto" w:fill="auto"/>
            <w:noWrap/>
            <w:vAlign w:val="bottom"/>
            <w:hideMark/>
          </w:tcPr>
          <w:p w14:paraId="3FC1C05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SD-C145-54 </w:t>
            </w:r>
          </w:p>
        </w:tc>
      </w:tr>
      <w:tr w:rsidR="00251D34" w:rsidRPr="00251D34" w14:paraId="2EA464B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F6B2FF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Helen  Duffy</w:t>
            </w:r>
          </w:p>
        </w:tc>
        <w:tc>
          <w:tcPr>
            <w:tcW w:w="2360" w:type="dxa"/>
            <w:tcBorders>
              <w:top w:val="nil"/>
              <w:left w:val="nil"/>
              <w:bottom w:val="single" w:sz="4" w:space="0" w:color="auto"/>
              <w:right w:val="single" w:sz="4" w:space="0" w:color="auto"/>
            </w:tcBorders>
            <w:shd w:val="clear" w:color="auto" w:fill="auto"/>
            <w:noWrap/>
            <w:vAlign w:val="bottom"/>
            <w:hideMark/>
          </w:tcPr>
          <w:p w14:paraId="4E1C4C3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SD-C145-55  </w:t>
            </w:r>
          </w:p>
        </w:tc>
      </w:tr>
      <w:tr w:rsidR="00251D34" w:rsidRPr="00251D34" w14:paraId="5F2BF8A7"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3B7D98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Chris King</w:t>
            </w:r>
          </w:p>
        </w:tc>
        <w:tc>
          <w:tcPr>
            <w:tcW w:w="2360" w:type="dxa"/>
            <w:tcBorders>
              <w:top w:val="nil"/>
              <w:left w:val="nil"/>
              <w:bottom w:val="single" w:sz="4" w:space="0" w:color="auto"/>
              <w:right w:val="single" w:sz="4" w:space="0" w:color="auto"/>
            </w:tcBorders>
            <w:shd w:val="clear" w:color="auto" w:fill="auto"/>
            <w:noWrap/>
            <w:vAlign w:val="bottom"/>
            <w:hideMark/>
          </w:tcPr>
          <w:p w14:paraId="6F20FA3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SD-C145-56  </w:t>
            </w:r>
          </w:p>
        </w:tc>
      </w:tr>
      <w:tr w:rsidR="00251D34" w:rsidRPr="00251D34" w14:paraId="0C174EB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4EF156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Terence </w:t>
            </w:r>
            <w:proofErr w:type="spellStart"/>
            <w:r w:rsidRPr="00251D34">
              <w:rPr>
                <w:rFonts w:ascii="Calibri" w:eastAsia="Times New Roman" w:hAnsi="Calibri" w:cs="Calibri"/>
                <w:color w:val="000000"/>
                <w:lang w:eastAsia="en-IE"/>
              </w:rPr>
              <w:t>Loane</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5315F2F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SD-C145-57  </w:t>
            </w:r>
          </w:p>
        </w:tc>
      </w:tr>
      <w:tr w:rsidR="00251D34" w:rsidRPr="00251D34" w14:paraId="71A45F51"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534946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Terence </w:t>
            </w:r>
            <w:proofErr w:type="spellStart"/>
            <w:r w:rsidRPr="00251D34">
              <w:rPr>
                <w:rFonts w:ascii="Calibri" w:eastAsia="Times New Roman" w:hAnsi="Calibri" w:cs="Calibri"/>
                <w:color w:val="000000"/>
                <w:lang w:eastAsia="en-IE"/>
              </w:rPr>
              <w:t>Loane</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7D2E3B4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SD-C145-57  </w:t>
            </w:r>
          </w:p>
        </w:tc>
      </w:tr>
      <w:tr w:rsidR="00251D34" w:rsidRPr="00251D34" w14:paraId="2ADCD61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9E9888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Tara McMorrow-McKenzie</w:t>
            </w:r>
          </w:p>
        </w:tc>
        <w:tc>
          <w:tcPr>
            <w:tcW w:w="2360" w:type="dxa"/>
            <w:tcBorders>
              <w:top w:val="nil"/>
              <w:left w:val="nil"/>
              <w:bottom w:val="single" w:sz="4" w:space="0" w:color="auto"/>
              <w:right w:val="single" w:sz="4" w:space="0" w:color="auto"/>
            </w:tcBorders>
            <w:shd w:val="clear" w:color="auto" w:fill="auto"/>
            <w:noWrap/>
            <w:vAlign w:val="bottom"/>
            <w:hideMark/>
          </w:tcPr>
          <w:p w14:paraId="1F26B43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SD-C145-58  </w:t>
            </w:r>
          </w:p>
        </w:tc>
      </w:tr>
      <w:tr w:rsidR="00251D34" w:rsidRPr="00251D34" w14:paraId="59833B2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50EBD1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Anna Nolan</w:t>
            </w:r>
          </w:p>
        </w:tc>
        <w:tc>
          <w:tcPr>
            <w:tcW w:w="2360" w:type="dxa"/>
            <w:tcBorders>
              <w:top w:val="nil"/>
              <w:left w:val="nil"/>
              <w:bottom w:val="single" w:sz="4" w:space="0" w:color="auto"/>
              <w:right w:val="single" w:sz="4" w:space="0" w:color="auto"/>
            </w:tcBorders>
            <w:shd w:val="clear" w:color="auto" w:fill="auto"/>
            <w:noWrap/>
            <w:vAlign w:val="bottom"/>
            <w:hideMark/>
          </w:tcPr>
          <w:p w14:paraId="517A3D0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SD-C145-59 </w:t>
            </w:r>
          </w:p>
        </w:tc>
      </w:tr>
      <w:tr w:rsidR="00251D34" w:rsidRPr="00251D34" w14:paraId="0B54DA4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A82628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Joseph  Maher</w:t>
            </w:r>
          </w:p>
        </w:tc>
        <w:tc>
          <w:tcPr>
            <w:tcW w:w="2360" w:type="dxa"/>
            <w:tcBorders>
              <w:top w:val="nil"/>
              <w:left w:val="nil"/>
              <w:bottom w:val="single" w:sz="4" w:space="0" w:color="auto"/>
              <w:right w:val="single" w:sz="4" w:space="0" w:color="auto"/>
            </w:tcBorders>
            <w:shd w:val="clear" w:color="auto" w:fill="auto"/>
            <w:noWrap/>
            <w:vAlign w:val="bottom"/>
            <w:hideMark/>
          </w:tcPr>
          <w:p w14:paraId="170A907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SD-C145-60 </w:t>
            </w:r>
          </w:p>
        </w:tc>
      </w:tr>
      <w:tr w:rsidR="00251D34" w:rsidRPr="00251D34" w14:paraId="36947365"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146C6B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Patrick O'Donnell</w:t>
            </w:r>
          </w:p>
        </w:tc>
        <w:tc>
          <w:tcPr>
            <w:tcW w:w="2360" w:type="dxa"/>
            <w:tcBorders>
              <w:top w:val="nil"/>
              <w:left w:val="nil"/>
              <w:bottom w:val="single" w:sz="4" w:space="0" w:color="auto"/>
              <w:right w:val="single" w:sz="4" w:space="0" w:color="auto"/>
            </w:tcBorders>
            <w:shd w:val="clear" w:color="auto" w:fill="auto"/>
            <w:noWrap/>
            <w:vAlign w:val="bottom"/>
            <w:hideMark/>
          </w:tcPr>
          <w:p w14:paraId="234203B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SD-C145-61  </w:t>
            </w:r>
          </w:p>
        </w:tc>
      </w:tr>
      <w:tr w:rsidR="00251D34" w:rsidRPr="00251D34" w14:paraId="21EC053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81BB83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Scott Doherty</w:t>
            </w:r>
          </w:p>
        </w:tc>
        <w:tc>
          <w:tcPr>
            <w:tcW w:w="2360" w:type="dxa"/>
            <w:tcBorders>
              <w:top w:val="nil"/>
              <w:left w:val="nil"/>
              <w:bottom w:val="single" w:sz="4" w:space="0" w:color="auto"/>
              <w:right w:val="single" w:sz="4" w:space="0" w:color="auto"/>
            </w:tcBorders>
            <w:shd w:val="clear" w:color="auto" w:fill="auto"/>
            <w:noWrap/>
            <w:vAlign w:val="bottom"/>
            <w:hideMark/>
          </w:tcPr>
          <w:p w14:paraId="5A76FD9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SD-C145-62 </w:t>
            </w:r>
          </w:p>
        </w:tc>
      </w:tr>
      <w:tr w:rsidR="00251D34" w:rsidRPr="00251D34" w14:paraId="3012B351"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691DE8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Stephen Roy</w:t>
            </w:r>
          </w:p>
        </w:tc>
        <w:tc>
          <w:tcPr>
            <w:tcW w:w="2360" w:type="dxa"/>
            <w:tcBorders>
              <w:top w:val="nil"/>
              <w:left w:val="nil"/>
              <w:bottom w:val="single" w:sz="4" w:space="0" w:color="auto"/>
              <w:right w:val="single" w:sz="4" w:space="0" w:color="auto"/>
            </w:tcBorders>
            <w:shd w:val="clear" w:color="auto" w:fill="auto"/>
            <w:noWrap/>
            <w:vAlign w:val="bottom"/>
            <w:hideMark/>
          </w:tcPr>
          <w:p w14:paraId="551209E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SD-C145-63  </w:t>
            </w:r>
          </w:p>
        </w:tc>
      </w:tr>
      <w:tr w:rsidR="00251D34" w:rsidRPr="00251D34" w14:paraId="765901D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876007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Cora Molloy</w:t>
            </w:r>
          </w:p>
        </w:tc>
        <w:tc>
          <w:tcPr>
            <w:tcW w:w="2360" w:type="dxa"/>
            <w:tcBorders>
              <w:top w:val="nil"/>
              <w:left w:val="nil"/>
              <w:bottom w:val="single" w:sz="4" w:space="0" w:color="auto"/>
              <w:right w:val="single" w:sz="4" w:space="0" w:color="auto"/>
            </w:tcBorders>
            <w:shd w:val="clear" w:color="auto" w:fill="auto"/>
            <w:noWrap/>
            <w:vAlign w:val="bottom"/>
            <w:hideMark/>
          </w:tcPr>
          <w:p w14:paraId="41FBDCF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SD-C145-64  </w:t>
            </w:r>
          </w:p>
        </w:tc>
      </w:tr>
      <w:tr w:rsidR="00251D34" w:rsidRPr="00251D34" w14:paraId="2B9B639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FA87696" w14:textId="7172344D" w:rsidR="00251D34" w:rsidRPr="00251D34" w:rsidRDefault="00D443C7" w:rsidP="00251D34">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Louise McKeon</w:t>
            </w:r>
          </w:p>
        </w:tc>
        <w:tc>
          <w:tcPr>
            <w:tcW w:w="2360" w:type="dxa"/>
            <w:tcBorders>
              <w:top w:val="nil"/>
              <w:left w:val="nil"/>
              <w:bottom w:val="single" w:sz="4" w:space="0" w:color="auto"/>
              <w:right w:val="single" w:sz="4" w:space="0" w:color="auto"/>
            </w:tcBorders>
            <w:shd w:val="clear" w:color="auto" w:fill="auto"/>
            <w:noWrap/>
            <w:vAlign w:val="bottom"/>
            <w:hideMark/>
          </w:tcPr>
          <w:p w14:paraId="0CDA3E7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SD-C145-65  </w:t>
            </w:r>
          </w:p>
        </w:tc>
      </w:tr>
      <w:tr w:rsidR="00251D34" w:rsidRPr="00251D34" w14:paraId="079FE2E0"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348D4E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Vera  Winters </w:t>
            </w:r>
          </w:p>
        </w:tc>
        <w:tc>
          <w:tcPr>
            <w:tcW w:w="2360" w:type="dxa"/>
            <w:tcBorders>
              <w:top w:val="nil"/>
              <w:left w:val="nil"/>
              <w:bottom w:val="single" w:sz="4" w:space="0" w:color="auto"/>
              <w:right w:val="single" w:sz="4" w:space="0" w:color="auto"/>
            </w:tcBorders>
            <w:shd w:val="clear" w:color="auto" w:fill="auto"/>
            <w:noWrap/>
            <w:vAlign w:val="bottom"/>
            <w:hideMark/>
          </w:tcPr>
          <w:p w14:paraId="1C1C601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SD-C145-66  </w:t>
            </w:r>
          </w:p>
        </w:tc>
      </w:tr>
      <w:tr w:rsidR="00251D34" w:rsidRPr="00251D34" w14:paraId="433AF35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BCF678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Patrick Fowler</w:t>
            </w:r>
          </w:p>
        </w:tc>
        <w:tc>
          <w:tcPr>
            <w:tcW w:w="2360" w:type="dxa"/>
            <w:tcBorders>
              <w:top w:val="nil"/>
              <w:left w:val="nil"/>
              <w:bottom w:val="single" w:sz="4" w:space="0" w:color="auto"/>
              <w:right w:val="single" w:sz="4" w:space="0" w:color="auto"/>
            </w:tcBorders>
            <w:shd w:val="clear" w:color="auto" w:fill="auto"/>
            <w:noWrap/>
            <w:vAlign w:val="bottom"/>
            <w:hideMark/>
          </w:tcPr>
          <w:p w14:paraId="7EC413D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SD-C145-67  </w:t>
            </w:r>
          </w:p>
        </w:tc>
      </w:tr>
      <w:tr w:rsidR="00251D34" w:rsidRPr="00251D34" w14:paraId="74C797D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796BD7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Laura Cahill</w:t>
            </w:r>
          </w:p>
        </w:tc>
        <w:tc>
          <w:tcPr>
            <w:tcW w:w="2360" w:type="dxa"/>
            <w:tcBorders>
              <w:top w:val="nil"/>
              <w:left w:val="nil"/>
              <w:bottom w:val="single" w:sz="4" w:space="0" w:color="auto"/>
              <w:right w:val="single" w:sz="4" w:space="0" w:color="auto"/>
            </w:tcBorders>
            <w:shd w:val="clear" w:color="auto" w:fill="auto"/>
            <w:noWrap/>
            <w:vAlign w:val="bottom"/>
            <w:hideMark/>
          </w:tcPr>
          <w:p w14:paraId="7CEEEB5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SD-C145-68  </w:t>
            </w:r>
          </w:p>
        </w:tc>
      </w:tr>
      <w:tr w:rsidR="00251D34" w:rsidRPr="00251D34" w14:paraId="040F08B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819CDB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Peter Coleman</w:t>
            </w:r>
          </w:p>
        </w:tc>
        <w:tc>
          <w:tcPr>
            <w:tcW w:w="2360" w:type="dxa"/>
            <w:tcBorders>
              <w:top w:val="nil"/>
              <w:left w:val="nil"/>
              <w:bottom w:val="single" w:sz="4" w:space="0" w:color="auto"/>
              <w:right w:val="single" w:sz="4" w:space="0" w:color="auto"/>
            </w:tcBorders>
            <w:shd w:val="clear" w:color="auto" w:fill="auto"/>
            <w:noWrap/>
            <w:vAlign w:val="bottom"/>
            <w:hideMark/>
          </w:tcPr>
          <w:p w14:paraId="00F64DB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SD-C145-69  </w:t>
            </w:r>
          </w:p>
        </w:tc>
      </w:tr>
      <w:tr w:rsidR="00251D34" w:rsidRPr="00251D34" w14:paraId="3FA6FDEA" w14:textId="77777777" w:rsidTr="00901910">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FCF368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Dolores  Dunne</w:t>
            </w:r>
          </w:p>
        </w:tc>
        <w:tc>
          <w:tcPr>
            <w:tcW w:w="2360" w:type="dxa"/>
            <w:tcBorders>
              <w:top w:val="nil"/>
              <w:left w:val="nil"/>
              <w:bottom w:val="single" w:sz="4" w:space="0" w:color="auto"/>
              <w:right w:val="single" w:sz="4" w:space="0" w:color="auto"/>
            </w:tcBorders>
            <w:shd w:val="clear" w:color="auto" w:fill="auto"/>
            <w:noWrap/>
            <w:vAlign w:val="bottom"/>
            <w:hideMark/>
          </w:tcPr>
          <w:p w14:paraId="5B6B54F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SD-C145-70  </w:t>
            </w:r>
          </w:p>
        </w:tc>
      </w:tr>
      <w:tr w:rsidR="00251D34" w:rsidRPr="00251D34" w14:paraId="798985C5" w14:textId="77777777" w:rsidTr="00901910">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7DBB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lastRenderedPageBreak/>
              <w:t>Paul Homan</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1F64CFE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SD-C145-71  </w:t>
            </w:r>
          </w:p>
        </w:tc>
      </w:tr>
      <w:tr w:rsidR="00251D34" w:rsidRPr="00251D34" w14:paraId="7980C1F1" w14:textId="77777777" w:rsidTr="00901910">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DCC2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Ben Malone</w:t>
            </w:r>
          </w:p>
        </w:tc>
        <w:tc>
          <w:tcPr>
            <w:tcW w:w="2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CE7A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SD-C145-72 </w:t>
            </w:r>
          </w:p>
        </w:tc>
      </w:tr>
      <w:tr w:rsidR="00251D34" w:rsidRPr="00251D34" w14:paraId="40450FE9" w14:textId="77777777" w:rsidTr="00E00EFF">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D428B" w14:textId="47747425"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Gino Kenny</w:t>
            </w:r>
            <w:r>
              <w:rPr>
                <w:rFonts w:ascii="Calibri" w:eastAsia="Times New Roman" w:hAnsi="Calibri" w:cs="Calibri"/>
                <w:color w:val="000000"/>
                <w:lang w:eastAsia="en-IE"/>
              </w:rPr>
              <w:t xml:space="preserve"> T.D.</w:t>
            </w:r>
          </w:p>
        </w:tc>
        <w:tc>
          <w:tcPr>
            <w:tcW w:w="2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EC26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SD-C145-73 </w:t>
            </w:r>
          </w:p>
        </w:tc>
      </w:tr>
      <w:tr w:rsidR="00251D34" w:rsidRPr="00251D34" w14:paraId="056B1B53" w14:textId="77777777" w:rsidTr="00E00EFF">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4802859" w14:textId="663A6C67" w:rsidR="00251D34" w:rsidRPr="00251D34" w:rsidRDefault="00251D34" w:rsidP="00251D34">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J</w:t>
            </w:r>
            <w:r w:rsidRPr="00251D34">
              <w:rPr>
                <w:rFonts w:ascii="Calibri" w:eastAsia="Times New Roman" w:hAnsi="Calibri" w:cs="Calibri"/>
                <w:color w:val="000000"/>
                <w:lang w:eastAsia="en-IE"/>
              </w:rPr>
              <w:t>acqueline Gentile</w:t>
            </w:r>
          </w:p>
        </w:tc>
        <w:tc>
          <w:tcPr>
            <w:tcW w:w="2360" w:type="dxa"/>
            <w:tcBorders>
              <w:top w:val="nil"/>
              <w:left w:val="nil"/>
              <w:bottom w:val="single" w:sz="4" w:space="0" w:color="auto"/>
              <w:right w:val="single" w:sz="4" w:space="0" w:color="auto"/>
            </w:tcBorders>
            <w:shd w:val="clear" w:color="auto" w:fill="auto"/>
            <w:noWrap/>
            <w:vAlign w:val="bottom"/>
            <w:hideMark/>
          </w:tcPr>
          <w:p w14:paraId="3398BBD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SD-C145-74 </w:t>
            </w:r>
          </w:p>
        </w:tc>
      </w:tr>
      <w:tr w:rsidR="00251D34" w:rsidRPr="00251D34" w14:paraId="326597C7" w14:textId="77777777" w:rsidTr="00E00EFF">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903E80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Garret Weldon </w:t>
            </w:r>
          </w:p>
        </w:tc>
        <w:tc>
          <w:tcPr>
            <w:tcW w:w="2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A8E6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SD-C145-75  </w:t>
            </w:r>
          </w:p>
        </w:tc>
      </w:tr>
      <w:tr w:rsidR="00251D34" w:rsidRPr="00251D34" w14:paraId="39994687"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E7C7406" w14:textId="4A33B3B6"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Brigid </w:t>
            </w:r>
            <w:r>
              <w:rPr>
                <w:rFonts w:ascii="Calibri" w:eastAsia="Times New Roman" w:hAnsi="Calibri" w:cs="Calibri"/>
                <w:color w:val="000000"/>
                <w:lang w:eastAsia="en-IE"/>
              </w:rPr>
              <w:t xml:space="preserve"> </w:t>
            </w:r>
          </w:p>
        </w:tc>
        <w:tc>
          <w:tcPr>
            <w:tcW w:w="2360" w:type="dxa"/>
            <w:tcBorders>
              <w:top w:val="nil"/>
              <w:left w:val="nil"/>
              <w:bottom w:val="single" w:sz="4" w:space="0" w:color="auto"/>
              <w:right w:val="single" w:sz="4" w:space="0" w:color="auto"/>
            </w:tcBorders>
            <w:shd w:val="clear" w:color="auto" w:fill="auto"/>
            <w:noWrap/>
            <w:vAlign w:val="bottom"/>
            <w:hideMark/>
          </w:tcPr>
          <w:p w14:paraId="077BF60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SD-C145-76 </w:t>
            </w:r>
          </w:p>
        </w:tc>
      </w:tr>
      <w:tr w:rsidR="00251D34" w:rsidRPr="00251D34" w14:paraId="4A6DB28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8336B6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Margaret Lynch </w:t>
            </w:r>
          </w:p>
        </w:tc>
        <w:tc>
          <w:tcPr>
            <w:tcW w:w="2360" w:type="dxa"/>
            <w:tcBorders>
              <w:top w:val="nil"/>
              <w:left w:val="nil"/>
              <w:bottom w:val="single" w:sz="4" w:space="0" w:color="auto"/>
              <w:right w:val="single" w:sz="4" w:space="0" w:color="auto"/>
            </w:tcBorders>
            <w:shd w:val="clear" w:color="auto" w:fill="auto"/>
            <w:noWrap/>
            <w:vAlign w:val="bottom"/>
            <w:hideMark/>
          </w:tcPr>
          <w:p w14:paraId="77AD324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SD-C145-77  </w:t>
            </w:r>
          </w:p>
        </w:tc>
      </w:tr>
      <w:tr w:rsidR="00251D34" w:rsidRPr="00251D34" w14:paraId="5BBE4AA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D674A8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Ashley Sands</w:t>
            </w:r>
          </w:p>
        </w:tc>
        <w:tc>
          <w:tcPr>
            <w:tcW w:w="2360" w:type="dxa"/>
            <w:tcBorders>
              <w:top w:val="nil"/>
              <w:left w:val="nil"/>
              <w:bottom w:val="single" w:sz="4" w:space="0" w:color="auto"/>
              <w:right w:val="single" w:sz="4" w:space="0" w:color="auto"/>
            </w:tcBorders>
            <w:shd w:val="clear" w:color="auto" w:fill="auto"/>
            <w:noWrap/>
            <w:vAlign w:val="bottom"/>
            <w:hideMark/>
          </w:tcPr>
          <w:p w14:paraId="2EA3C4B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SD-C145-78  </w:t>
            </w:r>
          </w:p>
        </w:tc>
      </w:tr>
      <w:tr w:rsidR="00251D34" w:rsidRPr="00251D34" w14:paraId="68746E3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E433FB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Jean Doherty</w:t>
            </w:r>
          </w:p>
        </w:tc>
        <w:tc>
          <w:tcPr>
            <w:tcW w:w="2360" w:type="dxa"/>
            <w:tcBorders>
              <w:top w:val="nil"/>
              <w:left w:val="nil"/>
              <w:bottom w:val="single" w:sz="4" w:space="0" w:color="auto"/>
              <w:right w:val="single" w:sz="4" w:space="0" w:color="auto"/>
            </w:tcBorders>
            <w:shd w:val="clear" w:color="auto" w:fill="auto"/>
            <w:noWrap/>
            <w:vAlign w:val="bottom"/>
            <w:hideMark/>
          </w:tcPr>
          <w:p w14:paraId="64F00EC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SD-C145-79  </w:t>
            </w:r>
          </w:p>
        </w:tc>
      </w:tr>
      <w:tr w:rsidR="00251D34" w:rsidRPr="00251D34" w14:paraId="01DC380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5B61AF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Darina O Connor</w:t>
            </w:r>
          </w:p>
        </w:tc>
        <w:tc>
          <w:tcPr>
            <w:tcW w:w="2360" w:type="dxa"/>
            <w:tcBorders>
              <w:top w:val="nil"/>
              <w:left w:val="nil"/>
              <w:bottom w:val="single" w:sz="4" w:space="0" w:color="auto"/>
              <w:right w:val="single" w:sz="4" w:space="0" w:color="auto"/>
            </w:tcBorders>
            <w:shd w:val="clear" w:color="auto" w:fill="auto"/>
            <w:noWrap/>
            <w:vAlign w:val="bottom"/>
            <w:hideMark/>
          </w:tcPr>
          <w:p w14:paraId="4635326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SD-C145-80  </w:t>
            </w:r>
          </w:p>
        </w:tc>
      </w:tr>
      <w:tr w:rsidR="00251D34" w:rsidRPr="00251D34" w14:paraId="3DB6D75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85DE90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David Marten</w:t>
            </w:r>
          </w:p>
        </w:tc>
        <w:tc>
          <w:tcPr>
            <w:tcW w:w="2360" w:type="dxa"/>
            <w:tcBorders>
              <w:top w:val="nil"/>
              <w:left w:val="nil"/>
              <w:bottom w:val="single" w:sz="4" w:space="0" w:color="auto"/>
              <w:right w:val="single" w:sz="4" w:space="0" w:color="auto"/>
            </w:tcBorders>
            <w:shd w:val="clear" w:color="auto" w:fill="auto"/>
            <w:noWrap/>
            <w:vAlign w:val="bottom"/>
            <w:hideMark/>
          </w:tcPr>
          <w:p w14:paraId="45C1FA9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SD-C145-81  </w:t>
            </w:r>
          </w:p>
        </w:tc>
      </w:tr>
      <w:tr w:rsidR="00251D34" w:rsidRPr="00251D34" w14:paraId="20902D8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A70A4D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David Marten</w:t>
            </w:r>
          </w:p>
        </w:tc>
        <w:tc>
          <w:tcPr>
            <w:tcW w:w="2360" w:type="dxa"/>
            <w:tcBorders>
              <w:top w:val="nil"/>
              <w:left w:val="nil"/>
              <w:bottom w:val="single" w:sz="4" w:space="0" w:color="auto"/>
              <w:right w:val="single" w:sz="4" w:space="0" w:color="auto"/>
            </w:tcBorders>
            <w:shd w:val="clear" w:color="auto" w:fill="auto"/>
            <w:noWrap/>
            <w:vAlign w:val="bottom"/>
            <w:hideMark/>
          </w:tcPr>
          <w:p w14:paraId="3E716DD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SD-C145-81  </w:t>
            </w:r>
          </w:p>
        </w:tc>
      </w:tr>
      <w:tr w:rsidR="00251D34" w:rsidRPr="00251D34" w14:paraId="6894B3B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630162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David Marten</w:t>
            </w:r>
          </w:p>
        </w:tc>
        <w:tc>
          <w:tcPr>
            <w:tcW w:w="2360" w:type="dxa"/>
            <w:tcBorders>
              <w:top w:val="nil"/>
              <w:left w:val="nil"/>
              <w:bottom w:val="single" w:sz="4" w:space="0" w:color="auto"/>
              <w:right w:val="single" w:sz="4" w:space="0" w:color="auto"/>
            </w:tcBorders>
            <w:shd w:val="clear" w:color="auto" w:fill="auto"/>
            <w:noWrap/>
            <w:vAlign w:val="bottom"/>
            <w:hideMark/>
          </w:tcPr>
          <w:p w14:paraId="0DCF665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SD-C145-81  </w:t>
            </w:r>
          </w:p>
        </w:tc>
      </w:tr>
      <w:tr w:rsidR="00251D34" w:rsidRPr="00251D34" w14:paraId="3EC1A71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BC0986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Annette O Connor</w:t>
            </w:r>
          </w:p>
        </w:tc>
        <w:tc>
          <w:tcPr>
            <w:tcW w:w="2360" w:type="dxa"/>
            <w:tcBorders>
              <w:top w:val="nil"/>
              <w:left w:val="nil"/>
              <w:bottom w:val="single" w:sz="4" w:space="0" w:color="auto"/>
              <w:right w:val="single" w:sz="4" w:space="0" w:color="auto"/>
            </w:tcBorders>
            <w:shd w:val="clear" w:color="auto" w:fill="auto"/>
            <w:noWrap/>
            <w:vAlign w:val="bottom"/>
            <w:hideMark/>
          </w:tcPr>
          <w:p w14:paraId="16A478F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SD-C145-82  </w:t>
            </w:r>
          </w:p>
        </w:tc>
      </w:tr>
      <w:tr w:rsidR="00251D34" w:rsidRPr="00251D34" w14:paraId="772FAD7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6343E3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Kathryn Smith</w:t>
            </w:r>
          </w:p>
        </w:tc>
        <w:tc>
          <w:tcPr>
            <w:tcW w:w="2360" w:type="dxa"/>
            <w:tcBorders>
              <w:top w:val="nil"/>
              <w:left w:val="nil"/>
              <w:bottom w:val="single" w:sz="4" w:space="0" w:color="auto"/>
              <w:right w:val="single" w:sz="4" w:space="0" w:color="auto"/>
            </w:tcBorders>
            <w:shd w:val="clear" w:color="auto" w:fill="auto"/>
            <w:noWrap/>
            <w:vAlign w:val="bottom"/>
            <w:hideMark/>
          </w:tcPr>
          <w:p w14:paraId="3D44103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SD-C145-83 </w:t>
            </w:r>
          </w:p>
        </w:tc>
      </w:tr>
      <w:tr w:rsidR="00251D34" w:rsidRPr="00251D34" w14:paraId="35AC49A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B1F1FC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Louise McKenna</w:t>
            </w:r>
          </w:p>
        </w:tc>
        <w:tc>
          <w:tcPr>
            <w:tcW w:w="2360" w:type="dxa"/>
            <w:tcBorders>
              <w:top w:val="nil"/>
              <w:left w:val="nil"/>
              <w:bottom w:val="single" w:sz="4" w:space="0" w:color="auto"/>
              <w:right w:val="single" w:sz="4" w:space="0" w:color="auto"/>
            </w:tcBorders>
            <w:shd w:val="clear" w:color="auto" w:fill="auto"/>
            <w:noWrap/>
            <w:vAlign w:val="bottom"/>
            <w:hideMark/>
          </w:tcPr>
          <w:p w14:paraId="7413C65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SD-C145-84  </w:t>
            </w:r>
          </w:p>
        </w:tc>
      </w:tr>
      <w:tr w:rsidR="00251D34" w:rsidRPr="00251D34" w14:paraId="75431D4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D933E8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Elaine  Harman</w:t>
            </w:r>
          </w:p>
        </w:tc>
        <w:tc>
          <w:tcPr>
            <w:tcW w:w="2360" w:type="dxa"/>
            <w:tcBorders>
              <w:top w:val="nil"/>
              <w:left w:val="nil"/>
              <w:bottom w:val="single" w:sz="4" w:space="0" w:color="auto"/>
              <w:right w:val="single" w:sz="4" w:space="0" w:color="auto"/>
            </w:tcBorders>
            <w:shd w:val="clear" w:color="auto" w:fill="auto"/>
            <w:noWrap/>
            <w:vAlign w:val="bottom"/>
            <w:hideMark/>
          </w:tcPr>
          <w:p w14:paraId="04D1876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SD-C145-85 </w:t>
            </w:r>
          </w:p>
        </w:tc>
      </w:tr>
      <w:tr w:rsidR="00251D34" w:rsidRPr="00251D34" w14:paraId="15A0476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AC8125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Anthony Corcoran</w:t>
            </w:r>
          </w:p>
        </w:tc>
        <w:tc>
          <w:tcPr>
            <w:tcW w:w="2360" w:type="dxa"/>
            <w:tcBorders>
              <w:top w:val="nil"/>
              <w:left w:val="nil"/>
              <w:bottom w:val="single" w:sz="4" w:space="0" w:color="auto"/>
              <w:right w:val="single" w:sz="4" w:space="0" w:color="auto"/>
            </w:tcBorders>
            <w:shd w:val="clear" w:color="auto" w:fill="auto"/>
            <w:noWrap/>
            <w:vAlign w:val="bottom"/>
            <w:hideMark/>
          </w:tcPr>
          <w:p w14:paraId="5874D87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SD-C145-86  </w:t>
            </w:r>
          </w:p>
        </w:tc>
      </w:tr>
      <w:tr w:rsidR="00251D34" w:rsidRPr="00251D34" w14:paraId="3FDBE1B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0E0514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Newcastle Community Group</w:t>
            </w:r>
          </w:p>
        </w:tc>
        <w:tc>
          <w:tcPr>
            <w:tcW w:w="2360" w:type="dxa"/>
            <w:tcBorders>
              <w:top w:val="nil"/>
              <w:left w:val="nil"/>
              <w:bottom w:val="single" w:sz="4" w:space="0" w:color="auto"/>
              <w:right w:val="single" w:sz="4" w:space="0" w:color="auto"/>
            </w:tcBorders>
            <w:shd w:val="clear" w:color="auto" w:fill="auto"/>
            <w:noWrap/>
            <w:vAlign w:val="bottom"/>
            <w:hideMark/>
          </w:tcPr>
          <w:p w14:paraId="7899D06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SD-C145-87  </w:t>
            </w:r>
          </w:p>
        </w:tc>
      </w:tr>
      <w:tr w:rsidR="00251D34" w:rsidRPr="00251D34" w14:paraId="25FA55F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16E360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Fergal Britton</w:t>
            </w:r>
          </w:p>
        </w:tc>
        <w:tc>
          <w:tcPr>
            <w:tcW w:w="2360" w:type="dxa"/>
            <w:tcBorders>
              <w:top w:val="nil"/>
              <w:left w:val="nil"/>
              <w:bottom w:val="single" w:sz="4" w:space="0" w:color="auto"/>
              <w:right w:val="single" w:sz="4" w:space="0" w:color="auto"/>
            </w:tcBorders>
            <w:shd w:val="clear" w:color="auto" w:fill="auto"/>
            <w:noWrap/>
            <w:vAlign w:val="bottom"/>
            <w:hideMark/>
          </w:tcPr>
          <w:p w14:paraId="2C1B14D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SD-C145-88  </w:t>
            </w:r>
          </w:p>
        </w:tc>
      </w:tr>
      <w:tr w:rsidR="00251D34" w:rsidRPr="00251D34" w14:paraId="1B62C4A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FC1B05E" w14:textId="77777777" w:rsidR="00251D34" w:rsidRPr="00251D34" w:rsidRDefault="00251D34" w:rsidP="00251D34">
            <w:pPr>
              <w:spacing w:after="0" w:line="240" w:lineRule="auto"/>
              <w:rPr>
                <w:rFonts w:ascii="Calibri" w:eastAsia="Times New Roman" w:hAnsi="Calibri" w:cs="Calibri"/>
                <w:color w:val="000000"/>
                <w:lang w:eastAsia="en-IE"/>
              </w:rPr>
            </w:pPr>
            <w:proofErr w:type="spellStart"/>
            <w:r w:rsidRPr="00251D34">
              <w:rPr>
                <w:rFonts w:ascii="Calibri" w:eastAsia="Times New Roman" w:hAnsi="Calibri" w:cs="Calibri"/>
                <w:color w:val="000000"/>
                <w:lang w:eastAsia="en-IE"/>
              </w:rPr>
              <w:t>Eibhín</w:t>
            </w:r>
            <w:proofErr w:type="spellEnd"/>
            <w:r w:rsidRPr="00251D34">
              <w:rPr>
                <w:rFonts w:ascii="Calibri" w:eastAsia="Times New Roman" w:hAnsi="Calibri" w:cs="Calibri"/>
                <w:color w:val="000000"/>
                <w:lang w:eastAsia="en-IE"/>
              </w:rPr>
              <w:t xml:space="preserve">  Mc Loughlin </w:t>
            </w:r>
          </w:p>
        </w:tc>
        <w:tc>
          <w:tcPr>
            <w:tcW w:w="2360" w:type="dxa"/>
            <w:tcBorders>
              <w:top w:val="nil"/>
              <w:left w:val="nil"/>
              <w:bottom w:val="single" w:sz="4" w:space="0" w:color="auto"/>
              <w:right w:val="single" w:sz="4" w:space="0" w:color="auto"/>
            </w:tcBorders>
            <w:shd w:val="clear" w:color="auto" w:fill="auto"/>
            <w:noWrap/>
            <w:vAlign w:val="bottom"/>
            <w:hideMark/>
          </w:tcPr>
          <w:p w14:paraId="1497B76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SD-C145-89  </w:t>
            </w:r>
          </w:p>
        </w:tc>
      </w:tr>
      <w:tr w:rsidR="00251D34" w:rsidRPr="00251D34" w14:paraId="3908FD41"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72002C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Sean Walsh</w:t>
            </w:r>
          </w:p>
        </w:tc>
        <w:tc>
          <w:tcPr>
            <w:tcW w:w="2360" w:type="dxa"/>
            <w:tcBorders>
              <w:top w:val="nil"/>
              <w:left w:val="nil"/>
              <w:bottom w:val="single" w:sz="4" w:space="0" w:color="auto"/>
              <w:right w:val="single" w:sz="4" w:space="0" w:color="auto"/>
            </w:tcBorders>
            <w:shd w:val="clear" w:color="auto" w:fill="auto"/>
            <w:noWrap/>
            <w:vAlign w:val="bottom"/>
            <w:hideMark/>
          </w:tcPr>
          <w:p w14:paraId="621775A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SD-C145-90  </w:t>
            </w:r>
          </w:p>
        </w:tc>
      </w:tr>
      <w:tr w:rsidR="00251D34" w:rsidRPr="00251D34" w14:paraId="00D483D8" w14:textId="77777777" w:rsidTr="00251D34">
        <w:trPr>
          <w:trHeight w:val="300"/>
        </w:trPr>
        <w:tc>
          <w:tcPr>
            <w:tcW w:w="5800" w:type="dxa"/>
            <w:tcBorders>
              <w:top w:val="nil"/>
              <w:left w:val="single" w:sz="4" w:space="0" w:color="auto"/>
              <w:bottom w:val="single" w:sz="4" w:space="0" w:color="auto"/>
              <w:right w:val="single" w:sz="4" w:space="0" w:color="auto"/>
            </w:tcBorders>
            <w:shd w:val="clear" w:color="000000" w:fill="FFFFFF"/>
            <w:noWrap/>
            <w:vAlign w:val="bottom"/>
            <w:hideMark/>
          </w:tcPr>
          <w:p w14:paraId="28E876F0" w14:textId="77777777" w:rsidR="00251D34" w:rsidRPr="00251D34" w:rsidRDefault="00251D34" w:rsidP="00251D34">
            <w:pPr>
              <w:spacing w:after="0" w:line="240" w:lineRule="auto"/>
              <w:rPr>
                <w:rFonts w:ascii="Calibri" w:eastAsia="Times New Roman" w:hAnsi="Calibri" w:cs="Calibri"/>
                <w:color w:val="000000"/>
                <w:lang w:eastAsia="en-IE"/>
              </w:rPr>
            </w:pPr>
            <w:proofErr w:type="spellStart"/>
            <w:r w:rsidRPr="00251D34">
              <w:rPr>
                <w:rFonts w:ascii="Calibri" w:eastAsia="Times New Roman" w:hAnsi="Calibri" w:cs="Calibri"/>
                <w:color w:val="000000"/>
                <w:lang w:eastAsia="en-IE"/>
              </w:rPr>
              <w:t>Fonthill</w:t>
            </w:r>
            <w:proofErr w:type="spellEnd"/>
            <w:r w:rsidRPr="00251D34">
              <w:rPr>
                <w:rFonts w:ascii="Calibri" w:eastAsia="Times New Roman" w:hAnsi="Calibri" w:cs="Calibri"/>
                <w:color w:val="000000"/>
                <w:lang w:eastAsia="en-IE"/>
              </w:rPr>
              <w:t xml:space="preserve"> Residents Association</w:t>
            </w:r>
          </w:p>
        </w:tc>
        <w:tc>
          <w:tcPr>
            <w:tcW w:w="2360" w:type="dxa"/>
            <w:tcBorders>
              <w:top w:val="nil"/>
              <w:left w:val="nil"/>
              <w:bottom w:val="single" w:sz="4" w:space="0" w:color="auto"/>
              <w:right w:val="single" w:sz="4" w:space="0" w:color="auto"/>
            </w:tcBorders>
            <w:shd w:val="clear" w:color="000000" w:fill="FFFFFF"/>
            <w:noWrap/>
            <w:vAlign w:val="bottom"/>
            <w:hideMark/>
          </w:tcPr>
          <w:p w14:paraId="7927A43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SD-C145-91  </w:t>
            </w:r>
          </w:p>
        </w:tc>
      </w:tr>
      <w:tr w:rsidR="00251D34" w:rsidRPr="00251D34" w14:paraId="2F99BE99" w14:textId="77777777" w:rsidTr="00251D34">
        <w:trPr>
          <w:trHeight w:val="300"/>
        </w:trPr>
        <w:tc>
          <w:tcPr>
            <w:tcW w:w="5800" w:type="dxa"/>
            <w:tcBorders>
              <w:top w:val="nil"/>
              <w:left w:val="single" w:sz="4" w:space="0" w:color="auto"/>
              <w:bottom w:val="single" w:sz="4" w:space="0" w:color="auto"/>
              <w:right w:val="single" w:sz="4" w:space="0" w:color="auto"/>
            </w:tcBorders>
            <w:shd w:val="clear" w:color="000000" w:fill="FFFFFF"/>
            <w:noWrap/>
            <w:vAlign w:val="bottom"/>
            <w:hideMark/>
          </w:tcPr>
          <w:p w14:paraId="73D29443" w14:textId="77777777" w:rsidR="00251D34" w:rsidRPr="00251D34" w:rsidRDefault="00251D34" w:rsidP="00251D34">
            <w:pPr>
              <w:spacing w:after="0" w:line="240" w:lineRule="auto"/>
              <w:rPr>
                <w:rFonts w:ascii="Calibri" w:eastAsia="Times New Roman" w:hAnsi="Calibri" w:cs="Calibri"/>
                <w:color w:val="000000"/>
                <w:lang w:eastAsia="en-IE"/>
              </w:rPr>
            </w:pPr>
            <w:proofErr w:type="spellStart"/>
            <w:r w:rsidRPr="00251D34">
              <w:rPr>
                <w:rFonts w:ascii="Calibri" w:eastAsia="Times New Roman" w:hAnsi="Calibri" w:cs="Calibri"/>
                <w:color w:val="000000"/>
                <w:lang w:eastAsia="en-IE"/>
              </w:rPr>
              <w:t>Fonthill</w:t>
            </w:r>
            <w:proofErr w:type="spellEnd"/>
            <w:r w:rsidRPr="00251D34">
              <w:rPr>
                <w:rFonts w:ascii="Calibri" w:eastAsia="Times New Roman" w:hAnsi="Calibri" w:cs="Calibri"/>
                <w:color w:val="000000"/>
                <w:lang w:eastAsia="en-IE"/>
              </w:rPr>
              <w:t xml:space="preserve"> Residents Association</w:t>
            </w:r>
          </w:p>
        </w:tc>
        <w:tc>
          <w:tcPr>
            <w:tcW w:w="2360" w:type="dxa"/>
            <w:tcBorders>
              <w:top w:val="nil"/>
              <w:left w:val="nil"/>
              <w:bottom w:val="single" w:sz="4" w:space="0" w:color="auto"/>
              <w:right w:val="single" w:sz="4" w:space="0" w:color="auto"/>
            </w:tcBorders>
            <w:shd w:val="clear" w:color="000000" w:fill="FFFFFF"/>
            <w:noWrap/>
            <w:vAlign w:val="bottom"/>
            <w:hideMark/>
          </w:tcPr>
          <w:p w14:paraId="708EC14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SD-C145-91  </w:t>
            </w:r>
          </w:p>
        </w:tc>
      </w:tr>
      <w:tr w:rsidR="00251D34" w:rsidRPr="00251D34" w14:paraId="6DDE9BFB" w14:textId="77777777" w:rsidTr="00251D34">
        <w:trPr>
          <w:trHeight w:val="300"/>
        </w:trPr>
        <w:tc>
          <w:tcPr>
            <w:tcW w:w="5800" w:type="dxa"/>
            <w:tcBorders>
              <w:top w:val="nil"/>
              <w:left w:val="single" w:sz="4" w:space="0" w:color="auto"/>
              <w:bottom w:val="single" w:sz="4" w:space="0" w:color="auto"/>
              <w:right w:val="single" w:sz="4" w:space="0" w:color="auto"/>
            </w:tcBorders>
            <w:shd w:val="clear" w:color="000000" w:fill="FFFFFF"/>
            <w:noWrap/>
            <w:vAlign w:val="bottom"/>
            <w:hideMark/>
          </w:tcPr>
          <w:p w14:paraId="3831CC86" w14:textId="77777777" w:rsidR="00251D34" w:rsidRPr="00251D34" w:rsidRDefault="00251D34" w:rsidP="00251D34">
            <w:pPr>
              <w:spacing w:after="0" w:line="240" w:lineRule="auto"/>
              <w:rPr>
                <w:rFonts w:ascii="Calibri" w:eastAsia="Times New Roman" w:hAnsi="Calibri" w:cs="Calibri"/>
                <w:color w:val="000000"/>
                <w:lang w:eastAsia="en-IE"/>
              </w:rPr>
            </w:pPr>
            <w:proofErr w:type="spellStart"/>
            <w:r w:rsidRPr="00251D34">
              <w:rPr>
                <w:rFonts w:ascii="Calibri" w:eastAsia="Times New Roman" w:hAnsi="Calibri" w:cs="Calibri"/>
                <w:color w:val="000000"/>
                <w:lang w:eastAsia="en-IE"/>
              </w:rPr>
              <w:t>Fonthill</w:t>
            </w:r>
            <w:proofErr w:type="spellEnd"/>
            <w:r w:rsidRPr="00251D34">
              <w:rPr>
                <w:rFonts w:ascii="Calibri" w:eastAsia="Times New Roman" w:hAnsi="Calibri" w:cs="Calibri"/>
                <w:color w:val="000000"/>
                <w:lang w:eastAsia="en-IE"/>
              </w:rPr>
              <w:t xml:space="preserve"> Residents Association</w:t>
            </w:r>
          </w:p>
        </w:tc>
        <w:tc>
          <w:tcPr>
            <w:tcW w:w="2360" w:type="dxa"/>
            <w:tcBorders>
              <w:top w:val="nil"/>
              <w:left w:val="nil"/>
              <w:bottom w:val="single" w:sz="4" w:space="0" w:color="auto"/>
              <w:right w:val="single" w:sz="4" w:space="0" w:color="auto"/>
            </w:tcBorders>
            <w:shd w:val="clear" w:color="000000" w:fill="FFFFFF"/>
            <w:noWrap/>
            <w:vAlign w:val="bottom"/>
            <w:hideMark/>
          </w:tcPr>
          <w:p w14:paraId="697FFB7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SD-C145-91  </w:t>
            </w:r>
          </w:p>
        </w:tc>
      </w:tr>
      <w:tr w:rsidR="00251D34" w:rsidRPr="00251D34" w14:paraId="1CEF4F1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012DC4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Kieran Webster</w:t>
            </w:r>
          </w:p>
        </w:tc>
        <w:tc>
          <w:tcPr>
            <w:tcW w:w="2360" w:type="dxa"/>
            <w:tcBorders>
              <w:top w:val="nil"/>
              <w:left w:val="nil"/>
              <w:bottom w:val="single" w:sz="4" w:space="0" w:color="auto"/>
              <w:right w:val="single" w:sz="4" w:space="0" w:color="auto"/>
            </w:tcBorders>
            <w:shd w:val="clear" w:color="auto" w:fill="auto"/>
            <w:noWrap/>
            <w:vAlign w:val="bottom"/>
            <w:hideMark/>
          </w:tcPr>
          <w:p w14:paraId="3E995F7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SD-C145-92  </w:t>
            </w:r>
          </w:p>
        </w:tc>
      </w:tr>
      <w:tr w:rsidR="00251D34" w:rsidRPr="00251D34" w14:paraId="24E14FC6" w14:textId="77777777" w:rsidTr="00251D34">
        <w:trPr>
          <w:trHeight w:val="300"/>
        </w:trPr>
        <w:tc>
          <w:tcPr>
            <w:tcW w:w="5800" w:type="dxa"/>
            <w:tcBorders>
              <w:top w:val="nil"/>
              <w:left w:val="single" w:sz="4" w:space="0" w:color="auto"/>
              <w:bottom w:val="single" w:sz="4" w:space="0" w:color="auto"/>
              <w:right w:val="single" w:sz="4" w:space="0" w:color="auto"/>
            </w:tcBorders>
            <w:shd w:val="clear" w:color="000000" w:fill="FFFFFF"/>
            <w:noWrap/>
            <w:vAlign w:val="bottom"/>
            <w:hideMark/>
          </w:tcPr>
          <w:p w14:paraId="23BAD5F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Green Party Tallaght</w:t>
            </w:r>
          </w:p>
        </w:tc>
        <w:tc>
          <w:tcPr>
            <w:tcW w:w="2360" w:type="dxa"/>
            <w:tcBorders>
              <w:top w:val="nil"/>
              <w:left w:val="nil"/>
              <w:bottom w:val="single" w:sz="4" w:space="0" w:color="auto"/>
              <w:right w:val="single" w:sz="4" w:space="0" w:color="auto"/>
            </w:tcBorders>
            <w:shd w:val="clear" w:color="000000" w:fill="FFFFFF"/>
            <w:noWrap/>
            <w:vAlign w:val="bottom"/>
            <w:hideMark/>
          </w:tcPr>
          <w:p w14:paraId="51AE403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SD-C145-93  </w:t>
            </w:r>
          </w:p>
        </w:tc>
      </w:tr>
      <w:tr w:rsidR="00251D34" w:rsidRPr="00251D34" w14:paraId="36CAF83B" w14:textId="77777777" w:rsidTr="00251D34">
        <w:trPr>
          <w:trHeight w:val="300"/>
        </w:trPr>
        <w:tc>
          <w:tcPr>
            <w:tcW w:w="5800" w:type="dxa"/>
            <w:tcBorders>
              <w:top w:val="nil"/>
              <w:left w:val="single" w:sz="4" w:space="0" w:color="auto"/>
              <w:bottom w:val="single" w:sz="4" w:space="0" w:color="auto"/>
              <w:right w:val="single" w:sz="4" w:space="0" w:color="auto"/>
            </w:tcBorders>
            <w:shd w:val="clear" w:color="000000" w:fill="FFFFFF"/>
            <w:noWrap/>
            <w:vAlign w:val="bottom"/>
            <w:hideMark/>
          </w:tcPr>
          <w:p w14:paraId="72BE2CB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Green Party Tallaght</w:t>
            </w:r>
          </w:p>
        </w:tc>
        <w:tc>
          <w:tcPr>
            <w:tcW w:w="2360" w:type="dxa"/>
            <w:tcBorders>
              <w:top w:val="nil"/>
              <w:left w:val="nil"/>
              <w:bottom w:val="single" w:sz="4" w:space="0" w:color="auto"/>
              <w:right w:val="single" w:sz="4" w:space="0" w:color="auto"/>
            </w:tcBorders>
            <w:shd w:val="clear" w:color="000000" w:fill="FFFFFF"/>
            <w:noWrap/>
            <w:vAlign w:val="bottom"/>
            <w:hideMark/>
          </w:tcPr>
          <w:p w14:paraId="04C5E41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SD-C145-93  </w:t>
            </w:r>
          </w:p>
        </w:tc>
      </w:tr>
      <w:tr w:rsidR="00251D34" w:rsidRPr="00251D34" w14:paraId="5F096BA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3A1AEA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Rathfarnham Wood Residents Association</w:t>
            </w:r>
          </w:p>
        </w:tc>
        <w:tc>
          <w:tcPr>
            <w:tcW w:w="2360" w:type="dxa"/>
            <w:tcBorders>
              <w:top w:val="nil"/>
              <w:left w:val="nil"/>
              <w:bottom w:val="single" w:sz="4" w:space="0" w:color="auto"/>
              <w:right w:val="single" w:sz="4" w:space="0" w:color="auto"/>
            </w:tcBorders>
            <w:shd w:val="clear" w:color="auto" w:fill="auto"/>
            <w:noWrap/>
            <w:vAlign w:val="bottom"/>
            <w:hideMark/>
          </w:tcPr>
          <w:p w14:paraId="0CB6E20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SD-C145-94 </w:t>
            </w:r>
          </w:p>
        </w:tc>
      </w:tr>
      <w:tr w:rsidR="00251D34" w:rsidRPr="00251D34" w14:paraId="57B7EB0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773A1F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Declan Murphy</w:t>
            </w:r>
          </w:p>
        </w:tc>
        <w:tc>
          <w:tcPr>
            <w:tcW w:w="2360" w:type="dxa"/>
            <w:tcBorders>
              <w:top w:val="nil"/>
              <w:left w:val="nil"/>
              <w:bottom w:val="single" w:sz="4" w:space="0" w:color="auto"/>
              <w:right w:val="single" w:sz="4" w:space="0" w:color="auto"/>
            </w:tcBorders>
            <w:shd w:val="clear" w:color="auto" w:fill="auto"/>
            <w:noWrap/>
            <w:vAlign w:val="bottom"/>
            <w:hideMark/>
          </w:tcPr>
          <w:p w14:paraId="7A1A22D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SD-C145-95  </w:t>
            </w:r>
          </w:p>
        </w:tc>
      </w:tr>
      <w:tr w:rsidR="00251D34" w:rsidRPr="00251D34" w14:paraId="7167291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5C0195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Noel Nolan</w:t>
            </w:r>
          </w:p>
        </w:tc>
        <w:tc>
          <w:tcPr>
            <w:tcW w:w="2360" w:type="dxa"/>
            <w:tcBorders>
              <w:top w:val="nil"/>
              <w:left w:val="nil"/>
              <w:bottom w:val="single" w:sz="4" w:space="0" w:color="auto"/>
              <w:right w:val="single" w:sz="4" w:space="0" w:color="auto"/>
            </w:tcBorders>
            <w:shd w:val="clear" w:color="auto" w:fill="auto"/>
            <w:noWrap/>
            <w:vAlign w:val="bottom"/>
            <w:hideMark/>
          </w:tcPr>
          <w:p w14:paraId="75985E5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SD-C145-96 </w:t>
            </w:r>
          </w:p>
        </w:tc>
      </w:tr>
      <w:tr w:rsidR="00251D34" w:rsidRPr="00251D34" w14:paraId="5153C581"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DA0EF5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Elizabeth </w:t>
            </w:r>
            <w:proofErr w:type="spellStart"/>
            <w:r w:rsidRPr="00251D34">
              <w:rPr>
                <w:rFonts w:ascii="Calibri" w:eastAsia="Times New Roman" w:hAnsi="Calibri" w:cs="Calibri"/>
                <w:color w:val="000000"/>
                <w:lang w:eastAsia="en-IE"/>
              </w:rPr>
              <w:t>O'Donoghue</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420B94A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SD-C145-97  </w:t>
            </w:r>
          </w:p>
        </w:tc>
      </w:tr>
      <w:tr w:rsidR="00251D34" w:rsidRPr="00251D34" w14:paraId="5D3A6035"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5CCCE1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Jennifer  Kelly</w:t>
            </w:r>
          </w:p>
        </w:tc>
        <w:tc>
          <w:tcPr>
            <w:tcW w:w="2360" w:type="dxa"/>
            <w:tcBorders>
              <w:top w:val="nil"/>
              <w:left w:val="nil"/>
              <w:bottom w:val="single" w:sz="4" w:space="0" w:color="auto"/>
              <w:right w:val="single" w:sz="4" w:space="0" w:color="auto"/>
            </w:tcBorders>
            <w:shd w:val="clear" w:color="auto" w:fill="auto"/>
            <w:noWrap/>
            <w:vAlign w:val="bottom"/>
            <w:hideMark/>
          </w:tcPr>
          <w:p w14:paraId="6D0B153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SD-C145-98  </w:t>
            </w:r>
          </w:p>
        </w:tc>
      </w:tr>
      <w:tr w:rsidR="00251D34" w:rsidRPr="00251D34" w14:paraId="2402369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389C12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Vivienne Rooney</w:t>
            </w:r>
          </w:p>
        </w:tc>
        <w:tc>
          <w:tcPr>
            <w:tcW w:w="2360" w:type="dxa"/>
            <w:tcBorders>
              <w:top w:val="nil"/>
              <w:left w:val="nil"/>
              <w:bottom w:val="single" w:sz="4" w:space="0" w:color="auto"/>
              <w:right w:val="single" w:sz="4" w:space="0" w:color="auto"/>
            </w:tcBorders>
            <w:shd w:val="clear" w:color="auto" w:fill="auto"/>
            <w:noWrap/>
            <w:vAlign w:val="bottom"/>
            <w:hideMark/>
          </w:tcPr>
          <w:p w14:paraId="76C2A35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SD-C145-99 </w:t>
            </w:r>
          </w:p>
        </w:tc>
      </w:tr>
      <w:tr w:rsidR="00251D34" w:rsidRPr="00251D34" w14:paraId="537C3A9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3F46EC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Sarah Stokes</w:t>
            </w:r>
          </w:p>
        </w:tc>
        <w:tc>
          <w:tcPr>
            <w:tcW w:w="2360" w:type="dxa"/>
            <w:tcBorders>
              <w:top w:val="nil"/>
              <w:left w:val="nil"/>
              <w:bottom w:val="single" w:sz="4" w:space="0" w:color="auto"/>
              <w:right w:val="single" w:sz="4" w:space="0" w:color="auto"/>
            </w:tcBorders>
            <w:shd w:val="clear" w:color="auto" w:fill="auto"/>
            <w:noWrap/>
            <w:vAlign w:val="bottom"/>
            <w:hideMark/>
          </w:tcPr>
          <w:p w14:paraId="5349DBA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SD-C145-100  </w:t>
            </w:r>
          </w:p>
        </w:tc>
      </w:tr>
      <w:tr w:rsidR="00251D34" w:rsidRPr="00251D34" w14:paraId="1669C9F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FE13B3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Philomena Stokes</w:t>
            </w:r>
          </w:p>
        </w:tc>
        <w:tc>
          <w:tcPr>
            <w:tcW w:w="2360" w:type="dxa"/>
            <w:tcBorders>
              <w:top w:val="nil"/>
              <w:left w:val="nil"/>
              <w:bottom w:val="single" w:sz="4" w:space="0" w:color="auto"/>
              <w:right w:val="single" w:sz="4" w:space="0" w:color="auto"/>
            </w:tcBorders>
            <w:shd w:val="clear" w:color="auto" w:fill="auto"/>
            <w:noWrap/>
            <w:vAlign w:val="bottom"/>
            <w:hideMark/>
          </w:tcPr>
          <w:p w14:paraId="5EA90D2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SD-C145-101  </w:t>
            </w:r>
          </w:p>
        </w:tc>
      </w:tr>
      <w:tr w:rsidR="00251D34" w:rsidRPr="00251D34" w14:paraId="04E39EE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376B35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Lian Brady</w:t>
            </w:r>
          </w:p>
        </w:tc>
        <w:tc>
          <w:tcPr>
            <w:tcW w:w="2360" w:type="dxa"/>
            <w:tcBorders>
              <w:top w:val="nil"/>
              <w:left w:val="nil"/>
              <w:bottom w:val="single" w:sz="4" w:space="0" w:color="auto"/>
              <w:right w:val="single" w:sz="4" w:space="0" w:color="auto"/>
            </w:tcBorders>
            <w:shd w:val="clear" w:color="auto" w:fill="auto"/>
            <w:noWrap/>
            <w:vAlign w:val="bottom"/>
            <w:hideMark/>
          </w:tcPr>
          <w:p w14:paraId="2BCA246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SD-C145-102 </w:t>
            </w:r>
          </w:p>
        </w:tc>
      </w:tr>
      <w:tr w:rsidR="00251D34" w:rsidRPr="00251D34" w14:paraId="4E020F8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B538D5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Sinead Hanna</w:t>
            </w:r>
          </w:p>
        </w:tc>
        <w:tc>
          <w:tcPr>
            <w:tcW w:w="2360" w:type="dxa"/>
            <w:tcBorders>
              <w:top w:val="nil"/>
              <w:left w:val="nil"/>
              <w:bottom w:val="single" w:sz="4" w:space="0" w:color="auto"/>
              <w:right w:val="single" w:sz="4" w:space="0" w:color="auto"/>
            </w:tcBorders>
            <w:shd w:val="clear" w:color="auto" w:fill="auto"/>
            <w:noWrap/>
            <w:vAlign w:val="bottom"/>
            <w:hideMark/>
          </w:tcPr>
          <w:p w14:paraId="3F62D7E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SD-C145-103  </w:t>
            </w:r>
          </w:p>
        </w:tc>
      </w:tr>
      <w:tr w:rsidR="00251D34" w:rsidRPr="00251D34" w14:paraId="18184B00"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019F6D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Rathfarnham Active Retired Association </w:t>
            </w:r>
          </w:p>
        </w:tc>
        <w:tc>
          <w:tcPr>
            <w:tcW w:w="2360" w:type="dxa"/>
            <w:tcBorders>
              <w:top w:val="nil"/>
              <w:left w:val="nil"/>
              <w:bottom w:val="single" w:sz="4" w:space="0" w:color="auto"/>
              <w:right w:val="single" w:sz="4" w:space="0" w:color="auto"/>
            </w:tcBorders>
            <w:shd w:val="clear" w:color="auto" w:fill="auto"/>
            <w:noWrap/>
            <w:vAlign w:val="bottom"/>
            <w:hideMark/>
          </w:tcPr>
          <w:p w14:paraId="3F1EB52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SD-C145-104  </w:t>
            </w:r>
          </w:p>
        </w:tc>
      </w:tr>
      <w:tr w:rsidR="00251D34" w:rsidRPr="00251D34" w14:paraId="69F7BE6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701EA7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Cllr Francis Timmons</w:t>
            </w:r>
          </w:p>
        </w:tc>
        <w:tc>
          <w:tcPr>
            <w:tcW w:w="2360" w:type="dxa"/>
            <w:tcBorders>
              <w:top w:val="nil"/>
              <w:left w:val="nil"/>
              <w:bottom w:val="single" w:sz="4" w:space="0" w:color="auto"/>
              <w:right w:val="single" w:sz="4" w:space="0" w:color="auto"/>
            </w:tcBorders>
            <w:shd w:val="clear" w:color="auto" w:fill="auto"/>
            <w:noWrap/>
            <w:vAlign w:val="bottom"/>
            <w:hideMark/>
          </w:tcPr>
          <w:p w14:paraId="1F8C71D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SD-C145-105 </w:t>
            </w:r>
          </w:p>
        </w:tc>
      </w:tr>
      <w:tr w:rsidR="00251D34" w:rsidRPr="00251D34" w14:paraId="01B5612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051A22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Michael  Ryan</w:t>
            </w:r>
          </w:p>
        </w:tc>
        <w:tc>
          <w:tcPr>
            <w:tcW w:w="2360" w:type="dxa"/>
            <w:tcBorders>
              <w:top w:val="nil"/>
              <w:left w:val="nil"/>
              <w:bottom w:val="single" w:sz="4" w:space="0" w:color="auto"/>
              <w:right w:val="single" w:sz="4" w:space="0" w:color="auto"/>
            </w:tcBorders>
            <w:shd w:val="clear" w:color="auto" w:fill="auto"/>
            <w:noWrap/>
            <w:vAlign w:val="bottom"/>
            <w:hideMark/>
          </w:tcPr>
          <w:p w14:paraId="36C6BFB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SD-C145-106 </w:t>
            </w:r>
          </w:p>
        </w:tc>
      </w:tr>
      <w:tr w:rsidR="00251D34" w:rsidRPr="00251D34" w14:paraId="4985FDF1"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65D5D0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Carole Doody</w:t>
            </w:r>
          </w:p>
        </w:tc>
        <w:tc>
          <w:tcPr>
            <w:tcW w:w="2360" w:type="dxa"/>
            <w:tcBorders>
              <w:top w:val="nil"/>
              <w:left w:val="nil"/>
              <w:bottom w:val="single" w:sz="4" w:space="0" w:color="auto"/>
              <w:right w:val="single" w:sz="4" w:space="0" w:color="auto"/>
            </w:tcBorders>
            <w:shd w:val="clear" w:color="auto" w:fill="auto"/>
            <w:noWrap/>
            <w:vAlign w:val="bottom"/>
            <w:hideMark/>
          </w:tcPr>
          <w:p w14:paraId="66C5B38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SD-C145-107  </w:t>
            </w:r>
          </w:p>
        </w:tc>
      </w:tr>
      <w:tr w:rsidR="00251D34" w:rsidRPr="00251D34" w14:paraId="35328AC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46BD89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Tony Joyce</w:t>
            </w:r>
          </w:p>
        </w:tc>
        <w:tc>
          <w:tcPr>
            <w:tcW w:w="2360" w:type="dxa"/>
            <w:tcBorders>
              <w:top w:val="nil"/>
              <w:left w:val="nil"/>
              <w:bottom w:val="single" w:sz="4" w:space="0" w:color="auto"/>
              <w:right w:val="single" w:sz="4" w:space="0" w:color="auto"/>
            </w:tcBorders>
            <w:shd w:val="clear" w:color="auto" w:fill="auto"/>
            <w:noWrap/>
            <w:vAlign w:val="bottom"/>
            <w:hideMark/>
          </w:tcPr>
          <w:p w14:paraId="28613B7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SD-C145-108  </w:t>
            </w:r>
          </w:p>
        </w:tc>
      </w:tr>
      <w:tr w:rsidR="00251D34" w:rsidRPr="00251D34" w14:paraId="1C70F364" w14:textId="77777777" w:rsidTr="00901910">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F02287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Tom Young</w:t>
            </w:r>
          </w:p>
        </w:tc>
        <w:tc>
          <w:tcPr>
            <w:tcW w:w="2360" w:type="dxa"/>
            <w:tcBorders>
              <w:top w:val="nil"/>
              <w:left w:val="nil"/>
              <w:bottom w:val="single" w:sz="4" w:space="0" w:color="auto"/>
              <w:right w:val="single" w:sz="4" w:space="0" w:color="auto"/>
            </w:tcBorders>
            <w:shd w:val="clear" w:color="auto" w:fill="auto"/>
            <w:noWrap/>
            <w:vAlign w:val="bottom"/>
            <w:hideMark/>
          </w:tcPr>
          <w:p w14:paraId="40D73DF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SD-C145-109  </w:t>
            </w:r>
          </w:p>
        </w:tc>
      </w:tr>
      <w:tr w:rsidR="00251D34" w:rsidRPr="00251D34" w14:paraId="278A388C" w14:textId="77777777" w:rsidTr="00901910">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601D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lastRenderedPageBreak/>
              <w:t>E Col</w:t>
            </w:r>
          </w:p>
        </w:tc>
        <w:tc>
          <w:tcPr>
            <w:tcW w:w="2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09B8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SD-C145-110  </w:t>
            </w:r>
          </w:p>
        </w:tc>
      </w:tr>
      <w:tr w:rsidR="00251D34" w:rsidRPr="00251D34" w14:paraId="754D251C" w14:textId="77777777" w:rsidTr="00901910">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80B6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Sarah Delaney</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55CB5A1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SD-C145-111  </w:t>
            </w:r>
          </w:p>
        </w:tc>
      </w:tr>
      <w:tr w:rsidR="00251D34" w:rsidRPr="00251D34" w14:paraId="0FCD2069" w14:textId="77777777" w:rsidTr="00901910">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598D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Marie Quigley</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25141DE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SD-C145-112 </w:t>
            </w:r>
          </w:p>
        </w:tc>
      </w:tr>
      <w:tr w:rsidR="00251D34" w:rsidRPr="00251D34" w14:paraId="330D89D0" w14:textId="77777777" w:rsidTr="00E00EFF">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113A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John Staunton</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663C517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SD-C145-113  </w:t>
            </w:r>
          </w:p>
        </w:tc>
      </w:tr>
      <w:tr w:rsidR="00251D34" w:rsidRPr="00251D34" w14:paraId="30544C27" w14:textId="77777777" w:rsidTr="00E00EFF">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96CACA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Laura  </w:t>
            </w:r>
            <w:proofErr w:type="spellStart"/>
            <w:r w:rsidRPr="00251D34">
              <w:rPr>
                <w:rFonts w:ascii="Calibri" w:eastAsia="Times New Roman" w:hAnsi="Calibri" w:cs="Calibri"/>
                <w:color w:val="000000"/>
                <w:lang w:eastAsia="en-IE"/>
              </w:rPr>
              <w:t>Candon</w:t>
            </w:r>
            <w:proofErr w:type="spellEnd"/>
            <w:r w:rsidRPr="00251D34">
              <w:rPr>
                <w:rFonts w:ascii="Calibri" w:eastAsia="Times New Roman" w:hAnsi="Calibri" w:cs="Calibri"/>
                <w:color w:val="000000"/>
                <w:lang w:eastAsia="en-IE"/>
              </w:rPr>
              <w:t xml:space="preserve"> </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4928766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SD-C145-114  </w:t>
            </w:r>
          </w:p>
        </w:tc>
      </w:tr>
      <w:tr w:rsidR="00251D34" w:rsidRPr="00251D34" w14:paraId="0E23388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CFA471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Gillian  Eggleston</w:t>
            </w:r>
          </w:p>
        </w:tc>
        <w:tc>
          <w:tcPr>
            <w:tcW w:w="2360" w:type="dxa"/>
            <w:tcBorders>
              <w:top w:val="nil"/>
              <w:left w:val="nil"/>
              <w:bottom w:val="single" w:sz="4" w:space="0" w:color="auto"/>
              <w:right w:val="single" w:sz="4" w:space="0" w:color="auto"/>
            </w:tcBorders>
            <w:shd w:val="clear" w:color="auto" w:fill="auto"/>
            <w:noWrap/>
            <w:vAlign w:val="bottom"/>
            <w:hideMark/>
          </w:tcPr>
          <w:p w14:paraId="1887004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SD-C145-115  </w:t>
            </w:r>
          </w:p>
        </w:tc>
      </w:tr>
      <w:tr w:rsidR="00251D34" w:rsidRPr="00251D34" w14:paraId="54FB998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83B7EF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Ann Fitzsimons</w:t>
            </w:r>
          </w:p>
        </w:tc>
        <w:tc>
          <w:tcPr>
            <w:tcW w:w="2360" w:type="dxa"/>
            <w:tcBorders>
              <w:top w:val="nil"/>
              <w:left w:val="nil"/>
              <w:bottom w:val="single" w:sz="4" w:space="0" w:color="auto"/>
              <w:right w:val="single" w:sz="4" w:space="0" w:color="auto"/>
            </w:tcBorders>
            <w:shd w:val="clear" w:color="auto" w:fill="auto"/>
            <w:noWrap/>
            <w:vAlign w:val="bottom"/>
            <w:hideMark/>
          </w:tcPr>
          <w:p w14:paraId="1D83666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SD-C145-116  </w:t>
            </w:r>
          </w:p>
        </w:tc>
      </w:tr>
      <w:tr w:rsidR="00251D34" w:rsidRPr="00251D34" w14:paraId="07E33E7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33E181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Mary Kelly</w:t>
            </w:r>
          </w:p>
        </w:tc>
        <w:tc>
          <w:tcPr>
            <w:tcW w:w="2360" w:type="dxa"/>
            <w:tcBorders>
              <w:top w:val="nil"/>
              <w:left w:val="nil"/>
              <w:bottom w:val="single" w:sz="4" w:space="0" w:color="auto"/>
              <w:right w:val="single" w:sz="4" w:space="0" w:color="auto"/>
            </w:tcBorders>
            <w:shd w:val="clear" w:color="auto" w:fill="auto"/>
            <w:noWrap/>
            <w:vAlign w:val="bottom"/>
            <w:hideMark/>
          </w:tcPr>
          <w:p w14:paraId="102F768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SD-C145-117 </w:t>
            </w:r>
          </w:p>
        </w:tc>
      </w:tr>
      <w:tr w:rsidR="00251D34" w:rsidRPr="00251D34" w14:paraId="136AA69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3E0F74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Kathy Cahill</w:t>
            </w:r>
          </w:p>
        </w:tc>
        <w:tc>
          <w:tcPr>
            <w:tcW w:w="2360" w:type="dxa"/>
            <w:tcBorders>
              <w:top w:val="nil"/>
              <w:left w:val="nil"/>
              <w:bottom w:val="single" w:sz="4" w:space="0" w:color="auto"/>
              <w:right w:val="single" w:sz="4" w:space="0" w:color="auto"/>
            </w:tcBorders>
            <w:shd w:val="clear" w:color="auto" w:fill="auto"/>
            <w:noWrap/>
            <w:vAlign w:val="bottom"/>
            <w:hideMark/>
          </w:tcPr>
          <w:p w14:paraId="587B75F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SD-C145-118  </w:t>
            </w:r>
          </w:p>
        </w:tc>
      </w:tr>
      <w:tr w:rsidR="00251D34" w:rsidRPr="00251D34" w14:paraId="3A87BC3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D86628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Kevin Reid</w:t>
            </w:r>
          </w:p>
        </w:tc>
        <w:tc>
          <w:tcPr>
            <w:tcW w:w="2360" w:type="dxa"/>
            <w:tcBorders>
              <w:top w:val="nil"/>
              <w:left w:val="nil"/>
              <w:bottom w:val="single" w:sz="4" w:space="0" w:color="auto"/>
              <w:right w:val="single" w:sz="4" w:space="0" w:color="auto"/>
            </w:tcBorders>
            <w:shd w:val="clear" w:color="auto" w:fill="auto"/>
            <w:noWrap/>
            <w:vAlign w:val="bottom"/>
            <w:hideMark/>
          </w:tcPr>
          <w:p w14:paraId="277E7CD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SD-C145-119  </w:t>
            </w:r>
          </w:p>
        </w:tc>
      </w:tr>
      <w:tr w:rsidR="00251D34" w:rsidRPr="00251D34" w14:paraId="0BF858E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44D473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Kevin Reid</w:t>
            </w:r>
          </w:p>
        </w:tc>
        <w:tc>
          <w:tcPr>
            <w:tcW w:w="2360" w:type="dxa"/>
            <w:tcBorders>
              <w:top w:val="nil"/>
              <w:left w:val="nil"/>
              <w:bottom w:val="single" w:sz="4" w:space="0" w:color="auto"/>
              <w:right w:val="single" w:sz="4" w:space="0" w:color="auto"/>
            </w:tcBorders>
            <w:shd w:val="clear" w:color="auto" w:fill="auto"/>
            <w:noWrap/>
            <w:vAlign w:val="bottom"/>
            <w:hideMark/>
          </w:tcPr>
          <w:p w14:paraId="23B2587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SD-C145-119  </w:t>
            </w:r>
          </w:p>
        </w:tc>
      </w:tr>
      <w:tr w:rsidR="00251D34" w:rsidRPr="00251D34" w14:paraId="7079CB77"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178161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Julie Coates</w:t>
            </w:r>
          </w:p>
        </w:tc>
        <w:tc>
          <w:tcPr>
            <w:tcW w:w="2360" w:type="dxa"/>
            <w:tcBorders>
              <w:top w:val="nil"/>
              <w:left w:val="nil"/>
              <w:bottom w:val="single" w:sz="4" w:space="0" w:color="auto"/>
              <w:right w:val="single" w:sz="4" w:space="0" w:color="auto"/>
            </w:tcBorders>
            <w:shd w:val="clear" w:color="auto" w:fill="auto"/>
            <w:noWrap/>
            <w:vAlign w:val="bottom"/>
            <w:hideMark/>
          </w:tcPr>
          <w:p w14:paraId="06F4980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SD-C145-120  </w:t>
            </w:r>
          </w:p>
        </w:tc>
      </w:tr>
      <w:tr w:rsidR="00251D34" w:rsidRPr="00251D34" w14:paraId="0DA917E8"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B7F7C8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Sue McDonagh</w:t>
            </w:r>
          </w:p>
        </w:tc>
        <w:tc>
          <w:tcPr>
            <w:tcW w:w="2360" w:type="dxa"/>
            <w:tcBorders>
              <w:top w:val="nil"/>
              <w:left w:val="nil"/>
              <w:bottom w:val="single" w:sz="4" w:space="0" w:color="auto"/>
              <w:right w:val="single" w:sz="4" w:space="0" w:color="auto"/>
            </w:tcBorders>
            <w:shd w:val="clear" w:color="auto" w:fill="auto"/>
            <w:noWrap/>
            <w:vAlign w:val="bottom"/>
            <w:hideMark/>
          </w:tcPr>
          <w:p w14:paraId="34D9414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SD-C145-121 </w:t>
            </w:r>
          </w:p>
        </w:tc>
      </w:tr>
      <w:tr w:rsidR="00251D34" w:rsidRPr="00251D34" w14:paraId="0E7E849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B06E91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Barry Keegan</w:t>
            </w:r>
          </w:p>
        </w:tc>
        <w:tc>
          <w:tcPr>
            <w:tcW w:w="2360" w:type="dxa"/>
            <w:tcBorders>
              <w:top w:val="nil"/>
              <w:left w:val="nil"/>
              <w:bottom w:val="single" w:sz="4" w:space="0" w:color="auto"/>
              <w:right w:val="single" w:sz="4" w:space="0" w:color="auto"/>
            </w:tcBorders>
            <w:shd w:val="clear" w:color="auto" w:fill="auto"/>
            <w:noWrap/>
            <w:vAlign w:val="bottom"/>
            <w:hideMark/>
          </w:tcPr>
          <w:p w14:paraId="4328C79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SD-C145-122  </w:t>
            </w:r>
          </w:p>
        </w:tc>
      </w:tr>
      <w:tr w:rsidR="00251D34" w:rsidRPr="00251D34" w14:paraId="7E596CB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6B245D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Roy Thomas</w:t>
            </w:r>
          </w:p>
        </w:tc>
        <w:tc>
          <w:tcPr>
            <w:tcW w:w="2360" w:type="dxa"/>
            <w:tcBorders>
              <w:top w:val="nil"/>
              <w:left w:val="nil"/>
              <w:bottom w:val="single" w:sz="4" w:space="0" w:color="auto"/>
              <w:right w:val="single" w:sz="4" w:space="0" w:color="auto"/>
            </w:tcBorders>
            <w:shd w:val="clear" w:color="auto" w:fill="auto"/>
            <w:noWrap/>
            <w:vAlign w:val="bottom"/>
            <w:hideMark/>
          </w:tcPr>
          <w:p w14:paraId="202D210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SD-C145-123 </w:t>
            </w:r>
          </w:p>
        </w:tc>
      </w:tr>
      <w:tr w:rsidR="00251D34" w:rsidRPr="00251D34" w14:paraId="5EC1600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7ACEB3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Alan  Caffrey</w:t>
            </w:r>
          </w:p>
        </w:tc>
        <w:tc>
          <w:tcPr>
            <w:tcW w:w="2360" w:type="dxa"/>
            <w:tcBorders>
              <w:top w:val="nil"/>
              <w:left w:val="nil"/>
              <w:bottom w:val="single" w:sz="4" w:space="0" w:color="auto"/>
              <w:right w:val="single" w:sz="4" w:space="0" w:color="auto"/>
            </w:tcBorders>
            <w:shd w:val="clear" w:color="auto" w:fill="auto"/>
            <w:noWrap/>
            <w:vAlign w:val="bottom"/>
            <w:hideMark/>
          </w:tcPr>
          <w:p w14:paraId="4FC8A07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SD-C145-124  </w:t>
            </w:r>
          </w:p>
        </w:tc>
      </w:tr>
      <w:tr w:rsidR="00251D34" w:rsidRPr="00251D34" w14:paraId="435F8F4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B8EDCF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Heather Edge</w:t>
            </w:r>
          </w:p>
        </w:tc>
        <w:tc>
          <w:tcPr>
            <w:tcW w:w="2360" w:type="dxa"/>
            <w:tcBorders>
              <w:top w:val="nil"/>
              <w:left w:val="nil"/>
              <w:bottom w:val="single" w:sz="4" w:space="0" w:color="auto"/>
              <w:right w:val="single" w:sz="4" w:space="0" w:color="auto"/>
            </w:tcBorders>
            <w:shd w:val="clear" w:color="auto" w:fill="auto"/>
            <w:noWrap/>
            <w:vAlign w:val="bottom"/>
            <w:hideMark/>
          </w:tcPr>
          <w:p w14:paraId="72BFCE7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SD-C145-125  </w:t>
            </w:r>
          </w:p>
        </w:tc>
      </w:tr>
      <w:tr w:rsidR="00251D34" w:rsidRPr="00251D34" w14:paraId="415EB5C5"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4097D7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Diarmuid O'Riordan</w:t>
            </w:r>
          </w:p>
        </w:tc>
        <w:tc>
          <w:tcPr>
            <w:tcW w:w="2360" w:type="dxa"/>
            <w:tcBorders>
              <w:top w:val="nil"/>
              <w:left w:val="nil"/>
              <w:bottom w:val="single" w:sz="4" w:space="0" w:color="auto"/>
              <w:right w:val="single" w:sz="4" w:space="0" w:color="auto"/>
            </w:tcBorders>
            <w:shd w:val="clear" w:color="auto" w:fill="auto"/>
            <w:noWrap/>
            <w:vAlign w:val="bottom"/>
            <w:hideMark/>
          </w:tcPr>
          <w:p w14:paraId="3B1F788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SD-C145-126</w:t>
            </w:r>
          </w:p>
        </w:tc>
      </w:tr>
      <w:tr w:rsidR="00251D34" w:rsidRPr="00251D34" w14:paraId="7540EF4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970164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Patrick Murphy</w:t>
            </w:r>
          </w:p>
        </w:tc>
        <w:tc>
          <w:tcPr>
            <w:tcW w:w="2360" w:type="dxa"/>
            <w:tcBorders>
              <w:top w:val="nil"/>
              <w:left w:val="nil"/>
              <w:bottom w:val="single" w:sz="4" w:space="0" w:color="auto"/>
              <w:right w:val="single" w:sz="4" w:space="0" w:color="auto"/>
            </w:tcBorders>
            <w:shd w:val="clear" w:color="auto" w:fill="auto"/>
            <w:noWrap/>
            <w:vAlign w:val="bottom"/>
            <w:hideMark/>
          </w:tcPr>
          <w:p w14:paraId="0C13F8E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SD-C145-127  </w:t>
            </w:r>
          </w:p>
        </w:tc>
      </w:tr>
      <w:tr w:rsidR="00251D34" w:rsidRPr="00251D34" w14:paraId="12BBECC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728D24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Liam  </w:t>
            </w:r>
            <w:proofErr w:type="spellStart"/>
            <w:r w:rsidRPr="00251D34">
              <w:rPr>
                <w:rFonts w:ascii="Calibri" w:eastAsia="Times New Roman" w:hAnsi="Calibri" w:cs="Calibri"/>
                <w:color w:val="000000"/>
                <w:lang w:eastAsia="en-IE"/>
              </w:rPr>
              <w:t>Marnane</w:t>
            </w:r>
            <w:proofErr w:type="spellEnd"/>
            <w:r w:rsidRPr="00251D34">
              <w:rPr>
                <w:rFonts w:ascii="Calibri" w:eastAsia="Times New Roman" w:hAnsi="Calibri" w:cs="Calibri"/>
                <w:color w:val="000000"/>
                <w:lang w:eastAsia="en-IE"/>
              </w:rPr>
              <w:t xml:space="preserve"> </w:t>
            </w:r>
          </w:p>
        </w:tc>
        <w:tc>
          <w:tcPr>
            <w:tcW w:w="2360" w:type="dxa"/>
            <w:tcBorders>
              <w:top w:val="nil"/>
              <w:left w:val="nil"/>
              <w:bottom w:val="single" w:sz="4" w:space="0" w:color="auto"/>
              <w:right w:val="single" w:sz="4" w:space="0" w:color="auto"/>
            </w:tcBorders>
            <w:shd w:val="clear" w:color="auto" w:fill="auto"/>
            <w:noWrap/>
            <w:vAlign w:val="bottom"/>
            <w:hideMark/>
          </w:tcPr>
          <w:p w14:paraId="541708D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SD-C145-128  </w:t>
            </w:r>
          </w:p>
        </w:tc>
      </w:tr>
      <w:tr w:rsidR="00251D34" w:rsidRPr="00251D34" w14:paraId="62B28E7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E77C77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Anne </w:t>
            </w:r>
            <w:proofErr w:type="spellStart"/>
            <w:r w:rsidRPr="00251D34">
              <w:rPr>
                <w:rFonts w:ascii="Calibri" w:eastAsia="Times New Roman" w:hAnsi="Calibri" w:cs="Calibri"/>
                <w:color w:val="000000"/>
                <w:lang w:eastAsia="en-IE"/>
              </w:rPr>
              <w:t>Woulfe</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642B0D8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SD-C145-129  </w:t>
            </w:r>
          </w:p>
        </w:tc>
      </w:tr>
      <w:tr w:rsidR="00251D34" w:rsidRPr="00251D34" w14:paraId="5798C58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711562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Aidan Furlong</w:t>
            </w:r>
          </w:p>
        </w:tc>
        <w:tc>
          <w:tcPr>
            <w:tcW w:w="2360" w:type="dxa"/>
            <w:tcBorders>
              <w:top w:val="nil"/>
              <w:left w:val="nil"/>
              <w:bottom w:val="single" w:sz="4" w:space="0" w:color="auto"/>
              <w:right w:val="single" w:sz="4" w:space="0" w:color="auto"/>
            </w:tcBorders>
            <w:shd w:val="clear" w:color="auto" w:fill="auto"/>
            <w:noWrap/>
            <w:vAlign w:val="bottom"/>
            <w:hideMark/>
          </w:tcPr>
          <w:p w14:paraId="6F241DD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SD-C145-130  </w:t>
            </w:r>
          </w:p>
        </w:tc>
      </w:tr>
      <w:tr w:rsidR="00251D34" w:rsidRPr="00251D34" w14:paraId="57FA7AB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ADF77F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Larry Halpin</w:t>
            </w:r>
          </w:p>
        </w:tc>
        <w:tc>
          <w:tcPr>
            <w:tcW w:w="2360" w:type="dxa"/>
            <w:tcBorders>
              <w:top w:val="nil"/>
              <w:left w:val="nil"/>
              <w:bottom w:val="single" w:sz="4" w:space="0" w:color="auto"/>
              <w:right w:val="single" w:sz="4" w:space="0" w:color="auto"/>
            </w:tcBorders>
            <w:shd w:val="clear" w:color="auto" w:fill="auto"/>
            <w:noWrap/>
            <w:vAlign w:val="bottom"/>
            <w:hideMark/>
          </w:tcPr>
          <w:p w14:paraId="0A0AB62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SD-C145-131  </w:t>
            </w:r>
          </w:p>
        </w:tc>
      </w:tr>
      <w:tr w:rsidR="00251D34" w:rsidRPr="00251D34" w14:paraId="60FE54E4"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F43819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John Kelly</w:t>
            </w:r>
          </w:p>
        </w:tc>
        <w:tc>
          <w:tcPr>
            <w:tcW w:w="2360" w:type="dxa"/>
            <w:tcBorders>
              <w:top w:val="nil"/>
              <w:left w:val="nil"/>
              <w:bottom w:val="single" w:sz="4" w:space="0" w:color="auto"/>
              <w:right w:val="single" w:sz="4" w:space="0" w:color="auto"/>
            </w:tcBorders>
            <w:shd w:val="clear" w:color="auto" w:fill="auto"/>
            <w:noWrap/>
            <w:vAlign w:val="bottom"/>
            <w:hideMark/>
          </w:tcPr>
          <w:p w14:paraId="1BCEA0D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SD-C145-132  </w:t>
            </w:r>
          </w:p>
        </w:tc>
      </w:tr>
      <w:tr w:rsidR="00251D34" w:rsidRPr="00251D34" w14:paraId="131EC8A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80B8C6B" w14:textId="07DACC3A"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John  Lahart</w:t>
            </w:r>
            <w:r>
              <w:rPr>
                <w:rFonts w:ascii="Calibri" w:eastAsia="Times New Roman" w:hAnsi="Calibri" w:cs="Calibri"/>
                <w:color w:val="000000"/>
                <w:lang w:eastAsia="en-IE"/>
              </w:rPr>
              <w:t xml:space="preserve"> T.D.</w:t>
            </w:r>
          </w:p>
        </w:tc>
        <w:tc>
          <w:tcPr>
            <w:tcW w:w="2360" w:type="dxa"/>
            <w:tcBorders>
              <w:top w:val="nil"/>
              <w:left w:val="nil"/>
              <w:bottom w:val="single" w:sz="4" w:space="0" w:color="auto"/>
              <w:right w:val="single" w:sz="4" w:space="0" w:color="auto"/>
            </w:tcBorders>
            <w:shd w:val="clear" w:color="auto" w:fill="auto"/>
            <w:noWrap/>
            <w:vAlign w:val="bottom"/>
            <w:hideMark/>
          </w:tcPr>
          <w:p w14:paraId="0E16935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SD-C145-133  </w:t>
            </w:r>
          </w:p>
        </w:tc>
      </w:tr>
      <w:tr w:rsidR="00251D34" w:rsidRPr="00251D34" w14:paraId="0B9A20A4"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F05291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Ann </w:t>
            </w:r>
            <w:proofErr w:type="spellStart"/>
            <w:r w:rsidRPr="00251D34">
              <w:rPr>
                <w:rFonts w:ascii="Calibri" w:eastAsia="Times New Roman" w:hAnsi="Calibri" w:cs="Calibri"/>
                <w:color w:val="000000"/>
                <w:lang w:eastAsia="en-IE"/>
              </w:rPr>
              <w:t>Myler</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2405BFC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SD-C145-134  </w:t>
            </w:r>
          </w:p>
        </w:tc>
      </w:tr>
      <w:tr w:rsidR="00251D34" w:rsidRPr="00251D34" w14:paraId="4333E1D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2E2D8A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William Lavelle</w:t>
            </w:r>
          </w:p>
        </w:tc>
        <w:tc>
          <w:tcPr>
            <w:tcW w:w="2360" w:type="dxa"/>
            <w:tcBorders>
              <w:top w:val="nil"/>
              <w:left w:val="nil"/>
              <w:bottom w:val="single" w:sz="4" w:space="0" w:color="auto"/>
              <w:right w:val="single" w:sz="4" w:space="0" w:color="auto"/>
            </w:tcBorders>
            <w:shd w:val="clear" w:color="auto" w:fill="auto"/>
            <w:noWrap/>
            <w:vAlign w:val="bottom"/>
            <w:hideMark/>
          </w:tcPr>
          <w:p w14:paraId="439EEE9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SD-C145-135  </w:t>
            </w:r>
          </w:p>
        </w:tc>
      </w:tr>
      <w:tr w:rsidR="00251D34" w:rsidRPr="00251D34" w14:paraId="67EBF6E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86C87F1" w14:textId="7C9A05CE" w:rsidR="00251D34" w:rsidRPr="00251D34" w:rsidRDefault="00D443C7" w:rsidP="00251D34">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Cllr </w:t>
            </w:r>
            <w:r w:rsidR="00251D34" w:rsidRPr="00251D34">
              <w:rPr>
                <w:rFonts w:ascii="Calibri" w:eastAsia="Times New Roman" w:hAnsi="Calibri" w:cs="Calibri"/>
                <w:color w:val="000000"/>
                <w:lang w:eastAsia="en-IE"/>
              </w:rPr>
              <w:t>Ronan McMahon</w:t>
            </w:r>
          </w:p>
        </w:tc>
        <w:tc>
          <w:tcPr>
            <w:tcW w:w="2360" w:type="dxa"/>
            <w:tcBorders>
              <w:top w:val="nil"/>
              <w:left w:val="nil"/>
              <w:bottom w:val="single" w:sz="4" w:space="0" w:color="auto"/>
              <w:right w:val="single" w:sz="4" w:space="0" w:color="auto"/>
            </w:tcBorders>
            <w:shd w:val="clear" w:color="auto" w:fill="auto"/>
            <w:noWrap/>
            <w:vAlign w:val="bottom"/>
            <w:hideMark/>
          </w:tcPr>
          <w:p w14:paraId="36A80C4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SD-C145-136  </w:t>
            </w:r>
          </w:p>
        </w:tc>
      </w:tr>
      <w:tr w:rsidR="00251D34" w:rsidRPr="00251D34" w14:paraId="21E38B0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26CDAF5" w14:textId="7179A103"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Maurice </w:t>
            </w:r>
            <w:r>
              <w:rPr>
                <w:rFonts w:ascii="Calibri" w:eastAsia="Times New Roman" w:hAnsi="Calibri" w:cs="Calibri"/>
                <w:color w:val="000000"/>
                <w:lang w:eastAsia="en-IE"/>
              </w:rPr>
              <w:t>Barrett</w:t>
            </w:r>
          </w:p>
        </w:tc>
        <w:tc>
          <w:tcPr>
            <w:tcW w:w="2360" w:type="dxa"/>
            <w:tcBorders>
              <w:top w:val="nil"/>
              <w:left w:val="nil"/>
              <w:bottom w:val="single" w:sz="4" w:space="0" w:color="auto"/>
              <w:right w:val="single" w:sz="4" w:space="0" w:color="auto"/>
            </w:tcBorders>
            <w:shd w:val="clear" w:color="auto" w:fill="auto"/>
            <w:noWrap/>
            <w:vAlign w:val="bottom"/>
            <w:hideMark/>
          </w:tcPr>
          <w:p w14:paraId="0518C25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SD-C145-137  </w:t>
            </w:r>
          </w:p>
        </w:tc>
      </w:tr>
      <w:tr w:rsidR="00251D34" w:rsidRPr="00251D34" w14:paraId="188A657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15A1B3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Melissa  Garza</w:t>
            </w:r>
          </w:p>
        </w:tc>
        <w:tc>
          <w:tcPr>
            <w:tcW w:w="2360" w:type="dxa"/>
            <w:tcBorders>
              <w:top w:val="nil"/>
              <w:left w:val="nil"/>
              <w:bottom w:val="single" w:sz="4" w:space="0" w:color="auto"/>
              <w:right w:val="single" w:sz="4" w:space="0" w:color="auto"/>
            </w:tcBorders>
            <w:shd w:val="clear" w:color="auto" w:fill="auto"/>
            <w:noWrap/>
            <w:vAlign w:val="bottom"/>
            <w:hideMark/>
          </w:tcPr>
          <w:p w14:paraId="68D3986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SD-C145-138  </w:t>
            </w:r>
          </w:p>
        </w:tc>
      </w:tr>
      <w:tr w:rsidR="00251D34" w:rsidRPr="00251D34" w14:paraId="5FAB16A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06322A2" w14:textId="77777777" w:rsidR="00251D34" w:rsidRPr="00251D34" w:rsidRDefault="00251D34" w:rsidP="00251D34">
            <w:pPr>
              <w:spacing w:after="0" w:line="240" w:lineRule="auto"/>
              <w:rPr>
                <w:rFonts w:ascii="Calibri" w:eastAsia="Times New Roman" w:hAnsi="Calibri" w:cs="Calibri"/>
                <w:color w:val="000000"/>
                <w:lang w:eastAsia="en-IE"/>
              </w:rPr>
            </w:pPr>
            <w:proofErr w:type="spellStart"/>
            <w:r w:rsidRPr="00251D34">
              <w:rPr>
                <w:rFonts w:ascii="Calibri" w:eastAsia="Times New Roman" w:hAnsi="Calibri" w:cs="Calibri"/>
                <w:color w:val="000000"/>
                <w:lang w:eastAsia="en-IE"/>
              </w:rPr>
              <w:t>Criofan</w:t>
            </w:r>
            <w:proofErr w:type="spellEnd"/>
            <w:r w:rsidRPr="00251D34">
              <w:rPr>
                <w:rFonts w:ascii="Calibri" w:eastAsia="Times New Roman" w:hAnsi="Calibri" w:cs="Calibri"/>
                <w:color w:val="000000"/>
                <w:lang w:eastAsia="en-IE"/>
              </w:rPr>
              <w:t xml:space="preserve"> Shannon</w:t>
            </w:r>
          </w:p>
        </w:tc>
        <w:tc>
          <w:tcPr>
            <w:tcW w:w="2360" w:type="dxa"/>
            <w:tcBorders>
              <w:top w:val="nil"/>
              <w:left w:val="nil"/>
              <w:bottom w:val="single" w:sz="4" w:space="0" w:color="auto"/>
              <w:right w:val="single" w:sz="4" w:space="0" w:color="auto"/>
            </w:tcBorders>
            <w:shd w:val="clear" w:color="auto" w:fill="auto"/>
            <w:noWrap/>
            <w:vAlign w:val="bottom"/>
            <w:hideMark/>
          </w:tcPr>
          <w:p w14:paraId="46344E4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SD-C145-139  </w:t>
            </w:r>
          </w:p>
        </w:tc>
      </w:tr>
      <w:tr w:rsidR="00251D34" w:rsidRPr="00251D34" w14:paraId="7A96CE6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19145AF" w14:textId="77777777" w:rsidR="00251D34" w:rsidRPr="00251D34" w:rsidRDefault="00251D34" w:rsidP="00251D34">
            <w:pPr>
              <w:spacing w:after="0" w:line="240" w:lineRule="auto"/>
              <w:rPr>
                <w:rFonts w:ascii="Calibri" w:eastAsia="Times New Roman" w:hAnsi="Calibri" w:cs="Calibri"/>
                <w:color w:val="000000"/>
                <w:lang w:eastAsia="en-IE"/>
              </w:rPr>
            </w:pPr>
            <w:proofErr w:type="spellStart"/>
            <w:r w:rsidRPr="00251D34">
              <w:rPr>
                <w:rFonts w:ascii="Calibri" w:eastAsia="Times New Roman" w:hAnsi="Calibri" w:cs="Calibri"/>
                <w:color w:val="000000"/>
                <w:lang w:eastAsia="en-IE"/>
              </w:rPr>
              <w:t>Criofan</w:t>
            </w:r>
            <w:proofErr w:type="spellEnd"/>
            <w:r w:rsidRPr="00251D34">
              <w:rPr>
                <w:rFonts w:ascii="Calibri" w:eastAsia="Times New Roman" w:hAnsi="Calibri" w:cs="Calibri"/>
                <w:color w:val="000000"/>
                <w:lang w:eastAsia="en-IE"/>
              </w:rPr>
              <w:t xml:space="preserve"> Shannon</w:t>
            </w:r>
          </w:p>
        </w:tc>
        <w:tc>
          <w:tcPr>
            <w:tcW w:w="2360" w:type="dxa"/>
            <w:tcBorders>
              <w:top w:val="nil"/>
              <w:left w:val="nil"/>
              <w:bottom w:val="single" w:sz="4" w:space="0" w:color="auto"/>
              <w:right w:val="single" w:sz="4" w:space="0" w:color="auto"/>
            </w:tcBorders>
            <w:shd w:val="clear" w:color="auto" w:fill="auto"/>
            <w:noWrap/>
            <w:vAlign w:val="bottom"/>
            <w:hideMark/>
          </w:tcPr>
          <w:p w14:paraId="7D2B20D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SD-C145-139 </w:t>
            </w:r>
          </w:p>
        </w:tc>
      </w:tr>
      <w:tr w:rsidR="00251D34" w:rsidRPr="00251D34" w14:paraId="7CDB012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6788B81" w14:textId="77777777" w:rsidR="00251D34" w:rsidRPr="00251D34" w:rsidRDefault="00251D34" w:rsidP="00251D34">
            <w:pPr>
              <w:spacing w:after="0" w:line="240" w:lineRule="auto"/>
              <w:rPr>
                <w:rFonts w:ascii="Calibri" w:eastAsia="Times New Roman" w:hAnsi="Calibri" w:cs="Calibri"/>
                <w:color w:val="000000"/>
                <w:lang w:eastAsia="en-IE"/>
              </w:rPr>
            </w:pPr>
            <w:proofErr w:type="spellStart"/>
            <w:r w:rsidRPr="00251D34">
              <w:rPr>
                <w:rFonts w:ascii="Calibri" w:eastAsia="Times New Roman" w:hAnsi="Calibri" w:cs="Calibri"/>
                <w:color w:val="000000"/>
                <w:lang w:eastAsia="en-IE"/>
              </w:rPr>
              <w:t>Criofan</w:t>
            </w:r>
            <w:proofErr w:type="spellEnd"/>
            <w:r w:rsidRPr="00251D34">
              <w:rPr>
                <w:rFonts w:ascii="Calibri" w:eastAsia="Times New Roman" w:hAnsi="Calibri" w:cs="Calibri"/>
                <w:color w:val="000000"/>
                <w:lang w:eastAsia="en-IE"/>
              </w:rPr>
              <w:t xml:space="preserve"> Shannon</w:t>
            </w:r>
          </w:p>
        </w:tc>
        <w:tc>
          <w:tcPr>
            <w:tcW w:w="2360" w:type="dxa"/>
            <w:tcBorders>
              <w:top w:val="nil"/>
              <w:left w:val="nil"/>
              <w:bottom w:val="single" w:sz="4" w:space="0" w:color="auto"/>
              <w:right w:val="single" w:sz="4" w:space="0" w:color="auto"/>
            </w:tcBorders>
            <w:shd w:val="clear" w:color="auto" w:fill="auto"/>
            <w:noWrap/>
            <w:vAlign w:val="bottom"/>
            <w:hideMark/>
          </w:tcPr>
          <w:p w14:paraId="598C77C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SD-C145-139  </w:t>
            </w:r>
          </w:p>
        </w:tc>
      </w:tr>
      <w:tr w:rsidR="00251D34" w:rsidRPr="00251D34" w14:paraId="2236B0E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8C901E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Robin Boyd</w:t>
            </w:r>
          </w:p>
        </w:tc>
        <w:tc>
          <w:tcPr>
            <w:tcW w:w="2360" w:type="dxa"/>
            <w:tcBorders>
              <w:top w:val="nil"/>
              <w:left w:val="nil"/>
              <w:bottom w:val="single" w:sz="4" w:space="0" w:color="auto"/>
              <w:right w:val="single" w:sz="4" w:space="0" w:color="auto"/>
            </w:tcBorders>
            <w:shd w:val="clear" w:color="auto" w:fill="auto"/>
            <w:noWrap/>
            <w:vAlign w:val="bottom"/>
            <w:hideMark/>
          </w:tcPr>
          <w:p w14:paraId="525BAE3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SD-C145-140 </w:t>
            </w:r>
          </w:p>
        </w:tc>
      </w:tr>
      <w:tr w:rsidR="00251D34" w:rsidRPr="00251D34" w14:paraId="37EBC81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72E11C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Dorothy </w:t>
            </w:r>
            <w:proofErr w:type="spellStart"/>
            <w:r w:rsidRPr="00251D34">
              <w:rPr>
                <w:rFonts w:ascii="Calibri" w:eastAsia="Times New Roman" w:hAnsi="Calibri" w:cs="Calibri"/>
                <w:color w:val="000000"/>
                <w:lang w:eastAsia="en-IE"/>
              </w:rPr>
              <w:t>Vard</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2D6C89B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SD-C145-141 </w:t>
            </w:r>
          </w:p>
        </w:tc>
      </w:tr>
      <w:tr w:rsidR="00251D34" w:rsidRPr="00251D34" w14:paraId="74D27E51"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B68AE7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James Fogarty</w:t>
            </w:r>
          </w:p>
        </w:tc>
        <w:tc>
          <w:tcPr>
            <w:tcW w:w="2360" w:type="dxa"/>
            <w:tcBorders>
              <w:top w:val="nil"/>
              <w:left w:val="nil"/>
              <w:bottom w:val="single" w:sz="4" w:space="0" w:color="auto"/>
              <w:right w:val="single" w:sz="4" w:space="0" w:color="auto"/>
            </w:tcBorders>
            <w:shd w:val="clear" w:color="auto" w:fill="auto"/>
            <w:noWrap/>
            <w:vAlign w:val="bottom"/>
            <w:hideMark/>
          </w:tcPr>
          <w:p w14:paraId="29F9F25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SD-C145-142  </w:t>
            </w:r>
          </w:p>
        </w:tc>
      </w:tr>
      <w:tr w:rsidR="00251D34" w:rsidRPr="00251D34" w14:paraId="60FD387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A44E8A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Pat Hanratty</w:t>
            </w:r>
          </w:p>
        </w:tc>
        <w:tc>
          <w:tcPr>
            <w:tcW w:w="2360" w:type="dxa"/>
            <w:tcBorders>
              <w:top w:val="nil"/>
              <w:left w:val="nil"/>
              <w:bottom w:val="single" w:sz="4" w:space="0" w:color="auto"/>
              <w:right w:val="single" w:sz="4" w:space="0" w:color="auto"/>
            </w:tcBorders>
            <w:shd w:val="clear" w:color="auto" w:fill="auto"/>
            <w:noWrap/>
            <w:vAlign w:val="bottom"/>
            <w:hideMark/>
          </w:tcPr>
          <w:p w14:paraId="509E38F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SD-C145-143  </w:t>
            </w:r>
          </w:p>
        </w:tc>
      </w:tr>
      <w:tr w:rsidR="00251D34" w:rsidRPr="00251D34" w14:paraId="4738C40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D6B54E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Ronan Allen</w:t>
            </w:r>
          </w:p>
        </w:tc>
        <w:tc>
          <w:tcPr>
            <w:tcW w:w="2360" w:type="dxa"/>
            <w:tcBorders>
              <w:top w:val="nil"/>
              <w:left w:val="nil"/>
              <w:bottom w:val="single" w:sz="4" w:space="0" w:color="auto"/>
              <w:right w:val="single" w:sz="4" w:space="0" w:color="auto"/>
            </w:tcBorders>
            <w:shd w:val="clear" w:color="auto" w:fill="auto"/>
            <w:noWrap/>
            <w:vAlign w:val="bottom"/>
            <w:hideMark/>
          </w:tcPr>
          <w:p w14:paraId="49A482B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SD-C145-144  </w:t>
            </w:r>
          </w:p>
        </w:tc>
      </w:tr>
      <w:tr w:rsidR="00251D34" w:rsidRPr="00251D34" w14:paraId="59E23927"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7C46CC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Patrick O'Donnell</w:t>
            </w:r>
          </w:p>
        </w:tc>
        <w:tc>
          <w:tcPr>
            <w:tcW w:w="2360" w:type="dxa"/>
            <w:tcBorders>
              <w:top w:val="nil"/>
              <w:left w:val="nil"/>
              <w:bottom w:val="single" w:sz="4" w:space="0" w:color="auto"/>
              <w:right w:val="single" w:sz="4" w:space="0" w:color="auto"/>
            </w:tcBorders>
            <w:shd w:val="clear" w:color="auto" w:fill="auto"/>
            <w:noWrap/>
            <w:vAlign w:val="bottom"/>
            <w:hideMark/>
          </w:tcPr>
          <w:p w14:paraId="758DBEE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SD-C145-145  </w:t>
            </w:r>
          </w:p>
        </w:tc>
      </w:tr>
      <w:tr w:rsidR="00251D34" w:rsidRPr="00251D34" w14:paraId="3945CB8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6B769B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Tom Young</w:t>
            </w:r>
          </w:p>
        </w:tc>
        <w:tc>
          <w:tcPr>
            <w:tcW w:w="2360" w:type="dxa"/>
            <w:tcBorders>
              <w:top w:val="nil"/>
              <w:left w:val="nil"/>
              <w:bottom w:val="single" w:sz="4" w:space="0" w:color="auto"/>
              <w:right w:val="single" w:sz="4" w:space="0" w:color="auto"/>
            </w:tcBorders>
            <w:shd w:val="clear" w:color="auto" w:fill="auto"/>
            <w:noWrap/>
            <w:vAlign w:val="bottom"/>
            <w:hideMark/>
          </w:tcPr>
          <w:p w14:paraId="555F04B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SD-C145-146 </w:t>
            </w:r>
          </w:p>
        </w:tc>
      </w:tr>
      <w:tr w:rsidR="00251D34" w:rsidRPr="00251D34" w14:paraId="0889327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59D15F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Tony O'Connor</w:t>
            </w:r>
          </w:p>
        </w:tc>
        <w:tc>
          <w:tcPr>
            <w:tcW w:w="2360" w:type="dxa"/>
            <w:tcBorders>
              <w:top w:val="nil"/>
              <w:left w:val="nil"/>
              <w:bottom w:val="single" w:sz="4" w:space="0" w:color="auto"/>
              <w:right w:val="single" w:sz="4" w:space="0" w:color="auto"/>
            </w:tcBorders>
            <w:shd w:val="clear" w:color="auto" w:fill="auto"/>
            <w:noWrap/>
            <w:vAlign w:val="bottom"/>
            <w:hideMark/>
          </w:tcPr>
          <w:p w14:paraId="365F7E9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SD-C145-147 </w:t>
            </w:r>
          </w:p>
        </w:tc>
      </w:tr>
      <w:tr w:rsidR="00251D34" w:rsidRPr="00251D34" w14:paraId="310E8D68"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262BD0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John O'Brien</w:t>
            </w:r>
          </w:p>
        </w:tc>
        <w:tc>
          <w:tcPr>
            <w:tcW w:w="2360" w:type="dxa"/>
            <w:tcBorders>
              <w:top w:val="nil"/>
              <w:left w:val="nil"/>
              <w:bottom w:val="single" w:sz="4" w:space="0" w:color="auto"/>
              <w:right w:val="single" w:sz="4" w:space="0" w:color="auto"/>
            </w:tcBorders>
            <w:shd w:val="clear" w:color="auto" w:fill="auto"/>
            <w:noWrap/>
            <w:vAlign w:val="bottom"/>
            <w:hideMark/>
          </w:tcPr>
          <w:p w14:paraId="70F98FC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SD-C145-148  </w:t>
            </w:r>
          </w:p>
        </w:tc>
      </w:tr>
      <w:tr w:rsidR="00251D34" w:rsidRPr="00251D34" w14:paraId="170495F4"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65391D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Lorraine  Allen </w:t>
            </w:r>
          </w:p>
        </w:tc>
        <w:tc>
          <w:tcPr>
            <w:tcW w:w="2360" w:type="dxa"/>
            <w:tcBorders>
              <w:top w:val="nil"/>
              <w:left w:val="nil"/>
              <w:bottom w:val="single" w:sz="4" w:space="0" w:color="auto"/>
              <w:right w:val="single" w:sz="4" w:space="0" w:color="auto"/>
            </w:tcBorders>
            <w:shd w:val="clear" w:color="auto" w:fill="auto"/>
            <w:noWrap/>
            <w:vAlign w:val="bottom"/>
            <w:hideMark/>
          </w:tcPr>
          <w:p w14:paraId="1F0ED4C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SD-C145-149  </w:t>
            </w:r>
          </w:p>
        </w:tc>
      </w:tr>
      <w:tr w:rsidR="00251D34" w:rsidRPr="00251D34" w14:paraId="7A4660A5" w14:textId="77777777" w:rsidTr="00901910">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5F9811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Jenni Harrison</w:t>
            </w:r>
          </w:p>
        </w:tc>
        <w:tc>
          <w:tcPr>
            <w:tcW w:w="2360" w:type="dxa"/>
            <w:tcBorders>
              <w:top w:val="nil"/>
              <w:left w:val="nil"/>
              <w:bottom w:val="single" w:sz="4" w:space="0" w:color="auto"/>
              <w:right w:val="single" w:sz="4" w:space="0" w:color="auto"/>
            </w:tcBorders>
            <w:shd w:val="clear" w:color="auto" w:fill="auto"/>
            <w:noWrap/>
            <w:vAlign w:val="bottom"/>
            <w:hideMark/>
          </w:tcPr>
          <w:p w14:paraId="6FD9315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SD-C145-150 </w:t>
            </w:r>
          </w:p>
        </w:tc>
      </w:tr>
      <w:tr w:rsidR="00251D34" w:rsidRPr="00251D34" w14:paraId="5D73C99B" w14:textId="77777777" w:rsidTr="00901910">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F680F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lastRenderedPageBreak/>
              <w:t>Catherine White</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23BE7AA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SD-C145-151  </w:t>
            </w:r>
          </w:p>
        </w:tc>
      </w:tr>
      <w:tr w:rsidR="00251D34" w:rsidRPr="00251D34" w14:paraId="20B72C45" w14:textId="77777777" w:rsidTr="00934CEA">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A2BF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Tina Douglas</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2745180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SD-C145-152 </w:t>
            </w:r>
          </w:p>
        </w:tc>
      </w:tr>
      <w:tr w:rsidR="00251D34" w:rsidRPr="00251D34" w14:paraId="7144BEB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E2A0C3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Paul </w:t>
            </w:r>
            <w:proofErr w:type="spellStart"/>
            <w:r w:rsidRPr="00251D34">
              <w:rPr>
                <w:rFonts w:ascii="Calibri" w:eastAsia="Times New Roman" w:hAnsi="Calibri" w:cs="Calibri"/>
                <w:color w:val="000000"/>
                <w:lang w:eastAsia="en-IE"/>
              </w:rPr>
              <w:t>Gilbride</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1E244A5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SD-C145-153 </w:t>
            </w:r>
          </w:p>
        </w:tc>
      </w:tr>
      <w:tr w:rsidR="00251D34" w:rsidRPr="00251D34" w14:paraId="32E7F4A7"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554C3B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Main Street Clinic</w:t>
            </w:r>
          </w:p>
        </w:tc>
        <w:tc>
          <w:tcPr>
            <w:tcW w:w="2360" w:type="dxa"/>
            <w:tcBorders>
              <w:top w:val="nil"/>
              <w:left w:val="nil"/>
              <w:bottom w:val="single" w:sz="4" w:space="0" w:color="auto"/>
              <w:right w:val="single" w:sz="4" w:space="0" w:color="auto"/>
            </w:tcBorders>
            <w:shd w:val="clear" w:color="auto" w:fill="auto"/>
            <w:noWrap/>
            <w:vAlign w:val="bottom"/>
            <w:hideMark/>
          </w:tcPr>
          <w:p w14:paraId="4FE5833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SD-C145-154  </w:t>
            </w:r>
          </w:p>
        </w:tc>
      </w:tr>
      <w:tr w:rsidR="00251D34" w:rsidRPr="00251D34" w14:paraId="4631B2A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7A1876F" w14:textId="77777777" w:rsidR="00251D34" w:rsidRPr="00251D34" w:rsidRDefault="00251D34" w:rsidP="00251D34">
            <w:pPr>
              <w:spacing w:after="0" w:line="240" w:lineRule="auto"/>
              <w:rPr>
                <w:rFonts w:ascii="Calibri" w:eastAsia="Times New Roman" w:hAnsi="Calibri" w:cs="Calibri"/>
                <w:color w:val="000000"/>
                <w:lang w:eastAsia="en-IE"/>
              </w:rPr>
            </w:pPr>
            <w:proofErr w:type="spellStart"/>
            <w:r w:rsidRPr="00251D34">
              <w:rPr>
                <w:rFonts w:ascii="Calibri" w:eastAsia="Times New Roman" w:hAnsi="Calibri" w:cs="Calibri"/>
                <w:color w:val="000000"/>
                <w:lang w:eastAsia="en-IE"/>
              </w:rPr>
              <w:t>Tumon</w:t>
            </w:r>
            <w:proofErr w:type="spellEnd"/>
            <w:r w:rsidRPr="00251D34">
              <w:rPr>
                <w:rFonts w:ascii="Calibri" w:eastAsia="Times New Roman" w:hAnsi="Calibri" w:cs="Calibri"/>
                <w:color w:val="000000"/>
                <w:lang w:eastAsia="en-IE"/>
              </w:rPr>
              <w:t xml:space="preserve"> Ltd T/A Lynch's </w:t>
            </w:r>
            <w:proofErr w:type="spellStart"/>
            <w:r w:rsidRPr="00251D34">
              <w:rPr>
                <w:rFonts w:ascii="Calibri" w:eastAsia="Times New Roman" w:hAnsi="Calibri" w:cs="Calibri"/>
                <w:color w:val="000000"/>
                <w:lang w:eastAsia="en-IE"/>
              </w:rPr>
              <w:t>Centra</w:t>
            </w:r>
            <w:proofErr w:type="spellEnd"/>
            <w:r w:rsidRPr="00251D34">
              <w:rPr>
                <w:rFonts w:ascii="Calibri" w:eastAsia="Times New Roman" w:hAnsi="Calibri" w:cs="Calibri"/>
                <w:color w:val="000000"/>
                <w:lang w:eastAsia="en-IE"/>
              </w:rPr>
              <w:t xml:space="preserve"> Lucan</w:t>
            </w:r>
          </w:p>
        </w:tc>
        <w:tc>
          <w:tcPr>
            <w:tcW w:w="2360" w:type="dxa"/>
            <w:tcBorders>
              <w:top w:val="nil"/>
              <w:left w:val="nil"/>
              <w:bottom w:val="single" w:sz="4" w:space="0" w:color="auto"/>
              <w:right w:val="single" w:sz="4" w:space="0" w:color="auto"/>
            </w:tcBorders>
            <w:shd w:val="clear" w:color="auto" w:fill="auto"/>
            <w:noWrap/>
            <w:vAlign w:val="bottom"/>
            <w:hideMark/>
          </w:tcPr>
          <w:p w14:paraId="5AD55BD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SD-C145-155  </w:t>
            </w:r>
          </w:p>
        </w:tc>
      </w:tr>
      <w:tr w:rsidR="00251D34" w:rsidRPr="00251D34" w14:paraId="25234ADC" w14:textId="77777777" w:rsidTr="00251D34">
        <w:trPr>
          <w:trHeight w:val="300"/>
        </w:trPr>
        <w:tc>
          <w:tcPr>
            <w:tcW w:w="5800" w:type="dxa"/>
            <w:tcBorders>
              <w:top w:val="nil"/>
              <w:left w:val="single" w:sz="4" w:space="0" w:color="auto"/>
              <w:bottom w:val="single" w:sz="4" w:space="0" w:color="auto"/>
              <w:right w:val="single" w:sz="4" w:space="0" w:color="auto"/>
            </w:tcBorders>
            <w:shd w:val="clear" w:color="000000" w:fill="FFFFFF"/>
            <w:noWrap/>
            <w:vAlign w:val="bottom"/>
            <w:hideMark/>
          </w:tcPr>
          <w:p w14:paraId="7BA09A0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Lucan Village Pharmacy</w:t>
            </w:r>
          </w:p>
        </w:tc>
        <w:tc>
          <w:tcPr>
            <w:tcW w:w="2360" w:type="dxa"/>
            <w:tcBorders>
              <w:top w:val="nil"/>
              <w:left w:val="nil"/>
              <w:bottom w:val="single" w:sz="4" w:space="0" w:color="auto"/>
              <w:right w:val="single" w:sz="4" w:space="0" w:color="auto"/>
            </w:tcBorders>
            <w:shd w:val="clear" w:color="000000" w:fill="FFFFFF"/>
            <w:noWrap/>
            <w:vAlign w:val="bottom"/>
            <w:hideMark/>
          </w:tcPr>
          <w:p w14:paraId="5B429A3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SD-C145-156  </w:t>
            </w:r>
          </w:p>
        </w:tc>
      </w:tr>
      <w:tr w:rsidR="00251D34" w:rsidRPr="00251D34" w14:paraId="0E5E6CB5" w14:textId="77777777" w:rsidTr="00251D34">
        <w:trPr>
          <w:trHeight w:val="300"/>
        </w:trPr>
        <w:tc>
          <w:tcPr>
            <w:tcW w:w="5800" w:type="dxa"/>
            <w:tcBorders>
              <w:top w:val="nil"/>
              <w:left w:val="single" w:sz="4" w:space="0" w:color="auto"/>
              <w:bottom w:val="single" w:sz="4" w:space="0" w:color="auto"/>
              <w:right w:val="single" w:sz="4" w:space="0" w:color="auto"/>
            </w:tcBorders>
            <w:shd w:val="clear" w:color="000000" w:fill="FFFFFF"/>
            <w:noWrap/>
            <w:vAlign w:val="bottom"/>
            <w:hideMark/>
          </w:tcPr>
          <w:p w14:paraId="55FB9EB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Lucan Village Pharmacy</w:t>
            </w:r>
          </w:p>
        </w:tc>
        <w:tc>
          <w:tcPr>
            <w:tcW w:w="2360" w:type="dxa"/>
            <w:tcBorders>
              <w:top w:val="nil"/>
              <w:left w:val="nil"/>
              <w:bottom w:val="single" w:sz="4" w:space="0" w:color="auto"/>
              <w:right w:val="single" w:sz="4" w:space="0" w:color="auto"/>
            </w:tcBorders>
            <w:shd w:val="clear" w:color="000000" w:fill="FFFFFF"/>
            <w:noWrap/>
            <w:vAlign w:val="bottom"/>
            <w:hideMark/>
          </w:tcPr>
          <w:p w14:paraId="310455D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SD-C145-156  </w:t>
            </w:r>
          </w:p>
        </w:tc>
      </w:tr>
      <w:tr w:rsidR="00251D34" w:rsidRPr="00251D34" w14:paraId="08AF23D3" w14:textId="77777777" w:rsidTr="00251D34">
        <w:trPr>
          <w:trHeight w:val="300"/>
        </w:trPr>
        <w:tc>
          <w:tcPr>
            <w:tcW w:w="5800" w:type="dxa"/>
            <w:tcBorders>
              <w:top w:val="nil"/>
              <w:left w:val="single" w:sz="4" w:space="0" w:color="auto"/>
              <w:bottom w:val="single" w:sz="4" w:space="0" w:color="auto"/>
              <w:right w:val="single" w:sz="4" w:space="0" w:color="auto"/>
            </w:tcBorders>
            <w:shd w:val="clear" w:color="000000" w:fill="FFFFFF"/>
            <w:noWrap/>
            <w:vAlign w:val="bottom"/>
            <w:hideMark/>
          </w:tcPr>
          <w:p w14:paraId="577D0D6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Lucan Village Pharmacy</w:t>
            </w:r>
          </w:p>
        </w:tc>
        <w:tc>
          <w:tcPr>
            <w:tcW w:w="2360" w:type="dxa"/>
            <w:tcBorders>
              <w:top w:val="nil"/>
              <w:left w:val="nil"/>
              <w:bottom w:val="single" w:sz="4" w:space="0" w:color="auto"/>
              <w:right w:val="single" w:sz="4" w:space="0" w:color="auto"/>
            </w:tcBorders>
            <w:shd w:val="clear" w:color="000000" w:fill="FFFFFF"/>
            <w:noWrap/>
            <w:vAlign w:val="bottom"/>
            <w:hideMark/>
          </w:tcPr>
          <w:p w14:paraId="73791F3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SD-C145-156  </w:t>
            </w:r>
          </w:p>
        </w:tc>
      </w:tr>
      <w:tr w:rsidR="00251D34" w:rsidRPr="00251D34" w14:paraId="2D1C86C3" w14:textId="77777777" w:rsidTr="00251D34">
        <w:trPr>
          <w:trHeight w:val="300"/>
        </w:trPr>
        <w:tc>
          <w:tcPr>
            <w:tcW w:w="5800" w:type="dxa"/>
            <w:tcBorders>
              <w:top w:val="nil"/>
              <w:left w:val="single" w:sz="4" w:space="0" w:color="auto"/>
              <w:bottom w:val="single" w:sz="4" w:space="0" w:color="auto"/>
              <w:right w:val="single" w:sz="4" w:space="0" w:color="auto"/>
            </w:tcBorders>
            <w:shd w:val="clear" w:color="000000" w:fill="FFFFFF"/>
            <w:noWrap/>
            <w:vAlign w:val="bottom"/>
            <w:hideMark/>
          </w:tcPr>
          <w:p w14:paraId="41FE1AF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Lucan Village Pharmacy</w:t>
            </w:r>
          </w:p>
        </w:tc>
        <w:tc>
          <w:tcPr>
            <w:tcW w:w="2360" w:type="dxa"/>
            <w:tcBorders>
              <w:top w:val="nil"/>
              <w:left w:val="nil"/>
              <w:bottom w:val="single" w:sz="4" w:space="0" w:color="auto"/>
              <w:right w:val="single" w:sz="4" w:space="0" w:color="auto"/>
            </w:tcBorders>
            <w:shd w:val="clear" w:color="000000" w:fill="FFFFFF"/>
            <w:noWrap/>
            <w:vAlign w:val="bottom"/>
            <w:hideMark/>
          </w:tcPr>
          <w:p w14:paraId="4C5D29E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SD-C145-156 </w:t>
            </w:r>
          </w:p>
        </w:tc>
      </w:tr>
      <w:tr w:rsidR="00251D34" w:rsidRPr="00251D34" w14:paraId="68BED849" w14:textId="77777777" w:rsidTr="00251D34">
        <w:trPr>
          <w:trHeight w:val="300"/>
        </w:trPr>
        <w:tc>
          <w:tcPr>
            <w:tcW w:w="5800" w:type="dxa"/>
            <w:tcBorders>
              <w:top w:val="nil"/>
              <w:left w:val="single" w:sz="4" w:space="0" w:color="auto"/>
              <w:bottom w:val="single" w:sz="4" w:space="0" w:color="auto"/>
              <w:right w:val="single" w:sz="4" w:space="0" w:color="auto"/>
            </w:tcBorders>
            <w:shd w:val="clear" w:color="000000" w:fill="FFFFFF"/>
            <w:noWrap/>
            <w:vAlign w:val="bottom"/>
            <w:hideMark/>
          </w:tcPr>
          <w:p w14:paraId="3A6AC18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Lucan Village Pharmacy</w:t>
            </w:r>
          </w:p>
        </w:tc>
        <w:tc>
          <w:tcPr>
            <w:tcW w:w="2360" w:type="dxa"/>
            <w:tcBorders>
              <w:top w:val="nil"/>
              <w:left w:val="nil"/>
              <w:bottom w:val="single" w:sz="4" w:space="0" w:color="auto"/>
              <w:right w:val="single" w:sz="4" w:space="0" w:color="auto"/>
            </w:tcBorders>
            <w:shd w:val="clear" w:color="000000" w:fill="FFFFFF"/>
            <w:noWrap/>
            <w:vAlign w:val="bottom"/>
            <w:hideMark/>
          </w:tcPr>
          <w:p w14:paraId="2C8E437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SD-C145-156  </w:t>
            </w:r>
          </w:p>
        </w:tc>
      </w:tr>
      <w:tr w:rsidR="00251D34" w:rsidRPr="00251D34" w14:paraId="1858FE37"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C7C613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Rosaleen  Tyrrell</w:t>
            </w:r>
          </w:p>
        </w:tc>
        <w:tc>
          <w:tcPr>
            <w:tcW w:w="2360" w:type="dxa"/>
            <w:tcBorders>
              <w:top w:val="nil"/>
              <w:left w:val="nil"/>
              <w:bottom w:val="single" w:sz="4" w:space="0" w:color="auto"/>
              <w:right w:val="single" w:sz="4" w:space="0" w:color="auto"/>
            </w:tcBorders>
            <w:shd w:val="clear" w:color="auto" w:fill="auto"/>
            <w:noWrap/>
            <w:vAlign w:val="bottom"/>
            <w:hideMark/>
          </w:tcPr>
          <w:p w14:paraId="4AAADFD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SD-C145-157  </w:t>
            </w:r>
          </w:p>
        </w:tc>
      </w:tr>
      <w:tr w:rsidR="00251D34" w:rsidRPr="00251D34" w14:paraId="5ED5420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91D3AA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Kevin Reid</w:t>
            </w:r>
          </w:p>
        </w:tc>
        <w:tc>
          <w:tcPr>
            <w:tcW w:w="2360" w:type="dxa"/>
            <w:tcBorders>
              <w:top w:val="nil"/>
              <w:left w:val="nil"/>
              <w:bottom w:val="single" w:sz="4" w:space="0" w:color="auto"/>
              <w:right w:val="single" w:sz="4" w:space="0" w:color="auto"/>
            </w:tcBorders>
            <w:shd w:val="clear" w:color="auto" w:fill="auto"/>
            <w:noWrap/>
            <w:vAlign w:val="bottom"/>
            <w:hideMark/>
          </w:tcPr>
          <w:p w14:paraId="6160EF9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SD-C145-158  </w:t>
            </w:r>
          </w:p>
        </w:tc>
      </w:tr>
      <w:tr w:rsidR="00251D34" w:rsidRPr="00251D34" w14:paraId="71D5754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653319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Kevin Reid</w:t>
            </w:r>
          </w:p>
        </w:tc>
        <w:tc>
          <w:tcPr>
            <w:tcW w:w="2360" w:type="dxa"/>
            <w:tcBorders>
              <w:top w:val="nil"/>
              <w:left w:val="nil"/>
              <w:bottom w:val="single" w:sz="4" w:space="0" w:color="auto"/>
              <w:right w:val="single" w:sz="4" w:space="0" w:color="auto"/>
            </w:tcBorders>
            <w:shd w:val="clear" w:color="auto" w:fill="auto"/>
            <w:noWrap/>
            <w:vAlign w:val="bottom"/>
            <w:hideMark/>
          </w:tcPr>
          <w:p w14:paraId="30A2D51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SD-C145-158  </w:t>
            </w:r>
          </w:p>
        </w:tc>
      </w:tr>
      <w:tr w:rsidR="00251D34" w:rsidRPr="00251D34" w14:paraId="7A7CF64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501C95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Kevin Reid</w:t>
            </w:r>
          </w:p>
        </w:tc>
        <w:tc>
          <w:tcPr>
            <w:tcW w:w="2360" w:type="dxa"/>
            <w:tcBorders>
              <w:top w:val="nil"/>
              <w:left w:val="nil"/>
              <w:bottom w:val="single" w:sz="4" w:space="0" w:color="auto"/>
              <w:right w:val="single" w:sz="4" w:space="0" w:color="auto"/>
            </w:tcBorders>
            <w:shd w:val="clear" w:color="auto" w:fill="auto"/>
            <w:noWrap/>
            <w:vAlign w:val="bottom"/>
            <w:hideMark/>
          </w:tcPr>
          <w:p w14:paraId="5094E0B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SD-C145-158  </w:t>
            </w:r>
          </w:p>
        </w:tc>
      </w:tr>
      <w:tr w:rsidR="00251D34" w:rsidRPr="00251D34" w14:paraId="0EEE7EC7"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702394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Ann Reid</w:t>
            </w:r>
          </w:p>
        </w:tc>
        <w:tc>
          <w:tcPr>
            <w:tcW w:w="2360" w:type="dxa"/>
            <w:tcBorders>
              <w:top w:val="nil"/>
              <w:left w:val="nil"/>
              <w:bottom w:val="single" w:sz="4" w:space="0" w:color="auto"/>
              <w:right w:val="single" w:sz="4" w:space="0" w:color="auto"/>
            </w:tcBorders>
            <w:shd w:val="clear" w:color="auto" w:fill="auto"/>
            <w:noWrap/>
            <w:vAlign w:val="bottom"/>
            <w:hideMark/>
          </w:tcPr>
          <w:p w14:paraId="1B5B0C2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SD-C145-159  </w:t>
            </w:r>
          </w:p>
        </w:tc>
      </w:tr>
      <w:tr w:rsidR="00251D34" w:rsidRPr="00251D34" w14:paraId="230E92F4"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E8251C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Ann Reid</w:t>
            </w:r>
          </w:p>
        </w:tc>
        <w:tc>
          <w:tcPr>
            <w:tcW w:w="2360" w:type="dxa"/>
            <w:tcBorders>
              <w:top w:val="nil"/>
              <w:left w:val="nil"/>
              <w:bottom w:val="single" w:sz="4" w:space="0" w:color="auto"/>
              <w:right w:val="single" w:sz="4" w:space="0" w:color="auto"/>
            </w:tcBorders>
            <w:shd w:val="clear" w:color="auto" w:fill="auto"/>
            <w:noWrap/>
            <w:vAlign w:val="bottom"/>
            <w:hideMark/>
          </w:tcPr>
          <w:p w14:paraId="18878BE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SD-C145-159  </w:t>
            </w:r>
          </w:p>
        </w:tc>
      </w:tr>
      <w:tr w:rsidR="00251D34" w:rsidRPr="00251D34" w14:paraId="07144F4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1286E6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Edel Banks</w:t>
            </w:r>
          </w:p>
        </w:tc>
        <w:tc>
          <w:tcPr>
            <w:tcW w:w="2360" w:type="dxa"/>
            <w:tcBorders>
              <w:top w:val="nil"/>
              <w:left w:val="nil"/>
              <w:bottom w:val="single" w:sz="4" w:space="0" w:color="auto"/>
              <w:right w:val="single" w:sz="4" w:space="0" w:color="auto"/>
            </w:tcBorders>
            <w:shd w:val="clear" w:color="auto" w:fill="auto"/>
            <w:noWrap/>
            <w:vAlign w:val="bottom"/>
            <w:hideMark/>
          </w:tcPr>
          <w:p w14:paraId="07208ED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SD-C145-160  </w:t>
            </w:r>
          </w:p>
        </w:tc>
      </w:tr>
      <w:tr w:rsidR="00251D34" w:rsidRPr="00251D34" w14:paraId="42D171A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133451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Monastery Estate Residents Association</w:t>
            </w:r>
          </w:p>
        </w:tc>
        <w:tc>
          <w:tcPr>
            <w:tcW w:w="2360" w:type="dxa"/>
            <w:tcBorders>
              <w:top w:val="nil"/>
              <w:left w:val="nil"/>
              <w:bottom w:val="single" w:sz="4" w:space="0" w:color="auto"/>
              <w:right w:val="single" w:sz="4" w:space="0" w:color="auto"/>
            </w:tcBorders>
            <w:shd w:val="clear" w:color="auto" w:fill="auto"/>
            <w:noWrap/>
            <w:vAlign w:val="bottom"/>
            <w:hideMark/>
          </w:tcPr>
          <w:p w14:paraId="16EDFB6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SD-C145-161  </w:t>
            </w:r>
          </w:p>
        </w:tc>
      </w:tr>
      <w:tr w:rsidR="00251D34" w:rsidRPr="00251D34" w14:paraId="6271C65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802A2D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Tara  O'Reilly</w:t>
            </w:r>
          </w:p>
        </w:tc>
        <w:tc>
          <w:tcPr>
            <w:tcW w:w="2360" w:type="dxa"/>
            <w:tcBorders>
              <w:top w:val="nil"/>
              <w:left w:val="nil"/>
              <w:bottom w:val="single" w:sz="4" w:space="0" w:color="auto"/>
              <w:right w:val="single" w:sz="4" w:space="0" w:color="auto"/>
            </w:tcBorders>
            <w:shd w:val="clear" w:color="auto" w:fill="auto"/>
            <w:noWrap/>
            <w:vAlign w:val="bottom"/>
            <w:hideMark/>
          </w:tcPr>
          <w:p w14:paraId="182F1CD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SD-C145-162  </w:t>
            </w:r>
          </w:p>
        </w:tc>
      </w:tr>
      <w:tr w:rsidR="00251D34" w:rsidRPr="00251D34" w14:paraId="597F7DB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1D38CF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Emmett Rogers</w:t>
            </w:r>
          </w:p>
        </w:tc>
        <w:tc>
          <w:tcPr>
            <w:tcW w:w="2360" w:type="dxa"/>
            <w:tcBorders>
              <w:top w:val="nil"/>
              <w:left w:val="nil"/>
              <w:bottom w:val="single" w:sz="4" w:space="0" w:color="auto"/>
              <w:right w:val="single" w:sz="4" w:space="0" w:color="auto"/>
            </w:tcBorders>
            <w:shd w:val="clear" w:color="auto" w:fill="auto"/>
            <w:noWrap/>
            <w:vAlign w:val="bottom"/>
            <w:hideMark/>
          </w:tcPr>
          <w:p w14:paraId="6BD4B06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SD-C145-163  </w:t>
            </w:r>
          </w:p>
        </w:tc>
      </w:tr>
      <w:tr w:rsidR="00251D34" w:rsidRPr="00251D34" w14:paraId="4CABBE5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B068E5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James Roche</w:t>
            </w:r>
          </w:p>
        </w:tc>
        <w:tc>
          <w:tcPr>
            <w:tcW w:w="2360" w:type="dxa"/>
            <w:tcBorders>
              <w:top w:val="nil"/>
              <w:left w:val="nil"/>
              <w:bottom w:val="single" w:sz="4" w:space="0" w:color="auto"/>
              <w:right w:val="single" w:sz="4" w:space="0" w:color="auto"/>
            </w:tcBorders>
            <w:shd w:val="clear" w:color="auto" w:fill="auto"/>
            <w:noWrap/>
            <w:vAlign w:val="bottom"/>
            <w:hideMark/>
          </w:tcPr>
          <w:p w14:paraId="158FE75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SD-C145-164  </w:t>
            </w:r>
          </w:p>
        </w:tc>
      </w:tr>
      <w:tr w:rsidR="00251D34" w:rsidRPr="00251D34" w14:paraId="07457D2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3B2DEF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James Roche</w:t>
            </w:r>
          </w:p>
        </w:tc>
        <w:tc>
          <w:tcPr>
            <w:tcW w:w="2360" w:type="dxa"/>
            <w:tcBorders>
              <w:top w:val="nil"/>
              <w:left w:val="nil"/>
              <w:bottom w:val="single" w:sz="4" w:space="0" w:color="auto"/>
              <w:right w:val="single" w:sz="4" w:space="0" w:color="auto"/>
            </w:tcBorders>
            <w:shd w:val="clear" w:color="auto" w:fill="auto"/>
            <w:noWrap/>
            <w:vAlign w:val="bottom"/>
            <w:hideMark/>
          </w:tcPr>
          <w:p w14:paraId="3021444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SD-C145-164  </w:t>
            </w:r>
          </w:p>
        </w:tc>
      </w:tr>
      <w:tr w:rsidR="00251D34" w:rsidRPr="00251D34" w14:paraId="064F9028"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FDF632B" w14:textId="0456F428" w:rsidR="00251D34" w:rsidRPr="00251D34" w:rsidRDefault="00D443C7" w:rsidP="00251D34">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Andrew Buckley</w:t>
            </w:r>
          </w:p>
        </w:tc>
        <w:tc>
          <w:tcPr>
            <w:tcW w:w="2360" w:type="dxa"/>
            <w:tcBorders>
              <w:top w:val="nil"/>
              <w:left w:val="nil"/>
              <w:bottom w:val="single" w:sz="4" w:space="0" w:color="auto"/>
              <w:right w:val="single" w:sz="4" w:space="0" w:color="auto"/>
            </w:tcBorders>
            <w:shd w:val="clear" w:color="auto" w:fill="auto"/>
            <w:noWrap/>
            <w:vAlign w:val="bottom"/>
            <w:hideMark/>
          </w:tcPr>
          <w:p w14:paraId="07EC10D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SD-C145-165  </w:t>
            </w:r>
          </w:p>
        </w:tc>
      </w:tr>
      <w:tr w:rsidR="00251D34" w:rsidRPr="00251D34" w14:paraId="1CC71CC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55A05E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Donal Lynch</w:t>
            </w:r>
          </w:p>
        </w:tc>
        <w:tc>
          <w:tcPr>
            <w:tcW w:w="2360" w:type="dxa"/>
            <w:tcBorders>
              <w:top w:val="nil"/>
              <w:left w:val="nil"/>
              <w:bottom w:val="single" w:sz="4" w:space="0" w:color="auto"/>
              <w:right w:val="single" w:sz="4" w:space="0" w:color="auto"/>
            </w:tcBorders>
            <w:shd w:val="clear" w:color="auto" w:fill="auto"/>
            <w:noWrap/>
            <w:vAlign w:val="bottom"/>
            <w:hideMark/>
          </w:tcPr>
          <w:p w14:paraId="59A151A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SD-C145-166 </w:t>
            </w:r>
          </w:p>
        </w:tc>
      </w:tr>
      <w:tr w:rsidR="00251D34" w:rsidRPr="00251D34" w14:paraId="6F4ADFF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DA7202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Cllr Alan Hayes</w:t>
            </w:r>
          </w:p>
        </w:tc>
        <w:tc>
          <w:tcPr>
            <w:tcW w:w="2360" w:type="dxa"/>
            <w:tcBorders>
              <w:top w:val="nil"/>
              <w:left w:val="nil"/>
              <w:bottom w:val="single" w:sz="4" w:space="0" w:color="auto"/>
              <w:right w:val="single" w:sz="4" w:space="0" w:color="auto"/>
            </w:tcBorders>
            <w:shd w:val="clear" w:color="auto" w:fill="auto"/>
            <w:noWrap/>
            <w:vAlign w:val="bottom"/>
            <w:hideMark/>
          </w:tcPr>
          <w:p w14:paraId="2F8A7F8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SD-C145-167  </w:t>
            </w:r>
          </w:p>
        </w:tc>
      </w:tr>
      <w:tr w:rsidR="00251D34" w:rsidRPr="00251D34" w14:paraId="50EB450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67FE27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Cllr Alan Hayes</w:t>
            </w:r>
          </w:p>
        </w:tc>
        <w:tc>
          <w:tcPr>
            <w:tcW w:w="2360" w:type="dxa"/>
            <w:tcBorders>
              <w:top w:val="nil"/>
              <w:left w:val="nil"/>
              <w:bottom w:val="single" w:sz="4" w:space="0" w:color="auto"/>
              <w:right w:val="single" w:sz="4" w:space="0" w:color="auto"/>
            </w:tcBorders>
            <w:shd w:val="clear" w:color="auto" w:fill="auto"/>
            <w:noWrap/>
            <w:vAlign w:val="bottom"/>
            <w:hideMark/>
          </w:tcPr>
          <w:p w14:paraId="132015A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SD-C145-167  </w:t>
            </w:r>
          </w:p>
        </w:tc>
      </w:tr>
      <w:tr w:rsidR="00251D34" w:rsidRPr="00251D34" w14:paraId="58897FA8"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CC4724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Cllr Alan Hayes</w:t>
            </w:r>
          </w:p>
        </w:tc>
        <w:tc>
          <w:tcPr>
            <w:tcW w:w="2360" w:type="dxa"/>
            <w:tcBorders>
              <w:top w:val="nil"/>
              <w:left w:val="nil"/>
              <w:bottom w:val="single" w:sz="4" w:space="0" w:color="auto"/>
              <w:right w:val="single" w:sz="4" w:space="0" w:color="auto"/>
            </w:tcBorders>
            <w:shd w:val="clear" w:color="auto" w:fill="auto"/>
            <w:noWrap/>
            <w:vAlign w:val="bottom"/>
            <w:hideMark/>
          </w:tcPr>
          <w:p w14:paraId="4760682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SD-C145-167  </w:t>
            </w:r>
          </w:p>
        </w:tc>
      </w:tr>
      <w:tr w:rsidR="00251D34" w:rsidRPr="00251D34" w14:paraId="54C531B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DF32CC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Cllr Alan Hayes</w:t>
            </w:r>
          </w:p>
        </w:tc>
        <w:tc>
          <w:tcPr>
            <w:tcW w:w="2360" w:type="dxa"/>
            <w:tcBorders>
              <w:top w:val="nil"/>
              <w:left w:val="nil"/>
              <w:bottom w:val="single" w:sz="4" w:space="0" w:color="auto"/>
              <w:right w:val="single" w:sz="4" w:space="0" w:color="auto"/>
            </w:tcBorders>
            <w:shd w:val="clear" w:color="auto" w:fill="auto"/>
            <w:noWrap/>
            <w:vAlign w:val="bottom"/>
            <w:hideMark/>
          </w:tcPr>
          <w:p w14:paraId="650A3CA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SD-C145-167 </w:t>
            </w:r>
          </w:p>
        </w:tc>
      </w:tr>
      <w:tr w:rsidR="00251D34" w:rsidRPr="00251D34" w14:paraId="165FADC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C107CD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Cllr Alan Hayes</w:t>
            </w:r>
          </w:p>
        </w:tc>
        <w:tc>
          <w:tcPr>
            <w:tcW w:w="2360" w:type="dxa"/>
            <w:tcBorders>
              <w:top w:val="nil"/>
              <w:left w:val="nil"/>
              <w:bottom w:val="single" w:sz="4" w:space="0" w:color="auto"/>
              <w:right w:val="single" w:sz="4" w:space="0" w:color="auto"/>
            </w:tcBorders>
            <w:shd w:val="clear" w:color="auto" w:fill="auto"/>
            <w:noWrap/>
            <w:vAlign w:val="bottom"/>
            <w:hideMark/>
          </w:tcPr>
          <w:p w14:paraId="0F93062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SD-C145-167  </w:t>
            </w:r>
          </w:p>
        </w:tc>
      </w:tr>
      <w:tr w:rsidR="00251D34" w:rsidRPr="00251D34" w14:paraId="44FA43D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F9B950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Cllr Alan Hayes</w:t>
            </w:r>
          </w:p>
        </w:tc>
        <w:tc>
          <w:tcPr>
            <w:tcW w:w="2360" w:type="dxa"/>
            <w:tcBorders>
              <w:top w:val="nil"/>
              <w:left w:val="nil"/>
              <w:bottom w:val="single" w:sz="4" w:space="0" w:color="auto"/>
              <w:right w:val="single" w:sz="4" w:space="0" w:color="auto"/>
            </w:tcBorders>
            <w:shd w:val="clear" w:color="auto" w:fill="auto"/>
            <w:noWrap/>
            <w:vAlign w:val="bottom"/>
            <w:hideMark/>
          </w:tcPr>
          <w:p w14:paraId="3EB1C5B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SD-C145-167  </w:t>
            </w:r>
          </w:p>
        </w:tc>
      </w:tr>
      <w:tr w:rsidR="00251D34" w:rsidRPr="00251D34" w14:paraId="1D38F12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00A34F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Monastery Rise Residents Association</w:t>
            </w:r>
          </w:p>
        </w:tc>
        <w:tc>
          <w:tcPr>
            <w:tcW w:w="2360" w:type="dxa"/>
            <w:tcBorders>
              <w:top w:val="nil"/>
              <w:left w:val="nil"/>
              <w:bottom w:val="single" w:sz="4" w:space="0" w:color="auto"/>
              <w:right w:val="single" w:sz="4" w:space="0" w:color="auto"/>
            </w:tcBorders>
            <w:shd w:val="clear" w:color="auto" w:fill="auto"/>
            <w:noWrap/>
            <w:vAlign w:val="bottom"/>
            <w:hideMark/>
          </w:tcPr>
          <w:p w14:paraId="329F1D6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SD-C145-168  </w:t>
            </w:r>
          </w:p>
        </w:tc>
      </w:tr>
      <w:tr w:rsidR="00251D34" w:rsidRPr="00251D34" w14:paraId="3D597F48"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C887076" w14:textId="610E52CA"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Edie  </w:t>
            </w:r>
            <w:proofErr w:type="spellStart"/>
            <w:r w:rsidRPr="00251D34">
              <w:rPr>
                <w:rFonts w:ascii="Calibri" w:eastAsia="Times New Roman" w:hAnsi="Calibri" w:cs="Calibri"/>
                <w:color w:val="000000"/>
                <w:lang w:eastAsia="en-IE"/>
              </w:rPr>
              <w:t>MacGarry</w:t>
            </w:r>
            <w:proofErr w:type="spellEnd"/>
            <w:r w:rsidR="00D443C7">
              <w:rPr>
                <w:rFonts w:ascii="Calibri" w:eastAsia="Times New Roman" w:hAnsi="Calibri" w:cs="Calibri"/>
                <w:color w:val="000000"/>
                <w:lang w:eastAsia="en-IE"/>
              </w:rPr>
              <w:t xml:space="preserve"> </w:t>
            </w:r>
            <w:r w:rsidRPr="00251D34">
              <w:rPr>
                <w:rFonts w:ascii="Calibri" w:eastAsia="Times New Roman" w:hAnsi="Calibri" w:cs="Calibri"/>
                <w:color w:val="000000"/>
                <w:lang w:eastAsia="en-IE"/>
              </w:rPr>
              <w:t>(Mrs)</w:t>
            </w:r>
          </w:p>
        </w:tc>
        <w:tc>
          <w:tcPr>
            <w:tcW w:w="2360" w:type="dxa"/>
            <w:tcBorders>
              <w:top w:val="nil"/>
              <w:left w:val="nil"/>
              <w:bottom w:val="single" w:sz="4" w:space="0" w:color="auto"/>
              <w:right w:val="single" w:sz="4" w:space="0" w:color="auto"/>
            </w:tcBorders>
            <w:shd w:val="clear" w:color="auto" w:fill="auto"/>
            <w:noWrap/>
            <w:vAlign w:val="bottom"/>
            <w:hideMark/>
          </w:tcPr>
          <w:p w14:paraId="094F2C0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SD-C145-169  </w:t>
            </w:r>
          </w:p>
        </w:tc>
      </w:tr>
      <w:tr w:rsidR="00251D34" w:rsidRPr="00251D34" w14:paraId="22C4401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D74CC7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John </w:t>
            </w:r>
            <w:proofErr w:type="spellStart"/>
            <w:r w:rsidRPr="00251D34">
              <w:rPr>
                <w:rFonts w:ascii="Calibri" w:eastAsia="Times New Roman" w:hAnsi="Calibri" w:cs="Calibri"/>
                <w:color w:val="000000"/>
                <w:lang w:eastAsia="en-IE"/>
              </w:rPr>
              <w:t>Casley</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74D4CCD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SD-C145-170  </w:t>
            </w:r>
          </w:p>
        </w:tc>
      </w:tr>
      <w:tr w:rsidR="00251D34" w:rsidRPr="00251D34" w14:paraId="36A35B08"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DDC358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Anne Lewis Flood</w:t>
            </w:r>
          </w:p>
        </w:tc>
        <w:tc>
          <w:tcPr>
            <w:tcW w:w="2360" w:type="dxa"/>
            <w:tcBorders>
              <w:top w:val="nil"/>
              <w:left w:val="nil"/>
              <w:bottom w:val="single" w:sz="4" w:space="0" w:color="auto"/>
              <w:right w:val="single" w:sz="4" w:space="0" w:color="auto"/>
            </w:tcBorders>
            <w:shd w:val="clear" w:color="auto" w:fill="auto"/>
            <w:noWrap/>
            <w:vAlign w:val="bottom"/>
            <w:hideMark/>
          </w:tcPr>
          <w:p w14:paraId="63FE878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SD-C145-171 </w:t>
            </w:r>
          </w:p>
        </w:tc>
      </w:tr>
      <w:tr w:rsidR="00251D34" w:rsidRPr="00251D34" w14:paraId="1F541FD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3E812D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Sarsfield Park and District Residents Association</w:t>
            </w:r>
          </w:p>
        </w:tc>
        <w:tc>
          <w:tcPr>
            <w:tcW w:w="2360" w:type="dxa"/>
            <w:tcBorders>
              <w:top w:val="nil"/>
              <w:left w:val="nil"/>
              <w:bottom w:val="single" w:sz="4" w:space="0" w:color="auto"/>
              <w:right w:val="single" w:sz="4" w:space="0" w:color="auto"/>
            </w:tcBorders>
            <w:shd w:val="clear" w:color="auto" w:fill="auto"/>
            <w:noWrap/>
            <w:vAlign w:val="bottom"/>
            <w:hideMark/>
          </w:tcPr>
          <w:p w14:paraId="69272F7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SD-C145-172  </w:t>
            </w:r>
          </w:p>
        </w:tc>
      </w:tr>
      <w:tr w:rsidR="00251D34" w:rsidRPr="00251D34" w14:paraId="12E6CEF7"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956B633" w14:textId="4F27BB01"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Clare </w:t>
            </w:r>
            <w:proofErr w:type="spellStart"/>
            <w:r w:rsidR="00FD687C">
              <w:rPr>
                <w:rFonts w:ascii="Calibri" w:eastAsia="Times New Roman" w:hAnsi="Calibri" w:cs="Calibri"/>
                <w:color w:val="000000"/>
                <w:lang w:eastAsia="en-IE"/>
              </w:rPr>
              <w:t>M</w:t>
            </w:r>
            <w:r w:rsidRPr="00251D34">
              <w:rPr>
                <w:rFonts w:ascii="Calibri" w:eastAsia="Times New Roman" w:hAnsi="Calibri" w:cs="Calibri"/>
                <w:color w:val="000000"/>
                <w:lang w:eastAsia="en-IE"/>
              </w:rPr>
              <w:t>cclean</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0E98B1B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SD-C145-173  </w:t>
            </w:r>
          </w:p>
        </w:tc>
      </w:tr>
      <w:tr w:rsidR="00251D34" w:rsidRPr="00251D34" w14:paraId="5DA58D9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B9E9B85" w14:textId="5CE6315F"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Clare </w:t>
            </w:r>
            <w:proofErr w:type="spellStart"/>
            <w:r w:rsidR="00FD687C">
              <w:rPr>
                <w:rFonts w:ascii="Calibri" w:eastAsia="Times New Roman" w:hAnsi="Calibri" w:cs="Calibri"/>
                <w:color w:val="000000"/>
                <w:lang w:eastAsia="en-IE"/>
              </w:rPr>
              <w:t>M</w:t>
            </w:r>
            <w:r w:rsidRPr="00251D34">
              <w:rPr>
                <w:rFonts w:ascii="Calibri" w:eastAsia="Times New Roman" w:hAnsi="Calibri" w:cs="Calibri"/>
                <w:color w:val="000000"/>
                <w:lang w:eastAsia="en-IE"/>
              </w:rPr>
              <w:t>cclean</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4EC1033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SD-C145-173  </w:t>
            </w:r>
          </w:p>
        </w:tc>
      </w:tr>
      <w:tr w:rsidR="00251D34" w:rsidRPr="00251D34" w14:paraId="7229863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3363C5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Sylvia and Jonathan </w:t>
            </w:r>
            <w:proofErr w:type="spellStart"/>
            <w:r w:rsidRPr="00251D34">
              <w:rPr>
                <w:rFonts w:ascii="Calibri" w:eastAsia="Times New Roman" w:hAnsi="Calibri" w:cs="Calibri"/>
                <w:color w:val="000000"/>
                <w:lang w:eastAsia="en-IE"/>
              </w:rPr>
              <w:t>Wigham</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42B6997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SD-C145-174  </w:t>
            </w:r>
          </w:p>
        </w:tc>
      </w:tr>
      <w:tr w:rsidR="00251D34" w:rsidRPr="00251D34" w14:paraId="63A2BE24"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E0E3FE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Mrs Pat Bradley</w:t>
            </w:r>
          </w:p>
        </w:tc>
        <w:tc>
          <w:tcPr>
            <w:tcW w:w="2360" w:type="dxa"/>
            <w:tcBorders>
              <w:top w:val="nil"/>
              <w:left w:val="nil"/>
              <w:bottom w:val="single" w:sz="4" w:space="0" w:color="auto"/>
              <w:right w:val="single" w:sz="4" w:space="0" w:color="auto"/>
            </w:tcBorders>
            <w:shd w:val="clear" w:color="auto" w:fill="auto"/>
            <w:noWrap/>
            <w:vAlign w:val="bottom"/>
            <w:hideMark/>
          </w:tcPr>
          <w:p w14:paraId="43B7221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SD-C145-175 </w:t>
            </w:r>
          </w:p>
        </w:tc>
      </w:tr>
      <w:tr w:rsidR="00251D34" w:rsidRPr="00251D34" w14:paraId="0F36469D"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5654E5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Patricia Tully</w:t>
            </w:r>
          </w:p>
        </w:tc>
        <w:tc>
          <w:tcPr>
            <w:tcW w:w="2360" w:type="dxa"/>
            <w:tcBorders>
              <w:top w:val="nil"/>
              <w:left w:val="nil"/>
              <w:bottom w:val="single" w:sz="4" w:space="0" w:color="auto"/>
              <w:right w:val="single" w:sz="4" w:space="0" w:color="auto"/>
            </w:tcBorders>
            <w:shd w:val="clear" w:color="auto" w:fill="auto"/>
            <w:noWrap/>
            <w:vAlign w:val="bottom"/>
            <w:hideMark/>
          </w:tcPr>
          <w:p w14:paraId="4A7BECB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SD-C145-176  </w:t>
            </w:r>
          </w:p>
        </w:tc>
      </w:tr>
      <w:tr w:rsidR="00251D34" w:rsidRPr="00251D34" w14:paraId="0FC844C7"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03FA5B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Elizabeth Allen</w:t>
            </w:r>
          </w:p>
        </w:tc>
        <w:tc>
          <w:tcPr>
            <w:tcW w:w="2360" w:type="dxa"/>
            <w:tcBorders>
              <w:top w:val="nil"/>
              <w:left w:val="nil"/>
              <w:bottom w:val="single" w:sz="4" w:space="0" w:color="auto"/>
              <w:right w:val="single" w:sz="4" w:space="0" w:color="auto"/>
            </w:tcBorders>
            <w:shd w:val="clear" w:color="auto" w:fill="auto"/>
            <w:noWrap/>
            <w:vAlign w:val="bottom"/>
            <w:hideMark/>
          </w:tcPr>
          <w:p w14:paraId="14C6200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SD-C145-177  </w:t>
            </w:r>
          </w:p>
        </w:tc>
      </w:tr>
      <w:tr w:rsidR="00251D34" w:rsidRPr="00251D34" w14:paraId="1D4D7EB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10346A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Brendan  Byrne</w:t>
            </w:r>
          </w:p>
        </w:tc>
        <w:tc>
          <w:tcPr>
            <w:tcW w:w="2360" w:type="dxa"/>
            <w:tcBorders>
              <w:top w:val="nil"/>
              <w:left w:val="nil"/>
              <w:bottom w:val="single" w:sz="4" w:space="0" w:color="auto"/>
              <w:right w:val="single" w:sz="4" w:space="0" w:color="auto"/>
            </w:tcBorders>
            <w:shd w:val="clear" w:color="auto" w:fill="auto"/>
            <w:noWrap/>
            <w:vAlign w:val="bottom"/>
            <w:hideMark/>
          </w:tcPr>
          <w:p w14:paraId="45BA75F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SD-C145-178  </w:t>
            </w:r>
          </w:p>
        </w:tc>
      </w:tr>
      <w:tr w:rsidR="00251D34" w:rsidRPr="00251D34" w14:paraId="6960104A"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104275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Noeleen Dowling</w:t>
            </w:r>
          </w:p>
        </w:tc>
        <w:tc>
          <w:tcPr>
            <w:tcW w:w="2360" w:type="dxa"/>
            <w:tcBorders>
              <w:top w:val="nil"/>
              <w:left w:val="nil"/>
              <w:bottom w:val="single" w:sz="4" w:space="0" w:color="auto"/>
              <w:right w:val="single" w:sz="4" w:space="0" w:color="auto"/>
            </w:tcBorders>
            <w:shd w:val="clear" w:color="auto" w:fill="auto"/>
            <w:noWrap/>
            <w:vAlign w:val="bottom"/>
            <w:hideMark/>
          </w:tcPr>
          <w:p w14:paraId="57656EF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SD-C145-179  </w:t>
            </w:r>
          </w:p>
        </w:tc>
      </w:tr>
      <w:tr w:rsidR="00251D34" w:rsidRPr="00251D34" w14:paraId="28B7B68C" w14:textId="77777777" w:rsidTr="00901910">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55DD70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Joe Clancy Solicitors</w:t>
            </w:r>
          </w:p>
        </w:tc>
        <w:tc>
          <w:tcPr>
            <w:tcW w:w="2360" w:type="dxa"/>
            <w:tcBorders>
              <w:top w:val="nil"/>
              <w:left w:val="nil"/>
              <w:bottom w:val="single" w:sz="4" w:space="0" w:color="auto"/>
              <w:right w:val="single" w:sz="4" w:space="0" w:color="auto"/>
            </w:tcBorders>
            <w:shd w:val="clear" w:color="auto" w:fill="auto"/>
            <w:noWrap/>
            <w:vAlign w:val="bottom"/>
            <w:hideMark/>
          </w:tcPr>
          <w:p w14:paraId="1C0FE45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SD-C145-180  </w:t>
            </w:r>
          </w:p>
        </w:tc>
      </w:tr>
      <w:tr w:rsidR="00251D34" w:rsidRPr="00251D34" w14:paraId="0C771E66" w14:textId="77777777" w:rsidTr="00901910">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2E3A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lastRenderedPageBreak/>
              <w:t>Noel Maguire</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5D43C8B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SD-C145-181  </w:t>
            </w:r>
          </w:p>
        </w:tc>
      </w:tr>
      <w:tr w:rsidR="00251D34" w:rsidRPr="00251D34" w14:paraId="4C119086" w14:textId="77777777" w:rsidTr="00934CEA">
        <w:trPr>
          <w:trHeight w:val="300"/>
        </w:trPr>
        <w:tc>
          <w:tcPr>
            <w:tcW w:w="5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5D85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Noel Maguire</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36D95EA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SD-C145-181  </w:t>
            </w:r>
          </w:p>
        </w:tc>
      </w:tr>
      <w:tr w:rsidR="00251D34" w:rsidRPr="00251D34" w14:paraId="4FD701A2" w14:textId="77777777" w:rsidTr="00934CEA">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8E24CA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Noel Maguire</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7CA48D8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SD-C145-181  </w:t>
            </w:r>
          </w:p>
        </w:tc>
      </w:tr>
      <w:tr w:rsidR="00251D34" w:rsidRPr="00251D34" w14:paraId="602BBB3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66692A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Kevin Burke</w:t>
            </w:r>
          </w:p>
        </w:tc>
        <w:tc>
          <w:tcPr>
            <w:tcW w:w="2360" w:type="dxa"/>
            <w:tcBorders>
              <w:top w:val="nil"/>
              <w:left w:val="nil"/>
              <w:bottom w:val="single" w:sz="4" w:space="0" w:color="auto"/>
              <w:right w:val="single" w:sz="4" w:space="0" w:color="auto"/>
            </w:tcBorders>
            <w:shd w:val="clear" w:color="auto" w:fill="auto"/>
            <w:noWrap/>
            <w:vAlign w:val="bottom"/>
            <w:hideMark/>
          </w:tcPr>
          <w:p w14:paraId="28159CC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SD-C145-182  </w:t>
            </w:r>
          </w:p>
        </w:tc>
      </w:tr>
      <w:tr w:rsidR="00251D34" w:rsidRPr="00251D34" w14:paraId="1DB37BA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8BAB0D6" w14:textId="4B204355" w:rsidR="00251D34" w:rsidRPr="00251D34" w:rsidRDefault="00D443C7" w:rsidP="00251D34">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Cllr </w:t>
            </w:r>
            <w:r w:rsidR="00251D34" w:rsidRPr="00251D34">
              <w:rPr>
                <w:rFonts w:ascii="Calibri" w:eastAsia="Times New Roman" w:hAnsi="Calibri" w:cs="Calibri"/>
                <w:color w:val="000000"/>
                <w:lang w:eastAsia="en-IE"/>
              </w:rPr>
              <w:t>Ed  O'Brien</w:t>
            </w:r>
          </w:p>
        </w:tc>
        <w:tc>
          <w:tcPr>
            <w:tcW w:w="2360" w:type="dxa"/>
            <w:tcBorders>
              <w:top w:val="nil"/>
              <w:left w:val="nil"/>
              <w:bottom w:val="single" w:sz="4" w:space="0" w:color="auto"/>
              <w:right w:val="single" w:sz="4" w:space="0" w:color="auto"/>
            </w:tcBorders>
            <w:shd w:val="clear" w:color="auto" w:fill="auto"/>
            <w:noWrap/>
            <w:vAlign w:val="bottom"/>
            <w:hideMark/>
          </w:tcPr>
          <w:p w14:paraId="7D1EB284" w14:textId="7A37180C"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SD-C145-183  </w:t>
            </w:r>
          </w:p>
        </w:tc>
      </w:tr>
      <w:tr w:rsidR="00251D34" w:rsidRPr="00251D34" w14:paraId="123E53EB"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99C49EF" w14:textId="1EAD3471" w:rsidR="00251D34" w:rsidRPr="00251D34" w:rsidRDefault="00D443C7" w:rsidP="00251D34">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Cllr </w:t>
            </w:r>
            <w:r w:rsidR="00251D34" w:rsidRPr="00251D34">
              <w:rPr>
                <w:rFonts w:ascii="Calibri" w:eastAsia="Times New Roman" w:hAnsi="Calibri" w:cs="Calibri"/>
                <w:color w:val="000000"/>
                <w:lang w:eastAsia="en-IE"/>
              </w:rPr>
              <w:t>Ed  O'Brien</w:t>
            </w:r>
          </w:p>
        </w:tc>
        <w:tc>
          <w:tcPr>
            <w:tcW w:w="2360" w:type="dxa"/>
            <w:tcBorders>
              <w:top w:val="nil"/>
              <w:left w:val="nil"/>
              <w:bottom w:val="single" w:sz="4" w:space="0" w:color="auto"/>
              <w:right w:val="single" w:sz="4" w:space="0" w:color="auto"/>
            </w:tcBorders>
            <w:shd w:val="clear" w:color="auto" w:fill="auto"/>
            <w:noWrap/>
            <w:vAlign w:val="bottom"/>
            <w:hideMark/>
          </w:tcPr>
          <w:p w14:paraId="4BCCFE2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SD-C145-183  </w:t>
            </w:r>
          </w:p>
        </w:tc>
      </w:tr>
      <w:tr w:rsidR="00251D34" w:rsidRPr="00251D34" w14:paraId="2DF987A8"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C26119E" w14:textId="4565A640" w:rsidR="00251D34" w:rsidRPr="00251D34" w:rsidRDefault="00D443C7" w:rsidP="00251D34">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Cllr </w:t>
            </w:r>
            <w:r w:rsidR="00251D34" w:rsidRPr="00251D34">
              <w:rPr>
                <w:rFonts w:ascii="Calibri" w:eastAsia="Times New Roman" w:hAnsi="Calibri" w:cs="Calibri"/>
                <w:color w:val="000000"/>
                <w:lang w:eastAsia="en-IE"/>
              </w:rPr>
              <w:t>Ed  O'Brien</w:t>
            </w:r>
          </w:p>
        </w:tc>
        <w:tc>
          <w:tcPr>
            <w:tcW w:w="2360" w:type="dxa"/>
            <w:tcBorders>
              <w:top w:val="nil"/>
              <w:left w:val="nil"/>
              <w:bottom w:val="single" w:sz="4" w:space="0" w:color="auto"/>
              <w:right w:val="single" w:sz="4" w:space="0" w:color="auto"/>
            </w:tcBorders>
            <w:shd w:val="clear" w:color="auto" w:fill="auto"/>
            <w:noWrap/>
            <w:vAlign w:val="bottom"/>
            <w:hideMark/>
          </w:tcPr>
          <w:p w14:paraId="5B7EE3E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SD-C145-183  </w:t>
            </w:r>
          </w:p>
        </w:tc>
      </w:tr>
      <w:tr w:rsidR="00251D34" w:rsidRPr="00251D34" w14:paraId="264D5E6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8D60C19" w14:textId="20B143C9" w:rsidR="00251D34" w:rsidRPr="00251D34" w:rsidRDefault="00D443C7" w:rsidP="00251D34">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Cllr </w:t>
            </w:r>
            <w:r w:rsidR="00251D34" w:rsidRPr="00251D34">
              <w:rPr>
                <w:rFonts w:ascii="Calibri" w:eastAsia="Times New Roman" w:hAnsi="Calibri" w:cs="Calibri"/>
                <w:color w:val="000000"/>
                <w:lang w:eastAsia="en-IE"/>
              </w:rPr>
              <w:t>Ed  O'Brien</w:t>
            </w:r>
          </w:p>
        </w:tc>
        <w:tc>
          <w:tcPr>
            <w:tcW w:w="2360" w:type="dxa"/>
            <w:tcBorders>
              <w:top w:val="nil"/>
              <w:left w:val="nil"/>
              <w:bottom w:val="single" w:sz="4" w:space="0" w:color="auto"/>
              <w:right w:val="single" w:sz="4" w:space="0" w:color="auto"/>
            </w:tcBorders>
            <w:shd w:val="clear" w:color="auto" w:fill="auto"/>
            <w:noWrap/>
            <w:vAlign w:val="bottom"/>
            <w:hideMark/>
          </w:tcPr>
          <w:p w14:paraId="269B13A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SD-C145-183  </w:t>
            </w:r>
          </w:p>
        </w:tc>
      </w:tr>
      <w:tr w:rsidR="00251D34" w:rsidRPr="00251D34" w14:paraId="4E7A24A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12AAD5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Damien Burke</w:t>
            </w:r>
          </w:p>
        </w:tc>
        <w:tc>
          <w:tcPr>
            <w:tcW w:w="2360" w:type="dxa"/>
            <w:tcBorders>
              <w:top w:val="nil"/>
              <w:left w:val="nil"/>
              <w:bottom w:val="single" w:sz="4" w:space="0" w:color="auto"/>
              <w:right w:val="single" w:sz="4" w:space="0" w:color="auto"/>
            </w:tcBorders>
            <w:shd w:val="clear" w:color="auto" w:fill="auto"/>
            <w:noWrap/>
            <w:vAlign w:val="bottom"/>
            <w:hideMark/>
          </w:tcPr>
          <w:p w14:paraId="5D48D75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SD-C145-184  </w:t>
            </w:r>
          </w:p>
        </w:tc>
      </w:tr>
      <w:tr w:rsidR="00251D34" w:rsidRPr="00251D34" w14:paraId="376B548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EDD369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Deputy Emer Higgins</w:t>
            </w:r>
          </w:p>
        </w:tc>
        <w:tc>
          <w:tcPr>
            <w:tcW w:w="2360" w:type="dxa"/>
            <w:tcBorders>
              <w:top w:val="nil"/>
              <w:left w:val="nil"/>
              <w:bottom w:val="single" w:sz="4" w:space="0" w:color="auto"/>
              <w:right w:val="single" w:sz="4" w:space="0" w:color="auto"/>
            </w:tcBorders>
            <w:shd w:val="clear" w:color="auto" w:fill="auto"/>
            <w:noWrap/>
            <w:vAlign w:val="bottom"/>
            <w:hideMark/>
          </w:tcPr>
          <w:p w14:paraId="47843ED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SD-C145-185  </w:t>
            </w:r>
          </w:p>
        </w:tc>
      </w:tr>
      <w:tr w:rsidR="00251D34" w:rsidRPr="00251D34" w14:paraId="76284CD5"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B95E4FB" w14:textId="2FC3E0D5"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Cllr David McManus</w:t>
            </w:r>
          </w:p>
        </w:tc>
        <w:tc>
          <w:tcPr>
            <w:tcW w:w="2360" w:type="dxa"/>
            <w:tcBorders>
              <w:top w:val="nil"/>
              <w:left w:val="nil"/>
              <w:bottom w:val="single" w:sz="4" w:space="0" w:color="auto"/>
              <w:right w:val="single" w:sz="4" w:space="0" w:color="auto"/>
            </w:tcBorders>
            <w:shd w:val="clear" w:color="auto" w:fill="auto"/>
            <w:noWrap/>
            <w:vAlign w:val="bottom"/>
            <w:hideMark/>
          </w:tcPr>
          <w:p w14:paraId="307E3E4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SD-C145-186  </w:t>
            </w:r>
          </w:p>
        </w:tc>
      </w:tr>
      <w:tr w:rsidR="00251D34" w:rsidRPr="00251D34" w14:paraId="1492D3B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318912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Angela   O'Connor</w:t>
            </w:r>
          </w:p>
        </w:tc>
        <w:tc>
          <w:tcPr>
            <w:tcW w:w="2360" w:type="dxa"/>
            <w:tcBorders>
              <w:top w:val="nil"/>
              <w:left w:val="nil"/>
              <w:bottom w:val="single" w:sz="4" w:space="0" w:color="auto"/>
              <w:right w:val="single" w:sz="4" w:space="0" w:color="auto"/>
            </w:tcBorders>
            <w:shd w:val="clear" w:color="auto" w:fill="auto"/>
            <w:noWrap/>
            <w:vAlign w:val="bottom"/>
            <w:hideMark/>
          </w:tcPr>
          <w:p w14:paraId="6086205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SD-C145-187  </w:t>
            </w:r>
          </w:p>
        </w:tc>
      </w:tr>
      <w:tr w:rsidR="00251D34" w:rsidRPr="00251D34" w14:paraId="331C2DC6"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FD1E45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Cllr Shane Moynihan</w:t>
            </w:r>
          </w:p>
        </w:tc>
        <w:tc>
          <w:tcPr>
            <w:tcW w:w="2360" w:type="dxa"/>
            <w:tcBorders>
              <w:top w:val="nil"/>
              <w:left w:val="nil"/>
              <w:bottom w:val="single" w:sz="4" w:space="0" w:color="auto"/>
              <w:right w:val="single" w:sz="4" w:space="0" w:color="auto"/>
            </w:tcBorders>
            <w:shd w:val="clear" w:color="auto" w:fill="auto"/>
            <w:noWrap/>
            <w:vAlign w:val="bottom"/>
            <w:hideMark/>
          </w:tcPr>
          <w:p w14:paraId="12326A1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SD-C145-188  </w:t>
            </w:r>
          </w:p>
        </w:tc>
      </w:tr>
      <w:tr w:rsidR="00251D34" w:rsidRPr="00251D34" w14:paraId="0CCF9075"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B14DAB9" w14:textId="014577B7" w:rsidR="00251D34" w:rsidRPr="00251D34" w:rsidRDefault="00D443C7" w:rsidP="00251D34">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Cllr </w:t>
            </w:r>
            <w:r w:rsidR="00251D34" w:rsidRPr="00251D34">
              <w:rPr>
                <w:rFonts w:ascii="Calibri" w:eastAsia="Times New Roman" w:hAnsi="Calibri" w:cs="Calibri"/>
                <w:color w:val="000000"/>
                <w:lang w:eastAsia="en-IE"/>
              </w:rPr>
              <w:t>Pamela Kearns</w:t>
            </w:r>
          </w:p>
        </w:tc>
        <w:tc>
          <w:tcPr>
            <w:tcW w:w="2360" w:type="dxa"/>
            <w:tcBorders>
              <w:top w:val="nil"/>
              <w:left w:val="nil"/>
              <w:bottom w:val="single" w:sz="4" w:space="0" w:color="auto"/>
              <w:right w:val="single" w:sz="4" w:space="0" w:color="auto"/>
            </w:tcBorders>
            <w:shd w:val="clear" w:color="auto" w:fill="auto"/>
            <w:noWrap/>
            <w:vAlign w:val="bottom"/>
            <w:hideMark/>
          </w:tcPr>
          <w:p w14:paraId="4A17C43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SD-C145-189  </w:t>
            </w:r>
          </w:p>
        </w:tc>
      </w:tr>
      <w:tr w:rsidR="00251D34" w:rsidRPr="00251D34" w14:paraId="2C9AC070"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11E5928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Senator Mary Seery Kearney</w:t>
            </w:r>
          </w:p>
        </w:tc>
        <w:tc>
          <w:tcPr>
            <w:tcW w:w="2360" w:type="dxa"/>
            <w:tcBorders>
              <w:top w:val="nil"/>
              <w:left w:val="nil"/>
              <w:bottom w:val="single" w:sz="4" w:space="0" w:color="auto"/>
              <w:right w:val="single" w:sz="4" w:space="0" w:color="auto"/>
            </w:tcBorders>
            <w:shd w:val="clear" w:color="auto" w:fill="auto"/>
            <w:noWrap/>
            <w:vAlign w:val="bottom"/>
            <w:hideMark/>
          </w:tcPr>
          <w:p w14:paraId="2F32029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SD-C145-190  </w:t>
            </w:r>
          </w:p>
        </w:tc>
      </w:tr>
      <w:tr w:rsidR="00251D34" w:rsidRPr="00251D34" w14:paraId="7C059D3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7D55125" w14:textId="4B5855E7" w:rsidR="00251D34" w:rsidRPr="00251D34" w:rsidRDefault="00D443C7" w:rsidP="00251D34">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Cllr </w:t>
            </w:r>
            <w:r w:rsidR="00251D34" w:rsidRPr="00251D34">
              <w:rPr>
                <w:rFonts w:ascii="Calibri" w:eastAsia="Times New Roman" w:hAnsi="Calibri" w:cs="Calibri"/>
                <w:color w:val="000000"/>
                <w:lang w:eastAsia="en-IE"/>
              </w:rPr>
              <w:t>Eoin Ó Broin</w:t>
            </w:r>
          </w:p>
        </w:tc>
        <w:tc>
          <w:tcPr>
            <w:tcW w:w="2360" w:type="dxa"/>
            <w:tcBorders>
              <w:top w:val="nil"/>
              <w:left w:val="nil"/>
              <w:bottom w:val="single" w:sz="4" w:space="0" w:color="auto"/>
              <w:right w:val="single" w:sz="4" w:space="0" w:color="auto"/>
            </w:tcBorders>
            <w:shd w:val="clear" w:color="auto" w:fill="auto"/>
            <w:noWrap/>
            <w:vAlign w:val="bottom"/>
            <w:hideMark/>
          </w:tcPr>
          <w:p w14:paraId="5D96C4B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SD-C145-191  </w:t>
            </w:r>
          </w:p>
        </w:tc>
      </w:tr>
      <w:tr w:rsidR="00251D34" w:rsidRPr="00251D34" w14:paraId="3458ADC4"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E6DF131" w14:textId="4306A747" w:rsidR="00251D34" w:rsidRPr="00251D34" w:rsidRDefault="00D443C7" w:rsidP="00251D34">
            <w:pPr>
              <w:spacing w:after="0" w:line="240" w:lineRule="auto"/>
              <w:rPr>
                <w:rFonts w:ascii="Calibri" w:eastAsia="Times New Roman" w:hAnsi="Calibri" w:cs="Calibri"/>
                <w:color w:val="000000"/>
                <w:lang w:eastAsia="en-IE"/>
              </w:rPr>
            </w:pPr>
            <w:r>
              <w:rPr>
                <w:rFonts w:ascii="Calibri" w:eastAsia="Times New Roman" w:hAnsi="Calibri" w:cs="Calibri"/>
                <w:color w:val="000000"/>
                <w:lang w:eastAsia="en-IE"/>
              </w:rPr>
              <w:t xml:space="preserve">Cllr </w:t>
            </w:r>
            <w:r w:rsidR="00251D34" w:rsidRPr="00251D34">
              <w:rPr>
                <w:rFonts w:ascii="Calibri" w:eastAsia="Times New Roman" w:hAnsi="Calibri" w:cs="Calibri"/>
                <w:color w:val="000000"/>
                <w:lang w:eastAsia="en-IE"/>
              </w:rPr>
              <w:t>Yvonne Collins</w:t>
            </w:r>
          </w:p>
        </w:tc>
        <w:tc>
          <w:tcPr>
            <w:tcW w:w="2360" w:type="dxa"/>
            <w:tcBorders>
              <w:top w:val="nil"/>
              <w:left w:val="nil"/>
              <w:bottom w:val="single" w:sz="4" w:space="0" w:color="auto"/>
              <w:right w:val="single" w:sz="4" w:space="0" w:color="auto"/>
            </w:tcBorders>
            <w:shd w:val="clear" w:color="auto" w:fill="auto"/>
            <w:noWrap/>
            <w:vAlign w:val="bottom"/>
            <w:hideMark/>
          </w:tcPr>
          <w:p w14:paraId="5ACAE24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SD-C145-192  </w:t>
            </w:r>
          </w:p>
        </w:tc>
      </w:tr>
      <w:tr w:rsidR="00251D34" w:rsidRPr="00251D34" w14:paraId="2F6AB26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90F137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Marion </w:t>
            </w:r>
            <w:proofErr w:type="spellStart"/>
            <w:r w:rsidRPr="00251D34">
              <w:rPr>
                <w:rFonts w:ascii="Calibri" w:eastAsia="Times New Roman" w:hAnsi="Calibri" w:cs="Calibri"/>
                <w:color w:val="000000"/>
                <w:lang w:eastAsia="en-IE"/>
              </w:rPr>
              <w:t>Lenehan</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626A9F3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SD-C145-193  </w:t>
            </w:r>
          </w:p>
        </w:tc>
      </w:tr>
      <w:tr w:rsidR="00251D34" w:rsidRPr="00251D34" w14:paraId="7FA0B468"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B4C21A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Marion </w:t>
            </w:r>
            <w:proofErr w:type="spellStart"/>
            <w:r w:rsidRPr="00251D34">
              <w:rPr>
                <w:rFonts w:ascii="Calibri" w:eastAsia="Times New Roman" w:hAnsi="Calibri" w:cs="Calibri"/>
                <w:color w:val="000000"/>
                <w:lang w:eastAsia="en-IE"/>
              </w:rPr>
              <w:t>Lenehan</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22B472B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SD-C145-193  </w:t>
            </w:r>
          </w:p>
        </w:tc>
      </w:tr>
      <w:tr w:rsidR="00251D34" w:rsidRPr="00251D34" w14:paraId="01767381"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335FE4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Marion </w:t>
            </w:r>
            <w:proofErr w:type="spellStart"/>
            <w:r w:rsidRPr="00251D34">
              <w:rPr>
                <w:rFonts w:ascii="Calibri" w:eastAsia="Times New Roman" w:hAnsi="Calibri" w:cs="Calibri"/>
                <w:color w:val="000000"/>
                <w:lang w:eastAsia="en-IE"/>
              </w:rPr>
              <w:t>Lenehan</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5967E2D9"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SD-C145-193  </w:t>
            </w:r>
          </w:p>
        </w:tc>
      </w:tr>
      <w:tr w:rsidR="00251D34" w:rsidRPr="00251D34" w14:paraId="0DF66470"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839D91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Marion </w:t>
            </w:r>
            <w:proofErr w:type="spellStart"/>
            <w:r w:rsidRPr="00251D34">
              <w:rPr>
                <w:rFonts w:ascii="Calibri" w:eastAsia="Times New Roman" w:hAnsi="Calibri" w:cs="Calibri"/>
                <w:color w:val="000000"/>
                <w:lang w:eastAsia="en-IE"/>
              </w:rPr>
              <w:t>Lenehan</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1E49BD7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SD-C145-193 </w:t>
            </w:r>
          </w:p>
        </w:tc>
      </w:tr>
      <w:tr w:rsidR="00251D34" w:rsidRPr="00251D34" w14:paraId="1FD0B56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077C6D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Marion </w:t>
            </w:r>
            <w:proofErr w:type="spellStart"/>
            <w:r w:rsidRPr="00251D34">
              <w:rPr>
                <w:rFonts w:ascii="Calibri" w:eastAsia="Times New Roman" w:hAnsi="Calibri" w:cs="Calibri"/>
                <w:color w:val="000000"/>
                <w:lang w:eastAsia="en-IE"/>
              </w:rPr>
              <w:t>Lenehan</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4E153CF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SD-C145-193  </w:t>
            </w:r>
          </w:p>
        </w:tc>
      </w:tr>
      <w:tr w:rsidR="00251D34" w:rsidRPr="00251D34" w14:paraId="1E2A1B7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4CC434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Laura Fletcher</w:t>
            </w:r>
          </w:p>
        </w:tc>
        <w:tc>
          <w:tcPr>
            <w:tcW w:w="2360" w:type="dxa"/>
            <w:tcBorders>
              <w:top w:val="nil"/>
              <w:left w:val="nil"/>
              <w:bottom w:val="single" w:sz="4" w:space="0" w:color="auto"/>
              <w:right w:val="single" w:sz="4" w:space="0" w:color="auto"/>
            </w:tcBorders>
            <w:shd w:val="clear" w:color="auto" w:fill="auto"/>
            <w:noWrap/>
            <w:vAlign w:val="bottom"/>
            <w:hideMark/>
          </w:tcPr>
          <w:p w14:paraId="4B3DD53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SD-C145-194  </w:t>
            </w:r>
          </w:p>
        </w:tc>
      </w:tr>
      <w:tr w:rsidR="00251D34" w:rsidRPr="00251D34" w14:paraId="38A2CFE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06D693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Eoin Cairns</w:t>
            </w:r>
          </w:p>
        </w:tc>
        <w:tc>
          <w:tcPr>
            <w:tcW w:w="2360" w:type="dxa"/>
            <w:tcBorders>
              <w:top w:val="nil"/>
              <w:left w:val="nil"/>
              <w:bottom w:val="single" w:sz="4" w:space="0" w:color="auto"/>
              <w:right w:val="single" w:sz="4" w:space="0" w:color="auto"/>
            </w:tcBorders>
            <w:shd w:val="clear" w:color="auto" w:fill="auto"/>
            <w:noWrap/>
            <w:vAlign w:val="bottom"/>
            <w:hideMark/>
          </w:tcPr>
          <w:p w14:paraId="1069746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SD-C145-195  </w:t>
            </w:r>
          </w:p>
        </w:tc>
      </w:tr>
      <w:tr w:rsidR="00251D34" w:rsidRPr="00251D34" w14:paraId="361E0415"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90EDE3B" w14:textId="77777777" w:rsidR="00251D34" w:rsidRPr="00251D34" w:rsidRDefault="00251D34" w:rsidP="00251D34">
            <w:pPr>
              <w:spacing w:after="0" w:line="240" w:lineRule="auto"/>
              <w:rPr>
                <w:rFonts w:ascii="Calibri" w:eastAsia="Times New Roman" w:hAnsi="Calibri" w:cs="Calibri"/>
                <w:color w:val="000000"/>
                <w:lang w:eastAsia="en-IE"/>
              </w:rPr>
            </w:pPr>
            <w:proofErr w:type="spellStart"/>
            <w:r w:rsidRPr="00251D34">
              <w:rPr>
                <w:rFonts w:ascii="Calibri" w:eastAsia="Times New Roman" w:hAnsi="Calibri" w:cs="Calibri"/>
                <w:color w:val="000000"/>
                <w:lang w:eastAsia="en-IE"/>
              </w:rPr>
              <w:t>Blanaid</w:t>
            </w:r>
            <w:proofErr w:type="spellEnd"/>
            <w:r w:rsidRPr="00251D34">
              <w:rPr>
                <w:rFonts w:ascii="Calibri" w:eastAsia="Times New Roman" w:hAnsi="Calibri" w:cs="Calibri"/>
                <w:color w:val="000000"/>
                <w:lang w:eastAsia="en-IE"/>
              </w:rPr>
              <w:t xml:space="preserve"> Cleary</w:t>
            </w:r>
          </w:p>
        </w:tc>
        <w:tc>
          <w:tcPr>
            <w:tcW w:w="2360" w:type="dxa"/>
            <w:tcBorders>
              <w:top w:val="nil"/>
              <w:left w:val="nil"/>
              <w:bottom w:val="single" w:sz="4" w:space="0" w:color="auto"/>
              <w:right w:val="single" w:sz="4" w:space="0" w:color="auto"/>
            </w:tcBorders>
            <w:shd w:val="clear" w:color="auto" w:fill="auto"/>
            <w:noWrap/>
            <w:vAlign w:val="bottom"/>
            <w:hideMark/>
          </w:tcPr>
          <w:p w14:paraId="2A706D4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SD-C145-196  </w:t>
            </w:r>
          </w:p>
        </w:tc>
      </w:tr>
      <w:tr w:rsidR="00251D34" w:rsidRPr="00251D34" w14:paraId="31A00F55"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88F5CB1"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Kevin Cleary</w:t>
            </w:r>
          </w:p>
        </w:tc>
        <w:tc>
          <w:tcPr>
            <w:tcW w:w="2360" w:type="dxa"/>
            <w:tcBorders>
              <w:top w:val="nil"/>
              <w:left w:val="nil"/>
              <w:bottom w:val="single" w:sz="4" w:space="0" w:color="auto"/>
              <w:right w:val="single" w:sz="4" w:space="0" w:color="auto"/>
            </w:tcBorders>
            <w:shd w:val="clear" w:color="auto" w:fill="auto"/>
            <w:noWrap/>
            <w:vAlign w:val="bottom"/>
            <w:hideMark/>
          </w:tcPr>
          <w:p w14:paraId="6EE3BB9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SD-C145-197  </w:t>
            </w:r>
          </w:p>
        </w:tc>
      </w:tr>
      <w:tr w:rsidR="00251D34" w:rsidRPr="00251D34" w14:paraId="7B5CF16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478FF6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Siobhan  Cleary</w:t>
            </w:r>
          </w:p>
        </w:tc>
        <w:tc>
          <w:tcPr>
            <w:tcW w:w="2360" w:type="dxa"/>
            <w:tcBorders>
              <w:top w:val="nil"/>
              <w:left w:val="nil"/>
              <w:bottom w:val="single" w:sz="4" w:space="0" w:color="auto"/>
              <w:right w:val="single" w:sz="4" w:space="0" w:color="auto"/>
            </w:tcBorders>
            <w:shd w:val="clear" w:color="auto" w:fill="auto"/>
            <w:noWrap/>
            <w:vAlign w:val="bottom"/>
            <w:hideMark/>
          </w:tcPr>
          <w:p w14:paraId="10E9FB5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SD-C145-198 </w:t>
            </w:r>
          </w:p>
        </w:tc>
      </w:tr>
      <w:tr w:rsidR="00251D34" w:rsidRPr="00251D34" w14:paraId="1082C301"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7A6F03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Siobhan  Cleary</w:t>
            </w:r>
          </w:p>
        </w:tc>
        <w:tc>
          <w:tcPr>
            <w:tcW w:w="2360" w:type="dxa"/>
            <w:tcBorders>
              <w:top w:val="nil"/>
              <w:left w:val="nil"/>
              <w:bottom w:val="single" w:sz="4" w:space="0" w:color="auto"/>
              <w:right w:val="single" w:sz="4" w:space="0" w:color="auto"/>
            </w:tcBorders>
            <w:shd w:val="clear" w:color="auto" w:fill="auto"/>
            <w:noWrap/>
            <w:vAlign w:val="bottom"/>
            <w:hideMark/>
          </w:tcPr>
          <w:p w14:paraId="1A5A2D2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SD-C145-198 </w:t>
            </w:r>
          </w:p>
        </w:tc>
      </w:tr>
      <w:tr w:rsidR="00251D34" w:rsidRPr="00251D34" w14:paraId="5282EFC8"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37FB9A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David O'Connor</w:t>
            </w:r>
          </w:p>
        </w:tc>
        <w:tc>
          <w:tcPr>
            <w:tcW w:w="2360" w:type="dxa"/>
            <w:tcBorders>
              <w:top w:val="nil"/>
              <w:left w:val="nil"/>
              <w:bottom w:val="single" w:sz="4" w:space="0" w:color="auto"/>
              <w:right w:val="single" w:sz="4" w:space="0" w:color="auto"/>
            </w:tcBorders>
            <w:shd w:val="clear" w:color="auto" w:fill="auto"/>
            <w:noWrap/>
            <w:vAlign w:val="bottom"/>
            <w:hideMark/>
          </w:tcPr>
          <w:p w14:paraId="56032A8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SD-C145-199  </w:t>
            </w:r>
          </w:p>
        </w:tc>
      </w:tr>
      <w:tr w:rsidR="00251D34" w:rsidRPr="00251D34" w14:paraId="08B5670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4359FB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Austin Cleary</w:t>
            </w:r>
          </w:p>
        </w:tc>
        <w:tc>
          <w:tcPr>
            <w:tcW w:w="2360" w:type="dxa"/>
            <w:tcBorders>
              <w:top w:val="nil"/>
              <w:left w:val="nil"/>
              <w:bottom w:val="single" w:sz="4" w:space="0" w:color="auto"/>
              <w:right w:val="single" w:sz="4" w:space="0" w:color="auto"/>
            </w:tcBorders>
            <w:shd w:val="clear" w:color="auto" w:fill="auto"/>
            <w:noWrap/>
            <w:vAlign w:val="bottom"/>
            <w:hideMark/>
          </w:tcPr>
          <w:p w14:paraId="183D74C5"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SD-C145-200  </w:t>
            </w:r>
          </w:p>
        </w:tc>
      </w:tr>
      <w:tr w:rsidR="00251D34" w:rsidRPr="00251D34" w14:paraId="1D1F4FC9"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23D8F7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Michael Cleary</w:t>
            </w:r>
          </w:p>
        </w:tc>
        <w:tc>
          <w:tcPr>
            <w:tcW w:w="2360" w:type="dxa"/>
            <w:tcBorders>
              <w:top w:val="nil"/>
              <w:left w:val="nil"/>
              <w:bottom w:val="single" w:sz="4" w:space="0" w:color="auto"/>
              <w:right w:val="single" w:sz="4" w:space="0" w:color="auto"/>
            </w:tcBorders>
            <w:shd w:val="clear" w:color="auto" w:fill="auto"/>
            <w:noWrap/>
            <w:vAlign w:val="bottom"/>
            <w:hideMark/>
          </w:tcPr>
          <w:p w14:paraId="7EB5BCF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SD-C145-201  </w:t>
            </w:r>
          </w:p>
        </w:tc>
      </w:tr>
      <w:tr w:rsidR="00251D34" w:rsidRPr="00251D34" w14:paraId="5BE74CC0"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54495D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Niamh Cleary</w:t>
            </w:r>
          </w:p>
        </w:tc>
        <w:tc>
          <w:tcPr>
            <w:tcW w:w="2360" w:type="dxa"/>
            <w:tcBorders>
              <w:top w:val="nil"/>
              <w:left w:val="nil"/>
              <w:bottom w:val="single" w:sz="4" w:space="0" w:color="auto"/>
              <w:right w:val="single" w:sz="4" w:space="0" w:color="auto"/>
            </w:tcBorders>
            <w:shd w:val="clear" w:color="auto" w:fill="auto"/>
            <w:noWrap/>
            <w:vAlign w:val="bottom"/>
            <w:hideMark/>
          </w:tcPr>
          <w:p w14:paraId="4334CE9E"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SD-C145-202  </w:t>
            </w:r>
          </w:p>
        </w:tc>
      </w:tr>
      <w:tr w:rsidR="00251D34" w:rsidRPr="00251D34" w14:paraId="423BC92F"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53785B48"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Tara  Gaffney </w:t>
            </w:r>
          </w:p>
        </w:tc>
        <w:tc>
          <w:tcPr>
            <w:tcW w:w="2360" w:type="dxa"/>
            <w:tcBorders>
              <w:top w:val="nil"/>
              <w:left w:val="nil"/>
              <w:bottom w:val="single" w:sz="4" w:space="0" w:color="auto"/>
              <w:right w:val="single" w:sz="4" w:space="0" w:color="auto"/>
            </w:tcBorders>
            <w:shd w:val="clear" w:color="auto" w:fill="auto"/>
            <w:noWrap/>
            <w:vAlign w:val="bottom"/>
            <w:hideMark/>
          </w:tcPr>
          <w:p w14:paraId="4B52CAD2"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SD-C145-203  </w:t>
            </w:r>
          </w:p>
        </w:tc>
      </w:tr>
      <w:tr w:rsidR="00251D34" w:rsidRPr="00251D34" w14:paraId="68089138"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AA1E35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Andrea </w:t>
            </w:r>
            <w:proofErr w:type="spellStart"/>
            <w:r w:rsidRPr="00251D34">
              <w:rPr>
                <w:rFonts w:ascii="Calibri" w:eastAsia="Times New Roman" w:hAnsi="Calibri" w:cs="Calibri"/>
                <w:color w:val="000000"/>
                <w:lang w:eastAsia="en-IE"/>
              </w:rPr>
              <w:t>Blackshields</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7F9A930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SD-C145-204  </w:t>
            </w:r>
          </w:p>
        </w:tc>
      </w:tr>
      <w:tr w:rsidR="00251D34" w:rsidRPr="00251D34" w14:paraId="0F34C4C4"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2BB80B6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Ian </w:t>
            </w:r>
            <w:proofErr w:type="spellStart"/>
            <w:r w:rsidRPr="00251D34">
              <w:rPr>
                <w:rFonts w:ascii="Calibri" w:eastAsia="Times New Roman" w:hAnsi="Calibri" w:cs="Calibri"/>
                <w:color w:val="000000"/>
                <w:lang w:eastAsia="en-IE"/>
              </w:rPr>
              <w:t>O’Doherty</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4E9A4423"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SD-C145-205  </w:t>
            </w:r>
          </w:p>
        </w:tc>
      </w:tr>
      <w:tr w:rsidR="00251D34" w:rsidRPr="00251D34" w14:paraId="4C0D955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66D42B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Adrian </w:t>
            </w:r>
            <w:proofErr w:type="spellStart"/>
            <w:r w:rsidRPr="00251D34">
              <w:rPr>
                <w:rFonts w:ascii="Calibri" w:eastAsia="Times New Roman" w:hAnsi="Calibri" w:cs="Calibri"/>
                <w:color w:val="000000"/>
                <w:lang w:eastAsia="en-IE"/>
              </w:rPr>
              <w:t>Blackshields</w:t>
            </w:r>
            <w:proofErr w:type="spellEnd"/>
          </w:p>
        </w:tc>
        <w:tc>
          <w:tcPr>
            <w:tcW w:w="2360" w:type="dxa"/>
            <w:tcBorders>
              <w:top w:val="nil"/>
              <w:left w:val="nil"/>
              <w:bottom w:val="single" w:sz="4" w:space="0" w:color="auto"/>
              <w:right w:val="single" w:sz="4" w:space="0" w:color="auto"/>
            </w:tcBorders>
            <w:shd w:val="clear" w:color="auto" w:fill="auto"/>
            <w:noWrap/>
            <w:vAlign w:val="bottom"/>
            <w:hideMark/>
          </w:tcPr>
          <w:p w14:paraId="58A4F9BC"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SD-C145-206  </w:t>
            </w:r>
          </w:p>
        </w:tc>
      </w:tr>
      <w:tr w:rsidR="00251D34" w:rsidRPr="00251D34" w14:paraId="7ED2A240"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4027D21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Aoife Carney</w:t>
            </w:r>
          </w:p>
        </w:tc>
        <w:tc>
          <w:tcPr>
            <w:tcW w:w="2360" w:type="dxa"/>
            <w:tcBorders>
              <w:top w:val="nil"/>
              <w:left w:val="nil"/>
              <w:bottom w:val="single" w:sz="4" w:space="0" w:color="auto"/>
              <w:right w:val="single" w:sz="4" w:space="0" w:color="auto"/>
            </w:tcBorders>
            <w:shd w:val="clear" w:color="auto" w:fill="auto"/>
            <w:noWrap/>
            <w:vAlign w:val="bottom"/>
            <w:hideMark/>
          </w:tcPr>
          <w:p w14:paraId="52B4D81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SD-C145-207  </w:t>
            </w:r>
          </w:p>
        </w:tc>
      </w:tr>
      <w:tr w:rsidR="00251D34" w:rsidRPr="00251D34" w14:paraId="30C114A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1A75E6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Conor Chase</w:t>
            </w:r>
          </w:p>
        </w:tc>
        <w:tc>
          <w:tcPr>
            <w:tcW w:w="2360" w:type="dxa"/>
            <w:tcBorders>
              <w:top w:val="nil"/>
              <w:left w:val="nil"/>
              <w:bottom w:val="single" w:sz="4" w:space="0" w:color="auto"/>
              <w:right w:val="single" w:sz="4" w:space="0" w:color="auto"/>
            </w:tcBorders>
            <w:shd w:val="clear" w:color="auto" w:fill="auto"/>
            <w:noWrap/>
            <w:vAlign w:val="bottom"/>
            <w:hideMark/>
          </w:tcPr>
          <w:p w14:paraId="3CDE21BD"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SD-C145-208  </w:t>
            </w:r>
          </w:p>
        </w:tc>
      </w:tr>
      <w:tr w:rsidR="00251D34" w:rsidRPr="00251D34" w14:paraId="51FFF2CE"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7A42C91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Mark Rooney </w:t>
            </w:r>
          </w:p>
        </w:tc>
        <w:tc>
          <w:tcPr>
            <w:tcW w:w="2360" w:type="dxa"/>
            <w:tcBorders>
              <w:top w:val="nil"/>
              <w:left w:val="nil"/>
              <w:bottom w:val="single" w:sz="4" w:space="0" w:color="auto"/>
              <w:right w:val="single" w:sz="4" w:space="0" w:color="auto"/>
            </w:tcBorders>
            <w:shd w:val="clear" w:color="auto" w:fill="auto"/>
            <w:noWrap/>
            <w:vAlign w:val="bottom"/>
            <w:hideMark/>
          </w:tcPr>
          <w:p w14:paraId="6F2AA4C4"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SD-C145-209  </w:t>
            </w:r>
          </w:p>
        </w:tc>
      </w:tr>
      <w:tr w:rsidR="00251D34" w:rsidRPr="00251D34" w14:paraId="38F224E7"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6312AF90"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Stephen Burke</w:t>
            </w:r>
          </w:p>
        </w:tc>
        <w:tc>
          <w:tcPr>
            <w:tcW w:w="2360" w:type="dxa"/>
            <w:tcBorders>
              <w:top w:val="nil"/>
              <w:left w:val="nil"/>
              <w:bottom w:val="single" w:sz="4" w:space="0" w:color="auto"/>
              <w:right w:val="single" w:sz="4" w:space="0" w:color="auto"/>
            </w:tcBorders>
            <w:shd w:val="clear" w:color="auto" w:fill="auto"/>
            <w:noWrap/>
            <w:vAlign w:val="bottom"/>
            <w:hideMark/>
          </w:tcPr>
          <w:p w14:paraId="5EE6024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SD-C145-210  </w:t>
            </w:r>
          </w:p>
        </w:tc>
      </w:tr>
      <w:tr w:rsidR="00251D34" w:rsidRPr="00251D34" w14:paraId="685E8F12"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C7E73DB"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Eoghan O' Sullivan</w:t>
            </w:r>
          </w:p>
        </w:tc>
        <w:tc>
          <w:tcPr>
            <w:tcW w:w="2360" w:type="dxa"/>
            <w:tcBorders>
              <w:top w:val="nil"/>
              <w:left w:val="nil"/>
              <w:bottom w:val="single" w:sz="4" w:space="0" w:color="auto"/>
              <w:right w:val="single" w:sz="4" w:space="0" w:color="auto"/>
            </w:tcBorders>
            <w:shd w:val="clear" w:color="auto" w:fill="auto"/>
            <w:noWrap/>
            <w:vAlign w:val="bottom"/>
            <w:hideMark/>
          </w:tcPr>
          <w:p w14:paraId="5A2F6C67"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SD-C145-211  </w:t>
            </w:r>
          </w:p>
        </w:tc>
      </w:tr>
      <w:tr w:rsidR="00251D34" w:rsidRPr="00251D34" w14:paraId="55947073"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0EA395B6"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Maurice Barrett</w:t>
            </w:r>
          </w:p>
        </w:tc>
        <w:tc>
          <w:tcPr>
            <w:tcW w:w="2360" w:type="dxa"/>
            <w:tcBorders>
              <w:top w:val="nil"/>
              <w:left w:val="nil"/>
              <w:bottom w:val="single" w:sz="4" w:space="0" w:color="auto"/>
              <w:right w:val="single" w:sz="4" w:space="0" w:color="auto"/>
            </w:tcBorders>
            <w:shd w:val="clear" w:color="auto" w:fill="auto"/>
            <w:noWrap/>
            <w:vAlign w:val="bottom"/>
            <w:hideMark/>
          </w:tcPr>
          <w:p w14:paraId="34B3175F"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SD-C145-212  </w:t>
            </w:r>
          </w:p>
        </w:tc>
      </w:tr>
      <w:tr w:rsidR="00251D34" w:rsidRPr="00251D34" w14:paraId="783BFFEC" w14:textId="77777777" w:rsidTr="00251D34">
        <w:trPr>
          <w:trHeight w:val="300"/>
        </w:trPr>
        <w:tc>
          <w:tcPr>
            <w:tcW w:w="5800" w:type="dxa"/>
            <w:tcBorders>
              <w:top w:val="nil"/>
              <w:left w:val="single" w:sz="4" w:space="0" w:color="auto"/>
              <w:bottom w:val="single" w:sz="4" w:space="0" w:color="auto"/>
              <w:right w:val="single" w:sz="4" w:space="0" w:color="auto"/>
            </w:tcBorders>
            <w:shd w:val="clear" w:color="auto" w:fill="auto"/>
            <w:noWrap/>
            <w:vAlign w:val="bottom"/>
            <w:hideMark/>
          </w:tcPr>
          <w:p w14:paraId="3AAADCEB" w14:textId="1CF4D7A3"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R/T/F/B Area Committee</w:t>
            </w:r>
            <w:r w:rsidR="00D035CD">
              <w:rPr>
                <w:rFonts w:ascii="Calibri" w:eastAsia="Times New Roman" w:hAnsi="Calibri" w:cs="Calibri"/>
                <w:color w:val="000000"/>
                <w:lang w:eastAsia="en-IE"/>
              </w:rPr>
              <w:t xml:space="preserve"> Motion passed</w:t>
            </w:r>
            <w:r w:rsidR="00E0383B">
              <w:rPr>
                <w:rFonts w:ascii="Calibri" w:eastAsia="Times New Roman" w:hAnsi="Calibri" w:cs="Calibri"/>
                <w:color w:val="000000"/>
                <w:lang w:eastAsia="en-IE"/>
              </w:rPr>
              <w:t xml:space="preserve"> 8</w:t>
            </w:r>
            <w:r w:rsidR="00E0383B" w:rsidRPr="00E0383B">
              <w:rPr>
                <w:rFonts w:ascii="Calibri" w:eastAsia="Times New Roman" w:hAnsi="Calibri" w:cs="Calibri"/>
                <w:color w:val="000000"/>
                <w:vertAlign w:val="superscript"/>
                <w:lang w:eastAsia="en-IE"/>
              </w:rPr>
              <w:t>th</w:t>
            </w:r>
            <w:r w:rsidR="00E0383B">
              <w:rPr>
                <w:rFonts w:ascii="Calibri" w:eastAsia="Times New Roman" w:hAnsi="Calibri" w:cs="Calibri"/>
                <w:color w:val="000000"/>
                <w:lang w:eastAsia="en-IE"/>
              </w:rPr>
              <w:t xml:space="preserve"> Sept 2020</w:t>
            </w:r>
          </w:p>
        </w:tc>
        <w:tc>
          <w:tcPr>
            <w:tcW w:w="2360" w:type="dxa"/>
            <w:tcBorders>
              <w:top w:val="nil"/>
              <w:left w:val="nil"/>
              <w:bottom w:val="single" w:sz="4" w:space="0" w:color="auto"/>
              <w:right w:val="single" w:sz="4" w:space="0" w:color="auto"/>
            </w:tcBorders>
            <w:shd w:val="clear" w:color="auto" w:fill="auto"/>
            <w:noWrap/>
            <w:vAlign w:val="bottom"/>
            <w:hideMark/>
          </w:tcPr>
          <w:p w14:paraId="47EA07DA" w14:textId="77777777" w:rsidR="00251D34" w:rsidRPr="00251D34" w:rsidRDefault="00251D34" w:rsidP="00251D34">
            <w:pPr>
              <w:spacing w:after="0" w:line="240" w:lineRule="auto"/>
              <w:rPr>
                <w:rFonts w:ascii="Calibri" w:eastAsia="Times New Roman" w:hAnsi="Calibri" w:cs="Calibri"/>
                <w:color w:val="000000"/>
                <w:lang w:eastAsia="en-IE"/>
              </w:rPr>
            </w:pPr>
            <w:r w:rsidRPr="00251D34">
              <w:rPr>
                <w:rFonts w:ascii="Calibri" w:eastAsia="Times New Roman" w:hAnsi="Calibri" w:cs="Calibri"/>
                <w:color w:val="000000"/>
                <w:lang w:eastAsia="en-IE"/>
              </w:rPr>
              <w:t xml:space="preserve">SD-C145-213  </w:t>
            </w:r>
          </w:p>
        </w:tc>
      </w:tr>
    </w:tbl>
    <w:p w14:paraId="001CEF89" w14:textId="77777777" w:rsidR="00FD687C" w:rsidRDefault="00FD687C">
      <w:pPr>
        <w:rPr>
          <w:lang w:val="en-GB"/>
        </w:rPr>
      </w:pPr>
      <w:r>
        <w:rPr>
          <w:lang w:val="en-GB"/>
        </w:rPr>
        <w:br w:type="page"/>
      </w:r>
    </w:p>
    <w:tbl>
      <w:tblPr>
        <w:tblStyle w:val="TableGrid"/>
        <w:tblW w:w="0" w:type="auto"/>
        <w:shd w:val="clear" w:color="auto" w:fill="8EAADB" w:themeFill="accent1" w:themeFillTint="99"/>
        <w:tblLook w:val="04A0" w:firstRow="1" w:lastRow="0" w:firstColumn="1" w:lastColumn="0" w:noHBand="0" w:noVBand="1"/>
      </w:tblPr>
      <w:tblGrid>
        <w:gridCol w:w="9016"/>
      </w:tblGrid>
      <w:tr w:rsidR="00FD687C" w14:paraId="06AE3F41" w14:textId="77777777" w:rsidTr="00D035CD">
        <w:tc>
          <w:tcPr>
            <w:tcW w:w="9016" w:type="dxa"/>
            <w:shd w:val="clear" w:color="auto" w:fill="8EAADB" w:themeFill="accent1" w:themeFillTint="99"/>
          </w:tcPr>
          <w:p w14:paraId="56A157B3" w14:textId="77777777" w:rsidR="00FD687C" w:rsidRPr="00D035CD" w:rsidRDefault="00FD687C" w:rsidP="00FD687C">
            <w:pPr>
              <w:jc w:val="center"/>
              <w:rPr>
                <w:rFonts w:ascii="Berlin Sans FB Demi" w:eastAsia="Times New Roman" w:hAnsi="Berlin Sans FB Demi" w:cs="Calibri"/>
                <w:color w:val="000000"/>
                <w:sz w:val="24"/>
                <w:szCs w:val="24"/>
                <w:lang w:eastAsia="en-IE"/>
              </w:rPr>
            </w:pPr>
            <w:r w:rsidRPr="00D035CD">
              <w:rPr>
                <w:rFonts w:ascii="Berlin Sans FB Demi" w:eastAsia="Times New Roman" w:hAnsi="Berlin Sans FB Demi" w:cs="Calibri"/>
                <w:color w:val="000000"/>
                <w:sz w:val="24"/>
                <w:szCs w:val="24"/>
                <w:lang w:eastAsia="en-IE"/>
              </w:rPr>
              <w:lastRenderedPageBreak/>
              <w:t>1.2 Summary of Issues Raised</w:t>
            </w:r>
          </w:p>
        </w:tc>
      </w:tr>
    </w:tbl>
    <w:p w14:paraId="6DF324C6" w14:textId="46514C5D" w:rsidR="00251D34" w:rsidRDefault="00251D34" w:rsidP="00FD687C">
      <w:pPr>
        <w:rPr>
          <w:lang w:val="en-GB"/>
        </w:rPr>
      </w:pPr>
    </w:p>
    <w:tbl>
      <w:tblPr>
        <w:tblStyle w:val="TableGrid"/>
        <w:tblW w:w="0" w:type="auto"/>
        <w:tblLook w:val="04A0" w:firstRow="1" w:lastRow="0" w:firstColumn="1" w:lastColumn="0" w:noHBand="0" w:noVBand="1"/>
      </w:tblPr>
      <w:tblGrid>
        <w:gridCol w:w="562"/>
        <w:gridCol w:w="6096"/>
        <w:gridCol w:w="2358"/>
      </w:tblGrid>
      <w:tr w:rsidR="00FD687C" w14:paraId="1DB9ECA9" w14:textId="77777777" w:rsidTr="007E7414">
        <w:tc>
          <w:tcPr>
            <w:tcW w:w="562" w:type="dxa"/>
            <w:tcBorders>
              <w:right w:val="nil"/>
            </w:tcBorders>
            <w:shd w:val="clear" w:color="auto" w:fill="8EAADB" w:themeFill="accent1" w:themeFillTint="99"/>
          </w:tcPr>
          <w:p w14:paraId="5B9A93BD" w14:textId="77777777" w:rsidR="00FD687C" w:rsidRDefault="00FD687C" w:rsidP="00FD687C">
            <w:pPr>
              <w:rPr>
                <w:lang w:val="en-GB"/>
              </w:rPr>
            </w:pPr>
          </w:p>
        </w:tc>
        <w:tc>
          <w:tcPr>
            <w:tcW w:w="6096" w:type="dxa"/>
            <w:tcBorders>
              <w:left w:val="nil"/>
              <w:right w:val="nil"/>
            </w:tcBorders>
            <w:shd w:val="clear" w:color="auto" w:fill="8EAADB" w:themeFill="accent1" w:themeFillTint="99"/>
          </w:tcPr>
          <w:p w14:paraId="5422960C" w14:textId="6D37C76A" w:rsidR="00FD687C" w:rsidRPr="00D035CD" w:rsidRDefault="00C45C61" w:rsidP="00C45C61">
            <w:pPr>
              <w:jc w:val="center"/>
              <w:rPr>
                <w:rFonts w:ascii="Berlin Sans FB Demi" w:hAnsi="Berlin Sans FB Demi"/>
                <w:lang w:val="en-GB"/>
              </w:rPr>
            </w:pPr>
            <w:r w:rsidRPr="00D035CD">
              <w:rPr>
                <w:sz w:val="28"/>
                <w:szCs w:val="28"/>
                <w:lang w:val="en-GB"/>
              </w:rPr>
              <w:t xml:space="preserve">                </w:t>
            </w:r>
            <w:r w:rsidR="00594D10" w:rsidRPr="00D035CD">
              <w:rPr>
                <w:rFonts w:ascii="Berlin Sans FB Demi" w:hAnsi="Berlin Sans FB Demi"/>
                <w:lang w:val="en-GB"/>
              </w:rPr>
              <w:t xml:space="preserve">Breakdown of </w:t>
            </w:r>
            <w:r w:rsidR="00CA7148">
              <w:rPr>
                <w:rFonts w:ascii="Berlin Sans FB Demi" w:hAnsi="Berlin Sans FB Demi"/>
                <w:lang w:val="en-GB"/>
              </w:rPr>
              <w:t xml:space="preserve">Main </w:t>
            </w:r>
            <w:r w:rsidR="00594D10" w:rsidRPr="00D035CD">
              <w:rPr>
                <w:rFonts w:ascii="Berlin Sans FB Demi" w:hAnsi="Berlin Sans FB Demi"/>
                <w:lang w:val="en-GB"/>
              </w:rPr>
              <w:t>Issues Raised by Category</w:t>
            </w:r>
          </w:p>
        </w:tc>
        <w:tc>
          <w:tcPr>
            <w:tcW w:w="2358" w:type="dxa"/>
            <w:tcBorders>
              <w:left w:val="nil"/>
              <w:bottom w:val="single" w:sz="4" w:space="0" w:color="auto"/>
            </w:tcBorders>
            <w:shd w:val="clear" w:color="auto" w:fill="8EAADB" w:themeFill="accent1" w:themeFillTint="99"/>
          </w:tcPr>
          <w:p w14:paraId="4DE322C6" w14:textId="77777777" w:rsidR="00FD687C" w:rsidRDefault="00FD687C" w:rsidP="00FD687C">
            <w:pPr>
              <w:rPr>
                <w:lang w:val="en-GB"/>
              </w:rPr>
            </w:pPr>
          </w:p>
        </w:tc>
      </w:tr>
      <w:tr w:rsidR="00FD687C" w14:paraId="754D0075" w14:textId="77777777" w:rsidTr="007E7414">
        <w:tc>
          <w:tcPr>
            <w:tcW w:w="562" w:type="dxa"/>
            <w:shd w:val="clear" w:color="auto" w:fill="8EAADB" w:themeFill="accent1" w:themeFillTint="99"/>
          </w:tcPr>
          <w:p w14:paraId="00B8C400" w14:textId="4E238698" w:rsidR="00FD687C" w:rsidRDefault="00FD687C" w:rsidP="00FD687C">
            <w:pPr>
              <w:rPr>
                <w:lang w:val="en-GB"/>
              </w:rPr>
            </w:pPr>
          </w:p>
        </w:tc>
        <w:tc>
          <w:tcPr>
            <w:tcW w:w="6096" w:type="dxa"/>
            <w:shd w:val="clear" w:color="auto" w:fill="8EAADB" w:themeFill="accent1" w:themeFillTint="99"/>
          </w:tcPr>
          <w:p w14:paraId="4B43D4BE" w14:textId="2D3E4656" w:rsidR="00FD687C" w:rsidRPr="00D035CD" w:rsidRDefault="00594D10" w:rsidP="00FD687C">
            <w:pPr>
              <w:rPr>
                <w:rFonts w:ascii="Berlin Sans FB Demi" w:hAnsi="Berlin Sans FB Demi"/>
                <w:sz w:val="24"/>
                <w:szCs w:val="24"/>
                <w:lang w:val="en-GB"/>
              </w:rPr>
            </w:pPr>
            <w:r w:rsidRPr="00D035CD">
              <w:rPr>
                <w:rFonts w:ascii="Berlin Sans FB Demi" w:hAnsi="Berlin Sans FB Demi"/>
                <w:sz w:val="24"/>
                <w:szCs w:val="24"/>
                <w:lang w:val="en-GB"/>
              </w:rPr>
              <w:t>Category</w:t>
            </w:r>
          </w:p>
        </w:tc>
        <w:tc>
          <w:tcPr>
            <w:tcW w:w="2358" w:type="dxa"/>
            <w:tcBorders>
              <w:top w:val="single" w:sz="4" w:space="0" w:color="auto"/>
            </w:tcBorders>
            <w:shd w:val="clear" w:color="auto" w:fill="8EAADB" w:themeFill="accent1" w:themeFillTint="99"/>
          </w:tcPr>
          <w:p w14:paraId="04456554" w14:textId="1AFE4D53" w:rsidR="00FD687C" w:rsidRPr="00D035CD" w:rsidRDefault="00594D10" w:rsidP="00FD687C">
            <w:pPr>
              <w:rPr>
                <w:rFonts w:ascii="Berlin Sans FB Demi" w:hAnsi="Berlin Sans FB Demi"/>
                <w:sz w:val="24"/>
                <w:szCs w:val="24"/>
                <w:lang w:val="en-GB"/>
              </w:rPr>
            </w:pPr>
            <w:r w:rsidRPr="00D035CD">
              <w:rPr>
                <w:rFonts w:ascii="Berlin Sans FB Demi" w:hAnsi="Berlin Sans FB Demi"/>
                <w:sz w:val="24"/>
                <w:szCs w:val="24"/>
                <w:lang w:val="en-GB"/>
              </w:rPr>
              <w:t>Issues raised</w:t>
            </w:r>
          </w:p>
        </w:tc>
      </w:tr>
      <w:tr w:rsidR="00FD687C" w14:paraId="5E0D3E0A" w14:textId="77777777" w:rsidTr="007E7414">
        <w:tc>
          <w:tcPr>
            <w:tcW w:w="562" w:type="dxa"/>
          </w:tcPr>
          <w:p w14:paraId="26178A82" w14:textId="47064922" w:rsidR="00FD687C" w:rsidRDefault="00FD687C" w:rsidP="00FD687C">
            <w:pPr>
              <w:rPr>
                <w:lang w:val="en-GB"/>
              </w:rPr>
            </w:pPr>
          </w:p>
        </w:tc>
        <w:tc>
          <w:tcPr>
            <w:tcW w:w="6096" w:type="dxa"/>
          </w:tcPr>
          <w:p w14:paraId="70295665" w14:textId="4B085816" w:rsidR="00FD687C" w:rsidRDefault="00594D10" w:rsidP="00FD687C">
            <w:pPr>
              <w:rPr>
                <w:lang w:val="en-GB"/>
              </w:rPr>
            </w:pPr>
            <w:r>
              <w:rPr>
                <w:lang w:val="en-GB"/>
              </w:rPr>
              <w:t>Keep 30 minutes free parking</w:t>
            </w:r>
          </w:p>
        </w:tc>
        <w:tc>
          <w:tcPr>
            <w:tcW w:w="2358" w:type="dxa"/>
          </w:tcPr>
          <w:p w14:paraId="7CE4513B" w14:textId="58B0C247" w:rsidR="00FD687C" w:rsidRDefault="00594D10" w:rsidP="00FD687C">
            <w:pPr>
              <w:rPr>
                <w:lang w:val="en-GB"/>
              </w:rPr>
            </w:pPr>
            <w:r>
              <w:rPr>
                <w:lang w:val="en-GB"/>
              </w:rPr>
              <w:t>133</w:t>
            </w:r>
          </w:p>
        </w:tc>
      </w:tr>
      <w:tr w:rsidR="00BF4BFD" w14:paraId="3807339E" w14:textId="77777777" w:rsidTr="007E7414">
        <w:tc>
          <w:tcPr>
            <w:tcW w:w="562" w:type="dxa"/>
          </w:tcPr>
          <w:p w14:paraId="3B892F98" w14:textId="77777777" w:rsidR="00BF4BFD" w:rsidRDefault="00BF4BFD" w:rsidP="00FD687C">
            <w:pPr>
              <w:rPr>
                <w:lang w:val="en-GB"/>
              </w:rPr>
            </w:pPr>
          </w:p>
        </w:tc>
        <w:tc>
          <w:tcPr>
            <w:tcW w:w="6096" w:type="dxa"/>
          </w:tcPr>
          <w:p w14:paraId="18F3C10F" w14:textId="3EB86DAC" w:rsidR="00BF4BFD" w:rsidRDefault="00BF4BFD" w:rsidP="00FD687C">
            <w:pPr>
              <w:rPr>
                <w:lang w:val="en-GB"/>
              </w:rPr>
            </w:pPr>
            <w:r w:rsidRPr="00BF4BFD">
              <w:rPr>
                <w:lang w:val="en-GB"/>
              </w:rPr>
              <w:t xml:space="preserve">Request for more than 30 minutes free parking </w:t>
            </w:r>
            <w:proofErr w:type="spellStart"/>
            <w:r w:rsidRPr="00BF4BFD">
              <w:rPr>
                <w:lang w:val="en-GB"/>
              </w:rPr>
              <w:t>i.e</w:t>
            </w:r>
            <w:proofErr w:type="spellEnd"/>
            <w:r w:rsidRPr="00BF4BFD">
              <w:rPr>
                <w:lang w:val="en-GB"/>
              </w:rPr>
              <w:t xml:space="preserve"> 1 hour or more free parking</w:t>
            </w:r>
          </w:p>
        </w:tc>
        <w:tc>
          <w:tcPr>
            <w:tcW w:w="2358" w:type="dxa"/>
          </w:tcPr>
          <w:p w14:paraId="5A422EB8" w14:textId="389DCD0B" w:rsidR="00BF4BFD" w:rsidRDefault="00BF4BFD" w:rsidP="00FD687C">
            <w:pPr>
              <w:rPr>
                <w:lang w:val="en-GB"/>
              </w:rPr>
            </w:pPr>
            <w:r>
              <w:rPr>
                <w:lang w:val="en-GB"/>
              </w:rPr>
              <w:t>15</w:t>
            </w:r>
          </w:p>
        </w:tc>
      </w:tr>
      <w:tr w:rsidR="00CA5D3D" w14:paraId="56B5E8A7" w14:textId="77777777" w:rsidTr="007E7414">
        <w:tc>
          <w:tcPr>
            <w:tcW w:w="562" w:type="dxa"/>
          </w:tcPr>
          <w:p w14:paraId="0E35592C" w14:textId="5730862D" w:rsidR="00CA5D3D" w:rsidRDefault="00CA5D3D" w:rsidP="00FD687C">
            <w:pPr>
              <w:rPr>
                <w:lang w:val="en-GB"/>
              </w:rPr>
            </w:pPr>
          </w:p>
        </w:tc>
        <w:tc>
          <w:tcPr>
            <w:tcW w:w="6096" w:type="dxa"/>
          </w:tcPr>
          <w:p w14:paraId="2FAAAAA7" w14:textId="0B7B306B" w:rsidR="00CA5D3D" w:rsidRDefault="00CA5D3D" w:rsidP="00FD687C">
            <w:pPr>
              <w:rPr>
                <w:lang w:val="en-GB"/>
              </w:rPr>
            </w:pPr>
            <w:r>
              <w:rPr>
                <w:lang w:val="en-GB"/>
              </w:rPr>
              <w:t>In favour of draft proposed charges for pay and display</w:t>
            </w:r>
          </w:p>
        </w:tc>
        <w:tc>
          <w:tcPr>
            <w:tcW w:w="2358" w:type="dxa"/>
          </w:tcPr>
          <w:p w14:paraId="41618EF3" w14:textId="0FFD2E4C" w:rsidR="00CA5D3D" w:rsidRDefault="00CA5D3D" w:rsidP="00FD687C">
            <w:pPr>
              <w:rPr>
                <w:lang w:val="en-GB"/>
              </w:rPr>
            </w:pPr>
            <w:r>
              <w:rPr>
                <w:lang w:val="en-GB"/>
              </w:rPr>
              <w:t>5</w:t>
            </w:r>
          </w:p>
        </w:tc>
      </w:tr>
      <w:tr w:rsidR="00CA5D3D" w14:paraId="540B5F06" w14:textId="77777777" w:rsidTr="007E7414">
        <w:tc>
          <w:tcPr>
            <w:tcW w:w="562" w:type="dxa"/>
          </w:tcPr>
          <w:p w14:paraId="3E30A8C7" w14:textId="7B984A9B" w:rsidR="00CA5D3D" w:rsidRDefault="00CA5D3D" w:rsidP="00FD687C">
            <w:pPr>
              <w:rPr>
                <w:lang w:val="en-GB"/>
              </w:rPr>
            </w:pPr>
          </w:p>
        </w:tc>
        <w:tc>
          <w:tcPr>
            <w:tcW w:w="6096" w:type="dxa"/>
          </w:tcPr>
          <w:p w14:paraId="6BC79EA0" w14:textId="7C6F19B7" w:rsidR="00CA5D3D" w:rsidRDefault="00CA5D3D" w:rsidP="00FD687C">
            <w:pPr>
              <w:rPr>
                <w:lang w:val="en-GB"/>
              </w:rPr>
            </w:pPr>
            <w:r>
              <w:rPr>
                <w:lang w:val="en-GB"/>
              </w:rPr>
              <w:t>No parking charges at all</w:t>
            </w:r>
          </w:p>
        </w:tc>
        <w:tc>
          <w:tcPr>
            <w:tcW w:w="2358" w:type="dxa"/>
          </w:tcPr>
          <w:p w14:paraId="641D5323" w14:textId="4D3A82E2" w:rsidR="00CA5D3D" w:rsidRDefault="00CA5D3D" w:rsidP="00FD687C">
            <w:pPr>
              <w:rPr>
                <w:lang w:val="en-GB"/>
              </w:rPr>
            </w:pPr>
            <w:r>
              <w:rPr>
                <w:lang w:val="en-GB"/>
              </w:rPr>
              <w:t>1</w:t>
            </w:r>
          </w:p>
        </w:tc>
      </w:tr>
      <w:tr w:rsidR="00CA5D3D" w14:paraId="6DB8ED7E" w14:textId="77777777" w:rsidTr="007E7414">
        <w:tc>
          <w:tcPr>
            <w:tcW w:w="562" w:type="dxa"/>
          </w:tcPr>
          <w:p w14:paraId="09876FB1" w14:textId="1C73097B" w:rsidR="00CA5D3D" w:rsidRDefault="00CA5D3D" w:rsidP="00FD687C">
            <w:pPr>
              <w:rPr>
                <w:lang w:val="en-GB"/>
              </w:rPr>
            </w:pPr>
          </w:p>
        </w:tc>
        <w:tc>
          <w:tcPr>
            <w:tcW w:w="6096" w:type="dxa"/>
          </w:tcPr>
          <w:p w14:paraId="2BD48E94" w14:textId="08ED2E68" w:rsidR="00CA5D3D" w:rsidRDefault="00CA5D3D" w:rsidP="00FD687C">
            <w:pPr>
              <w:rPr>
                <w:lang w:val="en-GB"/>
              </w:rPr>
            </w:pPr>
          </w:p>
        </w:tc>
        <w:tc>
          <w:tcPr>
            <w:tcW w:w="2358" w:type="dxa"/>
          </w:tcPr>
          <w:p w14:paraId="146E7CDD" w14:textId="7E56123A" w:rsidR="00CA5D3D" w:rsidRDefault="00CA5D3D" w:rsidP="00FD687C">
            <w:pPr>
              <w:rPr>
                <w:lang w:val="en-GB"/>
              </w:rPr>
            </w:pPr>
          </w:p>
        </w:tc>
      </w:tr>
      <w:tr w:rsidR="00A93F05" w14:paraId="0B2CF629" w14:textId="77777777" w:rsidTr="007E7414">
        <w:tc>
          <w:tcPr>
            <w:tcW w:w="562" w:type="dxa"/>
          </w:tcPr>
          <w:p w14:paraId="36CB8424" w14:textId="043F8030" w:rsidR="00A93F05" w:rsidRDefault="00A93F05" w:rsidP="00A93F05">
            <w:pPr>
              <w:rPr>
                <w:lang w:val="en-GB"/>
              </w:rPr>
            </w:pPr>
          </w:p>
        </w:tc>
        <w:tc>
          <w:tcPr>
            <w:tcW w:w="6096" w:type="dxa"/>
          </w:tcPr>
          <w:p w14:paraId="38991FE3" w14:textId="37A31D83" w:rsidR="00A93F05" w:rsidRDefault="00A93F05" w:rsidP="00A93F05">
            <w:pPr>
              <w:rPr>
                <w:lang w:val="en-GB"/>
              </w:rPr>
            </w:pPr>
            <w:r>
              <w:rPr>
                <w:lang w:val="en-GB"/>
              </w:rPr>
              <w:t>Against pay and display in Rosemount S.C., Rathfarnham</w:t>
            </w:r>
          </w:p>
        </w:tc>
        <w:tc>
          <w:tcPr>
            <w:tcW w:w="2358" w:type="dxa"/>
          </w:tcPr>
          <w:p w14:paraId="656913E4" w14:textId="07AFF047" w:rsidR="00A93F05" w:rsidRDefault="00A93F05" w:rsidP="00A93F05">
            <w:pPr>
              <w:rPr>
                <w:lang w:val="en-GB"/>
              </w:rPr>
            </w:pPr>
            <w:r>
              <w:rPr>
                <w:lang w:val="en-GB"/>
              </w:rPr>
              <w:t>30</w:t>
            </w:r>
          </w:p>
        </w:tc>
      </w:tr>
      <w:tr w:rsidR="00A93F05" w14:paraId="28DAB48B" w14:textId="77777777" w:rsidTr="007E7414">
        <w:tc>
          <w:tcPr>
            <w:tcW w:w="562" w:type="dxa"/>
          </w:tcPr>
          <w:p w14:paraId="7CFCE8A3" w14:textId="13257660" w:rsidR="00A93F05" w:rsidRDefault="00A93F05" w:rsidP="00A93F05">
            <w:pPr>
              <w:rPr>
                <w:lang w:val="en-GB"/>
              </w:rPr>
            </w:pPr>
          </w:p>
        </w:tc>
        <w:tc>
          <w:tcPr>
            <w:tcW w:w="6096" w:type="dxa"/>
          </w:tcPr>
          <w:p w14:paraId="0D75A3AA" w14:textId="184E4372" w:rsidR="00A93F05" w:rsidRDefault="00A93F05" w:rsidP="00A93F05">
            <w:pPr>
              <w:rPr>
                <w:lang w:val="en-GB"/>
              </w:rPr>
            </w:pPr>
            <w:r>
              <w:rPr>
                <w:lang w:val="en-GB"/>
              </w:rPr>
              <w:t>In favour of pay and display in Rosemount S.C., Rathfarnham</w:t>
            </w:r>
          </w:p>
        </w:tc>
        <w:tc>
          <w:tcPr>
            <w:tcW w:w="2358" w:type="dxa"/>
          </w:tcPr>
          <w:p w14:paraId="75145A57" w14:textId="0D7E1BEC" w:rsidR="00A93F05" w:rsidRDefault="00A93F05" w:rsidP="00A93F05">
            <w:pPr>
              <w:rPr>
                <w:lang w:val="en-GB"/>
              </w:rPr>
            </w:pPr>
            <w:r>
              <w:rPr>
                <w:lang w:val="en-GB"/>
              </w:rPr>
              <w:t>8</w:t>
            </w:r>
          </w:p>
        </w:tc>
      </w:tr>
      <w:tr w:rsidR="00BF4BFD" w14:paraId="76E01D15" w14:textId="77777777" w:rsidTr="007E7414">
        <w:tc>
          <w:tcPr>
            <w:tcW w:w="562" w:type="dxa"/>
          </w:tcPr>
          <w:p w14:paraId="657611A9" w14:textId="77777777" w:rsidR="00BF4BFD" w:rsidRDefault="00BF4BFD" w:rsidP="00A93F05">
            <w:pPr>
              <w:rPr>
                <w:lang w:val="en-GB"/>
              </w:rPr>
            </w:pPr>
          </w:p>
        </w:tc>
        <w:tc>
          <w:tcPr>
            <w:tcW w:w="6096" w:type="dxa"/>
          </w:tcPr>
          <w:p w14:paraId="7D90791A" w14:textId="77777777" w:rsidR="00BF4BFD" w:rsidRDefault="00BF4BFD" w:rsidP="00A93F05">
            <w:pPr>
              <w:rPr>
                <w:lang w:val="en-GB"/>
              </w:rPr>
            </w:pPr>
          </w:p>
        </w:tc>
        <w:tc>
          <w:tcPr>
            <w:tcW w:w="2358" w:type="dxa"/>
          </w:tcPr>
          <w:p w14:paraId="2A82CC30" w14:textId="77777777" w:rsidR="00BF4BFD" w:rsidRDefault="00BF4BFD" w:rsidP="00A93F05">
            <w:pPr>
              <w:rPr>
                <w:lang w:val="en-GB"/>
              </w:rPr>
            </w:pPr>
          </w:p>
        </w:tc>
      </w:tr>
      <w:tr w:rsidR="00A93F05" w14:paraId="063AC71B" w14:textId="77777777" w:rsidTr="007E7414">
        <w:tc>
          <w:tcPr>
            <w:tcW w:w="562" w:type="dxa"/>
          </w:tcPr>
          <w:p w14:paraId="0E59F0FE" w14:textId="1F3AF88D" w:rsidR="00A93F05" w:rsidRDefault="00A93F05" w:rsidP="00A93F05">
            <w:pPr>
              <w:rPr>
                <w:lang w:val="en-GB"/>
              </w:rPr>
            </w:pPr>
          </w:p>
        </w:tc>
        <w:tc>
          <w:tcPr>
            <w:tcW w:w="6096" w:type="dxa"/>
          </w:tcPr>
          <w:p w14:paraId="2B7EE716" w14:textId="0FA6BD9E" w:rsidR="00A93F05" w:rsidRDefault="00CA5D3D" w:rsidP="00A93F05">
            <w:pPr>
              <w:rPr>
                <w:lang w:val="en-GB"/>
              </w:rPr>
            </w:pPr>
            <w:r>
              <w:rPr>
                <w:lang w:val="en-GB"/>
              </w:rPr>
              <w:t>Against Pay and display Barton Drive, Rathfarnham</w:t>
            </w:r>
          </w:p>
        </w:tc>
        <w:tc>
          <w:tcPr>
            <w:tcW w:w="2358" w:type="dxa"/>
          </w:tcPr>
          <w:p w14:paraId="3E741447" w14:textId="17D90158" w:rsidR="00A93F05" w:rsidRDefault="00CA5D3D" w:rsidP="00A93F05">
            <w:pPr>
              <w:rPr>
                <w:lang w:val="en-GB"/>
              </w:rPr>
            </w:pPr>
            <w:r>
              <w:rPr>
                <w:lang w:val="en-GB"/>
              </w:rPr>
              <w:t>10</w:t>
            </w:r>
          </w:p>
        </w:tc>
      </w:tr>
      <w:tr w:rsidR="00A93F05" w14:paraId="28FE3CF4" w14:textId="77777777" w:rsidTr="007E7414">
        <w:tc>
          <w:tcPr>
            <w:tcW w:w="562" w:type="dxa"/>
          </w:tcPr>
          <w:p w14:paraId="7351FBE4" w14:textId="345DEB20" w:rsidR="00A93F05" w:rsidRDefault="00A93F05" w:rsidP="00A93F05">
            <w:pPr>
              <w:rPr>
                <w:lang w:val="en-GB"/>
              </w:rPr>
            </w:pPr>
          </w:p>
        </w:tc>
        <w:tc>
          <w:tcPr>
            <w:tcW w:w="6096" w:type="dxa"/>
          </w:tcPr>
          <w:p w14:paraId="2B394427" w14:textId="350BDAEF" w:rsidR="00A93F05" w:rsidRDefault="00CA5D3D" w:rsidP="00A93F05">
            <w:pPr>
              <w:rPr>
                <w:lang w:val="en-GB"/>
              </w:rPr>
            </w:pPr>
            <w:r>
              <w:rPr>
                <w:lang w:val="en-GB"/>
              </w:rPr>
              <w:t>In favour of Pay and display Barton Drive, Rathfarnham</w:t>
            </w:r>
          </w:p>
        </w:tc>
        <w:tc>
          <w:tcPr>
            <w:tcW w:w="2358" w:type="dxa"/>
          </w:tcPr>
          <w:p w14:paraId="4EF85C6A" w14:textId="22DAD5D9" w:rsidR="00A93F05" w:rsidRDefault="00CA5D3D" w:rsidP="00A93F05">
            <w:pPr>
              <w:rPr>
                <w:lang w:val="en-GB"/>
              </w:rPr>
            </w:pPr>
            <w:r>
              <w:rPr>
                <w:lang w:val="en-GB"/>
              </w:rPr>
              <w:t>2</w:t>
            </w:r>
          </w:p>
        </w:tc>
      </w:tr>
      <w:tr w:rsidR="00BF4BFD" w14:paraId="796AF77F" w14:textId="77777777" w:rsidTr="007E7414">
        <w:tc>
          <w:tcPr>
            <w:tcW w:w="562" w:type="dxa"/>
          </w:tcPr>
          <w:p w14:paraId="689C5A42" w14:textId="77777777" w:rsidR="00BF4BFD" w:rsidRDefault="00BF4BFD" w:rsidP="00A93F05">
            <w:pPr>
              <w:rPr>
                <w:lang w:val="en-GB"/>
              </w:rPr>
            </w:pPr>
          </w:p>
        </w:tc>
        <w:tc>
          <w:tcPr>
            <w:tcW w:w="6096" w:type="dxa"/>
          </w:tcPr>
          <w:p w14:paraId="513F8ADD" w14:textId="77777777" w:rsidR="00BF4BFD" w:rsidRDefault="00BF4BFD" w:rsidP="00A93F05">
            <w:pPr>
              <w:rPr>
                <w:lang w:val="en-GB"/>
              </w:rPr>
            </w:pPr>
          </w:p>
        </w:tc>
        <w:tc>
          <w:tcPr>
            <w:tcW w:w="2358" w:type="dxa"/>
          </w:tcPr>
          <w:p w14:paraId="0DBF27EA" w14:textId="77777777" w:rsidR="00BF4BFD" w:rsidRDefault="00BF4BFD" w:rsidP="00A93F05">
            <w:pPr>
              <w:rPr>
                <w:lang w:val="en-GB"/>
              </w:rPr>
            </w:pPr>
          </w:p>
        </w:tc>
      </w:tr>
      <w:tr w:rsidR="00CA5D3D" w14:paraId="4BC540FF" w14:textId="77777777" w:rsidTr="00904313">
        <w:tc>
          <w:tcPr>
            <w:tcW w:w="562" w:type="dxa"/>
          </w:tcPr>
          <w:p w14:paraId="5C62A1DC" w14:textId="1212036B" w:rsidR="00CA5D3D" w:rsidRDefault="00CA5D3D" w:rsidP="00CA5D3D">
            <w:pPr>
              <w:rPr>
                <w:lang w:val="en-GB"/>
              </w:rPr>
            </w:pPr>
          </w:p>
        </w:tc>
        <w:tc>
          <w:tcPr>
            <w:tcW w:w="6096" w:type="dxa"/>
          </w:tcPr>
          <w:p w14:paraId="4EE8683B" w14:textId="1F3BD6A7" w:rsidR="00CA5D3D" w:rsidRDefault="00CA5D3D" w:rsidP="00CA5D3D">
            <w:pPr>
              <w:rPr>
                <w:lang w:val="en-GB"/>
              </w:rPr>
            </w:pPr>
            <w:r>
              <w:rPr>
                <w:lang w:val="en-GB"/>
              </w:rPr>
              <w:t>Against pay and display Butterfield Crescent, Rathfarnham</w:t>
            </w:r>
          </w:p>
        </w:tc>
        <w:tc>
          <w:tcPr>
            <w:tcW w:w="2358" w:type="dxa"/>
          </w:tcPr>
          <w:p w14:paraId="44F37B12" w14:textId="55A6748C" w:rsidR="00CA5D3D" w:rsidRDefault="00CA5D3D" w:rsidP="00CA5D3D">
            <w:pPr>
              <w:rPr>
                <w:lang w:val="en-GB"/>
              </w:rPr>
            </w:pPr>
            <w:r>
              <w:rPr>
                <w:lang w:val="en-GB"/>
              </w:rPr>
              <w:t>5</w:t>
            </w:r>
          </w:p>
        </w:tc>
      </w:tr>
      <w:tr w:rsidR="00CA5D3D" w14:paraId="37E005C3" w14:textId="77777777" w:rsidTr="00904313">
        <w:tc>
          <w:tcPr>
            <w:tcW w:w="562" w:type="dxa"/>
          </w:tcPr>
          <w:p w14:paraId="087668E9" w14:textId="5819DCB6" w:rsidR="00CA5D3D" w:rsidRDefault="00CA5D3D" w:rsidP="00CA5D3D">
            <w:pPr>
              <w:rPr>
                <w:lang w:val="en-GB"/>
              </w:rPr>
            </w:pPr>
          </w:p>
        </w:tc>
        <w:tc>
          <w:tcPr>
            <w:tcW w:w="6096" w:type="dxa"/>
          </w:tcPr>
          <w:p w14:paraId="41A36A8B" w14:textId="21541CA6" w:rsidR="00CA5D3D" w:rsidRDefault="00CA5D3D" w:rsidP="00CA5D3D">
            <w:pPr>
              <w:rPr>
                <w:lang w:val="en-GB"/>
              </w:rPr>
            </w:pPr>
            <w:r>
              <w:rPr>
                <w:lang w:val="en-GB"/>
              </w:rPr>
              <w:t>In favour of pay and display Butterfield Crescent, Rathfarnham</w:t>
            </w:r>
          </w:p>
        </w:tc>
        <w:tc>
          <w:tcPr>
            <w:tcW w:w="2358" w:type="dxa"/>
          </w:tcPr>
          <w:p w14:paraId="353B1D4E" w14:textId="32DBDE81" w:rsidR="00CA5D3D" w:rsidRDefault="00CA5D3D" w:rsidP="00CA5D3D">
            <w:pPr>
              <w:rPr>
                <w:lang w:val="en-GB"/>
              </w:rPr>
            </w:pPr>
            <w:r>
              <w:rPr>
                <w:lang w:val="en-GB"/>
              </w:rPr>
              <w:t>2</w:t>
            </w:r>
          </w:p>
        </w:tc>
      </w:tr>
      <w:tr w:rsidR="00BF4BFD" w14:paraId="1190A042" w14:textId="77777777" w:rsidTr="00904313">
        <w:tc>
          <w:tcPr>
            <w:tcW w:w="562" w:type="dxa"/>
          </w:tcPr>
          <w:p w14:paraId="47FD254E" w14:textId="77777777" w:rsidR="00BF4BFD" w:rsidRDefault="00BF4BFD" w:rsidP="00CA5D3D">
            <w:pPr>
              <w:rPr>
                <w:lang w:val="en-GB"/>
              </w:rPr>
            </w:pPr>
          </w:p>
        </w:tc>
        <w:tc>
          <w:tcPr>
            <w:tcW w:w="6096" w:type="dxa"/>
          </w:tcPr>
          <w:p w14:paraId="558D01FE" w14:textId="77777777" w:rsidR="00BF4BFD" w:rsidRDefault="00BF4BFD" w:rsidP="00CA5D3D">
            <w:pPr>
              <w:rPr>
                <w:lang w:val="en-GB"/>
              </w:rPr>
            </w:pPr>
          </w:p>
        </w:tc>
        <w:tc>
          <w:tcPr>
            <w:tcW w:w="2358" w:type="dxa"/>
          </w:tcPr>
          <w:p w14:paraId="1D925341" w14:textId="77777777" w:rsidR="00BF4BFD" w:rsidRDefault="00BF4BFD" w:rsidP="00CA5D3D">
            <w:pPr>
              <w:rPr>
                <w:lang w:val="en-GB"/>
              </w:rPr>
            </w:pPr>
          </w:p>
        </w:tc>
      </w:tr>
      <w:tr w:rsidR="00CA5D3D" w14:paraId="29A93494" w14:textId="77777777" w:rsidTr="007E7414">
        <w:tc>
          <w:tcPr>
            <w:tcW w:w="562" w:type="dxa"/>
          </w:tcPr>
          <w:p w14:paraId="3D11FE58" w14:textId="73351ED6" w:rsidR="00CA5D3D" w:rsidRDefault="00CA5D3D" w:rsidP="00CA5D3D">
            <w:pPr>
              <w:rPr>
                <w:lang w:val="en-GB"/>
              </w:rPr>
            </w:pPr>
          </w:p>
        </w:tc>
        <w:tc>
          <w:tcPr>
            <w:tcW w:w="6096" w:type="dxa"/>
          </w:tcPr>
          <w:p w14:paraId="76574158" w14:textId="7C13B881" w:rsidR="00CA5D3D" w:rsidRDefault="00CA5D3D" w:rsidP="00CA5D3D">
            <w:pPr>
              <w:rPr>
                <w:lang w:val="en-GB"/>
              </w:rPr>
            </w:pPr>
            <w:r>
              <w:rPr>
                <w:lang w:val="en-GB"/>
              </w:rPr>
              <w:t>In favour Pay and Display Monastery Rise (</w:t>
            </w:r>
            <w:proofErr w:type="spellStart"/>
            <w:r>
              <w:rPr>
                <w:lang w:val="en-GB"/>
              </w:rPr>
              <w:t>incl</w:t>
            </w:r>
            <w:proofErr w:type="spellEnd"/>
            <w:r>
              <w:rPr>
                <w:lang w:val="en-GB"/>
              </w:rPr>
              <w:t xml:space="preserve"> vicinity of  Lexington , Clondalkin</w:t>
            </w:r>
          </w:p>
        </w:tc>
        <w:tc>
          <w:tcPr>
            <w:tcW w:w="2358" w:type="dxa"/>
          </w:tcPr>
          <w:p w14:paraId="0C72C2D6" w14:textId="3AF6C3CD" w:rsidR="00CA5D3D" w:rsidRDefault="00CA5D3D" w:rsidP="00CA5D3D">
            <w:pPr>
              <w:rPr>
                <w:lang w:val="en-GB"/>
              </w:rPr>
            </w:pPr>
            <w:r>
              <w:rPr>
                <w:lang w:val="en-GB"/>
              </w:rPr>
              <w:t>7</w:t>
            </w:r>
          </w:p>
        </w:tc>
      </w:tr>
      <w:tr w:rsidR="00CA5D3D" w14:paraId="64C999CE" w14:textId="77777777" w:rsidTr="007E7414">
        <w:tc>
          <w:tcPr>
            <w:tcW w:w="562" w:type="dxa"/>
          </w:tcPr>
          <w:p w14:paraId="77A47A62" w14:textId="57ECE716" w:rsidR="00CA5D3D" w:rsidRDefault="00CA5D3D" w:rsidP="00CA5D3D">
            <w:pPr>
              <w:rPr>
                <w:lang w:val="en-GB"/>
              </w:rPr>
            </w:pPr>
          </w:p>
        </w:tc>
        <w:tc>
          <w:tcPr>
            <w:tcW w:w="6096" w:type="dxa"/>
          </w:tcPr>
          <w:p w14:paraId="7BF7F969" w14:textId="2ECCDC87" w:rsidR="00CA5D3D" w:rsidRDefault="00CA5D3D" w:rsidP="00CA5D3D">
            <w:pPr>
              <w:rPr>
                <w:lang w:val="en-GB"/>
              </w:rPr>
            </w:pPr>
            <w:r>
              <w:rPr>
                <w:lang w:val="en-GB"/>
              </w:rPr>
              <w:t>Against Pay and Display Monastery Rise, Clondalkin</w:t>
            </w:r>
          </w:p>
        </w:tc>
        <w:tc>
          <w:tcPr>
            <w:tcW w:w="2358" w:type="dxa"/>
          </w:tcPr>
          <w:p w14:paraId="73281C10" w14:textId="0434E0D1" w:rsidR="00CA5D3D" w:rsidRDefault="00CA5D3D" w:rsidP="00CA5D3D">
            <w:pPr>
              <w:rPr>
                <w:lang w:val="en-GB"/>
              </w:rPr>
            </w:pPr>
            <w:r>
              <w:rPr>
                <w:lang w:val="en-GB"/>
              </w:rPr>
              <w:t>3</w:t>
            </w:r>
          </w:p>
        </w:tc>
      </w:tr>
      <w:tr w:rsidR="00BF4BFD" w14:paraId="03B6E36F" w14:textId="77777777" w:rsidTr="007E7414">
        <w:tc>
          <w:tcPr>
            <w:tcW w:w="562" w:type="dxa"/>
          </w:tcPr>
          <w:p w14:paraId="2D732D70" w14:textId="77777777" w:rsidR="00BF4BFD" w:rsidRDefault="00BF4BFD" w:rsidP="00CA5D3D">
            <w:pPr>
              <w:rPr>
                <w:lang w:val="en-GB"/>
              </w:rPr>
            </w:pPr>
          </w:p>
        </w:tc>
        <w:tc>
          <w:tcPr>
            <w:tcW w:w="6096" w:type="dxa"/>
          </w:tcPr>
          <w:p w14:paraId="36A2F708" w14:textId="77777777" w:rsidR="00BF4BFD" w:rsidRDefault="00BF4BFD" w:rsidP="00CA5D3D">
            <w:pPr>
              <w:rPr>
                <w:lang w:val="en-GB"/>
              </w:rPr>
            </w:pPr>
          </w:p>
        </w:tc>
        <w:tc>
          <w:tcPr>
            <w:tcW w:w="2358" w:type="dxa"/>
          </w:tcPr>
          <w:p w14:paraId="24EBC37A" w14:textId="77777777" w:rsidR="00BF4BFD" w:rsidRDefault="00BF4BFD" w:rsidP="00CA5D3D">
            <w:pPr>
              <w:rPr>
                <w:lang w:val="en-GB"/>
              </w:rPr>
            </w:pPr>
          </w:p>
        </w:tc>
      </w:tr>
      <w:tr w:rsidR="00CA5D3D" w14:paraId="2DC34F81" w14:textId="77777777" w:rsidTr="007E7414">
        <w:tc>
          <w:tcPr>
            <w:tcW w:w="562" w:type="dxa"/>
          </w:tcPr>
          <w:p w14:paraId="40CF7F22" w14:textId="366A0DD6" w:rsidR="00CA5D3D" w:rsidRDefault="00CA5D3D" w:rsidP="00CA5D3D">
            <w:pPr>
              <w:rPr>
                <w:lang w:val="en-GB"/>
              </w:rPr>
            </w:pPr>
          </w:p>
        </w:tc>
        <w:tc>
          <w:tcPr>
            <w:tcW w:w="6096" w:type="dxa"/>
          </w:tcPr>
          <w:p w14:paraId="734D1EC7" w14:textId="6B4568E7" w:rsidR="00CA5D3D" w:rsidRDefault="00CA5D3D" w:rsidP="00CA5D3D">
            <w:pPr>
              <w:rPr>
                <w:lang w:val="en-GB"/>
              </w:rPr>
            </w:pPr>
            <w:r>
              <w:rPr>
                <w:lang w:val="en-GB"/>
              </w:rPr>
              <w:t>Against Pay and Display in Beaufort Villas, Rathfarnham</w:t>
            </w:r>
          </w:p>
        </w:tc>
        <w:tc>
          <w:tcPr>
            <w:tcW w:w="2358" w:type="dxa"/>
          </w:tcPr>
          <w:p w14:paraId="70A2B9EB" w14:textId="672204DA" w:rsidR="00CA5D3D" w:rsidRDefault="00CA5D3D" w:rsidP="00CA5D3D">
            <w:pPr>
              <w:rPr>
                <w:lang w:val="en-GB"/>
              </w:rPr>
            </w:pPr>
            <w:r>
              <w:rPr>
                <w:lang w:val="en-GB"/>
              </w:rPr>
              <w:t>4</w:t>
            </w:r>
          </w:p>
        </w:tc>
      </w:tr>
      <w:tr w:rsidR="00BF4BFD" w14:paraId="3C946125" w14:textId="77777777" w:rsidTr="007E7414">
        <w:tc>
          <w:tcPr>
            <w:tcW w:w="562" w:type="dxa"/>
          </w:tcPr>
          <w:p w14:paraId="56613F29" w14:textId="77777777" w:rsidR="00BF4BFD" w:rsidRDefault="00BF4BFD" w:rsidP="00CA5D3D">
            <w:pPr>
              <w:rPr>
                <w:lang w:val="en-GB"/>
              </w:rPr>
            </w:pPr>
          </w:p>
        </w:tc>
        <w:tc>
          <w:tcPr>
            <w:tcW w:w="6096" w:type="dxa"/>
          </w:tcPr>
          <w:p w14:paraId="6BC0F117" w14:textId="77777777" w:rsidR="00BF4BFD" w:rsidRDefault="00BF4BFD" w:rsidP="00CA5D3D">
            <w:pPr>
              <w:rPr>
                <w:lang w:val="en-GB"/>
              </w:rPr>
            </w:pPr>
          </w:p>
        </w:tc>
        <w:tc>
          <w:tcPr>
            <w:tcW w:w="2358" w:type="dxa"/>
          </w:tcPr>
          <w:p w14:paraId="63EE0074" w14:textId="77777777" w:rsidR="00BF4BFD" w:rsidRDefault="00BF4BFD" w:rsidP="00CA5D3D">
            <w:pPr>
              <w:rPr>
                <w:lang w:val="en-GB"/>
              </w:rPr>
            </w:pPr>
          </w:p>
        </w:tc>
      </w:tr>
      <w:tr w:rsidR="00CA5D3D" w14:paraId="38F4FCBE" w14:textId="77777777" w:rsidTr="007E7414">
        <w:tc>
          <w:tcPr>
            <w:tcW w:w="562" w:type="dxa"/>
          </w:tcPr>
          <w:p w14:paraId="38CDC754" w14:textId="1DA1923A" w:rsidR="00CA5D3D" w:rsidRDefault="00CA5D3D" w:rsidP="00CA5D3D">
            <w:pPr>
              <w:rPr>
                <w:lang w:val="en-GB"/>
              </w:rPr>
            </w:pPr>
          </w:p>
        </w:tc>
        <w:tc>
          <w:tcPr>
            <w:tcW w:w="6096" w:type="dxa"/>
          </w:tcPr>
          <w:p w14:paraId="4964B596" w14:textId="4E662644" w:rsidR="00CA5D3D" w:rsidRDefault="00CA5D3D" w:rsidP="00CA5D3D">
            <w:pPr>
              <w:rPr>
                <w:lang w:val="en-GB"/>
              </w:rPr>
            </w:pPr>
            <w:r>
              <w:rPr>
                <w:lang w:val="en-GB"/>
              </w:rPr>
              <w:t>Against Pay and Display Airton Road, Tallaght</w:t>
            </w:r>
          </w:p>
        </w:tc>
        <w:tc>
          <w:tcPr>
            <w:tcW w:w="2358" w:type="dxa"/>
          </w:tcPr>
          <w:p w14:paraId="37970DB0" w14:textId="1F0464AE" w:rsidR="00CA5D3D" w:rsidRDefault="00CA5D3D" w:rsidP="00CA5D3D">
            <w:pPr>
              <w:rPr>
                <w:lang w:val="en-GB"/>
              </w:rPr>
            </w:pPr>
            <w:r>
              <w:rPr>
                <w:lang w:val="en-GB"/>
              </w:rPr>
              <w:t>1</w:t>
            </w:r>
          </w:p>
        </w:tc>
      </w:tr>
      <w:tr w:rsidR="00BF4BFD" w14:paraId="1DC101BF" w14:textId="77777777" w:rsidTr="007E7414">
        <w:tc>
          <w:tcPr>
            <w:tcW w:w="562" w:type="dxa"/>
          </w:tcPr>
          <w:p w14:paraId="15FC8AA4" w14:textId="77777777" w:rsidR="00BF4BFD" w:rsidRDefault="00BF4BFD" w:rsidP="00CA5D3D">
            <w:pPr>
              <w:rPr>
                <w:lang w:val="en-GB"/>
              </w:rPr>
            </w:pPr>
          </w:p>
        </w:tc>
        <w:tc>
          <w:tcPr>
            <w:tcW w:w="6096" w:type="dxa"/>
          </w:tcPr>
          <w:p w14:paraId="145F720C" w14:textId="77777777" w:rsidR="00BF4BFD" w:rsidRDefault="00BF4BFD" w:rsidP="00CA5D3D">
            <w:pPr>
              <w:rPr>
                <w:lang w:val="en-GB"/>
              </w:rPr>
            </w:pPr>
          </w:p>
        </w:tc>
        <w:tc>
          <w:tcPr>
            <w:tcW w:w="2358" w:type="dxa"/>
          </w:tcPr>
          <w:p w14:paraId="2CA7003D" w14:textId="77777777" w:rsidR="00BF4BFD" w:rsidRDefault="00BF4BFD" w:rsidP="00CA5D3D">
            <w:pPr>
              <w:rPr>
                <w:lang w:val="en-GB"/>
              </w:rPr>
            </w:pPr>
          </w:p>
        </w:tc>
      </w:tr>
      <w:tr w:rsidR="00CA5D3D" w14:paraId="03EC783E" w14:textId="77777777" w:rsidTr="007E7414">
        <w:tc>
          <w:tcPr>
            <w:tcW w:w="562" w:type="dxa"/>
          </w:tcPr>
          <w:p w14:paraId="2990DCC4" w14:textId="5A73797C" w:rsidR="00CA5D3D" w:rsidRDefault="00CA5D3D" w:rsidP="00CA5D3D">
            <w:pPr>
              <w:rPr>
                <w:lang w:val="en-GB"/>
              </w:rPr>
            </w:pPr>
          </w:p>
        </w:tc>
        <w:tc>
          <w:tcPr>
            <w:tcW w:w="6096" w:type="dxa"/>
          </w:tcPr>
          <w:p w14:paraId="35721994" w14:textId="032E91D7" w:rsidR="00CA5D3D" w:rsidRDefault="00BF4BFD" w:rsidP="00CA5D3D">
            <w:pPr>
              <w:rPr>
                <w:lang w:val="en-GB"/>
              </w:rPr>
            </w:pPr>
            <w:r>
              <w:rPr>
                <w:lang w:val="en-GB"/>
              </w:rPr>
              <w:t>Against p</w:t>
            </w:r>
            <w:r w:rsidR="00CA5D3D">
              <w:rPr>
                <w:lang w:val="en-GB"/>
              </w:rPr>
              <w:t xml:space="preserve">roposed increase in annual residential Parking Permits </w:t>
            </w:r>
          </w:p>
        </w:tc>
        <w:tc>
          <w:tcPr>
            <w:tcW w:w="2358" w:type="dxa"/>
          </w:tcPr>
          <w:p w14:paraId="754C1C74" w14:textId="67A62824" w:rsidR="00CA5D3D" w:rsidRDefault="00CA5D3D" w:rsidP="00CA5D3D">
            <w:pPr>
              <w:rPr>
                <w:lang w:val="en-GB"/>
              </w:rPr>
            </w:pPr>
            <w:r>
              <w:rPr>
                <w:lang w:val="en-GB"/>
              </w:rPr>
              <w:t>15</w:t>
            </w:r>
          </w:p>
        </w:tc>
      </w:tr>
      <w:tr w:rsidR="00BF4BFD" w14:paraId="0236C9A4" w14:textId="77777777" w:rsidTr="007E7414">
        <w:tc>
          <w:tcPr>
            <w:tcW w:w="562" w:type="dxa"/>
          </w:tcPr>
          <w:p w14:paraId="1C7FBD26" w14:textId="77777777" w:rsidR="00BF4BFD" w:rsidRDefault="00BF4BFD" w:rsidP="00CA5D3D">
            <w:pPr>
              <w:rPr>
                <w:lang w:val="en-GB"/>
              </w:rPr>
            </w:pPr>
          </w:p>
        </w:tc>
        <w:tc>
          <w:tcPr>
            <w:tcW w:w="6096" w:type="dxa"/>
          </w:tcPr>
          <w:p w14:paraId="6B882C53" w14:textId="77777777" w:rsidR="00BF4BFD" w:rsidRDefault="00BF4BFD" w:rsidP="00CA5D3D">
            <w:pPr>
              <w:rPr>
                <w:lang w:val="en-GB"/>
              </w:rPr>
            </w:pPr>
          </w:p>
        </w:tc>
        <w:tc>
          <w:tcPr>
            <w:tcW w:w="2358" w:type="dxa"/>
          </w:tcPr>
          <w:p w14:paraId="62195DF7" w14:textId="77777777" w:rsidR="00BF4BFD" w:rsidRDefault="00BF4BFD" w:rsidP="00CA5D3D">
            <w:pPr>
              <w:rPr>
                <w:lang w:val="en-GB"/>
              </w:rPr>
            </w:pPr>
          </w:p>
        </w:tc>
      </w:tr>
      <w:tr w:rsidR="00CA5D3D" w14:paraId="1561BEB1" w14:textId="77777777" w:rsidTr="007E7414">
        <w:tc>
          <w:tcPr>
            <w:tcW w:w="562" w:type="dxa"/>
          </w:tcPr>
          <w:p w14:paraId="21CD9DCB" w14:textId="1B086FA7" w:rsidR="00CA5D3D" w:rsidRDefault="00CA5D3D" w:rsidP="00CA5D3D">
            <w:pPr>
              <w:rPr>
                <w:lang w:val="en-GB"/>
              </w:rPr>
            </w:pPr>
          </w:p>
        </w:tc>
        <w:tc>
          <w:tcPr>
            <w:tcW w:w="6096" w:type="dxa"/>
          </w:tcPr>
          <w:p w14:paraId="682B4238" w14:textId="0E792311" w:rsidR="00CA5D3D" w:rsidRDefault="00CA5D3D" w:rsidP="00CA5D3D">
            <w:pPr>
              <w:rPr>
                <w:lang w:val="en-GB"/>
              </w:rPr>
            </w:pPr>
            <w:r>
              <w:rPr>
                <w:lang w:val="en-GB"/>
              </w:rPr>
              <w:t>Lucan Saturday Parking</w:t>
            </w:r>
            <w:r w:rsidR="003E2630">
              <w:rPr>
                <w:lang w:val="en-GB"/>
              </w:rPr>
              <w:t xml:space="preserve"> – to be free</w:t>
            </w:r>
          </w:p>
        </w:tc>
        <w:tc>
          <w:tcPr>
            <w:tcW w:w="2358" w:type="dxa"/>
          </w:tcPr>
          <w:p w14:paraId="5E985780" w14:textId="7E21D123" w:rsidR="00CA5D3D" w:rsidRDefault="00CA5D3D" w:rsidP="00CA5D3D">
            <w:pPr>
              <w:rPr>
                <w:lang w:val="en-GB"/>
              </w:rPr>
            </w:pPr>
            <w:r>
              <w:rPr>
                <w:lang w:val="en-GB"/>
              </w:rPr>
              <w:t>1</w:t>
            </w:r>
          </w:p>
        </w:tc>
      </w:tr>
      <w:tr w:rsidR="00BF4BFD" w14:paraId="10E3B4B5" w14:textId="77777777" w:rsidTr="007E7414">
        <w:tc>
          <w:tcPr>
            <w:tcW w:w="562" w:type="dxa"/>
          </w:tcPr>
          <w:p w14:paraId="391DE151" w14:textId="77777777" w:rsidR="00BF4BFD" w:rsidRDefault="00BF4BFD" w:rsidP="00CA5D3D">
            <w:pPr>
              <w:rPr>
                <w:lang w:val="en-GB"/>
              </w:rPr>
            </w:pPr>
          </w:p>
        </w:tc>
        <w:tc>
          <w:tcPr>
            <w:tcW w:w="6096" w:type="dxa"/>
          </w:tcPr>
          <w:p w14:paraId="4A59A2A9" w14:textId="77777777" w:rsidR="00BF4BFD" w:rsidRDefault="00BF4BFD" w:rsidP="00CA5D3D">
            <w:pPr>
              <w:rPr>
                <w:lang w:val="en-GB"/>
              </w:rPr>
            </w:pPr>
          </w:p>
        </w:tc>
        <w:tc>
          <w:tcPr>
            <w:tcW w:w="2358" w:type="dxa"/>
          </w:tcPr>
          <w:p w14:paraId="6BC21D1C" w14:textId="77777777" w:rsidR="00BF4BFD" w:rsidRDefault="00BF4BFD" w:rsidP="00CA5D3D">
            <w:pPr>
              <w:rPr>
                <w:lang w:val="en-GB"/>
              </w:rPr>
            </w:pPr>
          </w:p>
        </w:tc>
      </w:tr>
      <w:tr w:rsidR="00CA5D3D" w14:paraId="0F75BB6A" w14:textId="77777777" w:rsidTr="007E7414">
        <w:tc>
          <w:tcPr>
            <w:tcW w:w="562" w:type="dxa"/>
          </w:tcPr>
          <w:p w14:paraId="61DD4312" w14:textId="2DB018D5" w:rsidR="00CA5D3D" w:rsidRDefault="00CA5D3D" w:rsidP="00CA5D3D">
            <w:pPr>
              <w:rPr>
                <w:lang w:val="en-GB"/>
              </w:rPr>
            </w:pPr>
          </w:p>
        </w:tc>
        <w:tc>
          <w:tcPr>
            <w:tcW w:w="6096" w:type="dxa"/>
          </w:tcPr>
          <w:p w14:paraId="00630147" w14:textId="5FBE5F94" w:rsidR="00CA5D3D" w:rsidRDefault="00CA5D3D" w:rsidP="00CA5D3D">
            <w:pPr>
              <w:rPr>
                <w:lang w:val="en-GB"/>
              </w:rPr>
            </w:pPr>
            <w:r>
              <w:rPr>
                <w:lang w:val="en-GB"/>
              </w:rPr>
              <w:t>General Traffic issues</w:t>
            </w:r>
          </w:p>
        </w:tc>
        <w:tc>
          <w:tcPr>
            <w:tcW w:w="2358" w:type="dxa"/>
          </w:tcPr>
          <w:p w14:paraId="7134BE4E" w14:textId="23CCABE3" w:rsidR="00CA5D3D" w:rsidRDefault="00CA5D3D" w:rsidP="00CA5D3D">
            <w:pPr>
              <w:rPr>
                <w:lang w:val="en-GB"/>
              </w:rPr>
            </w:pPr>
            <w:r>
              <w:rPr>
                <w:lang w:val="en-GB"/>
              </w:rPr>
              <w:t xml:space="preserve"> </w:t>
            </w:r>
            <w:r w:rsidR="000E14A8">
              <w:rPr>
                <w:lang w:val="en-GB"/>
              </w:rPr>
              <w:t>6</w:t>
            </w:r>
          </w:p>
        </w:tc>
      </w:tr>
      <w:tr w:rsidR="00CA5D3D" w14:paraId="4A32B147" w14:textId="77777777" w:rsidTr="007E7414">
        <w:tc>
          <w:tcPr>
            <w:tcW w:w="562" w:type="dxa"/>
          </w:tcPr>
          <w:p w14:paraId="32A383C9" w14:textId="57B581F0" w:rsidR="00CA5D3D" w:rsidRDefault="00CA5D3D" w:rsidP="00CA5D3D">
            <w:pPr>
              <w:rPr>
                <w:lang w:val="en-GB"/>
              </w:rPr>
            </w:pPr>
          </w:p>
        </w:tc>
        <w:tc>
          <w:tcPr>
            <w:tcW w:w="6096" w:type="dxa"/>
          </w:tcPr>
          <w:p w14:paraId="46038B4A" w14:textId="0A984F36" w:rsidR="00CA5D3D" w:rsidRDefault="00CA5D3D" w:rsidP="00CA5D3D">
            <w:pPr>
              <w:rPr>
                <w:lang w:val="en-GB"/>
              </w:rPr>
            </w:pPr>
            <w:r>
              <w:rPr>
                <w:lang w:val="en-GB"/>
              </w:rPr>
              <w:t>Other</w:t>
            </w:r>
            <w:r w:rsidR="004E6041">
              <w:rPr>
                <w:lang w:val="en-GB"/>
              </w:rPr>
              <w:t xml:space="preserve"> </w:t>
            </w:r>
          </w:p>
        </w:tc>
        <w:tc>
          <w:tcPr>
            <w:tcW w:w="2358" w:type="dxa"/>
          </w:tcPr>
          <w:p w14:paraId="1103647C" w14:textId="7DEAEFBD" w:rsidR="00CA5D3D" w:rsidRDefault="00CA5D3D" w:rsidP="00CA5D3D">
            <w:pPr>
              <w:rPr>
                <w:lang w:val="en-GB"/>
              </w:rPr>
            </w:pPr>
            <w:r>
              <w:rPr>
                <w:lang w:val="en-GB"/>
              </w:rPr>
              <w:t xml:space="preserve"> </w:t>
            </w:r>
            <w:r w:rsidR="000E14A8">
              <w:rPr>
                <w:lang w:val="en-GB"/>
              </w:rPr>
              <w:t>6</w:t>
            </w:r>
          </w:p>
        </w:tc>
      </w:tr>
    </w:tbl>
    <w:p w14:paraId="3B4023BF" w14:textId="79C40CAF" w:rsidR="00FD687C" w:rsidRDefault="000F4C0F" w:rsidP="00675C18">
      <w:pPr>
        <w:jc w:val="both"/>
        <w:rPr>
          <w:lang w:val="en-GB"/>
        </w:rPr>
      </w:pPr>
      <w:r>
        <w:rPr>
          <w:lang w:val="en-GB"/>
        </w:rPr>
        <w:t xml:space="preserve">In terms of the issues raised most frequently was the support </w:t>
      </w:r>
      <w:r w:rsidR="00BF4BFD">
        <w:rPr>
          <w:lang w:val="en-GB"/>
        </w:rPr>
        <w:t>for</w:t>
      </w:r>
      <w:r>
        <w:rPr>
          <w:lang w:val="en-GB"/>
        </w:rPr>
        <w:t xml:space="preserve"> retention of the 30 minutes free parking.  </w:t>
      </w:r>
      <w:r w:rsidR="00063424">
        <w:rPr>
          <w:lang w:val="en-GB"/>
        </w:rPr>
        <w:t>62</w:t>
      </w:r>
      <w:r w:rsidR="00675C18">
        <w:rPr>
          <w:lang w:val="en-GB"/>
        </w:rPr>
        <w:t>% of these came from the Rathfarnham area</w:t>
      </w:r>
    </w:p>
    <w:p w14:paraId="7C12FF87" w14:textId="2677A521" w:rsidR="000F4C0F" w:rsidRDefault="000F4C0F" w:rsidP="00675C18">
      <w:pPr>
        <w:jc w:val="both"/>
        <w:rPr>
          <w:lang w:val="en-GB"/>
        </w:rPr>
      </w:pPr>
      <w:r>
        <w:rPr>
          <w:lang w:val="en-GB"/>
        </w:rPr>
        <w:t xml:space="preserve">Another issue of concern to residents was the </w:t>
      </w:r>
      <w:r w:rsidR="00BF4BFD">
        <w:rPr>
          <w:lang w:val="en-GB"/>
        </w:rPr>
        <w:t xml:space="preserve">proposed </w:t>
      </w:r>
      <w:r>
        <w:rPr>
          <w:lang w:val="en-GB"/>
        </w:rPr>
        <w:t xml:space="preserve">increase in the </w:t>
      </w:r>
      <w:r w:rsidR="004D729E">
        <w:rPr>
          <w:lang w:val="en-GB"/>
        </w:rPr>
        <w:t xml:space="preserve">resident </w:t>
      </w:r>
      <w:r>
        <w:rPr>
          <w:lang w:val="en-GB"/>
        </w:rPr>
        <w:t xml:space="preserve">permit charges.  It was generally felt that the increases were </w:t>
      </w:r>
      <w:r w:rsidR="00675C18">
        <w:rPr>
          <w:lang w:val="en-GB"/>
        </w:rPr>
        <w:t>too high</w:t>
      </w:r>
      <w:r>
        <w:rPr>
          <w:lang w:val="en-GB"/>
        </w:rPr>
        <w:t>.</w:t>
      </w:r>
    </w:p>
    <w:p w14:paraId="1859E816" w14:textId="2E462D98" w:rsidR="00F7020C" w:rsidRPr="004D729E" w:rsidRDefault="000F4C0F" w:rsidP="007A5DDD">
      <w:pPr>
        <w:jc w:val="both"/>
        <w:rPr>
          <w:lang w:val="en-GB"/>
        </w:rPr>
      </w:pPr>
      <w:r>
        <w:rPr>
          <w:lang w:val="en-GB"/>
        </w:rPr>
        <w:t xml:space="preserve">The introduction of Electric Vehicle charging points was generally well received as was the </w:t>
      </w:r>
      <w:r w:rsidR="00581070">
        <w:rPr>
          <w:lang w:val="en-GB"/>
        </w:rPr>
        <w:t xml:space="preserve">proposal to </w:t>
      </w:r>
      <w:r>
        <w:rPr>
          <w:lang w:val="en-GB"/>
        </w:rPr>
        <w:t>introduc</w:t>
      </w:r>
      <w:r w:rsidR="00581070">
        <w:rPr>
          <w:lang w:val="en-GB"/>
        </w:rPr>
        <w:t>e</w:t>
      </w:r>
      <w:r>
        <w:rPr>
          <w:lang w:val="en-GB"/>
        </w:rPr>
        <w:t xml:space="preserve"> areas for </w:t>
      </w:r>
      <w:r w:rsidR="000E57A7">
        <w:rPr>
          <w:lang w:val="en-GB"/>
        </w:rPr>
        <w:t>parking of car sharing vehicles.</w:t>
      </w:r>
    </w:p>
    <w:p w14:paraId="61FDA67D" w14:textId="77777777" w:rsidR="007A5DDD" w:rsidRDefault="007A5DDD" w:rsidP="007A5DDD">
      <w:pPr>
        <w:jc w:val="both"/>
        <w:rPr>
          <w:rFonts w:cstheme="minorHAnsi"/>
        </w:rPr>
      </w:pPr>
      <w:r>
        <w:rPr>
          <w:lang w:val="en-GB"/>
        </w:rPr>
        <w:t xml:space="preserve">In accordance with </w:t>
      </w:r>
      <w:hyperlink r:id="rId6" w:history="1">
        <w:r w:rsidRPr="007A5DDD">
          <w:rPr>
            <w:rStyle w:val="Hyperlink"/>
            <w:lang w:val="en-GB"/>
          </w:rPr>
          <w:t xml:space="preserve">Section </w:t>
        </w:r>
        <w:r>
          <w:rPr>
            <w:rStyle w:val="Hyperlink"/>
            <w:lang w:val="en-GB"/>
          </w:rPr>
          <w:t>200</w:t>
        </w:r>
        <w:r w:rsidRPr="007A5DDD">
          <w:rPr>
            <w:rStyle w:val="Hyperlink"/>
            <w:lang w:val="en-GB"/>
          </w:rPr>
          <w:t xml:space="preserve">  of the Local Government Acts 2001</w:t>
        </w:r>
      </w:hyperlink>
      <w:r>
        <w:rPr>
          <w:lang w:val="en-GB"/>
        </w:rPr>
        <w:t>, t</w:t>
      </w:r>
      <w:r>
        <w:rPr>
          <w:rFonts w:cstheme="minorHAnsi"/>
        </w:rPr>
        <w:t>he Chief Execut</w:t>
      </w:r>
      <w:r w:rsidRPr="00BF1804">
        <w:rPr>
          <w:rFonts w:cstheme="minorHAnsi"/>
        </w:rPr>
        <w:t>i</w:t>
      </w:r>
      <w:r>
        <w:rPr>
          <w:rFonts w:cstheme="minorHAnsi"/>
        </w:rPr>
        <w:t xml:space="preserve">ve’s Report will address the issues raised in the submissions and will make recommendation </w:t>
      </w:r>
      <w:r w:rsidRPr="00BF1804">
        <w:rPr>
          <w:rFonts w:cstheme="minorHAnsi"/>
        </w:rPr>
        <w:t>t</w:t>
      </w:r>
      <w:r>
        <w:rPr>
          <w:rFonts w:cstheme="minorHAnsi"/>
        </w:rPr>
        <w:t xml:space="preserve">o the Council.  It is expected that the council will consider the report at the November 2020 Council Meeting, and make the Byelaws, either in accordance with the draft or subject to such changes as the Council may determine, or not make the ByeLaws.  </w:t>
      </w:r>
    </w:p>
    <w:p w14:paraId="731536C3" w14:textId="4A59617C" w:rsidR="007A5DDD" w:rsidRDefault="007A5DDD" w:rsidP="007A5DDD">
      <w:pPr>
        <w:jc w:val="both"/>
        <w:rPr>
          <w:rFonts w:cstheme="minorHAnsi"/>
        </w:rPr>
      </w:pPr>
      <w:r>
        <w:rPr>
          <w:rFonts w:cstheme="minorHAnsi"/>
        </w:rPr>
        <w:t xml:space="preserve">When </w:t>
      </w:r>
      <w:proofErr w:type="spellStart"/>
      <w:r>
        <w:rPr>
          <w:rFonts w:cstheme="minorHAnsi"/>
        </w:rPr>
        <w:t>ByeLaw</w:t>
      </w:r>
      <w:proofErr w:type="spellEnd"/>
      <w:r>
        <w:rPr>
          <w:rFonts w:cstheme="minorHAnsi"/>
        </w:rPr>
        <w:t xml:space="preserve"> are made they shall come into force on a date specified, but not less than 30 days after being made.</w:t>
      </w:r>
    </w:p>
    <w:sectPr w:rsidR="007A5D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140F8"/>
    <w:multiLevelType w:val="hybridMultilevel"/>
    <w:tmpl w:val="31D29EF8"/>
    <w:lvl w:ilvl="0" w:tplc="AB08C28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AD4141F"/>
    <w:multiLevelType w:val="hybridMultilevel"/>
    <w:tmpl w:val="8B62A5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32B6163"/>
    <w:multiLevelType w:val="hybridMultilevel"/>
    <w:tmpl w:val="B0785F26"/>
    <w:lvl w:ilvl="0" w:tplc="986E1D12">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4D9A5049"/>
    <w:multiLevelType w:val="hybridMultilevel"/>
    <w:tmpl w:val="0C92B922"/>
    <w:lvl w:ilvl="0" w:tplc="36CA39D4">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5A3C6EC1"/>
    <w:multiLevelType w:val="hybridMultilevel"/>
    <w:tmpl w:val="7A581110"/>
    <w:lvl w:ilvl="0" w:tplc="9C6C7D4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34"/>
    <w:rsid w:val="00063424"/>
    <w:rsid w:val="000E14A8"/>
    <w:rsid w:val="000E57A7"/>
    <w:rsid w:val="000F4C0F"/>
    <w:rsid w:val="001218DC"/>
    <w:rsid w:val="0020087F"/>
    <w:rsid w:val="00251D34"/>
    <w:rsid w:val="00285032"/>
    <w:rsid w:val="002F1D19"/>
    <w:rsid w:val="003C6FBB"/>
    <w:rsid w:val="003E18E2"/>
    <w:rsid w:val="003E2630"/>
    <w:rsid w:val="0041052F"/>
    <w:rsid w:val="004B46D7"/>
    <w:rsid w:val="004D06F2"/>
    <w:rsid w:val="004D729E"/>
    <w:rsid w:val="004E6041"/>
    <w:rsid w:val="00505A6C"/>
    <w:rsid w:val="00581070"/>
    <w:rsid w:val="00594D10"/>
    <w:rsid w:val="0063609B"/>
    <w:rsid w:val="0067536C"/>
    <w:rsid w:val="00675C18"/>
    <w:rsid w:val="006E66E0"/>
    <w:rsid w:val="00710C22"/>
    <w:rsid w:val="0073485B"/>
    <w:rsid w:val="00795F10"/>
    <w:rsid w:val="007A5DDD"/>
    <w:rsid w:val="007E33C4"/>
    <w:rsid w:val="007E7414"/>
    <w:rsid w:val="00806404"/>
    <w:rsid w:val="008361A2"/>
    <w:rsid w:val="00901910"/>
    <w:rsid w:val="00904313"/>
    <w:rsid w:val="00934CEA"/>
    <w:rsid w:val="00A33147"/>
    <w:rsid w:val="00A60149"/>
    <w:rsid w:val="00A93F05"/>
    <w:rsid w:val="00AD67A8"/>
    <w:rsid w:val="00AE09BA"/>
    <w:rsid w:val="00B45FB2"/>
    <w:rsid w:val="00BA1958"/>
    <w:rsid w:val="00BB6BF8"/>
    <w:rsid w:val="00BF4BFD"/>
    <w:rsid w:val="00C12B19"/>
    <w:rsid w:val="00C45C61"/>
    <w:rsid w:val="00C61533"/>
    <w:rsid w:val="00C70E06"/>
    <w:rsid w:val="00C76C85"/>
    <w:rsid w:val="00CA5D3D"/>
    <w:rsid w:val="00CA7148"/>
    <w:rsid w:val="00CB5139"/>
    <w:rsid w:val="00CD6247"/>
    <w:rsid w:val="00CE25E9"/>
    <w:rsid w:val="00D035CD"/>
    <w:rsid w:val="00D12B5E"/>
    <w:rsid w:val="00D21CE5"/>
    <w:rsid w:val="00D443C7"/>
    <w:rsid w:val="00E00EFF"/>
    <w:rsid w:val="00E0383B"/>
    <w:rsid w:val="00F665E6"/>
    <w:rsid w:val="00F7020C"/>
    <w:rsid w:val="00FA5565"/>
    <w:rsid w:val="00FD687C"/>
    <w:rsid w:val="00FF2D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0CFB"/>
  <w15:chartTrackingRefBased/>
  <w15:docId w15:val="{9224BEC3-9622-40F5-A591-EDE1967C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1D34"/>
    <w:rPr>
      <w:color w:val="0563C1" w:themeColor="hyperlink"/>
      <w:u w:val="single"/>
    </w:rPr>
  </w:style>
  <w:style w:type="character" w:styleId="UnresolvedMention">
    <w:name w:val="Unresolved Mention"/>
    <w:basedOn w:val="DefaultParagraphFont"/>
    <w:uiPriority w:val="99"/>
    <w:semiHidden/>
    <w:unhideWhenUsed/>
    <w:rsid w:val="00251D34"/>
    <w:rPr>
      <w:color w:val="605E5C"/>
      <w:shd w:val="clear" w:color="auto" w:fill="E1DFDD"/>
    </w:rPr>
  </w:style>
  <w:style w:type="table" w:styleId="TableGrid">
    <w:name w:val="Table Grid"/>
    <w:basedOn w:val="TableNormal"/>
    <w:uiPriority w:val="39"/>
    <w:rsid w:val="00D44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016318">
      <w:bodyDiv w:val="1"/>
      <w:marLeft w:val="0"/>
      <w:marRight w:val="0"/>
      <w:marTop w:val="0"/>
      <w:marBottom w:val="2250"/>
      <w:divBdr>
        <w:top w:val="none" w:sz="0" w:space="0" w:color="auto"/>
        <w:left w:val="none" w:sz="0" w:space="0" w:color="auto"/>
        <w:bottom w:val="none" w:sz="0" w:space="0" w:color="auto"/>
        <w:right w:val="none" w:sz="0" w:space="0" w:color="auto"/>
      </w:divBdr>
      <w:divsChild>
        <w:div w:id="1560483959">
          <w:marLeft w:val="0"/>
          <w:marRight w:val="0"/>
          <w:marTop w:val="0"/>
          <w:marBottom w:val="0"/>
          <w:divBdr>
            <w:top w:val="none" w:sz="0" w:space="0" w:color="auto"/>
            <w:left w:val="none" w:sz="0" w:space="0" w:color="auto"/>
            <w:bottom w:val="none" w:sz="0" w:space="0" w:color="auto"/>
            <w:right w:val="none" w:sz="0" w:space="0" w:color="auto"/>
          </w:divBdr>
          <w:divsChild>
            <w:div w:id="89398780">
              <w:marLeft w:val="0"/>
              <w:marRight w:val="0"/>
              <w:marTop w:val="0"/>
              <w:marBottom w:val="0"/>
              <w:divBdr>
                <w:top w:val="none" w:sz="0" w:space="0" w:color="auto"/>
                <w:left w:val="none" w:sz="0" w:space="0" w:color="auto"/>
                <w:bottom w:val="none" w:sz="0" w:space="0" w:color="auto"/>
                <w:right w:val="none" w:sz="0" w:space="0" w:color="auto"/>
              </w:divBdr>
              <w:divsChild>
                <w:div w:id="17215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91354">
      <w:bodyDiv w:val="1"/>
      <w:marLeft w:val="0"/>
      <w:marRight w:val="0"/>
      <w:marTop w:val="0"/>
      <w:marBottom w:val="0"/>
      <w:divBdr>
        <w:top w:val="none" w:sz="0" w:space="0" w:color="auto"/>
        <w:left w:val="none" w:sz="0" w:space="0" w:color="auto"/>
        <w:bottom w:val="none" w:sz="0" w:space="0" w:color="auto"/>
        <w:right w:val="none" w:sz="0" w:space="0" w:color="auto"/>
      </w:divBdr>
    </w:div>
    <w:div w:id="1391727151">
      <w:bodyDiv w:val="1"/>
      <w:marLeft w:val="0"/>
      <w:marRight w:val="0"/>
      <w:marTop w:val="0"/>
      <w:marBottom w:val="0"/>
      <w:divBdr>
        <w:top w:val="none" w:sz="0" w:space="0" w:color="auto"/>
        <w:left w:val="none" w:sz="0" w:space="0" w:color="auto"/>
        <w:bottom w:val="none" w:sz="0" w:space="0" w:color="auto"/>
        <w:right w:val="none" w:sz="0" w:space="0" w:color="auto"/>
      </w:divBdr>
    </w:div>
    <w:div w:id="1549998178">
      <w:bodyDiv w:val="1"/>
      <w:marLeft w:val="0"/>
      <w:marRight w:val="0"/>
      <w:marTop w:val="0"/>
      <w:marBottom w:val="0"/>
      <w:divBdr>
        <w:top w:val="none" w:sz="0" w:space="0" w:color="auto"/>
        <w:left w:val="none" w:sz="0" w:space="0" w:color="auto"/>
        <w:bottom w:val="none" w:sz="0" w:space="0" w:color="auto"/>
        <w:right w:val="none" w:sz="0" w:space="0" w:color="auto"/>
      </w:divBdr>
    </w:div>
    <w:div w:id="1583486267">
      <w:bodyDiv w:val="1"/>
      <w:marLeft w:val="0"/>
      <w:marRight w:val="0"/>
      <w:marTop w:val="0"/>
      <w:marBottom w:val="2250"/>
      <w:divBdr>
        <w:top w:val="none" w:sz="0" w:space="0" w:color="auto"/>
        <w:left w:val="none" w:sz="0" w:space="0" w:color="auto"/>
        <w:bottom w:val="none" w:sz="0" w:space="0" w:color="auto"/>
        <w:right w:val="none" w:sz="0" w:space="0" w:color="auto"/>
      </w:divBdr>
      <w:divsChild>
        <w:div w:id="1332954943">
          <w:marLeft w:val="0"/>
          <w:marRight w:val="0"/>
          <w:marTop w:val="0"/>
          <w:marBottom w:val="0"/>
          <w:divBdr>
            <w:top w:val="none" w:sz="0" w:space="0" w:color="auto"/>
            <w:left w:val="none" w:sz="0" w:space="0" w:color="auto"/>
            <w:bottom w:val="none" w:sz="0" w:space="0" w:color="auto"/>
            <w:right w:val="none" w:sz="0" w:space="0" w:color="auto"/>
          </w:divBdr>
          <w:divsChild>
            <w:div w:id="254366801">
              <w:marLeft w:val="0"/>
              <w:marRight w:val="0"/>
              <w:marTop w:val="0"/>
              <w:marBottom w:val="0"/>
              <w:divBdr>
                <w:top w:val="none" w:sz="0" w:space="0" w:color="auto"/>
                <w:left w:val="none" w:sz="0" w:space="0" w:color="auto"/>
                <w:bottom w:val="none" w:sz="0" w:space="0" w:color="auto"/>
                <w:right w:val="none" w:sz="0" w:space="0" w:color="auto"/>
              </w:divBdr>
              <w:divsChild>
                <w:div w:id="757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rishstatutebook.ie/eli/2001/act/37/section/200/enacted/en/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7848F-7B09-480C-8F16-E5BA80DE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7</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Kelly</dc:creator>
  <cp:keywords/>
  <dc:description/>
  <cp:lastModifiedBy>Mary Maguire</cp:lastModifiedBy>
  <cp:revision>36</cp:revision>
  <dcterms:created xsi:type="dcterms:W3CDTF">2020-09-15T15:22:00Z</dcterms:created>
  <dcterms:modified xsi:type="dcterms:W3CDTF">2020-09-21T16:44:00Z</dcterms:modified>
</cp:coreProperties>
</file>