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7333A" w14:textId="77777777" w:rsidR="00631FAD" w:rsidRDefault="00631FAD" w:rsidP="001C6EC3">
      <w:pPr>
        <w:spacing w:after="0"/>
        <w:rPr>
          <w:rFonts w:cstheme="minorHAnsi"/>
          <w:b/>
          <w:bCs/>
        </w:rPr>
      </w:pPr>
    </w:p>
    <w:p w14:paraId="7997BAC2" w14:textId="3B8F31E2" w:rsidR="00631FAD" w:rsidRPr="00631FAD" w:rsidRDefault="00631FAD" w:rsidP="001C6EC3">
      <w:pPr>
        <w:spacing w:after="0"/>
        <w:rPr>
          <w:rFonts w:cstheme="minorHAnsi"/>
          <w:b/>
          <w:bCs/>
          <w:sz w:val="48"/>
          <w:szCs w:val="48"/>
        </w:rPr>
      </w:pPr>
      <w:r w:rsidRPr="00631FAD">
        <w:rPr>
          <w:rFonts w:cstheme="minorHAnsi"/>
          <w:b/>
          <w:bCs/>
          <w:sz w:val="48"/>
          <w:szCs w:val="48"/>
        </w:rPr>
        <w:t xml:space="preserve">South Dublin County Council </w:t>
      </w:r>
    </w:p>
    <w:p w14:paraId="7F7987B6" w14:textId="74583E6F" w:rsidR="00631FAD" w:rsidRPr="00631FAD" w:rsidRDefault="00631FAD" w:rsidP="001C6EC3">
      <w:pPr>
        <w:spacing w:after="0"/>
        <w:rPr>
          <w:rFonts w:cstheme="minorHAnsi"/>
          <w:b/>
          <w:bCs/>
          <w:sz w:val="48"/>
          <w:szCs w:val="48"/>
        </w:rPr>
      </w:pPr>
    </w:p>
    <w:p w14:paraId="7860291F" w14:textId="18CFE941" w:rsidR="00631FAD" w:rsidRPr="00631FAD" w:rsidRDefault="00631FAD" w:rsidP="001C6EC3">
      <w:pPr>
        <w:spacing w:after="0"/>
        <w:rPr>
          <w:rFonts w:cstheme="minorHAnsi"/>
          <w:b/>
          <w:bCs/>
          <w:sz w:val="48"/>
          <w:szCs w:val="48"/>
        </w:rPr>
      </w:pPr>
      <w:r w:rsidRPr="00631FAD">
        <w:rPr>
          <w:rFonts w:cstheme="minorHAnsi"/>
          <w:b/>
          <w:bCs/>
          <w:sz w:val="48"/>
          <w:szCs w:val="48"/>
        </w:rPr>
        <w:t xml:space="preserve">Directional Sign Strategy </w:t>
      </w:r>
    </w:p>
    <w:p w14:paraId="76A625F6" w14:textId="7B342E10" w:rsidR="00631FAD" w:rsidRPr="00631FAD" w:rsidRDefault="00631FAD" w:rsidP="001C6EC3">
      <w:pPr>
        <w:spacing w:after="0"/>
        <w:rPr>
          <w:rFonts w:cstheme="minorHAnsi"/>
          <w:b/>
          <w:bCs/>
          <w:sz w:val="48"/>
          <w:szCs w:val="48"/>
        </w:rPr>
      </w:pPr>
    </w:p>
    <w:p w14:paraId="1BD818A5" w14:textId="3DB7D081" w:rsidR="00631FAD" w:rsidRPr="00631FAD" w:rsidRDefault="00631FAD" w:rsidP="001C6EC3">
      <w:pPr>
        <w:spacing w:after="0"/>
        <w:rPr>
          <w:rFonts w:cstheme="minorHAnsi"/>
          <w:b/>
          <w:bCs/>
          <w:sz w:val="60"/>
          <w:szCs w:val="60"/>
        </w:rPr>
      </w:pPr>
      <w:r w:rsidRPr="00631FAD">
        <w:rPr>
          <w:rFonts w:cstheme="minorHAnsi"/>
          <w:b/>
          <w:bCs/>
          <w:sz w:val="60"/>
          <w:szCs w:val="60"/>
        </w:rPr>
        <w:t xml:space="preserve">DRAFT </w:t>
      </w:r>
    </w:p>
    <w:p w14:paraId="4FC6B7E2" w14:textId="15893CD6" w:rsidR="00631FAD" w:rsidRPr="00631FAD" w:rsidRDefault="00631FAD" w:rsidP="001C6EC3">
      <w:pPr>
        <w:spacing w:after="0"/>
        <w:rPr>
          <w:rFonts w:cstheme="minorHAnsi"/>
          <w:b/>
          <w:bCs/>
          <w:sz w:val="48"/>
          <w:szCs w:val="48"/>
        </w:rPr>
      </w:pPr>
    </w:p>
    <w:p w14:paraId="6E92959A" w14:textId="77777777" w:rsidR="00631FAD" w:rsidRDefault="00631FAD" w:rsidP="001C6EC3">
      <w:pPr>
        <w:spacing w:after="0"/>
        <w:rPr>
          <w:rFonts w:cstheme="minorHAnsi"/>
          <w:b/>
          <w:bCs/>
          <w:sz w:val="28"/>
          <w:szCs w:val="28"/>
        </w:rPr>
      </w:pPr>
    </w:p>
    <w:p w14:paraId="02FF0A01" w14:textId="77777777" w:rsidR="00631FAD" w:rsidRDefault="00631FAD" w:rsidP="001C6EC3">
      <w:pPr>
        <w:spacing w:after="0"/>
        <w:rPr>
          <w:rFonts w:cstheme="minorHAnsi"/>
          <w:b/>
          <w:bCs/>
          <w:sz w:val="28"/>
          <w:szCs w:val="28"/>
        </w:rPr>
      </w:pPr>
    </w:p>
    <w:p w14:paraId="73F63E86" w14:textId="77777777" w:rsidR="00631FAD" w:rsidRDefault="00631FAD" w:rsidP="001C6EC3">
      <w:pPr>
        <w:spacing w:after="0"/>
        <w:rPr>
          <w:rFonts w:cstheme="minorHAnsi"/>
          <w:b/>
          <w:bCs/>
          <w:sz w:val="28"/>
          <w:szCs w:val="28"/>
        </w:rPr>
      </w:pPr>
    </w:p>
    <w:p w14:paraId="78055451" w14:textId="77777777" w:rsidR="00631FAD" w:rsidRDefault="00631FAD" w:rsidP="001C6EC3">
      <w:pPr>
        <w:spacing w:after="0"/>
        <w:rPr>
          <w:rFonts w:cstheme="minorHAnsi"/>
          <w:b/>
          <w:bCs/>
          <w:sz w:val="28"/>
          <w:szCs w:val="28"/>
        </w:rPr>
      </w:pPr>
    </w:p>
    <w:p w14:paraId="0683339D" w14:textId="77777777" w:rsidR="00631FAD" w:rsidRDefault="00631FAD" w:rsidP="001C6EC3">
      <w:pPr>
        <w:spacing w:after="0"/>
        <w:rPr>
          <w:rFonts w:cstheme="minorHAnsi"/>
          <w:b/>
          <w:bCs/>
          <w:sz w:val="28"/>
          <w:szCs w:val="28"/>
        </w:rPr>
      </w:pPr>
    </w:p>
    <w:p w14:paraId="60447C9A" w14:textId="77777777" w:rsidR="00631FAD" w:rsidRDefault="00631FAD" w:rsidP="001C6EC3">
      <w:pPr>
        <w:spacing w:after="0"/>
        <w:rPr>
          <w:rFonts w:cstheme="minorHAnsi"/>
          <w:b/>
          <w:bCs/>
          <w:sz w:val="28"/>
          <w:szCs w:val="28"/>
        </w:rPr>
      </w:pPr>
    </w:p>
    <w:p w14:paraId="7988B9B8" w14:textId="77777777" w:rsidR="00631FAD" w:rsidRDefault="00631FAD" w:rsidP="001C6EC3">
      <w:pPr>
        <w:spacing w:after="0"/>
        <w:rPr>
          <w:rFonts w:cstheme="minorHAnsi"/>
          <w:b/>
          <w:bCs/>
          <w:sz w:val="28"/>
          <w:szCs w:val="28"/>
        </w:rPr>
      </w:pPr>
    </w:p>
    <w:p w14:paraId="5F78A98A" w14:textId="77777777" w:rsidR="00631FAD" w:rsidRDefault="00631FAD" w:rsidP="001C6EC3">
      <w:pPr>
        <w:spacing w:after="0"/>
        <w:rPr>
          <w:rFonts w:cstheme="minorHAnsi"/>
          <w:b/>
          <w:bCs/>
          <w:sz w:val="28"/>
          <w:szCs w:val="28"/>
        </w:rPr>
      </w:pPr>
    </w:p>
    <w:p w14:paraId="1564162C" w14:textId="77777777" w:rsidR="00631FAD" w:rsidRDefault="00631FAD" w:rsidP="001C6EC3">
      <w:pPr>
        <w:spacing w:after="0"/>
        <w:rPr>
          <w:rFonts w:cstheme="minorHAnsi"/>
          <w:b/>
          <w:bCs/>
          <w:sz w:val="28"/>
          <w:szCs w:val="28"/>
        </w:rPr>
      </w:pPr>
    </w:p>
    <w:p w14:paraId="66E8331E" w14:textId="77777777" w:rsidR="00631FAD" w:rsidRDefault="00631FAD" w:rsidP="001C6EC3">
      <w:pPr>
        <w:spacing w:after="0"/>
        <w:rPr>
          <w:rFonts w:cstheme="minorHAnsi"/>
          <w:b/>
          <w:bCs/>
          <w:sz w:val="28"/>
          <w:szCs w:val="28"/>
        </w:rPr>
      </w:pPr>
    </w:p>
    <w:p w14:paraId="4C06F59D" w14:textId="77777777" w:rsidR="00631FAD" w:rsidRDefault="00631FAD" w:rsidP="001C6EC3">
      <w:pPr>
        <w:spacing w:after="0"/>
        <w:rPr>
          <w:rFonts w:cstheme="minorHAnsi"/>
          <w:b/>
          <w:bCs/>
          <w:sz w:val="28"/>
          <w:szCs w:val="28"/>
        </w:rPr>
      </w:pPr>
    </w:p>
    <w:p w14:paraId="7E8F0DF0" w14:textId="77777777" w:rsidR="00631FAD" w:rsidRDefault="00631FAD" w:rsidP="001C6EC3">
      <w:pPr>
        <w:spacing w:after="0"/>
        <w:rPr>
          <w:rFonts w:cstheme="minorHAnsi"/>
          <w:b/>
          <w:bCs/>
          <w:sz w:val="28"/>
          <w:szCs w:val="28"/>
        </w:rPr>
      </w:pPr>
    </w:p>
    <w:p w14:paraId="6E2F016F" w14:textId="77777777" w:rsidR="00631FAD" w:rsidRDefault="00631FAD" w:rsidP="001C6EC3">
      <w:pPr>
        <w:spacing w:after="0"/>
        <w:rPr>
          <w:rFonts w:cstheme="minorHAnsi"/>
          <w:b/>
          <w:bCs/>
          <w:sz w:val="28"/>
          <w:szCs w:val="28"/>
        </w:rPr>
      </w:pPr>
    </w:p>
    <w:p w14:paraId="505F122C" w14:textId="77777777" w:rsidR="00631FAD" w:rsidRDefault="00631FAD" w:rsidP="001C6EC3">
      <w:pPr>
        <w:spacing w:after="0"/>
        <w:rPr>
          <w:rFonts w:cstheme="minorHAnsi"/>
          <w:b/>
          <w:bCs/>
          <w:sz w:val="28"/>
          <w:szCs w:val="28"/>
        </w:rPr>
      </w:pPr>
    </w:p>
    <w:p w14:paraId="0D1CBD63" w14:textId="77777777" w:rsidR="00631FAD" w:rsidRDefault="00631FAD" w:rsidP="001C6EC3">
      <w:pPr>
        <w:spacing w:after="0"/>
        <w:rPr>
          <w:rFonts w:cstheme="minorHAnsi"/>
          <w:b/>
          <w:bCs/>
          <w:sz w:val="28"/>
          <w:szCs w:val="28"/>
        </w:rPr>
      </w:pPr>
    </w:p>
    <w:p w14:paraId="12B8B1C4" w14:textId="77777777" w:rsidR="00631FAD" w:rsidRDefault="00631FAD" w:rsidP="001C6EC3">
      <w:pPr>
        <w:spacing w:after="0"/>
        <w:rPr>
          <w:rFonts w:cstheme="minorHAnsi"/>
          <w:b/>
          <w:bCs/>
          <w:sz w:val="28"/>
          <w:szCs w:val="28"/>
        </w:rPr>
      </w:pPr>
    </w:p>
    <w:p w14:paraId="5643F6F1" w14:textId="77777777" w:rsidR="00631FAD" w:rsidRDefault="00631FAD" w:rsidP="001C6EC3">
      <w:pPr>
        <w:spacing w:after="0"/>
        <w:rPr>
          <w:rFonts w:cstheme="minorHAnsi"/>
          <w:b/>
          <w:bCs/>
          <w:sz w:val="28"/>
          <w:szCs w:val="28"/>
        </w:rPr>
      </w:pPr>
    </w:p>
    <w:p w14:paraId="320E1490" w14:textId="77777777" w:rsidR="00631FAD" w:rsidRDefault="00631FAD" w:rsidP="001C6EC3">
      <w:pPr>
        <w:spacing w:after="0"/>
        <w:rPr>
          <w:rFonts w:cstheme="minorHAnsi"/>
          <w:b/>
          <w:bCs/>
          <w:sz w:val="28"/>
          <w:szCs w:val="28"/>
        </w:rPr>
      </w:pPr>
    </w:p>
    <w:p w14:paraId="2E788DD6" w14:textId="77777777" w:rsidR="00631FAD" w:rsidRDefault="00631FAD" w:rsidP="001C6EC3">
      <w:pPr>
        <w:spacing w:after="0"/>
        <w:rPr>
          <w:rFonts w:cstheme="minorHAnsi"/>
          <w:b/>
          <w:bCs/>
          <w:sz w:val="28"/>
          <w:szCs w:val="28"/>
        </w:rPr>
      </w:pPr>
    </w:p>
    <w:p w14:paraId="52AC359B" w14:textId="77777777" w:rsidR="00631FAD" w:rsidRDefault="00631FAD" w:rsidP="001C6EC3">
      <w:pPr>
        <w:spacing w:after="0"/>
        <w:rPr>
          <w:rFonts w:cstheme="minorHAnsi"/>
          <w:b/>
          <w:bCs/>
          <w:sz w:val="28"/>
          <w:szCs w:val="28"/>
        </w:rPr>
      </w:pPr>
    </w:p>
    <w:p w14:paraId="69F7FEEA" w14:textId="77777777" w:rsidR="00631FAD" w:rsidRDefault="00631FAD" w:rsidP="001C6EC3">
      <w:pPr>
        <w:spacing w:after="0"/>
        <w:rPr>
          <w:rFonts w:cstheme="minorHAnsi"/>
          <w:b/>
          <w:bCs/>
          <w:sz w:val="28"/>
          <w:szCs w:val="28"/>
        </w:rPr>
      </w:pPr>
    </w:p>
    <w:p w14:paraId="4CEF8827" w14:textId="3388A694" w:rsidR="00631FAD" w:rsidRPr="00631FAD" w:rsidRDefault="00631FAD" w:rsidP="001C6EC3">
      <w:pPr>
        <w:spacing w:after="0"/>
        <w:rPr>
          <w:rFonts w:cstheme="minorHAnsi"/>
          <w:b/>
          <w:bCs/>
          <w:sz w:val="28"/>
          <w:szCs w:val="28"/>
        </w:rPr>
      </w:pPr>
      <w:r w:rsidRPr="00631FAD">
        <w:rPr>
          <w:rFonts w:cstheme="minorHAnsi"/>
          <w:b/>
          <w:bCs/>
          <w:sz w:val="28"/>
          <w:szCs w:val="28"/>
        </w:rPr>
        <w:t>18 September 2020</w:t>
      </w:r>
    </w:p>
    <w:p w14:paraId="71D1283C" w14:textId="000184CE" w:rsidR="00631FAD" w:rsidRPr="00631FAD" w:rsidRDefault="00631FAD" w:rsidP="001C6EC3">
      <w:pPr>
        <w:spacing w:after="0"/>
        <w:rPr>
          <w:rFonts w:cstheme="minorHAnsi"/>
          <w:b/>
          <w:bCs/>
          <w:sz w:val="28"/>
          <w:szCs w:val="28"/>
        </w:rPr>
      </w:pPr>
    </w:p>
    <w:p w14:paraId="555081D1" w14:textId="0A4A1397" w:rsidR="00631FAD" w:rsidRPr="00631FAD" w:rsidRDefault="00631FAD" w:rsidP="001C6EC3">
      <w:pPr>
        <w:spacing w:after="0"/>
        <w:rPr>
          <w:rFonts w:cstheme="minorHAnsi"/>
          <w:b/>
          <w:bCs/>
          <w:sz w:val="28"/>
          <w:szCs w:val="28"/>
        </w:rPr>
      </w:pPr>
      <w:r w:rsidRPr="00631FAD">
        <w:rPr>
          <w:rFonts w:cstheme="minorHAnsi"/>
          <w:b/>
          <w:bCs/>
          <w:sz w:val="28"/>
          <w:szCs w:val="28"/>
        </w:rPr>
        <w:t xml:space="preserve">Land Use Planning and Transport </w:t>
      </w:r>
    </w:p>
    <w:p w14:paraId="56DE4DEA" w14:textId="295FDD7B" w:rsidR="00631FAD" w:rsidRPr="00631FAD" w:rsidRDefault="00631FAD" w:rsidP="001C6EC3">
      <w:pPr>
        <w:spacing w:after="0"/>
        <w:rPr>
          <w:rFonts w:cstheme="minorHAnsi"/>
          <w:b/>
          <w:bCs/>
          <w:sz w:val="48"/>
          <w:szCs w:val="48"/>
        </w:rPr>
      </w:pPr>
    </w:p>
    <w:p w14:paraId="18ED9F6D" w14:textId="22AE0E4A" w:rsidR="001C6EC3" w:rsidRDefault="00C04C5A" w:rsidP="001C6EC3">
      <w:pPr>
        <w:spacing w:after="0"/>
        <w:rPr>
          <w:rFonts w:cstheme="minorHAnsi"/>
          <w:b/>
          <w:bCs/>
        </w:rPr>
      </w:pPr>
      <w:r>
        <w:rPr>
          <w:rFonts w:cstheme="minorHAnsi"/>
          <w:b/>
          <w:bCs/>
        </w:rPr>
        <w:lastRenderedPageBreak/>
        <w:t>1</w:t>
      </w:r>
      <w:r>
        <w:rPr>
          <w:rFonts w:cstheme="minorHAnsi"/>
          <w:b/>
          <w:bCs/>
        </w:rPr>
        <w:tab/>
      </w:r>
      <w:r w:rsidR="00B3189E" w:rsidRPr="001C6EC3">
        <w:rPr>
          <w:rFonts w:cstheme="minorHAnsi"/>
          <w:b/>
          <w:bCs/>
        </w:rPr>
        <w:t>PURPOSE AND CONTEXT</w:t>
      </w:r>
    </w:p>
    <w:p w14:paraId="6D4DA430" w14:textId="77777777" w:rsidR="00C04C5A" w:rsidRDefault="00C04C5A" w:rsidP="001C6EC3">
      <w:pPr>
        <w:spacing w:after="0"/>
        <w:rPr>
          <w:rFonts w:cstheme="minorHAnsi"/>
          <w:b/>
          <w:bCs/>
        </w:rPr>
      </w:pPr>
    </w:p>
    <w:p w14:paraId="6C5969E6" w14:textId="0C7D377A" w:rsidR="000D09EC" w:rsidRDefault="00C04C5A" w:rsidP="001C6EC3">
      <w:pPr>
        <w:spacing w:after="0"/>
        <w:rPr>
          <w:rFonts w:cstheme="minorHAnsi"/>
        </w:rPr>
      </w:pPr>
      <w:r>
        <w:rPr>
          <w:rFonts w:cstheme="minorHAnsi"/>
        </w:rPr>
        <w:t>1.1</w:t>
      </w:r>
      <w:r>
        <w:rPr>
          <w:rFonts w:cstheme="minorHAnsi"/>
        </w:rPr>
        <w:tab/>
      </w:r>
      <w:r w:rsidR="00F25007" w:rsidRPr="001C6EC3">
        <w:rPr>
          <w:rFonts w:cstheme="minorHAnsi"/>
        </w:rPr>
        <w:t xml:space="preserve">South Dublin County Council (“SDCC”) is a relatively densely populated county within the </w:t>
      </w:r>
      <w:r w:rsidR="000D09EC" w:rsidRPr="001C6EC3">
        <w:rPr>
          <w:rFonts w:cstheme="minorHAnsi"/>
        </w:rPr>
        <w:t>Greater Dublin Area (GDA)</w:t>
      </w:r>
      <w:r w:rsidR="004C78DC" w:rsidRPr="001C6EC3">
        <w:rPr>
          <w:rFonts w:cstheme="minorHAnsi"/>
        </w:rPr>
        <w:t>. T</w:t>
      </w:r>
      <w:r w:rsidR="00546AEA" w:rsidRPr="001C6EC3">
        <w:rPr>
          <w:rFonts w:cstheme="minorHAnsi"/>
        </w:rPr>
        <w:t xml:space="preserve">here is a need to provide appropriate and coordinated </w:t>
      </w:r>
      <w:r w:rsidR="004C78DC" w:rsidRPr="001C6EC3">
        <w:rPr>
          <w:rFonts w:cstheme="minorHAnsi"/>
        </w:rPr>
        <w:t xml:space="preserve">directional </w:t>
      </w:r>
      <w:r w:rsidR="00546AEA" w:rsidRPr="001C6EC3">
        <w:rPr>
          <w:rFonts w:cstheme="minorHAnsi"/>
        </w:rPr>
        <w:t>signage for people to be able to move around the County</w:t>
      </w:r>
      <w:r w:rsidR="00F25007" w:rsidRPr="001C6EC3">
        <w:rPr>
          <w:rFonts w:cstheme="minorHAnsi"/>
        </w:rPr>
        <w:t xml:space="preserve">. Advances in Technology have reduced dependence upon </w:t>
      </w:r>
      <w:r w:rsidR="00866379" w:rsidRPr="001C6EC3">
        <w:rPr>
          <w:rFonts w:cstheme="minorHAnsi"/>
        </w:rPr>
        <w:t>traditional</w:t>
      </w:r>
      <w:r w:rsidR="00F25007" w:rsidRPr="001C6EC3">
        <w:rPr>
          <w:rFonts w:cstheme="minorHAnsi"/>
        </w:rPr>
        <w:t xml:space="preserve"> road signing especially for commercial and industrial requirements with a </w:t>
      </w:r>
      <w:r w:rsidR="002F5397" w:rsidRPr="001C6EC3">
        <w:rPr>
          <w:rFonts w:cstheme="minorHAnsi"/>
        </w:rPr>
        <w:t>variety</w:t>
      </w:r>
      <w:r w:rsidR="00F25007" w:rsidRPr="001C6EC3">
        <w:rPr>
          <w:rFonts w:cstheme="minorHAnsi"/>
        </w:rPr>
        <w:t xml:space="preserve"> of devices and systems providing guidance to required destinations.</w:t>
      </w:r>
      <w:r w:rsidR="00B23C77" w:rsidRPr="001C6EC3">
        <w:rPr>
          <w:rFonts w:cstheme="minorHAnsi"/>
        </w:rPr>
        <w:t xml:space="preserve"> </w:t>
      </w:r>
      <w:r w:rsidR="009F6ACC" w:rsidRPr="001C6EC3">
        <w:rPr>
          <w:rFonts w:cstheme="minorHAnsi"/>
        </w:rPr>
        <w:t>However,</w:t>
      </w:r>
      <w:r w:rsidR="00B23C77" w:rsidRPr="001C6EC3">
        <w:rPr>
          <w:rFonts w:cstheme="minorHAnsi"/>
        </w:rPr>
        <w:t xml:space="preserve"> a need for concise, legible, </w:t>
      </w:r>
      <w:proofErr w:type="gramStart"/>
      <w:r w:rsidR="00B23C77" w:rsidRPr="001C6EC3">
        <w:rPr>
          <w:rFonts w:cstheme="minorHAnsi"/>
        </w:rPr>
        <w:t>consistent</w:t>
      </w:r>
      <w:proofErr w:type="gramEnd"/>
      <w:r w:rsidR="00B23C77" w:rsidRPr="001C6EC3">
        <w:rPr>
          <w:rFonts w:cstheme="minorHAnsi"/>
        </w:rPr>
        <w:t xml:space="preserve"> and relevant </w:t>
      </w:r>
      <w:r w:rsidR="004C78DC" w:rsidRPr="001C6EC3">
        <w:rPr>
          <w:rFonts w:cstheme="minorHAnsi"/>
        </w:rPr>
        <w:t xml:space="preserve">directional </w:t>
      </w:r>
      <w:r w:rsidR="00B23C77" w:rsidRPr="001C6EC3">
        <w:rPr>
          <w:rFonts w:cstheme="minorHAnsi"/>
        </w:rPr>
        <w:t>signing will always exist</w:t>
      </w:r>
      <w:r w:rsidR="00546AEA" w:rsidRPr="001C6EC3">
        <w:rPr>
          <w:rFonts w:cstheme="minorHAnsi"/>
        </w:rPr>
        <w:t xml:space="preserve">. </w:t>
      </w:r>
    </w:p>
    <w:p w14:paraId="61B9D8BC" w14:textId="77777777" w:rsidR="001C6EC3" w:rsidRPr="001C6EC3" w:rsidRDefault="001C6EC3" w:rsidP="001C6EC3">
      <w:pPr>
        <w:spacing w:after="0"/>
        <w:rPr>
          <w:rFonts w:cstheme="minorHAnsi"/>
        </w:rPr>
      </w:pPr>
    </w:p>
    <w:p w14:paraId="0D495C57" w14:textId="20E5F8A2" w:rsidR="00CB1466" w:rsidRPr="001C6EC3" w:rsidRDefault="00C04C5A" w:rsidP="001C6EC3">
      <w:pPr>
        <w:spacing w:after="0"/>
        <w:rPr>
          <w:rFonts w:cstheme="minorHAnsi"/>
        </w:rPr>
      </w:pPr>
      <w:r>
        <w:rPr>
          <w:rFonts w:cstheme="minorHAnsi"/>
        </w:rPr>
        <w:t>1.2</w:t>
      </w:r>
      <w:r>
        <w:rPr>
          <w:rFonts w:cstheme="minorHAnsi"/>
        </w:rPr>
        <w:tab/>
      </w:r>
      <w:r w:rsidR="004C78DC" w:rsidRPr="001C6EC3">
        <w:rPr>
          <w:rFonts w:cstheme="minorHAnsi"/>
        </w:rPr>
        <w:t xml:space="preserve">There are several different documents </w:t>
      </w:r>
      <w:r w:rsidR="00B3189E" w:rsidRPr="001C6EC3">
        <w:rPr>
          <w:rFonts w:cstheme="minorHAnsi"/>
        </w:rPr>
        <w:t xml:space="preserve">already </w:t>
      </w:r>
      <w:r w:rsidR="004C78DC" w:rsidRPr="001C6EC3">
        <w:rPr>
          <w:rFonts w:cstheme="minorHAnsi"/>
        </w:rPr>
        <w:t xml:space="preserve">used to guide the design, </w:t>
      </w:r>
      <w:proofErr w:type="gramStart"/>
      <w:r w:rsidR="004C78DC" w:rsidRPr="001C6EC3">
        <w:rPr>
          <w:rFonts w:cstheme="minorHAnsi"/>
        </w:rPr>
        <w:t>location</w:t>
      </w:r>
      <w:proofErr w:type="gramEnd"/>
      <w:r w:rsidR="004C78DC" w:rsidRPr="001C6EC3">
        <w:rPr>
          <w:rFonts w:cstheme="minorHAnsi"/>
        </w:rPr>
        <w:t xml:space="preserve"> and management of directional signs within South Dublin. The Council is currently </w:t>
      </w:r>
      <w:r w:rsidR="00CB1466" w:rsidRPr="001C6EC3">
        <w:rPr>
          <w:rFonts w:cstheme="minorHAnsi"/>
        </w:rPr>
        <w:t>required to use the adopted Traffic Signs Manual</w:t>
      </w:r>
      <w:r w:rsidR="004C78DC" w:rsidRPr="001C6EC3">
        <w:rPr>
          <w:rFonts w:cstheme="minorHAnsi"/>
        </w:rPr>
        <w:t xml:space="preserve"> (TSM)</w:t>
      </w:r>
      <w:r w:rsidR="00CB1466" w:rsidRPr="001C6EC3">
        <w:rPr>
          <w:rFonts w:cstheme="minorHAnsi"/>
        </w:rPr>
        <w:t xml:space="preserve"> to guide the design and location of </w:t>
      </w:r>
      <w:r w:rsidR="004C78DC" w:rsidRPr="001C6EC3">
        <w:rPr>
          <w:rFonts w:cstheme="minorHAnsi"/>
        </w:rPr>
        <w:t xml:space="preserve">road </w:t>
      </w:r>
      <w:r w:rsidR="00CB1466" w:rsidRPr="001C6EC3">
        <w:rPr>
          <w:rFonts w:cstheme="minorHAnsi"/>
        </w:rPr>
        <w:t>traffic signs. The Council has supplemented th</w:t>
      </w:r>
      <w:r w:rsidR="004C78DC" w:rsidRPr="001C6EC3">
        <w:rPr>
          <w:rFonts w:cstheme="minorHAnsi"/>
        </w:rPr>
        <w:t xml:space="preserve">e TSM </w:t>
      </w:r>
      <w:r w:rsidR="00CB1466" w:rsidRPr="001C6EC3">
        <w:rPr>
          <w:rFonts w:cstheme="minorHAnsi"/>
        </w:rPr>
        <w:t xml:space="preserve">with a Wayfinding Policy, </w:t>
      </w:r>
      <w:r w:rsidR="004C78DC" w:rsidRPr="001C6EC3">
        <w:rPr>
          <w:rFonts w:cstheme="minorHAnsi"/>
        </w:rPr>
        <w:t>as</w:t>
      </w:r>
      <w:r w:rsidR="00CB1466" w:rsidRPr="001C6EC3">
        <w:rPr>
          <w:rFonts w:cstheme="minorHAnsi"/>
        </w:rPr>
        <w:t xml:space="preserve"> adopted by the Council in 2018</w:t>
      </w:r>
      <w:r w:rsidR="00586298">
        <w:rPr>
          <w:rFonts w:cstheme="minorHAnsi"/>
        </w:rPr>
        <w:t xml:space="preserve">. This </w:t>
      </w:r>
      <w:r w:rsidR="00CB1466" w:rsidRPr="001C6EC3">
        <w:rPr>
          <w:rFonts w:cstheme="minorHAnsi"/>
        </w:rPr>
        <w:t xml:space="preserve">provides additional guidance </w:t>
      </w:r>
      <w:r w:rsidR="004C78DC" w:rsidRPr="001C6EC3">
        <w:rPr>
          <w:rFonts w:cstheme="minorHAnsi"/>
        </w:rPr>
        <w:t>in</w:t>
      </w:r>
      <w:r w:rsidR="00CB1466" w:rsidRPr="001C6EC3">
        <w:rPr>
          <w:rFonts w:cstheme="minorHAnsi"/>
        </w:rPr>
        <w:t xml:space="preserve"> the provision of </w:t>
      </w:r>
      <w:r w:rsidR="00866379" w:rsidRPr="001C6EC3">
        <w:rPr>
          <w:rFonts w:cstheme="minorHAnsi"/>
        </w:rPr>
        <w:t>‘Tourist, cultural and commercial signage’</w:t>
      </w:r>
      <w:r w:rsidR="00CB1466" w:rsidRPr="001C6EC3">
        <w:rPr>
          <w:rFonts w:cstheme="minorHAnsi"/>
        </w:rPr>
        <w:t xml:space="preserve">. </w:t>
      </w:r>
    </w:p>
    <w:p w14:paraId="276534B5" w14:textId="77777777" w:rsidR="001C6EC3" w:rsidRDefault="001C6EC3" w:rsidP="001C6EC3">
      <w:pPr>
        <w:spacing w:after="0"/>
        <w:rPr>
          <w:rFonts w:cstheme="minorHAnsi"/>
        </w:rPr>
      </w:pPr>
    </w:p>
    <w:p w14:paraId="46CBE8DA" w14:textId="5DC43B75" w:rsidR="00CB1466" w:rsidRPr="001C6EC3" w:rsidRDefault="00C04C5A" w:rsidP="001C6EC3">
      <w:pPr>
        <w:spacing w:after="0"/>
        <w:rPr>
          <w:rFonts w:cstheme="minorHAnsi"/>
        </w:rPr>
      </w:pPr>
      <w:r>
        <w:rPr>
          <w:rFonts w:cstheme="minorHAnsi"/>
        </w:rPr>
        <w:t>1.3</w:t>
      </w:r>
      <w:r>
        <w:rPr>
          <w:rFonts w:cstheme="minorHAnsi"/>
        </w:rPr>
        <w:tab/>
      </w:r>
      <w:r w:rsidR="00CB1466" w:rsidRPr="001C6EC3">
        <w:rPr>
          <w:rFonts w:cstheme="minorHAnsi"/>
        </w:rPr>
        <w:t>However</w:t>
      </w:r>
      <w:r w:rsidR="004C78DC" w:rsidRPr="001C6EC3">
        <w:rPr>
          <w:rFonts w:cstheme="minorHAnsi"/>
        </w:rPr>
        <w:t>, t</w:t>
      </w:r>
      <w:r w:rsidR="00CB1466" w:rsidRPr="001C6EC3">
        <w:rPr>
          <w:rFonts w:cstheme="minorHAnsi"/>
        </w:rPr>
        <w:t xml:space="preserve">here is currently no consistent approach to </w:t>
      </w:r>
      <w:r w:rsidR="0039680B" w:rsidRPr="001C6EC3">
        <w:rPr>
          <w:rFonts w:cstheme="minorHAnsi"/>
        </w:rPr>
        <w:t xml:space="preserve">guide the </w:t>
      </w:r>
      <w:r w:rsidR="00CB1466" w:rsidRPr="001C6EC3">
        <w:rPr>
          <w:rFonts w:cstheme="minorHAnsi"/>
        </w:rPr>
        <w:t xml:space="preserve">provision of </w:t>
      </w:r>
      <w:r w:rsidR="0039680B" w:rsidRPr="001C6EC3">
        <w:rPr>
          <w:rFonts w:cstheme="minorHAnsi"/>
        </w:rPr>
        <w:t>‘</w:t>
      </w:r>
      <w:r w:rsidR="00CB1466" w:rsidRPr="001C6EC3">
        <w:rPr>
          <w:rFonts w:cstheme="minorHAnsi"/>
        </w:rPr>
        <w:t>local directional</w:t>
      </w:r>
      <w:r w:rsidR="00242995">
        <w:rPr>
          <w:rFonts w:cstheme="minorHAnsi"/>
        </w:rPr>
        <w:t xml:space="preserve"> signs</w:t>
      </w:r>
      <w:r w:rsidR="0039680B" w:rsidRPr="001C6EC3">
        <w:rPr>
          <w:rFonts w:cstheme="minorHAnsi"/>
        </w:rPr>
        <w:t>’</w:t>
      </w:r>
      <w:r w:rsidR="00866379" w:rsidRPr="001C6EC3">
        <w:rPr>
          <w:rFonts w:cstheme="minorHAnsi"/>
        </w:rPr>
        <w:t xml:space="preserve"> </w:t>
      </w:r>
      <w:r w:rsidR="00242995">
        <w:rPr>
          <w:rFonts w:cstheme="minorHAnsi"/>
        </w:rPr>
        <w:t>f</w:t>
      </w:r>
      <w:r w:rsidR="00CB1466" w:rsidRPr="001C6EC3">
        <w:rPr>
          <w:rFonts w:cstheme="minorHAnsi"/>
        </w:rPr>
        <w:t>or pedestrians and cyclist</w:t>
      </w:r>
      <w:r w:rsidR="004C78DC" w:rsidRPr="001C6EC3">
        <w:rPr>
          <w:rFonts w:cstheme="minorHAnsi"/>
        </w:rPr>
        <w:t>. A</w:t>
      </w:r>
      <w:r w:rsidR="00CB1466" w:rsidRPr="001C6EC3">
        <w:rPr>
          <w:rFonts w:cstheme="minorHAnsi"/>
        </w:rPr>
        <w:t>s such there has been a miss</w:t>
      </w:r>
      <w:r w:rsidR="004C78DC" w:rsidRPr="001C6EC3">
        <w:rPr>
          <w:rFonts w:cstheme="minorHAnsi"/>
        </w:rPr>
        <w:t>-</w:t>
      </w:r>
      <w:r w:rsidR="00CB1466" w:rsidRPr="001C6EC3">
        <w:rPr>
          <w:rFonts w:cstheme="minorHAnsi"/>
        </w:rPr>
        <w:t>match of sign types provided across the Greater Dublin Area which</w:t>
      </w:r>
      <w:r w:rsidR="0039680B" w:rsidRPr="001C6EC3">
        <w:rPr>
          <w:rFonts w:cstheme="minorHAnsi"/>
        </w:rPr>
        <w:t xml:space="preserve"> lead</w:t>
      </w:r>
      <w:r w:rsidR="00242995">
        <w:rPr>
          <w:rFonts w:cstheme="minorHAnsi"/>
        </w:rPr>
        <w:t>s</w:t>
      </w:r>
      <w:r w:rsidR="0039680B" w:rsidRPr="001C6EC3">
        <w:rPr>
          <w:rFonts w:cstheme="minorHAnsi"/>
        </w:rPr>
        <w:t xml:space="preserve"> </w:t>
      </w:r>
      <w:r w:rsidR="00CB1466" w:rsidRPr="001C6EC3">
        <w:rPr>
          <w:rFonts w:cstheme="minorHAnsi"/>
        </w:rPr>
        <w:t xml:space="preserve">to confusion and variations in quality. </w:t>
      </w:r>
      <w:r w:rsidR="004C78DC" w:rsidRPr="001C6EC3">
        <w:rPr>
          <w:rFonts w:cstheme="minorHAnsi"/>
        </w:rPr>
        <w:t>In response to this issue</w:t>
      </w:r>
      <w:r w:rsidR="00242995">
        <w:rPr>
          <w:rFonts w:cstheme="minorHAnsi"/>
        </w:rPr>
        <w:t>,</w:t>
      </w:r>
      <w:r w:rsidR="004C78DC" w:rsidRPr="001C6EC3">
        <w:rPr>
          <w:rFonts w:cstheme="minorHAnsi"/>
        </w:rPr>
        <w:t xml:space="preserve"> Failte Ireland has developed a design guid</w:t>
      </w:r>
      <w:r w:rsidR="00242995">
        <w:rPr>
          <w:rFonts w:cstheme="minorHAnsi"/>
        </w:rPr>
        <w:t>e</w:t>
      </w:r>
      <w:r w:rsidR="004C78DC" w:rsidRPr="001C6EC3">
        <w:rPr>
          <w:rFonts w:cstheme="minorHAnsi"/>
        </w:rPr>
        <w:t xml:space="preserve"> for local / visitor</w:t>
      </w:r>
      <w:r w:rsidR="004C78DC" w:rsidRPr="00C04C5A">
        <w:rPr>
          <w:rFonts w:cstheme="minorHAnsi"/>
        </w:rPr>
        <w:t xml:space="preserve"> sign</w:t>
      </w:r>
      <w:r w:rsidR="00242995">
        <w:rPr>
          <w:rFonts w:cstheme="minorHAnsi"/>
        </w:rPr>
        <w:t>age</w:t>
      </w:r>
      <w:r w:rsidR="004C78DC" w:rsidRPr="00C04C5A">
        <w:rPr>
          <w:rFonts w:cstheme="minorHAnsi"/>
        </w:rPr>
        <w:t xml:space="preserve"> </w:t>
      </w:r>
      <w:r w:rsidR="0039680B" w:rsidRPr="00C04C5A">
        <w:rPr>
          <w:rFonts w:cstheme="minorHAnsi"/>
        </w:rPr>
        <w:t>as set out in</w:t>
      </w:r>
      <w:r w:rsidRPr="00C04C5A">
        <w:rPr>
          <w:rFonts w:cstheme="minorHAnsi"/>
        </w:rPr>
        <w:t xml:space="preserve"> Failte Ireland Visitor Orientation Signage 2020</w:t>
      </w:r>
      <w:r w:rsidR="00242995">
        <w:rPr>
          <w:rFonts w:cstheme="minorHAnsi"/>
        </w:rPr>
        <w:t xml:space="preserve"> (see Appendix One). Th</w:t>
      </w:r>
      <w:r w:rsidR="0039680B" w:rsidRPr="001C6EC3">
        <w:rPr>
          <w:rFonts w:cstheme="minorHAnsi"/>
        </w:rPr>
        <w:t xml:space="preserve">e </w:t>
      </w:r>
      <w:r w:rsidR="004C78DC" w:rsidRPr="001C6EC3">
        <w:rPr>
          <w:rFonts w:cstheme="minorHAnsi"/>
        </w:rPr>
        <w:t xml:space="preserve">aim </w:t>
      </w:r>
      <w:r w:rsidR="00242995">
        <w:rPr>
          <w:rFonts w:cstheme="minorHAnsi"/>
        </w:rPr>
        <w:t>now is</w:t>
      </w:r>
      <w:r w:rsidR="004C78DC" w:rsidRPr="001C6EC3">
        <w:rPr>
          <w:rFonts w:cstheme="minorHAnsi"/>
        </w:rPr>
        <w:t xml:space="preserve"> for the four Dublin authorities to agree </w:t>
      </w:r>
      <w:r w:rsidR="00242995">
        <w:rPr>
          <w:rFonts w:cstheme="minorHAnsi"/>
        </w:rPr>
        <w:t xml:space="preserve">to use this as </w:t>
      </w:r>
      <w:r w:rsidR="004C78DC" w:rsidRPr="001C6EC3">
        <w:rPr>
          <w:rFonts w:cstheme="minorHAnsi"/>
        </w:rPr>
        <w:t xml:space="preserve">a standardised approach across the GDA. </w:t>
      </w:r>
      <w:r w:rsidR="00CB1466" w:rsidRPr="001C6EC3">
        <w:rPr>
          <w:rFonts w:cstheme="minorHAnsi"/>
        </w:rPr>
        <w:t xml:space="preserve"> </w:t>
      </w:r>
    </w:p>
    <w:p w14:paraId="57201CEB" w14:textId="77777777" w:rsidR="001C6EC3" w:rsidRDefault="001C6EC3" w:rsidP="001C6EC3">
      <w:pPr>
        <w:spacing w:after="0"/>
        <w:rPr>
          <w:rFonts w:cstheme="minorHAnsi"/>
        </w:rPr>
      </w:pPr>
    </w:p>
    <w:p w14:paraId="47D2303E" w14:textId="023297E2" w:rsidR="00C04C5A" w:rsidRDefault="00C04C5A" w:rsidP="001C6EC3">
      <w:pPr>
        <w:spacing w:after="0"/>
        <w:rPr>
          <w:rFonts w:cstheme="minorHAnsi"/>
        </w:rPr>
      </w:pPr>
      <w:r>
        <w:rPr>
          <w:rFonts w:cstheme="minorHAnsi"/>
        </w:rPr>
        <w:t>1.4</w:t>
      </w:r>
      <w:r>
        <w:rPr>
          <w:rFonts w:cstheme="minorHAnsi"/>
        </w:rPr>
        <w:tab/>
      </w:r>
      <w:r w:rsidR="004C78DC" w:rsidRPr="001C6EC3">
        <w:rPr>
          <w:rFonts w:cstheme="minorHAnsi"/>
        </w:rPr>
        <w:t>The</w:t>
      </w:r>
      <w:r w:rsidR="00B23C77" w:rsidRPr="001C6EC3">
        <w:rPr>
          <w:rFonts w:cstheme="minorHAnsi"/>
        </w:rPr>
        <w:t xml:space="preserve"> Council has</w:t>
      </w:r>
      <w:r w:rsidR="004C78DC" w:rsidRPr="001C6EC3">
        <w:rPr>
          <w:rFonts w:cstheme="minorHAnsi"/>
        </w:rPr>
        <w:t xml:space="preserve"> </w:t>
      </w:r>
      <w:r w:rsidR="00B23C77" w:rsidRPr="001C6EC3">
        <w:rPr>
          <w:rFonts w:cstheme="minorHAnsi"/>
        </w:rPr>
        <w:t xml:space="preserve">developed </w:t>
      </w:r>
      <w:r w:rsidR="00242995">
        <w:rPr>
          <w:rFonts w:cstheme="minorHAnsi"/>
        </w:rPr>
        <w:t xml:space="preserve">this </w:t>
      </w:r>
      <w:r w:rsidR="00546AEA" w:rsidRPr="001C6EC3">
        <w:rPr>
          <w:rFonts w:cstheme="minorHAnsi"/>
        </w:rPr>
        <w:t xml:space="preserve">draft </w:t>
      </w:r>
      <w:r w:rsidR="00242995">
        <w:rPr>
          <w:rFonts w:cstheme="minorHAnsi"/>
        </w:rPr>
        <w:t xml:space="preserve">‘Direction Sign Strategy’ </w:t>
      </w:r>
      <w:r w:rsidR="00546AEA" w:rsidRPr="001C6EC3">
        <w:rPr>
          <w:rFonts w:cstheme="minorHAnsi"/>
        </w:rPr>
        <w:t>to guide the provision of</w:t>
      </w:r>
      <w:r w:rsidR="004C78DC" w:rsidRPr="001C6EC3">
        <w:rPr>
          <w:rFonts w:cstheme="minorHAnsi"/>
        </w:rPr>
        <w:t xml:space="preserve"> </w:t>
      </w:r>
      <w:r w:rsidR="00EC3330" w:rsidRPr="001C6EC3">
        <w:rPr>
          <w:rFonts w:cstheme="minorHAnsi"/>
        </w:rPr>
        <w:t xml:space="preserve">direction </w:t>
      </w:r>
      <w:r w:rsidR="00546AEA" w:rsidRPr="001C6EC3">
        <w:rPr>
          <w:rFonts w:cstheme="minorHAnsi"/>
        </w:rPr>
        <w:t xml:space="preserve">signage </w:t>
      </w:r>
      <w:r w:rsidR="00242995">
        <w:rPr>
          <w:rFonts w:cstheme="minorHAnsi"/>
        </w:rPr>
        <w:t xml:space="preserve">within </w:t>
      </w:r>
      <w:r w:rsidR="00546AEA" w:rsidRPr="001C6EC3">
        <w:rPr>
          <w:rFonts w:cstheme="minorHAnsi"/>
        </w:rPr>
        <w:t>the County</w:t>
      </w:r>
      <w:r w:rsidR="0039680B" w:rsidRPr="001C6EC3">
        <w:rPr>
          <w:rFonts w:cstheme="minorHAnsi"/>
        </w:rPr>
        <w:t xml:space="preserve">. The </w:t>
      </w:r>
      <w:r w:rsidR="00242995">
        <w:rPr>
          <w:rFonts w:cstheme="minorHAnsi"/>
        </w:rPr>
        <w:t xml:space="preserve">proposed approach is to continue to use the TSM and Council’s adopted Wayfinding policy as set out in paragraph 1.2, but to supplement these with </w:t>
      </w:r>
      <w:r w:rsidR="004C78DC" w:rsidRPr="001C6EC3">
        <w:rPr>
          <w:rFonts w:cstheme="minorHAnsi"/>
        </w:rPr>
        <w:t xml:space="preserve">the Failte Ireland </w:t>
      </w:r>
      <w:r w:rsidR="00242995">
        <w:rPr>
          <w:rFonts w:cstheme="minorHAnsi"/>
        </w:rPr>
        <w:t>Visitor Orientation guide</w:t>
      </w:r>
      <w:r w:rsidR="00C84219">
        <w:rPr>
          <w:rFonts w:cstheme="minorHAnsi"/>
        </w:rPr>
        <w:t xml:space="preserve"> as well as with </w:t>
      </w:r>
      <w:r w:rsidR="00242995">
        <w:rPr>
          <w:rFonts w:cstheme="minorHAnsi"/>
        </w:rPr>
        <w:t>a South Dublin specific</w:t>
      </w:r>
      <w:r w:rsidR="00866379" w:rsidRPr="001C6EC3">
        <w:rPr>
          <w:rFonts w:cstheme="minorHAnsi"/>
        </w:rPr>
        <w:t xml:space="preserve"> </w:t>
      </w:r>
      <w:r w:rsidR="0039680B" w:rsidRPr="001C6EC3">
        <w:rPr>
          <w:rFonts w:cstheme="minorHAnsi"/>
        </w:rPr>
        <w:t>‘W</w:t>
      </w:r>
      <w:r w:rsidR="00866379" w:rsidRPr="001C6EC3">
        <w:rPr>
          <w:rFonts w:cstheme="minorHAnsi"/>
        </w:rPr>
        <w:t xml:space="preserve">elcome </w:t>
      </w:r>
      <w:r w:rsidR="0039680B" w:rsidRPr="001C6EC3">
        <w:rPr>
          <w:rFonts w:cstheme="minorHAnsi"/>
        </w:rPr>
        <w:t>S</w:t>
      </w:r>
      <w:r w:rsidR="00866379" w:rsidRPr="001C6EC3">
        <w:rPr>
          <w:rFonts w:cstheme="minorHAnsi"/>
        </w:rPr>
        <w:t>ign</w:t>
      </w:r>
      <w:r w:rsidR="0039680B" w:rsidRPr="001C6EC3">
        <w:rPr>
          <w:rFonts w:cstheme="minorHAnsi"/>
        </w:rPr>
        <w:t>’</w:t>
      </w:r>
      <w:r w:rsidR="00866379" w:rsidRPr="001C6EC3">
        <w:rPr>
          <w:rFonts w:cstheme="minorHAnsi"/>
        </w:rPr>
        <w:t xml:space="preserve"> </w:t>
      </w:r>
      <w:r w:rsidR="00242995">
        <w:rPr>
          <w:rFonts w:cstheme="minorHAnsi"/>
        </w:rPr>
        <w:t>for the Counties nine</w:t>
      </w:r>
      <w:r w:rsidR="00866379" w:rsidRPr="001C6EC3">
        <w:rPr>
          <w:rFonts w:cstheme="minorHAnsi"/>
        </w:rPr>
        <w:t xml:space="preserve"> historic villages</w:t>
      </w:r>
      <w:r w:rsidR="004C78DC" w:rsidRPr="001C6EC3">
        <w:rPr>
          <w:rFonts w:cstheme="minorHAnsi"/>
        </w:rPr>
        <w:t>.</w:t>
      </w:r>
    </w:p>
    <w:p w14:paraId="56D47A28" w14:textId="77777777" w:rsidR="00C04C5A" w:rsidRDefault="004C78DC" w:rsidP="001C6EC3">
      <w:pPr>
        <w:spacing w:after="0"/>
        <w:rPr>
          <w:rFonts w:cstheme="minorHAnsi"/>
        </w:rPr>
      </w:pPr>
      <w:r w:rsidRPr="001C6EC3">
        <w:rPr>
          <w:rFonts w:cstheme="minorHAnsi"/>
        </w:rPr>
        <w:t xml:space="preserve"> </w:t>
      </w:r>
    </w:p>
    <w:p w14:paraId="1834FD9B" w14:textId="29179AFC" w:rsidR="00BD07BD" w:rsidRPr="001C6EC3" w:rsidRDefault="00C04C5A" w:rsidP="001C6EC3">
      <w:pPr>
        <w:spacing w:after="0"/>
        <w:rPr>
          <w:rFonts w:cstheme="minorHAnsi"/>
        </w:rPr>
      </w:pPr>
      <w:r>
        <w:rPr>
          <w:rFonts w:cstheme="minorHAnsi"/>
        </w:rPr>
        <w:t>1.5</w:t>
      </w:r>
      <w:r>
        <w:rPr>
          <w:rFonts w:cstheme="minorHAnsi"/>
        </w:rPr>
        <w:tab/>
      </w:r>
      <w:r w:rsidR="004C442D" w:rsidRPr="001C6EC3">
        <w:rPr>
          <w:rFonts w:cstheme="minorHAnsi"/>
        </w:rPr>
        <w:t>T</w:t>
      </w:r>
      <w:r w:rsidR="00EC3330" w:rsidRPr="001C6EC3">
        <w:rPr>
          <w:rFonts w:cstheme="minorHAnsi"/>
        </w:rPr>
        <w:t>h</w:t>
      </w:r>
      <w:r w:rsidR="000D09EC" w:rsidRPr="001C6EC3">
        <w:rPr>
          <w:rFonts w:cstheme="minorHAnsi"/>
        </w:rPr>
        <w:t xml:space="preserve">is draft </w:t>
      </w:r>
      <w:r w:rsidR="00242995">
        <w:rPr>
          <w:rFonts w:cstheme="minorHAnsi"/>
        </w:rPr>
        <w:t>strategy</w:t>
      </w:r>
      <w:r w:rsidR="00EC3330" w:rsidRPr="001C6EC3">
        <w:rPr>
          <w:rFonts w:cstheme="minorHAnsi"/>
        </w:rPr>
        <w:t xml:space="preserve"> relates to directional signing</w:t>
      </w:r>
      <w:r w:rsidR="004C442D" w:rsidRPr="001C6EC3">
        <w:rPr>
          <w:rFonts w:cstheme="minorHAnsi"/>
        </w:rPr>
        <w:t xml:space="preserve"> only</w:t>
      </w:r>
      <w:r w:rsidR="00EC3330" w:rsidRPr="001C6EC3">
        <w:rPr>
          <w:rFonts w:cstheme="minorHAnsi"/>
        </w:rPr>
        <w:t xml:space="preserve"> i.e. signing </w:t>
      </w:r>
      <w:r w:rsidR="000D09EC" w:rsidRPr="001C6EC3">
        <w:rPr>
          <w:rFonts w:cstheme="minorHAnsi"/>
        </w:rPr>
        <w:t>(fingerpost</w:t>
      </w:r>
      <w:r w:rsidR="00866379" w:rsidRPr="001C6EC3">
        <w:rPr>
          <w:rFonts w:cstheme="minorHAnsi"/>
        </w:rPr>
        <w:t xml:space="preserve">, </w:t>
      </w:r>
      <w:r w:rsidR="0039680B" w:rsidRPr="001C6EC3">
        <w:rPr>
          <w:rFonts w:cstheme="minorHAnsi"/>
        </w:rPr>
        <w:t xml:space="preserve">panels, </w:t>
      </w:r>
      <w:proofErr w:type="gramStart"/>
      <w:r w:rsidR="000D09EC" w:rsidRPr="001C6EC3">
        <w:rPr>
          <w:rFonts w:cstheme="minorHAnsi"/>
        </w:rPr>
        <w:t>totems</w:t>
      </w:r>
      <w:proofErr w:type="gramEnd"/>
      <w:r w:rsidR="00866379" w:rsidRPr="001C6EC3">
        <w:rPr>
          <w:rFonts w:cstheme="minorHAnsi"/>
        </w:rPr>
        <w:t xml:space="preserve"> and welcome signs</w:t>
      </w:r>
      <w:r w:rsidR="000D09EC" w:rsidRPr="001C6EC3">
        <w:rPr>
          <w:rFonts w:cstheme="minorHAnsi"/>
        </w:rPr>
        <w:t xml:space="preserve">) that </w:t>
      </w:r>
      <w:r w:rsidR="00EC3330" w:rsidRPr="001C6EC3">
        <w:rPr>
          <w:rFonts w:cstheme="minorHAnsi"/>
        </w:rPr>
        <w:t>giv</w:t>
      </w:r>
      <w:r w:rsidR="00BD07BD" w:rsidRPr="001C6EC3">
        <w:rPr>
          <w:rFonts w:cstheme="minorHAnsi"/>
        </w:rPr>
        <w:t>e</w:t>
      </w:r>
      <w:r w:rsidR="00242995">
        <w:rPr>
          <w:rFonts w:cstheme="minorHAnsi"/>
        </w:rPr>
        <w:t>s</w:t>
      </w:r>
      <w:r w:rsidR="000D09EC" w:rsidRPr="001C6EC3">
        <w:rPr>
          <w:rFonts w:cstheme="minorHAnsi"/>
        </w:rPr>
        <w:t xml:space="preserve"> </w:t>
      </w:r>
      <w:r w:rsidR="00EC3330" w:rsidRPr="001C6EC3">
        <w:rPr>
          <w:rFonts w:cstheme="minorHAnsi"/>
        </w:rPr>
        <w:t xml:space="preserve">direction to </w:t>
      </w:r>
      <w:r w:rsidR="004C78DC" w:rsidRPr="001C6EC3">
        <w:rPr>
          <w:rFonts w:cstheme="minorHAnsi"/>
        </w:rPr>
        <w:t xml:space="preserve">people </w:t>
      </w:r>
      <w:r w:rsidR="00BD07BD" w:rsidRPr="001C6EC3">
        <w:rPr>
          <w:rFonts w:cstheme="minorHAnsi"/>
        </w:rPr>
        <w:t xml:space="preserve">to specific </w:t>
      </w:r>
      <w:r w:rsidR="00CE4B1F" w:rsidRPr="001C6EC3">
        <w:rPr>
          <w:rFonts w:cstheme="minorHAnsi"/>
        </w:rPr>
        <w:t>destinations</w:t>
      </w:r>
      <w:r w:rsidR="00BD07BD" w:rsidRPr="001C6EC3">
        <w:rPr>
          <w:rFonts w:cstheme="minorHAnsi"/>
        </w:rPr>
        <w:t xml:space="preserve"> or facilities.</w:t>
      </w:r>
      <w:r w:rsidR="000D09EC" w:rsidRPr="001C6EC3">
        <w:rPr>
          <w:rFonts w:cstheme="minorHAnsi"/>
        </w:rPr>
        <w:t xml:space="preserve"> </w:t>
      </w:r>
      <w:r w:rsidR="00BD07BD" w:rsidRPr="001C6EC3">
        <w:rPr>
          <w:rFonts w:cstheme="minorHAnsi"/>
        </w:rPr>
        <w:t>Signing</w:t>
      </w:r>
      <w:r w:rsidR="004C442D" w:rsidRPr="001C6EC3">
        <w:rPr>
          <w:rFonts w:cstheme="minorHAnsi"/>
        </w:rPr>
        <w:t>, such as interpretive or educational signs,</w:t>
      </w:r>
      <w:r w:rsidR="00BD07BD" w:rsidRPr="001C6EC3">
        <w:rPr>
          <w:rFonts w:cstheme="minorHAnsi"/>
        </w:rPr>
        <w:t xml:space="preserve"> which give information about specific locations are not included.</w:t>
      </w:r>
    </w:p>
    <w:p w14:paraId="217CB510" w14:textId="77777777" w:rsidR="001C6EC3" w:rsidRDefault="001C6EC3" w:rsidP="001C6EC3">
      <w:pPr>
        <w:spacing w:after="0"/>
        <w:rPr>
          <w:rFonts w:cstheme="minorHAnsi"/>
          <w:b/>
          <w:bCs/>
        </w:rPr>
      </w:pPr>
    </w:p>
    <w:p w14:paraId="6A421465" w14:textId="238E345C" w:rsidR="001C6EC3" w:rsidRPr="001C6EC3" w:rsidRDefault="00C04C5A" w:rsidP="001C6EC3">
      <w:pPr>
        <w:spacing w:after="0"/>
        <w:rPr>
          <w:rFonts w:cstheme="minorHAnsi"/>
          <w:b/>
          <w:bCs/>
        </w:rPr>
      </w:pPr>
      <w:r>
        <w:rPr>
          <w:rFonts w:cstheme="minorHAnsi"/>
          <w:b/>
          <w:bCs/>
        </w:rPr>
        <w:t>2</w:t>
      </w:r>
      <w:r>
        <w:rPr>
          <w:rFonts w:cstheme="minorHAnsi"/>
          <w:b/>
          <w:bCs/>
        </w:rPr>
        <w:tab/>
      </w:r>
      <w:r w:rsidR="00B3189E" w:rsidRPr="001C6EC3">
        <w:rPr>
          <w:rFonts w:cstheme="minorHAnsi"/>
          <w:b/>
          <w:bCs/>
        </w:rPr>
        <w:t xml:space="preserve">DIRECTIONAL SIGNS OBJECTIVES </w:t>
      </w:r>
    </w:p>
    <w:p w14:paraId="4ED7E573" w14:textId="77777777" w:rsidR="00C04C5A" w:rsidRDefault="00C04C5A" w:rsidP="001C6EC3">
      <w:pPr>
        <w:spacing w:after="0"/>
        <w:rPr>
          <w:rFonts w:cstheme="minorHAnsi"/>
        </w:rPr>
      </w:pPr>
    </w:p>
    <w:p w14:paraId="3C7DCBB5" w14:textId="53E92643" w:rsidR="00FF114E" w:rsidRDefault="00C04C5A" w:rsidP="001C6EC3">
      <w:pPr>
        <w:spacing w:after="0"/>
        <w:rPr>
          <w:rFonts w:cstheme="minorHAnsi"/>
        </w:rPr>
      </w:pPr>
      <w:r>
        <w:rPr>
          <w:rFonts w:cstheme="minorHAnsi"/>
        </w:rPr>
        <w:t>2.1</w:t>
      </w:r>
      <w:r>
        <w:rPr>
          <w:rFonts w:cstheme="minorHAnsi"/>
        </w:rPr>
        <w:tab/>
      </w:r>
      <w:r w:rsidR="0039680B" w:rsidRPr="001C6EC3">
        <w:rPr>
          <w:rFonts w:cstheme="minorHAnsi"/>
        </w:rPr>
        <w:t xml:space="preserve">In the design and location of directional signs it is the policy of the Council to: </w:t>
      </w:r>
      <w:r w:rsidR="004C78DC" w:rsidRPr="001C6EC3">
        <w:rPr>
          <w:rFonts w:cstheme="minorHAnsi"/>
        </w:rPr>
        <w:t xml:space="preserve"> </w:t>
      </w:r>
    </w:p>
    <w:p w14:paraId="56DED49F" w14:textId="77777777" w:rsidR="00C04C5A" w:rsidRPr="001C6EC3" w:rsidRDefault="00C04C5A" w:rsidP="001C6EC3">
      <w:pPr>
        <w:spacing w:after="0"/>
        <w:rPr>
          <w:rFonts w:cstheme="minorHAnsi"/>
        </w:rPr>
      </w:pPr>
    </w:p>
    <w:p w14:paraId="43FF2302" w14:textId="41332BEE" w:rsidR="000D09EC" w:rsidRPr="001C6EC3" w:rsidRDefault="004C78DC" w:rsidP="001C6EC3">
      <w:pPr>
        <w:pStyle w:val="ListParagraph"/>
        <w:numPr>
          <w:ilvl w:val="0"/>
          <w:numId w:val="3"/>
        </w:numPr>
        <w:spacing w:after="0"/>
        <w:rPr>
          <w:rFonts w:cstheme="minorHAnsi"/>
        </w:rPr>
      </w:pPr>
      <w:r w:rsidRPr="001C6EC3">
        <w:rPr>
          <w:rFonts w:cstheme="minorHAnsi"/>
        </w:rPr>
        <w:t>Apply the</w:t>
      </w:r>
      <w:r w:rsidR="000D09EC" w:rsidRPr="001C6EC3">
        <w:rPr>
          <w:rFonts w:cstheme="minorHAnsi"/>
        </w:rPr>
        <w:t xml:space="preserve"> Traffic Signs Manual in the design and location of </w:t>
      </w:r>
      <w:r w:rsidR="00F22A58" w:rsidRPr="001C6EC3">
        <w:rPr>
          <w:rFonts w:cstheme="minorHAnsi"/>
        </w:rPr>
        <w:t>‘</w:t>
      </w:r>
      <w:r w:rsidRPr="001C6EC3">
        <w:rPr>
          <w:rFonts w:cstheme="minorHAnsi"/>
        </w:rPr>
        <w:t xml:space="preserve">Road </w:t>
      </w:r>
      <w:r w:rsidR="00F22A58" w:rsidRPr="001C6EC3">
        <w:rPr>
          <w:rFonts w:cstheme="minorHAnsi"/>
        </w:rPr>
        <w:t>T</w:t>
      </w:r>
      <w:r w:rsidR="000D09EC" w:rsidRPr="001C6EC3">
        <w:rPr>
          <w:rFonts w:cstheme="minorHAnsi"/>
        </w:rPr>
        <w:t xml:space="preserve">raffic </w:t>
      </w:r>
      <w:r w:rsidR="00F22A58" w:rsidRPr="001C6EC3">
        <w:rPr>
          <w:rFonts w:cstheme="minorHAnsi"/>
        </w:rPr>
        <w:t>S</w:t>
      </w:r>
      <w:r w:rsidR="000D09EC" w:rsidRPr="001C6EC3">
        <w:rPr>
          <w:rFonts w:cstheme="minorHAnsi"/>
        </w:rPr>
        <w:t>igns</w:t>
      </w:r>
      <w:r w:rsidR="00F22A58" w:rsidRPr="001C6EC3">
        <w:rPr>
          <w:rFonts w:cstheme="minorHAnsi"/>
        </w:rPr>
        <w:t xml:space="preserve">’ </w:t>
      </w:r>
    </w:p>
    <w:p w14:paraId="2D22062A" w14:textId="625E237E" w:rsidR="000D09EC" w:rsidRPr="001C6EC3" w:rsidRDefault="004C78DC" w:rsidP="001C6EC3">
      <w:pPr>
        <w:pStyle w:val="ListParagraph"/>
        <w:numPr>
          <w:ilvl w:val="0"/>
          <w:numId w:val="3"/>
        </w:numPr>
        <w:spacing w:after="0"/>
        <w:rPr>
          <w:rFonts w:cstheme="minorHAnsi"/>
        </w:rPr>
      </w:pPr>
      <w:r w:rsidRPr="001C6EC3">
        <w:rPr>
          <w:rFonts w:cstheme="minorHAnsi"/>
        </w:rPr>
        <w:t>Apply t</w:t>
      </w:r>
      <w:r w:rsidR="000D09EC" w:rsidRPr="001C6EC3">
        <w:rPr>
          <w:rFonts w:cstheme="minorHAnsi"/>
        </w:rPr>
        <w:t xml:space="preserve">he Council’s adopted Wayfinding Signage </w:t>
      </w:r>
      <w:r w:rsidR="00F22A58" w:rsidRPr="001C6EC3">
        <w:rPr>
          <w:rFonts w:cstheme="minorHAnsi"/>
        </w:rPr>
        <w:t>(2018)</w:t>
      </w:r>
      <w:r w:rsidRPr="001C6EC3">
        <w:rPr>
          <w:rFonts w:cstheme="minorHAnsi"/>
        </w:rPr>
        <w:t xml:space="preserve"> </w:t>
      </w:r>
      <w:r w:rsidR="000D09EC" w:rsidRPr="001C6EC3">
        <w:rPr>
          <w:rFonts w:cstheme="minorHAnsi"/>
        </w:rPr>
        <w:t xml:space="preserve">in the design and location of </w:t>
      </w:r>
      <w:r w:rsidR="00F22A58" w:rsidRPr="001C6EC3">
        <w:rPr>
          <w:rFonts w:cstheme="minorHAnsi"/>
        </w:rPr>
        <w:t>‘T</w:t>
      </w:r>
      <w:r w:rsidR="000D09EC" w:rsidRPr="001C6EC3">
        <w:rPr>
          <w:rFonts w:cstheme="minorHAnsi"/>
        </w:rPr>
        <w:t>ourist, cultural and commercial signage</w:t>
      </w:r>
      <w:r w:rsidR="00F22A58" w:rsidRPr="001C6EC3">
        <w:rPr>
          <w:rFonts w:cstheme="minorHAnsi"/>
        </w:rPr>
        <w:t>’</w:t>
      </w:r>
    </w:p>
    <w:p w14:paraId="6ED79DA5" w14:textId="4A8F9AE3" w:rsidR="00FF114E" w:rsidRPr="001C6EC3" w:rsidRDefault="004C78DC" w:rsidP="001C6EC3">
      <w:pPr>
        <w:pStyle w:val="ListParagraph"/>
        <w:numPr>
          <w:ilvl w:val="0"/>
          <w:numId w:val="3"/>
        </w:numPr>
        <w:spacing w:after="0"/>
        <w:rPr>
          <w:rFonts w:cstheme="minorHAnsi"/>
        </w:rPr>
      </w:pPr>
      <w:r w:rsidRPr="001C6EC3">
        <w:rPr>
          <w:rFonts w:cstheme="minorHAnsi"/>
        </w:rPr>
        <w:t>Apply t</w:t>
      </w:r>
      <w:r w:rsidR="000D09EC" w:rsidRPr="001C6EC3">
        <w:rPr>
          <w:rFonts w:cstheme="minorHAnsi"/>
        </w:rPr>
        <w:t>he Failte Ireland</w:t>
      </w:r>
      <w:r w:rsidR="00242995">
        <w:rPr>
          <w:rFonts w:cstheme="minorHAnsi"/>
        </w:rPr>
        <w:t xml:space="preserve"> Visitor Orientation Sign guidance</w:t>
      </w:r>
      <w:r w:rsidR="000D09EC" w:rsidRPr="001C6EC3">
        <w:rPr>
          <w:rFonts w:cstheme="minorHAnsi"/>
        </w:rPr>
        <w:t xml:space="preserve"> in the design and location of</w:t>
      </w:r>
      <w:r w:rsidR="00242995">
        <w:rPr>
          <w:rFonts w:cstheme="minorHAnsi"/>
        </w:rPr>
        <w:t xml:space="preserve"> South Dublin’s</w:t>
      </w:r>
      <w:r w:rsidR="000D09EC" w:rsidRPr="001C6EC3">
        <w:rPr>
          <w:rFonts w:cstheme="minorHAnsi"/>
        </w:rPr>
        <w:t xml:space="preserve"> </w:t>
      </w:r>
      <w:r w:rsidR="00242995">
        <w:rPr>
          <w:rFonts w:cstheme="minorHAnsi"/>
        </w:rPr>
        <w:t>L</w:t>
      </w:r>
      <w:r w:rsidR="000D09EC" w:rsidRPr="001C6EC3">
        <w:rPr>
          <w:rFonts w:cstheme="minorHAnsi"/>
        </w:rPr>
        <w:t xml:space="preserve">ocal </w:t>
      </w:r>
      <w:r w:rsidR="00F22A58" w:rsidRPr="001C6EC3">
        <w:rPr>
          <w:rFonts w:cstheme="minorHAnsi"/>
        </w:rPr>
        <w:t>D</w:t>
      </w:r>
      <w:r w:rsidR="006E5DD7" w:rsidRPr="001C6EC3">
        <w:rPr>
          <w:rFonts w:cstheme="minorHAnsi"/>
        </w:rPr>
        <w:t xml:space="preserve">irection </w:t>
      </w:r>
      <w:r w:rsidR="00F22A58" w:rsidRPr="001C6EC3">
        <w:rPr>
          <w:rFonts w:cstheme="minorHAnsi"/>
        </w:rPr>
        <w:t>S</w:t>
      </w:r>
      <w:r w:rsidR="00FF114E" w:rsidRPr="001C6EC3">
        <w:rPr>
          <w:rFonts w:cstheme="minorHAnsi"/>
        </w:rPr>
        <w:t>igning</w:t>
      </w:r>
    </w:p>
    <w:p w14:paraId="582E99EF" w14:textId="2A613BCF" w:rsidR="00FF114E" w:rsidRPr="001C6EC3" w:rsidRDefault="00FF114E" w:rsidP="001C6EC3">
      <w:pPr>
        <w:pStyle w:val="ListParagraph"/>
        <w:numPr>
          <w:ilvl w:val="0"/>
          <w:numId w:val="3"/>
        </w:numPr>
        <w:spacing w:after="0"/>
        <w:rPr>
          <w:rFonts w:cstheme="minorHAnsi"/>
        </w:rPr>
      </w:pPr>
      <w:r w:rsidRPr="001C6EC3">
        <w:rPr>
          <w:rFonts w:cstheme="minorHAnsi"/>
        </w:rPr>
        <w:t>To have regard to Transport Infrastructure Ireland’s (TII) P</w:t>
      </w:r>
      <w:r w:rsidR="00054CE2" w:rsidRPr="001C6EC3">
        <w:rPr>
          <w:rFonts w:cstheme="minorHAnsi"/>
        </w:rPr>
        <w:t>ol</w:t>
      </w:r>
      <w:r w:rsidRPr="001C6EC3">
        <w:rPr>
          <w:rFonts w:cstheme="minorHAnsi"/>
        </w:rPr>
        <w:t>icy Provision of Tourist and Leisu</w:t>
      </w:r>
      <w:r w:rsidR="00054CE2" w:rsidRPr="001C6EC3">
        <w:rPr>
          <w:rFonts w:cstheme="minorHAnsi"/>
        </w:rPr>
        <w:t>r</w:t>
      </w:r>
      <w:r w:rsidRPr="001C6EC3">
        <w:rPr>
          <w:rFonts w:cstheme="minorHAnsi"/>
        </w:rPr>
        <w:t>e Signage on National Roads.</w:t>
      </w:r>
    </w:p>
    <w:p w14:paraId="6C562B12" w14:textId="770FBD8F" w:rsidR="00FF114E" w:rsidRPr="001C6EC3" w:rsidRDefault="00FF114E" w:rsidP="001C6EC3">
      <w:pPr>
        <w:pStyle w:val="ListParagraph"/>
        <w:numPr>
          <w:ilvl w:val="0"/>
          <w:numId w:val="3"/>
        </w:numPr>
        <w:spacing w:after="0"/>
        <w:rPr>
          <w:rFonts w:cstheme="minorHAnsi"/>
        </w:rPr>
      </w:pPr>
      <w:r w:rsidRPr="001C6EC3">
        <w:rPr>
          <w:rFonts w:cstheme="minorHAnsi"/>
        </w:rPr>
        <w:t>To adopt consistent technical standards</w:t>
      </w:r>
      <w:r w:rsidR="0039680B" w:rsidRPr="001C6EC3">
        <w:rPr>
          <w:rFonts w:cstheme="minorHAnsi"/>
        </w:rPr>
        <w:t xml:space="preserve"> to ensure </w:t>
      </w:r>
      <w:r w:rsidRPr="001C6EC3">
        <w:rPr>
          <w:rFonts w:cstheme="minorHAnsi"/>
        </w:rPr>
        <w:t xml:space="preserve">easier recognition and </w:t>
      </w:r>
      <w:r w:rsidR="0039680B" w:rsidRPr="001C6EC3">
        <w:rPr>
          <w:rFonts w:cstheme="minorHAnsi"/>
        </w:rPr>
        <w:t>legibility for people</w:t>
      </w:r>
    </w:p>
    <w:p w14:paraId="2C289111" w14:textId="5216FFEB" w:rsidR="00FF114E" w:rsidRPr="001C6EC3" w:rsidRDefault="00FF114E" w:rsidP="001C6EC3">
      <w:pPr>
        <w:pStyle w:val="ListParagraph"/>
        <w:numPr>
          <w:ilvl w:val="0"/>
          <w:numId w:val="3"/>
        </w:numPr>
        <w:spacing w:after="0"/>
        <w:rPr>
          <w:rFonts w:cstheme="minorHAnsi"/>
        </w:rPr>
      </w:pPr>
      <w:r w:rsidRPr="001C6EC3">
        <w:rPr>
          <w:rFonts w:cstheme="minorHAnsi"/>
        </w:rPr>
        <w:t xml:space="preserve">To comply </w:t>
      </w:r>
      <w:r w:rsidR="00054CE2" w:rsidRPr="001C6EC3">
        <w:rPr>
          <w:rFonts w:cstheme="minorHAnsi"/>
        </w:rPr>
        <w:t>with the Offic</w:t>
      </w:r>
      <w:r w:rsidR="00E754E9" w:rsidRPr="001C6EC3">
        <w:rPr>
          <w:rFonts w:cstheme="minorHAnsi"/>
        </w:rPr>
        <w:t>i</w:t>
      </w:r>
      <w:r w:rsidR="00054CE2" w:rsidRPr="001C6EC3">
        <w:rPr>
          <w:rFonts w:cstheme="minorHAnsi"/>
        </w:rPr>
        <w:t>al Languages Act 2003</w:t>
      </w:r>
      <w:r w:rsidR="00EA1366">
        <w:rPr>
          <w:rFonts w:cstheme="minorHAnsi"/>
        </w:rPr>
        <w:t xml:space="preserve"> and to provide bi-lingual signage</w:t>
      </w:r>
      <w:r w:rsidR="00054CE2" w:rsidRPr="001C6EC3">
        <w:rPr>
          <w:rFonts w:cstheme="minorHAnsi"/>
        </w:rPr>
        <w:t>.</w:t>
      </w:r>
    </w:p>
    <w:p w14:paraId="36ACF0E8" w14:textId="10AB4B0F" w:rsidR="00054CE2" w:rsidRPr="001C6EC3" w:rsidRDefault="00054CE2" w:rsidP="001C6EC3">
      <w:pPr>
        <w:pStyle w:val="ListParagraph"/>
        <w:numPr>
          <w:ilvl w:val="0"/>
          <w:numId w:val="3"/>
        </w:numPr>
        <w:spacing w:after="0"/>
        <w:rPr>
          <w:rFonts w:cstheme="minorHAnsi"/>
        </w:rPr>
      </w:pPr>
      <w:r w:rsidRPr="001C6EC3">
        <w:rPr>
          <w:rFonts w:cstheme="minorHAnsi"/>
        </w:rPr>
        <w:t>To encourage the rationalisation of signs and to utilise existing structures as appropriate.</w:t>
      </w:r>
    </w:p>
    <w:p w14:paraId="18EB6B7C" w14:textId="711EEE4E" w:rsidR="001C6EC3" w:rsidRPr="00242995" w:rsidRDefault="00054CE2" w:rsidP="001C6EC3">
      <w:pPr>
        <w:pStyle w:val="ListParagraph"/>
        <w:numPr>
          <w:ilvl w:val="0"/>
          <w:numId w:val="3"/>
        </w:numPr>
        <w:spacing w:after="0"/>
        <w:rPr>
          <w:rFonts w:cstheme="minorHAnsi"/>
        </w:rPr>
      </w:pPr>
      <w:r w:rsidRPr="001C6EC3">
        <w:rPr>
          <w:rFonts w:cstheme="minorHAnsi"/>
        </w:rPr>
        <w:t>To remove all unauthorised sign</w:t>
      </w:r>
      <w:r w:rsidR="0039680B" w:rsidRPr="001C6EC3">
        <w:rPr>
          <w:rFonts w:cstheme="minorHAnsi"/>
        </w:rPr>
        <w:t xml:space="preserve">s and to avoid clutter. </w:t>
      </w:r>
    </w:p>
    <w:p w14:paraId="040214BF" w14:textId="2894F6FE" w:rsidR="00E73C3F" w:rsidRDefault="00C04C5A" w:rsidP="001C6EC3">
      <w:pPr>
        <w:spacing w:after="0"/>
        <w:rPr>
          <w:rFonts w:cstheme="minorHAnsi"/>
        </w:rPr>
      </w:pPr>
      <w:r>
        <w:rPr>
          <w:rFonts w:cstheme="minorHAnsi"/>
        </w:rPr>
        <w:lastRenderedPageBreak/>
        <w:t>2.2</w:t>
      </w:r>
      <w:r>
        <w:rPr>
          <w:rFonts w:cstheme="minorHAnsi"/>
        </w:rPr>
        <w:tab/>
      </w:r>
      <w:r w:rsidR="00E73C3F" w:rsidRPr="001C6EC3">
        <w:rPr>
          <w:rFonts w:cstheme="minorHAnsi"/>
        </w:rPr>
        <w:t xml:space="preserve">This policy </w:t>
      </w:r>
      <w:r w:rsidR="0039680B" w:rsidRPr="001C6EC3">
        <w:rPr>
          <w:rFonts w:cstheme="minorHAnsi"/>
        </w:rPr>
        <w:t xml:space="preserve">excludes and </w:t>
      </w:r>
      <w:r w:rsidR="00E73C3F" w:rsidRPr="001C6EC3">
        <w:rPr>
          <w:rFonts w:cstheme="minorHAnsi"/>
        </w:rPr>
        <w:t>does not relate to</w:t>
      </w:r>
    </w:p>
    <w:p w14:paraId="75D43767" w14:textId="77777777" w:rsidR="00C04C5A" w:rsidRPr="001C6EC3" w:rsidRDefault="00C04C5A" w:rsidP="001C6EC3">
      <w:pPr>
        <w:spacing w:after="0"/>
        <w:rPr>
          <w:rFonts w:cstheme="minorHAnsi"/>
        </w:rPr>
      </w:pPr>
    </w:p>
    <w:p w14:paraId="35B6EE7A" w14:textId="59E0C36A" w:rsidR="00E73C3F" w:rsidRPr="001C6EC3" w:rsidRDefault="00E73C3F" w:rsidP="001C6EC3">
      <w:pPr>
        <w:pStyle w:val="ListParagraph"/>
        <w:numPr>
          <w:ilvl w:val="0"/>
          <w:numId w:val="21"/>
        </w:numPr>
        <w:spacing w:after="0"/>
        <w:rPr>
          <w:rFonts w:cstheme="minorHAnsi"/>
        </w:rPr>
      </w:pPr>
      <w:r w:rsidRPr="001C6EC3">
        <w:rPr>
          <w:rFonts w:cstheme="minorHAnsi"/>
        </w:rPr>
        <w:t>Signing on Private Land</w:t>
      </w:r>
      <w:r w:rsidR="0039680B" w:rsidRPr="001C6EC3">
        <w:rPr>
          <w:rFonts w:cstheme="minorHAnsi"/>
        </w:rPr>
        <w:t xml:space="preserve"> (that </w:t>
      </w:r>
      <w:r w:rsidRPr="001C6EC3">
        <w:rPr>
          <w:rFonts w:cstheme="minorHAnsi"/>
        </w:rPr>
        <w:t>require approval under the Planning and Development Acts</w:t>
      </w:r>
      <w:r w:rsidR="0039680B" w:rsidRPr="001C6EC3">
        <w:rPr>
          <w:rFonts w:cstheme="minorHAnsi"/>
        </w:rPr>
        <w:t>)</w:t>
      </w:r>
      <w:r w:rsidRPr="001C6EC3">
        <w:rPr>
          <w:rFonts w:cstheme="minorHAnsi"/>
        </w:rPr>
        <w:t>.</w:t>
      </w:r>
    </w:p>
    <w:p w14:paraId="71D221F4" w14:textId="108C284A" w:rsidR="00A529C8" w:rsidRPr="001C6EC3" w:rsidRDefault="00E73C3F" w:rsidP="001C6EC3">
      <w:pPr>
        <w:pStyle w:val="ListParagraph"/>
        <w:numPr>
          <w:ilvl w:val="0"/>
          <w:numId w:val="21"/>
        </w:numPr>
        <w:spacing w:after="0"/>
        <w:rPr>
          <w:rFonts w:cstheme="minorHAnsi"/>
        </w:rPr>
      </w:pPr>
      <w:r w:rsidRPr="001C6EC3">
        <w:rPr>
          <w:rFonts w:cstheme="minorHAnsi"/>
        </w:rPr>
        <w:t xml:space="preserve">Temporary Signs </w:t>
      </w:r>
      <w:r w:rsidR="0039680B" w:rsidRPr="001C6EC3">
        <w:rPr>
          <w:rFonts w:cstheme="minorHAnsi"/>
        </w:rPr>
        <w:t xml:space="preserve">that </w:t>
      </w:r>
      <w:r w:rsidRPr="001C6EC3">
        <w:rPr>
          <w:rFonts w:cstheme="minorHAnsi"/>
        </w:rPr>
        <w:t>require approval from the Council under the Litter Pollution Acts</w:t>
      </w:r>
      <w:r w:rsidR="0039680B" w:rsidRPr="001C6EC3">
        <w:rPr>
          <w:rFonts w:cstheme="minorHAnsi"/>
        </w:rPr>
        <w:t>.</w:t>
      </w:r>
    </w:p>
    <w:p w14:paraId="75E794CC" w14:textId="327ACBF9" w:rsidR="00A529C8" w:rsidRPr="001C6EC3" w:rsidRDefault="00A529C8" w:rsidP="001C6EC3">
      <w:pPr>
        <w:pStyle w:val="ListParagraph"/>
        <w:numPr>
          <w:ilvl w:val="0"/>
          <w:numId w:val="21"/>
        </w:numPr>
        <w:spacing w:after="0"/>
        <w:rPr>
          <w:rFonts w:cstheme="minorHAnsi"/>
        </w:rPr>
      </w:pPr>
      <w:r w:rsidRPr="001C6EC3">
        <w:rPr>
          <w:rFonts w:cstheme="minorHAnsi"/>
        </w:rPr>
        <w:t>Election posters</w:t>
      </w:r>
      <w:r w:rsidR="0039680B" w:rsidRPr="001C6EC3">
        <w:rPr>
          <w:rFonts w:cstheme="minorHAnsi"/>
        </w:rPr>
        <w:t>, which are</w:t>
      </w:r>
      <w:r w:rsidRPr="001C6EC3">
        <w:rPr>
          <w:rFonts w:cstheme="minorHAnsi"/>
        </w:rPr>
        <w:t xml:space="preserve"> subject to regulation under the Electoral Acts.</w:t>
      </w:r>
    </w:p>
    <w:p w14:paraId="1126856E" w14:textId="77777777" w:rsidR="001C6EC3" w:rsidRDefault="001C6EC3" w:rsidP="001C6EC3">
      <w:pPr>
        <w:spacing w:after="0"/>
        <w:rPr>
          <w:rFonts w:cstheme="minorHAnsi"/>
          <w:b/>
          <w:bCs/>
        </w:rPr>
      </w:pPr>
    </w:p>
    <w:p w14:paraId="6CE1B1B1" w14:textId="620B5719" w:rsidR="001C6EC3" w:rsidRPr="001C6EC3" w:rsidRDefault="00C04C5A" w:rsidP="001C6EC3">
      <w:pPr>
        <w:spacing w:after="0"/>
        <w:rPr>
          <w:rFonts w:cstheme="minorHAnsi"/>
          <w:b/>
          <w:bCs/>
        </w:rPr>
      </w:pPr>
      <w:r>
        <w:rPr>
          <w:rFonts w:cstheme="minorHAnsi"/>
          <w:b/>
          <w:bCs/>
        </w:rPr>
        <w:t>3</w:t>
      </w:r>
      <w:r>
        <w:rPr>
          <w:rFonts w:cstheme="minorHAnsi"/>
          <w:b/>
          <w:bCs/>
        </w:rPr>
        <w:tab/>
      </w:r>
      <w:r w:rsidR="00866379" w:rsidRPr="001C6EC3">
        <w:rPr>
          <w:rFonts w:cstheme="minorHAnsi"/>
          <w:b/>
          <w:bCs/>
        </w:rPr>
        <w:t>DIRECTIONAL SIGN TYPES</w:t>
      </w:r>
    </w:p>
    <w:p w14:paraId="4FA75160" w14:textId="77777777" w:rsidR="001C6EC3" w:rsidRDefault="001C6EC3" w:rsidP="001C6EC3">
      <w:pPr>
        <w:spacing w:after="0"/>
        <w:rPr>
          <w:rFonts w:cstheme="minorHAnsi"/>
        </w:rPr>
      </w:pPr>
    </w:p>
    <w:p w14:paraId="2266FFF3" w14:textId="1FD9ABD7" w:rsidR="00F22A58" w:rsidRDefault="00C04C5A" w:rsidP="001C6EC3">
      <w:pPr>
        <w:spacing w:after="0"/>
        <w:rPr>
          <w:rFonts w:cstheme="minorHAnsi"/>
        </w:rPr>
      </w:pPr>
      <w:r>
        <w:rPr>
          <w:rFonts w:cstheme="minorHAnsi"/>
        </w:rPr>
        <w:t>3.1</w:t>
      </w:r>
      <w:r>
        <w:rPr>
          <w:rFonts w:cstheme="minorHAnsi"/>
        </w:rPr>
        <w:tab/>
      </w:r>
      <w:r w:rsidR="004C78DC" w:rsidRPr="001C6EC3">
        <w:rPr>
          <w:rFonts w:cstheme="minorHAnsi"/>
        </w:rPr>
        <w:t>Direction s</w:t>
      </w:r>
      <w:r w:rsidR="00F22A58" w:rsidRPr="001C6EC3">
        <w:rPr>
          <w:rFonts w:cstheme="minorHAnsi"/>
        </w:rPr>
        <w:t>igns in South Dublin County Council can be divided into three categories</w:t>
      </w:r>
      <w:r w:rsidR="00866379" w:rsidRPr="001C6EC3">
        <w:rPr>
          <w:rFonts w:cstheme="minorHAnsi"/>
        </w:rPr>
        <w:t>.</w:t>
      </w:r>
    </w:p>
    <w:p w14:paraId="7CA229E6" w14:textId="77777777" w:rsidR="00C04C5A" w:rsidRPr="001C6EC3" w:rsidRDefault="00C04C5A" w:rsidP="001C6EC3">
      <w:pPr>
        <w:spacing w:after="0"/>
        <w:rPr>
          <w:rFonts w:cstheme="minorHAnsi"/>
        </w:rPr>
      </w:pPr>
    </w:p>
    <w:p w14:paraId="224AF605" w14:textId="73C3F512" w:rsidR="00F22A58" w:rsidRPr="001C6EC3" w:rsidRDefault="00F22A58" w:rsidP="00C04C5A">
      <w:pPr>
        <w:pStyle w:val="ListParagraph"/>
        <w:numPr>
          <w:ilvl w:val="0"/>
          <w:numId w:val="30"/>
        </w:numPr>
        <w:spacing w:after="0"/>
        <w:rPr>
          <w:rFonts w:cstheme="minorHAnsi"/>
        </w:rPr>
      </w:pPr>
      <w:r w:rsidRPr="001C6EC3">
        <w:rPr>
          <w:rFonts w:cstheme="minorHAnsi"/>
        </w:rPr>
        <w:t xml:space="preserve">Traffic </w:t>
      </w:r>
      <w:r w:rsidR="0039680B" w:rsidRPr="001C6EC3">
        <w:rPr>
          <w:rFonts w:cstheme="minorHAnsi"/>
        </w:rPr>
        <w:t>s</w:t>
      </w:r>
      <w:r w:rsidRPr="001C6EC3">
        <w:rPr>
          <w:rFonts w:cstheme="minorHAnsi"/>
        </w:rPr>
        <w:t xml:space="preserve">igns </w:t>
      </w:r>
    </w:p>
    <w:p w14:paraId="341DE705" w14:textId="2D1E06F7" w:rsidR="00F22A58" w:rsidRPr="001C6EC3" w:rsidRDefault="00F22A58" w:rsidP="00C04C5A">
      <w:pPr>
        <w:pStyle w:val="ListParagraph"/>
        <w:numPr>
          <w:ilvl w:val="0"/>
          <w:numId w:val="30"/>
        </w:numPr>
        <w:spacing w:after="0"/>
        <w:rPr>
          <w:rFonts w:cstheme="minorHAnsi"/>
        </w:rPr>
      </w:pPr>
      <w:r w:rsidRPr="001C6EC3">
        <w:rPr>
          <w:rFonts w:cstheme="minorHAnsi"/>
        </w:rPr>
        <w:t xml:space="preserve">Wayfinding </w:t>
      </w:r>
      <w:r w:rsidR="0039680B" w:rsidRPr="001C6EC3">
        <w:rPr>
          <w:rFonts w:cstheme="minorHAnsi"/>
        </w:rPr>
        <w:t>signs</w:t>
      </w:r>
    </w:p>
    <w:p w14:paraId="0B54D0B0" w14:textId="1164C276" w:rsidR="00F22A58" w:rsidRPr="001C6EC3" w:rsidRDefault="00F22A58" w:rsidP="00C04C5A">
      <w:pPr>
        <w:pStyle w:val="ListParagraph"/>
        <w:numPr>
          <w:ilvl w:val="0"/>
          <w:numId w:val="30"/>
        </w:numPr>
        <w:spacing w:after="0"/>
        <w:rPr>
          <w:rFonts w:cstheme="minorHAnsi"/>
        </w:rPr>
      </w:pPr>
      <w:r w:rsidRPr="001C6EC3">
        <w:rPr>
          <w:rFonts w:cstheme="minorHAnsi"/>
        </w:rPr>
        <w:t xml:space="preserve">Local directional signs </w:t>
      </w:r>
    </w:p>
    <w:p w14:paraId="60CCDA1F" w14:textId="77777777" w:rsidR="00C04C5A" w:rsidRDefault="00C04C5A" w:rsidP="00C04C5A">
      <w:pPr>
        <w:spacing w:after="0"/>
        <w:rPr>
          <w:rFonts w:cstheme="minorHAnsi"/>
          <w:b/>
          <w:bCs/>
        </w:rPr>
      </w:pPr>
    </w:p>
    <w:p w14:paraId="010D3B61" w14:textId="19996670" w:rsidR="001C6EC3" w:rsidRPr="00C04C5A" w:rsidRDefault="009F6ACC" w:rsidP="00C04C5A">
      <w:pPr>
        <w:pStyle w:val="ListParagraph"/>
        <w:numPr>
          <w:ilvl w:val="0"/>
          <w:numId w:val="31"/>
        </w:numPr>
        <w:spacing w:after="0"/>
        <w:rPr>
          <w:rFonts w:cstheme="minorHAnsi"/>
          <w:b/>
          <w:bCs/>
        </w:rPr>
      </w:pPr>
      <w:r w:rsidRPr="00C04C5A">
        <w:rPr>
          <w:rFonts w:cstheme="minorHAnsi"/>
          <w:b/>
          <w:bCs/>
        </w:rPr>
        <w:t xml:space="preserve">Traffic </w:t>
      </w:r>
      <w:r w:rsidR="00F25007" w:rsidRPr="00C04C5A">
        <w:rPr>
          <w:rFonts w:cstheme="minorHAnsi"/>
          <w:b/>
          <w:bCs/>
        </w:rPr>
        <w:t>Sign</w:t>
      </w:r>
      <w:r w:rsidR="00866379" w:rsidRPr="00C04C5A">
        <w:rPr>
          <w:rFonts w:cstheme="minorHAnsi"/>
          <w:b/>
          <w:bCs/>
        </w:rPr>
        <w:t>s</w:t>
      </w:r>
      <w:r w:rsidR="00F25007" w:rsidRPr="00C04C5A">
        <w:rPr>
          <w:rFonts w:cstheme="minorHAnsi"/>
          <w:b/>
          <w:bCs/>
        </w:rPr>
        <w:t xml:space="preserve"> </w:t>
      </w:r>
    </w:p>
    <w:p w14:paraId="00543552" w14:textId="77777777" w:rsidR="001C6EC3" w:rsidRDefault="001C6EC3" w:rsidP="001C6EC3">
      <w:pPr>
        <w:spacing w:after="0"/>
        <w:rPr>
          <w:rFonts w:cstheme="minorHAnsi"/>
        </w:rPr>
      </w:pPr>
    </w:p>
    <w:p w14:paraId="5B82F149" w14:textId="0BE8E9D1" w:rsidR="009F6ACC" w:rsidRDefault="00C04C5A" w:rsidP="001C6EC3">
      <w:pPr>
        <w:spacing w:after="0"/>
        <w:rPr>
          <w:rFonts w:cstheme="minorHAnsi"/>
        </w:rPr>
      </w:pPr>
      <w:r>
        <w:rPr>
          <w:rFonts w:cstheme="minorHAnsi"/>
        </w:rPr>
        <w:t>3.2</w:t>
      </w:r>
      <w:r>
        <w:rPr>
          <w:rFonts w:cstheme="minorHAnsi"/>
        </w:rPr>
        <w:tab/>
      </w:r>
      <w:r w:rsidR="00F22A58" w:rsidRPr="001C6EC3">
        <w:rPr>
          <w:rFonts w:cstheme="minorHAnsi"/>
        </w:rPr>
        <w:t>This type of sign is governed by the adopted Traffic Signs Manual, which the Council must comply with</w:t>
      </w:r>
      <w:r w:rsidR="00866379" w:rsidRPr="001C6EC3">
        <w:rPr>
          <w:rFonts w:cstheme="minorHAnsi"/>
        </w:rPr>
        <w:t xml:space="preserve"> and </w:t>
      </w:r>
      <w:r w:rsidR="00F25007" w:rsidRPr="001C6EC3">
        <w:rPr>
          <w:rFonts w:cstheme="minorHAnsi"/>
        </w:rPr>
        <w:t xml:space="preserve">can </w:t>
      </w:r>
      <w:r w:rsidR="00F22A58" w:rsidRPr="001C6EC3">
        <w:rPr>
          <w:rFonts w:cstheme="minorHAnsi"/>
        </w:rPr>
        <w:t xml:space="preserve">be </w:t>
      </w:r>
      <w:r w:rsidR="00F25007" w:rsidRPr="001C6EC3">
        <w:rPr>
          <w:rFonts w:cstheme="minorHAnsi"/>
        </w:rPr>
        <w:t>best be explained as signing for vehicles.</w:t>
      </w:r>
      <w:r w:rsidR="00235079" w:rsidRPr="001C6EC3">
        <w:rPr>
          <w:rFonts w:cstheme="minorHAnsi"/>
        </w:rPr>
        <w:t xml:space="preserve"> </w:t>
      </w:r>
      <w:r w:rsidR="009F6ACC" w:rsidRPr="001C6EC3">
        <w:rPr>
          <w:rFonts w:cstheme="minorHAnsi"/>
        </w:rPr>
        <w:t>Traffic Signs are divided into three types</w:t>
      </w:r>
      <w:r w:rsidR="00866379" w:rsidRPr="001C6EC3">
        <w:rPr>
          <w:rFonts w:cstheme="minorHAnsi"/>
        </w:rPr>
        <w:t>:</w:t>
      </w:r>
    </w:p>
    <w:p w14:paraId="1E0F09E0" w14:textId="77777777" w:rsidR="001C6EC3" w:rsidRPr="001C6EC3" w:rsidRDefault="001C6EC3" w:rsidP="001C6EC3">
      <w:pPr>
        <w:spacing w:after="0"/>
        <w:rPr>
          <w:rFonts w:cstheme="minorHAnsi"/>
        </w:rPr>
      </w:pPr>
    </w:p>
    <w:p w14:paraId="1AB02487" w14:textId="3D08BEAC" w:rsidR="009F6ACC" w:rsidRPr="001C6EC3" w:rsidRDefault="009F6ACC" w:rsidP="001C6EC3">
      <w:pPr>
        <w:pStyle w:val="ListParagraph"/>
        <w:numPr>
          <w:ilvl w:val="0"/>
          <w:numId w:val="2"/>
        </w:numPr>
        <w:spacing w:after="0"/>
        <w:rPr>
          <w:rFonts w:cstheme="minorHAnsi"/>
        </w:rPr>
      </w:pPr>
      <w:r w:rsidRPr="001C6EC3">
        <w:rPr>
          <w:rFonts w:cstheme="minorHAnsi"/>
        </w:rPr>
        <w:t>Information – signs which give directions or information to road users.</w:t>
      </w:r>
    </w:p>
    <w:p w14:paraId="703AB8B7" w14:textId="6CA43FAA" w:rsidR="009F6ACC" w:rsidRPr="001C6EC3" w:rsidRDefault="009F6ACC" w:rsidP="001C6EC3">
      <w:pPr>
        <w:pStyle w:val="ListParagraph"/>
        <w:numPr>
          <w:ilvl w:val="0"/>
          <w:numId w:val="2"/>
        </w:numPr>
        <w:spacing w:after="0"/>
        <w:rPr>
          <w:rFonts w:cstheme="minorHAnsi"/>
        </w:rPr>
      </w:pPr>
      <w:r w:rsidRPr="001C6EC3">
        <w:rPr>
          <w:rFonts w:cstheme="minorHAnsi"/>
        </w:rPr>
        <w:t xml:space="preserve">Regulatory – signs which give instructions, </w:t>
      </w:r>
      <w:proofErr w:type="gramStart"/>
      <w:r w:rsidRPr="001C6EC3">
        <w:rPr>
          <w:rFonts w:cstheme="minorHAnsi"/>
        </w:rPr>
        <w:t>prohibitions</w:t>
      </w:r>
      <w:proofErr w:type="gramEnd"/>
      <w:r w:rsidRPr="001C6EC3">
        <w:rPr>
          <w:rFonts w:cstheme="minorHAnsi"/>
        </w:rPr>
        <w:t xml:space="preserve"> or restrictions</w:t>
      </w:r>
      <w:r w:rsidR="00866379" w:rsidRPr="001C6EC3">
        <w:rPr>
          <w:rFonts w:cstheme="minorHAnsi"/>
        </w:rPr>
        <w:t>.</w:t>
      </w:r>
    </w:p>
    <w:p w14:paraId="2D021030" w14:textId="67F98927" w:rsidR="009F6ACC" w:rsidRPr="001C6EC3" w:rsidRDefault="009F6ACC" w:rsidP="001C6EC3">
      <w:pPr>
        <w:pStyle w:val="ListParagraph"/>
        <w:numPr>
          <w:ilvl w:val="0"/>
          <w:numId w:val="2"/>
        </w:numPr>
        <w:spacing w:after="0"/>
        <w:rPr>
          <w:rFonts w:cstheme="minorHAnsi"/>
        </w:rPr>
      </w:pPr>
      <w:r w:rsidRPr="001C6EC3">
        <w:rPr>
          <w:rFonts w:cstheme="minorHAnsi"/>
        </w:rPr>
        <w:t>Warning – signs which warn of hazards ahead.</w:t>
      </w:r>
    </w:p>
    <w:p w14:paraId="6B0F8CE2" w14:textId="77777777" w:rsidR="00866379" w:rsidRPr="001C6EC3" w:rsidRDefault="00866379" w:rsidP="001C6EC3">
      <w:pPr>
        <w:pStyle w:val="ListParagraph"/>
        <w:spacing w:after="0"/>
        <w:rPr>
          <w:rFonts w:cstheme="minorHAnsi"/>
        </w:rPr>
      </w:pPr>
    </w:p>
    <w:p w14:paraId="31BA1054" w14:textId="4E82655C" w:rsidR="00F02C70" w:rsidRPr="00C04C5A" w:rsidRDefault="00F02C70" w:rsidP="00C04C5A">
      <w:pPr>
        <w:pStyle w:val="ListParagraph"/>
        <w:spacing w:after="0"/>
        <w:rPr>
          <w:rFonts w:cstheme="minorHAnsi"/>
        </w:rPr>
      </w:pPr>
      <w:r w:rsidRPr="001C6EC3">
        <w:rPr>
          <w:rFonts w:cstheme="minorHAnsi"/>
          <w:noProof/>
        </w:rPr>
        <w:drawing>
          <wp:inline distT="0" distB="0" distL="0" distR="0" wp14:anchorId="5F8D047A" wp14:editId="2BBFDCC2">
            <wp:extent cx="1362075" cy="1816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3584" cy="1818162"/>
                    </a:xfrm>
                    <a:prstGeom prst="rect">
                      <a:avLst/>
                    </a:prstGeom>
                    <a:noFill/>
                    <a:ln>
                      <a:noFill/>
                    </a:ln>
                  </pic:spPr>
                </pic:pic>
              </a:graphicData>
            </a:graphic>
          </wp:inline>
        </w:drawing>
      </w:r>
      <w:r w:rsidRPr="001C6EC3">
        <w:rPr>
          <w:rFonts w:cstheme="minorHAnsi"/>
        </w:rPr>
        <w:t xml:space="preserve">           </w:t>
      </w:r>
      <w:r w:rsidRPr="001C6EC3">
        <w:rPr>
          <w:rFonts w:cstheme="minorHAnsi"/>
          <w:noProof/>
          <w:color w:val="FFFFFF"/>
          <w:lang w:val="en"/>
        </w:rPr>
        <w:drawing>
          <wp:inline distT="0" distB="0" distL="0" distR="0" wp14:anchorId="2440FF37" wp14:editId="352509E7">
            <wp:extent cx="1733550" cy="1728486"/>
            <wp:effectExtent l="0" t="0" r="0" b="508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5237" cy="1740139"/>
                    </a:xfrm>
                    <a:prstGeom prst="rect">
                      <a:avLst/>
                    </a:prstGeom>
                    <a:noFill/>
                    <a:ln>
                      <a:noFill/>
                    </a:ln>
                  </pic:spPr>
                </pic:pic>
              </a:graphicData>
            </a:graphic>
          </wp:inline>
        </w:drawing>
      </w:r>
      <w:r w:rsidRPr="001C6EC3">
        <w:rPr>
          <w:rFonts w:cstheme="minorHAnsi"/>
        </w:rPr>
        <w:t xml:space="preserve">       </w:t>
      </w:r>
      <w:r w:rsidR="0019792A" w:rsidRPr="001C6EC3">
        <w:rPr>
          <w:rFonts w:cstheme="minorHAnsi"/>
          <w:noProof/>
          <w:color w:val="FFFFFF"/>
          <w:lang w:val="en"/>
        </w:rPr>
        <w:t xml:space="preserve">  </w:t>
      </w:r>
      <w:r w:rsidR="0019792A" w:rsidRPr="001C6EC3">
        <w:rPr>
          <w:rFonts w:cstheme="minorHAnsi"/>
          <w:noProof/>
          <w:color w:val="FFFFFF"/>
          <w:lang w:val="en"/>
        </w:rPr>
        <w:drawing>
          <wp:inline distT="0" distB="0" distL="0" distR="0" wp14:anchorId="3D94CFEF" wp14:editId="5929545B">
            <wp:extent cx="1476375" cy="1536113"/>
            <wp:effectExtent l="0" t="0" r="0" b="6985"/>
            <wp:docPr id="424" name="Picture 424" descr="C:\Users\kreilly\AppData\Local\Microsoft\Windows\INetCache\Content.MSO\A26A58C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eilly\AppData\Local\Microsoft\Windows\INetCache\Content.MSO\A26A58CD.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1454" cy="1541397"/>
                    </a:xfrm>
                    <a:prstGeom prst="rect">
                      <a:avLst/>
                    </a:prstGeom>
                    <a:noFill/>
                    <a:ln>
                      <a:noFill/>
                    </a:ln>
                  </pic:spPr>
                </pic:pic>
              </a:graphicData>
            </a:graphic>
          </wp:inline>
        </w:drawing>
      </w:r>
      <w:r w:rsidR="00866379" w:rsidRPr="00C04C5A">
        <w:rPr>
          <w:rFonts w:cstheme="minorHAnsi"/>
          <w:i/>
          <w:iCs/>
        </w:rPr>
        <w:t xml:space="preserve">  </w:t>
      </w:r>
      <w:r w:rsidR="00C04C5A" w:rsidRPr="00C04C5A">
        <w:rPr>
          <w:rFonts w:cstheme="minorHAnsi"/>
          <w:i/>
          <w:iCs/>
        </w:rPr>
        <w:t xml:space="preserve">Image 1: TSM </w:t>
      </w:r>
      <w:r w:rsidR="00866379" w:rsidRPr="00C04C5A">
        <w:rPr>
          <w:rFonts w:cstheme="minorHAnsi"/>
          <w:i/>
          <w:iCs/>
        </w:rPr>
        <w:t>Informatio</w:t>
      </w:r>
      <w:r w:rsidR="00C04C5A">
        <w:rPr>
          <w:rFonts w:cstheme="minorHAnsi"/>
          <w:i/>
          <w:iCs/>
        </w:rPr>
        <w:t xml:space="preserve">n            Image 2: TSM </w:t>
      </w:r>
      <w:r w:rsidR="00866379" w:rsidRPr="00C04C5A">
        <w:rPr>
          <w:rFonts w:cstheme="minorHAnsi"/>
          <w:i/>
          <w:iCs/>
        </w:rPr>
        <w:t>Regulatory</w:t>
      </w:r>
      <w:r w:rsidR="00C04C5A">
        <w:rPr>
          <w:rFonts w:cstheme="minorHAnsi"/>
          <w:i/>
          <w:iCs/>
        </w:rPr>
        <w:t xml:space="preserve">                Image 3: TSM </w:t>
      </w:r>
      <w:r w:rsidR="00866379" w:rsidRPr="00C04C5A">
        <w:rPr>
          <w:rFonts w:cstheme="minorHAnsi"/>
          <w:i/>
          <w:iCs/>
        </w:rPr>
        <w:t>Warning</w:t>
      </w:r>
    </w:p>
    <w:p w14:paraId="4CA7A782" w14:textId="77777777" w:rsidR="001C6EC3" w:rsidRDefault="001C6EC3" w:rsidP="001C6EC3">
      <w:pPr>
        <w:spacing w:after="0"/>
        <w:rPr>
          <w:rFonts w:cstheme="minorHAnsi"/>
        </w:rPr>
      </w:pPr>
    </w:p>
    <w:p w14:paraId="5397ABC2" w14:textId="2989A421" w:rsidR="0092764A" w:rsidRDefault="00C04C5A" w:rsidP="001C6EC3">
      <w:pPr>
        <w:spacing w:after="0"/>
        <w:rPr>
          <w:rFonts w:cstheme="minorHAnsi"/>
        </w:rPr>
      </w:pPr>
      <w:r>
        <w:rPr>
          <w:rFonts w:cstheme="minorHAnsi"/>
        </w:rPr>
        <w:t>3.3</w:t>
      </w:r>
      <w:r>
        <w:rPr>
          <w:rFonts w:cstheme="minorHAnsi"/>
        </w:rPr>
        <w:tab/>
      </w:r>
      <w:r w:rsidR="0092764A" w:rsidRPr="001C6EC3">
        <w:rPr>
          <w:rFonts w:cstheme="minorHAnsi"/>
        </w:rPr>
        <w:t>To be effective traffic signs must be readily recognised and must</w:t>
      </w:r>
    </w:p>
    <w:p w14:paraId="46462597" w14:textId="77777777" w:rsidR="001C6EC3" w:rsidRPr="001C6EC3" w:rsidRDefault="001C6EC3" w:rsidP="001C6EC3">
      <w:pPr>
        <w:spacing w:after="0"/>
        <w:rPr>
          <w:rFonts w:cstheme="minorHAnsi"/>
        </w:rPr>
      </w:pPr>
    </w:p>
    <w:p w14:paraId="1FA8B0ED" w14:textId="1190D44F" w:rsidR="0092764A" w:rsidRPr="001C6EC3" w:rsidRDefault="0092764A" w:rsidP="001C6EC3">
      <w:pPr>
        <w:pStyle w:val="ListParagraph"/>
        <w:numPr>
          <w:ilvl w:val="0"/>
          <w:numId w:val="7"/>
        </w:numPr>
        <w:spacing w:after="0"/>
        <w:rPr>
          <w:rFonts w:cstheme="minorHAnsi"/>
        </w:rPr>
      </w:pPr>
      <w:r w:rsidRPr="001C6EC3">
        <w:rPr>
          <w:rFonts w:cstheme="minorHAnsi"/>
        </w:rPr>
        <w:t>Have messages</w:t>
      </w:r>
      <w:r w:rsidR="00866379" w:rsidRPr="001C6EC3">
        <w:rPr>
          <w:rFonts w:cstheme="minorHAnsi"/>
        </w:rPr>
        <w:t xml:space="preserve"> that</w:t>
      </w:r>
      <w:r w:rsidRPr="001C6EC3">
        <w:rPr>
          <w:rFonts w:cstheme="minorHAnsi"/>
        </w:rPr>
        <w:t xml:space="preserve"> can quickly be read and understood</w:t>
      </w:r>
    </w:p>
    <w:p w14:paraId="43EB70DD" w14:textId="108CF4BE" w:rsidR="0092764A" w:rsidRPr="001C6EC3" w:rsidRDefault="0092764A" w:rsidP="001C6EC3">
      <w:pPr>
        <w:pStyle w:val="ListParagraph"/>
        <w:numPr>
          <w:ilvl w:val="0"/>
          <w:numId w:val="7"/>
        </w:numPr>
        <w:spacing w:after="0"/>
        <w:rPr>
          <w:rFonts w:cstheme="minorHAnsi"/>
        </w:rPr>
      </w:pPr>
      <w:r w:rsidRPr="001C6EC3">
        <w:rPr>
          <w:rFonts w:cstheme="minorHAnsi"/>
        </w:rPr>
        <w:t>Be co-ordinated with the road geometry so they are conspicuous by day and night</w:t>
      </w:r>
    </w:p>
    <w:p w14:paraId="2FBF9008" w14:textId="226A319C" w:rsidR="0092764A" w:rsidRPr="001C6EC3" w:rsidRDefault="0092764A" w:rsidP="001C6EC3">
      <w:pPr>
        <w:pStyle w:val="ListParagraph"/>
        <w:numPr>
          <w:ilvl w:val="0"/>
          <w:numId w:val="7"/>
        </w:numPr>
        <w:spacing w:after="0"/>
        <w:rPr>
          <w:rFonts w:cstheme="minorHAnsi"/>
        </w:rPr>
      </w:pPr>
      <w:r w:rsidRPr="001C6EC3">
        <w:rPr>
          <w:rFonts w:cstheme="minorHAnsi"/>
        </w:rPr>
        <w:t xml:space="preserve">Be so located </w:t>
      </w:r>
      <w:r w:rsidR="00785D2D" w:rsidRPr="001C6EC3">
        <w:rPr>
          <w:rFonts w:cstheme="minorHAnsi"/>
        </w:rPr>
        <w:t xml:space="preserve">as </w:t>
      </w:r>
      <w:r w:rsidRPr="001C6EC3">
        <w:rPr>
          <w:rFonts w:cstheme="minorHAnsi"/>
        </w:rPr>
        <w:t>to give the road user sufficient time to take appropriate action.</w:t>
      </w:r>
    </w:p>
    <w:p w14:paraId="3E737B9A" w14:textId="77777777" w:rsidR="001C6EC3" w:rsidRDefault="001C6EC3" w:rsidP="001C6EC3">
      <w:pPr>
        <w:spacing w:after="0"/>
        <w:rPr>
          <w:rFonts w:cstheme="minorHAnsi"/>
        </w:rPr>
      </w:pPr>
    </w:p>
    <w:p w14:paraId="544238D3" w14:textId="74E63C6F" w:rsidR="00235079" w:rsidRDefault="00C04C5A" w:rsidP="001C6EC3">
      <w:pPr>
        <w:spacing w:after="0"/>
        <w:rPr>
          <w:rFonts w:cstheme="minorHAnsi"/>
        </w:rPr>
      </w:pPr>
      <w:r>
        <w:rPr>
          <w:rFonts w:cstheme="minorHAnsi"/>
        </w:rPr>
        <w:t>3.4</w:t>
      </w:r>
      <w:r>
        <w:rPr>
          <w:rFonts w:cstheme="minorHAnsi"/>
        </w:rPr>
        <w:tab/>
      </w:r>
      <w:r w:rsidR="00235079" w:rsidRPr="001C6EC3">
        <w:rPr>
          <w:rFonts w:cstheme="minorHAnsi"/>
        </w:rPr>
        <w:t>All matters relating to this type of signing are addressed within the Traffic Signs Manual (TSM). The TSM has detailed requirements for the manufacture of road signs, permitted content, recommendations as to the amount of information to be displayed, letter size, permitted script, and colour coding. All signing which has the purpose of informing</w:t>
      </w:r>
      <w:r w:rsidR="0092764A" w:rsidRPr="001C6EC3">
        <w:rPr>
          <w:rFonts w:cstheme="minorHAnsi"/>
        </w:rPr>
        <w:t>,</w:t>
      </w:r>
      <w:r w:rsidR="00235079" w:rsidRPr="001C6EC3">
        <w:rPr>
          <w:rFonts w:cstheme="minorHAnsi"/>
        </w:rPr>
        <w:t xml:space="preserve"> </w:t>
      </w:r>
      <w:proofErr w:type="gramStart"/>
      <w:r w:rsidR="00235079" w:rsidRPr="001C6EC3">
        <w:rPr>
          <w:rFonts w:cstheme="minorHAnsi"/>
        </w:rPr>
        <w:t>directing</w:t>
      </w:r>
      <w:proofErr w:type="gramEnd"/>
      <w:r w:rsidR="00235079" w:rsidRPr="001C6EC3">
        <w:rPr>
          <w:rFonts w:cstheme="minorHAnsi"/>
        </w:rPr>
        <w:t xml:space="preserve"> </w:t>
      </w:r>
      <w:r w:rsidR="0092764A" w:rsidRPr="001C6EC3">
        <w:rPr>
          <w:rFonts w:cstheme="minorHAnsi"/>
        </w:rPr>
        <w:t xml:space="preserve">or warning </w:t>
      </w:r>
      <w:r w:rsidR="00235079" w:rsidRPr="001C6EC3">
        <w:rPr>
          <w:rFonts w:cstheme="minorHAnsi"/>
        </w:rPr>
        <w:t xml:space="preserve">road traffic must conform with the provisions of the Traffic Signs Manual as published and amended by DTTAS. </w:t>
      </w:r>
      <w:r w:rsidR="00F22A58" w:rsidRPr="001C6EC3">
        <w:rPr>
          <w:rFonts w:cstheme="minorHAnsi"/>
        </w:rPr>
        <w:t xml:space="preserve">This </w:t>
      </w:r>
      <w:r w:rsidR="00C84219">
        <w:rPr>
          <w:rFonts w:cstheme="minorHAnsi"/>
        </w:rPr>
        <w:lastRenderedPageBreak/>
        <w:t xml:space="preserve">Directional Signage Strategy is proposing to continue with this current practice and </w:t>
      </w:r>
      <w:r w:rsidR="00F22A58" w:rsidRPr="001C6EC3">
        <w:rPr>
          <w:rFonts w:cstheme="minorHAnsi"/>
        </w:rPr>
        <w:t>is not proposing any changes</w:t>
      </w:r>
      <w:r w:rsidR="00C84219">
        <w:rPr>
          <w:rFonts w:cstheme="minorHAnsi"/>
        </w:rPr>
        <w:t>.</w:t>
      </w:r>
    </w:p>
    <w:p w14:paraId="5A3A0FB3" w14:textId="77777777" w:rsidR="001C6EC3" w:rsidRPr="001C6EC3" w:rsidRDefault="001C6EC3" w:rsidP="001C6EC3">
      <w:pPr>
        <w:spacing w:after="0"/>
        <w:rPr>
          <w:rFonts w:cstheme="minorHAnsi"/>
        </w:rPr>
      </w:pPr>
    </w:p>
    <w:p w14:paraId="6195C33D" w14:textId="281450FB" w:rsidR="00235079" w:rsidRPr="00C04C5A" w:rsidRDefault="00235079" w:rsidP="00C04C5A">
      <w:pPr>
        <w:pStyle w:val="ListParagraph"/>
        <w:numPr>
          <w:ilvl w:val="0"/>
          <w:numId w:val="31"/>
        </w:numPr>
        <w:spacing w:after="0"/>
        <w:rPr>
          <w:rFonts w:cstheme="minorHAnsi"/>
          <w:b/>
          <w:bCs/>
        </w:rPr>
      </w:pPr>
      <w:r w:rsidRPr="00C04C5A">
        <w:rPr>
          <w:rFonts w:cstheme="minorHAnsi"/>
          <w:b/>
          <w:bCs/>
        </w:rPr>
        <w:t xml:space="preserve">Wayfinding </w:t>
      </w:r>
      <w:r w:rsidR="0039680B" w:rsidRPr="00C04C5A">
        <w:rPr>
          <w:rFonts w:cstheme="minorHAnsi"/>
          <w:b/>
          <w:bCs/>
        </w:rPr>
        <w:t>s</w:t>
      </w:r>
      <w:r w:rsidRPr="00C04C5A">
        <w:rPr>
          <w:rFonts w:cstheme="minorHAnsi"/>
          <w:b/>
          <w:bCs/>
        </w:rPr>
        <w:t>ign</w:t>
      </w:r>
      <w:r w:rsidR="00866379" w:rsidRPr="00C04C5A">
        <w:rPr>
          <w:rFonts w:cstheme="minorHAnsi"/>
          <w:b/>
          <w:bCs/>
        </w:rPr>
        <w:t>s</w:t>
      </w:r>
    </w:p>
    <w:p w14:paraId="59A88016" w14:textId="77777777" w:rsidR="001C6EC3" w:rsidRPr="001C6EC3" w:rsidRDefault="001C6EC3" w:rsidP="001C6EC3">
      <w:pPr>
        <w:pStyle w:val="ListParagraph"/>
        <w:spacing w:after="0"/>
        <w:rPr>
          <w:rFonts w:cstheme="minorHAnsi"/>
          <w:b/>
          <w:bCs/>
        </w:rPr>
      </w:pPr>
    </w:p>
    <w:p w14:paraId="1B7CBD2E" w14:textId="60BD317A" w:rsidR="00E73C3F" w:rsidRDefault="00C04C5A" w:rsidP="001C6EC3">
      <w:pPr>
        <w:spacing w:after="0"/>
        <w:rPr>
          <w:rFonts w:cstheme="minorHAnsi"/>
        </w:rPr>
      </w:pPr>
      <w:r>
        <w:rPr>
          <w:rFonts w:cstheme="minorHAnsi"/>
        </w:rPr>
        <w:t>3.</w:t>
      </w:r>
      <w:r w:rsidR="00C84219">
        <w:rPr>
          <w:rFonts w:cstheme="minorHAnsi"/>
        </w:rPr>
        <w:t>5</w:t>
      </w:r>
      <w:r>
        <w:rPr>
          <w:rFonts w:cstheme="minorHAnsi"/>
        </w:rPr>
        <w:tab/>
      </w:r>
      <w:r w:rsidR="00235079" w:rsidRPr="001C6EC3">
        <w:rPr>
          <w:rFonts w:cstheme="minorHAnsi"/>
        </w:rPr>
        <w:t xml:space="preserve">The </w:t>
      </w:r>
      <w:r w:rsidR="00866379" w:rsidRPr="001C6EC3">
        <w:rPr>
          <w:rFonts w:cstheme="minorHAnsi"/>
        </w:rPr>
        <w:t>TSM includes guidance on the design and location of Tourist</w:t>
      </w:r>
      <w:r w:rsidR="0039680B" w:rsidRPr="001C6EC3">
        <w:rPr>
          <w:rFonts w:cstheme="minorHAnsi"/>
        </w:rPr>
        <w:t xml:space="preserve"> and Cultural</w:t>
      </w:r>
      <w:r w:rsidR="00866379" w:rsidRPr="001C6EC3">
        <w:rPr>
          <w:rFonts w:cstheme="minorHAnsi"/>
        </w:rPr>
        <w:t xml:space="preserve"> signs, which meet international standards. The TSM</w:t>
      </w:r>
      <w:r w:rsidR="00235079" w:rsidRPr="001C6EC3">
        <w:rPr>
          <w:rFonts w:cstheme="minorHAnsi"/>
        </w:rPr>
        <w:t xml:space="preserve"> is supplemented by the Council’s</w:t>
      </w:r>
      <w:r w:rsidR="00F22A58" w:rsidRPr="001C6EC3">
        <w:rPr>
          <w:rFonts w:cstheme="minorHAnsi"/>
        </w:rPr>
        <w:t xml:space="preserve"> p</w:t>
      </w:r>
      <w:r w:rsidR="00235079" w:rsidRPr="001C6EC3">
        <w:rPr>
          <w:rFonts w:cstheme="minorHAnsi"/>
        </w:rPr>
        <w:t xml:space="preserve">olicy on Wayfinding </w:t>
      </w:r>
      <w:r w:rsidR="00F22A58" w:rsidRPr="001C6EC3">
        <w:rPr>
          <w:rFonts w:cstheme="minorHAnsi"/>
        </w:rPr>
        <w:t>S</w:t>
      </w:r>
      <w:r w:rsidR="00235079" w:rsidRPr="001C6EC3">
        <w:rPr>
          <w:rFonts w:cstheme="minorHAnsi"/>
        </w:rPr>
        <w:t>igns</w:t>
      </w:r>
      <w:r w:rsidR="00866379" w:rsidRPr="001C6EC3">
        <w:rPr>
          <w:rFonts w:cstheme="minorHAnsi"/>
        </w:rPr>
        <w:t>, which was</w:t>
      </w:r>
      <w:r w:rsidR="00546AEA" w:rsidRPr="001C6EC3">
        <w:rPr>
          <w:rFonts w:cstheme="minorHAnsi"/>
        </w:rPr>
        <w:t xml:space="preserve"> adopted by the Council in </w:t>
      </w:r>
      <w:r w:rsidR="00AF23CA" w:rsidRPr="001C6EC3">
        <w:rPr>
          <w:rFonts w:cstheme="minorHAnsi"/>
        </w:rPr>
        <w:t>2018</w:t>
      </w:r>
      <w:r w:rsidR="00F22A58" w:rsidRPr="001C6EC3">
        <w:rPr>
          <w:rFonts w:cstheme="minorHAnsi"/>
        </w:rPr>
        <w:t xml:space="preserve">. </w:t>
      </w:r>
      <w:r w:rsidR="00E73C3F" w:rsidRPr="001C6EC3">
        <w:rPr>
          <w:rFonts w:cstheme="minorHAnsi"/>
        </w:rPr>
        <w:t xml:space="preserve">Wayfinding Signing is </w:t>
      </w:r>
      <w:r w:rsidR="009F6ACC" w:rsidRPr="001C6EC3">
        <w:rPr>
          <w:rFonts w:cstheme="minorHAnsi"/>
        </w:rPr>
        <w:t>defined,</w:t>
      </w:r>
      <w:r w:rsidR="00E73C3F" w:rsidRPr="001C6EC3">
        <w:rPr>
          <w:rFonts w:cstheme="minorHAnsi"/>
        </w:rPr>
        <w:t xml:space="preserve"> for the purpose of this document, as </w:t>
      </w:r>
      <w:r w:rsidR="009F6ACC" w:rsidRPr="001C6EC3">
        <w:rPr>
          <w:rFonts w:cstheme="minorHAnsi"/>
        </w:rPr>
        <w:t>signing</w:t>
      </w:r>
      <w:r w:rsidR="00E73C3F" w:rsidRPr="001C6EC3">
        <w:rPr>
          <w:rFonts w:cstheme="minorHAnsi"/>
        </w:rPr>
        <w:t xml:space="preserve"> which may be required for</w:t>
      </w:r>
      <w:r w:rsidR="00F22A58" w:rsidRPr="001C6EC3">
        <w:rPr>
          <w:rFonts w:cstheme="minorHAnsi"/>
        </w:rPr>
        <w:t>:</w:t>
      </w:r>
    </w:p>
    <w:p w14:paraId="44985595" w14:textId="77777777" w:rsidR="001C6EC3" w:rsidRPr="001C6EC3" w:rsidRDefault="001C6EC3" w:rsidP="001C6EC3">
      <w:pPr>
        <w:spacing w:after="0"/>
        <w:rPr>
          <w:rFonts w:cstheme="minorHAnsi"/>
        </w:rPr>
      </w:pPr>
    </w:p>
    <w:p w14:paraId="5BAC16EC" w14:textId="07CC2C4E" w:rsidR="009F6ACC" w:rsidRPr="001C6EC3" w:rsidRDefault="009F6ACC" w:rsidP="001C6EC3">
      <w:pPr>
        <w:pStyle w:val="ListParagraph"/>
        <w:numPr>
          <w:ilvl w:val="0"/>
          <w:numId w:val="6"/>
        </w:numPr>
        <w:spacing w:after="0"/>
        <w:rPr>
          <w:rFonts w:cstheme="minorHAnsi"/>
        </w:rPr>
      </w:pPr>
      <w:r w:rsidRPr="001C6EC3">
        <w:rPr>
          <w:rFonts w:cstheme="minorHAnsi"/>
        </w:rPr>
        <w:t>Tourist accommodation</w:t>
      </w:r>
      <w:r w:rsidR="0039680B" w:rsidRPr="001C6EC3">
        <w:rPr>
          <w:rFonts w:cstheme="minorHAnsi"/>
        </w:rPr>
        <w:t xml:space="preserve"> and attractions </w:t>
      </w:r>
    </w:p>
    <w:p w14:paraId="572747E0" w14:textId="046C5E6C" w:rsidR="009F6ACC" w:rsidRPr="001C6EC3" w:rsidRDefault="009F6ACC" w:rsidP="001C6EC3">
      <w:pPr>
        <w:pStyle w:val="ListParagraph"/>
        <w:numPr>
          <w:ilvl w:val="0"/>
          <w:numId w:val="6"/>
        </w:numPr>
        <w:spacing w:after="0"/>
        <w:rPr>
          <w:rFonts w:cstheme="minorHAnsi"/>
        </w:rPr>
      </w:pPr>
      <w:r w:rsidRPr="001C6EC3">
        <w:rPr>
          <w:rFonts w:cstheme="minorHAnsi"/>
        </w:rPr>
        <w:t>Cultural, sporting destinations.</w:t>
      </w:r>
    </w:p>
    <w:p w14:paraId="1D07FB75" w14:textId="231806A7" w:rsidR="00F22A58" w:rsidRDefault="009F6ACC" w:rsidP="001C6EC3">
      <w:pPr>
        <w:pStyle w:val="ListParagraph"/>
        <w:numPr>
          <w:ilvl w:val="0"/>
          <w:numId w:val="6"/>
        </w:numPr>
        <w:spacing w:after="0"/>
        <w:rPr>
          <w:rFonts w:cstheme="minorHAnsi"/>
        </w:rPr>
      </w:pPr>
      <w:r w:rsidRPr="001C6EC3">
        <w:rPr>
          <w:rFonts w:cstheme="minorHAnsi"/>
        </w:rPr>
        <w:t>Commercial and industrial premises.</w:t>
      </w:r>
      <w:r w:rsidR="00B0328C" w:rsidRPr="001C6EC3">
        <w:rPr>
          <w:rFonts w:cstheme="minorHAnsi"/>
        </w:rPr>
        <w:t xml:space="preserve">   </w:t>
      </w:r>
    </w:p>
    <w:p w14:paraId="6BC4001E" w14:textId="77777777" w:rsidR="001C6EC3" w:rsidRPr="001C6EC3" w:rsidRDefault="001C6EC3" w:rsidP="001C6EC3">
      <w:pPr>
        <w:pStyle w:val="ListParagraph"/>
        <w:spacing w:after="0"/>
        <w:rPr>
          <w:rFonts w:cstheme="minorHAnsi"/>
        </w:rPr>
      </w:pPr>
    </w:p>
    <w:p w14:paraId="40CF0FE1" w14:textId="77777777" w:rsidR="00EA1366" w:rsidRDefault="00F1600B" w:rsidP="00EA1366">
      <w:pPr>
        <w:spacing w:after="0"/>
        <w:rPr>
          <w:rFonts w:cstheme="minorHAnsi"/>
        </w:rPr>
      </w:pPr>
      <w:r w:rsidRPr="001C6EC3">
        <w:rPr>
          <w:rFonts w:cstheme="minorHAnsi"/>
          <w:noProof/>
        </w:rPr>
        <w:drawing>
          <wp:anchor distT="0" distB="0" distL="114300" distR="114300" simplePos="0" relativeHeight="251670528" behindDoc="0" locked="0" layoutInCell="1" allowOverlap="1" wp14:anchorId="166B7D46" wp14:editId="625728F8">
            <wp:simplePos x="0" y="0"/>
            <wp:positionH relativeFrom="column">
              <wp:posOffset>4273550</wp:posOffset>
            </wp:positionH>
            <wp:positionV relativeFrom="paragraph">
              <wp:posOffset>358775</wp:posOffset>
            </wp:positionV>
            <wp:extent cx="1638300" cy="1618615"/>
            <wp:effectExtent l="0" t="0" r="0" b="63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0" cy="1618615"/>
                    </a:xfrm>
                    <a:prstGeom prst="rect">
                      <a:avLst/>
                    </a:prstGeom>
                  </pic:spPr>
                </pic:pic>
              </a:graphicData>
            </a:graphic>
          </wp:anchor>
        </w:drawing>
      </w:r>
      <w:r w:rsidRPr="001C6EC3">
        <w:rPr>
          <w:rFonts w:cstheme="minorHAnsi"/>
          <w:noProof/>
        </w:rPr>
        <w:drawing>
          <wp:anchor distT="0" distB="0" distL="114300" distR="114300" simplePos="0" relativeHeight="251671552" behindDoc="0" locked="0" layoutInCell="1" allowOverlap="1" wp14:anchorId="78790013" wp14:editId="2F40D0CB">
            <wp:simplePos x="0" y="0"/>
            <wp:positionH relativeFrom="column">
              <wp:posOffset>1606550</wp:posOffset>
            </wp:positionH>
            <wp:positionV relativeFrom="paragraph">
              <wp:posOffset>352425</wp:posOffset>
            </wp:positionV>
            <wp:extent cx="2584450" cy="2094230"/>
            <wp:effectExtent l="0" t="0" r="6350" b="1270"/>
            <wp:wrapNone/>
            <wp:docPr id="22" name="Picture 2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ound Tow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84450" cy="2094230"/>
                    </a:xfrm>
                    <a:prstGeom prst="rect">
                      <a:avLst/>
                    </a:prstGeom>
                  </pic:spPr>
                </pic:pic>
              </a:graphicData>
            </a:graphic>
          </wp:anchor>
        </w:drawing>
      </w:r>
      <w:r w:rsidR="00C04C5A">
        <w:rPr>
          <w:rFonts w:cstheme="minorHAnsi"/>
        </w:rPr>
        <w:t>3.6</w:t>
      </w:r>
      <w:r w:rsidR="00C04C5A">
        <w:rPr>
          <w:rFonts w:cstheme="minorHAnsi"/>
        </w:rPr>
        <w:tab/>
      </w:r>
      <w:r w:rsidR="00F22A58" w:rsidRPr="001C6EC3">
        <w:rPr>
          <w:rFonts w:cstheme="minorHAnsi"/>
        </w:rPr>
        <w:t xml:space="preserve">The </w:t>
      </w:r>
      <w:r w:rsidR="00EA1366">
        <w:rPr>
          <w:rFonts w:cstheme="minorHAnsi"/>
        </w:rPr>
        <w:t xml:space="preserve">existing Traffic Signs Manual </w:t>
      </w:r>
      <w:r w:rsidR="00F22A58" w:rsidRPr="001C6EC3">
        <w:rPr>
          <w:rFonts w:cstheme="minorHAnsi"/>
        </w:rPr>
        <w:t xml:space="preserve">and the Council’s Wayfinding Policy </w:t>
      </w:r>
      <w:r w:rsidR="00EA1366">
        <w:rPr>
          <w:rFonts w:cstheme="minorHAnsi"/>
        </w:rPr>
        <w:t xml:space="preserve">already </w:t>
      </w:r>
      <w:r w:rsidR="00F22A58" w:rsidRPr="001C6EC3">
        <w:rPr>
          <w:rFonts w:cstheme="minorHAnsi"/>
        </w:rPr>
        <w:t xml:space="preserve">provide </w:t>
      </w:r>
      <w:r w:rsidR="00EA1366">
        <w:rPr>
          <w:rFonts w:cstheme="minorHAnsi"/>
        </w:rPr>
        <w:t xml:space="preserve">the </w:t>
      </w:r>
      <w:r w:rsidR="00F22A58" w:rsidRPr="001C6EC3">
        <w:rPr>
          <w:rFonts w:cstheme="minorHAnsi"/>
        </w:rPr>
        <w:t>guidance on the size, location, layout, mounting and colouring</w:t>
      </w:r>
      <w:r w:rsidR="00EA1366">
        <w:rPr>
          <w:rFonts w:cstheme="minorHAnsi"/>
        </w:rPr>
        <w:t>. This guidance will continue to be followed for new signs.</w:t>
      </w:r>
    </w:p>
    <w:p w14:paraId="0A814C8C" w14:textId="167FD304" w:rsidR="00F1600B" w:rsidRPr="001C6EC3" w:rsidRDefault="00B0328C" w:rsidP="00EA1366">
      <w:pPr>
        <w:spacing w:after="0"/>
        <w:rPr>
          <w:rFonts w:cstheme="minorHAnsi"/>
          <w:noProof/>
        </w:rPr>
      </w:pPr>
      <w:r w:rsidRPr="001C6EC3">
        <w:rPr>
          <w:rFonts w:cstheme="minorHAnsi"/>
        </w:rPr>
        <w:t xml:space="preserve">  </w:t>
      </w:r>
      <w:r w:rsidR="00F02C70" w:rsidRPr="001C6EC3">
        <w:rPr>
          <w:rFonts w:cstheme="minorHAnsi"/>
        </w:rPr>
        <w:t xml:space="preserve"> </w:t>
      </w:r>
      <w:r w:rsidR="00F1600B" w:rsidRPr="001C6EC3">
        <w:rPr>
          <w:rFonts w:cstheme="minorHAnsi"/>
        </w:rPr>
        <w:t xml:space="preserve">   </w:t>
      </w:r>
      <w:r w:rsidR="00F02C70" w:rsidRPr="001C6EC3">
        <w:rPr>
          <w:rFonts w:cstheme="minorHAnsi"/>
        </w:rPr>
        <w:t xml:space="preserve">          </w:t>
      </w:r>
      <w:r w:rsidR="006E5DD7" w:rsidRPr="001C6EC3">
        <w:rPr>
          <w:rFonts w:cstheme="minorHAnsi"/>
        </w:rPr>
        <w:t xml:space="preserve">      </w:t>
      </w:r>
      <w:r w:rsidRPr="001C6EC3">
        <w:rPr>
          <w:rFonts w:cstheme="minorHAnsi"/>
          <w:noProof/>
        </w:rPr>
        <w:t xml:space="preserve">                                                </w:t>
      </w:r>
    </w:p>
    <w:p w14:paraId="3CDD4756" w14:textId="378FC099" w:rsidR="00F1600B" w:rsidRPr="001C6EC3" w:rsidRDefault="00F1600B" w:rsidP="001C6EC3">
      <w:pPr>
        <w:spacing w:after="0"/>
        <w:jc w:val="both"/>
        <w:rPr>
          <w:rFonts w:cstheme="minorHAnsi"/>
          <w:i/>
          <w:iCs/>
        </w:rPr>
      </w:pPr>
    </w:p>
    <w:p w14:paraId="6523C4DC" w14:textId="20DC8001" w:rsidR="00F1600B" w:rsidRPr="001C6EC3" w:rsidRDefault="001C6EC3" w:rsidP="001C6EC3">
      <w:pPr>
        <w:spacing w:after="0"/>
        <w:jc w:val="both"/>
        <w:rPr>
          <w:rFonts w:cstheme="minorHAnsi"/>
          <w:i/>
          <w:iCs/>
        </w:rPr>
      </w:pPr>
      <w:r w:rsidRPr="001C6EC3">
        <w:rPr>
          <w:rFonts w:cstheme="minorHAnsi"/>
          <w:noProof/>
        </w:rPr>
        <w:drawing>
          <wp:anchor distT="0" distB="0" distL="114300" distR="114300" simplePos="0" relativeHeight="251672576" behindDoc="0" locked="0" layoutInCell="1" allowOverlap="1" wp14:anchorId="255B61B6" wp14:editId="2AFD0B3E">
            <wp:simplePos x="0" y="0"/>
            <wp:positionH relativeFrom="column">
              <wp:posOffset>-292100</wp:posOffset>
            </wp:positionH>
            <wp:positionV relativeFrom="paragraph">
              <wp:posOffset>180975</wp:posOffset>
            </wp:positionV>
            <wp:extent cx="2324813" cy="984250"/>
            <wp:effectExtent l="0" t="0" r="0"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24813" cy="984250"/>
                    </a:xfrm>
                    <a:prstGeom prst="rect">
                      <a:avLst/>
                    </a:prstGeom>
                  </pic:spPr>
                </pic:pic>
              </a:graphicData>
            </a:graphic>
            <wp14:sizeRelH relativeFrom="margin">
              <wp14:pctWidth>0</wp14:pctWidth>
            </wp14:sizeRelH>
            <wp14:sizeRelV relativeFrom="margin">
              <wp14:pctHeight>0</wp14:pctHeight>
            </wp14:sizeRelV>
          </wp:anchor>
        </w:drawing>
      </w:r>
    </w:p>
    <w:p w14:paraId="581BD34A" w14:textId="77777777" w:rsidR="00F1600B" w:rsidRPr="001C6EC3" w:rsidRDefault="00F1600B" w:rsidP="001C6EC3">
      <w:pPr>
        <w:spacing w:after="0"/>
        <w:jc w:val="both"/>
        <w:rPr>
          <w:rFonts w:cstheme="minorHAnsi"/>
          <w:i/>
          <w:iCs/>
        </w:rPr>
      </w:pPr>
    </w:p>
    <w:p w14:paraId="29701F79" w14:textId="77777777" w:rsidR="00F1600B" w:rsidRPr="001C6EC3" w:rsidRDefault="00F1600B" w:rsidP="001C6EC3">
      <w:pPr>
        <w:spacing w:after="0"/>
        <w:jc w:val="both"/>
        <w:rPr>
          <w:rFonts w:cstheme="minorHAnsi"/>
          <w:i/>
          <w:iCs/>
        </w:rPr>
      </w:pPr>
    </w:p>
    <w:p w14:paraId="7A55C66F" w14:textId="77777777" w:rsidR="00F1600B" w:rsidRPr="001C6EC3" w:rsidRDefault="00F1600B" w:rsidP="001C6EC3">
      <w:pPr>
        <w:spacing w:after="0"/>
        <w:jc w:val="both"/>
        <w:rPr>
          <w:rFonts w:cstheme="minorHAnsi"/>
          <w:i/>
          <w:iCs/>
        </w:rPr>
      </w:pPr>
    </w:p>
    <w:p w14:paraId="71D6E67C" w14:textId="77777777" w:rsidR="00F1600B" w:rsidRPr="001C6EC3" w:rsidRDefault="00F1600B" w:rsidP="001C6EC3">
      <w:pPr>
        <w:spacing w:after="0"/>
        <w:jc w:val="both"/>
        <w:rPr>
          <w:rFonts w:cstheme="minorHAnsi"/>
          <w:i/>
          <w:iCs/>
        </w:rPr>
      </w:pPr>
    </w:p>
    <w:p w14:paraId="02ACFDC4" w14:textId="77777777" w:rsidR="001C6EC3" w:rsidRDefault="001C6EC3" w:rsidP="001C6EC3">
      <w:pPr>
        <w:spacing w:after="0"/>
        <w:jc w:val="both"/>
        <w:rPr>
          <w:rFonts w:cstheme="minorHAnsi"/>
          <w:i/>
          <w:iCs/>
        </w:rPr>
      </w:pPr>
    </w:p>
    <w:p w14:paraId="4AB45F86" w14:textId="77777777" w:rsidR="001C6EC3" w:rsidRDefault="001C6EC3" w:rsidP="001C6EC3">
      <w:pPr>
        <w:spacing w:after="0"/>
        <w:jc w:val="both"/>
        <w:rPr>
          <w:rFonts w:cstheme="minorHAnsi"/>
          <w:i/>
          <w:iCs/>
        </w:rPr>
      </w:pPr>
    </w:p>
    <w:p w14:paraId="3C495ED7" w14:textId="77777777" w:rsidR="00C04C5A" w:rsidRDefault="00C04C5A" w:rsidP="001C6EC3">
      <w:pPr>
        <w:spacing w:after="0"/>
        <w:jc w:val="both"/>
        <w:rPr>
          <w:rFonts w:cstheme="minorHAnsi"/>
          <w:i/>
          <w:iCs/>
        </w:rPr>
      </w:pPr>
    </w:p>
    <w:p w14:paraId="4E22648F" w14:textId="77777777" w:rsidR="00C04C5A" w:rsidRDefault="00C04C5A" w:rsidP="001C6EC3">
      <w:pPr>
        <w:spacing w:after="0"/>
        <w:jc w:val="both"/>
        <w:rPr>
          <w:rFonts w:cstheme="minorHAnsi"/>
          <w:i/>
          <w:iCs/>
        </w:rPr>
      </w:pPr>
    </w:p>
    <w:p w14:paraId="267D8B5B" w14:textId="208CFA81" w:rsidR="00F1600B" w:rsidRPr="001C6EC3" w:rsidRDefault="00C04C5A" w:rsidP="001C6EC3">
      <w:pPr>
        <w:spacing w:after="0"/>
        <w:jc w:val="both"/>
        <w:rPr>
          <w:rFonts w:cstheme="minorHAnsi"/>
        </w:rPr>
      </w:pPr>
      <w:r>
        <w:rPr>
          <w:rFonts w:cstheme="minorHAnsi"/>
          <w:i/>
          <w:iCs/>
        </w:rPr>
        <w:t xml:space="preserve">Image 4: </w:t>
      </w:r>
      <w:r w:rsidR="00F1600B" w:rsidRPr="001C6EC3">
        <w:rPr>
          <w:rFonts w:cstheme="minorHAnsi"/>
          <w:i/>
          <w:iCs/>
        </w:rPr>
        <w:t>Tourist accommodatio</w:t>
      </w:r>
      <w:r>
        <w:rPr>
          <w:rFonts w:cstheme="minorHAnsi"/>
          <w:i/>
          <w:iCs/>
        </w:rPr>
        <w:t xml:space="preserve">n       Image 5: </w:t>
      </w:r>
      <w:r w:rsidR="00F1600B" w:rsidRPr="001C6EC3">
        <w:rPr>
          <w:rFonts w:cstheme="minorHAnsi"/>
          <w:i/>
          <w:iCs/>
        </w:rPr>
        <w:t xml:space="preserve"> Tourist / Cultural destination </w:t>
      </w:r>
      <w:r>
        <w:rPr>
          <w:rFonts w:cstheme="minorHAnsi"/>
          <w:i/>
          <w:iCs/>
        </w:rPr>
        <w:t xml:space="preserve">         Image 6: </w:t>
      </w:r>
      <w:r w:rsidR="00F1600B" w:rsidRPr="001C6EC3">
        <w:rPr>
          <w:rFonts w:cstheme="minorHAnsi"/>
          <w:i/>
          <w:iCs/>
        </w:rPr>
        <w:t xml:space="preserve">Commercial </w:t>
      </w:r>
    </w:p>
    <w:p w14:paraId="59D298B8" w14:textId="77777777" w:rsidR="001C6EC3" w:rsidRDefault="001C6EC3" w:rsidP="001C6EC3">
      <w:pPr>
        <w:spacing w:after="0"/>
        <w:rPr>
          <w:rFonts w:cstheme="minorHAnsi"/>
        </w:rPr>
      </w:pPr>
    </w:p>
    <w:p w14:paraId="2EFE3DF2" w14:textId="22C59AC2" w:rsidR="00235079" w:rsidRPr="001C6EC3" w:rsidRDefault="00C04C5A" w:rsidP="001C6EC3">
      <w:pPr>
        <w:spacing w:after="0"/>
        <w:rPr>
          <w:rFonts w:cstheme="minorHAnsi"/>
        </w:rPr>
      </w:pPr>
      <w:r>
        <w:rPr>
          <w:rFonts w:cstheme="minorHAnsi"/>
        </w:rPr>
        <w:t>3.7</w:t>
      </w:r>
      <w:r>
        <w:rPr>
          <w:rFonts w:cstheme="minorHAnsi"/>
        </w:rPr>
        <w:tab/>
      </w:r>
      <w:r w:rsidR="0092764A" w:rsidRPr="001C6EC3">
        <w:rPr>
          <w:rFonts w:cstheme="minorHAnsi"/>
        </w:rPr>
        <w:t xml:space="preserve">The Council’s policy on </w:t>
      </w:r>
      <w:r w:rsidR="001C6EC3" w:rsidRPr="001C6EC3">
        <w:rPr>
          <w:rFonts w:cstheme="minorHAnsi"/>
        </w:rPr>
        <w:t>‘</w:t>
      </w:r>
      <w:r w:rsidR="0092764A" w:rsidRPr="001C6EC3">
        <w:rPr>
          <w:rFonts w:cstheme="minorHAnsi"/>
        </w:rPr>
        <w:t>Wayfinding signs</w:t>
      </w:r>
      <w:r w:rsidR="001C6EC3" w:rsidRPr="001C6EC3">
        <w:rPr>
          <w:rFonts w:cstheme="minorHAnsi"/>
        </w:rPr>
        <w:t>’</w:t>
      </w:r>
      <w:r w:rsidR="0092764A" w:rsidRPr="001C6EC3">
        <w:rPr>
          <w:rFonts w:cstheme="minorHAnsi"/>
        </w:rPr>
        <w:t xml:space="preserve"> includes</w:t>
      </w:r>
      <w:r w:rsidR="00235079" w:rsidRPr="001C6EC3">
        <w:rPr>
          <w:rFonts w:cstheme="minorHAnsi"/>
        </w:rPr>
        <w:t xml:space="preserve"> a permit system for signing of commercial and Tourism related businesses</w:t>
      </w:r>
      <w:r w:rsidR="001C6EC3" w:rsidRPr="001C6EC3">
        <w:rPr>
          <w:rFonts w:cstheme="minorHAnsi"/>
        </w:rPr>
        <w:t xml:space="preserve">, which </w:t>
      </w:r>
      <w:r w:rsidR="00235079" w:rsidRPr="001C6EC3">
        <w:rPr>
          <w:rFonts w:cstheme="minorHAnsi"/>
        </w:rPr>
        <w:t xml:space="preserve">sets out the parameters for the licensing </w:t>
      </w:r>
      <w:r w:rsidR="001C6EC3" w:rsidRPr="001C6EC3">
        <w:rPr>
          <w:rFonts w:cstheme="minorHAnsi"/>
        </w:rPr>
        <w:t>and fees for</w:t>
      </w:r>
      <w:r w:rsidR="00235079" w:rsidRPr="001C6EC3">
        <w:rPr>
          <w:rFonts w:cstheme="minorHAnsi"/>
        </w:rPr>
        <w:t xml:space="preserve"> such signs within the county. </w:t>
      </w:r>
      <w:r w:rsidR="00235079" w:rsidRPr="00C04C5A">
        <w:rPr>
          <w:rFonts w:cstheme="minorHAnsi"/>
        </w:rPr>
        <w:t>Appendix Two</w:t>
      </w:r>
      <w:r w:rsidR="00CB1466" w:rsidRPr="00C04C5A">
        <w:rPr>
          <w:rFonts w:cstheme="minorHAnsi"/>
        </w:rPr>
        <w:t xml:space="preserve"> includes th</w:t>
      </w:r>
      <w:r w:rsidR="001C6EC3" w:rsidRPr="00C04C5A">
        <w:rPr>
          <w:rFonts w:cstheme="minorHAnsi"/>
        </w:rPr>
        <w:t xml:space="preserve">e Council’s </w:t>
      </w:r>
      <w:r w:rsidR="00CB1466" w:rsidRPr="00C04C5A">
        <w:rPr>
          <w:rFonts w:cstheme="minorHAnsi"/>
        </w:rPr>
        <w:t xml:space="preserve">adopted </w:t>
      </w:r>
      <w:r w:rsidR="001C6EC3" w:rsidRPr="00C04C5A">
        <w:rPr>
          <w:rFonts w:cstheme="minorHAnsi"/>
        </w:rPr>
        <w:t xml:space="preserve">Wayfinding </w:t>
      </w:r>
      <w:r w:rsidR="00CB1466" w:rsidRPr="00C04C5A">
        <w:rPr>
          <w:rFonts w:cstheme="minorHAnsi"/>
        </w:rPr>
        <w:t>policy. This Signage policy is not proposing any changes to this.</w:t>
      </w:r>
      <w:r w:rsidR="00CB1466" w:rsidRPr="001C6EC3">
        <w:rPr>
          <w:rFonts w:cstheme="minorHAnsi"/>
        </w:rPr>
        <w:t xml:space="preserve"> </w:t>
      </w:r>
    </w:p>
    <w:p w14:paraId="33F4CEE4" w14:textId="77777777" w:rsidR="001C6EC3" w:rsidRDefault="001C6EC3" w:rsidP="001C6EC3">
      <w:pPr>
        <w:spacing w:after="0" w:line="276" w:lineRule="auto"/>
        <w:jc w:val="both"/>
        <w:rPr>
          <w:rFonts w:cstheme="minorHAnsi"/>
          <w:color w:val="000000" w:themeColor="text1"/>
        </w:rPr>
      </w:pPr>
    </w:p>
    <w:p w14:paraId="2BBD6AB9" w14:textId="2EF2D91D" w:rsidR="001C6EC3" w:rsidRDefault="00C04C5A" w:rsidP="001C6EC3">
      <w:pPr>
        <w:spacing w:after="0" w:line="276" w:lineRule="auto"/>
        <w:jc w:val="both"/>
        <w:rPr>
          <w:rFonts w:cstheme="minorHAnsi"/>
          <w:color w:val="000000" w:themeColor="text1"/>
        </w:rPr>
      </w:pPr>
      <w:r>
        <w:rPr>
          <w:rFonts w:cstheme="minorHAnsi"/>
          <w:color w:val="000000" w:themeColor="text1"/>
        </w:rPr>
        <w:t>3.8</w:t>
      </w:r>
      <w:r>
        <w:rPr>
          <w:rFonts w:cstheme="minorHAnsi"/>
          <w:color w:val="000000" w:themeColor="text1"/>
        </w:rPr>
        <w:tab/>
      </w:r>
      <w:r w:rsidR="005C5214" w:rsidRPr="001C6EC3">
        <w:rPr>
          <w:rFonts w:cstheme="minorHAnsi"/>
          <w:color w:val="000000" w:themeColor="text1"/>
        </w:rPr>
        <w:t>It should be noted that if any sign or structure has not been authorised by the Local Authority, it is an unauthorised structure.</w:t>
      </w:r>
      <w:r w:rsidR="00C749A1" w:rsidRPr="001C6EC3">
        <w:rPr>
          <w:rFonts w:cstheme="minorHAnsi"/>
          <w:color w:val="000000" w:themeColor="text1"/>
        </w:rPr>
        <w:t xml:space="preserve"> </w:t>
      </w:r>
      <w:r w:rsidR="005C5214" w:rsidRPr="001C6EC3">
        <w:rPr>
          <w:rFonts w:cstheme="minorHAnsi"/>
          <w:color w:val="000000" w:themeColor="text1"/>
        </w:rPr>
        <w:t>A Local Authority has power to remove an unauthorised structure from the public road under Section 71 of the Roads Act, 1993.  There are penalties for the removal of such signage.</w:t>
      </w:r>
    </w:p>
    <w:p w14:paraId="43DBADA4" w14:textId="5B72FD67" w:rsidR="00C749A1" w:rsidRDefault="005C5214" w:rsidP="001C6EC3">
      <w:pPr>
        <w:spacing w:after="0" w:line="276" w:lineRule="auto"/>
        <w:jc w:val="both"/>
        <w:rPr>
          <w:rFonts w:cstheme="minorHAnsi"/>
          <w:color w:val="000000" w:themeColor="text1"/>
        </w:rPr>
      </w:pPr>
      <w:r w:rsidRPr="001C6EC3">
        <w:rPr>
          <w:rFonts w:cstheme="minorHAnsi"/>
          <w:color w:val="000000" w:themeColor="text1"/>
        </w:rPr>
        <w:t xml:space="preserve">  </w:t>
      </w:r>
    </w:p>
    <w:p w14:paraId="657050C0" w14:textId="20D6CB04" w:rsidR="00586298" w:rsidRDefault="00586298" w:rsidP="001C6EC3">
      <w:pPr>
        <w:spacing w:after="0" w:line="276" w:lineRule="auto"/>
        <w:jc w:val="both"/>
        <w:rPr>
          <w:rFonts w:cstheme="minorHAnsi"/>
          <w:color w:val="000000" w:themeColor="text1"/>
        </w:rPr>
      </w:pPr>
    </w:p>
    <w:p w14:paraId="6B371631" w14:textId="3B5B496A" w:rsidR="00586298" w:rsidRDefault="00586298" w:rsidP="001C6EC3">
      <w:pPr>
        <w:spacing w:after="0" w:line="276" w:lineRule="auto"/>
        <w:jc w:val="both"/>
        <w:rPr>
          <w:rFonts w:cstheme="minorHAnsi"/>
          <w:color w:val="000000" w:themeColor="text1"/>
        </w:rPr>
      </w:pPr>
    </w:p>
    <w:p w14:paraId="381C4BD6" w14:textId="309632E6" w:rsidR="00586298" w:rsidRDefault="00586298" w:rsidP="001C6EC3">
      <w:pPr>
        <w:spacing w:after="0" w:line="276" w:lineRule="auto"/>
        <w:jc w:val="both"/>
        <w:rPr>
          <w:rFonts w:cstheme="minorHAnsi"/>
          <w:color w:val="000000" w:themeColor="text1"/>
        </w:rPr>
      </w:pPr>
    </w:p>
    <w:p w14:paraId="0D2B7973" w14:textId="57DEE6B9" w:rsidR="00586298" w:rsidRDefault="00586298" w:rsidP="001C6EC3">
      <w:pPr>
        <w:spacing w:after="0" w:line="276" w:lineRule="auto"/>
        <w:jc w:val="both"/>
        <w:rPr>
          <w:rFonts w:cstheme="minorHAnsi"/>
          <w:color w:val="000000" w:themeColor="text1"/>
        </w:rPr>
      </w:pPr>
    </w:p>
    <w:p w14:paraId="1D463F05" w14:textId="2AEC674D" w:rsidR="00586298" w:rsidRDefault="00586298" w:rsidP="001C6EC3">
      <w:pPr>
        <w:spacing w:after="0" w:line="276" w:lineRule="auto"/>
        <w:jc w:val="both"/>
        <w:rPr>
          <w:rFonts w:cstheme="minorHAnsi"/>
          <w:color w:val="000000" w:themeColor="text1"/>
        </w:rPr>
      </w:pPr>
    </w:p>
    <w:p w14:paraId="4A43CF90" w14:textId="62A0F2E4" w:rsidR="00586298" w:rsidRDefault="00586298" w:rsidP="001C6EC3">
      <w:pPr>
        <w:spacing w:after="0" w:line="276" w:lineRule="auto"/>
        <w:jc w:val="both"/>
        <w:rPr>
          <w:rFonts w:cstheme="minorHAnsi"/>
          <w:color w:val="000000" w:themeColor="text1"/>
        </w:rPr>
      </w:pPr>
    </w:p>
    <w:p w14:paraId="539311F5" w14:textId="77777777" w:rsidR="00EA1366" w:rsidRPr="001C6EC3" w:rsidRDefault="00EA1366" w:rsidP="001C6EC3">
      <w:pPr>
        <w:spacing w:after="0" w:line="276" w:lineRule="auto"/>
        <w:jc w:val="both"/>
        <w:rPr>
          <w:rFonts w:cstheme="minorHAnsi"/>
          <w:color w:val="000000" w:themeColor="text1"/>
        </w:rPr>
      </w:pPr>
    </w:p>
    <w:p w14:paraId="2E07E1D2" w14:textId="1CB3FB0C" w:rsidR="00235079" w:rsidRDefault="009C5116" w:rsidP="00C04C5A">
      <w:pPr>
        <w:pStyle w:val="ListParagraph"/>
        <w:numPr>
          <w:ilvl w:val="0"/>
          <w:numId w:val="31"/>
        </w:numPr>
        <w:spacing w:after="0"/>
        <w:rPr>
          <w:rFonts w:cstheme="minorHAnsi"/>
          <w:b/>
          <w:bCs/>
        </w:rPr>
      </w:pPr>
      <w:r w:rsidRPr="001C6EC3">
        <w:rPr>
          <w:rFonts w:cstheme="minorHAnsi"/>
          <w:b/>
          <w:bCs/>
        </w:rPr>
        <w:lastRenderedPageBreak/>
        <w:t>Local</w:t>
      </w:r>
      <w:r w:rsidR="00235079" w:rsidRPr="001C6EC3">
        <w:rPr>
          <w:rFonts w:cstheme="minorHAnsi"/>
          <w:b/>
          <w:bCs/>
        </w:rPr>
        <w:t xml:space="preserve"> </w:t>
      </w:r>
      <w:r w:rsidR="00CB1466" w:rsidRPr="001C6EC3">
        <w:rPr>
          <w:rFonts w:cstheme="minorHAnsi"/>
          <w:b/>
          <w:bCs/>
        </w:rPr>
        <w:t xml:space="preserve">Direction </w:t>
      </w:r>
      <w:r w:rsidR="00235079" w:rsidRPr="001C6EC3">
        <w:rPr>
          <w:rFonts w:cstheme="minorHAnsi"/>
          <w:b/>
          <w:bCs/>
        </w:rPr>
        <w:t>Sign</w:t>
      </w:r>
      <w:r w:rsidR="00CB1466" w:rsidRPr="001C6EC3">
        <w:rPr>
          <w:rFonts w:cstheme="minorHAnsi"/>
          <w:b/>
          <w:bCs/>
        </w:rPr>
        <w:t>s</w:t>
      </w:r>
    </w:p>
    <w:p w14:paraId="3FB2CBE8" w14:textId="77777777" w:rsidR="001C6EC3" w:rsidRPr="001C6EC3" w:rsidRDefault="001C6EC3" w:rsidP="001C6EC3">
      <w:pPr>
        <w:pStyle w:val="ListParagraph"/>
        <w:spacing w:after="0"/>
        <w:rPr>
          <w:rFonts w:cstheme="minorHAnsi"/>
          <w:b/>
          <w:bCs/>
        </w:rPr>
      </w:pPr>
    </w:p>
    <w:p w14:paraId="13975614" w14:textId="0961D933" w:rsidR="00235079" w:rsidRDefault="00C04C5A" w:rsidP="001C6EC3">
      <w:pPr>
        <w:spacing w:after="0"/>
        <w:rPr>
          <w:rFonts w:cstheme="minorHAnsi"/>
        </w:rPr>
      </w:pPr>
      <w:r>
        <w:rPr>
          <w:rFonts w:cstheme="minorHAnsi"/>
        </w:rPr>
        <w:t>3.9</w:t>
      </w:r>
      <w:r>
        <w:rPr>
          <w:rFonts w:cstheme="minorHAnsi"/>
        </w:rPr>
        <w:tab/>
      </w:r>
      <w:r w:rsidR="009C5116" w:rsidRPr="001C6EC3">
        <w:rPr>
          <w:rFonts w:cstheme="minorHAnsi"/>
        </w:rPr>
        <w:t xml:space="preserve">Local </w:t>
      </w:r>
      <w:r w:rsidR="00CB1466" w:rsidRPr="001C6EC3">
        <w:rPr>
          <w:rFonts w:cstheme="minorHAnsi"/>
        </w:rPr>
        <w:t>Direction</w:t>
      </w:r>
      <w:r w:rsidR="00235079" w:rsidRPr="001C6EC3">
        <w:rPr>
          <w:rFonts w:cstheme="minorHAnsi"/>
        </w:rPr>
        <w:t xml:space="preserve"> Signs (</w:t>
      </w:r>
      <w:r w:rsidR="009C5116" w:rsidRPr="001C6EC3">
        <w:rPr>
          <w:rFonts w:cstheme="minorHAnsi"/>
        </w:rPr>
        <w:t>L</w:t>
      </w:r>
      <w:r w:rsidR="008F2EF3" w:rsidRPr="001C6EC3">
        <w:rPr>
          <w:rFonts w:cstheme="minorHAnsi"/>
        </w:rPr>
        <w:t>D</w:t>
      </w:r>
      <w:r w:rsidR="00235079" w:rsidRPr="001C6EC3">
        <w:rPr>
          <w:rFonts w:cstheme="minorHAnsi"/>
        </w:rPr>
        <w:t>S)</w:t>
      </w:r>
      <w:r w:rsidR="002E72F9" w:rsidRPr="001C6EC3">
        <w:rPr>
          <w:rFonts w:cstheme="minorHAnsi"/>
        </w:rPr>
        <w:t xml:space="preserve"> </w:t>
      </w:r>
      <w:r w:rsidR="00235079" w:rsidRPr="001C6EC3">
        <w:rPr>
          <w:rFonts w:cstheme="minorHAnsi"/>
        </w:rPr>
        <w:t xml:space="preserve">are </w:t>
      </w:r>
      <w:r w:rsidR="00CB1466" w:rsidRPr="001C6EC3">
        <w:rPr>
          <w:rFonts w:cstheme="minorHAnsi"/>
        </w:rPr>
        <w:t>signs that provide direction</w:t>
      </w:r>
      <w:r w:rsidR="001C6EC3">
        <w:rPr>
          <w:rFonts w:cstheme="minorHAnsi"/>
        </w:rPr>
        <w:t>s</w:t>
      </w:r>
      <w:r w:rsidR="00CB1466" w:rsidRPr="001C6EC3">
        <w:rPr>
          <w:rFonts w:cstheme="minorHAnsi"/>
        </w:rPr>
        <w:t xml:space="preserve"> for people to places of local interest (i.e. services and facilities) and are aimed at pe</w:t>
      </w:r>
      <w:r w:rsidR="00235079" w:rsidRPr="001C6EC3">
        <w:rPr>
          <w:rFonts w:cstheme="minorHAnsi"/>
        </w:rPr>
        <w:t>destrians and cyclists</w:t>
      </w:r>
      <w:r w:rsidR="00CB1466" w:rsidRPr="001C6EC3">
        <w:rPr>
          <w:rFonts w:cstheme="minorHAnsi"/>
        </w:rPr>
        <w:t>.</w:t>
      </w:r>
    </w:p>
    <w:p w14:paraId="734EA97E" w14:textId="77777777" w:rsidR="001C6EC3" w:rsidRPr="001C6EC3" w:rsidRDefault="001C6EC3" w:rsidP="001C6EC3">
      <w:pPr>
        <w:spacing w:after="0"/>
        <w:rPr>
          <w:rFonts w:cstheme="minorHAnsi"/>
        </w:rPr>
      </w:pPr>
    </w:p>
    <w:p w14:paraId="3385EF3F" w14:textId="04EF15B4" w:rsidR="001C6EC3" w:rsidRDefault="00C04C5A" w:rsidP="001C6EC3">
      <w:pPr>
        <w:spacing w:after="0"/>
        <w:rPr>
          <w:rFonts w:cstheme="minorHAnsi"/>
        </w:rPr>
      </w:pPr>
      <w:r>
        <w:rPr>
          <w:rFonts w:cstheme="minorHAnsi"/>
        </w:rPr>
        <w:t>3.10</w:t>
      </w:r>
      <w:r>
        <w:rPr>
          <w:rFonts w:cstheme="minorHAnsi"/>
        </w:rPr>
        <w:tab/>
      </w:r>
      <w:r w:rsidR="00235079" w:rsidRPr="001C6EC3">
        <w:rPr>
          <w:rFonts w:cstheme="minorHAnsi"/>
        </w:rPr>
        <w:t xml:space="preserve">There are no </w:t>
      </w:r>
      <w:r w:rsidR="00C84219">
        <w:rPr>
          <w:rFonts w:cstheme="minorHAnsi"/>
        </w:rPr>
        <w:t>N</w:t>
      </w:r>
      <w:r w:rsidR="0092764A" w:rsidRPr="001C6EC3">
        <w:rPr>
          <w:rFonts w:cstheme="minorHAnsi"/>
        </w:rPr>
        <w:t>ational</w:t>
      </w:r>
      <w:r w:rsidR="00C84219">
        <w:rPr>
          <w:rFonts w:cstheme="minorHAnsi"/>
        </w:rPr>
        <w:t xml:space="preserve"> or Council</w:t>
      </w:r>
      <w:r w:rsidR="0092764A" w:rsidRPr="001C6EC3">
        <w:rPr>
          <w:rFonts w:cstheme="minorHAnsi"/>
        </w:rPr>
        <w:t xml:space="preserve"> </w:t>
      </w:r>
      <w:r w:rsidR="00235079" w:rsidRPr="001C6EC3">
        <w:rPr>
          <w:rFonts w:cstheme="minorHAnsi"/>
        </w:rPr>
        <w:t xml:space="preserve">standards currently in place for </w:t>
      </w:r>
      <w:r w:rsidR="009C5116" w:rsidRPr="001C6EC3">
        <w:rPr>
          <w:rFonts w:cstheme="minorHAnsi"/>
        </w:rPr>
        <w:t>Local</w:t>
      </w:r>
      <w:r w:rsidR="00235079" w:rsidRPr="001C6EC3">
        <w:rPr>
          <w:rFonts w:cstheme="minorHAnsi"/>
        </w:rPr>
        <w:t xml:space="preserve"> </w:t>
      </w:r>
      <w:r w:rsidR="00CB1466" w:rsidRPr="001C6EC3">
        <w:rPr>
          <w:rFonts w:cstheme="minorHAnsi"/>
        </w:rPr>
        <w:t>Directional S</w:t>
      </w:r>
      <w:r w:rsidR="00235079" w:rsidRPr="001C6EC3">
        <w:rPr>
          <w:rFonts w:cstheme="minorHAnsi"/>
        </w:rPr>
        <w:t>igns</w:t>
      </w:r>
      <w:r w:rsidR="00C84219">
        <w:rPr>
          <w:rFonts w:cstheme="minorHAnsi"/>
        </w:rPr>
        <w:t>. This has resulted in</w:t>
      </w:r>
      <w:r w:rsidR="00CB1466" w:rsidRPr="001C6EC3">
        <w:rPr>
          <w:rFonts w:cstheme="minorHAnsi"/>
        </w:rPr>
        <w:t xml:space="preserve"> </w:t>
      </w:r>
      <w:r w:rsidR="00C84219">
        <w:rPr>
          <w:rFonts w:cstheme="minorHAnsi"/>
        </w:rPr>
        <w:t>inconsistency</w:t>
      </w:r>
      <w:r w:rsidR="00235079" w:rsidRPr="001C6EC3">
        <w:rPr>
          <w:rFonts w:cstheme="minorHAnsi"/>
        </w:rPr>
        <w:t xml:space="preserve"> in use </w:t>
      </w:r>
      <w:r w:rsidR="00C84219">
        <w:rPr>
          <w:rFonts w:cstheme="minorHAnsi"/>
        </w:rPr>
        <w:t xml:space="preserve">of local signs </w:t>
      </w:r>
      <w:r w:rsidR="00235079" w:rsidRPr="001C6EC3">
        <w:rPr>
          <w:rFonts w:cstheme="minorHAnsi"/>
        </w:rPr>
        <w:t>across the country</w:t>
      </w:r>
      <w:r w:rsidR="00CB1466" w:rsidRPr="001C6EC3">
        <w:rPr>
          <w:rFonts w:cstheme="minorHAnsi"/>
        </w:rPr>
        <w:t xml:space="preserve"> and within South Dublin</w:t>
      </w:r>
      <w:r w:rsidR="00235079" w:rsidRPr="001C6EC3">
        <w:rPr>
          <w:rFonts w:cstheme="minorHAnsi"/>
        </w:rPr>
        <w:t xml:space="preserve">.  </w:t>
      </w:r>
      <w:r w:rsidR="00CB1466" w:rsidRPr="001C6EC3">
        <w:rPr>
          <w:rFonts w:cstheme="minorHAnsi"/>
        </w:rPr>
        <w:t>This miss</w:t>
      </w:r>
      <w:r w:rsidR="00586298">
        <w:rPr>
          <w:rFonts w:cstheme="minorHAnsi"/>
        </w:rPr>
        <w:t>-</w:t>
      </w:r>
      <w:r w:rsidR="00CB1466" w:rsidRPr="001C6EC3">
        <w:rPr>
          <w:rFonts w:cstheme="minorHAnsi"/>
        </w:rPr>
        <w:t>match of sign types can be confusing</w:t>
      </w:r>
      <w:r w:rsidR="00C749A1" w:rsidRPr="001C6EC3">
        <w:rPr>
          <w:rFonts w:cstheme="minorHAnsi"/>
        </w:rPr>
        <w:t xml:space="preserve"> and can lead to variations in quality</w:t>
      </w:r>
      <w:r w:rsidR="00CB1466" w:rsidRPr="001C6EC3">
        <w:rPr>
          <w:rFonts w:cstheme="minorHAnsi"/>
        </w:rPr>
        <w:t>.</w:t>
      </w:r>
    </w:p>
    <w:p w14:paraId="530A1A18" w14:textId="7D369F30" w:rsidR="008F2EF3" w:rsidRPr="001C6EC3" w:rsidRDefault="00CB1466" w:rsidP="001C6EC3">
      <w:pPr>
        <w:spacing w:after="0"/>
        <w:rPr>
          <w:rFonts w:cstheme="minorHAnsi"/>
        </w:rPr>
      </w:pPr>
      <w:r w:rsidRPr="001C6EC3">
        <w:rPr>
          <w:rFonts w:cstheme="minorHAnsi"/>
        </w:rPr>
        <w:t xml:space="preserve"> </w:t>
      </w:r>
    </w:p>
    <w:p w14:paraId="7B9E8353" w14:textId="0C8A3329" w:rsidR="008F2EF3" w:rsidRPr="001C6EC3" w:rsidRDefault="00C04C5A" w:rsidP="001C6EC3">
      <w:pPr>
        <w:spacing w:after="0"/>
        <w:rPr>
          <w:rFonts w:cstheme="minorHAnsi"/>
        </w:rPr>
      </w:pPr>
      <w:r>
        <w:rPr>
          <w:rFonts w:cstheme="minorHAnsi"/>
        </w:rPr>
        <w:t>3.11</w:t>
      </w:r>
      <w:r>
        <w:rPr>
          <w:rFonts w:cstheme="minorHAnsi"/>
        </w:rPr>
        <w:tab/>
      </w:r>
      <w:r w:rsidR="008F2EF3" w:rsidRPr="001C6EC3">
        <w:rPr>
          <w:rFonts w:cstheme="minorHAnsi"/>
        </w:rPr>
        <w:t>To address this</w:t>
      </w:r>
      <w:r w:rsidR="00C749A1" w:rsidRPr="001C6EC3">
        <w:rPr>
          <w:rFonts w:cstheme="minorHAnsi"/>
        </w:rPr>
        <w:t>,</w:t>
      </w:r>
      <w:r w:rsidR="008F2EF3" w:rsidRPr="001C6EC3">
        <w:rPr>
          <w:rFonts w:cstheme="minorHAnsi"/>
        </w:rPr>
        <w:t xml:space="preserve"> Failte Ireland, working in conjunction with the four Dublin Authorities, has produced guidance on the design and location of local / visitor directional signs. It is now proposed that SDCC adopt these </w:t>
      </w:r>
      <w:r w:rsidR="00C749A1" w:rsidRPr="001C6EC3">
        <w:rPr>
          <w:rFonts w:cstheme="minorHAnsi"/>
        </w:rPr>
        <w:t xml:space="preserve">Failte Ireland </w:t>
      </w:r>
      <w:r w:rsidR="008F2EF3" w:rsidRPr="001C6EC3">
        <w:rPr>
          <w:rFonts w:cstheme="minorHAnsi"/>
        </w:rPr>
        <w:t xml:space="preserve">guidelines for the purpose of </w:t>
      </w:r>
      <w:r w:rsidR="00C84219">
        <w:rPr>
          <w:rFonts w:cstheme="minorHAnsi"/>
        </w:rPr>
        <w:t>guiding the design of</w:t>
      </w:r>
      <w:r w:rsidR="008F2EF3" w:rsidRPr="001C6EC3">
        <w:rPr>
          <w:rFonts w:cstheme="minorHAnsi"/>
        </w:rPr>
        <w:t xml:space="preserve"> local directional signs within the County. The guidelines are included in Appendix </w:t>
      </w:r>
      <w:r w:rsidR="001C6EC3">
        <w:rPr>
          <w:rFonts w:cstheme="minorHAnsi"/>
        </w:rPr>
        <w:t>One</w:t>
      </w:r>
      <w:r w:rsidR="008F2EF3" w:rsidRPr="001C6EC3">
        <w:rPr>
          <w:rFonts w:cstheme="minorHAnsi"/>
        </w:rPr>
        <w:t>.</w:t>
      </w:r>
    </w:p>
    <w:p w14:paraId="1B1FC454" w14:textId="77777777" w:rsidR="001C6EC3" w:rsidRDefault="001C6EC3" w:rsidP="001C6EC3">
      <w:pPr>
        <w:spacing w:after="0"/>
        <w:rPr>
          <w:rFonts w:cstheme="minorHAnsi"/>
          <w:u w:val="single"/>
        </w:rPr>
      </w:pPr>
    </w:p>
    <w:p w14:paraId="3BDAC172" w14:textId="369A6938" w:rsidR="008F2EF3" w:rsidRPr="00C04C5A" w:rsidRDefault="008F33C9" w:rsidP="00C04C5A">
      <w:pPr>
        <w:spacing w:after="0"/>
        <w:rPr>
          <w:rFonts w:cstheme="minorHAnsi"/>
          <w:u w:val="single"/>
        </w:rPr>
      </w:pPr>
      <w:r w:rsidRPr="00C04C5A">
        <w:rPr>
          <w:rFonts w:cstheme="minorHAnsi"/>
          <w:u w:val="single"/>
        </w:rPr>
        <w:t xml:space="preserve">Step 1: </w:t>
      </w:r>
      <w:r w:rsidR="00C749A1" w:rsidRPr="00C04C5A">
        <w:rPr>
          <w:rFonts w:cstheme="minorHAnsi"/>
          <w:u w:val="single"/>
        </w:rPr>
        <w:t>W</w:t>
      </w:r>
      <w:r w:rsidR="00C84219">
        <w:rPr>
          <w:rFonts w:cstheme="minorHAnsi"/>
          <w:u w:val="single"/>
        </w:rPr>
        <w:t xml:space="preserve">hen should </w:t>
      </w:r>
      <w:r w:rsidR="008F2EF3" w:rsidRPr="00C04C5A">
        <w:rPr>
          <w:rFonts w:cstheme="minorHAnsi"/>
          <w:u w:val="single"/>
        </w:rPr>
        <w:t>L</w:t>
      </w:r>
      <w:r w:rsidR="00C749A1" w:rsidRPr="00C04C5A">
        <w:rPr>
          <w:rFonts w:cstheme="minorHAnsi"/>
          <w:u w:val="single"/>
        </w:rPr>
        <w:t>ocal Direction Signs</w:t>
      </w:r>
      <w:r w:rsidR="00C84219">
        <w:rPr>
          <w:rFonts w:cstheme="minorHAnsi"/>
          <w:u w:val="single"/>
        </w:rPr>
        <w:t xml:space="preserve"> be used</w:t>
      </w:r>
      <w:r w:rsidR="00C749A1" w:rsidRPr="00C04C5A">
        <w:rPr>
          <w:rFonts w:cstheme="minorHAnsi"/>
          <w:u w:val="single"/>
        </w:rPr>
        <w:t>?</w:t>
      </w:r>
    </w:p>
    <w:p w14:paraId="52A5EF65" w14:textId="77777777" w:rsidR="001C6EC3" w:rsidRPr="001C6EC3" w:rsidRDefault="001C6EC3" w:rsidP="001C6EC3">
      <w:pPr>
        <w:spacing w:after="0"/>
        <w:rPr>
          <w:rFonts w:cstheme="minorHAnsi"/>
          <w:u w:val="single"/>
        </w:rPr>
      </w:pPr>
    </w:p>
    <w:p w14:paraId="61958EFA" w14:textId="759E8AA1" w:rsidR="008F2EF3" w:rsidRPr="001C6EC3" w:rsidRDefault="00C04C5A" w:rsidP="001C6EC3">
      <w:pPr>
        <w:spacing w:after="0"/>
        <w:rPr>
          <w:rFonts w:cstheme="minorHAnsi"/>
        </w:rPr>
      </w:pPr>
      <w:r>
        <w:rPr>
          <w:rFonts w:cstheme="minorHAnsi"/>
        </w:rPr>
        <w:t>3.11</w:t>
      </w:r>
      <w:r>
        <w:rPr>
          <w:rFonts w:cstheme="minorHAnsi"/>
        </w:rPr>
        <w:tab/>
      </w:r>
      <w:r w:rsidR="00C749A1" w:rsidRPr="001C6EC3">
        <w:rPr>
          <w:rFonts w:cstheme="minorHAnsi"/>
        </w:rPr>
        <w:t>The purpose of LDS is t</w:t>
      </w:r>
      <w:r w:rsidR="008F2EF3" w:rsidRPr="001C6EC3">
        <w:rPr>
          <w:rFonts w:cstheme="minorHAnsi"/>
        </w:rPr>
        <w:t xml:space="preserve">o </w:t>
      </w:r>
      <w:r w:rsidR="00C749A1" w:rsidRPr="001C6EC3">
        <w:rPr>
          <w:rFonts w:cstheme="minorHAnsi"/>
        </w:rPr>
        <w:t>provide people with information relating to how they can find their way to, and around, an area and what they can do while there. The intention is that having</w:t>
      </w:r>
      <w:r w:rsidR="008F2EF3" w:rsidRPr="001C6EC3">
        <w:rPr>
          <w:rFonts w:cstheme="minorHAnsi"/>
        </w:rPr>
        <w:t xml:space="preserve"> a consistent style, format and content </w:t>
      </w:r>
      <w:r w:rsidR="00586298">
        <w:rPr>
          <w:rFonts w:cstheme="minorHAnsi"/>
        </w:rPr>
        <w:t>with</w:t>
      </w:r>
      <w:r w:rsidR="00C749A1" w:rsidRPr="001C6EC3">
        <w:rPr>
          <w:rFonts w:cstheme="minorHAnsi"/>
        </w:rPr>
        <w:t>in</w:t>
      </w:r>
      <w:r w:rsidR="008F2EF3" w:rsidRPr="001C6EC3">
        <w:rPr>
          <w:rFonts w:cstheme="minorHAnsi"/>
        </w:rPr>
        <w:t xml:space="preserve"> Local Directional Signs</w:t>
      </w:r>
      <w:r w:rsidR="00C749A1" w:rsidRPr="001C6EC3">
        <w:rPr>
          <w:rFonts w:cstheme="minorHAnsi"/>
        </w:rPr>
        <w:t xml:space="preserve"> help</w:t>
      </w:r>
      <w:r w:rsidR="00586298">
        <w:rPr>
          <w:rFonts w:cstheme="minorHAnsi"/>
        </w:rPr>
        <w:t>s</w:t>
      </w:r>
      <w:r w:rsidR="00C749A1" w:rsidRPr="001C6EC3">
        <w:rPr>
          <w:rFonts w:cstheme="minorHAnsi"/>
        </w:rPr>
        <w:t xml:space="preserve"> people find their way wherever they are in Dublin. </w:t>
      </w:r>
      <w:r w:rsidR="008F2EF3" w:rsidRPr="001C6EC3">
        <w:rPr>
          <w:rFonts w:cstheme="minorHAnsi"/>
        </w:rPr>
        <w:t xml:space="preserve">The purpose </w:t>
      </w:r>
      <w:r w:rsidR="00C749A1" w:rsidRPr="001C6EC3">
        <w:rPr>
          <w:rFonts w:cstheme="minorHAnsi"/>
        </w:rPr>
        <w:t>is to</w:t>
      </w:r>
      <w:r w:rsidR="008F2EF3" w:rsidRPr="001C6EC3">
        <w:rPr>
          <w:rFonts w:cstheme="minorHAnsi"/>
        </w:rPr>
        <w:t xml:space="preserve"> ensu</w:t>
      </w:r>
      <w:r w:rsidR="00C749A1" w:rsidRPr="001C6EC3">
        <w:rPr>
          <w:rFonts w:cstheme="minorHAnsi"/>
        </w:rPr>
        <w:t>re</w:t>
      </w:r>
      <w:r w:rsidR="008F2EF3" w:rsidRPr="001C6EC3">
        <w:rPr>
          <w:rFonts w:cstheme="minorHAnsi"/>
        </w:rPr>
        <w:t xml:space="preserve"> a consistency of style, </w:t>
      </w:r>
      <w:proofErr w:type="gramStart"/>
      <w:r w:rsidR="008F2EF3" w:rsidRPr="001C6EC3">
        <w:rPr>
          <w:rFonts w:cstheme="minorHAnsi"/>
        </w:rPr>
        <w:t>layout</w:t>
      </w:r>
      <w:proofErr w:type="gramEnd"/>
      <w:r w:rsidR="008F2EF3" w:rsidRPr="001C6EC3">
        <w:rPr>
          <w:rFonts w:cstheme="minorHAnsi"/>
        </w:rPr>
        <w:t xml:space="preserve"> and approach to maximise impact and visibility for visitors throughout the Greater Dublin Area.</w:t>
      </w:r>
    </w:p>
    <w:p w14:paraId="332D44CC" w14:textId="77777777" w:rsidR="001C6EC3" w:rsidRDefault="001C6EC3" w:rsidP="001C6EC3">
      <w:pPr>
        <w:spacing w:after="0"/>
        <w:rPr>
          <w:rFonts w:cstheme="minorHAnsi"/>
          <w:u w:val="single"/>
        </w:rPr>
      </w:pPr>
    </w:p>
    <w:p w14:paraId="7D686B6F" w14:textId="2CBB9419" w:rsidR="00DF03F6" w:rsidRPr="00C04C5A" w:rsidRDefault="008F33C9" w:rsidP="00C04C5A">
      <w:pPr>
        <w:spacing w:after="0"/>
        <w:rPr>
          <w:rFonts w:cstheme="minorHAnsi"/>
          <w:u w:val="single"/>
        </w:rPr>
      </w:pPr>
      <w:r w:rsidRPr="00C04C5A">
        <w:rPr>
          <w:rFonts w:cstheme="minorHAnsi"/>
          <w:u w:val="single"/>
        </w:rPr>
        <w:t xml:space="preserve">Step 2: </w:t>
      </w:r>
      <w:r w:rsidR="008F2EF3" w:rsidRPr="00C04C5A">
        <w:rPr>
          <w:rFonts w:cstheme="minorHAnsi"/>
          <w:u w:val="single"/>
        </w:rPr>
        <w:t>Where will</w:t>
      </w:r>
      <w:r w:rsidR="00DF03F6" w:rsidRPr="00C04C5A">
        <w:rPr>
          <w:rFonts w:cstheme="minorHAnsi"/>
          <w:u w:val="single"/>
        </w:rPr>
        <w:t xml:space="preserve"> </w:t>
      </w:r>
      <w:r w:rsidR="00C50D35" w:rsidRPr="00C04C5A">
        <w:rPr>
          <w:rFonts w:cstheme="minorHAnsi"/>
          <w:u w:val="single"/>
        </w:rPr>
        <w:t>L</w:t>
      </w:r>
      <w:r w:rsidR="00C749A1" w:rsidRPr="00C04C5A">
        <w:rPr>
          <w:rFonts w:cstheme="minorHAnsi"/>
          <w:u w:val="single"/>
        </w:rPr>
        <w:t xml:space="preserve">ocal Direction Signs </w:t>
      </w:r>
      <w:r w:rsidR="008F2EF3" w:rsidRPr="00C04C5A">
        <w:rPr>
          <w:rFonts w:cstheme="minorHAnsi"/>
          <w:u w:val="single"/>
        </w:rPr>
        <w:t>be located</w:t>
      </w:r>
      <w:r w:rsidR="00C749A1" w:rsidRPr="00C04C5A">
        <w:rPr>
          <w:rFonts w:cstheme="minorHAnsi"/>
          <w:u w:val="single"/>
        </w:rPr>
        <w:t>?</w:t>
      </w:r>
    </w:p>
    <w:p w14:paraId="3D8F8D61" w14:textId="77777777" w:rsidR="001C6EC3" w:rsidRDefault="001C6EC3" w:rsidP="001C6EC3">
      <w:pPr>
        <w:spacing w:after="0"/>
        <w:rPr>
          <w:rFonts w:cstheme="minorHAnsi"/>
        </w:rPr>
      </w:pPr>
    </w:p>
    <w:p w14:paraId="208986C7" w14:textId="31A50CEB" w:rsidR="00B17099" w:rsidRDefault="00C04C5A" w:rsidP="001C6EC3">
      <w:pPr>
        <w:spacing w:after="0"/>
        <w:rPr>
          <w:rFonts w:cstheme="minorHAnsi"/>
        </w:rPr>
      </w:pPr>
      <w:r>
        <w:rPr>
          <w:rFonts w:cstheme="minorHAnsi"/>
        </w:rPr>
        <w:t>3.12</w:t>
      </w:r>
      <w:r>
        <w:rPr>
          <w:rFonts w:cstheme="minorHAnsi"/>
        </w:rPr>
        <w:tab/>
      </w:r>
      <w:r w:rsidR="008F2EF3" w:rsidRPr="001C6EC3">
        <w:rPr>
          <w:rFonts w:cstheme="minorHAnsi"/>
        </w:rPr>
        <w:t xml:space="preserve">The following are </w:t>
      </w:r>
      <w:r w:rsidR="001C6EC3">
        <w:rPr>
          <w:rFonts w:cstheme="minorHAnsi"/>
        </w:rPr>
        <w:t xml:space="preserve">those locations </w:t>
      </w:r>
      <w:r w:rsidR="008F2EF3" w:rsidRPr="001C6EC3">
        <w:rPr>
          <w:rFonts w:cstheme="minorHAnsi"/>
        </w:rPr>
        <w:t xml:space="preserve">where the Local Directional Signs </w:t>
      </w:r>
      <w:r w:rsidR="00C84219">
        <w:rPr>
          <w:rFonts w:cstheme="minorHAnsi"/>
        </w:rPr>
        <w:t>should</w:t>
      </w:r>
      <w:r w:rsidR="001C6EC3">
        <w:rPr>
          <w:rFonts w:cstheme="minorHAnsi"/>
        </w:rPr>
        <w:t xml:space="preserve"> be provided</w:t>
      </w:r>
      <w:r w:rsidR="00C50D35" w:rsidRPr="001C6EC3">
        <w:rPr>
          <w:rFonts w:cstheme="minorHAnsi"/>
        </w:rPr>
        <w:t>:</w:t>
      </w:r>
    </w:p>
    <w:p w14:paraId="05F13A8F" w14:textId="77777777" w:rsidR="001C6EC3" w:rsidRPr="001C6EC3" w:rsidRDefault="001C6EC3" w:rsidP="001C6EC3">
      <w:pPr>
        <w:spacing w:after="0"/>
        <w:rPr>
          <w:rFonts w:cstheme="minorHAnsi"/>
        </w:rPr>
      </w:pPr>
    </w:p>
    <w:p w14:paraId="7E6FFB8D" w14:textId="62FAB9CD" w:rsidR="00DF03F6" w:rsidRPr="001C6EC3" w:rsidRDefault="008F2EF3" w:rsidP="001C6EC3">
      <w:pPr>
        <w:pStyle w:val="ListParagraph"/>
        <w:numPr>
          <w:ilvl w:val="0"/>
          <w:numId w:val="26"/>
        </w:numPr>
        <w:spacing w:after="0"/>
        <w:rPr>
          <w:rFonts w:cstheme="minorHAnsi"/>
        </w:rPr>
      </w:pPr>
      <w:r w:rsidRPr="001C6EC3">
        <w:rPr>
          <w:rFonts w:cstheme="minorHAnsi"/>
        </w:rPr>
        <w:t>Tallaght Town Centre</w:t>
      </w:r>
      <w:r w:rsidR="00773982" w:rsidRPr="001C6EC3">
        <w:rPr>
          <w:rFonts w:cstheme="minorHAnsi"/>
        </w:rPr>
        <w:t>, t</w:t>
      </w:r>
      <w:r w:rsidR="00B17099" w:rsidRPr="001C6EC3">
        <w:rPr>
          <w:rFonts w:cstheme="minorHAnsi"/>
        </w:rPr>
        <w:t xml:space="preserve">he </w:t>
      </w:r>
      <w:r w:rsidR="00A529C8" w:rsidRPr="001C6EC3">
        <w:rPr>
          <w:rFonts w:cstheme="minorHAnsi"/>
        </w:rPr>
        <w:t>9</w:t>
      </w:r>
      <w:r w:rsidR="0083205D" w:rsidRPr="001C6EC3">
        <w:rPr>
          <w:rFonts w:cstheme="minorHAnsi"/>
        </w:rPr>
        <w:t xml:space="preserve"> </w:t>
      </w:r>
      <w:r w:rsidR="00B17099" w:rsidRPr="001C6EC3">
        <w:rPr>
          <w:rFonts w:cstheme="minorHAnsi"/>
        </w:rPr>
        <w:t xml:space="preserve">historic </w:t>
      </w:r>
      <w:r w:rsidR="00DF03F6" w:rsidRPr="001C6EC3">
        <w:rPr>
          <w:rFonts w:cstheme="minorHAnsi"/>
        </w:rPr>
        <w:t>village</w:t>
      </w:r>
      <w:r w:rsidR="00B17099" w:rsidRPr="001C6EC3">
        <w:rPr>
          <w:rFonts w:cstheme="minorHAnsi"/>
        </w:rPr>
        <w:t>s</w:t>
      </w:r>
      <w:r w:rsidR="00DF03F6" w:rsidRPr="001C6EC3">
        <w:rPr>
          <w:rFonts w:cstheme="minorHAnsi"/>
        </w:rPr>
        <w:t xml:space="preserve"> </w:t>
      </w:r>
      <w:r w:rsidR="00773982" w:rsidRPr="001C6EC3">
        <w:rPr>
          <w:rFonts w:cstheme="minorHAnsi"/>
        </w:rPr>
        <w:t xml:space="preserve">and </w:t>
      </w:r>
      <w:r w:rsidR="00C50D35" w:rsidRPr="001C6EC3">
        <w:rPr>
          <w:rFonts w:cstheme="minorHAnsi"/>
        </w:rPr>
        <w:t>D</w:t>
      </w:r>
      <w:r w:rsidR="00DF03F6" w:rsidRPr="001C6EC3">
        <w:rPr>
          <w:rFonts w:cstheme="minorHAnsi"/>
        </w:rPr>
        <w:t xml:space="preserve">istrict </w:t>
      </w:r>
      <w:r w:rsidR="00773982" w:rsidRPr="001C6EC3">
        <w:rPr>
          <w:rFonts w:cstheme="minorHAnsi"/>
        </w:rPr>
        <w:t>C</w:t>
      </w:r>
      <w:r w:rsidR="00DF03F6" w:rsidRPr="001C6EC3">
        <w:rPr>
          <w:rFonts w:cstheme="minorHAnsi"/>
        </w:rPr>
        <w:t xml:space="preserve">entres </w:t>
      </w:r>
    </w:p>
    <w:p w14:paraId="6096849B" w14:textId="14195942" w:rsidR="0083205D" w:rsidRPr="001C6EC3" w:rsidRDefault="00DF03F6" w:rsidP="001C6EC3">
      <w:pPr>
        <w:pStyle w:val="ListParagraph"/>
        <w:numPr>
          <w:ilvl w:val="0"/>
          <w:numId w:val="26"/>
        </w:numPr>
        <w:spacing w:after="0"/>
        <w:rPr>
          <w:rFonts w:cstheme="minorHAnsi"/>
        </w:rPr>
      </w:pPr>
      <w:r w:rsidRPr="001C6EC3">
        <w:rPr>
          <w:rFonts w:cstheme="minorHAnsi"/>
        </w:rPr>
        <w:t>Public parks and open spaces</w:t>
      </w:r>
    </w:p>
    <w:p w14:paraId="210C614E" w14:textId="77777777" w:rsidR="00C50D35" w:rsidRPr="001C6EC3" w:rsidRDefault="00B17099" w:rsidP="001C6EC3">
      <w:pPr>
        <w:pStyle w:val="ListParagraph"/>
        <w:numPr>
          <w:ilvl w:val="0"/>
          <w:numId w:val="26"/>
        </w:numPr>
        <w:spacing w:after="0"/>
        <w:rPr>
          <w:rFonts w:cstheme="minorHAnsi"/>
        </w:rPr>
      </w:pPr>
      <w:r w:rsidRPr="001C6EC3">
        <w:rPr>
          <w:rFonts w:cstheme="minorHAnsi"/>
        </w:rPr>
        <w:t>Key t</w:t>
      </w:r>
      <w:r w:rsidR="00DF03F6" w:rsidRPr="001C6EC3">
        <w:rPr>
          <w:rFonts w:cstheme="minorHAnsi"/>
        </w:rPr>
        <w:t xml:space="preserve">ransport nodes </w:t>
      </w:r>
      <w:r w:rsidR="0083205D" w:rsidRPr="001C6EC3">
        <w:rPr>
          <w:rFonts w:cstheme="minorHAnsi"/>
        </w:rPr>
        <w:t xml:space="preserve">                                                                                                                                     </w:t>
      </w:r>
    </w:p>
    <w:p w14:paraId="5F273622" w14:textId="4AC8BC48" w:rsidR="00E62FAC" w:rsidRPr="001C6EC3" w:rsidRDefault="00B17099" w:rsidP="001C6EC3">
      <w:pPr>
        <w:pStyle w:val="ListParagraph"/>
        <w:numPr>
          <w:ilvl w:val="0"/>
          <w:numId w:val="26"/>
        </w:numPr>
        <w:spacing w:after="0"/>
        <w:rPr>
          <w:rFonts w:cstheme="minorHAnsi"/>
        </w:rPr>
      </w:pPr>
      <w:r w:rsidRPr="001C6EC3">
        <w:rPr>
          <w:rFonts w:cstheme="minorHAnsi"/>
        </w:rPr>
        <w:t>Heritage</w:t>
      </w:r>
      <w:r w:rsidR="00773982" w:rsidRPr="001C6EC3">
        <w:rPr>
          <w:rFonts w:cstheme="minorHAnsi"/>
        </w:rPr>
        <w:t xml:space="preserve"> and</w:t>
      </w:r>
      <w:r w:rsidRPr="001C6EC3">
        <w:rPr>
          <w:rFonts w:cstheme="minorHAnsi"/>
        </w:rPr>
        <w:t xml:space="preserve"> </w:t>
      </w:r>
      <w:r w:rsidR="00773982" w:rsidRPr="001C6EC3">
        <w:rPr>
          <w:rFonts w:cstheme="minorHAnsi"/>
        </w:rPr>
        <w:t>c</w:t>
      </w:r>
      <w:r w:rsidRPr="001C6EC3">
        <w:rPr>
          <w:rFonts w:cstheme="minorHAnsi"/>
        </w:rPr>
        <w:t xml:space="preserve">ultural </w:t>
      </w:r>
      <w:r w:rsidR="00773982" w:rsidRPr="001C6EC3">
        <w:rPr>
          <w:rFonts w:cstheme="minorHAnsi"/>
        </w:rPr>
        <w:t>t</w:t>
      </w:r>
      <w:r w:rsidR="00DF03F6" w:rsidRPr="001C6EC3">
        <w:rPr>
          <w:rFonts w:cstheme="minorHAnsi"/>
        </w:rPr>
        <w:t xml:space="preserve">rails </w:t>
      </w:r>
    </w:p>
    <w:p w14:paraId="0D432990" w14:textId="77777777" w:rsidR="001C6EC3" w:rsidRDefault="001C6EC3" w:rsidP="001C6EC3">
      <w:pPr>
        <w:spacing w:after="0"/>
        <w:rPr>
          <w:rFonts w:cstheme="minorHAnsi"/>
        </w:rPr>
      </w:pPr>
    </w:p>
    <w:p w14:paraId="12CD9E9B" w14:textId="3D1737F4" w:rsidR="00773982" w:rsidRDefault="00C04C5A" w:rsidP="001C6EC3">
      <w:pPr>
        <w:spacing w:after="0"/>
        <w:rPr>
          <w:rFonts w:cstheme="minorHAnsi"/>
        </w:rPr>
      </w:pPr>
      <w:r>
        <w:rPr>
          <w:rFonts w:cstheme="minorHAnsi"/>
        </w:rPr>
        <w:t>3.13</w:t>
      </w:r>
      <w:r>
        <w:rPr>
          <w:rFonts w:cstheme="minorHAnsi"/>
        </w:rPr>
        <w:tab/>
      </w:r>
      <w:r w:rsidR="00773982" w:rsidRPr="001C6EC3">
        <w:rPr>
          <w:rFonts w:cstheme="minorHAnsi"/>
        </w:rPr>
        <w:t xml:space="preserve">Appendix </w:t>
      </w:r>
      <w:r w:rsidR="001C6EC3">
        <w:rPr>
          <w:rFonts w:cstheme="minorHAnsi"/>
        </w:rPr>
        <w:t>Three</w:t>
      </w:r>
      <w:r w:rsidR="00773982" w:rsidRPr="001C6EC3">
        <w:rPr>
          <w:rFonts w:cstheme="minorHAnsi"/>
        </w:rPr>
        <w:t xml:space="preserve"> includes an indicative set of locations within each of these four areas. </w:t>
      </w:r>
      <w:r w:rsidR="00C84219">
        <w:rPr>
          <w:rFonts w:cstheme="minorHAnsi"/>
        </w:rPr>
        <w:t>Subject to</w:t>
      </w:r>
      <w:r w:rsidR="00773982" w:rsidRPr="001C6EC3">
        <w:rPr>
          <w:rFonts w:cstheme="minorHAnsi"/>
        </w:rPr>
        <w:t xml:space="preserve"> Council approval of the Directional Sign </w:t>
      </w:r>
      <w:r w:rsidR="00C84219">
        <w:rPr>
          <w:rFonts w:cstheme="minorHAnsi"/>
        </w:rPr>
        <w:t>Strategy</w:t>
      </w:r>
      <w:r w:rsidR="00773982" w:rsidRPr="001C6EC3">
        <w:rPr>
          <w:rFonts w:cstheme="minorHAnsi"/>
        </w:rPr>
        <w:t xml:space="preserve"> the intention is to agree </w:t>
      </w:r>
      <w:r w:rsidR="001C6EC3">
        <w:rPr>
          <w:rFonts w:cstheme="minorHAnsi"/>
        </w:rPr>
        <w:t xml:space="preserve">a set of </w:t>
      </w:r>
      <w:r w:rsidR="00773982" w:rsidRPr="001C6EC3">
        <w:rPr>
          <w:rFonts w:cstheme="minorHAnsi"/>
        </w:rPr>
        <w:t xml:space="preserve">locations </w:t>
      </w:r>
      <w:r w:rsidR="001C6EC3">
        <w:rPr>
          <w:rFonts w:cstheme="minorHAnsi"/>
        </w:rPr>
        <w:t>under</w:t>
      </w:r>
      <w:r w:rsidR="00C84219">
        <w:rPr>
          <w:rFonts w:cstheme="minorHAnsi"/>
        </w:rPr>
        <w:t xml:space="preserve"> each of these</w:t>
      </w:r>
      <w:r w:rsidR="001C6EC3">
        <w:rPr>
          <w:rFonts w:cstheme="minorHAnsi"/>
        </w:rPr>
        <w:t xml:space="preserve"> four areas </w:t>
      </w:r>
      <w:r w:rsidR="00773982" w:rsidRPr="001C6EC3">
        <w:rPr>
          <w:rFonts w:cstheme="minorHAnsi"/>
        </w:rPr>
        <w:t xml:space="preserve">with </w:t>
      </w:r>
      <w:r w:rsidR="001C6EC3">
        <w:rPr>
          <w:rFonts w:cstheme="minorHAnsi"/>
        </w:rPr>
        <w:t>each of the Council’s</w:t>
      </w:r>
      <w:r w:rsidR="00773982" w:rsidRPr="001C6EC3">
        <w:rPr>
          <w:rFonts w:cstheme="minorHAnsi"/>
        </w:rPr>
        <w:t xml:space="preserve"> ACMs</w:t>
      </w:r>
      <w:r w:rsidR="00C84219">
        <w:rPr>
          <w:rFonts w:cstheme="minorHAnsi"/>
        </w:rPr>
        <w:t>. On</w:t>
      </w:r>
      <w:r w:rsidR="00586298">
        <w:rPr>
          <w:rFonts w:cstheme="minorHAnsi"/>
        </w:rPr>
        <w:t>c</w:t>
      </w:r>
      <w:r w:rsidR="00C84219">
        <w:rPr>
          <w:rFonts w:cstheme="minorHAnsi"/>
        </w:rPr>
        <w:t xml:space="preserve">e these locations are agreed the Council would progress detailed design </w:t>
      </w:r>
      <w:r w:rsidR="001C6EC3">
        <w:rPr>
          <w:rFonts w:cstheme="minorHAnsi"/>
        </w:rPr>
        <w:t>and delivery.</w:t>
      </w:r>
    </w:p>
    <w:p w14:paraId="1DE789E5" w14:textId="77777777" w:rsidR="001C6EC3" w:rsidRPr="001C6EC3" w:rsidRDefault="001C6EC3" w:rsidP="001C6EC3">
      <w:pPr>
        <w:spacing w:after="0"/>
        <w:rPr>
          <w:rFonts w:cstheme="minorHAnsi"/>
        </w:rPr>
      </w:pPr>
    </w:p>
    <w:p w14:paraId="45A72BD9" w14:textId="0B2BFA4D" w:rsidR="00785920" w:rsidRDefault="00C04C5A" w:rsidP="001C6EC3">
      <w:pPr>
        <w:spacing w:after="0"/>
        <w:rPr>
          <w:rFonts w:cstheme="minorHAnsi"/>
        </w:rPr>
      </w:pPr>
      <w:r>
        <w:rPr>
          <w:rFonts w:cstheme="minorHAnsi"/>
        </w:rPr>
        <w:t>3.14</w:t>
      </w:r>
      <w:r>
        <w:rPr>
          <w:rFonts w:cstheme="minorHAnsi"/>
        </w:rPr>
        <w:tab/>
      </w:r>
      <w:r w:rsidR="000C09E3" w:rsidRPr="001C6EC3">
        <w:rPr>
          <w:rFonts w:cstheme="minorHAnsi"/>
        </w:rPr>
        <w:t xml:space="preserve">Within these </w:t>
      </w:r>
      <w:r w:rsidR="00773982" w:rsidRPr="001C6EC3">
        <w:rPr>
          <w:rFonts w:cstheme="minorHAnsi"/>
        </w:rPr>
        <w:t>four</w:t>
      </w:r>
      <w:r w:rsidR="000C09E3" w:rsidRPr="001C6EC3">
        <w:rPr>
          <w:rFonts w:cstheme="minorHAnsi"/>
        </w:rPr>
        <w:t xml:space="preserve"> areas, the exact location of </w:t>
      </w:r>
      <w:r w:rsidR="00C749A1" w:rsidRPr="001C6EC3">
        <w:rPr>
          <w:rFonts w:cstheme="minorHAnsi"/>
        </w:rPr>
        <w:t xml:space="preserve">each </w:t>
      </w:r>
      <w:r w:rsidR="000C09E3" w:rsidRPr="001C6EC3">
        <w:rPr>
          <w:rFonts w:cstheme="minorHAnsi"/>
        </w:rPr>
        <w:t>sign w</w:t>
      </w:r>
      <w:r w:rsidR="00586298">
        <w:rPr>
          <w:rFonts w:cstheme="minorHAnsi"/>
        </w:rPr>
        <w:t>ill</w:t>
      </w:r>
      <w:r w:rsidR="000C09E3" w:rsidRPr="001C6EC3">
        <w:rPr>
          <w:rFonts w:cstheme="minorHAnsi"/>
        </w:rPr>
        <w:t xml:space="preserve"> need to be considered on a case</w:t>
      </w:r>
      <w:r w:rsidR="006E7C9C" w:rsidRPr="001C6EC3">
        <w:rPr>
          <w:rFonts w:cstheme="minorHAnsi"/>
        </w:rPr>
        <w:t>-</w:t>
      </w:r>
      <w:r w:rsidR="000C09E3" w:rsidRPr="001C6EC3">
        <w:rPr>
          <w:rFonts w:cstheme="minorHAnsi"/>
        </w:rPr>
        <w:t>by</w:t>
      </w:r>
      <w:r w:rsidR="006E7C9C" w:rsidRPr="001C6EC3">
        <w:rPr>
          <w:rFonts w:cstheme="minorHAnsi"/>
        </w:rPr>
        <w:t>-</w:t>
      </w:r>
      <w:r w:rsidR="000C09E3" w:rsidRPr="001C6EC3">
        <w:rPr>
          <w:rFonts w:cstheme="minorHAnsi"/>
        </w:rPr>
        <w:t xml:space="preserve">case basis. </w:t>
      </w:r>
      <w:r w:rsidR="00DA3B1B" w:rsidRPr="001C6EC3">
        <w:rPr>
          <w:rFonts w:cstheme="minorHAnsi"/>
        </w:rPr>
        <w:t>The positioning of signage requires great care. It must t</w:t>
      </w:r>
      <w:r w:rsidR="00DA3B1B">
        <w:rPr>
          <w:rFonts w:cstheme="minorHAnsi"/>
        </w:rPr>
        <w:t>ake</w:t>
      </w:r>
      <w:r w:rsidR="00DA3B1B" w:rsidRPr="001C6EC3">
        <w:rPr>
          <w:rFonts w:cstheme="minorHAnsi"/>
        </w:rPr>
        <w:t xml:space="preserve"> account </w:t>
      </w:r>
      <w:r w:rsidR="00DA3B1B">
        <w:rPr>
          <w:rFonts w:cstheme="minorHAnsi"/>
        </w:rPr>
        <w:t xml:space="preserve">of </w:t>
      </w:r>
      <w:r w:rsidR="00DA3B1B" w:rsidRPr="001C6EC3">
        <w:rPr>
          <w:rFonts w:cstheme="minorHAnsi"/>
        </w:rPr>
        <w:t xml:space="preserve">the needs of the users, visibility and sight lines, other signing nearby, available space, health and safety, </w:t>
      </w:r>
      <w:proofErr w:type="gramStart"/>
      <w:r w:rsidR="00DA3B1B" w:rsidRPr="001C6EC3">
        <w:rPr>
          <w:rFonts w:cstheme="minorHAnsi"/>
        </w:rPr>
        <w:t>rights</w:t>
      </w:r>
      <w:proofErr w:type="gramEnd"/>
      <w:r w:rsidR="00DA3B1B" w:rsidRPr="001C6EC3">
        <w:rPr>
          <w:rFonts w:cstheme="minorHAnsi"/>
        </w:rPr>
        <w:t xml:space="preserve"> and permissions.</w:t>
      </w:r>
      <w:r w:rsidR="00DA3B1B">
        <w:rPr>
          <w:rFonts w:cstheme="minorHAnsi"/>
        </w:rPr>
        <w:t xml:space="preserve"> </w:t>
      </w:r>
      <w:r w:rsidR="000C09E3" w:rsidRPr="001C6EC3">
        <w:rPr>
          <w:rFonts w:cstheme="minorHAnsi"/>
        </w:rPr>
        <w:t>In determin</w:t>
      </w:r>
      <w:r w:rsidR="006E7C9C" w:rsidRPr="001C6EC3">
        <w:rPr>
          <w:rFonts w:cstheme="minorHAnsi"/>
        </w:rPr>
        <w:t xml:space="preserve">ing exact locations, the following </w:t>
      </w:r>
      <w:r w:rsidR="00C749A1" w:rsidRPr="001C6EC3">
        <w:rPr>
          <w:rFonts w:cstheme="minorHAnsi"/>
        </w:rPr>
        <w:t xml:space="preserve">questions </w:t>
      </w:r>
      <w:r w:rsidR="006E7C9C" w:rsidRPr="001C6EC3">
        <w:rPr>
          <w:rFonts w:cstheme="minorHAnsi"/>
        </w:rPr>
        <w:t>w</w:t>
      </w:r>
      <w:r w:rsidR="001C6EC3">
        <w:rPr>
          <w:rFonts w:cstheme="minorHAnsi"/>
        </w:rPr>
        <w:t>ould</w:t>
      </w:r>
      <w:r w:rsidR="006E7C9C" w:rsidRPr="001C6EC3">
        <w:rPr>
          <w:rFonts w:cstheme="minorHAnsi"/>
        </w:rPr>
        <w:t xml:space="preserve"> need to be considered: </w:t>
      </w:r>
      <w:r w:rsidR="000C09E3" w:rsidRPr="001C6EC3">
        <w:rPr>
          <w:rFonts w:cstheme="minorHAnsi"/>
        </w:rPr>
        <w:t xml:space="preserve"> </w:t>
      </w:r>
    </w:p>
    <w:p w14:paraId="460528B8" w14:textId="77777777" w:rsidR="001C6EC3" w:rsidRPr="001C6EC3" w:rsidRDefault="001C6EC3" w:rsidP="001C6EC3">
      <w:pPr>
        <w:spacing w:after="0"/>
        <w:rPr>
          <w:rFonts w:cstheme="minorHAnsi"/>
        </w:rPr>
      </w:pPr>
    </w:p>
    <w:p w14:paraId="3558CE3B" w14:textId="16AC575C" w:rsidR="00524D17" w:rsidRPr="001C6EC3" w:rsidRDefault="006E7C9C" w:rsidP="001C6EC3">
      <w:pPr>
        <w:pStyle w:val="ListParagraph"/>
        <w:numPr>
          <w:ilvl w:val="0"/>
          <w:numId w:val="15"/>
        </w:numPr>
        <w:spacing w:after="0"/>
        <w:rPr>
          <w:rFonts w:cstheme="minorHAnsi"/>
        </w:rPr>
      </w:pPr>
      <w:r w:rsidRPr="001C6EC3">
        <w:rPr>
          <w:rFonts w:cstheme="minorHAnsi"/>
        </w:rPr>
        <w:t xml:space="preserve">Where are the key destinations that people are trying to go to? </w:t>
      </w:r>
    </w:p>
    <w:p w14:paraId="5DD476D9" w14:textId="1EAF780C" w:rsidR="008F33C9" w:rsidRPr="001C6EC3" w:rsidRDefault="008F33C9" w:rsidP="001C6EC3">
      <w:pPr>
        <w:pStyle w:val="ListParagraph"/>
        <w:numPr>
          <w:ilvl w:val="0"/>
          <w:numId w:val="15"/>
        </w:numPr>
        <w:spacing w:after="0"/>
        <w:rPr>
          <w:rFonts w:cstheme="minorHAnsi"/>
        </w:rPr>
      </w:pPr>
      <w:r w:rsidRPr="001C6EC3">
        <w:rPr>
          <w:rFonts w:cstheme="minorHAnsi"/>
        </w:rPr>
        <w:t>What do people need to know is nearby?</w:t>
      </w:r>
    </w:p>
    <w:p w14:paraId="41909D8D" w14:textId="7948182D" w:rsidR="00C749A1" w:rsidRPr="001C6EC3" w:rsidRDefault="00C749A1" w:rsidP="001C6EC3">
      <w:pPr>
        <w:pStyle w:val="ListParagraph"/>
        <w:numPr>
          <w:ilvl w:val="0"/>
          <w:numId w:val="15"/>
        </w:numPr>
        <w:spacing w:after="0"/>
        <w:rPr>
          <w:rFonts w:cstheme="minorHAnsi"/>
        </w:rPr>
      </w:pPr>
      <w:r w:rsidRPr="001C6EC3">
        <w:rPr>
          <w:rFonts w:cstheme="minorHAnsi"/>
        </w:rPr>
        <w:t>How long will it take to get there?</w:t>
      </w:r>
    </w:p>
    <w:p w14:paraId="361296E3" w14:textId="0983E25B" w:rsidR="00524D17" w:rsidRDefault="00524D17" w:rsidP="001C6EC3">
      <w:pPr>
        <w:pStyle w:val="ListParagraph"/>
        <w:numPr>
          <w:ilvl w:val="0"/>
          <w:numId w:val="15"/>
        </w:numPr>
        <w:spacing w:after="0"/>
        <w:rPr>
          <w:rFonts w:cstheme="minorHAnsi"/>
        </w:rPr>
      </w:pPr>
      <w:r w:rsidRPr="001C6EC3">
        <w:rPr>
          <w:rFonts w:cstheme="minorHAnsi"/>
        </w:rPr>
        <w:t>Wh</w:t>
      </w:r>
      <w:r w:rsidR="006E7C9C" w:rsidRPr="001C6EC3">
        <w:rPr>
          <w:rFonts w:cstheme="minorHAnsi"/>
        </w:rPr>
        <w:t xml:space="preserve">ere are the nearest transport options? </w:t>
      </w:r>
    </w:p>
    <w:p w14:paraId="238F6B37" w14:textId="30B00AA9" w:rsidR="00C04C5A" w:rsidRDefault="00C04C5A" w:rsidP="00C04C5A">
      <w:pPr>
        <w:spacing w:after="0"/>
        <w:ind w:left="360"/>
        <w:rPr>
          <w:rFonts w:cstheme="minorHAnsi"/>
        </w:rPr>
      </w:pPr>
    </w:p>
    <w:p w14:paraId="64813335" w14:textId="61D6FA3A" w:rsidR="006E7C9C" w:rsidRPr="00C04C5A" w:rsidRDefault="008F33C9" w:rsidP="00C04C5A">
      <w:pPr>
        <w:spacing w:after="0"/>
        <w:rPr>
          <w:rFonts w:cstheme="minorHAnsi"/>
          <w:u w:val="single"/>
        </w:rPr>
      </w:pPr>
      <w:r w:rsidRPr="00C04C5A">
        <w:rPr>
          <w:rFonts w:cstheme="minorHAnsi"/>
          <w:u w:val="single"/>
        </w:rPr>
        <w:lastRenderedPageBreak/>
        <w:t xml:space="preserve">Step 3: What information </w:t>
      </w:r>
      <w:r w:rsidR="00DA3B1B" w:rsidRPr="00C04C5A">
        <w:rPr>
          <w:rFonts w:cstheme="minorHAnsi"/>
          <w:u w:val="single"/>
        </w:rPr>
        <w:t xml:space="preserve">should </w:t>
      </w:r>
      <w:r w:rsidRPr="00C04C5A">
        <w:rPr>
          <w:rFonts w:cstheme="minorHAnsi"/>
          <w:u w:val="single"/>
        </w:rPr>
        <w:t>be included on Local Directional Signs?</w:t>
      </w:r>
    </w:p>
    <w:p w14:paraId="39028CD0" w14:textId="77777777" w:rsidR="001C6EC3" w:rsidRDefault="001C6EC3" w:rsidP="001C6EC3">
      <w:pPr>
        <w:spacing w:after="0"/>
        <w:rPr>
          <w:rFonts w:cstheme="minorHAnsi"/>
        </w:rPr>
      </w:pPr>
    </w:p>
    <w:p w14:paraId="7DB80627" w14:textId="011DC7A8" w:rsidR="006E7C9C" w:rsidRDefault="00C04C5A" w:rsidP="001C6EC3">
      <w:pPr>
        <w:spacing w:after="0"/>
        <w:rPr>
          <w:rFonts w:cstheme="minorHAnsi"/>
        </w:rPr>
      </w:pPr>
      <w:r>
        <w:rPr>
          <w:rFonts w:cstheme="minorHAnsi"/>
        </w:rPr>
        <w:t>3.15</w:t>
      </w:r>
      <w:r>
        <w:rPr>
          <w:rFonts w:cstheme="minorHAnsi"/>
        </w:rPr>
        <w:tab/>
      </w:r>
      <w:r w:rsidR="008F33C9" w:rsidRPr="001C6EC3">
        <w:rPr>
          <w:rFonts w:cstheme="minorHAnsi"/>
        </w:rPr>
        <w:t>Local Directional Signs must stand out</w:t>
      </w:r>
      <w:r w:rsidR="00DA3B1B">
        <w:rPr>
          <w:rFonts w:cstheme="minorHAnsi"/>
        </w:rPr>
        <w:t xml:space="preserve"> and </w:t>
      </w:r>
      <w:r w:rsidR="00972591" w:rsidRPr="001C6EC3">
        <w:rPr>
          <w:rFonts w:cstheme="minorHAnsi"/>
        </w:rPr>
        <w:t>be recognisable</w:t>
      </w:r>
      <w:r w:rsidR="00DA3B1B">
        <w:rPr>
          <w:rFonts w:cstheme="minorHAnsi"/>
        </w:rPr>
        <w:t xml:space="preserve">, </w:t>
      </w:r>
      <w:r w:rsidR="00D82593" w:rsidRPr="001C6EC3">
        <w:rPr>
          <w:rFonts w:cstheme="minorHAnsi"/>
        </w:rPr>
        <w:t>but</w:t>
      </w:r>
      <w:r w:rsidR="00DA3B1B">
        <w:rPr>
          <w:rFonts w:cstheme="minorHAnsi"/>
        </w:rPr>
        <w:t xml:space="preserve"> at the same time</w:t>
      </w:r>
      <w:r w:rsidR="00C84219">
        <w:rPr>
          <w:rFonts w:cstheme="minorHAnsi"/>
        </w:rPr>
        <w:t xml:space="preserve">, they must </w:t>
      </w:r>
      <w:r w:rsidR="00DA3B1B">
        <w:rPr>
          <w:rFonts w:cstheme="minorHAnsi"/>
        </w:rPr>
        <w:t xml:space="preserve">be </w:t>
      </w:r>
      <w:r w:rsidR="00972591" w:rsidRPr="001C6EC3">
        <w:rPr>
          <w:rFonts w:cstheme="minorHAnsi"/>
        </w:rPr>
        <w:t>in tune with the surroundings</w:t>
      </w:r>
      <w:r w:rsidR="00D82593" w:rsidRPr="001C6EC3">
        <w:rPr>
          <w:rFonts w:cstheme="minorHAnsi"/>
        </w:rPr>
        <w:t>, therefore a</w:t>
      </w:r>
      <w:r w:rsidR="00972591" w:rsidRPr="001C6EC3">
        <w:rPr>
          <w:rFonts w:cstheme="minorHAnsi"/>
        </w:rPr>
        <w:t xml:space="preserve"> balance</w:t>
      </w:r>
      <w:r w:rsidR="008F33C9" w:rsidRPr="001C6EC3">
        <w:rPr>
          <w:rFonts w:cstheme="minorHAnsi"/>
        </w:rPr>
        <w:t xml:space="preserve">d design approach </w:t>
      </w:r>
      <w:r w:rsidR="00972591" w:rsidRPr="001C6EC3">
        <w:rPr>
          <w:rFonts w:cstheme="minorHAnsi"/>
        </w:rPr>
        <w:t>is needed.</w:t>
      </w:r>
      <w:r w:rsidR="00B531AA" w:rsidRPr="001C6EC3">
        <w:rPr>
          <w:rFonts w:cstheme="minorHAnsi"/>
        </w:rPr>
        <w:t xml:space="preserve"> </w:t>
      </w:r>
    </w:p>
    <w:p w14:paraId="379B119D" w14:textId="77777777" w:rsidR="00DA3B1B" w:rsidRPr="001C6EC3" w:rsidRDefault="00DA3B1B" w:rsidP="001C6EC3">
      <w:pPr>
        <w:spacing w:after="0"/>
        <w:rPr>
          <w:rFonts w:cstheme="minorHAnsi"/>
        </w:rPr>
      </w:pPr>
    </w:p>
    <w:p w14:paraId="2A6F1686" w14:textId="08F9BD96" w:rsidR="00031037" w:rsidRDefault="00C04C5A" w:rsidP="001C6EC3">
      <w:pPr>
        <w:spacing w:after="0"/>
        <w:rPr>
          <w:rFonts w:cstheme="minorHAnsi"/>
        </w:rPr>
      </w:pPr>
      <w:r>
        <w:rPr>
          <w:rFonts w:cstheme="minorHAnsi"/>
        </w:rPr>
        <w:t>3.16</w:t>
      </w:r>
      <w:r>
        <w:rPr>
          <w:rFonts w:cstheme="minorHAnsi"/>
        </w:rPr>
        <w:tab/>
      </w:r>
      <w:r w:rsidR="00DA3B1B">
        <w:rPr>
          <w:rFonts w:cstheme="minorHAnsi"/>
        </w:rPr>
        <w:t>Within an area, o</w:t>
      </w:r>
      <w:r w:rsidR="006E7C9C" w:rsidRPr="001C6EC3">
        <w:rPr>
          <w:rFonts w:cstheme="minorHAnsi"/>
        </w:rPr>
        <w:t xml:space="preserve">nce the locations of signs are decided upon, the content for each sign will need to be </w:t>
      </w:r>
      <w:r w:rsidR="00DA3B1B">
        <w:rPr>
          <w:rFonts w:cstheme="minorHAnsi"/>
        </w:rPr>
        <w:t>designed</w:t>
      </w:r>
      <w:r w:rsidR="00C84219">
        <w:rPr>
          <w:rFonts w:cstheme="minorHAnsi"/>
        </w:rPr>
        <w:t>. A</w:t>
      </w:r>
      <w:r w:rsidR="00DA3B1B">
        <w:rPr>
          <w:rFonts w:cstheme="minorHAnsi"/>
        </w:rPr>
        <w:t xml:space="preserve">s part of this </w:t>
      </w:r>
      <w:r w:rsidR="00C84219">
        <w:rPr>
          <w:rFonts w:cstheme="minorHAnsi"/>
        </w:rPr>
        <w:t xml:space="preserve">design </w:t>
      </w:r>
      <w:r w:rsidR="00DA3B1B">
        <w:rPr>
          <w:rFonts w:cstheme="minorHAnsi"/>
        </w:rPr>
        <w:t>process the following will need to be considered</w:t>
      </w:r>
      <w:r w:rsidR="008F33C9" w:rsidRPr="001C6EC3">
        <w:rPr>
          <w:rFonts w:cstheme="minorHAnsi"/>
        </w:rPr>
        <w:t>:</w:t>
      </w:r>
    </w:p>
    <w:p w14:paraId="204B6779" w14:textId="77777777" w:rsidR="00DA3B1B" w:rsidRPr="001C6EC3" w:rsidRDefault="00DA3B1B" w:rsidP="001C6EC3">
      <w:pPr>
        <w:spacing w:after="0"/>
        <w:rPr>
          <w:rFonts w:cstheme="minorHAnsi"/>
        </w:rPr>
      </w:pPr>
    </w:p>
    <w:p w14:paraId="1B44BCCD" w14:textId="327665D5" w:rsidR="00DF03F6" w:rsidRPr="001C6EC3" w:rsidRDefault="008F33C9" w:rsidP="001C6EC3">
      <w:pPr>
        <w:pStyle w:val="ListParagraph"/>
        <w:numPr>
          <w:ilvl w:val="0"/>
          <w:numId w:val="17"/>
        </w:numPr>
        <w:spacing w:after="0"/>
        <w:rPr>
          <w:rFonts w:cstheme="minorHAnsi"/>
        </w:rPr>
      </w:pPr>
      <w:r w:rsidRPr="001C6EC3">
        <w:rPr>
          <w:rFonts w:cstheme="minorHAnsi"/>
        </w:rPr>
        <w:t>What is</w:t>
      </w:r>
      <w:r w:rsidR="00031037" w:rsidRPr="001C6EC3">
        <w:rPr>
          <w:rFonts w:cstheme="minorHAnsi"/>
        </w:rPr>
        <w:t xml:space="preserve"> the objective of the </w:t>
      </w:r>
      <w:r w:rsidR="00DF03F6" w:rsidRPr="001C6EC3">
        <w:rPr>
          <w:rFonts w:cstheme="minorHAnsi"/>
        </w:rPr>
        <w:t>new sign</w:t>
      </w:r>
      <w:r w:rsidRPr="001C6EC3">
        <w:rPr>
          <w:rFonts w:cstheme="minorHAnsi"/>
        </w:rPr>
        <w:t xml:space="preserve">? </w:t>
      </w:r>
    </w:p>
    <w:p w14:paraId="228C699B" w14:textId="032D5EEB" w:rsidR="006E7C9C" w:rsidRPr="001C6EC3" w:rsidRDefault="008F33C9" w:rsidP="001C6EC3">
      <w:pPr>
        <w:pStyle w:val="ListParagraph"/>
        <w:numPr>
          <w:ilvl w:val="0"/>
          <w:numId w:val="17"/>
        </w:numPr>
        <w:spacing w:after="0"/>
        <w:rPr>
          <w:rFonts w:cstheme="minorHAnsi"/>
        </w:rPr>
      </w:pPr>
      <w:r w:rsidRPr="001C6EC3">
        <w:rPr>
          <w:rFonts w:cstheme="minorHAnsi"/>
        </w:rPr>
        <w:t>What</w:t>
      </w:r>
      <w:r w:rsidR="006E7C9C" w:rsidRPr="001C6EC3">
        <w:rPr>
          <w:rFonts w:cstheme="minorHAnsi"/>
        </w:rPr>
        <w:t xml:space="preserve"> geographical </w:t>
      </w:r>
      <w:r w:rsidRPr="001C6EC3">
        <w:rPr>
          <w:rFonts w:cstheme="minorHAnsi"/>
        </w:rPr>
        <w:t xml:space="preserve">area needs to be included? </w:t>
      </w:r>
    </w:p>
    <w:p w14:paraId="1471E391" w14:textId="49D0FBFC" w:rsidR="00031037" w:rsidRPr="001C6EC3" w:rsidRDefault="008F33C9" w:rsidP="001C6EC3">
      <w:pPr>
        <w:pStyle w:val="ListParagraph"/>
        <w:numPr>
          <w:ilvl w:val="0"/>
          <w:numId w:val="17"/>
        </w:numPr>
        <w:spacing w:after="0"/>
        <w:rPr>
          <w:rFonts w:cstheme="minorHAnsi"/>
        </w:rPr>
      </w:pPr>
      <w:r w:rsidRPr="001C6EC3">
        <w:rPr>
          <w:rFonts w:cstheme="minorHAnsi"/>
        </w:rPr>
        <w:t xml:space="preserve">What are the </w:t>
      </w:r>
      <w:r w:rsidR="00DF03F6" w:rsidRPr="001C6EC3">
        <w:rPr>
          <w:rFonts w:cstheme="minorHAnsi"/>
        </w:rPr>
        <w:t xml:space="preserve">key </w:t>
      </w:r>
      <w:r w:rsidR="006E7C9C" w:rsidRPr="001C6EC3">
        <w:rPr>
          <w:rFonts w:cstheme="minorHAnsi"/>
        </w:rPr>
        <w:t xml:space="preserve">local </w:t>
      </w:r>
      <w:r w:rsidR="00031037" w:rsidRPr="001C6EC3">
        <w:rPr>
          <w:rFonts w:cstheme="minorHAnsi"/>
        </w:rPr>
        <w:t>destination</w:t>
      </w:r>
      <w:r w:rsidR="00DF03F6" w:rsidRPr="001C6EC3">
        <w:rPr>
          <w:rFonts w:cstheme="minorHAnsi"/>
        </w:rPr>
        <w:t>s</w:t>
      </w:r>
      <w:r w:rsidR="00031037" w:rsidRPr="001C6EC3">
        <w:rPr>
          <w:rFonts w:cstheme="minorHAnsi"/>
        </w:rPr>
        <w:t xml:space="preserve"> (e.g. tourist attractions, transport </w:t>
      </w:r>
      <w:proofErr w:type="gramStart"/>
      <w:r w:rsidR="00031037" w:rsidRPr="001C6EC3">
        <w:rPr>
          <w:rFonts w:cstheme="minorHAnsi"/>
        </w:rPr>
        <w:t>sites,</w:t>
      </w:r>
      <w:proofErr w:type="gramEnd"/>
      <w:r w:rsidR="00031037" w:rsidRPr="001C6EC3">
        <w:rPr>
          <w:rFonts w:cstheme="minorHAnsi"/>
        </w:rPr>
        <w:t xml:space="preserve"> local amenities)</w:t>
      </w:r>
    </w:p>
    <w:p w14:paraId="7BCC5DE6" w14:textId="30A522AA" w:rsidR="006E7C9C" w:rsidRPr="001C6EC3" w:rsidRDefault="008F33C9" w:rsidP="001C6EC3">
      <w:pPr>
        <w:pStyle w:val="ListParagraph"/>
        <w:numPr>
          <w:ilvl w:val="0"/>
          <w:numId w:val="17"/>
        </w:numPr>
        <w:spacing w:after="0"/>
        <w:rPr>
          <w:rFonts w:cstheme="minorHAnsi"/>
        </w:rPr>
      </w:pPr>
      <w:r w:rsidRPr="001C6EC3">
        <w:rPr>
          <w:rFonts w:cstheme="minorHAnsi"/>
        </w:rPr>
        <w:t xml:space="preserve">What </w:t>
      </w:r>
      <w:proofErr w:type="gramStart"/>
      <w:r w:rsidRPr="001C6EC3">
        <w:rPr>
          <w:rFonts w:cstheme="minorHAnsi"/>
        </w:rPr>
        <w:t>are</w:t>
      </w:r>
      <w:proofErr w:type="gramEnd"/>
      <w:r w:rsidRPr="001C6EC3">
        <w:rPr>
          <w:rFonts w:cstheme="minorHAnsi"/>
        </w:rPr>
        <w:t xml:space="preserve"> the</w:t>
      </w:r>
      <w:r w:rsidR="006E7C9C" w:rsidRPr="001C6EC3">
        <w:rPr>
          <w:rFonts w:cstheme="minorHAnsi"/>
        </w:rPr>
        <w:t xml:space="preserve"> walking and cycling routes and </w:t>
      </w:r>
      <w:r w:rsidRPr="001C6EC3">
        <w:rPr>
          <w:rFonts w:cstheme="minorHAnsi"/>
        </w:rPr>
        <w:t>distances?</w:t>
      </w:r>
    </w:p>
    <w:p w14:paraId="79F2FBA6" w14:textId="710469F8" w:rsidR="006E7C9C" w:rsidRPr="001C6EC3" w:rsidRDefault="008F33C9" w:rsidP="001C6EC3">
      <w:pPr>
        <w:pStyle w:val="ListParagraph"/>
        <w:numPr>
          <w:ilvl w:val="0"/>
          <w:numId w:val="17"/>
        </w:numPr>
        <w:spacing w:after="0"/>
        <w:rPr>
          <w:rFonts w:cstheme="minorHAnsi"/>
        </w:rPr>
      </w:pPr>
      <w:r w:rsidRPr="001C6EC3">
        <w:rPr>
          <w:rFonts w:cstheme="minorHAnsi"/>
        </w:rPr>
        <w:t>Is there a need to identify</w:t>
      </w:r>
      <w:r w:rsidR="006E7C9C" w:rsidRPr="001C6EC3">
        <w:rPr>
          <w:rFonts w:cstheme="minorHAnsi"/>
        </w:rPr>
        <w:t xml:space="preserve"> alternative accessible </w:t>
      </w:r>
      <w:r w:rsidRPr="001C6EC3">
        <w:rPr>
          <w:rFonts w:cstheme="minorHAnsi"/>
        </w:rPr>
        <w:t>routes?</w:t>
      </w:r>
      <w:r w:rsidR="006E7C9C" w:rsidRPr="001C6EC3">
        <w:rPr>
          <w:rFonts w:cstheme="minorHAnsi"/>
        </w:rPr>
        <w:t xml:space="preserve"> </w:t>
      </w:r>
    </w:p>
    <w:p w14:paraId="5162525E" w14:textId="2122CEED" w:rsidR="008F33C9" w:rsidRDefault="008F33C9" w:rsidP="001C6EC3">
      <w:pPr>
        <w:pStyle w:val="ListParagraph"/>
        <w:numPr>
          <w:ilvl w:val="0"/>
          <w:numId w:val="17"/>
        </w:numPr>
        <w:spacing w:after="0"/>
        <w:rPr>
          <w:rFonts w:cstheme="minorHAnsi"/>
        </w:rPr>
      </w:pPr>
      <w:r w:rsidRPr="001C6EC3">
        <w:rPr>
          <w:rFonts w:cstheme="minorHAnsi"/>
        </w:rPr>
        <w:t xml:space="preserve">How </w:t>
      </w:r>
      <w:r w:rsidR="00943B9F">
        <w:rPr>
          <w:rFonts w:cstheme="minorHAnsi"/>
        </w:rPr>
        <w:t>we can</w:t>
      </w:r>
      <w:r w:rsidRPr="001C6EC3">
        <w:rPr>
          <w:rFonts w:cstheme="minorHAnsi"/>
        </w:rPr>
        <w:t xml:space="preserve"> provide bi-lingual signs?</w:t>
      </w:r>
    </w:p>
    <w:p w14:paraId="69A3632E" w14:textId="3C20DCD0" w:rsidR="00DA3B1B" w:rsidRDefault="00DA3B1B" w:rsidP="00DA3B1B">
      <w:pPr>
        <w:pStyle w:val="ListParagraph"/>
        <w:spacing w:after="0"/>
        <w:rPr>
          <w:rFonts w:cstheme="minorHAnsi"/>
        </w:rPr>
      </w:pPr>
    </w:p>
    <w:p w14:paraId="0EC6E40E" w14:textId="2F206C1A" w:rsidR="00154D9E" w:rsidRPr="001C6EC3" w:rsidRDefault="008F33C9" w:rsidP="001C6EC3">
      <w:pPr>
        <w:spacing w:after="0"/>
        <w:rPr>
          <w:rFonts w:cstheme="minorHAnsi"/>
          <w:u w:val="single"/>
        </w:rPr>
      </w:pPr>
      <w:r w:rsidRPr="001C6EC3">
        <w:rPr>
          <w:rFonts w:cstheme="minorHAnsi"/>
          <w:u w:val="single"/>
        </w:rPr>
        <w:t xml:space="preserve">Step 4: What sign type to use? </w:t>
      </w:r>
      <w:r w:rsidR="006E7C9C" w:rsidRPr="001C6EC3">
        <w:rPr>
          <w:rFonts w:cstheme="minorHAnsi"/>
          <w:u w:val="single"/>
        </w:rPr>
        <w:t xml:space="preserve"> </w:t>
      </w:r>
    </w:p>
    <w:p w14:paraId="603B88C0" w14:textId="77777777" w:rsidR="00DA3B1B" w:rsidRDefault="00DA3B1B" w:rsidP="001C6EC3">
      <w:pPr>
        <w:spacing w:after="0"/>
        <w:rPr>
          <w:rFonts w:cstheme="minorHAnsi"/>
        </w:rPr>
      </w:pPr>
    </w:p>
    <w:p w14:paraId="25DEA588" w14:textId="2B66D62C" w:rsidR="00DA3B1B" w:rsidRDefault="00C04C5A" w:rsidP="001C6EC3">
      <w:pPr>
        <w:spacing w:after="0"/>
        <w:rPr>
          <w:rFonts w:cstheme="minorHAnsi"/>
        </w:rPr>
      </w:pPr>
      <w:r>
        <w:rPr>
          <w:rFonts w:cstheme="minorHAnsi"/>
        </w:rPr>
        <w:t>3.17</w:t>
      </w:r>
      <w:r>
        <w:rPr>
          <w:rFonts w:cstheme="minorHAnsi"/>
        </w:rPr>
        <w:tab/>
      </w:r>
      <w:r w:rsidR="008F33C9" w:rsidRPr="001C6EC3">
        <w:rPr>
          <w:rFonts w:cstheme="minorHAnsi"/>
        </w:rPr>
        <w:t>Informed by the analysis set out in steps 1, 2 and 3</w:t>
      </w:r>
      <w:r w:rsidR="00DA3B1B">
        <w:rPr>
          <w:rFonts w:cstheme="minorHAnsi"/>
        </w:rPr>
        <w:t xml:space="preserve"> the right sign type will need to be selected</w:t>
      </w:r>
      <w:r w:rsidR="00C84219">
        <w:rPr>
          <w:rFonts w:cstheme="minorHAnsi"/>
        </w:rPr>
        <w:t xml:space="preserve">. The types of directional signs that can be used include </w:t>
      </w:r>
      <w:r w:rsidR="008F33C9" w:rsidRPr="001C6EC3">
        <w:rPr>
          <w:rFonts w:cstheme="minorHAnsi"/>
        </w:rPr>
        <w:t>fingerposts</w:t>
      </w:r>
      <w:r w:rsidR="00DA3B1B">
        <w:rPr>
          <w:rFonts w:cstheme="minorHAnsi"/>
        </w:rPr>
        <w:t xml:space="preserve">, </w:t>
      </w:r>
      <w:r w:rsidR="008F33C9" w:rsidRPr="001C6EC3">
        <w:rPr>
          <w:rFonts w:cstheme="minorHAnsi"/>
        </w:rPr>
        <w:t xml:space="preserve">wall panels, </w:t>
      </w:r>
      <w:proofErr w:type="gramStart"/>
      <w:r w:rsidR="008F33C9" w:rsidRPr="001C6EC3">
        <w:rPr>
          <w:rFonts w:cstheme="minorHAnsi"/>
        </w:rPr>
        <w:t>totem</w:t>
      </w:r>
      <w:proofErr w:type="gramEnd"/>
      <w:r w:rsidR="00DA3B1B">
        <w:rPr>
          <w:rFonts w:cstheme="minorHAnsi"/>
        </w:rPr>
        <w:t xml:space="preserve"> </w:t>
      </w:r>
      <w:r w:rsidR="008F33C9" w:rsidRPr="001C6EC3">
        <w:rPr>
          <w:rFonts w:cstheme="minorHAnsi"/>
        </w:rPr>
        <w:t>or welcome sign</w:t>
      </w:r>
      <w:r w:rsidR="00C84219">
        <w:rPr>
          <w:rFonts w:cstheme="minorHAnsi"/>
        </w:rPr>
        <w:t>s</w:t>
      </w:r>
      <w:r w:rsidR="008F33C9" w:rsidRPr="001C6EC3">
        <w:rPr>
          <w:rFonts w:cstheme="minorHAnsi"/>
        </w:rPr>
        <w:t>. Summary information on</w:t>
      </w:r>
      <w:r w:rsidR="00DA3B1B">
        <w:rPr>
          <w:rFonts w:cstheme="minorHAnsi"/>
        </w:rPr>
        <w:t xml:space="preserve"> each of</w:t>
      </w:r>
      <w:r w:rsidR="008F33C9" w:rsidRPr="001C6EC3">
        <w:rPr>
          <w:rFonts w:cstheme="minorHAnsi"/>
        </w:rPr>
        <w:t xml:space="preserve"> these sign types is included below with more detail </w:t>
      </w:r>
      <w:r w:rsidR="00DA3B1B">
        <w:rPr>
          <w:rFonts w:cstheme="minorHAnsi"/>
        </w:rPr>
        <w:t xml:space="preserve">design information </w:t>
      </w:r>
      <w:r w:rsidR="008F33C9" w:rsidRPr="001C6EC3">
        <w:rPr>
          <w:rFonts w:cstheme="minorHAnsi"/>
        </w:rPr>
        <w:t xml:space="preserve">included in the Failte Ireland document in Appendix </w:t>
      </w:r>
      <w:r w:rsidR="00DA3B1B">
        <w:rPr>
          <w:rFonts w:cstheme="minorHAnsi"/>
        </w:rPr>
        <w:t xml:space="preserve">One. </w:t>
      </w:r>
      <w:r w:rsidR="008F33C9" w:rsidRPr="001C6EC3">
        <w:rPr>
          <w:rFonts w:cstheme="minorHAnsi"/>
        </w:rPr>
        <w:t>Once the most appropriate sign type has been selected the detailed design should</w:t>
      </w:r>
      <w:r w:rsidR="00DA3B1B">
        <w:rPr>
          <w:rFonts w:cstheme="minorHAnsi"/>
        </w:rPr>
        <w:t>:</w:t>
      </w:r>
    </w:p>
    <w:p w14:paraId="2E87915D" w14:textId="66FA2808" w:rsidR="008F33C9" w:rsidRPr="001C6EC3" w:rsidRDefault="008F33C9" w:rsidP="001C6EC3">
      <w:pPr>
        <w:spacing w:after="0"/>
        <w:rPr>
          <w:rFonts w:cstheme="minorHAnsi"/>
        </w:rPr>
      </w:pPr>
      <w:r w:rsidRPr="001C6EC3">
        <w:rPr>
          <w:rFonts w:cstheme="minorHAnsi"/>
        </w:rPr>
        <w:t xml:space="preserve"> </w:t>
      </w:r>
    </w:p>
    <w:p w14:paraId="21E05D73" w14:textId="77777777" w:rsidR="008F33C9" w:rsidRPr="001C6EC3" w:rsidRDefault="008F33C9" w:rsidP="001C6EC3">
      <w:pPr>
        <w:pStyle w:val="ListParagraph"/>
        <w:numPr>
          <w:ilvl w:val="0"/>
          <w:numId w:val="17"/>
        </w:numPr>
        <w:spacing w:after="0"/>
        <w:rPr>
          <w:rFonts w:cstheme="minorHAnsi"/>
        </w:rPr>
      </w:pPr>
      <w:r w:rsidRPr="001C6EC3">
        <w:rPr>
          <w:rFonts w:cstheme="minorHAnsi"/>
        </w:rPr>
        <w:t>Assess existing signage for retention/replacement/ removal.</w:t>
      </w:r>
    </w:p>
    <w:p w14:paraId="376DD540" w14:textId="77777777" w:rsidR="008F33C9" w:rsidRPr="001C6EC3" w:rsidRDefault="008F33C9" w:rsidP="001C6EC3">
      <w:pPr>
        <w:pStyle w:val="ListParagraph"/>
        <w:numPr>
          <w:ilvl w:val="0"/>
          <w:numId w:val="17"/>
        </w:numPr>
        <w:spacing w:after="0"/>
        <w:rPr>
          <w:rFonts w:cstheme="minorHAnsi"/>
        </w:rPr>
      </w:pPr>
      <w:r w:rsidRPr="001C6EC3">
        <w:rPr>
          <w:rFonts w:cstheme="minorHAnsi"/>
        </w:rPr>
        <w:t>Identify the specific signing requirements</w:t>
      </w:r>
    </w:p>
    <w:p w14:paraId="0B9AD53D" w14:textId="77777777" w:rsidR="008F33C9" w:rsidRPr="001C6EC3" w:rsidRDefault="008F33C9" w:rsidP="001C6EC3">
      <w:pPr>
        <w:pStyle w:val="ListParagraph"/>
        <w:numPr>
          <w:ilvl w:val="0"/>
          <w:numId w:val="17"/>
        </w:numPr>
        <w:spacing w:after="0"/>
        <w:rPr>
          <w:rFonts w:cstheme="minorHAnsi"/>
        </w:rPr>
      </w:pPr>
      <w:r w:rsidRPr="001C6EC3">
        <w:rPr>
          <w:rFonts w:cstheme="minorHAnsi"/>
        </w:rPr>
        <w:t>Establish the detailed signing specification.</w:t>
      </w:r>
    </w:p>
    <w:p w14:paraId="4DF34898" w14:textId="77777777" w:rsidR="008F33C9" w:rsidRPr="001C6EC3" w:rsidRDefault="008F33C9" w:rsidP="001C6EC3">
      <w:pPr>
        <w:pStyle w:val="ListParagraph"/>
        <w:numPr>
          <w:ilvl w:val="0"/>
          <w:numId w:val="17"/>
        </w:numPr>
        <w:spacing w:after="0"/>
        <w:rPr>
          <w:rFonts w:cstheme="minorHAnsi"/>
        </w:rPr>
      </w:pPr>
      <w:r w:rsidRPr="001C6EC3">
        <w:rPr>
          <w:rFonts w:cstheme="minorHAnsi"/>
        </w:rPr>
        <w:t>Survey each proposed location.</w:t>
      </w:r>
    </w:p>
    <w:p w14:paraId="0934DB58" w14:textId="77777777" w:rsidR="008F33C9" w:rsidRPr="001C6EC3" w:rsidRDefault="008F33C9" w:rsidP="001C6EC3">
      <w:pPr>
        <w:pStyle w:val="ListParagraph"/>
        <w:numPr>
          <w:ilvl w:val="0"/>
          <w:numId w:val="17"/>
        </w:numPr>
        <w:spacing w:after="0"/>
        <w:rPr>
          <w:rFonts w:cstheme="minorHAnsi"/>
        </w:rPr>
      </w:pPr>
      <w:r w:rsidRPr="001C6EC3">
        <w:rPr>
          <w:rFonts w:cstheme="minorHAnsi"/>
        </w:rPr>
        <w:t>Identify required works.</w:t>
      </w:r>
    </w:p>
    <w:p w14:paraId="79FD5052" w14:textId="575E80B9" w:rsidR="00D82593" w:rsidRDefault="008F33C9" w:rsidP="001C6EC3">
      <w:pPr>
        <w:pStyle w:val="ListParagraph"/>
        <w:numPr>
          <w:ilvl w:val="0"/>
          <w:numId w:val="17"/>
        </w:numPr>
        <w:spacing w:after="0"/>
        <w:rPr>
          <w:rFonts w:cstheme="minorHAnsi"/>
        </w:rPr>
      </w:pPr>
      <w:r w:rsidRPr="001C6EC3">
        <w:rPr>
          <w:rFonts w:cstheme="minorHAnsi"/>
        </w:rPr>
        <w:t>Revise signing specs and layouts as required</w:t>
      </w:r>
    </w:p>
    <w:p w14:paraId="5F7D2075" w14:textId="77777777" w:rsidR="00DA3B1B" w:rsidRPr="001C6EC3" w:rsidRDefault="00DA3B1B" w:rsidP="00DA3B1B">
      <w:pPr>
        <w:pStyle w:val="ListParagraph"/>
        <w:spacing w:after="0"/>
        <w:rPr>
          <w:rFonts w:cstheme="minorHAnsi"/>
        </w:rPr>
      </w:pPr>
    </w:p>
    <w:p w14:paraId="086F7F92" w14:textId="45E98316" w:rsidR="00D82593" w:rsidRDefault="00C04C5A" w:rsidP="001C6EC3">
      <w:pPr>
        <w:spacing w:after="0"/>
        <w:rPr>
          <w:rFonts w:cstheme="minorHAnsi"/>
          <w:b/>
          <w:bCs/>
        </w:rPr>
      </w:pPr>
      <w:r>
        <w:rPr>
          <w:rFonts w:cstheme="minorHAnsi"/>
          <w:b/>
          <w:bCs/>
        </w:rPr>
        <w:t>4</w:t>
      </w:r>
      <w:r>
        <w:rPr>
          <w:rFonts w:cstheme="minorHAnsi"/>
          <w:b/>
          <w:bCs/>
        </w:rPr>
        <w:tab/>
        <w:t xml:space="preserve">DESIGN OF FINGERPOST AND WALL PANELS SIGNS </w:t>
      </w:r>
    </w:p>
    <w:p w14:paraId="1211468C" w14:textId="77777777" w:rsidR="00DA3B1B" w:rsidRPr="001C6EC3" w:rsidRDefault="00DA3B1B" w:rsidP="001C6EC3">
      <w:pPr>
        <w:spacing w:after="0"/>
        <w:rPr>
          <w:rFonts w:cstheme="minorHAnsi"/>
          <w:b/>
          <w:bCs/>
        </w:rPr>
      </w:pPr>
    </w:p>
    <w:p w14:paraId="5818866F" w14:textId="52C21022" w:rsidR="00DA3B1B" w:rsidRDefault="00C04C5A" w:rsidP="001C6EC3">
      <w:pPr>
        <w:spacing w:after="0"/>
        <w:rPr>
          <w:rFonts w:cstheme="minorHAnsi"/>
        </w:rPr>
      </w:pPr>
      <w:r>
        <w:rPr>
          <w:rFonts w:cstheme="minorHAnsi"/>
        </w:rPr>
        <w:t>4.1</w:t>
      </w:r>
      <w:r>
        <w:rPr>
          <w:rFonts w:cstheme="minorHAnsi"/>
        </w:rPr>
        <w:tab/>
      </w:r>
      <w:r w:rsidR="00C84219" w:rsidRPr="001C6EC3">
        <w:rPr>
          <w:rFonts w:cstheme="minorHAnsi"/>
        </w:rPr>
        <w:t xml:space="preserve">Fingerpost and wall panel signs should be erected and designed to be clearly visible and accessible and be bi-lingual. </w:t>
      </w:r>
      <w:r w:rsidR="00DA3B1B">
        <w:rPr>
          <w:rFonts w:cstheme="minorHAnsi"/>
        </w:rPr>
        <w:t xml:space="preserve">Fingerpost and wall panel signs </w:t>
      </w:r>
      <w:r w:rsidR="00D82593" w:rsidRPr="001C6EC3">
        <w:rPr>
          <w:rFonts w:cstheme="minorHAnsi"/>
        </w:rPr>
        <w:t>have the advantage that the can be read quickly and easily.</w:t>
      </w:r>
      <w:r w:rsidR="00DA3B1B">
        <w:rPr>
          <w:rFonts w:cstheme="minorHAnsi"/>
        </w:rPr>
        <w:t xml:space="preserve"> </w:t>
      </w:r>
      <w:r w:rsidR="007C3A42" w:rsidRPr="001C6EC3">
        <w:rPr>
          <w:rFonts w:cstheme="minorHAnsi"/>
        </w:rPr>
        <w:t xml:space="preserve">The type of information provided </w:t>
      </w:r>
      <w:r w:rsidR="00DA3B1B">
        <w:rPr>
          <w:rFonts w:cstheme="minorHAnsi"/>
        </w:rPr>
        <w:t xml:space="preserve">should be </w:t>
      </w:r>
      <w:r w:rsidR="007C3A42" w:rsidRPr="001C6EC3">
        <w:rPr>
          <w:rFonts w:cstheme="minorHAnsi"/>
        </w:rPr>
        <w:t>simple and include</w:t>
      </w:r>
      <w:r w:rsidR="00DA3B1B">
        <w:rPr>
          <w:rFonts w:cstheme="minorHAnsi"/>
        </w:rPr>
        <w:t xml:space="preserve"> </w:t>
      </w:r>
      <w:r w:rsidR="007C3A42" w:rsidRPr="001C6EC3">
        <w:rPr>
          <w:rFonts w:cstheme="minorHAnsi"/>
        </w:rPr>
        <w:t>direction information to nearby destinations along</w:t>
      </w:r>
      <w:r w:rsidR="00DA3B1B">
        <w:rPr>
          <w:rFonts w:cstheme="minorHAnsi"/>
        </w:rPr>
        <w:t xml:space="preserve"> with information on </w:t>
      </w:r>
      <w:r w:rsidR="007C3A42" w:rsidRPr="001C6EC3">
        <w:rPr>
          <w:rFonts w:cstheme="minorHAnsi"/>
        </w:rPr>
        <w:t>walking / cycling times</w:t>
      </w:r>
      <w:r w:rsidR="00326898" w:rsidRPr="001C6EC3">
        <w:rPr>
          <w:rFonts w:cstheme="minorHAnsi"/>
        </w:rPr>
        <w:t xml:space="preserve">. </w:t>
      </w:r>
    </w:p>
    <w:p w14:paraId="190F42E6" w14:textId="77777777" w:rsidR="00DA3B1B" w:rsidRDefault="00DA3B1B" w:rsidP="001C6EC3">
      <w:pPr>
        <w:spacing w:after="0"/>
        <w:rPr>
          <w:rFonts w:cstheme="minorHAnsi"/>
        </w:rPr>
      </w:pPr>
    </w:p>
    <w:p w14:paraId="3C180D1F" w14:textId="0829F0A8" w:rsidR="007C3A42" w:rsidRPr="001C6EC3" w:rsidRDefault="00C04C5A" w:rsidP="001C6EC3">
      <w:pPr>
        <w:spacing w:after="0"/>
        <w:rPr>
          <w:rFonts w:cstheme="minorHAnsi"/>
        </w:rPr>
      </w:pPr>
      <w:r>
        <w:rPr>
          <w:rFonts w:cstheme="minorHAnsi"/>
        </w:rPr>
        <w:t>4.2</w:t>
      </w:r>
      <w:r>
        <w:rPr>
          <w:rFonts w:cstheme="minorHAnsi"/>
        </w:rPr>
        <w:tab/>
      </w:r>
      <w:r w:rsidR="00326898" w:rsidRPr="001C6EC3">
        <w:rPr>
          <w:rFonts w:cstheme="minorHAnsi"/>
        </w:rPr>
        <w:t>The main difference between the fingerpost and the wall panel is that</w:t>
      </w:r>
      <w:r w:rsidR="00DA3B1B">
        <w:rPr>
          <w:rFonts w:cstheme="minorHAnsi"/>
        </w:rPr>
        <w:t>, for the fingerpost sign</w:t>
      </w:r>
      <w:r w:rsidR="00326898" w:rsidRPr="001C6EC3">
        <w:rPr>
          <w:rFonts w:cstheme="minorHAnsi"/>
        </w:rPr>
        <w:t xml:space="preserve"> the sign is mounted onto a poll as shown in image </w:t>
      </w:r>
      <w:r w:rsidR="00DD09D8">
        <w:rPr>
          <w:rFonts w:cstheme="minorHAnsi"/>
        </w:rPr>
        <w:t>7</w:t>
      </w:r>
      <w:r w:rsidR="00326898" w:rsidRPr="001C6EC3">
        <w:rPr>
          <w:rFonts w:cstheme="minorHAnsi"/>
        </w:rPr>
        <w:t xml:space="preserve"> and in the wall panel the sign is mounted onto the wall</w:t>
      </w:r>
      <w:r w:rsidR="00DD09D8">
        <w:rPr>
          <w:rFonts w:cstheme="minorHAnsi"/>
        </w:rPr>
        <w:t xml:space="preserve"> as shown in image 9 and is generally advised for use internally.</w:t>
      </w:r>
    </w:p>
    <w:p w14:paraId="2DE50BF0" w14:textId="77777777" w:rsidR="00DA3B1B" w:rsidRDefault="00DA3B1B" w:rsidP="001C6EC3">
      <w:pPr>
        <w:spacing w:after="0"/>
        <w:rPr>
          <w:rFonts w:cstheme="minorHAnsi"/>
        </w:rPr>
      </w:pPr>
    </w:p>
    <w:p w14:paraId="387DB8A4" w14:textId="479A0C7C" w:rsidR="00D82593" w:rsidRPr="001C6EC3" w:rsidRDefault="00C04C5A" w:rsidP="001C6EC3">
      <w:pPr>
        <w:spacing w:after="0"/>
        <w:rPr>
          <w:rFonts w:cstheme="minorHAnsi"/>
        </w:rPr>
      </w:pPr>
      <w:r>
        <w:rPr>
          <w:rFonts w:cstheme="minorHAnsi"/>
        </w:rPr>
        <w:t>4.3</w:t>
      </w:r>
      <w:r>
        <w:rPr>
          <w:rFonts w:cstheme="minorHAnsi"/>
        </w:rPr>
        <w:tab/>
      </w:r>
      <w:r w:rsidR="007C3A42" w:rsidRPr="001C6EC3">
        <w:rPr>
          <w:rFonts w:cstheme="minorHAnsi"/>
        </w:rPr>
        <w:t>Where multipl</w:t>
      </w:r>
      <w:r w:rsidR="00DC0918">
        <w:rPr>
          <w:rFonts w:cstheme="minorHAnsi"/>
        </w:rPr>
        <w:t xml:space="preserve">e </w:t>
      </w:r>
      <w:r w:rsidR="007C3A42" w:rsidRPr="001C6EC3">
        <w:rPr>
          <w:rFonts w:cstheme="minorHAnsi"/>
        </w:rPr>
        <w:t xml:space="preserve">panels are provided users must have space to stand and read the signs without causing obstruction.  It is </w:t>
      </w:r>
      <w:r w:rsidR="00DC0918">
        <w:rPr>
          <w:rFonts w:cstheme="minorHAnsi"/>
        </w:rPr>
        <w:t xml:space="preserve">also </w:t>
      </w:r>
      <w:r w:rsidR="007C3A42" w:rsidRPr="001C6EC3">
        <w:rPr>
          <w:rFonts w:cstheme="minorHAnsi"/>
        </w:rPr>
        <w:t xml:space="preserve">important that “too much” information is not provided as it can make the signs difficult to read. </w:t>
      </w:r>
    </w:p>
    <w:p w14:paraId="4C54BD4D" w14:textId="77777777" w:rsidR="00E93C48" w:rsidRPr="001C6EC3" w:rsidRDefault="00E93C48" w:rsidP="001C6EC3">
      <w:pPr>
        <w:pStyle w:val="Title"/>
        <w:kinsoku w:val="0"/>
        <w:overflowPunct w:val="0"/>
        <w:rPr>
          <w:rFonts w:asciiTheme="minorHAnsi" w:hAnsiTheme="minorHAnsi" w:cstheme="minorHAnsi"/>
          <w:sz w:val="22"/>
          <w:szCs w:val="22"/>
        </w:rPr>
      </w:pPr>
    </w:p>
    <w:p w14:paraId="10BDFAC8" w14:textId="4EB84025" w:rsidR="00460311" w:rsidRDefault="00460311" w:rsidP="001C6EC3">
      <w:pPr>
        <w:pStyle w:val="Title"/>
        <w:kinsoku w:val="0"/>
        <w:overflowPunct w:val="0"/>
        <w:rPr>
          <w:rFonts w:asciiTheme="minorHAnsi" w:hAnsiTheme="minorHAnsi" w:cstheme="minorHAnsi"/>
          <w:noProof/>
          <w:sz w:val="22"/>
          <w:szCs w:val="22"/>
        </w:rPr>
      </w:pPr>
      <w:r w:rsidRPr="001C6EC3">
        <w:rPr>
          <w:rFonts w:asciiTheme="minorHAnsi" w:hAnsiTheme="minorHAnsi" w:cstheme="minorHAnsi"/>
          <w:noProof/>
          <w:sz w:val="22"/>
          <w:szCs w:val="22"/>
        </w:rPr>
        <mc:AlternateContent>
          <mc:Choice Requires="wps">
            <w:drawing>
              <wp:anchor distT="0" distB="0" distL="114300" distR="114300" simplePos="0" relativeHeight="251668480" behindDoc="0" locked="0" layoutInCell="1" allowOverlap="1" wp14:anchorId="6CF8B4CF" wp14:editId="60568B36">
                <wp:simplePos x="0" y="0"/>
                <wp:positionH relativeFrom="column">
                  <wp:posOffset>1419225</wp:posOffset>
                </wp:positionH>
                <wp:positionV relativeFrom="paragraph">
                  <wp:posOffset>10795</wp:posOffset>
                </wp:positionV>
                <wp:extent cx="431659" cy="139943"/>
                <wp:effectExtent l="0" t="0" r="0" b="0"/>
                <wp:wrapNone/>
                <wp:docPr id="913"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659" cy="139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8BAA7" w14:textId="72244FEB" w:rsidR="00326898" w:rsidRDefault="00326898" w:rsidP="00460311">
                            <w:pPr>
                              <w:spacing w:line="241" w:lineRule="exact"/>
                              <w:rPr>
                                <w:rFonts w:ascii="Arial Black"/>
                                <w:sz w:val="18"/>
                              </w:rPr>
                            </w:pPr>
                          </w:p>
                        </w:txbxContent>
                      </wps:txbx>
                      <wps:bodyPr rot="0" vert="horz" wrap="square" lIns="0" tIns="0" rIns="0" bIns="0" anchor="t" anchorCtr="0" upright="1">
                        <a:noAutofit/>
                      </wps:bodyPr>
                    </wps:wsp>
                  </a:graphicData>
                </a:graphic>
              </wp:anchor>
            </w:drawing>
          </mc:Choice>
          <mc:Fallback>
            <w:pict>
              <v:shapetype w14:anchorId="6CF8B4CF" id="_x0000_t202" coordsize="21600,21600" o:spt="202" path="m,l,21600r21600,l21600,xe">
                <v:stroke joinstyle="miter"/>
                <v:path gradientshapeok="t" o:connecttype="rect"/>
              </v:shapetype>
              <v:shape id="Text Box 132" o:spid="_x0000_s1026" type="#_x0000_t202" style="position:absolute;margin-left:111.75pt;margin-top:.85pt;width:34pt;height:1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" filled="f" stroked="f">
                <v:textbox inset="0,0,0,0">
                  <w:txbxContent>
                    <w:p w14:paraId="4278BAA7" w14:textId="72244FEB" w:rsidR="00326898" w:rsidRDefault="00326898" w:rsidP="00460311">
                      <w:pPr>
                        <w:spacing w:line="241" w:lineRule="exact"/>
                        <w:rPr>
                          <w:rFonts w:ascii="Arial Black"/>
                          <w:sz w:val="18"/>
                        </w:rPr>
                      </w:pPr>
                    </w:p>
                  </w:txbxContent>
                </v:textbox>
              </v:shape>
            </w:pict>
          </mc:Fallback>
        </mc:AlternateContent>
      </w:r>
      <w:r w:rsidRPr="001C6EC3">
        <w:rPr>
          <w:rFonts w:asciiTheme="minorHAnsi" w:hAnsiTheme="minorHAnsi" w:cstheme="minorHAnsi"/>
          <w:sz w:val="22"/>
          <w:szCs w:val="22"/>
        </w:rPr>
        <w:t xml:space="preserve">            </w:t>
      </w:r>
    </w:p>
    <w:p w14:paraId="0D81A848" w14:textId="422187A8" w:rsidR="00C04C5A" w:rsidRDefault="00C04C5A" w:rsidP="00C04C5A"/>
    <w:p w14:paraId="1B5E0609" w14:textId="011A3E1F" w:rsidR="00C04C5A" w:rsidRDefault="00C04C5A" w:rsidP="00C04C5A"/>
    <w:p w14:paraId="660B0980" w14:textId="2A5665F3" w:rsidR="00C04C5A" w:rsidRPr="00C04C5A" w:rsidRDefault="00DD09D8" w:rsidP="00C04C5A">
      <w:r w:rsidRPr="00DD09D8">
        <w:rPr>
          <w:noProof/>
        </w:rPr>
        <w:drawing>
          <wp:inline distT="0" distB="0" distL="0" distR="0" wp14:anchorId="6A35101A" wp14:editId="2DA4E79E">
            <wp:extent cx="1771650" cy="2705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1650" cy="2705100"/>
                    </a:xfrm>
                    <a:prstGeom prst="rect">
                      <a:avLst/>
                    </a:prstGeom>
                    <a:noFill/>
                    <a:ln>
                      <a:noFill/>
                    </a:ln>
                  </pic:spPr>
                </pic:pic>
              </a:graphicData>
            </a:graphic>
          </wp:inline>
        </w:drawing>
      </w:r>
    </w:p>
    <w:p w14:paraId="2CEB30B6" w14:textId="0544A915" w:rsidR="007C3A42" w:rsidRPr="00DD09D8" w:rsidRDefault="00326898" w:rsidP="001C6EC3">
      <w:pPr>
        <w:spacing w:after="0"/>
        <w:rPr>
          <w:rFonts w:cstheme="minorHAnsi"/>
          <w:i/>
          <w:iCs/>
        </w:rPr>
      </w:pPr>
      <w:r w:rsidRPr="00DD09D8">
        <w:rPr>
          <w:rFonts w:cstheme="minorHAnsi"/>
          <w:i/>
          <w:iCs/>
        </w:rPr>
        <w:t xml:space="preserve">Image </w:t>
      </w:r>
      <w:r w:rsidR="00C04C5A" w:rsidRPr="00DD09D8">
        <w:rPr>
          <w:rFonts w:cstheme="minorHAnsi"/>
          <w:i/>
          <w:iCs/>
        </w:rPr>
        <w:t>7</w:t>
      </w:r>
      <w:r w:rsidRPr="00DD09D8">
        <w:rPr>
          <w:rFonts w:cstheme="minorHAnsi"/>
          <w:i/>
          <w:iCs/>
        </w:rPr>
        <w:t>:</w:t>
      </w:r>
      <w:r w:rsidR="00DC0918">
        <w:rPr>
          <w:rFonts w:cstheme="minorHAnsi"/>
          <w:i/>
          <w:iCs/>
        </w:rPr>
        <w:t xml:space="preserve"> </w:t>
      </w:r>
      <w:r w:rsidR="00C04C5A" w:rsidRPr="00DD09D8">
        <w:rPr>
          <w:rFonts w:cstheme="minorHAnsi"/>
          <w:i/>
          <w:iCs/>
        </w:rPr>
        <w:t>Fingerpost sign type (Failte Ireland)</w:t>
      </w:r>
      <w:r w:rsidRPr="00DD09D8">
        <w:rPr>
          <w:rFonts w:cstheme="minorHAnsi"/>
          <w:i/>
          <w:iCs/>
        </w:rPr>
        <w:t xml:space="preserve"> </w:t>
      </w:r>
    </w:p>
    <w:p w14:paraId="2D058295" w14:textId="55B88C35" w:rsidR="007C3A42" w:rsidRPr="00C04C5A" w:rsidRDefault="007C3A42" w:rsidP="001C6EC3">
      <w:pPr>
        <w:spacing w:after="0"/>
        <w:rPr>
          <w:rFonts w:cstheme="minorHAnsi"/>
          <w:i/>
          <w:iCs/>
        </w:rPr>
      </w:pPr>
    </w:p>
    <w:p w14:paraId="2681F962" w14:textId="77777777" w:rsidR="00C04C5A" w:rsidRPr="001C6EC3" w:rsidRDefault="00C04C5A" w:rsidP="00C04C5A">
      <w:pPr>
        <w:spacing w:after="0"/>
        <w:rPr>
          <w:rFonts w:cstheme="minorHAnsi"/>
        </w:rPr>
      </w:pPr>
      <w:r w:rsidRPr="001C6EC3">
        <w:rPr>
          <w:rFonts w:cstheme="minorHAnsi"/>
          <w:noProof/>
        </w:rPr>
        <w:drawing>
          <wp:inline distT="0" distB="0" distL="0" distR="0" wp14:anchorId="010895BB" wp14:editId="4164C548">
            <wp:extent cx="3849891" cy="1974850"/>
            <wp:effectExtent l="0" t="0" r="0" b="635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67353" cy="1983808"/>
                    </a:xfrm>
                    <a:prstGeom prst="rect">
                      <a:avLst/>
                    </a:prstGeom>
                    <a:noFill/>
                    <a:ln>
                      <a:noFill/>
                    </a:ln>
                  </pic:spPr>
                </pic:pic>
              </a:graphicData>
            </a:graphic>
          </wp:inline>
        </w:drawing>
      </w:r>
    </w:p>
    <w:p w14:paraId="6348F5BF" w14:textId="35125F58" w:rsidR="00C04C5A" w:rsidRPr="001C6EC3" w:rsidRDefault="00C04C5A" w:rsidP="00C04C5A">
      <w:pPr>
        <w:spacing w:after="0"/>
        <w:rPr>
          <w:rFonts w:cstheme="minorHAnsi"/>
          <w:i/>
          <w:iCs/>
        </w:rPr>
      </w:pPr>
      <w:r>
        <w:rPr>
          <w:rFonts w:cstheme="minorHAnsi"/>
          <w:i/>
          <w:iCs/>
        </w:rPr>
        <w:t>Image 8:</w:t>
      </w:r>
      <w:r w:rsidR="00DC0918">
        <w:rPr>
          <w:rFonts w:cstheme="minorHAnsi"/>
          <w:i/>
          <w:iCs/>
        </w:rPr>
        <w:t xml:space="preserve"> </w:t>
      </w:r>
      <w:r w:rsidRPr="001C6EC3">
        <w:rPr>
          <w:rFonts w:cstheme="minorHAnsi"/>
          <w:i/>
          <w:iCs/>
        </w:rPr>
        <w:t xml:space="preserve">Example of a finger post sign from Dublin City Centre </w:t>
      </w:r>
    </w:p>
    <w:p w14:paraId="596D6C49" w14:textId="0731957C" w:rsidR="00C04C5A" w:rsidRPr="001C6EC3" w:rsidRDefault="00C04C5A" w:rsidP="001C6EC3">
      <w:pPr>
        <w:spacing w:after="0"/>
        <w:rPr>
          <w:rFonts w:cstheme="minorHAnsi"/>
        </w:rPr>
      </w:pPr>
    </w:p>
    <w:p w14:paraId="6A4E1AB8" w14:textId="2830B155" w:rsidR="00326898" w:rsidRDefault="00C04C5A" w:rsidP="001C6EC3">
      <w:pPr>
        <w:spacing w:after="0"/>
        <w:rPr>
          <w:rFonts w:cstheme="minorHAnsi"/>
        </w:rPr>
      </w:pPr>
      <w:r w:rsidRPr="00C04C5A">
        <w:rPr>
          <w:rFonts w:cstheme="minorHAnsi"/>
          <w:noProof/>
        </w:rPr>
        <w:drawing>
          <wp:inline distT="0" distB="0" distL="0" distR="0" wp14:anchorId="695FC142" wp14:editId="59EE4C20">
            <wp:extent cx="2178050" cy="1987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8050" cy="1987550"/>
                    </a:xfrm>
                    <a:prstGeom prst="rect">
                      <a:avLst/>
                    </a:prstGeom>
                    <a:noFill/>
                    <a:ln>
                      <a:noFill/>
                    </a:ln>
                  </pic:spPr>
                </pic:pic>
              </a:graphicData>
            </a:graphic>
          </wp:inline>
        </w:drawing>
      </w:r>
      <w:r w:rsidRPr="00C04C5A">
        <w:rPr>
          <w:rFonts w:cstheme="minorHAnsi"/>
          <w:noProof/>
        </w:rPr>
        <w:drawing>
          <wp:inline distT="0" distB="0" distL="0" distR="0" wp14:anchorId="2ED903CF" wp14:editId="55869C8D">
            <wp:extent cx="2254250" cy="13843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4250" cy="1384300"/>
                    </a:xfrm>
                    <a:prstGeom prst="rect">
                      <a:avLst/>
                    </a:prstGeom>
                    <a:noFill/>
                    <a:ln>
                      <a:noFill/>
                    </a:ln>
                  </pic:spPr>
                </pic:pic>
              </a:graphicData>
            </a:graphic>
          </wp:inline>
        </w:drawing>
      </w:r>
    </w:p>
    <w:p w14:paraId="46AC4C75" w14:textId="6AF1909D" w:rsidR="00326898" w:rsidRPr="00DD09D8" w:rsidRDefault="00326898" w:rsidP="001C6EC3">
      <w:pPr>
        <w:spacing w:after="0"/>
        <w:rPr>
          <w:rFonts w:cstheme="minorHAnsi"/>
          <w:i/>
          <w:iCs/>
        </w:rPr>
      </w:pPr>
      <w:r w:rsidRPr="00DD09D8">
        <w:rPr>
          <w:rFonts w:cstheme="minorHAnsi"/>
          <w:i/>
          <w:iCs/>
        </w:rPr>
        <w:t xml:space="preserve">Image </w:t>
      </w:r>
      <w:r w:rsidR="00C04C5A" w:rsidRPr="00DD09D8">
        <w:rPr>
          <w:rFonts w:cstheme="minorHAnsi"/>
          <w:i/>
          <w:iCs/>
        </w:rPr>
        <w:t>9</w:t>
      </w:r>
      <w:r w:rsidRPr="00DD09D8">
        <w:rPr>
          <w:rFonts w:cstheme="minorHAnsi"/>
          <w:i/>
          <w:iCs/>
        </w:rPr>
        <w:t>:</w:t>
      </w:r>
      <w:r w:rsidR="00DC0918">
        <w:rPr>
          <w:rFonts w:cstheme="minorHAnsi"/>
          <w:i/>
          <w:iCs/>
        </w:rPr>
        <w:t xml:space="preserve"> </w:t>
      </w:r>
      <w:r w:rsidRPr="00DD09D8">
        <w:rPr>
          <w:rFonts w:cstheme="minorHAnsi"/>
          <w:i/>
          <w:iCs/>
        </w:rPr>
        <w:t>Wall panel</w:t>
      </w:r>
      <w:r w:rsidR="00C04C5A" w:rsidRPr="00DD09D8">
        <w:rPr>
          <w:rFonts w:cstheme="minorHAnsi"/>
          <w:i/>
          <w:iCs/>
        </w:rPr>
        <w:t xml:space="preserve"> sign (Failte Ireland)</w:t>
      </w:r>
    </w:p>
    <w:p w14:paraId="4A2132AF" w14:textId="18A62143" w:rsidR="00D82593" w:rsidRPr="001C6EC3" w:rsidRDefault="00D82593" w:rsidP="001C6EC3">
      <w:pPr>
        <w:spacing w:after="0"/>
        <w:rPr>
          <w:rFonts w:cstheme="minorHAnsi"/>
        </w:rPr>
      </w:pPr>
      <w:r w:rsidRPr="001C6EC3">
        <w:rPr>
          <w:rFonts w:cstheme="minorHAnsi"/>
        </w:rPr>
        <w:t xml:space="preserve">                   </w:t>
      </w:r>
    </w:p>
    <w:p w14:paraId="49B9DC13" w14:textId="35ABB78B" w:rsidR="00D82593" w:rsidRPr="001C6EC3" w:rsidRDefault="00D82593" w:rsidP="001C6EC3">
      <w:pPr>
        <w:spacing w:after="0"/>
        <w:rPr>
          <w:rFonts w:cstheme="minorHAnsi"/>
          <w:b/>
          <w:bCs/>
        </w:rPr>
      </w:pPr>
      <w:r w:rsidRPr="001C6EC3">
        <w:rPr>
          <w:rFonts w:cstheme="minorHAnsi"/>
          <w:b/>
          <w:bCs/>
        </w:rPr>
        <w:t xml:space="preserve">              </w:t>
      </w:r>
    </w:p>
    <w:p w14:paraId="44EBBCA6" w14:textId="48B558F1" w:rsidR="00D82593" w:rsidRPr="001C6EC3" w:rsidRDefault="00D82593" w:rsidP="001C6EC3">
      <w:pPr>
        <w:spacing w:after="0"/>
        <w:rPr>
          <w:rFonts w:cstheme="minorHAnsi"/>
        </w:rPr>
      </w:pPr>
    </w:p>
    <w:p w14:paraId="2D7271B3" w14:textId="77777777" w:rsidR="00DD09D8" w:rsidRDefault="00DD09D8" w:rsidP="001C6EC3">
      <w:pPr>
        <w:spacing w:after="0"/>
        <w:rPr>
          <w:rFonts w:cstheme="minorHAnsi"/>
          <w:b/>
          <w:bCs/>
        </w:rPr>
      </w:pPr>
    </w:p>
    <w:p w14:paraId="1A08F087" w14:textId="7D5D5E0B" w:rsidR="00EB13E6" w:rsidRDefault="00DD09D8" w:rsidP="001C6EC3">
      <w:pPr>
        <w:spacing w:after="0"/>
        <w:rPr>
          <w:rFonts w:cstheme="minorHAnsi"/>
          <w:b/>
          <w:bCs/>
        </w:rPr>
      </w:pPr>
      <w:r>
        <w:rPr>
          <w:rFonts w:cstheme="minorHAnsi"/>
          <w:b/>
          <w:bCs/>
        </w:rPr>
        <w:lastRenderedPageBreak/>
        <w:t>5</w:t>
      </w:r>
      <w:r>
        <w:rPr>
          <w:rFonts w:cstheme="minorHAnsi"/>
          <w:b/>
          <w:bCs/>
        </w:rPr>
        <w:tab/>
        <w:t>DESIGN OF TOTEM SIGNS</w:t>
      </w:r>
    </w:p>
    <w:p w14:paraId="60DF1AA6" w14:textId="77777777" w:rsidR="00DA3B1B" w:rsidRPr="001C6EC3" w:rsidRDefault="00DA3B1B" w:rsidP="001C6EC3">
      <w:pPr>
        <w:spacing w:after="0"/>
        <w:rPr>
          <w:rFonts w:cstheme="minorHAnsi"/>
          <w:b/>
          <w:bCs/>
        </w:rPr>
      </w:pPr>
    </w:p>
    <w:p w14:paraId="48AF7165" w14:textId="10D43275" w:rsidR="00D82593" w:rsidRDefault="00DD09D8" w:rsidP="001C6EC3">
      <w:pPr>
        <w:spacing w:after="0"/>
        <w:rPr>
          <w:rFonts w:cstheme="minorHAnsi"/>
        </w:rPr>
      </w:pPr>
      <w:r>
        <w:rPr>
          <w:rFonts w:cstheme="minorHAnsi"/>
        </w:rPr>
        <w:t>5.1</w:t>
      </w:r>
      <w:r>
        <w:rPr>
          <w:rFonts w:cstheme="minorHAnsi"/>
        </w:rPr>
        <w:tab/>
      </w:r>
      <w:r w:rsidR="007C3A42" w:rsidRPr="001C6EC3">
        <w:rPr>
          <w:rFonts w:cstheme="minorHAnsi"/>
        </w:rPr>
        <w:t xml:space="preserve">Totem </w:t>
      </w:r>
      <w:r w:rsidR="00D82593" w:rsidRPr="001C6EC3">
        <w:rPr>
          <w:rFonts w:cstheme="minorHAnsi"/>
        </w:rPr>
        <w:t>signs</w:t>
      </w:r>
      <w:r w:rsidR="007C3A42" w:rsidRPr="001C6EC3">
        <w:rPr>
          <w:rFonts w:cstheme="minorHAnsi"/>
        </w:rPr>
        <w:t xml:space="preserve"> are larger and contain </w:t>
      </w:r>
      <w:r w:rsidR="00D82593" w:rsidRPr="001C6EC3">
        <w:rPr>
          <w:rFonts w:cstheme="minorHAnsi"/>
        </w:rPr>
        <w:t xml:space="preserve">distinct bands </w:t>
      </w:r>
      <w:r w:rsidR="007C3A42" w:rsidRPr="001C6EC3">
        <w:rPr>
          <w:rFonts w:cstheme="minorHAnsi"/>
        </w:rPr>
        <w:t>that offer people more information about the local area.</w:t>
      </w:r>
      <w:r w:rsidR="00D82593" w:rsidRPr="001C6EC3">
        <w:rPr>
          <w:rFonts w:cstheme="minorHAnsi"/>
        </w:rPr>
        <w:t xml:space="preserve">  T</w:t>
      </w:r>
      <w:r w:rsidR="00DA3B1B">
        <w:rPr>
          <w:rFonts w:cstheme="minorHAnsi"/>
        </w:rPr>
        <w:t xml:space="preserve">otems will </w:t>
      </w:r>
      <w:r w:rsidR="00D82593" w:rsidRPr="001C6EC3">
        <w:rPr>
          <w:rFonts w:cstheme="minorHAnsi"/>
        </w:rPr>
        <w:t xml:space="preserve">include </w:t>
      </w:r>
      <w:r w:rsidR="00DC0918">
        <w:rPr>
          <w:rFonts w:cstheme="minorHAnsi"/>
        </w:rPr>
        <w:t xml:space="preserve">both </w:t>
      </w:r>
      <w:r w:rsidR="00D82593" w:rsidRPr="001C6EC3">
        <w:rPr>
          <w:rFonts w:cstheme="minorHAnsi"/>
        </w:rPr>
        <w:t xml:space="preserve">directional </w:t>
      </w:r>
      <w:r w:rsidR="00DA3B1B">
        <w:rPr>
          <w:rFonts w:cstheme="minorHAnsi"/>
        </w:rPr>
        <w:t xml:space="preserve">information </w:t>
      </w:r>
      <w:r w:rsidR="00DC0918">
        <w:rPr>
          <w:rFonts w:cstheme="minorHAnsi"/>
        </w:rPr>
        <w:t>and information about the</w:t>
      </w:r>
      <w:r w:rsidR="00DA3B1B">
        <w:rPr>
          <w:rFonts w:cstheme="minorHAnsi"/>
        </w:rPr>
        <w:t xml:space="preserve"> local are</w:t>
      </w:r>
      <w:r w:rsidR="00DC0918">
        <w:rPr>
          <w:rFonts w:cstheme="minorHAnsi"/>
        </w:rPr>
        <w:t xml:space="preserve">a. On totems there is also </w:t>
      </w:r>
      <w:r w:rsidR="00DA3B1B">
        <w:rPr>
          <w:rFonts w:cstheme="minorHAnsi"/>
        </w:rPr>
        <w:t>opportunities</w:t>
      </w:r>
      <w:r w:rsidR="00DC0918">
        <w:rPr>
          <w:rFonts w:cstheme="minorHAnsi"/>
        </w:rPr>
        <w:t xml:space="preserve"> including </w:t>
      </w:r>
      <w:r w:rsidR="00D82593" w:rsidRPr="001C6EC3">
        <w:rPr>
          <w:rFonts w:cstheme="minorHAnsi"/>
        </w:rPr>
        <w:t>branding</w:t>
      </w:r>
      <w:r w:rsidR="00DC0918">
        <w:rPr>
          <w:rFonts w:cstheme="minorHAnsi"/>
        </w:rPr>
        <w:t xml:space="preserve">, QR codes and maps. </w:t>
      </w:r>
      <w:r w:rsidR="00DA3B1B">
        <w:rPr>
          <w:rFonts w:cstheme="minorHAnsi"/>
        </w:rPr>
        <w:t xml:space="preserve">Totem signs will generally provide </w:t>
      </w:r>
      <w:r w:rsidR="007C3A42" w:rsidRPr="001C6EC3">
        <w:rPr>
          <w:rFonts w:cstheme="minorHAnsi"/>
        </w:rPr>
        <w:t>information on</w:t>
      </w:r>
      <w:r w:rsidR="00DC0918">
        <w:rPr>
          <w:rFonts w:cstheme="minorHAnsi"/>
        </w:rPr>
        <w:t>:</w:t>
      </w:r>
    </w:p>
    <w:p w14:paraId="3E94E409" w14:textId="77777777" w:rsidR="00DA3B1B" w:rsidRPr="001C6EC3" w:rsidRDefault="00DA3B1B" w:rsidP="001C6EC3">
      <w:pPr>
        <w:spacing w:after="0"/>
        <w:rPr>
          <w:rFonts w:cstheme="minorHAnsi"/>
        </w:rPr>
      </w:pPr>
    </w:p>
    <w:p w14:paraId="0D9E0377" w14:textId="1290B48B" w:rsidR="00D82593" w:rsidRPr="001C6EC3" w:rsidRDefault="007C3A42" w:rsidP="001C6EC3">
      <w:pPr>
        <w:pStyle w:val="ListParagraph"/>
        <w:numPr>
          <w:ilvl w:val="0"/>
          <w:numId w:val="17"/>
        </w:numPr>
        <w:spacing w:after="0"/>
        <w:rPr>
          <w:rFonts w:cstheme="minorHAnsi"/>
        </w:rPr>
      </w:pPr>
      <w:r w:rsidRPr="001C6EC3">
        <w:rPr>
          <w:rFonts w:cstheme="minorHAnsi"/>
        </w:rPr>
        <w:t>W</w:t>
      </w:r>
      <w:r w:rsidR="00D82593" w:rsidRPr="001C6EC3">
        <w:rPr>
          <w:rFonts w:cstheme="minorHAnsi"/>
        </w:rPr>
        <w:t>alking</w:t>
      </w:r>
      <w:r w:rsidRPr="001C6EC3">
        <w:rPr>
          <w:rFonts w:cstheme="minorHAnsi"/>
        </w:rPr>
        <w:t xml:space="preserve">/cycling times </w:t>
      </w:r>
      <w:r w:rsidR="00D82593" w:rsidRPr="001C6EC3">
        <w:rPr>
          <w:rFonts w:cstheme="minorHAnsi"/>
        </w:rPr>
        <w:t>(</w:t>
      </w:r>
      <w:r w:rsidRPr="001C6EC3">
        <w:rPr>
          <w:rFonts w:cstheme="minorHAnsi"/>
        </w:rPr>
        <w:t>i.e.</w:t>
      </w:r>
      <w:r w:rsidR="00D82593" w:rsidRPr="001C6EC3">
        <w:rPr>
          <w:rFonts w:cstheme="minorHAnsi"/>
        </w:rPr>
        <w:t xml:space="preserve"> 5</w:t>
      </w:r>
      <w:r w:rsidRPr="001C6EC3">
        <w:rPr>
          <w:rFonts w:cstheme="minorHAnsi"/>
        </w:rPr>
        <w:t xml:space="preserve">min, </w:t>
      </w:r>
      <w:r w:rsidR="00D82593" w:rsidRPr="001C6EC3">
        <w:rPr>
          <w:rFonts w:cstheme="minorHAnsi"/>
        </w:rPr>
        <w:t>1</w:t>
      </w:r>
      <w:r w:rsidRPr="001C6EC3">
        <w:rPr>
          <w:rFonts w:cstheme="minorHAnsi"/>
        </w:rPr>
        <w:t>0</w:t>
      </w:r>
      <w:r w:rsidR="00D82593" w:rsidRPr="001C6EC3">
        <w:rPr>
          <w:rFonts w:cstheme="minorHAnsi"/>
        </w:rPr>
        <w:t xml:space="preserve">min </w:t>
      </w:r>
      <w:r w:rsidRPr="001C6EC3">
        <w:rPr>
          <w:rFonts w:cstheme="minorHAnsi"/>
        </w:rPr>
        <w:t xml:space="preserve">to </w:t>
      </w:r>
      <w:r w:rsidR="00D82593" w:rsidRPr="001C6EC3">
        <w:rPr>
          <w:rFonts w:cstheme="minorHAnsi"/>
        </w:rPr>
        <w:t>20-min intervals as appropriate),</w:t>
      </w:r>
    </w:p>
    <w:p w14:paraId="01F7A28F" w14:textId="1A1DDA40" w:rsidR="00D82593" w:rsidRPr="001C6EC3" w:rsidRDefault="007C3A42" w:rsidP="001C6EC3">
      <w:pPr>
        <w:pStyle w:val="ListParagraph"/>
        <w:numPr>
          <w:ilvl w:val="0"/>
          <w:numId w:val="17"/>
        </w:numPr>
        <w:spacing w:after="0"/>
        <w:rPr>
          <w:rFonts w:cstheme="minorHAnsi"/>
        </w:rPr>
      </w:pPr>
      <w:r w:rsidRPr="001C6EC3">
        <w:rPr>
          <w:rFonts w:cstheme="minorHAnsi"/>
        </w:rPr>
        <w:t>The location of t</w:t>
      </w:r>
      <w:r w:rsidR="00D82593" w:rsidRPr="001C6EC3">
        <w:rPr>
          <w:rFonts w:cstheme="minorHAnsi"/>
        </w:rPr>
        <w:t xml:space="preserve">ransport </w:t>
      </w:r>
      <w:r w:rsidRPr="001C6EC3">
        <w:rPr>
          <w:rFonts w:cstheme="minorHAnsi"/>
        </w:rPr>
        <w:t xml:space="preserve">nodes </w:t>
      </w:r>
      <w:r w:rsidR="00D82593" w:rsidRPr="001C6EC3">
        <w:rPr>
          <w:rFonts w:cstheme="minorHAnsi"/>
        </w:rPr>
        <w:t xml:space="preserve"> </w:t>
      </w:r>
    </w:p>
    <w:p w14:paraId="1423EF84" w14:textId="76CFED00" w:rsidR="00D82593" w:rsidRPr="001C6EC3" w:rsidRDefault="00D82593" w:rsidP="001C6EC3">
      <w:pPr>
        <w:pStyle w:val="ListParagraph"/>
        <w:numPr>
          <w:ilvl w:val="0"/>
          <w:numId w:val="17"/>
        </w:numPr>
        <w:spacing w:after="0"/>
        <w:rPr>
          <w:rFonts w:cstheme="minorHAnsi"/>
        </w:rPr>
      </w:pPr>
      <w:r w:rsidRPr="001C6EC3">
        <w:rPr>
          <w:rFonts w:cstheme="minorHAnsi"/>
        </w:rPr>
        <w:t xml:space="preserve">Public </w:t>
      </w:r>
      <w:r w:rsidR="007C3A42" w:rsidRPr="001C6EC3">
        <w:rPr>
          <w:rFonts w:cstheme="minorHAnsi"/>
        </w:rPr>
        <w:t>b</w:t>
      </w:r>
      <w:r w:rsidRPr="001C6EC3">
        <w:rPr>
          <w:rFonts w:cstheme="minorHAnsi"/>
        </w:rPr>
        <w:t>uildings (libraries, Garda Station, health facilities etc)</w:t>
      </w:r>
    </w:p>
    <w:p w14:paraId="704BC0D7" w14:textId="47A465AC" w:rsidR="00D82593" w:rsidRPr="001C6EC3" w:rsidRDefault="00D82593" w:rsidP="001C6EC3">
      <w:pPr>
        <w:pStyle w:val="ListParagraph"/>
        <w:numPr>
          <w:ilvl w:val="0"/>
          <w:numId w:val="17"/>
        </w:numPr>
        <w:spacing w:after="0"/>
        <w:rPr>
          <w:rFonts w:cstheme="minorHAnsi"/>
        </w:rPr>
      </w:pPr>
      <w:r w:rsidRPr="001C6EC3">
        <w:rPr>
          <w:rFonts w:cstheme="minorHAnsi"/>
        </w:rPr>
        <w:t>Sports and leisure facilities</w:t>
      </w:r>
      <w:r w:rsidR="007C3A42" w:rsidRPr="001C6EC3">
        <w:rPr>
          <w:rFonts w:cstheme="minorHAnsi"/>
        </w:rPr>
        <w:t xml:space="preserve"> </w:t>
      </w:r>
      <w:r w:rsidRPr="001C6EC3">
        <w:rPr>
          <w:rFonts w:cstheme="minorHAnsi"/>
        </w:rPr>
        <w:t>and places of interest.</w:t>
      </w:r>
    </w:p>
    <w:p w14:paraId="5642FDEB" w14:textId="62F0E876" w:rsidR="00EB13E6" w:rsidRPr="001C6EC3" w:rsidRDefault="007C3A42" w:rsidP="001C6EC3">
      <w:pPr>
        <w:pStyle w:val="ListParagraph"/>
        <w:numPr>
          <w:ilvl w:val="0"/>
          <w:numId w:val="17"/>
        </w:numPr>
        <w:spacing w:after="0"/>
        <w:rPr>
          <w:rFonts w:cstheme="minorHAnsi"/>
        </w:rPr>
      </w:pPr>
      <w:r w:rsidRPr="001C6EC3">
        <w:rPr>
          <w:rFonts w:cstheme="minorHAnsi"/>
        </w:rPr>
        <w:t xml:space="preserve">Branding information and </w:t>
      </w:r>
      <w:r w:rsidR="00D82593" w:rsidRPr="001C6EC3">
        <w:rPr>
          <w:rFonts w:cstheme="minorHAnsi"/>
        </w:rPr>
        <w:t>QR codes</w:t>
      </w:r>
      <w:r w:rsidRPr="001C6EC3">
        <w:rPr>
          <w:rFonts w:cstheme="minorHAnsi"/>
        </w:rPr>
        <w:t xml:space="preserve"> can be included</w:t>
      </w:r>
      <w:r w:rsidR="00D82593" w:rsidRPr="001C6EC3">
        <w:rPr>
          <w:rFonts w:cstheme="minorHAnsi"/>
        </w:rPr>
        <w:t xml:space="preserve"> </w:t>
      </w:r>
    </w:p>
    <w:p w14:paraId="4F12CFBB" w14:textId="50B61247" w:rsidR="007C3A42" w:rsidRDefault="007C3A42" w:rsidP="001C6EC3">
      <w:pPr>
        <w:pStyle w:val="ListParagraph"/>
        <w:numPr>
          <w:ilvl w:val="0"/>
          <w:numId w:val="17"/>
        </w:numPr>
        <w:spacing w:after="0"/>
        <w:rPr>
          <w:rFonts w:cstheme="minorHAnsi"/>
        </w:rPr>
      </w:pPr>
      <w:r w:rsidRPr="001C6EC3">
        <w:rPr>
          <w:rFonts w:cstheme="minorHAnsi"/>
        </w:rPr>
        <w:t>Signs should also be bi-lingual</w:t>
      </w:r>
    </w:p>
    <w:p w14:paraId="73E81C3C" w14:textId="77777777" w:rsidR="00DA3B1B" w:rsidRPr="001C6EC3" w:rsidRDefault="00DA3B1B" w:rsidP="00DA3B1B">
      <w:pPr>
        <w:pStyle w:val="ListParagraph"/>
        <w:spacing w:after="0"/>
        <w:rPr>
          <w:rFonts w:cstheme="minorHAnsi"/>
        </w:rPr>
      </w:pPr>
    </w:p>
    <w:p w14:paraId="336D157B" w14:textId="2C7498DF" w:rsidR="006606E0" w:rsidRDefault="00DD09D8" w:rsidP="001C6EC3">
      <w:pPr>
        <w:spacing w:after="0"/>
        <w:rPr>
          <w:rFonts w:cstheme="minorHAnsi"/>
        </w:rPr>
      </w:pPr>
      <w:r>
        <w:rPr>
          <w:rFonts w:cstheme="minorHAnsi"/>
        </w:rPr>
        <w:t>5.2</w:t>
      </w:r>
      <w:r>
        <w:rPr>
          <w:rFonts w:cstheme="minorHAnsi"/>
        </w:rPr>
        <w:tab/>
      </w:r>
      <w:r w:rsidR="00DA3B1B">
        <w:rPr>
          <w:rFonts w:cstheme="minorHAnsi"/>
        </w:rPr>
        <w:t xml:space="preserve">Where maps are included on </w:t>
      </w:r>
      <w:r w:rsidR="00AD5AFB" w:rsidRPr="001C6EC3">
        <w:rPr>
          <w:rFonts w:cstheme="minorHAnsi"/>
        </w:rPr>
        <w:t>Totem Sign</w:t>
      </w:r>
      <w:r w:rsidR="00EB13E6" w:rsidRPr="001C6EC3">
        <w:rPr>
          <w:rFonts w:cstheme="minorHAnsi"/>
        </w:rPr>
        <w:t xml:space="preserve">s </w:t>
      </w:r>
      <w:r w:rsidR="00DA3B1B">
        <w:rPr>
          <w:rFonts w:cstheme="minorHAnsi"/>
        </w:rPr>
        <w:t xml:space="preserve">they </w:t>
      </w:r>
      <w:r w:rsidR="00EB13E6" w:rsidRPr="001C6EC3">
        <w:rPr>
          <w:rFonts w:cstheme="minorHAnsi"/>
        </w:rPr>
        <w:t>will generally</w:t>
      </w:r>
      <w:r w:rsidR="00AD5AFB" w:rsidRPr="001C6EC3">
        <w:rPr>
          <w:rFonts w:cstheme="minorHAnsi"/>
        </w:rPr>
        <w:t xml:space="preserve"> </w:t>
      </w:r>
      <w:r w:rsidR="00DA3B1B">
        <w:rPr>
          <w:rFonts w:cstheme="minorHAnsi"/>
        </w:rPr>
        <w:t xml:space="preserve">be provided as </w:t>
      </w:r>
      <w:r w:rsidR="00AD5AFB" w:rsidRPr="001C6EC3">
        <w:rPr>
          <w:rFonts w:cstheme="minorHAnsi"/>
        </w:rPr>
        <w:t>‘Heads-Up-Mapping’, which is now c</w:t>
      </w:r>
      <w:r w:rsidR="00D82593" w:rsidRPr="001C6EC3">
        <w:rPr>
          <w:rFonts w:cstheme="minorHAnsi"/>
        </w:rPr>
        <w:t>onsidered best practice</w:t>
      </w:r>
      <w:r w:rsidR="00AD5AFB" w:rsidRPr="001C6EC3">
        <w:rPr>
          <w:rFonts w:cstheme="minorHAnsi"/>
        </w:rPr>
        <w:t xml:space="preserve">. The term </w:t>
      </w:r>
      <w:r w:rsidR="00D82593" w:rsidRPr="001C6EC3">
        <w:rPr>
          <w:rFonts w:cstheme="minorHAnsi"/>
        </w:rPr>
        <w:t>describe</w:t>
      </w:r>
      <w:r w:rsidR="00AD5AFB" w:rsidRPr="001C6EC3">
        <w:rPr>
          <w:rFonts w:cstheme="minorHAnsi"/>
        </w:rPr>
        <w:t>s</w:t>
      </w:r>
      <w:r w:rsidR="00D82593" w:rsidRPr="001C6EC3">
        <w:rPr>
          <w:rFonts w:cstheme="minorHAnsi"/>
        </w:rPr>
        <w:t xml:space="preserve"> a map that is orientated to the user rather than the traditional “north is up” orientation.</w:t>
      </w:r>
      <w:r w:rsidR="00AD5AFB" w:rsidRPr="001C6EC3">
        <w:rPr>
          <w:rFonts w:cstheme="minorHAnsi"/>
        </w:rPr>
        <w:t xml:space="preserve"> </w:t>
      </w:r>
      <w:r w:rsidR="00D82593" w:rsidRPr="001C6EC3">
        <w:rPr>
          <w:rFonts w:cstheme="minorHAnsi"/>
        </w:rPr>
        <w:t>Th</w:t>
      </w:r>
      <w:r w:rsidR="00AD5AFB" w:rsidRPr="001C6EC3">
        <w:rPr>
          <w:rFonts w:cstheme="minorHAnsi"/>
        </w:rPr>
        <w:t xml:space="preserve">e map </w:t>
      </w:r>
      <w:r w:rsidR="00D82593" w:rsidRPr="001C6EC3">
        <w:rPr>
          <w:rFonts w:cstheme="minorHAnsi"/>
        </w:rPr>
        <w:t>contains a” You are here “marker and everything above the mark is in front of the user.</w:t>
      </w:r>
    </w:p>
    <w:p w14:paraId="7626E513" w14:textId="77777777" w:rsidR="00DA3B1B" w:rsidRPr="001C6EC3" w:rsidRDefault="00DA3B1B" w:rsidP="001C6EC3">
      <w:pPr>
        <w:spacing w:after="0"/>
        <w:rPr>
          <w:rFonts w:cstheme="minorHAnsi"/>
        </w:rPr>
      </w:pPr>
    </w:p>
    <w:p w14:paraId="1BD00614" w14:textId="4CF89823" w:rsidR="00482606" w:rsidRPr="001C6EC3" w:rsidRDefault="00586298" w:rsidP="001C6EC3">
      <w:pPr>
        <w:spacing w:after="0"/>
        <w:rPr>
          <w:rFonts w:cstheme="minorHAnsi"/>
        </w:rPr>
      </w:pPr>
      <w:r w:rsidRPr="00586298">
        <w:rPr>
          <w:rFonts w:cstheme="minorHAnsi"/>
          <w:noProof/>
        </w:rPr>
        <w:drawing>
          <wp:inline distT="0" distB="0" distL="0" distR="0" wp14:anchorId="45A707F4" wp14:editId="35154A47">
            <wp:extent cx="2593133" cy="368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3250" cy="3697369"/>
                    </a:xfrm>
                    <a:prstGeom prst="rect">
                      <a:avLst/>
                    </a:prstGeom>
                    <a:noFill/>
                    <a:ln>
                      <a:noFill/>
                    </a:ln>
                  </pic:spPr>
                </pic:pic>
              </a:graphicData>
            </a:graphic>
          </wp:inline>
        </w:drawing>
      </w:r>
      <w:r w:rsidRPr="00586298">
        <w:rPr>
          <w:rFonts w:cstheme="minorHAnsi"/>
          <w:noProof/>
        </w:rPr>
        <w:t xml:space="preserve"> </w:t>
      </w:r>
      <w:r>
        <w:rPr>
          <w:rFonts w:cstheme="minorHAnsi"/>
          <w:noProof/>
        </w:rPr>
        <w:t xml:space="preserve">               </w:t>
      </w:r>
      <w:r w:rsidRPr="001C6EC3">
        <w:rPr>
          <w:rFonts w:cstheme="minorHAnsi"/>
          <w:noProof/>
        </w:rPr>
        <w:drawing>
          <wp:inline distT="0" distB="0" distL="0" distR="0" wp14:anchorId="0132984B" wp14:editId="0D093563">
            <wp:extent cx="1760801" cy="3710897"/>
            <wp:effectExtent l="0" t="0" r="0" b="444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16989" cy="3829313"/>
                    </a:xfrm>
                    <a:prstGeom prst="rect">
                      <a:avLst/>
                    </a:prstGeom>
                  </pic:spPr>
                </pic:pic>
              </a:graphicData>
            </a:graphic>
          </wp:inline>
        </w:drawing>
      </w:r>
    </w:p>
    <w:p w14:paraId="7A583579" w14:textId="4BD355B6" w:rsidR="00F007A2" w:rsidRPr="00586298" w:rsidRDefault="006606E0" w:rsidP="001C6EC3">
      <w:pPr>
        <w:spacing w:after="0"/>
        <w:rPr>
          <w:rFonts w:cstheme="minorHAnsi"/>
          <w:i/>
          <w:iCs/>
        </w:rPr>
      </w:pPr>
      <w:r w:rsidRPr="001C6EC3">
        <w:rPr>
          <w:rFonts w:cstheme="minorHAnsi"/>
        </w:rPr>
        <w:t xml:space="preserve">   </w:t>
      </w:r>
      <w:r w:rsidR="00DD09D8" w:rsidRPr="00DD09D8">
        <w:rPr>
          <w:rFonts w:cstheme="minorHAnsi"/>
          <w:i/>
          <w:iCs/>
        </w:rPr>
        <w:t xml:space="preserve">Image 10: Totem panel (Failte </w:t>
      </w:r>
      <w:proofErr w:type="gramStart"/>
      <w:r w:rsidR="00DD09D8" w:rsidRPr="00DD09D8">
        <w:rPr>
          <w:rFonts w:cstheme="minorHAnsi"/>
          <w:i/>
          <w:iCs/>
        </w:rPr>
        <w:t>Ireland)</w:t>
      </w:r>
      <w:r w:rsidR="00586298">
        <w:rPr>
          <w:rFonts w:cstheme="minorHAnsi"/>
          <w:i/>
          <w:iCs/>
        </w:rPr>
        <w:t xml:space="preserve">   </w:t>
      </w:r>
      <w:proofErr w:type="gramEnd"/>
      <w:r w:rsidR="00586298">
        <w:rPr>
          <w:rFonts w:cstheme="minorHAnsi"/>
          <w:i/>
          <w:iCs/>
        </w:rPr>
        <w:t xml:space="preserve">            </w:t>
      </w:r>
      <w:r w:rsidR="00DD09D8" w:rsidRPr="00DD09D8">
        <w:rPr>
          <w:rFonts w:cstheme="minorHAnsi"/>
          <w:i/>
          <w:iCs/>
        </w:rPr>
        <w:t>Image 11:</w:t>
      </w:r>
      <w:r w:rsidR="00DC0918">
        <w:rPr>
          <w:rFonts w:cstheme="minorHAnsi"/>
          <w:i/>
          <w:iCs/>
        </w:rPr>
        <w:t xml:space="preserve"> </w:t>
      </w:r>
      <w:r w:rsidR="00326898" w:rsidRPr="00DD09D8">
        <w:rPr>
          <w:rFonts w:cstheme="minorHAnsi"/>
          <w:i/>
          <w:iCs/>
        </w:rPr>
        <w:t xml:space="preserve">Example of </w:t>
      </w:r>
      <w:r w:rsidRPr="00DD09D8">
        <w:rPr>
          <w:rFonts w:cstheme="minorHAnsi"/>
          <w:i/>
          <w:iCs/>
        </w:rPr>
        <w:t xml:space="preserve">Totem Sign with </w:t>
      </w:r>
      <w:r w:rsidR="00DC0918">
        <w:rPr>
          <w:rFonts w:cstheme="minorHAnsi"/>
          <w:i/>
          <w:iCs/>
        </w:rPr>
        <w:t>m</w:t>
      </w:r>
      <w:r w:rsidRPr="00DD09D8">
        <w:rPr>
          <w:rFonts w:cstheme="minorHAnsi"/>
          <w:i/>
          <w:iCs/>
        </w:rPr>
        <w:t xml:space="preserve">ap </w:t>
      </w:r>
      <w:r w:rsidR="00326898" w:rsidRPr="00DD09D8">
        <w:rPr>
          <w:rFonts w:cstheme="minorHAnsi"/>
          <w:i/>
          <w:iCs/>
        </w:rPr>
        <w:t>(</w:t>
      </w:r>
      <w:r w:rsidRPr="00DD09D8">
        <w:rPr>
          <w:rFonts w:cstheme="minorHAnsi"/>
          <w:i/>
          <w:iCs/>
        </w:rPr>
        <w:t>London</w:t>
      </w:r>
      <w:r w:rsidR="00326898" w:rsidRPr="00DD09D8">
        <w:rPr>
          <w:rFonts w:cstheme="minorHAnsi"/>
          <w:i/>
          <w:iCs/>
        </w:rPr>
        <w:t>)</w:t>
      </w:r>
    </w:p>
    <w:p w14:paraId="737821B8" w14:textId="058C0980" w:rsidR="00DA3B1B" w:rsidRDefault="00DA3B1B" w:rsidP="001C6EC3">
      <w:pPr>
        <w:spacing w:after="0"/>
        <w:rPr>
          <w:rFonts w:cstheme="minorHAnsi"/>
          <w:b/>
          <w:bCs/>
        </w:rPr>
      </w:pPr>
    </w:p>
    <w:p w14:paraId="685539EE" w14:textId="50ABB377" w:rsidR="00586298" w:rsidRDefault="00EA1366" w:rsidP="001C6EC3">
      <w:pPr>
        <w:spacing w:after="0"/>
        <w:rPr>
          <w:rFonts w:cstheme="minorHAnsi"/>
        </w:rPr>
      </w:pPr>
      <w:r>
        <w:rPr>
          <w:rFonts w:cstheme="minorHAnsi"/>
        </w:rPr>
        <w:t>5.3</w:t>
      </w:r>
      <w:r>
        <w:rPr>
          <w:rFonts w:cstheme="minorHAnsi"/>
        </w:rPr>
        <w:tab/>
        <w:t>There are existing Totem signs provided in some locations around Tallaght. These signs were designed and delivered as part of a pilot project and the following lessons have now learned:</w:t>
      </w:r>
    </w:p>
    <w:p w14:paraId="56B29AFD" w14:textId="06579E4B" w:rsidR="00EA1366" w:rsidRDefault="00EA1366" w:rsidP="00EA1366">
      <w:pPr>
        <w:pStyle w:val="ListParagraph"/>
        <w:numPr>
          <w:ilvl w:val="0"/>
          <w:numId w:val="37"/>
        </w:numPr>
        <w:spacing w:after="0"/>
        <w:rPr>
          <w:rFonts w:cstheme="minorHAnsi"/>
        </w:rPr>
      </w:pPr>
      <w:r>
        <w:rPr>
          <w:rFonts w:cstheme="minorHAnsi"/>
        </w:rPr>
        <w:t xml:space="preserve">The materials used has meant that the signs have weathered poorly </w:t>
      </w:r>
    </w:p>
    <w:p w14:paraId="6E13E74A" w14:textId="73EA0F2C" w:rsidR="00EA1366" w:rsidRDefault="00EA1366" w:rsidP="00EA1366">
      <w:pPr>
        <w:pStyle w:val="ListParagraph"/>
        <w:numPr>
          <w:ilvl w:val="0"/>
          <w:numId w:val="37"/>
        </w:numPr>
        <w:spacing w:after="0"/>
        <w:rPr>
          <w:rFonts w:cstheme="minorHAnsi"/>
        </w:rPr>
      </w:pPr>
      <w:r>
        <w:rPr>
          <w:rFonts w:cstheme="minorHAnsi"/>
        </w:rPr>
        <w:t xml:space="preserve">The layout and maps used were hard for people to understand </w:t>
      </w:r>
    </w:p>
    <w:p w14:paraId="7555100E" w14:textId="5314A9F2" w:rsidR="00EA1366" w:rsidRDefault="00EA1366" w:rsidP="00EA1366">
      <w:pPr>
        <w:pStyle w:val="ListParagraph"/>
        <w:numPr>
          <w:ilvl w:val="0"/>
          <w:numId w:val="37"/>
        </w:numPr>
        <w:spacing w:after="0"/>
        <w:rPr>
          <w:rFonts w:cstheme="minorHAnsi"/>
        </w:rPr>
      </w:pPr>
      <w:r>
        <w:rPr>
          <w:rFonts w:cstheme="minorHAnsi"/>
        </w:rPr>
        <w:t>The colouring has meant that the signs were not recognisable and hard to read</w:t>
      </w:r>
    </w:p>
    <w:p w14:paraId="5AC886B9" w14:textId="40C673DF" w:rsidR="00EA1366" w:rsidRDefault="00EA1366" w:rsidP="00EA1366">
      <w:pPr>
        <w:pStyle w:val="ListParagraph"/>
        <w:numPr>
          <w:ilvl w:val="0"/>
          <w:numId w:val="37"/>
        </w:numPr>
        <w:spacing w:after="0"/>
        <w:rPr>
          <w:rFonts w:cstheme="minorHAnsi"/>
        </w:rPr>
      </w:pPr>
      <w:r>
        <w:rPr>
          <w:rFonts w:cstheme="minorHAnsi"/>
        </w:rPr>
        <w:t>The extent of delivery was limited and so there was a lack consistency across Dublin</w:t>
      </w:r>
    </w:p>
    <w:p w14:paraId="1857FA9F" w14:textId="37D35B3A" w:rsidR="00EA1366" w:rsidRPr="00EA1366" w:rsidRDefault="00EA1366" w:rsidP="00EA1366">
      <w:pPr>
        <w:spacing w:after="0"/>
        <w:rPr>
          <w:rFonts w:cstheme="minorHAnsi"/>
        </w:rPr>
      </w:pPr>
      <w:r>
        <w:rPr>
          <w:rFonts w:cstheme="minorHAnsi"/>
        </w:rPr>
        <w:lastRenderedPageBreak/>
        <w:t>5.4</w:t>
      </w:r>
      <w:r>
        <w:rPr>
          <w:rFonts w:cstheme="minorHAnsi"/>
        </w:rPr>
        <w:tab/>
        <w:t xml:space="preserve">As part of this strategy the design challenges have now been addressed and the intention is to see delivery of these </w:t>
      </w:r>
      <w:proofErr w:type="gramStart"/>
      <w:r>
        <w:rPr>
          <w:rFonts w:cstheme="minorHAnsi"/>
        </w:rPr>
        <w:t>signs</w:t>
      </w:r>
      <w:proofErr w:type="gramEnd"/>
      <w:r>
        <w:rPr>
          <w:rFonts w:cstheme="minorHAnsi"/>
        </w:rPr>
        <w:t xml:space="preserve"> types (as per the Failte Ireland guide) across Dublin. As part of this and during detailed design, the Council will review the existing Totem and Fingerpost signs in Tallaght, which may see these existing signs replaced in time. </w:t>
      </w:r>
    </w:p>
    <w:p w14:paraId="48503FD2" w14:textId="49AD2BB0" w:rsidR="00586298" w:rsidRDefault="00586298" w:rsidP="001C6EC3">
      <w:pPr>
        <w:spacing w:after="0"/>
        <w:rPr>
          <w:rFonts w:cstheme="minorHAnsi"/>
          <w:b/>
          <w:bCs/>
        </w:rPr>
      </w:pPr>
    </w:p>
    <w:p w14:paraId="74B0D9EB" w14:textId="3783A77B" w:rsidR="00326898" w:rsidRPr="001C6EC3" w:rsidRDefault="00DD09D8" w:rsidP="001C6EC3">
      <w:pPr>
        <w:spacing w:after="0"/>
        <w:rPr>
          <w:rFonts w:cstheme="minorHAnsi"/>
          <w:b/>
          <w:bCs/>
        </w:rPr>
      </w:pPr>
      <w:r>
        <w:rPr>
          <w:rFonts w:cstheme="minorHAnsi"/>
          <w:b/>
          <w:bCs/>
        </w:rPr>
        <w:t>6</w:t>
      </w:r>
      <w:r>
        <w:rPr>
          <w:rFonts w:cstheme="minorHAnsi"/>
          <w:b/>
          <w:bCs/>
        </w:rPr>
        <w:tab/>
        <w:t>DETAILED DESIGN CONTENT OF FINGERPOST, WALL PANELS AND TOTEMS</w:t>
      </w:r>
    </w:p>
    <w:p w14:paraId="77752C4B" w14:textId="77777777" w:rsidR="00DA3B1B" w:rsidRDefault="00DA3B1B" w:rsidP="001C6EC3">
      <w:pPr>
        <w:spacing w:after="0"/>
        <w:rPr>
          <w:rFonts w:cstheme="minorHAnsi"/>
        </w:rPr>
      </w:pPr>
    </w:p>
    <w:p w14:paraId="5231BA10" w14:textId="6B65F5A6" w:rsidR="00DA3B1B" w:rsidRDefault="00DD09D8" w:rsidP="001C6EC3">
      <w:pPr>
        <w:spacing w:after="0"/>
        <w:rPr>
          <w:rFonts w:cstheme="minorHAnsi"/>
        </w:rPr>
      </w:pPr>
      <w:r>
        <w:rPr>
          <w:rFonts w:cstheme="minorHAnsi"/>
        </w:rPr>
        <w:t>6.1</w:t>
      </w:r>
      <w:r>
        <w:rPr>
          <w:rFonts w:cstheme="minorHAnsi"/>
        </w:rPr>
        <w:tab/>
      </w:r>
      <w:r w:rsidR="00326898" w:rsidRPr="001C6EC3">
        <w:rPr>
          <w:rFonts w:cstheme="minorHAnsi"/>
        </w:rPr>
        <w:t>The detailed design approach for fingerpost, panels and totem signs is set out in the Failte Ireland guidance document.</w:t>
      </w:r>
      <w:r w:rsidR="00392E23">
        <w:rPr>
          <w:rFonts w:cstheme="minorHAnsi"/>
        </w:rPr>
        <w:t xml:space="preserve"> I</w:t>
      </w:r>
      <w:r w:rsidR="00326898" w:rsidRPr="001C6EC3">
        <w:rPr>
          <w:rFonts w:cstheme="minorHAnsi"/>
        </w:rPr>
        <w:t xml:space="preserve">mages </w:t>
      </w:r>
      <w:r w:rsidR="00392E23">
        <w:rPr>
          <w:rFonts w:cstheme="minorHAnsi"/>
        </w:rPr>
        <w:t>7 to 11 above g</w:t>
      </w:r>
      <w:r w:rsidR="00326898" w:rsidRPr="001C6EC3">
        <w:rPr>
          <w:rFonts w:cstheme="minorHAnsi"/>
        </w:rPr>
        <w:t>ive examples of a fingerpost and totem signs from Dublin City Centre and London.</w:t>
      </w:r>
    </w:p>
    <w:p w14:paraId="075BB2A9" w14:textId="14F9E779" w:rsidR="00326898" w:rsidRPr="001C6EC3" w:rsidRDefault="00326898" w:rsidP="001C6EC3">
      <w:pPr>
        <w:spacing w:after="0"/>
        <w:rPr>
          <w:rFonts w:cstheme="minorHAnsi"/>
        </w:rPr>
      </w:pPr>
      <w:r w:rsidRPr="001C6EC3">
        <w:rPr>
          <w:rFonts w:cstheme="minorHAnsi"/>
        </w:rPr>
        <w:t xml:space="preserve"> </w:t>
      </w:r>
    </w:p>
    <w:p w14:paraId="39E03526" w14:textId="7904B651" w:rsidR="00326898" w:rsidRPr="001C6EC3" w:rsidRDefault="00037486" w:rsidP="001C6EC3">
      <w:pPr>
        <w:spacing w:after="0"/>
        <w:rPr>
          <w:rFonts w:cstheme="minorHAnsi"/>
        </w:rPr>
      </w:pPr>
      <w:r>
        <w:rPr>
          <w:rFonts w:cstheme="minorHAnsi"/>
        </w:rPr>
        <w:t>6.2</w:t>
      </w:r>
      <w:r>
        <w:rPr>
          <w:rFonts w:cstheme="minorHAnsi"/>
        </w:rPr>
        <w:tab/>
      </w:r>
      <w:r w:rsidR="00326898" w:rsidRPr="001C6EC3">
        <w:rPr>
          <w:rFonts w:cstheme="minorHAnsi"/>
        </w:rPr>
        <w:t xml:space="preserve">The Failte Ireland document allows for some local distinction and variation within the detail design of these signs. The final detailed design of fingerposts, panels and totems </w:t>
      </w:r>
      <w:r w:rsidR="00DC0918">
        <w:rPr>
          <w:rFonts w:cstheme="minorHAnsi"/>
        </w:rPr>
        <w:t xml:space="preserve">for </w:t>
      </w:r>
      <w:r w:rsidR="00326898" w:rsidRPr="001C6EC3">
        <w:rPr>
          <w:rFonts w:cstheme="minorHAnsi"/>
        </w:rPr>
        <w:t>South Dublin would be progressed following</w:t>
      </w:r>
      <w:r w:rsidR="00586298">
        <w:rPr>
          <w:rFonts w:cstheme="minorHAnsi"/>
        </w:rPr>
        <w:t xml:space="preserve"> Council approval of this strategy </w:t>
      </w:r>
      <w:r w:rsidR="00326898" w:rsidRPr="001C6EC3">
        <w:rPr>
          <w:rFonts w:cstheme="minorHAnsi"/>
        </w:rPr>
        <w:t>and the</w:t>
      </w:r>
      <w:r w:rsidR="00586298">
        <w:rPr>
          <w:rFonts w:cstheme="minorHAnsi"/>
        </w:rPr>
        <w:t xml:space="preserve"> subsequent</w:t>
      </w:r>
      <w:r w:rsidR="00326898" w:rsidRPr="001C6EC3">
        <w:rPr>
          <w:rFonts w:cstheme="minorHAnsi"/>
        </w:rPr>
        <w:t xml:space="preserve"> appointment of a detailed design team.</w:t>
      </w:r>
      <w:r w:rsidR="00DC0918">
        <w:rPr>
          <w:rFonts w:cstheme="minorHAnsi"/>
        </w:rPr>
        <w:t xml:space="preserve"> The following sections identify where there is scope for variation within the detailed design of signs.</w:t>
      </w:r>
    </w:p>
    <w:p w14:paraId="3A666E52" w14:textId="77777777" w:rsidR="00DA3B1B" w:rsidRDefault="00DA3B1B" w:rsidP="001C6EC3">
      <w:pPr>
        <w:spacing w:after="0"/>
        <w:rPr>
          <w:rFonts w:cstheme="minorHAnsi"/>
          <w:u w:val="single"/>
        </w:rPr>
      </w:pPr>
    </w:p>
    <w:p w14:paraId="44BAB6E7" w14:textId="58BBDEFD" w:rsidR="00996B9A" w:rsidRPr="001C6EC3" w:rsidRDefault="00996B9A" w:rsidP="001C6EC3">
      <w:pPr>
        <w:spacing w:after="0"/>
        <w:rPr>
          <w:rFonts w:cstheme="minorHAnsi"/>
          <w:u w:val="single"/>
        </w:rPr>
      </w:pPr>
      <w:r w:rsidRPr="001C6EC3">
        <w:rPr>
          <w:rFonts w:cstheme="minorHAnsi"/>
          <w:u w:val="single"/>
        </w:rPr>
        <w:t>Type Face and Colouring</w:t>
      </w:r>
    </w:p>
    <w:p w14:paraId="39578FF4" w14:textId="77777777" w:rsidR="00DA3B1B" w:rsidRDefault="00DA3B1B" w:rsidP="001C6EC3">
      <w:pPr>
        <w:spacing w:after="0"/>
        <w:rPr>
          <w:rFonts w:cstheme="minorHAnsi"/>
        </w:rPr>
      </w:pPr>
    </w:p>
    <w:p w14:paraId="210319E6" w14:textId="1D363297" w:rsidR="00996B9A" w:rsidRPr="001C6EC3" w:rsidRDefault="00B37A5E" w:rsidP="001C6EC3">
      <w:pPr>
        <w:spacing w:after="0"/>
        <w:rPr>
          <w:rFonts w:cstheme="minorHAnsi"/>
        </w:rPr>
      </w:pPr>
      <w:r>
        <w:rPr>
          <w:rFonts w:cstheme="minorHAnsi"/>
        </w:rPr>
        <w:t>6.2</w:t>
      </w:r>
      <w:r>
        <w:rPr>
          <w:rFonts w:cstheme="minorHAnsi"/>
        </w:rPr>
        <w:tab/>
      </w:r>
      <w:r w:rsidR="00996B9A" w:rsidRPr="001C6EC3">
        <w:rPr>
          <w:rFonts w:cstheme="minorHAnsi"/>
        </w:rPr>
        <w:t xml:space="preserve">The Failte Ireland </w:t>
      </w:r>
      <w:r w:rsidR="00D82593" w:rsidRPr="001C6EC3">
        <w:rPr>
          <w:rFonts w:cstheme="minorHAnsi"/>
        </w:rPr>
        <w:t>guidance co</w:t>
      </w:r>
      <w:r w:rsidR="00996B9A" w:rsidRPr="001C6EC3">
        <w:rPr>
          <w:rFonts w:cstheme="minorHAnsi"/>
        </w:rPr>
        <w:t>ntains excellent advice on type face and colour combinations which have been proven to enhance legibility and visibility</w:t>
      </w:r>
      <w:r w:rsidR="00DC0918">
        <w:rPr>
          <w:rFonts w:cstheme="minorHAnsi"/>
        </w:rPr>
        <w:t xml:space="preserve">. By adopting the Failte Ireland guidance these </w:t>
      </w:r>
      <w:r w:rsidR="00996B9A" w:rsidRPr="001C6EC3">
        <w:rPr>
          <w:rFonts w:cstheme="minorHAnsi"/>
        </w:rPr>
        <w:t>typefaces and colours</w:t>
      </w:r>
      <w:r w:rsidR="00DC0918">
        <w:rPr>
          <w:rFonts w:cstheme="minorHAnsi"/>
        </w:rPr>
        <w:t xml:space="preserve"> would</w:t>
      </w:r>
      <w:r w:rsidR="00996B9A" w:rsidRPr="001C6EC3">
        <w:rPr>
          <w:rFonts w:cstheme="minorHAnsi"/>
        </w:rPr>
        <w:t xml:space="preserve"> be used to the greatest possible extent.</w:t>
      </w:r>
      <w:r w:rsidR="00326898" w:rsidRPr="001C6EC3">
        <w:rPr>
          <w:rFonts w:cstheme="minorHAnsi"/>
        </w:rPr>
        <w:t xml:space="preserve"> For further </w:t>
      </w:r>
      <w:proofErr w:type="gramStart"/>
      <w:r w:rsidR="00326898" w:rsidRPr="001C6EC3">
        <w:rPr>
          <w:rFonts w:cstheme="minorHAnsi"/>
        </w:rPr>
        <w:t>information</w:t>
      </w:r>
      <w:proofErr w:type="gramEnd"/>
      <w:r w:rsidR="00326898" w:rsidRPr="001C6EC3">
        <w:rPr>
          <w:rFonts w:cstheme="minorHAnsi"/>
        </w:rPr>
        <w:t xml:space="preserve"> </w:t>
      </w:r>
      <w:r w:rsidR="00996B9A" w:rsidRPr="001C6EC3">
        <w:rPr>
          <w:rFonts w:cstheme="minorHAnsi"/>
        </w:rPr>
        <w:t>the suggested type face and colour combinations can be found in the Failte Ireland Document section “Typography” starting on Page 13.</w:t>
      </w:r>
    </w:p>
    <w:p w14:paraId="2ED035F5" w14:textId="77777777" w:rsidR="00DA3B1B" w:rsidRDefault="00DA3B1B" w:rsidP="001C6EC3">
      <w:pPr>
        <w:spacing w:after="0"/>
        <w:rPr>
          <w:rFonts w:cstheme="minorHAnsi"/>
          <w:u w:val="single"/>
        </w:rPr>
      </w:pPr>
    </w:p>
    <w:p w14:paraId="0F0558AF" w14:textId="6CA0E386" w:rsidR="00996B9A" w:rsidRDefault="00996B9A" w:rsidP="001C6EC3">
      <w:pPr>
        <w:spacing w:after="0"/>
        <w:rPr>
          <w:rFonts w:cstheme="minorHAnsi"/>
          <w:u w:val="single"/>
        </w:rPr>
      </w:pPr>
      <w:r w:rsidRPr="001C6EC3">
        <w:rPr>
          <w:rFonts w:cstheme="minorHAnsi"/>
          <w:u w:val="single"/>
        </w:rPr>
        <w:t xml:space="preserve">Signing </w:t>
      </w:r>
      <w:r w:rsidR="00326898" w:rsidRPr="001C6EC3">
        <w:rPr>
          <w:rFonts w:cstheme="minorHAnsi"/>
          <w:u w:val="single"/>
        </w:rPr>
        <w:t>layout</w:t>
      </w:r>
    </w:p>
    <w:p w14:paraId="5A71256B" w14:textId="77777777" w:rsidR="00DA3B1B" w:rsidRPr="001C6EC3" w:rsidRDefault="00DA3B1B" w:rsidP="001C6EC3">
      <w:pPr>
        <w:spacing w:after="0"/>
        <w:rPr>
          <w:rFonts w:cstheme="minorHAnsi"/>
          <w:u w:val="single"/>
        </w:rPr>
      </w:pPr>
    </w:p>
    <w:p w14:paraId="5B27FA07" w14:textId="1218C2BE" w:rsidR="00996B9A" w:rsidRDefault="00586298" w:rsidP="001C6EC3">
      <w:pPr>
        <w:spacing w:after="0"/>
        <w:rPr>
          <w:rFonts w:cstheme="minorHAnsi"/>
        </w:rPr>
      </w:pPr>
      <w:r w:rsidRPr="00586298">
        <w:rPr>
          <w:rFonts w:cstheme="minorHAnsi"/>
          <w:noProof/>
        </w:rPr>
        <w:drawing>
          <wp:inline distT="0" distB="0" distL="0" distR="0" wp14:anchorId="613A4F1B" wp14:editId="05FADB2C">
            <wp:extent cx="5731510" cy="213296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132965"/>
                    </a:xfrm>
                    <a:prstGeom prst="rect">
                      <a:avLst/>
                    </a:prstGeom>
                    <a:noFill/>
                    <a:ln>
                      <a:noFill/>
                    </a:ln>
                  </pic:spPr>
                </pic:pic>
              </a:graphicData>
            </a:graphic>
          </wp:inline>
        </w:drawing>
      </w:r>
    </w:p>
    <w:p w14:paraId="130662F2" w14:textId="048EDD57" w:rsidR="00586298" w:rsidRDefault="00586298" w:rsidP="001C6EC3">
      <w:pPr>
        <w:spacing w:after="0"/>
        <w:rPr>
          <w:rFonts w:cstheme="minorHAnsi"/>
        </w:rPr>
      </w:pPr>
    </w:p>
    <w:p w14:paraId="28F36FCE" w14:textId="192F4A3A" w:rsidR="00DC0918" w:rsidRPr="00DC0918" w:rsidRDefault="00DC0918" w:rsidP="001C6EC3">
      <w:pPr>
        <w:spacing w:after="0"/>
        <w:rPr>
          <w:rFonts w:cstheme="minorHAnsi"/>
          <w:i/>
          <w:iCs/>
        </w:rPr>
      </w:pPr>
      <w:r w:rsidRPr="00DC0918">
        <w:rPr>
          <w:rFonts w:cstheme="minorHAnsi"/>
          <w:i/>
          <w:iCs/>
        </w:rPr>
        <w:t xml:space="preserve">Image 12: Sign types and layout (Failte Ireland) </w:t>
      </w:r>
    </w:p>
    <w:p w14:paraId="0790175C" w14:textId="77777777" w:rsidR="00DC0918" w:rsidRDefault="00DC0918" w:rsidP="001C6EC3">
      <w:pPr>
        <w:kinsoku w:val="0"/>
        <w:overflowPunct w:val="0"/>
        <w:autoSpaceDE w:val="0"/>
        <w:autoSpaceDN w:val="0"/>
        <w:adjustRightInd w:val="0"/>
        <w:spacing w:after="0" w:line="278" w:lineRule="auto"/>
        <w:rPr>
          <w:rFonts w:cstheme="minorHAnsi"/>
          <w:color w:val="1D2C32"/>
          <w:w w:val="105"/>
        </w:rPr>
      </w:pPr>
    </w:p>
    <w:p w14:paraId="5744E666" w14:textId="463F5AED" w:rsidR="00F007A2" w:rsidRPr="001C6EC3" w:rsidRDefault="00B37A5E" w:rsidP="001C6EC3">
      <w:pPr>
        <w:kinsoku w:val="0"/>
        <w:overflowPunct w:val="0"/>
        <w:autoSpaceDE w:val="0"/>
        <w:autoSpaceDN w:val="0"/>
        <w:adjustRightInd w:val="0"/>
        <w:spacing w:after="0" w:line="278" w:lineRule="auto"/>
        <w:rPr>
          <w:rFonts w:cstheme="minorHAnsi"/>
          <w:color w:val="1D2C32"/>
          <w:w w:val="105"/>
        </w:rPr>
      </w:pPr>
      <w:r>
        <w:rPr>
          <w:rFonts w:cstheme="minorHAnsi"/>
          <w:color w:val="1D2C32"/>
          <w:w w:val="105"/>
        </w:rPr>
        <w:t>6.3</w:t>
      </w:r>
      <w:r>
        <w:rPr>
          <w:rFonts w:cstheme="minorHAnsi"/>
          <w:color w:val="1D2C32"/>
          <w:w w:val="105"/>
        </w:rPr>
        <w:tab/>
      </w:r>
      <w:r w:rsidR="00996B9A" w:rsidRPr="001C6EC3">
        <w:rPr>
          <w:rFonts w:cstheme="minorHAnsi"/>
          <w:color w:val="1D2C32"/>
          <w:w w:val="105"/>
        </w:rPr>
        <w:t>Content should be positioned with all users in mind, whether they be standing or walking, tall or short, in a wheelchair or having impaired vision. Viewing bands guide where content should be is positioned to be most effective.</w:t>
      </w:r>
      <w:r w:rsidR="00326898" w:rsidRPr="001C6EC3">
        <w:rPr>
          <w:rFonts w:cstheme="minorHAnsi"/>
          <w:color w:val="1D2C32"/>
          <w:w w:val="105"/>
        </w:rPr>
        <w:t xml:space="preserve"> </w:t>
      </w:r>
      <w:r w:rsidR="00996B9A" w:rsidRPr="001C6EC3">
        <w:rPr>
          <w:rFonts w:cstheme="minorHAnsi"/>
          <w:color w:val="1D2C32"/>
          <w:w w:val="105"/>
        </w:rPr>
        <w:t xml:space="preserve">Critical information is positioned within the primary </w:t>
      </w:r>
      <w:r w:rsidR="00996B9A" w:rsidRPr="00DC0918">
        <w:rPr>
          <w:rFonts w:cstheme="minorHAnsi"/>
          <w:w w:val="105"/>
        </w:rPr>
        <w:t>band, support information within the secondary band and incidental details within the tertiary band.</w:t>
      </w:r>
      <w:r w:rsidR="00326898" w:rsidRPr="00DC0918">
        <w:rPr>
          <w:rFonts w:cstheme="minorHAnsi"/>
          <w:w w:val="105"/>
        </w:rPr>
        <w:t xml:space="preserve"> </w:t>
      </w:r>
      <w:r w:rsidRPr="00DC0918">
        <w:rPr>
          <w:rFonts w:cstheme="minorHAnsi"/>
        </w:rPr>
        <w:t xml:space="preserve">Further information is included in section </w:t>
      </w:r>
      <w:r w:rsidR="00DC0918" w:rsidRPr="00DC0918">
        <w:rPr>
          <w:rFonts w:cstheme="minorHAnsi"/>
        </w:rPr>
        <w:t>on signage content and position starting on page 21.</w:t>
      </w:r>
    </w:p>
    <w:p w14:paraId="2F942A85" w14:textId="102B3E7A" w:rsidR="00996B9A" w:rsidRPr="001C6EC3" w:rsidRDefault="00DC0918" w:rsidP="001C6EC3">
      <w:pPr>
        <w:spacing w:after="0"/>
        <w:rPr>
          <w:rFonts w:cstheme="minorHAnsi"/>
          <w:u w:val="single"/>
        </w:rPr>
      </w:pPr>
      <w:r>
        <w:rPr>
          <w:rFonts w:cstheme="minorHAnsi"/>
          <w:color w:val="1B2B31"/>
          <w:u w:val="single"/>
        </w:rPr>
        <w:lastRenderedPageBreak/>
        <w:t>Use of colours and b</w:t>
      </w:r>
      <w:r w:rsidR="00996B9A" w:rsidRPr="001C6EC3">
        <w:rPr>
          <w:rFonts w:cstheme="minorHAnsi"/>
          <w:color w:val="1B2B31"/>
          <w:u w:val="single"/>
        </w:rPr>
        <w:t>eacons</w:t>
      </w:r>
    </w:p>
    <w:p w14:paraId="639007D7" w14:textId="77777777" w:rsidR="00DA3B1B" w:rsidRDefault="00DA3B1B" w:rsidP="001C6EC3">
      <w:pPr>
        <w:spacing w:after="0"/>
        <w:rPr>
          <w:rFonts w:cstheme="minorHAnsi"/>
        </w:rPr>
      </w:pPr>
    </w:p>
    <w:p w14:paraId="1CE99075" w14:textId="3F0F8728" w:rsidR="00A50FC6" w:rsidRPr="00DC0918" w:rsidRDefault="00B37A5E" w:rsidP="001C6EC3">
      <w:pPr>
        <w:spacing w:after="0"/>
        <w:rPr>
          <w:rFonts w:cstheme="minorHAnsi"/>
        </w:rPr>
      </w:pPr>
      <w:r>
        <w:rPr>
          <w:rFonts w:cstheme="minorHAnsi"/>
        </w:rPr>
        <w:t>6.4</w:t>
      </w:r>
      <w:r>
        <w:rPr>
          <w:rFonts w:cstheme="minorHAnsi"/>
        </w:rPr>
        <w:tab/>
      </w:r>
      <w:r w:rsidR="00996B9A" w:rsidRPr="001C6EC3">
        <w:rPr>
          <w:rFonts w:cstheme="minorHAnsi"/>
        </w:rPr>
        <w:t xml:space="preserve">The use of beacons has been shown to improve visibility of sign locations, and together with the use of viewing bands </w:t>
      </w:r>
      <w:r w:rsidR="00996B9A" w:rsidRPr="00DC0918">
        <w:rPr>
          <w:rFonts w:cstheme="minorHAnsi"/>
        </w:rPr>
        <w:t>improves legibility and consistency of layout. It is the Councils policy that all such signs shall include the use of beacons.</w:t>
      </w:r>
      <w:r w:rsidRPr="00DC0918">
        <w:rPr>
          <w:rFonts w:cstheme="minorHAnsi"/>
        </w:rPr>
        <w:t xml:space="preserve"> Further information </w:t>
      </w:r>
      <w:r w:rsidR="00DC0918" w:rsidRPr="00DC0918">
        <w:rPr>
          <w:rFonts w:cstheme="minorHAnsi"/>
        </w:rPr>
        <w:t xml:space="preserve">on the use of colours and beacons starts on page 27. </w:t>
      </w:r>
    </w:p>
    <w:p w14:paraId="68421FF6" w14:textId="77777777" w:rsidR="00DA3B1B" w:rsidRDefault="00DA3B1B" w:rsidP="001C6EC3">
      <w:pPr>
        <w:spacing w:after="0"/>
        <w:rPr>
          <w:rFonts w:cstheme="minorHAnsi"/>
        </w:rPr>
      </w:pPr>
    </w:p>
    <w:p w14:paraId="77D25311" w14:textId="53575AA1" w:rsidR="00996B9A" w:rsidRPr="001C6EC3" w:rsidRDefault="00B37A5E" w:rsidP="001C6EC3">
      <w:pPr>
        <w:spacing w:after="0"/>
        <w:rPr>
          <w:rFonts w:cstheme="minorHAnsi"/>
        </w:rPr>
      </w:pPr>
      <w:r>
        <w:rPr>
          <w:rFonts w:cstheme="minorHAnsi"/>
        </w:rPr>
        <w:t>6.5</w:t>
      </w:r>
      <w:r>
        <w:rPr>
          <w:rFonts w:cstheme="minorHAnsi"/>
        </w:rPr>
        <w:tab/>
      </w:r>
      <w:r w:rsidR="00996B9A" w:rsidRPr="001C6EC3">
        <w:rPr>
          <w:rFonts w:cstheme="minorHAnsi"/>
        </w:rPr>
        <w:t>Beacons may be colour codes by route or by area and such decision shall be part of the design process. Where appropriate, signs, especially totem signs, shall be constant with these layouts and any branding or sponsorship branding shall be confined to the tertiary view bands.</w:t>
      </w:r>
    </w:p>
    <w:p w14:paraId="2B71D10C" w14:textId="77777777" w:rsidR="00DA3B1B" w:rsidRDefault="00DA3B1B" w:rsidP="001C6EC3">
      <w:pPr>
        <w:pStyle w:val="BodyText"/>
        <w:spacing w:after="0" w:line="278" w:lineRule="auto"/>
        <w:ind w:right="287"/>
        <w:rPr>
          <w:rFonts w:cstheme="minorHAnsi"/>
          <w:color w:val="1D2C32"/>
          <w:w w:val="105"/>
        </w:rPr>
      </w:pPr>
    </w:p>
    <w:p w14:paraId="59CE7A86" w14:textId="71CD81F0" w:rsidR="00996B9A" w:rsidRPr="001C6EC3" w:rsidRDefault="00B37A5E" w:rsidP="001C6EC3">
      <w:pPr>
        <w:pStyle w:val="BodyText"/>
        <w:spacing w:after="0" w:line="278" w:lineRule="auto"/>
        <w:ind w:right="287"/>
        <w:rPr>
          <w:rFonts w:cstheme="minorHAnsi"/>
        </w:rPr>
      </w:pPr>
      <w:r>
        <w:rPr>
          <w:rFonts w:cstheme="minorHAnsi"/>
          <w:color w:val="1D2C32"/>
          <w:w w:val="105"/>
        </w:rPr>
        <w:t>6.6</w:t>
      </w:r>
      <w:r>
        <w:rPr>
          <w:rFonts w:cstheme="minorHAnsi"/>
          <w:color w:val="1D2C32"/>
          <w:w w:val="105"/>
        </w:rPr>
        <w:tab/>
      </w:r>
      <w:r w:rsidR="00996B9A" w:rsidRPr="001C6EC3">
        <w:rPr>
          <w:rFonts w:cstheme="minorHAnsi"/>
          <w:color w:val="1D2C32"/>
          <w:w w:val="105"/>
        </w:rPr>
        <w:t>A</w:t>
      </w:r>
      <w:r w:rsidR="00996B9A" w:rsidRPr="001C6EC3">
        <w:rPr>
          <w:rFonts w:cstheme="minorHAnsi"/>
          <w:color w:val="1D2C32"/>
          <w:spacing w:val="-23"/>
          <w:w w:val="105"/>
        </w:rPr>
        <w:t xml:space="preserve"> </w:t>
      </w:r>
      <w:r w:rsidR="00996B9A" w:rsidRPr="001C6EC3">
        <w:rPr>
          <w:rFonts w:cstheme="minorHAnsi"/>
          <w:color w:val="1D2C32"/>
          <w:w w:val="105"/>
        </w:rPr>
        <w:t>‘beacon</w:t>
      </w:r>
      <w:r w:rsidR="00996B9A" w:rsidRPr="001C6EC3">
        <w:rPr>
          <w:rFonts w:cstheme="minorHAnsi"/>
          <w:color w:val="1D2C32"/>
          <w:spacing w:val="-22"/>
          <w:w w:val="105"/>
        </w:rPr>
        <w:t xml:space="preserve"> </w:t>
      </w:r>
      <w:r w:rsidR="00996B9A" w:rsidRPr="001C6EC3">
        <w:rPr>
          <w:rFonts w:cstheme="minorHAnsi"/>
          <w:color w:val="1D2C32"/>
          <w:w w:val="105"/>
        </w:rPr>
        <w:t>colour’</w:t>
      </w:r>
      <w:r w:rsidR="00996B9A" w:rsidRPr="001C6EC3">
        <w:rPr>
          <w:rFonts w:cstheme="minorHAnsi"/>
          <w:color w:val="1D2C32"/>
          <w:spacing w:val="-22"/>
          <w:w w:val="105"/>
        </w:rPr>
        <w:t xml:space="preserve"> </w:t>
      </w:r>
      <w:r w:rsidR="00996B9A" w:rsidRPr="001C6EC3">
        <w:rPr>
          <w:rFonts w:cstheme="minorHAnsi"/>
          <w:color w:val="1D2C32"/>
          <w:w w:val="105"/>
        </w:rPr>
        <w:t>should</w:t>
      </w:r>
      <w:r w:rsidR="00996B9A" w:rsidRPr="001C6EC3">
        <w:rPr>
          <w:rFonts w:cstheme="minorHAnsi"/>
          <w:color w:val="1D2C32"/>
          <w:spacing w:val="-23"/>
          <w:w w:val="105"/>
        </w:rPr>
        <w:t xml:space="preserve"> </w:t>
      </w:r>
      <w:r w:rsidR="00996B9A" w:rsidRPr="001C6EC3">
        <w:rPr>
          <w:rFonts w:cstheme="minorHAnsi"/>
          <w:color w:val="1D2C32"/>
          <w:w w:val="105"/>
        </w:rPr>
        <w:t>be</w:t>
      </w:r>
      <w:r w:rsidR="00996B9A" w:rsidRPr="001C6EC3">
        <w:rPr>
          <w:rFonts w:cstheme="minorHAnsi"/>
          <w:color w:val="1D2C32"/>
          <w:spacing w:val="-22"/>
          <w:w w:val="105"/>
        </w:rPr>
        <w:t xml:space="preserve"> </w:t>
      </w:r>
      <w:r w:rsidR="00996B9A" w:rsidRPr="001C6EC3">
        <w:rPr>
          <w:rFonts w:cstheme="minorHAnsi"/>
          <w:color w:val="1D2C32"/>
          <w:w w:val="105"/>
        </w:rPr>
        <w:t>bright</w:t>
      </w:r>
      <w:r w:rsidR="00996B9A" w:rsidRPr="001C6EC3">
        <w:rPr>
          <w:rFonts w:cstheme="minorHAnsi"/>
          <w:color w:val="1D2C32"/>
          <w:spacing w:val="-22"/>
          <w:w w:val="105"/>
        </w:rPr>
        <w:t xml:space="preserve"> </w:t>
      </w:r>
      <w:r w:rsidR="00996B9A" w:rsidRPr="001C6EC3">
        <w:rPr>
          <w:rFonts w:cstheme="minorHAnsi"/>
          <w:color w:val="1D2C32"/>
          <w:spacing w:val="-5"/>
          <w:w w:val="105"/>
        </w:rPr>
        <w:t xml:space="preserve">and </w:t>
      </w:r>
      <w:r w:rsidR="00996B9A" w:rsidRPr="001C6EC3">
        <w:rPr>
          <w:rFonts w:cstheme="minorHAnsi"/>
          <w:color w:val="1D2C32"/>
          <w:w w:val="105"/>
        </w:rPr>
        <w:t>bold to contrasts distinctly with the environment in which the signage scheme is</w:t>
      </w:r>
      <w:r w:rsidR="00996B9A" w:rsidRPr="001C6EC3">
        <w:rPr>
          <w:rFonts w:cstheme="minorHAnsi"/>
          <w:color w:val="1D2C32"/>
          <w:spacing w:val="-34"/>
          <w:w w:val="105"/>
        </w:rPr>
        <w:t xml:space="preserve"> </w:t>
      </w:r>
      <w:r w:rsidR="00996B9A" w:rsidRPr="001C6EC3">
        <w:rPr>
          <w:rFonts w:cstheme="minorHAnsi"/>
          <w:color w:val="1D2C32"/>
          <w:w w:val="105"/>
        </w:rPr>
        <w:t>installed.</w:t>
      </w:r>
      <w:r w:rsidR="00A50FC6" w:rsidRPr="001C6EC3">
        <w:rPr>
          <w:rFonts w:cstheme="minorHAnsi"/>
          <w:color w:val="1D2C32"/>
          <w:w w:val="105"/>
        </w:rPr>
        <w:t xml:space="preserve"> </w:t>
      </w:r>
      <w:r w:rsidR="00996B9A" w:rsidRPr="001C6EC3">
        <w:rPr>
          <w:rFonts w:cstheme="minorHAnsi"/>
          <w:color w:val="1D2C32"/>
        </w:rPr>
        <w:t>Bright yellow, orange, blue and pink are good examples.</w:t>
      </w:r>
      <w:r w:rsidR="00A50FC6" w:rsidRPr="001C6EC3">
        <w:rPr>
          <w:rFonts w:cstheme="minorHAnsi"/>
        </w:rPr>
        <w:t xml:space="preserve"> </w:t>
      </w:r>
      <w:r w:rsidR="00996B9A" w:rsidRPr="001C6EC3">
        <w:rPr>
          <w:rFonts w:cstheme="minorHAnsi"/>
          <w:color w:val="1D2C32"/>
          <w:w w:val="105"/>
        </w:rPr>
        <w:t>Muted</w:t>
      </w:r>
      <w:r w:rsidR="00996B9A" w:rsidRPr="001C6EC3">
        <w:rPr>
          <w:rFonts w:cstheme="minorHAnsi"/>
          <w:color w:val="1D2C32"/>
          <w:spacing w:val="-33"/>
          <w:w w:val="105"/>
        </w:rPr>
        <w:t xml:space="preserve"> </w:t>
      </w:r>
      <w:r w:rsidR="00996B9A" w:rsidRPr="001C6EC3">
        <w:rPr>
          <w:rFonts w:cstheme="minorHAnsi"/>
          <w:color w:val="1D2C32"/>
          <w:w w:val="105"/>
        </w:rPr>
        <w:t>colours</w:t>
      </w:r>
      <w:r w:rsidR="00996B9A" w:rsidRPr="001C6EC3">
        <w:rPr>
          <w:rFonts w:cstheme="minorHAnsi"/>
          <w:color w:val="1D2C32"/>
          <w:spacing w:val="-32"/>
          <w:w w:val="105"/>
        </w:rPr>
        <w:t xml:space="preserve"> </w:t>
      </w:r>
      <w:r w:rsidR="00996B9A" w:rsidRPr="001C6EC3">
        <w:rPr>
          <w:rFonts w:cstheme="minorHAnsi"/>
          <w:color w:val="1D2C32"/>
          <w:w w:val="105"/>
        </w:rPr>
        <w:t>such</w:t>
      </w:r>
      <w:r w:rsidR="00996B9A" w:rsidRPr="001C6EC3">
        <w:rPr>
          <w:rFonts w:cstheme="minorHAnsi"/>
          <w:color w:val="1D2C32"/>
          <w:spacing w:val="-32"/>
          <w:w w:val="105"/>
        </w:rPr>
        <w:t xml:space="preserve"> </w:t>
      </w:r>
      <w:r w:rsidR="00996B9A" w:rsidRPr="001C6EC3">
        <w:rPr>
          <w:rFonts w:cstheme="minorHAnsi"/>
          <w:color w:val="1D2C32"/>
          <w:w w:val="105"/>
        </w:rPr>
        <w:t>as</w:t>
      </w:r>
      <w:r w:rsidR="00996B9A" w:rsidRPr="001C6EC3">
        <w:rPr>
          <w:rFonts w:cstheme="minorHAnsi"/>
          <w:color w:val="1D2C32"/>
          <w:spacing w:val="-32"/>
          <w:w w:val="105"/>
        </w:rPr>
        <w:t xml:space="preserve"> </w:t>
      </w:r>
      <w:r w:rsidR="00996B9A" w:rsidRPr="001C6EC3">
        <w:rPr>
          <w:rFonts w:cstheme="minorHAnsi"/>
          <w:color w:val="1D2C32"/>
          <w:w w:val="105"/>
        </w:rPr>
        <w:t>olive</w:t>
      </w:r>
      <w:r w:rsidR="00996B9A" w:rsidRPr="001C6EC3">
        <w:rPr>
          <w:rFonts w:cstheme="minorHAnsi"/>
          <w:color w:val="1D2C32"/>
          <w:spacing w:val="-32"/>
          <w:w w:val="105"/>
        </w:rPr>
        <w:t xml:space="preserve"> </w:t>
      </w:r>
      <w:r w:rsidR="00996B9A" w:rsidRPr="001C6EC3">
        <w:rPr>
          <w:rFonts w:cstheme="minorHAnsi"/>
          <w:color w:val="1D2C32"/>
          <w:w w:val="105"/>
        </w:rPr>
        <w:t>green,</w:t>
      </w:r>
      <w:r w:rsidR="00996B9A" w:rsidRPr="001C6EC3">
        <w:rPr>
          <w:rFonts w:cstheme="minorHAnsi"/>
          <w:color w:val="1D2C32"/>
          <w:spacing w:val="-32"/>
          <w:w w:val="105"/>
        </w:rPr>
        <w:t xml:space="preserve"> </w:t>
      </w:r>
      <w:r w:rsidR="00996B9A" w:rsidRPr="001C6EC3">
        <w:rPr>
          <w:rFonts w:cstheme="minorHAnsi"/>
          <w:color w:val="1D2C32"/>
          <w:spacing w:val="-4"/>
          <w:w w:val="105"/>
        </w:rPr>
        <w:t xml:space="preserve">brown, </w:t>
      </w:r>
      <w:r w:rsidR="00996B9A" w:rsidRPr="001C6EC3">
        <w:rPr>
          <w:rFonts w:cstheme="minorHAnsi"/>
          <w:color w:val="1D2C32"/>
          <w:w w:val="105"/>
        </w:rPr>
        <w:t>dark blue and burgundy are likely to be poor</w:t>
      </w:r>
      <w:r w:rsidR="00996B9A" w:rsidRPr="001C6EC3">
        <w:rPr>
          <w:rFonts w:cstheme="minorHAnsi"/>
          <w:color w:val="1D2C32"/>
          <w:spacing w:val="-17"/>
          <w:w w:val="105"/>
        </w:rPr>
        <w:t xml:space="preserve"> </w:t>
      </w:r>
      <w:r w:rsidR="00996B9A" w:rsidRPr="001C6EC3">
        <w:rPr>
          <w:rFonts w:cstheme="minorHAnsi"/>
          <w:color w:val="1D2C32"/>
          <w:w w:val="105"/>
        </w:rPr>
        <w:t>examples.</w:t>
      </w:r>
    </w:p>
    <w:p w14:paraId="2D5BECB8" w14:textId="77777777" w:rsidR="00DA3B1B" w:rsidRDefault="00DA3B1B" w:rsidP="001C6EC3">
      <w:pPr>
        <w:pStyle w:val="BodyText"/>
        <w:spacing w:after="0" w:line="278" w:lineRule="auto"/>
        <w:ind w:right="175"/>
        <w:rPr>
          <w:rFonts w:cstheme="minorHAnsi"/>
          <w:color w:val="1D2C32"/>
          <w:w w:val="105"/>
        </w:rPr>
      </w:pPr>
    </w:p>
    <w:p w14:paraId="56CE0F9F" w14:textId="339AEE2C" w:rsidR="00996B9A" w:rsidRPr="001C6EC3" w:rsidRDefault="00B37A5E" w:rsidP="00EA1366">
      <w:pPr>
        <w:pStyle w:val="BodyText"/>
        <w:spacing w:after="0" w:line="278" w:lineRule="auto"/>
        <w:ind w:right="175"/>
        <w:rPr>
          <w:rFonts w:cstheme="minorHAnsi"/>
        </w:rPr>
      </w:pPr>
      <w:r>
        <w:rPr>
          <w:rFonts w:cstheme="minorHAnsi"/>
          <w:color w:val="1D2C32"/>
          <w:w w:val="105"/>
        </w:rPr>
        <w:t>6.7</w:t>
      </w:r>
      <w:r>
        <w:rPr>
          <w:rFonts w:cstheme="minorHAnsi"/>
          <w:color w:val="1D2C32"/>
          <w:w w:val="105"/>
        </w:rPr>
        <w:tab/>
      </w:r>
      <w:r w:rsidR="00996B9A" w:rsidRPr="001C6EC3">
        <w:rPr>
          <w:rFonts w:cstheme="minorHAnsi"/>
          <w:color w:val="1D2C32"/>
          <w:w w:val="105"/>
        </w:rPr>
        <w:t>Beacon</w:t>
      </w:r>
      <w:r w:rsidR="00996B9A" w:rsidRPr="001C6EC3">
        <w:rPr>
          <w:rFonts w:cstheme="minorHAnsi"/>
          <w:color w:val="1D2C32"/>
          <w:spacing w:val="-26"/>
          <w:w w:val="105"/>
        </w:rPr>
        <w:t xml:space="preserve"> </w:t>
      </w:r>
      <w:r w:rsidR="00996B9A" w:rsidRPr="001C6EC3">
        <w:rPr>
          <w:rFonts w:cstheme="minorHAnsi"/>
          <w:color w:val="1D2C32"/>
          <w:w w:val="105"/>
        </w:rPr>
        <w:t>colour</w:t>
      </w:r>
      <w:r w:rsidR="00996B9A" w:rsidRPr="001C6EC3">
        <w:rPr>
          <w:rFonts w:cstheme="minorHAnsi"/>
          <w:color w:val="1D2C32"/>
          <w:spacing w:val="-25"/>
          <w:w w:val="105"/>
        </w:rPr>
        <w:t xml:space="preserve"> </w:t>
      </w:r>
      <w:r w:rsidR="00996B9A" w:rsidRPr="001C6EC3">
        <w:rPr>
          <w:rFonts w:cstheme="minorHAnsi"/>
          <w:color w:val="1D2C32"/>
          <w:w w:val="105"/>
        </w:rPr>
        <w:t>choice</w:t>
      </w:r>
      <w:r w:rsidR="00996B9A" w:rsidRPr="001C6EC3">
        <w:rPr>
          <w:rFonts w:cstheme="minorHAnsi"/>
          <w:color w:val="1D2C32"/>
          <w:spacing w:val="-25"/>
          <w:w w:val="105"/>
        </w:rPr>
        <w:t xml:space="preserve"> </w:t>
      </w:r>
      <w:r w:rsidR="00996B9A" w:rsidRPr="001C6EC3">
        <w:rPr>
          <w:rFonts w:cstheme="minorHAnsi"/>
          <w:color w:val="1D2C32"/>
          <w:w w:val="105"/>
        </w:rPr>
        <w:t>contributes</w:t>
      </w:r>
      <w:r w:rsidR="00996B9A" w:rsidRPr="001C6EC3">
        <w:rPr>
          <w:rFonts w:cstheme="minorHAnsi"/>
          <w:color w:val="1D2C32"/>
          <w:spacing w:val="-25"/>
          <w:w w:val="105"/>
        </w:rPr>
        <w:t xml:space="preserve"> </w:t>
      </w:r>
      <w:r w:rsidR="00996B9A" w:rsidRPr="001C6EC3">
        <w:rPr>
          <w:rFonts w:cstheme="minorHAnsi"/>
          <w:color w:val="1D2C32"/>
          <w:w w:val="105"/>
        </w:rPr>
        <w:t>to</w:t>
      </w:r>
      <w:r w:rsidR="00996B9A" w:rsidRPr="001C6EC3">
        <w:rPr>
          <w:rFonts w:cstheme="minorHAnsi"/>
          <w:color w:val="1D2C32"/>
          <w:spacing w:val="-25"/>
          <w:w w:val="105"/>
        </w:rPr>
        <w:t xml:space="preserve"> </w:t>
      </w:r>
      <w:r w:rsidR="00996B9A" w:rsidRPr="001C6EC3">
        <w:rPr>
          <w:rFonts w:cstheme="minorHAnsi"/>
          <w:color w:val="1D2C32"/>
          <w:spacing w:val="-5"/>
          <w:w w:val="105"/>
        </w:rPr>
        <w:t xml:space="preserve">the </w:t>
      </w:r>
      <w:r w:rsidR="00996B9A" w:rsidRPr="001C6EC3">
        <w:rPr>
          <w:rFonts w:cstheme="minorHAnsi"/>
          <w:color w:val="1D2C32"/>
          <w:w w:val="105"/>
        </w:rPr>
        <w:t>overall</w:t>
      </w:r>
      <w:r w:rsidR="00996B9A" w:rsidRPr="001C6EC3">
        <w:rPr>
          <w:rFonts w:cstheme="minorHAnsi"/>
          <w:color w:val="1D2C32"/>
          <w:spacing w:val="-27"/>
          <w:w w:val="105"/>
        </w:rPr>
        <w:t xml:space="preserve"> </w:t>
      </w:r>
      <w:r w:rsidR="00996B9A" w:rsidRPr="001C6EC3">
        <w:rPr>
          <w:rFonts w:cstheme="minorHAnsi"/>
          <w:color w:val="1D2C32"/>
          <w:w w:val="105"/>
        </w:rPr>
        <w:t>graphic</w:t>
      </w:r>
      <w:r w:rsidR="00996B9A" w:rsidRPr="001C6EC3">
        <w:rPr>
          <w:rFonts w:cstheme="minorHAnsi"/>
          <w:color w:val="1D2C32"/>
          <w:spacing w:val="-26"/>
          <w:w w:val="105"/>
        </w:rPr>
        <w:t xml:space="preserve"> </w:t>
      </w:r>
      <w:r w:rsidR="00996B9A" w:rsidRPr="001C6EC3">
        <w:rPr>
          <w:rFonts w:cstheme="minorHAnsi"/>
          <w:color w:val="1D2C32"/>
          <w:w w:val="105"/>
        </w:rPr>
        <w:t>identity</w:t>
      </w:r>
      <w:r w:rsidR="00996B9A" w:rsidRPr="001C6EC3">
        <w:rPr>
          <w:rFonts w:cstheme="minorHAnsi"/>
          <w:color w:val="1D2C32"/>
          <w:spacing w:val="-26"/>
          <w:w w:val="105"/>
        </w:rPr>
        <w:t xml:space="preserve"> </w:t>
      </w:r>
      <w:r w:rsidR="00996B9A" w:rsidRPr="001C6EC3">
        <w:rPr>
          <w:rFonts w:cstheme="minorHAnsi"/>
          <w:color w:val="1D2C32"/>
          <w:w w:val="105"/>
        </w:rPr>
        <w:t>of</w:t>
      </w:r>
      <w:r w:rsidR="00996B9A" w:rsidRPr="001C6EC3">
        <w:rPr>
          <w:rFonts w:cstheme="minorHAnsi"/>
          <w:color w:val="1D2C32"/>
          <w:spacing w:val="-26"/>
          <w:w w:val="105"/>
        </w:rPr>
        <w:t xml:space="preserve"> </w:t>
      </w:r>
      <w:r w:rsidR="00996B9A" w:rsidRPr="001C6EC3">
        <w:rPr>
          <w:rFonts w:cstheme="minorHAnsi"/>
          <w:color w:val="1D2C32"/>
          <w:w w:val="105"/>
        </w:rPr>
        <w:t>a</w:t>
      </w:r>
      <w:r w:rsidR="00996B9A" w:rsidRPr="001C6EC3">
        <w:rPr>
          <w:rFonts w:cstheme="minorHAnsi"/>
          <w:color w:val="1D2C32"/>
          <w:spacing w:val="-26"/>
          <w:w w:val="105"/>
        </w:rPr>
        <w:t xml:space="preserve"> </w:t>
      </w:r>
      <w:r w:rsidR="00996B9A" w:rsidRPr="001C6EC3">
        <w:rPr>
          <w:rFonts w:cstheme="minorHAnsi"/>
          <w:color w:val="1D2C32"/>
          <w:w w:val="105"/>
        </w:rPr>
        <w:t>wayfinding scheme</w:t>
      </w:r>
      <w:r w:rsidR="00996B9A" w:rsidRPr="001C6EC3">
        <w:rPr>
          <w:rFonts w:cstheme="minorHAnsi"/>
          <w:color w:val="1D2C32"/>
          <w:spacing w:val="-20"/>
          <w:w w:val="105"/>
        </w:rPr>
        <w:t xml:space="preserve"> </w:t>
      </w:r>
      <w:r w:rsidR="00996B9A" w:rsidRPr="001C6EC3">
        <w:rPr>
          <w:rFonts w:cstheme="minorHAnsi"/>
          <w:color w:val="1D2C32"/>
          <w:w w:val="105"/>
        </w:rPr>
        <w:t>in</w:t>
      </w:r>
      <w:r w:rsidR="00996B9A" w:rsidRPr="001C6EC3">
        <w:rPr>
          <w:rFonts w:cstheme="minorHAnsi"/>
          <w:color w:val="1D2C32"/>
          <w:spacing w:val="-19"/>
          <w:w w:val="105"/>
        </w:rPr>
        <w:t xml:space="preserve"> </w:t>
      </w:r>
      <w:r w:rsidR="00996B9A" w:rsidRPr="001C6EC3">
        <w:rPr>
          <w:rFonts w:cstheme="minorHAnsi"/>
          <w:color w:val="1D2C32"/>
          <w:w w:val="105"/>
        </w:rPr>
        <w:t>a</w:t>
      </w:r>
      <w:r w:rsidR="00996B9A" w:rsidRPr="001C6EC3">
        <w:rPr>
          <w:rFonts w:cstheme="minorHAnsi"/>
          <w:color w:val="1D2C32"/>
          <w:spacing w:val="-20"/>
          <w:w w:val="105"/>
        </w:rPr>
        <w:t xml:space="preserve"> </w:t>
      </w:r>
      <w:r w:rsidR="00996B9A" w:rsidRPr="001C6EC3">
        <w:rPr>
          <w:rFonts w:cstheme="minorHAnsi"/>
          <w:color w:val="1D2C32"/>
          <w:w w:val="105"/>
        </w:rPr>
        <w:t>similar</w:t>
      </w:r>
      <w:r w:rsidR="00996B9A" w:rsidRPr="001C6EC3">
        <w:rPr>
          <w:rFonts w:cstheme="minorHAnsi"/>
          <w:color w:val="1D2C32"/>
          <w:spacing w:val="-19"/>
          <w:w w:val="105"/>
        </w:rPr>
        <w:t xml:space="preserve"> </w:t>
      </w:r>
      <w:r w:rsidR="00996B9A" w:rsidRPr="001C6EC3">
        <w:rPr>
          <w:rFonts w:cstheme="minorHAnsi"/>
          <w:color w:val="1D2C32"/>
          <w:w w:val="105"/>
        </w:rPr>
        <w:t>way</w:t>
      </w:r>
      <w:r w:rsidR="00996B9A" w:rsidRPr="001C6EC3">
        <w:rPr>
          <w:rFonts w:cstheme="minorHAnsi"/>
          <w:color w:val="1D2C32"/>
          <w:spacing w:val="-20"/>
          <w:w w:val="105"/>
        </w:rPr>
        <w:t xml:space="preserve"> </w:t>
      </w:r>
      <w:r w:rsidR="00996B9A" w:rsidRPr="001C6EC3">
        <w:rPr>
          <w:rFonts w:cstheme="minorHAnsi"/>
          <w:color w:val="1D2C32"/>
          <w:w w:val="105"/>
        </w:rPr>
        <w:t>to</w:t>
      </w:r>
      <w:r w:rsidR="00996B9A" w:rsidRPr="001C6EC3">
        <w:rPr>
          <w:rFonts w:cstheme="minorHAnsi"/>
          <w:color w:val="1D2C32"/>
          <w:spacing w:val="-19"/>
          <w:w w:val="105"/>
        </w:rPr>
        <w:t xml:space="preserve"> </w:t>
      </w:r>
      <w:r w:rsidR="00996B9A" w:rsidRPr="001C6EC3">
        <w:rPr>
          <w:rFonts w:cstheme="minorHAnsi"/>
          <w:color w:val="1D2C32"/>
          <w:w w:val="105"/>
        </w:rPr>
        <w:t>how</w:t>
      </w:r>
      <w:r w:rsidR="00996B9A" w:rsidRPr="001C6EC3">
        <w:rPr>
          <w:rFonts w:cstheme="minorHAnsi"/>
          <w:color w:val="1D2C32"/>
          <w:spacing w:val="-19"/>
          <w:w w:val="105"/>
        </w:rPr>
        <w:t xml:space="preserve"> </w:t>
      </w:r>
      <w:r w:rsidR="00996B9A" w:rsidRPr="001C6EC3">
        <w:rPr>
          <w:rFonts w:cstheme="minorHAnsi"/>
          <w:color w:val="1D2C32"/>
          <w:w w:val="105"/>
        </w:rPr>
        <w:t>colours contribute</w:t>
      </w:r>
      <w:r w:rsidR="00996B9A" w:rsidRPr="001C6EC3">
        <w:rPr>
          <w:rFonts w:cstheme="minorHAnsi"/>
          <w:color w:val="1D2C32"/>
          <w:spacing w:val="-31"/>
          <w:w w:val="105"/>
        </w:rPr>
        <w:t xml:space="preserve"> </w:t>
      </w:r>
      <w:r w:rsidR="00996B9A" w:rsidRPr="001C6EC3">
        <w:rPr>
          <w:rFonts w:cstheme="minorHAnsi"/>
          <w:color w:val="1D2C32"/>
          <w:w w:val="105"/>
        </w:rPr>
        <w:t>to</w:t>
      </w:r>
      <w:r w:rsidR="00996B9A" w:rsidRPr="001C6EC3">
        <w:rPr>
          <w:rFonts w:cstheme="minorHAnsi"/>
          <w:color w:val="1D2C32"/>
          <w:spacing w:val="-31"/>
          <w:w w:val="105"/>
        </w:rPr>
        <w:t xml:space="preserve"> </w:t>
      </w:r>
      <w:r w:rsidR="00996B9A" w:rsidRPr="001C6EC3">
        <w:rPr>
          <w:rFonts w:cstheme="minorHAnsi"/>
          <w:color w:val="1D2C32"/>
          <w:w w:val="105"/>
        </w:rPr>
        <w:t>brand</w:t>
      </w:r>
      <w:r w:rsidR="00996B9A" w:rsidRPr="001C6EC3">
        <w:rPr>
          <w:rFonts w:cstheme="minorHAnsi"/>
          <w:color w:val="1D2C32"/>
          <w:spacing w:val="-31"/>
          <w:w w:val="105"/>
        </w:rPr>
        <w:t xml:space="preserve"> </w:t>
      </w:r>
      <w:r w:rsidR="00996B9A" w:rsidRPr="001C6EC3">
        <w:rPr>
          <w:rFonts w:cstheme="minorHAnsi"/>
          <w:color w:val="1D2C32"/>
          <w:w w:val="105"/>
        </w:rPr>
        <w:t>identity.</w:t>
      </w:r>
      <w:r w:rsidR="00996B9A" w:rsidRPr="001C6EC3">
        <w:rPr>
          <w:rFonts w:cstheme="minorHAnsi"/>
          <w:color w:val="1D2C32"/>
          <w:spacing w:val="-31"/>
          <w:w w:val="105"/>
        </w:rPr>
        <w:t xml:space="preserve"> </w:t>
      </w:r>
      <w:r w:rsidR="00996B9A" w:rsidRPr="001C6EC3">
        <w:rPr>
          <w:rFonts w:cstheme="minorHAnsi"/>
          <w:color w:val="1D2C32"/>
          <w:w w:val="105"/>
        </w:rPr>
        <w:t>The</w:t>
      </w:r>
      <w:r w:rsidR="00996B9A" w:rsidRPr="001C6EC3">
        <w:rPr>
          <w:rFonts w:cstheme="minorHAnsi"/>
          <w:color w:val="1D2C32"/>
          <w:spacing w:val="-30"/>
          <w:w w:val="105"/>
        </w:rPr>
        <w:t xml:space="preserve"> </w:t>
      </w:r>
      <w:r w:rsidR="00996B9A" w:rsidRPr="001C6EC3">
        <w:rPr>
          <w:rFonts w:cstheme="minorHAnsi"/>
          <w:color w:val="1D2C32"/>
          <w:w w:val="105"/>
        </w:rPr>
        <w:t>choice of</w:t>
      </w:r>
      <w:r w:rsidR="00996B9A" w:rsidRPr="001C6EC3">
        <w:rPr>
          <w:rFonts w:cstheme="minorHAnsi"/>
          <w:color w:val="1D2C32"/>
          <w:spacing w:val="-21"/>
          <w:w w:val="105"/>
        </w:rPr>
        <w:t xml:space="preserve"> </w:t>
      </w:r>
      <w:r w:rsidR="00996B9A" w:rsidRPr="001C6EC3">
        <w:rPr>
          <w:rFonts w:cstheme="minorHAnsi"/>
          <w:color w:val="1D2C32"/>
          <w:w w:val="105"/>
        </w:rPr>
        <w:t>colour</w:t>
      </w:r>
      <w:r w:rsidR="00996B9A" w:rsidRPr="001C6EC3">
        <w:rPr>
          <w:rFonts w:cstheme="minorHAnsi"/>
          <w:color w:val="1D2C32"/>
          <w:spacing w:val="-21"/>
          <w:w w:val="105"/>
        </w:rPr>
        <w:t xml:space="preserve"> </w:t>
      </w:r>
      <w:r w:rsidR="00996B9A" w:rsidRPr="001C6EC3">
        <w:rPr>
          <w:rFonts w:cstheme="minorHAnsi"/>
          <w:color w:val="1D2C32"/>
          <w:w w:val="105"/>
        </w:rPr>
        <w:t>should</w:t>
      </w:r>
      <w:r w:rsidR="00996B9A" w:rsidRPr="001C6EC3">
        <w:rPr>
          <w:rFonts w:cstheme="minorHAnsi"/>
          <w:color w:val="1D2C32"/>
          <w:spacing w:val="-21"/>
          <w:w w:val="105"/>
        </w:rPr>
        <w:t xml:space="preserve"> </w:t>
      </w:r>
      <w:r w:rsidR="00996B9A" w:rsidRPr="001C6EC3">
        <w:rPr>
          <w:rFonts w:cstheme="minorHAnsi"/>
          <w:color w:val="1D2C32"/>
          <w:w w:val="105"/>
        </w:rPr>
        <w:t>not</w:t>
      </w:r>
      <w:r w:rsidR="00996B9A" w:rsidRPr="001C6EC3">
        <w:rPr>
          <w:rFonts w:cstheme="minorHAnsi"/>
          <w:color w:val="1D2C32"/>
          <w:spacing w:val="-21"/>
          <w:w w:val="105"/>
        </w:rPr>
        <w:t xml:space="preserve"> </w:t>
      </w:r>
      <w:r w:rsidR="00996B9A" w:rsidRPr="001C6EC3">
        <w:rPr>
          <w:rFonts w:cstheme="minorHAnsi"/>
          <w:color w:val="1D2C32"/>
          <w:w w:val="105"/>
        </w:rPr>
        <w:t>be</w:t>
      </w:r>
      <w:r w:rsidR="00996B9A" w:rsidRPr="001C6EC3">
        <w:rPr>
          <w:rFonts w:cstheme="minorHAnsi"/>
          <w:color w:val="1D2C32"/>
          <w:spacing w:val="-21"/>
          <w:w w:val="105"/>
        </w:rPr>
        <w:t xml:space="preserve"> </w:t>
      </w:r>
      <w:r w:rsidR="00996B9A" w:rsidRPr="001C6EC3">
        <w:rPr>
          <w:rFonts w:cstheme="minorHAnsi"/>
          <w:color w:val="1D2C32"/>
          <w:w w:val="105"/>
        </w:rPr>
        <w:t>taken</w:t>
      </w:r>
      <w:r w:rsidR="00996B9A" w:rsidRPr="001C6EC3">
        <w:rPr>
          <w:rFonts w:cstheme="minorHAnsi"/>
          <w:color w:val="1D2C32"/>
          <w:spacing w:val="-21"/>
          <w:w w:val="105"/>
        </w:rPr>
        <w:t xml:space="preserve"> </w:t>
      </w:r>
      <w:r w:rsidR="00996B9A" w:rsidRPr="001C6EC3">
        <w:rPr>
          <w:rFonts w:cstheme="minorHAnsi"/>
          <w:color w:val="1D2C32"/>
          <w:w w:val="105"/>
        </w:rPr>
        <w:t xml:space="preserve">lightly. </w:t>
      </w:r>
      <w:r w:rsidR="00996B9A" w:rsidRPr="001C6EC3">
        <w:rPr>
          <w:rFonts w:cstheme="minorHAnsi"/>
        </w:rPr>
        <w:t>T</w:t>
      </w:r>
      <w:r w:rsidR="00996B9A" w:rsidRPr="001C6EC3">
        <w:rPr>
          <w:rFonts w:cstheme="minorHAnsi"/>
          <w:color w:val="1D2C32"/>
          <w:spacing w:val="-3"/>
          <w:w w:val="105"/>
        </w:rPr>
        <w:t>esting</w:t>
      </w:r>
      <w:r w:rsidR="00996B9A" w:rsidRPr="001C6EC3">
        <w:rPr>
          <w:rFonts w:cstheme="minorHAnsi"/>
          <w:color w:val="1D2C32"/>
          <w:spacing w:val="-31"/>
          <w:w w:val="105"/>
        </w:rPr>
        <w:t xml:space="preserve"> </w:t>
      </w:r>
      <w:r w:rsidR="00996B9A" w:rsidRPr="001C6EC3">
        <w:rPr>
          <w:rFonts w:cstheme="minorHAnsi"/>
          <w:color w:val="1D2C32"/>
          <w:w w:val="105"/>
        </w:rPr>
        <w:t>colours</w:t>
      </w:r>
      <w:r w:rsidR="00996B9A" w:rsidRPr="001C6EC3">
        <w:rPr>
          <w:rFonts w:cstheme="minorHAnsi"/>
          <w:color w:val="1D2C32"/>
          <w:spacing w:val="-30"/>
          <w:w w:val="105"/>
        </w:rPr>
        <w:t xml:space="preserve"> </w:t>
      </w:r>
      <w:r w:rsidR="00996B9A" w:rsidRPr="001C6EC3">
        <w:rPr>
          <w:rFonts w:cstheme="minorHAnsi"/>
          <w:color w:val="1D2C32"/>
          <w:w w:val="105"/>
        </w:rPr>
        <w:t>‘on-the-street’</w:t>
      </w:r>
      <w:r w:rsidR="00996B9A" w:rsidRPr="001C6EC3">
        <w:rPr>
          <w:rFonts w:cstheme="minorHAnsi"/>
          <w:color w:val="1D2C32"/>
          <w:spacing w:val="-30"/>
          <w:w w:val="105"/>
        </w:rPr>
        <w:t xml:space="preserve"> </w:t>
      </w:r>
      <w:r w:rsidR="00996B9A" w:rsidRPr="001C6EC3">
        <w:rPr>
          <w:rFonts w:cstheme="minorHAnsi"/>
          <w:color w:val="1D2C32"/>
          <w:w w:val="105"/>
        </w:rPr>
        <w:t>in</w:t>
      </w:r>
      <w:r w:rsidR="00996B9A" w:rsidRPr="001C6EC3">
        <w:rPr>
          <w:rFonts w:cstheme="minorHAnsi"/>
          <w:color w:val="1D2C32"/>
          <w:spacing w:val="-30"/>
          <w:w w:val="105"/>
        </w:rPr>
        <w:t xml:space="preserve"> </w:t>
      </w:r>
      <w:r w:rsidR="00996B9A" w:rsidRPr="001C6EC3">
        <w:rPr>
          <w:rFonts w:cstheme="minorHAnsi"/>
          <w:color w:val="1D2C32"/>
          <w:spacing w:val="-3"/>
          <w:w w:val="105"/>
        </w:rPr>
        <w:t xml:space="preserve">different </w:t>
      </w:r>
      <w:r w:rsidR="00996B9A" w:rsidRPr="001C6EC3">
        <w:rPr>
          <w:rFonts w:cstheme="minorHAnsi"/>
          <w:color w:val="1D2C32"/>
          <w:w w:val="105"/>
        </w:rPr>
        <w:t>lighting</w:t>
      </w:r>
      <w:r w:rsidR="00996B9A" w:rsidRPr="001C6EC3">
        <w:rPr>
          <w:rFonts w:cstheme="minorHAnsi"/>
          <w:color w:val="1D2C32"/>
          <w:spacing w:val="-23"/>
          <w:w w:val="105"/>
        </w:rPr>
        <w:t xml:space="preserve"> </w:t>
      </w:r>
      <w:r w:rsidR="00996B9A" w:rsidRPr="001C6EC3">
        <w:rPr>
          <w:rFonts w:cstheme="minorHAnsi"/>
          <w:color w:val="1D2C32"/>
          <w:w w:val="105"/>
        </w:rPr>
        <w:t>conditions</w:t>
      </w:r>
      <w:r w:rsidR="00996B9A" w:rsidRPr="001C6EC3">
        <w:rPr>
          <w:rFonts w:cstheme="minorHAnsi"/>
          <w:color w:val="1D2C32"/>
          <w:spacing w:val="-22"/>
          <w:w w:val="105"/>
        </w:rPr>
        <w:t xml:space="preserve"> </w:t>
      </w:r>
      <w:r w:rsidR="00996B9A" w:rsidRPr="001C6EC3">
        <w:rPr>
          <w:rFonts w:cstheme="minorHAnsi"/>
          <w:color w:val="1D2C32"/>
          <w:w w:val="105"/>
        </w:rPr>
        <w:t>and</w:t>
      </w:r>
      <w:r w:rsidR="00996B9A" w:rsidRPr="001C6EC3">
        <w:rPr>
          <w:rFonts w:cstheme="minorHAnsi"/>
          <w:color w:val="1D2C32"/>
          <w:spacing w:val="-23"/>
          <w:w w:val="105"/>
        </w:rPr>
        <w:t xml:space="preserve"> </w:t>
      </w:r>
      <w:r w:rsidR="00996B9A" w:rsidRPr="001C6EC3">
        <w:rPr>
          <w:rFonts w:cstheme="minorHAnsi"/>
          <w:color w:val="1D2C32"/>
          <w:w w:val="105"/>
        </w:rPr>
        <w:t>at</w:t>
      </w:r>
      <w:r w:rsidR="00996B9A" w:rsidRPr="001C6EC3">
        <w:rPr>
          <w:rFonts w:cstheme="minorHAnsi"/>
          <w:color w:val="1D2C32"/>
          <w:spacing w:val="-22"/>
          <w:w w:val="105"/>
        </w:rPr>
        <w:t xml:space="preserve"> </w:t>
      </w:r>
      <w:r w:rsidR="00996B9A" w:rsidRPr="001C6EC3">
        <w:rPr>
          <w:rFonts w:cstheme="minorHAnsi"/>
          <w:color w:val="1D2C32"/>
          <w:w w:val="105"/>
        </w:rPr>
        <w:t>different</w:t>
      </w:r>
      <w:r w:rsidR="00996B9A" w:rsidRPr="001C6EC3">
        <w:rPr>
          <w:rFonts w:cstheme="minorHAnsi"/>
          <w:color w:val="1D2C32"/>
          <w:spacing w:val="-22"/>
          <w:w w:val="105"/>
        </w:rPr>
        <w:t xml:space="preserve"> </w:t>
      </w:r>
      <w:r w:rsidR="00996B9A" w:rsidRPr="001C6EC3">
        <w:rPr>
          <w:rFonts w:cstheme="minorHAnsi"/>
          <w:color w:val="1D2C32"/>
          <w:w w:val="105"/>
        </w:rPr>
        <w:t>times of</w:t>
      </w:r>
      <w:r w:rsidR="00996B9A" w:rsidRPr="001C6EC3">
        <w:rPr>
          <w:rFonts w:cstheme="minorHAnsi"/>
          <w:color w:val="1D2C32"/>
          <w:spacing w:val="-18"/>
          <w:w w:val="105"/>
        </w:rPr>
        <w:t xml:space="preserve"> </w:t>
      </w:r>
      <w:r w:rsidR="00996B9A" w:rsidRPr="001C6EC3">
        <w:rPr>
          <w:rFonts w:cstheme="minorHAnsi"/>
          <w:color w:val="1D2C32"/>
          <w:w w:val="105"/>
        </w:rPr>
        <w:t>the</w:t>
      </w:r>
      <w:r w:rsidR="00996B9A" w:rsidRPr="001C6EC3">
        <w:rPr>
          <w:rFonts w:cstheme="minorHAnsi"/>
          <w:color w:val="1D2C32"/>
          <w:spacing w:val="-17"/>
          <w:w w:val="105"/>
        </w:rPr>
        <w:t xml:space="preserve"> </w:t>
      </w:r>
      <w:r w:rsidR="00996B9A" w:rsidRPr="001C6EC3">
        <w:rPr>
          <w:rFonts w:cstheme="minorHAnsi"/>
          <w:color w:val="1D2C32"/>
          <w:w w:val="105"/>
        </w:rPr>
        <w:t>day</w:t>
      </w:r>
      <w:r w:rsidR="00996B9A" w:rsidRPr="001C6EC3">
        <w:rPr>
          <w:rFonts w:cstheme="minorHAnsi"/>
          <w:color w:val="1D2C32"/>
          <w:spacing w:val="-17"/>
          <w:w w:val="105"/>
        </w:rPr>
        <w:t xml:space="preserve"> </w:t>
      </w:r>
      <w:r w:rsidR="00996B9A" w:rsidRPr="001C6EC3">
        <w:rPr>
          <w:rFonts w:cstheme="minorHAnsi"/>
          <w:color w:val="1D2C32"/>
          <w:w w:val="105"/>
        </w:rPr>
        <w:t>is</w:t>
      </w:r>
      <w:r w:rsidR="00996B9A" w:rsidRPr="001C6EC3">
        <w:rPr>
          <w:rFonts w:cstheme="minorHAnsi"/>
          <w:color w:val="1D2C32"/>
          <w:spacing w:val="-17"/>
          <w:w w:val="105"/>
        </w:rPr>
        <w:t xml:space="preserve"> </w:t>
      </w:r>
      <w:r w:rsidR="00996B9A" w:rsidRPr="001C6EC3">
        <w:rPr>
          <w:rFonts w:cstheme="minorHAnsi"/>
          <w:color w:val="1D2C32"/>
          <w:w w:val="105"/>
        </w:rPr>
        <w:t>recommended.</w:t>
      </w:r>
    </w:p>
    <w:p w14:paraId="3A3A1969" w14:textId="7854490D" w:rsidR="00996B9A" w:rsidRPr="001C6EC3" w:rsidRDefault="00DC0918" w:rsidP="001C6EC3">
      <w:pPr>
        <w:spacing w:after="0"/>
        <w:rPr>
          <w:rFonts w:cstheme="minorHAnsi"/>
        </w:rPr>
      </w:pPr>
      <w:r w:rsidRPr="001C6EC3">
        <w:rPr>
          <w:rFonts w:cstheme="minorHAnsi"/>
          <w:noProof/>
        </w:rPr>
        <mc:AlternateContent>
          <mc:Choice Requires="wpg">
            <w:drawing>
              <wp:anchor distT="0" distB="0" distL="114300" distR="114300" simplePos="0" relativeHeight="251665408" behindDoc="0" locked="0" layoutInCell="1" allowOverlap="1" wp14:anchorId="1170248F" wp14:editId="43EC561D">
                <wp:simplePos x="0" y="0"/>
                <wp:positionH relativeFrom="page">
                  <wp:posOffset>4648200</wp:posOffset>
                </wp:positionH>
                <wp:positionV relativeFrom="paragraph">
                  <wp:posOffset>241935</wp:posOffset>
                </wp:positionV>
                <wp:extent cx="1536700" cy="1822450"/>
                <wp:effectExtent l="0" t="0" r="6350" b="6350"/>
                <wp:wrapNone/>
                <wp:docPr id="1082"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6700" cy="1822450"/>
                          <a:chOff x="7214" y="552"/>
                          <a:chExt cx="2410" cy="2892"/>
                        </a:xfrm>
                      </wpg:grpSpPr>
                      <pic:pic xmlns:pic="http://schemas.openxmlformats.org/drawingml/2006/picture">
                        <pic:nvPicPr>
                          <pic:cNvPr id="1083" name="Picture 2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7214" y="552"/>
                            <a:ext cx="2410" cy="2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4" name="Picture 2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8291" y="1175"/>
                            <a:ext cx="397" cy="2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1B05EB" id="Group 1082" o:spid="_x0000_s1026" style="position:absolute;margin-left:366pt;margin-top:19.05pt;width:121pt;height:143.5pt;z-index:251665408;mso-position-horizontal-relative:page" coordorigin="7214,552" coordsize="2410,28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 o:spid="_x0000_s1027" type="#_x0000_t75" style="position:absolute;left:7214;top:552;width:2410;height:2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">
                  <v:imagedata r:id="rId23" o:title=""/>
                </v:shape>
                <v:shape id="Picture 215" o:spid="_x0000_s1028" type="#_x0000_t75" style="position:absolute;left:8291;top:1175;width:397;height:2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">
                  <v:imagedata r:id="rId24" o:title=""/>
                </v:shape>
                <w10:wrap anchorx="page"/>
              </v:group>
            </w:pict>
          </mc:Fallback>
        </mc:AlternateContent>
      </w:r>
      <w:r w:rsidRPr="001C6EC3">
        <w:rPr>
          <w:rFonts w:cstheme="minorHAnsi"/>
          <w:noProof/>
        </w:rPr>
        <mc:AlternateContent>
          <mc:Choice Requires="wpg">
            <w:drawing>
              <wp:anchor distT="0" distB="0" distL="0" distR="0" simplePos="0" relativeHeight="251666432" behindDoc="1" locked="0" layoutInCell="1" allowOverlap="1" wp14:anchorId="61E3876B" wp14:editId="4DA90E48">
                <wp:simplePos x="0" y="0"/>
                <wp:positionH relativeFrom="page">
                  <wp:posOffset>1238250</wp:posOffset>
                </wp:positionH>
                <wp:positionV relativeFrom="paragraph">
                  <wp:posOffset>184785</wp:posOffset>
                </wp:positionV>
                <wp:extent cx="1504950" cy="1860550"/>
                <wp:effectExtent l="0" t="0" r="0" b="6350"/>
                <wp:wrapTopAndBottom/>
                <wp:docPr id="1085" name="Group 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4950" cy="1860550"/>
                          <a:chOff x="7214" y="267"/>
                          <a:chExt cx="2410" cy="2948"/>
                        </a:xfrm>
                      </wpg:grpSpPr>
                      <pic:pic xmlns:pic="http://schemas.openxmlformats.org/drawingml/2006/picture">
                        <pic:nvPicPr>
                          <pic:cNvPr id="1086" name="Picture 2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214" y="267"/>
                            <a:ext cx="2410" cy="2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7" name="Picture 2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8291" y="890"/>
                            <a:ext cx="397"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FEEAD29" id="Group 1085" o:spid="_x0000_s1026" style="position:absolute;margin-left:97.5pt;margin-top:14.55pt;width:118.5pt;height:146.5pt;z-index:-251650048;mso-wrap-distance-left:0;mso-wrap-distance-right:0;mso-position-horizontal-relative:page" coordorigin="7214,267" coordsize="2410,294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">
                <v:shape id="Picture 217" o:spid="_x0000_s1027" type="#_x0000_t75" style="position:absolute;left:7214;top:267;width:2410;height:2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">
                  <v:imagedata r:id="rId27" o:title=""/>
                </v:shape>
                <v:shape id="Picture 218" o:spid="_x0000_s1028" type="#_x0000_t75" style="position:absolute;left:8291;top:890;width:397;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">
                  <v:imagedata r:id="rId28" o:title=""/>
                </v:shape>
                <w10:wrap type="topAndBottom" anchorx="page"/>
              </v:group>
            </w:pict>
          </mc:Fallback>
        </mc:AlternateContent>
      </w:r>
      <w:r w:rsidR="00996B9A" w:rsidRPr="001C6EC3">
        <w:rPr>
          <w:rFonts w:cstheme="minorHAnsi"/>
        </w:rPr>
        <w:t xml:space="preserve">          </w:t>
      </w:r>
    </w:p>
    <w:p w14:paraId="55FCBF55" w14:textId="3DDCCF0E" w:rsidR="0001624A" w:rsidRDefault="0001624A" w:rsidP="001C6EC3">
      <w:pPr>
        <w:spacing w:after="0"/>
        <w:rPr>
          <w:rFonts w:cstheme="minorHAnsi"/>
          <w:b/>
          <w:bCs/>
        </w:rPr>
      </w:pPr>
    </w:p>
    <w:p w14:paraId="5B00337C" w14:textId="2F9CE9CE" w:rsidR="00DC0918" w:rsidRPr="00DC0918" w:rsidRDefault="00DC0918" w:rsidP="001C6EC3">
      <w:pPr>
        <w:spacing w:after="0"/>
        <w:rPr>
          <w:rFonts w:cstheme="minorHAnsi"/>
          <w:i/>
          <w:iCs/>
        </w:rPr>
      </w:pPr>
      <w:r w:rsidRPr="00DC0918">
        <w:rPr>
          <w:rFonts w:cstheme="minorHAnsi"/>
          <w:i/>
          <w:iCs/>
        </w:rPr>
        <w:t>Image 13: Effective beacon (Failte Ireland)</w:t>
      </w:r>
      <w:r w:rsidRPr="00DC0918">
        <w:rPr>
          <w:rFonts w:cstheme="minorHAnsi"/>
          <w:i/>
          <w:iCs/>
        </w:rPr>
        <w:tab/>
      </w:r>
      <w:r w:rsidRPr="00DC0918">
        <w:rPr>
          <w:rFonts w:cstheme="minorHAnsi"/>
          <w:i/>
          <w:iCs/>
        </w:rPr>
        <w:tab/>
        <w:t>Image 14: Ineffective beacon (Failte Ireland)</w:t>
      </w:r>
    </w:p>
    <w:p w14:paraId="21F6444E" w14:textId="1E6B05CE" w:rsidR="00302BB7" w:rsidRPr="001C6EC3" w:rsidRDefault="00302BB7" w:rsidP="001C6EC3">
      <w:pPr>
        <w:spacing w:after="0"/>
        <w:rPr>
          <w:rFonts w:cstheme="minorHAnsi"/>
        </w:rPr>
      </w:pPr>
      <w:bookmarkStart w:id="0" w:name="_Hlk50713921"/>
    </w:p>
    <w:bookmarkEnd w:id="0"/>
    <w:p w14:paraId="3A4668A4" w14:textId="0DEFD2FD" w:rsidR="00A940A1" w:rsidRPr="001C6EC3" w:rsidRDefault="00B37A5E" w:rsidP="001C6EC3">
      <w:pPr>
        <w:spacing w:after="0"/>
        <w:rPr>
          <w:rFonts w:cstheme="minorHAnsi"/>
          <w:b/>
          <w:bCs/>
        </w:rPr>
      </w:pPr>
      <w:r>
        <w:rPr>
          <w:rFonts w:cstheme="minorHAnsi"/>
          <w:b/>
          <w:bCs/>
        </w:rPr>
        <w:t>7</w:t>
      </w:r>
      <w:r>
        <w:rPr>
          <w:rFonts w:cstheme="minorHAnsi"/>
          <w:b/>
          <w:bCs/>
        </w:rPr>
        <w:tab/>
        <w:t xml:space="preserve">WELCOME SIGNS IN </w:t>
      </w:r>
      <w:r w:rsidR="00EA1366">
        <w:rPr>
          <w:rFonts w:cstheme="minorHAnsi"/>
          <w:b/>
          <w:bCs/>
        </w:rPr>
        <w:t xml:space="preserve">TALLAGHT TOWN CENTRE AND </w:t>
      </w:r>
      <w:r>
        <w:rPr>
          <w:rFonts w:cstheme="minorHAnsi"/>
          <w:b/>
          <w:bCs/>
        </w:rPr>
        <w:t>OUR</w:t>
      </w:r>
      <w:r w:rsidR="00EA1366">
        <w:rPr>
          <w:rFonts w:cstheme="minorHAnsi"/>
          <w:b/>
          <w:bCs/>
        </w:rPr>
        <w:t xml:space="preserve"> 9</w:t>
      </w:r>
      <w:r>
        <w:rPr>
          <w:rFonts w:cstheme="minorHAnsi"/>
          <w:b/>
          <w:bCs/>
        </w:rPr>
        <w:t xml:space="preserve"> HISTORIC VILLAGES </w:t>
      </w:r>
    </w:p>
    <w:p w14:paraId="06945B45" w14:textId="77777777" w:rsidR="00DA3B1B" w:rsidRDefault="00DA3B1B" w:rsidP="001C6EC3">
      <w:pPr>
        <w:spacing w:after="0"/>
        <w:rPr>
          <w:rFonts w:cstheme="minorHAnsi"/>
        </w:rPr>
      </w:pPr>
    </w:p>
    <w:p w14:paraId="1DA99D23" w14:textId="5A65EAA3" w:rsidR="00EA1366" w:rsidRDefault="00B37A5E" w:rsidP="001C6EC3">
      <w:pPr>
        <w:spacing w:after="0"/>
        <w:rPr>
          <w:rFonts w:cstheme="minorHAnsi"/>
        </w:rPr>
      </w:pPr>
      <w:r>
        <w:rPr>
          <w:rFonts w:cstheme="minorHAnsi"/>
        </w:rPr>
        <w:t>7.1</w:t>
      </w:r>
      <w:r>
        <w:rPr>
          <w:rFonts w:cstheme="minorHAnsi"/>
        </w:rPr>
        <w:tab/>
      </w:r>
      <w:r w:rsidR="00EA1366">
        <w:rPr>
          <w:rFonts w:cstheme="minorHAnsi"/>
        </w:rPr>
        <w:t xml:space="preserve">Tallaght Town Centre is the County’s capital. The intention is to provide a recognisable Welcome to Tallaght sign at key entry and exit points to the County capital. The detail design and location of this would need to be processed at the next stage of detailed design </w:t>
      </w:r>
    </w:p>
    <w:p w14:paraId="451B049D" w14:textId="77777777" w:rsidR="00EA1366" w:rsidRDefault="00EA1366" w:rsidP="001C6EC3">
      <w:pPr>
        <w:spacing w:after="0"/>
        <w:rPr>
          <w:rFonts w:cstheme="minorHAnsi"/>
        </w:rPr>
      </w:pPr>
    </w:p>
    <w:p w14:paraId="7E36142D" w14:textId="444156C5" w:rsidR="00AD5AFB" w:rsidRDefault="006D6370" w:rsidP="001C6EC3">
      <w:pPr>
        <w:spacing w:after="0"/>
        <w:rPr>
          <w:rFonts w:cstheme="minorHAnsi"/>
        </w:rPr>
      </w:pPr>
      <w:r>
        <w:rPr>
          <w:rFonts w:cstheme="minorHAnsi"/>
        </w:rPr>
        <w:t>7.2</w:t>
      </w:r>
      <w:r>
        <w:rPr>
          <w:rFonts w:cstheme="minorHAnsi"/>
        </w:rPr>
        <w:tab/>
      </w:r>
      <w:r w:rsidR="00AD5AFB" w:rsidRPr="001C6EC3">
        <w:rPr>
          <w:rFonts w:cstheme="minorHAnsi"/>
        </w:rPr>
        <w:t>South Dublin has 9 Historic Villages</w:t>
      </w:r>
    </w:p>
    <w:p w14:paraId="4B9CC3FD" w14:textId="77777777" w:rsidR="00EA1366" w:rsidRPr="001C6EC3" w:rsidRDefault="00EA1366" w:rsidP="001C6EC3">
      <w:pPr>
        <w:spacing w:after="0"/>
        <w:rPr>
          <w:rFonts w:cstheme="minorHAnsi"/>
        </w:rPr>
      </w:pPr>
    </w:p>
    <w:p w14:paraId="7BB0FA9B" w14:textId="77777777" w:rsidR="00AD5AFB" w:rsidRPr="001C6EC3" w:rsidRDefault="00AD5AFB" w:rsidP="001C6EC3">
      <w:pPr>
        <w:pStyle w:val="ListParagraph"/>
        <w:numPr>
          <w:ilvl w:val="0"/>
          <w:numId w:val="18"/>
        </w:numPr>
        <w:spacing w:after="0"/>
        <w:rPr>
          <w:rFonts w:cstheme="minorHAnsi"/>
        </w:rPr>
      </w:pPr>
      <w:r w:rsidRPr="001C6EC3">
        <w:rPr>
          <w:rFonts w:cstheme="minorHAnsi"/>
        </w:rPr>
        <w:t xml:space="preserve">Lucan                                                                       </w:t>
      </w:r>
    </w:p>
    <w:p w14:paraId="4F8AFAAD" w14:textId="77777777" w:rsidR="00AD5AFB" w:rsidRPr="001C6EC3" w:rsidRDefault="00AD5AFB" w:rsidP="001C6EC3">
      <w:pPr>
        <w:pStyle w:val="ListParagraph"/>
        <w:numPr>
          <w:ilvl w:val="0"/>
          <w:numId w:val="18"/>
        </w:numPr>
        <w:spacing w:after="0"/>
        <w:rPr>
          <w:rFonts w:cstheme="minorHAnsi"/>
        </w:rPr>
      </w:pPr>
      <w:r w:rsidRPr="001C6EC3">
        <w:rPr>
          <w:rFonts w:cstheme="minorHAnsi"/>
        </w:rPr>
        <w:t>Palmerstown</w:t>
      </w:r>
    </w:p>
    <w:p w14:paraId="21BFAE1E" w14:textId="77777777" w:rsidR="00AD5AFB" w:rsidRPr="001C6EC3" w:rsidRDefault="00AD5AFB" w:rsidP="001C6EC3">
      <w:pPr>
        <w:pStyle w:val="ListParagraph"/>
        <w:numPr>
          <w:ilvl w:val="0"/>
          <w:numId w:val="18"/>
        </w:numPr>
        <w:spacing w:after="0"/>
        <w:rPr>
          <w:rFonts w:cstheme="minorHAnsi"/>
        </w:rPr>
      </w:pPr>
      <w:r w:rsidRPr="001C6EC3">
        <w:rPr>
          <w:rFonts w:cstheme="minorHAnsi"/>
        </w:rPr>
        <w:t>Newcastle</w:t>
      </w:r>
    </w:p>
    <w:p w14:paraId="5187849F" w14:textId="77777777" w:rsidR="00AD5AFB" w:rsidRPr="001C6EC3" w:rsidRDefault="00AD5AFB" w:rsidP="001C6EC3">
      <w:pPr>
        <w:pStyle w:val="ListParagraph"/>
        <w:numPr>
          <w:ilvl w:val="0"/>
          <w:numId w:val="18"/>
        </w:numPr>
        <w:spacing w:after="0"/>
        <w:rPr>
          <w:rFonts w:cstheme="minorHAnsi"/>
        </w:rPr>
      </w:pPr>
      <w:r w:rsidRPr="001C6EC3">
        <w:rPr>
          <w:rFonts w:cstheme="minorHAnsi"/>
        </w:rPr>
        <w:t>Clondalkin</w:t>
      </w:r>
    </w:p>
    <w:p w14:paraId="56F7ABCA" w14:textId="77777777" w:rsidR="00AD5AFB" w:rsidRPr="001C6EC3" w:rsidRDefault="00AD5AFB" w:rsidP="001C6EC3">
      <w:pPr>
        <w:pStyle w:val="ListParagraph"/>
        <w:numPr>
          <w:ilvl w:val="0"/>
          <w:numId w:val="18"/>
        </w:numPr>
        <w:spacing w:after="0"/>
        <w:rPr>
          <w:rFonts w:cstheme="minorHAnsi"/>
        </w:rPr>
      </w:pPr>
      <w:r w:rsidRPr="001C6EC3">
        <w:rPr>
          <w:rFonts w:cstheme="minorHAnsi"/>
        </w:rPr>
        <w:t>Rathcoole</w:t>
      </w:r>
    </w:p>
    <w:p w14:paraId="76865107" w14:textId="77777777" w:rsidR="00AD5AFB" w:rsidRPr="001C6EC3" w:rsidRDefault="00AD5AFB" w:rsidP="001C6EC3">
      <w:pPr>
        <w:pStyle w:val="ListParagraph"/>
        <w:numPr>
          <w:ilvl w:val="0"/>
          <w:numId w:val="18"/>
        </w:numPr>
        <w:spacing w:after="0"/>
        <w:rPr>
          <w:rFonts w:cstheme="minorHAnsi"/>
        </w:rPr>
      </w:pPr>
      <w:r w:rsidRPr="001C6EC3">
        <w:rPr>
          <w:rFonts w:cstheme="minorHAnsi"/>
        </w:rPr>
        <w:lastRenderedPageBreak/>
        <w:t>Saggart</w:t>
      </w:r>
    </w:p>
    <w:p w14:paraId="19DF61EC" w14:textId="53E6921F" w:rsidR="00AD5AFB" w:rsidRPr="001C6EC3" w:rsidRDefault="00AD5AFB" w:rsidP="001C6EC3">
      <w:pPr>
        <w:pStyle w:val="ListParagraph"/>
        <w:numPr>
          <w:ilvl w:val="0"/>
          <w:numId w:val="18"/>
        </w:numPr>
        <w:spacing w:after="0"/>
        <w:rPr>
          <w:rFonts w:cstheme="minorHAnsi"/>
        </w:rPr>
      </w:pPr>
      <w:r w:rsidRPr="001C6EC3">
        <w:rPr>
          <w:rFonts w:cstheme="minorHAnsi"/>
        </w:rPr>
        <w:t>Tallaght</w:t>
      </w:r>
      <w:r w:rsidR="006D6370">
        <w:rPr>
          <w:rFonts w:cstheme="minorHAnsi"/>
        </w:rPr>
        <w:t xml:space="preserve"> historic v</w:t>
      </w:r>
      <w:r w:rsidR="00A50FC6" w:rsidRPr="001C6EC3">
        <w:rPr>
          <w:rFonts w:cstheme="minorHAnsi"/>
        </w:rPr>
        <w:t xml:space="preserve">illage </w:t>
      </w:r>
    </w:p>
    <w:p w14:paraId="29BC4F43" w14:textId="77777777" w:rsidR="00AD5AFB" w:rsidRPr="001C6EC3" w:rsidRDefault="00AD5AFB" w:rsidP="001C6EC3">
      <w:pPr>
        <w:pStyle w:val="ListParagraph"/>
        <w:numPr>
          <w:ilvl w:val="0"/>
          <w:numId w:val="18"/>
        </w:numPr>
        <w:spacing w:after="0"/>
        <w:rPr>
          <w:rFonts w:cstheme="minorHAnsi"/>
        </w:rPr>
      </w:pPr>
      <w:r w:rsidRPr="001C6EC3">
        <w:rPr>
          <w:rFonts w:cstheme="minorHAnsi"/>
        </w:rPr>
        <w:t>Templeogue</w:t>
      </w:r>
    </w:p>
    <w:p w14:paraId="43E9537C" w14:textId="77777777" w:rsidR="006D6370" w:rsidRDefault="00AD5AFB" w:rsidP="001C6EC3">
      <w:pPr>
        <w:pStyle w:val="ListParagraph"/>
        <w:numPr>
          <w:ilvl w:val="0"/>
          <w:numId w:val="18"/>
        </w:numPr>
        <w:spacing w:after="0"/>
        <w:rPr>
          <w:rFonts w:cstheme="minorHAnsi"/>
        </w:rPr>
      </w:pPr>
      <w:r w:rsidRPr="001C6EC3">
        <w:rPr>
          <w:rFonts w:cstheme="minorHAnsi"/>
        </w:rPr>
        <w:t>Rathfarnham</w:t>
      </w:r>
    </w:p>
    <w:p w14:paraId="58C14708" w14:textId="19AAAE31" w:rsidR="00AD5AFB" w:rsidRPr="001C6EC3" w:rsidRDefault="00AD5AFB" w:rsidP="006D6370">
      <w:pPr>
        <w:pStyle w:val="ListParagraph"/>
        <w:spacing w:after="0"/>
        <w:rPr>
          <w:rFonts w:cstheme="minorHAnsi"/>
        </w:rPr>
      </w:pPr>
      <w:r w:rsidRPr="001C6EC3">
        <w:rPr>
          <w:rFonts w:cstheme="minorHAnsi"/>
        </w:rPr>
        <w:t xml:space="preserve">                                                                                            </w:t>
      </w:r>
    </w:p>
    <w:p w14:paraId="62C6C30F" w14:textId="26E5461D" w:rsidR="00AD5AFB" w:rsidRPr="001C6EC3" w:rsidRDefault="00AD5AFB" w:rsidP="001C6EC3">
      <w:pPr>
        <w:spacing w:after="0"/>
        <w:rPr>
          <w:rFonts w:cstheme="minorHAnsi"/>
        </w:rPr>
      </w:pPr>
      <w:r w:rsidRPr="001C6EC3">
        <w:rPr>
          <w:rFonts w:cstheme="minorHAnsi"/>
          <w:noProof/>
        </w:rPr>
        <w:drawing>
          <wp:inline distT="0" distB="0" distL="0" distR="0" wp14:anchorId="21A27FCD" wp14:editId="5D43F60E">
            <wp:extent cx="3191698" cy="2393950"/>
            <wp:effectExtent l="0" t="0" r="8890" b="6350"/>
            <wp:docPr id="1177" name="Picture 1177" descr="A sign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mpleogue Welcome Sig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78288" cy="2458897"/>
                    </a:xfrm>
                    <a:prstGeom prst="rect">
                      <a:avLst/>
                    </a:prstGeom>
                  </pic:spPr>
                </pic:pic>
              </a:graphicData>
            </a:graphic>
          </wp:inline>
        </w:drawing>
      </w:r>
    </w:p>
    <w:p w14:paraId="44BF7CEF" w14:textId="26899043" w:rsidR="00A50FC6" w:rsidRPr="001C6EC3" w:rsidRDefault="00A50FC6" w:rsidP="001C6EC3">
      <w:pPr>
        <w:spacing w:after="0"/>
        <w:rPr>
          <w:rFonts w:cstheme="minorHAnsi"/>
          <w:i/>
          <w:iCs/>
        </w:rPr>
      </w:pPr>
      <w:r w:rsidRPr="001C6EC3">
        <w:rPr>
          <w:rFonts w:cstheme="minorHAnsi"/>
          <w:i/>
          <w:iCs/>
        </w:rPr>
        <w:t xml:space="preserve">Image </w:t>
      </w:r>
      <w:r w:rsidR="00B37A5E">
        <w:rPr>
          <w:rFonts w:cstheme="minorHAnsi"/>
          <w:i/>
          <w:iCs/>
        </w:rPr>
        <w:t>1</w:t>
      </w:r>
      <w:r w:rsidR="0002194A">
        <w:rPr>
          <w:rFonts w:cstheme="minorHAnsi"/>
          <w:i/>
          <w:iCs/>
        </w:rPr>
        <w:t>5</w:t>
      </w:r>
      <w:r w:rsidRPr="001C6EC3">
        <w:rPr>
          <w:rFonts w:cstheme="minorHAnsi"/>
          <w:i/>
          <w:iCs/>
        </w:rPr>
        <w:t>:</w:t>
      </w:r>
      <w:r w:rsidR="00DC0918">
        <w:rPr>
          <w:rFonts w:cstheme="minorHAnsi"/>
          <w:i/>
          <w:iCs/>
        </w:rPr>
        <w:t xml:space="preserve"> </w:t>
      </w:r>
      <w:r w:rsidR="0002194A">
        <w:rPr>
          <w:rFonts w:cstheme="minorHAnsi"/>
          <w:i/>
          <w:iCs/>
        </w:rPr>
        <w:t>Existing</w:t>
      </w:r>
      <w:r w:rsidRPr="001C6EC3">
        <w:rPr>
          <w:rFonts w:cstheme="minorHAnsi"/>
          <w:i/>
          <w:iCs/>
        </w:rPr>
        <w:t xml:space="preserve"> Welcome Sign</w:t>
      </w:r>
      <w:r w:rsidR="0002194A">
        <w:rPr>
          <w:rFonts w:cstheme="minorHAnsi"/>
          <w:i/>
          <w:iCs/>
        </w:rPr>
        <w:t xml:space="preserve"> in Templeogue Village </w:t>
      </w:r>
    </w:p>
    <w:p w14:paraId="72A15272" w14:textId="77777777" w:rsidR="00DA3B1B" w:rsidRDefault="00DA3B1B" w:rsidP="001C6EC3">
      <w:pPr>
        <w:spacing w:after="0"/>
        <w:rPr>
          <w:rFonts w:cstheme="minorHAnsi"/>
        </w:rPr>
      </w:pPr>
    </w:p>
    <w:p w14:paraId="3F89C770" w14:textId="0D9C222C" w:rsidR="00A940A1" w:rsidRDefault="00B37A5E" w:rsidP="001C6EC3">
      <w:pPr>
        <w:spacing w:after="0"/>
        <w:rPr>
          <w:rFonts w:cstheme="minorHAnsi"/>
        </w:rPr>
      </w:pPr>
      <w:r>
        <w:rPr>
          <w:rFonts w:cstheme="minorHAnsi"/>
        </w:rPr>
        <w:t>7.</w:t>
      </w:r>
      <w:r w:rsidR="00943B9F">
        <w:rPr>
          <w:rFonts w:cstheme="minorHAnsi"/>
        </w:rPr>
        <w:t>3</w:t>
      </w:r>
      <w:r>
        <w:rPr>
          <w:rFonts w:cstheme="minorHAnsi"/>
        </w:rPr>
        <w:tab/>
      </w:r>
      <w:r w:rsidR="0002194A">
        <w:rPr>
          <w:rFonts w:cstheme="minorHAnsi"/>
        </w:rPr>
        <w:t xml:space="preserve">The Directional Signage Strategy proposes the Council adopt </w:t>
      </w:r>
      <w:r w:rsidR="00DA3B1B" w:rsidRPr="001C6EC3">
        <w:rPr>
          <w:rFonts w:cstheme="minorHAnsi"/>
        </w:rPr>
        <w:t xml:space="preserve">a consistent standard </w:t>
      </w:r>
      <w:r w:rsidR="0002194A">
        <w:rPr>
          <w:rFonts w:cstheme="minorHAnsi"/>
        </w:rPr>
        <w:t xml:space="preserve">and design approach to all </w:t>
      </w:r>
      <w:r w:rsidR="00DA3B1B" w:rsidRPr="001C6EC3">
        <w:rPr>
          <w:rFonts w:cstheme="minorHAnsi"/>
        </w:rPr>
        <w:t>directional signing though-out the Count</w:t>
      </w:r>
      <w:r w:rsidR="0002194A">
        <w:rPr>
          <w:rFonts w:cstheme="minorHAnsi"/>
        </w:rPr>
        <w:t xml:space="preserve">y including within our 9 </w:t>
      </w:r>
      <w:r w:rsidR="00DA3B1B" w:rsidRPr="001C6EC3">
        <w:rPr>
          <w:rFonts w:cstheme="minorHAnsi"/>
        </w:rPr>
        <w:t>Historic Villages</w:t>
      </w:r>
      <w:r w:rsidR="00DA3B1B">
        <w:rPr>
          <w:rFonts w:cstheme="minorHAnsi"/>
        </w:rPr>
        <w:t xml:space="preserve">. </w:t>
      </w:r>
      <w:r w:rsidR="00AD5AFB" w:rsidRPr="001C6EC3">
        <w:rPr>
          <w:rFonts w:cstheme="minorHAnsi"/>
        </w:rPr>
        <w:t>Heritage style ‘</w:t>
      </w:r>
      <w:r w:rsidR="00A940A1" w:rsidRPr="001C6EC3">
        <w:rPr>
          <w:rFonts w:cstheme="minorHAnsi"/>
        </w:rPr>
        <w:t xml:space="preserve">Welcome </w:t>
      </w:r>
      <w:r w:rsidR="00AD5AFB" w:rsidRPr="001C6EC3">
        <w:rPr>
          <w:rFonts w:cstheme="minorHAnsi"/>
        </w:rPr>
        <w:t>S</w:t>
      </w:r>
      <w:r w:rsidR="00A940A1" w:rsidRPr="001C6EC3">
        <w:rPr>
          <w:rFonts w:cstheme="minorHAnsi"/>
        </w:rPr>
        <w:t>igns</w:t>
      </w:r>
      <w:r w:rsidR="00AD5AFB" w:rsidRPr="001C6EC3">
        <w:rPr>
          <w:rFonts w:cstheme="minorHAnsi"/>
        </w:rPr>
        <w:t>’</w:t>
      </w:r>
      <w:r w:rsidR="00A940A1" w:rsidRPr="001C6EC3">
        <w:rPr>
          <w:rFonts w:cstheme="minorHAnsi"/>
        </w:rPr>
        <w:t xml:space="preserve"> </w:t>
      </w:r>
      <w:proofErr w:type="gramStart"/>
      <w:r w:rsidR="00A940A1" w:rsidRPr="001C6EC3">
        <w:rPr>
          <w:rFonts w:cstheme="minorHAnsi"/>
        </w:rPr>
        <w:t>similar to</w:t>
      </w:r>
      <w:proofErr w:type="gramEnd"/>
      <w:r w:rsidR="00A940A1" w:rsidRPr="001C6EC3">
        <w:rPr>
          <w:rFonts w:cstheme="minorHAnsi"/>
        </w:rPr>
        <w:t xml:space="preserve"> the above have</w:t>
      </w:r>
      <w:r w:rsidR="00A50FC6" w:rsidRPr="001C6EC3">
        <w:rPr>
          <w:rFonts w:cstheme="minorHAnsi"/>
        </w:rPr>
        <w:t xml:space="preserve"> already</w:t>
      </w:r>
      <w:r w:rsidR="00A940A1" w:rsidRPr="001C6EC3">
        <w:rPr>
          <w:rFonts w:cstheme="minorHAnsi"/>
        </w:rPr>
        <w:t xml:space="preserve"> been erected </w:t>
      </w:r>
      <w:r w:rsidR="00B37204" w:rsidRPr="001C6EC3">
        <w:rPr>
          <w:rFonts w:cstheme="minorHAnsi"/>
        </w:rPr>
        <w:t xml:space="preserve">in </w:t>
      </w:r>
      <w:r w:rsidR="00A50FC6" w:rsidRPr="001C6EC3">
        <w:rPr>
          <w:rFonts w:cstheme="minorHAnsi"/>
        </w:rPr>
        <w:t xml:space="preserve">5 of the 9 historic </w:t>
      </w:r>
      <w:r w:rsidR="00D66252" w:rsidRPr="001C6EC3">
        <w:rPr>
          <w:rFonts w:cstheme="minorHAnsi"/>
        </w:rPr>
        <w:t>villages</w:t>
      </w:r>
      <w:r w:rsidR="00A50FC6" w:rsidRPr="001C6EC3">
        <w:rPr>
          <w:rFonts w:cstheme="minorHAnsi"/>
        </w:rPr>
        <w:t xml:space="preserve">, namely in </w:t>
      </w:r>
      <w:r w:rsidR="00D66252" w:rsidRPr="001C6EC3">
        <w:rPr>
          <w:rFonts w:cstheme="minorHAnsi"/>
        </w:rPr>
        <w:t>Rathcoole, Saggart, Clondalkin, Templeogue and Newcastle</w:t>
      </w:r>
      <w:r w:rsidR="00B37204" w:rsidRPr="001C6EC3">
        <w:rPr>
          <w:rFonts w:cstheme="minorHAnsi"/>
        </w:rPr>
        <w:t>.</w:t>
      </w:r>
    </w:p>
    <w:p w14:paraId="3080EEE5" w14:textId="77777777" w:rsidR="00DA3B1B" w:rsidRPr="001C6EC3" w:rsidRDefault="00DA3B1B" w:rsidP="001C6EC3">
      <w:pPr>
        <w:spacing w:after="0"/>
        <w:rPr>
          <w:rFonts w:cstheme="minorHAnsi"/>
        </w:rPr>
      </w:pPr>
    </w:p>
    <w:p w14:paraId="58A259C1" w14:textId="1FA8E06A" w:rsidR="00A50FC6" w:rsidRDefault="00B37A5E" w:rsidP="001C6EC3">
      <w:pPr>
        <w:spacing w:after="0"/>
        <w:rPr>
          <w:rFonts w:cstheme="minorHAnsi"/>
        </w:rPr>
      </w:pPr>
      <w:r>
        <w:rPr>
          <w:rFonts w:cstheme="minorHAnsi"/>
        </w:rPr>
        <w:t>7.</w:t>
      </w:r>
      <w:r w:rsidR="00943B9F">
        <w:rPr>
          <w:rFonts w:cstheme="minorHAnsi"/>
        </w:rPr>
        <w:t>4</w:t>
      </w:r>
      <w:r>
        <w:rPr>
          <w:rFonts w:cstheme="minorHAnsi"/>
        </w:rPr>
        <w:tab/>
      </w:r>
      <w:r w:rsidR="00DA3B1B">
        <w:rPr>
          <w:rFonts w:cstheme="minorHAnsi"/>
        </w:rPr>
        <w:t>In recognition of the</w:t>
      </w:r>
      <w:r w:rsidR="0002194A">
        <w:rPr>
          <w:rFonts w:cstheme="minorHAnsi"/>
        </w:rPr>
        <w:t xml:space="preserve">se </w:t>
      </w:r>
      <w:r w:rsidR="00DA3B1B">
        <w:rPr>
          <w:rFonts w:cstheme="minorHAnsi"/>
        </w:rPr>
        <w:t>existing signs it</w:t>
      </w:r>
      <w:r w:rsidR="00A50FC6" w:rsidRPr="001C6EC3">
        <w:rPr>
          <w:rFonts w:cstheme="minorHAnsi"/>
        </w:rPr>
        <w:t xml:space="preserve"> is proposed that t</w:t>
      </w:r>
      <w:r w:rsidR="00B37204" w:rsidRPr="001C6EC3">
        <w:rPr>
          <w:rFonts w:cstheme="minorHAnsi"/>
        </w:rPr>
        <w:t>h</w:t>
      </w:r>
      <w:r w:rsidR="00D66252" w:rsidRPr="001C6EC3">
        <w:rPr>
          <w:rFonts w:cstheme="minorHAnsi"/>
        </w:rPr>
        <w:t>is type of</w:t>
      </w:r>
      <w:r w:rsidR="00DA3B1B">
        <w:rPr>
          <w:rFonts w:cstheme="minorHAnsi"/>
        </w:rPr>
        <w:t xml:space="preserve"> Welcome S</w:t>
      </w:r>
      <w:r w:rsidR="00B37204" w:rsidRPr="001C6EC3">
        <w:rPr>
          <w:rFonts w:cstheme="minorHAnsi"/>
        </w:rPr>
        <w:t>ign</w:t>
      </w:r>
      <w:r w:rsidR="0002194A">
        <w:rPr>
          <w:rFonts w:cstheme="minorHAnsi"/>
        </w:rPr>
        <w:t xml:space="preserve"> </w:t>
      </w:r>
      <w:r w:rsidR="00B37204" w:rsidRPr="001C6EC3">
        <w:rPr>
          <w:rFonts w:cstheme="minorHAnsi"/>
        </w:rPr>
        <w:t xml:space="preserve">be provided in </w:t>
      </w:r>
      <w:r w:rsidR="0002194A">
        <w:rPr>
          <w:rFonts w:cstheme="minorHAnsi"/>
        </w:rPr>
        <w:t xml:space="preserve">each </w:t>
      </w:r>
      <w:r w:rsidR="00586298">
        <w:rPr>
          <w:rFonts w:cstheme="minorHAnsi"/>
        </w:rPr>
        <w:t xml:space="preserve">of </w:t>
      </w:r>
      <w:r w:rsidR="00B37204" w:rsidRPr="001C6EC3">
        <w:rPr>
          <w:rFonts w:cstheme="minorHAnsi"/>
        </w:rPr>
        <w:t xml:space="preserve">the </w:t>
      </w:r>
      <w:r w:rsidR="00586298">
        <w:rPr>
          <w:rFonts w:cstheme="minorHAnsi"/>
        </w:rPr>
        <w:t xml:space="preserve">Counties </w:t>
      </w:r>
      <w:r w:rsidR="0002194A">
        <w:rPr>
          <w:rFonts w:cstheme="minorHAnsi"/>
        </w:rPr>
        <w:t>9 H</w:t>
      </w:r>
      <w:r w:rsidR="00B37204" w:rsidRPr="001C6EC3">
        <w:rPr>
          <w:rFonts w:cstheme="minorHAnsi"/>
        </w:rPr>
        <w:t xml:space="preserve">istoric </w:t>
      </w:r>
      <w:r w:rsidR="0002194A">
        <w:rPr>
          <w:rFonts w:cstheme="minorHAnsi"/>
        </w:rPr>
        <w:t>V</w:t>
      </w:r>
      <w:r w:rsidR="00B37204" w:rsidRPr="001C6EC3">
        <w:rPr>
          <w:rFonts w:cstheme="minorHAnsi"/>
        </w:rPr>
        <w:t>illage</w:t>
      </w:r>
      <w:r w:rsidR="0002194A">
        <w:rPr>
          <w:rFonts w:cstheme="minorHAnsi"/>
        </w:rPr>
        <w:t>. They would only be</w:t>
      </w:r>
      <w:r w:rsidR="00A50FC6" w:rsidRPr="001C6EC3">
        <w:rPr>
          <w:rFonts w:cstheme="minorHAnsi"/>
        </w:rPr>
        <w:t xml:space="preserve"> located on the primary entry and exit route</w:t>
      </w:r>
      <w:r w:rsidR="0002194A">
        <w:rPr>
          <w:rFonts w:cstheme="minorHAnsi"/>
        </w:rPr>
        <w:t xml:space="preserve"> into the village</w:t>
      </w:r>
      <w:r w:rsidR="00A50FC6" w:rsidRPr="001C6EC3">
        <w:rPr>
          <w:rFonts w:cstheme="minorHAnsi"/>
        </w:rPr>
        <w:t>.</w:t>
      </w:r>
      <w:r w:rsidR="0002194A">
        <w:rPr>
          <w:rFonts w:cstheme="minorHAnsi"/>
        </w:rPr>
        <w:t xml:space="preserve"> This type of sign would not be provided outside of these locations. </w:t>
      </w:r>
      <w:r w:rsidR="00B37204" w:rsidRPr="001C6EC3">
        <w:rPr>
          <w:rFonts w:cstheme="minorHAnsi"/>
        </w:rPr>
        <w:t xml:space="preserve"> </w:t>
      </w:r>
    </w:p>
    <w:p w14:paraId="0A4C7E87" w14:textId="77777777" w:rsidR="00DA3B1B" w:rsidRPr="001C6EC3" w:rsidRDefault="00DA3B1B" w:rsidP="001C6EC3">
      <w:pPr>
        <w:spacing w:after="0"/>
        <w:rPr>
          <w:rFonts w:cstheme="minorHAnsi"/>
        </w:rPr>
      </w:pPr>
    </w:p>
    <w:p w14:paraId="0BFA6AC9" w14:textId="5DA19F96" w:rsidR="00B37204" w:rsidRDefault="00B37A5E" w:rsidP="001C6EC3">
      <w:pPr>
        <w:spacing w:after="0"/>
        <w:rPr>
          <w:rFonts w:cstheme="minorHAnsi"/>
        </w:rPr>
      </w:pPr>
      <w:r>
        <w:rPr>
          <w:rFonts w:cstheme="minorHAnsi"/>
        </w:rPr>
        <w:t>7.</w:t>
      </w:r>
      <w:r w:rsidR="00943B9F">
        <w:rPr>
          <w:rFonts w:cstheme="minorHAnsi"/>
        </w:rPr>
        <w:t>5</w:t>
      </w:r>
      <w:r>
        <w:rPr>
          <w:rFonts w:cstheme="minorHAnsi"/>
        </w:rPr>
        <w:tab/>
      </w:r>
      <w:r w:rsidR="006606E0" w:rsidRPr="001C6EC3">
        <w:rPr>
          <w:rFonts w:cstheme="minorHAnsi"/>
        </w:rPr>
        <w:t xml:space="preserve">All </w:t>
      </w:r>
      <w:r w:rsidR="00A50FC6" w:rsidRPr="001C6EC3">
        <w:rPr>
          <w:rFonts w:cstheme="minorHAnsi"/>
        </w:rPr>
        <w:t>‘</w:t>
      </w:r>
      <w:r w:rsidR="00B37204" w:rsidRPr="001C6EC3">
        <w:rPr>
          <w:rFonts w:cstheme="minorHAnsi"/>
        </w:rPr>
        <w:t>Welcome</w:t>
      </w:r>
      <w:r w:rsidR="00A50FC6" w:rsidRPr="001C6EC3">
        <w:rPr>
          <w:rFonts w:cstheme="minorHAnsi"/>
        </w:rPr>
        <w:t xml:space="preserve"> S</w:t>
      </w:r>
      <w:r w:rsidR="00B37204" w:rsidRPr="001C6EC3">
        <w:rPr>
          <w:rFonts w:cstheme="minorHAnsi"/>
        </w:rPr>
        <w:t>ign</w:t>
      </w:r>
      <w:r w:rsidR="00A50FC6" w:rsidRPr="001C6EC3">
        <w:rPr>
          <w:rFonts w:cstheme="minorHAnsi"/>
        </w:rPr>
        <w:t>s’</w:t>
      </w:r>
      <w:r w:rsidR="00B37204" w:rsidRPr="001C6EC3">
        <w:rPr>
          <w:rFonts w:cstheme="minorHAnsi"/>
        </w:rPr>
        <w:t xml:space="preserve"> must be similar in layout and construction to the example shown. The SDCC logo must be prominently visible on the sign face. A logo or inset of local interest or significance may also be attached but permission on both size and content must be obtained.</w:t>
      </w:r>
      <w:r w:rsidR="006606E0" w:rsidRPr="001C6EC3">
        <w:rPr>
          <w:rFonts w:cstheme="minorHAnsi"/>
        </w:rPr>
        <w:t xml:space="preserve"> These signs may be provided on the historic or traditional village boundaries and only one sign may be provide</w:t>
      </w:r>
      <w:r w:rsidR="00EB13E6" w:rsidRPr="001C6EC3">
        <w:rPr>
          <w:rFonts w:cstheme="minorHAnsi"/>
        </w:rPr>
        <w:t>d</w:t>
      </w:r>
      <w:r w:rsidR="006606E0" w:rsidRPr="001C6EC3">
        <w:rPr>
          <w:rFonts w:cstheme="minorHAnsi"/>
        </w:rPr>
        <w:t xml:space="preserve"> per approach.</w:t>
      </w:r>
    </w:p>
    <w:p w14:paraId="6A52260E" w14:textId="77777777" w:rsidR="00DA3B1B" w:rsidRPr="001C6EC3" w:rsidRDefault="00DA3B1B" w:rsidP="001C6EC3">
      <w:pPr>
        <w:spacing w:after="0"/>
        <w:rPr>
          <w:rFonts w:cstheme="minorHAnsi"/>
        </w:rPr>
      </w:pPr>
    </w:p>
    <w:p w14:paraId="6CCD1F73" w14:textId="2DC6BD02" w:rsidR="00A940A1" w:rsidRPr="001C6EC3" w:rsidRDefault="00B37A5E" w:rsidP="001C6EC3">
      <w:pPr>
        <w:spacing w:after="0"/>
        <w:rPr>
          <w:rFonts w:cstheme="minorHAnsi"/>
        </w:rPr>
      </w:pPr>
      <w:r>
        <w:rPr>
          <w:rFonts w:cstheme="minorHAnsi"/>
        </w:rPr>
        <w:t>7.</w:t>
      </w:r>
      <w:r w:rsidR="00943B9F">
        <w:rPr>
          <w:rFonts w:cstheme="minorHAnsi"/>
        </w:rPr>
        <w:t>6</w:t>
      </w:r>
      <w:r>
        <w:rPr>
          <w:rFonts w:cstheme="minorHAnsi"/>
        </w:rPr>
        <w:tab/>
      </w:r>
      <w:r w:rsidR="00A50FC6" w:rsidRPr="001C6EC3">
        <w:rPr>
          <w:rFonts w:cstheme="minorHAnsi"/>
        </w:rPr>
        <w:t xml:space="preserve">In addition to Welcome Signs </w:t>
      </w:r>
      <w:r w:rsidR="00DA3B1B">
        <w:rPr>
          <w:rFonts w:cstheme="minorHAnsi"/>
        </w:rPr>
        <w:t>the provision of</w:t>
      </w:r>
      <w:r w:rsidR="00A50FC6" w:rsidRPr="001C6EC3">
        <w:rPr>
          <w:rFonts w:cstheme="minorHAnsi"/>
        </w:rPr>
        <w:t xml:space="preserve"> fingerposts, wall panels and totems will </w:t>
      </w:r>
      <w:r w:rsidR="00B42BC5">
        <w:rPr>
          <w:rFonts w:cstheme="minorHAnsi"/>
        </w:rPr>
        <w:t xml:space="preserve">also </w:t>
      </w:r>
      <w:r w:rsidR="00A50FC6" w:rsidRPr="001C6EC3">
        <w:rPr>
          <w:rFonts w:cstheme="minorHAnsi"/>
        </w:rPr>
        <w:t>be used to provide consistent and legible directional information for people</w:t>
      </w:r>
      <w:r w:rsidR="0002194A">
        <w:rPr>
          <w:rFonts w:cstheme="minorHAnsi"/>
        </w:rPr>
        <w:t xml:space="preserve"> within the 9 historic villages</w:t>
      </w:r>
      <w:r w:rsidR="00A50FC6" w:rsidRPr="001C6EC3">
        <w:rPr>
          <w:rFonts w:cstheme="minorHAnsi"/>
        </w:rPr>
        <w:t xml:space="preserve">. </w:t>
      </w:r>
      <w:r w:rsidR="00A940A1" w:rsidRPr="001C6EC3">
        <w:rPr>
          <w:rFonts w:cstheme="minorHAnsi"/>
        </w:rPr>
        <w:t xml:space="preserve"> </w:t>
      </w:r>
      <w:r w:rsidR="0002194A">
        <w:rPr>
          <w:rFonts w:cstheme="minorHAnsi"/>
        </w:rPr>
        <w:t>T</w:t>
      </w:r>
      <w:r w:rsidR="00A50FC6" w:rsidRPr="001C6EC3">
        <w:rPr>
          <w:rFonts w:cstheme="minorHAnsi"/>
        </w:rPr>
        <w:t xml:space="preserve">here is an opportunity to </w:t>
      </w:r>
      <w:r w:rsidR="00B42BC5">
        <w:rPr>
          <w:rFonts w:cstheme="minorHAnsi"/>
        </w:rPr>
        <w:t xml:space="preserve">apply a heritage </w:t>
      </w:r>
      <w:r w:rsidR="0002194A">
        <w:rPr>
          <w:rFonts w:cstheme="minorHAnsi"/>
        </w:rPr>
        <w:t>element</w:t>
      </w:r>
      <w:r w:rsidR="00B42BC5">
        <w:rPr>
          <w:rFonts w:cstheme="minorHAnsi"/>
        </w:rPr>
        <w:t xml:space="preserve"> to the Failte Ireland fingerpost, wall panel and totem whilst still being</w:t>
      </w:r>
      <w:r w:rsidR="0002194A">
        <w:rPr>
          <w:rFonts w:cstheme="minorHAnsi"/>
        </w:rPr>
        <w:t xml:space="preserve"> </w:t>
      </w:r>
      <w:r w:rsidR="00B42BC5">
        <w:rPr>
          <w:rFonts w:cstheme="minorHAnsi"/>
        </w:rPr>
        <w:t xml:space="preserve">in line with the guidance. The Council will design a standard heritage fingerpost, wall panel and totem on this basis that would </w:t>
      </w:r>
      <w:r w:rsidR="0002194A">
        <w:rPr>
          <w:rFonts w:cstheme="minorHAnsi"/>
        </w:rPr>
        <w:t xml:space="preserve">be used in each of the </w:t>
      </w:r>
      <w:r w:rsidR="00B42BC5">
        <w:rPr>
          <w:rFonts w:cstheme="minorHAnsi"/>
        </w:rPr>
        <w:t xml:space="preserve">9 villages.  </w:t>
      </w:r>
      <w:r w:rsidR="00A50FC6" w:rsidRPr="001C6EC3">
        <w:rPr>
          <w:rFonts w:cstheme="minorHAnsi"/>
        </w:rPr>
        <w:t>An example of a heritage fingerpost sign is included below.</w:t>
      </w:r>
      <w:r w:rsidR="0018213A" w:rsidRPr="001C6EC3">
        <w:rPr>
          <w:rFonts w:cstheme="minorHAnsi"/>
        </w:rPr>
        <w:t xml:space="preserve"> The detailed design type would need to be progressed once the </w:t>
      </w:r>
      <w:r w:rsidR="00586298">
        <w:rPr>
          <w:rFonts w:cstheme="minorHAnsi"/>
        </w:rPr>
        <w:t>strategy</w:t>
      </w:r>
      <w:r w:rsidR="0018213A" w:rsidRPr="001C6EC3">
        <w:rPr>
          <w:rFonts w:cstheme="minorHAnsi"/>
        </w:rPr>
        <w:t xml:space="preserve"> is adopted.</w:t>
      </w:r>
    </w:p>
    <w:p w14:paraId="7BB2585F" w14:textId="14ED2673" w:rsidR="00540328" w:rsidRPr="001C6EC3" w:rsidRDefault="00540328" w:rsidP="001C6EC3">
      <w:pPr>
        <w:spacing w:after="0"/>
        <w:rPr>
          <w:rFonts w:cstheme="minorHAnsi"/>
        </w:rPr>
      </w:pPr>
    </w:p>
    <w:p w14:paraId="68E8BD7A" w14:textId="490BA67A" w:rsidR="00A50FC6" w:rsidRPr="001C6EC3" w:rsidRDefault="00A50FC6" w:rsidP="001C6EC3">
      <w:pPr>
        <w:spacing w:after="0"/>
        <w:rPr>
          <w:rFonts w:cstheme="minorHAnsi"/>
        </w:rPr>
      </w:pPr>
      <w:r w:rsidRPr="001C6EC3">
        <w:rPr>
          <w:rFonts w:cstheme="minorHAnsi"/>
          <w:b/>
          <w:bCs/>
          <w:noProof/>
        </w:rPr>
        <w:lastRenderedPageBreak/>
        <w:drawing>
          <wp:inline distT="0" distB="0" distL="0" distR="0" wp14:anchorId="5EFE7DDF" wp14:editId="642FAEE6">
            <wp:extent cx="3100108" cy="2133600"/>
            <wp:effectExtent l="0" t="0" r="508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05179" cy="2137090"/>
                    </a:xfrm>
                    <a:prstGeom prst="rect">
                      <a:avLst/>
                    </a:prstGeom>
                  </pic:spPr>
                </pic:pic>
              </a:graphicData>
            </a:graphic>
          </wp:inline>
        </w:drawing>
      </w:r>
    </w:p>
    <w:p w14:paraId="6E61F6D8" w14:textId="140E19C1" w:rsidR="00540328" w:rsidRPr="00B37A5E" w:rsidRDefault="00A50FC6" w:rsidP="001C6EC3">
      <w:pPr>
        <w:spacing w:after="0"/>
        <w:rPr>
          <w:rFonts w:cstheme="minorHAnsi"/>
          <w:i/>
          <w:iCs/>
        </w:rPr>
      </w:pPr>
      <w:r w:rsidRPr="00B37A5E">
        <w:rPr>
          <w:rFonts w:cstheme="minorHAnsi"/>
          <w:i/>
          <w:iCs/>
        </w:rPr>
        <w:t xml:space="preserve">Image </w:t>
      </w:r>
      <w:r w:rsidR="00B37A5E" w:rsidRPr="00B37A5E">
        <w:rPr>
          <w:rFonts w:cstheme="minorHAnsi"/>
          <w:i/>
          <w:iCs/>
        </w:rPr>
        <w:t>1</w:t>
      </w:r>
      <w:r w:rsidR="0002194A">
        <w:rPr>
          <w:rFonts w:cstheme="minorHAnsi"/>
          <w:i/>
          <w:iCs/>
        </w:rPr>
        <w:t>6</w:t>
      </w:r>
      <w:r w:rsidRPr="00B37A5E">
        <w:rPr>
          <w:rFonts w:cstheme="minorHAnsi"/>
          <w:i/>
          <w:iCs/>
        </w:rPr>
        <w:t>:</w:t>
      </w:r>
      <w:r w:rsidRPr="00B37A5E">
        <w:rPr>
          <w:rFonts w:cstheme="minorHAnsi"/>
          <w:i/>
          <w:iCs/>
        </w:rPr>
        <w:tab/>
        <w:t xml:space="preserve">Heritage fingerpost sign in Kilkenny </w:t>
      </w:r>
    </w:p>
    <w:p w14:paraId="372C9171" w14:textId="77777777" w:rsidR="0018213A" w:rsidRPr="001C6EC3" w:rsidRDefault="0018213A" w:rsidP="001C6EC3">
      <w:pPr>
        <w:spacing w:after="0"/>
        <w:rPr>
          <w:rFonts w:cstheme="minorHAnsi"/>
        </w:rPr>
      </w:pPr>
    </w:p>
    <w:p w14:paraId="18E8BBEF" w14:textId="2E9210D6" w:rsidR="003A41D7" w:rsidRDefault="00B37A5E" w:rsidP="001C6EC3">
      <w:pPr>
        <w:spacing w:after="0"/>
        <w:rPr>
          <w:rFonts w:cstheme="minorHAnsi"/>
          <w:b/>
          <w:bCs/>
        </w:rPr>
      </w:pPr>
      <w:r>
        <w:rPr>
          <w:rFonts w:cstheme="minorHAnsi"/>
          <w:b/>
          <w:bCs/>
        </w:rPr>
        <w:t>8</w:t>
      </w:r>
      <w:r>
        <w:rPr>
          <w:rFonts w:cstheme="minorHAnsi"/>
          <w:b/>
          <w:bCs/>
        </w:rPr>
        <w:tab/>
        <w:t xml:space="preserve">HERITAGE AND CULTURAL TRAILS </w:t>
      </w:r>
    </w:p>
    <w:p w14:paraId="14575901" w14:textId="77777777" w:rsidR="00B42BC5" w:rsidRPr="001C6EC3" w:rsidRDefault="00B42BC5" w:rsidP="001C6EC3">
      <w:pPr>
        <w:spacing w:after="0"/>
        <w:rPr>
          <w:rFonts w:cstheme="minorHAnsi"/>
          <w:b/>
          <w:bCs/>
        </w:rPr>
      </w:pPr>
    </w:p>
    <w:p w14:paraId="75438FC5" w14:textId="33038472" w:rsidR="006D6370" w:rsidRDefault="00B37A5E" w:rsidP="001C6EC3">
      <w:pPr>
        <w:spacing w:after="0"/>
        <w:rPr>
          <w:rFonts w:cstheme="minorHAnsi"/>
        </w:rPr>
      </w:pPr>
      <w:r>
        <w:rPr>
          <w:rFonts w:cstheme="minorHAnsi"/>
        </w:rPr>
        <w:t>8.1</w:t>
      </w:r>
      <w:r>
        <w:rPr>
          <w:rFonts w:cstheme="minorHAnsi"/>
        </w:rPr>
        <w:tab/>
      </w:r>
      <w:r w:rsidR="006D6370">
        <w:rPr>
          <w:rFonts w:cstheme="minorHAnsi"/>
        </w:rPr>
        <w:t>The formation of South Dublin has taken place over many hundreds of years. The forces that shape the County range across geographical, economic, and societal. Many of these forces are still evident today</w:t>
      </w:r>
      <w:r w:rsidR="00732698">
        <w:rPr>
          <w:rFonts w:cstheme="minorHAnsi"/>
        </w:rPr>
        <w:t>,</w:t>
      </w:r>
      <w:r w:rsidR="006D6370">
        <w:rPr>
          <w:rFonts w:cstheme="minorHAnsi"/>
        </w:rPr>
        <w:t xml:space="preserve"> whilst others are less obvious</w:t>
      </w:r>
      <w:r w:rsidR="00732698">
        <w:rPr>
          <w:rFonts w:cstheme="minorHAnsi"/>
        </w:rPr>
        <w:t>,</w:t>
      </w:r>
      <w:r w:rsidR="006D6370">
        <w:rPr>
          <w:rFonts w:cstheme="minorHAnsi"/>
        </w:rPr>
        <w:t xml:space="preserve"> but none the less </w:t>
      </w:r>
      <w:r w:rsidR="00732698">
        <w:rPr>
          <w:rFonts w:cstheme="minorHAnsi"/>
        </w:rPr>
        <w:t xml:space="preserve">as </w:t>
      </w:r>
      <w:r w:rsidR="006D6370">
        <w:rPr>
          <w:rFonts w:cstheme="minorHAnsi"/>
        </w:rPr>
        <w:t xml:space="preserve">important in telling the story of why South Dublin is the way it is. </w:t>
      </w:r>
    </w:p>
    <w:p w14:paraId="6CD0C80D" w14:textId="77777777" w:rsidR="006D6370" w:rsidRDefault="006D6370" w:rsidP="001C6EC3">
      <w:pPr>
        <w:spacing w:after="0"/>
        <w:rPr>
          <w:rFonts w:cstheme="minorHAnsi"/>
        </w:rPr>
      </w:pPr>
    </w:p>
    <w:p w14:paraId="637AB6CA" w14:textId="725CE7EC" w:rsidR="006D6370" w:rsidRDefault="006D6370" w:rsidP="001C6EC3">
      <w:pPr>
        <w:spacing w:after="0"/>
        <w:rPr>
          <w:rFonts w:cstheme="minorHAnsi"/>
        </w:rPr>
      </w:pPr>
      <w:r>
        <w:rPr>
          <w:rFonts w:cstheme="minorHAnsi"/>
        </w:rPr>
        <w:t>8.2</w:t>
      </w:r>
      <w:r>
        <w:rPr>
          <w:rFonts w:cstheme="minorHAnsi"/>
        </w:rPr>
        <w:tab/>
        <w:t>This Signage Strategy presents an opportunity to better tell this story. The intention of the heritage and cultural trails is to develop a consisten</w:t>
      </w:r>
      <w:r w:rsidR="00732698">
        <w:rPr>
          <w:rFonts w:cstheme="minorHAnsi"/>
        </w:rPr>
        <w:t>cy of h</w:t>
      </w:r>
      <w:r>
        <w:rPr>
          <w:rFonts w:cstheme="minorHAnsi"/>
        </w:rPr>
        <w:t xml:space="preserve">eritage trail(s) </w:t>
      </w:r>
      <w:r w:rsidR="00732698">
        <w:rPr>
          <w:rFonts w:cstheme="minorHAnsi"/>
        </w:rPr>
        <w:t xml:space="preserve">across the County </w:t>
      </w:r>
      <w:r>
        <w:rPr>
          <w:rFonts w:cstheme="minorHAnsi"/>
        </w:rPr>
        <w:t>that provide people with information of how the County has developed across the lowland settlements and upland</w:t>
      </w:r>
      <w:r w:rsidR="00732698">
        <w:rPr>
          <w:rFonts w:cstheme="minorHAnsi"/>
        </w:rPr>
        <w:t xml:space="preserve"> areas</w:t>
      </w:r>
      <w:r>
        <w:rPr>
          <w:rFonts w:cstheme="minorHAnsi"/>
        </w:rPr>
        <w:t xml:space="preserve">. </w:t>
      </w:r>
    </w:p>
    <w:p w14:paraId="645E6F5B" w14:textId="77777777" w:rsidR="006D6370" w:rsidRDefault="006D6370" w:rsidP="001C6EC3">
      <w:pPr>
        <w:spacing w:after="0"/>
        <w:rPr>
          <w:rFonts w:cstheme="minorHAnsi"/>
        </w:rPr>
      </w:pPr>
    </w:p>
    <w:p w14:paraId="59F550FC" w14:textId="47BCEEAC" w:rsidR="00CD1EC3" w:rsidRDefault="006D6370" w:rsidP="001C6EC3">
      <w:pPr>
        <w:spacing w:after="0"/>
        <w:rPr>
          <w:rFonts w:cstheme="minorHAnsi"/>
        </w:rPr>
      </w:pPr>
      <w:r>
        <w:rPr>
          <w:rFonts w:cstheme="minorHAnsi"/>
        </w:rPr>
        <w:t>8.3</w:t>
      </w:r>
      <w:r>
        <w:rPr>
          <w:rFonts w:cstheme="minorHAnsi"/>
        </w:rPr>
        <w:tab/>
      </w:r>
      <w:r w:rsidR="00CD1EC3" w:rsidRPr="001C6EC3">
        <w:rPr>
          <w:rFonts w:cstheme="minorHAnsi"/>
        </w:rPr>
        <w:t>Within South Dublin there are</w:t>
      </w:r>
      <w:r w:rsidR="0002194A">
        <w:rPr>
          <w:rFonts w:cstheme="minorHAnsi"/>
        </w:rPr>
        <w:t xml:space="preserve"> several</w:t>
      </w:r>
      <w:r w:rsidR="00CD1EC3" w:rsidRPr="001C6EC3">
        <w:rPr>
          <w:rFonts w:cstheme="minorHAnsi"/>
        </w:rPr>
        <w:t xml:space="preserve"> </w:t>
      </w:r>
      <w:r w:rsidR="00732698">
        <w:rPr>
          <w:rFonts w:cstheme="minorHAnsi"/>
        </w:rPr>
        <w:t xml:space="preserve">potential </w:t>
      </w:r>
      <w:r w:rsidR="00CD1EC3" w:rsidRPr="001C6EC3">
        <w:rPr>
          <w:rFonts w:cstheme="minorHAnsi"/>
        </w:rPr>
        <w:t>heritage and cultural trails that</w:t>
      </w:r>
      <w:r w:rsidR="00732698">
        <w:rPr>
          <w:rFonts w:cstheme="minorHAnsi"/>
        </w:rPr>
        <w:t xml:space="preserve"> would both help to tell County’s story and would also benefit in having their own designated trail. S</w:t>
      </w:r>
      <w:r w:rsidR="00586298">
        <w:rPr>
          <w:rFonts w:cstheme="minorHAnsi"/>
        </w:rPr>
        <w:t xml:space="preserve">ome examples are included in appendix 3. </w:t>
      </w:r>
    </w:p>
    <w:p w14:paraId="375151FF" w14:textId="77777777" w:rsidR="00B42BC5" w:rsidRPr="001C6EC3" w:rsidRDefault="00B42BC5" w:rsidP="001C6EC3">
      <w:pPr>
        <w:spacing w:after="0"/>
        <w:rPr>
          <w:rFonts w:cstheme="minorHAnsi"/>
        </w:rPr>
      </w:pPr>
    </w:p>
    <w:p w14:paraId="113A8217" w14:textId="0DA57BEF" w:rsidR="00CD1EC3" w:rsidRPr="001C6EC3" w:rsidRDefault="00B37A5E" w:rsidP="001C6EC3">
      <w:pPr>
        <w:spacing w:after="0"/>
        <w:rPr>
          <w:rFonts w:cstheme="minorHAnsi"/>
        </w:rPr>
      </w:pPr>
      <w:r>
        <w:rPr>
          <w:rFonts w:cstheme="minorHAnsi"/>
        </w:rPr>
        <w:t>8.</w:t>
      </w:r>
      <w:r w:rsidR="00943B9F">
        <w:rPr>
          <w:rFonts w:cstheme="minorHAnsi"/>
        </w:rPr>
        <w:t>4</w:t>
      </w:r>
      <w:r>
        <w:rPr>
          <w:rFonts w:cstheme="minorHAnsi"/>
        </w:rPr>
        <w:tab/>
      </w:r>
      <w:r w:rsidR="00CD1EC3" w:rsidRPr="001C6EC3">
        <w:rPr>
          <w:rFonts w:cstheme="minorHAnsi"/>
        </w:rPr>
        <w:t>On heritage and cultural trails the intention</w:t>
      </w:r>
      <w:r w:rsidR="0002194A">
        <w:rPr>
          <w:rFonts w:cstheme="minorHAnsi"/>
        </w:rPr>
        <w:t xml:space="preserve"> is still</w:t>
      </w:r>
      <w:r w:rsidR="00CD1EC3" w:rsidRPr="001C6EC3">
        <w:rPr>
          <w:rFonts w:cstheme="minorHAnsi"/>
        </w:rPr>
        <w:t xml:space="preserve"> to use the</w:t>
      </w:r>
      <w:r w:rsidR="006606E0" w:rsidRPr="001C6EC3">
        <w:rPr>
          <w:rFonts w:cstheme="minorHAnsi"/>
        </w:rPr>
        <w:t xml:space="preserve"> </w:t>
      </w:r>
      <w:r w:rsidR="003A41D7" w:rsidRPr="001C6EC3">
        <w:rPr>
          <w:rFonts w:cstheme="minorHAnsi"/>
        </w:rPr>
        <w:t>fingerpost</w:t>
      </w:r>
      <w:r w:rsidR="00CD1EC3" w:rsidRPr="001C6EC3">
        <w:rPr>
          <w:rFonts w:cstheme="minorHAnsi"/>
        </w:rPr>
        <w:t xml:space="preserve">, panel </w:t>
      </w:r>
      <w:r w:rsidR="003A41D7" w:rsidRPr="001C6EC3">
        <w:rPr>
          <w:rFonts w:cstheme="minorHAnsi"/>
        </w:rPr>
        <w:t xml:space="preserve">and totem signs </w:t>
      </w:r>
      <w:r w:rsidR="00CD1EC3" w:rsidRPr="001C6EC3">
        <w:rPr>
          <w:rFonts w:cstheme="minorHAnsi"/>
        </w:rPr>
        <w:t>as set out in the Failte Ireland guidance as</w:t>
      </w:r>
      <w:r w:rsidR="003A41D7" w:rsidRPr="001C6EC3">
        <w:rPr>
          <w:rFonts w:cstheme="minorHAnsi"/>
        </w:rPr>
        <w:t xml:space="preserve"> the primary source of direction</w:t>
      </w:r>
      <w:r w:rsidR="00CD1EC3" w:rsidRPr="001C6EC3">
        <w:rPr>
          <w:rFonts w:cstheme="minorHAnsi"/>
        </w:rPr>
        <w:t xml:space="preserve">al signs. </w:t>
      </w:r>
    </w:p>
    <w:p w14:paraId="77780593" w14:textId="77777777" w:rsidR="00B42BC5" w:rsidRDefault="00B42BC5" w:rsidP="001C6EC3">
      <w:pPr>
        <w:spacing w:after="0"/>
        <w:rPr>
          <w:rFonts w:cstheme="minorHAnsi"/>
        </w:rPr>
      </w:pPr>
    </w:p>
    <w:p w14:paraId="374B685F" w14:textId="557D549F" w:rsidR="00540328" w:rsidRDefault="00B37A5E" w:rsidP="001C6EC3">
      <w:pPr>
        <w:spacing w:after="0"/>
        <w:rPr>
          <w:rFonts w:cstheme="minorHAnsi"/>
          <w:noProof/>
        </w:rPr>
      </w:pPr>
      <w:r>
        <w:rPr>
          <w:rFonts w:cstheme="minorHAnsi"/>
        </w:rPr>
        <w:t>8.</w:t>
      </w:r>
      <w:r w:rsidR="00943B9F">
        <w:rPr>
          <w:rFonts w:cstheme="minorHAnsi"/>
        </w:rPr>
        <w:t>5</w:t>
      </w:r>
      <w:r>
        <w:rPr>
          <w:rFonts w:cstheme="minorHAnsi"/>
        </w:rPr>
        <w:tab/>
      </w:r>
      <w:r w:rsidR="00CD1EC3" w:rsidRPr="001C6EC3">
        <w:rPr>
          <w:rFonts w:cstheme="minorHAnsi"/>
        </w:rPr>
        <w:t xml:space="preserve">However, </w:t>
      </w:r>
      <w:r w:rsidR="0002194A">
        <w:rPr>
          <w:rFonts w:cstheme="minorHAnsi"/>
        </w:rPr>
        <w:t xml:space="preserve">in addition to this and </w:t>
      </w:r>
      <w:r w:rsidR="00CD1EC3" w:rsidRPr="001C6EC3">
        <w:rPr>
          <w:rFonts w:cstheme="minorHAnsi"/>
        </w:rPr>
        <w:t xml:space="preserve">depending on the specific heritage or cultural trail there may be an opportunity to supplement these sign types with bespoke, trail specific signage. For example, this could include signage provided as street </w:t>
      </w:r>
      <w:r w:rsidR="00EB13E6" w:rsidRPr="001C6EC3">
        <w:rPr>
          <w:rFonts w:cstheme="minorHAnsi"/>
          <w:noProof/>
        </w:rPr>
        <w:t>furniture, planters</w:t>
      </w:r>
      <w:r w:rsidR="00CD1EC3" w:rsidRPr="001C6EC3">
        <w:rPr>
          <w:rFonts w:cstheme="minorHAnsi"/>
          <w:noProof/>
        </w:rPr>
        <w:t xml:space="preserve">, paving or plaques. </w:t>
      </w:r>
    </w:p>
    <w:p w14:paraId="30CB74E6" w14:textId="0850630A" w:rsidR="0002194A" w:rsidRDefault="0002194A" w:rsidP="001C6EC3">
      <w:pPr>
        <w:spacing w:after="0"/>
        <w:rPr>
          <w:rFonts w:cstheme="minorHAnsi"/>
          <w:noProof/>
        </w:rPr>
      </w:pPr>
    </w:p>
    <w:p w14:paraId="01F6B98F" w14:textId="3B19D7EC" w:rsidR="0002194A" w:rsidRDefault="0002194A" w:rsidP="001C6EC3">
      <w:pPr>
        <w:spacing w:after="0"/>
        <w:rPr>
          <w:rFonts w:cstheme="minorHAnsi"/>
          <w:noProof/>
        </w:rPr>
      </w:pPr>
      <w:r>
        <w:rPr>
          <w:rFonts w:cstheme="minorHAnsi"/>
          <w:noProof/>
        </w:rPr>
        <w:t>8.</w:t>
      </w:r>
      <w:r w:rsidR="00943B9F">
        <w:rPr>
          <w:rFonts w:cstheme="minorHAnsi"/>
          <w:noProof/>
        </w:rPr>
        <w:t>6</w:t>
      </w:r>
      <w:r>
        <w:rPr>
          <w:rFonts w:cstheme="minorHAnsi"/>
          <w:noProof/>
        </w:rPr>
        <w:tab/>
      </w:r>
      <w:r w:rsidR="00CD1EC3" w:rsidRPr="001C6EC3">
        <w:rPr>
          <w:rFonts w:cstheme="minorHAnsi"/>
          <w:noProof/>
        </w:rPr>
        <w:t xml:space="preserve">Where </w:t>
      </w:r>
      <w:r>
        <w:rPr>
          <w:rFonts w:cstheme="minorHAnsi"/>
          <w:noProof/>
        </w:rPr>
        <w:t xml:space="preserve">a </w:t>
      </w:r>
      <w:r w:rsidR="00CD1EC3" w:rsidRPr="001C6EC3">
        <w:rPr>
          <w:rFonts w:cstheme="minorHAnsi"/>
          <w:noProof/>
        </w:rPr>
        <w:t xml:space="preserve">heritage </w:t>
      </w:r>
      <w:r>
        <w:rPr>
          <w:rFonts w:cstheme="minorHAnsi"/>
          <w:noProof/>
        </w:rPr>
        <w:t xml:space="preserve">and/or </w:t>
      </w:r>
      <w:r w:rsidR="00CD1EC3" w:rsidRPr="001C6EC3">
        <w:rPr>
          <w:rFonts w:cstheme="minorHAnsi"/>
          <w:noProof/>
        </w:rPr>
        <w:t>cultural trail</w:t>
      </w:r>
      <w:r>
        <w:rPr>
          <w:rFonts w:cstheme="minorHAnsi"/>
          <w:noProof/>
        </w:rPr>
        <w:t xml:space="preserve"> has been </w:t>
      </w:r>
      <w:r w:rsidR="00CD1EC3" w:rsidRPr="001C6EC3">
        <w:rPr>
          <w:rFonts w:cstheme="minorHAnsi"/>
          <w:noProof/>
        </w:rPr>
        <w:t xml:space="preserve">identified </w:t>
      </w:r>
      <w:r>
        <w:rPr>
          <w:rFonts w:cstheme="minorHAnsi"/>
          <w:noProof/>
        </w:rPr>
        <w:t xml:space="preserve">then </w:t>
      </w:r>
      <w:r w:rsidR="00CD1EC3" w:rsidRPr="001C6EC3">
        <w:rPr>
          <w:rFonts w:cstheme="minorHAnsi"/>
          <w:noProof/>
        </w:rPr>
        <w:t xml:space="preserve">a detailed </w:t>
      </w:r>
      <w:r>
        <w:rPr>
          <w:rFonts w:cstheme="minorHAnsi"/>
          <w:noProof/>
        </w:rPr>
        <w:t xml:space="preserve">assessment and design of the </w:t>
      </w:r>
      <w:r w:rsidR="00CD1EC3" w:rsidRPr="001C6EC3">
        <w:rPr>
          <w:rFonts w:cstheme="minorHAnsi"/>
          <w:noProof/>
        </w:rPr>
        <w:t xml:space="preserve">route would need </w:t>
      </w:r>
      <w:r>
        <w:rPr>
          <w:rFonts w:cstheme="minorHAnsi"/>
          <w:noProof/>
        </w:rPr>
        <w:t>be</w:t>
      </w:r>
      <w:r w:rsidR="00CD1EC3" w:rsidRPr="001C6EC3">
        <w:rPr>
          <w:rFonts w:cstheme="minorHAnsi"/>
          <w:noProof/>
        </w:rPr>
        <w:t xml:space="preserve"> progressed. The detailed design of each trail would need to consider if there is a need for any supplementray sign types </w:t>
      </w:r>
      <w:r w:rsidR="00773982" w:rsidRPr="001C6EC3">
        <w:rPr>
          <w:rFonts w:cstheme="minorHAnsi"/>
          <w:noProof/>
        </w:rPr>
        <w:t xml:space="preserve">to help people to navigate that agreed trail. </w:t>
      </w:r>
      <w:r>
        <w:rPr>
          <w:rFonts w:cstheme="minorHAnsi"/>
          <w:noProof/>
        </w:rPr>
        <w:t>This Directional Signage Strategy provides scope for this to emerge for bespoke heritage and cultural trails.</w:t>
      </w:r>
    </w:p>
    <w:p w14:paraId="3F482A30" w14:textId="77777777" w:rsidR="0002194A" w:rsidRDefault="0002194A" w:rsidP="001C6EC3">
      <w:pPr>
        <w:spacing w:after="0"/>
        <w:rPr>
          <w:rFonts w:cstheme="minorHAnsi"/>
          <w:noProof/>
        </w:rPr>
      </w:pPr>
    </w:p>
    <w:p w14:paraId="29F9FCE4" w14:textId="0457AB4C" w:rsidR="00A800DE" w:rsidRPr="001C6EC3" w:rsidRDefault="0002194A" w:rsidP="001C6EC3">
      <w:pPr>
        <w:spacing w:after="0"/>
        <w:rPr>
          <w:rFonts w:cstheme="minorHAnsi"/>
          <w:noProof/>
        </w:rPr>
      </w:pPr>
      <w:r>
        <w:rPr>
          <w:rFonts w:cstheme="minorHAnsi"/>
          <w:noProof/>
        </w:rPr>
        <w:t>8.</w:t>
      </w:r>
      <w:r w:rsidR="00943B9F">
        <w:rPr>
          <w:rFonts w:cstheme="minorHAnsi"/>
          <w:noProof/>
        </w:rPr>
        <w:t>7</w:t>
      </w:r>
      <w:r>
        <w:rPr>
          <w:rFonts w:cstheme="minorHAnsi"/>
          <w:noProof/>
        </w:rPr>
        <w:tab/>
      </w:r>
      <w:r w:rsidR="00773982" w:rsidRPr="001C6EC3">
        <w:rPr>
          <w:rFonts w:cstheme="minorHAnsi"/>
          <w:noProof/>
        </w:rPr>
        <w:t>Some examples of supplementary cultural and heritage sign types are set out below:</w:t>
      </w:r>
    </w:p>
    <w:p w14:paraId="2785509E" w14:textId="2AC37502" w:rsidR="00540328" w:rsidRPr="001C6EC3" w:rsidRDefault="00540328" w:rsidP="001C6EC3">
      <w:pPr>
        <w:spacing w:after="0"/>
        <w:rPr>
          <w:rFonts w:cstheme="minorHAnsi"/>
          <w:noProof/>
        </w:rPr>
      </w:pPr>
      <w:r w:rsidRPr="001C6EC3">
        <w:rPr>
          <w:rFonts w:cstheme="minorHAnsi"/>
          <w:noProof/>
        </w:rPr>
        <w:lastRenderedPageBreak/>
        <w:drawing>
          <wp:inline distT="0" distB="0" distL="0" distR="0" wp14:anchorId="6D814550" wp14:editId="134CF16C">
            <wp:extent cx="2247900" cy="2247900"/>
            <wp:effectExtent l="0" t="0" r="0" b="0"/>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r w:rsidRPr="001C6EC3">
        <w:rPr>
          <w:rFonts w:cstheme="minorHAnsi"/>
          <w:b/>
          <w:bCs/>
          <w:noProof/>
        </w:rPr>
        <w:t>.</w:t>
      </w:r>
      <w:r w:rsidR="001C479D" w:rsidRPr="001C6EC3">
        <w:rPr>
          <w:rFonts w:cstheme="minorHAnsi"/>
          <w:b/>
          <w:bCs/>
          <w:noProof/>
        </w:rPr>
        <w:t xml:space="preserve"> </w:t>
      </w:r>
      <w:r w:rsidR="001C479D" w:rsidRPr="001C6EC3">
        <w:rPr>
          <w:rFonts w:cstheme="minorHAnsi"/>
          <w:noProof/>
        </w:rPr>
        <w:drawing>
          <wp:inline distT="0" distB="0" distL="0" distR="0" wp14:anchorId="31594172" wp14:editId="01EDC0E6">
            <wp:extent cx="2638425" cy="2137984"/>
            <wp:effectExtent l="0" t="0" r="0" b="0"/>
            <wp:docPr id="23" name="Picture 23" descr="A picture containing furniture,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arden Trail Plaqu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72583" cy="2165663"/>
                    </a:xfrm>
                    <a:prstGeom prst="rect">
                      <a:avLst/>
                    </a:prstGeom>
                  </pic:spPr>
                </pic:pic>
              </a:graphicData>
            </a:graphic>
          </wp:inline>
        </w:drawing>
      </w:r>
    </w:p>
    <w:p w14:paraId="4072925E" w14:textId="77777777" w:rsidR="00540328" w:rsidRPr="001C6EC3" w:rsidRDefault="00540328" w:rsidP="001C6EC3">
      <w:pPr>
        <w:spacing w:after="0"/>
        <w:rPr>
          <w:rFonts w:cstheme="minorHAnsi"/>
          <w:noProof/>
        </w:rPr>
      </w:pPr>
    </w:p>
    <w:p w14:paraId="0665F93E" w14:textId="4B1BBB40" w:rsidR="00540328" w:rsidRPr="001C6EC3" w:rsidRDefault="00491F99" w:rsidP="001C6EC3">
      <w:pPr>
        <w:spacing w:after="0"/>
        <w:rPr>
          <w:rFonts w:cstheme="minorHAnsi"/>
          <w:i/>
          <w:iCs/>
          <w:noProof/>
        </w:rPr>
      </w:pPr>
      <w:r>
        <w:rPr>
          <w:rFonts w:cstheme="minorHAnsi"/>
          <w:i/>
          <w:iCs/>
          <w:noProof/>
        </w:rPr>
        <w:t>Image 1</w:t>
      </w:r>
      <w:r w:rsidR="0002194A">
        <w:rPr>
          <w:rFonts w:cstheme="minorHAnsi"/>
          <w:i/>
          <w:iCs/>
          <w:noProof/>
        </w:rPr>
        <w:t>7</w:t>
      </w:r>
      <w:r>
        <w:rPr>
          <w:rFonts w:cstheme="minorHAnsi"/>
          <w:i/>
          <w:iCs/>
          <w:noProof/>
        </w:rPr>
        <w:t xml:space="preserve">: </w:t>
      </w:r>
      <w:r w:rsidR="001C479D" w:rsidRPr="001C6EC3">
        <w:rPr>
          <w:rFonts w:cstheme="minorHAnsi"/>
          <w:i/>
          <w:iCs/>
          <w:noProof/>
        </w:rPr>
        <w:t xml:space="preserve">Literary Trail Marker                                  </w:t>
      </w:r>
      <w:r>
        <w:rPr>
          <w:rFonts w:cstheme="minorHAnsi"/>
          <w:i/>
          <w:iCs/>
          <w:noProof/>
        </w:rPr>
        <w:t>Image 1</w:t>
      </w:r>
      <w:r w:rsidR="0002194A">
        <w:rPr>
          <w:rFonts w:cstheme="minorHAnsi"/>
          <w:i/>
          <w:iCs/>
          <w:noProof/>
        </w:rPr>
        <w:t>8</w:t>
      </w:r>
      <w:r>
        <w:rPr>
          <w:rFonts w:cstheme="minorHAnsi"/>
          <w:i/>
          <w:iCs/>
          <w:noProof/>
        </w:rPr>
        <w:t xml:space="preserve">: </w:t>
      </w:r>
      <w:r w:rsidR="001C479D" w:rsidRPr="001C6EC3">
        <w:rPr>
          <w:rFonts w:cstheme="minorHAnsi"/>
          <w:i/>
          <w:iCs/>
          <w:noProof/>
        </w:rPr>
        <w:t>Floral Route Marker (Ground Mounted)</w:t>
      </w:r>
    </w:p>
    <w:p w14:paraId="111771E1" w14:textId="70A976EC" w:rsidR="00540328" w:rsidRPr="001C6EC3" w:rsidRDefault="00540328" w:rsidP="001C6EC3">
      <w:pPr>
        <w:spacing w:after="0"/>
        <w:rPr>
          <w:rFonts w:cstheme="minorHAnsi"/>
          <w:noProof/>
        </w:rPr>
      </w:pPr>
      <w:r w:rsidRPr="001C6EC3">
        <w:rPr>
          <w:rFonts w:cstheme="minorHAnsi"/>
          <w:noProof/>
        </w:rPr>
        <w:t xml:space="preserve">      </w:t>
      </w:r>
      <w:r w:rsidR="001C479D" w:rsidRPr="001C6EC3">
        <w:rPr>
          <w:rFonts w:cstheme="minorHAnsi"/>
          <w:noProof/>
        </w:rPr>
        <w:drawing>
          <wp:inline distT="0" distB="0" distL="0" distR="0" wp14:anchorId="4C60936D" wp14:editId="30A95058">
            <wp:extent cx="2193380" cy="2133600"/>
            <wp:effectExtent l="0" t="0" r="0" b="0"/>
            <wp:docPr id="31" name="Picture 31" descr="A close up of text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alway Plaque.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02340" cy="2142316"/>
                    </a:xfrm>
                    <a:prstGeom prst="rect">
                      <a:avLst/>
                    </a:prstGeom>
                  </pic:spPr>
                </pic:pic>
              </a:graphicData>
            </a:graphic>
          </wp:inline>
        </w:drawing>
      </w:r>
      <w:r w:rsidR="001C479D" w:rsidRPr="001C6EC3">
        <w:rPr>
          <w:rFonts w:cstheme="minorHAnsi"/>
          <w:noProof/>
        </w:rPr>
        <w:t xml:space="preserve">   </w:t>
      </w:r>
      <w:r w:rsidR="001C479D" w:rsidRPr="001C6EC3">
        <w:rPr>
          <w:rFonts w:cstheme="minorHAnsi"/>
          <w:noProof/>
        </w:rPr>
        <w:drawing>
          <wp:inline distT="0" distB="0" distL="0" distR="0" wp14:anchorId="583F788E" wp14:editId="2C61EDFF">
            <wp:extent cx="2971800" cy="240812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08486" cy="2437854"/>
                    </a:xfrm>
                    <a:prstGeom prst="rect">
                      <a:avLst/>
                    </a:prstGeom>
                    <a:noFill/>
                    <a:ln>
                      <a:noFill/>
                    </a:ln>
                  </pic:spPr>
                </pic:pic>
              </a:graphicData>
            </a:graphic>
          </wp:inline>
        </w:drawing>
      </w:r>
    </w:p>
    <w:p w14:paraId="26ED0F22" w14:textId="515BF250" w:rsidR="00A800DE" w:rsidRPr="001C6EC3" w:rsidRDefault="001C479D" w:rsidP="001C6EC3">
      <w:pPr>
        <w:spacing w:after="0"/>
        <w:rPr>
          <w:rFonts w:cstheme="minorHAnsi"/>
          <w:noProof/>
        </w:rPr>
      </w:pPr>
      <w:r w:rsidRPr="001C6EC3">
        <w:rPr>
          <w:rFonts w:cstheme="minorHAnsi"/>
          <w:noProof/>
        </w:rPr>
        <w:t xml:space="preserve">                     </w:t>
      </w:r>
    </w:p>
    <w:p w14:paraId="0BC71EDD" w14:textId="718DD717" w:rsidR="00A940A1" w:rsidRPr="001C6EC3" w:rsidRDefault="00E93C48" w:rsidP="001C6EC3">
      <w:pPr>
        <w:spacing w:after="0"/>
        <w:rPr>
          <w:rFonts w:cstheme="minorHAnsi"/>
          <w:i/>
          <w:iCs/>
          <w:noProof/>
        </w:rPr>
      </w:pPr>
      <w:r w:rsidRPr="001C6EC3">
        <w:rPr>
          <w:rFonts w:cstheme="minorHAnsi"/>
          <w:i/>
          <w:iCs/>
          <w:noProof/>
        </w:rPr>
        <w:t xml:space="preserve"> </w:t>
      </w:r>
      <w:r w:rsidR="00F641DC" w:rsidRPr="001C6EC3">
        <w:rPr>
          <w:rFonts w:cstheme="minorHAnsi"/>
          <w:i/>
          <w:iCs/>
          <w:noProof/>
        </w:rPr>
        <w:t xml:space="preserve">  </w:t>
      </w:r>
      <w:r w:rsidR="001C479D" w:rsidRPr="001C6EC3">
        <w:rPr>
          <w:rFonts w:cstheme="minorHAnsi"/>
          <w:i/>
          <w:iCs/>
          <w:noProof/>
        </w:rPr>
        <w:t xml:space="preserve">              </w:t>
      </w:r>
      <w:r w:rsidR="00491F99">
        <w:rPr>
          <w:rFonts w:cstheme="minorHAnsi"/>
          <w:i/>
          <w:iCs/>
          <w:noProof/>
        </w:rPr>
        <w:t>Image 1</w:t>
      </w:r>
      <w:r w:rsidR="0002194A">
        <w:rPr>
          <w:rFonts w:cstheme="minorHAnsi"/>
          <w:i/>
          <w:iCs/>
          <w:noProof/>
        </w:rPr>
        <w:t>9</w:t>
      </w:r>
      <w:r w:rsidR="00491F99">
        <w:rPr>
          <w:rFonts w:cstheme="minorHAnsi"/>
          <w:i/>
          <w:iCs/>
          <w:noProof/>
        </w:rPr>
        <w:t>:</w:t>
      </w:r>
      <w:r w:rsidR="001C479D" w:rsidRPr="001C6EC3">
        <w:rPr>
          <w:rFonts w:cstheme="minorHAnsi"/>
          <w:i/>
          <w:iCs/>
          <w:noProof/>
        </w:rPr>
        <w:t xml:space="preserve"> Literary Trail Plaque                            </w:t>
      </w:r>
      <w:r w:rsidR="00491F99">
        <w:rPr>
          <w:rFonts w:cstheme="minorHAnsi"/>
          <w:i/>
          <w:iCs/>
          <w:noProof/>
        </w:rPr>
        <w:t xml:space="preserve">Image </w:t>
      </w:r>
      <w:r w:rsidR="0002194A">
        <w:rPr>
          <w:rFonts w:cstheme="minorHAnsi"/>
          <w:i/>
          <w:iCs/>
          <w:noProof/>
        </w:rPr>
        <w:t>20</w:t>
      </w:r>
      <w:r w:rsidR="00491F99">
        <w:rPr>
          <w:rFonts w:cstheme="minorHAnsi"/>
          <w:i/>
          <w:iCs/>
          <w:noProof/>
        </w:rPr>
        <w:t>:</w:t>
      </w:r>
      <w:r w:rsidR="001C479D" w:rsidRPr="001C6EC3">
        <w:rPr>
          <w:rFonts w:cstheme="minorHAnsi"/>
          <w:i/>
          <w:iCs/>
          <w:noProof/>
        </w:rPr>
        <w:t xml:space="preserve">   Book Bench</w:t>
      </w:r>
    </w:p>
    <w:p w14:paraId="460F43B6" w14:textId="0E47E1B7" w:rsidR="00E93C48" w:rsidRPr="001C6EC3" w:rsidRDefault="00E93C48" w:rsidP="001C6EC3">
      <w:pPr>
        <w:spacing w:after="0"/>
        <w:rPr>
          <w:rFonts w:cstheme="minorHAnsi"/>
          <w:noProof/>
        </w:rPr>
      </w:pPr>
    </w:p>
    <w:p w14:paraId="2EBABEBB" w14:textId="77777777" w:rsidR="00E93C48" w:rsidRPr="001C6EC3" w:rsidRDefault="00E93C48" w:rsidP="001C6EC3">
      <w:pPr>
        <w:spacing w:after="0"/>
        <w:rPr>
          <w:rFonts w:cstheme="minorHAnsi"/>
          <w:b/>
          <w:bCs/>
          <w:noProof/>
        </w:rPr>
      </w:pPr>
    </w:p>
    <w:p w14:paraId="65546772" w14:textId="54B2B406" w:rsidR="001E78B2" w:rsidRPr="001C6EC3" w:rsidRDefault="00B37A5E" w:rsidP="001C6EC3">
      <w:pPr>
        <w:spacing w:after="0"/>
        <w:rPr>
          <w:rFonts w:cstheme="minorHAnsi"/>
          <w:b/>
          <w:bCs/>
        </w:rPr>
      </w:pPr>
      <w:r>
        <w:rPr>
          <w:rFonts w:cstheme="minorHAnsi"/>
          <w:b/>
          <w:bCs/>
        </w:rPr>
        <w:t>9</w:t>
      </w:r>
      <w:r>
        <w:rPr>
          <w:rFonts w:cstheme="minorHAnsi"/>
          <w:b/>
          <w:bCs/>
        </w:rPr>
        <w:tab/>
      </w:r>
      <w:r w:rsidR="00773982" w:rsidRPr="001C6EC3">
        <w:rPr>
          <w:rFonts w:cstheme="minorHAnsi"/>
          <w:b/>
          <w:bCs/>
        </w:rPr>
        <w:t>NEXT STEPS</w:t>
      </w:r>
    </w:p>
    <w:p w14:paraId="4E9DBB01" w14:textId="77777777" w:rsidR="00B42BC5" w:rsidRDefault="00B42BC5" w:rsidP="001C6EC3">
      <w:pPr>
        <w:spacing w:after="0"/>
        <w:rPr>
          <w:rFonts w:cstheme="minorHAnsi"/>
        </w:rPr>
      </w:pPr>
    </w:p>
    <w:p w14:paraId="72115DD9" w14:textId="043E9D61" w:rsidR="001E78B2" w:rsidRDefault="00B37A5E" w:rsidP="001C6EC3">
      <w:pPr>
        <w:spacing w:after="0"/>
        <w:rPr>
          <w:rFonts w:cstheme="minorHAnsi"/>
        </w:rPr>
      </w:pPr>
      <w:r>
        <w:rPr>
          <w:rFonts w:cstheme="minorHAnsi"/>
        </w:rPr>
        <w:t>9.1</w:t>
      </w:r>
      <w:r>
        <w:rPr>
          <w:rFonts w:cstheme="minorHAnsi"/>
        </w:rPr>
        <w:tab/>
      </w:r>
      <w:r w:rsidR="001E78B2" w:rsidRPr="001C6EC3">
        <w:rPr>
          <w:rFonts w:cstheme="minorHAnsi"/>
        </w:rPr>
        <w:t>The implementation process will consist of</w:t>
      </w:r>
    </w:p>
    <w:p w14:paraId="0CB1E6B7" w14:textId="77777777" w:rsidR="00B42BC5" w:rsidRPr="001C6EC3" w:rsidRDefault="00B42BC5" w:rsidP="001C6EC3">
      <w:pPr>
        <w:spacing w:after="0"/>
        <w:rPr>
          <w:rFonts w:cstheme="minorHAnsi"/>
        </w:rPr>
      </w:pPr>
    </w:p>
    <w:p w14:paraId="1F4A3B14" w14:textId="7465F263" w:rsidR="001E78B2" w:rsidRPr="001C6EC3" w:rsidRDefault="0002194A" w:rsidP="001C6EC3">
      <w:pPr>
        <w:pStyle w:val="ListParagraph"/>
        <w:numPr>
          <w:ilvl w:val="0"/>
          <w:numId w:val="19"/>
        </w:numPr>
        <w:spacing w:after="0"/>
        <w:rPr>
          <w:rFonts w:cstheme="minorHAnsi"/>
        </w:rPr>
      </w:pPr>
      <w:r>
        <w:rPr>
          <w:rFonts w:cstheme="minorHAnsi"/>
        </w:rPr>
        <w:t>Presentation of the</w:t>
      </w:r>
      <w:r w:rsidR="00773982" w:rsidRPr="001C6EC3">
        <w:rPr>
          <w:rFonts w:cstheme="minorHAnsi"/>
        </w:rPr>
        <w:t xml:space="preserve"> proposed Directional Signage</w:t>
      </w:r>
      <w:r w:rsidR="001E78B2" w:rsidRPr="001C6EC3">
        <w:rPr>
          <w:rFonts w:cstheme="minorHAnsi"/>
        </w:rPr>
        <w:t xml:space="preserve"> </w:t>
      </w:r>
      <w:r>
        <w:rPr>
          <w:rFonts w:cstheme="minorHAnsi"/>
        </w:rPr>
        <w:t xml:space="preserve">Strategy to </w:t>
      </w:r>
      <w:r w:rsidR="00024D1F" w:rsidRPr="001C6EC3">
        <w:rPr>
          <w:rFonts w:cstheme="minorHAnsi"/>
        </w:rPr>
        <w:t>LUPT SPC</w:t>
      </w:r>
      <w:r w:rsidR="001E78B2" w:rsidRPr="001C6EC3">
        <w:rPr>
          <w:rFonts w:cstheme="minorHAnsi"/>
        </w:rPr>
        <w:t>.</w:t>
      </w:r>
    </w:p>
    <w:p w14:paraId="7DB76F06" w14:textId="59A0A641" w:rsidR="00773982" w:rsidRPr="001C6EC3" w:rsidRDefault="00773982" w:rsidP="001C6EC3">
      <w:pPr>
        <w:pStyle w:val="ListParagraph"/>
        <w:numPr>
          <w:ilvl w:val="0"/>
          <w:numId w:val="19"/>
        </w:numPr>
        <w:spacing w:after="0"/>
        <w:rPr>
          <w:rFonts w:cstheme="minorHAnsi"/>
        </w:rPr>
      </w:pPr>
      <w:r w:rsidRPr="001C6EC3">
        <w:rPr>
          <w:rFonts w:cstheme="minorHAnsi"/>
        </w:rPr>
        <w:t>Adoption of the Directional Signage</w:t>
      </w:r>
      <w:r w:rsidR="0002194A">
        <w:rPr>
          <w:rFonts w:cstheme="minorHAnsi"/>
        </w:rPr>
        <w:t xml:space="preserve"> Strategy</w:t>
      </w:r>
      <w:r w:rsidRPr="001C6EC3">
        <w:rPr>
          <w:rFonts w:cstheme="minorHAnsi"/>
        </w:rPr>
        <w:t xml:space="preserve"> by full Council</w:t>
      </w:r>
    </w:p>
    <w:p w14:paraId="7DC941CF" w14:textId="594380FF" w:rsidR="001E78B2" w:rsidRPr="001C6EC3" w:rsidRDefault="001E78B2" w:rsidP="001C6EC3">
      <w:pPr>
        <w:pStyle w:val="ListParagraph"/>
        <w:numPr>
          <w:ilvl w:val="0"/>
          <w:numId w:val="19"/>
        </w:numPr>
        <w:spacing w:after="0"/>
        <w:rPr>
          <w:rFonts w:cstheme="minorHAnsi"/>
        </w:rPr>
      </w:pPr>
      <w:r w:rsidRPr="001C6EC3">
        <w:rPr>
          <w:rFonts w:cstheme="minorHAnsi"/>
        </w:rPr>
        <w:t>Identification</w:t>
      </w:r>
      <w:r w:rsidR="00773982" w:rsidRPr="001C6EC3">
        <w:rPr>
          <w:rFonts w:cstheme="minorHAnsi"/>
        </w:rPr>
        <w:t xml:space="preserve"> and agreement of schemes </w:t>
      </w:r>
      <w:r w:rsidR="0002194A">
        <w:rPr>
          <w:rFonts w:cstheme="minorHAnsi"/>
        </w:rPr>
        <w:t xml:space="preserve">under the four headings </w:t>
      </w:r>
      <w:r w:rsidR="00773982" w:rsidRPr="001C6EC3">
        <w:rPr>
          <w:rFonts w:cstheme="minorHAnsi"/>
        </w:rPr>
        <w:t>at ACM</w:t>
      </w:r>
    </w:p>
    <w:p w14:paraId="57245A68" w14:textId="7DF1E539" w:rsidR="001E78B2" w:rsidRPr="001C6EC3" w:rsidRDefault="001E78B2" w:rsidP="001C6EC3">
      <w:pPr>
        <w:pStyle w:val="ListParagraph"/>
        <w:numPr>
          <w:ilvl w:val="0"/>
          <w:numId w:val="19"/>
        </w:numPr>
        <w:spacing w:after="0"/>
        <w:rPr>
          <w:rFonts w:cstheme="minorHAnsi"/>
        </w:rPr>
      </w:pPr>
      <w:r w:rsidRPr="001C6EC3">
        <w:rPr>
          <w:rFonts w:cstheme="minorHAnsi"/>
        </w:rPr>
        <w:t>Appointment of</w:t>
      </w:r>
      <w:r w:rsidR="00773982" w:rsidRPr="001C6EC3">
        <w:rPr>
          <w:rFonts w:cstheme="minorHAnsi"/>
        </w:rPr>
        <w:t xml:space="preserve"> design c</w:t>
      </w:r>
      <w:r w:rsidRPr="001C6EC3">
        <w:rPr>
          <w:rFonts w:cstheme="minorHAnsi"/>
        </w:rPr>
        <w:t>onsultants to</w:t>
      </w:r>
      <w:r w:rsidR="00773982" w:rsidRPr="001C6EC3">
        <w:rPr>
          <w:rFonts w:cstheme="minorHAnsi"/>
        </w:rPr>
        <w:t xml:space="preserve"> progress the detailed design of the agreed schemes </w:t>
      </w:r>
    </w:p>
    <w:p w14:paraId="440C3644" w14:textId="0A842438" w:rsidR="001E78B2" w:rsidRPr="001C6EC3" w:rsidRDefault="001E78B2" w:rsidP="001C6EC3">
      <w:pPr>
        <w:pStyle w:val="ListParagraph"/>
        <w:numPr>
          <w:ilvl w:val="0"/>
          <w:numId w:val="19"/>
        </w:numPr>
        <w:spacing w:after="0"/>
        <w:rPr>
          <w:rFonts w:cstheme="minorHAnsi"/>
        </w:rPr>
      </w:pPr>
      <w:r w:rsidRPr="001C6EC3">
        <w:rPr>
          <w:rFonts w:cstheme="minorHAnsi"/>
        </w:rPr>
        <w:t xml:space="preserve">Present </w:t>
      </w:r>
      <w:r w:rsidR="00773982" w:rsidRPr="001C6EC3">
        <w:rPr>
          <w:rFonts w:cstheme="minorHAnsi"/>
        </w:rPr>
        <w:t xml:space="preserve">draft proposed schemes to </w:t>
      </w:r>
      <w:r w:rsidR="00ED0764" w:rsidRPr="001C6EC3">
        <w:rPr>
          <w:rFonts w:cstheme="minorHAnsi"/>
        </w:rPr>
        <w:t xml:space="preserve">ACM </w:t>
      </w:r>
    </w:p>
    <w:p w14:paraId="0A6E2CCC" w14:textId="299010AA" w:rsidR="00773982" w:rsidRPr="001C6EC3" w:rsidRDefault="00773982" w:rsidP="001C6EC3">
      <w:pPr>
        <w:pStyle w:val="ListParagraph"/>
        <w:numPr>
          <w:ilvl w:val="0"/>
          <w:numId w:val="19"/>
        </w:numPr>
        <w:spacing w:after="0"/>
        <w:rPr>
          <w:rFonts w:cstheme="minorHAnsi"/>
        </w:rPr>
      </w:pPr>
      <w:r w:rsidRPr="001C6EC3">
        <w:rPr>
          <w:rFonts w:cstheme="minorHAnsi"/>
        </w:rPr>
        <w:t xml:space="preserve">Secure any necessary planning or licence approvals </w:t>
      </w:r>
    </w:p>
    <w:p w14:paraId="65A6EAA9" w14:textId="68BBDFC3" w:rsidR="00773982" w:rsidRPr="001C6EC3" w:rsidRDefault="001E78B2" w:rsidP="001C6EC3">
      <w:pPr>
        <w:pStyle w:val="ListParagraph"/>
        <w:numPr>
          <w:ilvl w:val="0"/>
          <w:numId w:val="19"/>
        </w:numPr>
        <w:spacing w:after="0"/>
        <w:rPr>
          <w:rFonts w:cstheme="minorHAnsi"/>
        </w:rPr>
      </w:pPr>
      <w:r w:rsidRPr="001C6EC3">
        <w:rPr>
          <w:rFonts w:cstheme="minorHAnsi"/>
        </w:rPr>
        <w:t>Tender for contractors</w:t>
      </w:r>
      <w:r w:rsidR="00773982" w:rsidRPr="001C6EC3">
        <w:rPr>
          <w:rFonts w:cstheme="minorHAnsi"/>
        </w:rPr>
        <w:t xml:space="preserve"> </w:t>
      </w:r>
    </w:p>
    <w:p w14:paraId="238AA4A6" w14:textId="0628C8AB" w:rsidR="001E78B2" w:rsidRPr="001C6EC3" w:rsidRDefault="00773982" w:rsidP="001C6EC3">
      <w:pPr>
        <w:pStyle w:val="ListParagraph"/>
        <w:numPr>
          <w:ilvl w:val="0"/>
          <w:numId w:val="19"/>
        </w:numPr>
        <w:spacing w:after="0"/>
        <w:rPr>
          <w:rFonts w:cstheme="minorHAnsi"/>
        </w:rPr>
      </w:pPr>
      <w:r w:rsidRPr="001C6EC3">
        <w:rPr>
          <w:rFonts w:cstheme="minorHAnsi"/>
        </w:rPr>
        <w:t>Deliver the initial schemes</w:t>
      </w:r>
    </w:p>
    <w:p w14:paraId="740F25D6" w14:textId="3C98A113" w:rsidR="006C24E5" w:rsidRDefault="006C24E5" w:rsidP="001C6EC3">
      <w:pPr>
        <w:spacing w:after="0"/>
        <w:rPr>
          <w:rFonts w:cstheme="minorHAnsi"/>
          <w:b/>
          <w:bCs/>
          <w:noProof/>
        </w:rPr>
      </w:pPr>
      <w:r w:rsidRPr="001C6EC3">
        <w:rPr>
          <w:rFonts w:cstheme="minorHAnsi"/>
          <w:b/>
          <w:bCs/>
          <w:noProof/>
        </w:rPr>
        <w:t xml:space="preserve">  </w:t>
      </w:r>
    </w:p>
    <w:p w14:paraId="466839EE" w14:textId="27834C1C" w:rsidR="008F0C9A" w:rsidRDefault="008F0C9A" w:rsidP="001C6EC3">
      <w:pPr>
        <w:spacing w:after="0"/>
        <w:rPr>
          <w:rFonts w:cstheme="minorHAnsi"/>
          <w:b/>
          <w:bCs/>
          <w:noProof/>
        </w:rPr>
      </w:pPr>
    </w:p>
    <w:p w14:paraId="730B902E" w14:textId="1DA735E4" w:rsidR="008F0C9A" w:rsidRDefault="008F0C9A" w:rsidP="001C6EC3">
      <w:pPr>
        <w:spacing w:after="0"/>
        <w:rPr>
          <w:rFonts w:cstheme="minorHAnsi"/>
          <w:b/>
          <w:bCs/>
          <w:noProof/>
        </w:rPr>
      </w:pPr>
    </w:p>
    <w:p w14:paraId="32CB2500" w14:textId="36573B2E" w:rsidR="008F0C9A" w:rsidRDefault="008F0C9A" w:rsidP="001C6EC3">
      <w:pPr>
        <w:spacing w:after="0"/>
        <w:rPr>
          <w:rFonts w:cstheme="minorHAnsi"/>
          <w:b/>
          <w:bCs/>
          <w:noProof/>
        </w:rPr>
      </w:pPr>
    </w:p>
    <w:p w14:paraId="43DBC2FF" w14:textId="7625C5A7" w:rsidR="008F0C9A" w:rsidRDefault="008F0C9A" w:rsidP="001C6EC3">
      <w:pPr>
        <w:spacing w:after="0"/>
        <w:rPr>
          <w:rFonts w:cstheme="minorHAnsi"/>
          <w:b/>
          <w:bCs/>
          <w:noProof/>
        </w:rPr>
      </w:pPr>
      <w:r>
        <w:rPr>
          <w:rFonts w:cstheme="minorHAnsi"/>
          <w:b/>
          <w:bCs/>
          <w:noProof/>
        </w:rPr>
        <w:lastRenderedPageBreak/>
        <w:t xml:space="preserve">LIST OF APPENDICES </w:t>
      </w:r>
    </w:p>
    <w:p w14:paraId="551ED880" w14:textId="77777777" w:rsidR="008F0C9A" w:rsidRDefault="008F0C9A" w:rsidP="001C6EC3">
      <w:pPr>
        <w:spacing w:after="0"/>
        <w:rPr>
          <w:rFonts w:cstheme="minorHAnsi"/>
          <w:b/>
          <w:bCs/>
          <w:noProof/>
        </w:rPr>
      </w:pPr>
    </w:p>
    <w:p w14:paraId="2D19CED2" w14:textId="60D48C7F" w:rsidR="008F0C9A" w:rsidRDefault="008F0C9A" w:rsidP="001C6EC3">
      <w:pPr>
        <w:spacing w:after="0"/>
        <w:rPr>
          <w:rFonts w:cstheme="minorHAnsi"/>
          <w:b/>
          <w:bCs/>
          <w:noProof/>
        </w:rPr>
      </w:pPr>
      <w:r>
        <w:rPr>
          <w:rFonts w:cstheme="minorHAnsi"/>
          <w:b/>
          <w:bCs/>
          <w:noProof/>
        </w:rPr>
        <w:t>Appendix 1</w:t>
      </w:r>
    </w:p>
    <w:p w14:paraId="3858BECC" w14:textId="3F9C7C70" w:rsidR="008F0C9A" w:rsidRDefault="008F0C9A" w:rsidP="001C6EC3">
      <w:pPr>
        <w:spacing w:after="0"/>
        <w:rPr>
          <w:rFonts w:cstheme="minorHAnsi"/>
          <w:b/>
          <w:bCs/>
          <w:noProof/>
        </w:rPr>
      </w:pPr>
    </w:p>
    <w:p w14:paraId="715EB6D7" w14:textId="09295A83" w:rsidR="008F0C9A" w:rsidRPr="008F0C9A" w:rsidRDefault="008F0C9A" w:rsidP="008F0C9A">
      <w:pPr>
        <w:spacing w:after="0"/>
        <w:rPr>
          <w:rFonts w:cstheme="minorHAnsi"/>
        </w:rPr>
      </w:pPr>
      <w:r w:rsidRPr="008F0C9A">
        <w:rPr>
          <w:rFonts w:cstheme="minorHAnsi"/>
        </w:rPr>
        <w:t>Failte Ireland – Visitor Orientation Sign ‘Signage with Purpose’ 2020</w:t>
      </w:r>
      <w:r>
        <w:rPr>
          <w:rFonts w:cstheme="minorHAnsi"/>
        </w:rPr>
        <w:t xml:space="preserve"> (attached)</w:t>
      </w:r>
    </w:p>
    <w:p w14:paraId="7B28DE5B" w14:textId="5132CD32" w:rsidR="008F0C9A" w:rsidRDefault="008F0C9A" w:rsidP="008F0C9A">
      <w:pPr>
        <w:spacing w:after="0"/>
        <w:rPr>
          <w:rFonts w:cstheme="minorHAnsi"/>
        </w:rPr>
      </w:pPr>
    </w:p>
    <w:p w14:paraId="26321B95" w14:textId="78BD8E65" w:rsidR="008F0C9A" w:rsidRDefault="008F0C9A" w:rsidP="008F0C9A">
      <w:pPr>
        <w:spacing w:after="0"/>
        <w:rPr>
          <w:rFonts w:cstheme="minorHAnsi"/>
          <w:b/>
          <w:bCs/>
        </w:rPr>
      </w:pPr>
      <w:r>
        <w:rPr>
          <w:rFonts w:cstheme="minorHAnsi"/>
          <w:b/>
          <w:bCs/>
        </w:rPr>
        <w:t>Appendix 2</w:t>
      </w:r>
    </w:p>
    <w:p w14:paraId="1B0CAA5C" w14:textId="4FF05407" w:rsidR="008F0C9A" w:rsidRDefault="008F0C9A" w:rsidP="008F0C9A">
      <w:pPr>
        <w:spacing w:after="0"/>
        <w:rPr>
          <w:rFonts w:cstheme="minorHAnsi"/>
          <w:b/>
          <w:bCs/>
        </w:rPr>
      </w:pPr>
    </w:p>
    <w:p w14:paraId="51D46AC2" w14:textId="2E1A8D48" w:rsidR="008F0C9A" w:rsidRPr="008F0C9A" w:rsidRDefault="008F0C9A" w:rsidP="008F0C9A">
      <w:pPr>
        <w:spacing w:after="0"/>
        <w:rPr>
          <w:rFonts w:cstheme="minorHAnsi"/>
        </w:rPr>
      </w:pPr>
      <w:r w:rsidRPr="008F0C9A">
        <w:rPr>
          <w:rFonts w:cstheme="minorHAnsi"/>
        </w:rPr>
        <w:t>Council’s adopted Wayfinding Strategy 2018</w:t>
      </w:r>
    </w:p>
    <w:p w14:paraId="4B056048" w14:textId="77777777" w:rsidR="008F0C9A" w:rsidRDefault="008F0C9A" w:rsidP="008F0C9A">
      <w:pPr>
        <w:spacing w:after="0"/>
        <w:rPr>
          <w:rFonts w:cstheme="minorHAnsi"/>
          <w:b/>
          <w:bCs/>
        </w:rPr>
      </w:pPr>
    </w:p>
    <w:p w14:paraId="24F6D31A" w14:textId="730FC9C6" w:rsidR="008F0C9A" w:rsidRPr="008F0C9A" w:rsidRDefault="008F0C9A" w:rsidP="008F0C9A">
      <w:pPr>
        <w:spacing w:after="0"/>
        <w:rPr>
          <w:rFonts w:cstheme="minorHAnsi"/>
          <w:b/>
          <w:bCs/>
        </w:rPr>
      </w:pPr>
      <w:r w:rsidRPr="008F0C9A">
        <w:rPr>
          <w:rFonts w:cstheme="minorHAnsi"/>
          <w:b/>
          <w:bCs/>
        </w:rPr>
        <w:t xml:space="preserve">Appendix </w:t>
      </w:r>
      <w:r>
        <w:rPr>
          <w:rFonts w:cstheme="minorHAnsi"/>
          <w:b/>
          <w:bCs/>
        </w:rPr>
        <w:t>3</w:t>
      </w:r>
    </w:p>
    <w:p w14:paraId="2A5B211C" w14:textId="0511F648" w:rsidR="008F0C9A" w:rsidRDefault="008F0C9A" w:rsidP="008F0C9A">
      <w:pPr>
        <w:spacing w:after="0"/>
        <w:rPr>
          <w:rFonts w:cstheme="minorHAnsi"/>
        </w:rPr>
      </w:pPr>
    </w:p>
    <w:p w14:paraId="391E6E90" w14:textId="509C5474" w:rsidR="008F0C9A" w:rsidRPr="008F0C9A" w:rsidRDefault="008F0C9A" w:rsidP="008F0C9A">
      <w:r w:rsidRPr="008F0C9A">
        <w:t xml:space="preserve">Below is an indicative list of potential locations where new Directional signs could be located. Once the policy is agreed by the Council it is then the intention to agree locations under each of these headings with the ACMs. Once these are agreed a selection of locations will be progressed to detailed design and delivery. </w:t>
      </w:r>
    </w:p>
    <w:p w14:paraId="767B8CE5" w14:textId="1D03E18E" w:rsidR="008F0C9A" w:rsidRPr="008F0C9A" w:rsidRDefault="008F0C9A" w:rsidP="008F0C9A">
      <w:pPr>
        <w:rPr>
          <w:u w:val="single"/>
        </w:rPr>
      </w:pPr>
      <w:r w:rsidRPr="008F0C9A">
        <w:rPr>
          <w:u w:val="single"/>
        </w:rPr>
        <w:t xml:space="preserve">Heritage and Cultural </w:t>
      </w:r>
      <w:r w:rsidR="00586298">
        <w:rPr>
          <w:u w:val="single"/>
        </w:rPr>
        <w:t>trails</w:t>
      </w:r>
    </w:p>
    <w:p w14:paraId="7CD92A2B" w14:textId="40D4219C" w:rsidR="008F0C9A" w:rsidRPr="008F0C9A" w:rsidRDefault="008F0C9A" w:rsidP="008F0C9A">
      <w:pPr>
        <w:pStyle w:val="ListParagraph"/>
        <w:numPr>
          <w:ilvl w:val="0"/>
          <w:numId w:val="35"/>
        </w:numPr>
        <w:rPr>
          <w:b/>
          <w:bCs/>
        </w:rPr>
      </w:pPr>
      <w:r w:rsidRPr="00883116">
        <w:t xml:space="preserve">Rathfarnham </w:t>
      </w:r>
      <w:r>
        <w:t xml:space="preserve">Village and </w:t>
      </w:r>
      <w:r w:rsidRPr="00883116">
        <w:t xml:space="preserve">Castle, </w:t>
      </w:r>
      <w:r>
        <w:t>Clondalkin Village</w:t>
      </w:r>
      <w:r w:rsidRPr="00883116">
        <w:t>,</w:t>
      </w:r>
      <w:r>
        <w:t xml:space="preserve"> Tallaght Heritage Trail, Lucan Village to Demesne, Dodder Greenway to Mountains </w:t>
      </w:r>
    </w:p>
    <w:p w14:paraId="3233B2ED" w14:textId="6C82A1F5" w:rsidR="008F0C9A" w:rsidRPr="008F0C9A" w:rsidRDefault="008F0C9A" w:rsidP="008F0C9A">
      <w:pPr>
        <w:rPr>
          <w:u w:val="single"/>
        </w:rPr>
      </w:pPr>
      <w:r w:rsidRPr="008F0C9A">
        <w:rPr>
          <w:u w:val="single"/>
        </w:rPr>
        <w:t>Tallaght Town Centre, 9 historic village and district centres</w:t>
      </w:r>
    </w:p>
    <w:p w14:paraId="0E2DB3A5" w14:textId="77777777" w:rsidR="008F0C9A" w:rsidRPr="008F0C9A" w:rsidRDefault="008F0C9A" w:rsidP="008F0C9A">
      <w:pPr>
        <w:pStyle w:val="ListParagraph"/>
        <w:numPr>
          <w:ilvl w:val="0"/>
          <w:numId w:val="35"/>
        </w:numPr>
        <w:rPr>
          <w:b/>
          <w:bCs/>
        </w:rPr>
      </w:pPr>
      <w:r>
        <w:t>Tallaght Town Centre</w:t>
      </w:r>
    </w:p>
    <w:p w14:paraId="7541B821" w14:textId="77777777" w:rsidR="008F0C9A" w:rsidRPr="008F0C9A" w:rsidRDefault="008F0C9A" w:rsidP="008F0C9A">
      <w:pPr>
        <w:pStyle w:val="ListParagraph"/>
        <w:numPr>
          <w:ilvl w:val="0"/>
          <w:numId w:val="35"/>
        </w:numPr>
        <w:rPr>
          <w:b/>
          <w:bCs/>
        </w:rPr>
      </w:pPr>
      <w:r>
        <w:t>The 9 historic villages</w:t>
      </w:r>
    </w:p>
    <w:p w14:paraId="0463F8F4" w14:textId="15FED42A" w:rsidR="008F0C9A" w:rsidRPr="008F0C9A" w:rsidRDefault="008F0C9A" w:rsidP="008F0C9A">
      <w:pPr>
        <w:pStyle w:val="ListParagraph"/>
        <w:numPr>
          <w:ilvl w:val="0"/>
          <w:numId w:val="35"/>
        </w:numPr>
        <w:rPr>
          <w:b/>
          <w:bCs/>
        </w:rPr>
      </w:pPr>
      <w:r>
        <w:t xml:space="preserve">The district centres of </w:t>
      </w:r>
      <w:r w:rsidRPr="008F0C9A">
        <w:rPr>
          <w:rFonts w:ascii="Calibri" w:hAnsi="Calibri" w:cs="Calibri"/>
        </w:rPr>
        <w:t>Bawnogue</w:t>
      </w:r>
      <w:r w:rsidRPr="008F0C9A">
        <w:rPr>
          <w:rFonts w:ascii="Calibri" w:eastAsia="Times New Roman" w:hAnsi="Calibri" w:cs="Calibri"/>
          <w:color w:val="000000"/>
        </w:rPr>
        <w:t xml:space="preserve">, Deansrath, </w:t>
      </w:r>
      <w:proofErr w:type="spellStart"/>
      <w:r w:rsidRPr="008F0C9A">
        <w:rPr>
          <w:rFonts w:ascii="Calibri" w:eastAsia="Times New Roman" w:hAnsi="Calibri" w:cs="Calibri"/>
          <w:color w:val="000000"/>
        </w:rPr>
        <w:t>Neilstown</w:t>
      </w:r>
      <w:proofErr w:type="spellEnd"/>
      <w:r w:rsidRPr="008F0C9A">
        <w:rPr>
          <w:rFonts w:ascii="Calibri" w:eastAsia="Times New Roman" w:hAnsi="Calibri" w:cs="Calibri"/>
          <w:color w:val="000000"/>
        </w:rPr>
        <w:t>,</w:t>
      </w:r>
      <w:r>
        <w:rPr>
          <w:rFonts w:ascii="Calibri" w:eastAsia="Times New Roman" w:hAnsi="Calibri" w:cs="Calibri"/>
          <w:color w:val="000000"/>
        </w:rPr>
        <w:t xml:space="preserve"> </w:t>
      </w:r>
      <w:proofErr w:type="spellStart"/>
      <w:r w:rsidRPr="008F0C9A">
        <w:rPr>
          <w:rFonts w:ascii="Calibri" w:eastAsia="Times New Roman" w:hAnsi="Calibri" w:cs="Calibri"/>
          <w:color w:val="000000"/>
        </w:rPr>
        <w:t>Dodsboro</w:t>
      </w:r>
      <w:proofErr w:type="spellEnd"/>
      <w:r w:rsidRPr="008F0C9A">
        <w:rPr>
          <w:rFonts w:ascii="Calibri" w:eastAsia="Times New Roman" w:hAnsi="Calibri" w:cs="Calibri"/>
          <w:color w:val="000000"/>
        </w:rPr>
        <w:t xml:space="preserve">, </w:t>
      </w:r>
      <w:proofErr w:type="spellStart"/>
      <w:r w:rsidRPr="008F0C9A">
        <w:rPr>
          <w:rFonts w:ascii="Calibri" w:eastAsia="Times New Roman" w:hAnsi="Calibri" w:cs="Calibri"/>
          <w:color w:val="000000"/>
        </w:rPr>
        <w:t>Castletymon</w:t>
      </w:r>
      <w:proofErr w:type="spellEnd"/>
      <w:r w:rsidRPr="008F0C9A">
        <w:rPr>
          <w:rFonts w:ascii="Calibri" w:eastAsia="Times New Roman" w:hAnsi="Calibri" w:cs="Calibri"/>
          <w:color w:val="000000"/>
        </w:rPr>
        <w:t xml:space="preserve">, Rosemount, </w:t>
      </w:r>
      <w:proofErr w:type="spellStart"/>
      <w:r w:rsidRPr="008F0C9A">
        <w:rPr>
          <w:rFonts w:ascii="Calibri" w:eastAsia="Times New Roman" w:hAnsi="Calibri" w:cs="Calibri"/>
          <w:color w:val="000000"/>
        </w:rPr>
        <w:t>Whitechurch</w:t>
      </w:r>
      <w:proofErr w:type="spellEnd"/>
      <w:r w:rsidRPr="008F0C9A">
        <w:rPr>
          <w:rFonts w:ascii="Calibri" w:eastAsia="Times New Roman" w:hAnsi="Calibri" w:cs="Calibri"/>
          <w:color w:val="000000"/>
        </w:rPr>
        <w:t>, Old</w:t>
      </w:r>
      <w:r>
        <w:rPr>
          <w:rFonts w:ascii="Calibri" w:eastAsia="Times New Roman" w:hAnsi="Calibri" w:cs="Calibri"/>
          <w:color w:val="000000"/>
        </w:rPr>
        <w:t xml:space="preserve"> </w:t>
      </w:r>
      <w:r w:rsidRPr="008F0C9A">
        <w:rPr>
          <w:rFonts w:ascii="Calibri" w:eastAsia="Times New Roman" w:hAnsi="Calibri" w:cs="Calibri"/>
          <w:color w:val="000000"/>
        </w:rPr>
        <w:t>Bawn and Grange R</w:t>
      </w:r>
      <w:r>
        <w:rPr>
          <w:rFonts w:ascii="Calibri" w:eastAsia="Times New Roman" w:hAnsi="Calibri" w:cs="Calibri"/>
          <w:color w:val="000000"/>
        </w:rPr>
        <w:t xml:space="preserve">oad. These district centre locations coincide with the 10 district centre locations included the District Centre Enhancement Program </w:t>
      </w:r>
      <w:r w:rsidRPr="008F0C9A">
        <w:rPr>
          <w:rFonts w:ascii="Calibri" w:eastAsia="Times New Roman" w:hAnsi="Calibri" w:cs="Calibri"/>
          <w:color w:val="000000"/>
        </w:rPr>
        <w:t xml:space="preserve">                                        </w:t>
      </w:r>
    </w:p>
    <w:p w14:paraId="0A526DBA" w14:textId="77777777" w:rsidR="008F0C9A" w:rsidRPr="008F0C9A" w:rsidRDefault="008F0C9A" w:rsidP="008F0C9A">
      <w:pPr>
        <w:rPr>
          <w:u w:val="single"/>
        </w:rPr>
      </w:pPr>
      <w:r w:rsidRPr="00883116">
        <w:t xml:space="preserve"> </w:t>
      </w:r>
      <w:r w:rsidRPr="008F0C9A">
        <w:rPr>
          <w:u w:val="single"/>
        </w:rPr>
        <w:t>Parks and Open Spaces</w:t>
      </w:r>
    </w:p>
    <w:p w14:paraId="0DB2A774" w14:textId="77777777" w:rsidR="006E3D9E" w:rsidRDefault="006E3D9E" w:rsidP="006E3D9E">
      <w:pPr>
        <w:pStyle w:val="ListParagraph"/>
      </w:pPr>
      <w:r w:rsidRPr="006E3D9E">
        <w:t xml:space="preserve">Tymon Park, </w:t>
      </w:r>
      <w:proofErr w:type="spellStart"/>
      <w:r w:rsidRPr="006E3D9E">
        <w:t>Corkagh</w:t>
      </w:r>
      <w:proofErr w:type="spellEnd"/>
      <w:r w:rsidRPr="006E3D9E">
        <w:t xml:space="preserve"> Park (including </w:t>
      </w:r>
      <w:proofErr w:type="spellStart"/>
      <w:r w:rsidRPr="006E3D9E">
        <w:t>Camac</w:t>
      </w:r>
      <w:proofErr w:type="spellEnd"/>
      <w:r w:rsidRPr="006E3D9E">
        <w:t xml:space="preserve"> Valley Caravan Park), </w:t>
      </w:r>
      <w:proofErr w:type="spellStart"/>
      <w:r w:rsidRPr="006E3D9E">
        <w:t>Griffeen</w:t>
      </w:r>
      <w:proofErr w:type="spellEnd"/>
      <w:r w:rsidRPr="006E3D9E">
        <w:t xml:space="preserve"> Park, Dodder Valley Park, </w:t>
      </w:r>
      <w:proofErr w:type="spellStart"/>
      <w:r w:rsidRPr="006E3D9E">
        <w:t>Waterstown</w:t>
      </w:r>
      <w:proofErr w:type="spellEnd"/>
      <w:r w:rsidRPr="006E3D9E">
        <w:t xml:space="preserve"> Park, Lucan Demesne</w:t>
      </w:r>
      <w:r w:rsidRPr="006E3D9E">
        <w:rPr>
          <w:strike/>
        </w:rPr>
        <w:t>,</w:t>
      </w:r>
      <w:r w:rsidRPr="006E3D9E">
        <w:t xml:space="preserve"> Rathfarnham Castle Park, Sean Walsh Park, </w:t>
      </w:r>
      <w:proofErr w:type="spellStart"/>
      <w:r w:rsidRPr="006E3D9E">
        <w:t>Kiltipper</w:t>
      </w:r>
      <w:proofErr w:type="spellEnd"/>
      <w:r w:rsidRPr="006E3D9E">
        <w:t xml:space="preserve"> Park, Butler McGee Park, </w:t>
      </w:r>
      <w:proofErr w:type="spellStart"/>
      <w:r w:rsidRPr="006E3D9E">
        <w:t>Collinstown</w:t>
      </w:r>
      <w:proofErr w:type="spellEnd"/>
      <w:r w:rsidRPr="006E3D9E">
        <w:t xml:space="preserve"> Park, Killinarden Park-(subject to regeneration plan).</w:t>
      </w:r>
    </w:p>
    <w:p w14:paraId="49863ABC" w14:textId="77777777" w:rsidR="008F0C9A" w:rsidRPr="008F0C9A" w:rsidRDefault="008F0C9A" w:rsidP="008F0C9A">
      <w:pPr>
        <w:rPr>
          <w:u w:val="single"/>
        </w:rPr>
      </w:pPr>
      <w:r w:rsidRPr="008F0C9A">
        <w:rPr>
          <w:u w:val="single"/>
        </w:rPr>
        <w:t>Transport Nodes</w:t>
      </w:r>
    </w:p>
    <w:p w14:paraId="3D8817D6" w14:textId="6C558A5F" w:rsidR="008F0C9A" w:rsidRDefault="008F0C9A" w:rsidP="008F0C9A">
      <w:pPr>
        <w:pStyle w:val="ListParagraph"/>
        <w:numPr>
          <w:ilvl w:val="0"/>
          <w:numId w:val="36"/>
        </w:numPr>
      </w:pPr>
      <w:r w:rsidRPr="00883116">
        <w:t>Liffey Valley</w:t>
      </w:r>
      <w:r>
        <w:t xml:space="preserve"> shopping centre, </w:t>
      </w:r>
      <w:r w:rsidRPr="00883116">
        <w:t>Tallaght The Square</w:t>
      </w:r>
      <w:r>
        <w:t xml:space="preserve">, </w:t>
      </w:r>
      <w:r w:rsidRPr="00883116">
        <w:t>Irish Rail Stations</w:t>
      </w:r>
      <w:r>
        <w:t xml:space="preserve">, </w:t>
      </w:r>
      <w:r w:rsidRPr="00883116">
        <w:t>Luas Stations</w:t>
      </w:r>
      <w:r>
        <w:t>.</w:t>
      </w:r>
    </w:p>
    <w:p w14:paraId="290748E8" w14:textId="77777777" w:rsidR="008F0C9A" w:rsidRDefault="008F0C9A" w:rsidP="008F0C9A">
      <w:pPr>
        <w:pStyle w:val="ListParagraph"/>
      </w:pPr>
    </w:p>
    <w:p w14:paraId="5262CBFF" w14:textId="77777777" w:rsidR="008F0C9A" w:rsidRPr="008F0C9A" w:rsidRDefault="008F0C9A" w:rsidP="008F0C9A">
      <w:pPr>
        <w:spacing w:after="0"/>
        <w:rPr>
          <w:rFonts w:cstheme="minorHAnsi"/>
        </w:rPr>
      </w:pPr>
    </w:p>
    <w:sectPr w:rsidR="008F0C9A" w:rsidRPr="008F0C9A">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4E00A" w14:textId="77777777" w:rsidR="00505227" w:rsidRDefault="00505227" w:rsidP="00631FAD">
      <w:pPr>
        <w:spacing w:after="0" w:line="240" w:lineRule="auto"/>
      </w:pPr>
      <w:r>
        <w:separator/>
      </w:r>
    </w:p>
  </w:endnote>
  <w:endnote w:type="continuationSeparator" w:id="0">
    <w:p w14:paraId="46D71C1A" w14:textId="77777777" w:rsidR="00505227" w:rsidRDefault="00505227" w:rsidP="0063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F9C7D" w14:textId="77777777" w:rsidR="00631FAD" w:rsidRDefault="00631F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C093C" w14:textId="77777777" w:rsidR="00631FAD" w:rsidRDefault="00631F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CA454" w14:textId="77777777" w:rsidR="00631FAD" w:rsidRDefault="00631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A080B" w14:textId="77777777" w:rsidR="00505227" w:rsidRDefault="00505227" w:rsidP="00631FAD">
      <w:pPr>
        <w:spacing w:after="0" w:line="240" w:lineRule="auto"/>
      </w:pPr>
      <w:r>
        <w:separator/>
      </w:r>
    </w:p>
  </w:footnote>
  <w:footnote w:type="continuationSeparator" w:id="0">
    <w:p w14:paraId="07D6BF9F" w14:textId="77777777" w:rsidR="00505227" w:rsidRDefault="00505227" w:rsidP="00631F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3725D" w14:textId="77777777" w:rsidR="00631FAD" w:rsidRDefault="00631F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092647"/>
      <w:docPartObj>
        <w:docPartGallery w:val="Watermarks"/>
        <w:docPartUnique/>
      </w:docPartObj>
    </w:sdtPr>
    <w:sdtEndPr/>
    <w:sdtContent>
      <w:p w14:paraId="0C7FFDCB" w14:textId="12E3C777" w:rsidR="00631FAD" w:rsidRDefault="00505227">
        <w:pPr>
          <w:pStyle w:val="Header"/>
        </w:pPr>
        <w:r>
          <w:rPr>
            <w:noProof/>
          </w:rPr>
          <w:pict w14:anchorId="459927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112B9" w14:textId="77777777" w:rsidR="00631FAD" w:rsidRDefault="00631F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01E2F"/>
    <w:multiLevelType w:val="hybridMultilevel"/>
    <w:tmpl w:val="6ED8E8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7C4854"/>
    <w:multiLevelType w:val="hybridMultilevel"/>
    <w:tmpl w:val="070E15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7139DE"/>
    <w:multiLevelType w:val="hybridMultilevel"/>
    <w:tmpl w:val="CC50AE00"/>
    <w:lvl w:ilvl="0" w:tplc="5892542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9B1312"/>
    <w:multiLevelType w:val="hybridMultilevel"/>
    <w:tmpl w:val="88B2A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A20D6E"/>
    <w:multiLevelType w:val="hybridMultilevel"/>
    <w:tmpl w:val="DF30D2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89C5C97"/>
    <w:multiLevelType w:val="hybridMultilevel"/>
    <w:tmpl w:val="27BCA1C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A5F5D65"/>
    <w:multiLevelType w:val="hybridMultilevel"/>
    <w:tmpl w:val="7F0C6A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CF05BD2"/>
    <w:multiLevelType w:val="hybridMultilevel"/>
    <w:tmpl w:val="BF34A8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51979DD"/>
    <w:multiLevelType w:val="hybridMultilevel"/>
    <w:tmpl w:val="62E2DB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89350A2"/>
    <w:multiLevelType w:val="hybridMultilevel"/>
    <w:tmpl w:val="2A845E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CFB4BC1"/>
    <w:multiLevelType w:val="hybridMultilevel"/>
    <w:tmpl w:val="B072950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403A49"/>
    <w:multiLevelType w:val="hybridMultilevel"/>
    <w:tmpl w:val="693EF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9BD5049"/>
    <w:multiLevelType w:val="hybridMultilevel"/>
    <w:tmpl w:val="9B8CCF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A0B058D"/>
    <w:multiLevelType w:val="hybridMultilevel"/>
    <w:tmpl w:val="4168B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B3E7612"/>
    <w:multiLevelType w:val="hybridMultilevel"/>
    <w:tmpl w:val="BBA8C0C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D6936C6"/>
    <w:multiLevelType w:val="hybridMultilevel"/>
    <w:tmpl w:val="284429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DFB7D73"/>
    <w:multiLevelType w:val="hybridMultilevel"/>
    <w:tmpl w:val="3954B4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3D50A19"/>
    <w:multiLevelType w:val="hybridMultilevel"/>
    <w:tmpl w:val="A8CAF9F8"/>
    <w:lvl w:ilvl="0" w:tplc="CC92969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8A827A0"/>
    <w:multiLevelType w:val="hybridMultilevel"/>
    <w:tmpl w:val="D5AA68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A335533"/>
    <w:multiLevelType w:val="hybridMultilevel"/>
    <w:tmpl w:val="90FC99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C85502D"/>
    <w:multiLevelType w:val="hybridMultilevel"/>
    <w:tmpl w:val="2E4096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F536F88"/>
    <w:multiLevelType w:val="hybridMultilevel"/>
    <w:tmpl w:val="FAAC45DC"/>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0800601"/>
    <w:multiLevelType w:val="hybridMultilevel"/>
    <w:tmpl w:val="61987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6C050F8"/>
    <w:multiLevelType w:val="hybridMultilevel"/>
    <w:tmpl w:val="62C6B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E66DD8"/>
    <w:multiLevelType w:val="hybridMultilevel"/>
    <w:tmpl w:val="9C1EDC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6F54FC6"/>
    <w:multiLevelType w:val="hybridMultilevel"/>
    <w:tmpl w:val="528AE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313303"/>
    <w:multiLevelType w:val="hybridMultilevel"/>
    <w:tmpl w:val="EC8A20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8A91EFA"/>
    <w:multiLevelType w:val="hybridMultilevel"/>
    <w:tmpl w:val="4EF0E2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F2134E0"/>
    <w:multiLevelType w:val="hybridMultilevel"/>
    <w:tmpl w:val="2C062A7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FB61330"/>
    <w:multiLevelType w:val="hybridMultilevel"/>
    <w:tmpl w:val="986283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A1E506E"/>
    <w:multiLevelType w:val="hybridMultilevel"/>
    <w:tmpl w:val="91DC1B7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2641FC"/>
    <w:multiLevelType w:val="hybridMultilevel"/>
    <w:tmpl w:val="293C2FCA"/>
    <w:lvl w:ilvl="0" w:tplc="18090001">
      <w:start w:val="1"/>
      <w:numFmt w:val="bullet"/>
      <w:lvlText w:val=""/>
      <w:lvlJc w:val="left"/>
      <w:pPr>
        <w:ind w:left="770" w:hanging="360"/>
      </w:pPr>
      <w:rPr>
        <w:rFonts w:ascii="Symbol" w:hAnsi="Symbol" w:hint="default"/>
      </w:rPr>
    </w:lvl>
    <w:lvl w:ilvl="1" w:tplc="18090003">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32" w15:restartNumberingAfterBreak="0">
    <w:nsid w:val="70FF338A"/>
    <w:multiLevelType w:val="hybridMultilevel"/>
    <w:tmpl w:val="CF404F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849642D"/>
    <w:multiLevelType w:val="hybridMultilevel"/>
    <w:tmpl w:val="9C82BE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910333A"/>
    <w:multiLevelType w:val="hybridMultilevel"/>
    <w:tmpl w:val="C93209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C0E7520"/>
    <w:multiLevelType w:val="hybridMultilevel"/>
    <w:tmpl w:val="345621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F5A06E5"/>
    <w:multiLevelType w:val="hybridMultilevel"/>
    <w:tmpl w:val="62D8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29"/>
  </w:num>
  <w:num w:numId="3">
    <w:abstractNumId w:val="34"/>
  </w:num>
  <w:num w:numId="4">
    <w:abstractNumId w:val="25"/>
  </w:num>
  <w:num w:numId="5">
    <w:abstractNumId w:val="30"/>
  </w:num>
  <w:num w:numId="6">
    <w:abstractNumId w:val="35"/>
  </w:num>
  <w:num w:numId="7">
    <w:abstractNumId w:val="11"/>
  </w:num>
  <w:num w:numId="8">
    <w:abstractNumId w:val="13"/>
  </w:num>
  <w:num w:numId="9">
    <w:abstractNumId w:val="18"/>
  </w:num>
  <w:num w:numId="10">
    <w:abstractNumId w:val="31"/>
  </w:num>
  <w:num w:numId="11">
    <w:abstractNumId w:val="4"/>
  </w:num>
  <w:num w:numId="12">
    <w:abstractNumId w:val="0"/>
  </w:num>
  <w:num w:numId="13">
    <w:abstractNumId w:val="2"/>
  </w:num>
  <w:num w:numId="14">
    <w:abstractNumId w:val="33"/>
  </w:num>
  <w:num w:numId="15">
    <w:abstractNumId w:val="26"/>
  </w:num>
  <w:num w:numId="16">
    <w:abstractNumId w:val="32"/>
  </w:num>
  <w:num w:numId="17">
    <w:abstractNumId w:val="27"/>
  </w:num>
  <w:num w:numId="18">
    <w:abstractNumId w:val="24"/>
  </w:num>
  <w:num w:numId="19">
    <w:abstractNumId w:val="3"/>
  </w:num>
  <w:num w:numId="20">
    <w:abstractNumId w:val="17"/>
  </w:num>
  <w:num w:numId="21">
    <w:abstractNumId w:val="22"/>
  </w:num>
  <w:num w:numId="22">
    <w:abstractNumId w:val="20"/>
  </w:num>
  <w:num w:numId="23">
    <w:abstractNumId w:val="36"/>
  </w:num>
  <w:num w:numId="24">
    <w:abstractNumId w:val="19"/>
  </w:num>
  <w:num w:numId="25">
    <w:abstractNumId w:val="12"/>
  </w:num>
  <w:num w:numId="26">
    <w:abstractNumId w:val="1"/>
  </w:num>
  <w:num w:numId="27">
    <w:abstractNumId w:val="6"/>
  </w:num>
  <w:num w:numId="28">
    <w:abstractNumId w:val="14"/>
  </w:num>
  <w:num w:numId="29">
    <w:abstractNumId w:val="28"/>
  </w:num>
  <w:num w:numId="30">
    <w:abstractNumId w:val="21"/>
  </w:num>
  <w:num w:numId="31">
    <w:abstractNumId w:val="10"/>
  </w:num>
  <w:num w:numId="32">
    <w:abstractNumId w:val="16"/>
  </w:num>
  <w:num w:numId="33">
    <w:abstractNumId w:val="9"/>
  </w:num>
  <w:num w:numId="34">
    <w:abstractNumId w:val="15"/>
  </w:num>
  <w:num w:numId="35">
    <w:abstractNumId w:val="8"/>
  </w:num>
  <w:num w:numId="36">
    <w:abstractNumId w:val="23"/>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3C"/>
    <w:rsid w:val="00001377"/>
    <w:rsid w:val="00014380"/>
    <w:rsid w:val="0001624A"/>
    <w:rsid w:val="0002194A"/>
    <w:rsid w:val="00024D1F"/>
    <w:rsid w:val="00031037"/>
    <w:rsid w:val="00037486"/>
    <w:rsid w:val="000463CE"/>
    <w:rsid w:val="00054CE2"/>
    <w:rsid w:val="00080AC2"/>
    <w:rsid w:val="00090370"/>
    <w:rsid w:val="0009549F"/>
    <w:rsid w:val="000A4F99"/>
    <w:rsid w:val="000C09E3"/>
    <w:rsid w:val="000D09EC"/>
    <w:rsid w:val="000D4932"/>
    <w:rsid w:val="000F0236"/>
    <w:rsid w:val="00106FF5"/>
    <w:rsid w:val="00115689"/>
    <w:rsid w:val="00154D9E"/>
    <w:rsid w:val="00181F24"/>
    <w:rsid w:val="0018213A"/>
    <w:rsid w:val="00190EF5"/>
    <w:rsid w:val="00196306"/>
    <w:rsid w:val="0019792A"/>
    <w:rsid w:val="001B2B7C"/>
    <w:rsid w:val="001B5E55"/>
    <w:rsid w:val="001B6B61"/>
    <w:rsid w:val="001C479D"/>
    <w:rsid w:val="001C6EC3"/>
    <w:rsid w:val="001D7FE9"/>
    <w:rsid w:val="001E78B2"/>
    <w:rsid w:val="002243EC"/>
    <w:rsid w:val="00235079"/>
    <w:rsid w:val="002402D3"/>
    <w:rsid w:val="00242995"/>
    <w:rsid w:val="002B7562"/>
    <w:rsid w:val="002D0D94"/>
    <w:rsid w:val="002E72F9"/>
    <w:rsid w:val="002F5397"/>
    <w:rsid w:val="00302BB7"/>
    <w:rsid w:val="003055D6"/>
    <w:rsid w:val="00315723"/>
    <w:rsid w:val="00326898"/>
    <w:rsid w:val="00334404"/>
    <w:rsid w:val="00382906"/>
    <w:rsid w:val="00392E23"/>
    <w:rsid w:val="0039680B"/>
    <w:rsid w:val="003A41D7"/>
    <w:rsid w:val="003C54F3"/>
    <w:rsid w:val="003E11F5"/>
    <w:rsid w:val="003F2099"/>
    <w:rsid w:val="003F2A04"/>
    <w:rsid w:val="00415F6B"/>
    <w:rsid w:val="00421A8A"/>
    <w:rsid w:val="00433B94"/>
    <w:rsid w:val="004455DD"/>
    <w:rsid w:val="00456761"/>
    <w:rsid w:val="00460311"/>
    <w:rsid w:val="00463747"/>
    <w:rsid w:val="004803FE"/>
    <w:rsid w:val="00482606"/>
    <w:rsid w:val="00487AC2"/>
    <w:rsid w:val="00491CB5"/>
    <w:rsid w:val="00491F99"/>
    <w:rsid w:val="004B03BB"/>
    <w:rsid w:val="004C442D"/>
    <w:rsid w:val="004C78DC"/>
    <w:rsid w:val="004F2434"/>
    <w:rsid w:val="00505227"/>
    <w:rsid w:val="00524D17"/>
    <w:rsid w:val="00540328"/>
    <w:rsid w:val="00546AEA"/>
    <w:rsid w:val="00582AFE"/>
    <w:rsid w:val="00586298"/>
    <w:rsid w:val="00586586"/>
    <w:rsid w:val="005C2273"/>
    <w:rsid w:val="005C5214"/>
    <w:rsid w:val="00613F5A"/>
    <w:rsid w:val="00631FAD"/>
    <w:rsid w:val="00645D14"/>
    <w:rsid w:val="00650AD0"/>
    <w:rsid w:val="006606E0"/>
    <w:rsid w:val="00683965"/>
    <w:rsid w:val="00690619"/>
    <w:rsid w:val="006976B1"/>
    <w:rsid w:val="006B245E"/>
    <w:rsid w:val="006B6512"/>
    <w:rsid w:val="006C24E5"/>
    <w:rsid w:val="006C789A"/>
    <w:rsid w:val="006D6370"/>
    <w:rsid w:val="006E3D9E"/>
    <w:rsid w:val="006E5DD7"/>
    <w:rsid w:val="006E7C9C"/>
    <w:rsid w:val="007219BB"/>
    <w:rsid w:val="007227D3"/>
    <w:rsid w:val="00732698"/>
    <w:rsid w:val="00744E1B"/>
    <w:rsid w:val="00765C3B"/>
    <w:rsid w:val="00773982"/>
    <w:rsid w:val="00785920"/>
    <w:rsid w:val="00785D2D"/>
    <w:rsid w:val="007A773D"/>
    <w:rsid w:val="007C3A42"/>
    <w:rsid w:val="007D0B1C"/>
    <w:rsid w:val="007E52CB"/>
    <w:rsid w:val="007F693E"/>
    <w:rsid w:val="008227E8"/>
    <w:rsid w:val="0083205D"/>
    <w:rsid w:val="00843F20"/>
    <w:rsid w:val="00853EEC"/>
    <w:rsid w:val="00864B3C"/>
    <w:rsid w:val="00866379"/>
    <w:rsid w:val="00892490"/>
    <w:rsid w:val="00893942"/>
    <w:rsid w:val="008C0132"/>
    <w:rsid w:val="008F0C9A"/>
    <w:rsid w:val="008F2EF3"/>
    <w:rsid w:val="008F33C9"/>
    <w:rsid w:val="009004C5"/>
    <w:rsid w:val="0092764A"/>
    <w:rsid w:val="009314CC"/>
    <w:rsid w:val="00943B9F"/>
    <w:rsid w:val="00963318"/>
    <w:rsid w:val="00972591"/>
    <w:rsid w:val="00980789"/>
    <w:rsid w:val="00996B9A"/>
    <w:rsid w:val="009B5924"/>
    <w:rsid w:val="009C5116"/>
    <w:rsid w:val="009D27AF"/>
    <w:rsid w:val="009D583A"/>
    <w:rsid w:val="009F6ACC"/>
    <w:rsid w:val="00A30CD1"/>
    <w:rsid w:val="00A316A5"/>
    <w:rsid w:val="00A50FC6"/>
    <w:rsid w:val="00A529C8"/>
    <w:rsid w:val="00A76930"/>
    <w:rsid w:val="00A800DE"/>
    <w:rsid w:val="00A80203"/>
    <w:rsid w:val="00A845C7"/>
    <w:rsid w:val="00A940A1"/>
    <w:rsid w:val="00A944C4"/>
    <w:rsid w:val="00AD5AFB"/>
    <w:rsid w:val="00AD5CB7"/>
    <w:rsid w:val="00AE31F8"/>
    <w:rsid w:val="00AF23CA"/>
    <w:rsid w:val="00B0328C"/>
    <w:rsid w:val="00B12C77"/>
    <w:rsid w:val="00B17099"/>
    <w:rsid w:val="00B23C77"/>
    <w:rsid w:val="00B2552F"/>
    <w:rsid w:val="00B3189E"/>
    <w:rsid w:val="00B37204"/>
    <w:rsid w:val="00B373B5"/>
    <w:rsid w:val="00B37A5E"/>
    <w:rsid w:val="00B42BC5"/>
    <w:rsid w:val="00B531AA"/>
    <w:rsid w:val="00B57674"/>
    <w:rsid w:val="00B619F3"/>
    <w:rsid w:val="00B75818"/>
    <w:rsid w:val="00BD07BD"/>
    <w:rsid w:val="00BE637E"/>
    <w:rsid w:val="00C04C5A"/>
    <w:rsid w:val="00C120A8"/>
    <w:rsid w:val="00C40608"/>
    <w:rsid w:val="00C50D35"/>
    <w:rsid w:val="00C63D33"/>
    <w:rsid w:val="00C749A1"/>
    <w:rsid w:val="00C84219"/>
    <w:rsid w:val="00C907EC"/>
    <w:rsid w:val="00CB1466"/>
    <w:rsid w:val="00CB6593"/>
    <w:rsid w:val="00CD1EC3"/>
    <w:rsid w:val="00CD7B4A"/>
    <w:rsid w:val="00CE4B1F"/>
    <w:rsid w:val="00D05D73"/>
    <w:rsid w:val="00D15C3D"/>
    <w:rsid w:val="00D441DD"/>
    <w:rsid w:val="00D450AE"/>
    <w:rsid w:val="00D45CA4"/>
    <w:rsid w:val="00D57443"/>
    <w:rsid w:val="00D66252"/>
    <w:rsid w:val="00D82593"/>
    <w:rsid w:val="00DA3B1B"/>
    <w:rsid w:val="00DA4A44"/>
    <w:rsid w:val="00DC0918"/>
    <w:rsid w:val="00DD09D8"/>
    <w:rsid w:val="00DD7DD9"/>
    <w:rsid w:val="00DE0AA5"/>
    <w:rsid w:val="00DF03F6"/>
    <w:rsid w:val="00E24407"/>
    <w:rsid w:val="00E3046E"/>
    <w:rsid w:val="00E30CA2"/>
    <w:rsid w:val="00E35EAD"/>
    <w:rsid w:val="00E4383A"/>
    <w:rsid w:val="00E5087D"/>
    <w:rsid w:val="00E57B90"/>
    <w:rsid w:val="00E629D5"/>
    <w:rsid w:val="00E62FAC"/>
    <w:rsid w:val="00E73C3F"/>
    <w:rsid w:val="00E754E9"/>
    <w:rsid w:val="00E93C48"/>
    <w:rsid w:val="00EA1366"/>
    <w:rsid w:val="00EB13E6"/>
    <w:rsid w:val="00EB61F8"/>
    <w:rsid w:val="00EC3330"/>
    <w:rsid w:val="00ED0764"/>
    <w:rsid w:val="00EF4B69"/>
    <w:rsid w:val="00F007A2"/>
    <w:rsid w:val="00F02C70"/>
    <w:rsid w:val="00F1600B"/>
    <w:rsid w:val="00F17C58"/>
    <w:rsid w:val="00F22A58"/>
    <w:rsid w:val="00F25007"/>
    <w:rsid w:val="00F501E9"/>
    <w:rsid w:val="00F641DC"/>
    <w:rsid w:val="00F65139"/>
    <w:rsid w:val="00F74379"/>
    <w:rsid w:val="00F85F95"/>
    <w:rsid w:val="00FB0C18"/>
    <w:rsid w:val="00FB39D5"/>
    <w:rsid w:val="00FC086F"/>
    <w:rsid w:val="00FC686E"/>
    <w:rsid w:val="00FF114E"/>
    <w:rsid w:val="00FF61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928B1A"/>
  <w15:chartTrackingRefBased/>
  <w15:docId w15:val="{CBD2ECCC-1C20-44DD-83C5-3AA06C9B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2A04"/>
    <w:rPr>
      <w:color w:val="0563C1" w:themeColor="hyperlink"/>
      <w:u w:val="single"/>
    </w:rPr>
  </w:style>
  <w:style w:type="character" w:styleId="UnresolvedMention">
    <w:name w:val="Unresolved Mention"/>
    <w:basedOn w:val="DefaultParagraphFont"/>
    <w:uiPriority w:val="99"/>
    <w:semiHidden/>
    <w:unhideWhenUsed/>
    <w:rsid w:val="003F2A04"/>
    <w:rPr>
      <w:color w:val="605E5C"/>
      <w:shd w:val="clear" w:color="auto" w:fill="E1DFDD"/>
    </w:rPr>
  </w:style>
  <w:style w:type="paragraph" w:styleId="ListParagraph">
    <w:name w:val="List Paragraph"/>
    <w:basedOn w:val="Normal"/>
    <w:uiPriority w:val="34"/>
    <w:qFormat/>
    <w:rsid w:val="00F25007"/>
    <w:pPr>
      <w:ind w:left="720"/>
      <w:contextualSpacing/>
    </w:pPr>
  </w:style>
  <w:style w:type="character" w:styleId="CommentReference">
    <w:name w:val="annotation reference"/>
    <w:basedOn w:val="DefaultParagraphFont"/>
    <w:uiPriority w:val="99"/>
    <w:semiHidden/>
    <w:unhideWhenUsed/>
    <w:rsid w:val="00115689"/>
    <w:rPr>
      <w:sz w:val="16"/>
      <w:szCs w:val="16"/>
    </w:rPr>
  </w:style>
  <w:style w:type="paragraph" w:styleId="CommentText">
    <w:name w:val="annotation text"/>
    <w:basedOn w:val="Normal"/>
    <w:link w:val="CommentTextChar"/>
    <w:uiPriority w:val="99"/>
    <w:semiHidden/>
    <w:unhideWhenUsed/>
    <w:rsid w:val="00115689"/>
    <w:pPr>
      <w:spacing w:line="240" w:lineRule="auto"/>
    </w:pPr>
    <w:rPr>
      <w:sz w:val="20"/>
      <w:szCs w:val="20"/>
    </w:rPr>
  </w:style>
  <w:style w:type="character" w:customStyle="1" w:styleId="CommentTextChar">
    <w:name w:val="Comment Text Char"/>
    <w:basedOn w:val="DefaultParagraphFont"/>
    <w:link w:val="CommentText"/>
    <w:uiPriority w:val="99"/>
    <w:semiHidden/>
    <w:rsid w:val="00115689"/>
    <w:rPr>
      <w:sz w:val="20"/>
      <w:szCs w:val="20"/>
    </w:rPr>
  </w:style>
  <w:style w:type="paragraph" w:styleId="CommentSubject">
    <w:name w:val="annotation subject"/>
    <w:basedOn w:val="CommentText"/>
    <w:next w:val="CommentText"/>
    <w:link w:val="CommentSubjectChar"/>
    <w:uiPriority w:val="99"/>
    <w:semiHidden/>
    <w:unhideWhenUsed/>
    <w:rsid w:val="00115689"/>
    <w:rPr>
      <w:b/>
      <w:bCs/>
    </w:rPr>
  </w:style>
  <w:style w:type="character" w:customStyle="1" w:styleId="CommentSubjectChar">
    <w:name w:val="Comment Subject Char"/>
    <w:basedOn w:val="CommentTextChar"/>
    <w:link w:val="CommentSubject"/>
    <w:uiPriority w:val="99"/>
    <w:semiHidden/>
    <w:rsid w:val="00115689"/>
    <w:rPr>
      <w:b/>
      <w:bCs/>
      <w:sz w:val="20"/>
      <w:szCs w:val="20"/>
    </w:rPr>
  </w:style>
  <w:style w:type="paragraph" w:styleId="BalloonText">
    <w:name w:val="Balloon Text"/>
    <w:basedOn w:val="Normal"/>
    <w:link w:val="BalloonTextChar"/>
    <w:uiPriority w:val="99"/>
    <w:semiHidden/>
    <w:unhideWhenUsed/>
    <w:rsid w:val="001156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689"/>
    <w:rPr>
      <w:rFonts w:ascii="Segoe UI" w:hAnsi="Segoe UI" w:cs="Segoe UI"/>
      <w:sz w:val="18"/>
      <w:szCs w:val="18"/>
    </w:rPr>
  </w:style>
  <w:style w:type="paragraph" w:styleId="BodyText">
    <w:name w:val="Body Text"/>
    <w:basedOn w:val="Normal"/>
    <w:link w:val="BodyTextChar"/>
    <w:uiPriority w:val="99"/>
    <w:unhideWhenUsed/>
    <w:rsid w:val="009B5924"/>
    <w:pPr>
      <w:spacing w:after="120"/>
    </w:pPr>
  </w:style>
  <w:style w:type="character" w:customStyle="1" w:styleId="BodyTextChar">
    <w:name w:val="Body Text Char"/>
    <w:basedOn w:val="DefaultParagraphFont"/>
    <w:link w:val="BodyText"/>
    <w:uiPriority w:val="99"/>
    <w:rsid w:val="009B5924"/>
  </w:style>
  <w:style w:type="paragraph" w:styleId="Title">
    <w:name w:val="Title"/>
    <w:basedOn w:val="Normal"/>
    <w:next w:val="Normal"/>
    <w:link w:val="TitleChar"/>
    <w:uiPriority w:val="1"/>
    <w:qFormat/>
    <w:rsid w:val="00460311"/>
    <w:pPr>
      <w:autoSpaceDE w:val="0"/>
      <w:autoSpaceDN w:val="0"/>
      <w:adjustRightInd w:val="0"/>
      <w:spacing w:after="0"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460311"/>
    <w:rPr>
      <w:rFonts w:ascii="Times New Roman" w:hAnsi="Times New Roman" w:cs="Times New Roman"/>
      <w:sz w:val="24"/>
      <w:szCs w:val="24"/>
    </w:rPr>
  </w:style>
  <w:style w:type="paragraph" w:styleId="Caption">
    <w:name w:val="caption"/>
    <w:basedOn w:val="Normal"/>
    <w:next w:val="Normal"/>
    <w:uiPriority w:val="35"/>
    <w:unhideWhenUsed/>
    <w:qFormat/>
    <w:rsid w:val="006606E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631F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FAD"/>
  </w:style>
  <w:style w:type="paragraph" w:styleId="Footer">
    <w:name w:val="footer"/>
    <w:basedOn w:val="Normal"/>
    <w:link w:val="FooterChar"/>
    <w:uiPriority w:val="99"/>
    <w:unhideWhenUsed/>
    <w:rsid w:val="00631F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7.png"/><Relationship Id="rId39" Type="http://schemas.openxmlformats.org/officeDocument/2006/relationships/header" Target="header3.xml"/><Relationship Id="rId21" Type="http://schemas.openxmlformats.org/officeDocument/2006/relationships/image" Target="media/image14.jpeg"/><Relationship Id="rId34" Type="http://schemas.openxmlformats.org/officeDocument/2006/relationships/image" Target="media/image23.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18.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1.jp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19.jpeg"/><Relationship Id="rId30" Type="http://schemas.openxmlformats.org/officeDocument/2006/relationships/image" Target="media/image19.png"/><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52E84-3720-408B-B417-B9979F550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3575</Words>
  <Characters>20382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Reilly</dc:creator>
  <cp:keywords/>
  <dc:description/>
  <cp:lastModifiedBy>Mick Mulhern</cp:lastModifiedBy>
  <cp:revision>4</cp:revision>
  <cp:lastPrinted>2020-07-28T08:53:00Z</cp:lastPrinted>
  <dcterms:created xsi:type="dcterms:W3CDTF">2020-09-21T13:42:00Z</dcterms:created>
  <dcterms:modified xsi:type="dcterms:W3CDTF">2020-09-21T13:44:00Z</dcterms:modified>
</cp:coreProperties>
</file>