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1225" w14:textId="77777777" w:rsidR="006006B3" w:rsidRDefault="006006B3" w:rsidP="006006B3">
      <w:pPr>
        <w:pStyle w:val="Heading3"/>
        <w:ind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H11HI 11/0718     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TEMPLEOGUE VILLAGE PART 8 Check </w:t>
      </w:r>
    </w:p>
    <w:p w14:paraId="59BD0A2E" w14:textId="77777777" w:rsidR="006006B3" w:rsidRDefault="006006B3" w:rsidP="006006B3">
      <w:pPr>
        <w:pStyle w:val="NormalWeb"/>
        <w:ind w:left="709" w:firstLine="3"/>
        <w:rPr>
          <w:b/>
          <w:bCs/>
          <w:color w:val="000000"/>
        </w:rPr>
      </w:pPr>
      <w:r>
        <w:rPr>
          <w:color w:val="000000"/>
        </w:rPr>
        <w:t xml:space="preserve">The following report by the Chief Executive, which had been circulated, was presented by Ms. L. Leonard, A/Director of Land Use Planning &amp; Transportation and was </w:t>
      </w:r>
      <w:r>
        <w:rPr>
          <w:b/>
          <w:bCs/>
          <w:color w:val="000000"/>
        </w:rPr>
        <w:t>CONSIDERED:</w:t>
      </w:r>
    </w:p>
    <w:p w14:paraId="443C608D" w14:textId="77777777" w:rsidR="006006B3" w:rsidRDefault="006006B3" w:rsidP="006006B3">
      <w:pPr>
        <w:rPr>
          <w:rStyle w:val="Hyperlink"/>
        </w:rPr>
      </w:pPr>
      <w:hyperlink r:id="rId4" w:history="1">
        <w:r>
          <w:rPr>
            <w:rStyle w:val="Hyperlink"/>
          </w:rPr>
          <w:t>H11 Part 8 Templeogue Village</w:t>
        </w:r>
      </w:hyperlink>
    </w:p>
    <w:p w14:paraId="5B50D2E5" w14:textId="77777777" w:rsidR="006006B3" w:rsidRDefault="006006B3" w:rsidP="006006B3">
      <w:pPr>
        <w:ind w:left="709"/>
      </w:pPr>
      <w:r>
        <w:t xml:space="preserve">A discussion followed with contributions from Councillors P. Foley, P. Kearns, R </w:t>
      </w:r>
      <w:proofErr w:type="gramStart"/>
      <w:r>
        <w:t>McMahon</w:t>
      </w:r>
      <w:proofErr w:type="gramEnd"/>
      <w:r>
        <w:t xml:space="preserve"> and D. Looney.</w:t>
      </w:r>
    </w:p>
    <w:p w14:paraId="46B77495" w14:textId="77777777" w:rsidR="006006B3" w:rsidRDefault="006006B3" w:rsidP="006006B3">
      <w:pPr>
        <w:ind w:left="709"/>
      </w:pPr>
      <w:r>
        <w:t>Mr. D. McLoughlin, Chief Executive, responded to the Member queries</w:t>
      </w:r>
    </w:p>
    <w:p w14:paraId="0700465C" w14:textId="77777777" w:rsidR="006006B3" w:rsidRDefault="006006B3" w:rsidP="006006B3">
      <w:pPr>
        <w:pStyle w:val="NormalWeb"/>
        <w:ind w:left="709"/>
        <w:rPr>
          <w:b/>
          <w:bCs/>
        </w:rPr>
      </w:pPr>
      <w:r>
        <w:t xml:space="preserve">The reports were </w:t>
      </w:r>
      <w:proofErr w:type="gramStart"/>
      <w:r>
        <w:rPr>
          <w:b/>
          <w:bCs/>
        </w:rPr>
        <w:t>NOTED</w:t>
      </w:r>
      <w:proofErr w:type="gramEnd"/>
      <w:r>
        <w:t xml:space="preserve"> and it was p</w:t>
      </w:r>
      <w:r>
        <w:rPr>
          <w:color w:val="000000"/>
        </w:rPr>
        <w:t>roposed by Cllr. Kearns and Seconded by Cllr. Foley</w:t>
      </w:r>
      <w:r>
        <w:t xml:space="preserve"> and </w:t>
      </w:r>
      <w:r>
        <w:rPr>
          <w:b/>
          <w:bCs/>
        </w:rPr>
        <w:t>RESOLVED:</w:t>
      </w:r>
    </w:p>
    <w:p w14:paraId="3097DCD0" w14:textId="77777777" w:rsidR="006006B3" w:rsidRDefault="006006B3" w:rsidP="006006B3">
      <w:pPr>
        <w:pStyle w:val="NormalWeb"/>
        <w:ind w:left="709"/>
        <w:rPr>
          <w:color w:val="000000"/>
        </w:rPr>
      </w:pPr>
      <w:r>
        <w:t xml:space="preserve">“That the Templeogue Village Part 8 be </w:t>
      </w:r>
      <w:r>
        <w:rPr>
          <w:b/>
          <w:bCs/>
        </w:rPr>
        <w:t>ADOPTED</w:t>
      </w:r>
      <w:r>
        <w:t xml:space="preserve"> and </w:t>
      </w:r>
      <w:r>
        <w:rPr>
          <w:b/>
          <w:bCs/>
        </w:rPr>
        <w:t>APPROVED.”</w:t>
      </w:r>
      <w:r>
        <w:t xml:space="preserve">  </w:t>
      </w:r>
      <w:r>
        <w:rPr>
          <w:color w:val="000000"/>
        </w:rPr>
        <w:t> </w:t>
      </w:r>
    </w:p>
    <w:p w14:paraId="4CFEE38A" w14:textId="77777777" w:rsidR="006006B3" w:rsidRDefault="006006B3" w:rsidP="006006B3"/>
    <w:p w14:paraId="4F894488" w14:textId="77777777" w:rsidR="006006B3" w:rsidRDefault="006006B3"/>
    <w:sectPr w:rsidR="00600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B3"/>
    <w:rsid w:val="006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7812"/>
  <w15:chartTrackingRefBased/>
  <w15:docId w15:val="{A3634C5A-3877-4916-865C-321E5D2F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6B3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006B3"/>
    <w:pPr>
      <w:keepNext/>
      <w:spacing w:before="200" w:line="252" w:lineRule="auto"/>
      <w:outlineLvl w:val="2"/>
    </w:pPr>
    <w:rPr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6006B3"/>
    <w:rPr>
      <w:rFonts w:ascii="Calibri" w:hAnsi="Calibri" w:cs="Calibri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6006B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006B3"/>
    <w:pPr>
      <w:spacing w:before="100" w:beforeAutospacing="1" w:after="100" w:afterAutospacing="1"/>
    </w:pPr>
    <w:rPr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ublincoco.ie/sdcc/departments/corporate/apps/cmas/documentsview.aspx?id=60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Brennan</dc:creator>
  <cp:keywords/>
  <dc:description/>
  <cp:lastModifiedBy>Ciara Brennan</cp:lastModifiedBy>
  <cp:revision>1</cp:revision>
  <dcterms:created xsi:type="dcterms:W3CDTF">2020-09-03T14:48:00Z</dcterms:created>
  <dcterms:modified xsi:type="dcterms:W3CDTF">2020-09-03T14:50:00Z</dcterms:modified>
</cp:coreProperties>
</file>