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E3770"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0FB1A7A5"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6B88C32D" wp14:editId="78B488BC">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D79246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1B767DDA" w14:textId="0A857F0D" w:rsidR="002800AA" w:rsidRPr="001E580F" w:rsidRDefault="001E580F" w:rsidP="00FB708F">
      <w:pPr>
        <w:spacing w:before="100" w:beforeAutospacing="1" w:after="100" w:afterAutospacing="1"/>
        <w:jc w:val="center"/>
        <w:rPr>
          <w:rFonts w:ascii="Verdana" w:hAnsi="Verdana"/>
          <w:b/>
          <w:bCs/>
          <w:color w:val="000000" w:themeColor="text1"/>
          <w:u w:val="single"/>
          <w:lang w:val="en-IE" w:eastAsia="en-IE"/>
        </w:rPr>
      </w:pPr>
      <w:r w:rsidRPr="001E580F">
        <w:rPr>
          <w:rFonts w:ascii="Verdana" w:hAnsi="Verdana"/>
          <w:b/>
          <w:bCs/>
          <w:color w:val="000000" w:themeColor="text1"/>
          <w:u w:val="single"/>
          <w:lang w:val="en-IE" w:eastAsia="en-IE"/>
        </w:rPr>
        <w:t>9</w:t>
      </w:r>
      <w:r w:rsidRPr="001E580F">
        <w:rPr>
          <w:rFonts w:ascii="Verdana" w:hAnsi="Verdana"/>
          <w:b/>
          <w:bCs/>
          <w:color w:val="000000" w:themeColor="text1"/>
          <w:u w:val="single"/>
          <w:vertAlign w:val="superscript"/>
          <w:lang w:val="en-IE" w:eastAsia="en-IE"/>
        </w:rPr>
        <w:t>TH</w:t>
      </w:r>
      <w:r w:rsidRPr="001E580F">
        <w:rPr>
          <w:rFonts w:ascii="Verdana" w:hAnsi="Verdana"/>
          <w:b/>
          <w:bCs/>
          <w:color w:val="000000" w:themeColor="text1"/>
          <w:u w:val="single"/>
          <w:lang w:val="en-IE" w:eastAsia="en-IE"/>
        </w:rPr>
        <w:t xml:space="preserve"> August 2020</w:t>
      </w:r>
    </w:p>
    <w:p w14:paraId="2BC6E665"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08816E2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35B446E1"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6AE617"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09F517"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0C736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4B1000E7"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10075E" w14:textId="5CD50099" w:rsidR="00FB708F" w:rsidRDefault="001E580F"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24 St. Patrick’s Cottages, Rathfarnham, Dublin 14</w:t>
            </w:r>
          </w:p>
          <w:p w14:paraId="61F794FC"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1B80B4" w14:textId="443D6920" w:rsidR="00FB708F" w:rsidRPr="00653865" w:rsidRDefault="001E580F"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Simon Johnson and Caroline Kavanagh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256E95" w14:textId="360B6C8C"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1E580F">
              <w:rPr>
                <w:rFonts w:ascii="Verdana" w:hAnsi="Verdana"/>
                <w:sz w:val="23"/>
                <w:szCs w:val="23"/>
                <w:lang w:val="en-IE" w:eastAsia="en-IE"/>
              </w:rPr>
              <w:t>44.95</w:t>
            </w:r>
          </w:p>
        </w:tc>
      </w:tr>
    </w:tbl>
    <w:p w14:paraId="3FFF6F4A"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455D4DC3"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277D108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03F0BB7B" w14:textId="77777777" w:rsidR="00FB708F" w:rsidRDefault="00FB708F" w:rsidP="00FB708F"/>
    <w:p w14:paraId="45551162"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1E580F"/>
    <w:rsid w:val="002800AA"/>
    <w:rsid w:val="0065502E"/>
    <w:rsid w:val="00677674"/>
    <w:rsid w:val="00741FD7"/>
    <w:rsid w:val="007A3CDD"/>
    <w:rsid w:val="007F5B62"/>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1565B"/>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2</cp:revision>
  <cp:lastPrinted>2016-01-18T15:00:00Z</cp:lastPrinted>
  <dcterms:created xsi:type="dcterms:W3CDTF">2020-07-24T14:35:00Z</dcterms:created>
  <dcterms:modified xsi:type="dcterms:W3CDTF">2020-07-24T14:35:00Z</dcterms:modified>
</cp:coreProperties>
</file>