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C7E4D50" w14:textId="77777777" w:rsidR="00E8077B" w:rsidRPr="00600EAD" w:rsidRDefault="00614DA9">
      <w:pPr>
        <w:pStyle w:val="Heading2"/>
        <w:jc w:val="center"/>
        <w:rPr>
          <w:rFonts w:ascii="Times New Roman" w:hAnsi="Times New Roman" w:cs="Times New Roman"/>
          <w:sz w:val="24"/>
          <w:szCs w:val="24"/>
        </w:rPr>
      </w:pPr>
      <w:r w:rsidRPr="00600EAD">
        <w:rPr>
          <w:rFonts w:ascii="Times New Roman" w:hAnsi="Times New Roman" w:cs="Times New Roman"/>
          <w:b/>
          <w:sz w:val="24"/>
          <w:szCs w:val="24"/>
          <w:u w:val="single"/>
        </w:rPr>
        <w:t>COMHAIRLE CONTAE ÁTHA CLIATH THEAS</w:t>
      </w:r>
      <w:r w:rsidRPr="00600EAD">
        <w:rPr>
          <w:rFonts w:ascii="Times New Roman" w:hAnsi="Times New Roman" w:cs="Times New Roman"/>
          <w:sz w:val="24"/>
          <w:szCs w:val="24"/>
        </w:rPr>
        <w:br/>
      </w:r>
      <w:r w:rsidRPr="00600EAD">
        <w:rPr>
          <w:rFonts w:ascii="Times New Roman" w:hAnsi="Times New Roman" w:cs="Times New Roman"/>
          <w:b/>
          <w:sz w:val="24"/>
          <w:szCs w:val="24"/>
          <w:u w:val="single"/>
        </w:rPr>
        <w:t>SOUTH DUBLIN COUNTY COUNCIL</w:t>
      </w:r>
    </w:p>
    <w:p w14:paraId="0468BC33" w14:textId="77777777" w:rsidR="00E8077B" w:rsidRPr="00600EAD" w:rsidRDefault="00614DA9">
      <w:pPr>
        <w:rPr>
          <w:rFonts w:ascii="Times New Roman" w:hAnsi="Times New Roman" w:cs="Times New Roman"/>
          <w:sz w:val="24"/>
          <w:szCs w:val="24"/>
        </w:rPr>
      </w:pPr>
      <w:r w:rsidRPr="00600EAD">
        <w:rPr>
          <w:rFonts w:ascii="Times New Roman" w:hAnsi="Times New Roman" w:cs="Times New Roman"/>
          <w:sz w:val="24"/>
          <w:szCs w:val="24"/>
        </w:rPr>
        <w:t>Minutes of South Dublin County Council June 2020 County Council Meeting held on Monday 8 June 2020</w:t>
      </w:r>
    </w:p>
    <w:p w14:paraId="4108A49A" w14:textId="29E1BC3A" w:rsidR="00E8077B" w:rsidRDefault="00614DA9" w:rsidP="006827D5">
      <w:pPr>
        <w:pStyle w:val="Heading3"/>
        <w:jc w:val="center"/>
        <w:rPr>
          <w:rFonts w:ascii="Times New Roman" w:hAnsi="Times New Roman" w:cs="Times New Roman"/>
          <w:b/>
          <w:sz w:val="24"/>
          <w:szCs w:val="24"/>
        </w:rPr>
      </w:pPr>
      <w:r w:rsidRPr="00600EAD">
        <w:rPr>
          <w:rFonts w:ascii="Times New Roman" w:hAnsi="Times New Roman" w:cs="Times New Roman"/>
          <w:b/>
          <w:sz w:val="24"/>
          <w:szCs w:val="24"/>
        </w:rPr>
        <w:t>PRESENT</w:t>
      </w:r>
    </w:p>
    <w:tbl>
      <w:tblPr>
        <w:tblW w:w="8448" w:type="dxa"/>
        <w:tblInd w:w="588" w:type="dxa"/>
        <w:tblLook w:val="01E0" w:firstRow="1" w:lastRow="1" w:firstColumn="1" w:lastColumn="1" w:noHBand="0" w:noVBand="0"/>
      </w:tblPr>
      <w:tblGrid>
        <w:gridCol w:w="3348"/>
        <w:gridCol w:w="492"/>
        <w:gridCol w:w="4608"/>
      </w:tblGrid>
      <w:tr w:rsidR="006827D5" w:rsidRPr="006827D5" w14:paraId="4EC0818B" w14:textId="77777777" w:rsidTr="002014FB">
        <w:tc>
          <w:tcPr>
            <w:tcW w:w="3348" w:type="dxa"/>
          </w:tcPr>
          <w:p w14:paraId="3EFD395B" w14:textId="77777777" w:rsidR="006827D5" w:rsidRPr="006827D5" w:rsidRDefault="006827D5" w:rsidP="006827D5">
            <w:pPr>
              <w:tabs>
                <w:tab w:val="left" w:pos="4998"/>
              </w:tabs>
              <w:spacing w:after="0" w:line="240" w:lineRule="auto"/>
              <w:jc w:val="right"/>
              <w:rPr>
                <w:rFonts w:ascii="Times New Roman" w:eastAsia="Times New Roman" w:hAnsi="Times New Roman" w:cs="Times New Roman"/>
                <w:b/>
                <w:color w:val="000000"/>
                <w:sz w:val="24"/>
                <w:szCs w:val="24"/>
                <w:u w:val="single"/>
                <w:lang w:val="en-US" w:eastAsia="en-US"/>
              </w:rPr>
            </w:pPr>
            <w:r w:rsidRPr="006827D5">
              <w:rPr>
                <w:rFonts w:ascii="Times New Roman" w:eastAsia="Times New Roman" w:hAnsi="Times New Roman" w:cs="Times New Roman"/>
                <w:b/>
                <w:color w:val="000000"/>
                <w:sz w:val="24"/>
                <w:szCs w:val="24"/>
                <w:u w:val="single"/>
                <w:lang w:val="en-US" w:eastAsia="en-US"/>
              </w:rPr>
              <w:t>Councillors</w:t>
            </w:r>
          </w:p>
        </w:tc>
        <w:tc>
          <w:tcPr>
            <w:tcW w:w="492" w:type="dxa"/>
          </w:tcPr>
          <w:p w14:paraId="138E1DF8" w14:textId="77777777" w:rsidR="006827D5" w:rsidRPr="006827D5" w:rsidRDefault="006827D5" w:rsidP="006827D5">
            <w:pPr>
              <w:tabs>
                <w:tab w:val="left" w:pos="4998"/>
              </w:tabs>
              <w:spacing w:after="0" w:line="240" w:lineRule="auto"/>
              <w:jc w:val="center"/>
              <w:rPr>
                <w:rFonts w:ascii="Times New Roman" w:eastAsia="Times New Roman" w:hAnsi="Times New Roman" w:cs="Times New Roman"/>
                <w:b/>
                <w:color w:val="000000"/>
                <w:sz w:val="24"/>
                <w:szCs w:val="24"/>
                <w:u w:val="single"/>
                <w:lang w:val="en-US" w:eastAsia="en-US"/>
              </w:rPr>
            </w:pPr>
          </w:p>
        </w:tc>
        <w:tc>
          <w:tcPr>
            <w:tcW w:w="4608" w:type="dxa"/>
          </w:tcPr>
          <w:p w14:paraId="4E2078A0" w14:textId="77777777" w:rsidR="006827D5" w:rsidRPr="006827D5" w:rsidRDefault="006827D5" w:rsidP="006827D5">
            <w:pPr>
              <w:tabs>
                <w:tab w:val="left" w:pos="4998"/>
              </w:tabs>
              <w:spacing w:after="0" w:line="240" w:lineRule="auto"/>
              <w:rPr>
                <w:rFonts w:ascii="Times New Roman" w:eastAsia="Times New Roman" w:hAnsi="Times New Roman" w:cs="Times New Roman"/>
                <w:b/>
                <w:color w:val="000000"/>
                <w:sz w:val="24"/>
                <w:szCs w:val="24"/>
                <w:u w:val="single"/>
                <w:lang w:val="en-US" w:eastAsia="en-US"/>
              </w:rPr>
            </w:pPr>
            <w:r w:rsidRPr="006827D5">
              <w:rPr>
                <w:rFonts w:ascii="Times New Roman" w:eastAsia="Times New Roman" w:hAnsi="Times New Roman" w:cs="Times New Roman"/>
                <w:b/>
                <w:color w:val="000000"/>
                <w:sz w:val="24"/>
                <w:szCs w:val="24"/>
                <w:u w:val="single"/>
                <w:lang w:val="en-US" w:eastAsia="en-US"/>
              </w:rPr>
              <w:t>Councillors</w:t>
            </w:r>
          </w:p>
        </w:tc>
      </w:tr>
      <w:tr w:rsidR="003115B3" w:rsidRPr="006827D5" w14:paraId="6E2F1E9E" w14:textId="77777777" w:rsidTr="002014FB">
        <w:trPr>
          <w:trHeight w:val="217"/>
        </w:trPr>
        <w:tc>
          <w:tcPr>
            <w:tcW w:w="3348" w:type="dxa"/>
          </w:tcPr>
          <w:p w14:paraId="4A368F28" w14:textId="77777777" w:rsidR="003115B3" w:rsidRPr="006827D5" w:rsidRDefault="003115B3" w:rsidP="006827D5">
            <w:pPr>
              <w:tabs>
                <w:tab w:val="left" w:pos="4998"/>
              </w:tabs>
              <w:spacing w:after="0" w:line="240" w:lineRule="auto"/>
              <w:jc w:val="right"/>
              <w:rPr>
                <w:rFonts w:ascii="Times New Roman" w:eastAsia="Times New Roman" w:hAnsi="Times New Roman" w:cs="Times New Roman"/>
                <w:color w:val="000000"/>
                <w:sz w:val="24"/>
                <w:szCs w:val="24"/>
                <w:lang w:val="en-US" w:eastAsia="en-US"/>
              </w:rPr>
            </w:pPr>
            <w:r w:rsidRPr="006827D5">
              <w:rPr>
                <w:rFonts w:ascii="Times New Roman" w:eastAsia="Times New Roman" w:hAnsi="Times New Roman" w:cs="Times New Roman"/>
                <w:color w:val="000000"/>
                <w:sz w:val="24"/>
                <w:szCs w:val="24"/>
                <w:lang w:val="en-US" w:eastAsia="en-US"/>
              </w:rPr>
              <w:t>Bailey, C.</w:t>
            </w:r>
          </w:p>
        </w:tc>
        <w:tc>
          <w:tcPr>
            <w:tcW w:w="492" w:type="dxa"/>
          </w:tcPr>
          <w:p w14:paraId="2A1ECD52" w14:textId="77777777" w:rsidR="003115B3" w:rsidRPr="006827D5" w:rsidRDefault="003115B3" w:rsidP="006827D5">
            <w:pPr>
              <w:tabs>
                <w:tab w:val="left" w:pos="4998"/>
              </w:tabs>
              <w:spacing w:after="0" w:line="240" w:lineRule="auto"/>
              <w:jc w:val="center"/>
              <w:rPr>
                <w:rFonts w:ascii="Times New Roman" w:eastAsia="Times New Roman" w:hAnsi="Times New Roman" w:cs="Times New Roman"/>
                <w:color w:val="000000"/>
                <w:sz w:val="24"/>
                <w:szCs w:val="24"/>
                <w:lang w:val="en-US" w:eastAsia="en-US"/>
              </w:rPr>
            </w:pPr>
          </w:p>
        </w:tc>
        <w:tc>
          <w:tcPr>
            <w:tcW w:w="4608" w:type="dxa"/>
          </w:tcPr>
          <w:p w14:paraId="7AB789D1" w14:textId="35ED9CF4" w:rsidR="003115B3" w:rsidRPr="006827D5" w:rsidRDefault="003115B3" w:rsidP="006827D5">
            <w:pPr>
              <w:tabs>
                <w:tab w:val="left" w:pos="4998"/>
              </w:tabs>
              <w:spacing w:after="0" w:line="240" w:lineRule="auto"/>
              <w:rPr>
                <w:rFonts w:ascii="Times New Roman" w:eastAsia="Times New Roman" w:hAnsi="Times New Roman" w:cs="Times New Roman"/>
                <w:color w:val="000000"/>
                <w:sz w:val="24"/>
                <w:szCs w:val="24"/>
                <w:lang w:val="en-US" w:eastAsia="en-US"/>
              </w:rPr>
            </w:pPr>
            <w:r w:rsidRPr="006827D5">
              <w:rPr>
                <w:rFonts w:ascii="Times New Roman" w:eastAsia="Times New Roman" w:hAnsi="Times New Roman" w:cs="Times New Roman"/>
                <w:color w:val="000000"/>
                <w:sz w:val="24"/>
                <w:szCs w:val="24"/>
                <w:lang w:val="en-US" w:eastAsia="en-US"/>
              </w:rPr>
              <w:t>McMahon, R.</w:t>
            </w:r>
          </w:p>
        </w:tc>
      </w:tr>
      <w:tr w:rsidR="003115B3" w:rsidRPr="006827D5" w14:paraId="1C1B52A2" w14:textId="77777777" w:rsidTr="002014FB">
        <w:trPr>
          <w:trHeight w:val="217"/>
        </w:trPr>
        <w:tc>
          <w:tcPr>
            <w:tcW w:w="3348" w:type="dxa"/>
          </w:tcPr>
          <w:p w14:paraId="20B691CE" w14:textId="77777777" w:rsidR="003115B3" w:rsidRPr="006827D5" w:rsidRDefault="003115B3" w:rsidP="006827D5">
            <w:pPr>
              <w:tabs>
                <w:tab w:val="left" w:pos="4998"/>
              </w:tabs>
              <w:spacing w:after="0" w:line="240" w:lineRule="auto"/>
              <w:jc w:val="right"/>
              <w:rPr>
                <w:rFonts w:ascii="Times New Roman" w:eastAsia="Times New Roman" w:hAnsi="Times New Roman" w:cs="Times New Roman"/>
                <w:color w:val="000000"/>
                <w:sz w:val="24"/>
                <w:szCs w:val="24"/>
                <w:lang w:val="en-US" w:eastAsia="en-US"/>
              </w:rPr>
            </w:pPr>
            <w:r w:rsidRPr="006827D5">
              <w:rPr>
                <w:rFonts w:ascii="Times New Roman" w:eastAsia="Times New Roman" w:hAnsi="Times New Roman" w:cs="Times New Roman"/>
                <w:color w:val="000000"/>
                <w:sz w:val="24"/>
                <w:szCs w:val="24"/>
                <w:lang w:val="en-US" w:eastAsia="en-US"/>
              </w:rPr>
              <w:t>Carey, W.</w:t>
            </w:r>
          </w:p>
        </w:tc>
        <w:tc>
          <w:tcPr>
            <w:tcW w:w="492" w:type="dxa"/>
          </w:tcPr>
          <w:p w14:paraId="17044FCC" w14:textId="77777777" w:rsidR="003115B3" w:rsidRPr="006827D5" w:rsidRDefault="003115B3" w:rsidP="006827D5">
            <w:pPr>
              <w:tabs>
                <w:tab w:val="left" w:pos="4998"/>
              </w:tabs>
              <w:spacing w:after="0" w:line="240" w:lineRule="auto"/>
              <w:jc w:val="center"/>
              <w:rPr>
                <w:rFonts w:ascii="Times New Roman" w:eastAsia="Times New Roman" w:hAnsi="Times New Roman" w:cs="Times New Roman"/>
                <w:color w:val="000000"/>
                <w:sz w:val="24"/>
                <w:szCs w:val="24"/>
                <w:lang w:val="en-US" w:eastAsia="en-US"/>
              </w:rPr>
            </w:pPr>
          </w:p>
        </w:tc>
        <w:tc>
          <w:tcPr>
            <w:tcW w:w="4608" w:type="dxa"/>
          </w:tcPr>
          <w:p w14:paraId="1B761549" w14:textId="7A84531A" w:rsidR="003115B3" w:rsidRPr="006827D5" w:rsidRDefault="003115B3" w:rsidP="006827D5">
            <w:pPr>
              <w:tabs>
                <w:tab w:val="left" w:pos="4998"/>
              </w:tabs>
              <w:spacing w:after="0" w:line="240" w:lineRule="auto"/>
              <w:rPr>
                <w:rFonts w:ascii="Times New Roman" w:eastAsia="Times New Roman" w:hAnsi="Times New Roman" w:cs="Times New Roman"/>
                <w:color w:val="000000"/>
                <w:sz w:val="24"/>
                <w:szCs w:val="24"/>
                <w:lang w:val="en-US" w:eastAsia="en-US"/>
              </w:rPr>
            </w:pPr>
            <w:r w:rsidRPr="006827D5">
              <w:rPr>
                <w:rFonts w:ascii="Times New Roman" w:eastAsia="Times New Roman" w:hAnsi="Times New Roman" w:cs="Times New Roman"/>
                <w:color w:val="000000"/>
                <w:sz w:val="24"/>
                <w:szCs w:val="24"/>
                <w:lang w:val="en-US" w:eastAsia="en-US"/>
              </w:rPr>
              <w:t>McManus, D.</w:t>
            </w:r>
          </w:p>
        </w:tc>
      </w:tr>
      <w:tr w:rsidR="003115B3" w:rsidRPr="006827D5" w14:paraId="4913590A" w14:textId="77777777" w:rsidTr="002014FB">
        <w:trPr>
          <w:trHeight w:val="217"/>
        </w:trPr>
        <w:tc>
          <w:tcPr>
            <w:tcW w:w="3348" w:type="dxa"/>
          </w:tcPr>
          <w:p w14:paraId="5F3DE4C5" w14:textId="77777777" w:rsidR="003115B3" w:rsidRPr="006827D5" w:rsidRDefault="003115B3" w:rsidP="006827D5">
            <w:pPr>
              <w:tabs>
                <w:tab w:val="left" w:pos="4998"/>
              </w:tabs>
              <w:spacing w:after="0" w:line="240" w:lineRule="auto"/>
              <w:jc w:val="right"/>
              <w:rPr>
                <w:rFonts w:ascii="Times New Roman" w:eastAsia="Times New Roman" w:hAnsi="Times New Roman" w:cs="Times New Roman"/>
                <w:color w:val="000000"/>
                <w:sz w:val="24"/>
                <w:szCs w:val="24"/>
                <w:lang w:val="en-US" w:eastAsia="en-US"/>
              </w:rPr>
            </w:pPr>
            <w:r w:rsidRPr="006827D5">
              <w:rPr>
                <w:rFonts w:ascii="Times New Roman" w:eastAsia="Times New Roman" w:hAnsi="Times New Roman" w:cs="Times New Roman"/>
                <w:color w:val="000000"/>
                <w:sz w:val="24"/>
                <w:szCs w:val="24"/>
                <w:lang w:val="en-US" w:eastAsia="en-US"/>
              </w:rPr>
              <w:t>Casserly, V.</w:t>
            </w:r>
          </w:p>
        </w:tc>
        <w:tc>
          <w:tcPr>
            <w:tcW w:w="492" w:type="dxa"/>
          </w:tcPr>
          <w:p w14:paraId="647E4430" w14:textId="77777777" w:rsidR="003115B3" w:rsidRPr="006827D5" w:rsidRDefault="003115B3" w:rsidP="006827D5">
            <w:pPr>
              <w:tabs>
                <w:tab w:val="left" w:pos="4998"/>
              </w:tabs>
              <w:spacing w:after="0" w:line="240" w:lineRule="auto"/>
              <w:jc w:val="center"/>
              <w:rPr>
                <w:rFonts w:ascii="Times New Roman" w:eastAsia="Times New Roman" w:hAnsi="Times New Roman" w:cs="Times New Roman"/>
                <w:color w:val="000000"/>
                <w:sz w:val="24"/>
                <w:szCs w:val="24"/>
                <w:lang w:val="en-US" w:eastAsia="en-US"/>
              </w:rPr>
            </w:pPr>
          </w:p>
        </w:tc>
        <w:tc>
          <w:tcPr>
            <w:tcW w:w="4608" w:type="dxa"/>
          </w:tcPr>
          <w:p w14:paraId="5B0AD17C" w14:textId="4067E597" w:rsidR="003115B3" w:rsidRPr="006827D5" w:rsidRDefault="003115B3" w:rsidP="006827D5">
            <w:pPr>
              <w:tabs>
                <w:tab w:val="left" w:pos="4998"/>
              </w:tabs>
              <w:spacing w:after="0" w:line="240" w:lineRule="auto"/>
              <w:rPr>
                <w:rFonts w:ascii="Times New Roman" w:eastAsia="Times New Roman" w:hAnsi="Times New Roman" w:cs="Times New Roman"/>
                <w:color w:val="000000"/>
                <w:sz w:val="24"/>
                <w:szCs w:val="24"/>
                <w:lang w:val="en-US" w:eastAsia="en-US"/>
              </w:rPr>
            </w:pPr>
            <w:r w:rsidRPr="006827D5">
              <w:rPr>
                <w:rFonts w:ascii="Times New Roman" w:eastAsia="Times New Roman" w:hAnsi="Times New Roman" w:cs="Times New Roman"/>
                <w:color w:val="000000"/>
                <w:sz w:val="24"/>
                <w:szCs w:val="24"/>
                <w:lang w:val="en-US" w:eastAsia="en-US"/>
              </w:rPr>
              <w:t>Moynihan, S.</w:t>
            </w:r>
          </w:p>
        </w:tc>
      </w:tr>
      <w:tr w:rsidR="003115B3" w:rsidRPr="006827D5" w14:paraId="4D1AB000" w14:textId="77777777" w:rsidTr="002014FB">
        <w:trPr>
          <w:trHeight w:val="217"/>
        </w:trPr>
        <w:tc>
          <w:tcPr>
            <w:tcW w:w="3348" w:type="dxa"/>
          </w:tcPr>
          <w:p w14:paraId="064BAA0E" w14:textId="77777777" w:rsidR="003115B3" w:rsidRPr="006827D5" w:rsidRDefault="003115B3" w:rsidP="006827D5">
            <w:pPr>
              <w:tabs>
                <w:tab w:val="left" w:pos="4998"/>
              </w:tabs>
              <w:spacing w:after="0" w:line="240" w:lineRule="auto"/>
              <w:jc w:val="right"/>
              <w:rPr>
                <w:rFonts w:ascii="Times New Roman" w:eastAsia="Times New Roman" w:hAnsi="Times New Roman" w:cs="Times New Roman"/>
                <w:color w:val="000000"/>
                <w:sz w:val="24"/>
                <w:szCs w:val="24"/>
                <w:lang w:val="en-US" w:eastAsia="en-US"/>
              </w:rPr>
            </w:pPr>
            <w:r w:rsidRPr="006827D5">
              <w:rPr>
                <w:rFonts w:ascii="Times New Roman" w:eastAsia="Times New Roman" w:hAnsi="Times New Roman" w:cs="Times New Roman"/>
                <w:color w:val="000000"/>
                <w:sz w:val="24"/>
                <w:szCs w:val="24"/>
                <w:lang w:val="en-US" w:eastAsia="en-US"/>
              </w:rPr>
              <w:t>Collins, Y.</w:t>
            </w:r>
          </w:p>
        </w:tc>
        <w:tc>
          <w:tcPr>
            <w:tcW w:w="492" w:type="dxa"/>
          </w:tcPr>
          <w:p w14:paraId="1FC79143" w14:textId="77777777" w:rsidR="003115B3" w:rsidRPr="006827D5" w:rsidRDefault="003115B3" w:rsidP="006827D5">
            <w:pPr>
              <w:tabs>
                <w:tab w:val="left" w:pos="4998"/>
              </w:tabs>
              <w:spacing w:after="0" w:line="240" w:lineRule="auto"/>
              <w:jc w:val="center"/>
              <w:rPr>
                <w:rFonts w:ascii="Times New Roman" w:eastAsia="Times New Roman" w:hAnsi="Times New Roman" w:cs="Times New Roman"/>
                <w:color w:val="000000"/>
                <w:sz w:val="24"/>
                <w:szCs w:val="24"/>
                <w:lang w:val="en-US" w:eastAsia="en-US"/>
              </w:rPr>
            </w:pPr>
          </w:p>
        </w:tc>
        <w:tc>
          <w:tcPr>
            <w:tcW w:w="4608" w:type="dxa"/>
          </w:tcPr>
          <w:p w14:paraId="461C7754" w14:textId="5A2F8FD4" w:rsidR="003115B3" w:rsidRPr="006827D5" w:rsidRDefault="003115B3" w:rsidP="006827D5">
            <w:pPr>
              <w:tabs>
                <w:tab w:val="left" w:pos="4998"/>
              </w:tabs>
              <w:spacing w:after="0" w:line="240" w:lineRule="auto"/>
              <w:rPr>
                <w:rFonts w:ascii="Times New Roman" w:eastAsia="Times New Roman" w:hAnsi="Times New Roman" w:cs="Times New Roman"/>
                <w:color w:val="000000"/>
                <w:sz w:val="24"/>
                <w:szCs w:val="24"/>
                <w:lang w:val="en-US" w:eastAsia="en-US"/>
              </w:rPr>
            </w:pPr>
            <w:r w:rsidRPr="006827D5">
              <w:rPr>
                <w:rFonts w:ascii="Times New Roman" w:eastAsia="Times New Roman" w:hAnsi="Times New Roman" w:cs="Times New Roman"/>
                <w:color w:val="000000"/>
                <w:sz w:val="24"/>
                <w:szCs w:val="24"/>
                <w:lang w:val="en-US" w:eastAsia="en-US"/>
              </w:rPr>
              <w:t>Murphy, E.</w:t>
            </w:r>
          </w:p>
        </w:tc>
      </w:tr>
      <w:tr w:rsidR="003115B3" w:rsidRPr="006827D5" w14:paraId="09DFF9DF" w14:textId="77777777" w:rsidTr="002014FB">
        <w:trPr>
          <w:trHeight w:val="217"/>
        </w:trPr>
        <w:tc>
          <w:tcPr>
            <w:tcW w:w="3348" w:type="dxa"/>
          </w:tcPr>
          <w:p w14:paraId="13DECBB7" w14:textId="77777777" w:rsidR="003115B3" w:rsidRPr="006827D5" w:rsidRDefault="003115B3" w:rsidP="006827D5">
            <w:pPr>
              <w:tabs>
                <w:tab w:val="left" w:pos="4998"/>
              </w:tabs>
              <w:spacing w:after="0" w:line="240" w:lineRule="auto"/>
              <w:jc w:val="right"/>
              <w:rPr>
                <w:rFonts w:ascii="Times New Roman" w:eastAsia="Times New Roman" w:hAnsi="Times New Roman" w:cs="Times New Roman"/>
                <w:color w:val="000000"/>
                <w:sz w:val="24"/>
                <w:szCs w:val="24"/>
                <w:lang w:val="en-US" w:eastAsia="en-US"/>
              </w:rPr>
            </w:pPr>
            <w:r w:rsidRPr="006827D5">
              <w:rPr>
                <w:rFonts w:ascii="Times New Roman" w:eastAsia="Times New Roman" w:hAnsi="Times New Roman" w:cs="Times New Roman"/>
                <w:color w:val="000000"/>
                <w:sz w:val="24"/>
                <w:szCs w:val="24"/>
                <w:lang w:val="en-US" w:eastAsia="en-US"/>
              </w:rPr>
              <w:t>Costello, T.</w:t>
            </w:r>
          </w:p>
        </w:tc>
        <w:tc>
          <w:tcPr>
            <w:tcW w:w="492" w:type="dxa"/>
          </w:tcPr>
          <w:p w14:paraId="6539EB8B" w14:textId="77777777" w:rsidR="003115B3" w:rsidRPr="006827D5" w:rsidRDefault="003115B3" w:rsidP="006827D5">
            <w:pPr>
              <w:tabs>
                <w:tab w:val="left" w:pos="4998"/>
              </w:tabs>
              <w:spacing w:after="0" w:line="240" w:lineRule="auto"/>
              <w:jc w:val="center"/>
              <w:rPr>
                <w:rFonts w:ascii="Times New Roman" w:eastAsia="Times New Roman" w:hAnsi="Times New Roman" w:cs="Times New Roman"/>
                <w:color w:val="000000"/>
                <w:sz w:val="24"/>
                <w:szCs w:val="24"/>
                <w:lang w:val="en-US" w:eastAsia="en-US"/>
              </w:rPr>
            </w:pPr>
          </w:p>
        </w:tc>
        <w:tc>
          <w:tcPr>
            <w:tcW w:w="4608" w:type="dxa"/>
          </w:tcPr>
          <w:p w14:paraId="7A0E18F2" w14:textId="38C6B8F4" w:rsidR="003115B3" w:rsidRPr="006827D5" w:rsidRDefault="003115B3" w:rsidP="006827D5">
            <w:pPr>
              <w:tabs>
                <w:tab w:val="left" w:pos="4998"/>
              </w:tabs>
              <w:spacing w:after="0" w:line="240" w:lineRule="auto"/>
              <w:rPr>
                <w:rFonts w:ascii="Times New Roman" w:eastAsia="Times New Roman" w:hAnsi="Times New Roman" w:cs="Times New Roman"/>
                <w:color w:val="000000"/>
                <w:sz w:val="24"/>
                <w:szCs w:val="24"/>
                <w:lang w:val="en-US" w:eastAsia="en-US"/>
              </w:rPr>
            </w:pPr>
            <w:r w:rsidRPr="006827D5">
              <w:rPr>
                <w:rFonts w:ascii="Times New Roman" w:eastAsia="Times New Roman" w:hAnsi="Times New Roman" w:cs="Times New Roman"/>
                <w:color w:val="000000"/>
                <w:sz w:val="24"/>
                <w:szCs w:val="24"/>
                <w:lang w:val="en-US" w:eastAsia="en-US"/>
              </w:rPr>
              <w:t>O’Brien, E.</w:t>
            </w:r>
          </w:p>
        </w:tc>
      </w:tr>
      <w:tr w:rsidR="003115B3" w:rsidRPr="006827D5" w14:paraId="6DD44852" w14:textId="77777777" w:rsidTr="002014FB">
        <w:trPr>
          <w:trHeight w:val="217"/>
        </w:trPr>
        <w:tc>
          <w:tcPr>
            <w:tcW w:w="3348" w:type="dxa"/>
          </w:tcPr>
          <w:p w14:paraId="7081A086" w14:textId="77777777" w:rsidR="003115B3" w:rsidRPr="006827D5" w:rsidRDefault="003115B3" w:rsidP="006827D5">
            <w:pPr>
              <w:tabs>
                <w:tab w:val="left" w:pos="4998"/>
              </w:tabs>
              <w:spacing w:after="0" w:line="240" w:lineRule="auto"/>
              <w:jc w:val="right"/>
              <w:rPr>
                <w:rFonts w:ascii="Times New Roman" w:eastAsia="Times New Roman" w:hAnsi="Times New Roman" w:cs="Times New Roman"/>
                <w:color w:val="000000"/>
                <w:sz w:val="24"/>
                <w:szCs w:val="24"/>
                <w:lang w:val="en-US" w:eastAsia="en-US"/>
              </w:rPr>
            </w:pPr>
            <w:r w:rsidRPr="006827D5">
              <w:rPr>
                <w:rFonts w:ascii="Times New Roman" w:eastAsia="Times New Roman" w:hAnsi="Times New Roman" w:cs="Times New Roman"/>
                <w:color w:val="000000"/>
                <w:sz w:val="24"/>
                <w:szCs w:val="24"/>
                <w:lang w:val="en-US" w:eastAsia="en-US"/>
              </w:rPr>
              <w:t>Duff, M.</w:t>
            </w:r>
          </w:p>
        </w:tc>
        <w:tc>
          <w:tcPr>
            <w:tcW w:w="492" w:type="dxa"/>
          </w:tcPr>
          <w:p w14:paraId="37F81D95" w14:textId="77777777" w:rsidR="003115B3" w:rsidRPr="006827D5" w:rsidRDefault="003115B3" w:rsidP="006827D5">
            <w:pPr>
              <w:tabs>
                <w:tab w:val="left" w:pos="4998"/>
              </w:tabs>
              <w:spacing w:after="0" w:line="240" w:lineRule="auto"/>
              <w:jc w:val="center"/>
              <w:rPr>
                <w:rFonts w:ascii="Times New Roman" w:eastAsia="Times New Roman" w:hAnsi="Times New Roman" w:cs="Times New Roman"/>
                <w:color w:val="000000"/>
                <w:sz w:val="24"/>
                <w:szCs w:val="24"/>
                <w:lang w:val="en-US" w:eastAsia="en-US"/>
              </w:rPr>
            </w:pPr>
          </w:p>
        </w:tc>
        <w:tc>
          <w:tcPr>
            <w:tcW w:w="4608" w:type="dxa"/>
          </w:tcPr>
          <w:p w14:paraId="44939BFE" w14:textId="61B3511D" w:rsidR="003115B3" w:rsidRPr="006827D5" w:rsidRDefault="003115B3" w:rsidP="006827D5">
            <w:pPr>
              <w:tabs>
                <w:tab w:val="left" w:pos="4998"/>
              </w:tabs>
              <w:spacing w:after="0" w:line="240" w:lineRule="auto"/>
              <w:rPr>
                <w:rFonts w:ascii="Times New Roman" w:eastAsia="Times New Roman" w:hAnsi="Times New Roman" w:cs="Times New Roman"/>
                <w:color w:val="000000"/>
                <w:sz w:val="24"/>
                <w:szCs w:val="24"/>
                <w:lang w:val="en-US" w:eastAsia="en-US"/>
              </w:rPr>
            </w:pPr>
            <w:r w:rsidRPr="006827D5">
              <w:rPr>
                <w:rFonts w:ascii="Times New Roman" w:eastAsia="Times New Roman" w:hAnsi="Times New Roman" w:cs="Times New Roman"/>
                <w:color w:val="000000"/>
                <w:sz w:val="24"/>
                <w:szCs w:val="24"/>
                <w:lang w:val="en-US" w:eastAsia="en-US"/>
              </w:rPr>
              <w:t>O’Byrne, C.</w:t>
            </w:r>
          </w:p>
        </w:tc>
      </w:tr>
      <w:tr w:rsidR="003115B3" w:rsidRPr="006827D5" w14:paraId="4782CC2C" w14:textId="77777777" w:rsidTr="002014FB">
        <w:trPr>
          <w:trHeight w:val="217"/>
        </w:trPr>
        <w:tc>
          <w:tcPr>
            <w:tcW w:w="3348" w:type="dxa"/>
          </w:tcPr>
          <w:p w14:paraId="03E764F5" w14:textId="77777777" w:rsidR="003115B3" w:rsidRPr="006827D5" w:rsidRDefault="003115B3" w:rsidP="006827D5">
            <w:pPr>
              <w:tabs>
                <w:tab w:val="left" w:pos="4998"/>
              </w:tabs>
              <w:spacing w:after="0" w:line="240" w:lineRule="auto"/>
              <w:jc w:val="right"/>
              <w:rPr>
                <w:rFonts w:ascii="Times New Roman" w:eastAsia="Times New Roman" w:hAnsi="Times New Roman" w:cs="Times New Roman"/>
                <w:color w:val="000000"/>
                <w:sz w:val="24"/>
                <w:szCs w:val="24"/>
                <w:lang w:val="en-US" w:eastAsia="en-US"/>
              </w:rPr>
            </w:pPr>
            <w:r w:rsidRPr="006827D5">
              <w:rPr>
                <w:rFonts w:ascii="Times New Roman" w:eastAsia="Times New Roman" w:hAnsi="Times New Roman" w:cs="Times New Roman"/>
                <w:color w:val="000000"/>
                <w:sz w:val="24"/>
                <w:szCs w:val="24"/>
                <w:lang w:val="en-US" w:eastAsia="en-US"/>
              </w:rPr>
              <w:t>Dunne, L.</w:t>
            </w:r>
          </w:p>
        </w:tc>
        <w:tc>
          <w:tcPr>
            <w:tcW w:w="492" w:type="dxa"/>
          </w:tcPr>
          <w:p w14:paraId="5F18C585" w14:textId="77777777" w:rsidR="003115B3" w:rsidRPr="006827D5" w:rsidRDefault="003115B3" w:rsidP="006827D5">
            <w:pPr>
              <w:tabs>
                <w:tab w:val="left" w:pos="4998"/>
              </w:tabs>
              <w:spacing w:after="0" w:line="240" w:lineRule="auto"/>
              <w:jc w:val="center"/>
              <w:rPr>
                <w:rFonts w:ascii="Times New Roman" w:eastAsia="Times New Roman" w:hAnsi="Times New Roman" w:cs="Times New Roman"/>
                <w:color w:val="000000"/>
                <w:sz w:val="24"/>
                <w:szCs w:val="24"/>
                <w:lang w:val="en-US" w:eastAsia="en-US"/>
              </w:rPr>
            </w:pPr>
          </w:p>
        </w:tc>
        <w:tc>
          <w:tcPr>
            <w:tcW w:w="4608" w:type="dxa"/>
          </w:tcPr>
          <w:p w14:paraId="545E7A33" w14:textId="0A827C52" w:rsidR="003115B3" w:rsidRPr="006827D5" w:rsidRDefault="003115B3" w:rsidP="006827D5">
            <w:pPr>
              <w:tabs>
                <w:tab w:val="left" w:pos="4998"/>
              </w:tabs>
              <w:spacing w:after="0" w:line="240" w:lineRule="auto"/>
              <w:rPr>
                <w:rFonts w:ascii="Times New Roman" w:eastAsia="Times New Roman" w:hAnsi="Times New Roman" w:cs="Times New Roman"/>
                <w:color w:val="000000"/>
                <w:sz w:val="24"/>
                <w:szCs w:val="24"/>
                <w:lang w:val="en-US" w:eastAsia="en-US"/>
              </w:rPr>
            </w:pPr>
            <w:r w:rsidRPr="006827D5">
              <w:rPr>
                <w:rFonts w:ascii="Times New Roman" w:eastAsia="Times New Roman" w:hAnsi="Times New Roman" w:cs="Times New Roman"/>
                <w:color w:val="000000"/>
                <w:sz w:val="24"/>
                <w:szCs w:val="24"/>
                <w:lang w:val="en-US" w:eastAsia="en-US"/>
              </w:rPr>
              <w:t>O’Connell, G.</w:t>
            </w:r>
          </w:p>
        </w:tc>
      </w:tr>
      <w:tr w:rsidR="003115B3" w:rsidRPr="006827D5" w14:paraId="3B8A00A6" w14:textId="77777777" w:rsidTr="002014FB">
        <w:trPr>
          <w:trHeight w:val="239"/>
        </w:trPr>
        <w:tc>
          <w:tcPr>
            <w:tcW w:w="3348" w:type="dxa"/>
          </w:tcPr>
          <w:p w14:paraId="7FDF7F0F" w14:textId="77777777" w:rsidR="003115B3" w:rsidRPr="006827D5" w:rsidRDefault="003115B3" w:rsidP="006827D5">
            <w:pPr>
              <w:tabs>
                <w:tab w:val="left" w:pos="4998"/>
              </w:tabs>
              <w:spacing w:after="0" w:line="240" w:lineRule="auto"/>
              <w:jc w:val="right"/>
              <w:rPr>
                <w:rFonts w:ascii="Times New Roman" w:eastAsia="Times New Roman" w:hAnsi="Times New Roman" w:cs="Times New Roman"/>
                <w:color w:val="000000"/>
                <w:sz w:val="24"/>
                <w:szCs w:val="24"/>
                <w:lang w:val="en-US" w:eastAsia="en-US"/>
              </w:rPr>
            </w:pPr>
            <w:r w:rsidRPr="006827D5">
              <w:rPr>
                <w:rFonts w:ascii="Times New Roman" w:eastAsia="Times New Roman" w:hAnsi="Times New Roman" w:cs="Times New Roman"/>
                <w:color w:val="000000"/>
                <w:sz w:val="24"/>
                <w:szCs w:val="24"/>
                <w:lang w:val="en-US" w:eastAsia="en-US"/>
              </w:rPr>
              <w:t>Edge, A.</w:t>
            </w:r>
          </w:p>
        </w:tc>
        <w:tc>
          <w:tcPr>
            <w:tcW w:w="492" w:type="dxa"/>
          </w:tcPr>
          <w:p w14:paraId="3C1A62CD" w14:textId="77777777" w:rsidR="003115B3" w:rsidRPr="006827D5" w:rsidRDefault="003115B3" w:rsidP="006827D5">
            <w:pPr>
              <w:tabs>
                <w:tab w:val="left" w:pos="4998"/>
              </w:tabs>
              <w:spacing w:after="0" w:line="240" w:lineRule="auto"/>
              <w:jc w:val="center"/>
              <w:rPr>
                <w:rFonts w:ascii="Times New Roman" w:eastAsia="Times New Roman" w:hAnsi="Times New Roman" w:cs="Times New Roman"/>
                <w:color w:val="000000"/>
                <w:sz w:val="24"/>
                <w:szCs w:val="24"/>
                <w:lang w:val="en-US" w:eastAsia="en-US"/>
              </w:rPr>
            </w:pPr>
          </w:p>
        </w:tc>
        <w:tc>
          <w:tcPr>
            <w:tcW w:w="4608" w:type="dxa"/>
          </w:tcPr>
          <w:p w14:paraId="5B4D3228" w14:textId="4181D558" w:rsidR="003115B3" w:rsidRPr="006827D5" w:rsidRDefault="003115B3" w:rsidP="006827D5">
            <w:pPr>
              <w:tabs>
                <w:tab w:val="left" w:pos="4998"/>
              </w:tabs>
              <w:spacing w:after="0" w:line="240" w:lineRule="auto"/>
              <w:rPr>
                <w:rFonts w:ascii="Times New Roman" w:eastAsia="Times New Roman" w:hAnsi="Times New Roman" w:cs="Times New Roman"/>
                <w:color w:val="000000"/>
                <w:sz w:val="24"/>
                <w:szCs w:val="24"/>
                <w:lang w:val="en-US" w:eastAsia="en-US"/>
              </w:rPr>
            </w:pPr>
            <w:r w:rsidRPr="006827D5">
              <w:rPr>
                <w:rFonts w:ascii="Times New Roman" w:eastAsia="Times New Roman" w:hAnsi="Times New Roman" w:cs="Times New Roman"/>
                <w:color w:val="000000"/>
                <w:sz w:val="24"/>
                <w:szCs w:val="24"/>
                <w:lang w:val="en-US" w:eastAsia="en-US"/>
              </w:rPr>
              <w:t>O’Connor, C.</w:t>
            </w:r>
          </w:p>
        </w:tc>
      </w:tr>
      <w:tr w:rsidR="003115B3" w:rsidRPr="006827D5" w14:paraId="0DE11DC6" w14:textId="77777777" w:rsidTr="002014FB">
        <w:trPr>
          <w:trHeight w:val="239"/>
        </w:trPr>
        <w:tc>
          <w:tcPr>
            <w:tcW w:w="3348" w:type="dxa"/>
          </w:tcPr>
          <w:p w14:paraId="3847AB29" w14:textId="42C75FC2" w:rsidR="003115B3" w:rsidRPr="006827D5" w:rsidRDefault="003115B3" w:rsidP="006827D5">
            <w:pPr>
              <w:tabs>
                <w:tab w:val="left" w:pos="4998"/>
              </w:tabs>
              <w:spacing w:after="0" w:line="240" w:lineRule="auto"/>
              <w:jc w:val="right"/>
              <w:rPr>
                <w:rFonts w:ascii="Times New Roman" w:eastAsia="Times New Roman" w:hAnsi="Times New Roman" w:cs="Times New Roman"/>
                <w:color w:val="000000"/>
                <w:sz w:val="24"/>
                <w:szCs w:val="24"/>
                <w:lang w:val="en-US" w:eastAsia="en-US"/>
              </w:rPr>
            </w:pPr>
            <w:r w:rsidRPr="006827D5">
              <w:rPr>
                <w:rFonts w:ascii="Times New Roman" w:eastAsia="Times New Roman" w:hAnsi="Times New Roman" w:cs="Times New Roman"/>
                <w:color w:val="000000"/>
                <w:sz w:val="24"/>
                <w:szCs w:val="24"/>
                <w:lang w:val="en-US" w:eastAsia="en-US"/>
              </w:rPr>
              <w:t>Fay, S.</w:t>
            </w:r>
          </w:p>
        </w:tc>
        <w:tc>
          <w:tcPr>
            <w:tcW w:w="492" w:type="dxa"/>
          </w:tcPr>
          <w:p w14:paraId="307E08FB" w14:textId="77777777" w:rsidR="003115B3" w:rsidRPr="006827D5" w:rsidRDefault="003115B3" w:rsidP="006827D5">
            <w:pPr>
              <w:tabs>
                <w:tab w:val="left" w:pos="4998"/>
              </w:tabs>
              <w:spacing w:after="0" w:line="240" w:lineRule="auto"/>
              <w:jc w:val="center"/>
              <w:rPr>
                <w:rFonts w:ascii="Times New Roman" w:eastAsia="Times New Roman" w:hAnsi="Times New Roman" w:cs="Times New Roman"/>
                <w:color w:val="000000"/>
                <w:sz w:val="24"/>
                <w:szCs w:val="24"/>
                <w:lang w:val="en-US" w:eastAsia="en-US"/>
              </w:rPr>
            </w:pPr>
          </w:p>
        </w:tc>
        <w:tc>
          <w:tcPr>
            <w:tcW w:w="4608" w:type="dxa"/>
          </w:tcPr>
          <w:p w14:paraId="6E2B4ACA" w14:textId="02CCB409" w:rsidR="003115B3" w:rsidRPr="006827D5" w:rsidRDefault="003115B3" w:rsidP="006827D5">
            <w:pPr>
              <w:tabs>
                <w:tab w:val="left" w:pos="4998"/>
              </w:tabs>
              <w:spacing w:after="0" w:line="240" w:lineRule="auto"/>
              <w:rPr>
                <w:rFonts w:ascii="Times New Roman" w:eastAsia="Times New Roman" w:hAnsi="Times New Roman" w:cs="Times New Roman"/>
                <w:color w:val="000000"/>
                <w:sz w:val="24"/>
                <w:szCs w:val="24"/>
                <w:lang w:val="en-US" w:eastAsia="en-US"/>
              </w:rPr>
            </w:pPr>
            <w:r w:rsidRPr="006827D5">
              <w:rPr>
                <w:rFonts w:ascii="Times New Roman" w:eastAsia="Times New Roman" w:hAnsi="Times New Roman" w:cs="Times New Roman"/>
                <w:color w:val="000000"/>
                <w:sz w:val="24"/>
                <w:szCs w:val="24"/>
                <w:lang w:val="en-US" w:eastAsia="en-US"/>
              </w:rPr>
              <w:t>O’Donovan, D.</w:t>
            </w:r>
          </w:p>
        </w:tc>
      </w:tr>
      <w:tr w:rsidR="003115B3" w:rsidRPr="006827D5" w14:paraId="7584C4E4" w14:textId="77777777" w:rsidTr="002014FB">
        <w:trPr>
          <w:trHeight w:val="239"/>
        </w:trPr>
        <w:tc>
          <w:tcPr>
            <w:tcW w:w="3348" w:type="dxa"/>
          </w:tcPr>
          <w:p w14:paraId="103FE81C" w14:textId="32C34B34" w:rsidR="003115B3" w:rsidRPr="006827D5" w:rsidRDefault="003115B3" w:rsidP="006827D5">
            <w:pPr>
              <w:tabs>
                <w:tab w:val="left" w:pos="4998"/>
              </w:tabs>
              <w:spacing w:after="0" w:line="240" w:lineRule="auto"/>
              <w:jc w:val="right"/>
              <w:rPr>
                <w:rFonts w:ascii="Times New Roman" w:eastAsia="Times New Roman" w:hAnsi="Times New Roman" w:cs="Times New Roman"/>
                <w:color w:val="000000"/>
                <w:sz w:val="24"/>
                <w:szCs w:val="24"/>
                <w:lang w:val="en-US" w:eastAsia="en-US"/>
              </w:rPr>
            </w:pPr>
            <w:r w:rsidRPr="006827D5">
              <w:rPr>
                <w:rFonts w:ascii="Times New Roman" w:eastAsia="Times New Roman" w:hAnsi="Times New Roman" w:cs="Times New Roman"/>
                <w:color w:val="000000"/>
                <w:sz w:val="24"/>
                <w:szCs w:val="24"/>
                <w:lang w:val="en-US" w:eastAsia="en-US"/>
              </w:rPr>
              <w:t>Gilligan, T.</w:t>
            </w:r>
          </w:p>
        </w:tc>
        <w:tc>
          <w:tcPr>
            <w:tcW w:w="492" w:type="dxa"/>
          </w:tcPr>
          <w:p w14:paraId="7EB82FF8" w14:textId="77777777" w:rsidR="003115B3" w:rsidRPr="006827D5" w:rsidRDefault="003115B3" w:rsidP="006827D5">
            <w:pPr>
              <w:tabs>
                <w:tab w:val="left" w:pos="4998"/>
              </w:tabs>
              <w:spacing w:after="0" w:line="240" w:lineRule="auto"/>
              <w:jc w:val="center"/>
              <w:rPr>
                <w:rFonts w:ascii="Times New Roman" w:eastAsia="Times New Roman" w:hAnsi="Times New Roman" w:cs="Times New Roman"/>
                <w:color w:val="000000"/>
                <w:sz w:val="24"/>
                <w:szCs w:val="24"/>
                <w:lang w:val="en-US" w:eastAsia="en-US"/>
              </w:rPr>
            </w:pPr>
          </w:p>
        </w:tc>
        <w:tc>
          <w:tcPr>
            <w:tcW w:w="4608" w:type="dxa"/>
          </w:tcPr>
          <w:p w14:paraId="7B1526F7" w14:textId="220E3F11" w:rsidR="003115B3" w:rsidRPr="006827D5" w:rsidRDefault="003115B3" w:rsidP="006827D5">
            <w:pPr>
              <w:tabs>
                <w:tab w:val="left" w:pos="4998"/>
              </w:tabs>
              <w:spacing w:after="0" w:line="240" w:lineRule="auto"/>
              <w:rPr>
                <w:rFonts w:ascii="Times New Roman" w:eastAsia="Times New Roman" w:hAnsi="Times New Roman" w:cs="Times New Roman"/>
                <w:color w:val="000000"/>
                <w:sz w:val="24"/>
                <w:szCs w:val="24"/>
                <w:lang w:val="en-US" w:eastAsia="en-US"/>
              </w:rPr>
            </w:pPr>
            <w:r w:rsidRPr="006827D5">
              <w:rPr>
                <w:rFonts w:ascii="Times New Roman" w:eastAsia="Times New Roman" w:hAnsi="Times New Roman" w:cs="Times New Roman"/>
                <w:color w:val="000000"/>
                <w:sz w:val="24"/>
                <w:szCs w:val="24"/>
                <w:lang w:val="en-US" w:eastAsia="en-US"/>
              </w:rPr>
              <w:t>O’Hara, S.</w:t>
            </w:r>
          </w:p>
        </w:tc>
      </w:tr>
      <w:tr w:rsidR="003115B3" w:rsidRPr="006827D5" w14:paraId="0FDB3F36" w14:textId="77777777" w:rsidTr="002014FB">
        <w:trPr>
          <w:trHeight w:val="239"/>
        </w:trPr>
        <w:tc>
          <w:tcPr>
            <w:tcW w:w="3348" w:type="dxa"/>
          </w:tcPr>
          <w:p w14:paraId="01826614" w14:textId="7E3CEB0E" w:rsidR="003115B3" w:rsidRPr="006827D5" w:rsidRDefault="003115B3" w:rsidP="006827D5">
            <w:pPr>
              <w:tabs>
                <w:tab w:val="left" w:pos="4998"/>
              </w:tabs>
              <w:spacing w:after="0" w:line="240" w:lineRule="auto"/>
              <w:jc w:val="right"/>
              <w:rPr>
                <w:rFonts w:ascii="Times New Roman" w:eastAsia="Times New Roman" w:hAnsi="Times New Roman" w:cs="Times New Roman"/>
                <w:color w:val="000000"/>
                <w:sz w:val="24"/>
                <w:szCs w:val="24"/>
                <w:lang w:val="en-US" w:eastAsia="en-US"/>
              </w:rPr>
            </w:pPr>
            <w:r w:rsidRPr="006827D5">
              <w:rPr>
                <w:rFonts w:ascii="Times New Roman" w:eastAsia="Times New Roman" w:hAnsi="Times New Roman" w:cs="Times New Roman"/>
                <w:color w:val="000000"/>
                <w:sz w:val="24"/>
                <w:szCs w:val="24"/>
                <w:lang w:val="en-US" w:eastAsia="en-US"/>
              </w:rPr>
              <w:t>Gogarty, P.</w:t>
            </w:r>
          </w:p>
        </w:tc>
        <w:tc>
          <w:tcPr>
            <w:tcW w:w="492" w:type="dxa"/>
          </w:tcPr>
          <w:p w14:paraId="0292BB80" w14:textId="77777777" w:rsidR="003115B3" w:rsidRPr="006827D5" w:rsidRDefault="003115B3" w:rsidP="006827D5">
            <w:pPr>
              <w:tabs>
                <w:tab w:val="left" w:pos="4998"/>
              </w:tabs>
              <w:spacing w:after="0" w:line="240" w:lineRule="auto"/>
              <w:jc w:val="center"/>
              <w:rPr>
                <w:rFonts w:ascii="Times New Roman" w:eastAsia="Times New Roman" w:hAnsi="Times New Roman" w:cs="Times New Roman"/>
                <w:color w:val="000000"/>
                <w:sz w:val="24"/>
                <w:szCs w:val="24"/>
                <w:lang w:val="en-US" w:eastAsia="en-US"/>
              </w:rPr>
            </w:pPr>
          </w:p>
        </w:tc>
        <w:tc>
          <w:tcPr>
            <w:tcW w:w="4608" w:type="dxa"/>
          </w:tcPr>
          <w:p w14:paraId="522FD3C0" w14:textId="78AA4294" w:rsidR="003115B3" w:rsidRPr="006827D5" w:rsidRDefault="003115B3" w:rsidP="006827D5">
            <w:pPr>
              <w:tabs>
                <w:tab w:val="left" w:pos="4998"/>
              </w:tabs>
              <w:spacing w:after="0" w:line="240" w:lineRule="auto"/>
              <w:rPr>
                <w:rFonts w:ascii="Times New Roman" w:eastAsia="Times New Roman" w:hAnsi="Times New Roman" w:cs="Times New Roman"/>
                <w:color w:val="000000"/>
                <w:sz w:val="24"/>
                <w:szCs w:val="24"/>
                <w:lang w:val="en-US" w:eastAsia="en-US"/>
              </w:rPr>
            </w:pPr>
            <w:r w:rsidRPr="006827D5">
              <w:rPr>
                <w:rFonts w:ascii="Times New Roman" w:eastAsia="Times New Roman" w:hAnsi="Times New Roman" w:cs="Times New Roman"/>
                <w:color w:val="000000"/>
                <w:sz w:val="24"/>
                <w:szCs w:val="24"/>
                <w:lang w:val="en-US" w:eastAsia="en-US"/>
              </w:rPr>
              <w:t>O’Toole, L.</w:t>
            </w:r>
          </w:p>
        </w:tc>
      </w:tr>
      <w:tr w:rsidR="003115B3" w:rsidRPr="006827D5" w14:paraId="525ECCFB" w14:textId="77777777" w:rsidTr="002014FB">
        <w:trPr>
          <w:trHeight w:val="239"/>
        </w:trPr>
        <w:tc>
          <w:tcPr>
            <w:tcW w:w="3348" w:type="dxa"/>
          </w:tcPr>
          <w:p w14:paraId="6914A64C" w14:textId="176FD9B9" w:rsidR="003115B3" w:rsidRPr="006827D5" w:rsidRDefault="003115B3" w:rsidP="006827D5">
            <w:pPr>
              <w:tabs>
                <w:tab w:val="left" w:pos="4998"/>
              </w:tabs>
              <w:spacing w:after="0" w:line="240" w:lineRule="auto"/>
              <w:jc w:val="right"/>
              <w:rPr>
                <w:rFonts w:ascii="Times New Roman" w:eastAsia="Times New Roman" w:hAnsi="Times New Roman" w:cs="Times New Roman"/>
                <w:color w:val="000000"/>
                <w:sz w:val="24"/>
                <w:szCs w:val="24"/>
                <w:lang w:val="en-US" w:eastAsia="en-US"/>
              </w:rPr>
            </w:pPr>
            <w:r w:rsidRPr="006827D5">
              <w:rPr>
                <w:rFonts w:ascii="Times New Roman" w:eastAsia="Times New Roman" w:hAnsi="Times New Roman" w:cs="Times New Roman"/>
                <w:color w:val="000000"/>
                <w:sz w:val="24"/>
                <w:szCs w:val="24"/>
                <w:lang w:val="en-US" w:eastAsia="en-US"/>
              </w:rPr>
              <w:t>Hayes, A.</w:t>
            </w:r>
          </w:p>
        </w:tc>
        <w:tc>
          <w:tcPr>
            <w:tcW w:w="492" w:type="dxa"/>
          </w:tcPr>
          <w:p w14:paraId="583CADD7" w14:textId="77777777" w:rsidR="003115B3" w:rsidRPr="006827D5" w:rsidRDefault="003115B3" w:rsidP="006827D5">
            <w:pPr>
              <w:tabs>
                <w:tab w:val="left" w:pos="4998"/>
              </w:tabs>
              <w:spacing w:after="0" w:line="240" w:lineRule="auto"/>
              <w:jc w:val="center"/>
              <w:rPr>
                <w:rFonts w:ascii="Times New Roman" w:eastAsia="Times New Roman" w:hAnsi="Times New Roman" w:cs="Times New Roman"/>
                <w:color w:val="000000"/>
                <w:sz w:val="24"/>
                <w:szCs w:val="24"/>
                <w:lang w:val="en-US" w:eastAsia="en-US"/>
              </w:rPr>
            </w:pPr>
          </w:p>
        </w:tc>
        <w:tc>
          <w:tcPr>
            <w:tcW w:w="4608" w:type="dxa"/>
          </w:tcPr>
          <w:p w14:paraId="2AE5F117" w14:textId="5ABF2CEA" w:rsidR="003115B3" w:rsidRPr="006827D5" w:rsidRDefault="003115B3" w:rsidP="006827D5">
            <w:pPr>
              <w:tabs>
                <w:tab w:val="left" w:pos="4998"/>
              </w:tabs>
              <w:spacing w:after="0" w:line="240" w:lineRule="auto"/>
              <w:rPr>
                <w:rFonts w:ascii="Times New Roman" w:eastAsia="Times New Roman" w:hAnsi="Times New Roman" w:cs="Times New Roman"/>
                <w:color w:val="000000"/>
                <w:sz w:val="24"/>
                <w:szCs w:val="24"/>
                <w:lang w:val="en-US" w:eastAsia="en-US"/>
              </w:rPr>
            </w:pPr>
            <w:r w:rsidRPr="006827D5">
              <w:rPr>
                <w:rFonts w:ascii="Times New Roman" w:eastAsia="Times New Roman" w:hAnsi="Times New Roman" w:cs="Times New Roman"/>
                <w:color w:val="000000"/>
                <w:sz w:val="24"/>
                <w:szCs w:val="24"/>
                <w:lang w:val="en-US" w:eastAsia="en-US"/>
              </w:rPr>
              <w:t>Pereppadan, B.</w:t>
            </w:r>
          </w:p>
        </w:tc>
      </w:tr>
      <w:tr w:rsidR="003115B3" w:rsidRPr="006827D5" w14:paraId="3FFD9D5F" w14:textId="77777777" w:rsidTr="002014FB">
        <w:trPr>
          <w:trHeight w:val="239"/>
        </w:trPr>
        <w:tc>
          <w:tcPr>
            <w:tcW w:w="3348" w:type="dxa"/>
          </w:tcPr>
          <w:p w14:paraId="19EA99EB" w14:textId="59F31E9A" w:rsidR="003115B3" w:rsidRPr="006827D5" w:rsidRDefault="003115B3" w:rsidP="006827D5">
            <w:pPr>
              <w:tabs>
                <w:tab w:val="left" w:pos="4998"/>
              </w:tabs>
              <w:spacing w:after="0" w:line="240" w:lineRule="auto"/>
              <w:jc w:val="right"/>
              <w:rPr>
                <w:rFonts w:ascii="Times New Roman" w:eastAsia="Times New Roman" w:hAnsi="Times New Roman" w:cs="Times New Roman"/>
                <w:color w:val="000000"/>
                <w:sz w:val="24"/>
                <w:szCs w:val="24"/>
                <w:lang w:val="en-US" w:eastAsia="en-US"/>
              </w:rPr>
            </w:pPr>
            <w:r w:rsidRPr="006827D5">
              <w:rPr>
                <w:rFonts w:ascii="Times New Roman" w:eastAsia="Times New Roman" w:hAnsi="Times New Roman" w:cs="Times New Roman"/>
                <w:color w:val="000000"/>
                <w:sz w:val="24"/>
                <w:szCs w:val="24"/>
                <w:lang w:val="en-US" w:eastAsia="en-US"/>
              </w:rPr>
              <w:t>Holohan, P.</w:t>
            </w:r>
          </w:p>
        </w:tc>
        <w:tc>
          <w:tcPr>
            <w:tcW w:w="492" w:type="dxa"/>
          </w:tcPr>
          <w:p w14:paraId="581F92F4" w14:textId="77777777" w:rsidR="003115B3" w:rsidRPr="006827D5" w:rsidRDefault="003115B3" w:rsidP="006827D5">
            <w:pPr>
              <w:tabs>
                <w:tab w:val="left" w:pos="4998"/>
              </w:tabs>
              <w:spacing w:after="0" w:line="240" w:lineRule="auto"/>
              <w:jc w:val="center"/>
              <w:rPr>
                <w:rFonts w:ascii="Times New Roman" w:eastAsia="Times New Roman" w:hAnsi="Times New Roman" w:cs="Times New Roman"/>
                <w:color w:val="000000"/>
                <w:sz w:val="24"/>
                <w:szCs w:val="24"/>
                <w:lang w:val="en-US" w:eastAsia="en-US"/>
              </w:rPr>
            </w:pPr>
          </w:p>
        </w:tc>
        <w:tc>
          <w:tcPr>
            <w:tcW w:w="4608" w:type="dxa"/>
          </w:tcPr>
          <w:p w14:paraId="4E557886" w14:textId="53CC57A0" w:rsidR="003115B3" w:rsidRPr="006827D5" w:rsidRDefault="003115B3" w:rsidP="006827D5">
            <w:pPr>
              <w:tabs>
                <w:tab w:val="left" w:pos="4998"/>
              </w:tabs>
              <w:spacing w:after="0" w:line="240" w:lineRule="auto"/>
              <w:rPr>
                <w:rFonts w:ascii="Times New Roman" w:eastAsia="Times New Roman" w:hAnsi="Times New Roman" w:cs="Times New Roman"/>
                <w:color w:val="000000"/>
                <w:sz w:val="24"/>
                <w:szCs w:val="24"/>
                <w:lang w:val="en-US" w:eastAsia="en-US"/>
              </w:rPr>
            </w:pPr>
            <w:r w:rsidRPr="006827D5">
              <w:rPr>
                <w:rFonts w:ascii="Times New Roman" w:eastAsia="Times New Roman" w:hAnsi="Times New Roman" w:cs="Times New Roman"/>
                <w:color w:val="000000"/>
                <w:sz w:val="24"/>
                <w:szCs w:val="24"/>
                <w:lang w:val="en-US" w:eastAsia="en-US"/>
              </w:rPr>
              <w:t>Priestley, W.</w:t>
            </w:r>
          </w:p>
        </w:tc>
      </w:tr>
      <w:tr w:rsidR="003115B3" w:rsidRPr="006827D5" w14:paraId="5034FB90" w14:textId="77777777" w:rsidTr="002014FB">
        <w:trPr>
          <w:trHeight w:val="239"/>
        </w:trPr>
        <w:tc>
          <w:tcPr>
            <w:tcW w:w="3348" w:type="dxa"/>
          </w:tcPr>
          <w:p w14:paraId="7F8B268A" w14:textId="4CAAC977" w:rsidR="003115B3" w:rsidRPr="006827D5" w:rsidRDefault="003115B3" w:rsidP="006827D5">
            <w:pPr>
              <w:tabs>
                <w:tab w:val="left" w:pos="4998"/>
              </w:tabs>
              <w:spacing w:after="0" w:line="240" w:lineRule="auto"/>
              <w:jc w:val="right"/>
              <w:rPr>
                <w:rFonts w:ascii="Times New Roman" w:eastAsia="Times New Roman" w:hAnsi="Times New Roman" w:cs="Times New Roman"/>
                <w:color w:val="000000"/>
                <w:sz w:val="24"/>
                <w:szCs w:val="24"/>
                <w:lang w:val="en-US" w:eastAsia="en-US"/>
              </w:rPr>
            </w:pPr>
            <w:r w:rsidRPr="006827D5">
              <w:rPr>
                <w:rFonts w:ascii="Times New Roman" w:eastAsia="Times New Roman" w:hAnsi="Times New Roman" w:cs="Times New Roman"/>
                <w:color w:val="000000"/>
                <w:sz w:val="24"/>
                <w:szCs w:val="24"/>
                <w:lang w:val="en-US" w:eastAsia="en-US"/>
              </w:rPr>
              <w:t>Johansson, M.</w:t>
            </w:r>
          </w:p>
        </w:tc>
        <w:tc>
          <w:tcPr>
            <w:tcW w:w="492" w:type="dxa"/>
          </w:tcPr>
          <w:p w14:paraId="185284F4" w14:textId="77777777" w:rsidR="003115B3" w:rsidRPr="006827D5" w:rsidRDefault="003115B3" w:rsidP="006827D5">
            <w:pPr>
              <w:tabs>
                <w:tab w:val="left" w:pos="4998"/>
              </w:tabs>
              <w:spacing w:after="0" w:line="240" w:lineRule="auto"/>
              <w:jc w:val="center"/>
              <w:rPr>
                <w:rFonts w:ascii="Times New Roman" w:eastAsia="Times New Roman" w:hAnsi="Times New Roman" w:cs="Times New Roman"/>
                <w:color w:val="000000"/>
                <w:sz w:val="24"/>
                <w:szCs w:val="24"/>
                <w:lang w:val="en-US" w:eastAsia="en-US"/>
              </w:rPr>
            </w:pPr>
          </w:p>
        </w:tc>
        <w:tc>
          <w:tcPr>
            <w:tcW w:w="4608" w:type="dxa"/>
          </w:tcPr>
          <w:p w14:paraId="30C35231" w14:textId="03ABDC13" w:rsidR="003115B3" w:rsidRPr="006827D5" w:rsidRDefault="003115B3" w:rsidP="006827D5">
            <w:pPr>
              <w:tabs>
                <w:tab w:val="left" w:pos="4998"/>
              </w:tabs>
              <w:spacing w:after="0" w:line="240" w:lineRule="auto"/>
              <w:rPr>
                <w:rFonts w:ascii="Times New Roman" w:eastAsia="Times New Roman" w:hAnsi="Times New Roman" w:cs="Times New Roman"/>
                <w:color w:val="000000"/>
                <w:sz w:val="24"/>
                <w:szCs w:val="24"/>
                <w:lang w:val="en-US" w:eastAsia="en-US"/>
              </w:rPr>
            </w:pPr>
            <w:r w:rsidRPr="006827D5">
              <w:rPr>
                <w:rFonts w:ascii="Times New Roman" w:eastAsia="Times New Roman" w:hAnsi="Times New Roman" w:cs="Times New Roman"/>
                <w:color w:val="000000"/>
                <w:sz w:val="24"/>
                <w:szCs w:val="24"/>
                <w:lang w:val="en-US" w:eastAsia="en-US"/>
              </w:rPr>
              <w:t>Richardson, D.</w:t>
            </w:r>
          </w:p>
        </w:tc>
      </w:tr>
      <w:tr w:rsidR="003115B3" w:rsidRPr="006827D5" w14:paraId="0CB3E44C" w14:textId="77777777" w:rsidTr="002014FB">
        <w:trPr>
          <w:trHeight w:val="239"/>
        </w:trPr>
        <w:tc>
          <w:tcPr>
            <w:tcW w:w="3348" w:type="dxa"/>
          </w:tcPr>
          <w:p w14:paraId="1BA3B462" w14:textId="43A8DCD5" w:rsidR="003115B3" w:rsidRPr="006827D5" w:rsidRDefault="003115B3" w:rsidP="006827D5">
            <w:pPr>
              <w:tabs>
                <w:tab w:val="left" w:pos="4998"/>
              </w:tabs>
              <w:spacing w:after="0" w:line="240" w:lineRule="auto"/>
              <w:jc w:val="right"/>
              <w:rPr>
                <w:rFonts w:ascii="Times New Roman" w:eastAsia="Times New Roman" w:hAnsi="Times New Roman" w:cs="Times New Roman"/>
                <w:color w:val="000000"/>
                <w:sz w:val="24"/>
                <w:szCs w:val="24"/>
                <w:lang w:val="en-US" w:eastAsia="en-US"/>
              </w:rPr>
            </w:pPr>
            <w:r w:rsidRPr="006827D5">
              <w:rPr>
                <w:rFonts w:ascii="Times New Roman" w:eastAsia="Times New Roman" w:hAnsi="Times New Roman" w:cs="Times New Roman"/>
                <w:color w:val="000000"/>
                <w:sz w:val="24"/>
                <w:szCs w:val="24"/>
                <w:lang w:val="en-US" w:eastAsia="en-US"/>
              </w:rPr>
              <w:t>Kavanagh, P.</w:t>
            </w:r>
          </w:p>
        </w:tc>
        <w:tc>
          <w:tcPr>
            <w:tcW w:w="492" w:type="dxa"/>
          </w:tcPr>
          <w:p w14:paraId="724BCABF" w14:textId="77777777" w:rsidR="003115B3" w:rsidRPr="006827D5" w:rsidRDefault="003115B3" w:rsidP="006827D5">
            <w:pPr>
              <w:tabs>
                <w:tab w:val="left" w:pos="4998"/>
              </w:tabs>
              <w:spacing w:after="0" w:line="240" w:lineRule="auto"/>
              <w:jc w:val="center"/>
              <w:rPr>
                <w:rFonts w:ascii="Times New Roman" w:eastAsia="Times New Roman" w:hAnsi="Times New Roman" w:cs="Times New Roman"/>
                <w:color w:val="000000"/>
                <w:sz w:val="24"/>
                <w:szCs w:val="24"/>
                <w:lang w:val="en-US" w:eastAsia="en-US"/>
              </w:rPr>
            </w:pPr>
          </w:p>
        </w:tc>
        <w:tc>
          <w:tcPr>
            <w:tcW w:w="4608" w:type="dxa"/>
          </w:tcPr>
          <w:p w14:paraId="60ADF599" w14:textId="240208A4" w:rsidR="003115B3" w:rsidRPr="006827D5" w:rsidRDefault="003115B3" w:rsidP="006827D5">
            <w:pPr>
              <w:tabs>
                <w:tab w:val="left" w:pos="4998"/>
              </w:tabs>
              <w:spacing w:after="0" w:line="240" w:lineRule="auto"/>
              <w:rPr>
                <w:rFonts w:ascii="Times New Roman" w:eastAsia="Times New Roman" w:hAnsi="Times New Roman" w:cs="Times New Roman"/>
                <w:color w:val="000000"/>
                <w:sz w:val="24"/>
                <w:szCs w:val="24"/>
                <w:lang w:val="en-US" w:eastAsia="en-US"/>
              </w:rPr>
            </w:pPr>
            <w:r w:rsidRPr="006827D5">
              <w:rPr>
                <w:rFonts w:ascii="Times New Roman" w:eastAsia="Times New Roman" w:hAnsi="Times New Roman" w:cs="Times New Roman"/>
                <w:color w:val="000000"/>
                <w:sz w:val="24"/>
                <w:szCs w:val="24"/>
                <w:lang w:val="en-US" w:eastAsia="en-US"/>
              </w:rPr>
              <w:t>Seery-Kearney, M.</w:t>
            </w:r>
          </w:p>
        </w:tc>
      </w:tr>
      <w:tr w:rsidR="003115B3" w:rsidRPr="006827D5" w14:paraId="59FA3815" w14:textId="77777777" w:rsidTr="002014FB">
        <w:trPr>
          <w:trHeight w:val="239"/>
        </w:trPr>
        <w:tc>
          <w:tcPr>
            <w:tcW w:w="3348" w:type="dxa"/>
          </w:tcPr>
          <w:p w14:paraId="6C49F8CB" w14:textId="0AEB61CC" w:rsidR="003115B3" w:rsidRPr="006827D5" w:rsidRDefault="003115B3" w:rsidP="006827D5">
            <w:pPr>
              <w:tabs>
                <w:tab w:val="left" w:pos="4998"/>
              </w:tabs>
              <w:spacing w:after="0" w:line="240" w:lineRule="auto"/>
              <w:jc w:val="right"/>
              <w:rPr>
                <w:rFonts w:ascii="Times New Roman" w:eastAsia="Times New Roman" w:hAnsi="Times New Roman" w:cs="Times New Roman"/>
                <w:color w:val="000000"/>
                <w:sz w:val="24"/>
                <w:szCs w:val="24"/>
                <w:lang w:val="en-US" w:eastAsia="en-US"/>
              </w:rPr>
            </w:pPr>
            <w:r w:rsidRPr="006827D5">
              <w:rPr>
                <w:rFonts w:ascii="Times New Roman" w:eastAsia="Times New Roman" w:hAnsi="Times New Roman" w:cs="Times New Roman"/>
                <w:color w:val="000000"/>
                <w:sz w:val="24"/>
                <w:szCs w:val="24"/>
                <w:lang w:val="en-US" w:eastAsia="en-US"/>
              </w:rPr>
              <w:t>Kearns, P.</w:t>
            </w:r>
          </w:p>
        </w:tc>
        <w:tc>
          <w:tcPr>
            <w:tcW w:w="492" w:type="dxa"/>
          </w:tcPr>
          <w:p w14:paraId="6CDA84FF" w14:textId="77777777" w:rsidR="003115B3" w:rsidRPr="006827D5" w:rsidRDefault="003115B3" w:rsidP="006827D5">
            <w:pPr>
              <w:tabs>
                <w:tab w:val="left" w:pos="4998"/>
              </w:tabs>
              <w:spacing w:after="0" w:line="240" w:lineRule="auto"/>
              <w:jc w:val="center"/>
              <w:rPr>
                <w:rFonts w:ascii="Times New Roman" w:eastAsia="Times New Roman" w:hAnsi="Times New Roman" w:cs="Times New Roman"/>
                <w:color w:val="000000"/>
                <w:sz w:val="24"/>
                <w:szCs w:val="24"/>
                <w:lang w:val="en-US" w:eastAsia="en-US"/>
              </w:rPr>
            </w:pPr>
          </w:p>
        </w:tc>
        <w:tc>
          <w:tcPr>
            <w:tcW w:w="4608" w:type="dxa"/>
          </w:tcPr>
          <w:p w14:paraId="162D1137" w14:textId="3DDD7B2C" w:rsidR="003115B3" w:rsidRPr="006827D5" w:rsidRDefault="003115B3" w:rsidP="006827D5">
            <w:pPr>
              <w:tabs>
                <w:tab w:val="left" w:pos="4998"/>
              </w:tabs>
              <w:spacing w:after="0" w:line="240" w:lineRule="auto"/>
              <w:rPr>
                <w:rFonts w:ascii="Times New Roman" w:eastAsia="Times New Roman" w:hAnsi="Times New Roman" w:cs="Times New Roman"/>
                <w:color w:val="000000"/>
                <w:sz w:val="24"/>
                <w:szCs w:val="24"/>
                <w:lang w:val="en-US" w:eastAsia="en-US"/>
              </w:rPr>
            </w:pPr>
            <w:r w:rsidRPr="006827D5">
              <w:rPr>
                <w:rFonts w:ascii="Times New Roman" w:eastAsia="Times New Roman" w:hAnsi="Times New Roman" w:cs="Times New Roman"/>
                <w:color w:val="000000"/>
                <w:sz w:val="24"/>
                <w:szCs w:val="24"/>
                <w:lang w:val="en-US" w:eastAsia="en-US"/>
              </w:rPr>
              <w:t>Sinclair, L.</w:t>
            </w:r>
          </w:p>
        </w:tc>
      </w:tr>
      <w:tr w:rsidR="003115B3" w:rsidRPr="006827D5" w14:paraId="13CAD75D" w14:textId="77777777" w:rsidTr="002014FB">
        <w:trPr>
          <w:trHeight w:val="239"/>
        </w:trPr>
        <w:tc>
          <w:tcPr>
            <w:tcW w:w="3348" w:type="dxa"/>
          </w:tcPr>
          <w:p w14:paraId="6F4653F2" w14:textId="7CC06E1D" w:rsidR="003115B3" w:rsidRPr="006827D5" w:rsidRDefault="003115B3" w:rsidP="006827D5">
            <w:pPr>
              <w:tabs>
                <w:tab w:val="left" w:pos="4998"/>
              </w:tabs>
              <w:spacing w:after="0" w:line="240" w:lineRule="auto"/>
              <w:jc w:val="right"/>
              <w:rPr>
                <w:rFonts w:ascii="Times New Roman" w:eastAsia="Times New Roman" w:hAnsi="Times New Roman" w:cs="Times New Roman"/>
                <w:color w:val="000000"/>
                <w:sz w:val="24"/>
                <w:szCs w:val="24"/>
                <w:lang w:val="en-US" w:eastAsia="en-US"/>
              </w:rPr>
            </w:pPr>
            <w:r w:rsidRPr="006827D5">
              <w:rPr>
                <w:rFonts w:ascii="Times New Roman" w:eastAsia="Times New Roman" w:hAnsi="Times New Roman" w:cs="Times New Roman"/>
                <w:color w:val="000000"/>
                <w:sz w:val="24"/>
                <w:szCs w:val="24"/>
                <w:lang w:val="en-US" w:eastAsia="en-US"/>
              </w:rPr>
              <w:t>Lawlor, B.</w:t>
            </w:r>
          </w:p>
        </w:tc>
        <w:tc>
          <w:tcPr>
            <w:tcW w:w="492" w:type="dxa"/>
          </w:tcPr>
          <w:p w14:paraId="780F4E57" w14:textId="77777777" w:rsidR="003115B3" w:rsidRPr="006827D5" w:rsidRDefault="003115B3" w:rsidP="006827D5">
            <w:pPr>
              <w:tabs>
                <w:tab w:val="left" w:pos="4998"/>
              </w:tabs>
              <w:spacing w:after="0" w:line="240" w:lineRule="auto"/>
              <w:jc w:val="center"/>
              <w:rPr>
                <w:rFonts w:ascii="Times New Roman" w:eastAsia="Times New Roman" w:hAnsi="Times New Roman" w:cs="Times New Roman"/>
                <w:color w:val="000000"/>
                <w:sz w:val="24"/>
                <w:szCs w:val="24"/>
                <w:lang w:val="en-US" w:eastAsia="en-US"/>
              </w:rPr>
            </w:pPr>
          </w:p>
        </w:tc>
        <w:tc>
          <w:tcPr>
            <w:tcW w:w="4608" w:type="dxa"/>
          </w:tcPr>
          <w:p w14:paraId="7E3D614E" w14:textId="2ED11AAC" w:rsidR="003115B3" w:rsidRPr="006827D5" w:rsidRDefault="003115B3" w:rsidP="006827D5">
            <w:pPr>
              <w:tabs>
                <w:tab w:val="left" w:pos="4998"/>
              </w:tabs>
              <w:spacing w:after="0" w:line="240" w:lineRule="auto"/>
              <w:rPr>
                <w:rFonts w:ascii="Times New Roman" w:eastAsia="Times New Roman" w:hAnsi="Times New Roman" w:cs="Times New Roman"/>
                <w:color w:val="000000"/>
                <w:sz w:val="24"/>
                <w:szCs w:val="24"/>
                <w:lang w:val="en-US" w:eastAsia="en-US"/>
              </w:rPr>
            </w:pPr>
            <w:r w:rsidRPr="006827D5">
              <w:rPr>
                <w:rFonts w:ascii="Times New Roman" w:eastAsia="Times New Roman" w:hAnsi="Times New Roman" w:cs="Times New Roman"/>
                <w:color w:val="000000"/>
                <w:sz w:val="24"/>
                <w:szCs w:val="24"/>
                <w:lang w:val="en-US" w:eastAsia="en-US"/>
              </w:rPr>
              <w:t>Timmons, F.</w:t>
            </w:r>
          </w:p>
        </w:tc>
      </w:tr>
      <w:tr w:rsidR="003115B3" w:rsidRPr="006827D5" w14:paraId="2E260D58" w14:textId="77777777" w:rsidTr="002014FB">
        <w:trPr>
          <w:trHeight w:val="239"/>
        </w:trPr>
        <w:tc>
          <w:tcPr>
            <w:tcW w:w="3348" w:type="dxa"/>
          </w:tcPr>
          <w:p w14:paraId="67B4BF28" w14:textId="146BE16F" w:rsidR="003115B3" w:rsidRPr="006827D5" w:rsidRDefault="003115B3" w:rsidP="006827D5">
            <w:pPr>
              <w:tabs>
                <w:tab w:val="left" w:pos="4998"/>
              </w:tabs>
              <w:spacing w:after="0" w:line="240" w:lineRule="auto"/>
              <w:jc w:val="right"/>
              <w:rPr>
                <w:rFonts w:ascii="Times New Roman" w:eastAsia="Times New Roman" w:hAnsi="Times New Roman" w:cs="Times New Roman"/>
                <w:color w:val="000000"/>
                <w:sz w:val="24"/>
                <w:szCs w:val="24"/>
                <w:lang w:val="en-US" w:eastAsia="en-US"/>
              </w:rPr>
            </w:pPr>
            <w:r>
              <w:rPr>
                <w:rFonts w:ascii="Times New Roman" w:eastAsia="Times New Roman" w:hAnsi="Times New Roman" w:cs="Times New Roman"/>
                <w:color w:val="000000"/>
                <w:sz w:val="24"/>
                <w:szCs w:val="24"/>
                <w:lang w:val="en-US" w:eastAsia="en-US"/>
              </w:rPr>
              <w:t>Mahon, K.</w:t>
            </w:r>
          </w:p>
        </w:tc>
        <w:tc>
          <w:tcPr>
            <w:tcW w:w="492" w:type="dxa"/>
          </w:tcPr>
          <w:p w14:paraId="1C166076" w14:textId="77777777" w:rsidR="003115B3" w:rsidRPr="006827D5" w:rsidRDefault="003115B3" w:rsidP="006827D5">
            <w:pPr>
              <w:tabs>
                <w:tab w:val="left" w:pos="4998"/>
              </w:tabs>
              <w:spacing w:after="0" w:line="240" w:lineRule="auto"/>
              <w:jc w:val="center"/>
              <w:rPr>
                <w:rFonts w:ascii="Times New Roman" w:eastAsia="Times New Roman" w:hAnsi="Times New Roman" w:cs="Times New Roman"/>
                <w:color w:val="000000"/>
                <w:sz w:val="24"/>
                <w:szCs w:val="24"/>
                <w:lang w:val="en-US" w:eastAsia="en-US"/>
              </w:rPr>
            </w:pPr>
          </w:p>
        </w:tc>
        <w:tc>
          <w:tcPr>
            <w:tcW w:w="4608" w:type="dxa"/>
          </w:tcPr>
          <w:p w14:paraId="217F5D2B" w14:textId="39DF673E" w:rsidR="003115B3" w:rsidRPr="006827D5" w:rsidRDefault="003115B3" w:rsidP="006827D5">
            <w:pPr>
              <w:tabs>
                <w:tab w:val="left" w:pos="4998"/>
              </w:tabs>
              <w:spacing w:after="0" w:line="240" w:lineRule="auto"/>
              <w:rPr>
                <w:rFonts w:ascii="Times New Roman" w:eastAsia="Times New Roman" w:hAnsi="Times New Roman" w:cs="Times New Roman"/>
                <w:color w:val="000000"/>
                <w:sz w:val="24"/>
                <w:szCs w:val="24"/>
                <w:lang w:val="en-US" w:eastAsia="en-US"/>
              </w:rPr>
            </w:pPr>
            <w:r w:rsidRPr="006827D5">
              <w:rPr>
                <w:rFonts w:ascii="Times New Roman" w:eastAsia="Times New Roman" w:hAnsi="Times New Roman" w:cs="Times New Roman"/>
                <w:color w:val="000000"/>
                <w:sz w:val="24"/>
                <w:szCs w:val="24"/>
                <w:lang w:val="en-US" w:eastAsia="en-US"/>
              </w:rPr>
              <w:t>Tuffy, J.</w:t>
            </w:r>
          </w:p>
        </w:tc>
      </w:tr>
    </w:tbl>
    <w:p w14:paraId="039F8B01" w14:textId="22D1818F" w:rsidR="00E8077B" w:rsidRDefault="00614DA9" w:rsidP="002014FB">
      <w:pPr>
        <w:pStyle w:val="Heading3"/>
        <w:jc w:val="center"/>
        <w:rPr>
          <w:rFonts w:ascii="Times New Roman" w:hAnsi="Times New Roman" w:cs="Times New Roman"/>
          <w:b/>
          <w:sz w:val="24"/>
          <w:szCs w:val="24"/>
        </w:rPr>
      </w:pPr>
      <w:r w:rsidRPr="00600EAD">
        <w:rPr>
          <w:rFonts w:ascii="Times New Roman" w:hAnsi="Times New Roman" w:cs="Times New Roman"/>
          <w:b/>
          <w:sz w:val="24"/>
          <w:szCs w:val="24"/>
        </w:rPr>
        <w:t>OFFICIALS PRESENT</w:t>
      </w:r>
    </w:p>
    <w:tbl>
      <w:tblPr>
        <w:tblW w:w="8170" w:type="dxa"/>
        <w:tblInd w:w="648" w:type="dxa"/>
        <w:tblLayout w:type="fixed"/>
        <w:tblLook w:val="0000" w:firstRow="0" w:lastRow="0" w:firstColumn="0" w:lastColumn="0" w:noHBand="0" w:noVBand="0"/>
      </w:tblPr>
      <w:tblGrid>
        <w:gridCol w:w="3697"/>
        <w:gridCol w:w="4473"/>
      </w:tblGrid>
      <w:tr w:rsidR="002014FB" w:rsidRPr="002014FB" w14:paraId="79E16FC6" w14:textId="77777777" w:rsidTr="002014FB">
        <w:trPr>
          <w:trHeight w:val="271"/>
        </w:trPr>
        <w:tc>
          <w:tcPr>
            <w:tcW w:w="3697" w:type="dxa"/>
          </w:tcPr>
          <w:p w14:paraId="62BA5C3E" w14:textId="77777777" w:rsidR="002014FB" w:rsidRPr="002014FB" w:rsidRDefault="002014FB" w:rsidP="002014FB">
            <w:pPr>
              <w:tabs>
                <w:tab w:val="left" w:pos="4998"/>
              </w:tabs>
              <w:spacing w:after="0" w:line="240" w:lineRule="auto"/>
              <w:jc w:val="right"/>
              <w:rPr>
                <w:rFonts w:ascii="Times New Roman" w:eastAsia="Times New Roman" w:hAnsi="Times New Roman" w:cs="Times New Roman"/>
                <w:color w:val="000000"/>
                <w:sz w:val="24"/>
                <w:szCs w:val="24"/>
                <w:lang w:val="en-US" w:eastAsia="en-US"/>
              </w:rPr>
            </w:pPr>
            <w:r w:rsidRPr="002014FB">
              <w:rPr>
                <w:rFonts w:ascii="Times New Roman" w:eastAsia="Times New Roman" w:hAnsi="Times New Roman" w:cs="Times New Roman"/>
                <w:color w:val="000000"/>
                <w:sz w:val="24"/>
                <w:szCs w:val="24"/>
                <w:lang w:val="en-US" w:eastAsia="en-US"/>
              </w:rPr>
              <w:t>Chief Executive</w:t>
            </w:r>
          </w:p>
        </w:tc>
        <w:tc>
          <w:tcPr>
            <w:tcW w:w="4473" w:type="dxa"/>
          </w:tcPr>
          <w:p w14:paraId="22719157" w14:textId="77777777" w:rsidR="002014FB" w:rsidRPr="002014FB" w:rsidRDefault="002014FB" w:rsidP="002014FB">
            <w:pPr>
              <w:tabs>
                <w:tab w:val="left" w:pos="4998"/>
              </w:tabs>
              <w:spacing w:after="0" w:line="240" w:lineRule="auto"/>
              <w:rPr>
                <w:rFonts w:ascii="Times New Roman" w:eastAsia="Times New Roman" w:hAnsi="Times New Roman" w:cs="Times New Roman"/>
                <w:color w:val="000000"/>
                <w:sz w:val="24"/>
                <w:szCs w:val="24"/>
                <w:lang w:val="en-GB" w:eastAsia="en-US"/>
              </w:rPr>
            </w:pPr>
            <w:r w:rsidRPr="002014FB">
              <w:rPr>
                <w:rFonts w:ascii="Times New Roman" w:eastAsia="Times New Roman" w:hAnsi="Times New Roman" w:cs="Times New Roman"/>
                <w:color w:val="000000"/>
                <w:sz w:val="24"/>
                <w:szCs w:val="24"/>
                <w:lang w:val="en-GB" w:eastAsia="en-US"/>
              </w:rPr>
              <w:t xml:space="preserve">D. McLoughlin. </w:t>
            </w:r>
          </w:p>
        </w:tc>
      </w:tr>
      <w:tr w:rsidR="002014FB" w:rsidRPr="002014FB" w14:paraId="645AEC93" w14:textId="77777777" w:rsidTr="002014FB">
        <w:trPr>
          <w:trHeight w:val="271"/>
        </w:trPr>
        <w:tc>
          <w:tcPr>
            <w:tcW w:w="3697" w:type="dxa"/>
          </w:tcPr>
          <w:p w14:paraId="5889EF79" w14:textId="77777777" w:rsidR="002014FB" w:rsidRPr="002014FB" w:rsidRDefault="002014FB" w:rsidP="002014FB">
            <w:pPr>
              <w:tabs>
                <w:tab w:val="left" w:pos="4998"/>
              </w:tabs>
              <w:spacing w:after="0" w:line="240" w:lineRule="auto"/>
              <w:jc w:val="right"/>
              <w:rPr>
                <w:rFonts w:ascii="Times New Roman" w:eastAsia="Times New Roman" w:hAnsi="Times New Roman" w:cs="Times New Roman"/>
                <w:color w:val="000000"/>
                <w:sz w:val="24"/>
                <w:szCs w:val="24"/>
                <w:lang w:val="en-US" w:eastAsia="en-US"/>
              </w:rPr>
            </w:pPr>
            <w:r w:rsidRPr="002014FB">
              <w:rPr>
                <w:rFonts w:ascii="Times New Roman" w:eastAsia="Times New Roman" w:hAnsi="Times New Roman" w:cs="Times New Roman"/>
                <w:color w:val="000000"/>
                <w:sz w:val="24"/>
                <w:szCs w:val="24"/>
                <w:lang w:val="en-US" w:eastAsia="en-US"/>
              </w:rPr>
              <w:t>Directors/ Heads of Function</w:t>
            </w:r>
          </w:p>
          <w:p w14:paraId="3EB4C834" w14:textId="77777777" w:rsidR="002014FB" w:rsidRPr="002014FB" w:rsidRDefault="002014FB" w:rsidP="002014FB">
            <w:pPr>
              <w:tabs>
                <w:tab w:val="left" w:pos="4998"/>
              </w:tabs>
              <w:spacing w:after="0" w:line="240" w:lineRule="auto"/>
              <w:ind w:left="720"/>
              <w:contextualSpacing/>
              <w:jc w:val="right"/>
              <w:rPr>
                <w:rFonts w:ascii="Times New Roman" w:eastAsia="Times New Roman" w:hAnsi="Times New Roman" w:cs="Times New Roman"/>
                <w:color w:val="000000"/>
                <w:sz w:val="24"/>
                <w:szCs w:val="24"/>
                <w:lang w:val="en-US" w:eastAsia="en-US"/>
              </w:rPr>
            </w:pPr>
          </w:p>
          <w:p w14:paraId="3871452A" w14:textId="77777777" w:rsidR="002014FB" w:rsidRPr="002014FB" w:rsidRDefault="002014FB" w:rsidP="002014FB">
            <w:pPr>
              <w:tabs>
                <w:tab w:val="left" w:pos="4998"/>
              </w:tabs>
              <w:spacing w:after="0" w:line="240" w:lineRule="auto"/>
              <w:jc w:val="right"/>
              <w:rPr>
                <w:rFonts w:ascii="Times New Roman" w:eastAsia="Times New Roman" w:hAnsi="Times New Roman" w:cs="Times New Roman"/>
                <w:color w:val="000000"/>
                <w:sz w:val="24"/>
                <w:szCs w:val="24"/>
                <w:lang w:val="en-US" w:eastAsia="en-US"/>
              </w:rPr>
            </w:pPr>
            <w:r w:rsidRPr="002014FB">
              <w:rPr>
                <w:rFonts w:ascii="Times New Roman" w:eastAsia="Times New Roman" w:hAnsi="Times New Roman" w:cs="Times New Roman"/>
                <w:color w:val="000000"/>
                <w:sz w:val="24"/>
                <w:szCs w:val="24"/>
                <w:lang w:val="en-US" w:eastAsia="en-US"/>
              </w:rPr>
              <w:t>Head of Finance</w:t>
            </w:r>
          </w:p>
          <w:p w14:paraId="6C7720AA" w14:textId="77777777" w:rsidR="002014FB" w:rsidRPr="002014FB" w:rsidRDefault="002014FB" w:rsidP="002014FB">
            <w:pPr>
              <w:tabs>
                <w:tab w:val="left" w:pos="4998"/>
              </w:tabs>
              <w:spacing w:after="0" w:line="240" w:lineRule="auto"/>
              <w:jc w:val="right"/>
              <w:rPr>
                <w:rFonts w:ascii="Times New Roman" w:eastAsia="Times New Roman" w:hAnsi="Times New Roman" w:cs="Times New Roman"/>
                <w:color w:val="000000"/>
                <w:sz w:val="24"/>
                <w:szCs w:val="24"/>
                <w:lang w:val="en-US" w:eastAsia="en-US"/>
              </w:rPr>
            </w:pPr>
            <w:r w:rsidRPr="002014FB">
              <w:rPr>
                <w:rFonts w:ascii="Times New Roman" w:eastAsia="Times New Roman" w:hAnsi="Times New Roman" w:cs="Times New Roman"/>
                <w:color w:val="000000"/>
                <w:sz w:val="24"/>
                <w:szCs w:val="24"/>
                <w:lang w:val="en-US" w:eastAsia="en-US"/>
              </w:rPr>
              <w:t>County Architect</w:t>
            </w:r>
          </w:p>
        </w:tc>
        <w:tc>
          <w:tcPr>
            <w:tcW w:w="4473" w:type="dxa"/>
          </w:tcPr>
          <w:p w14:paraId="312D13BE" w14:textId="77777777" w:rsidR="002014FB" w:rsidRPr="002014FB" w:rsidRDefault="002014FB" w:rsidP="002014FB">
            <w:pPr>
              <w:tabs>
                <w:tab w:val="left" w:pos="4998"/>
              </w:tabs>
              <w:spacing w:after="0" w:line="240" w:lineRule="auto"/>
              <w:rPr>
                <w:rFonts w:ascii="Times New Roman" w:eastAsia="Times New Roman" w:hAnsi="Times New Roman" w:cs="Times New Roman"/>
                <w:color w:val="000000"/>
                <w:sz w:val="24"/>
                <w:szCs w:val="24"/>
                <w:lang w:val="en-US" w:eastAsia="en-US"/>
              </w:rPr>
            </w:pPr>
            <w:r w:rsidRPr="002014FB">
              <w:rPr>
                <w:rFonts w:ascii="Times New Roman" w:eastAsia="Times New Roman" w:hAnsi="Times New Roman" w:cs="Times New Roman"/>
                <w:color w:val="000000"/>
                <w:sz w:val="24"/>
                <w:szCs w:val="24"/>
                <w:lang w:val="en-GB" w:eastAsia="en-US"/>
              </w:rPr>
              <w:t>L. Maxwell, F. Nevin, T. Walsh, M. Mulhern, C. Ward</w:t>
            </w:r>
            <w:r w:rsidRPr="002014FB">
              <w:rPr>
                <w:rFonts w:ascii="Times New Roman" w:eastAsia="Times New Roman" w:hAnsi="Times New Roman" w:cs="Times New Roman"/>
                <w:color w:val="000000"/>
                <w:sz w:val="24"/>
                <w:szCs w:val="24"/>
                <w:lang w:val="en-US" w:eastAsia="en-US"/>
              </w:rPr>
              <w:t xml:space="preserve">. </w:t>
            </w:r>
          </w:p>
          <w:p w14:paraId="295B2EC6" w14:textId="77777777" w:rsidR="002014FB" w:rsidRPr="002014FB" w:rsidRDefault="002014FB" w:rsidP="002014FB">
            <w:pPr>
              <w:tabs>
                <w:tab w:val="left" w:pos="4998"/>
              </w:tabs>
              <w:spacing w:after="0" w:line="240" w:lineRule="auto"/>
              <w:rPr>
                <w:rFonts w:ascii="Times New Roman" w:eastAsia="Times New Roman" w:hAnsi="Times New Roman" w:cs="Times New Roman"/>
                <w:color w:val="000000"/>
                <w:sz w:val="24"/>
                <w:szCs w:val="24"/>
                <w:lang w:val="en-US" w:eastAsia="en-US"/>
              </w:rPr>
            </w:pPr>
            <w:r w:rsidRPr="002014FB">
              <w:rPr>
                <w:rFonts w:ascii="Times New Roman" w:eastAsia="Times New Roman" w:hAnsi="Times New Roman" w:cs="Times New Roman"/>
                <w:color w:val="000000"/>
                <w:sz w:val="24"/>
                <w:szCs w:val="24"/>
                <w:lang w:val="en-US" w:eastAsia="en-US"/>
              </w:rPr>
              <w:t>R. FitzGerald.</w:t>
            </w:r>
          </w:p>
          <w:p w14:paraId="2A1E3819" w14:textId="77777777" w:rsidR="002014FB" w:rsidRPr="002014FB" w:rsidRDefault="002014FB" w:rsidP="002014FB">
            <w:pPr>
              <w:tabs>
                <w:tab w:val="left" w:pos="4998"/>
              </w:tabs>
              <w:spacing w:after="0" w:line="240" w:lineRule="auto"/>
              <w:rPr>
                <w:rFonts w:ascii="Times New Roman" w:eastAsia="Times New Roman" w:hAnsi="Times New Roman" w:cs="Times New Roman"/>
                <w:color w:val="000000"/>
                <w:sz w:val="24"/>
                <w:szCs w:val="24"/>
                <w:lang w:val="en-GB" w:eastAsia="en-US"/>
              </w:rPr>
            </w:pPr>
            <w:r w:rsidRPr="002014FB">
              <w:rPr>
                <w:rFonts w:ascii="Times New Roman" w:eastAsia="Times New Roman" w:hAnsi="Times New Roman" w:cs="Times New Roman"/>
                <w:color w:val="000000"/>
                <w:sz w:val="24"/>
                <w:szCs w:val="24"/>
                <w:lang w:val="en-US" w:eastAsia="en-US"/>
              </w:rPr>
              <w:t xml:space="preserve">E. Conroy. </w:t>
            </w:r>
          </w:p>
        </w:tc>
      </w:tr>
      <w:tr w:rsidR="002014FB" w:rsidRPr="002014FB" w14:paraId="53B726EA" w14:textId="77777777" w:rsidTr="002014FB">
        <w:trPr>
          <w:trHeight w:val="271"/>
        </w:trPr>
        <w:tc>
          <w:tcPr>
            <w:tcW w:w="3697" w:type="dxa"/>
          </w:tcPr>
          <w:p w14:paraId="5C1836A5" w14:textId="77777777" w:rsidR="002014FB" w:rsidRDefault="002014FB" w:rsidP="002014FB">
            <w:pPr>
              <w:tabs>
                <w:tab w:val="left" w:pos="4998"/>
              </w:tabs>
              <w:spacing w:after="0" w:line="240" w:lineRule="auto"/>
              <w:jc w:val="right"/>
              <w:rPr>
                <w:rFonts w:ascii="Times New Roman" w:eastAsia="Times New Roman" w:hAnsi="Times New Roman" w:cs="Times New Roman"/>
                <w:color w:val="000000"/>
                <w:sz w:val="24"/>
                <w:szCs w:val="24"/>
                <w:lang w:val="en-US" w:eastAsia="en-US"/>
              </w:rPr>
            </w:pPr>
            <w:r w:rsidRPr="002014FB">
              <w:rPr>
                <w:rFonts w:ascii="Times New Roman" w:eastAsia="Times New Roman" w:hAnsi="Times New Roman" w:cs="Times New Roman"/>
                <w:color w:val="000000"/>
                <w:sz w:val="24"/>
                <w:szCs w:val="24"/>
                <w:lang w:val="en-US" w:eastAsia="en-US"/>
              </w:rPr>
              <w:t>Senior Executive Officer</w:t>
            </w:r>
          </w:p>
          <w:p w14:paraId="2539F484" w14:textId="6BCC88D4" w:rsidR="002014FB" w:rsidRPr="002014FB" w:rsidRDefault="002014FB" w:rsidP="002014FB">
            <w:pPr>
              <w:tabs>
                <w:tab w:val="left" w:pos="4998"/>
              </w:tabs>
              <w:spacing w:after="0" w:line="240" w:lineRule="auto"/>
              <w:jc w:val="right"/>
              <w:rPr>
                <w:rFonts w:ascii="Times New Roman" w:eastAsia="Times New Roman" w:hAnsi="Times New Roman" w:cs="Times New Roman"/>
                <w:color w:val="000000"/>
                <w:sz w:val="24"/>
                <w:szCs w:val="24"/>
                <w:lang w:val="en-US" w:eastAsia="en-US"/>
              </w:rPr>
            </w:pPr>
            <w:r>
              <w:rPr>
                <w:rFonts w:ascii="Times New Roman" w:eastAsia="Times New Roman" w:hAnsi="Times New Roman" w:cs="Times New Roman"/>
                <w:color w:val="000000"/>
                <w:sz w:val="24"/>
                <w:szCs w:val="24"/>
                <w:lang w:val="en-US" w:eastAsia="en-US"/>
              </w:rPr>
              <w:t>Senior Planner</w:t>
            </w:r>
          </w:p>
        </w:tc>
        <w:tc>
          <w:tcPr>
            <w:tcW w:w="4473" w:type="dxa"/>
          </w:tcPr>
          <w:p w14:paraId="3B662473" w14:textId="77777777" w:rsidR="002014FB" w:rsidRPr="002014FB" w:rsidRDefault="002014FB" w:rsidP="002014FB">
            <w:pPr>
              <w:tabs>
                <w:tab w:val="left" w:pos="4998"/>
              </w:tabs>
              <w:spacing w:after="0" w:line="240" w:lineRule="auto"/>
              <w:rPr>
                <w:rFonts w:ascii="Times New Roman" w:eastAsia="Times New Roman" w:hAnsi="Times New Roman" w:cs="Times New Roman"/>
                <w:color w:val="000000"/>
                <w:sz w:val="24"/>
                <w:szCs w:val="24"/>
                <w:lang w:val="en-US" w:eastAsia="en-US"/>
              </w:rPr>
            </w:pPr>
            <w:r w:rsidRPr="002014FB">
              <w:rPr>
                <w:rFonts w:ascii="Times New Roman" w:eastAsia="Times New Roman" w:hAnsi="Times New Roman" w:cs="Times New Roman"/>
                <w:color w:val="000000"/>
                <w:sz w:val="24"/>
                <w:szCs w:val="24"/>
                <w:lang w:val="en-US" w:eastAsia="en-US"/>
              </w:rPr>
              <w:t xml:space="preserve">C. Hurson. </w:t>
            </w:r>
          </w:p>
          <w:p w14:paraId="589127F7" w14:textId="370680AE" w:rsidR="002014FB" w:rsidRPr="002014FB" w:rsidRDefault="002014FB" w:rsidP="002014FB">
            <w:pPr>
              <w:tabs>
                <w:tab w:val="left" w:pos="4998"/>
              </w:tabs>
              <w:spacing w:after="0" w:line="240" w:lineRule="auto"/>
              <w:rPr>
                <w:rFonts w:ascii="Times New Roman" w:eastAsia="Times New Roman" w:hAnsi="Times New Roman" w:cs="Times New Roman"/>
                <w:color w:val="000000"/>
                <w:sz w:val="24"/>
                <w:szCs w:val="24"/>
                <w:lang w:val="en-US" w:eastAsia="en-US"/>
              </w:rPr>
            </w:pPr>
            <w:r>
              <w:rPr>
                <w:rFonts w:ascii="Times New Roman" w:eastAsia="Times New Roman" w:hAnsi="Times New Roman" w:cs="Times New Roman"/>
                <w:color w:val="000000"/>
                <w:sz w:val="24"/>
                <w:szCs w:val="24"/>
                <w:lang w:val="en-US" w:eastAsia="en-US"/>
              </w:rPr>
              <w:t>J. Frehill</w:t>
            </w:r>
            <w:r w:rsidR="00A75274">
              <w:rPr>
                <w:rFonts w:ascii="Times New Roman" w:eastAsia="Times New Roman" w:hAnsi="Times New Roman" w:cs="Times New Roman"/>
                <w:color w:val="000000"/>
                <w:sz w:val="24"/>
                <w:szCs w:val="24"/>
                <w:lang w:val="en-US" w:eastAsia="en-US"/>
              </w:rPr>
              <w:t>.</w:t>
            </w:r>
          </w:p>
        </w:tc>
      </w:tr>
      <w:tr w:rsidR="002014FB" w:rsidRPr="002014FB" w14:paraId="17835893" w14:textId="77777777" w:rsidTr="002014FB">
        <w:trPr>
          <w:trHeight w:val="271"/>
        </w:trPr>
        <w:tc>
          <w:tcPr>
            <w:tcW w:w="3697" w:type="dxa"/>
          </w:tcPr>
          <w:p w14:paraId="345CC656" w14:textId="4762881A" w:rsidR="002014FB" w:rsidRPr="002014FB" w:rsidRDefault="002014FB" w:rsidP="002014FB">
            <w:pPr>
              <w:tabs>
                <w:tab w:val="left" w:pos="4998"/>
              </w:tabs>
              <w:spacing w:after="0" w:line="240" w:lineRule="auto"/>
              <w:jc w:val="right"/>
              <w:rPr>
                <w:rFonts w:ascii="Times New Roman" w:eastAsia="Times New Roman" w:hAnsi="Times New Roman" w:cs="Times New Roman"/>
                <w:color w:val="000000"/>
                <w:sz w:val="24"/>
                <w:szCs w:val="24"/>
                <w:lang w:val="en-US" w:eastAsia="en-US"/>
              </w:rPr>
            </w:pPr>
            <w:r w:rsidRPr="002014FB">
              <w:rPr>
                <w:rFonts w:ascii="Times New Roman" w:eastAsia="Times New Roman" w:hAnsi="Times New Roman" w:cs="Times New Roman"/>
                <w:color w:val="000000"/>
                <w:sz w:val="24"/>
                <w:szCs w:val="24"/>
                <w:lang w:val="en-US" w:eastAsia="en-US"/>
              </w:rPr>
              <w:t>Administrative Officer</w:t>
            </w:r>
          </w:p>
        </w:tc>
        <w:tc>
          <w:tcPr>
            <w:tcW w:w="4473" w:type="dxa"/>
          </w:tcPr>
          <w:p w14:paraId="66319739" w14:textId="12C2C1BA" w:rsidR="002014FB" w:rsidRPr="002014FB" w:rsidRDefault="002014FB" w:rsidP="002014FB">
            <w:pPr>
              <w:tabs>
                <w:tab w:val="left" w:pos="4998"/>
              </w:tabs>
              <w:spacing w:after="0" w:line="240" w:lineRule="auto"/>
              <w:rPr>
                <w:rFonts w:ascii="Times New Roman" w:eastAsia="Times New Roman" w:hAnsi="Times New Roman" w:cs="Times New Roman"/>
                <w:color w:val="000000"/>
                <w:sz w:val="24"/>
                <w:szCs w:val="24"/>
                <w:lang w:val="en-US" w:eastAsia="en-US"/>
              </w:rPr>
            </w:pPr>
            <w:r w:rsidRPr="002014FB">
              <w:rPr>
                <w:rFonts w:ascii="Times New Roman" w:eastAsia="Times New Roman" w:hAnsi="Times New Roman" w:cs="Times New Roman"/>
                <w:color w:val="000000"/>
                <w:sz w:val="24"/>
                <w:szCs w:val="24"/>
                <w:lang w:val="en-US" w:eastAsia="en-US"/>
              </w:rPr>
              <w:t>M. Reilly</w:t>
            </w:r>
            <w:r w:rsidR="00A75274">
              <w:rPr>
                <w:rFonts w:ascii="Times New Roman" w:eastAsia="Times New Roman" w:hAnsi="Times New Roman" w:cs="Times New Roman"/>
                <w:color w:val="000000"/>
                <w:sz w:val="24"/>
                <w:szCs w:val="24"/>
                <w:lang w:val="en-US" w:eastAsia="en-US"/>
              </w:rPr>
              <w:t>.</w:t>
            </w:r>
          </w:p>
        </w:tc>
      </w:tr>
      <w:tr w:rsidR="002014FB" w:rsidRPr="002014FB" w14:paraId="0F9D3EA2" w14:textId="77777777" w:rsidTr="002014FB">
        <w:trPr>
          <w:trHeight w:val="271"/>
        </w:trPr>
        <w:tc>
          <w:tcPr>
            <w:tcW w:w="3697" w:type="dxa"/>
          </w:tcPr>
          <w:p w14:paraId="24E9C457" w14:textId="77777777" w:rsidR="002014FB" w:rsidRPr="002014FB" w:rsidRDefault="002014FB" w:rsidP="002014FB">
            <w:pPr>
              <w:tabs>
                <w:tab w:val="left" w:pos="4998"/>
              </w:tabs>
              <w:spacing w:after="0" w:line="240" w:lineRule="auto"/>
              <w:jc w:val="right"/>
              <w:rPr>
                <w:rFonts w:ascii="Times New Roman" w:eastAsia="Times New Roman" w:hAnsi="Times New Roman" w:cs="Times New Roman"/>
                <w:color w:val="000000"/>
                <w:sz w:val="24"/>
                <w:szCs w:val="24"/>
                <w:lang w:val="en-US" w:eastAsia="en-US"/>
              </w:rPr>
            </w:pPr>
            <w:r w:rsidRPr="002014FB">
              <w:rPr>
                <w:rFonts w:ascii="Times New Roman" w:eastAsia="Times New Roman" w:hAnsi="Times New Roman" w:cs="Times New Roman"/>
                <w:color w:val="000000"/>
                <w:sz w:val="24"/>
                <w:szCs w:val="24"/>
                <w:lang w:val="en-US" w:eastAsia="en-US"/>
              </w:rPr>
              <w:t>Staff Officer</w:t>
            </w:r>
          </w:p>
          <w:p w14:paraId="371DF547" w14:textId="77777777" w:rsidR="002014FB" w:rsidRPr="002014FB" w:rsidRDefault="002014FB" w:rsidP="002014FB">
            <w:pPr>
              <w:tabs>
                <w:tab w:val="left" w:pos="4998"/>
              </w:tabs>
              <w:spacing w:after="0" w:line="240" w:lineRule="auto"/>
              <w:jc w:val="right"/>
              <w:rPr>
                <w:rFonts w:ascii="Times New Roman" w:eastAsia="Times New Roman" w:hAnsi="Times New Roman" w:cs="Times New Roman"/>
                <w:color w:val="000000"/>
                <w:sz w:val="24"/>
                <w:szCs w:val="24"/>
                <w:lang w:val="en-US" w:eastAsia="en-US"/>
              </w:rPr>
            </w:pPr>
            <w:r w:rsidRPr="002014FB">
              <w:rPr>
                <w:rFonts w:ascii="Times New Roman" w:eastAsia="Times New Roman" w:hAnsi="Times New Roman" w:cs="Times New Roman"/>
                <w:color w:val="000000"/>
                <w:sz w:val="24"/>
                <w:szCs w:val="24"/>
                <w:lang w:val="en-US" w:eastAsia="en-US"/>
              </w:rPr>
              <w:t>Clerical Officer</w:t>
            </w:r>
          </w:p>
          <w:p w14:paraId="13577D10" w14:textId="548EBBBC" w:rsidR="002014FB" w:rsidRPr="002014FB" w:rsidRDefault="002014FB" w:rsidP="002014FB">
            <w:pPr>
              <w:tabs>
                <w:tab w:val="left" w:pos="4998"/>
              </w:tabs>
              <w:spacing w:after="0" w:line="240" w:lineRule="auto"/>
              <w:jc w:val="right"/>
              <w:rPr>
                <w:rFonts w:ascii="Times New Roman" w:eastAsia="Times New Roman" w:hAnsi="Times New Roman" w:cs="Times New Roman"/>
                <w:color w:val="000000"/>
                <w:sz w:val="24"/>
                <w:szCs w:val="24"/>
                <w:lang w:val="en-US" w:eastAsia="en-US"/>
              </w:rPr>
            </w:pPr>
            <w:r w:rsidRPr="002014FB">
              <w:rPr>
                <w:rFonts w:ascii="Times New Roman" w:eastAsia="Times New Roman" w:hAnsi="Times New Roman" w:cs="Times New Roman"/>
                <w:color w:val="000000"/>
                <w:sz w:val="24"/>
                <w:szCs w:val="24"/>
                <w:lang w:val="en-US" w:eastAsia="en-US"/>
              </w:rPr>
              <w:t>IT Support</w:t>
            </w:r>
          </w:p>
          <w:p w14:paraId="1E65813E" w14:textId="77777777" w:rsidR="002014FB" w:rsidRPr="002014FB" w:rsidRDefault="002014FB" w:rsidP="002014FB">
            <w:pPr>
              <w:tabs>
                <w:tab w:val="left" w:pos="4998"/>
              </w:tabs>
              <w:spacing w:after="0" w:line="240" w:lineRule="auto"/>
              <w:jc w:val="right"/>
              <w:rPr>
                <w:rFonts w:ascii="Times New Roman" w:eastAsia="Times New Roman" w:hAnsi="Times New Roman" w:cs="Times New Roman"/>
                <w:color w:val="000000"/>
                <w:sz w:val="24"/>
                <w:szCs w:val="24"/>
                <w:lang w:val="en-US" w:eastAsia="en-US"/>
              </w:rPr>
            </w:pPr>
            <w:r w:rsidRPr="002014FB">
              <w:rPr>
                <w:rFonts w:ascii="Times New Roman" w:eastAsia="Times New Roman" w:hAnsi="Times New Roman" w:cs="Times New Roman"/>
                <w:color w:val="000000"/>
                <w:sz w:val="24"/>
                <w:szCs w:val="24"/>
                <w:lang w:val="en-US" w:eastAsia="en-US"/>
              </w:rPr>
              <w:t>Sord</w:t>
            </w:r>
          </w:p>
          <w:p w14:paraId="371BE45E" w14:textId="77777777" w:rsidR="002014FB" w:rsidRPr="002014FB" w:rsidRDefault="002014FB" w:rsidP="002014FB">
            <w:pPr>
              <w:tabs>
                <w:tab w:val="left" w:pos="4998"/>
              </w:tabs>
              <w:spacing w:after="0" w:line="240" w:lineRule="auto"/>
              <w:jc w:val="right"/>
              <w:rPr>
                <w:rFonts w:ascii="Times New Roman" w:eastAsia="Times New Roman" w:hAnsi="Times New Roman" w:cs="Times New Roman"/>
                <w:color w:val="000000"/>
                <w:sz w:val="24"/>
                <w:szCs w:val="24"/>
                <w:lang w:val="en-US" w:eastAsia="en-US"/>
              </w:rPr>
            </w:pPr>
          </w:p>
        </w:tc>
        <w:tc>
          <w:tcPr>
            <w:tcW w:w="4473" w:type="dxa"/>
          </w:tcPr>
          <w:p w14:paraId="4414B082" w14:textId="77777777" w:rsidR="002014FB" w:rsidRPr="002014FB" w:rsidRDefault="002014FB" w:rsidP="002014FB">
            <w:pPr>
              <w:tabs>
                <w:tab w:val="left" w:pos="4998"/>
              </w:tabs>
              <w:spacing w:after="0" w:line="240" w:lineRule="auto"/>
              <w:rPr>
                <w:rFonts w:ascii="Times New Roman" w:eastAsia="Times New Roman" w:hAnsi="Times New Roman" w:cs="Times New Roman"/>
                <w:color w:val="000000"/>
                <w:sz w:val="24"/>
                <w:szCs w:val="24"/>
                <w:lang w:val="en-US" w:eastAsia="en-US"/>
              </w:rPr>
            </w:pPr>
            <w:r w:rsidRPr="002014FB">
              <w:rPr>
                <w:rFonts w:ascii="Times New Roman" w:eastAsia="Times New Roman" w:hAnsi="Times New Roman" w:cs="Times New Roman"/>
                <w:color w:val="000000"/>
                <w:sz w:val="24"/>
                <w:szCs w:val="24"/>
                <w:lang w:val="en-US" w:eastAsia="en-US"/>
              </w:rPr>
              <w:t>L. Abbey.</w:t>
            </w:r>
          </w:p>
          <w:p w14:paraId="68C43434" w14:textId="77777777" w:rsidR="002014FB" w:rsidRPr="002014FB" w:rsidRDefault="002014FB" w:rsidP="002014FB">
            <w:pPr>
              <w:tabs>
                <w:tab w:val="left" w:pos="4998"/>
              </w:tabs>
              <w:spacing w:after="0" w:line="240" w:lineRule="auto"/>
              <w:rPr>
                <w:rFonts w:ascii="Times New Roman" w:eastAsia="Times New Roman" w:hAnsi="Times New Roman" w:cs="Times New Roman"/>
                <w:color w:val="000000"/>
                <w:sz w:val="24"/>
                <w:szCs w:val="24"/>
                <w:lang w:val="en-US" w:eastAsia="en-US"/>
              </w:rPr>
            </w:pPr>
            <w:r w:rsidRPr="002014FB">
              <w:rPr>
                <w:rFonts w:ascii="Times New Roman" w:eastAsia="Times New Roman" w:hAnsi="Times New Roman" w:cs="Times New Roman"/>
                <w:color w:val="000000"/>
                <w:sz w:val="24"/>
                <w:szCs w:val="24"/>
                <w:lang w:val="en-US" w:eastAsia="en-US"/>
              </w:rPr>
              <w:t>D. Murphy.</w:t>
            </w:r>
          </w:p>
          <w:p w14:paraId="4A13ABF2" w14:textId="77777777" w:rsidR="002014FB" w:rsidRPr="002014FB" w:rsidRDefault="002014FB" w:rsidP="002014FB">
            <w:pPr>
              <w:tabs>
                <w:tab w:val="left" w:pos="4998"/>
              </w:tabs>
              <w:spacing w:after="0" w:line="240" w:lineRule="auto"/>
              <w:rPr>
                <w:rFonts w:ascii="Times New Roman" w:eastAsia="Times New Roman" w:hAnsi="Times New Roman" w:cs="Times New Roman"/>
                <w:color w:val="000000"/>
                <w:sz w:val="24"/>
                <w:szCs w:val="24"/>
                <w:lang w:val="en-US" w:eastAsia="en-US"/>
              </w:rPr>
            </w:pPr>
            <w:r w:rsidRPr="002014FB">
              <w:rPr>
                <w:rFonts w:ascii="Times New Roman" w:eastAsia="Times New Roman" w:hAnsi="Times New Roman" w:cs="Times New Roman"/>
                <w:color w:val="000000"/>
                <w:sz w:val="24"/>
                <w:szCs w:val="24"/>
                <w:lang w:val="en-US" w:eastAsia="en-US"/>
              </w:rPr>
              <w:t>R. Saiz.</w:t>
            </w:r>
          </w:p>
          <w:p w14:paraId="6FB842D2" w14:textId="77777777" w:rsidR="002014FB" w:rsidRPr="002014FB" w:rsidRDefault="002014FB" w:rsidP="002014FB">
            <w:pPr>
              <w:tabs>
                <w:tab w:val="left" w:pos="4998"/>
              </w:tabs>
              <w:spacing w:after="0" w:line="240" w:lineRule="auto"/>
              <w:rPr>
                <w:rFonts w:ascii="Times New Roman" w:eastAsia="Times New Roman" w:hAnsi="Times New Roman" w:cs="Times New Roman"/>
                <w:color w:val="000000"/>
                <w:sz w:val="24"/>
                <w:szCs w:val="24"/>
                <w:lang w:val="en-US" w:eastAsia="en-US"/>
              </w:rPr>
            </w:pPr>
            <w:r w:rsidRPr="002014FB">
              <w:rPr>
                <w:rFonts w:ascii="Times New Roman" w:eastAsia="Times New Roman" w:hAnsi="Times New Roman" w:cs="Times New Roman"/>
                <w:color w:val="000000"/>
                <w:sz w:val="24"/>
                <w:szCs w:val="24"/>
                <w:lang w:val="en-US" w:eastAsia="en-US"/>
              </w:rPr>
              <w:t>A. O’Brien.</w:t>
            </w:r>
          </w:p>
          <w:p w14:paraId="0AE85F50" w14:textId="77777777" w:rsidR="002014FB" w:rsidRPr="002014FB" w:rsidRDefault="002014FB" w:rsidP="002014FB">
            <w:pPr>
              <w:tabs>
                <w:tab w:val="left" w:pos="4998"/>
              </w:tabs>
              <w:spacing w:after="0" w:line="240" w:lineRule="auto"/>
              <w:rPr>
                <w:rFonts w:ascii="Times New Roman" w:eastAsia="Times New Roman" w:hAnsi="Times New Roman" w:cs="Times New Roman"/>
                <w:color w:val="000000"/>
                <w:sz w:val="24"/>
                <w:szCs w:val="24"/>
                <w:lang w:val="en-US" w:eastAsia="en-US"/>
              </w:rPr>
            </w:pPr>
          </w:p>
        </w:tc>
      </w:tr>
    </w:tbl>
    <w:p w14:paraId="1AA45DC9" w14:textId="58F8518A" w:rsidR="00E8077B" w:rsidRPr="00600EAD" w:rsidRDefault="00614DA9">
      <w:pPr>
        <w:rPr>
          <w:rFonts w:ascii="Times New Roman" w:hAnsi="Times New Roman" w:cs="Times New Roman"/>
          <w:sz w:val="24"/>
          <w:szCs w:val="24"/>
        </w:rPr>
      </w:pPr>
      <w:r w:rsidRPr="00600EAD">
        <w:rPr>
          <w:rFonts w:ascii="Times New Roman" w:hAnsi="Times New Roman" w:cs="Times New Roman"/>
          <w:sz w:val="24"/>
          <w:szCs w:val="24"/>
        </w:rPr>
        <w:t>The Mayor, Councillor</w:t>
      </w:r>
      <w:r w:rsidR="006827D5">
        <w:rPr>
          <w:rFonts w:ascii="Times New Roman" w:hAnsi="Times New Roman" w:cs="Times New Roman"/>
          <w:sz w:val="24"/>
          <w:szCs w:val="24"/>
        </w:rPr>
        <w:t xml:space="preserve"> V. Casserly</w:t>
      </w:r>
      <w:r w:rsidRPr="00600EAD">
        <w:rPr>
          <w:rFonts w:ascii="Times New Roman" w:hAnsi="Times New Roman" w:cs="Times New Roman"/>
          <w:sz w:val="24"/>
          <w:szCs w:val="24"/>
        </w:rPr>
        <w:t>, presided</w:t>
      </w:r>
    </w:p>
    <w:p w14:paraId="65F57F63" w14:textId="2706E145" w:rsidR="006827D5" w:rsidRDefault="00614DA9">
      <w:pPr>
        <w:rPr>
          <w:rFonts w:ascii="Times New Roman" w:hAnsi="Times New Roman" w:cs="Times New Roman"/>
          <w:sz w:val="24"/>
          <w:szCs w:val="24"/>
        </w:rPr>
      </w:pPr>
      <w:r w:rsidRPr="00600EAD">
        <w:rPr>
          <w:rFonts w:ascii="Times New Roman" w:hAnsi="Times New Roman" w:cs="Times New Roman"/>
          <w:sz w:val="24"/>
          <w:szCs w:val="24"/>
        </w:rPr>
        <w:t>Apologies were received from</w:t>
      </w:r>
      <w:r w:rsidR="00A75274">
        <w:rPr>
          <w:rFonts w:ascii="Times New Roman" w:hAnsi="Times New Roman" w:cs="Times New Roman"/>
          <w:sz w:val="24"/>
          <w:szCs w:val="24"/>
        </w:rPr>
        <w:t xml:space="preserve"> Councillors</w:t>
      </w:r>
      <w:r w:rsidR="006827D5">
        <w:rPr>
          <w:rFonts w:ascii="Times New Roman" w:hAnsi="Times New Roman" w:cs="Times New Roman"/>
          <w:sz w:val="24"/>
          <w:szCs w:val="24"/>
        </w:rPr>
        <w:t xml:space="preserve"> K. Egan, C. King, L. Kinsella-Colman, E. Ó Broin,</w:t>
      </w:r>
    </w:p>
    <w:p w14:paraId="41908AF8" w14:textId="613027F4" w:rsidR="00346BF1" w:rsidRDefault="00346BF1">
      <w:pPr>
        <w:rPr>
          <w:rFonts w:ascii="Times New Roman" w:hAnsi="Times New Roman" w:cs="Times New Roman"/>
          <w:sz w:val="24"/>
          <w:szCs w:val="24"/>
        </w:rPr>
      </w:pPr>
    </w:p>
    <w:p w14:paraId="0F79B002" w14:textId="4A61F393" w:rsidR="00346BF1" w:rsidRDefault="00346BF1">
      <w:pPr>
        <w:rPr>
          <w:rFonts w:ascii="Times New Roman" w:hAnsi="Times New Roman" w:cs="Times New Roman"/>
          <w:sz w:val="24"/>
          <w:szCs w:val="24"/>
        </w:rPr>
      </w:pPr>
    </w:p>
    <w:p w14:paraId="2ACA26BF" w14:textId="283D26C9" w:rsidR="00346BF1" w:rsidRDefault="00346BF1">
      <w:pPr>
        <w:rPr>
          <w:rFonts w:ascii="Times New Roman" w:hAnsi="Times New Roman" w:cs="Times New Roman"/>
          <w:sz w:val="24"/>
          <w:szCs w:val="24"/>
        </w:rPr>
      </w:pPr>
    </w:p>
    <w:p w14:paraId="4D05A5BD" w14:textId="77777777" w:rsidR="00346BF1" w:rsidRDefault="00346BF1">
      <w:pPr>
        <w:rPr>
          <w:rFonts w:ascii="Times New Roman" w:hAnsi="Times New Roman" w:cs="Times New Roman"/>
          <w:sz w:val="24"/>
          <w:szCs w:val="24"/>
        </w:rPr>
      </w:pPr>
    </w:p>
    <w:p w14:paraId="1097E3BD" w14:textId="3A312482" w:rsidR="001637A0" w:rsidRDefault="00346BF1" w:rsidP="00B5583E">
      <w:pPr>
        <w:ind w:left="720"/>
        <w:rPr>
          <w:rFonts w:ascii="Times New Roman" w:hAnsi="Times New Roman" w:cs="Times New Roman"/>
          <w:sz w:val="24"/>
          <w:szCs w:val="24"/>
        </w:rPr>
      </w:pPr>
      <w:r w:rsidRPr="001637A0">
        <w:rPr>
          <w:rFonts w:ascii="Times New Roman" w:hAnsi="Times New Roman" w:cs="Times New Roman"/>
          <w:sz w:val="24"/>
          <w:szCs w:val="24"/>
        </w:rPr>
        <w:t xml:space="preserve">Prior to the commencement of the meeting </w:t>
      </w:r>
      <w:r w:rsidR="001637A0" w:rsidRPr="001637A0">
        <w:rPr>
          <w:rFonts w:ascii="Times New Roman" w:hAnsi="Times New Roman" w:cs="Times New Roman"/>
          <w:sz w:val="24"/>
          <w:szCs w:val="24"/>
        </w:rPr>
        <w:t xml:space="preserve">a minute’s silence was observed as a mark of respect on the recent deaths of </w:t>
      </w:r>
      <w:r w:rsidR="00A75274">
        <w:rPr>
          <w:rFonts w:ascii="Times New Roman" w:hAnsi="Times New Roman" w:cs="Times New Roman"/>
          <w:sz w:val="24"/>
          <w:szCs w:val="24"/>
        </w:rPr>
        <w:t xml:space="preserve">Mr </w:t>
      </w:r>
      <w:r w:rsidR="001637A0" w:rsidRPr="001637A0">
        <w:rPr>
          <w:rFonts w:ascii="Times New Roman" w:hAnsi="Times New Roman" w:cs="Times New Roman"/>
          <w:sz w:val="24"/>
          <w:szCs w:val="24"/>
        </w:rPr>
        <w:t xml:space="preserve">George Floyd and </w:t>
      </w:r>
      <w:r w:rsidR="00A75274">
        <w:rPr>
          <w:rFonts w:ascii="Times New Roman" w:hAnsi="Times New Roman" w:cs="Times New Roman"/>
          <w:sz w:val="24"/>
          <w:szCs w:val="24"/>
        </w:rPr>
        <w:t xml:space="preserve">Mr </w:t>
      </w:r>
      <w:r w:rsidR="001637A0" w:rsidRPr="001637A0">
        <w:rPr>
          <w:rFonts w:ascii="Times New Roman" w:hAnsi="Times New Roman" w:cs="Times New Roman"/>
          <w:sz w:val="24"/>
          <w:szCs w:val="24"/>
        </w:rPr>
        <w:t>Jim Lawlor</w:t>
      </w:r>
      <w:r w:rsidR="00D14282">
        <w:rPr>
          <w:rFonts w:ascii="Times New Roman" w:hAnsi="Times New Roman" w:cs="Times New Roman"/>
          <w:sz w:val="24"/>
          <w:szCs w:val="24"/>
        </w:rPr>
        <w:t>,</w:t>
      </w:r>
      <w:r w:rsidR="001637A0" w:rsidRPr="001637A0">
        <w:rPr>
          <w:rFonts w:ascii="Times New Roman" w:hAnsi="Times New Roman" w:cs="Times New Roman"/>
          <w:sz w:val="24"/>
          <w:szCs w:val="24"/>
        </w:rPr>
        <w:t xml:space="preserve"> a member of the Housing SPC.</w:t>
      </w:r>
    </w:p>
    <w:p w14:paraId="21883097" w14:textId="7DA3DB01" w:rsidR="00346BF1" w:rsidRPr="00346BF1" w:rsidRDefault="00A75274" w:rsidP="00B5583E">
      <w:pPr>
        <w:ind w:left="720"/>
        <w:rPr>
          <w:rFonts w:ascii="Times New Roman" w:hAnsi="Times New Roman" w:cs="Times New Roman"/>
          <w:sz w:val="24"/>
          <w:szCs w:val="24"/>
        </w:rPr>
      </w:pPr>
      <w:r>
        <w:rPr>
          <w:rFonts w:ascii="Times New Roman" w:hAnsi="Times New Roman" w:cs="Times New Roman"/>
          <w:sz w:val="24"/>
          <w:szCs w:val="24"/>
        </w:rPr>
        <w:t xml:space="preserve">As the meeting was being held in the National Basketball Arena, the </w:t>
      </w:r>
      <w:r w:rsidR="001637A0">
        <w:rPr>
          <w:rFonts w:ascii="Times New Roman" w:hAnsi="Times New Roman" w:cs="Times New Roman"/>
          <w:sz w:val="24"/>
          <w:szCs w:val="24"/>
        </w:rPr>
        <w:t xml:space="preserve">Mayor </w:t>
      </w:r>
      <w:r w:rsidR="001B4A5C">
        <w:rPr>
          <w:rFonts w:ascii="Times New Roman" w:hAnsi="Times New Roman" w:cs="Times New Roman"/>
          <w:sz w:val="24"/>
          <w:szCs w:val="24"/>
        </w:rPr>
        <w:t xml:space="preserve">outlined the emergency exits </w:t>
      </w:r>
      <w:r w:rsidR="00C85523">
        <w:rPr>
          <w:rFonts w:ascii="Times New Roman" w:hAnsi="Times New Roman" w:cs="Times New Roman"/>
          <w:sz w:val="24"/>
          <w:szCs w:val="24"/>
        </w:rPr>
        <w:t>and read out the following in relation to Covid 19</w:t>
      </w:r>
      <w:r w:rsidR="00346BF1" w:rsidRPr="00346BF1">
        <w:rPr>
          <w:rFonts w:ascii="Times New Roman" w:hAnsi="Times New Roman" w:cs="Times New Roman"/>
          <w:sz w:val="24"/>
          <w:szCs w:val="24"/>
        </w:rPr>
        <w:t xml:space="preserve"> </w:t>
      </w:r>
      <w:r w:rsidR="00D75A05">
        <w:rPr>
          <w:rFonts w:ascii="Times New Roman" w:hAnsi="Times New Roman" w:cs="Times New Roman"/>
          <w:sz w:val="24"/>
          <w:szCs w:val="24"/>
        </w:rPr>
        <w:t>:-</w:t>
      </w:r>
      <w:r w:rsidR="00346BF1" w:rsidRPr="00346BF1">
        <w:rPr>
          <w:rFonts w:ascii="Times New Roman" w:hAnsi="Times New Roman" w:cs="Times New Roman"/>
          <w:sz w:val="24"/>
          <w:szCs w:val="24"/>
        </w:rPr>
        <w:t xml:space="preserve"> </w:t>
      </w:r>
    </w:p>
    <w:p w14:paraId="71EA4DD0" w14:textId="404AE1E4" w:rsidR="00346BF1" w:rsidRPr="00B5583E" w:rsidRDefault="00346BF1" w:rsidP="00B5583E">
      <w:pPr>
        <w:ind w:left="720"/>
        <w:rPr>
          <w:rFonts w:ascii="Times New Roman" w:hAnsi="Times New Roman" w:cs="Times New Roman"/>
          <w:sz w:val="24"/>
          <w:szCs w:val="24"/>
        </w:rPr>
      </w:pPr>
      <w:r w:rsidRPr="00B5583E">
        <w:rPr>
          <w:rFonts w:ascii="Times New Roman" w:hAnsi="Times New Roman" w:cs="Times New Roman"/>
          <w:sz w:val="24"/>
          <w:szCs w:val="24"/>
        </w:rPr>
        <w:t>It is essential that we follow the Government and HSE guidelines during this meeting.  If anyone has a positive response to any of the following questions, I request that you absent yourself immediately from the meeting:</w:t>
      </w:r>
    </w:p>
    <w:p w14:paraId="44B80EE3" w14:textId="77777777" w:rsidR="00346BF1" w:rsidRPr="00D75A05" w:rsidRDefault="00346BF1" w:rsidP="00177792">
      <w:pPr>
        <w:pStyle w:val="ListParagraph"/>
        <w:numPr>
          <w:ilvl w:val="0"/>
          <w:numId w:val="19"/>
        </w:numPr>
        <w:spacing w:after="0" w:line="240" w:lineRule="auto"/>
        <w:rPr>
          <w:rFonts w:ascii="Times New Roman" w:hAnsi="Times New Roman" w:cs="Times New Roman"/>
          <w:sz w:val="24"/>
          <w:szCs w:val="24"/>
        </w:rPr>
      </w:pPr>
      <w:r w:rsidRPr="00D75A05">
        <w:rPr>
          <w:rFonts w:ascii="Times New Roman" w:hAnsi="Times New Roman" w:cs="Times New Roman"/>
          <w:sz w:val="24"/>
          <w:szCs w:val="24"/>
        </w:rPr>
        <w:t xml:space="preserve">If you have symptoms of cough, fever, high temperature, sore throat, runny nose, breathlessness or flu like symptoms now or in the past 14 days? </w:t>
      </w:r>
    </w:p>
    <w:p w14:paraId="641FEAB6" w14:textId="3A450486" w:rsidR="00346BF1" w:rsidRPr="00D75A05" w:rsidRDefault="00346BF1" w:rsidP="00177792">
      <w:pPr>
        <w:pStyle w:val="ListParagraph"/>
        <w:numPr>
          <w:ilvl w:val="0"/>
          <w:numId w:val="19"/>
        </w:numPr>
        <w:spacing w:after="0" w:line="240" w:lineRule="auto"/>
        <w:rPr>
          <w:rFonts w:ascii="Times New Roman" w:hAnsi="Times New Roman" w:cs="Times New Roman"/>
          <w:sz w:val="24"/>
          <w:szCs w:val="24"/>
        </w:rPr>
      </w:pPr>
      <w:r w:rsidRPr="00D75A05">
        <w:rPr>
          <w:rFonts w:ascii="Times New Roman" w:hAnsi="Times New Roman" w:cs="Times New Roman"/>
          <w:sz w:val="24"/>
          <w:szCs w:val="24"/>
        </w:rPr>
        <w:t xml:space="preserve">If you have you been diagnosed with confirmed or suspected COVID-19 infection in the last 14 days? </w:t>
      </w:r>
    </w:p>
    <w:p w14:paraId="377C3690" w14:textId="67192BCB" w:rsidR="00346BF1" w:rsidRPr="00D75A05" w:rsidRDefault="00346BF1" w:rsidP="00177792">
      <w:pPr>
        <w:pStyle w:val="ListParagraph"/>
        <w:numPr>
          <w:ilvl w:val="0"/>
          <w:numId w:val="19"/>
        </w:numPr>
        <w:spacing w:after="0" w:line="240" w:lineRule="auto"/>
        <w:rPr>
          <w:rFonts w:ascii="Times New Roman" w:hAnsi="Times New Roman" w:cs="Times New Roman"/>
          <w:sz w:val="24"/>
          <w:szCs w:val="24"/>
        </w:rPr>
      </w:pPr>
      <w:r w:rsidRPr="00D75A05">
        <w:rPr>
          <w:rFonts w:ascii="Times New Roman" w:hAnsi="Times New Roman" w:cs="Times New Roman"/>
          <w:sz w:val="24"/>
          <w:szCs w:val="24"/>
        </w:rPr>
        <w:t>If you are a close contact of a person who has a confirmed or suspected case of COVID-19 in the past 14 days?</w:t>
      </w:r>
    </w:p>
    <w:p w14:paraId="3346021D" w14:textId="77777777" w:rsidR="00346BF1" w:rsidRPr="00D75A05" w:rsidRDefault="00346BF1" w:rsidP="00177792">
      <w:pPr>
        <w:pStyle w:val="ListParagraph"/>
        <w:numPr>
          <w:ilvl w:val="0"/>
          <w:numId w:val="19"/>
        </w:numPr>
        <w:spacing w:after="0" w:line="240" w:lineRule="auto"/>
        <w:rPr>
          <w:rFonts w:ascii="Times New Roman" w:hAnsi="Times New Roman" w:cs="Times New Roman"/>
          <w:sz w:val="24"/>
          <w:szCs w:val="24"/>
        </w:rPr>
      </w:pPr>
      <w:r w:rsidRPr="00D75A05">
        <w:rPr>
          <w:rFonts w:ascii="Times New Roman" w:hAnsi="Times New Roman" w:cs="Times New Roman"/>
          <w:sz w:val="24"/>
          <w:szCs w:val="24"/>
        </w:rPr>
        <w:t xml:space="preserve">If you have been advised by a doctor or the HSE to self-isolate at this time? </w:t>
      </w:r>
    </w:p>
    <w:p w14:paraId="676A5597" w14:textId="77777777" w:rsidR="004B134C" w:rsidRDefault="004B134C" w:rsidP="00B5583E">
      <w:pPr>
        <w:ind w:left="720"/>
        <w:rPr>
          <w:rFonts w:ascii="Times New Roman" w:hAnsi="Times New Roman" w:cs="Times New Roman"/>
          <w:sz w:val="24"/>
          <w:szCs w:val="24"/>
        </w:rPr>
      </w:pPr>
    </w:p>
    <w:p w14:paraId="73973017" w14:textId="609F0B0E" w:rsidR="00346BF1" w:rsidRDefault="001B4A5C" w:rsidP="00B5583E">
      <w:pPr>
        <w:ind w:left="720"/>
        <w:rPr>
          <w:rFonts w:ascii="Times New Roman" w:hAnsi="Times New Roman" w:cs="Times New Roman"/>
          <w:sz w:val="24"/>
          <w:szCs w:val="24"/>
        </w:rPr>
      </w:pPr>
      <w:r>
        <w:rPr>
          <w:rFonts w:ascii="Times New Roman" w:hAnsi="Times New Roman" w:cs="Times New Roman"/>
          <w:sz w:val="24"/>
          <w:szCs w:val="24"/>
        </w:rPr>
        <w:t xml:space="preserve">As there was no response from any member in the affirmative, the meeting proceeded. </w:t>
      </w:r>
      <w:r w:rsidR="00346BF1" w:rsidRPr="00346BF1">
        <w:rPr>
          <w:rFonts w:ascii="Times New Roman" w:hAnsi="Times New Roman" w:cs="Times New Roman"/>
          <w:sz w:val="24"/>
          <w:szCs w:val="24"/>
        </w:rPr>
        <w:t xml:space="preserve">As </w:t>
      </w:r>
      <w:r>
        <w:rPr>
          <w:rFonts w:ascii="Times New Roman" w:hAnsi="Times New Roman" w:cs="Times New Roman"/>
          <w:sz w:val="24"/>
          <w:szCs w:val="24"/>
        </w:rPr>
        <w:t xml:space="preserve">previously </w:t>
      </w:r>
      <w:r w:rsidR="00D14282" w:rsidRPr="00346BF1">
        <w:rPr>
          <w:rFonts w:ascii="Times New Roman" w:hAnsi="Times New Roman" w:cs="Times New Roman"/>
          <w:sz w:val="24"/>
          <w:szCs w:val="24"/>
        </w:rPr>
        <w:t>agreed,</w:t>
      </w:r>
      <w:r w:rsidR="00346BF1" w:rsidRPr="00346BF1">
        <w:rPr>
          <w:rFonts w:ascii="Times New Roman" w:hAnsi="Times New Roman" w:cs="Times New Roman"/>
          <w:sz w:val="24"/>
          <w:szCs w:val="24"/>
        </w:rPr>
        <w:t xml:space="preserve"> the meeting </w:t>
      </w:r>
      <w:r>
        <w:rPr>
          <w:rFonts w:ascii="Times New Roman" w:hAnsi="Times New Roman" w:cs="Times New Roman"/>
          <w:sz w:val="24"/>
          <w:szCs w:val="24"/>
        </w:rPr>
        <w:t>w</w:t>
      </w:r>
      <w:r w:rsidR="00346BF1" w:rsidRPr="00346BF1">
        <w:rPr>
          <w:rFonts w:ascii="Times New Roman" w:hAnsi="Times New Roman" w:cs="Times New Roman"/>
          <w:sz w:val="24"/>
          <w:szCs w:val="24"/>
        </w:rPr>
        <w:t xml:space="preserve">ould </w:t>
      </w:r>
      <w:r>
        <w:rPr>
          <w:rFonts w:ascii="Times New Roman" w:hAnsi="Times New Roman" w:cs="Times New Roman"/>
          <w:sz w:val="24"/>
          <w:szCs w:val="24"/>
        </w:rPr>
        <w:t xml:space="preserve">conclude after </w:t>
      </w:r>
      <w:r w:rsidR="00346BF1" w:rsidRPr="00346BF1">
        <w:rPr>
          <w:rFonts w:ascii="Times New Roman" w:hAnsi="Times New Roman" w:cs="Times New Roman"/>
          <w:sz w:val="24"/>
          <w:szCs w:val="24"/>
        </w:rPr>
        <w:t>2 hours.</w:t>
      </w:r>
    </w:p>
    <w:p w14:paraId="5E721323" w14:textId="77777777" w:rsidR="004B134C" w:rsidRPr="00346BF1" w:rsidRDefault="004B134C" w:rsidP="00B5583E">
      <w:pPr>
        <w:ind w:left="720"/>
        <w:rPr>
          <w:rFonts w:ascii="Times New Roman" w:hAnsi="Times New Roman" w:cs="Times New Roman"/>
          <w:sz w:val="24"/>
          <w:szCs w:val="24"/>
        </w:rPr>
      </w:pPr>
    </w:p>
    <w:p w14:paraId="6416DD94" w14:textId="4B5B1F90" w:rsidR="00E8077B" w:rsidRDefault="00614DA9" w:rsidP="00600EAD">
      <w:pPr>
        <w:pStyle w:val="Heading3"/>
        <w:ind w:left="-567"/>
        <w:rPr>
          <w:rFonts w:ascii="Times New Roman" w:hAnsi="Times New Roman" w:cs="Times New Roman"/>
          <w:b/>
          <w:sz w:val="24"/>
          <w:szCs w:val="24"/>
          <w:u w:val="single"/>
        </w:rPr>
      </w:pPr>
      <w:r w:rsidRPr="00600EAD">
        <w:rPr>
          <w:rFonts w:ascii="Times New Roman" w:hAnsi="Times New Roman" w:cs="Times New Roman"/>
          <w:b/>
          <w:sz w:val="24"/>
          <w:szCs w:val="24"/>
        </w:rPr>
        <w:t xml:space="preserve">H1/0620 </w:t>
      </w:r>
      <w:r w:rsidR="00600EAD">
        <w:rPr>
          <w:rFonts w:ascii="Times New Roman" w:hAnsi="Times New Roman" w:cs="Times New Roman"/>
          <w:b/>
          <w:sz w:val="24"/>
          <w:szCs w:val="24"/>
        </w:rPr>
        <w:tab/>
      </w:r>
      <w:r w:rsidRPr="00600EAD">
        <w:rPr>
          <w:rFonts w:ascii="Times New Roman" w:hAnsi="Times New Roman" w:cs="Times New Roman"/>
          <w:b/>
          <w:sz w:val="24"/>
          <w:szCs w:val="24"/>
          <w:u w:val="single"/>
        </w:rPr>
        <w:t>CONFIRMATION AND RE-AFFIRMATION OF MINUTES</w:t>
      </w:r>
    </w:p>
    <w:p w14:paraId="7AA6E774" w14:textId="67F93C4D" w:rsidR="007027D1" w:rsidRDefault="00614DA9" w:rsidP="007027D1">
      <w:pPr>
        <w:pStyle w:val="Heading3"/>
        <w:ind w:left="720"/>
        <w:rPr>
          <w:rFonts w:ascii="Times New Roman" w:hAnsi="Times New Roman" w:cs="Times New Roman"/>
          <w:b/>
          <w:sz w:val="24"/>
          <w:szCs w:val="24"/>
          <w:u w:val="single"/>
        </w:rPr>
      </w:pPr>
      <w:r w:rsidRPr="00600EAD">
        <w:rPr>
          <w:rFonts w:ascii="Times New Roman" w:hAnsi="Times New Roman" w:cs="Times New Roman"/>
          <w:sz w:val="24"/>
          <w:szCs w:val="24"/>
        </w:rPr>
        <w:t>a) Minutes of Meeting of Organisation and Procedure and Finance Committee – 16th January 2020</w:t>
      </w:r>
      <w:r w:rsidR="007027D1">
        <w:rPr>
          <w:rFonts w:ascii="Times New Roman" w:hAnsi="Times New Roman" w:cs="Times New Roman"/>
          <w:sz w:val="24"/>
          <w:szCs w:val="24"/>
        </w:rPr>
        <w:t xml:space="preserve"> </w:t>
      </w:r>
      <w:r w:rsidR="007027D1" w:rsidRPr="001F4553">
        <w:rPr>
          <w:rFonts w:ascii="Times New Roman" w:hAnsi="Times New Roman" w:cs="Times New Roman"/>
          <w:sz w:val="24"/>
          <w:szCs w:val="24"/>
        </w:rPr>
        <w:t xml:space="preserve">which had been circulated were submitted and </w:t>
      </w:r>
      <w:r w:rsidR="007027D1" w:rsidRPr="00E17CFD">
        <w:rPr>
          <w:rFonts w:ascii="Times New Roman" w:hAnsi="Times New Roman" w:cs="Times New Roman"/>
          <w:b/>
          <w:bCs/>
          <w:sz w:val="24"/>
          <w:szCs w:val="24"/>
        </w:rPr>
        <w:t>APPROVED</w:t>
      </w:r>
      <w:r w:rsidR="007027D1" w:rsidRPr="001F4553">
        <w:rPr>
          <w:rFonts w:ascii="Times New Roman" w:hAnsi="Times New Roman" w:cs="Times New Roman"/>
          <w:sz w:val="24"/>
          <w:szCs w:val="24"/>
        </w:rPr>
        <w:t xml:space="preserve"> as a true record and signed in the proposition of Councillor V. Casserly seconded by Councillor</w:t>
      </w:r>
      <w:r w:rsidR="007027D1">
        <w:rPr>
          <w:rFonts w:ascii="Times New Roman" w:hAnsi="Times New Roman" w:cs="Times New Roman"/>
          <w:sz w:val="24"/>
          <w:szCs w:val="24"/>
        </w:rPr>
        <w:t xml:space="preserve"> </w:t>
      </w:r>
      <w:r w:rsidR="00E17CFD">
        <w:rPr>
          <w:rFonts w:ascii="Times New Roman" w:hAnsi="Times New Roman" w:cs="Times New Roman"/>
          <w:sz w:val="24"/>
          <w:szCs w:val="24"/>
        </w:rPr>
        <w:t>E. Murphy.</w:t>
      </w:r>
    </w:p>
    <w:p w14:paraId="0EF1F02B" w14:textId="42736BB9" w:rsidR="007027D1" w:rsidRDefault="00614DA9" w:rsidP="007027D1">
      <w:pPr>
        <w:pStyle w:val="Heading3"/>
        <w:ind w:left="720"/>
        <w:rPr>
          <w:rFonts w:ascii="Times New Roman" w:hAnsi="Times New Roman" w:cs="Times New Roman"/>
          <w:b/>
          <w:sz w:val="24"/>
          <w:szCs w:val="24"/>
          <w:u w:val="single"/>
        </w:rPr>
      </w:pPr>
      <w:r w:rsidRPr="00600EAD">
        <w:rPr>
          <w:rFonts w:ascii="Times New Roman" w:hAnsi="Times New Roman" w:cs="Times New Roman"/>
          <w:sz w:val="24"/>
          <w:szCs w:val="24"/>
        </w:rPr>
        <w:t>b) Minutes of May Council Meeting 11th May 2020</w:t>
      </w:r>
      <w:r w:rsidR="007027D1" w:rsidRPr="007027D1">
        <w:rPr>
          <w:rFonts w:ascii="Times New Roman" w:hAnsi="Times New Roman" w:cs="Times New Roman"/>
          <w:sz w:val="24"/>
          <w:szCs w:val="24"/>
        </w:rPr>
        <w:t xml:space="preserve"> </w:t>
      </w:r>
      <w:r w:rsidR="007027D1" w:rsidRPr="001F4553">
        <w:rPr>
          <w:rFonts w:ascii="Times New Roman" w:hAnsi="Times New Roman" w:cs="Times New Roman"/>
          <w:sz w:val="24"/>
          <w:szCs w:val="24"/>
        </w:rPr>
        <w:t xml:space="preserve">which had been circulated were submitted and </w:t>
      </w:r>
      <w:r w:rsidR="007027D1" w:rsidRPr="00E17CFD">
        <w:rPr>
          <w:rFonts w:ascii="Times New Roman" w:hAnsi="Times New Roman" w:cs="Times New Roman"/>
          <w:b/>
          <w:bCs/>
          <w:sz w:val="24"/>
          <w:szCs w:val="24"/>
        </w:rPr>
        <w:t>APPROVED</w:t>
      </w:r>
      <w:r w:rsidR="007027D1" w:rsidRPr="001F4553">
        <w:rPr>
          <w:rFonts w:ascii="Times New Roman" w:hAnsi="Times New Roman" w:cs="Times New Roman"/>
          <w:sz w:val="24"/>
          <w:szCs w:val="24"/>
        </w:rPr>
        <w:t xml:space="preserve"> as a true record and signed in the proposition of Councillor V. Casserly seconded by Councillor</w:t>
      </w:r>
      <w:r w:rsidR="007027D1">
        <w:rPr>
          <w:rFonts w:ascii="Times New Roman" w:hAnsi="Times New Roman" w:cs="Times New Roman"/>
          <w:sz w:val="24"/>
          <w:szCs w:val="24"/>
        </w:rPr>
        <w:t xml:space="preserve"> </w:t>
      </w:r>
      <w:r w:rsidR="00E17CFD">
        <w:rPr>
          <w:rFonts w:ascii="Times New Roman" w:hAnsi="Times New Roman" w:cs="Times New Roman"/>
          <w:sz w:val="24"/>
          <w:szCs w:val="24"/>
        </w:rPr>
        <w:t>E. Murphy</w:t>
      </w:r>
      <w:r w:rsidR="00A51F68">
        <w:rPr>
          <w:rFonts w:ascii="Times New Roman" w:hAnsi="Times New Roman" w:cs="Times New Roman"/>
          <w:sz w:val="24"/>
          <w:szCs w:val="24"/>
        </w:rPr>
        <w:t xml:space="preserve">. </w:t>
      </w:r>
    </w:p>
    <w:p w14:paraId="072EB784" w14:textId="72975445" w:rsidR="00E8077B" w:rsidRPr="00600EAD" w:rsidRDefault="00E8077B" w:rsidP="007027D1">
      <w:pPr>
        <w:ind w:left="-567"/>
        <w:rPr>
          <w:rFonts w:ascii="Times New Roman" w:hAnsi="Times New Roman" w:cs="Times New Roman"/>
          <w:sz w:val="24"/>
          <w:szCs w:val="24"/>
        </w:rPr>
      </w:pPr>
    </w:p>
    <w:p w14:paraId="1C614A00" w14:textId="77777777" w:rsidR="00D4350C" w:rsidRDefault="006F5A75" w:rsidP="00177792">
      <w:pPr>
        <w:pStyle w:val="ListParagraph"/>
        <w:numPr>
          <w:ilvl w:val="0"/>
          <w:numId w:val="18"/>
        </w:numPr>
        <w:rPr>
          <w:rFonts w:ascii="Times New Roman" w:hAnsi="Times New Roman" w:cs="Times New Roman"/>
          <w:sz w:val="24"/>
          <w:szCs w:val="24"/>
        </w:rPr>
      </w:pPr>
      <w:hyperlink r:id="rId11" w:history="1">
        <w:r w:rsidR="00614DA9" w:rsidRPr="007F7B71">
          <w:rPr>
            <w:rStyle w:val="Hyperlink"/>
            <w:rFonts w:ascii="Times New Roman" w:hAnsi="Times New Roman" w:cs="Times New Roman"/>
            <w:sz w:val="24"/>
            <w:szCs w:val="24"/>
          </w:rPr>
          <w:t>Minutes of Meeting of Organisation and Procedure and Finance Committee â€' 16th January 2020</w:t>
        </w:r>
      </w:hyperlink>
    </w:p>
    <w:p w14:paraId="2642EABE" w14:textId="62A5F214" w:rsidR="00E8077B" w:rsidRPr="00E41A21" w:rsidRDefault="006F5A75" w:rsidP="00E41A21">
      <w:pPr>
        <w:ind w:left="720"/>
        <w:rPr>
          <w:rFonts w:ascii="Times New Roman" w:hAnsi="Times New Roman" w:cs="Times New Roman"/>
          <w:sz w:val="24"/>
          <w:szCs w:val="24"/>
        </w:rPr>
      </w:pPr>
      <w:hyperlink r:id="rId12" w:history="1">
        <w:r w:rsidR="00614DA9" w:rsidRPr="00E41A21">
          <w:rPr>
            <w:rStyle w:val="Hyperlink"/>
            <w:rFonts w:ascii="Times New Roman" w:hAnsi="Times New Roman" w:cs="Times New Roman"/>
            <w:sz w:val="24"/>
            <w:szCs w:val="24"/>
          </w:rPr>
          <w:t>b)</w:t>
        </w:r>
        <w:r w:rsidR="00E41A21" w:rsidRPr="00E41A21">
          <w:rPr>
            <w:rStyle w:val="Hyperlink"/>
            <w:rFonts w:ascii="Times New Roman" w:hAnsi="Times New Roman" w:cs="Times New Roman"/>
            <w:sz w:val="24"/>
            <w:szCs w:val="24"/>
            <w:u w:val="none"/>
          </w:rPr>
          <w:t xml:space="preserve">    </w:t>
        </w:r>
        <w:r w:rsidR="00614DA9" w:rsidRPr="00E41A21">
          <w:rPr>
            <w:rStyle w:val="Hyperlink"/>
            <w:rFonts w:ascii="Times New Roman" w:hAnsi="Times New Roman" w:cs="Times New Roman"/>
            <w:sz w:val="24"/>
            <w:szCs w:val="24"/>
          </w:rPr>
          <w:t>Minutes of May Council Meeting - 11th May 2020</w:t>
        </w:r>
      </w:hyperlink>
      <w:r w:rsidR="00614DA9" w:rsidRPr="00E41A21">
        <w:rPr>
          <w:rFonts w:ascii="Times New Roman" w:hAnsi="Times New Roman" w:cs="Times New Roman"/>
          <w:sz w:val="24"/>
          <w:szCs w:val="24"/>
        </w:rPr>
        <w:br/>
      </w:r>
    </w:p>
    <w:p w14:paraId="13B2A41F" w14:textId="77777777" w:rsidR="00E41A21" w:rsidRDefault="00F046EE" w:rsidP="00E41A21">
      <w:pPr>
        <w:pStyle w:val="ListParagraph"/>
        <w:rPr>
          <w:rStyle w:val="Strong"/>
          <w:rFonts w:ascii="Times New Roman" w:hAnsi="Times New Roman" w:cs="Times New Roman"/>
          <w:b w:val="0"/>
          <w:sz w:val="24"/>
          <w:szCs w:val="24"/>
        </w:rPr>
      </w:pPr>
      <w:r w:rsidRPr="00F046EE">
        <w:rPr>
          <w:rStyle w:val="Strong"/>
          <w:rFonts w:ascii="Times New Roman" w:hAnsi="Times New Roman" w:cs="Times New Roman"/>
          <w:b w:val="0"/>
          <w:sz w:val="24"/>
          <w:szCs w:val="24"/>
        </w:rPr>
        <w:t>At this point the Mayor Councillor V. Casserly proposed and the Members</w:t>
      </w:r>
      <w:r w:rsidRPr="00F046EE">
        <w:rPr>
          <w:rStyle w:val="Strong"/>
          <w:rFonts w:ascii="Times New Roman" w:hAnsi="Times New Roman" w:cs="Times New Roman"/>
          <w:sz w:val="24"/>
          <w:szCs w:val="24"/>
        </w:rPr>
        <w:t xml:space="preserve"> AGREED </w:t>
      </w:r>
      <w:r w:rsidRPr="00F046EE">
        <w:rPr>
          <w:rStyle w:val="Strong"/>
          <w:rFonts w:ascii="Times New Roman" w:hAnsi="Times New Roman" w:cs="Times New Roman"/>
          <w:b w:val="0"/>
          <w:sz w:val="24"/>
          <w:szCs w:val="24"/>
        </w:rPr>
        <w:t xml:space="preserve">to vary the sequence of items on the agenda in order to take Headed Item no. 11 </w:t>
      </w:r>
      <w:r w:rsidRPr="00F046EE">
        <w:rPr>
          <w:rStyle w:val="Strong"/>
          <w:rFonts w:ascii="Times New Roman" w:hAnsi="Times New Roman" w:cs="Times New Roman"/>
          <w:sz w:val="24"/>
          <w:szCs w:val="24"/>
        </w:rPr>
        <w:t>(H11)</w:t>
      </w:r>
      <w:r w:rsidRPr="00F046EE">
        <w:rPr>
          <w:rStyle w:val="Strong"/>
          <w:rFonts w:ascii="Times New Roman" w:hAnsi="Times New Roman" w:cs="Times New Roman"/>
          <w:b w:val="0"/>
          <w:sz w:val="24"/>
          <w:szCs w:val="24"/>
        </w:rPr>
        <w:t xml:space="preserve"> next:</w:t>
      </w:r>
    </w:p>
    <w:p w14:paraId="4251164C" w14:textId="77777777" w:rsidR="00E41A21" w:rsidRDefault="00E41A21" w:rsidP="00E41A21">
      <w:pPr>
        <w:pStyle w:val="ListParagraph"/>
        <w:rPr>
          <w:rStyle w:val="Strong"/>
          <w:rFonts w:ascii="Times New Roman" w:hAnsi="Times New Roman" w:cs="Times New Roman"/>
          <w:b w:val="0"/>
          <w:sz w:val="24"/>
          <w:szCs w:val="24"/>
        </w:rPr>
      </w:pPr>
    </w:p>
    <w:p w14:paraId="658EF4B0" w14:textId="77777777" w:rsidR="00E41A21" w:rsidRDefault="00E41A21" w:rsidP="00E41A21">
      <w:pPr>
        <w:pStyle w:val="ListParagraph"/>
        <w:rPr>
          <w:rStyle w:val="Strong"/>
          <w:rFonts w:ascii="Times New Roman" w:hAnsi="Times New Roman" w:cs="Times New Roman"/>
          <w:b w:val="0"/>
          <w:sz w:val="24"/>
          <w:szCs w:val="24"/>
        </w:rPr>
      </w:pPr>
    </w:p>
    <w:p w14:paraId="21610904" w14:textId="77777777" w:rsidR="00E41A21" w:rsidRDefault="00E41A21" w:rsidP="00E41A21">
      <w:pPr>
        <w:pStyle w:val="ListParagraph"/>
        <w:rPr>
          <w:rStyle w:val="Strong"/>
          <w:rFonts w:ascii="Times New Roman" w:hAnsi="Times New Roman" w:cs="Times New Roman"/>
          <w:b w:val="0"/>
          <w:sz w:val="24"/>
          <w:szCs w:val="24"/>
        </w:rPr>
      </w:pPr>
    </w:p>
    <w:p w14:paraId="2D930994" w14:textId="77777777" w:rsidR="00E41A21" w:rsidRDefault="00E41A21" w:rsidP="00E41A21">
      <w:pPr>
        <w:pStyle w:val="ListParagraph"/>
        <w:rPr>
          <w:rStyle w:val="Strong"/>
          <w:rFonts w:ascii="Times New Roman" w:hAnsi="Times New Roman" w:cs="Times New Roman"/>
          <w:b w:val="0"/>
          <w:sz w:val="24"/>
          <w:szCs w:val="24"/>
        </w:rPr>
      </w:pPr>
    </w:p>
    <w:p w14:paraId="6F48C83A" w14:textId="77DE7DF5" w:rsidR="007F7B71" w:rsidRDefault="007F7B71" w:rsidP="00E41A21">
      <w:pPr>
        <w:pStyle w:val="ListParagraph"/>
        <w:rPr>
          <w:rFonts w:ascii="Times New Roman" w:hAnsi="Times New Roman" w:cs="Times New Roman"/>
          <w:b/>
          <w:sz w:val="24"/>
          <w:szCs w:val="24"/>
          <w:u w:val="single"/>
        </w:rPr>
      </w:pPr>
      <w:r w:rsidRPr="00F82A61">
        <w:rPr>
          <w:rFonts w:ascii="Times New Roman" w:hAnsi="Times New Roman" w:cs="Times New Roman"/>
          <w:b/>
          <w:sz w:val="24"/>
          <w:szCs w:val="24"/>
        </w:rPr>
        <w:lastRenderedPageBreak/>
        <w:t xml:space="preserve">H11/0620 </w:t>
      </w:r>
      <w:r>
        <w:rPr>
          <w:rFonts w:ascii="Times New Roman" w:hAnsi="Times New Roman" w:cs="Times New Roman"/>
          <w:b/>
          <w:sz w:val="24"/>
          <w:szCs w:val="24"/>
        </w:rPr>
        <w:tab/>
      </w:r>
      <w:r w:rsidRPr="00F82A61">
        <w:rPr>
          <w:rFonts w:ascii="Times New Roman" w:hAnsi="Times New Roman" w:cs="Times New Roman"/>
          <w:b/>
          <w:sz w:val="24"/>
          <w:szCs w:val="24"/>
          <w:u w:val="single"/>
        </w:rPr>
        <w:t>TALLAGHT LAP</w:t>
      </w:r>
    </w:p>
    <w:p w14:paraId="5636511B" w14:textId="55661BFE" w:rsidR="007F7B71" w:rsidRPr="00A70F31" w:rsidRDefault="007F7B71" w:rsidP="007F7B71">
      <w:pPr>
        <w:pStyle w:val="Heading3"/>
        <w:ind w:left="720" w:firstLine="3"/>
        <w:rPr>
          <w:rFonts w:ascii="Times New Roman" w:hAnsi="Times New Roman" w:cs="Times New Roman"/>
          <w:b/>
          <w:sz w:val="24"/>
          <w:szCs w:val="24"/>
        </w:rPr>
      </w:pPr>
      <w:r w:rsidRPr="00E62EA7">
        <w:rPr>
          <w:rFonts w:ascii="Times New Roman" w:hAnsi="Times New Roman" w:cs="Times New Roman"/>
          <w:sz w:val="24"/>
          <w:szCs w:val="24"/>
        </w:rPr>
        <w:t xml:space="preserve">The following reports by the Chief Executive, which had been circulated, </w:t>
      </w:r>
      <w:r>
        <w:rPr>
          <w:rFonts w:ascii="Times New Roman" w:hAnsi="Times New Roman" w:cs="Times New Roman"/>
          <w:sz w:val="24"/>
          <w:szCs w:val="24"/>
        </w:rPr>
        <w:t>w</w:t>
      </w:r>
      <w:r w:rsidR="004B134C">
        <w:rPr>
          <w:rFonts w:ascii="Times New Roman" w:hAnsi="Times New Roman" w:cs="Times New Roman"/>
          <w:sz w:val="24"/>
          <w:szCs w:val="24"/>
        </w:rPr>
        <w:t xml:space="preserve">ere </w:t>
      </w:r>
      <w:r>
        <w:rPr>
          <w:rFonts w:ascii="Times New Roman" w:hAnsi="Times New Roman" w:cs="Times New Roman"/>
          <w:sz w:val="24"/>
          <w:szCs w:val="24"/>
        </w:rPr>
        <w:t>presented by</w:t>
      </w:r>
      <w:r w:rsidRPr="00E62EA7">
        <w:rPr>
          <w:rFonts w:ascii="Times New Roman" w:hAnsi="Times New Roman" w:cs="Times New Roman"/>
          <w:sz w:val="24"/>
          <w:szCs w:val="24"/>
        </w:rPr>
        <w:t xml:space="preserve"> </w:t>
      </w:r>
      <w:r>
        <w:rPr>
          <w:rFonts w:ascii="Times New Roman" w:hAnsi="Times New Roman" w:cs="Times New Roman"/>
          <w:sz w:val="24"/>
          <w:szCs w:val="24"/>
        </w:rPr>
        <w:t>Mr. M. Mulhern, Director of Land Use, Planning and Transportation &amp; Mr. J. Frehill</w:t>
      </w:r>
      <w:r w:rsidR="00E41A21">
        <w:rPr>
          <w:rFonts w:ascii="Times New Roman" w:hAnsi="Times New Roman" w:cs="Times New Roman"/>
          <w:sz w:val="24"/>
          <w:szCs w:val="24"/>
        </w:rPr>
        <w:t>,</w:t>
      </w:r>
      <w:r>
        <w:rPr>
          <w:rFonts w:ascii="Times New Roman" w:hAnsi="Times New Roman" w:cs="Times New Roman"/>
          <w:sz w:val="24"/>
          <w:szCs w:val="24"/>
        </w:rPr>
        <w:t xml:space="preserve"> Senior Planner and </w:t>
      </w:r>
      <w:r w:rsidRPr="009F27B7">
        <w:rPr>
          <w:rFonts w:ascii="Times New Roman" w:hAnsi="Times New Roman" w:cs="Times New Roman"/>
          <w:sz w:val="24"/>
          <w:szCs w:val="24"/>
        </w:rPr>
        <w:t>w</w:t>
      </w:r>
      <w:r w:rsidR="004B134C">
        <w:rPr>
          <w:rFonts w:ascii="Times New Roman" w:hAnsi="Times New Roman" w:cs="Times New Roman"/>
          <w:sz w:val="24"/>
          <w:szCs w:val="24"/>
        </w:rPr>
        <w:t>ere</w:t>
      </w:r>
      <w:r w:rsidRPr="009F27B7">
        <w:rPr>
          <w:rFonts w:ascii="Times New Roman" w:hAnsi="Times New Roman" w:cs="Times New Roman"/>
          <w:sz w:val="24"/>
          <w:szCs w:val="24"/>
        </w:rPr>
        <w:t xml:space="preserve"> </w:t>
      </w:r>
      <w:r w:rsidRPr="009F27B7">
        <w:rPr>
          <w:rFonts w:ascii="Times New Roman" w:hAnsi="Times New Roman" w:cs="Times New Roman"/>
          <w:b/>
          <w:sz w:val="24"/>
          <w:szCs w:val="24"/>
        </w:rPr>
        <w:t>CONSIDERED</w:t>
      </w:r>
      <w:r>
        <w:rPr>
          <w:rFonts w:ascii="Times New Roman" w:hAnsi="Times New Roman" w:cs="Times New Roman"/>
          <w:b/>
          <w:sz w:val="24"/>
          <w:szCs w:val="24"/>
        </w:rPr>
        <w:t>:</w:t>
      </w:r>
    </w:p>
    <w:p w14:paraId="7CD25258" w14:textId="77777777" w:rsidR="007F7B71" w:rsidRPr="00600EAD" w:rsidRDefault="007F7B71" w:rsidP="007F7B71">
      <w:pPr>
        <w:pStyle w:val="Heading3"/>
        <w:ind w:left="-567"/>
        <w:rPr>
          <w:rFonts w:ascii="Times New Roman" w:hAnsi="Times New Roman" w:cs="Times New Roman"/>
          <w:sz w:val="24"/>
          <w:szCs w:val="24"/>
        </w:rPr>
      </w:pPr>
    </w:p>
    <w:p w14:paraId="420CA09E" w14:textId="77777777" w:rsidR="00362699" w:rsidRPr="00362699" w:rsidRDefault="006F5A75" w:rsidP="007F7B71">
      <w:pPr>
        <w:ind w:left="720"/>
        <w:rPr>
          <w:rStyle w:val="Hyperlink"/>
          <w:rFonts w:ascii="Tahoma" w:hAnsi="Tahoma" w:cs="Tahoma"/>
          <w:sz w:val="20"/>
          <w:szCs w:val="20"/>
        </w:rPr>
      </w:pPr>
      <w:hyperlink r:id="rId13" w:history="1">
        <w:r w:rsidR="007F7B71" w:rsidRPr="00362699">
          <w:rPr>
            <w:rStyle w:val="Hyperlink"/>
            <w:rFonts w:ascii="Tahoma" w:hAnsi="Tahoma" w:cs="Tahoma"/>
            <w:sz w:val="20"/>
            <w:szCs w:val="20"/>
          </w:rPr>
          <w:t>HI 11 Tallaght LAP</w:t>
        </w:r>
      </w:hyperlink>
    </w:p>
    <w:p w14:paraId="2BADFC7F" w14:textId="1228CB51" w:rsidR="007F7B71" w:rsidRPr="00362699" w:rsidRDefault="007F7B71" w:rsidP="007F7B71">
      <w:pPr>
        <w:ind w:left="720"/>
        <w:rPr>
          <w:rStyle w:val="Hyperlink"/>
          <w:rFonts w:ascii="Tahoma" w:hAnsi="Tahoma" w:cs="Tahoma"/>
          <w:sz w:val="20"/>
          <w:szCs w:val="20"/>
        </w:rPr>
      </w:pPr>
      <w:r w:rsidRPr="00362699">
        <w:rPr>
          <w:rFonts w:ascii="Tahoma" w:hAnsi="Tahoma" w:cs="Tahoma"/>
          <w:sz w:val="20"/>
          <w:szCs w:val="20"/>
        </w:rPr>
        <w:br/>
      </w:r>
      <w:hyperlink r:id="rId14" w:history="1">
        <w:r w:rsidRPr="00362699">
          <w:rPr>
            <w:rStyle w:val="Hyperlink"/>
            <w:rFonts w:ascii="Tahoma" w:hAnsi="Tahoma" w:cs="Tahoma"/>
            <w:sz w:val="20"/>
            <w:szCs w:val="20"/>
          </w:rPr>
          <w:t>HI 11 Tallaght LAP - Pres</w:t>
        </w:r>
      </w:hyperlink>
    </w:p>
    <w:p w14:paraId="4CBC57CC" w14:textId="7E1BD262" w:rsidR="007F7B71" w:rsidRDefault="007F7B71" w:rsidP="00FE460B">
      <w:pPr>
        <w:ind w:left="720"/>
        <w:rPr>
          <w:rStyle w:val="Hyperlink"/>
          <w:rFonts w:ascii="Times New Roman" w:hAnsi="Times New Roman" w:cs="Times New Roman"/>
          <w:color w:val="auto"/>
          <w:sz w:val="24"/>
          <w:szCs w:val="24"/>
          <w:u w:val="none"/>
        </w:rPr>
      </w:pPr>
      <w:r w:rsidRPr="009E0EEF">
        <w:rPr>
          <w:rStyle w:val="Hyperlink"/>
          <w:rFonts w:ascii="Times New Roman" w:hAnsi="Times New Roman" w:cs="Times New Roman"/>
          <w:color w:val="auto"/>
          <w:sz w:val="24"/>
          <w:szCs w:val="24"/>
          <w:u w:val="none"/>
        </w:rPr>
        <w:t xml:space="preserve">A discussion followed with contributions from Councillors </w:t>
      </w:r>
      <w:r w:rsidR="00FE460B">
        <w:rPr>
          <w:rStyle w:val="Hyperlink"/>
          <w:rFonts w:ascii="Times New Roman" w:hAnsi="Times New Roman" w:cs="Times New Roman"/>
          <w:color w:val="auto"/>
          <w:sz w:val="24"/>
          <w:szCs w:val="24"/>
          <w:u w:val="none"/>
        </w:rPr>
        <w:t>A. Edge, L. Sinclair, T. Costello, W. Carey, P. Holohan, R. McMahon, C. O’Connor, L. Dunne, E. O’Brien, C. Bailey, J. Tuffy, S. Fay, E. Murphy and P. Gogarty.</w:t>
      </w:r>
    </w:p>
    <w:p w14:paraId="4C0B79B4" w14:textId="494CD117" w:rsidR="007F7B71" w:rsidRDefault="007F7B71" w:rsidP="004C648F">
      <w:pPr>
        <w:pStyle w:val="ListParagraph"/>
        <w:rPr>
          <w:rFonts w:ascii="Times New Roman" w:hAnsi="Times New Roman" w:cs="Times New Roman"/>
          <w:sz w:val="24"/>
          <w:szCs w:val="24"/>
        </w:rPr>
      </w:pPr>
      <w:r>
        <w:rPr>
          <w:rFonts w:ascii="Times New Roman" w:hAnsi="Times New Roman" w:cs="Times New Roman"/>
          <w:sz w:val="24"/>
          <w:szCs w:val="24"/>
        </w:rPr>
        <w:t>Mr. M. Mulhern, Director of Land Use, Planning and Transportation</w:t>
      </w:r>
      <w:r w:rsidR="00623411">
        <w:rPr>
          <w:rFonts w:ascii="Times New Roman" w:hAnsi="Times New Roman" w:cs="Times New Roman"/>
          <w:sz w:val="24"/>
          <w:szCs w:val="24"/>
        </w:rPr>
        <w:t xml:space="preserve">, and </w:t>
      </w:r>
      <w:r>
        <w:rPr>
          <w:rFonts w:ascii="Times New Roman" w:hAnsi="Times New Roman" w:cs="Times New Roman"/>
          <w:sz w:val="24"/>
          <w:szCs w:val="24"/>
        </w:rPr>
        <w:t>Mr. J. Frehill Senior Planner</w:t>
      </w:r>
      <w:r w:rsidR="00E41A21">
        <w:rPr>
          <w:rFonts w:ascii="Times New Roman" w:hAnsi="Times New Roman" w:cs="Times New Roman"/>
          <w:sz w:val="24"/>
          <w:szCs w:val="24"/>
        </w:rPr>
        <w:t>,</w:t>
      </w:r>
      <w:r>
        <w:rPr>
          <w:rFonts w:ascii="Times New Roman" w:hAnsi="Times New Roman" w:cs="Times New Roman"/>
          <w:sz w:val="24"/>
          <w:szCs w:val="24"/>
        </w:rPr>
        <w:t xml:space="preserve"> responded to the Members queries.</w:t>
      </w:r>
    </w:p>
    <w:p w14:paraId="51AB0CBF" w14:textId="2A14D9DF" w:rsidR="002B0B86" w:rsidRDefault="002B0B86" w:rsidP="004C648F">
      <w:pPr>
        <w:pStyle w:val="ListParagraph"/>
        <w:rPr>
          <w:rFonts w:ascii="Times New Roman" w:hAnsi="Times New Roman" w:cs="Times New Roman"/>
          <w:sz w:val="24"/>
          <w:szCs w:val="24"/>
        </w:rPr>
      </w:pPr>
    </w:p>
    <w:p w14:paraId="2EEF6EA3" w14:textId="053E2EA3" w:rsidR="002B0B86" w:rsidRPr="00B5583E" w:rsidRDefault="002B0B86" w:rsidP="002B0B86">
      <w:pPr>
        <w:spacing w:line="0" w:lineRule="atLeast"/>
        <w:ind w:left="720"/>
        <w:jc w:val="both"/>
        <w:rPr>
          <w:rFonts w:ascii="Times New Roman" w:hAnsi="Times New Roman" w:cs="Times New Roman"/>
          <w:sz w:val="24"/>
          <w:szCs w:val="24"/>
        </w:rPr>
      </w:pPr>
      <w:r w:rsidRPr="00B5583E">
        <w:rPr>
          <w:rFonts w:ascii="Times New Roman" w:hAnsi="Times New Roman" w:cs="Times New Roman"/>
          <w:sz w:val="24"/>
          <w:szCs w:val="24"/>
        </w:rPr>
        <w:t xml:space="preserve">The Mayor Councillor V. Casserly then called for a roll call vote on </w:t>
      </w:r>
      <w:r w:rsidR="0060627A" w:rsidRPr="00B5583E">
        <w:rPr>
          <w:rFonts w:ascii="Times New Roman" w:hAnsi="Times New Roman" w:cs="Times New Roman"/>
          <w:sz w:val="24"/>
          <w:szCs w:val="24"/>
        </w:rPr>
        <w:t>Headed</w:t>
      </w:r>
      <w:r w:rsidRPr="00B5583E">
        <w:rPr>
          <w:rFonts w:ascii="Times New Roman" w:hAnsi="Times New Roman" w:cs="Times New Roman"/>
          <w:sz w:val="24"/>
          <w:szCs w:val="24"/>
        </w:rPr>
        <w:t xml:space="preserve"> item</w:t>
      </w:r>
      <w:r w:rsidR="0060627A" w:rsidRPr="00B5583E">
        <w:rPr>
          <w:rFonts w:ascii="Times New Roman" w:hAnsi="Times New Roman" w:cs="Times New Roman"/>
          <w:sz w:val="24"/>
          <w:szCs w:val="24"/>
        </w:rPr>
        <w:t xml:space="preserve"> 11</w:t>
      </w:r>
      <w:r w:rsidR="00B5583E" w:rsidRPr="00B5583E">
        <w:rPr>
          <w:rFonts w:ascii="Times New Roman" w:hAnsi="Times New Roman" w:cs="Times New Roman"/>
          <w:sz w:val="24"/>
          <w:szCs w:val="24"/>
        </w:rPr>
        <w:t xml:space="preserve"> (H11)</w:t>
      </w:r>
      <w:r w:rsidR="0060627A" w:rsidRPr="00B5583E">
        <w:rPr>
          <w:rFonts w:ascii="Times New Roman" w:hAnsi="Times New Roman" w:cs="Times New Roman"/>
          <w:sz w:val="24"/>
          <w:szCs w:val="24"/>
        </w:rPr>
        <w:t xml:space="preserve"> </w:t>
      </w:r>
      <w:r w:rsidR="0060627A" w:rsidRPr="00DC6BC0">
        <w:rPr>
          <w:rFonts w:ascii="Times New Roman" w:hAnsi="Times New Roman" w:cs="Times New Roman"/>
          <w:b/>
          <w:bCs/>
          <w:sz w:val="24"/>
          <w:szCs w:val="24"/>
        </w:rPr>
        <w:t>Material Alteration No.1</w:t>
      </w:r>
      <w:r w:rsidRPr="00B5583E">
        <w:rPr>
          <w:rFonts w:ascii="Times New Roman" w:hAnsi="Times New Roman" w:cs="Times New Roman"/>
          <w:sz w:val="24"/>
          <w:szCs w:val="24"/>
        </w:rPr>
        <w:t>, the result of which was as follows:</w:t>
      </w:r>
    </w:p>
    <w:p w14:paraId="2C57C1CD" w14:textId="165A4C9C" w:rsidR="002B0B86" w:rsidRPr="00B5583E" w:rsidRDefault="002B0B86" w:rsidP="002B0B86">
      <w:pPr>
        <w:spacing w:line="0" w:lineRule="atLeast"/>
        <w:ind w:firstLine="720"/>
        <w:jc w:val="both"/>
        <w:rPr>
          <w:rFonts w:ascii="Times New Roman" w:hAnsi="Times New Roman" w:cs="Times New Roman"/>
          <w:b/>
          <w:sz w:val="24"/>
          <w:szCs w:val="24"/>
        </w:rPr>
      </w:pPr>
      <w:r w:rsidRPr="00B5583E">
        <w:rPr>
          <w:rFonts w:ascii="Times New Roman" w:hAnsi="Times New Roman" w:cs="Times New Roman"/>
          <w:b/>
          <w:sz w:val="24"/>
          <w:szCs w:val="24"/>
        </w:rPr>
        <w:t>FOR:</w:t>
      </w:r>
      <w:r w:rsidR="00047A4B">
        <w:rPr>
          <w:rFonts w:ascii="Times New Roman" w:hAnsi="Times New Roman" w:cs="Times New Roman"/>
          <w:b/>
          <w:sz w:val="24"/>
          <w:szCs w:val="24"/>
        </w:rPr>
        <w:tab/>
      </w:r>
      <w:r w:rsidR="00047A4B">
        <w:rPr>
          <w:rFonts w:ascii="Times New Roman" w:hAnsi="Times New Roman" w:cs="Times New Roman"/>
          <w:b/>
          <w:sz w:val="24"/>
          <w:szCs w:val="24"/>
        </w:rPr>
        <w:tab/>
      </w:r>
      <w:r w:rsidR="0060627A" w:rsidRPr="00B5583E">
        <w:rPr>
          <w:rFonts w:ascii="Times New Roman" w:hAnsi="Times New Roman" w:cs="Times New Roman"/>
          <w:b/>
          <w:sz w:val="24"/>
          <w:szCs w:val="24"/>
        </w:rPr>
        <w:t>3</w:t>
      </w:r>
      <w:r w:rsidRPr="00B5583E">
        <w:rPr>
          <w:rFonts w:ascii="Times New Roman" w:hAnsi="Times New Roman" w:cs="Times New Roman"/>
          <w:b/>
          <w:sz w:val="24"/>
          <w:szCs w:val="24"/>
        </w:rPr>
        <w:t>5 (</w:t>
      </w:r>
      <w:r w:rsidR="0060627A" w:rsidRPr="00B5583E">
        <w:rPr>
          <w:rFonts w:ascii="Times New Roman" w:hAnsi="Times New Roman" w:cs="Times New Roman"/>
          <w:b/>
          <w:sz w:val="24"/>
          <w:szCs w:val="24"/>
        </w:rPr>
        <w:t>THIRTY</w:t>
      </w:r>
      <w:r w:rsidRPr="00B5583E">
        <w:rPr>
          <w:rFonts w:ascii="Times New Roman" w:hAnsi="Times New Roman" w:cs="Times New Roman"/>
          <w:b/>
          <w:sz w:val="24"/>
          <w:szCs w:val="24"/>
        </w:rPr>
        <w:t>-FIVE)</w:t>
      </w:r>
    </w:p>
    <w:p w14:paraId="3DB291CA" w14:textId="0D5B2C97" w:rsidR="002B0B86" w:rsidRPr="00B5583E" w:rsidRDefault="002B0B86" w:rsidP="00047A4B">
      <w:pPr>
        <w:spacing w:line="0" w:lineRule="atLeast"/>
        <w:ind w:left="720"/>
        <w:jc w:val="both"/>
        <w:rPr>
          <w:rFonts w:ascii="Times New Roman" w:hAnsi="Times New Roman" w:cs="Times New Roman"/>
          <w:b/>
          <w:color w:val="FF0000"/>
          <w:sz w:val="24"/>
          <w:szCs w:val="24"/>
        </w:rPr>
      </w:pPr>
      <w:r w:rsidRPr="00B5583E">
        <w:rPr>
          <w:rFonts w:ascii="Times New Roman" w:hAnsi="Times New Roman" w:cs="Times New Roman"/>
          <w:b/>
          <w:color w:val="FF0000"/>
          <w:sz w:val="24"/>
          <w:szCs w:val="24"/>
        </w:rPr>
        <w:t xml:space="preserve">Councillors </w:t>
      </w:r>
      <w:r w:rsidR="0060627A" w:rsidRPr="00B5583E">
        <w:rPr>
          <w:rFonts w:ascii="Times New Roman" w:hAnsi="Times New Roman" w:cs="Times New Roman"/>
          <w:b/>
          <w:color w:val="FF0000"/>
          <w:sz w:val="24"/>
          <w:szCs w:val="24"/>
        </w:rPr>
        <w:t xml:space="preserve">C. Bailey, W. Carey, </w:t>
      </w:r>
      <w:r w:rsidR="00B5583E">
        <w:rPr>
          <w:rFonts w:ascii="Times New Roman" w:hAnsi="Times New Roman" w:cs="Times New Roman"/>
          <w:b/>
          <w:color w:val="FF0000"/>
          <w:sz w:val="24"/>
          <w:szCs w:val="24"/>
        </w:rPr>
        <w:t>V. Casserly, Y. Co</w:t>
      </w:r>
      <w:r w:rsidR="00047A4B">
        <w:rPr>
          <w:rFonts w:ascii="Times New Roman" w:hAnsi="Times New Roman" w:cs="Times New Roman"/>
          <w:b/>
          <w:color w:val="FF0000"/>
          <w:sz w:val="24"/>
          <w:szCs w:val="24"/>
        </w:rPr>
        <w:t>l</w:t>
      </w:r>
      <w:r w:rsidR="00B5583E">
        <w:rPr>
          <w:rFonts w:ascii="Times New Roman" w:hAnsi="Times New Roman" w:cs="Times New Roman"/>
          <w:b/>
          <w:color w:val="FF0000"/>
          <w:sz w:val="24"/>
          <w:szCs w:val="24"/>
        </w:rPr>
        <w:t xml:space="preserve">lins, T. Costello,  M. Duff, L. Dunne, A. Edge, S. Fay, T. Gilligan, P. Gogarty, A. Hayes, P. Holohan, M. Johansson, P. Kavanagh, B. Lawlor, </w:t>
      </w:r>
      <w:r w:rsidR="00047A4B">
        <w:rPr>
          <w:rFonts w:ascii="Times New Roman" w:hAnsi="Times New Roman" w:cs="Times New Roman"/>
          <w:b/>
          <w:color w:val="FF0000"/>
          <w:sz w:val="24"/>
          <w:szCs w:val="24"/>
        </w:rPr>
        <w:t xml:space="preserve">K. Mahon, R. McMahon, D. McManus, S. Moynihan, E. Murphy, E. O’Brien, </w:t>
      </w:r>
      <w:r w:rsidR="00B5583E">
        <w:rPr>
          <w:rFonts w:ascii="Times New Roman" w:hAnsi="Times New Roman" w:cs="Times New Roman"/>
          <w:b/>
          <w:color w:val="FF0000"/>
          <w:sz w:val="24"/>
          <w:szCs w:val="24"/>
        </w:rPr>
        <w:t xml:space="preserve">C. O’Byrne, </w:t>
      </w:r>
      <w:r w:rsidR="00047A4B">
        <w:rPr>
          <w:rFonts w:ascii="Times New Roman" w:hAnsi="Times New Roman" w:cs="Times New Roman"/>
          <w:b/>
          <w:color w:val="FF0000"/>
          <w:sz w:val="24"/>
          <w:szCs w:val="24"/>
        </w:rPr>
        <w:t>G. O’Connell, C. O’Connor, D. O’Donovan, S. O’Hara, L. O’Toole, B. Pereppadan, W. Priestley, D. Richardson, M. Seery-Kearney, L. Sinclair, F. Timmons, J. Tuffy.</w:t>
      </w:r>
      <w:r w:rsidRPr="00B5583E">
        <w:rPr>
          <w:rFonts w:ascii="Times New Roman" w:hAnsi="Times New Roman" w:cs="Times New Roman"/>
          <w:b/>
          <w:color w:val="FF0000"/>
          <w:sz w:val="24"/>
          <w:szCs w:val="24"/>
        </w:rPr>
        <w:t xml:space="preserve"> </w:t>
      </w:r>
    </w:p>
    <w:p w14:paraId="068FD4B1" w14:textId="0438058C" w:rsidR="002B0B86" w:rsidRPr="00B5583E" w:rsidRDefault="002B0B86" w:rsidP="002B0B86">
      <w:pPr>
        <w:spacing w:line="0" w:lineRule="atLeast"/>
        <w:ind w:firstLine="720"/>
        <w:jc w:val="both"/>
        <w:rPr>
          <w:rFonts w:ascii="Times New Roman" w:hAnsi="Times New Roman" w:cs="Times New Roman"/>
          <w:b/>
          <w:sz w:val="24"/>
          <w:szCs w:val="24"/>
        </w:rPr>
      </w:pPr>
      <w:r w:rsidRPr="00B5583E">
        <w:rPr>
          <w:rFonts w:ascii="Times New Roman" w:hAnsi="Times New Roman" w:cs="Times New Roman"/>
          <w:b/>
          <w:sz w:val="24"/>
          <w:szCs w:val="24"/>
        </w:rPr>
        <w:t>AGAINST:</w:t>
      </w:r>
      <w:r w:rsidR="00047A4B">
        <w:rPr>
          <w:rFonts w:ascii="Times New Roman" w:hAnsi="Times New Roman" w:cs="Times New Roman"/>
          <w:b/>
          <w:sz w:val="24"/>
          <w:szCs w:val="24"/>
        </w:rPr>
        <w:tab/>
        <w:t>0</w:t>
      </w:r>
      <w:r w:rsidRPr="00B5583E">
        <w:rPr>
          <w:rFonts w:ascii="Times New Roman" w:hAnsi="Times New Roman" w:cs="Times New Roman"/>
          <w:b/>
          <w:sz w:val="24"/>
          <w:szCs w:val="24"/>
        </w:rPr>
        <w:t xml:space="preserve"> (</w:t>
      </w:r>
      <w:r w:rsidR="00047A4B">
        <w:rPr>
          <w:rFonts w:ascii="Times New Roman" w:hAnsi="Times New Roman" w:cs="Times New Roman"/>
          <w:b/>
          <w:sz w:val="24"/>
          <w:szCs w:val="24"/>
        </w:rPr>
        <w:t>NONE</w:t>
      </w:r>
      <w:r w:rsidRPr="00B5583E">
        <w:rPr>
          <w:rFonts w:ascii="Times New Roman" w:hAnsi="Times New Roman" w:cs="Times New Roman"/>
          <w:b/>
          <w:sz w:val="24"/>
          <w:szCs w:val="24"/>
        </w:rPr>
        <w:t>)</w:t>
      </w:r>
    </w:p>
    <w:p w14:paraId="4F1DB846" w14:textId="02132CA4" w:rsidR="002B0B86" w:rsidRPr="00B5583E" w:rsidRDefault="002B0B86" w:rsidP="002B0B86">
      <w:pPr>
        <w:spacing w:line="0" w:lineRule="atLeast"/>
        <w:ind w:firstLine="720"/>
        <w:jc w:val="both"/>
        <w:rPr>
          <w:rFonts w:ascii="Times New Roman" w:hAnsi="Times New Roman" w:cs="Times New Roman"/>
          <w:b/>
          <w:sz w:val="24"/>
          <w:szCs w:val="24"/>
        </w:rPr>
      </w:pPr>
      <w:r w:rsidRPr="00B5583E">
        <w:rPr>
          <w:rFonts w:ascii="Times New Roman" w:hAnsi="Times New Roman" w:cs="Times New Roman"/>
          <w:b/>
          <w:sz w:val="24"/>
          <w:szCs w:val="24"/>
        </w:rPr>
        <w:t>ABSTAIN:</w:t>
      </w:r>
      <w:r w:rsidR="00047A4B">
        <w:rPr>
          <w:rFonts w:ascii="Times New Roman" w:hAnsi="Times New Roman" w:cs="Times New Roman"/>
          <w:b/>
          <w:sz w:val="24"/>
          <w:szCs w:val="24"/>
        </w:rPr>
        <w:tab/>
      </w:r>
      <w:r w:rsidRPr="00B5583E">
        <w:rPr>
          <w:rFonts w:ascii="Times New Roman" w:hAnsi="Times New Roman" w:cs="Times New Roman"/>
          <w:b/>
          <w:sz w:val="24"/>
          <w:szCs w:val="24"/>
        </w:rPr>
        <w:t>0 (NONE)</w:t>
      </w:r>
    </w:p>
    <w:p w14:paraId="7CF71BB8" w14:textId="7C4466AC" w:rsidR="002B0B86" w:rsidRDefault="002B0B86" w:rsidP="002B0B86">
      <w:pPr>
        <w:pStyle w:val="ListParagraph"/>
        <w:rPr>
          <w:rFonts w:ascii="Times New Roman" w:hAnsi="Times New Roman" w:cs="Times New Roman"/>
          <w:sz w:val="24"/>
          <w:szCs w:val="24"/>
        </w:rPr>
      </w:pPr>
      <w:r w:rsidRPr="00B5583E">
        <w:rPr>
          <w:rFonts w:ascii="Times New Roman" w:hAnsi="Times New Roman" w:cs="Times New Roman"/>
          <w:sz w:val="24"/>
          <w:szCs w:val="24"/>
        </w:rPr>
        <w:t xml:space="preserve">In view of the outcome of the roll call vote it was proposed by Councillor V. Casserly, seconded by Councillor </w:t>
      </w:r>
      <w:r w:rsidR="00C1759F">
        <w:rPr>
          <w:rFonts w:ascii="Times New Roman" w:hAnsi="Times New Roman" w:cs="Times New Roman"/>
          <w:sz w:val="24"/>
          <w:szCs w:val="24"/>
        </w:rPr>
        <w:t>T. Gilligan</w:t>
      </w:r>
      <w:r w:rsidRPr="00B5583E">
        <w:rPr>
          <w:rFonts w:ascii="Times New Roman" w:hAnsi="Times New Roman" w:cs="Times New Roman"/>
          <w:color w:val="FF0000"/>
          <w:sz w:val="24"/>
          <w:szCs w:val="24"/>
        </w:rPr>
        <w:t xml:space="preserve"> </w:t>
      </w:r>
      <w:r w:rsidRPr="00B5583E">
        <w:rPr>
          <w:rFonts w:ascii="Times New Roman" w:hAnsi="Times New Roman" w:cs="Times New Roman"/>
          <w:sz w:val="24"/>
          <w:szCs w:val="24"/>
        </w:rPr>
        <w:t xml:space="preserve">and </w:t>
      </w:r>
      <w:r w:rsidRPr="00B5583E">
        <w:rPr>
          <w:rFonts w:ascii="Times New Roman" w:hAnsi="Times New Roman" w:cs="Times New Roman"/>
          <w:b/>
          <w:sz w:val="24"/>
          <w:szCs w:val="24"/>
        </w:rPr>
        <w:t>RESOLVED</w:t>
      </w:r>
      <w:r w:rsidRPr="00B5583E">
        <w:rPr>
          <w:rFonts w:ascii="Times New Roman" w:hAnsi="Times New Roman" w:cs="Times New Roman"/>
          <w:sz w:val="24"/>
          <w:szCs w:val="24"/>
        </w:rPr>
        <w:t>:</w:t>
      </w:r>
    </w:p>
    <w:p w14:paraId="37CA7C0B" w14:textId="77777777" w:rsidR="000119D0" w:rsidRDefault="000119D0" w:rsidP="002B0B86">
      <w:pPr>
        <w:pStyle w:val="ListParagraph"/>
        <w:rPr>
          <w:rFonts w:ascii="Times New Roman" w:hAnsi="Times New Roman" w:cs="Times New Roman"/>
          <w:sz w:val="24"/>
          <w:szCs w:val="24"/>
        </w:rPr>
      </w:pPr>
    </w:p>
    <w:p w14:paraId="43D7F44B" w14:textId="1B1C475E" w:rsidR="000119D0" w:rsidRDefault="000119D0" w:rsidP="002B0B86">
      <w:pPr>
        <w:pStyle w:val="ListParagraph"/>
        <w:rPr>
          <w:rFonts w:ascii="Times New Roman" w:hAnsi="Times New Roman" w:cs="Times New Roman"/>
          <w:sz w:val="24"/>
          <w:szCs w:val="24"/>
        </w:rPr>
      </w:pPr>
      <w:r>
        <w:rPr>
          <w:rFonts w:ascii="Times New Roman" w:hAnsi="Times New Roman" w:cs="Times New Roman"/>
          <w:sz w:val="24"/>
          <w:szCs w:val="24"/>
        </w:rPr>
        <w:t xml:space="preserve">“That the Tallaght LAP be made with </w:t>
      </w:r>
      <w:r w:rsidRPr="000119D0">
        <w:rPr>
          <w:rFonts w:ascii="Times New Roman" w:hAnsi="Times New Roman" w:cs="Times New Roman"/>
          <w:b/>
          <w:bCs/>
          <w:sz w:val="24"/>
          <w:szCs w:val="24"/>
        </w:rPr>
        <w:t>Material Alteration No.1</w:t>
      </w:r>
      <w:r>
        <w:rPr>
          <w:rFonts w:ascii="Times New Roman" w:hAnsi="Times New Roman" w:cs="Times New Roman"/>
          <w:sz w:val="24"/>
          <w:szCs w:val="24"/>
        </w:rPr>
        <w:t>”</w:t>
      </w:r>
    </w:p>
    <w:p w14:paraId="0F21351E" w14:textId="77777777" w:rsidR="00DC6BC0" w:rsidRPr="00B5583E" w:rsidRDefault="00DC6BC0" w:rsidP="002B0B86">
      <w:pPr>
        <w:pStyle w:val="ListParagraph"/>
        <w:rPr>
          <w:rFonts w:ascii="Times New Roman" w:hAnsi="Times New Roman" w:cs="Times New Roman"/>
          <w:sz w:val="28"/>
          <w:szCs w:val="28"/>
        </w:rPr>
      </w:pPr>
    </w:p>
    <w:p w14:paraId="32A1B2BA" w14:textId="315A4B26" w:rsidR="00DC6BC0" w:rsidRPr="00B5583E" w:rsidRDefault="00DC6BC0" w:rsidP="00DC6BC0">
      <w:pPr>
        <w:spacing w:line="0" w:lineRule="atLeast"/>
        <w:ind w:left="720"/>
        <w:jc w:val="both"/>
        <w:rPr>
          <w:rFonts w:ascii="Times New Roman" w:hAnsi="Times New Roman" w:cs="Times New Roman"/>
          <w:sz w:val="24"/>
          <w:szCs w:val="24"/>
        </w:rPr>
      </w:pPr>
      <w:r w:rsidRPr="00B5583E">
        <w:rPr>
          <w:rFonts w:ascii="Times New Roman" w:hAnsi="Times New Roman" w:cs="Times New Roman"/>
          <w:sz w:val="24"/>
          <w:szCs w:val="24"/>
        </w:rPr>
        <w:t xml:space="preserve">The Mayor Councillor V. Casserly then called for a roll call vote on Headed item 11 (H11) </w:t>
      </w:r>
      <w:r w:rsidRPr="00DC6BC0">
        <w:rPr>
          <w:rFonts w:ascii="Times New Roman" w:hAnsi="Times New Roman" w:cs="Times New Roman"/>
          <w:b/>
          <w:bCs/>
          <w:sz w:val="24"/>
          <w:szCs w:val="24"/>
        </w:rPr>
        <w:t>Material Alteration No.</w:t>
      </w:r>
      <w:r>
        <w:rPr>
          <w:rFonts w:ascii="Times New Roman" w:hAnsi="Times New Roman" w:cs="Times New Roman"/>
          <w:b/>
          <w:bCs/>
          <w:sz w:val="24"/>
          <w:szCs w:val="24"/>
        </w:rPr>
        <w:t>2</w:t>
      </w:r>
      <w:r w:rsidRPr="00B5583E">
        <w:rPr>
          <w:rFonts w:ascii="Times New Roman" w:hAnsi="Times New Roman" w:cs="Times New Roman"/>
          <w:sz w:val="24"/>
          <w:szCs w:val="24"/>
        </w:rPr>
        <w:t>, the result of which was as follows:</w:t>
      </w:r>
    </w:p>
    <w:p w14:paraId="005254A7" w14:textId="77777777" w:rsidR="00DC6BC0" w:rsidRPr="00B5583E" w:rsidRDefault="00DC6BC0" w:rsidP="00DC6BC0">
      <w:pPr>
        <w:spacing w:line="0" w:lineRule="atLeast"/>
        <w:jc w:val="both"/>
        <w:rPr>
          <w:rFonts w:ascii="Times New Roman" w:hAnsi="Times New Roman" w:cs="Times New Roman"/>
          <w:b/>
          <w:sz w:val="24"/>
          <w:szCs w:val="24"/>
        </w:rPr>
      </w:pPr>
    </w:p>
    <w:p w14:paraId="71863E4A" w14:textId="10D1F030" w:rsidR="00DC6BC0" w:rsidRPr="00B5583E" w:rsidRDefault="00DC6BC0" w:rsidP="00DC6BC0">
      <w:pPr>
        <w:spacing w:line="0" w:lineRule="atLeast"/>
        <w:ind w:firstLine="720"/>
        <w:jc w:val="both"/>
        <w:rPr>
          <w:rFonts w:ascii="Times New Roman" w:hAnsi="Times New Roman" w:cs="Times New Roman"/>
          <w:b/>
          <w:sz w:val="24"/>
          <w:szCs w:val="24"/>
        </w:rPr>
      </w:pPr>
      <w:r w:rsidRPr="00B5583E">
        <w:rPr>
          <w:rFonts w:ascii="Times New Roman" w:hAnsi="Times New Roman" w:cs="Times New Roman"/>
          <w:b/>
          <w:sz w:val="24"/>
          <w:szCs w:val="24"/>
        </w:rPr>
        <w:t>FOR:</w:t>
      </w:r>
      <w:r>
        <w:rPr>
          <w:rFonts w:ascii="Times New Roman" w:hAnsi="Times New Roman" w:cs="Times New Roman"/>
          <w:b/>
          <w:sz w:val="24"/>
          <w:szCs w:val="24"/>
        </w:rPr>
        <w:tab/>
      </w:r>
      <w:r>
        <w:rPr>
          <w:rFonts w:ascii="Times New Roman" w:hAnsi="Times New Roman" w:cs="Times New Roman"/>
          <w:b/>
          <w:sz w:val="24"/>
          <w:szCs w:val="24"/>
        </w:rPr>
        <w:tab/>
      </w:r>
      <w:r w:rsidR="000119D0">
        <w:rPr>
          <w:rFonts w:ascii="Times New Roman" w:hAnsi="Times New Roman" w:cs="Times New Roman"/>
          <w:b/>
          <w:sz w:val="24"/>
          <w:szCs w:val="24"/>
        </w:rPr>
        <w:t xml:space="preserve">33 </w:t>
      </w:r>
      <w:r w:rsidRPr="00B5583E">
        <w:rPr>
          <w:rFonts w:ascii="Times New Roman" w:hAnsi="Times New Roman" w:cs="Times New Roman"/>
          <w:b/>
          <w:sz w:val="24"/>
          <w:szCs w:val="24"/>
        </w:rPr>
        <w:t>(THIRTY-</w:t>
      </w:r>
      <w:r w:rsidR="000119D0">
        <w:rPr>
          <w:rFonts w:ascii="Times New Roman" w:hAnsi="Times New Roman" w:cs="Times New Roman"/>
          <w:b/>
          <w:sz w:val="24"/>
          <w:szCs w:val="24"/>
        </w:rPr>
        <w:t>THREE</w:t>
      </w:r>
      <w:r w:rsidRPr="00B5583E">
        <w:rPr>
          <w:rFonts w:ascii="Times New Roman" w:hAnsi="Times New Roman" w:cs="Times New Roman"/>
          <w:b/>
          <w:sz w:val="24"/>
          <w:szCs w:val="24"/>
        </w:rPr>
        <w:t>)</w:t>
      </w:r>
    </w:p>
    <w:p w14:paraId="4610A2DB" w14:textId="16921F3D" w:rsidR="00DC6BC0" w:rsidRPr="00B5583E" w:rsidRDefault="000119D0" w:rsidP="00DC6BC0">
      <w:pPr>
        <w:spacing w:line="0" w:lineRule="atLeast"/>
        <w:ind w:left="720"/>
        <w:jc w:val="both"/>
        <w:rPr>
          <w:rFonts w:ascii="Times New Roman" w:hAnsi="Times New Roman" w:cs="Times New Roman"/>
          <w:b/>
          <w:color w:val="FF0000"/>
          <w:sz w:val="24"/>
          <w:szCs w:val="24"/>
        </w:rPr>
      </w:pPr>
      <w:r w:rsidRPr="00B5583E">
        <w:rPr>
          <w:rFonts w:ascii="Times New Roman" w:hAnsi="Times New Roman" w:cs="Times New Roman"/>
          <w:b/>
          <w:color w:val="FF0000"/>
          <w:sz w:val="24"/>
          <w:szCs w:val="24"/>
        </w:rPr>
        <w:t xml:space="preserve">Councillors C. Bailey, W. Carey, </w:t>
      </w:r>
      <w:r>
        <w:rPr>
          <w:rFonts w:ascii="Times New Roman" w:hAnsi="Times New Roman" w:cs="Times New Roman"/>
          <w:b/>
          <w:color w:val="FF0000"/>
          <w:sz w:val="24"/>
          <w:szCs w:val="24"/>
        </w:rPr>
        <w:t>V. Casserly, Y. Collins, T. Costello,  M. Duff, L. Dunne, A. Edge, T. Gilligan, P. Gogarty, A. Hayes, P. Holohan, M. Johansson, P. Kavanagh, B. Lawlor, R. McMahon, D. McManus, S. Moynihan, E. Murphy, E. O’Brien, C. O’Byrne, G. O’Connell, C. O’Connor, D. O’Donovan, S. O’Hara, L. O’Toole, B. Pereppadan, W. Priestley, D. Richardson, M. Seery-Kearney, L. Sinclair, F. Timmons, J. Tuffy.</w:t>
      </w:r>
      <w:r w:rsidRPr="00B5583E">
        <w:rPr>
          <w:rFonts w:ascii="Times New Roman" w:hAnsi="Times New Roman" w:cs="Times New Roman"/>
          <w:b/>
          <w:color w:val="FF0000"/>
          <w:sz w:val="24"/>
          <w:szCs w:val="24"/>
        </w:rPr>
        <w:t xml:space="preserve"> </w:t>
      </w:r>
      <w:r w:rsidR="00DC6BC0" w:rsidRPr="00B5583E">
        <w:rPr>
          <w:rFonts w:ascii="Times New Roman" w:hAnsi="Times New Roman" w:cs="Times New Roman"/>
          <w:b/>
          <w:color w:val="FF0000"/>
          <w:sz w:val="24"/>
          <w:szCs w:val="24"/>
        </w:rPr>
        <w:t xml:space="preserve"> </w:t>
      </w:r>
    </w:p>
    <w:p w14:paraId="07448B19" w14:textId="4FC5704B" w:rsidR="00DC6BC0" w:rsidRDefault="00DC6BC0" w:rsidP="00DC6BC0">
      <w:pPr>
        <w:spacing w:line="0" w:lineRule="atLeast"/>
        <w:ind w:firstLine="720"/>
        <w:jc w:val="both"/>
        <w:rPr>
          <w:rFonts w:ascii="Times New Roman" w:hAnsi="Times New Roman" w:cs="Times New Roman"/>
          <w:b/>
          <w:sz w:val="24"/>
          <w:szCs w:val="24"/>
        </w:rPr>
      </w:pPr>
      <w:r w:rsidRPr="00B5583E">
        <w:rPr>
          <w:rFonts w:ascii="Times New Roman" w:hAnsi="Times New Roman" w:cs="Times New Roman"/>
          <w:b/>
          <w:sz w:val="24"/>
          <w:szCs w:val="24"/>
        </w:rPr>
        <w:lastRenderedPageBreak/>
        <w:t>AGAINST:</w:t>
      </w:r>
      <w:r>
        <w:rPr>
          <w:rFonts w:ascii="Times New Roman" w:hAnsi="Times New Roman" w:cs="Times New Roman"/>
          <w:b/>
          <w:sz w:val="24"/>
          <w:szCs w:val="24"/>
        </w:rPr>
        <w:tab/>
      </w:r>
      <w:r w:rsidR="000119D0">
        <w:rPr>
          <w:rFonts w:ascii="Times New Roman" w:hAnsi="Times New Roman" w:cs="Times New Roman"/>
          <w:b/>
          <w:sz w:val="24"/>
          <w:szCs w:val="24"/>
        </w:rPr>
        <w:t>2</w:t>
      </w:r>
      <w:r w:rsidRPr="00B5583E">
        <w:rPr>
          <w:rFonts w:ascii="Times New Roman" w:hAnsi="Times New Roman" w:cs="Times New Roman"/>
          <w:b/>
          <w:sz w:val="24"/>
          <w:szCs w:val="24"/>
        </w:rPr>
        <w:t xml:space="preserve"> </w:t>
      </w:r>
      <w:r w:rsidR="000119D0">
        <w:rPr>
          <w:rFonts w:ascii="Times New Roman" w:hAnsi="Times New Roman" w:cs="Times New Roman"/>
          <w:b/>
          <w:sz w:val="24"/>
          <w:szCs w:val="24"/>
        </w:rPr>
        <w:t>(TWO)</w:t>
      </w:r>
    </w:p>
    <w:p w14:paraId="6471D971" w14:textId="23589916" w:rsidR="000119D0" w:rsidRPr="00B5583E" w:rsidRDefault="000119D0" w:rsidP="00DC6BC0">
      <w:pPr>
        <w:spacing w:line="0" w:lineRule="atLeast"/>
        <w:ind w:firstLine="720"/>
        <w:jc w:val="both"/>
        <w:rPr>
          <w:rFonts w:ascii="Times New Roman" w:hAnsi="Times New Roman" w:cs="Times New Roman"/>
          <w:b/>
          <w:sz w:val="24"/>
          <w:szCs w:val="24"/>
        </w:rPr>
      </w:pPr>
      <w:r w:rsidRPr="000119D0">
        <w:rPr>
          <w:rFonts w:ascii="Times New Roman" w:hAnsi="Times New Roman" w:cs="Times New Roman"/>
          <w:b/>
          <w:color w:val="FF0000"/>
          <w:sz w:val="24"/>
          <w:szCs w:val="24"/>
        </w:rPr>
        <w:t>Councillors S. Fay, K. Mahon</w:t>
      </w:r>
      <w:r>
        <w:rPr>
          <w:rFonts w:ascii="Times New Roman" w:hAnsi="Times New Roman" w:cs="Times New Roman"/>
          <w:b/>
          <w:color w:val="FF0000"/>
          <w:sz w:val="24"/>
          <w:szCs w:val="24"/>
        </w:rPr>
        <w:t>.</w:t>
      </w:r>
    </w:p>
    <w:p w14:paraId="631F07A6" w14:textId="1CF478DB" w:rsidR="00DC6BC0" w:rsidRDefault="00DC6BC0" w:rsidP="00DC6BC0">
      <w:pPr>
        <w:spacing w:line="0" w:lineRule="atLeast"/>
        <w:ind w:firstLine="720"/>
        <w:jc w:val="both"/>
        <w:rPr>
          <w:rFonts w:ascii="Times New Roman" w:hAnsi="Times New Roman" w:cs="Times New Roman"/>
          <w:b/>
          <w:sz w:val="24"/>
          <w:szCs w:val="24"/>
        </w:rPr>
      </w:pPr>
      <w:r w:rsidRPr="00B5583E">
        <w:rPr>
          <w:rFonts w:ascii="Times New Roman" w:hAnsi="Times New Roman" w:cs="Times New Roman"/>
          <w:b/>
          <w:sz w:val="24"/>
          <w:szCs w:val="24"/>
        </w:rPr>
        <w:t>ABSTAIN:</w:t>
      </w:r>
      <w:r>
        <w:rPr>
          <w:rFonts w:ascii="Times New Roman" w:hAnsi="Times New Roman" w:cs="Times New Roman"/>
          <w:b/>
          <w:sz w:val="24"/>
          <w:szCs w:val="24"/>
        </w:rPr>
        <w:tab/>
      </w:r>
      <w:r w:rsidRPr="00B5583E">
        <w:rPr>
          <w:rFonts w:ascii="Times New Roman" w:hAnsi="Times New Roman" w:cs="Times New Roman"/>
          <w:b/>
          <w:sz w:val="24"/>
          <w:szCs w:val="24"/>
        </w:rPr>
        <w:t>0 (NONE)</w:t>
      </w:r>
    </w:p>
    <w:p w14:paraId="018B7E25" w14:textId="77777777" w:rsidR="00C1759F" w:rsidRDefault="00C1759F" w:rsidP="00C1759F">
      <w:pPr>
        <w:pStyle w:val="ListParagraph"/>
        <w:rPr>
          <w:rFonts w:ascii="Times New Roman" w:hAnsi="Times New Roman" w:cs="Times New Roman"/>
          <w:sz w:val="24"/>
          <w:szCs w:val="24"/>
        </w:rPr>
      </w:pPr>
      <w:r w:rsidRPr="00B5583E">
        <w:rPr>
          <w:rFonts w:ascii="Times New Roman" w:hAnsi="Times New Roman" w:cs="Times New Roman"/>
          <w:sz w:val="24"/>
          <w:szCs w:val="24"/>
        </w:rPr>
        <w:t xml:space="preserve">In view of the outcome of the roll call vote it was proposed by Councillor V. Casserly, seconded by Councillor </w:t>
      </w:r>
      <w:r>
        <w:rPr>
          <w:rFonts w:ascii="Times New Roman" w:hAnsi="Times New Roman" w:cs="Times New Roman"/>
          <w:sz w:val="24"/>
          <w:szCs w:val="24"/>
        </w:rPr>
        <w:t>T. Gilligan</w:t>
      </w:r>
      <w:r w:rsidRPr="00B5583E">
        <w:rPr>
          <w:rFonts w:ascii="Times New Roman" w:hAnsi="Times New Roman" w:cs="Times New Roman"/>
          <w:color w:val="FF0000"/>
          <w:sz w:val="24"/>
          <w:szCs w:val="24"/>
        </w:rPr>
        <w:t xml:space="preserve"> </w:t>
      </w:r>
      <w:r w:rsidRPr="00B5583E">
        <w:rPr>
          <w:rFonts w:ascii="Times New Roman" w:hAnsi="Times New Roman" w:cs="Times New Roman"/>
          <w:sz w:val="24"/>
          <w:szCs w:val="24"/>
        </w:rPr>
        <w:t xml:space="preserve">and </w:t>
      </w:r>
      <w:r w:rsidRPr="00B5583E">
        <w:rPr>
          <w:rFonts w:ascii="Times New Roman" w:hAnsi="Times New Roman" w:cs="Times New Roman"/>
          <w:b/>
          <w:sz w:val="24"/>
          <w:szCs w:val="24"/>
        </w:rPr>
        <w:t>RESOLVED</w:t>
      </w:r>
      <w:r w:rsidRPr="00B5583E">
        <w:rPr>
          <w:rFonts w:ascii="Times New Roman" w:hAnsi="Times New Roman" w:cs="Times New Roman"/>
          <w:sz w:val="24"/>
          <w:szCs w:val="24"/>
        </w:rPr>
        <w:t>:</w:t>
      </w:r>
    </w:p>
    <w:p w14:paraId="5F731074" w14:textId="77777777" w:rsidR="00C1759F" w:rsidRDefault="00C1759F" w:rsidP="00C1759F">
      <w:pPr>
        <w:pStyle w:val="ListParagraph"/>
        <w:rPr>
          <w:rFonts w:ascii="Times New Roman" w:hAnsi="Times New Roman" w:cs="Times New Roman"/>
          <w:sz w:val="24"/>
          <w:szCs w:val="24"/>
        </w:rPr>
      </w:pPr>
    </w:p>
    <w:p w14:paraId="5C4B2920" w14:textId="1E94F7A2" w:rsidR="00C1759F" w:rsidRDefault="00C1759F" w:rsidP="00C1759F">
      <w:pPr>
        <w:pStyle w:val="ListParagraph"/>
        <w:rPr>
          <w:rFonts w:ascii="Times New Roman" w:hAnsi="Times New Roman" w:cs="Times New Roman"/>
          <w:sz w:val="24"/>
          <w:szCs w:val="24"/>
        </w:rPr>
      </w:pPr>
      <w:r>
        <w:rPr>
          <w:rFonts w:ascii="Times New Roman" w:hAnsi="Times New Roman" w:cs="Times New Roman"/>
          <w:sz w:val="24"/>
          <w:szCs w:val="24"/>
        </w:rPr>
        <w:t xml:space="preserve">“That the Tallaght LAP be made with </w:t>
      </w:r>
      <w:r w:rsidRPr="000119D0">
        <w:rPr>
          <w:rFonts w:ascii="Times New Roman" w:hAnsi="Times New Roman" w:cs="Times New Roman"/>
          <w:b/>
          <w:bCs/>
          <w:sz w:val="24"/>
          <w:szCs w:val="24"/>
        </w:rPr>
        <w:t>Material Alteration No.</w:t>
      </w:r>
      <w:r>
        <w:rPr>
          <w:rFonts w:ascii="Times New Roman" w:hAnsi="Times New Roman" w:cs="Times New Roman"/>
          <w:b/>
          <w:bCs/>
          <w:sz w:val="24"/>
          <w:szCs w:val="24"/>
        </w:rPr>
        <w:t>2</w:t>
      </w:r>
      <w:r>
        <w:rPr>
          <w:rFonts w:ascii="Times New Roman" w:hAnsi="Times New Roman" w:cs="Times New Roman"/>
          <w:sz w:val="24"/>
          <w:szCs w:val="24"/>
        </w:rPr>
        <w:t>”</w:t>
      </w:r>
    </w:p>
    <w:p w14:paraId="44D4A4FB" w14:textId="77777777" w:rsidR="00E41A21" w:rsidRDefault="00E41A21" w:rsidP="00C1759F">
      <w:pPr>
        <w:spacing w:line="0" w:lineRule="atLeast"/>
        <w:ind w:left="720"/>
        <w:jc w:val="both"/>
        <w:rPr>
          <w:rFonts w:ascii="Times New Roman" w:hAnsi="Times New Roman" w:cs="Times New Roman"/>
          <w:sz w:val="24"/>
          <w:szCs w:val="24"/>
        </w:rPr>
      </w:pPr>
    </w:p>
    <w:p w14:paraId="0E9A711C" w14:textId="55FC22EC" w:rsidR="00C1759F" w:rsidRPr="00B5583E" w:rsidRDefault="00C1759F" w:rsidP="00C1759F">
      <w:pPr>
        <w:spacing w:line="0" w:lineRule="atLeast"/>
        <w:ind w:left="720"/>
        <w:jc w:val="both"/>
        <w:rPr>
          <w:rFonts w:ascii="Times New Roman" w:hAnsi="Times New Roman" w:cs="Times New Roman"/>
          <w:sz w:val="24"/>
          <w:szCs w:val="24"/>
        </w:rPr>
      </w:pPr>
      <w:r w:rsidRPr="00B5583E">
        <w:rPr>
          <w:rFonts w:ascii="Times New Roman" w:hAnsi="Times New Roman" w:cs="Times New Roman"/>
          <w:sz w:val="24"/>
          <w:szCs w:val="24"/>
        </w:rPr>
        <w:t xml:space="preserve">The Mayor Councillor V. Casserly then called for a roll call vote on Headed item 11 (H11) </w:t>
      </w:r>
      <w:r w:rsidRPr="00DC6BC0">
        <w:rPr>
          <w:rFonts w:ascii="Times New Roman" w:hAnsi="Times New Roman" w:cs="Times New Roman"/>
          <w:b/>
          <w:bCs/>
          <w:sz w:val="24"/>
          <w:szCs w:val="24"/>
        </w:rPr>
        <w:t>Material Alteration No.</w:t>
      </w:r>
      <w:r>
        <w:rPr>
          <w:rFonts w:ascii="Times New Roman" w:hAnsi="Times New Roman" w:cs="Times New Roman"/>
          <w:b/>
          <w:bCs/>
          <w:sz w:val="24"/>
          <w:szCs w:val="24"/>
        </w:rPr>
        <w:t>3</w:t>
      </w:r>
      <w:r w:rsidRPr="00B5583E">
        <w:rPr>
          <w:rFonts w:ascii="Times New Roman" w:hAnsi="Times New Roman" w:cs="Times New Roman"/>
          <w:sz w:val="24"/>
          <w:szCs w:val="24"/>
        </w:rPr>
        <w:t>, the result of which was as follows:</w:t>
      </w:r>
    </w:p>
    <w:p w14:paraId="419FB1D1" w14:textId="3F94E3BC" w:rsidR="00C1759F" w:rsidRPr="00B5583E" w:rsidRDefault="00C1759F" w:rsidP="00C1759F">
      <w:pPr>
        <w:spacing w:line="0" w:lineRule="atLeast"/>
        <w:ind w:firstLine="720"/>
        <w:jc w:val="both"/>
        <w:rPr>
          <w:rFonts w:ascii="Times New Roman" w:hAnsi="Times New Roman" w:cs="Times New Roman"/>
          <w:b/>
          <w:sz w:val="24"/>
          <w:szCs w:val="24"/>
        </w:rPr>
      </w:pPr>
      <w:r w:rsidRPr="00B5583E">
        <w:rPr>
          <w:rFonts w:ascii="Times New Roman" w:hAnsi="Times New Roman" w:cs="Times New Roman"/>
          <w:b/>
          <w:sz w:val="24"/>
          <w:szCs w:val="24"/>
        </w:rPr>
        <w:t>FOR:</w:t>
      </w:r>
      <w:r>
        <w:rPr>
          <w:rFonts w:ascii="Times New Roman" w:hAnsi="Times New Roman" w:cs="Times New Roman"/>
          <w:b/>
          <w:sz w:val="24"/>
          <w:szCs w:val="24"/>
        </w:rPr>
        <w:tab/>
      </w:r>
      <w:r>
        <w:rPr>
          <w:rFonts w:ascii="Times New Roman" w:hAnsi="Times New Roman" w:cs="Times New Roman"/>
          <w:b/>
          <w:sz w:val="24"/>
          <w:szCs w:val="24"/>
        </w:rPr>
        <w:tab/>
        <w:t xml:space="preserve">11 </w:t>
      </w:r>
      <w:r w:rsidRPr="00B5583E">
        <w:rPr>
          <w:rFonts w:ascii="Times New Roman" w:hAnsi="Times New Roman" w:cs="Times New Roman"/>
          <w:b/>
          <w:sz w:val="24"/>
          <w:szCs w:val="24"/>
        </w:rPr>
        <w:t>(</w:t>
      </w:r>
      <w:r>
        <w:rPr>
          <w:rFonts w:ascii="Times New Roman" w:hAnsi="Times New Roman" w:cs="Times New Roman"/>
          <w:b/>
          <w:sz w:val="24"/>
          <w:szCs w:val="24"/>
        </w:rPr>
        <w:t>ELEVEN</w:t>
      </w:r>
      <w:r w:rsidRPr="00B5583E">
        <w:rPr>
          <w:rFonts w:ascii="Times New Roman" w:hAnsi="Times New Roman" w:cs="Times New Roman"/>
          <w:b/>
          <w:sz w:val="24"/>
          <w:szCs w:val="24"/>
        </w:rPr>
        <w:t>)</w:t>
      </w:r>
    </w:p>
    <w:p w14:paraId="26757791" w14:textId="232829A4" w:rsidR="00C1759F" w:rsidRPr="00B5583E" w:rsidRDefault="00C1759F" w:rsidP="00C1759F">
      <w:pPr>
        <w:spacing w:line="0" w:lineRule="atLeast"/>
        <w:ind w:left="720"/>
        <w:jc w:val="both"/>
        <w:rPr>
          <w:rFonts w:ascii="Times New Roman" w:hAnsi="Times New Roman" w:cs="Times New Roman"/>
          <w:b/>
          <w:color w:val="FF0000"/>
          <w:sz w:val="24"/>
          <w:szCs w:val="24"/>
        </w:rPr>
      </w:pPr>
      <w:r w:rsidRPr="00B5583E">
        <w:rPr>
          <w:rFonts w:ascii="Times New Roman" w:hAnsi="Times New Roman" w:cs="Times New Roman"/>
          <w:b/>
          <w:color w:val="FF0000"/>
          <w:sz w:val="24"/>
          <w:szCs w:val="24"/>
        </w:rPr>
        <w:t>Councillors</w:t>
      </w:r>
      <w:r>
        <w:rPr>
          <w:rFonts w:ascii="Times New Roman" w:hAnsi="Times New Roman" w:cs="Times New Roman"/>
          <w:b/>
          <w:color w:val="FF0000"/>
          <w:sz w:val="24"/>
          <w:szCs w:val="24"/>
        </w:rPr>
        <w:t xml:space="preserve"> </w:t>
      </w:r>
      <w:r w:rsidRPr="00B5583E">
        <w:rPr>
          <w:rFonts w:ascii="Times New Roman" w:hAnsi="Times New Roman" w:cs="Times New Roman"/>
          <w:b/>
          <w:color w:val="FF0000"/>
          <w:sz w:val="24"/>
          <w:szCs w:val="24"/>
        </w:rPr>
        <w:t xml:space="preserve">W. Carey, </w:t>
      </w:r>
      <w:r>
        <w:rPr>
          <w:rFonts w:ascii="Times New Roman" w:hAnsi="Times New Roman" w:cs="Times New Roman"/>
          <w:b/>
          <w:color w:val="FF0000"/>
          <w:sz w:val="24"/>
          <w:szCs w:val="24"/>
        </w:rPr>
        <w:t>V. Casserly, P. Gogarty,</w:t>
      </w:r>
      <w:r w:rsidRPr="00C1759F">
        <w:rPr>
          <w:rFonts w:ascii="Times New Roman" w:hAnsi="Times New Roman" w:cs="Times New Roman"/>
          <w:b/>
          <w:color w:val="FF0000"/>
          <w:sz w:val="24"/>
          <w:szCs w:val="24"/>
        </w:rPr>
        <w:t xml:space="preserve"> </w:t>
      </w:r>
      <w:r>
        <w:rPr>
          <w:rFonts w:ascii="Times New Roman" w:hAnsi="Times New Roman" w:cs="Times New Roman"/>
          <w:b/>
          <w:color w:val="FF0000"/>
          <w:sz w:val="24"/>
          <w:szCs w:val="24"/>
        </w:rPr>
        <w:t>B. Lawlor,</w:t>
      </w:r>
      <w:r w:rsidRPr="00C1759F">
        <w:rPr>
          <w:rFonts w:ascii="Times New Roman" w:hAnsi="Times New Roman" w:cs="Times New Roman"/>
          <w:b/>
          <w:color w:val="FF0000"/>
          <w:sz w:val="24"/>
          <w:szCs w:val="24"/>
        </w:rPr>
        <w:t xml:space="preserve"> </w:t>
      </w:r>
      <w:r>
        <w:rPr>
          <w:rFonts w:ascii="Times New Roman" w:hAnsi="Times New Roman" w:cs="Times New Roman"/>
          <w:b/>
          <w:color w:val="FF0000"/>
          <w:sz w:val="24"/>
          <w:szCs w:val="24"/>
        </w:rPr>
        <w:t>D. McManus, G. O’Connell,</w:t>
      </w:r>
      <w:r w:rsidRPr="00C1759F">
        <w:rPr>
          <w:rFonts w:ascii="Times New Roman" w:hAnsi="Times New Roman" w:cs="Times New Roman"/>
          <w:b/>
          <w:color w:val="FF0000"/>
          <w:sz w:val="24"/>
          <w:szCs w:val="24"/>
        </w:rPr>
        <w:t xml:space="preserve"> </w:t>
      </w:r>
      <w:r>
        <w:rPr>
          <w:rFonts w:ascii="Times New Roman" w:hAnsi="Times New Roman" w:cs="Times New Roman"/>
          <w:b/>
          <w:color w:val="FF0000"/>
          <w:sz w:val="24"/>
          <w:szCs w:val="24"/>
        </w:rPr>
        <w:t>S. O’Hara, L. O’Toole, B. Pereppadan, M. Seery-Kearney, J. Tuffy.</w:t>
      </w:r>
      <w:r w:rsidRPr="00B5583E">
        <w:rPr>
          <w:rFonts w:ascii="Times New Roman" w:hAnsi="Times New Roman" w:cs="Times New Roman"/>
          <w:b/>
          <w:color w:val="FF0000"/>
          <w:sz w:val="24"/>
          <w:szCs w:val="24"/>
        </w:rPr>
        <w:t xml:space="preserve">  </w:t>
      </w:r>
    </w:p>
    <w:p w14:paraId="0378CAF3" w14:textId="48E03620" w:rsidR="00C1759F" w:rsidRDefault="00C1759F" w:rsidP="00C1759F">
      <w:pPr>
        <w:spacing w:line="0" w:lineRule="atLeast"/>
        <w:ind w:firstLine="720"/>
        <w:jc w:val="both"/>
        <w:rPr>
          <w:rFonts w:ascii="Times New Roman" w:hAnsi="Times New Roman" w:cs="Times New Roman"/>
          <w:b/>
          <w:sz w:val="24"/>
          <w:szCs w:val="24"/>
        </w:rPr>
      </w:pPr>
      <w:r w:rsidRPr="00B5583E">
        <w:rPr>
          <w:rFonts w:ascii="Times New Roman" w:hAnsi="Times New Roman" w:cs="Times New Roman"/>
          <w:b/>
          <w:sz w:val="24"/>
          <w:szCs w:val="24"/>
        </w:rPr>
        <w:t>AGAINST:</w:t>
      </w:r>
      <w:r>
        <w:rPr>
          <w:rFonts w:ascii="Times New Roman" w:hAnsi="Times New Roman" w:cs="Times New Roman"/>
          <w:b/>
          <w:sz w:val="24"/>
          <w:szCs w:val="24"/>
        </w:rPr>
        <w:tab/>
        <w:t>23</w:t>
      </w:r>
      <w:r w:rsidRPr="00B5583E">
        <w:rPr>
          <w:rFonts w:ascii="Times New Roman" w:hAnsi="Times New Roman" w:cs="Times New Roman"/>
          <w:b/>
          <w:sz w:val="24"/>
          <w:szCs w:val="24"/>
        </w:rPr>
        <w:t xml:space="preserve"> </w:t>
      </w:r>
      <w:r>
        <w:rPr>
          <w:rFonts w:ascii="Times New Roman" w:hAnsi="Times New Roman" w:cs="Times New Roman"/>
          <w:b/>
          <w:sz w:val="24"/>
          <w:szCs w:val="24"/>
        </w:rPr>
        <w:t>(TWENTY-THREE)</w:t>
      </w:r>
    </w:p>
    <w:p w14:paraId="71B64348" w14:textId="5341EAAC" w:rsidR="00C1759F" w:rsidRPr="00B5583E" w:rsidRDefault="00C1759F" w:rsidP="00C1759F">
      <w:pPr>
        <w:spacing w:line="0" w:lineRule="atLeast"/>
        <w:ind w:left="720"/>
        <w:jc w:val="both"/>
        <w:rPr>
          <w:rFonts w:ascii="Times New Roman" w:hAnsi="Times New Roman" w:cs="Times New Roman"/>
          <w:b/>
          <w:color w:val="FF0000"/>
          <w:sz w:val="24"/>
          <w:szCs w:val="24"/>
        </w:rPr>
      </w:pPr>
      <w:r w:rsidRPr="00B5583E">
        <w:rPr>
          <w:rFonts w:ascii="Times New Roman" w:hAnsi="Times New Roman" w:cs="Times New Roman"/>
          <w:b/>
          <w:color w:val="FF0000"/>
          <w:sz w:val="24"/>
          <w:szCs w:val="24"/>
        </w:rPr>
        <w:t xml:space="preserve">Councillors C. Bailey, </w:t>
      </w:r>
      <w:r>
        <w:rPr>
          <w:rFonts w:ascii="Times New Roman" w:hAnsi="Times New Roman" w:cs="Times New Roman"/>
          <w:b/>
          <w:color w:val="FF0000"/>
          <w:sz w:val="24"/>
          <w:szCs w:val="24"/>
        </w:rPr>
        <w:t>Y. Collins, T. Costello,  M. Duff, L. Dunne, A. Edge, S. Fay, T. Gilligan, A. Hayes, M. Johansson, P. Kavanagh, K. Mahon, R. McMahon, S. Moynihan, E. Murphy, E. O’Brien, C. O’Byrne, C. O’Connor, D. O’Donovan, W. Priestley, D. Richardson, L. Sinclair, F. Timmons.</w:t>
      </w:r>
      <w:r w:rsidRPr="00B5583E">
        <w:rPr>
          <w:rFonts w:ascii="Times New Roman" w:hAnsi="Times New Roman" w:cs="Times New Roman"/>
          <w:b/>
          <w:color w:val="FF0000"/>
          <w:sz w:val="24"/>
          <w:szCs w:val="24"/>
        </w:rPr>
        <w:t xml:space="preserve"> </w:t>
      </w:r>
    </w:p>
    <w:p w14:paraId="3A454CCF" w14:textId="77777777" w:rsidR="00C1759F" w:rsidRDefault="00C1759F" w:rsidP="00C1759F">
      <w:pPr>
        <w:spacing w:line="0" w:lineRule="atLeast"/>
        <w:ind w:firstLine="720"/>
        <w:jc w:val="both"/>
        <w:rPr>
          <w:rFonts w:ascii="Times New Roman" w:hAnsi="Times New Roman" w:cs="Times New Roman"/>
          <w:b/>
          <w:sz w:val="24"/>
          <w:szCs w:val="24"/>
        </w:rPr>
      </w:pPr>
      <w:r w:rsidRPr="00B5583E">
        <w:rPr>
          <w:rFonts w:ascii="Times New Roman" w:hAnsi="Times New Roman" w:cs="Times New Roman"/>
          <w:b/>
          <w:sz w:val="24"/>
          <w:szCs w:val="24"/>
        </w:rPr>
        <w:t>ABSTAIN:</w:t>
      </w:r>
      <w:r>
        <w:rPr>
          <w:rFonts w:ascii="Times New Roman" w:hAnsi="Times New Roman" w:cs="Times New Roman"/>
          <w:b/>
          <w:sz w:val="24"/>
          <w:szCs w:val="24"/>
        </w:rPr>
        <w:tab/>
      </w:r>
      <w:r w:rsidRPr="00B5583E">
        <w:rPr>
          <w:rFonts w:ascii="Times New Roman" w:hAnsi="Times New Roman" w:cs="Times New Roman"/>
          <w:b/>
          <w:sz w:val="24"/>
          <w:szCs w:val="24"/>
        </w:rPr>
        <w:t>0 (NONE)</w:t>
      </w:r>
    </w:p>
    <w:p w14:paraId="0FA083F5" w14:textId="77777777" w:rsidR="00C1759F" w:rsidRDefault="00C1759F" w:rsidP="00C1759F">
      <w:pPr>
        <w:pStyle w:val="ListParagraph"/>
        <w:rPr>
          <w:rFonts w:ascii="Times New Roman" w:hAnsi="Times New Roman" w:cs="Times New Roman"/>
          <w:sz w:val="24"/>
          <w:szCs w:val="24"/>
        </w:rPr>
      </w:pPr>
      <w:r w:rsidRPr="00B5583E">
        <w:rPr>
          <w:rFonts w:ascii="Times New Roman" w:hAnsi="Times New Roman" w:cs="Times New Roman"/>
          <w:sz w:val="24"/>
          <w:szCs w:val="24"/>
        </w:rPr>
        <w:t xml:space="preserve">In view of the outcome of the roll call vote it was proposed by Councillor V. Casserly, seconded by Councillor </w:t>
      </w:r>
      <w:r>
        <w:rPr>
          <w:rFonts w:ascii="Times New Roman" w:hAnsi="Times New Roman" w:cs="Times New Roman"/>
          <w:sz w:val="24"/>
          <w:szCs w:val="24"/>
        </w:rPr>
        <w:t>T. Gilligan</w:t>
      </w:r>
      <w:r w:rsidRPr="00B5583E">
        <w:rPr>
          <w:rFonts w:ascii="Times New Roman" w:hAnsi="Times New Roman" w:cs="Times New Roman"/>
          <w:color w:val="FF0000"/>
          <w:sz w:val="24"/>
          <w:szCs w:val="24"/>
        </w:rPr>
        <w:t xml:space="preserve"> </w:t>
      </w:r>
      <w:r w:rsidRPr="00B5583E">
        <w:rPr>
          <w:rFonts w:ascii="Times New Roman" w:hAnsi="Times New Roman" w:cs="Times New Roman"/>
          <w:sz w:val="24"/>
          <w:szCs w:val="24"/>
        </w:rPr>
        <w:t xml:space="preserve">and </w:t>
      </w:r>
      <w:r w:rsidRPr="00B5583E">
        <w:rPr>
          <w:rFonts w:ascii="Times New Roman" w:hAnsi="Times New Roman" w:cs="Times New Roman"/>
          <w:b/>
          <w:sz w:val="24"/>
          <w:szCs w:val="24"/>
        </w:rPr>
        <w:t>RESOLVED</w:t>
      </w:r>
      <w:r w:rsidRPr="00B5583E">
        <w:rPr>
          <w:rFonts w:ascii="Times New Roman" w:hAnsi="Times New Roman" w:cs="Times New Roman"/>
          <w:sz w:val="24"/>
          <w:szCs w:val="24"/>
        </w:rPr>
        <w:t>:</w:t>
      </w:r>
    </w:p>
    <w:p w14:paraId="1BF310EB" w14:textId="77777777" w:rsidR="00C1759F" w:rsidRDefault="00C1759F" w:rsidP="00C1759F">
      <w:pPr>
        <w:pStyle w:val="ListParagraph"/>
        <w:rPr>
          <w:rFonts w:ascii="Times New Roman" w:hAnsi="Times New Roman" w:cs="Times New Roman"/>
          <w:sz w:val="24"/>
          <w:szCs w:val="24"/>
        </w:rPr>
      </w:pPr>
    </w:p>
    <w:p w14:paraId="56DCC2B7" w14:textId="13E040F7" w:rsidR="00C1759F" w:rsidRDefault="00C1759F" w:rsidP="00C1759F">
      <w:pPr>
        <w:pStyle w:val="ListParagraph"/>
        <w:rPr>
          <w:rFonts w:ascii="Times New Roman" w:hAnsi="Times New Roman" w:cs="Times New Roman"/>
          <w:sz w:val="24"/>
          <w:szCs w:val="24"/>
        </w:rPr>
      </w:pPr>
      <w:r>
        <w:rPr>
          <w:rFonts w:ascii="Times New Roman" w:hAnsi="Times New Roman" w:cs="Times New Roman"/>
          <w:sz w:val="24"/>
          <w:szCs w:val="24"/>
        </w:rPr>
        <w:t xml:space="preserve">“That the Tallaght LAP be made </w:t>
      </w:r>
      <w:r w:rsidRPr="00C1759F">
        <w:rPr>
          <w:rFonts w:ascii="Times New Roman" w:hAnsi="Times New Roman" w:cs="Times New Roman"/>
          <w:b/>
          <w:bCs/>
          <w:sz w:val="24"/>
          <w:szCs w:val="24"/>
        </w:rPr>
        <w:t>WITHOUT</w:t>
      </w:r>
      <w:r>
        <w:rPr>
          <w:rFonts w:ascii="Times New Roman" w:hAnsi="Times New Roman" w:cs="Times New Roman"/>
          <w:sz w:val="24"/>
          <w:szCs w:val="24"/>
        </w:rPr>
        <w:t xml:space="preserve"> </w:t>
      </w:r>
      <w:r w:rsidRPr="000119D0">
        <w:rPr>
          <w:rFonts w:ascii="Times New Roman" w:hAnsi="Times New Roman" w:cs="Times New Roman"/>
          <w:b/>
          <w:bCs/>
          <w:sz w:val="24"/>
          <w:szCs w:val="24"/>
        </w:rPr>
        <w:t>Material Alteration No.</w:t>
      </w:r>
      <w:r w:rsidR="00291E93">
        <w:rPr>
          <w:rFonts w:ascii="Times New Roman" w:hAnsi="Times New Roman" w:cs="Times New Roman"/>
          <w:b/>
          <w:bCs/>
          <w:sz w:val="24"/>
          <w:szCs w:val="24"/>
        </w:rPr>
        <w:t>3</w:t>
      </w:r>
      <w:r>
        <w:rPr>
          <w:rFonts w:ascii="Times New Roman" w:hAnsi="Times New Roman" w:cs="Times New Roman"/>
          <w:sz w:val="24"/>
          <w:szCs w:val="24"/>
        </w:rPr>
        <w:t>”</w:t>
      </w:r>
    </w:p>
    <w:p w14:paraId="1D28FCE7" w14:textId="7218BBFC" w:rsidR="00D25B65" w:rsidRDefault="00D25B65" w:rsidP="00C1759F">
      <w:pPr>
        <w:pStyle w:val="ListParagraph"/>
        <w:rPr>
          <w:rFonts w:ascii="Times New Roman" w:hAnsi="Times New Roman" w:cs="Times New Roman"/>
          <w:sz w:val="24"/>
          <w:szCs w:val="24"/>
        </w:rPr>
      </w:pPr>
    </w:p>
    <w:p w14:paraId="46F804D7" w14:textId="77777777" w:rsidR="00D25B65" w:rsidRDefault="00D25B65" w:rsidP="00C1759F">
      <w:pPr>
        <w:pStyle w:val="ListParagraph"/>
        <w:rPr>
          <w:rFonts w:ascii="Times New Roman" w:hAnsi="Times New Roman" w:cs="Times New Roman"/>
          <w:sz w:val="24"/>
          <w:szCs w:val="24"/>
        </w:rPr>
      </w:pPr>
    </w:p>
    <w:p w14:paraId="2072470C" w14:textId="77777777" w:rsidR="00D25B65" w:rsidRPr="00B5583E" w:rsidRDefault="00D25B65" w:rsidP="00D25B65">
      <w:pPr>
        <w:spacing w:line="0" w:lineRule="atLeast"/>
        <w:ind w:left="720"/>
        <w:jc w:val="both"/>
        <w:rPr>
          <w:rFonts w:ascii="Times New Roman" w:hAnsi="Times New Roman" w:cs="Times New Roman"/>
          <w:sz w:val="24"/>
          <w:szCs w:val="24"/>
        </w:rPr>
      </w:pPr>
      <w:r w:rsidRPr="00B5583E">
        <w:rPr>
          <w:rFonts w:ascii="Times New Roman" w:hAnsi="Times New Roman" w:cs="Times New Roman"/>
          <w:sz w:val="24"/>
          <w:szCs w:val="24"/>
        </w:rPr>
        <w:t xml:space="preserve">The Mayor Councillor V. Casserly then called for a roll call vote on Headed item 11 (H11) </w:t>
      </w:r>
      <w:r w:rsidRPr="00DC6BC0">
        <w:rPr>
          <w:rFonts w:ascii="Times New Roman" w:hAnsi="Times New Roman" w:cs="Times New Roman"/>
          <w:b/>
          <w:bCs/>
          <w:sz w:val="24"/>
          <w:szCs w:val="24"/>
        </w:rPr>
        <w:t>Material Alteration No.</w:t>
      </w:r>
      <w:r>
        <w:rPr>
          <w:rFonts w:ascii="Times New Roman" w:hAnsi="Times New Roman" w:cs="Times New Roman"/>
          <w:b/>
          <w:bCs/>
          <w:sz w:val="24"/>
          <w:szCs w:val="24"/>
        </w:rPr>
        <w:t>4</w:t>
      </w:r>
      <w:r w:rsidRPr="00B5583E">
        <w:rPr>
          <w:rFonts w:ascii="Times New Roman" w:hAnsi="Times New Roman" w:cs="Times New Roman"/>
          <w:sz w:val="24"/>
          <w:szCs w:val="24"/>
        </w:rPr>
        <w:t>, the result of which was as follows:</w:t>
      </w:r>
    </w:p>
    <w:p w14:paraId="5B1C6402" w14:textId="77777777" w:rsidR="00D25B65" w:rsidRPr="00B5583E" w:rsidRDefault="00D25B65" w:rsidP="00D25B65">
      <w:pPr>
        <w:spacing w:line="0" w:lineRule="atLeast"/>
        <w:jc w:val="both"/>
        <w:rPr>
          <w:rFonts w:ascii="Times New Roman" w:hAnsi="Times New Roman" w:cs="Times New Roman"/>
          <w:b/>
          <w:sz w:val="24"/>
          <w:szCs w:val="24"/>
        </w:rPr>
      </w:pPr>
    </w:p>
    <w:p w14:paraId="6B3599F5" w14:textId="77777777" w:rsidR="00D25B65" w:rsidRPr="00B5583E" w:rsidRDefault="00D25B65" w:rsidP="00D25B65">
      <w:pPr>
        <w:spacing w:line="0" w:lineRule="atLeast"/>
        <w:ind w:firstLine="720"/>
        <w:jc w:val="both"/>
        <w:rPr>
          <w:rFonts w:ascii="Times New Roman" w:hAnsi="Times New Roman" w:cs="Times New Roman"/>
          <w:b/>
          <w:sz w:val="24"/>
          <w:szCs w:val="24"/>
        </w:rPr>
      </w:pPr>
      <w:r w:rsidRPr="00B5583E">
        <w:rPr>
          <w:rFonts w:ascii="Times New Roman" w:hAnsi="Times New Roman" w:cs="Times New Roman"/>
          <w:b/>
          <w:sz w:val="24"/>
          <w:szCs w:val="24"/>
        </w:rPr>
        <w:t>FOR:</w:t>
      </w:r>
      <w:r>
        <w:rPr>
          <w:rFonts w:ascii="Times New Roman" w:hAnsi="Times New Roman" w:cs="Times New Roman"/>
          <w:b/>
          <w:sz w:val="24"/>
          <w:szCs w:val="24"/>
        </w:rPr>
        <w:tab/>
      </w:r>
      <w:r>
        <w:rPr>
          <w:rFonts w:ascii="Times New Roman" w:hAnsi="Times New Roman" w:cs="Times New Roman"/>
          <w:b/>
          <w:sz w:val="24"/>
          <w:szCs w:val="24"/>
        </w:rPr>
        <w:tab/>
        <w:t>27</w:t>
      </w:r>
      <w:r w:rsidRPr="00B5583E">
        <w:rPr>
          <w:rFonts w:ascii="Times New Roman" w:hAnsi="Times New Roman" w:cs="Times New Roman"/>
          <w:b/>
          <w:sz w:val="24"/>
          <w:szCs w:val="24"/>
        </w:rPr>
        <w:t xml:space="preserve"> (</w:t>
      </w:r>
      <w:r>
        <w:rPr>
          <w:rFonts w:ascii="Times New Roman" w:hAnsi="Times New Roman" w:cs="Times New Roman"/>
          <w:b/>
          <w:sz w:val="24"/>
          <w:szCs w:val="24"/>
        </w:rPr>
        <w:t>TWENTY-SEVEN</w:t>
      </w:r>
      <w:r w:rsidRPr="00B5583E">
        <w:rPr>
          <w:rFonts w:ascii="Times New Roman" w:hAnsi="Times New Roman" w:cs="Times New Roman"/>
          <w:b/>
          <w:sz w:val="24"/>
          <w:szCs w:val="24"/>
        </w:rPr>
        <w:t>)</w:t>
      </w:r>
    </w:p>
    <w:p w14:paraId="0260482A" w14:textId="77777777" w:rsidR="00D25B65" w:rsidRPr="00B5583E" w:rsidRDefault="00D25B65" w:rsidP="00D25B65">
      <w:pPr>
        <w:spacing w:line="0" w:lineRule="atLeast"/>
        <w:ind w:left="720"/>
        <w:jc w:val="both"/>
        <w:rPr>
          <w:rFonts w:ascii="Times New Roman" w:hAnsi="Times New Roman" w:cs="Times New Roman"/>
          <w:b/>
          <w:color w:val="FF0000"/>
          <w:sz w:val="24"/>
          <w:szCs w:val="24"/>
        </w:rPr>
      </w:pPr>
      <w:r w:rsidRPr="00B5583E">
        <w:rPr>
          <w:rFonts w:ascii="Times New Roman" w:hAnsi="Times New Roman" w:cs="Times New Roman"/>
          <w:b/>
          <w:color w:val="FF0000"/>
          <w:sz w:val="24"/>
          <w:szCs w:val="24"/>
        </w:rPr>
        <w:t xml:space="preserve">Councillors W. Carey, </w:t>
      </w:r>
      <w:r>
        <w:rPr>
          <w:rFonts w:ascii="Times New Roman" w:hAnsi="Times New Roman" w:cs="Times New Roman"/>
          <w:b/>
          <w:color w:val="FF0000"/>
          <w:sz w:val="24"/>
          <w:szCs w:val="24"/>
        </w:rPr>
        <w:t>V. Casserly, Y. Collins, T. Costello,  M. Duff, A. Edge, T. Gilligan, P. Gogarty, A. Hayes, M. Johansson, P. Kavanagh, B. Lawlor, R. McMahon, D. McManus, S. Moynihan, E. Murphy, E. O’Brien, G. O’Connell, C. O’Connor, D. O’Donovan, S. O’Hara, L. O’Toole, B. Pereppadan, D. Richardson, M. Seery-Kearney, F. Timmons, J. Tuffy.</w:t>
      </w:r>
      <w:r w:rsidRPr="00B5583E">
        <w:rPr>
          <w:rFonts w:ascii="Times New Roman" w:hAnsi="Times New Roman" w:cs="Times New Roman"/>
          <w:b/>
          <w:color w:val="FF0000"/>
          <w:sz w:val="24"/>
          <w:szCs w:val="24"/>
        </w:rPr>
        <w:t xml:space="preserve"> </w:t>
      </w:r>
    </w:p>
    <w:p w14:paraId="42BD25FC" w14:textId="77777777" w:rsidR="00D25B65" w:rsidRDefault="00D25B65" w:rsidP="00D25B65">
      <w:pPr>
        <w:spacing w:line="0" w:lineRule="atLeast"/>
        <w:ind w:firstLine="720"/>
        <w:jc w:val="both"/>
        <w:rPr>
          <w:rFonts w:ascii="Times New Roman" w:hAnsi="Times New Roman" w:cs="Times New Roman"/>
          <w:b/>
          <w:sz w:val="24"/>
          <w:szCs w:val="24"/>
        </w:rPr>
      </w:pPr>
      <w:r w:rsidRPr="00B5583E">
        <w:rPr>
          <w:rFonts w:ascii="Times New Roman" w:hAnsi="Times New Roman" w:cs="Times New Roman"/>
          <w:b/>
          <w:sz w:val="24"/>
          <w:szCs w:val="24"/>
        </w:rPr>
        <w:t>AGAINST:</w:t>
      </w:r>
      <w:r>
        <w:rPr>
          <w:rFonts w:ascii="Times New Roman" w:hAnsi="Times New Roman" w:cs="Times New Roman"/>
          <w:b/>
          <w:sz w:val="24"/>
          <w:szCs w:val="24"/>
        </w:rPr>
        <w:tab/>
        <w:t>8</w:t>
      </w:r>
      <w:r w:rsidRPr="00B5583E">
        <w:rPr>
          <w:rFonts w:ascii="Times New Roman" w:hAnsi="Times New Roman" w:cs="Times New Roman"/>
          <w:b/>
          <w:sz w:val="24"/>
          <w:szCs w:val="24"/>
        </w:rPr>
        <w:t xml:space="preserve"> (</w:t>
      </w:r>
      <w:r>
        <w:rPr>
          <w:rFonts w:ascii="Times New Roman" w:hAnsi="Times New Roman" w:cs="Times New Roman"/>
          <w:b/>
          <w:sz w:val="24"/>
          <w:szCs w:val="24"/>
        </w:rPr>
        <w:t>EIGHT</w:t>
      </w:r>
      <w:r w:rsidRPr="00B5583E">
        <w:rPr>
          <w:rFonts w:ascii="Times New Roman" w:hAnsi="Times New Roman" w:cs="Times New Roman"/>
          <w:b/>
          <w:sz w:val="24"/>
          <w:szCs w:val="24"/>
        </w:rPr>
        <w:t>)</w:t>
      </w:r>
    </w:p>
    <w:p w14:paraId="6D670D43" w14:textId="77777777" w:rsidR="00D25B65" w:rsidRPr="00B5583E" w:rsidRDefault="00D25B65" w:rsidP="00D25B65">
      <w:pPr>
        <w:spacing w:line="0" w:lineRule="atLeast"/>
        <w:ind w:left="720"/>
        <w:jc w:val="both"/>
        <w:rPr>
          <w:rFonts w:ascii="Times New Roman" w:hAnsi="Times New Roman" w:cs="Times New Roman"/>
          <w:b/>
          <w:sz w:val="24"/>
          <w:szCs w:val="24"/>
        </w:rPr>
      </w:pPr>
      <w:r w:rsidRPr="00B5583E">
        <w:rPr>
          <w:rFonts w:ascii="Times New Roman" w:hAnsi="Times New Roman" w:cs="Times New Roman"/>
          <w:b/>
          <w:color w:val="FF0000"/>
          <w:sz w:val="24"/>
          <w:szCs w:val="24"/>
        </w:rPr>
        <w:t>Councillors C. Bailey,</w:t>
      </w:r>
      <w:r>
        <w:rPr>
          <w:rFonts w:ascii="Times New Roman" w:hAnsi="Times New Roman" w:cs="Times New Roman"/>
          <w:b/>
          <w:color w:val="FF0000"/>
          <w:sz w:val="24"/>
          <w:szCs w:val="24"/>
        </w:rPr>
        <w:t xml:space="preserve"> L. Dunne, S. Fay, P. Holohan, K. Mahon, C. O’Byrne, W. Priestley, L. Sinclair,</w:t>
      </w:r>
    </w:p>
    <w:p w14:paraId="098D33B2" w14:textId="77777777" w:rsidR="00D25B65" w:rsidRPr="00B5583E" w:rsidRDefault="00D25B65" w:rsidP="00D25B65">
      <w:pPr>
        <w:spacing w:line="0" w:lineRule="atLeast"/>
        <w:ind w:firstLine="720"/>
        <w:jc w:val="both"/>
        <w:rPr>
          <w:rFonts w:ascii="Times New Roman" w:hAnsi="Times New Roman" w:cs="Times New Roman"/>
          <w:b/>
          <w:sz w:val="24"/>
          <w:szCs w:val="24"/>
        </w:rPr>
      </w:pPr>
      <w:r w:rsidRPr="00B5583E">
        <w:rPr>
          <w:rFonts w:ascii="Times New Roman" w:hAnsi="Times New Roman" w:cs="Times New Roman"/>
          <w:b/>
          <w:sz w:val="24"/>
          <w:szCs w:val="24"/>
        </w:rPr>
        <w:t>ABSTAIN:</w:t>
      </w:r>
      <w:r>
        <w:rPr>
          <w:rFonts w:ascii="Times New Roman" w:hAnsi="Times New Roman" w:cs="Times New Roman"/>
          <w:b/>
          <w:sz w:val="24"/>
          <w:szCs w:val="24"/>
        </w:rPr>
        <w:tab/>
      </w:r>
      <w:r w:rsidRPr="00B5583E">
        <w:rPr>
          <w:rFonts w:ascii="Times New Roman" w:hAnsi="Times New Roman" w:cs="Times New Roman"/>
          <w:b/>
          <w:sz w:val="24"/>
          <w:szCs w:val="24"/>
        </w:rPr>
        <w:t>0 (NONE)</w:t>
      </w:r>
    </w:p>
    <w:p w14:paraId="0904E4AC" w14:textId="77777777" w:rsidR="00D25B65" w:rsidRPr="00B5583E" w:rsidRDefault="00D25B65" w:rsidP="00D25B65">
      <w:pPr>
        <w:spacing w:line="0" w:lineRule="atLeast"/>
        <w:jc w:val="both"/>
        <w:rPr>
          <w:rFonts w:ascii="Times New Roman" w:hAnsi="Times New Roman" w:cs="Times New Roman"/>
          <w:b/>
          <w:sz w:val="24"/>
          <w:szCs w:val="24"/>
        </w:rPr>
      </w:pPr>
    </w:p>
    <w:p w14:paraId="1BC54605" w14:textId="77777777" w:rsidR="00D25B65" w:rsidRDefault="00D25B65" w:rsidP="00D25B65">
      <w:pPr>
        <w:pStyle w:val="ListParagraph"/>
        <w:rPr>
          <w:rFonts w:ascii="Times New Roman" w:hAnsi="Times New Roman" w:cs="Times New Roman"/>
          <w:sz w:val="24"/>
          <w:szCs w:val="24"/>
        </w:rPr>
      </w:pPr>
      <w:r w:rsidRPr="00B5583E">
        <w:rPr>
          <w:rFonts w:ascii="Times New Roman" w:hAnsi="Times New Roman" w:cs="Times New Roman"/>
          <w:sz w:val="24"/>
          <w:szCs w:val="24"/>
        </w:rPr>
        <w:t xml:space="preserve">In view of the outcome of the roll call vote it was proposed by Councillor V. Casserly, seconded by Councillor </w:t>
      </w:r>
      <w:r>
        <w:rPr>
          <w:rFonts w:ascii="Times New Roman" w:hAnsi="Times New Roman" w:cs="Times New Roman"/>
          <w:sz w:val="24"/>
          <w:szCs w:val="24"/>
        </w:rPr>
        <w:t>T. Gilligan</w:t>
      </w:r>
      <w:r w:rsidRPr="00B5583E">
        <w:rPr>
          <w:rFonts w:ascii="Times New Roman" w:hAnsi="Times New Roman" w:cs="Times New Roman"/>
          <w:color w:val="FF0000"/>
          <w:sz w:val="24"/>
          <w:szCs w:val="24"/>
        </w:rPr>
        <w:t xml:space="preserve"> </w:t>
      </w:r>
      <w:r w:rsidRPr="00B5583E">
        <w:rPr>
          <w:rFonts w:ascii="Times New Roman" w:hAnsi="Times New Roman" w:cs="Times New Roman"/>
          <w:sz w:val="24"/>
          <w:szCs w:val="24"/>
        </w:rPr>
        <w:t xml:space="preserve">and </w:t>
      </w:r>
      <w:r w:rsidRPr="00B5583E">
        <w:rPr>
          <w:rFonts w:ascii="Times New Roman" w:hAnsi="Times New Roman" w:cs="Times New Roman"/>
          <w:b/>
          <w:sz w:val="24"/>
          <w:szCs w:val="24"/>
        </w:rPr>
        <w:t>RESOLVED</w:t>
      </w:r>
      <w:r w:rsidRPr="00B5583E">
        <w:rPr>
          <w:rFonts w:ascii="Times New Roman" w:hAnsi="Times New Roman" w:cs="Times New Roman"/>
          <w:sz w:val="24"/>
          <w:szCs w:val="24"/>
        </w:rPr>
        <w:t>:</w:t>
      </w:r>
    </w:p>
    <w:p w14:paraId="7A1BF5BF" w14:textId="77777777" w:rsidR="00D25B65" w:rsidRDefault="00D25B65" w:rsidP="00D25B65">
      <w:pPr>
        <w:pStyle w:val="ListParagraph"/>
        <w:rPr>
          <w:rFonts w:ascii="Times New Roman" w:hAnsi="Times New Roman" w:cs="Times New Roman"/>
          <w:sz w:val="24"/>
          <w:szCs w:val="24"/>
        </w:rPr>
      </w:pPr>
    </w:p>
    <w:p w14:paraId="1DAF889D" w14:textId="77777777" w:rsidR="00D25B65" w:rsidRDefault="00D25B65" w:rsidP="00D25B65">
      <w:pPr>
        <w:pStyle w:val="ListParagraph"/>
        <w:rPr>
          <w:rFonts w:ascii="Times New Roman" w:hAnsi="Times New Roman" w:cs="Times New Roman"/>
          <w:sz w:val="24"/>
          <w:szCs w:val="24"/>
        </w:rPr>
      </w:pPr>
      <w:r>
        <w:rPr>
          <w:rFonts w:ascii="Times New Roman" w:hAnsi="Times New Roman" w:cs="Times New Roman"/>
          <w:sz w:val="24"/>
          <w:szCs w:val="24"/>
        </w:rPr>
        <w:t xml:space="preserve">“That the Tallaght LAP be made with </w:t>
      </w:r>
      <w:r w:rsidRPr="000119D0">
        <w:rPr>
          <w:rFonts w:ascii="Times New Roman" w:hAnsi="Times New Roman" w:cs="Times New Roman"/>
          <w:b/>
          <w:bCs/>
          <w:sz w:val="24"/>
          <w:szCs w:val="24"/>
        </w:rPr>
        <w:t>Material Alteration No.</w:t>
      </w:r>
      <w:r>
        <w:rPr>
          <w:rFonts w:ascii="Times New Roman" w:hAnsi="Times New Roman" w:cs="Times New Roman"/>
          <w:b/>
          <w:bCs/>
          <w:sz w:val="24"/>
          <w:szCs w:val="24"/>
        </w:rPr>
        <w:t>4</w:t>
      </w:r>
      <w:r>
        <w:rPr>
          <w:rFonts w:ascii="Times New Roman" w:hAnsi="Times New Roman" w:cs="Times New Roman"/>
          <w:sz w:val="24"/>
          <w:szCs w:val="24"/>
        </w:rPr>
        <w:t>”.</w:t>
      </w:r>
    </w:p>
    <w:p w14:paraId="09445057" w14:textId="77777777" w:rsidR="00781B54" w:rsidRDefault="00781B54" w:rsidP="00C1759F">
      <w:pPr>
        <w:pStyle w:val="ListParagraph"/>
        <w:rPr>
          <w:rFonts w:ascii="Times New Roman" w:hAnsi="Times New Roman" w:cs="Times New Roman"/>
          <w:sz w:val="24"/>
          <w:szCs w:val="24"/>
        </w:rPr>
      </w:pPr>
    </w:p>
    <w:p w14:paraId="001B4B9A" w14:textId="7BF618E0" w:rsidR="00781B54" w:rsidRPr="00B5583E" w:rsidRDefault="00781B54" w:rsidP="00781B54">
      <w:pPr>
        <w:spacing w:line="0" w:lineRule="atLeast"/>
        <w:ind w:left="720"/>
        <w:jc w:val="both"/>
        <w:rPr>
          <w:rFonts w:ascii="Times New Roman" w:hAnsi="Times New Roman" w:cs="Times New Roman"/>
          <w:sz w:val="24"/>
          <w:szCs w:val="24"/>
        </w:rPr>
      </w:pPr>
      <w:r w:rsidRPr="00B5583E">
        <w:rPr>
          <w:rFonts w:ascii="Times New Roman" w:hAnsi="Times New Roman" w:cs="Times New Roman"/>
          <w:sz w:val="24"/>
          <w:szCs w:val="24"/>
        </w:rPr>
        <w:t xml:space="preserve">The Mayor Councillor V. Casserly then called for a roll call vote on Headed item 11 (H11) </w:t>
      </w:r>
      <w:r w:rsidRPr="00DC6BC0">
        <w:rPr>
          <w:rFonts w:ascii="Times New Roman" w:hAnsi="Times New Roman" w:cs="Times New Roman"/>
          <w:b/>
          <w:bCs/>
          <w:sz w:val="24"/>
          <w:szCs w:val="24"/>
        </w:rPr>
        <w:t>Material Alteration No.</w:t>
      </w:r>
      <w:r w:rsidR="00D25B65">
        <w:rPr>
          <w:rFonts w:ascii="Times New Roman" w:hAnsi="Times New Roman" w:cs="Times New Roman"/>
          <w:b/>
          <w:bCs/>
          <w:sz w:val="24"/>
          <w:szCs w:val="24"/>
        </w:rPr>
        <w:t xml:space="preserve"> </w:t>
      </w:r>
      <w:r>
        <w:rPr>
          <w:rFonts w:ascii="Times New Roman" w:hAnsi="Times New Roman" w:cs="Times New Roman"/>
          <w:b/>
          <w:bCs/>
          <w:sz w:val="24"/>
          <w:szCs w:val="24"/>
        </w:rPr>
        <w:t>5 &amp; No.</w:t>
      </w:r>
      <w:r w:rsidR="00D25B65">
        <w:rPr>
          <w:rFonts w:ascii="Times New Roman" w:hAnsi="Times New Roman" w:cs="Times New Roman"/>
          <w:b/>
          <w:bCs/>
          <w:sz w:val="24"/>
          <w:szCs w:val="24"/>
        </w:rPr>
        <w:t xml:space="preserve"> </w:t>
      </w:r>
      <w:r>
        <w:rPr>
          <w:rFonts w:ascii="Times New Roman" w:hAnsi="Times New Roman" w:cs="Times New Roman"/>
          <w:b/>
          <w:bCs/>
          <w:sz w:val="24"/>
          <w:szCs w:val="24"/>
        </w:rPr>
        <w:t>6</w:t>
      </w:r>
      <w:r w:rsidRPr="00B5583E">
        <w:rPr>
          <w:rFonts w:ascii="Times New Roman" w:hAnsi="Times New Roman" w:cs="Times New Roman"/>
          <w:sz w:val="24"/>
          <w:szCs w:val="24"/>
        </w:rPr>
        <w:t>, the result of which was as follows:</w:t>
      </w:r>
    </w:p>
    <w:p w14:paraId="7956192E" w14:textId="34BC566F" w:rsidR="00781B54" w:rsidRPr="00B5583E" w:rsidRDefault="00781B54" w:rsidP="00781B54">
      <w:pPr>
        <w:spacing w:line="0" w:lineRule="atLeast"/>
        <w:ind w:firstLine="720"/>
        <w:jc w:val="both"/>
        <w:rPr>
          <w:rFonts w:ascii="Times New Roman" w:hAnsi="Times New Roman" w:cs="Times New Roman"/>
          <w:b/>
          <w:sz w:val="24"/>
          <w:szCs w:val="24"/>
        </w:rPr>
      </w:pPr>
      <w:r w:rsidRPr="00B5583E">
        <w:rPr>
          <w:rFonts w:ascii="Times New Roman" w:hAnsi="Times New Roman" w:cs="Times New Roman"/>
          <w:b/>
          <w:sz w:val="24"/>
          <w:szCs w:val="24"/>
        </w:rPr>
        <w:t>FOR:</w:t>
      </w:r>
      <w:r>
        <w:rPr>
          <w:rFonts w:ascii="Times New Roman" w:hAnsi="Times New Roman" w:cs="Times New Roman"/>
          <w:b/>
          <w:sz w:val="24"/>
          <w:szCs w:val="24"/>
        </w:rPr>
        <w:tab/>
      </w:r>
      <w:r>
        <w:rPr>
          <w:rFonts w:ascii="Times New Roman" w:hAnsi="Times New Roman" w:cs="Times New Roman"/>
          <w:b/>
          <w:sz w:val="24"/>
          <w:szCs w:val="24"/>
        </w:rPr>
        <w:tab/>
        <w:t>2</w:t>
      </w:r>
      <w:r w:rsidRPr="00B5583E">
        <w:rPr>
          <w:rFonts w:ascii="Times New Roman" w:hAnsi="Times New Roman" w:cs="Times New Roman"/>
          <w:b/>
          <w:sz w:val="24"/>
          <w:szCs w:val="24"/>
        </w:rPr>
        <w:t>5 (</w:t>
      </w:r>
      <w:r>
        <w:rPr>
          <w:rFonts w:ascii="Times New Roman" w:hAnsi="Times New Roman" w:cs="Times New Roman"/>
          <w:b/>
          <w:sz w:val="24"/>
          <w:szCs w:val="24"/>
        </w:rPr>
        <w:t>TWENTY-FIVE</w:t>
      </w:r>
      <w:r w:rsidRPr="00B5583E">
        <w:rPr>
          <w:rFonts w:ascii="Times New Roman" w:hAnsi="Times New Roman" w:cs="Times New Roman"/>
          <w:b/>
          <w:sz w:val="24"/>
          <w:szCs w:val="24"/>
        </w:rPr>
        <w:t>)</w:t>
      </w:r>
    </w:p>
    <w:p w14:paraId="7710DFAF" w14:textId="744A2435" w:rsidR="00781B54" w:rsidRPr="00B5583E" w:rsidRDefault="00781B54" w:rsidP="00781B54">
      <w:pPr>
        <w:spacing w:line="0" w:lineRule="atLeast"/>
        <w:ind w:left="720"/>
        <w:jc w:val="both"/>
        <w:rPr>
          <w:rFonts w:ascii="Times New Roman" w:hAnsi="Times New Roman" w:cs="Times New Roman"/>
          <w:b/>
          <w:color w:val="FF0000"/>
          <w:sz w:val="24"/>
          <w:szCs w:val="24"/>
        </w:rPr>
      </w:pPr>
      <w:r w:rsidRPr="00B5583E">
        <w:rPr>
          <w:rFonts w:ascii="Times New Roman" w:hAnsi="Times New Roman" w:cs="Times New Roman"/>
          <w:b/>
          <w:color w:val="FF0000"/>
          <w:sz w:val="24"/>
          <w:szCs w:val="24"/>
        </w:rPr>
        <w:t xml:space="preserve">Councillors W. Carey, </w:t>
      </w:r>
      <w:r>
        <w:rPr>
          <w:rFonts w:ascii="Times New Roman" w:hAnsi="Times New Roman" w:cs="Times New Roman"/>
          <w:b/>
          <w:color w:val="FF0000"/>
          <w:sz w:val="24"/>
          <w:szCs w:val="24"/>
        </w:rPr>
        <w:t>V. Casserly, Y. Collins, T. Costello,  M. Duff, A. Edge, T. Gilligan, P. Gogarty, A. Hayes, B. Lawlor, R. McMahon, D. McManus, S. Moynihan, E. Murphy, E. O’Brien, G. O’Connell, C. O’Connor, D. O’Donovan, S. O’Hara, L. O’Toole, B. Pereppadan, D. Richardson, M. Seery-Kearney, F. Timmons, J. Tuffy.</w:t>
      </w:r>
      <w:r w:rsidRPr="00B5583E">
        <w:rPr>
          <w:rFonts w:ascii="Times New Roman" w:hAnsi="Times New Roman" w:cs="Times New Roman"/>
          <w:b/>
          <w:color w:val="FF0000"/>
          <w:sz w:val="24"/>
          <w:szCs w:val="24"/>
        </w:rPr>
        <w:t xml:space="preserve"> </w:t>
      </w:r>
    </w:p>
    <w:p w14:paraId="5D624504" w14:textId="24FF3D06" w:rsidR="00781B54" w:rsidRPr="00B5583E" w:rsidRDefault="00781B54" w:rsidP="00781B54">
      <w:pPr>
        <w:spacing w:line="0" w:lineRule="atLeast"/>
        <w:ind w:firstLine="720"/>
        <w:jc w:val="both"/>
        <w:rPr>
          <w:rFonts w:ascii="Times New Roman" w:hAnsi="Times New Roman" w:cs="Times New Roman"/>
          <w:b/>
          <w:sz w:val="24"/>
          <w:szCs w:val="24"/>
        </w:rPr>
      </w:pPr>
      <w:r w:rsidRPr="00B5583E">
        <w:rPr>
          <w:rFonts w:ascii="Times New Roman" w:hAnsi="Times New Roman" w:cs="Times New Roman"/>
          <w:b/>
          <w:sz w:val="24"/>
          <w:szCs w:val="24"/>
        </w:rPr>
        <w:t>AGAINST:</w:t>
      </w:r>
      <w:r>
        <w:rPr>
          <w:rFonts w:ascii="Times New Roman" w:hAnsi="Times New Roman" w:cs="Times New Roman"/>
          <w:b/>
          <w:sz w:val="24"/>
          <w:szCs w:val="24"/>
        </w:rPr>
        <w:tab/>
        <w:t>9</w:t>
      </w:r>
      <w:r w:rsidRPr="00B5583E">
        <w:rPr>
          <w:rFonts w:ascii="Times New Roman" w:hAnsi="Times New Roman" w:cs="Times New Roman"/>
          <w:b/>
          <w:sz w:val="24"/>
          <w:szCs w:val="24"/>
        </w:rPr>
        <w:t xml:space="preserve"> (</w:t>
      </w:r>
      <w:r>
        <w:rPr>
          <w:rFonts w:ascii="Times New Roman" w:hAnsi="Times New Roman" w:cs="Times New Roman"/>
          <w:b/>
          <w:sz w:val="24"/>
          <w:szCs w:val="24"/>
        </w:rPr>
        <w:t>NINE</w:t>
      </w:r>
      <w:r w:rsidRPr="00B5583E">
        <w:rPr>
          <w:rFonts w:ascii="Times New Roman" w:hAnsi="Times New Roman" w:cs="Times New Roman"/>
          <w:b/>
          <w:sz w:val="24"/>
          <w:szCs w:val="24"/>
        </w:rPr>
        <w:t>)</w:t>
      </w:r>
    </w:p>
    <w:p w14:paraId="1DFEA1D1" w14:textId="71DA6763" w:rsidR="00781B54" w:rsidRPr="00B5583E" w:rsidRDefault="00781B54" w:rsidP="00781B54">
      <w:pPr>
        <w:spacing w:line="0" w:lineRule="atLeast"/>
        <w:ind w:left="720"/>
        <w:jc w:val="both"/>
        <w:rPr>
          <w:rFonts w:ascii="Times New Roman" w:hAnsi="Times New Roman" w:cs="Times New Roman"/>
          <w:b/>
          <w:color w:val="FF0000"/>
          <w:sz w:val="24"/>
          <w:szCs w:val="24"/>
        </w:rPr>
      </w:pPr>
      <w:r w:rsidRPr="00B5583E">
        <w:rPr>
          <w:rFonts w:ascii="Times New Roman" w:hAnsi="Times New Roman" w:cs="Times New Roman"/>
          <w:b/>
          <w:color w:val="FF0000"/>
          <w:sz w:val="24"/>
          <w:szCs w:val="24"/>
        </w:rPr>
        <w:t>Councillors</w:t>
      </w:r>
      <w:r>
        <w:rPr>
          <w:rFonts w:ascii="Times New Roman" w:hAnsi="Times New Roman" w:cs="Times New Roman"/>
          <w:b/>
          <w:color w:val="FF0000"/>
          <w:sz w:val="24"/>
          <w:szCs w:val="24"/>
        </w:rPr>
        <w:t xml:space="preserve"> L. Dunne, S. Fay, P. Holohan, M. Johansson, P. Kavanagh, K. Mahon, C. O’Byrne, W. Priestley, L. Sinclair,</w:t>
      </w:r>
    </w:p>
    <w:p w14:paraId="4C928FF7" w14:textId="65EA80EF" w:rsidR="00781B54" w:rsidRPr="00B5583E" w:rsidRDefault="00781B54" w:rsidP="00781B54">
      <w:pPr>
        <w:spacing w:line="0" w:lineRule="atLeast"/>
        <w:ind w:firstLine="720"/>
        <w:jc w:val="both"/>
        <w:rPr>
          <w:rFonts w:ascii="Times New Roman" w:hAnsi="Times New Roman" w:cs="Times New Roman"/>
          <w:b/>
          <w:sz w:val="24"/>
          <w:szCs w:val="24"/>
        </w:rPr>
      </w:pPr>
      <w:r w:rsidRPr="00B5583E">
        <w:rPr>
          <w:rFonts w:ascii="Times New Roman" w:hAnsi="Times New Roman" w:cs="Times New Roman"/>
          <w:b/>
          <w:sz w:val="24"/>
          <w:szCs w:val="24"/>
        </w:rPr>
        <w:t>ABSTAIN:</w:t>
      </w:r>
      <w:r>
        <w:rPr>
          <w:rFonts w:ascii="Times New Roman" w:hAnsi="Times New Roman" w:cs="Times New Roman"/>
          <w:b/>
          <w:sz w:val="24"/>
          <w:szCs w:val="24"/>
        </w:rPr>
        <w:tab/>
        <w:t>1</w:t>
      </w:r>
      <w:r w:rsidRPr="00B5583E">
        <w:rPr>
          <w:rFonts w:ascii="Times New Roman" w:hAnsi="Times New Roman" w:cs="Times New Roman"/>
          <w:b/>
          <w:sz w:val="24"/>
          <w:szCs w:val="24"/>
        </w:rPr>
        <w:t xml:space="preserve"> (ONE)</w:t>
      </w:r>
    </w:p>
    <w:p w14:paraId="2DA9C3AF" w14:textId="4FD342CD" w:rsidR="00781B54" w:rsidRPr="00B5583E" w:rsidRDefault="00781B54" w:rsidP="00781B54">
      <w:pPr>
        <w:spacing w:line="0" w:lineRule="atLeast"/>
        <w:jc w:val="both"/>
        <w:rPr>
          <w:rFonts w:ascii="Times New Roman" w:hAnsi="Times New Roman" w:cs="Times New Roman"/>
          <w:b/>
          <w:sz w:val="24"/>
          <w:szCs w:val="24"/>
        </w:rPr>
      </w:pPr>
      <w:r>
        <w:rPr>
          <w:rFonts w:ascii="Times New Roman" w:hAnsi="Times New Roman" w:cs="Times New Roman"/>
          <w:b/>
          <w:sz w:val="24"/>
          <w:szCs w:val="24"/>
        </w:rPr>
        <w:tab/>
      </w:r>
      <w:r w:rsidRPr="00B5583E">
        <w:rPr>
          <w:rFonts w:ascii="Times New Roman" w:hAnsi="Times New Roman" w:cs="Times New Roman"/>
          <w:b/>
          <w:color w:val="FF0000"/>
          <w:sz w:val="24"/>
          <w:szCs w:val="24"/>
        </w:rPr>
        <w:t>Councillors C. Bailey</w:t>
      </w:r>
    </w:p>
    <w:p w14:paraId="64C4D8F4" w14:textId="77777777" w:rsidR="00781B54" w:rsidRDefault="00781B54" w:rsidP="00781B54">
      <w:pPr>
        <w:pStyle w:val="ListParagraph"/>
        <w:rPr>
          <w:rFonts w:ascii="Times New Roman" w:hAnsi="Times New Roman" w:cs="Times New Roman"/>
          <w:sz w:val="24"/>
          <w:szCs w:val="24"/>
        </w:rPr>
      </w:pPr>
      <w:r w:rsidRPr="00B5583E">
        <w:rPr>
          <w:rFonts w:ascii="Times New Roman" w:hAnsi="Times New Roman" w:cs="Times New Roman"/>
          <w:sz w:val="24"/>
          <w:szCs w:val="24"/>
        </w:rPr>
        <w:t xml:space="preserve">In view of the outcome of the roll call vote it was proposed by Councillor V. Casserly, seconded by Councillor </w:t>
      </w:r>
      <w:r>
        <w:rPr>
          <w:rFonts w:ascii="Times New Roman" w:hAnsi="Times New Roman" w:cs="Times New Roman"/>
          <w:sz w:val="24"/>
          <w:szCs w:val="24"/>
        </w:rPr>
        <w:t>T. Gilligan</w:t>
      </w:r>
      <w:r w:rsidRPr="00B5583E">
        <w:rPr>
          <w:rFonts w:ascii="Times New Roman" w:hAnsi="Times New Roman" w:cs="Times New Roman"/>
          <w:color w:val="FF0000"/>
          <w:sz w:val="24"/>
          <w:szCs w:val="24"/>
        </w:rPr>
        <w:t xml:space="preserve"> </w:t>
      </w:r>
      <w:r w:rsidRPr="00B5583E">
        <w:rPr>
          <w:rFonts w:ascii="Times New Roman" w:hAnsi="Times New Roman" w:cs="Times New Roman"/>
          <w:sz w:val="24"/>
          <w:szCs w:val="24"/>
        </w:rPr>
        <w:t xml:space="preserve">and </w:t>
      </w:r>
      <w:r w:rsidRPr="00B5583E">
        <w:rPr>
          <w:rFonts w:ascii="Times New Roman" w:hAnsi="Times New Roman" w:cs="Times New Roman"/>
          <w:b/>
          <w:sz w:val="24"/>
          <w:szCs w:val="24"/>
        </w:rPr>
        <w:t>RESOLVED</w:t>
      </w:r>
      <w:r w:rsidRPr="00B5583E">
        <w:rPr>
          <w:rFonts w:ascii="Times New Roman" w:hAnsi="Times New Roman" w:cs="Times New Roman"/>
          <w:sz w:val="24"/>
          <w:szCs w:val="24"/>
        </w:rPr>
        <w:t>:</w:t>
      </w:r>
    </w:p>
    <w:p w14:paraId="6EC3F44F" w14:textId="77777777" w:rsidR="00781B54" w:rsidRDefault="00781B54" w:rsidP="00781B54">
      <w:pPr>
        <w:pStyle w:val="ListParagraph"/>
        <w:rPr>
          <w:rFonts w:ascii="Times New Roman" w:hAnsi="Times New Roman" w:cs="Times New Roman"/>
          <w:sz w:val="24"/>
          <w:szCs w:val="24"/>
        </w:rPr>
      </w:pPr>
    </w:p>
    <w:p w14:paraId="69CD3C34" w14:textId="2B253A4B" w:rsidR="00C1759F" w:rsidRDefault="00781B54" w:rsidP="00781B54">
      <w:pPr>
        <w:spacing w:line="0" w:lineRule="atLeast"/>
        <w:ind w:firstLine="720"/>
        <w:jc w:val="both"/>
        <w:rPr>
          <w:rFonts w:ascii="Times New Roman" w:hAnsi="Times New Roman" w:cs="Times New Roman"/>
          <w:sz w:val="24"/>
          <w:szCs w:val="24"/>
        </w:rPr>
      </w:pPr>
      <w:r>
        <w:rPr>
          <w:rFonts w:ascii="Times New Roman" w:hAnsi="Times New Roman" w:cs="Times New Roman"/>
          <w:sz w:val="24"/>
          <w:szCs w:val="24"/>
        </w:rPr>
        <w:t xml:space="preserve">“That the Tallaght LAP be made with </w:t>
      </w:r>
      <w:r w:rsidRPr="000119D0">
        <w:rPr>
          <w:rFonts w:ascii="Times New Roman" w:hAnsi="Times New Roman" w:cs="Times New Roman"/>
          <w:b/>
          <w:bCs/>
          <w:sz w:val="24"/>
          <w:szCs w:val="24"/>
        </w:rPr>
        <w:t>Material Alteration No</w:t>
      </w:r>
      <w:r w:rsidR="00291E93">
        <w:rPr>
          <w:rFonts w:ascii="Times New Roman" w:hAnsi="Times New Roman" w:cs="Times New Roman"/>
          <w:b/>
          <w:bCs/>
          <w:sz w:val="24"/>
          <w:szCs w:val="24"/>
        </w:rPr>
        <w:t>.</w:t>
      </w:r>
      <w:r w:rsidR="00D25B65">
        <w:rPr>
          <w:rFonts w:ascii="Times New Roman" w:hAnsi="Times New Roman" w:cs="Times New Roman"/>
          <w:b/>
          <w:bCs/>
          <w:sz w:val="24"/>
          <w:szCs w:val="24"/>
        </w:rPr>
        <w:t xml:space="preserve"> </w:t>
      </w:r>
      <w:r w:rsidR="00291E93">
        <w:rPr>
          <w:rFonts w:ascii="Times New Roman" w:hAnsi="Times New Roman" w:cs="Times New Roman"/>
          <w:b/>
          <w:bCs/>
          <w:sz w:val="24"/>
          <w:szCs w:val="24"/>
        </w:rPr>
        <w:t>5 &amp; No. 6</w:t>
      </w:r>
      <w:r>
        <w:rPr>
          <w:rFonts w:ascii="Times New Roman" w:hAnsi="Times New Roman" w:cs="Times New Roman"/>
          <w:sz w:val="24"/>
          <w:szCs w:val="24"/>
        </w:rPr>
        <w:t>”</w:t>
      </w:r>
    </w:p>
    <w:p w14:paraId="6679DFE3" w14:textId="5C1807A5" w:rsidR="00291E93" w:rsidRPr="00B5583E" w:rsidRDefault="00291E93" w:rsidP="00291E93">
      <w:pPr>
        <w:spacing w:line="0" w:lineRule="atLeast"/>
        <w:ind w:left="720"/>
        <w:jc w:val="both"/>
        <w:rPr>
          <w:rFonts w:ascii="Times New Roman" w:hAnsi="Times New Roman" w:cs="Times New Roman"/>
          <w:sz w:val="24"/>
          <w:szCs w:val="24"/>
        </w:rPr>
      </w:pPr>
      <w:r w:rsidRPr="00B5583E">
        <w:rPr>
          <w:rFonts w:ascii="Times New Roman" w:hAnsi="Times New Roman" w:cs="Times New Roman"/>
          <w:sz w:val="24"/>
          <w:szCs w:val="24"/>
        </w:rPr>
        <w:t xml:space="preserve">The Mayor Councillor V. Casserly then called for a roll call vote on Headed item 11 (H11) </w:t>
      </w:r>
      <w:r w:rsidRPr="00DC6BC0">
        <w:rPr>
          <w:rFonts w:ascii="Times New Roman" w:hAnsi="Times New Roman" w:cs="Times New Roman"/>
          <w:b/>
          <w:bCs/>
          <w:sz w:val="24"/>
          <w:szCs w:val="24"/>
        </w:rPr>
        <w:t>Material Alteration No.</w:t>
      </w:r>
      <w:r>
        <w:rPr>
          <w:rFonts w:ascii="Times New Roman" w:hAnsi="Times New Roman" w:cs="Times New Roman"/>
          <w:b/>
          <w:bCs/>
          <w:sz w:val="24"/>
          <w:szCs w:val="24"/>
        </w:rPr>
        <w:t>7</w:t>
      </w:r>
      <w:r w:rsidRPr="00B5583E">
        <w:rPr>
          <w:rFonts w:ascii="Times New Roman" w:hAnsi="Times New Roman" w:cs="Times New Roman"/>
          <w:sz w:val="24"/>
          <w:szCs w:val="24"/>
        </w:rPr>
        <w:t>, the result of which was as follows:</w:t>
      </w:r>
    </w:p>
    <w:p w14:paraId="6C8EF4C8" w14:textId="77777777" w:rsidR="00291E93" w:rsidRPr="00B5583E" w:rsidRDefault="00291E93" w:rsidP="00291E93">
      <w:pPr>
        <w:spacing w:line="0" w:lineRule="atLeast"/>
        <w:jc w:val="both"/>
        <w:rPr>
          <w:rFonts w:ascii="Times New Roman" w:hAnsi="Times New Roman" w:cs="Times New Roman"/>
          <w:b/>
          <w:sz w:val="24"/>
          <w:szCs w:val="24"/>
        </w:rPr>
      </w:pPr>
    </w:p>
    <w:p w14:paraId="43519D62" w14:textId="5BFD04D7" w:rsidR="00291E93" w:rsidRPr="00B5583E" w:rsidRDefault="00291E93" w:rsidP="00291E93">
      <w:pPr>
        <w:spacing w:line="0" w:lineRule="atLeast"/>
        <w:ind w:firstLine="720"/>
        <w:jc w:val="both"/>
        <w:rPr>
          <w:rFonts w:ascii="Times New Roman" w:hAnsi="Times New Roman" w:cs="Times New Roman"/>
          <w:b/>
          <w:sz w:val="24"/>
          <w:szCs w:val="24"/>
        </w:rPr>
      </w:pPr>
      <w:r w:rsidRPr="00B5583E">
        <w:rPr>
          <w:rFonts w:ascii="Times New Roman" w:hAnsi="Times New Roman" w:cs="Times New Roman"/>
          <w:b/>
          <w:sz w:val="24"/>
          <w:szCs w:val="24"/>
        </w:rPr>
        <w:t>FOR:</w:t>
      </w:r>
      <w:r>
        <w:rPr>
          <w:rFonts w:ascii="Times New Roman" w:hAnsi="Times New Roman" w:cs="Times New Roman"/>
          <w:b/>
          <w:sz w:val="24"/>
          <w:szCs w:val="24"/>
        </w:rPr>
        <w:tab/>
      </w:r>
      <w:r>
        <w:rPr>
          <w:rFonts w:ascii="Times New Roman" w:hAnsi="Times New Roman" w:cs="Times New Roman"/>
          <w:b/>
          <w:sz w:val="24"/>
          <w:szCs w:val="24"/>
        </w:rPr>
        <w:tab/>
        <w:t>28</w:t>
      </w:r>
      <w:r w:rsidRPr="00B5583E">
        <w:rPr>
          <w:rFonts w:ascii="Times New Roman" w:hAnsi="Times New Roman" w:cs="Times New Roman"/>
          <w:b/>
          <w:sz w:val="24"/>
          <w:szCs w:val="24"/>
        </w:rPr>
        <w:t xml:space="preserve"> (</w:t>
      </w:r>
      <w:r>
        <w:rPr>
          <w:rFonts w:ascii="Times New Roman" w:hAnsi="Times New Roman" w:cs="Times New Roman"/>
          <w:b/>
          <w:sz w:val="24"/>
          <w:szCs w:val="24"/>
        </w:rPr>
        <w:t>TWENTY-EIGHT</w:t>
      </w:r>
      <w:r w:rsidRPr="00B5583E">
        <w:rPr>
          <w:rFonts w:ascii="Times New Roman" w:hAnsi="Times New Roman" w:cs="Times New Roman"/>
          <w:b/>
          <w:sz w:val="24"/>
          <w:szCs w:val="24"/>
        </w:rPr>
        <w:t>)</w:t>
      </w:r>
    </w:p>
    <w:p w14:paraId="2D0F94D7" w14:textId="16C7491F" w:rsidR="00291E93" w:rsidRPr="00B5583E" w:rsidRDefault="00291E93" w:rsidP="00291E93">
      <w:pPr>
        <w:spacing w:line="0" w:lineRule="atLeast"/>
        <w:ind w:left="720"/>
        <w:jc w:val="both"/>
        <w:rPr>
          <w:rFonts w:ascii="Times New Roman" w:hAnsi="Times New Roman" w:cs="Times New Roman"/>
          <w:b/>
          <w:color w:val="FF0000"/>
          <w:sz w:val="24"/>
          <w:szCs w:val="24"/>
        </w:rPr>
      </w:pPr>
      <w:r w:rsidRPr="00B5583E">
        <w:rPr>
          <w:rFonts w:ascii="Times New Roman" w:hAnsi="Times New Roman" w:cs="Times New Roman"/>
          <w:b/>
          <w:color w:val="FF0000"/>
          <w:sz w:val="24"/>
          <w:szCs w:val="24"/>
        </w:rPr>
        <w:t xml:space="preserve">Councillors W. Carey, </w:t>
      </w:r>
      <w:r>
        <w:rPr>
          <w:rFonts w:ascii="Times New Roman" w:hAnsi="Times New Roman" w:cs="Times New Roman"/>
          <w:b/>
          <w:color w:val="FF0000"/>
          <w:sz w:val="24"/>
          <w:szCs w:val="24"/>
        </w:rPr>
        <w:t>V. Casserly, Y. Collins, T. Costello,  M. Duff, A. Edge, T. Gilligan, P. Gogarty, A. Hayes, P. Kavanagh, B. Lawlor, R. McMahon, D. McManus, S. Moynihan, E. Murphy, E. O’Brien, C. O’Byrne, G. O’Connell, C. O’Connor, D. O’Donovan, S. O’Hara, L. O’Toole, B. Pereppadan, D. Richardson, M. Seery-Kearney, L. Sinclair, F. Timmons, J. Tuffy.</w:t>
      </w:r>
      <w:r w:rsidRPr="00B5583E">
        <w:rPr>
          <w:rFonts w:ascii="Times New Roman" w:hAnsi="Times New Roman" w:cs="Times New Roman"/>
          <w:b/>
          <w:color w:val="FF0000"/>
          <w:sz w:val="24"/>
          <w:szCs w:val="24"/>
        </w:rPr>
        <w:t xml:space="preserve"> </w:t>
      </w:r>
    </w:p>
    <w:p w14:paraId="49CDC695" w14:textId="2D82E5CF" w:rsidR="00291E93" w:rsidRPr="00B5583E" w:rsidRDefault="00291E93" w:rsidP="00291E93">
      <w:pPr>
        <w:spacing w:line="0" w:lineRule="atLeast"/>
        <w:ind w:firstLine="720"/>
        <w:jc w:val="both"/>
        <w:rPr>
          <w:rFonts w:ascii="Times New Roman" w:hAnsi="Times New Roman" w:cs="Times New Roman"/>
          <w:b/>
          <w:sz w:val="24"/>
          <w:szCs w:val="24"/>
        </w:rPr>
      </w:pPr>
      <w:r w:rsidRPr="00B5583E">
        <w:rPr>
          <w:rFonts w:ascii="Times New Roman" w:hAnsi="Times New Roman" w:cs="Times New Roman"/>
          <w:b/>
          <w:sz w:val="24"/>
          <w:szCs w:val="24"/>
        </w:rPr>
        <w:t>AGAINST:</w:t>
      </w:r>
      <w:r>
        <w:rPr>
          <w:rFonts w:ascii="Times New Roman" w:hAnsi="Times New Roman" w:cs="Times New Roman"/>
          <w:b/>
          <w:sz w:val="24"/>
          <w:szCs w:val="24"/>
        </w:rPr>
        <w:tab/>
        <w:t>7</w:t>
      </w:r>
      <w:r w:rsidRPr="00B5583E">
        <w:rPr>
          <w:rFonts w:ascii="Times New Roman" w:hAnsi="Times New Roman" w:cs="Times New Roman"/>
          <w:b/>
          <w:sz w:val="24"/>
          <w:szCs w:val="24"/>
        </w:rPr>
        <w:t xml:space="preserve"> (</w:t>
      </w:r>
      <w:r>
        <w:rPr>
          <w:rFonts w:ascii="Times New Roman" w:hAnsi="Times New Roman" w:cs="Times New Roman"/>
          <w:b/>
          <w:sz w:val="24"/>
          <w:szCs w:val="24"/>
        </w:rPr>
        <w:t>SEVEN</w:t>
      </w:r>
      <w:r w:rsidRPr="00B5583E">
        <w:rPr>
          <w:rFonts w:ascii="Times New Roman" w:hAnsi="Times New Roman" w:cs="Times New Roman"/>
          <w:b/>
          <w:sz w:val="24"/>
          <w:szCs w:val="24"/>
        </w:rPr>
        <w:t>)</w:t>
      </w:r>
    </w:p>
    <w:p w14:paraId="76483118" w14:textId="4484B74C" w:rsidR="00291E93" w:rsidRPr="00B5583E" w:rsidRDefault="00291E93" w:rsidP="00291E93">
      <w:pPr>
        <w:spacing w:line="0" w:lineRule="atLeast"/>
        <w:ind w:left="720"/>
        <w:jc w:val="both"/>
        <w:rPr>
          <w:rFonts w:ascii="Times New Roman" w:hAnsi="Times New Roman" w:cs="Times New Roman"/>
          <w:b/>
          <w:color w:val="FF0000"/>
          <w:sz w:val="24"/>
          <w:szCs w:val="24"/>
        </w:rPr>
      </w:pPr>
      <w:r w:rsidRPr="00B5583E">
        <w:rPr>
          <w:rFonts w:ascii="Times New Roman" w:hAnsi="Times New Roman" w:cs="Times New Roman"/>
          <w:b/>
          <w:color w:val="FF0000"/>
          <w:sz w:val="24"/>
          <w:szCs w:val="24"/>
        </w:rPr>
        <w:t>Councillors C. Bailey,</w:t>
      </w:r>
      <w:r>
        <w:rPr>
          <w:rFonts w:ascii="Times New Roman" w:hAnsi="Times New Roman" w:cs="Times New Roman"/>
          <w:b/>
          <w:color w:val="FF0000"/>
          <w:sz w:val="24"/>
          <w:szCs w:val="24"/>
        </w:rPr>
        <w:t xml:space="preserve"> L. Dunne, S. Fay, P. Holohan, M. Johansson, K. Mahon, W. Priestley.</w:t>
      </w:r>
    </w:p>
    <w:p w14:paraId="4A90664C" w14:textId="77777777" w:rsidR="00291E93" w:rsidRPr="00B5583E" w:rsidRDefault="00291E93" w:rsidP="00291E93">
      <w:pPr>
        <w:spacing w:line="0" w:lineRule="atLeast"/>
        <w:ind w:firstLine="720"/>
        <w:jc w:val="both"/>
        <w:rPr>
          <w:rFonts w:ascii="Times New Roman" w:hAnsi="Times New Roman" w:cs="Times New Roman"/>
          <w:b/>
          <w:sz w:val="24"/>
          <w:szCs w:val="24"/>
        </w:rPr>
      </w:pPr>
      <w:r w:rsidRPr="00B5583E">
        <w:rPr>
          <w:rFonts w:ascii="Times New Roman" w:hAnsi="Times New Roman" w:cs="Times New Roman"/>
          <w:b/>
          <w:sz w:val="24"/>
          <w:szCs w:val="24"/>
        </w:rPr>
        <w:t>ABSTAIN:</w:t>
      </w:r>
      <w:r>
        <w:rPr>
          <w:rFonts w:ascii="Times New Roman" w:hAnsi="Times New Roman" w:cs="Times New Roman"/>
          <w:b/>
          <w:sz w:val="24"/>
          <w:szCs w:val="24"/>
        </w:rPr>
        <w:tab/>
      </w:r>
      <w:r w:rsidRPr="00B5583E">
        <w:rPr>
          <w:rFonts w:ascii="Times New Roman" w:hAnsi="Times New Roman" w:cs="Times New Roman"/>
          <w:b/>
          <w:sz w:val="24"/>
          <w:szCs w:val="24"/>
        </w:rPr>
        <w:t>0 (NONE)</w:t>
      </w:r>
    </w:p>
    <w:p w14:paraId="20B13FC3" w14:textId="77777777" w:rsidR="00291E93" w:rsidRPr="00B5583E" w:rsidRDefault="00291E93" w:rsidP="00291E93">
      <w:pPr>
        <w:spacing w:line="0" w:lineRule="atLeast"/>
        <w:jc w:val="both"/>
        <w:rPr>
          <w:rFonts w:ascii="Times New Roman" w:hAnsi="Times New Roman" w:cs="Times New Roman"/>
          <w:b/>
          <w:sz w:val="24"/>
          <w:szCs w:val="24"/>
        </w:rPr>
      </w:pPr>
    </w:p>
    <w:p w14:paraId="4AE7E0A0" w14:textId="77777777" w:rsidR="00291E93" w:rsidRDefault="00291E93" w:rsidP="00291E93">
      <w:pPr>
        <w:pStyle w:val="ListParagraph"/>
        <w:rPr>
          <w:rFonts w:ascii="Times New Roman" w:hAnsi="Times New Roman" w:cs="Times New Roman"/>
          <w:sz w:val="24"/>
          <w:szCs w:val="24"/>
        </w:rPr>
      </w:pPr>
      <w:r w:rsidRPr="00B5583E">
        <w:rPr>
          <w:rFonts w:ascii="Times New Roman" w:hAnsi="Times New Roman" w:cs="Times New Roman"/>
          <w:sz w:val="24"/>
          <w:szCs w:val="24"/>
        </w:rPr>
        <w:lastRenderedPageBreak/>
        <w:t xml:space="preserve">In view of the outcome of the roll call vote it was proposed by Councillor V. Casserly, seconded by Councillor </w:t>
      </w:r>
      <w:r>
        <w:rPr>
          <w:rFonts w:ascii="Times New Roman" w:hAnsi="Times New Roman" w:cs="Times New Roman"/>
          <w:sz w:val="24"/>
          <w:szCs w:val="24"/>
        </w:rPr>
        <w:t>T. Gilligan</w:t>
      </w:r>
      <w:r w:rsidRPr="00B5583E">
        <w:rPr>
          <w:rFonts w:ascii="Times New Roman" w:hAnsi="Times New Roman" w:cs="Times New Roman"/>
          <w:color w:val="FF0000"/>
          <w:sz w:val="24"/>
          <w:szCs w:val="24"/>
        </w:rPr>
        <w:t xml:space="preserve"> </w:t>
      </w:r>
      <w:r w:rsidRPr="00B5583E">
        <w:rPr>
          <w:rFonts w:ascii="Times New Roman" w:hAnsi="Times New Roman" w:cs="Times New Roman"/>
          <w:sz w:val="24"/>
          <w:szCs w:val="24"/>
        </w:rPr>
        <w:t xml:space="preserve">and </w:t>
      </w:r>
      <w:r w:rsidRPr="00B5583E">
        <w:rPr>
          <w:rFonts w:ascii="Times New Roman" w:hAnsi="Times New Roman" w:cs="Times New Roman"/>
          <w:b/>
          <w:sz w:val="24"/>
          <w:szCs w:val="24"/>
        </w:rPr>
        <w:t>RESOLVED</w:t>
      </w:r>
      <w:r w:rsidRPr="00B5583E">
        <w:rPr>
          <w:rFonts w:ascii="Times New Roman" w:hAnsi="Times New Roman" w:cs="Times New Roman"/>
          <w:sz w:val="24"/>
          <w:szCs w:val="24"/>
        </w:rPr>
        <w:t>:</w:t>
      </w:r>
    </w:p>
    <w:p w14:paraId="3CA12A39" w14:textId="77777777" w:rsidR="00291E93" w:rsidRDefault="00291E93" w:rsidP="00291E93">
      <w:pPr>
        <w:pStyle w:val="ListParagraph"/>
        <w:rPr>
          <w:rFonts w:ascii="Times New Roman" w:hAnsi="Times New Roman" w:cs="Times New Roman"/>
          <w:sz w:val="24"/>
          <w:szCs w:val="24"/>
        </w:rPr>
      </w:pPr>
    </w:p>
    <w:p w14:paraId="0DDDAD38" w14:textId="4E3A1EE5" w:rsidR="00291E93" w:rsidRDefault="00291E93" w:rsidP="00291E93">
      <w:pPr>
        <w:pStyle w:val="ListParagraph"/>
        <w:rPr>
          <w:rFonts w:ascii="Times New Roman" w:hAnsi="Times New Roman" w:cs="Times New Roman"/>
          <w:sz w:val="24"/>
          <w:szCs w:val="24"/>
        </w:rPr>
      </w:pPr>
      <w:r>
        <w:rPr>
          <w:rFonts w:ascii="Times New Roman" w:hAnsi="Times New Roman" w:cs="Times New Roman"/>
          <w:sz w:val="24"/>
          <w:szCs w:val="24"/>
        </w:rPr>
        <w:t xml:space="preserve">“That the Tallaght LAP be made with </w:t>
      </w:r>
      <w:r w:rsidRPr="000119D0">
        <w:rPr>
          <w:rFonts w:ascii="Times New Roman" w:hAnsi="Times New Roman" w:cs="Times New Roman"/>
          <w:b/>
          <w:bCs/>
          <w:sz w:val="24"/>
          <w:szCs w:val="24"/>
        </w:rPr>
        <w:t>Material Alteration No.</w:t>
      </w:r>
      <w:r>
        <w:rPr>
          <w:rFonts w:ascii="Times New Roman" w:hAnsi="Times New Roman" w:cs="Times New Roman"/>
          <w:b/>
          <w:bCs/>
          <w:sz w:val="24"/>
          <w:szCs w:val="24"/>
        </w:rPr>
        <w:t>7</w:t>
      </w:r>
      <w:r>
        <w:rPr>
          <w:rFonts w:ascii="Times New Roman" w:hAnsi="Times New Roman" w:cs="Times New Roman"/>
          <w:sz w:val="24"/>
          <w:szCs w:val="24"/>
        </w:rPr>
        <w:t>”</w:t>
      </w:r>
      <w:r w:rsidR="00D25B65">
        <w:rPr>
          <w:rFonts w:ascii="Times New Roman" w:hAnsi="Times New Roman" w:cs="Times New Roman"/>
          <w:sz w:val="24"/>
          <w:szCs w:val="24"/>
        </w:rPr>
        <w:t>.</w:t>
      </w:r>
    </w:p>
    <w:p w14:paraId="08E704F9" w14:textId="21B66A13" w:rsidR="001A2EEC" w:rsidRDefault="001A2EEC" w:rsidP="00291E93">
      <w:pPr>
        <w:pStyle w:val="ListParagraph"/>
        <w:rPr>
          <w:rFonts w:ascii="Times New Roman" w:hAnsi="Times New Roman" w:cs="Times New Roman"/>
          <w:sz w:val="24"/>
          <w:szCs w:val="24"/>
        </w:rPr>
      </w:pPr>
    </w:p>
    <w:p w14:paraId="6E10156B" w14:textId="7A12A4C0" w:rsidR="001A2EEC" w:rsidRDefault="001A2EEC" w:rsidP="00291E93">
      <w:pPr>
        <w:pStyle w:val="ListParagraph"/>
        <w:rPr>
          <w:rFonts w:ascii="Times New Roman" w:hAnsi="Times New Roman" w:cs="Times New Roman"/>
          <w:sz w:val="24"/>
          <w:szCs w:val="24"/>
        </w:rPr>
      </w:pPr>
    </w:p>
    <w:p w14:paraId="384755C2" w14:textId="4C4C99C5" w:rsidR="001A2EEC" w:rsidRPr="00FF1CA5" w:rsidRDefault="00FF1CA5" w:rsidP="00291E93">
      <w:pPr>
        <w:pStyle w:val="ListParagraph"/>
        <w:rPr>
          <w:rFonts w:ascii="Times New Roman" w:hAnsi="Times New Roman" w:cs="Times New Roman"/>
          <w:sz w:val="24"/>
          <w:szCs w:val="24"/>
        </w:rPr>
      </w:pPr>
      <w:r w:rsidRPr="00FF1CA5">
        <w:rPr>
          <w:rFonts w:ascii="Times New Roman" w:hAnsi="Times New Roman" w:cs="Times New Roman"/>
          <w:color w:val="000000"/>
          <w:sz w:val="24"/>
          <w:szCs w:val="24"/>
          <w:lang w:eastAsia="en-GB"/>
        </w:rPr>
        <w:t xml:space="preserve">The Mayor, Councillor V. Casserly then called for and the Members </w:t>
      </w:r>
      <w:r w:rsidRPr="00FF1CA5">
        <w:rPr>
          <w:rFonts w:ascii="Times New Roman" w:hAnsi="Times New Roman" w:cs="Times New Roman"/>
          <w:b/>
          <w:color w:val="000000"/>
          <w:sz w:val="24"/>
          <w:szCs w:val="24"/>
          <w:lang w:eastAsia="en-GB"/>
        </w:rPr>
        <w:t xml:space="preserve">AGREED </w:t>
      </w:r>
      <w:r w:rsidRPr="00FF1CA5">
        <w:rPr>
          <w:rFonts w:ascii="Times New Roman" w:hAnsi="Times New Roman" w:cs="Times New Roman"/>
          <w:color w:val="000000"/>
          <w:sz w:val="24"/>
          <w:szCs w:val="24"/>
          <w:lang w:eastAsia="en-GB"/>
        </w:rPr>
        <w:t>to, a show of hands vote</w:t>
      </w:r>
      <w:r w:rsidR="00947ADE">
        <w:rPr>
          <w:rFonts w:ascii="Times New Roman" w:hAnsi="Times New Roman" w:cs="Times New Roman"/>
          <w:color w:val="000000"/>
          <w:sz w:val="24"/>
          <w:szCs w:val="24"/>
          <w:lang w:eastAsia="en-GB"/>
        </w:rPr>
        <w:t xml:space="preserve"> on the Tallaght LAP, </w:t>
      </w:r>
      <w:r w:rsidRPr="00FF1CA5">
        <w:rPr>
          <w:rFonts w:ascii="Times New Roman" w:hAnsi="Times New Roman" w:cs="Times New Roman"/>
          <w:color w:val="000000"/>
          <w:sz w:val="24"/>
          <w:szCs w:val="24"/>
          <w:lang w:eastAsia="en-GB"/>
        </w:rPr>
        <w:t>the result of which was as follows:</w:t>
      </w:r>
    </w:p>
    <w:p w14:paraId="32C7B619" w14:textId="77777777" w:rsidR="00DC6BC0" w:rsidRPr="00FF1CA5" w:rsidRDefault="00DC6BC0" w:rsidP="004C648F">
      <w:pPr>
        <w:pStyle w:val="ListParagraph"/>
        <w:rPr>
          <w:rFonts w:ascii="Times New Roman" w:hAnsi="Times New Roman" w:cs="Times New Roman"/>
          <w:sz w:val="24"/>
          <w:szCs w:val="24"/>
        </w:rPr>
      </w:pPr>
    </w:p>
    <w:p w14:paraId="6F49D036" w14:textId="34ABADD8" w:rsidR="00FE460B" w:rsidRPr="00FF1CA5" w:rsidRDefault="00FE460B" w:rsidP="004C648F">
      <w:pPr>
        <w:pStyle w:val="ListParagraph"/>
        <w:rPr>
          <w:rFonts w:ascii="Times New Roman" w:hAnsi="Times New Roman" w:cs="Times New Roman"/>
          <w:b/>
          <w:bCs/>
          <w:sz w:val="24"/>
          <w:szCs w:val="24"/>
        </w:rPr>
      </w:pPr>
      <w:r w:rsidRPr="00FF1CA5">
        <w:rPr>
          <w:rFonts w:ascii="Times New Roman" w:hAnsi="Times New Roman" w:cs="Times New Roman"/>
          <w:b/>
          <w:bCs/>
          <w:sz w:val="24"/>
          <w:szCs w:val="24"/>
        </w:rPr>
        <w:t>SHOW OF HANDS</w:t>
      </w:r>
    </w:p>
    <w:p w14:paraId="5C87FECF" w14:textId="0E812D7F" w:rsidR="00FE460B" w:rsidRPr="00FF1CA5" w:rsidRDefault="00FE460B" w:rsidP="00FE460B">
      <w:pPr>
        <w:ind w:left="720"/>
        <w:rPr>
          <w:rFonts w:ascii="Times New Roman" w:hAnsi="Times New Roman" w:cs="Times New Roman"/>
          <w:b/>
          <w:bCs/>
          <w:sz w:val="24"/>
          <w:szCs w:val="24"/>
        </w:rPr>
      </w:pPr>
      <w:r w:rsidRPr="00FF1CA5">
        <w:rPr>
          <w:rFonts w:ascii="Times New Roman" w:hAnsi="Times New Roman" w:cs="Times New Roman"/>
          <w:b/>
          <w:bCs/>
          <w:sz w:val="24"/>
          <w:szCs w:val="24"/>
        </w:rPr>
        <w:t>F</w:t>
      </w:r>
      <w:r w:rsidR="00FF1CA5">
        <w:rPr>
          <w:rFonts w:ascii="Times New Roman" w:hAnsi="Times New Roman" w:cs="Times New Roman"/>
          <w:b/>
          <w:bCs/>
          <w:sz w:val="24"/>
          <w:szCs w:val="24"/>
        </w:rPr>
        <w:t>OR</w:t>
      </w:r>
      <w:r w:rsidRPr="00FF1CA5">
        <w:rPr>
          <w:rFonts w:ascii="Times New Roman" w:hAnsi="Times New Roman" w:cs="Times New Roman"/>
          <w:b/>
          <w:bCs/>
          <w:sz w:val="24"/>
          <w:szCs w:val="24"/>
        </w:rPr>
        <w:t>:</w:t>
      </w:r>
      <w:r w:rsidRPr="00FF1CA5">
        <w:rPr>
          <w:rFonts w:ascii="Times New Roman" w:hAnsi="Times New Roman" w:cs="Times New Roman"/>
          <w:b/>
          <w:bCs/>
          <w:sz w:val="24"/>
          <w:szCs w:val="24"/>
        </w:rPr>
        <w:tab/>
      </w:r>
      <w:r w:rsidRPr="00FF1CA5">
        <w:rPr>
          <w:rFonts w:ascii="Times New Roman" w:hAnsi="Times New Roman" w:cs="Times New Roman"/>
          <w:b/>
          <w:bCs/>
          <w:sz w:val="24"/>
          <w:szCs w:val="24"/>
        </w:rPr>
        <w:tab/>
        <w:t>32 (</w:t>
      </w:r>
      <w:r w:rsidR="00D14282" w:rsidRPr="00FF1CA5">
        <w:rPr>
          <w:rFonts w:ascii="Times New Roman" w:hAnsi="Times New Roman" w:cs="Times New Roman"/>
          <w:b/>
          <w:bCs/>
          <w:sz w:val="24"/>
          <w:szCs w:val="24"/>
        </w:rPr>
        <w:t>THIRTY-TWO</w:t>
      </w:r>
      <w:r w:rsidRPr="00FF1CA5">
        <w:rPr>
          <w:rFonts w:ascii="Times New Roman" w:hAnsi="Times New Roman" w:cs="Times New Roman"/>
          <w:b/>
          <w:bCs/>
          <w:sz w:val="24"/>
          <w:szCs w:val="24"/>
        </w:rPr>
        <w:t>)</w:t>
      </w:r>
    </w:p>
    <w:p w14:paraId="684744E1" w14:textId="668AA983" w:rsidR="00FE460B" w:rsidRPr="00FF1CA5" w:rsidRDefault="00FE460B" w:rsidP="00FE460B">
      <w:pPr>
        <w:ind w:left="720"/>
        <w:rPr>
          <w:rFonts w:ascii="Times New Roman" w:hAnsi="Times New Roman" w:cs="Times New Roman"/>
          <w:b/>
          <w:bCs/>
          <w:sz w:val="24"/>
          <w:szCs w:val="24"/>
        </w:rPr>
      </w:pPr>
      <w:r w:rsidRPr="00FF1CA5">
        <w:rPr>
          <w:rFonts w:ascii="Times New Roman" w:hAnsi="Times New Roman" w:cs="Times New Roman"/>
          <w:b/>
          <w:bCs/>
          <w:sz w:val="24"/>
          <w:szCs w:val="24"/>
        </w:rPr>
        <w:t>A</w:t>
      </w:r>
      <w:r w:rsidR="00FF1CA5">
        <w:rPr>
          <w:rFonts w:ascii="Times New Roman" w:hAnsi="Times New Roman" w:cs="Times New Roman"/>
          <w:b/>
          <w:bCs/>
          <w:sz w:val="24"/>
          <w:szCs w:val="24"/>
        </w:rPr>
        <w:t>GAINST</w:t>
      </w:r>
      <w:r w:rsidRPr="00FF1CA5">
        <w:rPr>
          <w:rFonts w:ascii="Times New Roman" w:hAnsi="Times New Roman" w:cs="Times New Roman"/>
          <w:b/>
          <w:bCs/>
          <w:sz w:val="24"/>
          <w:szCs w:val="24"/>
        </w:rPr>
        <w:t>:</w:t>
      </w:r>
      <w:r w:rsidRPr="00FF1CA5">
        <w:rPr>
          <w:rFonts w:ascii="Times New Roman" w:hAnsi="Times New Roman" w:cs="Times New Roman"/>
          <w:b/>
          <w:bCs/>
          <w:sz w:val="24"/>
          <w:szCs w:val="24"/>
        </w:rPr>
        <w:tab/>
        <w:t>3 (THREE)</w:t>
      </w:r>
    </w:p>
    <w:p w14:paraId="112A6B58" w14:textId="35E53759" w:rsidR="00FE460B" w:rsidRDefault="00FE460B" w:rsidP="00FE460B">
      <w:pPr>
        <w:ind w:left="720"/>
        <w:rPr>
          <w:rFonts w:ascii="Times New Roman" w:hAnsi="Times New Roman" w:cs="Times New Roman"/>
          <w:b/>
          <w:bCs/>
          <w:sz w:val="24"/>
          <w:szCs w:val="24"/>
        </w:rPr>
      </w:pPr>
      <w:r w:rsidRPr="00FF1CA5">
        <w:rPr>
          <w:rFonts w:ascii="Times New Roman" w:hAnsi="Times New Roman" w:cs="Times New Roman"/>
          <w:b/>
          <w:bCs/>
          <w:sz w:val="24"/>
          <w:szCs w:val="24"/>
        </w:rPr>
        <w:t>A</w:t>
      </w:r>
      <w:r w:rsidR="00FF1CA5">
        <w:rPr>
          <w:rFonts w:ascii="Times New Roman" w:hAnsi="Times New Roman" w:cs="Times New Roman"/>
          <w:b/>
          <w:bCs/>
          <w:sz w:val="24"/>
          <w:szCs w:val="24"/>
        </w:rPr>
        <w:t>BSTAIN</w:t>
      </w:r>
      <w:r w:rsidRPr="00FF1CA5">
        <w:rPr>
          <w:rFonts w:ascii="Times New Roman" w:hAnsi="Times New Roman" w:cs="Times New Roman"/>
          <w:b/>
          <w:bCs/>
          <w:sz w:val="24"/>
          <w:szCs w:val="24"/>
        </w:rPr>
        <w:t>:</w:t>
      </w:r>
      <w:r w:rsidRPr="00FF1CA5">
        <w:rPr>
          <w:rFonts w:ascii="Times New Roman" w:hAnsi="Times New Roman" w:cs="Times New Roman"/>
          <w:b/>
          <w:bCs/>
          <w:sz w:val="24"/>
          <w:szCs w:val="24"/>
        </w:rPr>
        <w:tab/>
        <w:t>0 (ZERO)</w:t>
      </w:r>
    </w:p>
    <w:p w14:paraId="358927CD" w14:textId="77777777" w:rsidR="00FF1CA5" w:rsidRDefault="00FF1CA5" w:rsidP="00FE460B">
      <w:pPr>
        <w:ind w:left="720"/>
        <w:rPr>
          <w:rFonts w:ascii="Times New Roman" w:hAnsi="Times New Roman" w:cs="Times New Roman"/>
          <w:b/>
          <w:bCs/>
          <w:sz w:val="24"/>
          <w:szCs w:val="24"/>
        </w:rPr>
      </w:pPr>
    </w:p>
    <w:p w14:paraId="5232A4F4" w14:textId="51F0596A" w:rsidR="00FF1CA5" w:rsidRDefault="00FF1CA5" w:rsidP="00FF1CA5">
      <w:pPr>
        <w:pStyle w:val="ListParagraph"/>
        <w:rPr>
          <w:rFonts w:ascii="Times New Roman" w:hAnsi="Times New Roman" w:cs="Times New Roman"/>
          <w:sz w:val="24"/>
          <w:szCs w:val="24"/>
        </w:rPr>
      </w:pPr>
      <w:r w:rsidRPr="00B5583E">
        <w:rPr>
          <w:rFonts w:ascii="Times New Roman" w:hAnsi="Times New Roman" w:cs="Times New Roman"/>
          <w:sz w:val="24"/>
          <w:szCs w:val="24"/>
        </w:rPr>
        <w:t xml:space="preserve">In view of the outcome of the </w:t>
      </w:r>
      <w:r>
        <w:rPr>
          <w:rFonts w:ascii="Times New Roman" w:hAnsi="Times New Roman" w:cs="Times New Roman"/>
          <w:sz w:val="24"/>
          <w:szCs w:val="24"/>
        </w:rPr>
        <w:t>show of hands</w:t>
      </w:r>
      <w:r w:rsidRPr="00B5583E">
        <w:rPr>
          <w:rFonts w:ascii="Times New Roman" w:hAnsi="Times New Roman" w:cs="Times New Roman"/>
          <w:sz w:val="24"/>
          <w:szCs w:val="24"/>
        </w:rPr>
        <w:t xml:space="preserve"> vote it was proposed by Councillor V. Casserly, seconded by Councillor </w:t>
      </w:r>
      <w:r>
        <w:rPr>
          <w:rFonts w:ascii="Times New Roman" w:hAnsi="Times New Roman" w:cs="Times New Roman"/>
          <w:sz w:val="24"/>
          <w:szCs w:val="24"/>
        </w:rPr>
        <w:t>T. Gilligan</w:t>
      </w:r>
      <w:r w:rsidRPr="00B5583E">
        <w:rPr>
          <w:rFonts w:ascii="Times New Roman" w:hAnsi="Times New Roman" w:cs="Times New Roman"/>
          <w:color w:val="FF0000"/>
          <w:sz w:val="24"/>
          <w:szCs w:val="24"/>
        </w:rPr>
        <w:t xml:space="preserve"> </w:t>
      </w:r>
      <w:r w:rsidRPr="00B5583E">
        <w:rPr>
          <w:rFonts w:ascii="Times New Roman" w:hAnsi="Times New Roman" w:cs="Times New Roman"/>
          <w:sz w:val="24"/>
          <w:szCs w:val="24"/>
        </w:rPr>
        <w:t xml:space="preserve">and </w:t>
      </w:r>
      <w:r w:rsidRPr="00B5583E">
        <w:rPr>
          <w:rFonts w:ascii="Times New Roman" w:hAnsi="Times New Roman" w:cs="Times New Roman"/>
          <w:b/>
          <w:sz w:val="24"/>
          <w:szCs w:val="24"/>
        </w:rPr>
        <w:t>RESOLVED</w:t>
      </w:r>
      <w:r w:rsidRPr="00B5583E">
        <w:rPr>
          <w:rFonts w:ascii="Times New Roman" w:hAnsi="Times New Roman" w:cs="Times New Roman"/>
          <w:sz w:val="24"/>
          <w:szCs w:val="24"/>
        </w:rPr>
        <w:t>:</w:t>
      </w:r>
    </w:p>
    <w:p w14:paraId="7BEEF70F" w14:textId="77777777" w:rsidR="00FF1CA5" w:rsidRDefault="00FF1CA5" w:rsidP="00FF1CA5">
      <w:pPr>
        <w:pStyle w:val="ListParagraph"/>
        <w:rPr>
          <w:rFonts w:ascii="Times New Roman" w:hAnsi="Times New Roman" w:cs="Times New Roman"/>
          <w:sz w:val="24"/>
          <w:szCs w:val="24"/>
        </w:rPr>
      </w:pPr>
    </w:p>
    <w:p w14:paraId="1988F329" w14:textId="2173AAB1" w:rsidR="00FF1CA5" w:rsidRDefault="00FF1CA5" w:rsidP="00FF1CA5">
      <w:pPr>
        <w:pStyle w:val="ListParagraph"/>
        <w:rPr>
          <w:rFonts w:ascii="Times New Roman" w:hAnsi="Times New Roman" w:cs="Times New Roman"/>
          <w:sz w:val="24"/>
          <w:szCs w:val="24"/>
        </w:rPr>
      </w:pPr>
      <w:r>
        <w:rPr>
          <w:rFonts w:ascii="Times New Roman" w:hAnsi="Times New Roman" w:cs="Times New Roman"/>
          <w:sz w:val="24"/>
          <w:szCs w:val="24"/>
        </w:rPr>
        <w:t xml:space="preserve">“That the Tallaght LAP be made with </w:t>
      </w:r>
      <w:r w:rsidRPr="000119D0">
        <w:rPr>
          <w:rFonts w:ascii="Times New Roman" w:hAnsi="Times New Roman" w:cs="Times New Roman"/>
          <w:b/>
          <w:bCs/>
          <w:sz w:val="24"/>
          <w:szCs w:val="24"/>
        </w:rPr>
        <w:t>Material Alteration</w:t>
      </w:r>
      <w:r>
        <w:rPr>
          <w:rFonts w:ascii="Times New Roman" w:hAnsi="Times New Roman" w:cs="Times New Roman"/>
          <w:b/>
          <w:bCs/>
          <w:sz w:val="24"/>
          <w:szCs w:val="24"/>
        </w:rPr>
        <w:t>s</w:t>
      </w:r>
      <w:r w:rsidRPr="000119D0">
        <w:rPr>
          <w:rFonts w:ascii="Times New Roman" w:hAnsi="Times New Roman" w:cs="Times New Roman"/>
          <w:b/>
          <w:bCs/>
          <w:sz w:val="24"/>
          <w:szCs w:val="24"/>
        </w:rPr>
        <w:t xml:space="preserve"> No.</w:t>
      </w:r>
      <w:r>
        <w:rPr>
          <w:rFonts w:ascii="Times New Roman" w:hAnsi="Times New Roman" w:cs="Times New Roman"/>
          <w:b/>
          <w:bCs/>
          <w:sz w:val="24"/>
          <w:szCs w:val="24"/>
        </w:rPr>
        <w:t>1, No.2, No.4, No.5, No.6 &amp; No.7</w:t>
      </w:r>
      <w:r>
        <w:rPr>
          <w:rFonts w:ascii="Times New Roman" w:hAnsi="Times New Roman" w:cs="Times New Roman"/>
          <w:sz w:val="24"/>
          <w:szCs w:val="24"/>
        </w:rPr>
        <w:t>”.</w:t>
      </w:r>
    </w:p>
    <w:p w14:paraId="32A3D517" w14:textId="6D681360" w:rsidR="00FF1CA5" w:rsidRDefault="00FF1CA5" w:rsidP="00FE460B">
      <w:pPr>
        <w:ind w:left="720"/>
        <w:rPr>
          <w:rFonts w:ascii="Times New Roman" w:hAnsi="Times New Roman" w:cs="Times New Roman"/>
          <w:b/>
          <w:bCs/>
          <w:sz w:val="24"/>
          <w:szCs w:val="24"/>
        </w:rPr>
      </w:pPr>
    </w:p>
    <w:p w14:paraId="282B1C32" w14:textId="01DAB77B" w:rsidR="00E8077B" w:rsidRPr="00600EAD" w:rsidRDefault="00614DA9" w:rsidP="00600EAD">
      <w:pPr>
        <w:pStyle w:val="Heading3"/>
        <w:ind w:left="-567"/>
        <w:rPr>
          <w:rFonts w:ascii="Times New Roman" w:hAnsi="Times New Roman" w:cs="Times New Roman"/>
          <w:sz w:val="24"/>
          <w:szCs w:val="24"/>
        </w:rPr>
      </w:pPr>
      <w:r w:rsidRPr="00600EAD">
        <w:rPr>
          <w:rFonts w:ascii="Times New Roman" w:hAnsi="Times New Roman" w:cs="Times New Roman"/>
          <w:b/>
          <w:sz w:val="24"/>
          <w:szCs w:val="24"/>
        </w:rPr>
        <w:t>H2</w:t>
      </w:r>
      <w:r w:rsidR="00B91BD2">
        <w:rPr>
          <w:rFonts w:ascii="Times New Roman" w:hAnsi="Times New Roman" w:cs="Times New Roman"/>
          <w:b/>
          <w:sz w:val="24"/>
          <w:szCs w:val="24"/>
        </w:rPr>
        <w:t>a</w:t>
      </w:r>
      <w:r w:rsidRPr="00600EAD">
        <w:rPr>
          <w:rFonts w:ascii="Times New Roman" w:hAnsi="Times New Roman" w:cs="Times New Roman"/>
          <w:b/>
          <w:sz w:val="24"/>
          <w:szCs w:val="24"/>
        </w:rPr>
        <w:t xml:space="preserve">/0620 </w:t>
      </w:r>
      <w:r w:rsidR="00600EAD">
        <w:rPr>
          <w:rFonts w:ascii="Times New Roman" w:hAnsi="Times New Roman" w:cs="Times New Roman"/>
          <w:b/>
          <w:sz w:val="24"/>
          <w:szCs w:val="24"/>
        </w:rPr>
        <w:tab/>
      </w:r>
      <w:r w:rsidRPr="00600EAD">
        <w:rPr>
          <w:rFonts w:ascii="Times New Roman" w:hAnsi="Times New Roman" w:cs="Times New Roman"/>
          <w:b/>
          <w:sz w:val="24"/>
          <w:szCs w:val="24"/>
          <w:u w:val="single"/>
        </w:rPr>
        <w:t>REPORTS OF AREA COMMITTEE</w:t>
      </w:r>
    </w:p>
    <w:p w14:paraId="18E562D0" w14:textId="77777777" w:rsidR="00E8077B" w:rsidRPr="00600EAD" w:rsidRDefault="00614DA9" w:rsidP="007027D1">
      <w:pPr>
        <w:ind w:left="720"/>
        <w:rPr>
          <w:rFonts w:ascii="Times New Roman" w:hAnsi="Times New Roman" w:cs="Times New Roman"/>
          <w:sz w:val="24"/>
          <w:szCs w:val="24"/>
        </w:rPr>
      </w:pPr>
      <w:r w:rsidRPr="00600EAD">
        <w:rPr>
          <w:rFonts w:ascii="Times New Roman" w:hAnsi="Times New Roman" w:cs="Times New Roman"/>
          <w:sz w:val="24"/>
          <w:szCs w:val="24"/>
        </w:rPr>
        <w:t xml:space="preserve">a) </w:t>
      </w:r>
      <w:r w:rsidRPr="00600EAD">
        <w:rPr>
          <w:rFonts w:ascii="Times New Roman" w:hAnsi="Times New Roman" w:cs="Times New Roman"/>
          <w:b/>
          <w:sz w:val="24"/>
          <w:szCs w:val="24"/>
        </w:rPr>
        <w:t>Rathfarnham – Templeogue – Firhouse - Bohernabreena Area Committee - 12</w:t>
      </w:r>
      <w:r w:rsidRPr="00600EAD">
        <w:rPr>
          <w:rFonts w:ascii="Times New Roman" w:hAnsi="Times New Roman" w:cs="Times New Roman"/>
          <w:b/>
          <w:sz w:val="24"/>
          <w:szCs w:val="24"/>
          <w:vertAlign w:val="superscript"/>
        </w:rPr>
        <w:t>th</w:t>
      </w:r>
      <w:r w:rsidRPr="00600EAD">
        <w:rPr>
          <w:rFonts w:ascii="Times New Roman" w:hAnsi="Times New Roman" w:cs="Times New Roman"/>
          <w:b/>
          <w:sz w:val="24"/>
          <w:szCs w:val="24"/>
        </w:rPr>
        <w:t xml:space="preserve"> May 2020</w:t>
      </w:r>
    </w:p>
    <w:p w14:paraId="330C8554" w14:textId="23E51611" w:rsidR="00E8077B" w:rsidRPr="007027D1" w:rsidRDefault="00614DA9" w:rsidP="007027D1">
      <w:pPr>
        <w:ind w:left="720"/>
        <w:rPr>
          <w:rFonts w:ascii="Times New Roman" w:hAnsi="Times New Roman" w:cs="Times New Roman"/>
          <w:i/>
          <w:iCs/>
          <w:sz w:val="24"/>
          <w:szCs w:val="24"/>
        </w:rPr>
      </w:pPr>
      <w:r w:rsidRPr="007027D1">
        <w:rPr>
          <w:rFonts w:ascii="Times New Roman" w:hAnsi="Times New Roman" w:cs="Times New Roman"/>
          <w:i/>
          <w:iCs/>
          <w:sz w:val="24"/>
          <w:szCs w:val="24"/>
        </w:rPr>
        <w:t>Dealing with Public Realm, Water &amp; Drainage, Housing, Community, Planning, Economic Development, L</w:t>
      </w:r>
      <w:r w:rsidR="003D77C8">
        <w:rPr>
          <w:rFonts w:ascii="Times New Roman" w:hAnsi="Times New Roman" w:cs="Times New Roman"/>
          <w:i/>
          <w:iCs/>
          <w:sz w:val="24"/>
          <w:szCs w:val="24"/>
        </w:rPr>
        <w:t>i</w:t>
      </w:r>
      <w:r w:rsidRPr="007027D1">
        <w:rPr>
          <w:rFonts w:ascii="Times New Roman" w:hAnsi="Times New Roman" w:cs="Times New Roman"/>
          <w:i/>
          <w:iCs/>
          <w:sz w:val="24"/>
          <w:szCs w:val="24"/>
        </w:rPr>
        <w:t>braries &amp;</w:t>
      </w:r>
      <w:r w:rsidRPr="007027D1">
        <w:rPr>
          <w:rFonts w:ascii="Times New Roman" w:hAnsi="Times New Roman" w:cs="Times New Roman"/>
          <w:b/>
          <w:i/>
          <w:iCs/>
          <w:sz w:val="24"/>
          <w:szCs w:val="24"/>
        </w:rPr>
        <w:t> </w:t>
      </w:r>
      <w:r w:rsidRPr="007027D1">
        <w:rPr>
          <w:rFonts w:ascii="Times New Roman" w:hAnsi="Times New Roman" w:cs="Times New Roman"/>
          <w:i/>
          <w:iCs/>
          <w:sz w:val="24"/>
          <w:szCs w:val="24"/>
        </w:rPr>
        <w:t>Arts, Corporate Support, Performance &amp; Change Management</w:t>
      </w:r>
    </w:p>
    <w:p w14:paraId="4F9B7518" w14:textId="77777777" w:rsidR="007027D1" w:rsidRPr="001F4553" w:rsidRDefault="00614DA9" w:rsidP="007027D1">
      <w:pPr>
        <w:spacing w:before="100" w:beforeAutospacing="1" w:after="100" w:afterAutospacing="1"/>
        <w:ind w:firstLine="720"/>
        <w:rPr>
          <w:rFonts w:ascii="Times New Roman" w:eastAsia="Times New Roman" w:hAnsi="Times New Roman" w:cs="Times New Roman"/>
          <w:b/>
          <w:bCs/>
        </w:rPr>
      </w:pPr>
      <w:r w:rsidRPr="00600EAD">
        <w:rPr>
          <w:rFonts w:ascii="Times New Roman" w:hAnsi="Times New Roman" w:cs="Times New Roman"/>
          <w:sz w:val="24"/>
          <w:szCs w:val="24"/>
        </w:rPr>
        <w:t> </w:t>
      </w:r>
      <w:r w:rsidR="007027D1" w:rsidRPr="001F4553">
        <w:rPr>
          <w:rFonts w:ascii="Times New Roman" w:eastAsia="Times New Roman" w:hAnsi="Times New Roman" w:cs="Times New Roman"/>
        </w:rPr>
        <w:t>It was</w:t>
      </w:r>
      <w:r w:rsidR="007027D1" w:rsidRPr="001F4553">
        <w:rPr>
          <w:rFonts w:ascii="Times New Roman" w:eastAsia="Times New Roman" w:hAnsi="Times New Roman" w:cs="Times New Roman"/>
          <w:b/>
        </w:rPr>
        <w:t xml:space="preserve"> NOTED </w:t>
      </w:r>
      <w:r w:rsidR="007027D1" w:rsidRPr="001F4553">
        <w:rPr>
          <w:rFonts w:ascii="Times New Roman" w:eastAsia="Times New Roman" w:hAnsi="Times New Roman" w:cs="Times New Roman"/>
        </w:rPr>
        <w:t>that there was</w:t>
      </w:r>
      <w:r w:rsidR="007027D1" w:rsidRPr="001F4553">
        <w:rPr>
          <w:rFonts w:ascii="Times New Roman" w:eastAsia="Times New Roman" w:hAnsi="Times New Roman" w:cs="Times New Roman"/>
          <w:b/>
        </w:rPr>
        <w:t xml:space="preserve"> NO </w:t>
      </w:r>
      <w:r w:rsidR="007027D1" w:rsidRPr="001F4553">
        <w:rPr>
          <w:rFonts w:ascii="Times New Roman" w:eastAsia="Times New Roman" w:hAnsi="Times New Roman" w:cs="Times New Roman"/>
        </w:rPr>
        <w:t>Business under this Heading.</w:t>
      </w:r>
    </w:p>
    <w:p w14:paraId="0BE6D833" w14:textId="66E4A941" w:rsidR="00B91BD2" w:rsidRPr="00600EAD" w:rsidRDefault="00B91BD2" w:rsidP="00B91BD2">
      <w:pPr>
        <w:pStyle w:val="Heading3"/>
        <w:ind w:left="-567"/>
        <w:rPr>
          <w:rFonts w:ascii="Times New Roman" w:hAnsi="Times New Roman" w:cs="Times New Roman"/>
          <w:sz w:val="24"/>
          <w:szCs w:val="24"/>
        </w:rPr>
      </w:pPr>
      <w:r w:rsidRPr="00600EAD">
        <w:rPr>
          <w:rFonts w:ascii="Times New Roman" w:hAnsi="Times New Roman" w:cs="Times New Roman"/>
          <w:b/>
          <w:sz w:val="24"/>
          <w:szCs w:val="24"/>
        </w:rPr>
        <w:t>H2</w:t>
      </w:r>
      <w:r>
        <w:rPr>
          <w:rFonts w:ascii="Times New Roman" w:hAnsi="Times New Roman" w:cs="Times New Roman"/>
          <w:b/>
          <w:sz w:val="24"/>
          <w:szCs w:val="24"/>
        </w:rPr>
        <w:t>b</w:t>
      </w:r>
      <w:r w:rsidRPr="00600EAD">
        <w:rPr>
          <w:rFonts w:ascii="Times New Roman" w:hAnsi="Times New Roman" w:cs="Times New Roman"/>
          <w:b/>
          <w:sz w:val="24"/>
          <w:szCs w:val="24"/>
        </w:rPr>
        <w:t xml:space="preserve">/0620 </w:t>
      </w:r>
      <w:r>
        <w:rPr>
          <w:rFonts w:ascii="Times New Roman" w:hAnsi="Times New Roman" w:cs="Times New Roman"/>
          <w:b/>
          <w:sz w:val="24"/>
          <w:szCs w:val="24"/>
        </w:rPr>
        <w:tab/>
      </w:r>
      <w:r w:rsidRPr="00600EAD">
        <w:rPr>
          <w:rFonts w:ascii="Times New Roman" w:hAnsi="Times New Roman" w:cs="Times New Roman"/>
          <w:b/>
          <w:sz w:val="24"/>
          <w:szCs w:val="24"/>
          <w:u w:val="single"/>
        </w:rPr>
        <w:t>REPORTS OF AREA COMMITTEE</w:t>
      </w:r>
    </w:p>
    <w:p w14:paraId="0263B119" w14:textId="19E80279" w:rsidR="00E8077B" w:rsidRPr="00600EAD" w:rsidRDefault="00E8077B" w:rsidP="007027D1">
      <w:pPr>
        <w:ind w:left="720"/>
        <w:rPr>
          <w:rFonts w:ascii="Times New Roman" w:hAnsi="Times New Roman" w:cs="Times New Roman"/>
          <w:sz w:val="24"/>
          <w:szCs w:val="24"/>
        </w:rPr>
      </w:pPr>
    </w:p>
    <w:p w14:paraId="458DCDCB" w14:textId="77777777" w:rsidR="00E8077B" w:rsidRPr="00600EAD" w:rsidRDefault="00614DA9" w:rsidP="007027D1">
      <w:pPr>
        <w:ind w:left="720"/>
        <w:rPr>
          <w:rFonts w:ascii="Times New Roman" w:hAnsi="Times New Roman" w:cs="Times New Roman"/>
          <w:sz w:val="24"/>
          <w:szCs w:val="24"/>
        </w:rPr>
      </w:pPr>
      <w:r w:rsidRPr="00600EAD">
        <w:rPr>
          <w:rFonts w:ascii="Times New Roman" w:hAnsi="Times New Roman" w:cs="Times New Roman"/>
          <w:sz w:val="24"/>
          <w:szCs w:val="24"/>
        </w:rPr>
        <w:t>b)</w:t>
      </w:r>
      <w:r w:rsidRPr="00600EAD">
        <w:rPr>
          <w:rFonts w:ascii="Times New Roman" w:hAnsi="Times New Roman" w:cs="Times New Roman"/>
          <w:b/>
          <w:sz w:val="24"/>
          <w:szCs w:val="24"/>
        </w:rPr>
        <w:t xml:space="preserve"> Clondalkin Area Committee – 20</w:t>
      </w:r>
      <w:r w:rsidRPr="00600EAD">
        <w:rPr>
          <w:rFonts w:ascii="Times New Roman" w:hAnsi="Times New Roman" w:cs="Times New Roman"/>
          <w:b/>
          <w:sz w:val="24"/>
          <w:szCs w:val="24"/>
          <w:vertAlign w:val="superscript"/>
        </w:rPr>
        <w:t>th</w:t>
      </w:r>
      <w:r w:rsidRPr="00600EAD">
        <w:rPr>
          <w:rFonts w:ascii="Times New Roman" w:hAnsi="Times New Roman" w:cs="Times New Roman"/>
          <w:b/>
          <w:sz w:val="24"/>
          <w:szCs w:val="24"/>
        </w:rPr>
        <w:t xml:space="preserve"> May 2020</w:t>
      </w:r>
    </w:p>
    <w:p w14:paraId="6C1CCA0D" w14:textId="579901C0" w:rsidR="00E8077B" w:rsidRPr="003D77C8" w:rsidRDefault="00614DA9" w:rsidP="007027D1">
      <w:pPr>
        <w:ind w:left="720"/>
        <w:rPr>
          <w:rFonts w:ascii="Times New Roman" w:hAnsi="Times New Roman" w:cs="Times New Roman"/>
          <w:i/>
          <w:iCs/>
          <w:sz w:val="24"/>
          <w:szCs w:val="24"/>
        </w:rPr>
      </w:pPr>
      <w:r w:rsidRPr="003D77C8">
        <w:rPr>
          <w:rFonts w:ascii="Times New Roman" w:hAnsi="Times New Roman" w:cs="Times New Roman"/>
          <w:i/>
          <w:iCs/>
          <w:sz w:val="24"/>
          <w:szCs w:val="24"/>
        </w:rPr>
        <w:t>Dealing with Public Realm, Water &amp; Drainage, Housing,</w:t>
      </w:r>
      <w:r w:rsidR="003D77C8">
        <w:rPr>
          <w:rFonts w:ascii="Times New Roman" w:hAnsi="Times New Roman" w:cs="Times New Roman"/>
          <w:i/>
          <w:iCs/>
          <w:sz w:val="24"/>
          <w:szCs w:val="24"/>
        </w:rPr>
        <w:t xml:space="preserve"> </w:t>
      </w:r>
      <w:r w:rsidRPr="003D77C8">
        <w:rPr>
          <w:rFonts w:ascii="Times New Roman" w:hAnsi="Times New Roman" w:cs="Times New Roman"/>
          <w:i/>
          <w:iCs/>
          <w:sz w:val="24"/>
          <w:szCs w:val="24"/>
        </w:rPr>
        <w:t>Community, Planning, Economic Development, Libraries &amp; Arts,</w:t>
      </w:r>
      <w:r w:rsidR="003D77C8">
        <w:rPr>
          <w:rFonts w:ascii="Times New Roman" w:hAnsi="Times New Roman" w:cs="Times New Roman"/>
          <w:i/>
          <w:iCs/>
          <w:sz w:val="24"/>
          <w:szCs w:val="24"/>
        </w:rPr>
        <w:t xml:space="preserve"> </w:t>
      </w:r>
      <w:r w:rsidRPr="003D77C8">
        <w:rPr>
          <w:rFonts w:ascii="Times New Roman" w:hAnsi="Times New Roman" w:cs="Times New Roman"/>
          <w:i/>
          <w:iCs/>
          <w:sz w:val="24"/>
          <w:szCs w:val="24"/>
        </w:rPr>
        <w:t>Corporate Support, Performance &amp; Change Management     </w:t>
      </w:r>
    </w:p>
    <w:p w14:paraId="63E5506F" w14:textId="1080F28D" w:rsidR="003D77C8" w:rsidRDefault="003D77C8" w:rsidP="007027D1">
      <w:pPr>
        <w:ind w:left="720"/>
        <w:rPr>
          <w:rFonts w:ascii="Times New Roman" w:eastAsia="Times New Roman" w:hAnsi="Times New Roman" w:cs="Times New Roman"/>
        </w:rPr>
      </w:pPr>
      <w:r w:rsidRPr="001F4553">
        <w:rPr>
          <w:rFonts w:ascii="Times New Roman" w:eastAsia="Times New Roman" w:hAnsi="Times New Roman" w:cs="Times New Roman"/>
        </w:rPr>
        <w:t>It was</w:t>
      </w:r>
      <w:r w:rsidRPr="001F4553">
        <w:rPr>
          <w:rFonts w:ascii="Times New Roman" w:eastAsia="Times New Roman" w:hAnsi="Times New Roman" w:cs="Times New Roman"/>
          <w:b/>
        </w:rPr>
        <w:t xml:space="preserve"> NOTED </w:t>
      </w:r>
      <w:r w:rsidRPr="001F4553">
        <w:rPr>
          <w:rFonts w:ascii="Times New Roman" w:eastAsia="Times New Roman" w:hAnsi="Times New Roman" w:cs="Times New Roman"/>
        </w:rPr>
        <w:t>that there was</w:t>
      </w:r>
      <w:r w:rsidRPr="001F4553">
        <w:rPr>
          <w:rFonts w:ascii="Times New Roman" w:eastAsia="Times New Roman" w:hAnsi="Times New Roman" w:cs="Times New Roman"/>
          <w:b/>
        </w:rPr>
        <w:t xml:space="preserve"> NO </w:t>
      </w:r>
      <w:r w:rsidRPr="001F4553">
        <w:rPr>
          <w:rFonts w:ascii="Times New Roman" w:eastAsia="Times New Roman" w:hAnsi="Times New Roman" w:cs="Times New Roman"/>
        </w:rPr>
        <w:t>Business under this Heading</w:t>
      </w:r>
      <w:r>
        <w:rPr>
          <w:rFonts w:ascii="Times New Roman" w:eastAsia="Times New Roman" w:hAnsi="Times New Roman" w:cs="Times New Roman"/>
        </w:rPr>
        <w:t>.</w:t>
      </w:r>
    </w:p>
    <w:p w14:paraId="6D3E0CA2" w14:textId="08D6C07D" w:rsidR="00B91BD2" w:rsidRPr="00600EAD" w:rsidRDefault="00B91BD2" w:rsidP="00B91BD2">
      <w:pPr>
        <w:pStyle w:val="Heading3"/>
        <w:ind w:left="-567"/>
        <w:rPr>
          <w:rFonts w:ascii="Times New Roman" w:hAnsi="Times New Roman" w:cs="Times New Roman"/>
          <w:sz w:val="24"/>
          <w:szCs w:val="24"/>
        </w:rPr>
      </w:pPr>
      <w:r w:rsidRPr="00600EAD">
        <w:rPr>
          <w:rFonts w:ascii="Times New Roman" w:hAnsi="Times New Roman" w:cs="Times New Roman"/>
          <w:b/>
          <w:sz w:val="24"/>
          <w:szCs w:val="24"/>
        </w:rPr>
        <w:t>H2</w:t>
      </w:r>
      <w:r>
        <w:rPr>
          <w:rFonts w:ascii="Times New Roman" w:hAnsi="Times New Roman" w:cs="Times New Roman"/>
          <w:b/>
          <w:sz w:val="24"/>
          <w:szCs w:val="24"/>
        </w:rPr>
        <w:t>c</w:t>
      </w:r>
      <w:r w:rsidRPr="00600EAD">
        <w:rPr>
          <w:rFonts w:ascii="Times New Roman" w:hAnsi="Times New Roman" w:cs="Times New Roman"/>
          <w:b/>
          <w:sz w:val="24"/>
          <w:szCs w:val="24"/>
        </w:rPr>
        <w:t xml:space="preserve">/0620 </w:t>
      </w:r>
      <w:r>
        <w:rPr>
          <w:rFonts w:ascii="Times New Roman" w:hAnsi="Times New Roman" w:cs="Times New Roman"/>
          <w:b/>
          <w:sz w:val="24"/>
          <w:szCs w:val="24"/>
        </w:rPr>
        <w:tab/>
      </w:r>
      <w:r w:rsidRPr="00600EAD">
        <w:rPr>
          <w:rFonts w:ascii="Times New Roman" w:hAnsi="Times New Roman" w:cs="Times New Roman"/>
          <w:b/>
          <w:sz w:val="24"/>
          <w:szCs w:val="24"/>
          <w:u w:val="single"/>
        </w:rPr>
        <w:t>REPORTS OF AREA COMMITTEE</w:t>
      </w:r>
    </w:p>
    <w:p w14:paraId="3DE5CD9C" w14:textId="77777777" w:rsidR="003D77C8" w:rsidRPr="00B91BD2" w:rsidRDefault="003D77C8" w:rsidP="007027D1">
      <w:pPr>
        <w:ind w:left="720"/>
        <w:rPr>
          <w:rFonts w:ascii="Times New Roman" w:eastAsia="Times New Roman" w:hAnsi="Times New Roman" w:cs="Times New Roman"/>
        </w:rPr>
      </w:pPr>
    </w:p>
    <w:p w14:paraId="7C8CB05D" w14:textId="2ADCC8C6" w:rsidR="00E8077B" w:rsidRPr="00600EAD" w:rsidRDefault="00614DA9" w:rsidP="007027D1">
      <w:pPr>
        <w:ind w:left="720"/>
        <w:rPr>
          <w:rFonts w:ascii="Times New Roman" w:hAnsi="Times New Roman" w:cs="Times New Roman"/>
          <w:sz w:val="24"/>
          <w:szCs w:val="24"/>
        </w:rPr>
      </w:pPr>
      <w:r w:rsidRPr="00600EAD">
        <w:rPr>
          <w:rFonts w:ascii="Times New Roman" w:hAnsi="Times New Roman" w:cs="Times New Roman"/>
          <w:sz w:val="24"/>
          <w:szCs w:val="24"/>
        </w:rPr>
        <w:t>c)</w:t>
      </w:r>
      <w:r w:rsidRPr="00600EAD">
        <w:rPr>
          <w:rFonts w:ascii="Times New Roman" w:hAnsi="Times New Roman" w:cs="Times New Roman"/>
          <w:b/>
          <w:sz w:val="24"/>
          <w:szCs w:val="24"/>
        </w:rPr>
        <w:t xml:space="preserve"> Tallaght Area Committee –</w:t>
      </w:r>
      <w:r w:rsidR="00FE460B">
        <w:rPr>
          <w:rFonts w:ascii="Times New Roman" w:hAnsi="Times New Roman" w:cs="Times New Roman"/>
          <w:b/>
          <w:sz w:val="24"/>
          <w:szCs w:val="24"/>
        </w:rPr>
        <w:t xml:space="preserve"> </w:t>
      </w:r>
      <w:r w:rsidRPr="00600EAD">
        <w:rPr>
          <w:rFonts w:ascii="Times New Roman" w:hAnsi="Times New Roman" w:cs="Times New Roman"/>
          <w:b/>
          <w:sz w:val="24"/>
          <w:szCs w:val="24"/>
        </w:rPr>
        <w:t>25</w:t>
      </w:r>
      <w:r w:rsidRPr="00600EAD">
        <w:rPr>
          <w:rFonts w:ascii="Times New Roman" w:hAnsi="Times New Roman" w:cs="Times New Roman"/>
          <w:b/>
          <w:sz w:val="24"/>
          <w:szCs w:val="24"/>
          <w:vertAlign w:val="superscript"/>
        </w:rPr>
        <w:t>th</w:t>
      </w:r>
      <w:r w:rsidRPr="00600EAD">
        <w:rPr>
          <w:rFonts w:ascii="Times New Roman" w:hAnsi="Times New Roman" w:cs="Times New Roman"/>
          <w:b/>
          <w:sz w:val="24"/>
          <w:szCs w:val="24"/>
        </w:rPr>
        <w:t xml:space="preserve"> May 2020</w:t>
      </w:r>
    </w:p>
    <w:p w14:paraId="3C56CFBB" w14:textId="3A4540B4" w:rsidR="00E8077B" w:rsidRDefault="00614DA9" w:rsidP="007027D1">
      <w:pPr>
        <w:ind w:left="720"/>
        <w:rPr>
          <w:rFonts w:ascii="Times New Roman" w:hAnsi="Times New Roman" w:cs="Times New Roman"/>
          <w:i/>
          <w:iCs/>
          <w:sz w:val="24"/>
          <w:szCs w:val="24"/>
        </w:rPr>
      </w:pPr>
      <w:r w:rsidRPr="003D77C8">
        <w:rPr>
          <w:rFonts w:ascii="Times New Roman" w:hAnsi="Times New Roman" w:cs="Times New Roman"/>
          <w:i/>
          <w:iCs/>
          <w:sz w:val="24"/>
          <w:szCs w:val="24"/>
        </w:rPr>
        <w:lastRenderedPageBreak/>
        <w:t>Dealing with Public Realm, Water &amp; Drainage, Housing, Community, Planning, Economic Development, Libraries &amp; Arts, Corporate Support, Performance &amp; Change Management</w:t>
      </w:r>
    </w:p>
    <w:p w14:paraId="0DD00EF6" w14:textId="77777777" w:rsidR="00B91BD2" w:rsidRPr="003D77C8" w:rsidRDefault="00B91BD2" w:rsidP="007027D1">
      <w:pPr>
        <w:ind w:left="720"/>
        <w:rPr>
          <w:rFonts w:ascii="Times New Roman" w:hAnsi="Times New Roman" w:cs="Times New Roman"/>
          <w:i/>
          <w:iCs/>
          <w:sz w:val="24"/>
          <w:szCs w:val="24"/>
        </w:rPr>
      </w:pPr>
    </w:p>
    <w:p w14:paraId="7C149B79" w14:textId="593B36FC" w:rsidR="003D77C8" w:rsidRDefault="003D77C8" w:rsidP="003D77C8">
      <w:pPr>
        <w:spacing w:line="0" w:lineRule="atLeast"/>
        <w:ind w:left="720" w:right="237"/>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The following report</w:t>
      </w:r>
      <w:r w:rsidRPr="004636A1">
        <w:rPr>
          <w:rFonts w:ascii="Times New Roman" w:eastAsia="Calibri" w:hAnsi="Times New Roman" w:cs="Times New Roman"/>
          <w:sz w:val="24"/>
          <w:szCs w:val="24"/>
          <w:lang w:eastAsia="en-US"/>
        </w:rPr>
        <w:t xml:space="preserve"> by the Chief Executive, which had been circulated, was presented by Mr. Frank Nevin, Director of Economic, Enterprise &amp; Tourism Development, and was </w:t>
      </w:r>
      <w:r w:rsidRPr="004636A1">
        <w:rPr>
          <w:rFonts w:ascii="Times New Roman" w:eastAsia="Calibri" w:hAnsi="Times New Roman" w:cs="Times New Roman"/>
          <w:b/>
          <w:sz w:val="24"/>
          <w:szCs w:val="24"/>
          <w:lang w:eastAsia="en-US"/>
        </w:rPr>
        <w:t>CONSIDERED</w:t>
      </w:r>
      <w:r w:rsidRPr="004636A1">
        <w:rPr>
          <w:rFonts w:ascii="Times New Roman" w:eastAsia="Calibri" w:hAnsi="Times New Roman" w:cs="Times New Roman"/>
          <w:sz w:val="24"/>
          <w:szCs w:val="24"/>
          <w:lang w:eastAsia="en-US"/>
        </w:rPr>
        <w:t>:</w:t>
      </w:r>
    </w:p>
    <w:p w14:paraId="1367CA41" w14:textId="77777777" w:rsidR="00B91BD2" w:rsidRPr="007E6BA3" w:rsidRDefault="00B91BD2" w:rsidP="00B91BD2">
      <w:pPr>
        <w:pBdr>
          <w:bottom w:val="single" w:sz="6" w:space="1" w:color="auto"/>
        </w:pBdr>
        <w:spacing w:after="0" w:line="240" w:lineRule="auto"/>
        <w:jc w:val="center"/>
        <w:rPr>
          <w:rFonts w:ascii="Arial" w:eastAsia="Times New Roman" w:hAnsi="Arial" w:cs="Arial"/>
          <w:vanish/>
          <w:sz w:val="16"/>
          <w:szCs w:val="16"/>
        </w:rPr>
      </w:pPr>
      <w:r w:rsidRPr="007E6BA3">
        <w:rPr>
          <w:rFonts w:ascii="Arial" w:eastAsia="Times New Roman" w:hAnsi="Arial" w:cs="Arial"/>
          <w:vanish/>
          <w:sz w:val="16"/>
          <w:szCs w:val="16"/>
        </w:rPr>
        <w:t>Top of Form</w:t>
      </w:r>
    </w:p>
    <w:p w14:paraId="56A74DAE" w14:textId="77777777" w:rsidR="00B91BD2" w:rsidRPr="00B91BD2" w:rsidRDefault="00B91BD2" w:rsidP="00B91BD2">
      <w:pPr>
        <w:spacing w:before="100" w:beforeAutospacing="1" w:after="100" w:afterAutospacing="1" w:line="240" w:lineRule="auto"/>
        <w:ind w:left="720"/>
        <w:rPr>
          <w:rFonts w:ascii="Tahoma" w:eastAsia="Times New Roman" w:hAnsi="Tahoma" w:cs="Tahoma"/>
          <w:sz w:val="20"/>
          <w:szCs w:val="20"/>
        </w:rPr>
      </w:pPr>
      <w:r w:rsidRPr="00B91BD2">
        <w:rPr>
          <w:rFonts w:ascii="Tahoma" w:eastAsia="Times New Roman" w:hAnsi="Tahoma" w:cs="Tahoma"/>
          <w:sz w:val="20"/>
          <w:szCs w:val="20"/>
        </w:rPr>
        <w:t>Applications for an Arts Grants under Section 6 of the Arts Act 2003, has been received from the organisations listed below.</w:t>
      </w:r>
    </w:p>
    <w:p w14:paraId="6B5BF6E8" w14:textId="77777777" w:rsidR="00B91BD2" w:rsidRPr="00B91BD2" w:rsidRDefault="00B91BD2" w:rsidP="00B91BD2">
      <w:pPr>
        <w:spacing w:before="100" w:beforeAutospacing="1" w:after="100" w:afterAutospacing="1" w:line="240" w:lineRule="auto"/>
        <w:ind w:left="720"/>
        <w:rPr>
          <w:rFonts w:ascii="Tahoma" w:eastAsia="Times New Roman" w:hAnsi="Tahoma" w:cs="Tahoma"/>
          <w:sz w:val="20"/>
          <w:szCs w:val="20"/>
        </w:rPr>
      </w:pPr>
      <w:r w:rsidRPr="00B91BD2">
        <w:rPr>
          <w:rFonts w:ascii="Tahoma" w:eastAsia="Times New Roman" w:hAnsi="Tahoma" w:cs="Tahoma"/>
          <w:sz w:val="20"/>
          <w:szCs w:val="20"/>
        </w:rPr>
        <w:t>Payment of this grant, in accordance with the conditions of the Scheme and in the amount set out hereunder, is recommended for approval:- </w:t>
      </w:r>
    </w:p>
    <w:p w14:paraId="421C154C" w14:textId="77777777" w:rsidR="00B91BD2" w:rsidRPr="00B91BD2" w:rsidRDefault="00B91BD2" w:rsidP="00B91BD2">
      <w:pPr>
        <w:spacing w:after="0" w:line="240" w:lineRule="auto"/>
        <w:ind w:left="720"/>
        <w:rPr>
          <w:rFonts w:ascii="Tahoma" w:eastAsia="Times New Roman" w:hAnsi="Tahoma" w:cs="Tahoma"/>
          <w:b/>
          <w:bCs/>
          <w:sz w:val="20"/>
          <w:szCs w:val="20"/>
          <w:u w:val="single"/>
          <w:lang w:val="en-GB"/>
        </w:rPr>
      </w:pPr>
      <w:r w:rsidRPr="00B91BD2">
        <w:rPr>
          <w:rFonts w:ascii="Tahoma" w:eastAsia="Times New Roman" w:hAnsi="Tahoma" w:cs="Tahoma"/>
          <w:b/>
          <w:bCs/>
          <w:color w:val="231F20"/>
          <w:sz w:val="20"/>
          <w:szCs w:val="20"/>
          <w:u w:val="single"/>
          <w:lang w:val="en-GB"/>
        </w:rPr>
        <w:t>Gaelphobal Thamhlachta</w:t>
      </w:r>
    </w:p>
    <w:p w14:paraId="4A69D78E" w14:textId="77777777" w:rsidR="00B91BD2" w:rsidRPr="00B91BD2" w:rsidRDefault="00B91BD2" w:rsidP="00B91BD2">
      <w:pPr>
        <w:autoSpaceDE w:val="0"/>
        <w:autoSpaceDN w:val="0"/>
        <w:adjustRightInd w:val="0"/>
        <w:spacing w:after="0" w:line="240" w:lineRule="auto"/>
        <w:ind w:left="720"/>
        <w:rPr>
          <w:rFonts w:ascii="Tahoma" w:eastAsia="Times New Roman" w:hAnsi="Tahoma" w:cs="Tahoma"/>
          <w:color w:val="231F20"/>
          <w:sz w:val="20"/>
          <w:szCs w:val="20"/>
          <w:lang w:val="en-GB"/>
        </w:rPr>
      </w:pPr>
    </w:p>
    <w:p w14:paraId="597F3F59" w14:textId="77777777" w:rsidR="00B91BD2" w:rsidRPr="00B91BD2" w:rsidRDefault="00B91BD2" w:rsidP="00B91BD2">
      <w:pPr>
        <w:autoSpaceDE w:val="0"/>
        <w:autoSpaceDN w:val="0"/>
        <w:adjustRightInd w:val="0"/>
        <w:spacing w:after="0" w:line="240" w:lineRule="auto"/>
        <w:ind w:left="720"/>
        <w:rPr>
          <w:rFonts w:ascii="Tahoma" w:eastAsia="Times New Roman" w:hAnsi="Tahoma" w:cs="Tahoma"/>
          <w:color w:val="231F20"/>
          <w:sz w:val="20"/>
          <w:szCs w:val="20"/>
          <w:lang w:val="en-GB"/>
        </w:rPr>
      </w:pPr>
      <w:r w:rsidRPr="00B91BD2">
        <w:rPr>
          <w:rFonts w:ascii="Tahoma" w:eastAsia="Times New Roman" w:hAnsi="Tahoma" w:cs="Tahoma"/>
          <w:color w:val="231F20"/>
          <w:sz w:val="20"/>
          <w:szCs w:val="20"/>
          <w:lang w:val="en-GB"/>
        </w:rPr>
        <w:t>Gaelphobal Thamhlachta, an Irish language and cultural organization in the Tallaght area, is seeking grant assistance for the performance of the drama ‘Caoineadh Airt Uí Laoghaire’ on Saturday, 26</w:t>
      </w:r>
      <w:r w:rsidRPr="00B91BD2">
        <w:rPr>
          <w:rFonts w:ascii="Tahoma" w:eastAsia="Times New Roman" w:hAnsi="Tahoma" w:cs="Tahoma"/>
          <w:color w:val="231F20"/>
          <w:sz w:val="20"/>
          <w:szCs w:val="20"/>
          <w:vertAlign w:val="superscript"/>
          <w:lang w:val="en-GB"/>
        </w:rPr>
        <w:t>th</w:t>
      </w:r>
      <w:r w:rsidRPr="00B91BD2">
        <w:rPr>
          <w:rFonts w:ascii="Tahoma" w:eastAsia="Times New Roman" w:hAnsi="Tahoma" w:cs="Tahoma"/>
          <w:color w:val="231F20"/>
          <w:sz w:val="20"/>
          <w:szCs w:val="20"/>
          <w:lang w:val="en-GB"/>
        </w:rPr>
        <w:t xml:space="preserve"> of September, as part of the opening of the theatre at the Irish Language and Cultural Centre, Ionad Ghaelphobal Thamhlachta, 518 Tallaght Village. Aisteoirí Thamhlachta will perform the drama.</w:t>
      </w:r>
    </w:p>
    <w:p w14:paraId="01AE0E3B" w14:textId="77777777" w:rsidR="00B91BD2" w:rsidRPr="00B91BD2" w:rsidRDefault="00B91BD2" w:rsidP="00B91BD2">
      <w:pPr>
        <w:autoSpaceDE w:val="0"/>
        <w:autoSpaceDN w:val="0"/>
        <w:adjustRightInd w:val="0"/>
        <w:spacing w:after="0" w:line="240" w:lineRule="auto"/>
        <w:ind w:left="720"/>
        <w:rPr>
          <w:rFonts w:ascii="Tahoma" w:eastAsia="Times New Roman" w:hAnsi="Tahoma" w:cs="Tahoma"/>
          <w:color w:val="231F20"/>
          <w:sz w:val="20"/>
          <w:szCs w:val="20"/>
          <w:lang w:val="en-GB"/>
        </w:rPr>
      </w:pPr>
    </w:p>
    <w:p w14:paraId="0D649932" w14:textId="77777777" w:rsidR="00B91BD2" w:rsidRPr="00B91BD2" w:rsidRDefault="00B91BD2" w:rsidP="00B91BD2">
      <w:pPr>
        <w:spacing w:after="0" w:line="240" w:lineRule="auto"/>
        <w:ind w:left="720"/>
        <w:rPr>
          <w:rFonts w:ascii="Tahoma" w:eastAsia="Times New Roman" w:hAnsi="Tahoma" w:cs="Tahoma"/>
          <w:color w:val="231F20"/>
          <w:sz w:val="20"/>
          <w:szCs w:val="20"/>
          <w:lang w:val="en-GB"/>
        </w:rPr>
      </w:pPr>
      <w:r w:rsidRPr="00B91BD2">
        <w:rPr>
          <w:rFonts w:ascii="Tahoma" w:eastAsia="Times New Roman" w:hAnsi="Tahoma" w:cs="Tahoma"/>
          <w:color w:val="231F20"/>
          <w:sz w:val="20"/>
          <w:szCs w:val="20"/>
          <w:lang w:val="en-GB"/>
        </w:rPr>
        <w:t xml:space="preserve"> Aisteoirí Thamhlachta was founded in 2016 as part of the Gaelphobal Thamhlachta organisation and has since produced three plays.</w:t>
      </w:r>
    </w:p>
    <w:p w14:paraId="6755C9A3" w14:textId="77777777" w:rsidR="00B91BD2" w:rsidRPr="00B91BD2" w:rsidRDefault="00B91BD2" w:rsidP="00B91BD2">
      <w:pPr>
        <w:spacing w:after="0" w:line="240" w:lineRule="auto"/>
        <w:ind w:left="720"/>
        <w:rPr>
          <w:rFonts w:ascii="Tahoma" w:eastAsia="Times New Roman" w:hAnsi="Tahoma" w:cs="Tahoma"/>
          <w:sz w:val="20"/>
          <w:szCs w:val="20"/>
          <w:lang w:val="en-GB"/>
        </w:rPr>
      </w:pPr>
    </w:p>
    <w:p w14:paraId="61256514" w14:textId="77777777" w:rsidR="00B91BD2" w:rsidRPr="00B91BD2" w:rsidRDefault="00B91BD2" w:rsidP="00B91BD2">
      <w:pPr>
        <w:spacing w:after="0" w:line="240" w:lineRule="auto"/>
        <w:ind w:left="720"/>
        <w:rPr>
          <w:rFonts w:ascii="Tahoma" w:eastAsia="Times New Roman" w:hAnsi="Tahoma" w:cs="Tahoma"/>
          <w:sz w:val="20"/>
          <w:szCs w:val="20"/>
          <w:lang w:val="en-GB"/>
        </w:rPr>
      </w:pPr>
      <w:r w:rsidRPr="00B91BD2">
        <w:rPr>
          <w:rFonts w:ascii="Tahoma" w:eastAsia="Times New Roman" w:hAnsi="Tahoma" w:cs="Tahoma"/>
          <w:sz w:val="20"/>
          <w:szCs w:val="20"/>
          <w:lang w:val="en-GB"/>
        </w:rPr>
        <w:t xml:space="preserve">The Arts Office recommends that a contribution of €650 be allocated </w:t>
      </w:r>
      <w:r w:rsidRPr="00B91BD2">
        <w:rPr>
          <w:rFonts w:ascii="Tahoma" w:eastAsia="Times New Roman" w:hAnsi="Tahoma" w:cs="Tahoma"/>
          <w:color w:val="231F20"/>
          <w:sz w:val="20"/>
          <w:szCs w:val="20"/>
          <w:lang w:val="en-GB"/>
        </w:rPr>
        <w:t>Gaelphobal Thamhlachta</w:t>
      </w:r>
      <w:r w:rsidRPr="00B91BD2">
        <w:rPr>
          <w:rFonts w:ascii="Tahoma" w:eastAsia="Times New Roman" w:hAnsi="Tahoma" w:cs="Tahoma"/>
          <w:sz w:val="20"/>
          <w:szCs w:val="20"/>
          <w:lang w:val="en-GB"/>
        </w:rPr>
        <w:t xml:space="preserve"> towards the production of a play, at the Irish Language and Cultural Centre, Tallaght.</w:t>
      </w:r>
    </w:p>
    <w:p w14:paraId="72A39B8F" w14:textId="77777777" w:rsidR="00B91BD2" w:rsidRPr="00B91BD2" w:rsidRDefault="00B91BD2" w:rsidP="00B91BD2">
      <w:pPr>
        <w:spacing w:before="100" w:beforeAutospacing="1" w:after="100" w:afterAutospacing="1" w:line="240" w:lineRule="auto"/>
        <w:ind w:left="720"/>
        <w:rPr>
          <w:rFonts w:ascii="Tahoma" w:eastAsia="Times New Roman" w:hAnsi="Tahoma" w:cs="Tahoma"/>
          <w:sz w:val="20"/>
          <w:szCs w:val="20"/>
        </w:rPr>
      </w:pPr>
      <w:r w:rsidRPr="00B91BD2">
        <w:rPr>
          <w:rFonts w:ascii="Tahoma" w:eastAsia="Times New Roman" w:hAnsi="Tahoma" w:cs="Tahoma"/>
          <w:sz w:val="20"/>
          <w:szCs w:val="20"/>
        </w:rPr>
        <w:t xml:space="preserve">It was proposed by </w:t>
      </w:r>
      <w:r w:rsidRPr="00B91BD2">
        <w:rPr>
          <w:rFonts w:ascii="Tahoma" w:hAnsi="Tahoma" w:cs="Tahoma"/>
          <w:color w:val="231F20"/>
          <w:sz w:val="20"/>
          <w:szCs w:val="20"/>
        </w:rPr>
        <w:t xml:space="preserve">Councillor C. O’Connor and Seconded by Councillor M. Duff </w:t>
      </w:r>
      <w:r w:rsidRPr="00B91BD2">
        <w:rPr>
          <w:rFonts w:ascii="Tahoma" w:eastAsia="Times New Roman" w:hAnsi="Tahoma" w:cs="Tahoma"/>
          <w:sz w:val="20"/>
          <w:szCs w:val="20"/>
        </w:rPr>
        <w:t>and RESOLVED:-</w:t>
      </w:r>
    </w:p>
    <w:p w14:paraId="6FFCE53D" w14:textId="523F3DDA" w:rsidR="00B91BD2" w:rsidRPr="00B91BD2" w:rsidRDefault="00B91BD2" w:rsidP="00B91BD2">
      <w:pPr>
        <w:spacing w:before="100" w:beforeAutospacing="1" w:after="100" w:afterAutospacing="1" w:line="240" w:lineRule="auto"/>
        <w:ind w:left="720"/>
        <w:rPr>
          <w:rFonts w:ascii="Tahoma" w:eastAsia="Times New Roman" w:hAnsi="Tahoma" w:cs="Tahoma"/>
          <w:sz w:val="20"/>
          <w:szCs w:val="20"/>
        </w:rPr>
      </w:pPr>
      <w:r w:rsidRPr="00B91BD2">
        <w:rPr>
          <w:rFonts w:ascii="Tahoma" w:eastAsia="Times New Roman" w:hAnsi="Tahoma" w:cs="Tahoma"/>
          <w:sz w:val="20"/>
          <w:szCs w:val="20"/>
        </w:rPr>
        <w:t>“That this Committee recommends that South Dublin County Council approve payment of the above grants recommended in the foregoing report”.</w:t>
      </w:r>
    </w:p>
    <w:p w14:paraId="53F35A9B" w14:textId="77777777" w:rsidR="00B91BD2" w:rsidRPr="00B91BD2" w:rsidRDefault="00B91BD2" w:rsidP="00B91BD2">
      <w:pPr>
        <w:spacing w:after="0" w:line="240" w:lineRule="auto"/>
        <w:ind w:left="720"/>
        <w:rPr>
          <w:rFonts w:ascii="Tahoma" w:eastAsia="Times New Roman" w:hAnsi="Tahoma" w:cs="Tahoma"/>
          <w:sz w:val="20"/>
          <w:szCs w:val="20"/>
          <w:lang w:val="en-GB"/>
        </w:rPr>
      </w:pPr>
    </w:p>
    <w:p w14:paraId="39E7D97B" w14:textId="77777777" w:rsidR="00B91BD2" w:rsidRPr="00B91BD2" w:rsidRDefault="00B91BD2" w:rsidP="00B91BD2">
      <w:pPr>
        <w:autoSpaceDE w:val="0"/>
        <w:autoSpaceDN w:val="0"/>
        <w:adjustRightInd w:val="0"/>
        <w:spacing w:after="0" w:line="240" w:lineRule="auto"/>
        <w:ind w:left="4320" w:hanging="3600"/>
        <w:rPr>
          <w:rFonts w:ascii="Tahoma" w:eastAsia="Times New Roman" w:hAnsi="Tahoma" w:cs="Tahoma"/>
          <w:b/>
          <w:bCs/>
          <w:iCs/>
          <w:color w:val="231F20"/>
          <w:sz w:val="20"/>
          <w:szCs w:val="20"/>
          <w:u w:val="single"/>
          <w:lang w:val="en-GB"/>
        </w:rPr>
      </w:pPr>
      <w:r w:rsidRPr="00B91BD2">
        <w:rPr>
          <w:rFonts w:ascii="Tahoma" w:eastAsia="Times New Roman" w:hAnsi="Tahoma" w:cs="Tahoma"/>
          <w:b/>
          <w:bCs/>
          <w:iCs/>
          <w:color w:val="231F20"/>
          <w:sz w:val="20"/>
          <w:szCs w:val="20"/>
          <w:u w:val="single"/>
          <w:lang w:val="en-GB"/>
        </w:rPr>
        <w:t>Foróige KEY Project</w:t>
      </w:r>
    </w:p>
    <w:p w14:paraId="0E8F101D" w14:textId="77777777" w:rsidR="00B91BD2" w:rsidRPr="00B91BD2" w:rsidRDefault="00B91BD2" w:rsidP="00B91BD2">
      <w:pPr>
        <w:autoSpaceDE w:val="0"/>
        <w:autoSpaceDN w:val="0"/>
        <w:adjustRightInd w:val="0"/>
        <w:spacing w:after="0" w:line="240" w:lineRule="auto"/>
        <w:ind w:left="720"/>
        <w:rPr>
          <w:rFonts w:ascii="Tahoma" w:eastAsia="Times New Roman" w:hAnsi="Tahoma" w:cs="Tahoma"/>
          <w:iCs/>
          <w:color w:val="231F20"/>
          <w:sz w:val="20"/>
          <w:szCs w:val="20"/>
          <w:lang w:val="en-GB"/>
        </w:rPr>
      </w:pPr>
      <w:r w:rsidRPr="00B91BD2">
        <w:rPr>
          <w:rFonts w:ascii="Tahoma" w:eastAsia="Times New Roman" w:hAnsi="Tahoma" w:cs="Tahoma"/>
          <w:iCs/>
          <w:color w:val="231F20"/>
          <w:sz w:val="20"/>
          <w:szCs w:val="20"/>
          <w:lang w:val="en-GB"/>
        </w:rPr>
        <w:t>The Foróige KEY Project is running an 8 week art workshop (Sept-Oct 2020) which will explore the themes of mental</w:t>
      </w:r>
      <w:r w:rsidRPr="00B91BD2">
        <w:rPr>
          <w:rFonts w:ascii="Tahoma" w:eastAsia="Times New Roman" w:hAnsi="Tahoma" w:cs="Tahoma"/>
          <w:iCs/>
          <w:color w:val="231F20"/>
          <w:sz w:val="20"/>
          <w:szCs w:val="20"/>
          <w:lang w:val="en-US"/>
        </w:rPr>
        <w:t xml:space="preserve"> </w:t>
      </w:r>
      <w:r w:rsidRPr="00B91BD2">
        <w:rPr>
          <w:rFonts w:ascii="Tahoma" w:eastAsia="Times New Roman" w:hAnsi="Tahoma" w:cs="Tahoma"/>
          <w:iCs/>
          <w:color w:val="231F20"/>
          <w:sz w:val="20"/>
          <w:szCs w:val="20"/>
          <w:lang w:val="en-GB"/>
        </w:rPr>
        <w:t>and physical well-being. A planning workshop has already taken place to gather ideas from the young people</w:t>
      </w:r>
      <w:r w:rsidRPr="00B91BD2">
        <w:rPr>
          <w:rFonts w:ascii="Tahoma" w:eastAsia="Times New Roman" w:hAnsi="Tahoma" w:cs="Tahoma"/>
          <w:iCs/>
          <w:color w:val="231F20"/>
          <w:sz w:val="20"/>
          <w:szCs w:val="20"/>
          <w:lang w:val="en-US"/>
        </w:rPr>
        <w:t xml:space="preserve"> </w:t>
      </w:r>
      <w:r w:rsidRPr="00B91BD2">
        <w:rPr>
          <w:rFonts w:ascii="Tahoma" w:eastAsia="Times New Roman" w:hAnsi="Tahoma" w:cs="Tahoma"/>
          <w:iCs/>
          <w:color w:val="231F20"/>
          <w:sz w:val="20"/>
          <w:szCs w:val="20"/>
          <w:lang w:val="en-GB"/>
        </w:rPr>
        <w:t>involved. Staff will deliver a number of creative workshops and work towards an exhibition in Rua Red.</w:t>
      </w:r>
    </w:p>
    <w:p w14:paraId="2169E681" w14:textId="77777777" w:rsidR="00B91BD2" w:rsidRPr="00B91BD2" w:rsidRDefault="00B91BD2" w:rsidP="00B91BD2">
      <w:pPr>
        <w:spacing w:after="0" w:line="240" w:lineRule="auto"/>
        <w:ind w:left="720"/>
        <w:rPr>
          <w:rFonts w:ascii="Tahoma" w:eastAsia="Times New Roman" w:hAnsi="Tahoma" w:cs="Tahoma"/>
          <w:iCs/>
          <w:color w:val="231F20"/>
          <w:sz w:val="20"/>
          <w:szCs w:val="20"/>
          <w:lang w:val="en-US"/>
        </w:rPr>
      </w:pPr>
    </w:p>
    <w:p w14:paraId="76BC9EA7" w14:textId="77777777" w:rsidR="00B91BD2" w:rsidRPr="00B91BD2" w:rsidRDefault="00B91BD2" w:rsidP="00B91BD2">
      <w:pPr>
        <w:spacing w:after="0" w:line="240" w:lineRule="auto"/>
        <w:ind w:left="720"/>
        <w:rPr>
          <w:rFonts w:ascii="Tahoma" w:eastAsia="Times New Roman" w:hAnsi="Tahoma" w:cs="Tahoma"/>
          <w:sz w:val="20"/>
          <w:szCs w:val="20"/>
          <w:lang w:val="en-GB"/>
        </w:rPr>
      </w:pPr>
      <w:r w:rsidRPr="00B91BD2">
        <w:rPr>
          <w:rFonts w:ascii="Tahoma" w:eastAsia="Times New Roman" w:hAnsi="Tahoma" w:cs="Tahoma"/>
          <w:sz w:val="20"/>
          <w:szCs w:val="20"/>
          <w:lang w:val="en-GB"/>
        </w:rPr>
        <w:t xml:space="preserve">The Arts Office recommends that a contribution of €350 be allocated </w:t>
      </w:r>
      <w:r w:rsidRPr="00B91BD2">
        <w:rPr>
          <w:rFonts w:ascii="Tahoma" w:eastAsia="Times New Roman" w:hAnsi="Tahoma" w:cs="Tahoma"/>
          <w:iCs/>
          <w:color w:val="231F20"/>
          <w:sz w:val="20"/>
          <w:szCs w:val="20"/>
          <w:lang w:val="en-GB"/>
        </w:rPr>
        <w:t>the Foróige KEY Project</w:t>
      </w:r>
      <w:r w:rsidRPr="00B91BD2">
        <w:rPr>
          <w:rFonts w:ascii="Tahoma" w:eastAsia="Times New Roman" w:hAnsi="Tahoma" w:cs="Tahoma"/>
          <w:sz w:val="20"/>
          <w:szCs w:val="20"/>
          <w:lang w:val="en-GB"/>
        </w:rPr>
        <w:t xml:space="preserve"> towards the production of an Art Exhibition in Rua Red.</w:t>
      </w:r>
    </w:p>
    <w:p w14:paraId="3D1F6AEC" w14:textId="77777777" w:rsidR="00B91BD2" w:rsidRPr="00B91BD2" w:rsidRDefault="00B91BD2" w:rsidP="00B91BD2">
      <w:pPr>
        <w:spacing w:before="100" w:beforeAutospacing="1" w:after="100" w:afterAutospacing="1" w:line="240" w:lineRule="auto"/>
        <w:ind w:left="720"/>
        <w:rPr>
          <w:rFonts w:ascii="Tahoma" w:eastAsia="Times New Roman" w:hAnsi="Tahoma" w:cs="Tahoma"/>
          <w:sz w:val="20"/>
          <w:szCs w:val="20"/>
        </w:rPr>
      </w:pPr>
      <w:r w:rsidRPr="00B91BD2">
        <w:rPr>
          <w:rFonts w:ascii="Tahoma" w:eastAsia="Times New Roman" w:hAnsi="Tahoma" w:cs="Tahoma"/>
          <w:sz w:val="20"/>
          <w:szCs w:val="20"/>
        </w:rPr>
        <w:t xml:space="preserve">It was proposed by Councillor </w:t>
      </w:r>
      <w:r w:rsidRPr="00B91BD2">
        <w:rPr>
          <w:rFonts w:ascii="Tahoma" w:hAnsi="Tahoma" w:cs="Tahoma"/>
          <w:color w:val="231F20"/>
          <w:sz w:val="20"/>
          <w:szCs w:val="20"/>
        </w:rPr>
        <w:t>C. O’Connor and Seconded by Councillor M. Duff</w:t>
      </w:r>
      <w:r w:rsidRPr="00B91BD2">
        <w:rPr>
          <w:rFonts w:ascii="Tahoma" w:eastAsia="Times New Roman" w:hAnsi="Tahoma" w:cs="Tahoma"/>
          <w:sz w:val="20"/>
          <w:szCs w:val="20"/>
        </w:rPr>
        <w:t xml:space="preserve"> and RESOLVED:-</w:t>
      </w:r>
    </w:p>
    <w:p w14:paraId="7955BC1E" w14:textId="77777777" w:rsidR="00B91BD2" w:rsidRPr="00B91BD2" w:rsidRDefault="00B91BD2" w:rsidP="00B91BD2">
      <w:pPr>
        <w:spacing w:before="100" w:beforeAutospacing="1" w:after="100" w:afterAutospacing="1" w:line="240" w:lineRule="auto"/>
        <w:ind w:left="720"/>
        <w:rPr>
          <w:rFonts w:ascii="Tahoma" w:eastAsia="Times New Roman" w:hAnsi="Tahoma" w:cs="Tahoma"/>
          <w:sz w:val="20"/>
          <w:szCs w:val="20"/>
        </w:rPr>
      </w:pPr>
      <w:r w:rsidRPr="00B91BD2">
        <w:rPr>
          <w:rFonts w:ascii="Tahoma" w:eastAsia="Times New Roman" w:hAnsi="Tahoma" w:cs="Tahoma"/>
          <w:sz w:val="20"/>
          <w:szCs w:val="20"/>
        </w:rPr>
        <w:t>“That this Committee recommends that South Dublin County Council approve payment of the above grants recommended in the foregoing report”.</w:t>
      </w:r>
    </w:p>
    <w:p w14:paraId="691EC9AD" w14:textId="77777777" w:rsidR="00B91BD2" w:rsidRPr="00B91BD2" w:rsidRDefault="00B91BD2" w:rsidP="00B91BD2">
      <w:pPr>
        <w:spacing w:after="0" w:line="240" w:lineRule="auto"/>
        <w:ind w:left="720"/>
        <w:rPr>
          <w:rFonts w:ascii="Tahoma" w:eastAsia="Times New Roman" w:hAnsi="Tahoma" w:cs="Tahoma"/>
          <w:iCs/>
          <w:sz w:val="20"/>
          <w:szCs w:val="20"/>
          <w:lang w:val="en-GB"/>
        </w:rPr>
      </w:pPr>
    </w:p>
    <w:p w14:paraId="5D2BD893" w14:textId="77777777" w:rsidR="00B91BD2" w:rsidRPr="00B91BD2" w:rsidRDefault="00B91BD2" w:rsidP="00B91BD2">
      <w:pPr>
        <w:spacing w:after="0" w:line="240" w:lineRule="auto"/>
        <w:ind w:left="720"/>
        <w:rPr>
          <w:rFonts w:ascii="Tahoma" w:eastAsia="Times New Roman" w:hAnsi="Tahoma" w:cs="Tahoma"/>
          <w:iCs/>
          <w:sz w:val="20"/>
          <w:szCs w:val="20"/>
          <w:lang w:val="en-GB"/>
        </w:rPr>
      </w:pPr>
    </w:p>
    <w:p w14:paraId="76205A5D" w14:textId="77777777" w:rsidR="00B91BD2" w:rsidRPr="00B91BD2" w:rsidRDefault="00B91BD2" w:rsidP="00B91BD2">
      <w:pPr>
        <w:spacing w:after="0" w:line="240" w:lineRule="auto"/>
        <w:ind w:left="720"/>
        <w:rPr>
          <w:rFonts w:ascii="Tahoma" w:eastAsia="Times New Roman" w:hAnsi="Tahoma" w:cs="Tahoma"/>
          <w:iCs/>
          <w:sz w:val="20"/>
          <w:szCs w:val="20"/>
          <w:lang w:val="en-GB"/>
        </w:rPr>
      </w:pPr>
    </w:p>
    <w:p w14:paraId="52378F41" w14:textId="77777777" w:rsidR="00B91BD2" w:rsidRPr="00B91BD2" w:rsidRDefault="00B91BD2" w:rsidP="00B91BD2">
      <w:pPr>
        <w:spacing w:after="0" w:line="240" w:lineRule="auto"/>
        <w:ind w:left="720"/>
        <w:rPr>
          <w:rFonts w:ascii="Tahoma" w:eastAsia="Times New Roman" w:hAnsi="Tahoma" w:cs="Tahoma"/>
          <w:iCs/>
          <w:sz w:val="20"/>
          <w:szCs w:val="20"/>
          <w:lang w:val="en-GB"/>
        </w:rPr>
      </w:pPr>
    </w:p>
    <w:p w14:paraId="387F98FD" w14:textId="77777777" w:rsidR="00B91BD2" w:rsidRPr="00B91BD2" w:rsidRDefault="00B91BD2" w:rsidP="00B91BD2">
      <w:pPr>
        <w:spacing w:after="0" w:line="240" w:lineRule="auto"/>
        <w:ind w:left="720"/>
        <w:rPr>
          <w:rFonts w:ascii="Tahoma" w:eastAsia="Times New Roman" w:hAnsi="Tahoma" w:cs="Tahoma"/>
          <w:iCs/>
          <w:sz w:val="20"/>
          <w:szCs w:val="20"/>
          <w:lang w:val="en-GB"/>
        </w:rPr>
      </w:pPr>
    </w:p>
    <w:p w14:paraId="121CFCBA" w14:textId="77777777" w:rsidR="00B91BD2" w:rsidRPr="00B91BD2" w:rsidRDefault="00B91BD2" w:rsidP="00B91BD2">
      <w:pPr>
        <w:spacing w:after="0" w:line="240" w:lineRule="auto"/>
        <w:ind w:left="720"/>
        <w:rPr>
          <w:rFonts w:ascii="Tahoma" w:eastAsia="Times New Roman" w:hAnsi="Tahoma" w:cs="Tahoma"/>
          <w:iCs/>
          <w:sz w:val="20"/>
          <w:szCs w:val="20"/>
          <w:lang w:val="en-GB"/>
        </w:rPr>
      </w:pPr>
      <w:r w:rsidRPr="00B91BD2">
        <w:rPr>
          <w:rFonts w:ascii="Tahoma" w:eastAsia="Times New Roman" w:hAnsi="Tahoma" w:cs="Tahoma"/>
          <w:b/>
          <w:bCs/>
          <w:iCs/>
          <w:sz w:val="20"/>
          <w:szCs w:val="20"/>
          <w:u w:val="single"/>
          <w:lang w:val="en-GB"/>
        </w:rPr>
        <w:t>Women Together Tallaght Network</w:t>
      </w:r>
      <w:r w:rsidRPr="00B91BD2">
        <w:rPr>
          <w:rFonts w:ascii="Tahoma" w:eastAsia="Times New Roman" w:hAnsi="Tahoma" w:cs="Tahoma"/>
          <w:b/>
          <w:bCs/>
          <w:iCs/>
          <w:sz w:val="20"/>
          <w:szCs w:val="20"/>
          <w:u w:val="single"/>
          <w:lang w:val="en-GB"/>
        </w:rPr>
        <w:br/>
      </w:r>
      <w:r w:rsidRPr="00B91BD2">
        <w:rPr>
          <w:rFonts w:ascii="Tahoma" w:eastAsia="Times New Roman" w:hAnsi="Tahoma" w:cs="Tahoma"/>
          <w:b/>
          <w:bCs/>
          <w:iCs/>
          <w:sz w:val="20"/>
          <w:szCs w:val="20"/>
          <w:lang w:val="en-GB"/>
        </w:rPr>
        <w:br/>
      </w:r>
      <w:r w:rsidRPr="00B91BD2">
        <w:rPr>
          <w:rFonts w:ascii="Tahoma" w:eastAsia="Times New Roman" w:hAnsi="Tahoma" w:cs="Tahoma"/>
          <w:iCs/>
          <w:sz w:val="20"/>
          <w:szCs w:val="20"/>
          <w:lang w:val="en-GB"/>
        </w:rPr>
        <w:t>The mission of the WTTN is to support the empowerment of and to advocate for women who experience disadvantage and marginalisation and to promote social justice, women’s human rights and equality bringing about positive changes to women’s lives and society.</w:t>
      </w:r>
    </w:p>
    <w:p w14:paraId="7D1824BD" w14:textId="77777777" w:rsidR="00B91BD2" w:rsidRPr="00B91BD2" w:rsidRDefault="00B91BD2" w:rsidP="00B91BD2">
      <w:pPr>
        <w:spacing w:after="0" w:line="240" w:lineRule="auto"/>
        <w:ind w:left="720"/>
        <w:rPr>
          <w:rFonts w:ascii="Tahoma" w:eastAsia="Times New Roman" w:hAnsi="Tahoma" w:cs="Tahoma"/>
          <w:iCs/>
          <w:sz w:val="20"/>
          <w:szCs w:val="20"/>
          <w:lang w:val="en-GB"/>
        </w:rPr>
      </w:pPr>
    </w:p>
    <w:p w14:paraId="22465734" w14:textId="77777777" w:rsidR="00B91BD2" w:rsidRPr="00B91BD2" w:rsidRDefault="00B91BD2" w:rsidP="00B91BD2">
      <w:pPr>
        <w:spacing w:after="0" w:line="240" w:lineRule="auto"/>
        <w:ind w:left="720"/>
        <w:rPr>
          <w:rFonts w:ascii="Tahoma" w:eastAsia="Times New Roman" w:hAnsi="Tahoma" w:cs="Tahoma"/>
          <w:color w:val="231F20"/>
          <w:sz w:val="20"/>
          <w:szCs w:val="20"/>
          <w:lang w:val="en-GB"/>
        </w:rPr>
      </w:pPr>
      <w:r w:rsidRPr="00B91BD2">
        <w:rPr>
          <w:rFonts w:ascii="Tahoma" w:eastAsia="Times New Roman" w:hAnsi="Tahoma" w:cs="Tahoma"/>
          <w:iCs/>
          <w:sz w:val="20"/>
          <w:szCs w:val="20"/>
          <w:lang w:val="en-GB"/>
        </w:rPr>
        <w:t xml:space="preserve">WTTN is seeking assistance towards the cost of six week art programme with a professional artist. </w:t>
      </w:r>
      <w:r w:rsidRPr="00B91BD2">
        <w:rPr>
          <w:rFonts w:ascii="Tahoma" w:eastAsia="Times New Roman" w:hAnsi="Tahoma" w:cs="Tahoma"/>
          <w:iCs/>
          <w:sz w:val="20"/>
          <w:szCs w:val="20"/>
          <w:lang w:val="en-GB"/>
        </w:rPr>
        <w:br/>
      </w:r>
    </w:p>
    <w:p w14:paraId="7F8C3922" w14:textId="77777777" w:rsidR="00B91BD2" w:rsidRPr="00B91BD2" w:rsidRDefault="00B91BD2" w:rsidP="00B91BD2">
      <w:pPr>
        <w:spacing w:after="0" w:line="240" w:lineRule="auto"/>
        <w:ind w:left="720"/>
        <w:rPr>
          <w:rFonts w:ascii="Tahoma" w:eastAsia="Times New Roman" w:hAnsi="Tahoma" w:cs="Tahoma"/>
          <w:sz w:val="20"/>
          <w:szCs w:val="20"/>
          <w:lang w:val="en-GB"/>
        </w:rPr>
      </w:pPr>
      <w:r w:rsidRPr="00B91BD2">
        <w:rPr>
          <w:rFonts w:ascii="Tahoma" w:eastAsia="Times New Roman" w:hAnsi="Tahoma" w:cs="Tahoma"/>
          <w:sz w:val="20"/>
          <w:szCs w:val="20"/>
          <w:lang w:val="en-GB"/>
        </w:rPr>
        <w:t xml:space="preserve">The Arts Office recommends that a contribution of €650 be allocated </w:t>
      </w:r>
      <w:r w:rsidRPr="00B91BD2">
        <w:rPr>
          <w:rFonts w:ascii="Tahoma" w:eastAsia="Times New Roman" w:hAnsi="Tahoma" w:cs="Tahoma"/>
          <w:iCs/>
          <w:color w:val="231F20"/>
          <w:sz w:val="20"/>
          <w:szCs w:val="20"/>
          <w:lang w:val="en-GB"/>
        </w:rPr>
        <w:t>the Women Together Tallaght Network towards the cost of a six week art programme with a professional artist.</w:t>
      </w:r>
    </w:p>
    <w:p w14:paraId="4178C5FD" w14:textId="77777777" w:rsidR="00B91BD2" w:rsidRPr="00B91BD2" w:rsidRDefault="00B91BD2" w:rsidP="00B91BD2">
      <w:pPr>
        <w:spacing w:after="0" w:line="240" w:lineRule="auto"/>
        <w:ind w:left="720"/>
        <w:rPr>
          <w:rFonts w:ascii="Tahoma" w:eastAsia="Times New Roman" w:hAnsi="Tahoma" w:cs="Tahoma"/>
          <w:color w:val="231F20"/>
          <w:sz w:val="20"/>
          <w:szCs w:val="20"/>
          <w:lang w:val="en-GB"/>
        </w:rPr>
      </w:pPr>
    </w:p>
    <w:p w14:paraId="51503F78" w14:textId="77777777" w:rsidR="00B91BD2" w:rsidRPr="00B91BD2" w:rsidRDefault="00B91BD2" w:rsidP="00B91BD2">
      <w:pPr>
        <w:spacing w:before="100" w:beforeAutospacing="1" w:after="100" w:afterAutospacing="1" w:line="240" w:lineRule="auto"/>
        <w:ind w:left="720"/>
        <w:rPr>
          <w:rFonts w:ascii="Tahoma" w:eastAsia="Times New Roman" w:hAnsi="Tahoma" w:cs="Tahoma"/>
          <w:sz w:val="20"/>
          <w:szCs w:val="20"/>
        </w:rPr>
      </w:pPr>
      <w:r w:rsidRPr="00B91BD2">
        <w:rPr>
          <w:rFonts w:ascii="Tahoma" w:eastAsia="Times New Roman" w:hAnsi="Tahoma" w:cs="Tahoma"/>
          <w:sz w:val="20"/>
          <w:szCs w:val="20"/>
        </w:rPr>
        <w:t xml:space="preserve">It was proposed by </w:t>
      </w:r>
      <w:r w:rsidRPr="00B91BD2">
        <w:rPr>
          <w:rFonts w:ascii="Tahoma" w:hAnsi="Tahoma" w:cs="Tahoma"/>
          <w:iCs/>
          <w:color w:val="231F20"/>
          <w:sz w:val="20"/>
          <w:szCs w:val="20"/>
        </w:rPr>
        <w:t xml:space="preserve">Councillor </w:t>
      </w:r>
      <w:r w:rsidRPr="00B91BD2">
        <w:rPr>
          <w:rFonts w:ascii="Tahoma" w:hAnsi="Tahoma" w:cs="Tahoma"/>
          <w:color w:val="231F20"/>
          <w:sz w:val="20"/>
          <w:szCs w:val="20"/>
        </w:rPr>
        <w:t>C. O’Connor and Seconded by Councillor M. Duff</w:t>
      </w:r>
      <w:r w:rsidRPr="00B91BD2">
        <w:rPr>
          <w:rFonts w:ascii="Tahoma" w:eastAsia="Times New Roman" w:hAnsi="Tahoma" w:cs="Tahoma"/>
          <w:sz w:val="20"/>
          <w:szCs w:val="20"/>
        </w:rPr>
        <w:t xml:space="preserve"> and RESOLVED:-</w:t>
      </w:r>
    </w:p>
    <w:p w14:paraId="5E422347" w14:textId="5D44AC63" w:rsidR="00B91BD2" w:rsidRPr="00B91BD2" w:rsidRDefault="00B91BD2" w:rsidP="00B91BD2">
      <w:pPr>
        <w:spacing w:before="100" w:beforeAutospacing="1" w:after="100" w:afterAutospacing="1" w:line="240" w:lineRule="auto"/>
        <w:ind w:left="720"/>
        <w:rPr>
          <w:rFonts w:ascii="Tahoma" w:eastAsia="Times New Roman" w:hAnsi="Tahoma" w:cs="Tahoma"/>
          <w:sz w:val="20"/>
          <w:szCs w:val="20"/>
        </w:rPr>
      </w:pPr>
      <w:r w:rsidRPr="00B91BD2">
        <w:rPr>
          <w:rFonts w:ascii="Tahoma" w:eastAsia="Times New Roman" w:hAnsi="Tahoma" w:cs="Tahoma"/>
          <w:sz w:val="20"/>
          <w:szCs w:val="20"/>
        </w:rPr>
        <w:t>“That this Committee recommends that South Dublin County Council approve payment of the above grants recommended in the foregoing report”.</w:t>
      </w:r>
    </w:p>
    <w:p w14:paraId="2A504ABD" w14:textId="77777777" w:rsidR="00B91BD2" w:rsidRPr="00B91BD2" w:rsidRDefault="00B91BD2" w:rsidP="00B91BD2">
      <w:pPr>
        <w:spacing w:after="0" w:line="240" w:lineRule="auto"/>
        <w:ind w:left="720"/>
        <w:rPr>
          <w:rFonts w:ascii="Tahoma" w:eastAsia="Times New Roman" w:hAnsi="Tahoma" w:cs="Tahoma"/>
          <w:iCs/>
          <w:sz w:val="20"/>
          <w:szCs w:val="20"/>
          <w:lang w:val="en-GB"/>
        </w:rPr>
      </w:pPr>
    </w:p>
    <w:p w14:paraId="654FF65F" w14:textId="77777777" w:rsidR="00B91BD2" w:rsidRPr="00B91BD2" w:rsidRDefault="00B91BD2" w:rsidP="00B91BD2">
      <w:pPr>
        <w:spacing w:after="0" w:line="240" w:lineRule="auto"/>
        <w:ind w:left="720"/>
        <w:rPr>
          <w:rFonts w:ascii="Tahoma" w:eastAsia="Times New Roman" w:hAnsi="Tahoma" w:cs="Tahoma"/>
          <w:b/>
          <w:bCs/>
          <w:sz w:val="20"/>
          <w:szCs w:val="20"/>
          <w:lang w:val="en-GB"/>
        </w:rPr>
      </w:pPr>
      <w:r w:rsidRPr="00B91BD2">
        <w:rPr>
          <w:rFonts w:ascii="Tahoma" w:eastAsia="Times New Roman" w:hAnsi="Tahoma" w:cs="Tahoma"/>
          <w:b/>
          <w:bCs/>
          <w:sz w:val="20"/>
          <w:szCs w:val="20"/>
          <w:u w:val="single"/>
          <w:lang w:val="en-GB"/>
        </w:rPr>
        <w:t>Tallaght / Harold’s Cross Musical Society</w:t>
      </w:r>
    </w:p>
    <w:p w14:paraId="47AB7FD1" w14:textId="77777777" w:rsidR="00B91BD2" w:rsidRPr="00B91BD2" w:rsidRDefault="00B91BD2" w:rsidP="00B91BD2">
      <w:pPr>
        <w:spacing w:after="0" w:line="240" w:lineRule="auto"/>
        <w:ind w:left="720"/>
        <w:rPr>
          <w:rFonts w:ascii="Tahoma" w:eastAsia="Times New Roman" w:hAnsi="Tahoma" w:cs="Tahoma"/>
          <w:sz w:val="20"/>
          <w:szCs w:val="20"/>
          <w:lang w:val="en-GB"/>
        </w:rPr>
      </w:pPr>
    </w:p>
    <w:p w14:paraId="19533E95" w14:textId="77777777" w:rsidR="00B91BD2" w:rsidRPr="00B91BD2" w:rsidRDefault="00B91BD2" w:rsidP="00B91BD2">
      <w:pPr>
        <w:spacing w:after="0" w:line="240" w:lineRule="auto"/>
        <w:ind w:left="720"/>
        <w:rPr>
          <w:rFonts w:ascii="Tahoma" w:eastAsia="Times New Roman" w:hAnsi="Tahoma" w:cs="Tahoma"/>
          <w:sz w:val="20"/>
          <w:szCs w:val="20"/>
          <w:lang w:val="en-GB"/>
        </w:rPr>
      </w:pPr>
      <w:r w:rsidRPr="00B91BD2">
        <w:rPr>
          <w:rFonts w:ascii="Tahoma" w:eastAsia="Times New Roman" w:hAnsi="Tahoma" w:cs="Tahoma"/>
          <w:sz w:val="20"/>
          <w:szCs w:val="20"/>
          <w:lang w:val="en-GB"/>
        </w:rPr>
        <w:t xml:space="preserve">In reference to the application submitted, Tallaght/Harold’s Cross Musical Society has applied for an event subsidy grant in regard its annual production to be held in the Civic Theatre from in November 2020. Over 40 people from South Dublin County are involved in the group which has been staging musicals in the Civic Theatre since 2000. </w:t>
      </w:r>
    </w:p>
    <w:p w14:paraId="2994A2D0" w14:textId="77777777" w:rsidR="00B91BD2" w:rsidRPr="00B91BD2" w:rsidRDefault="00B91BD2" w:rsidP="00B91BD2">
      <w:pPr>
        <w:spacing w:after="0" w:line="240" w:lineRule="auto"/>
        <w:ind w:left="720"/>
        <w:rPr>
          <w:rFonts w:ascii="Tahoma" w:eastAsia="Times New Roman" w:hAnsi="Tahoma" w:cs="Tahoma"/>
          <w:sz w:val="20"/>
          <w:szCs w:val="20"/>
          <w:lang w:val="en-GB"/>
        </w:rPr>
      </w:pPr>
    </w:p>
    <w:p w14:paraId="4636C062" w14:textId="77777777" w:rsidR="00B91BD2" w:rsidRPr="00B91BD2" w:rsidRDefault="00B91BD2" w:rsidP="00B91BD2">
      <w:pPr>
        <w:spacing w:after="0" w:line="240" w:lineRule="auto"/>
        <w:ind w:left="720"/>
        <w:rPr>
          <w:rFonts w:ascii="Tahoma" w:eastAsia="Times New Roman" w:hAnsi="Tahoma" w:cs="Tahoma"/>
          <w:sz w:val="20"/>
          <w:szCs w:val="20"/>
          <w:lang w:val="en-GB"/>
        </w:rPr>
      </w:pPr>
      <w:r w:rsidRPr="00B91BD2">
        <w:rPr>
          <w:rFonts w:ascii="Tahoma" w:eastAsia="Times New Roman" w:hAnsi="Tahoma" w:cs="Tahoma"/>
          <w:sz w:val="20"/>
          <w:szCs w:val="20"/>
          <w:lang w:val="en-GB"/>
        </w:rPr>
        <w:t>The Arts Office recommends a grant of €650 be allocated to Tallaght/Harold’s Cross Musical Society’s under the Arts Act Grant 2003 to support the presentation of musical Theatre in South Dublin County.</w:t>
      </w:r>
    </w:p>
    <w:p w14:paraId="3D7F39A2" w14:textId="77777777" w:rsidR="00B91BD2" w:rsidRPr="00B91BD2" w:rsidRDefault="00B91BD2" w:rsidP="00B91BD2">
      <w:pPr>
        <w:spacing w:before="100" w:beforeAutospacing="1" w:after="100" w:afterAutospacing="1" w:line="240" w:lineRule="auto"/>
        <w:ind w:left="720"/>
        <w:rPr>
          <w:rFonts w:ascii="Tahoma" w:eastAsia="Times New Roman" w:hAnsi="Tahoma" w:cs="Tahoma"/>
          <w:sz w:val="20"/>
          <w:szCs w:val="20"/>
        </w:rPr>
      </w:pPr>
      <w:r w:rsidRPr="00B91BD2">
        <w:rPr>
          <w:rFonts w:ascii="Tahoma" w:eastAsia="Times New Roman" w:hAnsi="Tahoma" w:cs="Tahoma"/>
          <w:sz w:val="20"/>
          <w:szCs w:val="20"/>
        </w:rPr>
        <w:t xml:space="preserve">It was proposed by </w:t>
      </w:r>
      <w:r w:rsidRPr="00B91BD2">
        <w:rPr>
          <w:rFonts w:ascii="Tahoma" w:hAnsi="Tahoma" w:cs="Tahoma"/>
          <w:iCs/>
          <w:color w:val="231F20"/>
          <w:sz w:val="20"/>
          <w:szCs w:val="20"/>
        </w:rPr>
        <w:t xml:space="preserve">Councillor </w:t>
      </w:r>
      <w:r w:rsidRPr="00B91BD2">
        <w:rPr>
          <w:rFonts w:ascii="Tahoma" w:hAnsi="Tahoma" w:cs="Tahoma"/>
          <w:color w:val="231F20"/>
          <w:sz w:val="20"/>
          <w:szCs w:val="20"/>
        </w:rPr>
        <w:t xml:space="preserve">C. O’Connor and Seconded by Councillor K. Mahon </w:t>
      </w:r>
      <w:r w:rsidRPr="00B91BD2">
        <w:rPr>
          <w:rFonts w:ascii="Tahoma" w:eastAsia="Times New Roman" w:hAnsi="Tahoma" w:cs="Tahoma"/>
          <w:sz w:val="20"/>
          <w:szCs w:val="20"/>
        </w:rPr>
        <w:t>and RESOLVED:-</w:t>
      </w:r>
    </w:p>
    <w:p w14:paraId="34435CAB" w14:textId="5F34C350" w:rsidR="00B91BD2" w:rsidRPr="00B91BD2" w:rsidRDefault="00B91BD2" w:rsidP="00B91BD2">
      <w:pPr>
        <w:spacing w:before="100" w:beforeAutospacing="1" w:after="100" w:afterAutospacing="1" w:line="240" w:lineRule="auto"/>
        <w:ind w:left="720"/>
        <w:rPr>
          <w:rFonts w:eastAsia="Times New Roman" w:cstheme="minorHAnsi"/>
          <w:sz w:val="24"/>
          <w:szCs w:val="24"/>
        </w:rPr>
      </w:pPr>
      <w:r w:rsidRPr="00B91BD2">
        <w:rPr>
          <w:rFonts w:ascii="Tahoma" w:eastAsia="Times New Roman" w:hAnsi="Tahoma" w:cs="Tahoma"/>
          <w:sz w:val="20"/>
          <w:szCs w:val="20"/>
        </w:rPr>
        <w:t>“That this Committee recommends that South Dublin County Council approve payment of the above grants recommended in the foregoing report”.</w:t>
      </w:r>
      <w:r w:rsidRPr="007E6BA3">
        <w:rPr>
          <w:rFonts w:ascii="Arial" w:eastAsia="Times New Roman" w:hAnsi="Arial" w:cs="Arial"/>
          <w:vanish/>
          <w:sz w:val="16"/>
          <w:szCs w:val="16"/>
        </w:rPr>
        <w:t>Bottom of Form</w:t>
      </w:r>
    </w:p>
    <w:p w14:paraId="3D9D725C" w14:textId="514B803C" w:rsidR="003D77C8" w:rsidRPr="004636A1" w:rsidRDefault="003D77C8" w:rsidP="003D77C8">
      <w:pPr>
        <w:spacing w:line="0" w:lineRule="atLeast"/>
        <w:ind w:left="720" w:right="237"/>
        <w:jc w:val="both"/>
        <w:rPr>
          <w:rFonts w:ascii="Times New Roman" w:eastAsia="Calibri" w:hAnsi="Times New Roman" w:cs="Times New Roman"/>
          <w:sz w:val="24"/>
          <w:szCs w:val="24"/>
          <w:lang w:eastAsia="en-US"/>
        </w:rPr>
      </w:pPr>
      <w:r w:rsidRPr="004636A1">
        <w:rPr>
          <w:rFonts w:ascii="Times New Roman" w:eastAsia="Calibri" w:hAnsi="Times New Roman" w:cs="Times New Roman"/>
          <w:sz w:val="24"/>
          <w:szCs w:val="24"/>
          <w:lang w:eastAsia="en-US"/>
        </w:rPr>
        <w:t xml:space="preserve">The report was </w:t>
      </w:r>
      <w:r w:rsidRPr="004636A1">
        <w:rPr>
          <w:rFonts w:ascii="Times New Roman" w:eastAsia="Calibri" w:hAnsi="Times New Roman" w:cs="Times New Roman"/>
          <w:b/>
          <w:sz w:val="24"/>
          <w:szCs w:val="24"/>
          <w:lang w:eastAsia="en-US"/>
        </w:rPr>
        <w:t>NOTED</w:t>
      </w:r>
      <w:r w:rsidRPr="004636A1">
        <w:rPr>
          <w:rFonts w:ascii="Times New Roman" w:eastAsia="Calibri" w:hAnsi="Times New Roman" w:cs="Times New Roman"/>
          <w:sz w:val="24"/>
          <w:szCs w:val="24"/>
          <w:lang w:eastAsia="en-US"/>
        </w:rPr>
        <w:t xml:space="preserve"> an</w:t>
      </w:r>
      <w:r>
        <w:rPr>
          <w:rFonts w:ascii="Times New Roman" w:eastAsia="Calibri" w:hAnsi="Times New Roman" w:cs="Times New Roman"/>
          <w:sz w:val="24"/>
          <w:szCs w:val="24"/>
          <w:lang w:eastAsia="en-US"/>
        </w:rPr>
        <w:t xml:space="preserve">d it was proposed by Councillor </w:t>
      </w:r>
      <w:r w:rsidR="00566134">
        <w:rPr>
          <w:rFonts w:ascii="Times New Roman" w:eastAsia="Calibri" w:hAnsi="Times New Roman" w:cs="Times New Roman"/>
          <w:sz w:val="24"/>
          <w:szCs w:val="24"/>
          <w:lang w:eastAsia="en-US"/>
        </w:rPr>
        <w:t>D. Richardson</w:t>
      </w:r>
      <w:r>
        <w:rPr>
          <w:rFonts w:ascii="Times New Roman" w:eastAsia="Calibri" w:hAnsi="Times New Roman" w:cs="Times New Roman"/>
          <w:sz w:val="24"/>
          <w:szCs w:val="24"/>
          <w:lang w:eastAsia="en-US"/>
        </w:rPr>
        <w:t xml:space="preserve"> </w:t>
      </w:r>
      <w:r w:rsidRPr="004636A1">
        <w:rPr>
          <w:rFonts w:ascii="Times New Roman" w:eastAsia="Calibri" w:hAnsi="Times New Roman" w:cs="Times New Roman"/>
          <w:sz w:val="24"/>
          <w:szCs w:val="24"/>
          <w:lang w:eastAsia="en-US"/>
        </w:rPr>
        <w:t xml:space="preserve">seconded by Councillor </w:t>
      </w:r>
      <w:r w:rsidR="00566134">
        <w:rPr>
          <w:rFonts w:ascii="Times New Roman" w:eastAsia="Calibri" w:hAnsi="Times New Roman" w:cs="Times New Roman"/>
          <w:sz w:val="24"/>
          <w:szCs w:val="24"/>
          <w:lang w:eastAsia="en-US"/>
        </w:rPr>
        <w:t>E. O’Brien</w:t>
      </w:r>
      <w:r>
        <w:rPr>
          <w:rFonts w:ascii="Times New Roman" w:eastAsia="Calibri" w:hAnsi="Times New Roman" w:cs="Times New Roman"/>
          <w:sz w:val="24"/>
          <w:szCs w:val="24"/>
          <w:lang w:eastAsia="en-US"/>
        </w:rPr>
        <w:t xml:space="preserve"> </w:t>
      </w:r>
      <w:r w:rsidRPr="004636A1">
        <w:rPr>
          <w:rFonts w:ascii="Times New Roman" w:eastAsia="Calibri" w:hAnsi="Times New Roman" w:cs="Times New Roman"/>
          <w:sz w:val="24"/>
          <w:szCs w:val="24"/>
          <w:lang w:eastAsia="en-US"/>
        </w:rPr>
        <w:t xml:space="preserve">and </w:t>
      </w:r>
      <w:r w:rsidRPr="004636A1">
        <w:rPr>
          <w:rFonts w:ascii="Times New Roman" w:eastAsia="Calibri" w:hAnsi="Times New Roman" w:cs="Times New Roman"/>
          <w:b/>
          <w:sz w:val="24"/>
          <w:szCs w:val="24"/>
          <w:lang w:eastAsia="en-US"/>
        </w:rPr>
        <w:t>RESOLVED</w:t>
      </w:r>
      <w:r w:rsidRPr="004636A1">
        <w:rPr>
          <w:rFonts w:ascii="Times New Roman" w:eastAsia="Calibri" w:hAnsi="Times New Roman" w:cs="Times New Roman"/>
          <w:sz w:val="24"/>
          <w:szCs w:val="24"/>
          <w:lang w:eastAsia="en-US"/>
        </w:rPr>
        <w:t>:</w:t>
      </w:r>
    </w:p>
    <w:p w14:paraId="5C390192" w14:textId="0635BC37" w:rsidR="003D77C8" w:rsidRDefault="003D77C8" w:rsidP="003D77C8">
      <w:pPr>
        <w:spacing w:before="100" w:beforeAutospacing="1" w:after="100" w:afterAutospacing="1" w:line="240" w:lineRule="auto"/>
        <w:ind w:left="720" w:right="261"/>
        <w:rPr>
          <w:rFonts w:ascii="Times New Roman" w:eastAsia="Calibri" w:hAnsi="Times New Roman" w:cs="Times New Roman"/>
          <w:sz w:val="24"/>
          <w:szCs w:val="24"/>
          <w:lang w:eastAsia="en-US"/>
        </w:rPr>
      </w:pPr>
      <w:r w:rsidRPr="004636A1">
        <w:rPr>
          <w:rFonts w:ascii="Times New Roman" w:eastAsia="Calibri" w:hAnsi="Times New Roman" w:cs="Times New Roman"/>
          <w:sz w:val="24"/>
          <w:szCs w:val="24"/>
          <w:lang w:eastAsia="en-US"/>
        </w:rPr>
        <w:t>“That the recommendations contained in the foregoing report of The</w:t>
      </w:r>
      <w:r w:rsidRPr="00EA73ED">
        <w:rPr>
          <w:rFonts w:ascii="Times New Roman" w:eastAsia="Calibri" w:hAnsi="Times New Roman" w:cs="Times New Roman"/>
          <w:bCs/>
          <w:sz w:val="24"/>
          <w:szCs w:val="24"/>
          <w:lang w:eastAsia="en-US"/>
        </w:rPr>
        <w:t xml:space="preserve"> </w:t>
      </w:r>
      <w:r>
        <w:rPr>
          <w:rFonts w:ascii="Times New Roman" w:hAnsi="Times New Roman" w:cs="Times New Roman"/>
          <w:bCs/>
          <w:sz w:val="24"/>
          <w:szCs w:val="24"/>
        </w:rPr>
        <w:t>Tallaght</w:t>
      </w:r>
      <w:r w:rsidRPr="00EA73ED">
        <w:rPr>
          <w:rFonts w:ascii="Times New Roman" w:eastAsia="Calibri" w:hAnsi="Times New Roman" w:cs="Times New Roman"/>
          <w:bCs/>
          <w:sz w:val="24"/>
          <w:szCs w:val="24"/>
          <w:lang w:eastAsia="en-US"/>
        </w:rPr>
        <w:t xml:space="preserve"> </w:t>
      </w:r>
      <w:r w:rsidRPr="004636A1">
        <w:rPr>
          <w:rFonts w:ascii="Times New Roman" w:eastAsia="Calibri" w:hAnsi="Times New Roman" w:cs="Times New Roman"/>
          <w:sz w:val="24"/>
          <w:szCs w:val="24"/>
          <w:lang w:eastAsia="en-US"/>
        </w:rPr>
        <w:t xml:space="preserve">Area Committee </w:t>
      </w:r>
      <w:r>
        <w:rPr>
          <w:rFonts w:ascii="Times New Roman" w:eastAsia="Calibri" w:hAnsi="Times New Roman" w:cs="Times New Roman"/>
          <w:sz w:val="24"/>
          <w:szCs w:val="24"/>
          <w:lang w:eastAsia="en-US"/>
        </w:rPr>
        <w:t>25</w:t>
      </w:r>
      <w:r w:rsidRPr="003D77C8">
        <w:rPr>
          <w:rFonts w:ascii="Times New Roman" w:eastAsia="Calibri" w:hAnsi="Times New Roman" w:cs="Times New Roman"/>
          <w:sz w:val="24"/>
          <w:szCs w:val="24"/>
          <w:vertAlign w:val="superscript"/>
          <w:lang w:eastAsia="en-US"/>
        </w:rPr>
        <w:t>th</w:t>
      </w:r>
      <w:r>
        <w:rPr>
          <w:rFonts w:ascii="Times New Roman" w:eastAsia="Calibri" w:hAnsi="Times New Roman" w:cs="Times New Roman"/>
          <w:sz w:val="24"/>
          <w:szCs w:val="24"/>
          <w:lang w:eastAsia="en-US"/>
        </w:rPr>
        <w:t xml:space="preserve"> May 2020</w:t>
      </w:r>
      <w:r w:rsidRPr="004636A1">
        <w:rPr>
          <w:rFonts w:ascii="Times New Roman" w:eastAsia="Calibri" w:hAnsi="Times New Roman" w:cs="Times New Roman"/>
          <w:sz w:val="24"/>
          <w:szCs w:val="24"/>
          <w:lang w:eastAsia="en-US"/>
        </w:rPr>
        <w:t xml:space="preserve"> be </w:t>
      </w:r>
      <w:r w:rsidRPr="004636A1">
        <w:rPr>
          <w:rFonts w:ascii="Times New Roman" w:eastAsia="Calibri" w:hAnsi="Times New Roman" w:cs="Times New Roman"/>
          <w:b/>
          <w:sz w:val="24"/>
          <w:szCs w:val="24"/>
          <w:lang w:eastAsia="en-US"/>
        </w:rPr>
        <w:t>ADOPTED</w:t>
      </w:r>
      <w:r w:rsidRPr="004636A1">
        <w:rPr>
          <w:rFonts w:ascii="Times New Roman" w:eastAsia="Calibri" w:hAnsi="Times New Roman" w:cs="Times New Roman"/>
          <w:sz w:val="24"/>
          <w:szCs w:val="24"/>
          <w:lang w:eastAsia="en-US"/>
        </w:rPr>
        <w:t xml:space="preserve"> and </w:t>
      </w:r>
      <w:r w:rsidRPr="004636A1">
        <w:rPr>
          <w:rFonts w:ascii="Times New Roman" w:eastAsia="Calibri" w:hAnsi="Times New Roman" w:cs="Times New Roman"/>
          <w:b/>
          <w:sz w:val="24"/>
          <w:szCs w:val="24"/>
          <w:lang w:eastAsia="en-US"/>
        </w:rPr>
        <w:t>APPROVED.</w:t>
      </w:r>
      <w:r w:rsidRPr="004636A1">
        <w:rPr>
          <w:rFonts w:ascii="Times New Roman" w:eastAsia="Calibri" w:hAnsi="Times New Roman" w:cs="Times New Roman"/>
          <w:sz w:val="24"/>
          <w:szCs w:val="24"/>
          <w:lang w:eastAsia="en-US"/>
        </w:rPr>
        <w:t>”</w:t>
      </w:r>
    </w:p>
    <w:p w14:paraId="56824FE3" w14:textId="25DB114F" w:rsidR="00B91BD2" w:rsidRDefault="00B91BD2" w:rsidP="00B91BD2">
      <w:pPr>
        <w:pStyle w:val="Heading3"/>
        <w:ind w:left="-567"/>
        <w:rPr>
          <w:rFonts w:ascii="Times New Roman" w:hAnsi="Times New Roman" w:cs="Times New Roman"/>
          <w:b/>
          <w:sz w:val="24"/>
          <w:szCs w:val="24"/>
          <w:u w:val="single"/>
        </w:rPr>
      </w:pPr>
      <w:r w:rsidRPr="00600EAD">
        <w:rPr>
          <w:rFonts w:ascii="Times New Roman" w:hAnsi="Times New Roman" w:cs="Times New Roman"/>
          <w:b/>
          <w:sz w:val="24"/>
          <w:szCs w:val="24"/>
        </w:rPr>
        <w:t>H2</w:t>
      </w:r>
      <w:r>
        <w:rPr>
          <w:rFonts w:ascii="Times New Roman" w:hAnsi="Times New Roman" w:cs="Times New Roman"/>
          <w:b/>
          <w:sz w:val="24"/>
          <w:szCs w:val="24"/>
        </w:rPr>
        <w:t>d</w:t>
      </w:r>
      <w:r w:rsidRPr="00600EAD">
        <w:rPr>
          <w:rFonts w:ascii="Times New Roman" w:hAnsi="Times New Roman" w:cs="Times New Roman"/>
          <w:b/>
          <w:sz w:val="24"/>
          <w:szCs w:val="24"/>
        </w:rPr>
        <w:t xml:space="preserve">/0620 </w:t>
      </w:r>
      <w:r>
        <w:rPr>
          <w:rFonts w:ascii="Times New Roman" w:hAnsi="Times New Roman" w:cs="Times New Roman"/>
          <w:b/>
          <w:sz w:val="24"/>
          <w:szCs w:val="24"/>
        </w:rPr>
        <w:tab/>
      </w:r>
      <w:r w:rsidRPr="00600EAD">
        <w:rPr>
          <w:rFonts w:ascii="Times New Roman" w:hAnsi="Times New Roman" w:cs="Times New Roman"/>
          <w:b/>
          <w:sz w:val="24"/>
          <w:szCs w:val="24"/>
          <w:u w:val="single"/>
        </w:rPr>
        <w:t>REPORTS OF AREA COMMITTEE</w:t>
      </w:r>
    </w:p>
    <w:p w14:paraId="6033BEAB" w14:textId="77777777" w:rsidR="00B91BD2" w:rsidRPr="00B91BD2" w:rsidRDefault="00B91BD2" w:rsidP="00B91BD2">
      <w:pPr>
        <w:pStyle w:val="Heading3"/>
        <w:ind w:left="-567"/>
        <w:rPr>
          <w:rFonts w:ascii="Times New Roman" w:hAnsi="Times New Roman" w:cs="Times New Roman"/>
          <w:sz w:val="24"/>
          <w:szCs w:val="24"/>
        </w:rPr>
      </w:pPr>
    </w:p>
    <w:p w14:paraId="6E8130FC" w14:textId="77777777" w:rsidR="00E8077B" w:rsidRPr="00600EAD" w:rsidRDefault="00614DA9" w:rsidP="007027D1">
      <w:pPr>
        <w:ind w:left="720"/>
        <w:rPr>
          <w:rFonts w:ascii="Times New Roman" w:hAnsi="Times New Roman" w:cs="Times New Roman"/>
          <w:sz w:val="24"/>
          <w:szCs w:val="24"/>
        </w:rPr>
      </w:pPr>
      <w:r w:rsidRPr="00600EAD">
        <w:rPr>
          <w:rFonts w:ascii="Times New Roman" w:hAnsi="Times New Roman" w:cs="Times New Roman"/>
          <w:sz w:val="24"/>
          <w:szCs w:val="24"/>
        </w:rPr>
        <w:t xml:space="preserve">d) </w:t>
      </w:r>
      <w:r w:rsidRPr="00600EAD">
        <w:rPr>
          <w:rFonts w:ascii="Times New Roman" w:hAnsi="Times New Roman" w:cs="Times New Roman"/>
          <w:b/>
          <w:sz w:val="24"/>
          <w:szCs w:val="24"/>
        </w:rPr>
        <w:t>Lucan-Palmerstown-Fonthill Area Committee – 26th May 2020</w:t>
      </w:r>
    </w:p>
    <w:p w14:paraId="6D411B52" w14:textId="77777777" w:rsidR="00E8077B" w:rsidRPr="003D77C8" w:rsidRDefault="00614DA9" w:rsidP="007027D1">
      <w:pPr>
        <w:ind w:left="720"/>
        <w:rPr>
          <w:rFonts w:ascii="Times New Roman" w:hAnsi="Times New Roman" w:cs="Times New Roman"/>
          <w:i/>
          <w:iCs/>
          <w:sz w:val="24"/>
          <w:szCs w:val="24"/>
        </w:rPr>
      </w:pPr>
      <w:r w:rsidRPr="00600EAD">
        <w:rPr>
          <w:rFonts w:ascii="Times New Roman" w:hAnsi="Times New Roman" w:cs="Times New Roman"/>
          <w:sz w:val="24"/>
          <w:szCs w:val="24"/>
        </w:rPr>
        <w:t> </w:t>
      </w:r>
      <w:r w:rsidRPr="003D77C8">
        <w:rPr>
          <w:rFonts w:ascii="Times New Roman" w:hAnsi="Times New Roman" w:cs="Times New Roman"/>
          <w:i/>
          <w:iCs/>
          <w:sz w:val="24"/>
          <w:szCs w:val="24"/>
        </w:rPr>
        <w:t>Dealing with Public Realm, Water &amp; Drainage, Housing, Community, Planning, Economic Development, Libraries &amp; Arts, Corporate Support, Performance &amp; Change Management.     </w:t>
      </w:r>
    </w:p>
    <w:p w14:paraId="0C4ABEAA" w14:textId="77777777" w:rsidR="003D77C8" w:rsidRDefault="003D77C8" w:rsidP="003D77C8">
      <w:pPr>
        <w:ind w:left="720"/>
        <w:rPr>
          <w:rFonts w:ascii="Times New Roman" w:eastAsia="Times New Roman" w:hAnsi="Times New Roman" w:cs="Times New Roman"/>
        </w:rPr>
      </w:pPr>
      <w:r w:rsidRPr="001F4553">
        <w:rPr>
          <w:rFonts w:ascii="Times New Roman" w:eastAsia="Times New Roman" w:hAnsi="Times New Roman" w:cs="Times New Roman"/>
        </w:rPr>
        <w:lastRenderedPageBreak/>
        <w:t>It was</w:t>
      </w:r>
      <w:r w:rsidRPr="001F4553">
        <w:rPr>
          <w:rFonts w:ascii="Times New Roman" w:eastAsia="Times New Roman" w:hAnsi="Times New Roman" w:cs="Times New Roman"/>
          <w:b/>
        </w:rPr>
        <w:t xml:space="preserve"> NOTED </w:t>
      </w:r>
      <w:r w:rsidRPr="001F4553">
        <w:rPr>
          <w:rFonts w:ascii="Times New Roman" w:eastAsia="Times New Roman" w:hAnsi="Times New Roman" w:cs="Times New Roman"/>
        </w:rPr>
        <w:t>that there was</w:t>
      </w:r>
      <w:r w:rsidRPr="001F4553">
        <w:rPr>
          <w:rFonts w:ascii="Times New Roman" w:eastAsia="Times New Roman" w:hAnsi="Times New Roman" w:cs="Times New Roman"/>
          <w:b/>
        </w:rPr>
        <w:t xml:space="preserve"> NO </w:t>
      </w:r>
      <w:r w:rsidRPr="001F4553">
        <w:rPr>
          <w:rFonts w:ascii="Times New Roman" w:eastAsia="Times New Roman" w:hAnsi="Times New Roman" w:cs="Times New Roman"/>
        </w:rPr>
        <w:t>Business under this Heading</w:t>
      </w:r>
      <w:r>
        <w:rPr>
          <w:rFonts w:ascii="Times New Roman" w:eastAsia="Times New Roman" w:hAnsi="Times New Roman" w:cs="Times New Roman"/>
        </w:rPr>
        <w:t>.</w:t>
      </w:r>
    </w:p>
    <w:p w14:paraId="2FD2F637" w14:textId="77777777" w:rsidR="00E8077B" w:rsidRPr="00600EAD" w:rsidRDefault="00614DA9">
      <w:pPr>
        <w:rPr>
          <w:rFonts w:ascii="Times New Roman" w:hAnsi="Times New Roman" w:cs="Times New Roman"/>
          <w:sz w:val="24"/>
          <w:szCs w:val="24"/>
        </w:rPr>
      </w:pPr>
      <w:r w:rsidRPr="00600EAD">
        <w:rPr>
          <w:rFonts w:ascii="Times New Roman" w:hAnsi="Times New Roman" w:cs="Times New Roman"/>
          <w:sz w:val="24"/>
          <w:szCs w:val="24"/>
        </w:rPr>
        <w:t> </w:t>
      </w:r>
    </w:p>
    <w:p w14:paraId="4B3C6616" w14:textId="77777777" w:rsidR="00E8077B" w:rsidRPr="00600EAD" w:rsidRDefault="00614DA9">
      <w:pPr>
        <w:rPr>
          <w:rFonts w:ascii="Times New Roman" w:hAnsi="Times New Roman" w:cs="Times New Roman"/>
          <w:sz w:val="24"/>
          <w:szCs w:val="24"/>
        </w:rPr>
      </w:pPr>
      <w:r w:rsidRPr="00600EAD">
        <w:rPr>
          <w:rFonts w:ascii="Times New Roman" w:hAnsi="Times New Roman" w:cs="Times New Roman"/>
          <w:sz w:val="24"/>
          <w:szCs w:val="24"/>
        </w:rPr>
        <w:t> </w:t>
      </w:r>
    </w:p>
    <w:p w14:paraId="49E3CE1F" w14:textId="3B40F71A" w:rsidR="00E8077B" w:rsidRDefault="00614DA9" w:rsidP="00600EAD">
      <w:pPr>
        <w:pStyle w:val="Heading3"/>
        <w:ind w:left="-567"/>
        <w:rPr>
          <w:rFonts w:ascii="Times New Roman" w:hAnsi="Times New Roman" w:cs="Times New Roman"/>
          <w:b/>
          <w:sz w:val="24"/>
          <w:szCs w:val="24"/>
        </w:rPr>
      </w:pPr>
      <w:r w:rsidRPr="00600EAD">
        <w:rPr>
          <w:rFonts w:ascii="Times New Roman" w:hAnsi="Times New Roman" w:cs="Times New Roman"/>
          <w:b/>
          <w:sz w:val="24"/>
          <w:szCs w:val="24"/>
        </w:rPr>
        <w:t xml:space="preserve">H3/0620 </w:t>
      </w:r>
      <w:r w:rsidR="00600EAD">
        <w:rPr>
          <w:rFonts w:ascii="Times New Roman" w:hAnsi="Times New Roman" w:cs="Times New Roman"/>
          <w:b/>
          <w:sz w:val="24"/>
          <w:szCs w:val="24"/>
        </w:rPr>
        <w:tab/>
      </w:r>
      <w:r w:rsidRPr="00600EAD">
        <w:rPr>
          <w:rFonts w:ascii="Times New Roman" w:hAnsi="Times New Roman" w:cs="Times New Roman"/>
          <w:b/>
          <w:sz w:val="24"/>
          <w:szCs w:val="24"/>
          <w:u w:val="single"/>
        </w:rPr>
        <w:t>STANDING COMMITTEES ORGANISATION, PROCEDURE &amp; FINANCE</w:t>
      </w:r>
      <w:r w:rsidRPr="00600EAD">
        <w:rPr>
          <w:rFonts w:ascii="Times New Roman" w:hAnsi="Times New Roman" w:cs="Times New Roman"/>
          <w:b/>
          <w:sz w:val="24"/>
          <w:szCs w:val="24"/>
        </w:rPr>
        <w:t> </w:t>
      </w:r>
    </w:p>
    <w:p w14:paraId="46547677" w14:textId="77777777" w:rsidR="003D77C8" w:rsidRPr="00600EAD" w:rsidRDefault="003D77C8" w:rsidP="00600EAD">
      <w:pPr>
        <w:pStyle w:val="Heading3"/>
        <w:ind w:left="-567"/>
        <w:rPr>
          <w:rFonts w:ascii="Times New Roman" w:hAnsi="Times New Roman" w:cs="Times New Roman"/>
          <w:sz w:val="24"/>
          <w:szCs w:val="24"/>
        </w:rPr>
      </w:pPr>
    </w:p>
    <w:p w14:paraId="37866E44" w14:textId="77777777" w:rsidR="003D77C8" w:rsidRDefault="003D77C8" w:rsidP="003D77C8">
      <w:pPr>
        <w:ind w:left="720"/>
        <w:rPr>
          <w:rFonts w:ascii="Times New Roman" w:eastAsia="Times New Roman" w:hAnsi="Times New Roman" w:cs="Times New Roman"/>
        </w:rPr>
      </w:pPr>
      <w:r w:rsidRPr="001F4553">
        <w:rPr>
          <w:rFonts w:ascii="Times New Roman" w:eastAsia="Times New Roman" w:hAnsi="Times New Roman" w:cs="Times New Roman"/>
        </w:rPr>
        <w:t>It was</w:t>
      </w:r>
      <w:r w:rsidRPr="001F4553">
        <w:rPr>
          <w:rFonts w:ascii="Times New Roman" w:eastAsia="Times New Roman" w:hAnsi="Times New Roman" w:cs="Times New Roman"/>
          <w:b/>
        </w:rPr>
        <w:t xml:space="preserve"> NOTED </w:t>
      </w:r>
      <w:r w:rsidRPr="001F4553">
        <w:rPr>
          <w:rFonts w:ascii="Times New Roman" w:eastAsia="Times New Roman" w:hAnsi="Times New Roman" w:cs="Times New Roman"/>
        </w:rPr>
        <w:t>that there was</w:t>
      </w:r>
      <w:r w:rsidRPr="001F4553">
        <w:rPr>
          <w:rFonts w:ascii="Times New Roman" w:eastAsia="Times New Roman" w:hAnsi="Times New Roman" w:cs="Times New Roman"/>
          <w:b/>
        </w:rPr>
        <w:t xml:space="preserve"> NO </w:t>
      </w:r>
      <w:r w:rsidRPr="001F4553">
        <w:rPr>
          <w:rFonts w:ascii="Times New Roman" w:eastAsia="Times New Roman" w:hAnsi="Times New Roman" w:cs="Times New Roman"/>
        </w:rPr>
        <w:t>Business under this Heading</w:t>
      </w:r>
      <w:r>
        <w:rPr>
          <w:rFonts w:ascii="Times New Roman" w:eastAsia="Times New Roman" w:hAnsi="Times New Roman" w:cs="Times New Roman"/>
        </w:rPr>
        <w:t>.</w:t>
      </w:r>
    </w:p>
    <w:p w14:paraId="436751A7" w14:textId="2A812573" w:rsidR="00E8077B" w:rsidRPr="00600EAD" w:rsidRDefault="00E8077B" w:rsidP="003D77C8">
      <w:pPr>
        <w:ind w:firstLine="720"/>
        <w:rPr>
          <w:rFonts w:ascii="Times New Roman" w:hAnsi="Times New Roman" w:cs="Times New Roman"/>
          <w:sz w:val="24"/>
          <w:szCs w:val="24"/>
        </w:rPr>
      </w:pPr>
    </w:p>
    <w:p w14:paraId="2665CBDC" w14:textId="2BBFF546" w:rsidR="00E8077B" w:rsidRDefault="00614DA9" w:rsidP="00600EAD">
      <w:pPr>
        <w:pStyle w:val="Heading3"/>
        <w:ind w:left="-567"/>
        <w:rPr>
          <w:rFonts w:ascii="Times New Roman" w:hAnsi="Times New Roman" w:cs="Times New Roman"/>
          <w:sz w:val="24"/>
          <w:szCs w:val="24"/>
        </w:rPr>
      </w:pPr>
      <w:r w:rsidRPr="00600EAD">
        <w:rPr>
          <w:rFonts w:ascii="Times New Roman" w:hAnsi="Times New Roman" w:cs="Times New Roman"/>
          <w:b/>
          <w:sz w:val="24"/>
          <w:szCs w:val="24"/>
        </w:rPr>
        <w:t>H4</w:t>
      </w:r>
      <w:r w:rsidR="00B91BD2">
        <w:rPr>
          <w:rFonts w:ascii="Times New Roman" w:hAnsi="Times New Roman" w:cs="Times New Roman"/>
          <w:b/>
          <w:sz w:val="24"/>
          <w:szCs w:val="24"/>
        </w:rPr>
        <w:t>a</w:t>
      </w:r>
      <w:r w:rsidRPr="00600EAD">
        <w:rPr>
          <w:rFonts w:ascii="Times New Roman" w:hAnsi="Times New Roman" w:cs="Times New Roman"/>
          <w:b/>
          <w:sz w:val="24"/>
          <w:szCs w:val="24"/>
        </w:rPr>
        <w:t xml:space="preserve">/0620 </w:t>
      </w:r>
      <w:r w:rsidR="00600EAD">
        <w:rPr>
          <w:rFonts w:ascii="Times New Roman" w:hAnsi="Times New Roman" w:cs="Times New Roman"/>
          <w:b/>
          <w:sz w:val="24"/>
          <w:szCs w:val="24"/>
        </w:rPr>
        <w:tab/>
      </w:r>
      <w:r w:rsidRPr="00600EAD">
        <w:rPr>
          <w:rFonts w:ascii="Times New Roman" w:hAnsi="Times New Roman" w:cs="Times New Roman"/>
          <w:b/>
          <w:sz w:val="24"/>
          <w:szCs w:val="24"/>
          <w:u w:val="single"/>
        </w:rPr>
        <w:t>STRATEGIC POLICY COMMITTEES</w:t>
      </w:r>
      <w:r w:rsidRPr="00600EAD">
        <w:rPr>
          <w:rFonts w:ascii="Times New Roman" w:hAnsi="Times New Roman" w:cs="Times New Roman"/>
          <w:sz w:val="24"/>
          <w:szCs w:val="24"/>
        </w:rPr>
        <w:t xml:space="preserve"> </w:t>
      </w:r>
    </w:p>
    <w:p w14:paraId="3C8472E7" w14:textId="69AAE683" w:rsidR="00DB0856" w:rsidRPr="00734121" w:rsidRDefault="00DB0856" w:rsidP="00DB0856">
      <w:pPr>
        <w:ind w:left="720"/>
        <w:rPr>
          <w:rFonts w:ascii="Times New Roman" w:hAnsi="Times New Roman" w:cs="Times New Roman"/>
          <w:sz w:val="24"/>
          <w:szCs w:val="24"/>
        </w:rPr>
      </w:pPr>
      <w:r w:rsidRPr="00734121">
        <w:rPr>
          <w:rFonts w:ascii="Times New Roman" w:hAnsi="Times New Roman" w:cs="Times New Roman"/>
          <w:sz w:val="24"/>
          <w:szCs w:val="24"/>
        </w:rPr>
        <w:t xml:space="preserve">The following reports by the Chief Executive, which had been circulated, and were </w:t>
      </w:r>
      <w:r w:rsidRPr="00734121">
        <w:rPr>
          <w:rFonts w:ascii="Times New Roman" w:hAnsi="Times New Roman" w:cs="Times New Roman"/>
          <w:b/>
          <w:sz w:val="24"/>
          <w:szCs w:val="24"/>
        </w:rPr>
        <w:t>CONSIDERED:</w:t>
      </w:r>
    </w:p>
    <w:p w14:paraId="03B01DDF" w14:textId="4038CE5A" w:rsidR="00DB0856" w:rsidRPr="00600EAD" w:rsidRDefault="00DB0856" w:rsidP="00600EAD">
      <w:pPr>
        <w:pStyle w:val="Heading3"/>
        <w:ind w:left="-567"/>
        <w:rPr>
          <w:rFonts w:ascii="Times New Roman" w:hAnsi="Times New Roman" w:cs="Times New Roman"/>
          <w:sz w:val="24"/>
          <w:szCs w:val="24"/>
        </w:rPr>
      </w:pPr>
    </w:p>
    <w:p w14:paraId="04173A46" w14:textId="180D09ED" w:rsidR="00E8077B" w:rsidRPr="00B91BD2" w:rsidRDefault="00614DA9" w:rsidP="00177792">
      <w:pPr>
        <w:pStyle w:val="ListParagraph"/>
        <w:numPr>
          <w:ilvl w:val="0"/>
          <w:numId w:val="20"/>
        </w:numPr>
        <w:rPr>
          <w:rFonts w:ascii="Times New Roman" w:hAnsi="Times New Roman" w:cs="Times New Roman"/>
          <w:sz w:val="24"/>
          <w:szCs w:val="24"/>
        </w:rPr>
      </w:pPr>
      <w:r w:rsidRPr="00B91BD2">
        <w:rPr>
          <w:rFonts w:ascii="Times New Roman" w:hAnsi="Times New Roman" w:cs="Times New Roman"/>
          <w:b/>
          <w:sz w:val="24"/>
          <w:szCs w:val="24"/>
        </w:rPr>
        <w:t>Arts, Culture, Gaeilge, Heritage &amp; Libraries SPC</w:t>
      </w:r>
    </w:p>
    <w:p w14:paraId="36344830" w14:textId="77777777" w:rsidR="00B91BD2" w:rsidRDefault="00B91BD2" w:rsidP="00B91BD2">
      <w:pPr>
        <w:ind w:left="2160"/>
        <w:outlineLvl w:val="0"/>
        <w:rPr>
          <w:b/>
        </w:rPr>
      </w:pPr>
      <w:r>
        <w:rPr>
          <w:b/>
        </w:rPr>
        <w:t xml:space="preserve">           Meeting 20</w:t>
      </w:r>
      <w:r w:rsidRPr="003F2CC4">
        <w:rPr>
          <w:b/>
          <w:vertAlign w:val="superscript"/>
        </w:rPr>
        <w:t>th</w:t>
      </w:r>
      <w:r>
        <w:rPr>
          <w:b/>
        </w:rPr>
        <w:t xml:space="preserve"> May 2020 via Microsoft Teams</w:t>
      </w:r>
    </w:p>
    <w:p w14:paraId="0EC23920" w14:textId="77777777" w:rsidR="00B91BD2" w:rsidRPr="006F5A75" w:rsidRDefault="00B91BD2" w:rsidP="00B91BD2">
      <w:pPr>
        <w:ind w:left="3600" w:firstLine="720"/>
        <w:rPr>
          <w:rFonts w:ascii="Tahoma" w:hAnsi="Tahoma" w:cs="Tahoma"/>
          <w:b/>
          <w:sz w:val="20"/>
          <w:szCs w:val="20"/>
        </w:rPr>
      </w:pPr>
    </w:p>
    <w:p w14:paraId="4C163261" w14:textId="77777777" w:rsidR="00B91BD2" w:rsidRPr="006F5A75" w:rsidRDefault="00B91BD2" w:rsidP="00B91BD2">
      <w:pPr>
        <w:ind w:left="3600" w:firstLine="720"/>
        <w:rPr>
          <w:rFonts w:ascii="Tahoma" w:hAnsi="Tahoma" w:cs="Tahoma"/>
          <w:b/>
          <w:sz w:val="20"/>
          <w:szCs w:val="20"/>
        </w:rPr>
      </w:pPr>
      <w:r w:rsidRPr="006F5A75">
        <w:rPr>
          <w:rFonts w:ascii="Tahoma" w:hAnsi="Tahoma" w:cs="Tahoma"/>
          <w:b/>
          <w:sz w:val="20"/>
          <w:szCs w:val="20"/>
        </w:rPr>
        <w:t>Report</w:t>
      </w:r>
    </w:p>
    <w:p w14:paraId="0A977E18" w14:textId="77777777" w:rsidR="00B91BD2" w:rsidRPr="006F5A75" w:rsidRDefault="00B91BD2" w:rsidP="00B91BD2">
      <w:pPr>
        <w:ind w:left="720"/>
        <w:outlineLvl w:val="0"/>
        <w:rPr>
          <w:rFonts w:ascii="Tahoma" w:hAnsi="Tahoma" w:cs="Tahoma"/>
          <w:b/>
          <w:sz w:val="20"/>
          <w:szCs w:val="20"/>
        </w:rPr>
      </w:pPr>
      <w:r w:rsidRPr="006F5A75">
        <w:rPr>
          <w:rFonts w:ascii="Tahoma" w:hAnsi="Tahoma" w:cs="Tahoma"/>
          <w:b/>
          <w:sz w:val="20"/>
          <w:szCs w:val="20"/>
        </w:rPr>
        <w:t>Attended</w:t>
      </w:r>
      <w:r w:rsidRPr="006F5A75">
        <w:rPr>
          <w:rFonts w:ascii="Tahoma" w:hAnsi="Tahoma" w:cs="Tahoma"/>
          <w:color w:val="000000"/>
          <w:sz w:val="20"/>
          <w:szCs w:val="20"/>
        </w:rPr>
        <w:t xml:space="preserve"> </w:t>
      </w:r>
    </w:p>
    <w:tbl>
      <w:tblPr>
        <w:tblW w:w="0" w:type="auto"/>
        <w:tblInd w:w="72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1E0" w:firstRow="1" w:lastRow="1" w:firstColumn="1" w:lastColumn="1" w:noHBand="0" w:noVBand="0"/>
      </w:tblPr>
      <w:tblGrid>
        <w:gridCol w:w="3615"/>
        <w:gridCol w:w="4680"/>
      </w:tblGrid>
      <w:tr w:rsidR="00B91BD2" w:rsidRPr="006F5A75" w14:paraId="1537F484" w14:textId="77777777" w:rsidTr="00B91BD2">
        <w:tc>
          <w:tcPr>
            <w:tcW w:w="3615" w:type="dxa"/>
            <w:tcBorders>
              <w:top w:val="single" w:sz="4" w:space="0" w:color="999999"/>
              <w:left w:val="single" w:sz="4" w:space="0" w:color="999999"/>
              <w:bottom w:val="single" w:sz="4" w:space="0" w:color="999999"/>
              <w:right w:val="single" w:sz="4" w:space="0" w:color="999999"/>
            </w:tcBorders>
            <w:hideMark/>
          </w:tcPr>
          <w:p w14:paraId="70CD23CD" w14:textId="77777777" w:rsidR="00B91BD2" w:rsidRPr="006F5A75" w:rsidRDefault="00B91BD2" w:rsidP="00B91BD2">
            <w:pPr>
              <w:tabs>
                <w:tab w:val="left" w:pos="1213"/>
              </w:tabs>
              <w:spacing w:line="252" w:lineRule="auto"/>
              <w:rPr>
                <w:rFonts w:ascii="Tahoma" w:hAnsi="Tahoma" w:cs="Tahoma"/>
                <w:color w:val="000000"/>
                <w:sz w:val="20"/>
                <w:szCs w:val="20"/>
              </w:rPr>
            </w:pPr>
            <w:r w:rsidRPr="006F5A75">
              <w:rPr>
                <w:rFonts w:ascii="Tahoma" w:hAnsi="Tahoma" w:cs="Tahoma"/>
                <w:noProof/>
                <w:sz w:val="20"/>
                <w:szCs w:val="20"/>
              </w:rPr>
              <w:t xml:space="preserve">Cllr. Mick Duff </w:t>
            </w:r>
            <w:r w:rsidRPr="006F5A75">
              <w:rPr>
                <w:rFonts w:ascii="Tahoma" w:hAnsi="Tahoma" w:cs="Tahoma"/>
                <w:color w:val="000000"/>
                <w:sz w:val="20"/>
                <w:szCs w:val="20"/>
              </w:rPr>
              <w:t>(Chair)</w:t>
            </w:r>
          </w:p>
        </w:tc>
        <w:tc>
          <w:tcPr>
            <w:tcW w:w="4680" w:type="dxa"/>
            <w:tcBorders>
              <w:top w:val="single" w:sz="4" w:space="0" w:color="999999"/>
              <w:left w:val="single" w:sz="4" w:space="0" w:color="999999"/>
              <w:bottom w:val="single" w:sz="4" w:space="0" w:color="999999"/>
              <w:right w:val="single" w:sz="4" w:space="0" w:color="999999"/>
            </w:tcBorders>
            <w:hideMark/>
          </w:tcPr>
          <w:p w14:paraId="08E35B73" w14:textId="77777777" w:rsidR="00B91BD2" w:rsidRPr="006F5A75" w:rsidRDefault="00B91BD2" w:rsidP="00B91BD2">
            <w:pPr>
              <w:tabs>
                <w:tab w:val="left" w:pos="1213"/>
              </w:tabs>
              <w:spacing w:line="252" w:lineRule="auto"/>
              <w:rPr>
                <w:rFonts w:ascii="Tahoma" w:hAnsi="Tahoma" w:cs="Tahoma"/>
                <w:color w:val="000000"/>
                <w:sz w:val="20"/>
                <w:szCs w:val="20"/>
              </w:rPr>
            </w:pPr>
            <w:r w:rsidRPr="006F5A75">
              <w:rPr>
                <w:rFonts w:ascii="Tahoma" w:hAnsi="Tahoma" w:cs="Tahoma"/>
                <w:color w:val="000000"/>
                <w:sz w:val="20"/>
                <w:szCs w:val="20"/>
              </w:rPr>
              <w:t>Cllr. Guss O’Connell</w:t>
            </w:r>
          </w:p>
        </w:tc>
      </w:tr>
      <w:tr w:rsidR="00B91BD2" w:rsidRPr="006F5A75" w14:paraId="6DBA4082" w14:textId="77777777" w:rsidTr="00B91BD2">
        <w:tc>
          <w:tcPr>
            <w:tcW w:w="3615" w:type="dxa"/>
            <w:tcBorders>
              <w:top w:val="single" w:sz="4" w:space="0" w:color="999999"/>
              <w:left w:val="single" w:sz="4" w:space="0" w:color="999999"/>
              <w:bottom w:val="single" w:sz="4" w:space="0" w:color="999999"/>
              <w:right w:val="single" w:sz="4" w:space="0" w:color="999999"/>
            </w:tcBorders>
            <w:hideMark/>
          </w:tcPr>
          <w:p w14:paraId="1EAC261A" w14:textId="77777777" w:rsidR="00B91BD2" w:rsidRPr="006F5A75" w:rsidRDefault="00B91BD2" w:rsidP="00B91BD2">
            <w:pPr>
              <w:tabs>
                <w:tab w:val="left" w:pos="1213"/>
              </w:tabs>
              <w:spacing w:line="252" w:lineRule="auto"/>
              <w:rPr>
                <w:rFonts w:ascii="Tahoma" w:hAnsi="Tahoma" w:cs="Tahoma"/>
                <w:color w:val="000000"/>
                <w:sz w:val="20"/>
                <w:szCs w:val="20"/>
              </w:rPr>
            </w:pPr>
            <w:r w:rsidRPr="006F5A75">
              <w:rPr>
                <w:rFonts w:ascii="Tahoma" w:hAnsi="Tahoma" w:cs="Tahoma"/>
                <w:color w:val="000000"/>
                <w:sz w:val="20"/>
                <w:szCs w:val="20"/>
              </w:rPr>
              <w:t>Cllr. Teresa Costello</w:t>
            </w:r>
          </w:p>
        </w:tc>
        <w:tc>
          <w:tcPr>
            <w:tcW w:w="4680" w:type="dxa"/>
            <w:tcBorders>
              <w:top w:val="single" w:sz="4" w:space="0" w:color="999999"/>
              <w:left w:val="single" w:sz="4" w:space="0" w:color="999999"/>
              <w:bottom w:val="single" w:sz="4" w:space="0" w:color="999999"/>
              <w:right w:val="single" w:sz="4" w:space="0" w:color="999999"/>
            </w:tcBorders>
            <w:hideMark/>
          </w:tcPr>
          <w:p w14:paraId="4D3E651F" w14:textId="77777777" w:rsidR="00B91BD2" w:rsidRPr="006F5A75" w:rsidRDefault="00B91BD2" w:rsidP="00B91BD2">
            <w:pPr>
              <w:tabs>
                <w:tab w:val="left" w:pos="1213"/>
              </w:tabs>
              <w:spacing w:line="252" w:lineRule="auto"/>
              <w:rPr>
                <w:rFonts w:ascii="Tahoma" w:hAnsi="Tahoma" w:cs="Tahoma"/>
                <w:color w:val="000000"/>
                <w:sz w:val="20"/>
                <w:szCs w:val="20"/>
              </w:rPr>
            </w:pPr>
            <w:r w:rsidRPr="006F5A75">
              <w:rPr>
                <w:rFonts w:ascii="Tahoma" w:hAnsi="Tahoma" w:cs="Tahoma"/>
                <w:sz w:val="20"/>
                <w:szCs w:val="20"/>
              </w:rPr>
              <w:t>Ms. Freda Manweiler</w:t>
            </w:r>
          </w:p>
        </w:tc>
      </w:tr>
      <w:tr w:rsidR="00B91BD2" w:rsidRPr="006F5A75" w14:paraId="201DF863" w14:textId="77777777" w:rsidTr="00B91BD2">
        <w:trPr>
          <w:trHeight w:val="259"/>
        </w:trPr>
        <w:tc>
          <w:tcPr>
            <w:tcW w:w="3615" w:type="dxa"/>
            <w:tcBorders>
              <w:top w:val="single" w:sz="4" w:space="0" w:color="999999"/>
              <w:left w:val="single" w:sz="4" w:space="0" w:color="999999"/>
              <w:bottom w:val="single" w:sz="4" w:space="0" w:color="999999"/>
              <w:right w:val="single" w:sz="4" w:space="0" w:color="999999"/>
            </w:tcBorders>
            <w:hideMark/>
          </w:tcPr>
          <w:p w14:paraId="1D49AACC" w14:textId="77777777" w:rsidR="00B91BD2" w:rsidRPr="006F5A75" w:rsidRDefault="00B91BD2" w:rsidP="00B91BD2">
            <w:pPr>
              <w:tabs>
                <w:tab w:val="left" w:pos="1213"/>
              </w:tabs>
              <w:spacing w:line="252" w:lineRule="auto"/>
              <w:rPr>
                <w:rFonts w:ascii="Tahoma" w:hAnsi="Tahoma" w:cs="Tahoma"/>
                <w:color w:val="000000"/>
                <w:sz w:val="20"/>
                <w:szCs w:val="20"/>
              </w:rPr>
            </w:pPr>
            <w:r w:rsidRPr="006F5A75">
              <w:rPr>
                <w:rFonts w:ascii="Tahoma" w:hAnsi="Tahoma" w:cs="Tahoma"/>
                <w:sz w:val="20"/>
                <w:szCs w:val="20"/>
              </w:rPr>
              <w:t>Cllr. Peter Kavanagh</w:t>
            </w:r>
          </w:p>
        </w:tc>
        <w:tc>
          <w:tcPr>
            <w:tcW w:w="4680" w:type="dxa"/>
            <w:tcBorders>
              <w:top w:val="single" w:sz="4" w:space="0" w:color="999999"/>
              <w:left w:val="single" w:sz="4" w:space="0" w:color="999999"/>
              <w:bottom w:val="single" w:sz="4" w:space="0" w:color="999999"/>
              <w:right w:val="single" w:sz="4" w:space="0" w:color="999999"/>
            </w:tcBorders>
            <w:hideMark/>
          </w:tcPr>
          <w:p w14:paraId="2E2A196B" w14:textId="77777777" w:rsidR="00B91BD2" w:rsidRPr="006F5A75" w:rsidRDefault="00B91BD2" w:rsidP="00B91BD2">
            <w:pPr>
              <w:spacing w:line="256" w:lineRule="auto"/>
              <w:rPr>
                <w:rFonts w:ascii="Tahoma" w:hAnsi="Tahoma" w:cs="Tahoma"/>
                <w:color w:val="000000"/>
                <w:sz w:val="20"/>
                <w:szCs w:val="20"/>
              </w:rPr>
            </w:pPr>
            <w:r w:rsidRPr="006F5A75">
              <w:rPr>
                <w:rFonts w:ascii="Tahoma" w:hAnsi="Tahoma" w:cs="Tahoma"/>
                <w:color w:val="000000"/>
                <w:sz w:val="20"/>
                <w:szCs w:val="20"/>
              </w:rPr>
              <w:t>Ms. Elaine Vince-O’Hara</w:t>
            </w:r>
          </w:p>
        </w:tc>
      </w:tr>
    </w:tbl>
    <w:p w14:paraId="38CEB1A0" w14:textId="77777777" w:rsidR="00B91BD2" w:rsidRPr="006F5A75" w:rsidRDefault="00B91BD2" w:rsidP="00B91BD2">
      <w:pPr>
        <w:ind w:left="720"/>
        <w:jc w:val="center"/>
        <w:rPr>
          <w:rFonts w:ascii="Tahoma" w:hAnsi="Tahoma" w:cs="Tahoma"/>
          <w:b/>
          <w:sz w:val="20"/>
          <w:szCs w:val="20"/>
        </w:rPr>
      </w:pPr>
    </w:p>
    <w:p w14:paraId="6C8121C9" w14:textId="77777777" w:rsidR="00B91BD2" w:rsidRPr="006F5A75" w:rsidRDefault="00B91BD2" w:rsidP="00B91BD2">
      <w:pPr>
        <w:ind w:left="720"/>
        <w:rPr>
          <w:rFonts w:ascii="Tahoma" w:hAnsi="Tahoma" w:cs="Tahoma"/>
          <w:color w:val="000000"/>
          <w:sz w:val="20"/>
          <w:szCs w:val="20"/>
        </w:rPr>
      </w:pPr>
      <w:r w:rsidRPr="006F5A75">
        <w:rPr>
          <w:rFonts w:ascii="Tahoma" w:hAnsi="Tahoma" w:cs="Tahoma"/>
          <w:b/>
          <w:sz w:val="20"/>
          <w:szCs w:val="20"/>
        </w:rPr>
        <w:t xml:space="preserve">Apologies: </w:t>
      </w:r>
      <w:r w:rsidRPr="006F5A75">
        <w:rPr>
          <w:rFonts w:ascii="Tahoma" w:hAnsi="Tahoma" w:cs="Tahoma"/>
          <w:b/>
          <w:sz w:val="20"/>
          <w:szCs w:val="20"/>
        </w:rPr>
        <w:tab/>
      </w:r>
      <w:r w:rsidRPr="006F5A75">
        <w:rPr>
          <w:rFonts w:ascii="Tahoma" w:hAnsi="Tahoma" w:cs="Tahoma"/>
          <w:color w:val="000000"/>
          <w:sz w:val="20"/>
          <w:szCs w:val="20"/>
        </w:rPr>
        <w:t>Cllr. Alan Hayes</w:t>
      </w:r>
    </w:p>
    <w:p w14:paraId="30FA13FB" w14:textId="77777777" w:rsidR="00B91BD2" w:rsidRPr="006F5A75" w:rsidRDefault="00B91BD2" w:rsidP="00B91BD2">
      <w:pPr>
        <w:ind w:left="720"/>
        <w:rPr>
          <w:rFonts w:ascii="Tahoma" w:hAnsi="Tahoma" w:cs="Tahoma"/>
          <w:sz w:val="20"/>
          <w:szCs w:val="20"/>
        </w:rPr>
      </w:pPr>
      <w:r w:rsidRPr="006F5A75">
        <w:rPr>
          <w:rFonts w:ascii="Tahoma" w:hAnsi="Tahoma" w:cs="Tahoma"/>
          <w:color w:val="000000"/>
          <w:sz w:val="20"/>
          <w:szCs w:val="20"/>
        </w:rPr>
        <w:tab/>
      </w:r>
      <w:r w:rsidRPr="006F5A75">
        <w:rPr>
          <w:rFonts w:ascii="Tahoma" w:hAnsi="Tahoma" w:cs="Tahoma"/>
          <w:color w:val="000000"/>
          <w:sz w:val="20"/>
          <w:szCs w:val="20"/>
        </w:rPr>
        <w:tab/>
        <w:t>Cllr. Kenneth Egan</w:t>
      </w:r>
    </w:p>
    <w:p w14:paraId="04DD56AF" w14:textId="77777777" w:rsidR="00B91BD2" w:rsidRPr="006F5A75" w:rsidRDefault="00B91BD2" w:rsidP="00B91BD2">
      <w:pPr>
        <w:ind w:left="720"/>
        <w:rPr>
          <w:rFonts w:ascii="Tahoma" w:hAnsi="Tahoma" w:cs="Tahoma"/>
          <w:sz w:val="20"/>
          <w:szCs w:val="20"/>
        </w:rPr>
      </w:pPr>
      <w:r w:rsidRPr="006F5A75">
        <w:rPr>
          <w:rFonts w:ascii="Tahoma" w:hAnsi="Tahoma" w:cs="Tahoma"/>
          <w:sz w:val="20"/>
          <w:szCs w:val="20"/>
        </w:rPr>
        <w:tab/>
      </w:r>
      <w:r w:rsidRPr="006F5A75">
        <w:rPr>
          <w:rFonts w:ascii="Tahoma" w:hAnsi="Tahoma" w:cs="Tahoma"/>
          <w:sz w:val="20"/>
          <w:szCs w:val="20"/>
        </w:rPr>
        <w:tab/>
      </w:r>
    </w:p>
    <w:p w14:paraId="3A532A87" w14:textId="77777777" w:rsidR="00B91BD2" w:rsidRPr="006F5A75" w:rsidRDefault="00B91BD2" w:rsidP="00B91BD2">
      <w:pPr>
        <w:ind w:left="720"/>
        <w:rPr>
          <w:rFonts w:ascii="Tahoma" w:hAnsi="Tahoma" w:cs="Tahoma"/>
          <w:sz w:val="20"/>
          <w:szCs w:val="20"/>
        </w:rPr>
      </w:pPr>
      <w:r w:rsidRPr="006F5A75">
        <w:rPr>
          <w:rFonts w:ascii="Tahoma" w:hAnsi="Tahoma" w:cs="Tahoma"/>
          <w:b/>
          <w:sz w:val="20"/>
          <w:szCs w:val="20"/>
        </w:rPr>
        <w:t>Officials present:</w:t>
      </w:r>
    </w:p>
    <w:p w14:paraId="2393444D" w14:textId="77777777" w:rsidR="00B91BD2" w:rsidRPr="006F5A75" w:rsidRDefault="00B91BD2" w:rsidP="00B91BD2">
      <w:pPr>
        <w:ind w:left="720"/>
        <w:rPr>
          <w:rFonts w:ascii="Tahoma" w:hAnsi="Tahoma" w:cs="Tahoma"/>
          <w:sz w:val="20"/>
          <w:szCs w:val="20"/>
        </w:rPr>
      </w:pPr>
      <w:r w:rsidRPr="006F5A75">
        <w:rPr>
          <w:rFonts w:ascii="Tahoma" w:hAnsi="Tahoma" w:cs="Tahoma"/>
          <w:sz w:val="20"/>
          <w:szCs w:val="20"/>
        </w:rPr>
        <w:t>Mr. Frank Nevin, Director of Service.</w:t>
      </w:r>
    </w:p>
    <w:p w14:paraId="63B00DD8" w14:textId="77777777" w:rsidR="00B91BD2" w:rsidRPr="006F5A75" w:rsidRDefault="00B91BD2" w:rsidP="00B91BD2">
      <w:pPr>
        <w:tabs>
          <w:tab w:val="left" w:pos="1213"/>
        </w:tabs>
        <w:ind w:left="720"/>
        <w:rPr>
          <w:rFonts w:ascii="Tahoma" w:hAnsi="Tahoma" w:cs="Tahoma"/>
          <w:color w:val="000000"/>
          <w:sz w:val="20"/>
          <w:szCs w:val="20"/>
        </w:rPr>
      </w:pPr>
      <w:r w:rsidRPr="006F5A75">
        <w:rPr>
          <w:rFonts w:ascii="Tahoma" w:hAnsi="Tahoma" w:cs="Tahoma"/>
          <w:color w:val="000000"/>
          <w:sz w:val="20"/>
          <w:szCs w:val="20"/>
        </w:rPr>
        <w:t>Ms. Bernadette Fennell, County Librarian</w:t>
      </w:r>
    </w:p>
    <w:p w14:paraId="7410096F" w14:textId="77777777" w:rsidR="00B91BD2" w:rsidRPr="006F5A75" w:rsidRDefault="00B91BD2" w:rsidP="00B91BD2">
      <w:pPr>
        <w:tabs>
          <w:tab w:val="left" w:pos="1213"/>
        </w:tabs>
        <w:ind w:left="720"/>
        <w:rPr>
          <w:rFonts w:ascii="Tahoma" w:hAnsi="Tahoma" w:cs="Tahoma"/>
          <w:color w:val="000000"/>
          <w:sz w:val="20"/>
          <w:szCs w:val="20"/>
        </w:rPr>
      </w:pPr>
      <w:r w:rsidRPr="006F5A75">
        <w:rPr>
          <w:rFonts w:ascii="Tahoma" w:hAnsi="Tahoma" w:cs="Tahoma"/>
          <w:color w:val="000000"/>
          <w:sz w:val="20"/>
          <w:szCs w:val="20"/>
        </w:rPr>
        <w:t>Ms. Orla Scannell, Arts Officer</w:t>
      </w:r>
    </w:p>
    <w:p w14:paraId="2646CBBB" w14:textId="77777777" w:rsidR="00B91BD2" w:rsidRPr="006F5A75" w:rsidRDefault="00B91BD2" w:rsidP="00B91BD2">
      <w:pPr>
        <w:tabs>
          <w:tab w:val="left" w:pos="1213"/>
        </w:tabs>
        <w:ind w:left="720"/>
        <w:rPr>
          <w:rFonts w:ascii="Tahoma" w:hAnsi="Tahoma" w:cs="Tahoma"/>
          <w:color w:val="000000"/>
          <w:sz w:val="20"/>
          <w:szCs w:val="20"/>
        </w:rPr>
      </w:pPr>
      <w:r w:rsidRPr="006F5A75">
        <w:rPr>
          <w:rFonts w:ascii="Tahoma" w:hAnsi="Tahoma" w:cs="Tahoma"/>
          <w:color w:val="000000"/>
          <w:sz w:val="20"/>
          <w:szCs w:val="20"/>
        </w:rPr>
        <w:t>Mr. Bernard Gaughan, Assistant Head of IT</w:t>
      </w:r>
    </w:p>
    <w:p w14:paraId="050287B3" w14:textId="77777777" w:rsidR="00B91BD2" w:rsidRPr="006F5A75" w:rsidRDefault="00B91BD2" w:rsidP="00B91BD2">
      <w:pPr>
        <w:ind w:left="720"/>
        <w:jc w:val="center"/>
        <w:rPr>
          <w:rFonts w:ascii="Tahoma" w:hAnsi="Tahoma" w:cs="Tahoma"/>
          <w:sz w:val="20"/>
          <w:szCs w:val="20"/>
        </w:rPr>
      </w:pPr>
    </w:p>
    <w:tbl>
      <w:tblPr>
        <w:tblW w:w="8926" w:type="dxa"/>
        <w:tblInd w:w="72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1E0" w:firstRow="1" w:lastRow="1" w:firstColumn="1" w:lastColumn="1" w:noHBand="0" w:noVBand="0"/>
      </w:tblPr>
      <w:tblGrid>
        <w:gridCol w:w="8926"/>
      </w:tblGrid>
      <w:tr w:rsidR="00B91BD2" w:rsidRPr="006F5A75" w14:paraId="02EDDB21" w14:textId="77777777" w:rsidTr="00B91BD2">
        <w:trPr>
          <w:trHeight w:val="1318"/>
        </w:trPr>
        <w:tc>
          <w:tcPr>
            <w:tcW w:w="8926" w:type="dxa"/>
            <w:tcBorders>
              <w:top w:val="single" w:sz="4" w:space="0" w:color="999999"/>
              <w:left w:val="single" w:sz="4" w:space="0" w:color="999999"/>
              <w:bottom w:val="single" w:sz="4" w:space="0" w:color="999999"/>
              <w:right w:val="single" w:sz="4" w:space="0" w:color="999999"/>
            </w:tcBorders>
            <w:hideMark/>
          </w:tcPr>
          <w:p w14:paraId="4D1C8B6F" w14:textId="77777777" w:rsidR="00B91BD2" w:rsidRPr="006F5A75" w:rsidRDefault="00B91BD2" w:rsidP="00B91BD2">
            <w:pPr>
              <w:pStyle w:val="NormalWeb"/>
              <w:spacing w:line="252" w:lineRule="auto"/>
              <w:rPr>
                <w:rStyle w:val="Strong"/>
                <w:rFonts w:ascii="Tahoma" w:hAnsi="Tahoma" w:cs="Tahoma"/>
                <w:sz w:val="20"/>
                <w:szCs w:val="20"/>
              </w:rPr>
            </w:pPr>
            <w:r w:rsidRPr="006F5A75">
              <w:rPr>
                <w:rStyle w:val="Strong"/>
                <w:rFonts w:ascii="Tahoma" w:hAnsi="Tahoma" w:cs="Tahoma"/>
                <w:sz w:val="20"/>
                <w:szCs w:val="20"/>
              </w:rPr>
              <w:t>Headed Item 1:   Minutes SPC 19</w:t>
            </w:r>
            <w:r w:rsidRPr="006F5A75">
              <w:rPr>
                <w:rStyle w:val="Strong"/>
                <w:rFonts w:ascii="Tahoma" w:hAnsi="Tahoma" w:cs="Tahoma"/>
                <w:sz w:val="20"/>
                <w:szCs w:val="20"/>
                <w:vertAlign w:val="superscript"/>
              </w:rPr>
              <w:t>th</w:t>
            </w:r>
            <w:r w:rsidRPr="006F5A75">
              <w:rPr>
                <w:rStyle w:val="Strong"/>
                <w:rFonts w:ascii="Tahoma" w:hAnsi="Tahoma" w:cs="Tahoma"/>
                <w:sz w:val="20"/>
                <w:szCs w:val="20"/>
              </w:rPr>
              <w:t xml:space="preserve"> February 2020</w:t>
            </w:r>
          </w:p>
          <w:p w14:paraId="5B1DFE02" w14:textId="77777777" w:rsidR="00B91BD2" w:rsidRPr="006F5A75" w:rsidRDefault="00B91BD2" w:rsidP="00B91BD2">
            <w:pPr>
              <w:pStyle w:val="NormalWeb"/>
              <w:spacing w:line="252" w:lineRule="auto"/>
              <w:rPr>
                <w:rStyle w:val="Strong"/>
                <w:rFonts w:ascii="Tahoma" w:hAnsi="Tahoma" w:cs="Tahoma"/>
                <w:b w:val="0"/>
                <w:bCs w:val="0"/>
                <w:sz w:val="20"/>
                <w:szCs w:val="20"/>
              </w:rPr>
            </w:pPr>
            <w:r w:rsidRPr="006F5A75">
              <w:rPr>
                <w:rStyle w:val="Strong"/>
                <w:rFonts w:ascii="Tahoma" w:hAnsi="Tahoma" w:cs="Tahoma"/>
                <w:sz w:val="20"/>
                <w:szCs w:val="20"/>
              </w:rPr>
              <w:t>Minutes from the meeting of 19</w:t>
            </w:r>
            <w:r w:rsidRPr="006F5A75">
              <w:rPr>
                <w:rStyle w:val="Strong"/>
                <w:rFonts w:ascii="Tahoma" w:hAnsi="Tahoma" w:cs="Tahoma"/>
                <w:sz w:val="20"/>
                <w:szCs w:val="20"/>
                <w:vertAlign w:val="superscript"/>
              </w:rPr>
              <w:t>th</w:t>
            </w:r>
            <w:r w:rsidRPr="006F5A75">
              <w:rPr>
                <w:rStyle w:val="Strong"/>
                <w:rFonts w:ascii="Tahoma" w:hAnsi="Tahoma" w:cs="Tahoma"/>
                <w:sz w:val="20"/>
                <w:szCs w:val="20"/>
              </w:rPr>
              <w:t xml:space="preserve"> February 2020 were proposed by Cllr. Peter Kavanagh and seconded by Cllr. Guss O’Connell.</w:t>
            </w:r>
          </w:p>
          <w:p w14:paraId="28A68704" w14:textId="77777777" w:rsidR="00B91BD2" w:rsidRPr="006F5A75" w:rsidRDefault="00B91BD2" w:rsidP="00B91BD2">
            <w:pPr>
              <w:pStyle w:val="NormalWeb"/>
              <w:spacing w:line="252" w:lineRule="auto"/>
              <w:rPr>
                <w:rStyle w:val="Strong"/>
                <w:rFonts w:ascii="Tahoma" w:hAnsi="Tahoma" w:cs="Tahoma"/>
                <w:b w:val="0"/>
                <w:bCs w:val="0"/>
                <w:sz w:val="20"/>
                <w:szCs w:val="20"/>
              </w:rPr>
            </w:pPr>
            <w:r w:rsidRPr="006F5A75">
              <w:rPr>
                <w:rStyle w:val="Strong"/>
                <w:rFonts w:ascii="Tahoma" w:hAnsi="Tahoma" w:cs="Tahoma"/>
                <w:sz w:val="20"/>
                <w:szCs w:val="20"/>
              </w:rPr>
              <w:lastRenderedPageBreak/>
              <w:t>Matters arising: There were no matters arising from the previous meeting</w:t>
            </w:r>
          </w:p>
          <w:p w14:paraId="17967AB3" w14:textId="77777777" w:rsidR="00B91BD2" w:rsidRPr="006F5A75" w:rsidRDefault="00B91BD2" w:rsidP="00B91BD2">
            <w:pPr>
              <w:pStyle w:val="NormalWeb"/>
              <w:spacing w:line="252" w:lineRule="auto"/>
              <w:rPr>
                <w:rStyle w:val="Strong"/>
                <w:rFonts w:ascii="Tahoma" w:hAnsi="Tahoma" w:cs="Tahoma"/>
                <w:b w:val="0"/>
                <w:bCs w:val="0"/>
                <w:sz w:val="20"/>
                <w:szCs w:val="20"/>
              </w:rPr>
            </w:pPr>
          </w:p>
        </w:tc>
      </w:tr>
      <w:tr w:rsidR="00B91BD2" w:rsidRPr="006F5A75" w14:paraId="39ECAC7B" w14:textId="77777777" w:rsidTr="00B91BD2">
        <w:trPr>
          <w:trHeight w:val="2040"/>
        </w:trPr>
        <w:tc>
          <w:tcPr>
            <w:tcW w:w="8926" w:type="dxa"/>
            <w:tcBorders>
              <w:top w:val="single" w:sz="4" w:space="0" w:color="999999"/>
              <w:left w:val="single" w:sz="4" w:space="0" w:color="999999"/>
              <w:bottom w:val="single" w:sz="4" w:space="0" w:color="999999"/>
              <w:right w:val="single" w:sz="4" w:space="0" w:color="999999"/>
            </w:tcBorders>
            <w:hideMark/>
          </w:tcPr>
          <w:p w14:paraId="79FC3A01" w14:textId="77777777" w:rsidR="00B91BD2" w:rsidRPr="006F5A75" w:rsidRDefault="00B91BD2" w:rsidP="00B91BD2">
            <w:pPr>
              <w:spacing w:line="360" w:lineRule="auto"/>
              <w:rPr>
                <w:rStyle w:val="Strong"/>
                <w:rFonts w:ascii="Tahoma" w:hAnsi="Tahoma" w:cs="Tahoma"/>
                <w:b w:val="0"/>
                <w:bCs w:val="0"/>
                <w:sz w:val="20"/>
                <w:szCs w:val="20"/>
              </w:rPr>
            </w:pPr>
            <w:r w:rsidRPr="006F5A75">
              <w:rPr>
                <w:rStyle w:val="Strong"/>
                <w:rFonts w:ascii="Tahoma" w:hAnsi="Tahoma" w:cs="Tahoma"/>
                <w:sz w:val="20"/>
                <w:szCs w:val="20"/>
              </w:rPr>
              <w:lastRenderedPageBreak/>
              <w:t xml:space="preserve">Headed Item 2:  </w:t>
            </w:r>
            <w:r w:rsidRPr="006F5A75">
              <w:rPr>
                <w:rStyle w:val="Strong"/>
                <w:rFonts w:ascii="Tahoma" w:hAnsi="Tahoma" w:cs="Tahoma"/>
                <w:sz w:val="20"/>
                <w:szCs w:val="20"/>
                <w:lang w:val="en-US" w:eastAsia="en-US"/>
              </w:rPr>
              <w:t xml:space="preserve"> </w:t>
            </w:r>
            <w:r w:rsidRPr="006F5A75">
              <w:rPr>
                <w:rFonts w:ascii="Tahoma" w:hAnsi="Tahoma" w:cs="Tahoma"/>
                <w:b/>
                <w:bCs/>
                <w:sz w:val="20"/>
                <w:szCs w:val="20"/>
              </w:rPr>
              <w:t>Update on Covid-19 sectoral response. (Particularly SDCC Library service)</w:t>
            </w:r>
          </w:p>
          <w:p w14:paraId="5C4A4155" w14:textId="77777777" w:rsidR="00B91BD2" w:rsidRPr="006F5A75" w:rsidRDefault="00B91BD2" w:rsidP="00B91BD2">
            <w:pPr>
              <w:pStyle w:val="NormalWeb"/>
              <w:spacing w:line="252" w:lineRule="auto"/>
              <w:rPr>
                <w:rStyle w:val="Strong"/>
                <w:rFonts w:ascii="Tahoma" w:hAnsi="Tahoma" w:cs="Tahoma"/>
                <w:b w:val="0"/>
                <w:bCs w:val="0"/>
                <w:sz w:val="20"/>
                <w:szCs w:val="20"/>
              </w:rPr>
            </w:pPr>
            <w:r w:rsidRPr="006F5A75">
              <w:rPr>
                <w:rStyle w:val="Strong"/>
                <w:rFonts w:ascii="Tahoma" w:hAnsi="Tahoma" w:cs="Tahoma"/>
                <w:sz w:val="20"/>
                <w:szCs w:val="20"/>
              </w:rPr>
              <w:t>Bernadette Fennell gave a report and presentation on library activities since March. Branch libraries have been delivering programmes across social media with live streamed events meeting public demand. Programmes under national initiatives have also been delivered. There has been a huge uptake in Library Online resources and statistics were presented on the issues.</w:t>
            </w:r>
          </w:p>
          <w:p w14:paraId="27B94C4C" w14:textId="77777777" w:rsidR="00B91BD2" w:rsidRPr="006F5A75" w:rsidRDefault="00B91BD2" w:rsidP="00B91BD2">
            <w:pPr>
              <w:pStyle w:val="NormalWeb"/>
              <w:spacing w:line="252" w:lineRule="auto"/>
              <w:rPr>
                <w:rFonts w:ascii="Tahoma" w:hAnsi="Tahoma" w:cs="Tahoma"/>
                <w:sz w:val="20"/>
                <w:szCs w:val="20"/>
                <w:lang w:val="en-US" w:eastAsia="en-US"/>
              </w:rPr>
            </w:pPr>
            <w:r w:rsidRPr="006F5A75">
              <w:rPr>
                <w:rFonts w:ascii="Tahoma" w:hAnsi="Tahoma" w:cs="Tahoma"/>
                <w:sz w:val="20"/>
                <w:szCs w:val="20"/>
                <w:lang w:val="en-US" w:eastAsia="en-US"/>
              </w:rPr>
              <w:t xml:space="preserve">Following contributions from Mr. Frank Nevin, Cllr. O’Connell, Cllr. Mick Duff, Cllr Peter Kavanagh, and </w:t>
            </w:r>
            <w:r w:rsidRPr="006F5A75">
              <w:rPr>
                <w:rFonts w:ascii="Tahoma" w:hAnsi="Tahoma" w:cs="Tahoma"/>
                <w:color w:val="000000"/>
                <w:sz w:val="20"/>
                <w:szCs w:val="20"/>
              </w:rPr>
              <w:t>Elaine Vince-O’Hara</w:t>
            </w:r>
            <w:r w:rsidRPr="006F5A75">
              <w:rPr>
                <w:rFonts w:ascii="Tahoma" w:hAnsi="Tahoma" w:cs="Tahoma"/>
                <w:sz w:val="20"/>
                <w:szCs w:val="20"/>
                <w:lang w:val="en-US" w:eastAsia="en-US"/>
              </w:rPr>
              <w:t xml:space="preserve"> the report was </w:t>
            </w:r>
            <w:r w:rsidRPr="006F5A75">
              <w:rPr>
                <w:rFonts w:ascii="Tahoma" w:hAnsi="Tahoma" w:cs="Tahoma"/>
                <w:b/>
                <w:bCs/>
                <w:sz w:val="20"/>
                <w:szCs w:val="20"/>
                <w:lang w:val="en-US" w:eastAsia="en-US"/>
              </w:rPr>
              <w:t>noted</w:t>
            </w:r>
            <w:r w:rsidRPr="006F5A75">
              <w:rPr>
                <w:rFonts w:ascii="Tahoma" w:hAnsi="Tahoma" w:cs="Tahoma"/>
                <w:sz w:val="20"/>
                <w:szCs w:val="20"/>
                <w:lang w:val="en-US" w:eastAsia="en-US"/>
              </w:rPr>
              <w:t>.</w:t>
            </w:r>
          </w:p>
          <w:p w14:paraId="0AB0C11A" w14:textId="77777777" w:rsidR="00B91BD2" w:rsidRPr="006F5A75" w:rsidRDefault="00B91BD2" w:rsidP="00B91BD2">
            <w:pPr>
              <w:pStyle w:val="NormalWeb"/>
              <w:spacing w:line="252" w:lineRule="auto"/>
              <w:rPr>
                <w:rFonts w:ascii="Tahoma" w:hAnsi="Tahoma" w:cs="Tahoma"/>
                <w:b/>
                <w:bCs/>
                <w:sz w:val="20"/>
                <w:szCs w:val="20"/>
                <w:lang w:val="en-US" w:eastAsia="en-US"/>
              </w:rPr>
            </w:pPr>
          </w:p>
        </w:tc>
      </w:tr>
      <w:tr w:rsidR="00B91BD2" w:rsidRPr="006F5A75" w14:paraId="236A80F3" w14:textId="77777777" w:rsidTr="00B91BD2">
        <w:trPr>
          <w:trHeight w:val="145"/>
          <w:hidden/>
        </w:trPr>
        <w:tc>
          <w:tcPr>
            <w:tcW w:w="8926" w:type="dxa"/>
            <w:tcBorders>
              <w:top w:val="single" w:sz="4" w:space="0" w:color="999999"/>
              <w:left w:val="single" w:sz="4" w:space="0" w:color="999999"/>
              <w:bottom w:val="single" w:sz="4" w:space="0" w:color="999999"/>
              <w:right w:val="single" w:sz="4" w:space="0" w:color="999999"/>
            </w:tcBorders>
          </w:tcPr>
          <w:p w14:paraId="47A1C0B3" w14:textId="77777777" w:rsidR="00B91BD2" w:rsidRPr="006F5A75" w:rsidRDefault="00B91BD2" w:rsidP="00B91BD2">
            <w:pPr>
              <w:spacing w:line="252" w:lineRule="auto"/>
              <w:rPr>
                <w:rFonts w:ascii="Tahoma" w:hAnsi="Tahoma" w:cs="Tahoma"/>
                <w:vanish/>
                <w:sz w:val="20"/>
                <w:szCs w:val="20"/>
              </w:rPr>
            </w:pPr>
          </w:p>
        </w:tc>
      </w:tr>
      <w:tr w:rsidR="00B91BD2" w:rsidRPr="006F5A75" w14:paraId="381CC7E1" w14:textId="77777777" w:rsidTr="00B91BD2">
        <w:trPr>
          <w:trHeight w:val="145"/>
          <w:hidden/>
        </w:trPr>
        <w:tc>
          <w:tcPr>
            <w:tcW w:w="8926" w:type="dxa"/>
            <w:tcBorders>
              <w:top w:val="single" w:sz="4" w:space="0" w:color="999999"/>
              <w:left w:val="single" w:sz="4" w:space="0" w:color="999999"/>
              <w:bottom w:val="single" w:sz="4" w:space="0" w:color="999999"/>
              <w:right w:val="single" w:sz="4" w:space="0" w:color="999999"/>
            </w:tcBorders>
          </w:tcPr>
          <w:p w14:paraId="47E1AFA9" w14:textId="77777777" w:rsidR="00B91BD2" w:rsidRPr="006F5A75" w:rsidRDefault="00B91BD2" w:rsidP="00B91BD2">
            <w:pPr>
              <w:spacing w:line="252" w:lineRule="auto"/>
              <w:rPr>
                <w:rFonts w:ascii="Tahoma" w:hAnsi="Tahoma" w:cs="Tahoma"/>
                <w:vanish/>
                <w:sz w:val="20"/>
                <w:szCs w:val="20"/>
              </w:rPr>
            </w:pPr>
          </w:p>
        </w:tc>
      </w:tr>
      <w:tr w:rsidR="00B91BD2" w:rsidRPr="006F5A75" w14:paraId="2725F8D5" w14:textId="77777777" w:rsidTr="00B91BD2">
        <w:trPr>
          <w:trHeight w:val="145"/>
          <w:hidden/>
        </w:trPr>
        <w:tc>
          <w:tcPr>
            <w:tcW w:w="8926" w:type="dxa"/>
            <w:tcBorders>
              <w:top w:val="single" w:sz="4" w:space="0" w:color="999999"/>
              <w:left w:val="single" w:sz="4" w:space="0" w:color="999999"/>
              <w:bottom w:val="single" w:sz="4" w:space="0" w:color="999999"/>
              <w:right w:val="single" w:sz="4" w:space="0" w:color="999999"/>
            </w:tcBorders>
          </w:tcPr>
          <w:p w14:paraId="432CC247" w14:textId="77777777" w:rsidR="00B91BD2" w:rsidRPr="006F5A75" w:rsidRDefault="00B91BD2" w:rsidP="00B91BD2">
            <w:pPr>
              <w:spacing w:line="252" w:lineRule="auto"/>
              <w:rPr>
                <w:rFonts w:ascii="Tahoma" w:hAnsi="Tahoma" w:cs="Tahoma"/>
                <w:vanish/>
                <w:sz w:val="20"/>
                <w:szCs w:val="20"/>
              </w:rPr>
            </w:pPr>
          </w:p>
        </w:tc>
      </w:tr>
      <w:tr w:rsidR="00B91BD2" w:rsidRPr="006F5A75" w14:paraId="3C45FDBB" w14:textId="77777777" w:rsidTr="00B91BD2">
        <w:trPr>
          <w:trHeight w:val="913"/>
        </w:trPr>
        <w:tc>
          <w:tcPr>
            <w:tcW w:w="8926" w:type="dxa"/>
            <w:tcBorders>
              <w:top w:val="single" w:sz="4" w:space="0" w:color="999999"/>
              <w:left w:val="single" w:sz="4" w:space="0" w:color="999999"/>
              <w:bottom w:val="single" w:sz="4" w:space="0" w:color="999999"/>
              <w:right w:val="single" w:sz="4" w:space="0" w:color="999999"/>
            </w:tcBorders>
            <w:hideMark/>
          </w:tcPr>
          <w:p w14:paraId="76C7D173" w14:textId="77777777" w:rsidR="00B91BD2" w:rsidRPr="006F5A75" w:rsidRDefault="00B91BD2" w:rsidP="00B91BD2">
            <w:pPr>
              <w:pStyle w:val="NormalWeb"/>
              <w:spacing w:line="252" w:lineRule="auto"/>
              <w:rPr>
                <w:rFonts w:ascii="Tahoma" w:hAnsi="Tahoma" w:cs="Tahoma"/>
                <w:b/>
                <w:bCs/>
                <w:sz w:val="20"/>
                <w:szCs w:val="20"/>
              </w:rPr>
            </w:pPr>
            <w:r w:rsidRPr="006F5A75">
              <w:rPr>
                <w:rFonts w:ascii="Tahoma" w:hAnsi="Tahoma" w:cs="Tahoma"/>
                <w:b/>
                <w:bCs/>
                <w:sz w:val="20"/>
                <w:szCs w:val="20"/>
              </w:rPr>
              <w:t>Headed Item 2: Progress Report on New Libraries</w:t>
            </w:r>
          </w:p>
          <w:p w14:paraId="6ABB3351" w14:textId="77777777" w:rsidR="00B91BD2" w:rsidRPr="006F5A75" w:rsidRDefault="00B91BD2" w:rsidP="00B91BD2">
            <w:pPr>
              <w:pStyle w:val="NormalWeb"/>
              <w:spacing w:line="252" w:lineRule="auto"/>
              <w:rPr>
                <w:rFonts w:ascii="Tahoma" w:hAnsi="Tahoma" w:cs="Tahoma"/>
                <w:b/>
                <w:sz w:val="20"/>
                <w:szCs w:val="20"/>
              </w:rPr>
            </w:pPr>
            <w:r w:rsidRPr="006F5A75">
              <w:rPr>
                <w:rFonts w:ascii="Tahoma" w:hAnsi="Tahoma" w:cs="Tahoma"/>
                <w:bCs/>
                <w:sz w:val="20"/>
                <w:szCs w:val="20"/>
              </w:rPr>
              <w:t>Bernadette F</w:t>
            </w:r>
            <w:r w:rsidRPr="006F5A75">
              <w:rPr>
                <w:rFonts w:ascii="Tahoma" w:hAnsi="Tahoma" w:cs="Tahoma"/>
                <w:sz w:val="20"/>
                <w:szCs w:val="20"/>
              </w:rPr>
              <w:t>ennell, County Librarian, gave a report and presentation on upcoming library projects at North Clondalkin, Castletymon, and Rathcoole.</w:t>
            </w:r>
          </w:p>
          <w:p w14:paraId="2AACA516" w14:textId="77777777" w:rsidR="00B91BD2" w:rsidRPr="006F5A75" w:rsidRDefault="00B91BD2" w:rsidP="00B91BD2">
            <w:pPr>
              <w:pStyle w:val="NormalWeb"/>
              <w:spacing w:line="252" w:lineRule="auto"/>
              <w:rPr>
                <w:rFonts w:ascii="Tahoma" w:hAnsi="Tahoma" w:cs="Tahoma"/>
                <w:bCs/>
                <w:sz w:val="20"/>
                <w:szCs w:val="20"/>
              </w:rPr>
            </w:pPr>
            <w:r w:rsidRPr="006F5A75">
              <w:rPr>
                <w:rFonts w:ascii="Tahoma" w:hAnsi="Tahoma" w:cs="Tahoma"/>
                <w:bCs/>
                <w:sz w:val="20"/>
                <w:szCs w:val="20"/>
              </w:rPr>
              <w:t xml:space="preserve">There was a brief discussion by Cllr Mick Duff on the possibility of keeping the gateposts from former South Dublin County Council cottages at the site as items of architectural conservation interest which could be incorporated into the library development.  Following contributions from Cllr. Mick Duff, and Mr. Frank Nevin, the report was </w:t>
            </w:r>
            <w:r w:rsidRPr="006F5A75">
              <w:rPr>
                <w:rFonts w:ascii="Tahoma" w:hAnsi="Tahoma" w:cs="Tahoma"/>
                <w:b/>
                <w:sz w:val="20"/>
                <w:szCs w:val="20"/>
              </w:rPr>
              <w:t>noted.</w:t>
            </w:r>
          </w:p>
        </w:tc>
      </w:tr>
      <w:tr w:rsidR="00B91BD2" w:rsidRPr="006F5A75" w14:paraId="1962D0FB" w14:textId="77777777" w:rsidTr="00B91BD2">
        <w:trPr>
          <w:trHeight w:val="1422"/>
        </w:trPr>
        <w:tc>
          <w:tcPr>
            <w:tcW w:w="8926" w:type="dxa"/>
            <w:tcBorders>
              <w:top w:val="single" w:sz="4" w:space="0" w:color="999999"/>
              <w:left w:val="single" w:sz="4" w:space="0" w:color="999999"/>
              <w:bottom w:val="nil"/>
              <w:right w:val="single" w:sz="4" w:space="0" w:color="999999"/>
            </w:tcBorders>
            <w:hideMark/>
          </w:tcPr>
          <w:p w14:paraId="6423C65F" w14:textId="77777777" w:rsidR="00B91BD2" w:rsidRPr="006F5A75" w:rsidRDefault="00B91BD2" w:rsidP="00B91BD2">
            <w:pPr>
              <w:pStyle w:val="NormalWeb"/>
              <w:spacing w:line="252" w:lineRule="auto"/>
              <w:rPr>
                <w:rFonts w:ascii="Tahoma" w:hAnsi="Tahoma" w:cs="Tahoma"/>
                <w:b/>
                <w:bCs/>
                <w:sz w:val="20"/>
                <w:szCs w:val="20"/>
              </w:rPr>
            </w:pPr>
            <w:r w:rsidRPr="006F5A75">
              <w:rPr>
                <w:rFonts w:ascii="Tahoma" w:hAnsi="Tahoma" w:cs="Tahoma"/>
                <w:b/>
                <w:bCs/>
                <w:sz w:val="20"/>
                <w:szCs w:val="20"/>
              </w:rPr>
              <w:t>Headed Item 3:  Update on Creative Ireland and Cruinniú na nÓg 2020</w:t>
            </w:r>
          </w:p>
          <w:p w14:paraId="4B7E29BD" w14:textId="77777777" w:rsidR="00B91BD2" w:rsidRPr="006F5A75" w:rsidRDefault="00B91BD2" w:rsidP="00B91BD2">
            <w:pPr>
              <w:pStyle w:val="NormalWeb"/>
              <w:spacing w:line="252" w:lineRule="auto"/>
              <w:rPr>
                <w:rFonts w:ascii="Tahoma" w:hAnsi="Tahoma" w:cs="Tahoma"/>
                <w:bCs/>
                <w:sz w:val="20"/>
                <w:szCs w:val="20"/>
              </w:rPr>
            </w:pPr>
            <w:r w:rsidRPr="006F5A75">
              <w:rPr>
                <w:rFonts w:ascii="Tahoma" w:hAnsi="Tahoma" w:cs="Tahoma"/>
                <w:bCs/>
                <w:sz w:val="20"/>
                <w:szCs w:val="20"/>
              </w:rPr>
              <w:t>Orla Scannell, Arts Officer, presented a report on Cruinniú TV South Dublin, South Dublin County Council’s programme for the national day of children’s creativity which will take place on Saturday 13</w:t>
            </w:r>
            <w:r w:rsidRPr="006F5A75">
              <w:rPr>
                <w:rFonts w:ascii="Tahoma" w:hAnsi="Tahoma" w:cs="Tahoma"/>
                <w:bCs/>
                <w:sz w:val="20"/>
                <w:szCs w:val="20"/>
                <w:vertAlign w:val="superscript"/>
              </w:rPr>
              <w:t>th</w:t>
            </w:r>
            <w:r w:rsidRPr="006F5A75">
              <w:rPr>
                <w:rFonts w:ascii="Tahoma" w:hAnsi="Tahoma" w:cs="Tahoma"/>
                <w:bCs/>
                <w:sz w:val="20"/>
                <w:szCs w:val="20"/>
              </w:rPr>
              <w:t xml:space="preserve"> June 2020. </w:t>
            </w:r>
            <w:r w:rsidRPr="006F5A75">
              <w:rPr>
                <w:rFonts w:ascii="Tahoma" w:hAnsi="Tahoma" w:cs="Tahoma"/>
                <w:bCs/>
                <w:sz w:val="20"/>
                <w:szCs w:val="20"/>
              </w:rPr>
              <w:br/>
            </w:r>
            <w:r w:rsidRPr="006F5A75">
              <w:rPr>
                <w:rFonts w:ascii="Tahoma" w:hAnsi="Tahoma" w:cs="Tahoma"/>
                <w:bCs/>
                <w:sz w:val="20"/>
                <w:szCs w:val="20"/>
              </w:rPr>
              <w:br/>
              <w:t>The second part of the report focused on the Creative Ireland programme and the awards made t</w:t>
            </w:r>
            <w:r w:rsidRPr="006F5A75">
              <w:rPr>
                <w:rFonts w:ascii="Tahoma" w:hAnsi="Tahoma" w:cs="Tahoma"/>
                <w:sz w:val="20"/>
                <w:szCs w:val="20"/>
              </w:rPr>
              <w:t xml:space="preserve">o </w:t>
            </w:r>
            <w:r w:rsidRPr="006F5A75">
              <w:rPr>
                <w:rFonts w:ascii="Tahoma" w:hAnsi="Tahoma" w:cs="Tahoma"/>
                <w:bCs/>
                <w:sz w:val="20"/>
                <w:szCs w:val="20"/>
              </w:rPr>
              <w:t>support artists and Creative Communities under this programme.</w:t>
            </w:r>
            <w:r w:rsidRPr="006F5A75">
              <w:rPr>
                <w:rFonts w:ascii="Tahoma" w:hAnsi="Tahoma" w:cs="Tahoma"/>
                <w:bCs/>
                <w:sz w:val="20"/>
                <w:szCs w:val="20"/>
              </w:rPr>
              <w:br/>
            </w:r>
            <w:r w:rsidRPr="006F5A75">
              <w:rPr>
                <w:rFonts w:ascii="Tahoma" w:hAnsi="Tahoma" w:cs="Tahoma"/>
                <w:bCs/>
                <w:sz w:val="20"/>
                <w:szCs w:val="20"/>
              </w:rPr>
              <w:br/>
              <w:t xml:space="preserve">The report was finished with a video from Music Generation South Dublin for Cruinniú na nÓg. </w:t>
            </w:r>
          </w:p>
          <w:p w14:paraId="421421D5" w14:textId="77777777" w:rsidR="00B91BD2" w:rsidRPr="006F5A75" w:rsidRDefault="00B91BD2" w:rsidP="00B91BD2">
            <w:pPr>
              <w:pStyle w:val="NormalWeb"/>
              <w:spacing w:line="252" w:lineRule="auto"/>
              <w:rPr>
                <w:rFonts w:ascii="Tahoma" w:hAnsi="Tahoma" w:cs="Tahoma"/>
                <w:bCs/>
                <w:sz w:val="20"/>
                <w:szCs w:val="20"/>
              </w:rPr>
            </w:pPr>
            <w:r w:rsidRPr="006F5A75">
              <w:rPr>
                <w:rFonts w:ascii="Tahoma" w:hAnsi="Tahoma" w:cs="Tahoma"/>
                <w:bCs/>
                <w:sz w:val="20"/>
                <w:szCs w:val="20"/>
              </w:rPr>
              <w:t xml:space="preserve">Following the report and contributions from Cllr. Duff, and Mr. Frank Nevin the report was </w:t>
            </w:r>
            <w:r w:rsidRPr="006F5A75">
              <w:rPr>
                <w:rFonts w:ascii="Tahoma" w:hAnsi="Tahoma" w:cs="Tahoma"/>
                <w:b/>
                <w:sz w:val="20"/>
                <w:szCs w:val="20"/>
              </w:rPr>
              <w:t>noted.</w:t>
            </w:r>
          </w:p>
        </w:tc>
      </w:tr>
      <w:tr w:rsidR="00B91BD2" w:rsidRPr="006F5A75" w14:paraId="28EDFE8D" w14:textId="77777777" w:rsidTr="00B91BD2">
        <w:trPr>
          <w:trHeight w:val="1422"/>
        </w:trPr>
        <w:tc>
          <w:tcPr>
            <w:tcW w:w="8926" w:type="dxa"/>
            <w:tcBorders>
              <w:top w:val="single" w:sz="4" w:space="0" w:color="auto"/>
              <w:left w:val="single" w:sz="4" w:space="0" w:color="999999"/>
              <w:bottom w:val="single" w:sz="4" w:space="0" w:color="auto"/>
              <w:right w:val="single" w:sz="4" w:space="0" w:color="999999"/>
            </w:tcBorders>
          </w:tcPr>
          <w:p w14:paraId="7EF7F689" w14:textId="77777777" w:rsidR="00B91BD2" w:rsidRPr="006F5A75" w:rsidRDefault="00B91BD2" w:rsidP="00B91BD2">
            <w:pPr>
              <w:pStyle w:val="NormalWeb"/>
              <w:spacing w:line="252" w:lineRule="auto"/>
              <w:rPr>
                <w:rFonts w:ascii="Tahoma" w:hAnsi="Tahoma" w:cs="Tahoma"/>
                <w:b/>
                <w:bCs/>
                <w:sz w:val="20"/>
                <w:szCs w:val="20"/>
              </w:rPr>
            </w:pPr>
            <w:r w:rsidRPr="006F5A75">
              <w:rPr>
                <w:rFonts w:ascii="Tahoma" w:hAnsi="Tahoma" w:cs="Tahoma"/>
                <w:b/>
                <w:bCs/>
                <w:sz w:val="20"/>
                <w:szCs w:val="20"/>
              </w:rPr>
              <w:t>Headed Item 7: AOB</w:t>
            </w:r>
          </w:p>
          <w:p w14:paraId="09B9DF4F" w14:textId="77777777" w:rsidR="00B91BD2" w:rsidRPr="006F5A75" w:rsidRDefault="00B91BD2" w:rsidP="00B91BD2">
            <w:pPr>
              <w:tabs>
                <w:tab w:val="left" w:pos="1213"/>
              </w:tabs>
              <w:spacing w:line="256" w:lineRule="auto"/>
              <w:rPr>
                <w:rFonts w:ascii="Tahoma" w:hAnsi="Tahoma" w:cs="Tahoma"/>
                <w:color w:val="000000"/>
                <w:sz w:val="20"/>
                <w:szCs w:val="20"/>
              </w:rPr>
            </w:pPr>
            <w:r w:rsidRPr="006F5A75">
              <w:rPr>
                <w:rFonts w:ascii="Tahoma" w:hAnsi="Tahoma" w:cs="Tahoma"/>
                <w:color w:val="000000"/>
                <w:sz w:val="20"/>
                <w:szCs w:val="20"/>
              </w:rPr>
              <w:t>Cllr Duff concluded the meeting by expressing an appreciation of the efforts of all present.</w:t>
            </w:r>
          </w:p>
          <w:p w14:paraId="3AB87ECA" w14:textId="77777777" w:rsidR="00B91BD2" w:rsidRPr="006F5A75" w:rsidRDefault="00B91BD2" w:rsidP="00B91BD2">
            <w:pPr>
              <w:tabs>
                <w:tab w:val="left" w:pos="1213"/>
              </w:tabs>
              <w:spacing w:line="256" w:lineRule="auto"/>
              <w:rPr>
                <w:rFonts w:ascii="Tahoma" w:hAnsi="Tahoma" w:cs="Tahoma"/>
                <w:color w:val="000000"/>
                <w:sz w:val="20"/>
                <w:szCs w:val="20"/>
              </w:rPr>
            </w:pPr>
          </w:p>
          <w:p w14:paraId="52E4E1D9" w14:textId="77777777" w:rsidR="00B91BD2" w:rsidRPr="006F5A75" w:rsidRDefault="00B91BD2" w:rsidP="00B91BD2">
            <w:pPr>
              <w:tabs>
                <w:tab w:val="left" w:pos="1213"/>
              </w:tabs>
              <w:spacing w:line="256" w:lineRule="auto"/>
              <w:rPr>
                <w:rFonts w:ascii="Tahoma" w:hAnsi="Tahoma" w:cs="Tahoma"/>
                <w:b/>
                <w:bCs/>
                <w:color w:val="000000"/>
                <w:sz w:val="20"/>
                <w:szCs w:val="20"/>
              </w:rPr>
            </w:pPr>
            <w:r w:rsidRPr="006F5A75">
              <w:rPr>
                <w:rFonts w:ascii="Tahoma" w:hAnsi="Tahoma" w:cs="Tahoma"/>
                <w:b/>
                <w:bCs/>
                <w:color w:val="000000"/>
                <w:sz w:val="20"/>
                <w:szCs w:val="20"/>
              </w:rPr>
              <w:t>The meeting concluded at 6.20pm.</w:t>
            </w:r>
          </w:p>
          <w:p w14:paraId="31B93333" w14:textId="77777777" w:rsidR="00B91BD2" w:rsidRPr="006F5A75" w:rsidRDefault="00B91BD2" w:rsidP="00B91BD2">
            <w:pPr>
              <w:tabs>
                <w:tab w:val="left" w:pos="1213"/>
              </w:tabs>
              <w:spacing w:line="256" w:lineRule="auto"/>
              <w:rPr>
                <w:rFonts w:ascii="Tahoma" w:hAnsi="Tahoma" w:cs="Tahoma"/>
                <w:sz w:val="20"/>
                <w:szCs w:val="20"/>
              </w:rPr>
            </w:pPr>
          </w:p>
        </w:tc>
      </w:tr>
    </w:tbl>
    <w:p w14:paraId="4D4B2497" w14:textId="77777777" w:rsidR="00B91BD2" w:rsidRDefault="00B91BD2" w:rsidP="00B91BD2"/>
    <w:p w14:paraId="7FF0BEC4" w14:textId="77777777" w:rsidR="00B91BD2" w:rsidRPr="00B91BD2" w:rsidRDefault="00B91BD2" w:rsidP="00B91BD2">
      <w:pPr>
        <w:rPr>
          <w:rFonts w:ascii="Times New Roman" w:hAnsi="Times New Roman" w:cs="Times New Roman"/>
          <w:sz w:val="24"/>
          <w:szCs w:val="24"/>
        </w:rPr>
      </w:pPr>
    </w:p>
    <w:p w14:paraId="3937BF9E" w14:textId="7B47B5BB" w:rsidR="00B91BD2" w:rsidRPr="00B91BD2" w:rsidRDefault="00614DA9" w:rsidP="00177792">
      <w:pPr>
        <w:pStyle w:val="ListParagraph"/>
        <w:numPr>
          <w:ilvl w:val="0"/>
          <w:numId w:val="20"/>
        </w:numPr>
        <w:rPr>
          <w:rFonts w:ascii="Times New Roman" w:hAnsi="Times New Roman" w:cs="Times New Roman"/>
          <w:sz w:val="24"/>
          <w:szCs w:val="24"/>
        </w:rPr>
      </w:pPr>
      <w:r w:rsidRPr="00B91BD2">
        <w:rPr>
          <w:rFonts w:ascii="Times New Roman" w:hAnsi="Times New Roman" w:cs="Times New Roman"/>
          <w:sz w:val="24"/>
          <w:szCs w:val="24"/>
        </w:rPr>
        <w:t>Minutes of Meeting - 19th February 2020</w:t>
      </w:r>
    </w:p>
    <w:p w14:paraId="2ABED542" w14:textId="77777777" w:rsidR="00B91BD2" w:rsidRDefault="00B91BD2" w:rsidP="00B91BD2">
      <w:pPr>
        <w:ind w:left="2160"/>
        <w:outlineLvl w:val="0"/>
        <w:rPr>
          <w:b/>
        </w:rPr>
      </w:pPr>
      <w:r>
        <w:rPr>
          <w:b/>
        </w:rPr>
        <w:lastRenderedPageBreak/>
        <w:t xml:space="preserve">           Meeting 19</w:t>
      </w:r>
      <w:r w:rsidRPr="008D1180">
        <w:rPr>
          <w:b/>
          <w:vertAlign w:val="superscript"/>
        </w:rPr>
        <w:t>th</w:t>
      </w:r>
      <w:r>
        <w:rPr>
          <w:b/>
        </w:rPr>
        <w:t xml:space="preserve"> February 2020 (5.30pm) – IT conference Room</w:t>
      </w:r>
    </w:p>
    <w:p w14:paraId="76081C0A" w14:textId="77777777" w:rsidR="00B91BD2" w:rsidRDefault="00B91BD2" w:rsidP="00B91BD2">
      <w:pPr>
        <w:ind w:left="3600" w:firstLine="720"/>
        <w:rPr>
          <w:b/>
        </w:rPr>
      </w:pPr>
    </w:p>
    <w:p w14:paraId="3028AE62" w14:textId="77777777" w:rsidR="00B91BD2" w:rsidRPr="006F5A75" w:rsidRDefault="00B91BD2" w:rsidP="00B91BD2">
      <w:pPr>
        <w:ind w:left="3600" w:firstLine="720"/>
        <w:rPr>
          <w:rFonts w:ascii="Tahoma" w:hAnsi="Tahoma" w:cs="Tahoma"/>
          <w:b/>
          <w:sz w:val="20"/>
          <w:szCs w:val="20"/>
        </w:rPr>
      </w:pPr>
      <w:r w:rsidRPr="006F5A75">
        <w:rPr>
          <w:rFonts w:ascii="Tahoma" w:hAnsi="Tahoma" w:cs="Tahoma"/>
          <w:b/>
          <w:sz w:val="20"/>
          <w:szCs w:val="20"/>
        </w:rPr>
        <w:t>Minutes</w:t>
      </w:r>
    </w:p>
    <w:p w14:paraId="23B6BE18" w14:textId="77777777" w:rsidR="00B91BD2" w:rsidRPr="006F5A75" w:rsidRDefault="00B91BD2" w:rsidP="00B91BD2">
      <w:pPr>
        <w:ind w:left="720"/>
        <w:outlineLvl w:val="0"/>
        <w:rPr>
          <w:rFonts w:ascii="Tahoma" w:hAnsi="Tahoma" w:cs="Tahoma"/>
          <w:b/>
          <w:sz w:val="20"/>
          <w:szCs w:val="20"/>
        </w:rPr>
      </w:pPr>
      <w:r w:rsidRPr="006F5A75">
        <w:rPr>
          <w:rFonts w:ascii="Tahoma" w:hAnsi="Tahoma" w:cs="Tahoma"/>
          <w:b/>
          <w:sz w:val="20"/>
          <w:szCs w:val="20"/>
        </w:rPr>
        <w:t>Attended</w:t>
      </w:r>
      <w:r w:rsidRPr="006F5A75">
        <w:rPr>
          <w:rFonts w:ascii="Tahoma" w:hAnsi="Tahoma" w:cs="Tahoma"/>
          <w:color w:val="000000"/>
          <w:sz w:val="20"/>
          <w:szCs w:val="20"/>
        </w:rPr>
        <w:t xml:space="preserve"> </w:t>
      </w:r>
    </w:p>
    <w:tbl>
      <w:tblPr>
        <w:tblW w:w="0" w:type="auto"/>
        <w:tblInd w:w="72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1E0" w:firstRow="1" w:lastRow="1" w:firstColumn="1" w:lastColumn="1" w:noHBand="0" w:noVBand="0"/>
      </w:tblPr>
      <w:tblGrid>
        <w:gridCol w:w="3615"/>
        <w:gridCol w:w="4680"/>
      </w:tblGrid>
      <w:tr w:rsidR="00B91BD2" w:rsidRPr="006F5A75" w14:paraId="29149D29" w14:textId="77777777" w:rsidTr="00B91BD2">
        <w:tc>
          <w:tcPr>
            <w:tcW w:w="3615" w:type="dxa"/>
            <w:tcBorders>
              <w:top w:val="single" w:sz="4" w:space="0" w:color="999999"/>
              <w:left w:val="single" w:sz="4" w:space="0" w:color="999999"/>
              <w:bottom w:val="single" w:sz="4" w:space="0" w:color="999999"/>
              <w:right w:val="single" w:sz="4" w:space="0" w:color="999999"/>
            </w:tcBorders>
            <w:hideMark/>
          </w:tcPr>
          <w:p w14:paraId="34A7660D" w14:textId="77777777" w:rsidR="00B91BD2" w:rsidRPr="006F5A75" w:rsidRDefault="00B91BD2" w:rsidP="00B91BD2">
            <w:pPr>
              <w:tabs>
                <w:tab w:val="left" w:pos="1213"/>
              </w:tabs>
              <w:spacing w:line="252" w:lineRule="auto"/>
              <w:rPr>
                <w:rFonts w:ascii="Tahoma" w:hAnsi="Tahoma" w:cs="Tahoma"/>
                <w:color w:val="000000"/>
                <w:sz w:val="20"/>
                <w:szCs w:val="20"/>
              </w:rPr>
            </w:pPr>
            <w:r w:rsidRPr="006F5A75">
              <w:rPr>
                <w:rFonts w:ascii="Tahoma" w:hAnsi="Tahoma" w:cs="Tahoma"/>
                <w:noProof/>
                <w:sz w:val="20"/>
                <w:szCs w:val="20"/>
              </w:rPr>
              <w:t xml:space="preserve">Cllr. Mick Duff </w:t>
            </w:r>
            <w:r w:rsidRPr="006F5A75">
              <w:rPr>
                <w:rFonts w:ascii="Tahoma" w:hAnsi="Tahoma" w:cs="Tahoma"/>
                <w:color w:val="000000"/>
                <w:sz w:val="20"/>
                <w:szCs w:val="20"/>
              </w:rPr>
              <w:t>(Chair)</w:t>
            </w:r>
          </w:p>
        </w:tc>
        <w:tc>
          <w:tcPr>
            <w:tcW w:w="4680" w:type="dxa"/>
            <w:tcBorders>
              <w:top w:val="single" w:sz="4" w:space="0" w:color="999999"/>
              <w:left w:val="single" w:sz="4" w:space="0" w:color="999999"/>
              <w:bottom w:val="single" w:sz="4" w:space="0" w:color="999999"/>
              <w:right w:val="single" w:sz="4" w:space="0" w:color="999999"/>
            </w:tcBorders>
            <w:hideMark/>
          </w:tcPr>
          <w:p w14:paraId="1502D791" w14:textId="77777777" w:rsidR="00B91BD2" w:rsidRPr="006F5A75" w:rsidRDefault="00B91BD2" w:rsidP="00B91BD2">
            <w:pPr>
              <w:tabs>
                <w:tab w:val="left" w:pos="1213"/>
              </w:tabs>
              <w:spacing w:line="252" w:lineRule="auto"/>
              <w:rPr>
                <w:rFonts w:ascii="Tahoma" w:hAnsi="Tahoma" w:cs="Tahoma"/>
                <w:color w:val="000000"/>
                <w:sz w:val="20"/>
                <w:szCs w:val="20"/>
              </w:rPr>
            </w:pPr>
            <w:r w:rsidRPr="006F5A75">
              <w:rPr>
                <w:rFonts w:ascii="Tahoma" w:hAnsi="Tahoma" w:cs="Tahoma"/>
                <w:color w:val="000000"/>
                <w:sz w:val="20"/>
                <w:szCs w:val="20"/>
              </w:rPr>
              <w:t>Cllr. Guss O’Connell</w:t>
            </w:r>
          </w:p>
        </w:tc>
      </w:tr>
      <w:tr w:rsidR="00B91BD2" w:rsidRPr="006F5A75" w14:paraId="7E77077F" w14:textId="77777777" w:rsidTr="00B91BD2">
        <w:tc>
          <w:tcPr>
            <w:tcW w:w="3615" w:type="dxa"/>
            <w:tcBorders>
              <w:top w:val="single" w:sz="4" w:space="0" w:color="999999"/>
              <w:left w:val="single" w:sz="4" w:space="0" w:color="999999"/>
              <w:bottom w:val="single" w:sz="4" w:space="0" w:color="999999"/>
              <w:right w:val="single" w:sz="4" w:space="0" w:color="999999"/>
            </w:tcBorders>
            <w:hideMark/>
          </w:tcPr>
          <w:p w14:paraId="16DDEC50" w14:textId="77777777" w:rsidR="00B91BD2" w:rsidRPr="006F5A75" w:rsidRDefault="00B91BD2" w:rsidP="00B91BD2">
            <w:pPr>
              <w:tabs>
                <w:tab w:val="left" w:pos="1213"/>
              </w:tabs>
              <w:spacing w:line="252" w:lineRule="auto"/>
              <w:rPr>
                <w:rFonts w:ascii="Tahoma" w:hAnsi="Tahoma" w:cs="Tahoma"/>
                <w:color w:val="000000"/>
                <w:sz w:val="20"/>
                <w:szCs w:val="20"/>
              </w:rPr>
            </w:pPr>
            <w:r w:rsidRPr="006F5A75">
              <w:rPr>
                <w:rFonts w:ascii="Tahoma" w:hAnsi="Tahoma" w:cs="Tahoma"/>
                <w:color w:val="000000"/>
                <w:sz w:val="20"/>
                <w:szCs w:val="20"/>
              </w:rPr>
              <w:t>Cllr. Alan Hayes</w:t>
            </w:r>
          </w:p>
        </w:tc>
        <w:tc>
          <w:tcPr>
            <w:tcW w:w="4680" w:type="dxa"/>
            <w:tcBorders>
              <w:top w:val="single" w:sz="4" w:space="0" w:color="999999"/>
              <w:left w:val="single" w:sz="4" w:space="0" w:color="999999"/>
              <w:bottom w:val="single" w:sz="4" w:space="0" w:color="999999"/>
              <w:right w:val="single" w:sz="4" w:space="0" w:color="999999"/>
            </w:tcBorders>
            <w:hideMark/>
          </w:tcPr>
          <w:p w14:paraId="5ABF784D" w14:textId="77777777" w:rsidR="00B91BD2" w:rsidRPr="006F5A75" w:rsidRDefault="00B91BD2" w:rsidP="00B91BD2">
            <w:pPr>
              <w:tabs>
                <w:tab w:val="left" w:pos="1213"/>
              </w:tabs>
              <w:spacing w:line="252" w:lineRule="auto"/>
              <w:rPr>
                <w:rFonts w:ascii="Tahoma" w:hAnsi="Tahoma" w:cs="Tahoma"/>
                <w:color w:val="000000"/>
                <w:sz w:val="20"/>
                <w:szCs w:val="20"/>
              </w:rPr>
            </w:pPr>
            <w:r w:rsidRPr="006F5A75">
              <w:rPr>
                <w:rFonts w:ascii="Tahoma" w:hAnsi="Tahoma" w:cs="Tahoma"/>
                <w:sz w:val="20"/>
                <w:szCs w:val="20"/>
              </w:rPr>
              <w:t>Ms. Freda Manweiler</w:t>
            </w:r>
          </w:p>
        </w:tc>
      </w:tr>
      <w:tr w:rsidR="00B91BD2" w:rsidRPr="006F5A75" w14:paraId="1231460A" w14:textId="77777777" w:rsidTr="00B91BD2">
        <w:trPr>
          <w:trHeight w:val="259"/>
        </w:trPr>
        <w:tc>
          <w:tcPr>
            <w:tcW w:w="3615" w:type="dxa"/>
            <w:tcBorders>
              <w:top w:val="single" w:sz="4" w:space="0" w:color="999999"/>
              <w:left w:val="single" w:sz="4" w:space="0" w:color="999999"/>
              <w:bottom w:val="single" w:sz="4" w:space="0" w:color="999999"/>
              <w:right w:val="single" w:sz="4" w:space="0" w:color="999999"/>
            </w:tcBorders>
            <w:hideMark/>
          </w:tcPr>
          <w:p w14:paraId="3767980F" w14:textId="77777777" w:rsidR="00B91BD2" w:rsidRPr="006F5A75" w:rsidRDefault="00B91BD2" w:rsidP="00B91BD2">
            <w:pPr>
              <w:tabs>
                <w:tab w:val="left" w:pos="1213"/>
              </w:tabs>
              <w:spacing w:line="252" w:lineRule="auto"/>
              <w:rPr>
                <w:rFonts w:ascii="Tahoma" w:hAnsi="Tahoma" w:cs="Tahoma"/>
                <w:color w:val="000000"/>
                <w:sz w:val="20"/>
                <w:szCs w:val="20"/>
              </w:rPr>
            </w:pPr>
            <w:r w:rsidRPr="006F5A75">
              <w:rPr>
                <w:rFonts w:ascii="Tahoma" w:hAnsi="Tahoma" w:cs="Tahoma"/>
                <w:sz w:val="20"/>
                <w:szCs w:val="20"/>
              </w:rPr>
              <w:t>Cllr. Peter Kavanagh</w:t>
            </w:r>
          </w:p>
        </w:tc>
        <w:tc>
          <w:tcPr>
            <w:tcW w:w="4680" w:type="dxa"/>
            <w:tcBorders>
              <w:top w:val="single" w:sz="4" w:space="0" w:color="999999"/>
              <w:left w:val="single" w:sz="4" w:space="0" w:color="999999"/>
              <w:bottom w:val="single" w:sz="4" w:space="0" w:color="999999"/>
              <w:right w:val="single" w:sz="4" w:space="0" w:color="999999"/>
            </w:tcBorders>
            <w:hideMark/>
          </w:tcPr>
          <w:p w14:paraId="1C415A48" w14:textId="77777777" w:rsidR="00B91BD2" w:rsidRPr="006F5A75" w:rsidRDefault="00B91BD2" w:rsidP="00B91BD2">
            <w:pPr>
              <w:spacing w:line="256" w:lineRule="auto"/>
              <w:rPr>
                <w:rFonts w:ascii="Tahoma" w:hAnsi="Tahoma" w:cs="Tahoma"/>
                <w:color w:val="000000"/>
                <w:sz w:val="20"/>
                <w:szCs w:val="20"/>
              </w:rPr>
            </w:pPr>
            <w:r w:rsidRPr="006F5A75">
              <w:rPr>
                <w:rFonts w:ascii="Tahoma" w:hAnsi="Tahoma" w:cs="Tahoma"/>
                <w:color w:val="000000"/>
                <w:sz w:val="20"/>
                <w:szCs w:val="20"/>
              </w:rPr>
              <w:t>Ms. Elaine Vince-O’Hara</w:t>
            </w:r>
          </w:p>
        </w:tc>
      </w:tr>
    </w:tbl>
    <w:p w14:paraId="0758A4DC" w14:textId="77777777" w:rsidR="00B91BD2" w:rsidRPr="006F5A75" w:rsidRDefault="00B91BD2" w:rsidP="00B91BD2">
      <w:pPr>
        <w:ind w:left="720"/>
        <w:jc w:val="center"/>
        <w:rPr>
          <w:rFonts w:ascii="Tahoma" w:hAnsi="Tahoma" w:cs="Tahoma"/>
          <w:b/>
          <w:sz w:val="20"/>
          <w:szCs w:val="20"/>
        </w:rPr>
      </w:pPr>
    </w:p>
    <w:p w14:paraId="6EB93A60" w14:textId="77777777" w:rsidR="00B91BD2" w:rsidRPr="006F5A75" w:rsidRDefault="00B91BD2" w:rsidP="00B91BD2">
      <w:pPr>
        <w:ind w:left="720"/>
        <w:rPr>
          <w:rFonts w:ascii="Tahoma" w:hAnsi="Tahoma" w:cs="Tahoma"/>
          <w:color w:val="000000"/>
          <w:sz w:val="20"/>
          <w:szCs w:val="20"/>
        </w:rPr>
      </w:pPr>
      <w:r w:rsidRPr="006F5A75">
        <w:rPr>
          <w:rFonts w:ascii="Tahoma" w:hAnsi="Tahoma" w:cs="Tahoma"/>
          <w:b/>
          <w:sz w:val="20"/>
          <w:szCs w:val="20"/>
        </w:rPr>
        <w:t xml:space="preserve">Apologies: </w:t>
      </w:r>
      <w:r w:rsidRPr="006F5A75">
        <w:rPr>
          <w:rFonts w:ascii="Tahoma" w:hAnsi="Tahoma" w:cs="Tahoma"/>
          <w:b/>
          <w:sz w:val="20"/>
          <w:szCs w:val="20"/>
        </w:rPr>
        <w:tab/>
      </w:r>
      <w:r w:rsidRPr="006F5A75">
        <w:rPr>
          <w:rFonts w:ascii="Tahoma" w:hAnsi="Tahoma" w:cs="Tahoma"/>
          <w:color w:val="000000"/>
          <w:sz w:val="20"/>
          <w:szCs w:val="20"/>
        </w:rPr>
        <w:t>Cllr. Teresa Costello</w:t>
      </w:r>
    </w:p>
    <w:p w14:paraId="53016664" w14:textId="77777777" w:rsidR="00B91BD2" w:rsidRPr="006F5A75" w:rsidRDefault="00B91BD2" w:rsidP="00B91BD2">
      <w:pPr>
        <w:ind w:left="720"/>
        <w:rPr>
          <w:rFonts w:ascii="Tahoma" w:hAnsi="Tahoma" w:cs="Tahoma"/>
          <w:sz w:val="20"/>
          <w:szCs w:val="20"/>
        </w:rPr>
      </w:pPr>
      <w:r w:rsidRPr="006F5A75">
        <w:rPr>
          <w:rFonts w:ascii="Tahoma" w:hAnsi="Tahoma" w:cs="Tahoma"/>
          <w:color w:val="000000"/>
          <w:sz w:val="20"/>
          <w:szCs w:val="20"/>
        </w:rPr>
        <w:tab/>
      </w:r>
      <w:r w:rsidRPr="006F5A75">
        <w:rPr>
          <w:rFonts w:ascii="Tahoma" w:hAnsi="Tahoma" w:cs="Tahoma"/>
          <w:color w:val="000000"/>
          <w:sz w:val="20"/>
          <w:szCs w:val="20"/>
        </w:rPr>
        <w:tab/>
        <w:t>Cllr. Kenneth Egan</w:t>
      </w:r>
    </w:p>
    <w:p w14:paraId="77C1EB5B" w14:textId="77777777" w:rsidR="00B91BD2" w:rsidRPr="006F5A75" w:rsidRDefault="00B91BD2" w:rsidP="00B91BD2">
      <w:pPr>
        <w:ind w:left="720"/>
        <w:rPr>
          <w:rFonts w:ascii="Tahoma" w:hAnsi="Tahoma" w:cs="Tahoma"/>
          <w:sz w:val="20"/>
          <w:szCs w:val="20"/>
        </w:rPr>
      </w:pPr>
      <w:r w:rsidRPr="006F5A75">
        <w:rPr>
          <w:rFonts w:ascii="Tahoma" w:hAnsi="Tahoma" w:cs="Tahoma"/>
          <w:sz w:val="20"/>
          <w:szCs w:val="20"/>
        </w:rPr>
        <w:tab/>
      </w:r>
      <w:r w:rsidRPr="006F5A75">
        <w:rPr>
          <w:rFonts w:ascii="Tahoma" w:hAnsi="Tahoma" w:cs="Tahoma"/>
          <w:sz w:val="20"/>
          <w:szCs w:val="20"/>
        </w:rPr>
        <w:tab/>
      </w:r>
    </w:p>
    <w:p w14:paraId="656F0AE0" w14:textId="77777777" w:rsidR="00B91BD2" w:rsidRPr="006F5A75" w:rsidRDefault="00B91BD2" w:rsidP="00B91BD2">
      <w:pPr>
        <w:ind w:left="720"/>
        <w:rPr>
          <w:rFonts w:ascii="Tahoma" w:hAnsi="Tahoma" w:cs="Tahoma"/>
          <w:sz w:val="20"/>
          <w:szCs w:val="20"/>
        </w:rPr>
      </w:pPr>
      <w:r w:rsidRPr="006F5A75">
        <w:rPr>
          <w:rFonts w:ascii="Tahoma" w:hAnsi="Tahoma" w:cs="Tahoma"/>
          <w:b/>
          <w:sz w:val="20"/>
          <w:szCs w:val="20"/>
        </w:rPr>
        <w:t>Officials present:</w:t>
      </w:r>
    </w:p>
    <w:p w14:paraId="70012749" w14:textId="77777777" w:rsidR="00B91BD2" w:rsidRPr="006F5A75" w:rsidRDefault="00B91BD2" w:rsidP="00B91BD2">
      <w:pPr>
        <w:ind w:left="720"/>
        <w:rPr>
          <w:rFonts w:ascii="Tahoma" w:hAnsi="Tahoma" w:cs="Tahoma"/>
          <w:sz w:val="20"/>
          <w:szCs w:val="20"/>
        </w:rPr>
      </w:pPr>
      <w:r w:rsidRPr="006F5A75">
        <w:rPr>
          <w:rFonts w:ascii="Tahoma" w:hAnsi="Tahoma" w:cs="Tahoma"/>
          <w:sz w:val="20"/>
          <w:szCs w:val="20"/>
        </w:rPr>
        <w:t>Mr. Frank Nevin, Director of Service.</w:t>
      </w:r>
    </w:p>
    <w:p w14:paraId="774D1BA5" w14:textId="77777777" w:rsidR="00B91BD2" w:rsidRPr="006F5A75" w:rsidRDefault="00B91BD2" w:rsidP="00B91BD2">
      <w:pPr>
        <w:tabs>
          <w:tab w:val="left" w:pos="1213"/>
        </w:tabs>
        <w:ind w:left="720"/>
        <w:rPr>
          <w:rFonts w:ascii="Tahoma" w:hAnsi="Tahoma" w:cs="Tahoma"/>
          <w:color w:val="000000"/>
          <w:sz w:val="20"/>
          <w:szCs w:val="20"/>
        </w:rPr>
      </w:pPr>
      <w:r w:rsidRPr="006F5A75">
        <w:rPr>
          <w:rFonts w:ascii="Tahoma" w:hAnsi="Tahoma" w:cs="Tahoma"/>
          <w:color w:val="000000"/>
          <w:sz w:val="20"/>
          <w:szCs w:val="20"/>
        </w:rPr>
        <w:t>Ms. Bernadette Fennell, County Librarian</w:t>
      </w:r>
    </w:p>
    <w:p w14:paraId="642A7A28" w14:textId="77777777" w:rsidR="00B91BD2" w:rsidRPr="006F5A75" w:rsidRDefault="00B91BD2" w:rsidP="00B91BD2">
      <w:pPr>
        <w:tabs>
          <w:tab w:val="left" w:pos="1213"/>
        </w:tabs>
        <w:ind w:left="720"/>
        <w:rPr>
          <w:rFonts w:ascii="Tahoma" w:hAnsi="Tahoma" w:cs="Tahoma"/>
          <w:color w:val="000000"/>
          <w:sz w:val="20"/>
          <w:szCs w:val="20"/>
        </w:rPr>
      </w:pPr>
      <w:r w:rsidRPr="006F5A75">
        <w:rPr>
          <w:rFonts w:ascii="Tahoma" w:hAnsi="Tahoma" w:cs="Tahoma"/>
          <w:color w:val="000000"/>
          <w:sz w:val="20"/>
          <w:szCs w:val="20"/>
        </w:rPr>
        <w:t>Ms. Orla Scannell, Arts Officer</w:t>
      </w:r>
    </w:p>
    <w:p w14:paraId="4C9D3C0E" w14:textId="77777777" w:rsidR="00B91BD2" w:rsidRPr="006F5A75" w:rsidRDefault="00B91BD2" w:rsidP="00B91BD2">
      <w:pPr>
        <w:tabs>
          <w:tab w:val="left" w:pos="1213"/>
        </w:tabs>
        <w:ind w:left="720"/>
        <w:rPr>
          <w:rFonts w:ascii="Tahoma" w:hAnsi="Tahoma" w:cs="Tahoma"/>
          <w:color w:val="000000"/>
          <w:sz w:val="20"/>
          <w:szCs w:val="20"/>
        </w:rPr>
      </w:pPr>
      <w:r w:rsidRPr="006F5A75">
        <w:rPr>
          <w:rFonts w:ascii="Tahoma" w:hAnsi="Tahoma" w:cs="Tahoma"/>
          <w:color w:val="000000"/>
          <w:sz w:val="20"/>
          <w:szCs w:val="20"/>
        </w:rPr>
        <w:t>Mr. Niall Noonan, Communications Officer</w:t>
      </w:r>
    </w:p>
    <w:p w14:paraId="4715B1AA" w14:textId="77777777" w:rsidR="00B91BD2" w:rsidRPr="006F5A75" w:rsidRDefault="00B91BD2" w:rsidP="00B91BD2">
      <w:pPr>
        <w:ind w:left="720"/>
        <w:jc w:val="center"/>
        <w:rPr>
          <w:rFonts w:ascii="Tahoma" w:hAnsi="Tahoma" w:cs="Tahoma"/>
          <w:sz w:val="20"/>
          <w:szCs w:val="20"/>
        </w:rPr>
      </w:pPr>
    </w:p>
    <w:tbl>
      <w:tblPr>
        <w:tblW w:w="8926" w:type="dxa"/>
        <w:tblInd w:w="72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1E0" w:firstRow="1" w:lastRow="1" w:firstColumn="1" w:lastColumn="1" w:noHBand="0" w:noVBand="0"/>
      </w:tblPr>
      <w:tblGrid>
        <w:gridCol w:w="8926"/>
      </w:tblGrid>
      <w:tr w:rsidR="00B91BD2" w:rsidRPr="006F5A75" w14:paraId="0074B974" w14:textId="77777777" w:rsidTr="00B91BD2">
        <w:trPr>
          <w:trHeight w:val="1318"/>
        </w:trPr>
        <w:tc>
          <w:tcPr>
            <w:tcW w:w="8926" w:type="dxa"/>
            <w:tcBorders>
              <w:top w:val="single" w:sz="4" w:space="0" w:color="999999"/>
              <w:left w:val="single" w:sz="4" w:space="0" w:color="999999"/>
              <w:bottom w:val="single" w:sz="4" w:space="0" w:color="999999"/>
              <w:right w:val="single" w:sz="4" w:space="0" w:color="999999"/>
            </w:tcBorders>
            <w:hideMark/>
          </w:tcPr>
          <w:p w14:paraId="264D92A9" w14:textId="77777777" w:rsidR="00B91BD2" w:rsidRPr="006F5A75" w:rsidRDefault="00B91BD2" w:rsidP="00B91BD2">
            <w:pPr>
              <w:pStyle w:val="NormalWeb"/>
              <w:spacing w:line="252" w:lineRule="auto"/>
              <w:rPr>
                <w:rStyle w:val="Strong"/>
                <w:rFonts w:ascii="Tahoma" w:hAnsi="Tahoma" w:cs="Tahoma"/>
                <w:sz w:val="20"/>
                <w:szCs w:val="20"/>
              </w:rPr>
            </w:pPr>
            <w:r w:rsidRPr="006F5A75">
              <w:rPr>
                <w:rStyle w:val="Strong"/>
                <w:rFonts w:ascii="Tahoma" w:hAnsi="Tahoma" w:cs="Tahoma"/>
                <w:sz w:val="20"/>
                <w:szCs w:val="20"/>
              </w:rPr>
              <w:t>Headed Item 1:   Minutes SPC 6</w:t>
            </w:r>
            <w:r w:rsidRPr="006F5A75">
              <w:rPr>
                <w:rStyle w:val="Strong"/>
                <w:rFonts w:ascii="Tahoma" w:hAnsi="Tahoma" w:cs="Tahoma"/>
                <w:sz w:val="20"/>
                <w:szCs w:val="20"/>
                <w:vertAlign w:val="superscript"/>
              </w:rPr>
              <w:t>th</w:t>
            </w:r>
            <w:r w:rsidRPr="006F5A75">
              <w:rPr>
                <w:rStyle w:val="Strong"/>
                <w:rFonts w:ascii="Tahoma" w:hAnsi="Tahoma" w:cs="Tahoma"/>
                <w:sz w:val="20"/>
                <w:szCs w:val="20"/>
              </w:rPr>
              <w:t xml:space="preserve"> Nov 2019</w:t>
            </w:r>
          </w:p>
          <w:p w14:paraId="09003750" w14:textId="77777777" w:rsidR="00B91BD2" w:rsidRPr="006F5A75" w:rsidRDefault="00B91BD2" w:rsidP="00B91BD2">
            <w:pPr>
              <w:pStyle w:val="NormalWeb"/>
              <w:spacing w:line="252" w:lineRule="auto"/>
              <w:rPr>
                <w:rStyle w:val="Strong"/>
                <w:rFonts w:ascii="Tahoma" w:hAnsi="Tahoma" w:cs="Tahoma"/>
                <w:b w:val="0"/>
                <w:bCs w:val="0"/>
                <w:sz w:val="20"/>
                <w:szCs w:val="20"/>
              </w:rPr>
            </w:pPr>
            <w:r w:rsidRPr="006F5A75">
              <w:rPr>
                <w:rStyle w:val="Strong"/>
                <w:rFonts w:ascii="Tahoma" w:hAnsi="Tahoma" w:cs="Tahoma"/>
                <w:sz w:val="20"/>
                <w:szCs w:val="20"/>
              </w:rPr>
              <w:t>Minutes from the meeting of 6</w:t>
            </w:r>
            <w:r w:rsidRPr="006F5A75">
              <w:rPr>
                <w:rStyle w:val="Strong"/>
                <w:rFonts w:ascii="Tahoma" w:hAnsi="Tahoma" w:cs="Tahoma"/>
                <w:sz w:val="20"/>
                <w:szCs w:val="20"/>
                <w:vertAlign w:val="superscript"/>
              </w:rPr>
              <w:t>th</w:t>
            </w:r>
            <w:r w:rsidRPr="006F5A75">
              <w:rPr>
                <w:rStyle w:val="Strong"/>
                <w:rFonts w:ascii="Tahoma" w:hAnsi="Tahoma" w:cs="Tahoma"/>
                <w:sz w:val="20"/>
                <w:szCs w:val="20"/>
              </w:rPr>
              <w:t xml:space="preserve"> Nov 2019 were proposed by Cllr. Alan Hayes and seconded by Cllr. Gus O’Connell.</w:t>
            </w:r>
          </w:p>
          <w:p w14:paraId="6856AA56" w14:textId="77777777" w:rsidR="00B91BD2" w:rsidRPr="006F5A75" w:rsidRDefault="00B91BD2" w:rsidP="00B91BD2">
            <w:pPr>
              <w:pStyle w:val="NormalWeb"/>
              <w:spacing w:line="252" w:lineRule="auto"/>
              <w:rPr>
                <w:rStyle w:val="Strong"/>
                <w:rFonts w:ascii="Tahoma" w:hAnsi="Tahoma" w:cs="Tahoma"/>
                <w:b w:val="0"/>
                <w:bCs w:val="0"/>
                <w:sz w:val="20"/>
                <w:szCs w:val="20"/>
              </w:rPr>
            </w:pPr>
            <w:r w:rsidRPr="006F5A75">
              <w:rPr>
                <w:rStyle w:val="Strong"/>
                <w:rFonts w:ascii="Tahoma" w:hAnsi="Tahoma" w:cs="Tahoma"/>
                <w:sz w:val="20"/>
                <w:szCs w:val="20"/>
              </w:rPr>
              <w:t>Matters arising: There were two matters arising from the previous meeting</w:t>
            </w:r>
          </w:p>
          <w:p w14:paraId="5FD1A0DF" w14:textId="77777777" w:rsidR="00B91BD2" w:rsidRPr="006F5A75" w:rsidRDefault="00B91BD2" w:rsidP="00177792">
            <w:pPr>
              <w:pStyle w:val="NormalWeb"/>
              <w:numPr>
                <w:ilvl w:val="0"/>
                <w:numId w:val="21"/>
              </w:numPr>
              <w:spacing w:line="252" w:lineRule="auto"/>
              <w:rPr>
                <w:rStyle w:val="Strong"/>
                <w:rFonts w:ascii="Tahoma" w:hAnsi="Tahoma" w:cs="Tahoma"/>
                <w:b w:val="0"/>
                <w:bCs w:val="0"/>
                <w:sz w:val="20"/>
                <w:szCs w:val="20"/>
              </w:rPr>
            </w:pPr>
            <w:r w:rsidRPr="006F5A75">
              <w:rPr>
                <w:rStyle w:val="Strong"/>
                <w:rFonts w:ascii="Tahoma" w:hAnsi="Tahoma" w:cs="Tahoma"/>
                <w:sz w:val="20"/>
                <w:szCs w:val="20"/>
              </w:rPr>
              <w:t>The draft Arts, Culture, Gaeilge, Heritage and Libraries SPC Workplan was circulated for discussion and agreement by Members on 7</w:t>
            </w:r>
            <w:r w:rsidRPr="006F5A75">
              <w:rPr>
                <w:rStyle w:val="Strong"/>
                <w:rFonts w:ascii="Tahoma" w:hAnsi="Tahoma" w:cs="Tahoma"/>
                <w:sz w:val="20"/>
                <w:szCs w:val="20"/>
                <w:vertAlign w:val="superscript"/>
              </w:rPr>
              <w:t>th</w:t>
            </w:r>
            <w:r w:rsidRPr="006F5A75">
              <w:rPr>
                <w:rStyle w:val="Strong"/>
                <w:rFonts w:ascii="Tahoma" w:hAnsi="Tahoma" w:cs="Tahoma"/>
                <w:sz w:val="20"/>
                <w:szCs w:val="20"/>
              </w:rPr>
              <w:t xml:space="preserve"> November 2019. This will be dealt with under headed item 3 at this SPC meeting.</w:t>
            </w:r>
          </w:p>
          <w:p w14:paraId="08157FFB" w14:textId="77777777" w:rsidR="00B91BD2" w:rsidRPr="006F5A75" w:rsidRDefault="00B91BD2" w:rsidP="00B91BD2">
            <w:pPr>
              <w:pStyle w:val="NormalWeb"/>
              <w:spacing w:line="252" w:lineRule="auto"/>
              <w:ind w:left="720"/>
              <w:rPr>
                <w:rStyle w:val="Strong"/>
                <w:rFonts w:ascii="Tahoma" w:hAnsi="Tahoma" w:cs="Tahoma"/>
                <w:b w:val="0"/>
                <w:bCs w:val="0"/>
                <w:sz w:val="20"/>
                <w:szCs w:val="20"/>
              </w:rPr>
            </w:pPr>
          </w:p>
          <w:p w14:paraId="3BDB620D" w14:textId="77777777" w:rsidR="00B91BD2" w:rsidRPr="006F5A75" w:rsidRDefault="00B91BD2" w:rsidP="00177792">
            <w:pPr>
              <w:pStyle w:val="NormalWeb"/>
              <w:numPr>
                <w:ilvl w:val="0"/>
                <w:numId w:val="21"/>
              </w:numPr>
              <w:spacing w:line="252" w:lineRule="auto"/>
              <w:rPr>
                <w:rStyle w:val="Strong"/>
                <w:rFonts w:ascii="Tahoma" w:hAnsi="Tahoma" w:cs="Tahoma"/>
                <w:b w:val="0"/>
                <w:bCs w:val="0"/>
                <w:sz w:val="20"/>
                <w:szCs w:val="20"/>
              </w:rPr>
            </w:pPr>
            <w:r w:rsidRPr="006F5A75">
              <w:rPr>
                <w:rStyle w:val="Strong"/>
                <w:rFonts w:ascii="Tahoma" w:hAnsi="Tahoma" w:cs="Tahoma"/>
                <w:sz w:val="20"/>
                <w:szCs w:val="20"/>
              </w:rPr>
              <w:t>At the previous Arts SPC meeting the nomination of three members of the Board of the South Dublin Arts Company (Rua Red) and it was agreed that:</w:t>
            </w:r>
          </w:p>
          <w:p w14:paraId="6A4D6A75" w14:textId="77777777" w:rsidR="00B91BD2" w:rsidRPr="006F5A75" w:rsidRDefault="00B91BD2" w:rsidP="00177792">
            <w:pPr>
              <w:pStyle w:val="NormalWeb"/>
              <w:numPr>
                <w:ilvl w:val="0"/>
                <w:numId w:val="22"/>
              </w:numPr>
              <w:spacing w:line="252" w:lineRule="auto"/>
              <w:rPr>
                <w:rStyle w:val="Strong"/>
                <w:rFonts w:ascii="Tahoma" w:hAnsi="Tahoma" w:cs="Tahoma"/>
                <w:b w:val="0"/>
                <w:bCs w:val="0"/>
                <w:sz w:val="20"/>
                <w:szCs w:val="20"/>
              </w:rPr>
            </w:pPr>
            <w:r w:rsidRPr="006F5A75">
              <w:rPr>
                <w:rStyle w:val="Strong"/>
                <w:rFonts w:ascii="Tahoma" w:hAnsi="Tahoma" w:cs="Tahoma"/>
                <w:sz w:val="20"/>
                <w:szCs w:val="20"/>
              </w:rPr>
              <w:t>The previous protocol that the three members to be nominated would be: The SPC Chair (ex officio), one elected member and one non-elected member, would continue.</w:t>
            </w:r>
          </w:p>
          <w:p w14:paraId="36F9ED43" w14:textId="77777777" w:rsidR="00B91BD2" w:rsidRPr="006F5A75" w:rsidRDefault="00B91BD2" w:rsidP="00177792">
            <w:pPr>
              <w:pStyle w:val="NormalWeb"/>
              <w:numPr>
                <w:ilvl w:val="0"/>
                <w:numId w:val="22"/>
              </w:numPr>
              <w:spacing w:line="252" w:lineRule="auto"/>
              <w:rPr>
                <w:rStyle w:val="Strong"/>
                <w:rFonts w:ascii="Tahoma" w:hAnsi="Tahoma" w:cs="Tahoma"/>
                <w:b w:val="0"/>
                <w:bCs w:val="0"/>
                <w:sz w:val="20"/>
                <w:szCs w:val="20"/>
              </w:rPr>
            </w:pPr>
            <w:r w:rsidRPr="006F5A75">
              <w:rPr>
                <w:rStyle w:val="Strong"/>
                <w:rFonts w:ascii="Tahoma" w:hAnsi="Tahoma" w:cs="Tahoma"/>
                <w:sz w:val="20"/>
                <w:szCs w:val="20"/>
              </w:rPr>
              <w:t>In line with this protocol it was agreed that Cllr. Mick Duff (Chair) and Ms. Freda Manweiler (PPN) would be nominated to the Board.</w:t>
            </w:r>
          </w:p>
          <w:p w14:paraId="2D0FE641" w14:textId="77777777" w:rsidR="00B91BD2" w:rsidRPr="006F5A75" w:rsidRDefault="00B91BD2" w:rsidP="00177792">
            <w:pPr>
              <w:pStyle w:val="NormalWeb"/>
              <w:numPr>
                <w:ilvl w:val="0"/>
                <w:numId w:val="22"/>
              </w:numPr>
              <w:spacing w:line="252" w:lineRule="auto"/>
              <w:rPr>
                <w:rStyle w:val="Strong"/>
                <w:rFonts w:ascii="Tahoma" w:hAnsi="Tahoma" w:cs="Tahoma"/>
                <w:b w:val="0"/>
                <w:bCs w:val="0"/>
                <w:sz w:val="20"/>
                <w:szCs w:val="20"/>
              </w:rPr>
            </w:pPr>
            <w:r w:rsidRPr="006F5A75">
              <w:rPr>
                <w:rStyle w:val="Strong"/>
                <w:rFonts w:ascii="Tahoma" w:hAnsi="Tahoma" w:cs="Tahoma"/>
                <w:sz w:val="20"/>
                <w:szCs w:val="20"/>
              </w:rPr>
              <w:t>Following discussion after the SPC meeting it was agreed that Cllr. Peter Kavanagh would be the third nomination to the Board.</w:t>
            </w:r>
          </w:p>
          <w:p w14:paraId="560106F5" w14:textId="77777777" w:rsidR="00B91BD2" w:rsidRPr="006F5A75" w:rsidRDefault="00B91BD2" w:rsidP="00B91BD2">
            <w:pPr>
              <w:pStyle w:val="NormalWeb"/>
              <w:spacing w:line="252" w:lineRule="auto"/>
              <w:rPr>
                <w:rStyle w:val="Strong"/>
                <w:rFonts w:ascii="Tahoma" w:hAnsi="Tahoma" w:cs="Tahoma"/>
                <w:b w:val="0"/>
                <w:bCs w:val="0"/>
                <w:sz w:val="20"/>
                <w:szCs w:val="20"/>
              </w:rPr>
            </w:pPr>
            <w:r w:rsidRPr="006F5A75">
              <w:rPr>
                <w:rStyle w:val="Strong"/>
                <w:rFonts w:ascii="Tahoma" w:hAnsi="Tahoma" w:cs="Tahoma"/>
                <w:sz w:val="20"/>
                <w:szCs w:val="20"/>
              </w:rPr>
              <w:lastRenderedPageBreak/>
              <w:t>The above listed nominations were recommended to CPG and full Council and were agreed.</w:t>
            </w:r>
          </w:p>
        </w:tc>
      </w:tr>
      <w:tr w:rsidR="00B91BD2" w:rsidRPr="006F5A75" w14:paraId="23E9AEA9" w14:textId="77777777" w:rsidTr="00B91BD2">
        <w:trPr>
          <w:trHeight w:val="2040"/>
        </w:trPr>
        <w:tc>
          <w:tcPr>
            <w:tcW w:w="8926" w:type="dxa"/>
            <w:tcBorders>
              <w:top w:val="single" w:sz="4" w:space="0" w:color="999999"/>
              <w:left w:val="single" w:sz="4" w:space="0" w:color="999999"/>
              <w:bottom w:val="single" w:sz="4" w:space="0" w:color="999999"/>
              <w:right w:val="single" w:sz="4" w:space="0" w:color="999999"/>
            </w:tcBorders>
            <w:hideMark/>
          </w:tcPr>
          <w:p w14:paraId="18FB3F74" w14:textId="77777777" w:rsidR="00B91BD2" w:rsidRPr="006F5A75" w:rsidRDefault="00B91BD2" w:rsidP="00B91BD2">
            <w:pPr>
              <w:pStyle w:val="NormalWeb"/>
              <w:spacing w:line="252" w:lineRule="auto"/>
              <w:rPr>
                <w:rStyle w:val="Strong"/>
                <w:rFonts w:ascii="Tahoma" w:hAnsi="Tahoma" w:cs="Tahoma"/>
                <w:sz w:val="20"/>
                <w:szCs w:val="20"/>
                <w:lang w:val="en-US" w:eastAsia="en-US"/>
              </w:rPr>
            </w:pPr>
            <w:r w:rsidRPr="006F5A75">
              <w:rPr>
                <w:rStyle w:val="Strong"/>
                <w:rFonts w:ascii="Tahoma" w:hAnsi="Tahoma" w:cs="Tahoma"/>
                <w:sz w:val="20"/>
                <w:szCs w:val="20"/>
              </w:rPr>
              <w:lastRenderedPageBreak/>
              <w:t xml:space="preserve">Headed Item 2:  </w:t>
            </w:r>
            <w:r w:rsidRPr="006F5A75">
              <w:rPr>
                <w:rStyle w:val="Strong"/>
                <w:rFonts w:ascii="Tahoma" w:hAnsi="Tahoma" w:cs="Tahoma"/>
                <w:sz w:val="20"/>
                <w:szCs w:val="20"/>
                <w:lang w:val="en-US" w:eastAsia="en-US"/>
              </w:rPr>
              <w:t xml:space="preserve"> SDCC Irish Language Strategy</w:t>
            </w:r>
          </w:p>
          <w:p w14:paraId="79BE1456" w14:textId="77777777" w:rsidR="00B91BD2" w:rsidRPr="006F5A75" w:rsidRDefault="00B91BD2" w:rsidP="00B91BD2">
            <w:pPr>
              <w:pStyle w:val="NormalWeb"/>
              <w:spacing w:line="252" w:lineRule="auto"/>
              <w:rPr>
                <w:rStyle w:val="Strong"/>
                <w:rFonts w:ascii="Tahoma" w:hAnsi="Tahoma" w:cs="Tahoma"/>
                <w:b w:val="0"/>
                <w:bCs w:val="0"/>
                <w:sz w:val="20"/>
                <w:szCs w:val="20"/>
              </w:rPr>
            </w:pPr>
            <w:r w:rsidRPr="006F5A75">
              <w:rPr>
                <w:rStyle w:val="Strong"/>
                <w:rFonts w:ascii="Tahoma" w:hAnsi="Tahoma" w:cs="Tahoma"/>
                <w:sz w:val="20"/>
                <w:szCs w:val="20"/>
              </w:rPr>
              <w:t>Mr. Niall Noonan, Communications Officer, gave an update on SDCC’s language strategy, which was also available in Irish.</w:t>
            </w:r>
          </w:p>
          <w:p w14:paraId="0C1F32BA" w14:textId="77777777" w:rsidR="00B91BD2" w:rsidRPr="006F5A75" w:rsidRDefault="00B91BD2" w:rsidP="00B91BD2">
            <w:pPr>
              <w:pStyle w:val="NormalWeb"/>
              <w:spacing w:line="252" w:lineRule="auto"/>
              <w:rPr>
                <w:rFonts w:ascii="Tahoma" w:hAnsi="Tahoma" w:cs="Tahoma"/>
                <w:b/>
                <w:bCs/>
                <w:sz w:val="20"/>
                <w:szCs w:val="20"/>
                <w:lang w:val="en-US" w:eastAsia="en-US"/>
              </w:rPr>
            </w:pPr>
            <w:r w:rsidRPr="006F5A75">
              <w:rPr>
                <w:rFonts w:ascii="Tahoma" w:hAnsi="Tahoma" w:cs="Tahoma"/>
                <w:sz w:val="20"/>
                <w:szCs w:val="20"/>
                <w:lang w:val="en-US" w:eastAsia="en-US"/>
              </w:rPr>
              <w:t xml:space="preserve">Following a contribution from Cllr. O’Connell the report was </w:t>
            </w:r>
            <w:r w:rsidRPr="006F5A75">
              <w:rPr>
                <w:rFonts w:ascii="Tahoma" w:hAnsi="Tahoma" w:cs="Tahoma"/>
                <w:b/>
                <w:bCs/>
                <w:sz w:val="20"/>
                <w:szCs w:val="20"/>
                <w:lang w:val="en-US" w:eastAsia="en-US"/>
              </w:rPr>
              <w:t>noted.</w:t>
            </w:r>
          </w:p>
        </w:tc>
      </w:tr>
      <w:tr w:rsidR="00B91BD2" w:rsidRPr="006F5A75" w14:paraId="2C106C4A" w14:textId="77777777" w:rsidTr="00B91BD2">
        <w:trPr>
          <w:trHeight w:val="145"/>
          <w:hidden/>
        </w:trPr>
        <w:tc>
          <w:tcPr>
            <w:tcW w:w="8926" w:type="dxa"/>
            <w:tcBorders>
              <w:top w:val="single" w:sz="4" w:space="0" w:color="999999"/>
              <w:left w:val="single" w:sz="4" w:space="0" w:color="999999"/>
              <w:bottom w:val="single" w:sz="4" w:space="0" w:color="999999"/>
              <w:right w:val="single" w:sz="4" w:space="0" w:color="999999"/>
            </w:tcBorders>
          </w:tcPr>
          <w:p w14:paraId="56DE5FDC" w14:textId="77777777" w:rsidR="00B91BD2" w:rsidRPr="006F5A75" w:rsidRDefault="00B91BD2" w:rsidP="00B91BD2">
            <w:pPr>
              <w:spacing w:line="252" w:lineRule="auto"/>
              <w:rPr>
                <w:rFonts w:ascii="Tahoma" w:hAnsi="Tahoma" w:cs="Tahoma"/>
                <w:vanish/>
                <w:sz w:val="20"/>
                <w:szCs w:val="20"/>
              </w:rPr>
            </w:pPr>
          </w:p>
        </w:tc>
      </w:tr>
      <w:tr w:rsidR="00B91BD2" w:rsidRPr="006F5A75" w14:paraId="4C15F2A6" w14:textId="77777777" w:rsidTr="00B91BD2">
        <w:trPr>
          <w:trHeight w:val="145"/>
          <w:hidden/>
        </w:trPr>
        <w:tc>
          <w:tcPr>
            <w:tcW w:w="8926" w:type="dxa"/>
            <w:tcBorders>
              <w:top w:val="single" w:sz="4" w:space="0" w:color="999999"/>
              <w:left w:val="single" w:sz="4" w:space="0" w:color="999999"/>
              <w:bottom w:val="single" w:sz="4" w:space="0" w:color="999999"/>
              <w:right w:val="single" w:sz="4" w:space="0" w:color="999999"/>
            </w:tcBorders>
          </w:tcPr>
          <w:p w14:paraId="0D1725E8" w14:textId="77777777" w:rsidR="00B91BD2" w:rsidRPr="006F5A75" w:rsidRDefault="00B91BD2" w:rsidP="00B91BD2">
            <w:pPr>
              <w:spacing w:line="252" w:lineRule="auto"/>
              <w:rPr>
                <w:rFonts w:ascii="Tahoma" w:hAnsi="Tahoma" w:cs="Tahoma"/>
                <w:vanish/>
                <w:sz w:val="20"/>
                <w:szCs w:val="20"/>
              </w:rPr>
            </w:pPr>
          </w:p>
        </w:tc>
      </w:tr>
      <w:tr w:rsidR="00B91BD2" w:rsidRPr="006F5A75" w14:paraId="0EEC20C4" w14:textId="77777777" w:rsidTr="00B91BD2">
        <w:trPr>
          <w:trHeight w:val="145"/>
          <w:hidden/>
        </w:trPr>
        <w:tc>
          <w:tcPr>
            <w:tcW w:w="8926" w:type="dxa"/>
            <w:tcBorders>
              <w:top w:val="single" w:sz="4" w:space="0" w:color="999999"/>
              <w:left w:val="single" w:sz="4" w:space="0" w:color="999999"/>
              <w:bottom w:val="single" w:sz="4" w:space="0" w:color="999999"/>
              <w:right w:val="single" w:sz="4" w:space="0" w:color="999999"/>
            </w:tcBorders>
          </w:tcPr>
          <w:p w14:paraId="010A9B15" w14:textId="77777777" w:rsidR="00B91BD2" w:rsidRPr="006F5A75" w:rsidRDefault="00B91BD2" w:rsidP="00B91BD2">
            <w:pPr>
              <w:spacing w:line="252" w:lineRule="auto"/>
              <w:rPr>
                <w:rFonts w:ascii="Tahoma" w:hAnsi="Tahoma" w:cs="Tahoma"/>
                <w:vanish/>
                <w:sz w:val="20"/>
                <w:szCs w:val="20"/>
              </w:rPr>
            </w:pPr>
          </w:p>
        </w:tc>
      </w:tr>
      <w:tr w:rsidR="00B91BD2" w:rsidRPr="006F5A75" w14:paraId="40EE1905" w14:textId="77777777" w:rsidTr="00B91BD2">
        <w:trPr>
          <w:trHeight w:val="913"/>
        </w:trPr>
        <w:tc>
          <w:tcPr>
            <w:tcW w:w="8926" w:type="dxa"/>
            <w:tcBorders>
              <w:top w:val="single" w:sz="4" w:space="0" w:color="999999"/>
              <w:left w:val="single" w:sz="4" w:space="0" w:color="999999"/>
              <w:bottom w:val="single" w:sz="4" w:space="0" w:color="999999"/>
              <w:right w:val="single" w:sz="4" w:space="0" w:color="999999"/>
            </w:tcBorders>
          </w:tcPr>
          <w:p w14:paraId="13B1B229" w14:textId="77777777" w:rsidR="00B91BD2" w:rsidRPr="006F5A75" w:rsidRDefault="00B91BD2" w:rsidP="00B91BD2">
            <w:pPr>
              <w:pStyle w:val="NormalWeb"/>
              <w:spacing w:line="252" w:lineRule="auto"/>
              <w:rPr>
                <w:rStyle w:val="Strong"/>
                <w:rFonts w:ascii="Tahoma" w:hAnsi="Tahoma" w:cs="Tahoma"/>
                <w:sz w:val="20"/>
                <w:szCs w:val="20"/>
              </w:rPr>
            </w:pPr>
            <w:r w:rsidRPr="006F5A75">
              <w:rPr>
                <w:rFonts w:ascii="Tahoma" w:hAnsi="Tahoma" w:cs="Tahoma"/>
                <w:b/>
                <w:bCs/>
                <w:sz w:val="20"/>
                <w:szCs w:val="20"/>
              </w:rPr>
              <w:t xml:space="preserve">Headed Item 3: </w:t>
            </w:r>
            <w:r w:rsidRPr="006F5A75">
              <w:rPr>
                <w:rStyle w:val="Strong"/>
                <w:rFonts w:ascii="Tahoma" w:hAnsi="Tahoma" w:cs="Tahoma"/>
                <w:sz w:val="20"/>
                <w:szCs w:val="20"/>
              </w:rPr>
              <w:t>  SPC workplan</w:t>
            </w:r>
          </w:p>
          <w:p w14:paraId="230C7B4B" w14:textId="77777777" w:rsidR="00B91BD2" w:rsidRPr="006F5A75" w:rsidRDefault="00B91BD2" w:rsidP="00B91BD2">
            <w:pPr>
              <w:spacing w:line="256" w:lineRule="auto"/>
              <w:jc w:val="both"/>
              <w:rPr>
                <w:rStyle w:val="Strong"/>
                <w:rFonts w:ascii="Tahoma" w:hAnsi="Tahoma" w:cs="Tahoma"/>
                <w:b w:val="0"/>
                <w:sz w:val="20"/>
                <w:szCs w:val="20"/>
              </w:rPr>
            </w:pPr>
            <w:r w:rsidRPr="006F5A75">
              <w:rPr>
                <w:rStyle w:val="Strong"/>
                <w:rFonts w:ascii="Tahoma" w:hAnsi="Tahoma" w:cs="Tahoma"/>
                <w:sz w:val="20"/>
                <w:szCs w:val="20"/>
              </w:rPr>
              <w:t>Frank Nevin, Director, outlined that matters for review and the discussion included:</w:t>
            </w:r>
          </w:p>
          <w:p w14:paraId="30E2A468" w14:textId="77777777" w:rsidR="00B91BD2" w:rsidRPr="006F5A75" w:rsidRDefault="00B91BD2" w:rsidP="00177792">
            <w:pPr>
              <w:pStyle w:val="ListParagraph"/>
              <w:numPr>
                <w:ilvl w:val="0"/>
                <w:numId w:val="23"/>
              </w:numPr>
              <w:spacing w:after="0" w:line="256" w:lineRule="auto"/>
              <w:jc w:val="both"/>
              <w:rPr>
                <w:rStyle w:val="Strong"/>
                <w:rFonts w:ascii="Tahoma" w:hAnsi="Tahoma" w:cs="Tahoma"/>
                <w:b w:val="0"/>
                <w:sz w:val="20"/>
                <w:szCs w:val="20"/>
              </w:rPr>
            </w:pPr>
            <w:r w:rsidRPr="006F5A75">
              <w:rPr>
                <w:rStyle w:val="Strong"/>
                <w:rFonts w:ascii="Tahoma" w:hAnsi="Tahoma" w:cs="Tahoma"/>
                <w:sz w:val="20"/>
                <w:szCs w:val="20"/>
              </w:rPr>
              <w:t>Irish Language Scheme</w:t>
            </w:r>
          </w:p>
          <w:p w14:paraId="01C9F5CD" w14:textId="77777777" w:rsidR="00B91BD2" w:rsidRPr="006F5A75" w:rsidRDefault="00B91BD2" w:rsidP="00177792">
            <w:pPr>
              <w:pStyle w:val="ListParagraph"/>
              <w:numPr>
                <w:ilvl w:val="0"/>
                <w:numId w:val="23"/>
              </w:numPr>
              <w:spacing w:after="0" w:line="256" w:lineRule="auto"/>
              <w:jc w:val="both"/>
              <w:rPr>
                <w:rStyle w:val="Strong"/>
                <w:rFonts w:ascii="Tahoma" w:hAnsi="Tahoma" w:cs="Tahoma"/>
                <w:b w:val="0"/>
                <w:sz w:val="20"/>
                <w:szCs w:val="20"/>
              </w:rPr>
            </w:pPr>
            <w:r w:rsidRPr="006F5A75">
              <w:rPr>
                <w:rStyle w:val="Strong"/>
                <w:rFonts w:ascii="Tahoma" w:hAnsi="Tahoma" w:cs="Tahoma"/>
                <w:sz w:val="20"/>
                <w:szCs w:val="20"/>
              </w:rPr>
              <w:t>Library Development Plan 2018-2022 (Open to You)</w:t>
            </w:r>
          </w:p>
          <w:p w14:paraId="3BE7644B" w14:textId="77777777" w:rsidR="00B91BD2" w:rsidRPr="006F5A75" w:rsidRDefault="00B91BD2" w:rsidP="00177792">
            <w:pPr>
              <w:pStyle w:val="ListParagraph"/>
              <w:numPr>
                <w:ilvl w:val="0"/>
                <w:numId w:val="23"/>
              </w:numPr>
              <w:spacing w:after="0" w:line="256" w:lineRule="auto"/>
              <w:jc w:val="both"/>
              <w:rPr>
                <w:rStyle w:val="Strong"/>
                <w:rFonts w:ascii="Tahoma" w:hAnsi="Tahoma" w:cs="Tahoma"/>
                <w:b w:val="0"/>
                <w:sz w:val="20"/>
                <w:szCs w:val="20"/>
              </w:rPr>
            </w:pPr>
            <w:r w:rsidRPr="006F5A75">
              <w:rPr>
                <w:rStyle w:val="Strong"/>
                <w:rFonts w:ascii="Tahoma" w:hAnsi="Tahoma" w:cs="Tahoma"/>
                <w:sz w:val="20"/>
                <w:szCs w:val="20"/>
              </w:rPr>
              <w:t>South Dublin Arts Development Strategy 2016 -2020</w:t>
            </w:r>
          </w:p>
          <w:p w14:paraId="36FF76E4" w14:textId="77777777" w:rsidR="00B91BD2" w:rsidRPr="006F5A75" w:rsidRDefault="00B91BD2" w:rsidP="00B91BD2">
            <w:pPr>
              <w:spacing w:line="256" w:lineRule="auto"/>
              <w:jc w:val="both"/>
              <w:rPr>
                <w:rStyle w:val="Strong"/>
                <w:rFonts w:ascii="Tahoma" w:hAnsi="Tahoma" w:cs="Tahoma"/>
                <w:b w:val="0"/>
                <w:sz w:val="20"/>
                <w:szCs w:val="20"/>
              </w:rPr>
            </w:pPr>
            <w:r w:rsidRPr="006F5A75">
              <w:rPr>
                <w:rStyle w:val="Strong"/>
                <w:rFonts w:ascii="Tahoma" w:hAnsi="Tahoma" w:cs="Tahoma"/>
                <w:sz w:val="20"/>
                <w:szCs w:val="20"/>
              </w:rPr>
              <w:t>Further matters for discussion in 2020 include:</w:t>
            </w:r>
          </w:p>
          <w:p w14:paraId="0180CF44" w14:textId="77777777" w:rsidR="00B91BD2" w:rsidRPr="006F5A75" w:rsidRDefault="00B91BD2" w:rsidP="00177792">
            <w:pPr>
              <w:pStyle w:val="ListParagraph"/>
              <w:numPr>
                <w:ilvl w:val="0"/>
                <w:numId w:val="24"/>
              </w:numPr>
              <w:spacing w:after="0" w:line="256" w:lineRule="auto"/>
              <w:jc w:val="both"/>
              <w:rPr>
                <w:rStyle w:val="Strong"/>
                <w:rFonts w:ascii="Tahoma" w:hAnsi="Tahoma" w:cs="Tahoma"/>
                <w:b w:val="0"/>
                <w:sz w:val="20"/>
                <w:szCs w:val="20"/>
              </w:rPr>
            </w:pPr>
            <w:r w:rsidRPr="006F5A75">
              <w:rPr>
                <w:rStyle w:val="Strong"/>
                <w:rFonts w:ascii="Tahoma" w:hAnsi="Tahoma" w:cs="Tahoma"/>
                <w:sz w:val="20"/>
                <w:szCs w:val="20"/>
              </w:rPr>
              <w:t>The opening of two new libraries in the County at North Clondalkin and Castletymon.</w:t>
            </w:r>
          </w:p>
          <w:p w14:paraId="459C0D4A" w14:textId="77777777" w:rsidR="00B91BD2" w:rsidRPr="006F5A75" w:rsidRDefault="00B91BD2" w:rsidP="00177792">
            <w:pPr>
              <w:pStyle w:val="ListParagraph"/>
              <w:numPr>
                <w:ilvl w:val="0"/>
                <w:numId w:val="24"/>
              </w:numPr>
              <w:spacing w:after="0" w:line="256" w:lineRule="auto"/>
              <w:jc w:val="both"/>
              <w:rPr>
                <w:rStyle w:val="Strong"/>
                <w:rFonts w:ascii="Tahoma" w:hAnsi="Tahoma" w:cs="Tahoma"/>
                <w:b w:val="0"/>
                <w:sz w:val="20"/>
                <w:szCs w:val="20"/>
              </w:rPr>
            </w:pPr>
            <w:r w:rsidRPr="006F5A75">
              <w:rPr>
                <w:rStyle w:val="Strong"/>
                <w:rFonts w:ascii="Tahoma" w:hAnsi="Tahoma" w:cs="Tahoma"/>
                <w:sz w:val="20"/>
                <w:szCs w:val="20"/>
              </w:rPr>
              <w:t>Cultural Quarter Development – The Civic, Rua Red and the County Library.</w:t>
            </w:r>
          </w:p>
          <w:p w14:paraId="0EB6A275" w14:textId="77777777" w:rsidR="00B91BD2" w:rsidRPr="006F5A75" w:rsidRDefault="00B91BD2" w:rsidP="00177792">
            <w:pPr>
              <w:pStyle w:val="ListParagraph"/>
              <w:numPr>
                <w:ilvl w:val="0"/>
                <w:numId w:val="24"/>
              </w:numPr>
              <w:spacing w:after="0" w:line="256" w:lineRule="auto"/>
              <w:jc w:val="both"/>
              <w:rPr>
                <w:rStyle w:val="Strong"/>
                <w:rFonts w:ascii="Tahoma" w:hAnsi="Tahoma" w:cs="Tahoma"/>
                <w:b w:val="0"/>
                <w:sz w:val="20"/>
                <w:szCs w:val="20"/>
              </w:rPr>
            </w:pPr>
            <w:r w:rsidRPr="006F5A75">
              <w:rPr>
                <w:rStyle w:val="Strong"/>
                <w:rFonts w:ascii="Tahoma" w:hAnsi="Tahoma" w:cs="Tahoma"/>
                <w:sz w:val="20"/>
                <w:szCs w:val="20"/>
              </w:rPr>
              <w:t>The new Arts Development Strategy 2021-2025.</w:t>
            </w:r>
          </w:p>
          <w:p w14:paraId="0F8327E4" w14:textId="77777777" w:rsidR="00B91BD2" w:rsidRPr="006F5A75" w:rsidRDefault="00B91BD2" w:rsidP="00177792">
            <w:pPr>
              <w:pStyle w:val="ListParagraph"/>
              <w:numPr>
                <w:ilvl w:val="0"/>
                <w:numId w:val="24"/>
              </w:numPr>
              <w:spacing w:after="0" w:line="256" w:lineRule="auto"/>
              <w:jc w:val="both"/>
              <w:rPr>
                <w:rStyle w:val="Strong"/>
                <w:rFonts w:ascii="Tahoma" w:hAnsi="Tahoma" w:cs="Tahoma"/>
                <w:b w:val="0"/>
                <w:sz w:val="20"/>
                <w:szCs w:val="20"/>
              </w:rPr>
            </w:pPr>
            <w:r w:rsidRPr="006F5A75">
              <w:rPr>
                <w:rStyle w:val="Strong"/>
                <w:rFonts w:ascii="Tahoma" w:hAnsi="Tahoma" w:cs="Tahoma"/>
                <w:sz w:val="20"/>
                <w:szCs w:val="20"/>
              </w:rPr>
              <w:t>The role of Community education in the Arts perhaps initially focusing on the Music Generation project.</w:t>
            </w:r>
          </w:p>
          <w:p w14:paraId="359E10F3" w14:textId="77777777" w:rsidR="00B91BD2" w:rsidRPr="006F5A75" w:rsidRDefault="00B91BD2" w:rsidP="00177792">
            <w:pPr>
              <w:pStyle w:val="ListParagraph"/>
              <w:numPr>
                <w:ilvl w:val="0"/>
                <w:numId w:val="24"/>
              </w:numPr>
              <w:spacing w:after="0" w:line="256" w:lineRule="auto"/>
              <w:jc w:val="both"/>
              <w:rPr>
                <w:rStyle w:val="Strong"/>
                <w:rFonts w:ascii="Tahoma" w:hAnsi="Tahoma" w:cs="Tahoma"/>
                <w:b w:val="0"/>
                <w:sz w:val="20"/>
                <w:szCs w:val="20"/>
              </w:rPr>
            </w:pPr>
            <w:r w:rsidRPr="006F5A75">
              <w:rPr>
                <w:rStyle w:val="Strong"/>
                <w:rFonts w:ascii="Tahoma" w:hAnsi="Tahoma" w:cs="Tahoma"/>
                <w:sz w:val="20"/>
                <w:szCs w:val="20"/>
              </w:rPr>
              <w:t>The role of events and festivals, particularly the Red Line Book Festival.</w:t>
            </w:r>
          </w:p>
          <w:p w14:paraId="0BFCF9D2" w14:textId="77777777" w:rsidR="00B91BD2" w:rsidRPr="006F5A75" w:rsidRDefault="00B91BD2" w:rsidP="00B91BD2">
            <w:pPr>
              <w:spacing w:line="256" w:lineRule="auto"/>
              <w:jc w:val="both"/>
              <w:rPr>
                <w:rStyle w:val="Strong"/>
                <w:rFonts w:ascii="Tahoma" w:hAnsi="Tahoma" w:cs="Tahoma"/>
                <w:b w:val="0"/>
                <w:sz w:val="20"/>
                <w:szCs w:val="20"/>
              </w:rPr>
            </w:pPr>
          </w:p>
          <w:p w14:paraId="0308A1F8" w14:textId="77777777" w:rsidR="00B91BD2" w:rsidRPr="006F5A75" w:rsidRDefault="00B91BD2" w:rsidP="00B91BD2">
            <w:pPr>
              <w:spacing w:line="256" w:lineRule="auto"/>
              <w:jc w:val="both"/>
              <w:rPr>
                <w:rStyle w:val="Strong"/>
                <w:rFonts w:ascii="Tahoma" w:hAnsi="Tahoma" w:cs="Tahoma"/>
                <w:b w:val="0"/>
                <w:sz w:val="20"/>
                <w:szCs w:val="20"/>
              </w:rPr>
            </w:pPr>
            <w:r w:rsidRPr="006F5A75">
              <w:rPr>
                <w:rStyle w:val="Strong"/>
                <w:rFonts w:ascii="Tahoma" w:hAnsi="Tahoma" w:cs="Tahoma"/>
                <w:sz w:val="20"/>
                <w:szCs w:val="20"/>
              </w:rPr>
              <w:t>Cllr. Hayes queried where the Heritage piece fitted in the Arts SPC. FN outlined the role of the SPC and agreed that Heritage and Tourism could be updated for the next SPC. It was also suggested that a joint sub-committee on heritage could be formed with the Planning SPC on an agreed agenda. (Subject to agreement with the Chair of the LUPT SPC.)</w:t>
            </w:r>
          </w:p>
          <w:p w14:paraId="7D3A4ECD" w14:textId="77777777" w:rsidR="00B91BD2" w:rsidRPr="006F5A75" w:rsidRDefault="00B91BD2" w:rsidP="00B91BD2">
            <w:pPr>
              <w:pStyle w:val="NormalWeb"/>
              <w:spacing w:line="252" w:lineRule="auto"/>
              <w:rPr>
                <w:rFonts w:ascii="Tahoma" w:hAnsi="Tahoma" w:cs="Tahoma"/>
                <w:bCs/>
                <w:sz w:val="20"/>
                <w:szCs w:val="20"/>
              </w:rPr>
            </w:pPr>
            <w:r w:rsidRPr="006F5A75">
              <w:rPr>
                <w:rStyle w:val="Strong"/>
                <w:rFonts w:ascii="Tahoma" w:hAnsi="Tahoma" w:cs="Tahoma"/>
                <w:sz w:val="20"/>
                <w:szCs w:val="20"/>
              </w:rPr>
              <w:t>The report was noted.</w:t>
            </w:r>
          </w:p>
        </w:tc>
      </w:tr>
      <w:tr w:rsidR="00B91BD2" w:rsidRPr="006F5A75" w14:paraId="55EE2C1B" w14:textId="77777777" w:rsidTr="00B91BD2">
        <w:trPr>
          <w:trHeight w:val="913"/>
        </w:trPr>
        <w:tc>
          <w:tcPr>
            <w:tcW w:w="8926" w:type="dxa"/>
            <w:tcBorders>
              <w:top w:val="single" w:sz="4" w:space="0" w:color="999999"/>
              <w:left w:val="single" w:sz="4" w:space="0" w:color="999999"/>
              <w:bottom w:val="single" w:sz="4" w:space="0" w:color="999999"/>
              <w:right w:val="single" w:sz="4" w:space="0" w:color="999999"/>
            </w:tcBorders>
            <w:hideMark/>
          </w:tcPr>
          <w:p w14:paraId="094299AE" w14:textId="77777777" w:rsidR="00B91BD2" w:rsidRPr="006F5A75" w:rsidRDefault="00B91BD2" w:rsidP="00B91BD2">
            <w:pPr>
              <w:pStyle w:val="NormalWeb"/>
              <w:spacing w:line="252" w:lineRule="auto"/>
              <w:rPr>
                <w:rFonts w:ascii="Tahoma" w:hAnsi="Tahoma" w:cs="Tahoma"/>
                <w:b/>
                <w:sz w:val="20"/>
                <w:szCs w:val="20"/>
              </w:rPr>
            </w:pPr>
            <w:r w:rsidRPr="006F5A75">
              <w:rPr>
                <w:rFonts w:ascii="Tahoma" w:hAnsi="Tahoma" w:cs="Tahoma"/>
                <w:b/>
                <w:bCs/>
                <w:sz w:val="20"/>
                <w:szCs w:val="20"/>
              </w:rPr>
              <w:t>Headed Item 4:   U</w:t>
            </w:r>
            <w:r w:rsidRPr="006F5A75">
              <w:rPr>
                <w:rFonts w:ascii="Tahoma" w:hAnsi="Tahoma" w:cs="Tahoma"/>
                <w:b/>
                <w:sz w:val="20"/>
                <w:szCs w:val="20"/>
              </w:rPr>
              <w:t>pdate on Library Capital Projects</w:t>
            </w:r>
          </w:p>
          <w:p w14:paraId="5B0E58EA" w14:textId="77777777" w:rsidR="00B91BD2" w:rsidRPr="006F5A75" w:rsidRDefault="00B91BD2" w:rsidP="00B91BD2">
            <w:pPr>
              <w:pStyle w:val="NormalWeb"/>
              <w:spacing w:line="252" w:lineRule="auto"/>
              <w:rPr>
                <w:rFonts w:ascii="Tahoma" w:hAnsi="Tahoma" w:cs="Tahoma"/>
                <w:sz w:val="20"/>
                <w:szCs w:val="20"/>
              </w:rPr>
            </w:pPr>
            <w:r w:rsidRPr="006F5A75">
              <w:rPr>
                <w:rFonts w:ascii="Tahoma" w:hAnsi="Tahoma" w:cs="Tahoma"/>
                <w:bCs/>
                <w:sz w:val="20"/>
                <w:szCs w:val="20"/>
              </w:rPr>
              <w:t>Bernadette F</w:t>
            </w:r>
            <w:r w:rsidRPr="006F5A75">
              <w:rPr>
                <w:rFonts w:ascii="Tahoma" w:hAnsi="Tahoma" w:cs="Tahoma"/>
                <w:sz w:val="20"/>
                <w:szCs w:val="20"/>
              </w:rPr>
              <w:t>ennell, County Librarian, gave a report and presentation on upcoming library projects at North Clondalkin, Castletymon, and Rathcoole.</w:t>
            </w:r>
          </w:p>
          <w:p w14:paraId="5075E565" w14:textId="77777777" w:rsidR="00B91BD2" w:rsidRPr="006F5A75" w:rsidRDefault="00B91BD2" w:rsidP="00B91BD2">
            <w:pPr>
              <w:pStyle w:val="NormalWeb"/>
              <w:spacing w:line="252" w:lineRule="auto"/>
              <w:rPr>
                <w:rFonts w:ascii="Tahoma" w:hAnsi="Tahoma" w:cs="Tahoma"/>
                <w:bCs/>
                <w:sz w:val="20"/>
                <w:szCs w:val="20"/>
              </w:rPr>
            </w:pPr>
            <w:r w:rsidRPr="006F5A75">
              <w:rPr>
                <w:rFonts w:ascii="Tahoma" w:hAnsi="Tahoma" w:cs="Tahoma"/>
                <w:bCs/>
                <w:sz w:val="20"/>
                <w:szCs w:val="20"/>
              </w:rPr>
              <w:t xml:space="preserve">Following contributions from Cllr. Kavanagh, Cllr. Hayes, Cllr. Duff and Ms. Elaine Vince-O’Hara the reports were </w:t>
            </w:r>
            <w:r w:rsidRPr="006F5A75">
              <w:rPr>
                <w:rFonts w:ascii="Tahoma" w:hAnsi="Tahoma" w:cs="Tahoma"/>
                <w:b/>
                <w:sz w:val="20"/>
                <w:szCs w:val="20"/>
              </w:rPr>
              <w:t>noted.</w:t>
            </w:r>
          </w:p>
        </w:tc>
      </w:tr>
      <w:tr w:rsidR="00B91BD2" w:rsidRPr="006F5A75" w14:paraId="605D0C2C" w14:textId="77777777" w:rsidTr="00B91BD2">
        <w:trPr>
          <w:trHeight w:val="1422"/>
        </w:trPr>
        <w:tc>
          <w:tcPr>
            <w:tcW w:w="8926" w:type="dxa"/>
            <w:tcBorders>
              <w:top w:val="single" w:sz="4" w:space="0" w:color="999999"/>
              <w:left w:val="single" w:sz="4" w:space="0" w:color="999999"/>
              <w:bottom w:val="nil"/>
              <w:right w:val="single" w:sz="4" w:space="0" w:color="999999"/>
            </w:tcBorders>
            <w:hideMark/>
          </w:tcPr>
          <w:p w14:paraId="2D1EEE89" w14:textId="77777777" w:rsidR="00B91BD2" w:rsidRPr="006F5A75" w:rsidRDefault="00B91BD2" w:rsidP="00B91BD2">
            <w:pPr>
              <w:pStyle w:val="NormalWeb"/>
              <w:spacing w:line="252" w:lineRule="auto"/>
              <w:rPr>
                <w:rFonts w:ascii="Tahoma" w:hAnsi="Tahoma" w:cs="Tahoma"/>
                <w:b/>
                <w:bCs/>
                <w:sz w:val="20"/>
                <w:szCs w:val="20"/>
              </w:rPr>
            </w:pPr>
            <w:r w:rsidRPr="006F5A75">
              <w:rPr>
                <w:rFonts w:ascii="Tahoma" w:hAnsi="Tahoma" w:cs="Tahoma"/>
                <w:b/>
                <w:bCs/>
                <w:sz w:val="20"/>
                <w:szCs w:val="20"/>
              </w:rPr>
              <w:t>Headed Item 5:  Update on Creative Ireland and Cruinniú na nÓg 2020</w:t>
            </w:r>
          </w:p>
          <w:p w14:paraId="16B1D8BC" w14:textId="77777777" w:rsidR="00B91BD2" w:rsidRPr="006F5A75" w:rsidRDefault="00B91BD2" w:rsidP="00B91BD2">
            <w:pPr>
              <w:pStyle w:val="NormalWeb"/>
              <w:spacing w:line="252" w:lineRule="auto"/>
              <w:rPr>
                <w:rFonts w:ascii="Tahoma" w:hAnsi="Tahoma" w:cs="Tahoma"/>
                <w:sz w:val="20"/>
                <w:szCs w:val="20"/>
              </w:rPr>
            </w:pPr>
            <w:r w:rsidRPr="006F5A75">
              <w:rPr>
                <w:rFonts w:ascii="Tahoma" w:hAnsi="Tahoma" w:cs="Tahoma"/>
                <w:bCs/>
                <w:sz w:val="20"/>
                <w:szCs w:val="20"/>
              </w:rPr>
              <w:t>Orla Scannell, Arts Officer, presented a report on Cruinniú na nÓg which will take place on Saturday 13</w:t>
            </w:r>
            <w:r w:rsidRPr="006F5A75">
              <w:rPr>
                <w:rFonts w:ascii="Tahoma" w:hAnsi="Tahoma" w:cs="Tahoma"/>
                <w:bCs/>
                <w:sz w:val="20"/>
                <w:szCs w:val="20"/>
                <w:vertAlign w:val="superscript"/>
              </w:rPr>
              <w:t>th</w:t>
            </w:r>
            <w:r w:rsidRPr="006F5A75">
              <w:rPr>
                <w:rFonts w:ascii="Tahoma" w:hAnsi="Tahoma" w:cs="Tahoma"/>
                <w:bCs/>
                <w:sz w:val="20"/>
                <w:szCs w:val="20"/>
              </w:rPr>
              <w:t xml:space="preserve"> June 2020. </w:t>
            </w:r>
            <w:r w:rsidRPr="006F5A75">
              <w:rPr>
                <w:rFonts w:ascii="Tahoma" w:hAnsi="Tahoma" w:cs="Tahoma"/>
                <w:sz w:val="20"/>
                <w:szCs w:val="20"/>
              </w:rPr>
              <w:t xml:space="preserve">   Two commissioned pieces will take place as part of Cruinniú in South Dublin:</w:t>
            </w:r>
          </w:p>
          <w:p w14:paraId="3FD46B67" w14:textId="77777777" w:rsidR="00B91BD2" w:rsidRPr="006F5A75" w:rsidRDefault="00B91BD2" w:rsidP="00177792">
            <w:pPr>
              <w:pStyle w:val="NormalWeb"/>
              <w:numPr>
                <w:ilvl w:val="0"/>
                <w:numId w:val="25"/>
              </w:numPr>
              <w:spacing w:line="252" w:lineRule="auto"/>
              <w:rPr>
                <w:rFonts w:ascii="Tahoma" w:hAnsi="Tahoma" w:cs="Tahoma"/>
                <w:bCs/>
                <w:sz w:val="20"/>
                <w:szCs w:val="20"/>
              </w:rPr>
            </w:pPr>
            <w:r w:rsidRPr="006F5A75">
              <w:rPr>
                <w:rFonts w:ascii="Tahoma" w:hAnsi="Tahoma" w:cs="Tahoma"/>
                <w:bCs/>
                <w:sz w:val="20"/>
                <w:szCs w:val="20"/>
              </w:rPr>
              <w:t xml:space="preserve">Freshly Ground Theatre, Tallaght, will work with young people and children </w:t>
            </w:r>
          </w:p>
          <w:p w14:paraId="532936B8" w14:textId="77777777" w:rsidR="00B91BD2" w:rsidRPr="006F5A75" w:rsidRDefault="00B91BD2" w:rsidP="00177792">
            <w:pPr>
              <w:pStyle w:val="NormalWeb"/>
              <w:numPr>
                <w:ilvl w:val="0"/>
                <w:numId w:val="25"/>
              </w:numPr>
              <w:spacing w:line="252" w:lineRule="auto"/>
              <w:rPr>
                <w:rFonts w:ascii="Tahoma" w:hAnsi="Tahoma" w:cs="Tahoma"/>
                <w:bCs/>
                <w:sz w:val="20"/>
                <w:szCs w:val="20"/>
              </w:rPr>
            </w:pPr>
            <w:r w:rsidRPr="006F5A75">
              <w:rPr>
                <w:rFonts w:ascii="Tahoma" w:hAnsi="Tahoma" w:cs="Tahoma"/>
                <w:bCs/>
                <w:sz w:val="20"/>
                <w:szCs w:val="20"/>
              </w:rPr>
              <w:t>Corkagh Park Community and Family Event will work with ReCreate Ireland</w:t>
            </w:r>
          </w:p>
          <w:p w14:paraId="6F2504B0" w14:textId="77777777" w:rsidR="00B91BD2" w:rsidRPr="006F5A75" w:rsidRDefault="00B91BD2" w:rsidP="00B91BD2">
            <w:pPr>
              <w:pStyle w:val="NormalWeb"/>
              <w:spacing w:line="252" w:lineRule="auto"/>
              <w:rPr>
                <w:rFonts w:ascii="Tahoma" w:hAnsi="Tahoma" w:cs="Tahoma"/>
                <w:bCs/>
                <w:sz w:val="20"/>
                <w:szCs w:val="20"/>
              </w:rPr>
            </w:pPr>
            <w:r w:rsidRPr="006F5A75">
              <w:rPr>
                <w:rFonts w:ascii="Tahoma" w:hAnsi="Tahoma" w:cs="Tahoma"/>
                <w:bCs/>
                <w:sz w:val="20"/>
                <w:szCs w:val="20"/>
              </w:rPr>
              <w:lastRenderedPageBreak/>
              <w:t>There is also an open call for proposals to be developed throughout the county.</w:t>
            </w:r>
          </w:p>
          <w:p w14:paraId="7A31B797" w14:textId="77777777" w:rsidR="00B91BD2" w:rsidRPr="006F5A75" w:rsidRDefault="00B91BD2" w:rsidP="00B91BD2">
            <w:pPr>
              <w:pStyle w:val="NormalWeb"/>
              <w:spacing w:line="252" w:lineRule="auto"/>
              <w:rPr>
                <w:rFonts w:ascii="Tahoma" w:hAnsi="Tahoma" w:cs="Tahoma"/>
                <w:bCs/>
                <w:sz w:val="20"/>
                <w:szCs w:val="20"/>
              </w:rPr>
            </w:pPr>
            <w:r w:rsidRPr="006F5A75">
              <w:rPr>
                <w:rFonts w:ascii="Tahoma" w:hAnsi="Tahoma" w:cs="Tahoma"/>
                <w:bCs/>
                <w:sz w:val="20"/>
                <w:szCs w:val="20"/>
              </w:rPr>
              <w:t xml:space="preserve">Following some discussion with contributions from Cllr. Kavanagh, Cllr Duff, and Ms. Elaine Vince-O’Hara the report was </w:t>
            </w:r>
            <w:r w:rsidRPr="006F5A75">
              <w:rPr>
                <w:rFonts w:ascii="Tahoma" w:hAnsi="Tahoma" w:cs="Tahoma"/>
                <w:b/>
                <w:sz w:val="20"/>
                <w:szCs w:val="20"/>
              </w:rPr>
              <w:t>noted.</w:t>
            </w:r>
          </w:p>
        </w:tc>
      </w:tr>
      <w:tr w:rsidR="00B91BD2" w:rsidRPr="006F5A75" w14:paraId="43DA3607" w14:textId="77777777" w:rsidTr="00B91BD2">
        <w:trPr>
          <w:trHeight w:val="1422"/>
        </w:trPr>
        <w:tc>
          <w:tcPr>
            <w:tcW w:w="8926" w:type="dxa"/>
            <w:tcBorders>
              <w:top w:val="single" w:sz="4" w:space="0" w:color="auto"/>
              <w:left w:val="single" w:sz="4" w:space="0" w:color="999999"/>
              <w:bottom w:val="single" w:sz="4" w:space="0" w:color="auto"/>
              <w:right w:val="single" w:sz="4" w:space="0" w:color="999999"/>
            </w:tcBorders>
            <w:hideMark/>
          </w:tcPr>
          <w:p w14:paraId="6CA8D89C" w14:textId="77777777" w:rsidR="00B91BD2" w:rsidRPr="006F5A75" w:rsidRDefault="00B91BD2" w:rsidP="00B91BD2">
            <w:pPr>
              <w:pStyle w:val="NormalWeb"/>
              <w:spacing w:line="252" w:lineRule="auto"/>
              <w:rPr>
                <w:rFonts w:ascii="Tahoma" w:hAnsi="Tahoma" w:cs="Tahoma"/>
                <w:b/>
                <w:bCs/>
                <w:sz w:val="20"/>
                <w:szCs w:val="20"/>
              </w:rPr>
            </w:pPr>
            <w:r w:rsidRPr="006F5A75">
              <w:rPr>
                <w:rFonts w:ascii="Tahoma" w:hAnsi="Tahoma" w:cs="Tahoma"/>
                <w:b/>
                <w:bCs/>
                <w:sz w:val="20"/>
                <w:szCs w:val="20"/>
              </w:rPr>
              <w:lastRenderedPageBreak/>
              <w:t>Headed Item 6: Early Years Strategy – Arts Office</w:t>
            </w:r>
          </w:p>
          <w:p w14:paraId="248AD6B4" w14:textId="77777777" w:rsidR="00B91BD2" w:rsidRPr="006F5A75" w:rsidRDefault="00B91BD2" w:rsidP="00B91BD2">
            <w:pPr>
              <w:pStyle w:val="NormalWeb"/>
              <w:spacing w:line="252" w:lineRule="auto"/>
              <w:rPr>
                <w:rFonts w:ascii="Tahoma" w:hAnsi="Tahoma" w:cs="Tahoma"/>
                <w:bCs/>
                <w:sz w:val="20"/>
                <w:szCs w:val="20"/>
              </w:rPr>
            </w:pPr>
            <w:r w:rsidRPr="006F5A75">
              <w:rPr>
                <w:rFonts w:ascii="Tahoma" w:hAnsi="Tahoma" w:cs="Tahoma"/>
                <w:bCs/>
                <w:sz w:val="20"/>
                <w:szCs w:val="20"/>
              </w:rPr>
              <w:t>Orla Scannell, Arts Officer, gave an update on SDCC’s Early Years Strategy 2020-2025. The strategy was prepared by Ms. Irma Grothuis on behalf of the Arts Office. It covers Programme Development, Support, Communication and Access for early years from 0-5 and 6-12.</w:t>
            </w:r>
          </w:p>
          <w:p w14:paraId="7D5B7EF2" w14:textId="77777777" w:rsidR="00B91BD2" w:rsidRPr="006F5A75" w:rsidRDefault="00B91BD2" w:rsidP="00B91BD2">
            <w:pPr>
              <w:pStyle w:val="NormalWeb"/>
              <w:spacing w:line="252" w:lineRule="auto"/>
              <w:rPr>
                <w:rFonts w:ascii="Tahoma" w:hAnsi="Tahoma" w:cs="Tahoma"/>
                <w:bCs/>
                <w:sz w:val="20"/>
                <w:szCs w:val="20"/>
              </w:rPr>
            </w:pPr>
            <w:r w:rsidRPr="006F5A75">
              <w:rPr>
                <w:rFonts w:ascii="Tahoma" w:hAnsi="Tahoma" w:cs="Tahoma"/>
                <w:bCs/>
                <w:sz w:val="20"/>
                <w:szCs w:val="20"/>
              </w:rPr>
              <w:t>Following some discussion with contributions from Cllr. Hayes, Cllr. Kavanagh, Cllr. O’Connell, Cllr Duff, Ms. Freda Manweiler and Ms. Elaine Vince-O’Hara the report was noted. It was agreed that a budget and potential work programme should be brought to the next SPC.</w:t>
            </w:r>
          </w:p>
          <w:p w14:paraId="3A21F5A9" w14:textId="77777777" w:rsidR="00B91BD2" w:rsidRPr="006F5A75" w:rsidRDefault="00B91BD2" w:rsidP="00B91BD2">
            <w:pPr>
              <w:pStyle w:val="NormalWeb"/>
              <w:spacing w:line="252" w:lineRule="auto"/>
              <w:rPr>
                <w:rFonts w:ascii="Tahoma" w:hAnsi="Tahoma" w:cs="Tahoma"/>
                <w:b/>
                <w:bCs/>
                <w:sz w:val="20"/>
                <w:szCs w:val="20"/>
              </w:rPr>
            </w:pPr>
          </w:p>
        </w:tc>
      </w:tr>
      <w:tr w:rsidR="00B91BD2" w:rsidRPr="006F5A75" w14:paraId="674C5C2B" w14:textId="77777777" w:rsidTr="00B91BD2">
        <w:trPr>
          <w:trHeight w:val="1422"/>
        </w:trPr>
        <w:tc>
          <w:tcPr>
            <w:tcW w:w="8926" w:type="dxa"/>
            <w:tcBorders>
              <w:top w:val="single" w:sz="4" w:space="0" w:color="auto"/>
              <w:left w:val="single" w:sz="4" w:space="0" w:color="999999"/>
              <w:bottom w:val="single" w:sz="4" w:space="0" w:color="auto"/>
              <w:right w:val="single" w:sz="4" w:space="0" w:color="999999"/>
            </w:tcBorders>
          </w:tcPr>
          <w:p w14:paraId="25577805" w14:textId="77777777" w:rsidR="00B91BD2" w:rsidRPr="006F5A75" w:rsidRDefault="00B91BD2" w:rsidP="00B91BD2">
            <w:pPr>
              <w:pStyle w:val="NormalWeb"/>
              <w:spacing w:line="252" w:lineRule="auto"/>
              <w:rPr>
                <w:rFonts w:ascii="Tahoma" w:hAnsi="Tahoma" w:cs="Tahoma"/>
                <w:b/>
                <w:bCs/>
                <w:sz w:val="20"/>
                <w:szCs w:val="20"/>
              </w:rPr>
            </w:pPr>
            <w:r w:rsidRPr="006F5A75">
              <w:rPr>
                <w:rFonts w:ascii="Tahoma" w:hAnsi="Tahoma" w:cs="Tahoma"/>
                <w:b/>
                <w:bCs/>
                <w:sz w:val="20"/>
                <w:szCs w:val="20"/>
              </w:rPr>
              <w:t>Headed Item 7: AOB</w:t>
            </w:r>
          </w:p>
          <w:p w14:paraId="27A42A9D" w14:textId="77777777" w:rsidR="00B91BD2" w:rsidRPr="006F5A75" w:rsidRDefault="00B91BD2" w:rsidP="00B91BD2">
            <w:pPr>
              <w:tabs>
                <w:tab w:val="left" w:pos="1213"/>
              </w:tabs>
              <w:spacing w:line="256" w:lineRule="auto"/>
              <w:rPr>
                <w:rFonts w:ascii="Tahoma" w:hAnsi="Tahoma" w:cs="Tahoma"/>
                <w:color w:val="000000"/>
                <w:sz w:val="20"/>
                <w:szCs w:val="20"/>
              </w:rPr>
            </w:pPr>
            <w:r w:rsidRPr="006F5A75">
              <w:rPr>
                <w:rFonts w:ascii="Tahoma" w:hAnsi="Tahoma" w:cs="Tahoma"/>
                <w:color w:val="000000"/>
                <w:sz w:val="20"/>
                <w:szCs w:val="20"/>
              </w:rPr>
              <w:t>Cllr Hayes raised a query about getting a small grant for the Dublin Fleadh Cheoil 2020 which is to be held in Lucan in May. Frank Nevin advised to send details to him,  and he would see what funding might be available from Tourism/Arts grants.</w:t>
            </w:r>
          </w:p>
          <w:p w14:paraId="600397DC" w14:textId="77777777" w:rsidR="00B91BD2" w:rsidRPr="006F5A75" w:rsidRDefault="00B91BD2" w:rsidP="00B91BD2">
            <w:pPr>
              <w:tabs>
                <w:tab w:val="left" w:pos="1213"/>
              </w:tabs>
              <w:spacing w:line="256" w:lineRule="auto"/>
              <w:rPr>
                <w:rFonts w:ascii="Tahoma" w:hAnsi="Tahoma" w:cs="Tahoma"/>
                <w:color w:val="000000"/>
                <w:sz w:val="20"/>
                <w:szCs w:val="20"/>
              </w:rPr>
            </w:pPr>
          </w:p>
          <w:p w14:paraId="04E5B010" w14:textId="77777777" w:rsidR="00B91BD2" w:rsidRPr="006F5A75" w:rsidRDefault="00B91BD2" w:rsidP="00B91BD2">
            <w:pPr>
              <w:tabs>
                <w:tab w:val="left" w:pos="1213"/>
              </w:tabs>
              <w:spacing w:line="256" w:lineRule="auto"/>
              <w:rPr>
                <w:rFonts w:ascii="Tahoma" w:hAnsi="Tahoma" w:cs="Tahoma"/>
                <w:b/>
                <w:bCs/>
                <w:color w:val="000000"/>
                <w:sz w:val="20"/>
                <w:szCs w:val="20"/>
              </w:rPr>
            </w:pPr>
            <w:r w:rsidRPr="006F5A75">
              <w:rPr>
                <w:rFonts w:ascii="Tahoma" w:hAnsi="Tahoma" w:cs="Tahoma"/>
                <w:b/>
                <w:bCs/>
                <w:color w:val="000000"/>
                <w:sz w:val="20"/>
                <w:szCs w:val="20"/>
              </w:rPr>
              <w:t>The meeting concluded at 7.15pm.</w:t>
            </w:r>
          </w:p>
          <w:p w14:paraId="7AA000D1" w14:textId="77777777" w:rsidR="00B91BD2" w:rsidRPr="006F5A75" w:rsidRDefault="00B91BD2" w:rsidP="00B91BD2">
            <w:pPr>
              <w:tabs>
                <w:tab w:val="left" w:pos="1213"/>
              </w:tabs>
              <w:spacing w:line="256" w:lineRule="auto"/>
              <w:rPr>
                <w:rFonts w:ascii="Tahoma" w:hAnsi="Tahoma" w:cs="Tahoma"/>
                <w:sz w:val="20"/>
                <w:szCs w:val="20"/>
              </w:rPr>
            </w:pPr>
          </w:p>
        </w:tc>
      </w:tr>
    </w:tbl>
    <w:p w14:paraId="7778BC67" w14:textId="77777777" w:rsidR="00B91BD2" w:rsidRDefault="00B91BD2" w:rsidP="00B91BD2"/>
    <w:p w14:paraId="25986A42" w14:textId="72C4CBF1" w:rsidR="00F144F4" w:rsidRDefault="00F144F4" w:rsidP="00F144F4">
      <w:pPr>
        <w:ind w:left="720"/>
        <w:rPr>
          <w:rFonts w:ascii="Times New Roman" w:hAnsi="Times New Roman" w:cs="Times New Roman"/>
          <w:sz w:val="24"/>
          <w:szCs w:val="24"/>
        </w:rPr>
      </w:pPr>
      <w:r>
        <w:rPr>
          <w:rFonts w:ascii="Times New Roman" w:hAnsi="Times New Roman" w:cs="Times New Roman"/>
          <w:sz w:val="24"/>
          <w:szCs w:val="24"/>
        </w:rPr>
        <w:t xml:space="preserve">The reports were </w:t>
      </w:r>
      <w:r w:rsidRPr="00554AB3">
        <w:rPr>
          <w:rFonts w:ascii="Times New Roman" w:hAnsi="Times New Roman" w:cs="Times New Roman"/>
          <w:b/>
          <w:sz w:val="24"/>
          <w:szCs w:val="24"/>
        </w:rPr>
        <w:t>NOTED.</w:t>
      </w:r>
      <w:r w:rsidRPr="00A366BD">
        <w:rPr>
          <w:rFonts w:ascii="Times New Roman" w:hAnsi="Times New Roman" w:cs="Times New Roman"/>
          <w:sz w:val="24"/>
          <w:szCs w:val="24"/>
        </w:rPr>
        <w:t> </w:t>
      </w:r>
    </w:p>
    <w:p w14:paraId="02D0CF92" w14:textId="77777777" w:rsidR="006F5A75" w:rsidRPr="00A366BD" w:rsidRDefault="006F5A75" w:rsidP="00F144F4">
      <w:pPr>
        <w:ind w:left="720"/>
        <w:rPr>
          <w:rFonts w:ascii="Times New Roman" w:hAnsi="Times New Roman" w:cs="Times New Roman"/>
          <w:sz w:val="24"/>
          <w:szCs w:val="24"/>
        </w:rPr>
      </w:pPr>
    </w:p>
    <w:p w14:paraId="72A85181" w14:textId="6DE0B300" w:rsidR="00B91BD2" w:rsidRPr="00B91BD2" w:rsidRDefault="00B91BD2" w:rsidP="00B91BD2">
      <w:pPr>
        <w:rPr>
          <w:rFonts w:ascii="Times New Roman" w:hAnsi="Times New Roman" w:cs="Times New Roman"/>
          <w:sz w:val="24"/>
          <w:szCs w:val="24"/>
        </w:rPr>
      </w:pPr>
    </w:p>
    <w:p w14:paraId="7E314BC1" w14:textId="44341656" w:rsidR="00B91BD2" w:rsidRDefault="00B91BD2" w:rsidP="00B91BD2">
      <w:pPr>
        <w:pStyle w:val="Heading3"/>
        <w:ind w:left="-567"/>
        <w:rPr>
          <w:rFonts w:ascii="Times New Roman" w:hAnsi="Times New Roman" w:cs="Times New Roman"/>
          <w:sz w:val="24"/>
          <w:szCs w:val="24"/>
        </w:rPr>
      </w:pPr>
      <w:r w:rsidRPr="00600EAD">
        <w:rPr>
          <w:rFonts w:ascii="Times New Roman" w:hAnsi="Times New Roman" w:cs="Times New Roman"/>
          <w:b/>
          <w:sz w:val="24"/>
          <w:szCs w:val="24"/>
        </w:rPr>
        <w:t>H4</w:t>
      </w:r>
      <w:r>
        <w:rPr>
          <w:rFonts w:ascii="Times New Roman" w:hAnsi="Times New Roman" w:cs="Times New Roman"/>
          <w:b/>
          <w:sz w:val="24"/>
          <w:szCs w:val="24"/>
        </w:rPr>
        <w:t>b</w:t>
      </w:r>
      <w:r w:rsidRPr="00600EAD">
        <w:rPr>
          <w:rFonts w:ascii="Times New Roman" w:hAnsi="Times New Roman" w:cs="Times New Roman"/>
          <w:b/>
          <w:sz w:val="24"/>
          <w:szCs w:val="24"/>
        </w:rPr>
        <w:t xml:space="preserve">/0620 </w:t>
      </w:r>
      <w:r>
        <w:rPr>
          <w:rFonts w:ascii="Times New Roman" w:hAnsi="Times New Roman" w:cs="Times New Roman"/>
          <w:b/>
          <w:sz w:val="24"/>
          <w:szCs w:val="24"/>
        </w:rPr>
        <w:tab/>
      </w:r>
      <w:r w:rsidRPr="00600EAD">
        <w:rPr>
          <w:rFonts w:ascii="Times New Roman" w:hAnsi="Times New Roman" w:cs="Times New Roman"/>
          <w:b/>
          <w:sz w:val="24"/>
          <w:szCs w:val="24"/>
          <w:u w:val="single"/>
        </w:rPr>
        <w:t>STRATEGIC POLICY COMMITTEES</w:t>
      </w:r>
      <w:r w:rsidRPr="00600EAD">
        <w:rPr>
          <w:rFonts w:ascii="Times New Roman" w:hAnsi="Times New Roman" w:cs="Times New Roman"/>
          <w:sz w:val="24"/>
          <w:szCs w:val="24"/>
        </w:rPr>
        <w:t xml:space="preserve"> </w:t>
      </w:r>
    </w:p>
    <w:p w14:paraId="259431FC" w14:textId="77777777" w:rsidR="00E8077B" w:rsidRPr="00600EAD" w:rsidRDefault="00614DA9" w:rsidP="006E4B62">
      <w:pPr>
        <w:ind w:left="720"/>
        <w:rPr>
          <w:rFonts w:ascii="Times New Roman" w:hAnsi="Times New Roman" w:cs="Times New Roman"/>
          <w:sz w:val="24"/>
          <w:szCs w:val="24"/>
        </w:rPr>
      </w:pPr>
      <w:r w:rsidRPr="00600EAD">
        <w:rPr>
          <w:rFonts w:ascii="Times New Roman" w:hAnsi="Times New Roman" w:cs="Times New Roman"/>
          <w:sz w:val="24"/>
          <w:szCs w:val="24"/>
        </w:rPr>
        <w:t> </w:t>
      </w:r>
    </w:p>
    <w:p w14:paraId="414E54A8" w14:textId="0036E53F" w:rsidR="00E8077B" w:rsidRPr="00600EAD" w:rsidRDefault="00614DA9" w:rsidP="006E4B62">
      <w:pPr>
        <w:ind w:left="720"/>
        <w:rPr>
          <w:rFonts w:ascii="Times New Roman" w:hAnsi="Times New Roman" w:cs="Times New Roman"/>
          <w:sz w:val="24"/>
          <w:szCs w:val="24"/>
        </w:rPr>
      </w:pPr>
      <w:r w:rsidRPr="00600EAD">
        <w:rPr>
          <w:rFonts w:ascii="Times New Roman" w:hAnsi="Times New Roman" w:cs="Times New Roman"/>
          <w:b/>
          <w:sz w:val="24"/>
          <w:szCs w:val="24"/>
        </w:rPr>
        <w:t>Environment, Water, Climate Change &amp; Biodiversity SPC</w:t>
      </w:r>
    </w:p>
    <w:p w14:paraId="789D6164" w14:textId="26F0AEB9" w:rsidR="00B91BD2" w:rsidRPr="00B91BD2" w:rsidRDefault="00B91BD2" w:rsidP="00F144F4">
      <w:pPr>
        <w:ind w:left="720"/>
        <w:rPr>
          <w:rFonts w:ascii="Times New Roman" w:hAnsi="Times New Roman" w:cs="Times New Roman"/>
          <w:sz w:val="24"/>
          <w:szCs w:val="24"/>
        </w:rPr>
      </w:pPr>
      <w:r>
        <w:rPr>
          <w:rFonts w:ascii="Times New Roman" w:hAnsi="Times New Roman" w:cs="Times New Roman"/>
          <w:sz w:val="24"/>
          <w:szCs w:val="24"/>
        </w:rPr>
        <w:t>(i)</w:t>
      </w:r>
      <w:r>
        <w:rPr>
          <w:rFonts w:ascii="Times New Roman" w:hAnsi="Times New Roman" w:cs="Times New Roman"/>
          <w:sz w:val="24"/>
          <w:szCs w:val="24"/>
        </w:rPr>
        <w:tab/>
        <w:t xml:space="preserve"> </w:t>
      </w:r>
      <w:r w:rsidR="00614DA9" w:rsidRPr="00B91BD2">
        <w:rPr>
          <w:rFonts w:ascii="Times New Roman" w:hAnsi="Times New Roman" w:cs="Times New Roman"/>
          <w:sz w:val="24"/>
          <w:szCs w:val="24"/>
        </w:rPr>
        <w:t>Report of Meeting - 27th May 2020</w:t>
      </w:r>
    </w:p>
    <w:p w14:paraId="5DDF33CA" w14:textId="34315C49" w:rsidR="00B91BD2" w:rsidRPr="00C92B7C" w:rsidRDefault="00B91BD2" w:rsidP="00F144F4">
      <w:pPr>
        <w:pStyle w:val="Default"/>
        <w:ind w:left="720"/>
        <w:rPr>
          <w:rFonts w:ascii="Tahoma" w:hAnsi="Tahoma" w:cs="Tahoma"/>
          <w:color w:val="auto"/>
          <w:sz w:val="20"/>
          <w:szCs w:val="20"/>
        </w:rPr>
      </w:pPr>
    </w:p>
    <w:p w14:paraId="56D2C65D" w14:textId="77777777" w:rsidR="00B91BD2" w:rsidRPr="00C92B7C" w:rsidRDefault="00B91BD2" w:rsidP="00F144F4">
      <w:pPr>
        <w:pStyle w:val="Default"/>
        <w:ind w:left="720"/>
        <w:rPr>
          <w:rFonts w:ascii="Tahoma" w:hAnsi="Tahoma" w:cs="Tahoma"/>
          <w:color w:val="auto"/>
          <w:sz w:val="20"/>
          <w:szCs w:val="20"/>
        </w:rPr>
      </w:pPr>
      <w:r w:rsidRPr="00C92B7C">
        <w:rPr>
          <w:rFonts w:ascii="Tahoma" w:hAnsi="Tahoma" w:cs="Tahoma"/>
          <w:b/>
          <w:bCs/>
          <w:color w:val="auto"/>
          <w:sz w:val="20"/>
          <w:szCs w:val="20"/>
        </w:rPr>
        <w:t xml:space="preserve">Report of Environment Public Realm &amp; Climate Change SPC Meeting held on 27th May 2020 </w:t>
      </w:r>
    </w:p>
    <w:p w14:paraId="6F10D2E5" w14:textId="77777777" w:rsidR="00B91BD2" w:rsidRPr="00C92B7C" w:rsidRDefault="00B91BD2" w:rsidP="00F144F4">
      <w:pPr>
        <w:pStyle w:val="Default"/>
        <w:ind w:left="720"/>
        <w:rPr>
          <w:rFonts w:ascii="Tahoma" w:hAnsi="Tahoma" w:cs="Tahoma"/>
          <w:color w:val="auto"/>
          <w:sz w:val="20"/>
          <w:szCs w:val="20"/>
        </w:rPr>
      </w:pPr>
      <w:r w:rsidRPr="00C92B7C">
        <w:rPr>
          <w:rFonts w:ascii="Tahoma" w:hAnsi="Tahoma" w:cs="Tahoma"/>
          <w:b/>
          <w:bCs/>
          <w:color w:val="auto"/>
          <w:sz w:val="20"/>
          <w:szCs w:val="20"/>
        </w:rPr>
        <w:t xml:space="preserve">Venue: Virtual meeting on MS Teams </w:t>
      </w:r>
    </w:p>
    <w:p w14:paraId="737797B8" w14:textId="34FD7A2E" w:rsidR="00B91BD2" w:rsidRPr="00C92B7C" w:rsidRDefault="00B91BD2" w:rsidP="00F144F4">
      <w:pPr>
        <w:pStyle w:val="Default"/>
        <w:ind w:left="720"/>
        <w:rPr>
          <w:rFonts w:ascii="Tahoma" w:hAnsi="Tahoma" w:cs="Tahoma"/>
          <w:b/>
          <w:bCs/>
          <w:color w:val="auto"/>
          <w:sz w:val="20"/>
          <w:szCs w:val="20"/>
        </w:rPr>
      </w:pPr>
      <w:r w:rsidRPr="00C92B7C">
        <w:rPr>
          <w:rFonts w:ascii="Tahoma" w:hAnsi="Tahoma" w:cs="Tahoma"/>
          <w:b/>
          <w:bCs/>
          <w:color w:val="auto"/>
          <w:sz w:val="20"/>
          <w:szCs w:val="20"/>
        </w:rPr>
        <w:t xml:space="preserve">In attendance; </w:t>
      </w:r>
    </w:p>
    <w:p w14:paraId="7B4516C4" w14:textId="77777777" w:rsidR="00B91BD2" w:rsidRPr="00C92B7C" w:rsidRDefault="00B91BD2" w:rsidP="00F144F4">
      <w:pPr>
        <w:pStyle w:val="Default"/>
        <w:ind w:left="720"/>
        <w:rPr>
          <w:rFonts w:ascii="Tahoma" w:hAnsi="Tahoma" w:cs="Tahoma"/>
          <w:color w:val="auto"/>
          <w:sz w:val="20"/>
          <w:szCs w:val="20"/>
        </w:rPr>
      </w:pPr>
    </w:p>
    <w:p w14:paraId="4E0469D9" w14:textId="36A05A34" w:rsidR="00B91BD2" w:rsidRPr="00C92B7C" w:rsidRDefault="00B91BD2" w:rsidP="00F144F4">
      <w:pPr>
        <w:pStyle w:val="Default"/>
        <w:ind w:left="720"/>
        <w:rPr>
          <w:rFonts w:ascii="Tahoma" w:hAnsi="Tahoma" w:cs="Tahoma"/>
          <w:color w:val="auto"/>
          <w:sz w:val="20"/>
          <w:szCs w:val="20"/>
        </w:rPr>
      </w:pPr>
      <w:r w:rsidRPr="00C92B7C">
        <w:rPr>
          <w:rFonts w:ascii="Tahoma" w:hAnsi="Tahoma" w:cs="Tahoma"/>
          <w:b/>
          <w:bCs/>
          <w:color w:val="auto"/>
          <w:sz w:val="20"/>
          <w:szCs w:val="20"/>
        </w:rPr>
        <w:t xml:space="preserve">Elected Members </w:t>
      </w:r>
      <w:r w:rsidRPr="00C92B7C">
        <w:rPr>
          <w:rFonts w:ascii="Tahoma" w:hAnsi="Tahoma" w:cs="Tahoma"/>
          <w:b/>
          <w:bCs/>
          <w:color w:val="auto"/>
          <w:sz w:val="20"/>
          <w:szCs w:val="20"/>
        </w:rPr>
        <w:tab/>
      </w:r>
      <w:r w:rsidRPr="00C92B7C">
        <w:rPr>
          <w:rFonts w:ascii="Tahoma" w:hAnsi="Tahoma" w:cs="Tahoma"/>
          <w:b/>
          <w:bCs/>
          <w:color w:val="auto"/>
          <w:sz w:val="20"/>
          <w:szCs w:val="20"/>
        </w:rPr>
        <w:tab/>
      </w:r>
      <w:r w:rsidRPr="00C92B7C">
        <w:rPr>
          <w:rFonts w:ascii="Tahoma" w:hAnsi="Tahoma" w:cs="Tahoma"/>
          <w:b/>
          <w:bCs/>
          <w:color w:val="auto"/>
          <w:sz w:val="20"/>
          <w:szCs w:val="20"/>
        </w:rPr>
        <w:tab/>
      </w:r>
      <w:r w:rsidRPr="00C92B7C">
        <w:rPr>
          <w:rFonts w:ascii="Tahoma" w:hAnsi="Tahoma" w:cs="Tahoma"/>
          <w:b/>
          <w:bCs/>
          <w:color w:val="auto"/>
          <w:sz w:val="20"/>
          <w:szCs w:val="20"/>
        </w:rPr>
        <w:tab/>
        <w:t xml:space="preserve">Sectoral Members </w:t>
      </w:r>
    </w:p>
    <w:p w14:paraId="1A5D9B5A" w14:textId="3DBDD4FA" w:rsidR="00B91BD2" w:rsidRPr="00C92B7C" w:rsidRDefault="00B91BD2" w:rsidP="00F144F4">
      <w:pPr>
        <w:pStyle w:val="Default"/>
        <w:ind w:left="720"/>
        <w:rPr>
          <w:rFonts w:ascii="Tahoma" w:hAnsi="Tahoma" w:cs="Tahoma"/>
          <w:color w:val="auto"/>
          <w:sz w:val="20"/>
          <w:szCs w:val="20"/>
        </w:rPr>
      </w:pPr>
      <w:r w:rsidRPr="00C92B7C">
        <w:rPr>
          <w:rFonts w:ascii="Tahoma" w:hAnsi="Tahoma" w:cs="Tahoma"/>
          <w:color w:val="auto"/>
          <w:sz w:val="20"/>
          <w:szCs w:val="20"/>
        </w:rPr>
        <w:t xml:space="preserve">Councillor Brian Lawlor (Chair) </w:t>
      </w:r>
      <w:r w:rsidRPr="00C92B7C">
        <w:rPr>
          <w:rFonts w:ascii="Tahoma" w:hAnsi="Tahoma" w:cs="Tahoma"/>
          <w:color w:val="auto"/>
          <w:sz w:val="20"/>
          <w:szCs w:val="20"/>
        </w:rPr>
        <w:tab/>
      </w:r>
      <w:r w:rsidRPr="00C92B7C">
        <w:rPr>
          <w:rFonts w:ascii="Tahoma" w:hAnsi="Tahoma" w:cs="Tahoma"/>
          <w:color w:val="auto"/>
          <w:sz w:val="20"/>
          <w:szCs w:val="20"/>
        </w:rPr>
        <w:tab/>
        <w:t xml:space="preserve">Donie Anderson </w:t>
      </w:r>
    </w:p>
    <w:p w14:paraId="141D864B" w14:textId="50CD19E8" w:rsidR="00B91BD2" w:rsidRPr="00C92B7C" w:rsidRDefault="00B91BD2" w:rsidP="00F144F4">
      <w:pPr>
        <w:pStyle w:val="Default"/>
        <w:ind w:left="720"/>
        <w:rPr>
          <w:rFonts w:ascii="Tahoma" w:hAnsi="Tahoma" w:cs="Tahoma"/>
          <w:color w:val="auto"/>
          <w:sz w:val="20"/>
          <w:szCs w:val="20"/>
        </w:rPr>
      </w:pPr>
      <w:r w:rsidRPr="00C92B7C">
        <w:rPr>
          <w:rFonts w:ascii="Tahoma" w:hAnsi="Tahoma" w:cs="Tahoma"/>
          <w:color w:val="auto"/>
          <w:sz w:val="20"/>
          <w:szCs w:val="20"/>
        </w:rPr>
        <w:t xml:space="preserve">Councillor Francis Timmons </w:t>
      </w:r>
      <w:r w:rsidRPr="00C92B7C">
        <w:rPr>
          <w:rFonts w:ascii="Tahoma" w:hAnsi="Tahoma" w:cs="Tahoma"/>
          <w:color w:val="auto"/>
          <w:sz w:val="20"/>
          <w:szCs w:val="20"/>
        </w:rPr>
        <w:tab/>
      </w:r>
      <w:r w:rsidRPr="00C92B7C">
        <w:rPr>
          <w:rFonts w:ascii="Tahoma" w:hAnsi="Tahoma" w:cs="Tahoma"/>
          <w:color w:val="auto"/>
          <w:sz w:val="20"/>
          <w:szCs w:val="20"/>
        </w:rPr>
        <w:tab/>
      </w:r>
      <w:r w:rsidRPr="00C92B7C">
        <w:rPr>
          <w:rFonts w:ascii="Tahoma" w:hAnsi="Tahoma" w:cs="Tahoma"/>
          <w:color w:val="auto"/>
          <w:sz w:val="20"/>
          <w:szCs w:val="20"/>
        </w:rPr>
        <w:tab/>
        <w:t xml:space="preserve">Una Ruddock </w:t>
      </w:r>
    </w:p>
    <w:p w14:paraId="4BB5A05F" w14:textId="6DD7E2FB" w:rsidR="00B91BD2" w:rsidRPr="00C92B7C" w:rsidRDefault="00B91BD2" w:rsidP="00F144F4">
      <w:pPr>
        <w:pStyle w:val="Default"/>
        <w:ind w:left="720"/>
        <w:rPr>
          <w:rFonts w:ascii="Tahoma" w:hAnsi="Tahoma" w:cs="Tahoma"/>
          <w:color w:val="auto"/>
          <w:sz w:val="20"/>
          <w:szCs w:val="20"/>
        </w:rPr>
      </w:pPr>
      <w:r w:rsidRPr="00C92B7C">
        <w:rPr>
          <w:rFonts w:ascii="Tahoma" w:hAnsi="Tahoma" w:cs="Tahoma"/>
          <w:color w:val="auto"/>
          <w:sz w:val="20"/>
          <w:szCs w:val="20"/>
        </w:rPr>
        <w:t xml:space="preserve">Councillor Alan Edge </w:t>
      </w:r>
      <w:r w:rsidRPr="00C92B7C">
        <w:rPr>
          <w:rFonts w:ascii="Tahoma" w:hAnsi="Tahoma" w:cs="Tahoma"/>
          <w:color w:val="auto"/>
          <w:sz w:val="20"/>
          <w:szCs w:val="20"/>
        </w:rPr>
        <w:tab/>
      </w:r>
      <w:r w:rsidRPr="00C92B7C">
        <w:rPr>
          <w:rFonts w:ascii="Tahoma" w:hAnsi="Tahoma" w:cs="Tahoma"/>
          <w:color w:val="auto"/>
          <w:sz w:val="20"/>
          <w:szCs w:val="20"/>
        </w:rPr>
        <w:tab/>
      </w:r>
      <w:r w:rsidRPr="00C92B7C">
        <w:rPr>
          <w:rFonts w:ascii="Tahoma" w:hAnsi="Tahoma" w:cs="Tahoma"/>
          <w:color w:val="auto"/>
          <w:sz w:val="20"/>
          <w:szCs w:val="20"/>
        </w:rPr>
        <w:tab/>
      </w:r>
      <w:r w:rsidRPr="00C92B7C">
        <w:rPr>
          <w:rFonts w:ascii="Tahoma" w:hAnsi="Tahoma" w:cs="Tahoma"/>
          <w:color w:val="auto"/>
          <w:sz w:val="20"/>
          <w:szCs w:val="20"/>
        </w:rPr>
        <w:tab/>
        <w:t xml:space="preserve">Deirdre Mooney </w:t>
      </w:r>
    </w:p>
    <w:p w14:paraId="11D62E09" w14:textId="77777777" w:rsidR="00B91BD2" w:rsidRPr="00C92B7C" w:rsidRDefault="00B91BD2" w:rsidP="00F144F4">
      <w:pPr>
        <w:pStyle w:val="Default"/>
        <w:ind w:left="720"/>
        <w:rPr>
          <w:rFonts w:ascii="Tahoma" w:hAnsi="Tahoma" w:cs="Tahoma"/>
          <w:color w:val="auto"/>
          <w:sz w:val="20"/>
          <w:szCs w:val="20"/>
        </w:rPr>
      </w:pPr>
      <w:r w:rsidRPr="00C92B7C">
        <w:rPr>
          <w:rFonts w:ascii="Tahoma" w:hAnsi="Tahoma" w:cs="Tahoma"/>
          <w:color w:val="auto"/>
          <w:sz w:val="20"/>
          <w:szCs w:val="20"/>
        </w:rPr>
        <w:t xml:space="preserve">Councillor Yvonne Collins </w:t>
      </w:r>
    </w:p>
    <w:p w14:paraId="60B0DAB8" w14:textId="77777777" w:rsidR="00B91BD2" w:rsidRPr="00C92B7C" w:rsidRDefault="00B91BD2" w:rsidP="00F144F4">
      <w:pPr>
        <w:pStyle w:val="Default"/>
        <w:ind w:left="720"/>
        <w:rPr>
          <w:rFonts w:ascii="Tahoma" w:hAnsi="Tahoma" w:cs="Tahoma"/>
          <w:color w:val="auto"/>
          <w:sz w:val="20"/>
          <w:szCs w:val="20"/>
        </w:rPr>
      </w:pPr>
      <w:r w:rsidRPr="00C92B7C">
        <w:rPr>
          <w:rFonts w:ascii="Tahoma" w:hAnsi="Tahoma" w:cs="Tahoma"/>
          <w:color w:val="auto"/>
          <w:sz w:val="20"/>
          <w:szCs w:val="20"/>
        </w:rPr>
        <w:t xml:space="preserve">Councillor Liam Sinclair </w:t>
      </w:r>
    </w:p>
    <w:p w14:paraId="7BC3C1AC" w14:textId="7A6BA4DA" w:rsidR="00B91BD2" w:rsidRPr="00C92B7C" w:rsidRDefault="00B91BD2" w:rsidP="00F144F4">
      <w:pPr>
        <w:pStyle w:val="Default"/>
        <w:ind w:left="720"/>
        <w:rPr>
          <w:rFonts w:ascii="Tahoma" w:hAnsi="Tahoma" w:cs="Tahoma"/>
          <w:color w:val="auto"/>
          <w:sz w:val="20"/>
          <w:szCs w:val="20"/>
        </w:rPr>
      </w:pPr>
      <w:r w:rsidRPr="00C92B7C">
        <w:rPr>
          <w:rFonts w:ascii="Tahoma" w:hAnsi="Tahoma" w:cs="Tahoma"/>
          <w:color w:val="auto"/>
          <w:sz w:val="20"/>
          <w:szCs w:val="20"/>
        </w:rPr>
        <w:t xml:space="preserve">Councillor Madeleine Johansson </w:t>
      </w:r>
    </w:p>
    <w:p w14:paraId="0EA04180" w14:textId="77777777" w:rsidR="00B91BD2" w:rsidRPr="00C92B7C" w:rsidRDefault="00B91BD2" w:rsidP="00F144F4">
      <w:pPr>
        <w:pStyle w:val="Default"/>
        <w:ind w:left="720"/>
        <w:rPr>
          <w:rFonts w:ascii="Tahoma" w:hAnsi="Tahoma" w:cs="Tahoma"/>
          <w:color w:val="auto"/>
          <w:sz w:val="20"/>
          <w:szCs w:val="20"/>
        </w:rPr>
      </w:pPr>
    </w:p>
    <w:p w14:paraId="1FE9D4DA" w14:textId="77777777" w:rsidR="00B91BD2" w:rsidRPr="00C92B7C" w:rsidRDefault="00B91BD2" w:rsidP="00F144F4">
      <w:pPr>
        <w:pStyle w:val="Default"/>
        <w:ind w:left="720"/>
        <w:rPr>
          <w:rFonts w:ascii="Tahoma" w:hAnsi="Tahoma" w:cs="Tahoma"/>
          <w:color w:val="auto"/>
          <w:sz w:val="20"/>
          <w:szCs w:val="20"/>
        </w:rPr>
      </w:pPr>
      <w:r w:rsidRPr="00C92B7C">
        <w:rPr>
          <w:rFonts w:ascii="Tahoma" w:hAnsi="Tahoma" w:cs="Tahoma"/>
          <w:b/>
          <w:bCs/>
          <w:color w:val="auto"/>
          <w:sz w:val="20"/>
          <w:szCs w:val="20"/>
        </w:rPr>
        <w:t xml:space="preserve">Officials </w:t>
      </w:r>
    </w:p>
    <w:p w14:paraId="6897824A" w14:textId="77777777" w:rsidR="00B91BD2" w:rsidRPr="00C92B7C" w:rsidRDefault="00B91BD2" w:rsidP="00F144F4">
      <w:pPr>
        <w:pStyle w:val="Default"/>
        <w:ind w:left="720"/>
        <w:rPr>
          <w:rFonts w:ascii="Tahoma" w:hAnsi="Tahoma" w:cs="Tahoma"/>
          <w:color w:val="auto"/>
          <w:sz w:val="20"/>
          <w:szCs w:val="20"/>
        </w:rPr>
      </w:pPr>
      <w:r w:rsidRPr="00C92B7C">
        <w:rPr>
          <w:rFonts w:ascii="Tahoma" w:hAnsi="Tahoma" w:cs="Tahoma"/>
          <w:color w:val="auto"/>
          <w:sz w:val="20"/>
          <w:szCs w:val="20"/>
        </w:rPr>
        <w:lastRenderedPageBreak/>
        <w:t xml:space="preserve">Teresa Walsh, Director of Service </w:t>
      </w:r>
    </w:p>
    <w:p w14:paraId="176E3B95" w14:textId="77777777" w:rsidR="00B91BD2" w:rsidRPr="00C92B7C" w:rsidRDefault="00B91BD2" w:rsidP="00F144F4">
      <w:pPr>
        <w:pStyle w:val="Default"/>
        <w:ind w:left="720"/>
        <w:rPr>
          <w:rFonts w:ascii="Tahoma" w:hAnsi="Tahoma" w:cs="Tahoma"/>
          <w:color w:val="auto"/>
          <w:sz w:val="20"/>
          <w:szCs w:val="20"/>
        </w:rPr>
      </w:pPr>
      <w:r w:rsidRPr="00C92B7C">
        <w:rPr>
          <w:rFonts w:ascii="Tahoma" w:hAnsi="Tahoma" w:cs="Tahoma"/>
          <w:color w:val="auto"/>
          <w:sz w:val="20"/>
          <w:szCs w:val="20"/>
        </w:rPr>
        <w:t xml:space="preserve">Chris Galvin, Senior Engineer </w:t>
      </w:r>
    </w:p>
    <w:p w14:paraId="7AF08FC7" w14:textId="77777777" w:rsidR="00B91BD2" w:rsidRPr="00C92B7C" w:rsidRDefault="00B91BD2" w:rsidP="00F144F4">
      <w:pPr>
        <w:pStyle w:val="Default"/>
        <w:ind w:left="720"/>
        <w:rPr>
          <w:rFonts w:ascii="Tahoma" w:hAnsi="Tahoma" w:cs="Tahoma"/>
          <w:color w:val="auto"/>
          <w:sz w:val="20"/>
          <w:szCs w:val="20"/>
        </w:rPr>
      </w:pPr>
      <w:r w:rsidRPr="00C92B7C">
        <w:rPr>
          <w:rFonts w:ascii="Tahoma" w:hAnsi="Tahoma" w:cs="Tahoma"/>
          <w:color w:val="auto"/>
          <w:sz w:val="20"/>
          <w:szCs w:val="20"/>
        </w:rPr>
        <w:t xml:space="preserve">Leo Magee, Senior Engineer </w:t>
      </w:r>
    </w:p>
    <w:p w14:paraId="79C8BE86" w14:textId="77777777" w:rsidR="00B91BD2" w:rsidRPr="00C92B7C" w:rsidRDefault="00B91BD2" w:rsidP="00F144F4">
      <w:pPr>
        <w:pStyle w:val="Default"/>
        <w:ind w:left="720"/>
        <w:rPr>
          <w:rFonts w:ascii="Tahoma" w:hAnsi="Tahoma" w:cs="Tahoma"/>
          <w:color w:val="auto"/>
          <w:sz w:val="20"/>
          <w:szCs w:val="20"/>
        </w:rPr>
      </w:pPr>
      <w:r w:rsidRPr="00C92B7C">
        <w:rPr>
          <w:rFonts w:ascii="Tahoma" w:hAnsi="Tahoma" w:cs="Tahoma"/>
          <w:color w:val="auto"/>
          <w:sz w:val="20"/>
          <w:szCs w:val="20"/>
        </w:rPr>
        <w:t xml:space="preserve">Suzanne Furlong, Senior Parks Superintendent </w:t>
      </w:r>
    </w:p>
    <w:p w14:paraId="254216FD" w14:textId="77777777" w:rsidR="00B91BD2" w:rsidRPr="00C92B7C" w:rsidRDefault="00B91BD2" w:rsidP="00F144F4">
      <w:pPr>
        <w:pStyle w:val="Default"/>
        <w:ind w:left="720"/>
        <w:rPr>
          <w:rFonts w:ascii="Tahoma" w:hAnsi="Tahoma" w:cs="Tahoma"/>
          <w:color w:val="auto"/>
          <w:sz w:val="20"/>
          <w:szCs w:val="20"/>
        </w:rPr>
      </w:pPr>
      <w:r w:rsidRPr="00C92B7C">
        <w:rPr>
          <w:rFonts w:ascii="Tahoma" w:hAnsi="Tahoma" w:cs="Tahoma"/>
          <w:color w:val="auto"/>
          <w:sz w:val="20"/>
          <w:szCs w:val="20"/>
        </w:rPr>
        <w:t xml:space="preserve">Michael McAdam, A/Senior Executive Officer </w:t>
      </w:r>
    </w:p>
    <w:p w14:paraId="7378A892" w14:textId="77777777" w:rsidR="00B91BD2" w:rsidRPr="00C92B7C" w:rsidRDefault="00B91BD2" w:rsidP="00F144F4">
      <w:pPr>
        <w:pStyle w:val="Default"/>
        <w:ind w:left="720"/>
        <w:rPr>
          <w:rFonts w:ascii="Tahoma" w:hAnsi="Tahoma" w:cs="Tahoma"/>
          <w:color w:val="auto"/>
          <w:sz w:val="20"/>
          <w:szCs w:val="20"/>
        </w:rPr>
      </w:pPr>
      <w:r w:rsidRPr="00C92B7C">
        <w:rPr>
          <w:rFonts w:ascii="Tahoma" w:hAnsi="Tahoma" w:cs="Tahoma"/>
          <w:color w:val="auto"/>
          <w:sz w:val="20"/>
          <w:szCs w:val="20"/>
        </w:rPr>
        <w:t xml:space="preserve">Damien McNulty, Senior Executive Engineer </w:t>
      </w:r>
    </w:p>
    <w:p w14:paraId="76E7DFDF" w14:textId="77777777" w:rsidR="00B91BD2" w:rsidRPr="00C92B7C" w:rsidRDefault="00B91BD2" w:rsidP="00F144F4">
      <w:pPr>
        <w:pStyle w:val="Default"/>
        <w:ind w:left="720"/>
        <w:rPr>
          <w:rFonts w:ascii="Tahoma" w:hAnsi="Tahoma" w:cs="Tahoma"/>
          <w:color w:val="auto"/>
          <w:sz w:val="20"/>
          <w:szCs w:val="20"/>
        </w:rPr>
      </w:pPr>
      <w:r w:rsidRPr="00C92B7C">
        <w:rPr>
          <w:rFonts w:ascii="Tahoma" w:hAnsi="Tahoma" w:cs="Tahoma"/>
          <w:color w:val="auto"/>
          <w:sz w:val="20"/>
          <w:szCs w:val="20"/>
        </w:rPr>
        <w:t xml:space="preserve">Brenda Shannon, Administrative Officer </w:t>
      </w:r>
    </w:p>
    <w:p w14:paraId="38847183" w14:textId="77777777" w:rsidR="00B91BD2" w:rsidRPr="00C92B7C" w:rsidRDefault="00B91BD2" w:rsidP="00F144F4">
      <w:pPr>
        <w:pStyle w:val="Default"/>
        <w:ind w:left="720"/>
        <w:rPr>
          <w:rFonts w:ascii="Tahoma" w:hAnsi="Tahoma" w:cs="Tahoma"/>
          <w:color w:val="auto"/>
          <w:sz w:val="20"/>
          <w:szCs w:val="20"/>
        </w:rPr>
      </w:pPr>
      <w:r w:rsidRPr="00C92B7C">
        <w:rPr>
          <w:rFonts w:ascii="Tahoma" w:hAnsi="Tahoma" w:cs="Tahoma"/>
          <w:color w:val="auto"/>
          <w:sz w:val="20"/>
          <w:szCs w:val="20"/>
        </w:rPr>
        <w:t xml:space="preserve">Fiona Hendley, Administrative Officer </w:t>
      </w:r>
    </w:p>
    <w:p w14:paraId="4C038009" w14:textId="3E007087" w:rsidR="00B91BD2" w:rsidRPr="00C92B7C" w:rsidRDefault="00B91BD2" w:rsidP="00F144F4">
      <w:pPr>
        <w:pStyle w:val="Default"/>
        <w:ind w:left="720"/>
        <w:rPr>
          <w:rFonts w:ascii="Tahoma" w:hAnsi="Tahoma" w:cs="Tahoma"/>
          <w:color w:val="auto"/>
          <w:sz w:val="20"/>
          <w:szCs w:val="20"/>
        </w:rPr>
      </w:pPr>
      <w:r w:rsidRPr="00C92B7C">
        <w:rPr>
          <w:rFonts w:ascii="Tahoma" w:hAnsi="Tahoma" w:cs="Tahoma"/>
          <w:color w:val="auto"/>
          <w:sz w:val="20"/>
          <w:szCs w:val="20"/>
        </w:rPr>
        <w:t xml:space="preserve">Fionnghuala Ryan, Climate Change &amp; Environmental Awareness Officer </w:t>
      </w:r>
    </w:p>
    <w:p w14:paraId="31E9C69B" w14:textId="77777777" w:rsidR="001D5598" w:rsidRPr="00C92B7C" w:rsidRDefault="001D5598" w:rsidP="00F144F4">
      <w:pPr>
        <w:pStyle w:val="Default"/>
        <w:ind w:left="720"/>
        <w:rPr>
          <w:rFonts w:ascii="Tahoma" w:hAnsi="Tahoma" w:cs="Tahoma"/>
          <w:color w:val="auto"/>
          <w:sz w:val="20"/>
          <w:szCs w:val="20"/>
        </w:rPr>
      </w:pPr>
    </w:p>
    <w:p w14:paraId="3D53C41E" w14:textId="77777777" w:rsidR="00B91BD2" w:rsidRPr="00C92B7C" w:rsidRDefault="00B91BD2" w:rsidP="00F144F4">
      <w:pPr>
        <w:pStyle w:val="Default"/>
        <w:ind w:left="720"/>
        <w:rPr>
          <w:rFonts w:ascii="Tahoma" w:hAnsi="Tahoma" w:cs="Tahoma"/>
          <w:color w:val="auto"/>
          <w:sz w:val="20"/>
          <w:szCs w:val="20"/>
        </w:rPr>
      </w:pPr>
      <w:r w:rsidRPr="00C92B7C">
        <w:rPr>
          <w:rFonts w:ascii="Tahoma" w:hAnsi="Tahoma" w:cs="Tahoma"/>
          <w:b/>
          <w:bCs/>
          <w:color w:val="auto"/>
          <w:sz w:val="20"/>
          <w:szCs w:val="20"/>
        </w:rPr>
        <w:t xml:space="preserve">Item 1: Minutes of Environment SPC meeting held on 6th November 2019 </w:t>
      </w:r>
    </w:p>
    <w:p w14:paraId="51978D7C" w14:textId="707500CC" w:rsidR="00B91BD2" w:rsidRPr="00C92B7C" w:rsidRDefault="00B91BD2" w:rsidP="00F144F4">
      <w:pPr>
        <w:pStyle w:val="Default"/>
        <w:ind w:left="720"/>
        <w:rPr>
          <w:rFonts w:ascii="Tahoma" w:hAnsi="Tahoma" w:cs="Tahoma"/>
          <w:color w:val="auto"/>
          <w:sz w:val="20"/>
          <w:szCs w:val="20"/>
        </w:rPr>
      </w:pPr>
      <w:r w:rsidRPr="00C92B7C">
        <w:rPr>
          <w:rFonts w:ascii="Tahoma" w:hAnsi="Tahoma" w:cs="Tahoma"/>
          <w:color w:val="auto"/>
          <w:sz w:val="20"/>
          <w:szCs w:val="20"/>
        </w:rPr>
        <w:t xml:space="preserve">The Minutes of the SPC held on 25th February were proposed by Councillor Lawlor, seconded by Councillor Collins and agreed. </w:t>
      </w:r>
    </w:p>
    <w:p w14:paraId="53AC7FCE" w14:textId="77777777" w:rsidR="001D5598" w:rsidRPr="00C92B7C" w:rsidRDefault="001D5598" w:rsidP="00F144F4">
      <w:pPr>
        <w:pStyle w:val="Default"/>
        <w:ind w:left="720"/>
        <w:rPr>
          <w:rFonts w:ascii="Tahoma" w:hAnsi="Tahoma" w:cs="Tahoma"/>
          <w:color w:val="auto"/>
          <w:sz w:val="20"/>
          <w:szCs w:val="20"/>
        </w:rPr>
      </w:pPr>
    </w:p>
    <w:p w14:paraId="3E1BBF0A" w14:textId="77777777" w:rsidR="00B91BD2" w:rsidRPr="00C92B7C" w:rsidRDefault="00B91BD2" w:rsidP="00F144F4">
      <w:pPr>
        <w:pStyle w:val="Default"/>
        <w:ind w:left="720"/>
        <w:rPr>
          <w:rFonts w:ascii="Tahoma" w:hAnsi="Tahoma" w:cs="Tahoma"/>
          <w:color w:val="auto"/>
          <w:sz w:val="20"/>
          <w:szCs w:val="20"/>
        </w:rPr>
      </w:pPr>
      <w:r w:rsidRPr="00C92B7C">
        <w:rPr>
          <w:rFonts w:ascii="Tahoma" w:hAnsi="Tahoma" w:cs="Tahoma"/>
          <w:b/>
          <w:bCs/>
          <w:color w:val="auto"/>
          <w:sz w:val="20"/>
          <w:szCs w:val="20"/>
        </w:rPr>
        <w:t xml:space="preserve">Item 2: Presentation on the Climate Change Action Plan. Theme: Resource Management </w:t>
      </w:r>
    </w:p>
    <w:p w14:paraId="537113C8" w14:textId="77777777" w:rsidR="00C92B7C" w:rsidRDefault="00B91BD2" w:rsidP="00C92B7C">
      <w:pPr>
        <w:pStyle w:val="Default"/>
        <w:ind w:left="720"/>
        <w:rPr>
          <w:rFonts w:ascii="Tahoma" w:hAnsi="Tahoma" w:cs="Tahoma"/>
          <w:color w:val="auto"/>
          <w:sz w:val="20"/>
          <w:szCs w:val="20"/>
        </w:rPr>
      </w:pPr>
      <w:r w:rsidRPr="00C92B7C">
        <w:rPr>
          <w:rFonts w:ascii="Tahoma" w:hAnsi="Tahoma" w:cs="Tahoma"/>
          <w:color w:val="auto"/>
          <w:sz w:val="20"/>
          <w:szCs w:val="20"/>
        </w:rPr>
        <w:t xml:space="preserve">Michael McAdam, A/Senior Executive Officer, delivered a presentation on the Resource Management action area from the Climate Change Action Plan. </w:t>
      </w:r>
    </w:p>
    <w:p w14:paraId="012D48DD" w14:textId="77777777" w:rsidR="00C92B7C" w:rsidRDefault="00C92B7C" w:rsidP="00C92B7C">
      <w:pPr>
        <w:pStyle w:val="Default"/>
        <w:ind w:left="720"/>
        <w:rPr>
          <w:rFonts w:ascii="Tahoma" w:hAnsi="Tahoma" w:cs="Tahoma"/>
          <w:color w:val="auto"/>
          <w:sz w:val="20"/>
          <w:szCs w:val="20"/>
        </w:rPr>
      </w:pPr>
    </w:p>
    <w:p w14:paraId="2716A9B1" w14:textId="3410BCF1" w:rsidR="00B91BD2" w:rsidRPr="00C92B7C" w:rsidRDefault="00B91BD2" w:rsidP="00C92B7C">
      <w:pPr>
        <w:pStyle w:val="Default"/>
        <w:ind w:left="720"/>
        <w:rPr>
          <w:rFonts w:ascii="Tahoma" w:hAnsi="Tahoma" w:cs="Tahoma"/>
          <w:color w:val="auto"/>
          <w:sz w:val="20"/>
          <w:szCs w:val="20"/>
        </w:rPr>
      </w:pPr>
      <w:r w:rsidRPr="00C92B7C">
        <w:rPr>
          <w:rFonts w:ascii="Tahoma" w:hAnsi="Tahoma" w:cs="Tahoma"/>
          <w:b/>
          <w:bCs/>
          <w:color w:val="auto"/>
          <w:sz w:val="20"/>
          <w:szCs w:val="20"/>
        </w:rPr>
        <w:t xml:space="preserve">Item 3: Presentation on the Waste Management Plan / WERLA Priorities </w:t>
      </w:r>
    </w:p>
    <w:p w14:paraId="2B78A90B" w14:textId="7F95E36D" w:rsidR="00B91BD2" w:rsidRPr="00C92B7C" w:rsidRDefault="00B91BD2" w:rsidP="00F144F4">
      <w:pPr>
        <w:pStyle w:val="Default"/>
        <w:ind w:left="720"/>
        <w:rPr>
          <w:rFonts w:ascii="Tahoma" w:hAnsi="Tahoma" w:cs="Tahoma"/>
          <w:color w:val="auto"/>
          <w:sz w:val="20"/>
          <w:szCs w:val="20"/>
        </w:rPr>
      </w:pPr>
      <w:r w:rsidRPr="00C92B7C">
        <w:rPr>
          <w:rFonts w:ascii="Tahoma" w:hAnsi="Tahoma" w:cs="Tahoma"/>
          <w:color w:val="auto"/>
          <w:sz w:val="20"/>
          <w:szCs w:val="20"/>
        </w:rPr>
        <w:t xml:space="preserve">Damien McNulty, Senior Executive Engineer, presented an update on the Waste Management Plan and the Waste Enforcement Regional Local Authorities (WERLA) priorities for 2020. </w:t>
      </w:r>
    </w:p>
    <w:p w14:paraId="3442D8F0" w14:textId="77777777" w:rsidR="001D5598" w:rsidRPr="00C92B7C" w:rsidRDefault="001D5598" w:rsidP="00F144F4">
      <w:pPr>
        <w:pStyle w:val="Default"/>
        <w:ind w:left="720"/>
        <w:rPr>
          <w:rFonts w:ascii="Tahoma" w:hAnsi="Tahoma" w:cs="Tahoma"/>
          <w:color w:val="auto"/>
          <w:sz w:val="20"/>
          <w:szCs w:val="20"/>
        </w:rPr>
      </w:pPr>
    </w:p>
    <w:p w14:paraId="4EF9D83F" w14:textId="77777777" w:rsidR="00B91BD2" w:rsidRPr="00C92B7C" w:rsidRDefault="00B91BD2" w:rsidP="00F144F4">
      <w:pPr>
        <w:pStyle w:val="Default"/>
        <w:ind w:left="720"/>
        <w:rPr>
          <w:rFonts w:ascii="Tahoma" w:hAnsi="Tahoma" w:cs="Tahoma"/>
          <w:color w:val="auto"/>
          <w:sz w:val="20"/>
          <w:szCs w:val="20"/>
        </w:rPr>
      </w:pPr>
      <w:r w:rsidRPr="00C92B7C">
        <w:rPr>
          <w:rFonts w:ascii="Tahoma" w:hAnsi="Tahoma" w:cs="Tahoma"/>
          <w:b/>
          <w:bCs/>
          <w:color w:val="auto"/>
          <w:sz w:val="20"/>
          <w:szCs w:val="20"/>
        </w:rPr>
        <w:t xml:space="preserve">Item 4: Update on Litter Management Plan </w:t>
      </w:r>
    </w:p>
    <w:p w14:paraId="61E9CD24" w14:textId="77777777" w:rsidR="00B91BD2" w:rsidRPr="00C92B7C" w:rsidRDefault="00B91BD2" w:rsidP="00177792">
      <w:pPr>
        <w:pStyle w:val="Default"/>
        <w:numPr>
          <w:ilvl w:val="0"/>
          <w:numId w:val="26"/>
        </w:numPr>
        <w:ind w:left="720"/>
        <w:rPr>
          <w:rFonts w:ascii="Tahoma" w:hAnsi="Tahoma" w:cs="Tahoma"/>
          <w:color w:val="auto"/>
          <w:sz w:val="20"/>
          <w:szCs w:val="20"/>
        </w:rPr>
      </w:pPr>
      <w:r w:rsidRPr="00C92B7C">
        <w:rPr>
          <w:rFonts w:ascii="Tahoma" w:hAnsi="Tahoma" w:cs="Tahoma"/>
          <w:b/>
          <w:bCs/>
          <w:color w:val="auto"/>
          <w:sz w:val="20"/>
          <w:szCs w:val="20"/>
        </w:rPr>
        <w:t xml:space="preserve">i) Solar Bin Trial </w:t>
      </w:r>
    </w:p>
    <w:p w14:paraId="616FB944" w14:textId="77777777" w:rsidR="00B91BD2" w:rsidRPr="00C92B7C" w:rsidRDefault="00B91BD2" w:rsidP="00F144F4">
      <w:pPr>
        <w:pStyle w:val="Default"/>
        <w:ind w:left="720"/>
        <w:rPr>
          <w:rFonts w:ascii="Tahoma" w:hAnsi="Tahoma" w:cs="Tahoma"/>
          <w:color w:val="auto"/>
          <w:sz w:val="20"/>
          <w:szCs w:val="20"/>
        </w:rPr>
      </w:pPr>
    </w:p>
    <w:p w14:paraId="162341B8" w14:textId="77777777" w:rsidR="00B91BD2" w:rsidRPr="00C92B7C" w:rsidRDefault="00B91BD2" w:rsidP="00F144F4">
      <w:pPr>
        <w:pStyle w:val="Default"/>
        <w:ind w:left="720"/>
        <w:rPr>
          <w:rFonts w:ascii="Tahoma" w:hAnsi="Tahoma" w:cs="Tahoma"/>
          <w:color w:val="auto"/>
          <w:sz w:val="20"/>
          <w:szCs w:val="20"/>
        </w:rPr>
      </w:pPr>
      <w:r w:rsidRPr="00C92B7C">
        <w:rPr>
          <w:rFonts w:ascii="Tahoma" w:hAnsi="Tahoma" w:cs="Tahoma"/>
          <w:color w:val="auto"/>
          <w:sz w:val="20"/>
          <w:szCs w:val="20"/>
        </w:rPr>
        <w:t xml:space="preserve">A report on the Solar Bin trial in Rathfarnham was presented by Leo Magee, Senior Engineer. It was agreed to continue the trial and report on options in advance of the 2021 Budget meetings. </w:t>
      </w:r>
    </w:p>
    <w:p w14:paraId="619CE56A" w14:textId="77777777" w:rsidR="00B91BD2" w:rsidRPr="00C92B7C" w:rsidRDefault="00B91BD2" w:rsidP="00177792">
      <w:pPr>
        <w:pStyle w:val="Default"/>
        <w:numPr>
          <w:ilvl w:val="0"/>
          <w:numId w:val="27"/>
        </w:numPr>
        <w:ind w:left="720"/>
        <w:rPr>
          <w:rFonts w:ascii="Tahoma" w:hAnsi="Tahoma" w:cs="Tahoma"/>
          <w:color w:val="auto"/>
          <w:sz w:val="20"/>
          <w:szCs w:val="20"/>
        </w:rPr>
      </w:pPr>
      <w:r w:rsidRPr="00C92B7C">
        <w:rPr>
          <w:rFonts w:ascii="Tahoma" w:hAnsi="Tahoma" w:cs="Tahoma"/>
          <w:b/>
          <w:bCs/>
          <w:color w:val="auto"/>
          <w:sz w:val="20"/>
          <w:szCs w:val="20"/>
        </w:rPr>
        <w:t xml:space="preserve">ii) Litter and Waste Enforcement </w:t>
      </w:r>
    </w:p>
    <w:p w14:paraId="5B1A0ED7" w14:textId="77777777" w:rsidR="00B91BD2" w:rsidRPr="00C92B7C" w:rsidRDefault="00B91BD2" w:rsidP="00F144F4">
      <w:pPr>
        <w:pStyle w:val="Default"/>
        <w:ind w:left="720"/>
        <w:rPr>
          <w:rFonts w:ascii="Tahoma" w:hAnsi="Tahoma" w:cs="Tahoma"/>
          <w:color w:val="auto"/>
          <w:sz w:val="20"/>
          <w:szCs w:val="20"/>
        </w:rPr>
      </w:pPr>
    </w:p>
    <w:p w14:paraId="11B82733" w14:textId="77777777" w:rsidR="00B91BD2" w:rsidRPr="00C92B7C" w:rsidRDefault="00B91BD2" w:rsidP="00F144F4">
      <w:pPr>
        <w:pStyle w:val="Default"/>
        <w:ind w:left="720"/>
        <w:rPr>
          <w:rFonts w:ascii="Tahoma" w:hAnsi="Tahoma" w:cs="Tahoma"/>
          <w:color w:val="auto"/>
          <w:sz w:val="20"/>
          <w:szCs w:val="20"/>
        </w:rPr>
      </w:pPr>
      <w:r w:rsidRPr="00C92B7C">
        <w:rPr>
          <w:rFonts w:ascii="Tahoma" w:hAnsi="Tahoma" w:cs="Tahoma"/>
          <w:color w:val="auto"/>
          <w:sz w:val="20"/>
          <w:szCs w:val="20"/>
        </w:rPr>
        <w:t xml:space="preserve">An update on the Litter and Waste Enforcement activities under the Litter Management Plan was presented by Brenda Shannon, Administrative Officer. </w:t>
      </w:r>
    </w:p>
    <w:p w14:paraId="60C481E1" w14:textId="77777777" w:rsidR="00B91BD2" w:rsidRPr="00C92B7C" w:rsidRDefault="00B91BD2" w:rsidP="00177792">
      <w:pPr>
        <w:pStyle w:val="Default"/>
        <w:numPr>
          <w:ilvl w:val="0"/>
          <w:numId w:val="28"/>
        </w:numPr>
        <w:ind w:left="720"/>
        <w:rPr>
          <w:rFonts w:ascii="Tahoma" w:hAnsi="Tahoma" w:cs="Tahoma"/>
          <w:color w:val="auto"/>
          <w:sz w:val="20"/>
          <w:szCs w:val="20"/>
        </w:rPr>
      </w:pPr>
      <w:r w:rsidRPr="00C92B7C">
        <w:rPr>
          <w:rFonts w:ascii="Tahoma" w:hAnsi="Tahoma" w:cs="Tahoma"/>
          <w:b/>
          <w:bCs/>
          <w:color w:val="auto"/>
          <w:sz w:val="20"/>
          <w:szCs w:val="20"/>
        </w:rPr>
        <w:t xml:space="preserve">iii) Dublin Canvas </w:t>
      </w:r>
    </w:p>
    <w:p w14:paraId="6DB770F9" w14:textId="77777777" w:rsidR="00B91BD2" w:rsidRPr="00C92B7C" w:rsidRDefault="00B91BD2" w:rsidP="00F144F4">
      <w:pPr>
        <w:pStyle w:val="Default"/>
        <w:ind w:left="720"/>
        <w:rPr>
          <w:rFonts w:ascii="Tahoma" w:hAnsi="Tahoma" w:cs="Tahoma"/>
          <w:color w:val="auto"/>
          <w:sz w:val="20"/>
          <w:szCs w:val="20"/>
        </w:rPr>
      </w:pPr>
    </w:p>
    <w:p w14:paraId="3175F14D" w14:textId="77777777" w:rsidR="00B91BD2" w:rsidRPr="00C92B7C" w:rsidRDefault="00B91BD2" w:rsidP="00F144F4">
      <w:pPr>
        <w:pStyle w:val="Default"/>
        <w:ind w:left="720"/>
        <w:rPr>
          <w:rFonts w:ascii="Tahoma" w:hAnsi="Tahoma" w:cs="Tahoma"/>
          <w:color w:val="auto"/>
          <w:sz w:val="20"/>
          <w:szCs w:val="20"/>
        </w:rPr>
      </w:pPr>
      <w:r w:rsidRPr="00C92B7C">
        <w:rPr>
          <w:rFonts w:ascii="Tahoma" w:hAnsi="Tahoma" w:cs="Tahoma"/>
          <w:color w:val="auto"/>
          <w:sz w:val="20"/>
          <w:szCs w:val="20"/>
        </w:rPr>
        <w:t xml:space="preserve">A presentation on the proposed 2020 Dublin Canvas project was made by Fionnghuala Ryan, Climate Change and Environmental Awareness Officer. </w:t>
      </w:r>
    </w:p>
    <w:p w14:paraId="14B6DFBB" w14:textId="03895146" w:rsidR="00B91BD2" w:rsidRPr="00C92B7C" w:rsidRDefault="00B91BD2" w:rsidP="00F144F4">
      <w:pPr>
        <w:pStyle w:val="Default"/>
        <w:ind w:left="720"/>
        <w:rPr>
          <w:rFonts w:ascii="Tahoma" w:hAnsi="Tahoma" w:cs="Tahoma"/>
          <w:b/>
          <w:bCs/>
          <w:color w:val="auto"/>
          <w:sz w:val="20"/>
          <w:szCs w:val="20"/>
        </w:rPr>
      </w:pPr>
      <w:r w:rsidRPr="00C92B7C">
        <w:rPr>
          <w:rFonts w:ascii="Tahoma" w:hAnsi="Tahoma" w:cs="Tahoma"/>
          <w:b/>
          <w:bCs/>
          <w:color w:val="auto"/>
          <w:sz w:val="20"/>
          <w:szCs w:val="20"/>
        </w:rPr>
        <w:t xml:space="preserve">Item 5: Proposals under the 2020 Climate Change Innovation Fund </w:t>
      </w:r>
    </w:p>
    <w:p w14:paraId="45FF94FD" w14:textId="77777777" w:rsidR="001D5598" w:rsidRPr="00C92B7C" w:rsidRDefault="001D5598" w:rsidP="00F144F4">
      <w:pPr>
        <w:pStyle w:val="Default"/>
        <w:ind w:left="720"/>
        <w:rPr>
          <w:rFonts w:ascii="Tahoma" w:hAnsi="Tahoma" w:cs="Tahoma"/>
          <w:color w:val="auto"/>
          <w:sz w:val="20"/>
          <w:szCs w:val="20"/>
        </w:rPr>
      </w:pPr>
    </w:p>
    <w:p w14:paraId="46B1CAB8" w14:textId="58407199" w:rsidR="00B91BD2" w:rsidRPr="00C92B7C" w:rsidRDefault="00B91BD2" w:rsidP="00F144F4">
      <w:pPr>
        <w:pStyle w:val="Default"/>
        <w:ind w:left="720"/>
        <w:rPr>
          <w:rFonts w:ascii="Tahoma" w:hAnsi="Tahoma" w:cs="Tahoma"/>
          <w:color w:val="auto"/>
          <w:sz w:val="20"/>
          <w:szCs w:val="20"/>
        </w:rPr>
      </w:pPr>
      <w:r w:rsidRPr="00C92B7C">
        <w:rPr>
          <w:rFonts w:ascii="Tahoma" w:hAnsi="Tahoma" w:cs="Tahoma"/>
          <w:color w:val="auto"/>
          <w:sz w:val="20"/>
          <w:szCs w:val="20"/>
        </w:rPr>
        <w:t xml:space="preserve">Chris Galvin, Senior Engineer, presented a report outlining the projects completed in 2019 and identified in 2020 under the SDCC Climate Change Innovation Fund. </w:t>
      </w:r>
    </w:p>
    <w:p w14:paraId="3B52E907" w14:textId="77777777" w:rsidR="001D5598" w:rsidRPr="00C92B7C" w:rsidRDefault="001D5598" w:rsidP="00F144F4">
      <w:pPr>
        <w:pStyle w:val="Default"/>
        <w:ind w:left="720"/>
        <w:rPr>
          <w:rFonts w:ascii="Tahoma" w:hAnsi="Tahoma" w:cs="Tahoma"/>
          <w:color w:val="auto"/>
          <w:sz w:val="20"/>
          <w:szCs w:val="20"/>
        </w:rPr>
      </w:pPr>
    </w:p>
    <w:p w14:paraId="2DBAE11E" w14:textId="77777777" w:rsidR="00B91BD2" w:rsidRPr="00C92B7C" w:rsidRDefault="00B91BD2" w:rsidP="00F144F4">
      <w:pPr>
        <w:pStyle w:val="Default"/>
        <w:ind w:left="720"/>
        <w:rPr>
          <w:rFonts w:ascii="Tahoma" w:hAnsi="Tahoma" w:cs="Tahoma"/>
          <w:color w:val="auto"/>
          <w:sz w:val="20"/>
          <w:szCs w:val="20"/>
        </w:rPr>
      </w:pPr>
      <w:r w:rsidRPr="00C92B7C">
        <w:rPr>
          <w:rFonts w:ascii="Tahoma" w:hAnsi="Tahoma" w:cs="Tahoma"/>
          <w:b/>
          <w:bCs/>
          <w:color w:val="auto"/>
          <w:sz w:val="20"/>
          <w:szCs w:val="20"/>
        </w:rPr>
        <w:t xml:space="preserve">Item 6: Update on Sports Pitch Strategy </w:t>
      </w:r>
    </w:p>
    <w:p w14:paraId="755B016E" w14:textId="77777777" w:rsidR="00B91BD2" w:rsidRPr="00C92B7C" w:rsidRDefault="00B91BD2" w:rsidP="00177792">
      <w:pPr>
        <w:pStyle w:val="Default"/>
        <w:numPr>
          <w:ilvl w:val="0"/>
          <w:numId w:val="29"/>
        </w:numPr>
        <w:ind w:left="720"/>
        <w:rPr>
          <w:rFonts w:ascii="Tahoma" w:hAnsi="Tahoma" w:cs="Tahoma"/>
          <w:color w:val="auto"/>
          <w:sz w:val="20"/>
          <w:szCs w:val="20"/>
        </w:rPr>
      </w:pPr>
      <w:r w:rsidRPr="00C92B7C">
        <w:rPr>
          <w:rFonts w:ascii="Tahoma" w:hAnsi="Tahoma" w:cs="Tahoma"/>
          <w:b/>
          <w:bCs/>
          <w:color w:val="auto"/>
          <w:sz w:val="20"/>
          <w:szCs w:val="20"/>
        </w:rPr>
        <w:t xml:space="preserve">i) Pavilions Programme </w:t>
      </w:r>
    </w:p>
    <w:p w14:paraId="3F52C861" w14:textId="77777777" w:rsidR="00B91BD2" w:rsidRPr="00C92B7C" w:rsidRDefault="00B91BD2" w:rsidP="00F144F4">
      <w:pPr>
        <w:pStyle w:val="Default"/>
        <w:ind w:left="720"/>
        <w:rPr>
          <w:rFonts w:ascii="Tahoma" w:hAnsi="Tahoma" w:cs="Tahoma"/>
          <w:color w:val="auto"/>
          <w:sz w:val="20"/>
          <w:szCs w:val="20"/>
        </w:rPr>
      </w:pPr>
    </w:p>
    <w:p w14:paraId="65DE0EF9" w14:textId="77777777" w:rsidR="00B91BD2" w:rsidRPr="00C92B7C" w:rsidRDefault="00B91BD2" w:rsidP="00F144F4">
      <w:pPr>
        <w:pStyle w:val="Default"/>
        <w:ind w:left="720"/>
        <w:rPr>
          <w:rFonts w:ascii="Tahoma" w:hAnsi="Tahoma" w:cs="Tahoma"/>
          <w:color w:val="auto"/>
          <w:sz w:val="20"/>
          <w:szCs w:val="20"/>
        </w:rPr>
      </w:pPr>
      <w:r w:rsidRPr="00C92B7C">
        <w:rPr>
          <w:rFonts w:ascii="Tahoma" w:hAnsi="Tahoma" w:cs="Tahoma"/>
          <w:color w:val="auto"/>
          <w:sz w:val="20"/>
          <w:szCs w:val="20"/>
        </w:rPr>
        <w:t xml:space="preserve">Suzanne Furlong, Senior Parks Superintendent provided an update to the SPC in relation to the progress of the Pavilions Programme. </w:t>
      </w:r>
    </w:p>
    <w:p w14:paraId="12F14937" w14:textId="77777777" w:rsidR="00B91BD2" w:rsidRPr="00C92B7C" w:rsidRDefault="00B91BD2" w:rsidP="00177792">
      <w:pPr>
        <w:pStyle w:val="Default"/>
        <w:numPr>
          <w:ilvl w:val="0"/>
          <w:numId w:val="30"/>
        </w:numPr>
        <w:ind w:left="720"/>
        <w:rPr>
          <w:rFonts w:ascii="Tahoma" w:hAnsi="Tahoma" w:cs="Tahoma"/>
          <w:color w:val="auto"/>
          <w:sz w:val="20"/>
          <w:szCs w:val="20"/>
        </w:rPr>
      </w:pPr>
      <w:r w:rsidRPr="00C92B7C">
        <w:rPr>
          <w:rFonts w:ascii="Tahoma" w:hAnsi="Tahoma" w:cs="Tahoma"/>
          <w:b/>
          <w:bCs/>
          <w:color w:val="auto"/>
          <w:sz w:val="20"/>
          <w:szCs w:val="20"/>
        </w:rPr>
        <w:t xml:space="preserve">ii) Pavilions and Pitch Booking system development </w:t>
      </w:r>
    </w:p>
    <w:p w14:paraId="4D9285E4" w14:textId="77777777" w:rsidR="00B91BD2" w:rsidRPr="00C92B7C" w:rsidRDefault="00B91BD2" w:rsidP="00F144F4">
      <w:pPr>
        <w:pStyle w:val="Default"/>
        <w:ind w:left="720"/>
        <w:rPr>
          <w:rFonts w:ascii="Tahoma" w:hAnsi="Tahoma" w:cs="Tahoma"/>
          <w:color w:val="auto"/>
          <w:sz w:val="20"/>
          <w:szCs w:val="20"/>
        </w:rPr>
      </w:pPr>
    </w:p>
    <w:p w14:paraId="09275D8A" w14:textId="77777777" w:rsidR="00B91BD2" w:rsidRPr="00C92B7C" w:rsidRDefault="00B91BD2" w:rsidP="00F144F4">
      <w:pPr>
        <w:pStyle w:val="Default"/>
        <w:ind w:left="720"/>
        <w:rPr>
          <w:rFonts w:ascii="Tahoma" w:hAnsi="Tahoma" w:cs="Tahoma"/>
          <w:color w:val="auto"/>
          <w:sz w:val="20"/>
          <w:szCs w:val="20"/>
        </w:rPr>
      </w:pPr>
      <w:r w:rsidRPr="00C92B7C">
        <w:rPr>
          <w:rFonts w:ascii="Tahoma" w:hAnsi="Tahoma" w:cs="Tahoma"/>
          <w:color w:val="auto"/>
          <w:sz w:val="20"/>
          <w:szCs w:val="20"/>
        </w:rPr>
        <w:t xml:space="preserve">Fiona Hendley, Administrative Officer, presented a report detailing the development of the online Pavilions and Pitch booking systems. </w:t>
      </w:r>
    </w:p>
    <w:p w14:paraId="463C2537" w14:textId="77777777" w:rsidR="00B91BD2" w:rsidRPr="00C92B7C" w:rsidRDefault="00B91BD2" w:rsidP="00F144F4">
      <w:pPr>
        <w:pStyle w:val="Default"/>
        <w:ind w:left="720"/>
        <w:rPr>
          <w:rFonts w:ascii="Tahoma" w:hAnsi="Tahoma" w:cs="Tahoma"/>
          <w:color w:val="auto"/>
          <w:sz w:val="20"/>
          <w:szCs w:val="20"/>
        </w:rPr>
      </w:pPr>
      <w:r w:rsidRPr="00C92B7C">
        <w:rPr>
          <w:rFonts w:ascii="Tahoma" w:hAnsi="Tahoma" w:cs="Tahoma"/>
          <w:b/>
          <w:bCs/>
          <w:color w:val="auto"/>
          <w:sz w:val="20"/>
          <w:szCs w:val="20"/>
        </w:rPr>
        <w:t xml:space="preserve">Item 7: Pre-Consultation Draft Biodiversity Plan Update </w:t>
      </w:r>
    </w:p>
    <w:p w14:paraId="0C6C7DA9" w14:textId="77777777" w:rsidR="00B91BD2" w:rsidRPr="00C92B7C" w:rsidRDefault="00B91BD2" w:rsidP="00F144F4">
      <w:pPr>
        <w:pStyle w:val="Default"/>
        <w:ind w:left="720"/>
        <w:rPr>
          <w:rFonts w:ascii="Tahoma" w:hAnsi="Tahoma" w:cs="Tahoma"/>
          <w:color w:val="auto"/>
          <w:sz w:val="20"/>
          <w:szCs w:val="20"/>
        </w:rPr>
      </w:pPr>
      <w:r w:rsidRPr="00C92B7C">
        <w:rPr>
          <w:rFonts w:ascii="Tahoma" w:hAnsi="Tahoma" w:cs="Tahoma"/>
          <w:color w:val="auto"/>
          <w:sz w:val="20"/>
          <w:szCs w:val="20"/>
        </w:rPr>
        <w:t xml:space="preserve">Michael McAdam provided an update on the Draft Biodiversity Plan in advance of the upcoming public consultation, which was delayed due to Covid 19 restrictions </w:t>
      </w:r>
    </w:p>
    <w:p w14:paraId="391D653B" w14:textId="77777777" w:rsidR="00B91BD2" w:rsidRPr="00C92B7C" w:rsidRDefault="00B91BD2" w:rsidP="00F144F4">
      <w:pPr>
        <w:pStyle w:val="Default"/>
        <w:ind w:left="720"/>
        <w:rPr>
          <w:rFonts w:ascii="Tahoma" w:hAnsi="Tahoma" w:cs="Tahoma"/>
          <w:color w:val="auto"/>
          <w:sz w:val="20"/>
          <w:szCs w:val="20"/>
        </w:rPr>
      </w:pPr>
      <w:r w:rsidRPr="00C92B7C">
        <w:rPr>
          <w:rFonts w:ascii="Tahoma" w:hAnsi="Tahoma" w:cs="Tahoma"/>
          <w:b/>
          <w:bCs/>
          <w:color w:val="auto"/>
          <w:sz w:val="20"/>
          <w:szCs w:val="20"/>
        </w:rPr>
        <w:t xml:space="preserve">Item 8: Any Other Business </w:t>
      </w:r>
    </w:p>
    <w:p w14:paraId="7C4A80D9" w14:textId="058DC08C" w:rsidR="00B91BD2" w:rsidRDefault="00B91BD2" w:rsidP="00F144F4">
      <w:pPr>
        <w:pStyle w:val="ListParagraph"/>
        <w:ind w:left="2160"/>
        <w:rPr>
          <w:sz w:val="23"/>
          <w:szCs w:val="23"/>
        </w:rPr>
      </w:pPr>
      <w:r>
        <w:rPr>
          <w:sz w:val="23"/>
          <w:szCs w:val="23"/>
        </w:rPr>
        <w:t>None</w:t>
      </w:r>
    </w:p>
    <w:p w14:paraId="2A206904" w14:textId="77777777" w:rsidR="001D5598" w:rsidRPr="00B91BD2" w:rsidRDefault="001D5598" w:rsidP="00B91BD2">
      <w:pPr>
        <w:pStyle w:val="ListParagraph"/>
        <w:ind w:left="1440"/>
        <w:rPr>
          <w:rFonts w:ascii="Times New Roman" w:hAnsi="Times New Roman" w:cs="Times New Roman"/>
          <w:sz w:val="24"/>
          <w:szCs w:val="24"/>
        </w:rPr>
      </w:pPr>
    </w:p>
    <w:p w14:paraId="640A374F" w14:textId="348ABBEB" w:rsidR="00E8077B" w:rsidRPr="001D5598" w:rsidRDefault="00614DA9" w:rsidP="00177792">
      <w:pPr>
        <w:pStyle w:val="ListParagraph"/>
        <w:numPr>
          <w:ilvl w:val="0"/>
          <w:numId w:val="31"/>
        </w:numPr>
        <w:ind w:left="1440"/>
        <w:rPr>
          <w:rFonts w:ascii="Times New Roman" w:hAnsi="Times New Roman" w:cs="Times New Roman"/>
          <w:sz w:val="24"/>
          <w:szCs w:val="24"/>
        </w:rPr>
      </w:pPr>
      <w:r w:rsidRPr="001D5598">
        <w:rPr>
          <w:rFonts w:ascii="Times New Roman" w:hAnsi="Times New Roman" w:cs="Times New Roman"/>
          <w:sz w:val="24"/>
          <w:szCs w:val="24"/>
        </w:rPr>
        <w:lastRenderedPageBreak/>
        <w:t>Minutes of Meeting - 25th February 2020</w:t>
      </w:r>
    </w:p>
    <w:p w14:paraId="560B19C8" w14:textId="77777777" w:rsidR="001D5598" w:rsidRPr="001D5598" w:rsidRDefault="001D5598" w:rsidP="00F144F4">
      <w:pPr>
        <w:autoSpaceDE w:val="0"/>
        <w:autoSpaceDN w:val="0"/>
        <w:adjustRightInd w:val="0"/>
        <w:spacing w:after="0" w:line="240" w:lineRule="auto"/>
        <w:ind w:left="360"/>
        <w:rPr>
          <w:rFonts w:ascii="Calibri" w:hAnsi="Calibri" w:cs="Calibri"/>
          <w:color w:val="000000"/>
          <w:sz w:val="24"/>
          <w:szCs w:val="24"/>
        </w:rPr>
      </w:pPr>
    </w:p>
    <w:p w14:paraId="7AE725F6" w14:textId="77777777" w:rsidR="001D5598" w:rsidRPr="00C92B7C" w:rsidRDefault="001D5598" w:rsidP="00C92B7C">
      <w:pPr>
        <w:autoSpaceDE w:val="0"/>
        <w:autoSpaceDN w:val="0"/>
        <w:adjustRightInd w:val="0"/>
        <w:spacing w:after="0" w:line="240" w:lineRule="auto"/>
        <w:ind w:left="1440"/>
        <w:rPr>
          <w:rFonts w:ascii="Tahoma" w:hAnsi="Tahoma" w:cs="Tahoma"/>
          <w:sz w:val="20"/>
          <w:szCs w:val="20"/>
        </w:rPr>
      </w:pPr>
      <w:r w:rsidRPr="00C92B7C">
        <w:rPr>
          <w:rFonts w:ascii="Tahoma" w:hAnsi="Tahoma" w:cs="Tahoma"/>
          <w:b/>
          <w:bCs/>
          <w:sz w:val="20"/>
          <w:szCs w:val="20"/>
        </w:rPr>
        <w:t xml:space="preserve">Minutes of Environment Public Realm &amp; Climate Change SPC Meeting held on 25th February 2020 </w:t>
      </w:r>
    </w:p>
    <w:p w14:paraId="10A84462" w14:textId="77777777" w:rsidR="001D5598" w:rsidRPr="00C92B7C" w:rsidRDefault="001D5598" w:rsidP="00C92B7C">
      <w:pPr>
        <w:autoSpaceDE w:val="0"/>
        <w:autoSpaceDN w:val="0"/>
        <w:adjustRightInd w:val="0"/>
        <w:spacing w:after="0" w:line="240" w:lineRule="auto"/>
        <w:ind w:left="1080" w:firstLine="360"/>
        <w:rPr>
          <w:rFonts w:ascii="Tahoma" w:hAnsi="Tahoma" w:cs="Tahoma"/>
          <w:sz w:val="20"/>
          <w:szCs w:val="20"/>
        </w:rPr>
      </w:pPr>
      <w:r w:rsidRPr="00C92B7C">
        <w:rPr>
          <w:rFonts w:ascii="Tahoma" w:hAnsi="Tahoma" w:cs="Tahoma"/>
          <w:b/>
          <w:bCs/>
          <w:sz w:val="20"/>
          <w:szCs w:val="20"/>
        </w:rPr>
        <w:t xml:space="preserve">Venue: IT Conference Room </w:t>
      </w:r>
    </w:p>
    <w:p w14:paraId="22541A60" w14:textId="77777777" w:rsidR="001D5598" w:rsidRPr="00C92B7C" w:rsidRDefault="001D5598" w:rsidP="00C92B7C">
      <w:pPr>
        <w:autoSpaceDE w:val="0"/>
        <w:autoSpaceDN w:val="0"/>
        <w:adjustRightInd w:val="0"/>
        <w:spacing w:after="0" w:line="240" w:lineRule="auto"/>
        <w:ind w:left="1080" w:firstLine="360"/>
        <w:rPr>
          <w:rFonts w:ascii="Tahoma" w:hAnsi="Tahoma" w:cs="Tahoma"/>
          <w:sz w:val="20"/>
          <w:szCs w:val="20"/>
        </w:rPr>
      </w:pPr>
      <w:r w:rsidRPr="00C92B7C">
        <w:rPr>
          <w:rFonts w:ascii="Tahoma" w:hAnsi="Tahoma" w:cs="Tahoma"/>
          <w:b/>
          <w:bCs/>
          <w:sz w:val="20"/>
          <w:szCs w:val="20"/>
        </w:rPr>
        <w:t xml:space="preserve">In attendance: </w:t>
      </w:r>
    </w:p>
    <w:p w14:paraId="0F84A640" w14:textId="399AB094" w:rsidR="001D5598" w:rsidRPr="00C92B7C" w:rsidRDefault="001D5598" w:rsidP="00C92B7C">
      <w:pPr>
        <w:autoSpaceDE w:val="0"/>
        <w:autoSpaceDN w:val="0"/>
        <w:adjustRightInd w:val="0"/>
        <w:spacing w:after="0" w:line="240" w:lineRule="auto"/>
        <w:ind w:left="1080" w:firstLine="360"/>
        <w:rPr>
          <w:rFonts w:ascii="Tahoma" w:hAnsi="Tahoma" w:cs="Tahoma"/>
          <w:sz w:val="20"/>
          <w:szCs w:val="20"/>
        </w:rPr>
      </w:pPr>
      <w:r w:rsidRPr="00C92B7C">
        <w:rPr>
          <w:rFonts w:ascii="Tahoma" w:hAnsi="Tahoma" w:cs="Tahoma"/>
          <w:b/>
          <w:bCs/>
          <w:sz w:val="20"/>
          <w:szCs w:val="20"/>
        </w:rPr>
        <w:t xml:space="preserve">Elected Members </w:t>
      </w:r>
      <w:r w:rsidRPr="00C92B7C">
        <w:rPr>
          <w:rFonts w:ascii="Tahoma" w:hAnsi="Tahoma" w:cs="Tahoma"/>
          <w:b/>
          <w:bCs/>
          <w:sz w:val="20"/>
          <w:szCs w:val="20"/>
        </w:rPr>
        <w:tab/>
      </w:r>
      <w:r w:rsidRPr="00C92B7C">
        <w:rPr>
          <w:rFonts w:ascii="Tahoma" w:hAnsi="Tahoma" w:cs="Tahoma"/>
          <w:b/>
          <w:bCs/>
          <w:sz w:val="20"/>
          <w:szCs w:val="20"/>
        </w:rPr>
        <w:tab/>
      </w:r>
      <w:r w:rsidRPr="00C92B7C">
        <w:rPr>
          <w:rFonts w:ascii="Tahoma" w:hAnsi="Tahoma" w:cs="Tahoma"/>
          <w:b/>
          <w:bCs/>
          <w:sz w:val="20"/>
          <w:szCs w:val="20"/>
        </w:rPr>
        <w:tab/>
        <w:t xml:space="preserve">Sectoral Members </w:t>
      </w:r>
    </w:p>
    <w:p w14:paraId="6EEAA2C3" w14:textId="67657086" w:rsidR="001D5598" w:rsidRPr="00C92B7C" w:rsidRDefault="001D5598" w:rsidP="00C92B7C">
      <w:pPr>
        <w:autoSpaceDE w:val="0"/>
        <w:autoSpaceDN w:val="0"/>
        <w:adjustRightInd w:val="0"/>
        <w:spacing w:after="0" w:line="240" w:lineRule="auto"/>
        <w:ind w:left="1080" w:firstLine="360"/>
        <w:rPr>
          <w:rFonts w:ascii="Tahoma" w:hAnsi="Tahoma" w:cs="Tahoma"/>
          <w:sz w:val="20"/>
          <w:szCs w:val="20"/>
        </w:rPr>
      </w:pPr>
      <w:r w:rsidRPr="00C92B7C">
        <w:rPr>
          <w:rFonts w:ascii="Tahoma" w:hAnsi="Tahoma" w:cs="Tahoma"/>
          <w:sz w:val="20"/>
          <w:szCs w:val="20"/>
        </w:rPr>
        <w:t>Councillor Brian Lawlor (Chair)</w:t>
      </w:r>
      <w:r w:rsidRPr="00C92B7C">
        <w:rPr>
          <w:rFonts w:ascii="Tahoma" w:hAnsi="Tahoma" w:cs="Tahoma"/>
          <w:sz w:val="20"/>
          <w:szCs w:val="20"/>
        </w:rPr>
        <w:tab/>
      </w:r>
      <w:r w:rsidRPr="00C92B7C">
        <w:rPr>
          <w:rFonts w:ascii="Tahoma" w:hAnsi="Tahoma" w:cs="Tahoma"/>
          <w:sz w:val="20"/>
          <w:szCs w:val="20"/>
        </w:rPr>
        <w:tab/>
        <w:t xml:space="preserve">Donie Anderson </w:t>
      </w:r>
    </w:p>
    <w:p w14:paraId="3A7317EA" w14:textId="68B94B07" w:rsidR="001D5598" w:rsidRPr="00C92B7C" w:rsidRDefault="001D5598" w:rsidP="00C92B7C">
      <w:pPr>
        <w:autoSpaceDE w:val="0"/>
        <w:autoSpaceDN w:val="0"/>
        <w:adjustRightInd w:val="0"/>
        <w:spacing w:after="0" w:line="240" w:lineRule="auto"/>
        <w:ind w:left="1080" w:firstLine="360"/>
        <w:rPr>
          <w:rFonts w:ascii="Tahoma" w:hAnsi="Tahoma" w:cs="Tahoma"/>
          <w:sz w:val="20"/>
          <w:szCs w:val="20"/>
        </w:rPr>
      </w:pPr>
      <w:r w:rsidRPr="00C92B7C">
        <w:rPr>
          <w:rFonts w:ascii="Tahoma" w:hAnsi="Tahoma" w:cs="Tahoma"/>
          <w:sz w:val="20"/>
          <w:szCs w:val="20"/>
        </w:rPr>
        <w:t xml:space="preserve">Councillor Francis Timmons </w:t>
      </w:r>
      <w:r w:rsidRPr="00C92B7C">
        <w:rPr>
          <w:rFonts w:ascii="Tahoma" w:hAnsi="Tahoma" w:cs="Tahoma"/>
          <w:sz w:val="20"/>
          <w:szCs w:val="20"/>
        </w:rPr>
        <w:tab/>
      </w:r>
      <w:r w:rsidRPr="00C92B7C">
        <w:rPr>
          <w:rFonts w:ascii="Tahoma" w:hAnsi="Tahoma" w:cs="Tahoma"/>
          <w:sz w:val="20"/>
          <w:szCs w:val="20"/>
        </w:rPr>
        <w:tab/>
        <w:t xml:space="preserve">Una Ruddock </w:t>
      </w:r>
    </w:p>
    <w:p w14:paraId="6C693642" w14:textId="404973E7" w:rsidR="001D5598" w:rsidRPr="00C92B7C" w:rsidRDefault="001D5598" w:rsidP="00C92B7C">
      <w:pPr>
        <w:autoSpaceDE w:val="0"/>
        <w:autoSpaceDN w:val="0"/>
        <w:adjustRightInd w:val="0"/>
        <w:spacing w:after="0" w:line="240" w:lineRule="auto"/>
        <w:ind w:left="1080" w:firstLine="360"/>
        <w:rPr>
          <w:rFonts w:ascii="Tahoma" w:hAnsi="Tahoma" w:cs="Tahoma"/>
          <w:sz w:val="20"/>
          <w:szCs w:val="20"/>
        </w:rPr>
      </w:pPr>
      <w:r w:rsidRPr="00C92B7C">
        <w:rPr>
          <w:rFonts w:ascii="Tahoma" w:hAnsi="Tahoma" w:cs="Tahoma"/>
          <w:sz w:val="20"/>
          <w:szCs w:val="20"/>
        </w:rPr>
        <w:t xml:space="preserve">Councillor Alan Edge </w:t>
      </w:r>
      <w:r w:rsidRPr="00C92B7C">
        <w:rPr>
          <w:rFonts w:ascii="Tahoma" w:hAnsi="Tahoma" w:cs="Tahoma"/>
          <w:sz w:val="20"/>
          <w:szCs w:val="20"/>
        </w:rPr>
        <w:tab/>
      </w:r>
      <w:r w:rsidRPr="00C92B7C">
        <w:rPr>
          <w:rFonts w:ascii="Tahoma" w:hAnsi="Tahoma" w:cs="Tahoma"/>
          <w:sz w:val="20"/>
          <w:szCs w:val="20"/>
        </w:rPr>
        <w:tab/>
      </w:r>
      <w:r w:rsidRPr="00C92B7C">
        <w:rPr>
          <w:rFonts w:ascii="Tahoma" w:hAnsi="Tahoma" w:cs="Tahoma"/>
          <w:sz w:val="20"/>
          <w:szCs w:val="20"/>
        </w:rPr>
        <w:tab/>
        <w:t xml:space="preserve">Deirdre Mooney (Apologies) </w:t>
      </w:r>
    </w:p>
    <w:p w14:paraId="1B538268" w14:textId="77777777" w:rsidR="001D5598" w:rsidRPr="00C92B7C" w:rsidRDefault="001D5598" w:rsidP="00C92B7C">
      <w:pPr>
        <w:autoSpaceDE w:val="0"/>
        <w:autoSpaceDN w:val="0"/>
        <w:adjustRightInd w:val="0"/>
        <w:spacing w:after="0" w:line="240" w:lineRule="auto"/>
        <w:ind w:left="1080" w:firstLine="360"/>
        <w:rPr>
          <w:rFonts w:ascii="Tahoma" w:hAnsi="Tahoma" w:cs="Tahoma"/>
          <w:sz w:val="20"/>
          <w:szCs w:val="20"/>
        </w:rPr>
      </w:pPr>
      <w:r w:rsidRPr="00C92B7C">
        <w:rPr>
          <w:rFonts w:ascii="Tahoma" w:hAnsi="Tahoma" w:cs="Tahoma"/>
          <w:sz w:val="20"/>
          <w:szCs w:val="20"/>
        </w:rPr>
        <w:t xml:space="preserve">Councillor Yvonne Collins </w:t>
      </w:r>
    </w:p>
    <w:p w14:paraId="6DBE9024" w14:textId="77777777" w:rsidR="001D5598" w:rsidRPr="00C92B7C" w:rsidRDefault="001D5598" w:rsidP="00C92B7C">
      <w:pPr>
        <w:autoSpaceDE w:val="0"/>
        <w:autoSpaceDN w:val="0"/>
        <w:adjustRightInd w:val="0"/>
        <w:spacing w:after="0" w:line="240" w:lineRule="auto"/>
        <w:ind w:left="1080" w:firstLine="360"/>
        <w:rPr>
          <w:rFonts w:ascii="Tahoma" w:hAnsi="Tahoma" w:cs="Tahoma"/>
          <w:sz w:val="20"/>
          <w:szCs w:val="20"/>
        </w:rPr>
      </w:pPr>
      <w:r w:rsidRPr="00C92B7C">
        <w:rPr>
          <w:rFonts w:ascii="Tahoma" w:hAnsi="Tahoma" w:cs="Tahoma"/>
          <w:sz w:val="20"/>
          <w:szCs w:val="20"/>
        </w:rPr>
        <w:t xml:space="preserve">Councillor Liam Sinclair </w:t>
      </w:r>
    </w:p>
    <w:p w14:paraId="42ACB668" w14:textId="5CF028BA" w:rsidR="001D5598" w:rsidRPr="00C92B7C" w:rsidRDefault="001D5598" w:rsidP="00C92B7C">
      <w:pPr>
        <w:autoSpaceDE w:val="0"/>
        <w:autoSpaceDN w:val="0"/>
        <w:adjustRightInd w:val="0"/>
        <w:spacing w:after="0" w:line="240" w:lineRule="auto"/>
        <w:ind w:left="1080" w:firstLine="360"/>
        <w:rPr>
          <w:rFonts w:ascii="Tahoma" w:hAnsi="Tahoma" w:cs="Tahoma"/>
          <w:sz w:val="20"/>
          <w:szCs w:val="20"/>
        </w:rPr>
      </w:pPr>
      <w:r w:rsidRPr="00C92B7C">
        <w:rPr>
          <w:rFonts w:ascii="Tahoma" w:hAnsi="Tahoma" w:cs="Tahoma"/>
          <w:sz w:val="20"/>
          <w:szCs w:val="20"/>
        </w:rPr>
        <w:t xml:space="preserve">Councillor Madeleine Johansson </w:t>
      </w:r>
    </w:p>
    <w:p w14:paraId="0457502D" w14:textId="77777777" w:rsidR="001D5598" w:rsidRPr="00C92B7C" w:rsidRDefault="001D5598" w:rsidP="00C92B7C">
      <w:pPr>
        <w:autoSpaceDE w:val="0"/>
        <w:autoSpaceDN w:val="0"/>
        <w:adjustRightInd w:val="0"/>
        <w:spacing w:after="0" w:line="240" w:lineRule="auto"/>
        <w:ind w:left="1080"/>
        <w:rPr>
          <w:rFonts w:ascii="Tahoma" w:hAnsi="Tahoma" w:cs="Tahoma"/>
          <w:sz w:val="20"/>
          <w:szCs w:val="20"/>
        </w:rPr>
      </w:pPr>
    </w:p>
    <w:p w14:paraId="76DE7B09" w14:textId="77777777" w:rsidR="001D5598" w:rsidRPr="00C92B7C" w:rsidRDefault="001D5598" w:rsidP="00C92B7C">
      <w:pPr>
        <w:autoSpaceDE w:val="0"/>
        <w:autoSpaceDN w:val="0"/>
        <w:adjustRightInd w:val="0"/>
        <w:spacing w:after="0" w:line="240" w:lineRule="auto"/>
        <w:ind w:left="1440"/>
        <w:rPr>
          <w:rFonts w:ascii="Tahoma" w:hAnsi="Tahoma" w:cs="Tahoma"/>
          <w:sz w:val="20"/>
          <w:szCs w:val="20"/>
        </w:rPr>
      </w:pPr>
      <w:r w:rsidRPr="00C92B7C">
        <w:rPr>
          <w:rFonts w:ascii="Tahoma" w:hAnsi="Tahoma" w:cs="Tahoma"/>
          <w:b/>
          <w:bCs/>
          <w:sz w:val="20"/>
          <w:szCs w:val="20"/>
        </w:rPr>
        <w:t xml:space="preserve">Officials </w:t>
      </w:r>
    </w:p>
    <w:p w14:paraId="5022FE81" w14:textId="77777777" w:rsidR="001D5598" w:rsidRPr="00C92B7C" w:rsidRDefault="001D5598" w:rsidP="00C92B7C">
      <w:pPr>
        <w:autoSpaceDE w:val="0"/>
        <w:autoSpaceDN w:val="0"/>
        <w:adjustRightInd w:val="0"/>
        <w:spacing w:after="0" w:line="240" w:lineRule="auto"/>
        <w:ind w:left="1440"/>
        <w:rPr>
          <w:rFonts w:ascii="Tahoma" w:hAnsi="Tahoma" w:cs="Tahoma"/>
          <w:sz w:val="20"/>
          <w:szCs w:val="20"/>
        </w:rPr>
      </w:pPr>
      <w:r w:rsidRPr="00C92B7C">
        <w:rPr>
          <w:rFonts w:ascii="Tahoma" w:hAnsi="Tahoma" w:cs="Tahoma"/>
          <w:sz w:val="20"/>
          <w:szCs w:val="20"/>
        </w:rPr>
        <w:t xml:space="preserve">Teresa Walsh, Director of Service </w:t>
      </w:r>
    </w:p>
    <w:p w14:paraId="698A8CFA" w14:textId="77777777" w:rsidR="001D5598" w:rsidRPr="00C92B7C" w:rsidRDefault="001D5598" w:rsidP="00C92B7C">
      <w:pPr>
        <w:autoSpaceDE w:val="0"/>
        <w:autoSpaceDN w:val="0"/>
        <w:adjustRightInd w:val="0"/>
        <w:spacing w:after="0" w:line="240" w:lineRule="auto"/>
        <w:ind w:left="1440"/>
        <w:rPr>
          <w:rFonts w:ascii="Tahoma" w:hAnsi="Tahoma" w:cs="Tahoma"/>
          <w:sz w:val="20"/>
          <w:szCs w:val="20"/>
        </w:rPr>
      </w:pPr>
      <w:r w:rsidRPr="00C92B7C">
        <w:rPr>
          <w:rFonts w:ascii="Tahoma" w:hAnsi="Tahoma" w:cs="Tahoma"/>
          <w:sz w:val="20"/>
          <w:szCs w:val="20"/>
        </w:rPr>
        <w:t xml:space="preserve">Chris Galvin, Senior Engineer </w:t>
      </w:r>
    </w:p>
    <w:p w14:paraId="034F452A" w14:textId="77777777" w:rsidR="001D5598" w:rsidRPr="00C92B7C" w:rsidRDefault="001D5598" w:rsidP="00C92B7C">
      <w:pPr>
        <w:autoSpaceDE w:val="0"/>
        <w:autoSpaceDN w:val="0"/>
        <w:adjustRightInd w:val="0"/>
        <w:spacing w:after="0" w:line="240" w:lineRule="auto"/>
        <w:ind w:left="1440"/>
        <w:rPr>
          <w:rFonts w:ascii="Tahoma" w:hAnsi="Tahoma" w:cs="Tahoma"/>
          <w:sz w:val="20"/>
          <w:szCs w:val="20"/>
        </w:rPr>
      </w:pPr>
      <w:r w:rsidRPr="00C92B7C">
        <w:rPr>
          <w:rFonts w:ascii="Tahoma" w:hAnsi="Tahoma" w:cs="Tahoma"/>
          <w:sz w:val="20"/>
          <w:szCs w:val="20"/>
        </w:rPr>
        <w:t xml:space="preserve">Leo Magee, Senior Engineer </w:t>
      </w:r>
    </w:p>
    <w:p w14:paraId="131D16C8" w14:textId="77777777" w:rsidR="001D5598" w:rsidRPr="00C92B7C" w:rsidRDefault="001D5598" w:rsidP="00C92B7C">
      <w:pPr>
        <w:autoSpaceDE w:val="0"/>
        <w:autoSpaceDN w:val="0"/>
        <w:adjustRightInd w:val="0"/>
        <w:spacing w:after="0" w:line="240" w:lineRule="auto"/>
        <w:ind w:left="1440"/>
        <w:rPr>
          <w:rFonts w:ascii="Tahoma" w:hAnsi="Tahoma" w:cs="Tahoma"/>
          <w:sz w:val="20"/>
          <w:szCs w:val="20"/>
        </w:rPr>
      </w:pPr>
      <w:r w:rsidRPr="00C92B7C">
        <w:rPr>
          <w:rFonts w:ascii="Tahoma" w:hAnsi="Tahoma" w:cs="Tahoma"/>
          <w:sz w:val="20"/>
          <w:szCs w:val="20"/>
        </w:rPr>
        <w:t xml:space="preserve">Suzanne Furlong, Senior Parks Superintendent </w:t>
      </w:r>
    </w:p>
    <w:p w14:paraId="5DFFA4D0" w14:textId="77777777" w:rsidR="001D5598" w:rsidRPr="00C92B7C" w:rsidRDefault="001D5598" w:rsidP="00C92B7C">
      <w:pPr>
        <w:autoSpaceDE w:val="0"/>
        <w:autoSpaceDN w:val="0"/>
        <w:adjustRightInd w:val="0"/>
        <w:spacing w:after="0" w:line="240" w:lineRule="auto"/>
        <w:ind w:left="1440"/>
        <w:rPr>
          <w:rFonts w:ascii="Tahoma" w:hAnsi="Tahoma" w:cs="Tahoma"/>
          <w:sz w:val="20"/>
          <w:szCs w:val="20"/>
        </w:rPr>
      </w:pPr>
      <w:r w:rsidRPr="00C92B7C">
        <w:rPr>
          <w:rFonts w:ascii="Tahoma" w:hAnsi="Tahoma" w:cs="Tahoma"/>
          <w:sz w:val="20"/>
          <w:szCs w:val="20"/>
        </w:rPr>
        <w:t xml:space="preserve">Michael McAdam, A/Senior Executive Officer </w:t>
      </w:r>
    </w:p>
    <w:p w14:paraId="3362AC36" w14:textId="77777777" w:rsidR="001D5598" w:rsidRPr="00C92B7C" w:rsidRDefault="001D5598" w:rsidP="00C92B7C">
      <w:pPr>
        <w:autoSpaceDE w:val="0"/>
        <w:autoSpaceDN w:val="0"/>
        <w:adjustRightInd w:val="0"/>
        <w:spacing w:after="0" w:line="240" w:lineRule="auto"/>
        <w:ind w:left="1440"/>
        <w:rPr>
          <w:rFonts w:ascii="Tahoma" w:hAnsi="Tahoma" w:cs="Tahoma"/>
          <w:sz w:val="20"/>
          <w:szCs w:val="20"/>
        </w:rPr>
      </w:pPr>
      <w:r w:rsidRPr="00C92B7C">
        <w:rPr>
          <w:rFonts w:ascii="Tahoma" w:hAnsi="Tahoma" w:cs="Tahoma"/>
          <w:sz w:val="20"/>
          <w:szCs w:val="20"/>
        </w:rPr>
        <w:t xml:space="preserve">Derek Sargent, A/Senior Engineer </w:t>
      </w:r>
    </w:p>
    <w:p w14:paraId="6B7555A0" w14:textId="77777777" w:rsidR="001D5598" w:rsidRPr="00C92B7C" w:rsidRDefault="001D5598" w:rsidP="00C92B7C">
      <w:pPr>
        <w:autoSpaceDE w:val="0"/>
        <w:autoSpaceDN w:val="0"/>
        <w:adjustRightInd w:val="0"/>
        <w:spacing w:after="0" w:line="240" w:lineRule="auto"/>
        <w:ind w:left="1440"/>
        <w:rPr>
          <w:rFonts w:ascii="Tahoma" w:hAnsi="Tahoma" w:cs="Tahoma"/>
          <w:sz w:val="20"/>
          <w:szCs w:val="20"/>
        </w:rPr>
      </w:pPr>
      <w:r w:rsidRPr="00C92B7C">
        <w:rPr>
          <w:rFonts w:ascii="Tahoma" w:hAnsi="Tahoma" w:cs="Tahoma"/>
          <w:sz w:val="20"/>
          <w:szCs w:val="20"/>
        </w:rPr>
        <w:t xml:space="preserve">David Dodd, Regional Coordinator Dublin CARO </w:t>
      </w:r>
    </w:p>
    <w:p w14:paraId="0F62DC4E" w14:textId="77777777" w:rsidR="001D5598" w:rsidRPr="00C92B7C" w:rsidRDefault="001D5598" w:rsidP="00C92B7C">
      <w:pPr>
        <w:autoSpaceDE w:val="0"/>
        <w:autoSpaceDN w:val="0"/>
        <w:adjustRightInd w:val="0"/>
        <w:spacing w:after="0" w:line="240" w:lineRule="auto"/>
        <w:ind w:left="1440"/>
        <w:rPr>
          <w:rFonts w:ascii="Tahoma" w:hAnsi="Tahoma" w:cs="Tahoma"/>
          <w:sz w:val="20"/>
          <w:szCs w:val="20"/>
        </w:rPr>
      </w:pPr>
      <w:r w:rsidRPr="00C92B7C">
        <w:rPr>
          <w:rFonts w:ascii="Tahoma" w:hAnsi="Tahoma" w:cs="Tahoma"/>
          <w:sz w:val="20"/>
          <w:szCs w:val="20"/>
        </w:rPr>
        <w:t xml:space="preserve">David Grant, Project Engineer </w:t>
      </w:r>
    </w:p>
    <w:p w14:paraId="5EAA5581" w14:textId="77777777" w:rsidR="001D5598" w:rsidRPr="00C92B7C" w:rsidRDefault="001D5598" w:rsidP="00C92B7C">
      <w:pPr>
        <w:autoSpaceDE w:val="0"/>
        <w:autoSpaceDN w:val="0"/>
        <w:adjustRightInd w:val="0"/>
        <w:spacing w:after="0" w:line="240" w:lineRule="auto"/>
        <w:ind w:left="1440"/>
        <w:rPr>
          <w:rFonts w:ascii="Tahoma" w:hAnsi="Tahoma" w:cs="Tahoma"/>
          <w:sz w:val="20"/>
          <w:szCs w:val="20"/>
        </w:rPr>
      </w:pPr>
      <w:r w:rsidRPr="00C92B7C">
        <w:rPr>
          <w:rFonts w:ascii="Tahoma" w:hAnsi="Tahoma" w:cs="Tahoma"/>
          <w:sz w:val="20"/>
          <w:szCs w:val="20"/>
        </w:rPr>
        <w:t xml:space="preserve">Rosaleen Dwyer, Heritage Officer </w:t>
      </w:r>
    </w:p>
    <w:p w14:paraId="479F2668" w14:textId="77777777" w:rsidR="001D5598" w:rsidRPr="00C92B7C" w:rsidRDefault="001D5598" w:rsidP="00C92B7C">
      <w:pPr>
        <w:autoSpaceDE w:val="0"/>
        <w:autoSpaceDN w:val="0"/>
        <w:adjustRightInd w:val="0"/>
        <w:spacing w:after="0" w:line="240" w:lineRule="auto"/>
        <w:ind w:left="1440"/>
        <w:rPr>
          <w:rFonts w:ascii="Tahoma" w:hAnsi="Tahoma" w:cs="Tahoma"/>
          <w:sz w:val="20"/>
          <w:szCs w:val="20"/>
        </w:rPr>
      </w:pPr>
      <w:r w:rsidRPr="00C92B7C">
        <w:rPr>
          <w:rFonts w:ascii="Tahoma" w:hAnsi="Tahoma" w:cs="Tahoma"/>
          <w:sz w:val="20"/>
          <w:szCs w:val="20"/>
        </w:rPr>
        <w:t xml:space="preserve">Brenda Shannon, Administrative Officer </w:t>
      </w:r>
    </w:p>
    <w:p w14:paraId="3F9136E1" w14:textId="680D4E59" w:rsidR="001D5598" w:rsidRPr="00C92B7C" w:rsidRDefault="001D5598" w:rsidP="00C92B7C">
      <w:pPr>
        <w:autoSpaceDE w:val="0"/>
        <w:autoSpaceDN w:val="0"/>
        <w:adjustRightInd w:val="0"/>
        <w:spacing w:after="0" w:line="240" w:lineRule="auto"/>
        <w:ind w:left="1440"/>
        <w:rPr>
          <w:rFonts w:ascii="Tahoma" w:hAnsi="Tahoma" w:cs="Tahoma"/>
          <w:sz w:val="20"/>
          <w:szCs w:val="20"/>
        </w:rPr>
      </w:pPr>
      <w:r w:rsidRPr="00C92B7C">
        <w:rPr>
          <w:rFonts w:ascii="Tahoma" w:hAnsi="Tahoma" w:cs="Tahoma"/>
          <w:sz w:val="20"/>
          <w:szCs w:val="20"/>
        </w:rPr>
        <w:t xml:space="preserve">Anne O’Gorman, Administrative Officer </w:t>
      </w:r>
    </w:p>
    <w:p w14:paraId="61838C2A" w14:textId="77777777" w:rsidR="001D5598" w:rsidRPr="00C92B7C" w:rsidRDefault="001D5598" w:rsidP="00C92B7C">
      <w:pPr>
        <w:autoSpaceDE w:val="0"/>
        <w:autoSpaceDN w:val="0"/>
        <w:adjustRightInd w:val="0"/>
        <w:spacing w:after="0" w:line="240" w:lineRule="auto"/>
        <w:ind w:left="1440"/>
        <w:rPr>
          <w:rFonts w:ascii="Tahoma" w:hAnsi="Tahoma" w:cs="Tahoma"/>
          <w:sz w:val="20"/>
          <w:szCs w:val="20"/>
        </w:rPr>
      </w:pPr>
    </w:p>
    <w:p w14:paraId="40F31A13" w14:textId="77777777" w:rsidR="001D5598" w:rsidRPr="00C92B7C" w:rsidRDefault="001D5598" w:rsidP="00C92B7C">
      <w:pPr>
        <w:autoSpaceDE w:val="0"/>
        <w:autoSpaceDN w:val="0"/>
        <w:adjustRightInd w:val="0"/>
        <w:spacing w:after="0" w:line="240" w:lineRule="auto"/>
        <w:ind w:left="1440"/>
        <w:rPr>
          <w:rFonts w:ascii="Tahoma" w:hAnsi="Tahoma" w:cs="Tahoma"/>
          <w:sz w:val="20"/>
          <w:szCs w:val="20"/>
        </w:rPr>
      </w:pPr>
      <w:r w:rsidRPr="00C92B7C">
        <w:rPr>
          <w:rFonts w:ascii="Tahoma" w:hAnsi="Tahoma" w:cs="Tahoma"/>
          <w:b/>
          <w:bCs/>
          <w:sz w:val="20"/>
          <w:szCs w:val="20"/>
        </w:rPr>
        <w:t xml:space="preserve">Observers </w:t>
      </w:r>
    </w:p>
    <w:p w14:paraId="493C178E" w14:textId="77777777" w:rsidR="001D5598" w:rsidRPr="00C92B7C" w:rsidRDefault="001D5598" w:rsidP="00C92B7C">
      <w:pPr>
        <w:autoSpaceDE w:val="0"/>
        <w:autoSpaceDN w:val="0"/>
        <w:adjustRightInd w:val="0"/>
        <w:spacing w:after="0" w:line="240" w:lineRule="auto"/>
        <w:ind w:left="1440"/>
        <w:rPr>
          <w:rFonts w:ascii="Tahoma" w:hAnsi="Tahoma" w:cs="Tahoma"/>
          <w:sz w:val="20"/>
          <w:szCs w:val="20"/>
        </w:rPr>
      </w:pPr>
      <w:r w:rsidRPr="00C92B7C">
        <w:rPr>
          <w:rFonts w:ascii="Tahoma" w:hAnsi="Tahoma" w:cs="Tahoma"/>
          <w:sz w:val="20"/>
          <w:szCs w:val="20"/>
        </w:rPr>
        <w:t xml:space="preserve">Councillor Eoin Ó Broin </w:t>
      </w:r>
    </w:p>
    <w:p w14:paraId="21607575" w14:textId="77777777" w:rsidR="001D5598" w:rsidRPr="00C92B7C" w:rsidRDefault="001D5598" w:rsidP="00C92B7C">
      <w:pPr>
        <w:autoSpaceDE w:val="0"/>
        <w:autoSpaceDN w:val="0"/>
        <w:adjustRightInd w:val="0"/>
        <w:spacing w:after="0" w:line="240" w:lineRule="auto"/>
        <w:ind w:left="1440"/>
        <w:rPr>
          <w:rFonts w:ascii="Tahoma" w:hAnsi="Tahoma" w:cs="Tahoma"/>
          <w:sz w:val="20"/>
          <w:szCs w:val="20"/>
        </w:rPr>
      </w:pPr>
      <w:r w:rsidRPr="00C92B7C">
        <w:rPr>
          <w:rFonts w:ascii="Tahoma" w:hAnsi="Tahoma" w:cs="Tahoma"/>
          <w:sz w:val="20"/>
          <w:szCs w:val="20"/>
        </w:rPr>
        <w:t xml:space="preserve">Arlene Hughes, Senior Staff Officer 2 </w:t>
      </w:r>
    </w:p>
    <w:p w14:paraId="0C86DF4D" w14:textId="77777777" w:rsidR="001D5598" w:rsidRPr="00C92B7C" w:rsidRDefault="001D5598" w:rsidP="00C92B7C">
      <w:pPr>
        <w:autoSpaceDE w:val="0"/>
        <w:autoSpaceDN w:val="0"/>
        <w:adjustRightInd w:val="0"/>
        <w:spacing w:after="0" w:line="240" w:lineRule="auto"/>
        <w:ind w:left="1080"/>
        <w:rPr>
          <w:rFonts w:ascii="Tahoma" w:hAnsi="Tahoma" w:cs="Tahoma"/>
          <w:sz w:val="20"/>
          <w:szCs w:val="20"/>
        </w:rPr>
      </w:pPr>
    </w:p>
    <w:p w14:paraId="2D313FA0" w14:textId="77777777" w:rsidR="001D5598" w:rsidRPr="00C92B7C" w:rsidRDefault="001D5598" w:rsidP="00C92B7C">
      <w:pPr>
        <w:pageBreakBefore/>
        <w:autoSpaceDE w:val="0"/>
        <w:autoSpaceDN w:val="0"/>
        <w:adjustRightInd w:val="0"/>
        <w:spacing w:after="0" w:line="240" w:lineRule="auto"/>
        <w:ind w:left="1080"/>
        <w:rPr>
          <w:rFonts w:ascii="Tahoma" w:hAnsi="Tahoma" w:cs="Tahoma"/>
          <w:sz w:val="20"/>
          <w:szCs w:val="20"/>
        </w:rPr>
      </w:pPr>
      <w:r w:rsidRPr="00C92B7C">
        <w:rPr>
          <w:rFonts w:ascii="Tahoma" w:hAnsi="Tahoma" w:cs="Tahoma"/>
          <w:b/>
          <w:bCs/>
          <w:sz w:val="20"/>
          <w:szCs w:val="20"/>
        </w:rPr>
        <w:lastRenderedPageBreak/>
        <w:t xml:space="preserve">Item 1: Minutes of Environment SPC meeting held on 6th November 2019 </w:t>
      </w:r>
    </w:p>
    <w:p w14:paraId="5562AEDF" w14:textId="4894DE31" w:rsidR="001D5598" w:rsidRPr="00C92B7C" w:rsidRDefault="001D5598" w:rsidP="00C92B7C">
      <w:pPr>
        <w:autoSpaceDE w:val="0"/>
        <w:autoSpaceDN w:val="0"/>
        <w:adjustRightInd w:val="0"/>
        <w:spacing w:after="0" w:line="240" w:lineRule="auto"/>
        <w:ind w:left="1080"/>
        <w:rPr>
          <w:rFonts w:ascii="Tahoma" w:hAnsi="Tahoma" w:cs="Tahoma"/>
          <w:sz w:val="20"/>
          <w:szCs w:val="20"/>
        </w:rPr>
      </w:pPr>
      <w:r w:rsidRPr="00C92B7C">
        <w:rPr>
          <w:rFonts w:ascii="Tahoma" w:hAnsi="Tahoma" w:cs="Tahoma"/>
          <w:sz w:val="20"/>
          <w:szCs w:val="20"/>
        </w:rPr>
        <w:t>The Minutes of Environment SPC meeting held on 6th November 2019</w:t>
      </w:r>
      <w:r w:rsidRPr="00C92B7C">
        <w:rPr>
          <w:rFonts w:ascii="Tahoma" w:hAnsi="Tahoma" w:cs="Tahoma"/>
          <w:b/>
          <w:bCs/>
          <w:sz w:val="20"/>
          <w:szCs w:val="20"/>
        </w:rPr>
        <w:t xml:space="preserve">, </w:t>
      </w:r>
      <w:r w:rsidRPr="00C92B7C">
        <w:rPr>
          <w:rFonts w:ascii="Tahoma" w:hAnsi="Tahoma" w:cs="Tahoma"/>
          <w:sz w:val="20"/>
          <w:szCs w:val="20"/>
        </w:rPr>
        <w:t xml:space="preserve">were proposed by Councillor Lawlor, seconded by Councillor Timmons and agreed. </w:t>
      </w:r>
    </w:p>
    <w:p w14:paraId="121CE761" w14:textId="77777777" w:rsidR="001D5598" w:rsidRPr="00C92B7C" w:rsidRDefault="001D5598" w:rsidP="00C92B7C">
      <w:pPr>
        <w:autoSpaceDE w:val="0"/>
        <w:autoSpaceDN w:val="0"/>
        <w:adjustRightInd w:val="0"/>
        <w:spacing w:after="0" w:line="240" w:lineRule="auto"/>
        <w:ind w:left="1080"/>
        <w:rPr>
          <w:rFonts w:ascii="Tahoma" w:hAnsi="Tahoma" w:cs="Tahoma"/>
          <w:sz w:val="20"/>
          <w:szCs w:val="20"/>
        </w:rPr>
      </w:pPr>
    </w:p>
    <w:p w14:paraId="6CFC78AC" w14:textId="2CAE4AAF" w:rsidR="001D5598" w:rsidRPr="00C92B7C" w:rsidRDefault="001D5598" w:rsidP="00C92B7C">
      <w:pPr>
        <w:autoSpaceDE w:val="0"/>
        <w:autoSpaceDN w:val="0"/>
        <w:adjustRightInd w:val="0"/>
        <w:spacing w:after="0" w:line="240" w:lineRule="auto"/>
        <w:ind w:left="1080"/>
        <w:rPr>
          <w:rFonts w:ascii="Tahoma" w:hAnsi="Tahoma" w:cs="Tahoma"/>
          <w:b/>
          <w:bCs/>
          <w:sz w:val="20"/>
          <w:szCs w:val="20"/>
        </w:rPr>
      </w:pPr>
      <w:r w:rsidRPr="00C92B7C">
        <w:rPr>
          <w:rFonts w:ascii="Tahoma" w:hAnsi="Tahoma" w:cs="Tahoma"/>
          <w:b/>
          <w:bCs/>
          <w:sz w:val="20"/>
          <w:szCs w:val="20"/>
        </w:rPr>
        <w:t xml:space="preserve">Item 2: Presentation by the Climate Action Regional Office </w:t>
      </w:r>
    </w:p>
    <w:p w14:paraId="10FEE39E" w14:textId="77777777" w:rsidR="001D5598" w:rsidRPr="00C92B7C" w:rsidRDefault="001D5598" w:rsidP="00C92B7C">
      <w:pPr>
        <w:autoSpaceDE w:val="0"/>
        <w:autoSpaceDN w:val="0"/>
        <w:adjustRightInd w:val="0"/>
        <w:spacing w:after="0" w:line="240" w:lineRule="auto"/>
        <w:ind w:left="1080"/>
        <w:rPr>
          <w:rFonts w:ascii="Tahoma" w:hAnsi="Tahoma" w:cs="Tahoma"/>
          <w:sz w:val="20"/>
          <w:szCs w:val="20"/>
        </w:rPr>
      </w:pPr>
      <w:r w:rsidRPr="00C92B7C">
        <w:rPr>
          <w:rFonts w:ascii="Tahoma" w:hAnsi="Tahoma" w:cs="Tahoma"/>
          <w:sz w:val="20"/>
          <w:szCs w:val="20"/>
        </w:rPr>
        <w:t xml:space="preserve">David Dodd, Co-ordinator of the Climate Action Regional Office delivered a presentation on the work of the Climate Action Regional Office (CARO) to the Committee. </w:t>
      </w:r>
    </w:p>
    <w:p w14:paraId="1D6EF087" w14:textId="77777777" w:rsidR="001D5598" w:rsidRPr="00C92B7C" w:rsidRDefault="001D5598" w:rsidP="00C92B7C">
      <w:pPr>
        <w:autoSpaceDE w:val="0"/>
        <w:autoSpaceDN w:val="0"/>
        <w:adjustRightInd w:val="0"/>
        <w:spacing w:after="0" w:line="240" w:lineRule="auto"/>
        <w:ind w:left="1080"/>
        <w:rPr>
          <w:rFonts w:ascii="Tahoma" w:hAnsi="Tahoma" w:cs="Tahoma"/>
          <w:sz w:val="20"/>
          <w:szCs w:val="20"/>
        </w:rPr>
      </w:pPr>
      <w:r w:rsidRPr="00C92B7C">
        <w:rPr>
          <w:rFonts w:ascii="Tahoma" w:hAnsi="Tahoma" w:cs="Tahoma"/>
          <w:sz w:val="20"/>
          <w:szCs w:val="20"/>
        </w:rPr>
        <w:t xml:space="preserve">David Dodd, Co-ordinator responded to the member’s queries. </w:t>
      </w:r>
    </w:p>
    <w:p w14:paraId="440E3380" w14:textId="79E52517" w:rsidR="001D5598" w:rsidRPr="00C92B7C" w:rsidRDefault="001D5598" w:rsidP="00C92B7C">
      <w:pPr>
        <w:autoSpaceDE w:val="0"/>
        <w:autoSpaceDN w:val="0"/>
        <w:adjustRightInd w:val="0"/>
        <w:spacing w:after="0" w:line="240" w:lineRule="auto"/>
        <w:ind w:left="1080"/>
        <w:rPr>
          <w:rFonts w:ascii="Tahoma" w:hAnsi="Tahoma" w:cs="Tahoma"/>
          <w:b/>
          <w:bCs/>
          <w:sz w:val="20"/>
          <w:szCs w:val="20"/>
        </w:rPr>
      </w:pPr>
      <w:r w:rsidRPr="00C92B7C">
        <w:rPr>
          <w:rFonts w:ascii="Tahoma" w:hAnsi="Tahoma" w:cs="Tahoma"/>
          <w:sz w:val="20"/>
          <w:szCs w:val="20"/>
        </w:rPr>
        <w:t xml:space="preserve">The report was </w:t>
      </w:r>
      <w:r w:rsidRPr="00C92B7C">
        <w:rPr>
          <w:rFonts w:ascii="Tahoma" w:hAnsi="Tahoma" w:cs="Tahoma"/>
          <w:b/>
          <w:bCs/>
          <w:sz w:val="20"/>
          <w:szCs w:val="20"/>
        </w:rPr>
        <w:t xml:space="preserve">NOTED </w:t>
      </w:r>
    </w:p>
    <w:p w14:paraId="66CCCDAD" w14:textId="77777777" w:rsidR="001D5598" w:rsidRPr="00C92B7C" w:rsidRDefault="001D5598" w:rsidP="00C92B7C">
      <w:pPr>
        <w:autoSpaceDE w:val="0"/>
        <w:autoSpaceDN w:val="0"/>
        <w:adjustRightInd w:val="0"/>
        <w:spacing w:after="0" w:line="240" w:lineRule="auto"/>
        <w:ind w:left="1080"/>
        <w:rPr>
          <w:rFonts w:ascii="Tahoma" w:hAnsi="Tahoma" w:cs="Tahoma"/>
          <w:sz w:val="20"/>
          <w:szCs w:val="20"/>
        </w:rPr>
      </w:pPr>
    </w:p>
    <w:p w14:paraId="6FDA81C6" w14:textId="77777777" w:rsidR="001D5598" w:rsidRPr="00C92B7C" w:rsidRDefault="001D5598" w:rsidP="00C92B7C">
      <w:pPr>
        <w:autoSpaceDE w:val="0"/>
        <w:autoSpaceDN w:val="0"/>
        <w:adjustRightInd w:val="0"/>
        <w:spacing w:after="0" w:line="240" w:lineRule="auto"/>
        <w:ind w:left="1080"/>
        <w:rPr>
          <w:rFonts w:ascii="Tahoma" w:hAnsi="Tahoma" w:cs="Tahoma"/>
          <w:sz w:val="20"/>
          <w:szCs w:val="20"/>
        </w:rPr>
      </w:pPr>
      <w:r w:rsidRPr="00C92B7C">
        <w:rPr>
          <w:rFonts w:ascii="Tahoma" w:hAnsi="Tahoma" w:cs="Tahoma"/>
          <w:b/>
          <w:bCs/>
          <w:sz w:val="20"/>
          <w:szCs w:val="20"/>
        </w:rPr>
        <w:t xml:space="preserve">Item 3: Presentation on the Climate Action Plan – Theme: Flood Resilience </w:t>
      </w:r>
    </w:p>
    <w:p w14:paraId="2CB185B0" w14:textId="77777777" w:rsidR="001D5598" w:rsidRPr="00C92B7C" w:rsidRDefault="001D5598" w:rsidP="00C92B7C">
      <w:pPr>
        <w:autoSpaceDE w:val="0"/>
        <w:autoSpaceDN w:val="0"/>
        <w:adjustRightInd w:val="0"/>
        <w:spacing w:after="0" w:line="240" w:lineRule="auto"/>
        <w:ind w:left="1080"/>
        <w:rPr>
          <w:rFonts w:ascii="Tahoma" w:hAnsi="Tahoma" w:cs="Tahoma"/>
          <w:sz w:val="20"/>
          <w:szCs w:val="20"/>
        </w:rPr>
      </w:pPr>
      <w:r w:rsidRPr="00C92B7C">
        <w:rPr>
          <w:rFonts w:ascii="Tahoma" w:hAnsi="Tahoma" w:cs="Tahoma"/>
          <w:sz w:val="20"/>
          <w:szCs w:val="20"/>
        </w:rPr>
        <w:t xml:space="preserve">The following report as circulated was presented by David Grant, Project Engineer. </w:t>
      </w:r>
    </w:p>
    <w:p w14:paraId="3162750C" w14:textId="77777777" w:rsidR="001D5598" w:rsidRPr="00C92B7C" w:rsidRDefault="001D5598" w:rsidP="00C92B7C">
      <w:pPr>
        <w:autoSpaceDE w:val="0"/>
        <w:autoSpaceDN w:val="0"/>
        <w:adjustRightInd w:val="0"/>
        <w:spacing w:after="0" w:line="240" w:lineRule="auto"/>
        <w:ind w:left="1080"/>
        <w:rPr>
          <w:rFonts w:ascii="Tahoma" w:hAnsi="Tahoma" w:cs="Tahoma"/>
          <w:sz w:val="20"/>
          <w:szCs w:val="20"/>
        </w:rPr>
      </w:pPr>
      <w:r w:rsidRPr="00C92B7C">
        <w:rPr>
          <w:rFonts w:ascii="Tahoma" w:hAnsi="Tahoma" w:cs="Tahoma"/>
          <w:b/>
          <w:bCs/>
          <w:sz w:val="20"/>
          <w:szCs w:val="20"/>
        </w:rPr>
        <w:t xml:space="preserve">Update on: River Poddle Flood Alleviation Scheme </w:t>
      </w:r>
    </w:p>
    <w:p w14:paraId="29312B79" w14:textId="77777777" w:rsidR="001D5598" w:rsidRPr="00C92B7C" w:rsidRDefault="001D5598" w:rsidP="00C92B7C">
      <w:pPr>
        <w:autoSpaceDE w:val="0"/>
        <w:autoSpaceDN w:val="0"/>
        <w:adjustRightInd w:val="0"/>
        <w:spacing w:after="0" w:line="240" w:lineRule="auto"/>
        <w:ind w:left="1080"/>
        <w:rPr>
          <w:rFonts w:ascii="Tahoma" w:hAnsi="Tahoma" w:cs="Tahoma"/>
          <w:sz w:val="20"/>
          <w:szCs w:val="20"/>
        </w:rPr>
      </w:pPr>
      <w:r w:rsidRPr="00C92B7C">
        <w:rPr>
          <w:rFonts w:ascii="Tahoma" w:hAnsi="Tahoma" w:cs="Tahoma"/>
          <w:sz w:val="20"/>
          <w:szCs w:val="20"/>
        </w:rPr>
        <w:t xml:space="preserve">Works are now completed under Stage 1 – Preliminary Design and the Environmental Impact Assessment Report and Planning Drawings for Part X Planning Application </w:t>
      </w:r>
    </w:p>
    <w:p w14:paraId="5E5D79D3" w14:textId="77777777" w:rsidR="001D5598" w:rsidRPr="00C92B7C" w:rsidRDefault="001D5598" w:rsidP="00C92B7C">
      <w:pPr>
        <w:autoSpaceDE w:val="0"/>
        <w:autoSpaceDN w:val="0"/>
        <w:adjustRightInd w:val="0"/>
        <w:spacing w:after="0" w:line="240" w:lineRule="auto"/>
        <w:ind w:left="1080"/>
        <w:rPr>
          <w:rFonts w:ascii="Tahoma" w:hAnsi="Tahoma" w:cs="Tahoma"/>
          <w:sz w:val="20"/>
          <w:szCs w:val="20"/>
        </w:rPr>
      </w:pPr>
      <w:r w:rsidRPr="00C92B7C">
        <w:rPr>
          <w:rFonts w:ascii="Tahoma" w:hAnsi="Tahoma" w:cs="Tahoma"/>
          <w:sz w:val="20"/>
          <w:szCs w:val="20"/>
        </w:rPr>
        <w:t xml:space="preserve">Following an extensive design and a broad non statutory public consultation, notification of intent seeking Part 10 Planning approval from An Bord Pleanala for the scheme was advertised on February 13th 2020. All planning documents will be available to view and inspect from February 27th 2020 at the following locations </w:t>
      </w:r>
    </w:p>
    <w:p w14:paraId="43178EAF" w14:textId="77777777" w:rsidR="001D5598" w:rsidRPr="00C92B7C" w:rsidRDefault="001D5598" w:rsidP="00C92B7C">
      <w:pPr>
        <w:autoSpaceDE w:val="0"/>
        <w:autoSpaceDN w:val="0"/>
        <w:adjustRightInd w:val="0"/>
        <w:spacing w:after="23" w:line="240" w:lineRule="auto"/>
        <w:ind w:left="1080"/>
        <w:rPr>
          <w:rFonts w:ascii="Tahoma" w:hAnsi="Tahoma" w:cs="Tahoma"/>
          <w:sz w:val="20"/>
          <w:szCs w:val="20"/>
        </w:rPr>
      </w:pPr>
      <w:r w:rsidRPr="00C92B7C">
        <w:rPr>
          <w:rFonts w:ascii="Tahoma" w:hAnsi="Tahoma" w:cs="Tahoma"/>
          <w:sz w:val="20"/>
          <w:szCs w:val="20"/>
        </w:rPr>
        <w:t xml:space="preserve">1. South Dublin County Council offices, County Hall, Belgard Square North, Tallaght, Dublin 24 between the hours of </w:t>
      </w:r>
      <w:r w:rsidRPr="00C92B7C">
        <w:rPr>
          <w:rFonts w:ascii="Tahoma" w:hAnsi="Tahoma" w:cs="Tahoma"/>
          <w:b/>
          <w:bCs/>
          <w:sz w:val="20"/>
          <w:szCs w:val="20"/>
        </w:rPr>
        <w:t xml:space="preserve">9:00 am to 5:00 pm on working days from 27th February to 16th April (inclusive). </w:t>
      </w:r>
    </w:p>
    <w:p w14:paraId="79C9B327" w14:textId="77777777" w:rsidR="001D5598" w:rsidRPr="00C92B7C" w:rsidRDefault="001D5598" w:rsidP="00C92B7C">
      <w:pPr>
        <w:autoSpaceDE w:val="0"/>
        <w:autoSpaceDN w:val="0"/>
        <w:adjustRightInd w:val="0"/>
        <w:spacing w:after="23" w:line="240" w:lineRule="auto"/>
        <w:ind w:left="1080"/>
        <w:rPr>
          <w:rFonts w:ascii="Tahoma" w:hAnsi="Tahoma" w:cs="Tahoma"/>
          <w:sz w:val="20"/>
          <w:szCs w:val="20"/>
        </w:rPr>
      </w:pPr>
      <w:r w:rsidRPr="00C92B7C">
        <w:rPr>
          <w:rFonts w:ascii="Tahoma" w:hAnsi="Tahoma" w:cs="Tahoma"/>
          <w:sz w:val="20"/>
          <w:szCs w:val="20"/>
        </w:rPr>
        <w:t xml:space="preserve">2. Dublin City Council Civic Offices, Wood Quay, Dublin 8, between the hours of </w:t>
      </w:r>
      <w:r w:rsidRPr="00C92B7C">
        <w:rPr>
          <w:rFonts w:ascii="Tahoma" w:hAnsi="Tahoma" w:cs="Tahoma"/>
          <w:b/>
          <w:bCs/>
          <w:sz w:val="20"/>
          <w:szCs w:val="20"/>
        </w:rPr>
        <w:t xml:space="preserve">9:00 am to 5:00 pm on working days from 27th February to 16th April (inclusive). </w:t>
      </w:r>
    </w:p>
    <w:p w14:paraId="49EAC85E" w14:textId="77777777" w:rsidR="001D5598" w:rsidRPr="00C92B7C" w:rsidRDefault="001D5598" w:rsidP="00C92B7C">
      <w:pPr>
        <w:autoSpaceDE w:val="0"/>
        <w:autoSpaceDN w:val="0"/>
        <w:adjustRightInd w:val="0"/>
        <w:spacing w:after="23" w:line="240" w:lineRule="auto"/>
        <w:ind w:left="1080"/>
        <w:rPr>
          <w:rFonts w:ascii="Tahoma" w:hAnsi="Tahoma" w:cs="Tahoma"/>
          <w:sz w:val="20"/>
          <w:szCs w:val="20"/>
        </w:rPr>
      </w:pPr>
      <w:r w:rsidRPr="00C92B7C">
        <w:rPr>
          <w:rFonts w:ascii="Tahoma" w:hAnsi="Tahoma" w:cs="Tahoma"/>
          <w:sz w:val="20"/>
          <w:szCs w:val="20"/>
        </w:rPr>
        <w:t xml:space="preserve">3. The offices of An Bord Pleanála, 64 Marlborough Street, Dublin 1 between the hours of </w:t>
      </w:r>
      <w:r w:rsidRPr="00C92B7C">
        <w:rPr>
          <w:rFonts w:ascii="Tahoma" w:hAnsi="Tahoma" w:cs="Tahoma"/>
          <w:b/>
          <w:bCs/>
          <w:sz w:val="20"/>
          <w:szCs w:val="20"/>
        </w:rPr>
        <w:t xml:space="preserve">9:15 am to 5:30 pm on working days from 27th February to 16th April (inclusive). </w:t>
      </w:r>
    </w:p>
    <w:p w14:paraId="4F1598E3" w14:textId="77777777" w:rsidR="001D5598" w:rsidRPr="00C92B7C" w:rsidRDefault="001D5598" w:rsidP="00C92B7C">
      <w:pPr>
        <w:autoSpaceDE w:val="0"/>
        <w:autoSpaceDN w:val="0"/>
        <w:adjustRightInd w:val="0"/>
        <w:spacing w:after="23" w:line="240" w:lineRule="auto"/>
        <w:ind w:left="1080"/>
        <w:rPr>
          <w:rFonts w:ascii="Tahoma" w:hAnsi="Tahoma" w:cs="Tahoma"/>
          <w:sz w:val="20"/>
          <w:szCs w:val="20"/>
        </w:rPr>
      </w:pPr>
      <w:r w:rsidRPr="00C92B7C">
        <w:rPr>
          <w:rFonts w:ascii="Tahoma" w:hAnsi="Tahoma" w:cs="Tahoma"/>
          <w:sz w:val="20"/>
          <w:szCs w:val="20"/>
        </w:rPr>
        <w:t xml:space="preserve">4. The County Library, Library Square, Tallaght, Dublin 24 between the hours of </w:t>
      </w:r>
      <w:r w:rsidRPr="00C92B7C">
        <w:rPr>
          <w:rFonts w:ascii="Tahoma" w:hAnsi="Tahoma" w:cs="Tahoma"/>
          <w:b/>
          <w:bCs/>
          <w:sz w:val="20"/>
          <w:szCs w:val="20"/>
        </w:rPr>
        <w:t xml:space="preserve">9:45am to 8:00pm Monday to Thursday and 9:45 am to 4:30 pm Friday and Saturday from 27th February to 16th April (inclusive). </w:t>
      </w:r>
    </w:p>
    <w:p w14:paraId="0A971509" w14:textId="77777777" w:rsidR="001D5598" w:rsidRPr="00C92B7C" w:rsidRDefault="001D5598" w:rsidP="00C92B7C">
      <w:pPr>
        <w:autoSpaceDE w:val="0"/>
        <w:autoSpaceDN w:val="0"/>
        <w:adjustRightInd w:val="0"/>
        <w:spacing w:after="0" w:line="240" w:lineRule="auto"/>
        <w:ind w:left="1080"/>
        <w:rPr>
          <w:rFonts w:ascii="Tahoma" w:hAnsi="Tahoma" w:cs="Tahoma"/>
          <w:sz w:val="20"/>
          <w:szCs w:val="20"/>
        </w:rPr>
      </w:pPr>
      <w:r w:rsidRPr="00C92B7C">
        <w:rPr>
          <w:rFonts w:ascii="Tahoma" w:hAnsi="Tahoma" w:cs="Tahoma"/>
          <w:sz w:val="20"/>
          <w:szCs w:val="20"/>
        </w:rPr>
        <w:t xml:space="preserve">5. Rathmines Library, 157 Lower Rathmines Road, Dublin 6, between the hours of </w:t>
      </w:r>
      <w:r w:rsidRPr="00C92B7C">
        <w:rPr>
          <w:rFonts w:ascii="Tahoma" w:hAnsi="Tahoma" w:cs="Tahoma"/>
          <w:b/>
          <w:bCs/>
          <w:sz w:val="20"/>
          <w:szCs w:val="20"/>
        </w:rPr>
        <w:t xml:space="preserve">10:00 am to 8:00 pm Monday to Thursday and 10:00 am and 5:00 pm Friday and Saturday from 27th February to 16th April (inclusive). </w:t>
      </w:r>
    </w:p>
    <w:p w14:paraId="610EA234" w14:textId="1B16E2F3" w:rsidR="001D5598" w:rsidRPr="00C92B7C" w:rsidRDefault="001D5598" w:rsidP="00C92B7C">
      <w:pPr>
        <w:autoSpaceDE w:val="0"/>
        <w:autoSpaceDN w:val="0"/>
        <w:adjustRightInd w:val="0"/>
        <w:spacing w:after="0" w:line="240" w:lineRule="auto"/>
        <w:ind w:left="1080"/>
        <w:rPr>
          <w:rFonts w:ascii="Tahoma" w:hAnsi="Tahoma" w:cs="Tahoma"/>
          <w:sz w:val="20"/>
          <w:szCs w:val="20"/>
        </w:rPr>
      </w:pPr>
    </w:p>
    <w:p w14:paraId="09719DFA" w14:textId="77777777" w:rsidR="001D5598" w:rsidRPr="00C92B7C" w:rsidRDefault="001D5598" w:rsidP="00C92B7C">
      <w:pPr>
        <w:autoSpaceDE w:val="0"/>
        <w:autoSpaceDN w:val="0"/>
        <w:adjustRightInd w:val="0"/>
        <w:spacing w:after="0" w:line="240" w:lineRule="auto"/>
        <w:ind w:left="1080"/>
        <w:rPr>
          <w:rFonts w:ascii="Tahoma" w:hAnsi="Tahoma" w:cs="Tahoma"/>
          <w:sz w:val="20"/>
          <w:szCs w:val="20"/>
        </w:rPr>
      </w:pPr>
    </w:p>
    <w:p w14:paraId="66C647AD" w14:textId="77777777" w:rsidR="001D5598" w:rsidRPr="00C92B7C" w:rsidRDefault="001D5598" w:rsidP="00C92B7C">
      <w:pPr>
        <w:pageBreakBefore/>
        <w:autoSpaceDE w:val="0"/>
        <w:autoSpaceDN w:val="0"/>
        <w:adjustRightInd w:val="0"/>
        <w:spacing w:after="0" w:line="240" w:lineRule="auto"/>
        <w:ind w:left="1080"/>
        <w:rPr>
          <w:rFonts w:ascii="Tahoma" w:hAnsi="Tahoma" w:cs="Tahoma"/>
          <w:sz w:val="20"/>
          <w:szCs w:val="20"/>
        </w:rPr>
      </w:pPr>
      <w:r w:rsidRPr="00C92B7C">
        <w:rPr>
          <w:rFonts w:ascii="Tahoma" w:hAnsi="Tahoma" w:cs="Tahoma"/>
          <w:sz w:val="20"/>
          <w:szCs w:val="20"/>
        </w:rPr>
        <w:lastRenderedPageBreak/>
        <w:t xml:space="preserve">In South Dublin, the Document will be available to view on the Public Consultation Portal on-line and on the portals in County Hall. </w:t>
      </w:r>
    </w:p>
    <w:p w14:paraId="5FB8991A" w14:textId="77777777" w:rsidR="001D5598" w:rsidRPr="00C92B7C" w:rsidRDefault="001D5598" w:rsidP="00C92B7C">
      <w:pPr>
        <w:autoSpaceDE w:val="0"/>
        <w:autoSpaceDN w:val="0"/>
        <w:adjustRightInd w:val="0"/>
        <w:spacing w:after="0" w:line="240" w:lineRule="auto"/>
        <w:ind w:left="1080"/>
        <w:rPr>
          <w:rFonts w:ascii="Tahoma" w:hAnsi="Tahoma" w:cs="Tahoma"/>
          <w:sz w:val="20"/>
          <w:szCs w:val="20"/>
        </w:rPr>
      </w:pPr>
      <w:r w:rsidRPr="00C92B7C">
        <w:rPr>
          <w:rFonts w:ascii="Tahoma" w:hAnsi="Tahoma" w:cs="Tahoma"/>
          <w:sz w:val="20"/>
          <w:szCs w:val="20"/>
        </w:rPr>
        <w:t xml:space="preserve">All information relating to the scheme is available and will continue to be updated on the website </w:t>
      </w:r>
      <w:r w:rsidRPr="00C92B7C">
        <w:rPr>
          <w:rFonts w:ascii="Tahoma" w:hAnsi="Tahoma" w:cs="Tahoma"/>
          <w:b/>
          <w:bCs/>
          <w:sz w:val="20"/>
          <w:szCs w:val="20"/>
        </w:rPr>
        <w:t>www.poddlesfas.ie</w:t>
      </w:r>
      <w:r w:rsidRPr="00C92B7C">
        <w:rPr>
          <w:rFonts w:ascii="Tahoma" w:hAnsi="Tahoma" w:cs="Tahoma"/>
          <w:sz w:val="20"/>
          <w:szCs w:val="20"/>
        </w:rPr>
        <w:t xml:space="preserve">. </w:t>
      </w:r>
    </w:p>
    <w:p w14:paraId="47D671CE" w14:textId="77777777" w:rsidR="001D5598" w:rsidRPr="00C92B7C" w:rsidRDefault="001D5598" w:rsidP="00C92B7C">
      <w:pPr>
        <w:autoSpaceDE w:val="0"/>
        <w:autoSpaceDN w:val="0"/>
        <w:adjustRightInd w:val="0"/>
        <w:spacing w:after="0" w:line="240" w:lineRule="auto"/>
        <w:ind w:left="1080"/>
        <w:rPr>
          <w:rFonts w:ascii="Tahoma" w:hAnsi="Tahoma" w:cs="Tahoma"/>
          <w:sz w:val="20"/>
          <w:szCs w:val="20"/>
        </w:rPr>
      </w:pPr>
      <w:r w:rsidRPr="00C92B7C">
        <w:rPr>
          <w:rFonts w:ascii="Tahoma" w:hAnsi="Tahoma" w:cs="Tahoma"/>
          <w:sz w:val="20"/>
          <w:szCs w:val="20"/>
        </w:rPr>
        <w:t xml:space="preserve">Following the availability of the planning documents, no less than 7 weeks of Statutory Public Consultation will take place up until April 16th 2020 where local public information events will be held in early March in both the SDCC and DCC Administrative areas. Details of the events will be made through social media and a leaflet drop once venues have been secured. </w:t>
      </w:r>
    </w:p>
    <w:p w14:paraId="08D8D33E" w14:textId="77777777" w:rsidR="001D5598" w:rsidRPr="00C92B7C" w:rsidRDefault="001D5598" w:rsidP="00C92B7C">
      <w:pPr>
        <w:autoSpaceDE w:val="0"/>
        <w:autoSpaceDN w:val="0"/>
        <w:adjustRightInd w:val="0"/>
        <w:spacing w:after="0" w:line="240" w:lineRule="auto"/>
        <w:ind w:left="1080"/>
        <w:rPr>
          <w:rFonts w:ascii="Tahoma" w:hAnsi="Tahoma" w:cs="Tahoma"/>
          <w:sz w:val="20"/>
          <w:szCs w:val="20"/>
        </w:rPr>
      </w:pPr>
      <w:r w:rsidRPr="00C92B7C">
        <w:rPr>
          <w:rFonts w:ascii="Tahoma" w:hAnsi="Tahoma" w:cs="Tahoma"/>
          <w:sz w:val="20"/>
          <w:szCs w:val="20"/>
        </w:rPr>
        <w:t xml:space="preserve">During this period submissions or observations may be made in writing to An Bord Pleanála, 64 Marlborough Street, Dublin 1 </w:t>
      </w:r>
    </w:p>
    <w:p w14:paraId="012C981E" w14:textId="77777777" w:rsidR="001D5598" w:rsidRPr="00C92B7C" w:rsidRDefault="001D5598" w:rsidP="00C92B7C">
      <w:pPr>
        <w:autoSpaceDE w:val="0"/>
        <w:autoSpaceDN w:val="0"/>
        <w:adjustRightInd w:val="0"/>
        <w:spacing w:after="0" w:line="240" w:lineRule="auto"/>
        <w:ind w:left="1080"/>
        <w:rPr>
          <w:rFonts w:ascii="Tahoma" w:hAnsi="Tahoma" w:cs="Tahoma"/>
          <w:sz w:val="20"/>
          <w:szCs w:val="20"/>
        </w:rPr>
      </w:pPr>
      <w:r w:rsidRPr="00C92B7C">
        <w:rPr>
          <w:rFonts w:ascii="Tahoma" w:hAnsi="Tahoma" w:cs="Tahoma"/>
          <w:sz w:val="20"/>
          <w:szCs w:val="20"/>
        </w:rPr>
        <w:t xml:space="preserve">The Part X Planning process is estimated to take between 6 and 8 months and An Bord Pleanála may call an oral hearing if there are substantial objections to the scheme. Subject to a favourable decision from An Bord Pleanála construction is hoped to commence in late 2020 or early 2021. </w:t>
      </w:r>
    </w:p>
    <w:p w14:paraId="26D458EB" w14:textId="77777777" w:rsidR="001D5598" w:rsidRPr="00C92B7C" w:rsidRDefault="001D5598" w:rsidP="00C92B7C">
      <w:pPr>
        <w:autoSpaceDE w:val="0"/>
        <w:autoSpaceDN w:val="0"/>
        <w:adjustRightInd w:val="0"/>
        <w:spacing w:after="0" w:line="240" w:lineRule="auto"/>
        <w:ind w:left="1080"/>
        <w:rPr>
          <w:rFonts w:ascii="Tahoma" w:hAnsi="Tahoma" w:cs="Tahoma"/>
          <w:sz w:val="20"/>
          <w:szCs w:val="20"/>
        </w:rPr>
      </w:pPr>
      <w:r w:rsidRPr="00C92B7C">
        <w:rPr>
          <w:rFonts w:ascii="Tahoma" w:hAnsi="Tahoma" w:cs="Tahoma"/>
          <w:b/>
          <w:bCs/>
          <w:sz w:val="20"/>
          <w:szCs w:val="20"/>
        </w:rPr>
        <w:t xml:space="preserve">Whitechurch Stream Flood Alleviation Scheme </w:t>
      </w:r>
    </w:p>
    <w:p w14:paraId="3B63F4AE" w14:textId="77777777" w:rsidR="001D5598" w:rsidRPr="00C92B7C" w:rsidRDefault="001D5598" w:rsidP="00C92B7C">
      <w:pPr>
        <w:autoSpaceDE w:val="0"/>
        <w:autoSpaceDN w:val="0"/>
        <w:adjustRightInd w:val="0"/>
        <w:spacing w:after="0" w:line="240" w:lineRule="auto"/>
        <w:ind w:left="1080"/>
        <w:rPr>
          <w:rFonts w:ascii="Tahoma" w:hAnsi="Tahoma" w:cs="Tahoma"/>
          <w:sz w:val="20"/>
          <w:szCs w:val="20"/>
        </w:rPr>
      </w:pPr>
      <w:r w:rsidRPr="00C92B7C">
        <w:rPr>
          <w:rFonts w:ascii="Tahoma" w:hAnsi="Tahoma" w:cs="Tahoma"/>
          <w:sz w:val="20"/>
          <w:szCs w:val="20"/>
        </w:rPr>
        <w:t xml:space="preserve">The Whitechurch Stream Flood Alleviation Scheme commenced with the appointment of RPS Group in October 2018 as Technical Consultants. </w:t>
      </w:r>
    </w:p>
    <w:p w14:paraId="04AE9D3B" w14:textId="77777777" w:rsidR="001D5598" w:rsidRPr="00C92B7C" w:rsidRDefault="001D5598" w:rsidP="00C92B7C">
      <w:pPr>
        <w:autoSpaceDE w:val="0"/>
        <w:autoSpaceDN w:val="0"/>
        <w:adjustRightInd w:val="0"/>
        <w:spacing w:after="0" w:line="240" w:lineRule="auto"/>
        <w:ind w:left="1080"/>
        <w:rPr>
          <w:rFonts w:ascii="Tahoma" w:hAnsi="Tahoma" w:cs="Tahoma"/>
          <w:sz w:val="20"/>
          <w:szCs w:val="20"/>
        </w:rPr>
      </w:pPr>
      <w:r w:rsidRPr="00C92B7C">
        <w:rPr>
          <w:rFonts w:ascii="Tahoma" w:hAnsi="Tahoma" w:cs="Tahoma"/>
          <w:sz w:val="20"/>
          <w:szCs w:val="20"/>
        </w:rPr>
        <w:t xml:space="preserve">In Q2 2019, following the review by the consultant of by the draft Preliminary Design Report issued by the OPW in Q1 2019, significant changes have taken place in relation to the Planning route required for the scheme. Following environmental impact screening of the scheme and as a result of the Sweetman v Coillte judgement by the CJEU in June 2018, it was recommended by the consultant that planning would now have to be applied to An Bord Pleanala under Section 177AE of the Planning and Development Act 2000 as opposed to the Part IIX process which was originally intended. </w:t>
      </w:r>
    </w:p>
    <w:p w14:paraId="39D28C58" w14:textId="77777777" w:rsidR="001D5598" w:rsidRPr="00C92B7C" w:rsidRDefault="001D5598" w:rsidP="00C92B7C">
      <w:pPr>
        <w:autoSpaceDE w:val="0"/>
        <w:autoSpaceDN w:val="0"/>
        <w:adjustRightInd w:val="0"/>
        <w:spacing w:after="0" w:line="240" w:lineRule="auto"/>
        <w:ind w:left="1080"/>
        <w:rPr>
          <w:rFonts w:ascii="Tahoma" w:hAnsi="Tahoma" w:cs="Tahoma"/>
          <w:sz w:val="20"/>
          <w:szCs w:val="20"/>
        </w:rPr>
      </w:pPr>
      <w:r w:rsidRPr="00C92B7C">
        <w:rPr>
          <w:rFonts w:ascii="Tahoma" w:hAnsi="Tahoma" w:cs="Tahoma"/>
          <w:sz w:val="20"/>
          <w:szCs w:val="20"/>
        </w:rPr>
        <w:t xml:space="preserve">Following the recommendation, it was established that greater details of design and environmental reporting is required under Sec177AE which includes for Stage 2 Appropriate Assessment - Natura Impact statement. </w:t>
      </w:r>
    </w:p>
    <w:p w14:paraId="5D5ED060" w14:textId="77777777" w:rsidR="001D5598" w:rsidRPr="00C92B7C" w:rsidRDefault="001D5598" w:rsidP="00C92B7C">
      <w:pPr>
        <w:autoSpaceDE w:val="0"/>
        <w:autoSpaceDN w:val="0"/>
        <w:adjustRightInd w:val="0"/>
        <w:spacing w:after="0" w:line="240" w:lineRule="auto"/>
        <w:ind w:left="1080"/>
        <w:rPr>
          <w:rFonts w:ascii="Tahoma" w:hAnsi="Tahoma" w:cs="Tahoma"/>
          <w:sz w:val="20"/>
          <w:szCs w:val="20"/>
        </w:rPr>
      </w:pPr>
      <w:r w:rsidRPr="00C92B7C">
        <w:rPr>
          <w:rFonts w:ascii="Tahoma" w:hAnsi="Tahoma" w:cs="Tahoma"/>
          <w:sz w:val="20"/>
          <w:szCs w:val="20"/>
        </w:rPr>
        <w:t xml:space="preserve">Since the recommendation a Natura Impact Statement, an Ecological Assessment Report and a Screening for Environmental Impact Assessment Report have been compiled which have included comprehensive Bat Surveys, Habitat Surveys and Flora and Fauna Surveys. The Cost Benefit Analysis for the scheme has also been completed. 4 </w:t>
      </w:r>
    </w:p>
    <w:p w14:paraId="196CECDC" w14:textId="77777777" w:rsidR="001D5598" w:rsidRPr="00C92B7C" w:rsidRDefault="001D5598" w:rsidP="00C92B7C">
      <w:pPr>
        <w:autoSpaceDE w:val="0"/>
        <w:autoSpaceDN w:val="0"/>
        <w:adjustRightInd w:val="0"/>
        <w:spacing w:after="0" w:line="240" w:lineRule="auto"/>
        <w:ind w:left="1080"/>
        <w:rPr>
          <w:rFonts w:ascii="Tahoma" w:hAnsi="Tahoma" w:cs="Tahoma"/>
          <w:sz w:val="20"/>
          <w:szCs w:val="20"/>
        </w:rPr>
      </w:pPr>
    </w:p>
    <w:p w14:paraId="02C782AD" w14:textId="77777777" w:rsidR="001D5598" w:rsidRPr="00C92B7C" w:rsidRDefault="001D5598" w:rsidP="00C92B7C">
      <w:pPr>
        <w:pageBreakBefore/>
        <w:autoSpaceDE w:val="0"/>
        <w:autoSpaceDN w:val="0"/>
        <w:adjustRightInd w:val="0"/>
        <w:spacing w:after="0" w:line="240" w:lineRule="auto"/>
        <w:ind w:left="1080"/>
        <w:rPr>
          <w:rFonts w:ascii="Tahoma" w:hAnsi="Tahoma" w:cs="Tahoma"/>
          <w:sz w:val="20"/>
          <w:szCs w:val="20"/>
        </w:rPr>
      </w:pPr>
      <w:r w:rsidRPr="00C92B7C">
        <w:rPr>
          <w:rFonts w:ascii="Tahoma" w:hAnsi="Tahoma" w:cs="Tahoma"/>
          <w:sz w:val="20"/>
          <w:szCs w:val="20"/>
        </w:rPr>
        <w:lastRenderedPageBreak/>
        <w:t xml:space="preserve">A broad Tree Survey has also recently been completed along the route and when the result of this has been analysed a number of Public Information Days/Evenings were held in November on the 20th, 26th &amp; 27th, informing the public and relevant stakeholders of the proposed details of the scheme. These information dates were held in SDCC Head Office and in the Whitechurch library building. </w:t>
      </w:r>
    </w:p>
    <w:p w14:paraId="3AECD6A7" w14:textId="77777777" w:rsidR="001D5598" w:rsidRPr="00C92B7C" w:rsidRDefault="001D5598" w:rsidP="00C92B7C">
      <w:pPr>
        <w:autoSpaceDE w:val="0"/>
        <w:autoSpaceDN w:val="0"/>
        <w:adjustRightInd w:val="0"/>
        <w:spacing w:after="0" w:line="240" w:lineRule="auto"/>
        <w:ind w:left="1080"/>
        <w:rPr>
          <w:rFonts w:ascii="Tahoma" w:hAnsi="Tahoma" w:cs="Tahoma"/>
          <w:sz w:val="20"/>
          <w:szCs w:val="20"/>
        </w:rPr>
      </w:pPr>
      <w:r w:rsidRPr="00C92B7C">
        <w:rPr>
          <w:rFonts w:ascii="Tahoma" w:hAnsi="Tahoma" w:cs="Tahoma"/>
          <w:sz w:val="20"/>
          <w:szCs w:val="20"/>
        </w:rPr>
        <w:t xml:space="preserve">Since the last SPC meeting ground investigations were carried out and due to the soil conditions foundation options are under review. </w:t>
      </w:r>
    </w:p>
    <w:p w14:paraId="2AF39A2A" w14:textId="77777777" w:rsidR="001D5598" w:rsidRPr="00C92B7C" w:rsidRDefault="001D5598" w:rsidP="00C92B7C">
      <w:pPr>
        <w:autoSpaceDE w:val="0"/>
        <w:autoSpaceDN w:val="0"/>
        <w:adjustRightInd w:val="0"/>
        <w:spacing w:after="0" w:line="240" w:lineRule="auto"/>
        <w:ind w:left="1080"/>
        <w:rPr>
          <w:rFonts w:ascii="Tahoma" w:hAnsi="Tahoma" w:cs="Tahoma"/>
          <w:sz w:val="20"/>
          <w:szCs w:val="20"/>
        </w:rPr>
      </w:pPr>
      <w:r w:rsidRPr="00C92B7C">
        <w:rPr>
          <w:rFonts w:ascii="Tahoma" w:hAnsi="Tahoma" w:cs="Tahoma"/>
          <w:sz w:val="20"/>
          <w:szCs w:val="20"/>
        </w:rPr>
        <w:t xml:space="preserve">It is currently estimated that the planning submission to ABP will be in March 2020 where a decision on planning is expected to take 6 months. </w:t>
      </w:r>
    </w:p>
    <w:p w14:paraId="5E6E1167" w14:textId="77777777" w:rsidR="001D5598" w:rsidRPr="00C92B7C" w:rsidRDefault="001D5598" w:rsidP="00C92B7C">
      <w:pPr>
        <w:autoSpaceDE w:val="0"/>
        <w:autoSpaceDN w:val="0"/>
        <w:adjustRightInd w:val="0"/>
        <w:spacing w:after="0" w:line="240" w:lineRule="auto"/>
        <w:ind w:left="1080"/>
        <w:rPr>
          <w:rFonts w:ascii="Tahoma" w:hAnsi="Tahoma" w:cs="Tahoma"/>
          <w:sz w:val="20"/>
          <w:szCs w:val="20"/>
        </w:rPr>
      </w:pPr>
      <w:r w:rsidRPr="00C92B7C">
        <w:rPr>
          <w:rFonts w:ascii="Tahoma" w:hAnsi="Tahoma" w:cs="Tahoma"/>
          <w:b/>
          <w:bCs/>
          <w:sz w:val="20"/>
          <w:szCs w:val="20"/>
        </w:rPr>
        <w:t xml:space="preserve">Camac Flood Alleviation Scheme </w:t>
      </w:r>
    </w:p>
    <w:p w14:paraId="3F9E7595" w14:textId="77777777" w:rsidR="001D5598" w:rsidRPr="00C92B7C" w:rsidRDefault="001D5598" w:rsidP="00C92B7C">
      <w:pPr>
        <w:autoSpaceDE w:val="0"/>
        <w:autoSpaceDN w:val="0"/>
        <w:adjustRightInd w:val="0"/>
        <w:spacing w:after="0" w:line="240" w:lineRule="auto"/>
        <w:ind w:left="1080"/>
        <w:rPr>
          <w:rFonts w:ascii="Tahoma" w:hAnsi="Tahoma" w:cs="Tahoma"/>
          <w:sz w:val="20"/>
          <w:szCs w:val="20"/>
        </w:rPr>
      </w:pPr>
      <w:r w:rsidRPr="00C92B7C">
        <w:rPr>
          <w:rFonts w:ascii="Tahoma" w:hAnsi="Tahoma" w:cs="Tahoma"/>
          <w:sz w:val="20"/>
          <w:szCs w:val="20"/>
        </w:rPr>
        <w:t xml:space="preserve">Following a competitive tender process under the Multi Party Framework Agreement for Consultant Engineering Design Services for future Flood Alleviation Projects in County Dublin, AECOM Ireland Ltd were appointed as technical consultants for the scheme in October 2019 and works will commence with a comprehensive site walkover and a full review of all available data. </w:t>
      </w:r>
    </w:p>
    <w:p w14:paraId="3D11B4D0" w14:textId="77777777" w:rsidR="001D5598" w:rsidRPr="00C92B7C" w:rsidRDefault="001D5598" w:rsidP="00C92B7C">
      <w:pPr>
        <w:autoSpaceDE w:val="0"/>
        <w:autoSpaceDN w:val="0"/>
        <w:adjustRightInd w:val="0"/>
        <w:spacing w:after="0" w:line="240" w:lineRule="auto"/>
        <w:ind w:left="1080"/>
        <w:rPr>
          <w:rFonts w:ascii="Tahoma" w:hAnsi="Tahoma" w:cs="Tahoma"/>
          <w:sz w:val="20"/>
          <w:szCs w:val="20"/>
        </w:rPr>
      </w:pPr>
      <w:r w:rsidRPr="00C92B7C">
        <w:rPr>
          <w:rFonts w:ascii="Tahoma" w:hAnsi="Tahoma" w:cs="Tahoma"/>
          <w:sz w:val="20"/>
          <w:szCs w:val="20"/>
        </w:rPr>
        <w:t xml:space="preserve">Following the appointment of AECOM, a Steering Group has been formed consisting of representatives from the OPW, DCC and SDCC with DCC selected as the Lead Authority on the scheme. </w:t>
      </w:r>
    </w:p>
    <w:p w14:paraId="6B5267AD" w14:textId="77777777" w:rsidR="001D5598" w:rsidRPr="00C92B7C" w:rsidRDefault="001D5598" w:rsidP="00C92B7C">
      <w:pPr>
        <w:autoSpaceDE w:val="0"/>
        <w:autoSpaceDN w:val="0"/>
        <w:adjustRightInd w:val="0"/>
        <w:spacing w:after="0" w:line="240" w:lineRule="auto"/>
        <w:ind w:left="1080"/>
        <w:rPr>
          <w:rFonts w:ascii="Tahoma" w:hAnsi="Tahoma" w:cs="Tahoma"/>
          <w:sz w:val="20"/>
          <w:szCs w:val="20"/>
        </w:rPr>
      </w:pPr>
      <w:r w:rsidRPr="00C92B7C">
        <w:rPr>
          <w:rFonts w:ascii="Tahoma" w:hAnsi="Tahoma" w:cs="Tahoma"/>
          <w:sz w:val="20"/>
          <w:szCs w:val="20"/>
        </w:rPr>
        <w:t xml:space="preserve">There have been a number of Steering Group meeting over the past number of months. The collection of records is progressing in relation to mapping, GIS and CCTV. Hydraulic modelling has commenced, and some visual inspection work has taken place. In February and March there will be a Risk identification Workshop to assess the risks for the scheme and a hydrology and hydraulic modelling workshop to agree the parameters for this work on the scheme in the coming weeks. </w:t>
      </w:r>
    </w:p>
    <w:p w14:paraId="53604910" w14:textId="77777777" w:rsidR="001D5598" w:rsidRPr="00C92B7C" w:rsidRDefault="001D5598" w:rsidP="00C92B7C">
      <w:pPr>
        <w:autoSpaceDE w:val="0"/>
        <w:autoSpaceDN w:val="0"/>
        <w:adjustRightInd w:val="0"/>
        <w:spacing w:after="0" w:line="240" w:lineRule="auto"/>
        <w:ind w:left="1080"/>
        <w:rPr>
          <w:rFonts w:ascii="Tahoma" w:hAnsi="Tahoma" w:cs="Tahoma"/>
          <w:sz w:val="20"/>
          <w:szCs w:val="20"/>
        </w:rPr>
      </w:pPr>
      <w:r w:rsidRPr="00C92B7C">
        <w:rPr>
          <w:rFonts w:ascii="Tahoma" w:hAnsi="Tahoma" w:cs="Tahoma"/>
          <w:sz w:val="20"/>
          <w:szCs w:val="20"/>
        </w:rPr>
        <w:t xml:space="preserve">Public engagement events have taken place in Clondalkin and in Kilmainham and there is a Camac Scheme website where everyone can keep up to date with the progress on the scheme. </w:t>
      </w:r>
      <w:r w:rsidRPr="00C92B7C">
        <w:rPr>
          <w:rFonts w:ascii="Tahoma" w:hAnsi="Tahoma" w:cs="Tahoma"/>
          <w:b/>
          <w:bCs/>
          <w:sz w:val="20"/>
          <w:szCs w:val="20"/>
        </w:rPr>
        <w:t xml:space="preserve">www.camacfas.ie </w:t>
      </w:r>
    </w:p>
    <w:p w14:paraId="2FDFD656" w14:textId="6C562B14" w:rsidR="001D5598" w:rsidRPr="00C92B7C" w:rsidRDefault="001D5598" w:rsidP="00C92B7C">
      <w:pPr>
        <w:autoSpaceDE w:val="0"/>
        <w:autoSpaceDN w:val="0"/>
        <w:adjustRightInd w:val="0"/>
        <w:spacing w:after="0" w:line="240" w:lineRule="auto"/>
        <w:ind w:left="1080"/>
        <w:rPr>
          <w:rFonts w:ascii="Tahoma" w:hAnsi="Tahoma" w:cs="Tahoma"/>
          <w:b/>
          <w:bCs/>
          <w:sz w:val="20"/>
          <w:szCs w:val="20"/>
        </w:rPr>
      </w:pPr>
      <w:r w:rsidRPr="00C92B7C">
        <w:rPr>
          <w:rFonts w:ascii="Tahoma" w:hAnsi="Tahoma" w:cs="Tahoma"/>
          <w:b/>
          <w:bCs/>
          <w:sz w:val="20"/>
          <w:szCs w:val="20"/>
        </w:rPr>
        <w:t xml:space="preserve">END OF REPORT </w:t>
      </w:r>
    </w:p>
    <w:p w14:paraId="40BF8704" w14:textId="77777777" w:rsidR="001D5598" w:rsidRPr="00C92B7C" w:rsidRDefault="001D5598" w:rsidP="00C92B7C">
      <w:pPr>
        <w:autoSpaceDE w:val="0"/>
        <w:autoSpaceDN w:val="0"/>
        <w:adjustRightInd w:val="0"/>
        <w:spacing w:after="0" w:line="240" w:lineRule="auto"/>
        <w:ind w:left="1080"/>
        <w:rPr>
          <w:rFonts w:ascii="Tahoma" w:hAnsi="Tahoma" w:cs="Tahoma"/>
          <w:sz w:val="20"/>
          <w:szCs w:val="20"/>
        </w:rPr>
      </w:pPr>
    </w:p>
    <w:p w14:paraId="63BCD90E" w14:textId="77777777" w:rsidR="001D5598" w:rsidRPr="00C92B7C" w:rsidRDefault="001D5598" w:rsidP="00C92B7C">
      <w:pPr>
        <w:autoSpaceDE w:val="0"/>
        <w:autoSpaceDN w:val="0"/>
        <w:adjustRightInd w:val="0"/>
        <w:spacing w:after="0" w:line="240" w:lineRule="auto"/>
        <w:ind w:left="1080"/>
        <w:rPr>
          <w:rFonts w:ascii="Tahoma" w:hAnsi="Tahoma" w:cs="Tahoma"/>
          <w:sz w:val="20"/>
          <w:szCs w:val="20"/>
        </w:rPr>
      </w:pPr>
      <w:r w:rsidRPr="00C92B7C">
        <w:rPr>
          <w:rFonts w:ascii="Tahoma" w:hAnsi="Tahoma" w:cs="Tahoma"/>
          <w:sz w:val="20"/>
          <w:szCs w:val="20"/>
        </w:rPr>
        <w:t>The Project Engineer responded to the member’s queries.</w:t>
      </w:r>
    </w:p>
    <w:p w14:paraId="392E6DD2" w14:textId="0EAB7BE6" w:rsidR="001D5598" w:rsidRPr="00C92B7C" w:rsidRDefault="001D5598" w:rsidP="00C92B7C">
      <w:pPr>
        <w:autoSpaceDE w:val="0"/>
        <w:autoSpaceDN w:val="0"/>
        <w:adjustRightInd w:val="0"/>
        <w:spacing w:after="0" w:line="240" w:lineRule="auto"/>
        <w:ind w:left="1080"/>
        <w:rPr>
          <w:rFonts w:ascii="Tahoma" w:hAnsi="Tahoma" w:cs="Tahoma"/>
          <w:sz w:val="20"/>
          <w:szCs w:val="20"/>
        </w:rPr>
      </w:pPr>
      <w:r w:rsidRPr="00C92B7C">
        <w:rPr>
          <w:rFonts w:ascii="Tahoma" w:hAnsi="Tahoma" w:cs="Tahoma"/>
          <w:sz w:val="20"/>
          <w:szCs w:val="20"/>
        </w:rPr>
        <w:t xml:space="preserve"> </w:t>
      </w:r>
    </w:p>
    <w:p w14:paraId="4537DD31" w14:textId="125F47E7" w:rsidR="001D5598" w:rsidRPr="00C92B7C" w:rsidRDefault="001D5598" w:rsidP="00C92B7C">
      <w:pPr>
        <w:autoSpaceDE w:val="0"/>
        <w:autoSpaceDN w:val="0"/>
        <w:adjustRightInd w:val="0"/>
        <w:spacing w:after="0" w:line="240" w:lineRule="auto"/>
        <w:ind w:left="1080"/>
        <w:rPr>
          <w:rFonts w:ascii="Tahoma" w:hAnsi="Tahoma" w:cs="Tahoma"/>
          <w:sz w:val="20"/>
          <w:szCs w:val="20"/>
        </w:rPr>
      </w:pPr>
      <w:r w:rsidRPr="00C92B7C">
        <w:rPr>
          <w:rFonts w:ascii="Tahoma" w:hAnsi="Tahoma" w:cs="Tahoma"/>
          <w:sz w:val="20"/>
          <w:szCs w:val="20"/>
        </w:rPr>
        <w:t xml:space="preserve">The Report was </w:t>
      </w:r>
      <w:r w:rsidRPr="00C92B7C">
        <w:rPr>
          <w:rFonts w:ascii="Tahoma" w:hAnsi="Tahoma" w:cs="Tahoma"/>
          <w:b/>
          <w:bCs/>
          <w:sz w:val="20"/>
          <w:szCs w:val="20"/>
        </w:rPr>
        <w:t xml:space="preserve">NOTED </w:t>
      </w:r>
    </w:p>
    <w:p w14:paraId="0B2D7AB8" w14:textId="77777777" w:rsidR="001D5598" w:rsidRPr="00C92B7C" w:rsidRDefault="001D5598" w:rsidP="00C92B7C">
      <w:pPr>
        <w:autoSpaceDE w:val="0"/>
        <w:autoSpaceDN w:val="0"/>
        <w:adjustRightInd w:val="0"/>
        <w:spacing w:after="0" w:line="240" w:lineRule="auto"/>
        <w:ind w:left="1080"/>
        <w:rPr>
          <w:rFonts w:ascii="Tahoma" w:hAnsi="Tahoma" w:cs="Tahoma"/>
          <w:sz w:val="20"/>
          <w:szCs w:val="20"/>
        </w:rPr>
      </w:pPr>
    </w:p>
    <w:p w14:paraId="6AC9971E" w14:textId="77777777" w:rsidR="001D5598" w:rsidRPr="00C92B7C" w:rsidRDefault="001D5598" w:rsidP="00C92B7C">
      <w:pPr>
        <w:pageBreakBefore/>
        <w:autoSpaceDE w:val="0"/>
        <w:autoSpaceDN w:val="0"/>
        <w:adjustRightInd w:val="0"/>
        <w:spacing w:after="0" w:line="240" w:lineRule="auto"/>
        <w:ind w:left="1080"/>
        <w:rPr>
          <w:rFonts w:ascii="Tahoma" w:hAnsi="Tahoma" w:cs="Tahoma"/>
          <w:sz w:val="20"/>
          <w:szCs w:val="20"/>
        </w:rPr>
      </w:pPr>
      <w:r w:rsidRPr="00C92B7C">
        <w:rPr>
          <w:rFonts w:ascii="Tahoma" w:hAnsi="Tahoma" w:cs="Tahoma"/>
          <w:sz w:val="20"/>
          <w:szCs w:val="20"/>
        </w:rPr>
        <w:lastRenderedPageBreak/>
        <w:t xml:space="preserve">The following report as circulated was presented by Derek Sargent, A/Senior Engineer: </w:t>
      </w:r>
    </w:p>
    <w:p w14:paraId="52B75588" w14:textId="77777777" w:rsidR="001D5598" w:rsidRPr="00C92B7C" w:rsidRDefault="001D5598" w:rsidP="00C92B7C">
      <w:pPr>
        <w:autoSpaceDE w:val="0"/>
        <w:autoSpaceDN w:val="0"/>
        <w:adjustRightInd w:val="0"/>
        <w:spacing w:after="0" w:line="240" w:lineRule="auto"/>
        <w:ind w:left="1080"/>
        <w:rPr>
          <w:rFonts w:ascii="Tahoma" w:hAnsi="Tahoma" w:cs="Tahoma"/>
          <w:sz w:val="20"/>
          <w:szCs w:val="20"/>
        </w:rPr>
      </w:pPr>
      <w:r w:rsidRPr="00C92B7C">
        <w:rPr>
          <w:rFonts w:ascii="Tahoma" w:hAnsi="Tahoma" w:cs="Tahoma"/>
          <w:b/>
          <w:bCs/>
          <w:sz w:val="20"/>
          <w:szCs w:val="20"/>
        </w:rPr>
        <w:t xml:space="preserve">SURFACE WATER MINOR WORKS PROGRAMME 2020 </w:t>
      </w:r>
    </w:p>
    <w:p w14:paraId="5E591128" w14:textId="77777777" w:rsidR="001D5598" w:rsidRPr="00C92B7C" w:rsidRDefault="001D5598" w:rsidP="00C92B7C">
      <w:pPr>
        <w:autoSpaceDE w:val="0"/>
        <w:autoSpaceDN w:val="0"/>
        <w:adjustRightInd w:val="0"/>
        <w:spacing w:after="0" w:line="240" w:lineRule="auto"/>
        <w:ind w:left="1080"/>
        <w:rPr>
          <w:rFonts w:ascii="Tahoma" w:hAnsi="Tahoma" w:cs="Tahoma"/>
          <w:sz w:val="20"/>
          <w:szCs w:val="20"/>
        </w:rPr>
      </w:pPr>
      <w:r w:rsidRPr="00C92B7C">
        <w:rPr>
          <w:rFonts w:ascii="Tahoma" w:hAnsi="Tahoma" w:cs="Tahoma"/>
          <w:b/>
          <w:bCs/>
          <w:sz w:val="20"/>
          <w:szCs w:val="20"/>
        </w:rPr>
        <w:t xml:space="preserve">1. Minor Surface Water Capital Works: </w:t>
      </w:r>
    </w:p>
    <w:p w14:paraId="19F401B4" w14:textId="77777777" w:rsidR="001D5598" w:rsidRPr="00C92B7C" w:rsidRDefault="001D5598" w:rsidP="00C92B7C">
      <w:pPr>
        <w:autoSpaceDE w:val="0"/>
        <w:autoSpaceDN w:val="0"/>
        <w:adjustRightInd w:val="0"/>
        <w:spacing w:after="0" w:line="240" w:lineRule="auto"/>
        <w:ind w:left="1080"/>
        <w:rPr>
          <w:rFonts w:ascii="Tahoma" w:hAnsi="Tahoma" w:cs="Tahoma"/>
          <w:sz w:val="20"/>
          <w:szCs w:val="20"/>
        </w:rPr>
      </w:pPr>
    </w:p>
    <w:tbl>
      <w:tblPr>
        <w:tblW w:w="8984" w:type="dxa"/>
        <w:tblInd w:w="972" w:type="dxa"/>
        <w:tblBorders>
          <w:top w:val="nil"/>
          <w:left w:val="nil"/>
          <w:bottom w:val="nil"/>
          <w:right w:val="nil"/>
        </w:tblBorders>
        <w:tblLayout w:type="fixed"/>
        <w:tblLook w:val="0000" w:firstRow="0" w:lastRow="0" w:firstColumn="0" w:lastColumn="0" w:noHBand="0" w:noVBand="0"/>
      </w:tblPr>
      <w:tblGrid>
        <w:gridCol w:w="2994"/>
        <w:gridCol w:w="1498"/>
        <w:gridCol w:w="1496"/>
        <w:gridCol w:w="2996"/>
      </w:tblGrid>
      <w:tr w:rsidR="001D5598" w:rsidRPr="00C92B7C" w14:paraId="7D4CB12C" w14:textId="77777777" w:rsidTr="00C92B7C">
        <w:trPr>
          <w:trHeight w:val="120"/>
        </w:trPr>
        <w:tc>
          <w:tcPr>
            <w:tcW w:w="2994" w:type="dxa"/>
          </w:tcPr>
          <w:p w14:paraId="40F20585" w14:textId="77777777" w:rsidR="001D5598" w:rsidRPr="00C92B7C" w:rsidRDefault="001D5598" w:rsidP="001D5598">
            <w:pPr>
              <w:autoSpaceDE w:val="0"/>
              <w:autoSpaceDN w:val="0"/>
              <w:adjustRightInd w:val="0"/>
              <w:spacing w:after="0" w:line="240" w:lineRule="auto"/>
              <w:rPr>
                <w:rFonts w:ascii="Tahoma" w:hAnsi="Tahoma" w:cs="Tahoma"/>
                <w:color w:val="000000"/>
                <w:sz w:val="20"/>
                <w:szCs w:val="20"/>
              </w:rPr>
            </w:pPr>
            <w:r w:rsidRPr="00C92B7C">
              <w:rPr>
                <w:rFonts w:ascii="Tahoma" w:hAnsi="Tahoma" w:cs="Tahoma"/>
                <w:sz w:val="20"/>
                <w:szCs w:val="20"/>
              </w:rPr>
              <w:t xml:space="preserve">Provision has been made for the following surface water minor capital works and assessments to be carried out during 2020 at a cost of €435k: </w:t>
            </w:r>
            <w:r w:rsidRPr="00C92B7C">
              <w:rPr>
                <w:rFonts w:ascii="Tahoma" w:hAnsi="Tahoma" w:cs="Tahoma"/>
                <w:b/>
                <w:bCs/>
                <w:color w:val="000000"/>
                <w:sz w:val="20"/>
                <w:szCs w:val="20"/>
              </w:rPr>
              <w:t xml:space="preserve">Location </w:t>
            </w:r>
          </w:p>
        </w:tc>
        <w:tc>
          <w:tcPr>
            <w:tcW w:w="2994" w:type="dxa"/>
            <w:gridSpan w:val="2"/>
          </w:tcPr>
          <w:p w14:paraId="1FCAA2D3" w14:textId="77777777" w:rsidR="001D5598" w:rsidRPr="00C92B7C" w:rsidRDefault="001D5598" w:rsidP="001D5598">
            <w:pPr>
              <w:autoSpaceDE w:val="0"/>
              <w:autoSpaceDN w:val="0"/>
              <w:adjustRightInd w:val="0"/>
              <w:spacing w:after="0" w:line="240" w:lineRule="auto"/>
              <w:rPr>
                <w:rFonts w:ascii="Tahoma" w:hAnsi="Tahoma" w:cs="Tahoma"/>
                <w:color w:val="000000"/>
                <w:sz w:val="20"/>
                <w:szCs w:val="20"/>
              </w:rPr>
            </w:pPr>
            <w:r w:rsidRPr="00C92B7C">
              <w:rPr>
                <w:rFonts w:ascii="Tahoma" w:hAnsi="Tahoma" w:cs="Tahoma"/>
                <w:b/>
                <w:bCs/>
                <w:color w:val="000000"/>
                <w:sz w:val="20"/>
                <w:szCs w:val="20"/>
              </w:rPr>
              <w:t xml:space="preserve">Project Details </w:t>
            </w:r>
          </w:p>
        </w:tc>
        <w:tc>
          <w:tcPr>
            <w:tcW w:w="2996" w:type="dxa"/>
          </w:tcPr>
          <w:p w14:paraId="3BD53485" w14:textId="77777777" w:rsidR="001D5598" w:rsidRPr="00C92B7C" w:rsidRDefault="001D5598" w:rsidP="001D5598">
            <w:pPr>
              <w:autoSpaceDE w:val="0"/>
              <w:autoSpaceDN w:val="0"/>
              <w:adjustRightInd w:val="0"/>
              <w:spacing w:after="0" w:line="240" w:lineRule="auto"/>
              <w:rPr>
                <w:rFonts w:ascii="Tahoma" w:hAnsi="Tahoma" w:cs="Tahoma"/>
                <w:color w:val="000000"/>
                <w:sz w:val="20"/>
                <w:szCs w:val="20"/>
              </w:rPr>
            </w:pPr>
            <w:r w:rsidRPr="00C92B7C">
              <w:rPr>
                <w:rFonts w:ascii="Tahoma" w:hAnsi="Tahoma" w:cs="Tahoma"/>
                <w:b/>
                <w:bCs/>
                <w:color w:val="000000"/>
                <w:sz w:val="20"/>
                <w:szCs w:val="20"/>
              </w:rPr>
              <w:t xml:space="preserve">Projected Exp. For 2020 </w:t>
            </w:r>
          </w:p>
        </w:tc>
      </w:tr>
      <w:tr w:rsidR="001D5598" w:rsidRPr="00C92B7C" w14:paraId="488FD1F8" w14:textId="77777777" w:rsidTr="00C92B7C">
        <w:trPr>
          <w:trHeight w:val="413"/>
        </w:trPr>
        <w:tc>
          <w:tcPr>
            <w:tcW w:w="2994" w:type="dxa"/>
          </w:tcPr>
          <w:p w14:paraId="0235E38B" w14:textId="77777777" w:rsidR="001D5598" w:rsidRPr="00C92B7C" w:rsidRDefault="001D5598" w:rsidP="001D5598">
            <w:pPr>
              <w:autoSpaceDE w:val="0"/>
              <w:autoSpaceDN w:val="0"/>
              <w:adjustRightInd w:val="0"/>
              <w:spacing w:after="0" w:line="240" w:lineRule="auto"/>
              <w:rPr>
                <w:rFonts w:ascii="Tahoma" w:hAnsi="Tahoma" w:cs="Tahoma"/>
                <w:color w:val="000000"/>
                <w:sz w:val="20"/>
                <w:szCs w:val="20"/>
              </w:rPr>
            </w:pPr>
            <w:r w:rsidRPr="00C92B7C">
              <w:rPr>
                <w:rFonts w:ascii="Tahoma" w:hAnsi="Tahoma" w:cs="Tahoma"/>
                <w:color w:val="000000"/>
                <w:sz w:val="20"/>
                <w:szCs w:val="20"/>
              </w:rPr>
              <w:t xml:space="preserve">Rathcoole Park </w:t>
            </w:r>
          </w:p>
        </w:tc>
        <w:tc>
          <w:tcPr>
            <w:tcW w:w="2994" w:type="dxa"/>
            <w:gridSpan w:val="2"/>
          </w:tcPr>
          <w:p w14:paraId="6866F707" w14:textId="77777777" w:rsidR="001D5598" w:rsidRPr="00C92B7C" w:rsidRDefault="001D5598" w:rsidP="001D5598">
            <w:pPr>
              <w:autoSpaceDE w:val="0"/>
              <w:autoSpaceDN w:val="0"/>
              <w:adjustRightInd w:val="0"/>
              <w:spacing w:after="0" w:line="240" w:lineRule="auto"/>
              <w:rPr>
                <w:rFonts w:ascii="Tahoma" w:hAnsi="Tahoma" w:cs="Tahoma"/>
                <w:color w:val="000000"/>
                <w:sz w:val="20"/>
                <w:szCs w:val="20"/>
              </w:rPr>
            </w:pPr>
            <w:r w:rsidRPr="00C92B7C">
              <w:rPr>
                <w:rFonts w:ascii="Tahoma" w:hAnsi="Tahoma" w:cs="Tahoma"/>
                <w:color w:val="000000"/>
                <w:sz w:val="20"/>
                <w:szCs w:val="20"/>
              </w:rPr>
              <w:t xml:space="preserve">Regrade River bank to alleviate overspill during heavy rainfall migrating down to Rathcoole village </w:t>
            </w:r>
          </w:p>
        </w:tc>
        <w:tc>
          <w:tcPr>
            <w:tcW w:w="2996" w:type="dxa"/>
          </w:tcPr>
          <w:p w14:paraId="511FB5D7" w14:textId="77777777" w:rsidR="001D5598" w:rsidRPr="00C92B7C" w:rsidRDefault="001D5598" w:rsidP="001D5598">
            <w:pPr>
              <w:autoSpaceDE w:val="0"/>
              <w:autoSpaceDN w:val="0"/>
              <w:adjustRightInd w:val="0"/>
              <w:spacing w:after="0" w:line="240" w:lineRule="auto"/>
              <w:rPr>
                <w:rFonts w:ascii="Tahoma" w:hAnsi="Tahoma" w:cs="Tahoma"/>
                <w:color w:val="000000"/>
                <w:sz w:val="20"/>
                <w:szCs w:val="20"/>
              </w:rPr>
            </w:pPr>
            <w:r w:rsidRPr="00C92B7C">
              <w:rPr>
                <w:rFonts w:ascii="Tahoma" w:hAnsi="Tahoma" w:cs="Tahoma"/>
                <w:color w:val="000000"/>
                <w:sz w:val="20"/>
                <w:szCs w:val="20"/>
              </w:rPr>
              <w:t xml:space="preserve">€50,000 </w:t>
            </w:r>
          </w:p>
        </w:tc>
      </w:tr>
      <w:tr w:rsidR="001D5598" w:rsidRPr="00C92B7C" w14:paraId="6CB3F478" w14:textId="77777777" w:rsidTr="00C92B7C">
        <w:trPr>
          <w:trHeight w:val="412"/>
        </w:trPr>
        <w:tc>
          <w:tcPr>
            <w:tcW w:w="2994" w:type="dxa"/>
          </w:tcPr>
          <w:p w14:paraId="50770144" w14:textId="77777777" w:rsidR="001D5598" w:rsidRPr="00C92B7C" w:rsidRDefault="001D5598" w:rsidP="001D5598">
            <w:pPr>
              <w:autoSpaceDE w:val="0"/>
              <w:autoSpaceDN w:val="0"/>
              <w:adjustRightInd w:val="0"/>
              <w:spacing w:after="0" w:line="240" w:lineRule="auto"/>
              <w:rPr>
                <w:rFonts w:ascii="Tahoma" w:hAnsi="Tahoma" w:cs="Tahoma"/>
                <w:color w:val="000000"/>
                <w:sz w:val="20"/>
                <w:szCs w:val="20"/>
              </w:rPr>
            </w:pPr>
            <w:r w:rsidRPr="00C92B7C">
              <w:rPr>
                <w:rFonts w:ascii="Tahoma" w:hAnsi="Tahoma" w:cs="Tahoma"/>
                <w:color w:val="000000"/>
                <w:sz w:val="20"/>
                <w:szCs w:val="20"/>
              </w:rPr>
              <w:t xml:space="preserve">Tay Lane Rathcoole </w:t>
            </w:r>
          </w:p>
        </w:tc>
        <w:tc>
          <w:tcPr>
            <w:tcW w:w="2994" w:type="dxa"/>
            <w:gridSpan w:val="2"/>
          </w:tcPr>
          <w:p w14:paraId="0078764F" w14:textId="77777777" w:rsidR="001D5598" w:rsidRPr="00C92B7C" w:rsidRDefault="001D5598" w:rsidP="001D5598">
            <w:pPr>
              <w:autoSpaceDE w:val="0"/>
              <w:autoSpaceDN w:val="0"/>
              <w:adjustRightInd w:val="0"/>
              <w:spacing w:after="0" w:line="240" w:lineRule="auto"/>
              <w:rPr>
                <w:rFonts w:ascii="Tahoma" w:hAnsi="Tahoma" w:cs="Tahoma"/>
                <w:color w:val="000000"/>
                <w:sz w:val="20"/>
                <w:szCs w:val="20"/>
              </w:rPr>
            </w:pPr>
            <w:r w:rsidRPr="00C92B7C">
              <w:rPr>
                <w:rFonts w:ascii="Tahoma" w:hAnsi="Tahoma" w:cs="Tahoma"/>
                <w:color w:val="000000"/>
                <w:sz w:val="20"/>
                <w:szCs w:val="20"/>
              </w:rPr>
              <w:t xml:space="preserve">Road Design required to Regrade road and allow installation of upsized Surface Water pipe </w:t>
            </w:r>
          </w:p>
        </w:tc>
        <w:tc>
          <w:tcPr>
            <w:tcW w:w="2996" w:type="dxa"/>
          </w:tcPr>
          <w:p w14:paraId="285F57B1" w14:textId="77777777" w:rsidR="001D5598" w:rsidRPr="00C92B7C" w:rsidRDefault="001D5598" w:rsidP="001D5598">
            <w:pPr>
              <w:autoSpaceDE w:val="0"/>
              <w:autoSpaceDN w:val="0"/>
              <w:adjustRightInd w:val="0"/>
              <w:spacing w:after="0" w:line="240" w:lineRule="auto"/>
              <w:rPr>
                <w:rFonts w:ascii="Tahoma" w:hAnsi="Tahoma" w:cs="Tahoma"/>
                <w:color w:val="000000"/>
                <w:sz w:val="20"/>
                <w:szCs w:val="20"/>
              </w:rPr>
            </w:pPr>
            <w:r w:rsidRPr="00C92B7C">
              <w:rPr>
                <w:rFonts w:ascii="Tahoma" w:hAnsi="Tahoma" w:cs="Tahoma"/>
                <w:color w:val="000000"/>
                <w:sz w:val="20"/>
                <w:szCs w:val="20"/>
              </w:rPr>
              <w:t xml:space="preserve">€80,000 </w:t>
            </w:r>
          </w:p>
        </w:tc>
      </w:tr>
      <w:tr w:rsidR="001D5598" w:rsidRPr="00C92B7C" w14:paraId="3190A936" w14:textId="77777777" w:rsidTr="00C92B7C">
        <w:trPr>
          <w:trHeight w:val="559"/>
        </w:trPr>
        <w:tc>
          <w:tcPr>
            <w:tcW w:w="2994" w:type="dxa"/>
          </w:tcPr>
          <w:p w14:paraId="4EB69CC3" w14:textId="77777777" w:rsidR="001D5598" w:rsidRPr="00C92B7C" w:rsidRDefault="001D5598" w:rsidP="001D5598">
            <w:pPr>
              <w:autoSpaceDE w:val="0"/>
              <w:autoSpaceDN w:val="0"/>
              <w:adjustRightInd w:val="0"/>
              <w:spacing w:after="0" w:line="240" w:lineRule="auto"/>
              <w:rPr>
                <w:rFonts w:ascii="Tahoma" w:hAnsi="Tahoma" w:cs="Tahoma"/>
                <w:color w:val="000000"/>
                <w:sz w:val="20"/>
                <w:szCs w:val="20"/>
              </w:rPr>
            </w:pPr>
            <w:r w:rsidRPr="00C92B7C">
              <w:rPr>
                <w:rFonts w:ascii="Tahoma" w:hAnsi="Tahoma" w:cs="Tahoma"/>
                <w:color w:val="000000"/>
                <w:sz w:val="20"/>
                <w:szCs w:val="20"/>
              </w:rPr>
              <w:t xml:space="preserve">Templeogue Village Main Street </w:t>
            </w:r>
          </w:p>
        </w:tc>
        <w:tc>
          <w:tcPr>
            <w:tcW w:w="2994" w:type="dxa"/>
            <w:gridSpan w:val="2"/>
          </w:tcPr>
          <w:p w14:paraId="4EA8BC21" w14:textId="77777777" w:rsidR="001D5598" w:rsidRPr="00C92B7C" w:rsidRDefault="001D5598" w:rsidP="001D5598">
            <w:pPr>
              <w:autoSpaceDE w:val="0"/>
              <w:autoSpaceDN w:val="0"/>
              <w:adjustRightInd w:val="0"/>
              <w:spacing w:after="0" w:line="240" w:lineRule="auto"/>
              <w:rPr>
                <w:rFonts w:ascii="Tahoma" w:hAnsi="Tahoma" w:cs="Tahoma"/>
                <w:color w:val="000000"/>
                <w:sz w:val="20"/>
                <w:szCs w:val="20"/>
              </w:rPr>
            </w:pPr>
            <w:r w:rsidRPr="00C92B7C">
              <w:rPr>
                <w:rFonts w:ascii="Tahoma" w:hAnsi="Tahoma" w:cs="Tahoma"/>
                <w:color w:val="000000"/>
                <w:sz w:val="20"/>
                <w:szCs w:val="20"/>
              </w:rPr>
              <w:t xml:space="preserve">Initial assessment and feasibility for new surface water sewer – slit trenches to determine location of underground services </w:t>
            </w:r>
          </w:p>
        </w:tc>
        <w:tc>
          <w:tcPr>
            <w:tcW w:w="2996" w:type="dxa"/>
          </w:tcPr>
          <w:p w14:paraId="3A462F48" w14:textId="77777777" w:rsidR="001D5598" w:rsidRPr="00C92B7C" w:rsidRDefault="001D5598" w:rsidP="001D5598">
            <w:pPr>
              <w:autoSpaceDE w:val="0"/>
              <w:autoSpaceDN w:val="0"/>
              <w:adjustRightInd w:val="0"/>
              <w:spacing w:after="0" w:line="240" w:lineRule="auto"/>
              <w:rPr>
                <w:rFonts w:ascii="Tahoma" w:hAnsi="Tahoma" w:cs="Tahoma"/>
                <w:color w:val="000000"/>
                <w:sz w:val="20"/>
                <w:szCs w:val="20"/>
              </w:rPr>
            </w:pPr>
            <w:r w:rsidRPr="00C92B7C">
              <w:rPr>
                <w:rFonts w:ascii="Tahoma" w:hAnsi="Tahoma" w:cs="Tahoma"/>
                <w:color w:val="000000"/>
                <w:sz w:val="20"/>
                <w:szCs w:val="20"/>
              </w:rPr>
              <w:t xml:space="preserve">€25,000 </w:t>
            </w:r>
          </w:p>
        </w:tc>
      </w:tr>
      <w:tr w:rsidR="001D5598" w:rsidRPr="00C92B7C" w14:paraId="54DF81FC" w14:textId="77777777" w:rsidTr="00C92B7C">
        <w:trPr>
          <w:trHeight w:val="266"/>
        </w:trPr>
        <w:tc>
          <w:tcPr>
            <w:tcW w:w="2994" w:type="dxa"/>
          </w:tcPr>
          <w:p w14:paraId="15B83E1C" w14:textId="77777777" w:rsidR="001D5598" w:rsidRPr="00C92B7C" w:rsidRDefault="001D5598" w:rsidP="001D5598">
            <w:pPr>
              <w:autoSpaceDE w:val="0"/>
              <w:autoSpaceDN w:val="0"/>
              <w:adjustRightInd w:val="0"/>
              <w:spacing w:after="0" w:line="240" w:lineRule="auto"/>
              <w:rPr>
                <w:rFonts w:ascii="Tahoma" w:hAnsi="Tahoma" w:cs="Tahoma"/>
                <w:color w:val="000000"/>
                <w:sz w:val="20"/>
                <w:szCs w:val="20"/>
              </w:rPr>
            </w:pPr>
            <w:r w:rsidRPr="00C92B7C">
              <w:rPr>
                <w:rFonts w:ascii="Tahoma" w:hAnsi="Tahoma" w:cs="Tahoma"/>
                <w:color w:val="000000"/>
                <w:sz w:val="20"/>
                <w:szCs w:val="20"/>
              </w:rPr>
              <w:t xml:space="preserve">Old Lucan Road near village centre </w:t>
            </w:r>
          </w:p>
        </w:tc>
        <w:tc>
          <w:tcPr>
            <w:tcW w:w="2994" w:type="dxa"/>
            <w:gridSpan w:val="2"/>
          </w:tcPr>
          <w:p w14:paraId="58336235" w14:textId="77777777" w:rsidR="001D5598" w:rsidRPr="00C92B7C" w:rsidRDefault="001D5598" w:rsidP="001D5598">
            <w:pPr>
              <w:autoSpaceDE w:val="0"/>
              <w:autoSpaceDN w:val="0"/>
              <w:adjustRightInd w:val="0"/>
              <w:spacing w:after="0" w:line="240" w:lineRule="auto"/>
              <w:rPr>
                <w:rFonts w:ascii="Tahoma" w:hAnsi="Tahoma" w:cs="Tahoma"/>
                <w:color w:val="000000"/>
                <w:sz w:val="20"/>
                <w:szCs w:val="20"/>
              </w:rPr>
            </w:pPr>
            <w:r w:rsidRPr="00C92B7C">
              <w:rPr>
                <w:rFonts w:ascii="Tahoma" w:hAnsi="Tahoma" w:cs="Tahoma"/>
                <w:color w:val="000000"/>
                <w:sz w:val="20"/>
                <w:szCs w:val="20"/>
              </w:rPr>
              <w:t xml:space="preserve">New surface water pipeline required to facilitate road drainage </w:t>
            </w:r>
          </w:p>
        </w:tc>
        <w:tc>
          <w:tcPr>
            <w:tcW w:w="2996" w:type="dxa"/>
          </w:tcPr>
          <w:p w14:paraId="464B6146" w14:textId="77777777" w:rsidR="001D5598" w:rsidRPr="00C92B7C" w:rsidRDefault="001D5598" w:rsidP="001D5598">
            <w:pPr>
              <w:autoSpaceDE w:val="0"/>
              <w:autoSpaceDN w:val="0"/>
              <w:adjustRightInd w:val="0"/>
              <w:spacing w:after="0" w:line="240" w:lineRule="auto"/>
              <w:rPr>
                <w:rFonts w:ascii="Tahoma" w:hAnsi="Tahoma" w:cs="Tahoma"/>
                <w:color w:val="000000"/>
                <w:sz w:val="20"/>
                <w:szCs w:val="20"/>
              </w:rPr>
            </w:pPr>
            <w:r w:rsidRPr="00C92B7C">
              <w:rPr>
                <w:rFonts w:ascii="Tahoma" w:hAnsi="Tahoma" w:cs="Tahoma"/>
                <w:color w:val="000000"/>
                <w:sz w:val="20"/>
                <w:szCs w:val="20"/>
              </w:rPr>
              <w:t xml:space="preserve">€160,000 </w:t>
            </w:r>
          </w:p>
        </w:tc>
      </w:tr>
      <w:tr w:rsidR="001D5598" w:rsidRPr="00C92B7C" w14:paraId="3156D7FF" w14:textId="77777777" w:rsidTr="00C92B7C">
        <w:trPr>
          <w:trHeight w:val="266"/>
        </w:trPr>
        <w:tc>
          <w:tcPr>
            <w:tcW w:w="2994" w:type="dxa"/>
          </w:tcPr>
          <w:p w14:paraId="1D8A8C4C" w14:textId="77777777" w:rsidR="001D5598" w:rsidRPr="00C92B7C" w:rsidRDefault="001D5598" w:rsidP="001D5598">
            <w:pPr>
              <w:autoSpaceDE w:val="0"/>
              <w:autoSpaceDN w:val="0"/>
              <w:adjustRightInd w:val="0"/>
              <w:spacing w:after="0" w:line="240" w:lineRule="auto"/>
              <w:rPr>
                <w:rFonts w:ascii="Tahoma" w:hAnsi="Tahoma" w:cs="Tahoma"/>
                <w:color w:val="000000"/>
                <w:sz w:val="20"/>
                <w:szCs w:val="20"/>
              </w:rPr>
            </w:pPr>
            <w:r w:rsidRPr="00C92B7C">
              <w:rPr>
                <w:rFonts w:ascii="Tahoma" w:hAnsi="Tahoma" w:cs="Tahoma"/>
                <w:color w:val="000000"/>
                <w:sz w:val="20"/>
                <w:szCs w:val="20"/>
              </w:rPr>
              <w:t xml:space="preserve">Corkagh Park </w:t>
            </w:r>
          </w:p>
        </w:tc>
        <w:tc>
          <w:tcPr>
            <w:tcW w:w="2994" w:type="dxa"/>
            <w:gridSpan w:val="2"/>
          </w:tcPr>
          <w:p w14:paraId="6734FABA" w14:textId="77777777" w:rsidR="001D5598" w:rsidRPr="00C92B7C" w:rsidRDefault="001D5598" w:rsidP="001D5598">
            <w:pPr>
              <w:autoSpaceDE w:val="0"/>
              <w:autoSpaceDN w:val="0"/>
              <w:adjustRightInd w:val="0"/>
              <w:spacing w:after="0" w:line="240" w:lineRule="auto"/>
              <w:rPr>
                <w:rFonts w:ascii="Tahoma" w:hAnsi="Tahoma" w:cs="Tahoma"/>
                <w:color w:val="000000"/>
                <w:sz w:val="20"/>
                <w:szCs w:val="20"/>
              </w:rPr>
            </w:pPr>
            <w:r w:rsidRPr="00C92B7C">
              <w:rPr>
                <w:rFonts w:ascii="Tahoma" w:hAnsi="Tahoma" w:cs="Tahoma"/>
                <w:color w:val="000000"/>
                <w:sz w:val="20"/>
                <w:szCs w:val="20"/>
              </w:rPr>
              <w:t xml:space="preserve">Level Survey of existing flood alleviation works and desiltation of channels </w:t>
            </w:r>
          </w:p>
        </w:tc>
        <w:tc>
          <w:tcPr>
            <w:tcW w:w="2996" w:type="dxa"/>
          </w:tcPr>
          <w:p w14:paraId="76839778" w14:textId="77777777" w:rsidR="001D5598" w:rsidRPr="00C92B7C" w:rsidRDefault="001D5598" w:rsidP="001D5598">
            <w:pPr>
              <w:autoSpaceDE w:val="0"/>
              <w:autoSpaceDN w:val="0"/>
              <w:adjustRightInd w:val="0"/>
              <w:spacing w:after="0" w:line="240" w:lineRule="auto"/>
              <w:rPr>
                <w:rFonts w:ascii="Tahoma" w:hAnsi="Tahoma" w:cs="Tahoma"/>
                <w:color w:val="000000"/>
                <w:sz w:val="20"/>
                <w:szCs w:val="20"/>
              </w:rPr>
            </w:pPr>
            <w:r w:rsidRPr="00C92B7C">
              <w:rPr>
                <w:rFonts w:ascii="Tahoma" w:hAnsi="Tahoma" w:cs="Tahoma"/>
                <w:color w:val="000000"/>
                <w:sz w:val="20"/>
                <w:szCs w:val="20"/>
              </w:rPr>
              <w:t xml:space="preserve">€20,000 </w:t>
            </w:r>
          </w:p>
        </w:tc>
      </w:tr>
      <w:tr w:rsidR="001D5598" w:rsidRPr="00C92B7C" w14:paraId="25854518" w14:textId="77777777" w:rsidTr="00C92B7C">
        <w:trPr>
          <w:trHeight w:val="559"/>
        </w:trPr>
        <w:tc>
          <w:tcPr>
            <w:tcW w:w="2994" w:type="dxa"/>
          </w:tcPr>
          <w:p w14:paraId="6BA91FC9" w14:textId="77777777" w:rsidR="001D5598" w:rsidRPr="00C92B7C" w:rsidRDefault="001D5598" w:rsidP="001D5598">
            <w:pPr>
              <w:autoSpaceDE w:val="0"/>
              <w:autoSpaceDN w:val="0"/>
              <w:adjustRightInd w:val="0"/>
              <w:spacing w:after="0" w:line="240" w:lineRule="auto"/>
              <w:rPr>
                <w:rFonts w:ascii="Tahoma" w:hAnsi="Tahoma" w:cs="Tahoma"/>
                <w:color w:val="000000"/>
                <w:sz w:val="20"/>
                <w:szCs w:val="20"/>
              </w:rPr>
            </w:pPr>
            <w:r w:rsidRPr="00C92B7C">
              <w:rPr>
                <w:rFonts w:ascii="Tahoma" w:hAnsi="Tahoma" w:cs="Tahoma"/>
                <w:color w:val="000000"/>
                <w:sz w:val="20"/>
                <w:szCs w:val="20"/>
              </w:rPr>
              <w:t xml:space="preserve">Butterfield Park </w:t>
            </w:r>
          </w:p>
        </w:tc>
        <w:tc>
          <w:tcPr>
            <w:tcW w:w="2994" w:type="dxa"/>
            <w:gridSpan w:val="2"/>
          </w:tcPr>
          <w:p w14:paraId="52354D2B" w14:textId="77777777" w:rsidR="001D5598" w:rsidRPr="00C92B7C" w:rsidRDefault="001D5598" w:rsidP="001D5598">
            <w:pPr>
              <w:autoSpaceDE w:val="0"/>
              <w:autoSpaceDN w:val="0"/>
              <w:adjustRightInd w:val="0"/>
              <w:spacing w:after="0" w:line="240" w:lineRule="auto"/>
              <w:rPr>
                <w:rFonts w:ascii="Tahoma" w:hAnsi="Tahoma" w:cs="Tahoma"/>
                <w:color w:val="000000"/>
                <w:sz w:val="20"/>
                <w:szCs w:val="20"/>
              </w:rPr>
            </w:pPr>
            <w:r w:rsidRPr="00C92B7C">
              <w:rPr>
                <w:rFonts w:ascii="Tahoma" w:hAnsi="Tahoma" w:cs="Tahoma"/>
                <w:color w:val="000000"/>
                <w:sz w:val="20"/>
                <w:szCs w:val="20"/>
              </w:rPr>
              <w:t xml:space="preserve">New surface water sewer required to allow separation of surface water and foul to alleviate foul sewer flooding – joint funding to be agreed with IW </w:t>
            </w:r>
          </w:p>
        </w:tc>
        <w:tc>
          <w:tcPr>
            <w:tcW w:w="2996" w:type="dxa"/>
          </w:tcPr>
          <w:p w14:paraId="61DE3ADE" w14:textId="77777777" w:rsidR="001D5598" w:rsidRPr="00C92B7C" w:rsidRDefault="001D5598" w:rsidP="001D5598">
            <w:pPr>
              <w:autoSpaceDE w:val="0"/>
              <w:autoSpaceDN w:val="0"/>
              <w:adjustRightInd w:val="0"/>
              <w:spacing w:after="0" w:line="240" w:lineRule="auto"/>
              <w:rPr>
                <w:rFonts w:ascii="Tahoma" w:hAnsi="Tahoma" w:cs="Tahoma"/>
                <w:color w:val="000000"/>
                <w:sz w:val="20"/>
                <w:szCs w:val="20"/>
              </w:rPr>
            </w:pPr>
            <w:r w:rsidRPr="00C92B7C">
              <w:rPr>
                <w:rFonts w:ascii="Tahoma" w:hAnsi="Tahoma" w:cs="Tahoma"/>
                <w:color w:val="000000"/>
                <w:sz w:val="20"/>
                <w:szCs w:val="20"/>
              </w:rPr>
              <w:t xml:space="preserve">€25,000 </w:t>
            </w:r>
          </w:p>
        </w:tc>
      </w:tr>
      <w:tr w:rsidR="001D5598" w:rsidRPr="00C92B7C" w14:paraId="7D7A8A38" w14:textId="77777777" w:rsidTr="00C92B7C">
        <w:trPr>
          <w:trHeight w:val="412"/>
        </w:trPr>
        <w:tc>
          <w:tcPr>
            <w:tcW w:w="2994" w:type="dxa"/>
          </w:tcPr>
          <w:p w14:paraId="04B87985" w14:textId="77777777" w:rsidR="001D5598" w:rsidRPr="00C92B7C" w:rsidRDefault="001D5598" w:rsidP="001D5598">
            <w:pPr>
              <w:autoSpaceDE w:val="0"/>
              <w:autoSpaceDN w:val="0"/>
              <w:adjustRightInd w:val="0"/>
              <w:spacing w:after="0" w:line="240" w:lineRule="auto"/>
              <w:rPr>
                <w:rFonts w:ascii="Tahoma" w:hAnsi="Tahoma" w:cs="Tahoma"/>
                <w:color w:val="000000"/>
                <w:sz w:val="20"/>
                <w:szCs w:val="20"/>
              </w:rPr>
            </w:pPr>
            <w:r w:rsidRPr="00C92B7C">
              <w:rPr>
                <w:rFonts w:ascii="Tahoma" w:hAnsi="Tahoma" w:cs="Tahoma"/>
                <w:color w:val="000000"/>
                <w:sz w:val="20"/>
                <w:szCs w:val="20"/>
              </w:rPr>
              <w:t xml:space="preserve">Woodville/Esker Lane </w:t>
            </w:r>
          </w:p>
        </w:tc>
        <w:tc>
          <w:tcPr>
            <w:tcW w:w="2994" w:type="dxa"/>
            <w:gridSpan w:val="2"/>
          </w:tcPr>
          <w:p w14:paraId="341AA7F4" w14:textId="77777777" w:rsidR="001D5598" w:rsidRPr="00C92B7C" w:rsidRDefault="001D5598" w:rsidP="001D5598">
            <w:pPr>
              <w:autoSpaceDE w:val="0"/>
              <w:autoSpaceDN w:val="0"/>
              <w:adjustRightInd w:val="0"/>
              <w:spacing w:after="0" w:line="240" w:lineRule="auto"/>
              <w:rPr>
                <w:rFonts w:ascii="Tahoma" w:hAnsi="Tahoma" w:cs="Tahoma"/>
                <w:color w:val="000000"/>
                <w:sz w:val="20"/>
                <w:szCs w:val="20"/>
              </w:rPr>
            </w:pPr>
            <w:r w:rsidRPr="00C92B7C">
              <w:rPr>
                <w:rFonts w:ascii="Tahoma" w:hAnsi="Tahoma" w:cs="Tahoma"/>
                <w:color w:val="000000"/>
                <w:sz w:val="20"/>
                <w:szCs w:val="20"/>
              </w:rPr>
              <w:t xml:space="preserve">New surface water pipeline required to connect road gulleys to existing surface water network </w:t>
            </w:r>
          </w:p>
        </w:tc>
        <w:tc>
          <w:tcPr>
            <w:tcW w:w="2996" w:type="dxa"/>
          </w:tcPr>
          <w:p w14:paraId="7DA9FDCD" w14:textId="77777777" w:rsidR="001D5598" w:rsidRPr="00C92B7C" w:rsidRDefault="001D5598" w:rsidP="001D5598">
            <w:pPr>
              <w:autoSpaceDE w:val="0"/>
              <w:autoSpaceDN w:val="0"/>
              <w:adjustRightInd w:val="0"/>
              <w:spacing w:after="0" w:line="240" w:lineRule="auto"/>
              <w:rPr>
                <w:rFonts w:ascii="Tahoma" w:hAnsi="Tahoma" w:cs="Tahoma"/>
                <w:color w:val="000000"/>
                <w:sz w:val="20"/>
                <w:szCs w:val="20"/>
              </w:rPr>
            </w:pPr>
            <w:r w:rsidRPr="00C92B7C">
              <w:rPr>
                <w:rFonts w:ascii="Tahoma" w:hAnsi="Tahoma" w:cs="Tahoma"/>
                <w:color w:val="000000"/>
                <w:sz w:val="20"/>
                <w:szCs w:val="20"/>
              </w:rPr>
              <w:t xml:space="preserve">€30,000 </w:t>
            </w:r>
          </w:p>
        </w:tc>
      </w:tr>
      <w:tr w:rsidR="001D5598" w:rsidRPr="00C92B7C" w14:paraId="06D69FBE" w14:textId="77777777" w:rsidTr="00C92B7C">
        <w:trPr>
          <w:trHeight w:val="413"/>
        </w:trPr>
        <w:tc>
          <w:tcPr>
            <w:tcW w:w="2994" w:type="dxa"/>
          </w:tcPr>
          <w:p w14:paraId="61158426" w14:textId="77777777" w:rsidR="001D5598" w:rsidRPr="00C92B7C" w:rsidRDefault="001D5598" w:rsidP="001D5598">
            <w:pPr>
              <w:autoSpaceDE w:val="0"/>
              <w:autoSpaceDN w:val="0"/>
              <w:adjustRightInd w:val="0"/>
              <w:spacing w:after="0" w:line="240" w:lineRule="auto"/>
              <w:rPr>
                <w:rFonts w:ascii="Tahoma" w:hAnsi="Tahoma" w:cs="Tahoma"/>
                <w:color w:val="000000"/>
                <w:sz w:val="20"/>
                <w:szCs w:val="20"/>
              </w:rPr>
            </w:pPr>
            <w:r w:rsidRPr="00C92B7C">
              <w:rPr>
                <w:rFonts w:ascii="Tahoma" w:hAnsi="Tahoma" w:cs="Tahoma"/>
                <w:color w:val="000000"/>
                <w:sz w:val="20"/>
                <w:szCs w:val="20"/>
              </w:rPr>
              <w:t xml:space="preserve">Palmerstown Woods </w:t>
            </w:r>
          </w:p>
        </w:tc>
        <w:tc>
          <w:tcPr>
            <w:tcW w:w="2994" w:type="dxa"/>
            <w:gridSpan w:val="2"/>
          </w:tcPr>
          <w:p w14:paraId="117B7EBF" w14:textId="77777777" w:rsidR="001D5598" w:rsidRPr="00C92B7C" w:rsidRDefault="001D5598" w:rsidP="001D5598">
            <w:pPr>
              <w:autoSpaceDE w:val="0"/>
              <w:autoSpaceDN w:val="0"/>
              <w:adjustRightInd w:val="0"/>
              <w:spacing w:after="0" w:line="240" w:lineRule="auto"/>
              <w:rPr>
                <w:rFonts w:ascii="Tahoma" w:hAnsi="Tahoma" w:cs="Tahoma"/>
                <w:color w:val="000000"/>
                <w:sz w:val="20"/>
                <w:szCs w:val="20"/>
              </w:rPr>
            </w:pPr>
            <w:r w:rsidRPr="00C92B7C">
              <w:rPr>
                <w:rFonts w:ascii="Tahoma" w:hAnsi="Tahoma" w:cs="Tahoma"/>
                <w:color w:val="000000"/>
                <w:sz w:val="20"/>
                <w:szCs w:val="20"/>
              </w:rPr>
              <w:t xml:space="preserve">New surface water pipeline required to provide improved connection to surface water network </w:t>
            </w:r>
          </w:p>
        </w:tc>
        <w:tc>
          <w:tcPr>
            <w:tcW w:w="2996" w:type="dxa"/>
          </w:tcPr>
          <w:p w14:paraId="49BA302A" w14:textId="77777777" w:rsidR="001D5598" w:rsidRPr="00C92B7C" w:rsidRDefault="001D5598" w:rsidP="001D5598">
            <w:pPr>
              <w:autoSpaceDE w:val="0"/>
              <w:autoSpaceDN w:val="0"/>
              <w:adjustRightInd w:val="0"/>
              <w:spacing w:after="0" w:line="240" w:lineRule="auto"/>
              <w:rPr>
                <w:rFonts w:ascii="Tahoma" w:hAnsi="Tahoma" w:cs="Tahoma"/>
                <w:color w:val="000000"/>
                <w:sz w:val="20"/>
                <w:szCs w:val="20"/>
              </w:rPr>
            </w:pPr>
            <w:r w:rsidRPr="00C92B7C">
              <w:rPr>
                <w:rFonts w:ascii="Tahoma" w:hAnsi="Tahoma" w:cs="Tahoma"/>
                <w:color w:val="000000"/>
                <w:sz w:val="20"/>
                <w:szCs w:val="20"/>
              </w:rPr>
              <w:t xml:space="preserve">€25,000 </w:t>
            </w:r>
          </w:p>
        </w:tc>
      </w:tr>
      <w:tr w:rsidR="001D5598" w:rsidRPr="00C92B7C" w14:paraId="405B6D60" w14:textId="77777777" w:rsidTr="00C92B7C">
        <w:trPr>
          <w:trHeight w:val="266"/>
        </w:trPr>
        <w:tc>
          <w:tcPr>
            <w:tcW w:w="2994" w:type="dxa"/>
          </w:tcPr>
          <w:p w14:paraId="72BADF63" w14:textId="77777777" w:rsidR="001D5598" w:rsidRPr="00C92B7C" w:rsidRDefault="001D5598" w:rsidP="001D5598">
            <w:pPr>
              <w:autoSpaceDE w:val="0"/>
              <w:autoSpaceDN w:val="0"/>
              <w:adjustRightInd w:val="0"/>
              <w:spacing w:after="0" w:line="240" w:lineRule="auto"/>
              <w:rPr>
                <w:rFonts w:ascii="Tahoma" w:hAnsi="Tahoma" w:cs="Tahoma"/>
                <w:color w:val="000000"/>
                <w:sz w:val="20"/>
                <w:szCs w:val="20"/>
              </w:rPr>
            </w:pPr>
            <w:r w:rsidRPr="00C92B7C">
              <w:rPr>
                <w:rFonts w:ascii="Tahoma" w:hAnsi="Tahoma" w:cs="Tahoma"/>
                <w:color w:val="000000"/>
                <w:sz w:val="20"/>
                <w:szCs w:val="20"/>
              </w:rPr>
              <w:t xml:space="preserve">Adamstown Road </w:t>
            </w:r>
          </w:p>
        </w:tc>
        <w:tc>
          <w:tcPr>
            <w:tcW w:w="2994" w:type="dxa"/>
            <w:gridSpan w:val="2"/>
          </w:tcPr>
          <w:p w14:paraId="0618CEFB" w14:textId="77777777" w:rsidR="001D5598" w:rsidRPr="00C92B7C" w:rsidRDefault="001D5598" w:rsidP="001D5598">
            <w:pPr>
              <w:autoSpaceDE w:val="0"/>
              <w:autoSpaceDN w:val="0"/>
              <w:adjustRightInd w:val="0"/>
              <w:spacing w:after="0" w:line="240" w:lineRule="auto"/>
              <w:rPr>
                <w:rFonts w:ascii="Tahoma" w:hAnsi="Tahoma" w:cs="Tahoma"/>
                <w:color w:val="000000"/>
                <w:sz w:val="20"/>
                <w:szCs w:val="20"/>
              </w:rPr>
            </w:pPr>
            <w:r w:rsidRPr="00C92B7C">
              <w:rPr>
                <w:rFonts w:ascii="Tahoma" w:hAnsi="Tahoma" w:cs="Tahoma"/>
                <w:color w:val="000000"/>
                <w:sz w:val="20"/>
                <w:szCs w:val="20"/>
              </w:rPr>
              <w:t xml:space="preserve">Link from Castlegate to Finnstown to remove Surface Water Pumping Station </w:t>
            </w:r>
          </w:p>
        </w:tc>
        <w:tc>
          <w:tcPr>
            <w:tcW w:w="2996" w:type="dxa"/>
          </w:tcPr>
          <w:p w14:paraId="00C929F6" w14:textId="77777777" w:rsidR="001D5598" w:rsidRPr="00C92B7C" w:rsidRDefault="001D5598" w:rsidP="001D5598">
            <w:pPr>
              <w:autoSpaceDE w:val="0"/>
              <w:autoSpaceDN w:val="0"/>
              <w:adjustRightInd w:val="0"/>
              <w:spacing w:after="0" w:line="240" w:lineRule="auto"/>
              <w:rPr>
                <w:rFonts w:ascii="Tahoma" w:hAnsi="Tahoma" w:cs="Tahoma"/>
                <w:color w:val="000000"/>
                <w:sz w:val="20"/>
                <w:szCs w:val="20"/>
              </w:rPr>
            </w:pPr>
            <w:r w:rsidRPr="00C92B7C">
              <w:rPr>
                <w:rFonts w:ascii="Tahoma" w:hAnsi="Tahoma" w:cs="Tahoma"/>
                <w:color w:val="000000"/>
                <w:sz w:val="20"/>
                <w:szCs w:val="20"/>
              </w:rPr>
              <w:t xml:space="preserve">€20,000 </w:t>
            </w:r>
          </w:p>
        </w:tc>
      </w:tr>
      <w:tr w:rsidR="001D5598" w:rsidRPr="00C92B7C" w14:paraId="5A17AE1E" w14:textId="77777777" w:rsidTr="00C92B7C">
        <w:trPr>
          <w:trHeight w:val="120"/>
        </w:trPr>
        <w:tc>
          <w:tcPr>
            <w:tcW w:w="4492" w:type="dxa"/>
            <w:gridSpan w:val="2"/>
          </w:tcPr>
          <w:p w14:paraId="0E7FDFC2" w14:textId="77777777" w:rsidR="001D5598" w:rsidRPr="00C92B7C" w:rsidRDefault="001D5598" w:rsidP="001D5598">
            <w:pPr>
              <w:autoSpaceDE w:val="0"/>
              <w:autoSpaceDN w:val="0"/>
              <w:adjustRightInd w:val="0"/>
              <w:spacing w:after="0" w:line="240" w:lineRule="auto"/>
              <w:rPr>
                <w:rFonts w:ascii="Tahoma" w:hAnsi="Tahoma" w:cs="Tahoma"/>
                <w:color w:val="000000"/>
                <w:sz w:val="20"/>
                <w:szCs w:val="20"/>
              </w:rPr>
            </w:pPr>
            <w:r w:rsidRPr="00C92B7C">
              <w:rPr>
                <w:rFonts w:ascii="Tahoma" w:hAnsi="Tahoma" w:cs="Tahoma"/>
                <w:b/>
                <w:bCs/>
                <w:color w:val="000000"/>
                <w:sz w:val="20"/>
                <w:szCs w:val="20"/>
              </w:rPr>
              <w:t xml:space="preserve">Total </w:t>
            </w:r>
          </w:p>
        </w:tc>
        <w:tc>
          <w:tcPr>
            <w:tcW w:w="4492" w:type="dxa"/>
            <w:gridSpan w:val="2"/>
          </w:tcPr>
          <w:p w14:paraId="5AB7D949" w14:textId="77777777" w:rsidR="001D5598" w:rsidRPr="00C92B7C" w:rsidRDefault="001D5598" w:rsidP="001D5598">
            <w:pPr>
              <w:autoSpaceDE w:val="0"/>
              <w:autoSpaceDN w:val="0"/>
              <w:adjustRightInd w:val="0"/>
              <w:spacing w:after="0" w:line="240" w:lineRule="auto"/>
              <w:rPr>
                <w:rFonts w:ascii="Tahoma" w:hAnsi="Tahoma" w:cs="Tahoma"/>
                <w:color w:val="000000"/>
                <w:sz w:val="20"/>
                <w:szCs w:val="20"/>
              </w:rPr>
            </w:pPr>
            <w:r w:rsidRPr="00C92B7C">
              <w:rPr>
                <w:rFonts w:ascii="Tahoma" w:hAnsi="Tahoma" w:cs="Tahoma"/>
                <w:b/>
                <w:bCs/>
                <w:color w:val="000000"/>
                <w:sz w:val="20"/>
                <w:szCs w:val="20"/>
              </w:rPr>
              <w:t xml:space="preserve">€435,000 </w:t>
            </w:r>
          </w:p>
        </w:tc>
      </w:tr>
    </w:tbl>
    <w:p w14:paraId="45634E29" w14:textId="77777777" w:rsidR="001D5598" w:rsidRPr="00C92B7C" w:rsidRDefault="001D5598" w:rsidP="00C92B7C">
      <w:pPr>
        <w:ind w:left="1080"/>
        <w:rPr>
          <w:rFonts w:ascii="Tahoma" w:hAnsi="Tahoma" w:cs="Tahoma"/>
          <w:sz w:val="20"/>
          <w:szCs w:val="20"/>
        </w:rPr>
      </w:pPr>
    </w:p>
    <w:p w14:paraId="790D1DC0" w14:textId="77777777" w:rsidR="001D5598" w:rsidRPr="00C92B7C" w:rsidRDefault="001D5598" w:rsidP="00C92B7C">
      <w:pPr>
        <w:autoSpaceDE w:val="0"/>
        <w:autoSpaceDN w:val="0"/>
        <w:adjustRightInd w:val="0"/>
        <w:spacing w:after="0" w:line="240" w:lineRule="auto"/>
        <w:ind w:left="1080"/>
        <w:rPr>
          <w:rFonts w:ascii="Tahoma" w:hAnsi="Tahoma" w:cs="Tahoma"/>
          <w:color w:val="000000"/>
          <w:sz w:val="20"/>
          <w:szCs w:val="20"/>
        </w:rPr>
      </w:pPr>
      <w:r w:rsidRPr="00C92B7C">
        <w:rPr>
          <w:rFonts w:ascii="Tahoma" w:hAnsi="Tahoma" w:cs="Tahoma"/>
          <w:color w:val="000000"/>
          <w:sz w:val="20"/>
          <w:szCs w:val="20"/>
        </w:rPr>
        <w:t xml:space="preserve">A risk assessment and environmental impact will be carried out in advance of all the above works. </w:t>
      </w:r>
    </w:p>
    <w:p w14:paraId="073B5A6C" w14:textId="77777777" w:rsidR="001D5598" w:rsidRPr="00C92B7C" w:rsidRDefault="001D5598" w:rsidP="00C92B7C">
      <w:pPr>
        <w:autoSpaceDE w:val="0"/>
        <w:autoSpaceDN w:val="0"/>
        <w:adjustRightInd w:val="0"/>
        <w:spacing w:after="0" w:line="240" w:lineRule="auto"/>
        <w:ind w:left="1080"/>
        <w:rPr>
          <w:rFonts w:ascii="Tahoma" w:hAnsi="Tahoma" w:cs="Tahoma"/>
          <w:color w:val="000000"/>
          <w:sz w:val="20"/>
          <w:szCs w:val="20"/>
        </w:rPr>
      </w:pPr>
      <w:r w:rsidRPr="00C92B7C">
        <w:rPr>
          <w:rFonts w:ascii="Tahoma" w:hAnsi="Tahoma" w:cs="Tahoma"/>
          <w:color w:val="000000"/>
          <w:sz w:val="20"/>
          <w:szCs w:val="20"/>
        </w:rPr>
        <w:t xml:space="preserve">The A/Senior Engineer responded to the member’s queries. </w:t>
      </w:r>
    </w:p>
    <w:p w14:paraId="0B088487" w14:textId="7C7F2953" w:rsidR="001D5598" w:rsidRPr="00C92B7C" w:rsidRDefault="001D5598" w:rsidP="00C92B7C">
      <w:pPr>
        <w:autoSpaceDE w:val="0"/>
        <w:autoSpaceDN w:val="0"/>
        <w:adjustRightInd w:val="0"/>
        <w:spacing w:after="0" w:line="240" w:lineRule="auto"/>
        <w:ind w:left="1080"/>
        <w:rPr>
          <w:rFonts w:ascii="Tahoma" w:hAnsi="Tahoma" w:cs="Tahoma"/>
          <w:b/>
          <w:bCs/>
          <w:color w:val="000000"/>
          <w:sz w:val="20"/>
          <w:szCs w:val="20"/>
        </w:rPr>
      </w:pPr>
      <w:r w:rsidRPr="00C92B7C">
        <w:rPr>
          <w:rFonts w:ascii="Tahoma" w:hAnsi="Tahoma" w:cs="Tahoma"/>
          <w:color w:val="000000"/>
          <w:sz w:val="20"/>
          <w:szCs w:val="20"/>
        </w:rPr>
        <w:t xml:space="preserve">The Report was </w:t>
      </w:r>
      <w:r w:rsidRPr="00C92B7C">
        <w:rPr>
          <w:rFonts w:ascii="Tahoma" w:hAnsi="Tahoma" w:cs="Tahoma"/>
          <w:b/>
          <w:bCs/>
          <w:color w:val="000000"/>
          <w:sz w:val="20"/>
          <w:szCs w:val="20"/>
        </w:rPr>
        <w:t xml:space="preserve">NOTED </w:t>
      </w:r>
    </w:p>
    <w:p w14:paraId="356146D2" w14:textId="77777777" w:rsidR="001422C0" w:rsidRPr="00C92B7C" w:rsidRDefault="001422C0" w:rsidP="00C92B7C">
      <w:pPr>
        <w:autoSpaceDE w:val="0"/>
        <w:autoSpaceDN w:val="0"/>
        <w:adjustRightInd w:val="0"/>
        <w:spacing w:after="0" w:line="240" w:lineRule="auto"/>
        <w:ind w:left="1080"/>
        <w:rPr>
          <w:rFonts w:ascii="Tahoma" w:hAnsi="Tahoma" w:cs="Tahoma"/>
          <w:color w:val="000000"/>
          <w:sz w:val="20"/>
          <w:szCs w:val="20"/>
        </w:rPr>
      </w:pPr>
    </w:p>
    <w:p w14:paraId="60D0F7B9" w14:textId="77777777" w:rsidR="001D5598" w:rsidRPr="00C92B7C" w:rsidRDefault="001D5598" w:rsidP="00C92B7C">
      <w:pPr>
        <w:autoSpaceDE w:val="0"/>
        <w:autoSpaceDN w:val="0"/>
        <w:adjustRightInd w:val="0"/>
        <w:spacing w:after="0" w:line="240" w:lineRule="auto"/>
        <w:ind w:left="1080"/>
        <w:rPr>
          <w:rFonts w:ascii="Tahoma" w:hAnsi="Tahoma" w:cs="Tahoma"/>
          <w:color w:val="000000"/>
          <w:sz w:val="20"/>
          <w:szCs w:val="20"/>
        </w:rPr>
      </w:pPr>
      <w:r w:rsidRPr="00C92B7C">
        <w:rPr>
          <w:rFonts w:ascii="Tahoma" w:hAnsi="Tahoma" w:cs="Tahoma"/>
          <w:b/>
          <w:bCs/>
          <w:color w:val="000000"/>
          <w:sz w:val="20"/>
          <w:szCs w:val="20"/>
        </w:rPr>
        <w:t xml:space="preserve">Item 4: Litter Management Action Plan – Results of Consultation &amp; New Draft Litter Management Plan </w:t>
      </w:r>
    </w:p>
    <w:p w14:paraId="69E9D095" w14:textId="325DF0E4" w:rsidR="001D5598" w:rsidRPr="00C92B7C" w:rsidRDefault="001D5598" w:rsidP="00C92B7C">
      <w:pPr>
        <w:autoSpaceDE w:val="0"/>
        <w:autoSpaceDN w:val="0"/>
        <w:adjustRightInd w:val="0"/>
        <w:spacing w:after="0" w:line="240" w:lineRule="auto"/>
        <w:ind w:left="1080"/>
        <w:rPr>
          <w:rFonts w:ascii="Tahoma" w:hAnsi="Tahoma" w:cs="Tahoma"/>
          <w:color w:val="000000"/>
          <w:sz w:val="20"/>
          <w:szCs w:val="20"/>
        </w:rPr>
      </w:pPr>
      <w:r w:rsidRPr="00C92B7C">
        <w:rPr>
          <w:rFonts w:ascii="Tahoma" w:hAnsi="Tahoma" w:cs="Tahoma"/>
          <w:color w:val="000000"/>
          <w:sz w:val="20"/>
          <w:szCs w:val="20"/>
        </w:rPr>
        <w:t xml:space="preserve">A report on the Draft Litter Management Plan 2020-2022 and the Public Consultation process was presented by Brenda Shannon, Administrative Officer. Members were </w:t>
      </w:r>
      <w:r w:rsidRPr="00C92B7C">
        <w:rPr>
          <w:rFonts w:ascii="Tahoma" w:hAnsi="Tahoma" w:cs="Tahoma"/>
          <w:color w:val="000000"/>
          <w:sz w:val="20"/>
          <w:szCs w:val="20"/>
        </w:rPr>
        <w:lastRenderedPageBreak/>
        <w:t xml:space="preserve">informed that there were 195 submissions as part of the public consultation, resulting in changes to the Draft Litter Management Plan. See Presentation. </w:t>
      </w:r>
    </w:p>
    <w:p w14:paraId="00353996" w14:textId="49F3C250" w:rsidR="001D5598" w:rsidRPr="00C92B7C" w:rsidRDefault="001D5598" w:rsidP="00C92B7C">
      <w:pPr>
        <w:autoSpaceDE w:val="0"/>
        <w:autoSpaceDN w:val="0"/>
        <w:adjustRightInd w:val="0"/>
        <w:spacing w:after="0" w:line="240" w:lineRule="auto"/>
        <w:ind w:left="1080"/>
        <w:rPr>
          <w:rFonts w:ascii="Tahoma" w:hAnsi="Tahoma" w:cs="Tahoma"/>
          <w:sz w:val="20"/>
          <w:szCs w:val="20"/>
        </w:rPr>
      </w:pPr>
      <w:r w:rsidRPr="00C92B7C">
        <w:rPr>
          <w:rFonts w:ascii="Tahoma" w:hAnsi="Tahoma" w:cs="Tahoma"/>
          <w:sz w:val="20"/>
          <w:szCs w:val="20"/>
        </w:rPr>
        <w:t xml:space="preserve">The SPC agreed that the Draft Litter Management Plan 2020-2022 should be submitted to the March Council meeting for adoption with the recommendation of the SPC. </w:t>
      </w:r>
    </w:p>
    <w:p w14:paraId="27725D44" w14:textId="77777777" w:rsidR="001D5598" w:rsidRPr="00C92B7C" w:rsidRDefault="001D5598" w:rsidP="00C92B7C">
      <w:pPr>
        <w:autoSpaceDE w:val="0"/>
        <w:autoSpaceDN w:val="0"/>
        <w:adjustRightInd w:val="0"/>
        <w:spacing w:after="0" w:line="240" w:lineRule="auto"/>
        <w:ind w:left="1080"/>
        <w:rPr>
          <w:rFonts w:ascii="Tahoma" w:hAnsi="Tahoma" w:cs="Tahoma"/>
          <w:sz w:val="20"/>
          <w:szCs w:val="20"/>
        </w:rPr>
      </w:pPr>
    </w:p>
    <w:p w14:paraId="14EED5B5" w14:textId="77777777" w:rsidR="001D5598" w:rsidRPr="00C92B7C" w:rsidRDefault="001D5598" w:rsidP="00C92B7C">
      <w:pPr>
        <w:autoSpaceDE w:val="0"/>
        <w:autoSpaceDN w:val="0"/>
        <w:adjustRightInd w:val="0"/>
        <w:spacing w:after="0" w:line="240" w:lineRule="auto"/>
        <w:ind w:left="1080"/>
        <w:rPr>
          <w:rFonts w:ascii="Tahoma" w:hAnsi="Tahoma" w:cs="Tahoma"/>
          <w:sz w:val="20"/>
          <w:szCs w:val="20"/>
        </w:rPr>
      </w:pPr>
      <w:r w:rsidRPr="00C92B7C">
        <w:rPr>
          <w:rFonts w:ascii="Tahoma" w:hAnsi="Tahoma" w:cs="Tahoma"/>
          <w:b/>
          <w:bCs/>
          <w:sz w:val="20"/>
          <w:szCs w:val="20"/>
        </w:rPr>
        <w:t xml:space="preserve">Item 5: Pitch Strategy – Action Plan arising from recommendations </w:t>
      </w:r>
    </w:p>
    <w:p w14:paraId="29894CA9" w14:textId="77777777" w:rsidR="001D5598" w:rsidRPr="00C92B7C" w:rsidRDefault="001D5598" w:rsidP="00C92B7C">
      <w:pPr>
        <w:autoSpaceDE w:val="0"/>
        <w:autoSpaceDN w:val="0"/>
        <w:adjustRightInd w:val="0"/>
        <w:spacing w:after="0" w:line="240" w:lineRule="auto"/>
        <w:ind w:left="1080"/>
        <w:rPr>
          <w:rFonts w:ascii="Tahoma" w:hAnsi="Tahoma" w:cs="Tahoma"/>
          <w:sz w:val="20"/>
          <w:szCs w:val="20"/>
        </w:rPr>
      </w:pPr>
      <w:r w:rsidRPr="00C92B7C">
        <w:rPr>
          <w:rFonts w:ascii="Tahoma" w:hAnsi="Tahoma" w:cs="Tahoma"/>
          <w:sz w:val="20"/>
          <w:szCs w:val="20"/>
        </w:rPr>
        <w:t xml:space="preserve">Suzanne Furlong, Senior Parks Superintendent provided an update to the SPC in relation to the development of the Action Plan arising from the adoption of the Sports Pitch Strategy for the Council under the following headings: </w:t>
      </w:r>
    </w:p>
    <w:p w14:paraId="134EB151" w14:textId="77777777" w:rsidR="001D5598" w:rsidRPr="00C92B7C" w:rsidRDefault="001D5598" w:rsidP="00C92B7C">
      <w:pPr>
        <w:autoSpaceDE w:val="0"/>
        <w:autoSpaceDN w:val="0"/>
        <w:adjustRightInd w:val="0"/>
        <w:spacing w:after="95" w:line="240" w:lineRule="auto"/>
        <w:ind w:left="1080"/>
        <w:rPr>
          <w:rFonts w:ascii="Tahoma" w:hAnsi="Tahoma" w:cs="Tahoma"/>
          <w:sz w:val="20"/>
          <w:szCs w:val="20"/>
        </w:rPr>
      </w:pPr>
      <w:r w:rsidRPr="00C92B7C">
        <w:rPr>
          <w:rFonts w:ascii="Tahoma" w:hAnsi="Tahoma" w:cs="Tahoma"/>
          <w:sz w:val="20"/>
          <w:szCs w:val="20"/>
        </w:rPr>
        <w:t xml:space="preserve">• Increase maintenance of pitches to improve match play equivalents </w:t>
      </w:r>
    </w:p>
    <w:p w14:paraId="4CF525C6" w14:textId="77777777" w:rsidR="001D5598" w:rsidRPr="00C92B7C" w:rsidRDefault="001D5598" w:rsidP="00C92B7C">
      <w:pPr>
        <w:autoSpaceDE w:val="0"/>
        <w:autoSpaceDN w:val="0"/>
        <w:adjustRightInd w:val="0"/>
        <w:spacing w:after="95" w:line="240" w:lineRule="auto"/>
        <w:ind w:left="1080"/>
        <w:rPr>
          <w:rFonts w:ascii="Tahoma" w:hAnsi="Tahoma" w:cs="Tahoma"/>
          <w:sz w:val="20"/>
          <w:szCs w:val="20"/>
        </w:rPr>
      </w:pPr>
      <w:r w:rsidRPr="00C92B7C">
        <w:rPr>
          <w:rFonts w:ascii="Tahoma" w:hAnsi="Tahoma" w:cs="Tahoma"/>
          <w:sz w:val="20"/>
          <w:szCs w:val="20"/>
        </w:rPr>
        <w:t xml:space="preserve">• Develop revised allocation policy, including pitch sharing and multipurpose use of facilities </w:t>
      </w:r>
    </w:p>
    <w:p w14:paraId="73B7035B" w14:textId="77777777" w:rsidR="001D5598" w:rsidRPr="00C92B7C" w:rsidRDefault="001D5598" w:rsidP="00C92B7C">
      <w:pPr>
        <w:autoSpaceDE w:val="0"/>
        <w:autoSpaceDN w:val="0"/>
        <w:adjustRightInd w:val="0"/>
        <w:spacing w:after="95" w:line="240" w:lineRule="auto"/>
        <w:ind w:left="1080"/>
        <w:rPr>
          <w:rFonts w:ascii="Tahoma" w:hAnsi="Tahoma" w:cs="Tahoma"/>
          <w:sz w:val="20"/>
          <w:szCs w:val="20"/>
        </w:rPr>
      </w:pPr>
      <w:r w:rsidRPr="00C92B7C">
        <w:rPr>
          <w:rFonts w:ascii="Tahoma" w:hAnsi="Tahoma" w:cs="Tahoma"/>
          <w:sz w:val="20"/>
          <w:szCs w:val="20"/>
        </w:rPr>
        <w:t xml:space="preserve">• Reserve ability to change configuration of pitches </w:t>
      </w:r>
    </w:p>
    <w:p w14:paraId="4F089F83" w14:textId="77777777" w:rsidR="001D5598" w:rsidRPr="00C92B7C" w:rsidRDefault="001D5598" w:rsidP="00C92B7C">
      <w:pPr>
        <w:autoSpaceDE w:val="0"/>
        <w:autoSpaceDN w:val="0"/>
        <w:adjustRightInd w:val="0"/>
        <w:spacing w:after="95" w:line="240" w:lineRule="auto"/>
        <w:ind w:left="1080"/>
        <w:rPr>
          <w:rFonts w:ascii="Tahoma" w:hAnsi="Tahoma" w:cs="Tahoma"/>
          <w:sz w:val="20"/>
          <w:szCs w:val="20"/>
        </w:rPr>
      </w:pPr>
      <w:r w:rsidRPr="00C92B7C">
        <w:rPr>
          <w:rFonts w:ascii="Tahoma" w:hAnsi="Tahoma" w:cs="Tahoma"/>
          <w:sz w:val="20"/>
          <w:szCs w:val="20"/>
        </w:rPr>
        <w:t xml:space="preserve">• Provide new pitches to meet capacity issues </w:t>
      </w:r>
    </w:p>
    <w:p w14:paraId="18DC3C55" w14:textId="77777777" w:rsidR="001D5598" w:rsidRPr="00C92B7C" w:rsidRDefault="001D5598" w:rsidP="00C92B7C">
      <w:pPr>
        <w:autoSpaceDE w:val="0"/>
        <w:autoSpaceDN w:val="0"/>
        <w:adjustRightInd w:val="0"/>
        <w:spacing w:after="0" w:line="240" w:lineRule="auto"/>
        <w:ind w:left="1080"/>
        <w:rPr>
          <w:rFonts w:ascii="Tahoma" w:hAnsi="Tahoma" w:cs="Tahoma"/>
          <w:sz w:val="20"/>
          <w:szCs w:val="20"/>
        </w:rPr>
      </w:pPr>
      <w:r w:rsidRPr="00C92B7C">
        <w:rPr>
          <w:rFonts w:ascii="Tahoma" w:hAnsi="Tahoma" w:cs="Tahoma"/>
          <w:sz w:val="20"/>
          <w:szCs w:val="20"/>
        </w:rPr>
        <w:t xml:space="preserve">• Provide AGPs to augment long term capacity and meet training need </w:t>
      </w:r>
    </w:p>
    <w:p w14:paraId="54035741" w14:textId="77777777" w:rsidR="001D5598" w:rsidRPr="00C92B7C" w:rsidRDefault="001D5598" w:rsidP="00C92B7C">
      <w:pPr>
        <w:autoSpaceDE w:val="0"/>
        <w:autoSpaceDN w:val="0"/>
        <w:adjustRightInd w:val="0"/>
        <w:spacing w:after="0" w:line="240" w:lineRule="auto"/>
        <w:ind w:left="1080"/>
        <w:rPr>
          <w:rFonts w:ascii="Tahoma" w:hAnsi="Tahoma" w:cs="Tahoma"/>
          <w:sz w:val="20"/>
          <w:szCs w:val="20"/>
        </w:rPr>
      </w:pPr>
    </w:p>
    <w:p w14:paraId="1F37324E" w14:textId="77777777" w:rsidR="001D5598" w:rsidRPr="00C92B7C" w:rsidRDefault="001D5598" w:rsidP="00C92B7C">
      <w:pPr>
        <w:autoSpaceDE w:val="0"/>
        <w:autoSpaceDN w:val="0"/>
        <w:adjustRightInd w:val="0"/>
        <w:spacing w:after="0" w:line="240" w:lineRule="auto"/>
        <w:ind w:left="1080"/>
        <w:rPr>
          <w:rFonts w:ascii="Tahoma" w:hAnsi="Tahoma" w:cs="Tahoma"/>
          <w:sz w:val="20"/>
          <w:szCs w:val="20"/>
        </w:rPr>
      </w:pPr>
      <w:r w:rsidRPr="00C92B7C">
        <w:rPr>
          <w:rFonts w:ascii="Tahoma" w:hAnsi="Tahoma" w:cs="Tahoma"/>
          <w:sz w:val="20"/>
          <w:szCs w:val="20"/>
        </w:rPr>
        <w:t xml:space="preserve">The Senior Parks Superintendent responded to Member’s queries. </w:t>
      </w:r>
    </w:p>
    <w:p w14:paraId="23919E13" w14:textId="6970CA40" w:rsidR="001D5598" w:rsidRPr="00C92B7C" w:rsidRDefault="001D5598" w:rsidP="00C92B7C">
      <w:pPr>
        <w:autoSpaceDE w:val="0"/>
        <w:autoSpaceDN w:val="0"/>
        <w:adjustRightInd w:val="0"/>
        <w:spacing w:after="0" w:line="240" w:lineRule="auto"/>
        <w:ind w:left="1080"/>
        <w:rPr>
          <w:rFonts w:ascii="Tahoma" w:hAnsi="Tahoma" w:cs="Tahoma"/>
          <w:b/>
          <w:bCs/>
          <w:sz w:val="20"/>
          <w:szCs w:val="20"/>
        </w:rPr>
      </w:pPr>
      <w:r w:rsidRPr="00C92B7C">
        <w:rPr>
          <w:rFonts w:ascii="Tahoma" w:hAnsi="Tahoma" w:cs="Tahoma"/>
          <w:sz w:val="20"/>
          <w:szCs w:val="20"/>
        </w:rPr>
        <w:t xml:space="preserve">The report was </w:t>
      </w:r>
      <w:r w:rsidRPr="00C92B7C">
        <w:rPr>
          <w:rFonts w:ascii="Tahoma" w:hAnsi="Tahoma" w:cs="Tahoma"/>
          <w:b/>
          <w:bCs/>
          <w:sz w:val="20"/>
          <w:szCs w:val="20"/>
        </w:rPr>
        <w:t xml:space="preserve">NOTED </w:t>
      </w:r>
    </w:p>
    <w:p w14:paraId="270BDD35" w14:textId="77777777" w:rsidR="001D5598" w:rsidRPr="00C92B7C" w:rsidRDefault="001D5598" w:rsidP="00C92B7C">
      <w:pPr>
        <w:autoSpaceDE w:val="0"/>
        <w:autoSpaceDN w:val="0"/>
        <w:adjustRightInd w:val="0"/>
        <w:spacing w:after="0" w:line="240" w:lineRule="auto"/>
        <w:ind w:left="1080"/>
        <w:rPr>
          <w:rFonts w:ascii="Tahoma" w:hAnsi="Tahoma" w:cs="Tahoma"/>
          <w:sz w:val="20"/>
          <w:szCs w:val="20"/>
        </w:rPr>
      </w:pPr>
    </w:p>
    <w:p w14:paraId="2469FA2C" w14:textId="77777777" w:rsidR="001D5598" w:rsidRPr="00C92B7C" w:rsidRDefault="001D5598" w:rsidP="00C92B7C">
      <w:pPr>
        <w:autoSpaceDE w:val="0"/>
        <w:autoSpaceDN w:val="0"/>
        <w:adjustRightInd w:val="0"/>
        <w:spacing w:after="0" w:line="240" w:lineRule="auto"/>
        <w:ind w:left="1080"/>
        <w:rPr>
          <w:rFonts w:ascii="Tahoma" w:hAnsi="Tahoma" w:cs="Tahoma"/>
          <w:sz w:val="20"/>
          <w:szCs w:val="20"/>
        </w:rPr>
      </w:pPr>
      <w:r w:rsidRPr="00C92B7C">
        <w:rPr>
          <w:rFonts w:ascii="Tahoma" w:hAnsi="Tahoma" w:cs="Tahoma"/>
          <w:b/>
          <w:bCs/>
          <w:sz w:val="20"/>
          <w:szCs w:val="20"/>
        </w:rPr>
        <w:t xml:space="preserve">Item 6: Draft Biodiversity Plan Update </w:t>
      </w:r>
    </w:p>
    <w:p w14:paraId="10AF3777" w14:textId="77777777" w:rsidR="001D5598" w:rsidRPr="00C92B7C" w:rsidRDefault="001D5598" w:rsidP="00C92B7C">
      <w:pPr>
        <w:autoSpaceDE w:val="0"/>
        <w:autoSpaceDN w:val="0"/>
        <w:adjustRightInd w:val="0"/>
        <w:spacing w:after="0" w:line="240" w:lineRule="auto"/>
        <w:ind w:left="1080"/>
        <w:rPr>
          <w:rFonts w:ascii="Tahoma" w:hAnsi="Tahoma" w:cs="Tahoma"/>
          <w:sz w:val="20"/>
          <w:szCs w:val="20"/>
        </w:rPr>
      </w:pPr>
      <w:r w:rsidRPr="00C92B7C">
        <w:rPr>
          <w:rFonts w:ascii="Tahoma" w:hAnsi="Tahoma" w:cs="Tahoma"/>
          <w:sz w:val="20"/>
          <w:szCs w:val="20"/>
        </w:rPr>
        <w:t xml:space="preserve">Rosaleen Dwyer, Heritage Officer presented a report to update the members on the Draft Biodiversity Plan in advance of the upcoming public consultation. </w:t>
      </w:r>
    </w:p>
    <w:p w14:paraId="2CEF7CAA" w14:textId="77777777" w:rsidR="001D5598" w:rsidRPr="00C92B7C" w:rsidRDefault="001D5598" w:rsidP="00C92B7C">
      <w:pPr>
        <w:autoSpaceDE w:val="0"/>
        <w:autoSpaceDN w:val="0"/>
        <w:adjustRightInd w:val="0"/>
        <w:spacing w:after="0" w:line="240" w:lineRule="auto"/>
        <w:ind w:left="1080"/>
        <w:rPr>
          <w:rFonts w:ascii="Tahoma" w:hAnsi="Tahoma" w:cs="Tahoma"/>
          <w:sz w:val="20"/>
          <w:szCs w:val="20"/>
        </w:rPr>
      </w:pPr>
      <w:r w:rsidRPr="00C92B7C">
        <w:rPr>
          <w:rFonts w:ascii="Tahoma" w:hAnsi="Tahoma" w:cs="Tahoma"/>
          <w:sz w:val="20"/>
          <w:szCs w:val="20"/>
        </w:rPr>
        <w:t xml:space="preserve">The Heritage Officer responded to Member’s queries </w:t>
      </w:r>
    </w:p>
    <w:p w14:paraId="7A8E5494" w14:textId="0D31F992" w:rsidR="001D5598" w:rsidRPr="00C92B7C" w:rsidRDefault="001D5598" w:rsidP="00C92B7C">
      <w:pPr>
        <w:autoSpaceDE w:val="0"/>
        <w:autoSpaceDN w:val="0"/>
        <w:adjustRightInd w:val="0"/>
        <w:spacing w:after="0" w:line="240" w:lineRule="auto"/>
        <w:ind w:left="1080"/>
        <w:rPr>
          <w:rFonts w:ascii="Tahoma" w:hAnsi="Tahoma" w:cs="Tahoma"/>
          <w:b/>
          <w:bCs/>
          <w:sz w:val="20"/>
          <w:szCs w:val="20"/>
        </w:rPr>
      </w:pPr>
      <w:r w:rsidRPr="00C92B7C">
        <w:rPr>
          <w:rFonts w:ascii="Tahoma" w:hAnsi="Tahoma" w:cs="Tahoma"/>
          <w:sz w:val="20"/>
          <w:szCs w:val="20"/>
        </w:rPr>
        <w:t xml:space="preserve">The Report was </w:t>
      </w:r>
      <w:r w:rsidRPr="00C92B7C">
        <w:rPr>
          <w:rFonts w:ascii="Tahoma" w:hAnsi="Tahoma" w:cs="Tahoma"/>
          <w:b/>
          <w:bCs/>
          <w:sz w:val="20"/>
          <w:szCs w:val="20"/>
        </w:rPr>
        <w:t xml:space="preserve">NOTED </w:t>
      </w:r>
    </w:p>
    <w:p w14:paraId="51401C2C" w14:textId="77777777" w:rsidR="001D5598" w:rsidRPr="00C92B7C" w:rsidRDefault="001D5598" w:rsidP="00C92B7C">
      <w:pPr>
        <w:autoSpaceDE w:val="0"/>
        <w:autoSpaceDN w:val="0"/>
        <w:adjustRightInd w:val="0"/>
        <w:spacing w:after="0" w:line="240" w:lineRule="auto"/>
        <w:ind w:left="1080"/>
        <w:rPr>
          <w:rFonts w:ascii="Tahoma" w:hAnsi="Tahoma" w:cs="Tahoma"/>
          <w:sz w:val="20"/>
          <w:szCs w:val="20"/>
        </w:rPr>
      </w:pPr>
    </w:p>
    <w:p w14:paraId="414FB544" w14:textId="77777777" w:rsidR="001D5598" w:rsidRPr="00C92B7C" w:rsidRDefault="001D5598" w:rsidP="00C92B7C">
      <w:pPr>
        <w:autoSpaceDE w:val="0"/>
        <w:autoSpaceDN w:val="0"/>
        <w:adjustRightInd w:val="0"/>
        <w:spacing w:after="0" w:line="240" w:lineRule="auto"/>
        <w:ind w:left="1080"/>
        <w:rPr>
          <w:rFonts w:ascii="Tahoma" w:hAnsi="Tahoma" w:cs="Tahoma"/>
          <w:sz w:val="20"/>
          <w:szCs w:val="20"/>
        </w:rPr>
      </w:pPr>
      <w:r w:rsidRPr="00C92B7C">
        <w:rPr>
          <w:rFonts w:ascii="Tahoma" w:hAnsi="Tahoma" w:cs="Tahoma"/>
          <w:b/>
          <w:bCs/>
          <w:sz w:val="20"/>
          <w:szCs w:val="20"/>
        </w:rPr>
        <w:t xml:space="preserve">Item 7: Any Other Business </w:t>
      </w:r>
    </w:p>
    <w:p w14:paraId="29E9C327" w14:textId="2A4300A4" w:rsidR="001D5598" w:rsidRPr="00C92B7C" w:rsidRDefault="001D5598" w:rsidP="00C92B7C">
      <w:pPr>
        <w:autoSpaceDE w:val="0"/>
        <w:autoSpaceDN w:val="0"/>
        <w:adjustRightInd w:val="0"/>
        <w:spacing w:after="63" w:line="240" w:lineRule="auto"/>
        <w:ind w:left="1080"/>
        <w:rPr>
          <w:rFonts w:ascii="Tahoma" w:hAnsi="Tahoma" w:cs="Tahoma"/>
          <w:sz w:val="20"/>
          <w:szCs w:val="20"/>
        </w:rPr>
      </w:pPr>
      <w:r w:rsidRPr="00C92B7C">
        <w:rPr>
          <w:rFonts w:ascii="Tahoma" w:hAnsi="Tahoma" w:cs="Tahoma"/>
          <w:sz w:val="20"/>
          <w:szCs w:val="20"/>
        </w:rPr>
        <w:t xml:space="preserve">a. </w:t>
      </w:r>
      <w:r w:rsidR="001422C0" w:rsidRPr="00C92B7C">
        <w:rPr>
          <w:rFonts w:ascii="Tahoma" w:hAnsi="Tahoma" w:cs="Tahoma"/>
          <w:sz w:val="20"/>
          <w:szCs w:val="20"/>
        </w:rPr>
        <w:tab/>
      </w:r>
      <w:r w:rsidRPr="00C92B7C">
        <w:rPr>
          <w:rFonts w:ascii="Tahoma" w:hAnsi="Tahoma" w:cs="Tahoma"/>
          <w:sz w:val="20"/>
          <w:szCs w:val="20"/>
        </w:rPr>
        <w:t xml:space="preserve">Eco Village Cloughjordan - Úna Ruddock, PPN extended an invitation to the members of the Strategic Policy Committee to visit the Eco Village at Cloughjordan, Co. Tipperary. Una to forward on the official invitation to Michael McAdam who will ensure that it is circulated to the SPC members. </w:t>
      </w:r>
    </w:p>
    <w:p w14:paraId="07F073A8" w14:textId="77777777" w:rsidR="001D5598" w:rsidRPr="00C92B7C" w:rsidRDefault="001D5598" w:rsidP="00C92B7C">
      <w:pPr>
        <w:numPr>
          <w:ilvl w:val="0"/>
          <w:numId w:val="32"/>
        </w:numPr>
        <w:autoSpaceDE w:val="0"/>
        <w:autoSpaceDN w:val="0"/>
        <w:adjustRightInd w:val="0"/>
        <w:spacing w:after="63" w:line="240" w:lineRule="auto"/>
        <w:ind w:left="1080"/>
        <w:rPr>
          <w:rFonts w:ascii="Tahoma" w:hAnsi="Tahoma" w:cs="Tahoma"/>
          <w:sz w:val="20"/>
          <w:szCs w:val="20"/>
        </w:rPr>
      </w:pPr>
      <w:r w:rsidRPr="00C92B7C">
        <w:rPr>
          <w:rFonts w:ascii="Tahoma" w:hAnsi="Tahoma" w:cs="Tahoma"/>
          <w:sz w:val="20"/>
          <w:szCs w:val="20"/>
        </w:rPr>
        <w:t xml:space="preserve">- 3-hour visit and lunch taking place on 9th May 2020 </w:t>
      </w:r>
    </w:p>
    <w:p w14:paraId="5E122474" w14:textId="77730CCE" w:rsidR="001D5598" w:rsidRPr="00C92B7C" w:rsidRDefault="001D5598" w:rsidP="00C92B7C">
      <w:pPr>
        <w:numPr>
          <w:ilvl w:val="0"/>
          <w:numId w:val="32"/>
        </w:numPr>
        <w:autoSpaceDE w:val="0"/>
        <w:autoSpaceDN w:val="0"/>
        <w:adjustRightInd w:val="0"/>
        <w:spacing w:after="0" w:line="240" w:lineRule="auto"/>
        <w:ind w:left="1080"/>
        <w:rPr>
          <w:rFonts w:ascii="Tahoma" w:hAnsi="Tahoma" w:cs="Tahoma"/>
          <w:sz w:val="20"/>
          <w:szCs w:val="20"/>
        </w:rPr>
      </w:pPr>
      <w:r w:rsidRPr="00C92B7C">
        <w:rPr>
          <w:rFonts w:ascii="Tahoma" w:hAnsi="Tahoma" w:cs="Tahoma"/>
          <w:sz w:val="20"/>
          <w:szCs w:val="20"/>
        </w:rPr>
        <w:t xml:space="preserve">- 1-hour visit taking place on 21st May 2020 </w:t>
      </w:r>
    </w:p>
    <w:p w14:paraId="1F6527F3" w14:textId="77777777" w:rsidR="001422C0" w:rsidRPr="00C92B7C" w:rsidRDefault="001422C0" w:rsidP="00C92B7C">
      <w:pPr>
        <w:autoSpaceDE w:val="0"/>
        <w:autoSpaceDN w:val="0"/>
        <w:adjustRightInd w:val="0"/>
        <w:spacing w:after="0" w:line="240" w:lineRule="auto"/>
        <w:ind w:left="1080"/>
        <w:rPr>
          <w:rFonts w:ascii="Tahoma" w:hAnsi="Tahoma" w:cs="Tahoma"/>
          <w:color w:val="000000"/>
          <w:sz w:val="20"/>
          <w:szCs w:val="20"/>
        </w:rPr>
      </w:pPr>
    </w:p>
    <w:p w14:paraId="06BA6109" w14:textId="677C55D0" w:rsidR="001422C0" w:rsidRPr="00C92B7C" w:rsidRDefault="001422C0" w:rsidP="00C92B7C">
      <w:pPr>
        <w:numPr>
          <w:ilvl w:val="0"/>
          <w:numId w:val="33"/>
        </w:numPr>
        <w:autoSpaceDE w:val="0"/>
        <w:autoSpaceDN w:val="0"/>
        <w:adjustRightInd w:val="0"/>
        <w:spacing w:after="0" w:line="240" w:lineRule="auto"/>
        <w:ind w:left="1080"/>
        <w:rPr>
          <w:rFonts w:ascii="Tahoma" w:hAnsi="Tahoma" w:cs="Tahoma"/>
          <w:color w:val="000000"/>
          <w:sz w:val="20"/>
          <w:szCs w:val="20"/>
        </w:rPr>
      </w:pPr>
      <w:r w:rsidRPr="00C92B7C">
        <w:rPr>
          <w:rFonts w:ascii="Tahoma" w:hAnsi="Tahoma" w:cs="Tahoma"/>
          <w:color w:val="000000"/>
          <w:sz w:val="20"/>
          <w:szCs w:val="20"/>
        </w:rPr>
        <w:t xml:space="preserve">b. </w:t>
      </w:r>
      <w:r w:rsidRPr="00C92B7C">
        <w:rPr>
          <w:rFonts w:ascii="Tahoma" w:hAnsi="Tahoma" w:cs="Tahoma"/>
          <w:color w:val="000000"/>
          <w:sz w:val="20"/>
          <w:szCs w:val="20"/>
        </w:rPr>
        <w:tab/>
        <w:t xml:space="preserve">Councillor Johansson enquired if a presentation from a group that promotes the elimination of single use plastics could be arranged for an SPC later in 2020. Cllr Johansson to forward on full details to Michael McAdam. </w:t>
      </w:r>
    </w:p>
    <w:p w14:paraId="27F4FC48" w14:textId="77777777" w:rsidR="001422C0" w:rsidRPr="00C92B7C" w:rsidRDefault="001422C0" w:rsidP="00C92B7C">
      <w:pPr>
        <w:numPr>
          <w:ilvl w:val="0"/>
          <w:numId w:val="33"/>
        </w:numPr>
        <w:autoSpaceDE w:val="0"/>
        <w:autoSpaceDN w:val="0"/>
        <w:adjustRightInd w:val="0"/>
        <w:spacing w:after="0" w:line="240" w:lineRule="auto"/>
        <w:ind w:left="1080"/>
        <w:rPr>
          <w:rFonts w:ascii="Tahoma" w:hAnsi="Tahoma" w:cs="Tahoma"/>
          <w:color w:val="000000"/>
          <w:sz w:val="20"/>
          <w:szCs w:val="20"/>
        </w:rPr>
      </w:pPr>
    </w:p>
    <w:p w14:paraId="3B09DA32" w14:textId="583C837F" w:rsidR="001422C0" w:rsidRDefault="001422C0" w:rsidP="00C92B7C">
      <w:pPr>
        <w:ind w:left="1080"/>
        <w:rPr>
          <w:rFonts w:ascii="Tahoma" w:hAnsi="Tahoma" w:cs="Tahoma"/>
          <w:color w:val="000000"/>
          <w:sz w:val="20"/>
          <w:szCs w:val="20"/>
        </w:rPr>
      </w:pPr>
      <w:r w:rsidRPr="00C92B7C">
        <w:rPr>
          <w:rFonts w:ascii="Tahoma" w:hAnsi="Tahoma" w:cs="Tahoma"/>
          <w:color w:val="000000"/>
          <w:sz w:val="20"/>
          <w:szCs w:val="20"/>
        </w:rPr>
        <w:t>There being no further business the meeting concluded at 7.15 p.m.</w:t>
      </w:r>
    </w:p>
    <w:p w14:paraId="248D7C46" w14:textId="77777777" w:rsidR="00C92B7C" w:rsidRDefault="00C92B7C" w:rsidP="00C92B7C">
      <w:pPr>
        <w:ind w:left="1080"/>
        <w:rPr>
          <w:rFonts w:ascii="Calibri" w:hAnsi="Calibri" w:cs="Calibri"/>
          <w:color w:val="000000"/>
          <w:sz w:val="23"/>
          <w:szCs w:val="23"/>
        </w:rPr>
      </w:pPr>
    </w:p>
    <w:p w14:paraId="22374279" w14:textId="77777777" w:rsidR="00F144F4" w:rsidRPr="00A366BD" w:rsidRDefault="00F144F4" w:rsidP="00C92B7C">
      <w:pPr>
        <w:ind w:left="720" w:firstLine="360"/>
        <w:rPr>
          <w:rFonts w:ascii="Times New Roman" w:hAnsi="Times New Roman" w:cs="Times New Roman"/>
          <w:sz w:val="24"/>
          <w:szCs w:val="24"/>
        </w:rPr>
      </w:pPr>
      <w:r>
        <w:rPr>
          <w:rFonts w:ascii="Times New Roman" w:hAnsi="Times New Roman" w:cs="Times New Roman"/>
          <w:sz w:val="24"/>
          <w:szCs w:val="24"/>
        </w:rPr>
        <w:t xml:space="preserve">The reports were </w:t>
      </w:r>
      <w:r w:rsidRPr="00554AB3">
        <w:rPr>
          <w:rFonts w:ascii="Times New Roman" w:hAnsi="Times New Roman" w:cs="Times New Roman"/>
          <w:b/>
          <w:sz w:val="24"/>
          <w:szCs w:val="24"/>
        </w:rPr>
        <w:t>NOTED.</w:t>
      </w:r>
      <w:r w:rsidRPr="00A366BD">
        <w:rPr>
          <w:rFonts w:ascii="Times New Roman" w:hAnsi="Times New Roman" w:cs="Times New Roman"/>
          <w:sz w:val="24"/>
          <w:szCs w:val="24"/>
        </w:rPr>
        <w:t> </w:t>
      </w:r>
    </w:p>
    <w:p w14:paraId="2965DC6A" w14:textId="77777777" w:rsidR="00F144F4" w:rsidRPr="001D5598" w:rsidRDefault="00F144F4" w:rsidP="001422C0">
      <w:pPr>
        <w:rPr>
          <w:rFonts w:ascii="Times New Roman" w:hAnsi="Times New Roman" w:cs="Times New Roman"/>
          <w:sz w:val="24"/>
          <w:szCs w:val="24"/>
        </w:rPr>
      </w:pPr>
    </w:p>
    <w:p w14:paraId="1D49B863" w14:textId="30336AF5" w:rsidR="00B91BD2" w:rsidRDefault="00B91BD2" w:rsidP="00B91BD2">
      <w:pPr>
        <w:pStyle w:val="Heading3"/>
        <w:ind w:left="-567"/>
        <w:rPr>
          <w:rFonts w:ascii="Times New Roman" w:hAnsi="Times New Roman" w:cs="Times New Roman"/>
          <w:sz w:val="24"/>
          <w:szCs w:val="24"/>
        </w:rPr>
      </w:pPr>
      <w:r w:rsidRPr="00600EAD">
        <w:rPr>
          <w:rFonts w:ascii="Times New Roman" w:hAnsi="Times New Roman" w:cs="Times New Roman"/>
          <w:b/>
          <w:sz w:val="24"/>
          <w:szCs w:val="24"/>
        </w:rPr>
        <w:t>H4</w:t>
      </w:r>
      <w:r>
        <w:rPr>
          <w:rFonts w:ascii="Times New Roman" w:hAnsi="Times New Roman" w:cs="Times New Roman"/>
          <w:b/>
          <w:sz w:val="24"/>
          <w:szCs w:val="24"/>
        </w:rPr>
        <w:t>c</w:t>
      </w:r>
      <w:r w:rsidRPr="00600EAD">
        <w:rPr>
          <w:rFonts w:ascii="Times New Roman" w:hAnsi="Times New Roman" w:cs="Times New Roman"/>
          <w:b/>
          <w:sz w:val="24"/>
          <w:szCs w:val="24"/>
        </w:rPr>
        <w:t xml:space="preserve">/0620 </w:t>
      </w:r>
      <w:r>
        <w:rPr>
          <w:rFonts w:ascii="Times New Roman" w:hAnsi="Times New Roman" w:cs="Times New Roman"/>
          <w:b/>
          <w:sz w:val="24"/>
          <w:szCs w:val="24"/>
        </w:rPr>
        <w:tab/>
      </w:r>
      <w:r w:rsidRPr="00600EAD">
        <w:rPr>
          <w:rFonts w:ascii="Times New Roman" w:hAnsi="Times New Roman" w:cs="Times New Roman"/>
          <w:b/>
          <w:sz w:val="24"/>
          <w:szCs w:val="24"/>
          <w:u w:val="single"/>
        </w:rPr>
        <w:t>STRATEGIC POLICY COMMITTEES</w:t>
      </w:r>
      <w:r w:rsidRPr="00600EAD">
        <w:rPr>
          <w:rFonts w:ascii="Times New Roman" w:hAnsi="Times New Roman" w:cs="Times New Roman"/>
          <w:sz w:val="24"/>
          <w:szCs w:val="24"/>
        </w:rPr>
        <w:t xml:space="preserve"> </w:t>
      </w:r>
    </w:p>
    <w:p w14:paraId="76F8CCCE" w14:textId="77777777" w:rsidR="00E8077B" w:rsidRPr="00600EAD" w:rsidRDefault="00614DA9" w:rsidP="006E4B62">
      <w:pPr>
        <w:ind w:left="720"/>
        <w:rPr>
          <w:rFonts w:ascii="Times New Roman" w:hAnsi="Times New Roman" w:cs="Times New Roman"/>
          <w:sz w:val="24"/>
          <w:szCs w:val="24"/>
        </w:rPr>
      </w:pPr>
      <w:r w:rsidRPr="00600EAD">
        <w:rPr>
          <w:rFonts w:ascii="Times New Roman" w:hAnsi="Times New Roman" w:cs="Times New Roman"/>
          <w:sz w:val="24"/>
          <w:szCs w:val="24"/>
        </w:rPr>
        <w:t> </w:t>
      </w:r>
    </w:p>
    <w:p w14:paraId="41D5E562" w14:textId="5963C4B3" w:rsidR="00E8077B" w:rsidRPr="00600EAD" w:rsidRDefault="00614DA9" w:rsidP="006E4B62">
      <w:pPr>
        <w:ind w:left="720"/>
        <w:rPr>
          <w:rFonts w:ascii="Times New Roman" w:hAnsi="Times New Roman" w:cs="Times New Roman"/>
          <w:sz w:val="24"/>
          <w:szCs w:val="24"/>
        </w:rPr>
      </w:pPr>
      <w:r w:rsidRPr="00600EAD">
        <w:rPr>
          <w:rFonts w:ascii="Times New Roman" w:hAnsi="Times New Roman" w:cs="Times New Roman"/>
          <w:b/>
          <w:sz w:val="24"/>
          <w:szCs w:val="24"/>
        </w:rPr>
        <w:t>Economic, Enterprise &amp; Tourism SPC</w:t>
      </w:r>
    </w:p>
    <w:p w14:paraId="45CDC5D4" w14:textId="100BEE4A" w:rsidR="00E8077B" w:rsidRPr="001422C0" w:rsidRDefault="00614DA9" w:rsidP="00177792">
      <w:pPr>
        <w:pStyle w:val="ListParagraph"/>
        <w:numPr>
          <w:ilvl w:val="0"/>
          <w:numId w:val="34"/>
        </w:numPr>
        <w:rPr>
          <w:rFonts w:ascii="Times New Roman" w:hAnsi="Times New Roman" w:cs="Times New Roman"/>
          <w:sz w:val="24"/>
          <w:szCs w:val="24"/>
        </w:rPr>
      </w:pPr>
      <w:r w:rsidRPr="001422C0">
        <w:rPr>
          <w:rFonts w:ascii="Times New Roman" w:hAnsi="Times New Roman" w:cs="Times New Roman"/>
          <w:sz w:val="24"/>
          <w:szCs w:val="24"/>
        </w:rPr>
        <w:t>Report of Meeting - 13th May 2020</w:t>
      </w:r>
    </w:p>
    <w:p w14:paraId="12D9173A" w14:textId="77777777" w:rsidR="001422C0" w:rsidRDefault="001422C0" w:rsidP="001422C0">
      <w:pPr>
        <w:rPr>
          <w:rFonts w:ascii="Times New Roman" w:hAnsi="Times New Roman" w:cs="Times New Roman"/>
          <w:sz w:val="24"/>
          <w:szCs w:val="24"/>
        </w:rPr>
      </w:pPr>
    </w:p>
    <w:p w14:paraId="2D5CBC7A" w14:textId="77777777" w:rsidR="001422C0" w:rsidRDefault="001422C0" w:rsidP="001422C0">
      <w:pPr>
        <w:rPr>
          <w:rFonts w:ascii="Times New Roman" w:hAnsi="Times New Roman" w:cs="Times New Roman"/>
          <w:sz w:val="24"/>
          <w:szCs w:val="24"/>
        </w:rPr>
      </w:pPr>
    </w:p>
    <w:p w14:paraId="59B754D5" w14:textId="77777777" w:rsidR="001422C0" w:rsidRPr="00C92B7C" w:rsidRDefault="001422C0" w:rsidP="00C92B7C">
      <w:pPr>
        <w:spacing w:after="0" w:line="240" w:lineRule="auto"/>
        <w:ind w:left="360"/>
        <w:rPr>
          <w:rFonts w:ascii="Tahoma" w:eastAsia="Times New Roman" w:hAnsi="Tahoma" w:cs="Tahoma"/>
          <w:b/>
          <w:sz w:val="20"/>
          <w:szCs w:val="20"/>
          <w:lang w:val="en-GB" w:eastAsia="en-GB"/>
        </w:rPr>
      </w:pPr>
      <w:r w:rsidRPr="00C92B7C">
        <w:rPr>
          <w:rFonts w:ascii="Tahoma" w:eastAsia="Times New Roman" w:hAnsi="Tahoma" w:cs="Tahoma"/>
          <w:b/>
          <w:sz w:val="20"/>
          <w:szCs w:val="20"/>
          <w:lang w:val="en-GB" w:eastAsia="en-GB"/>
        </w:rPr>
        <w:lastRenderedPageBreak/>
        <w:t>PRESENT:</w:t>
      </w:r>
    </w:p>
    <w:tbl>
      <w:tblPr>
        <w:tblStyle w:val="TableGrid1"/>
        <w:tblW w:w="0" w:type="auto"/>
        <w:tblInd w:w="360" w:type="dxa"/>
        <w:tblLook w:val="04A0" w:firstRow="1" w:lastRow="0" w:firstColumn="1" w:lastColumn="0" w:noHBand="0" w:noVBand="1"/>
      </w:tblPr>
      <w:tblGrid>
        <w:gridCol w:w="2765"/>
        <w:gridCol w:w="2765"/>
        <w:gridCol w:w="2766"/>
      </w:tblGrid>
      <w:tr w:rsidR="001422C0" w:rsidRPr="00C92B7C" w14:paraId="41DB85DE" w14:textId="77777777" w:rsidTr="00C92B7C">
        <w:tc>
          <w:tcPr>
            <w:tcW w:w="2765" w:type="dxa"/>
          </w:tcPr>
          <w:p w14:paraId="693E5847" w14:textId="77777777" w:rsidR="001422C0" w:rsidRPr="00C92B7C" w:rsidRDefault="001422C0" w:rsidP="001422C0">
            <w:pPr>
              <w:rPr>
                <w:rFonts w:ascii="Tahoma" w:hAnsi="Tahoma" w:cs="Tahoma"/>
                <w:b/>
                <w:bCs/>
                <w:lang w:val="en-GB" w:eastAsia="en-GB"/>
              </w:rPr>
            </w:pPr>
            <w:r w:rsidRPr="00C92B7C">
              <w:rPr>
                <w:rFonts w:ascii="Tahoma" w:hAnsi="Tahoma" w:cs="Tahoma"/>
                <w:b/>
                <w:bCs/>
                <w:lang w:val="en-GB" w:eastAsia="en-GB"/>
              </w:rPr>
              <w:t xml:space="preserve">Members </w:t>
            </w:r>
          </w:p>
        </w:tc>
        <w:tc>
          <w:tcPr>
            <w:tcW w:w="5531" w:type="dxa"/>
            <w:gridSpan w:val="2"/>
          </w:tcPr>
          <w:p w14:paraId="17CD8106" w14:textId="77777777" w:rsidR="001422C0" w:rsidRPr="00C92B7C" w:rsidRDefault="001422C0" w:rsidP="001422C0">
            <w:pPr>
              <w:rPr>
                <w:rFonts w:ascii="Tahoma" w:hAnsi="Tahoma" w:cs="Tahoma"/>
                <w:b/>
                <w:bCs/>
                <w:lang w:val="en-GB" w:eastAsia="en-GB"/>
              </w:rPr>
            </w:pPr>
            <w:r w:rsidRPr="00C92B7C">
              <w:rPr>
                <w:rFonts w:ascii="Tahoma" w:hAnsi="Tahoma" w:cs="Tahoma"/>
                <w:b/>
                <w:bCs/>
                <w:lang w:val="en-GB" w:eastAsia="en-GB"/>
              </w:rPr>
              <w:t xml:space="preserve">Council Officials </w:t>
            </w:r>
          </w:p>
        </w:tc>
      </w:tr>
      <w:tr w:rsidR="001422C0" w:rsidRPr="00C92B7C" w14:paraId="5BC88DC2" w14:textId="77777777" w:rsidTr="00C92B7C">
        <w:tc>
          <w:tcPr>
            <w:tcW w:w="2765" w:type="dxa"/>
          </w:tcPr>
          <w:p w14:paraId="1DAB6274" w14:textId="77777777" w:rsidR="001422C0" w:rsidRPr="00C92B7C" w:rsidRDefault="001422C0" w:rsidP="001422C0">
            <w:pPr>
              <w:tabs>
                <w:tab w:val="left" w:pos="1213"/>
              </w:tabs>
              <w:rPr>
                <w:rFonts w:ascii="Tahoma" w:hAnsi="Tahoma" w:cs="Tahoma"/>
                <w:color w:val="000000"/>
              </w:rPr>
            </w:pPr>
            <w:r w:rsidRPr="00C92B7C">
              <w:rPr>
                <w:rFonts w:ascii="Tahoma" w:hAnsi="Tahoma" w:cs="Tahoma"/>
                <w:color w:val="000000"/>
              </w:rPr>
              <w:t xml:space="preserve">Cllr. C. King (Chair) </w:t>
            </w:r>
          </w:p>
        </w:tc>
        <w:tc>
          <w:tcPr>
            <w:tcW w:w="2765" w:type="dxa"/>
          </w:tcPr>
          <w:p w14:paraId="52ECB695" w14:textId="77777777" w:rsidR="001422C0" w:rsidRPr="00C92B7C" w:rsidRDefault="001422C0" w:rsidP="001422C0">
            <w:pPr>
              <w:rPr>
                <w:rFonts w:ascii="Tahoma" w:hAnsi="Tahoma" w:cs="Tahoma"/>
                <w:lang w:val="en-GB" w:eastAsia="en-GB"/>
              </w:rPr>
            </w:pPr>
            <w:r w:rsidRPr="00C92B7C">
              <w:rPr>
                <w:rFonts w:ascii="Tahoma" w:hAnsi="Tahoma" w:cs="Tahoma"/>
              </w:rPr>
              <w:t>F. Nevin</w:t>
            </w:r>
          </w:p>
        </w:tc>
        <w:tc>
          <w:tcPr>
            <w:tcW w:w="2766" w:type="dxa"/>
          </w:tcPr>
          <w:p w14:paraId="5E25660B" w14:textId="77777777" w:rsidR="001422C0" w:rsidRPr="00C92B7C" w:rsidRDefault="001422C0" w:rsidP="001422C0">
            <w:pPr>
              <w:rPr>
                <w:rFonts w:ascii="Tahoma" w:hAnsi="Tahoma" w:cs="Tahoma"/>
                <w:lang w:val="en-GB" w:eastAsia="en-GB"/>
              </w:rPr>
            </w:pPr>
            <w:r w:rsidRPr="00C92B7C">
              <w:rPr>
                <w:rFonts w:ascii="Tahoma" w:hAnsi="Tahoma" w:cs="Tahoma"/>
              </w:rPr>
              <w:t>Director of Services</w:t>
            </w:r>
          </w:p>
        </w:tc>
      </w:tr>
      <w:tr w:rsidR="001422C0" w:rsidRPr="00C92B7C" w14:paraId="6F405D0A" w14:textId="77777777" w:rsidTr="00C92B7C">
        <w:tc>
          <w:tcPr>
            <w:tcW w:w="2765" w:type="dxa"/>
          </w:tcPr>
          <w:p w14:paraId="37F33C8B" w14:textId="77777777" w:rsidR="001422C0" w:rsidRPr="00C92B7C" w:rsidRDefault="001422C0" w:rsidP="001422C0">
            <w:pPr>
              <w:tabs>
                <w:tab w:val="left" w:pos="1213"/>
              </w:tabs>
              <w:rPr>
                <w:rFonts w:ascii="Tahoma" w:hAnsi="Tahoma" w:cs="Tahoma"/>
                <w:color w:val="000000"/>
              </w:rPr>
            </w:pPr>
            <w:r w:rsidRPr="00C92B7C">
              <w:rPr>
                <w:rFonts w:ascii="Tahoma" w:hAnsi="Tahoma" w:cs="Tahoma"/>
                <w:color w:val="000000"/>
              </w:rPr>
              <w:t>Cllr. E. O’Brien</w:t>
            </w:r>
          </w:p>
        </w:tc>
        <w:tc>
          <w:tcPr>
            <w:tcW w:w="2765" w:type="dxa"/>
          </w:tcPr>
          <w:p w14:paraId="09667E03" w14:textId="77777777" w:rsidR="001422C0" w:rsidRPr="00C92B7C" w:rsidRDefault="001422C0" w:rsidP="001422C0">
            <w:pPr>
              <w:rPr>
                <w:rFonts w:ascii="Tahoma" w:hAnsi="Tahoma" w:cs="Tahoma"/>
                <w:lang w:val="en-GB" w:eastAsia="en-GB"/>
              </w:rPr>
            </w:pPr>
            <w:r w:rsidRPr="00C92B7C">
              <w:rPr>
                <w:rFonts w:ascii="Tahoma" w:hAnsi="Tahoma" w:cs="Tahoma"/>
              </w:rPr>
              <w:t>T. Rooney</w:t>
            </w:r>
          </w:p>
        </w:tc>
        <w:tc>
          <w:tcPr>
            <w:tcW w:w="2766" w:type="dxa"/>
          </w:tcPr>
          <w:p w14:paraId="3BFCE094" w14:textId="77777777" w:rsidR="001422C0" w:rsidRPr="00C92B7C" w:rsidRDefault="001422C0" w:rsidP="001422C0">
            <w:pPr>
              <w:rPr>
                <w:rFonts w:ascii="Tahoma" w:hAnsi="Tahoma" w:cs="Tahoma"/>
                <w:lang w:val="en-GB" w:eastAsia="en-GB"/>
              </w:rPr>
            </w:pPr>
            <w:r w:rsidRPr="00C92B7C">
              <w:rPr>
                <w:rFonts w:ascii="Tahoma" w:hAnsi="Tahoma" w:cs="Tahoma"/>
              </w:rPr>
              <w:t>Head of Enterprise</w:t>
            </w:r>
          </w:p>
        </w:tc>
      </w:tr>
      <w:tr w:rsidR="001422C0" w:rsidRPr="00C92B7C" w14:paraId="6E280C1A" w14:textId="77777777" w:rsidTr="00C92B7C">
        <w:tc>
          <w:tcPr>
            <w:tcW w:w="2765" w:type="dxa"/>
          </w:tcPr>
          <w:p w14:paraId="133E2938" w14:textId="77777777" w:rsidR="001422C0" w:rsidRPr="00C92B7C" w:rsidRDefault="001422C0" w:rsidP="001422C0">
            <w:pPr>
              <w:tabs>
                <w:tab w:val="left" w:pos="1213"/>
              </w:tabs>
              <w:rPr>
                <w:rFonts w:ascii="Tahoma" w:hAnsi="Tahoma" w:cs="Tahoma"/>
                <w:color w:val="000000"/>
              </w:rPr>
            </w:pPr>
            <w:r w:rsidRPr="00C92B7C">
              <w:rPr>
                <w:rFonts w:ascii="Tahoma" w:hAnsi="Tahoma" w:cs="Tahoma"/>
                <w:color w:val="000000"/>
              </w:rPr>
              <w:t>Cllr. L. O’Toole</w:t>
            </w:r>
          </w:p>
        </w:tc>
        <w:tc>
          <w:tcPr>
            <w:tcW w:w="2765" w:type="dxa"/>
          </w:tcPr>
          <w:p w14:paraId="52C00210" w14:textId="77777777" w:rsidR="001422C0" w:rsidRPr="00C92B7C" w:rsidRDefault="001422C0" w:rsidP="001422C0">
            <w:pPr>
              <w:rPr>
                <w:rFonts w:ascii="Tahoma" w:hAnsi="Tahoma" w:cs="Tahoma"/>
                <w:lang w:val="en-GB" w:eastAsia="en-GB"/>
              </w:rPr>
            </w:pPr>
            <w:r w:rsidRPr="00C92B7C">
              <w:rPr>
                <w:rFonts w:ascii="Tahoma" w:hAnsi="Tahoma" w:cs="Tahoma"/>
              </w:rPr>
              <w:t xml:space="preserve">L. Leonard </w:t>
            </w:r>
          </w:p>
        </w:tc>
        <w:tc>
          <w:tcPr>
            <w:tcW w:w="2766" w:type="dxa"/>
          </w:tcPr>
          <w:p w14:paraId="2B1C0CE9" w14:textId="77777777" w:rsidR="001422C0" w:rsidRPr="00C92B7C" w:rsidRDefault="001422C0" w:rsidP="001422C0">
            <w:pPr>
              <w:rPr>
                <w:rFonts w:ascii="Tahoma" w:hAnsi="Tahoma" w:cs="Tahoma"/>
                <w:lang w:val="en-GB" w:eastAsia="en-GB"/>
              </w:rPr>
            </w:pPr>
            <w:r w:rsidRPr="00C92B7C">
              <w:rPr>
                <w:rFonts w:ascii="Tahoma" w:hAnsi="Tahoma" w:cs="Tahoma"/>
              </w:rPr>
              <w:t>Senior Executive Officer.</w:t>
            </w:r>
          </w:p>
        </w:tc>
      </w:tr>
      <w:tr w:rsidR="001422C0" w:rsidRPr="00C92B7C" w14:paraId="7350B77E" w14:textId="77777777" w:rsidTr="00C92B7C">
        <w:tc>
          <w:tcPr>
            <w:tcW w:w="2765" w:type="dxa"/>
          </w:tcPr>
          <w:p w14:paraId="116529E6" w14:textId="77777777" w:rsidR="001422C0" w:rsidRPr="00C92B7C" w:rsidRDefault="001422C0" w:rsidP="001422C0">
            <w:pPr>
              <w:tabs>
                <w:tab w:val="left" w:pos="1213"/>
              </w:tabs>
              <w:rPr>
                <w:rFonts w:ascii="Tahoma" w:hAnsi="Tahoma" w:cs="Tahoma"/>
                <w:color w:val="000000"/>
              </w:rPr>
            </w:pPr>
            <w:r w:rsidRPr="00C92B7C">
              <w:rPr>
                <w:rFonts w:ascii="Tahoma" w:hAnsi="Tahoma" w:cs="Tahoma"/>
                <w:color w:val="000000"/>
              </w:rPr>
              <w:t>Cllr. M. Seery Kearney</w:t>
            </w:r>
          </w:p>
        </w:tc>
        <w:tc>
          <w:tcPr>
            <w:tcW w:w="2765" w:type="dxa"/>
          </w:tcPr>
          <w:p w14:paraId="7105181F" w14:textId="77777777" w:rsidR="001422C0" w:rsidRPr="00C92B7C" w:rsidRDefault="001422C0" w:rsidP="001422C0">
            <w:pPr>
              <w:rPr>
                <w:rFonts w:ascii="Tahoma" w:hAnsi="Tahoma" w:cs="Tahoma"/>
                <w:lang w:val="en-GB" w:eastAsia="en-GB"/>
              </w:rPr>
            </w:pPr>
            <w:r w:rsidRPr="00C92B7C">
              <w:rPr>
                <w:rFonts w:ascii="Tahoma" w:hAnsi="Tahoma" w:cs="Tahoma"/>
              </w:rPr>
              <w:t>B. Gaughan</w:t>
            </w:r>
          </w:p>
        </w:tc>
        <w:tc>
          <w:tcPr>
            <w:tcW w:w="2766" w:type="dxa"/>
          </w:tcPr>
          <w:p w14:paraId="6B7B469C" w14:textId="77777777" w:rsidR="001422C0" w:rsidRPr="00C92B7C" w:rsidRDefault="001422C0" w:rsidP="001422C0">
            <w:pPr>
              <w:rPr>
                <w:rFonts w:ascii="Tahoma" w:hAnsi="Tahoma" w:cs="Tahoma"/>
                <w:lang w:val="en-GB" w:eastAsia="en-GB"/>
              </w:rPr>
            </w:pPr>
            <w:r w:rsidRPr="00C92B7C">
              <w:rPr>
                <w:rFonts w:ascii="Tahoma" w:hAnsi="Tahoma" w:cs="Tahoma"/>
              </w:rPr>
              <w:t>Assistant Head of IT</w:t>
            </w:r>
          </w:p>
        </w:tc>
      </w:tr>
      <w:tr w:rsidR="001422C0" w:rsidRPr="00C92B7C" w14:paraId="72187268" w14:textId="77777777" w:rsidTr="00C92B7C">
        <w:tc>
          <w:tcPr>
            <w:tcW w:w="2765" w:type="dxa"/>
          </w:tcPr>
          <w:p w14:paraId="7A9C6178" w14:textId="77777777" w:rsidR="001422C0" w:rsidRPr="00C92B7C" w:rsidRDefault="001422C0" w:rsidP="001422C0">
            <w:pPr>
              <w:tabs>
                <w:tab w:val="left" w:pos="1213"/>
              </w:tabs>
              <w:rPr>
                <w:rFonts w:ascii="Tahoma" w:hAnsi="Tahoma" w:cs="Tahoma"/>
                <w:color w:val="000000"/>
              </w:rPr>
            </w:pPr>
            <w:r w:rsidRPr="00C92B7C">
              <w:rPr>
                <w:rFonts w:ascii="Tahoma" w:hAnsi="Tahoma" w:cs="Tahoma"/>
                <w:color w:val="000000"/>
              </w:rPr>
              <w:t>Cllr. P. Kearns</w:t>
            </w:r>
          </w:p>
        </w:tc>
        <w:tc>
          <w:tcPr>
            <w:tcW w:w="2765" w:type="dxa"/>
          </w:tcPr>
          <w:p w14:paraId="5C542CCE" w14:textId="77777777" w:rsidR="001422C0" w:rsidRPr="00C92B7C" w:rsidRDefault="001422C0" w:rsidP="001422C0">
            <w:pPr>
              <w:jc w:val="both"/>
              <w:rPr>
                <w:rFonts w:ascii="Tahoma" w:hAnsi="Tahoma" w:cs="Tahoma"/>
                <w:lang w:val="en-GB" w:eastAsia="en-GB"/>
              </w:rPr>
            </w:pPr>
          </w:p>
        </w:tc>
        <w:tc>
          <w:tcPr>
            <w:tcW w:w="2766" w:type="dxa"/>
          </w:tcPr>
          <w:p w14:paraId="2447D08D" w14:textId="77777777" w:rsidR="001422C0" w:rsidRPr="00C92B7C" w:rsidRDefault="001422C0" w:rsidP="001422C0">
            <w:pPr>
              <w:rPr>
                <w:rFonts w:ascii="Tahoma" w:hAnsi="Tahoma" w:cs="Tahoma"/>
                <w:lang w:val="en-GB" w:eastAsia="en-GB"/>
              </w:rPr>
            </w:pPr>
          </w:p>
        </w:tc>
      </w:tr>
      <w:tr w:rsidR="001422C0" w:rsidRPr="00C92B7C" w14:paraId="79E2E840" w14:textId="77777777" w:rsidTr="00C92B7C">
        <w:tc>
          <w:tcPr>
            <w:tcW w:w="2765" w:type="dxa"/>
          </w:tcPr>
          <w:p w14:paraId="2EEA0109" w14:textId="77777777" w:rsidR="001422C0" w:rsidRPr="00C92B7C" w:rsidRDefault="001422C0" w:rsidP="001422C0">
            <w:pPr>
              <w:tabs>
                <w:tab w:val="left" w:pos="1213"/>
              </w:tabs>
              <w:rPr>
                <w:rFonts w:ascii="Tahoma" w:hAnsi="Tahoma" w:cs="Tahoma"/>
                <w:color w:val="000000"/>
              </w:rPr>
            </w:pPr>
            <w:r w:rsidRPr="00C92B7C">
              <w:rPr>
                <w:rFonts w:ascii="Tahoma" w:hAnsi="Tahoma" w:cs="Tahoma"/>
                <w:color w:val="000000"/>
              </w:rPr>
              <w:t>Cllr. R. McMahon</w:t>
            </w:r>
          </w:p>
        </w:tc>
        <w:tc>
          <w:tcPr>
            <w:tcW w:w="2765" w:type="dxa"/>
          </w:tcPr>
          <w:p w14:paraId="6236767B" w14:textId="77777777" w:rsidR="001422C0" w:rsidRPr="00C92B7C" w:rsidRDefault="001422C0" w:rsidP="001422C0">
            <w:pPr>
              <w:rPr>
                <w:rFonts w:ascii="Tahoma" w:hAnsi="Tahoma" w:cs="Tahoma"/>
                <w:lang w:val="en-GB" w:eastAsia="en-GB"/>
              </w:rPr>
            </w:pPr>
          </w:p>
        </w:tc>
        <w:tc>
          <w:tcPr>
            <w:tcW w:w="2766" w:type="dxa"/>
          </w:tcPr>
          <w:p w14:paraId="5E6C4012" w14:textId="77777777" w:rsidR="001422C0" w:rsidRPr="00C92B7C" w:rsidRDefault="001422C0" w:rsidP="001422C0">
            <w:pPr>
              <w:rPr>
                <w:rFonts w:ascii="Tahoma" w:hAnsi="Tahoma" w:cs="Tahoma"/>
                <w:lang w:val="en-GB" w:eastAsia="en-GB"/>
              </w:rPr>
            </w:pPr>
          </w:p>
        </w:tc>
      </w:tr>
      <w:tr w:rsidR="001422C0" w:rsidRPr="00C92B7C" w14:paraId="359DF9F0" w14:textId="77777777" w:rsidTr="00C92B7C">
        <w:tc>
          <w:tcPr>
            <w:tcW w:w="2765" w:type="dxa"/>
          </w:tcPr>
          <w:p w14:paraId="10F4C6CE" w14:textId="77777777" w:rsidR="001422C0" w:rsidRPr="00C92B7C" w:rsidRDefault="001422C0" w:rsidP="001422C0">
            <w:pPr>
              <w:tabs>
                <w:tab w:val="left" w:pos="1213"/>
              </w:tabs>
              <w:rPr>
                <w:rFonts w:ascii="Tahoma" w:hAnsi="Tahoma" w:cs="Tahoma"/>
                <w:color w:val="000000"/>
              </w:rPr>
            </w:pPr>
            <w:r w:rsidRPr="00C92B7C">
              <w:rPr>
                <w:rFonts w:ascii="Tahoma" w:hAnsi="Tahoma" w:cs="Tahoma"/>
                <w:color w:val="000000"/>
              </w:rPr>
              <w:t>Cllr. S. Fay</w:t>
            </w:r>
          </w:p>
        </w:tc>
        <w:tc>
          <w:tcPr>
            <w:tcW w:w="2765" w:type="dxa"/>
          </w:tcPr>
          <w:p w14:paraId="197B8183" w14:textId="77777777" w:rsidR="001422C0" w:rsidRPr="00C92B7C" w:rsidRDefault="001422C0" w:rsidP="001422C0">
            <w:pPr>
              <w:rPr>
                <w:rFonts w:ascii="Tahoma" w:hAnsi="Tahoma" w:cs="Tahoma"/>
                <w:lang w:val="en-GB" w:eastAsia="en-GB"/>
              </w:rPr>
            </w:pPr>
          </w:p>
        </w:tc>
        <w:tc>
          <w:tcPr>
            <w:tcW w:w="2766" w:type="dxa"/>
          </w:tcPr>
          <w:p w14:paraId="32244CAB" w14:textId="77777777" w:rsidR="001422C0" w:rsidRPr="00C92B7C" w:rsidRDefault="001422C0" w:rsidP="001422C0">
            <w:pPr>
              <w:rPr>
                <w:rFonts w:ascii="Tahoma" w:hAnsi="Tahoma" w:cs="Tahoma"/>
                <w:lang w:val="en-GB" w:eastAsia="en-GB"/>
              </w:rPr>
            </w:pPr>
          </w:p>
        </w:tc>
      </w:tr>
      <w:tr w:rsidR="001422C0" w:rsidRPr="00C92B7C" w14:paraId="1BFF9288" w14:textId="77777777" w:rsidTr="00C92B7C">
        <w:tc>
          <w:tcPr>
            <w:tcW w:w="2765" w:type="dxa"/>
          </w:tcPr>
          <w:p w14:paraId="088A4069" w14:textId="77777777" w:rsidR="001422C0" w:rsidRPr="00C92B7C" w:rsidRDefault="001422C0" w:rsidP="001422C0">
            <w:pPr>
              <w:tabs>
                <w:tab w:val="left" w:pos="1213"/>
              </w:tabs>
              <w:rPr>
                <w:rFonts w:ascii="Tahoma" w:hAnsi="Tahoma" w:cs="Tahoma"/>
                <w:color w:val="000000"/>
              </w:rPr>
            </w:pPr>
          </w:p>
        </w:tc>
        <w:tc>
          <w:tcPr>
            <w:tcW w:w="2765" w:type="dxa"/>
          </w:tcPr>
          <w:p w14:paraId="3AD5B5EA" w14:textId="77777777" w:rsidR="001422C0" w:rsidRPr="00C92B7C" w:rsidRDefault="001422C0" w:rsidP="001422C0">
            <w:pPr>
              <w:rPr>
                <w:rFonts w:ascii="Tahoma" w:hAnsi="Tahoma" w:cs="Tahoma"/>
                <w:lang w:val="en-GB" w:eastAsia="en-GB"/>
              </w:rPr>
            </w:pPr>
          </w:p>
        </w:tc>
        <w:tc>
          <w:tcPr>
            <w:tcW w:w="2766" w:type="dxa"/>
          </w:tcPr>
          <w:p w14:paraId="33B0AD92" w14:textId="77777777" w:rsidR="001422C0" w:rsidRPr="00C92B7C" w:rsidRDefault="001422C0" w:rsidP="001422C0">
            <w:pPr>
              <w:rPr>
                <w:rFonts w:ascii="Tahoma" w:hAnsi="Tahoma" w:cs="Tahoma"/>
                <w:lang w:val="en-GB" w:eastAsia="en-GB"/>
              </w:rPr>
            </w:pPr>
          </w:p>
        </w:tc>
      </w:tr>
      <w:tr w:rsidR="001422C0" w:rsidRPr="00C92B7C" w14:paraId="7A985380" w14:textId="77777777" w:rsidTr="00C92B7C">
        <w:tc>
          <w:tcPr>
            <w:tcW w:w="8296" w:type="dxa"/>
            <w:gridSpan w:val="3"/>
          </w:tcPr>
          <w:p w14:paraId="36A532BD" w14:textId="77777777" w:rsidR="001422C0" w:rsidRPr="00C92B7C" w:rsidRDefault="001422C0" w:rsidP="001422C0">
            <w:pPr>
              <w:rPr>
                <w:rFonts w:ascii="Tahoma" w:hAnsi="Tahoma" w:cs="Tahoma"/>
                <w:lang w:val="en-GB" w:eastAsia="en-GB"/>
              </w:rPr>
            </w:pPr>
          </w:p>
        </w:tc>
      </w:tr>
      <w:tr w:rsidR="001422C0" w:rsidRPr="00C92B7C" w14:paraId="5DCC6BE5" w14:textId="77777777" w:rsidTr="00C92B7C">
        <w:tc>
          <w:tcPr>
            <w:tcW w:w="8296" w:type="dxa"/>
            <w:gridSpan w:val="3"/>
          </w:tcPr>
          <w:p w14:paraId="40C84358" w14:textId="77777777" w:rsidR="001422C0" w:rsidRPr="00C92B7C" w:rsidRDefault="001422C0" w:rsidP="001422C0">
            <w:pPr>
              <w:rPr>
                <w:rFonts w:ascii="Tahoma" w:hAnsi="Tahoma" w:cs="Tahoma"/>
                <w:lang w:val="en-GB" w:eastAsia="en-GB"/>
              </w:rPr>
            </w:pPr>
            <w:r w:rsidRPr="00C92B7C">
              <w:rPr>
                <w:rFonts w:ascii="Tahoma" w:hAnsi="Tahoma" w:cs="Tahoma"/>
                <w:lang w:val="en-GB" w:eastAsia="en-GB"/>
              </w:rPr>
              <w:t>Representatives:</w:t>
            </w:r>
          </w:p>
        </w:tc>
      </w:tr>
      <w:tr w:rsidR="001422C0" w:rsidRPr="00C92B7C" w14:paraId="64EB9A38" w14:textId="77777777" w:rsidTr="00C92B7C">
        <w:tc>
          <w:tcPr>
            <w:tcW w:w="8296" w:type="dxa"/>
            <w:gridSpan w:val="3"/>
          </w:tcPr>
          <w:p w14:paraId="065423BC" w14:textId="77777777" w:rsidR="001422C0" w:rsidRPr="00C92B7C" w:rsidRDefault="001422C0" w:rsidP="001422C0">
            <w:pPr>
              <w:rPr>
                <w:rFonts w:ascii="Tahoma" w:hAnsi="Tahoma" w:cs="Tahoma"/>
                <w:lang w:val="en-GB" w:eastAsia="en-GB"/>
              </w:rPr>
            </w:pPr>
            <w:r w:rsidRPr="00C92B7C">
              <w:rPr>
                <w:rFonts w:ascii="Tahoma" w:hAnsi="Tahoma" w:cs="Tahoma"/>
                <w:lang w:val="en-GB" w:eastAsia="en-GB"/>
              </w:rPr>
              <w:t>Sherri Brennan, South Dublin Chamber</w:t>
            </w:r>
          </w:p>
        </w:tc>
      </w:tr>
      <w:tr w:rsidR="001422C0" w:rsidRPr="00C92B7C" w14:paraId="2D7F234F" w14:textId="77777777" w:rsidTr="00C92B7C">
        <w:tc>
          <w:tcPr>
            <w:tcW w:w="8296" w:type="dxa"/>
            <w:gridSpan w:val="3"/>
          </w:tcPr>
          <w:p w14:paraId="3D8835A7" w14:textId="77777777" w:rsidR="001422C0" w:rsidRPr="00C92B7C" w:rsidRDefault="001422C0" w:rsidP="001422C0">
            <w:pPr>
              <w:rPr>
                <w:rFonts w:ascii="Tahoma" w:hAnsi="Tahoma" w:cs="Tahoma"/>
                <w:lang w:val="en-GB" w:eastAsia="en-GB"/>
              </w:rPr>
            </w:pPr>
            <w:r w:rsidRPr="00C92B7C">
              <w:rPr>
                <w:rFonts w:ascii="Tahoma" w:hAnsi="Tahoma" w:cs="Tahoma"/>
                <w:lang w:val="en-GB" w:eastAsia="en-GB"/>
              </w:rPr>
              <w:t>Jack McDonnell, Technological University Tallaght</w:t>
            </w:r>
          </w:p>
        </w:tc>
      </w:tr>
      <w:tr w:rsidR="001422C0" w:rsidRPr="00C92B7C" w14:paraId="4AFAC352" w14:textId="77777777" w:rsidTr="00C92B7C">
        <w:tc>
          <w:tcPr>
            <w:tcW w:w="8296" w:type="dxa"/>
            <w:gridSpan w:val="3"/>
          </w:tcPr>
          <w:p w14:paraId="017A46CC" w14:textId="77777777" w:rsidR="001422C0" w:rsidRPr="00C92B7C" w:rsidRDefault="001422C0" w:rsidP="001422C0">
            <w:pPr>
              <w:rPr>
                <w:rFonts w:ascii="Tahoma" w:hAnsi="Tahoma" w:cs="Tahoma"/>
                <w:lang w:val="en-GB" w:eastAsia="en-GB"/>
              </w:rPr>
            </w:pPr>
            <w:r w:rsidRPr="00C92B7C">
              <w:rPr>
                <w:rFonts w:ascii="Tahoma" w:hAnsi="Tahoma" w:cs="Tahoma"/>
                <w:lang w:val="en-GB" w:eastAsia="en-GB"/>
              </w:rPr>
              <w:t>Tara De Buitlear, Tallaght Community Council</w:t>
            </w:r>
          </w:p>
        </w:tc>
      </w:tr>
      <w:tr w:rsidR="001422C0" w:rsidRPr="00C92B7C" w14:paraId="2BEE3427" w14:textId="77777777" w:rsidTr="00C92B7C">
        <w:tc>
          <w:tcPr>
            <w:tcW w:w="8296" w:type="dxa"/>
            <w:gridSpan w:val="3"/>
          </w:tcPr>
          <w:p w14:paraId="1123F803" w14:textId="77777777" w:rsidR="001422C0" w:rsidRPr="00C92B7C" w:rsidRDefault="001422C0" w:rsidP="001422C0">
            <w:pPr>
              <w:rPr>
                <w:rFonts w:ascii="Tahoma" w:hAnsi="Tahoma" w:cs="Tahoma"/>
                <w:color w:val="000000" w:themeColor="text1"/>
                <w:lang w:val="en-GB" w:eastAsia="en-GB"/>
              </w:rPr>
            </w:pPr>
            <w:r w:rsidRPr="00C92B7C">
              <w:rPr>
                <w:rFonts w:ascii="Tahoma" w:hAnsi="Tahoma" w:cs="Tahoma"/>
                <w:color w:val="000000" w:themeColor="text1"/>
                <w:lang w:val="en-GB" w:eastAsia="en-GB"/>
              </w:rPr>
              <w:t>Cliodhna O’Byrne, South Dublin Chamber</w:t>
            </w:r>
          </w:p>
        </w:tc>
      </w:tr>
      <w:tr w:rsidR="001422C0" w:rsidRPr="00C92B7C" w14:paraId="5B083AEB" w14:textId="77777777" w:rsidTr="00C92B7C">
        <w:tc>
          <w:tcPr>
            <w:tcW w:w="8296" w:type="dxa"/>
            <w:gridSpan w:val="3"/>
          </w:tcPr>
          <w:p w14:paraId="6C538452" w14:textId="77777777" w:rsidR="001422C0" w:rsidRPr="00C92B7C" w:rsidRDefault="001422C0" w:rsidP="001422C0">
            <w:pPr>
              <w:rPr>
                <w:rFonts w:ascii="Tahoma" w:hAnsi="Tahoma" w:cs="Tahoma"/>
                <w:color w:val="000000" w:themeColor="text1"/>
                <w:lang w:val="en-GB" w:eastAsia="en-GB"/>
              </w:rPr>
            </w:pPr>
            <w:r w:rsidRPr="00C92B7C">
              <w:rPr>
                <w:rFonts w:ascii="Tahoma" w:hAnsi="Tahoma" w:cs="Tahoma"/>
                <w:color w:val="000000" w:themeColor="text1"/>
                <w:lang w:val="en-GB" w:eastAsia="en-GB"/>
              </w:rPr>
              <w:t>Peter Byrne, South Dublin Chamber</w:t>
            </w:r>
          </w:p>
        </w:tc>
      </w:tr>
      <w:tr w:rsidR="001422C0" w:rsidRPr="00C92B7C" w14:paraId="72528986" w14:textId="77777777" w:rsidTr="00C92B7C">
        <w:tc>
          <w:tcPr>
            <w:tcW w:w="8296" w:type="dxa"/>
            <w:gridSpan w:val="3"/>
          </w:tcPr>
          <w:p w14:paraId="65C93065" w14:textId="77777777" w:rsidR="001422C0" w:rsidRPr="00C92B7C" w:rsidRDefault="001422C0" w:rsidP="001422C0">
            <w:pPr>
              <w:rPr>
                <w:rFonts w:ascii="Tahoma" w:hAnsi="Tahoma" w:cs="Tahoma"/>
                <w:lang w:val="en-GB" w:eastAsia="en-GB"/>
              </w:rPr>
            </w:pPr>
            <w:r w:rsidRPr="00C92B7C">
              <w:rPr>
                <w:rFonts w:ascii="Tahoma" w:hAnsi="Tahoma" w:cs="Tahoma"/>
                <w:color w:val="000000" w:themeColor="text1"/>
                <w:lang w:val="en-GB" w:eastAsia="en-GB"/>
              </w:rPr>
              <w:t xml:space="preserve">Apologies: </w:t>
            </w:r>
            <w:r w:rsidRPr="00C92B7C">
              <w:rPr>
                <w:rFonts w:ascii="Tahoma" w:hAnsi="Tahoma" w:cs="Tahoma"/>
                <w:lang w:val="en-GB" w:eastAsia="en-GB"/>
              </w:rPr>
              <w:t>Cllr. Louise Dunne</w:t>
            </w:r>
          </w:p>
        </w:tc>
      </w:tr>
      <w:tr w:rsidR="001422C0" w:rsidRPr="00C92B7C" w14:paraId="48963F6B" w14:textId="77777777" w:rsidTr="00C92B7C">
        <w:tc>
          <w:tcPr>
            <w:tcW w:w="8296" w:type="dxa"/>
            <w:gridSpan w:val="3"/>
          </w:tcPr>
          <w:p w14:paraId="6372DD07" w14:textId="77777777" w:rsidR="001422C0" w:rsidRPr="00C92B7C" w:rsidRDefault="001422C0" w:rsidP="001422C0">
            <w:pPr>
              <w:rPr>
                <w:rFonts w:ascii="Tahoma" w:hAnsi="Tahoma" w:cs="Tahoma"/>
                <w:color w:val="000000" w:themeColor="text1"/>
                <w:lang w:val="en-GB" w:eastAsia="en-GB"/>
              </w:rPr>
            </w:pPr>
          </w:p>
        </w:tc>
      </w:tr>
      <w:tr w:rsidR="001422C0" w:rsidRPr="00C92B7C" w14:paraId="7DB1C3E7" w14:textId="77777777" w:rsidTr="00C92B7C">
        <w:tc>
          <w:tcPr>
            <w:tcW w:w="8296" w:type="dxa"/>
            <w:gridSpan w:val="3"/>
          </w:tcPr>
          <w:p w14:paraId="470BB899" w14:textId="77777777" w:rsidR="001422C0" w:rsidRPr="00C92B7C" w:rsidRDefault="001422C0" w:rsidP="001422C0">
            <w:pPr>
              <w:tabs>
                <w:tab w:val="left" w:pos="1213"/>
              </w:tabs>
              <w:rPr>
                <w:rFonts w:ascii="Tahoma" w:hAnsi="Tahoma" w:cs="Tahoma"/>
                <w:color w:val="000000"/>
              </w:rPr>
            </w:pPr>
            <w:r w:rsidRPr="00C92B7C">
              <w:rPr>
                <w:rFonts w:ascii="Tahoma" w:hAnsi="Tahoma" w:cs="Tahoma"/>
                <w:color w:val="000000"/>
              </w:rPr>
              <w:t xml:space="preserve">Also, in attendance: </w:t>
            </w:r>
          </w:p>
          <w:p w14:paraId="27B59F6C" w14:textId="77777777" w:rsidR="001422C0" w:rsidRPr="00C92B7C" w:rsidRDefault="001422C0" w:rsidP="001422C0">
            <w:pPr>
              <w:tabs>
                <w:tab w:val="left" w:pos="1213"/>
              </w:tabs>
              <w:rPr>
                <w:rFonts w:ascii="Tahoma" w:hAnsi="Tahoma" w:cs="Tahoma"/>
                <w:lang w:val="en-GB" w:eastAsia="en-GB"/>
              </w:rPr>
            </w:pPr>
          </w:p>
        </w:tc>
      </w:tr>
    </w:tbl>
    <w:p w14:paraId="27B574AC" w14:textId="77777777" w:rsidR="001422C0" w:rsidRPr="00C92B7C" w:rsidRDefault="001422C0" w:rsidP="00C92B7C">
      <w:pPr>
        <w:spacing w:after="0" w:line="240" w:lineRule="auto"/>
        <w:ind w:left="360"/>
        <w:rPr>
          <w:rFonts w:ascii="Tahoma" w:eastAsia="Times New Roman" w:hAnsi="Tahoma" w:cs="Tahoma"/>
          <w:sz w:val="20"/>
          <w:szCs w:val="20"/>
          <w:lang w:val="en-GB" w:eastAsia="en-GB"/>
        </w:rPr>
      </w:pPr>
    </w:p>
    <w:tbl>
      <w:tblPr>
        <w:tblW w:w="16544" w:type="dxa"/>
        <w:tblInd w:w="36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1E0" w:firstRow="1" w:lastRow="1" w:firstColumn="1" w:lastColumn="1" w:noHBand="0" w:noVBand="0"/>
      </w:tblPr>
      <w:tblGrid>
        <w:gridCol w:w="8364"/>
        <w:gridCol w:w="8180"/>
      </w:tblGrid>
      <w:tr w:rsidR="001422C0" w:rsidRPr="00C92B7C" w14:paraId="374245E1" w14:textId="77777777" w:rsidTr="00C92B7C">
        <w:trPr>
          <w:trHeight w:val="417"/>
        </w:trPr>
        <w:tc>
          <w:tcPr>
            <w:tcW w:w="8364" w:type="dxa"/>
            <w:tcBorders>
              <w:top w:val="nil"/>
              <w:left w:val="nil"/>
              <w:bottom w:val="nil"/>
              <w:right w:val="nil"/>
            </w:tcBorders>
          </w:tcPr>
          <w:p w14:paraId="7749B8C8" w14:textId="77777777" w:rsidR="001422C0" w:rsidRPr="00C92B7C" w:rsidRDefault="001422C0" w:rsidP="001422C0">
            <w:pPr>
              <w:pStyle w:val="NormalWeb"/>
              <w:rPr>
                <w:rStyle w:val="Strong"/>
                <w:rFonts w:ascii="Tahoma" w:hAnsi="Tahoma" w:cs="Tahoma"/>
                <w:b w:val="0"/>
                <w:bCs w:val="0"/>
                <w:color w:val="000000"/>
                <w:sz w:val="20"/>
                <w:szCs w:val="20"/>
              </w:rPr>
            </w:pPr>
            <w:r w:rsidRPr="00C92B7C">
              <w:rPr>
                <w:rStyle w:val="Strong"/>
                <w:rFonts w:ascii="Tahoma" w:hAnsi="Tahoma" w:cs="Tahoma"/>
                <w:sz w:val="20"/>
                <w:szCs w:val="20"/>
              </w:rPr>
              <w:t xml:space="preserve">The meeting was Chaired by </w:t>
            </w:r>
            <w:r w:rsidRPr="00C92B7C">
              <w:rPr>
                <w:rFonts w:ascii="Tahoma" w:hAnsi="Tahoma" w:cs="Tahoma"/>
                <w:color w:val="000000"/>
                <w:sz w:val="20"/>
                <w:szCs w:val="20"/>
              </w:rPr>
              <w:t xml:space="preserve">Cllr. Cathal King. </w:t>
            </w:r>
          </w:p>
        </w:tc>
        <w:tc>
          <w:tcPr>
            <w:tcW w:w="8180" w:type="dxa"/>
            <w:tcBorders>
              <w:top w:val="nil"/>
              <w:left w:val="nil"/>
              <w:bottom w:val="nil"/>
              <w:right w:val="nil"/>
            </w:tcBorders>
            <w:shd w:val="clear" w:color="auto" w:fill="auto"/>
          </w:tcPr>
          <w:p w14:paraId="6242C9BD" w14:textId="77777777" w:rsidR="001422C0" w:rsidRPr="00C92B7C" w:rsidRDefault="001422C0" w:rsidP="001422C0">
            <w:pPr>
              <w:pStyle w:val="NormalWeb"/>
              <w:rPr>
                <w:rStyle w:val="Strong"/>
                <w:rFonts w:ascii="Tahoma" w:hAnsi="Tahoma" w:cs="Tahoma"/>
                <w:b w:val="0"/>
                <w:bCs w:val="0"/>
                <w:color w:val="000000"/>
                <w:sz w:val="20"/>
                <w:szCs w:val="20"/>
              </w:rPr>
            </w:pPr>
          </w:p>
        </w:tc>
      </w:tr>
      <w:tr w:rsidR="001422C0" w:rsidRPr="00C92B7C" w14:paraId="5710E7A1" w14:textId="77777777" w:rsidTr="00C92B7C">
        <w:trPr>
          <w:trHeight w:val="491"/>
        </w:trPr>
        <w:tc>
          <w:tcPr>
            <w:tcW w:w="8364" w:type="dxa"/>
            <w:tcBorders>
              <w:top w:val="nil"/>
              <w:left w:val="nil"/>
              <w:bottom w:val="nil"/>
              <w:right w:val="nil"/>
            </w:tcBorders>
          </w:tcPr>
          <w:p w14:paraId="30A96CA3" w14:textId="77777777" w:rsidR="001422C0" w:rsidRPr="00C92B7C" w:rsidRDefault="001422C0" w:rsidP="001422C0">
            <w:pPr>
              <w:outlineLvl w:val="0"/>
              <w:rPr>
                <w:rStyle w:val="Strong"/>
                <w:rFonts w:ascii="Tahoma" w:hAnsi="Tahoma" w:cs="Tahoma"/>
                <w:b w:val="0"/>
                <w:bCs w:val="0"/>
                <w:sz w:val="20"/>
                <w:szCs w:val="20"/>
              </w:rPr>
            </w:pPr>
          </w:p>
          <w:p w14:paraId="6EB96A40" w14:textId="77777777" w:rsidR="001422C0" w:rsidRPr="00C92B7C" w:rsidRDefault="001422C0" w:rsidP="001422C0">
            <w:pPr>
              <w:pStyle w:val="NormalWeb"/>
              <w:jc w:val="both"/>
              <w:rPr>
                <w:rFonts w:ascii="Tahoma" w:hAnsi="Tahoma" w:cs="Tahoma"/>
                <w:b/>
                <w:bCs/>
                <w:sz w:val="20"/>
                <w:szCs w:val="20"/>
              </w:rPr>
            </w:pPr>
            <w:r w:rsidRPr="00C92B7C">
              <w:rPr>
                <w:rStyle w:val="Strong"/>
                <w:rFonts w:ascii="Tahoma" w:hAnsi="Tahoma" w:cs="Tahoma"/>
                <w:sz w:val="20"/>
                <w:szCs w:val="20"/>
              </w:rPr>
              <w:t xml:space="preserve">Headed Item 1 – </w:t>
            </w:r>
            <w:r w:rsidRPr="00C92B7C">
              <w:rPr>
                <w:rFonts w:ascii="Tahoma" w:hAnsi="Tahoma" w:cs="Tahoma"/>
                <w:sz w:val="20"/>
                <w:szCs w:val="20"/>
              </w:rPr>
              <w:t>The Minutes of the Economic, Enterprise &amp; Tourism Development SPC Meeting of 12</w:t>
            </w:r>
            <w:r w:rsidRPr="00C92B7C">
              <w:rPr>
                <w:rFonts w:ascii="Tahoma" w:hAnsi="Tahoma" w:cs="Tahoma"/>
                <w:sz w:val="20"/>
                <w:szCs w:val="20"/>
                <w:vertAlign w:val="superscript"/>
              </w:rPr>
              <w:t>th</w:t>
            </w:r>
            <w:r w:rsidRPr="00C92B7C">
              <w:rPr>
                <w:rFonts w:ascii="Tahoma" w:hAnsi="Tahoma" w:cs="Tahoma"/>
                <w:sz w:val="20"/>
                <w:szCs w:val="20"/>
              </w:rPr>
              <w:t xml:space="preserve"> February 2020 were proposed by Cllr P. Kearns and seconded by Cllr E. O’Brien and </w:t>
            </w:r>
            <w:r w:rsidRPr="00C92B7C">
              <w:rPr>
                <w:rFonts w:ascii="Tahoma" w:hAnsi="Tahoma" w:cs="Tahoma"/>
                <w:b/>
                <w:bCs/>
                <w:sz w:val="20"/>
                <w:szCs w:val="20"/>
              </w:rPr>
              <w:t>AGREED</w:t>
            </w:r>
          </w:p>
          <w:p w14:paraId="5A2E0C90" w14:textId="77777777" w:rsidR="001422C0" w:rsidRPr="00C92B7C" w:rsidRDefault="001422C0" w:rsidP="001422C0">
            <w:pPr>
              <w:jc w:val="both"/>
              <w:outlineLvl w:val="0"/>
              <w:rPr>
                <w:rStyle w:val="Strong"/>
                <w:rFonts w:ascii="Tahoma" w:hAnsi="Tahoma" w:cs="Tahoma"/>
                <w:b w:val="0"/>
                <w:bCs w:val="0"/>
                <w:sz w:val="20"/>
                <w:szCs w:val="20"/>
              </w:rPr>
            </w:pPr>
          </w:p>
        </w:tc>
        <w:tc>
          <w:tcPr>
            <w:tcW w:w="8180" w:type="dxa"/>
            <w:tcBorders>
              <w:top w:val="nil"/>
              <w:left w:val="nil"/>
              <w:bottom w:val="nil"/>
              <w:right w:val="nil"/>
            </w:tcBorders>
            <w:shd w:val="clear" w:color="auto" w:fill="auto"/>
          </w:tcPr>
          <w:p w14:paraId="33A4DF22" w14:textId="77777777" w:rsidR="001422C0" w:rsidRPr="00C92B7C" w:rsidRDefault="001422C0" w:rsidP="001422C0">
            <w:pPr>
              <w:outlineLvl w:val="0"/>
              <w:rPr>
                <w:rStyle w:val="Strong"/>
                <w:rFonts w:ascii="Tahoma" w:hAnsi="Tahoma" w:cs="Tahoma"/>
                <w:b w:val="0"/>
                <w:bCs w:val="0"/>
                <w:sz w:val="20"/>
                <w:szCs w:val="20"/>
              </w:rPr>
            </w:pPr>
          </w:p>
        </w:tc>
      </w:tr>
      <w:tr w:rsidR="001422C0" w:rsidRPr="00C92B7C" w14:paraId="3F6E938D" w14:textId="77777777" w:rsidTr="00C92B7C">
        <w:trPr>
          <w:trHeight w:val="491"/>
        </w:trPr>
        <w:tc>
          <w:tcPr>
            <w:tcW w:w="8364" w:type="dxa"/>
            <w:tcBorders>
              <w:top w:val="nil"/>
              <w:left w:val="nil"/>
              <w:bottom w:val="nil"/>
              <w:right w:val="nil"/>
            </w:tcBorders>
          </w:tcPr>
          <w:p w14:paraId="3E92E1E2" w14:textId="77777777" w:rsidR="001422C0" w:rsidRPr="00C92B7C" w:rsidRDefault="001422C0" w:rsidP="001422C0">
            <w:pPr>
              <w:jc w:val="both"/>
              <w:outlineLvl w:val="0"/>
              <w:rPr>
                <w:rStyle w:val="Strong"/>
                <w:rFonts w:ascii="Tahoma" w:hAnsi="Tahoma" w:cs="Tahoma"/>
                <w:b w:val="0"/>
                <w:bCs w:val="0"/>
                <w:sz w:val="20"/>
                <w:szCs w:val="20"/>
              </w:rPr>
            </w:pPr>
            <w:r w:rsidRPr="00C92B7C">
              <w:rPr>
                <w:rStyle w:val="Strong"/>
                <w:rFonts w:ascii="Tahoma" w:hAnsi="Tahoma" w:cs="Tahoma"/>
                <w:sz w:val="20"/>
                <w:szCs w:val="20"/>
              </w:rPr>
              <w:t xml:space="preserve">Headed Item 2: Update on Covid Sectoral Response </w:t>
            </w:r>
          </w:p>
          <w:p w14:paraId="23F05F23" w14:textId="77777777" w:rsidR="001422C0" w:rsidRPr="00C92B7C" w:rsidRDefault="001422C0" w:rsidP="001422C0">
            <w:pPr>
              <w:jc w:val="both"/>
              <w:outlineLvl w:val="0"/>
              <w:rPr>
                <w:rStyle w:val="Strong"/>
                <w:rFonts w:ascii="Tahoma" w:hAnsi="Tahoma" w:cs="Tahoma"/>
                <w:b w:val="0"/>
                <w:bCs w:val="0"/>
                <w:sz w:val="20"/>
                <w:szCs w:val="20"/>
              </w:rPr>
            </w:pPr>
          </w:p>
          <w:p w14:paraId="577E98DB" w14:textId="77777777" w:rsidR="001422C0" w:rsidRPr="00C92B7C" w:rsidRDefault="001422C0" w:rsidP="001422C0">
            <w:pPr>
              <w:jc w:val="both"/>
              <w:outlineLvl w:val="0"/>
              <w:rPr>
                <w:rStyle w:val="Strong"/>
                <w:rFonts w:ascii="Tahoma" w:hAnsi="Tahoma" w:cs="Tahoma"/>
                <w:b w:val="0"/>
                <w:bCs w:val="0"/>
                <w:sz w:val="20"/>
                <w:szCs w:val="20"/>
              </w:rPr>
            </w:pPr>
            <w:r w:rsidRPr="00C92B7C">
              <w:rPr>
                <w:rStyle w:val="Strong"/>
                <w:rFonts w:ascii="Tahoma" w:hAnsi="Tahoma" w:cs="Tahoma"/>
                <w:b w:val="0"/>
                <w:bCs w:val="0"/>
                <w:sz w:val="20"/>
                <w:szCs w:val="20"/>
              </w:rPr>
              <w:t>Tom Rooney, Head of Local Enterprise Office presented a report on the Response of the LEO to the COVID-19 Pandemic, additionally contributions were provided by Peter Byrne and Cliodhna O’Byrne from the South Dublin Chamber on the supports to local businesses.</w:t>
            </w:r>
          </w:p>
          <w:p w14:paraId="2EBAECEA" w14:textId="77777777" w:rsidR="001422C0" w:rsidRPr="00C92B7C" w:rsidRDefault="001422C0" w:rsidP="001422C0">
            <w:pPr>
              <w:jc w:val="both"/>
              <w:outlineLvl w:val="0"/>
              <w:rPr>
                <w:rStyle w:val="Strong"/>
                <w:rFonts w:ascii="Tahoma" w:hAnsi="Tahoma" w:cs="Tahoma"/>
                <w:b w:val="0"/>
                <w:bCs w:val="0"/>
                <w:sz w:val="20"/>
                <w:szCs w:val="20"/>
              </w:rPr>
            </w:pPr>
            <w:r w:rsidRPr="00C92B7C">
              <w:rPr>
                <w:rStyle w:val="Strong"/>
                <w:rFonts w:ascii="Tahoma" w:hAnsi="Tahoma" w:cs="Tahoma"/>
                <w:b w:val="0"/>
                <w:bCs w:val="0"/>
                <w:sz w:val="20"/>
                <w:szCs w:val="20"/>
              </w:rPr>
              <w:t xml:space="preserve">Frank Nevin, Director of Services updated the SPC on the Tourism Sector impacts of Covid 19 which are significant. </w:t>
            </w:r>
          </w:p>
          <w:p w14:paraId="541FA14D" w14:textId="77777777" w:rsidR="001422C0" w:rsidRPr="00C92B7C" w:rsidRDefault="001422C0" w:rsidP="001422C0">
            <w:pPr>
              <w:jc w:val="both"/>
              <w:outlineLvl w:val="0"/>
              <w:rPr>
                <w:rStyle w:val="Strong"/>
                <w:rFonts w:ascii="Tahoma" w:hAnsi="Tahoma" w:cs="Tahoma"/>
                <w:b w:val="0"/>
                <w:bCs w:val="0"/>
                <w:sz w:val="20"/>
                <w:szCs w:val="20"/>
              </w:rPr>
            </w:pPr>
            <w:r w:rsidRPr="00C92B7C">
              <w:rPr>
                <w:rStyle w:val="Strong"/>
                <w:rFonts w:ascii="Tahoma" w:hAnsi="Tahoma" w:cs="Tahoma"/>
                <w:b w:val="0"/>
                <w:bCs w:val="0"/>
                <w:sz w:val="20"/>
                <w:szCs w:val="20"/>
              </w:rPr>
              <w:t>Following the contributions, Chair Cllr C. King invited questions. Questions were raised by Cllr P. Kearns, Cllr M. Seery Kearney and Cllr. King.</w:t>
            </w:r>
          </w:p>
          <w:p w14:paraId="5C7BEE13" w14:textId="77777777" w:rsidR="001422C0" w:rsidRPr="00C92B7C" w:rsidRDefault="001422C0" w:rsidP="001422C0">
            <w:pPr>
              <w:pStyle w:val="NormalWeb"/>
              <w:pBdr>
                <w:bottom w:val="single" w:sz="4" w:space="1" w:color="auto"/>
              </w:pBdr>
              <w:jc w:val="both"/>
              <w:rPr>
                <w:rStyle w:val="Strong"/>
                <w:rFonts w:ascii="Tahoma" w:hAnsi="Tahoma" w:cs="Tahoma"/>
                <w:b w:val="0"/>
                <w:bCs w:val="0"/>
                <w:sz w:val="20"/>
                <w:szCs w:val="20"/>
              </w:rPr>
            </w:pPr>
            <w:r w:rsidRPr="00C92B7C">
              <w:rPr>
                <w:rStyle w:val="Strong"/>
                <w:rFonts w:ascii="Tahoma" w:hAnsi="Tahoma" w:cs="Tahoma"/>
                <w:b w:val="0"/>
                <w:bCs w:val="0"/>
                <w:sz w:val="20"/>
                <w:szCs w:val="20"/>
              </w:rPr>
              <w:t>Tom Rooney responded to questions raised. Peter Byrne (SD Chamber) also responded to members.  The updated report was NOTED.</w:t>
            </w:r>
          </w:p>
          <w:p w14:paraId="19692659" w14:textId="77777777" w:rsidR="001422C0" w:rsidRPr="00C92B7C" w:rsidRDefault="001422C0" w:rsidP="001422C0">
            <w:pPr>
              <w:pStyle w:val="NormalWeb"/>
              <w:pBdr>
                <w:bottom w:val="single" w:sz="4" w:space="1" w:color="auto"/>
              </w:pBdr>
              <w:jc w:val="both"/>
              <w:rPr>
                <w:rStyle w:val="Strong"/>
                <w:rFonts w:ascii="Tahoma" w:hAnsi="Tahoma" w:cs="Tahoma"/>
                <w:b w:val="0"/>
                <w:bCs w:val="0"/>
                <w:sz w:val="20"/>
                <w:szCs w:val="20"/>
              </w:rPr>
            </w:pPr>
          </w:p>
        </w:tc>
        <w:tc>
          <w:tcPr>
            <w:tcW w:w="8180" w:type="dxa"/>
            <w:tcBorders>
              <w:top w:val="nil"/>
              <w:left w:val="nil"/>
              <w:bottom w:val="nil"/>
              <w:right w:val="nil"/>
            </w:tcBorders>
            <w:shd w:val="clear" w:color="auto" w:fill="auto"/>
          </w:tcPr>
          <w:p w14:paraId="71F0D6D5" w14:textId="77777777" w:rsidR="001422C0" w:rsidRPr="00C92B7C" w:rsidRDefault="001422C0" w:rsidP="001422C0">
            <w:pPr>
              <w:outlineLvl w:val="0"/>
              <w:rPr>
                <w:rStyle w:val="Strong"/>
                <w:rFonts w:ascii="Tahoma" w:hAnsi="Tahoma" w:cs="Tahoma"/>
                <w:b w:val="0"/>
                <w:bCs w:val="0"/>
                <w:sz w:val="20"/>
                <w:szCs w:val="20"/>
              </w:rPr>
            </w:pPr>
          </w:p>
        </w:tc>
      </w:tr>
      <w:tr w:rsidR="001422C0" w:rsidRPr="00C92B7C" w14:paraId="6E4441C9" w14:textId="77777777" w:rsidTr="00C92B7C">
        <w:trPr>
          <w:trHeight w:val="491"/>
        </w:trPr>
        <w:tc>
          <w:tcPr>
            <w:tcW w:w="8364" w:type="dxa"/>
            <w:tcBorders>
              <w:top w:val="nil"/>
              <w:left w:val="nil"/>
              <w:bottom w:val="nil"/>
              <w:right w:val="nil"/>
            </w:tcBorders>
          </w:tcPr>
          <w:p w14:paraId="101F70E7" w14:textId="77777777" w:rsidR="001422C0" w:rsidRPr="00C92B7C" w:rsidRDefault="001422C0" w:rsidP="001422C0">
            <w:pPr>
              <w:pStyle w:val="NormalWeb"/>
              <w:rPr>
                <w:rStyle w:val="Strong"/>
                <w:rFonts w:ascii="Tahoma" w:hAnsi="Tahoma" w:cs="Tahoma"/>
                <w:b w:val="0"/>
                <w:bCs w:val="0"/>
                <w:sz w:val="20"/>
                <w:szCs w:val="20"/>
              </w:rPr>
            </w:pPr>
          </w:p>
        </w:tc>
        <w:tc>
          <w:tcPr>
            <w:tcW w:w="8180" w:type="dxa"/>
            <w:tcBorders>
              <w:top w:val="nil"/>
              <w:left w:val="nil"/>
              <w:bottom w:val="nil"/>
              <w:right w:val="nil"/>
            </w:tcBorders>
            <w:shd w:val="clear" w:color="auto" w:fill="auto"/>
          </w:tcPr>
          <w:p w14:paraId="213AF7E1" w14:textId="77777777" w:rsidR="001422C0" w:rsidRPr="00C92B7C" w:rsidRDefault="001422C0" w:rsidP="001422C0">
            <w:pPr>
              <w:outlineLvl w:val="0"/>
              <w:rPr>
                <w:rStyle w:val="Strong"/>
                <w:rFonts w:ascii="Tahoma" w:hAnsi="Tahoma" w:cs="Tahoma"/>
                <w:b w:val="0"/>
                <w:bCs w:val="0"/>
                <w:sz w:val="20"/>
                <w:szCs w:val="20"/>
              </w:rPr>
            </w:pPr>
          </w:p>
        </w:tc>
      </w:tr>
      <w:tr w:rsidR="001422C0" w:rsidRPr="00C92B7C" w14:paraId="2ACDAE12" w14:textId="77777777" w:rsidTr="00C92B7C">
        <w:trPr>
          <w:trHeight w:val="491"/>
        </w:trPr>
        <w:tc>
          <w:tcPr>
            <w:tcW w:w="8364" w:type="dxa"/>
            <w:tcBorders>
              <w:top w:val="nil"/>
              <w:left w:val="nil"/>
              <w:bottom w:val="nil"/>
              <w:right w:val="nil"/>
            </w:tcBorders>
          </w:tcPr>
          <w:p w14:paraId="4B9CAE0F" w14:textId="77777777" w:rsidR="001422C0" w:rsidRPr="00C92B7C" w:rsidRDefault="001422C0" w:rsidP="001422C0">
            <w:pPr>
              <w:pStyle w:val="NormalWeb"/>
              <w:jc w:val="both"/>
              <w:rPr>
                <w:rStyle w:val="Strong"/>
                <w:rFonts w:ascii="Tahoma" w:hAnsi="Tahoma" w:cs="Tahoma"/>
                <w:b w:val="0"/>
                <w:bCs w:val="0"/>
                <w:sz w:val="20"/>
                <w:szCs w:val="20"/>
              </w:rPr>
            </w:pPr>
            <w:r w:rsidRPr="00C92B7C">
              <w:rPr>
                <w:rStyle w:val="Strong"/>
                <w:rFonts w:ascii="Tahoma" w:hAnsi="Tahoma" w:cs="Tahoma"/>
                <w:sz w:val="20"/>
                <w:szCs w:val="20"/>
              </w:rPr>
              <w:t>Headed Item 3 – Grange Castle Project Updates</w:t>
            </w:r>
          </w:p>
          <w:p w14:paraId="54CE60F8" w14:textId="77777777" w:rsidR="001422C0" w:rsidRPr="00C92B7C" w:rsidRDefault="001422C0" w:rsidP="001422C0">
            <w:pPr>
              <w:pStyle w:val="NormalWeb"/>
              <w:jc w:val="both"/>
              <w:rPr>
                <w:rStyle w:val="Strong"/>
                <w:rFonts w:ascii="Tahoma" w:hAnsi="Tahoma" w:cs="Tahoma"/>
                <w:b w:val="0"/>
                <w:bCs w:val="0"/>
                <w:sz w:val="20"/>
                <w:szCs w:val="20"/>
              </w:rPr>
            </w:pPr>
            <w:r w:rsidRPr="00C92B7C">
              <w:rPr>
                <w:rStyle w:val="Strong"/>
                <w:rFonts w:ascii="Tahoma" w:hAnsi="Tahoma" w:cs="Tahoma"/>
                <w:b w:val="0"/>
                <w:bCs w:val="0"/>
                <w:sz w:val="20"/>
                <w:szCs w:val="20"/>
              </w:rPr>
              <w:t xml:space="preserve">Laura Leonard presented a report on the Grange Castle Project Updates.    Including the Grange Castle West Access Road, The Pocket Park, Small Works &amp; Upgrade Projects, The </w:t>
            </w:r>
            <w:r w:rsidRPr="00C92B7C">
              <w:rPr>
                <w:rStyle w:val="Strong"/>
                <w:rFonts w:ascii="Tahoma" w:hAnsi="Tahoma" w:cs="Tahoma"/>
                <w:b w:val="0"/>
                <w:bCs w:val="0"/>
                <w:sz w:val="20"/>
                <w:szCs w:val="20"/>
              </w:rPr>
              <w:lastRenderedPageBreak/>
              <w:t>Grand Canal Greenway CCTV Upgrade and a S.183 Disposal of 48 acres in Grange Castle West to Lens Media Ltd. for a full service media park.</w:t>
            </w:r>
          </w:p>
          <w:p w14:paraId="0C6AFD0A" w14:textId="77777777" w:rsidR="001422C0" w:rsidRPr="00C92B7C" w:rsidRDefault="001422C0" w:rsidP="001422C0">
            <w:pPr>
              <w:pStyle w:val="NormalWeb"/>
              <w:jc w:val="both"/>
              <w:rPr>
                <w:rStyle w:val="Strong"/>
                <w:rFonts w:ascii="Tahoma" w:hAnsi="Tahoma" w:cs="Tahoma"/>
                <w:b w:val="0"/>
                <w:bCs w:val="0"/>
                <w:sz w:val="20"/>
                <w:szCs w:val="20"/>
              </w:rPr>
            </w:pPr>
            <w:r w:rsidRPr="00C92B7C">
              <w:rPr>
                <w:rStyle w:val="Strong"/>
                <w:rFonts w:ascii="Tahoma" w:hAnsi="Tahoma" w:cs="Tahoma"/>
                <w:b w:val="0"/>
                <w:bCs w:val="0"/>
                <w:sz w:val="20"/>
                <w:szCs w:val="20"/>
              </w:rPr>
              <w:t>Following the presentation Questions were raised by Cllr L. O’Toole, Cllr E. O’Brien, Cllr M. Seery Kearney, Cllr S. Fay and Cllr. King.</w:t>
            </w:r>
          </w:p>
          <w:p w14:paraId="7F7A0E2B" w14:textId="77777777" w:rsidR="001422C0" w:rsidRPr="00C92B7C" w:rsidRDefault="001422C0" w:rsidP="001422C0">
            <w:pPr>
              <w:pStyle w:val="NormalWeb"/>
              <w:jc w:val="both"/>
              <w:rPr>
                <w:rStyle w:val="Strong"/>
                <w:rFonts w:ascii="Tahoma" w:hAnsi="Tahoma" w:cs="Tahoma"/>
                <w:b w:val="0"/>
                <w:bCs w:val="0"/>
                <w:sz w:val="20"/>
                <w:szCs w:val="20"/>
              </w:rPr>
            </w:pPr>
            <w:r w:rsidRPr="00C92B7C">
              <w:rPr>
                <w:rStyle w:val="Strong"/>
                <w:rFonts w:ascii="Tahoma" w:hAnsi="Tahoma" w:cs="Tahoma"/>
                <w:b w:val="0"/>
                <w:bCs w:val="0"/>
                <w:sz w:val="20"/>
                <w:szCs w:val="20"/>
              </w:rPr>
              <w:t>Laura Leonard responded to the questions raised and the updated report was NOTED.</w:t>
            </w:r>
          </w:p>
          <w:p w14:paraId="087E87E7" w14:textId="77777777" w:rsidR="001422C0" w:rsidRPr="00C92B7C" w:rsidRDefault="001422C0" w:rsidP="001422C0">
            <w:pPr>
              <w:pStyle w:val="NormalWeb"/>
              <w:pBdr>
                <w:bottom w:val="single" w:sz="4" w:space="1" w:color="auto"/>
              </w:pBdr>
              <w:rPr>
                <w:rStyle w:val="Strong"/>
                <w:rFonts w:ascii="Tahoma" w:hAnsi="Tahoma" w:cs="Tahoma"/>
                <w:b w:val="0"/>
                <w:bCs w:val="0"/>
                <w:sz w:val="20"/>
                <w:szCs w:val="20"/>
              </w:rPr>
            </w:pPr>
            <w:r w:rsidRPr="00C92B7C">
              <w:rPr>
                <w:rStyle w:val="Strong"/>
                <w:rFonts w:ascii="Tahoma" w:hAnsi="Tahoma" w:cs="Tahoma"/>
                <w:sz w:val="20"/>
                <w:szCs w:val="20"/>
              </w:rPr>
              <w:t>Headed Item 5 – Correspondence</w:t>
            </w:r>
          </w:p>
          <w:p w14:paraId="79305B31" w14:textId="77777777" w:rsidR="001422C0" w:rsidRPr="00C92B7C" w:rsidRDefault="001422C0" w:rsidP="001422C0">
            <w:pPr>
              <w:pStyle w:val="NormalWeb"/>
              <w:pBdr>
                <w:bottom w:val="single" w:sz="4" w:space="1" w:color="auto"/>
              </w:pBdr>
              <w:rPr>
                <w:rStyle w:val="Strong"/>
                <w:rFonts w:ascii="Tahoma" w:hAnsi="Tahoma" w:cs="Tahoma"/>
                <w:b w:val="0"/>
                <w:bCs w:val="0"/>
                <w:sz w:val="20"/>
                <w:szCs w:val="20"/>
              </w:rPr>
            </w:pPr>
            <w:r w:rsidRPr="00C92B7C">
              <w:rPr>
                <w:rStyle w:val="Strong"/>
                <w:rFonts w:ascii="Tahoma" w:hAnsi="Tahoma" w:cs="Tahoma"/>
                <w:sz w:val="20"/>
                <w:szCs w:val="20"/>
              </w:rPr>
              <w:t>No Business</w:t>
            </w:r>
          </w:p>
          <w:p w14:paraId="4F27626F" w14:textId="77777777" w:rsidR="001422C0" w:rsidRPr="00C92B7C" w:rsidRDefault="001422C0" w:rsidP="001422C0">
            <w:pPr>
              <w:pStyle w:val="NormalWeb"/>
              <w:pBdr>
                <w:bottom w:val="single" w:sz="4" w:space="1" w:color="auto"/>
              </w:pBdr>
              <w:rPr>
                <w:rStyle w:val="Strong"/>
                <w:rFonts w:ascii="Tahoma" w:hAnsi="Tahoma" w:cs="Tahoma"/>
                <w:b w:val="0"/>
                <w:bCs w:val="0"/>
                <w:sz w:val="20"/>
                <w:szCs w:val="20"/>
              </w:rPr>
            </w:pPr>
          </w:p>
        </w:tc>
        <w:tc>
          <w:tcPr>
            <w:tcW w:w="8180" w:type="dxa"/>
            <w:tcBorders>
              <w:top w:val="nil"/>
              <w:left w:val="nil"/>
              <w:bottom w:val="nil"/>
              <w:right w:val="nil"/>
            </w:tcBorders>
            <w:shd w:val="clear" w:color="auto" w:fill="auto"/>
          </w:tcPr>
          <w:p w14:paraId="34F80B13" w14:textId="77777777" w:rsidR="001422C0" w:rsidRPr="00C92B7C" w:rsidRDefault="001422C0" w:rsidP="001422C0">
            <w:pPr>
              <w:outlineLvl w:val="0"/>
              <w:rPr>
                <w:rStyle w:val="Strong"/>
                <w:rFonts w:ascii="Tahoma" w:hAnsi="Tahoma" w:cs="Tahoma"/>
                <w:b w:val="0"/>
                <w:bCs w:val="0"/>
                <w:sz w:val="20"/>
                <w:szCs w:val="20"/>
              </w:rPr>
            </w:pPr>
          </w:p>
        </w:tc>
      </w:tr>
      <w:tr w:rsidR="001422C0" w:rsidRPr="00C92B7C" w14:paraId="3DE23B7D" w14:textId="77777777" w:rsidTr="00C92B7C">
        <w:trPr>
          <w:trHeight w:val="491"/>
        </w:trPr>
        <w:tc>
          <w:tcPr>
            <w:tcW w:w="8364" w:type="dxa"/>
            <w:tcBorders>
              <w:top w:val="nil"/>
              <w:left w:val="nil"/>
              <w:bottom w:val="nil"/>
              <w:right w:val="nil"/>
            </w:tcBorders>
          </w:tcPr>
          <w:p w14:paraId="2F9BBE09" w14:textId="77777777" w:rsidR="001422C0" w:rsidRPr="00C92B7C" w:rsidRDefault="001422C0" w:rsidP="001422C0">
            <w:pPr>
              <w:pStyle w:val="NormalWeb"/>
              <w:pBdr>
                <w:bottom w:val="single" w:sz="4" w:space="1" w:color="auto"/>
              </w:pBdr>
              <w:rPr>
                <w:rStyle w:val="Strong"/>
                <w:rFonts w:ascii="Tahoma" w:hAnsi="Tahoma" w:cs="Tahoma"/>
                <w:b w:val="0"/>
                <w:bCs w:val="0"/>
                <w:sz w:val="20"/>
                <w:szCs w:val="20"/>
              </w:rPr>
            </w:pPr>
            <w:r w:rsidRPr="00C92B7C">
              <w:rPr>
                <w:rStyle w:val="Strong"/>
                <w:rFonts w:ascii="Tahoma" w:hAnsi="Tahoma" w:cs="Tahoma"/>
                <w:sz w:val="20"/>
                <w:szCs w:val="20"/>
              </w:rPr>
              <w:t>Headed Item 6 – Any Other Business:</w:t>
            </w:r>
          </w:p>
          <w:p w14:paraId="04D61C6A" w14:textId="77777777" w:rsidR="001422C0" w:rsidRPr="00C92B7C" w:rsidRDefault="001422C0" w:rsidP="001422C0">
            <w:pPr>
              <w:rPr>
                <w:rFonts w:ascii="Tahoma" w:hAnsi="Tahoma" w:cs="Tahoma"/>
                <w:sz w:val="20"/>
                <w:szCs w:val="20"/>
              </w:rPr>
            </w:pPr>
            <w:r w:rsidRPr="00C92B7C">
              <w:rPr>
                <w:rFonts w:ascii="Tahoma" w:hAnsi="Tahoma" w:cs="Tahoma"/>
                <w:sz w:val="20"/>
                <w:szCs w:val="20"/>
              </w:rPr>
              <w:t>No Business</w:t>
            </w:r>
          </w:p>
          <w:p w14:paraId="250CCA61" w14:textId="77777777" w:rsidR="001422C0" w:rsidRPr="00C92B7C" w:rsidRDefault="001422C0" w:rsidP="001422C0">
            <w:pPr>
              <w:pStyle w:val="NormalWeb"/>
              <w:pBdr>
                <w:bottom w:val="single" w:sz="4" w:space="1" w:color="auto"/>
              </w:pBdr>
              <w:rPr>
                <w:rStyle w:val="Strong"/>
                <w:rFonts w:ascii="Tahoma" w:hAnsi="Tahoma" w:cs="Tahoma"/>
                <w:b w:val="0"/>
                <w:bCs w:val="0"/>
                <w:sz w:val="20"/>
                <w:szCs w:val="20"/>
              </w:rPr>
            </w:pPr>
            <w:r w:rsidRPr="00C92B7C">
              <w:rPr>
                <w:rStyle w:val="Strong"/>
                <w:rFonts w:ascii="Tahoma" w:hAnsi="Tahoma" w:cs="Tahoma"/>
                <w:sz w:val="20"/>
                <w:szCs w:val="20"/>
              </w:rPr>
              <w:t>The meeting concluded at 6.35 p.m.</w:t>
            </w:r>
          </w:p>
        </w:tc>
        <w:tc>
          <w:tcPr>
            <w:tcW w:w="8180" w:type="dxa"/>
            <w:tcBorders>
              <w:top w:val="nil"/>
              <w:left w:val="nil"/>
              <w:bottom w:val="nil"/>
              <w:right w:val="nil"/>
            </w:tcBorders>
            <w:shd w:val="clear" w:color="auto" w:fill="auto"/>
          </w:tcPr>
          <w:p w14:paraId="76BCA3BB" w14:textId="77777777" w:rsidR="001422C0" w:rsidRPr="00C92B7C" w:rsidRDefault="001422C0" w:rsidP="001422C0">
            <w:pPr>
              <w:outlineLvl w:val="0"/>
              <w:rPr>
                <w:rStyle w:val="Strong"/>
                <w:rFonts w:ascii="Tahoma" w:hAnsi="Tahoma" w:cs="Tahoma"/>
                <w:b w:val="0"/>
                <w:bCs w:val="0"/>
                <w:sz w:val="20"/>
                <w:szCs w:val="20"/>
              </w:rPr>
            </w:pPr>
          </w:p>
        </w:tc>
      </w:tr>
    </w:tbl>
    <w:p w14:paraId="1BFB1B5C" w14:textId="409B5381" w:rsidR="001422C0" w:rsidRDefault="001422C0" w:rsidP="001422C0">
      <w:pPr>
        <w:rPr>
          <w:rFonts w:ascii="Times New Roman" w:hAnsi="Times New Roman" w:cs="Times New Roman"/>
          <w:sz w:val="24"/>
          <w:szCs w:val="24"/>
        </w:rPr>
      </w:pPr>
    </w:p>
    <w:p w14:paraId="21DF637E" w14:textId="77777777" w:rsidR="00F144F4" w:rsidRPr="00254DB2" w:rsidRDefault="00F144F4" w:rsidP="001422C0">
      <w:pPr>
        <w:rPr>
          <w:rFonts w:ascii="Times New Roman" w:hAnsi="Times New Roman" w:cs="Times New Roman"/>
          <w:sz w:val="24"/>
          <w:szCs w:val="24"/>
        </w:rPr>
      </w:pPr>
    </w:p>
    <w:p w14:paraId="022B3F12" w14:textId="11F89445" w:rsidR="00E8077B" w:rsidRDefault="00614DA9" w:rsidP="00177792">
      <w:pPr>
        <w:pStyle w:val="ListParagraph"/>
        <w:numPr>
          <w:ilvl w:val="0"/>
          <w:numId w:val="34"/>
        </w:numPr>
        <w:rPr>
          <w:rFonts w:ascii="Times New Roman" w:hAnsi="Times New Roman" w:cs="Times New Roman"/>
          <w:sz w:val="24"/>
          <w:szCs w:val="24"/>
        </w:rPr>
      </w:pPr>
      <w:r w:rsidRPr="00557EDA">
        <w:rPr>
          <w:rFonts w:ascii="Times New Roman" w:hAnsi="Times New Roman" w:cs="Times New Roman"/>
          <w:sz w:val="24"/>
          <w:szCs w:val="24"/>
        </w:rPr>
        <w:t>Minutes of Meeting - 12th February 2020</w:t>
      </w:r>
    </w:p>
    <w:p w14:paraId="085CD716" w14:textId="77777777" w:rsidR="00F144F4" w:rsidRPr="00F144F4" w:rsidRDefault="00F144F4" w:rsidP="00F144F4">
      <w:pPr>
        <w:ind w:left="360"/>
        <w:rPr>
          <w:rFonts w:ascii="Times New Roman" w:hAnsi="Times New Roman" w:cs="Times New Roman"/>
          <w:sz w:val="24"/>
          <w:szCs w:val="24"/>
        </w:rPr>
      </w:pPr>
    </w:p>
    <w:p w14:paraId="2A6493DE" w14:textId="77777777" w:rsidR="001422C0" w:rsidRPr="00C92B7C" w:rsidRDefault="001422C0" w:rsidP="00C92B7C">
      <w:pPr>
        <w:spacing w:after="0" w:line="240" w:lineRule="auto"/>
        <w:ind w:left="720"/>
        <w:rPr>
          <w:rFonts w:ascii="Tahoma" w:eastAsia="Times New Roman" w:hAnsi="Tahoma" w:cs="Tahoma"/>
          <w:b/>
          <w:sz w:val="20"/>
          <w:szCs w:val="20"/>
          <w:lang w:val="en-GB" w:eastAsia="en-GB"/>
        </w:rPr>
      </w:pPr>
      <w:bookmarkStart w:id="0" w:name="_Hlk33102208"/>
      <w:r w:rsidRPr="00C92B7C">
        <w:rPr>
          <w:rFonts w:ascii="Tahoma" w:eastAsia="Times New Roman" w:hAnsi="Tahoma" w:cs="Tahoma"/>
          <w:b/>
          <w:sz w:val="20"/>
          <w:szCs w:val="20"/>
          <w:lang w:val="en-GB" w:eastAsia="en-GB"/>
        </w:rPr>
        <w:t>PRESENT:</w:t>
      </w:r>
    </w:p>
    <w:tbl>
      <w:tblPr>
        <w:tblStyle w:val="TableGrid1"/>
        <w:tblW w:w="0" w:type="auto"/>
        <w:tblInd w:w="720" w:type="dxa"/>
        <w:tblLook w:val="04A0" w:firstRow="1" w:lastRow="0" w:firstColumn="1" w:lastColumn="0" w:noHBand="0" w:noVBand="1"/>
      </w:tblPr>
      <w:tblGrid>
        <w:gridCol w:w="2765"/>
        <w:gridCol w:w="2765"/>
        <w:gridCol w:w="2766"/>
      </w:tblGrid>
      <w:tr w:rsidR="001422C0" w:rsidRPr="00C92B7C" w14:paraId="48BC1F52" w14:textId="77777777" w:rsidTr="00C92B7C">
        <w:tc>
          <w:tcPr>
            <w:tcW w:w="2765" w:type="dxa"/>
          </w:tcPr>
          <w:p w14:paraId="6F8977A0" w14:textId="77777777" w:rsidR="001422C0" w:rsidRPr="00C92B7C" w:rsidRDefault="001422C0" w:rsidP="001422C0">
            <w:pPr>
              <w:rPr>
                <w:rFonts w:ascii="Tahoma" w:hAnsi="Tahoma" w:cs="Tahoma"/>
                <w:b/>
                <w:bCs/>
                <w:lang w:val="en-GB" w:eastAsia="en-GB"/>
              </w:rPr>
            </w:pPr>
            <w:r w:rsidRPr="00C92B7C">
              <w:rPr>
                <w:rFonts w:ascii="Tahoma" w:hAnsi="Tahoma" w:cs="Tahoma"/>
                <w:b/>
                <w:bCs/>
                <w:lang w:val="en-GB" w:eastAsia="en-GB"/>
              </w:rPr>
              <w:t xml:space="preserve">Members </w:t>
            </w:r>
          </w:p>
        </w:tc>
        <w:tc>
          <w:tcPr>
            <w:tcW w:w="5531" w:type="dxa"/>
            <w:gridSpan w:val="2"/>
          </w:tcPr>
          <w:p w14:paraId="07BF1603" w14:textId="77777777" w:rsidR="001422C0" w:rsidRPr="00C92B7C" w:rsidRDefault="001422C0" w:rsidP="001422C0">
            <w:pPr>
              <w:rPr>
                <w:rFonts w:ascii="Tahoma" w:hAnsi="Tahoma" w:cs="Tahoma"/>
                <w:b/>
                <w:bCs/>
                <w:lang w:val="en-GB" w:eastAsia="en-GB"/>
              </w:rPr>
            </w:pPr>
            <w:r w:rsidRPr="00C92B7C">
              <w:rPr>
                <w:rFonts w:ascii="Tahoma" w:hAnsi="Tahoma" w:cs="Tahoma"/>
                <w:b/>
                <w:bCs/>
                <w:lang w:val="en-GB" w:eastAsia="en-GB"/>
              </w:rPr>
              <w:t xml:space="preserve">Council Officials </w:t>
            </w:r>
          </w:p>
        </w:tc>
      </w:tr>
      <w:tr w:rsidR="001422C0" w:rsidRPr="00C92B7C" w14:paraId="574C7C1E" w14:textId="77777777" w:rsidTr="00C92B7C">
        <w:tc>
          <w:tcPr>
            <w:tcW w:w="2765" w:type="dxa"/>
          </w:tcPr>
          <w:p w14:paraId="740A6966" w14:textId="77777777" w:rsidR="001422C0" w:rsidRPr="00C92B7C" w:rsidRDefault="001422C0" w:rsidP="001422C0">
            <w:pPr>
              <w:tabs>
                <w:tab w:val="left" w:pos="1213"/>
              </w:tabs>
              <w:rPr>
                <w:rFonts w:ascii="Tahoma" w:hAnsi="Tahoma" w:cs="Tahoma"/>
                <w:color w:val="000000"/>
              </w:rPr>
            </w:pPr>
            <w:r w:rsidRPr="00C92B7C">
              <w:rPr>
                <w:rFonts w:ascii="Tahoma" w:hAnsi="Tahoma" w:cs="Tahoma"/>
                <w:color w:val="000000"/>
              </w:rPr>
              <w:t xml:space="preserve">Cllr. Cathal King (Chair) </w:t>
            </w:r>
          </w:p>
        </w:tc>
        <w:tc>
          <w:tcPr>
            <w:tcW w:w="2765" w:type="dxa"/>
          </w:tcPr>
          <w:p w14:paraId="4E7A5B60" w14:textId="77777777" w:rsidR="001422C0" w:rsidRPr="00C92B7C" w:rsidRDefault="001422C0" w:rsidP="001422C0">
            <w:pPr>
              <w:rPr>
                <w:rFonts w:ascii="Tahoma" w:hAnsi="Tahoma" w:cs="Tahoma"/>
                <w:lang w:val="en-GB" w:eastAsia="en-GB"/>
              </w:rPr>
            </w:pPr>
            <w:r w:rsidRPr="00C92B7C">
              <w:rPr>
                <w:rFonts w:ascii="Tahoma" w:hAnsi="Tahoma" w:cs="Tahoma"/>
                <w:lang w:val="en-GB" w:eastAsia="en-GB"/>
              </w:rPr>
              <w:t>Frank Nevin</w:t>
            </w:r>
          </w:p>
        </w:tc>
        <w:tc>
          <w:tcPr>
            <w:tcW w:w="2766" w:type="dxa"/>
          </w:tcPr>
          <w:p w14:paraId="47104C50" w14:textId="77777777" w:rsidR="001422C0" w:rsidRPr="00C92B7C" w:rsidRDefault="001422C0" w:rsidP="001422C0">
            <w:pPr>
              <w:rPr>
                <w:rFonts w:ascii="Tahoma" w:hAnsi="Tahoma" w:cs="Tahoma"/>
                <w:lang w:val="en-GB" w:eastAsia="en-GB"/>
              </w:rPr>
            </w:pPr>
            <w:r w:rsidRPr="00C92B7C">
              <w:rPr>
                <w:rFonts w:ascii="Tahoma" w:hAnsi="Tahoma" w:cs="Tahoma"/>
                <w:lang w:val="en-GB" w:eastAsia="en-GB"/>
              </w:rPr>
              <w:t>Director of Services</w:t>
            </w:r>
          </w:p>
        </w:tc>
      </w:tr>
      <w:tr w:rsidR="001422C0" w:rsidRPr="00C92B7C" w14:paraId="4FA088AC" w14:textId="77777777" w:rsidTr="00C92B7C">
        <w:tc>
          <w:tcPr>
            <w:tcW w:w="2765" w:type="dxa"/>
          </w:tcPr>
          <w:p w14:paraId="2C4269AF" w14:textId="77777777" w:rsidR="001422C0" w:rsidRPr="00C92B7C" w:rsidRDefault="001422C0" w:rsidP="001422C0">
            <w:pPr>
              <w:tabs>
                <w:tab w:val="left" w:pos="1213"/>
              </w:tabs>
              <w:rPr>
                <w:rFonts w:ascii="Tahoma" w:hAnsi="Tahoma" w:cs="Tahoma"/>
                <w:color w:val="000000"/>
              </w:rPr>
            </w:pPr>
            <w:r w:rsidRPr="00C92B7C">
              <w:rPr>
                <w:rFonts w:ascii="Tahoma" w:hAnsi="Tahoma" w:cs="Tahoma"/>
                <w:color w:val="000000"/>
              </w:rPr>
              <w:t xml:space="preserve">Cllr. Sandra Fay </w:t>
            </w:r>
          </w:p>
        </w:tc>
        <w:tc>
          <w:tcPr>
            <w:tcW w:w="2765" w:type="dxa"/>
          </w:tcPr>
          <w:p w14:paraId="0ADD2FCD" w14:textId="77777777" w:rsidR="001422C0" w:rsidRPr="00C92B7C" w:rsidRDefault="001422C0" w:rsidP="001422C0">
            <w:pPr>
              <w:rPr>
                <w:rFonts w:ascii="Tahoma" w:hAnsi="Tahoma" w:cs="Tahoma"/>
                <w:lang w:val="en-GB" w:eastAsia="en-GB"/>
              </w:rPr>
            </w:pPr>
            <w:r w:rsidRPr="00C92B7C">
              <w:rPr>
                <w:rFonts w:ascii="Tahoma" w:hAnsi="Tahoma" w:cs="Tahoma"/>
                <w:lang w:val="en-GB" w:eastAsia="en-GB"/>
              </w:rPr>
              <w:t>Tom Rooney</w:t>
            </w:r>
          </w:p>
        </w:tc>
        <w:tc>
          <w:tcPr>
            <w:tcW w:w="2766" w:type="dxa"/>
          </w:tcPr>
          <w:p w14:paraId="627F7B0D" w14:textId="77777777" w:rsidR="001422C0" w:rsidRPr="00C92B7C" w:rsidRDefault="001422C0" w:rsidP="001422C0">
            <w:pPr>
              <w:rPr>
                <w:rFonts w:ascii="Tahoma" w:hAnsi="Tahoma" w:cs="Tahoma"/>
                <w:lang w:val="en-GB" w:eastAsia="en-GB"/>
              </w:rPr>
            </w:pPr>
            <w:r w:rsidRPr="00C92B7C">
              <w:rPr>
                <w:rFonts w:ascii="Tahoma" w:hAnsi="Tahoma" w:cs="Tahoma"/>
                <w:lang w:val="en-GB" w:eastAsia="en-GB"/>
              </w:rPr>
              <w:t>Head of Enterprise</w:t>
            </w:r>
          </w:p>
        </w:tc>
      </w:tr>
      <w:tr w:rsidR="001422C0" w:rsidRPr="00C92B7C" w14:paraId="760358D5" w14:textId="77777777" w:rsidTr="00C92B7C">
        <w:tc>
          <w:tcPr>
            <w:tcW w:w="2765" w:type="dxa"/>
          </w:tcPr>
          <w:p w14:paraId="5CA81E5A" w14:textId="77777777" w:rsidR="001422C0" w:rsidRPr="00C92B7C" w:rsidRDefault="001422C0" w:rsidP="001422C0">
            <w:pPr>
              <w:tabs>
                <w:tab w:val="left" w:pos="1213"/>
              </w:tabs>
              <w:rPr>
                <w:rFonts w:ascii="Tahoma" w:hAnsi="Tahoma" w:cs="Tahoma"/>
                <w:color w:val="000000"/>
              </w:rPr>
            </w:pPr>
            <w:r w:rsidRPr="00C92B7C">
              <w:rPr>
                <w:rFonts w:ascii="Tahoma" w:hAnsi="Tahoma" w:cs="Tahoma"/>
                <w:color w:val="000000"/>
              </w:rPr>
              <w:t>Cllr. Pamela Kearns</w:t>
            </w:r>
          </w:p>
        </w:tc>
        <w:tc>
          <w:tcPr>
            <w:tcW w:w="2765" w:type="dxa"/>
          </w:tcPr>
          <w:p w14:paraId="38A143CE" w14:textId="77777777" w:rsidR="001422C0" w:rsidRPr="00C92B7C" w:rsidRDefault="001422C0" w:rsidP="001422C0">
            <w:pPr>
              <w:rPr>
                <w:rFonts w:ascii="Tahoma" w:hAnsi="Tahoma" w:cs="Tahoma"/>
                <w:lang w:val="en-GB" w:eastAsia="en-GB"/>
              </w:rPr>
            </w:pPr>
            <w:r w:rsidRPr="00C92B7C">
              <w:rPr>
                <w:rFonts w:ascii="Tahoma" w:hAnsi="Tahoma" w:cs="Tahoma"/>
                <w:lang w:val="en-GB" w:eastAsia="en-GB"/>
              </w:rPr>
              <w:t>Laura Leonard</w:t>
            </w:r>
          </w:p>
        </w:tc>
        <w:tc>
          <w:tcPr>
            <w:tcW w:w="2766" w:type="dxa"/>
          </w:tcPr>
          <w:p w14:paraId="1DB2F8E6" w14:textId="77777777" w:rsidR="001422C0" w:rsidRPr="00C92B7C" w:rsidRDefault="001422C0" w:rsidP="001422C0">
            <w:pPr>
              <w:rPr>
                <w:rFonts w:ascii="Tahoma" w:hAnsi="Tahoma" w:cs="Tahoma"/>
                <w:lang w:val="en-GB" w:eastAsia="en-GB"/>
              </w:rPr>
            </w:pPr>
            <w:r w:rsidRPr="00C92B7C">
              <w:rPr>
                <w:rFonts w:ascii="Tahoma" w:hAnsi="Tahoma" w:cs="Tahoma"/>
                <w:lang w:val="en-GB" w:eastAsia="en-GB"/>
              </w:rPr>
              <w:t>Senior Executive Officer</w:t>
            </w:r>
          </w:p>
        </w:tc>
      </w:tr>
      <w:tr w:rsidR="001422C0" w:rsidRPr="00C92B7C" w14:paraId="65145A71" w14:textId="77777777" w:rsidTr="00C92B7C">
        <w:tc>
          <w:tcPr>
            <w:tcW w:w="2765" w:type="dxa"/>
          </w:tcPr>
          <w:p w14:paraId="7973D5F1" w14:textId="77777777" w:rsidR="001422C0" w:rsidRPr="00C92B7C" w:rsidRDefault="001422C0" w:rsidP="001422C0">
            <w:pPr>
              <w:tabs>
                <w:tab w:val="left" w:pos="1213"/>
              </w:tabs>
              <w:rPr>
                <w:rFonts w:ascii="Tahoma" w:hAnsi="Tahoma" w:cs="Tahoma"/>
                <w:color w:val="000000"/>
              </w:rPr>
            </w:pPr>
            <w:r w:rsidRPr="00C92B7C">
              <w:rPr>
                <w:rFonts w:ascii="Tahoma" w:hAnsi="Tahoma" w:cs="Tahoma"/>
                <w:color w:val="000000"/>
              </w:rPr>
              <w:t>Cllr. Ronan. McMahon</w:t>
            </w:r>
          </w:p>
        </w:tc>
        <w:tc>
          <w:tcPr>
            <w:tcW w:w="2765" w:type="dxa"/>
          </w:tcPr>
          <w:p w14:paraId="6BE37469" w14:textId="77777777" w:rsidR="001422C0" w:rsidRPr="00C92B7C" w:rsidRDefault="001422C0" w:rsidP="001422C0">
            <w:pPr>
              <w:rPr>
                <w:rFonts w:ascii="Tahoma" w:hAnsi="Tahoma" w:cs="Tahoma"/>
                <w:lang w:val="en-GB" w:eastAsia="en-GB"/>
              </w:rPr>
            </w:pPr>
            <w:r w:rsidRPr="00C92B7C">
              <w:rPr>
                <w:rFonts w:ascii="Tahoma" w:hAnsi="Tahoma" w:cs="Tahoma"/>
                <w:lang w:val="en-GB" w:eastAsia="en-GB"/>
              </w:rPr>
              <w:t>James Naughton</w:t>
            </w:r>
          </w:p>
        </w:tc>
        <w:tc>
          <w:tcPr>
            <w:tcW w:w="2766" w:type="dxa"/>
          </w:tcPr>
          <w:p w14:paraId="0FF5D5B6" w14:textId="77777777" w:rsidR="001422C0" w:rsidRPr="00C92B7C" w:rsidRDefault="001422C0" w:rsidP="001422C0">
            <w:pPr>
              <w:rPr>
                <w:rFonts w:ascii="Tahoma" w:hAnsi="Tahoma" w:cs="Tahoma"/>
                <w:lang w:val="en-GB" w:eastAsia="en-GB"/>
              </w:rPr>
            </w:pPr>
            <w:r w:rsidRPr="00C92B7C">
              <w:rPr>
                <w:rFonts w:ascii="Tahoma" w:hAnsi="Tahoma" w:cs="Tahoma"/>
                <w:lang w:val="en-GB" w:eastAsia="en-GB"/>
              </w:rPr>
              <w:t>Broadband Officer</w:t>
            </w:r>
          </w:p>
        </w:tc>
      </w:tr>
      <w:tr w:rsidR="001422C0" w:rsidRPr="00C92B7C" w14:paraId="2823BE35" w14:textId="77777777" w:rsidTr="00C92B7C">
        <w:tc>
          <w:tcPr>
            <w:tcW w:w="2765" w:type="dxa"/>
          </w:tcPr>
          <w:p w14:paraId="58DE8B26" w14:textId="77777777" w:rsidR="001422C0" w:rsidRPr="00C92B7C" w:rsidRDefault="001422C0" w:rsidP="001422C0">
            <w:pPr>
              <w:tabs>
                <w:tab w:val="left" w:pos="1213"/>
              </w:tabs>
              <w:rPr>
                <w:rFonts w:ascii="Tahoma" w:hAnsi="Tahoma" w:cs="Tahoma"/>
                <w:color w:val="000000"/>
              </w:rPr>
            </w:pPr>
            <w:r w:rsidRPr="00C92B7C">
              <w:rPr>
                <w:rFonts w:ascii="Tahoma" w:hAnsi="Tahoma" w:cs="Tahoma"/>
                <w:color w:val="000000"/>
              </w:rPr>
              <w:t>Cllr. Liona O’Toole</w:t>
            </w:r>
          </w:p>
        </w:tc>
        <w:tc>
          <w:tcPr>
            <w:tcW w:w="2765" w:type="dxa"/>
          </w:tcPr>
          <w:p w14:paraId="6C8D126F" w14:textId="77777777" w:rsidR="001422C0" w:rsidRPr="00C92B7C" w:rsidRDefault="001422C0" w:rsidP="001422C0">
            <w:pPr>
              <w:jc w:val="both"/>
              <w:rPr>
                <w:rFonts w:ascii="Tahoma" w:hAnsi="Tahoma" w:cs="Tahoma"/>
                <w:lang w:val="en-GB" w:eastAsia="en-GB"/>
              </w:rPr>
            </w:pPr>
          </w:p>
        </w:tc>
        <w:tc>
          <w:tcPr>
            <w:tcW w:w="2766" w:type="dxa"/>
          </w:tcPr>
          <w:p w14:paraId="7B092029" w14:textId="77777777" w:rsidR="001422C0" w:rsidRPr="00C92B7C" w:rsidRDefault="001422C0" w:rsidP="001422C0">
            <w:pPr>
              <w:rPr>
                <w:rFonts w:ascii="Tahoma" w:hAnsi="Tahoma" w:cs="Tahoma"/>
                <w:lang w:val="en-GB" w:eastAsia="en-GB"/>
              </w:rPr>
            </w:pPr>
          </w:p>
        </w:tc>
      </w:tr>
      <w:tr w:rsidR="001422C0" w:rsidRPr="00C92B7C" w14:paraId="72F9F11A" w14:textId="77777777" w:rsidTr="00C92B7C">
        <w:tc>
          <w:tcPr>
            <w:tcW w:w="2765" w:type="dxa"/>
          </w:tcPr>
          <w:p w14:paraId="7E44ADB9" w14:textId="77777777" w:rsidR="001422C0" w:rsidRPr="00C92B7C" w:rsidRDefault="001422C0" w:rsidP="001422C0">
            <w:pPr>
              <w:tabs>
                <w:tab w:val="left" w:pos="1213"/>
              </w:tabs>
              <w:rPr>
                <w:rFonts w:ascii="Tahoma" w:hAnsi="Tahoma" w:cs="Tahoma"/>
                <w:color w:val="000000"/>
              </w:rPr>
            </w:pPr>
            <w:r w:rsidRPr="00C92B7C">
              <w:rPr>
                <w:rFonts w:ascii="Tahoma" w:hAnsi="Tahoma" w:cs="Tahoma"/>
                <w:color w:val="000000"/>
              </w:rPr>
              <w:t>Cllr. Ed O’Brien</w:t>
            </w:r>
          </w:p>
        </w:tc>
        <w:tc>
          <w:tcPr>
            <w:tcW w:w="2765" w:type="dxa"/>
          </w:tcPr>
          <w:p w14:paraId="2BC9946F" w14:textId="77777777" w:rsidR="001422C0" w:rsidRPr="00C92B7C" w:rsidRDefault="001422C0" w:rsidP="001422C0">
            <w:pPr>
              <w:rPr>
                <w:rFonts w:ascii="Tahoma" w:hAnsi="Tahoma" w:cs="Tahoma"/>
                <w:lang w:val="en-GB" w:eastAsia="en-GB"/>
              </w:rPr>
            </w:pPr>
          </w:p>
        </w:tc>
        <w:tc>
          <w:tcPr>
            <w:tcW w:w="2766" w:type="dxa"/>
          </w:tcPr>
          <w:p w14:paraId="6F503479" w14:textId="77777777" w:rsidR="001422C0" w:rsidRPr="00C92B7C" w:rsidRDefault="001422C0" w:rsidP="001422C0">
            <w:pPr>
              <w:rPr>
                <w:rFonts w:ascii="Tahoma" w:hAnsi="Tahoma" w:cs="Tahoma"/>
                <w:lang w:val="en-GB" w:eastAsia="en-GB"/>
              </w:rPr>
            </w:pPr>
          </w:p>
        </w:tc>
      </w:tr>
      <w:tr w:rsidR="001422C0" w:rsidRPr="00C92B7C" w14:paraId="76E358A6" w14:textId="77777777" w:rsidTr="00C92B7C">
        <w:tc>
          <w:tcPr>
            <w:tcW w:w="2765" w:type="dxa"/>
          </w:tcPr>
          <w:p w14:paraId="79A3690E" w14:textId="77777777" w:rsidR="001422C0" w:rsidRPr="00C92B7C" w:rsidRDefault="001422C0" w:rsidP="001422C0">
            <w:pPr>
              <w:tabs>
                <w:tab w:val="left" w:pos="1213"/>
              </w:tabs>
              <w:rPr>
                <w:rFonts w:ascii="Tahoma" w:hAnsi="Tahoma" w:cs="Tahoma"/>
                <w:color w:val="000000"/>
              </w:rPr>
            </w:pPr>
            <w:r w:rsidRPr="00C92B7C">
              <w:rPr>
                <w:rFonts w:ascii="Tahoma" w:hAnsi="Tahoma" w:cs="Tahoma"/>
                <w:color w:val="000000"/>
              </w:rPr>
              <w:t>Cllr. Mary Seery Kearney</w:t>
            </w:r>
          </w:p>
        </w:tc>
        <w:tc>
          <w:tcPr>
            <w:tcW w:w="2765" w:type="dxa"/>
          </w:tcPr>
          <w:p w14:paraId="0D022C9C" w14:textId="77777777" w:rsidR="001422C0" w:rsidRPr="00C92B7C" w:rsidRDefault="001422C0" w:rsidP="001422C0">
            <w:pPr>
              <w:rPr>
                <w:rFonts w:ascii="Tahoma" w:hAnsi="Tahoma" w:cs="Tahoma"/>
                <w:lang w:val="en-GB" w:eastAsia="en-GB"/>
              </w:rPr>
            </w:pPr>
          </w:p>
        </w:tc>
        <w:tc>
          <w:tcPr>
            <w:tcW w:w="2766" w:type="dxa"/>
          </w:tcPr>
          <w:p w14:paraId="27760D27" w14:textId="77777777" w:rsidR="001422C0" w:rsidRPr="00C92B7C" w:rsidRDefault="001422C0" w:rsidP="001422C0">
            <w:pPr>
              <w:rPr>
                <w:rFonts w:ascii="Tahoma" w:hAnsi="Tahoma" w:cs="Tahoma"/>
                <w:lang w:val="en-GB" w:eastAsia="en-GB"/>
              </w:rPr>
            </w:pPr>
          </w:p>
        </w:tc>
      </w:tr>
      <w:tr w:rsidR="001422C0" w:rsidRPr="00C92B7C" w14:paraId="57A4C5D1" w14:textId="77777777" w:rsidTr="00C92B7C">
        <w:tc>
          <w:tcPr>
            <w:tcW w:w="2765" w:type="dxa"/>
          </w:tcPr>
          <w:p w14:paraId="0ACCBD16" w14:textId="77777777" w:rsidR="001422C0" w:rsidRPr="00C92B7C" w:rsidRDefault="001422C0" w:rsidP="001422C0">
            <w:pPr>
              <w:tabs>
                <w:tab w:val="left" w:pos="1213"/>
              </w:tabs>
              <w:rPr>
                <w:rFonts w:ascii="Tahoma" w:hAnsi="Tahoma" w:cs="Tahoma"/>
                <w:color w:val="000000"/>
              </w:rPr>
            </w:pPr>
          </w:p>
        </w:tc>
        <w:tc>
          <w:tcPr>
            <w:tcW w:w="2765" w:type="dxa"/>
          </w:tcPr>
          <w:p w14:paraId="6B7EB44E" w14:textId="77777777" w:rsidR="001422C0" w:rsidRPr="00C92B7C" w:rsidRDefault="001422C0" w:rsidP="001422C0">
            <w:pPr>
              <w:rPr>
                <w:rFonts w:ascii="Tahoma" w:hAnsi="Tahoma" w:cs="Tahoma"/>
                <w:lang w:val="en-GB" w:eastAsia="en-GB"/>
              </w:rPr>
            </w:pPr>
          </w:p>
        </w:tc>
        <w:tc>
          <w:tcPr>
            <w:tcW w:w="2766" w:type="dxa"/>
          </w:tcPr>
          <w:p w14:paraId="76D800D4" w14:textId="77777777" w:rsidR="001422C0" w:rsidRPr="00C92B7C" w:rsidRDefault="001422C0" w:rsidP="001422C0">
            <w:pPr>
              <w:rPr>
                <w:rFonts w:ascii="Tahoma" w:hAnsi="Tahoma" w:cs="Tahoma"/>
                <w:lang w:val="en-GB" w:eastAsia="en-GB"/>
              </w:rPr>
            </w:pPr>
          </w:p>
        </w:tc>
      </w:tr>
      <w:tr w:rsidR="001422C0" w:rsidRPr="00C92B7C" w14:paraId="7ACBECD6" w14:textId="77777777" w:rsidTr="00C92B7C">
        <w:tc>
          <w:tcPr>
            <w:tcW w:w="8296" w:type="dxa"/>
            <w:gridSpan w:val="3"/>
          </w:tcPr>
          <w:p w14:paraId="6745C60E" w14:textId="77777777" w:rsidR="001422C0" w:rsidRPr="00C92B7C" w:rsidRDefault="001422C0" w:rsidP="001422C0">
            <w:pPr>
              <w:rPr>
                <w:rFonts w:ascii="Tahoma" w:hAnsi="Tahoma" w:cs="Tahoma"/>
                <w:lang w:val="en-GB" w:eastAsia="en-GB"/>
              </w:rPr>
            </w:pPr>
          </w:p>
        </w:tc>
      </w:tr>
      <w:tr w:rsidR="001422C0" w:rsidRPr="00C92B7C" w14:paraId="3485E4A6" w14:textId="77777777" w:rsidTr="00C92B7C">
        <w:tc>
          <w:tcPr>
            <w:tcW w:w="8296" w:type="dxa"/>
            <w:gridSpan w:val="3"/>
          </w:tcPr>
          <w:p w14:paraId="7C49C134" w14:textId="77777777" w:rsidR="001422C0" w:rsidRPr="00C92B7C" w:rsidRDefault="001422C0" w:rsidP="001422C0">
            <w:pPr>
              <w:rPr>
                <w:rFonts w:ascii="Tahoma" w:hAnsi="Tahoma" w:cs="Tahoma"/>
                <w:b/>
                <w:bCs/>
                <w:lang w:val="en-GB" w:eastAsia="en-GB"/>
              </w:rPr>
            </w:pPr>
            <w:r w:rsidRPr="00C92B7C">
              <w:rPr>
                <w:rFonts w:ascii="Tahoma" w:hAnsi="Tahoma" w:cs="Tahoma"/>
                <w:b/>
                <w:bCs/>
                <w:lang w:val="en-GB" w:eastAsia="en-GB"/>
              </w:rPr>
              <w:t>Representatives:</w:t>
            </w:r>
          </w:p>
        </w:tc>
      </w:tr>
      <w:tr w:rsidR="001422C0" w:rsidRPr="00C92B7C" w14:paraId="4095589E" w14:textId="77777777" w:rsidTr="00C92B7C">
        <w:tc>
          <w:tcPr>
            <w:tcW w:w="8296" w:type="dxa"/>
            <w:gridSpan w:val="3"/>
          </w:tcPr>
          <w:p w14:paraId="0FA1786B" w14:textId="77777777" w:rsidR="001422C0" w:rsidRPr="00C92B7C" w:rsidRDefault="001422C0" w:rsidP="001422C0">
            <w:pPr>
              <w:rPr>
                <w:rFonts w:ascii="Tahoma" w:hAnsi="Tahoma" w:cs="Tahoma"/>
                <w:lang w:val="en-GB" w:eastAsia="en-GB"/>
              </w:rPr>
            </w:pPr>
            <w:r w:rsidRPr="00C92B7C">
              <w:rPr>
                <w:rFonts w:ascii="Tahoma" w:hAnsi="Tahoma" w:cs="Tahoma"/>
                <w:lang w:val="en-GB" w:eastAsia="en-GB"/>
              </w:rPr>
              <w:t>Sherri Brennan, South Dublin Chamber</w:t>
            </w:r>
          </w:p>
        </w:tc>
      </w:tr>
      <w:tr w:rsidR="001422C0" w:rsidRPr="00C92B7C" w14:paraId="036E0F86" w14:textId="77777777" w:rsidTr="00C92B7C">
        <w:tc>
          <w:tcPr>
            <w:tcW w:w="8296" w:type="dxa"/>
            <w:gridSpan w:val="3"/>
          </w:tcPr>
          <w:p w14:paraId="3C7584A2" w14:textId="77777777" w:rsidR="001422C0" w:rsidRPr="00C92B7C" w:rsidRDefault="001422C0" w:rsidP="001422C0">
            <w:pPr>
              <w:rPr>
                <w:rFonts w:ascii="Tahoma" w:hAnsi="Tahoma" w:cs="Tahoma"/>
                <w:lang w:val="en-GB" w:eastAsia="en-GB"/>
              </w:rPr>
            </w:pPr>
            <w:r w:rsidRPr="00C92B7C">
              <w:rPr>
                <w:rFonts w:ascii="Tahoma" w:hAnsi="Tahoma" w:cs="Tahoma"/>
                <w:lang w:val="en-GB" w:eastAsia="en-GB"/>
              </w:rPr>
              <w:t>Jack McDonnell, Technological University Tallaght</w:t>
            </w:r>
          </w:p>
        </w:tc>
      </w:tr>
      <w:tr w:rsidR="001422C0" w:rsidRPr="00C92B7C" w14:paraId="789DEE63" w14:textId="77777777" w:rsidTr="00C92B7C">
        <w:tc>
          <w:tcPr>
            <w:tcW w:w="8296" w:type="dxa"/>
            <w:gridSpan w:val="3"/>
          </w:tcPr>
          <w:p w14:paraId="305644E6" w14:textId="77777777" w:rsidR="001422C0" w:rsidRPr="00C92B7C" w:rsidRDefault="001422C0" w:rsidP="001422C0">
            <w:pPr>
              <w:rPr>
                <w:rFonts w:ascii="Tahoma" w:hAnsi="Tahoma" w:cs="Tahoma"/>
                <w:lang w:val="en-GB" w:eastAsia="en-GB"/>
              </w:rPr>
            </w:pPr>
            <w:r w:rsidRPr="00C92B7C">
              <w:rPr>
                <w:rFonts w:ascii="Tahoma" w:hAnsi="Tahoma" w:cs="Tahoma"/>
                <w:lang w:val="en-GB" w:eastAsia="en-GB"/>
              </w:rPr>
              <w:t>Tara De Buitlear, Tallaght Community Council</w:t>
            </w:r>
          </w:p>
        </w:tc>
      </w:tr>
      <w:tr w:rsidR="001422C0" w:rsidRPr="00C92B7C" w14:paraId="74CC5DD0" w14:textId="77777777" w:rsidTr="00C92B7C">
        <w:tc>
          <w:tcPr>
            <w:tcW w:w="8296" w:type="dxa"/>
            <w:gridSpan w:val="3"/>
          </w:tcPr>
          <w:p w14:paraId="5DCF4D11" w14:textId="77777777" w:rsidR="001422C0" w:rsidRPr="00C92B7C" w:rsidRDefault="001422C0" w:rsidP="001422C0">
            <w:pPr>
              <w:rPr>
                <w:rFonts w:ascii="Tahoma" w:hAnsi="Tahoma" w:cs="Tahoma"/>
                <w:lang w:val="en-GB" w:eastAsia="en-GB"/>
              </w:rPr>
            </w:pPr>
            <w:r w:rsidRPr="00C92B7C">
              <w:rPr>
                <w:rFonts w:ascii="Tahoma" w:hAnsi="Tahoma" w:cs="Tahoma"/>
                <w:color w:val="000000" w:themeColor="text1"/>
                <w:lang w:val="en-GB" w:eastAsia="en-GB"/>
              </w:rPr>
              <w:t xml:space="preserve">Apologies: </w:t>
            </w:r>
            <w:r w:rsidRPr="00C92B7C">
              <w:rPr>
                <w:rFonts w:ascii="Tahoma" w:hAnsi="Tahoma" w:cs="Tahoma"/>
                <w:lang w:val="en-GB" w:eastAsia="en-GB"/>
              </w:rPr>
              <w:t>Cllr. Louise Dunne, Cllr. Sandra Fay</w:t>
            </w:r>
          </w:p>
        </w:tc>
      </w:tr>
      <w:tr w:rsidR="001422C0" w:rsidRPr="00C92B7C" w14:paraId="00067CEB" w14:textId="77777777" w:rsidTr="00C92B7C">
        <w:tc>
          <w:tcPr>
            <w:tcW w:w="8296" w:type="dxa"/>
            <w:gridSpan w:val="3"/>
          </w:tcPr>
          <w:p w14:paraId="5F37F031" w14:textId="77777777" w:rsidR="001422C0" w:rsidRPr="00C92B7C" w:rsidRDefault="001422C0" w:rsidP="001422C0">
            <w:pPr>
              <w:rPr>
                <w:rFonts w:ascii="Tahoma" w:hAnsi="Tahoma" w:cs="Tahoma"/>
                <w:lang w:val="en-GB" w:eastAsia="en-GB"/>
              </w:rPr>
            </w:pPr>
          </w:p>
        </w:tc>
      </w:tr>
      <w:tr w:rsidR="001422C0" w:rsidRPr="00C92B7C" w14:paraId="2D435B44" w14:textId="77777777" w:rsidTr="00C92B7C">
        <w:tc>
          <w:tcPr>
            <w:tcW w:w="8296" w:type="dxa"/>
            <w:gridSpan w:val="3"/>
          </w:tcPr>
          <w:p w14:paraId="13F2F32E" w14:textId="77777777" w:rsidR="001422C0" w:rsidRPr="00C92B7C" w:rsidRDefault="001422C0" w:rsidP="001422C0">
            <w:pPr>
              <w:tabs>
                <w:tab w:val="left" w:pos="1213"/>
              </w:tabs>
              <w:rPr>
                <w:rFonts w:ascii="Tahoma" w:hAnsi="Tahoma" w:cs="Tahoma"/>
                <w:color w:val="000000"/>
              </w:rPr>
            </w:pPr>
            <w:r w:rsidRPr="00C92B7C">
              <w:rPr>
                <w:rFonts w:ascii="Tahoma" w:hAnsi="Tahoma" w:cs="Tahoma"/>
                <w:color w:val="000000"/>
              </w:rPr>
              <w:t xml:space="preserve">Also in attendance: </w:t>
            </w:r>
          </w:p>
          <w:p w14:paraId="6A67DAD7" w14:textId="77777777" w:rsidR="001422C0" w:rsidRPr="00C92B7C" w:rsidRDefault="001422C0" w:rsidP="001422C0">
            <w:pPr>
              <w:tabs>
                <w:tab w:val="left" w:pos="1213"/>
              </w:tabs>
              <w:rPr>
                <w:rFonts w:ascii="Tahoma" w:hAnsi="Tahoma" w:cs="Tahoma"/>
                <w:lang w:val="en-GB" w:eastAsia="en-GB"/>
              </w:rPr>
            </w:pPr>
          </w:p>
        </w:tc>
      </w:tr>
    </w:tbl>
    <w:p w14:paraId="0C111C51" w14:textId="77777777" w:rsidR="001422C0" w:rsidRPr="00C92B7C" w:rsidRDefault="001422C0" w:rsidP="00C92B7C">
      <w:pPr>
        <w:spacing w:after="0" w:line="240" w:lineRule="auto"/>
        <w:ind w:left="720"/>
        <w:rPr>
          <w:rFonts w:ascii="Tahoma" w:eastAsia="Times New Roman" w:hAnsi="Tahoma" w:cs="Tahoma"/>
          <w:sz w:val="20"/>
          <w:szCs w:val="20"/>
          <w:lang w:val="en-GB" w:eastAsia="en-GB"/>
        </w:rPr>
      </w:pPr>
    </w:p>
    <w:tbl>
      <w:tblPr>
        <w:tblW w:w="16544" w:type="dxa"/>
        <w:tblInd w:w="72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1E0" w:firstRow="1" w:lastRow="1" w:firstColumn="1" w:lastColumn="1" w:noHBand="0" w:noVBand="0"/>
      </w:tblPr>
      <w:tblGrid>
        <w:gridCol w:w="8272"/>
        <w:gridCol w:w="8272"/>
      </w:tblGrid>
      <w:tr w:rsidR="001422C0" w:rsidRPr="00C92B7C" w14:paraId="7A0FEAD0" w14:textId="77777777" w:rsidTr="00C92B7C">
        <w:trPr>
          <w:trHeight w:val="417"/>
        </w:trPr>
        <w:tc>
          <w:tcPr>
            <w:tcW w:w="8272" w:type="dxa"/>
            <w:tcBorders>
              <w:top w:val="nil"/>
              <w:left w:val="nil"/>
              <w:bottom w:val="nil"/>
              <w:right w:val="nil"/>
            </w:tcBorders>
          </w:tcPr>
          <w:p w14:paraId="07781663" w14:textId="77777777" w:rsidR="001422C0" w:rsidRPr="00C92B7C" w:rsidRDefault="001422C0" w:rsidP="001422C0">
            <w:pPr>
              <w:pStyle w:val="NormalWeb"/>
              <w:rPr>
                <w:rStyle w:val="Strong"/>
                <w:rFonts w:ascii="Tahoma" w:hAnsi="Tahoma" w:cs="Tahoma"/>
                <w:b w:val="0"/>
                <w:bCs w:val="0"/>
                <w:color w:val="000000"/>
                <w:sz w:val="20"/>
                <w:szCs w:val="20"/>
              </w:rPr>
            </w:pPr>
            <w:r w:rsidRPr="00C92B7C">
              <w:rPr>
                <w:rStyle w:val="Strong"/>
                <w:rFonts w:ascii="Tahoma" w:hAnsi="Tahoma" w:cs="Tahoma"/>
                <w:sz w:val="20"/>
                <w:szCs w:val="20"/>
              </w:rPr>
              <w:t xml:space="preserve">The meeting was Chaired by </w:t>
            </w:r>
            <w:r w:rsidRPr="00C92B7C">
              <w:rPr>
                <w:rFonts w:ascii="Tahoma" w:hAnsi="Tahoma" w:cs="Tahoma"/>
                <w:color w:val="000000"/>
                <w:sz w:val="20"/>
                <w:szCs w:val="20"/>
              </w:rPr>
              <w:t xml:space="preserve">Cllr. Cathal King. </w:t>
            </w:r>
          </w:p>
        </w:tc>
        <w:tc>
          <w:tcPr>
            <w:tcW w:w="8272" w:type="dxa"/>
            <w:tcBorders>
              <w:top w:val="nil"/>
              <w:left w:val="nil"/>
              <w:bottom w:val="nil"/>
              <w:right w:val="nil"/>
            </w:tcBorders>
            <w:shd w:val="clear" w:color="auto" w:fill="auto"/>
          </w:tcPr>
          <w:p w14:paraId="24FF87F8" w14:textId="77777777" w:rsidR="001422C0" w:rsidRPr="00C92B7C" w:rsidRDefault="001422C0" w:rsidP="001422C0">
            <w:pPr>
              <w:pStyle w:val="NormalWeb"/>
              <w:rPr>
                <w:rStyle w:val="Strong"/>
                <w:rFonts w:ascii="Tahoma" w:hAnsi="Tahoma" w:cs="Tahoma"/>
                <w:b w:val="0"/>
                <w:bCs w:val="0"/>
                <w:color w:val="000000"/>
                <w:sz w:val="20"/>
                <w:szCs w:val="20"/>
              </w:rPr>
            </w:pPr>
          </w:p>
        </w:tc>
      </w:tr>
      <w:tr w:rsidR="001422C0" w:rsidRPr="00C92B7C" w14:paraId="5B818A3A" w14:textId="77777777" w:rsidTr="00C92B7C">
        <w:trPr>
          <w:trHeight w:val="491"/>
        </w:trPr>
        <w:tc>
          <w:tcPr>
            <w:tcW w:w="8272" w:type="dxa"/>
            <w:tcBorders>
              <w:top w:val="nil"/>
              <w:left w:val="nil"/>
              <w:bottom w:val="nil"/>
              <w:right w:val="nil"/>
            </w:tcBorders>
          </w:tcPr>
          <w:p w14:paraId="4FB036D5" w14:textId="77777777" w:rsidR="001422C0" w:rsidRPr="00C92B7C" w:rsidRDefault="001422C0" w:rsidP="001422C0">
            <w:pPr>
              <w:outlineLvl w:val="0"/>
              <w:rPr>
                <w:rStyle w:val="Strong"/>
                <w:rFonts w:ascii="Tahoma" w:hAnsi="Tahoma" w:cs="Tahoma"/>
                <w:sz w:val="20"/>
                <w:szCs w:val="20"/>
              </w:rPr>
            </w:pPr>
          </w:p>
          <w:p w14:paraId="36345A3A" w14:textId="77777777" w:rsidR="001422C0" w:rsidRPr="00C92B7C" w:rsidRDefault="001422C0" w:rsidP="001422C0">
            <w:pPr>
              <w:outlineLvl w:val="0"/>
              <w:rPr>
                <w:rStyle w:val="Strong"/>
                <w:rFonts w:ascii="Tahoma" w:hAnsi="Tahoma" w:cs="Tahoma"/>
                <w:sz w:val="20"/>
                <w:szCs w:val="20"/>
              </w:rPr>
            </w:pPr>
          </w:p>
          <w:p w14:paraId="11763C8A" w14:textId="77777777" w:rsidR="001422C0" w:rsidRPr="00C92B7C" w:rsidRDefault="001422C0" w:rsidP="001422C0">
            <w:pPr>
              <w:jc w:val="both"/>
              <w:outlineLvl w:val="0"/>
              <w:rPr>
                <w:rStyle w:val="Strong"/>
                <w:rFonts w:ascii="Tahoma" w:hAnsi="Tahoma" w:cs="Tahoma"/>
                <w:sz w:val="20"/>
                <w:szCs w:val="20"/>
              </w:rPr>
            </w:pPr>
            <w:r w:rsidRPr="00C92B7C">
              <w:rPr>
                <w:rStyle w:val="Strong"/>
                <w:rFonts w:ascii="Tahoma" w:hAnsi="Tahoma" w:cs="Tahoma"/>
                <w:sz w:val="20"/>
                <w:szCs w:val="20"/>
              </w:rPr>
              <w:t>Headed Item 1 – Minutes of EETD SPC 13</w:t>
            </w:r>
            <w:r w:rsidRPr="00C92B7C">
              <w:rPr>
                <w:rStyle w:val="Strong"/>
                <w:rFonts w:ascii="Tahoma" w:hAnsi="Tahoma" w:cs="Tahoma"/>
                <w:sz w:val="20"/>
                <w:szCs w:val="20"/>
                <w:vertAlign w:val="superscript"/>
              </w:rPr>
              <w:t>th</w:t>
            </w:r>
            <w:r w:rsidRPr="00C92B7C">
              <w:rPr>
                <w:rStyle w:val="Strong"/>
                <w:rFonts w:ascii="Tahoma" w:hAnsi="Tahoma" w:cs="Tahoma"/>
                <w:sz w:val="20"/>
                <w:szCs w:val="20"/>
              </w:rPr>
              <w:t xml:space="preserve"> November 2019</w:t>
            </w:r>
          </w:p>
          <w:p w14:paraId="7FFD28F6" w14:textId="77777777" w:rsidR="001422C0" w:rsidRPr="00C92B7C" w:rsidRDefault="001422C0" w:rsidP="001422C0">
            <w:pPr>
              <w:jc w:val="both"/>
              <w:outlineLvl w:val="0"/>
              <w:rPr>
                <w:rFonts w:ascii="Tahoma" w:hAnsi="Tahoma" w:cs="Tahoma"/>
                <w:b/>
                <w:sz w:val="20"/>
                <w:szCs w:val="20"/>
              </w:rPr>
            </w:pPr>
            <w:r w:rsidRPr="00C92B7C">
              <w:rPr>
                <w:rFonts w:ascii="Tahoma" w:hAnsi="Tahoma" w:cs="Tahoma"/>
                <w:sz w:val="20"/>
                <w:szCs w:val="20"/>
              </w:rPr>
              <w:t>The Minutes of the Economic Development, Enterprise &amp; Tourism SPC Meeting of 13</w:t>
            </w:r>
            <w:r w:rsidRPr="00C92B7C">
              <w:rPr>
                <w:rFonts w:ascii="Tahoma" w:hAnsi="Tahoma" w:cs="Tahoma"/>
                <w:sz w:val="20"/>
                <w:szCs w:val="20"/>
                <w:vertAlign w:val="superscript"/>
              </w:rPr>
              <w:t>th</w:t>
            </w:r>
            <w:r w:rsidRPr="00C92B7C">
              <w:rPr>
                <w:rFonts w:ascii="Tahoma" w:hAnsi="Tahoma" w:cs="Tahoma"/>
                <w:sz w:val="20"/>
                <w:szCs w:val="20"/>
              </w:rPr>
              <w:t xml:space="preserve"> November, 2019 were </w:t>
            </w:r>
            <w:r w:rsidRPr="00C92B7C">
              <w:rPr>
                <w:rFonts w:ascii="Tahoma" w:hAnsi="Tahoma" w:cs="Tahoma"/>
                <w:b/>
                <w:sz w:val="20"/>
                <w:szCs w:val="20"/>
              </w:rPr>
              <w:t>Noted</w:t>
            </w:r>
          </w:p>
          <w:p w14:paraId="2E19535D" w14:textId="77777777" w:rsidR="001422C0" w:rsidRPr="00C92B7C" w:rsidRDefault="001422C0" w:rsidP="001422C0">
            <w:pPr>
              <w:jc w:val="both"/>
              <w:outlineLvl w:val="0"/>
              <w:rPr>
                <w:rFonts w:ascii="Tahoma" w:hAnsi="Tahoma" w:cs="Tahoma"/>
                <w:b/>
                <w:sz w:val="20"/>
                <w:szCs w:val="20"/>
              </w:rPr>
            </w:pPr>
          </w:p>
          <w:p w14:paraId="1C9FE324" w14:textId="77777777" w:rsidR="001422C0" w:rsidRPr="00C92B7C" w:rsidRDefault="001422C0" w:rsidP="001422C0">
            <w:pPr>
              <w:jc w:val="both"/>
              <w:outlineLvl w:val="0"/>
              <w:rPr>
                <w:rFonts w:ascii="Tahoma" w:hAnsi="Tahoma" w:cs="Tahoma"/>
                <w:bCs/>
                <w:sz w:val="20"/>
                <w:szCs w:val="20"/>
              </w:rPr>
            </w:pPr>
            <w:r w:rsidRPr="00C92B7C">
              <w:rPr>
                <w:rFonts w:ascii="Tahoma" w:hAnsi="Tahoma" w:cs="Tahoma"/>
                <w:bCs/>
                <w:sz w:val="20"/>
                <w:szCs w:val="20"/>
              </w:rPr>
              <w:t xml:space="preserve">Frank Nevin, Director of Services raised with the Committee and it was Agreed that a report would be presented to the CPG following each SPC by way of update and to replace previous Supporting Business &amp; Enterprise Report. </w:t>
            </w:r>
          </w:p>
          <w:p w14:paraId="3CD99313" w14:textId="77777777" w:rsidR="001422C0" w:rsidRPr="00C92B7C" w:rsidRDefault="001422C0" w:rsidP="001422C0">
            <w:pPr>
              <w:outlineLvl w:val="0"/>
              <w:rPr>
                <w:rStyle w:val="Strong"/>
                <w:rFonts w:ascii="Tahoma" w:hAnsi="Tahoma" w:cs="Tahoma"/>
                <w:b w:val="0"/>
                <w:bCs w:val="0"/>
                <w:sz w:val="20"/>
                <w:szCs w:val="20"/>
              </w:rPr>
            </w:pPr>
          </w:p>
        </w:tc>
        <w:tc>
          <w:tcPr>
            <w:tcW w:w="8272" w:type="dxa"/>
            <w:tcBorders>
              <w:top w:val="nil"/>
              <w:left w:val="nil"/>
              <w:bottom w:val="nil"/>
              <w:right w:val="nil"/>
            </w:tcBorders>
            <w:shd w:val="clear" w:color="auto" w:fill="auto"/>
          </w:tcPr>
          <w:p w14:paraId="01EC262F" w14:textId="77777777" w:rsidR="001422C0" w:rsidRPr="00C92B7C" w:rsidRDefault="001422C0" w:rsidP="001422C0">
            <w:pPr>
              <w:outlineLvl w:val="0"/>
              <w:rPr>
                <w:rStyle w:val="Strong"/>
                <w:rFonts w:ascii="Tahoma" w:hAnsi="Tahoma" w:cs="Tahoma"/>
                <w:b w:val="0"/>
                <w:sz w:val="20"/>
                <w:szCs w:val="20"/>
              </w:rPr>
            </w:pPr>
          </w:p>
        </w:tc>
      </w:tr>
      <w:tr w:rsidR="001422C0" w:rsidRPr="00C92B7C" w14:paraId="4A4C53A8" w14:textId="77777777" w:rsidTr="00C92B7C">
        <w:trPr>
          <w:trHeight w:val="491"/>
        </w:trPr>
        <w:tc>
          <w:tcPr>
            <w:tcW w:w="8272" w:type="dxa"/>
            <w:tcBorders>
              <w:top w:val="nil"/>
              <w:left w:val="nil"/>
              <w:bottom w:val="nil"/>
              <w:right w:val="nil"/>
            </w:tcBorders>
          </w:tcPr>
          <w:p w14:paraId="13A0B2E9" w14:textId="77777777" w:rsidR="001422C0" w:rsidRPr="00C92B7C" w:rsidRDefault="001422C0" w:rsidP="001422C0">
            <w:pPr>
              <w:pStyle w:val="NormalWeb"/>
              <w:rPr>
                <w:rStyle w:val="Strong"/>
                <w:rFonts w:ascii="Tahoma" w:hAnsi="Tahoma" w:cs="Tahoma"/>
                <w:sz w:val="20"/>
                <w:szCs w:val="20"/>
              </w:rPr>
            </w:pPr>
            <w:r w:rsidRPr="00C92B7C">
              <w:rPr>
                <w:rStyle w:val="Strong"/>
                <w:rFonts w:ascii="Tahoma" w:hAnsi="Tahoma" w:cs="Tahoma"/>
                <w:sz w:val="20"/>
                <w:szCs w:val="20"/>
              </w:rPr>
              <w:t>Headed Item 2: Digital Strategy - Presentation</w:t>
            </w:r>
          </w:p>
          <w:p w14:paraId="16FC44FA" w14:textId="77777777" w:rsidR="001422C0" w:rsidRPr="00C92B7C" w:rsidRDefault="001422C0" w:rsidP="001422C0">
            <w:pPr>
              <w:pStyle w:val="NormalWeb"/>
              <w:jc w:val="both"/>
              <w:rPr>
                <w:rStyle w:val="Strong"/>
                <w:rFonts w:ascii="Tahoma" w:hAnsi="Tahoma" w:cs="Tahoma"/>
                <w:b w:val="0"/>
                <w:bCs w:val="0"/>
                <w:sz w:val="20"/>
                <w:szCs w:val="20"/>
              </w:rPr>
            </w:pPr>
            <w:r w:rsidRPr="00C92B7C">
              <w:rPr>
                <w:rStyle w:val="Strong"/>
                <w:rFonts w:ascii="Tahoma" w:hAnsi="Tahoma" w:cs="Tahoma"/>
                <w:b w:val="0"/>
                <w:bCs w:val="0"/>
                <w:sz w:val="20"/>
                <w:szCs w:val="20"/>
              </w:rPr>
              <w:t>James Naughton, Broadband Officer delivered a presentation on the Councils Digital Strategy, which seeks to build on National and Local plans - Creating opportunities for residents, visitors and businesses by addressing the challenges of the digital age.</w:t>
            </w:r>
          </w:p>
          <w:p w14:paraId="66EEE45D" w14:textId="77777777" w:rsidR="001422C0" w:rsidRPr="00C92B7C" w:rsidRDefault="001422C0" w:rsidP="001422C0">
            <w:pPr>
              <w:pStyle w:val="NormalWeb"/>
              <w:jc w:val="both"/>
              <w:rPr>
                <w:rStyle w:val="Strong"/>
                <w:rFonts w:ascii="Tahoma" w:hAnsi="Tahoma" w:cs="Tahoma"/>
                <w:b w:val="0"/>
                <w:bCs w:val="0"/>
                <w:sz w:val="20"/>
                <w:szCs w:val="20"/>
              </w:rPr>
            </w:pPr>
            <w:r w:rsidRPr="00C92B7C">
              <w:rPr>
                <w:rStyle w:val="Strong"/>
                <w:rFonts w:ascii="Tahoma" w:hAnsi="Tahoma" w:cs="Tahoma"/>
                <w:b w:val="0"/>
                <w:bCs w:val="0"/>
                <w:sz w:val="20"/>
                <w:szCs w:val="20"/>
              </w:rPr>
              <w:t>Following the presentation, Cllrs. O’Brien, McMahon, Fay, O’Toole, Kearns, Seery-Kearney, King and committee members S. Brennan, J. McDonnell and T.  De Buitlear raised questions.</w:t>
            </w:r>
          </w:p>
          <w:p w14:paraId="75BBB0CE" w14:textId="77777777" w:rsidR="001422C0" w:rsidRPr="00C92B7C" w:rsidRDefault="001422C0" w:rsidP="001422C0">
            <w:pPr>
              <w:pStyle w:val="NormalWeb"/>
              <w:jc w:val="both"/>
              <w:rPr>
                <w:rStyle w:val="Strong"/>
                <w:rFonts w:ascii="Tahoma" w:hAnsi="Tahoma" w:cs="Tahoma"/>
                <w:b w:val="0"/>
                <w:sz w:val="20"/>
                <w:szCs w:val="20"/>
              </w:rPr>
            </w:pPr>
            <w:r w:rsidRPr="00C92B7C">
              <w:rPr>
                <w:rStyle w:val="Strong"/>
                <w:rFonts w:ascii="Tahoma" w:hAnsi="Tahoma" w:cs="Tahoma"/>
                <w:b w:val="0"/>
                <w:bCs w:val="0"/>
                <w:sz w:val="20"/>
                <w:szCs w:val="20"/>
              </w:rPr>
              <w:t>Frank Nevin, Director of Services, James Naughton, Broadband Officer and Tom Rooney, Head of Enterprise responded. The SPC recommended that the Digital Strategy be brought to full Council.</w:t>
            </w:r>
          </w:p>
        </w:tc>
        <w:tc>
          <w:tcPr>
            <w:tcW w:w="8272" w:type="dxa"/>
            <w:tcBorders>
              <w:top w:val="nil"/>
              <w:left w:val="nil"/>
              <w:bottom w:val="nil"/>
              <w:right w:val="nil"/>
            </w:tcBorders>
            <w:shd w:val="clear" w:color="auto" w:fill="auto"/>
          </w:tcPr>
          <w:p w14:paraId="3C7AB3B1" w14:textId="62E55ACD" w:rsidR="001422C0" w:rsidRPr="00C92B7C" w:rsidRDefault="001422C0" w:rsidP="001422C0">
            <w:pPr>
              <w:outlineLvl w:val="0"/>
              <w:rPr>
                <w:rStyle w:val="Strong"/>
                <w:rFonts w:ascii="Tahoma" w:hAnsi="Tahoma" w:cs="Tahoma"/>
                <w:b w:val="0"/>
                <w:sz w:val="20"/>
                <w:szCs w:val="20"/>
              </w:rPr>
            </w:pPr>
          </w:p>
        </w:tc>
      </w:tr>
      <w:tr w:rsidR="001422C0" w:rsidRPr="00C92B7C" w14:paraId="5369EAA8" w14:textId="77777777" w:rsidTr="00C92B7C">
        <w:trPr>
          <w:trHeight w:val="491"/>
        </w:trPr>
        <w:tc>
          <w:tcPr>
            <w:tcW w:w="8272" w:type="dxa"/>
            <w:tcBorders>
              <w:top w:val="nil"/>
              <w:left w:val="nil"/>
              <w:bottom w:val="nil"/>
              <w:right w:val="nil"/>
            </w:tcBorders>
          </w:tcPr>
          <w:p w14:paraId="6D32435F" w14:textId="77777777" w:rsidR="001422C0" w:rsidRPr="00C92B7C" w:rsidRDefault="001422C0" w:rsidP="001422C0">
            <w:pPr>
              <w:pStyle w:val="NormalWeb"/>
              <w:rPr>
                <w:rStyle w:val="Strong"/>
                <w:rFonts w:ascii="Tahoma" w:hAnsi="Tahoma" w:cs="Tahoma"/>
                <w:sz w:val="20"/>
                <w:szCs w:val="20"/>
              </w:rPr>
            </w:pPr>
          </w:p>
        </w:tc>
        <w:tc>
          <w:tcPr>
            <w:tcW w:w="8272" w:type="dxa"/>
            <w:tcBorders>
              <w:top w:val="nil"/>
              <w:left w:val="nil"/>
              <w:bottom w:val="nil"/>
              <w:right w:val="nil"/>
            </w:tcBorders>
            <w:shd w:val="clear" w:color="auto" w:fill="auto"/>
          </w:tcPr>
          <w:p w14:paraId="3C4F9091" w14:textId="77777777" w:rsidR="001422C0" w:rsidRPr="00C92B7C" w:rsidRDefault="001422C0" w:rsidP="001422C0">
            <w:pPr>
              <w:outlineLvl w:val="0"/>
              <w:rPr>
                <w:rStyle w:val="Strong"/>
                <w:rFonts w:ascii="Tahoma" w:hAnsi="Tahoma" w:cs="Tahoma"/>
                <w:b w:val="0"/>
                <w:sz w:val="20"/>
                <w:szCs w:val="20"/>
              </w:rPr>
            </w:pPr>
          </w:p>
        </w:tc>
      </w:tr>
      <w:tr w:rsidR="001422C0" w:rsidRPr="00C92B7C" w14:paraId="08F009C8" w14:textId="77777777" w:rsidTr="00C92B7C">
        <w:trPr>
          <w:trHeight w:val="491"/>
        </w:trPr>
        <w:tc>
          <w:tcPr>
            <w:tcW w:w="8272" w:type="dxa"/>
            <w:tcBorders>
              <w:top w:val="nil"/>
              <w:left w:val="nil"/>
              <w:bottom w:val="nil"/>
              <w:right w:val="nil"/>
            </w:tcBorders>
          </w:tcPr>
          <w:p w14:paraId="215C2306" w14:textId="77777777" w:rsidR="001422C0" w:rsidRPr="00C92B7C" w:rsidRDefault="001422C0" w:rsidP="001422C0">
            <w:pPr>
              <w:pStyle w:val="NormalWeb"/>
              <w:pBdr>
                <w:bottom w:val="single" w:sz="4" w:space="1" w:color="auto"/>
              </w:pBdr>
              <w:rPr>
                <w:rStyle w:val="Strong"/>
                <w:rFonts w:ascii="Tahoma" w:hAnsi="Tahoma" w:cs="Tahoma"/>
                <w:b w:val="0"/>
                <w:sz w:val="20"/>
                <w:szCs w:val="20"/>
              </w:rPr>
            </w:pPr>
            <w:r w:rsidRPr="00C92B7C">
              <w:rPr>
                <w:rStyle w:val="Strong"/>
                <w:rFonts w:ascii="Tahoma" w:hAnsi="Tahoma" w:cs="Tahoma"/>
                <w:sz w:val="20"/>
                <w:szCs w:val="20"/>
              </w:rPr>
              <w:t>Headed Item 3 – Tourism Update</w:t>
            </w:r>
          </w:p>
          <w:p w14:paraId="66B8578C" w14:textId="77777777" w:rsidR="001422C0" w:rsidRPr="00C92B7C" w:rsidRDefault="001422C0" w:rsidP="001422C0">
            <w:pPr>
              <w:pStyle w:val="NormalWeb"/>
              <w:pBdr>
                <w:bottom w:val="single" w:sz="4" w:space="1" w:color="auto"/>
              </w:pBdr>
              <w:rPr>
                <w:rStyle w:val="Strong"/>
                <w:rFonts w:ascii="Tahoma" w:hAnsi="Tahoma" w:cs="Tahoma"/>
                <w:b w:val="0"/>
                <w:bCs w:val="0"/>
                <w:sz w:val="20"/>
                <w:szCs w:val="20"/>
              </w:rPr>
            </w:pPr>
            <w:r w:rsidRPr="00C92B7C">
              <w:rPr>
                <w:rStyle w:val="Strong"/>
                <w:rFonts w:ascii="Tahoma" w:hAnsi="Tahoma" w:cs="Tahoma"/>
                <w:b w:val="0"/>
                <w:bCs w:val="0"/>
                <w:sz w:val="20"/>
                <w:szCs w:val="20"/>
              </w:rPr>
              <w:t>Tom Rooney provided a report to the Committee which set out updates on the following Tourism objectives and projects:-</w:t>
            </w:r>
          </w:p>
          <w:p w14:paraId="490382CE" w14:textId="77777777" w:rsidR="001422C0" w:rsidRPr="00C92B7C" w:rsidRDefault="001422C0" w:rsidP="001422C0">
            <w:pPr>
              <w:pStyle w:val="NormalWeb"/>
              <w:pBdr>
                <w:bottom w:val="single" w:sz="4" w:space="1" w:color="auto"/>
              </w:pBdr>
              <w:rPr>
                <w:rStyle w:val="Strong"/>
                <w:rFonts w:ascii="Tahoma" w:hAnsi="Tahoma" w:cs="Tahoma"/>
                <w:b w:val="0"/>
                <w:bCs w:val="0"/>
                <w:sz w:val="20"/>
                <w:szCs w:val="20"/>
              </w:rPr>
            </w:pPr>
            <w:r w:rsidRPr="00C92B7C">
              <w:rPr>
                <w:rStyle w:val="Strong"/>
                <w:rFonts w:ascii="Tahoma" w:hAnsi="Tahoma" w:cs="Tahoma"/>
                <w:b w:val="0"/>
                <w:bCs w:val="0"/>
                <w:sz w:val="20"/>
                <w:szCs w:val="20"/>
              </w:rPr>
              <w:t>Dublin: Surprising By Nature and Dublin’s Outdoors</w:t>
            </w:r>
          </w:p>
          <w:p w14:paraId="26BDF6B9" w14:textId="77777777" w:rsidR="001422C0" w:rsidRPr="00C92B7C" w:rsidRDefault="001422C0" w:rsidP="001422C0">
            <w:pPr>
              <w:pStyle w:val="NormalWeb"/>
              <w:pBdr>
                <w:bottom w:val="single" w:sz="4" w:space="1" w:color="auto"/>
              </w:pBdr>
              <w:rPr>
                <w:rFonts w:ascii="Tahoma" w:hAnsi="Tahoma" w:cs="Tahoma"/>
                <w:sz w:val="20"/>
                <w:szCs w:val="20"/>
              </w:rPr>
            </w:pPr>
            <w:r w:rsidRPr="00C92B7C">
              <w:rPr>
                <w:rFonts w:ascii="Tahoma" w:hAnsi="Tahoma" w:cs="Tahoma"/>
                <w:sz w:val="20"/>
                <w:szCs w:val="20"/>
              </w:rPr>
              <w:t xml:space="preserve">Round Tower, Clondalkin </w:t>
            </w:r>
          </w:p>
          <w:p w14:paraId="60AEE189" w14:textId="77777777" w:rsidR="001422C0" w:rsidRPr="00C92B7C" w:rsidRDefault="001422C0" w:rsidP="001422C0">
            <w:pPr>
              <w:pStyle w:val="NormalWeb"/>
              <w:pBdr>
                <w:bottom w:val="single" w:sz="4" w:space="1" w:color="auto"/>
              </w:pBdr>
              <w:rPr>
                <w:rStyle w:val="Strong"/>
                <w:rFonts w:ascii="Tahoma" w:hAnsi="Tahoma" w:cs="Tahoma"/>
                <w:b w:val="0"/>
                <w:bCs w:val="0"/>
                <w:sz w:val="20"/>
                <w:szCs w:val="20"/>
              </w:rPr>
            </w:pPr>
            <w:r w:rsidRPr="00C92B7C">
              <w:rPr>
                <w:rStyle w:val="Strong"/>
                <w:rFonts w:ascii="Tahoma" w:hAnsi="Tahoma" w:cs="Tahoma"/>
                <w:b w:val="0"/>
                <w:bCs w:val="0"/>
                <w:sz w:val="20"/>
                <w:szCs w:val="20"/>
              </w:rPr>
              <w:t>The Castle Stables &amp; Courtyard at Rathfarnham</w:t>
            </w:r>
          </w:p>
          <w:p w14:paraId="300F25CE" w14:textId="77777777" w:rsidR="001422C0" w:rsidRPr="00C92B7C" w:rsidRDefault="001422C0" w:rsidP="001422C0">
            <w:pPr>
              <w:pStyle w:val="NormalWeb"/>
              <w:pBdr>
                <w:bottom w:val="single" w:sz="4" w:space="1" w:color="auto"/>
              </w:pBdr>
              <w:rPr>
                <w:rStyle w:val="Strong"/>
                <w:rFonts w:ascii="Tahoma" w:hAnsi="Tahoma" w:cs="Tahoma"/>
                <w:b w:val="0"/>
                <w:bCs w:val="0"/>
                <w:sz w:val="20"/>
                <w:szCs w:val="20"/>
              </w:rPr>
            </w:pPr>
            <w:r w:rsidRPr="00C92B7C">
              <w:rPr>
                <w:rStyle w:val="Strong"/>
                <w:rFonts w:ascii="Tahoma" w:hAnsi="Tahoma" w:cs="Tahoma"/>
                <w:b w:val="0"/>
                <w:bCs w:val="0"/>
                <w:sz w:val="20"/>
                <w:szCs w:val="20"/>
              </w:rPr>
              <w:t>Dublin Mountains Project</w:t>
            </w:r>
          </w:p>
          <w:p w14:paraId="502A0BEE" w14:textId="77777777" w:rsidR="001422C0" w:rsidRPr="00C92B7C" w:rsidRDefault="001422C0" w:rsidP="001422C0">
            <w:pPr>
              <w:pStyle w:val="NormalWeb"/>
              <w:pBdr>
                <w:bottom w:val="single" w:sz="4" w:space="1" w:color="auto"/>
              </w:pBdr>
              <w:rPr>
                <w:rStyle w:val="Strong"/>
                <w:rFonts w:ascii="Tahoma" w:hAnsi="Tahoma" w:cs="Tahoma"/>
                <w:b w:val="0"/>
                <w:bCs w:val="0"/>
                <w:sz w:val="20"/>
                <w:szCs w:val="20"/>
              </w:rPr>
            </w:pPr>
            <w:r w:rsidRPr="00C92B7C">
              <w:rPr>
                <w:rStyle w:val="Strong"/>
                <w:rFonts w:ascii="Tahoma" w:hAnsi="Tahoma" w:cs="Tahoma"/>
                <w:b w:val="0"/>
                <w:bCs w:val="0"/>
                <w:sz w:val="20"/>
                <w:szCs w:val="20"/>
              </w:rPr>
              <w:t>Tallaght Stadium Branding</w:t>
            </w:r>
          </w:p>
          <w:p w14:paraId="781876DC" w14:textId="77777777" w:rsidR="001422C0" w:rsidRPr="00C92B7C" w:rsidRDefault="001422C0" w:rsidP="001422C0">
            <w:pPr>
              <w:pStyle w:val="NormalWeb"/>
              <w:pBdr>
                <w:bottom w:val="single" w:sz="4" w:space="1" w:color="auto"/>
              </w:pBdr>
              <w:rPr>
                <w:rStyle w:val="Strong"/>
                <w:rFonts w:ascii="Tahoma" w:hAnsi="Tahoma" w:cs="Tahoma"/>
                <w:b w:val="0"/>
                <w:bCs w:val="0"/>
                <w:sz w:val="20"/>
                <w:szCs w:val="20"/>
              </w:rPr>
            </w:pPr>
            <w:r w:rsidRPr="00C92B7C">
              <w:rPr>
                <w:rStyle w:val="Strong"/>
                <w:rFonts w:ascii="Tahoma" w:hAnsi="Tahoma" w:cs="Tahoma"/>
                <w:b w:val="0"/>
                <w:bCs w:val="0"/>
                <w:sz w:val="20"/>
                <w:szCs w:val="20"/>
              </w:rPr>
              <w:t>Clondalkin Self-Guided Trail</w:t>
            </w:r>
          </w:p>
          <w:p w14:paraId="5D94C81C" w14:textId="77777777" w:rsidR="001422C0" w:rsidRPr="00C92B7C" w:rsidRDefault="001422C0" w:rsidP="001422C0">
            <w:pPr>
              <w:pStyle w:val="NormalWeb"/>
              <w:pBdr>
                <w:bottom w:val="single" w:sz="4" w:space="1" w:color="auto"/>
              </w:pBdr>
              <w:rPr>
                <w:rStyle w:val="Strong"/>
                <w:rFonts w:ascii="Tahoma" w:hAnsi="Tahoma" w:cs="Tahoma"/>
                <w:b w:val="0"/>
                <w:bCs w:val="0"/>
                <w:sz w:val="20"/>
                <w:szCs w:val="20"/>
              </w:rPr>
            </w:pPr>
            <w:r w:rsidRPr="00C92B7C">
              <w:rPr>
                <w:rStyle w:val="Strong"/>
                <w:rFonts w:ascii="Tahoma" w:hAnsi="Tahoma" w:cs="Tahoma"/>
                <w:b w:val="0"/>
                <w:bCs w:val="0"/>
                <w:sz w:val="20"/>
                <w:szCs w:val="20"/>
              </w:rPr>
              <w:t>Liffey Valley Cluster, Lucan</w:t>
            </w:r>
          </w:p>
          <w:p w14:paraId="2FCDD37B" w14:textId="77777777" w:rsidR="001422C0" w:rsidRPr="00C92B7C" w:rsidRDefault="001422C0" w:rsidP="001422C0">
            <w:pPr>
              <w:pStyle w:val="NormalWeb"/>
              <w:pBdr>
                <w:bottom w:val="single" w:sz="4" w:space="1" w:color="auto"/>
              </w:pBdr>
              <w:rPr>
                <w:rStyle w:val="Strong"/>
                <w:rFonts w:ascii="Tahoma" w:hAnsi="Tahoma" w:cs="Tahoma"/>
                <w:b w:val="0"/>
                <w:bCs w:val="0"/>
                <w:sz w:val="20"/>
                <w:szCs w:val="20"/>
              </w:rPr>
            </w:pPr>
            <w:r w:rsidRPr="00C92B7C">
              <w:rPr>
                <w:rStyle w:val="Strong"/>
                <w:rFonts w:ascii="Tahoma" w:hAnsi="Tahoma" w:cs="Tahoma"/>
                <w:b w:val="0"/>
                <w:bCs w:val="0"/>
                <w:sz w:val="20"/>
                <w:szCs w:val="20"/>
              </w:rPr>
              <w:t>Dodder Greenway</w:t>
            </w:r>
          </w:p>
          <w:p w14:paraId="0636F273" w14:textId="77777777" w:rsidR="001422C0" w:rsidRPr="00C92B7C" w:rsidRDefault="001422C0" w:rsidP="001422C0">
            <w:pPr>
              <w:pStyle w:val="NormalWeb"/>
              <w:pBdr>
                <w:bottom w:val="single" w:sz="4" w:space="1" w:color="auto"/>
              </w:pBdr>
              <w:rPr>
                <w:rStyle w:val="Strong"/>
                <w:rFonts w:ascii="Tahoma" w:hAnsi="Tahoma" w:cs="Tahoma"/>
                <w:b w:val="0"/>
                <w:bCs w:val="0"/>
                <w:sz w:val="20"/>
                <w:szCs w:val="20"/>
              </w:rPr>
            </w:pPr>
            <w:r w:rsidRPr="00C92B7C">
              <w:rPr>
                <w:rStyle w:val="Strong"/>
                <w:rFonts w:ascii="Tahoma" w:hAnsi="Tahoma" w:cs="Tahoma"/>
                <w:b w:val="0"/>
                <w:bCs w:val="0"/>
                <w:sz w:val="20"/>
                <w:szCs w:val="20"/>
              </w:rPr>
              <w:t>Dublin Mountains Way</w:t>
            </w:r>
          </w:p>
          <w:p w14:paraId="04FFD450" w14:textId="77777777" w:rsidR="001422C0" w:rsidRPr="00C92B7C" w:rsidRDefault="001422C0" w:rsidP="001422C0">
            <w:pPr>
              <w:pStyle w:val="NormalWeb"/>
              <w:pBdr>
                <w:bottom w:val="single" w:sz="4" w:space="1" w:color="auto"/>
              </w:pBdr>
              <w:rPr>
                <w:rStyle w:val="Strong"/>
                <w:rFonts w:ascii="Tahoma" w:hAnsi="Tahoma" w:cs="Tahoma"/>
                <w:b w:val="0"/>
                <w:bCs w:val="0"/>
                <w:sz w:val="20"/>
                <w:szCs w:val="20"/>
              </w:rPr>
            </w:pPr>
            <w:r w:rsidRPr="00C92B7C">
              <w:rPr>
                <w:rStyle w:val="Strong"/>
                <w:rFonts w:ascii="Tahoma" w:hAnsi="Tahoma" w:cs="Tahoma"/>
                <w:b w:val="0"/>
                <w:bCs w:val="0"/>
                <w:sz w:val="20"/>
                <w:szCs w:val="20"/>
              </w:rPr>
              <w:t>Events and Festival Grant</w:t>
            </w:r>
          </w:p>
          <w:p w14:paraId="6580ACD2" w14:textId="77777777" w:rsidR="001422C0" w:rsidRPr="00C92B7C" w:rsidRDefault="001422C0" w:rsidP="001422C0">
            <w:pPr>
              <w:pStyle w:val="NormalWeb"/>
              <w:pBdr>
                <w:bottom w:val="single" w:sz="4" w:space="1" w:color="auto"/>
              </w:pBdr>
              <w:jc w:val="both"/>
              <w:rPr>
                <w:rStyle w:val="Strong"/>
                <w:rFonts w:ascii="Tahoma" w:hAnsi="Tahoma" w:cs="Tahoma"/>
                <w:b w:val="0"/>
                <w:bCs w:val="0"/>
                <w:sz w:val="20"/>
                <w:szCs w:val="20"/>
              </w:rPr>
            </w:pPr>
            <w:r w:rsidRPr="00C92B7C">
              <w:rPr>
                <w:rStyle w:val="Strong"/>
                <w:rFonts w:ascii="Tahoma" w:hAnsi="Tahoma" w:cs="Tahoma"/>
                <w:b w:val="0"/>
                <w:bCs w:val="0"/>
                <w:sz w:val="20"/>
                <w:szCs w:val="20"/>
              </w:rPr>
              <w:t>Following questions and contributions from Cllrs Fay, O’Brien, Seery-Kearney, Kearns, King and committee member T. De Buitlear, Frank Nevin and Tom Rooney responded and the update report was NOTED.</w:t>
            </w:r>
          </w:p>
          <w:p w14:paraId="1472D121" w14:textId="77777777" w:rsidR="001422C0" w:rsidRPr="00C92B7C" w:rsidRDefault="001422C0" w:rsidP="001422C0">
            <w:pPr>
              <w:pStyle w:val="NormalWeb"/>
              <w:pBdr>
                <w:bottom w:val="single" w:sz="4" w:space="1" w:color="auto"/>
              </w:pBdr>
              <w:jc w:val="both"/>
              <w:rPr>
                <w:rStyle w:val="Strong"/>
                <w:rFonts w:ascii="Tahoma" w:hAnsi="Tahoma" w:cs="Tahoma"/>
                <w:bCs w:val="0"/>
                <w:sz w:val="20"/>
                <w:szCs w:val="20"/>
              </w:rPr>
            </w:pPr>
            <w:r w:rsidRPr="00C92B7C">
              <w:rPr>
                <w:rStyle w:val="Strong"/>
                <w:rFonts w:ascii="Tahoma" w:hAnsi="Tahoma" w:cs="Tahoma"/>
                <w:sz w:val="20"/>
                <w:szCs w:val="20"/>
              </w:rPr>
              <w:t>Headed Item 4 – Tallaght Stadium Branding &amp; Marketing Strategy Update</w:t>
            </w:r>
          </w:p>
          <w:p w14:paraId="13CD947D" w14:textId="77777777" w:rsidR="001422C0" w:rsidRPr="00C92B7C" w:rsidRDefault="001422C0" w:rsidP="001422C0">
            <w:pPr>
              <w:pStyle w:val="NormalWeb"/>
              <w:pBdr>
                <w:bottom w:val="single" w:sz="4" w:space="1" w:color="auto"/>
              </w:pBdr>
              <w:jc w:val="both"/>
              <w:rPr>
                <w:rStyle w:val="Strong"/>
                <w:rFonts w:ascii="Tahoma" w:hAnsi="Tahoma" w:cs="Tahoma"/>
                <w:b w:val="0"/>
                <w:bCs w:val="0"/>
                <w:sz w:val="20"/>
                <w:szCs w:val="20"/>
              </w:rPr>
            </w:pPr>
            <w:r w:rsidRPr="00C92B7C">
              <w:rPr>
                <w:rStyle w:val="Strong"/>
                <w:rFonts w:ascii="Tahoma" w:hAnsi="Tahoma" w:cs="Tahoma"/>
                <w:b w:val="0"/>
                <w:bCs w:val="0"/>
                <w:sz w:val="20"/>
                <w:szCs w:val="20"/>
              </w:rPr>
              <w:lastRenderedPageBreak/>
              <w:t>Frank Nevin, Director of Services delivered a presentation on the Tallaght Stadium Branding &amp; Marketing Strategy, advising members on the next steps in the process.</w:t>
            </w:r>
          </w:p>
          <w:p w14:paraId="50C64D69" w14:textId="77777777" w:rsidR="001422C0" w:rsidRPr="00C92B7C" w:rsidRDefault="001422C0" w:rsidP="001422C0">
            <w:pPr>
              <w:pStyle w:val="NormalWeb"/>
              <w:pBdr>
                <w:bottom w:val="single" w:sz="4" w:space="1" w:color="auto"/>
              </w:pBdr>
              <w:jc w:val="both"/>
              <w:rPr>
                <w:rStyle w:val="Strong"/>
                <w:rFonts w:ascii="Tahoma" w:hAnsi="Tahoma" w:cs="Tahoma"/>
                <w:b w:val="0"/>
                <w:bCs w:val="0"/>
                <w:sz w:val="20"/>
                <w:szCs w:val="20"/>
              </w:rPr>
            </w:pPr>
            <w:r w:rsidRPr="00C92B7C">
              <w:rPr>
                <w:rStyle w:val="Strong"/>
                <w:rFonts w:ascii="Tahoma" w:hAnsi="Tahoma" w:cs="Tahoma"/>
                <w:b w:val="0"/>
                <w:bCs w:val="0"/>
                <w:sz w:val="20"/>
                <w:szCs w:val="20"/>
              </w:rPr>
              <w:t>Cllrs Fay, O’Brien, Kearns and committee members S. Brennan and T. De Buitlear raised questions on the presentations which were responded to by Frank Nevin who advised that the committee will be appraised of progress.</w:t>
            </w:r>
          </w:p>
          <w:p w14:paraId="6294925B" w14:textId="77777777" w:rsidR="001422C0" w:rsidRPr="00C92B7C" w:rsidRDefault="001422C0" w:rsidP="001422C0">
            <w:pPr>
              <w:pStyle w:val="NormalWeb"/>
              <w:pBdr>
                <w:bottom w:val="single" w:sz="4" w:space="1" w:color="auto"/>
              </w:pBdr>
              <w:rPr>
                <w:rStyle w:val="Strong"/>
                <w:rFonts w:ascii="Tahoma" w:hAnsi="Tahoma" w:cs="Tahoma"/>
                <w:bCs w:val="0"/>
                <w:sz w:val="20"/>
                <w:szCs w:val="20"/>
              </w:rPr>
            </w:pPr>
            <w:r w:rsidRPr="00C92B7C">
              <w:rPr>
                <w:rStyle w:val="Strong"/>
                <w:rFonts w:ascii="Tahoma" w:hAnsi="Tahoma" w:cs="Tahoma"/>
                <w:sz w:val="20"/>
                <w:szCs w:val="20"/>
              </w:rPr>
              <w:t>Headed Item 5 – Correspondence</w:t>
            </w:r>
          </w:p>
          <w:p w14:paraId="78BF8565" w14:textId="77777777" w:rsidR="001422C0" w:rsidRPr="00C92B7C" w:rsidRDefault="001422C0" w:rsidP="001422C0">
            <w:pPr>
              <w:pStyle w:val="NormalWeb"/>
              <w:pBdr>
                <w:bottom w:val="single" w:sz="4" w:space="1" w:color="auto"/>
              </w:pBdr>
              <w:rPr>
                <w:rStyle w:val="Strong"/>
                <w:rFonts w:ascii="Tahoma" w:hAnsi="Tahoma" w:cs="Tahoma"/>
                <w:bCs w:val="0"/>
                <w:sz w:val="20"/>
                <w:szCs w:val="20"/>
              </w:rPr>
            </w:pPr>
            <w:r w:rsidRPr="00C92B7C">
              <w:rPr>
                <w:rStyle w:val="Strong"/>
                <w:rFonts w:ascii="Tahoma" w:hAnsi="Tahoma" w:cs="Tahoma"/>
                <w:sz w:val="20"/>
                <w:szCs w:val="20"/>
              </w:rPr>
              <w:t>No Business</w:t>
            </w:r>
          </w:p>
          <w:p w14:paraId="666D79D0" w14:textId="77777777" w:rsidR="001422C0" w:rsidRPr="00C92B7C" w:rsidRDefault="001422C0" w:rsidP="001422C0">
            <w:pPr>
              <w:pStyle w:val="NormalWeb"/>
              <w:pBdr>
                <w:bottom w:val="single" w:sz="4" w:space="1" w:color="auto"/>
              </w:pBdr>
              <w:rPr>
                <w:rStyle w:val="Strong"/>
                <w:rFonts w:ascii="Tahoma" w:hAnsi="Tahoma" w:cs="Tahoma"/>
                <w:b w:val="0"/>
                <w:sz w:val="20"/>
                <w:szCs w:val="20"/>
              </w:rPr>
            </w:pPr>
          </w:p>
        </w:tc>
        <w:tc>
          <w:tcPr>
            <w:tcW w:w="8272" w:type="dxa"/>
            <w:tcBorders>
              <w:top w:val="nil"/>
              <w:left w:val="nil"/>
              <w:bottom w:val="nil"/>
              <w:right w:val="nil"/>
            </w:tcBorders>
            <w:shd w:val="clear" w:color="auto" w:fill="auto"/>
          </w:tcPr>
          <w:p w14:paraId="10E6FFCD" w14:textId="77777777" w:rsidR="001422C0" w:rsidRPr="00C92B7C" w:rsidRDefault="001422C0" w:rsidP="001422C0">
            <w:pPr>
              <w:outlineLvl w:val="0"/>
              <w:rPr>
                <w:rStyle w:val="Strong"/>
                <w:rFonts w:ascii="Tahoma" w:hAnsi="Tahoma" w:cs="Tahoma"/>
                <w:b w:val="0"/>
                <w:sz w:val="20"/>
                <w:szCs w:val="20"/>
              </w:rPr>
            </w:pPr>
          </w:p>
        </w:tc>
      </w:tr>
      <w:tr w:rsidR="001422C0" w:rsidRPr="00C92B7C" w14:paraId="472E376D" w14:textId="77777777" w:rsidTr="00C92B7C">
        <w:trPr>
          <w:trHeight w:val="491"/>
        </w:trPr>
        <w:tc>
          <w:tcPr>
            <w:tcW w:w="8272" w:type="dxa"/>
            <w:tcBorders>
              <w:top w:val="nil"/>
              <w:left w:val="nil"/>
              <w:bottom w:val="nil"/>
              <w:right w:val="nil"/>
            </w:tcBorders>
          </w:tcPr>
          <w:p w14:paraId="7BB3FADF" w14:textId="77777777" w:rsidR="001422C0" w:rsidRPr="00C92B7C" w:rsidRDefault="001422C0" w:rsidP="001422C0">
            <w:pPr>
              <w:pStyle w:val="NormalWeb"/>
              <w:pBdr>
                <w:bottom w:val="single" w:sz="4" w:space="1" w:color="auto"/>
              </w:pBdr>
              <w:rPr>
                <w:rStyle w:val="Strong"/>
                <w:rFonts w:ascii="Tahoma" w:hAnsi="Tahoma" w:cs="Tahoma"/>
                <w:sz w:val="20"/>
                <w:szCs w:val="20"/>
              </w:rPr>
            </w:pPr>
            <w:r w:rsidRPr="00C92B7C">
              <w:rPr>
                <w:rStyle w:val="Strong"/>
                <w:rFonts w:ascii="Tahoma" w:hAnsi="Tahoma" w:cs="Tahoma"/>
                <w:sz w:val="20"/>
                <w:szCs w:val="20"/>
              </w:rPr>
              <w:t>Headed Item 6 – Any Other Business:</w:t>
            </w:r>
          </w:p>
          <w:p w14:paraId="42AC2636" w14:textId="77777777" w:rsidR="001422C0" w:rsidRPr="00C92B7C" w:rsidRDefault="001422C0" w:rsidP="001422C0">
            <w:pPr>
              <w:rPr>
                <w:rFonts w:ascii="Tahoma" w:hAnsi="Tahoma" w:cs="Tahoma"/>
                <w:sz w:val="20"/>
                <w:szCs w:val="20"/>
              </w:rPr>
            </w:pPr>
            <w:r w:rsidRPr="00C92B7C">
              <w:rPr>
                <w:rFonts w:ascii="Tahoma" w:hAnsi="Tahoma" w:cs="Tahoma"/>
                <w:sz w:val="20"/>
                <w:szCs w:val="20"/>
              </w:rPr>
              <w:t>No Business</w:t>
            </w:r>
          </w:p>
          <w:p w14:paraId="6142C05B" w14:textId="77777777" w:rsidR="001422C0" w:rsidRPr="00C92B7C" w:rsidRDefault="001422C0" w:rsidP="001422C0">
            <w:pPr>
              <w:pStyle w:val="NormalWeb"/>
              <w:pBdr>
                <w:bottom w:val="single" w:sz="4" w:space="1" w:color="auto"/>
              </w:pBdr>
              <w:rPr>
                <w:rStyle w:val="Strong"/>
                <w:rFonts w:ascii="Tahoma" w:hAnsi="Tahoma" w:cs="Tahoma"/>
                <w:bCs w:val="0"/>
                <w:sz w:val="20"/>
                <w:szCs w:val="20"/>
              </w:rPr>
            </w:pPr>
            <w:r w:rsidRPr="00C92B7C">
              <w:rPr>
                <w:rStyle w:val="Strong"/>
                <w:rFonts w:ascii="Tahoma" w:hAnsi="Tahoma" w:cs="Tahoma"/>
                <w:sz w:val="20"/>
                <w:szCs w:val="20"/>
              </w:rPr>
              <w:t>The meeting concluded at 7.55 pm</w:t>
            </w:r>
          </w:p>
        </w:tc>
        <w:tc>
          <w:tcPr>
            <w:tcW w:w="8272" w:type="dxa"/>
            <w:tcBorders>
              <w:top w:val="nil"/>
              <w:left w:val="nil"/>
              <w:bottom w:val="nil"/>
              <w:right w:val="nil"/>
            </w:tcBorders>
            <w:shd w:val="clear" w:color="auto" w:fill="auto"/>
          </w:tcPr>
          <w:p w14:paraId="58DA3B9F" w14:textId="77777777" w:rsidR="001422C0" w:rsidRPr="00C92B7C" w:rsidRDefault="001422C0" w:rsidP="001422C0">
            <w:pPr>
              <w:outlineLvl w:val="0"/>
              <w:rPr>
                <w:rStyle w:val="Strong"/>
                <w:rFonts w:ascii="Tahoma" w:hAnsi="Tahoma" w:cs="Tahoma"/>
                <w:b w:val="0"/>
                <w:sz w:val="20"/>
                <w:szCs w:val="20"/>
              </w:rPr>
            </w:pPr>
          </w:p>
        </w:tc>
      </w:tr>
      <w:bookmarkEnd w:id="0"/>
    </w:tbl>
    <w:p w14:paraId="5FA8CC86" w14:textId="77777777" w:rsidR="001422C0" w:rsidRPr="00254DB2" w:rsidRDefault="001422C0" w:rsidP="001422C0">
      <w:pPr>
        <w:rPr>
          <w:rFonts w:ascii="Times New Roman" w:hAnsi="Times New Roman" w:cs="Times New Roman"/>
          <w:sz w:val="24"/>
          <w:szCs w:val="24"/>
        </w:rPr>
      </w:pPr>
    </w:p>
    <w:p w14:paraId="3BCCF337" w14:textId="77777777" w:rsidR="00F144F4" w:rsidRPr="00A366BD" w:rsidRDefault="00F144F4" w:rsidP="00F144F4">
      <w:pPr>
        <w:ind w:left="720"/>
        <w:rPr>
          <w:rFonts w:ascii="Times New Roman" w:hAnsi="Times New Roman" w:cs="Times New Roman"/>
          <w:sz w:val="24"/>
          <w:szCs w:val="24"/>
        </w:rPr>
      </w:pPr>
      <w:r>
        <w:rPr>
          <w:rFonts w:ascii="Times New Roman" w:hAnsi="Times New Roman" w:cs="Times New Roman"/>
          <w:sz w:val="24"/>
          <w:szCs w:val="24"/>
        </w:rPr>
        <w:t xml:space="preserve">The reports were </w:t>
      </w:r>
      <w:r w:rsidRPr="00554AB3">
        <w:rPr>
          <w:rFonts w:ascii="Times New Roman" w:hAnsi="Times New Roman" w:cs="Times New Roman"/>
          <w:b/>
          <w:sz w:val="24"/>
          <w:szCs w:val="24"/>
        </w:rPr>
        <w:t>NOTED.</w:t>
      </w:r>
      <w:r w:rsidRPr="00A366BD">
        <w:rPr>
          <w:rFonts w:ascii="Times New Roman" w:hAnsi="Times New Roman" w:cs="Times New Roman"/>
          <w:sz w:val="24"/>
          <w:szCs w:val="24"/>
        </w:rPr>
        <w:t> </w:t>
      </w:r>
    </w:p>
    <w:p w14:paraId="63510F04" w14:textId="77777777" w:rsidR="001422C0" w:rsidRPr="001422C0" w:rsidRDefault="001422C0" w:rsidP="001422C0">
      <w:pPr>
        <w:pStyle w:val="ListParagraph"/>
        <w:ind w:left="1080"/>
        <w:rPr>
          <w:rFonts w:ascii="Times New Roman" w:hAnsi="Times New Roman" w:cs="Times New Roman"/>
          <w:sz w:val="24"/>
          <w:szCs w:val="24"/>
        </w:rPr>
      </w:pPr>
    </w:p>
    <w:p w14:paraId="3F9B0D4C" w14:textId="3A5A03B6" w:rsidR="00B91BD2" w:rsidRDefault="00B91BD2" w:rsidP="00B91BD2">
      <w:pPr>
        <w:pStyle w:val="Heading3"/>
        <w:ind w:left="-567"/>
        <w:rPr>
          <w:rFonts w:ascii="Times New Roman" w:hAnsi="Times New Roman" w:cs="Times New Roman"/>
          <w:sz w:val="24"/>
          <w:szCs w:val="24"/>
        </w:rPr>
      </w:pPr>
      <w:r w:rsidRPr="00600EAD">
        <w:rPr>
          <w:rFonts w:ascii="Times New Roman" w:hAnsi="Times New Roman" w:cs="Times New Roman"/>
          <w:b/>
          <w:sz w:val="24"/>
          <w:szCs w:val="24"/>
        </w:rPr>
        <w:t>H4</w:t>
      </w:r>
      <w:r>
        <w:rPr>
          <w:rFonts w:ascii="Times New Roman" w:hAnsi="Times New Roman" w:cs="Times New Roman"/>
          <w:b/>
          <w:sz w:val="24"/>
          <w:szCs w:val="24"/>
        </w:rPr>
        <w:t>d</w:t>
      </w:r>
      <w:r w:rsidRPr="00600EAD">
        <w:rPr>
          <w:rFonts w:ascii="Times New Roman" w:hAnsi="Times New Roman" w:cs="Times New Roman"/>
          <w:b/>
          <w:sz w:val="24"/>
          <w:szCs w:val="24"/>
        </w:rPr>
        <w:t xml:space="preserve">/0620 </w:t>
      </w:r>
      <w:r>
        <w:rPr>
          <w:rFonts w:ascii="Times New Roman" w:hAnsi="Times New Roman" w:cs="Times New Roman"/>
          <w:b/>
          <w:sz w:val="24"/>
          <w:szCs w:val="24"/>
        </w:rPr>
        <w:tab/>
      </w:r>
      <w:r w:rsidRPr="00600EAD">
        <w:rPr>
          <w:rFonts w:ascii="Times New Roman" w:hAnsi="Times New Roman" w:cs="Times New Roman"/>
          <w:b/>
          <w:sz w:val="24"/>
          <w:szCs w:val="24"/>
          <w:u w:val="single"/>
        </w:rPr>
        <w:t>STRATEGIC POLICY COMMITTEES</w:t>
      </w:r>
      <w:r w:rsidRPr="00600EAD">
        <w:rPr>
          <w:rFonts w:ascii="Times New Roman" w:hAnsi="Times New Roman" w:cs="Times New Roman"/>
          <w:sz w:val="24"/>
          <w:szCs w:val="24"/>
        </w:rPr>
        <w:t xml:space="preserve"> </w:t>
      </w:r>
    </w:p>
    <w:p w14:paraId="501F3BFA" w14:textId="77777777" w:rsidR="00E8077B" w:rsidRPr="00600EAD" w:rsidRDefault="00614DA9" w:rsidP="006E4B62">
      <w:pPr>
        <w:ind w:left="720"/>
        <w:rPr>
          <w:rFonts w:ascii="Times New Roman" w:hAnsi="Times New Roman" w:cs="Times New Roman"/>
          <w:sz w:val="24"/>
          <w:szCs w:val="24"/>
        </w:rPr>
      </w:pPr>
      <w:r w:rsidRPr="00600EAD">
        <w:rPr>
          <w:rFonts w:ascii="Times New Roman" w:hAnsi="Times New Roman" w:cs="Times New Roman"/>
          <w:sz w:val="24"/>
          <w:szCs w:val="24"/>
        </w:rPr>
        <w:t> </w:t>
      </w:r>
    </w:p>
    <w:p w14:paraId="594CC6A1" w14:textId="4F58B31E" w:rsidR="00E8077B" w:rsidRPr="00C92B7C" w:rsidRDefault="00614DA9" w:rsidP="006E4B62">
      <w:pPr>
        <w:ind w:left="720"/>
        <w:rPr>
          <w:rFonts w:ascii="Tahoma" w:hAnsi="Tahoma" w:cs="Tahoma"/>
          <w:sz w:val="20"/>
          <w:szCs w:val="20"/>
        </w:rPr>
      </w:pPr>
      <w:r w:rsidRPr="00C92B7C">
        <w:rPr>
          <w:rFonts w:ascii="Tahoma" w:hAnsi="Tahoma" w:cs="Tahoma"/>
          <w:b/>
          <w:sz w:val="20"/>
          <w:szCs w:val="20"/>
        </w:rPr>
        <w:t>Housing SPC</w:t>
      </w:r>
    </w:p>
    <w:p w14:paraId="716CF30A" w14:textId="6FD05CDA" w:rsidR="00E8077B" w:rsidRPr="00C92B7C" w:rsidRDefault="00614DA9" w:rsidP="00177792">
      <w:pPr>
        <w:pStyle w:val="ListParagraph"/>
        <w:numPr>
          <w:ilvl w:val="0"/>
          <w:numId w:val="35"/>
        </w:numPr>
        <w:spacing w:before="240"/>
        <w:rPr>
          <w:rFonts w:ascii="Tahoma" w:hAnsi="Tahoma" w:cs="Tahoma"/>
          <w:sz w:val="20"/>
          <w:szCs w:val="20"/>
        </w:rPr>
      </w:pPr>
      <w:r w:rsidRPr="00C92B7C">
        <w:rPr>
          <w:rFonts w:ascii="Tahoma" w:hAnsi="Tahoma" w:cs="Tahoma"/>
          <w:sz w:val="20"/>
          <w:szCs w:val="20"/>
        </w:rPr>
        <w:t>Report of Meeting - 14th May 2020</w:t>
      </w:r>
    </w:p>
    <w:p w14:paraId="6DCECF73" w14:textId="77777777" w:rsidR="00557EDA" w:rsidRPr="00C92B7C" w:rsidRDefault="00557EDA" w:rsidP="00557EDA">
      <w:pPr>
        <w:spacing w:before="100" w:beforeAutospacing="1" w:after="100" w:afterAutospacing="1" w:line="240" w:lineRule="auto"/>
        <w:ind w:left="720"/>
        <w:rPr>
          <w:rFonts w:ascii="Tahoma" w:eastAsia="Times New Roman" w:hAnsi="Tahoma" w:cs="Tahoma"/>
          <w:color w:val="000000"/>
          <w:sz w:val="20"/>
          <w:szCs w:val="20"/>
        </w:rPr>
      </w:pPr>
      <w:r w:rsidRPr="00C92B7C">
        <w:rPr>
          <w:rFonts w:ascii="Tahoma" w:eastAsia="Times New Roman" w:hAnsi="Tahoma" w:cs="Tahoma"/>
          <w:b/>
          <w:bCs/>
          <w:color w:val="000000"/>
          <w:sz w:val="20"/>
          <w:szCs w:val="20"/>
        </w:rPr>
        <w:t>Present:</w:t>
      </w:r>
    </w:p>
    <w:p w14:paraId="31F96F6E" w14:textId="77777777" w:rsidR="00557EDA" w:rsidRPr="00C92B7C" w:rsidRDefault="00557EDA" w:rsidP="00557EDA">
      <w:pPr>
        <w:spacing w:before="100" w:beforeAutospacing="1" w:after="100" w:afterAutospacing="1" w:line="240" w:lineRule="auto"/>
        <w:ind w:left="720"/>
        <w:rPr>
          <w:rFonts w:ascii="Tahoma" w:eastAsia="Times New Roman" w:hAnsi="Tahoma" w:cs="Tahoma"/>
          <w:color w:val="000000"/>
          <w:sz w:val="20"/>
          <w:szCs w:val="20"/>
        </w:rPr>
      </w:pPr>
      <w:r w:rsidRPr="00C92B7C">
        <w:rPr>
          <w:rFonts w:ascii="Tahoma" w:eastAsia="Times New Roman" w:hAnsi="Tahoma" w:cs="Tahoma"/>
          <w:color w:val="000000"/>
          <w:sz w:val="20"/>
          <w:szCs w:val="20"/>
        </w:rPr>
        <w:t>Cllr. C. O’Connor; Cllr. L. Kinsella-Colman; Cllr. K. Mahon; Cllr. C. O’Byrne; Cllr. D. O’Donovan; S. Harty (PPN) and B. Tyrrell-Collard (ICTU).</w:t>
      </w:r>
    </w:p>
    <w:p w14:paraId="4934A427" w14:textId="77777777" w:rsidR="00557EDA" w:rsidRPr="00C92B7C" w:rsidRDefault="00557EDA" w:rsidP="00557EDA">
      <w:pPr>
        <w:spacing w:before="100" w:beforeAutospacing="1" w:after="100" w:afterAutospacing="1" w:line="240" w:lineRule="auto"/>
        <w:ind w:left="720"/>
        <w:rPr>
          <w:rFonts w:ascii="Tahoma" w:eastAsia="Times New Roman" w:hAnsi="Tahoma" w:cs="Tahoma"/>
          <w:color w:val="000000"/>
          <w:sz w:val="20"/>
          <w:szCs w:val="20"/>
        </w:rPr>
      </w:pPr>
      <w:r w:rsidRPr="00C92B7C">
        <w:rPr>
          <w:rFonts w:ascii="Tahoma" w:eastAsia="Times New Roman" w:hAnsi="Tahoma" w:cs="Tahoma"/>
          <w:b/>
          <w:bCs/>
          <w:color w:val="000000"/>
          <w:sz w:val="20"/>
          <w:szCs w:val="20"/>
        </w:rPr>
        <w:t>Apologies:</w:t>
      </w:r>
    </w:p>
    <w:p w14:paraId="038A5A2B" w14:textId="77777777" w:rsidR="00557EDA" w:rsidRPr="00C92B7C" w:rsidRDefault="00557EDA" w:rsidP="00557EDA">
      <w:pPr>
        <w:spacing w:before="100" w:beforeAutospacing="1" w:after="100" w:afterAutospacing="1" w:line="240" w:lineRule="auto"/>
        <w:ind w:left="720"/>
        <w:rPr>
          <w:rFonts w:ascii="Tahoma" w:eastAsia="Times New Roman" w:hAnsi="Tahoma" w:cs="Tahoma"/>
          <w:color w:val="000000"/>
          <w:sz w:val="20"/>
          <w:szCs w:val="20"/>
        </w:rPr>
      </w:pPr>
      <w:r w:rsidRPr="00C92B7C">
        <w:rPr>
          <w:rFonts w:ascii="Tahoma" w:eastAsia="Times New Roman" w:hAnsi="Tahoma" w:cs="Tahoma"/>
          <w:color w:val="000000"/>
          <w:sz w:val="20"/>
          <w:szCs w:val="20"/>
        </w:rPr>
        <w:t>Cllr. B. Pereppadan; Cllr. J. Tuffy; and J. Lawlor.</w:t>
      </w:r>
    </w:p>
    <w:p w14:paraId="6DB1C99B" w14:textId="77777777" w:rsidR="00557EDA" w:rsidRPr="00C92B7C" w:rsidRDefault="00557EDA" w:rsidP="00557EDA">
      <w:pPr>
        <w:spacing w:before="100" w:beforeAutospacing="1" w:after="100" w:afterAutospacing="1" w:line="240" w:lineRule="auto"/>
        <w:ind w:left="720"/>
        <w:rPr>
          <w:rFonts w:ascii="Tahoma" w:eastAsia="Times New Roman" w:hAnsi="Tahoma" w:cs="Tahoma"/>
          <w:color w:val="000000"/>
          <w:sz w:val="20"/>
          <w:szCs w:val="20"/>
        </w:rPr>
      </w:pPr>
      <w:r w:rsidRPr="00C92B7C">
        <w:rPr>
          <w:rFonts w:ascii="Tahoma" w:eastAsia="Times New Roman" w:hAnsi="Tahoma" w:cs="Tahoma"/>
          <w:b/>
          <w:bCs/>
          <w:color w:val="000000"/>
          <w:sz w:val="20"/>
          <w:szCs w:val="20"/>
        </w:rPr>
        <w:t>Officials in attendance:</w:t>
      </w:r>
    </w:p>
    <w:p w14:paraId="58904308" w14:textId="77777777" w:rsidR="00557EDA" w:rsidRPr="00C92B7C" w:rsidRDefault="00557EDA" w:rsidP="00557EDA">
      <w:pPr>
        <w:spacing w:before="100" w:beforeAutospacing="1" w:after="100" w:afterAutospacing="1" w:line="240" w:lineRule="auto"/>
        <w:ind w:left="720"/>
        <w:rPr>
          <w:rFonts w:ascii="Tahoma" w:eastAsia="Times New Roman" w:hAnsi="Tahoma" w:cs="Tahoma"/>
          <w:color w:val="000000"/>
          <w:sz w:val="20"/>
          <w:szCs w:val="20"/>
        </w:rPr>
      </w:pPr>
      <w:r w:rsidRPr="00C92B7C">
        <w:rPr>
          <w:rFonts w:ascii="Tahoma" w:eastAsia="Times New Roman" w:hAnsi="Tahoma" w:cs="Tahoma"/>
          <w:color w:val="000000"/>
          <w:sz w:val="20"/>
          <w:szCs w:val="20"/>
        </w:rPr>
        <w:t>C. Ward, Director of Services; M. Staunton, Senior Executive Officer; N. Hanly, Senior Executive Officer; E. Leech, Senior Executive Officer; M. Murtagh, Administrative Officer; J. Sweeney, Senior Staff Officer.</w:t>
      </w:r>
    </w:p>
    <w:p w14:paraId="31687056" w14:textId="77777777" w:rsidR="00557EDA" w:rsidRPr="00C92B7C" w:rsidRDefault="00557EDA" w:rsidP="00557EDA">
      <w:pPr>
        <w:spacing w:before="100" w:beforeAutospacing="1" w:after="100" w:afterAutospacing="1" w:line="240" w:lineRule="auto"/>
        <w:ind w:left="720"/>
        <w:rPr>
          <w:rFonts w:ascii="Tahoma" w:eastAsia="Times New Roman" w:hAnsi="Tahoma" w:cs="Tahoma"/>
          <w:color w:val="000000"/>
          <w:sz w:val="20"/>
          <w:szCs w:val="20"/>
        </w:rPr>
      </w:pPr>
      <w:r w:rsidRPr="00C92B7C">
        <w:rPr>
          <w:rFonts w:ascii="Tahoma" w:eastAsia="Times New Roman" w:hAnsi="Tahoma" w:cs="Tahoma"/>
          <w:b/>
          <w:bCs/>
          <w:color w:val="000000"/>
          <w:sz w:val="20"/>
          <w:szCs w:val="20"/>
        </w:rPr>
        <w:t>Also present:</w:t>
      </w:r>
    </w:p>
    <w:p w14:paraId="0EAA5256" w14:textId="77777777" w:rsidR="00557EDA" w:rsidRPr="00C92B7C" w:rsidRDefault="00557EDA" w:rsidP="00557EDA">
      <w:pPr>
        <w:spacing w:before="100" w:beforeAutospacing="1" w:after="100" w:afterAutospacing="1" w:line="240" w:lineRule="auto"/>
        <w:ind w:left="720"/>
        <w:rPr>
          <w:rFonts w:ascii="Tahoma" w:eastAsia="Times New Roman" w:hAnsi="Tahoma" w:cs="Tahoma"/>
          <w:color w:val="000000"/>
          <w:sz w:val="20"/>
          <w:szCs w:val="20"/>
        </w:rPr>
      </w:pPr>
      <w:r w:rsidRPr="00C92B7C">
        <w:rPr>
          <w:rFonts w:ascii="Tahoma" w:eastAsia="Times New Roman" w:hAnsi="Tahoma" w:cs="Tahoma"/>
          <w:color w:val="000000"/>
          <w:sz w:val="20"/>
          <w:szCs w:val="20"/>
        </w:rPr>
        <w:t>B. Gaughran, Assistant Head of IT</w:t>
      </w:r>
    </w:p>
    <w:p w14:paraId="37255E79" w14:textId="77777777" w:rsidR="00557EDA" w:rsidRPr="00C92B7C" w:rsidRDefault="00557EDA" w:rsidP="00557EDA">
      <w:pPr>
        <w:spacing w:before="100" w:beforeAutospacing="1" w:after="100" w:afterAutospacing="1" w:line="240" w:lineRule="auto"/>
        <w:ind w:left="720"/>
        <w:rPr>
          <w:rFonts w:ascii="Tahoma" w:eastAsia="Times New Roman" w:hAnsi="Tahoma" w:cs="Tahoma"/>
          <w:color w:val="000000"/>
          <w:sz w:val="20"/>
          <w:szCs w:val="20"/>
        </w:rPr>
      </w:pPr>
      <w:r w:rsidRPr="00C92B7C">
        <w:rPr>
          <w:rFonts w:ascii="Tahoma" w:eastAsia="Times New Roman" w:hAnsi="Tahoma" w:cs="Tahoma"/>
          <w:color w:val="000000"/>
          <w:sz w:val="20"/>
          <w:szCs w:val="20"/>
        </w:rPr>
        <w:t>The meeting was chaired by Cllr. C. O’Connor.</w:t>
      </w:r>
    </w:p>
    <w:p w14:paraId="2FA60866" w14:textId="77777777" w:rsidR="00557EDA" w:rsidRPr="00C92B7C" w:rsidRDefault="00557EDA" w:rsidP="00557EDA">
      <w:pPr>
        <w:spacing w:before="100" w:beforeAutospacing="1" w:after="100" w:afterAutospacing="1" w:line="240" w:lineRule="auto"/>
        <w:ind w:left="720"/>
        <w:rPr>
          <w:rFonts w:ascii="Tahoma" w:eastAsia="Times New Roman" w:hAnsi="Tahoma" w:cs="Tahoma"/>
          <w:color w:val="000000"/>
          <w:sz w:val="20"/>
          <w:szCs w:val="20"/>
        </w:rPr>
      </w:pPr>
      <w:r w:rsidRPr="00C92B7C">
        <w:rPr>
          <w:rFonts w:ascii="Tahoma" w:eastAsia="Times New Roman" w:hAnsi="Tahoma" w:cs="Tahoma"/>
          <w:i/>
          <w:iCs/>
          <w:color w:val="000000"/>
          <w:sz w:val="20"/>
          <w:szCs w:val="20"/>
        </w:rPr>
        <w:t>C. Ward briefly outlined the Meeting Etiquette as a preliminary to this first SPC meeting using Microsoft Teams.</w:t>
      </w:r>
    </w:p>
    <w:p w14:paraId="0F9CECA0" w14:textId="77777777" w:rsidR="00557EDA" w:rsidRPr="00C92B7C" w:rsidRDefault="00557EDA" w:rsidP="00557EDA">
      <w:pPr>
        <w:spacing w:before="100" w:beforeAutospacing="1" w:after="100" w:afterAutospacing="1" w:line="240" w:lineRule="auto"/>
        <w:ind w:left="720"/>
        <w:rPr>
          <w:rFonts w:ascii="Tahoma" w:eastAsia="Times New Roman" w:hAnsi="Tahoma" w:cs="Tahoma"/>
          <w:color w:val="000000"/>
          <w:sz w:val="20"/>
          <w:szCs w:val="20"/>
        </w:rPr>
      </w:pPr>
      <w:r w:rsidRPr="00C92B7C">
        <w:rPr>
          <w:rFonts w:ascii="Tahoma" w:eastAsia="Times New Roman" w:hAnsi="Tahoma" w:cs="Tahoma"/>
          <w:color w:val="000000"/>
          <w:sz w:val="20"/>
          <w:szCs w:val="20"/>
        </w:rPr>
        <w:lastRenderedPageBreak/>
        <w:t>At the commencement of the meeting Cllr. O’Connor, Chair welcomed Cllr. O’Byrne as the new member of the SPC.  She fills the vacancy left by Cllr William Priestly who was recently appointed Chair of the Land Use and Transportation SPC.</w:t>
      </w:r>
    </w:p>
    <w:p w14:paraId="122E791D" w14:textId="77777777" w:rsidR="00557EDA" w:rsidRPr="00C92B7C" w:rsidRDefault="00557EDA" w:rsidP="00557EDA">
      <w:pPr>
        <w:spacing w:before="100" w:beforeAutospacing="1" w:after="100" w:afterAutospacing="1" w:line="240" w:lineRule="auto"/>
        <w:ind w:left="720"/>
        <w:rPr>
          <w:rFonts w:ascii="Tahoma" w:eastAsia="Times New Roman" w:hAnsi="Tahoma" w:cs="Tahoma"/>
          <w:color w:val="000000"/>
          <w:sz w:val="20"/>
          <w:szCs w:val="20"/>
        </w:rPr>
      </w:pPr>
      <w:r w:rsidRPr="00C92B7C">
        <w:rPr>
          <w:rFonts w:ascii="Tahoma" w:eastAsia="Times New Roman" w:hAnsi="Tahoma" w:cs="Tahoma"/>
          <w:b/>
          <w:bCs/>
          <w:color w:val="000000"/>
          <w:sz w:val="20"/>
          <w:szCs w:val="20"/>
        </w:rPr>
        <w:t>H.1 Minutes of Housing SPC Meeting on 20</w:t>
      </w:r>
      <w:r w:rsidRPr="00C92B7C">
        <w:rPr>
          <w:rFonts w:ascii="Tahoma" w:eastAsia="Times New Roman" w:hAnsi="Tahoma" w:cs="Tahoma"/>
          <w:b/>
          <w:bCs/>
          <w:color w:val="000000"/>
          <w:sz w:val="20"/>
          <w:szCs w:val="20"/>
          <w:vertAlign w:val="superscript"/>
        </w:rPr>
        <w:t>th</w:t>
      </w:r>
      <w:r w:rsidRPr="00C92B7C">
        <w:rPr>
          <w:rFonts w:ascii="Tahoma" w:eastAsia="Times New Roman" w:hAnsi="Tahoma" w:cs="Tahoma"/>
          <w:b/>
          <w:bCs/>
          <w:color w:val="000000"/>
          <w:sz w:val="20"/>
          <w:szCs w:val="20"/>
        </w:rPr>
        <w:t> February 2020.</w:t>
      </w:r>
    </w:p>
    <w:p w14:paraId="1BE90FD9" w14:textId="77777777" w:rsidR="00557EDA" w:rsidRPr="00C92B7C" w:rsidRDefault="00557EDA" w:rsidP="00557EDA">
      <w:pPr>
        <w:spacing w:before="100" w:beforeAutospacing="1" w:after="100" w:afterAutospacing="1" w:line="240" w:lineRule="auto"/>
        <w:ind w:left="720"/>
        <w:rPr>
          <w:rFonts w:ascii="Tahoma" w:eastAsia="Times New Roman" w:hAnsi="Tahoma" w:cs="Tahoma"/>
          <w:color w:val="000000"/>
          <w:sz w:val="20"/>
          <w:szCs w:val="20"/>
        </w:rPr>
      </w:pPr>
      <w:r w:rsidRPr="00C92B7C">
        <w:rPr>
          <w:rFonts w:ascii="Tahoma" w:eastAsia="Times New Roman" w:hAnsi="Tahoma" w:cs="Tahoma"/>
          <w:color w:val="000000"/>
          <w:sz w:val="20"/>
          <w:szCs w:val="20"/>
        </w:rPr>
        <w:t>The minutes of the Housing Strategic Policy Committee Meeting of 20</w:t>
      </w:r>
      <w:r w:rsidRPr="00C92B7C">
        <w:rPr>
          <w:rFonts w:ascii="Tahoma" w:eastAsia="Times New Roman" w:hAnsi="Tahoma" w:cs="Tahoma"/>
          <w:color w:val="000000"/>
          <w:sz w:val="20"/>
          <w:szCs w:val="20"/>
          <w:vertAlign w:val="superscript"/>
        </w:rPr>
        <w:t>th</w:t>
      </w:r>
      <w:r w:rsidRPr="00C92B7C">
        <w:rPr>
          <w:rFonts w:ascii="Tahoma" w:eastAsia="Times New Roman" w:hAnsi="Tahoma" w:cs="Tahoma"/>
          <w:color w:val="000000"/>
          <w:sz w:val="20"/>
          <w:szCs w:val="20"/>
        </w:rPr>
        <w:t> February 2020 were agreed.</w:t>
      </w:r>
    </w:p>
    <w:p w14:paraId="5711C827" w14:textId="77777777" w:rsidR="00557EDA" w:rsidRPr="00C92B7C" w:rsidRDefault="00557EDA" w:rsidP="00557EDA">
      <w:pPr>
        <w:spacing w:before="100" w:beforeAutospacing="1" w:after="100" w:afterAutospacing="1" w:line="240" w:lineRule="auto"/>
        <w:ind w:left="720"/>
        <w:rPr>
          <w:rFonts w:ascii="Tahoma" w:eastAsia="Times New Roman" w:hAnsi="Tahoma" w:cs="Tahoma"/>
          <w:color w:val="000000"/>
          <w:sz w:val="20"/>
          <w:szCs w:val="20"/>
        </w:rPr>
      </w:pPr>
      <w:r w:rsidRPr="00C92B7C">
        <w:rPr>
          <w:rFonts w:ascii="Tahoma" w:eastAsia="Times New Roman" w:hAnsi="Tahoma" w:cs="Tahoma"/>
          <w:b/>
          <w:bCs/>
          <w:color w:val="000000"/>
          <w:sz w:val="20"/>
          <w:szCs w:val="20"/>
        </w:rPr>
        <w:t>H.2 Matters Arising</w:t>
      </w:r>
    </w:p>
    <w:p w14:paraId="60387594" w14:textId="77777777" w:rsidR="00557EDA" w:rsidRPr="00C92B7C" w:rsidRDefault="00557EDA" w:rsidP="00557EDA">
      <w:pPr>
        <w:spacing w:before="100" w:beforeAutospacing="1" w:after="100" w:afterAutospacing="1" w:line="240" w:lineRule="auto"/>
        <w:ind w:left="720"/>
        <w:rPr>
          <w:rFonts w:ascii="Tahoma" w:eastAsia="Times New Roman" w:hAnsi="Tahoma" w:cs="Tahoma"/>
          <w:color w:val="000000"/>
          <w:sz w:val="20"/>
          <w:szCs w:val="20"/>
        </w:rPr>
      </w:pPr>
      <w:r w:rsidRPr="00C92B7C">
        <w:rPr>
          <w:rFonts w:ascii="Tahoma" w:eastAsia="Times New Roman" w:hAnsi="Tahoma" w:cs="Tahoma"/>
          <w:color w:val="000000"/>
          <w:sz w:val="20"/>
          <w:szCs w:val="20"/>
        </w:rPr>
        <w:t>S. Harty requested that housing related disability issues queried be added to the Committee’s work plan as outlined at the meeting of 20</w:t>
      </w:r>
      <w:r w:rsidRPr="00C92B7C">
        <w:rPr>
          <w:rFonts w:ascii="Tahoma" w:eastAsia="Times New Roman" w:hAnsi="Tahoma" w:cs="Tahoma"/>
          <w:color w:val="000000"/>
          <w:sz w:val="20"/>
          <w:szCs w:val="20"/>
          <w:vertAlign w:val="superscript"/>
        </w:rPr>
        <w:t>th</w:t>
      </w:r>
      <w:r w:rsidRPr="00C92B7C">
        <w:rPr>
          <w:rFonts w:ascii="Tahoma" w:eastAsia="Times New Roman" w:hAnsi="Tahoma" w:cs="Tahoma"/>
          <w:color w:val="000000"/>
          <w:sz w:val="20"/>
          <w:szCs w:val="20"/>
        </w:rPr>
        <w:t> February.  C. Ward reaffirmed the dynamic aspect of the programme and the expectation that it would change over the lifetime of the committee to reflect both the changing environment and changing local priorities and it was agreed that a report in relation to the Housing Disability Steering Group would be brought to the next meeting of the Committee.</w:t>
      </w:r>
    </w:p>
    <w:p w14:paraId="7103A0CE" w14:textId="77777777" w:rsidR="00557EDA" w:rsidRPr="00C92B7C" w:rsidRDefault="00557EDA" w:rsidP="00557EDA">
      <w:pPr>
        <w:spacing w:before="100" w:beforeAutospacing="1" w:after="100" w:afterAutospacing="1" w:line="240" w:lineRule="auto"/>
        <w:ind w:left="720"/>
        <w:rPr>
          <w:rFonts w:ascii="Tahoma" w:eastAsia="Times New Roman" w:hAnsi="Tahoma" w:cs="Tahoma"/>
          <w:color w:val="000000"/>
          <w:sz w:val="20"/>
          <w:szCs w:val="20"/>
        </w:rPr>
      </w:pPr>
      <w:r w:rsidRPr="00C92B7C">
        <w:rPr>
          <w:rFonts w:ascii="Tahoma" w:eastAsia="Times New Roman" w:hAnsi="Tahoma" w:cs="Tahoma"/>
          <w:b/>
          <w:bCs/>
          <w:color w:val="000000"/>
          <w:sz w:val="20"/>
          <w:szCs w:val="20"/>
        </w:rPr>
        <w:t>H.3 Covid-19 Housing Responses</w:t>
      </w:r>
    </w:p>
    <w:p w14:paraId="333CEA36" w14:textId="77777777" w:rsidR="00557EDA" w:rsidRPr="00C92B7C" w:rsidRDefault="00557EDA" w:rsidP="00557EDA">
      <w:pPr>
        <w:spacing w:before="100" w:beforeAutospacing="1" w:after="100" w:afterAutospacing="1" w:line="240" w:lineRule="auto"/>
        <w:ind w:left="720"/>
        <w:rPr>
          <w:rFonts w:ascii="Tahoma" w:eastAsia="Times New Roman" w:hAnsi="Tahoma" w:cs="Tahoma"/>
          <w:color w:val="000000"/>
          <w:sz w:val="20"/>
          <w:szCs w:val="20"/>
        </w:rPr>
      </w:pPr>
      <w:r w:rsidRPr="00C92B7C">
        <w:rPr>
          <w:rFonts w:ascii="Tahoma" w:eastAsia="Times New Roman" w:hAnsi="Tahoma" w:cs="Tahoma"/>
          <w:color w:val="000000"/>
          <w:sz w:val="20"/>
          <w:szCs w:val="20"/>
        </w:rPr>
        <w:t>C. Ward provided an overview of some of the key housing areas and how these services have been maintained or adjusted during the lockdown and related restrictions and highlighted the resilience of the Council as an organisation, our staff across all departments including the work of the IT Department in ensuring the continued delivery of services.</w:t>
      </w:r>
    </w:p>
    <w:p w14:paraId="42F1D855" w14:textId="77777777" w:rsidR="00557EDA" w:rsidRPr="00C92B7C" w:rsidRDefault="00557EDA" w:rsidP="00557EDA">
      <w:pPr>
        <w:spacing w:before="100" w:beforeAutospacing="1" w:after="100" w:afterAutospacing="1" w:line="240" w:lineRule="auto"/>
        <w:ind w:left="720"/>
        <w:rPr>
          <w:rFonts w:ascii="Tahoma" w:eastAsia="Times New Roman" w:hAnsi="Tahoma" w:cs="Tahoma"/>
          <w:color w:val="000000"/>
          <w:sz w:val="20"/>
          <w:szCs w:val="20"/>
        </w:rPr>
      </w:pPr>
      <w:r w:rsidRPr="00C92B7C">
        <w:rPr>
          <w:rFonts w:ascii="Tahoma" w:eastAsia="Times New Roman" w:hAnsi="Tahoma" w:cs="Tahoma"/>
          <w:color w:val="000000"/>
          <w:sz w:val="20"/>
          <w:szCs w:val="20"/>
        </w:rPr>
        <w:t>Following contributions from Cllrs. Mahon, O’Byrne and Kinsella-Colman, the report was noted.</w:t>
      </w:r>
    </w:p>
    <w:p w14:paraId="53050FFE" w14:textId="77777777" w:rsidR="00557EDA" w:rsidRPr="00C92B7C" w:rsidRDefault="00557EDA" w:rsidP="00557EDA">
      <w:pPr>
        <w:spacing w:before="100" w:beforeAutospacing="1" w:after="100" w:afterAutospacing="1" w:line="240" w:lineRule="auto"/>
        <w:ind w:left="720"/>
        <w:rPr>
          <w:rFonts w:ascii="Tahoma" w:eastAsia="Times New Roman" w:hAnsi="Tahoma" w:cs="Tahoma"/>
          <w:color w:val="000000"/>
          <w:sz w:val="20"/>
          <w:szCs w:val="20"/>
        </w:rPr>
      </w:pPr>
      <w:r w:rsidRPr="00C92B7C">
        <w:rPr>
          <w:rFonts w:ascii="Tahoma" w:eastAsia="Times New Roman" w:hAnsi="Tahoma" w:cs="Tahoma"/>
          <w:b/>
          <w:bCs/>
          <w:color w:val="000000"/>
          <w:sz w:val="20"/>
          <w:szCs w:val="20"/>
        </w:rPr>
        <w:t>H.4 – Allocations Update</w:t>
      </w:r>
    </w:p>
    <w:p w14:paraId="04435852" w14:textId="77777777" w:rsidR="00557EDA" w:rsidRPr="00C92B7C" w:rsidRDefault="00557EDA" w:rsidP="00557EDA">
      <w:pPr>
        <w:spacing w:before="100" w:beforeAutospacing="1" w:after="100" w:afterAutospacing="1" w:line="240" w:lineRule="auto"/>
        <w:ind w:left="720"/>
        <w:rPr>
          <w:rFonts w:ascii="Tahoma" w:eastAsia="Times New Roman" w:hAnsi="Tahoma" w:cs="Tahoma"/>
          <w:color w:val="000000"/>
          <w:sz w:val="20"/>
          <w:szCs w:val="20"/>
        </w:rPr>
      </w:pPr>
      <w:r w:rsidRPr="00C92B7C">
        <w:rPr>
          <w:rFonts w:ascii="Tahoma" w:eastAsia="Times New Roman" w:hAnsi="Tahoma" w:cs="Tahoma"/>
          <w:color w:val="000000"/>
          <w:sz w:val="20"/>
          <w:szCs w:val="20"/>
        </w:rPr>
        <w:t>N. Hanly provided an update and analysis on housing allocations with details of Choice-Based Letting, HAP and Homeless figures as well as highlighting possible policy considerations for the Committee.</w:t>
      </w:r>
    </w:p>
    <w:p w14:paraId="269FFB7C" w14:textId="77777777" w:rsidR="00557EDA" w:rsidRPr="00C92B7C" w:rsidRDefault="00557EDA" w:rsidP="00557EDA">
      <w:pPr>
        <w:spacing w:before="100" w:beforeAutospacing="1" w:after="100" w:afterAutospacing="1" w:line="240" w:lineRule="auto"/>
        <w:ind w:left="720"/>
        <w:rPr>
          <w:rFonts w:ascii="Tahoma" w:eastAsia="Times New Roman" w:hAnsi="Tahoma" w:cs="Tahoma"/>
          <w:color w:val="000000"/>
          <w:sz w:val="20"/>
          <w:szCs w:val="20"/>
        </w:rPr>
      </w:pPr>
      <w:r w:rsidRPr="00C92B7C">
        <w:rPr>
          <w:rFonts w:ascii="Tahoma" w:eastAsia="Times New Roman" w:hAnsi="Tahoma" w:cs="Tahoma"/>
          <w:color w:val="000000"/>
          <w:sz w:val="20"/>
          <w:szCs w:val="20"/>
        </w:rPr>
        <w:t>Questions and contributions by Cllrs. O’Donovan, Mahon and Kinsella Coleman were responded to by N. Hanly and C. Ward and the report was noted.</w:t>
      </w:r>
    </w:p>
    <w:p w14:paraId="627F98A4" w14:textId="77777777" w:rsidR="00557EDA" w:rsidRPr="00C92B7C" w:rsidRDefault="00557EDA" w:rsidP="00557EDA">
      <w:pPr>
        <w:spacing w:before="100" w:beforeAutospacing="1" w:after="100" w:afterAutospacing="1" w:line="240" w:lineRule="auto"/>
        <w:ind w:left="720"/>
        <w:rPr>
          <w:rFonts w:ascii="Tahoma" w:eastAsia="Times New Roman" w:hAnsi="Tahoma" w:cs="Tahoma"/>
          <w:color w:val="000000"/>
          <w:sz w:val="20"/>
          <w:szCs w:val="20"/>
        </w:rPr>
      </w:pPr>
      <w:r w:rsidRPr="00C92B7C">
        <w:rPr>
          <w:rFonts w:ascii="Tahoma" w:eastAsia="Times New Roman" w:hAnsi="Tahoma" w:cs="Tahoma"/>
          <w:b/>
          <w:bCs/>
          <w:color w:val="000000"/>
          <w:sz w:val="20"/>
          <w:szCs w:val="20"/>
        </w:rPr>
        <w:t>H.5 Housing Supply Update</w:t>
      </w:r>
    </w:p>
    <w:p w14:paraId="540FA830" w14:textId="77777777" w:rsidR="00557EDA" w:rsidRPr="00C92B7C" w:rsidRDefault="00557EDA" w:rsidP="00557EDA">
      <w:pPr>
        <w:spacing w:before="100" w:beforeAutospacing="1" w:after="100" w:afterAutospacing="1" w:line="240" w:lineRule="auto"/>
        <w:ind w:left="720"/>
        <w:rPr>
          <w:rFonts w:ascii="Tahoma" w:eastAsia="Times New Roman" w:hAnsi="Tahoma" w:cs="Tahoma"/>
          <w:color w:val="000000"/>
          <w:sz w:val="20"/>
          <w:szCs w:val="20"/>
        </w:rPr>
      </w:pPr>
      <w:r w:rsidRPr="00C92B7C">
        <w:rPr>
          <w:rFonts w:ascii="Tahoma" w:eastAsia="Times New Roman" w:hAnsi="Tahoma" w:cs="Tahoma"/>
          <w:color w:val="000000"/>
          <w:sz w:val="20"/>
          <w:szCs w:val="20"/>
        </w:rPr>
        <w:t>C. Ward advised members that the Clonburris Housing Proposal Phase 1, which was endorsed at the May Council meeting, will be circulated to Committee members and any feedback received will inform the ongoing discussion with the design team. Cllr. Mahon highlighted the need to ensure that the full SPC was consulted on significant proposed developments and C. Ward agreed to ensure this occurred on such projects.</w:t>
      </w:r>
    </w:p>
    <w:p w14:paraId="77B426C1" w14:textId="77777777" w:rsidR="00557EDA" w:rsidRPr="00C92B7C" w:rsidRDefault="00557EDA" w:rsidP="00557EDA">
      <w:pPr>
        <w:spacing w:before="100" w:beforeAutospacing="1" w:after="100" w:afterAutospacing="1" w:line="240" w:lineRule="auto"/>
        <w:ind w:left="720"/>
        <w:rPr>
          <w:rFonts w:ascii="Tahoma" w:eastAsia="Times New Roman" w:hAnsi="Tahoma" w:cs="Tahoma"/>
          <w:color w:val="000000"/>
          <w:sz w:val="20"/>
          <w:szCs w:val="20"/>
        </w:rPr>
      </w:pPr>
      <w:r w:rsidRPr="00C92B7C">
        <w:rPr>
          <w:rFonts w:ascii="Tahoma" w:eastAsia="Times New Roman" w:hAnsi="Tahoma" w:cs="Tahoma"/>
          <w:color w:val="000000"/>
          <w:sz w:val="20"/>
          <w:szCs w:val="20"/>
        </w:rPr>
        <w:t>M. Staunton provided an update on the delivery of housing projects, outlining the current status and next phases of development while also signalling the potential impacts of Covid-19 restrictions on the projected delivery timeframes. She also advised that an assessment is underway of all sites to examine the extent and impact of delays and an update on this will be provided at the next SPC meeting.  Following a contribution by Cllr. Mahon, the report was then noted by the Committee.</w:t>
      </w:r>
    </w:p>
    <w:p w14:paraId="553FBAD7" w14:textId="77777777" w:rsidR="00557EDA" w:rsidRPr="00C92B7C" w:rsidRDefault="00557EDA" w:rsidP="00557EDA">
      <w:pPr>
        <w:spacing w:before="100" w:beforeAutospacing="1" w:after="100" w:afterAutospacing="1" w:line="240" w:lineRule="auto"/>
        <w:ind w:left="720"/>
        <w:rPr>
          <w:rFonts w:ascii="Tahoma" w:eastAsia="Times New Roman" w:hAnsi="Tahoma" w:cs="Tahoma"/>
          <w:color w:val="000000"/>
          <w:sz w:val="20"/>
          <w:szCs w:val="20"/>
        </w:rPr>
      </w:pPr>
      <w:r w:rsidRPr="00C92B7C">
        <w:rPr>
          <w:rFonts w:ascii="Tahoma" w:eastAsia="Times New Roman" w:hAnsi="Tahoma" w:cs="Tahoma"/>
          <w:b/>
          <w:bCs/>
          <w:color w:val="000000"/>
          <w:sz w:val="20"/>
          <w:szCs w:val="20"/>
        </w:rPr>
        <w:t>H.6 Incremental Purchase Scheme – Cash Buyers</w:t>
      </w:r>
    </w:p>
    <w:p w14:paraId="08EFA659" w14:textId="77777777" w:rsidR="00557EDA" w:rsidRPr="00C92B7C" w:rsidRDefault="00557EDA" w:rsidP="00557EDA">
      <w:pPr>
        <w:spacing w:before="100" w:beforeAutospacing="1" w:after="100" w:afterAutospacing="1" w:line="240" w:lineRule="auto"/>
        <w:ind w:left="720"/>
        <w:rPr>
          <w:rFonts w:ascii="Tahoma" w:eastAsia="Times New Roman" w:hAnsi="Tahoma" w:cs="Tahoma"/>
          <w:color w:val="000000"/>
          <w:sz w:val="20"/>
          <w:szCs w:val="20"/>
        </w:rPr>
      </w:pPr>
      <w:r w:rsidRPr="00C92B7C">
        <w:rPr>
          <w:rFonts w:ascii="Tahoma" w:eastAsia="Times New Roman" w:hAnsi="Tahoma" w:cs="Tahoma"/>
          <w:color w:val="000000"/>
          <w:sz w:val="20"/>
          <w:szCs w:val="20"/>
        </w:rPr>
        <w:lastRenderedPageBreak/>
        <w:t>E. Leech outlined the current Incremental Tenant Purchase Scheme as considered by the Housing SPC on 10th February 2016 and adopted by the Council on 14th March 2016 including a provision whereby ‘cash buyers’ would be excluded from the scheme which has subsequently prevented some tenants with bona fide financial resources from purchasing homes.  Following a contribution from Cllr. O’Donovan that was responded to by E. Leech, the Committee agreed to amend the Scheme to include assessment of source of funds in such cases with a view to permitting bona fide cash buyers where the Housing Department is satisfied as to the true source of their funds through appropriate documentary or other evidence as required.</w:t>
      </w:r>
    </w:p>
    <w:p w14:paraId="6CCD4872" w14:textId="77777777" w:rsidR="00557EDA" w:rsidRPr="00C92B7C" w:rsidRDefault="00557EDA" w:rsidP="00557EDA">
      <w:pPr>
        <w:spacing w:before="100" w:beforeAutospacing="1" w:after="100" w:afterAutospacing="1" w:line="240" w:lineRule="auto"/>
        <w:ind w:left="720"/>
        <w:rPr>
          <w:rFonts w:ascii="Tahoma" w:eastAsia="Times New Roman" w:hAnsi="Tahoma" w:cs="Tahoma"/>
          <w:color w:val="000000"/>
          <w:sz w:val="20"/>
          <w:szCs w:val="20"/>
        </w:rPr>
      </w:pPr>
      <w:r w:rsidRPr="00C92B7C">
        <w:rPr>
          <w:rFonts w:ascii="Tahoma" w:eastAsia="Times New Roman" w:hAnsi="Tahoma" w:cs="Tahoma"/>
          <w:b/>
          <w:bCs/>
          <w:color w:val="000000"/>
          <w:sz w:val="20"/>
          <w:szCs w:val="20"/>
        </w:rPr>
        <w:t>H.7 Any Other Business</w:t>
      </w:r>
    </w:p>
    <w:p w14:paraId="1A612C63" w14:textId="77777777" w:rsidR="00557EDA" w:rsidRPr="00C92B7C" w:rsidRDefault="00557EDA" w:rsidP="00557EDA">
      <w:pPr>
        <w:spacing w:before="100" w:beforeAutospacing="1" w:after="100" w:afterAutospacing="1" w:line="240" w:lineRule="auto"/>
        <w:ind w:left="720"/>
        <w:rPr>
          <w:rFonts w:ascii="Tahoma" w:eastAsia="Times New Roman" w:hAnsi="Tahoma" w:cs="Tahoma"/>
          <w:color w:val="000000"/>
          <w:sz w:val="20"/>
          <w:szCs w:val="20"/>
        </w:rPr>
      </w:pPr>
      <w:r w:rsidRPr="00C92B7C">
        <w:rPr>
          <w:rFonts w:ascii="Tahoma" w:eastAsia="Times New Roman" w:hAnsi="Tahoma" w:cs="Tahoma"/>
          <w:color w:val="000000"/>
          <w:sz w:val="20"/>
          <w:szCs w:val="20"/>
        </w:rPr>
        <w:t>None.</w:t>
      </w:r>
    </w:p>
    <w:p w14:paraId="1CF085E5" w14:textId="77777777" w:rsidR="00557EDA" w:rsidRPr="00C92B7C" w:rsidRDefault="00557EDA" w:rsidP="00557EDA">
      <w:pPr>
        <w:spacing w:before="100" w:beforeAutospacing="1" w:after="100" w:afterAutospacing="1" w:line="240" w:lineRule="auto"/>
        <w:ind w:left="720"/>
        <w:rPr>
          <w:rFonts w:ascii="Tahoma" w:eastAsia="Times New Roman" w:hAnsi="Tahoma" w:cs="Tahoma"/>
          <w:color w:val="000000"/>
          <w:sz w:val="20"/>
          <w:szCs w:val="20"/>
        </w:rPr>
      </w:pPr>
      <w:r w:rsidRPr="00C92B7C">
        <w:rPr>
          <w:rFonts w:ascii="Tahoma" w:eastAsia="Times New Roman" w:hAnsi="Tahoma" w:cs="Tahoma"/>
          <w:color w:val="000000"/>
          <w:sz w:val="20"/>
          <w:szCs w:val="20"/>
        </w:rPr>
        <w:t> </w:t>
      </w:r>
    </w:p>
    <w:p w14:paraId="700F4100" w14:textId="563EA1AB" w:rsidR="00557EDA" w:rsidRPr="00F144F4" w:rsidRDefault="00557EDA" w:rsidP="00F144F4">
      <w:pPr>
        <w:spacing w:before="100" w:beforeAutospacing="1" w:after="100" w:afterAutospacing="1" w:line="240" w:lineRule="auto"/>
        <w:ind w:left="720"/>
        <w:rPr>
          <w:rFonts w:ascii="Tahoma" w:eastAsia="Times New Roman" w:hAnsi="Tahoma" w:cs="Tahoma"/>
          <w:color w:val="000000"/>
          <w:sz w:val="20"/>
          <w:szCs w:val="20"/>
        </w:rPr>
      </w:pPr>
      <w:r w:rsidRPr="00557EDA">
        <w:rPr>
          <w:rFonts w:ascii="Tahoma" w:eastAsia="Times New Roman" w:hAnsi="Tahoma" w:cs="Tahoma"/>
          <w:color w:val="000000"/>
          <w:sz w:val="20"/>
          <w:szCs w:val="20"/>
        </w:rPr>
        <w:t>The meeting concluded at 6.35 pm</w:t>
      </w:r>
    </w:p>
    <w:p w14:paraId="3F138075" w14:textId="77777777" w:rsidR="00557EDA" w:rsidRPr="00557EDA" w:rsidRDefault="00557EDA" w:rsidP="00557EDA">
      <w:pPr>
        <w:pStyle w:val="ListParagraph"/>
        <w:ind w:left="1440"/>
        <w:rPr>
          <w:rFonts w:ascii="Times New Roman" w:hAnsi="Times New Roman" w:cs="Times New Roman"/>
          <w:sz w:val="24"/>
          <w:szCs w:val="24"/>
        </w:rPr>
      </w:pPr>
    </w:p>
    <w:p w14:paraId="5D633A08" w14:textId="4596E0A6" w:rsidR="00557EDA" w:rsidRPr="00D84CE2" w:rsidRDefault="00614DA9" w:rsidP="00177792">
      <w:pPr>
        <w:pStyle w:val="ListParagraph"/>
        <w:numPr>
          <w:ilvl w:val="0"/>
          <w:numId w:val="35"/>
        </w:numPr>
        <w:rPr>
          <w:rFonts w:ascii="Times New Roman" w:hAnsi="Times New Roman" w:cs="Times New Roman"/>
          <w:sz w:val="24"/>
          <w:szCs w:val="24"/>
        </w:rPr>
      </w:pPr>
      <w:r w:rsidRPr="00D84CE2">
        <w:rPr>
          <w:rFonts w:ascii="Times New Roman" w:hAnsi="Times New Roman" w:cs="Times New Roman"/>
          <w:sz w:val="24"/>
          <w:szCs w:val="24"/>
        </w:rPr>
        <w:t>Minutes of Meeting - 13th February 2020</w:t>
      </w:r>
      <w:r w:rsidR="00557EDA" w:rsidRPr="00D84CE2">
        <w:rPr>
          <w:rFonts w:ascii="Arial" w:eastAsia="Times New Roman" w:hAnsi="Arial" w:cs="Arial"/>
          <w:b/>
          <w:bCs/>
          <w:color w:val="000000"/>
          <w:sz w:val="27"/>
          <w:szCs w:val="27"/>
        </w:rPr>
        <w:t> </w:t>
      </w:r>
    </w:p>
    <w:p w14:paraId="42B63D8A" w14:textId="77777777" w:rsidR="00557EDA" w:rsidRPr="00C92B7C" w:rsidRDefault="00557EDA" w:rsidP="00557EDA">
      <w:pPr>
        <w:spacing w:before="100" w:beforeAutospacing="1" w:after="100" w:afterAutospacing="1" w:line="240" w:lineRule="auto"/>
        <w:ind w:left="720"/>
        <w:rPr>
          <w:rFonts w:ascii="Tahoma" w:eastAsia="Times New Roman" w:hAnsi="Tahoma" w:cs="Tahoma"/>
          <w:color w:val="000000"/>
          <w:sz w:val="20"/>
          <w:szCs w:val="20"/>
        </w:rPr>
      </w:pPr>
      <w:r w:rsidRPr="00C92B7C">
        <w:rPr>
          <w:rFonts w:ascii="Tahoma" w:eastAsia="Times New Roman" w:hAnsi="Tahoma" w:cs="Tahoma"/>
          <w:b/>
          <w:bCs/>
          <w:color w:val="000000"/>
          <w:sz w:val="20"/>
          <w:szCs w:val="20"/>
        </w:rPr>
        <w:t>Present:</w:t>
      </w:r>
    </w:p>
    <w:p w14:paraId="6463C1E7" w14:textId="77777777" w:rsidR="00557EDA" w:rsidRPr="00C92B7C" w:rsidRDefault="00557EDA" w:rsidP="00557EDA">
      <w:pPr>
        <w:spacing w:before="100" w:beforeAutospacing="1" w:after="100" w:afterAutospacing="1" w:line="240" w:lineRule="auto"/>
        <w:ind w:left="720"/>
        <w:rPr>
          <w:rFonts w:ascii="Tahoma" w:eastAsia="Times New Roman" w:hAnsi="Tahoma" w:cs="Tahoma"/>
          <w:color w:val="000000"/>
          <w:sz w:val="20"/>
          <w:szCs w:val="20"/>
        </w:rPr>
      </w:pPr>
      <w:r w:rsidRPr="00C92B7C">
        <w:rPr>
          <w:rFonts w:ascii="Tahoma" w:eastAsia="Times New Roman" w:hAnsi="Tahoma" w:cs="Tahoma"/>
          <w:color w:val="000000"/>
          <w:sz w:val="20"/>
          <w:szCs w:val="20"/>
        </w:rPr>
        <w:t>Cllr. W. Priestley; Cllr. L. Kinsella-Colman; Cllr. K. Mahon; Cllr. J. Tuffy; S. Harty (PPN) and B. Tyrrell-Collard (ICTU).</w:t>
      </w:r>
    </w:p>
    <w:p w14:paraId="6212B4E6" w14:textId="77777777" w:rsidR="00557EDA" w:rsidRPr="00C92B7C" w:rsidRDefault="00557EDA" w:rsidP="00557EDA">
      <w:pPr>
        <w:spacing w:before="100" w:beforeAutospacing="1" w:after="100" w:afterAutospacing="1" w:line="240" w:lineRule="auto"/>
        <w:ind w:left="720"/>
        <w:rPr>
          <w:rFonts w:ascii="Tahoma" w:eastAsia="Times New Roman" w:hAnsi="Tahoma" w:cs="Tahoma"/>
          <w:color w:val="000000"/>
          <w:sz w:val="20"/>
          <w:szCs w:val="20"/>
        </w:rPr>
      </w:pPr>
      <w:r w:rsidRPr="00C92B7C">
        <w:rPr>
          <w:rFonts w:ascii="Tahoma" w:eastAsia="Times New Roman" w:hAnsi="Tahoma" w:cs="Tahoma"/>
          <w:b/>
          <w:bCs/>
          <w:color w:val="000000"/>
          <w:sz w:val="20"/>
          <w:szCs w:val="20"/>
        </w:rPr>
        <w:t>Apologies:</w:t>
      </w:r>
    </w:p>
    <w:p w14:paraId="02B2D0AC" w14:textId="77777777" w:rsidR="00557EDA" w:rsidRPr="00C92B7C" w:rsidRDefault="00557EDA" w:rsidP="00557EDA">
      <w:pPr>
        <w:spacing w:before="100" w:beforeAutospacing="1" w:after="100" w:afterAutospacing="1" w:line="240" w:lineRule="auto"/>
        <w:ind w:left="720"/>
        <w:rPr>
          <w:rFonts w:ascii="Tahoma" w:eastAsia="Times New Roman" w:hAnsi="Tahoma" w:cs="Tahoma"/>
          <w:color w:val="000000"/>
          <w:sz w:val="20"/>
          <w:szCs w:val="20"/>
        </w:rPr>
      </w:pPr>
      <w:r w:rsidRPr="00C92B7C">
        <w:rPr>
          <w:rFonts w:ascii="Tahoma" w:eastAsia="Times New Roman" w:hAnsi="Tahoma" w:cs="Tahoma"/>
          <w:color w:val="000000"/>
          <w:sz w:val="20"/>
          <w:szCs w:val="20"/>
        </w:rPr>
        <w:t>Cllr. C. O’Connor; Cllr. B. Pereppadan; J. Lawlor.</w:t>
      </w:r>
    </w:p>
    <w:p w14:paraId="20FC064A" w14:textId="77777777" w:rsidR="00557EDA" w:rsidRPr="00C92B7C" w:rsidRDefault="00557EDA" w:rsidP="00557EDA">
      <w:pPr>
        <w:spacing w:before="100" w:beforeAutospacing="1" w:after="100" w:afterAutospacing="1" w:line="240" w:lineRule="auto"/>
        <w:ind w:left="720"/>
        <w:rPr>
          <w:rFonts w:ascii="Tahoma" w:eastAsia="Times New Roman" w:hAnsi="Tahoma" w:cs="Tahoma"/>
          <w:color w:val="000000"/>
          <w:sz w:val="20"/>
          <w:szCs w:val="20"/>
        </w:rPr>
      </w:pPr>
      <w:r w:rsidRPr="00C92B7C">
        <w:rPr>
          <w:rFonts w:ascii="Tahoma" w:eastAsia="Times New Roman" w:hAnsi="Tahoma" w:cs="Tahoma"/>
          <w:b/>
          <w:bCs/>
          <w:color w:val="000000"/>
          <w:sz w:val="20"/>
          <w:szCs w:val="20"/>
        </w:rPr>
        <w:t>Officials in attendance:</w:t>
      </w:r>
    </w:p>
    <w:p w14:paraId="7F8A1A60" w14:textId="77777777" w:rsidR="00557EDA" w:rsidRPr="00C92B7C" w:rsidRDefault="00557EDA" w:rsidP="00557EDA">
      <w:pPr>
        <w:spacing w:before="100" w:beforeAutospacing="1" w:after="100" w:afterAutospacing="1" w:line="240" w:lineRule="auto"/>
        <w:ind w:left="720"/>
        <w:rPr>
          <w:rFonts w:ascii="Tahoma" w:eastAsia="Times New Roman" w:hAnsi="Tahoma" w:cs="Tahoma"/>
          <w:color w:val="000000"/>
          <w:sz w:val="20"/>
          <w:szCs w:val="20"/>
        </w:rPr>
      </w:pPr>
      <w:r w:rsidRPr="00C92B7C">
        <w:rPr>
          <w:rFonts w:ascii="Tahoma" w:eastAsia="Times New Roman" w:hAnsi="Tahoma" w:cs="Tahoma"/>
          <w:color w:val="000000"/>
          <w:sz w:val="20"/>
          <w:szCs w:val="20"/>
        </w:rPr>
        <w:t>C. Ward, Director of Services, N. Hanly, Senior Executive Officer; E. Leech, Senior Executive Officer; M. Staunton, Senior Executive Officer; A. O’Toole, T/Senior Business Transformation &amp; Change Manager &amp; J. Sweeney, Senior Staff Officer.</w:t>
      </w:r>
    </w:p>
    <w:p w14:paraId="7022CF61" w14:textId="77777777" w:rsidR="00557EDA" w:rsidRPr="00C92B7C" w:rsidRDefault="00557EDA" w:rsidP="00557EDA">
      <w:pPr>
        <w:spacing w:before="100" w:beforeAutospacing="1" w:after="100" w:afterAutospacing="1" w:line="240" w:lineRule="auto"/>
        <w:ind w:left="720"/>
        <w:rPr>
          <w:rFonts w:ascii="Tahoma" w:eastAsia="Times New Roman" w:hAnsi="Tahoma" w:cs="Tahoma"/>
          <w:color w:val="000000"/>
          <w:sz w:val="20"/>
          <w:szCs w:val="20"/>
        </w:rPr>
      </w:pPr>
      <w:r w:rsidRPr="00C92B7C">
        <w:rPr>
          <w:rFonts w:ascii="Tahoma" w:eastAsia="Times New Roman" w:hAnsi="Tahoma" w:cs="Tahoma"/>
          <w:b/>
          <w:bCs/>
          <w:color w:val="000000"/>
          <w:sz w:val="20"/>
          <w:szCs w:val="20"/>
        </w:rPr>
        <w:t>Also present:</w:t>
      </w:r>
    </w:p>
    <w:p w14:paraId="027ABBD8" w14:textId="77777777" w:rsidR="00557EDA" w:rsidRPr="00C92B7C" w:rsidRDefault="00557EDA" w:rsidP="00557EDA">
      <w:pPr>
        <w:spacing w:before="100" w:beforeAutospacing="1" w:after="100" w:afterAutospacing="1" w:line="240" w:lineRule="auto"/>
        <w:ind w:left="720"/>
        <w:rPr>
          <w:rFonts w:ascii="Tahoma" w:eastAsia="Times New Roman" w:hAnsi="Tahoma" w:cs="Tahoma"/>
          <w:color w:val="000000"/>
          <w:sz w:val="20"/>
          <w:szCs w:val="20"/>
        </w:rPr>
      </w:pPr>
      <w:r w:rsidRPr="00C92B7C">
        <w:rPr>
          <w:rFonts w:ascii="Tahoma" w:eastAsia="Times New Roman" w:hAnsi="Tahoma" w:cs="Tahoma"/>
          <w:color w:val="000000"/>
          <w:sz w:val="20"/>
          <w:szCs w:val="20"/>
        </w:rPr>
        <w:t>Prof. S. Donnelly (Tallaght University Hospital &amp; Trinity College Dublin) &amp; E. O’Connor (Senior Architect, Clúid Housing Association)</w:t>
      </w:r>
    </w:p>
    <w:p w14:paraId="39850DD5" w14:textId="77777777" w:rsidR="00557EDA" w:rsidRPr="00C92B7C" w:rsidRDefault="00557EDA" w:rsidP="00557EDA">
      <w:pPr>
        <w:spacing w:before="100" w:beforeAutospacing="1" w:after="100" w:afterAutospacing="1" w:line="240" w:lineRule="auto"/>
        <w:ind w:left="720"/>
        <w:rPr>
          <w:rFonts w:ascii="Tahoma" w:eastAsia="Times New Roman" w:hAnsi="Tahoma" w:cs="Tahoma"/>
          <w:color w:val="000000"/>
          <w:sz w:val="20"/>
          <w:szCs w:val="20"/>
        </w:rPr>
      </w:pPr>
      <w:r w:rsidRPr="00C92B7C">
        <w:rPr>
          <w:rFonts w:ascii="Tahoma" w:eastAsia="Times New Roman" w:hAnsi="Tahoma" w:cs="Tahoma"/>
          <w:color w:val="000000"/>
          <w:sz w:val="20"/>
          <w:szCs w:val="20"/>
        </w:rPr>
        <w:t>The meeting was chaired by Cllr. W. Priestley.</w:t>
      </w:r>
    </w:p>
    <w:p w14:paraId="40707F58" w14:textId="77777777" w:rsidR="00557EDA" w:rsidRPr="00C92B7C" w:rsidRDefault="00557EDA" w:rsidP="00557EDA">
      <w:pPr>
        <w:spacing w:before="100" w:beforeAutospacing="1" w:after="100" w:afterAutospacing="1" w:line="240" w:lineRule="auto"/>
        <w:ind w:left="720"/>
        <w:rPr>
          <w:rFonts w:ascii="Tahoma" w:eastAsia="Times New Roman" w:hAnsi="Tahoma" w:cs="Tahoma"/>
          <w:color w:val="000000"/>
          <w:sz w:val="20"/>
          <w:szCs w:val="20"/>
        </w:rPr>
      </w:pPr>
      <w:r w:rsidRPr="00C92B7C">
        <w:rPr>
          <w:rFonts w:ascii="Tahoma" w:eastAsia="Times New Roman" w:hAnsi="Tahoma" w:cs="Tahoma"/>
          <w:b/>
          <w:bCs/>
          <w:color w:val="000000"/>
          <w:sz w:val="20"/>
          <w:szCs w:val="20"/>
        </w:rPr>
        <w:t>HI.1 - Minutes of Housing SPC Meeting on 19th November 2019.</w:t>
      </w:r>
    </w:p>
    <w:p w14:paraId="36D23114" w14:textId="77777777" w:rsidR="00557EDA" w:rsidRPr="00C92B7C" w:rsidRDefault="00557EDA" w:rsidP="00557EDA">
      <w:pPr>
        <w:spacing w:before="100" w:beforeAutospacing="1" w:after="100" w:afterAutospacing="1" w:line="240" w:lineRule="auto"/>
        <w:ind w:left="720"/>
        <w:rPr>
          <w:rFonts w:ascii="Tahoma" w:eastAsia="Times New Roman" w:hAnsi="Tahoma" w:cs="Tahoma"/>
          <w:color w:val="000000"/>
          <w:sz w:val="20"/>
          <w:szCs w:val="20"/>
        </w:rPr>
      </w:pPr>
      <w:r w:rsidRPr="00C92B7C">
        <w:rPr>
          <w:rFonts w:ascii="Tahoma" w:eastAsia="Times New Roman" w:hAnsi="Tahoma" w:cs="Tahoma"/>
          <w:color w:val="000000"/>
          <w:sz w:val="20"/>
          <w:szCs w:val="20"/>
        </w:rPr>
        <w:t>The minutes of the Housing Strategic Policy Committee Meeting of the 19</w:t>
      </w:r>
      <w:r w:rsidRPr="00C92B7C">
        <w:rPr>
          <w:rFonts w:ascii="Tahoma" w:eastAsia="Times New Roman" w:hAnsi="Tahoma" w:cs="Tahoma"/>
          <w:color w:val="000000"/>
          <w:sz w:val="20"/>
          <w:szCs w:val="20"/>
          <w:vertAlign w:val="superscript"/>
        </w:rPr>
        <w:t>th</w:t>
      </w:r>
      <w:r w:rsidRPr="00C92B7C">
        <w:rPr>
          <w:rFonts w:ascii="Tahoma" w:eastAsia="Times New Roman" w:hAnsi="Tahoma" w:cs="Tahoma"/>
          <w:color w:val="000000"/>
          <w:sz w:val="20"/>
          <w:szCs w:val="20"/>
        </w:rPr>
        <w:t> November 2019 were agreed.</w:t>
      </w:r>
    </w:p>
    <w:p w14:paraId="38B1AB80" w14:textId="77777777" w:rsidR="00557EDA" w:rsidRPr="00C92B7C" w:rsidRDefault="00557EDA" w:rsidP="00557EDA">
      <w:pPr>
        <w:spacing w:before="100" w:beforeAutospacing="1" w:after="100" w:afterAutospacing="1" w:line="240" w:lineRule="auto"/>
        <w:ind w:left="720"/>
        <w:rPr>
          <w:rFonts w:ascii="Tahoma" w:eastAsia="Times New Roman" w:hAnsi="Tahoma" w:cs="Tahoma"/>
          <w:color w:val="000000"/>
          <w:sz w:val="20"/>
          <w:szCs w:val="20"/>
        </w:rPr>
      </w:pPr>
      <w:r w:rsidRPr="00C92B7C">
        <w:rPr>
          <w:rFonts w:ascii="Tahoma" w:eastAsia="Times New Roman" w:hAnsi="Tahoma" w:cs="Tahoma"/>
          <w:b/>
          <w:bCs/>
          <w:color w:val="000000"/>
          <w:sz w:val="20"/>
          <w:szCs w:val="20"/>
        </w:rPr>
        <w:t>HI.2 - Matters Arising</w:t>
      </w:r>
    </w:p>
    <w:p w14:paraId="130D222C" w14:textId="77777777" w:rsidR="00557EDA" w:rsidRPr="00C92B7C" w:rsidRDefault="00557EDA" w:rsidP="00557EDA">
      <w:pPr>
        <w:spacing w:before="100" w:beforeAutospacing="1" w:after="100" w:afterAutospacing="1" w:line="240" w:lineRule="auto"/>
        <w:ind w:left="720"/>
        <w:rPr>
          <w:rFonts w:ascii="Tahoma" w:eastAsia="Times New Roman" w:hAnsi="Tahoma" w:cs="Tahoma"/>
          <w:color w:val="000000"/>
          <w:sz w:val="20"/>
          <w:szCs w:val="20"/>
        </w:rPr>
      </w:pPr>
      <w:r w:rsidRPr="00C92B7C">
        <w:rPr>
          <w:rFonts w:ascii="Tahoma" w:eastAsia="Times New Roman" w:hAnsi="Tahoma" w:cs="Tahoma"/>
          <w:color w:val="000000"/>
          <w:sz w:val="20"/>
          <w:szCs w:val="20"/>
        </w:rPr>
        <w:t>C. Ward provided a brief overview of the proposed 2020 work programme for the Committee and pointed out that the list is not exhaustive but can be adjusted as necessary during the year.</w:t>
      </w:r>
    </w:p>
    <w:p w14:paraId="79E4AF33" w14:textId="77777777" w:rsidR="00557EDA" w:rsidRPr="00C92B7C" w:rsidRDefault="00557EDA" w:rsidP="00557EDA">
      <w:pPr>
        <w:spacing w:before="100" w:beforeAutospacing="1" w:after="100" w:afterAutospacing="1" w:line="240" w:lineRule="auto"/>
        <w:ind w:left="720"/>
        <w:rPr>
          <w:rFonts w:ascii="Tahoma" w:eastAsia="Times New Roman" w:hAnsi="Tahoma" w:cs="Tahoma"/>
          <w:color w:val="000000"/>
          <w:sz w:val="20"/>
          <w:szCs w:val="20"/>
        </w:rPr>
      </w:pPr>
      <w:r w:rsidRPr="00C92B7C">
        <w:rPr>
          <w:rFonts w:ascii="Tahoma" w:eastAsia="Times New Roman" w:hAnsi="Tahoma" w:cs="Tahoma"/>
          <w:color w:val="000000"/>
          <w:sz w:val="20"/>
          <w:szCs w:val="20"/>
        </w:rPr>
        <w:lastRenderedPageBreak/>
        <w:t>The report was noted.</w:t>
      </w:r>
    </w:p>
    <w:p w14:paraId="552220BA" w14:textId="77777777" w:rsidR="00557EDA" w:rsidRPr="00C92B7C" w:rsidRDefault="00557EDA" w:rsidP="00557EDA">
      <w:pPr>
        <w:spacing w:before="100" w:beforeAutospacing="1" w:after="100" w:afterAutospacing="1" w:line="240" w:lineRule="auto"/>
        <w:ind w:left="720"/>
        <w:rPr>
          <w:rFonts w:ascii="Tahoma" w:eastAsia="Times New Roman" w:hAnsi="Tahoma" w:cs="Tahoma"/>
          <w:color w:val="000000"/>
          <w:sz w:val="20"/>
          <w:szCs w:val="20"/>
        </w:rPr>
      </w:pPr>
      <w:r w:rsidRPr="00C92B7C">
        <w:rPr>
          <w:rFonts w:ascii="Tahoma" w:eastAsia="Times New Roman" w:hAnsi="Tahoma" w:cs="Tahoma"/>
          <w:b/>
          <w:bCs/>
          <w:color w:val="000000"/>
          <w:sz w:val="20"/>
          <w:szCs w:val="20"/>
        </w:rPr>
        <w:t>HI.3 Whitestown Way Older Persons Accommodation Development &amp; Proposed Ageing Well Partnership</w:t>
      </w:r>
    </w:p>
    <w:p w14:paraId="194E5A50" w14:textId="77777777" w:rsidR="00557EDA" w:rsidRPr="00C92B7C" w:rsidRDefault="00557EDA" w:rsidP="00557EDA">
      <w:pPr>
        <w:spacing w:before="100" w:beforeAutospacing="1" w:after="100" w:afterAutospacing="1" w:line="240" w:lineRule="auto"/>
        <w:ind w:left="720"/>
        <w:rPr>
          <w:rFonts w:ascii="Tahoma" w:eastAsia="Times New Roman" w:hAnsi="Tahoma" w:cs="Tahoma"/>
          <w:color w:val="000000"/>
          <w:sz w:val="20"/>
          <w:szCs w:val="20"/>
        </w:rPr>
      </w:pPr>
      <w:r w:rsidRPr="00C92B7C">
        <w:rPr>
          <w:rFonts w:ascii="Tahoma" w:eastAsia="Times New Roman" w:hAnsi="Tahoma" w:cs="Tahoma"/>
          <w:color w:val="000000"/>
          <w:sz w:val="20"/>
          <w:szCs w:val="20"/>
        </w:rPr>
        <w:t>A joint presentation was delivered by M. Staunton, E. O’Connor (Clúid) and Prof. S. Donnelly (Tallaght Hospital &amp; TCD) on the development of a proposed ageing well partnership programme focused on the proposed development of 81 Older Persons’ Homes at Whitestown Way, Tallaght.</w:t>
      </w:r>
    </w:p>
    <w:p w14:paraId="6DEB6143" w14:textId="77777777" w:rsidR="00557EDA" w:rsidRPr="00C92B7C" w:rsidRDefault="00557EDA" w:rsidP="00557EDA">
      <w:pPr>
        <w:spacing w:before="100" w:beforeAutospacing="1" w:after="100" w:afterAutospacing="1" w:line="240" w:lineRule="auto"/>
        <w:ind w:left="720"/>
        <w:rPr>
          <w:rFonts w:ascii="Tahoma" w:eastAsia="Times New Roman" w:hAnsi="Tahoma" w:cs="Tahoma"/>
          <w:color w:val="000000"/>
          <w:sz w:val="20"/>
          <w:szCs w:val="20"/>
        </w:rPr>
      </w:pPr>
      <w:r w:rsidRPr="00C92B7C">
        <w:rPr>
          <w:rFonts w:ascii="Tahoma" w:eastAsia="Times New Roman" w:hAnsi="Tahoma" w:cs="Tahoma"/>
          <w:color w:val="000000"/>
          <w:sz w:val="20"/>
          <w:szCs w:val="20"/>
        </w:rPr>
        <w:t>Following questions and contributions from Cllr. Priestley, Cllr. Tuffy and Cllr. L. Kinsella-Colman which were responded to by Prof. S. Donnelly and C. Ward, the Committee noted the report and agreed that the proposed programme should progress.</w:t>
      </w:r>
    </w:p>
    <w:p w14:paraId="79FF3C00" w14:textId="77777777" w:rsidR="00557EDA" w:rsidRPr="00C92B7C" w:rsidRDefault="00557EDA" w:rsidP="00557EDA">
      <w:pPr>
        <w:spacing w:before="100" w:beforeAutospacing="1" w:after="100" w:afterAutospacing="1" w:line="240" w:lineRule="auto"/>
        <w:ind w:left="720"/>
        <w:rPr>
          <w:rFonts w:ascii="Tahoma" w:eastAsia="Times New Roman" w:hAnsi="Tahoma" w:cs="Tahoma"/>
          <w:color w:val="000000"/>
          <w:sz w:val="20"/>
          <w:szCs w:val="20"/>
        </w:rPr>
      </w:pPr>
      <w:r w:rsidRPr="00C92B7C">
        <w:rPr>
          <w:rFonts w:ascii="Tahoma" w:eastAsia="Times New Roman" w:hAnsi="Tahoma" w:cs="Tahoma"/>
          <w:b/>
          <w:bCs/>
          <w:color w:val="000000"/>
          <w:sz w:val="20"/>
          <w:szCs w:val="20"/>
        </w:rPr>
        <w:t>HI.4 - Integrated Housing System Update</w:t>
      </w:r>
    </w:p>
    <w:p w14:paraId="4FADC529" w14:textId="77777777" w:rsidR="00557EDA" w:rsidRPr="00C92B7C" w:rsidRDefault="00557EDA" w:rsidP="00557EDA">
      <w:pPr>
        <w:spacing w:before="100" w:beforeAutospacing="1" w:after="100" w:afterAutospacing="1" w:line="240" w:lineRule="auto"/>
        <w:ind w:left="720"/>
        <w:rPr>
          <w:rFonts w:ascii="Tahoma" w:eastAsia="Times New Roman" w:hAnsi="Tahoma" w:cs="Tahoma"/>
          <w:color w:val="000000"/>
          <w:sz w:val="20"/>
          <w:szCs w:val="20"/>
        </w:rPr>
      </w:pPr>
      <w:r w:rsidRPr="00C92B7C">
        <w:rPr>
          <w:rFonts w:ascii="Tahoma" w:eastAsia="Times New Roman" w:hAnsi="Tahoma" w:cs="Tahoma"/>
          <w:color w:val="000000"/>
          <w:sz w:val="20"/>
          <w:szCs w:val="20"/>
        </w:rPr>
        <w:t>A. O’Toole presented an overview of the ongoing development and planned implementation of the new Integrated Housing System.</w:t>
      </w:r>
    </w:p>
    <w:p w14:paraId="587184CB" w14:textId="77777777" w:rsidR="00557EDA" w:rsidRPr="00C92B7C" w:rsidRDefault="00557EDA" w:rsidP="00557EDA">
      <w:pPr>
        <w:spacing w:before="100" w:beforeAutospacing="1" w:after="100" w:afterAutospacing="1" w:line="240" w:lineRule="auto"/>
        <w:ind w:left="720"/>
        <w:rPr>
          <w:rFonts w:ascii="Tahoma" w:eastAsia="Times New Roman" w:hAnsi="Tahoma" w:cs="Tahoma"/>
          <w:color w:val="000000"/>
          <w:sz w:val="20"/>
          <w:szCs w:val="20"/>
        </w:rPr>
      </w:pPr>
      <w:r w:rsidRPr="00C92B7C">
        <w:rPr>
          <w:rFonts w:ascii="Tahoma" w:eastAsia="Times New Roman" w:hAnsi="Tahoma" w:cs="Tahoma"/>
          <w:color w:val="000000"/>
          <w:sz w:val="20"/>
          <w:szCs w:val="20"/>
        </w:rPr>
        <w:t>The Committee welcomed this initiative and following questions and contributions from Cllrs. Priestley, Kinsella-Colman, Mahon and Tuffy and S. Harty and B. Tyrrell-Collard which were responded to by A. O’Toole and C. Ward, the report was noted. </w:t>
      </w:r>
    </w:p>
    <w:p w14:paraId="160043DA" w14:textId="77777777" w:rsidR="00557EDA" w:rsidRPr="00C92B7C" w:rsidRDefault="00557EDA" w:rsidP="00557EDA">
      <w:pPr>
        <w:spacing w:before="100" w:beforeAutospacing="1" w:after="100" w:afterAutospacing="1" w:line="240" w:lineRule="auto"/>
        <w:ind w:left="720"/>
        <w:rPr>
          <w:rFonts w:ascii="Tahoma" w:eastAsia="Times New Roman" w:hAnsi="Tahoma" w:cs="Tahoma"/>
          <w:color w:val="000000"/>
          <w:sz w:val="20"/>
          <w:szCs w:val="20"/>
        </w:rPr>
      </w:pPr>
      <w:r w:rsidRPr="00C92B7C">
        <w:rPr>
          <w:rFonts w:ascii="Tahoma" w:eastAsia="Times New Roman" w:hAnsi="Tahoma" w:cs="Tahoma"/>
          <w:b/>
          <w:bCs/>
          <w:color w:val="000000"/>
          <w:sz w:val="20"/>
          <w:szCs w:val="20"/>
        </w:rPr>
        <w:t>HI.5 - Housing Delivery Report 2019 Outturn &amp; 2020 Pipeline/Large Sites Update</w:t>
      </w:r>
    </w:p>
    <w:p w14:paraId="2337CF73" w14:textId="77777777" w:rsidR="00557EDA" w:rsidRPr="00C92B7C" w:rsidRDefault="00557EDA" w:rsidP="00557EDA">
      <w:pPr>
        <w:spacing w:before="100" w:beforeAutospacing="1" w:after="100" w:afterAutospacing="1" w:line="240" w:lineRule="auto"/>
        <w:ind w:left="720"/>
        <w:rPr>
          <w:rFonts w:ascii="Tahoma" w:eastAsia="Times New Roman" w:hAnsi="Tahoma" w:cs="Tahoma"/>
          <w:color w:val="000000"/>
          <w:sz w:val="20"/>
          <w:szCs w:val="20"/>
        </w:rPr>
      </w:pPr>
      <w:r w:rsidRPr="00C92B7C">
        <w:rPr>
          <w:rFonts w:ascii="Tahoma" w:eastAsia="Times New Roman" w:hAnsi="Tahoma" w:cs="Tahoma"/>
          <w:color w:val="000000"/>
          <w:sz w:val="20"/>
          <w:szCs w:val="20"/>
        </w:rPr>
        <w:t>M. Staunton provided an update on housing projects delivered in 2019 and projects in pipeline for 2020 followed by an overview by C. Ward of the proposed mixed tenure development on Council lands at Killinarden.</w:t>
      </w:r>
    </w:p>
    <w:p w14:paraId="2F1E2CAB" w14:textId="77777777" w:rsidR="00557EDA" w:rsidRPr="00C92B7C" w:rsidRDefault="00557EDA" w:rsidP="00557EDA">
      <w:pPr>
        <w:spacing w:before="100" w:beforeAutospacing="1" w:after="100" w:afterAutospacing="1" w:line="240" w:lineRule="auto"/>
        <w:ind w:left="720"/>
        <w:rPr>
          <w:rFonts w:ascii="Tahoma" w:eastAsia="Times New Roman" w:hAnsi="Tahoma" w:cs="Tahoma"/>
          <w:color w:val="000000"/>
          <w:sz w:val="20"/>
          <w:szCs w:val="20"/>
        </w:rPr>
      </w:pPr>
      <w:r w:rsidRPr="00C92B7C">
        <w:rPr>
          <w:rFonts w:ascii="Tahoma" w:eastAsia="Times New Roman" w:hAnsi="Tahoma" w:cs="Tahoma"/>
          <w:color w:val="000000"/>
          <w:sz w:val="20"/>
          <w:szCs w:val="20"/>
        </w:rPr>
        <w:t>There were questions and contributions by Cllrs. Priestley, Kinsella-Colman, Mahon &amp; Tuffy and S. Harty which were responded to by M. Staunton and C. Ward, following which the report was noted.</w:t>
      </w:r>
    </w:p>
    <w:p w14:paraId="33A4774F" w14:textId="77777777" w:rsidR="00557EDA" w:rsidRPr="00C92B7C" w:rsidRDefault="00557EDA" w:rsidP="00557EDA">
      <w:pPr>
        <w:spacing w:before="100" w:beforeAutospacing="1" w:after="100" w:afterAutospacing="1" w:line="240" w:lineRule="auto"/>
        <w:ind w:left="720"/>
        <w:rPr>
          <w:rFonts w:ascii="Tahoma" w:eastAsia="Times New Roman" w:hAnsi="Tahoma" w:cs="Tahoma"/>
          <w:color w:val="000000"/>
          <w:sz w:val="20"/>
          <w:szCs w:val="20"/>
        </w:rPr>
      </w:pPr>
      <w:r w:rsidRPr="00C92B7C">
        <w:rPr>
          <w:rFonts w:ascii="Tahoma" w:eastAsia="Times New Roman" w:hAnsi="Tahoma" w:cs="Tahoma"/>
          <w:b/>
          <w:bCs/>
          <w:color w:val="000000"/>
          <w:sz w:val="20"/>
          <w:szCs w:val="20"/>
        </w:rPr>
        <w:t>HI.6 – Allocations Update including Analysis of Homeless Applications &amp; Exits</w:t>
      </w:r>
    </w:p>
    <w:p w14:paraId="4781EDB6" w14:textId="77777777" w:rsidR="00557EDA" w:rsidRPr="00C92B7C" w:rsidRDefault="00557EDA" w:rsidP="00557EDA">
      <w:pPr>
        <w:spacing w:before="100" w:beforeAutospacing="1" w:after="100" w:afterAutospacing="1" w:line="240" w:lineRule="auto"/>
        <w:ind w:left="720"/>
        <w:rPr>
          <w:rFonts w:ascii="Tahoma" w:eastAsia="Times New Roman" w:hAnsi="Tahoma" w:cs="Tahoma"/>
          <w:color w:val="000000"/>
          <w:sz w:val="20"/>
          <w:szCs w:val="20"/>
        </w:rPr>
      </w:pPr>
      <w:r w:rsidRPr="00C92B7C">
        <w:rPr>
          <w:rFonts w:ascii="Tahoma" w:eastAsia="Times New Roman" w:hAnsi="Tahoma" w:cs="Tahoma"/>
          <w:color w:val="000000"/>
          <w:sz w:val="20"/>
          <w:szCs w:val="20"/>
        </w:rPr>
        <w:t>N. Hanly delivered an update and analysis on the allocations and homeless list over the period from 2018 to date and highlighted a number of key policy areas for consideration by members.</w:t>
      </w:r>
    </w:p>
    <w:p w14:paraId="5E893B0D" w14:textId="77777777" w:rsidR="00557EDA" w:rsidRPr="00C92B7C" w:rsidRDefault="00557EDA" w:rsidP="00557EDA">
      <w:pPr>
        <w:spacing w:before="100" w:beforeAutospacing="1" w:after="100" w:afterAutospacing="1" w:line="240" w:lineRule="auto"/>
        <w:ind w:left="720"/>
        <w:rPr>
          <w:rFonts w:ascii="Tahoma" w:eastAsia="Times New Roman" w:hAnsi="Tahoma" w:cs="Tahoma"/>
          <w:color w:val="000000"/>
          <w:sz w:val="20"/>
          <w:szCs w:val="20"/>
        </w:rPr>
      </w:pPr>
      <w:r w:rsidRPr="00C92B7C">
        <w:rPr>
          <w:rFonts w:ascii="Tahoma" w:eastAsia="Times New Roman" w:hAnsi="Tahoma" w:cs="Tahoma"/>
          <w:color w:val="000000"/>
          <w:sz w:val="20"/>
          <w:szCs w:val="20"/>
        </w:rPr>
        <w:t>There were questions and contributions by Cllrs. Priestley, Kinsella-Colman, Mahon and Tuffy and S. Harty which were responded to by N. Hanly and C. Ward and the report was noted.  Following a proposal by Cllr. Priestly, members agreed to schedule a working group meeting of the Committee to discuss issues, implications and responses to the ongoing homeless situation and to report back to the next meeting of the Committee.</w:t>
      </w:r>
    </w:p>
    <w:p w14:paraId="51AB5D0E" w14:textId="77777777" w:rsidR="00557EDA" w:rsidRPr="00C92B7C" w:rsidRDefault="00557EDA" w:rsidP="00557EDA">
      <w:pPr>
        <w:spacing w:before="100" w:beforeAutospacing="1" w:after="100" w:afterAutospacing="1" w:line="240" w:lineRule="auto"/>
        <w:ind w:left="720"/>
        <w:rPr>
          <w:rFonts w:ascii="Tahoma" w:eastAsia="Times New Roman" w:hAnsi="Tahoma" w:cs="Tahoma"/>
          <w:color w:val="000000"/>
          <w:sz w:val="20"/>
          <w:szCs w:val="20"/>
        </w:rPr>
      </w:pPr>
      <w:r w:rsidRPr="00C92B7C">
        <w:rPr>
          <w:rFonts w:ascii="Tahoma" w:eastAsia="Times New Roman" w:hAnsi="Tahoma" w:cs="Tahoma"/>
          <w:b/>
          <w:bCs/>
          <w:color w:val="000000"/>
          <w:sz w:val="20"/>
          <w:szCs w:val="20"/>
        </w:rPr>
        <w:t>HI.7 - Any Other Business</w:t>
      </w:r>
    </w:p>
    <w:p w14:paraId="361DBB2D" w14:textId="77777777" w:rsidR="00557EDA" w:rsidRPr="00C92B7C" w:rsidRDefault="00557EDA" w:rsidP="00557EDA">
      <w:pPr>
        <w:spacing w:before="100" w:beforeAutospacing="1" w:after="100" w:afterAutospacing="1" w:line="240" w:lineRule="auto"/>
        <w:ind w:left="720"/>
        <w:rPr>
          <w:rFonts w:ascii="Tahoma" w:eastAsia="Times New Roman" w:hAnsi="Tahoma" w:cs="Tahoma"/>
          <w:color w:val="000000"/>
          <w:sz w:val="20"/>
          <w:szCs w:val="20"/>
        </w:rPr>
      </w:pPr>
      <w:r w:rsidRPr="00C92B7C">
        <w:rPr>
          <w:rFonts w:ascii="Tahoma" w:eastAsia="Times New Roman" w:hAnsi="Tahoma" w:cs="Tahoma"/>
          <w:b/>
          <w:bCs/>
          <w:color w:val="000000"/>
          <w:sz w:val="20"/>
          <w:szCs w:val="20"/>
        </w:rPr>
        <w:t>Incremental Purchase Scheme</w:t>
      </w:r>
    </w:p>
    <w:p w14:paraId="2DA28610" w14:textId="77777777" w:rsidR="00557EDA" w:rsidRPr="00C92B7C" w:rsidRDefault="00557EDA" w:rsidP="00557EDA">
      <w:pPr>
        <w:spacing w:before="100" w:beforeAutospacing="1" w:after="100" w:afterAutospacing="1" w:line="240" w:lineRule="auto"/>
        <w:ind w:left="720"/>
        <w:rPr>
          <w:rFonts w:ascii="Tahoma" w:eastAsia="Times New Roman" w:hAnsi="Tahoma" w:cs="Tahoma"/>
          <w:color w:val="000000"/>
          <w:sz w:val="20"/>
          <w:szCs w:val="20"/>
        </w:rPr>
      </w:pPr>
      <w:r w:rsidRPr="00C92B7C">
        <w:rPr>
          <w:rFonts w:ascii="Tahoma" w:eastAsia="Times New Roman" w:hAnsi="Tahoma" w:cs="Tahoma"/>
          <w:color w:val="000000"/>
          <w:sz w:val="20"/>
          <w:szCs w:val="20"/>
        </w:rPr>
        <w:t>C. Ward briefly outlined issues regarding the Council's operation of the Incremental Purchase Scheme’s which the Committee had previously agreed would exclude cash buyers.  Cllr. Priestley noted that this issue required more detailed consideration by the Committee and it was agreed that a report be brought to the next Committee meeting on this matter.</w:t>
      </w:r>
    </w:p>
    <w:p w14:paraId="4EFDF00C" w14:textId="77777777" w:rsidR="00557EDA" w:rsidRPr="00C92B7C" w:rsidRDefault="00557EDA" w:rsidP="00557EDA">
      <w:pPr>
        <w:spacing w:before="100" w:beforeAutospacing="1" w:after="100" w:afterAutospacing="1" w:line="240" w:lineRule="auto"/>
        <w:ind w:left="720"/>
        <w:rPr>
          <w:rFonts w:ascii="Tahoma" w:eastAsia="Times New Roman" w:hAnsi="Tahoma" w:cs="Tahoma"/>
          <w:color w:val="000000"/>
          <w:sz w:val="20"/>
          <w:szCs w:val="20"/>
        </w:rPr>
      </w:pPr>
      <w:r w:rsidRPr="00C92B7C">
        <w:rPr>
          <w:rFonts w:ascii="Tahoma" w:eastAsia="Times New Roman" w:hAnsi="Tahoma" w:cs="Tahoma"/>
          <w:color w:val="000000"/>
          <w:sz w:val="20"/>
          <w:szCs w:val="20"/>
        </w:rPr>
        <w:lastRenderedPageBreak/>
        <w:t>Following a query by Cllr. Kinsella-Colman, it was agreed that a report on the Accelerated Maintenance Programme be provided to the next SPC meeting.</w:t>
      </w:r>
    </w:p>
    <w:p w14:paraId="7EEEED33" w14:textId="77777777" w:rsidR="00557EDA" w:rsidRPr="00C92B7C" w:rsidRDefault="00557EDA" w:rsidP="00557EDA">
      <w:pPr>
        <w:spacing w:before="100" w:beforeAutospacing="1" w:after="100" w:afterAutospacing="1" w:line="240" w:lineRule="auto"/>
        <w:ind w:left="720"/>
        <w:rPr>
          <w:rFonts w:ascii="Tahoma" w:eastAsia="Times New Roman" w:hAnsi="Tahoma" w:cs="Tahoma"/>
          <w:color w:val="000000"/>
          <w:sz w:val="20"/>
          <w:szCs w:val="20"/>
        </w:rPr>
      </w:pPr>
      <w:r w:rsidRPr="00C92B7C">
        <w:rPr>
          <w:rFonts w:ascii="Tahoma" w:eastAsia="Times New Roman" w:hAnsi="Tahoma" w:cs="Tahoma"/>
          <w:color w:val="000000"/>
          <w:sz w:val="20"/>
          <w:szCs w:val="20"/>
        </w:rPr>
        <w:t>The meeting concluded at 7pm.</w:t>
      </w:r>
    </w:p>
    <w:p w14:paraId="3669CDDE" w14:textId="74FAD808" w:rsidR="00557EDA" w:rsidRPr="00557EDA" w:rsidRDefault="00557EDA" w:rsidP="00F144F4">
      <w:pPr>
        <w:ind w:left="720"/>
        <w:rPr>
          <w:rFonts w:ascii="Times New Roman" w:hAnsi="Times New Roman" w:cs="Times New Roman"/>
          <w:sz w:val="24"/>
          <w:szCs w:val="24"/>
        </w:rPr>
      </w:pPr>
      <w:r w:rsidRPr="00C92B7C">
        <w:rPr>
          <w:rFonts w:ascii="Tahoma" w:eastAsia="Times New Roman" w:hAnsi="Tahoma" w:cs="Tahoma"/>
          <w:color w:val="000000"/>
          <w:sz w:val="20"/>
          <w:szCs w:val="20"/>
        </w:rPr>
        <w:t> </w:t>
      </w:r>
      <w:r w:rsidR="00F144F4" w:rsidRPr="00C92B7C">
        <w:rPr>
          <w:rFonts w:ascii="Tahoma" w:hAnsi="Tahoma" w:cs="Tahoma"/>
          <w:sz w:val="20"/>
          <w:szCs w:val="20"/>
        </w:rPr>
        <w:t xml:space="preserve">The reports were </w:t>
      </w:r>
      <w:r w:rsidR="00F144F4" w:rsidRPr="00C92B7C">
        <w:rPr>
          <w:rFonts w:ascii="Tahoma" w:hAnsi="Tahoma" w:cs="Tahoma"/>
          <w:b/>
          <w:sz w:val="20"/>
          <w:szCs w:val="20"/>
        </w:rPr>
        <w:t>NOTED.</w:t>
      </w:r>
      <w:r w:rsidR="00F144F4" w:rsidRPr="00C92B7C">
        <w:rPr>
          <w:rFonts w:ascii="Tahoma" w:hAnsi="Tahoma" w:cs="Tahoma"/>
          <w:sz w:val="20"/>
          <w:szCs w:val="20"/>
        </w:rPr>
        <w:t> </w:t>
      </w:r>
    </w:p>
    <w:p w14:paraId="4B6505A5" w14:textId="77777777" w:rsidR="00557EDA" w:rsidRPr="00557EDA" w:rsidRDefault="00557EDA" w:rsidP="00557EDA">
      <w:pPr>
        <w:ind w:left="360"/>
        <w:rPr>
          <w:rFonts w:ascii="Times New Roman" w:hAnsi="Times New Roman" w:cs="Times New Roman"/>
          <w:sz w:val="24"/>
          <w:szCs w:val="24"/>
        </w:rPr>
      </w:pPr>
    </w:p>
    <w:p w14:paraId="2A4D348F" w14:textId="6EE62AD0" w:rsidR="00B91BD2" w:rsidRDefault="00B91BD2" w:rsidP="00B91BD2">
      <w:pPr>
        <w:pStyle w:val="Heading3"/>
        <w:ind w:left="-567"/>
        <w:rPr>
          <w:rFonts w:ascii="Times New Roman" w:hAnsi="Times New Roman" w:cs="Times New Roman"/>
          <w:sz w:val="24"/>
          <w:szCs w:val="24"/>
        </w:rPr>
      </w:pPr>
      <w:r w:rsidRPr="00600EAD">
        <w:rPr>
          <w:rFonts w:ascii="Times New Roman" w:hAnsi="Times New Roman" w:cs="Times New Roman"/>
          <w:b/>
          <w:sz w:val="24"/>
          <w:szCs w:val="24"/>
        </w:rPr>
        <w:t>H4</w:t>
      </w:r>
      <w:r>
        <w:rPr>
          <w:rFonts w:ascii="Times New Roman" w:hAnsi="Times New Roman" w:cs="Times New Roman"/>
          <w:b/>
          <w:sz w:val="24"/>
          <w:szCs w:val="24"/>
        </w:rPr>
        <w:t>e</w:t>
      </w:r>
      <w:r w:rsidRPr="00600EAD">
        <w:rPr>
          <w:rFonts w:ascii="Times New Roman" w:hAnsi="Times New Roman" w:cs="Times New Roman"/>
          <w:b/>
          <w:sz w:val="24"/>
          <w:szCs w:val="24"/>
        </w:rPr>
        <w:t xml:space="preserve">/0620 </w:t>
      </w:r>
      <w:r>
        <w:rPr>
          <w:rFonts w:ascii="Times New Roman" w:hAnsi="Times New Roman" w:cs="Times New Roman"/>
          <w:b/>
          <w:sz w:val="24"/>
          <w:szCs w:val="24"/>
        </w:rPr>
        <w:tab/>
      </w:r>
      <w:r w:rsidRPr="00600EAD">
        <w:rPr>
          <w:rFonts w:ascii="Times New Roman" w:hAnsi="Times New Roman" w:cs="Times New Roman"/>
          <w:b/>
          <w:sz w:val="24"/>
          <w:szCs w:val="24"/>
          <w:u w:val="single"/>
        </w:rPr>
        <w:t>STRATEGIC POLICY COMMITTEES</w:t>
      </w:r>
      <w:r w:rsidRPr="00600EAD">
        <w:rPr>
          <w:rFonts w:ascii="Times New Roman" w:hAnsi="Times New Roman" w:cs="Times New Roman"/>
          <w:sz w:val="24"/>
          <w:szCs w:val="24"/>
        </w:rPr>
        <w:t xml:space="preserve"> </w:t>
      </w:r>
    </w:p>
    <w:p w14:paraId="5FDE2144" w14:textId="77777777" w:rsidR="00E8077B" w:rsidRPr="00600EAD" w:rsidRDefault="00614DA9" w:rsidP="006E4B62">
      <w:pPr>
        <w:ind w:left="720"/>
        <w:rPr>
          <w:rFonts w:ascii="Times New Roman" w:hAnsi="Times New Roman" w:cs="Times New Roman"/>
          <w:sz w:val="24"/>
          <w:szCs w:val="24"/>
        </w:rPr>
      </w:pPr>
      <w:r w:rsidRPr="00600EAD">
        <w:rPr>
          <w:rFonts w:ascii="Times New Roman" w:hAnsi="Times New Roman" w:cs="Times New Roman"/>
          <w:sz w:val="24"/>
          <w:szCs w:val="24"/>
        </w:rPr>
        <w:t> </w:t>
      </w:r>
    </w:p>
    <w:p w14:paraId="67AF122E" w14:textId="7401C16E" w:rsidR="00E8077B" w:rsidRPr="00600EAD" w:rsidRDefault="00614DA9" w:rsidP="006E4B62">
      <w:pPr>
        <w:ind w:left="720"/>
        <w:rPr>
          <w:rFonts w:ascii="Times New Roman" w:hAnsi="Times New Roman" w:cs="Times New Roman"/>
          <w:sz w:val="24"/>
          <w:szCs w:val="24"/>
        </w:rPr>
      </w:pPr>
      <w:r w:rsidRPr="00600EAD">
        <w:rPr>
          <w:rFonts w:ascii="Times New Roman" w:hAnsi="Times New Roman" w:cs="Times New Roman"/>
          <w:b/>
          <w:sz w:val="24"/>
          <w:szCs w:val="24"/>
        </w:rPr>
        <w:t>Social, Community &amp; Equality SPC</w:t>
      </w:r>
    </w:p>
    <w:p w14:paraId="42595ECE" w14:textId="11B48D62" w:rsidR="00E8077B" w:rsidRPr="00441A1F" w:rsidRDefault="00614DA9" w:rsidP="00177792">
      <w:pPr>
        <w:pStyle w:val="ListParagraph"/>
        <w:numPr>
          <w:ilvl w:val="0"/>
          <w:numId w:val="37"/>
        </w:numPr>
        <w:rPr>
          <w:rFonts w:ascii="Times New Roman" w:hAnsi="Times New Roman" w:cs="Times New Roman"/>
          <w:sz w:val="24"/>
          <w:szCs w:val="24"/>
        </w:rPr>
      </w:pPr>
      <w:r w:rsidRPr="00441A1F">
        <w:rPr>
          <w:rFonts w:ascii="Times New Roman" w:hAnsi="Times New Roman" w:cs="Times New Roman"/>
          <w:sz w:val="24"/>
          <w:szCs w:val="24"/>
        </w:rPr>
        <w:t>Report of Meeting - 19th May 2020</w:t>
      </w:r>
    </w:p>
    <w:p w14:paraId="5466CEE4" w14:textId="77777777" w:rsidR="00441A1F" w:rsidRPr="00441A1F" w:rsidRDefault="00441A1F" w:rsidP="00441A1F">
      <w:pPr>
        <w:spacing w:before="100" w:beforeAutospacing="1" w:after="100" w:afterAutospacing="1" w:line="240" w:lineRule="auto"/>
        <w:ind w:left="720"/>
        <w:rPr>
          <w:rFonts w:ascii="Tahoma" w:eastAsia="Times New Roman" w:hAnsi="Tahoma" w:cs="Tahoma"/>
          <w:color w:val="000000"/>
          <w:sz w:val="20"/>
          <w:szCs w:val="20"/>
        </w:rPr>
      </w:pPr>
      <w:r w:rsidRPr="00441A1F">
        <w:rPr>
          <w:rFonts w:ascii="Tahoma" w:eastAsia="Times New Roman" w:hAnsi="Tahoma" w:cs="Tahoma"/>
          <w:b/>
          <w:bCs/>
          <w:color w:val="000000"/>
          <w:sz w:val="20"/>
          <w:szCs w:val="20"/>
        </w:rPr>
        <w:t>In Attendance:</w:t>
      </w:r>
    </w:p>
    <w:p w14:paraId="071BD9C6" w14:textId="77777777" w:rsidR="00441A1F" w:rsidRPr="00441A1F" w:rsidRDefault="00441A1F" w:rsidP="00441A1F">
      <w:pPr>
        <w:spacing w:before="100" w:beforeAutospacing="1" w:after="100" w:afterAutospacing="1" w:line="240" w:lineRule="auto"/>
        <w:ind w:left="720"/>
        <w:rPr>
          <w:rFonts w:ascii="Tahoma" w:eastAsia="Times New Roman" w:hAnsi="Tahoma" w:cs="Tahoma"/>
          <w:color w:val="000000"/>
          <w:sz w:val="20"/>
          <w:szCs w:val="20"/>
        </w:rPr>
      </w:pPr>
      <w:r w:rsidRPr="00441A1F">
        <w:rPr>
          <w:rFonts w:ascii="Tahoma" w:eastAsia="Times New Roman" w:hAnsi="Tahoma" w:cs="Tahoma"/>
          <w:color w:val="000000"/>
          <w:sz w:val="20"/>
          <w:szCs w:val="20"/>
        </w:rPr>
        <w:t>Cllr. T. Gilligan (Chair), Cllr. V. Casserly, Cllr. E. Murphy, Cllr. C Bailey and L. Olagoke (PPN).</w:t>
      </w:r>
    </w:p>
    <w:p w14:paraId="527E2558" w14:textId="77777777" w:rsidR="00441A1F" w:rsidRPr="00441A1F" w:rsidRDefault="00441A1F" w:rsidP="00441A1F">
      <w:pPr>
        <w:spacing w:before="100" w:beforeAutospacing="1" w:after="100" w:afterAutospacing="1" w:line="240" w:lineRule="auto"/>
        <w:ind w:left="720"/>
        <w:rPr>
          <w:rFonts w:ascii="Tahoma" w:eastAsia="Times New Roman" w:hAnsi="Tahoma" w:cs="Tahoma"/>
          <w:color w:val="000000"/>
          <w:sz w:val="20"/>
          <w:szCs w:val="20"/>
        </w:rPr>
      </w:pPr>
      <w:r w:rsidRPr="00441A1F">
        <w:rPr>
          <w:rFonts w:ascii="Tahoma" w:eastAsia="Times New Roman" w:hAnsi="Tahoma" w:cs="Tahoma"/>
          <w:b/>
          <w:bCs/>
          <w:color w:val="000000"/>
          <w:sz w:val="20"/>
          <w:szCs w:val="20"/>
        </w:rPr>
        <w:t>Apologies:</w:t>
      </w:r>
    </w:p>
    <w:p w14:paraId="4C6B8572" w14:textId="77777777" w:rsidR="00441A1F" w:rsidRPr="00441A1F" w:rsidRDefault="00441A1F" w:rsidP="00441A1F">
      <w:pPr>
        <w:spacing w:before="100" w:beforeAutospacing="1" w:after="100" w:afterAutospacing="1" w:line="240" w:lineRule="auto"/>
        <w:ind w:left="720"/>
        <w:rPr>
          <w:rFonts w:ascii="Tahoma" w:eastAsia="Times New Roman" w:hAnsi="Tahoma" w:cs="Tahoma"/>
          <w:color w:val="000000"/>
          <w:sz w:val="20"/>
          <w:szCs w:val="20"/>
        </w:rPr>
      </w:pPr>
      <w:r w:rsidRPr="00441A1F">
        <w:rPr>
          <w:rFonts w:ascii="Tahoma" w:eastAsia="Times New Roman" w:hAnsi="Tahoma" w:cs="Tahoma"/>
          <w:color w:val="000000"/>
          <w:sz w:val="20"/>
          <w:szCs w:val="20"/>
        </w:rPr>
        <w:t>Cllr P. Holohan and Cllr. S. O’Hara.</w:t>
      </w:r>
    </w:p>
    <w:p w14:paraId="53EB5682" w14:textId="77777777" w:rsidR="00441A1F" w:rsidRPr="00441A1F" w:rsidRDefault="00441A1F" w:rsidP="00441A1F">
      <w:pPr>
        <w:spacing w:before="100" w:beforeAutospacing="1" w:after="100" w:afterAutospacing="1" w:line="240" w:lineRule="auto"/>
        <w:ind w:left="720"/>
        <w:rPr>
          <w:rFonts w:ascii="Tahoma" w:eastAsia="Times New Roman" w:hAnsi="Tahoma" w:cs="Tahoma"/>
          <w:color w:val="000000"/>
          <w:sz w:val="20"/>
          <w:szCs w:val="20"/>
        </w:rPr>
      </w:pPr>
      <w:r w:rsidRPr="00441A1F">
        <w:rPr>
          <w:rFonts w:ascii="Tahoma" w:eastAsia="Times New Roman" w:hAnsi="Tahoma" w:cs="Tahoma"/>
          <w:b/>
          <w:bCs/>
          <w:color w:val="000000"/>
          <w:sz w:val="20"/>
          <w:szCs w:val="20"/>
        </w:rPr>
        <w:t>Officials present:</w:t>
      </w:r>
    </w:p>
    <w:p w14:paraId="066288E1" w14:textId="77777777" w:rsidR="00441A1F" w:rsidRPr="00441A1F" w:rsidRDefault="00441A1F" w:rsidP="00441A1F">
      <w:pPr>
        <w:spacing w:before="100" w:beforeAutospacing="1" w:after="100" w:afterAutospacing="1" w:line="240" w:lineRule="auto"/>
        <w:ind w:left="720"/>
        <w:rPr>
          <w:rFonts w:ascii="Tahoma" w:eastAsia="Times New Roman" w:hAnsi="Tahoma" w:cs="Tahoma"/>
          <w:color w:val="000000"/>
          <w:sz w:val="20"/>
          <w:szCs w:val="20"/>
        </w:rPr>
      </w:pPr>
      <w:r w:rsidRPr="00441A1F">
        <w:rPr>
          <w:rFonts w:ascii="Tahoma" w:eastAsia="Times New Roman" w:hAnsi="Tahoma" w:cs="Tahoma"/>
          <w:color w:val="000000"/>
          <w:sz w:val="20"/>
          <w:szCs w:val="20"/>
        </w:rPr>
        <w:t>C. Ward, Director of Services, B. Hora, Senior Executive Officer and B. Gaughan, Assistant Head of IT.</w:t>
      </w:r>
    </w:p>
    <w:p w14:paraId="0D29D670" w14:textId="77777777" w:rsidR="00441A1F" w:rsidRPr="00441A1F" w:rsidRDefault="00441A1F" w:rsidP="00441A1F">
      <w:pPr>
        <w:spacing w:before="100" w:beforeAutospacing="1" w:after="100" w:afterAutospacing="1" w:line="240" w:lineRule="auto"/>
        <w:ind w:left="720"/>
        <w:rPr>
          <w:rFonts w:ascii="Tahoma" w:eastAsia="Times New Roman" w:hAnsi="Tahoma" w:cs="Tahoma"/>
          <w:color w:val="000000"/>
          <w:sz w:val="20"/>
          <w:szCs w:val="20"/>
        </w:rPr>
      </w:pPr>
      <w:r w:rsidRPr="00441A1F">
        <w:rPr>
          <w:rFonts w:ascii="Tahoma" w:eastAsia="Times New Roman" w:hAnsi="Tahoma" w:cs="Tahoma"/>
          <w:color w:val="000000"/>
          <w:sz w:val="20"/>
          <w:szCs w:val="20"/>
        </w:rPr>
        <w:t> </w:t>
      </w:r>
    </w:p>
    <w:p w14:paraId="19145118" w14:textId="77777777" w:rsidR="00441A1F" w:rsidRPr="00441A1F" w:rsidRDefault="00441A1F" w:rsidP="00441A1F">
      <w:pPr>
        <w:spacing w:before="100" w:beforeAutospacing="1" w:after="100" w:afterAutospacing="1" w:line="240" w:lineRule="auto"/>
        <w:ind w:left="720"/>
        <w:rPr>
          <w:rFonts w:ascii="Tahoma" w:eastAsia="Times New Roman" w:hAnsi="Tahoma" w:cs="Tahoma"/>
          <w:color w:val="000000"/>
          <w:sz w:val="20"/>
          <w:szCs w:val="20"/>
        </w:rPr>
      </w:pPr>
      <w:r w:rsidRPr="00441A1F">
        <w:rPr>
          <w:rFonts w:ascii="Tahoma" w:eastAsia="Times New Roman" w:hAnsi="Tahoma" w:cs="Tahoma"/>
          <w:color w:val="000000"/>
          <w:sz w:val="20"/>
          <w:szCs w:val="20"/>
        </w:rPr>
        <w:t>In advance of the meeting commencing, C. Ward and B. Gaughan outlined the meeting etiquette for Teams Meetings.</w:t>
      </w:r>
    </w:p>
    <w:p w14:paraId="3B77C75B" w14:textId="77777777" w:rsidR="00441A1F" w:rsidRPr="00441A1F" w:rsidRDefault="00441A1F" w:rsidP="00441A1F">
      <w:pPr>
        <w:spacing w:before="100" w:beforeAutospacing="1" w:after="100" w:afterAutospacing="1" w:line="240" w:lineRule="auto"/>
        <w:ind w:left="720"/>
        <w:rPr>
          <w:rFonts w:ascii="Tahoma" w:eastAsia="Times New Roman" w:hAnsi="Tahoma" w:cs="Tahoma"/>
          <w:color w:val="000000"/>
          <w:sz w:val="20"/>
          <w:szCs w:val="20"/>
        </w:rPr>
      </w:pPr>
      <w:r w:rsidRPr="00441A1F">
        <w:rPr>
          <w:rFonts w:ascii="Tahoma" w:eastAsia="Times New Roman" w:hAnsi="Tahoma" w:cs="Tahoma"/>
          <w:b/>
          <w:bCs/>
          <w:color w:val="000000"/>
          <w:sz w:val="20"/>
          <w:szCs w:val="20"/>
        </w:rPr>
        <w:t>H.1 Minutes of Social, Community and Equality Strategic Policy Committee held at 6pm on 18</w:t>
      </w:r>
      <w:r w:rsidRPr="00441A1F">
        <w:rPr>
          <w:rFonts w:ascii="Tahoma" w:eastAsia="Times New Roman" w:hAnsi="Tahoma" w:cs="Tahoma"/>
          <w:b/>
          <w:bCs/>
          <w:color w:val="000000"/>
          <w:sz w:val="20"/>
          <w:szCs w:val="20"/>
          <w:vertAlign w:val="superscript"/>
        </w:rPr>
        <w:t>th</w:t>
      </w:r>
      <w:r w:rsidRPr="00441A1F">
        <w:rPr>
          <w:rFonts w:ascii="Tahoma" w:eastAsia="Times New Roman" w:hAnsi="Tahoma" w:cs="Tahoma"/>
          <w:b/>
          <w:bCs/>
          <w:color w:val="000000"/>
          <w:sz w:val="20"/>
          <w:szCs w:val="20"/>
        </w:rPr>
        <w:t> February in County Hall.</w:t>
      </w:r>
    </w:p>
    <w:p w14:paraId="7D27CC64" w14:textId="77777777" w:rsidR="00441A1F" w:rsidRPr="00441A1F" w:rsidRDefault="00441A1F" w:rsidP="00441A1F">
      <w:pPr>
        <w:spacing w:before="100" w:beforeAutospacing="1" w:after="100" w:afterAutospacing="1" w:line="240" w:lineRule="auto"/>
        <w:ind w:left="720"/>
        <w:rPr>
          <w:rFonts w:ascii="Tahoma" w:eastAsia="Times New Roman" w:hAnsi="Tahoma" w:cs="Tahoma"/>
          <w:color w:val="000000"/>
          <w:sz w:val="20"/>
          <w:szCs w:val="20"/>
        </w:rPr>
      </w:pPr>
      <w:r w:rsidRPr="00441A1F">
        <w:rPr>
          <w:rFonts w:ascii="Tahoma" w:eastAsia="Times New Roman" w:hAnsi="Tahoma" w:cs="Tahoma"/>
          <w:color w:val="000000"/>
          <w:sz w:val="20"/>
          <w:szCs w:val="20"/>
        </w:rPr>
        <w:t>The minutes of the meeting on 18</w:t>
      </w:r>
      <w:r w:rsidRPr="00441A1F">
        <w:rPr>
          <w:rFonts w:ascii="Tahoma" w:eastAsia="Times New Roman" w:hAnsi="Tahoma" w:cs="Tahoma"/>
          <w:color w:val="000000"/>
          <w:sz w:val="20"/>
          <w:szCs w:val="20"/>
          <w:vertAlign w:val="superscript"/>
        </w:rPr>
        <w:t>th</w:t>
      </w:r>
      <w:r w:rsidRPr="00441A1F">
        <w:rPr>
          <w:rFonts w:ascii="Tahoma" w:eastAsia="Times New Roman" w:hAnsi="Tahoma" w:cs="Tahoma"/>
          <w:color w:val="000000"/>
          <w:sz w:val="20"/>
          <w:szCs w:val="20"/>
        </w:rPr>
        <w:t> February were agreed.</w:t>
      </w:r>
    </w:p>
    <w:p w14:paraId="7AD90C77" w14:textId="77777777" w:rsidR="00441A1F" w:rsidRPr="00441A1F" w:rsidRDefault="00441A1F" w:rsidP="00441A1F">
      <w:pPr>
        <w:spacing w:before="100" w:beforeAutospacing="1" w:after="100" w:afterAutospacing="1" w:line="240" w:lineRule="auto"/>
        <w:ind w:left="720"/>
        <w:rPr>
          <w:rFonts w:ascii="Tahoma" w:eastAsia="Times New Roman" w:hAnsi="Tahoma" w:cs="Tahoma"/>
          <w:color w:val="000000"/>
          <w:sz w:val="20"/>
          <w:szCs w:val="20"/>
        </w:rPr>
      </w:pPr>
      <w:r w:rsidRPr="00441A1F">
        <w:rPr>
          <w:rFonts w:ascii="Tahoma" w:eastAsia="Times New Roman" w:hAnsi="Tahoma" w:cs="Tahoma"/>
          <w:b/>
          <w:bCs/>
          <w:color w:val="000000"/>
          <w:sz w:val="20"/>
          <w:szCs w:val="20"/>
        </w:rPr>
        <w:t>H.2 Matters Arising</w:t>
      </w:r>
    </w:p>
    <w:p w14:paraId="73C0200C" w14:textId="77777777" w:rsidR="00441A1F" w:rsidRPr="00441A1F" w:rsidRDefault="00441A1F" w:rsidP="00441A1F">
      <w:pPr>
        <w:spacing w:before="100" w:beforeAutospacing="1" w:after="100" w:afterAutospacing="1" w:line="240" w:lineRule="auto"/>
        <w:ind w:left="720"/>
        <w:rPr>
          <w:rFonts w:ascii="Tahoma" w:eastAsia="Times New Roman" w:hAnsi="Tahoma" w:cs="Tahoma"/>
          <w:color w:val="000000"/>
          <w:sz w:val="20"/>
          <w:szCs w:val="20"/>
        </w:rPr>
      </w:pPr>
      <w:r w:rsidRPr="00441A1F">
        <w:rPr>
          <w:rFonts w:ascii="Tahoma" w:eastAsia="Times New Roman" w:hAnsi="Tahoma" w:cs="Tahoma"/>
          <w:color w:val="000000"/>
          <w:sz w:val="20"/>
          <w:szCs w:val="20"/>
        </w:rPr>
        <w:t>Cllr. Murphy queried the Standing Orders regarding attendance at SPC meetings and the position was clarified by C. Ward who also said that he would address issues around attendance informally in the first instance as there was no conflict arising with Standing Orders. </w:t>
      </w:r>
    </w:p>
    <w:p w14:paraId="2C9A5F13" w14:textId="77777777" w:rsidR="00441A1F" w:rsidRPr="00441A1F" w:rsidRDefault="00441A1F" w:rsidP="00441A1F">
      <w:pPr>
        <w:spacing w:before="100" w:beforeAutospacing="1" w:after="100" w:afterAutospacing="1" w:line="240" w:lineRule="auto"/>
        <w:ind w:left="720"/>
        <w:rPr>
          <w:rFonts w:ascii="Tahoma" w:eastAsia="Times New Roman" w:hAnsi="Tahoma" w:cs="Tahoma"/>
          <w:color w:val="000000"/>
          <w:sz w:val="20"/>
          <w:szCs w:val="20"/>
        </w:rPr>
      </w:pPr>
      <w:r w:rsidRPr="00441A1F">
        <w:rPr>
          <w:rFonts w:ascii="Tahoma" w:eastAsia="Times New Roman" w:hAnsi="Tahoma" w:cs="Tahoma"/>
          <w:b/>
          <w:bCs/>
          <w:color w:val="000000"/>
          <w:sz w:val="20"/>
          <w:szCs w:val="20"/>
        </w:rPr>
        <w:t>H.3 COVID 19 Community Response – Community Call and In This Together</w:t>
      </w:r>
    </w:p>
    <w:p w14:paraId="393E3957" w14:textId="77777777" w:rsidR="00441A1F" w:rsidRPr="00441A1F" w:rsidRDefault="00441A1F" w:rsidP="00441A1F">
      <w:pPr>
        <w:spacing w:before="100" w:beforeAutospacing="1" w:after="100" w:afterAutospacing="1" w:line="240" w:lineRule="auto"/>
        <w:ind w:left="720"/>
        <w:rPr>
          <w:rFonts w:ascii="Tahoma" w:eastAsia="Times New Roman" w:hAnsi="Tahoma" w:cs="Tahoma"/>
          <w:color w:val="000000"/>
          <w:sz w:val="20"/>
          <w:szCs w:val="20"/>
        </w:rPr>
      </w:pPr>
      <w:r w:rsidRPr="00441A1F">
        <w:rPr>
          <w:rFonts w:ascii="Tahoma" w:eastAsia="Times New Roman" w:hAnsi="Tahoma" w:cs="Tahoma"/>
          <w:color w:val="000000"/>
          <w:sz w:val="20"/>
          <w:szCs w:val="20"/>
        </w:rPr>
        <w:t>A report was circulated on the work to date of the South Dublin Community Response Forum and C. Ward updated the SPC on initiatives under the national Community Call and In This Together noting various aspects of the response including:</w:t>
      </w:r>
    </w:p>
    <w:p w14:paraId="232A857D" w14:textId="77777777" w:rsidR="00441A1F" w:rsidRPr="00441A1F" w:rsidRDefault="00441A1F" w:rsidP="00177792">
      <w:pPr>
        <w:numPr>
          <w:ilvl w:val="0"/>
          <w:numId w:val="36"/>
        </w:numPr>
        <w:tabs>
          <w:tab w:val="clear" w:pos="720"/>
        </w:tabs>
        <w:spacing w:before="100" w:beforeAutospacing="1" w:after="100" w:afterAutospacing="1" w:line="240" w:lineRule="auto"/>
        <w:ind w:left="1440"/>
        <w:rPr>
          <w:rFonts w:ascii="Tahoma" w:eastAsia="Times New Roman" w:hAnsi="Tahoma" w:cs="Tahoma"/>
          <w:color w:val="000000"/>
          <w:sz w:val="20"/>
          <w:szCs w:val="20"/>
        </w:rPr>
      </w:pPr>
      <w:r w:rsidRPr="00441A1F">
        <w:rPr>
          <w:rFonts w:ascii="Tahoma" w:eastAsia="Times New Roman" w:hAnsi="Tahoma" w:cs="Tahoma"/>
          <w:color w:val="000000"/>
          <w:sz w:val="20"/>
          <w:szCs w:val="20"/>
        </w:rPr>
        <w:t>Establishment of the COVID 19 support helpdesk.</w:t>
      </w:r>
    </w:p>
    <w:p w14:paraId="314FDFCE" w14:textId="77777777" w:rsidR="00441A1F" w:rsidRPr="00441A1F" w:rsidRDefault="00441A1F" w:rsidP="00177792">
      <w:pPr>
        <w:numPr>
          <w:ilvl w:val="0"/>
          <w:numId w:val="36"/>
        </w:numPr>
        <w:tabs>
          <w:tab w:val="clear" w:pos="720"/>
        </w:tabs>
        <w:spacing w:before="100" w:beforeAutospacing="1" w:after="100" w:afterAutospacing="1" w:line="240" w:lineRule="auto"/>
        <w:ind w:left="1440"/>
        <w:rPr>
          <w:rFonts w:ascii="Tahoma" w:eastAsia="Times New Roman" w:hAnsi="Tahoma" w:cs="Tahoma"/>
          <w:color w:val="000000"/>
          <w:sz w:val="20"/>
          <w:szCs w:val="20"/>
        </w:rPr>
      </w:pPr>
      <w:r w:rsidRPr="00441A1F">
        <w:rPr>
          <w:rFonts w:ascii="Tahoma" w:eastAsia="Times New Roman" w:hAnsi="Tahoma" w:cs="Tahoma"/>
          <w:color w:val="000000"/>
          <w:sz w:val="20"/>
          <w:szCs w:val="20"/>
        </w:rPr>
        <w:t>Over 2000 contacts made with identified vulnerable persons under the Community Call “Call Out initiative”.</w:t>
      </w:r>
    </w:p>
    <w:p w14:paraId="6049C20B" w14:textId="77777777" w:rsidR="00441A1F" w:rsidRPr="00441A1F" w:rsidRDefault="00441A1F" w:rsidP="00177792">
      <w:pPr>
        <w:numPr>
          <w:ilvl w:val="0"/>
          <w:numId w:val="36"/>
        </w:numPr>
        <w:tabs>
          <w:tab w:val="clear" w:pos="720"/>
        </w:tabs>
        <w:spacing w:before="100" w:beforeAutospacing="1" w:after="100" w:afterAutospacing="1" w:line="240" w:lineRule="auto"/>
        <w:ind w:left="1440"/>
        <w:rPr>
          <w:rFonts w:ascii="Tahoma" w:eastAsia="Times New Roman" w:hAnsi="Tahoma" w:cs="Tahoma"/>
          <w:color w:val="000000"/>
          <w:sz w:val="20"/>
          <w:szCs w:val="20"/>
        </w:rPr>
      </w:pPr>
      <w:r w:rsidRPr="00441A1F">
        <w:rPr>
          <w:rFonts w:ascii="Tahoma" w:eastAsia="Times New Roman" w:hAnsi="Tahoma" w:cs="Tahoma"/>
          <w:color w:val="000000"/>
          <w:sz w:val="20"/>
          <w:szCs w:val="20"/>
        </w:rPr>
        <w:lastRenderedPageBreak/>
        <w:t>Mapping voluntary groups.</w:t>
      </w:r>
    </w:p>
    <w:p w14:paraId="08A60288" w14:textId="77777777" w:rsidR="00441A1F" w:rsidRPr="00441A1F" w:rsidRDefault="00441A1F" w:rsidP="00177792">
      <w:pPr>
        <w:numPr>
          <w:ilvl w:val="0"/>
          <w:numId w:val="36"/>
        </w:numPr>
        <w:tabs>
          <w:tab w:val="clear" w:pos="720"/>
        </w:tabs>
        <w:spacing w:before="100" w:beforeAutospacing="1" w:after="100" w:afterAutospacing="1" w:line="240" w:lineRule="auto"/>
        <w:ind w:left="1440"/>
        <w:rPr>
          <w:rFonts w:ascii="Tahoma" w:eastAsia="Times New Roman" w:hAnsi="Tahoma" w:cs="Tahoma"/>
          <w:color w:val="000000"/>
          <w:sz w:val="20"/>
          <w:szCs w:val="20"/>
        </w:rPr>
      </w:pPr>
      <w:r w:rsidRPr="00441A1F">
        <w:rPr>
          <w:rFonts w:ascii="Tahoma" w:eastAsia="Times New Roman" w:hAnsi="Tahoma" w:cs="Tahoma"/>
          <w:color w:val="000000"/>
          <w:sz w:val="20"/>
          <w:szCs w:val="20"/>
        </w:rPr>
        <w:t>COVID 19 Emergency Fund of €105,000.</w:t>
      </w:r>
    </w:p>
    <w:p w14:paraId="63BBC969" w14:textId="77777777" w:rsidR="00441A1F" w:rsidRPr="00441A1F" w:rsidRDefault="00441A1F" w:rsidP="00177792">
      <w:pPr>
        <w:numPr>
          <w:ilvl w:val="0"/>
          <w:numId w:val="36"/>
        </w:numPr>
        <w:tabs>
          <w:tab w:val="clear" w:pos="720"/>
        </w:tabs>
        <w:spacing w:before="100" w:beforeAutospacing="1" w:after="100" w:afterAutospacing="1" w:line="240" w:lineRule="auto"/>
        <w:ind w:left="1440"/>
        <w:rPr>
          <w:rFonts w:ascii="Tahoma" w:eastAsia="Times New Roman" w:hAnsi="Tahoma" w:cs="Tahoma"/>
          <w:color w:val="000000"/>
          <w:sz w:val="20"/>
          <w:szCs w:val="20"/>
        </w:rPr>
      </w:pPr>
      <w:r w:rsidRPr="00441A1F">
        <w:rPr>
          <w:rFonts w:ascii="Tahoma" w:eastAsia="Times New Roman" w:hAnsi="Tahoma" w:cs="Tahoma"/>
          <w:color w:val="000000"/>
          <w:sz w:val="20"/>
          <w:szCs w:val="20"/>
        </w:rPr>
        <w:t>Sporting and physical activity programmes on-line.</w:t>
      </w:r>
    </w:p>
    <w:p w14:paraId="362AAF37" w14:textId="77777777" w:rsidR="00441A1F" w:rsidRPr="00441A1F" w:rsidRDefault="00441A1F" w:rsidP="00441A1F">
      <w:pPr>
        <w:spacing w:before="100" w:beforeAutospacing="1" w:after="100" w:afterAutospacing="1" w:line="240" w:lineRule="auto"/>
        <w:ind w:left="720"/>
        <w:rPr>
          <w:rFonts w:ascii="Tahoma" w:eastAsia="Times New Roman" w:hAnsi="Tahoma" w:cs="Tahoma"/>
          <w:color w:val="000000"/>
          <w:sz w:val="20"/>
          <w:szCs w:val="20"/>
        </w:rPr>
      </w:pPr>
      <w:r w:rsidRPr="00441A1F">
        <w:rPr>
          <w:rFonts w:ascii="Tahoma" w:eastAsia="Times New Roman" w:hAnsi="Tahoma" w:cs="Tahoma"/>
          <w:color w:val="000000"/>
          <w:sz w:val="20"/>
          <w:szCs w:val="20"/>
        </w:rPr>
        <w:t>B. Hora presented further analysis of the calls received by the COVID-19 support helpdesk and C. Ward sought members views on the future direction of the COVID-19 Community Response.  Cllr. Casserly congratulated everyone involved in the Community Response and the voluntary and community effort across the County and also outlined her proposal for a Mayors Initiative for support packs for vulnerable people and sought input from the SPC.  She also Cllr. Bailey acknowledged the efforts of all involved in the Community Response and raised specific queries around supports for at risk groups.  Cllr. Gilligan commended the efforts of the forum, community groups and staff responding to the COVID 19 crisis.</w:t>
      </w:r>
    </w:p>
    <w:p w14:paraId="1E90A44E" w14:textId="77777777" w:rsidR="00441A1F" w:rsidRPr="00441A1F" w:rsidRDefault="00441A1F" w:rsidP="00441A1F">
      <w:pPr>
        <w:spacing w:before="100" w:beforeAutospacing="1" w:after="100" w:afterAutospacing="1" w:line="240" w:lineRule="auto"/>
        <w:ind w:left="720"/>
        <w:rPr>
          <w:rFonts w:ascii="Tahoma" w:eastAsia="Times New Roman" w:hAnsi="Tahoma" w:cs="Tahoma"/>
          <w:color w:val="000000"/>
          <w:sz w:val="20"/>
          <w:szCs w:val="20"/>
        </w:rPr>
      </w:pPr>
      <w:r w:rsidRPr="00441A1F">
        <w:rPr>
          <w:rFonts w:ascii="Tahoma" w:eastAsia="Times New Roman" w:hAnsi="Tahoma" w:cs="Tahoma"/>
          <w:color w:val="000000"/>
          <w:sz w:val="20"/>
          <w:szCs w:val="20"/>
        </w:rPr>
        <w:t>C. Ward responded to Cllr. Bailey and advised of supports in place for at risk groups and that the forum has reached out to various support agencies.  In addition, funding was allocated under the Children Rights Alliance Food Provision Grant Scheme for Young Children, a pilot food hamper delivery programme is being progressed by South Dublin County Partnership in conjunction with Southside Partnership as well as the emergency fund designed to support local responses to vulnerable people and various other initiatives.</w:t>
      </w:r>
    </w:p>
    <w:p w14:paraId="2DFBF737" w14:textId="77777777" w:rsidR="00441A1F" w:rsidRPr="00441A1F" w:rsidRDefault="00441A1F" w:rsidP="00441A1F">
      <w:pPr>
        <w:spacing w:before="100" w:beforeAutospacing="1" w:after="100" w:afterAutospacing="1" w:line="240" w:lineRule="auto"/>
        <w:ind w:left="720"/>
        <w:rPr>
          <w:rFonts w:ascii="Tahoma" w:eastAsia="Times New Roman" w:hAnsi="Tahoma" w:cs="Tahoma"/>
          <w:color w:val="000000"/>
          <w:sz w:val="20"/>
          <w:szCs w:val="20"/>
        </w:rPr>
      </w:pPr>
      <w:r w:rsidRPr="00441A1F">
        <w:rPr>
          <w:rFonts w:ascii="Tahoma" w:eastAsia="Times New Roman" w:hAnsi="Tahoma" w:cs="Tahoma"/>
          <w:color w:val="000000"/>
          <w:sz w:val="20"/>
          <w:szCs w:val="20"/>
        </w:rPr>
        <w:t>There was a discussion on the future role of the forum from Cllrs. Bailey, Casserly and Gilligan that acknowledged that the role of the forum will evolve in response to the phased easing of restrictions and that it may link in with the Local Community Development Committee's role while retaining the capacity to remobilise if the need arises.</w:t>
      </w:r>
    </w:p>
    <w:p w14:paraId="3647B945" w14:textId="77777777" w:rsidR="00441A1F" w:rsidRPr="00441A1F" w:rsidRDefault="00441A1F" w:rsidP="00441A1F">
      <w:pPr>
        <w:spacing w:before="100" w:beforeAutospacing="1" w:after="100" w:afterAutospacing="1" w:line="240" w:lineRule="auto"/>
        <w:ind w:left="720"/>
        <w:rPr>
          <w:rFonts w:ascii="Tahoma" w:eastAsia="Times New Roman" w:hAnsi="Tahoma" w:cs="Tahoma"/>
          <w:color w:val="000000"/>
          <w:sz w:val="20"/>
          <w:szCs w:val="20"/>
        </w:rPr>
      </w:pPr>
      <w:r w:rsidRPr="00441A1F">
        <w:rPr>
          <w:rFonts w:ascii="Tahoma" w:eastAsia="Times New Roman" w:hAnsi="Tahoma" w:cs="Tahoma"/>
          <w:b/>
          <w:bCs/>
          <w:color w:val="000000"/>
          <w:sz w:val="20"/>
          <w:szCs w:val="20"/>
        </w:rPr>
        <w:t>H.4 Age Friendly Strategy Update</w:t>
      </w:r>
    </w:p>
    <w:p w14:paraId="789B600F" w14:textId="77777777" w:rsidR="00441A1F" w:rsidRPr="00441A1F" w:rsidRDefault="00441A1F" w:rsidP="00441A1F">
      <w:pPr>
        <w:spacing w:before="100" w:beforeAutospacing="1" w:after="100" w:afterAutospacing="1" w:line="240" w:lineRule="auto"/>
        <w:ind w:left="720"/>
        <w:rPr>
          <w:rFonts w:ascii="Tahoma" w:eastAsia="Times New Roman" w:hAnsi="Tahoma" w:cs="Tahoma"/>
          <w:color w:val="000000"/>
          <w:sz w:val="20"/>
          <w:szCs w:val="20"/>
        </w:rPr>
      </w:pPr>
      <w:r w:rsidRPr="00441A1F">
        <w:rPr>
          <w:rFonts w:ascii="Tahoma" w:eastAsia="Times New Roman" w:hAnsi="Tahoma" w:cs="Tahoma"/>
          <w:color w:val="000000"/>
          <w:sz w:val="20"/>
          <w:szCs w:val="20"/>
        </w:rPr>
        <w:t>It was noted that a draft strategy document was circulated to the Committee and members agreed to consider the draft and provide feedback, comments or observations on same within two weeks.  Jonathan Hayden, Age Friendly Programme Manager then gave a presentation on the draft strategy.</w:t>
      </w:r>
    </w:p>
    <w:p w14:paraId="7BC1110A" w14:textId="77777777" w:rsidR="00441A1F" w:rsidRPr="00441A1F" w:rsidRDefault="00441A1F" w:rsidP="00441A1F">
      <w:pPr>
        <w:spacing w:before="100" w:beforeAutospacing="1" w:after="100" w:afterAutospacing="1" w:line="240" w:lineRule="auto"/>
        <w:ind w:left="720"/>
        <w:rPr>
          <w:rFonts w:ascii="Tahoma" w:eastAsia="Times New Roman" w:hAnsi="Tahoma" w:cs="Tahoma"/>
          <w:color w:val="000000"/>
          <w:sz w:val="20"/>
          <w:szCs w:val="20"/>
        </w:rPr>
      </w:pPr>
      <w:r w:rsidRPr="00441A1F">
        <w:rPr>
          <w:rFonts w:ascii="Tahoma" w:eastAsia="Times New Roman" w:hAnsi="Tahoma" w:cs="Tahoma"/>
          <w:color w:val="000000"/>
          <w:sz w:val="20"/>
          <w:szCs w:val="20"/>
        </w:rPr>
        <w:t>The members welcomed the presentation and contributions from Cllrs. Bailey, Casserly and Gilligan were addressed by C. Ward.  It was agreed to consult further with the Older Persons Council and representative groups for older people in the County while a report  issued by Age Friendly Ireland detailing international best practice in responding to the COVID-19 crisis is also to be circulated to the Committee.</w:t>
      </w:r>
    </w:p>
    <w:p w14:paraId="38B7948F" w14:textId="77777777" w:rsidR="00441A1F" w:rsidRPr="00441A1F" w:rsidRDefault="00441A1F" w:rsidP="00441A1F">
      <w:pPr>
        <w:spacing w:before="100" w:beforeAutospacing="1" w:after="100" w:afterAutospacing="1" w:line="240" w:lineRule="auto"/>
        <w:ind w:left="720"/>
        <w:rPr>
          <w:rFonts w:ascii="Tahoma" w:eastAsia="Times New Roman" w:hAnsi="Tahoma" w:cs="Tahoma"/>
          <w:color w:val="000000"/>
          <w:sz w:val="20"/>
          <w:szCs w:val="20"/>
        </w:rPr>
      </w:pPr>
      <w:r w:rsidRPr="00441A1F">
        <w:rPr>
          <w:rFonts w:ascii="Tahoma" w:eastAsia="Times New Roman" w:hAnsi="Tahoma" w:cs="Tahoma"/>
          <w:color w:val="000000"/>
          <w:sz w:val="20"/>
          <w:szCs w:val="20"/>
        </w:rPr>
        <w:t>C. Ward also advised that a report on research on Right Sizing will be brought to both the Housing and Community SPCs later this year in September.</w:t>
      </w:r>
    </w:p>
    <w:p w14:paraId="75CB0963" w14:textId="77777777" w:rsidR="00441A1F" w:rsidRPr="00441A1F" w:rsidRDefault="00441A1F" w:rsidP="00441A1F">
      <w:pPr>
        <w:spacing w:before="100" w:beforeAutospacing="1" w:after="100" w:afterAutospacing="1" w:line="240" w:lineRule="auto"/>
        <w:ind w:left="720"/>
        <w:rPr>
          <w:rFonts w:ascii="Tahoma" w:eastAsia="Times New Roman" w:hAnsi="Tahoma" w:cs="Tahoma"/>
          <w:color w:val="000000"/>
          <w:sz w:val="20"/>
          <w:szCs w:val="20"/>
        </w:rPr>
      </w:pPr>
      <w:r w:rsidRPr="00441A1F">
        <w:rPr>
          <w:rFonts w:ascii="Tahoma" w:eastAsia="Times New Roman" w:hAnsi="Tahoma" w:cs="Tahoma"/>
          <w:color w:val="000000"/>
          <w:sz w:val="20"/>
          <w:szCs w:val="20"/>
        </w:rPr>
        <w:t>Cllr. T. Gilligan queried the timescale for adopting the strategy. C. Ward advised that, subject to getting feedback from the Committee and conducting the required consultation, the final draft could be circulated to the SPC by the end of June for sign-off and presented to the July Council meeting for approval. </w:t>
      </w:r>
    </w:p>
    <w:p w14:paraId="09341A32" w14:textId="77777777" w:rsidR="00441A1F" w:rsidRPr="00441A1F" w:rsidRDefault="00441A1F" w:rsidP="00441A1F">
      <w:pPr>
        <w:spacing w:before="100" w:beforeAutospacing="1" w:after="100" w:afterAutospacing="1" w:line="240" w:lineRule="auto"/>
        <w:ind w:left="720"/>
        <w:rPr>
          <w:rFonts w:ascii="Tahoma" w:eastAsia="Times New Roman" w:hAnsi="Tahoma" w:cs="Tahoma"/>
          <w:color w:val="000000"/>
          <w:sz w:val="20"/>
          <w:szCs w:val="20"/>
        </w:rPr>
      </w:pPr>
      <w:r w:rsidRPr="00441A1F">
        <w:rPr>
          <w:rFonts w:ascii="Tahoma" w:eastAsia="Times New Roman" w:hAnsi="Tahoma" w:cs="Tahoma"/>
          <w:b/>
          <w:bCs/>
          <w:color w:val="000000"/>
          <w:sz w:val="20"/>
          <w:szCs w:val="20"/>
        </w:rPr>
        <w:t>H.5 Review of Social Inclusion Festival 2019</w:t>
      </w:r>
    </w:p>
    <w:p w14:paraId="2EDDB420" w14:textId="77777777" w:rsidR="00441A1F" w:rsidRPr="00441A1F" w:rsidRDefault="00441A1F" w:rsidP="00441A1F">
      <w:pPr>
        <w:spacing w:before="100" w:beforeAutospacing="1" w:after="100" w:afterAutospacing="1" w:line="240" w:lineRule="auto"/>
        <w:ind w:left="720"/>
        <w:rPr>
          <w:rFonts w:ascii="Tahoma" w:eastAsia="Times New Roman" w:hAnsi="Tahoma" w:cs="Tahoma"/>
          <w:color w:val="000000"/>
          <w:sz w:val="20"/>
          <w:szCs w:val="20"/>
        </w:rPr>
      </w:pPr>
      <w:r w:rsidRPr="00441A1F">
        <w:rPr>
          <w:rFonts w:ascii="Tahoma" w:eastAsia="Times New Roman" w:hAnsi="Tahoma" w:cs="Tahoma"/>
          <w:color w:val="000000"/>
          <w:sz w:val="20"/>
          <w:szCs w:val="20"/>
        </w:rPr>
        <w:t>A report was circulated to the committee and B. Hora delivered a presentation on the Social Inclusion Festival and key issues that may be considered as part of the review. C. Ward responded to contributions from Cllrs. Murphy, Casserly &amp; Bailey and L. Olagoke in relation to engaging with marginalised groups, funding issues, defining success and quantitative/qualitative measurements.  It was noted that the establishment of an SPC sub-committee was previously agreed to progress and oversee the proposed review and that measures to convene that sub-committee to meet should progress, noting the various members of the Committee that have expressed an interest in participating in the review.</w:t>
      </w:r>
    </w:p>
    <w:p w14:paraId="0A53FFCD" w14:textId="77777777" w:rsidR="00441A1F" w:rsidRPr="00441A1F" w:rsidRDefault="00441A1F" w:rsidP="00441A1F">
      <w:pPr>
        <w:spacing w:before="100" w:beforeAutospacing="1" w:after="100" w:afterAutospacing="1" w:line="240" w:lineRule="auto"/>
        <w:ind w:left="720"/>
        <w:rPr>
          <w:rFonts w:ascii="Tahoma" w:eastAsia="Times New Roman" w:hAnsi="Tahoma" w:cs="Tahoma"/>
          <w:color w:val="000000"/>
          <w:sz w:val="20"/>
          <w:szCs w:val="20"/>
        </w:rPr>
      </w:pPr>
      <w:r w:rsidRPr="00441A1F">
        <w:rPr>
          <w:rFonts w:ascii="Tahoma" w:eastAsia="Times New Roman" w:hAnsi="Tahoma" w:cs="Tahoma"/>
          <w:b/>
          <w:bCs/>
          <w:color w:val="000000"/>
          <w:sz w:val="20"/>
          <w:szCs w:val="20"/>
        </w:rPr>
        <w:lastRenderedPageBreak/>
        <w:t>H.6 Capital projects update LEADER projects and Saggart Community Centre</w:t>
      </w:r>
    </w:p>
    <w:p w14:paraId="53891C96" w14:textId="77777777" w:rsidR="00441A1F" w:rsidRPr="00441A1F" w:rsidRDefault="00441A1F" w:rsidP="00441A1F">
      <w:pPr>
        <w:spacing w:before="100" w:beforeAutospacing="1" w:after="100" w:afterAutospacing="1" w:line="240" w:lineRule="auto"/>
        <w:ind w:left="720"/>
        <w:rPr>
          <w:rFonts w:ascii="Tahoma" w:eastAsia="Times New Roman" w:hAnsi="Tahoma" w:cs="Tahoma"/>
          <w:color w:val="000000"/>
          <w:sz w:val="20"/>
          <w:szCs w:val="20"/>
        </w:rPr>
      </w:pPr>
      <w:r w:rsidRPr="00441A1F">
        <w:rPr>
          <w:rFonts w:ascii="Tahoma" w:eastAsia="Times New Roman" w:hAnsi="Tahoma" w:cs="Tahoma"/>
          <w:color w:val="000000"/>
          <w:sz w:val="20"/>
          <w:szCs w:val="20"/>
        </w:rPr>
        <w:t>C. Ward updated the Committee on progress on capital projects supported through LEADER applications in both Glenasmole and Saggart.  The report was noted.</w:t>
      </w:r>
    </w:p>
    <w:p w14:paraId="4E1A7A69" w14:textId="77777777" w:rsidR="00441A1F" w:rsidRPr="00441A1F" w:rsidRDefault="00441A1F" w:rsidP="00441A1F">
      <w:pPr>
        <w:spacing w:before="100" w:beforeAutospacing="1" w:after="100" w:afterAutospacing="1" w:line="240" w:lineRule="auto"/>
        <w:ind w:left="720"/>
        <w:rPr>
          <w:rFonts w:ascii="Tahoma" w:eastAsia="Times New Roman" w:hAnsi="Tahoma" w:cs="Tahoma"/>
          <w:color w:val="000000"/>
          <w:sz w:val="20"/>
          <w:szCs w:val="20"/>
        </w:rPr>
      </w:pPr>
      <w:r w:rsidRPr="00441A1F">
        <w:rPr>
          <w:rFonts w:ascii="Tahoma" w:eastAsia="Times New Roman" w:hAnsi="Tahoma" w:cs="Tahoma"/>
          <w:b/>
          <w:bCs/>
          <w:color w:val="000000"/>
          <w:sz w:val="20"/>
          <w:szCs w:val="20"/>
        </w:rPr>
        <w:t>H.7 Any Other Business</w:t>
      </w:r>
    </w:p>
    <w:p w14:paraId="68D6F8C4" w14:textId="77777777" w:rsidR="00441A1F" w:rsidRPr="00441A1F" w:rsidRDefault="00441A1F" w:rsidP="00441A1F">
      <w:pPr>
        <w:spacing w:before="100" w:beforeAutospacing="1" w:after="100" w:afterAutospacing="1" w:line="240" w:lineRule="auto"/>
        <w:ind w:left="720"/>
        <w:rPr>
          <w:rFonts w:ascii="Tahoma" w:eastAsia="Times New Roman" w:hAnsi="Tahoma" w:cs="Tahoma"/>
          <w:color w:val="000000"/>
          <w:sz w:val="20"/>
          <w:szCs w:val="20"/>
        </w:rPr>
      </w:pPr>
      <w:r w:rsidRPr="00441A1F">
        <w:rPr>
          <w:rFonts w:ascii="Tahoma" w:eastAsia="Times New Roman" w:hAnsi="Tahoma" w:cs="Tahoma"/>
          <w:color w:val="000000"/>
          <w:sz w:val="20"/>
          <w:szCs w:val="20"/>
        </w:rPr>
        <w:t>The Committee noted and supported the Council's endorsement of a funding application made under the Irish Human Rights and Equality Commission's Human Rights &amp; Equality Grant Scheme 2020-21 by Independent Living Movement Ireland for a project titled Supporting the active participation of disabled people in development of housing policy.  It was agreed that further updates on the development of this project would be brought to the Committee as it progresses.</w:t>
      </w:r>
    </w:p>
    <w:p w14:paraId="1A126341" w14:textId="77777777" w:rsidR="00441A1F" w:rsidRPr="00441A1F" w:rsidRDefault="00441A1F" w:rsidP="00441A1F">
      <w:pPr>
        <w:spacing w:before="100" w:beforeAutospacing="1" w:after="100" w:afterAutospacing="1" w:line="240" w:lineRule="auto"/>
        <w:ind w:left="720"/>
        <w:rPr>
          <w:rFonts w:ascii="Tahoma" w:eastAsia="Times New Roman" w:hAnsi="Tahoma" w:cs="Tahoma"/>
          <w:color w:val="000000"/>
          <w:sz w:val="20"/>
          <w:szCs w:val="20"/>
        </w:rPr>
      </w:pPr>
      <w:r w:rsidRPr="00441A1F">
        <w:rPr>
          <w:rFonts w:ascii="Tahoma" w:eastAsia="Times New Roman" w:hAnsi="Tahoma" w:cs="Tahoma"/>
          <w:color w:val="000000"/>
          <w:sz w:val="20"/>
          <w:szCs w:val="20"/>
        </w:rPr>
        <w:t>Cllr. Murphy requested an update on the community grant scheme. C. Ward advised that a report from the Chief Executive on the impact of the COVID 19 crisis on Council finances will be brought to the June Council meeting.  He also highlighted the overall challenge for the Council to oeprate on reduced income levels but recognised the need to look at how community centres and voluntary groups can be supported in the changed circumstances and requirements that they face.</w:t>
      </w:r>
    </w:p>
    <w:p w14:paraId="4E76653E" w14:textId="77777777" w:rsidR="00441A1F" w:rsidRPr="00441A1F" w:rsidRDefault="00441A1F" w:rsidP="00441A1F">
      <w:pPr>
        <w:spacing w:before="100" w:beforeAutospacing="1" w:after="100" w:afterAutospacing="1" w:line="240" w:lineRule="auto"/>
        <w:ind w:left="720"/>
        <w:rPr>
          <w:rFonts w:ascii="Tahoma" w:eastAsia="Times New Roman" w:hAnsi="Tahoma" w:cs="Tahoma"/>
          <w:color w:val="000000"/>
          <w:sz w:val="20"/>
          <w:szCs w:val="20"/>
        </w:rPr>
      </w:pPr>
      <w:r w:rsidRPr="00441A1F">
        <w:rPr>
          <w:rFonts w:ascii="Tahoma" w:eastAsia="Times New Roman" w:hAnsi="Tahoma" w:cs="Tahoma"/>
          <w:color w:val="000000"/>
          <w:sz w:val="20"/>
          <w:szCs w:val="20"/>
        </w:rPr>
        <w:t>Cllr. Murphy sought the Committee's support to raise the Pride Flag in June as part of Virtual Dublin Pride which was agreed.</w:t>
      </w:r>
    </w:p>
    <w:p w14:paraId="2F16D0F1" w14:textId="77777777" w:rsidR="00441A1F" w:rsidRPr="00441A1F" w:rsidRDefault="00441A1F" w:rsidP="00441A1F">
      <w:pPr>
        <w:spacing w:before="100" w:beforeAutospacing="1" w:after="100" w:afterAutospacing="1" w:line="240" w:lineRule="auto"/>
        <w:ind w:left="720"/>
        <w:rPr>
          <w:rFonts w:ascii="Arial" w:eastAsia="Times New Roman" w:hAnsi="Arial" w:cs="Arial"/>
          <w:color w:val="000000"/>
          <w:sz w:val="27"/>
          <w:szCs w:val="27"/>
        </w:rPr>
      </w:pPr>
      <w:r w:rsidRPr="00441A1F">
        <w:rPr>
          <w:rFonts w:ascii="Tahoma" w:eastAsia="Times New Roman" w:hAnsi="Tahoma" w:cs="Tahoma"/>
          <w:color w:val="000000"/>
          <w:sz w:val="20"/>
          <w:szCs w:val="20"/>
        </w:rPr>
        <w:t>The meeting</w:t>
      </w:r>
      <w:r w:rsidRPr="00441A1F">
        <w:rPr>
          <w:rFonts w:ascii="Arial" w:eastAsia="Times New Roman" w:hAnsi="Arial" w:cs="Arial"/>
          <w:color w:val="000000"/>
          <w:sz w:val="27"/>
          <w:szCs w:val="27"/>
        </w:rPr>
        <w:t xml:space="preserve"> </w:t>
      </w:r>
      <w:r w:rsidRPr="00441A1F">
        <w:rPr>
          <w:rFonts w:ascii="Tahoma" w:eastAsia="Times New Roman" w:hAnsi="Tahoma" w:cs="Tahoma"/>
          <w:color w:val="000000"/>
          <w:sz w:val="20"/>
          <w:szCs w:val="20"/>
        </w:rPr>
        <w:t>concluded at 7.20.</w:t>
      </w:r>
    </w:p>
    <w:p w14:paraId="04C7F2FB" w14:textId="77777777" w:rsidR="00441A1F" w:rsidRPr="00441A1F" w:rsidRDefault="00441A1F" w:rsidP="00441A1F">
      <w:pPr>
        <w:rPr>
          <w:rFonts w:ascii="Times New Roman" w:hAnsi="Times New Roman" w:cs="Times New Roman"/>
          <w:sz w:val="24"/>
          <w:szCs w:val="24"/>
        </w:rPr>
      </w:pPr>
    </w:p>
    <w:p w14:paraId="6A124145" w14:textId="77777777" w:rsidR="00441A1F" w:rsidRPr="00441A1F" w:rsidRDefault="00441A1F" w:rsidP="00441A1F">
      <w:pPr>
        <w:pStyle w:val="ListParagraph"/>
        <w:ind w:left="1440"/>
        <w:rPr>
          <w:rFonts w:ascii="Times New Roman" w:hAnsi="Times New Roman" w:cs="Times New Roman"/>
          <w:sz w:val="24"/>
          <w:szCs w:val="24"/>
        </w:rPr>
      </w:pPr>
    </w:p>
    <w:p w14:paraId="7996D47B" w14:textId="3681196A" w:rsidR="00E8077B" w:rsidRPr="00441A1F" w:rsidRDefault="00614DA9" w:rsidP="00177792">
      <w:pPr>
        <w:pStyle w:val="ListParagraph"/>
        <w:numPr>
          <w:ilvl w:val="0"/>
          <w:numId w:val="37"/>
        </w:numPr>
        <w:rPr>
          <w:rFonts w:ascii="Times New Roman" w:hAnsi="Times New Roman" w:cs="Times New Roman"/>
          <w:sz w:val="24"/>
          <w:szCs w:val="24"/>
        </w:rPr>
      </w:pPr>
      <w:r w:rsidRPr="00441A1F">
        <w:rPr>
          <w:rFonts w:ascii="Times New Roman" w:hAnsi="Times New Roman" w:cs="Times New Roman"/>
          <w:sz w:val="24"/>
          <w:szCs w:val="24"/>
        </w:rPr>
        <w:t>Minutes of Meeting - 20th February 2020</w:t>
      </w:r>
    </w:p>
    <w:p w14:paraId="1C9139F2" w14:textId="77777777" w:rsidR="00441A1F" w:rsidRPr="00441A1F" w:rsidRDefault="00441A1F" w:rsidP="00441A1F">
      <w:pPr>
        <w:spacing w:before="100" w:beforeAutospacing="1" w:after="100" w:afterAutospacing="1" w:line="240" w:lineRule="auto"/>
        <w:ind w:left="720"/>
        <w:rPr>
          <w:rFonts w:ascii="Tahoma" w:eastAsia="Times New Roman" w:hAnsi="Tahoma" w:cs="Tahoma"/>
          <w:color w:val="000000"/>
          <w:sz w:val="20"/>
          <w:szCs w:val="20"/>
        </w:rPr>
      </w:pPr>
      <w:r w:rsidRPr="00441A1F">
        <w:rPr>
          <w:rFonts w:ascii="Tahoma" w:eastAsia="Times New Roman" w:hAnsi="Tahoma" w:cs="Tahoma"/>
          <w:b/>
          <w:bCs/>
          <w:color w:val="000000"/>
          <w:sz w:val="20"/>
          <w:szCs w:val="20"/>
        </w:rPr>
        <w:t>In Attendance:</w:t>
      </w:r>
    </w:p>
    <w:p w14:paraId="0A68C74B" w14:textId="77777777" w:rsidR="00441A1F" w:rsidRPr="00441A1F" w:rsidRDefault="00441A1F" w:rsidP="00441A1F">
      <w:pPr>
        <w:spacing w:before="100" w:beforeAutospacing="1" w:after="100" w:afterAutospacing="1" w:line="240" w:lineRule="auto"/>
        <w:ind w:left="720"/>
        <w:rPr>
          <w:rFonts w:ascii="Tahoma" w:eastAsia="Times New Roman" w:hAnsi="Tahoma" w:cs="Tahoma"/>
          <w:color w:val="000000"/>
          <w:sz w:val="20"/>
          <w:szCs w:val="20"/>
        </w:rPr>
      </w:pPr>
      <w:r w:rsidRPr="00441A1F">
        <w:rPr>
          <w:rFonts w:ascii="Tahoma" w:eastAsia="Times New Roman" w:hAnsi="Tahoma" w:cs="Tahoma"/>
          <w:color w:val="000000"/>
          <w:sz w:val="20"/>
          <w:szCs w:val="20"/>
        </w:rPr>
        <w:t>Cllr. V. Casserly (Chair), Cllr. E. Murphy, Cllr. C Bailey and Cllr. T. Gilligan.</w:t>
      </w:r>
    </w:p>
    <w:p w14:paraId="70B23B92" w14:textId="77777777" w:rsidR="00441A1F" w:rsidRPr="00441A1F" w:rsidRDefault="00441A1F" w:rsidP="00441A1F">
      <w:pPr>
        <w:spacing w:before="100" w:beforeAutospacing="1" w:after="100" w:afterAutospacing="1" w:line="240" w:lineRule="auto"/>
        <w:ind w:left="720"/>
        <w:rPr>
          <w:rFonts w:ascii="Tahoma" w:eastAsia="Times New Roman" w:hAnsi="Tahoma" w:cs="Tahoma"/>
          <w:color w:val="000000"/>
          <w:sz w:val="20"/>
          <w:szCs w:val="20"/>
        </w:rPr>
      </w:pPr>
      <w:r w:rsidRPr="00441A1F">
        <w:rPr>
          <w:rFonts w:ascii="Tahoma" w:eastAsia="Times New Roman" w:hAnsi="Tahoma" w:cs="Tahoma"/>
          <w:b/>
          <w:bCs/>
          <w:color w:val="000000"/>
          <w:sz w:val="20"/>
          <w:szCs w:val="20"/>
        </w:rPr>
        <w:t>Apologies:</w:t>
      </w:r>
    </w:p>
    <w:p w14:paraId="00A43A24" w14:textId="77777777" w:rsidR="00441A1F" w:rsidRPr="00441A1F" w:rsidRDefault="00441A1F" w:rsidP="00441A1F">
      <w:pPr>
        <w:spacing w:before="100" w:beforeAutospacing="1" w:after="100" w:afterAutospacing="1" w:line="240" w:lineRule="auto"/>
        <w:ind w:left="720"/>
        <w:rPr>
          <w:rFonts w:ascii="Tahoma" w:eastAsia="Times New Roman" w:hAnsi="Tahoma" w:cs="Tahoma"/>
          <w:color w:val="000000"/>
          <w:sz w:val="20"/>
          <w:szCs w:val="20"/>
        </w:rPr>
      </w:pPr>
      <w:r w:rsidRPr="00441A1F">
        <w:rPr>
          <w:rFonts w:ascii="Tahoma" w:eastAsia="Times New Roman" w:hAnsi="Tahoma" w:cs="Tahoma"/>
          <w:color w:val="000000"/>
          <w:sz w:val="20"/>
          <w:szCs w:val="20"/>
        </w:rPr>
        <w:t>Cllr P. Holohan and L. Olagoke (PPN).</w:t>
      </w:r>
    </w:p>
    <w:p w14:paraId="37573259" w14:textId="77777777" w:rsidR="00441A1F" w:rsidRPr="00441A1F" w:rsidRDefault="00441A1F" w:rsidP="00441A1F">
      <w:pPr>
        <w:spacing w:before="100" w:beforeAutospacing="1" w:after="100" w:afterAutospacing="1" w:line="240" w:lineRule="auto"/>
        <w:ind w:left="720"/>
        <w:rPr>
          <w:rFonts w:ascii="Tahoma" w:eastAsia="Times New Roman" w:hAnsi="Tahoma" w:cs="Tahoma"/>
          <w:color w:val="000000"/>
          <w:sz w:val="20"/>
          <w:szCs w:val="20"/>
        </w:rPr>
      </w:pPr>
      <w:r w:rsidRPr="00441A1F">
        <w:rPr>
          <w:rFonts w:ascii="Tahoma" w:eastAsia="Times New Roman" w:hAnsi="Tahoma" w:cs="Tahoma"/>
          <w:b/>
          <w:bCs/>
          <w:color w:val="000000"/>
          <w:sz w:val="20"/>
          <w:szCs w:val="20"/>
        </w:rPr>
        <w:t>Officials present:</w:t>
      </w:r>
    </w:p>
    <w:p w14:paraId="27334DD0" w14:textId="77777777" w:rsidR="00441A1F" w:rsidRPr="00441A1F" w:rsidRDefault="00441A1F" w:rsidP="00441A1F">
      <w:pPr>
        <w:spacing w:before="100" w:beforeAutospacing="1" w:after="100" w:afterAutospacing="1" w:line="240" w:lineRule="auto"/>
        <w:ind w:left="720"/>
        <w:rPr>
          <w:rFonts w:ascii="Tahoma" w:eastAsia="Times New Roman" w:hAnsi="Tahoma" w:cs="Tahoma"/>
          <w:color w:val="000000"/>
          <w:sz w:val="20"/>
          <w:szCs w:val="20"/>
        </w:rPr>
      </w:pPr>
      <w:r w:rsidRPr="00441A1F">
        <w:rPr>
          <w:rFonts w:ascii="Tahoma" w:eastAsia="Times New Roman" w:hAnsi="Tahoma" w:cs="Tahoma"/>
          <w:color w:val="000000"/>
          <w:sz w:val="20"/>
          <w:szCs w:val="20"/>
        </w:rPr>
        <w:t>C. Ward, Director of Services and B. Hora, Senior Executive Officer.</w:t>
      </w:r>
    </w:p>
    <w:p w14:paraId="763CDC75" w14:textId="77777777" w:rsidR="00441A1F" w:rsidRPr="00441A1F" w:rsidRDefault="00441A1F" w:rsidP="00441A1F">
      <w:pPr>
        <w:spacing w:before="100" w:beforeAutospacing="1" w:after="100" w:afterAutospacing="1" w:line="240" w:lineRule="auto"/>
        <w:ind w:left="720"/>
        <w:rPr>
          <w:rFonts w:ascii="Tahoma" w:eastAsia="Times New Roman" w:hAnsi="Tahoma" w:cs="Tahoma"/>
          <w:color w:val="000000"/>
          <w:sz w:val="20"/>
          <w:szCs w:val="20"/>
        </w:rPr>
      </w:pPr>
      <w:r w:rsidRPr="00441A1F">
        <w:rPr>
          <w:rFonts w:ascii="Tahoma" w:eastAsia="Times New Roman" w:hAnsi="Tahoma" w:cs="Tahoma"/>
          <w:b/>
          <w:bCs/>
          <w:color w:val="000000"/>
          <w:sz w:val="20"/>
          <w:szCs w:val="20"/>
        </w:rPr>
        <w:t>H.1 Minutes of Social, Community and Equality Strategic Policy Committee held on 4</w:t>
      </w:r>
      <w:r w:rsidRPr="00441A1F">
        <w:rPr>
          <w:rFonts w:ascii="Tahoma" w:eastAsia="Times New Roman" w:hAnsi="Tahoma" w:cs="Tahoma"/>
          <w:b/>
          <w:bCs/>
          <w:color w:val="000000"/>
          <w:sz w:val="20"/>
          <w:szCs w:val="20"/>
          <w:vertAlign w:val="superscript"/>
        </w:rPr>
        <w:t>th</w:t>
      </w:r>
      <w:r w:rsidRPr="00441A1F">
        <w:rPr>
          <w:rFonts w:ascii="Tahoma" w:eastAsia="Times New Roman" w:hAnsi="Tahoma" w:cs="Tahoma"/>
          <w:b/>
          <w:bCs/>
          <w:color w:val="000000"/>
          <w:sz w:val="20"/>
          <w:szCs w:val="20"/>
        </w:rPr>
        <w:t> December 2019</w:t>
      </w:r>
    </w:p>
    <w:p w14:paraId="17E261AD" w14:textId="77777777" w:rsidR="00441A1F" w:rsidRPr="00441A1F" w:rsidRDefault="00441A1F" w:rsidP="00441A1F">
      <w:pPr>
        <w:spacing w:before="100" w:beforeAutospacing="1" w:after="100" w:afterAutospacing="1" w:line="240" w:lineRule="auto"/>
        <w:ind w:left="720"/>
        <w:rPr>
          <w:rFonts w:ascii="Tahoma" w:eastAsia="Times New Roman" w:hAnsi="Tahoma" w:cs="Tahoma"/>
          <w:color w:val="000000"/>
          <w:sz w:val="20"/>
          <w:szCs w:val="20"/>
        </w:rPr>
      </w:pPr>
      <w:r w:rsidRPr="00441A1F">
        <w:rPr>
          <w:rFonts w:ascii="Tahoma" w:eastAsia="Times New Roman" w:hAnsi="Tahoma" w:cs="Tahoma"/>
          <w:color w:val="000000"/>
          <w:sz w:val="20"/>
          <w:szCs w:val="20"/>
        </w:rPr>
        <w:t>The minutes of the meeting on 4</w:t>
      </w:r>
      <w:r w:rsidRPr="00441A1F">
        <w:rPr>
          <w:rFonts w:ascii="Tahoma" w:eastAsia="Times New Roman" w:hAnsi="Tahoma" w:cs="Tahoma"/>
          <w:color w:val="000000"/>
          <w:sz w:val="20"/>
          <w:szCs w:val="20"/>
          <w:vertAlign w:val="superscript"/>
        </w:rPr>
        <w:t>th</w:t>
      </w:r>
      <w:r w:rsidRPr="00441A1F">
        <w:rPr>
          <w:rFonts w:ascii="Tahoma" w:eastAsia="Times New Roman" w:hAnsi="Tahoma" w:cs="Tahoma"/>
          <w:color w:val="000000"/>
          <w:sz w:val="20"/>
          <w:szCs w:val="20"/>
        </w:rPr>
        <w:t> December 2019 were agreed.</w:t>
      </w:r>
    </w:p>
    <w:p w14:paraId="62C9F659" w14:textId="77777777" w:rsidR="00441A1F" w:rsidRPr="00441A1F" w:rsidRDefault="00441A1F" w:rsidP="00441A1F">
      <w:pPr>
        <w:spacing w:before="100" w:beforeAutospacing="1" w:after="100" w:afterAutospacing="1" w:line="240" w:lineRule="auto"/>
        <w:ind w:left="720"/>
        <w:rPr>
          <w:rFonts w:ascii="Tahoma" w:eastAsia="Times New Roman" w:hAnsi="Tahoma" w:cs="Tahoma"/>
          <w:color w:val="000000"/>
          <w:sz w:val="20"/>
          <w:szCs w:val="20"/>
        </w:rPr>
      </w:pPr>
      <w:r w:rsidRPr="00441A1F">
        <w:rPr>
          <w:rFonts w:ascii="Tahoma" w:eastAsia="Times New Roman" w:hAnsi="Tahoma" w:cs="Tahoma"/>
          <w:b/>
          <w:bCs/>
          <w:color w:val="000000"/>
          <w:sz w:val="20"/>
          <w:szCs w:val="20"/>
        </w:rPr>
        <w:t>H.2 Matters Arising</w:t>
      </w:r>
    </w:p>
    <w:p w14:paraId="78FC9FA0" w14:textId="77777777" w:rsidR="00441A1F" w:rsidRPr="00441A1F" w:rsidRDefault="00441A1F" w:rsidP="00441A1F">
      <w:pPr>
        <w:spacing w:before="100" w:beforeAutospacing="1" w:after="100" w:afterAutospacing="1" w:line="240" w:lineRule="auto"/>
        <w:ind w:left="720"/>
        <w:rPr>
          <w:rFonts w:ascii="Tahoma" w:eastAsia="Times New Roman" w:hAnsi="Tahoma" w:cs="Tahoma"/>
          <w:color w:val="000000"/>
          <w:sz w:val="20"/>
          <w:szCs w:val="20"/>
        </w:rPr>
      </w:pPr>
      <w:r w:rsidRPr="00441A1F">
        <w:rPr>
          <w:rFonts w:ascii="Tahoma" w:eastAsia="Times New Roman" w:hAnsi="Tahoma" w:cs="Tahoma"/>
          <w:color w:val="000000"/>
          <w:sz w:val="20"/>
          <w:szCs w:val="20"/>
        </w:rPr>
        <w:t>No maters arising.</w:t>
      </w:r>
    </w:p>
    <w:p w14:paraId="0E84C187" w14:textId="77777777" w:rsidR="00441A1F" w:rsidRPr="00441A1F" w:rsidRDefault="00441A1F" w:rsidP="00441A1F">
      <w:pPr>
        <w:spacing w:before="100" w:beforeAutospacing="1" w:after="100" w:afterAutospacing="1" w:line="240" w:lineRule="auto"/>
        <w:ind w:left="720"/>
        <w:rPr>
          <w:rFonts w:ascii="Tahoma" w:eastAsia="Times New Roman" w:hAnsi="Tahoma" w:cs="Tahoma"/>
          <w:color w:val="000000"/>
          <w:sz w:val="20"/>
          <w:szCs w:val="20"/>
        </w:rPr>
      </w:pPr>
      <w:r w:rsidRPr="00441A1F">
        <w:rPr>
          <w:rFonts w:ascii="Tahoma" w:eastAsia="Times New Roman" w:hAnsi="Tahoma" w:cs="Tahoma"/>
          <w:b/>
          <w:bCs/>
          <w:color w:val="000000"/>
          <w:sz w:val="20"/>
          <w:szCs w:val="20"/>
        </w:rPr>
        <w:t>H.3 SPC Work Progamme 2020</w:t>
      </w:r>
    </w:p>
    <w:p w14:paraId="16010A06" w14:textId="77777777" w:rsidR="00441A1F" w:rsidRPr="00441A1F" w:rsidRDefault="00441A1F" w:rsidP="00441A1F">
      <w:pPr>
        <w:spacing w:before="100" w:beforeAutospacing="1" w:after="100" w:afterAutospacing="1" w:line="240" w:lineRule="auto"/>
        <w:ind w:left="720"/>
        <w:rPr>
          <w:rFonts w:ascii="Tahoma" w:eastAsia="Times New Roman" w:hAnsi="Tahoma" w:cs="Tahoma"/>
          <w:color w:val="000000"/>
          <w:sz w:val="20"/>
          <w:szCs w:val="20"/>
        </w:rPr>
      </w:pPr>
      <w:r w:rsidRPr="00441A1F">
        <w:rPr>
          <w:rFonts w:ascii="Tahoma" w:eastAsia="Times New Roman" w:hAnsi="Tahoma" w:cs="Tahoma"/>
          <w:color w:val="000000"/>
          <w:sz w:val="20"/>
          <w:szCs w:val="20"/>
        </w:rPr>
        <w:lastRenderedPageBreak/>
        <w:t>C. Ward gave an overview of the SPC work programme for 2020. He advised that the plan was based on the objectives and actions of the Council’s Corporate Plan 2020-2024, the priorities and actions discussed at the inaugural meeting of the new Committee meeting as well as the objectives of the Management Team Plan for 2020.</w:t>
      </w:r>
    </w:p>
    <w:p w14:paraId="40EA4193" w14:textId="77777777" w:rsidR="00441A1F" w:rsidRPr="00441A1F" w:rsidRDefault="00441A1F" w:rsidP="00441A1F">
      <w:pPr>
        <w:spacing w:before="100" w:beforeAutospacing="1" w:after="100" w:afterAutospacing="1" w:line="240" w:lineRule="auto"/>
        <w:ind w:left="720"/>
        <w:rPr>
          <w:rFonts w:ascii="Tahoma" w:eastAsia="Times New Roman" w:hAnsi="Tahoma" w:cs="Tahoma"/>
          <w:color w:val="000000"/>
          <w:sz w:val="20"/>
          <w:szCs w:val="20"/>
        </w:rPr>
      </w:pPr>
      <w:r w:rsidRPr="00441A1F">
        <w:rPr>
          <w:rFonts w:ascii="Tahoma" w:eastAsia="Times New Roman" w:hAnsi="Tahoma" w:cs="Tahoma"/>
          <w:color w:val="000000"/>
          <w:sz w:val="20"/>
          <w:szCs w:val="20"/>
        </w:rPr>
        <w:t>Following contributions from Cllrs. Casserly, Murphy and Bailey it was agreed to include Accessibility Actions and Residents' Association Handbook Development to the proposed work programme.</w:t>
      </w:r>
    </w:p>
    <w:p w14:paraId="75E2837C" w14:textId="77777777" w:rsidR="00441A1F" w:rsidRPr="00441A1F" w:rsidRDefault="00441A1F" w:rsidP="00441A1F">
      <w:pPr>
        <w:spacing w:before="100" w:beforeAutospacing="1" w:after="100" w:afterAutospacing="1" w:line="240" w:lineRule="auto"/>
        <w:ind w:left="720"/>
        <w:rPr>
          <w:rFonts w:ascii="Tahoma" w:eastAsia="Times New Roman" w:hAnsi="Tahoma" w:cs="Tahoma"/>
          <w:color w:val="000000"/>
          <w:sz w:val="20"/>
          <w:szCs w:val="20"/>
        </w:rPr>
      </w:pPr>
      <w:r w:rsidRPr="00441A1F">
        <w:rPr>
          <w:rFonts w:ascii="Tahoma" w:eastAsia="Times New Roman" w:hAnsi="Tahoma" w:cs="Tahoma"/>
          <w:b/>
          <w:bCs/>
          <w:color w:val="000000"/>
          <w:sz w:val="20"/>
          <w:szCs w:val="20"/>
        </w:rPr>
        <w:t>H.4 Age Friendly Strategy</w:t>
      </w:r>
    </w:p>
    <w:p w14:paraId="0DDB1925" w14:textId="77777777" w:rsidR="00441A1F" w:rsidRPr="00441A1F" w:rsidRDefault="00441A1F" w:rsidP="00441A1F">
      <w:pPr>
        <w:spacing w:before="100" w:beforeAutospacing="1" w:after="100" w:afterAutospacing="1" w:line="240" w:lineRule="auto"/>
        <w:ind w:left="720"/>
        <w:rPr>
          <w:rFonts w:ascii="Tahoma" w:eastAsia="Times New Roman" w:hAnsi="Tahoma" w:cs="Tahoma"/>
          <w:color w:val="000000"/>
          <w:sz w:val="20"/>
          <w:szCs w:val="20"/>
        </w:rPr>
      </w:pPr>
      <w:r w:rsidRPr="00441A1F">
        <w:rPr>
          <w:rFonts w:ascii="Tahoma" w:eastAsia="Times New Roman" w:hAnsi="Tahoma" w:cs="Tahoma"/>
          <w:color w:val="000000"/>
          <w:sz w:val="20"/>
          <w:szCs w:val="20"/>
        </w:rPr>
        <w:t>A report was circulated on progressing the development of an updated Age Friendly Strategy. The report highlighted the changing demographics in the County; achievements under the previous strategy; suggested values and themes to underpin the new strategy and proposed actions, background data and challenges under each theme.</w:t>
      </w:r>
    </w:p>
    <w:p w14:paraId="296065E7" w14:textId="77777777" w:rsidR="00441A1F" w:rsidRPr="00441A1F" w:rsidRDefault="00441A1F" w:rsidP="00441A1F">
      <w:pPr>
        <w:spacing w:before="100" w:beforeAutospacing="1" w:after="100" w:afterAutospacing="1" w:line="240" w:lineRule="auto"/>
        <w:ind w:left="720"/>
        <w:rPr>
          <w:rFonts w:ascii="Tahoma" w:eastAsia="Times New Roman" w:hAnsi="Tahoma" w:cs="Tahoma"/>
          <w:color w:val="000000"/>
          <w:sz w:val="20"/>
          <w:szCs w:val="20"/>
        </w:rPr>
      </w:pPr>
      <w:r w:rsidRPr="00441A1F">
        <w:rPr>
          <w:rFonts w:ascii="Tahoma" w:eastAsia="Times New Roman" w:hAnsi="Tahoma" w:cs="Tahoma"/>
          <w:color w:val="000000"/>
          <w:sz w:val="20"/>
          <w:szCs w:val="20"/>
        </w:rPr>
        <w:t>C. Ward advised the members of the next steps in the development of the strategy. Following contributions from Cllrs. Casserly, Murphy and Bailey, the report was noted. It was agreed that the Age Friendly sub-committee of the SPC would take place on 3</w:t>
      </w:r>
      <w:r w:rsidRPr="00441A1F">
        <w:rPr>
          <w:rFonts w:ascii="Tahoma" w:eastAsia="Times New Roman" w:hAnsi="Tahoma" w:cs="Tahoma"/>
          <w:color w:val="000000"/>
          <w:sz w:val="20"/>
          <w:szCs w:val="20"/>
          <w:vertAlign w:val="superscript"/>
        </w:rPr>
        <w:t>rd</w:t>
      </w:r>
      <w:r w:rsidRPr="00441A1F">
        <w:rPr>
          <w:rFonts w:ascii="Tahoma" w:eastAsia="Times New Roman" w:hAnsi="Tahoma" w:cs="Tahoma"/>
          <w:color w:val="000000"/>
          <w:sz w:val="20"/>
          <w:szCs w:val="20"/>
        </w:rPr>
        <w:t> March to further consider and develop the strategy.</w:t>
      </w:r>
    </w:p>
    <w:p w14:paraId="72321101" w14:textId="77777777" w:rsidR="00441A1F" w:rsidRPr="00441A1F" w:rsidRDefault="00441A1F" w:rsidP="00441A1F">
      <w:pPr>
        <w:spacing w:before="100" w:beforeAutospacing="1" w:after="100" w:afterAutospacing="1" w:line="240" w:lineRule="auto"/>
        <w:ind w:left="720"/>
        <w:rPr>
          <w:rFonts w:ascii="Tahoma" w:eastAsia="Times New Roman" w:hAnsi="Tahoma" w:cs="Tahoma"/>
          <w:color w:val="000000"/>
          <w:sz w:val="20"/>
          <w:szCs w:val="20"/>
        </w:rPr>
      </w:pPr>
      <w:r w:rsidRPr="00441A1F">
        <w:rPr>
          <w:rFonts w:ascii="Tahoma" w:eastAsia="Times New Roman" w:hAnsi="Tahoma" w:cs="Tahoma"/>
          <w:b/>
          <w:bCs/>
          <w:color w:val="000000"/>
          <w:sz w:val="20"/>
          <w:szCs w:val="20"/>
        </w:rPr>
        <w:t>H.5 Saggart Community Centre</w:t>
      </w:r>
    </w:p>
    <w:p w14:paraId="05C33526" w14:textId="77777777" w:rsidR="00441A1F" w:rsidRPr="00441A1F" w:rsidRDefault="00441A1F" w:rsidP="00441A1F">
      <w:pPr>
        <w:spacing w:before="100" w:beforeAutospacing="1" w:after="100" w:afterAutospacing="1" w:line="240" w:lineRule="auto"/>
        <w:ind w:left="720"/>
        <w:rPr>
          <w:rFonts w:ascii="Tahoma" w:eastAsia="Times New Roman" w:hAnsi="Tahoma" w:cs="Tahoma"/>
          <w:color w:val="000000"/>
          <w:sz w:val="20"/>
          <w:szCs w:val="20"/>
        </w:rPr>
      </w:pPr>
      <w:r w:rsidRPr="00441A1F">
        <w:rPr>
          <w:rFonts w:ascii="Tahoma" w:eastAsia="Times New Roman" w:hAnsi="Tahoma" w:cs="Tahoma"/>
          <w:color w:val="000000"/>
          <w:sz w:val="20"/>
          <w:szCs w:val="20"/>
        </w:rPr>
        <w:t>A report was circulated on the proposed development of a new community centre in Saggart. Following contributions from Cllrs. Casserly, Gilligan and Bailey which were responded to by C. Ward and B. Hora, the report was noted.</w:t>
      </w:r>
    </w:p>
    <w:p w14:paraId="2CDAA7EE" w14:textId="77777777" w:rsidR="00441A1F" w:rsidRPr="00441A1F" w:rsidRDefault="00441A1F" w:rsidP="00441A1F">
      <w:pPr>
        <w:spacing w:before="100" w:beforeAutospacing="1" w:after="100" w:afterAutospacing="1" w:line="240" w:lineRule="auto"/>
        <w:ind w:left="720"/>
        <w:rPr>
          <w:rFonts w:ascii="Tahoma" w:eastAsia="Times New Roman" w:hAnsi="Tahoma" w:cs="Tahoma"/>
          <w:color w:val="000000"/>
          <w:sz w:val="20"/>
          <w:szCs w:val="20"/>
        </w:rPr>
      </w:pPr>
      <w:r w:rsidRPr="00441A1F">
        <w:rPr>
          <w:rFonts w:ascii="Tahoma" w:eastAsia="Times New Roman" w:hAnsi="Tahoma" w:cs="Tahoma"/>
          <w:b/>
          <w:bCs/>
          <w:color w:val="000000"/>
          <w:sz w:val="20"/>
          <w:szCs w:val="20"/>
        </w:rPr>
        <w:t>H.6 Migrant Integration Strategy Update</w:t>
      </w:r>
    </w:p>
    <w:p w14:paraId="5B6926FB" w14:textId="77777777" w:rsidR="00441A1F" w:rsidRPr="00441A1F" w:rsidRDefault="00441A1F" w:rsidP="00441A1F">
      <w:pPr>
        <w:spacing w:before="100" w:beforeAutospacing="1" w:after="100" w:afterAutospacing="1" w:line="240" w:lineRule="auto"/>
        <w:ind w:left="720"/>
        <w:rPr>
          <w:rFonts w:ascii="Tahoma" w:eastAsia="Times New Roman" w:hAnsi="Tahoma" w:cs="Tahoma"/>
          <w:color w:val="000000"/>
          <w:sz w:val="20"/>
          <w:szCs w:val="20"/>
        </w:rPr>
      </w:pPr>
      <w:r w:rsidRPr="00441A1F">
        <w:rPr>
          <w:rFonts w:ascii="Tahoma" w:eastAsia="Times New Roman" w:hAnsi="Tahoma" w:cs="Tahoma"/>
          <w:color w:val="000000"/>
          <w:sz w:val="20"/>
          <w:szCs w:val="20"/>
        </w:rPr>
        <w:t>A report was circulated updating the Committee on the implementation of the Council’s Migrant Integration Strategy. B. Hora and C Ward responded to contributions from Cllrs. Murphy and Bailey in relation to including actions rgearding the Flavours of South Dublin festival, refocusing the Social Inclusion Festival, LGBTQ challenges for migrants and the need to reach out to migrant groups.</w:t>
      </w:r>
    </w:p>
    <w:p w14:paraId="6C095CFF" w14:textId="77777777" w:rsidR="00441A1F" w:rsidRPr="00441A1F" w:rsidRDefault="00441A1F" w:rsidP="00441A1F">
      <w:pPr>
        <w:spacing w:before="100" w:beforeAutospacing="1" w:after="100" w:afterAutospacing="1" w:line="240" w:lineRule="auto"/>
        <w:ind w:left="720"/>
        <w:rPr>
          <w:rFonts w:ascii="Tahoma" w:eastAsia="Times New Roman" w:hAnsi="Tahoma" w:cs="Tahoma"/>
          <w:color w:val="000000"/>
          <w:sz w:val="20"/>
          <w:szCs w:val="20"/>
        </w:rPr>
      </w:pPr>
      <w:r w:rsidRPr="00441A1F">
        <w:rPr>
          <w:rFonts w:ascii="Tahoma" w:eastAsia="Times New Roman" w:hAnsi="Tahoma" w:cs="Tahoma"/>
          <w:b/>
          <w:bCs/>
          <w:color w:val="000000"/>
          <w:sz w:val="20"/>
          <w:szCs w:val="20"/>
        </w:rPr>
        <w:t>H.7 Community Grants 2020</w:t>
      </w:r>
    </w:p>
    <w:p w14:paraId="3E419F78" w14:textId="77777777" w:rsidR="00441A1F" w:rsidRPr="00441A1F" w:rsidRDefault="00441A1F" w:rsidP="00441A1F">
      <w:pPr>
        <w:spacing w:before="100" w:beforeAutospacing="1" w:after="100" w:afterAutospacing="1" w:line="240" w:lineRule="auto"/>
        <w:ind w:left="720"/>
        <w:rPr>
          <w:rFonts w:ascii="Tahoma" w:eastAsia="Times New Roman" w:hAnsi="Tahoma" w:cs="Tahoma"/>
          <w:color w:val="000000"/>
          <w:sz w:val="20"/>
          <w:szCs w:val="20"/>
        </w:rPr>
      </w:pPr>
      <w:r w:rsidRPr="00441A1F">
        <w:rPr>
          <w:rFonts w:ascii="Tahoma" w:eastAsia="Times New Roman" w:hAnsi="Tahoma" w:cs="Tahoma"/>
          <w:color w:val="000000"/>
          <w:sz w:val="20"/>
          <w:szCs w:val="20"/>
        </w:rPr>
        <w:t>B. Hora gave an update on the delivery of an online grant system for 2020 community and sports grants. It was agreed that, as there will be only one round of grants in 2020, 5% (€15,000) of the community grants budget would be reserved to support groups established after the closing date for applications. C. Ward responded to contributions from Cllr E Murphy, Cllr. C. Bailey and T. Gilligan and the report was noted.</w:t>
      </w:r>
    </w:p>
    <w:p w14:paraId="768F89BE" w14:textId="77777777" w:rsidR="00441A1F" w:rsidRPr="00441A1F" w:rsidRDefault="00441A1F" w:rsidP="00441A1F">
      <w:pPr>
        <w:spacing w:before="100" w:beforeAutospacing="1" w:after="100" w:afterAutospacing="1" w:line="240" w:lineRule="auto"/>
        <w:ind w:left="720"/>
        <w:rPr>
          <w:rFonts w:ascii="Tahoma" w:eastAsia="Times New Roman" w:hAnsi="Tahoma" w:cs="Tahoma"/>
          <w:color w:val="000000"/>
          <w:sz w:val="20"/>
          <w:szCs w:val="20"/>
        </w:rPr>
      </w:pPr>
      <w:r w:rsidRPr="00441A1F">
        <w:rPr>
          <w:rFonts w:ascii="Tahoma" w:eastAsia="Times New Roman" w:hAnsi="Tahoma" w:cs="Tahoma"/>
          <w:b/>
          <w:bCs/>
          <w:color w:val="000000"/>
          <w:sz w:val="20"/>
          <w:szCs w:val="20"/>
        </w:rPr>
        <w:t>H.8 Any Other Business</w:t>
      </w:r>
    </w:p>
    <w:p w14:paraId="58EA944E" w14:textId="3A4862EE" w:rsidR="00441A1F" w:rsidRPr="00441A1F" w:rsidRDefault="00441A1F" w:rsidP="00441A1F">
      <w:pPr>
        <w:spacing w:before="100" w:beforeAutospacing="1" w:after="100" w:afterAutospacing="1" w:line="240" w:lineRule="auto"/>
        <w:ind w:left="720"/>
        <w:rPr>
          <w:rFonts w:ascii="Tahoma" w:eastAsia="Times New Roman" w:hAnsi="Tahoma" w:cs="Tahoma"/>
          <w:color w:val="000000"/>
          <w:sz w:val="20"/>
          <w:szCs w:val="20"/>
        </w:rPr>
      </w:pPr>
      <w:r w:rsidRPr="00441A1F">
        <w:rPr>
          <w:rFonts w:ascii="Tahoma" w:eastAsia="Times New Roman" w:hAnsi="Tahoma" w:cs="Tahoma"/>
          <w:color w:val="000000"/>
          <w:sz w:val="20"/>
          <w:szCs w:val="20"/>
        </w:rPr>
        <w:t>It was agreed to include an item on the next SPC meeting agenda on the 2020 Endeavour Awards.</w:t>
      </w:r>
    </w:p>
    <w:p w14:paraId="272745D8" w14:textId="06082233" w:rsidR="00441A1F" w:rsidRDefault="00441A1F" w:rsidP="00441A1F">
      <w:pPr>
        <w:spacing w:before="100" w:beforeAutospacing="1" w:after="100" w:afterAutospacing="1" w:line="240" w:lineRule="auto"/>
        <w:ind w:left="720"/>
        <w:rPr>
          <w:rFonts w:ascii="Tahoma" w:eastAsia="Times New Roman" w:hAnsi="Tahoma" w:cs="Tahoma"/>
          <w:color w:val="000000"/>
          <w:sz w:val="20"/>
          <w:szCs w:val="20"/>
        </w:rPr>
      </w:pPr>
      <w:r w:rsidRPr="00441A1F">
        <w:rPr>
          <w:rFonts w:ascii="Tahoma" w:eastAsia="Times New Roman" w:hAnsi="Tahoma" w:cs="Tahoma"/>
          <w:color w:val="000000"/>
          <w:sz w:val="20"/>
          <w:szCs w:val="20"/>
        </w:rPr>
        <w:t>The meeting concluded at 7.15pm.</w:t>
      </w:r>
    </w:p>
    <w:p w14:paraId="0114BAEC" w14:textId="77777777" w:rsidR="00441A1F" w:rsidRDefault="00441A1F" w:rsidP="00441A1F">
      <w:pPr>
        <w:spacing w:before="100" w:beforeAutospacing="1" w:after="100" w:afterAutospacing="1" w:line="240" w:lineRule="auto"/>
        <w:ind w:left="720"/>
        <w:rPr>
          <w:rFonts w:ascii="Tahoma" w:eastAsia="Times New Roman" w:hAnsi="Tahoma" w:cs="Tahoma"/>
          <w:color w:val="000000"/>
          <w:sz w:val="20"/>
          <w:szCs w:val="20"/>
        </w:rPr>
      </w:pPr>
    </w:p>
    <w:p w14:paraId="02AD54E1" w14:textId="1C845BEF" w:rsidR="00441A1F" w:rsidRPr="00441A1F" w:rsidRDefault="00441A1F" w:rsidP="00441A1F">
      <w:pPr>
        <w:ind w:left="720"/>
        <w:rPr>
          <w:rFonts w:ascii="Times New Roman" w:hAnsi="Times New Roman" w:cs="Times New Roman"/>
          <w:sz w:val="24"/>
          <w:szCs w:val="24"/>
        </w:rPr>
      </w:pPr>
      <w:r>
        <w:rPr>
          <w:rFonts w:ascii="Times New Roman" w:hAnsi="Times New Roman" w:cs="Times New Roman"/>
          <w:sz w:val="24"/>
          <w:szCs w:val="24"/>
        </w:rPr>
        <w:t xml:space="preserve">The reports were </w:t>
      </w:r>
      <w:r w:rsidRPr="00554AB3">
        <w:rPr>
          <w:rFonts w:ascii="Times New Roman" w:hAnsi="Times New Roman" w:cs="Times New Roman"/>
          <w:b/>
          <w:sz w:val="24"/>
          <w:szCs w:val="24"/>
        </w:rPr>
        <w:t>NOTED.</w:t>
      </w:r>
      <w:r w:rsidRPr="00A366BD">
        <w:rPr>
          <w:rFonts w:ascii="Times New Roman" w:hAnsi="Times New Roman" w:cs="Times New Roman"/>
          <w:sz w:val="24"/>
          <w:szCs w:val="24"/>
        </w:rPr>
        <w:t> </w:t>
      </w:r>
    </w:p>
    <w:p w14:paraId="1BBE8114" w14:textId="77777777" w:rsidR="00441A1F" w:rsidRPr="00441A1F" w:rsidRDefault="00441A1F" w:rsidP="00441A1F">
      <w:pPr>
        <w:rPr>
          <w:rFonts w:ascii="Times New Roman" w:hAnsi="Times New Roman" w:cs="Times New Roman"/>
          <w:sz w:val="24"/>
          <w:szCs w:val="24"/>
        </w:rPr>
      </w:pPr>
    </w:p>
    <w:p w14:paraId="0F0557BD" w14:textId="5B03AFF8" w:rsidR="00B91BD2" w:rsidRDefault="00B91BD2" w:rsidP="00B91BD2">
      <w:pPr>
        <w:pStyle w:val="Heading3"/>
        <w:ind w:left="-567"/>
        <w:rPr>
          <w:rFonts w:ascii="Times New Roman" w:hAnsi="Times New Roman" w:cs="Times New Roman"/>
          <w:sz w:val="24"/>
          <w:szCs w:val="24"/>
        </w:rPr>
      </w:pPr>
      <w:r w:rsidRPr="00600EAD">
        <w:rPr>
          <w:rFonts w:ascii="Times New Roman" w:hAnsi="Times New Roman" w:cs="Times New Roman"/>
          <w:b/>
          <w:sz w:val="24"/>
          <w:szCs w:val="24"/>
        </w:rPr>
        <w:lastRenderedPageBreak/>
        <w:t>H4</w:t>
      </w:r>
      <w:r>
        <w:rPr>
          <w:rFonts w:ascii="Times New Roman" w:hAnsi="Times New Roman" w:cs="Times New Roman"/>
          <w:b/>
          <w:sz w:val="24"/>
          <w:szCs w:val="24"/>
        </w:rPr>
        <w:t>f</w:t>
      </w:r>
      <w:r w:rsidRPr="00600EAD">
        <w:rPr>
          <w:rFonts w:ascii="Times New Roman" w:hAnsi="Times New Roman" w:cs="Times New Roman"/>
          <w:b/>
          <w:sz w:val="24"/>
          <w:szCs w:val="24"/>
        </w:rPr>
        <w:t xml:space="preserve">/0620 </w:t>
      </w:r>
      <w:r>
        <w:rPr>
          <w:rFonts w:ascii="Times New Roman" w:hAnsi="Times New Roman" w:cs="Times New Roman"/>
          <w:b/>
          <w:sz w:val="24"/>
          <w:szCs w:val="24"/>
        </w:rPr>
        <w:tab/>
      </w:r>
      <w:r w:rsidRPr="00600EAD">
        <w:rPr>
          <w:rFonts w:ascii="Times New Roman" w:hAnsi="Times New Roman" w:cs="Times New Roman"/>
          <w:b/>
          <w:sz w:val="24"/>
          <w:szCs w:val="24"/>
          <w:u w:val="single"/>
        </w:rPr>
        <w:t>STRATEGIC POLICY COMMITTEES</w:t>
      </w:r>
      <w:r w:rsidRPr="00600EAD">
        <w:rPr>
          <w:rFonts w:ascii="Times New Roman" w:hAnsi="Times New Roman" w:cs="Times New Roman"/>
          <w:sz w:val="24"/>
          <w:szCs w:val="24"/>
        </w:rPr>
        <w:t xml:space="preserve"> </w:t>
      </w:r>
    </w:p>
    <w:p w14:paraId="2A62761C" w14:textId="77777777" w:rsidR="00E8077B" w:rsidRPr="00600EAD" w:rsidRDefault="00614DA9" w:rsidP="006E4B62">
      <w:pPr>
        <w:ind w:left="720"/>
        <w:rPr>
          <w:rFonts w:ascii="Times New Roman" w:hAnsi="Times New Roman" w:cs="Times New Roman"/>
          <w:sz w:val="24"/>
          <w:szCs w:val="24"/>
        </w:rPr>
      </w:pPr>
      <w:r w:rsidRPr="00600EAD">
        <w:rPr>
          <w:rFonts w:ascii="Times New Roman" w:hAnsi="Times New Roman" w:cs="Times New Roman"/>
          <w:sz w:val="24"/>
          <w:szCs w:val="24"/>
        </w:rPr>
        <w:t> </w:t>
      </w:r>
    </w:p>
    <w:p w14:paraId="1E59DABA" w14:textId="73D13A99" w:rsidR="00E8077B" w:rsidRPr="00600EAD" w:rsidRDefault="00614DA9" w:rsidP="006E4B62">
      <w:pPr>
        <w:ind w:left="720"/>
        <w:rPr>
          <w:rFonts w:ascii="Times New Roman" w:hAnsi="Times New Roman" w:cs="Times New Roman"/>
          <w:sz w:val="24"/>
          <w:szCs w:val="24"/>
        </w:rPr>
      </w:pPr>
      <w:r w:rsidRPr="00600EAD">
        <w:rPr>
          <w:rFonts w:ascii="Times New Roman" w:hAnsi="Times New Roman" w:cs="Times New Roman"/>
          <w:b/>
          <w:sz w:val="24"/>
          <w:szCs w:val="24"/>
        </w:rPr>
        <w:t>Land Use, Planning &amp; Transportation SPC</w:t>
      </w:r>
    </w:p>
    <w:p w14:paraId="7828E124" w14:textId="3D0E5EBD" w:rsidR="00E8077B" w:rsidRPr="00441A1F" w:rsidRDefault="00614DA9" w:rsidP="00177792">
      <w:pPr>
        <w:pStyle w:val="ListParagraph"/>
        <w:numPr>
          <w:ilvl w:val="0"/>
          <w:numId w:val="43"/>
        </w:numPr>
        <w:rPr>
          <w:rFonts w:ascii="Times New Roman" w:hAnsi="Times New Roman" w:cs="Times New Roman"/>
          <w:sz w:val="24"/>
          <w:szCs w:val="24"/>
        </w:rPr>
      </w:pPr>
      <w:r w:rsidRPr="00441A1F">
        <w:rPr>
          <w:rFonts w:ascii="Times New Roman" w:hAnsi="Times New Roman" w:cs="Times New Roman"/>
          <w:sz w:val="24"/>
          <w:szCs w:val="24"/>
        </w:rPr>
        <w:t>Report of Meeting - 28th May 2020</w:t>
      </w:r>
    </w:p>
    <w:p w14:paraId="7FD8DF56" w14:textId="77777777" w:rsidR="00441A1F" w:rsidRPr="00441A1F" w:rsidRDefault="00441A1F" w:rsidP="00441A1F">
      <w:pPr>
        <w:spacing w:after="0" w:line="240" w:lineRule="auto"/>
        <w:ind w:left="720"/>
        <w:rPr>
          <w:rFonts w:ascii="Tahoma" w:eastAsia="Times New Roman" w:hAnsi="Tahoma" w:cs="Tahoma"/>
          <w:b/>
          <w:sz w:val="20"/>
          <w:szCs w:val="20"/>
          <w:lang w:val="en-GB" w:eastAsia="en-GB"/>
        </w:rPr>
      </w:pPr>
      <w:r w:rsidRPr="00441A1F">
        <w:rPr>
          <w:rFonts w:ascii="Tahoma" w:eastAsia="Times New Roman" w:hAnsi="Tahoma" w:cs="Tahoma"/>
          <w:b/>
          <w:sz w:val="20"/>
          <w:szCs w:val="20"/>
          <w:lang w:val="en-GB" w:eastAsia="en-GB"/>
        </w:rPr>
        <w:t>PRESENT:</w:t>
      </w:r>
    </w:p>
    <w:p w14:paraId="3DFCDA02" w14:textId="77777777" w:rsidR="00441A1F" w:rsidRPr="00441A1F" w:rsidRDefault="00441A1F" w:rsidP="00441A1F">
      <w:pPr>
        <w:spacing w:after="0" w:line="240" w:lineRule="auto"/>
        <w:ind w:left="720"/>
        <w:rPr>
          <w:rFonts w:ascii="Tahoma" w:eastAsia="Times New Roman" w:hAnsi="Tahoma" w:cs="Tahoma"/>
          <w:b/>
          <w:sz w:val="20"/>
          <w:szCs w:val="20"/>
          <w:lang w:val="en-GB" w:eastAsia="en-GB"/>
        </w:rPr>
      </w:pPr>
    </w:p>
    <w:tbl>
      <w:tblPr>
        <w:tblStyle w:val="TableGrid1"/>
        <w:tblW w:w="0" w:type="auto"/>
        <w:tblInd w:w="720" w:type="dxa"/>
        <w:tblLook w:val="04A0" w:firstRow="1" w:lastRow="0" w:firstColumn="1" w:lastColumn="0" w:noHBand="0" w:noVBand="1"/>
      </w:tblPr>
      <w:tblGrid>
        <w:gridCol w:w="2765"/>
        <w:gridCol w:w="2765"/>
        <w:gridCol w:w="2766"/>
      </w:tblGrid>
      <w:tr w:rsidR="00441A1F" w:rsidRPr="00441A1F" w14:paraId="32E7340F" w14:textId="77777777" w:rsidTr="00441A1F">
        <w:tc>
          <w:tcPr>
            <w:tcW w:w="2765" w:type="dxa"/>
            <w:tcBorders>
              <w:top w:val="single" w:sz="4" w:space="0" w:color="auto"/>
              <w:left w:val="single" w:sz="4" w:space="0" w:color="auto"/>
              <w:bottom w:val="single" w:sz="4" w:space="0" w:color="auto"/>
              <w:right w:val="single" w:sz="4" w:space="0" w:color="auto"/>
            </w:tcBorders>
            <w:hideMark/>
          </w:tcPr>
          <w:p w14:paraId="28444AA1" w14:textId="77777777" w:rsidR="00441A1F" w:rsidRPr="00441A1F" w:rsidRDefault="00441A1F" w:rsidP="00441A1F">
            <w:pPr>
              <w:rPr>
                <w:rFonts w:ascii="Tahoma" w:eastAsiaTheme="minorHAnsi" w:hAnsi="Tahoma" w:cs="Tahoma"/>
                <w:b/>
                <w:lang w:val="en-GB" w:eastAsia="en-GB"/>
              </w:rPr>
            </w:pPr>
            <w:r w:rsidRPr="00441A1F">
              <w:rPr>
                <w:rFonts w:ascii="Tahoma" w:hAnsi="Tahoma" w:cs="Tahoma"/>
                <w:b/>
                <w:lang w:val="en-GB" w:eastAsia="en-GB"/>
              </w:rPr>
              <w:t xml:space="preserve">Members </w:t>
            </w:r>
          </w:p>
        </w:tc>
        <w:tc>
          <w:tcPr>
            <w:tcW w:w="5531" w:type="dxa"/>
            <w:gridSpan w:val="2"/>
            <w:tcBorders>
              <w:top w:val="single" w:sz="4" w:space="0" w:color="auto"/>
              <w:left w:val="single" w:sz="4" w:space="0" w:color="auto"/>
              <w:bottom w:val="single" w:sz="4" w:space="0" w:color="auto"/>
              <w:right w:val="single" w:sz="4" w:space="0" w:color="auto"/>
            </w:tcBorders>
            <w:hideMark/>
          </w:tcPr>
          <w:p w14:paraId="5EEFDC67" w14:textId="77777777" w:rsidR="00441A1F" w:rsidRPr="00441A1F" w:rsidRDefault="00441A1F" w:rsidP="00441A1F">
            <w:pPr>
              <w:rPr>
                <w:rFonts w:ascii="Tahoma" w:hAnsi="Tahoma" w:cs="Tahoma"/>
                <w:b/>
                <w:lang w:val="en-GB" w:eastAsia="en-GB"/>
              </w:rPr>
            </w:pPr>
            <w:r w:rsidRPr="00441A1F">
              <w:rPr>
                <w:rFonts w:ascii="Tahoma" w:hAnsi="Tahoma" w:cs="Tahoma"/>
                <w:b/>
                <w:lang w:val="en-GB" w:eastAsia="en-GB"/>
              </w:rPr>
              <w:t xml:space="preserve">Council Officials </w:t>
            </w:r>
          </w:p>
        </w:tc>
      </w:tr>
      <w:tr w:rsidR="00441A1F" w:rsidRPr="00441A1F" w14:paraId="44B9C18C" w14:textId="77777777" w:rsidTr="00441A1F">
        <w:tc>
          <w:tcPr>
            <w:tcW w:w="2765" w:type="dxa"/>
            <w:tcBorders>
              <w:top w:val="single" w:sz="4" w:space="0" w:color="auto"/>
              <w:left w:val="single" w:sz="4" w:space="0" w:color="auto"/>
              <w:bottom w:val="single" w:sz="4" w:space="0" w:color="auto"/>
              <w:right w:val="single" w:sz="4" w:space="0" w:color="auto"/>
            </w:tcBorders>
            <w:hideMark/>
          </w:tcPr>
          <w:p w14:paraId="6AC4F8B7" w14:textId="77777777" w:rsidR="00441A1F" w:rsidRPr="00441A1F" w:rsidRDefault="00441A1F" w:rsidP="00441A1F">
            <w:pPr>
              <w:rPr>
                <w:rFonts w:ascii="Tahoma" w:hAnsi="Tahoma" w:cs="Tahoma"/>
                <w:lang w:val="en-GB" w:eastAsia="en-GB"/>
              </w:rPr>
            </w:pPr>
            <w:r w:rsidRPr="00441A1F">
              <w:rPr>
                <w:rFonts w:ascii="Tahoma" w:hAnsi="Tahoma" w:cs="Tahoma"/>
                <w:lang w:val="en-GB" w:eastAsia="en-GB"/>
              </w:rPr>
              <w:t>Cllr William Priestley (Chair)</w:t>
            </w:r>
          </w:p>
        </w:tc>
        <w:tc>
          <w:tcPr>
            <w:tcW w:w="2765" w:type="dxa"/>
            <w:tcBorders>
              <w:top w:val="single" w:sz="4" w:space="0" w:color="auto"/>
              <w:left w:val="single" w:sz="4" w:space="0" w:color="auto"/>
              <w:bottom w:val="single" w:sz="4" w:space="0" w:color="auto"/>
              <w:right w:val="single" w:sz="4" w:space="0" w:color="auto"/>
            </w:tcBorders>
            <w:hideMark/>
          </w:tcPr>
          <w:p w14:paraId="21867972" w14:textId="77777777" w:rsidR="00441A1F" w:rsidRPr="00441A1F" w:rsidRDefault="00441A1F" w:rsidP="00441A1F">
            <w:pPr>
              <w:rPr>
                <w:rFonts w:ascii="Tahoma" w:hAnsi="Tahoma" w:cs="Tahoma"/>
                <w:lang w:val="en-GB" w:eastAsia="en-GB"/>
              </w:rPr>
            </w:pPr>
            <w:r w:rsidRPr="00441A1F">
              <w:rPr>
                <w:rFonts w:ascii="Tahoma" w:hAnsi="Tahoma" w:cs="Tahoma"/>
                <w:lang w:val="en-GB" w:eastAsia="en-GB"/>
              </w:rPr>
              <w:t>Mick Mulhern</w:t>
            </w:r>
          </w:p>
        </w:tc>
        <w:tc>
          <w:tcPr>
            <w:tcW w:w="2766" w:type="dxa"/>
            <w:tcBorders>
              <w:top w:val="single" w:sz="4" w:space="0" w:color="auto"/>
              <w:left w:val="single" w:sz="4" w:space="0" w:color="auto"/>
              <w:bottom w:val="single" w:sz="4" w:space="0" w:color="auto"/>
              <w:right w:val="single" w:sz="4" w:space="0" w:color="auto"/>
            </w:tcBorders>
            <w:hideMark/>
          </w:tcPr>
          <w:p w14:paraId="3EEDD2B8" w14:textId="77777777" w:rsidR="00441A1F" w:rsidRPr="00441A1F" w:rsidRDefault="00441A1F" w:rsidP="00441A1F">
            <w:pPr>
              <w:rPr>
                <w:rFonts w:ascii="Tahoma" w:hAnsi="Tahoma" w:cs="Tahoma"/>
                <w:lang w:val="en-GB" w:eastAsia="en-GB"/>
              </w:rPr>
            </w:pPr>
            <w:r w:rsidRPr="00441A1F">
              <w:rPr>
                <w:rFonts w:ascii="Tahoma" w:hAnsi="Tahoma" w:cs="Tahoma"/>
                <w:lang w:val="en-GB" w:eastAsia="en-GB"/>
              </w:rPr>
              <w:t>Director of Services</w:t>
            </w:r>
          </w:p>
        </w:tc>
      </w:tr>
      <w:tr w:rsidR="00441A1F" w:rsidRPr="00441A1F" w14:paraId="4AECD913" w14:textId="77777777" w:rsidTr="00441A1F">
        <w:tc>
          <w:tcPr>
            <w:tcW w:w="2765" w:type="dxa"/>
            <w:tcBorders>
              <w:top w:val="single" w:sz="4" w:space="0" w:color="auto"/>
              <w:left w:val="single" w:sz="4" w:space="0" w:color="auto"/>
              <w:bottom w:val="single" w:sz="4" w:space="0" w:color="auto"/>
              <w:right w:val="single" w:sz="4" w:space="0" w:color="auto"/>
            </w:tcBorders>
            <w:hideMark/>
          </w:tcPr>
          <w:p w14:paraId="2542F67F" w14:textId="77777777" w:rsidR="00441A1F" w:rsidRPr="00441A1F" w:rsidRDefault="00441A1F" w:rsidP="00441A1F">
            <w:pPr>
              <w:rPr>
                <w:rFonts w:ascii="Tahoma" w:hAnsi="Tahoma" w:cs="Tahoma"/>
                <w:lang w:val="en-GB" w:eastAsia="en-GB"/>
              </w:rPr>
            </w:pPr>
            <w:r w:rsidRPr="00441A1F">
              <w:rPr>
                <w:rFonts w:ascii="Tahoma" w:hAnsi="Tahoma" w:cs="Tahoma"/>
              </w:rPr>
              <w:t>Cllr. Eoin Ó Broin</w:t>
            </w:r>
          </w:p>
        </w:tc>
        <w:tc>
          <w:tcPr>
            <w:tcW w:w="2765" w:type="dxa"/>
            <w:tcBorders>
              <w:top w:val="single" w:sz="4" w:space="0" w:color="auto"/>
              <w:left w:val="single" w:sz="4" w:space="0" w:color="auto"/>
              <w:bottom w:val="single" w:sz="4" w:space="0" w:color="auto"/>
              <w:right w:val="single" w:sz="4" w:space="0" w:color="auto"/>
            </w:tcBorders>
            <w:hideMark/>
          </w:tcPr>
          <w:p w14:paraId="14F7296D" w14:textId="77777777" w:rsidR="00441A1F" w:rsidRPr="00441A1F" w:rsidRDefault="00441A1F" w:rsidP="00441A1F">
            <w:pPr>
              <w:rPr>
                <w:rFonts w:ascii="Tahoma" w:hAnsi="Tahoma" w:cs="Tahoma"/>
                <w:lang w:val="en-GB" w:eastAsia="en-GB"/>
              </w:rPr>
            </w:pPr>
            <w:r w:rsidRPr="00441A1F">
              <w:rPr>
                <w:rFonts w:ascii="Tahoma" w:hAnsi="Tahoma" w:cs="Tahoma"/>
                <w:lang w:val="en-GB" w:eastAsia="en-GB"/>
              </w:rPr>
              <w:t>Mary Maguire</w:t>
            </w:r>
          </w:p>
        </w:tc>
        <w:tc>
          <w:tcPr>
            <w:tcW w:w="2766" w:type="dxa"/>
            <w:tcBorders>
              <w:top w:val="single" w:sz="4" w:space="0" w:color="auto"/>
              <w:left w:val="single" w:sz="4" w:space="0" w:color="auto"/>
              <w:bottom w:val="single" w:sz="4" w:space="0" w:color="auto"/>
              <w:right w:val="single" w:sz="4" w:space="0" w:color="auto"/>
            </w:tcBorders>
            <w:hideMark/>
          </w:tcPr>
          <w:p w14:paraId="68FCF26B" w14:textId="77777777" w:rsidR="00441A1F" w:rsidRPr="00441A1F" w:rsidRDefault="00441A1F" w:rsidP="00441A1F">
            <w:pPr>
              <w:rPr>
                <w:rFonts w:ascii="Tahoma" w:hAnsi="Tahoma" w:cs="Tahoma"/>
                <w:lang w:val="en-GB" w:eastAsia="en-GB"/>
              </w:rPr>
            </w:pPr>
            <w:r w:rsidRPr="00441A1F">
              <w:rPr>
                <w:rFonts w:ascii="Tahoma" w:hAnsi="Tahoma" w:cs="Tahoma"/>
                <w:lang w:val="en-GB" w:eastAsia="en-GB"/>
              </w:rPr>
              <w:t>Senior Executive Officer</w:t>
            </w:r>
          </w:p>
        </w:tc>
      </w:tr>
      <w:tr w:rsidR="00441A1F" w:rsidRPr="00441A1F" w14:paraId="597538E8" w14:textId="77777777" w:rsidTr="00441A1F">
        <w:tc>
          <w:tcPr>
            <w:tcW w:w="2765" w:type="dxa"/>
            <w:tcBorders>
              <w:top w:val="single" w:sz="4" w:space="0" w:color="auto"/>
              <w:left w:val="single" w:sz="4" w:space="0" w:color="auto"/>
              <w:bottom w:val="single" w:sz="4" w:space="0" w:color="auto"/>
              <w:right w:val="single" w:sz="4" w:space="0" w:color="auto"/>
            </w:tcBorders>
            <w:hideMark/>
          </w:tcPr>
          <w:p w14:paraId="7B507E72" w14:textId="77777777" w:rsidR="00441A1F" w:rsidRPr="00441A1F" w:rsidRDefault="00441A1F" w:rsidP="00441A1F">
            <w:pPr>
              <w:rPr>
                <w:rFonts w:ascii="Tahoma" w:hAnsi="Tahoma" w:cs="Tahoma"/>
                <w:lang w:val="en-GB" w:eastAsia="en-GB"/>
              </w:rPr>
            </w:pPr>
            <w:r w:rsidRPr="00441A1F">
              <w:rPr>
                <w:rFonts w:ascii="Tahoma" w:hAnsi="Tahoma" w:cs="Tahoma"/>
              </w:rPr>
              <w:t>Cllr. Paul Gogarty</w:t>
            </w:r>
          </w:p>
        </w:tc>
        <w:tc>
          <w:tcPr>
            <w:tcW w:w="2765" w:type="dxa"/>
            <w:tcBorders>
              <w:top w:val="single" w:sz="4" w:space="0" w:color="auto"/>
              <w:left w:val="single" w:sz="4" w:space="0" w:color="auto"/>
              <w:bottom w:val="single" w:sz="4" w:space="0" w:color="auto"/>
              <w:right w:val="single" w:sz="4" w:space="0" w:color="auto"/>
            </w:tcBorders>
          </w:tcPr>
          <w:p w14:paraId="5A0FE5BB" w14:textId="77777777" w:rsidR="00441A1F" w:rsidRPr="00441A1F" w:rsidRDefault="00441A1F" w:rsidP="00441A1F">
            <w:pPr>
              <w:rPr>
                <w:rFonts w:ascii="Tahoma" w:hAnsi="Tahoma" w:cs="Tahoma"/>
                <w:lang w:val="en-GB" w:eastAsia="en-GB"/>
              </w:rPr>
            </w:pPr>
            <w:r w:rsidRPr="00441A1F">
              <w:rPr>
                <w:rFonts w:ascii="Tahoma" w:hAnsi="Tahoma" w:cs="Tahoma"/>
                <w:lang w:val="en-GB" w:eastAsia="en-GB"/>
              </w:rPr>
              <w:t>Sheila Kelly</w:t>
            </w:r>
          </w:p>
        </w:tc>
        <w:tc>
          <w:tcPr>
            <w:tcW w:w="2766" w:type="dxa"/>
            <w:tcBorders>
              <w:top w:val="single" w:sz="4" w:space="0" w:color="auto"/>
              <w:left w:val="single" w:sz="4" w:space="0" w:color="auto"/>
              <w:bottom w:val="single" w:sz="4" w:space="0" w:color="auto"/>
              <w:right w:val="single" w:sz="4" w:space="0" w:color="auto"/>
            </w:tcBorders>
          </w:tcPr>
          <w:p w14:paraId="2EED1CC3" w14:textId="77777777" w:rsidR="00441A1F" w:rsidRPr="00441A1F" w:rsidRDefault="00441A1F" w:rsidP="00441A1F">
            <w:pPr>
              <w:rPr>
                <w:rFonts w:ascii="Tahoma" w:hAnsi="Tahoma" w:cs="Tahoma"/>
                <w:lang w:val="en-GB" w:eastAsia="en-GB"/>
              </w:rPr>
            </w:pPr>
            <w:r w:rsidRPr="00441A1F">
              <w:rPr>
                <w:rFonts w:ascii="Tahoma" w:hAnsi="Tahoma" w:cs="Tahoma"/>
                <w:lang w:val="en-GB" w:eastAsia="en-GB"/>
              </w:rPr>
              <w:t>Administrative Officer</w:t>
            </w:r>
          </w:p>
        </w:tc>
      </w:tr>
      <w:tr w:rsidR="00441A1F" w:rsidRPr="00441A1F" w14:paraId="53A3C0D7" w14:textId="77777777" w:rsidTr="00441A1F">
        <w:tc>
          <w:tcPr>
            <w:tcW w:w="2765" w:type="dxa"/>
            <w:tcBorders>
              <w:top w:val="single" w:sz="4" w:space="0" w:color="auto"/>
              <w:left w:val="single" w:sz="4" w:space="0" w:color="auto"/>
              <w:bottom w:val="single" w:sz="4" w:space="0" w:color="auto"/>
              <w:right w:val="single" w:sz="4" w:space="0" w:color="auto"/>
            </w:tcBorders>
            <w:hideMark/>
          </w:tcPr>
          <w:p w14:paraId="011514D8" w14:textId="77777777" w:rsidR="00441A1F" w:rsidRPr="00441A1F" w:rsidRDefault="00441A1F" w:rsidP="00441A1F">
            <w:pPr>
              <w:rPr>
                <w:rFonts w:ascii="Tahoma" w:hAnsi="Tahoma" w:cs="Tahoma"/>
                <w:lang w:val="en-GB" w:eastAsia="en-GB"/>
              </w:rPr>
            </w:pPr>
            <w:r w:rsidRPr="00441A1F">
              <w:rPr>
                <w:rFonts w:ascii="Tahoma" w:hAnsi="Tahoma" w:cs="Tahoma"/>
                <w:lang w:val="en-GB" w:eastAsia="en-GB"/>
              </w:rPr>
              <w:t>Cllr. David McManus</w:t>
            </w:r>
          </w:p>
        </w:tc>
        <w:tc>
          <w:tcPr>
            <w:tcW w:w="2765" w:type="dxa"/>
            <w:tcBorders>
              <w:top w:val="single" w:sz="4" w:space="0" w:color="auto"/>
              <w:left w:val="single" w:sz="4" w:space="0" w:color="auto"/>
              <w:bottom w:val="single" w:sz="4" w:space="0" w:color="auto"/>
              <w:right w:val="single" w:sz="4" w:space="0" w:color="auto"/>
            </w:tcBorders>
            <w:hideMark/>
          </w:tcPr>
          <w:p w14:paraId="20CD5FEA" w14:textId="77777777" w:rsidR="00441A1F" w:rsidRPr="00441A1F" w:rsidRDefault="00441A1F" w:rsidP="00441A1F">
            <w:pPr>
              <w:rPr>
                <w:rFonts w:ascii="Tahoma" w:hAnsi="Tahoma" w:cs="Tahoma"/>
                <w:lang w:val="en-GB" w:eastAsia="en-GB"/>
              </w:rPr>
            </w:pPr>
            <w:r w:rsidRPr="00441A1F">
              <w:rPr>
                <w:rFonts w:ascii="Tahoma" w:hAnsi="Tahoma" w:cs="Tahoma"/>
                <w:lang w:val="en-GB" w:eastAsia="en-GB"/>
              </w:rPr>
              <w:t>Hazel Craigie</w:t>
            </w:r>
          </w:p>
        </w:tc>
        <w:tc>
          <w:tcPr>
            <w:tcW w:w="2766" w:type="dxa"/>
            <w:tcBorders>
              <w:top w:val="single" w:sz="4" w:space="0" w:color="auto"/>
              <w:left w:val="single" w:sz="4" w:space="0" w:color="auto"/>
              <w:bottom w:val="single" w:sz="4" w:space="0" w:color="auto"/>
              <w:right w:val="single" w:sz="4" w:space="0" w:color="auto"/>
            </w:tcBorders>
            <w:hideMark/>
          </w:tcPr>
          <w:p w14:paraId="01E54564" w14:textId="77777777" w:rsidR="00441A1F" w:rsidRPr="00441A1F" w:rsidRDefault="00441A1F" w:rsidP="00441A1F">
            <w:pPr>
              <w:rPr>
                <w:rFonts w:ascii="Tahoma" w:hAnsi="Tahoma" w:cs="Tahoma"/>
                <w:lang w:val="en-GB" w:eastAsia="en-GB"/>
              </w:rPr>
            </w:pPr>
            <w:r w:rsidRPr="00441A1F">
              <w:rPr>
                <w:rFonts w:ascii="Tahoma" w:hAnsi="Tahoma" w:cs="Tahoma"/>
                <w:lang w:val="en-GB" w:eastAsia="en-GB"/>
              </w:rPr>
              <w:t>Senior Planner</w:t>
            </w:r>
          </w:p>
        </w:tc>
      </w:tr>
      <w:tr w:rsidR="00441A1F" w:rsidRPr="00441A1F" w14:paraId="26F5CC21" w14:textId="77777777" w:rsidTr="00441A1F">
        <w:tc>
          <w:tcPr>
            <w:tcW w:w="2765" w:type="dxa"/>
            <w:tcBorders>
              <w:top w:val="single" w:sz="4" w:space="0" w:color="auto"/>
              <w:left w:val="single" w:sz="4" w:space="0" w:color="auto"/>
              <w:bottom w:val="single" w:sz="4" w:space="0" w:color="auto"/>
              <w:right w:val="single" w:sz="4" w:space="0" w:color="auto"/>
            </w:tcBorders>
            <w:hideMark/>
          </w:tcPr>
          <w:p w14:paraId="4C29E072" w14:textId="77777777" w:rsidR="00441A1F" w:rsidRPr="00441A1F" w:rsidRDefault="00441A1F" w:rsidP="00441A1F">
            <w:pPr>
              <w:rPr>
                <w:rFonts w:ascii="Tahoma" w:hAnsi="Tahoma" w:cs="Tahoma"/>
                <w:lang w:val="en-GB" w:eastAsia="en-GB"/>
              </w:rPr>
            </w:pPr>
            <w:r w:rsidRPr="00441A1F">
              <w:rPr>
                <w:rFonts w:ascii="Tahoma" w:hAnsi="Tahoma" w:cs="Tahoma"/>
                <w:lang w:val="en-GB" w:eastAsia="en-GB"/>
              </w:rPr>
              <w:t xml:space="preserve">Cllr William Carey </w:t>
            </w:r>
          </w:p>
        </w:tc>
        <w:tc>
          <w:tcPr>
            <w:tcW w:w="2765" w:type="dxa"/>
            <w:tcBorders>
              <w:top w:val="single" w:sz="4" w:space="0" w:color="auto"/>
              <w:left w:val="single" w:sz="4" w:space="0" w:color="auto"/>
              <w:bottom w:val="single" w:sz="4" w:space="0" w:color="auto"/>
              <w:right w:val="single" w:sz="4" w:space="0" w:color="auto"/>
            </w:tcBorders>
            <w:hideMark/>
          </w:tcPr>
          <w:p w14:paraId="7D945086" w14:textId="77777777" w:rsidR="00441A1F" w:rsidRPr="00441A1F" w:rsidRDefault="00441A1F" w:rsidP="00441A1F">
            <w:pPr>
              <w:rPr>
                <w:rFonts w:ascii="Tahoma" w:hAnsi="Tahoma" w:cs="Tahoma"/>
                <w:lang w:val="en-GB" w:eastAsia="en-GB"/>
              </w:rPr>
            </w:pPr>
            <w:r w:rsidRPr="00441A1F">
              <w:rPr>
                <w:rFonts w:ascii="Tahoma" w:hAnsi="Tahoma" w:cs="Tahoma"/>
                <w:lang w:val="en-GB" w:eastAsia="en-GB"/>
              </w:rPr>
              <w:t>Jason Frehill</w:t>
            </w:r>
          </w:p>
        </w:tc>
        <w:tc>
          <w:tcPr>
            <w:tcW w:w="2766" w:type="dxa"/>
            <w:tcBorders>
              <w:top w:val="single" w:sz="4" w:space="0" w:color="auto"/>
              <w:left w:val="single" w:sz="4" w:space="0" w:color="auto"/>
              <w:bottom w:val="single" w:sz="4" w:space="0" w:color="auto"/>
              <w:right w:val="single" w:sz="4" w:space="0" w:color="auto"/>
            </w:tcBorders>
            <w:hideMark/>
          </w:tcPr>
          <w:p w14:paraId="3DE22016" w14:textId="77777777" w:rsidR="00441A1F" w:rsidRPr="00441A1F" w:rsidRDefault="00441A1F" w:rsidP="00441A1F">
            <w:pPr>
              <w:rPr>
                <w:rFonts w:ascii="Tahoma" w:hAnsi="Tahoma" w:cs="Tahoma"/>
                <w:lang w:val="en-GB" w:eastAsia="en-GB"/>
              </w:rPr>
            </w:pPr>
            <w:r w:rsidRPr="00441A1F">
              <w:rPr>
                <w:rFonts w:ascii="Tahoma" w:hAnsi="Tahoma" w:cs="Tahoma"/>
                <w:lang w:val="en-GB" w:eastAsia="en-GB"/>
              </w:rPr>
              <w:t>Senior Planner</w:t>
            </w:r>
          </w:p>
        </w:tc>
      </w:tr>
      <w:tr w:rsidR="00441A1F" w:rsidRPr="00441A1F" w14:paraId="1B7A2F97" w14:textId="77777777" w:rsidTr="00441A1F">
        <w:tc>
          <w:tcPr>
            <w:tcW w:w="2765" w:type="dxa"/>
            <w:tcBorders>
              <w:top w:val="single" w:sz="4" w:space="0" w:color="auto"/>
              <w:left w:val="single" w:sz="4" w:space="0" w:color="auto"/>
              <w:bottom w:val="single" w:sz="4" w:space="0" w:color="auto"/>
              <w:right w:val="single" w:sz="4" w:space="0" w:color="auto"/>
            </w:tcBorders>
            <w:hideMark/>
          </w:tcPr>
          <w:p w14:paraId="3EA4C330" w14:textId="77777777" w:rsidR="00441A1F" w:rsidRPr="00441A1F" w:rsidRDefault="00441A1F" w:rsidP="00441A1F">
            <w:pPr>
              <w:rPr>
                <w:rFonts w:ascii="Tahoma" w:hAnsi="Tahoma" w:cs="Tahoma"/>
                <w:lang w:val="en-GB" w:eastAsia="en-GB"/>
              </w:rPr>
            </w:pPr>
            <w:r w:rsidRPr="00441A1F">
              <w:rPr>
                <w:rFonts w:ascii="Tahoma" w:hAnsi="Tahoma" w:cs="Tahoma"/>
                <w:lang w:val="en-GB" w:eastAsia="en-GB"/>
              </w:rPr>
              <w:t>Cllr Shane Moynihan</w:t>
            </w:r>
          </w:p>
        </w:tc>
        <w:tc>
          <w:tcPr>
            <w:tcW w:w="2765" w:type="dxa"/>
            <w:tcBorders>
              <w:top w:val="single" w:sz="4" w:space="0" w:color="auto"/>
              <w:left w:val="single" w:sz="4" w:space="0" w:color="auto"/>
              <w:bottom w:val="single" w:sz="4" w:space="0" w:color="auto"/>
              <w:right w:val="single" w:sz="4" w:space="0" w:color="auto"/>
            </w:tcBorders>
          </w:tcPr>
          <w:p w14:paraId="51E0E0ED" w14:textId="77777777" w:rsidR="00441A1F" w:rsidRPr="00441A1F" w:rsidRDefault="00441A1F" w:rsidP="00441A1F">
            <w:pPr>
              <w:rPr>
                <w:rFonts w:ascii="Tahoma" w:hAnsi="Tahoma" w:cs="Tahoma"/>
                <w:lang w:val="en-GB" w:eastAsia="en-GB"/>
              </w:rPr>
            </w:pPr>
            <w:r w:rsidRPr="00441A1F">
              <w:rPr>
                <w:rFonts w:ascii="Tahoma" w:hAnsi="Tahoma" w:cs="Tahoma"/>
                <w:lang w:val="en-GB" w:eastAsia="en-GB"/>
              </w:rPr>
              <w:t>Ciara Brennan</w:t>
            </w:r>
          </w:p>
        </w:tc>
        <w:tc>
          <w:tcPr>
            <w:tcW w:w="2766" w:type="dxa"/>
            <w:tcBorders>
              <w:top w:val="single" w:sz="4" w:space="0" w:color="auto"/>
              <w:left w:val="single" w:sz="4" w:space="0" w:color="auto"/>
              <w:bottom w:val="single" w:sz="4" w:space="0" w:color="auto"/>
              <w:right w:val="single" w:sz="4" w:space="0" w:color="auto"/>
            </w:tcBorders>
          </w:tcPr>
          <w:p w14:paraId="3B21D1CB" w14:textId="77777777" w:rsidR="00441A1F" w:rsidRPr="00441A1F" w:rsidRDefault="00441A1F" w:rsidP="00441A1F">
            <w:pPr>
              <w:rPr>
                <w:rFonts w:ascii="Tahoma" w:hAnsi="Tahoma" w:cs="Tahoma"/>
                <w:lang w:val="en-GB" w:eastAsia="en-GB"/>
              </w:rPr>
            </w:pPr>
            <w:r w:rsidRPr="00441A1F">
              <w:rPr>
                <w:rFonts w:ascii="Tahoma" w:hAnsi="Tahoma" w:cs="Tahoma"/>
                <w:lang w:val="en-GB" w:eastAsia="en-GB"/>
              </w:rPr>
              <w:t>Clerical Officer</w:t>
            </w:r>
          </w:p>
        </w:tc>
      </w:tr>
      <w:tr w:rsidR="00441A1F" w:rsidRPr="00441A1F" w14:paraId="11087706" w14:textId="77777777" w:rsidTr="00441A1F">
        <w:tc>
          <w:tcPr>
            <w:tcW w:w="8296" w:type="dxa"/>
            <w:gridSpan w:val="3"/>
            <w:tcBorders>
              <w:top w:val="single" w:sz="4" w:space="0" w:color="auto"/>
              <w:left w:val="single" w:sz="4" w:space="0" w:color="auto"/>
              <w:bottom w:val="single" w:sz="4" w:space="0" w:color="auto"/>
              <w:right w:val="single" w:sz="4" w:space="0" w:color="auto"/>
            </w:tcBorders>
          </w:tcPr>
          <w:p w14:paraId="39807B56" w14:textId="77777777" w:rsidR="00441A1F" w:rsidRPr="00441A1F" w:rsidRDefault="00441A1F" w:rsidP="00441A1F">
            <w:pPr>
              <w:rPr>
                <w:rFonts w:ascii="Tahoma" w:hAnsi="Tahoma" w:cs="Tahoma"/>
                <w:lang w:val="en-GB" w:eastAsia="en-GB"/>
              </w:rPr>
            </w:pPr>
          </w:p>
        </w:tc>
      </w:tr>
      <w:tr w:rsidR="00441A1F" w:rsidRPr="00441A1F" w14:paraId="5E104E66" w14:textId="77777777" w:rsidTr="00441A1F">
        <w:tc>
          <w:tcPr>
            <w:tcW w:w="8296" w:type="dxa"/>
            <w:gridSpan w:val="3"/>
            <w:tcBorders>
              <w:top w:val="single" w:sz="4" w:space="0" w:color="auto"/>
              <w:left w:val="single" w:sz="4" w:space="0" w:color="auto"/>
              <w:bottom w:val="single" w:sz="4" w:space="0" w:color="auto"/>
              <w:right w:val="single" w:sz="4" w:space="0" w:color="auto"/>
            </w:tcBorders>
          </w:tcPr>
          <w:p w14:paraId="0CCAE06C" w14:textId="77777777" w:rsidR="00441A1F" w:rsidRPr="00441A1F" w:rsidRDefault="00441A1F" w:rsidP="00441A1F">
            <w:pPr>
              <w:rPr>
                <w:rFonts w:ascii="Tahoma" w:hAnsi="Tahoma" w:cs="Tahoma"/>
                <w:bCs/>
                <w:lang w:val="en-GB" w:eastAsia="en-GB"/>
              </w:rPr>
            </w:pPr>
          </w:p>
        </w:tc>
      </w:tr>
      <w:tr w:rsidR="00441A1F" w:rsidRPr="00441A1F" w14:paraId="388BD2B7" w14:textId="77777777" w:rsidTr="00441A1F">
        <w:tc>
          <w:tcPr>
            <w:tcW w:w="8296" w:type="dxa"/>
            <w:gridSpan w:val="3"/>
            <w:tcBorders>
              <w:top w:val="single" w:sz="4" w:space="0" w:color="auto"/>
              <w:left w:val="single" w:sz="4" w:space="0" w:color="auto"/>
              <w:bottom w:val="single" w:sz="4" w:space="0" w:color="auto"/>
              <w:right w:val="single" w:sz="4" w:space="0" w:color="auto"/>
            </w:tcBorders>
            <w:hideMark/>
          </w:tcPr>
          <w:p w14:paraId="329C7D9E" w14:textId="77777777" w:rsidR="00441A1F" w:rsidRPr="00441A1F" w:rsidRDefault="00441A1F" w:rsidP="00441A1F">
            <w:pPr>
              <w:rPr>
                <w:rFonts w:ascii="Tahoma" w:hAnsi="Tahoma" w:cs="Tahoma"/>
                <w:b/>
                <w:bCs/>
                <w:lang w:val="en-GB" w:eastAsia="en-GB"/>
              </w:rPr>
            </w:pPr>
            <w:r w:rsidRPr="00441A1F">
              <w:rPr>
                <w:rFonts w:ascii="Tahoma" w:hAnsi="Tahoma" w:cs="Tahoma"/>
                <w:b/>
                <w:bCs/>
                <w:lang w:val="en-GB" w:eastAsia="en-GB"/>
              </w:rPr>
              <w:t xml:space="preserve"> Non Elected Members: </w:t>
            </w:r>
          </w:p>
        </w:tc>
      </w:tr>
      <w:tr w:rsidR="00441A1F" w:rsidRPr="00441A1F" w14:paraId="42353CD9" w14:textId="77777777" w:rsidTr="00441A1F">
        <w:tc>
          <w:tcPr>
            <w:tcW w:w="8296" w:type="dxa"/>
            <w:gridSpan w:val="3"/>
            <w:tcBorders>
              <w:top w:val="single" w:sz="4" w:space="0" w:color="auto"/>
              <w:left w:val="single" w:sz="4" w:space="0" w:color="auto"/>
              <w:bottom w:val="single" w:sz="4" w:space="0" w:color="auto"/>
              <w:right w:val="single" w:sz="4" w:space="0" w:color="auto"/>
            </w:tcBorders>
            <w:hideMark/>
          </w:tcPr>
          <w:p w14:paraId="671F98C9" w14:textId="77777777" w:rsidR="00441A1F" w:rsidRPr="00441A1F" w:rsidRDefault="00441A1F" w:rsidP="00441A1F">
            <w:pPr>
              <w:rPr>
                <w:rFonts w:ascii="Tahoma" w:hAnsi="Tahoma" w:cs="Tahoma"/>
                <w:lang w:val="en-GB" w:eastAsia="en-GB"/>
              </w:rPr>
            </w:pPr>
            <w:r w:rsidRPr="00441A1F">
              <w:rPr>
                <w:rFonts w:ascii="Tahoma" w:hAnsi="Tahoma" w:cs="Tahoma"/>
                <w:lang w:val="en-GB" w:eastAsia="en-GB"/>
              </w:rPr>
              <w:t xml:space="preserve"> </w:t>
            </w:r>
          </w:p>
        </w:tc>
      </w:tr>
    </w:tbl>
    <w:p w14:paraId="0F6C24E8" w14:textId="77777777" w:rsidR="00441A1F" w:rsidRPr="00441A1F" w:rsidRDefault="00441A1F" w:rsidP="00441A1F">
      <w:pPr>
        <w:ind w:left="720"/>
        <w:rPr>
          <w:rFonts w:ascii="Tahoma" w:eastAsiaTheme="minorHAnsi" w:hAnsi="Tahoma" w:cs="Tahoma"/>
          <w:b/>
          <w:sz w:val="20"/>
          <w:szCs w:val="20"/>
          <w:lang w:eastAsia="en-US"/>
        </w:rPr>
      </w:pPr>
    </w:p>
    <w:p w14:paraId="42D0841D" w14:textId="77777777" w:rsidR="00441A1F" w:rsidRPr="00441A1F" w:rsidRDefault="00441A1F" w:rsidP="00441A1F">
      <w:pPr>
        <w:tabs>
          <w:tab w:val="left" w:pos="0"/>
          <w:tab w:val="left" w:pos="180"/>
          <w:tab w:val="left" w:pos="720"/>
        </w:tabs>
        <w:ind w:left="720"/>
        <w:rPr>
          <w:rFonts w:ascii="Tahoma" w:eastAsia="Times New Roman" w:hAnsi="Tahoma" w:cs="Tahoma"/>
          <w:b/>
          <w:sz w:val="20"/>
          <w:szCs w:val="20"/>
          <w:lang w:val="en-GB" w:eastAsia="en-GB"/>
        </w:rPr>
      </w:pPr>
      <w:r w:rsidRPr="00441A1F">
        <w:rPr>
          <w:rFonts w:ascii="Tahoma" w:eastAsia="Times New Roman" w:hAnsi="Tahoma" w:cs="Tahoma"/>
          <w:b/>
          <w:sz w:val="20"/>
          <w:szCs w:val="20"/>
          <w:lang w:val="en-GB" w:eastAsia="en-GB"/>
        </w:rPr>
        <w:t>An Cathaoirleach, Councillor William Priestley  chaired the meeting.</w:t>
      </w:r>
    </w:p>
    <w:p w14:paraId="54693057" w14:textId="77777777" w:rsidR="00441A1F" w:rsidRPr="00441A1F" w:rsidRDefault="00441A1F" w:rsidP="00441A1F">
      <w:pPr>
        <w:tabs>
          <w:tab w:val="left" w:pos="0"/>
          <w:tab w:val="left" w:pos="180"/>
          <w:tab w:val="left" w:pos="720"/>
        </w:tabs>
        <w:ind w:left="720"/>
        <w:jc w:val="both"/>
        <w:rPr>
          <w:rFonts w:ascii="Tahoma" w:eastAsia="Times New Roman" w:hAnsi="Tahoma" w:cs="Tahoma"/>
          <w:bCs/>
          <w:sz w:val="20"/>
          <w:szCs w:val="20"/>
          <w:lang w:val="en-GB" w:eastAsia="en-GB"/>
        </w:rPr>
      </w:pPr>
      <w:r w:rsidRPr="00441A1F">
        <w:rPr>
          <w:rFonts w:ascii="Tahoma" w:eastAsia="Times New Roman" w:hAnsi="Tahoma" w:cs="Tahoma"/>
          <w:bCs/>
          <w:sz w:val="20"/>
          <w:szCs w:val="20"/>
          <w:lang w:val="en-GB" w:eastAsia="en-GB"/>
        </w:rPr>
        <w:t>Prior to commencement of the meeting Ms Mary Maguire, Senior Executive Officer reiterated the procedure and protocol for this SPC Meeting via Microsoft 365 Teams.   It was AGRRED that as the meeting was a virtual one  a roll call of the members’ attendance was taken, and Members were also advised to register their attendance via the Show Conversation screen.</w:t>
      </w:r>
    </w:p>
    <w:p w14:paraId="62705158" w14:textId="77777777" w:rsidR="00441A1F" w:rsidRPr="00441A1F" w:rsidRDefault="00441A1F" w:rsidP="00441A1F">
      <w:pPr>
        <w:pStyle w:val="Heading3"/>
        <w:ind w:left="720"/>
        <w:rPr>
          <w:rFonts w:ascii="Tahoma" w:hAnsi="Tahoma" w:cs="Tahoma"/>
          <w:b/>
          <w:sz w:val="20"/>
          <w:szCs w:val="20"/>
          <w:u w:val="single"/>
        </w:rPr>
      </w:pPr>
      <w:r w:rsidRPr="00441A1F">
        <w:rPr>
          <w:rFonts w:ascii="Tahoma" w:hAnsi="Tahoma" w:cs="Tahoma"/>
          <w:b/>
          <w:sz w:val="20"/>
          <w:szCs w:val="20"/>
          <w:u w:val="single"/>
        </w:rPr>
        <w:t>H-1/ (1)  Item ID:65945 -  Minutes of SPC held  27</w:t>
      </w:r>
      <w:r w:rsidRPr="00441A1F">
        <w:rPr>
          <w:rFonts w:ascii="Tahoma" w:hAnsi="Tahoma" w:cs="Tahoma"/>
          <w:b/>
          <w:sz w:val="20"/>
          <w:szCs w:val="20"/>
          <w:u w:val="single"/>
          <w:vertAlign w:val="superscript"/>
        </w:rPr>
        <w:t>th</w:t>
      </w:r>
      <w:r w:rsidRPr="00441A1F">
        <w:rPr>
          <w:rFonts w:ascii="Tahoma" w:hAnsi="Tahoma" w:cs="Tahoma"/>
          <w:b/>
          <w:sz w:val="20"/>
          <w:szCs w:val="20"/>
          <w:u w:val="single"/>
        </w:rPr>
        <w:t xml:space="preserve"> February, 2020</w:t>
      </w:r>
    </w:p>
    <w:p w14:paraId="09ED91B6" w14:textId="77777777" w:rsidR="00441A1F" w:rsidRPr="00441A1F" w:rsidRDefault="00441A1F" w:rsidP="00441A1F">
      <w:pPr>
        <w:ind w:left="720"/>
        <w:rPr>
          <w:rFonts w:ascii="Tahoma" w:hAnsi="Tahoma" w:cs="Tahoma"/>
          <w:sz w:val="20"/>
          <w:szCs w:val="20"/>
        </w:rPr>
      </w:pPr>
    </w:p>
    <w:p w14:paraId="79FBA671" w14:textId="1C32C49C" w:rsidR="00441A1F" w:rsidRPr="00441A1F" w:rsidRDefault="006F5A75" w:rsidP="00441A1F">
      <w:pPr>
        <w:ind w:left="720"/>
        <w:rPr>
          <w:rFonts w:ascii="Tahoma" w:hAnsi="Tahoma" w:cs="Tahoma"/>
          <w:b/>
          <w:bCs/>
          <w:sz w:val="20"/>
          <w:szCs w:val="20"/>
        </w:rPr>
      </w:pPr>
      <w:hyperlink r:id="rId15" w:history="1">
        <w:r w:rsidR="00441A1F" w:rsidRPr="00441A1F">
          <w:rPr>
            <w:rStyle w:val="Hyperlink"/>
            <w:rFonts w:ascii="Tahoma" w:hAnsi="Tahoma" w:cs="Tahoma"/>
            <w:b/>
            <w:bCs/>
            <w:sz w:val="20"/>
            <w:szCs w:val="20"/>
          </w:rPr>
          <w:t xml:space="preserve">Minutes of SPC 27th </w:t>
        </w:r>
        <w:r w:rsidR="00441A1F" w:rsidRPr="00441A1F">
          <w:rPr>
            <w:rStyle w:val="Hyperlink"/>
            <w:rFonts w:ascii="Tahoma" w:hAnsi="Tahoma" w:cs="Tahoma"/>
            <w:b/>
            <w:bCs/>
            <w:sz w:val="20"/>
            <w:szCs w:val="20"/>
          </w:rPr>
          <w:t>F</w:t>
        </w:r>
        <w:r w:rsidR="00441A1F" w:rsidRPr="00441A1F">
          <w:rPr>
            <w:rStyle w:val="Hyperlink"/>
            <w:rFonts w:ascii="Tahoma" w:hAnsi="Tahoma" w:cs="Tahoma"/>
            <w:b/>
            <w:bCs/>
            <w:sz w:val="20"/>
            <w:szCs w:val="20"/>
          </w:rPr>
          <w:t>ebruar</w:t>
        </w:r>
        <w:r w:rsidR="00441A1F" w:rsidRPr="00441A1F">
          <w:rPr>
            <w:rStyle w:val="Hyperlink"/>
            <w:rFonts w:ascii="Tahoma" w:hAnsi="Tahoma" w:cs="Tahoma"/>
            <w:b/>
            <w:bCs/>
            <w:sz w:val="20"/>
            <w:szCs w:val="20"/>
          </w:rPr>
          <w:t>y</w:t>
        </w:r>
        <w:r w:rsidR="00441A1F" w:rsidRPr="00441A1F">
          <w:rPr>
            <w:rStyle w:val="Hyperlink"/>
            <w:rFonts w:ascii="Tahoma" w:hAnsi="Tahoma" w:cs="Tahoma"/>
            <w:b/>
            <w:bCs/>
            <w:sz w:val="20"/>
            <w:szCs w:val="20"/>
          </w:rPr>
          <w:t xml:space="preserve"> 2020 .docx</w:t>
        </w:r>
      </w:hyperlink>
      <w:r w:rsidR="00C92B7C">
        <w:rPr>
          <w:rStyle w:val="Hyperlink"/>
          <w:rFonts w:ascii="Tahoma" w:hAnsi="Tahoma" w:cs="Tahoma"/>
          <w:b/>
          <w:bCs/>
          <w:sz w:val="20"/>
          <w:szCs w:val="20"/>
        </w:rPr>
        <w:t>v</w:t>
      </w:r>
      <w:r w:rsidR="00441A1F" w:rsidRPr="00441A1F">
        <w:rPr>
          <w:rFonts w:ascii="Tahoma" w:hAnsi="Tahoma" w:cs="Tahoma"/>
          <w:b/>
          <w:bCs/>
          <w:sz w:val="20"/>
          <w:szCs w:val="20"/>
        </w:rPr>
        <w:t xml:space="preserve">  </w:t>
      </w:r>
    </w:p>
    <w:p w14:paraId="462D2726" w14:textId="77777777" w:rsidR="00441A1F" w:rsidRPr="00441A1F" w:rsidRDefault="00441A1F" w:rsidP="00441A1F">
      <w:pPr>
        <w:ind w:left="720"/>
        <w:rPr>
          <w:rFonts w:ascii="Tahoma" w:hAnsi="Tahoma" w:cs="Tahoma"/>
          <w:sz w:val="20"/>
          <w:szCs w:val="20"/>
        </w:rPr>
      </w:pPr>
      <w:r w:rsidRPr="00441A1F">
        <w:rPr>
          <w:rFonts w:ascii="Tahoma" w:hAnsi="Tahoma" w:cs="Tahoma"/>
          <w:sz w:val="20"/>
          <w:szCs w:val="20"/>
        </w:rPr>
        <w:t>Minutes of Land Use Planning &amp; Transportation SPC 27</w:t>
      </w:r>
      <w:r w:rsidRPr="00441A1F">
        <w:rPr>
          <w:rFonts w:ascii="Tahoma" w:hAnsi="Tahoma" w:cs="Tahoma"/>
          <w:sz w:val="20"/>
          <w:szCs w:val="20"/>
          <w:vertAlign w:val="superscript"/>
        </w:rPr>
        <w:t>th</w:t>
      </w:r>
      <w:r w:rsidRPr="00441A1F">
        <w:rPr>
          <w:rFonts w:ascii="Tahoma" w:hAnsi="Tahoma" w:cs="Tahoma"/>
          <w:sz w:val="20"/>
          <w:szCs w:val="20"/>
        </w:rPr>
        <w:t xml:space="preserve"> February, 2020 were proposed by Cllr. William Priestly and seconded by Councillor Shane Moynihan.</w:t>
      </w:r>
    </w:p>
    <w:p w14:paraId="4D43BE70" w14:textId="77777777" w:rsidR="00441A1F" w:rsidRPr="00441A1F" w:rsidRDefault="00441A1F" w:rsidP="00441A1F">
      <w:pPr>
        <w:ind w:left="720"/>
        <w:rPr>
          <w:rFonts w:ascii="Tahoma" w:hAnsi="Tahoma" w:cs="Tahoma"/>
          <w:sz w:val="20"/>
          <w:szCs w:val="20"/>
        </w:rPr>
      </w:pPr>
      <w:r w:rsidRPr="00441A1F">
        <w:rPr>
          <w:rFonts w:ascii="Tahoma" w:hAnsi="Tahoma" w:cs="Tahoma"/>
          <w:sz w:val="20"/>
          <w:szCs w:val="20"/>
        </w:rPr>
        <w:t xml:space="preserve">Matters arising from the minutes included the report from the NTA at the February, 2020.  Cllrs enquired if the NTA could be returning to address a full Council meeting, and if the Council had made a submission to the NTA on Bus Connects.   </w:t>
      </w:r>
    </w:p>
    <w:p w14:paraId="3AED9C2A" w14:textId="77777777" w:rsidR="00441A1F" w:rsidRPr="00441A1F" w:rsidRDefault="00441A1F" w:rsidP="00441A1F">
      <w:pPr>
        <w:ind w:left="720"/>
        <w:rPr>
          <w:rFonts w:ascii="Tahoma" w:hAnsi="Tahoma" w:cs="Tahoma"/>
          <w:sz w:val="20"/>
          <w:szCs w:val="20"/>
        </w:rPr>
      </w:pPr>
      <w:r w:rsidRPr="00441A1F">
        <w:rPr>
          <w:rFonts w:ascii="Tahoma" w:hAnsi="Tahoma" w:cs="Tahoma"/>
          <w:sz w:val="20"/>
          <w:szCs w:val="20"/>
        </w:rPr>
        <w:t xml:space="preserve">Mick Mulhern, Director Of Service  responded by informing the meeting  that the Council had made a submission and that the NTA is happy to meet with any of the Councillors in a structured way (not at a full Council meeting).   A decision on such format would be brought to the September Area Committee Meetings. </w:t>
      </w:r>
    </w:p>
    <w:p w14:paraId="488CCA0E" w14:textId="77777777" w:rsidR="00441A1F" w:rsidRPr="00441A1F" w:rsidRDefault="00441A1F" w:rsidP="00441A1F">
      <w:pPr>
        <w:ind w:left="720"/>
        <w:rPr>
          <w:rFonts w:ascii="Tahoma" w:hAnsi="Tahoma" w:cs="Tahoma"/>
          <w:sz w:val="20"/>
          <w:szCs w:val="20"/>
        </w:rPr>
      </w:pPr>
      <w:r w:rsidRPr="00441A1F">
        <w:rPr>
          <w:rFonts w:ascii="Tahoma" w:hAnsi="Tahoma" w:cs="Tahoma"/>
          <w:sz w:val="20"/>
          <w:szCs w:val="20"/>
        </w:rPr>
        <w:t xml:space="preserve">Mr Mulhern also advised of further round of consultations coming up whereby   Councillors and public would be afforded the opportunity to make  their submissions  </w:t>
      </w:r>
    </w:p>
    <w:p w14:paraId="5C3049E9" w14:textId="77777777" w:rsidR="00441A1F" w:rsidRPr="00441A1F" w:rsidRDefault="00441A1F" w:rsidP="00441A1F">
      <w:pPr>
        <w:ind w:left="720"/>
        <w:rPr>
          <w:rFonts w:ascii="Tahoma" w:hAnsi="Tahoma" w:cs="Tahoma"/>
          <w:sz w:val="20"/>
          <w:szCs w:val="20"/>
        </w:rPr>
      </w:pPr>
      <w:r w:rsidRPr="00441A1F">
        <w:rPr>
          <w:rFonts w:ascii="Tahoma" w:hAnsi="Tahoma" w:cs="Tahoma"/>
          <w:sz w:val="20"/>
          <w:szCs w:val="20"/>
        </w:rPr>
        <w:t>It was also agreed to circulate the submission made by the Council to the NTA on Bus Connects to Members of the SPC.</w:t>
      </w:r>
    </w:p>
    <w:p w14:paraId="43904CC8" w14:textId="77777777" w:rsidR="00441A1F" w:rsidRPr="00441A1F" w:rsidRDefault="00441A1F" w:rsidP="00441A1F">
      <w:pPr>
        <w:ind w:left="720"/>
        <w:rPr>
          <w:rFonts w:ascii="Tahoma" w:hAnsi="Tahoma" w:cs="Tahoma"/>
          <w:sz w:val="20"/>
          <w:szCs w:val="20"/>
        </w:rPr>
      </w:pPr>
      <w:r w:rsidRPr="00441A1F">
        <w:rPr>
          <w:rFonts w:ascii="Tahoma" w:hAnsi="Tahoma" w:cs="Tahoma"/>
          <w:sz w:val="20"/>
          <w:szCs w:val="20"/>
        </w:rPr>
        <w:t>Members also queried the update position of Cycle South Dublin.  It was NOTED that this was inadvertently delayed due to COVID 19 Business Continuity Management Planning demands.</w:t>
      </w:r>
    </w:p>
    <w:p w14:paraId="11DE6608" w14:textId="77777777" w:rsidR="00441A1F" w:rsidRPr="00441A1F" w:rsidRDefault="00441A1F" w:rsidP="00441A1F">
      <w:pPr>
        <w:ind w:left="720"/>
        <w:rPr>
          <w:rFonts w:ascii="Tahoma" w:hAnsi="Tahoma" w:cs="Tahoma"/>
          <w:b/>
          <w:sz w:val="20"/>
          <w:szCs w:val="20"/>
        </w:rPr>
      </w:pPr>
      <w:r w:rsidRPr="00441A1F">
        <w:rPr>
          <w:rFonts w:ascii="Tahoma" w:hAnsi="Tahoma" w:cs="Tahoma"/>
          <w:sz w:val="20"/>
          <w:szCs w:val="20"/>
        </w:rPr>
        <w:t xml:space="preserve">The Minutes were </w:t>
      </w:r>
      <w:r w:rsidRPr="00441A1F">
        <w:rPr>
          <w:rFonts w:ascii="Tahoma" w:hAnsi="Tahoma" w:cs="Tahoma"/>
          <w:b/>
          <w:bCs/>
          <w:sz w:val="20"/>
          <w:szCs w:val="20"/>
        </w:rPr>
        <w:t>NOTED</w:t>
      </w:r>
      <w:r w:rsidRPr="00441A1F">
        <w:rPr>
          <w:rFonts w:ascii="Tahoma" w:hAnsi="Tahoma" w:cs="Tahoma"/>
          <w:sz w:val="20"/>
          <w:szCs w:val="20"/>
        </w:rPr>
        <w:t xml:space="preserve"> as read.</w:t>
      </w:r>
    </w:p>
    <w:p w14:paraId="1BFCFE6D" w14:textId="77777777" w:rsidR="00441A1F" w:rsidRPr="00441A1F" w:rsidRDefault="00441A1F" w:rsidP="00441A1F">
      <w:pPr>
        <w:ind w:left="720"/>
        <w:rPr>
          <w:rFonts w:ascii="Tahoma" w:hAnsi="Tahoma" w:cs="Tahoma"/>
          <w:sz w:val="20"/>
          <w:szCs w:val="20"/>
        </w:rPr>
      </w:pPr>
    </w:p>
    <w:p w14:paraId="53B953F1" w14:textId="77777777" w:rsidR="00441A1F" w:rsidRPr="00441A1F" w:rsidRDefault="00441A1F" w:rsidP="00441A1F">
      <w:pPr>
        <w:pStyle w:val="Heading3"/>
        <w:ind w:left="720"/>
        <w:rPr>
          <w:rFonts w:ascii="Tahoma" w:hAnsi="Tahoma" w:cs="Tahoma"/>
          <w:b/>
          <w:sz w:val="20"/>
          <w:szCs w:val="20"/>
          <w:u w:val="single"/>
        </w:rPr>
      </w:pPr>
      <w:r w:rsidRPr="00441A1F">
        <w:rPr>
          <w:rFonts w:ascii="Tahoma" w:hAnsi="Tahoma" w:cs="Tahoma"/>
          <w:b/>
          <w:sz w:val="20"/>
          <w:szCs w:val="20"/>
          <w:u w:val="single"/>
        </w:rPr>
        <w:lastRenderedPageBreak/>
        <w:t>H-1 /(2)  Item ID:65946  Review of Current County Development Plan 2016 – 2022 and Preparation of new County Development Plan 2022 – 2028</w:t>
      </w:r>
    </w:p>
    <w:p w14:paraId="07D6352C" w14:textId="039BE6A3" w:rsidR="00441A1F" w:rsidRPr="00441A1F" w:rsidRDefault="006F5A75" w:rsidP="00441A1F">
      <w:pPr>
        <w:pStyle w:val="Heading3"/>
        <w:ind w:left="720"/>
        <w:rPr>
          <w:rFonts w:ascii="Tahoma" w:hAnsi="Tahoma" w:cs="Tahoma"/>
          <w:b/>
          <w:sz w:val="20"/>
          <w:szCs w:val="20"/>
          <w:u w:val="single"/>
        </w:rPr>
      </w:pPr>
      <w:hyperlink r:id="rId16" w:history="1">
        <w:r w:rsidR="00B97A18">
          <w:rPr>
            <w:rStyle w:val="Hyperlink"/>
            <w:rFonts w:ascii="Tahoma" w:hAnsi="Tahoma" w:cs="Tahoma"/>
            <w:b/>
            <w:sz w:val="20"/>
            <w:szCs w:val="20"/>
          </w:rPr>
          <w:t>County Development Plan</w:t>
        </w:r>
      </w:hyperlink>
    </w:p>
    <w:p w14:paraId="6C253131" w14:textId="77777777" w:rsidR="00441A1F" w:rsidRPr="00441A1F" w:rsidRDefault="00441A1F" w:rsidP="00441A1F">
      <w:pPr>
        <w:ind w:left="720"/>
        <w:rPr>
          <w:rFonts w:ascii="Tahoma" w:hAnsi="Tahoma" w:cs="Tahoma"/>
          <w:b/>
          <w:sz w:val="20"/>
          <w:szCs w:val="20"/>
          <w:u w:val="single"/>
        </w:rPr>
      </w:pPr>
    </w:p>
    <w:p w14:paraId="69DD1A83" w14:textId="77777777" w:rsidR="00441A1F" w:rsidRPr="00441A1F" w:rsidRDefault="00441A1F" w:rsidP="00441A1F">
      <w:pPr>
        <w:ind w:left="720"/>
        <w:jc w:val="both"/>
        <w:rPr>
          <w:rStyle w:val="Hyperlink"/>
          <w:rFonts w:ascii="Tahoma" w:hAnsi="Tahoma" w:cs="Tahoma"/>
          <w:color w:val="auto"/>
          <w:sz w:val="20"/>
          <w:szCs w:val="20"/>
          <w:u w:val="none"/>
        </w:rPr>
      </w:pPr>
      <w:r w:rsidRPr="00441A1F">
        <w:rPr>
          <w:rStyle w:val="Hyperlink"/>
          <w:rFonts w:ascii="Tahoma" w:hAnsi="Tahoma" w:cs="Tahoma"/>
          <w:color w:val="auto"/>
          <w:sz w:val="20"/>
          <w:szCs w:val="20"/>
          <w:u w:val="none"/>
        </w:rPr>
        <w:t xml:space="preserve">Ms. Hazel Craigie, Senior Engineer presented the report. </w:t>
      </w:r>
    </w:p>
    <w:p w14:paraId="624EFB37" w14:textId="77777777" w:rsidR="00441A1F" w:rsidRPr="00441A1F" w:rsidRDefault="00441A1F" w:rsidP="00441A1F">
      <w:pPr>
        <w:ind w:left="720"/>
        <w:jc w:val="both"/>
        <w:rPr>
          <w:rStyle w:val="Hyperlink"/>
          <w:rFonts w:ascii="Tahoma" w:hAnsi="Tahoma" w:cs="Tahoma"/>
          <w:color w:val="auto"/>
          <w:sz w:val="20"/>
          <w:szCs w:val="20"/>
          <w:u w:val="none"/>
        </w:rPr>
      </w:pPr>
      <w:r w:rsidRPr="00441A1F">
        <w:rPr>
          <w:rStyle w:val="Hyperlink"/>
          <w:rFonts w:ascii="Tahoma" w:hAnsi="Tahoma" w:cs="Tahoma"/>
          <w:color w:val="auto"/>
          <w:sz w:val="20"/>
          <w:szCs w:val="20"/>
          <w:u w:val="none"/>
        </w:rPr>
        <w:t>Ms. Craigie gave the timeframe for the review process, which will commence in Summer 2020.  She outlined the following:</w:t>
      </w:r>
    </w:p>
    <w:p w14:paraId="0B084ED7" w14:textId="77777777" w:rsidR="00441A1F" w:rsidRPr="00441A1F" w:rsidRDefault="00441A1F" w:rsidP="00177792">
      <w:pPr>
        <w:pStyle w:val="NoSpacing"/>
        <w:numPr>
          <w:ilvl w:val="0"/>
          <w:numId w:val="38"/>
        </w:numPr>
        <w:ind w:left="1440"/>
        <w:jc w:val="both"/>
        <w:rPr>
          <w:rFonts w:ascii="Tahoma" w:hAnsi="Tahoma" w:cs="Tahoma"/>
          <w:sz w:val="20"/>
          <w:szCs w:val="20"/>
        </w:rPr>
      </w:pPr>
      <w:r w:rsidRPr="00441A1F">
        <w:rPr>
          <w:rFonts w:ascii="Tahoma" w:hAnsi="Tahoma" w:cs="Tahoma"/>
          <w:sz w:val="20"/>
          <w:szCs w:val="20"/>
        </w:rPr>
        <w:t>Purpose of a Development Plan</w:t>
      </w:r>
    </w:p>
    <w:p w14:paraId="58C54A1F" w14:textId="77777777" w:rsidR="00441A1F" w:rsidRPr="00441A1F" w:rsidRDefault="00441A1F" w:rsidP="00177792">
      <w:pPr>
        <w:pStyle w:val="NoSpacing"/>
        <w:numPr>
          <w:ilvl w:val="1"/>
          <w:numId w:val="38"/>
        </w:numPr>
        <w:ind w:left="2160"/>
        <w:jc w:val="both"/>
        <w:rPr>
          <w:rFonts w:ascii="Tahoma" w:eastAsia="Times New Roman" w:hAnsi="Tahoma" w:cs="Tahoma"/>
          <w:sz w:val="20"/>
          <w:szCs w:val="20"/>
        </w:rPr>
      </w:pPr>
      <w:r w:rsidRPr="00441A1F">
        <w:rPr>
          <w:rFonts w:ascii="Tahoma" w:hAnsi="Tahoma" w:cs="Tahoma"/>
          <w:sz w:val="20"/>
          <w:szCs w:val="20"/>
          <w:lang w:val="en-US"/>
        </w:rPr>
        <w:t>To deliver an overall strategy for the proper planning and sustainable development of South County Dublin</w:t>
      </w:r>
    </w:p>
    <w:p w14:paraId="23B9740F" w14:textId="77777777" w:rsidR="00441A1F" w:rsidRPr="00441A1F" w:rsidRDefault="00441A1F" w:rsidP="00177792">
      <w:pPr>
        <w:pStyle w:val="NoSpacing"/>
        <w:numPr>
          <w:ilvl w:val="1"/>
          <w:numId w:val="38"/>
        </w:numPr>
        <w:ind w:left="2160"/>
        <w:jc w:val="both"/>
        <w:rPr>
          <w:rFonts w:ascii="Tahoma" w:eastAsia="Times New Roman" w:hAnsi="Tahoma" w:cs="Tahoma"/>
          <w:sz w:val="20"/>
          <w:szCs w:val="20"/>
        </w:rPr>
      </w:pPr>
      <w:r w:rsidRPr="00441A1F">
        <w:rPr>
          <w:rFonts w:ascii="Tahoma" w:hAnsi="Tahoma" w:cs="Tahoma"/>
          <w:sz w:val="20"/>
          <w:szCs w:val="20"/>
          <w:lang w:val="en-US"/>
        </w:rPr>
        <w:t>Set out the planning and development objectives of the planning authority for a six-year period in both a written statement and maps</w:t>
      </w:r>
    </w:p>
    <w:p w14:paraId="1CA63366" w14:textId="77777777" w:rsidR="00441A1F" w:rsidRPr="00441A1F" w:rsidRDefault="00441A1F" w:rsidP="00177792">
      <w:pPr>
        <w:pStyle w:val="NoSpacing"/>
        <w:numPr>
          <w:ilvl w:val="1"/>
          <w:numId w:val="38"/>
        </w:numPr>
        <w:ind w:left="2160"/>
        <w:jc w:val="both"/>
        <w:rPr>
          <w:rFonts w:ascii="Tahoma" w:eastAsia="Times New Roman" w:hAnsi="Tahoma" w:cs="Tahoma"/>
          <w:sz w:val="20"/>
          <w:szCs w:val="20"/>
        </w:rPr>
      </w:pPr>
      <w:r w:rsidRPr="00441A1F">
        <w:rPr>
          <w:rFonts w:ascii="Tahoma" w:hAnsi="Tahoma" w:cs="Tahoma"/>
          <w:sz w:val="20"/>
          <w:szCs w:val="20"/>
          <w:lang w:val="en-US"/>
        </w:rPr>
        <w:t>Set out a ‘core strategy’ for location and quantum of housing and employment which is transparent and evidence based.</w:t>
      </w:r>
    </w:p>
    <w:p w14:paraId="2F0EA2A1" w14:textId="77777777" w:rsidR="00441A1F" w:rsidRPr="00441A1F" w:rsidRDefault="00441A1F" w:rsidP="00441A1F">
      <w:pPr>
        <w:pStyle w:val="NoSpacing"/>
        <w:ind w:left="2160"/>
        <w:jc w:val="both"/>
        <w:rPr>
          <w:rFonts w:ascii="Tahoma" w:hAnsi="Tahoma" w:cs="Tahoma"/>
          <w:sz w:val="20"/>
          <w:szCs w:val="20"/>
        </w:rPr>
      </w:pPr>
    </w:p>
    <w:p w14:paraId="5F81B468" w14:textId="77777777" w:rsidR="00441A1F" w:rsidRPr="00441A1F" w:rsidRDefault="00441A1F" w:rsidP="00177792">
      <w:pPr>
        <w:pStyle w:val="NoSpacing"/>
        <w:numPr>
          <w:ilvl w:val="0"/>
          <w:numId w:val="38"/>
        </w:numPr>
        <w:ind w:left="1440"/>
        <w:jc w:val="both"/>
        <w:rPr>
          <w:rFonts w:ascii="Tahoma" w:hAnsi="Tahoma" w:cs="Tahoma"/>
          <w:sz w:val="20"/>
          <w:szCs w:val="20"/>
        </w:rPr>
      </w:pPr>
      <w:r w:rsidRPr="00441A1F">
        <w:rPr>
          <w:rFonts w:ascii="Tahoma" w:hAnsi="Tahoma" w:cs="Tahoma"/>
          <w:sz w:val="20"/>
          <w:szCs w:val="20"/>
        </w:rPr>
        <w:t>Timelines &amp; Process</w:t>
      </w:r>
    </w:p>
    <w:p w14:paraId="0DF2E349" w14:textId="77777777" w:rsidR="00441A1F" w:rsidRPr="00441A1F" w:rsidRDefault="00441A1F" w:rsidP="00177792">
      <w:pPr>
        <w:pStyle w:val="NoSpacing"/>
        <w:numPr>
          <w:ilvl w:val="0"/>
          <w:numId w:val="38"/>
        </w:numPr>
        <w:ind w:left="1440"/>
        <w:jc w:val="both"/>
        <w:rPr>
          <w:rFonts w:ascii="Tahoma" w:hAnsi="Tahoma" w:cs="Tahoma"/>
          <w:sz w:val="20"/>
          <w:szCs w:val="20"/>
        </w:rPr>
      </w:pPr>
      <w:r w:rsidRPr="00441A1F">
        <w:rPr>
          <w:rFonts w:ascii="Tahoma" w:hAnsi="Tahoma" w:cs="Tahoma"/>
          <w:sz w:val="20"/>
          <w:szCs w:val="20"/>
        </w:rPr>
        <w:t>Key themes at Pre-Draft Stage</w:t>
      </w:r>
    </w:p>
    <w:p w14:paraId="3A061168" w14:textId="77777777" w:rsidR="00441A1F" w:rsidRPr="00441A1F" w:rsidRDefault="00441A1F" w:rsidP="00177792">
      <w:pPr>
        <w:pStyle w:val="NoSpacing"/>
        <w:numPr>
          <w:ilvl w:val="0"/>
          <w:numId w:val="38"/>
        </w:numPr>
        <w:ind w:left="1440"/>
        <w:jc w:val="both"/>
        <w:rPr>
          <w:rFonts w:ascii="Tahoma" w:hAnsi="Tahoma" w:cs="Tahoma"/>
          <w:sz w:val="20"/>
          <w:szCs w:val="20"/>
        </w:rPr>
      </w:pPr>
      <w:r w:rsidRPr="00441A1F">
        <w:rPr>
          <w:rFonts w:ascii="Tahoma" w:hAnsi="Tahoma" w:cs="Tahoma"/>
          <w:sz w:val="20"/>
          <w:szCs w:val="20"/>
        </w:rPr>
        <w:t>SPC consultation and feedback</w:t>
      </w:r>
    </w:p>
    <w:p w14:paraId="15D68ADD" w14:textId="77777777" w:rsidR="00441A1F" w:rsidRPr="00441A1F" w:rsidRDefault="00441A1F" w:rsidP="00177792">
      <w:pPr>
        <w:pStyle w:val="NoSpacing"/>
        <w:numPr>
          <w:ilvl w:val="0"/>
          <w:numId w:val="38"/>
        </w:numPr>
        <w:ind w:left="1440"/>
        <w:jc w:val="both"/>
        <w:rPr>
          <w:rFonts w:ascii="Tahoma" w:hAnsi="Tahoma" w:cs="Tahoma"/>
          <w:sz w:val="20"/>
          <w:szCs w:val="20"/>
        </w:rPr>
      </w:pPr>
      <w:r w:rsidRPr="00441A1F">
        <w:rPr>
          <w:rFonts w:ascii="Tahoma" w:hAnsi="Tahoma" w:cs="Tahoma"/>
          <w:sz w:val="20"/>
          <w:szCs w:val="20"/>
        </w:rPr>
        <w:t>Identification of SPC key issues</w:t>
      </w:r>
    </w:p>
    <w:p w14:paraId="629A1015" w14:textId="77777777" w:rsidR="00441A1F" w:rsidRPr="00441A1F" w:rsidRDefault="00441A1F" w:rsidP="00441A1F">
      <w:pPr>
        <w:pStyle w:val="NoSpacing"/>
        <w:ind w:left="720"/>
        <w:jc w:val="both"/>
        <w:rPr>
          <w:rFonts w:ascii="Tahoma" w:hAnsi="Tahoma" w:cs="Tahoma"/>
          <w:sz w:val="20"/>
          <w:szCs w:val="20"/>
        </w:rPr>
      </w:pPr>
    </w:p>
    <w:p w14:paraId="4B67E0A0" w14:textId="77777777" w:rsidR="00441A1F" w:rsidRPr="00441A1F" w:rsidRDefault="00441A1F" w:rsidP="00441A1F">
      <w:pPr>
        <w:pStyle w:val="NoSpacing"/>
        <w:ind w:left="720"/>
        <w:jc w:val="both"/>
        <w:rPr>
          <w:rFonts w:ascii="Tahoma" w:hAnsi="Tahoma" w:cs="Tahoma"/>
          <w:sz w:val="20"/>
          <w:szCs w:val="20"/>
        </w:rPr>
      </w:pPr>
    </w:p>
    <w:p w14:paraId="6B2142A6" w14:textId="77777777" w:rsidR="00441A1F" w:rsidRPr="00441A1F" w:rsidRDefault="00441A1F" w:rsidP="00441A1F">
      <w:pPr>
        <w:pStyle w:val="NoSpacing"/>
        <w:ind w:left="720"/>
        <w:jc w:val="both"/>
        <w:rPr>
          <w:rFonts w:ascii="Tahoma" w:hAnsi="Tahoma" w:cs="Tahoma"/>
          <w:sz w:val="20"/>
          <w:szCs w:val="20"/>
        </w:rPr>
      </w:pPr>
      <w:r w:rsidRPr="00441A1F">
        <w:rPr>
          <w:rFonts w:ascii="Tahoma" w:hAnsi="Tahoma" w:cs="Tahoma"/>
          <w:sz w:val="20"/>
          <w:szCs w:val="20"/>
        </w:rPr>
        <w:t>The context of the plan is set out in a Hierarchy of Plans including</w:t>
      </w:r>
    </w:p>
    <w:p w14:paraId="7606C30D" w14:textId="77777777" w:rsidR="00441A1F" w:rsidRPr="00441A1F" w:rsidRDefault="00441A1F" w:rsidP="00441A1F">
      <w:pPr>
        <w:pStyle w:val="NoSpacing"/>
        <w:ind w:left="720"/>
        <w:jc w:val="both"/>
        <w:rPr>
          <w:rFonts w:ascii="Tahoma" w:hAnsi="Tahoma" w:cs="Tahoma"/>
          <w:sz w:val="20"/>
          <w:szCs w:val="20"/>
        </w:rPr>
      </w:pPr>
    </w:p>
    <w:p w14:paraId="7C75C786" w14:textId="77777777" w:rsidR="00441A1F" w:rsidRPr="00441A1F" w:rsidRDefault="00441A1F" w:rsidP="00177792">
      <w:pPr>
        <w:pStyle w:val="NoSpacing"/>
        <w:numPr>
          <w:ilvl w:val="0"/>
          <w:numId w:val="39"/>
        </w:numPr>
        <w:ind w:left="1440"/>
        <w:jc w:val="both"/>
        <w:rPr>
          <w:rFonts w:ascii="Tahoma" w:hAnsi="Tahoma" w:cs="Tahoma"/>
          <w:sz w:val="20"/>
          <w:szCs w:val="20"/>
        </w:rPr>
      </w:pPr>
      <w:r w:rsidRPr="00441A1F">
        <w:rPr>
          <w:rFonts w:ascii="Tahoma" w:hAnsi="Tahoma" w:cs="Tahoma"/>
          <w:sz w:val="20"/>
          <w:szCs w:val="20"/>
        </w:rPr>
        <w:t>National Planning Framework</w:t>
      </w:r>
    </w:p>
    <w:p w14:paraId="4D745EFB" w14:textId="77777777" w:rsidR="00441A1F" w:rsidRPr="00441A1F" w:rsidRDefault="00441A1F" w:rsidP="00177792">
      <w:pPr>
        <w:pStyle w:val="NoSpacing"/>
        <w:numPr>
          <w:ilvl w:val="0"/>
          <w:numId w:val="39"/>
        </w:numPr>
        <w:ind w:left="1440"/>
        <w:jc w:val="both"/>
        <w:rPr>
          <w:rFonts w:ascii="Tahoma" w:hAnsi="Tahoma" w:cs="Tahoma"/>
          <w:sz w:val="20"/>
          <w:szCs w:val="20"/>
        </w:rPr>
      </w:pPr>
      <w:r w:rsidRPr="00441A1F">
        <w:rPr>
          <w:rFonts w:ascii="Tahoma" w:hAnsi="Tahoma" w:cs="Tahoma"/>
          <w:sz w:val="20"/>
          <w:szCs w:val="20"/>
        </w:rPr>
        <w:t>LECP (Local Economic Community Plans)</w:t>
      </w:r>
    </w:p>
    <w:p w14:paraId="046CB467" w14:textId="77777777" w:rsidR="00441A1F" w:rsidRPr="00441A1F" w:rsidRDefault="00441A1F" w:rsidP="00177792">
      <w:pPr>
        <w:pStyle w:val="NoSpacing"/>
        <w:numPr>
          <w:ilvl w:val="0"/>
          <w:numId w:val="39"/>
        </w:numPr>
        <w:ind w:left="1440"/>
        <w:jc w:val="both"/>
        <w:rPr>
          <w:rFonts w:ascii="Tahoma" w:hAnsi="Tahoma" w:cs="Tahoma"/>
          <w:sz w:val="20"/>
          <w:szCs w:val="20"/>
        </w:rPr>
      </w:pPr>
      <w:r w:rsidRPr="00441A1F">
        <w:rPr>
          <w:rFonts w:ascii="Tahoma" w:hAnsi="Tahoma" w:cs="Tahoma"/>
          <w:sz w:val="20"/>
          <w:szCs w:val="20"/>
        </w:rPr>
        <w:t>City and County Development Plans</w:t>
      </w:r>
    </w:p>
    <w:p w14:paraId="59519880" w14:textId="77777777" w:rsidR="00441A1F" w:rsidRPr="00441A1F" w:rsidRDefault="00441A1F" w:rsidP="00177792">
      <w:pPr>
        <w:pStyle w:val="NoSpacing"/>
        <w:numPr>
          <w:ilvl w:val="0"/>
          <w:numId w:val="39"/>
        </w:numPr>
        <w:ind w:left="1440"/>
        <w:jc w:val="both"/>
        <w:rPr>
          <w:rFonts w:ascii="Tahoma" w:hAnsi="Tahoma" w:cs="Tahoma"/>
          <w:sz w:val="20"/>
          <w:szCs w:val="20"/>
        </w:rPr>
      </w:pPr>
      <w:r w:rsidRPr="00441A1F">
        <w:rPr>
          <w:rFonts w:ascii="Tahoma" w:hAnsi="Tahoma" w:cs="Tahoma"/>
          <w:sz w:val="20"/>
          <w:szCs w:val="20"/>
        </w:rPr>
        <w:t>Regional and Spatial Economic Strategy and</w:t>
      </w:r>
    </w:p>
    <w:p w14:paraId="2A545279" w14:textId="77777777" w:rsidR="00441A1F" w:rsidRPr="00441A1F" w:rsidRDefault="00441A1F" w:rsidP="00177792">
      <w:pPr>
        <w:pStyle w:val="NoSpacing"/>
        <w:numPr>
          <w:ilvl w:val="0"/>
          <w:numId w:val="39"/>
        </w:numPr>
        <w:ind w:left="1440"/>
        <w:jc w:val="both"/>
        <w:rPr>
          <w:rFonts w:ascii="Tahoma" w:hAnsi="Tahoma" w:cs="Tahoma"/>
          <w:sz w:val="20"/>
          <w:szCs w:val="20"/>
        </w:rPr>
      </w:pPr>
      <w:r w:rsidRPr="00441A1F">
        <w:rPr>
          <w:rFonts w:ascii="Tahoma" w:hAnsi="Tahoma" w:cs="Tahoma"/>
          <w:sz w:val="20"/>
          <w:szCs w:val="20"/>
        </w:rPr>
        <w:t>LAP’s (Local area Plans), Area Based Local Development</w:t>
      </w:r>
    </w:p>
    <w:p w14:paraId="7FECBBFA" w14:textId="77777777" w:rsidR="00441A1F" w:rsidRPr="00441A1F" w:rsidRDefault="00441A1F" w:rsidP="00441A1F">
      <w:pPr>
        <w:pStyle w:val="NoSpacing"/>
        <w:ind w:left="720"/>
        <w:jc w:val="both"/>
        <w:rPr>
          <w:rFonts w:ascii="Tahoma" w:hAnsi="Tahoma" w:cs="Tahoma"/>
          <w:sz w:val="20"/>
          <w:szCs w:val="20"/>
        </w:rPr>
      </w:pPr>
    </w:p>
    <w:p w14:paraId="37F465B9" w14:textId="77777777" w:rsidR="00441A1F" w:rsidRPr="00441A1F" w:rsidRDefault="00441A1F" w:rsidP="00441A1F">
      <w:pPr>
        <w:pStyle w:val="NoSpacing"/>
        <w:ind w:left="720"/>
        <w:jc w:val="both"/>
        <w:rPr>
          <w:rFonts w:ascii="Tahoma" w:hAnsi="Tahoma" w:cs="Tahoma"/>
          <w:sz w:val="20"/>
          <w:szCs w:val="20"/>
        </w:rPr>
      </w:pPr>
      <w:r w:rsidRPr="00441A1F">
        <w:rPr>
          <w:rFonts w:ascii="Tahoma" w:hAnsi="Tahoma" w:cs="Tahoma"/>
          <w:sz w:val="20"/>
          <w:szCs w:val="20"/>
        </w:rPr>
        <w:t>The mandatory objectives of the plan include:</w:t>
      </w:r>
    </w:p>
    <w:p w14:paraId="35EF4672" w14:textId="77777777" w:rsidR="00441A1F" w:rsidRPr="00441A1F" w:rsidRDefault="00441A1F" w:rsidP="00441A1F">
      <w:pPr>
        <w:pStyle w:val="NoSpacing"/>
        <w:ind w:left="720"/>
        <w:jc w:val="both"/>
        <w:rPr>
          <w:rFonts w:ascii="Tahoma" w:hAnsi="Tahoma" w:cs="Tahoma"/>
          <w:sz w:val="20"/>
          <w:szCs w:val="20"/>
        </w:rPr>
      </w:pPr>
    </w:p>
    <w:p w14:paraId="376E4DE5" w14:textId="77777777" w:rsidR="00441A1F" w:rsidRPr="00441A1F" w:rsidRDefault="00441A1F" w:rsidP="00177792">
      <w:pPr>
        <w:pStyle w:val="NoSpacing"/>
        <w:numPr>
          <w:ilvl w:val="0"/>
          <w:numId w:val="40"/>
        </w:numPr>
        <w:ind w:left="1440"/>
        <w:jc w:val="both"/>
        <w:rPr>
          <w:rFonts w:ascii="Tahoma" w:hAnsi="Tahoma" w:cs="Tahoma"/>
          <w:sz w:val="20"/>
          <w:szCs w:val="20"/>
        </w:rPr>
      </w:pPr>
      <w:r w:rsidRPr="00441A1F">
        <w:rPr>
          <w:rFonts w:ascii="Tahoma" w:hAnsi="Tahoma" w:cs="Tahoma"/>
          <w:sz w:val="20"/>
          <w:szCs w:val="20"/>
        </w:rPr>
        <w:t>Zoning objectives</w:t>
      </w:r>
    </w:p>
    <w:p w14:paraId="1DAF12CD" w14:textId="77777777" w:rsidR="00441A1F" w:rsidRPr="00441A1F" w:rsidRDefault="00441A1F" w:rsidP="00177792">
      <w:pPr>
        <w:pStyle w:val="NoSpacing"/>
        <w:numPr>
          <w:ilvl w:val="0"/>
          <w:numId w:val="40"/>
        </w:numPr>
        <w:ind w:left="1440"/>
        <w:jc w:val="both"/>
        <w:rPr>
          <w:rFonts w:ascii="Tahoma" w:hAnsi="Tahoma" w:cs="Tahoma"/>
          <w:sz w:val="20"/>
          <w:szCs w:val="20"/>
        </w:rPr>
      </w:pPr>
      <w:r w:rsidRPr="00441A1F">
        <w:rPr>
          <w:rFonts w:ascii="Tahoma" w:hAnsi="Tahoma" w:cs="Tahoma"/>
          <w:sz w:val="20"/>
          <w:szCs w:val="20"/>
        </w:rPr>
        <w:t xml:space="preserve">Regeneration </w:t>
      </w:r>
    </w:p>
    <w:p w14:paraId="6070F652" w14:textId="77777777" w:rsidR="00441A1F" w:rsidRPr="00441A1F" w:rsidRDefault="00441A1F" w:rsidP="00177792">
      <w:pPr>
        <w:pStyle w:val="NoSpacing"/>
        <w:numPr>
          <w:ilvl w:val="0"/>
          <w:numId w:val="40"/>
        </w:numPr>
        <w:ind w:left="1440"/>
        <w:jc w:val="both"/>
        <w:rPr>
          <w:rFonts w:ascii="Tahoma" w:hAnsi="Tahoma" w:cs="Tahoma"/>
          <w:sz w:val="20"/>
          <w:szCs w:val="20"/>
        </w:rPr>
      </w:pPr>
      <w:r w:rsidRPr="00441A1F">
        <w:rPr>
          <w:rFonts w:ascii="Tahoma" w:hAnsi="Tahoma" w:cs="Tahoma"/>
          <w:sz w:val="20"/>
          <w:szCs w:val="20"/>
        </w:rPr>
        <w:t>Protection of Structures</w:t>
      </w:r>
    </w:p>
    <w:p w14:paraId="68A69C4D" w14:textId="77777777" w:rsidR="00441A1F" w:rsidRPr="00441A1F" w:rsidRDefault="00441A1F" w:rsidP="00441A1F">
      <w:pPr>
        <w:pStyle w:val="NoSpacing"/>
        <w:ind w:left="720"/>
        <w:jc w:val="both"/>
        <w:rPr>
          <w:rFonts w:ascii="Tahoma" w:hAnsi="Tahoma" w:cs="Tahoma"/>
          <w:sz w:val="20"/>
          <w:szCs w:val="20"/>
        </w:rPr>
      </w:pPr>
    </w:p>
    <w:p w14:paraId="5AC7211E" w14:textId="77777777" w:rsidR="00441A1F" w:rsidRPr="00441A1F" w:rsidRDefault="00441A1F" w:rsidP="00441A1F">
      <w:pPr>
        <w:pStyle w:val="NoSpacing"/>
        <w:ind w:left="720"/>
        <w:jc w:val="both"/>
        <w:rPr>
          <w:rFonts w:ascii="Tahoma" w:hAnsi="Tahoma" w:cs="Tahoma"/>
          <w:sz w:val="20"/>
          <w:szCs w:val="20"/>
        </w:rPr>
      </w:pPr>
      <w:r w:rsidRPr="00441A1F">
        <w:rPr>
          <w:rFonts w:ascii="Tahoma" w:hAnsi="Tahoma" w:cs="Tahoma"/>
          <w:sz w:val="20"/>
          <w:szCs w:val="20"/>
        </w:rPr>
        <w:t>Ms Craigie outlined the three stages to the timelines of the plan:</w:t>
      </w:r>
    </w:p>
    <w:p w14:paraId="244E725D" w14:textId="77777777" w:rsidR="00441A1F" w:rsidRPr="00441A1F" w:rsidRDefault="00441A1F" w:rsidP="00441A1F">
      <w:pPr>
        <w:pStyle w:val="NoSpacing"/>
        <w:ind w:left="720"/>
        <w:jc w:val="both"/>
        <w:rPr>
          <w:rFonts w:ascii="Tahoma" w:hAnsi="Tahoma" w:cs="Tahoma"/>
          <w:sz w:val="20"/>
          <w:szCs w:val="20"/>
        </w:rPr>
      </w:pPr>
    </w:p>
    <w:p w14:paraId="708613ED" w14:textId="77777777" w:rsidR="00441A1F" w:rsidRPr="00441A1F" w:rsidRDefault="00441A1F" w:rsidP="00177792">
      <w:pPr>
        <w:pStyle w:val="NoSpacing"/>
        <w:numPr>
          <w:ilvl w:val="0"/>
          <w:numId w:val="41"/>
        </w:numPr>
        <w:ind w:left="1440"/>
        <w:jc w:val="both"/>
        <w:rPr>
          <w:rFonts w:ascii="Tahoma" w:hAnsi="Tahoma" w:cs="Tahoma"/>
          <w:sz w:val="20"/>
          <w:szCs w:val="20"/>
        </w:rPr>
      </w:pPr>
      <w:r w:rsidRPr="00441A1F">
        <w:rPr>
          <w:rFonts w:ascii="Tahoma" w:hAnsi="Tahoma" w:cs="Tahoma"/>
          <w:sz w:val="20"/>
          <w:szCs w:val="20"/>
        </w:rPr>
        <w:t>Strategic Issues Papers – commences on 31</w:t>
      </w:r>
      <w:r w:rsidRPr="00441A1F">
        <w:rPr>
          <w:rFonts w:ascii="Tahoma" w:hAnsi="Tahoma" w:cs="Tahoma"/>
          <w:sz w:val="20"/>
          <w:szCs w:val="20"/>
          <w:vertAlign w:val="superscript"/>
        </w:rPr>
        <w:t>st</w:t>
      </w:r>
      <w:r w:rsidRPr="00441A1F">
        <w:rPr>
          <w:rFonts w:ascii="Tahoma" w:hAnsi="Tahoma" w:cs="Tahoma"/>
          <w:sz w:val="20"/>
          <w:szCs w:val="20"/>
        </w:rPr>
        <w:t xml:space="preserve"> July with 8 weeks public consultation process to inform the preparation of the plan</w:t>
      </w:r>
    </w:p>
    <w:p w14:paraId="62B76980" w14:textId="77777777" w:rsidR="00441A1F" w:rsidRPr="00441A1F" w:rsidRDefault="00441A1F" w:rsidP="00177792">
      <w:pPr>
        <w:pStyle w:val="NoSpacing"/>
        <w:numPr>
          <w:ilvl w:val="0"/>
          <w:numId w:val="41"/>
        </w:numPr>
        <w:ind w:left="1440"/>
        <w:jc w:val="both"/>
        <w:rPr>
          <w:rFonts w:ascii="Tahoma" w:hAnsi="Tahoma" w:cs="Tahoma"/>
          <w:sz w:val="20"/>
          <w:szCs w:val="20"/>
        </w:rPr>
      </w:pPr>
      <w:r w:rsidRPr="00441A1F">
        <w:rPr>
          <w:rFonts w:ascii="Tahoma" w:hAnsi="Tahoma" w:cs="Tahoma"/>
          <w:sz w:val="20"/>
          <w:szCs w:val="20"/>
        </w:rPr>
        <w:t>Draft Plan – June 2021 draft plan prepared and considered by members for display</w:t>
      </w:r>
    </w:p>
    <w:p w14:paraId="31573DD3" w14:textId="77777777" w:rsidR="00441A1F" w:rsidRPr="00441A1F" w:rsidRDefault="00441A1F" w:rsidP="00177792">
      <w:pPr>
        <w:pStyle w:val="NoSpacing"/>
        <w:numPr>
          <w:ilvl w:val="0"/>
          <w:numId w:val="41"/>
        </w:numPr>
        <w:ind w:left="1440"/>
        <w:jc w:val="both"/>
        <w:rPr>
          <w:rFonts w:ascii="Tahoma" w:hAnsi="Tahoma" w:cs="Tahoma"/>
          <w:sz w:val="20"/>
          <w:szCs w:val="20"/>
        </w:rPr>
      </w:pPr>
      <w:r w:rsidRPr="00441A1F">
        <w:rPr>
          <w:rFonts w:ascii="Tahoma" w:hAnsi="Tahoma" w:cs="Tahoma"/>
          <w:sz w:val="20"/>
          <w:szCs w:val="20"/>
        </w:rPr>
        <w:t>Amendments – March-April 2022 public consultation of amendments, plan adopted in June and comes into effect August 2022.</w:t>
      </w:r>
    </w:p>
    <w:p w14:paraId="7AEB97D3" w14:textId="77777777" w:rsidR="00441A1F" w:rsidRPr="00441A1F" w:rsidRDefault="00441A1F" w:rsidP="00441A1F">
      <w:pPr>
        <w:pStyle w:val="NoSpacing"/>
        <w:ind w:left="1080"/>
        <w:jc w:val="both"/>
        <w:rPr>
          <w:rFonts w:ascii="Tahoma" w:hAnsi="Tahoma" w:cs="Tahoma"/>
          <w:sz w:val="20"/>
          <w:szCs w:val="20"/>
        </w:rPr>
      </w:pPr>
    </w:p>
    <w:p w14:paraId="3B2C6121" w14:textId="77777777" w:rsidR="00441A1F" w:rsidRPr="00441A1F" w:rsidRDefault="00441A1F" w:rsidP="00441A1F">
      <w:pPr>
        <w:pStyle w:val="NoSpacing"/>
        <w:ind w:left="1080"/>
        <w:jc w:val="both"/>
        <w:rPr>
          <w:rFonts w:ascii="Tahoma" w:hAnsi="Tahoma" w:cs="Tahoma"/>
          <w:sz w:val="20"/>
          <w:szCs w:val="20"/>
        </w:rPr>
      </w:pPr>
      <w:r w:rsidRPr="00441A1F">
        <w:rPr>
          <w:rFonts w:ascii="Tahoma" w:hAnsi="Tahoma" w:cs="Tahoma"/>
          <w:sz w:val="20"/>
          <w:szCs w:val="20"/>
        </w:rPr>
        <w:t xml:space="preserve">There are 8 strategic themes to the Pre-Draft </w:t>
      </w:r>
    </w:p>
    <w:p w14:paraId="309702FC" w14:textId="77777777" w:rsidR="00441A1F" w:rsidRPr="00441A1F" w:rsidRDefault="00441A1F" w:rsidP="00441A1F">
      <w:pPr>
        <w:pStyle w:val="NoSpacing"/>
        <w:ind w:left="1080"/>
        <w:jc w:val="both"/>
        <w:rPr>
          <w:rFonts w:ascii="Tahoma" w:hAnsi="Tahoma" w:cs="Tahoma"/>
          <w:sz w:val="20"/>
          <w:szCs w:val="20"/>
        </w:rPr>
      </w:pPr>
    </w:p>
    <w:p w14:paraId="2C5A48C7" w14:textId="77777777" w:rsidR="00441A1F" w:rsidRPr="00441A1F" w:rsidRDefault="00441A1F" w:rsidP="00441A1F">
      <w:pPr>
        <w:pStyle w:val="NoSpacing"/>
        <w:ind w:left="1080"/>
        <w:jc w:val="both"/>
        <w:rPr>
          <w:rFonts w:ascii="Tahoma" w:hAnsi="Tahoma" w:cs="Tahoma"/>
          <w:sz w:val="20"/>
          <w:szCs w:val="20"/>
        </w:rPr>
      </w:pPr>
      <w:r w:rsidRPr="00441A1F">
        <w:rPr>
          <w:rFonts w:ascii="Tahoma" w:hAnsi="Tahoma" w:cs="Tahoma"/>
          <w:sz w:val="20"/>
          <w:szCs w:val="20"/>
        </w:rPr>
        <w:t>The Chair Cllr Priestley thanked Ms. Craigie for her very informative and helpful presentation.</w:t>
      </w:r>
    </w:p>
    <w:p w14:paraId="1EA6BBDC" w14:textId="77777777" w:rsidR="00441A1F" w:rsidRPr="00441A1F" w:rsidRDefault="00441A1F" w:rsidP="00441A1F">
      <w:pPr>
        <w:pStyle w:val="NoSpacing"/>
        <w:ind w:left="1080"/>
        <w:jc w:val="both"/>
        <w:rPr>
          <w:rFonts w:ascii="Tahoma" w:hAnsi="Tahoma" w:cs="Tahoma"/>
          <w:sz w:val="20"/>
          <w:szCs w:val="20"/>
        </w:rPr>
      </w:pPr>
    </w:p>
    <w:p w14:paraId="7D8197EC" w14:textId="77777777" w:rsidR="00441A1F" w:rsidRPr="00441A1F" w:rsidRDefault="00441A1F" w:rsidP="00441A1F">
      <w:pPr>
        <w:pStyle w:val="NoSpacing"/>
        <w:ind w:left="1080"/>
        <w:jc w:val="both"/>
        <w:rPr>
          <w:rFonts w:ascii="Tahoma" w:hAnsi="Tahoma" w:cs="Tahoma"/>
          <w:sz w:val="20"/>
          <w:szCs w:val="20"/>
        </w:rPr>
      </w:pPr>
      <w:r w:rsidRPr="00441A1F">
        <w:rPr>
          <w:rFonts w:ascii="Tahoma" w:hAnsi="Tahoma" w:cs="Tahoma"/>
          <w:sz w:val="20"/>
          <w:szCs w:val="20"/>
        </w:rPr>
        <w:t xml:space="preserve">A discussion ensued with contributions from Cllrs. Eoin Ó Broin, Gogarty, Moynihan and McManus. It was requested if it might be possible for the public to have access to the main changes that have come to fruition from the current development plan, and could a piece on each of the 8 strategic themes also be made available to the public. </w:t>
      </w:r>
    </w:p>
    <w:p w14:paraId="6FAE30FE" w14:textId="77777777" w:rsidR="00441A1F" w:rsidRPr="00441A1F" w:rsidRDefault="00441A1F" w:rsidP="00441A1F">
      <w:pPr>
        <w:pStyle w:val="NoSpacing"/>
        <w:ind w:left="720" w:firstLine="360"/>
        <w:jc w:val="both"/>
        <w:rPr>
          <w:rFonts w:ascii="Tahoma" w:hAnsi="Tahoma" w:cs="Tahoma"/>
          <w:sz w:val="20"/>
          <w:szCs w:val="20"/>
        </w:rPr>
      </w:pPr>
      <w:r w:rsidRPr="00441A1F">
        <w:rPr>
          <w:rFonts w:ascii="Tahoma" w:hAnsi="Tahoma" w:cs="Tahoma"/>
          <w:sz w:val="20"/>
          <w:szCs w:val="20"/>
        </w:rPr>
        <w:t xml:space="preserve">It was noted that a page per theme would be sufficient and provided.  </w:t>
      </w:r>
    </w:p>
    <w:p w14:paraId="089A6EA6" w14:textId="77777777" w:rsidR="00441A1F" w:rsidRPr="00441A1F" w:rsidRDefault="00441A1F" w:rsidP="00441A1F">
      <w:pPr>
        <w:pStyle w:val="NoSpacing"/>
        <w:ind w:left="1080"/>
        <w:jc w:val="both"/>
        <w:rPr>
          <w:rFonts w:ascii="Tahoma" w:hAnsi="Tahoma" w:cs="Tahoma"/>
          <w:sz w:val="20"/>
          <w:szCs w:val="20"/>
        </w:rPr>
      </w:pPr>
    </w:p>
    <w:p w14:paraId="279378D9" w14:textId="77777777" w:rsidR="00441A1F" w:rsidRPr="00441A1F" w:rsidRDefault="00441A1F" w:rsidP="00441A1F">
      <w:pPr>
        <w:pStyle w:val="NoSpacing"/>
        <w:ind w:left="1080"/>
        <w:jc w:val="both"/>
        <w:rPr>
          <w:rFonts w:ascii="Tahoma" w:hAnsi="Tahoma" w:cs="Tahoma"/>
          <w:b/>
          <w:bCs/>
          <w:sz w:val="20"/>
          <w:szCs w:val="20"/>
        </w:rPr>
      </w:pPr>
      <w:r w:rsidRPr="00441A1F">
        <w:rPr>
          <w:rFonts w:ascii="Tahoma" w:hAnsi="Tahoma" w:cs="Tahoma"/>
          <w:sz w:val="20"/>
          <w:szCs w:val="20"/>
        </w:rPr>
        <w:lastRenderedPageBreak/>
        <w:t xml:space="preserve">The report was </w:t>
      </w:r>
      <w:r w:rsidRPr="00441A1F">
        <w:rPr>
          <w:rFonts w:ascii="Tahoma" w:hAnsi="Tahoma" w:cs="Tahoma"/>
          <w:b/>
          <w:bCs/>
          <w:sz w:val="20"/>
          <w:szCs w:val="20"/>
        </w:rPr>
        <w:t>NOTED</w:t>
      </w:r>
    </w:p>
    <w:p w14:paraId="5F8FEC8E" w14:textId="77777777" w:rsidR="00441A1F" w:rsidRPr="00441A1F" w:rsidRDefault="00441A1F" w:rsidP="00441A1F">
      <w:pPr>
        <w:pStyle w:val="NoSpacing"/>
        <w:ind w:left="1080"/>
        <w:jc w:val="both"/>
        <w:rPr>
          <w:rFonts w:ascii="Tahoma" w:hAnsi="Tahoma" w:cs="Tahoma"/>
          <w:sz w:val="20"/>
          <w:szCs w:val="20"/>
        </w:rPr>
      </w:pPr>
    </w:p>
    <w:p w14:paraId="2F72E79E" w14:textId="77777777" w:rsidR="00441A1F" w:rsidRPr="00441A1F" w:rsidRDefault="00441A1F" w:rsidP="00441A1F">
      <w:pPr>
        <w:ind w:left="720"/>
        <w:rPr>
          <w:rFonts w:ascii="Tahoma" w:hAnsi="Tahoma" w:cs="Tahoma"/>
          <w:b/>
          <w:sz w:val="20"/>
          <w:szCs w:val="20"/>
          <w:u w:val="single"/>
        </w:rPr>
      </w:pPr>
    </w:p>
    <w:p w14:paraId="662C5EAE" w14:textId="77777777" w:rsidR="00441A1F" w:rsidRPr="00441A1F" w:rsidRDefault="00441A1F" w:rsidP="00441A1F">
      <w:pPr>
        <w:ind w:left="720"/>
        <w:rPr>
          <w:rFonts w:ascii="Tahoma" w:hAnsi="Tahoma" w:cs="Tahoma"/>
          <w:sz w:val="20"/>
          <w:szCs w:val="20"/>
        </w:rPr>
      </w:pPr>
      <w:r w:rsidRPr="00441A1F">
        <w:rPr>
          <w:rFonts w:ascii="Tahoma" w:hAnsi="Tahoma" w:cs="Tahoma"/>
          <w:b/>
          <w:sz w:val="20"/>
          <w:szCs w:val="20"/>
          <w:u w:val="single"/>
        </w:rPr>
        <w:t>H-1 (3) /  Item ID:65947 Tallaght Local Area Plan 2020 – 2026: CE report on Public Consultation Material Alterations</w:t>
      </w:r>
    </w:p>
    <w:p w14:paraId="35C459DF" w14:textId="77777777" w:rsidR="00441A1F" w:rsidRPr="00441A1F" w:rsidRDefault="00441A1F" w:rsidP="00441A1F">
      <w:pPr>
        <w:ind w:left="720"/>
        <w:jc w:val="both"/>
        <w:rPr>
          <w:rStyle w:val="Hyperlink"/>
          <w:rFonts w:ascii="Tahoma" w:hAnsi="Tahoma" w:cs="Tahoma"/>
          <w:color w:val="000000" w:themeColor="text1"/>
          <w:sz w:val="20"/>
          <w:szCs w:val="20"/>
          <w:u w:val="none"/>
        </w:rPr>
      </w:pPr>
      <w:r w:rsidRPr="00441A1F">
        <w:rPr>
          <w:rStyle w:val="Hyperlink"/>
          <w:rFonts w:ascii="Tahoma" w:hAnsi="Tahoma" w:cs="Tahoma"/>
          <w:color w:val="000000" w:themeColor="text1"/>
          <w:sz w:val="20"/>
          <w:szCs w:val="20"/>
          <w:u w:val="none"/>
        </w:rPr>
        <w:t>Mr. Jason Frehill, Senior Planner, presented the report</w:t>
      </w:r>
    </w:p>
    <w:p w14:paraId="48B88A31" w14:textId="77777777" w:rsidR="00441A1F" w:rsidRPr="00441A1F" w:rsidRDefault="00441A1F" w:rsidP="00441A1F">
      <w:pPr>
        <w:ind w:left="720"/>
        <w:jc w:val="both"/>
        <w:rPr>
          <w:rStyle w:val="Hyperlink"/>
          <w:rFonts w:ascii="Tahoma" w:hAnsi="Tahoma" w:cs="Tahoma"/>
          <w:color w:val="000000" w:themeColor="text1"/>
          <w:sz w:val="20"/>
          <w:szCs w:val="20"/>
          <w:u w:val="none"/>
        </w:rPr>
      </w:pPr>
      <w:r w:rsidRPr="00441A1F">
        <w:rPr>
          <w:rStyle w:val="Hyperlink"/>
          <w:rFonts w:ascii="Tahoma" w:hAnsi="Tahoma" w:cs="Tahoma"/>
          <w:color w:val="000000" w:themeColor="text1"/>
          <w:sz w:val="20"/>
          <w:szCs w:val="20"/>
          <w:u w:val="none"/>
        </w:rPr>
        <w:t>Mr. Frehill informed the meeting that the LAP went on public display in September and outlined the timeframes of the plan and material alterations of which there are 7. He advised that the CE report will be  considered by the Elected Members and adopted at the June Council Meeting.  It will formally come into effect 6 weeks from then I,e, July 2020.</w:t>
      </w:r>
    </w:p>
    <w:p w14:paraId="6A9A4CE5" w14:textId="77777777" w:rsidR="00441A1F" w:rsidRPr="00441A1F" w:rsidRDefault="00441A1F" w:rsidP="00441A1F">
      <w:pPr>
        <w:ind w:left="720"/>
        <w:jc w:val="both"/>
        <w:rPr>
          <w:rStyle w:val="Hyperlink"/>
          <w:rFonts w:ascii="Tahoma" w:hAnsi="Tahoma" w:cs="Tahoma"/>
          <w:color w:val="000000" w:themeColor="text1"/>
          <w:sz w:val="20"/>
          <w:szCs w:val="20"/>
          <w:u w:val="none"/>
        </w:rPr>
      </w:pPr>
      <w:r w:rsidRPr="00441A1F">
        <w:rPr>
          <w:rStyle w:val="Hyperlink"/>
          <w:rFonts w:ascii="Tahoma" w:hAnsi="Tahoma" w:cs="Tahoma"/>
          <w:color w:val="000000" w:themeColor="text1"/>
          <w:sz w:val="20"/>
          <w:szCs w:val="20"/>
          <w:u w:val="none"/>
        </w:rPr>
        <w:t>Mr Frehill noted that as there was no Statutory LAP in place it is important that one be adopted.   He informed the meeting that there had been a huge level of SHD applications in area and An Bord Pleanala had made decisions on some of these.</w:t>
      </w:r>
    </w:p>
    <w:p w14:paraId="3C84D7E4" w14:textId="77777777" w:rsidR="00441A1F" w:rsidRPr="00441A1F" w:rsidRDefault="00441A1F" w:rsidP="00441A1F">
      <w:pPr>
        <w:ind w:left="720"/>
        <w:jc w:val="both"/>
        <w:rPr>
          <w:rStyle w:val="Hyperlink"/>
          <w:rFonts w:ascii="Tahoma" w:hAnsi="Tahoma" w:cs="Tahoma"/>
          <w:color w:val="000000" w:themeColor="text1"/>
          <w:sz w:val="20"/>
          <w:szCs w:val="20"/>
          <w:u w:val="none"/>
        </w:rPr>
      </w:pPr>
      <w:r w:rsidRPr="00441A1F">
        <w:rPr>
          <w:rStyle w:val="Hyperlink"/>
          <w:rFonts w:ascii="Tahoma" w:hAnsi="Tahoma" w:cs="Tahoma"/>
          <w:color w:val="000000" w:themeColor="text1"/>
          <w:sz w:val="20"/>
          <w:szCs w:val="20"/>
          <w:u w:val="none"/>
        </w:rPr>
        <w:t>Following a discussion after the presentation Mr. Frehill and Mr. Mulhern answered the queries raised by the members.</w:t>
      </w:r>
    </w:p>
    <w:p w14:paraId="4F5B127B" w14:textId="77777777" w:rsidR="00441A1F" w:rsidRPr="00441A1F" w:rsidRDefault="00441A1F" w:rsidP="00441A1F">
      <w:pPr>
        <w:ind w:left="720"/>
        <w:rPr>
          <w:rStyle w:val="Hyperlink"/>
          <w:rFonts w:ascii="Tahoma" w:hAnsi="Tahoma" w:cs="Tahoma"/>
          <w:color w:val="auto"/>
          <w:sz w:val="20"/>
          <w:szCs w:val="20"/>
          <w:u w:val="none"/>
        </w:rPr>
      </w:pPr>
      <w:r w:rsidRPr="00441A1F">
        <w:rPr>
          <w:rStyle w:val="Hyperlink"/>
          <w:rFonts w:ascii="Tahoma" w:hAnsi="Tahoma" w:cs="Tahoma"/>
          <w:color w:val="auto"/>
          <w:sz w:val="20"/>
          <w:szCs w:val="20"/>
          <w:u w:val="none"/>
        </w:rPr>
        <w:t xml:space="preserve">The report was </w:t>
      </w:r>
      <w:r w:rsidRPr="00441A1F">
        <w:rPr>
          <w:rStyle w:val="Hyperlink"/>
          <w:rFonts w:ascii="Tahoma" w:hAnsi="Tahoma" w:cs="Tahoma"/>
          <w:b/>
          <w:color w:val="auto"/>
          <w:sz w:val="20"/>
          <w:szCs w:val="20"/>
          <w:u w:val="none"/>
        </w:rPr>
        <w:t>NOTED</w:t>
      </w:r>
    </w:p>
    <w:p w14:paraId="73E0CB8D" w14:textId="77777777" w:rsidR="00441A1F" w:rsidRPr="00441A1F" w:rsidRDefault="00441A1F" w:rsidP="00441A1F">
      <w:pPr>
        <w:ind w:left="720"/>
        <w:rPr>
          <w:rFonts w:ascii="Tahoma" w:hAnsi="Tahoma" w:cs="Tahoma"/>
          <w:sz w:val="20"/>
          <w:szCs w:val="20"/>
        </w:rPr>
      </w:pPr>
    </w:p>
    <w:p w14:paraId="11EDDC62" w14:textId="77777777" w:rsidR="00441A1F" w:rsidRPr="00441A1F" w:rsidRDefault="00441A1F" w:rsidP="00441A1F">
      <w:pPr>
        <w:pStyle w:val="Heading3"/>
        <w:ind w:left="720"/>
        <w:rPr>
          <w:rFonts w:ascii="Tahoma" w:hAnsi="Tahoma" w:cs="Tahoma"/>
          <w:b/>
          <w:sz w:val="20"/>
          <w:szCs w:val="20"/>
          <w:u w:val="single"/>
        </w:rPr>
      </w:pPr>
      <w:r w:rsidRPr="00441A1F">
        <w:rPr>
          <w:rFonts w:ascii="Tahoma" w:hAnsi="Tahoma" w:cs="Tahoma"/>
          <w:b/>
          <w:sz w:val="20"/>
          <w:szCs w:val="20"/>
          <w:u w:val="single"/>
        </w:rPr>
        <w:t>H-1 (4) Item ID:65949 Update on Draft Biodiversity Action Plan</w:t>
      </w:r>
    </w:p>
    <w:p w14:paraId="6D2C4E53" w14:textId="0EF0485F" w:rsidR="00441A1F" w:rsidRPr="00441A1F" w:rsidRDefault="006F5A75" w:rsidP="00441A1F">
      <w:pPr>
        <w:pStyle w:val="Heading3"/>
        <w:ind w:left="720"/>
        <w:rPr>
          <w:rFonts w:ascii="Tahoma" w:hAnsi="Tahoma" w:cs="Tahoma"/>
          <w:sz w:val="20"/>
          <w:szCs w:val="20"/>
        </w:rPr>
      </w:pPr>
      <w:hyperlink r:id="rId17" w:history="1">
        <w:r w:rsidR="00B97A18">
          <w:rPr>
            <w:rStyle w:val="Hyperlink"/>
            <w:rFonts w:ascii="Tahoma" w:hAnsi="Tahoma" w:cs="Tahoma"/>
            <w:sz w:val="20"/>
            <w:szCs w:val="20"/>
          </w:rPr>
          <w:t>Update on Biodiversity Action Plan</w:t>
        </w:r>
      </w:hyperlink>
    </w:p>
    <w:p w14:paraId="57C5C53B" w14:textId="77777777" w:rsidR="00441A1F" w:rsidRPr="00441A1F" w:rsidRDefault="006F5A75" w:rsidP="00441A1F">
      <w:pPr>
        <w:ind w:left="720"/>
        <w:rPr>
          <w:rStyle w:val="Hyperlink"/>
          <w:rFonts w:ascii="Tahoma" w:hAnsi="Tahoma" w:cs="Tahoma"/>
          <w:sz w:val="20"/>
          <w:szCs w:val="20"/>
        </w:rPr>
      </w:pPr>
      <w:hyperlink r:id="rId18" w:history="1"/>
      <w:r w:rsidR="00441A1F" w:rsidRPr="00441A1F">
        <w:rPr>
          <w:rStyle w:val="Hyperlink"/>
          <w:rFonts w:ascii="Tahoma" w:hAnsi="Tahoma" w:cs="Tahoma"/>
          <w:sz w:val="20"/>
          <w:szCs w:val="20"/>
        </w:rPr>
        <w:t xml:space="preserve"> </w:t>
      </w:r>
    </w:p>
    <w:p w14:paraId="592C44AB" w14:textId="77777777" w:rsidR="00441A1F" w:rsidRPr="00441A1F" w:rsidRDefault="006F5A75" w:rsidP="00441A1F">
      <w:pPr>
        <w:ind w:left="720"/>
        <w:rPr>
          <w:rFonts w:ascii="Tahoma" w:hAnsi="Tahoma" w:cs="Tahoma"/>
          <w:sz w:val="20"/>
          <w:szCs w:val="20"/>
        </w:rPr>
      </w:pPr>
      <w:hyperlink r:id="rId19" w:history="1"/>
      <w:r w:rsidR="00441A1F" w:rsidRPr="00441A1F">
        <w:rPr>
          <w:rFonts w:ascii="Tahoma" w:hAnsi="Tahoma" w:cs="Tahoma"/>
          <w:sz w:val="20"/>
          <w:szCs w:val="20"/>
        </w:rPr>
        <w:t>Mr. Mick Mulhern, Director of Services presented the update on the Draft Action Plan</w:t>
      </w:r>
    </w:p>
    <w:p w14:paraId="125344F7" w14:textId="77777777" w:rsidR="00441A1F" w:rsidRPr="00441A1F" w:rsidRDefault="00441A1F" w:rsidP="00441A1F">
      <w:pPr>
        <w:ind w:left="720"/>
        <w:jc w:val="both"/>
        <w:rPr>
          <w:rFonts w:ascii="Tahoma" w:hAnsi="Tahoma" w:cs="Tahoma"/>
          <w:sz w:val="20"/>
          <w:szCs w:val="20"/>
        </w:rPr>
      </w:pPr>
      <w:r w:rsidRPr="00441A1F">
        <w:rPr>
          <w:rFonts w:ascii="Tahoma" w:hAnsi="Tahoma" w:cs="Tahoma"/>
          <w:sz w:val="20"/>
          <w:szCs w:val="20"/>
        </w:rPr>
        <w:t>Due to Covid 19,  the timeframe for the plan as previously advised to the SPC has been amended and Mr. Mulhern gave the new dates for the consultation process which would start in June 2020 and adoption of the plan, which will now  take place in October 2020</w:t>
      </w:r>
    </w:p>
    <w:p w14:paraId="1F898057" w14:textId="77777777" w:rsidR="00441A1F" w:rsidRPr="00441A1F" w:rsidRDefault="00441A1F" w:rsidP="00441A1F">
      <w:pPr>
        <w:ind w:left="720"/>
        <w:rPr>
          <w:rFonts w:ascii="Tahoma" w:hAnsi="Tahoma" w:cs="Tahoma"/>
          <w:b/>
          <w:bCs/>
          <w:sz w:val="20"/>
          <w:szCs w:val="20"/>
        </w:rPr>
      </w:pPr>
      <w:r w:rsidRPr="00441A1F">
        <w:rPr>
          <w:rFonts w:ascii="Tahoma" w:hAnsi="Tahoma" w:cs="Tahoma"/>
          <w:sz w:val="20"/>
          <w:szCs w:val="20"/>
        </w:rPr>
        <w:t xml:space="preserve">The report was </w:t>
      </w:r>
      <w:r w:rsidRPr="00441A1F">
        <w:rPr>
          <w:rFonts w:ascii="Tahoma" w:hAnsi="Tahoma" w:cs="Tahoma"/>
          <w:b/>
          <w:bCs/>
          <w:sz w:val="20"/>
          <w:szCs w:val="20"/>
        </w:rPr>
        <w:t>NOTED</w:t>
      </w:r>
    </w:p>
    <w:p w14:paraId="790D3D74" w14:textId="77777777" w:rsidR="00441A1F" w:rsidRPr="00441A1F" w:rsidRDefault="00441A1F" w:rsidP="00441A1F">
      <w:pPr>
        <w:ind w:left="720"/>
        <w:jc w:val="both"/>
        <w:rPr>
          <w:rFonts w:ascii="Tahoma" w:hAnsi="Tahoma" w:cs="Tahoma"/>
          <w:b/>
          <w:bCs/>
          <w:sz w:val="20"/>
          <w:szCs w:val="20"/>
        </w:rPr>
      </w:pPr>
    </w:p>
    <w:p w14:paraId="0BFB7FA8" w14:textId="77777777" w:rsidR="00441A1F" w:rsidRPr="00441A1F" w:rsidRDefault="00441A1F" w:rsidP="00441A1F">
      <w:pPr>
        <w:ind w:left="720"/>
        <w:jc w:val="both"/>
        <w:rPr>
          <w:rFonts w:ascii="Tahoma" w:hAnsi="Tahoma" w:cs="Tahoma"/>
          <w:b/>
          <w:bCs/>
          <w:sz w:val="20"/>
          <w:szCs w:val="20"/>
        </w:rPr>
      </w:pPr>
      <w:r w:rsidRPr="00441A1F">
        <w:rPr>
          <w:rFonts w:ascii="Tahoma" w:hAnsi="Tahoma" w:cs="Tahoma"/>
          <w:b/>
          <w:bCs/>
          <w:sz w:val="20"/>
          <w:szCs w:val="20"/>
        </w:rPr>
        <w:t>H-1(5) Item 65992 Commencement of Review of Development Contribution Scheme 2016-2020</w:t>
      </w:r>
    </w:p>
    <w:p w14:paraId="4A5D14E4" w14:textId="55932E86" w:rsidR="00441A1F" w:rsidRPr="00441A1F" w:rsidRDefault="006F5A75" w:rsidP="00441A1F">
      <w:pPr>
        <w:ind w:left="720"/>
        <w:jc w:val="both"/>
        <w:rPr>
          <w:rFonts w:ascii="Tahoma" w:hAnsi="Tahoma" w:cs="Tahoma"/>
          <w:b/>
          <w:bCs/>
          <w:sz w:val="20"/>
          <w:szCs w:val="20"/>
        </w:rPr>
      </w:pPr>
      <w:hyperlink r:id="rId20" w:history="1">
        <w:r w:rsidR="00B97A18">
          <w:rPr>
            <w:rStyle w:val="Hyperlink"/>
            <w:rFonts w:ascii="Tahoma" w:hAnsi="Tahoma" w:cs="Tahoma"/>
            <w:b/>
            <w:bCs/>
            <w:sz w:val="20"/>
            <w:szCs w:val="20"/>
          </w:rPr>
          <w:t>Development Contribution Scheme Review</w:t>
        </w:r>
      </w:hyperlink>
    </w:p>
    <w:p w14:paraId="6FF745E4" w14:textId="77777777" w:rsidR="00441A1F" w:rsidRPr="00441A1F" w:rsidRDefault="00441A1F" w:rsidP="00441A1F">
      <w:pPr>
        <w:ind w:left="720"/>
        <w:rPr>
          <w:rFonts w:ascii="Tahoma" w:hAnsi="Tahoma" w:cs="Tahoma"/>
          <w:sz w:val="20"/>
          <w:szCs w:val="20"/>
        </w:rPr>
      </w:pPr>
      <w:r w:rsidRPr="00441A1F">
        <w:rPr>
          <w:rFonts w:ascii="Tahoma" w:hAnsi="Tahoma" w:cs="Tahoma"/>
          <w:sz w:val="20"/>
          <w:szCs w:val="20"/>
        </w:rPr>
        <w:t>Ms. Mary Maguire, Senior Executive Officer presented the report.</w:t>
      </w:r>
    </w:p>
    <w:p w14:paraId="7C413E93" w14:textId="77777777" w:rsidR="00441A1F" w:rsidRPr="00441A1F" w:rsidRDefault="00441A1F" w:rsidP="00441A1F">
      <w:pPr>
        <w:spacing w:before="100" w:after="100" w:line="240" w:lineRule="auto"/>
        <w:ind w:left="720"/>
        <w:jc w:val="both"/>
        <w:rPr>
          <w:rFonts w:ascii="Tahoma" w:eastAsia="Times New Roman" w:hAnsi="Tahoma" w:cs="Tahoma"/>
          <w:sz w:val="20"/>
          <w:szCs w:val="20"/>
          <w:shd w:val="clear" w:color="auto" w:fill="FFFFFF"/>
        </w:rPr>
      </w:pPr>
      <w:r w:rsidRPr="00441A1F">
        <w:rPr>
          <w:rFonts w:ascii="Tahoma" w:eastAsia="Times New Roman" w:hAnsi="Tahoma" w:cs="Tahoma"/>
          <w:sz w:val="20"/>
          <w:szCs w:val="20"/>
          <w:shd w:val="clear" w:color="auto" w:fill="FFFFFF"/>
        </w:rPr>
        <w:t>Ms. Maguire gave the background to the scheme in that it partly funds public infrastructural projects, without which development could not proceed. It assists in the delivery of much needed investment in conjunction with central exchequer and local authority own resources.</w:t>
      </w:r>
    </w:p>
    <w:p w14:paraId="6E0A8C41" w14:textId="77777777" w:rsidR="00441A1F" w:rsidRPr="00441A1F" w:rsidRDefault="00441A1F" w:rsidP="00441A1F">
      <w:pPr>
        <w:spacing w:before="100" w:after="100" w:line="240" w:lineRule="auto"/>
        <w:ind w:left="720"/>
        <w:jc w:val="both"/>
        <w:rPr>
          <w:rFonts w:ascii="Tahoma" w:eastAsia="Times New Roman" w:hAnsi="Tahoma" w:cs="Tahoma"/>
          <w:sz w:val="20"/>
          <w:szCs w:val="20"/>
          <w:shd w:val="clear" w:color="auto" w:fill="FFFFFF"/>
        </w:rPr>
      </w:pPr>
      <w:r w:rsidRPr="00441A1F">
        <w:rPr>
          <w:rFonts w:ascii="Tahoma" w:eastAsia="Times New Roman" w:hAnsi="Tahoma" w:cs="Tahoma"/>
          <w:sz w:val="20"/>
          <w:szCs w:val="20"/>
          <w:shd w:val="clear" w:color="auto" w:fill="FFFFFF"/>
        </w:rPr>
        <w:t>She outlined the  statutory basis for the making and operation of the Development Contribution Scheme. This  is set out in the Planning &amp; Development Acts 2000-2010.  Under the Acts, the making of a scheme is a reserved function of the Elected Members of the Council.</w:t>
      </w:r>
    </w:p>
    <w:p w14:paraId="25B38763" w14:textId="77777777" w:rsidR="00441A1F" w:rsidRPr="00441A1F" w:rsidRDefault="00441A1F" w:rsidP="00441A1F">
      <w:pPr>
        <w:spacing w:before="100" w:after="100" w:line="240" w:lineRule="auto"/>
        <w:ind w:left="720"/>
        <w:jc w:val="both"/>
        <w:rPr>
          <w:rFonts w:ascii="Tahoma" w:eastAsia="Calibri" w:hAnsi="Tahoma" w:cs="Tahoma"/>
          <w:sz w:val="20"/>
          <w:szCs w:val="20"/>
          <w:lang w:eastAsia="en-US"/>
        </w:rPr>
      </w:pPr>
      <w:r w:rsidRPr="00441A1F">
        <w:rPr>
          <w:rFonts w:ascii="Tahoma" w:eastAsia="Times New Roman" w:hAnsi="Tahoma" w:cs="Tahoma"/>
          <w:sz w:val="20"/>
          <w:szCs w:val="20"/>
          <w:shd w:val="clear" w:color="auto" w:fill="FFFFFF"/>
        </w:rPr>
        <w:t>The current Development Scheme 2016 – 2020 was made by the Council on 14</w:t>
      </w:r>
      <w:r w:rsidRPr="00441A1F">
        <w:rPr>
          <w:rFonts w:ascii="Tahoma" w:eastAsia="Times New Roman" w:hAnsi="Tahoma" w:cs="Tahoma"/>
          <w:sz w:val="20"/>
          <w:szCs w:val="20"/>
          <w:shd w:val="clear" w:color="auto" w:fill="FFFFFF"/>
          <w:vertAlign w:val="superscript"/>
        </w:rPr>
        <w:t>th</w:t>
      </w:r>
      <w:r w:rsidRPr="00441A1F">
        <w:rPr>
          <w:rFonts w:ascii="Tahoma" w:eastAsia="Times New Roman" w:hAnsi="Tahoma" w:cs="Tahoma"/>
          <w:sz w:val="20"/>
          <w:szCs w:val="20"/>
          <w:shd w:val="clear" w:color="auto" w:fill="FFFFFF"/>
        </w:rPr>
        <w:t xml:space="preserve"> December 2015 and the following is an outline of the rates applicable as of 1</w:t>
      </w:r>
      <w:r w:rsidRPr="00441A1F">
        <w:rPr>
          <w:rFonts w:ascii="Tahoma" w:eastAsia="Times New Roman" w:hAnsi="Tahoma" w:cs="Tahoma"/>
          <w:sz w:val="20"/>
          <w:szCs w:val="20"/>
          <w:shd w:val="clear" w:color="auto" w:fill="FFFFFF"/>
          <w:vertAlign w:val="superscript"/>
        </w:rPr>
        <w:t>st</w:t>
      </w:r>
      <w:r w:rsidRPr="00441A1F">
        <w:rPr>
          <w:rFonts w:ascii="Tahoma" w:eastAsia="Times New Roman" w:hAnsi="Tahoma" w:cs="Tahoma"/>
          <w:sz w:val="20"/>
          <w:szCs w:val="20"/>
          <w:shd w:val="clear" w:color="auto" w:fill="FFFFFF"/>
        </w:rPr>
        <w:t xml:space="preserve"> January 2020 (following indexation).</w:t>
      </w:r>
    </w:p>
    <w:p w14:paraId="735D987C" w14:textId="77777777" w:rsidR="00441A1F" w:rsidRPr="00441A1F" w:rsidRDefault="00441A1F" w:rsidP="00441A1F">
      <w:pPr>
        <w:ind w:left="720"/>
        <w:jc w:val="both"/>
        <w:rPr>
          <w:rFonts w:ascii="Tahoma" w:eastAsia="Times New Roman" w:hAnsi="Tahoma" w:cs="Tahoma"/>
          <w:sz w:val="20"/>
          <w:szCs w:val="20"/>
          <w:shd w:val="clear" w:color="auto" w:fill="FFFFFF"/>
        </w:rPr>
      </w:pPr>
      <w:r w:rsidRPr="00441A1F">
        <w:rPr>
          <w:rFonts w:ascii="Tahoma" w:eastAsia="Times New Roman" w:hAnsi="Tahoma" w:cs="Tahoma"/>
          <w:sz w:val="20"/>
          <w:szCs w:val="20"/>
          <w:shd w:val="clear" w:color="auto" w:fill="FFFFFF"/>
        </w:rPr>
        <w:t>The scheme is now under review, and a new scheme must be made before 31</w:t>
      </w:r>
      <w:r w:rsidRPr="00441A1F">
        <w:rPr>
          <w:rFonts w:ascii="Tahoma" w:eastAsia="Times New Roman" w:hAnsi="Tahoma" w:cs="Tahoma"/>
          <w:sz w:val="20"/>
          <w:szCs w:val="20"/>
          <w:shd w:val="clear" w:color="auto" w:fill="FFFFFF"/>
          <w:vertAlign w:val="superscript"/>
        </w:rPr>
        <w:t>st</w:t>
      </w:r>
      <w:r w:rsidRPr="00441A1F">
        <w:rPr>
          <w:rFonts w:ascii="Tahoma" w:eastAsia="Times New Roman" w:hAnsi="Tahoma" w:cs="Tahoma"/>
          <w:sz w:val="20"/>
          <w:szCs w:val="20"/>
          <w:shd w:val="clear" w:color="auto" w:fill="FFFFFF"/>
        </w:rPr>
        <w:t xml:space="preserve"> December 2020</w:t>
      </w:r>
    </w:p>
    <w:p w14:paraId="68AFBDBD" w14:textId="77777777" w:rsidR="00441A1F" w:rsidRPr="00441A1F" w:rsidRDefault="00441A1F" w:rsidP="00441A1F">
      <w:pPr>
        <w:spacing w:before="100" w:after="100" w:line="240" w:lineRule="auto"/>
        <w:ind w:left="720"/>
        <w:jc w:val="both"/>
        <w:rPr>
          <w:rFonts w:ascii="Tahoma" w:eastAsia="Times New Roman" w:hAnsi="Tahoma" w:cs="Tahoma"/>
          <w:sz w:val="20"/>
          <w:szCs w:val="20"/>
          <w:shd w:val="clear" w:color="auto" w:fill="FFFFFF"/>
        </w:rPr>
      </w:pPr>
      <w:r w:rsidRPr="00441A1F">
        <w:rPr>
          <w:rFonts w:ascii="Tahoma" w:eastAsia="Times New Roman" w:hAnsi="Tahoma" w:cs="Tahoma"/>
          <w:sz w:val="20"/>
          <w:szCs w:val="20"/>
          <w:shd w:val="clear" w:color="auto" w:fill="FFFFFF"/>
        </w:rPr>
        <w:lastRenderedPageBreak/>
        <w:t>This review is being undertaken in accordance with the guidance issued by central government (Minister for the Environment, Community and Local Government) under S 28 of the Planning &amp; Development Act 2000 (as amended).</w:t>
      </w:r>
    </w:p>
    <w:p w14:paraId="390EDCB1" w14:textId="77777777" w:rsidR="00441A1F" w:rsidRPr="00441A1F" w:rsidRDefault="00441A1F" w:rsidP="00441A1F">
      <w:pPr>
        <w:spacing w:before="100" w:after="100" w:line="240" w:lineRule="auto"/>
        <w:ind w:left="720"/>
        <w:rPr>
          <w:rFonts w:ascii="Tahoma" w:eastAsia="Times New Roman" w:hAnsi="Tahoma" w:cs="Tahoma"/>
          <w:sz w:val="20"/>
          <w:szCs w:val="20"/>
          <w:shd w:val="clear" w:color="auto" w:fill="FFFFFF"/>
        </w:rPr>
      </w:pPr>
      <w:r w:rsidRPr="00441A1F">
        <w:rPr>
          <w:rFonts w:ascii="Tahoma" w:eastAsia="Times New Roman" w:hAnsi="Tahoma" w:cs="Tahoma"/>
          <w:sz w:val="20"/>
          <w:szCs w:val="20"/>
          <w:shd w:val="clear" w:color="auto" w:fill="FFFFFF"/>
        </w:rPr>
        <w:t>There are 7 steps in the process as follows:</w:t>
      </w:r>
    </w:p>
    <w:p w14:paraId="0A3554C3" w14:textId="77777777" w:rsidR="00441A1F" w:rsidRPr="00441A1F" w:rsidRDefault="00441A1F" w:rsidP="00441A1F">
      <w:pPr>
        <w:spacing w:before="100" w:after="100" w:line="240" w:lineRule="auto"/>
        <w:ind w:left="720"/>
        <w:rPr>
          <w:rFonts w:ascii="Tahoma" w:eastAsia="Calibri" w:hAnsi="Tahoma" w:cs="Tahoma"/>
          <w:sz w:val="20"/>
          <w:szCs w:val="20"/>
          <w:lang w:eastAsia="en-US"/>
        </w:rPr>
      </w:pPr>
    </w:p>
    <w:p w14:paraId="3B0163E1" w14:textId="77777777" w:rsidR="00441A1F" w:rsidRPr="00441A1F" w:rsidRDefault="00441A1F" w:rsidP="00177792">
      <w:pPr>
        <w:numPr>
          <w:ilvl w:val="0"/>
          <w:numId w:val="42"/>
        </w:numPr>
        <w:suppressAutoHyphens/>
        <w:autoSpaceDN w:val="0"/>
        <w:spacing w:before="100" w:after="100" w:line="240" w:lineRule="auto"/>
        <w:ind w:left="1440"/>
        <w:rPr>
          <w:rFonts w:ascii="Tahoma" w:hAnsi="Tahoma" w:cs="Tahoma"/>
          <w:sz w:val="20"/>
          <w:szCs w:val="20"/>
        </w:rPr>
      </w:pPr>
      <w:r w:rsidRPr="00441A1F">
        <w:rPr>
          <w:rFonts w:ascii="Tahoma" w:eastAsia="Times New Roman" w:hAnsi="Tahoma" w:cs="Tahoma"/>
          <w:sz w:val="20"/>
          <w:szCs w:val="20"/>
          <w:shd w:val="clear" w:color="auto" w:fill="FFFFFF"/>
        </w:rPr>
        <w:t xml:space="preserve">Review of the current Development Contribution Scheme: </w:t>
      </w:r>
    </w:p>
    <w:p w14:paraId="3F617A91" w14:textId="77777777" w:rsidR="00441A1F" w:rsidRPr="00441A1F" w:rsidRDefault="00441A1F" w:rsidP="00177792">
      <w:pPr>
        <w:numPr>
          <w:ilvl w:val="0"/>
          <w:numId w:val="42"/>
        </w:numPr>
        <w:suppressAutoHyphens/>
        <w:autoSpaceDN w:val="0"/>
        <w:spacing w:before="100" w:after="100" w:line="240" w:lineRule="auto"/>
        <w:ind w:left="1440"/>
        <w:rPr>
          <w:rFonts w:ascii="Tahoma" w:hAnsi="Tahoma" w:cs="Tahoma"/>
          <w:sz w:val="20"/>
          <w:szCs w:val="20"/>
        </w:rPr>
      </w:pPr>
      <w:r w:rsidRPr="00441A1F">
        <w:rPr>
          <w:rFonts w:ascii="Tahoma" w:eastAsia="Times New Roman" w:hAnsi="Tahoma" w:cs="Tahoma"/>
          <w:sz w:val="20"/>
          <w:szCs w:val="20"/>
          <w:shd w:val="clear" w:color="auto" w:fill="FFFFFF"/>
        </w:rPr>
        <w:t xml:space="preserve">Estimating the nature and scope of future development (both residential and non-residential) envisaged over the life of the next scheme: </w:t>
      </w:r>
    </w:p>
    <w:p w14:paraId="19A7DFA0" w14:textId="77777777" w:rsidR="00441A1F" w:rsidRPr="00441A1F" w:rsidRDefault="00441A1F" w:rsidP="00177792">
      <w:pPr>
        <w:numPr>
          <w:ilvl w:val="0"/>
          <w:numId w:val="42"/>
        </w:numPr>
        <w:suppressAutoHyphens/>
        <w:autoSpaceDN w:val="0"/>
        <w:spacing w:before="100" w:after="100" w:line="240" w:lineRule="auto"/>
        <w:ind w:left="1440"/>
        <w:rPr>
          <w:rFonts w:ascii="Tahoma" w:hAnsi="Tahoma" w:cs="Tahoma"/>
          <w:sz w:val="20"/>
          <w:szCs w:val="20"/>
        </w:rPr>
      </w:pPr>
      <w:r w:rsidRPr="00441A1F">
        <w:rPr>
          <w:rFonts w:ascii="Tahoma" w:eastAsia="Times New Roman" w:hAnsi="Tahoma" w:cs="Tahoma"/>
          <w:sz w:val="20"/>
          <w:szCs w:val="20"/>
          <w:shd w:val="clear" w:color="auto" w:fill="FFFFFF"/>
        </w:rPr>
        <w:t>Determining future infrastructure costs:</w:t>
      </w:r>
    </w:p>
    <w:p w14:paraId="583AB386" w14:textId="77777777" w:rsidR="00441A1F" w:rsidRPr="00441A1F" w:rsidRDefault="00441A1F" w:rsidP="00177792">
      <w:pPr>
        <w:numPr>
          <w:ilvl w:val="0"/>
          <w:numId w:val="42"/>
        </w:numPr>
        <w:suppressAutoHyphens/>
        <w:autoSpaceDN w:val="0"/>
        <w:spacing w:before="100" w:after="100" w:line="240" w:lineRule="auto"/>
        <w:ind w:left="1440"/>
        <w:rPr>
          <w:rFonts w:ascii="Tahoma" w:hAnsi="Tahoma" w:cs="Tahoma"/>
          <w:sz w:val="20"/>
          <w:szCs w:val="20"/>
        </w:rPr>
      </w:pPr>
      <w:r w:rsidRPr="00441A1F">
        <w:rPr>
          <w:rFonts w:ascii="Tahoma" w:eastAsia="Times New Roman" w:hAnsi="Tahoma" w:cs="Tahoma"/>
          <w:sz w:val="20"/>
          <w:szCs w:val="20"/>
          <w:shd w:val="clear" w:color="auto" w:fill="FFFFFF"/>
        </w:rPr>
        <w:t xml:space="preserve">Allocation of costs to anticipated development </w:t>
      </w:r>
    </w:p>
    <w:p w14:paraId="5F05F092" w14:textId="77777777" w:rsidR="00441A1F" w:rsidRPr="00441A1F" w:rsidRDefault="00441A1F" w:rsidP="00177792">
      <w:pPr>
        <w:numPr>
          <w:ilvl w:val="0"/>
          <w:numId w:val="42"/>
        </w:numPr>
        <w:suppressAutoHyphens/>
        <w:autoSpaceDN w:val="0"/>
        <w:spacing w:before="100" w:after="100" w:line="240" w:lineRule="auto"/>
        <w:ind w:left="1440"/>
        <w:rPr>
          <w:rFonts w:ascii="Tahoma" w:hAnsi="Tahoma" w:cs="Tahoma"/>
          <w:sz w:val="20"/>
          <w:szCs w:val="20"/>
        </w:rPr>
      </w:pPr>
      <w:r w:rsidRPr="00441A1F">
        <w:rPr>
          <w:rFonts w:ascii="Tahoma" w:eastAsia="Times New Roman" w:hAnsi="Tahoma" w:cs="Tahoma"/>
          <w:sz w:val="20"/>
          <w:szCs w:val="20"/>
          <w:shd w:val="clear" w:color="auto" w:fill="FFFFFF"/>
        </w:rPr>
        <w:t>Identification of appropriate adjustments:</w:t>
      </w:r>
    </w:p>
    <w:p w14:paraId="01EB0987" w14:textId="77777777" w:rsidR="00441A1F" w:rsidRPr="00441A1F" w:rsidRDefault="00441A1F" w:rsidP="00177792">
      <w:pPr>
        <w:numPr>
          <w:ilvl w:val="0"/>
          <w:numId w:val="42"/>
        </w:numPr>
        <w:suppressAutoHyphens/>
        <w:autoSpaceDN w:val="0"/>
        <w:spacing w:before="100" w:after="100" w:line="240" w:lineRule="auto"/>
        <w:ind w:left="1440"/>
        <w:rPr>
          <w:rFonts w:ascii="Tahoma" w:hAnsi="Tahoma" w:cs="Tahoma"/>
          <w:sz w:val="20"/>
          <w:szCs w:val="20"/>
        </w:rPr>
      </w:pPr>
      <w:r w:rsidRPr="00441A1F">
        <w:rPr>
          <w:rFonts w:ascii="Tahoma" w:eastAsia="Times New Roman" w:hAnsi="Tahoma" w:cs="Tahoma"/>
          <w:sz w:val="20"/>
          <w:szCs w:val="20"/>
          <w:shd w:val="clear" w:color="auto" w:fill="FFFFFF"/>
        </w:rPr>
        <w:t>Testing and finalisation of the draft scheme:</w:t>
      </w:r>
    </w:p>
    <w:p w14:paraId="30D93684" w14:textId="77777777" w:rsidR="00441A1F" w:rsidRPr="00441A1F" w:rsidRDefault="00441A1F" w:rsidP="00177792">
      <w:pPr>
        <w:numPr>
          <w:ilvl w:val="0"/>
          <w:numId w:val="42"/>
        </w:numPr>
        <w:suppressAutoHyphens/>
        <w:autoSpaceDN w:val="0"/>
        <w:spacing w:before="100" w:after="100" w:line="240" w:lineRule="auto"/>
        <w:ind w:left="1440"/>
        <w:rPr>
          <w:rFonts w:ascii="Tahoma" w:hAnsi="Tahoma" w:cs="Tahoma"/>
          <w:sz w:val="20"/>
          <w:szCs w:val="20"/>
        </w:rPr>
      </w:pPr>
      <w:r w:rsidRPr="00441A1F">
        <w:rPr>
          <w:rFonts w:ascii="Tahoma" w:eastAsia="Times New Roman" w:hAnsi="Tahoma" w:cs="Tahoma"/>
          <w:sz w:val="20"/>
          <w:szCs w:val="20"/>
          <w:shd w:val="clear" w:color="auto" w:fill="FFFFFF"/>
        </w:rPr>
        <w:t>Public Consultation on Draft new Scheme and Finalisation of the Scheme:</w:t>
      </w:r>
      <w:r w:rsidRPr="00441A1F">
        <w:rPr>
          <w:rFonts w:ascii="Tahoma" w:eastAsia="Times New Roman" w:hAnsi="Tahoma" w:cs="Tahoma"/>
          <w:sz w:val="20"/>
          <w:szCs w:val="20"/>
        </w:rPr>
        <w:t xml:space="preserve"> </w:t>
      </w:r>
    </w:p>
    <w:p w14:paraId="180D41D2" w14:textId="77777777" w:rsidR="00441A1F" w:rsidRPr="00441A1F" w:rsidRDefault="00441A1F" w:rsidP="00441A1F">
      <w:pPr>
        <w:suppressAutoHyphens/>
        <w:autoSpaceDN w:val="0"/>
        <w:spacing w:before="100" w:after="100" w:line="240" w:lineRule="auto"/>
        <w:ind w:left="1440"/>
        <w:rPr>
          <w:rFonts w:ascii="Tahoma" w:hAnsi="Tahoma" w:cs="Tahoma"/>
          <w:sz w:val="20"/>
          <w:szCs w:val="20"/>
        </w:rPr>
      </w:pPr>
    </w:p>
    <w:p w14:paraId="4FA2D3EE" w14:textId="77777777" w:rsidR="00441A1F" w:rsidRPr="00441A1F" w:rsidRDefault="00441A1F" w:rsidP="00441A1F">
      <w:pPr>
        <w:suppressAutoHyphens/>
        <w:autoSpaceDN w:val="0"/>
        <w:spacing w:before="100" w:after="100" w:line="240" w:lineRule="auto"/>
        <w:ind w:left="720"/>
        <w:jc w:val="both"/>
        <w:rPr>
          <w:rFonts w:ascii="Tahoma" w:eastAsia="Times New Roman" w:hAnsi="Tahoma" w:cs="Tahoma"/>
          <w:sz w:val="20"/>
          <w:szCs w:val="20"/>
        </w:rPr>
      </w:pPr>
      <w:r w:rsidRPr="00441A1F">
        <w:rPr>
          <w:rFonts w:ascii="Tahoma" w:eastAsia="Times New Roman" w:hAnsi="Tahoma" w:cs="Tahoma"/>
          <w:sz w:val="20"/>
          <w:szCs w:val="20"/>
        </w:rPr>
        <w:t>The Draft Scheme will commence on 13</w:t>
      </w:r>
      <w:r w:rsidRPr="00441A1F">
        <w:rPr>
          <w:rFonts w:ascii="Tahoma" w:eastAsia="Times New Roman" w:hAnsi="Tahoma" w:cs="Tahoma"/>
          <w:sz w:val="20"/>
          <w:szCs w:val="20"/>
          <w:vertAlign w:val="superscript"/>
        </w:rPr>
        <w:t>th</w:t>
      </w:r>
      <w:r w:rsidRPr="00441A1F">
        <w:rPr>
          <w:rFonts w:ascii="Tahoma" w:eastAsia="Times New Roman" w:hAnsi="Tahoma" w:cs="Tahoma"/>
          <w:sz w:val="20"/>
          <w:szCs w:val="20"/>
        </w:rPr>
        <w:t xml:space="preserve"> July, 2020 where the draft will be considered by the Members for approval to publish it for public consultation and this will conclude with the resolution of the members on 9</w:t>
      </w:r>
      <w:r w:rsidRPr="00441A1F">
        <w:rPr>
          <w:rFonts w:ascii="Tahoma" w:eastAsia="Times New Roman" w:hAnsi="Tahoma" w:cs="Tahoma"/>
          <w:sz w:val="20"/>
          <w:szCs w:val="20"/>
          <w:vertAlign w:val="superscript"/>
        </w:rPr>
        <w:t>th</w:t>
      </w:r>
      <w:r w:rsidRPr="00441A1F">
        <w:rPr>
          <w:rFonts w:ascii="Tahoma" w:eastAsia="Times New Roman" w:hAnsi="Tahoma" w:cs="Tahoma"/>
          <w:sz w:val="20"/>
          <w:szCs w:val="20"/>
        </w:rPr>
        <w:t xml:space="preserve"> November, 2020 with the making of the scheme.</w:t>
      </w:r>
    </w:p>
    <w:p w14:paraId="34A9259B" w14:textId="77777777" w:rsidR="00441A1F" w:rsidRPr="00441A1F" w:rsidRDefault="00441A1F" w:rsidP="00441A1F">
      <w:pPr>
        <w:suppressAutoHyphens/>
        <w:autoSpaceDN w:val="0"/>
        <w:spacing w:before="100" w:after="100" w:line="240" w:lineRule="auto"/>
        <w:ind w:left="720"/>
        <w:jc w:val="both"/>
        <w:rPr>
          <w:rFonts w:ascii="Tahoma" w:eastAsia="Times New Roman" w:hAnsi="Tahoma" w:cs="Tahoma"/>
          <w:sz w:val="20"/>
          <w:szCs w:val="20"/>
        </w:rPr>
      </w:pPr>
    </w:p>
    <w:p w14:paraId="58148479" w14:textId="77777777" w:rsidR="00441A1F" w:rsidRPr="00441A1F" w:rsidRDefault="00441A1F" w:rsidP="00441A1F">
      <w:pPr>
        <w:suppressAutoHyphens/>
        <w:autoSpaceDN w:val="0"/>
        <w:spacing w:before="100" w:after="100" w:line="240" w:lineRule="auto"/>
        <w:ind w:left="720"/>
        <w:jc w:val="both"/>
        <w:rPr>
          <w:rFonts w:ascii="Tahoma" w:eastAsia="Times New Roman" w:hAnsi="Tahoma" w:cs="Tahoma"/>
          <w:sz w:val="20"/>
          <w:szCs w:val="20"/>
        </w:rPr>
      </w:pPr>
      <w:r w:rsidRPr="00441A1F">
        <w:rPr>
          <w:rFonts w:ascii="Tahoma" w:eastAsia="Times New Roman" w:hAnsi="Tahoma" w:cs="Tahoma"/>
          <w:sz w:val="20"/>
          <w:szCs w:val="20"/>
        </w:rPr>
        <w:t xml:space="preserve">Ms. Maguire and Mr Mulhern responded to the queries raised by Cllrs. Moynihan, Carey and O’Bróin regarding the scheme.  </w:t>
      </w:r>
    </w:p>
    <w:p w14:paraId="262AF5A4" w14:textId="77777777" w:rsidR="00441A1F" w:rsidRPr="00441A1F" w:rsidRDefault="00441A1F" w:rsidP="00441A1F">
      <w:pPr>
        <w:ind w:left="720"/>
        <w:rPr>
          <w:rFonts w:ascii="Tahoma" w:eastAsia="Times New Roman" w:hAnsi="Tahoma" w:cs="Tahoma"/>
          <w:sz w:val="20"/>
          <w:szCs w:val="20"/>
          <w:shd w:val="clear" w:color="auto" w:fill="FFFFFF"/>
        </w:rPr>
      </w:pPr>
      <w:r w:rsidRPr="00441A1F">
        <w:rPr>
          <w:rFonts w:ascii="Tahoma" w:hAnsi="Tahoma" w:cs="Tahoma"/>
          <w:sz w:val="20"/>
          <w:szCs w:val="20"/>
        </w:rPr>
        <w:t xml:space="preserve">The report was </w:t>
      </w:r>
      <w:r w:rsidRPr="00441A1F">
        <w:rPr>
          <w:rFonts w:ascii="Tahoma" w:hAnsi="Tahoma" w:cs="Tahoma"/>
          <w:b/>
          <w:bCs/>
          <w:sz w:val="20"/>
          <w:szCs w:val="20"/>
        </w:rPr>
        <w:t>NOTED</w:t>
      </w:r>
    </w:p>
    <w:p w14:paraId="591E6CB1" w14:textId="77777777" w:rsidR="00441A1F" w:rsidRPr="00441A1F" w:rsidRDefault="00441A1F" w:rsidP="00441A1F">
      <w:pPr>
        <w:ind w:left="720"/>
        <w:jc w:val="both"/>
        <w:rPr>
          <w:rFonts w:ascii="Tahoma" w:hAnsi="Tahoma" w:cs="Tahoma"/>
          <w:b/>
          <w:bCs/>
          <w:sz w:val="20"/>
          <w:szCs w:val="20"/>
        </w:rPr>
      </w:pPr>
    </w:p>
    <w:p w14:paraId="7F3CB384" w14:textId="77777777" w:rsidR="00441A1F" w:rsidRPr="00441A1F" w:rsidRDefault="00441A1F" w:rsidP="00441A1F">
      <w:pPr>
        <w:ind w:left="720"/>
        <w:jc w:val="both"/>
        <w:rPr>
          <w:rFonts w:ascii="Tahoma" w:hAnsi="Tahoma" w:cs="Tahoma"/>
          <w:b/>
          <w:bCs/>
          <w:sz w:val="20"/>
          <w:szCs w:val="20"/>
        </w:rPr>
      </w:pPr>
      <w:r w:rsidRPr="00441A1F">
        <w:rPr>
          <w:rFonts w:ascii="Tahoma" w:hAnsi="Tahoma" w:cs="Tahoma"/>
          <w:b/>
          <w:bCs/>
          <w:sz w:val="20"/>
          <w:szCs w:val="20"/>
        </w:rPr>
        <w:t>H-1 (6) AOB</w:t>
      </w:r>
    </w:p>
    <w:p w14:paraId="56BFBA66" w14:textId="77777777" w:rsidR="00441A1F" w:rsidRPr="00441A1F" w:rsidRDefault="00441A1F" w:rsidP="00441A1F">
      <w:pPr>
        <w:ind w:left="720"/>
        <w:jc w:val="both"/>
        <w:rPr>
          <w:rFonts w:ascii="Tahoma" w:hAnsi="Tahoma" w:cs="Tahoma"/>
          <w:b/>
          <w:bCs/>
          <w:sz w:val="20"/>
          <w:szCs w:val="20"/>
        </w:rPr>
      </w:pPr>
      <w:r w:rsidRPr="00441A1F">
        <w:rPr>
          <w:rFonts w:ascii="Tahoma" w:hAnsi="Tahoma" w:cs="Tahoma"/>
          <w:b/>
          <w:bCs/>
          <w:sz w:val="20"/>
          <w:szCs w:val="20"/>
        </w:rPr>
        <w:t>Social Distancing Measures</w:t>
      </w:r>
    </w:p>
    <w:p w14:paraId="145EC72E" w14:textId="77777777" w:rsidR="00441A1F" w:rsidRPr="00441A1F" w:rsidRDefault="00441A1F" w:rsidP="00441A1F">
      <w:pPr>
        <w:ind w:left="720"/>
        <w:jc w:val="both"/>
        <w:rPr>
          <w:rFonts w:ascii="Tahoma" w:hAnsi="Tahoma" w:cs="Tahoma"/>
          <w:sz w:val="20"/>
          <w:szCs w:val="20"/>
        </w:rPr>
      </w:pPr>
      <w:r w:rsidRPr="00441A1F">
        <w:rPr>
          <w:rFonts w:ascii="Tahoma" w:hAnsi="Tahoma" w:cs="Tahoma"/>
          <w:sz w:val="20"/>
          <w:szCs w:val="20"/>
        </w:rPr>
        <w:t>An Cathaoirleach Cllr Priestley enquired about Social Distancing measures that SDCC is implementing.  Mr. Mulhern informed the members that a report from a transportation perspective will be brought to the June County Council meeting in this regard.  As the proposals are not finalised yet, he was not at liberty to discuss.  However, he indicated that SDCC does not have the same urbanised social distancing issues as DCC , and so 4 areas have been identified where measures will be recommended.</w:t>
      </w:r>
    </w:p>
    <w:p w14:paraId="130BE750" w14:textId="77777777" w:rsidR="00441A1F" w:rsidRPr="00441A1F" w:rsidRDefault="00441A1F" w:rsidP="00441A1F">
      <w:pPr>
        <w:ind w:left="720"/>
        <w:jc w:val="both"/>
        <w:rPr>
          <w:rFonts w:ascii="Tahoma" w:hAnsi="Tahoma" w:cs="Tahoma"/>
          <w:sz w:val="20"/>
          <w:szCs w:val="20"/>
        </w:rPr>
      </w:pPr>
      <w:r w:rsidRPr="00441A1F">
        <w:rPr>
          <w:rFonts w:ascii="Tahoma" w:hAnsi="Tahoma" w:cs="Tahoma"/>
          <w:sz w:val="20"/>
          <w:szCs w:val="20"/>
        </w:rPr>
        <w:t xml:space="preserve">Mr Mulhern also referred to the Council’s Public Realm initiatives in public parks, and the Council’s  Parking enforcement contractor has also been working mainly on maintaining free flow to essential services.  </w:t>
      </w:r>
    </w:p>
    <w:p w14:paraId="4AB592FF" w14:textId="77777777" w:rsidR="00441A1F" w:rsidRPr="00441A1F" w:rsidRDefault="00441A1F" w:rsidP="00441A1F">
      <w:pPr>
        <w:ind w:left="720"/>
        <w:jc w:val="both"/>
        <w:rPr>
          <w:rFonts w:ascii="Tahoma" w:hAnsi="Tahoma" w:cs="Tahoma"/>
          <w:b/>
          <w:bCs/>
          <w:sz w:val="20"/>
          <w:szCs w:val="20"/>
        </w:rPr>
      </w:pPr>
      <w:r w:rsidRPr="00441A1F">
        <w:rPr>
          <w:rFonts w:ascii="Tahoma" w:hAnsi="Tahoma" w:cs="Tahoma"/>
          <w:b/>
          <w:bCs/>
          <w:sz w:val="20"/>
          <w:szCs w:val="20"/>
        </w:rPr>
        <w:t xml:space="preserve">Dodder Valley Park  (Kiltipper Park) – Kissing Gates </w:t>
      </w:r>
    </w:p>
    <w:p w14:paraId="32D51D8D" w14:textId="77777777" w:rsidR="00441A1F" w:rsidRPr="00441A1F" w:rsidRDefault="00441A1F" w:rsidP="00441A1F">
      <w:pPr>
        <w:ind w:left="720"/>
        <w:jc w:val="both"/>
        <w:rPr>
          <w:rFonts w:ascii="Tahoma" w:hAnsi="Tahoma" w:cs="Tahoma"/>
          <w:sz w:val="20"/>
          <w:szCs w:val="20"/>
        </w:rPr>
      </w:pPr>
      <w:r w:rsidRPr="00441A1F">
        <w:rPr>
          <w:rFonts w:ascii="Tahoma" w:hAnsi="Tahoma" w:cs="Tahoma"/>
          <w:sz w:val="20"/>
          <w:szCs w:val="20"/>
        </w:rPr>
        <w:t>Cllr Ó Broin enquired about the kissing gates in Dodder Valley Park.  Mr. Mulhern confirmed that he would investigate the matter and report back.</w:t>
      </w:r>
    </w:p>
    <w:p w14:paraId="34DB66B1" w14:textId="77777777" w:rsidR="00441A1F" w:rsidRPr="00441A1F" w:rsidRDefault="00441A1F" w:rsidP="00441A1F">
      <w:pPr>
        <w:ind w:left="720"/>
        <w:rPr>
          <w:rFonts w:ascii="Tahoma" w:hAnsi="Tahoma" w:cs="Tahoma"/>
          <w:sz w:val="20"/>
          <w:szCs w:val="20"/>
        </w:rPr>
      </w:pPr>
    </w:p>
    <w:p w14:paraId="5FFF5E2E" w14:textId="77777777" w:rsidR="00441A1F" w:rsidRPr="00441A1F" w:rsidRDefault="00441A1F" w:rsidP="00441A1F">
      <w:pPr>
        <w:ind w:left="720"/>
        <w:rPr>
          <w:rStyle w:val="Hyperlink"/>
          <w:rFonts w:ascii="Tahoma" w:hAnsi="Tahoma" w:cs="Tahoma"/>
          <w:color w:val="auto"/>
          <w:sz w:val="20"/>
          <w:szCs w:val="20"/>
          <w:u w:val="none"/>
        </w:rPr>
      </w:pPr>
      <w:r w:rsidRPr="00441A1F">
        <w:rPr>
          <w:rStyle w:val="Hyperlink"/>
          <w:rFonts w:ascii="Tahoma" w:hAnsi="Tahoma" w:cs="Tahoma"/>
          <w:color w:val="auto"/>
          <w:sz w:val="20"/>
          <w:szCs w:val="20"/>
          <w:u w:val="none"/>
        </w:rPr>
        <w:t>The Chair Cllr William Priestley thanked the staff and the meeting closed at 7.10p.m.</w:t>
      </w:r>
    </w:p>
    <w:p w14:paraId="62CCE84B" w14:textId="77777777" w:rsidR="00441A1F" w:rsidRDefault="00441A1F" w:rsidP="00441A1F">
      <w:pPr>
        <w:rPr>
          <w:rStyle w:val="Hyperlink"/>
          <w:color w:val="auto"/>
          <w:u w:val="none"/>
        </w:rPr>
      </w:pPr>
    </w:p>
    <w:p w14:paraId="69F8806D" w14:textId="77777777" w:rsidR="00441A1F" w:rsidRDefault="00441A1F" w:rsidP="00441A1F">
      <w:pPr>
        <w:rPr>
          <w:rFonts w:ascii="Calibri" w:hAnsi="Calibri"/>
          <w:color w:val="1F497D"/>
          <w:lang w:eastAsia="en-US"/>
        </w:rPr>
      </w:pPr>
    </w:p>
    <w:p w14:paraId="49450D40" w14:textId="77777777" w:rsidR="00441A1F" w:rsidRPr="00600EAD" w:rsidRDefault="00441A1F" w:rsidP="006E4B62">
      <w:pPr>
        <w:ind w:left="720"/>
        <w:rPr>
          <w:rFonts w:ascii="Times New Roman" w:hAnsi="Times New Roman" w:cs="Times New Roman"/>
          <w:sz w:val="24"/>
          <w:szCs w:val="24"/>
        </w:rPr>
      </w:pPr>
    </w:p>
    <w:p w14:paraId="53521E88" w14:textId="02A40D01" w:rsidR="00E8077B" w:rsidRPr="00441A1F" w:rsidRDefault="00614DA9" w:rsidP="00177792">
      <w:pPr>
        <w:pStyle w:val="ListParagraph"/>
        <w:numPr>
          <w:ilvl w:val="0"/>
          <w:numId w:val="43"/>
        </w:numPr>
        <w:rPr>
          <w:rFonts w:ascii="Times New Roman" w:hAnsi="Times New Roman" w:cs="Times New Roman"/>
          <w:sz w:val="24"/>
          <w:szCs w:val="24"/>
        </w:rPr>
      </w:pPr>
      <w:r w:rsidRPr="00441A1F">
        <w:rPr>
          <w:rFonts w:ascii="Times New Roman" w:hAnsi="Times New Roman" w:cs="Times New Roman"/>
          <w:sz w:val="24"/>
          <w:szCs w:val="24"/>
        </w:rPr>
        <w:lastRenderedPageBreak/>
        <w:t>Minutes of Meeting - 27th February 2020</w:t>
      </w:r>
    </w:p>
    <w:p w14:paraId="4EFC4136" w14:textId="77777777" w:rsidR="00441A1F" w:rsidRPr="00441A1F" w:rsidRDefault="00614DA9" w:rsidP="00441A1F">
      <w:pPr>
        <w:spacing w:after="0" w:line="240" w:lineRule="auto"/>
        <w:ind w:left="720"/>
        <w:rPr>
          <w:rFonts w:ascii="Tahoma" w:eastAsia="Times New Roman" w:hAnsi="Tahoma" w:cs="Tahoma"/>
          <w:b/>
          <w:sz w:val="20"/>
          <w:szCs w:val="20"/>
          <w:lang w:val="en-GB" w:eastAsia="en-GB"/>
        </w:rPr>
      </w:pPr>
      <w:r w:rsidRPr="00600EAD">
        <w:rPr>
          <w:rFonts w:ascii="Times New Roman" w:hAnsi="Times New Roman" w:cs="Times New Roman"/>
          <w:sz w:val="24"/>
          <w:szCs w:val="24"/>
        </w:rPr>
        <w:t> </w:t>
      </w:r>
      <w:r w:rsidR="00441A1F" w:rsidRPr="00441A1F">
        <w:rPr>
          <w:rFonts w:ascii="Tahoma" w:eastAsia="Times New Roman" w:hAnsi="Tahoma" w:cs="Tahoma"/>
          <w:b/>
          <w:sz w:val="20"/>
          <w:szCs w:val="20"/>
          <w:lang w:val="en-GB" w:eastAsia="en-GB"/>
        </w:rPr>
        <w:t>PRESENT:</w:t>
      </w:r>
    </w:p>
    <w:p w14:paraId="3E5EA1B7" w14:textId="77777777" w:rsidR="00441A1F" w:rsidRPr="00441A1F" w:rsidRDefault="00441A1F" w:rsidP="00441A1F">
      <w:pPr>
        <w:spacing w:after="0" w:line="240" w:lineRule="auto"/>
        <w:ind w:left="720"/>
        <w:rPr>
          <w:rFonts w:ascii="Tahoma" w:eastAsia="Times New Roman" w:hAnsi="Tahoma" w:cs="Tahoma"/>
          <w:b/>
          <w:sz w:val="20"/>
          <w:szCs w:val="20"/>
          <w:lang w:val="en-GB" w:eastAsia="en-GB"/>
        </w:rPr>
      </w:pPr>
    </w:p>
    <w:tbl>
      <w:tblPr>
        <w:tblStyle w:val="TableGrid1"/>
        <w:tblW w:w="0" w:type="auto"/>
        <w:tblInd w:w="720" w:type="dxa"/>
        <w:tblLook w:val="04A0" w:firstRow="1" w:lastRow="0" w:firstColumn="1" w:lastColumn="0" w:noHBand="0" w:noVBand="1"/>
      </w:tblPr>
      <w:tblGrid>
        <w:gridCol w:w="2765"/>
        <w:gridCol w:w="2765"/>
        <w:gridCol w:w="2766"/>
      </w:tblGrid>
      <w:tr w:rsidR="00441A1F" w:rsidRPr="00441A1F" w14:paraId="235CF000" w14:textId="77777777" w:rsidTr="00441A1F">
        <w:tc>
          <w:tcPr>
            <w:tcW w:w="2765" w:type="dxa"/>
            <w:tcBorders>
              <w:top w:val="single" w:sz="4" w:space="0" w:color="auto"/>
              <w:left w:val="single" w:sz="4" w:space="0" w:color="auto"/>
              <w:bottom w:val="single" w:sz="4" w:space="0" w:color="auto"/>
              <w:right w:val="single" w:sz="4" w:space="0" w:color="auto"/>
            </w:tcBorders>
            <w:hideMark/>
          </w:tcPr>
          <w:p w14:paraId="4F6EAEF0" w14:textId="77777777" w:rsidR="00441A1F" w:rsidRPr="00441A1F" w:rsidRDefault="00441A1F" w:rsidP="00441A1F">
            <w:pPr>
              <w:rPr>
                <w:rFonts w:ascii="Tahoma" w:eastAsiaTheme="minorHAnsi" w:hAnsi="Tahoma" w:cs="Tahoma"/>
                <w:b/>
                <w:lang w:val="en-GB" w:eastAsia="en-GB"/>
              </w:rPr>
            </w:pPr>
            <w:r w:rsidRPr="00441A1F">
              <w:rPr>
                <w:rFonts w:ascii="Tahoma" w:hAnsi="Tahoma" w:cs="Tahoma"/>
                <w:b/>
                <w:lang w:val="en-GB" w:eastAsia="en-GB"/>
              </w:rPr>
              <w:t xml:space="preserve">Members </w:t>
            </w:r>
          </w:p>
        </w:tc>
        <w:tc>
          <w:tcPr>
            <w:tcW w:w="5531" w:type="dxa"/>
            <w:gridSpan w:val="2"/>
            <w:tcBorders>
              <w:top w:val="single" w:sz="4" w:space="0" w:color="auto"/>
              <w:left w:val="single" w:sz="4" w:space="0" w:color="auto"/>
              <w:bottom w:val="single" w:sz="4" w:space="0" w:color="auto"/>
              <w:right w:val="single" w:sz="4" w:space="0" w:color="auto"/>
            </w:tcBorders>
            <w:hideMark/>
          </w:tcPr>
          <w:p w14:paraId="643A15A3" w14:textId="77777777" w:rsidR="00441A1F" w:rsidRPr="00441A1F" w:rsidRDefault="00441A1F" w:rsidP="00441A1F">
            <w:pPr>
              <w:rPr>
                <w:rFonts w:ascii="Tahoma" w:hAnsi="Tahoma" w:cs="Tahoma"/>
                <w:b/>
                <w:lang w:val="en-GB" w:eastAsia="en-GB"/>
              </w:rPr>
            </w:pPr>
            <w:r w:rsidRPr="00441A1F">
              <w:rPr>
                <w:rFonts w:ascii="Tahoma" w:hAnsi="Tahoma" w:cs="Tahoma"/>
                <w:b/>
                <w:lang w:val="en-GB" w:eastAsia="en-GB"/>
              </w:rPr>
              <w:t xml:space="preserve">Council Officials </w:t>
            </w:r>
          </w:p>
        </w:tc>
      </w:tr>
      <w:tr w:rsidR="00441A1F" w:rsidRPr="00441A1F" w14:paraId="77E4913D" w14:textId="77777777" w:rsidTr="00441A1F">
        <w:tc>
          <w:tcPr>
            <w:tcW w:w="2765" w:type="dxa"/>
            <w:tcBorders>
              <w:top w:val="single" w:sz="4" w:space="0" w:color="auto"/>
              <w:left w:val="single" w:sz="4" w:space="0" w:color="auto"/>
              <w:bottom w:val="single" w:sz="4" w:space="0" w:color="auto"/>
              <w:right w:val="single" w:sz="4" w:space="0" w:color="auto"/>
            </w:tcBorders>
            <w:hideMark/>
          </w:tcPr>
          <w:p w14:paraId="3F6FE50D" w14:textId="77777777" w:rsidR="00441A1F" w:rsidRPr="00441A1F" w:rsidRDefault="00441A1F" w:rsidP="00441A1F">
            <w:pPr>
              <w:rPr>
                <w:rFonts w:ascii="Tahoma" w:hAnsi="Tahoma" w:cs="Tahoma"/>
                <w:lang w:val="en-GB" w:eastAsia="en-GB"/>
              </w:rPr>
            </w:pPr>
            <w:r w:rsidRPr="00441A1F">
              <w:rPr>
                <w:rFonts w:ascii="Tahoma" w:hAnsi="Tahoma" w:cs="Tahoma"/>
                <w:lang w:val="en-GB" w:eastAsia="en-GB"/>
              </w:rPr>
              <w:t>Cllr William Priestley (Chair)</w:t>
            </w:r>
          </w:p>
        </w:tc>
        <w:tc>
          <w:tcPr>
            <w:tcW w:w="2765" w:type="dxa"/>
            <w:tcBorders>
              <w:top w:val="single" w:sz="4" w:space="0" w:color="auto"/>
              <w:left w:val="single" w:sz="4" w:space="0" w:color="auto"/>
              <w:bottom w:val="single" w:sz="4" w:space="0" w:color="auto"/>
              <w:right w:val="single" w:sz="4" w:space="0" w:color="auto"/>
            </w:tcBorders>
            <w:hideMark/>
          </w:tcPr>
          <w:p w14:paraId="42B2EE47" w14:textId="77777777" w:rsidR="00441A1F" w:rsidRPr="00441A1F" w:rsidRDefault="00441A1F" w:rsidP="00441A1F">
            <w:pPr>
              <w:rPr>
                <w:rFonts w:ascii="Tahoma" w:hAnsi="Tahoma" w:cs="Tahoma"/>
                <w:lang w:val="en-GB" w:eastAsia="en-GB"/>
              </w:rPr>
            </w:pPr>
            <w:r w:rsidRPr="00441A1F">
              <w:rPr>
                <w:rFonts w:ascii="Tahoma" w:hAnsi="Tahoma" w:cs="Tahoma"/>
                <w:lang w:val="en-GB" w:eastAsia="en-GB"/>
              </w:rPr>
              <w:t>Mick Mulhern</w:t>
            </w:r>
          </w:p>
        </w:tc>
        <w:tc>
          <w:tcPr>
            <w:tcW w:w="2766" w:type="dxa"/>
            <w:tcBorders>
              <w:top w:val="single" w:sz="4" w:space="0" w:color="auto"/>
              <w:left w:val="single" w:sz="4" w:space="0" w:color="auto"/>
              <w:bottom w:val="single" w:sz="4" w:space="0" w:color="auto"/>
              <w:right w:val="single" w:sz="4" w:space="0" w:color="auto"/>
            </w:tcBorders>
            <w:hideMark/>
          </w:tcPr>
          <w:p w14:paraId="656BE95D" w14:textId="77777777" w:rsidR="00441A1F" w:rsidRPr="00441A1F" w:rsidRDefault="00441A1F" w:rsidP="00441A1F">
            <w:pPr>
              <w:rPr>
                <w:rFonts w:ascii="Tahoma" w:hAnsi="Tahoma" w:cs="Tahoma"/>
                <w:lang w:val="en-GB" w:eastAsia="en-GB"/>
              </w:rPr>
            </w:pPr>
            <w:r w:rsidRPr="00441A1F">
              <w:rPr>
                <w:rFonts w:ascii="Tahoma" w:hAnsi="Tahoma" w:cs="Tahoma"/>
                <w:lang w:val="en-GB" w:eastAsia="en-GB"/>
              </w:rPr>
              <w:t>Director of Services</w:t>
            </w:r>
          </w:p>
        </w:tc>
      </w:tr>
      <w:tr w:rsidR="00441A1F" w:rsidRPr="00441A1F" w14:paraId="0499ABCE" w14:textId="77777777" w:rsidTr="00441A1F">
        <w:tc>
          <w:tcPr>
            <w:tcW w:w="2765" w:type="dxa"/>
            <w:tcBorders>
              <w:top w:val="single" w:sz="4" w:space="0" w:color="auto"/>
              <w:left w:val="single" w:sz="4" w:space="0" w:color="auto"/>
              <w:bottom w:val="single" w:sz="4" w:space="0" w:color="auto"/>
              <w:right w:val="single" w:sz="4" w:space="0" w:color="auto"/>
            </w:tcBorders>
            <w:hideMark/>
          </w:tcPr>
          <w:p w14:paraId="16A4C60D" w14:textId="77777777" w:rsidR="00441A1F" w:rsidRPr="00441A1F" w:rsidRDefault="00441A1F" w:rsidP="00441A1F">
            <w:pPr>
              <w:rPr>
                <w:rFonts w:ascii="Tahoma" w:hAnsi="Tahoma" w:cs="Tahoma"/>
                <w:lang w:val="en-GB" w:eastAsia="en-GB"/>
              </w:rPr>
            </w:pPr>
            <w:r w:rsidRPr="00441A1F">
              <w:rPr>
                <w:rFonts w:ascii="Tahoma" w:hAnsi="Tahoma" w:cs="Tahoma"/>
              </w:rPr>
              <w:t>Cllr. Eoin Ó Broin</w:t>
            </w:r>
          </w:p>
        </w:tc>
        <w:tc>
          <w:tcPr>
            <w:tcW w:w="2765" w:type="dxa"/>
            <w:tcBorders>
              <w:top w:val="single" w:sz="4" w:space="0" w:color="auto"/>
              <w:left w:val="single" w:sz="4" w:space="0" w:color="auto"/>
              <w:bottom w:val="single" w:sz="4" w:space="0" w:color="auto"/>
              <w:right w:val="single" w:sz="4" w:space="0" w:color="auto"/>
            </w:tcBorders>
            <w:hideMark/>
          </w:tcPr>
          <w:p w14:paraId="4A4EA1FC" w14:textId="77777777" w:rsidR="00441A1F" w:rsidRPr="00441A1F" w:rsidRDefault="00441A1F" w:rsidP="00441A1F">
            <w:pPr>
              <w:rPr>
                <w:rFonts w:ascii="Tahoma" w:hAnsi="Tahoma" w:cs="Tahoma"/>
                <w:lang w:val="en-GB" w:eastAsia="en-GB"/>
              </w:rPr>
            </w:pPr>
            <w:r w:rsidRPr="00441A1F">
              <w:rPr>
                <w:rFonts w:ascii="Tahoma" w:hAnsi="Tahoma" w:cs="Tahoma"/>
                <w:lang w:val="en-GB" w:eastAsia="en-GB"/>
              </w:rPr>
              <w:t>Mary Maguire</w:t>
            </w:r>
          </w:p>
        </w:tc>
        <w:tc>
          <w:tcPr>
            <w:tcW w:w="2766" w:type="dxa"/>
            <w:tcBorders>
              <w:top w:val="single" w:sz="4" w:space="0" w:color="auto"/>
              <w:left w:val="single" w:sz="4" w:space="0" w:color="auto"/>
              <w:bottom w:val="single" w:sz="4" w:space="0" w:color="auto"/>
              <w:right w:val="single" w:sz="4" w:space="0" w:color="auto"/>
            </w:tcBorders>
            <w:hideMark/>
          </w:tcPr>
          <w:p w14:paraId="45A92267" w14:textId="77777777" w:rsidR="00441A1F" w:rsidRPr="00441A1F" w:rsidRDefault="00441A1F" w:rsidP="00441A1F">
            <w:pPr>
              <w:rPr>
                <w:rFonts w:ascii="Tahoma" w:hAnsi="Tahoma" w:cs="Tahoma"/>
                <w:lang w:val="en-GB" w:eastAsia="en-GB"/>
              </w:rPr>
            </w:pPr>
            <w:r w:rsidRPr="00441A1F">
              <w:rPr>
                <w:rFonts w:ascii="Tahoma" w:hAnsi="Tahoma" w:cs="Tahoma"/>
                <w:lang w:val="en-GB" w:eastAsia="en-GB"/>
              </w:rPr>
              <w:t>Senior Executive Officer</w:t>
            </w:r>
          </w:p>
        </w:tc>
      </w:tr>
      <w:tr w:rsidR="00441A1F" w:rsidRPr="00441A1F" w14:paraId="5F520DA5" w14:textId="77777777" w:rsidTr="00441A1F">
        <w:tc>
          <w:tcPr>
            <w:tcW w:w="2765" w:type="dxa"/>
            <w:tcBorders>
              <w:top w:val="single" w:sz="4" w:space="0" w:color="auto"/>
              <w:left w:val="single" w:sz="4" w:space="0" w:color="auto"/>
              <w:bottom w:val="single" w:sz="4" w:space="0" w:color="auto"/>
              <w:right w:val="single" w:sz="4" w:space="0" w:color="auto"/>
            </w:tcBorders>
            <w:hideMark/>
          </w:tcPr>
          <w:p w14:paraId="16609DE8" w14:textId="77777777" w:rsidR="00441A1F" w:rsidRPr="00441A1F" w:rsidRDefault="00441A1F" w:rsidP="00441A1F">
            <w:pPr>
              <w:rPr>
                <w:rFonts w:ascii="Tahoma" w:hAnsi="Tahoma" w:cs="Tahoma"/>
                <w:lang w:val="en-GB" w:eastAsia="en-GB"/>
              </w:rPr>
            </w:pPr>
            <w:r w:rsidRPr="00441A1F">
              <w:rPr>
                <w:rFonts w:ascii="Tahoma" w:hAnsi="Tahoma" w:cs="Tahoma"/>
              </w:rPr>
              <w:t>Cllr. Paul Gogarty</w:t>
            </w:r>
          </w:p>
        </w:tc>
        <w:tc>
          <w:tcPr>
            <w:tcW w:w="2765" w:type="dxa"/>
            <w:tcBorders>
              <w:top w:val="single" w:sz="4" w:space="0" w:color="auto"/>
              <w:left w:val="single" w:sz="4" w:space="0" w:color="auto"/>
              <w:bottom w:val="single" w:sz="4" w:space="0" w:color="auto"/>
              <w:right w:val="single" w:sz="4" w:space="0" w:color="auto"/>
            </w:tcBorders>
            <w:hideMark/>
          </w:tcPr>
          <w:p w14:paraId="13969D3C" w14:textId="77777777" w:rsidR="00441A1F" w:rsidRPr="00441A1F" w:rsidRDefault="00441A1F" w:rsidP="00441A1F">
            <w:pPr>
              <w:rPr>
                <w:rFonts w:ascii="Tahoma" w:hAnsi="Tahoma" w:cs="Tahoma"/>
                <w:lang w:val="en-GB" w:eastAsia="en-GB"/>
              </w:rPr>
            </w:pPr>
            <w:r w:rsidRPr="00441A1F">
              <w:rPr>
                <w:rFonts w:ascii="Tahoma" w:hAnsi="Tahoma" w:cs="Tahoma"/>
                <w:lang w:val="en-GB" w:eastAsia="en-GB"/>
              </w:rPr>
              <w:t>William Purcell</w:t>
            </w:r>
          </w:p>
        </w:tc>
        <w:tc>
          <w:tcPr>
            <w:tcW w:w="2766" w:type="dxa"/>
            <w:tcBorders>
              <w:top w:val="single" w:sz="4" w:space="0" w:color="auto"/>
              <w:left w:val="single" w:sz="4" w:space="0" w:color="auto"/>
              <w:bottom w:val="single" w:sz="4" w:space="0" w:color="auto"/>
              <w:right w:val="single" w:sz="4" w:space="0" w:color="auto"/>
            </w:tcBorders>
            <w:hideMark/>
          </w:tcPr>
          <w:p w14:paraId="141AB302" w14:textId="77777777" w:rsidR="00441A1F" w:rsidRPr="00441A1F" w:rsidRDefault="00441A1F" w:rsidP="00441A1F">
            <w:pPr>
              <w:rPr>
                <w:rFonts w:ascii="Tahoma" w:hAnsi="Tahoma" w:cs="Tahoma"/>
                <w:lang w:val="en-GB" w:eastAsia="en-GB"/>
              </w:rPr>
            </w:pPr>
            <w:r w:rsidRPr="00441A1F">
              <w:rPr>
                <w:rFonts w:ascii="Tahoma" w:hAnsi="Tahoma" w:cs="Tahoma"/>
                <w:lang w:val="en-GB" w:eastAsia="en-GB"/>
              </w:rPr>
              <w:t>Senior Engineer</w:t>
            </w:r>
          </w:p>
        </w:tc>
      </w:tr>
      <w:tr w:rsidR="00441A1F" w:rsidRPr="00441A1F" w14:paraId="0DBA75E3" w14:textId="77777777" w:rsidTr="00441A1F">
        <w:tc>
          <w:tcPr>
            <w:tcW w:w="2765" w:type="dxa"/>
            <w:tcBorders>
              <w:top w:val="single" w:sz="4" w:space="0" w:color="auto"/>
              <w:left w:val="single" w:sz="4" w:space="0" w:color="auto"/>
              <w:bottom w:val="single" w:sz="4" w:space="0" w:color="auto"/>
              <w:right w:val="single" w:sz="4" w:space="0" w:color="auto"/>
            </w:tcBorders>
            <w:hideMark/>
          </w:tcPr>
          <w:p w14:paraId="69E25C70" w14:textId="77777777" w:rsidR="00441A1F" w:rsidRPr="00441A1F" w:rsidRDefault="00441A1F" w:rsidP="00441A1F">
            <w:pPr>
              <w:rPr>
                <w:rFonts w:ascii="Tahoma" w:hAnsi="Tahoma" w:cs="Tahoma"/>
                <w:lang w:val="en-GB" w:eastAsia="en-GB"/>
              </w:rPr>
            </w:pPr>
            <w:r w:rsidRPr="00441A1F">
              <w:rPr>
                <w:rFonts w:ascii="Tahoma" w:hAnsi="Tahoma" w:cs="Tahoma"/>
                <w:lang w:val="en-GB" w:eastAsia="en-GB"/>
              </w:rPr>
              <w:t>Cllr. David McManus</w:t>
            </w:r>
          </w:p>
        </w:tc>
        <w:tc>
          <w:tcPr>
            <w:tcW w:w="2765" w:type="dxa"/>
            <w:tcBorders>
              <w:top w:val="single" w:sz="4" w:space="0" w:color="auto"/>
              <w:left w:val="single" w:sz="4" w:space="0" w:color="auto"/>
              <w:bottom w:val="single" w:sz="4" w:space="0" w:color="auto"/>
              <w:right w:val="single" w:sz="4" w:space="0" w:color="auto"/>
            </w:tcBorders>
            <w:hideMark/>
          </w:tcPr>
          <w:p w14:paraId="2C012B4D" w14:textId="77777777" w:rsidR="00441A1F" w:rsidRPr="00441A1F" w:rsidRDefault="00441A1F" w:rsidP="00441A1F">
            <w:pPr>
              <w:rPr>
                <w:rFonts w:ascii="Tahoma" w:hAnsi="Tahoma" w:cs="Tahoma"/>
                <w:lang w:val="en-GB" w:eastAsia="en-GB"/>
              </w:rPr>
            </w:pPr>
            <w:r w:rsidRPr="00441A1F">
              <w:rPr>
                <w:rFonts w:ascii="Tahoma" w:hAnsi="Tahoma" w:cs="Tahoma"/>
                <w:lang w:val="en-GB" w:eastAsia="en-GB"/>
              </w:rPr>
              <w:t>Sheila Kelly</w:t>
            </w:r>
          </w:p>
        </w:tc>
        <w:tc>
          <w:tcPr>
            <w:tcW w:w="2766" w:type="dxa"/>
            <w:tcBorders>
              <w:top w:val="single" w:sz="4" w:space="0" w:color="auto"/>
              <w:left w:val="single" w:sz="4" w:space="0" w:color="auto"/>
              <w:bottom w:val="single" w:sz="4" w:space="0" w:color="auto"/>
              <w:right w:val="single" w:sz="4" w:space="0" w:color="auto"/>
            </w:tcBorders>
            <w:hideMark/>
          </w:tcPr>
          <w:p w14:paraId="43E6F10E" w14:textId="77777777" w:rsidR="00441A1F" w:rsidRPr="00441A1F" w:rsidRDefault="00441A1F" w:rsidP="00441A1F">
            <w:pPr>
              <w:rPr>
                <w:rFonts w:ascii="Tahoma" w:hAnsi="Tahoma" w:cs="Tahoma"/>
                <w:lang w:val="en-GB" w:eastAsia="en-GB"/>
              </w:rPr>
            </w:pPr>
            <w:r w:rsidRPr="00441A1F">
              <w:rPr>
                <w:rFonts w:ascii="Tahoma" w:hAnsi="Tahoma" w:cs="Tahoma"/>
                <w:lang w:val="en-GB" w:eastAsia="en-GB"/>
              </w:rPr>
              <w:t>Administrative Officer</w:t>
            </w:r>
          </w:p>
        </w:tc>
      </w:tr>
      <w:tr w:rsidR="00441A1F" w:rsidRPr="00441A1F" w14:paraId="12FE5EBE" w14:textId="77777777" w:rsidTr="00441A1F">
        <w:tc>
          <w:tcPr>
            <w:tcW w:w="2765" w:type="dxa"/>
            <w:tcBorders>
              <w:top w:val="single" w:sz="4" w:space="0" w:color="auto"/>
              <w:left w:val="single" w:sz="4" w:space="0" w:color="auto"/>
              <w:bottom w:val="single" w:sz="4" w:space="0" w:color="auto"/>
              <w:right w:val="single" w:sz="4" w:space="0" w:color="auto"/>
            </w:tcBorders>
            <w:hideMark/>
          </w:tcPr>
          <w:p w14:paraId="45494A19" w14:textId="77777777" w:rsidR="00441A1F" w:rsidRPr="00441A1F" w:rsidRDefault="00441A1F" w:rsidP="00441A1F">
            <w:pPr>
              <w:rPr>
                <w:rFonts w:ascii="Tahoma" w:hAnsi="Tahoma" w:cs="Tahoma"/>
                <w:lang w:val="en-GB" w:eastAsia="en-GB"/>
              </w:rPr>
            </w:pPr>
            <w:r w:rsidRPr="00441A1F">
              <w:rPr>
                <w:rFonts w:ascii="Tahoma" w:hAnsi="Tahoma" w:cs="Tahoma"/>
                <w:lang w:val="en-GB" w:eastAsia="en-GB"/>
              </w:rPr>
              <w:t xml:space="preserve">Cllr William Carey </w:t>
            </w:r>
          </w:p>
        </w:tc>
        <w:tc>
          <w:tcPr>
            <w:tcW w:w="2765" w:type="dxa"/>
            <w:tcBorders>
              <w:top w:val="single" w:sz="4" w:space="0" w:color="auto"/>
              <w:left w:val="single" w:sz="4" w:space="0" w:color="auto"/>
              <w:bottom w:val="single" w:sz="4" w:space="0" w:color="auto"/>
              <w:right w:val="single" w:sz="4" w:space="0" w:color="auto"/>
            </w:tcBorders>
            <w:hideMark/>
          </w:tcPr>
          <w:p w14:paraId="27AC899C" w14:textId="77777777" w:rsidR="00441A1F" w:rsidRPr="00441A1F" w:rsidRDefault="00441A1F" w:rsidP="00441A1F">
            <w:pPr>
              <w:rPr>
                <w:rFonts w:ascii="Tahoma" w:hAnsi="Tahoma" w:cs="Tahoma"/>
                <w:lang w:val="en-GB" w:eastAsia="en-GB"/>
              </w:rPr>
            </w:pPr>
            <w:r w:rsidRPr="00441A1F">
              <w:rPr>
                <w:rFonts w:ascii="Tahoma" w:hAnsi="Tahoma" w:cs="Tahoma"/>
                <w:lang w:val="en-GB" w:eastAsia="en-GB"/>
              </w:rPr>
              <w:t xml:space="preserve"> Hazel Craigie</w:t>
            </w:r>
          </w:p>
        </w:tc>
        <w:tc>
          <w:tcPr>
            <w:tcW w:w="2766" w:type="dxa"/>
            <w:tcBorders>
              <w:top w:val="single" w:sz="4" w:space="0" w:color="auto"/>
              <w:left w:val="single" w:sz="4" w:space="0" w:color="auto"/>
              <w:bottom w:val="single" w:sz="4" w:space="0" w:color="auto"/>
              <w:right w:val="single" w:sz="4" w:space="0" w:color="auto"/>
            </w:tcBorders>
            <w:hideMark/>
          </w:tcPr>
          <w:p w14:paraId="2127E810" w14:textId="77777777" w:rsidR="00441A1F" w:rsidRPr="00441A1F" w:rsidRDefault="00441A1F" w:rsidP="00441A1F">
            <w:pPr>
              <w:rPr>
                <w:rFonts w:ascii="Tahoma" w:hAnsi="Tahoma" w:cs="Tahoma"/>
                <w:lang w:val="en-GB" w:eastAsia="en-GB"/>
              </w:rPr>
            </w:pPr>
            <w:r w:rsidRPr="00441A1F">
              <w:rPr>
                <w:rFonts w:ascii="Tahoma" w:hAnsi="Tahoma" w:cs="Tahoma"/>
                <w:lang w:val="en-GB" w:eastAsia="en-GB"/>
              </w:rPr>
              <w:t>Senior Planner</w:t>
            </w:r>
          </w:p>
        </w:tc>
      </w:tr>
      <w:tr w:rsidR="00441A1F" w:rsidRPr="00441A1F" w14:paraId="5809E7B7" w14:textId="77777777" w:rsidTr="00441A1F">
        <w:tc>
          <w:tcPr>
            <w:tcW w:w="2765" w:type="dxa"/>
            <w:tcBorders>
              <w:top w:val="single" w:sz="4" w:space="0" w:color="auto"/>
              <w:left w:val="single" w:sz="4" w:space="0" w:color="auto"/>
              <w:bottom w:val="single" w:sz="4" w:space="0" w:color="auto"/>
              <w:right w:val="single" w:sz="4" w:space="0" w:color="auto"/>
            </w:tcBorders>
            <w:hideMark/>
          </w:tcPr>
          <w:p w14:paraId="438569F4" w14:textId="77777777" w:rsidR="00441A1F" w:rsidRPr="00441A1F" w:rsidRDefault="00441A1F" w:rsidP="00441A1F">
            <w:pPr>
              <w:rPr>
                <w:rFonts w:ascii="Tahoma" w:hAnsi="Tahoma" w:cs="Tahoma"/>
                <w:lang w:val="en-GB" w:eastAsia="en-GB"/>
              </w:rPr>
            </w:pPr>
            <w:r w:rsidRPr="00441A1F">
              <w:rPr>
                <w:rFonts w:ascii="Tahoma" w:hAnsi="Tahoma" w:cs="Tahoma"/>
                <w:lang w:val="en-GB" w:eastAsia="en-GB"/>
              </w:rPr>
              <w:t xml:space="preserve"> </w:t>
            </w:r>
          </w:p>
        </w:tc>
        <w:tc>
          <w:tcPr>
            <w:tcW w:w="2765" w:type="dxa"/>
            <w:tcBorders>
              <w:top w:val="single" w:sz="4" w:space="0" w:color="auto"/>
              <w:left w:val="single" w:sz="4" w:space="0" w:color="auto"/>
              <w:bottom w:val="single" w:sz="4" w:space="0" w:color="auto"/>
              <w:right w:val="single" w:sz="4" w:space="0" w:color="auto"/>
            </w:tcBorders>
            <w:hideMark/>
          </w:tcPr>
          <w:p w14:paraId="703E81B1" w14:textId="77777777" w:rsidR="00441A1F" w:rsidRPr="00441A1F" w:rsidRDefault="00441A1F" w:rsidP="00441A1F">
            <w:pPr>
              <w:rPr>
                <w:rFonts w:ascii="Tahoma" w:hAnsi="Tahoma" w:cs="Tahoma"/>
                <w:lang w:val="en-GB" w:eastAsia="en-GB"/>
              </w:rPr>
            </w:pPr>
            <w:r w:rsidRPr="00441A1F">
              <w:rPr>
                <w:rFonts w:ascii="Tahoma" w:hAnsi="Tahoma" w:cs="Tahoma"/>
                <w:lang w:val="en-GB" w:eastAsia="en-GB"/>
              </w:rPr>
              <w:t xml:space="preserve"> Rosaleen Dwyer</w:t>
            </w:r>
          </w:p>
        </w:tc>
        <w:tc>
          <w:tcPr>
            <w:tcW w:w="2766" w:type="dxa"/>
            <w:tcBorders>
              <w:top w:val="single" w:sz="4" w:space="0" w:color="auto"/>
              <w:left w:val="single" w:sz="4" w:space="0" w:color="auto"/>
              <w:bottom w:val="single" w:sz="4" w:space="0" w:color="auto"/>
              <w:right w:val="single" w:sz="4" w:space="0" w:color="auto"/>
            </w:tcBorders>
            <w:hideMark/>
          </w:tcPr>
          <w:p w14:paraId="29024B27" w14:textId="77777777" w:rsidR="00441A1F" w:rsidRPr="00441A1F" w:rsidRDefault="00441A1F" w:rsidP="00441A1F">
            <w:pPr>
              <w:rPr>
                <w:rFonts w:ascii="Tahoma" w:hAnsi="Tahoma" w:cs="Tahoma"/>
                <w:lang w:val="en-GB" w:eastAsia="en-GB"/>
              </w:rPr>
            </w:pPr>
            <w:r w:rsidRPr="00441A1F">
              <w:rPr>
                <w:rFonts w:ascii="Tahoma" w:hAnsi="Tahoma" w:cs="Tahoma"/>
                <w:lang w:val="en-GB" w:eastAsia="en-GB"/>
              </w:rPr>
              <w:t xml:space="preserve"> Heritage Officer</w:t>
            </w:r>
          </w:p>
        </w:tc>
      </w:tr>
      <w:tr w:rsidR="00441A1F" w:rsidRPr="00441A1F" w14:paraId="3CF3F701" w14:textId="77777777" w:rsidTr="00441A1F">
        <w:tc>
          <w:tcPr>
            <w:tcW w:w="8296" w:type="dxa"/>
            <w:gridSpan w:val="3"/>
            <w:tcBorders>
              <w:top w:val="single" w:sz="4" w:space="0" w:color="auto"/>
              <w:left w:val="single" w:sz="4" w:space="0" w:color="auto"/>
              <w:bottom w:val="single" w:sz="4" w:space="0" w:color="auto"/>
              <w:right w:val="single" w:sz="4" w:space="0" w:color="auto"/>
            </w:tcBorders>
          </w:tcPr>
          <w:p w14:paraId="0F0B3B70" w14:textId="77777777" w:rsidR="00441A1F" w:rsidRPr="00441A1F" w:rsidRDefault="00441A1F" w:rsidP="00441A1F">
            <w:pPr>
              <w:rPr>
                <w:rFonts w:ascii="Tahoma" w:hAnsi="Tahoma" w:cs="Tahoma"/>
                <w:lang w:val="en-GB" w:eastAsia="en-GB"/>
              </w:rPr>
            </w:pPr>
            <w:r w:rsidRPr="00441A1F">
              <w:rPr>
                <w:rFonts w:ascii="Tahoma" w:hAnsi="Tahoma" w:cs="Tahoma"/>
                <w:lang w:val="en-GB" w:eastAsia="en-GB"/>
              </w:rPr>
              <w:t xml:space="preserve">                                                        Ally Menary                                    Road Safety Officer</w:t>
            </w:r>
          </w:p>
        </w:tc>
      </w:tr>
      <w:tr w:rsidR="00441A1F" w:rsidRPr="00441A1F" w14:paraId="1BC18D94" w14:textId="77777777" w:rsidTr="00441A1F">
        <w:tc>
          <w:tcPr>
            <w:tcW w:w="8296" w:type="dxa"/>
            <w:gridSpan w:val="3"/>
            <w:tcBorders>
              <w:top w:val="single" w:sz="4" w:space="0" w:color="auto"/>
              <w:left w:val="single" w:sz="4" w:space="0" w:color="auto"/>
              <w:bottom w:val="single" w:sz="4" w:space="0" w:color="auto"/>
              <w:right w:val="single" w:sz="4" w:space="0" w:color="auto"/>
            </w:tcBorders>
            <w:hideMark/>
          </w:tcPr>
          <w:p w14:paraId="7657A77E" w14:textId="77777777" w:rsidR="00441A1F" w:rsidRPr="00441A1F" w:rsidRDefault="00441A1F" w:rsidP="00441A1F">
            <w:pPr>
              <w:rPr>
                <w:rFonts w:ascii="Tahoma" w:hAnsi="Tahoma" w:cs="Tahoma"/>
                <w:bCs/>
                <w:lang w:val="en-GB" w:eastAsia="en-GB"/>
              </w:rPr>
            </w:pPr>
            <w:r w:rsidRPr="00441A1F">
              <w:rPr>
                <w:rFonts w:ascii="Tahoma" w:hAnsi="Tahoma" w:cs="Tahoma"/>
                <w:b/>
                <w:lang w:val="en-GB" w:eastAsia="en-GB"/>
              </w:rPr>
              <w:t xml:space="preserve">                                                        </w:t>
            </w:r>
            <w:r w:rsidRPr="00441A1F">
              <w:rPr>
                <w:rFonts w:ascii="Tahoma" w:hAnsi="Tahoma" w:cs="Tahoma"/>
                <w:bCs/>
                <w:lang w:val="en-GB" w:eastAsia="en-GB"/>
              </w:rPr>
              <w:t>Andrew Bass                                   Assistant Engineer</w:t>
            </w:r>
          </w:p>
        </w:tc>
      </w:tr>
      <w:tr w:rsidR="00441A1F" w:rsidRPr="00441A1F" w14:paraId="089CFE2A" w14:textId="77777777" w:rsidTr="00441A1F">
        <w:tc>
          <w:tcPr>
            <w:tcW w:w="8296" w:type="dxa"/>
            <w:gridSpan w:val="3"/>
            <w:tcBorders>
              <w:top w:val="single" w:sz="4" w:space="0" w:color="auto"/>
              <w:left w:val="single" w:sz="4" w:space="0" w:color="auto"/>
              <w:bottom w:val="single" w:sz="4" w:space="0" w:color="auto"/>
              <w:right w:val="single" w:sz="4" w:space="0" w:color="auto"/>
            </w:tcBorders>
            <w:hideMark/>
          </w:tcPr>
          <w:p w14:paraId="6B612388" w14:textId="77777777" w:rsidR="00441A1F" w:rsidRPr="00441A1F" w:rsidRDefault="00441A1F" w:rsidP="00441A1F">
            <w:pPr>
              <w:rPr>
                <w:rFonts w:ascii="Tahoma" w:hAnsi="Tahoma" w:cs="Tahoma"/>
                <w:b/>
                <w:bCs/>
                <w:lang w:val="en-GB" w:eastAsia="en-GB"/>
              </w:rPr>
            </w:pPr>
            <w:r w:rsidRPr="00441A1F">
              <w:rPr>
                <w:rFonts w:ascii="Tahoma" w:hAnsi="Tahoma" w:cs="Tahoma"/>
                <w:b/>
                <w:bCs/>
                <w:lang w:val="en-GB" w:eastAsia="en-GB"/>
              </w:rPr>
              <w:t xml:space="preserve"> Non Elected Members: </w:t>
            </w:r>
          </w:p>
        </w:tc>
      </w:tr>
      <w:tr w:rsidR="00441A1F" w:rsidRPr="00441A1F" w14:paraId="6DA9C7B1" w14:textId="77777777" w:rsidTr="00441A1F">
        <w:tc>
          <w:tcPr>
            <w:tcW w:w="8296" w:type="dxa"/>
            <w:gridSpan w:val="3"/>
            <w:tcBorders>
              <w:top w:val="single" w:sz="4" w:space="0" w:color="auto"/>
              <w:left w:val="single" w:sz="4" w:space="0" w:color="auto"/>
              <w:bottom w:val="single" w:sz="4" w:space="0" w:color="auto"/>
              <w:right w:val="single" w:sz="4" w:space="0" w:color="auto"/>
            </w:tcBorders>
            <w:hideMark/>
          </w:tcPr>
          <w:p w14:paraId="09CF3826" w14:textId="77777777" w:rsidR="00441A1F" w:rsidRPr="00441A1F" w:rsidRDefault="00441A1F" w:rsidP="00441A1F">
            <w:pPr>
              <w:rPr>
                <w:rFonts w:ascii="Tahoma" w:hAnsi="Tahoma" w:cs="Tahoma"/>
                <w:lang w:val="en-GB" w:eastAsia="en-GB"/>
              </w:rPr>
            </w:pPr>
            <w:r w:rsidRPr="00441A1F">
              <w:rPr>
                <w:rFonts w:ascii="Tahoma" w:hAnsi="Tahoma" w:cs="Tahoma"/>
                <w:lang w:val="en-GB" w:eastAsia="en-GB"/>
              </w:rPr>
              <w:t xml:space="preserve"> </w:t>
            </w:r>
          </w:p>
        </w:tc>
      </w:tr>
    </w:tbl>
    <w:p w14:paraId="255ED2DB" w14:textId="77777777" w:rsidR="00441A1F" w:rsidRPr="00441A1F" w:rsidRDefault="00441A1F" w:rsidP="00441A1F">
      <w:pPr>
        <w:ind w:left="720"/>
        <w:rPr>
          <w:rFonts w:ascii="Tahoma" w:eastAsiaTheme="minorHAnsi" w:hAnsi="Tahoma" w:cs="Tahoma"/>
          <w:b/>
          <w:sz w:val="20"/>
          <w:szCs w:val="20"/>
          <w:lang w:eastAsia="en-US"/>
        </w:rPr>
      </w:pPr>
    </w:p>
    <w:p w14:paraId="41CBD148" w14:textId="77777777" w:rsidR="00441A1F" w:rsidRPr="00441A1F" w:rsidRDefault="00441A1F" w:rsidP="00441A1F">
      <w:pPr>
        <w:ind w:left="720"/>
        <w:rPr>
          <w:rFonts w:ascii="Tahoma" w:hAnsi="Tahoma" w:cs="Tahoma"/>
          <w:b/>
          <w:sz w:val="20"/>
          <w:szCs w:val="20"/>
        </w:rPr>
      </w:pPr>
      <w:r w:rsidRPr="00441A1F">
        <w:rPr>
          <w:rFonts w:ascii="Tahoma" w:hAnsi="Tahoma" w:cs="Tahoma"/>
          <w:b/>
          <w:sz w:val="20"/>
          <w:szCs w:val="20"/>
        </w:rPr>
        <w:t>Apologies:  Cllr. Shane Moynihan</w:t>
      </w:r>
    </w:p>
    <w:p w14:paraId="43289A10" w14:textId="77777777" w:rsidR="00441A1F" w:rsidRPr="00441A1F" w:rsidRDefault="00441A1F" w:rsidP="00441A1F">
      <w:pPr>
        <w:tabs>
          <w:tab w:val="left" w:pos="0"/>
          <w:tab w:val="left" w:pos="180"/>
          <w:tab w:val="left" w:pos="720"/>
        </w:tabs>
        <w:ind w:left="720"/>
        <w:rPr>
          <w:rFonts w:ascii="Tahoma" w:eastAsia="Times New Roman" w:hAnsi="Tahoma" w:cs="Tahoma"/>
          <w:b/>
          <w:sz w:val="20"/>
          <w:szCs w:val="20"/>
          <w:lang w:val="en-GB" w:eastAsia="en-GB"/>
        </w:rPr>
      </w:pPr>
      <w:r w:rsidRPr="00441A1F">
        <w:rPr>
          <w:rFonts w:ascii="Tahoma" w:eastAsia="Times New Roman" w:hAnsi="Tahoma" w:cs="Tahoma"/>
          <w:b/>
          <w:sz w:val="20"/>
          <w:szCs w:val="20"/>
          <w:lang w:val="en-GB" w:eastAsia="en-GB"/>
        </w:rPr>
        <w:t>An Cathaoirleach, Councillor William Priestley  presided.</w:t>
      </w:r>
    </w:p>
    <w:p w14:paraId="07AB28AA" w14:textId="77777777" w:rsidR="00441A1F" w:rsidRPr="00441A1F" w:rsidRDefault="00441A1F" w:rsidP="00441A1F">
      <w:pPr>
        <w:tabs>
          <w:tab w:val="left" w:pos="0"/>
          <w:tab w:val="left" w:pos="180"/>
          <w:tab w:val="left" w:pos="720"/>
        </w:tabs>
        <w:ind w:left="720"/>
        <w:rPr>
          <w:rFonts w:ascii="Tahoma" w:eastAsia="Times New Roman" w:hAnsi="Tahoma" w:cs="Tahoma"/>
          <w:b/>
          <w:sz w:val="20"/>
          <w:szCs w:val="20"/>
          <w:lang w:val="en-GB" w:eastAsia="en-GB"/>
        </w:rPr>
      </w:pPr>
      <w:r w:rsidRPr="00441A1F">
        <w:rPr>
          <w:rFonts w:ascii="Tahoma" w:eastAsia="Times New Roman" w:hAnsi="Tahoma" w:cs="Tahoma"/>
          <w:b/>
          <w:sz w:val="20"/>
          <w:szCs w:val="20"/>
          <w:lang w:val="en-GB" w:eastAsia="en-GB"/>
        </w:rPr>
        <w:t>In attendance: Hugh Cregan and John Fleming, NTA</w:t>
      </w:r>
    </w:p>
    <w:p w14:paraId="4C43B4DC" w14:textId="77777777" w:rsidR="00441A1F" w:rsidRPr="00441A1F" w:rsidRDefault="00441A1F" w:rsidP="00441A1F">
      <w:pPr>
        <w:ind w:left="720"/>
        <w:rPr>
          <w:rFonts w:ascii="Tahoma" w:hAnsi="Tahoma" w:cs="Tahoma"/>
          <w:sz w:val="20"/>
          <w:szCs w:val="20"/>
        </w:rPr>
      </w:pPr>
    </w:p>
    <w:p w14:paraId="5C7E311D" w14:textId="77777777" w:rsidR="00441A1F" w:rsidRPr="00441A1F" w:rsidRDefault="00441A1F" w:rsidP="00441A1F">
      <w:pPr>
        <w:pStyle w:val="Heading3"/>
        <w:ind w:left="720"/>
        <w:rPr>
          <w:rFonts w:ascii="Tahoma" w:hAnsi="Tahoma" w:cs="Tahoma"/>
          <w:b/>
          <w:sz w:val="20"/>
          <w:szCs w:val="20"/>
          <w:u w:val="single"/>
        </w:rPr>
      </w:pPr>
      <w:r w:rsidRPr="00441A1F">
        <w:rPr>
          <w:rFonts w:ascii="Tahoma" w:hAnsi="Tahoma" w:cs="Tahoma"/>
          <w:b/>
          <w:sz w:val="20"/>
          <w:szCs w:val="20"/>
          <w:u w:val="single"/>
        </w:rPr>
        <w:t>H-1/ (1)  Item ID:64982- Minutes of SPC held  18</w:t>
      </w:r>
      <w:r w:rsidRPr="00441A1F">
        <w:rPr>
          <w:rFonts w:ascii="Tahoma" w:hAnsi="Tahoma" w:cs="Tahoma"/>
          <w:b/>
          <w:sz w:val="20"/>
          <w:szCs w:val="20"/>
          <w:u w:val="single"/>
          <w:vertAlign w:val="superscript"/>
        </w:rPr>
        <w:t>th</w:t>
      </w:r>
      <w:r w:rsidRPr="00441A1F">
        <w:rPr>
          <w:rFonts w:ascii="Tahoma" w:hAnsi="Tahoma" w:cs="Tahoma"/>
          <w:b/>
          <w:sz w:val="20"/>
          <w:szCs w:val="20"/>
          <w:u w:val="single"/>
        </w:rPr>
        <w:t xml:space="preserve"> November, 2019</w:t>
      </w:r>
    </w:p>
    <w:p w14:paraId="702F1387" w14:textId="77777777" w:rsidR="00441A1F" w:rsidRPr="00441A1F" w:rsidRDefault="00441A1F" w:rsidP="00441A1F">
      <w:pPr>
        <w:ind w:left="720"/>
        <w:rPr>
          <w:rFonts w:ascii="Tahoma" w:hAnsi="Tahoma" w:cs="Tahoma"/>
          <w:sz w:val="20"/>
          <w:szCs w:val="20"/>
        </w:rPr>
      </w:pPr>
      <w:r w:rsidRPr="00441A1F">
        <w:rPr>
          <w:rFonts w:ascii="Tahoma" w:hAnsi="Tahoma" w:cs="Tahoma"/>
          <w:sz w:val="20"/>
          <w:szCs w:val="20"/>
        </w:rPr>
        <w:t xml:space="preserve"> </w:t>
      </w:r>
    </w:p>
    <w:p w14:paraId="590D14C2" w14:textId="1A7684BB" w:rsidR="00441A1F" w:rsidRPr="00441A1F" w:rsidRDefault="006F5A75" w:rsidP="00441A1F">
      <w:pPr>
        <w:ind w:left="720"/>
        <w:rPr>
          <w:rFonts w:ascii="Tahoma" w:hAnsi="Tahoma" w:cs="Tahoma"/>
          <w:sz w:val="20"/>
          <w:szCs w:val="20"/>
        </w:rPr>
      </w:pPr>
      <w:hyperlink r:id="rId21" w:history="1">
        <w:r w:rsidR="00B97A18">
          <w:rPr>
            <w:rStyle w:val="Hyperlink"/>
            <w:rFonts w:ascii="Tahoma" w:hAnsi="Tahoma" w:cs="Tahoma"/>
            <w:sz w:val="20"/>
            <w:szCs w:val="20"/>
          </w:rPr>
          <w:t>Minutes of SPC 18th November 2019</w:t>
        </w:r>
      </w:hyperlink>
    </w:p>
    <w:p w14:paraId="65E233E9" w14:textId="77777777" w:rsidR="00441A1F" w:rsidRPr="00441A1F" w:rsidRDefault="00441A1F" w:rsidP="00441A1F">
      <w:pPr>
        <w:ind w:left="720"/>
        <w:rPr>
          <w:rFonts w:ascii="Tahoma" w:hAnsi="Tahoma" w:cs="Tahoma"/>
          <w:sz w:val="20"/>
          <w:szCs w:val="20"/>
        </w:rPr>
      </w:pPr>
      <w:r w:rsidRPr="00441A1F">
        <w:rPr>
          <w:rFonts w:ascii="Tahoma" w:hAnsi="Tahoma" w:cs="Tahoma"/>
          <w:sz w:val="20"/>
          <w:szCs w:val="20"/>
        </w:rPr>
        <w:t>Minutes of Land Use Planning &amp; Transportation SPC 18</w:t>
      </w:r>
      <w:r w:rsidRPr="00441A1F">
        <w:rPr>
          <w:rFonts w:ascii="Tahoma" w:hAnsi="Tahoma" w:cs="Tahoma"/>
          <w:sz w:val="20"/>
          <w:szCs w:val="20"/>
          <w:vertAlign w:val="superscript"/>
        </w:rPr>
        <w:t>th</w:t>
      </w:r>
      <w:r w:rsidRPr="00441A1F">
        <w:rPr>
          <w:rFonts w:ascii="Tahoma" w:hAnsi="Tahoma" w:cs="Tahoma"/>
          <w:sz w:val="20"/>
          <w:szCs w:val="20"/>
        </w:rPr>
        <w:t xml:space="preserve"> November, 2019  were proposed by Cllr. David McManus and seconded by Councillor William Carey and </w:t>
      </w:r>
      <w:r w:rsidRPr="00441A1F">
        <w:rPr>
          <w:rFonts w:ascii="Tahoma" w:hAnsi="Tahoma" w:cs="Tahoma"/>
          <w:b/>
          <w:sz w:val="20"/>
          <w:szCs w:val="20"/>
        </w:rPr>
        <w:t>AGREED</w:t>
      </w:r>
    </w:p>
    <w:p w14:paraId="31EE5EE4" w14:textId="77777777" w:rsidR="00441A1F" w:rsidRPr="00441A1F" w:rsidRDefault="00441A1F" w:rsidP="00441A1F">
      <w:pPr>
        <w:pStyle w:val="Heading3"/>
        <w:ind w:left="720"/>
        <w:rPr>
          <w:rFonts w:ascii="Tahoma" w:hAnsi="Tahoma" w:cs="Tahoma"/>
          <w:b/>
          <w:sz w:val="20"/>
          <w:szCs w:val="20"/>
          <w:u w:val="single"/>
        </w:rPr>
      </w:pPr>
      <w:r w:rsidRPr="00441A1F">
        <w:rPr>
          <w:rFonts w:ascii="Tahoma" w:hAnsi="Tahoma" w:cs="Tahoma"/>
          <w:b/>
          <w:sz w:val="20"/>
          <w:szCs w:val="20"/>
          <w:u w:val="single"/>
        </w:rPr>
        <w:t>H-1 /(2)  Item ID:64982  Presentation by NTA – Bus Connects</w:t>
      </w:r>
    </w:p>
    <w:p w14:paraId="20BB243A" w14:textId="77777777" w:rsidR="00441A1F" w:rsidRPr="00441A1F" w:rsidRDefault="00441A1F" w:rsidP="00441A1F">
      <w:pPr>
        <w:ind w:left="720"/>
        <w:rPr>
          <w:rFonts w:ascii="Tahoma" w:hAnsi="Tahoma" w:cs="Tahoma"/>
          <w:b/>
          <w:sz w:val="20"/>
          <w:szCs w:val="20"/>
          <w:u w:val="single"/>
        </w:rPr>
      </w:pPr>
    </w:p>
    <w:p w14:paraId="46697EEA" w14:textId="7023EA91" w:rsidR="00441A1F" w:rsidRPr="00441A1F" w:rsidRDefault="006F5A75" w:rsidP="00441A1F">
      <w:pPr>
        <w:ind w:left="720"/>
        <w:rPr>
          <w:rStyle w:val="Hyperlink"/>
          <w:rFonts w:ascii="Tahoma" w:hAnsi="Tahoma" w:cs="Tahoma"/>
          <w:sz w:val="20"/>
          <w:szCs w:val="20"/>
        </w:rPr>
      </w:pPr>
      <w:hyperlink r:id="rId22" w:history="1"/>
      <w:hyperlink r:id="rId23" w:history="1">
        <w:r w:rsidR="00441A1F" w:rsidRPr="00441A1F">
          <w:rPr>
            <w:rStyle w:val="Hyperlink"/>
            <w:rFonts w:ascii="Tahoma" w:hAnsi="Tahoma" w:cs="Tahoma"/>
            <w:sz w:val="20"/>
            <w:szCs w:val="20"/>
          </w:rPr>
          <w:t>BusConnects Infrastructure Dublin Second Public Consultation CBC Route Amendments SDCC SPC Feb 2020</w:t>
        </w:r>
      </w:hyperlink>
    </w:p>
    <w:p w14:paraId="5836B98A" w14:textId="77777777" w:rsidR="00441A1F" w:rsidRPr="00441A1F" w:rsidRDefault="00441A1F" w:rsidP="00441A1F">
      <w:pPr>
        <w:ind w:left="720"/>
        <w:jc w:val="both"/>
        <w:rPr>
          <w:rStyle w:val="Hyperlink"/>
          <w:rFonts w:ascii="Tahoma" w:hAnsi="Tahoma" w:cs="Tahoma"/>
          <w:color w:val="auto"/>
          <w:sz w:val="20"/>
          <w:szCs w:val="20"/>
          <w:u w:val="none"/>
        </w:rPr>
      </w:pPr>
      <w:r w:rsidRPr="00441A1F">
        <w:rPr>
          <w:rStyle w:val="Hyperlink"/>
          <w:rFonts w:ascii="Tahoma" w:hAnsi="Tahoma" w:cs="Tahoma"/>
          <w:color w:val="auto"/>
          <w:sz w:val="20"/>
          <w:szCs w:val="20"/>
          <w:u w:val="none"/>
        </w:rPr>
        <w:t>Mr. John Fleming, NTA delivered the presentation.</w:t>
      </w:r>
    </w:p>
    <w:p w14:paraId="4678B781" w14:textId="77777777" w:rsidR="00441A1F" w:rsidRPr="00441A1F" w:rsidRDefault="00441A1F" w:rsidP="00441A1F">
      <w:pPr>
        <w:ind w:left="720"/>
        <w:jc w:val="both"/>
        <w:rPr>
          <w:rStyle w:val="Hyperlink"/>
          <w:rFonts w:ascii="Tahoma" w:hAnsi="Tahoma" w:cs="Tahoma"/>
          <w:color w:val="auto"/>
          <w:sz w:val="20"/>
          <w:szCs w:val="20"/>
          <w:u w:val="none"/>
        </w:rPr>
      </w:pPr>
      <w:r w:rsidRPr="00441A1F">
        <w:rPr>
          <w:rStyle w:val="Hyperlink"/>
          <w:rFonts w:ascii="Tahoma" w:hAnsi="Tahoma" w:cs="Tahoma"/>
          <w:color w:val="auto"/>
          <w:sz w:val="20"/>
          <w:szCs w:val="20"/>
          <w:u w:val="none"/>
        </w:rPr>
        <w:t xml:space="preserve">Mr Fleming advised that there are several key proposed changes in the SDCC area following the second round of public consultation, which focused on the 230km of bus corridor and 200km of cycle tracks </w:t>
      </w:r>
    </w:p>
    <w:p w14:paraId="20249792" w14:textId="77777777" w:rsidR="00441A1F" w:rsidRPr="00441A1F" w:rsidRDefault="00441A1F" w:rsidP="00441A1F">
      <w:pPr>
        <w:ind w:left="720"/>
        <w:jc w:val="both"/>
        <w:rPr>
          <w:rStyle w:val="Hyperlink"/>
          <w:rFonts w:ascii="Tahoma" w:hAnsi="Tahoma" w:cs="Tahoma"/>
          <w:color w:val="auto"/>
          <w:sz w:val="20"/>
          <w:szCs w:val="20"/>
          <w:u w:val="none"/>
        </w:rPr>
      </w:pPr>
      <w:r w:rsidRPr="00441A1F">
        <w:rPr>
          <w:rStyle w:val="Hyperlink"/>
          <w:rFonts w:ascii="Tahoma" w:hAnsi="Tahoma" w:cs="Tahoma"/>
          <w:color w:val="auto"/>
          <w:sz w:val="20"/>
          <w:szCs w:val="20"/>
          <w:u w:val="none"/>
        </w:rPr>
        <w:t xml:space="preserve">He advised of the proposed introduction of low emission bus fleets, cashless payments (i.e. Leap Card), Park and ride facilities, new bus stops </w:t>
      </w:r>
    </w:p>
    <w:p w14:paraId="36D78F5C" w14:textId="77777777" w:rsidR="00441A1F" w:rsidRPr="00441A1F" w:rsidRDefault="00441A1F" w:rsidP="00441A1F">
      <w:pPr>
        <w:ind w:left="720"/>
        <w:jc w:val="both"/>
        <w:rPr>
          <w:rStyle w:val="Hyperlink"/>
          <w:rFonts w:ascii="Tahoma" w:hAnsi="Tahoma" w:cs="Tahoma"/>
          <w:color w:val="auto"/>
          <w:sz w:val="20"/>
          <w:szCs w:val="20"/>
          <w:u w:val="none"/>
        </w:rPr>
      </w:pPr>
      <w:r w:rsidRPr="00441A1F">
        <w:rPr>
          <w:rStyle w:val="Hyperlink"/>
          <w:rFonts w:ascii="Tahoma" w:hAnsi="Tahoma" w:cs="Tahoma"/>
          <w:color w:val="auto"/>
          <w:sz w:val="20"/>
          <w:szCs w:val="20"/>
          <w:u w:val="none"/>
        </w:rPr>
        <w:t>There will be 16 core bus corridors.</w:t>
      </w:r>
    </w:p>
    <w:p w14:paraId="06A395AA" w14:textId="77777777" w:rsidR="00441A1F" w:rsidRPr="00441A1F" w:rsidRDefault="00441A1F" w:rsidP="00441A1F">
      <w:pPr>
        <w:ind w:left="720"/>
        <w:jc w:val="both"/>
        <w:rPr>
          <w:rStyle w:val="Hyperlink"/>
          <w:rFonts w:ascii="Tahoma" w:hAnsi="Tahoma" w:cs="Tahoma"/>
          <w:color w:val="auto"/>
          <w:sz w:val="20"/>
          <w:szCs w:val="20"/>
          <w:u w:val="none"/>
        </w:rPr>
      </w:pPr>
      <w:r w:rsidRPr="00441A1F">
        <w:rPr>
          <w:rStyle w:val="Hyperlink"/>
          <w:rFonts w:ascii="Tahoma" w:hAnsi="Tahoma" w:cs="Tahoma"/>
          <w:color w:val="auto"/>
          <w:sz w:val="20"/>
          <w:szCs w:val="20"/>
          <w:u w:val="none"/>
        </w:rPr>
        <w:t>The key issues raised at consultation stage included :</w:t>
      </w:r>
    </w:p>
    <w:p w14:paraId="4CB15B0C" w14:textId="77777777" w:rsidR="00441A1F" w:rsidRPr="00441A1F" w:rsidRDefault="00441A1F" w:rsidP="00177792">
      <w:pPr>
        <w:pStyle w:val="ListParagraph"/>
        <w:numPr>
          <w:ilvl w:val="0"/>
          <w:numId w:val="46"/>
        </w:numPr>
        <w:spacing w:after="0" w:line="240" w:lineRule="auto"/>
        <w:ind w:left="1440"/>
        <w:jc w:val="both"/>
        <w:rPr>
          <w:rStyle w:val="Hyperlink"/>
          <w:rFonts w:ascii="Tahoma" w:hAnsi="Tahoma" w:cs="Tahoma"/>
          <w:color w:val="auto"/>
          <w:sz w:val="20"/>
          <w:szCs w:val="20"/>
          <w:u w:val="none"/>
        </w:rPr>
      </w:pPr>
      <w:r w:rsidRPr="00441A1F">
        <w:rPr>
          <w:rStyle w:val="Hyperlink"/>
          <w:rFonts w:ascii="Tahoma" w:hAnsi="Tahoma" w:cs="Tahoma"/>
          <w:color w:val="auto"/>
          <w:sz w:val="20"/>
          <w:szCs w:val="20"/>
          <w:u w:val="none"/>
        </w:rPr>
        <w:t>Traffic and environmental impacts i.e. trees</w:t>
      </w:r>
    </w:p>
    <w:p w14:paraId="4AFEAF5B" w14:textId="77777777" w:rsidR="00441A1F" w:rsidRPr="00441A1F" w:rsidRDefault="00441A1F" w:rsidP="00177792">
      <w:pPr>
        <w:pStyle w:val="ListParagraph"/>
        <w:numPr>
          <w:ilvl w:val="0"/>
          <w:numId w:val="46"/>
        </w:numPr>
        <w:spacing w:after="0" w:line="240" w:lineRule="auto"/>
        <w:ind w:left="1440"/>
        <w:jc w:val="both"/>
        <w:rPr>
          <w:rStyle w:val="Hyperlink"/>
          <w:rFonts w:ascii="Tahoma" w:hAnsi="Tahoma" w:cs="Tahoma"/>
          <w:color w:val="auto"/>
          <w:sz w:val="20"/>
          <w:szCs w:val="20"/>
          <w:u w:val="none"/>
        </w:rPr>
      </w:pPr>
      <w:r w:rsidRPr="00441A1F">
        <w:rPr>
          <w:rStyle w:val="Hyperlink"/>
          <w:rFonts w:ascii="Tahoma" w:hAnsi="Tahoma" w:cs="Tahoma"/>
          <w:color w:val="auto"/>
          <w:sz w:val="20"/>
          <w:szCs w:val="20"/>
          <w:u w:val="none"/>
        </w:rPr>
        <w:t>Impact of displaced traffic</w:t>
      </w:r>
    </w:p>
    <w:p w14:paraId="279A014A" w14:textId="77777777" w:rsidR="00441A1F" w:rsidRPr="00441A1F" w:rsidRDefault="00441A1F" w:rsidP="00177792">
      <w:pPr>
        <w:pStyle w:val="ListParagraph"/>
        <w:numPr>
          <w:ilvl w:val="0"/>
          <w:numId w:val="46"/>
        </w:numPr>
        <w:spacing w:after="0" w:line="240" w:lineRule="auto"/>
        <w:ind w:left="1440"/>
        <w:jc w:val="both"/>
        <w:rPr>
          <w:rStyle w:val="Hyperlink"/>
          <w:rFonts w:ascii="Tahoma" w:hAnsi="Tahoma" w:cs="Tahoma"/>
          <w:color w:val="auto"/>
          <w:sz w:val="20"/>
          <w:szCs w:val="20"/>
          <w:u w:val="none"/>
        </w:rPr>
      </w:pPr>
      <w:r w:rsidRPr="00441A1F">
        <w:rPr>
          <w:rStyle w:val="Hyperlink"/>
          <w:rFonts w:ascii="Tahoma" w:hAnsi="Tahoma" w:cs="Tahoma"/>
          <w:color w:val="auto"/>
          <w:sz w:val="20"/>
          <w:szCs w:val="20"/>
          <w:u w:val="none"/>
        </w:rPr>
        <w:t>Impact on properties – CPO</w:t>
      </w:r>
    </w:p>
    <w:p w14:paraId="5A303572" w14:textId="77777777" w:rsidR="00441A1F" w:rsidRPr="00441A1F" w:rsidRDefault="00441A1F" w:rsidP="00177792">
      <w:pPr>
        <w:pStyle w:val="ListParagraph"/>
        <w:numPr>
          <w:ilvl w:val="0"/>
          <w:numId w:val="46"/>
        </w:numPr>
        <w:spacing w:after="0" w:line="240" w:lineRule="auto"/>
        <w:ind w:left="1440"/>
        <w:jc w:val="both"/>
        <w:rPr>
          <w:rStyle w:val="Hyperlink"/>
          <w:rFonts w:ascii="Tahoma" w:hAnsi="Tahoma" w:cs="Tahoma"/>
          <w:color w:val="auto"/>
          <w:sz w:val="20"/>
          <w:szCs w:val="20"/>
          <w:u w:val="none"/>
        </w:rPr>
      </w:pPr>
      <w:r w:rsidRPr="00441A1F">
        <w:rPr>
          <w:rStyle w:val="Hyperlink"/>
          <w:rFonts w:ascii="Tahoma" w:hAnsi="Tahoma" w:cs="Tahoma"/>
          <w:color w:val="auto"/>
          <w:sz w:val="20"/>
          <w:szCs w:val="20"/>
          <w:u w:val="none"/>
        </w:rPr>
        <w:t>Safety Concerns</w:t>
      </w:r>
    </w:p>
    <w:p w14:paraId="067F2DC9" w14:textId="77777777" w:rsidR="00441A1F" w:rsidRPr="00441A1F" w:rsidRDefault="00441A1F" w:rsidP="00177792">
      <w:pPr>
        <w:pStyle w:val="ListParagraph"/>
        <w:numPr>
          <w:ilvl w:val="0"/>
          <w:numId w:val="46"/>
        </w:numPr>
        <w:spacing w:after="0" w:line="240" w:lineRule="auto"/>
        <w:ind w:left="1440"/>
        <w:jc w:val="both"/>
        <w:rPr>
          <w:rStyle w:val="Hyperlink"/>
          <w:rFonts w:ascii="Tahoma" w:hAnsi="Tahoma" w:cs="Tahoma"/>
          <w:color w:val="auto"/>
          <w:sz w:val="20"/>
          <w:szCs w:val="20"/>
          <w:u w:val="none"/>
        </w:rPr>
      </w:pPr>
      <w:r w:rsidRPr="00441A1F">
        <w:rPr>
          <w:rStyle w:val="Hyperlink"/>
          <w:rFonts w:ascii="Tahoma" w:hAnsi="Tahoma" w:cs="Tahoma"/>
          <w:color w:val="auto"/>
          <w:sz w:val="20"/>
          <w:szCs w:val="20"/>
          <w:u w:val="none"/>
        </w:rPr>
        <w:t>Community Impacts</w:t>
      </w:r>
    </w:p>
    <w:p w14:paraId="580C238D" w14:textId="77777777" w:rsidR="00441A1F" w:rsidRPr="00441A1F" w:rsidRDefault="00441A1F" w:rsidP="00177792">
      <w:pPr>
        <w:pStyle w:val="ListParagraph"/>
        <w:numPr>
          <w:ilvl w:val="0"/>
          <w:numId w:val="46"/>
        </w:numPr>
        <w:spacing w:after="0" w:line="240" w:lineRule="auto"/>
        <w:ind w:left="1440"/>
        <w:jc w:val="both"/>
        <w:rPr>
          <w:rStyle w:val="Hyperlink"/>
          <w:rFonts w:ascii="Tahoma" w:hAnsi="Tahoma" w:cs="Tahoma"/>
          <w:color w:val="auto"/>
          <w:sz w:val="20"/>
          <w:szCs w:val="20"/>
          <w:u w:val="none"/>
        </w:rPr>
      </w:pPr>
      <w:r w:rsidRPr="00441A1F">
        <w:rPr>
          <w:rStyle w:val="Hyperlink"/>
          <w:rFonts w:ascii="Tahoma" w:hAnsi="Tahoma" w:cs="Tahoma"/>
          <w:color w:val="auto"/>
          <w:sz w:val="20"/>
          <w:szCs w:val="20"/>
          <w:u w:val="none"/>
        </w:rPr>
        <w:t>Parking and loading</w:t>
      </w:r>
    </w:p>
    <w:p w14:paraId="64BCC684" w14:textId="77777777" w:rsidR="00441A1F" w:rsidRPr="00441A1F" w:rsidRDefault="00441A1F" w:rsidP="00177792">
      <w:pPr>
        <w:pStyle w:val="ListParagraph"/>
        <w:numPr>
          <w:ilvl w:val="0"/>
          <w:numId w:val="46"/>
        </w:numPr>
        <w:spacing w:after="0" w:line="240" w:lineRule="auto"/>
        <w:ind w:left="1440"/>
        <w:jc w:val="both"/>
        <w:rPr>
          <w:rStyle w:val="Hyperlink"/>
          <w:rFonts w:ascii="Tahoma" w:hAnsi="Tahoma" w:cs="Tahoma"/>
          <w:color w:val="auto"/>
          <w:sz w:val="20"/>
          <w:szCs w:val="20"/>
          <w:u w:val="none"/>
        </w:rPr>
      </w:pPr>
      <w:r w:rsidRPr="00441A1F">
        <w:rPr>
          <w:rStyle w:val="Hyperlink"/>
          <w:rFonts w:ascii="Tahoma" w:hAnsi="Tahoma" w:cs="Tahoma"/>
          <w:color w:val="auto"/>
          <w:sz w:val="20"/>
          <w:szCs w:val="20"/>
          <w:u w:val="none"/>
        </w:rPr>
        <w:lastRenderedPageBreak/>
        <w:t>Route issues</w:t>
      </w:r>
    </w:p>
    <w:p w14:paraId="39189E2E" w14:textId="77777777" w:rsidR="00441A1F" w:rsidRPr="00441A1F" w:rsidRDefault="00441A1F" w:rsidP="00177792">
      <w:pPr>
        <w:pStyle w:val="ListParagraph"/>
        <w:numPr>
          <w:ilvl w:val="0"/>
          <w:numId w:val="46"/>
        </w:numPr>
        <w:spacing w:after="0" w:line="240" w:lineRule="auto"/>
        <w:ind w:left="1440"/>
        <w:jc w:val="both"/>
        <w:rPr>
          <w:rStyle w:val="Hyperlink"/>
          <w:rFonts w:ascii="Tahoma" w:hAnsi="Tahoma" w:cs="Tahoma"/>
          <w:color w:val="auto"/>
          <w:sz w:val="20"/>
          <w:szCs w:val="20"/>
          <w:u w:val="none"/>
        </w:rPr>
      </w:pPr>
      <w:r w:rsidRPr="00441A1F">
        <w:rPr>
          <w:rStyle w:val="Hyperlink"/>
          <w:rFonts w:ascii="Tahoma" w:hAnsi="Tahoma" w:cs="Tahoma"/>
          <w:color w:val="auto"/>
          <w:sz w:val="20"/>
          <w:szCs w:val="20"/>
          <w:u w:val="none"/>
        </w:rPr>
        <w:t>Bus lands and road widening</w:t>
      </w:r>
    </w:p>
    <w:p w14:paraId="00791797" w14:textId="77777777" w:rsidR="00441A1F" w:rsidRPr="00441A1F" w:rsidRDefault="00441A1F" w:rsidP="00177792">
      <w:pPr>
        <w:pStyle w:val="ListParagraph"/>
        <w:numPr>
          <w:ilvl w:val="0"/>
          <w:numId w:val="46"/>
        </w:numPr>
        <w:spacing w:after="0" w:line="240" w:lineRule="auto"/>
        <w:ind w:left="1440"/>
        <w:jc w:val="both"/>
        <w:rPr>
          <w:rStyle w:val="Hyperlink"/>
          <w:rFonts w:ascii="Tahoma" w:hAnsi="Tahoma" w:cs="Tahoma"/>
          <w:color w:val="auto"/>
          <w:sz w:val="20"/>
          <w:szCs w:val="20"/>
          <w:u w:val="none"/>
        </w:rPr>
      </w:pPr>
      <w:r w:rsidRPr="00441A1F">
        <w:rPr>
          <w:rStyle w:val="Hyperlink"/>
          <w:rFonts w:ascii="Tahoma" w:hAnsi="Tahoma" w:cs="Tahoma"/>
          <w:color w:val="auto"/>
          <w:sz w:val="20"/>
          <w:szCs w:val="20"/>
          <w:u w:val="none"/>
        </w:rPr>
        <w:t>Bus services and stops</w:t>
      </w:r>
    </w:p>
    <w:p w14:paraId="408ABD45" w14:textId="77777777" w:rsidR="00441A1F" w:rsidRPr="00441A1F" w:rsidRDefault="00441A1F" w:rsidP="00441A1F">
      <w:pPr>
        <w:ind w:left="720"/>
        <w:jc w:val="both"/>
        <w:rPr>
          <w:rStyle w:val="Hyperlink"/>
          <w:rFonts w:ascii="Tahoma" w:hAnsi="Tahoma" w:cs="Tahoma"/>
          <w:color w:val="auto"/>
          <w:sz w:val="20"/>
          <w:szCs w:val="20"/>
          <w:u w:val="none"/>
        </w:rPr>
      </w:pPr>
    </w:p>
    <w:p w14:paraId="258BC980" w14:textId="77777777" w:rsidR="00441A1F" w:rsidRPr="00441A1F" w:rsidRDefault="00441A1F" w:rsidP="00441A1F">
      <w:pPr>
        <w:ind w:left="720"/>
        <w:jc w:val="both"/>
        <w:rPr>
          <w:rStyle w:val="Hyperlink"/>
          <w:rFonts w:ascii="Tahoma" w:hAnsi="Tahoma" w:cs="Tahoma"/>
          <w:color w:val="auto"/>
          <w:sz w:val="20"/>
          <w:szCs w:val="20"/>
          <w:u w:val="none"/>
        </w:rPr>
      </w:pPr>
      <w:r w:rsidRPr="00441A1F">
        <w:rPr>
          <w:rStyle w:val="Hyperlink"/>
          <w:rFonts w:ascii="Tahoma" w:hAnsi="Tahoma" w:cs="Tahoma"/>
          <w:color w:val="auto"/>
          <w:sz w:val="20"/>
          <w:szCs w:val="20"/>
          <w:u w:val="none"/>
        </w:rPr>
        <w:t>Mr Fleming noted that there will be difficult decisions to be made, which will include reduction in on street parking  and removal of trees.  Some members of the public will suffer the loss of gardens and driveways.   Solutions include – signal-controlled priorities, bus gates, one-way traffic systems and removal of through traffic – this will reduce the requirement on land take and minimise tree removal.</w:t>
      </w:r>
    </w:p>
    <w:p w14:paraId="7EBDF2BC" w14:textId="77777777" w:rsidR="00441A1F" w:rsidRPr="00441A1F" w:rsidRDefault="00441A1F" w:rsidP="00441A1F">
      <w:pPr>
        <w:ind w:left="720"/>
        <w:jc w:val="both"/>
        <w:rPr>
          <w:rStyle w:val="Hyperlink"/>
          <w:rFonts w:ascii="Tahoma" w:hAnsi="Tahoma" w:cs="Tahoma"/>
          <w:color w:val="auto"/>
          <w:sz w:val="20"/>
          <w:szCs w:val="20"/>
          <w:u w:val="none"/>
        </w:rPr>
      </w:pPr>
      <w:r w:rsidRPr="00441A1F">
        <w:rPr>
          <w:rStyle w:val="Hyperlink"/>
          <w:rFonts w:ascii="Tahoma" w:hAnsi="Tahoma" w:cs="Tahoma"/>
          <w:color w:val="auto"/>
          <w:sz w:val="20"/>
          <w:szCs w:val="20"/>
          <w:u w:val="none"/>
        </w:rPr>
        <w:t>Mr. Fleming went through the various areas which included submissions received  and the main proposals affecting the areas  in SDCC :-</w:t>
      </w:r>
    </w:p>
    <w:p w14:paraId="58162230" w14:textId="77777777" w:rsidR="00441A1F" w:rsidRPr="00441A1F" w:rsidRDefault="00441A1F" w:rsidP="00177792">
      <w:pPr>
        <w:pStyle w:val="ListParagraph"/>
        <w:numPr>
          <w:ilvl w:val="0"/>
          <w:numId w:val="47"/>
        </w:numPr>
        <w:spacing w:after="0" w:line="240" w:lineRule="auto"/>
        <w:ind w:left="1440"/>
        <w:jc w:val="both"/>
        <w:rPr>
          <w:rStyle w:val="Hyperlink"/>
          <w:rFonts w:ascii="Tahoma" w:hAnsi="Tahoma" w:cs="Tahoma"/>
          <w:color w:val="auto"/>
          <w:sz w:val="20"/>
          <w:szCs w:val="20"/>
          <w:u w:val="none"/>
        </w:rPr>
      </w:pPr>
      <w:r w:rsidRPr="00441A1F">
        <w:rPr>
          <w:rStyle w:val="Hyperlink"/>
          <w:rFonts w:ascii="Tahoma" w:hAnsi="Tahoma" w:cs="Tahoma"/>
          <w:color w:val="auto"/>
          <w:sz w:val="20"/>
          <w:szCs w:val="20"/>
          <w:u w:val="none"/>
        </w:rPr>
        <w:t>Lucan  Golf Club – two way cycletrack,</w:t>
      </w:r>
    </w:p>
    <w:p w14:paraId="642A6A12" w14:textId="77777777" w:rsidR="00441A1F" w:rsidRPr="00441A1F" w:rsidRDefault="00441A1F" w:rsidP="00177792">
      <w:pPr>
        <w:pStyle w:val="ListParagraph"/>
        <w:numPr>
          <w:ilvl w:val="0"/>
          <w:numId w:val="47"/>
        </w:numPr>
        <w:spacing w:after="0" w:line="240" w:lineRule="auto"/>
        <w:ind w:left="1440"/>
        <w:jc w:val="both"/>
        <w:rPr>
          <w:rStyle w:val="Hyperlink"/>
          <w:rFonts w:ascii="Tahoma" w:hAnsi="Tahoma" w:cs="Tahoma"/>
          <w:color w:val="auto"/>
          <w:sz w:val="20"/>
          <w:szCs w:val="20"/>
          <w:u w:val="none"/>
        </w:rPr>
      </w:pPr>
      <w:r w:rsidRPr="00441A1F">
        <w:rPr>
          <w:rStyle w:val="Hyperlink"/>
          <w:rFonts w:ascii="Tahoma" w:hAnsi="Tahoma" w:cs="Tahoma"/>
          <w:color w:val="auto"/>
          <w:sz w:val="20"/>
          <w:szCs w:val="20"/>
          <w:u w:val="none"/>
        </w:rPr>
        <w:t xml:space="preserve">Liffey Valley – bus stops and ped cycle bridge, </w:t>
      </w:r>
    </w:p>
    <w:p w14:paraId="4A341E30" w14:textId="77777777" w:rsidR="00441A1F" w:rsidRPr="00441A1F" w:rsidRDefault="00441A1F" w:rsidP="00177792">
      <w:pPr>
        <w:pStyle w:val="ListParagraph"/>
        <w:numPr>
          <w:ilvl w:val="0"/>
          <w:numId w:val="47"/>
        </w:numPr>
        <w:spacing w:after="0" w:line="240" w:lineRule="auto"/>
        <w:ind w:left="1440"/>
        <w:jc w:val="both"/>
        <w:rPr>
          <w:rStyle w:val="Hyperlink"/>
          <w:rFonts w:ascii="Tahoma" w:hAnsi="Tahoma" w:cs="Tahoma"/>
          <w:color w:val="auto"/>
          <w:sz w:val="20"/>
          <w:szCs w:val="20"/>
          <w:u w:val="none"/>
        </w:rPr>
      </w:pPr>
      <w:r w:rsidRPr="00441A1F">
        <w:rPr>
          <w:rStyle w:val="Hyperlink"/>
          <w:rFonts w:ascii="Tahoma" w:hAnsi="Tahoma" w:cs="Tahoma"/>
          <w:color w:val="auto"/>
          <w:sz w:val="20"/>
          <w:szCs w:val="20"/>
          <w:u w:val="none"/>
        </w:rPr>
        <w:t xml:space="preserve">Liffey Valley to City Centre Corridor, </w:t>
      </w:r>
    </w:p>
    <w:p w14:paraId="4C76F59F" w14:textId="77777777" w:rsidR="00441A1F" w:rsidRPr="00441A1F" w:rsidRDefault="00441A1F" w:rsidP="00177792">
      <w:pPr>
        <w:pStyle w:val="ListParagraph"/>
        <w:numPr>
          <w:ilvl w:val="0"/>
          <w:numId w:val="47"/>
        </w:numPr>
        <w:spacing w:after="0" w:line="240" w:lineRule="auto"/>
        <w:ind w:left="1440"/>
        <w:jc w:val="both"/>
        <w:rPr>
          <w:rStyle w:val="Hyperlink"/>
          <w:rFonts w:ascii="Tahoma" w:hAnsi="Tahoma" w:cs="Tahoma"/>
          <w:color w:val="auto"/>
          <w:sz w:val="20"/>
          <w:szCs w:val="20"/>
          <w:u w:val="none"/>
        </w:rPr>
      </w:pPr>
      <w:r w:rsidRPr="00441A1F">
        <w:rPr>
          <w:rStyle w:val="Hyperlink"/>
          <w:rFonts w:ascii="Tahoma" w:hAnsi="Tahoma" w:cs="Tahoma"/>
          <w:color w:val="auto"/>
          <w:sz w:val="20"/>
          <w:szCs w:val="20"/>
          <w:u w:val="none"/>
        </w:rPr>
        <w:t xml:space="preserve">Liffey Valley interchange, </w:t>
      </w:r>
    </w:p>
    <w:p w14:paraId="0AB9BAF8" w14:textId="77777777" w:rsidR="00441A1F" w:rsidRPr="00441A1F" w:rsidRDefault="00441A1F" w:rsidP="00177792">
      <w:pPr>
        <w:pStyle w:val="ListParagraph"/>
        <w:numPr>
          <w:ilvl w:val="0"/>
          <w:numId w:val="47"/>
        </w:numPr>
        <w:spacing w:after="0" w:line="240" w:lineRule="auto"/>
        <w:ind w:left="1440"/>
        <w:jc w:val="both"/>
        <w:rPr>
          <w:rStyle w:val="Hyperlink"/>
          <w:rFonts w:ascii="Tahoma" w:hAnsi="Tahoma" w:cs="Tahoma"/>
          <w:color w:val="auto"/>
          <w:sz w:val="20"/>
          <w:szCs w:val="20"/>
          <w:u w:val="none"/>
        </w:rPr>
      </w:pPr>
      <w:r w:rsidRPr="00441A1F">
        <w:rPr>
          <w:rStyle w:val="Hyperlink"/>
          <w:rFonts w:ascii="Tahoma" w:hAnsi="Tahoma" w:cs="Tahoma"/>
          <w:color w:val="auto"/>
          <w:sz w:val="20"/>
          <w:szCs w:val="20"/>
          <w:u w:val="none"/>
        </w:rPr>
        <w:t xml:space="preserve">Clondalkin to Drimnagh Core Bus Corridor, </w:t>
      </w:r>
    </w:p>
    <w:p w14:paraId="12466648" w14:textId="77777777" w:rsidR="00441A1F" w:rsidRPr="00441A1F" w:rsidRDefault="00441A1F" w:rsidP="00177792">
      <w:pPr>
        <w:pStyle w:val="ListParagraph"/>
        <w:numPr>
          <w:ilvl w:val="0"/>
          <w:numId w:val="47"/>
        </w:numPr>
        <w:spacing w:after="0" w:line="240" w:lineRule="auto"/>
        <w:ind w:left="1440"/>
        <w:jc w:val="both"/>
        <w:rPr>
          <w:rStyle w:val="Hyperlink"/>
          <w:rFonts w:ascii="Tahoma" w:hAnsi="Tahoma" w:cs="Tahoma"/>
          <w:color w:val="auto"/>
          <w:sz w:val="20"/>
          <w:szCs w:val="20"/>
          <w:u w:val="none"/>
        </w:rPr>
      </w:pPr>
      <w:r w:rsidRPr="00441A1F">
        <w:rPr>
          <w:rStyle w:val="Hyperlink"/>
          <w:rFonts w:ascii="Tahoma" w:hAnsi="Tahoma" w:cs="Tahoma"/>
          <w:color w:val="auto"/>
          <w:sz w:val="20"/>
          <w:szCs w:val="20"/>
          <w:u w:val="none"/>
        </w:rPr>
        <w:t>Long Mile Road/Naas Road – grade separated facility,</w:t>
      </w:r>
    </w:p>
    <w:p w14:paraId="31CE95C0" w14:textId="77777777" w:rsidR="00441A1F" w:rsidRPr="00441A1F" w:rsidRDefault="00441A1F" w:rsidP="00177792">
      <w:pPr>
        <w:pStyle w:val="ListParagraph"/>
        <w:numPr>
          <w:ilvl w:val="0"/>
          <w:numId w:val="47"/>
        </w:numPr>
        <w:spacing w:after="0" w:line="240" w:lineRule="auto"/>
        <w:ind w:left="1440"/>
        <w:jc w:val="both"/>
        <w:rPr>
          <w:rStyle w:val="Hyperlink"/>
          <w:rFonts w:ascii="Tahoma" w:hAnsi="Tahoma" w:cs="Tahoma"/>
          <w:color w:val="auto"/>
          <w:sz w:val="20"/>
          <w:szCs w:val="20"/>
          <w:u w:val="none"/>
        </w:rPr>
      </w:pPr>
      <w:r w:rsidRPr="00441A1F">
        <w:rPr>
          <w:rStyle w:val="Hyperlink"/>
          <w:rFonts w:ascii="Tahoma" w:hAnsi="Tahoma" w:cs="Tahoma"/>
          <w:color w:val="auto"/>
          <w:sz w:val="20"/>
          <w:szCs w:val="20"/>
          <w:u w:val="none"/>
        </w:rPr>
        <w:t xml:space="preserve">Greenhills to City Centre Corridor, Tallaght – revised routing, </w:t>
      </w:r>
    </w:p>
    <w:p w14:paraId="5D53A610" w14:textId="77777777" w:rsidR="00441A1F" w:rsidRPr="00441A1F" w:rsidRDefault="00441A1F" w:rsidP="00177792">
      <w:pPr>
        <w:pStyle w:val="ListParagraph"/>
        <w:numPr>
          <w:ilvl w:val="0"/>
          <w:numId w:val="47"/>
        </w:numPr>
        <w:spacing w:after="0" w:line="240" w:lineRule="auto"/>
        <w:ind w:left="1440"/>
        <w:jc w:val="both"/>
        <w:rPr>
          <w:rStyle w:val="Hyperlink"/>
          <w:rFonts w:ascii="Tahoma" w:hAnsi="Tahoma" w:cs="Tahoma"/>
          <w:color w:val="auto"/>
          <w:sz w:val="20"/>
          <w:szCs w:val="20"/>
          <w:u w:val="none"/>
        </w:rPr>
      </w:pPr>
      <w:r w:rsidRPr="00441A1F">
        <w:rPr>
          <w:rStyle w:val="Hyperlink"/>
          <w:rFonts w:ascii="Tahoma" w:hAnsi="Tahoma" w:cs="Tahoma"/>
          <w:color w:val="auto"/>
          <w:sz w:val="20"/>
          <w:szCs w:val="20"/>
          <w:u w:val="none"/>
        </w:rPr>
        <w:t xml:space="preserve">Greenhills Road/M50 Bridge, </w:t>
      </w:r>
    </w:p>
    <w:p w14:paraId="6D16A04E" w14:textId="77777777" w:rsidR="00441A1F" w:rsidRPr="00441A1F" w:rsidRDefault="00441A1F" w:rsidP="00177792">
      <w:pPr>
        <w:pStyle w:val="ListParagraph"/>
        <w:numPr>
          <w:ilvl w:val="0"/>
          <w:numId w:val="47"/>
        </w:numPr>
        <w:spacing w:after="0" w:line="240" w:lineRule="auto"/>
        <w:ind w:left="1440"/>
        <w:jc w:val="both"/>
        <w:rPr>
          <w:rStyle w:val="Hyperlink"/>
          <w:rFonts w:ascii="Tahoma" w:hAnsi="Tahoma" w:cs="Tahoma"/>
          <w:color w:val="auto"/>
          <w:sz w:val="20"/>
          <w:szCs w:val="20"/>
          <w:u w:val="none"/>
        </w:rPr>
      </w:pPr>
      <w:r w:rsidRPr="00441A1F">
        <w:rPr>
          <w:rStyle w:val="Hyperlink"/>
          <w:rFonts w:ascii="Tahoma" w:hAnsi="Tahoma" w:cs="Tahoma"/>
          <w:color w:val="auto"/>
          <w:sz w:val="20"/>
          <w:szCs w:val="20"/>
          <w:u w:val="none"/>
        </w:rPr>
        <w:t xml:space="preserve">Tallaght to Templeogue Core Bus Corridor, </w:t>
      </w:r>
    </w:p>
    <w:p w14:paraId="1810D124" w14:textId="77777777" w:rsidR="00441A1F" w:rsidRPr="00441A1F" w:rsidRDefault="00441A1F" w:rsidP="00177792">
      <w:pPr>
        <w:pStyle w:val="ListParagraph"/>
        <w:numPr>
          <w:ilvl w:val="0"/>
          <w:numId w:val="47"/>
        </w:numPr>
        <w:spacing w:after="0" w:line="240" w:lineRule="auto"/>
        <w:ind w:left="1440"/>
        <w:jc w:val="both"/>
        <w:rPr>
          <w:rStyle w:val="Hyperlink"/>
          <w:rFonts w:ascii="Tahoma" w:hAnsi="Tahoma" w:cs="Tahoma"/>
          <w:color w:val="auto"/>
          <w:sz w:val="20"/>
          <w:szCs w:val="20"/>
          <w:u w:val="none"/>
        </w:rPr>
      </w:pPr>
      <w:r w:rsidRPr="00441A1F">
        <w:rPr>
          <w:rStyle w:val="Hyperlink"/>
          <w:rFonts w:ascii="Tahoma" w:hAnsi="Tahoma" w:cs="Tahoma"/>
          <w:color w:val="auto"/>
          <w:sz w:val="20"/>
          <w:szCs w:val="20"/>
          <w:u w:val="none"/>
        </w:rPr>
        <w:t>Tallaght to Terenure Corridor,</w:t>
      </w:r>
    </w:p>
    <w:p w14:paraId="58340ED8" w14:textId="77777777" w:rsidR="00441A1F" w:rsidRPr="00441A1F" w:rsidRDefault="00441A1F" w:rsidP="00177792">
      <w:pPr>
        <w:pStyle w:val="ListParagraph"/>
        <w:numPr>
          <w:ilvl w:val="0"/>
          <w:numId w:val="47"/>
        </w:numPr>
        <w:spacing w:after="0" w:line="240" w:lineRule="auto"/>
        <w:ind w:left="1440"/>
        <w:jc w:val="both"/>
        <w:rPr>
          <w:rStyle w:val="Hyperlink"/>
          <w:rFonts w:ascii="Tahoma" w:hAnsi="Tahoma" w:cs="Tahoma"/>
          <w:color w:val="auto"/>
          <w:sz w:val="20"/>
          <w:szCs w:val="20"/>
          <w:u w:val="none"/>
        </w:rPr>
      </w:pPr>
      <w:r w:rsidRPr="00441A1F">
        <w:rPr>
          <w:rStyle w:val="Hyperlink"/>
          <w:rFonts w:ascii="Tahoma" w:hAnsi="Tahoma" w:cs="Tahoma"/>
          <w:color w:val="auto"/>
          <w:sz w:val="20"/>
          <w:szCs w:val="20"/>
          <w:u w:val="none"/>
        </w:rPr>
        <w:t xml:space="preserve">Spawell Roundabout  - this to be signalised </w:t>
      </w:r>
    </w:p>
    <w:p w14:paraId="602A5A38" w14:textId="77777777" w:rsidR="00441A1F" w:rsidRPr="00441A1F" w:rsidRDefault="00441A1F" w:rsidP="00177792">
      <w:pPr>
        <w:pStyle w:val="ListParagraph"/>
        <w:numPr>
          <w:ilvl w:val="0"/>
          <w:numId w:val="47"/>
        </w:numPr>
        <w:spacing w:after="0" w:line="240" w:lineRule="auto"/>
        <w:ind w:left="1440"/>
        <w:jc w:val="both"/>
        <w:rPr>
          <w:rStyle w:val="Hyperlink"/>
          <w:rFonts w:ascii="Tahoma" w:hAnsi="Tahoma" w:cs="Tahoma"/>
          <w:color w:val="auto"/>
          <w:sz w:val="20"/>
          <w:szCs w:val="20"/>
          <w:u w:val="none"/>
        </w:rPr>
      </w:pPr>
      <w:r w:rsidRPr="00441A1F">
        <w:rPr>
          <w:rStyle w:val="Hyperlink"/>
          <w:rFonts w:ascii="Tahoma" w:hAnsi="Tahoma" w:cs="Tahoma"/>
          <w:color w:val="auto"/>
          <w:sz w:val="20"/>
          <w:szCs w:val="20"/>
          <w:u w:val="none"/>
        </w:rPr>
        <w:t xml:space="preserve">Rathfarnham to City Centre Corridor, </w:t>
      </w:r>
    </w:p>
    <w:p w14:paraId="53D409CF" w14:textId="77777777" w:rsidR="00441A1F" w:rsidRPr="00441A1F" w:rsidRDefault="00441A1F" w:rsidP="00177792">
      <w:pPr>
        <w:pStyle w:val="ListParagraph"/>
        <w:numPr>
          <w:ilvl w:val="0"/>
          <w:numId w:val="47"/>
        </w:numPr>
        <w:spacing w:after="0" w:line="240" w:lineRule="auto"/>
        <w:ind w:left="1440"/>
        <w:jc w:val="both"/>
        <w:rPr>
          <w:rStyle w:val="Hyperlink"/>
          <w:rFonts w:ascii="Tahoma" w:hAnsi="Tahoma" w:cs="Tahoma"/>
          <w:color w:val="auto"/>
          <w:sz w:val="20"/>
          <w:szCs w:val="20"/>
          <w:u w:val="none"/>
        </w:rPr>
      </w:pPr>
      <w:r w:rsidRPr="00441A1F">
        <w:rPr>
          <w:rStyle w:val="Hyperlink"/>
          <w:rFonts w:ascii="Tahoma" w:hAnsi="Tahoma" w:cs="Tahoma"/>
          <w:color w:val="auto"/>
          <w:sz w:val="20"/>
          <w:szCs w:val="20"/>
          <w:u w:val="none"/>
        </w:rPr>
        <w:t xml:space="preserve">Rathfarnham Road – proposed alternative cycle route, </w:t>
      </w:r>
    </w:p>
    <w:p w14:paraId="08892085" w14:textId="77777777" w:rsidR="00441A1F" w:rsidRPr="00441A1F" w:rsidRDefault="00441A1F" w:rsidP="00177792">
      <w:pPr>
        <w:pStyle w:val="ListParagraph"/>
        <w:numPr>
          <w:ilvl w:val="0"/>
          <w:numId w:val="47"/>
        </w:numPr>
        <w:spacing w:after="0" w:line="240" w:lineRule="auto"/>
        <w:ind w:left="1440"/>
        <w:jc w:val="both"/>
        <w:rPr>
          <w:rStyle w:val="Hyperlink"/>
          <w:rFonts w:ascii="Tahoma" w:hAnsi="Tahoma" w:cs="Tahoma"/>
          <w:color w:val="auto"/>
          <w:sz w:val="20"/>
          <w:szCs w:val="20"/>
          <w:u w:val="none"/>
        </w:rPr>
      </w:pPr>
      <w:r w:rsidRPr="00441A1F">
        <w:rPr>
          <w:rStyle w:val="Hyperlink"/>
          <w:rFonts w:ascii="Tahoma" w:hAnsi="Tahoma" w:cs="Tahoma"/>
          <w:color w:val="auto"/>
          <w:sz w:val="20"/>
          <w:szCs w:val="20"/>
          <w:u w:val="none"/>
        </w:rPr>
        <w:t>Terenure Road East – proposed alternative cycle route</w:t>
      </w:r>
    </w:p>
    <w:p w14:paraId="0FB14B63" w14:textId="77777777" w:rsidR="00441A1F" w:rsidRPr="00441A1F" w:rsidRDefault="00441A1F" w:rsidP="00441A1F">
      <w:pPr>
        <w:ind w:left="720"/>
        <w:jc w:val="both"/>
        <w:rPr>
          <w:rStyle w:val="Hyperlink"/>
          <w:rFonts w:ascii="Tahoma" w:hAnsi="Tahoma" w:cs="Tahoma"/>
          <w:color w:val="auto"/>
          <w:sz w:val="20"/>
          <w:szCs w:val="20"/>
          <w:u w:val="none"/>
        </w:rPr>
      </w:pPr>
    </w:p>
    <w:p w14:paraId="1FA5C9DE" w14:textId="77777777" w:rsidR="00441A1F" w:rsidRPr="00441A1F" w:rsidRDefault="00441A1F" w:rsidP="00441A1F">
      <w:pPr>
        <w:ind w:left="720"/>
        <w:jc w:val="both"/>
        <w:rPr>
          <w:rStyle w:val="Hyperlink"/>
          <w:rFonts w:ascii="Tahoma" w:hAnsi="Tahoma" w:cs="Tahoma"/>
          <w:color w:val="auto"/>
          <w:sz w:val="20"/>
          <w:szCs w:val="20"/>
          <w:u w:val="none"/>
        </w:rPr>
      </w:pPr>
      <w:r w:rsidRPr="00441A1F">
        <w:rPr>
          <w:rStyle w:val="Hyperlink"/>
          <w:rFonts w:ascii="Tahoma" w:hAnsi="Tahoma" w:cs="Tahoma"/>
          <w:color w:val="auto"/>
          <w:sz w:val="20"/>
          <w:szCs w:val="20"/>
          <w:u w:val="none"/>
        </w:rPr>
        <w:t xml:space="preserve">Mr. Hugh Creegan also responded to questions raised by Cllrs. William Carey, Cllr Paul Gogarty, Cllr. David McManus, Cllr Eoin Ó Broin and Cllr. William Priestley.   He addressed areas of concern particularly those in Lucan and Rathfarnham.  He advised that meetings had been held with residents who would be affected by the loss of their gardens and driveways, and that most of the residents had been consulted with.  He advised that a signal-controlled route was not a viable option for the Rathfarnham Road.   Such a scenario would only work in short stretches of road such as the Grange Road Scheme.   </w:t>
      </w:r>
    </w:p>
    <w:p w14:paraId="363E0644" w14:textId="77777777" w:rsidR="00441A1F" w:rsidRPr="00441A1F" w:rsidRDefault="00441A1F" w:rsidP="00441A1F">
      <w:pPr>
        <w:ind w:left="720"/>
        <w:jc w:val="both"/>
        <w:rPr>
          <w:rStyle w:val="Hyperlink"/>
          <w:rFonts w:ascii="Tahoma" w:hAnsi="Tahoma" w:cs="Tahoma"/>
          <w:color w:val="auto"/>
          <w:sz w:val="20"/>
          <w:szCs w:val="20"/>
          <w:u w:val="none"/>
        </w:rPr>
      </w:pPr>
      <w:r w:rsidRPr="00441A1F">
        <w:rPr>
          <w:rStyle w:val="Hyperlink"/>
          <w:rFonts w:ascii="Tahoma" w:hAnsi="Tahoma" w:cs="Tahoma"/>
          <w:color w:val="auto"/>
          <w:sz w:val="20"/>
          <w:szCs w:val="20"/>
          <w:u w:val="none"/>
        </w:rPr>
        <w:t>He informed the meeting that the NTA would be preparing a comprehensive transport assessment and that further details would be available later in the year.  A further consultation process commences on 4</w:t>
      </w:r>
      <w:r w:rsidRPr="00441A1F">
        <w:rPr>
          <w:rStyle w:val="Hyperlink"/>
          <w:rFonts w:ascii="Tahoma" w:hAnsi="Tahoma" w:cs="Tahoma"/>
          <w:color w:val="auto"/>
          <w:sz w:val="20"/>
          <w:szCs w:val="20"/>
          <w:u w:val="none"/>
          <w:vertAlign w:val="superscript"/>
        </w:rPr>
        <w:t>th</w:t>
      </w:r>
      <w:r w:rsidRPr="00441A1F">
        <w:rPr>
          <w:rStyle w:val="Hyperlink"/>
          <w:rFonts w:ascii="Tahoma" w:hAnsi="Tahoma" w:cs="Tahoma"/>
          <w:color w:val="auto"/>
          <w:sz w:val="20"/>
          <w:szCs w:val="20"/>
          <w:u w:val="none"/>
        </w:rPr>
        <w:t xml:space="preserve"> March 2020  for 6 weeks, and that Public representatives will be receiving emails regarding a location in City Centre where they can meet with officials from the NTA.</w:t>
      </w:r>
    </w:p>
    <w:p w14:paraId="04833686" w14:textId="77777777" w:rsidR="00441A1F" w:rsidRPr="00441A1F" w:rsidRDefault="00441A1F" w:rsidP="00441A1F">
      <w:pPr>
        <w:ind w:left="720"/>
        <w:jc w:val="both"/>
        <w:rPr>
          <w:rStyle w:val="Hyperlink"/>
          <w:rFonts w:ascii="Tahoma" w:hAnsi="Tahoma" w:cs="Tahoma"/>
          <w:color w:val="auto"/>
          <w:sz w:val="20"/>
          <w:szCs w:val="20"/>
          <w:u w:val="none"/>
        </w:rPr>
      </w:pPr>
      <w:r w:rsidRPr="00441A1F">
        <w:rPr>
          <w:rStyle w:val="Hyperlink"/>
          <w:rFonts w:ascii="Tahoma" w:hAnsi="Tahoma" w:cs="Tahoma"/>
          <w:color w:val="auto"/>
          <w:sz w:val="20"/>
          <w:szCs w:val="20"/>
          <w:u w:val="none"/>
        </w:rPr>
        <w:t>Members requested that the NTA return to SDCC at a later date to be agreed to meet with all Elected Members and Mr. Creegan agreed to this request.</w:t>
      </w:r>
    </w:p>
    <w:p w14:paraId="38CF61A9" w14:textId="77777777" w:rsidR="00441A1F" w:rsidRPr="00441A1F" w:rsidRDefault="00441A1F" w:rsidP="00441A1F">
      <w:pPr>
        <w:ind w:left="720"/>
        <w:jc w:val="both"/>
        <w:rPr>
          <w:rStyle w:val="Hyperlink"/>
          <w:rFonts w:ascii="Tahoma" w:hAnsi="Tahoma" w:cs="Tahoma"/>
          <w:color w:val="auto"/>
          <w:sz w:val="20"/>
          <w:szCs w:val="20"/>
          <w:u w:val="none"/>
        </w:rPr>
      </w:pPr>
      <w:r w:rsidRPr="00441A1F">
        <w:rPr>
          <w:rStyle w:val="Hyperlink"/>
          <w:rFonts w:ascii="Tahoma" w:hAnsi="Tahoma" w:cs="Tahoma"/>
          <w:color w:val="auto"/>
          <w:sz w:val="20"/>
          <w:szCs w:val="20"/>
          <w:u w:val="none"/>
        </w:rPr>
        <w:t>The Chair Cllr Priestley thanked Mr. Creegan and Mr. Fleming for their attendance and update provided  to the LUPT SPC.</w:t>
      </w:r>
    </w:p>
    <w:p w14:paraId="06E265F7" w14:textId="77777777" w:rsidR="00441A1F" w:rsidRPr="00441A1F" w:rsidRDefault="00441A1F" w:rsidP="00441A1F">
      <w:pPr>
        <w:ind w:left="720"/>
        <w:jc w:val="both"/>
        <w:rPr>
          <w:rStyle w:val="Hyperlink"/>
          <w:rFonts w:ascii="Tahoma" w:hAnsi="Tahoma" w:cs="Tahoma"/>
          <w:color w:val="auto"/>
          <w:sz w:val="20"/>
          <w:szCs w:val="20"/>
          <w:u w:val="none"/>
        </w:rPr>
      </w:pPr>
      <w:r w:rsidRPr="00441A1F">
        <w:rPr>
          <w:rStyle w:val="Hyperlink"/>
          <w:rFonts w:ascii="Tahoma" w:hAnsi="Tahoma" w:cs="Tahoma"/>
          <w:color w:val="auto"/>
          <w:sz w:val="20"/>
          <w:szCs w:val="20"/>
          <w:u w:val="none"/>
        </w:rPr>
        <w:t xml:space="preserve">The report was </w:t>
      </w:r>
      <w:r w:rsidRPr="00441A1F">
        <w:rPr>
          <w:rStyle w:val="Hyperlink"/>
          <w:rFonts w:ascii="Tahoma" w:hAnsi="Tahoma" w:cs="Tahoma"/>
          <w:b/>
          <w:bCs/>
          <w:color w:val="auto"/>
          <w:sz w:val="20"/>
          <w:szCs w:val="20"/>
          <w:u w:val="none"/>
        </w:rPr>
        <w:t>NOTED</w:t>
      </w:r>
    </w:p>
    <w:p w14:paraId="366E78D7" w14:textId="77777777" w:rsidR="00441A1F" w:rsidRPr="00441A1F" w:rsidRDefault="00441A1F" w:rsidP="00441A1F">
      <w:pPr>
        <w:ind w:left="720"/>
        <w:rPr>
          <w:rFonts w:ascii="Tahoma" w:hAnsi="Tahoma" w:cs="Tahoma"/>
          <w:b/>
          <w:sz w:val="20"/>
          <w:szCs w:val="20"/>
          <w:u w:val="single"/>
        </w:rPr>
      </w:pPr>
    </w:p>
    <w:p w14:paraId="471EAE37" w14:textId="77777777" w:rsidR="00441A1F" w:rsidRPr="00441A1F" w:rsidRDefault="00441A1F" w:rsidP="00441A1F">
      <w:pPr>
        <w:ind w:left="720"/>
        <w:rPr>
          <w:rFonts w:ascii="Tahoma" w:hAnsi="Tahoma" w:cs="Tahoma"/>
          <w:sz w:val="20"/>
          <w:szCs w:val="20"/>
        </w:rPr>
      </w:pPr>
      <w:r w:rsidRPr="00441A1F">
        <w:rPr>
          <w:rFonts w:ascii="Tahoma" w:hAnsi="Tahoma" w:cs="Tahoma"/>
          <w:b/>
          <w:sz w:val="20"/>
          <w:szCs w:val="20"/>
          <w:u w:val="single"/>
        </w:rPr>
        <w:t>H-1 (3) /  Item ID:65329 – Cycle South Dublin – Emerging Ideas</w:t>
      </w:r>
    </w:p>
    <w:p w14:paraId="7F0E5336" w14:textId="5C668501" w:rsidR="00441A1F" w:rsidRPr="00441A1F" w:rsidRDefault="006F5A75" w:rsidP="00441A1F">
      <w:pPr>
        <w:ind w:left="720"/>
        <w:rPr>
          <w:rStyle w:val="Hyperlink"/>
          <w:rFonts w:ascii="Tahoma" w:hAnsi="Tahoma" w:cs="Tahoma"/>
          <w:sz w:val="20"/>
          <w:szCs w:val="20"/>
        </w:rPr>
      </w:pPr>
      <w:hyperlink r:id="rId24" w:history="1"/>
      <w:hyperlink r:id="rId25" w:history="1">
        <w:r w:rsidR="00B97A18">
          <w:rPr>
            <w:rStyle w:val="Hyperlink"/>
            <w:rFonts w:ascii="Tahoma" w:hAnsi="Tahoma" w:cs="Tahoma"/>
            <w:sz w:val="20"/>
            <w:szCs w:val="20"/>
          </w:rPr>
          <w:t>SPC briefing on Cycle South Dublin Feb 2020</w:t>
        </w:r>
      </w:hyperlink>
    </w:p>
    <w:p w14:paraId="639B39A6" w14:textId="77777777" w:rsidR="00441A1F" w:rsidRPr="00441A1F" w:rsidRDefault="00441A1F" w:rsidP="00441A1F">
      <w:pPr>
        <w:ind w:left="720"/>
        <w:rPr>
          <w:rStyle w:val="Hyperlink"/>
          <w:rFonts w:ascii="Tahoma" w:hAnsi="Tahoma" w:cs="Tahoma"/>
          <w:color w:val="000000" w:themeColor="text1"/>
          <w:sz w:val="20"/>
          <w:szCs w:val="20"/>
          <w:u w:val="none"/>
        </w:rPr>
      </w:pPr>
      <w:r w:rsidRPr="00441A1F">
        <w:rPr>
          <w:rStyle w:val="Hyperlink"/>
          <w:rFonts w:ascii="Tahoma" w:hAnsi="Tahoma" w:cs="Tahoma"/>
          <w:color w:val="000000" w:themeColor="text1"/>
          <w:sz w:val="20"/>
          <w:szCs w:val="20"/>
          <w:u w:val="none"/>
        </w:rPr>
        <w:t>Mr. Mick Mulhern, Director of Services presented the report.</w:t>
      </w:r>
    </w:p>
    <w:p w14:paraId="54FF7909" w14:textId="77777777" w:rsidR="00441A1F" w:rsidRPr="00441A1F" w:rsidRDefault="00441A1F" w:rsidP="00441A1F">
      <w:pPr>
        <w:ind w:left="720"/>
        <w:rPr>
          <w:rStyle w:val="Hyperlink"/>
          <w:rFonts w:ascii="Tahoma" w:hAnsi="Tahoma" w:cs="Tahoma"/>
          <w:color w:val="000000" w:themeColor="text1"/>
          <w:sz w:val="20"/>
          <w:szCs w:val="20"/>
          <w:u w:val="none"/>
        </w:rPr>
      </w:pPr>
      <w:r w:rsidRPr="00441A1F">
        <w:rPr>
          <w:rStyle w:val="Hyperlink"/>
          <w:rFonts w:ascii="Tahoma" w:hAnsi="Tahoma" w:cs="Tahoma"/>
          <w:color w:val="000000" w:themeColor="text1"/>
          <w:sz w:val="20"/>
          <w:szCs w:val="20"/>
          <w:u w:val="none"/>
        </w:rPr>
        <w:lastRenderedPageBreak/>
        <w:t>Mr. Mulhern outlined the background to the proposed initiative includes the delivery of a robust cycle network in the Council’s administrative area.</w:t>
      </w:r>
    </w:p>
    <w:p w14:paraId="67D31F0A" w14:textId="77777777" w:rsidR="00441A1F" w:rsidRPr="00441A1F" w:rsidRDefault="00441A1F" w:rsidP="00441A1F">
      <w:pPr>
        <w:ind w:left="720"/>
        <w:rPr>
          <w:rStyle w:val="Hyperlink"/>
          <w:rFonts w:ascii="Tahoma" w:hAnsi="Tahoma" w:cs="Tahoma"/>
          <w:color w:val="000000" w:themeColor="text1"/>
          <w:sz w:val="20"/>
          <w:szCs w:val="20"/>
          <w:u w:val="none"/>
        </w:rPr>
      </w:pPr>
      <w:r w:rsidRPr="00441A1F">
        <w:rPr>
          <w:rStyle w:val="Hyperlink"/>
          <w:rFonts w:ascii="Tahoma" w:hAnsi="Tahoma" w:cs="Tahoma"/>
          <w:color w:val="000000" w:themeColor="text1"/>
          <w:sz w:val="20"/>
          <w:szCs w:val="20"/>
          <w:u w:val="none"/>
        </w:rPr>
        <w:t xml:space="preserve">Mr Mulhern advised that a lot of investment has gone into the design and construction of the cycle infrastructure throughout the county in the last few years which has delivered an improved cycle network.   However, he believed much more can be done to bolster the delivery and design of this infrastructure through a credible 5  year  programme of works that is funded, prioritised and deliverable.  </w:t>
      </w:r>
    </w:p>
    <w:p w14:paraId="295ABB7E" w14:textId="77777777" w:rsidR="00441A1F" w:rsidRPr="00441A1F" w:rsidRDefault="00441A1F" w:rsidP="00441A1F">
      <w:pPr>
        <w:ind w:left="720"/>
        <w:rPr>
          <w:rStyle w:val="Hyperlink"/>
          <w:rFonts w:ascii="Tahoma" w:hAnsi="Tahoma" w:cs="Tahoma"/>
          <w:color w:val="000000" w:themeColor="text1"/>
          <w:sz w:val="20"/>
          <w:szCs w:val="20"/>
          <w:u w:val="none"/>
        </w:rPr>
      </w:pPr>
      <w:r w:rsidRPr="00441A1F">
        <w:rPr>
          <w:rStyle w:val="Hyperlink"/>
          <w:rFonts w:ascii="Tahoma" w:hAnsi="Tahoma" w:cs="Tahoma"/>
          <w:color w:val="000000" w:themeColor="text1"/>
          <w:sz w:val="20"/>
          <w:szCs w:val="20"/>
          <w:u w:val="none"/>
        </w:rPr>
        <w:t xml:space="preserve">Mr Mulhern outlined the purpose of the briefing: to seek early views from the SPC members to help shape the emerging proposals, vision, mission, objectives  and process.  </w:t>
      </w:r>
    </w:p>
    <w:p w14:paraId="18D7AA17" w14:textId="77777777" w:rsidR="00441A1F" w:rsidRPr="00441A1F" w:rsidRDefault="00441A1F" w:rsidP="00441A1F">
      <w:pPr>
        <w:ind w:left="720"/>
        <w:rPr>
          <w:rStyle w:val="Hyperlink"/>
          <w:rFonts w:ascii="Tahoma" w:hAnsi="Tahoma" w:cs="Tahoma"/>
          <w:color w:val="000000" w:themeColor="text1"/>
          <w:sz w:val="20"/>
          <w:szCs w:val="20"/>
          <w:u w:val="none"/>
        </w:rPr>
      </w:pPr>
      <w:r w:rsidRPr="00441A1F">
        <w:rPr>
          <w:rStyle w:val="Hyperlink"/>
          <w:rFonts w:ascii="Tahoma" w:hAnsi="Tahoma" w:cs="Tahoma"/>
          <w:color w:val="000000" w:themeColor="text1"/>
          <w:sz w:val="20"/>
          <w:szCs w:val="20"/>
          <w:u w:val="none"/>
        </w:rPr>
        <w:t>The following proposed timescale was outlined:</w:t>
      </w:r>
    </w:p>
    <w:p w14:paraId="24A4FB9D" w14:textId="77777777" w:rsidR="00441A1F" w:rsidRPr="00441A1F" w:rsidRDefault="00441A1F" w:rsidP="00441A1F">
      <w:pPr>
        <w:ind w:left="720"/>
        <w:rPr>
          <w:rStyle w:val="Hyperlink"/>
          <w:rFonts w:ascii="Tahoma" w:hAnsi="Tahoma" w:cs="Tahoma"/>
          <w:color w:val="000000" w:themeColor="text1"/>
          <w:sz w:val="20"/>
          <w:szCs w:val="20"/>
          <w:u w:val="none"/>
        </w:rPr>
      </w:pPr>
      <w:r w:rsidRPr="00441A1F">
        <w:rPr>
          <w:rStyle w:val="Hyperlink"/>
          <w:rFonts w:ascii="Tahoma" w:hAnsi="Tahoma" w:cs="Tahoma"/>
          <w:color w:val="000000" w:themeColor="text1"/>
          <w:sz w:val="20"/>
          <w:szCs w:val="20"/>
          <w:u w:val="none"/>
        </w:rPr>
        <w:t xml:space="preserve">Feb 2020 </w:t>
      </w:r>
      <w:r w:rsidRPr="00441A1F">
        <w:rPr>
          <w:rStyle w:val="Hyperlink"/>
          <w:rFonts w:ascii="Tahoma" w:hAnsi="Tahoma" w:cs="Tahoma"/>
          <w:color w:val="000000" w:themeColor="text1"/>
          <w:sz w:val="20"/>
          <w:szCs w:val="20"/>
          <w:u w:val="none"/>
        </w:rPr>
        <w:tab/>
        <w:t xml:space="preserve">- </w:t>
      </w:r>
      <w:r w:rsidRPr="00441A1F">
        <w:rPr>
          <w:rStyle w:val="Hyperlink"/>
          <w:rFonts w:ascii="Tahoma" w:hAnsi="Tahoma" w:cs="Tahoma"/>
          <w:color w:val="000000" w:themeColor="text1"/>
          <w:sz w:val="20"/>
          <w:szCs w:val="20"/>
          <w:u w:val="none"/>
        </w:rPr>
        <w:tab/>
      </w:r>
      <w:r w:rsidRPr="00441A1F">
        <w:rPr>
          <w:rStyle w:val="Hyperlink"/>
          <w:rFonts w:ascii="Tahoma" w:hAnsi="Tahoma" w:cs="Tahoma"/>
          <w:color w:val="000000" w:themeColor="text1"/>
          <w:sz w:val="20"/>
          <w:szCs w:val="20"/>
          <w:u w:val="none"/>
        </w:rPr>
        <w:tab/>
        <w:t>SPC briefing</w:t>
      </w:r>
    </w:p>
    <w:p w14:paraId="685585E8" w14:textId="77777777" w:rsidR="00441A1F" w:rsidRPr="00441A1F" w:rsidRDefault="00441A1F" w:rsidP="00441A1F">
      <w:pPr>
        <w:ind w:left="720"/>
        <w:rPr>
          <w:rStyle w:val="Hyperlink"/>
          <w:rFonts w:ascii="Tahoma" w:hAnsi="Tahoma" w:cs="Tahoma"/>
          <w:color w:val="000000" w:themeColor="text1"/>
          <w:sz w:val="20"/>
          <w:szCs w:val="20"/>
          <w:u w:val="none"/>
        </w:rPr>
      </w:pPr>
      <w:r w:rsidRPr="00441A1F">
        <w:rPr>
          <w:rStyle w:val="Hyperlink"/>
          <w:rFonts w:ascii="Tahoma" w:hAnsi="Tahoma" w:cs="Tahoma"/>
          <w:color w:val="000000" w:themeColor="text1"/>
          <w:sz w:val="20"/>
          <w:szCs w:val="20"/>
          <w:u w:val="none"/>
        </w:rPr>
        <w:t>Q1 &amp; Q2 2-2-</w:t>
      </w:r>
      <w:r w:rsidRPr="00441A1F">
        <w:rPr>
          <w:rStyle w:val="Hyperlink"/>
          <w:rFonts w:ascii="Tahoma" w:hAnsi="Tahoma" w:cs="Tahoma"/>
          <w:color w:val="000000" w:themeColor="text1"/>
          <w:sz w:val="20"/>
          <w:szCs w:val="20"/>
          <w:u w:val="none"/>
        </w:rPr>
        <w:tab/>
        <w:t>-</w:t>
      </w:r>
      <w:r w:rsidRPr="00441A1F">
        <w:rPr>
          <w:rStyle w:val="Hyperlink"/>
          <w:rFonts w:ascii="Tahoma" w:hAnsi="Tahoma" w:cs="Tahoma"/>
          <w:color w:val="000000" w:themeColor="text1"/>
          <w:sz w:val="20"/>
          <w:szCs w:val="20"/>
          <w:u w:val="none"/>
        </w:rPr>
        <w:tab/>
      </w:r>
      <w:r w:rsidRPr="00441A1F">
        <w:rPr>
          <w:rStyle w:val="Hyperlink"/>
          <w:rFonts w:ascii="Tahoma" w:hAnsi="Tahoma" w:cs="Tahoma"/>
          <w:color w:val="000000" w:themeColor="text1"/>
          <w:sz w:val="20"/>
          <w:szCs w:val="20"/>
          <w:u w:val="none"/>
        </w:rPr>
        <w:tab/>
        <w:t>Agree programme and secure funding support</w:t>
      </w:r>
    </w:p>
    <w:p w14:paraId="33FF0740" w14:textId="77777777" w:rsidR="00441A1F" w:rsidRPr="00441A1F" w:rsidRDefault="00441A1F" w:rsidP="00441A1F">
      <w:pPr>
        <w:ind w:left="720"/>
        <w:rPr>
          <w:rStyle w:val="Hyperlink"/>
          <w:rFonts w:ascii="Tahoma" w:hAnsi="Tahoma" w:cs="Tahoma"/>
          <w:color w:val="000000" w:themeColor="text1"/>
          <w:sz w:val="20"/>
          <w:szCs w:val="20"/>
          <w:u w:val="none"/>
        </w:rPr>
      </w:pPr>
      <w:r w:rsidRPr="00441A1F">
        <w:rPr>
          <w:rStyle w:val="Hyperlink"/>
          <w:rFonts w:ascii="Tahoma" w:hAnsi="Tahoma" w:cs="Tahoma"/>
          <w:color w:val="000000" w:themeColor="text1"/>
          <w:sz w:val="20"/>
          <w:szCs w:val="20"/>
          <w:u w:val="none"/>
        </w:rPr>
        <w:t>June 2020:</w:t>
      </w:r>
      <w:r w:rsidRPr="00441A1F">
        <w:rPr>
          <w:rStyle w:val="Hyperlink"/>
          <w:rFonts w:ascii="Tahoma" w:hAnsi="Tahoma" w:cs="Tahoma"/>
          <w:color w:val="000000" w:themeColor="text1"/>
          <w:sz w:val="20"/>
          <w:szCs w:val="20"/>
          <w:u w:val="none"/>
        </w:rPr>
        <w:tab/>
        <w:t>-</w:t>
      </w:r>
      <w:r w:rsidRPr="00441A1F">
        <w:rPr>
          <w:rStyle w:val="Hyperlink"/>
          <w:rFonts w:ascii="Tahoma" w:hAnsi="Tahoma" w:cs="Tahoma"/>
          <w:color w:val="000000" w:themeColor="text1"/>
          <w:sz w:val="20"/>
          <w:szCs w:val="20"/>
          <w:u w:val="none"/>
        </w:rPr>
        <w:tab/>
      </w:r>
      <w:r w:rsidRPr="00441A1F">
        <w:rPr>
          <w:rStyle w:val="Hyperlink"/>
          <w:rFonts w:ascii="Tahoma" w:hAnsi="Tahoma" w:cs="Tahoma"/>
          <w:color w:val="000000" w:themeColor="text1"/>
          <w:sz w:val="20"/>
          <w:szCs w:val="20"/>
          <w:u w:val="none"/>
        </w:rPr>
        <w:tab/>
        <w:t>Launch Cycle South Dublin programme during Bike Week</w:t>
      </w:r>
    </w:p>
    <w:p w14:paraId="59C5E04A" w14:textId="77777777" w:rsidR="00441A1F" w:rsidRPr="00441A1F" w:rsidRDefault="00441A1F" w:rsidP="00441A1F">
      <w:pPr>
        <w:ind w:left="720"/>
        <w:rPr>
          <w:rStyle w:val="Hyperlink"/>
          <w:rFonts w:ascii="Tahoma" w:hAnsi="Tahoma" w:cs="Tahoma"/>
          <w:color w:val="000000" w:themeColor="text1"/>
          <w:sz w:val="20"/>
          <w:szCs w:val="20"/>
          <w:u w:val="none"/>
        </w:rPr>
      </w:pPr>
      <w:r w:rsidRPr="00441A1F">
        <w:rPr>
          <w:rStyle w:val="Hyperlink"/>
          <w:rFonts w:ascii="Tahoma" w:hAnsi="Tahoma" w:cs="Tahoma"/>
          <w:color w:val="000000" w:themeColor="text1"/>
          <w:sz w:val="20"/>
          <w:szCs w:val="20"/>
          <w:u w:val="none"/>
        </w:rPr>
        <w:t>Q3 + Plan for delivery</w:t>
      </w:r>
      <w:r w:rsidRPr="00441A1F">
        <w:rPr>
          <w:rStyle w:val="Hyperlink"/>
          <w:rFonts w:ascii="Tahoma" w:hAnsi="Tahoma" w:cs="Tahoma"/>
          <w:color w:val="000000" w:themeColor="text1"/>
          <w:sz w:val="20"/>
          <w:szCs w:val="20"/>
          <w:u w:val="none"/>
        </w:rPr>
        <w:tab/>
        <w:t>-</w:t>
      </w:r>
      <w:r w:rsidRPr="00441A1F">
        <w:rPr>
          <w:rStyle w:val="Hyperlink"/>
          <w:rFonts w:ascii="Tahoma" w:hAnsi="Tahoma" w:cs="Tahoma"/>
          <w:color w:val="000000" w:themeColor="text1"/>
          <w:sz w:val="20"/>
          <w:szCs w:val="20"/>
          <w:u w:val="none"/>
        </w:rPr>
        <w:tab/>
        <w:t>Procure and commence design of infrastructure</w:t>
      </w:r>
    </w:p>
    <w:p w14:paraId="173A6003" w14:textId="77777777" w:rsidR="00441A1F" w:rsidRPr="00441A1F" w:rsidRDefault="00441A1F" w:rsidP="00441A1F">
      <w:pPr>
        <w:ind w:left="720"/>
        <w:rPr>
          <w:rStyle w:val="Hyperlink"/>
          <w:rFonts w:ascii="Tahoma" w:hAnsi="Tahoma" w:cs="Tahoma"/>
          <w:color w:val="000000" w:themeColor="text1"/>
          <w:sz w:val="20"/>
          <w:szCs w:val="20"/>
          <w:u w:val="none"/>
        </w:rPr>
      </w:pPr>
    </w:p>
    <w:p w14:paraId="3582007F" w14:textId="77777777" w:rsidR="00441A1F" w:rsidRPr="00441A1F" w:rsidRDefault="00441A1F" w:rsidP="00441A1F">
      <w:pPr>
        <w:ind w:left="720"/>
        <w:rPr>
          <w:rStyle w:val="Hyperlink"/>
          <w:rFonts w:ascii="Tahoma" w:hAnsi="Tahoma" w:cs="Tahoma"/>
          <w:color w:val="auto"/>
          <w:sz w:val="20"/>
          <w:szCs w:val="20"/>
          <w:u w:val="none"/>
        </w:rPr>
      </w:pPr>
      <w:r w:rsidRPr="00441A1F">
        <w:rPr>
          <w:rStyle w:val="Hyperlink"/>
          <w:rFonts w:ascii="Tahoma" w:hAnsi="Tahoma" w:cs="Tahoma"/>
          <w:color w:val="auto"/>
          <w:sz w:val="20"/>
          <w:szCs w:val="20"/>
          <w:u w:val="none"/>
        </w:rPr>
        <w:t xml:space="preserve"> Mr. Mulhern responded to queries raised by Cllrs. P. Gogarty, Cllr E. Ó Broin, Cllr Wm Priestley. Queries included how would SPC feed into the plan, segregating all cycle tracks, works on the N81 and availability of human resources.</w:t>
      </w:r>
    </w:p>
    <w:p w14:paraId="5759E4D2" w14:textId="77777777" w:rsidR="00441A1F" w:rsidRPr="00441A1F" w:rsidRDefault="00441A1F" w:rsidP="00441A1F">
      <w:pPr>
        <w:ind w:left="720"/>
        <w:rPr>
          <w:rStyle w:val="Hyperlink"/>
          <w:rFonts w:ascii="Tahoma" w:hAnsi="Tahoma" w:cs="Tahoma"/>
          <w:color w:val="auto"/>
          <w:sz w:val="20"/>
          <w:szCs w:val="20"/>
          <w:u w:val="none"/>
        </w:rPr>
      </w:pPr>
      <w:r w:rsidRPr="00441A1F">
        <w:rPr>
          <w:rStyle w:val="Hyperlink"/>
          <w:rFonts w:ascii="Tahoma" w:hAnsi="Tahoma" w:cs="Tahoma"/>
          <w:color w:val="auto"/>
          <w:sz w:val="20"/>
          <w:szCs w:val="20"/>
          <w:u w:val="none"/>
        </w:rPr>
        <w:t xml:space="preserve">Mr Mulhern agreed to revert to the SPC members with a paper on the N81 works, as well as an outline of the Cycle South Dublin programme of proposals at a meeting in c 6 weeks. It was further agreed that there may be scope for a subcommittee to engage in this project. </w:t>
      </w:r>
    </w:p>
    <w:p w14:paraId="2EAC4094" w14:textId="77777777" w:rsidR="00441A1F" w:rsidRPr="00441A1F" w:rsidRDefault="00441A1F" w:rsidP="00441A1F">
      <w:pPr>
        <w:ind w:left="720"/>
        <w:rPr>
          <w:rStyle w:val="Hyperlink"/>
          <w:rFonts w:ascii="Tahoma" w:hAnsi="Tahoma" w:cs="Tahoma"/>
          <w:color w:val="auto"/>
          <w:sz w:val="20"/>
          <w:szCs w:val="20"/>
          <w:u w:val="none"/>
        </w:rPr>
      </w:pPr>
      <w:r w:rsidRPr="00441A1F">
        <w:rPr>
          <w:rStyle w:val="Hyperlink"/>
          <w:rFonts w:ascii="Tahoma" w:hAnsi="Tahoma" w:cs="Tahoma"/>
          <w:color w:val="auto"/>
          <w:sz w:val="20"/>
          <w:szCs w:val="20"/>
          <w:u w:val="none"/>
        </w:rPr>
        <w:t xml:space="preserve">The report was </w:t>
      </w:r>
      <w:r w:rsidRPr="00441A1F">
        <w:rPr>
          <w:rStyle w:val="Hyperlink"/>
          <w:rFonts w:ascii="Tahoma" w:hAnsi="Tahoma" w:cs="Tahoma"/>
          <w:b/>
          <w:color w:val="auto"/>
          <w:sz w:val="20"/>
          <w:szCs w:val="20"/>
          <w:u w:val="none"/>
        </w:rPr>
        <w:t>NOTED</w:t>
      </w:r>
    </w:p>
    <w:p w14:paraId="21364403" w14:textId="77777777" w:rsidR="00441A1F" w:rsidRPr="00441A1F" w:rsidRDefault="00441A1F" w:rsidP="00441A1F">
      <w:pPr>
        <w:ind w:left="720"/>
        <w:rPr>
          <w:rFonts w:ascii="Tahoma" w:hAnsi="Tahoma" w:cs="Tahoma"/>
          <w:sz w:val="20"/>
          <w:szCs w:val="20"/>
        </w:rPr>
      </w:pPr>
    </w:p>
    <w:p w14:paraId="39DBDD30" w14:textId="77777777" w:rsidR="00441A1F" w:rsidRPr="00441A1F" w:rsidRDefault="00441A1F" w:rsidP="00441A1F">
      <w:pPr>
        <w:pStyle w:val="Heading3"/>
        <w:ind w:left="720"/>
        <w:rPr>
          <w:rFonts w:ascii="Tahoma" w:hAnsi="Tahoma" w:cs="Tahoma"/>
          <w:sz w:val="20"/>
          <w:szCs w:val="20"/>
        </w:rPr>
      </w:pPr>
      <w:r w:rsidRPr="00441A1F">
        <w:rPr>
          <w:rFonts w:ascii="Tahoma" w:hAnsi="Tahoma" w:cs="Tahoma"/>
          <w:b/>
          <w:sz w:val="20"/>
          <w:szCs w:val="20"/>
          <w:u w:val="single"/>
        </w:rPr>
        <w:t>H-1 (4) Item ID:65330 Draft Biodiversity Action Plan</w:t>
      </w:r>
    </w:p>
    <w:p w14:paraId="42C159D2" w14:textId="77777777" w:rsidR="00441A1F" w:rsidRPr="00441A1F" w:rsidRDefault="006F5A75" w:rsidP="00441A1F">
      <w:pPr>
        <w:ind w:left="720"/>
        <w:rPr>
          <w:rStyle w:val="Hyperlink"/>
          <w:rFonts w:ascii="Tahoma" w:hAnsi="Tahoma" w:cs="Tahoma"/>
          <w:sz w:val="20"/>
          <w:szCs w:val="20"/>
        </w:rPr>
      </w:pPr>
      <w:hyperlink r:id="rId26" w:history="1"/>
      <w:r w:rsidR="00441A1F" w:rsidRPr="00441A1F">
        <w:rPr>
          <w:rStyle w:val="Hyperlink"/>
          <w:rFonts w:ascii="Tahoma" w:hAnsi="Tahoma" w:cs="Tahoma"/>
          <w:sz w:val="20"/>
          <w:szCs w:val="20"/>
        </w:rPr>
        <w:t xml:space="preserve"> </w:t>
      </w:r>
    </w:p>
    <w:p w14:paraId="0E9FAFE6" w14:textId="77777777" w:rsidR="00441A1F" w:rsidRPr="00441A1F" w:rsidRDefault="006F5A75" w:rsidP="00441A1F">
      <w:pPr>
        <w:ind w:left="720"/>
        <w:rPr>
          <w:rFonts w:ascii="Tahoma" w:hAnsi="Tahoma" w:cs="Tahoma"/>
          <w:sz w:val="20"/>
          <w:szCs w:val="20"/>
        </w:rPr>
      </w:pPr>
      <w:hyperlink r:id="rId27" w:history="1"/>
    </w:p>
    <w:p w14:paraId="1F2BBF88" w14:textId="77777777" w:rsidR="00441A1F" w:rsidRPr="00441A1F" w:rsidRDefault="00441A1F" w:rsidP="00441A1F">
      <w:pPr>
        <w:ind w:left="720"/>
        <w:rPr>
          <w:rFonts w:ascii="Tahoma" w:hAnsi="Tahoma" w:cs="Tahoma"/>
          <w:sz w:val="20"/>
          <w:szCs w:val="20"/>
        </w:rPr>
      </w:pPr>
      <w:r w:rsidRPr="00441A1F">
        <w:rPr>
          <w:rFonts w:ascii="Tahoma" w:hAnsi="Tahoma" w:cs="Tahoma"/>
          <w:sz w:val="20"/>
          <w:szCs w:val="20"/>
        </w:rPr>
        <w:t>Mr. Rosaleen Dwyer, Heritage Officer presented an update on the Biodiversity Action Plan preparation process.</w:t>
      </w:r>
    </w:p>
    <w:p w14:paraId="6C5F87FD" w14:textId="77777777" w:rsidR="00441A1F" w:rsidRPr="00441A1F" w:rsidRDefault="00441A1F" w:rsidP="00441A1F">
      <w:pPr>
        <w:ind w:left="720"/>
        <w:rPr>
          <w:rFonts w:ascii="Tahoma" w:hAnsi="Tahoma" w:cs="Tahoma"/>
          <w:sz w:val="20"/>
          <w:szCs w:val="20"/>
        </w:rPr>
      </w:pPr>
      <w:r w:rsidRPr="00441A1F">
        <w:rPr>
          <w:rFonts w:ascii="Tahoma" w:hAnsi="Tahoma" w:cs="Tahoma"/>
          <w:sz w:val="20"/>
          <w:szCs w:val="20"/>
        </w:rPr>
        <w:t>Ms. Dwyer outlined the policy context of the plan</w:t>
      </w:r>
    </w:p>
    <w:p w14:paraId="27F0EEF8" w14:textId="77777777" w:rsidR="00441A1F" w:rsidRPr="00441A1F" w:rsidRDefault="00441A1F" w:rsidP="00177792">
      <w:pPr>
        <w:pStyle w:val="ListParagraph"/>
        <w:numPr>
          <w:ilvl w:val="0"/>
          <w:numId w:val="44"/>
        </w:numPr>
        <w:spacing w:after="0" w:line="240" w:lineRule="auto"/>
        <w:ind w:left="1440"/>
        <w:rPr>
          <w:rFonts w:ascii="Tahoma" w:hAnsi="Tahoma" w:cs="Tahoma"/>
          <w:sz w:val="20"/>
          <w:szCs w:val="20"/>
        </w:rPr>
      </w:pPr>
      <w:r w:rsidRPr="00441A1F">
        <w:rPr>
          <w:rFonts w:ascii="Tahoma" w:hAnsi="Tahoma" w:cs="Tahoma"/>
          <w:sz w:val="20"/>
          <w:szCs w:val="20"/>
        </w:rPr>
        <w:t>Corporate Plan</w:t>
      </w:r>
      <w:r w:rsidRPr="00441A1F">
        <w:rPr>
          <w:rFonts w:ascii="Tahoma" w:hAnsi="Tahoma" w:cs="Tahoma"/>
          <w:sz w:val="20"/>
          <w:szCs w:val="20"/>
        </w:rPr>
        <w:tab/>
      </w:r>
      <w:r w:rsidRPr="00441A1F">
        <w:rPr>
          <w:rFonts w:ascii="Tahoma" w:hAnsi="Tahoma" w:cs="Tahoma"/>
          <w:sz w:val="20"/>
          <w:szCs w:val="20"/>
        </w:rPr>
        <w:tab/>
        <w:t>LUPT Objective.2.v</w:t>
      </w:r>
    </w:p>
    <w:p w14:paraId="610C75E3" w14:textId="77777777" w:rsidR="00441A1F" w:rsidRPr="00441A1F" w:rsidRDefault="00441A1F" w:rsidP="00177792">
      <w:pPr>
        <w:pStyle w:val="ListParagraph"/>
        <w:numPr>
          <w:ilvl w:val="0"/>
          <w:numId w:val="44"/>
        </w:numPr>
        <w:spacing w:after="0" w:line="240" w:lineRule="auto"/>
        <w:ind w:left="1440"/>
        <w:rPr>
          <w:rFonts w:ascii="Tahoma" w:hAnsi="Tahoma" w:cs="Tahoma"/>
          <w:sz w:val="20"/>
          <w:szCs w:val="20"/>
        </w:rPr>
      </w:pPr>
      <w:r w:rsidRPr="00441A1F">
        <w:rPr>
          <w:rFonts w:ascii="Tahoma" w:hAnsi="Tahoma" w:cs="Tahoma"/>
          <w:sz w:val="20"/>
          <w:szCs w:val="20"/>
        </w:rPr>
        <w:t xml:space="preserve">County Development Plan </w:t>
      </w:r>
      <w:r w:rsidRPr="00441A1F">
        <w:rPr>
          <w:rFonts w:ascii="Tahoma" w:hAnsi="Tahoma" w:cs="Tahoma"/>
          <w:sz w:val="20"/>
          <w:szCs w:val="20"/>
        </w:rPr>
        <w:tab/>
        <w:t>Policy: HCL 1:2</w:t>
      </w:r>
    </w:p>
    <w:p w14:paraId="36135E7B" w14:textId="77777777" w:rsidR="00441A1F" w:rsidRPr="00441A1F" w:rsidRDefault="00441A1F" w:rsidP="00177792">
      <w:pPr>
        <w:pStyle w:val="ListParagraph"/>
        <w:numPr>
          <w:ilvl w:val="0"/>
          <w:numId w:val="44"/>
        </w:numPr>
        <w:spacing w:after="0" w:line="240" w:lineRule="auto"/>
        <w:ind w:left="1440"/>
        <w:rPr>
          <w:rFonts w:ascii="Tahoma" w:hAnsi="Tahoma" w:cs="Tahoma"/>
          <w:sz w:val="20"/>
          <w:szCs w:val="20"/>
        </w:rPr>
      </w:pPr>
      <w:r w:rsidRPr="00441A1F">
        <w:rPr>
          <w:rFonts w:ascii="Tahoma" w:hAnsi="Tahoma" w:cs="Tahoma"/>
          <w:sz w:val="20"/>
          <w:szCs w:val="20"/>
        </w:rPr>
        <w:t>County Heritage Plan</w:t>
      </w:r>
      <w:r w:rsidRPr="00441A1F">
        <w:rPr>
          <w:rFonts w:ascii="Tahoma" w:hAnsi="Tahoma" w:cs="Tahoma"/>
          <w:sz w:val="20"/>
          <w:szCs w:val="20"/>
        </w:rPr>
        <w:tab/>
      </w:r>
      <w:r w:rsidRPr="00441A1F">
        <w:rPr>
          <w:rFonts w:ascii="Tahoma" w:hAnsi="Tahoma" w:cs="Tahoma"/>
          <w:sz w:val="20"/>
          <w:szCs w:val="20"/>
        </w:rPr>
        <w:tab/>
        <w:t>Action 3:1.Viii</w:t>
      </w:r>
    </w:p>
    <w:p w14:paraId="201C666F" w14:textId="77777777" w:rsidR="00441A1F" w:rsidRPr="00441A1F" w:rsidRDefault="00441A1F" w:rsidP="00441A1F">
      <w:pPr>
        <w:ind w:left="720"/>
        <w:rPr>
          <w:rFonts w:ascii="Tahoma" w:hAnsi="Tahoma" w:cs="Tahoma"/>
          <w:sz w:val="20"/>
          <w:szCs w:val="20"/>
        </w:rPr>
      </w:pPr>
    </w:p>
    <w:p w14:paraId="7C926A51" w14:textId="77777777" w:rsidR="00441A1F" w:rsidRPr="00441A1F" w:rsidRDefault="00441A1F" w:rsidP="00441A1F">
      <w:pPr>
        <w:ind w:left="720"/>
        <w:rPr>
          <w:rFonts w:ascii="Tahoma" w:hAnsi="Tahoma" w:cs="Tahoma"/>
          <w:sz w:val="20"/>
          <w:szCs w:val="20"/>
        </w:rPr>
      </w:pPr>
      <w:r w:rsidRPr="00441A1F">
        <w:rPr>
          <w:rFonts w:ascii="Tahoma" w:hAnsi="Tahoma" w:cs="Tahoma"/>
          <w:sz w:val="20"/>
          <w:szCs w:val="20"/>
        </w:rPr>
        <w:t xml:space="preserve">She advised of SDCC ‘s national and international obligations </w:t>
      </w:r>
    </w:p>
    <w:p w14:paraId="180595E5" w14:textId="77777777" w:rsidR="00441A1F" w:rsidRPr="00441A1F" w:rsidRDefault="00441A1F" w:rsidP="00441A1F">
      <w:pPr>
        <w:ind w:left="720"/>
        <w:rPr>
          <w:rFonts w:ascii="Tahoma" w:hAnsi="Tahoma" w:cs="Tahoma"/>
          <w:sz w:val="20"/>
          <w:szCs w:val="20"/>
        </w:rPr>
      </w:pPr>
      <w:r w:rsidRPr="00441A1F">
        <w:rPr>
          <w:rFonts w:ascii="Tahoma" w:hAnsi="Tahoma" w:cs="Tahoma"/>
          <w:sz w:val="20"/>
          <w:szCs w:val="20"/>
        </w:rPr>
        <w:t>Elements of Biodiversity are addressed by SDCC under:-</w:t>
      </w:r>
    </w:p>
    <w:p w14:paraId="29543E65" w14:textId="77777777" w:rsidR="00441A1F" w:rsidRPr="00441A1F" w:rsidRDefault="00441A1F" w:rsidP="00177792">
      <w:pPr>
        <w:pStyle w:val="ListParagraph"/>
        <w:numPr>
          <w:ilvl w:val="0"/>
          <w:numId w:val="45"/>
        </w:numPr>
        <w:spacing w:after="0" w:line="240" w:lineRule="auto"/>
        <w:ind w:left="1440"/>
        <w:rPr>
          <w:rFonts w:ascii="Tahoma" w:hAnsi="Tahoma" w:cs="Tahoma"/>
          <w:sz w:val="20"/>
          <w:szCs w:val="20"/>
        </w:rPr>
      </w:pPr>
      <w:r w:rsidRPr="00441A1F">
        <w:rPr>
          <w:rFonts w:ascii="Tahoma" w:hAnsi="Tahoma" w:cs="Tahoma"/>
          <w:sz w:val="20"/>
          <w:szCs w:val="20"/>
        </w:rPr>
        <w:t>County Development Plan</w:t>
      </w:r>
    </w:p>
    <w:p w14:paraId="1FEA781E" w14:textId="77777777" w:rsidR="00441A1F" w:rsidRPr="00441A1F" w:rsidRDefault="00441A1F" w:rsidP="00177792">
      <w:pPr>
        <w:pStyle w:val="ListParagraph"/>
        <w:numPr>
          <w:ilvl w:val="0"/>
          <w:numId w:val="45"/>
        </w:numPr>
        <w:spacing w:after="0" w:line="240" w:lineRule="auto"/>
        <w:ind w:left="1440"/>
        <w:rPr>
          <w:rFonts w:ascii="Tahoma" w:hAnsi="Tahoma" w:cs="Tahoma"/>
          <w:sz w:val="20"/>
          <w:szCs w:val="20"/>
        </w:rPr>
      </w:pPr>
      <w:r w:rsidRPr="00441A1F">
        <w:rPr>
          <w:rFonts w:ascii="Tahoma" w:hAnsi="Tahoma" w:cs="Tahoma"/>
          <w:sz w:val="20"/>
          <w:szCs w:val="20"/>
        </w:rPr>
        <w:t>County Heritage Plan</w:t>
      </w:r>
    </w:p>
    <w:p w14:paraId="010EDF0F" w14:textId="77777777" w:rsidR="00441A1F" w:rsidRPr="00441A1F" w:rsidRDefault="00441A1F" w:rsidP="00177792">
      <w:pPr>
        <w:pStyle w:val="ListParagraph"/>
        <w:numPr>
          <w:ilvl w:val="0"/>
          <w:numId w:val="45"/>
        </w:numPr>
        <w:spacing w:after="0" w:line="240" w:lineRule="auto"/>
        <w:ind w:left="1440"/>
        <w:rPr>
          <w:rFonts w:ascii="Tahoma" w:hAnsi="Tahoma" w:cs="Tahoma"/>
          <w:sz w:val="20"/>
          <w:szCs w:val="20"/>
        </w:rPr>
      </w:pPr>
      <w:r w:rsidRPr="00441A1F">
        <w:rPr>
          <w:rFonts w:ascii="Tahoma" w:hAnsi="Tahoma" w:cs="Tahoma"/>
          <w:sz w:val="20"/>
          <w:szCs w:val="20"/>
        </w:rPr>
        <w:t>Development Management – Planning Applications</w:t>
      </w:r>
    </w:p>
    <w:p w14:paraId="328FF2DB" w14:textId="77777777" w:rsidR="00441A1F" w:rsidRPr="00441A1F" w:rsidRDefault="00441A1F" w:rsidP="00177792">
      <w:pPr>
        <w:pStyle w:val="ListParagraph"/>
        <w:numPr>
          <w:ilvl w:val="0"/>
          <w:numId w:val="45"/>
        </w:numPr>
        <w:spacing w:after="0" w:line="240" w:lineRule="auto"/>
        <w:ind w:left="1440"/>
        <w:rPr>
          <w:rFonts w:ascii="Tahoma" w:hAnsi="Tahoma" w:cs="Tahoma"/>
          <w:sz w:val="20"/>
          <w:szCs w:val="20"/>
        </w:rPr>
      </w:pPr>
      <w:r w:rsidRPr="00441A1F">
        <w:rPr>
          <w:rFonts w:ascii="Tahoma" w:hAnsi="Tahoma" w:cs="Tahoma"/>
          <w:sz w:val="20"/>
          <w:szCs w:val="20"/>
        </w:rPr>
        <w:t>Public Realm – Parks and Open Spaces</w:t>
      </w:r>
    </w:p>
    <w:p w14:paraId="57647C12" w14:textId="77777777" w:rsidR="00441A1F" w:rsidRPr="00441A1F" w:rsidRDefault="00441A1F" w:rsidP="00177792">
      <w:pPr>
        <w:pStyle w:val="ListParagraph"/>
        <w:numPr>
          <w:ilvl w:val="0"/>
          <w:numId w:val="45"/>
        </w:numPr>
        <w:spacing w:after="0" w:line="240" w:lineRule="auto"/>
        <w:ind w:left="1440"/>
        <w:rPr>
          <w:rFonts w:ascii="Tahoma" w:hAnsi="Tahoma" w:cs="Tahoma"/>
          <w:sz w:val="20"/>
          <w:szCs w:val="20"/>
        </w:rPr>
      </w:pPr>
      <w:r w:rsidRPr="00441A1F">
        <w:rPr>
          <w:rFonts w:ascii="Tahoma" w:hAnsi="Tahoma" w:cs="Tahoma"/>
          <w:sz w:val="20"/>
          <w:szCs w:val="20"/>
        </w:rPr>
        <w:t xml:space="preserve">All Ireland Pollinator Plan </w:t>
      </w:r>
    </w:p>
    <w:p w14:paraId="44F8B2F1" w14:textId="77777777" w:rsidR="00441A1F" w:rsidRPr="00441A1F" w:rsidRDefault="00441A1F" w:rsidP="00177792">
      <w:pPr>
        <w:pStyle w:val="ListParagraph"/>
        <w:numPr>
          <w:ilvl w:val="0"/>
          <w:numId w:val="45"/>
        </w:numPr>
        <w:spacing w:after="0" w:line="240" w:lineRule="auto"/>
        <w:ind w:left="1440"/>
        <w:rPr>
          <w:rFonts w:ascii="Tahoma" w:hAnsi="Tahoma" w:cs="Tahoma"/>
          <w:sz w:val="20"/>
          <w:szCs w:val="20"/>
        </w:rPr>
      </w:pPr>
      <w:r w:rsidRPr="00441A1F">
        <w:rPr>
          <w:rFonts w:ascii="Tahoma" w:hAnsi="Tahoma" w:cs="Tahoma"/>
          <w:sz w:val="20"/>
          <w:szCs w:val="20"/>
        </w:rPr>
        <w:t>Council’s Climate Action Plan</w:t>
      </w:r>
    </w:p>
    <w:p w14:paraId="13F59508" w14:textId="77777777" w:rsidR="00441A1F" w:rsidRPr="00441A1F" w:rsidRDefault="00441A1F" w:rsidP="00441A1F">
      <w:pPr>
        <w:pStyle w:val="ListParagraph"/>
        <w:ind w:left="1440"/>
        <w:rPr>
          <w:rFonts w:ascii="Tahoma" w:hAnsi="Tahoma" w:cs="Tahoma"/>
          <w:sz w:val="20"/>
          <w:szCs w:val="20"/>
        </w:rPr>
      </w:pPr>
    </w:p>
    <w:p w14:paraId="4F630057" w14:textId="77777777" w:rsidR="00441A1F" w:rsidRPr="00441A1F" w:rsidRDefault="00441A1F" w:rsidP="00441A1F">
      <w:pPr>
        <w:ind w:left="720"/>
        <w:rPr>
          <w:rFonts w:ascii="Tahoma" w:hAnsi="Tahoma" w:cs="Tahoma"/>
          <w:sz w:val="20"/>
          <w:szCs w:val="20"/>
        </w:rPr>
      </w:pPr>
      <w:r w:rsidRPr="00441A1F">
        <w:rPr>
          <w:rFonts w:ascii="Tahoma" w:hAnsi="Tahoma" w:cs="Tahoma"/>
          <w:sz w:val="20"/>
          <w:szCs w:val="20"/>
        </w:rPr>
        <w:t>The Biodiversity Plan will be the central focus for the co-ordinated protection and management of the Country’s biodiversity resource – a one-stop-shop for diversity.</w:t>
      </w:r>
    </w:p>
    <w:p w14:paraId="2410D86F" w14:textId="77777777" w:rsidR="00441A1F" w:rsidRPr="00441A1F" w:rsidRDefault="00441A1F" w:rsidP="00441A1F">
      <w:pPr>
        <w:ind w:left="720"/>
        <w:rPr>
          <w:rFonts w:ascii="Tahoma" w:hAnsi="Tahoma" w:cs="Tahoma"/>
          <w:sz w:val="20"/>
          <w:szCs w:val="20"/>
        </w:rPr>
      </w:pPr>
      <w:r w:rsidRPr="00441A1F">
        <w:rPr>
          <w:rFonts w:ascii="Tahoma" w:hAnsi="Tahoma" w:cs="Tahoma"/>
          <w:sz w:val="20"/>
          <w:szCs w:val="20"/>
        </w:rPr>
        <w:t xml:space="preserve">Ms Dwyer provided examples of natural habitats, protected and rare species, pollinating insects that can be found around the county, citing that our parks and open spaces have areas of meadow for insects and wildflowers to flourish.  These create additional habitat creation.  </w:t>
      </w:r>
    </w:p>
    <w:p w14:paraId="354BD119" w14:textId="77777777" w:rsidR="00441A1F" w:rsidRPr="00441A1F" w:rsidRDefault="00441A1F" w:rsidP="00441A1F">
      <w:pPr>
        <w:ind w:left="720"/>
        <w:rPr>
          <w:rFonts w:ascii="Tahoma" w:hAnsi="Tahoma" w:cs="Tahoma"/>
          <w:sz w:val="20"/>
          <w:szCs w:val="20"/>
        </w:rPr>
      </w:pPr>
      <w:r w:rsidRPr="00441A1F">
        <w:rPr>
          <w:rFonts w:ascii="Tahoma" w:hAnsi="Tahoma" w:cs="Tahoma"/>
          <w:sz w:val="20"/>
          <w:szCs w:val="20"/>
        </w:rPr>
        <w:t xml:space="preserve">The Councils Biodiversity Action Plan (2020 – 2025) will </w:t>
      </w:r>
    </w:p>
    <w:p w14:paraId="38A17D74" w14:textId="77777777" w:rsidR="00441A1F" w:rsidRPr="00441A1F" w:rsidRDefault="00441A1F" w:rsidP="00177792">
      <w:pPr>
        <w:pStyle w:val="ListParagraph"/>
        <w:numPr>
          <w:ilvl w:val="0"/>
          <w:numId w:val="44"/>
        </w:numPr>
        <w:spacing w:after="0" w:line="240" w:lineRule="auto"/>
        <w:ind w:left="1440"/>
        <w:rPr>
          <w:rFonts w:ascii="Tahoma" w:hAnsi="Tahoma" w:cs="Tahoma"/>
          <w:sz w:val="20"/>
          <w:szCs w:val="20"/>
        </w:rPr>
      </w:pPr>
      <w:r w:rsidRPr="00441A1F">
        <w:rPr>
          <w:rFonts w:ascii="Tahoma" w:hAnsi="Tahoma" w:cs="Tahoma"/>
          <w:sz w:val="20"/>
          <w:szCs w:val="20"/>
        </w:rPr>
        <w:t>Map habitats and species</w:t>
      </w:r>
    </w:p>
    <w:p w14:paraId="2656AF06" w14:textId="77777777" w:rsidR="00441A1F" w:rsidRPr="00441A1F" w:rsidRDefault="00441A1F" w:rsidP="00177792">
      <w:pPr>
        <w:pStyle w:val="ListParagraph"/>
        <w:numPr>
          <w:ilvl w:val="0"/>
          <w:numId w:val="44"/>
        </w:numPr>
        <w:spacing w:after="0" w:line="240" w:lineRule="auto"/>
        <w:ind w:left="1440"/>
        <w:rPr>
          <w:rFonts w:ascii="Tahoma" w:hAnsi="Tahoma" w:cs="Tahoma"/>
          <w:sz w:val="20"/>
          <w:szCs w:val="20"/>
        </w:rPr>
      </w:pPr>
      <w:r w:rsidRPr="00441A1F">
        <w:rPr>
          <w:rFonts w:ascii="Tahoma" w:hAnsi="Tahoma" w:cs="Tahoma"/>
          <w:sz w:val="20"/>
          <w:szCs w:val="20"/>
        </w:rPr>
        <w:t xml:space="preserve">Support the county’s green infrastructure network </w:t>
      </w:r>
    </w:p>
    <w:p w14:paraId="66853186" w14:textId="77777777" w:rsidR="00441A1F" w:rsidRPr="00441A1F" w:rsidRDefault="00441A1F" w:rsidP="00177792">
      <w:pPr>
        <w:pStyle w:val="ListParagraph"/>
        <w:numPr>
          <w:ilvl w:val="0"/>
          <w:numId w:val="44"/>
        </w:numPr>
        <w:spacing w:after="0" w:line="240" w:lineRule="auto"/>
        <w:ind w:left="1440"/>
        <w:rPr>
          <w:rFonts w:ascii="Tahoma" w:hAnsi="Tahoma" w:cs="Tahoma"/>
          <w:sz w:val="20"/>
          <w:szCs w:val="20"/>
        </w:rPr>
      </w:pPr>
      <w:r w:rsidRPr="00441A1F">
        <w:rPr>
          <w:rFonts w:ascii="Tahoma" w:hAnsi="Tahoma" w:cs="Tahoma"/>
          <w:sz w:val="20"/>
          <w:szCs w:val="20"/>
        </w:rPr>
        <w:t>Engage through education to develop a communications strategy to promote the Council’s biodiversity, support both urban and rural communities to undertake local biodiversity projects and also support local participation in national objectives which include National Biodiversity Plan, All Ireland Pollinator Plan, Climate Change Plan, Tidy Towns, the Pure Mile etc.</w:t>
      </w:r>
    </w:p>
    <w:p w14:paraId="1EC9D24D" w14:textId="77777777" w:rsidR="00441A1F" w:rsidRPr="00441A1F" w:rsidRDefault="00441A1F" w:rsidP="00441A1F">
      <w:pPr>
        <w:ind w:left="720"/>
        <w:rPr>
          <w:rFonts w:ascii="Tahoma" w:hAnsi="Tahoma" w:cs="Tahoma"/>
          <w:sz w:val="20"/>
          <w:szCs w:val="20"/>
        </w:rPr>
      </w:pPr>
    </w:p>
    <w:p w14:paraId="3F9587AC" w14:textId="77777777" w:rsidR="00441A1F" w:rsidRPr="00441A1F" w:rsidRDefault="00441A1F" w:rsidP="00441A1F">
      <w:pPr>
        <w:ind w:left="720"/>
        <w:rPr>
          <w:rFonts w:ascii="Tahoma" w:hAnsi="Tahoma" w:cs="Tahoma"/>
          <w:sz w:val="20"/>
          <w:szCs w:val="20"/>
        </w:rPr>
      </w:pPr>
      <w:r w:rsidRPr="00441A1F">
        <w:rPr>
          <w:rFonts w:ascii="Tahoma" w:hAnsi="Tahoma" w:cs="Tahoma"/>
          <w:sz w:val="20"/>
          <w:szCs w:val="20"/>
        </w:rPr>
        <w:t>It is envisaged that the Council will lead the way through policy and good governance, adapt to change</w:t>
      </w:r>
    </w:p>
    <w:p w14:paraId="6682B80F" w14:textId="77777777" w:rsidR="00441A1F" w:rsidRPr="00441A1F" w:rsidRDefault="00441A1F" w:rsidP="00441A1F">
      <w:pPr>
        <w:ind w:left="720"/>
        <w:rPr>
          <w:rFonts w:ascii="Tahoma" w:hAnsi="Tahoma" w:cs="Tahoma"/>
          <w:sz w:val="20"/>
          <w:szCs w:val="20"/>
        </w:rPr>
      </w:pPr>
      <w:r w:rsidRPr="00441A1F">
        <w:rPr>
          <w:rFonts w:ascii="Tahoma" w:hAnsi="Tahoma" w:cs="Tahoma"/>
          <w:sz w:val="20"/>
          <w:szCs w:val="20"/>
        </w:rPr>
        <w:t>Timeframe</w:t>
      </w:r>
    </w:p>
    <w:p w14:paraId="3FDC0AD7" w14:textId="77777777" w:rsidR="00441A1F" w:rsidRPr="00441A1F" w:rsidRDefault="00441A1F" w:rsidP="00177792">
      <w:pPr>
        <w:pStyle w:val="ListParagraph"/>
        <w:numPr>
          <w:ilvl w:val="0"/>
          <w:numId w:val="44"/>
        </w:numPr>
        <w:spacing w:after="0" w:line="240" w:lineRule="auto"/>
        <w:ind w:left="1440"/>
        <w:rPr>
          <w:rFonts w:ascii="Tahoma" w:hAnsi="Tahoma" w:cs="Tahoma"/>
          <w:sz w:val="20"/>
          <w:szCs w:val="20"/>
        </w:rPr>
      </w:pPr>
      <w:r w:rsidRPr="00441A1F">
        <w:rPr>
          <w:rFonts w:ascii="Tahoma" w:hAnsi="Tahoma" w:cs="Tahoma"/>
          <w:sz w:val="20"/>
          <w:szCs w:val="20"/>
        </w:rPr>
        <w:t>SPCs in Feb</w:t>
      </w:r>
    </w:p>
    <w:p w14:paraId="7798A974" w14:textId="77777777" w:rsidR="00441A1F" w:rsidRPr="00441A1F" w:rsidRDefault="00441A1F" w:rsidP="00177792">
      <w:pPr>
        <w:pStyle w:val="ListParagraph"/>
        <w:numPr>
          <w:ilvl w:val="0"/>
          <w:numId w:val="44"/>
        </w:numPr>
        <w:spacing w:after="0" w:line="240" w:lineRule="auto"/>
        <w:ind w:left="1440"/>
        <w:rPr>
          <w:rFonts w:ascii="Tahoma" w:hAnsi="Tahoma" w:cs="Tahoma"/>
          <w:sz w:val="20"/>
          <w:szCs w:val="20"/>
        </w:rPr>
      </w:pPr>
      <w:r w:rsidRPr="00441A1F">
        <w:rPr>
          <w:rFonts w:ascii="Tahoma" w:hAnsi="Tahoma" w:cs="Tahoma"/>
          <w:sz w:val="20"/>
          <w:szCs w:val="20"/>
        </w:rPr>
        <w:t>Public Consultation 26</w:t>
      </w:r>
      <w:r w:rsidRPr="00441A1F">
        <w:rPr>
          <w:rFonts w:ascii="Tahoma" w:hAnsi="Tahoma" w:cs="Tahoma"/>
          <w:sz w:val="20"/>
          <w:szCs w:val="20"/>
          <w:vertAlign w:val="superscript"/>
        </w:rPr>
        <w:t>th</w:t>
      </w:r>
      <w:r w:rsidRPr="00441A1F">
        <w:rPr>
          <w:rFonts w:ascii="Tahoma" w:hAnsi="Tahoma" w:cs="Tahoma"/>
          <w:sz w:val="20"/>
          <w:szCs w:val="20"/>
        </w:rPr>
        <w:t xml:space="preserve"> March to 24</w:t>
      </w:r>
      <w:r w:rsidRPr="00441A1F">
        <w:rPr>
          <w:rFonts w:ascii="Tahoma" w:hAnsi="Tahoma" w:cs="Tahoma"/>
          <w:sz w:val="20"/>
          <w:szCs w:val="20"/>
          <w:vertAlign w:val="superscript"/>
        </w:rPr>
        <w:t>th</w:t>
      </w:r>
      <w:r w:rsidRPr="00441A1F">
        <w:rPr>
          <w:rFonts w:ascii="Tahoma" w:hAnsi="Tahoma" w:cs="Tahoma"/>
          <w:sz w:val="20"/>
          <w:szCs w:val="20"/>
        </w:rPr>
        <w:t xml:space="preserve"> April 2020</w:t>
      </w:r>
    </w:p>
    <w:p w14:paraId="36A9AEB1" w14:textId="77777777" w:rsidR="00441A1F" w:rsidRPr="00441A1F" w:rsidRDefault="00441A1F" w:rsidP="00177792">
      <w:pPr>
        <w:pStyle w:val="ListParagraph"/>
        <w:numPr>
          <w:ilvl w:val="0"/>
          <w:numId w:val="44"/>
        </w:numPr>
        <w:spacing w:after="0" w:line="240" w:lineRule="auto"/>
        <w:ind w:left="1440"/>
        <w:rPr>
          <w:rFonts w:ascii="Tahoma" w:hAnsi="Tahoma" w:cs="Tahoma"/>
          <w:sz w:val="20"/>
          <w:szCs w:val="20"/>
        </w:rPr>
      </w:pPr>
      <w:r w:rsidRPr="00441A1F">
        <w:rPr>
          <w:rFonts w:ascii="Tahoma" w:hAnsi="Tahoma" w:cs="Tahoma"/>
          <w:sz w:val="20"/>
          <w:szCs w:val="20"/>
        </w:rPr>
        <w:t>Report on Consultation to SPC’s May 2020</w:t>
      </w:r>
    </w:p>
    <w:p w14:paraId="269F9757" w14:textId="77777777" w:rsidR="00441A1F" w:rsidRPr="00441A1F" w:rsidRDefault="00441A1F" w:rsidP="00177792">
      <w:pPr>
        <w:pStyle w:val="ListParagraph"/>
        <w:numPr>
          <w:ilvl w:val="0"/>
          <w:numId w:val="44"/>
        </w:numPr>
        <w:spacing w:after="0" w:line="240" w:lineRule="auto"/>
        <w:ind w:left="1440"/>
        <w:rPr>
          <w:rFonts w:ascii="Tahoma" w:hAnsi="Tahoma" w:cs="Tahoma"/>
          <w:sz w:val="20"/>
          <w:szCs w:val="20"/>
        </w:rPr>
      </w:pPr>
      <w:r w:rsidRPr="00441A1F">
        <w:rPr>
          <w:rFonts w:ascii="Tahoma" w:hAnsi="Tahoma" w:cs="Tahoma"/>
          <w:sz w:val="20"/>
          <w:szCs w:val="20"/>
        </w:rPr>
        <w:t>Report to ACM’s in June 2020</w:t>
      </w:r>
    </w:p>
    <w:p w14:paraId="537DB2AE" w14:textId="77777777" w:rsidR="00441A1F" w:rsidRPr="00441A1F" w:rsidRDefault="00441A1F" w:rsidP="00177792">
      <w:pPr>
        <w:pStyle w:val="ListParagraph"/>
        <w:numPr>
          <w:ilvl w:val="0"/>
          <w:numId w:val="44"/>
        </w:numPr>
        <w:spacing w:after="0" w:line="240" w:lineRule="auto"/>
        <w:ind w:left="1440"/>
        <w:rPr>
          <w:rFonts w:ascii="Tahoma" w:hAnsi="Tahoma" w:cs="Tahoma"/>
          <w:sz w:val="20"/>
          <w:szCs w:val="20"/>
        </w:rPr>
      </w:pPr>
      <w:r w:rsidRPr="00441A1F">
        <w:rPr>
          <w:rFonts w:ascii="Tahoma" w:hAnsi="Tahoma" w:cs="Tahoma"/>
          <w:sz w:val="20"/>
          <w:szCs w:val="20"/>
        </w:rPr>
        <w:t>Bring to Council in July 2020</w:t>
      </w:r>
    </w:p>
    <w:p w14:paraId="183CA165" w14:textId="77777777" w:rsidR="00441A1F" w:rsidRPr="00441A1F" w:rsidRDefault="00441A1F" w:rsidP="00441A1F">
      <w:pPr>
        <w:ind w:left="720"/>
        <w:rPr>
          <w:rFonts w:ascii="Tahoma" w:hAnsi="Tahoma" w:cs="Tahoma"/>
          <w:sz w:val="20"/>
          <w:szCs w:val="20"/>
        </w:rPr>
      </w:pPr>
    </w:p>
    <w:p w14:paraId="69084D8C" w14:textId="77777777" w:rsidR="00441A1F" w:rsidRPr="00441A1F" w:rsidRDefault="00441A1F" w:rsidP="00441A1F">
      <w:pPr>
        <w:ind w:left="720"/>
        <w:rPr>
          <w:rFonts w:ascii="Tahoma" w:hAnsi="Tahoma" w:cs="Tahoma"/>
          <w:sz w:val="20"/>
          <w:szCs w:val="20"/>
        </w:rPr>
      </w:pPr>
      <w:r w:rsidRPr="00441A1F">
        <w:rPr>
          <w:rFonts w:ascii="Tahoma" w:hAnsi="Tahoma" w:cs="Tahoma"/>
          <w:sz w:val="20"/>
          <w:szCs w:val="20"/>
        </w:rPr>
        <w:t>Ms. Dwyer responded to queries raised by Cllrs. P. Gogarty, Cllr E. Ó Broin and Cllr Wm Priestley.</w:t>
      </w:r>
    </w:p>
    <w:p w14:paraId="7E93D3FD" w14:textId="77777777" w:rsidR="00441A1F" w:rsidRPr="00441A1F" w:rsidRDefault="00441A1F" w:rsidP="00441A1F">
      <w:pPr>
        <w:ind w:left="720"/>
        <w:rPr>
          <w:rFonts w:ascii="Tahoma" w:hAnsi="Tahoma" w:cs="Tahoma"/>
          <w:sz w:val="20"/>
          <w:szCs w:val="20"/>
        </w:rPr>
      </w:pPr>
    </w:p>
    <w:p w14:paraId="083892D7" w14:textId="77777777" w:rsidR="00441A1F" w:rsidRPr="00441A1F" w:rsidRDefault="00441A1F" w:rsidP="00441A1F">
      <w:pPr>
        <w:ind w:left="720"/>
        <w:jc w:val="both"/>
        <w:rPr>
          <w:rFonts w:ascii="Tahoma" w:hAnsi="Tahoma" w:cs="Tahoma"/>
          <w:sz w:val="20"/>
          <w:szCs w:val="20"/>
        </w:rPr>
      </w:pPr>
      <w:r w:rsidRPr="00441A1F">
        <w:rPr>
          <w:rFonts w:ascii="Tahoma" w:hAnsi="Tahoma" w:cs="Tahoma"/>
          <w:sz w:val="20"/>
          <w:szCs w:val="20"/>
        </w:rPr>
        <w:t xml:space="preserve">The report was </w:t>
      </w:r>
      <w:r w:rsidRPr="00441A1F">
        <w:rPr>
          <w:rFonts w:ascii="Tahoma" w:hAnsi="Tahoma" w:cs="Tahoma"/>
          <w:b/>
          <w:bCs/>
          <w:sz w:val="20"/>
          <w:szCs w:val="20"/>
        </w:rPr>
        <w:t>NOTED</w:t>
      </w:r>
    </w:p>
    <w:p w14:paraId="7D65F461" w14:textId="77777777" w:rsidR="00441A1F" w:rsidRPr="00441A1F" w:rsidRDefault="00441A1F" w:rsidP="00441A1F">
      <w:pPr>
        <w:ind w:left="720"/>
        <w:rPr>
          <w:rFonts w:ascii="Tahoma" w:hAnsi="Tahoma" w:cs="Tahoma"/>
          <w:sz w:val="20"/>
          <w:szCs w:val="20"/>
        </w:rPr>
      </w:pPr>
    </w:p>
    <w:p w14:paraId="4B5D28DF" w14:textId="77777777" w:rsidR="00441A1F" w:rsidRPr="00441A1F" w:rsidRDefault="00441A1F" w:rsidP="00441A1F">
      <w:pPr>
        <w:ind w:left="720"/>
        <w:rPr>
          <w:rStyle w:val="Hyperlink"/>
          <w:rFonts w:ascii="Tahoma" w:hAnsi="Tahoma" w:cs="Tahoma"/>
          <w:color w:val="auto"/>
          <w:sz w:val="20"/>
          <w:szCs w:val="20"/>
          <w:u w:val="none"/>
        </w:rPr>
      </w:pPr>
      <w:r w:rsidRPr="00441A1F">
        <w:rPr>
          <w:rStyle w:val="Hyperlink"/>
          <w:rFonts w:ascii="Tahoma" w:hAnsi="Tahoma" w:cs="Tahoma"/>
          <w:color w:val="auto"/>
          <w:sz w:val="20"/>
          <w:szCs w:val="20"/>
          <w:u w:val="none"/>
        </w:rPr>
        <w:t>The Chair Cllr William Priestley thanked the staff and the meeting closed at 7.10p.m.</w:t>
      </w:r>
    </w:p>
    <w:p w14:paraId="23651111" w14:textId="77777777" w:rsidR="00441A1F" w:rsidRDefault="00441A1F" w:rsidP="00DB0856">
      <w:pPr>
        <w:ind w:left="720"/>
        <w:rPr>
          <w:rStyle w:val="Hyperlink"/>
          <w:color w:val="auto"/>
          <w:u w:val="none"/>
        </w:rPr>
      </w:pPr>
    </w:p>
    <w:p w14:paraId="24C1F1CC" w14:textId="35EEC0BE" w:rsidR="00DB0856" w:rsidRPr="00A366BD" w:rsidRDefault="00DB0856" w:rsidP="00DB0856">
      <w:pPr>
        <w:ind w:left="720"/>
        <w:rPr>
          <w:rFonts w:ascii="Times New Roman" w:hAnsi="Times New Roman" w:cs="Times New Roman"/>
          <w:sz w:val="24"/>
          <w:szCs w:val="24"/>
        </w:rPr>
      </w:pPr>
      <w:r>
        <w:rPr>
          <w:rFonts w:ascii="Times New Roman" w:hAnsi="Times New Roman" w:cs="Times New Roman"/>
          <w:sz w:val="24"/>
          <w:szCs w:val="24"/>
        </w:rPr>
        <w:t xml:space="preserve">The reports were </w:t>
      </w:r>
      <w:r w:rsidRPr="00554AB3">
        <w:rPr>
          <w:rFonts w:ascii="Times New Roman" w:hAnsi="Times New Roman" w:cs="Times New Roman"/>
          <w:b/>
          <w:sz w:val="24"/>
          <w:szCs w:val="24"/>
        </w:rPr>
        <w:t>NOTED.</w:t>
      </w:r>
      <w:r w:rsidRPr="00A366BD">
        <w:rPr>
          <w:rFonts w:ascii="Times New Roman" w:hAnsi="Times New Roman" w:cs="Times New Roman"/>
          <w:sz w:val="24"/>
          <w:szCs w:val="24"/>
        </w:rPr>
        <w:t> </w:t>
      </w:r>
    </w:p>
    <w:p w14:paraId="512451EE" w14:textId="7967E96E" w:rsidR="00853176" w:rsidRPr="00600EAD" w:rsidRDefault="00614DA9" w:rsidP="00853176">
      <w:pPr>
        <w:pStyle w:val="Heading3"/>
        <w:ind w:left="-567"/>
        <w:rPr>
          <w:rFonts w:ascii="Times New Roman" w:hAnsi="Times New Roman" w:cs="Times New Roman"/>
          <w:sz w:val="24"/>
          <w:szCs w:val="24"/>
        </w:rPr>
      </w:pPr>
      <w:r w:rsidRPr="00600EAD">
        <w:rPr>
          <w:rFonts w:ascii="Times New Roman" w:hAnsi="Times New Roman" w:cs="Times New Roman"/>
          <w:b/>
          <w:sz w:val="24"/>
          <w:szCs w:val="24"/>
        </w:rPr>
        <w:t xml:space="preserve">H5/0620 </w:t>
      </w:r>
      <w:r w:rsidR="00600EAD">
        <w:rPr>
          <w:rFonts w:ascii="Times New Roman" w:hAnsi="Times New Roman" w:cs="Times New Roman"/>
          <w:b/>
          <w:sz w:val="24"/>
          <w:szCs w:val="24"/>
        </w:rPr>
        <w:tab/>
      </w:r>
      <w:r w:rsidRPr="00600EAD">
        <w:rPr>
          <w:rFonts w:ascii="Times New Roman" w:hAnsi="Times New Roman" w:cs="Times New Roman"/>
          <w:b/>
          <w:sz w:val="24"/>
          <w:szCs w:val="24"/>
          <w:u w:val="single"/>
        </w:rPr>
        <w:t>REPORTS REQUESTED FROM AREA COMMITTEES</w:t>
      </w:r>
      <w:r w:rsidRPr="00600EAD">
        <w:rPr>
          <w:rFonts w:ascii="Times New Roman" w:hAnsi="Times New Roman" w:cs="Times New Roman"/>
          <w:sz w:val="24"/>
          <w:szCs w:val="24"/>
        </w:rPr>
        <w:t xml:space="preserve"> </w:t>
      </w:r>
    </w:p>
    <w:p w14:paraId="4312B538" w14:textId="64094D3B" w:rsidR="00DB0856" w:rsidRDefault="00DB0856" w:rsidP="00DB0856">
      <w:pPr>
        <w:spacing w:before="100" w:beforeAutospacing="1" w:after="100" w:afterAutospacing="1"/>
        <w:ind w:firstLine="720"/>
        <w:rPr>
          <w:rFonts w:ascii="Times New Roman" w:eastAsia="Times New Roman" w:hAnsi="Times New Roman" w:cs="Times New Roman"/>
        </w:rPr>
      </w:pPr>
      <w:r w:rsidRPr="001F4553">
        <w:rPr>
          <w:rFonts w:ascii="Times New Roman" w:eastAsia="Times New Roman" w:hAnsi="Times New Roman" w:cs="Times New Roman"/>
        </w:rPr>
        <w:t>It was</w:t>
      </w:r>
      <w:r w:rsidRPr="001F4553">
        <w:rPr>
          <w:rFonts w:ascii="Times New Roman" w:eastAsia="Times New Roman" w:hAnsi="Times New Roman" w:cs="Times New Roman"/>
          <w:b/>
        </w:rPr>
        <w:t xml:space="preserve"> NOTED </w:t>
      </w:r>
      <w:r w:rsidRPr="001F4553">
        <w:rPr>
          <w:rFonts w:ascii="Times New Roman" w:eastAsia="Times New Roman" w:hAnsi="Times New Roman" w:cs="Times New Roman"/>
        </w:rPr>
        <w:t>that there was</w:t>
      </w:r>
      <w:r w:rsidRPr="001F4553">
        <w:rPr>
          <w:rFonts w:ascii="Times New Roman" w:eastAsia="Times New Roman" w:hAnsi="Times New Roman" w:cs="Times New Roman"/>
          <w:b/>
        </w:rPr>
        <w:t xml:space="preserve"> NO </w:t>
      </w:r>
      <w:r w:rsidRPr="001F4553">
        <w:rPr>
          <w:rFonts w:ascii="Times New Roman" w:eastAsia="Times New Roman" w:hAnsi="Times New Roman" w:cs="Times New Roman"/>
        </w:rPr>
        <w:t>Business under this Heading.</w:t>
      </w:r>
    </w:p>
    <w:p w14:paraId="53E4B06A" w14:textId="0750C680" w:rsidR="00B97A18" w:rsidRDefault="00B97A18" w:rsidP="00DB0856">
      <w:pPr>
        <w:spacing w:before="100" w:beforeAutospacing="1" w:after="100" w:afterAutospacing="1"/>
        <w:ind w:firstLine="720"/>
        <w:rPr>
          <w:rFonts w:ascii="Times New Roman" w:eastAsia="Times New Roman" w:hAnsi="Times New Roman" w:cs="Times New Roman"/>
        </w:rPr>
      </w:pPr>
    </w:p>
    <w:p w14:paraId="40DBD6DF" w14:textId="4CCEEF98" w:rsidR="00B97A18" w:rsidRDefault="00B97A18" w:rsidP="00DB0856">
      <w:pPr>
        <w:spacing w:before="100" w:beforeAutospacing="1" w:after="100" w:afterAutospacing="1"/>
        <w:ind w:firstLine="720"/>
        <w:rPr>
          <w:rFonts w:ascii="Times New Roman" w:eastAsia="Times New Roman" w:hAnsi="Times New Roman" w:cs="Times New Roman"/>
        </w:rPr>
      </w:pPr>
    </w:p>
    <w:p w14:paraId="39CA781B" w14:textId="276E6E24" w:rsidR="00B97A18" w:rsidRDefault="00B97A18" w:rsidP="00DB0856">
      <w:pPr>
        <w:spacing w:before="100" w:beforeAutospacing="1" w:after="100" w:afterAutospacing="1"/>
        <w:ind w:firstLine="720"/>
        <w:rPr>
          <w:rFonts w:ascii="Times New Roman" w:eastAsia="Times New Roman" w:hAnsi="Times New Roman" w:cs="Times New Roman"/>
        </w:rPr>
      </w:pPr>
    </w:p>
    <w:p w14:paraId="528415BF" w14:textId="77777777" w:rsidR="00B97A18" w:rsidRPr="001F4553" w:rsidRDefault="00B97A18" w:rsidP="00DB0856">
      <w:pPr>
        <w:spacing w:before="100" w:beforeAutospacing="1" w:after="100" w:afterAutospacing="1"/>
        <w:ind w:firstLine="720"/>
        <w:rPr>
          <w:rFonts w:ascii="Times New Roman" w:eastAsia="Times New Roman" w:hAnsi="Times New Roman" w:cs="Times New Roman"/>
          <w:b/>
          <w:bCs/>
        </w:rPr>
      </w:pPr>
    </w:p>
    <w:p w14:paraId="681D7024" w14:textId="77777777" w:rsidR="00947ADE" w:rsidRPr="001D1A42" w:rsidRDefault="00947ADE" w:rsidP="00947ADE">
      <w:pPr>
        <w:spacing w:line="256" w:lineRule="auto"/>
        <w:ind w:right="237" w:firstLine="720"/>
        <w:rPr>
          <w:rFonts w:ascii="Times New Roman" w:eastAsia="Times New Roman" w:hAnsi="Times New Roman" w:cs="Times New Roman"/>
          <w:sz w:val="24"/>
          <w:szCs w:val="24"/>
          <w:lang w:eastAsia="en-US"/>
        </w:rPr>
      </w:pPr>
      <w:r w:rsidRPr="001D1A42">
        <w:rPr>
          <w:rFonts w:ascii="Times New Roman" w:eastAsia="Times New Roman" w:hAnsi="Times New Roman" w:cs="Times New Roman"/>
          <w:b/>
          <w:bCs/>
          <w:sz w:val="24"/>
          <w:szCs w:val="24"/>
          <w:u w:val="single"/>
          <w:lang w:eastAsia="en-US"/>
        </w:rPr>
        <w:lastRenderedPageBreak/>
        <w:t>QUESTIONS</w:t>
      </w:r>
    </w:p>
    <w:p w14:paraId="486EF260" w14:textId="711DCD9D" w:rsidR="00FE460B" w:rsidRDefault="00FE460B" w:rsidP="00FE460B">
      <w:pPr>
        <w:ind w:left="720"/>
        <w:rPr>
          <w:rFonts w:ascii="Times New Roman" w:hAnsi="Times New Roman" w:cs="Times New Roman"/>
          <w:sz w:val="24"/>
          <w:szCs w:val="24"/>
        </w:rPr>
      </w:pPr>
      <w:r>
        <w:rPr>
          <w:rFonts w:ascii="Times New Roman" w:hAnsi="Times New Roman" w:cs="Times New Roman"/>
          <w:sz w:val="24"/>
          <w:szCs w:val="24"/>
        </w:rPr>
        <w:t xml:space="preserve">Councillor </w:t>
      </w:r>
      <w:r w:rsidR="00566134">
        <w:rPr>
          <w:rFonts w:ascii="Times New Roman" w:hAnsi="Times New Roman" w:cs="Times New Roman"/>
          <w:sz w:val="24"/>
          <w:szCs w:val="24"/>
        </w:rPr>
        <w:t xml:space="preserve">M. Johansson </w:t>
      </w:r>
      <w:r>
        <w:rPr>
          <w:rFonts w:ascii="Times New Roman" w:hAnsi="Times New Roman" w:cs="Times New Roman"/>
          <w:sz w:val="24"/>
          <w:szCs w:val="24"/>
        </w:rPr>
        <w:t xml:space="preserve">raised a query in relation to the answer provided for question 6. </w:t>
      </w:r>
    </w:p>
    <w:p w14:paraId="4A512787" w14:textId="5AC8F80E" w:rsidR="001444E8" w:rsidRDefault="001444E8" w:rsidP="00FE460B">
      <w:pPr>
        <w:ind w:left="720"/>
        <w:rPr>
          <w:rFonts w:ascii="Times New Roman" w:hAnsi="Times New Roman" w:cs="Times New Roman"/>
          <w:sz w:val="24"/>
          <w:szCs w:val="24"/>
        </w:rPr>
      </w:pPr>
      <w:r>
        <w:rPr>
          <w:rFonts w:ascii="Times New Roman" w:hAnsi="Times New Roman" w:cs="Times New Roman"/>
          <w:sz w:val="24"/>
          <w:szCs w:val="24"/>
        </w:rPr>
        <w:t>Mr. D. McLoughlin, Chief Executive responded to the Members query.</w:t>
      </w:r>
    </w:p>
    <w:p w14:paraId="3F272FEB" w14:textId="2909A717" w:rsidR="00853176" w:rsidRPr="001D1A42" w:rsidRDefault="00853176" w:rsidP="00853176">
      <w:pPr>
        <w:spacing w:after="0" w:line="240" w:lineRule="auto"/>
        <w:ind w:left="720" w:right="540"/>
        <w:jc w:val="both"/>
        <w:rPr>
          <w:rFonts w:ascii="Times New Roman" w:eastAsia="Batang" w:hAnsi="Times New Roman" w:cs="Times New Roman"/>
          <w:sz w:val="24"/>
          <w:szCs w:val="24"/>
          <w:lang w:val="en-GB" w:eastAsia="ko-KR"/>
        </w:rPr>
      </w:pPr>
      <w:r w:rsidRPr="001D1A42">
        <w:rPr>
          <w:rFonts w:ascii="Times New Roman" w:eastAsia="Batang" w:hAnsi="Times New Roman" w:cs="Times New Roman"/>
          <w:sz w:val="24"/>
          <w:szCs w:val="24"/>
          <w:lang w:val="en-US" w:eastAsia="ko-KR"/>
        </w:rPr>
        <w:t>It was proposed by Councillor</w:t>
      </w:r>
      <w:r>
        <w:rPr>
          <w:rFonts w:ascii="Times New Roman" w:eastAsia="Batang" w:hAnsi="Times New Roman" w:cs="Times New Roman"/>
          <w:sz w:val="24"/>
          <w:szCs w:val="24"/>
          <w:lang w:val="en-US" w:eastAsia="ko-KR"/>
        </w:rPr>
        <w:t xml:space="preserve"> V. Casserly</w:t>
      </w:r>
      <w:r w:rsidRPr="001D1A42">
        <w:rPr>
          <w:rFonts w:ascii="Times New Roman" w:eastAsia="Batang" w:hAnsi="Times New Roman" w:cs="Times New Roman"/>
          <w:sz w:val="24"/>
          <w:szCs w:val="24"/>
          <w:lang w:val="en-US" w:eastAsia="ko-KR"/>
        </w:rPr>
        <w:t xml:space="preserve">, seconded by </w:t>
      </w:r>
      <w:r w:rsidRPr="001D1A42">
        <w:rPr>
          <w:rFonts w:ascii="Times New Roman" w:eastAsia="Batang" w:hAnsi="Times New Roman" w:cs="Times New Roman"/>
          <w:sz w:val="24"/>
          <w:szCs w:val="24"/>
          <w:lang w:val="en-GB" w:eastAsia="ko-KR"/>
        </w:rPr>
        <w:t>Councill</w:t>
      </w:r>
      <w:r>
        <w:rPr>
          <w:rFonts w:ascii="Times New Roman" w:eastAsia="Batang" w:hAnsi="Times New Roman" w:cs="Times New Roman"/>
          <w:sz w:val="24"/>
          <w:szCs w:val="24"/>
          <w:lang w:val="en-GB" w:eastAsia="ko-KR"/>
        </w:rPr>
        <w:t xml:space="preserve">or </w:t>
      </w:r>
      <w:r w:rsidR="00566134">
        <w:rPr>
          <w:rFonts w:ascii="Times New Roman" w:eastAsia="Batang" w:hAnsi="Times New Roman" w:cs="Times New Roman"/>
          <w:sz w:val="24"/>
          <w:szCs w:val="24"/>
          <w:lang w:val="en-GB" w:eastAsia="ko-KR"/>
        </w:rPr>
        <w:t>T. Gilligan</w:t>
      </w:r>
      <w:r>
        <w:rPr>
          <w:rFonts w:ascii="Times New Roman" w:eastAsia="Batang" w:hAnsi="Times New Roman" w:cs="Times New Roman"/>
          <w:sz w:val="24"/>
          <w:szCs w:val="24"/>
          <w:lang w:val="en-GB" w:eastAsia="ko-KR"/>
        </w:rPr>
        <w:t xml:space="preserve"> </w:t>
      </w:r>
      <w:r w:rsidRPr="001D1A42">
        <w:rPr>
          <w:rFonts w:ascii="Times New Roman" w:eastAsia="Batang" w:hAnsi="Times New Roman" w:cs="Times New Roman"/>
          <w:sz w:val="24"/>
          <w:szCs w:val="24"/>
          <w:lang w:val="en-GB" w:eastAsia="ko-KR"/>
        </w:rPr>
        <w:t xml:space="preserve">and </w:t>
      </w:r>
      <w:r w:rsidRPr="001D1A42">
        <w:rPr>
          <w:rFonts w:ascii="Times New Roman" w:eastAsia="Batang" w:hAnsi="Times New Roman" w:cs="Times New Roman"/>
          <w:b/>
          <w:sz w:val="24"/>
          <w:szCs w:val="24"/>
          <w:lang w:val="en-US" w:eastAsia="ko-KR"/>
        </w:rPr>
        <w:t>RESOLVED</w:t>
      </w:r>
      <w:r w:rsidRPr="001D1A42">
        <w:rPr>
          <w:rFonts w:ascii="Times New Roman" w:eastAsia="Batang" w:hAnsi="Times New Roman" w:cs="Times New Roman"/>
          <w:sz w:val="24"/>
          <w:szCs w:val="24"/>
          <w:lang w:val="en-US" w:eastAsia="ko-KR"/>
        </w:rPr>
        <w:t>:</w:t>
      </w:r>
      <w:r w:rsidRPr="001D1A42">
        <w:rPr>
          <w:rFonts w:ascii="Times New Roman" w:eastAsia="Batang" w:hAnsi="Times New Roman" w:cs="Times New Roman"/>
          <w:sz w:val="24"/>
          <w:szCs w:val="24"/>
          <w:u w:val="single"/>
          <w:lang w:val="en-US" w:eastAsia="ko-KR"/>
        </w:rPr>
        <w:t xml:space="preserve"> </w:t>
      </w:r>
    </w:p>
    <w:p w14:paraId="5D6611C7" w14:textId="43AF972B" w:rsidR="00853176" w:rsidRPr="001D1A42" w:rsidRDefault="00853176" w:rsidP="00853176">
      <w:pPr>
        <w:spacing w:before="100" w:beforeAutospacing="1" w:after="100" w:afterAutospacing="1" w:line="240" w:lineRule="auto"/>
        <w:ind w:left="720"/>
        <w:rPr>
          <w:rFonts w:ascii="Times New Roman" w:eastAsia="Times New Roman" w:hAnsi="Times New Roman" w:cs="Times New Roman"/>
          <w:b/>
          <w:bCs/>
          <w:sz w:val="24"/>
          <w:szCs w:val="24"/>
        </w:rPr>
      </w:pPr>
      <w:r w:rsidRPr="001D1A42">
        <w:rPr>
          <w:rFonts w:ascii="Times New Roman" w:eastAsia="Times New Roman" w:hAnsi="Times New Roman" w:cs="Times New Roman"/>
          <w:sz w:val="24"/>
          <w:szCs w:val="24"/>
          <w:lang w:val="en-US" w:eastAsia="en-US"/>
        </w:rPr>
        <w:t>“That pursuant to Standing Order No.</w:t>
      </w:r>
      <w:r>
        <w:rPr>
          <w:rFonts w:ascii="Times New Roman" w:eastAsia="Times New Roman" w:hAnsi="Times New Roman" w:cs="Times New Roman"/>
          <w:sz w:val="24"/>
          <w:szCs w:val="24"/>
          <w:lang w:val="en-US" w:eastAsia="en-US"/>
        </w:rPr>
        <w:t xml:space="preserve"> 13, Questions numbered Q1 – Q</w:t>
      </w:r>
      <w:r w:rsidR="00DB0856">
        <w:rPr>
          <w:rFonts w:ascii="Times New Roman" w:eastAsia="Times New Roman" w:hAnsi="Times New Roman" w:cs="Times New Roman"/>
          <w:sz w:val="24"/>
          <w:szCs w:val="24"/>
          <w:lang w:val="en-US" w:eastAsia="en-US"/>
        </w:rPr>
        <w:t>27</w:t>
      </w:r>
      <w:r w:rsidRPr="001D1A42">
        <w:rPr>
          <w:rFonts w:ascii="Times New Roman" w:eastAsia="Times New Roman" w:hAnsi="Times New Roman" w:cs="Times New Roman"/>
          <w:sz w:val="24"/>
          <w:szCs w:val="24"/>
          <w:lang w:val="en-US" w:eastAsia="en-US"/>
        </w:rPr>
        <w:t xml:space="preserve"> be </w:t>
      </w:r>
      <w:r w:rsidRPr="001D1A42">
        <w:rPr>
          <w:rFonts w:ascii="Times New Roman" w:eastAsia="Times New Roman" w:hAnsi="Times New Roman" w:cs="Times New Roman"/>
          <w:b/>
          <w:sz w:val="24"/>
          <w:szCs w:val="24"/>
          <w:lang w:val="en-US" w:eastAsia="en-US"/>
        </w:rPr>
        <w:t>ADOPTED</w:t>
      </w:r>
      <w:r w:rsidRPr="001D1A42">
        <w:rPr>
          <w:rFonts w:ascii="Times New Roman" w:eastAsia="Times New Roman" w:hAnsi="Times New Roman" w:cs="Times New Roman"/>
          <w:sz w:val="24"/>
          <w:szCs w:val="24"/>
          <w:lang w:val="en-US" w:eastAsia="en-US"/>
        </w:rPr>
        <w:t xml:space="preserve"> and </w:t>
      </w:r>
      <w:r w:rsidRPr="001D1A42">
        <w:rPr>
          <w:rFonts w:ascii="Times New Roman" w:eastAsia="Times New Roman" w:hAnsi="Times New Roman" w:cs="Times New Roman"/>
          <w:b/>
          <w:sz w:val="24"/>
          <w:szCs w:val="24"/>
          <w:lang w:val="en-US" w:eastAsia="en-US"/>
        </w:rPr>
        <w:t>APPROVED.”</w:t>
      </w:r>
    </w:p>
    <w:p w14:paraId="4EB45DB5" w14:textId="77777777" w:rsidR="00853176" w:rsidRPr="00600EAD" w:rsidRDefault="00853176">
      <w:pPr>
        <w:rPr>
          <w:rFonts w:ascii="Times New Roman" w:hAnsi="Times New Roman" w:cs="Times New Roman"/>
          <w:sz w:val="24"/>
          <w:szCs w:val="24"/>
        </w:rPr>
      </w:pPr>
    </w:p>
    <w:p w14:paraId="3D7072A8" w14:textId="02E73195" w:rsidR="00E8077B" w:rsidRPr="00600EAD" w:rsidRDefault="00614DA9" w:rsidP="001F0465">
      <w:pPr>
        <w:pStyle w:val="Heading3"/>
        <w:ind w:left="-567"/>
        <w:rPr>
          <w:rFonts w:ascii="Times New Roman" w:hAnsi="Times New Roman" w:cs="Times New Roman"/>
          <w:sz w:val="24"/>
          <w:szCs w:val="24"/>
        </w:rPr>
      </w:pPr>
      <w:r w:rsidRPr="00600EAD">
        <w:rPr>
          <w:rFonts w:ascii="Times New Roman" w:hAnsi="Times New Roman" w:cs="Times New Roman"/>
          <w:b/>
          <w:sz w:val="24"/>
          <w:szCs w:val="24"/>
        </w:rPr>
        <w:t xml:space="preserve">Q1/0620 </w:t>
      </w:r>
      <w:r w:rsidR="001F0465">
        <w:rPr>
          <w:rFonts w:ascii="Times New Roman" w:hAnsi="Times New Roman" w:cs="Times New Roman"/>
          <w:b/>
          <w:sz w:val="24"/>
          <w:szCs w:val="24"/>
        </w:rPr>
        <w:tab/>
        <w:t xml:space="preserve">QUESTIONS: </w:t>
      </w:r>
      <w:r w:rsidR="001F0465" w:rsidRPr="001F0465">
        <w:rPr>
          <w:rFonts w:ascii="Times New Roman" w:hAnsi="Times New Roman" w:cs="Times New Roman"/>
          <w:b/>
          <w:bCs/>
          <w:sz w:val="24"/>
          <w:szCs w:val="24"/>
        </w:rPr>
        <w:t>Councillor William Joseph Carey</w:t>
      </w:r>
    </w:p>
    <w:p w14:paraId="6B44D8F8" w14:textId="77777777" w:rsidR="00E8077B" w:rsidRPr="00600EAD" w:rsidRDefault="00614DA9" w:rsidP="001F0465">
      <w:pPr>
        <w:ind w:left="720"/>
        <w:rPr>
          <w:rFonts w:ascii="Times New Roman" w:hAnsi="Times New Roman" w:cs="Times New Roman"/>
          <w:sz w:val="24"/>
          <w:szCs w:val="24"/>
        </w:rPr>
      </w:pPr>
      <w:r w:rsidRPr="00600EAD">
        <w:rPr>
          <w:rFonts w:ascii="Times New Roman" w:hAnsi="Times New Roman" w:cs="Times New Roman"/>
          <w:sz w:val="24"/>
          <w:szCs w:val="24"/>
        </w:rPr>
        <w:t>To ask the Chief Executive if casual traders will be compensated for their licence fee as a result of the Covid -19 lockdown depriving them of their ability to trade or If in the case of those who pay their fees quarterly or bi-annually will they be offered extended  coverage for time lost instead ?</w:t>
      </w:r>
    </w:p>
    <w:p w14:paraId="4B44835A" w14:textId="77777777" w:rsidR="00E8077B" w:rsidRPr="00600EAD" w:rsidRDefault="00614DA9" w:rsidP="001F0465">
      <w:pPr>
        <w:ind w:left="720"/>
        <w:rPr>
          <w:rFonts w:ascii="Times New Roman" w:hAnsi="Times New Roman" w:cs="Times New Roman"/>
          <w:sz w:val="24"/>
          <w:szCs w:val="24"/>
        </w:rPr>
      </w:pPr>
      <w:r w:rsidRPr="00600EAD">
        <w:rPr>
          <w:rFonts w:ascii="Times New Roman" w:hAnsi="Times New Roman" w:cs="Times New Roman"/>
          <w:b/>
          <w:sz w:val="24"/>
          <w:szCs w:val="24"/>
        </w:rPr>
        <w:t>REPLY:</w:t>
      </w:r>
    </w:p>
    <w:p w14:paraId="1E6FE4D8" w14:textId="77777777" w:rsidR="00E8077B" w:rsidRPr="00B97A18" w:rsidRDefault="00614DA9" w:rsidP="001F0465">
      <w:pPr>
        <w:ind w:left="720"/>
        <w:rPr>
          <w:rFonts w:ascii="Tahoma" w:hAnsi="Tahoma" w:cs="Tahoma"/>
          <w:sz w:val="20"/>
          <w:szCs w:val="20"/>
        </w:rPr>
      </w:pPr>
      <w:r w:rsidRPr="00B97A18">
        <w:rPr>
          <w:rFonts w:ascii="Tahoma" w:hAnsi="Tahoma" w:cs="Tahoma"/>
          <w:sz w:val="20"/>
          <w:szCs w:val="20"/>
        </w:rPr>
        <w:t>In advance of phase one lifting of Covid 19 restrictions nationally, South Dublin County Council engaged with Casual Traders that hold licences in respect of the Council's designated Casual Trading areas. The Council will continue to engage with licence holders with a view to facilitating their continued trading in a safe manner, subject to compliance with relevant national guidance.</w:t>
      </w:r>
    </w:p>
    <w:p w14:paraId="4C63371F" w14:textId="4AA871A6" w:rsidR="00E8077B" w:rsidRPr="00600EAD" w:rsidRDefault="00614DA9" w:rsidP="001F0465">
      <w:pPr>
        <w:pStyle w:val="Heading3"/>
        <w:ind w:left="-567"/>
        <w:rPr>
          <w:rFonts w:ascii="Times New Roman" w:hAnsi="Times New Roman" w:cs="Times New Roman"/>
          <w:sz w:val="24"/>
          <w:szCs w:val="24"/>
        </w:rPr>
      </w:pPr>
      <w:r w:rsidRPr="001F0465">
        <w:rPr>
          <w:rFonts w:ascii="Times New Roman" w:hAnsi="Times New Roman" w:cs="Times New Roman"/>
          <w:b/>
          <w:sz w:val="24"/>
          <w:szCs w:val="24"/>
        </w:rPr>
        <w:t>Q2/0620</w:t>
      </w:r>
      <w:r w:rsidR="001F0465">
        <w:rPr>
          <w:rFonts w:ascii="Times New Roman" w:hAnsi="Times New Roman" w:cs="Times New Roman"/>
          <w:b/>
          <w:sz w:val="24"/>
          <w:szCs w:val="24"/>
        </w:rPr>
        <w:tab/>
        <w:t xml:space="preserve">QUESTION: </w:t>
      </w:r>
      <w:r w:rsidRPr="001F0465">
        <w:rPr>
          <w:rFonts w:ascii="Times New Roman" w:hAnsi="Times New Roman" w:cs="Times New Roman"/>
          <w:b/>
          <w:bCs/>
          <w:sz w:val="24"/>
          <w:szCs w:val="24"/>
        </w:rPr>
        <w:t>Councillor Yvonne Collins</w:t>
      </w:r>
    </w:p>
    <w:p w14:paraId="15468FC2" w14:textId="77777777" w:rsidR="00E8077B" w:rsidRPr="00600EAD" w:rsidRDefault="00614DA9" w:rsidP="001F0465">
      <w:pPr>
        <w:ind w:left="720"/>
        <w:rPr>
          <w:rFonts w:ascii="Times New Roman" w:hAnsi="Times New Roman" w:cs="Times New Roman"/>
          <w:sz w:val="24"/>
          <w:szCs w:val="24"/>
        </w:rPr>
      </w:pPr>
      <w:r w:rsidRPr="00600EAD">
        <w:rPr>
          <w:rFonts w:ascii="Times New Roman" w:hAnsi="Times New Roman" w:cs="Times New Roman"/>
          <w:sz w:val="24"/>
          <w:szCs w:val="24"/>
        </w:rPr>
        <w:t>To ask the Chief Executive to set out the procedure, in step by step form, which must be followed by residents who wish to apply for their estates to be taken in charge, with particular emphasis on situations where the developer is no longer available to do so, to include the conditions for holding a plebiscite and the procedure for holding a plebiscite, and any relevant paperwork which must be completed in order to effect the taking in charge</w:t>
      </w:r>
    </w:p>
    <w:p w14:paraId="4F05C3BE" w14:textId="77777777" w:rsidR="00E8077B" w:rsidRPr="00600EAD" w:rsidRDefault="00614DA9" w:rsidP="001F0465">
      <w:pPr>
        <w:ind w:left="720"/>
        <w:rPr>
          <w:rFonts w:ascii="Times New Roman" w:hAnsi="Times New Roman" w:cs="Times New Roman"/>
          <w:sz w:val="24"/>
          <w:szCs w:val="24"/>
        </w:rPr>
      </w:pPr>
      <w:r w:rsidRPr="00600EAD">
        <w:rPr>
          <w:rFonts w:ascii="Times New Roman" w:hAnsi="Times New Roman" w:cs="Times New Roman"/>
          <w:b/>
          <w:sz w:val="24"/>
          <w:szCs w:val="24"/>
        </w:rPr>
        <w:t>REPLY:</w:t>
      </w:r>
    </w:p>
    <w:p w14:paraId="2B3327B1" w14:textId="65E1CDD4" w:rsidR="00E8077B" w:rsidRPr="00600EAD" w:rsidRDefault="00614DA9" w:rsidP="001F0465">
      <w:pPr>
        <w:ind w:left="720"/>
        <w:rPr>
          <w:rFonts w:ascii="Times New Roman" w:hAnsi="Times New Roman" w:cs="Times New Roman"/>
          <w:sz w:val="24"/>
          <w:szCs w:val="24"/>
        </w:rPr>
      </w:pPr>
      <w:r w:rsidRPr="00600EAD">
        <w:rPr>
          <w:rFonts w:ascii="Times New Roman" w:hAnsi="Times New Roman" w:cs="Times New Roman"/>
          <w:sz w:val="24"/>
          <w:szCs w:val="24"/>
        </w:rPr>
        <w:t xml:space="preserve"> In the first instance, the residents can request a copy of a blank plebiscite form for completion to start the procedure. Alternatively, since the form is not prescribed, the residents can make their own form which asks all residents: Do they </w:t>
      </w:r>
      <w:r w:rsidR="0086324A" w:rsidRPr="00600EAD">
        <w:rPr>
          <w:rFonts w:ascii="Times New Roman" w:hAnsi="Times New Roman" w:cs="Times New Roman"/>
          <w:sz w:val="24"/>
          <w:szCs w:val="24"/>
        </w:rPr>
        <w:t>agree</w:t>
      </w:r>
      <w:r w:rsidRPr="00600EAD">
        <w:rPr>
          <w:rFonts w:ascii="Times New Roman" w:hAnsi="Times New Roman" w:cs="Times New Roman"/>
          <w:sz w:val="24"/>
          <w:szCs w:val="24"/>
        </w:rPr>
        <w:t xml:space="preserve"> or disagree with </w:t>
      </w:r>
      <w:r w:rsidR="0086324A" w:rsidRPr="00600EAD">
        <w:rPr>
          <w:rFonts w:ascii="Times New Roman" w:hAnsi="Times New Roman" w:cs="Times New Roman"/>
          <w:sz w:val="24"/>
          <w:szCs w:val="24"/>
        </w:rPr>
        <w:t>offering</w:t>
      </w:r>
      <w:r w:rsidRPr="00600EAD">
        <w:rPr>
          <w:rFonts w:ascii="Times New Roman" w:hAnsi="Times New Roman" w:cs="Times New Roman"/>
          <w:sz w:val="24"/>
          <w:szCs w:val="24"/>
        </w:rPr>
        <w:t xml:space="preserve"> the development for TIC to SDCC. It should be pointed out that TIC is generally restricted to: Roads, Footpaths, Open Space, Sewers and any other items of general public utility.</w:t>
      </w:r>
    </w:p>
    <w:p w14:paraId="15D19591" w14:textId="53FCA583" w:rsidR="00E8077B" w:rsidRPr="00600EAD" w:rsidRDefault="00614DA9" w:rsidP="001F0465">
      <w:pPr>
        <w:pStyle w:val="Heading3"/>
        <w:ind w:left="-567"/>
        <w:rPr>
          <w:rFonts w:ascii="Times New Roman" w:hAnsi="Times New Roman" w:cs="Times New Roman"/>
          <w:sz w:val="24"/>
          <w:szCs w:val="24"/>
        </w:rPr>
      </w:pPr>
      <w:r w:rsidRPr="001F0465">
        <w:rPr>
          <w:rFonts w:ascii="Times New Roman" w:hAnsi="Times New Roman" w:cs="Times New Roman"/>
          <w:b/>
          <w:sz w:val="24"/>
          <w:szCs w:val="24"/>
        </w:rPr>
        <w:t>Q3/0620</w:t>
      </w:r>
      <w:r w:rsidR="001F0465">
        <w:rPr>
          <w:rFonts w:ascii="Times New Roman" w:hAnsi="Times New Roman" w:cs="Times New Roman"/>
          <w:b/>
          <w:sz w:val="24"/>
          <w:szCs w:val="24"/>
        </w:rPr>
        <w:tab/>
        <w:t xml:space="preserve">QUESTION: </w:t>
      </w:r>
      <w:r w:rsidRPr="001F0465">
        <w:rPr>
          <w:rFonts w:ascii="Times New Roman" w:hAnsi="Times New Roman" w:cs="Times New Roman"/>
          <w:b/>
          <w:bCs/>
          <w:sz w:val="24"/>
          <w:szCs w:val="24"/>
        </w:rPr>
        <w:t>Councillor Yvonne Collins</w:t>
      </w:r>
    </w:p>
    <w:p w14:paraId="24639F0A" w14:textId="77777777" w:rsidR="00E8077B" w:rsidRPr="00600EAD" w:rsidRDefault="00614DA9" w:rsidP="001F0465">
      <w:pPr>
        <w:ind w:left="720"/>
        <w:rPr>
          <w:rFonts w:ascii="Times New Roman" w:hAnsi="Times New Roman" w:cs="Times New Roman"/>
          <w:sz w:val="24"/>
          <w:szCs w:val="24"/>
        </w:rPr>
      </w:pPr>
      <w:r w:rsidRPr="00600EAD">
        <w:rPr>
          <w:rFonts w:ascii="Times New Roman" w:hAnsi="Times New Roman" w:cs="Times New Roman"/>
          <w:sz w:val="24"/>
          <w:szCs w:val="24"/>
        </w:rPr>
        <w:t>To ask the Chief Executive to set out a full and comprehensive list of all of the measures in place and available to support and assist small businesses during the current public health emergency, together with details of how to access all such supports and the qualifying criteria in relation thereto</w:t>
      </w:r>
    </w:p>
    <w:p w14:paraId="1CD9016D" w14:textId="77777777" w:rsidR="00E8077B" w:rsidRPr="00600EAD" w:rsidRDefault="00614DA9" w:rsidP="001F0465">
      <w:pPr>
        <w:ind w:left="720"/>
        <w:rPr>
          <w:rFonts w:ascii="Times New Roman" w:hAnsi="Times New Roman" w:cs="Times New Roman"/>
          <w:sz w:val="24"/>
          <w:szCs w:val="24"/>
        </w:rPr>
      </w:pPr>
      <w:r w:rsidRPr="00600EAD">
        <w:rPr>
          <w:rFonts w:ascii="Times New Roman" w:hAnsi="Times New Roman" w:cs="Times New Roman"/>
          <w:b/>
          <w:sz w:val="24"/>
          <w:szCs w:val="24"/>
        </w:rPr>
        <w:lastRenderedPageBreak/>
        <w:t>REPLY:</w:t>
      </w:r>
    </w:p>
    <w:p w14:paraId="4C186E51" w14:textId="77777777" w:rsidR="00E8077B" w:rsidRPr="00600EAD" w:rsidRDefault="00614DA9" w:rsidP="001F0465">
      <w:pPr>
        <w:ind w:left="720"/>
        <w:rPr>
          <w:rFonts w:ascii="Times New Roman" w:hAnsi="Times New Roman" w:cs="Times New Roman"/>
          <w:sz w:val="24"/>
          <w:szCs w:val="24"/>
        </w:rPr>
      </w:pPr>
      <w:r w:rsidRPr="00600EAD">
        <w:rPr>
          <w:rFonts w:ascii="Times New Roman" w:hAnsi="Times New Roman" w:cs="Times New Roman"/>
          <w:sz w:val="24"/>
          <w:szCs w:val="24"/>
        </w:rPr>
        <w:t xml:space="preserve">A comprehensive report was given to the Economic, Enterprise &amp; Tourism SPC on Wednesday 13th May and can be viewed here : </w:t>
      </w:r>
      <w:hyperlink r:id="rId28" w:history="1">
        <w:r w:rsidRPr="00600EAD">
          <w:rPr>
            <w:rStyle w:val="Hyperlink"/>
            <w:rFonts w:ascii="Times New Roman" w:hAnsi="Times New Roman" w:cs="Times New Roman"/>
            <w:sz w:val="24"/>
            <w:szCs w:val="24"/>
          </w:rPr>
          <w:t>http://intranet/cmas/viewmeetingagenda.aspx?id=1927</w:t>
        </w:r>
      </w:hyperlink>
    </w:p>
    <w:p w14:paraId="604CEA59" w14:textId="77777777" w:rsidR="00E8077B" w:rsidRPr="00600EAD" w:rsidRDefault="00614DA9" w:rsidP="001F0465">
      <w:pPr>
        <w:ind w:left="720"/>
        <w:rPr>
          <w:rFonts w:ascii="Times New Roman" w:hAnsi="Times New Roman" w:cs="Times New Roman"/>
          <w:sz w:val="24"/>
          <w:szCs w:val="24"/>
        </w:rPr>
      </w:pPr>
      <w:r w:rsidRPr="00600EAD">
        <w:rPr>
          <w:rFonts w:ascii="Times New Roman" w:hAnsi="Times New Roman" w:cs="Times New Roman"/>
          <w:sz w:val="24"/>
          <w:szCs w:val="24"/>
        </w:rPr>
        <w:t>Since that meeting the Business Restart Grant has been announced and applications commenced on 22nd May 2020. Full details here :</w:t>
      </w:r>
      <w:hyperlink r:id="rId29" w:history="1">
        <w:r w:rsidRPr="00600EAD">
          <w:rPr>
            <w:rStyle w:val="Hyperlink"/>
            <w:rFonts w:ascii="Times New Roman" w:hAnsi="Times New Roman" w:cs="Times New Roman"/>
            <w:sz w:val="24"/>
            <w:szCs w:val="24"/>
          </w:rPr>
          <w:t>https://www.sdcc.ie/en/news/south-dublin-county-council-now-taking-applications-for-250m-restart-grant.html</w:t>
        </w:r>
      </w:hyperlink>
    </w:p>
    <w:p w14:paraId="01C738C5" w14:textId="77777777" w:rsidR="00E8077B" w:rsidRPr="00600EAD" w:rsidRDefault="00614DA9" w:rsidP="001F0465">
      <w:pPr>
        <w:ind w:left="720"/>
        <w:rPr>
          <w:rFonts w:ascii="Times New Roman" w:hAnsi="Times New Roman" w:cs="Times New Roman"/>
          <w:sz w:val="24"/>
          <w:szCs w:val="24"/>
        </w:rPr>
      </w:pPr>
      <w:r w:rsidRPr="00600EAD">
        <w:rPr>
          <w:rFonts w:ascii="Times New Roman" w:hAnsi="Times New Roman" w:cs="Times New Roman"/>
          <w:sz w:val="24"/>
          <w:szCs w:val="24"/>
        </w:rPr>
        <w:t>All business support measures in South Dublin County, both our existing local schemes and the National supports will continue to be deployed to maximise support for business in the County in the current crisis. We are working closely with the Chamber in this regard.</w:t>
      </w:r>
    </w:p>
    <w:p w14:paraId="7E4DD3CC" w14:textId="0D13D823" w:rsidR="00E8077B" w:rsidRPr="00600EAD" w:rsidRDefault="00614DA9" w:rsidP="001F0465">
      <w:pPr>
        <w:pStyle w:val="Heading3"/>
        <w:ind w:left="-567"/>
        <w:rPr>
          <w:rFonts w:ascii="Times New Roman" w:hAnsi="Times New Roman" w:cs="Times New Roman"/>
          <w:sz w:val="24"/>
          <w:szCs w:val="24"/>
        </w:rPr>
      </w:pPr>
      <w:r w:rsidRPr="001F0465">
        <w:rPr>
          <w:rFonts w:ascii="Times New Roman" w:hAnsi="Times New Roman" w:cs="Times New Roman"/>
          <w:b/>
          <w:sz w:val="24"/>
          <w:szCs w:val="24"/>
        </w:rPr>
        <w:t xml:space="preserve">Q4/0620 </w:t>
      </w:r>
      <w:r w:rsidR="001F0465">
        <w:rPr>
          <w:rFonts w:ascii="Times New Roman" w:hAnsi="Times New Roman" w:cs="Times New Roman"/>
          <w:b/>
          <w:sz w:val="24"/>
          <w:szCs w:val="24"/>
        </w:rPr>
        <w:tab/>
        <w:t xml:space="preserve">QUESTION: </w:t>
      </w:r>
      <w:r w:rsidRPr="001F0465">
        <w:rPr>
          <w:rFonts w:ascii="Times New Roman" w:hAnsi="Times New Roman" w:cs="Times New Roman"/>
          <w:b/>
          <w:bCs/>
          <w:sz w:val="24"/>
          <w:szCs w:val="24"/>
        </w:rPr>
        <w:t>Councillor Yvonne Collins</w:t>
      </w:r>
    </w:p>
    <w:p w14:paraId="0AC33F4F" w14:textId="77777777" w:rsidR="00E8077B" w:rsidRPr="00600EAD" w:rsidRDefault="00614DA9" w:rsidP="001F0465">
      <w:pPr>
        <w:ind w:left="720"/>
        <w:rPr>
          <w:rFonts w:ascii="Times New Roman" w:hAnsi="Times New Roman" w:cs="Times New Roman"/>
          <w:sz w:val="24"/>
          <w:szCs w:val="24"/>
        </w:rPr>
      </w:pPr>
      <w:r w:rsidRPr="00600EAD">
        <w:rPr>
          <w:rFonts w:ascii="Times New Roman" w:hAnsi="Times New Roman" w:cs="Times New Roman"/>
          <w:sz w:val="24"/>
          <w:szCs w:val="24"/>
        </w:rPr>
        <w:t>To ask the Chief Executive to list, in tabular form by area, the number of vacant sites in it's functional area, the number of requests made by the Council for payment of vacant site levies in respect of same, the number of sites in relation to which payment has been received and the total overall amount received for 2017, 2018 and 2019</w:t>
      </w:r>
    </w:p>
    <w:p w14:paraId="7F607976" w14:textId="77777777" w:rsidR="00E8077B" w:rsidRPr="00B97A18" w:rsidRDefault="00614DA9" w:rsidP="001F0465">
      <w:pPr>
        <w:ind w:left="720"/>
        <w:rPr>
          <w:rFonts w:ascii="Tahoma" w:hAnsi="Tahoma" w:cs="Tahoma"/>
          <w:sz w:val="20"/>
          <w:szCs w:val="20"/>
        </w:rPr>
      </w:pPr>
      <w:r w:rsidRPr="00B97A18">
        <w:rPr>
          <w:rFonts w:ascii="Tahoma" w:hAnsi="Tahoma" w:cs="Tahoma"/>
          <w:b/>
          <w:sz w:val="20"/>
          <w:szCs w:val="20"/>
        </w:rPr>
        <w:t>REPLY: </w:t>
      </w:r>
    </w:p>
    <w:p w14:paraId="332093D0" w14:textId="77777777" w:rsidR="00E8077B" w:rsidRPr="00B97A18" w:rsidRDefault="00614DA9" w:rsidP="001F0465">
      <w:pPr>
        <w:ind w:left="720"/>
        <w:rPr>
          <w:rFonts w:ascii="Tahoma" w:hAnsi="Tahoma" w:cs="Tahoma"/>
          <w:sz w:val="20"/>
          <w:szCs w:val="20"/>
        </w:rPr>
      </w:pPr>
      <w:r w:rsidRPr="00B97A18">
        <w:rPr>
          <w:rFonts w:ascii="Tahoma" w:hAnsi="Tahoma" w:cs="Tahoma"/>
          <w:sz w:val="20"/>
          <w:szCs w:val="20"/>
        </w:rPr>
        <w:t xml:space="preserve">Under the </w:t>
      </w:r>
      <w:hyperlink r:id="rId30" w:history="1">
        <w:r w:rsidRPr="00B97A18">
          <w:rPr>
            <w:rStyle w:val="Hyperlink"/>
            <w:rFonts w:ascii="Tahoma" w:hAnsi="Tahoma" w:cs="Tahoma"/>
            <w:sz w:val="20"/>
            <w:szCs w:val="20"/>
          </w:rPr>
          <w:t>Urban Regeneration and Housing Act 2015</w:t>
        </w:r>
      </w:hyperlink>
      <w:r w:rsidRPr="00B97A18">
        <w:rPr>
          <w:rFonts w:ascii="Tahoma" w:hAnsi="Tahoma" w:cs="Tahoma"/>
          <w:sz w:val="20"/>
          <w:szCs w:val="20"/>
        </w:rPr>
        <w:t>, each local authority is required to compile a register of lands in its area that are suitable for housing but are not coming forward for development.    These Vacant Sites Registers (VSR) were established on January 1</w:t>
      </w:r>
      <w:r w:rsidRPr="00B97A18">
        <w:rPr>
          <w:rFonts w:ascii="Tahoma" w:hAnsi="Tahoma" w:cs="Tahoma"/>
          <w:sz w:val="20"/>
          <w:szCs w:val="20"/>
          <w:vertAlign w:val="superscript"/>
        </w:rPr>
        <w:t>st</w:t>
      </w:r>
      <w:r w:rsidRPr="00B97A18">
        <w:rPr>
          <w:rFonts w:ascii="Tahoma" w:hAnsi="Tahoma" w:cs="Tahoma"/>
          <w:sz w:val="20"/>
          <w:szCs w:val="20"/>
        </w:rPr>
        <w:t xml:space="preserve"> 2017, and a vacant site levy is charged from January 2019 onwards.</w:t>
      </w:r>
    </w:p>
    <w:p w14:paraId="03D3546E" w14:textId="77777777" w:rsidR="00E8077B" w:rsidRPr="00B97A18" w:rsidRDefault="00614DA9" w:rsidP="001F0465">
      <w:pPr>
        <w:ind w:left="720"/>
        <w:rPr>
          <w:rFonts w:ascii="Tahoma" w:hAnsi="Tahoma" w:cs="Tahoma"/>
          <w:sz w:val="20"/>
          <w:szCs w:val="20"/>
        </w:rPr>
      </w:pPr>
      <w:r w:rsidRPr="00B97A18">
        <w:rPr>
          <w:rFonts w:ascii="Tahoma" w:hAnsi="Tahoma" w:cs="Tahoma"/>
          <w:sz w:val="20"/>
          <w:szCs w:val="20"/>
        </w:rPr>
        <w:t xml:space="preserve">The </w:t>
      </w:r>
      <w:hyperlink r:id="rId31" w:history="1">
        <w:r w:rsidRPr="00B97A18">
          <w:rPr>
            <w:rStyle w:val="Hyperlink"/>
            <w:rFonts w:ascii="Tahoma" w:hAnsi="Tahoma" w:cs="Tahoma"/>
            <w:sz w:val="20"/>
            <w:szCs w:val="20"/>
          </w:rPr>
          <w:t>Planning and Development (Amendment) Act 2018</w:t>
        </w:r>
      </w:hyperlink>
      <w:r w:rsidRPr="00B97A18">
        <w:rPr>
          <w:rFonts w:ascii="Tahoma" w:hAnsi="Tahoma" w:cs="Tahoma"/>
          <w:sz w:val="20"/>
          <w:szCs w:val="20"/>
        </w:rPr>
        <w:t xml:space="preserve"> contains certain provisions which have amended certain provisions the Urban Regeneration and Housing Act (e.g. increase in the vacant site levy from 3% to 7%).</w:t>
      </w:r>
    </w:p>
    <w:p w14:paraId="5D5AA679" w14:textId="77777777" w:rsidR="00E8077B" w:rsidRPr="00B97A18" w:rsidRDefault="00614DA9" w:rsidP="001F0465">
      <w:pPr>
        <w:ind w:left="720"/>
        <w:rPr>
          <w:rFonts w:ascii="Tahoma" w:hAnsi="Tahoma" w:cs="Tahoma"/>
          <w:sz w:val="20"/>
          <w:szCs w:val="20"/>
        </w:rPr>
      </w:pPr>
      <w:r w:rsidRPr="00B97A18">
        <w:rPr>
          <w:rFonts w:ascii="Tahoma" w:hAnsi="Tahoma" w:cs="Tahoma"/>
          <w:sz w:val="20"/>
          <w:szCs w:val="20"/>
        </w:rPr>
        <w:t>A vacant site is defined as follows: Any land (exceeding 0.05 hectares) where:</w:t>
      </w:r>
    </w:p>
    <w:p w14:paraId="79B157BB" w14:textId="77777777" w:rsidR="00E8077B" w:rsidRPr="00B97A18" w:rsidRDefault="00614DA9" w:rsidP="001F0465">
      <w:pPr>
        <w:ind w:left="720"/>
        <w:rPr>
          <w:rFonts w:ascii="Tahoma" w:hAnsi="Tahoma" w:cs="Tahoma"/>
          <w:sz w:val="20"/>
          <w:szCs w:val="20"/>
        </w:rPr>
      </w:pPr>
      <w:r w:rsidRPr="00B97A18">
        <w:rPr>
          <w:rFonts w:ascii="Tahoma" w:hAnsi="Tahoma" w:cs="Tahoma"/>
          <w:b/>
          <w:i/>
          <w:sz w:val="20"/>
          <w:szCs w:val="20"/>
        </w:rPr>
        <w:t>In the case of residential land, there is a need for housing in the area, the site is suitable for housing and the majority of the site is vacant or idle, or is not being used primarily for the provision of housing (subject to the most recent purchase of the site occurring after it became residential land), And, In the case of regeneration land, the majority of the site has not been in use (i.e. vacant) for an extended period of time and where the fact that the site being vacant is having a negative impact on existing amenities or on the character of the area.</w:t>
      </w:r>
    </w:p>
    <w:p w14:paraId="237F90BB" w14:textId="77777777" w:rsidR="00E8077B" w:rsidRPr="00B97A18" w:rsidRDefault="00614DA9" w:rsidP="001F0465">
      <w:pPr>
        <w:ind w:left="720"/>
        <w:rPr>
          <w:rFonts w:ascii="Tahoma" w:hAnsi="Tahoma" w:cs="Tahoma"/>
          <w:sz w:val="20"/>
          <w:szCs w:val="20"/>
        </w:rPr>
      </w:pPr>
      <w:r w:rsidRPr="00B97A18">
        <w:rPr>
          <w:rFonts w:ascii="Tahoma" w:hAnsi="Tahoma" w:cs="Tahoma"/>
          <w:sz w:val="20"/>
          <w:szCs w:val="20"/>
        </w:rPr>
        <w:t>An identified vacant site can be entered onto the Register when the council is of the opinion that it has been vacant for a minimum of 12 months preceding its entry on the Register.   As set out in Section 8 of the Urban and Regeneration Housing Act 2015, the following information relative to the site is included in the public VSR</w:t>
      </w:r>
    </w:p>
    <w:p w14:paraId="6FE009B5" w14:textId="77777777" w:rsidR="00E8077B" w:rsidRPr="00B97A18" w:rsidRDefault="00614DA9" w:rsidP="00F144F4">
      <w:pPr>
        <w:numPr>
          <w:ilvl w:val="0"/>
          <w:numId w:val="1"/>
        </w:numPr>
        <w:spacing w:after="0"/>
        <w:ind w:left="1077" w:hanging="357"/>
        <w:rPr>
          <w:rFonts w:ascii="Tahoma" w:hAnsi="Tahoma" w:cs="Tahoma"/>
          <w:sz w:val="20"/>
          <w:szCs w:val="20"/>
        </w:rPr>
      </w:pPr>
      <w:r w:rsidRPr="00B97A18">
        <w:rPr>
          <w:rFonts w:ascii="Tahoma" w:hAnsi="Tahoma" w:cs="Tahoma"/>
          <w:sz w:val="20"/>
          <w:szCs w:val="20"/>
        </w:rPr>
        <w:t>A description (including a map)</w:t>
      </w:r>
    </w:p>
    <w:p w14:paraId="00E1524E" w14:textId="77777777" w:rsidR="00E8077B" w:rsidRPr="00B97A18" w:rsidRDefault="00614DA9" w:rsidP="00F144F4">
      <w:pPr>
        <w:numPr>
          <w:ilvl w:val="0"/>
          <w:numId w:val="1"/>
        </w:numPr>
        <w:spacing w:after="0"/>
        <w:ind w:left="1077" w:hanging="357"/>
        <w:rPr>
          <w:rFonts w:ascii="Tahoma" w:hAnsi="Tahoma" w:cs="Tahoma"/>
          <w:sz w:val="20"/>
          <w:szCs w:val="20"/>
        </w:rPr>
      </w:pPr>
      <w:r w:rsidRPr="00B97A18">
        <w:rPr>
          <w:rFonts w:ascii="Tahoma" w:hAnsi="Tahoma" w:cs="Tahoma"/>
          <w:sz w:val="20"/>
          <w:szCs w:val="20"/>
        </w:rPr>
        <w:t>Where the site comprises registered land, the folio details;</w:t>
      </w:r>
    </w:p>
    <w:p w14:paraId="5F1F1D07" w14:textId="77777777" w:rsidR="00E8077B" w:rsidRPr="00B97A18" w:rsidRDefault="00614DA9" w:rsidP="00F144F4">
      <w:pPr>
        <w:numPr>
          <w:ilvl w:val="0"/>
          <w:numId w:val="1"/>
        </w:numPr>
        <w:spacing w:after="0"/>
        <w:ind w:left="1077" w:hanging="357"/>
        <w:rPr>
          <w:rFonts w:ascii="Tahoma" w:hAnsi="Tahoma" w:cs="Tahoma"/>
          <w:sz w:val="20"/>
          <w:szCs w:val="20"/>
        </w:rPr>
      </w:pPr>
      <w:r w:rsidRPr="00B97A18">
        <w:rPr>
          <w:rFonts w:ascii="Tahoma" w:hAnsi="Tahoma" w:cs="Tahoma"/>
          <w:sz w:val="20"/>
          <w:szCs w:val="20"/>
        </w:rPr>
        <w:t>The name and address of the owner;</w:t>
      </w:r>
    </w:p>
    <w:p w14:paraId="47A97334" w14:textId="77777777" w:rsidR="00E8077B" w:rsidRPr="00B97A18" w:rsidRDefault="00614DA9" w:rsidP="00F144F4">
      <w:pPr>
        <w:numPr>
          <w:ilvl w:val="0"/>
          <w:numId w:val="1"/>
        </w:numPr>
        <w:spacing w:after="0"/>
        <w:ind w:left="1077" w:hanging="357"/>
        <w:rPr>
          <w:rFonts w:ascii="Tahoma" w:hAnsi="Tahoma" w:cs="Tahoma"/>
          <w:sz w:val="20"/>
          <w:szCs w:val="20"/>
        </w:rPr>
      </w:pPr>
      <w:r w:rsidRPr="00B97A18">
        <w:rPr>
          <w:rFonts w:ascii="Tahoma" w:hAnsi="Tahoma" w:cs="Tahoma"/>
          <w:sz w:val="20"/>
          <w:szCs w:val="20"/>
        </w:rPr>
        <w:t>Particulars of the market value of the site; and</w:t>
      </w:r>
    </w:p>
    <w:p w14:paraId="4AB57924" w14:textId="77777777" w:rsidR="00E8077B" w:rsidRPr="00B97A18" w:rsidRDefault="00614DA9" w:rsidP="00F144F4">
      <w:pPr>
        <w:numPr>
          <w:ilvl w:val="0"/>
          <w:numId w:val="1"/>
        </w:numPr>
        <w:spacing w:after="0"/>
        <w:ind w:left="1077" w:hanging="357"/>
        <w:rPr>
          <w:rFonts w:ascii="Tahoma" w:hAnsi="Tahoma" w:cs="Tahoma"/>
          <w:sz w:val="20"/>
          <w:szCs w:val="20"/>
        </w:rPr>
      </w:pPr>
      <w:r w:rsidRPr="00B97A18">
        <w:rPr>
          <w:rFonts w:ascii="Tahoma" w:hAnsi="Tahoma" w:cs="Tahoma"/>
          <w:sz w:val="20"/>
          <w:szCs w:val="20"/>
        </w:rPr>
        <w:t>Such other information referred to in the Act that the Minister may prescribe.</w:t>
      </w:r>
    </w:p>
    <w:p w14:paraId="2EF53F75" w14:textId="77777777" w:rsidR="00E8077B" w:rsidRPr="00B97A18" w:rsidRDefault="00614DA9" w:rsidP="001F0465">
      <w:pPr>
        <w:ind w:left="720"/>
        <w:rPr>
          <w:rFonts w:ascii="Tahoma" w:hAnsi="Tahoma" w:cs="Tahoma"/>
          <w:sz w:val="20"/>
          <w:szCs w:val="20"/>
        </w:rPr>
      </w:pPr>
      <w:r w:rsidRPr="00B97A18">
        <w:rPr>
          <w:rFonts w:ascii="Tahoma" w:hAnsi="Tahoma" w:cs="Tahoma"/>
          <w:sz w:val="20"/>
          <w:szCs w:val="20"/>
        </w:rPr>
        <w:t>A site can only be removed from the VSR if development starts, where the development of houses or urban regeneration occurs, or if zoning changes occur removing any Residential or Regeneration zoning from the lands. </w:t>
      </w:r>
    </w:p>
    <w:p w14:paraId="11903C21" w14:textId="77777777" w:rsidR="00E8077B" w:rsidRPr="00B97A18" w:rsidRDefault="00614DA9" w:rsidP="001F0465">
      <w:pPr>
        <w:ind w:left="720"/>
        <w:rPr>
          <w:rFonts w:ascii="Tahoma" w:hAnsi="Tahoma" w:cs="Tahoma"/>
          <w:sz w:val="20"/>
          <w:szCs w:val="20"/>
        </w:rPr>
      </w:pPr>
      <w:r w:rsidRPr="00B97A18">
        <w:rPr>
          <w:rFonts w:ascii="Tahoma" w:hAnsi="Tahoma" w:cs="Tahoma"/>
          <w:sz w:val="20"/>
          <w:szCs w:val="20"/>
        </w:rPr>
        <w:lastRenderedPageBreak/>
        <w:t xml:space="preserve">In 2019, a total of 3 demands were issued, with 2 of these demands cancelled under </w:t>
      </w:r>
      <w:hyperlink r:id="rId32" w:history="1">
        <w:r w:rsidRPr="00B97A18">
          <w:rPr>
            <w:rStyle w:val="Hyperlink"/>
            <w:rFonts w:ascii="Tahoma" w:hAnsi="Tahoma" w:cs="Tahoma"/>
            <w:sz w:val="20"/>
            <w:szCs w:val="20"/>
          </w:rPr>
          <w:t>Section 17 of the Urban Regeneration and Housing Act 2015</w:t>
        </w:r>
      </w:hyperlink>
      <w:r w:rsidRPr="00B97A18">
        <w:rPr>
          <w:rFonts w:ascii="Tahoma" w:hAnsi="Tahoma" w:cs="Tahoma"/>
          <w:sz w:val="20"/>
          <w:szCs w:val="20"/>
        </w:rPr>
        <w:t xml:space="preserve"> which provides for a situation where ownership has changed.  It should be noted that notwithstanding that fees may become zero, the site will still remain on the register unless there is proof that development has occurred on site by the new owner. One such site, in respect of which a demand was issued, has since also been removed from the VSR.</w:t>
      </w:r>
    </w:p>
    <w:p w14:paraId="655F828C" w14:textId="77777777" w:rsidR="00E8077B" w:rsidRPr="00B97A18" w:rsidRDefault="00614DA9" w:rsidP="001F0465">
      <w:pPr>
        <w:ind w:left="720"/>
        <w:rPr>
          <w:rFonts w:ascii="Tahoma" w:hAnsi="Tahoma" w:cs="Tahoma"/>
          <w:sz w:val="20"/>
          <w:szCs w:val="20"/>
        </w:rPr>
      </w:pPr>
      <w:r w:rsidRPr="00B97A18">
        <w:rPr>
          <w:rFonts w:ascii="Tahoma" w:hAnsi="Tahoma" w:cs="Tahoma"/>
          <w:sz w:val="20"/>
          <w:szCs w:val="20"/>
        </w:rPr>
        <w:t>No Levies have been collected to date and there is currently only one site levied for 2019. </w:t>
      </w:r>
    </w:p>
    <w:p w14:paraId="1C20166B" w14:textId="77777777" w:rsidR="00E8077B" w:rsidRPr="00B97A18" w:rsidRDefault="00614DA9" w:rsidP="001F0465">
      <w:pPr>
        <w:ind w:left="720"/>
        <w:rPr>
          <w:rFonts w:ascii="Tahoma" w:hAnsi="Tahoma" w:cs="Tahoma"/>
          <w:sz w:val="20"/>
          <w:szCs w:val="20"/>
        </w:rPr>
      </w:pPr>
      <w:r w:rsidRPr="00B97A18">
        <w:rPr>
          <w:rFonts w:ascii="Tahoma" w:hAnsi="Tahoma" w:cs="Tahoma"/>
          <w:sz w:val="20"/>
          <w:szCs w:val="20"/>
        </w:rPr>
        <w:t>The following relates to current entries in the SDCC VSR</w:t>
      </w:r>
    </w:p>
    <w:tbl>
      <w:tblPr>
        <w:tblW w:w="9014" w:type="dxa"/>
        <w:tblInd w:w="73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1147"/>
        <w:gridCol w:w="2309"/>
        <w:gridCol w:w="1341"/>
        <w:gridCol w:w="1440"/>
        <w:gridCol w:w="767"/>
        <w:gridCol w:w="753"/>
        <w:gridCol w:w="1257"/>
      </w:tblGrid>
      <w:tr w:rsidR="00E8077B" w:rsidRPr="00B97A18" w14:paraId="62E00F0B" w14:textId="77777777" w:rsidTr="001F0465">
        <w:tc>
          <w:tcPr>
            <w:tcW w:w="1147" w:type="dxa"/>
            <w:vAlign w:val="center"/>
          </w:tcPr>
          <w:p w14:paraId="1608CD62" w14:textId="77777777" w:rsidR="00E8077B" w:rsidRPr="00B97A18" w:rsidRDefault="00614DA9">
            <w:pPr>
              <w:rPr>
                <w:rFonts w:ascii="Tahoma" w:hAnsi="Tahoma" w:cs="Tahoma"/>
                <w:sz w:val="20"/>
                <w:szCs w:val="20"/>
              </w:rPr>
            </w:pPr>
            <w:r w:rsidRPr="00B97A18">
              <w:rPr>
                <w:rFonts w:ascii="Tahoma" w:hAnsi="Tahoma" w:cs="Tahoma"/>
                <w:b/>
                <w:sz w:val="20"/>
                <w:szCs w:val="20"/>
              </w:rPr>
              <w:t>Register No.</w:t>
            </w:r>
          </w:p>
        </w:tc>
        <w:tc>
          <w:tcPr>
            <w:tcW w:w="2309" w:type="dxa"/>
            <w:vAlign w:val="center"/>
          </w:tcPr>
          <w:p w14:paraId="6ABBD927" w14:textId="77777777" w:rsidR="00E8077B" w:rsidRPr="00B97A18" w:rsidRDefault="00614DA9">
            <w:pPr>
              <w:rPr>
                <w:rFonts w:ascii="Tahoma" w:hAnsi="Tahoma" w:cs="Tahoma"/>
                <w:sz w:val="20"/>
                <w:szCs w:val="20"/>
              </w:rPr>
            </w:pPr>
            <w:r w:rsidRPr="00B97A18">
              <w:rPr>
                <w:rFonts w:ascii="Tahoma" w:hAnsi="Tahoma" w:cs="Tahoma"/>
                <w:b/>
                <w:sz w:val="20"/>
                <w:szCs w:val="20"/>
              </w:rPr>
              <w:t>Address of Property</w:t>
            </w:r>
          </w:p>
        </w:tc>
        <w:tc>
          <w:tcPr>
            <w:tcW w:w="1341" w:type="dxa"/>
            <w:vAlign w:val="center"/>
          </w:tcPr>
          <w:p w14:paraId="4386A1FB" w14:textId="77777777" w:rsidR="00E8077B" w:rsidRPr="00B97A18" w:rsidRDefault="00614DA9">
            <w:pPr>
              <w:rPr>
                <w:rFonts w:ascii="Tahoma" w:hAnsi="Tahoma" w:cs="Tahoma"/>
                <w:sz w:val="20"/>
                <w:szCs w:val="20"/>
              </w:rPr>
            </w:pPr>
            <w:r w:rsidRPr="00B97A18">
              <w:rPr>
                <w:rFonts w:ascii="Tahoma" w:hAnsi="Tahoma" w:cs="Tahoma"/>
                <w:b/>
                <w:sz w:val="20"/>
                <w:szCs w:val="20"/>
              </w:rPr>
              <w:t>Date Site entered on register</w:t>
            </w:r>
          </w:p>
        </w:tc>
        <w:tc>
          <w:tcPr>
            <w:tcW w:w="1440" w:type="dxa"/>
            <w:vAlign w:val="center"/>
          </w:tcPr>
          <w:p w14:paraId="1F00FAD8" w14:textId="77777777" w:rsidR="00E8077B" w:rsidRPr="00B97A18" w:rsidRDefault="00614DA9">
            <w:pPr>
              <w:rPr>
                <w:rFonts w:ascii="Tahoma" w:hAnsi="Tahoma" w:cs="Tahoma"/>
                <w:sz w:val="20"/>
                <w:szCs w:val="20"/>
              </w:rPr>
            </w:pPr>
            <w:r w:rsidRPr="00B97A18">
              <w:rPr>
                <w:rFonts w:ascii="Tahoma" w:hAnsi="Tahoma" w:cs="Tahoma"/>
                <w:b/>
                <w:sz w:val="20"/>
                <w:szCs w:val="20"/>
              </w:rPr>
              <w:t>Date Valuation entered on register</w:t>
            </w:r>
          </w:p>
        </w:tc>
        <w:tc>
          <w:tcPr>
            <w:tcW w:w="767" w:type="dxa"/>
            <w:vAlign w:val="center"/>
          </w:tcPr>
          <w:p w14:paraId="03A3F016" w14:textId="77777777" w:rsidR="00E8077B" w:rsidRPr="00B97A18" w:rsidRDefault="00614DA9">
            <w:pPr>
              <w:rPr>
                <w:rFonts w:ascii="Tahoma" w:hAnsi="Tahoma" w:cs="Tahoma"/>
                <w:sz w:val="20"/>
                <w:szCs w:val="20"/>
              </w:rPr>
            </w:pPr>
            <w:r w:rsidRPr="00B97A18">
              <w:rPr>
                <w:rFonts w:ascii="Tahoma" w:hAnsi="Tahoma" w:cs="Tahoma"/>
                <w:b/>
                <w:sz w:val="20"/>
                <w:szCs w:val="20"/>
              </w:rPr>
              <w:t>2017</w:t>
            </w:r>
          </w:p>
          <w:p w14:paraId="433E37A3" w14:textId="77777777" w:rsidR="00E8077B" w:rsidRPr="00B97A18" w:rsidRDefault="00614DA9">
            <w:pPr>
              <w:rPr>
                <w:rFonts w:ascii="Tahoma" w:hAnsi="Tahoma" w:cs="Tahoma"/>
                <w:sz w:val="20"/>
                <w:szCs w:val="20"/>
              </w:rPr>
            </w:pPr>
            <w:r w:rsidRPr="00B97A18">
              <w:rPr>
                <w:rFonts w:ascii="Tahoma" w:hAnsi="Tahoma" w:cs="Tahoma"/>
                <w:b/>
                <w:sz w:val="20"/>
                <w:szCs w:val="20"/>
              </w:rPr>
              <w:t>Levies Issued</w:t>
            </w:r>
          </w:p>
        </w:tc>
        <w:tc>
          <w:tcPr>
            <w:tcW w:w="753" w:type="dxa"/>
            <w:vAlign w:val="center"/>
          </w:tcPr>
          <w:p w14:paraId="44E9322B" w14:textId="77777777" w:rsidR="00E8077B" w:rsidRPr="00B97A18" w:rsidRDefault="00614DA9">
            <w:pPr>
              <w:rPr>
                <w:rFonts w:ascii="Tahoma" w:hAnsi="Tahoma" w:cs="Tahoma"/>
                <w:sz w:val="20"/>
                <w:szCs w:val="20"/>
              </w:rPr>
            </w:pPr>
            <w:r w:rsidRPr="00B97A18">
              <w:rPr>
                <w:rFonts w:ascii="Tahoma" w:hAnsi="Tahoma" w:cs="Tahoma"/>
                <w:b/>
                <w:sz w:val="20"/>
                <w:szCs w:val="20"/>
              </w:rPr>
              <w:t>2018 Levies Issued</w:t>
            </w:r>
          </w:p>
        </w:tc>
        <w:tc>
          <w:tcPr>
            <w:tcW w:w="1257" w:type="dxa"/>
            <w:vAlign w:val="center"/>
          </w:tcPr>
          <w:p w14:paraId="4136802D" w14:textId="77777777" w:rsidR="00E8077B" w:rsidRPr="00B97A18" w:rsidRDefault="00614DA9">
            <w:pPr>
              <w:rPr>
                <w:rFonts w:ascii="Tahoma" w:hAnsi="Tahoma" w:cs="Tahoma"/>
                <w:sz w:val="20"/>
                <w:szCs w:val="20"/>
              </w:rPr>
            </w:pPr>
            <w:r w:rsidRPr="00B97A18">
              <w:rPr>
                <w:rFonts w:ascii="Tahoma" w:hAnsi="Tahoma" w:cs="Tahoma"/>
                <w:b/>
                <w:sz w:val="20"/>
                <w:szCs w:val="20"/>
              </w:rPr>
              <w:t>2019 Levies Issued</w:t>
            </w:r>
          </w:p>
        </w:tc>
      </w:tr>
      <w:tr w:rsidR="00E8077B" w:rsidRPr="00B97A18" w14:paraId="3F5FB15F" w14:textId="77777777" w:rsidTr="001F0465">
        <w:tc>
          <w:tcPr>
            <w:tcW w:w="1147" w:type="dxa"/>
            <w:vAlign w:val="center"/>
          </w:tcPr>
          <w:p w14:paraId="48AE0AE3" w14:textId="77777777" w:rsidR="00E8077B" w:rsidRPr="00B97A18" w:rsidRDefault="00614DA9">
            <w:pPr>
              <w:rPr>
                <w:rFonts w:ascii="Tahoma" w:hAnsi="Tahoma" w:cs="Tahoma"/>
                <w:sz w:val="20"/>
                <w:szCs w:val="20"/>
              </w:rPr>
            </w:pPr>
            <w:r w:rsidRPr="00B97A18">
              <w:rPr>
                <w:rFonts w:ascii="Tahoma" w:hAnsi="Tahoma" w:cs="Tahoma"/>
                <w:sz w:val="20"/>
                <w:szCs w:val="20"/>
              </w:rPr>
              <w:t>SD/VS304</w:t>
            </w:r>
          </w:p>
        </w:tc>
        <w:tc>
          <w:tcPr>
            <w:tcW w:w="2309" w:type="dxa"/>
            <w:vAlign w:val="center"/>
          </w:tcPr>
          <w:p w14:paraId="57E483E6" w14:textId="77777777" w:rsidR="00E8077B" w:rsidRPr="00B97A18" w:rsidRDefault="00614DA9">
            <w:pPr>
              <w:rPr>
                <w:rFonts w:ascii="Tahoma" w:hAnsi="Tahoma" w:cs="Tahoma"/>
                <w:sz w:val="20"/>
                <w:szCs w:val="20"/>
              </w:rPr>
            </w:pPr>
            <w:r w:rsidRPr="00B97A18">
              <w:rPr>
                <w:rFonts w:ascii="Tahoma" w:hAnsi="Tahoma" w:cs="Tahoma"/>
                <w:sz w:val="20"/>
                <w:szCs w:val="20"/>
              </w:rPr>
              <w:t>Junction of Hazelhatch Road and Newcastle Main Street, Newcastle, Co. Dublin (Formerly McEvoys Pub).</w:t>
            </w:r>
          </w:p>
        </w:tc>
        <w:tc>
          <w:tcPr>
            <w:tcW w:w="1341" w:type="dxa"/>
            <w:vAlign w:val="center"/>
          </w:tcPr>
          <w:p w14:paraId="74A4FBCC" w14:textId="77777777" w:rsidR="00E8077B" w:rsidRPr="00B97A18" w:rsidRDefault="00614DA9">
            <w:pPr>
              <w:rPr>
                <w:rFonts w:ascii="Tahoma" w:hAnsi="Tahoma" w:cs="Tahoma"/>
                <w:sz w:val="20"/>
                <w:szCs w:val="20"/>
              </w:rPr>
            </w:pPr>
            <w:r w:rsidRPr="00B97A18">
              <w:rPr>
                <w:rFonts w:ascii="Tahoma" w:hAnsi="Tahoma" w:cs="Tahoma"/>
                <w:sz w:val="20"/>
                <w:szCs w:val="20"/>
              </w:rPr>
              <w:t>19</w:t>
            </w:r>
            <w:r w:rsidRPr="00B97A18">
              <w:rPr>
                <w:rFonts w:ascii="Tahoma" w:hAnsi="Tahoma" w:cs="Tahoma"/>
                <w:sz w:val="20"/>
                <w:szCs w:val="20"/>
                <w:vertAlign w:val="superscript"/>
              </w:rPr>
              <w:t>th</w:t>
            </w:r>
            <w:r w:rsidRPr="00B97A18">
              <w:rPr>
                <w:rFonts w:ascii="Tahoma" w:hAnsi="Tahoma" w:cs="Tahoma"/>
                <w:sz w:val="20"/>
                <w:szCs w:val="20"/>
              </w:rPr>
              <w:t xml:space="preserve"> May 2017</w:t>
            </w:r>
          </w:p>
        </w:tc>
        <w:tc>
          <w:tcPr>
            <w:tcW w:w="1440" w:type="dxa"/>
            <w:vAlign w:val="center"/>
          </w:tcPr>
          <w:p w14:paraId="785CBADD" w14:textId="77777777" w:rsidR="00E8077B" w:rsidRPr="00B97A18" w:rsidRDefault="00614DA9">
            <w:pPr>
              <w:rPr>
                <w:rFonts w:ascii="Tahoma" w:hAnsi="Tahoma" w:cs="Tahoma"/>
                <w:sz w:val="20"/>
                <w:szCs w:val="20"/>
              </w:rPr>
            </w:pPr>
            <w:r w:rsidRPr="00B97A18">
              <w:rPr>
                <w:rFonts w:ascii="Tahoma" w:hAnsi="Tahoma" w:cs="Tahoma"/>
                <w:sz w:val="20"/>
                <w:szCs w:val="20"/>
              </w:rPr>
              <w:t>11</w:t>
            </w:r>
            <w:r w:rsidRPr="00B97A18">
              <w:rPr>
                <w:rFonts w:ascii="Tahoma" w:hAnsi="Tahoma" w:cs="Tahoma"/>
                <w:sz w:val="20"/>
                <w:szCs w:val="20"/>
                <w:vertAlign w:val="superscript"/>
              </w:rPr>
              <w:t>th</w:t>
            </w:r>
            <w:r w:rsidRPr="00B97A18">
              <w:rPr>
                <w:rFonts w:ascii="Tahoma" w:hAnsi="Tahoma" w:cs="Tahoma"/>
                <w:sz w:val="20"/>
                <w:szCs w:val="20"/>
              </w:rPr>
              <w:t xml:space="preserve"> October 2018</w:t>
            </w:r>
          </w:p>
        </w:tc>
        <w:tc>
          <w:tcPr>
            <w:tcW w:w="767" w:type="dxa"/>
            <w:vAlign w:val="center"/>
          </w:tcPr>
          <w:p w14:paraId="1879B6EF" w14:textId="77777777" w:rsidR="00E8077B" w:rsidRPr="00B97A18" w:rsidRDefault="00614DA9">
            <w:pPr>
              <w:rPr>
                <w:rFonts w:ascii="Tahoma" w:hAnsi="Tahoma" w:cs="Tahoma"/>
                <w:sz w:val="20"/>
                <w:szCs w:val="20"/>
              </w:rPr>
            </w:pPr>
            <w:r w:rsidRPr="00B97A18">
              <w:rPr>
                <w:rFonts w:ascii="Tahoma" w:hAnsi="Tahoma" w:cs="Tahoma"/>
                <w:sz w:val="20"/>
                <w:szCs w:val="20"/>
              </w:rPr>
              <w:t>No</w:t>
            </w:r>
          </w:p>
        </w:tc>
        <w:tc>
          <w:tcPr>
            <w:tcW w:w="753" w:type="dxa"/>
            <w:vAlign w:val="center"/>
          </w:tcPr>
          <w:p w14:paraId="106BB20A" w14:textId="77777777" w:rsidR="00E8077B" w:rsidRPr="00B97A18" w:rsidRDefault="00614DA9">
            <w:pPr>
              <w:rPr>
                <w:rFonts w:ascii="Tahoma" w:hAnsi="Tahoma" w:cs="Tahoma"/>
                <w:sz w:val="20"/>
                <w:szCs w:val="20"/>
              </w:rPr>
            </w:pPr>
            <w:r w:rsidRPr="00B97A18">
              <w:rPr>
                <w:rFonts w:ascii="Tahoma" w:hAnsi="Tahoma" w:cs="Tahoma"/>
                <w:sz w:val="20"/>
                <w:szCs w:val="20"/>
              </w:rPr>
              <w:t>No</w:t>
            </w:r>
          </w:p>
        </w:tc>
        <w:tc>
          <w:tcPr>
            <w:tcW w:w="1257" w:type="dxa"/>
            <w:vAlign w:val="center"/>
          </w:tcPr>
          <w:p w14:paraId="0E99DA7D" w14:textId="77777777" w:rsidR="00E8077B" w:rsidRPr="00B97A18" w:rsidRDefault="00614DA9">
            <w:pPr>
              <w:rPr>
                <w:rFonts w:ascii="Tahoma" w:hAnsi="Tahoma" w:cs="Tahoma"/>
                <w:sz w:val="20"/>
                <w:szCs w:val="20"/>
              </w:rPr>
            </w:pPr>
            <w:r w:rsidRPr="00B97A18">
              <w:rPr>
                <w:rFonts w:ascii="Tahoma" w:hAnsi="Tahoma" w:cs="Tahoma"/>
                <w:sz w:val="20"/>
                <w:szCs w:val="20"/>
              </w:rPr>
              <w:t>Yes</w:t>
            </w:r>
          </w:p>
        </w:tc>
      </w:tr>
      <w:tr w:rsidR="00E8077B" w:rsidRPr="00B97A18" w14:paraId="54B1D694" w14:textId="77777777" w:rsidTr="001F0465">
        <w:tc>
          <w:tcPr>
            <w:tcW w:w="1147" w:type="dxa"/>
            <w:vAlign w:val="center"/>
          </w:tcPr>
          <w:p w14:paraId="552459AF" w14:textId="77777777" w:rsidR="00E8077B" w:rsidRPr="00B97A18" w:rsidRDefault="00614DA9">
            <w:pPr>
              <w:rPr>
                <w:rFonts w:ascii="Tahoma" w:hAnsi="Tahoma" w:cs="Tahoma"/>
                <w:sz w:val="20"/>
                <w:szCs w:val="20"/>
              </w:rPr>
            </w:pPr>
            <w:r w:rsidRPr="00B97A18">
              <w:rPr>
                <w:rFonts w:ascii="Tahoma" w:hAnsi="Tahoma" w:cs="Tahoma"/>
                <w:sz w:val="20"/>
                <w:szCs w:val="20"/>
              </w:rPr>
              <w:t>SD/VS157</w:t>
            </w:r>
          </w:p>
        </w:tc>
        <w:tc>
          <w:tcPr>
            <w:tcW w:w="2309" w:type="dxa"/>
            <w:vAlign w:val="center"/>
          </w:tcPr>
          <w:p w14:paraId="6E91760C" w14:textId="77777777" w:rsidR="00E8077B" w:rsidRPr="00B97A18" w:rsidRDefault="00614DA9">
            <w:pPr>
              <w:rPr>
                <w:rFonts w:ascii="Tahoma" w:hAnsi="Tahoma" w:cs="Tahoma"/>
                <w:sz w:val="20"/>
                <w:szCs w:val="20"/>
              </w:rPr>
            </w:pPr>
            <w:r w:rsidRPr="00B97A18">
              <w:rPr>
                <w:rFonts w:ascii="Tahoma" w:hAnsi="Tahoma" w:cs="Tahoma"/>
                <w:sz w:val="20"/>
                <w:szCs w:val="20"/>
              </w:rPr>
              <w:t>Site located at Alymer Heath; accessed off Alymer Green and Alymer Grove, Newcastle, Co. Dublin</w:t>
            </w:r>
          </w:p>
        </w:tc>
        <w:tc>
          <w:tcPr>
            <w:tcW w:w="1341" w:type="dxa"/>
            <w:vAlign w:val="center"/>
          </w:tcPr>
          <w:p w14:paraId="5D6AA4A4" w14:textId="77777777" w:rsidR="00E8077B" w:rsidRPr="00B97A18" w:rsidRDefault="00614DA9">
            <w:pPr>
              <w:rPr>
                <w:rFonts w:ascii="Tahoma" w:hAnsi="Tahoma" w:cs="Tahoma"/>
                <w:sz w:val="20"/>
                <w:szCs w:val="20"/>
              </w:rPr>
            </w:pPr>
            <w:r w:rsidRPr="00B97A18">
              <w:rPr>
                <w:rFonts w:ascii="Tahoma" w:hAnsi="Tahoma" w:cs="Tahoma"/>
                <w:sz w:val="20"/>
                <w:szCs w:val="20"/>
              </w:rPr>
              <w:t>11</w:t>
            </w:r>
            <w:r w:rsidRPr="00B97A18">
              <w:rPr>
                <w:rFonts w:ascii="Tahoma" w:hAnsi="Tahoma" w:cs="Tahoma"/>
                <w:sz w:val="20"/>
                <w:szCs w:val="20"/>
                <w:vertAlign w:val="superscript"/>
              </w:rPr>
              <w:t>th</w:t>
            </w:r>
            <w:r w:rsidRPr="00B97A18">
              <w:rPr>
                <w:rFonts w:ascii="Tahoma" w:hAnsi="Tahoma" w:cs="Tahoma"/>
                <w:sz w:val="20"/>
                <w:szCs w:val="20"/>
              </w:rPr>
              <w:t xml:space="preserve"> August 2017</w:t>
            </w:r>
          </w:p>
        </w:tc>
        <w:tc>
          <w:tcPr>
            <w:tcW w:w="1440" w:type="dxa"/>
            <w:vAlign w:val="center"/>
          </w:tcPr>
          <w:p w14:paraId="5F3B1233" w14:textId="77777777" w:rsidR="00E8077B" w:rsidRPr="00B97A18" w:rsidRDefault="00614DA9">
            <w:pPr>
              <w:rPr>
                <w:rFonts w:ascii="Tahoma" w:hAnsi="Tahoma" w:cs="Tahoma"/>
                <w:sz w:val="20"/>
                <w:szCs w:val="20"/>
              </w:rPr>
            </w:pPr>
            <w:r w:rsidRPr="00B97A18">
              <w:rPr>
                <w:rFonts w:ascii="Tahoma" w:hAnsi="Tahoma" w:cs="Tahoma"/>
                <w:sz w:val="20"/>
                <w:szCs w:val="20"/>
              </w:rPr>
              <w:t>11</w:t>
            </w:r>
            <w:r w:rsidRPr="00B97A18">
              <w:rPr>
                <w:rFonts w:ascii="Tahoma" w:hAnsi="Tahoma" w:cs="Tahoma"/>
                <w:sz w:val="20"/>
                <w:szCs w:val="20"/>
                <w:vertAlign w:val="superscript"/>
              </w:rPr>
              <w:t>th</w:t>
            </w:r>
            <w:r w:rsidRPr="00B97A18">
              <w:rPr>
                <w:rFonts w:ascii="Tahoma" w:hAnsi="Tahoma" w:cs="Tahoma"/>
                <w:sz w:val="20"/>
                <w:szCs w:val="20"/>
              </w:rPr>
              <w:t xml:space="preserve"> October 2018</w:t>
            </w:r>
          </w:p>
        </w:tc>
        <w:tc>
          <w:tcPr>
            <w:tcW w:w="767" w:type="dxa"/>
            <w:vAlign w:val="center"/>
          </w:tcPr>
          <w:p w14:paraId="78361A92" w14:textId="77777777" w:rsidR="00E8077B" w:rsidRPr="00B97A18" w:rsidRDefault="00614DA9">
            <w:pPr>
              <w:rPr>
                <w:rFonts w:ascii="Tahoma" w:hAnsi="Tahoma" w:cs="Tahoma"/>
                <w:sz w:val="20"/>
                <w:szCs w:val="20"/>
              </w:rPr>
            </w:pPr>
            <w:r w:rsidRPr="00B97A18">
              <w:rPr>
                <w:rFonts w:ascii="Tahoma" w:hAnsi="Tahoma" w:cs="Tahoma"/>
                <w:sz w:val="20"/>
                <w:szCs w:val="20"/>
              </w:rPr>
              <w:t>No</w:t>
            </w:r>
          </w:p>
        </w:tc>
        <w:tc>
          <w:tcPr>
            <w:tcW w:w="753" w:type="dxa"/>
            <w:vAlign w:val="center"/>
          </w:tcPr>
          <w:p w14:paraId="4EA65065" w14:textId="77777777" w:rsidR="00E8077B" w:rsidRPr="00B97A18" w:rsidRDefault="00614DA9">
            <w:pPr>
              <w:rPr>
                <w:rFonts w:ascii="Tahoma" w:hAnsi="Tahoma" w:cs="Tahoma"/>
                <w:sz w:val="20"/>
                <w:szCs w:val="20"/>
              </w:rPr>
            </w:pPr>
            <w:r w:rsidRPr="00B97A18">
              <w:rPr>
                <w:rFonts w:ascii="Tahoma" w:hAnsi="Tahoma" w:cs="Tahoma"/>
                <w:sz w:val="20"/>
                <w:szCs w:val="20"/>
              </w:rPr>
              <w:t>No</w:t>
            </w:r>
          </w:p>
        </w:tc>
        <w:tc>
          <w:tcPr>
            <w:tcW w:w="1257" w:type="dxa"/>
            <w:vAlign w:val="center"/>
          </w:tcPr>
          <w:p w14:paraId="5D67082F" w14:textId="77777777" w:rsidR="00E8077B" w:rsidRPr="00B97A18" w:rsidRDefault="00614DA9">
            <w:pPr>
              <w:rPr>
                <w:rFonts w:ascii="Tahoma" w:hAnsi="Tahoma" w:cs="Tahoma"/>
                <w:sz w:val="20"/>
                <w:szCs w:val="20"/>
              </w:rPr>
            </w:pPr>
            <w:r w:rsidRPr="00B97A18">
              <w:rPr>
                <w:rFonts w:ascii="Tahoma" w:hAnsi="Tahoma" w:cs="Tahoma"/>
                <w:sz w:val="20"/>
                <w:szCs w:val="20"/>
              </w:rPr>
              <w:t>Yes (Cancelled),</w:t>
            </w:r>
          </w:p>
        </w:tc>
      </w:tr>
      <w:tr w:rsidR="00E8077B" w:rsidRPr="00B97A18" w14:paraId="10EBDF83" w14:textId="77777777" w:rsidTr="001F0465">
        <w:tc>
          <w:tcPr>
            <w:tcW w:w="1147" w:type="dxa"/>
            <w:vAlign w:val="center"/>
          </w:tcPr>
          <w:p w14:paraId="4581CDFF" w14:textId="77777777" w:rsidR="00E8077B" w:rsidRPr="00B97A18" w:rsidRDefault="00614DA9">
            <w:pPr>
              <w:rPr>
                <w:rFonts w:ascii="Tahoma" w:hAnsi="Tahoma" w:cs="Tahoma"/>
                <w:sz w:val="20"/>
                <w:szCs w:val="20"/>
              </w:rPr>
            </w:pPr>
            <w:r w:rsidRPr="00B97A18">
              <w:rPr>
                <w:rFonts w:ascii="Tahoma" w:hAnsi="Tahoma" w:cs="Tahoma"/>
                <w:sz w:val="20"/>
                <w:szCs w:val="20"/>
              </w:rPr>
              <w:t>SD/VS64</w:t>
            </w:r>
          </w:p>
        </w:tc>
        <w:tc>
          <w:tcPr>
            <w:tcW w:w="2309" w:type="dxa"/>
            <w:vAlign w:val="center"/>
          </w:tcPr>
          <w:p w14:paraId="1FC88E80" w14:textId="77777777" w:rsidR="00E8077B" w:rsidRPr="00B97A18" w:rsidRDefault="00614DA9">
            <w:pPr>
              <w:rPr>
                <w:rFonts w:ascii="Tahoma" w:hAnsi="Tahoma" w:cs="Tahoma"/>
                <w:sz w:val="20"/>
                <w:szCs w:val="20"/>
              </w:rPr>
            </w:pPr>
            <w:r w:rsidRPr="00B97A18">
              <w:rPr>
                <w:rFonts w:ascii="Tahoma" w:hAnsi="Tahoma" w:cs="Tahoma"/>
                <w:sz w:val="20"/>
                <w:szCs w:val="20"/>
              </w:rPr>
              <w:t>Lands at the junction of Grange Road, Nutgrove Avenue and Loreto College, Rathfarnham, Dublin 14</w:t>
            </w:r>
          </w:p>
        </w:tc>
        <w:tc>
          <w:tcPr>
            <w:tcW w:w="1341" w:type="dxa"/>
            <w:vAlign w:val="center"/>
          </w:tcPr>
          <w:p w14:paraId="6C0F7653" w14:textId="77777777" w:rsidR="00E8077B" w:rsidRPr="00B97A18" w:rsidRDefault="00614DA9">
            <w:pPr>
              <w:rPr>
                <w:rFonts w:ascii="Tahoma" w:hAnsi="Tahoma" w:cs="Tahoma"/>
                <w:sz w:val="20"/>
                <w:szCs w:val="20"/>
              </w:rPr>
            </w:pPr>
            <w:r w:rsidRPr="00B97A18">
              <w:rPr>
                <w:rFonts w:ascii="Tahoma" w:hAnsi="Tahoma" w:cs="Tahoma"/>
                <w:sz w:val="20"/>
                <w:szCs w:val="20"/>
              </w:rPr>
              <w:t>15</w:t>
            </w:r>
            <w:r w:rsidRPr="00B97A18">
              <w:rPr>
                <w:rFonts w:ascii="Tahoma" w:hAnsi="Tahoma" w:cs="Tahoma"/>
                <w:sz w:val="20"/>
                <w:szCs w:val="20"/>
                <w:vertAlign w:val="superscript"/>
              </w:rPr>
              <w:t>th</w:t>
            </w:r>
            <w:r w:rsidRPr="00B97A18">
              <w:rPr>
                <w:rFonts w:ascii="Tahoma" w:hAnsi="Tahoma" w:cs="Tahoma"/>
                <w:sz w:val="20"/>
                <w:szCs w:val="20"/>
              </w:rPr>
              <w:t xml:space="preserve"> March 2018</w:t>
            </w:r>
          </w:p>
        </w:tc>
        <w:tc>
          <w:tcPr>
            <w:tcW w:w="1440" w:type="dxa"/>
            <w:vAlign w:val="center"/>
          </w:tcPr>
          <w:p w14:paraId="283B4657" w14:textId="77777777" w:rsidR="00E8077B" w:rsidRPr="00B97A18" w:rsidRDefault="00614DA9">
            <w:pPr>
              <w:rPr>
                <w:rFonts w:ascii="Tahoma" w:hAnsi="Tahoma" w:cs="Tahoma"/>
                <w:sz w:val="20"/>
                <w:szCs w:val="20"/>
              </w:rPr>
            </w:pPr>
            <w:r w:rsidRPr="00B97A18">
              <w:rPr>
                <w:rFonts w:ascii="Tahoma" w:hAnsi="Tahoma" w:cs="Tahoma"/>
                <w:sz w:val="20"/>
                <w:szCs w:val="20"/>
              </w:rPr>
              <w:t>12</w:t>
            </w:r>
            <w:r w:rsidRPr="00B97A18">
              <w:rPr>
                <w:rFonts w:ascii="Tahoma" w:hAnsi="Tahoma" w:cs="Tahoma"/>
                <w:sz w:val="20"/>
                <w:szCs w:val="20"/>
                <w:vertAlign w:val="superscript"/>
              </w:rPr>
              <w:t>th</w:t>
            </w:r>
            <w:r w:rsidRPr="00B97A18">
              <w:rPr>
                <w:rFonts w:ascii="Tahoma" w:hAnsi="Tahoma" w:cs="Tahoma"/>
                <w:sz w:val="20"/>
                <w:szCs w:val="20"/>
              </w:rPr>
              <w:t xml:space="preserve"> December 2018</w:t>
            </w:r>
          </w:p>
        </w:tc>
        <w:tc>
          <w:tcPr>
            <w:tcW w:w="767" w:type="dxa"/>
            <w:vAlign w:val="center"/>
          </w:tcPr>
          <w:p w14:paraId="05063892" w14:textId="77777777" w:rsidR="00E8077B" w:rsidRPr="00B97A18" w:rsidRDefault="00614DA9">
            <w:pPr>
              <w:rPr>
                <w:rFonts w:ascii="Tahoma" w:hAnsi="Tahoma" w:cs="Tahoma"/>
                <w:sz w:val="20"/>
                <w:szCs w:val="20"/>
              </w:rPr>
            </w:pPr>
            <w:r w:rsidRPr="00B97A18">
              <w:rPr>
                <w:rFonts w:ascii="Tahoma" w:hAnsi="Tahoma" w:cs="Tahoma"/>
                <w:sz w:val="20"/>
                <w:szCs w:val="20"/>
              </w:rPr>
              <w:t>No</w:t>
            </w:r>
          </w:p>
        </w:tc>
        <w:tc>
          <w:tcPr>
            <w:tcW w:w="753" w:type="dxa"/>
            <w:vAlign w:val="center"/>
          </w:tcPr>
          <w:p w14:paraId="5AB4FF05" w14:textId="77777777" w:rsidR="00E8077B" w:rsidRPr="00B97A18" w:rsidRDefault="00614DA9">
            <w:pPr>
              <w:rPr>
                <w:rFonts w:ascii="Tahoma" w:hAnsi="Tahoma" w:cs="Tahoma"/>
                <w:sz w:val="20"/>
                <w:szCs w:val="20"/>
              </w:rPr>
            </w:pPr>
            <w:r w:rsidRPr="00B97A18">
              <w:rPr>
                <w:rFonts w:ascii="Tahoma" w:hAnsi="Tahoma" w:cs="Tahoma"/>
                <w:sz w:val="20"/>
                <w:szCs w:val="20"/>
              </w:rPr>
              <w:t>No</w:t>
            </w:r>
          </w:p>
        </w:tc>
        <w:tc>
          <w:tcPr>
            <w:tcW w:w="1257" w:type="dxa"/>
            <w:vAlign w:val="center"/>
          </w:tcPr>
          <w:p w14:paraId="6CA855AE" w14:textId="77777777" w:rsidR="00E8077B" w:rsidRPr="00B97A18" w:rsidRDefault="00614DA9">
            <w:pPr>
              <w:rPr>
                <w:rFonts w:ascii="Tahoma" w:hAnsi="Tahoma" w:cs="Tahoma"/>
                <w:sz w:val="20"/>
                <w:szCs w:val="20"/>
              </w:rPr>
            </w:pPr>
            <w:r w:rsidRPr="00B97A18">
              <w:rPr>
                <w:rFonts w:ascii="Tahoma" w:hAnsi="Tahoma" w:cs="Tahoma"/>
                <w:sz w:val="20"/>
                <w:szCs w:val="20"/>
              </w:rPr>
              <w:t>No</w:t>
            </w:r>
          </w:p>
        </w:tc>
      </w:tr>
      <w:tr w:rsidR="00E8077B" w:rsidRPr="00B97A18" w14:paraId="6A4A393C" w14:textId="77777777" w:rsidTr="001F0465">
        <w:tc>
          <w:tcPr>
            <w:tcW w:w="1147" w:type="dxa"/>
            <w:vAlign w:val="center"/>
          </w:tcPr>
          <w:p w14:paraId="43EA5C43" w14:textId="77777777" w:rsidR="00E8077B" w:rsidRPr="00B97A18" w:rsidRDefault="00614DA9">
            <w:pPr>
              <w:rPr>
                <w:rFonts w:ascii="Tahoma" w:hAnsi="Tahoma" w:cs="Tahoma"/>
                <w:sz w:val="20"/>
                <w:szCs w:val="20"/>
              </w:rPr>
            </w:pPr>
            <w:r w:rsidRPr="00B97A18">
              <w:rPr>
                <w:rFonts w:ascii="Tahoma" w:hAnsi="Tahoma" w:cs="Tahoma"/>
                <w:sz w:val="20"/>
                <w:szCs w:val="20"/>
              </w:rPr>
              <w:t>SD/VS367</w:t>
            </w:r>
          </w:p>
        </w:tc>
        <w:tc>
          <w:tcPr>
            <w:tcW w:w="2309" w:type="dxa"/>
            <w:vAlign w:val="center"/>
          </w:tcPr>
          <w:p w14:paraId="10E24E9C" w14:textId="77777777" w:rsidR="00E8077B" w:rsidRPr="00B97A18" w:rsidRDefault="00614DA9">
            <w:pPr>
              <w:rPr>
                <w:rFonts w:ascii="Tahoma" w:hAnsi="Tahoma" w:cs="Tahoma"/>
                <w:sz w:val="20"/>
                <w:szCs w:val="20"/>
              </w:rPr>
            </w:pPr>
            <w:r w:rsidRPr="00B97A18">
              <w:rPr>
                <w:rFonts w:ascii="Tahoma" w:hAnsi="Tahoma" w:cs="Tahoma"/>
                <w:sz w:val="20"/>
                <w:szCs w:val="20"/>
              </w:rPr>
              <w:t>Blessington Road, Tallaght, Dublin 24</w:t>
            </w:r>
          </w:p>
        </w:tc>
        <w:tc>
          <w:tcPr>
            <w:tcW w:w="1341" w:type="dxa"/>
            <w:vAlign w:val="center"/>
          </w:tcPr>
          <w:p w14:paraId="54EE6919" w14:textId="77777777" w:rsidR="00E8077B" w:rsidRPr="00B97A18" w:rsidRDefault="00614DA9">
            <w:pPr>
              <w:rPr>
                <w:rFonts w:ascii="Tahoma" w:hAnsi="Tahoma" w:cs="Tahoma"/>
                <w:sz w:val="20"/>
                <w:szCs w:val="20"/>
              </w:rPr>
            </w:pPr>
            <w:r w:rsidRPr="00B97A18">
              <w:rPr>
                <w:rFonts w:ascii="Tahoma" w:hAnsi="Tahoma" w:cs="Tahoma"/>
                <w:sz w:val="20"/>
                <w:szCs w:val="20"/>
              </w:rPr>
              <w:t>15</w:t>
            </w:r>
            <w:r w:rsidRPr="00B97A18">
              <w:rPr>
                <w:rFonts w:ascii="Tahoma" w:hAnsi="Tahoma" w:cs="Tahoma"/>
                <w:sz w:val="20"/>
                <w:szCs w:val="20"/>
                <w:vertAlign w:val="superscript"/>
              </w:rPr>
              <w:t>th</w:t>
            </w:r>
            <w:r w:rsidRPr="00B97A18">
              <w:rPr>
                <w:rFonts w:ascii="Tahoma" w:hAnsi="Tahoma" w:cs="Tahoma"/>
                <w:sz w:val="20"/>
                <w:szCs w:val="20"/>
              </w:rPr>
              <w:t xml:space="preserve"> March 2018</w:t>
            </w:r>
          </w:p>
        </w:tc>
        <w:tc>
          <w:tcPr>
            <w:tcW w:w="1440" w:type="dxa"/>
            <w:vAlign w:val="center"/>
          </w:tcPr>
          <w:p w14:paraId="5942C749" w14:textId="77777777" w:rsidR="00E8077B" w:rsidRPr="00B97A18" w:rsidRDefault="00614DA9">
            <w:pPr>
              <w:rPr>
                <w:rFonts w:ascii="Tahoma" w:hAnsi="Tahoma" w:cs="Tahoma"/>
                <w:sz w:val="20"/>
                <w:szCs w:val="20"/>
              </w:rPr>
            </w:pPr>
            <w:r w:rsidRPr="00B97A18">
              <w:rPr>
                <w:rFonts w:ascii="Tahoma" w:hAnsi="Tahoma" w:cs="Tahoma"/>
                <w:sz w:val="20"/>
                <w:szCs w:val="20"/>
              </w:rPr>
              <w:t>12</w:t>
            </w:r>
            <w:r w:rsidRPr="00B97A18">
              <w:rPr>
                <w:rFonts w:ascii="Tahoma" w:hAnsi="Tahoma" w:cs="Tahoma"/>
                <w:sz w:val="20"/>
                <w:szCs w:val="20"/>
                <w:vertAlign w:val="superscript"/>
              </w:rPr>
              <w:t>th</w:t>
            </w:r>
            <w:r w:rsidRPr="00B97A18">
              <w:rPr>
                <w:rFonts w:ascii="Tahoma" w:hAnsi="Tahoma" w:cs="Tahoma"/>
                <w:sz w:val="20"/>
                <w:szCs w:val="20"/>
              </w:rPr>
              <w:t xml:space="preserve"> December 2018</w:t>
            </w:r>
          </w:p>
        </w:tc>
        <w:tc>
          <w:tcPr>
            <w:tcW w:w="767" w:type="dxa"/>
            <w:vAlign w:val="center"/>
          </w:tcPr>
          <w:p w14:paraId="71E4283D" w14:textId="77777777" w:rsidR="00E8077B" w:rsidRPr="00B97A18" w:rsidRDefault="00614DA9">
            <w:pPr>
              <w:rPr>
                <w:rFonts w:ascii="Tahoma" w:hAnsi="Tahoma" w:cs="Tahoma"/>
                <w:sz w:val="20"/>
                <w:szCs w:val="20"/>
              </w:rPr>
            </w:pPr>
            <w:r w:rsidRPr="00B97A18">
              <w:rPr>
                <w:rFonts w:ascii="Tahoma" w:hAnsi="Tahoma" w:cs="Tahoma"/>
                <w:sz w:val="20"/>
                <w:szCs w:val="20"/>
              </w:rPr>
              <w:t>No</w:t>
            </w:r>
          </w:p>
        </w:tc>
        <w:tc>
          <w:tcPr>
            <w:tcW w:w="753" w:type="dxa"/>
            <w:vAlign w:val="center"/>
          </w:tcPr>
          <w:p w14:paraId="58E89B81" w14:textId="77777777" w:rsidR="00E8077B" w:rsidRPr="00B97A18" w:rsidRDefault="00614DA9">
            <w:pPr>
              <w:rPr>
                <w:rFonts w:ascii="Tahoma" w:hAnsi="Tahoma" w:cs="Tahoma"/>
                <w:sz w:val="20"/>
                <w:szCs w:val="20"/>
              </w:rPr>
            </w:pPr>
            <w:r w:rsidRPr="00B97A18">
              <w:rPr>
                <w:rFonts w:ascii="Tahoma" w:hAnsi="Tahoma" w:cs="Tahoma"/>
                <w:sz w:val="20"/>
                <w:szCs w:val="20"/>
              </w:rPr>
              <w:t>No</w:t>
            </w:r>
          </w:p>
        </w:tc>
        <w:tc>
          <w:tcPr>
            <w:tcW w:w="1257" w:type="dxa"/>
            <w:vAlign w:val="center"/>
          </w:tcPr>
          <w:p w14:paraId="6EA27AB4" w14:textId="77777777" w:rsidR="00E8077B" w:rsidRPr="00B97A18" w:rsidRDefault="00614DA9">
            <w:pPr>
              <w:rPr>
                <w:rFonts w:ascii="Tahoma" w:hAnsi="Tahoma" w:cs="Tahoma"/>
                <w:sz w:val="20"/>
                <w:szCs w:val="20"/>
              </w:rPr>
            </w:pPr>
            <w:r w:rsidRPr="00B97A18">
              <w:rPr>
                <w:rFonts w:ascii="Tahoma" w:hAnsi="Tahoma" w:cs="Tahoma"/>
                <w:sz w:val="20"/>
                <w:szCs w:val="20"/>
              </w:rPr>
              <w:t>No</w:t>
            </w:r>
          </w:p>
        </w:tc>
      </w:tr>
      <w:tr w:rsidR="00E8077B" w:rsidRPr="00B97A18" w14:paraId="723CD3C3" w14:textId="77777777" w:rsidTr="001F0465">
        <w:tc>
          <w:tcPr>
            <w:tcW w:w="1147" w:type="dxa"/>
            <w:vAlign w:val="center"/>
          </w:tcPr>
          <w:p w14:paraId="3C8297BA" w14:textId="77777777" w:rsidR="00E8077B" w:rsidRPr="00B97A18" w:rsidRDefault="00614DA9">
            <w:pPr>
              <w:rPr>
                <w:rFonts w:ascii="Tahoma" w:hAnsi="Tahoma" w:cs="Tahoma"/>
                <w:sz w:val="20"/>
                <w:szCs w:val="20"/>
              </w:rPr>
            </w:pPr>
            <w:r w:rsidRPr="00B97A18">
              <w:rPr>
                <w:rFonts w:ascii="Tahoma" w:hAnsi="Tahoma" w:cs="Tahoma"/>
                <w:sz w:val="20"/>
                <w:szCs w:val="20"/>
              </w:rPr>
              <w:t>SD/VS079</w:t>
            </w:r>
          </w:p>
        </w:tc>
        <w:tc>
          <w:tcPr>
            <w:tcW w:w="2309" w:type="dxa"/>
            <w:vAlign w:val="center"/>
          </w:tcPr>
          <w:p w14:paraId="790387BE" w14:textId="77777777" w:rsidR="00E8077B" w:rsidRPr="00B97A18" w:rsidRDefault="00614DA9">
            <w:pPr>
              <w:rPr>
                <w:rFonts w:ascii="Tahoma" w:hAnsi="Tahoma" w:cs="Tahoma"/>
                <w:sz w:val="20"/>
                <w:szCs w:val="20"/>
              </w:rPr>
            </w:pPr>
            <w:r w:rsidRPr="00B97A18">
              <w:rPr>
                <w:rFonts w:ascii="Tahoma" w:hAnsi="Tahoma" w:cs="Tahoma"/>
                <w:sz w:val="20"/>
                <w:szCs w:val="20"/>
              </w:rPr>
              <w:t>Site located along Peamount Road, Newcastle, Co. Dublin</w:t>
            </w:r>
          </w:p>
        </w:tc>
        <w:tc>
          <w:tcPr>
            <w:tcW w:w="1341" w:type="dxa"/>
            <w:vAlign w:val="center"/>
          </w:tcPr>
          <w:p w14:paraId="177B87AD" w14:textId="77777777" w:rsidR="00E8077B" w:rsidRPr="00B97A18" w:rsidRDefault="00614DA9">
            <w:pPr>
              <w:rPr>
                <w:rFonts w:ascii="Tahoma" w:hAnsi="Tahoma" w:cs="Tahoma"/>
                <w:sz w:val="20"/>
                <w:szCs w:val="20"/>
              </w:rPr>
            </w:pPr>
            <w:r w:rsidRPr="00B97A18">
              <w:rPr>
                <w:rFonts w:ascii="Tahoma" w:hAnsi="Tahoma" w:cs="Tahoma"/>
                <w:sz w:val="20"/>
                <w:szCs w:val="20"/>
              </w:rPr>
              <w:t>18</w:t>
            </w:r>
            <w:r w:rsidRPr="00B97A18">
              <w:rPr>
                <w:rFonts w:ascii="Tahoma" w:hAnsi="Tahoma" w:cs="Tahoma"/>
                <w:sz w:val="20"/>
                <w:szCs w:val="20"/>
                <w:vertAlign w:val="superscript"/>
              </w:rPr>
              <w:t>th</w:t>
            </w:r>
            <w:r w:rsidRPr="00B97A18">
              <w:rPr>
                <w:rFonts w:ascii="Tahoma" w:hAnsi="Tahoma" w:cs="Tahoma"/>
                <w:sz w:val="20"/>
                <w:szCs w:val="20"/>
              </w:rPr>
              <w:t xml:space="preserve"> December 2018</w:t>
            </w:r>
          </w:p>
        </w:tc>
        <w:tc>
          <w:tcPr>
            <w:tcW w:w="1440" w:type="dxa"/>
            <w:vAlign w:val="center"/>
          </w:tcPr>
          <w:p w14:paraId="7910B0DD" w14:textId="77777777" w:rsidR="00E8077B" w:rsidRPr="00B97A18" w:rsidRDefault="00614DA9">
            <w:pPr>
              <w:rPr>
                <w:rFonts w:ascii="Tahoma" w:hAnsi="Tahoma" w:cs="Tahoma"/>
                <w:sz w:val="20"/>
                <w:szCs w:val="20"/>
              </w:rPr>
            </w:pPr>
            <w:r w:rsidRPr="00B97A18">
              <w:rPr>
                <w:rFonts w:ascii="Tahoma" w:hAnsi="Tahoma" w:cs="Tahoma"/>
                <w:sz w:val="20"/>
                <w:szCs w:val="20"/>
              </w:rPr>
              <w:t>16</w:t>
            </w:r>
            <w:r w:rsidRPr="00B97A18">
              <w:rPr>
                <w:rFonts w:ascii="Tahoma" w:hAnsi="Tahoma" w:cs="Tahoma"/>
                <w:sz w:val="20"/>
                <w:szCs w:val="20"/>
                <w:vertAlign w:val="superscript"/>
              </w:rPr>
              <w:t>th</w:t>
            </w:r>
            <w:r w:rsidRPr="00B97A18">
              <w:rPr>
                <w:rFonts w:ascii="Tahoma" w:hAnsi="Tahoma" w:cs="Tahoma"/>
                <w:sz w:val="20"/>
                <w:szCs w:val="20"/>
              </w:rPr>
              <w:t xml:space="preserve"> October 2019</w:t>
            </w:r>
          </w:p>
        </w:tc>
        <w:tc>
          <w:tcPr>
            <w:tcW w:w="767" w:type="dxa"/>
            <w:vAlign w:val="center"/>
          </w:tcPr>
          <w:p w14:paraId="105E1742" w14:textId="77777777" w:rsidR="00E8077B" w:rsidRPr="00B97A18" w:rsidRDefault="00614DA9">
            <w:pPr>
              <w:rPr>
                <w:rFonts w:ascii="Tahoma" w:hAnsi="Tahoma" w:cs="Tahoma"/>
                <w:sz w:val="20"/>
                <w:szCs w:val="20"/>
              </w:rPr>
            </w:pPr>
            <w:r w:rsidRPr="00B97A18">
              <w:rPr>
                <w:rFonts w:ascii="Tahoma" w:hAnsi="Tahoma" w:cs="Tahoma"/>
                <w:sz w:val="20"/>
                <w:szCs w:val="20"/>
              </w:rPr>
              <w:t>No</w:t>
            </w:r>
          </w:p>
        </w:tc>
        <w:tc>
          <w:tcPr>
            <w:tcW w:w="753" w:type="dxa"/>
            <w:vAlign w:val="center"/>
          </w:tcPr>
          <w:p w14:paraId="04AEF3F4" w14:textId="77777777" w:rsidR="00E8077B" w:rsidRPr="00B97A18" w:rsidRDefault="00614DA9">
            <w:pPr>
              <w:rPr>
                <w:rFonts w:ascii="Tahoma" w:hAnsi="Tahoma" w:cs="Tahoma"/>
                <w:sz w:val="20"/>
                <w:szCs w:val="20"/>
              </w:rPr>
            </w:pPr>
            <w:r w:rsidRPr="00B97A18">
              <w:rPr>
                <w:rFonts w:ascii="Tahoma" w:hAnsi="Tahoma" w:cs="Tahoma"/>
                <w:sz w:val="20"/>
                <w:szCs w:val="20"/>
              </w:rPr>
              <w:t>No</w:t>
            </w:r>
          </w:p>
        </w:tc>
        <w:tc>
          <w:tcPr>
            <w:tcW w:w="1257" w:type="dxa"/>
            <w:vAlign w:val="center"/>
          </w:tcPr>
          <w:p w14:paraId="46D19B3A" w14:textId="77777777" w:rsidR="00E8077B" w:rsidRPr="00B97A18" w:rsidRDefault="00614DA9">
            <w:pPr>
              <w:rPr>
                <w:rFonts w:ascii="Tahoma" w:hAnsi="Tahoma" w:cs="Tahoma"/>
                <w:sz w:val="20"/>
                <w:szCs w:val="20"/>
              </w:rPr>
            </w:pPr>
            <w:r w:rsidRPr="00B97A18">
              <w:rPr>
                <w:rFonts w:ascii="Tahoma" w:hAnsi="Tahoma" w:cs="Tahoma"/>
                <w:sz w:val="20"/>
                <w:szCs w:val="20"/>
              </w:rPr>
              <w:t>No</w:t>
            </w:r>
          </w:p>
        </w:tc>
      </w:tr>
      <w:tr w:rsidR="00E8077B" w:rsidRPr="00B97A18" w14:paraId="496BCC8A" w14:textId="77777777" w:rsidTr="001F0465">
        <w:tc>
          <w:tcPr>
            <w:tcW w:w="1147" w:type="dxa"/>
            <w:vAlign w:val="center"/>
          </w:tcPr>
          <w:p w14:paraId="2294DBEC" w14:textId="77777777" w:rsidR="00E8077B" w:rsidRPr="00B97A18" w:rsidRDefault="00614DA9">
            <w:pPr>
              <w:rPr>
                <w:rFonts w:ascii="Tahoma" w:hAnsi="Tahoma" w:cs="Tahoma"/>
                <w:sz w:val="20"/>
                <w:szCs w:val="20"/>
              </w:rPr>
            </w:pPr>
            <w:r w:rsidRPr="00B97A18">
              <w:rPr>
                <w:rFonts w:ascii="Tahoma" w:hAnsi="Tahoma" w:cs="Tahoma"/>
                <w:sz w:val="20"/>
                <w:szCs w:val="20"/>
              </w:rPr>
              <w:t>SD/VS248</w:t>
            </w:r>
          </w:p>
        </w:tc>
        <w:tc>
          <w:tcPr>
            <w:tcW w:w="2309" w:type="dxa"/>
            <w:vAlign w:val="center"/>
          </w:tcPr>
          <w:p w14:paraId="43C5BEC8" w14:textId="77777777" w:rsidR="00E8077B" w:rsidRPr="00B97A18" w:rsidRDefault="00614DA9">
            <w:pPr>
              <w:rPr>
                <w:rFonts w:ascii="Tahoma" w:hAnsi="Tahoma" w:cs="Tahoma"/>
                <w:sz w:val="20"/>
                <w:szCs w:val="20"/>
              </w:rPr>
            </w:pPr>
            <w:r w:rsidRPr="00B97A18">
              <w:rPr>
                <w:rFonts w:ascii="Tahoma" w:hAnsi="Tahoma" w:cs="Tahoma"/>
                <w:sz w:val="20"/>
                <w:szCs w:val="20"/>
              </w:rPr>
              <w:t>Site at junction of Main Street &amp; Boherboy, Saggart, Co. Dublin</w:t>
            </w:r>
          </w:p>
        </w:tc>
        <w:tc>
          <w:tcPr>
            <w:tcW w:w="1341" w:type="dxa"/>
            <w:vAlign w:val="center"/>
          </w:tcPr>
          <w:p w14:paraId="1434D487" w14:textId="77777777" w:rsidR="00E8077B" w:rsidRPr="00B97A18" w:rsidRDefault="00614DA9">
            <w:pPr>
              <w:rPr>
                <w:rFonts w:ascii="Tahoma" w:hAnsi="Tahoma" w:cs="Tahoma"/>
                <w:sz w:val="20"/>
                <w:szCs w:val="20"/>
              </w:rPr>
            </w:pPr>
            <w:r w:rsidRPr="00B97A18">
              <w:rPr>
                <w:rFonts w:ascii="Tahoma" w:hAnsi="Tahoma" w:cs="Tahoma"/>
                <w:sz w:val="20"/>
                <w:szCs w:val="20"/>
              </w:rPr>
              <w:t>18</w:t>
            </w:r>
            <w:r w:rsidRPr="00B97A18">
              <w:rPr>
                <w:rFonts w:ascii="Tahoma" w:hAnsi="Tahoma" w:cs="Tahoma"/>
                <w:sz w:val="20"/>
                <w:szCs w:val="20"/>
                <w:vertAlign w:val="superscript"/>
              </w:rPr>
              <w:t>th</w:t>
            </w:r>
            <w:r w:rsidRPr="00B97A18">
              <w:rPr>
                <w:rFonts w:ascii="Tahoma" w:hAnsi="Tahoma" w:cs="Tahoma"/>
                <w:sz w:val="20"/>
                <w:szCs w:val="20"/>
              </w:rPr>
              <w:t xml:space="preserve"> December 2018</w:t>
            </w:r>
          </w:p>
        </w:tc>
        <w:tc>
          <w:tcPr>
            <w:tcW w:w="1440" w:type="dxa"/>
            <w:vAlign w:val="center"/>
          </w:tcPr>
          <w:p w14:paraId="49C9F8AA" w14:textId="77777777" w:rsidR="00E8077B" w:rsidRPr="00B97A18" w:rsidRDefault="00614DA9">
            <w:pPr>
              <w:rPr>
                <w:rFonts w:ascii="Tahoma" w:hAnsi="Tahoma" w:cs="Tahoma"/>
                <w:sz w:val="20"/>
                <w:szCs w:val="20"/>
              </w:rPr>
            </w:pPr>
            <w:r w:rsidRPr="00B97A18">
              <w:rPr>
                <w:rFonts w:ascii="Tahoma" w:hAnsi="Tahoma" w:cs="Tahoma"/>
                <w:sz w:val="20"/>
                <w:szCs w:val="20"/>
              </w:rPr>
              <w:t>16</w:t>
            </w:r>
            <w:r w:rsidRPr="00B97A18">
              <w:rPr>
                <w:rFonts w:ascii="Tahoma" w:hAnsi="Tahoma" w:cs="Tahoma"/>
                <w:sz w:val="20"/>
                <w:szCs w:val="20"/>
                <w:vertAlign w:val="superscript"/>
              </w:rPr>
              <w:t>th</w:t>
            </w:r>
            <w:r w:rsidRPr="00B97A18">
              <w:rPr>
                <w:rFonts w:ascii="Tahoma" w:hAnsi="Tahoma" w:cs="Tahoma"/>
                <w:sz w:val="20"/>
                <w:szCs w:val="20"/>
              </w:rPr>
              <w:t xml:space="preserve"> October 2019</w:t>
            </w:r>
          </w:p>
        </w:tc>
        <w:tc>
          <w:tcPr>
            <w:tcW w:w="767" w:type="dxa"/>
            <w:vAlign w:val="center"/>
          </w:tcPr>
          <w:p w14:paraId="64555F62" w14:textId="77777777" w:rsidR="00E8077B" w:rsidRPr="00B97A18" w:rsidRDefault="00614DA9">
            <w:pPr>
              <w:rPr>
                <w:rFonts w:ascii="Tahoma" w:hAnsi="Tahoma" w:cs="Tahoma"/>
                <w:sz w:val="20"/>
                <w:szCs w:val="20"/>
              </w:rPr>
            </w:pPr>
            <w:r w:rsidRPr="00B97A18">
              <w:rPr>
                <w:rFonts w:ascii="Tahoma" w:hAnsi="Tahoma" w:cs="Tahoma"/>
                <w:sz w:val="20"/>
                <w:szCs w:val="20"/>
              </w:rPr>
              <w:t>No</w:t>
            </w:r>
          </w:p>
        </w:tc>
        <w:tc>
          <w:tcPr>
            <w:tcW w:w="753" w:type="dxa"/>
            <w:vAlign w:val="center"/>
          </w:tcPr>
          <w:p w14:paraId="3A391356" w14:textId="77777777" w:rsidR="00E8077B" w:rsidRPr="00B97A18" w:rsidRDefault="00614DA9">
            <w:pPr>
              <w:rPr>
                <w:rFonts w:ascii="Tahoma" w:hAnsi="Tahoma" w:cs="Tahoma"/>
                <w:sz w:val="20"/>
                <w:szCs w:val="20"/>
              </w:rPr>
            </w:pPr>
            <w:r w:rsidRPr="00B97A18">
              <w:rPr>
                <w:rFonts w:ascii="Tahoma" w:hAnsi="Tahoma" w:cs="Tahoma"/>
                <w:sz w:val="20"/>
                <w:szCs w:val="20"/>
              </w:rPr>
              <w:t>No</w:t>
            </w:r>
          </w:p>
        </w:tc>
        <w:tc>
          <w:tcPr>
            <w:tcW w:w="1257" w:type="dxa"/>
            <w:vAlign w:val="center"/>
          </w:tcPr>
          <w:p w14:paraId="3AA790D3" w14:textId="77777777" w:rsidR="00E8077B" w:rsidRPr="00B97A18" w:rsidRDefault="00614DA9">
            <w:pPr>
              <w:rPr>
                <w:rFonts w:ascii="Tahoma" w:hAnsi="Tahoma" w:cs="Tahoma"/>
                <w:sz w:val="20"/>
                <w:szCs w:val="20"/>
              </w:rPr>
            </w:pPr>
            <w:r w:rsidRPr="00B97A18">
              <w:rPr>
                <w:rFonts w:ascii="Tahoma" w:hAnsi="Tahoma" w:cs="Tahoma"/>
                <w:sz w:val="20"/>
                <w:szCs w:val="20"/>
              </w:rPr>
              <w:t>No</w:t>
            </w:r>
          </w:p>
        </w:tc>
      </w:tr>
      <w:tr w:rsidR="00E8077B" w:rsidRPr="00B97A18" w14:paraId="2564A4E7" w14:textId="77777777" w:rsidTr="001F0465">
        <w:tc>
          <w:tcPr>
            <w:tcW w:w="1147" w:type="dxa"/>
            <w:vAlign w:val="center"/>
          </w:tcPr>
          <w:p w14:paraId="47929476" w14:textId="77777777" w:rsidR="00E8077B" w:rsidRPr="00B97A18" w:rsidRDefault="00614DA9">
            <w:pPr>
              <w:rPr>
                <w:rFonts w:ascii="Tahoma" w:hAnsi="Tahoma" w:cs="Tahoma"/>
                <w:sz w:val="20"/>
                <w:szCs w:val="20"/>
              </w:rPr>
            </w:pPr>
            <w:r w:rsidRPr="00B97A18">
              <w:rPr>
                <w:rFonts w:ascii="Tahoma" w:hAnsi="Tahoma" w:cs="Tahoma"/>
                <w:sz w:val="20"/>
                <w:szCs w:val="20"/>
              </w:rPr>
              <w:t>SD/VS315</w:t>
            </w:r>
          </w:p>
        </w:tc>
        <w:tc>
          <w:tcPr>
            <w:tcW w:w="2309" w:type="dxa"/>
            <w:vAlign w:val="center"/>
          </w:tcPr>
          <w:p w14:paraId="5D5653E6" w14:textId="77777777" w:rsidR="00E8077B" w:rsidRPr="00B97A18" w:rsidRDefault="00614DA9">
            <w:pPr>
              <w:rPr>
                <w:rFonts w:ascii="Tahoma" w:hAnsi="Tahoma" w:cs="Tahoma"/>
                <w:sz w:val="20"/>
                <w:szCs w:val="20"/>
              </w:rPr>
            </w:pPr>
            <w:r w:rsidRPr="00B97A18">
              <w:rPr>
                <w:rFonts w:ascii="Tahoma" w:hAnsi="Tahoma" w:cs="Tahoma"/>
                <w:sz w:val="20"/>
                <w:szCs w:val="20"/>
              </w:rPr>
              <w:t>Ardeevin Avenue, Lucan, Co. Dublin</w:t>
            </w:r>
          </w:p>
        </w:tc>
        <w:tc>
          <w:tcPr>
            <w:tcW w:w="1341" w:type="dxa"/>
            <w:vAlign w:val="center"/>
          </w:tcPr>
          <w:p w14:paraId="53DD8102" w14:textId="77777777" w:rsidR="00E8077B" w:rsidRPr="00B97A18" w:rsidRDefault="00614DA9">
            <w:pPr>
              <w:rPr>
                <w:rFonts w:ascii="Tahoma" w:hAnsi="Tahoma" w:cs="Tahoma"/>
                <w:sz w:val="20"/>
                <w:szCs w:val="20"/>
              </w:rPr>
            </w:pPr>
            <w:r w:rsidRPr="00B97A18">
              <w:rPr>
                <w:rFonts w:ascii="Tahoma" w:hAnsi="Tahoma" w:cs="Tahoma"/>
                <w:sz w:val="20"/>
                <w:szCs w:val="20"/>
              </w:rPr>
              <w:t>18</w:t>
            </w:r>
            <w:r w:rsidRPr="00B97A18">
              <w:rPr>
                <w:rFonts w:ascii="Tahoma" w:hAnsi="Tahoma" w:cs="Tahoma"/>
                <w:sz w:val="20"/>
                <w:szCs w:val="20"/>
                <w:vertAlign w:val="superscript"/>
              </w:rPr>
              <w:t>th</w:t>
            </w:r>
            <w:r w:rsidRPr="00B97A18">
              <w:rPr>
                <w:rFonts w:ascii="Tahoma" w:hAnsi="Tahoma" w:cs="Tahoma"/>
                <w:sz w:val="20"/>
                <w:szCs w:val="20"/>
              </w:rPr>
              <w:t xml:space="preserve"> December 2018</w:t>
            </w:r>
          </w:p>
        </w:tc>
        <w:tc>
          <w:tcPr>
            <w:tcW w:w="1440" w:type="dxa"/>
            <w:vAlign w:val="center"/>
          </w:tcPr>
          <w:p w14:paraId="73AB1D7D" w14:textId="77777777" w:rsidR="00E8077B" w:rsidRPr="00B97A18" w:rsidRDefault="00614DA9">
            <w:pPr>
              <w:rPr>
                <w:rFonts w:ascii="Tahoma" w:hAnsi="Tahoma" w:cs="Tahoma"/>
                <w:sz w:val="20"/>
                <w:szCs w:val="20"/>
              </w:rPr>
            </w:pPr>
            <w:r w:rsidRPr="00B97A18">
              <w:rPr>
                <w:rFonts w:ascii="Tahoma" w:hAnsi="Tahoma" w:cs="Tahoma"/>
                <w:sz w:val="20"/>
                <w:szCs w:val="20"/>
              </w:rPr>
              <w:t>16</w:t>
            </w:r>
            <w:r w:rsidRPr="00B97A18">
              <w:rPr>
                <w:rFonts w:ascii="Tahoma" w:hAnsi="Tahoma" w:cs="Tahoma"/>
                <w:sz w:val="20"/>
                <w:szCs w:val="20"/>
                <w:vertAlign w:val="superscript"/>
              </w:rPr>
              <w:t>th</w:t>
            </w:r>
            <w:r w:rsidRPr="00B97A18">
              <w:rPr>
                <w:rFonts w:ascii="Tahoma" w:hAnsi="Tahoma" w:cs="Tahoma"/>
                <w:sz w:val="20"/>
                <w:szCs w:val="20"/>
              </w:rPr>
              <w:t xml:space="preserve"> October 2019</w:t>
            </w:r>
          </w:p>
        </w:tc>
        <w:tc>
          <w:tcPr>
            <w:tcW w:w="767" w:type="dxa"/>
            <w:vAlign w:val="center"/>
          </w:tcPr>
          <w:p w14:paraId="0697369B" w14:textId="77777777" w:rsidR="00E8077B" w:rsidRPr="00B97A18" w:rsidRDefault="00614DA9">
            <w:pPr>
              <w:rPr>
                <w:rFonts w:ascii="Tahoma" w:hAnsi="Tahoma" w:cs="Tahoma"/>
                <w:sz w:val="20"/>
                <w:szCs w:val="20"/>
              </w:rPr>
            </w:pPr>
            <w:r w:rsidRPr="00B97A18">
              <w:rPr>
                <w:rFonts w:ascii="Tahoma" w:hAnsi="Tahoma" w:cs="Tahoma"/>
                <w:sz w:val="20"/>
                <w:szCs w:val="20"/>
              </w:rPr>
              <w:t>No</w:t>
            </w:r>
          </w:p>
        </w:tc>
        <w:tc>
          <w:tcPr>
            <w:tcW w:w="753" w:type="dxa"/>
            <w:vAlign w:val="center"/>
          </w:tcPr>
          <w:p w14:paraId="721684E3" w14:textId="77777777" w:rsidR="00E8077B" w:rsidRPr="00B97A18" w:rsidRDefault="00614DA9">
            <w:pPr>
              <w:rPr>
                <w:rFonts w:ascii="Tahoma" w:hAnsi="Tahoma" w:cs="Tahoma"/>
                <w:sz w:val="20"/>
                <w:szCs w:val="20"/>
              </w:rPr>
            </w:pPr>
            <w:r w:rsidRPr="00B97A18">
              <w:rPr>
                <w:rFonts w:ascii="Tahoma" w:hAnsi="Tahoma" w:cs="Tahoma"/>
                <w:sz w:val="20"/>
                <w:szCs w:val="20"/>
              </w:rPr>
              <w:t>No</w:t>
            </w:r>
          </w:p>
        </w:tc>
        <w:tc>
          <w:tcPr>
            <w:tcW w:w="1257" w:type="dxa"/>
            <w:vAlign w:val="center"/>
          </w:tcPr>
          <w:p w14:paraId="64F4FB96" w14:textId="77777777" w:rsidR="00E8077B" w:rsidRPr="00B97A18" w:rsidRDefault="00614DA9">
            <w:pPr>
              <w:rPr>
                <w:rFonts w:ascii="Tahoma" w:hAnsi="Tahoma" w:cs="Tahoma"/>
                <w:sz w:val="20"/>
                <w:szCs w:val="20"/>
              </w:rPr>
            </w:pPr>
            <w:r w:rsidRPr="00B97A18">
              <w:rPr>
                <w:rFonts w:ascii="Tahoma" w:hAnsi="Tahoma" w:cs="Tahoma"/>
                <w:sz w:val="20"/>
                <w:szCs w:val="20"/>
              </w:rPr>
              <w:t>No</w:t>
            </w:r>
          </w:p>
        </w:tc>
      </w:tr>
      <w:tr w:rsidR="00E8077B" w:rsidRPr="00B97A18" w14:paraId="57303A4F" w14:textId="77777777" w:rsidTr="001F0465">
        <w:tc>
          <w:tcPr>
            <w:tcW w:w="1147" w:type="dxa"/>
            <w:vAlign w:val="center"/>
          </w:tcPr>
          <w:p w14:paraId="2116EB9D" w14:textId="77777777" w:rsidR="00E8077B" w:rsidRPr="00B97A18" w:rsidRDefault="00614DA9">
            <w:pPr>
              <w:rPr>
                <w:rFonts w:ascii="Tahoma" w:hAnsi="Tahoma" w:cs="Tahoma"/>
                <w:sz w:val="20"/>
                <w:szCs w:val="20"/>
              </w:rPr>
            </w:pPr>
            <w:r w:rsidRPr="00B97A18">
              <w:rPr>
                <w:rFonts w:ascii="Tahoma" w:hAnsi="Tahoma" w:cs="Tahoma"/>
                <w:sz w:val="20"/>
                <w:szCs w:val="20"/>
              </w:rPr>
              <w:t>SD/VS365</w:t>
            </w:r>
          </w:p>
        </w:tc>
        <w:tc>
          <w:tcPr>
            <w:tcW w:w="2309" w:type="dxa"/>
            <w:vAlign w:val="center"/>
          </w:tcPr>
          <w:p w14:paraId="0759BAA2" w14:textId="77777777" w:rsidR="00E8077B" w:rsidRPr="00B97A18" w:rsidRDefault="00614DA9">
            <w:pPr>
              <w:rPr>
                <w:rFonts w:ascii="Tahoma" w:hAnsi="Tahoma" w:cs="Tahoma"/>
                <w:sz w:val="20"/>
                <w:szCs w:val="20"/>
              </w:rPr>
            </w:pPr>
            <w:r w:rsidRPr="00B97A18">
              <w:rPr>
                <w:rFonts w:ascii="Tahoma" w:hAnsi="Tahoma" w:cs="Tahoma"/>
                <w:sz w:val="20"/>
                <w:szCs w:val="20"/>
              </w:rPr>
              <w:t>Site located at Mill Road, Saggart, Co. Dublin</w:t>
            </w:r>
          </w:p>
        </w:tc>
        <w:tc>
          <w:tcPr>
            <w:tcW w:w="1341" w:type="dxa"/>
            <w:vAlign w:val="center"/>
          </w:tcPr>
          <w:p w14:paraId="18598F1A" w14:textId="77777777" w:rsidR="00E8077B" w:rsidRPr="00B97A18" w:rsidRDefault="00614DA9">
            <w:pPr>
              <w:rPr>
                <w:rFonts w:ascii="Tahoma" w:hAnsi="Tahoma" w:cs="Tahoma"/>
                <w:sz w:val="20"/>
                <w:szCs w:val="20"/>
              </w:rPr>
            </w:pPr>
            <w:r w:rsidRPr="00B97A18">
              <w:rPr>
                <w:rFonts w:ascii="Tahoma" w:hAnsi="Tahoma" w:cs="Tahoma"/>
                <w:sz w:val="20"/>
                <w:szCs w:val="20"/>
              </w:rPr>
              <w:t>18</w:t>
            </w:r>
            <w:r w:rsidRPr="00B97A18">
              <w:rPr>
                <w:rFonts w:ascii="Tahoma" w:hAnsi="Tahoma" w:cs="Tahoma"/>
                <w:sz w:val="20"/>
                <w:szCs w:val="20"/>
                <w:vertAlign w:val="superscript"/>
              </w:rPr>
              <w:t>th</w:t>
            </w:r>
            <w:r w:rsidRPr="00B97A18">
              <w:rPr>
                <w:rFonts w:ascii="Tahoma" w:hAnsi="Tahoma" w:cs="Tahoma"/>
                <w:sz w:val="20"/>
                <w:szCs w:val="20"/>
              </w:rPr>
              <w:t xml:space="preserve"> December 2018</w:t>
            </w:r>
          </w:p>
        </w:tc>
        <w:tc>
          <w:tcPr>
            <w:tcW w:w="1440" w:type="dxa"/>
            <w:vAlign w:val="center"/>
          </w:tcPr>
          <w:p w14:paraId="3ED39F67" w14:textId="77777777" w:rsidR="00E8077B" w:rsidRPr="00B97A18" w:rsidRDefault="00614DA9">
            <w:pPr>
              <w:rPr>
                <w:rFonts w:ascii="Tahoma" w:hAnsi="Tahoma" w:cs="Tahoma"/>
                <w:sz w:val="20"/>
                <w:szCs w:val="20"/>
              </w:rPr>
            </w:pPr>
            <w:r w:rsidRPr="00B97A18">
              <w:rPr>
                <w:rFonts w:ascii="Tahoma" w:hAnsi="Tahoma" w:cs="Tahoma"/>
                <w:sz w:val="20"/>
                <w:szCs w:val="20"/>
              </w:rPr>
              <w:t>16</w:t>
            </w:r>
            <w:r w:rsidRPr="00B97A18">
              <w:rPr>
                <w:rFonts w:ascii="Tahoma" w:hAnsi="Tahoma" w:cs="Tahoma"/>
                <w:sz w:val="20"/>
                <w:szCs w:val="20"/>
                <w:vertAlign w:val="superscript"/>
              </w:rPr>
              <w:t>th</w:t>
            </w:r>
            <w:r w:rsidRPr="00B97A18">
              <w:rPr>
                <w:rFonts w:ascii="Tahoma" w:hAnsi="Tahoma" w:cs="Tahoma"/>
                <w:sz w:val="20"/>
                <w:szCs w:val="20"/>
              </w:rPr>
              <w:t xml:space="preserve"> October 2019</w:t>
            </w:r>
          </w:p>
        </w:tc>
        <w:tc>
          <w:tcPr>
            <w:tcW w:w="767" w:type="dxa"/>
            <w:vAlign w:val="center"/>
          </w:tcPr>
          <w:p w14:paraId="57970CC8" w14:textId="77777777" w:rsidR="00E8077B" w:rsidRPr="00B97A18" w:rsidRDefault="00614DA9">
            <w:pPr>
              <w:rPr>
                <w:rFonts w:ascii="Tahoma" w:hAnsi="Tahoma" w:cs="Tahoma"/>
                <w:sz w:val="20"/>
                <w:szCs w:val="20"/>
              </w:rPr>
            </w:pPr>
            <w:r w:rsidRPr="00B97A18">
              <w:rPr>
                <w:rFonts w:ascii="Tahoma" w:hAnsi="Tahoma" w:cs="Tahoma"/>
                <w:sz w:val="20"/>
                <w:szCs w:val="20"/>
              </w:rPr>
              <w:t>No</w:t>
            </w:r>
          </w:p>
        </w:tc>
        <w:tc>
          <w:tcPr>
            <w:tcW w:w="753" w:type="dxa"/>
            <w:vAlign w:val="center"/>
          </w:tcPr>
          <w:p w14:paraId="58D230BE" w14:textId="77777777" w:rsidR="00E8077B" w:rsidRPr="00B97A18" w:rsidRDefault="00614DA9">
            <w:pPr>
              <w:rPr>
                <w:rFonts w:ascii="Tahoma" w:hAnsi="Tahoma" w:cs="Tahoma"/>
                <w:sz w:val="20"/>
                <w:szCs w:val="20"/>
              </w:rPr>
            </w:pPr>
            <w:r w:rsidRPr="00B97A18">
              <w:rPr>
                <w:rFonts w:ascii="Tahoma" w:hAnsi="Tahoma" w:cs="Tahoma"/>
                <w:sz w:val="20"/>
                <w:szCs w:val="20"/>
              </w:rPr>
              <w:t>No</w:t>
            </w:r>
          </w:p>
        </w:tc>
        <w:tc>
          <w:tcPr>
            <w:tcW w:w="1257" w:type="dxa"/>
            <w:vAlign w:val="center"/>
          </w:tcPr>
          <w:p w14:paraId="12A4CBEF" w14:textId="77777777" w:rsidR="00E8077B" w:rsidRPr="00B97A18" w:rsidRDefault="00614DA9">
            <w:pPr>
              <w:rPr>
                <w:rFonts w:ascii="Tahoma" w:hAnsi="Tahoma" w:cs="Tahoma"/>
                <w:sz w:val="20"/>
                <w:szCs w:val="20"/>
              </w:rPr>
            </w:pPr>
            <w:r w:rsidRPr="00B97A18">
              <w:rPr>
                <w:rFonts w:ascii="Tahoma" w:hAnsi="Tahoma" w:cs="Tahoma"/>
                <w:sz w:val="20"/>
                <w:szCs w:val="20"/>
              </w:rPr>
              <w:t>No</w:t>
            </w:r>
          </w:p>
        </w:tc>
      </w:tr>
    </w:tbl>
    <w:p w14:paraId="72DA9A73" w14:textId="770031F3" w:rsidR="00E8077B" w:rsidRPr="00600EAD" w:rsidRDefault="00614DA9" w:rsidP="001F0465">
      <w:pPr>
        <w:pStyle w:val="Heading3"/>
        <w:ind w:left="-567"/>
        <w:rPr>
          <w:rFonts w:ascii="Times New Roman" w:hAnsi="Times New Roman" w:cs="Times New Roman"/>
          <w:sz w:val="24"/>
          <w:szCs w:val="24"/>
        </w:rPr>
      </w:pPr>
      <w:r w:rsidRPr="001F0465">
        <w:rPr>
          <w:rFonts w:ascii="Times New Roman" w:hAnsi="Times New Roman" w:cs="Times New Roman"/>
          <w:b/>
          <w:sz w:val="24"/>
          <w:szCs w:val="24"/>
        </w:rPr>
        <w:t>Q5/0620</w:t>
      </w:r>
      <w:r w:rsidR="001F0465">
        <w:rPr>
          <w:rFonts w:ascii="Times New Roman" w:hAnsi="Times New Roman" w:cs="Times New Roman"/>
          <w:b/>
          <w:sz w:val="24"/>
          <w:szCs w:val="24"/>
        </w:rPr>
        <w:tab/>
        <w:t xml:space="preserve">QUESTION: </w:t>
      </w:r>
      <w:r w:rsidRPr="001F0465">
        <w:rPr>
          <w:rFonts w:ascii="Times New Roman" w:hAnsi="Times New Roman" w:cs="Times New Roman"/>
          <w:b/>
          <w:bCs/>
          <w:sz w:val="24"/>
          <w:szCs w:val="24"/>
        </w:rPr>
        <w:t>Councillor Teresa Costello</w:t>
      </w:r>
    </w:p>
    <w:p w14:paraId="47641BD9" w14:textId="77777777" w:rsidR="00E8077B" w:rsidRPr="00600EAD" w:rsidRDefault="00614DA9" w:rsidP="001F0465">
      <w:pPr>
        <w:ind w:left="720"/>
        <w:rPr>
          <w:rFonts w:ascii="Times New Roman" w:hAnsi="Times New Roman" w:cs="Times New Roman"/>
          <w:sz w:val="24"/>
          <w:szCs w:val="24"/>
        </w:rPr>
      </w:pPr>
      <w:r w:rsidRPr="00600EAD">
        <w:rPr>
          <w:rFonts w:ascii="Times New Roman" w:hAnsi="Times New Roman" w:cs="Times New Roman"/>
          <w:sz w:val="24"/>
          <w:szCs w:val="24"/>
        </w:rPr>
        <w:t>To ask the Chief Executive how many offers of houses have been made Month on Month for the past 6 months by bedroom size and how many offers have been refused.</w:t>
      </w:r>
    </w:p>
    <w:p w14:paraId="668D273A" w14:textId="77777777" w:rsidR="00E8077B" w:rsidRPr="00600EAD" w:rsidRDefault="00614DA9" w:rsidP="001F0465">
      <w:pPr>
        <w:ind w:left="720"/>
        <w:rPr>
          <w:rFonts w:ascii="Times New Roman" w:hAnsi="Times New Roman" w:cs="Times New Roman"/>
          <w:sz w:val="24"/>
          <w:szCs w:val="24"/>
        </w:rPr>
      </w:pPr>
      <w:r w:rsidRPr="00600EAD">
        <w:rPr>
          <w:rFonts w:ascii="Times New Roman" w:hAnsi="Times New Roman" w:cs="Times New Roman"/>
          <w:b/>
          <w:sz w:val="24"/>
          <w:szCs w:val="24"/>
        </w:rPr>
        <w:t>REPLY:</w:t>
      </w:r>
    </w:p>
    <w:p w14:paraId="5026BC47" w14:textId="77777777" w:rsidR="00E8077B" w:rsidRPr="00B97A18" w:rsidRDefault="00614DA9" w:rsidP="001F0465">
      <w:pPr>
        <w:ind w:left="720"/>
        <w:rPr>
          <w:rFonts w:ascii="Tahoma" w:hAnsi="Tahoma" w:cs="Tahoma"/>
          <w:sz w:val="20"/>
          <w:szCs w:val="20"/>
        </w:rPr>
      </w:pPr>
      <w:r w:rsidRPr="00B97A18">
        <w:rPr>
          <w:rFonts w:ascii="Tahoma" w:hAnsi="Tahoma" w:cs="Tahoma"/>
          <w:sz w:val="20"/>
          <w:szCs w:val="20"/>
        </w:rPr>
        <w:lastRenderedPageBreak/>
        <w:t>There were 552 offers of accommodation made to applicants from the Council's housing list since November of 2019, 104 of which were refused, representing 19% of all offers made.  The offers and refusals broken down by month and property size are shown in the following table:</w:t>
      </w:r>
    </w:p>
    <w:tbl>
      <w:tblPr>
        <w:tblW w:w="12360" w:type="dxa"/>
        <w:tblInd w:w="73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1561"/>
        <w:gridCol w:w="1235"/>
        <w:gridCol w:w="854"/>
        <w:gridCol w:w="850"/>
        <w:gridCol w:w="851"/>
        <w:gridCol w:w="1701"/>
        <w:gridCol w:w="4206"/>
        <w:gridCol w:w="1102"/>
      </w:tblGrid>
      <w:tr w:rsidR="00E8077B" w:rsidRPr="00B97A18" w14:paraId="4BEEE42A" w14:textId="77777777" w:rsidTr="001F0465">
        <w:tc>
          <w:tcPr>
            <w:tcW w:w="1561" w:type="dxa"/>
            <w:vAlign w:val="center"/>
          </w:tcPr>
          <w:p w14:paraId="7911D252" w14:textId="77777777" w:rsidR="00E8077B" w:rsidRPr="00B97A18" w:rsidRDefault="00614DA9">
            <w:pPr>
              <w:rPr>
                <w:rFonts w:ascii="Tahoma" w:hAnsi="Tahoma" w:cs="Tahoma"/>
                <w:sz w:val="20"/>
                <w:szCs w:val="20"/>
              </w:rPr>
            </w:pPr>
            <w:r w:rsidRPr="00B97A18">
              <w:rPr>
                <w:rFonts w:ascii="Tahoma" w:hAnsi="Tahoma" w:cs="Tahoma"/>
                <w:b/>
                <w:sz w:val="20"/>
                <w:szCs w:val="20"/>
              </w:rPr>
              <w:t>Month</w:t>
            </w:r>
          </w:p>
        </w:tc>
        <w:tc>
          <w:tcPr>
            <w:tcW w:w="0" w:type="auto"/>
            <w:vAlign w:val="center"/>
          </w:tcPr>
          <w:p w14:paraId="3BBE8E86" w14:textId="77777777" w:rsidR="00E8077B" w:rsidRPr="00B97A18" w:rsidRDefault="00614DA9">
            <w:pPr>
              <w:rPr>
                <w:rFonts w:ascii="Tahoma" w:hAnsi="Tahoma" w:cs="Tahoma"/>
                <w:sz w:val="20"/>
                <w:szCs w:val="20"/>
              </w:rPr>
            </w:pPr>
            <w:r w:rsidRPr="00B97A18">
              <w:rPr>
                <w:rFonts w:ascii="Tahoma" w:hAnsi="Tahoma" w:cs="Tahoma"/>
                <w:b/>
                <w:sz w:val="20"/>
                <w:szCs w:val="20"/>
              </w:rPr>
              <w:t xml:space="preserve">1 bed </w:t>
            </w:r>
          </w:p>
        </w:tc>
        <w:tc>
          <w:tcPr>
            <w:tcW w:w="854" w:type="dxa"/>
            <w:vAlign w:val="center"/>
          </w:tcPr>
          <w:p w14:paraId="186E728A" w14:textId="77777777" w:rsidR="00E8077B" w:rsidRPr="00B97A18" w:rsidRDefault="00614DA9">
            <w:pPr>
              <w:rPr>
                <w:rFonts w:ascii="Tahoma" w:hAnsi="Tahoma" w:cs="Tahoma"/>
                <w:sz w:val="20"/>
                <w:szCs w:val="20"/>
              </w:rPr>
            </w:pPr>
            <w:r w:rsidRPr="00B97A18">
              <w:rPr>
                <w:rFonts w:ascii="Tahoma" w:hAnsi="Tahoma" w:cs="Tahoma"/>
                <w:b/>
                <w:sz w:val="20"/>
                <w:szCs w:val="20"/>
              </w:rPr>
              <w:t>2 bed</w:t>
            </w:r>
          </w:p>
        </w:tc>
        <w:tc>
          <w:tcPr>
            <w:tcW w:w="850" w:type="dxa"/>
            <w:vAlign w:val="center"/>
          </w:tcPr>
          <w:p w14:paraId="602CD306" w14:textId="77777777" w:rsidR="00E8077B" w:rsidRPr="00B97A18" w:rsidRDefault="00614DA9">
            <w:pPr>
              <w:rPr>
                <w:rFonts w:ascii="Tahoma" w:hAnsi="Tahoma" w:cs="Tahoma"/>
                <w:sz w:val="20"/>
                <w:szCs w:val="20"/>
              </w:rPr>
            </w:pPr>
            <w:r w:rsidRPr="00B97A18">
              <w:rPr>
                <w:rFonts w:ascii="Tahoma" w:hAnsi="Tahoma" w:cs="Tahoma"/>
                <w:b/>
                <w:sz w:val="20"/>
                <w:szCs w:val="20"/>
              </w:rPr>
              <w:t>3 bed</w:t>
            </w:r>
          </w:p>
        </w:tc>
        <w:tc>
          <w:tcPr>
            <w:tcW w:w="851" w:type="dxa"/>
            <w:vAlign w:val="center"/>
          </w:tcPr>
          <w:p w14:paraId="32A8848B" w14:textId="77777777" w:rsidR="00E8077B" w:rsidRPr="00B97A18" w:rsidRDefault="00614DA9">
            <w:pPr>
              <w:rPr>
                <w:rFonts w:ascii="Tahoma" w:hAnsi="Tahoma" w:cs="Tahoma"/>
                <w:sz w:val="20"/>
                <w:szCs w:val="20"/>
              </w:rPr>
            </w:pPr>
            <w:r w:rsidRPr="00B97A18">
              <w:rPr>
                <w:rFonts w:ascii="Tahoma" w:hAnsi="Tahoma" w:cs="Tahoma"/>
                <w:b/>
                <w:sz w:val="20"/>
                <w:szCs w:val="20"/>
              </w:rPr>
              <w:t>4 bed</w:t>
            </w:r>
          </w:p>
        </w:tc>
        <w:tc>
          <w:tcPr>
            <w:tcW w:w="1701" w:type="dxa"/>
            <w:vAlign w:val="center"/>
          </w:tcPr>
          <w:p w14:paraId="05F1898A" w14:textId="77777777" w:rsidR="00E8077B" w:rsidRPr="00B97A18" w:rsidRDefault="00614DA9">
            <w:pPr>
              <w:rPr>
                <w:rFonts w:ascii="Tahoma" w:hAnsi="Tahoma" w:cs="Tahoma"/>
                <w:sz w:val="20"/>
                <w:szCs w:val="20"/>
              </w:rPr>
            </w:pPr>
            <w:r w:rsidRPr="00B97A18">
              <w:rPr>
                <w:rFonts w:ascii="Tahoma" w:hAnsi="Tahoma" w:cs="Tahoma"/>
                <w:b/>
                <w:sz w:val="20"/>
                <w:szCs w:val="20"/>
              </w:rPr>
              <w:t>Total Offers</w:t>
            </w:r>
          </w:p>
        </w:tc>
        <w:tc>
          <w:tcPr>
            <w:tcW w:w="4206" w:type="dxa"/>
            <w:vAlign w:val="center"/>
          </w:tcPr>
          <w:p w14:paraId="1E3619B9" w14:textId="77777777" w:rsidR="00E8077B" w:rsidRPr="00B97A18" w:rsidRDefault="00614DA9">
            <w:pPr>
              <w:rPr>
                <w:rFonts w:ascii="Tahoma" w:hAnsi="Tahoma" w:cs="Tahoma"/>
                <w:sz w:val="20"/>
                <w:szCs w:val="20"/>
              </w:rPr>
            </w:pPr>
            <w:r w:rsidRPr="00B97A18">
              <w:rPr>
                <w:rFonts w:ascii="Tahoma" w:hAnsi="Tahoma" w:cs="Tahoma"/>
                <w:b/>
                <w:sz w:val="20"/>
                <w:szCs w:val="20"/>
              </w:rPr>
              <w:t>Refusals</w:t>
            </w:r>
          </w:p>
        </w:tc>
        <w:tc>
          <w:tcPr>
            <w:tcW w:w="0" w:type="auto"/>
            <w:vAlign w:val="center"/>
          </w:tcPr>
          <w:p w14:paraId="1C859697" w14:textId="77777777" w:rsidR="00E8077B" w:rsidRPr="00B97A18" w:rsidRDefault="00614DA9">
            <w:pPr>
              <w:rPr>
                <w:rFonts w:ascii="Tahoma" w:hAnsi="Tahoma" w:cs="Tahoma"/>
                <w:sz w:val="20"/>
                <w:szCs w:val="20"/>
              </w:rPr>
            </w:pPr>
            <w:r w:rsidRPr="00B97A18">
              <w:rPr>
                <w:rFonts w:ascii="Tahoma" w:hAnsi="Tahoma" w:cs="Tahoma"/>
                <w:b/>
                <w:sz w:val="20"/>
                <w:szCs w:val="20"/>
              </w:rPr>
              <w:t>%</w:t>
            </w:r>
          </w:p>
        </w:tc>
      </w:tr>
      <w:tr w:rsidR="00E8077B" w:rsidRPr="00B97A18" w14:paraId="1B5C9954" w14:textId="77777777" w:rsidTr="001F0465">
        <w:tc>
          <w:tcPr>
            <w:tcW w:w="1561" w:type="dxa"/>
            <w:vAlign w:val="center"/>
          </w:tcPr>
          <w:p w14:paraId="26B3F9C6" w14:textId="77777777" w:rsidR="00E8077B" w:rsidRPr="00B97A18" w:rsidRDefault="00614DA9">
            <w:pPr>
              <w:rPr>
                <w:rFonts w:ascii="Tahoma" w:hAnsi="Tahoma" w:cs="Tahoma"/>
                <w:sz w:val="20"/>
                <w:szCs w:val="20"/>
              </w:rPr>
            </w:pPr>
            <w:r w:rsidRPr="00B97A18">
              <w:rPr>
                <w:rFonts w:ascii="Tahoma" w:hAnsi="Tahoma" w:cs="Tahoma"/>
                <w:b/>
                <w:sz w:val="20"/>
                <w:szCs w:val="20"/>
              </w:rPr>
              <w:t>Nov-19</w:t>
            </w:r>
          </w:p>
        </w:tc>
        <w:tc>
          <w:tcPr>
            <w:tcW w:w="0" w:type="auto"/>
            <w:vAlign w:val="center"/>
          </w:tcPr>
          <w:p w14:paraId="6181E497" w14:textId="77777777" w:rsidR="00E8077B" w:rsidRPr="00B97A18" w:rsidRDefault="00614DA9">
            <w:pPr>
              <w:rPr>
                <w:rFonts w:ascii="Tahoma" w:hAnsi="Tahoma" w:cs="Tahoma"/>
                <w:sz w:val="20"/>
                <w:szCs w:val="20"/>
              </w:rPr>
            </w:pPr>
            <w:r w:rsidRPr="00B97A18">
              <w:rPr>
                <w:rFonts w:ascii="Tahoma" w:hAnsi="Tahoma" w:cs="Tahoma"/>
                <w:sz w:val="20"/>
                <w:szCs w:val="20"/>
              </w:rPr>
              <w:t>17</w:t>
            </w:r>
          </w:p>
        </w:tc>
        <w:tc>
          <w:tcPr>
            <w:tcW w:w="854" w:type="dxa"/>
            <w:vAlign w:val="center"/>
          </w:tcPr>
          <w:p w14:paraId="4F2B4F85" w14:textId="77777777" w:rsidR="00E8077B" w:rsidRPr="00B97A18" w:rsidRDefault="00614DA9">
            <w:pPr>
              <w:rPr>
                <w:rFonts w:ascii="Tahoma" w:hAnsi="Tahoma" w:cs="Tahoma"/>
                <w:sz w:val="20"/>
                <w:szCs w:val="20"/>
              </w:rPr>
            </w:pPr>
            <w:r w:rsidRPr="00B97A18">
              <w:rPr>
                <w:rFonts w:ascii="Tahoma" w:hAnsi="Tahoma" w:cs="Tahoma"/>
                <w:sz w:val="20"/>
                <w:szCs w:val="20"/>
              </w:rPr>
              <w:t>37</w:t>
            </w:r>
          </w:p>
        </w:tc>
        <w:tc>
          <w:tcPr>
            <w:tcW w:w="850" w:type="dxa"/>
            <w:vAlign w:val="center"/>
          </w:tcPr>
          <w:p w14:paraId="4B9672EA" w14:textId="77777777" w:rsidR="00E8077B" w:rsidRPr="00B97A18" w:rsidRDefault="00614DA9">
            <w:pPr>
              <w:rPr>
                <w:rFonts w:ascii="Tahoma" w:hAnsi="Tahoma" w:cs="Tahoma"/>
                <w:sz w:val="20"/>
                <w:szCs w:val="20"/>
              </w:rPr>
            </w:pPr>
            <w:r w:rsidRPr="00B97A18">
              <w:rPr>
                <w:rFonts w:ascii="Tahoma" w:hAnsi="Tahoma" w:cs="Tahoma"/>
                <w:sz w:val="20"/>
                <w:szCs w:val="20"/>
              </w:rPr>
              <w:t>39</w:t>
            </w:r>
          </w:p>
        </w:tc>
        <w:tc>
          <w:tcPr>
            <w:tcW w:w="851" w:type="dxa"/>
            <w:vAlign w:val="center"/>
          </w:tcPr>
          <w:p w14:paraId="65C34D6D" w14:textId="77777777" w:rsidR="00E8077B" w:rsidRPr="00B97A18" w:rsidRDefault="00614DA9">
            <w:pPr>
              <w:rPr>
                <w:rFonts w:ascii="Tahoma" w:hAnsi="Tahoma" w:cs="Tahoma"/>
                <w:sz w:val="20"/>
                <w:szCs w:val="20"/>
              </w:rPr>
            </w:pPr>
            <w:r w:rsidRPr="00B97A18">
              <w:rPr>
                <w:rFonts w:ascii="Tahoma" w:hAnsi="Tahoma" w:cs="Tahoma"/>
                <w:sz w:val="20"/>
                <w:szCs w:val="20"/>
              </w:rPr>
              <w:t>3</w:t>
            </w:r>
          </w:p>
        </w:tc>
        <w:tc>
          <w:tcPr>
            <w:tcW w:w="1701" w:type="dxa"/>
            <w:vAlign w:val="center"/>
          </w:tcPr>
          <w:p w14:paraId="107E474F" w14:textId="77777777" w:rsidR="00E8077B" w:rsidRPr="00B97A18" w:rsidRDefault="00614DA9">
            <w:pPr>
              <w:rPr>
                <w:rFonts w:ascii="Tahoma" w:hAnsi="Tahoma" w:cs="Tahoma"/>
                <w:sz w:val="20"/>
                <w:szCs w:val="20"/>
              </w:rPr>
            </w:pPr>
            <w:r w:rsidRPr="00B97A18">
              <w:rPr>
                <w:rFonts w:ascii="Tahoma" w:hAnsi="Tahoma" w:cs="Tahoma"/>
                <w:b/>
                <w:sz w:val="20"/>
                <w:szCs w:val="20"/>
              </w:rPr>
              <w:t>96</w:t>
            </w:r>
          </w:p>
        </w:tc>
        <w:tc>
          <w:tcPr>
            <w:tcW w:w="4206" w:type="dxa"/>
            <w:vAlign w:val="center"/>
          </w:tcPr>
          <w:p w14:paraId="57826D13" w14:textId="77777777" w:rsidR="00E8077B" w:rsidRPr="00B97A18" w:rsidRDefault="00614DA9">
            <w:pPr>
              <w:rPr>
                <w:rFonts w:ascii="Tahoma" w:hAnsi="Tahoma" w:cs="Tahoma"/>
                <w:sz w:val="20"/>
                <w:szCs w:val="20"/>
              </w:rPr>
            </w:pPr>
            <w:r w:rsidRPr="00B97A18">
              <w:rPr>
                <w:rFonts w:ascii="Tahoma" w:hAnsi="Tahoma" w:cs="Tahoma"/>
                <w:sz w:val="20"/>
                <w:szCs w:val="20"/>
              </w:rPr>
              <w:t>20</w:t>
            </w:r>
          </w:p>
        </w:tc>
        <w:tc>
          <w:tcPr>
            <w:tcW w:w="0" w:type="auto"/>
            <w:vAlign w:val="center"/>
          </w:tcPr>
          <w:p w14:paraId="419F67C4" w14:textId="77777777" w:rsidR="00E8077B" w:rsidRPr="00B97A18" w:rsidRDefault="00614DA9">
            <w:pPr>
              <w:rPr>
                <w:rFonts w:ascii="Tahoma" w:hAnsi="Tahoma" w:cs="Tahoma"/>
                <w:sz w:val="20"/>
                <w:szCs w:val="20"/>
              </w:rPr>
            </w:pPr>
            <w:r w:rsidRPr="00B97A18">
              <w:rPr>
                <w:rFonts w:ascii="Tahoma" w:hAnsi="Tahoma" w:cs="Tahoma"/>
                <w:sz w:val="20"/>
                <w:szCs w:val="20"/>
              </w:rPr>
              <w:t>21%</w:t>
            </w:r>
          </w:p>
        </w:tc>
      </w:tr>
      <w:tr w:rsidR="00E8077B" w:rsidRPr="00B97A18" w14:paraId="0BB2BE11" w14:textId="77777777" w:rsidTr="001F0465">
        <w:tc>
          <w:tcPr>
            <w:tcW w:w="1561" w:type="dxa"/>
            <w:vAlign w:val="center"/>
          </w:tcPr>
          <w:p w14:paraId="4A72FE29" w14:textId="77777777" w:rsidR="00E8077B" w:rsidRPr="00B97A18" w:rsidRDefault="00614DA9">
            <w:pPr>
              <w:rPr>
                <w:rFonts w:ascii="Tahoma" w:hAnsi="Tahoma" w:cs="Tahoma"/>
                <w:sz w:val="20"/>
                <w:szCs w:val="20"/>
              </w:rPr>
            </w:pPr>
            <w:r w:rsidRPr="00B97A18">
              <w:rPr>
                <w:rFonts w:ascii="Tahoma" w:hAnsi="Tahoma" w:cs="Tahoma"/>
                <w:b/>
                <w:sz w:val="20"/>
                <w:szCs w:val="20"/>
              </w:rPr>
              <w:t>Dec-19</w:t>
            </w:r>
          </w:p>
        </w:tc>
        <w:tc>
          <w:tcPr>
            <w:tcW w:w="0" w:type="auto"/>
            <w:vAlign w:val="center"/>
          </w:tcPr>
          <w:p w14:paraId="388D5226" w14:textId="77777777" w:rsidR="00E8077B" w:rsidRPr="00B97A18" w:rsidRDefault="00614DA9">
            <w:pPr>
              <w:rPr>
                <w:rFonts w:ascii="Tahoma" w:hAnsi="Tahoma" w:cs="Tahoma"/>
                <w:sz w:val="20"/>
                <w:szCs w:val="20"/>
              </w:rPr>
            </w:pPr>
            <w:r w:rsidRPr="00B97A18">
              <w:rPr>
                <w:rFonts w:ascii="Tahoma" w:hAnsi="Tahoma" w:cs="Tahoma"/>
                <w:sz w:val="20"/>
                <w:szCs w:val="20"/>
              </w:rPr>
              <w:t>9</w:t>
            </w:r>
          </w:p>
        </w:tc>
        <w:tc>
          <w:tcPr>
            <w:tcW w:w="854" w:type="dxa"/>
            <w:vAlign w:val="center"/>
          </w:tcPr>
          <w:p w14:paraId="20953AD2" w14:textId="77777777" w:rsidR="00E8077B" w:rsidRPr="00B97A18" w:rsidRDefault="00614DA9">
            <w:pPr>
              <w:rPr>
                <w:rFonts w:ascii="Tahoma" w:hAnsi="Tahoma" w:cs="Tahoma"/>
                <w:sz w:val="20"/>
                <w:szCs w:val="20"/>
              </w:rPr>
            </w:pPr>
            <w:r w:rsidRPr="00B97A18">
              <w:rPr>
                <w:rFonts w:ascii="Tahoma" w:hAnsi="Tahoma" w:cs="Tahoma"/>
                <w:sz w:val="20"/>
                <w:szCs w:val="20"/>
              </w:rPr>
              <w:t>25</w:t>
            </w:r>
          </w:p>
        </w:tc>
        <w:tc>
          <w:tcPr>
            <w:tcW w:w="850" w:type="dxa"/>
            <w:vAlign w:val="center"/>
          </w:tcPr>
          <w:p w14:paraId="17FE5AEA" w14:textId="77777777" w:rsidR="00E8077B" w:rsidRPr="00B97A18" w:rsidRDefault="00614DA9">
            <w:pPr>
              <w:rPr>
                <w:rFonts w:ascii="Tahoma" w:hAnsi="Tahoma" w:cs="Tahoma"/>
                <w:sz w:val="20"/>
                <w:szCs w:val="20"/>
              </w:rPr>
            </w:pPr>
            <w:r w:rsidRPr="00B97A18">
              <w:rPr>
                <w:rFonts w:ascii="Tahoma" w:hAnsi="Tahoma" w:cs="Tahoma"/>
                <w:sz w:val="20"/>
                <w:szCs w:val="20"/>
              </w:rPr>
              <w:t>49</w:t>
            </w:r>
          </w:p>
        </w:tc>
        <w:tc>
          <w:tcPr>
            <w:tcW w:w="851" w:type="dxa"/>
            <w:vAlign w:val="center"/>
          </w:tcPr>
          <w:p w14:paraId="13F28792" w14:textId="77777777" w:rsidR="00E8077B" w:rsidRPr="00B97A18" w:rsidRDefault="00614DA9">
            <w:pPr>
              <w:rPr>
                <w:rFonts w:ascii="Tahoma" w:hAnsi="Tahoma" w:cs="Tahoma"/>
                <w:sz w:val="20"/>
                <w:szCs w:val="20"/>
              </w:rPr>
            </w:pPr>
            <w:r w:rsidRPr="00B97A18">
              <w:rPr>
                <w:rFonts w:ascii="Tahoma" w:hAnsi="Tahoma" w:cs="Tahoma"/>
                <w:sz w:val="20"/>
                <w:szCs w:val="20"/>
              </w:rPr>
              <w:t>3</w:t>
            </w:r>
          </w:p>
        </w:tc>
        <w:tc>
          <w:tcPr>
            <w:tcW w:w="1701" w:type="dxa"/>
            <w:vAlign w:val="center"/>
          </w:tcPr>
          <w:p w14:paraId="5A47A73B" w14:textId="77777777" w:rsidR="00E8077B" w:rsidRPr="00B97A18" w:rsidRDefault="00614DA9">
            <w:pPr>
              <w:rPr>
                <w:rFonts w:ascii="Tahoma" w:hAnsi="Tahoma" w:cs="Tahoma"/>
                <w:sz w:val="20"/>
                <w:szCs w:val="20"/>
              </w:rPr>
            </w:pPr>
            <w:r w:rsidRPr="00B97A18">
              <w:rPr>
                <w:rFonts w:ascii="Tahoma" w:hAnsi="Tahoma" w:cs="Tahoma"/>
                <w:b/>
                <w:sz w:val="20"/>
                <w:szCs w:val="20"/>
              </w:rPr>
              <w:t>86</w:t>
            </w:r>
          </w:p>
        </w:tc>
        <w:tc>
          <w:tcPr>
            <w:tcW w:w="4206" w:type="dxa"/>
            <w:vAlign w:val="center"/>
          </w:tcPr>
          <w:p w14:paraId="09E76F4F" w14:textId="77777777" w:rsidR="00E8077B" w:rsidRPr="00B97A18" w:rsidRDefault="00614DA9">
            <w:pPr>
              <w:rPr>
                <w:rFonts w:ascii="Tahoma" w:hAnsi="Tahoma" w:cs="Tahoma"/>
                <w:sz w:val="20"/>
                <w:szCs w:val="20"/>
              </w:rPr>
            </w:pPr>
            <w:r w:rsidRPr="00B97A18">
              <w:rPr>
                <w:rFonts w:ascii="Tahoma" w:hAnsi="Tahoma" w:cs="Tahoma"/>
                <w:sz w:val="20"/>
                <w:szCs w:val="20"/>
              </w:rPr>
              <w:t>13</w:t>
            </w:r>
          </w:p>
        </w:tc>
        <w:tc>
          <w:tcPr>
            <w:tcW w:w="0" w:type="auto"/>
            <w:vAlign w:val="center"/>
          </w:tcPr>
          <w:p w14:paraId="0EA5DA42" w14:textId="77777777" w:rsidR="00E8077B" w:rsidRPr="00B97A18" w:rsidRDefault="00614DA9">
            <w:pPr>
              <w:rPr>
                <w:rFonts w:ascii="Tahoma" w:hAnsi="Tahoma" w:cs="Tahoma"/>
                <w:sz w:val="20"/>
                <w:szCs w:val="20"/>
              </w:rPr>
            </w:pPr>
            <w:r w:rsidRPr="00B97A18">
              <w:rPr>
                <w:rFonts w:ascii="Tahoma" w:hAnsi="Tahoma" w:cs="Tahoma"/>
                <w:sz w:val="20"/>
                <w:szCs w:val="20"/>
              </w:rPr>
              <w:t>15%</w:t>
            </w:r>
          </w:p>
        </w:tc>
      </w:tr>
      <w:tr w:rsidR="00E8077B" w:rsidRPr="00B97A18" w14:paraId="5B1ACA75" w14:textId="77777777" w:rsidTr="001F0465">
        <w:tc>
          <w:tcPr>
            <w:tcW w:w="1561" w:type="dxa"/>
            <w:vAlign w:val="center"/>
          </w:tcPr>
          <w:p w14:paraId="63324C78" w14:textId="77777777" w:rsidR="00E8077B" w:rsidRPr="00B97A18" w:rsidRDefault="00614DA9">
            <w:pPr>
              <w:rPr>
                <w:rFonts w:ascii="Tahoma" w:hAnsi="Tahoma" w:cs="Tahoma"/>
                <w:sz w:val="20"/>
                <w:szCs w:val="20"/>
              </w:rPr>
            </w:pPr>
            <w:r w:rsidRPr="00B97A18">
              <w:rPr>
                <w:rFonts w:ascii="Tahoma" w:hAnsi="Tahoma" w:cs="Tahoma"/>
                <w:b/>
                <w:sz w:val="20"/>
                <w:szCs w:val="20"/>
              </w:rPr>
              <w:t>Jan-20</w:t>
            </w:r>
          </w:p>
        </w:tc>
        <w:tc>
          <w:tcPr>
            <w:tcW w:w="0" w:type="auto"/>
            <w:vAlign w:val="center"/>
          </w:tcPr>
          <w:p w14:paraId="1BAC7D93" w14:textId="77777777" w:rsidR="00E8077B" w:rsidRPr="00B97A18" w:rsidRDefault="00614DA9">
            <w:pPr>
              <w:rPr>
                <w:rFonts w:ascii="Tahoma" w:hAnsi="Tahoma" w:cs="Tahoma"/>
                <w:sz w:val="20"/>
                <w:szCs w:val="20"/>
              </w:rPr>
            </w:pPr>
            <w:r w:rsidRPr="00B97A18">
              <w:rPr>
                <w:rFonts w:ascii="Tahoma" w:hAnsi="Tahoma" w:cs="Tahoma"/>
                <w:sz w:val="20"/>
                <w:szCs w:val="20"/>
              </w:rPr>
              <w:t>9</w:t>
            </w:r>
          </w:p>
        </w:tc>
        <w:tc>
          <w:tcPr>
            <w:tcW w:w="854" w:type="dxa"/>
            <w:vAlign w:val="center"/>
          </w:tcPr>
          <w:p w14:paraId="435A2C0C" w14:textId="77777777" w:rsidR="00E8077B" w:rsidRPr="00B97A18" w:rsidRDefault="00614DA9">
            <w:pPr>
              <w:rPr>
                <w:rFonts w:ascii="Tahoma" w:hAnsi="Tahoma" w:cs="Tahoma"/>
                <w:sz w:val="20"/>
                <w:szCs w:val="20"/>
              </w:rPr>
            </w:pPr>
            <w:r w:rsidRPr="00B97A18">
              <w:rPr>
                <w:rFonts w:ascii="Tahoma" w:hAnsi="Tahoma" w:cs="Tahoma"/>
                <w:sz w:val="20"/>
                <w:szCs w:val="20"/>
              </w:rPr>
              <w:t>22</w:t>
            </w:r>
          </w:p>
        </w:tc>
        <w:tc>
          <w:tcPr>
            <w:tcW w:w="850" w:type="dxa"/>
            <w:vAlign w:val="center"/>
          </w:tcPr>
          <w:p w14:paraId="75589250" w14:textId="77777777" w:rsidR="00E8077B" w:rsidRPr="00B97A18" w:rsidRDefault="00614DA9">
            <w:pPr>
              <w:rPr>
                <w:rFonts w:ascii="Tahoma" w:hAnsi="Tahoma" w:cs="Tahoma"/>
                <w:sz w:val="20"/>
                <w:szCs w:val="20"/>
              </w:rPr>
            </w:pPr>
            <w:r w:rsidRPr="00B97A18">
              <w:rPr>
                <w:rFonts w:ascii="Tahoma" w:hAnsi="Tahoma" w:cs="Tahoma"/>
                <w:sz w:val="20"/>
                <w:szCs w:val="20"/>
              </w:rPr>
              <w:t>51</w:t>
            </w:r>
          </w:p>
        </w:tc>
        <w:tc>
          <w:tcPr>
            <w:tcW w:w="851" w:type="dxa"/>
            <w:vAlign w:val="center"/>
          </w:tcPr>
          <w:p w14:paraId="61F1EB9D" w14:textId="77777777" w:rsidR="00E8077B" w:rsidRPr="00B97A18" w:rsidRDefault="00614DA9">
            <w:pPr>
              <w:rPr>
                <w:rFonts w:ascii="Tahoma" w:hAnsi="Tahoma" w:cs="Tahoma"/>
                <w:sz w:val="20"/>
                <w:szCs w:val="20"/>
              </w:rPr>
            </w:pPr>
            <w:r w:rsidRPr="00B97A18">
              <w:rPr>
                <w:rFonts w:ascii="Tahoma" w:hAnsi="Tahoma" w:cs="Tahoma"/>
                <w:sz w:val="20"/>
                <w:szCs w:val="20"/>
              </w:rPr>
              <w:t>4</w:t>
            </w:r>
          </w:p>
        </w:tc>
        <w:tc>
          <w:tcPr>
            <w:tcW w:w="1701" w:type="dxa"/>
            <w:vAlign w:val="center"/>
          </w:tcPr>
          <w:p w14:paraId="18E8DD40" w14:textId="77777777" w:rsidR="00E8077B" w:rsidRPr="00B97A18" w:rsidRDefault="00614DA9">
            <w:pPr>
              <w:rPr>
                <w:rFonts w:ascii="Tahoma" w:hAnsi="Tahoma" w:cs="Tahoma"/>
                <w:sz w:val="20"/>
                <w:szCs w:val="20"/>
              </w:rPr>
            </w:pPr>
            <w:r w:rsidRPr="00B97A18">
              <w:rPr>
                <w:rFonts w:ascii="Tahoma" w:hAnsi="Tahoma" w:cs="Tahoma"/>
                <w:b/>
                <w:sz w:val="20"/>
                <w:szCs w:val="20"/>
              </w:rPr>
              <w:t>86</w:t>
            </w:r>
          </w:p>
        </w:tc>
        <w:tc>
          <w:tcPr>
            <w:tcW w:w="4206" w:type="dxa"/>
            <w:vAlign w:val="center"/>
          </w:tcPr>
          <w:p w14:paraId="387C935A" w14:textId="77777777" w:rsidR="00E8077B" w:rsidRPr="00B97A18" w:rsidRDefault="00614DA9">
            <w:pPr>
              <w:rPr>
                <w:rFonts w:ascii="Tahoma" w:hAnsi="Tahoma" w:cs="Tahoma"/>
                <w:sz w:val="20"/>
                <w:szCs w:val="20"/>
              </w:rPr>
            </w:pPr>
            <w:r w:rsidRPr="00B97A18">
              <w:rPr>
                <w:rFonts w:ascii="Tahoma" w:hAnsi="Tahoma" w:cs="Tahoma"/>
                <w:sz w:val="20"/>
                <w:szCs w:val="20"/>
              </w:rPr>
              <w:t>16</w:t>
            </w:r>
          </w:p>
        </w:tc>
        <w:tc>
          <w:tcPr>
            <w:tcW w:w="0" w:type="auto"/>
            <w:vAlign w:val="center"/>
          </w:tcPr>
          <w:p w14:paraId="1E2DB8E4" w14:textId="77777777" w:rsidR="00E8077B" w:rsidRPr="00B97A18" w:rsidRDefault="00614DA9">
            <w:pPr>
              <w:rPr>
                <w:rFonts w:ascii="Tahoma" w:hAnsi="Tahoma" w:cs="Tahoma"/>
                <w:sz w:val="20"/>
                <w:szCs w:val="20"/>
              </w:rPr>
            </w:pPr>
            <w:r w:rsidRPr="00B97A18">
              <w:rPr>
                <w:rFonts w:ascii="Tahoma" w:hAnsi="Tahoma" w:cs="Tahoma"/>
                <w:sz w:val="20"/>
                <w:szCs w:val="20"/>
              </w:rPr>
              <w:t>19%</w:t>
            </w:r>
          </w:p>
        </w:tc>
      </w:tr>
      <w:tr w:rsidR="00E8077B" w:rsidRPr="00B97A18" w14:paraId="185DFBEC" w14:textId="77777777" w:rsidTr="001F0465">
        <w:tc>
          <w:tcPr>
            <w:tcW w:w="1561" w:type="dxa"/>
            <w:vAlign w:val="center"/>
          </w:tcPr>
          <w:p w14:paraId="2DD5DD38" w14:textId="77777777" w:rsidR="00E8077B" w:rsidRPr="00B97A18" w:rsidRDefault="00614DA9">
            <w:pPr>
              <w:rPr>
                <w:rFonts w:ascii="Tahoma" w:hAnsi="Tahoma" w:cs="Tahoma"/>
                <w:sz w:val="20"/>
                <w:szCs w:val="20"/>
              </w:rPr>
            </w:pPr>
            <w:r w:rsidRPr="00B97A18">
              <w:rPr>
                <w:rFonts w:ascii="Tahoma" w:hAnsi="Tahoma" w:cs="Tahoma"/>
                <w:b/>
                <w:sz w:val="20"/>
                <w:szCs w:val="20"/>
              </w:rPr>
              <w:t>Feb-20</w:t>
            </w:r>
          </w:p>
        </w:tc>
        <w:tc>
          <w:tcPr>
            <w:tcW w:w="0" w:type="auto"/>
            <w:vAlign w:val="center"/>
          </w:tcPr>
          <w:p w14:paraId="00948AB5" w14:textId="77777777" w:rsidR="00E8077B" w:rsidRPr="00B97A18" w:rsidRDefault="00614DA9">
            <w:pPr>
              <w:rPr>
                <w:rFonts w:ascii="Tahoma" w:hAnsi="Tahoma" w:cs="Tahoma"/>
                <w:sz w:val="20"/>
                <w:szCs w:val="20"/>
              </w:rPr>
            </w:pPr>
            <w:r w:rsidRPr="00B97A18">
              <w:rPr>
                <w:rFonts w:ascii="Tahoma" w:hAnsi="Tahoma" w:cs="Tahoma"/>
                <w:sz w:val="20"/>
                <w:szCs w:val="20"/>
              </w:rPr>
              <w:t>21</w:t>
            </w:r>
          </w:p>
        </w:tc>
        <w:tc>
          <w:tcPr>
            <w:tcW w:w="854" w:type="dxa"/>
            <w:vAlign w:val="center"/>
          </w:tcPr>
          <w:p w14:paraId="5D9A01AB" w14:textId="77777777" w:rsidR="00E8077B" w:rsidRPr="00B97A18" w:rsidRDefault="00614DA9">
            <w:pPr>
              <w:rPr>
                <w:rFonts w:ascii="Tahoma" w:hAnsi="Tahoma" w:cs="Tahoma"/>
                <w:sz w:val="20"/>
                <w:szCs w:val="20"/>
              </w:rPr>
            </w:pPr>
            <w:r w:rsidRPr="00B97A18">
              <w:rPr>
                <w:rFonts w:ascii="Tahoma" w:hAnsi="Tahoma" w:cs="Tahoma"/>
                <w:sz w:val="20"/>
                <w:szCs w:val="20"/>
              </w:rPr>
              <w:t>25</w:t>
            </w:r>
          </w:p>
        </w:tc>
        <w:tc>
          <w:tcPr>
            <w:tcW w:w="850" w:type="dxa"/>
            <w:vAlign w:val="center"/>
          </w:tcPr>
          <w:p w14:paraId="783ED4A3" w14:textId="77777777" w:rsidR="00E8077B" w:rsidRPr="00B97A18" w:rsidRDefault="00614DA9">
            <w:pPr>
              <w:rPr>
                <w:rFonts w:ascii="Tahoma" w:hAnsi="Tahoma" w:cs="Tahoma"/>
                <w:sz w:val="20"/>
                <w:szCs w:val="20"/>
              </w:rPr>
            </w:pPr>
            <w:r w:rsidRPr="00B97A18">
              <w:rPr>
                <w:rFonts w:ascii="Tahoma" w:hAnsi="Tahoma" w:cs="Tahoma"/>
                <w:sz w:val="20"/>
                <w:szCs w:val="20"/>
              </w:rPr>
              <w:t>60</w:t>
            </w:r>
          </w:p>
        </w:tc>
        <w:tc>
          <w:tcPr>
            <w:tcW w:w="851" w:type="dxa"/>
            <w:vAlign w:val="center"/>
          </w:tcPr>
          <w:p w14:paraId="1D705C84" w14:textId="77777777" w:rsidR="00E8077B" w:rsidRPr="00B97A18" w:rsidRDefault="00614DA9">
            <w:pPr>
              <w:rPr>
                <w:rFonts w:ascii="Tahoma" w:hAnsi="Tahoma" w:cs="Tahoma"/>
                <w:sz w:val="20"/>
                <w:szCs w:val="20"/>
              </w:rPr>
            </w:pPr>
            <w:r w:rsidRPr="00B97A18">
              <w:rPr>
                <w:rFonts w:ascii="Tahoma" w:hAnsi="Tahoma" w:cs="Tahoma"/>
                <w:sz w:val="20"/>
                <w:szCs w:val="20"/>
              </w:rPr>
              <w:t>4</w:t>
            </w:r>
          </w:p>
        </w:tc>
        <w:tc>
          <w:tcPr>
            <w:tcW w:w="1701" w:type="dxa"/>
            <w:vAlign w:val="center"/>
          </w:tcPr>
          <w:p w14:paraId="7A99EB9F" w14:textId="77777777" w:rsidR="00E8077B" w:rsidRPr="00B97A18" w:rsidRDefault="00614DA9">
            <w:pPr>
              <w:rPr>
                <w:rFonts w:ascii="Tahoma" w:hAnsi="Tahoma" w:cs="Tahoma"/>
                <w:sz w:val="20"/>
                <w:szCs w:val="20"/>
              </w:rPr>
            </w:pPr>
            <w:r w:rsidRPr="00B97A18">
              <w:rPr>
                <w:rFonts w:ascii="Tahoma" w:hAnsi="Tahoma" w:cs="Tahoma"/>
                <w:b/>
                <w:sz w:val="20"/>
                <w:szCs w:val="20"/>
              </w:rPr>
              <w:t>110</w:t>
            </w:r>
          </w:p>
        </w:tc>
        <w:tc>
          <w:tcPr>
            <w:tcW w:w="4206" w:type="dxa"/>
            <w:vAlign w:val="center"/>
          </w:tcPr>
          <w:p w14:paraId="7DF13163" w14:textId="77777777" w:rsidR="00E8077B" w:rsidRPr="00B97A18" w:rsidRDefault="00614DA9">
            <w:pPr>
              <w:rPr>
                <w:rFonts w:ascii="Tahoma" w:hAnsi="Tahoma" w:cs="Tahoma"/>
                <w:sz w:val="20"/>
                <w:szCs w:val="20"/>
              </w:rPr>
            </w:pPr>
            <w:r w:rsidRPr="00B97A18">
              <w:rPr>
                <w:rFonts w:ascii="Tahoma" w:hAnsi="Tahoma" w:cs="Tahoma"/>
                <w:sz w:val="20"/>
                <w:szCs w:val="20"/>
              </w:rPr>
              <w:t>16</w:t>
            </w:r>
          </w:p>
        </w:tc>
        <w:tc>
          <w:tcPr>
            <w:tcW w:w="0" w:type="auto"/>
            <w:vAlign w:val="center"/>
          </w:tcPr>
          <w:p w14:paraId="2900A245" w14:textId="77777777" w:rsidR="00E8077B" w:rsidRPr="00B97A18" w:rsidRDefault="00614DA9">
            <w:pPr>
              <w:rPr>
                <w:rFonts w:ascii="Tahoma" w:hAnsi="Tahoma" w:cs="Tahoma"/>
                <w:sz w:val="20"/>
                <w:szCs w:val="20"/>
              </w:rPr>
            </w:pPr>
            <w:r w:rsidRPr="00B97A18">
              <w:rPr>
                <w:rFonts w:ascii="Tahoma" w:hAnsi="Tahoma" w:cs="Tahoma"/>
                <w:sz w:val="20"/>
                <w:szCs w:val="20"/>
              </w:rPr>
              <w:t>15%</w:t>
            </w:r>
          </w:p>
        </w:tc>
      </w:tr>
      <w:tr w:rsidR="00E8077B" w:rsidRPr="00B97A18" w14:paraId="34C3A8E0" w14:textId="77777777" w:rsidTr="001F0465">
        <w:tc>
          <w:tcPr>
            <w:tcW w:w="1561" w:type="dxa"/>
            <w:vAlign w:val="center"/>
          </w:tcPr>
          <w:p w14:paraId="689651D1" w14:textId="77777777" w:rsidR="00E8077B" w:rsidRPr="00B97A18" w:rsidRDefault="00614DA9">
            <w:pPr>
              <w:rPr>
                <w:rFonts w:ascii="Tahoma" w:hAnsi="Tahoma" w:cs="Tahoma"/>
                <w:sz w:val="20"/>
                <w:szCs w:val="20"/>
              </w:rPr>
            </w:pPr>
            <w:r w:rsidRPr="00B97A18">
              <w:rPr>
                <w:rFonts w:ascii="Tahoma" w:hAnsi="Tahoma" w:cs="Tahoma"/>
                <w:b/>
                <w:sz w:val="20"/>
                <w:szCs w:val="20"/>
              </w:rPr>
              <w:t>Mar-20</w:t>
            </w:r>
          </w:p>
        </w:tc>
        <w:tc>
          <w:tcPr>
            <w:tcW w:w="0" w:type="auto"/>
            <w:vAlign w:val="center"/>
          </w:tcPr>
          <w:p w14:paraId="69CDAAE5" w14:textId="77777777" w:rsidR="00E8077B" w:rsidRPr="00B97A18" w:rsidRDefault="00614DA9">
            <w:pPr>
              <w:rPr>
                <w:rFonts w:ascii="Tahoma" w:hAnsi="Tahoma" w:cs="Tahoma"/>
                <w:sz w:val="20"/>
                <w:szCs w:val="20"/>
              </w:rPr>
            </w:pPr>
            <w:r w:rsidRPr="00B97A18">
              <w:rPr>
                <w:rFonts w:ascii="Tahoma" w:hAnsi="Tahoma" w:cs="Tahoma"/>
                <w:sz w:val="20"/>
                <w:szCs w:val="20"/>
              </w:rPr>
              <w:t>6</w:t>
            </w:r>
          </w:p>
        </w:tc>
        <w:tc>
          <w:tcPr>
            <w:tcW w:w="854" w:type="dxa"/>
            <w:vAlign w:val="center"/>
          </w:tcPr>
          <w:p w14:paraId="12220995" w14:textId="77777777" w:rsidR="00E8077B" w:rsidRPr="00B97A18" w:rsidRDefault="00614DA9">
            <w:pPr>
              <w:rPr>
                <w:rFonts w:ascii="Tahoma" w:hAnsi="Tahoma" w:cs="Tahoma"/>
                <w:sz w:val="20"/>
                <w:szCs w:val="20"/>
              </w:rPr>
            </w:pPr>
            <w:r w:rsidRPr="00B97A18">
              <w:rPr>
                <w:rFonts w:ascii="Tahoma" w:hAnsi="Tahoma" w:cs="Tahoma"/>
                <w:sz w:val="20"/>
                <w:szCs w:val="20"/>
              </w:rPr>
              <w:t>22</w:t>
            </w:r>
          </w:p>
        </w:tc>
        <w:tc>
          <w:tcPr>
            <w:tcW w:w="850" w:type="dxa"/>
            <w:vAlign w:val="center"/>
          </w:tcPr>
          <w:p w14:paraId="3ED64C4E" w14:textId="77777777" w:rsidR="00E8077B" w:rsidRPr="00B97A18" w:rsidRDefault="00614DA9">
            <w:pPr>
              <w:rPr>
                <w:rFonts w:ascii="Tahoma" w:hAnsi="Tahoma" w:cs="Tahoma"/>
                <w:sz w:val="20"/>
                <w:szCs w:val="20"/>
              </w:rPr>
            </w:pPr>
            <w:r w:rsidRPr="00B97A18">
              <w:rPr>
                <w:rFonts w:ascii="Tahoma" w:hAnsi="Tahoma" w:cs="Tahoma"/>
                <w:sz w:val="20"/>
                <w:szCs w:val="20"/>
              </w:rPr>
              <w:t>43</w:t>
            </w:r>
          </w:p>
        </w:tc>
        <w:tc>
          <w:tcPr>
            <w:tcW w:w="851" w:type="dxa"/>
            <w:vAlign w:val="center"/>
          </w:tcPr>
          <w:p w14:paraId="3E3A2880" w14:textId="77777777" w:rsidR="00E8077B" w:rsidRPr="00B97A18" w:rsidRDefault="00614DA9">
            <w:pPr>
              <w:rPr>
                <w:rFonts w:ascii="Tahoma" w:hAnsi="Tahoma" w:cs="Tahoma"/>
                <w:sz w:val="20"/>
                <w:szCs w:val="20"/>
              </w:rPr>
            </w:pPr>
            <w:r w:rsidRPr="00B97A18">
              <w:rPr>
                <w:rFonts w:ascii="Tahoma" w:hAnsi="Tahoma" w:cs="Tahoma"/>
                <w:sz w:val="20"/>
                <w:szCs w:val="20"/>
              </w:rPr>
              <w:t>3</w:t>
            </w:r>
          </w:p>
        </w:tc>
        <w:tc>
          <w:tcPr>
            <w:tcW w:w="1701" w:type="dxa"/>
            <w:vAlign w:val="center"/>
          </w:tcPr>
          <w:p w14:paraId="58307A02" w14:textId="77777777" w:rsidR="00E8077B" w:rsidRPr="00B97A18" w:rsidRDefault="00614DA9">
            <w:pPr>
              <w:rPr>
                <w:rFonts w:ascii="Tahoma" w:hAnsi="Tahoma" w:cs="Tahoma"/>
                <w:sz w:val="20"/>
                <w:szCs w:val="20"/>
              </w:rPr>
            </w:pPr>
            <w:r w:rsidRPr="00B97A18">
              <w:rPr>
                <w:rFonts w:ascii="Tahoma" w:hAnsi="Tahoma" w:cs="Tahoma"/>
                <w:b/>
                <w:sz w:val="20"/>
                <w:szCs w:val="20"/>
              </w:rPr>
              <w:t>74</w:t>
            </w:r>
          </w:p>
        </w:tc>
        <w:tc>
          <w:tcPr>
            <w:tcW w:w="4206" w:type="dxa"/>
            <w:vAlign w:val="center"/>
          </w:tcPr>
          <w:p w14:paraId="56C591D1" w14:textId="77777777" w:rsidR="00E8077B" w:rsidRPr="00B97A18" w:rsidRDefault="00614DA9">
            <w:pPr>
              <w:rPr>
                <w:rFonts w:ascii="Tahoma" w:hAnsi="Tahoma" w:cs="Tahoma"/>
                <w:sz w:val="20"/>
                <w:szCs w:val="20"/>
              </w:rPr>
            </w:pPr>
            <w:r w:rsidRPr="00B97A18">
              <w:rPr>
                <w:rFonts w:ascii="Tahoma" w:hAnsi="Tahoma" w:cs="Tahoma"/>
                <w:sz w:val="20"/>
                <w:szCs w:val="20"/>
              </w:rPr>
              <w:t>21</w:t>
            </w:r>
          </w:p>
        </w:tc>
        <w:tc>
          <w:tcPr>
            <w:tcW w:w="0" w:type="auto"/>
            <w:vAlign w:val="center"/>
          </w:tcPr>
          <w:p w14:paraId="7477D8C3" w14:textId="77777777" w:rsidR="00E8077B" w:rsidRPr="00B97A18" w:rsidRDefault="00614DA9">
            <w:pPr>
              <w:rPr>
                <w:rFonts w:ascii="Tahoma" w:hAnsi="Tahoma" w:cs="Tahoma"/>
                <w:sz w:val="20"/>
                <w:szCs w:val="20"/>
              </w:rPr>
            </w:pPr>
            <w:r w:rsidRPr="00B97A18">
              <w:rPr>
                <w:rFonts w:ascii="Tahoma" w:hAnsi="Tahoma" w:cs="Tahoma"/>
                <w:sz w:val="20"/>
                <w:szCs w:val="20"/>
              </w:rPr>
              <w:t>28%</w:t>
            </w:r>
          </w:p>
        </w:tc>
      </w:tr>
      <w:tr w:rsidR="00E8077B" w:rsidRPr="00B97A18" w14:paraId="65A70AD2" w14:textId="77777777" w:rsidTr="001F0465">
        <w:tc>
          <w:tcPr>
            <w:tcW w:w="1561" w:type="dxa"/>
            <w:vAlign w:val="center"/>
          </w:tcPr>
          <w:p w14:paraId="513272EA" w14:textId="77777777" w:rsidR="00E8077B" w:rsidRPr="00B97A18" w:rsidRDefault="00614DA9">
            <w:pPr>
              <w:rPr>
                <w:rFonts w:ascii="Tahoma" w:hAnsi="Tahoma" w:cs="Tahoma"/>
                <w:sz w:val="20"/>
                <w:szCs w:val="20"/>
              </w:rPr>
            </w:pPr>
            <w:r w:rsidRPr="00B97A18">
              <w:rPr>
                <w:rFonts w:ascii="Tahoma" w:hAnsi="Tahoma" w:cs="Tahoma"/>
                <w:b/>
                <w:sz w:val="20"/>
                <w:szCs w:val="20"/>
              </w:rPr>
              <w:t>Apr-20</w:t>
            </w:r>
          </w:p>
        </w:tc>
        <w:tc>
          <w:tcPr>
            <w:tcW w:w="0" w:type="auto"/>
            <w:vAlign w:val="center"/>
          </w:tcPr>
          <w:p w14:paraId="176F572C" w14:textId="77777777" w:rsidR="00E8077B" w:rsidRPr="00B97A18" w:rsidRDefault="00614DA9">
            <w:pPr>
              <w:rPr>
                <w:rFonts w:ascii="Tahoma" w:hAnsi="Tahoma" w:cs="Tahoma"/>
                <w:sz w:val="20"/>
                <w:szCs w:val="20"/>
              </w:rPr>
            </w:pPr>
            <w:r w:rsidRPr="00B97A18">
              <w:rPr>
                <w:rFonts w:ascii="Tahoma" w:hAnsi="Tahoma" w:cs="Tahoma"/>
                <w:sz w:val="20"/>
                <w:szCs w:val="20"/>
              </w:rPr>
              <w:t>5</w:t>
            </w:r>
          </w:p>
        </w:tc>
        <w:tc>
          <w:tcPr>
            <w:tcW w:w="854" w:type="dxa"/>
            <w:vAlign w:val="center"/>
          </w:tcPr>
          <w:p w14:paraId="256FF67F" w14:textId="77777777" w:rsidR="00E8077B" w:rsidRPr="00B97A18" w:rsidRDefault="00614DA9">
            <w:pPr>
              <w:rPr>
                <w:rFonts w:ascii="Tahoma" w:hAnsi="Tahoma" w:cs="Tahoma"/>
                <w:sz w:val="20"/>
                <w:szCs w:val="20"/>
              </w:rPr>
            </w:pPr>
            <w:r w:rsidRPr="00B97A18">
              <w:rPr>
                <w:rFonts w:ascii="Tahoma" w:hAnsi="Tahoma" w:cs="Tahoma"/>
                <w:sz w:val="20"/>
                <w:szCs w:val="20"/>
              </w:rPr>
              <w:t>15</w:t>
            </w:r>
          </w:p>
        </w:tc>
        <w:tc>
          <w:tcPr>
            <w:tcW w:w="850" w:type="dxa"/>
            <w:vAlign w:val="center"/>
          </w:tcPr>
          <w:p w14:paraId="535032DD" w14:textId="77777777" w:rsidR="00E8077B" w:rsidRPr="00B97A18" w:rsidRDefault="00614DA9">
            <w:pPr>
              <w:rPr>
                <w:rFonts w:ascii="Tahoma" w:hAnsi="Tahoma" w:cs="Tahoma"/>
                <w:sz w:val="20"/>
                <w:szCs w:val="20"/>
              </w:rPr>
            </w:pPr>
            <w:r w:rsidRPr="00B97A18">
              <w:rPr>
                <w:rFonts w:ascii="Tahoma" w:hAnsi="Tahoma" w:cs="Tahoma"/>
                <w:sz w:val="20"/>
                <w:szCs w:val="20"/>
              </w:rPr>
              <w:t>78</w:t>
            </w:r>
          </w:p>
        </w:tc>
        <w:tc>
          <w:tcPr>
            <w:tcW w:w="851" w:type="dxa"/>
            <w:vAlign w:val="center"/>
          </w:tcPr>
          <w:p w14:paraId="46BC2220" w14:textId="77777777" w:rsidR="00E8077B" w:rsidRPr="00B97A18" w:rsidRDefault="00614DA9">
            <w:pPr>
              <w:rPr>
                <w:rFonts w:ascii="Tahoma" w:hAnsi="Tahoma" w:cs="Tahoma"/>
                <w:sz w:val="20"/>
                <w:szCs w:val="20"/>
              </w:rPr>
            </w:pPr>
            <w:r w:rsidRPr="00B97A18">
              <w:rPr>
                <w:rFonts w:ascii="Tahoma" w:hAnsi="Tahoma" w:cs="Tahoma"/>
                <w:sz w:val="20"/>
                <w:szCs w:val="20"/>
              </w:rPr>
              <w:t>2</w:t>
            </w:r>
          </w:p>
        </w:tc>
        <w:tc>
          <w:tcPr>
            <w:tcW w:w="1701" w:type="dxa"/>
            <w:vAlign w:val="center"/>
          </w:tcPr>
          <w:p w14:paraId="3A75F74C" w14:textId="77777777" w:rsidR="00E8077B" w:rsidRPr="00B97A18" w:rsidRDefault="00614DA9">
            <w:pPr>
              <w:rPr>
                <w:rFonts w:ascii="Tahoma" w:hAnsi="Tahoma" w:cs="Tahoma"/>
                <w:sz w:val="20"/>
                <w:szCs w:val="20"/>
              </w:rPr>
            </w:pPr>
            <w:r w:rsidRPr="00B97A18">
              <w:rPr>
                <w:rFonts w:ascii="Tahoma" w:hAnsi="Tahoma" w:cs="Tahoma"/>
                <w:b/>
                <w:sz w:val="20"/>
                <w:szCs w:val="20"/>
              </w:rPr>
              <w:t>100</w:t>
            </w:r>
          </w:p>
        </w:tc>
        <w:tc>
          <w:tcPr>
            <w:tcW w:w="4206" w:type="dxa"/>
            <w:vAlign w:val="center"/>
          </w:tcPr>
          <w:p w14:paraId="5A9CF7FF" w14:textId="77777777" w:rsidR="00E8077B" w:rsidRPr="00B97A18" w:rsidRDefault="00614DA9">
            <w:pPr>
              <w:rPr>
                <w:rFonts w:ascii="Tahoma" w:hAnsi="Tahoma" w:cs="Tahoma"/>
                <w:sz w:val="20"/>
                <w:szCs w:val="20"/>
              </w:rPr>
            </w:pPr>
            <w:r w:rsidRPr="00B97A18">
              <w:rPr>
                <w:rFonts w:ascii="Tahoma" w:hAnsi="Tahoma" w:cs="Tahoma"/>
                <w:sz w:val="20"/>
                <w:szCs w:val="20"/>
              </w:rPr>
              <w:t>18</w:t>
            </w:r>
          </w:p>
        </w:tc>
        <w:tc>
          <w:tcPr>
            <w:tcW w:w="0" w:type="auto"/>
            <w:vAlign w:val="center"/>
          </w:tcPr>
          <w:p w14:paraId="52E2E639" w14:textId="77777777" w:rsidR="00E8077B" w:rsidRPr="00B97A18" w:rsidRDefault="00614DA9">
            <w:pPr>
              <w:rPr>
                <w:rFonts w:ascii="Tahoma" w:hAnsi="Tahoma" w:cs="Tahoma"/>
                <w:sz w:val="20"/>
                <w:szCs w:val="20"/>
              </w:rPr>
            </w:pPr>
            <w:r w:rsidRPr="00B97A18">
              <w:rPr>
                <w:rFonts w:ascii="Tahoma" w:hAnsi="Tahoma" w:cs="Tahoma"/>
                <w:sz w:val="20"/>
                <w:szCs w:val="20"/>
              </w:rPr>
              <w:t>18%</w:t>
            </w:r>
          </w:p>
        </w:tc>
      </w:tr>
      <w:tr w:rsidR="00E8077B" w:rsidRPr="00B97A18" w14:paraId="53D8AD11" w14:textId="77777777" w:rsidTr="001F0465">
        <w:tc>
          <w:tcPr>
            <w:tcW w:w="1561" w:type="dxa"/>
            <w:vAlign w:val="center"/>
          </w:tcPr>
          <w:p w14:paraId="54570CA1" w14:textId="77777777" w:rsidR="00E8077B" w:rsidRPr="00B97A18" w:rsidRDefault="00614DA9">
            <w:pPr>
              <w:rPr>
                <w:rFonts w:ascii="Tahoma" w:hAnsi="Tahoma" w:cs="Tahoma"/>
                <w:sz w:val="20"/>
                <w:szCs w:val="20"/>
              </w:rPr>
            </w:pPr>
            <w:r w:rsidRPr="00B97A18">
              <w:rPr>
                <w:rFonts w:ascii="Tahoma" w:hAnsi="Tahoma" w:cs="Tahoma"/>
                <w:b/>
                <w:sz w:val="20"/>
                <w:szCs w:val="20"/>
              </w:rPr>
              <w:t>Totals</w:t>
            </w:r>
          </w:p>
        </w:tc>
        <w:tc>
          <w:tcPr>
            <w:tcW w:w="0" w:type="auto"/>
            <w:vAlign w:val="center"/>
          </w:tcPr>
          <w:p w14:paraId="2A8C5D5F" w14:textId="77777777" w:rsidR="00E8077B" w:rsidRPr="00B97A18" w:rsidRDefault="00614DA9">
            <w:pPr>
              <w:rPr>
                <w:rFonts w:ascii="Tahoma" w:hAnsi="Tahoma" w:cs="Tahoma"/>
                <w:sz w:val="20"/>
                <w:szCs w:val="20"/>
              </w:rPr>
            </w:pPr>
            <w:r w:rsidRPr="00B97A18">
              <w:rPr>
                <w:rFonts w:ascii="Tahoma" w:hAnsi="Tahoma" w:cs="Tahoma"/>
                <w:b/>
                <w:sz w:val="20"/>
                <w:szCs w:val="20"/>
              </w:rPr>
              <w:t>67</w:t>
            </w:r>
          </w:p>
        </w:tc>
        <w:tc>
          <w:tcPr>
            <w:tcW w:w="854" w:type="dxa"/>
            <w:vAlign w:val="center"/>
          </w:tcPr>
          <w:p w14:paraId="65E6DA07" w14:textId="77777777" w:rsidR="00E8077B" w:rsidRPr="00B97A18" w:rsidRDefault="00614DA9">
            <w:pPr>
              <w:rPr>
                <w:rFonts w:ascii="Tahoma" w:hAnsi="Tahoma" w:cs="Tahoma"/>
                <w:sz w:val="20"/>
                <w:szCs w:val="20"/>
              </w:rPr>
            </w:pPr>
            <w:r w:rsidRPr="00B97A18">
              <w:rPr>
                <w:rFonts w:ascii="Tahoma" w:hAnsi="Tahoma" w:cs="Tahoma"/>
                <w:b/>
                <w:sz w:val="20"/>
                <w:szCs w:val="20"/>
              </w:rPr>
              <w:t>146</w:t>
            </w:r>
          </w:p>
        </w:tc>
        <w:tc>
          <w:tcPr>
            <w:tcW w:w="850" w:type="dxa"/>
            <w:vAlign w:val="center"/>
          </w:tcPr>
          <w:p w14:paraId="64473A8C" w14:textId="77777777" w:rsidR="00E8077B" w:rsidRPr="00B97A18" w:rsidRDefault="00614DA9">
            <w:pPr>
              <w:rPr>
                <w:rFonts w:ascii="Tahoma" w:hAnsi="Tahoma" w:cs="Tahoma"/>
                <w:sz w:val="20"/>
                <w:szCs w:val="20"/>
              </w:rPr>
            </w:pPr>
            <w:r w:rsidRPr="00B97A18">
              <w:rPr>
                <w:rFonts w:ascii="Tahoma" w:hAnsi="Tahoma" w:cs="Tahoma"/>
                <w:b/>
                <w:sz w:val="20"/>
                <w:szCs w:val="20"/>
              </w:rPr>
              <w:t>320</w:t>
            </w:r>
          </w:p>
        </w:tc>
        <w:tc>
          <w:tcPr>
            <w:tcW w:w="851" w:type="dxa"/>
            <w:vAlign w:val="center"/>
          </w:tcPr>
          <w:p w14:paraId="1B9DFE4E" w14:textId="77777777" w:rsidR="00E8077B" w:rsidRPr="00B97A18" w:rsidRDefault="00614DA9">
            <w:pPr>
              <w:rPr>
                <w:rFonts w:ascii="Tahoma" w:hAnsi="Tahoma" w:cs="Tahoma"/>
                <w:sz w:val="20"/>
                <w:szCs w:val="20"/>
              </w:rPr>
            </w:pPr>
            <w:r w:rsidRPr="00B97A18">
              <w:rPr>
                <w:rFonts w:ascii="Tahoma" w:hAnsi="Tahoma" w:cs="Tahoma"/>
                <w:b/>
                <w:sz w:val="20"/>
                <w:szCs w:val="20"/>
              </w:rPr>
              <w:t>19</w:t>
            </w:r>
          </w:p>
        </w:tc>
        <w:tc>
          <w:tcPr>
            <w:tcW w:w="1701" w:type="dxa"/>
            <w:vAlign w:val="center"/>
          </w:tcPr>
          <w:p w14:paraId="1731A9F7" w14:textId="77777777" w:rsidR="00E8077B" w:rsidRPr="00B97A18" w:rsidRDefault="00614DA9">
            <w:pPr>
              <w:rPr>
                <w:rFonts w:ascii="Tahoma" w:hAnsi="Tahoma" w:cs="Tahoma"/>
                <w:sz w:val="20"/>
                <w:szCs w:val="20"/>
              </w:rPr>
            </w:pPr>
            <w:r w:rsidRPr="00B97A18">
              <w:rPr>
                <w:rFonts w:ascii="Tahoma" w:hAnsi="Tahoma" w:cs="Tahoma"/>
                <w:b/>
                <w:sz w:val="20"/>
                <w:szCs w:val="20"/>
              </w:rPr>
              <w:t>552</w:t>
            </w:r>
          </w:p>
        </w:tc>
        <w:tc>
          <w:tcPr>
            <w:tcW w:w="4206" w:type="dxa"/>
            <w:vAlign w:val="center"/>
          </w:tcPr>
          <w:p w14:paraId="675221F9" w14:textId="77777777" w:rsidR="00E8077B" w:rsidRPr="00B97A18" w:rsidRDefault="00614DA9">
            <w:pPr>
              <w:rPr>
                <w:rFonts w:ascii="Tahoma" w:hAnsi="Tahoma" w:cs="Tahoma"/>
                <w:sz w:val="20"/>
                <w:szCs w:val="20"/>
              </w:rPr>
            </w:pPr>
            <w:r w:rsidRPr="00B97A18">
              <w:rPr>
                <w:rFonts w:ascii="Tahoma" w:hAnsi="Tahoma" w:cs="Tahoma"/>
                <w:b/>
                <w:sz w:val="20"/>
                <w:szCs w:val="20"/>
              </w:rPr>
              <w:t>104</w:t>
            </w:r>
          </w:p>
        </w:tc>
        <w:tc>
          <w:tcPr>
            <w:tcW w:w="0" w:type="auto"/>
            <w:vAlign w:val="center"/>
          </w:tcPr>
          <w:p w14:paraId="54EE44F7" w14:textId="77777777" w:rsidR="00E8077B" w:rsidRPr="00B97A18" w:rsidRDefault="00614DA9">
            <w:pPr>
              <w:rPr>
                <w:rFonts w:ascii="Tahoma" w:hAnsi="Tahoma" w:cs="Tahoma"/>
                <w:sz w:val="20"/>
                <w:szCs w:val="20"/>
              </w:rPr>
            </w:pPr>
            <w:r w:rsidRPr="00B97A18">
              <w:rPr>
                <w:rFonts w:ascii="Tahoma" w:hAnsi="Tahoma" w:cs="Tahoma"/>
                <w:b/>
                <w:sz w:val="20"/>
                <w:szCs w:val="20"/>
              </w:rPr>
              <w:t>19%</w:t>
            </w:r>
          </w:p>
        </w:tc>
      </w:tr>
      <w:tr w:rsidR="00E8077B" w:rsidRPr="00B97A18" w14:paraId="0E2C3B72" w14:textId="77777777" w:rsidTr="001F0465">
        <w:tc>
          <w:tcPr>
            <w:tcW w:w="1561" w:type="dxa"/>
            <w:vAlign w:val="center"/>
          </w:tcPr>
          <w:p w14:paraId="3A745040" w14:textId="77777777" w:rsidR="00E8077B" w:rsidRPr="00B97A18" w:rsidRDefault="00614DA9">
            <w:pPr>
              <w:rPr>
                <w:rFonts w:ascii="Tahoma" w:hAnsi="Tahoma" w:cs="Tahoma"/>
                <w:sz w:val="20"/>
                <w:szCs w:val="20"/>
              </w:rPr>
            </w:pPr>
            <w:r w:rsidRPr="00B97A18">
              <w:rPr>
                <w:rFonts w:ascii="Tahoma" w:hAnsi="Tahoma" w:cs="Tahoma"/>
                <w:b/>
                <w:sz w:val="20"/>
                <w:szCs w:val="20"/>
              </w:rPr>
              <w:t> </w:t>
            </w:r>
          </w:p>
        </w:tc>
        <w:tc>
          <w:tcPr>
            <w:tcW w:w="0" w:type="auto"/>
            <w:vAlign w:val="center"/>
          </w:tcPr>
          <w:p w14:paraId="1B377062" w14:textId="77777777" w:rsidR="00E8077B" w:rsidRPr="00B97A18" w:rsidRDefault="00614DA9">
            <w:pPr>
              <w:rPr>
                <w:rFonts w:ascii="Tahoma" w:hAnsi="Tahoma" w:cs="Tahoma"/>
                <w:sz w:val="20"/>
                <w:szCs w:val="20"/>
              </w:rPr>
            </w:pPr>
            <w:r w:rsidRPr="00B97A18">
              <w:rPr>
                <w:rFonts w:ascii="Tahoma" w:hAnsi="Tahoma" w:cs="Tahoma"/>
                <w:sz w:val="20"/>
                <w:szCs w:val="20"/>
              </w:rPr>
              <w:t> </w:t>
            </w:r>
          </w:p>
        </w:tc>
        <w:tc>
          <w:tcPr>
            <w:tcW w:w="854" w:type="dxa"/>
            <w:vAlign w:val="center"/>
          </w:tcPr>
          <w:p w14:paraId="38DF1DDE" w14:textId="77777777" w:rsidR="00E8077B" w:rsidRPr="00B97A18" w:rsidRDefault="00614DA9">
            <w:pPr>
              <w:rPr>
                <w:rFonts w:ascii="Tahoma" w:hAnsi="Tahoma" w:cs="Tahoma"/>
                <w:sz w:val="20"/>
                <w:szCs w:val="20"/>
              </w:rPr>
            </w:pPr>
            <w:r w:rsidRPr="00B97A18">
              <w:rPr>
                <w:rFonts w:ascii="Tahoma" w:hAnsi="Tahoma" w:cs="Tahoma"/>
                <w:sz w:val="20"/>
                <w:szCs w:val="20"/>
              </w:rPr>
              <w:t> </w:t>
            </w:r>
          </w:p>
        </w:tc>
        <w:tc>
          <w:tcPr>
            <w:tcW w:w="850" w:type="dxa"/>
            <w:vAlign w:val="center"/>
          </w:tcPr>
          <w:p w14:paraId="6289A550" w14:textId="77777777" w:rsidR="00E8077B" w:rsidRPr="00B97A18" w:rsidRDefault="00614DA9">
            <w:pPr>
              <w:rPr>
                <w:rFonts w:ascii="Tahoma" w:hAnsi="Tahoma" w:cs="Tahoma"/>
                <w:sz w:val="20"/>
                <w:szCs w:val="20"/>
              </w:rPr>
            </w:pPr>
            <w:r w:rsidRPr="00B97A18">
              <w:rPr>
                <w:rFonts w:ascii="Tahoma" w:hAnsi="Tahoma" w:cs="Tahoma"/>
                <w:sz w:val="20"/>
                <w:szCs w:val="20"/>
              </w:rPr>
              <w:t> </w:t>
            </w:r>
          </w:p>
        </w:tc>
        <w:tc>
          <w:tcPr>
            <w:tcW w:w="851" w:type="dxa"/>
            <w:vAlign w:val="center"/>
          </w:tcPr>
          <w:p w14:paraId="5597DBD5" w14:textId="77777777" w:rsidR="00E8077B" w:rsidRPr="00B97A18" w:rsidRDefault="00614DA9">
            <w:pPr>
              <w:rPr>
                <w:rFonts w:ascii="Tahoma" w:hAnsi="Tahoma" w:cs="Tahoma"/>
                <w:sz w:val="20"/>
                <w:szCs w:val="20"/>
              </w:rPr>
            </w:pPr>
            <w:r w:rsidRPr="00B97A18">
              <w:rPr>
                <w:rFonts w:ascii="Tahoma" w:hAnsi="Tahoma" w:cs="Tahoma"/>
                <w:sz w:val="20"/>
                <w:szCs w:val="20"/>
              </w:rPr>
              <w:t> </w:t>
            </w:r>
          </w:p>
        </w:tc>
        <w:tc>
          <w:tcPr>
            <w:tcW w:w="1701" w:type="dxa"/>
            <w:vAlign w:val="center"/>
          </w:tcPr>
          <w:p w14:paraId="3DD95831" w14:textId="77777777" w:rsidR="00E8077B" w:rsidRPr="00B97A18" w:rsidRDefault="00614DA9">
            <w:pPr>
              <w:rPr>
                <w:rFonts w:ascii="Tahoma" w:hAnsi="Tahoma" w:cs="Tahoma"/>
                <w:sz w:val="20"/>
                <w:szCs w:val="20"/>
              </w:rPr>
            </w:pPr>
            <w:r w:rsidRPr="00B97A18">
              <w:rPr>
                <w:rFonts w:ascii="Tahoma" w:hAnsi="Tahoma" w:cs="Tahoma"/>
                <w:sz w:val="20"/>
                <w:szCs w:val="20"/>
              </w:rPr>
              <w:t> </w:t>
            </w:r>
          </w:p>
        </w:tc>
        <w:tc>
          <w:tcPr>
            <w:tcW w:w="4206" w:type="dxa"/>
            <w:vAlign w:val="center"/>
          </w:tcPr>
          <w:p w14:paraId="56191329" w14:textId="77777777" w:rsidR="00E8077B" w:rsidRPr="00B97A18" w:rsidRDefault="00614DA9">
            <w:pPr>
              <w:rPr>
                <w:rFonts w:ascii="Tahoma" w:hAnsi="Tahoma" w:cs="Tahoma"/>
                <w:sz w:val="20"/>
                <w:szCs w:val="20"/>
              </w:rPr>
            </w:pPr>
            <w:r w:rsidRPr="00B97A18">
              <w:rPr>
                <w:rFonts w:ascii="Tahoma" w:hAnsi="Tahoma" w:cs="Tahoma"/>
                <w:sz w:val="20"/>
                <w:szCs w:val="20"/>
              </w:rPr>
              <w:t> </w:t>
            </w:r>
          </w:p>
        </w:tc>
        <w:tc>
          <w:tcPr>
            <w:tcW w:w="0" w:type="auto"/>
            <w:vAlign w:val="center"/>
          </w:tcPr>
          <w:p w14:paraId="1B00F10D" w14:textId="77777777" w:rsidR="00E8077B" w:rsidRPr="00B97A18" w:rsidRDefault="00614DA9">
            <w:pPr>
              <w:rPr>
                <w:rFonts w:ascii="Tahoma" w:hAnsi="Tahoma" w:cs="Tahoma"/>
                <w:sz w:val="20"/>
                <w:szCs w:val="20"/>
              </w:rPr>
            </w:pPr>
            <w:r w:rsidRPr="00B97A18">
              <w:rPr>
                <w:rFonts w:ascii="Tahoma" w:hAnsi="Tahoma" w:cs="Tahoma"/>
                <w:sz w:val="20"/>
                <w:szCs w:val="20"/>
              </w:rPr>
              <w:t> </w:t>
            </w:r>
          </w:p>
        </w:tc>
      </w:tr>
      <w:tr w:rsidR="00E8077B" w:rsidRPr="00B97A18" w14:paraId="34FC78E0" w14:textId="77777777" w:rsidTr="001F0465">
        <w:tc>
          <w:tcPr>
            <w:tcW w:w="1561" w:type="dxa"/>
            <w:vAlign w:val="center"/>
          </w:tcPr>
          <w:p w14:paraId="51F12EF9" w14:textId="77777777" w:rsidR="00E8077B" w:rsidRPr="00B97A18" w:rsidRDefault="00614DA9">
            <w:pPr>
              <w:rPr>
                <w:rFonts w:ascii="Tahoma" w:hAnsi="Tahoma" w:cs="Tahoma"/>
                <w:sz w:val="20"/>
                <w:szCs w:val="20"/>
              </w:rPr>
            </w:pPr>
            <w:r w:rsidRPr="00B97A18">
              <w:rPr>
                <w:rFonts w:ascii="Tahoma" w:hAnsi="Tahoma" w:cs="Tahoma"/>
                <w:b/>
                <w:sz w:val="20"/>
                <w:szCs w:val="20"/>
              </w:rPr>
              <w:t>Refusals</w:t>
            </w:r>
          </w:p>
        </w:tc>
        <w:tc>
          <w:tcPr>
            <w:tcW w:w="0" w:type="auto"/>
            <w:vAlign w:val="center"/>
          </w:tcPr>
          <w:p w14:paraId="2CA3E6E4" w14:textId="77777777" w:rsidR="00E8077B" w:rsidRPr="00B97A18" w:rsidRDefault="00614DA9">
            <w:pPr>
              <w:rPr>
                <w:rFonts w:ascii="Tahoma" w:hAnsi="Tahoma" w:cs="Tahoma"/>
                <w:sz w:val="20"/>
                <w:szCs w:val="20"/>
              </w:rPr>
            </w:pPr>
            <w:r w:rsidRPr="00B97A18">
              <w:rPr>
                <w:rFonts w:ascii="Tahoma" w:hAnsi="Tahoma" w:cs="Tahoma"/>
                <w:sz w:val="20"/>
                <w:szCs w:val="20"/>
              </w:rPr>
              <w:t>6</w:t>
            </w:r>
          </w:p>
        </w:tc>
        <w:tc>
          <w:tcPr>
            <w:tcW w:w="854" w:type="dxa"/>
            <w:vAlign w:val="center"/>
          </w:tcPr>
          <w:p w14:paraId="26DD89E7" w14:textId="77777777" w:rsidR="00E8077B" w:rsidRPr="00B97A18" w:rsidRDefault="00614DA9">
            <w:pPr>
              <w:rPr>
                <w:rFonts w:ascii="Tahoma" w:hAnsi="Tahoma" w:cs="Tahoma"/>
                <w:sz w:val="20"/>
                <w:szCs w:val="20"/>
              </w:rPr>
            </w:pPr>
            <w:r w:rsidRPr="00B97A18">
              <w:rPr>
                <w:rFonts w:ascii="Tahoma" w:hAnsi="Tahoma" w:cs="Tahoma"/>
                <w:sz w:val="20"/>
                <w:szCs w:val="20"/>
              </w:rPr>
              <w:t>29</w:t>
            </w:r>
          </w:p>
        </w:tc>
        <w:tc>
          <w:tcPr>
            <w:tcW w:w="850" w:type="dxa"/>
            <w:vAlign w:val="center"/>
          </w:tcPr>
          <w:p w14:paraId="1C002AED" w14:textId="77777777" w:rsidR="00E8077B" w:rsidRPr="00B97A18" w:rsidRDefault="00614DA9">
            <w:pPr>
              <w:rPr>
                <w:rFonts w:ascii="Tahoma" w:hAnsi="Tahoma" w:cs="Tahoma"/>
                <w:sz w:val="20"/>
                <w:szCs w:val="20"/>
              </w:rPr>
            </w:pPr>
            <w:r w:rsidRPr="00B97A18">
              <w:rPr>
                <w:rFonts w:ascii="Tahoma" w:hAnsi="Tahoma" w:cs="Tahoma"/>
                <w:sz w:val="20"/>
                <w:szCs w:val="20"/>
              </w:rPr>
              <w:t>64</w:t>
            </w:r>
          </w:p>
        </w:tc>
        <w:tc>
          <w:tcPr>
            <w:tcW w:w="851" w:type="dxa"/>
            <w:vAlign w:val="center"/>
          </w:tcPr>
          <w:p w14:paraId="4D7B8EED" w14:textId="77777777" w:rsidR="00E8077B" w:rsidRPr="00B97A18" w:rsidRDefault="00614DA9">
            <w:pPr>
              <w:rPr>
                <w:rFonts w:ascii="Tahoma" w:hAnsi="Tahoma" w:cs="Tahoma"/>
                <w:sz w:val="20"/>
                <w:szCs w:val="20"/>
              </w:rPr>
            </w:pPr>
            <w:r w:rsidRPr="00B97A18">
              <w:rPr>
                <w:rFonts w:ascii="Tahoma" w:hAnsi="Tahoma" w:cs="Tahoma"/>
                <w:sz w:val="20"/>
                <w:szCs w:val="20"/>
              </w:rPr>
              <w:t>5</w:t>
            </w:r>
          </w:p>
        </w:tc>
        <w:tc>
          <w:tcPr>
            <w:tcW w:w="1701" w:type="dxa"/>
            <w:vAlign w:val="center"/>
          </w:tcPr>
          <w:p w14:paraId="18270938" w14:textId="77777777" w:rsidR="00E8077B" w:rsidRPr="00B97A18" w:rsidRDefault="00614DA9">
            <w:pPr>
              <w:rPr>
                <w:rFonts w:ascii="Tahoma" w:hAnsi="Tahoma" w:cs="Tahoma"/>
                <w:sz w:val="20"/>
                <w:szCs w:val="20"/>
              </w:rPr>
            </w:pPr>
            <w:r w:rsidRPr="00B97A18">
              <w:rPr>
                <w:rFonts w:ascii="Tahoma" w:hAnsi="Tahoma" w:cs="Tahoma"/>
                <w:b/>
                <w:sz w:val="20"/>
                <w:szCs w:val="20"/>
              </w:rPr>
              <w:t>104</w:t>
            </w:r>
          </w:p>
        </w:tc>
        <w:tc>
          <w:tcPr>
            <w:tcW w:w="4206" w:type="dxa"/>
            <w:vAlign w:val="center"/>
          </w:tcPr>
          <w:p w14:paraId="2C996B22" w14:textId="77777777" w:rsidR="00E8077B" w:rsidRPr="00B97A18" w:rsidRDefault="00614DA9">
            <w:pPr>
              <w:rPr>
                <w:rFonts w:ascii="Tahoma" w:hAnsi="Tahoma" w:cs="Tahoma"/>
                <w:sz w:val="20"/>
                <w:szCs w:val="20"/>
              </w:rPr>
            </w:pPr>
            <w:r w:rsidRPr="00B97A18">
              <w:rPr>
                <w:rFonts w:ascii="Tahoma" w:hAnsi="Tahoma" w:cs="Tahoma"/>
                <w:sz w:val="20"/>
                <w:szCs w:val="20"/>
              </w:rPr>
              <w:t> </w:t>
            </w:r>
          </w:p>
        </w:tc>
        <w:tc>
          <w:tcPr>
            <w:tcW w:w="0" w:type="auto"/>
            <w:vAlign w:val="center"/>
          </w:tcPr>
          <w:p w14:paraId="14AFBD43" w14:textId="77777777" w:rsidR="00E8077B" w:rsidRPr="00B97A18" w:rsidRDefault="00614DA9">
            <w:pPr>
              <w:rPr>
                <w:rFonts w:ascii="Tahoma" w:hAnsi="Tahoma" w:cs="Tahoma"/>
                <w:sz w:val="20"/>
                <w:szCs w:val="20"/>
              </w:rPr>
            </w:pPr>
            <w:r w:rsidRPr="00B97A18">
              <w:rPr>
                <w:rFonts w:ascii="Tahoma" w:hAnsi="Tahoma" w:cs="Tahoma"/>
                <w:sz w:val="20"/>
                <w:szCs w:val="20"/>
              </w:rPr>
              <w:t> </w:t>
            </w:r>
          </w:p>
        </w:tc>
      </w:tr>
      <w:tr w:rsidR="00E8077B" w:rsidRPr="00B97A18" w14:paraId="3D0F1F4D" w14:textId="77777777" w:rsidTr="001F0465">
        <w:tc>
          <w:tcPr>
            <w:tcW w:w="1561" w:type="dxa"/>
            <w:vAlign w:val="center"/>
          </w:tcPr>
          <w:p w14:paraId="54B5F26E" w14:textId="77777777" w:rsidR="00E8077B" w:rsidRPr="00B97A18" w:rsidRDefault="00614DA9">
            <w:pPr>
              <w:rPr>
                <w:rFonts w:ascii="Tahoma" w:hAnsi="Tahoma" w:cs="Tahoma"/>
                <w:sz w:val="20"/>
                <w:szCs w:val="20"/>
              </w:rPr>
            </w:pPr>
            <w:r w:rsidRPr="00B97A18">
              <w:rPr>
                <w:rFonts w:ascii="Tahoma" w:hAnsi="Tahoma" w:cs="Tahoma"/>
                <w:b/>
                <w:sz w:val="20"/>
                <w:szCs w:val="20"/>
              </w:rPr>
              <w:t>%</w:t>
            </w:r>
          </w:p>
        </w:tc>
        <w:tc>
          <w:tcPr>
            <w:tcW w:w="0" w:type="auto"/>
            <w:vAlign w:val="center"/>
          </w:tcPr>
          <w:p w14:paraId="6322439F" w14:textId="77777777" w:rsidR="00E8077B" w:rsidRPr="00B97A18" w:rsidRDefault="00614DA9">
            <w:pPr>
              <w:rPr>
                <w:rFonts w:ascii="Tahoma" w:hAnsi="Tahoma" w:cs="Tahoma"/>
                <w:sz w:val="20"/>
                <w:szCs w:val="20"/>
              </w:rPr>
            </w:pPr>
            <w:r w:rsidRPr="00B97A18">
              <w:rPr>
                <w:rFonts w:ascii="Tahoma" w:hAnsi="Tahoma" w:cs="Tahoma"/>
                <w:sz w:val="20"/>
                <w:szCs w:val="20"/>
              </w:rPr>
              <w:t>9%</w:t>
            </w:r>
          </w:p>
        </w:tc>
        <w:tc>
          <w:tcPr>
            <w:tcW w:w="854" w:type="dxa"/>
            <w:vAlign w:val="center"/>
          </w:tcPr>
          <w:p w14:paraId="3489068D" w14:textId="77777777" w:rsidR="00E8077B" w:rsidRPr="00B97A18" w:rsidRDefault="00614DA9">
            <w:pPr>
              <w:rPr>
                <w:rFonts w:ascii="Tahoma" w:hAnsi="Tahoma" w:cs="Tahoma"/>
                <w:sz w:val="20"/>
                <w:szCs w:val="20"/>
              </w:rPr>
            </w:pPr>
            <w:r w:rsidRPr="00B97A18">
              <w:rPr>
                <w:rFonts w:ascii="Tahoma" w:hAnsi="Tahoma" w:cs="Tahoma"/>
                <w:sz w:val="20"/>
                <w:szCs w:val="20"/>
              </w:rPr>
              <w:t>20%</w:t>
            </w:r>
          </w:p>
        </w:tc>
        <w:tc>
          <w:tcPr>
            <w:tcW w:w="850" w:type="dxa"/>
            <w:vAlign w:val="center"/>
          </w:tcPr>
          <w:p w14:paraId="07CD1642" w14:textId="77777777" w:rsidR="00E8077B" w:rsidRPr="00B97A18" w:rsidRDefault="00614DA9">
            <w:pPr>
              <w:rPr>
                <w:rFonts w:ascii="Tahoma" w:hAnsi="Tahoma" w:cs="Tahoma"/>
                <w:sz w:val="20"/>
                <w:szCs w:val="20"/>
              </w:rPr>
            </w:pPr>
            <w:r w:rsidRPr="00B97A18">
              <w:rPr>
                <w:rFonts w:ascii="Tahoma" w:hAnsi="Tahoma" w:cs="Tahoma"/>
                <w:sz w:val="20"/>
                <w:szCs w:val="20"/>
              </w:rPr>
              <w:t>20%</w:t>
            </w:r>
          </w:p>
        </w:tc>
        <w:tc>
          <w:tcPr>
            <w:tcW w:w="851" w:type="dxa"/>
            <w:vAlign w:val="center"/>
          </w:tcPr>
          <w:p w14:paraId="61DB9CF2" w14:textId="77777777" w:rsidR="00E8077B" w:rsidRPr="00B97A18" w:rsidRDefault="00614DA9">
            <w:pPr>
              <w:rPr>
                <w:rFonts w:ascii="Tahoma" w:hAnsi="Tahoma" w:cs="Tahoma"/>
                <w:sz w:val="20"/>
                <w:szCs w:val="20"/>
              </w:rPr>
            </w:pPr>
            <w:r w:rsidRPr="00B97A18">
              <w:rPr>
                <w:rFonts w:ascii="Tahoma" w:hAnsi="Tahoma" w:cs="Tahoma"/>
                <w:sz w:val="20"/>
                <w:szCs w:val="20"/>
              </w:rPr>
              <w:t>26%</w:t>
            </w:r>
          </w:p>
        </w:tc>
        <w:tc>
          <w:tcPr>
            <w:tcW w:w="1701" w:type="dxa"/>
            <w:vAlign w:val="center"/>
          </w:tcPr>
          <w:p w14:paraId="4120C7E1" w14:textId="77777777" w:rsidR="00E8077B" w:rsidRPr="00B97A18" w:rsidRDefault="00614DA9">
            <w:pPr>
              <w:rPr>
                <w:rFonts w:ascii="Tahoma" w:hAnsi="Tahoma" w:cs="Tahoma"/>
                <w:sz w:val="20"/>
                <w:szCs w:val="20"/>
              </w:rPr>
            </w:pPr>
            <w:r w:rsidRPr="00B97A18">
              <w:rPr>
                <w:rFonts w:ascii="Tahoma" w:hAnsi="Tahoma" w:cs="Tahoma"/>
                <w:b/>
                <w:sz w:val="20"/>
                <w:szCs w:val="20"/>
              </w:rPr>
              <w:t>19%</w:t>
            </w:r>
          </w:p>
        </w:tc>
        <w:tc>
          <w:tcPr>
            <w:tcW w:w="4206" w:type="dxa"/>
            <w:vAlign w:val="center"/>
          </w:tcPr>
          <w:p w14:paraId="21A0E605" w14:textId="77777777" w:rsidR="00E8077B" w:rsidRPr="00B97A18" w:rsidRDefault="00614DA9">
            <w:pPr>
              <w:rPr>
                <w:rFonts w:ascii="Tahoma" w:hAnsi="Tahoma" w:cs="Tahoma"/>
                <w:sz w:val="20"/>
                <w:szCs w:val="20"/>
              </w:rPr>
            </w:pPr>
            <w:r w:rsidRPr="00B97A18">
              <w:rPr>
                <w:rFonts w:ascii="Tahoma" w:hAnsi="Tahoma" w:cs="Tahoma"/>
                <w:sz w:val="20"/>
                <w:szCs w:val="20"/>
              </w:rPr>
              <w:t> </w:t>
            </w:r>
          </w:p>
        </w:tc>
        <w:tc>
          <w:tcPr>
            <w:tcW w:w="0" w:type="auto"/>
            <w:vAlign w:val="center"/>
          </w:tcPr>
          <w:p w14:paraId="34A51B25" w14:textId="77777777" w:rsidR="00E8077B" w:rsidRPr="00B97A18" w:rsidRDefault="00614DA9">
            <w:pPr>
              <w:rPr>
                <w:rFonts w:ascii="Tahoma" w:hAnsi="Tahoma" w:cs="Tahoma"/>
                <w:sz w:val="20"/>
                <w:szCs w:val="20"/>
              </w:rPr>
            </w:pPr>
            <w:r w:rsidRPr="00B97A18">
              <w:rPr>
                <w:rFonts w:ascii="Tahoma" w:hAnsi="Tahoma" w:cs="Tahoma"/>
                <w:sz w:val="20"/>
                <w:szCs w:val="20"/>
              </w:rPr>
              <w:t> </w:t>
            </w:r>
          </w:p>
        </w:tc>
      </w:tr>
    </w:tbl>
    <w:p w14:paraId="0830A40B" w14:textId="77777777" w:rsidR="00E8077B" w:rsidRPr="00B97A18" w:rsidRDefault="00614DA9" w:rsidP="001F0465">
      <w:pPr>
        <w:ind w:left="720"/>
        <w:rPr>
          <w:rFonts w:ascii="Tahoma" w:hAnsi="Tahoma" w:cs="Tahoma"/>
          <w:sz w:val="20"/>
          <w:szCs w:val="20"/>
        </w:rPr>
      </w:pPr>
      <w:r w:rsidRPr="00B97A18">
        <w:rPr>
          <w:rFonts w:ascii="Tahoma" w:hAnsi="Tahoma" w:cs="Tahoma"/>
          <w:sz w:val="20"/>
          <w:szCs w:val="20"/>
        </w:rPr>
        <w:t>Applicants refusing two reasonable offers of accommodation may have consideration of their housing application deferred for a period of one year.</w:t>
      </w:r>
    </w:p>
    <w:p w14:paraId="4431C83B" w14:textId="113C68C7" w:rsidR="00E8077B" w:rsidRPr="00600EAD" w:rsidRDefault="00614DA9" w:rsidP="001F0465">
      <w:pPr>
        <w:pStyle w:val="Heading3"/>
        <w:ind w:left="-567"/>
        <w:rPr>
          <w:rFonts w:ascii="Times New Roman" w:hAnsi="Times New Roman" w:cs="Times New Roman"/>
          <w:sz w:val="24"/>
          <w:szCs w:val="24"/>
        </w:rPr>
      </w:pPr>
      <w:r w:rsidRPr="001F0465">
        <w:rPr>
          <w:rFonts w:ascii="Times New Roman" w:hAnsi="Times New Roman" w:cs="Times New Roman"/>
          <w:b/>
          <w:sz w:val="24"/>
          <w:szCs w:val="24"/>
        </w:rPr>
        <w:t xml:space="preserve">Q6/0620 </w:t>
      </w:r>
      <w:r w:rsidR="001F0465">
        <w:rPr>
          <w:rFonts w:ascii="Times New Roman" w:hAnsi="Times New Roman" w:cs="Times New Roman"/>
          <w:b/>
          <w:sz w:val="24"/>
          <w:szCs w:val="24"/>
        </w:rPr>
        <w:tab/>
        <w:t xml:space="preserve">QUESTION: </w:t>
      </w:r>
      <w:r w:rsidRPr="001F0465">
        <w:rPr>
          <w:rFonts w:ascii="Times New Roman" w:hAnsi="Times New Roman" w:cs="Times New Roman"/>
          <w:b/>
          <w:bCs/>
          <w:sz w:val="24"/>
          <w:szCs w:val="24"/>
        </w:rPr>
        <w:t>Councillor M. Johansson</w:t>
      </w:r>
    </w:p>
    <w:p w14:paraId="44DB6629" w14:textId="77777777" w:rsidR="00E8077B" w:rsidRPr="00600EAD" w:rsidRDefault="00614DA9" w:rsidP="001F0465">
      <w:pPr>
        <w:ind w:left="720"/>
        <w:rPr>
          <w:rFonts w:ascii="Times New Roman" w:hAnsi="Times New Roman" w:cs="Times New Roman"/>
          <w:sz w:val="24"/>
          <w:szCs w:val="24"/>
        </w:rPr>
      </w:pPr>
      <w:r w:rsidRPr="00600EAD">
        <w:rPr>
          <w:rFonts w:ascii="Times New Roman" w:hAnsi="Times New Roman" w:cs="Times New Roman"/>
          <w:sz w:val="24"/>
          <w:szCs w:val="24"/>
        </w:rPr>
        <w:t>To ask the Chief Executive to provide a detailed report on the planned maintenance programme that was agreed by members in April 2019 (Headed Item 11) and how much has been spent of the €10.75 million agreed including a breakdown of each heading of Window and Doors (€8.5 million), Painting (€750k), Safety works (€1m) and Balgaddy specific works (€500k)?</w:t>
      </w:r>
    </w:p>
    <w:p w14:paraId="2FEB0DDC" w14:textId="77777777" w:rsidR="00E8077B" w:rsidRPr="00600EAD" w:rsidRDefault="00614DA9" w:rsidP="001F0465">
      <w:pPr>
        <w:ind w:left="720"/>
        <w:rPr>
          <w:rFonts w:ascii="Times New Roman" w:hAnsi="Times New Roman" w:cs="Times New Roman"/>
          <w:sz w:val="24"/>
          <w:szCs w:val="24"/>
        </w:rPr>
      </w:pPr>
      <w:r w:rsidRPr="00600EAD">
        <w:rPr>
          <w:rFonts w:ascii="Times New Roman" w:hAnsi="Times New Roman" w:cs="Times New Roman"/>
          <w:b/>
          <w:sz w:val="24"/>
          <w:szCs w:val="24"/>
        </w:rPr>
        <w:t>REPLY:</w:t>
      </w:r>
    </w:p>
    <w:p w14:paraId="677F7807" w14:textId="77777777" w:rsidR="00E8077B" w:rsidRPr="009E0A3E" w:rsidRDefault="00614DA9" w:rsidP="001F0465">
      <w:pPr>
        <w:ind w:left="720"/>
        <w:rPr>
          <w:rFonts w:ascii="Tahoma" w:hAnsi="Tahoma" w:cs="Tahoma"/>
          <w:sz w:val="20"/>
          <w:szCs w:val="20"/>
        </w:rPr>
      </w:pPr>
      <w:r w:rsidRPr="009E0A3E">
        <w:rPr>
          <w:rFonts w:ascii="Tahoma" w:hAnsi="Tahoma" w:cs="Tahoma"/>
          <w:sz w:val="20"/>
          <w:szCs w:val="20"/>
        </w:rPr>
        <w:t>There are 448 homes in the Balgaddy area, comprising of three-storey apartments and terraced two-storey houses. Proposed works included</w:t>
      </w:r>
    </w:p>
    <w:p w14:paraId="202C8CD8" w14:textId="77777777" w:rsidR="00E8077B" w:rsidRPr="009E0A3E" w:rsidRDefault="00614DA9" w:rsidP="00F144F4">
      <w:pPr>
        <w:numPr>
          <w:ilvl w:val="0"/>
          <w:numId w:val="2"/>
        </w:numPr>
        <w:spacing w:after="0"/>
        <w:ind w:left="1077" w:hanging="357"/>
        <w:rPr>
          <w:rFonts w:ascii="Tahoma" w:hAnsi="Tahoma" w:cs="Tahoma"/>
          <w:sz w:val="20"/>
          <w:szCs w:val="20"/>
        </w:rPr>
      </w:pPr>
      <w:r w:rsidRPr="009E0A3E">
        <w:rPr>
          <w:rFonts w:ascii="Tahoma" w:hAnsi="Tahoma" w:cs="Tahoma"/>
          <w:sz w:val="20"/>
          <w:szCs w:val="20"/>
        </w:rPr>
        <w:t>Painting of Communal Areas/ Windows and Doors of properties</w:t>
      </w:r>
    </w:p>
    <w:p w14:paraId="68240E50" w14:textId="77777777" w:rsidR="00E8077B" w:rsidRPr="009E0A3E" w:rsidRDefault="00614DA9" w:rsidP="00F144F4">
      <w:pPr>
        <w:numPr>
          <w:ilvl w:val="0"/>
          <w:numId w:val="3"/>
        </w:numPr>
        <w:spacing w:after="0"/>
        <w:ind w:left="1077" w:hanging="357"/>
        <w:rPr>
          <w:rFonts w:ascii="Tahoma" w:hAnsi="Tahoma" w:cs="Tahoma"/>
          <w:sz w:val="20"/>
          <w:szCs w:val="20"/>
        </w:rPr>
      </w:pPr>
      <w:r w:rsidRPr="009E0A3E">
        <w:rPr>
          <w:rFonts w:ascii="Tahoma" w:hAnsi="Tahoma" w:cs="Tahoma"/>
          <w:sz w:val="20"/>
          <w:szCs w:val="20"/>
        </w:rPr>
        <w:t>Painting of External Surfaces</w:t>
      </w:r>
    </w:p>
    <w:p w14:paraId="4A45F6B8" w14:textId="77777777" w:rsidR="00E8077B" w:rsidRPr="009E0A3E" w:rsidRDefault="00614DA9" w:rsidP="00F144F4">
      <w:pPr>
        <w:numPr>
          <w:ilvl w:val="0"/>
          <w:numId w:val="4"/>
        </w:numPr>
        <w:spacing w:after="0"/>
        <w:ind w:left="1077" w:hanging="357"/>
        <w:rPr>
          <w:rFonts w:ascii="Tahoma" w:hAnsi="Tahoma" w:cs="Tahoma"/>
          <w:sz w:val="20"/>
          <w:szCs w:val="20"/>
        </w:rPr>
      </w:pPr>
      <w:r w:rsidRPr="009E0A3E">
        <w:rPr>
          <w:rFonts w:ascii="Tahoma" w:hAnsi="Tahoma" w:cs="Tahoma"/>
          <w:sz w:val="20"/>
          <w:szCs w:val="20"/>
        </w:rPr>
        <w:t>Replacement of Utility Boxes Access Doors/ Letter boxes</w:t>
      </w:r>
    </w:p>
    <w:p w14:paraId="7916BAA5" w14:textId="77777777" w:rsidR="00E8077B" w:rsidRPr="009E0A3E" w:rsidRDefault="00614DA9" w:rsidP="001F0465">
      <w:pPr>
        <w:ind w:left="720"/>
        <w:rPr>
          <w:rFonts w:ascii="Tahoma" w:hAnsi="Tahoma" w:cs="Tahoma"/>
          <w:sz w:val="20"/>
          <w:szCs w:val="20"/>
        </w:rPr>
      </w:pPr>
      <w:r w:rsidRPr="009E0A3E">
        <w:rPr>
          <w:rFonts w:ascii="Tahoma" w:hAnsi="Tahoma" w:cs="Tahoma"/>
          <w:sz w:val="20"/>
          <w:szCs w:val="20"/>
        </w:rPr>
        <w:t>These works will be complemented by estate management, community and miscellaneous funded measures including:</w:t>
      </w:r>
    </w:p>
    <w:p w14:paraId="780348EB" w14:textId="77777777" w:rsidR="00E8077B" w:rsidRPr="009E0A3E" w:rsidRDefault="00614DA9" w:rsidP="00F144F4">
      <w:pPr>
        <w:numPr>
          <w:ilvl w:val="0"/>
          <w:numId w:val="5"/>
        </w:numPr>
        <w:spacing w:after="0"/>
        <w:ind w:left="1077" w:hanging="357"/>
        <w:rPr>
          <w:rFonts w:ascii="Tahoma" w:hAnsi="Tahoma" w:cs="Tahoma"/>
          <w:sz w:val="20"/>
          <w:szCs w:val="20"/>
        </w:rPr>
      </w:pPr>
      <w:r w:rsidRPr="009E0A3E">
        <w:rPr>
          <w:rFonts w:ascii="Tahoma" w:hAnsi="Tahoma" w:cs="Tahoma"/>
          <w:sz w:val="20"/>
          <w:szCs w:val="20"/>
        </w:rPr>
        <w:t>Community/Residents’ Group Support and Development initiatives;</w:t>
      </w:r>
    </w:p>
    <w:p w14:paraId="31115EAD" w14:textId="77777777" w:rsidR="00E8077B" w:rsidRPr="009E0A3E" w:rsidRDefault="00614DA9" w:rsidP="00F144F4">
      <w:pPr>
        <w:numPr>
          <w:ilvl w:val="0"/>
          <w:numId w:val="6"/>
        </w:numPr>
        <w:spacing w:after="0"/>
        <w:ind w:left="1077" w:hanging="357"/>
        <w:rPr>
          <w:rFonts w:ascii="Tahoma" w:hAnsi="Tahoma" w:cs="Tahoma"/>
          <w:sz w:val="20"/>
          <w:szCs w:val="20"/>
        </w:rPr>
      </w:pPr>
      <w:r w:rsidRPr="009E0A3E">
        <w:rPr>
          <w:rFonts w:ascii="Tahoma" w:hAnsi="Tahoma" w:cs="Tahoma"/>
          <w:sz w:val="20"/>
          <w:szCs w:val="20"/>
        </w:rPr>
        <w:t>Public Realm Enhancements- Cleansing of Communal Areas and Open spaces; and,</w:t>
      </w:r>
    </w:p>
    <w:p w14:paraId="0269DDB5" w14:textId="77777777" w:rsidR="00E8077B" w:rsidRPr="009E0A3E" w:rsidRDefault="00614DA9" w:rsidP="00F144F4">
      <w:pPr>
        <w:numPr>
          <w:ilvl w:val="0"/>
          <w:numId w:val="7"/>
        </w:numPr>
        <w:spacing w:after="0"/>
        <w:ind w:left="1077" w:hanging="357"/>
        <w:rPr>
          <w:rFonts w:ascii="Tahoma" w:hAnsi="Tahoma" w:cs="Tahoma"/>
          <w:sz w:val="20"/>
          <w:szCs w:val="20"/>
        </w:rPr>
      </w:pPr>
      <w:r w:rsidRPr="009E0A3E">
        <w:rPr>
          <w:rFonts w:ascii="Tahoma" w:hAnsi="Tahoma" w:cs="Tahoma"/>
          <w:sz w:val="20"/>
          <w:szCs w:val="20"/>
        </w:rPr>
        <w:t>Good Estate Management Measures-Installation of additional CCTV, enhanced public lighting etc.</w:t>
      </w:r>
    </w:p>
    <w:p w14:paraId="326B077A" w14:textId="77777777" w:rsidR="00E8077B" w:rsidRPr="009E0A3E" w:rsidRDefault="00614DA9" w:rsidP="001F0465">
      <w:pPr>
        <w:ind w:left="720"/>
        <w:rPr>
          <w:rFonts w:ascii="Tahoma" w:hAnsi="Tahoma" w:cs="Tahoma"/>
          <w:sz w:val="20"/>
          <w:szCs w:val="20"/>
        </w:rPr>
      </w:pPr>
      <w:r w:rsidRPr="009E0A3E">
        <w:rPr>
          <w:rFonts w:ascii="Tahoma" w:hAnsi="Tahoma" w:cs="Tahoma"/>
          <w:sz w:val="20"/>
          <w:szCs w:val="20"/>
        </w:rPr>
        <w:t>To achieve accelerated delivery of the works outlined above, specific procurement processes have been completed for the establishment of multi-party framework agreements for both the painted internal and external surfaces of Council rented homes. Four (4) Contractors are on the Framework and will tender in mini competitions for the required works.</w:t>
      </w:r>
    </w:p>
    <w:p w14:paraId="4F0A98EE" w14:textId="77777777" w:rsidR="00E8077B" w:rsidRPr="009E0A3E" w:rsidRDefault="00614DA9" w:rsidP="001F0465">
      <w:pPr>
        <w:ind w:left="720"/>
        <w:rPr>
          <w:rFonts w:ascii="Tahoma" w:hAnsi="Tahoma" w:cs="Tahoma"/>
          <w:sz w:val="20"/>
          <w:szCs w:val="20"/>
        </w:rPr>
      </w:pPr>
      <w:r w:rsidRPr="009E0A3E">
        <w:rPr>
          <w:rFonts w:ascii="Tahoma" w:hAnsi="Tahoma" w:cs="Tahoma"/>
          <w:sz w:val="20"/>
          <w:szCs w:val="20"/>
        </w:rPr>
        <w:t>The safety works will involve the tendering of contracts for the supply of the necessary materials.</w:t>
      </w:r>
    </w:p>
    <w:p w14:paraId="6499C97C" w14:textId="77777777" w:rsidR="00E8077B" w:rsidRPr="009E0A3E" w:rsidRDefault="00614DA9" w:rsidP="001F0465">
      <w:pPr>
        <w:ind w:left="720"/>
        <w:rPr>
          <w:rFonts w:ascii="Tahoma" w:hAnsi="Tahoma" w:cs="Tahoma"/>
          <w:sz w:val="20"/>
          <w:szCs w:val="20"/>
        </w:rPr>
      </w:pPr>
      <w:r w:rsidRPr="009E0A3E">
        <w:rPr>
          <w:rFonts w:ascii="Tahoma" w:hAnsi="Tahoma" w:cs="Tahoma"/>
          <w:sz w:val="20"/>
          <w:szCs w:val="20"/>
        </w:rPr>
        <w:lastRenderedPageBreak/>
        <w:t>Procurement for Balgaddy specific works will involve both direct labour resources and procurement of additional individual supplies and services as required.</w:t>
      </w:r>
    </w:p>
    <w:p w14:paraId="7AD390E1" w14:textId="77777777" w:rsidR="00E8077B" w:rsidRPr="009E0A3E" w:rsidRDefault="00614DA9" w:rsidP="001F0465">
      <w:pPr>
        <w:ind w:left="720"/>
        <w:rPr>
          <w:rFonts w:ascii="Tahoma" w:hAnsi="Tahoma" w:cs="Tahoma"/>
          <w:sz w:val="20"/>
          <w:szCs w:val="20"/>
        </w:rPr>
      </w:pPr>
      <w:r w:rsidRPr="009E0A3E">
        <w:rPr>
          <w:rFonts w:ascii="Tahoma" w:hAnsi="Tahoma" w:cs="Tahoma"/>
          <w:sz w:val="20"/>
          <w:szCs w:val="20"/>
        </w:rPr>
        <w:t>Dedicated resources will be in place to ensure effective staff and contract management supported by a tenant communications plan with the objective of delivering all of the programmes by the end of 2021, however the impact of Covid19 may require additional time frame to be applied..</w:t>
      </w:r>
    </w:p>
    <w:p w14:paraId="216A0B17" w14:textId="77777777" w:rsidR="00E8077B" w:rsidRPr="009E0A3E" w:rsidRDefault="00614DA9" w:rsidP="001F0465">
      <w:pPr>
        <w:ind w:left="720"/>
        <w:rPr>
          <w:rFonts w:ascii="Tahoma" w:hAnsi="Tahoma" w:cs="Tahoma"/>
          <w:sz w:val="20"/>
          <w:szCs w:val="20"/>
        </w:rPr>
      </w:pPr>
      <w:r w:rsidRPr="009E0A3E">
        <w:rPr>
          <w:rFonts w:ascii="Tahoma" w:hAnsi="Tahoma" w:cs="Tahoma"/>
          <w:sz w:val="20"/>
          <w:szCs w:val="20"/>
        </w:rPr>
        <w:t>All works are currently on temporary suspension due to Covid 19 restrictions and the implications of staff operating in occupied houses and social distancing requirements.</w:t>
      </w:r>
    </w:p>
    <w:p w14:paraId="1350F561" w14:textId="29CAAD0E" w:rsidR="00E8077B" w:rsidRPr="00600EAD" w:rsidRDefault="00614DA9" w:rsidP="001F0465">
      <w:pPr>
        <w:pStyle w:val="Heading3"/>
        <w:ind w:left="-567"/>
        <w:rPr>
          <w:rFonts w:ascii="Times New Roman" w:hAnsi="Times New Roman" w:cs="Times New Roman"/>
          <w:sz w:val="24"/>
          <w:szCs w:val="24"/>
        </w:rPr>
      </w:pPr>
      <w:r w:rsidRPr="001F0465">
        <w:rPr>
          <w:rFonts w:ascii="Times New Roman" w:hAnsi="Times New Roman" w:cs="Times New Roman"/>
          <w:b/>
          <w:sz w:val="24"/>
          <w:szCs w:val="24"/>
        </w:rPr>
        <w:t xml:space="preserve">Q7/0620 </w:t>
      </w:r>
      <w:r w:rsidR="001F0465">
        <w:rPr>
          <w:rFonts w:ascii="Times New Roman" w:hAnsi="Times New Roman" w:cs="Times New Roman"/>
          <w:b/>
          <w:sz w:val="24"/>
          <w:szCs w:val="24"/>
        </w:rPr>
        <w:tab/>
        <w:t xml:space="preserve">QUESTION: </w:t>
      </w:r>
      <w:r w:rsidRPr="001F0465">
        <w:rPr>
          <w:rFonts w:ascii="Times New Roman" w:hAnsi="Times New Roman" w:cs="Times New Roman"/>
          <w:b/>
          <w:bCs/>
          <w:sz w:val="24"/>
          <w:szCs w:val="24"/>
        </w:rPr>
        <w:t>Councillor C. O'Connor</w:t>
      </w:r>
    </w:p>
    <w:p w14:paraId="23E23DB7" w14:textId="77777777" w:rsidR="00E8077B" w:rsidRPr="00600EAD" w:rsidRDefault="00614DA9" w:rsidP="001F0465">
      <w:pPr>
        <w:ind w:left="720"/>
        <w:rPr>
          <w:rFonts w:ascii="Times New Roman" w:hAnsi="Times New Roman" w:cs="Times New Roman"/>
          <w:sz w:val="24"/>
          <w:szCs w:val="24"/>
        </w:rPr>
      </w:pPr>
      <w:r w:rsidRPr="00600EAD">
        <w:rPr>
          <w:rFonts w:ascii="Times New Roman" w:hAnsi="Times New Roman" w:cs="Times New Roman"/>
          <w:sz w:val="24"/>
          <w:szCs w:val="24"/>
        </w:rPr>
        <w:t>To ask the Chief Executive to confirm what actions have been taken and planned to support businesses in our County who are impacted by the Coronavirus (COVID-19); will he understand the widespread concern in respect of the manner and will he make a statement.</w:t>
      </w:r>
    </w:p>
    <w:p w14:paraId="39666727" w14:textId="77777777" w:rsidR="00E8077B" w:rsidRPr="00600EAD" w:rsidRDefault="00614DA9" w:rsidP="001F0465">
      <w:pPr>
        <w:ind w:left="720"/>
        <w:rPr>
          <w:rFonts w:ascii="Times New Roman" w:hAnsi="Times New Roman" w:cs="Times New Roman"/>
          <w:sz w:val="24"/>
          <w:szCs w:val="24"/>
        </w:rPr>
      </w:pPr>
      <w:r w:rsidRPr="00600EAD">
        <w:rPr>
          <w:rFonts w:ascii="Times New Roman" w:hAnsi="Times New Roman" w:cs="Times New Roman"/>
          <w:b/>
          <w:sz w:val="24"/>
          <w:szCs w:val="24"/>
        </w:rPr>
        <w:t>REPLY:</w:t>
      </w:r>
    </w:p>
    <w:p w14:paraId="28901C8F" w14:textId="77777777" w:rsidR="00E8077B" w:rsidRPr="009E0A3E" w:rsidRDefault="00614DA9" w:rsidP="001F0465">
      <w:pPr>
        <w:ind w:left="720"/>
        <w:rPr>
          <w:rFonts w:ascii="Tahoma" w:hAnsi="Tahoma" w:cs="Tahoma"/>
          <w:sz w:val="20"/>
          <w:szCs w:val="20"/>
        </w:rPr>
      </w:pPr>
      <w:r w:rsidRPr="009E0A3E">
        <w:rPr>
          <w:rFonts w:ascii="Tahoma" w:hAnsi="Tahoma" w:cs="Tahoma"/>
          <w:sz w:val="20"/>
          <w:szCs w:val="20"/>
        </w:rPr>
        <w:t xml:space="preserve">A comprehensive report was given to the Economic, Enterprise &amp; Tourism SPC on Wednesday 13th May and can be viewed here : </w:t>
      </w:r>
      <w:hyperlink r:id="rId33" w:history="1">
        <w:r w:rsidRPr="009E0A3E">
          <w:rPr>
            <w:rStyle w:val="Hyperlink"/>
            <w:rFonts w:ascii="Tahoma" w:hAnsi="Tahoma" w:cs="Tahoma"/>
            <w:sz w:val="20"/>
            <w:szCs w:val="20"/>
          </w:rPr>
          <w:t>http://intranet/cmas/viewmeetingagenda.aspx?id=1927</w:t>
        </w:r>
      </w:hyperlink>
    </w:p>
    <w:p w14:paraId="3BA4682D" w14:textId="77777777" w:rsidR="00E8077B" w:rsidRPr="009E0A3E" w:rsidRDefault="00614DA9" w:rsidP="001F0465">
      <w:pPr>
        <w:ind w:left="720"/>
        <w:rPr>
          <w:rFonts w:ascii="Tahoma" w:hAnsi="Tahoma" w:cs="Tahoma"/>
          <w:sz w:val="20"/>
          <w:szCs w:val="20"/>
        </w:rPr>
      </w:pPr>
      <w:r w:rsidRPr="009E0A3E">
        <w:rPr>
          <w:rFonts w:ascii="Tahoma" w:hAnsi="Tahoma" w:cs="Tahoma"/>
          <w:sz w:val="20"/>
          <w:szCs w:val="20"/>
        </w:rPr>
        <w:t>Since that meeting the Business Restart Grant has been announced and applications commenced on 22nd May 2020. Full details here :</w:t>
      </w:r>
      <w:hyperlink r:id="rId34" w:history="1">
        <w:r w:rsidRPr="009E0A3E">
          <w:rPr>
            <w:rStyle w:val="Hyperlink"/>
            <w:rFonts w:ascii="Tahoma" w:hAnsi="Tahoma" w:cs="Tahoma"/>
            <w:sz w:val="20"/>
            <w:szCs w:val="20"/>
          </w:rPr>
          <w:t>https://www.sdcc.ie/en/news/south-dublin-county-council-now-taking-applications-for-250m-restart-grant.html</w:t>
        </w:r>
      </w:hyperlink>
    </w:p>
    <w:p w14:paraId="2D3D521A" w14:textId="77777777" w:rsidR="00E8077B" w:rsidRPr="009E0A3E" w:rsidRDefault="00614DA9" w:rsidP="001F0465">
      <w:pPr>
        <w:ind w:left="720"/>
        <w:rPr>
          <w:rFonts w:ascii="Tahoma" w:hAnsi="Tahoma" w:cs="Tahoma"/>
          <w:sz w:val="20"/>
          <w:szCs w:val="20"/>
        </w:rPr>
      </w:pPr>
      <w:r w:rsidRPr="009E0A3E">
        <w:rPr>
          <w:rFonts w:ascii="Tahoma" w:hAnsi="Tahoma" w:cs="Tahoma"/>
          <w:sz w:val="20"/>
          <w:szCs w:val="20"/>
        </w:rPr>
        <w:t>All business support measures in South Dublin County, both our existing local schemes and the National supports will continue to be deployed to maximise support for business in the County in the current crisis. We are working closely with the Chamber in this regard.</w:t>
      </w:r>
    </w:p>
    <w:p w14:paraId="6322BF1D" w14:textId="54572CA6" w:rsidR="00E8077B" w:rsidRPr="00600EAD" w:rsidRDefault="00614DA9" w:rsidP="001F0465">
      <w:pPr>
        <w:pStyle w:val="Heading3"/>
        <w:ind w:left="-567"/>
        <w:rPr>
          <w:rFonts w:ascii="Times New Roman" w:hAnsi="Times New Roman" w:cs="Times New Roman"/>
          <w:sz w:val="24"/>
          <w:szCs w:val="24"/>
        </w:rPr>
      </w:pPr>
      <w:r w:rsidRPr="001F0465">
        <w:rPr>
          <w:rFonts w:ascii="Times New Roman" w:hAnsi="Times New Roman" w:cs="Times New Roman"/>
          <w:b/>
          <w:sz w:val="24"/>
          <w:szCs w:val="24"/>
        </w:rPr>
        <w:t xml:space="preserve">Q8/0620 </w:t>
      </w:r>
      <w:r w:rsidR="008F3166">
        <w:rPr>
          <w:rFonts w:ascii="Times New Roman" w:hAnsi="Times New Roman" w:cs="Times New Roman"/>
          <w:b/>
          <w:sz w:val="24"/>
          <w:szCs w:val="24"/>
        </w:rPr>
        <w:t xml:space="preserve">     </w:t>
      </w:r>
      <w:r w:rsidR="001F0465">
        <w:rPr>
          <w:rFonts w:ascii="Times New Roman" w:hAnsi="Times New Roman" w:cs="Times New Roman"/>
          <w:b/>
          <w:sz w:val="24"/>
          <w:szCs w:val="24"/>
        </w:rPr>
        <w:t xml:space="preserve">QUESTION: </w:t>
      </w:r>
      <w:r w:rsidRPr="001F0465">
        <w:rPr>
          <w:rFonts w:ascii="Times New Roman" w:hAnsi="Times New Roman" w:cs="Times New Roman"/>
          <w:b/>
          <w:bCs/>
          <w:sz w:val="24"/>
          <w:szCs w:val="24"/>
        </w:rPr>
        <w:t>Councillor David McManus</w:t>
      </w:r>
    </w:p>
    <w:p w14:paraId="470AB66B" w14:textId="77777777" w:rsidR="00E8077B" w:rsidRPr="00600EAD" w:rsidRDefault="00614DA9" w:rsidP="001F0465">
      <w:pPr>
        <w:ind w:left="720"/>
        <w:rPr>
          <w:rFonts w:ascii="Times New Roman" w:hAnsi="Times New Roman" w:cs="Times New Roman"/>
          <w:sz w:val="24"/>
          <w:szCs w:val="24"/>
        </w:rPr>
      </w:pPr>
      <w:r w:rsidRPr="00600EAD">
        <w:rPr>
          <w:rFonts w:ascii="Times New Roman" w:hAnsi="Times New Roman" w:cs="Times New Roman"/>
          <w:sz w:val="24"/>
          <w:szCs w:val="24"/>
        </w:rPr>
        <w:t>To ask the Chief Executive for figures provided for the repair and maintenance of playgrounds within South Dublin County Council annually for the years 2014-2019 and if a figure is available for repairs due to malicious damage to playgrounds and if a statement can be made on this matter.</w:t>
      </w:r>
    </w:p>
    <w:p w14:paraId="0104FC85" w14:textId="77777777" w:rsidR="00E8077B" w:rsidRPr="00600EAD" w:rsidRDefault="00614DA9" w:rsidP="001F0465">
      <w:pPr>
        <w:ind w:left="720"/>
        <w:rPr>
          <w:rFonts w:ascii="Times New Roman" w:hAnsi="Times New Roman" w:cs="Times New Roman"/>
          <w:sz w:val="24"/>
          <w:szCs w:val="24"/>
        </w:rPr>
      </w:pPr>
      <w:r w:rsidRPr="00600EAD">
        <w:rPr>
          <w:rFonts w:ascii="Times New Roman" w:hAnsi="Times New Roman" w:cs="Times New Roman"/>
          <w:b/>
          <w:sz w:val="24"/>
          <w:szCs w:val="24"/>
        </w:rPr>
        <w:t>REPLY:</w:t>
      </w:r>
    </w:p>
    <w:p w14:paraId="37581F08" w14:textId="77777777" w:rsidR="00E8077B" w:rsidRPr="009E0A3E" w:rsidRDefault="00614DA9" w:rsidP="001F0465">
      <w:pPr>
        <w:ind w:left="720"/>
        <w:rPr>
          <w:rFonts w:ascii="Tahoma" w:hAnsi="Tahoma" w:cs="Tahoma"/>
          <w:sz w:val="20"/>
          <w:szCs w:val="20"/>
        </w:rPr>
      </w:pPr>
      <w:r w:rsidRPr="009E0A3E">
        <w:rPr>
          <w:rFonts w:ascii="Tahoma" w:hAnsi="Tahoma" w:cs="Tahoma"/>
          <w:sz w:val="20"/>
          <w:szCs w:val="20"/>
        </w:rPr>
        <w:t>It is recognised that quality recreation and leisure facilities contribute to the quality of life of those which they serve, and as part of South Dublin County Council’s recreation and amenity portfolio the council delivers a range of services including the provision and maintenance of open spaces; playgrounds and play spaces; playing pitches and other sporting facilities. Playgrounds and play spaces play a very important role in the lives of children and are a crucial part of ensuring healthy childhoods in communities across the county. </w:t>
      </w:r>
    </w:p>
    <w:p w14:paraId="4AAB4FE5" w14:textId="77777777" w:rsidR="00E8077B" w:rsidRPr="009E0A3E" w:rsidRDefault="00614DA9" w:rsidP="001F0465">
      <w:pPr>
        <w:ind w:left="720"/>
        <w:rPr>
          <w:rFonts w:ascii="Tahoma" w:hAnsi="Tahoma" w:cs="Tahoma"/>
          <w:sz w:val="20"/>
          <w:szCs w:val="20"/>
        </w:rPr>
      </w:pPr>
      <w:r w:rsidRPr="009E0A3E">
        <w:rPr>
          <w:rFonts w:ascii="Tahoma" w:hAnsi="Tahoma" w:cs="Tahoma"/>
          <w:sz w:val="20"/>
          <w:szCs w:val="20"/>
        </w:rPr>
        <w:t>The concentration in recent years is on the provision of new play spaces that offer opportunities to play and which allow children to develop their imagination, challenge their abilities, deal with risk and, critically, adapt to their own environment. The issue of vandalism is taken very seriously and the council continuously works to prevent it. When designing play facilities we concentrate primarily on using suitable materials. There is also an emphasis on restricting potential for anti-social activity through choosing locations carefully, ensuring openness, visibility and selecting very robust equipment.</w:t>
      </w:r>
    </w:p>
    <w:p w14:paraId="2924EF44" w14:textId="77777777" w:rsidR="00E8077B" w:rsidRPr="009E0A3E" w:rsidRDefault="00614DA9" w:rsidP="001F0465">
      <w:pPr>
        <w:ind w:left="720"/>
        <w:rPr>
          <w:rFonts w:ascii="Tahoma" w:hAnsi="Tahoma" w:cs="Tahoma"/>
          <w:sz w:val="20"/>
          <w:szCs w:val="20"/>
        </w:rPr>
      </w:pPr>
      <w:r w:rsidRPr="009E0A3E">
        <w:rPr>
          <w:rFonts w:ascii="Tahoma" w:hAnsi="Tahoma" w:cs="Tahoma"/>
          <w:sz w:val="20"/>
          <w:szCs w:val="20"/>
        </w:rPr>
        <w:t xml:space="preserve">Playground equipment is one of the most heavily-used facility within our parks. By their nature they are subject to wear and tear and, as we have increased the number of playgrounds in recent years,  repair costs have increased accordingly. The expenditure on </w:t>
      </w:r>
      <w:r w:rsidRPr="009E0A3E">
        <w:rPr>
          <w:rFonts w:ascii="Tahoma" w:hAnsi="Tahoma" w:cs="Tahoma"/>
          <w:sz w:val="20"/>
          <w:szCs w:val="20"/>
        </w:rPr>
        <w:lastRenderedPageBreak/>
        <w:t>repairs to playgrounds shown below includes costs for on-going maintenance, normal replacements for wear and tear as well as repair following incidents of vandalism; in some cases the repairs also incorporate design changes to prevent damage going forward or works to make an item more robust. Please note the increase in expenditure matches the roll out of additional playgrounds during the delivery of the recent programme and the extra maintenance cost for their upkeep. Expenditure on repairs and maintenance to playgrounds for the years 2014-2019 is as follows: 2014: approx. €50,000. 2015: approx. €50,000. 2016: approx. €100,000 2017: approx. €90,000. 2018:approx. €110,000 2019: €140,000 approx.</w:t>
      </w:r>
    </w:p>
    <w:p w14:paraId="08FBCCD6" w14:textId="77777777" w:rsidR="00E8077B" w:rsidRPr="009E0A3E" w:rsidRDefault="00614DA9" w:rsidP="001F0465">
      <w:pPr>
        <w:ind w:left="720"/>
        <w:rPr>
          <w:rFonts w:ascii="Tahoma" w:hAnsi="Tahoma" w:cs="Tahoma"/>
          <w:sz w:val="20"/>
          <w:szCs w:val="20"/>
        </w:rPr>
      </w:pPr>
      <w:r w:rsidRPr="009E0A3E">
        <w:rPr>
          <w:rFonts w:ascii="Tahoma" w:hAnsi="Tahoma" w:cs="Tahoma"/>
          <w:sz w:val="20"/>
          <w:szCs w:val="20"/>
        </w:rPr>
        <w:t>There have been some isolated incidents of vandalism within our playgrounds but in recent years there has just one incident where a play unit was destroyed beyond repair. These incidences of vandalised and broken equipment are low as increasingly more robust equipment is used. The Council have moved away from using predominantly rubber safety surfacing to natural materials which are less flammable and as a result our playgrounds are much less susceptible to vandalism.</w:t>
      </w:r>
    </w:p>
    <w:p w14:paraId="3EEDEC02" w14:textId="77777777" w:rsidR="00E8077B" w:rsidRPr="009E0A3E" w:rsidRDefault="00614DA9" w:rsidP="001F0465">
      <w:pPr>
        <w:ind w:left="720"/>
        <w:rPr>
          <w:rFonts w:ascii="Tahoma" w:hAnsi="Tahoma" w:cs="Tahoma"/>
          <w:sz w:val="20"/>
          <w:szCs w:val="20"/>
        </w:rPr>
      </w:pPr>
      <w:r w:rsidRPr="009E0A3E">
        <w:rPr>
          <w:rFonts w:ascii="Tahoma" w:hAnsi="Tahoma" w:cs="Tahoma"/>
          <w:sz w:val="20"/>
          <w:szCs w:val="20"/>
        </w:rPr>
        <w:t>The Council is also acutely conscious of the community benefits derived from sporting activity and currently provides and manages c 163 playing pitches and athletic facilities serving GAA, soccer, rugby, cricket and athletic clubs within the county. On-going problems associated with scramblers and quads are negatively impacting on such sporting / recreational facilities, and the council continue to liaise with An Garda Síochána, community representatives and residents of various housing estates in relation to this issue. </w:t>
      </w:r>
    </w:p>
    <w:p w14:paraId="4883E064" w14:textId="77777777" w:rsidR="00E8077B" w:rsidRPr="009E0A3E" w:rsidRDefault="00614DA9" w:rsidP="001F0465">
      <w:pPr>
        <w:ind w:left="720"/>
        <w:rPr>
          <w:rFonts w:ascii="Tahoma" w:hAnsi="Tahoma" w:cs="Tahoma"/>
          <w:sz w:val="20"/>
          <w:szCs w:val="20"/>
        </w:rPr>
      </w:pPr>
      <w:r w:rsidRPr="009E0A3E">
        <w:rPr>
          <w:rFonts w:ascii="Tahoma" w:hAnsi="Tahoma" w:cs="Tahoma"/>
          <w:sz w:val="20"/>
          <w:szCs w:val="20"/>
        </w:rPr>
        <w:t>With regard to preventing attacks on our public facilities, the Council urges people to report any vandalism that they are aware of to the Council and the Gardai.  We also would implore children not to get involved with individuals or groups whom they suspect are intent on vandalism, and we would remind parents to be mindful of their children’s activities. </w:t>
      </w:r>
    </w:p>
    <w:p w14:paraId="06444A1A" w14:textId="77777777" w:rsidR="00E8077B" w:rsidRPr="009E0A3E" w:rsidRDefault="00614DA9" w:rsidP="001F0465">
      <w:pPr>
        <w:ind w:left="720"/>
        <w:rPr>
          <w:rFonts w:ascii="Tahoma" w:hAnsi="Tahoma" w:cs="Tahoma"/>
          <w:sz w:val="20"/>
          <w:szCs w:val="20"/>
        </w:rPr>
      </w:pPr>
      <w:r w:rsidRPr="009E0A3E">
        <w:rPr>
          <w:rFonts w:ascii="Tahoma" w:hAnsi="Tahoma" w:cs="Tahoma"/>
          <w:sz w:val="20"/>
          <w:szCs w:val="20"/>
        </w:rPr>
        <w:t>The Council have made large commitments in providing high quality play, recreational and sporting facilities across the county in recent years, and are committed to keeping them open and operational. We have a close relationship with local Gardai across the County, who have given a lot of resources to preventing problems in / at our facilities and we will continue to cooperate with them, and the public at large, in the management of this anti-social problem. </w:t>
      </w:r>
    </w:p>
    <w:p w14:paraId="739FDA8D" w14:textId="45F41C2B" w:rsidR="00E8077B" w:rsidRPr="00600EAD" w:rsidRDefault="00614DA9" w:rsidP="001F0465">
      <w:pPr>
        <w:pStyle w:val="Heading3"/>
        <w:ind w:left="-567"/>
        <w:rPr>
          <w:rFonts w:ascii="Times New Roman" w:hAnsi="Times New Roman" w:cs="Times New Roman"/>
          <w:sz w:val="24"/>
          <w:szCs w:val="24"/>
        </w:rPr>
      </w:pPr>
      <w:r w:rsidRPr="001F0465">
        <w:rPr>
          <w:rFonts w:ascii="Times New Roman" w:hAnsi="Times New Roman" w:cs="Times New Roman"/>
          <w:b/>
          <w:sz w:val="24"/>
          <w:szCs w:val="24"/>
        </w:rPr>
        <w:t xml:space="preserve">Q9/0620 </w:t>
      </w:r>
      <w:r w:rsidR="001F0465">
        <w:rPr>
          <w:rFonts w:ascii="Times New Roman" w:hAnsi="Times New Roman" w:cs="Times New Roman"/>
          <w:b/>
          <w:sz w:val="24"/>
          <w:szCs w:val="24"/>
        </w:rPr>
        <w:tab/>
        <w:t xml:space="preserve">QUESTION: </w:t>
      </w:r>
      <w:r w:rsidRPr="001F0465">
        <w:rPr>
          <w:rFonts w:ascii="Times New Roman" w:hAnsi="Times New Roman" w:cs="Times New Roman"/>
          <w:b/>
          <w:bCs/>
          <w:sz w:val="24"/>
          <w:szCs w:val="24"/>
        </w:rPr>
        <w:t>Councillor Eoin Ó Broin</w:t>
      </w:r>
    </w:p>
    <w:p w14:paraId="56903860" w14:textId="77777777" w:rsidR="00E8077B" w:rsidRPr="00600EAD" w:rsidRDefault="00614DA9" w:rsidP="001F0465">
      <w:pPr>
        <w:ind w:left="720"/>
        <w:rPr>
          <w:rFonts w:ascii="Times New Roman" w:hAnsi="Times New Roman" w:cs="Times New Roman"/>
          <w:sz w:val="24"/>
          <w:szCs w:val="24"/>
        </w:rPr>
      </w:pPr>
      <w:r w:rsidRPr="00600EAD">
        <w:rPr>
          <w:rFonts w:ascii="Times New Roman" w:hAnsi="Times New Roman" w:cs="Times New Roman"/>
          <w:sz w:val="24"/>
          <w:szCs w:val="24"/>
        </w:rPr>
        <w:t>To ask the chief executive if SDCC has an annual jobs fair where positions and careers available in the county council can be presented and discussed with interested citizens?</w:t>
      </w:r>
    </w:p>
    <w:p w14:paraId="75CF9D1A" w14:textId="77777777" w:rsidR="00E8077B" w:rsidRPr="00600EAD" w:rsidRDefault="00614DA9" w:rsidP="001F0465">
      <w:pPr>
        <w:ind w:left="720"/>
        <w:rPr>
          <w:rFonts w:ascii="Times New Roman" w:hAnsi="Times New Roman" w:cs="Times New Roman"/>
          <w:sz w:val="24"/>
          <w:szCs w:val="24"/>
        </w:rPr>
      </w:pPr>
      <w:r w:rsidRPr="00600EAD">
        <w:rPr>
          <w:rFonts w:ascii="Times New Roman" w:hAnsi="Times New Roman" w:cs="Times New Roman"/>
          <w:b/>
          <w:sz w:val="24"/>
          <w:szCs w:val="24"/>
        </w:rPr>
        <w:t>REPLY:</w:t>
      </w:r>
    </w:p>
    <w:p w14:paraId="38CAF3AB" w14:textId="77777777" w:rsidR="00E8077B" w:rsidRPr="00B97A18" w:rsidRDefault="00614DA9" w:rsidP="001F0465">
      <w:pPr>
        <w:ind w:left="720"/>
        <w:rPr>
          <w:rFonts w:ascii="Tahoma" w:hAnsi="Tahoma" w:cs="Tahoma"/>
          <w:sz w:val="20"/>
          <w:szCs w:val="20"/>
        </w:rPr>
      </w:pPr>
      <w:r w:rsidRPr="00B97A18">
        <w:rPr>
          <w:rFonts w:ascii="Tahoma" w:hAnsi="Tahoma" w:cs="Tahoma"/>
          <w:sz w:val="20"/>
          <w:szCs w:val="20"/>
        </w:rPr>
        <w:t>SDCC does not run an annual jobs fair, however staff from the Human Resources Department  and other relevant Departments attend various Recruitment Fairs when possible. In October 2019, staff from Environment Water &amp; Climate Change and Human Resources Department attended a Construction &amp; Engineering Recruitment Fair hosted by TU, Dublin, Bolton Street which gave the Council an opportunity to meet students and to market SDCC as an employer of choice.</w:t>
      </w:r>
    </w:p>
    <w:p w14:paraId="5CF2BF76" w14:textId="77777777" w:rsidR="00E8077B" w:rsidRPr="00B97A18" w:rsidRDefault="00614DA9" w:rsidP="001F0465">
      <w:pPr>
        <w:ind w:left="720"/>
        <w:rPr>
          <w:rFonts w:ascii="Tahoma" w:hAnsi="Tahoma" w:cs="Tahoma"/>
          <w:sz w:val="20"/>
          <w:szCs w:val="20"/>
        </w:rPr>
      </w:pPr>
      <w:r w:rsidRPr="00B97A18">
        <w:rPr>
          <w:rFonts w:ascii="Tahoma" w:hAnsi="Tahoma" w:cs="Tahoma"/>
          <w:sz w:val="20"/>
          <w:szCs w:val="20"/>
        </w:rPr>
        <w:t>SDCC continues to build upon the strong links with various academic institutions including TU Dublin and Tallaght, Maynooth University and UCD. In addition, strong links have been developed with local schools in partnership with State Training Agency SOLAS in piloting a Local Apprenticeship Initiative and have one Apprentice Painter who was successfully recruited as part of this process.</w:t>
      </w:r>
    </w:p>
    <w:p w14:paraId="30ED6636" w14:textId="1A883C33" w:rsidR="00E8077B" w:rsidRPr="00600EAD" w:rsidRDefault="00614DA9" w:rsidP="001F0465">
      <w:pPr>
        <w:pStyle w:val="Heading3"/>
        <w:ind w:left="-567"/>
        <w:rPr>
          <w:rFonts w:ascii="Times New Roman" w:hAnsi="Times New Roman" w:cs="Times New Roman"/>
          <w:sz w:val="24"/>
          <w:szCs w:val="24"/>
        </w:rPr>
      </w:pPr>
      <w:r w:rsidRPr="001F0465">
        <w:rPr>
          <w:rFonts w:ascii="Times New Roman" w:hAnsi="Times New Roman" w:cs="Times New Roman"/>
          <w:b/>
          <w:sz w:val="24"/>
          <w:szCs w:val="24"/>
        </w:rPr>
        <w:lastRenderedPageBreak/>
        <w:t xml:space="preserve">Q10/0620 </w:t>
      </w:r>
      <w:r w:rsidR="001F0465">
        <w:rPr>
          <w:rFonts w:ascii="Times New Roman" w:hAnsi="Times New Roman" w:cs="Times New Roman"/>
          <w:b/>
          <w:sz w:val="24"/>
          <w:szCs w:val="24"/>
        </w:rPr>
        <w:tab/>
        <w:t xml:space="preserve">QUESTION: </w:t>
      </w:r>
      <w:r w:rsidRPr="001F0465">
        <w:rPr>
          <w:rFonts w:ascii="Times New Roman" w:hAnsi="Times New Roman" w:cs="Times New Roman"/>
          <w:b/>
          <w:bCs/>
          <w:sz w:val="24"/>
          <w:szCs w:val="24"/>
        </w:rPr>
        <w:t>Councillor Eoin Ó Broin</w:t>
      </w:r>
    </w:p>
    <w:p w14:paraId="1E76EC5A" w14:textId="77777777" w:rsidR="00E8077B" w:rsidRPr="00600EAD" w:rsidRDefault="00614DA9" w:rsidP="001F0465">
      <w:pPr>
        <w:ind w:left="720"/>
        <w:rPr>
          <w:rFonts w:ascii="Times New Roman" w:hAnsi="Times New Roman" w:cs="Times New Roman"/>
          <w:sz w:val="24"/>
          <w:szCs w:val="24"/>
        </w:rPr>
      </w:pPr>
      <w:r w:rsidRPr="00600EAD">
        <w:rPr>
          <w:rFonts w:ascii="Times New Roman" w:hAnsi="Times New Roman" w:cs="Times New Roman"/>
          <w:sz w:val="24"/>
          <w:szCs w:val="24"/>
        </w:rPr>
        <w:t>Were there any applications for either the Built Heritage Investment Scheme (BHIS) or the Structures at Risk Fund (SRF) which had  31st January 2020 as deadline for application?</w:t>
      </w:r>
    </w:p>
    <w:p w14:paraId="5355FE27" w14:textId="77777777" w:rsidR="00E8077B" w:rsidRPr="00600EAD" w:rsidRDefault="00614DA9" w:rsidP="001F0465">
      <w:pPr>
        <w:ind w:left="720"/>
        <w:rPr>
          <w:rFonts w:ascii="Times New Roman" w:hAnsi="Times New Roman" w:cs="Times New Roman"/>
          <w:sz w:val="24"/>
          <w:szCs w:val="24"/>
        </w:rPr>
      </w:pPr>
      <w:r w:rsidRPr="00600EAD">
        <w:rPr>
          <w:rFonts w:ascii="Times New Roman" w:hAnsi="Times New Roman" w:cs="Times New Roman"/>
          <w:b/>
          <w:sz w:val="24"/>
          <w:szCs w:val="24"/>
        </w:rPr>
        <w:t>REPLY:</w:t>
      </w:r>
    </w:p>
    <w:p w14:paraId="2504069F" w14:textId="77777777" w:rsidR="00E8077B" w:rsidRPr="009E0A3E" w:rsidRDefault="00614DA9" w:rsidP="001F0465">
      <w:pPr>
        <w:ind w:left="720"/>
        <w:rPr>
          <w:rFonts w:ascii="Tahoma" w:hAnsi="Tahoma" w:cs="Tahoma"/>
          <w:sz w:val="20"/>
          <w:szCs w:val="20"/>
        </w:rPr>
      </w:pPr>
      <w:r w:rsidRPr="009E0A3E">
        <w:rPr>
          <w:rFonts w:ascii="Tahoma" w:hAnsi="Tahoma" w:cs="Tahoma"/>
          <w:b/>
          <w:sz w:val="20"/>
          <w:szCs w:val="20"/>
        </w:rPr>
        <w:t>Built Heritage Investment Scheme (2020)</w:t>
      </w:r>
    </w:p>
    <w:p w14:paraId="267EBD2F" w14:textId="77777777" w:rsidR="00E8077B" w:rsidRPr="009E0A3E" w:rsidRDefault="00614DA9" w:rsidP="001F0465">
      <w:pPr>
        <w:ind w:left="720"/>
        <w:rPr>
          <w:rFonts w:ascii="Tahoma" w:hAnsi="Tahoma" w:cs="Tahoma"/>
          <w:sz w:val="20"/>
          <w:szCs w:val="20"/>
        </w:rPr>
      </w:pPr>
      <w:r w:rsidRPr="009E0A3E">
        <w:rPr>
          <w:rFonts w:ascii="Tahoma" w:hAnsi="Tahoma" w:cs="Tahoma"/>
          <w:sz w:val="20"/>
          <w:szCs w:val="20"/>
        </w:rPr>
        <w:t>Owners of Protected Structures or buildings within Architectural Conservation Areas were invited to apply for grant funding for conservation works before the 31</w:t>
      </w:r>
      <w:r w:rsidRPr="009E0A3E">
        <w:rPr>
          <w:rFonts w:ascii="Tahoma" w:hAnsi="Tahoma" w:cs="Tahoma"/>
          <w:sz w:val="20"/>
          <w:szCs w:val="20"/>
          <w:vertAlign w:val="superscript"/>
        </w:rPr>
        <w:t>st</w:t>
      </w:r>
      <w:r w:rsidRPr="009E0A3E">
        <w:rPr>
          <w:rFonts w:ascii="Tahoma" w:hAnsi="Tahoma" w:cs="Tahoma"/>
          <w:sz w:val="20"/>
          <w:szCs w:val="20"/>
        </w:rPr>
        <w:t xml:space="preserve"> January 2020. Under the BHIS 2020 we received a large number of queries and a total of 6 applications were received by the closing date.  Applications were assessed by the Councils Architectural Conservation Officer and all 6 applications were deemed as qualifying - See List below</w:t>
      </w:r>
    </w:p>
    <w:p w14:paraId="672C691F" w14:textId="77777777" w:rsidR="00E8077B" w:rsidRPr="009E0A3E" w:rsidRDefault="00614DA9" w:rsidP="001F0465">
      <w:pPr>
        <w:ind w:left="720"/>
        <w:rPr>
          <w:rFonts w:ascii="Tahoma" w:hAnsi="Tahoma" w:cs="Tahoma"/>
          <w:sz w:val="20"/>
          <w:szCs w:val="20"/>
        </w:rPr>
      </w:pPr>
      <w:r w:rsidRPr="009E0A3E">
        <w:rPr>
          <w:rFonts w:ascii="Tahoma" w:hAnsi="Tahoma" w:cs="Tahoma"/>
          <w:sz w:val="20"/>
          <w:szCs w:val="20"/>
        </w:rPr>
        <w:t>Under BHIS 2020, SDCCs allocation is €60,000 and the total of provisional approval allocated, to the applicants below amounts to €60,000 which allows full allocation spend under the scheme for the provision of 50% of the total estimated cost of the works to some of the applicants, with 2 of these receiving the max of €15,000.</w:t>
      </w:r>
    </w:p>
    <w:p w14:paraId="2DC9BB2E" w14:textId="77777777" w:rsidR="00E8077B" w:rsidRPr="009E0A3E" w:rsidRDefault="00614DA9" w:rsidP="001F0465">
      <w:pPr>
        <w:ind w:left="720"/>
        <w:rPr>
          <w:rFonts w:ascii="Tahoma" w:hAnsi="Tahoma" w:cs="Tahoma"/>
          <w:sz w:val="20"/>
          <w:szCs w:val="20"/>
        </w:rPr>
      </w:pPr>
      <w:r w:rsidRPr="009E0A3E">
        <w:rPr>
          <w:rFonts w:ascii="Tahoma" w:hAnsi="Tahoma" w:cs="Tahoma"/>
          <w:sz w:val="20"/>
          <w:szCs w:val="20"/>
        </w:rPr>
        <w:t>List of applications submitted for provisional approval by the Department (DCHG)               </w:t>
      </w:r>
    </w:p>
    <w:p w14:paraId="2F1EA349" w14:textId="77777777" w:rsidR="00E8077B" w:rsidRPr="009E0A3E" w:rsidRDefault="00614DA9" w:rsidP="00F144F4">
      <w:pPr>
        <w:numPr>
          <w:ilvl w:val="0"/>
          <w:numId w:val="8"/>
        </w:numPr>
        <w:spacing w:after="0"/>
        <w:ind w:left="1077" w:hanging="357"/>
        <w:rPr>
          <w:rFonts w:ascii="Tahoma" w:hAnsi="Tahoma" w:cs="Tahoma"/>
          <w:sz w:val="20"/>
          <w:szCs w:val="20"/>
        </w:rPr>
      </w:pPr>
      <w:r w:rsidRPr="009E0A3E">
        <w:rPr>
          <w:rFonts w:ascii="Tahoma" w:hAnsi="Tahoma" w:cs="Tahoma"/>
          <w:sz w:val="20"/>
          <w:szCs w:val="20"/>
        </w:rPr>
        <w:t>Knocklyon House (Rutland Centre), Templeogue                                      </w:t>
      </w:r>
    </w:p>
    <w:p w14:paraId="456AFD9D" w14:textId="77777777" w:rsidR="00E8077B" w:rsidRPr="009E0A3E" w:rsidRDefault="00614DA9" w:rsidP="00F144F4">
      <w:pPr>
        <w:numPr>
          <w:ilvl w:val="0"/>
          <w:numId w:val="8"/>
        </w:numPr>
        <w:spacing w:after="0"/>
        <w:ind w:left="1077" w:hanging="357"/>
        <w:rPr>
          <w:rFonts w:ascii="Tahoma" w:hAnsi="Tahoma" w:cs="Tahoma"/>
          <w:sz w:val="20"/>
          <w:szCs w:val="20"/>
        </w:rPr>
      </w:pPr>
      <w:r w:rsidRPr="009E0A3E">
        <w:rPr>
          <w:rFonts w:ascii="Tahoma" w:hAnsi="Tahoma" w:cs="Tahoma"/>
          <w:sz w:val="20"/>
          <w:szCs w:val="20"/>
        </w:rPr>
        <w:t>Lock Keepers House, 12</w:t>
      </w:r>
      <w:r w:rsidRPr="009E0A3E">
        <w:rPr>
          <w:rFonts w:ascii="Tahoma" w:hAnsi="Tahoma" w:cs="Tahoma"/>
          <w:sz w:val="20"/>
          <w:szCs w:val="20"/>
          <w:vertAlign w:val="superscript"/>
        </w:rPr>
        <w:t>TH</w:t>
      </w:r>
      <w:r w:rsidRPr="009E0A3E">
        <w:rPr>
          <w:rFonts w:ascii="Tahoma" w:hAnsi="Tahoma" w:cs="Tahoma"/>
          <w:sz w:val="20"/>
          <w:szCs w:val="20"/>
        </w:rPr>
        <w:t xml:space="preserve"> Lock, Lucan                                                     </w:t>
      </w:r>
    </w:p>
    <w:p w14:paraId="34903E90" w14:textId="77777777" w:rsidR="00E8077B" w:rsidRPr="009E0A3E" w:rsidRDefault="00614DA9" w:rsidP="00F144F4">
      <w:pPr>
        <w:numPr>
          <w:ilvl w:val="0"/>
          <w:numId w:val="8"/>
        </w:numPr>
        <w:spacing w:after="0"/>
        <w:ind w:left="1077" w:hanging="357"/>
        <w:rPr>
          <w:rFonts w:ascii="Tahoma" w:hAnsi="Tahoma" w:cs="Tahoma"/>
          <w:sz w:val="20"/>
          <w:szCs w:val="20"/>
        </w:rPr>
      </w:pPr>
      <w:r w:rsidRPr="009E0A3E">
        <w:rPr>
          <w:rFonts w:ascii="Tahoma" w:hAnsi="Tahoma" w:cs="Tahoma"/>
          <w:sz w:val="20"/>
          <w:szCs w:val="20"/>
        </w:rPr>
        <w:t>Silveracre House, Rathfarnham                                                            </w:t>
      </w:r>
    </w:p>
    <w:p w14:paraId="1CBCDB94" w14:textId="77777777" w:rsidR="00E8077B" w:rsidRPr="009E0A3E" w:rsidRDefault="00614DA9" w:rsidP="00F144F4">
      <w:pPr>
        <w:numPr>
          <w:ilvl w:val="0"/>
          <w:numId w:val="8"/>
        </w:numPr>
        <w:spacing w:after="0"/>
        <w:ind w:left="1077" w:hanging="357"/>
        <w:rPr>
          <w:rFonts w:ascii="Tahoma" w:hAnsi="Tahoma" w:cs="Tahoma"/>
          <w:sz w:val="20"/>
          <w:szCs w:val="20"/>
        </w:rPr>
      </w:pPr>
      <w:r w:rsidRPr="009E0A3E">
        <w:rPr>
          <w:rFonts w:ascii="Tahoma" w:hAnsi="Tahoma" w:cs="Tahoma"/>
          <w:sz w:val="20"/>
          <w:szCs w:val="20"/>
        </w:rPr>
        <w:t>Church of the Nativity of the Blessed Virgin Mary, Saggart                </w:t>
      </w:r>
    </w:p>
    <w:p w14:paraId="14407843" w14:textId="77777777" w:rsidR="00E8077B" w:rsidRPr="009E0A3E" w:rsidRDefault="00614DA9" w:rsidP="00F144F4">
      <w:pPr>
        <w:numPr>
          <w:ilvl w:val="0"/>
          <w:numId w:val="8"/>
        </w:numPr>
        <w:spacing w:after="0"/>
        <w:ind w:left="1077" w:hanging="357"/>
        <w:rPr>
          <w:rFonts w:ascii="Tahoma" w:hAnsi="Tahoma" w:cs="Tahoma"/>
          <w:sz w:val="20"/>
          <w:szCs w:val="20"/>
        </w:rPr>
      </w:pPr>
      <w:r w:rsidRPr="009E0A3E">
        <w:rPr>
          <w:rFonts w:ascii="Tahoma" w:hAnsi="Tahoma" w:cs="Tahoma"/>
          <w:sz w:val="20"/>
          <w:szCs w:val="20"/>
        </w:rPr>
        <w:t>Whitechurch Library, Ballyboden (Council owned)                               </w:t>
      </w:r>
    </w:p>
    <w:p w14:paraId="08525E5C" w14:textId="77777777" w:rsidR="00E8077B" w:rsidRPr="009E0A3E" w:rsidRDefault="00614DA9" w:rsidP="00F144F4">
      <w:pPr>
        <w:numPr>
          <w:ilvl w:val="0"/>
          <w:numId w:val="8"/>
        </w:numPr>
        <w:spacing w:after="0"/>
        <w:ind w:left="1077" w:hanging="357"/>
        <w:rPr>
          <w:rFonts w:ascii="Tahoma" w:hAnsi="Tahoma" w:cs="Tahoma"/>
          <w:sz w:val="20"/>
          <w:szCs w:val="20"/>
        </w:rPr>
      </w:pPr>
      <w:r w:rsidRPr="009E0A3E">
        <w:rPr>
          <w:rFonts w:ascii="Tahoma" w:hAnsi="Tahoma" w:cs="Tahoma"/>
          <w:sz w:val="20"/>
          <w:szCs w:val="20"/>
        </w:rPr>
        <w:t>The Old Glebe, Newcastle      </w:t>
      </w:r>
    </w:p>
    <w:p w14:paraId="5AFAB5DA" w14:textId="77777777" w:rsidR="00E8077B" w:rsidRPr="009E0A3E" w:rsidRDefault="00614DA9" w:rsidP="001F0465">
      <w:pPr>
        <w:ind w:left="720"/>
        <w:rPr>
          <w:rFonts w:ascii="Tahoma" w:hAnsi="Tahoma" w:cs="Tahoma"/>
          <w:sz w:val="20"/>
          <w:szCs w:val="20"/>
        </w:rPr>
      </w:pPr>
      <w:r w:rsidRPr="009E0A3E">
        <w:rPr>
          <w:rFonts w:ascii="Tahoma" w:hAnsi="Tahoma" w:cs="Tahoma"/>
          <w:sz w:val="20"/>
          <w:szCs w:val="20"/>
        </w:rPr>
        <w:t>Applications were submitted to the DCHG for formal provisional approval on the 14</w:t>
      </w:r>
      <w:r w:rsidRPr="009E0A3E">
        <w:rPr>
          <w:rFonts w:ascii="Tahoma" w:hAnsi="Tahoma" w:cs="Tahoma"/>
          <w:sz w:val="20"/>
          <w:szCs w:val="20"/>
          <w:vertAlign w:val="superscript"/>
        </w:rPr>
        <w:t>th</w:t>
      </w:r>
      <w:r w:rsidRPr="009E0A3E">
        <w:rPr>
          <w:rFonts w:ascii="Tahoma" w:hAnsi="Tahoma" w:cs="Tahoma"/>
          <w:sz w:val="20"/>
          <w:szCs w:val="20"/>
        </w:rPr>
        <w:t xml:space="preserve"> February 2020 and a decision by way of formal announcement by the Minister is pending.</w:t>
      </w:r>
    </w:p>
    <w:p w14:paraId="5F1F6281" w14:textId="77777777" w:rsidR="00E8077B" w:rsidRPr="009E0A3E" w:rsidRDefault="00614DA9" w:rsidP="001F0465">
      <w:pPr>
        <w:ind w:left="720"/>
        <w:rPr>
          <w:rFonts w:ascii="Tahoma" w:hAnsi="Tahoma" w:cs="Tahoma"/>
          <w:sz w:val="20"/>
          <w:szCs w:val="20"/>
        </w:rPr>
      </w:pPr>
      <w:r w:rsidRPr="009E0A3E">
        <w:rPr>
          <w:rFonts w:ascii="Tahoma" w:hAnsi="Tahoma" w:cs="Tahoma"/>
          <w:b/>
          <w:sz w:val="20"/>
          <w:szCs w:val="20"/>
        </w:rPr>
        <w:t>Historic Structures Fund (2020)</w:t>
      </w:r>
    </w:p>
    <w:p w14:paraId="5212E7CC" w14:textId="77777777" w:rsidR="00E8077B" w:rsidRPr="009E0A3E" w:rsidRDefault="00614DA9" w:rsidP="001F0465">
      <w:pPr>
        <w:ind w:left="720"/>
        <w:rPr>
          <w:rFonts w:ascii="Tahoma" w:hAnsi="Tahoma" w:cs="Tahoma"/>
          <w:sz w:val="20"/>
          <w:szCs w:val="20"/>
        </w:rPr>
      </w:pPr>
      <w:r w:rsidRPr="009E0A3E">
        <w:rPr>
          <w:rFonts w:ascii="Tahoma" w:hAnsi="Tahoma" w:cs="Tahoma"/>
          <w:sz w:val="20"/>
          <w:szCs w:val="20"/>
        </w:rPr>
        <w:t>Historic Structures Fund runs in tandem with the Built Heritage Investment Scheme, but the scheme differs in that the amount of funding is provided under 2 streams (see details below) and applications have to be initially assessed and evaluated by the Councils Architectural Conservation Officer for selection for submission to the DCHG for further formal assessment by a panel of conservation specialists. </w:t>
      </w:r>
    </w:p>
    <w:p w14:paraId="3A535D65" w14:textId="77777777" w:rsidR="00E8077B" w:rsidRPr="009E0A3E" w:rsidRDefault="00614DA9" w:rsidP="001F0465">
      <w:pPr>
        <w:ind w:left="720"/>
        <w:rPr>
          <w:rFonts w:ascii="Tahoma" w:hAnsi="Tahoma" w:cs="Tahoma"/>
          <w:sz w:val="20"/>
          <w:szCs w:val="20"/>
        </w:rPr>
      </w:pPr>
      <w:r w:rsidRPr="009E0A3E">
        <w:rPr>
          <w:rFonts w:ascii="Tahoma" w:hAnsi="Tahoma" w:cs="Tahoma"/>
          <w:sz w:val="20"/>
          <w:szCs w:val="20"/>
        </w:rPr>
        <w:t>The primary focus is on the restoration and conservation works to structures and buildings for the benefit of communities and the public.  3 applications were submitted, and the following applications have been selected based on the scope of works and applicants are applying under Stream 2 due to the overall cost of works;</w:t>
      </w:r>
    </w:p>
    <w:p w14:paraId="2B32AED4" w14:textId="77777777" w:rsidR="00E8077B" w:rsidRPr="009E0A3E" w:rsidRDefault="00614DA9" w:rsidP="001F0465">
      <w:pPr>
        <w:ind w:left="720"/>
        <w:rPr>
          <w:rFonts w:ascii="Tahoma" w:hAnsi="Tahoma" w:cs="Tahoma"/>
          <w:sz w:val="20"/>
          <w:szCs w:val="20"/>
        </w:rPr>
      </w:pPr>
      <w:r w:rsidRPr="009E0A3E">
        <w:rPr>
          <w:rFonts w:ascii="Tahoma" w:hAnsi="Tahoma" w:cs="Tahoma"/>
          <w:sz w:val="20"/>
          <w:szCs w:val="20"/>
        </w:rPr>
        <w:t xml:space="preserve">Rathfarnham Church of Ireland Parish Church, Main St, Rathfarnham </w:t>
      </w:r>
      <w:r w:rsidRPr="009E0A3E">
        <w:rPr>
          <w:rFonts w:ascii="Tahoma" w:hAnsi="Tahoma" w:cs="Tahoma"/>
          <w:b/>
          <w:sz w:val="20"/>
          <w:szCs w:val="20"/>
        </w:rPr>
        <w:t xml:space="preserve">– </w:t>
      </w:r>
      <w:r w:rsidRPr="009E0A3E">
        <w:rPr>
          <w:rFonts w:ascii="Tahoma" w:hAnsi="Tahoma" w:cs="Tahoma"/>
          <w:sz w:val="20"/>
          <w:szCs w:val="20"/>
        </w:rPr>
        <w:t>Repair and conservation of the church organ which is a unique example and integral to the church.</w:t>
      </w:r>
    </w:p>
    <w:p w14:paraId="5269CB43" w14:textId="77777777" w:rsidR="00E8077B" w:rsidRPr="009E0A3E" w:rsidRDefault="00614DA9" w:rsidP="001F0465">
      <w:pPr>
        <w:ind w:left="720"/>
        <w:rPr>
          <w:rFonts w:ascii="Tahoma" w:hAnsi="Tahoma" w:cs="Tahoma"/>
          <w:sz w:val="20"/>
          <w:szCs w:val="20"/>
        </w:rPr>
      </w:pPr>
      <w:r w:rsidRPr="009E0A3E">
        <w:rPr>
          <w:rFonts w:ascii="Tahoma" w:hAnsi="Tahoma" w:cs="Tahoma"/>
          <w:sz w:val="20"/>
          <w:szCs w:val="20"/>
        </w:rPr>
        <w:t>Saggart Community Centre (Former St. Marys National School), Saggart – Repair and conservation works to include energy efficiency upgrading of which form part of the overall adaptive reuse of the building for a new community centre.</w:t>
      </w:r>
    </w:p>
    <w:p w14:paraId="3FA7B7C9" w14:textId="77777777" w:rsidR="00E8077B" w:rsidRPr="009E0A3E" w:rsidRDefault="00614DA9" w:rsidP="001F0465">
      <w:pPr>
        <w:ind w:left="720"/>
        <w:rPr>
          <w:rFonts w:ascii="Tahoma" w:hAnsi="Tahoma" w:cs="Tahoma"/>
          <w:sz w:val="20"/>
          <w:szCs w:val="20"/>
        </w:rPr>
      </w:pPr>
      <w:r w:rsidRPr="009E0A3E">
        <w:rPr>
          <w:rFonts w:ascii="Tahoma" w:hAnsi="Tahoma" w:cs="Tahoma"/>
          <w:sz w:val="20"/>
          <w:szCs w:val="20"/>
        </w:rPr>
        <w:t>Both Architectural Conservation Grant Schemes are funded by the Department of Culture, Heritage and the Gaeltacht and are administered and managed by the Councils Architectural Conservation Officer, LUPT Department.</w:t>
      </w:r>
    </w:p>
    <w:p w14:paraId="2EE261ED" w14:textId="10AF4163" w:rsidR="00E8077B" w:rsidRPr="00600EAD" w:rsidRDefault="00614DA9" w:rsidP="001F0465">
      <w:pPr>
        <w:pStyle w:val="Heading3"/>
        <w:ind w:left="-567"/>
        <w:rPr>
          <w:rFonts w:ascii="Times New Roman" w:hAnsi="Times New Roman" w:cs="Times New Roman"/>
          <w:sz w:val="24"/>
          <w:szCs w:val="24"/>
        </w:rPr>
      </w:pPr>
      <w:r w:rsidRPr="001F0465">
        <w:rPr>
          <w:rFonts w:ascii="Times New Roman" w:hAnsi="Times New Roman" w:cs="Times New Roman"/>
          <w:b/>
          <w:sz w:val="24"/>
          <w:szCs w:val="24"/>
        </w:rPr>
        <w:lastRenderedPageBreak/>
        <w:t xml:space="preserve">Q11/0620 </w:t>
      </w:r>
      <w:r w:rsidR="001F0465">
        <w:rPr>
          <w:rFonts w:ascii="Times New Roman" w:hAnsi="Times New Roman" w:cs="Times New Roman"/>
          <w:b/>
          <w:sz w:val="24"/>
          <w:szCs w:val="24"/>
        </w:rPr>
        <w:tab/>
        <w:t xml:space="preserve">QUESTION: </w:t>
      </w:r>
      <w:r w:rsidRPr="001F0465">
        <w:rPr>
          <w:rFonts w:ascii="Times New Roman" w:hAnsi="Times New Roman" w:cs="Times New Roman"/>
          <w:b/>
          <w:bCs/>
          <w:sz w:val="24"/>
          <w:szCs w:val="24"/>
        </w:rPr>
        <w:t>Councillor Eoin Ó Broin</w:t>
      </w:r>
    </w:p>
    <w:p w14:paraId="3DD38343" w14:textId="77777777" w:rsidR="00E8077B" w:rsidRPr="00600EAD" w:rsidRDefault="00614DA9" w:rsidP="001F0465">
      <w:pPr>
        <w:ind w:left="720"/>
        <w:rPr>
          <w:rFonts w:ascii="Times New Roman" w:hAnsi="Times New Roman" w:cs="Times New Roman"/>
          <w:sz w:val="24"/>
          <w:szCs w:val="24"/>
        </w:rPr>
      </w:pPr>
      <w:r w:rsidRPr="00600EAD">
        <w:rPr>
          <w:rFonts w:ascii="Times New Roman" w:hAnsi="Times New Roman" w:cs="Times New Roman"/>
          <w:sz w:val="24"/>
          <w:szCs w:val="24"/>
        </w:rPr>
        <w:t>Will revisions to the Architectural Conservation Areas of South Dublin County Council be considered as part of the discussions around the next County Development Plan or is there some other way revisions can be considered?</w:t>
      </w:r>
    </w:p>
    <w:p w14:paraId="765F63B9" w14:textId="77777777" w:rsidR="00E8077B" w:rsidRPr="00600EAD" w:rsidRDefault="00614DA9" w:rsidP="001F0465">
      <w:pPr>
        <w:ind w:left="720"/>
        <w:rPr>
          <w:rFonts w:ascii="Times New Roman" w:hAnsi="Times New Roman" w:cs="Times New Roman"/>
          <w:sz w:val="24"/>
          <w:szCs w:val="24"/>
        </w:rPr>
      </w:pPr>
      <w:r w:rsidRPr="00600EAD">
        <w:rPr>
          <w:rFonts w:ascii="Times New Roman" w:hAnsi="Times New Roman" w:cs="Times New Roman"/>
          <w:b/>
          <w:sz w:val="24"/>
          <w:szCs w:val="24"/>
        </w:rPr>
        <w:t>REPLY:</w:t>
      </w:r>
    </w:p>
    <w:p w14:paraId="4481ADDD" w14:textId="77777777" w:rsidR="00E8077B" w:rsidRPr="00F672BD" w:rsidRDefault="00614DA9" w:rsidP="001F0465">
      <w:pPr>
        <w:ind w:left="720"/>
        <w:rPr>
          <w:rFonts w:ascii="Tahoma" w:hAnsi="Tahoma" w:cs="Tahoma"/>
          <w:sz w:val="20"/>
          <w:szCs w:val="20"/>
        </w:rPr>
      </w:pPr>
      <w:r w:rsidRPr="00F672BD">
        <w:rPr>
          <w:rFonts w:ascii="Tahoma" w:hAnsi="Tahoma" w:cs="Tahoma"/>
          <w:sz w:val="20"/>
          <w:szCs w:val="20"/>
        </w:rPr>
        <w:t>Revisions to the Architectural Conservation Areas of the County will be assessed as part of the upcoming review of the County Development Plan. A full review of ACAs was carried out under the review of the current Development Plan 2016-2022. In that Plan six new ACAs were designated and revisions were made extending Lucan ACA.</w:t>
      </w:r>
    </w:p>
    <w:p w14:paraId="64E563E7" w14:textId="7A43B600" w:rsidR="00E8077B" w:rsidRPr="00600EAD" w:rsidRDefault="00614DA9" w:rsidP="001F0465">
      <w:pPr>
        <w:pStyle w:val="Heading3"/>
        <w:ind w:left="-567"/>
        <w:rPr>
          <w:rFonts w:ascii="Times New Roman" w:hAnsi="Times New Roman" w:cs="Times New Roman"/>
          <w:sz w:val="24"/>
          <w:szCs w:val="24"/>
        </w:rPr>
      </w:pPr>
      <w:r w:rsidRPr="001F0465">
        <w:rPr>
          <w:rFonts w:ascii="Times New Roman" w:hAnsi="Times New Roman" w:cs="Times New Roman"/>
          <w:b/>
          <w:sz w:val="24"/>
          <w:szCs w:val="24"/>
        </w:rPr>
        <w:t xml:space="preserve">Q12/0620 </w:t>
      </w:r>
      <w:r w:rsidR="001F0465">
        <w:rPr>
          <w:rFonts w:ascii="Times New Roman" w:hAnsi="Times New Roman" w:cs="Times New Roman"/>
          <w:b/>
          <w:sz w:val="24"/>
          <w:szCs w:val="24"/>
        </w:rPr>
        <w:tab/>
        <w:t xml:space="preserve">QUESTION: </w:t>
      </w:r>
      <w:r w:rsidRPr="001F0465">
        <w:rPr>
          <w:rFonts w:ascii="Times New Roman" w:hAnsi="Times New Roman" w:cs="Times New Roman"/>
          <w:b/>
          <w:bCs/>
          <w:sz w:val="24"/>
          <w:szCs w:val="24"/>
        </w:rPr>
        <w:t>Councillor Eoin Ó Broin</w:t>
      </w:r>
    </w:p>
    <w:p w14:paraId="4F3678A6" w14:textId="77777777" w:rsidR="00E8077B" w:rsidRPr="00600EAD" w:rsidRDefault="00614DA9" w:rsidP="001F0465">
      <w:pPr>
        <w:ind w:left="720"/>
        <w:rPr>
          <w:rFonts w:ascii="Times New Roman" w:hAnsi="Times New Roman" w:cs="Times New Roman"/>
          <w:sz w:val="24"/>
          <w:szCs w:val="24"/>
        </w:rPr>
      </w:pPr>
      <w:r w:rsidRPr="00600EAD">
        <w:rPr>
          <w:rFonts w:ascii="Times New Roman" w:hAnsi="Times New Roman" w:cs="Times New Roman"/>
          <w:sz w:val="24"/>
          <w:szCs w:val="24"/>
        </w:rPr>
        <w:t>On what basis or under what criteria does South Dublin County Council consider the installation of street benches for sitting, resting, people watching or chatting in built up areas of the county?</w:t>
      </w:r>
    </w:p>
    <w:p w14:paraId="77BF4913" w14:textId="77777777" w:rsidR="00E8077B" w:rsidRPr="00600EAD" w:rsidRDefault="00614DA9" w:rsidP="001F0465">
      <w:pPr>
        <w:ind w:left="720"/>
        <w:rPr>
          <w:rFonts w:ascii="Times New Roman" w:hAnsi="Times New Roman" w:cs="Times New Roman"/>
          <w:sz w:val="24"/>
          <w:szCs w:val="24"/>
        </w:rPr>
      </w:pPr>
      <w:r w:rsidRPr="00600EAD">
        <w:rPr>
          <w:rFonts w:ascii="Times New Roman" w:hAnsi="Times New Roman" w:cs="Times New Roman"/>
          <w:b/>
          <w:sz w:val="24"/>
          <w:szCs w:val="24"/>
        </w:rPr>
        <w:t>REPLY:</w:t>
      </w:r>
    </w:p>
    <w:p w14:paraId="006356C4" w14:textId="77777777" w:rsidR="00E8077B" w:rsidRPr="00F672BD" w:rsidRDefault="00614DA9" w:rsidP="001F0465">
      <w:pPr>
        <w:ind w:left="720"/>
        <w:rPr>
          <w:rFonts w:ascii="Tahoma" w:hAnsi="Tahoma" w:cs="Tahoma"/>
          <w:sz w:val="20"/>
          <w:szCs w:val="20"/>
        </w:rPr>
      </w:pPr>
      <w:r w:rsidRPr="00F672BD">
        <w:rPr>
          <w:rFonts w:ascii="Tahoma" w:hAnsi="Tahoma" w:cs="Tahoma"/>
          <w:sz w:val="20"/>
          <w:szCs w:val="20"/>
        </w:rPr>
        <w:t>The driving forces for placing resting benches are in relation to improving public amenities, Age Friendly awareness, at the request of residents or residents associations, to create resting areas for people who need them, to create plaza areas where people can socialise, to allow people to spend longer outdoors, to promote exercise or to allow somewhere for people to enjoy the views.</w:t>
      </w:r>
    </w:p>
    <w:p w14:paraId="7E04503A" w14:textId="77777777" w:rsidR="00E8077B" w:rsidRPr="00F672BD" w:rsidRDefault="00614DA9" w:rsidP="001F0465">
      <w:pPr>
        <w:ind w:left="720"/>
        <w:rPr>
          <w:rFonts w:ascii="Tahoma" w:hAnsi="Tahoma" w:cs="Tahoma"/>
          <w:sz w:val="20"/>
          <w:szCs w:val="20"/>
        </w:rPr>
      </w:pPr>
      <w:r w:rsidRPr="00F672BD">
        <w:rPr>
          <w:rFonts w:ascii="Tahoma" w:hAnsi="Tahoma" w:cs="Tahoma"/>
          <w:sz w:val="20"/>
          <w:szCs w:val="20"/>
        </w:rPr>
        <w:t>Ideally the location would be a benefit to many as opposed to few, however risk is assesses and consideration is given on a case by case basis, sometimes with placing street furniture on a trial basis.    This includes a site survey as well as examining existing, proposed and intended uses in the area.</w:t>
      </w:r>
    </w:p>
    <w:p w14:paraId="0686B5AA" w14:textId="77777777" w:rsidR="00E8077B" w:rsidRPr="00F672BD" w:rsidRDefault="00614DA9" w:rsidP="001F0465">
      <w:pPr>
        <w:ind w:left="720"/>
        <w:rPr>
          <w:rFonts w:ascii="Tahoma" w:hAnsi="Tahoma" w:cs="Tahoma"/>
          <w:sz w:val="20"/>
          <w:szCs w:val="20"/>
        </w:rPr>
      </w:pPr>
      <w:r w:rsidRPr="00F672BD">
        <w:rPr>
          <w:rFonts w:ascii="Tahoma" w:hAnsi="Tahoma" w:cs="Tahoma"/>
          <w:sz w:val="20"/>
          <w:szCs w:val="20"/>
        </w:rPr>
        <w:t>The surrounding facilities and uses are studied and the site constraints and opportunities are noted.   Design decisions are made  based on same. This would include decisions around the type of paving, planting and other features including seating and other street furniture.  </w:t>
      </w:r>
    </w:p>
    <w:p w14:paraId="78F3EE88" w14:textId="77777777" w:rsidR="00E8077B" w:rsidRPr="00F672BD" w:rsidRDefault="00614DA9" w:rsidP="001F0465">
      <w:pPr>
        <w:ind w:left="720"/>
        <w:rPr>
          <w:rFonts w:ascii="Tahoma" w:hAnsi="Tahoma" w:cs="Tahoma"/>
          <w:sz w:val="20"/>
          <w:szCs w:val="20"/>
        </w:rPr>
      </w:pPr>
      <w:r w:rsidRPr="00F672BD">
        <w:rPr>
          <w:rFonts w:ascii="Tahoma" w:hAnsi="Tahoma" w:cs="Tahoma"/>
          <w:sz w:val="20"/>
          <w:szCs w:val="20"/>
        </w:rPr>
        <w:t>The above design decisions are made by personnel and / or consultants experienced and qualified in design of outdoor spaces.</w:t>
      </w:r>
    </w:p>
    <w:p w14:paraId="081A8DB3" w14:textId="235F14E2" w:rsidR="00E8077B" w:rsidRPr="00600EAD" w:rsidRDefault="00614DA9" w:rsidP="001F0465">
      <w:pPr>
        <w:pStyle w:val="Heading3"/>
        <w:ind w:left="-567"/>
        <w:rPr>
          <w:rFonts w:ascii="Times New Roman" w:hAnsi="Times New Roman" w:cs="Times New Roman"/>
          <w:sz w:val="24"/>
          <w:szCs w:val="24"/>
        </w:rPr>
      </w:pPr>
      <w:r w:rsidRPr="001F0465">
        <w:rPr>
          <w:rFonts w:ascii="Times New Roman" w:hAnsi="Times New Roman" w:cs="Times New Roman"/>
          <w:b/>
          <w:sz w:val="24"/>
          <w:szCs w:val="24"/>
        </w:rPr>
        <w:t xml:space="preserve">Q13/0620 </w:t>
      </w:r>
      <w:r w:rsidR="001F0465">
        <w:rPr>
          <w:rFonts w:ascii="Times New Roman" w:hAnsi="Times New Roman" w:cs="Times New Roman"/>
          <w:b/>
          <w:sz w:val="24"/>
          <w:szCs w:val="24"/>
        </w:rPr>
        <w:tab/>
        <w:t xml:space="preserve">QUESTION: </w:t>
      </w:r>
      <w:r w:rsidRPr="00600EAD">
        <w:rPr>
          <w:rFonts w:ascii="Times New Roman" w:hAnsi="Times New Roman" w:cs="Times New Roman"/>
          <w:sz w:val="24"/>
          <w:szCs w:val="24"/>
        </w:rPr>
        <w:t>Councillor Eoin Ó Broin</w:t>
      </w:r>
    </w:p>
    <w:p w14:paraId="7DBAC352" w14:textId="77777777" w:rsidR="00E8077B" w:rsidRPr="00600EAD" w:rsidRDefault="00614DA9" w:rsidP="001F0465">
      <w:pPr>
        <w:ind w:left="720"/>
        <w:rPr>
          <w:rFonts w:ascii="Times New Roman" w:hAnsi="Times New Roman" w:cs="Times New Roman"/>
          <w:sz w:val="24"/>
          <w:szCs w:val="24"/>
        </w:rPr>
      </w:pPr>
      <w:r w:rsidRPr="00600EAD">
        <w:rPr>
          <w:rFonts w:ascii="Times New Roman" w:hAnsi="Times New Roman" w:cs="Times New Roman"/>
          <w:sz w:val="24"/>
          <w:szCs w:val="24"/>
        </w:rPr>
        <w:t>Is it expected to have a Community Infrastructure Fund this year? If so when might it be launched?</w:t>
      </w:r>
    </w:p>
    <w:p w14:paraId="00E422F2" w14:textId="77777777" w:rsidR="00E8077B" w:rsidRPr="00600EAD" w:rsidRDefault="00614DA9" w:rsidP="001F0465">
      <w:pPr>
        <w:ind w:left="720"/>
        <w:rPr>
          <w:rFonts w:ascii="Times New Roman" w:hAnsi="Times New Roman" w:cs="Times New Roman"/>
          <w:sz w:val="24"/>
          <w:szCs w:val="24"/>
        </w:rPr>
      </w:pPr>
      <w:r w:rsidRPr="00600EAD">
        <w:rPr>
          <w:rFonts w:ascii="Times New Roman" w:hAnsi="Times New Roman" w:cs="Times New Roman"/>
          <w:b/>
          <w:sz w:val="24"/>
          <w:szCs w:val="24"/>
        </w:rPr>
        <w:t>REPLY:</w:t>
      </w:r>
    </w:p>
    <w:p w14:paraId="4B1D3EA8" w14:textId="30C658C8" w:rsidR="00E8077B" w:rsidRPr="00F672BD" w:rsidRDefault="00614DA9" w:rsidP="001F0465">
      <w:pPr>
        <w:ind w:left="720"/>
        <w:rPr>
          <w:rFonts w:ascii="Tahoma" w:hAnsi="Tahoma" w:cs="Tahoma"/>
          <w:sz w:val="20"/>
          <w:szCs w:val="20"/>
        </w:rPr>
      </w:pPr>
      <w:r w:rsidRPr="00F672BD">
        <w:rPr>
          <w:rFonts w:ascii="Tahoma" w:hAnsi="Tahoma" w:cs="Tahoma"/>
          <w:sz w:val="20"/>
          <w:szCs w:val="20"/>
        </w:rPr>
        <w:t>Ordinarily, the Community Infrastructure Fund would have been advertised and applications would have been under assessment at present.  However, given the current circumstances whereby groups have not been in a position to carry out their usual </w:t>
      </w:r>
      <w:r w:rsidR="00B46D71" w:rsidRPr="00F672BD">
        <w:rPr>
          <w:rFonts w:ascii="Tahoma" w:hAnsi="Tahoma" w:cs="Tahoma"/>
          <w:sz w:val="20"/>
          <w:szCs w:val="20"/>
        </w:rPr>
        <w:t>activities</w:t>
      </w:r>
      <w:r w:rsidRPr="00F672BD">
        <w:rPr>
          <w:rFonts w:ascii="Tahoma" w:hAnsi="Tahoma" w:cs="Tahoma"/>
          <w:sz w:val="20"/>
          <w:szCs w:val="20"/>
        </w:rPr>
        <w:t xml:space="preserve"> and project development work as well as facing new and unforeseen challenges in using existing facilities in light of Covid-19 related restrictions and requirements, consideration is being given by the community development team about how best to utilise the budgetary provisions for all community grants to best support groups in meeting such challenges.  To this end, proposals on community funding will be explored and presented to the Elected Members and the Social, Community &amp; Equality SPC in the coming months.</w:t>
      </w:r>
    </w:p>
    <w:p w14:paraId="71C8EB2F" w14:textId="38A3CBCE" w:rsidR="00E8077B" w:rsidRPr="00600EAD" w:rsidRDefault="00614DA9" w:rsidP="00614DA9">
      <w:pPr>
        <w:pStyle w:val="Heading3"/>
        <w:ind w:left="-567"/>
        <w:rPr>
          <w:rFonts w:ascii="Times New Roman" w:hAnsi="Times New Roman" w:cs="Times New Roman"/>
          <w:sz w:val="24"/>
          <w:szCs w:val="24"/>
        </w:rPr>
      </w:pPr>
      <w:r w:rsidRPr="00614DA9">
        <w:rPr>
          <w:rFonts w:ascii="Times New Roman" w:hAnsi="Times New Roman" w:cs="Times New Roman"/>
          <w:b/>
          <w:sz w:val="24"/>
          <w:szCs w:val="24"/>
        </w:rPr>
        <w:lastRenderedPageBreak/>
        <w:t xml:space="preserve">Q14/0620 </w:t>
      </w:r>
      <w:r>
        <w:rPr>
          <w:rFonts w:ascii="Times New Roman" w:hAnsi="Times New Roman" w:cs="Times New Roman"/>
          <w:b/>
          <w:sz w:val="24"/>
          <w:szCs w:val="24"/>
        </w:rPr>
        <w:tab/>
        <w:t xml:space="preserve">QUESTION: </w:t>
      </w:r>
      <w:r w:rsidRPr="00600EAD">
        <w:rPr>
          <w:rFonts w:ascii="Times New Roman" w:hAnsi="Times New Roman" w:cs="Times New Roman"/>
          <w:sz w:val="24"/>
          <w:szCs w:val="24"/>
        </w:rPr>
        <w:t>Councillor C. O'Connor</w:t>
      </w:r>
    </w:p>
    <w:p w14:paraId="43F36C13" w14:textId="77777777" w:rsidR="00E8077B" w:rsidRPr="00600EAD" w:rsidRDefault="00614DA9" w:rsidP="00614DA9">
      <w:pPr>
        <w:ind w:left="720"/>
        <w:rPr>
          <w:rFonts w:ascii="Times New Roman" w:hAnsi="Times New Roman" w:cs="Times New Roman"/>
          <w:sz w:val="24"/>
          <w:szCs w:val="24"/>
        </w:rPr>
      </w:pPr>
      <w:r w:rsidRPr="00600EAD">
        <w:rPr>
          <w:rFonts w:ascii="Times New Roman" w:hAnsi="Times New Roman" w:cs="Times New Roman"/>
          <w:sz w:val="24"/>
          <w:szCs w:val="24"/>
        </w:rPr>
        <w:t>To ask the Chief Executive to update the Council on his plans to develop Affordable Housing Schemes in the County; will he confirm the level of interest which he has received in respect of the matter and will he make a statement.</w:t>
      </w:r>
    </w:p>
    <w:p w14:paraId="6C85F46F" w14:textId="77777777" w:rsidR="00E8077B" w:rsidRPr="00600EAD" w:rsidRDefault="00614DA9" w:rsidP="00614DA9">
      <w:pPr>
        <w:ind w:left="720"/>
        <w:rPr>
          <w:rFonts w:ascii="Times New Roman" w:hAnsi="Times New Roman" w:cs="Times New Roman"/>
          <w:sz w:val="24"/>
          <w:szCs w:val="24"/>
        </w:rPr>
      </w:pPr>
      <w:r w:rsidRPr="00600EAD">
        <w:rPr>
          <w:rFonts w:ascii="Times New Roman" w:hAnsi="Times New Roman" w:cs="Times New Roman"/>
          <w:b/>
          <w:sz w:val="24"/>
          <w:szCs w:val="24"/>
        </w:rPr>
        <w:t>REPLY:</w:t>
      </w:r>
    </w:p>
    <w:p w14:paraId="69FF36DD" w14:textId="77777777" w:rsidR="00E8077B" w:rsidRPr="00F672BD" w:rsidRDefault="00614DA9" w:rsidP="00614DA9">
      <w:pPr>
        <w:ind w:left="720"/>
        <w:rPr>
          <w:rFonts w:ascii="Tahoma" w:hAnsi="Tahoma" w:cs="Tahoma"/>
          <w:sz w:val="20"/>
          <w:szCs w:val="20"/>
        </w:rPr>
      </w:pPr>
      <w:r w:rsidRPr="00F672BD">
        <w:rPr>
          <w:rFonts w:ascii="Tahoma" w:hAnsi="Tahoma" w:cs="Tahoma"/>
          <w:sz w:val="20"/>
          <w:szCs w:val="20"/>
        </w:rPr>
        <w:t>Elected Members will be aware of previous updates in relation to the potential for housing developments to include affordable housing on Council owned sites in Kilcarbery, Killinarden, Clonburris SDZ, Belgard Square North &amp; Rathcoole.  Provisional approval has been granted to the Council by the Department of Housing, Planning and Local Government under the Serviced Sites Fund to support the provision of key infrastructure to accelerate delivery of affordable housing at Killinarden, Clonburris SDZ &amp; Rathcoole.</w:t>
      </w:r>
    </w:p>
    <w:p w14:paraId="7EE8B5E4" w14:textId="77777777" w:rsidR="00E8077B" w:rsidRPr="00F672BD" w:rsidRDefault="00614DA9" w:rsidP="00614DA9">
      <w:pPr>
        <w:ind w:left="720"/>
        <w:rPr>
          <w:rFonts w:ascii="Tahoma" w:hAnsi="Tahoma" w:cs="Tahoma"/>
          <w:sz w:val="20"/>
          <w:szCs w:val="20"/>
        </w:rPr>
      </w:pPr>
      <w:r w:rsidRPr="00F672BD">
        <w:rPr>
          <w:rFonts w:ascii="Tahoma" w:hAnsi="Tahoma" w:cs="Tahoma"/>
          <w:sz w:val="20"/>
          <w:szCs w:val="20"/>
        </w:rPr>
        <w:t>Preparations continue for the development of the Kilcarbery joint-venture project comprising 50 designated affordable homes linked to LIHAF funding within the overall development of 1,034 homes.  Notwithstanding Covid-19 related delays to the project, it is anticipated that work could commence on site in the coming months.</w:t>
      </w:r>
    </w:p>
    <w:p w14:paraId="4096E477" w14:textId="77777777" w:rsidR="00E8077B" w:rsidRPr="00F672BD" w:rsidRDefault="00614DA9" w:rsidP="00614DA9">
      <w:pPr>
        <w:ind w:left="720"/>
        <w:rPr>
          <w:rFonts w:ascii="Tahoma" w:hAnsi="Tahoma" w:cs="Tahoma"/>
          <w:sz w:val="20"/>
          <w:szCs w:val="20"/>
        </w:rPr>
      </w:pPr>
      <w:r w:rsidRPr="00F672BD">
        <w:rPr>
          <w:rFonts w:ascii="Tahoma" w:hAnsi="Tahoma" w:cs="Tahoma"/>
          <w:sz w:val="20"/>
          <w:szCs w:val="20"/>
        </w:rPr>
        <w:t>Updates on proposals for the development of Killinarden (including 300 affordable purchase homes in a mixed tenure development totalling 500 homes) and Clonburris SDZ (Phase 1-comprising approximately 180 affordable rental/purchase homes in a development of approximately 270 social and affordable homes) were brought to the two most recent Council meetings and detailed work on progressing those two projects through to planning approval stage is ongoing.</w:t>
      </w:r>
    </w:p>
    <w:p w14:paraId="77C76DC9" w14:textId="77777777" w:rsidR="00E8077B" w:rsidRPr="00F672BD" w:rsidRDefault="00614DA9" w:rsidP="00614DA9">
      <w:pPr>
        <w:ind w:left="720"/>
        <w:rPr>
          <w:rFonts w:ascii="Tahoma" w:hAnsi="Tahoma" w:cs="Tahoma"/>
          <w:sz w:val="20"/>
          <w:szCs w:val="20"/>
        </w:rPr>
      </w:pPr>
      <w:r w:rsidRPr="00F672BD">
        <w:rPr>
          <w:rFonts w:ascii="Tahoma" w:hAnsi="Tahoma" w:cs="Tahoma"/>
          <w:sz w:val="20"/>
          <w:szCs w:val="20"/>
        </w:rPr>
        <w:t>Updates on plans for affordable housing as part of the proposed development of sites at Belgard Square North &amp; Rathcoole will be brought to the Council in the coming months.</w:t>
      </w:r>
    </w:p>
    <w:p w14:paraId="38CBBFF1" w14:textId="1626B06B" w:rsidR="00E8077B" w:rsidRPr="00F672BD" w:rsidRDefault="00614DA9" w:rsidP="00614DA9">
      <w:pPr>
        <w:ind w:left="720"/>
        <w:rPr>
          <w:rFonts w:ascii="Tahoma" w:hAnsi="Tahoma" w:cs="Tahoma"/>
          <w:sz w:val="20"/>
          <w:szCs w:val="20"/>
        </w:rPr>
      </w:pPr>
      <w:r w:rsidRPr="00F672BD">
        <w:rPr>
          <w:rFonts w:ascii="Tahoma" w:hAnsi="Tahoma" w:cs="Tahoma"/>
          <w:sz w:val="20"/>
          <w:szCs w:val="20"/>
        </w:rPr>
        <w:t xml:space="preserve">The Affordable Homes portal launched by the Council in late 2019 sought expressions of interest and self-declared assessments of potential eligibility for affordable housing purchase at Clonburris, Killinarden and Rathcoole.  To date, over 2,600 responses have been </w:t>
      </w:r>
      <w:r w:rsidR="00B46D71" w:rsidRPr="00F672BD">
        <w:rPr>
          <w:rFonts w:ascii="Tahoma" w:hAnsi="Tahoma" w:cs="Tahoma"/>
          <w:sz w:val="20"/>
          <w:szCs w:val="20"/>
        </w:rPr>
        <w:t>received</w:t>
      </w:r>
      <w:r w:rsidRPr="00F672BD">
        <w:rPr>
          <w:rFonts w:ascii="Tahoma" w:hAnsi="Tahoma" w:cs="Tahoma"/>
          <w:sz w:val="20"/>
          <w:szCs w:val="20"/>
        </w:rPr>
        <w:t xml:space="preserve"> with respondents asked to </w:t>
      </w:r>
      <w:r w:rsidR="00B46D71" w:rsidRPr="00F672BD">
        <w:rPr>
          <w:rFonts w:ascii="Tahoma" w:hAnsi="Tahoma" w:cs="Tahoma"/>
          <w:sz w:val="20"/>
          <w:szCs w:val="20"/>
        </w:rPr>
        <w:t>declare</w:t>
      </w:r>
      <w:r w:rsidRPr="00F672BD">
        <w:rPr>
          <w:rFonts w:ascii="Tahoma" w:hAnsi="Tahoma" w:cs="Tahoma"/>
          <w:sz w:val="20"/>
          <w:szCs w:val="20"/>
        </w:rPr>
        <w:t xml:space="preserve"> their order of preference for some or all of the three sites with expressions of interest as follows:</w:t>
      </w:r>
    </w:p>
    <w:tbl>
      <w:tblPr>
        <w:tblW w:w="0" w:type="auto"/>
        <w:tblInd w:w="712"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1649"/>
        <w:gridCol w:w="1417"/>
        <w:gridCol w:w="1461"/>
        <w:gridCol w:w="1434"/>
        <w:gridCol w:w="592"/>
      </w:tblGrid>
      <w:tr w:rsidR="00E8077B" w:rsidRPr="00F672BD" w14:paraId="7BC1CBF0" w14:textId="77777777" w:rsidTr="00614DA9">
        <w:tc>
          <w:tcPr>
            <w:tcW w:w="0" w:type="auto"/>
            <w:vAlign w:val="center"/>
          </w:tcPr>
          <w:p w14:paraId="7B8F4734" w14:textId="77777777" w:rsidR="00E8077B" w:rsidRPr="00F672BD" w:rsidRDefault="00614DA9">
            <w:pPr>
              <w:rPr>
                <w:rFonts w:ascii="Tahoma" w:hAnsi="Tahoma" w:cs="Tahoma"/>
                <w:sz w:val="20"/>
                <w:szCs w:val="20"/>
              </w:rPr>
            </w:pPr>
            <w:r w:rsidRPr="00F672BD">
              <w:rPr>
                <w:rFonts w:ascii="Tahoma" w:hAnsi="Tahoma" w:cs="Tahoma"/>
                <w:b/>
                <w:sz w:val="20"/>
                <w:szCs w:val="20"/>
              </w:rPr>
              <w:t>Location</w:t>
            </w:r>
          </w:p>
        </w:tc>
        <w:tc>
          <w:tcPr>
            <w:tcW w:w="0" w:type="auto"/>
            <w:vAlign w:val="center"/>
          </w:tcPr>
          <w:p w14:paraId="42ABA11C" w14:textId="77777777" w:rsidR="00E8077B" w:rsidRPr="00F672BD" w:rsidRDefault="00614DA9">
            <w:pPr>
              <w:rPr>
                <w:rFonts w:ascii="Tahoma" w:hAnsi="Tahoma" w:cs="Tahoma"/>
                <w:sz w:val="20"/>
                <w:szCs w:val="20"/>
              </w:rPr>
            </w:pPr>
            <w:r w:rsidRPr="00F672BD">
              <w:rPr>
                <w:rFonts w:ascii="Tahoma" w:hAnsi="Tahoma" w:cs="Tahoma"/>
                <w:b/>
                <w:sz w:val="20"/>
                <w:szCs w:val="20"/>
              </w:rPr>
              <w:t>1</w:t>
            </w:r>
            <w:r w:rsidRPr="00F672BD">
              <w:rPr>
                <w:rFonts w:ascii="Tahoma" w:hAnsi="Tahoma" w:cs="Tahoma"/>
                <w:b/>
                <w:sz w:val="20"/>
                <w:szCs w:val="20"/>
                <w:vertAlign w:val="superscript"/>
              </w:rPr>
              <w:t>st</w:t>
            </w:r>
            <w:r w:rsidRPr="00F672BD">
              <w:rPr>
                <w:rFonts w:ascii="Tahoma" w:hAnsi="Tahoma" w:cs="Tahoma"/>
                <w:b/>
                <w:sz w:val="20"/>
                <w:szCs w:val="20"/>
              </w:rPr>
              <w:t xml:space="preserve"> Preference</w:t>
            </w:r>
          </w:p>
        </w:tc>
        <w:tc>
          <w:tcPr>
            <w:tcW w:w="0" w:type="auto"/>
            <w:vAlign w:val="center"/>
          </w:tcPr>
          <w:p w14:paraId="4D507587" w14:textId="77777777" w:rsidR="00E8077B" w:rsidRPr="00F672BD" w:rsidRDefault="00614DA9">
            <w:pPr>
              <w:rPr>
                <w:rFonts w:ascii="Tahoma" w:hAnsi="Tahoma" w:cs="Tahoma"/>
                <w:sz w:val="20"/>
                <w:szCs w:val="20"/>
              </w:rPr>
            </w:pPr>
            <w:r w:rsidRPr="00F672BD">
              <w:rPr>
                <w:rFonts w:ascii="Tahoma" w:hAnsi="Tahoma" w:cs="Tahoma"/>
                <w:b/>
                <w:sz w:val="20"/>
                <w:szCs w:val="20"/>
              </w:rPr>
              <w:t>2</w:t>
            </w:r>
            <w:r w:rsidRPr="00F672BD">
              <w:rPr>
                <w:rFonts w:ascii="Tahoma" w:hAnsi="Tahoma" w:cs="Tahoma"/>
                <w:b/>
                <w:sz w:val="20"/>
                <w:szCs w:val="20"/>
                <w:vertAlign w:val="superscript"/>
              </w:rPr>
              <w:t>nd</w:t>
            </w:r>
            <w:r w:rsidRPr="00F672BD">
              <w:rPr>
                <w:rFonts w:ascii="Tahoma" w:hAnsi="Tahoma" w:cs="Tahoma"/>
                <w:b/>
                <w:sz w:val="20"/>
                <w:szCs w:val="20"/>
              </w:rPr>
              <w:t xml:space="preserve"> Preference</w:t>
            </w:r>
          </w:p>
        </w:tc>
        <w:tc>
          <w:tcPr>
            <w:tcW w:w="0" w:type="auto"/>
            <w:vAlign w:val="center"/>
          </w:tcPr>
          <w:p w14:paraId="22B9AB63" w14:textId="77777777" w:rsidR="00E8077B" w:rsidRPr="00F672BD" w:rsidRDefault="00614DA9">
            <w:pPr>
              <w:rPr>
                <w:rFonts w:ascii="Tahoma" w:hAnsi="Tahoma" w:cs="Tahoma"/>
                <w:sz w:val="20"/>
                <w:szCs w:val="20"/>
              </w:rPr>
            </w:pPr>
            <w:r w:rsidRPr="00F672BD">
              <w:rPr>
                <w:rFonts w:ascii="Tahoma" w:hAnsi="Tahoma" w:cs="Tahoma"/>
                <w:b/>
                <w:sz w:val="20"/>
                <w:szCs w:val="20"/>
              </w:rPr>
              <w:t>3</w:t>
            </w:r>
            <w:r w:rsidRPr="00F672BD">
              <w:rPr>
                <w:rFonts w:ascii="Tahoma" w:hAnsi="Tahoma" w:cs="Tahoma"/>
                <w:b/>
                <w:sz w:val="20"/>
                <w:szCs w:val="20"/>
                <w:vertAlign w:val="superscript"/>
              </w:rPr>
              <w:t>rd</w:t>
            </w:r>
            <w:r w:rsidRPr="00F672BD">
              <w:rPr>
                <w:rFonts w:ascii="Tahoma" w:hAnsi="Tahoma" w:cs="Tahoma"/>
                <w:b/>
                <w:sz w:val="20"/>
                <w:szCs w:val="20"/>
              </w:rPr>
              <w:t xml:space="preserve"> Preference</w:t>
            </w:r>
          </w:p>
        </w:tc>
        <w:tc>
          <w:tcPr>
            <w:tcW w:w="0" w:type="auto"/>
            <w:vAlign w:val="center"/>
          </w:tcPr>
          <w:p w14:paraId="47F0CBA8" w14:textId="77777777" w:rsidR="00E8077B" w:rsidRPr="00F672BD" w:rsidRDefault="00614DA9">
            <w:pPr>
              <w:rPr>
                <w:rFonts w:ascii="Tahoma" w:hAnsi="Tahoma" w:cs="Tahoma"/>
                <w:sz w:val="20"/>
                <w:szCs w:val="20"/>
              </w:rPr>
            </w:pPr>
            <w:r w:rsidRPr="00F672BD">
              <w:rPr>
                <w:rFonts w:ascii="Tahoma" w:hAnsi="Tahoma" w:cs="Tahoma"/>
                <w:b/>
                <w:sz w:val="20"/>
                <w:szCs w:val="20"/>
              </w:rPr>
              <w:t>Total</w:t>
            </w:r>
          </w:p>
        </w:tc>
      </w:tr>
      <w:tr w:rsidR="00E8077B" w:rsidRPr="00F672BD" w14:paraId="081E02B0" w14:textId="77777777" w:rsidTr="00614DA9">
        <w:tc>
          <w:tcPr>
            <w:tcW w:w="1649" w:type="dxa"/>
            <w:vAlign w:val="center"/>
          </w:tcPr>
          <w:p w14:paraId="54B9A335" w14:textId="77777777" w:rsidR="00E8077B" w:rsidRPr="00F672BD" w:rsidRDefault="00614DA9">
            <w:pPr>
              <w:rPr>
                <w:rFonts w:ascii="Tahoma" w:hAnsi="Tahoma" w:cs="Tahoma"/>
                <w:sz w:val="20"/>
                <w:szCs w:val="20"/>
              </w:rPr>
            </w:pPr>
            <w:r w:rsidRPr="00F672BD">
              <w:rPr>
                <w:rFonts w:ascii="Tahoma" w:hAnsi="Tahoma" w:cs="Tahoma"/>
                <w:sz w:val="20"/>
                <w:szCs w:val="20"/>
              </w:rPr>
              <w:t>Clonburris</w:t>
            </w:r>
          </w:p>
        </w:tc>
        <w:tc>
          <w:tcPr>
            <w:tcW w:w="0" w:type="auto"/>
            <w:vAlign w:val="center"/>
          </w:tcPr>
          <w:p w14:paraId="70B70D2E" w14:textId="77777777" w:rsidR="00E8077B" w:rsidRPr="00F672BD" w:rsidRDefault="00614DA9">
            <w:pPr>
              <w:rPr>
                <w:rFonts w:ascii="Tahoma" w:hAnsi="Tahoma" w:cs="Tahoma"/>
                <w:sz w:val="20"/>
                <w:szCs w:val="20"/>
              </w:rPr>
            </w:pPr>
            <w:r w:rsidRPr="00F672BD">
              <w:rPr>
                <w:rFonts w:ascii="Tahoma" w:hAnsi="Tahoma" w:cs="Tahoma"/>
                <w:sz w:val="20"/>
                <w:szCs w:val="20"/>
              </w:rPr>
              <w:t>1,090</w:t>
            </w:r>
          </w:p>
        </w:tc>
        <w:tc>
          <w:tcPr>
            <w:tcW w:w="0" w:type="auto"/>
            <w:vAlign w:val="center"/>
          </w:tcPr>
          <w:p w14:paraId="39819140" w14:textId="77777777" w:rsidR="00E8077B" w:rsidRPr="00F672BD" w:rsidRDefault="00614DA9">
            <w:pPr>
              <w:rPr>
                <w:rFonts w:ascii="Tahoma" w:hAnsi="Tahoma" w:cs="Tahoma"/>
                <w:sz w:val="20"/>
                <w:szCs w:val="20"/>
              </w:rPr>
            </w:pPr>
            <w:r w:rsidRPr="00F672BD">
              <w:rPr>
                <w:rFonts w:ascii="Tahoma" w:hAnsi="Tahoma" w:cs="Tahoma"/>
                <w:sz w:val="20"/>
                <w:szCs w:val="20"/>
              </w:rPr>
              <w:t>723</w:t>
            </w:r>
          </w:p>
        </w:tc>
        <w:tc>
          <w:tcPr>
            <w:tcW w:w="0" w:type="auto"/>
            <w:vAlign w:val="center"/>
          </w:tcPr>
          <w:p w14:paraId="3AAE21B0" w14:textId="77777777" w:rsidR="00E8077B" w:rsidRPr="00F672BD" w:rsidRDefault="00614DA9">
            <w:pPr>
              <w:rPr>
                <w:rFonts w:ascii="Tahoma" w:hAnsi="Tahoma" w:cs="Tahoma"/>
                <w:sz w:val="20"/>
                <w:szCs w:val="20"/>
              </w:rPr>
            </w:pPr>
            <w:r w:rsidRPr="00F672BD">
              <w:rPr>
                <w:rFonts w:ascii="Tahoma" w:hAnsi="Tahoma" w:cs="Tahoma"/>
                <w:sz w:val="20"/>
                <w:szCs w:val="20"/>
              </w:rPr>
              <w:t>444</w:t>
            </w:r>
          </w:p>
        </w:tc>
        <w:tc>
          <w:tcPr>
            <w:tcW w:w="0" w:type="auto"/>
            <w:vAlign w:val="center"/>
          </w:tcPr>
          <w:p w14:paraId="454F23D2" w14:textId="77777777" w:rsidR="00E8077B" w:rsidRPr="00F672BD" w:rsidRDefault="00614DA9">
            <w:pPr>
              <w:rPr>
                <w:rFonts w:ascii="Tahoma" w:hAnsi="Tahoma" w:cs="Tahoma"/>
                <w:sz w:val="20"/>
                <w:szCs w:val="20"/>
              </w:rPr>
            </w:pPr>
            <w:r w:rsidRPr="00F672BD">
              <w:rPr>
                <w:rFonts w:ascii="Tahoma" w:hAnsi="Tahoma" w:cs="Tahoma"/>
                <w:b/>
                <w:sz w:val="20"/>
                <w:szCs w:val="20"/>
              </w:rPr>
              <w:t>2,257</w:t>
            </w:r>
          </w:p>
        </w:tc>
      </w:tr>
      <w:tr w:rsidR="00E8077B" w:rsidRPr="00F672BD" w14:paraId="4DCA2B9E" w14:textId="77777777" w:rsidTr="00614DA9">
        <w:tc>
          <w:tcPr>
            <w:tcW w:w="1649" w:type="dxa"/>
            <w:vAlign w:val="center"/>
          </w:tcPr>
          <w:p w14:paraId="0259D3C9" w14:textId="77777777" w:rsidR="00E8077B" w:rsidRPr="00F672BD" w:rsidRDefault="00614DA9">
            <w:pPr>
              <w:rPr>
                <w:rFonts w:ascii="Tahoma" w:hAnsi="Tahoma" w:cs="Tahoma"/>
                <w:sz w:val="20"/>
                <w:szCs w:val="20"/>
              </w:rPr>
            </w:pPr>
            <w:r w:rsidRPr="00F672BD">
              <w:rPr>
                <w:rFonts w:ascii="Tahoma" w:hAnsi="Tahoma" w:cs="Tahoma"/>
                <w:sz w:val="20"/>
                <w:szCs w:val="20"/>
              </w:rPr>
              <w:t>Killinarden</w:t>
            </w:r>
          </w:p>
        </w:tc>
        <w:tc>
          <w:tcPr>
            <w:tcW w:w="0" w:type="auto"/>
            <w:vAlign w:val="center"/>
          </w:tcPr>
          <w:p w14:paraId="4B1E8230" w14:textId="77777777" w:rsidR="00E8077B" w:rsidRPr="00F672BD" w:rsidRDefault="00614DA9">
            <w:pPr>
              <w:rPr>
                <w:rFonts w:ascii="Tahoma" w:hAnsi="Tahoma" w:cs="Tahoma"/>
                <w:sz w:val="20"/>
                <w:szCs w:val="20"/>
              </w:rPr>
            </w:pPr>
            <w:r w:rsidRPr="00F672BD">
              <w:rPr>
                <w:rFonts w:ascii="Tahoma" w:hAnsi="Tahoma" w:cs="Tahoma"/>
                <w:sz w:val="20"/>
                <w:szCs w:val="20"/>
              </w:rPr>
              <w:t>469</w:t>
            </w:r>
          </w:p>
        </w:tc>
        <w:tc>
          <w:tcPr>
            <w:tcW w:w="0" w:type="auto"/>
            <w:vAlign w:val="center"/>
          </w:tcPr>
          <w:p w14:paraId="6C753FCF" w14:textId="77777777" w:rsidR="00E8077B" w:rsidRPr="00F672BD" w:rsidRDefault="00614DA9">
            <w:pPr>
              <w:rPr>
                <w:rFonts w:ascii="Tahoma" w:hAnsi="Tahoma" w:cs="Tahoma"/>
                <w:sz w:val="20"/>
                <w:szCs w:val="20"/>
              </w:rPr>
            </w:pPr>
            <w:r w:rsidRPr="00F672BD">
              <w:rPr>
                <w:rFonts w:ascii="Tahoma" w:hAnsi="Tahoma" w:cs="Tahoma"/>
                <w:sz w:val="20"/>
                <w:szCs w:val="20"/>
              </w:rPr>
              <w:t>475</w:t>
            </w:r>
          </w:p>
        </w:tc>
        <w:tc>
          <w:tcPr>
            <w:tcW w:w="0" w:type="auto"/>
            <w:vAlign w:val="center"/>
          </w:tcPr>
          <w:p w14:paraId="691DC6E8" w14:textId="77777777" w:rsidR="00E8077B" w:rsidRPr="00F672BD" w:rsidRDefault="00614DA9">
            <w:pPr>
              <w:rPr>
                <w:rFonts w:ascii="Tahoma" w:hAnsi="Tahoma" w:cs="Tahoma"/>
                <w:sz w:val="20"/>
                <w:szCs w:val="20"/>
              </w:rPr>
            </w:pPr>
            <w:r w:rsidRPr="00F672BD">
              <w:rPr>
                <w:rFonts w:ascii="Tahoma" w:hAnsi="Tahoma" w:cs="Tahoma"/>
                <w:sz w:val="20"/>
                <w:szCs w:val="20"/>
              </w:rPr>
              <w:t>857</w:t>
            </w:r>
          </w:p>
        </w:tc>
        <w:tc>
          <w:tcPr>
            <w:tcW w:w="0" w:type="auto"/>
            <w:vAlign w:val="center"/>
          </w:tcPr>
          <w:p w14:paraId="3664A2E6" w14:textId="77777777" w:rsidR="00E8077B" w:rsidRPr="00F672BD" w:rsidRDefault="00614DA9">
            <w:pPr>
              <w:rPr>
                <w:rFonts w:ascii="Tahoma" w:hAnsi="Tahoma" w:cs="Tahoma"/>
                <w:sz w:val="20"/>
                <w:szCs w:val="20"/>
              </w:rPr>
            </w:pPr>
            <w:r w:rsidRPr="00F672BD">
              <w:rPr>
                <w:rFonts w:ascii="Tahoma" w:hAnsi="Tahoma" w:cs="Tahoma"/>
                <w:b/>
                <w:sz w:val="20"/>
                <w:szCs w:val="20"/>
              </w:rPr>
              <w:t>1,801</w:t>
            </w:r>
          </w:p>
        </w:tc>
      </w:tr>
      <w:tr w:rsidR="00E8077B" w:rsidRPr="00F672BD" w14:paraId="008A9594" w14:textId="77777777" w:rsidTr="00614DA9">
        <w:tc>
          <w:tcPr>
            <w:tcW w:w="1649" w:type="dxa"/>
            <w:vAlign w:val="center"/>
          </w:tcPr>
          <w:p w14:paraId="5FF832F9" w14:textId="77777777" w:rsidR="00E8077B" w:rsidRPr="00F672BD" w:rsidRDefault="00614DA9">
            <w:pPr>
              <w:rPr>
                <w:rFonts w:ascii="Tahoma" w:hAnsi="Tahoma" w:cs="Tahoma"/>
                <w:sz w:val="20"/>
                <w:szCs w:val="20"/>
              </w:rPr>
            </w:pPr>
            <w:r w:rsidRPr="00F672BD">
              <w:rPr>
                <w:rFonts w:ascii="Tahoma" w:hAnsi="Tahoma" w:cs="Tahoma"/>
                <w:sz w:val="20"/>
                <w:szCs w:val="20"/>
              </w:rPr>
              <w:t>Rathcoole</w:t>
            </w:r>
          </w:p>
        </w:tc>
        <w:tc>
          <w:tcPr>
            <w:tcW w:w="0" w:type="auto"/>
            <w:vAlign w:val="center"/>
          </w:tcPr>
          <w:p w14:paraId="4FC86DD9" w14:textId="77777777" w:rsidR="00E8077B" w:rsidRPr="00F672BD" w:rsidRDefault="00614DA9">
            <w:pPr>
              <w:rPr>
                <w:rFonts w:ascii="Tahoma" w:hAnsi="Tahoma" w:cs="Tahoma"/>
                <w:sz w:val="20"/>
                <w:szCs w:val="20"/>
              </w:rPr>
            </w:pPr>
            <w:r w:rsidRPr="00F672BD">
              <w:rPr>
                <w:rFonts w:ascii="Tahoma" w:hAnsi="Tahoma" w:cs="Tahoma"/>
                <w:sz w:val="20"/>
                <w:szCs w:val="20"/>
              </w:rPr>
              <w:t>1,048</w:t>
            </w:r>
          </w:p>
        </w:tc>
        <w:tc>
          <w:tcPr>
            <w:tcW w:w="0" w:type="auto"/>
            <w:vAlign w:val="center"/>
          </w:tcPr>
          <w:p w14:paraId="572AED2E" w14:textId="77777777" w:rsidR="00E8077B" w:rsidRPr="00F672BD" w:rsidRDefault="00614DA9">
            <w:pPr>
              <w:rPr>
                <w:rFonts w:ascii="Tahoma" w:hAnsi="Tahoma" w:cs="Tahoma"/>
                <w:sz w:val="20"/>
                <w:szCs w:val="20"/>
              </w:rPr>
            </w:pPr>
            <w:r w:rsidRPr="00F672BD">
              <w:rPr>
                <w:rFonts w:ascii="Tahoma" w:hAnsi="Tahoma" w:cs="Tahoma"/>
                <w:sz w:val="20"/>
                <w:szCs w:val="20"/>
              </w:rPr>
              <w:t>932</w:t>
            </w:r>
          </w:p>
        </w:tc>
        <w:tc>
          <w:tcPr>
            <w:tcW w:w="0" w:type="auto"/>
            <w:vAlign w:val="center"/>
          </w:tcPr>
          <w:p w14:paraId="24D9E544" w14:textId="77777777" w:rsidR="00E8077B" w:rsidRPr="00F672BD" w:rsidRDefault="00614DA9">
            <w:pPr>
              <w:rPr>
                <w:rFonts w:ascii="Tahoma" w:hAnsi="Tahoma" w:cs="Tahoma"/>
                <w:sz w:val="20"/>
                <w:szCs w:val="20"/>
              </w:rPr>
            </w:pPr>
            <w:r w:rsidRPr="00F672BD">
              <w:rPr>
                <w:rFonts w:ascii="Tahoma" w:hAnsi="Tahoma" w:cs="Tahoma"/>
                <w:sz w:val="20"/>
                <w:szCs w:val="20"/>
              </w:rPr>
              <w:t>384</w:t>
            </w:r>
          </w:p>
        </w:tc>
        <w:tc>
          <w:tcPr>
            <w:tcW w:w="0" w:type="auto"/>
            <w:vAlign w:val="center"/>
          </w:tcPr>
          <w:p w14:paraId="563D163A" w14:textId="77777777" w:rsidR="00E8077B" w:rsidRPr="00F672BD" w:rsidRDefault="00614DA9">
            <w:pPr>
              <w:rPr>
                <w:rFonts w:ascii="Tahoma" w:hAnsi="Tahoma" w:cs="Tahoma"/>
                <w:sz w:val="20"/>
                <w:szCs w:val="20"/>
              </w:rPr>
            </w:pPr>
            <w:r w:rsidRPr="00F672BD">
              <w:rPr>
                <w:rFonts w:ascii="Tahoma" w:hAnsi="Tahoma" w:cs="Tahoma"/>
                <w:b/>
                <w:sz w:val="20"/>
                <w:szCs w:val="20"/>
              </w:rPr>
              <w:t>2,364</w:t>
            </w:r>
          </w:p>
        </w:tc>
      </w:tr>
      <w:tr w:rsidR="00E8077B" w:rsidRPr="00F672BD" w14:paraId="4EF38020" w14:textId="77777777" w:rsidTr="00614DA9">
        <w:tc>
          <w:tcPr>
            <w:tcW w:w="1649" w:type="dxa"/>
            <w:vAlign w:val="center"/>
          </w:tcPr>
          <w:p w14:paraId="5F98EE75" w14:textId="77777777" w:rsidR="00E8077B" w:rsidRPr="00F672BD" w:rsidRDefault="00614DA9">
            <w:pPr>
              <w:rPr>
                <w:rFonts w:ascii="Tahoma" w:hAnsi="Tahoma" w:cs="Tahoma"/>
                <w:sz w:val="20"/>
                <w:szCs w:val="20"/>
              </w:rPr>
            </w:pPr>
            <w:r w:rsidRPr="00F672BD">
              <w:rPr>
                <w:rFonts w:ascii="Tahoma" w:hAnsi="Tahoma" w:cs="Tahoma"/>
                <w:sz w:val="20"/>
                <w:szCs w:val="20"/>
              </w:rPr>
              <w:t>Totals</w:t>
            </w:r>
          </w:p>
        </w:tc>
        <w:tc>
          <w:tcPr>
            <w:tcW w:w="0" w:type="auto"/>
            <w:vAlign w:val="center"/>
          </w:tcPr>
          <w:p w14:paraId="0900F858" w14:textId="77777777" w:rsidR="00E8077B" w:rsidRPr="00F672BD" w:rsidRDefault="00614DA9">
            <w:pPr>
              <w:rPr>
                <w:rFonts w:ascii="Tahoma" w:hAnsi="Tahoma" w:cs="Tahoma"/>
                <w:sz w:val="20"/>
                <w:szCs w:val="20"/>
              </w:rPr>
            </w:pPr>
            <w:r w:rsidRPr="00F672BD">
              <w:rPr>
                <w:rFonts w:ascii="Tahoma" w:hAnsi="Tahoma" w:cs="Tahoma"/>
                <w:b/>
                <w:sz w:val="20"/>
                <w:szCs w:val="20"/>
              </w:rPr>
              <w:t>2,607</w:t>
            </w:r>
          </w:p>
        </w:tc>
        <w:tc>
          <w:tcPr>
            <w:tcW w:w="0" w:type="auto"/>
            <w:vAlign w:val="center"/>
          </w:tcPr>
          <w:p w14:paraId="0543EDE3" w14:textId="77777777" w:rsidR="00E8077B" w:rsidRPr="00F672BD" w:rsidRDefault="00614DA9">
            <w:pPr>
              <w:rPr>
                <w:rFonts w:ascii="Tahoma" w:hAnsi="Tahoma" w:cs="Tahoma"/>
                <w:sz w:val="20"/>
                <w:szCs w:val="20"/>
              </w:rPr>
            </w:pPr>
            <w:r w:rsidRPr="00F672BD">
              <w:rPr>
                <w:rFonts w:ascii="Tahoma" w:hAnsi="Tahoma" w:cs="Tahoma"/>
                <w:b/>
                <w:sz w:val="20"/>
                <w:szCs w:val="20"/>
              </w:rPr>
              <w:t>2,130</w:t>
            </w:r>
          </w:p>
        </w:tc>
        <w:tc>
          <w:tcPr>
            <w:tcW w:w="0" w:type="auto"/>
            <w:vAlign w:val="center"/>
          </w:tcPr>
          <w:p w14:paraId="1A09CD7F" w14:textId="77777777" w:rsidR="00E8077B" w:rsidRPr="00F672BD" w:rsidRDefault="00614DA9">
            <w:pPr>
              <w:rPr>
                <w:rFonts w:ascii="Tahoma" w:hAnsi="Tahoma" w:cs="Tahoma"/>
                <w:sz w:val="20"/>
                <w:szCs w:val="20"/>
              </w:rPr>
            </w:pPr>
            <w:r w:rsidRPr="00F672BD">
              <w:rPr>
                <w:rFonts w:ascii="Tahoma" w:hAnsi="Tahoma" w:cs="Tahoma"/>
                <w:b/>
                <w:sz w:val="20"/>
                <w:szCs w:val="20"/>
              </w:rPr>
              <w:t>1,685</w:t>
            </w:r>
          </w:p>
        </w:tc>
        <w:tc>
          <w:tcPr>
            <w:tcW w:w="0" w:type="auto"/>
            <w:vAlign w:val="center"/>
          </w:tcPr>
          <w:p w14:paraId="051D452D" w14:textId="77777777" w:rsidR="00E8077B" w:rsidRPr="00F672BD" w:rsidRDefault="00614DA9">
            <w:pPr>
              <w:rPr>
                <w:rFonts w:ascii="Tahoma" w:hAnsi="Tahoma" w:cs="Tahoma"/>
                <w:sz w:val="20"/>
                <w:szCs w:val="20"/>
              </w:rPr>
            </w:pPr>
            <w:r w:rsidRPr="00F672BD">
              <w:rPr>
                <w:rFonts w:ascii="Tahoma" w:hAnsi="Tahoma" w:cs="Tahoma"/>
                <w:sz w:val="20"/>
                <w:szCs w:val="20"/>
              </w:rPr>
              <w:t> </w:t>
            </w:r>
          </w:p>
        </w:tc>
      </w:tr>
    </w:tbl>
    <w:p w14:paraId="5322277A" w14:textId="5D4887AE" w:rsidR="00E8077B" w:rsidRPr="00600EAD" w:rsidRDefault="00614DA9" w:rsidP="00614DA9">
      <w:pPr>
        <w:pStyle w:val="Heading3"/>
        <w:ind w:left="-567"/>
        <w:rPr>
          <w:rFonts w:ascii="Times New Roman" w:hAnsi="Times New Roman" w:cs="Times New Roman"/>
          <w:sz w:val="24"/>
          <w:szCs w:val="24"/>
        </w:rPr>
      </w:pPr>
      <w:r w:rsidRPr="00614DA9">
        <w:rPr>
          <w:rFonts w:ascii="Times New Roman" w:hAnsi="Times New Roman" w:cs="Times New Roman"/>
          <w:b/>
          <w:sz w:val="24"/>
          <w:szCs w:val="24"/>
        </w:rPr>
        <w:t xml:space="preserve">Q15/0620 </w:t>
      </w:r>
      <w:r>
        <w:rPr>
          <w:rFonts w:ascii="Times New Roman" w:hAnsi="Times New Roman" w:cs="Times New Roman"/>
          <w:b/>
          <w:sz w:val="24"/>
          <w:szCs w:val="24"/>
        </w:rPr>
        <w:tab/>
        <w:t xml:space="preserve">QUESTION: </w:t>
      </w:r>
      <w:r w:rsidRPr="00614DA9">
        <w:rPr>
          <w:rFonts w:ascii="Times New Roman" w:hAnsi="Times New Roman" w:cs="Times New Roman"/>
          <w:b/>
          <w:bCs/>
          <w:sz w:val="24"/>
          <w:szCs w:val="24"/>
        </w:rPr>
        <w:t>Councillor C. O'Connor</w:t>
      </w:r>
    </w:p>
    <w:p w14:paraId="60515A7F" w14:textId="77777777" w:rsidR="00E8077B" w:rsidRPr="00600EAD" w:rsidRDefault="00614DA9" w:rsidP="00614DA9">
      <w:pPr>
        <w:ind w:left="720"/>
        <w:rPr>
          <w:rFonts w:ascii="Times New Roman" w:hAnsi="Times New Roman" w:cs="Times New Roman"/>
          <w:sz w:val="24"/>
          <w:szCs w:val="24"/>
        </w:rPr>
      </w:pPr>
      <w:r w:rsidRPr="00600EAD">
        <w:rPr>
          <w:rFonts w:ascii="Times New Roman" w:hAnsi="Times New Roman" w:cs="Times New Roman"/>
          <w:sz w:val="24"/>
          <w:szCs w:val="24"/>
        </w:rPr>
        <w:t>To ask the Chief Executive to present an update on the Travellers Accommodation Programme and will he make a statement.</w:t>
      </w:r>
    </w:p>
    <w:p w14:paraId="2C09988C" w14:textId="77777777" w:rsidR="00E8077B" w:rsidRPr="00600EAD" w:rsidRDefault="00614DA9" w:rsidP="00614DA9">
      <w:pPr>
        <w:ind w:left="720"/>
        <w:rPr>
          <w:rFonts w:ascii="Times New Roman" w:hAnsi="Times New Roman" w:cs="Times New Roman"/>
          <w:sz w:val="24"/>
          <w:szCs w:val="24"/>
        </w:rPr>
      </w:pPr>
      <w:r w:rsidRPr="00600EAD">
        <w:rPr>
          <w:rFonts w:ascii="Times New Roman" w:hAnsi="Times New Roman" w:cs="Times New Roman"/>
          <w:b/>
          <w:sz w:val="24"/>
          <w:szCs w:val="24"/>
        </w:rPr>
        <w:t>REPLY:</w:t>
      </w:r>
    </w:p>
    <w:p w14:paraId="072E079B" w14:textId="77777777" w:rsidR="00E8077B" w:rsidRPr="00F672BD" w:rsidRDefault="00614DA9" w:rsidP="00614DA9">
      <w:pPr>
        <w:ind w:left="720"/>
        <w:rPr>
          <w:rFonts w:ascii="Tahoma" w:hAnsi="Tahoma" w:cs="Tahoma"/>
          <w:sz w:val="20"/>
          <w:szCs w:val="20"/>
        </w:rPr>
      </w:pPr>
      <w:r w:rsidRPr="00F672BD">
        <w:rPr>
          <w:rFonts w:ascii="Tahoma" w:hAnsi="Tahoma" w:cs="Tahoma"/>
          <w:sz w:val="20"/>
          <w:szCs w:val="20"/>
        </w:rPr>
        <w:t>The Traveller Accommodation Programme 2019-2024, as adopted by the Elected Members in July 2019 prioritised three sites to be progressed in 2020.  These sites were identified for construction/redevelopment works to provide long-term sustainable Traveller Accommodation:</w:t>
      </w:r>
    </w:p>
    <w:p w14:paraId="0BE6897F" w14:textId="77777777" w:rsidR="00E8077B" w:rsidRPr="00F672BD" w:rsidRDefault="00614DA9" w:rsidP="00614DA9">
      <w:pPr>
        <w:ind w:left="720"/>
        <w:rPr>
          <w:rFonts w:ascii="Tahoma" w:hAnsi="Tahoma" w:cs="Tahoma"/>
          <w:sz w:val="20"/>
          <w:szCs w:val="20"/>
        </w:rPr>
      </w:pPr>
      <w:r w:rsidRPr="00F672BD">
        <w:rPr>
          <w:rFonts w:ascii="Tahoma" w:hAnsi="Tahoma" w:cs="Tahoma"/>
          <w:b/>
          <w:sz w:val="20"/>
          <w:szCs w:val="20"/>
        </w:rPr>
        <w:lastRenderedPageBreak/>
        <w:t>Oldcastle Park</w:t>
      </w:r>
      <w:r w:rsidRPr="00F672BD">
        <w:rPr>
          <w:rFonts w:ascii="Tahoma" w:hAnsi="Tahoma" w:cs="Tahoma"/>
          <w:sz w:val="20"/>
          <w:szCs w:val="20"/>
        </w:rPr>
        <w:t xml:space="preserve"> - With the agreement of the Local Traveller Accommodation Consultative Committee, the Council has commenced a Traveller led consultation process through CENA (Culturally Appropriate Homes Limited), a Traveller-led Voluntary Accommodation Association, to bring forward proposals for the redevelopment of Oldcastle Park.  While an initial family profiling exercise has been completed by CENA, further work on this consultation process was suspended due to COVID-19 restrictions.  This process will resume as soon as appropriate easing of COVID-19 related restrictions allows.</w:t>
      </w:r>
    </w:p>
    <w:p w14:paraId="26358BDB" w14:textId="77777777" w:rsidR="00E8077B" w:rsidRPr="00F672BD" w:rsidRDefault="00614DA9" w:rsidP="00614DA9">
      <w:pPr>
        <w:ind w:left="720"/>
        <w:rPr>
          <w:rFonts w:ascii="Tahoma" w:hAnsi="Tahoma" w:cs="Tahoma"/>
          <w:sz w:val="20"/>
          <w:szCs w:val="20"/>
        </w:rPr>
      </w:pPr>
      <w:r w:rsidRPr="00F672BD">
        <w:rPr>
          <w:rFonts w:ascii="Tahoma" w:hAnsi="Tahoma" w:cs="Tahoma"/>
          <w:b/>
          <w:sz w:val="20"/>
          <w:szCs w:val="20"/>
        </w:rPr>
        <w:t>Fonthill Road</w:t>
      </w:r>
      <w:r w:rsidRPr="00F672BD">
        <w:rPr>
          <w:rFonts w:ascii="Tahoma" w:hAnsi="Tahoma" w:cs="Tahoma"/>
          <w:sz w:val="20"/>
          <w:szCs w:val="20"/>
        </w:rPr>
        <w:t xml:space="preserve"> – a consultation process with the tenants of this site regarding the proposed re-development of their current site has been ongoing. The Traveller families concerned have requested some amendments to the proposed plans and these are currently under review with a view to finalising plans as soon as possible and progressing development work.</w:t>
      </w:r>
    </w:p>
    <w:p w14:paraId="6F43054E" w14:textId="77777777" w:rsidR="00E8077B" w:rsidRPr="00F672BD" w:rsidRDefault="00614DA9" w:rsidP="00614DA9">
      <w:pPr>
        <w:ind w:left="720"/>
        <w:rPr>
          <w:rFonts w:ascii="Tahoma" w:hAnsi="Tahoma" w:cs="Tahoma"/>
          <w:sz w:val="20"/>
          <w:szCs w:val="20"/>
        </w:rPr>
      </w:pPr>
      <w:r w:rsidRPr="00F672BD">
        <w:rPr>
          <w:rFonts w:ascii="Tahoma" w:hAnsi="Tahoma" w:cs="Tahoma"/>
          <w:b/>
          <w:sz w:val="20"/>
          <w:szCs w:val="20"/>
        </w:rPr>
        <w:t>Owendoher Haven</w:t>
      </w:r>
      <w:r w:rsidRPr="00F672BD">
        <w:rPr>
          <w:rFonts w:ascii="Tahoma" w:hAnsi="Tahoma" w:cs="Tahoma"/>
          <w:sz w:val="20"/>
          <w:szCs w:val="20"/>
        </w:rPr>
        <w:t xml:space="preserve"> – Staff from the Traveller Accommodation Unit and Architectural Services Department have met with most of the families from Owendoher Haven to discuss proposals for the re-development of the site.  While feedback from these meetings was extremely positive and all families were agreeable in principal to the proposed re-development plans, a small number of residents have failed to engage in the consultation process.   We are exploring resolution of this with external groups/agencies including Tallaght Traveller Development Group and the Traveller Mediation Service to progress plans for redevelopment towards a Part 8 Public Consultation process later this year.</w:t>
      </w:r>
    </w:p>
    <w:p w14:paraId="792F7CBD" w14:textId="77777777" w:rsidR="00E8077B" w:rsidRPr="00F672BD" w:rsidRDefault="00614DA9" w:rsidP="00614DA9">
      <w:pPr>
        <w:ind w:left="720"/>
        <w:rPr>
          <w:rFonts w:ascii="Tahoma" w:hAnsi="Tahoma" w:cs="Tahoma"/>
          <w:sz w:val="20"/>
          <w:szCs w:val="20"/>
        </w:rPr>
      </w:pPr>
      <w:r w:rsidRPr="00F672BD">
        <w:rPr>
          <w:rFonts w:ascii="Tahoma" w:hAnsi="Tahoma" w:cs="Tahoma"/>
          <w:sz w:val="20"/>
          <w:szCs w:val="20"/>
        </w:rPr>
        <w:t>In addition, the allocation of standard social housing to Traveller households under the Traveller Accommodation Programme continues on an ongoing basis for those families whose stated preference is for such accommodation.</w:t>
      </w:r>
    </w:p>
    <w:p w14:paraId="55228B2B" w14:textId="4592683E" w:rsidR="00E8077B" w:rsidRPr="00600EAD" w:rsidRDefault="00614DA9" w:rsidP="00614DA9">
      <w:pPr>
        <w:pStyle w:val="Heading3"/>
        <w:ind w:left="-567"/>
        <w:rPr>
          <w:rFonts w:ascii="Times New Roman" w:hAnsi="Times New Roman" w:cs="Times New Roman"/>
          <w:sz w:val="24"/>
          <w:szCs w:val="24"/>
        </w:rPr>
      </w:pPr>
      <w:r w:rsidRPr="00614DA9">
        <w:rPr>
          <w:rFonts w:ascii="Times New Roman" w:hAnsi="Times New Roman" w:cs="Times New Roman"/>
          <w:b/>
          <w:sz w:val="24"/>
          <w:szCs w:val="24"/>
        </w:rPr>
        <w:t xml:space="preserve">Q16/0620 </w:t>
      </w:r>
      <w:r>
        <w:rPr>
          <w:rFonts w:ascii="Times New Roman" w:hAnsi="Times New Roman" w:cs="Times New Roman"/>
          <w:b/>
          <w:sz w:val="24"/>
          <w:szCs w:val="24"/>
        </w:rPr>
        <w:tab/>
        <w:t>QUESTION</w:t>
      </w:r>
      <w:r w:rsidRPr="00614DA9">
        <w:rPr>
          <w:rFonts w:ascii="Times New Roman" w:hAnsi="Times New Roman" w:cs="Times New Roman"/>
          <w:b/>
          <w:sz w:val="24"/>
          <w:szCs w:val="24"/>
        </w:rPr>
        <w:t>: Councillor C. O'Connor</w:t>
      </w:r>
    </w:p>
    <w:p w14:paraId="2941D015" w14:textId="77777777" w:rsidR="00E8077B" w:rsidRPr="00600EAD" w:rsidRDefault="00614DA9" w:rsidP="00614DA9">
      <w:pPr>
        <w:ind w:left="720"/>
        <w:rPr>
          <w:rFonts w:ascii="Times New Roman" w:hAnsi="Times New Roman" w:cs="Times New Roman"/>
          <w:sz w:val="24"/>
          <w:szCs w:val="24"/>
        </w:rPr>
      </w:pPr>
      <w:r w:rsidRPr="00600EAD">
        <w:rPr>
          <w:rFonts w:ascii="Times New Roman" w:hAnsi="Times New Roman" w:cs="Times New Roman"/>
          <w:sz w:val="24"/>
          <w:szCs w:val="24"/>
        </w:rPr>
        <w:t>To ask the Chief Executive to confirm his plans to continue to facilitate the provision of Grave spaces in our Cemeteries throughout the County and will he make a statement in the matter.</w:t>
      </w:r>
    </w:p>
    <w:p w14:paraId="5CD878D7" w14:textId="77777777" w:rsidR="00E8077B" w:rsidRPr="00600EAD" w:rsidRDefault="00614DA9" w:rsidP="00614DA9">
      <w:pPr>
        <w:ind w:left="720"/>
        <w:rPr>
          <w:rFonts w:ascii="Times New Roman" w:hAnsi="Times New Roman" w:cs="Times New Roman"/>
          <w:sz w:val="24"/>
          <w:szCs w:val="24"/>
        </w:rPr>
      </w:pPr>
      <w:r w:rsidRPr="00600EAD">
        <w:rPr>
          <w:rFonts w:ascii="Times New Roman" w:hAnsi="Times New Roman" w:cs="Times New Roman"/>
          <w:b/>
          <w:sz w:val="24"/>
          <w:szCs w:val="24"/>
        </w:rPr>
        <w:t>REPLY:</w:t>
      </w:r>
    </w:p>
    <w:p w14:paraId="77A0A752" w14:textId="77777777" w:rsidR="00E8077B" w:rsidRPr="00F672BD" w:rsidRDefault="00614DA9" w:rsidP="00614DA9">
      <w:pPr>
        <w:ind w:left="720"/>
        <w:rPr>
          <w:rFonts w:ascii="Tahoma" w:hAnsi="Tahoma" w:cs="Tahoma"/>
          <w:sz w:val="20"/>
          <w:szCs w:val="20"/>
        </w:rPr>
      </w:pPr>
      <w:r w:rsidRPr="00F672BD">
        <w:rPr>
          <w:rFonts w:ascii="Tahoma" w:hAnsi="Tahoma" w:cs="Tahoma"/>
          <w:sz w:val="20"/>
          <w:szCs w:val="20"/>
        </w:rPr>
        <w:t>South Dublin County Council own and operate 8 burial grounds. There are grave spaces/plots available in 3 burial grounds. Pre-purchase conditions are in place prioritising availability for senior citizens in Newcastle and local residents in Saggart. Graves cannot be purchased in advance in Bohernabreena Cemetery.</w:t>
      </w:r>
    </w:p>
    <w:p w14:paraId="693FDF1C" w14:textId="77777777" w:rsidR="00E8077B" w:rsidRPr="00F672BD" w:rsidRDefault="00614DA9" w:rsidP="00F144F4">
      <w:pPr>
        <w:numPr>
          <w:ilvl w:val="0"/>
          <w:numId w:val="9"/>
        </w:numPr>
        <w:spacing w:after="0"/>
        <w:ind w:left="1077" w:hanging="357"/>
        <w:rPr>
          <w:rFonts w:ascii="Tahoma" w:hAnsi="Tahoma" w:cs="Tahoma"/>
          <w:sz w:val="20"/>
          <w:szCs w:val="20"/>
        </w:rPr>
      </w:pPr>
      <w:r w:rsidRPr="00F672BD">
        <w:rPr>
          <w:rFonts w:ascii="Tahoma" w:hAnsi="Tahoma" w:cs="Tahoma"/>
          <w:sz w:val="20"/>
          <w:szCs w:val="20"/>
        </w:rPr>
        <w:t>Bohernabreena</w:t>
      </w:r>
    </w:p>
    <w:p w14:paraId="525F2BC8" w14:textId="77777777" w:rsidR="00E8077B" w:rsidRPr="00F672BD" w:rsidRDefault="00614DA9" w:rsidP="00F144F4">
      <w:pPr>
        <w:numPr>
          <w:ilvl w:val="0"/>
          <w:numId w:val="9"/>
        </w:numPr>
        <w:spacing w:after="0"/>
        <w:ind w:left="1077" w:hanging="357"/>
        <w:rPr>
          <w:rFonts w:ascii="Tahoma" w:hAnsi="Tahoma" w:cs="Tahoma"/>
          <w:sz w:val="20"/>
          <w:szCs w:val="20"/>
        </w:rPr>
      </w:pPr>
      <w:r w:rsidRPr="00F672BD">
        <w:rPr>
          <w:rFonts w:ascii="Tahoma" w:hAnsi="Tahoma" w:cs="Tahoma"/>
          <w:sz w:val="20"/>
          <w:szCs w:val="20"/>
        </w:rPr>
        <w:t>Saggart</w:t>
      </w:r>
    </w:p>
    <w:p w14:paraId="281F861A" w14:textId="77777777" w:rsidR="00E8077B" w:rsidRPr="00F672BD" w:rsidRDefault="00614DA9" w:rsidP="00F144F4">
      <w:pPr>
        <w:numPr>
          <w:ilvl w:val="0"/>
          <w:numId w:val="9"/>
        </w:numPr>
        <w:spacing w:after="0"/>
        <w:ind w:left="1077" w:hanging="357"/>
        <w:rPr>
          <w:rFonts w:ascii="Tahoma" w:hAnsi="Tahoma" w:cs="Tahoma"/>
          <w:sz w:val="20"/>
          <w:szCs w:val="20"/>
        </w:rPr>
      </w:pPr>
      <w:r w:rsidRPr="00F672BD">
        <w:rPr>
          <w:rFonts w:ascii="Tahoma" w:hAnsi="Tahoma" w:cs="Tahoma"/>
          <w:sz w:val="20"/>
          <w:szCs w:val="20"/>
        </w:rPr>
        <w:t>Newcastle</w:t>
      </w:r>
    </w:p>
    <w:p w14:paraId="2BB42C86" w14:textId="304322D8" w:rsidR="00E8077B" w:rsidRPr="00F672BD" w:rsidRDefault="00614DA9" w:rsidP="00614DA9">
      <w:pPr>
        <w:ind w:left="720"/>
        <w:rPr>
          <w:rFonts w:ascii="Tahoma" w:hAnsi="Tahoma" w:cs="Tahoma"/>
          <w:sz w:val="20"/>
          <w:szCs w:val="20"/>
        </w:rPr>
      </w:pPr>
      <w:r w:rsidRPr="00F672BD">
        <w:rPr>
          <w:rFonts w:ascii="Tahoma" w:hAnsi="Tahoma" w:cs="Tahoma"/>
          <w:sz w:val="20"/>
          <w:szCs w:val="20"/>
        </w:rPr>
        <w:br/>
        <w:t>There are over 1,400 new plots available in these 3 burial grounds and there are a further 4,000 plots that can be developed.</w:t>
      </w:r>
    </w:p>
    <w:p w14:paraId="3A1CD2D8" w14:textId="77777777" w:rsidR="00E8077B" w:rsidRPr="00F672BD" w:rsidRDefault="00614DA9" w:rsidP="00614DA9">
      <w:pPr>
        <w:ind w:left="720"/>
        <w:rPr>
          <w:rFonts w:ascii="Tahoma" w:hAnsi="Tahoma" w:cs="Tahoma"/>
          <w:sz w:val="20"/>
          <w:szCs w:val="20"/>
        </w:rPr>
      </w:pPr>
      <w:r w:rsidRPr="00F672BD">
        <w:rPr>
          <w:rFonts w:ascii="Tahoma" w:hAnsi="Tahoma" w:cs="Tahoma"/>
          <w:sz w:val="20"/>
          <w:szCs w:val="20"/>
        </w:rPr>
        <w:t>Based on the historic demand, this will provide an adequate number of new plots for over 10 years.</w:t>
      </w:r>
    </w:p>
    <w:p w14:paraId="7ED16ADA" w14:textId="77777777" w:rsidR="00E8077B" w:rsidRPr="00F672BD" w:rsidRDefault="00614DA9" w:rsidP="00614DA9">
      <w:pPr>
        <w:ind w:left="720"/>
        <w:rPr>
          <w:rFonts w:ascii="Tahoma" w:hAnsi="Tahoma" w:cs="Tahoma"/>
          <w:sz w:val="20"/>
          <w:szCs w:val="20"/>
        </w:rPr>
      </w:pPr>
      <w:r w:rsidRPr="00F672BD">
        <w:rPr>
          <w:rFonts w:ascii="Tahoma" w:hAnsi="Tahoma" w:cs="Tahoma"/>
          <w:sz w:val="20"/>
          <w:szCs w:val="20"/>
        </w:rPr>
        <w:t>The Council remains committed to providing burial grounds for the County and is developing plans for future additional provision.</w:t>
      </w:r>
    </w:p>
    <w:p w14:paraId="0561B834" w14:textId="761BBA9C" w:rsidR="00E8077B" w:rsidRPr="00600EAD" w:rsidRDefault="00614DA9" w:rsidP="00614DA9">
      <w:pPr>
        <w:pStyle w:val="Heading3"/>
        <w:ind w:left="-567"/>
        <w:rPr>
          <w:rFonts w:ascii="Times New Roman" w:hAnsi="Times New Roman" w:cs="Times New Roman"/>
          <w:sz w:val="24"/>
          <w:szCs w:val="24"/>
        </w:rPr>
      </w:pPr>
      <w:r w:rsidRPr="00614DA9">
        <w:rPr>
          <w:rFonts w:ascii="Times New Roman" w:hAnsi="Times New Roman" w:cs="Times New Roman"/>
          <w:b/>
          <w:sz w:val="24"/>
          <w:szCs w:val="24"/>
        </w:rPr>
        <w:t xml:space="preserve">Q17/0620 </w:t>
      </w:r>
      <w:r>
        <w:rPr>
          <w:rFonts w:ascii="Times New Roman" w:hAnsi="Times New Roman" w:cs="Times New Roman"/>
          <w:b/>
          <w:sz w:val="24"/>
          <w:szCs w:val="24"/>
        </w:rPr>
        <w:tab/>
        <w:t xml:space="preserve">QUESTION: </w:t>
      </w:r>
      <w:r w:rsidRPr="00614DA9">
        <w:rPr>
          <w:rFonts w:ascii="Times New Roman" w:hAnsi="Times New Roman" w:cs="Times New Roman"/>
          <w:b/>
          <w:bCs/>
          <w:sz w:val="24"/>
          <w:szCs w:val="24"/>
        </w:rPr>
        <w:t>Councillor C. O'Connor</w:t>
      </w:r>
    </w:p>
    <w:p w14:paraId="10E44F8D" w14:textId="77777777" w:rsidR="00E8077B" w:rsidRPr="00600EAD" w:rsidRDefault="00614DA9" w:rsidP="00614DA9">
      <w:pPr>
        <w:ind w:left="720"/>
        <w:rPr>
          <w:rFonts w:ascii="Times New Roman" w:hAnsi="Times New Roman" w:cs="Times New Roman"/>
          <w:sz w:val="24"/>
          <w:szCs w:val="24"/>
        </w:rPr>
      </w:pPr>
      <w:r w:rsidRPr="00600EAD">
        <w:rPr>
          <w:rFonts w:ascii="Times New Roman" w:hAnsi="Times New Roman" w:cs="Times New Roman"/>
          <w:sz w:val="24"/>
          <w:szCs w:val="24"/>
        </w:rPr>
        <w:t xml:space="preserve">To ask the Chief Executive to present a report on his plans for the future development of sports facilities in the County especially in areas where new Housing Development </w:t>
      </w:r>
      <w:r w:rsidRPr="00600EAD">
        <w:rPr>
          <w:rFonts w:ascii="Times New Roman" w:hAnsi="Times New Roman" w:cs="Times New Roman"/>
          <w:sz w:val="24"/>
          <w:szCs w:val="24"/>
        </w:rPr>
        <w:lastRenderedPageBreak/>
        <w:t>has been provided or planned; will he appreciate the importance of the issue for our communities and will he make a statement.</w:t>
      </w:r>
    </w:p>
    <w:p w14:paraId="21CC9197" w14:textId="77777777" w:rsidR="00E8077B" w:rsidRPr="00600EAD" w:rsidRDefault="00614DA9" w:rsidP="00614DA9">
      <w:pPr>
        <w:ind w:left="720"/>
        <w:rPr>
          <w:rFonts w:ascii="Times New Roman" w:hAnsi="Times New Roman" w:cs="Times New Roman"/>
          <w:sz w:val="24"/>
          <w:szCs w:val="24"/>
        </w:rPr>
      </w:pPr>
      <w:r w:rsidRPr="00600EAD">
        <w:rPr>
          <w:rFonts w:ascii="Times New Roman" w:hAnsi="Times New Roman" w:cs="Times New Roman"/>
          <w:b/>
          <w:sz w:val="24"/>
          <w:szCs w:val="24"/>
        </w:rPr>
        <w:t>REPLY:</w:t>
      </w:r>
    </w:p>
    <w:p w14:paraId="3FFA1EA1" w14:textId="41CB6D48" w:rsidR="00E8077B" w:rsidRPr="00F672BD" w:rsidRDefault="00614DA9" w:rsidP="00614DA9">
      <w:pPr>
        <w:ind w:left="720"/>
        <w:rPr>
          <w:rFonts w:ascii="Tahoma" w:hAnsi="Tahoma" w:cs="Tahoma"/>
          <w:sz w:val="20"/>
          <w:szCs w:val="20"/>
        </w:rPr>
      </w:pPr>
      <w:r w:rsidRPr="00F672BD">
        <w:rPr>
          <w:rFonts w:ascii="Tahoma" w:hAnsi="Tahoma" w:cs="Tahoma"/>
          <w:sz w:val="20"/>
          <w:szCs w:val="20"/>
        </w:rPr>
        <w:t xml:space="preserve">The provision of sports facilities within the parks and open spaces areas of the county are a vital component of the provision of active recreation within the county. Sports </w:t>
      </w:r>
      <w:r w:rsidR="00B46D71" w:rsidRPr="00F672BD">
        <w:rPr>
          <w:rFonts w:ascii="Tahoma" w:hAnsi="Tahoma" w:cs="Tahoma"/>
          <w:sz w:val="20"/>
          <w:szCs w:val="20"/>
        </w:rPr>
        <w:t>facilities</w:t>
      </w:r>
      <w:r w:rsidRPr="00F672BD">
        <w:rPr>
          <w:rFonts w:ascii="Tahoma" w:hAnsi="Tahoma" w:cs="Tahoma"/>
          <w:sz w:val="20"/>
          <w:szCs w:val="20"/>
        </w:rPr>
        <w:t xml:space="preserve"> are very important to ensure the health and well-being of our communities. The recent Covid-19 crisis has highlighted the importance of our parks and open spaces and the vital role active and passive recreation plays in people's lives. SDCC recently completed a sports pitch strategy (SPS) which was presented to the Council in January 2020. The SPS assesses current provision and future need and allows the Council to strategically plan provision of active recreation in the county based on projected team generation rates and makes recommendations to maximise capacity.</w:t>
      </w:r>
    </w:p>
    <w:p w14:paraId="7975D8FB" w14:textId="77777777" w:rsidR="00E8077B" w:rsidRPr="00F672BD" w:rsidRDefault="00614DA9" w:rsidP="00614DA9">
      <w:pPr>
        <w:ind w:left="720"/>
        <w:rPr>
          <w:rFonts w:ascii="Tahoma" w:hAnsi="Tahoma" w:cs="Tahoma"/>
          <w:sz w:val="20"/>
          <w:szCs w:val="20"/>
        </w:rPr>
      </w:pPr>
      <w:r w:rsidRPr="00F672BD">
        <w:rPr>
          <w:rFonts w:ascii="Tahoma" w:hAnsi="Tahoma" w:cs="Tahoma"/>
          <w:sz w:val="20"/>
          <w:szCs w:val="20"/>
        </w:rPr>
        <w:t>An outline of the findings are as follows:</w:t>
      </w:r>
    </w:p>
    <w:p w14:paraId="391214DD" w14:textId="77777777" w:rsidR="00E8077B" w:rsidRPr="00F672BD" w:rsidRDefault="00614DA9" w:rsidP="00F144F4">
      <w:pPr>
        <w:numPr>
          <w:ilvl w:val="0"/>
          <w:numId w:val="10"/>
        </w:numPr>
        <w:spacing w:after="0"/>
        <w:ind w:left="1077" w:hanging="357"/>
        <w:rPr>
          <w:rFonts w:ascii="Tahoma" w:hAnsi="Tahoma" w:cs="Tahoma"/>
          <w:sz w:val="20"/>
          <w:szCs w:val="20"/>
        </w:rPr>
      </w:pPr>
      <w:r w:rsidRPr="00F672BD">
        <w:rPr>
          <w:rFonts w:ascii="Tahoma" w:hAnsi="Tahoma" w:cs="Tahoma"/>
          <w:sz w:val="20"/>
          <w:szCs w:val="20"/>
        </w:rPr>
        <w:t>South Dublin has the second youngest population in the State in both the 2011 and 2016 Census.</w:t>
      </w:r>
    </w:p>
    <w:p w14:paraId="05B7298C" w14:textId="77777777" w:rsidR="00E8077B" w:rsidRPr="00F672BD" w:rsidRDefault="00614DA9" w:rsidP="00F144F4">
      <w:pPr>
        <w:numPr>
          <w:ilvl w:val="0"/>
          <w:numId w:val="10"/>
        </w:numPr>
        <w:spacing w:after="0"/>
        <w:ind w:left="1077" w:hanging="357"/>
        <w:rPr>
          <w:rFonts w:ascii="Tahoma" w:hAnsi="Tahoma" w:cs="Tahoma"/>
          <w:sz w:val="20"/>
          <w:szCs w:val="20"/>
        </w:rPr>
      </w:pPr>
      <w:r w:rsidRPr="00F672BD">
        <w:rPr>
          <w:rFonts w:ascii="Tahoma" w:hAnsi="Tahoma" w:cs="Tahoma"/>
          <w:sz w:val="20"/>
          <w:szCs w:val="20"/>
        </w:rPr>
        <w:t>In the period 2006-2016, the population of South Dublin increased by 32,000. South Dublin is the newest and one of the fastest growing areas within the Dublin Metropolitan Area</w:t>
      </w:r>
    </w:p>
    <w:p w14:paraId="5EC1895E" w14:textId="77777777" w:rsidR="00E8077B" w:rsidRPr="00F672BD" w:rsidRDefault="00614DA9" w:rsidP="00F144F4">
      <w:pPr>
        <w:numPr>
          <w:ilvl w:val="0"/>
          <w:numId w:val="10"/>
        </w:numPr>
        <w:spacing w:after="0"/>
        <w:ind w:left="1077" w:hanging="357"/>
        <w:rPr>
          <w:rFonts w:ascii="Tahoma" w:hAnsi="Tahoma" w:cs="Tahoma"/>
          <w:sz w:val="20"/>
          <w:szCs w:val="20"/>
        </w:rPr>
      </w:pPr>
      <w:r w:rsidRPr="00F672BD">
        <w:rPr>
          <w:rFonts w:ascii="Tahoma" w:hAnsi="Tahoma" w:cs="Tahoma"/>
          <w:sz w:val="20"/>
          <w:szCs w:val="20"/>
        </w:rPr>
        <w:t>The current South Dublin County Development Plan has zoned residential land capable of delivering an estimated 39,649 housing units</w:t>
      </w:r>
    </w:p>
    <w:p w14:paraId="41BFCD1D" w14:textId="77777777" w:rsidR="00E8077B" w:rsidRPr="00F672BD" w:rsidRDefault="00614DA9" w:rsidP="00F144F4">
      <w:pPr>
        <w:numPr>
          <w:ilvl w:val="0"/>
          <w:numId w:val="10"/>
        </w:numPr>
        <w:spacing w:after="0"/>
        <w:ind w:left="1077" w:hanging="357"/>
        <w:rPr>
          <w:rFonts w:ascii="Tahoma" w:hAnsi="Tahoma" w:cs="Tahoma"/>
          <w:sz w:val="20"/>
          <w:szCs w:val="20"/>
        </w:rPr>
      </w:pPr>
      <w:r w:rsidRPr="00F672BD">
        <w:rPr>
          <w:rFonts w:ascii="Tahoma" w:hAnsi="Tahoma" w:cs="Tahoma"/>
          <w:sz w:val="20"/>
          <w:szCs w:val="20"/>
        </w:rPr>
        <w:t>SDCC provide sports pitches in parks and open spaces across the county. Clubs from a range of sports are licenced for the use of pitches on an annual basis.</w:t>
      </w:r>
    </w:p>
    <w:p w14:paraId="762CB5F0" w14:textId="77777777" w:rsidR="00E8077B" w:rsidRPr="00F672BD" w:rsidRDefault="00614DA9" w:rsidP="00F144F4">
      <w:pPr>
        <w:numPr>
          <w:ilvl w:val="0"/>
          <w:numId w:val="10"/>
        </w:numPr>
        <w:spacing w:after="0"/>
        <w:ind w:left="1077" w:hanging="357"/>
        <w:rPr>
          <w:rFonts w:ascii="Tahoma" w:hAnsi="Tahoma" w:cs="Tahoma"/>
          <w:sz w:val="20"/>
          <w:szCs w:val="20"/>
        </w:rPr>
      </w:pPr>
      <w:r w:rsidRPr="00F672BD">
        <w:rPr>
          <w:rFonts w:ascii="Tahoma" w:hAnsi="Tahoma" w:cs="Tahoma"/>
          <w:sz w:val="20"/>
          <w:szCs w:val="20"/>
        </w:rPr>
        <w:t>There is increasing demand on Council provided pitches to cater for increased numbers of teams and clubs. There is also an increase in the variety and types of sports being pursued.</w:t>
      </w:r>
    </w:p>
    <w:p w14:paraId="2C4CA150" w14:textId="77777777" w:rsidR="00E8077B" w:rsidRPr="00F672BD" w:rsidRDefault="00614DA9" w:rsidP="00F144F4">
      <w:pPr>
        <w:numPr>
          <w:ilvl w:val="0"/>
          <w:numId w:val="10"/>
        </w:numPr>
        <w:spacing w:after="0"/>
        <w:ind w:left="1077" w:hanging="357"/>
        <w:rPr>
          <w:rFonts w:ascii="Tahoma" w:hAnsi="Tahoma" w:cs="Tahoma"/>
          <w:sz w:val="20"/>
          <w:szCs w:val="20"/>
        </w:rPr>
      </w:pPr>
      <w:r w:rsidRPr="00F672BD">
        <w:rPr>
          <w:rFonts w:ascii="Tahoma" w:hAnsi="Tahoma" w:cs="Tahoma"/>
          <w:sz w:val="20"/>
          <w:szCs w:val="20"/>
        </w:rPr>
        <w:t>There are currently 163 Local Authority owned grass pitches spread over 44 different locations across the county e.g. 29 pitches in Tymon Park.</w:t>
      </w:r>
    </w:p>
    <w:p w14:paraId="12D54DE9" w14:textId="77777777" w:rsidR="00E8077B" w:rsidRPr="00F672BD" w:rsidRDefault="00614DA9" w:rsidP="00F144F4">
      <w:pPr>
        <w:numPr>
          <w:ilvl w:val="0"/>
          <w:numId w:val="10"/>
        </w:numPr>
        <w:spacing w:after="0"/>
        <w:ind w:left="1077" w:hanging="357"/>
        <w:rPr>
          <w:rFonts w:ascii="Tahoma" w:hAnsi="Tahoma" w:cs="Tahoma"/>
          <w:sz w:val="20"/>
          <w:szCs w:val="20"/>
        </w:rPr>
      </w:pPr>
      <w:r w:rsidRPr="00F672BD">
        <w:rPr>
          <w:rFonts w:ascii="Tahoma" w:hAnsi="Tahoma" w:cs="Tahoma"/>
          <w:sz w:val="20"/>
          <w:szCs w:val="20"/>
        </w:rPr>
        <w:t>55-65 GAA, Soccer and Rugby Union clubs are licensed pitches each year; of this amount 5 GAA, 1 soccer and 3 rugby clubs also have their own grounds.</w:t>
      </w:r>
    </w:p>
    <w:p w14:paraId="1C1AA0F0" w14:textId="77777777" w:rsidR="00E8077B" w:rsidRPr="00F672BD" w:rsidRDefault="00614DA9" w:rsidP="00F144F4">
      <w:pPr>
        <w:numPr>
          <w:ilvl w:val="0"/>
          <w:numId w:val="10"/>
        </w:numPr>
        <w:spacing w:after="0"/>
        <w:ind w:left="1077" w:hanging="357"/>
        <w:rPr>
          <w:rFonts w:ascii="Tahoma" w:hAnsi="Tahoma" w:cs="Tahoma"/>
          <w:sz w:val="20"/>
          <w:szCs w:val="20"/>
        </w:rPr>
      </w:pPr>
      <w:r w:rsidRPr="00F672BD">
        <w:rPr>
          <w:rFonts w:ascii="Tahoma" w:hAnsi="Tahoma" w:cs="Tahoma"/>
          <w:sz w:val="20"/>
          <w:szCs w:val="20"/>
        </w:rPr>
        <w:t>In 2019: 57 clubs were licenced, which facilitated play by 1,095 teams; which is an estimated 19,534 players.</w:t>
      </w:r>
    </w:p>
    <w:p w14:paraId="449CE0FE" w14:textId="77777777" w:rsidR="00E8077B" w:rsidRPr="00F672BD" w:rsidRDefault="00614DA9" w:rsidP="00F144F4">
      <w:pPr>
        <w:numPr>
          <w:ilvl w:val="0"/>
          <w:numId w:val="10"/>
        </w:numPr>
        <w:spacing w:after="0"/>
        <w:ind w:left="1077" w:hanging="357"/>
        <w:rPr>
          <w:rFonts w:ascii="Tahoma" w:hAnsi="Tahoma" w:cs="Tahoma"/>
          <w:sz w:val="20"/>
          <w:szCs w:val="20"/>
        </w:rPr>
      </w:pPr>
      <w:r w:rsidRPr="00F672BD">
        <w:rPr>
          <w:rFonts w:ascii="Tahoma" w:hAnsi="Tahoma" w:cs="Tahoma"/>
          <w:sz w:val="20"/>
          <w:szCs w:val="20"/>
        </w:rPr>
        <w:t>5 of the Councils’ pitches are currently shared between clubs .</w:t>
      </w:r>
    </w:p>
    <w:p w14:paraId="517046E4" w14:textId="77777777" w:rsidR="00E8077B" w:rsidRPr="00F672BD" w:rsidRDefault="00614DA9" w:rsidP="00F144F4">
      <w:pPr>
        <w:numPr>
          <w:ilvl w:val="0"/>
          <w:numId w:val="10"/>
        </w:numPr>
        <w:spacing w:after="0"/>
        <w:ind w:left="1077" w:hanging="357"/>
        <w:rPr>
          <w:rFonts w:ascii="Tahoma" w:hAnsi="Tahoma" w:cs="Tahoma"/>
          <w:sz w:val="20"/>
          <w:szCs w:val="20"/>
        </w:rPr>
      </w:pPr>
      <w:r w:rsidRPr="00F672BD">
        <w:rPr>
          <w:rFonts w:ascii="Tahoma" w:hAnsi="Tahoma" w:cs="Tahoma"/>
          <w:sz w:val="20"/>
          <w:szCs w:val="20"/>
        </w:rPr>
        <w:t>All requests for pitches are currently being accommodated.</w:t>
      </w:r>
    </w:p>
    <w:p w14:paraId="5B5C71C4" w14:textId="77777777" w:rsidR="00E8077B" w:rsidRPr="00F672BD" w:rsidRDefault="00614DA9" w:rsidP="00F144F4">
      <w:pPr>
        <w:numPr>
          <w:ilvl w:val="0"/>
          <w:numId w:val="10"/>
        </w:numPr>
        <w:spacing w:after="0"/>
        <w:ind w:left="1077" w:hanging="357"/>
        <w:rPr>
          <w:rFonts w:ascii="Tahoma" w:hAnsi="Tahoma" w:cs="Tahoma"/>
          <w:sz w:val="20"/>
          <w:szCs w:val="20"/>
        </w:rPr>
      </w:pPr>
      <w:r w:rsidRPr="00F672BD">
        <w:rPr>
          <w:rFonts w:ascii="Tahoma" w:hAnsi="Tahoma" w:cs="Tahoma"/>
          <w:sz w:val="20"/>
          <w:szCs w:val="20"/>
        </w:rPr>
        <w:t>Most of the pitches are rated as ‘standard’ quality.</w:t>
      </w:r>
    </w:p>
    <w:p w14:paraId="04855D59" w14:textId="77777777" w:rsidR="00E8077B" w:rsidRPr="00F672BD" w:rsidRDefault="00614DA9" w:rsidP="00F144F4">
      <w:pPr>
        <w:numPr>
          <w:ilvl w:val="0"/>
          <w:numId w:val="10"/>
        </w:numPr>
        <w:spacing w:after="0"/>
        <w:ind w:left="1077" w:hanging="357"/>
        <w:rPr>
          <w:rFonts w:ascii="Tahoma" w:hAnsi="Tahoma" w:cs="Tahoma"/>
          <w:sz w:val="20"/>
          <w:szCs w:val="20"/>
        </w:rPr>
      </w:pPr>
      <w:r w:rsidRPr="00F672BD">
        <w:rPr>
          <w:rFonts w:ascii="Tahoma" w:hAnsi="Tahoma" w:cs="Tahoma"/>
          <w:sz w:val="20"/>
          <w:szCs w:val="20"/>
        </w:rPr>
        <w:t>Clubs are happy with the quality of surface on offer.</w:t>
      </w:r>
    </w:p>
    <w:p w14:paraId="0B5ADD73" w14:textId="383BA713" w:rsidR="00E8077B" w:rsidRPr="00F672BD" w:rsidRDefault="00614DA9" w:rsidP="00F144F4">
      <w:pPr>
        <w:numPr>
          <w:ilvl w:val="0"/>
          <w:numId w:val="10"/>
        </w:numPr>
        <w:spacing w:after="0"/>
        <w:ind w:left="1077" w:hanging="357"/>
        <w:rPr>
          <w:rFonts w:ascii="Tahoma" w:hAnsi="Tahoma" w:cs="Tahoma"/>
          <w:sz w:val="20"/>
          <w:szCs w:val="20"/>
        </w:rPr>
      </w:pPr>
      <w:r w:rsidRPr="00F672BD">
        <w:rPr>
          <w:rFonts w:ascii="Tahoma" w:hAnsi="Tahoma" w:cs="Tahoma"/>
          <w:sz w:val="20"/>
          <w:szCs w:val="20"/>
        </w:rPr>
        <w:t xml:space="preserve">The Council also provide ancillary </w:t>
      </w:r>
      <w:r w:rsidR="00B46D71" w:rsidRPr="00F672BD">
        <w:rPr>
          <w:rFonts w:ascii="Tahoma" w:hAnsi="Tahoma" w:cs="Tahoma"/>
          <w:sz w:val="20"/>
          <w:szCs w:val="20"/>
        </w:rPr>
        <w:t>facilities</w:t>
      </w:r>
      <w:r w:rsidRPr="00F672BD">
        <w:rPr>
          <w:rFonts w:ascii="Tahoma" w:hAnsi="Tahoma" w:cs="Tahoma"/>
          <w:sz w:val="20"/>
          <w:szCs w:val="20"/>
        </w:rPr>
        <w:t xml:space="preserve"> (pavilions, storage etc.) at some locations.</w:t>
      </w:r>
    </w:p>
    <w:p w14:paraId="37EE4E82" w14:textId="77777777" w:rsidR="00E8077B" w:rsidRPr="00F672BD" w:rsidRDefault="00614DA9" w:rsidP="00614DA9">
      <w:pPr>
        <w:ind w:left="720"/>
        <w:rPr>
          <w:rFonts w:ascii="Tahoma" w:hAnsi="Tahoma" w:cs="Tahoma"/>
          <w:sz w:val="20"/>
          <w:szCs w:val="20"/>
        </w:rPr>
      </w:pPr>
      <w:r w:rsidRPr="00F672BD">
        <w:rPr>
          <w:rFonts w:ascii="Tahoma" w:hAnsi="Tahoma" w:cs="Tahoma"/>
          <w:sz w:val="20"/>
          <w:szCs w:val="20"/>
        </w:rPr>
        <w:t>Maintenance of pitches is carried out by SDCC with:</w:t>
      </w:r>
    </w:p>
    <w:p w14:paraId="4C46A0E0" w14:textId="77777777" w:rsidR="00E8077B" w:rsidRPr="00F672BD" w:rsidRDefault="00614DA9" w:rsidP="00F144F4">
      <w:pPr>
        <w:numPr>
          <w:ilvl w:val="0"/>
          <w:numId w:val="11"/>
        </w:numPr>
        <w:spacing w:after="0"/>
        <w:ind w:left="1077" w:hanging="357"/>
        <w:rPr>
          <w:rFonts w:ascii="Tahoma" w:hAnsi="Tahoma" w:cs="Tahoma"/>
          <w:sz w:val="20"/>
          <w:szCs w:val="20"/>
        </w:rPr>
      </w:pPr>
      <w:r w:rsidRPr="00F672BD">
        <w:rPr>
          <w:rFonts w:ascii="Tahoma" w:hAnsi="Tahoma" w:cs="Tahoma"/>
          <w:sz w:val="20"/>
          <w:szCs w:val="20"/>
        </w:rPr>
        <w:t>Playing pitches a cut on a weekly basis.</w:t>
      </w:r>
    </w:p>
    <w:p w14:paraId="4C968E6F" w14:textId="77777777" w:rsidR="00E8077B" w:rsidRPr="00F672BD" w:rsidRDefault="00614DA9" w:rsidP="00F144F4">
      <w:pPr>
        <w:numPr>
          <w:ilvl w:val="0"/>
          <w:numId w:val="11"/>
        </w:numPr>
        <w:spacing w:after="0"/>
        <w:ind w:left="1077" w:hanging="357"/>
        <w:rPr>
          <w:rFonts w:ascii="Tahoma" w:hAnsi="Tahoma" w:cs="Tahoma"/>
          <w:sz w:val="20"/>
          <w:szCs w:val="20"/>
        </w:rPr>
      </w:pPr>
      <w:r w:rsidRPr="00F672BD">
        <w:rPr>
          <w:rFonts w:ascii="Tahoma" w:hAnsi="Tahoma" w:cs="Tahoma"/>
          <w:sz w:val="20"/>
          <w:szCs w:val="20"/>
        </w:rPr>
        <w:t>Annual maintenance programmes on a rolling basis.</w:t>
      </w:r>
    </w:p>
    <w:p w14:paraId="46E32917" w14:textId="77777777" w:rsidR="00E8077B" w:rsidRPr="00F672BD" w:rsidRDefault="00614DA9" w:rsidP="00F144F4">
      <w:pPr>
        <w:numPr>
          <w:ilvl w:val="0"/>
          <w:numId w:val="11"/>
        </w:numPr>
        <w:spacing w:after="0"/>
        <w:ind w:left="1077" w:hanging="357"/>
        <w:rPr>
          <w:rFonts w:ascii="Tahoma" w:hAnsi="Tahoma" w:cs="Tahoma"/>
          <w:sz w:val="20"/>
          <w:szCs w:val="20"/>
        </w:rPr>
      </w:pPr>
      <w:r w:rsidRPr="00F672BD">
        <w:rPr>
          <w:rFonts w:ascii="Tahoma" w:hAnsi="Tahoma" w:cs="Tahoma"/>
          <w:sz w:val="20"/>
          <w:szCs w:val="20"/>
        </w:rPr>
        <w:t>Planned capital investment programmes.</w:t>
      </w:r>
    </w:p>
    <w:p w14:paraId="13AC3F5C" w14:textId="77777777" w:rsidR="00E8077B" w:rsidRPr="00F672BD" w:rsidRDefault="00614DA9" w:rsidP="00614DA9">
      <w:pPr>
        <w:ind w:left="720"/>
        <w:rPr>
          <w:rFonts w:ascii="Tahoma" w:hAnsi="Tahoma" w:cs="Tahoma"/>
          <w:sz w:val="20"/>
          <w:szCs w:val="20"/>
        </w:rPr>
      </w:pPr>
      <w:r w:rsidRPr="00F672BD">
        <w:rPr>
          <w:rFonts w:ascii="Tahoma" w:hAnsi="Tahoma" w:cs="Tahoma"/>
          <w:sz w:val="20"/>
          <w:szCs w:val="20"/>
        </w:rPr>
        <w:t>The main recommendations of the SPS include the following:</w:t>
      </w:r>
    </w:p>
    <w:p w14:paraId="52076464" w14:textId="77777777" w:rsidR="00E8077B" w:rsidRPr="00F672BD" w:rsidRDefault="00614DA9" w:rsidP="00F144F4">
      <w:pPr>
        <w:numPr>
          <w:ilvl w:val="0"/>
          <w:numId w:val="12"/>
        </w:numPr>
        <w:spacing w:after="0"/>
        <w:ind w:left="1077" w:hanging="357"/>
        <w:rPr>
          <w:rFonts w:ascii="Tahoma" w:hAnsi="Tahoma" w:cs="Tahoma"/>
          <w:sz w:val="20"/>
          <w:szCs w:val="20"/>
        </w:rPr>
      </w:pPr>
      <w:r w:rsidRPr="00F672BD">
        <w:rPr>
          <w:rFonts w:ascii="Tahoma" w:hAnsi="Tahoma" w:cs="Tahoma"/>
          <w:sz w:val="20"/>
          <w:szCs w:val="20"/>
        </w:rPr>
        <w:t>Increase maintenance of pitches to improve match play equivalents</w:t>
      </w:r>
    </w:p>
    <w:p w14:paraId="00A34479" w14:textId="77777777" w:rsidR="00E8077B" w:rsidRPr="00F672BD" w:rsidRDefault="00614DA9" w:rsidP="00F144F4">
      <w:pPr>
        <w:numPr>
          <w:ilvl w:val="0"/>
          <w:numId w:val="12"/>
        </w:numPr>
        <w:spacing w:after="0"/>
        <w:ind w:left="1077" w:hanging="357"/>
        <w:rPr>
          <w:rFonts w:ascii="Tahoma" w:hAnsi="Tahoma" w:cs="Tahoma"/>
          <w:sz w:val="20"/>
          <w:szCs w:val="20"/>
        </w:rPr>
      </w:pPr>
      <w:r w:rsidRPr="00F672BD">
        <w:rPr>
          <w:rFonts w:ascii="Tahoma" w:hAnsi="Tahoma" w:cs="Tahoma"/>
          <w:sz w:val="20"/>
          <w:szCs w:val="20"/>
        </w:rPr>
        <w:t>Develop revised allocation policy; including pitch sharing and multipurpose use of facilities</w:t>
      </w:r>
    </w:p>
    <w:p w14:paraId="128677E7" w14:textId="77777777" w:rsidR="00E8077B" w:rsidRPr="00F672BD" w:rsidRDefault="00614DA9" w:rsidP="00F144F4">
      <w:pPr>
        <w:numPr>
          <w:ilvl w:val="0"/>
          <w:numId w:val="12"/>
        </w:numPr>
        <w:spacing w:after="0"/>
        <w:ind w:left="1077" w:hanging="357"/>
        <w:rPr>
          <w:rFonts w:ascii="Tahoma" w:hAnsi="Tahoma" w:cs="Tahoma"/>
          <w:sz w:val="20"/>
          <w:szCs w:val="20"/>
        </w:rPr>
      </w:pPr>
      <w:r w:rsidRPr="00F672BD">
        <w:rPr>
          <w:rFonts w:ascii="Tahoma" w:hAnsi="Tahoma" w:cs="Tahoma"/>
          <w:sz w:val="20"/>
          <w:szCs w:val="20"/>
        </w:rPr>
        <w:t>Reserve ability to change configuration of pitches.</w:t>
      </w:r>
    </w:p>
    <w:p w14:paraId="4BB29742" w14:textId="77777777" w:rsidR="00E8077B" w:rsidRPr="00F672BD" w:rsidRDefault="00614DA9" w:rsidP="00F144F4">
      <w:pPr>
        <w:numPr>
          <w:ilvl w:val="0"/>
          <w:numId w:val="12"/>
        </w:numPr>
        <w:spacing w:after="0"/>
        <w:ind w:left="1077" w:hanging="357"/>
        <w:rPr>
          <w:rFonts w:ascii="Tahoma" w:hAnsi="Tahoma" w:cs="Tahoma"/>
          <w:sz w:val="20"/>
          <w:szCs w:val="20"/>
        </w:rPr>
      </w:pPr>
      <w:r w:rsidRPr="00F672BD">
        <w:rPr>
          <w:rFonts w:ascii="Tahoma" w:hAnsi="Tahoma" w:cs="Tahoma"/>
          <w:sz w:val="20"/>
          <w:szCs w:val="20"/>
        </w:rPr>
        <w:t>Provide new pitches to meet capacity issues</w:t>
      </w:r>
    </w:p>
    <w:p w14:paraId="1D61A91D" w14:textId="77777777" w:rsidR="00E8077B" w:rsidRPr="00F672BD" w:rsidRDefault="00614DA9" w:rsidP="00F144F4">
      <w:pPr>
        <w:numPr>
          <w:ilvl w:val="0"/>
          <w:numId w:val="12"/>
        </w:numPr>
        <w:spacing w:after="0"/>
        <w:ind w:left="1077" w:hanging="357"/>
        <w:rPr>
          <w:rFonts w:ascii="Tahoma" w:hAnsi="Tahoma" w:cs="Tahoma"/>
          <w:sz w:val="20"/>
          <w:szCs w:val="20"/>
        </w:rPr>
      </w:pPr>
      <w:r w:rsidRPr="00F672BD">
        <w:rPr>
          <w:rFonts w:ascii="Tahoma" w:hAnsi="Tahoma" w:cs="Tahoma"/>
          <w:sz w:val="20"/>
          <w:szCs w:val="20"/>
        </w:rPr>
        <w:t>Provide Artificial Grass Pitches to augment long term capacity and meet training nee</w:t>
      </w:r>
    </w:p>
    <w:p w14:paraId="46A18F82" w14:textId="361AF8F8" w:rsidR="00E8077B" w:rsidRPr="00F672BD" w:rsidRDefault="00614DA9" w:rsidP="00614DA9">
      <w:pPr>
        <w:ind w:left="720"/>
        <w:rPr>
          <w:rFonts w:ascii="Tahoma" w:hAnsi="Tahoma" w:cs="Tahoma"/>
          <w:sz w:val="20"/>
          <w:szCs w:val="20"/>
        </w:rPr>
      </w:pPr>
      <w:r w:rsidRPr="00F672BD">
        <w:rPr>
          <w:rFonts w:ascii="Tahoma" w:hAnsi="Tahoma" w:cs="Tahoma"/>
          <w:sz w:val="20"/>
          <w:szCs w:val="20"/>
        </w:rPr>
        <w:t xml:space="preserve">In relation to the delivery of new </w:t>
      </w:r>
      <w:r w:rsidR="00B46D71" w:rsidRPr="00F672BD">
        <w:rPr>
          <w:rFonts w:ascii="Tahoma" w:hAnsi="Tahoma" w:cs="Tahoma"/>
          <w:sz w:val="20"/>
          <w:szCs w:val="20"/>
        </w:rPr>
        <w:t>facilities</w:t>
      </w:r>
      <w:r w:rsidRPr="00F672BD">
        <w:rPr>
          <w:rFonts w:ascii="Tahoma" w:hAnsi="Tahoma" w:cs="Tahoma"/>
          <w:sz w:val="20"/>
          <w:szCs w:val="20"/>
        </w:rPr>
        <w:t xml:space="preserve"> particularly in areas of new housing development; EWCC seek to have </w:t>
      </w:r>
      <w:r w:rsidR="00B46D71" w:rsidRPr="00F672BD">
        <w:rPr>
          <w:rFonts w:ascii="Tahoma" w:hAnsi="Tahoma" w:cs="Tahoma"/>
          <w:sz w:val="20"/>
          <w:szCs w:val="20"/>
        </w:rPr>
        <w:t>facilities</w:t>
      </w:r>
      <w:r w:rsidRPr="00F672BD">
        <w:rPr>
          <w:rFonts w:ascii="Tahoma" w:hAnsi="Tahoma" w:cs="Tahoma"/>
          <w:sz w:val="20"/>
          <w:szCs w:val="20"/>
        </w:rPr>
        <w:t xml:space="preserve"> delivered in line with the policies outlined within the County Development Plan and the requirements of the various Local Area Plans across the county. In </w:t>
      </w:r>
      <w:r w:rsidRPr="00F672BD">
        <w:rPr>
          <w:rFonts w:ascii="Tahoma" w:hAnsi="Tahoma" w:cs="Tahoma"/>
          <w:sz w:val="20"/>
          <w:szCs w:val="20"/>
        </w:rPr>
        <w:lastRenderedPageBreak/>
        <w:t xml:space="preserve">addition to developer-delivered infrastructure, SDCC also provide </w:t>
      </w:r>
      <w:r w:rsidR="00B46D71" w:rsidRPr="00F672BD">
        <w:rPr>
          <w:rFonts w:ascii="Tahoma" w:hAnsi="Tahoma" w:cs="Tahoma"/>
          <w:sz w:val="20"/>
          <w:szCs w:val="20"/>
        </w:rPr>
        <w:t>facilities</w:t>
      </w:r>
      <w:r w:rsidRPr="00F672BD">
        <w:rPr>
          <w:rFonts w:ascii="Tahoma" w:hAnsi="Tahoma" w:cs="Tahoma"/>
          <w:sz w:val="20"/>
          <w:szCs w:val="20"/>
        </w:rPr>
        <w:t xml:space="preserve"> funded through the Councils Capital and Revenue Budgets or various externally funded programmes such as the Sports Capital Grant programme. In this regard there are Imminent and planned recreational developments funded by SDCC and via the Sports Capital Grant /LIHAF programmes at:</w:t>
      </w:r>
    </w:p>
    <w:p w14:paraId="3F0B3D20" w14:textId="77777777" w:rsidR="00E8077B" w:rsidRPr="00F672BD" w:rsidRDefault="00614DA9" w:rsidP="00F144F4">
      <w:pPr>
        <w:numPr>
          <w:ilvl w:val="0"/>
          <w:numId w:val="13"/>
        </w:numPr>
        <w:spacing w:after="0"/>
        <w:ind w:left="1077" w:hanging="357"/>
        <w:rPr>
          <w:rFonts w:ascii="Tahoma" w:hAnsi="Tahoma" w:cs="Tahoma"/>
          <w:sz w:val="20"/>
          <w:szCs w:val="20"/>
        </w:rPr>
      </w:pPr>
      <w:r w:rsidRPr="00F672BD">
        <w:rPr>
          <w:rFonts w:ascii="Tahoma" w:hAnsi="Tahoma" w:cs="Tahoma"/>
          <w:sz w:val="20"/>
          <w:szCs w:val="20"/>
        </w:rPr>
        <w:t>Dodder Valley Mt Carmel: (1 athletics track, 1 soccer pitch)</w:t>
      </w:r>
    </w:p>
    <w:p w14:paraId="2D34D8BB" w14:textId="77777777" w:rsidR="00E8077B" w:rsidRPr="00F672BD" w:rsidRDefault="00614DA9" w:rsidP="00F144F4">
      <w:pPr>
        <w:numPr>
          <w:ilvl w:val="0"/>
          <w:numId w:val="13"/>
        </w:numPr>
        <w:spacing w:after="0"/>
        <w:ind w:left="1077" w:hanging="357"/>
        <w:rPr>
          <w:rFonts w:ascii="Tahoma" w:hAnsi="Tahoma" w:cs="Tahoma"/>
          <w:sz w:val="20"/>
          <w:szCs w:val="20"/>
        </w:rPr>
      </w:pPr>
      <w:r w:rsidRPr="00F672BD">
        <w:rPr>
          <w:rFonts w:ascii="Tahoma" w:hAnsi="Tahoma" w:cs="Tahoma"/>
          <w:sz w:val="20"/>
          <w:szCs w:val="20"/>
        </w:rPr>
        <w:t>Adamstown SDZ parks (1 multi-sport sized Artificial Grass Pitch, 1 GAA pitch, 1 cricket pitch)</w:t>
      </w:r>
    </w:p>
    <w:p w14:paraId="5F6B4B2F" w14:textId="77777777" w:rsidR="00E8077B" w:rsidRPr="00F672BD" w:rsidRDefault="00614DA9" w:rsidP="00F144F4">
      <w:pPr>
        <w:numPr>
          <w:ilvl w:val="0"/>
          <w:numId w:val="13"/>
        </w:numPr>
        <w:spacing w:after="0"/>
        <w:ind w:left="1077" w:hanging="357"/>
        <w:rPr>
          <w:rFonts w:ascii="Tahoma" w:hAnsi="Tahoma" w:cs="Tahoma"/>
          <w:sz w:val="20"/>
          <w:szCs w:val="20"/>
        </w:rPr>
      </w:pPr>
      <w:r w:rsidRPr="00F672BD">
        <w:rPr>
          <w:rFonts w:ascii="Tahoma" w:hAnsi="Tahoma" w:cs="Tahoma"/>
          <w:sz w:val="20"/>
          <w:szCs w:val="20"/>
        </w:rPr>
        <w:t>Kiltipper Park Phase 2 (1 GAA sized pitch / 2 soccer pitches)</w:t>
      </w:r>
    </w:p>
    <w:p w14:paraId="32302E54" w14:textId="77777777" w:rsidR="00E8077B" w:rsidRPr="00F672BD" w:rsidRDefault="00614DA9" w:rsidP="00F144F4">
      <w:pPr>
        <w:numPr>
          <w:ilvl w:val="0"/>
          <w:numId w:val="13"/>
        </w:numPr>
        <w:spacing w:after="0"/>
        <w:ind w:left="1077" w:hanging="357"/>
        <w:rPr>
          <w:rFonts w:ascii="Tahoma" w:hAnsi="Tahoma" w:cs="Tahoma"/>
          <w:sz w:val="20"/>
          <w:szCs w:val="20"/>
        </w:rPr>
      </w:pPr>
      <w:r w:rsidRPr="00F672BD">
        <w:rPr>
          <w:rFonts w:ascii="Tahoma" w:hAnsi="Tahoma" w:cs="Tahoma"/>
          <w:sz w:val="20"/>
          <w:szCs w:val="20"/>
        </w:rPr>
        <w:t>There is 3 million allocated to the Astro Pitch programme as part of the 2020-2022 capital budget.</w:t>
      </w:r>
    </w:p>
    <w:p w14:paraId="7D6E27B3" w14:textId="77777777" w:rsidR="00E8077B" w:rsidRPr="00F672BD" w:rsidRDefault="00614DA9" w:rsidP="00F144F4">
      <w:pPr>
        <w:numPr>
          <w:ilvl w:val="0"/>
          <w:numId w:val="13"/>
        </w:numPr>
        <w:spacing w:after="0"/>
        <w:ind w:left="1077" w:hanging="357"/>
        <w:rPr>
          <w:rFonts w:ascii="Tahoma" w:hAnsi="Tahoma" w:cs="Tahoma"/>
          <w:sz w:val="20"/>
          <w:szCs w:val="20"/>
        </w:rPr>
      </w:pPr>
      <w:r w:rsidRPr="00F672BD">
        <w:rPr>
          <w:rFonts w:ascii="Tahoma" w:hAnsi="Tahoma" w:cs="Tahoma"/>
          <w:sz w:val="20"/>
          <w:szCs w:val="20"/>
        </w:rPr>
        <w:t>The current pavilion programme (subject to funding) is as follows: Dodder Valley Old Bawn, Griffeen Valley Park (North), Corkagh Park (West), Tymon Park (West of M50), Dodder Valley Mt Carmel, Griffeen Valley Park (Arthur Griffith Park), Collinstown Park</w:t>
      </w:r>
    </w:p>
    <w:p w14:paraId="05F60068" w14:textId="77777777" w:rsidR="00E8077B" w:rsidRPr="00F672BD" w:rsidRDefault="00614DA9" w:rsidP="00614DA9">
      <w:pPr>
        <w:ind w:left="720"/>
        <w:rPr>
          <w:rFonts w:ascii="Tahoma" w:hAnsi="Tahoma" w:cs="Tahoma"/>
          <w:sz w:val="20"/>
          <w:szCs w:val="20"/>
        </w:rPr>
      </w:pPr>
      <w:r w:rsidRPr="00F672BD">
        <w:rPr>
          <w:rFonts w:ascii="Tahoma" w:hAnsi="Tahoma" w:cs="Tahoma"/>
          <w:sz w:val="20"/>
          <w:szCs w:val="20"/>
        </w:rPr>
        <w:t>There is additional planned recreational provision as part of Local Area Plans (LAP) / masterplan development at:</w:t>
      </w:r>
    </w:p>
    <w:p w14:paraId="497A4B5B" w14:textId="77777777" w:rsidR="00E8077B" w:rsidRPr="00F672BD" w:rsidRDefault="00614DA9" w:rsidP="00F144F4">
      <w:pPr>
        <w:numPr>
          <w:ilvl w:val="0"/>
          <w:numId w:val="14"/>
        </w:numPr>
        <w:spacing w:after="0"/>
        <w:ind w:left="1077" w:hanging="357"/>
        <w:rPr>
          <w:rFonts w:ascii="Tahoma" w:hAnsi="Tahoma" w:cs="Tahoma"/>
          <w:sz w:val="20"/>
          <w:szCs w:val="20"/>
        </w:rPr>
      </w:pPr>
      <w:r w:rsidRPr="00F672BD">
        <w:rPr>
          <w:rFonts w:ascii="Tahoma" w:hAnsi="Tahoma" w:cs="Tahoma"/>
          <w:sz w:val="20"/>
          <w:szCs w:val="20"/>
        </w:rPr>
        <w:t>Fortunestown LAP area (1-2 GAA sized pitches)</w:t>
      </w:r>
    </w:p>
    <w:p w14:paraId="73A9B706" w14:textId="77777777" w:rsidR="00E8077B" w:rsidRPr="00F672BD" w:rsidRDefault="00614DA9" w:rsidP="00F144F4">
      <w:pPr>
        <w:numPr>
          <w:ilvl w:val="0"/>
          <w:numId w:val="14"/>
        </w:numPr>
        <w:spacing w:after="0"/>
        <w:ind w:left="1077" w:hanging="357"/>
        <w:rPr>
          <w:rFonts w:ascii="Tahoma" w:hAnsi="Tahoma" w:cs="Tahoma"/>
          <w:sz w:val="20"/>
          <w:szCs w:val="20"/>
        </w:rPr>
      </w:pPr>
      <w:r w:rsidRPr="00F672BD">
        <w:rPr>
          <w:rFonts w:ascii="Tahoma" w:hAnsi="Tahoma" w:cs="Tahoma"/>
          <w:sz w:val="20"/>
          <w:szCs w:val="20"/>
        </w:rPr>
        <w:t>Firhouse/ Ballycullen LAP area (1 GAA sized pitch)</w:t>
      </w:r>
    </w:p>
    <w:p w14:paraId="50DF60A2" w14:textId="77777777" w:rsidR="00E8077B" w:rsidRPr="00F672BD" w:rsidRDefault="00614DA9" w:rsidP="00F144F4">
      <w:pPr>
        <w:numPr>
          <w:ilvl w:val="0"/>
          <w:numId w:val="14"/>
        </w:numPr>
        <w:spacing w:after="0"/>
        <w:ind w:left="1077" w:hanging="357"/>
        <w:rPr>
          <w:rFonts w:ascii="Tahoma" w:hAnsi="Tahoma" w:cs="Tahoma"/>
          <w:sz w:val="20"/>
          <w:szCs w:val="20"/>
        </w:rPr>
      </w:pPr>
      <w:r w:rsidRPr="00F672BD">
        <w:rPr>
          <w:rFonts w:ascii="Tahoma" w:hAnsi="Tahoma" w:cs="Tahoma"/>
          <w:sz w:val="20"/>
          <w:szCs w:val="20"/>
        </w:rPr>
        <w:t>Newcastle LAP area (1 GAA sized pitch)</w:t>
      </w:r>
    </w:p>
    <w:p w14:paraId="248AFFA5" w14:textId="77777777" w:rsidR="00E8077B" w:rsidRPr="00F672BD" w:rsidRDefault="00614DA9" w:rsidP="00F144F4">
      <w:pPr>
        <w:numPr>
          <w:ilvl w:val="0"/>
          <w:numId w:val="14"/>
        </w:numPr>
        <w:spacing w:after="0"/>
        <w:ind w:left="1077" w:hanging="357"/>
        <w:rPr>
          <w:rFonts w:ascii="Tahoma" w:hAnsi="Tahoma" w:cs="Tahoma"/>
          <w:sz w:val="20"/>
          <w:szCs w:val="20"/>
        </w:rPr>
      </w:pPr>
      <w:r w:rsidRPr="00F672BD">
        <w:rPr>
          <w:rFonts w:ascii="Tahoma" w:hAnsi="Tahoma" w:cs="Tahoma"/>
          <w:sz w:val="20"/>
          <w:szCs w:val="20"/>
        </w:rPr>
        <w:t>Rathcoole area (3-4 pitches in conjunction with GAA)</w:t>
      </w:r>
    </w:p>
    <w:p w14:paraId="037E19CA" w14:textId="77777777" w:rsidR="00E8077B" w:rsidRPr="00F672BD" w:rsidRDefault="00614DA9" w:rsidP="00F144F4">
      <w:pPr>
        <w:numPr>
          <w:ilvl w:val="0"/>
          <w:numId w:val="14"/>
        </w:numPr>
        <w:spacing w:after="0"/>
        <w:ind w:left="1077" w:hanging="357"/>
        <w:rPr>
          <w:rFonts w:ascii="Tahoma" w:hAnsi="Tahoma" w:cs="Tahoma"/>
          <w:sz w:val="20"/>
          <w:szCs w:val="20"/>
        </w:rPr>
      </w:pPr>
      <w:r w:rsidRPr="00F672BD">
        <w:rPr>
          <w:rFonts w:ascii="Tahoma" w:hAnsi="Tahoma" w:cs="Tahoma"/>
          <w:sz w:val="20"/>
          <w:szCs w:val="20"/>
        </w:rPr>
        <w:t>Clonburris SDZ parks (1 multi sport sized Artificial Grass Pitch, 1 soccer sized Artificial Grass Pitch, 5 soccer pitches)</w:t>
      </w:r>
    </w:p>
    <w:p w14:paraId="17AFFA61" w14:textId="77777777" w:rsidR="00E8077B" w:rsidRPr="00F672BD" w:rsidRDefault="00614DA9" w:rsidP="00F144F4">
      <w:pPr>
        <w:numPr>
          <w:ilvl w:val="0"/>
          <w:numId w:val="14"/>
        </w:numPr>
        <w:spacing w:after="0"/>
        <w:ind w:left="1077" w:hanging="357"/>
        <w:rPr>
          <w:rFonts w:ascii="Tahoma" w:hAnsi="Tahoma" w:cs="Tahoma"/>
          <w:sz w:val="20"/>
          <w:szCs w:val="20"/>
        </w:rPr>
      </w:pPr>
      <w:r w:rsidRPr="00F672BD">
        <w:rPr>
          <w:rFonts w:ascii="Tahoma" w:hAnsi="Tahoma" w:cs="Tahoma"/>
          <w:sz w:val="20"/>
          <w:szCs w:val="20"/>
        </w:rPr>
        <w:t>Adamstown SDZ (outlined above)</w:t>
      </w:r>
    </w:p>
    <w:p w14:paraId="55252438" w14:textId="3DE5FE54" w:rsidR="00E8077B" w:rsidRPr="00F672BD" w:rsidRDefault="00614DA9" w:rsidP="00614DA9">
      <w:pPr>
        <w:ind w:left="720"/>
        <w:rPr>
          <w:rFonts w:ascii="Tahoma" w:hAnsi="Tahoma" w:cs="Tahoma"/>
          <w:sz w:val="20"/>
          <w:szCs w:val="20"/>
        </w:rPr>
      </w:pPr>
      <w:r w:rsidRPr="00F672BD">
        <w:rPr>
          <w:rFonts w:ascii="Tahoma" w:hAnsi="Tahoma" w:cs="Tahoma"/>
          <w:sz w:val="20"/>
          <w:szCs w:val="20"/>
        </w:rPr>
        <w:t xml:space="preserve">It should also be noted the delivery of active recreational </w:t>
      </w:r>
      <w:r w:rsidR="00B46D71" w:rsidRPr="00F672BD">
        <w:rPr>
          <w:rFonts w:ascii="Tahoma" w:hAnsi="Tahoma" w:cs="Tahoma"/>
          <w:sz w:val="20"/>
          <w:szCs w:val="20"/>
        </w:rPr>
        <w:t>facilities</w:t>
      </w:r>
      <w:r w:rsidRPr="00F672BD">
        <w:rPr>
          <w:rFonts w:ascii="Tahoma" w:hAnsi="Tahoma" w:cs="Tahoma"/>
          <w:sz w:val="20"/>
          <w:szCs w:val="20"/>
        </w:rPr>
        <w:t xml:space="preserve"> within parks and open spaces extends outside sports pitch and related facility provision and also includes </w:t>
      </w:r>
      <w:r w:rsidR="00B46D71" w:rsidRPr="00F672BD">
        <w:rPr>
          <w:rFonts w:ascii="Tahoma" w:hAnsi="Tahoma" w:cs="Tahoma"/>
          <w:sz w:val="20"/>
          <w:szCs w:val="20"/>
        </w:rPr>
        <w:t>facilities</w:t>
      </w:r>
      <w:r w:rsidRPr="00F672BD">
        <w:rPr>
          <w:rFonts w:ascii="Tahoma" w:hAnsi="Tahoma" w:cs="Tahoma"/>
          <w:sz w:val="20"/>
          <w:szCs w:val="20"/>
        </w:rPr>
        <w:t xml:space="preserve"> such as playground equipment, gym equipment, Multi Use Games Areas, the cycle track in Corkagh Park, smaller sports </w:t>
      </w:r>
      <w:r w:rsidR="00B46D71" w:rsidRPr="00F672BD">
        <w:rPr>
          <w:rFonts w:ascii="Tahoma" w:hAnsi="Tahoma" w:cs="Tahoma"/>
          <w:sz w:val="20"/>
          <w:szCs w:val="20"/>
        </w:rPr>
        <w:t>facilities</w:t>
      </w:r>
      <w:r w:rsidRPr="00F672BD">
        <w:rPr>
          <w:rFonts w:ascii="Tahoma" w:hAnsi="Tahoma" w:cs="Tahoma"/>
          <w:sz w:val="20"/>
          <w:szCs w:val="20"/>
        </w:rPr>
        <w:t xml:space="preserve"> included within proposed Teen Space areas (e.g. the multi-use games wall), walking and cycling routes within parks and so on. The delivery of these facilities tends to be a mixture of facilities provided during the development of new housing estates in accordance with the requirements of planning legislation, the County Development Plan, Local Areas Plans etc. and </w:t>
      </w:r>
      <w:r w:rsidR="00B46D71" w:rsidRPr="00F672BD">
        <w:rPr>
          <w:rFonts w:ascii="Tahoma" w:hAnsi="Tahoma" w:cs="Tahoma"/>
          <w:sz w:val="20"/>
          <w:szCs w:val="20"/>
        </w:rPr>
        <w:t>facilities</w:t>
      </w:r>
      <w:r w:rsidRPr="00F672BD">
        <w:rPr>
          <w:rFonts w:ascii="Tahoma" w:hAnsi="Tahoma" w:cs="Tahoma"/>
          <w:sz w:val="20"/>
          <w:szCs w:val="20"/>
        </w:rPr>
        <w:t xml:space="preserve"> provided by the council in existing parks and open spaces.</w:t>
      </w:r>
    </w:p>
    <w:p w14:paraId="3A43EC2E" w14:textId="76E737D1" w:rsidR="00E8077B" w:rsidRPr="00600EAD" w:rsidRDefault="00614DA9" w:rsidP="00614DA9">
      <w:pPr>
        <w:pStyle w:val="Heading3"/>
        <w:ind w:left="-567"/>
        <w:rPr>
          <w:rFonts w:ascii="Times New Roman" w:hAnsi="Times New Roman" w:cs="Times New Roman"/>
          <w:sz w:val="24"/>
          <w:szCs w:val="24"/>
        </w:rPr>
      </w:pPr>
      <w:r w:rsidRPr="00614DA9">
        <w:rPr>
          <w:rFonts w:ascii="Times New Roman" w:hAnsi="Times New Roman" w:cs="Times New Roman"/>
          <w:b/>
          <w:sz w:val="24"/>
          <w:szCs w:val="24"/>
        </w:rPr>
        <w:t xml:space="preserve">Q18/0620 </w:t>
      </w:r>
      <w:r>
        <w:rPr>
          <w:rFonts w:ascii="Times New Roman" w:hAnsi="Times New Roman" w:cs="Times New Roman"/>
          <w:b/>
          <w:sz w:val="24"/>
          <w:szCs w:val="24"/>
        </w:rPr>
        <w:tab/>
        <w:t xml:space="preserve">QUESTION: </w:t>
      </w:r>
      <w:r w:rsidRPr="00614DA9">
        <w:rPr>
          <w:rFonts w:ascii="Times New Roman" w:hAnsi="Times New Roman" w:cs="Times New Roman"/>
          <w:b/>
          <w:bCs/>
          <w:sz w:val="24"/>
          <w:szCs w:val="24"/>
        </w:rPr>
        <w:t>Councillor Mary Seery-Kearney</w:t>
      </w:r>
    </w:p>
    <w:p w14:paraId="5AC8675E" w14:textId="77777777" w:rsidR="00E8077B" w:rsidRPr="00600EAD" w:rsidRDefault="00614DA9" w:rsidP="00614DA9">
      <w:pPr>
        <w:ind w:left="720"/>
        <w:rPr>
          <w:rFonts w:ascii="Times New Roman" w:hAnsi="Times New Roman" w:cs="Times New Roman"/>
          <w:sz w:val="24"/>
          <w:szCs w:val="24"/>
        </w:rPr>
      </w:pPr>
      <w:r w:rsidRPr="00600EAD">
        <w:rPr>
          <w:rFonts w:ascii="Times New Roman" w:hAnsi="Times New Roman" w:cs="Times New Roman"/>
          <w:sz w:val="24"/>
          <w:szCs w:val="24"/>
        </w:rPr>
        <w:t>What is the method by which title to a property on the part of the applicant is confirmed either during consideration of or prior to the granting of planning permission? </w:t>
      </w:r>
    </w:p>
    <w:p w14:paraId="55326600" w14:textId="77777777" w:rsidR="00E8077B" w:rsidRPr="00600EAD" w:rsidRDefault="00614DA9" w:rsidP="00614DA9">
      <w:pPr>
        <w:ind w:left="720"/>
        <w:rPr>
          <w:rFonts w:ascii="Times New Roman" w:hAnsi="Times New Roman" w:cs="Times New Roman"/>
          <w:sz w:val="24"/>
          <w:szCs w:val="24"/>
        </w:rPr>
      </w:pPr>
      <w:r w:rsidRPr="00600EAD">
        <w:rPr>
          <w:rFonts w:ascii="Times New Roman" w:hAnsi="Times New Roman" w:cs="Times New Roman"/>
          <w:b/>
          <w:sz w:val="24"/>
          <w:szCs w:val="24"/>
        </w:rPr>
        <w:t>REPLY:</w:t>
      </w:r>
    </w:p>
    <w:p w14:paraId="097FFA93" w14:textId="77777777" w:rsidR="00E8077B" w:rsidRPr="00F672BD" w:rsidRDefault="00614DA9" w:rsidP="00614DA9">
      <w:pPr>
        <w:ind w:left="720"/>
        <w:rPr>
          <w:rFonts w:ascii="Tahoma" w:hAnsi="Tahoma" w:cs="Tahoma"/>
          <w:sz w:val="20"/>
          <w:szCs w:val="20"/>
        </w:rPr>
      </w:pPr>
      <w:r w:rsidRPr="00F672BD">
        <w:rPr>
          <w:rFonts w:ascii="Tahoma" w:hAnsi="Tahoma" w:cs="Tahoma"/>
          <w:sz w:val="20"/>
          <w:szCs w:val="20"/>
        </w:rPr>
        <w:t>Under the Planning Regulations as amended, a planning applicant must either declare the land or structure is in their ownership or must submit a letter of consent from the land owner. Where an applicant is not the owner or does not submit a letter of consent, the application will be invalidated.</w:t>
      </w:r>
    </w:p>
    <w:p w14:paraId="0DBC9473" w14:textId="77777777" w:rsidR="00E8077B" w:rsidRPr="00F672BD" w:rsidRDefault="00614DA9" w:rsidP="00614DA9">
      <w:pPr>
        <w:ind w:left="720"/>
        <w:rPr>
          <w:rFonts w:ascii="Tahoma" w:hAnsi="Tahoma" w:cs="Tahoma"/>
          <w:sz w:val="20"/>
          <w:szCs w:val="20"/>
        </w:rPr>
      </w:pPr>
      <w:r w:rsidRPr="00F672BD">
        <w:rPr>
          <w:rFonts w:ascii="Tahoma" w:hAnsi="Tahoma" w:cs="Tahoma"/>
          <w:sz w:val="20"/>
          <w:szCs w:val="20"/>
        </w:rPr>
        <w:t>Should the applicant either declare their ownership or submit a letter of consent, the Council will accept their bona fides. This is because the Development Management Guidelines state inter alia,</w:t>
      </w:r>
    </w:p>
    <w:p w14:paraId="1697B85A" w14:textId="77777777" w:rsidR="00E8077B" w:rsidRPr="00F672BD" w:rsidRDefault="00614DA9" w:rsidP="00614DA9">
      <w:pPr>
        <w:ind w:left="720"/>
        <w:rPr>
          <w:rFonts w:ascii="Tahoma" w:hAnsi="Tahoma" w:cs="Tahoma"/>
          <w:sz w:val="20"/>
          <w:szCs w:val="20"/>
        </w:rPr>
      </w:pPr>
      <w:r w:rsidRPr="00F672BD">
        <w:rPr>
          <w:rFonts w:ascii="Tahoma" w:hAnsi="Tahoma" w:cs="Tahoma"/>
          <w:sz w:val="20"/>
          <w:szCs w:val="20"/>
        </w:rPr>
        <w:t>“The planning system is not designed as a mechanism for resolving disputes about title to land or premises or rights over land; these are ultimately matters for resolution in the Courts.”</w:t>
      </w:r>
    </w:p>
    <w:p w14:paraId="55880D7D" w14:textId="77777777" w:rsidR="00E8077B" w:rsidRPr="00F672BD" w:rsidRDefault="00614DA9" w:rsidP="00614DA9">
      <w:pPr>
        <w:ind w:left="720"/>
        <w:rPr>
          <w:rFonts w:ascii="Tahoma" w:hAnsi="Tahoma" w:cs="Tahoma"/>
          <w:sz w:val="20"/>
          <w:szCs w:val="20"/>
        </w:rPr>
      </w:pPr>
      <w:r w:rsidRPr="00F672BD">
        <w:rPr>
          <w:rFonts w:ascii="Tahoma" w:hAnsi="Tahoma" w:cs="Tahoma"/>
          <w:sz w:val="20"/>
          <w:szCs w:val="20"/>
        </w:rPr>
        <w:lastRenderedPageBreak/>
        <w:t>However, if the Council receives information which raises doubt as to the sufficiency of the applicant’s legal interest, it can seek further information under Article 33 of the Regulations. If this further information does not fully satisfy the Council’s concerns it can refuse permission on that basis.</w:t>
      </w:r>
    </w:p>
    <w:p w14:paraId="5F7A6879" w14:textId="77777777" w:rsidR="00E8077B" w:rsidRPr="00F672BD" w:rsidRDefault="00614DA9" w:rsidP="00614DA9">
      <w:pPr>
        <w:ind w:left="720"/>
        <w:rPr>
          <w:rFonts w:ascii="Tahoma" w:hAnsi="Tahoma" w:cs="Tahoma"/>
          <w:sz w:val="20"/>
          <w:szCs w:val="20"/>
        </w:rPr>
      </w:pPr>
      <w:r w:rsidRPr="00F672BD">
        <w:rPr>
          <w:rFonts w:ascii="Tahoma" w:hAnsi="Tahoma" w:cs="Tahoma"/>
          <w:sz w:val="20"/>
          <w:szCs w:val="20"/>
        </w:rPr>
        <w:t>Should the Council continue to have some doubt but it is not sufficient to refuse the permission, it can grant the permission. This is because all permissions are granted subject to the provisions of section 34(13) of the Planning and Development Act which states that, “a person is not entitled solely by reason of a permission to carry out any development.” In effect, this means the developer must be certain under civil law that they have sufficient legal interest in the land to execute the grant of permission.</w:t>
      </w:r>
    </w:p>
    <w:p w14:paraId="7EA602DA" w14:textId="4A17EA4E" w:rsidR="00E8077B" w:rsidRPr="00600EAD" w:rsidRDefault="00614DA9" w:rsidP="00F82A61">
      <w:pPr>
        <w:pStyle w:val="Heading3"/>
        <w:ind w:left="-567"/>
        <w:rPr>
          <w:rFonts w:ascii="Times New Roman" w:hAnsi="Times New Roman" w:cs="Times New Roman"/>
          <w:sz w:val="24"/>
          <w:szCs w:val="24"/>
        </w:rPr>
      </w:pPr>
      <w:r w:rsidRPr="00614DA9">
        <w:rPr>
          <w:rFonts w:ascii="Times New Roman" w:hAnsi="Times New Roman" w:cs="Times New Roman"/>
          <w:b/>
          <w:sz w:val="24"/>
          <w:szCs w:val="24"/>
        </w:rPr>
        <w:t xml:space="preserve">Q19/0620 </w:t>
      </w:r>
      <w:r w:rsidR="00F82A61">
        <w:rPr>
          <w:rFonts w:ascii="Times New Roman" w:hAnsi="Times New Roman" w:cs="Times New Roman"/>
          <w:b/>
          <w:sz w:val="24"/>
          <w:szCs w:val="24"/>
        </w:rPr>
        <w:tab/>
      </w:r>
      <w:r>
        <w:rPr>
          <w:rFonts w:ascii="Times New Roman" w:hAnsi="Times New Roman" w:cs="Times New Roman"/>
          <w:b/>
          <w:sz w:val="24"/>
          <w:szCs w:val="24"/>
        </w:rPr>
        <w:t xml:space="preserve">QUESTION: </w:t>
      </w:r>
      <w:r w:rsidRPr="00614DA9">
        <w:rPr>
          <w:rFonts w:ascii="Times New Roman" w:hAnsi="Times New Roman" w:cs="Times New Roman"/>
          <w:b/>
          <w:bCs/>
          <w:sz w:val="24"/>
          <w:szCs w:val="24"/>
        </w:rPr>
        <w:t>Councillor F. Timmons</w:t>
      </w:r>
    </w:p>
    <w:p w14:paraId="41C869E5" w14:textId="77777777" w:rsidR="00E8077B" w:rsidRPr="00600EAD" w:rsidRDefault="00614DA9" w:rsidP="00F82A61">
      <w:pPr>
        <w:ind w:left="720"/>
        <w:rPr>
          <w:rFonts w:ascii="Times New Roman" w:hAnsi="Times New Roman" w:cs="Times New Roman"/>
          <w:sz w:val="24"/>
          <w:szCs w:val="24"/>
        </w:rPr>
      </w:pPr>
      <w:r w:rsidRPr="00600EAD">
        <w:rPr>
          <w:rFonts w:ascii="Times New Roman" w:hAnsi="Times New Roman" w:cs="Times New Roman"/>
          <w:sz w:val="24"/>
          <w:szCs w:val="24"/>
        </w:rPr>
        <w:t>To ask the Chief Executive How many fines, warnings &amp; summonses (a break down of each) were issued under the Control of Dogs Act over the last 4 years?</w:t>
      </w:r>
    </w:p>
    <w:p w14:paraId="4093440B" w14:textId="77777777" w:rsidR="00E8077B" w:rsidRPr="00600EAD" w:rsidRDefault="00614DA9" w:rsidP="00F82A61">
      <w:pPr>
        <w:ind w:left="720"/>
        <w:rPr>
          <w:rFonts w:ascii="Times New Roman" w:hAnsi="Times New Roman" w:cs="Times New Roman"/>
          <w:sz w:val="24"/>
          <w:szCs w:val="24"/>
        </w:rPr>
      </w:pPr>
      <w:r w:rsidRPr="00600EAD">
        <w:rPr>
          <w:rFonts w:ascii="Times New Roman" w:hAnsi="Times New Roman" w:cs="Times New Roman"/>
          <w:b/>
          <w:sz w:val="24"/>
          <w:szCs w:val="24"/>
        </w:rPr>
        <w:t>REPLY:</w:t>
      </w:r>
    </w:p>
    <w:p w14:paraId="6CA62945" w14:textId="77777777" w:rsidR="00E8077B" w:rsidRPr="00F672BD" w:rsidRDefault="00614DA9" w:rsidP="00F82A61">
      <w:pPr>
        <w:ind w:left="720"/>
        <w:rPr>
          <w:rFonts w:ascii="Tahoma" w:hAnsi="Tahoma" w:cs="Tahoma"/>
          <w:sz w:val="20"/>
          <w:szCs w:val="20"/>
        </w:rPr>
      </w:pPr>
      <w:r w:rsidRPr="00F672BD">
        <w:rPr>
          <w:rFonts w:ascii="Tahoma" w:hAnsi="Tahoma" w:cs="Tahoma"/>
          <w:sz w:val="20"/>
          <w:szCs w:val="20"/>
        </w:rPr>
        <w:t>The information requested is as follows and includes data for 2020 to date:</w:t>
      </w:r>
    </w:p>
    <w:tbl>
      <w:tblPr>
        <w:tblW w:w="7454" w:type="dxa"/>
        <w:tblInd w:w="712"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1559"/>
        <w:gridCol w:w="2385"/>
        <w:gridCol w:w="1755"/>
        <w:gridCol w:w="1755"/>
      </w:tblGrid>
      <w:tr w:rsidR="00E8077B" w:rsidRPr="00F672BD" w14:paraId="35B89084" w14:textId="77777777" w:rsidTr="00F82A61">
        <w:tc>
          <w:tcPr>
            <w:tcW w:w="1559" w:type="dxa"/>
            <w:vAlign w:val="center"/>
          </w:tcPr>
          <w:p w14:paraId="3D8A1CA6" w14:textId="77777777" w:rsidR="00E8077B" w:rsidRPr="00F672BD" w:rsidRDefault="00614DA9">
            <w:pPr>
              <w:rPr>
                <w:rFonts w:ascii="Tahoma" w:hAnsi="Tahoma" w:cs="Tahoma"/>
                <w:sz w:val="20"/>
                <w:szCs w:val="20"/>
              </w:rPr>
            </w:pPr>
            <w:r w:rsidRPr="00F672BD">
              <w:rPr>
                <w:rFonts w:ascii="Tahoma" w:hAnsi="Tahoma" w:cs="Tahoma"/>
                <w:b/>
                <w:sz w:val="20"/>
                <w:szCs w:val="20"/>
              </w:rPr>
              <w:t>Year</w:t>
            </w:r>
          </w:p>
        </w:tc>
        <w:tc>
          <w:tcPr>
            <w:tcW w:w="2385" w:type="dxa"/>
            <w:vAlign w:val="center"/>
          </w:tcPr>
          <w:p w14:paraId="7679EB63" w14:textId="77777777" w:rsidR="00E8077B" w:rsidRPr="00F672BD" w:rsidRDefault="00614DA9">
            <w:pPr>
              <w:rPr>
                <w:rFonts w:ascii="Tahoma" w:hAnsi="Tahoma" w:cs="Tahoma"/>
                <w:sz w:val="20"/>
                <w:szCs w:val="20"/>
              </w:rPr>
            </w:pPr>
            <w:r w:rsidRPr="00F672BD">
              <w:rPr>
                <w:rFonts w:ascii="Tahoma" w:hAnsi="Tahoma" w:cs="Tahoma"/>
                <w:b/>
                <w:sz w:val="20"/>
                <w:szCs w:val="20"/>
              </w:rPr>
              <w:t>Warnings i.e. 10 day Notices*</w:t>
            </w:r>
          </w:p>
        </w:tc>
        <w:tc>
          <w:tcPr>
            <w:tcW w:w="1755" w:type="dxa"/>
            <w:vAlign w:val="center"/>
          </w:tcPr>
          <w:p w14:paraId="3E482210" w14:textId="77777777" w:rsidR="00E8077B" w:rsidRPr="00F672BD" w:rsidRDefault="00614DA9">
            <w:pPr>
              <w:rPr>
                <w:rFonts w:ascii="Tahoma" w:hAnsi="Tahoma" w:cs="Tahoma"/>
                <w:sz w:val="20"/>
                <w:szCs w:val="20"/>
              </w:rPr>
            </w:pPr>
            <w:r w:rsidRPr="00F672BD">
              <w:rPr>
                <w:rFonts w:ascii="Tahoma" w:hAnsi="Tahoma" w:cs="Tahoma"/>
                <w:b/>
                <w:sz w:val="20"/>
                <w:szCs w:val="20"/>
              </w:rPr>
              <w:t>Fines Issued</w:t>
            </w:r>
          </w:p>
        </w:tc>
        <w:tc>
          <w:tcPr>
            <w:tcW w:w="1755" w:type="dxa"/>
            <w:vAlign w:val="center"/>
          </w:tcPr>
          <w:p w14:paraId="704F8545" w14:textId="77777777" w:rsidR="00E8077B" w:rsidRPr="00F672BD" w:rsidRDefault="00614DA9">
            <w:pPr>
              <w:rPr>
                <w:rFonts w:ascii="Tahoma" w:hAnsi="Tahoma" w:cs="Tahoma"/>
                <w:sz w:val="20"/>
                <w:szCs w:val="20"/>
              </w:rPr>
            </w:pPr>
            <w:r w:rsidRPr="00F672BD">
              <w:rPr>
                <w:rFonts w:ascii="Tahoma" w:hAnsi="Tahoma" w:cs="Tahoma"/>
                <w:b/>
                <w:sz w:val="20"/>
                <w:szCs w:val="20"/>
              </w:rPr>
              <w:t>Cases listed for Hearing</w:t>
            </w:r>
          </w:p>
        </w:tc>
      </w:tr>
      <w:tr w:rsidR="00E8077B" w:rsidRPr="00F672BD" w14:paraId="7F693E47" w14:textId="77777777" w:rsidTr="00F82A61">
        <w:tc>
          <w:tcPr>
            <w:tcW w:w="1559" w:type="dxa"/>
            <w:vAlign w:val="center"/>
          </w:tcPr>
          <w:p w14:paraId="048CF9E3" w14:textId="77777777" w:rsidR="00E8077B" w:rsidRPr="00F672BD" w:rsidRDefault="00614DA9">
            <w:pPr>
              <w:rPr>
                <w:rFonts w:ascii="Tahoma" w:hAnsi="Tahoma" w:cs="Tahoma"/>
                <w:sz w:val="20"/>
                <w:szCs w:val="20"/>
              </w:rPr>
            </w:pPr>
            <w:r w:rsidRPr="00F672BD">
              <w:rPr>
                <w:rFonts w:ascii="Tahoma" w:hAnsi="Tahoma" w:cs="Tahoma"/>
                <w:sz w:val="20"/>
                <w:szCs w:val="20"/>
              </w:rPr>
              <w:t>2016</w:t>
            </w:r>
          </w:p>
        </w:tc>
        <w:tc>
          <w:tcPr>
            <w:tcW w:w="2385" w:type="dxa"/>
            <w:vAlign w:val="center"/>
          </w:tcPr>
          <w:p w14:paraId="2F5B3C74" w14:textId="77777777" w:rsidR="00E8077B" w:rsidRPr="00F672BD" w:rsidRDefault="00614DA9">
            <w:pPr>
              <w:rPr>
                <w:rFonts w:ascii="Tahoma" w:hAnsi="Tahoma" w:cs="Tahoma"/>
                <w:sz w:val="20"/>
                <w:szCs w:val="20"/>
              </w:rPr>
            </w:pPr>
            <w:r w:rsidRPr="00F672BD">
              <w:rPr>
                <w:rFonts w:ascii="Tahoma" w:hAnsi="Tahoma" w:cs="Tahoma"/>
                <w:sz w:val="20"/>
                <w:szCs w:val="20"/>
              </w:rPr>
              <w:t> </w:t>
            </w:r>
          </w:p>
        </w:tc>
        <w:tc>
          <w:tcPr>
            <w:tcW w:w="1755" w:type="dxa"/>
            <w:vAlign w:val="center"/>
          </w:tcPr>
          <w:p w14:paraId="5A2AF073" w14:textId="77777777" w:rsidR="00E8077B" w:rsidRPr="00F672BD" w:rsidRDefault="00614DA9">
            <w:pPr>
              <w:rPr>
                <w:rFonts w:ascii="Tahoma" w:hAnsi="Tahoma" w:cs="Tahoma"/>
                <w:sz w:val="20"/>
                <w:szCs w:val="20"/>
              </w:rPr>
            </w:pPr>
            <w:r w:rsidRPr="00F672BD">
              <w:rPr>
                <w:rFonts w:ascii="Tahoma" w:hAnsi="Tahoma" w:cs="Tahoma"/>
                <w:sz w:val="20"/>
                <w:szCs w:val="20"/>
              </w:rPr>
              <w:t>1029</w:t>
            </w:r>
          </w:p>
        </w:tc>
        <w:tc>
          <w:tcPr>
            <w:tcW w:w="1755" w:type="dxa"/>
            <w:vAlign w:val="center"/>
          </w:tcPr>
          <w:p w14:paraId="3C576277" w14:textId="77777777" w:rsidR="00E8077B" w:rsidRPr="00F672BD" w:rsidRDefault="00614DA9">
            <w:pPr>
              <w:rPr>
                <w:rFonts w:ascii="Tahoma" w:hAnsi="Tahoma" w:cs="Tahoma"/>
                <w:sz w:val="20"/>
                <w:szCs w:val="20"/>
              </w:rPr>
            </w:pPr>
            <w:r w:rsidRPr="00F672BD">
              <w:rPr>
                <w:rFonts w:ascii="Tahoma" w:hAnsi="Tahoma" w:cs="Tahoma"/>
                <w:sz w:val="20"/>
                <w:szCs w:val="20"/>
              </w:rPr>
              <w:t>69</w:t>
            </w:r>
          </w:p>
        </w:tc>
      </w:tr>
      <w:tr w:rsidR="00E8077B" w:rsidRPr="00F672BD" w14:paraId="2CD2904A" w14:textId="77777777" w:rsidTr="00F82A61">
        <w:tc>
          <w:tcPr>
            <w:tcW w:w="1559" w:type="dxa"/>
            <w:vAlign w:val="center"/>
          </w:tcPr>
          <w:p w14:paraId="03871BD6" w14:textId="77777777" w:rsidR="00E8077B" w:rsidRPr="00F672BD" w:rsidRDefault="00614DA9">
            <w:pPr>
              <w:rPr>
                <w:rFonts w:ascii="Tahoma" w:hAnsi="Tahoma" w:cs="Tahoma"/>
                <w:sz w:val="20"/>
                <w:szCs w:val="20"/>
              </w:rPr>
            </w:pPr>
            <w:r w:rsidRPr="00F672BD">
              <w:rPr>
                <w:rFonts w:ascii="Tahoma" w:hAnsi="Tahoma" w:cs="Tahoma"/>
                <w:sz w:val="20"/>
                <w:szCs w:val="20"/>
              </w:rPr>
              <w:t>2017</w:t>
            </w:r>
          </w:p>
        </w:tc>
        <w:tc>
          <w:tcPr>
            <w:tcW w:w="2385" w:type="dxa"/>
            <w:vAlign w:val="center"/>
          </w:tcPr>
          <w:p w14:paraId="7143A5E6" w14:textId="77777777" w:rsidR="00E8077B" w:rsidRPr="00F672BD" w:rsidRDefault="00614DA9">
            <w:pPr>
              <w:rPr>
                <w:rFonts w:ascii="Tahoma" w:hAnsi="Tahoma" w:cs="Tahoma"/>
                <w:sz w:val="20"/>
                <w:szCs w:val="20"/>
              </w:rPr>
            </w:pPr>
            <w:r w:rsidRPr="00F672BD">
              <w:rPr>
                <w:rFonts w:ascii="Tahoma" w:hAnsi="Tahoma" w:cs="Tahoma"/>
                <w:sz w:val="20"/>
                <w:szCs w:val="20"/>
              </w:rPr>
              <w:t> </w:t>
            </w:r>
          </w:p>
        </w:tc>
        <w:tc>
          <w:tcPr>
            <w:tcW w:w="1755" w:type="dxa"/>
            <w:vAlign w:val="center"/>
          </w:tcPr>
          <w:p w14:paraId="4B405B7F" w14:textId="77777777" w:rsidR="00E8077B" w:rsidRPr="00F672BD" w:rsidRDefault="00614DA9">
            <w:pPr>
              <w:rPr>
                <w:rFonts w:ascii="Tahoma" w:hAnsi="Tahoma" w:cs="Tahoma"/>
                <w:sz w:val="20"/>
                <w:szCs w:val="20"/>
              </w:rPr>
            </w:pPr>
            <w:r w:rsidRPr="00F672BD">
              <w:rPr>
                <w:rFonts w:ascii="Tahoma" w:hAnsi="Tahoma" w:cs="Tahoma"/>
                <w:sz w:val="20"/>
                <w:szCs w:val="20"/>
              </w:rPr>
              <w:t>749</w:t>
            </w:r>
          </w:p>
        </w:tc>
        <w:tc>
          <w:tcPr>
            <w:tcW w:w="1755" w:type="dxa"/>
            <w:vAlign w:val="center"/>
          </w:tcPr>
          <w:p w14:paraId="7F02E32F" w14:textId="77777777" w:rsidR="00E8077B" w:rsidRPr="00F672BD" w:rsidRDefault="00614DA9">
            <w:pPr>
              <w:rPr>
                <w:rFonts w:ascii="Tahoma" w:hAnsi="Tahoma" w:cs="Tahoma"/>
                <w:sz w:val="20"/>
                <w:szCs w:val="20"/>
              </w:rPr>
            </w:pPr>
            <w:r w:rsidRPr="00F672BD">
              <w:rPr>
                <w:rFonts w:ascii="Tahoma" w:hAnsi="Tahoma" w:cs="Tahoma"/>
                <w:sz w:val="20"/>
                <w:szCs w:val="20"/>
              </w:rPr>
              <w:t>28</w:t>
            </w:r>
          </w:p>
        </w:tc>
      </w:tr>
      <w:tr w:rsidR="00E8077B" w:rsidRPr="00F672BD" w14:paraId="772142F9" w14:textId="77777777" w:rsidTr="00F82A61">
        <w:tc>
          <w:tcPr>
            <w:tcW w:w="1559" w:type="dxa"/>
            <w:vAlign w:val="center"/>
          </w:tcPr>
          <w:p w14:paraId="24F6376F" w14:textId="77777777" w:rsidR="00E8077B" w:rsidRPr="00F672BD" w:rsidRDefault="00614DA9">
            <w:pPr>
              <w:rPr>
                <w:rFonts w:ascii="Tahoma" w:hAnsi="Tahoma" w:cs="Tahoma"/>
                <w:sz w:val="20"/>
                <w:szCs w:val="20"/>
              </w:rPr>
            </w:pPr>
            <w:r w:rsidRPr="00F672BD">
              <w:rPr>
                <w:rFonts w:ascii="Tahoma" w:hAnsi="Tahoma" w:cs="Tahoma"/>
                <w:sz w:val="20"/>
                <w:szCs w:val="20"/>
              </w:rPr>
              <w:t>2018</w:t>
            </w:r>
          </w:p>
        </w:tc>
        <w:tc>
          <w:tcPr>
            <w:tcW w:w="2385" w:type="dxa"/>
            <w:vAlign w:val="center"/>
          </w:tcPr>
          <w:p w14:paraId="14B95AEB" w14:textId="77777777" w:rsidR="00E8077B" w:rsidRPr="00F672BD" w:rsidRDefault="00614DA9">
            <w:pPr>
              <w:rPr>
                <w:rFonts w:ascii="Tahoma" w:hAnsi="Tahoma" w:cs="Tahoma"/>
                <w:sz w:val="20"/>
                <w:szCs w:val="20"/>
              </w:rPr>
            </w:pPr>
            <w:r w:rsidRPr="00F672BD">
              <w:rPr>
                <w:rFonts w:ascii="Tahoma" w:hAnsi="Tahoma" w:cs="Tahoma"/>
                <w:sz w:val="20"/>
                <w:szCs w:val="20"/>
              </w:rPr>
              <w:t>670</w:t>
            </w:r>
          </w:p>
        </w:tc>
        <w:tc>
          <w:tcPr>
            <w:tcW w:w="1755" w:type="dxa"/>
            <w:vAlign w:val="center"/>
          </w:tcPr>
          <w:p w14:paraId="25E1A8B0" w14:textId="77777777" w:rsidR="00E8077B" w:rsidRPr="00F672BD" w:rsidRDefault="00614DA9">
            <w:pPr>
              <w:rPr>
                <w:rFonts w:ascii="Tahoma" w:hAnsi="Tahoma" w:cs="Tahoma"/>
                <w:sz w:val="20"/>
                <w:szCs w:val="20"/>
              </w:rPr>
            </w:pPr>
            <w:r w:rsidRPr="00F672BD">
              <w:rPr>
                <w:rFonts w:ascii="Tahoma" w:hAnsi="Tahoma" w:cs="Tahoma"/>
                <w:sz w:val="20"/>
                <w:szCs w:val="20"/>
              </w:rPr>
              <w:t>297</w:t>
            </w:r>
          </w:p>
        </w:tc>
        <w:tc>
          <w:tcPr>
            <w:tcW w:w="1755" w:type="dxa"/>
            <w:vAlign w:val="center"/>
          </w:tcPr>
          <w:p w14:paraId="5D112E12" w14:textId="77777777" w:rsidR="00E8077B" w:rsidRPr="00F672BD" w:rsidRDefault="00614DA9">
            <w:pPr>
              <w:rPr>
                <w:rFonts w:ascii="Tahoma" w:hAnsi="Tahoma" w:cs="Tahoma"/>
                <w:sz w:val="20"/>
                <w:szCs w:val="20"/>
              </w:rPr>
            </w:pPr>
            <w:r w:rsidRPr="00F672BD">
              <w:rPr>
                <w:rFonts w:ascii="Tahoma" w:hAnsi="Tahoma" w:cs="Tahoma"/>
                <w:sz w:val="20"/>
                <w:szCs w:val="20"/>
              </w:rPr>
              <w:t>30</w:t>
            </w:r>
          </w:p>
        </w:tc>
      </w:tr>
      <w:tr w:rsidR="00E8077B" w:rsidRPr="00F672BD" w14:paraId="1C9E5C78" w14:textId="77777777" w:rsidTr="00F82A61">
        <w:tc>
          <w:tcPr>
            <w:tcW w:w="1559" w:type="dxa"/>
            <w:vAlign w:val="center"/>
          </w:tcPr>
          <w:p w14:paraId="521353E0" w14:textId="77777777" w:rsidR="00E8077B" w:rsidRPr="00F672BD" w:rsidRDefault="00614DA9">
            <w:pPr>
              <w:rPr>
                <w:rFonts w:ascii="Tahoma" w:hAnsi="Tahoma" w:cs="Tahoma"/>
                <w:sz w:val="20"/>
                <w:szCs w:val="20"/>
              </w:rPr>
            </w:pPr>
            <w:r w:rsidRPr="00F672BD">
              <w:rPr>
                <w:rFonts w:ascii="Tahoma" w:hAnsi="Tahoma" w:cs="Tahoma"/>
                <w:sz w:val="20"/>
                <w:szCs w:val="20"/>
              </w:rPr>
              <w:t>2019</w:t>
            </w:r>
          </w:p>
        </w:tc>
        <w:tc>
          <w:tcPr>
            <w:tcW w:w="2385" w:type="dxa"/>
            <w:vAlign w:val="center"/>
          </w:tcPr>
          <w:p w14:paraId="4A85974F" w14:textId="77777777" w:rsidR="00E8077B" w:rsidRPr="00F672BD" w:rsidRDefault="00614DA9">
            <w:pPr>
              <w:rPr>
                <w:rFonts w:ascii="Tahoma" w:hAnsi="Tahoma" w:cs="Tahoma"/>
                <w:sz w:val="20"/>
                <w:szCs w:val="20"/>
              </w:rPr>
            </w:pPr>
            <w:r w:rsidRPr="00F672BD">
              <w:rPr>
                <w:rFonts w:ascii="Tahoma" w:hAnsi="Tahoma" w:cs="Tahoma"/>
                <w:sz w:val="20"/>
                <w:szCs w:val="20"/>
              </w:rPr>
              <w:t>780</w:t>
            </w:r>
          </w:p>
        </w:tc>
        <w:tc>
          <w:tcPr>
            <w:tcW w:w="1755" w:type="dxa"/>
            <w:vAlign w:val="center"/>
          </w:tcPr>
          <w:p w14:paraId="020A90DD" w14:textId="77777777" w:rsidR="00E8077B" w:rsidRPr="00F672BD" w:rsidRDefault="00614DA9">
            <w:pPr>
              <w:rPr>
                <w:rFonts w:ascii="Tahoma" w:hAnsi="Tahoma" w:cs="Tahoma"/>
                <w:sz w:val="20"/>
                <w:szCs w:val="20"/>
              </w:rPr>
            </w:pPr>
            <w:r w:rsidRPr="00F672BD">
              <w:rPr>
                <w:rFonts w:ascii="Tahoma" w:hAnsi="Tahoma" w:cs="Tahoma"/>
                <w:sz w:val="20"/>
                <w:szCs w:val="20"/>
              </w:rPr>
              <w:t>73</w:t>
            </w:r>
          </w:p>
        </w:tc>
        <w:tc>
          <w:tcPr>
            <w:tcW w:w="1755" w:type="dxa"/>
            <w:vAlign w:val="center"/>
          </w:tcPr>
          <w:p w14:paraId="6A64159F" w14:textId="77777777" w:rsidR="00E8077B" w:rsidRPr="00F672BD" w:rsidRDefault="00614DA9">
            <w:pPr>
              <w:rPr>
                <w:rFonts w:ascii="Tahoma" w:hAnsi="Tahoma" w:cs="Tahoma"/>
                <w:sz w:val="20"/>
                <w:szCs w:val="20"/>
              </w:rPr>
            </w:pPr>
            <w:r w:rsidRPr="00F672BD">
              <w:rPr>
                <w:rFonts w:ascii="Tahoma" w:hAnsi="Tahoma" w:cs="Tahoma"/>
                <w:sz w:val="20"/>
                <w:szCs w:val="20"/>
              </w:rPr>
              <w:t>22</w:t>
            </w:r>
          </w:p>
        </w:tc>
      </w:tr>
      <w:tr w:rsidR="00E8077B" w:rsidRPr="00F672BD" w14:paraId="6C8A8DDE" w14:textId="77777777" w:rsidTr="00F82A61">
        <w:tc>
          <w:tcPr>
            <w:tcW w:w="1559" w:type="dxa"/>
            <w:vAlign w:val="center"/>
          </w:tcPr>
          <w:p w14:paraId="024E1AB3" w14:textId="77777777" w:rsidR="00E8077B" w:rsidRPr="00F672BD" w:rsidRDefault="00614DA9">
            <w:pPr>
              <w:rPr>
                <w:rFonts w:ascii="Tahoma" w:hAnsi="Tahoma" w:cs="Tahoma"/>
                <w:sz w:val="20"/>
                <w:szCs w:val="20"/>
              </w:rPr>
            </w:pPr>
            <w:r w:rsidRPr="00F672BD">
              <w:rPr>
                <w:rFonts w:ascii="Tahoma" w:hAnsi="Tahoma" w:cs="Tahoma"/>
                <w:sz w:val="20"/>
                <w:szCs w:val="20"/>
              </w:rPr>
              <w:t>2020</w:t>
            </w:r>
          </w:p>
        </w:tc>
        <w:tc>
          <w:tcPr>
            <w:tcW w:w="2385" w:type="dxa"/>
            <w:vAlign w:val="center"/>
          </w:tcPr>
          <w:p w14:paraId="0962F3DC" w14:textId="77777777" w:rsidR="00E8077B" w:rsidRPr="00F672BD" w:rsidRDefault="00614DA9">
            <w:pPr>
              <w:rPr>
                <w:rFonts w:ascii="Tahoma" w:hAnsi="Tahoma" w:cs="Tahoma"/>
                <w:sz w:val="20"/>
                <w:szCs w:val="20"/>
              </w:rPr>
            </w:pPr>
            <w:r w:rsidRPr="00F672BD">
              <w:rPr>
                <w:rFonts w:ascii="Tahoma" w:hAnsi="Tahoma" w:cs="Tahoma"/>
                <w:sz w:val="20"/>
                <w:szCs w:val="20"/>
              </w:rPr>
              <w:t>119</w:t>
            </w:r>
          </w:p>
        </w:tc>
        <w:tc>
          <w:tcPr>
            <w:tcW w:w="1755" w:type="dxa"/>
            <w:vAlign w:val="center"/>
          </w:tcPr>
          <w:p w14:paraId="3432068F" w14:textId="77777777" w:rsidR="00E8077B" w:rsidRPr="00F672BD" w:rsidRDefault="00614DA9">
            <w:pPr>
              <w:rPr>
                <w:rFonts w:ascii="Tahoma" w:hAnsi="Tahoma" w:cs="Tahoma"/>
                <w:sz w:val="20"/>
                <w:szCs w:val="20"/>
              </w:rPr>
            </w:pPr>
            <w:r w:rsidRPr="00F672BD">
              <w:rPr>
                <w:rFonts w:ascii="Tahoma" w:hAnsi="Tahoma" w:cs="Tahoma"/>
                <w:sz w:val="20"/>
                <w:szCs w:val="20"/>
              </w:rPr>
              <w:t>22</w:t>
            </w:r>
          </w:p>
        </w:tc>
        <w:tc>
          <w:tcPr>
            <w:tcW w:w="1755" w:type="dxa"/>
            <w:vAlign w:val="center"/>
          </w:tcPr>
          <w:p w14:paraId="7E3258EE" w14:textId="77777777" w:rsidR="00E8077B" w:rsidRPr="00F672BD" w:rsidRDefault="00614DA9">
            <w:pPr>
              <w:rPr>
                <w:rFonts w:ascii="Tahoma" w:hAnsi="Tahoma" w:cs="Tahoma"/>
                <w:sz w:val="20"/>
                <w:szCs w:val="20"/>
              </w:rPr>
            </w:pPr>
            <w:r w:rsidRPr="00F672BD">
              <w:rPr>
                <w:rFonts w:ascii="Tahoma" w:hAnsi="Tahoma" w:cs="Tahoma"/>
                <w:sz w:val="20"/>
                <w:szCs w:val="20"/>
              </w:rPr>
              <w:t>10</w:t>
            </w:r>
          </w:p>
        </w:tc>
      </w:tr>
      <w:tr w:rsidR="00E8077B" w:rsidRPr="00F672BD" w14:paraId="6E7899BC" w14:textId="77777777" w:rsidTr="00F82A61">
        <w:tc>
          <w:tcPr>
            <w:tcW w:w="1559" w:type="dxa"/>
            <w:vAlign w:val="center"/>
          </w:tcPr>
          <w:p w14:paraId="1A71795C" w14:textId="77777777" w:rsidR="00E8077B" w:rsidRPr="00F672BD" w:rsidRDefault="00614DA9">
            <w:pPr>
              <w:rPr>
                <w:rFonts w:ascii="Tahoma" w:hAnsi="Tahoma" w:cs="Tahoma"/>
                <w:sz w:val="20"/>
                <w:szCs w:val="20"/>
              </w:rPr>
            </w:pPr>
            <w:r w:rsidRPr="00F672BD">
              <w:rPr>
                <w:rFonts w:ascii="Tahoma" w:hAnsi="Tahoma" w:cs="Tahoma"/>
                <w:b/>
                <w:sz w:val="20"/>
                <w:szCs w:val="20"/>
              </w:rPr>
              <w:t>TOTAL</w:t>
            </w:r>
          </w:p>
        </w:tc>
        <w:tc>
          <w:tcPr>
            <w:tcW w:w="2385" w:type="dxa"/>
            <w:vAlign w:val="center"/>
          </w:tcPr>
          <w:p w14:paraId="0E496DB4" w14:textId="77777777" w:rsidR="00E8077B" w:rsidRPr="00F672BD" w:rsidRDefault="00614DA9">
            <w:pPr>
              <w:rPr>
                <w:rFonts w:ascii="Tahoma" w:hAnsi="Tahoma" w:cs="Tahoma"/>
                <w:sz w:val="20"/>
                <w:szCs w:val="20"/>
              </w:rPr>
            </w:pPr>
            <w:r w:rsidRPr="00F672BD">
              <w:rPr>
                <w:rFonts w:ascii="Tahoma" w:hAnsi="Tahoma" w:cs="Tahoma"/>
                <w:b/>
                <w:sz w:val="20"/>
                <w:szCs w:val="20"/>
              </w:rPr>
              <w:t>1569</w:t>
            </w:r>
          </w:p>
        </w:tc>
        <w:tc>
          <w:tcPr>
            <w:tcW w:w="1755" w:type="dxa"/>
            <w:vAlign w:val="center"/>
          </w:tcPr>
          <w:p w14:paraId="32025D78" w14:textId="77777777" w:rsidR="00E8077B" w:rsidRPr="00F672BD" w:rsidRDefault="00614DA9">
            <w:pPr>
              <w:rPr>
                <w:rFonts w:ascii="Tahoma" w:hAnsi="Tahoma" w:cs="Tahoma"/>
                <w:sz w:val="20"/>
                <w:szCs w:val="20"/>
              </w:rPr>
            </w:pPr>
            <w:r w:rsidRPr="00F672BD">
              <w:rPr>
                <w:rFonts w:ascii="Tahoma" w:hAnsi="Tahoma" w:cs="Tahoma"/>
                <w:b/>
                <w:sz w:val="20"/>
                <w:szCs w:val="20"/>
              </w:rPr>
              <w:t>2170</w:t>
            </w:r>
          </w:p>
        </w:tc>
        <w:tc>
          <w:tcPr>
            <w:tcW w:w="1755" w:type="dxa"/>
            <w:vAlign w:val="center"/>
          </w:tcPr>
          <w:p w14:paraId="1FC89E96" w14:textId="77777777" w:rsidR="00E8077B" w:rsidRPr="00F672BD" w:rsidRDefault="00614DA9">
            <w:pPr>
              <w:rPr>
                <w:rFonts w:ascii="Tahoma" w:hAnsi="Tahoma" w:cs="Tahoma"/>
                <w:sz w:val="20"/>
                <w:szCs w:val="20"/>
              </w:rPr>
            </w:pPr>
            <w:r w:rsidRPr="00F672BD">
              <w:rPr>
                <w:rFonts w:ascii="Tahoma" w:hAnsi="Tahoma" w:cs="Tahoma"/>
                <w:b/>
                <w:sz w:val="20"/>
                <w:szCs w:val="20"/>
              </w:rPr>
              <w:t>159</w:t>
            </w:r>
          </w:p>
        </w:tc>
      </w:tr>
    </w:tbl>
    <w:p w14:paraId="23AEB8CF" w14:textId="77777777" w:rsidR="00E8077B" w:rsidRPr="00F672BD" w:rsidRDefault="00614DA9" w:rsidP="00F82A61">
      <w:pPr>
        <w:ind w:left="720"/>
        <w:rPr>
          <w:rFonts w:ascii="Tahoma" w:hAnsi="Tahoma" w:cs="Tahoma"/>
          <w:sz w:val="20"/>
          <w:szCs w:val="20"/>
        </w:rPr>
      </w:pPr>
      <w:r w:rsidRPr="00F672BD">
        <w:rPr>
          <w:rFonts w:ascii="Tahoma" w:hAnsi="Tahoma" w:cs="Tahoma"/>
          <w:sz w:val="20"/>
          <w:szCs w:val="20"/>
        </w:rPr>
        <w:t>* 10-Day Notices were issued from 9th April 2018 onward, this gave dog owners ten days to apply for a licence and avoid a fine in so doing.</w:t>
      </w:r>
    </w:p>
    <w:p w14:paraId="00F4AC41" w14:textId="77777777" w:rsidR="00E8077B" w:rsidRPr="00F672BD" w:rsidRDefault="00614DA9" w:rsidP="00F82A61">
      <w:pPr>
        <w:ind w:left="720"/>
        <w:rPr>
          <w:rFonts w:ascii="Tahoma" w:hAnsi="Tahoma" w:cs="Tahoma"/>
          <w:sz w:val="20"/>
          <w:szCs w:val="20"/>
        </w:rPr>
      </w:pPr>
      <w:r w:rsidRPr="00F672BD">
        <w:rPr>
          <w:rFonts w:ascii="Tahoma" w:hAnsi="Tahoma" w:cs="Tahoma"/>
          <w:sz w:val="20"/>
          <w:szCs w:val="20"/>
        </w:rPr>
        <w:t>Receipts from dog fines and from dog licences are set out below. Both have seen an increase since the change to issuing 10 day notices in April 2018.</w:t>
      </w:r>
    </w:p>
    <w:tbl>
      <w:tblPr>
        <w:tblW w:w="9600" w:type="dxa"/>
        <w:tblInd w:w="712"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2735"/>
        <w:gridCol w:w="1364"/>
        <w:gridCol w:w="1424"/>
        <w:gridCol w:w="1409"/>
        <w:gridCol w:w="1424"/>
        <w:gridCol w:w="1244"/>
      </w:tblGrid>
      <w:tr w:rsidR="00E8077B" w:rsidRPr="00F672BD" w14:paraId="521B09F5" w14:textId="77777777" w:rsidTr="00F82A61">
        <w:tc>
          <w:tcPr>
            <w:tcW w:w="2735" w:type="dxa"/>
            <w:vAlign w:val="center"/>
          </w:tcPr>
          <w:p w14:paraId="4580DEED" w14:textId="77777777" w:rsidR="00E8077B" w:rsidRPr="00F672BD" w:rsidRDefault="00614DA9">
            <w:pPr>
              <w:rPr>
                <w:rFonts w:ascii="Tahoma" w:hAnsi="Tahoma" w:cs="Tahoma"/>
                <w:sz w:val="20"/>
                <w:szCs w:val="20"/>
              </w:rPr>
            </w:pPr>
            <w:r w:rsidRPr="00F672BD">
              <w:rPr>
                <w:rFonts w:ascii="Tahoma" w:hAnsi="Tahoma" w:cs="Tahoma"/>
                <w:b/>
                <w:sz w:val="20"/>
                <w:szCs w:val="20"/>
              </w:rPr>
              <w:t>receipt type</w:t>
            </w:r>
          </w:p>
        </w:tc>
        <w:tc>
          <w:tcPr>
            <w:tcW w:w="1364" w:type="dxa"/>
            <w:vAlign w:val="center"/>
          </w:tcPr>
          <w:p w14:paraId="7BF51578" w14:textId="77777777" w:rsidR="00E8077B" w:rsidRPr="00F672BD" w:rsidRDefault="00614DA9">
            <w:pPr>
              <w:rPr>
                <w:rFonts w:ascii="Tahoma" w:hAnsi="Tahoma" w:cs="Tahoma"/>
                <w:sz w:val="20"/>
                <w:szCs w:val="20"/>
              </w:rPr>
            </w:pPr>
            <w:r w:rsidRPr="00F672BD">
              <w:rPr>
                <w:rFonts w:ascii="Tahoma" w:hAnsi="Tahoma" w:cs="Tahoma"/>
                <w:b/>
                <w:sz w:val="20"/>
                <w:szCs w:val="20"/>
              </w:rPr>
              <w:t>2016</w:t>
            </w:r>
          </w:p>
        </w:tc>
        <w:tc>
          <w:tcPr>
            <w:tcW w:w="1424" w:type="dxa"/>
            <w:vAlign w:val="center"/>
          </w:tcPr>
          <w:p w14:paraId="04458D11" w14:textId="77777777" w:rsidR="00E8077B" w:rsidRPr="00F672BD" w:rsidRDefault="00614DA9">
            <w:pPr>
              <w:rPr>
                <w:rFonts w:ascii="Tahoma" w:hAnsi="Tahoma" w:cs="Tahoma"/>
                <w:sz w:val="20"/>
                <w:szCs w:val="20"/>
              </w:rPr>
            </w:pPr>
            <w:r w:rsidRPr="00F672BD">
              <w:rPr>
                <w:rFonts w:ascii="Tahoma" w:hAnsi="Tahoma" w:cs="Tahoma"/>
                <w:b/>
                <w:sz w:val="20"/>
                <w:szCs w:val="20"/>
              </w:rPr>
              <w:t>2017</w:t>
            </w:r>
          </w:p>
        </w:tc>
        <w:tc>
          <w:tcPr>
            <w:tcW w:w="1409" w:type="dxa"/>
            <w:vAlign w:val="center"/>
          </w:tcPr>
          <w:p w14:paraId="7B416B03" w14:textId="77777777" w:rsidR="00E8077B" w:rsidRPr="00F672BD" w:rsidRDefault="00614DA9">
            <w:pPr>
              <w:rPr>
                <w:rFonts w:ascii="Tahoma" w:hAnsi="Tahoma" w:cs="Tahoma"/>
                <w:sz w:val="20"/>
                <w:szCs w:val="20"/>
              </w:rPr>
            </w:pPr>
            <w:r w:rsidRPr="00F672BD">
              <w:rPr>
                <w:rFonts w:ascii="Tahoma" w:hAnsi="Tahoma" w:cs="Tahoma"/>
                <w:b/>
                <w:sz w:val="20"/>
                <w:szCs w:val="20"/>
              </w:rPr>
              <w:t>2018</w:t>
            </w:r>
          </w:p>
        </w:tc>
        <w:tc>
          <w:tcPr>
            <w:tcW w:w="1424" w:type="dxa"/>
            <w:vAlign w:val="center"/>
          </w:tcPr>
          <w:p w14:paraId="17B347E1" w14:textId="77777777" w:rsidR="00E8077B" w:rsidRPr="00F672BD" w:rsidRDefault="00614DA9">
            <w:pPr>
              <w:rPr>
                <w:rFonts w:ascii="Tahoma" w:hAnsi="Tahoma" w:cs="Tahoma"/>
                <w:sz w:val="20"/>
                <w:szCs w:val="20"/>
              </w:rPr>
            </w:pPr>
            <w:r w:rsidRPr="00F672BD">
              <w:rPr>
                <w:rFonts w:ascii="Tahoma" w:hAnsi="Tahoma" w:cs="Tahoma"/>
                <w:b/>
                <w:sz w:val="20"/>
                <w:szCs w:val="20"/>
              </w:rPr>
              <w:t>2019</w:t>
            </w:r>
          </w:p>
        </w:tc>
        <w:tc>
          <w:tcPr>
            <w:tcW w:w="1244" w:type="dxa"/>
            <w:vAlign w:val="center"/>
          </w:tcPr>
          <w:p w14:paraId="53D94AE5" w14:textId="77777777" w:rsidR="00E8077B" w:rsidRPr="00F672BD" w:rsidRDefault="00614DA9">
            <w:pPr>
              <w:rPr>
                <w:rFonts w:ascii="Tahoma" w:hAnsi="Tahoma" w:cs="Tahoma"/>
                <w:sz w:val="20"/>
                <w:szCs w:val="20"/>
              </w:rPr>
            </w:pPr>
            <w:r w:rsidRPr="00F672BD">
              <w:rPr>
                <w:rFonts w:ascii="Tahoma" w:hAnsi="Tahoma" w:cs="Tahoma"/>
                <w:b/>
                <w:sz w:val="20"/>
                <w:szCs w:val="20"/>
              </w:rPr>
              <w:t>2020</w:t>
            </w:r>
          </w:p>
        </w:tc>
      </w:tr>
      <w:tr w:rsidR="00E8077B" w:rsidRPr="00F672BD" w14:paraId="38F7556B" w14:textId="77777777" w:rsidTr="00F82A61">
        <w:tc>
          <w:tcPr>
            <w:tcW w:w="2735" w:type="dxa"/>
            <w:vAlign w:val="center"/>
          </w:tcPr>
          <w:p w14:paraId="7259E2E1" w14:textId="77777777" w:rsidR="00E8077B" w:rsidRPr="00F672BD" w:rsidRDefault="00614DA9">
            <w:pPr>
              <w:rPr>
                <w:rFonts w:ascii="Tahoma" w:hAnsi="Tahoma" w:cs="Tahoma"/>
                <w:sz w:val="20"/>
                <w:szCs w:val="20"/>
              </w:rPr>
            </w:pPr>
            <w:r w:rsidRPr="00F672BD">
              <w:rPr>
                <w:rFonts w:ascii="Tahoma" w:hAnsi="Tahoma" w:cs="Tahoma"/>
                <w:sz w:val="20"/>
                <w:szCs w:val="20"/>
              </w:rPr>
              <w:t>Control of Dogs Fines €</w:t>
            </w:r>
          </w:p>
        </w:tc>
        <w:tc>
          <w:tcPr>
            <w:tcW w:w="1364" w:type="dxa"/>
            <w:vAlign w:val="center"/>
          </w:tcPr>
          <w:p w14:paraId="7D61BAA2" w14:textId="77777777" w:rsidR="00E8077B" w:rsidRPr="00F672BD" w:rsidRDefault="00614DA9">
            <w:pPr>
              <w:rPr>
                <w:rFonts w:ascii="Tahoma" w:hAnsi="Tahoma" w:cs="Tahoma"/>
                <w:sz w:val="20"/>
                <w:szCs w:val="20"/>
              </w:rPr>
            </w:pPr>
            <w:r w:rsidRPr="00F672BD">
              <w:rPr>
                <w:rFonts w:ascii="Tahoma" w:hAnsi="Tahoma" w:cs="Tahoma"/>
                <w:sz w:val="20"/>
                <w:szCs w:val="20"/>
              </w:rPr>
              <w:t>2,620.00</w:t>
            </w:r>
          </w:p>
        </w:tc>
        <w:tc>
          <w:tcPr>
            <w:tcW w:w="1424" w:type="dxa"/>
            <w:vAlign w:val="center"/>
          </w:tcPr>
          <w:p w14:paraId="2941E472" w14:textId="77777777" w:rsidR="00E8077B" w:rsidRPr="00F672BD" w:rsidRDefault="00614DA9">
            <w:pPr>
              <w:rPr>
                <w:rFonts w:ascii="Tahoma" w:hAnsi="Tahoma" w:cs="Tahoma"/>
                <w:sz w:val="20"/>
                <w:szCs w:val="20"/>
              </w:rPr>
            </w:pPr>
            <w:r w:rsidRPr="00F672BD">
              <w:rPr>
                <w:rFonts w:ascii="Tahoma" w:hAnsi="Tahoma" w:cs="Tahoma"/>
                <w:sz w:val="20"/>
                <w:szCs w:val="20"/>
              </w:rPr>
              <w:t>1,680.00</w:t>
            </w:r>
          </w:p>
        </w:tc>
        <w:tc>
          <w:tcPr>
            <w:tcW w:w="1409" w:type="dxa"/>
            <w:vAlign w:val="center"/>
          </w:tcPr>
          <w:p w14:paraId="5FE5AC2C" w14:textId="77777777" w:rsidR="00E8077B" w:rsidRPr="00F672BD" w:rsidRDefault="00614DA9">
            <w:pPr>
              <w:rPr>
                <w:rFonts w:ascii="Tahoma" w:hAnsi="Tahoma" w:cs="Tahoma"/>
                <w:sz w:val="20"/>
                <w:szCs w:val="20"/>
              </w:rPr>
            </w:pPr>
            <w:r w:rsidRPr="00F672BD">
              <w:rPr>
                <w:rFonts w:ascii="Tahoma" w:hAnsi="Tahoma" w:cs="Tahoma"/>
                <w:sz w:val="20"/>
                <w:szCs w:val="20"/>
              </w:rPr>
              <w:t>1,600.00</w:t>
            </w:r>
          </w:p>
        </w:tc>
        <w:tc>
          <w:tcPr>
            <w:tcW w:w="1424" w:type="dxa"/>
            <w:vAlign w:val="center"/>
          </w:tcPr>
          <w:p w14:paraId="090B0E1F" w14:textId="77777777" w:rsidR="00E8077B" w:rsidRPr="00F672BD" w:rsidRDefault="00614DA9">
            <w:pPr>
              <w:rPr>
                <w:rFonts w:ascii="Tahoma" w:hAnsi="Tahoma" w:cs="Tahoma"/>
                <w:sz w:val="20"/>
                <w:szCs w:val="20"/>
              </w:rPr>
            </w:pPr>
            <w:r w:rsidRPr="00F672BD">
              <w:rPr>
                <w:rFonts w:ascii="Tahoma" w:hAnsi="Tahoma" w:cs="Tahoma"/>
                <w:sz w:val="20"/>
                <w:szCs w:val="20"/>
              </w:rPr>
              <w:t>1,765.00</w:t>
            </w:r>
          </w:p>
        </w:tc>
        <w:tc>
          <w:tcPr>
            <w:tcW w:w="1244" w:type="dxa"/>
            <w:vAlign w:val="center"/>
          </w:tcPr>
          <w:p w14:paraId="08297197" w14:textId="77777777" w:rsidR="00E8077B" w:rsidRPr="00F672BD" w:rsidRDefault="00614DA9">
            <w:pPr>
              <w:rPr>
                <w:rFonts w:ascii="Tahoma" w:hAnsi="Tahoma" w:cs="Tahoma"/>
                <w:sz w:val="20"/>
                <w:szCs w:val="20"/>
              </w:rPr>
            </w:pPr>
            <w:r w:rsidRPr="00F672BD">
              <w:rPr>
                <w:rFonts w:ascii="Tahoma" w:hAnsi="Tahoma" w:cs="Tahoma"/>
                <w:sz w:val="20"/>
                <w:szCs w:val="20"/>
              </w:rPr>
              <w:t>800.00</w:t>
            </w:r>
          </w:p>
        </w:tc>
      </w:tr>
      <w:tr w:rsidR="00E8077B" w:rsidRPr="00F672BD" w14:paraId="09544DD0" w14:textId="77777777" w:rsidTr="00F82A61">
        <w:tc>
          <w:tcPr>
            <w:tcW w:w="2735" w:type="dxa"/>
            <w:vAlign w:val="center"/>
          </w:tcPr>
          <w:p w14:paraId="0394C01E" w14:textId="77777777" w:rsidR="00E8077B" w:rsidRPr="00F672BD" w:rsidRDefault="00614DA9">
            <w:pPr>
              <w:rPr>
                <w:rFonts w:ascii="Tahoma" w:hAnsi="Tahoma" w:cs="Tahoma"/>
                <w:sz w:val="20"/>
                <w:szCs w:val="20"/>
              </w:rPr>
            </w:pPr>
            <w:r w:rsidRPr="00F672BD">
              <w:rPr>
                <w:rFonts w:ascii="Tahoma" w:hAnsi="Tahoma" w:cs="Tahoma"/>
                <w:sz w:val="20"/>
                <w:szCs w:val="20"/>
              </w:rPr>
              <w:t>Dog licences receipts €</w:t>
            </w:r>
          </w:p>
        </w:tc>
        <w:tc>
          <w:tcPr>
            <w:tcW w:w="1364" w:type="dxa"/>
            <w:vAlign w:val="center"/>
          </w:tcPr>
          <w:p w14:paraId="7C9AF4FE" w14:textId="77777777" w:rsidR="00E8077B" w:rsidRPr="00F672BD" w:rsidRDefault="00614DA9">
            <w:pPr>
              <w:rPr>
                <w:rFonts w:ascii="Tahoma" w:hAnsi="Tahoma" w:cs="Tahoma"/>
                <w:sz w:val="20"/>
                <w:szCs w:val="20"/>
              </w:rPr>
            </w:pPr>
            <w:r w:rsidRPr="00F672BD">
              <w:rPr>
                <w:rFonts w:ascii="Tahoma" w:hAnsi="Tahoma" w:cs="Tahoma"/>
                <w:sz w:val="20"/>
                <w:szCs w:val="20"/>
              </w:rPr>
              <w:t>180,020.00</w:t>
            </w:r>
          </w:p>
        </w:tc>
        <w:tc>
          <w:tcPr>
            <w:tcW w:w="1424" w:type="dxa"/>
            <w:vAlign w:val="center"/>
          </w:tcPr>
          <w:p w14:paraId="5FB5BA05" w14:textId="77777777" w:rsidR="00E8077B" w:rsidRPr="00F672BD" w:rsidRDefault="00614DA9">
            <w:pPr>
              <w:rPr>
                <w:rFonts w:ascii="Tahoma" w:hAnsi="Tahoma" w:cs="Tahoma"/>
                <w:sz w:val="20"/>
                <w:szCs w:val="20"/>
              </w:rPr>
            </w:pPr>
            <w:r w:rsidRPr="00F672BD">
              <w:rPr>
                <w:rFonts w:ascii="Tahoma" w:hAnsi="Tahoma" w:cs="Tahoma"/>
                <w:sz w:val="20"/>
                <w:szCs w:val="20"/>
              </w:rPr>
              <w:t>175,056.00</w:t>
            </w:r>
          </w:p>
        </w:tc>
        <w:tc>
          <w:tcPr>
            <w:tcW w:w="1409" w:type="dxa"/>
            <w:vAlign w:val="center"/>
          </w:tcPr>
          <w:p w14:paraId="59AE347F" w14:textId="77777777" w:rsidR="00E8077B" w:rsidRPr="00F672BD" w:rsidRDefault="00614DA9">
            <w:pPr>
              <w:rPr>
                <w:rFonts w:ascii="Tahoma" w:hAnsi="Tahoma" w:cs="Tahoma"/>
                <w:sz w:val="20"/>
                <w:szCs w:val="20"/>
              </w:rPr>
            </w:pPr>
            <w:r w:rsidRPr="00F672BD">
              <w:rPr>
                <w:rFonts w:ascii="Tahoma" w:hAnsi="Tahoma" w:cs="Tahoma"/>
                <w:sz w:val="20"/>
                <w:szCs w:val="20"/>
              </w:rPr>
              <w:t>191,461.00</w:t>
            </w:r>
          </w:p>
        </w:tc>
        <w:tc>
          <w:tcPr>
            <w:tcW w:w="1424" w:type="dxa"/>
            <w:vAlign w:val="center"/>
          </w:tcPr>
          <w:p w14:paraId="0B20CE72" w14:textId="77777777" w:rsidR="00E8077B" w:rsidRPr="00F672BD" w:rsidRDefault="00614DA9">
            <w:pPr>
              <w:rPr>
                <w:rFonts w:ascii="Tahoma" w:hAnsi="Tahoma" w:cs="Tahoma"/>
                <w:sz w:val="20"/>
                <w:szCs w:val="20"/>
              </w:rPr>
            </w:pPr>
            <w:r w:rsidRPr="00F672BD">
              <w:rPr>
                <w:rFonts w:ascii="Tahoma" w:hAnsi="Tahoma" w:cs="Tahoma"/>
                <w:sz w:val="20"/>
                <w:szCs w:val="20"/>
              </w:rPr>
              <w:t>194,000.00</w:t>
            </w:r>
          </w:p>
        </w:tc>
        <w:tc>
          <w:tcPr>
            <w:tcW w:w="1244" w:type="dxa"/>
            <w:vAlign w:val="center"/>
          </w:tcPr>
          <w:p w14:paraId="049CAAE2" w14:textId="77777777" w:rsidR="00E8077B" w:rsidRPr="00F672BD" w:rsidRDefault="00614DA9">
            <w:pPr>
              <w:rPr>
                <w:rFonts w:ascii="Tahoma" w:hAnsi="Tahoma" w:cs="Tahoma"/>
                <w:sz w:val="20"/>
                <w:szCs w:val="20"/>
              </w:rPr>
            </w:pPr>
            <w:r w:rsidRPr="00F672BD">
              <w:rPr>
                <w:rFonts w:ascii="Tahoma" w:hAnsi="Tahoma" w:cs="Tahoma"/>
                <w:sz w:val="20"/>
                <w:szCs w:val="20"/>
              </w:rPr>
              <w:t>68,000.00</w:t>
            </w:r>
          </w:p>
        </w:tc>
      </w:tr>
    </w:tbl>
    <w:p w14:paraId="7EFC967E" w14:textId="00056056" w:rsidR="00E8077B" w:rsidRPr="00600EAD" w:rsidRDefault="00614DA9" w:rsidP="00F82A61">
      <w:pPr>
        <w:pStyle w:val="Heading3"/>
        <w:ind w:left="-567"/>
        <w:rPr>
          <w:rFonts w:ascii="Times New Roman" w:hAnsi="Times New Roman" w:cs="Times New Roman"/>
          <w:sz w:val="24"/>
          <w:szCs w:val="24"/>
        </w:rPr>
      </w:pPr>
      <w:r w:rsidRPr="00F82A61">
        <w:rPr>
          <w:rFonts w:ascii="Times New Roman" w:hAnsi="Times New Roman" w:cs="Times New Roman"/>
          <w:b/>
          <w:sz w:val="24"/>
          <w:szCs w:val="24"/>
        </w:rPr>
        <w:t xml:space="preserve">Q20/0620 </w:t>
      </w:r>
      <w:r w:rsidR="00F82A61">
        <w:rPr>
          <w:rFonts w:ascii="Times New Roman" w:hAnsi="Times New Roman" w:cs="Times New Roman"/>
          <w:b/>
          <w:sz w:val="24"/>
          <w:szCs w:val="24"/>
        </w:rPr>
        <w:tab/>
        <w:t xml:space="preserve">QUESTION: </w:t>
      </w:r>
      <w:r w:rsidRPr="00F82A61">
        <w:rPr>
          <w:rFonts w:ascii="Times New Roman" w:hAnsi="Times New Roman" w:cs="Times New Roman"/>
          <w:b/>
          <w:bCs/>
          <w:sz w:val="24"/>
          <w:szCs w:val="24"/>
        </w:rPr>
        <w:t>Councillor F. Timmons</w:t>
      </w:r>
    </w:p>
    <w:p w14:paraId="3B265DE1" w14:textId="77777777" w:rsidR="00E8077B" w:rsidRPr="00600EAD" w:rsidRDefault="00614DA9" w:rsidP="00F82A61">
      <w:pPr>
        <w:ind w:left="720"/>
        <w:rPr>
          <w:rFonts w:ascii="Times New Roman" w:hAnsi="Times New Roman" w:cs="Times New Roman"/>
          <w:sz w:val="24"/>
          <w:szCs w:val="24"/>
        </w:rPr>
      </w:pPr>
      <w:r w:rsidRPr="00600EAD">
        <w:rPr>
          <w:rFonts w:ascii="Times New Roman" w:hAnsi="Times New Roman" w:cs="Times New Roman"/>
          <w:sz w:val="24"/>
          <w:szCs w:val="24"/>
        </w:rPr>
        <w:t>To ask the Chief Executive to issue a report into planning enforcement and who enforces the planning permission given and who monitors the planning as it happens ? and if planning is not complied with what happens? </w:t>
      </w:r>
    </w:p>
    <w:p w14:paraId="49EC661E" w14:textId="77777777" w:rsidR="00E8077B" w:rsidRPr="00600EAD" w:rsidRDefault="00614DA9" w:rsidP="00F82A61">
      <w:pPr>
        <w:ind w:left="720"/>
        <w:rPr>
          <w:rFonts w:ascii="Times New Roman" w:hAnsi="Times New Roman" w:cs="Times New Roman"/>
          <w:sz w:val="24"/>
          <w:szCs w:val="24"/>
        </w:rPr>
      </w:pPr>
      <w:r w:rsidRPr="00600EAD">
        <w:rPr>
          <w:rFonts w:ascii="Times New Roman" w:hAnsi="Times New Roman" w:cs="Times New Roman"/>
          <w:b/>
          <w:sz w:val="24"/>
          <w:szCs w:val="24"/>
        </w:rPr>
        <w:t>REPLY:</w:t>
      </w:r>
    </w:p>
    <w:p w14:paraId="0D165D86" w14:textId="77777777" w:rsidR="00E8077B" w:rsidRPr="00F672BD" w:rsidRDefault="00614DA9" w:rsidP="00F82A61">
      <w:pPr>
        <w:ind w:left="720"/>
        <w:rPr>
          <w:rFonts w:ascii="Tahoma" w:hAnsi="Tahoma" w:cs="Tahoma"/>
          <w:sz w:val="20"/>
          <w:szCs w:val="20"/>
        </w:rPr>
      </w:pPr>
      <w:r w:rsidRPr="00F672BD">
        <w:rPr>
          <w:rFonts w:ascii="Tahoma" w:hAnsi="Tahoma" w:cs="Tahoma"/>
          <w:sz w:val="20"/>
          <w:szCs w:val="20"/>
        </w:rPr>
        <w:t xml:space="preserve">Planning enforcement and control occurs under Part VIII of the Planning and Development Act 2000. This legislation sets time limits within which complaints of planning infringements must be investigated. It establishes a common procedure for all type of planning offence – </w:t>
      </w:r>
      <w:r w:rsidRPr="00F672BD">
        <w:rPr>
          <w:rFonts w:ascii="Tahoma" w:hAnsi="Tahoma" w:cs="Tahoma"/>
          <w:sz w:val="20"/>
          <w:szCs w:val="20"/>
        </w:rPr>
        <w:lastRenderedPageBreak/>
        <w:t>issue of a Warning Letter, service of an Enforcement Notice and institution of legal proceedings.</w:t>
      </w:r>
    </w:p>
    <w:p w14:paraId="2E0EA23E" w14:textId="77777777" w:rsidR="00E8077B" w:rsidRPr="00F672BD" w:rsidRDefault="00614DA9" w:rsidP="00F82A61">
      <w:pPr>
        <w:ind w:left="720"/>
        <w:rPr>
          <w:rFonts w:ascii="Tahoma" w:hAnsi="Tahoma" w:cs="Tahoma"/>
          <w:sz w:val="20"/>
          <w:szCs w:val="20"/>
        </w:rPr>
      </w:pPr>
      <w:r w:rsidRPr="00F672BD">
        <w:rPr>
          <w:rFonts w:ascii="Tahoma" w:hAnsi="Tahoma" w:cs="Tahoma"/>
          <w:sz w:val="20"/>
          <w:szCs w:val="20"/>
        </w:rPr>
        <w:t>If a developer is in breach of their Planning permission and the Council receive a formal complaint the Enforcement Section will issue a Warning Letter in respect of this breach.</w:t>
      </w:r>
    </w:p>
    <w:p w14:paraId="0272DFB9" w14:textId="77777777" w:rsidR="00E8077B" w:rsidRPr="00F672BD" w:rsidRDefault="00614DA9" w:rsidP="00F82A61">
      <w:pPr>
        <w:ind w:left="720"/>
        <w:rPr>
          <w:rFonts w:ascii="Tahoma" w:hAnsi="Tahoma" w:cs="Tahoma"/>
          <w:sz w:val="20"/>
          <w:szCs w:val="20"/>
        </w:rPr>
      </w:pPr>
      <w:r w:rsidRPr="00F672BD">
        <w:rPr>
          <w:rFonts w:ascii="Tahoma" w:hAnsi="Tahoma" w:cs="Tahoma"/>
          <w:sz w:val="20"/>
          <w:szCs w:val="20"/>
        </w:rPr>
        <w:t>The Warning Letter, which must be served within six weeks of receiving the complaint, allows a developer up to four weeks to rectify the offence or to make a submission. Regard must be had to any submission received when deciding whether or not to serve an Enforcement Notice.</w:t>
      </w:r>
    </w:p>
    <w:p w14:paraId="0BFD5C5B" w14:textId="77777777" w:rsidR="00E8077B" w:rsidRPr="00F672BD" w:rsidRDefault="00614DA9" w:rsidP="00F82A61">
      <w:pPr>
        <w:ind w:left="720"/>
        <w:rPr>
          <w:rFonts w:ascii="Tahoma" w:hAnsi="Tahoma" w:cs="Tahoma"/>
          <w:sz w:val="20"/>
          <w:szCs w:val="20"/>
        </w:rPr>
      </w:pPr>
      <w:r w:rsidRPr="00F672BD">
        <w:rPr>
          <w:rFonts w:ascii="Tahoma" w:hAnsi="Tahoma" w:cs="Tahoma"/>
          <w:sz w:val="20"/>
          <w:szCs w:val="20"/>
        </w:rPr>
        <w:t>Normally a site inspection is carried out by the Planning Inspector prior to an Enforcement Notice being issued. An Enforcement Notice sets out the requirements of the Council to rectify the offence and contains a timeframe within which the work must be completed. Noncompliance with an Enforcement Notice is an offence.</w:t>
      </w:r>
    </w:p>
    <w:p w14:paraId="11CCBF9E" w14:textId="77777777" w:rsidR="00E8077B" w:rsidRPr="00F672BD" w:rsidRDefault="00614DA9" w:rsidP="00F82A61">
      <w:pPr>
        <w:ind w:left="720"/>
        <w:rPr>
          <w:rFonts w:ascii="Tahoma" w:hAnsi="Tahoma" w:cs="Tahoma"/>
          <w:sz w:val="20"/>
          <w:szCs w:val="20"/>
        </w:rPr>
      </w:pPr>
      <w:r w:rsidRPr="00F672BD">
        <w:rPr>
          <w:rFonts w:ascii="Tahoma" w:hAnsi="Tahoma" w:cs="Tahoma"/>
          <w:sz w:val="20"/>
          <w:szCs w:val="20"/>
        </w:rPr>
        <w:t>Should any person served with an Enforcement Notice fail to comply with its requirements, the Council may institute legal proceedings in the District Court.</w:t>
      </w:r>
    </w:p>
    <w:p w14:paraId="76DFCF7A" w14:textId="77777777" w:rsidR="00E8077B" w:rsidRPr="00F672BD" w:rsidRDefault="00614DA9" w:rsidP="00F82A61">
      <w:pPr>
        <w:ind w:left="720"/>
        <w:rPr>
          <w:rFonts w:ascii="Tahoma" w:hAnsi="Tahoma" w:cs="Tahoma"/>
          <w:sz w:val="20"/>
          <w:szCs w:val="20"/>
        </w:rPr>
      </w:pPr>
      <w:r w:rsidRPr="00F672BD">
        <w:rPr>
          <w:rFonts w:ascii="Tahoma" w:hAnsi="Tahoma" w:cs="Tahoma"/>
          <w:sz w:val="20"/>
          <w:szCs w:val="20"/>
        </w:rPr>
        <w:t>In urgent cases, the Council may alternatively apply to the Circuit or High Court for an Order directing that actions take place or cease, as the case may be.</w:t>
      </w:r>
    </w:p>
    <w:p w14:paraId="03276A08" w14:textId="77777777" w:rsidR="00E8077B" w:rsidRPr="00F672BD" w:rsidRDefault="00614DA9" w:rsidP="00F82A61">
      <w:pPr>
        <w:ind w:left="720"/>
        <w:rPr>
          <w:rFonts w:ascii="Tahoma" w:hAnsi="Tahoma" w:cs="Tahoma"/>
          <w:sz w:val="20"/>
          <w:szCs w:val="20"/>
        </w:rPr>
      </w:pPr>
      <w:r w:rsidRPr="00F672BD">
        <w:rPr>
          <w:rFonts w:ascii="Tahoma" w:hAnsi="Tahoma" w:cs="Tahoma"/>
          <w:sz w:val="20"/>
          <w:szCs w:val="20"/>
        </w:rPr>
        <w:t>The making of a planning application for retention of an unauthorised development is no longer a reason to delay/suspend the taking of enforcement action by the Council.</w:t>
      </w:r>
    </w:p>
    <w:p w14:paraId="27C8518E" w14:textId="759657DA" w:rsidR="00E8077B" w:rsidRPr="00600EAD" w:rsidRDefault="00614DA9" w:rsidP="00F82A61">
      <w:pPr>
        <w:pStyle w:val="Heading3"/>
        <w:ind w:left="-567"/>
        <w:rPr>
          <w:rFonts w:ascii="Times New Roman" w:hAnsi="Times New Roman" w:cs="Times New Roman"/>
          <w:sz w:val="24"/>
          <w:szCs w:val="24"/>
        </w:rPr>
      </w:pPr>
      <w:r w:rsidRPr="00F82A61">
        <w:rPr>
          <w:rFonts w:ascii="Times New Roman" w:hAnsi="Times New Roman" w:cs="Times New Roman"/>
          <w:b/>
          <w:sz w:val="24"/>
          <w:szCs w:val="24"/>
        </w:rPr>
        <w:t xml:space="preserve">Q21/0620 </w:t>
      </w:r>
      <w:r w:rsidR="00F82A61">
        <w:rPr>
          <w:rFonts w:ascii="Times New Roman" w:hAnsi="Times New Roman" w:cs="Times New Roman"/>
          <w:b/>
          <w:sz w:val="24"/>
          <w:szCs w:val="24"/>
        </w:rPr>
        <w:tab/>
        <w:t xml:space="preserve">QUESTION: </w:t>
      </w:r>
      <w:r w:rsidRPr="00600EAD">
        <w:rPr>
          <w:rFonts w:ascii="Times New Roman" w:hAnsi="Times New Roman" w:cs="Times New Roman"/>
          <w:sz w:val="24"/>
          <w:szCs w:val="24"/>
        </w:rPr>
        <w:t>Councillor F. Timmons</w:t>
      </w:r>
    </w:p>
    <w:p w14:paraId="4AED79D2" w14:textId="77777777" w:rsidR="00E8077B" w:rsidRPr="00600EAD" w:rsidRDefault="00614DA9" w:rsidP="00F82A61">
      <w:pPr>
        <w:ind w:left="720"/>
        <w:rPr>
          <w:rFonts w:ascii="Times New Roman" w:hAnsi="Times New Roman" w:cs="Times New Roman"/>
          <w:sz w:val="24"/>
          <w:szCs w:val="24"/>
        </w:rPr>
      </w:pPr>
      <w:r w:rsidRPr="00600EAD">
        <w:rPr>
          <w:rFonts w:ascii="Times New Roman" w:hAnsi="Times New Roman" w:cs="Times New Roman"/>
          <w:sz w:val="24"/>
          <w:szCs w:val="24"/>
        </w:rPr>
        <w:t>To ask the Chief Executive to issue a report into who will remove the Cable ties left on poles after the recent election and to consider this matter going forward as part of the Council climate action plan </w:t>
      </w:r>
    </w:p>
    <w:p w14:paraId="136740D6" w14:textId="77777777" w:rsidR="00E8077B" w:rsidRPr="00600EAD" w:rsidRDefault="00614DA9" w:rsidP="00F82A61">
      <w:pPr>
        <w:ind w:left="720"/>
        <w:rPr>
          <w:rFonts w:ascii="Times New Roman" w:hAnsi="Times New Roman" w:cs="Times New Roman"/>
          <w:sz w:val="24"/>
          <w:szCs w:val="24"/>
        </w:rPr>
      </w:pPr>
      <w:r w:rsidRPr="00600EAD">
        <w:rPr>
          <w:rFonts w:ascii="Times New Roman" w:hAnsi="Times New Roman" w:cs="Times New Roman"/>
          <w:b/>
          <w:sz w:val="24"/>
          <w:szCs w:val="24"/>
        </w:rPr>
        <w:t>REPLY:</w:t>
      </w:r>
    </w:p>
    <w:p w14:paraId="7B2F1985" w14:textId="77777777" w:rsidR="00E8077B" w:rsidRPr="00F672BD" w:rsidRDefault="00614DA9" w:rsidP="00F82A61">
      <w:pPr>
        <w:ind w:left="720"/>
        <w:rPr>
          <w:rFonts w:ascii="Tahoma" w:hAnsi="Tahoma" w:cs="Tahoma"/>
          <w:sz w:val="20"/>
          <w:szCs w:val="20"/>
        </w:rPr>
      </w:pPr>
      <w:r w:rsidRPr="00F672BD">
        <w:rPr>
          <w:rFonts w:ascii="Tahoma" w:hAnsi="Tahoma" w:cs="Tahoma"/>
          <w:sz w:val="20"/>
          <w:szCs w:val="20"/>
        </w:rPr>
        <w:t>It is the responsibility of the candidates to remove election posters and cable ties as Section 19 (7) of the Litter Pollution Act 1997 requires that election posters (and their cable ties) be taken down within 7 days of an election.</w:t>
      </w:r>
    </w:p>
    <w:p w14:paraId="58F303F8" w14:textId="77777777" w:rsidR="00E8077B" w:rsidRPr="00F672BD" w:rsidRDefault="00614DA9" w:rsidP="00F82A61">
      <w:pPr>
        <w:ind w:left="720"/>
        <w:rPr>
          <w:rFonts w:ascii="Tahoma" w:hAnsi="Tahoma" w:cs="Tahoma"/>
          <w:sz w:val="20"/>
          <w:szCs w:val="20"/>
        </w:rPr>
      </w:pPr>
      <w:r w:rsidRPr="00F672BD">
        <w:rPr>
          <w:rFonts w:ascii="Tahoma" w:hAnsi="Tahoma" w:cs="Tahoma"/>
          <w:sz w:val="20"/>
          <w:szCs w:val="20"/>
        </w:rPr>
        <w:t>Prior to each general election, the Department of Communications, Climate Action and the Environment writes to all participating political parties to remind them of their obligations under the Litter Pollution Acts, and requesting them to remove both the posters and the cable ties used to attach them within the statutory timeframe. Should this requirement not be met, there is deemed to be a breach of the legislation and those responsible may be subject to an on-the-spot litter fine of €150. However, it has not been possible to identify the political parties or candidates that fail to remove the cable ties.</w:t>
      </w:r>
    </w:p>
    <w:p w14:paraId="7DEC1649" w14:textId="77777777" w:rsidR="00E8077B" w:rsidRPr="00F672BD" w:rsidRDefault="00614DA9" w:rsidP="00F82A61">
      <w:pPr>
        <w:ind w:left="720"/>
        <w:rPr>
          <w:rFonts w:ascii="Tahoma" w:hAnsi="Tahoma" w:cs="Tahoma"/>
          <w:sz w:val="20"/>
          <w:szCs w:val="20"/>
        </w:rPr>
      </w:pPr>
      <w:r w:rsidRPr="00F672BD">
        <w:rPr>
          <w:rFonts w:ascii="Tahoma" w:hAnsi="Tahoma" w:cs="Tahoma"/>
          <w:sz w:val="20"/>
          <w:szCs w:val="20"/>
        </w:rPr>
        <w:t>Motion 1 in relation to Election Posters was debated at the November 2019 Council meeting. As part of the report for that Motion, it was noted that; Reforming the way election candidates reach the public may require political will and legislative change. National legislation permits election posters (including cable ties) and does not (subject to road safety) put restrictions on where they should be erected, but rather when they can be erected and when they should be removed.</w:t>
      </w:r>
    </w:p>
    <w:p w14:paraId="125B804F" w14:textId="57063EE9" w:rsidR="00E8077B" w:rsidRPr="00600EAD" w:rsidRDefault="00614DA9" w:rsidP="00F82A61">
      <w:pPr>
        <w:pStyle w:val="Heading3"/>
        <w:ind w:left="-567"/>
        <w:rPr>
          <w:rFonts w:ascii="Times New Roman" w:hAnsi="Times New Roman" w:cs="Times New Roman"/>
          <w:sz w:val="24"/>
          <w:szCs w:val="24"/>
        </w:rPr>
      </w:pPr>
      <w:r w:rsidRPr="00F82A61">
        <w:rPr>
          <w:rFonts w:ascii="Times New Roman" w:hAnsi="Times New Roman" w:cs="Times New Roman"/>
          <w:b/>
          <w:sz w:val="24"/>
          <w:szCs w:val="24"/>
        </w:rPr>
        <w:t xml:space="preserve">Q22/0620 </w:t>
      </w:r>
      <w:r w:rsidR="00F82A61">
        <w:rPr>
          <w:rFonts w:ascii="Times New Roman" w:hAnsi="Times New Roman" w:cs="Times New Roman"/>
          <w:b/>
          <w:sz w:val="24"/>
          <w:szCs w:val="24"/>
        </w:rPr>
        <w:tab/>
        <w:t xml:space="preserve">QUESTION: </w:t>
      </w:r>
      <w:r w:rsidRPr="00600EAD">
        <w:rPr>
          <w:rFonts w:ascii="Times New Roman" w:hAnsi="Times New Roman" w:cs="Times New Roman"/>
          <w:sz w:val="24"/>
          <w:szCs w:val="24"/>
        </w:rPr>
        <w:t>Councillor F. Timmons</w:t>
      </w:r>
    </w:p>
    <w:p w14:paraId="5B560DB2" w14:textId="77777777" w:rsidR="00E8077B" w:rsidRPr="00600EAD" w:rsidRDefault="00614DA9" w:rsidP="00F82A61">
      <w:pPr>
        <w:ind w:left="720"/>
        <w:rPr>
          <w:rFonts w:ascii="Times New Roman" w:hAnsi="Times New Roman" w:cs="Times New Roman"/>
          <w:sz w:val="24"/>
          <w:szCs w:val="24"/>
        </w:rPr>
      </w:pPr>
      <w:r w:rsidRPr="00600EAD">
        <w:rPr>
          <w:rFonts w:ascii="Times New Roman" w:hAnsi="Times New Roman" w:cs="Times New Roman"/>
          <w:sz w:val="24"/>
          <w:szCs w:val="24"/>
        </w:rPr>
        <w:t>To ask the Chief Executive are there plans to prepare a generic response to respond to people in homeless crisis that gives all helplines and options and this be available to all members ?</w:t>
      </w:r>
    </w:p>
    <w:p w14:paraId="0F584BF2" w14:textId="77777777" w:rsidR="00E8077B" w:rsidRPr="00600EAD" w:rsidRDefault="00614DA9" w:rsidP="00F82A61">
      <w:pPr>
        <w:ind w:left="720"/>
        <w:rPr>
          <w:rFonts w:ascii="Times New Roman" w:hAnsi="Times New Roman" w:cs="Times New Roman"/>
          <w:sz w:val="24"/>
          <w:szCs w:val="24"/>
        </w:rPr>
      </w:pPr>
      <w:r w:rsidRPr="00600EAD">
        <w:rPr>
          <w:rFonts w:ascii="Times New Roman" w:hAnsi="Times New Roman" w:cs="Times New Roman"/>
          <w:b/>
          <w:sz w:val="24"/>
          <w:szCs w:val="24"/>
        </w:rPr>
        <w:lastRenderedPageBreak/>
        <w:t>REPLY:</w:t>
      </w:r>
    </w:p>
    <w:p w14:paraId="49663411" w14:textId="77777777" w:rsidR="00E8077B" w:rsidRPr="00F672BD" w:rsidRDefault="00614DA9" w:rsidP="00F82A61">
      <w:pPr>
        <w:ind w:left="720"/>
        <w:rPr>
          <w:rFonts w:ascii="Tahoma" w:hAnsi="Tahoma" w:cs="Tahoma"/>
          <w:sz w:val="20"/>
          <w:szCs w:val="20"/>
        </w:rPr>
      </w:pPr>
      <w:r w:rsidRPr="00F672BD">
        <w:rPr>
          <w:rFonts w:ascii="Tahoma" w:hAnsi="Tahoma" w:cs="Tahoma"/>
          <w:sz w:val="20"/>
          <w:szCs w:val="20"/>
        </w:rPr>
        <w:t>The Dublin Region Homeless Executive (DRHE) is managed by Dublin City Council as the lead statutory local authority in the response to homelessness in Dublin and adopts a shared service approach across South Dublin County Council, Fingal County Council and Dún Laoghaire- Rathdown County Council.   All relevant and required information is available on the DRHE website </w:t>
      </w:r>
      <w:hyperlink r:id="rId35" w:history="1">
        <w:r w:rsidRPr="00F672BD">
          <w:rPr>
            <w:rStyle w:val="Hyperlink"/>
            <w:rFonts w:ascii="Tahoma" w:hAnsi="Tahoma" w:cs="Tahoma"/>
            <w:sz w:val="20"/>
            <w:szCs w:val="20"/>
          </w:rPr>
          <w:t>https://www.homelessdublin.ie</w:t>
        </w:r>
      </w:hyperlink>
      <w:r w:rsidRPr="00F672BD">
        <w:rPr>
          <w:rFonts w:ascii="Tahoma" w:hAnsi="Tahoma" w:cs="Tahoma"/>
          <w:sz w:val="20"/>
          <w:szCs w:val="20"/>
        </w:rPr>
        <w:t> for persons who require emergency accommodation or are at risk of losing their home.</w:t>
      </w:r>
    </w:p>
    <w:p w14:paraId="70E85002" w14:textId="77777777" w:rsidR="00E8077B" w:rsidRPr="00F672BD" w:rsidRDefault="00614DA9" w:rsidP="00F82A61">
      <w:pPr>
        <w:ind w:left="720"/>
        <w:rPr>
          <w:rFonts w:ascii="Tahoma" w:hAnsi="Tahoma" w:cs="Tahoma"/>
          <w:sz w:val="20"/>
          <w:szCs w:val="20"/>
        </w:rPr>
      </w:pPr>
      <w:r w:rsidRPr="00F672BD">
        <w:rPr>
          <w:rFonts w:ascii="Tahoma" w:hAnsi="Tahoma" w:cs="Tahoma"/>
          <w:sz w:val="20"/>
          <w:szCs w:val="20"/>
        </w:rPr>
        <w:t>A summary information leaflet with available supports and contact details for homeless services in South Dublin will be prepared and made available in electronic format. </w:t>
      </w:r>
    </w:p>
    <w:p w14:paraId="1B5242C8" w14:textId="77777777" w:rsidR="00E8077B" w:rsidRPr="00F672BD" w:rsidRDefault="00614DA9" w:rsidP="00F82A61">
      <w:pPr>
        <w:ind w:left="720"/>
        <w:rPr>
          <w:rFonts w:ascii="Tahoma" w:hAnsi="Tahoma" w:cs="Tahoma"/>
          <w:sz w:val="20"/>
          <w:szCs w:val="20"/>
        </w:rPr>
      </w:pPr>
      <w:r w:rsidRPr="00F672BD">
        <w:rPr>
          <w:rFonts w:ascii="Tahoma" w:hAnsi="Tahoma" w:cs="Tahoma"/>
          <w:sz w:val="20"/>
          <w:szCs w:val="20"/>
        </w:rPr>
        <w:t>Any person who requires advice on homeless services is advised to contact the Council's Homeless Unit by telephone at 01- 4149364 or by email to </w:t>
      </w:r>
      <w:hyperlink r:id="rId36" w:history="1">
        <w:r w:rsidRPr="00F672BD">
          <w:rPr>
            <w:rStyle w:val="Hyperlink"/>
            <w:rFonts w:ascii="Tahoma" w:hAnsi="Tahoma" w:cs="Tahoma"/>
            <w:sz w:val="20"/>
            <w:szCs w:val="20"/>
          </w:rPr>
          <w:t>sdcchomeless@sdublincoco.ie</w:t>
        </w:r>
      </w:hyperlink>
      <w:r w:rsidRPr="00F672BD">
        <w:rPr>
          <w:rFonts w:ascii="Tahoma" w:hAnsi="Tahoma" w:cs="Tahoma"/>
          <w:sz w:val="20"/>
          <w:szCs w:val="20"/>
        </w:rPr>
        <w:t>.</w:t>
      </w:r>
    </w:p>
    <w:p w14:paraId="3DB49DA4" w14:textId="3BE7805F" w:rsidR="00E8077B" w:rsidRPr="00600EAD" w:rsidRDefault="00614DA9" w:rsidP="00F82A61">
      <w:pPr>
        <w:pStyle w:val="Heading3"/>
        <w:ind w:left="-567"/>
        <w:rPr>
          <w:rFonts w:ascii="Times New Roman" w:hAnsi="Times New Roman" w:cs="Times New Roman"/>
          <w:sz w:val="24"/>
          <w:szCs w:val="24"/>
        </w:rPr>
      </w:pPr>
      <w:r w:rsidRPr="00F82A61">
        <w:rPr>
          <w:rFonts w:ascii="Times New Roman" w:hAnsi="Times New Roman" w:cs="Times New Roman"/>
          <w:b/>
          <w:sz w:val="24"/>
          <w:szCs w:val="24"/>
        </w:rPr>
        <w:t xml:space="preserve">Q23/0620 </w:t>
      </w:r>
      <w:r w:rsidR="00F82A61">
        <w:rPr>
          <w:rFonts w:ascii="Times New Roman" w:hAnsi="Times New Roman" w:cs="Times New Roman"/>
          <w:b/>
          <w:sz w:val="24"/>
          <w:szCs w:val="24"/>
        </w:rPr>
        <w:tab/>
        <w:t xml:space="preserve">QUESTION: </w:t>
      </w:r>
      <w:r w:rsidRPr="00F82A61">
        <w:rPr>
          <w:rFonts w:ascii="Times New Roman" w:hAnsi="Times New Roman" w:cs="Times New Roman"/>
          <w:b/>
          <w:bCs/>
          <w:sz w:val="24"/>
          <w:szCs w:val="24"/>
        </w:rPr>
        <w:t>Councillor F. Timmons</w:t>
      </w:r>
    </w:p>
    <w:p w14:paraId="55107943" w14:textId="77777777" w:rsidR="00E8077B" w:rsidRPr="00600EAD" w:rsidRDefault="00614DA9" w:rsidP="00F82A61">
      <w:pPr>
        <w:ind w:left="720"/>
        <w:rPr>
          <w:rFonts w:ascii="Times New Roman" w:hAnsi="Times New Roman" w:cs="Times New Roman"/>
          <w:sz w:val="24"/>
          <w:szCs w:val="24"/>
        </w:rPr>
      </w:pPr>
      <w:r w:rsidRPr="00600EAD">
        <w:rPr>
          <w:rFonts w:ascii="Times New Roman" w:hAnsi="Times New Roman" w:cs="Times New Roman"/>
          <w:sz w:val="24"/>
          <w:szCs w:val="24"/>
        </w:rPr>
        <w:t>To ask the Chief Executive for a report into the recent Rent increases and if there is any proposals to increase Rent further in the current councils term and if so by how much ?</w:t>
      </w:r>
    </w:p>
    <w:p w14:paraId="7408F3A0" w14:textId="77777777" w:rsidR="00E8077B" w:rsidRPr="00600EAD" w:rsidRDefault="00614DA9" w:rsidP="00F82A61">
      <w:pPr>
        <w:ind w:left="720"/>
        <w:rPr>
          <w:rFonts w:ascii="Times New Roman" w:hAnsi="Times New Roman" w:cs="Times New Roman"/>
          <w:sz w:val="24"/>
          <w:szCs w:val="24"/>
        </w:rPr>
      </w:pPr>
      <w:r w:rsidRPr="00600EAD">
        <w:rPr>
          <w:rFonts w:ascii="Times New Roman" w:hAnsi="Times New Roman" w:cs="Times New Roman"/>
          <w:b/>
          <w:sz w:val="24"/>
          <w:szCs w:val="24"/>
        </w:rPr>
        <w:t>REPLY:</w:t>
      </w:r>
    </w:p>
    <w:p w14:paraId="16773DBC" w14:textId="77777777" w:rsidR="00E8077B" w:rsidRPr="00F672BD" w:rsidRDefault="00614DA9" w:rsidP="00F82A61">
      <w:pPr>
        <w:ind w:left="720"/>
        <w:rPr>
          <w:rFonts w:ascii="Tahoma" w:hAnsi="Tahoma" w:cs="Tahoma"/>
          <w:sz w:val="20"/>
          <w:szCs w:val="20"/>
        </w:rPr>
      </w:pPr>
      <w:r w:rsidRPr="00F672BD">
        <w:rPr>
          <w:rFonts w:ascii="Tahoma" w:hAnsi="Tahoma" w:cs="Tahoma"/>
          <w:sz w:val="20"/>
          <w:szCs w:val="20"/>
        </w:rPr>
        <w:t>The adoption of the 2020 Budget by the Elected Members included provision for a €3 weekly rent increase to all rent accounts as well as a refinement of the older persons rent subsidy to include households solely comprising of older persons in receipt of social welfare income only.</w:t>
      </w:r>
    </w:p>
    <w:p w14:paraId="77880B78" w14:textId="77777777" w:rsidR="00E8077B" w:rsidRPr="00F672BD" w:rsidRDefault="00614DA9" w:rsidP="00F82A61">
      <w:pPr>
        <w:ind w:left="720"/>
        <w:rPr>
          <w:rFonts w:ascii="Tahoma" w:hAnsi="Tahoma" w:cs="Tahoma"/>
          <w:sz w:val="20"/>
          <w:szCs w:val="20"/>
        </w:rPr>
      </w:pPr>
      <w:r w:rsidRPr="00F672BD">
        <w:rPr>
          <w:rFonts w:ascii="Tahoma" w:hAnsi="Tahoma" w:cs="Tahoma"/>
          <w:sz w:val="20"/>
          <w:szCs w:val="20"/>
        </w:rPr>
        <w:t>The €3 weekly rent increase was applied to all the differential rent charged for tenancies in Council rented dwellings as well as RAS and HAP properties from 1st February 2020 which has resulted in the weekly rent debit increasing by just over €32k.  The rent applied is determined by the South Dublin County Council Differential Rent Scheme whereby the weekly rent is calculated on the basis of 10% of the total household income, plus €3.</w:t>
      </w:r>
    </w:p>
    <w:p w14:paraId="392CE0F2" w14:textId="77777777" w:rsidR="00E8077B" w:rsidRPr="00F672BD" w:rsidRDefault="00614DA9" w:rsidP="00F82A61">
      <w:pPr>
        <w:ind w:left="720"/>
        <w:rPr>
          <w:rFonts w:ascii="Tahoma" w:hAnsi="Tahoma" w:cs="Tahoma"/>
          <w:sz w:val="20"/>
          <w:szCs w:val="20"/>
        </w:rPr>
      </w:pPr>
      <w:r w:rsidRPr="00F672BD">
        <w:rPr>
          <w:rFonts w:ascii="Tahoma" w:hAnsi="Tahoma" w:cs="Tahoma"/>
          <w:sz w:val="20"/>
          <w:szCs w:val="20"/>
        </w:rPr>
        <w:t>A review of rent accounts to revise eligibility for the amended older persons rental subsidy of €10 per week was due to take place in April with the implementation of the new integrated housing system.  In light of the current circumstances, this review is deferred along with the introduction of the new system but with a re-scheduled "go live" date for the integrated housing system in Q4 2020, our housing rents team will then apply the revised subsidy criteria to rent accounts, with appropriate measures to minimise impacts on poverty vulnerable households.</w:t>
      </w:r>
    </w:p>
    <w:p w14:paraId="09BE828D" w14:textId="77777777" w:rsidR="00E8077B" w:rsidRPr="00F672BD" w:rsidRDefault="00614DA9" w:rsidP="00F82A61">
      <w:pPr>
        <w:ind w:left="720"/>
        <w:rPr>
          <w:rFonts w:ascii="Tahoma" w:hAnsi="Tahoma" w:cs="Tahoma"/>
          <w:sz w:val="20"/>
          <w:szCs w:val="20"/>
        </w:rPr>
      </w:pPr>
      <w:r w:rsidRPr="00F672BD">
        <w:rPr>
          <w:rFonts w:ascii="Tahoma" w:hAnsi="Tahoma" w:cs="Tahoma"/>
          <w:sz w:val="20"/>
          <w:szCs w:val="20"/>
        </w:rPr>
        <w:t>Members should also note that differential rents can be assessed either upwards or downwards in line with any changes in household income or the inclusion/removal of people in the household and that the onus is on tenants to notify the Council of any changes in household income.  In this regard a small number of tenants have had their rents re-assessed in the context of COVID-19 income reductions to date.</w:t>
      </w:r>
    </w:p>
    <w:p w14:paraId="48D63F69" w14:textId="54AFB39D" w:rsidR="00E8077B" w:rsidRPr="00600EAD" w:rsidRDefault="00614DA9" w:rsidP="00F82A61">
      <w:pPr>
        <w:pStyle w:val="Heading3"/>
        <w:ind w:left="-567"/>
        <w:rPr>
          <w:rFonts w:ascii="Times New Roman" w:hAnsi="Times New Roman" w:cs="Times New Roman"/>
          <w:sz w:val="24"/>
          <w:szCs w:val="24"/>
        </w:rPr>
      </w:pPr>
      <w:r w:rsidRPr="00F82A61">
        <w:rPr>
          <w:rFonts w:ascii="Times New Roman" w:hAnsi="Times New Roman" w:cs="Times New Roman"/>
          <w:b/>
          <w:sz w:val="24"/>
          <w:szCs w:val="24"/>
        </w:rPr>
        <w:t xml:space="preserve">Q24/0620 </w:t>
      </w:r>
      <w:r w:rsidR="00F82A61">
        <w:rPr>
          <w:rFonts w:ascii="Times New Roman" w:hAnsi="Times New Roman" w:cs="Times New Roman"/>
          <w:b/>
          <w:sz w:val="24"/>
          <w:szCs w:val="24"/>
        </w:rPr>
        <w:tab/>
        <w:t xml:space="preserve">QUESTION: </w:t>
      </w:r>
      <w:r w:rsidRPr="00F82A61">
        <w:rPr>
          <w:rFonts w:ascii="Times New Roman" w:hAnsi="Times New Roman" w:cs="Times New Roman"/>
          <w:b/>
          <w:bCs/>
          <w:sz w:val="24"/>
          <w:szCs w:val="24"/>
        </w:rPr>
        <w:t>Councillor Joanna Tuffy</w:t>
      </w:r>
    </w:p>
    <w:p w14:paraId="5E4B856C" w14:textId="77777777" w:rsidR="00E8077B" w:rsidRPr="00600EAD" w:rsidRDefault="00614DA9" w:rsidP="00F82A61">
      <w:pPr>
        <w:ind w:left="720"/>
        <w:rPr>
          <w:rFonts w:ascii="Times New Roman" w:hAnsi="Times New Roman" w:cs="Times New Roman"/>
          <w:sz w:val="24"/>
          <w:szCs w:val="24"/>
        </w:rPr>
      </w:pPr>
      <w:r w:rsidRPr="00600EAD">
        <w:rPr>
          <w:rFonts w:ascii="Times New Roman" w:hAnsi="Times New Roman" w:cs="Times New Roman"/>
          <w:sz w:val="24"/>
          <w:szCs w:val="24"/>
        </w:rPr>
        <w:t>To ask the Chief Executive how many applications there were to go on the supplement register prior to this year's General Election broken down by electoral division, electoral area and constituency, and how do the numbers of applications compare with the numbers of applications prior to the 2016 General Election</w:t>
      </w:r>
    </w:p>
    <w:p w14:paraId="124A57C1" w14:textId="77777777" w:rsidR="00E8077B" w:rsidRPr="00600EAD" w:rsidRDefault="00614DA9" w:rsidP="00F82A61">
      <w:pPr>
        <w:ind w:left="720"/>
        <w:rPr>
          <w:rFonts w:ascii="Times New Roman" w:hAnsi="Times New Roman" w:cs="Times New Roman"/>
          <w:sz w:val="24"/>
          <w:szCs w:val="24"/>
        </w:rPr>
      </w:pPr>
      <w:r w:rsidRPr="00600EAD">
        <w:rPr>
          <w:rFonts w:ascii="Times New Roman" w:hAnsi="Times New Roman" w:cs="Times New Roman"/>
          <w:b/>
          <w:sz w:val="24"/>
          <w:szCs w:val="24"/>
        </w:rPr>
        <w:t>REPLY:</w:t>
      </w:r>
    </w:p>
    <w:p w14:paraId="49154095" w14:textId="77777777" w:rsidR="00E8077B" w:rsidRPr="00F672BD" w:rsidRDefault="00614DA9" w:rsidP="00F82A61">
      <w:pPr>
        <w:ind w:left="720"/>
        <w:rPr>
          <w:rFonts w:ascii="Tahoma" w:hAnsi="Tahoma" w:cs="Tahoma"/>
          <w:sz w:val="20"/>
          <w:szCs w:val="20"/>
        </w:rPr>
      </w:pPr>
      <w:r w:rsidRPr="00F672BD">
        <w:rPr>
          <w:rFonts w:ascii="Tahoma" w:hAnsi="Tahoma" w:cs="Tahoma"/>
          <w:sz w:val="20"/>
          <w:szCs w:val="20"/>
        </w:rPr>
        <w:t>In relation to the General Election 26</w:t>
      </w:r>
      <w:r w:rsidRPr="00F672BD">
        <w:rPr>
          <w:rFonts w:ascii="Tahoma" w:hAnsi="Tahoma" w:cs="Tahoma"/>
          <w:sz w:val="20"/>
          <w:szCs w:val="20"/>
          <w:vertAlign w:val="superscript"/>
        </w:rPr>
        <w:t>th</w:t>
      </w:r>
      <w:r w:rsidRPr="00F672BD">
        <w:rPr>
          <w:rFonts w:ascii="Tahoma" w:hAnsi="Tahoma" w:cs="Tahoma"/>
          <w:sz w:val="20"/>
          <w:szCs w:val="20"/>
        </w:rPr>
        <w:t xml:space="preserve"> February 2016 the Polling day order was announced on the 3</w:t>
      </w:r>
      <w:r w:rsidRPr="00F672BD">
        <w:rPr>
          <w:rFonts w:ascii="Tahoma" w:hAnsi="Tahoma" w:cs="Tahoma"/>
          <w:sz w:val="20"/>
          <w:szCs w:val="20"/>
          <w:vertAlign w:val="superscript"/>
        </w:rPr>
        <w:t>rd</w:t>
      </w:r>
      <w:r w:rsidRPr="00F672BD">
        <w:rPr>
          <w:rFonts w:ascii="Tahoma" w:hAnsi="Tahoma" w:cs="Tahoma"/>
          <w:sz w:val="20"/>
          <w:szCs w:val="20"/>
        </w:rPr>
        <w:t xml:space="preserve"> February 2016 and the closing date for receipt of Supplement application forms to </w:t>
      </w:r>
      <w:r w:rsidRPr="00F672BD">
        <w:rPr>
          <w:rFonts w:ascii="Tahoma" w:hAnsi="Tahoma" w:cs="Tahoma"/>
          <w:sz w:val="20"/>
          <w:szCs w:val="20"/>
        </w:rPr>
        <w:lastRenderedPageBreak/>
        <w:t>be added to the supplement was the 9</w:t>
      </w:r>
      <w:r w:rsidRPr="00F672BD">
        <w:rPr>
          <w:rFonts w:ascii="Tahoma" w:hAnsi="Tahoma" w:cs="Tahoma"/>
          <w:sz w:val="20"/>
          <w:szCs w:val="20"/>
          <w:vertAlign w:val="superscript"/>
        </w:rPr>
        <w:t>th</w:t>
      </w:r>
      <w:r w:rsidRPr="00F672BD">
        <w:rPr>
          <w:rFonts w:ascii="Tahoma" w:hAnsi="Tahoma" w:cs="Tahoma"/>
          <w:sz w:val="20"/>
          <w:szCs w:val="20"/>
        </w:rPr>
        <w:t xml:space="preserve"> February 2016. The live register had only been published on the 1</w:t>
      </w:r>
      <w:r w:rsidRPr="00F672BD">
        <w:rPr>
          <w:rFonts w:ascii="Tahoma" w:hAnsi="Tahoma" w:cs="Tahoma"/>
          <w:sz w:val="20"/>
          <w:szCs w:val="20"/>
          <w:vertAlign w:val="superscript"/>
        </w:rPr>
        <w:t>st</w:t>
      </w:r>
      <w:r w:rsidRPr="00F672BD">
        <w:rPr>
          <w:rFonts w:ascii="Tahoma" w:hAnsi="Tahoma" w:cs="Tahoma"/>
          <w:sz w:val="20"/>
          <w:szCs w:val="20"/>
        </w:rPr>
        <w:t xml:space="preserve"> February 2016 therefore the no. of Electors added to the supplement to the live register was very low.</w:t>
      </w:r>
    </w:p>
    <w:p w14:paraId="4F5B7A2E" w14:textId="3B5AB0F6" w:rsidR="00E8077B" w:rsidRPr="00F672BD" w:rsidRDefault="00614DA9" w:rsidP="00F82A61">
      <w:pPr>
        <w:ind w:left="720"/>
        <w:rPr>
          <w:rFonts w:ascii="Tahoma" w:hAnsi="Tahoma" w:cs="Tahoma"/>
          <w:sz w:val="20"/>
          <w:szCs w:val="20"/>
        </w:rPr>
      </w:pPr>
      <w:r w:rsidRPr="00F672BD">
        <w:rPr>
          <w:rFonts w:ascii="Tahoma" w:hAnsi="Tahoma" w:cs="Tahoma"/>
          <w:sz w:val="20"/>
          <w:szCs w:val="20"/>
        </w:rPr>
        <w:t>A total of 1,100 supplement applications forms were received and processed as follows. </w:t>
      </w:r>
    </w:p>
    <w:p w14:paraId="036B1FB1" w14:textId="77777777" w:rsidR="00E8077B" w:rsidRPr="00F672BD" w:rsidRDefault="00614DA9" w:rsidP="00F82A61">
      <w:pPr>
        <w:ind w:left="720"/>
        <w:rPr>
          <w:rFonts w:ascii="Tahoma" w:hAnsi="Tahoma" w:cs="Tahoma"/>
          <w:sz w:val="20"/>
          <w:szCs w:val="20"/>
        </w:rPr>
      </w:pPr>
      <w:r w:rsidRPr="00F672BD">
        <w:rPr>
          <w:rFonts w:ascii="Tahoma" w:hAnsi="Tahoma" w:cs="Tahoma"/>
          <w:sz w:val="20"/>
          <w:szCs w:val="20"/>
        </w:rPr>
        <w:t>                         General Election 2016</w:t>
      </w:r>
    </w:p>
    <w:tbl>
      <w:tblPr>
        <w:tblW w:w="0" w:type="auto"/>
        <w:tblInd w:w="712"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2415"/>
        <w:gridCol w:w="2400"/>
      </w:tblGrid>
      <w:tr w:rsidR="00E8077B" w:rsidRPr="00F672BD" w14:paraId="66A0FF50" w14:textId="77777777" w:rsidTr="00F82A61">
        <w:tc>
          <w:tcPr>
            <w:tcW w:w="2415" w:type="dxa"/>
            <w:vAlign w:val="center"/>
          </w:tcPr>
          <w:p w14:paraId="3FAB68C5" w14:textId="77777777" w:rsidR="00E8077B" w:rsidRPr="00F672BD" w:rsidRDefault="00614DA9">
            <w:pPr>
              <w:rPr>
                <w:rFonts w:ascii="Tahoma" w:hAnsi="Tahoma" w:cs="Tahoma"/>
                <w:sz w:val="20"/>
                <w:szCs w:val="20"/>
              </w:rPr>
            </w:pPr>
            <w:r w:rsidRPr="00F672BD">
              <w:rPr>
                <w:rFonts w:ascii="Tahoma" w:hAnsi="Tahoma" w:cs="Tahoma"/>
                <w:sz w:val="20"/>
                <w:szCs w:val="20"/>
              </w:rPr>
              <w:t>Constituency</w:t>
            </w:r>
          </w:p>
        </w:tc>
        <w:tc>
          <w:tcPr>
            <w:tcW w:w="2400" w:type="dxa"/>
            <w:vAlign w:val="center"/>
          </w:tcPr>
          <w:p w14:paraId="2DDF327F" w14:textId="77777777" w:rsidR="00E8077B" w:rsidRPr="00F672BD" w:rsidRDefault="00614DA9">
            <w:pPr>
              <w:rPr>
                <w:rFonts w:ascii="Tahoma" w:hAnsi="Tahoma" w:cs="Tahoma"/>
                <w:sz w:val="20"/>
                <w:szCs w:val="20"/>
              </w:rPr>
            </w:pPr>
            <w:r w:rsidRPr="00F672BD">
              <w:rPr>
                <w:rFonts w:ascii="Tahoma" w:hAnsi="Tahoma" w:cs="Tahoma"/>
                <w:sz w:val="20"/>
                <w:szCs w:val="20"/>
              </w:rPr>
              <w:t>No of supplement forms received.</w:t>
            </w:r>
          </w:p>
        </w:tc>
      </w:tr>
      <w:tr w:rsidR="00E8077B" w:rsidRPr="00F672BD" w14:paraId="125AD538" w14:textId="77777777" w:rsidTr="00F82A61">
        <w:tc>
          <w:tcPr>
            <w:tcW w:w="2415" w:type="dxa"/>
            <w:vAlign w:val="center"/>
          </w:tcPr>
          <w:p w14:paraId="496F7D59" w14:textId="77777777" w:rsidR="00E8077B" w:rsidRPr="00F672BD" w:rsidRDefault="00614DA9">
            <w:pPr>
              <w:rPr>
                <w:rFonts w:ascii="Tahoma" w:hAnsi="Tahoma" w:cs="Tahoma"/>
                <w:sz w:val="20"/>
                <w:szCs w:val="20"/>
              </w:rPr>
            </w:pPr>
            <w:r w:rsidRPr="00F672BD">
              <w:rPr>
                <w:rFonts w:ascii="Tahoma" w:hAnsi="Tahoma" w:cs="Tahoma"/>
                <w:sz w:val="20"/>
                <w:szCs w:val="20"/>
              </w:rPr>
              <w:t>Dublin South West</w:t>
            </w:r>
          </w:p>
        </w:tc>
        <w:tc>
          <w:tcPr>
            <w:tcW w:w="2400" w:type="dxa"/>
            <w:vAlign w:val="center"/>
          </w:tcPr>
          <w:p w14:paraId="55289EA4" w14:textId="77777777" w:rsidR="00E8077B" w:rsidRPr="00F672BD" w:rsidRDefault="00614DA9">
            <w:pPr>
              <w:rPr>
                <w:rFonts w:ascii="Tahoma" w:hAnsi="Tahoma" w:cs="Tahoma"/>
                <w:sz w:val="20"/>
                <w:szCs w:val="20"/>
              </w:rPr>
            </w:pPr>
            <w:r w:rsidRPr="00F672BD">
              <w:rPr>
                <w:rFonts w:ascii="Tahoma" w:hAnsi="Tahoma" w:cs="Tahoma"/>
                <w:sz w:val="20"/>
                <w:szCs w:val="20"/>
              </w:rPr>
              <w:t>601</w:t>
            </w:r>
          </w:p>
        </w:tc>
      </w:tr>
      <w:tr w:rsidR="00E8077B" w:rsidRPr="00F672BD" w14:paraId="3B77798F" w14:textId="77777777" w:rsidTr="00F82A61">
        <w:tc>
          <w:tcPr>
            <w:tcW w:w="2415" w:type="dxa"/>
            <w:vAlign w:val="center"/>
          </w:tcPr>
          <w:p w14:paraId="41B27E70" w14:textId="77777777" w:rsidR="00E8077B" w:rsidRPr="00F672BD" w:rsidRDefault="00614DA9">
            <w:pPr>
              <w:rPr>
                <w:rFonts w:ascii="Tahoma" w:hAnsi="Tahoma" w:cs="Tahoma"/>
                <w:sz w:val="20"/>
                <w:szCs w:val="20"/>
              </w:rPr>
            </w:pPr>
            <w:r w:rsidRPr="00F672BD">
              <w:rPr>
                <w:rFonts w:ascii="Tahoma" w:hAnsi="Tahoma" w:cs="Tahoma"/>
                <w:sz w:val="20"/>
                <w:szCs w:val="20"/>
              </w:rPr>
              <w:t>Dublin Mid West</w:t>
            </w:r>
          </w:p>
        </w:tc>
        <w:tc>
          <w:tcPr>
            <w:tcW w:w="2400" w:type="dxa"/>
            <w:vAlign w:val="center"/>
          </w:tcPr>
          <w:p w14:paraId="77A97842" w14:textId="77777777" w:rsidR="00E8077B" w:rsidRPr="00F672BD" w:rsidRDefault="00614DA9">
            <w:pPr>
              <w:rPr>
                <w:rFonts w:ascii="Tahoma" w:hAnsi="Tahoma" w:cs="Tahoma"/>
                <w:sz w:val="20"/>
                <w:szCs w:val="20"/>
              </w:rPr>
            </w:pPr>
            <w:r w:rsidRPr="00F672BD">
              <w:rPr>
                <w:rFonts w:ascii="Tahoma" w:hAnsi="Tahoma" w:cs="Tahoma"/>
                <w:sz w:val="20"/>
                <w:szCs w:val="20"/>
              </w:rPr>
              <w:t>448</w:t>
            </w:r>
          </w:p>
        </w:tc>
      </w:tr>
      <w:tr w:rsidR="00E8077B" w:rsidRPr="00F672BD" w14:paraId="6701A18D" w14:textId="77777777" w:rsidTr="00F82A61">
        <w:tc>
          <w:tcPr>
            <w:tcW w:w="2415" w:type="dxa"/>
            <w:vAlign w:val="center"/>
          </w:tcPr>
          <w:p w14:paraId="717F26E8" w14:textId="77777777" w:rsidR="00E8077B" w:rsidRPr="00F672BD" w:rsidRDefault="00614DA9">
            <w:pPr>
              <w:rPr>
                <w:rFonts w:ascii="Tahoma" w:hAnsi="Tahoma" w:cs="Tahoma"/>
                <w:sz w:val="20"/>
                <w:szCs w:val="20"/>
              </w:rPr>
            </w:pPr>
            <w:r w:rsidRPr="00F672BD">
              <w:rPr>
                <w:rFonts w:ascii="Tahoma" w:hAnsi="Tahoma" w:cs="Tahoma"/>
                <w:sz w:val="20"/>
                <w:szCs w:val="20"/>
              </w:rPr>
              <w:t>Dublin South Central</w:t>
            </w:r>
          </w:p>
        </w:tc>
        <w:tc>
          <w:tcPr>
            <w:tcW w:w="2400" w:type="dxa"/>
            <w:vAlign w:val="center"/>
          </w:tcPr>
          <w:p w14:paraId="360488D2" w14:textId="77777777" w:rsidR="00E8077B" w:rsidRPr="00F672BD" w:rsidRDefault="00614DA9">
            <w:pPr>
              <w:rPr>
                <w:rFonts w:ascii="Tahoma" w:hAnsi="Tahoma" w:cs="Tahoma"/>
                <w:sz w:val="20"/>
                <w:szCs w:val="20"/>
              </w:rPr>
            </w:pPr>
            <w:r w:rsidRPr="00F672BD">
              <w:rPr>
                <w:rFonts w:ascii="Tahoma" w:hAnsi="Tahoma" w:cs="Tahoma"/>
                <w:sz w:val="20"/>
                <w:szCs w:val="20"/>
              </w:rPr>
              <w:t>51</w:t>
            </w:r>
          </w:p>
        </w:tc>
      </w:tr>
      <w:tr w:rsidR="00E8077B" w:rsidRPr="00F672BD" w14:paraId="6E0BE3BC" w14:textId="77777777" w:rsidTr="00F82A61">
        <w:tc>
          <w:tcPr>
            <w:tcW w:w="2415" w:type="dxa"/>
            <w:vAlign w:val="center"/>
          </w:tcPr>
          <w:p w14:paraId="449F8014" w14:textId="21439C0B" w:rsidR="00E8077B" w:rsidRPr="00F672BD" w:rsidRDefault="00614DA9">
            <w:pPr>
              <w:rPr>
                <w:rFonts w:ascii="Tahoma" w:hAnsi="Tahoma" w:cs="Tahoma"/>
                <w:sz w:val="20"/>
                <w:szCs w:val="20"/>
              </w:rPr>
            </w:pPr>
            <w:r w:rsidRPr="00F672BD">
              <w:rPr>
                <w:rFonts w:ascii="Tahoma" w:hAnsi="Tahoma" w:cs="Tahoma"/>
                <w:sz w:val="20"/>
                <w:szCs w:val="20"/>
              </w:rPr>
              <w:t>Total no</w:t>
            </w:r>
            <w:r w:rsidR="00B46D71" w:rsidRPr="00F672BD">
              <w:rPr>
                <w:rFonts w:ascii="Tahoma" w:hAnsi="Tahoma" w:cs="Tahoma"/>
                <w:sz w:val="20"/>
                <w:szCs w:val="20"/>
              </w:rPr>
              <w:t>.</w:t>
            </w:r>
            <w:r w:rsidRPr="00F672BD">
              <w:rPr>
                <w:rFonts w:ascii="Tahoma" w:hAnsi="Tahoma" w:cs="Tahoma"/>
                <w:sz w:val="20"/>
                <w:szCs w:val="20"/>
              </w:rPr>
              <w:t>s</w:t>
            </w:r>
          </w:p>
        </w:tc>
        <w:tc>
          <w:tcPr>
            <w:tcW w:w="2400" w:type="dxa"/>
            <w:vAlign w:val="center"/>
          </w:tcPr>
          <w:p w14:paraId="360161A6" w14:textId="77777777" w:rsidR="00E8077B" w:rsidRPr="00F672BD" w:rsidRDefault="00614DA9">
            <w:pPr>
              <w:rPr>
                <w:rFonts w:ascii="Tahoma" w:hAnsi="Tahoma" w:cs="Tahoma"/>
                <w:sz w:val="20"/>
                <w:szCs w:val="20"/>
              </w:rPr>
            </w:pPr>
            <w:r w:rsidRPr="00F672BD">
              <w:rPr>
                <w:rFonts w:ascii="Tahoma" w:hAnsi="Tahoma" w:cs="Tahoma"/>
                <w:sz w:val="20"/>
                <w:szCs w:val="20"/>
              </w:rPr>
              <w:t>1,100</w:t>
            </w:r>
          </w:p>
        </w:tc>
      </w:tr>
    </w:tbl>
    <w:p w14:paraId="592C999C" w14:textId="77777777" w:rsidR="00E8077B" w:rsidRPr="00F672BD" w:rsidRDefault="00614DA9" w:rsidP="00F82A61">
      <w:pPr>
        <w:ind w:left="720"/>
        <w:rPr>
          <w:rFonts w:ascii="Tahoma" w:hAnsi="Tahoma" w:cs="Tahoma"/>
          <w:sz w:val="20"/>
          <w:szCs w:val="20"/>
        </w:rPr>
      </w:pPr>
      <w:r w:rsidRPr="00F672BD">
        <w:rPr>
          <w:rFonts w:ascii="Tahoma" w:hAnsi="Tahoma" w:cs="Tahoma"/>
          <w:sz w:val="20"/>
          <w:szCs w:val="20"/>
        </w:rPr>
        <w:t>  </w:t>
      </w:r>
    </w:p>
    <w:p w14:paraId="1F0DC852" w14:textId="77777777" w:rsidR="00E8077B" w:rsidRPr="00F672BD" w:rsidRDefault="00614DA9" w:rsidP="00F82A61">
      <w:pPr>
        <w:ind w:left="720"/>
        <w:rPr>
          <w:rFonts w:ascii="Tahoma" w:hAnsi="Tahoma" w:cs="Tahoma"/>
          <w:sz w:val="20"/>
          <w:szCs w:val="20"/>
        </w:rPr>
      </w:pPr>
      <w:r w:rsidRPr="00F672BD">
        <w:rPr>
          <w:rFonts w:ascii="Tahoma" w:hAnsi="Tahoma" w:cs="Tahoma"/>
          <w:sz w:val="20"/>
          <w:szCs w:val="20"/>
        </w:rPr>
        <w:t>General Election 2020</w:t>
      </w:r>
    </w:p>
    <w:p w14:paraId="6ECAB2AD" w14:textId="77777777" w:rsidR="00E8077B" w:rsidRPr="00F672BD" w:rsidRDefault="00614DA9" w:rsidP="00F82A61">
      <w:pPr>
        <w:ind w:left="720"/>
        <w:rPr>
          <w:rFonts w:ascii="Tahoma" w:hAnsi="Tahoma" w:cs="Tahoma"/>
          <w:sz w:val="20"/>
          <w:szCs w:val="20"/>
        </w:rPr>
      </w:pPr>
      <w:r w:rsidRPr="00F672BD">
        <w:rPr>
          <w:rFonts w:ascii="Tahoma" w:hAnsi="Tahoma" w:cs="Tahoma"/>
          <w:sz w:val="20"/>
          <w:szCs w:val="20"/>
        </w:rPr>
        <w:t>A total of 6,861 supplement application forms were received and processed as follows.</w:t>
      </w:r>
    </w:p>
    <w:p w14:paraId="71357C39" w14:textId="77777777" w:rsidR="00E8077B" w:rsidRPr="00F672BD" w:rsidRDefault="00614DA9" w:rsidP="00F82A61">
      <w:pPr>
        <w:ind w:left="720"/>
        <w:rPr>
          <w:rFonts w:ascii="Tahoma" w:hAnsi="Tahoma" w:cs="Tahoma"/>
          <w:sz w:val="20"/>
          <w:szCs w:val="20"/>
        </w:rPr>
      </w:pPr>
      <w:r w:rsidRPr="00F672BD">
        <w:rPr>
          <w:rFonts w:ascii="Tahoma" w:hAnsi="Tahoma" w:cs="Tahoma"/>
          <w:sz w:val="20"/>
          <w:szCs w:val="20"/>
        </w:rPr>
        <w:t>                    </w:t>
      </w:r>
    </w:p>
    <w:tbl>
      <w:tblPr>
        <w:tblW w:w="4965" w:type="dxa"/>
        <w:tblInd w:w="712"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2415"/>
        <w:gridCol w:w="2550"/>
      </w:tblGrid>
      <w:tr w:rsidR="00E8077B" w:rsidRPr="00F672BD" w14:paraId="57837806" w14:textId="77777777" w:rsidTr="00F82A61">
        <w:tc>
          <w:tcPr>
            <w:tcW w:w="2415" w:type="dxa"/>
            <w:vAlign w:val="center"/>
          </w:tcPr>
          <w:p w14:paraId="2BEB8DC5" w14:textId="77777777" w:rsidR="00E8077B" w:rsidRPr="00F672BD" w:rsidRDefault="00614DA9">
            <w:pPr>
              <w:rPr>
                <w:rFonts w:ascii="Tahoma" w:hAnsi="Tahoma" w:cs="Tahoma"/>
                <w:sz w:val="20"/>
                <w:szCs w:val="20"/>
              </w:rPr>
            </w:pPr>
            <w:r w:rsidRPr="00F672BD">
              <w:rPr>
                <w:rFonts w:ascii="Tahoma" w:hAnsi="Tahoma" w:cs="Tahoma"/>
                <w:sz w:val="20"/>
                <w:szCs w:val="20"/>
              </w:rPr>
              <w:t>Constituency</w:t>
            </w:r>
          </w:p>
        </w:tc>
        <w:tc>
          <w:tcPr>
            <w:tcW w:w="2550" w:type="dxa"/>
            <w:vAlign w:val="center"/>
          </w:tcPr>
          <w:p w14:paraId="06AA8A2C" w14:textId="77777777" w:rsidR="00E8077B" w:rsidRPr="00F672BD" w:rsidRDefault="00614DA9">
            <w:pPr>
              <w:rPr>
                <w:rFonts w:ascii="Tahoma" w:hAnsi="Tahoma" w:cs="Tahoma"/>
                <w:sz w:val="20"/>
                <w:szCs w:val="20"/>
              </w:rPr>
            </w:pPr>
            <w:r w:rsidRPr="00F672BD">
              <w:rPr>
                <w:rFonts w:ascii="Tahoma" w:hAnsi="Tahoma" w:cs="Tahoma"/>
                <w:sz w:val="20"/>
                <w:szCs w:val="20"/>
              </w:rPr>
              <w:t>No of supplement forms received.</w:t>
            </w:r>
          </w:p>
        </w:tc>
      </w:tr>
      <w:tr w:rsidR="00E8077B" w:rsidRPr="00F672BD" w14:paraId="4A8CBB7F" w14:textId="77777777" w:rsidTr="00F82A61">
        <w:tc>
          <w:tcPr>
            <w:tcW w:w="2415" w:type="dxa"/>
            <w:vAlign w:val="center"/>
          </w:tcPr>
          <w:p w14:paraId="69A0674D" w14:textId="77777777" w:rsidR="00E8077B" w:rsidRPr="00F672BD" w:rsidRDefault="00614DA9">
            <w:pPr>
              <w:rPr>
                <w:rFonts w:ascii="Tahoma" w:hAnsi="Tahoma" w:cs="Tahoma"/>
                <w:sz w:val="20"/>
                <w:szCs w:val="20"/>
              </w:rPr>
            </w:pPr>
            <w:r w:rsidRPr="00F672BD">
              <w:rPr>
                <w:rFonts w:ascii="Tahoma" w:hAnsi="Tahoma" w:cs="Tahoma"/>
                <w:sz w:val="20"/>
                <w:szCs w:val="20"/>
              </w:rPr>
              <w:t>Dublin South West</w:t>
            </w:r>
          </w:p>
        </w:tc>
        <w:tc>
          <w:tcPr>
            <w:tcW w:w="2550" w:type="dxa"/>
            <w:vAlign w:val="center"/>
          </w:tcPr>
          <w:p w14:paraId="49A7EF1B" w14:textId="77777777" w:rsidR="00E8077B" w:rsidRPr="00F672BD" w:rsidRDefault="00614DA9">
            <w:pPr>
              <w:rPr>
                <w:rFonts w:ascii="Tahoma" w:hAnsi="Tahoma" w:cs="Tahoma"/>
                <w:sz w:val="20"/>
                <w:szCs w:val="20"/>
              </w:rPr>
            </w:pPr>
            <w:r w:rsidRPr="00F672BD">
              <w:rPr>
                <w:rFonts w:ascii="Tahoma" w:hAnsi="Tahoma" w:cs="Tahoma"/>
                <w:sz w:val="20"/>
                <w:szCs w:val="20"/>
              </w:rPr>
              <w:t>3447</w:t>
            </w:r>
          </w:p>
        </w:tc>
      </w:tr>
      <w:tr w:rsidR="00E8077B" w:rsidRPr="00F672BD" w14:paraId="31546E8C" w14:textId="77777777" w:rsidTr="00F82A61">
        <w:tc>
          <w:tcPr>
            <w:tcW w:w="2415" w:type="dxa"/>
            <w:vAlign w:val="center"/>
          </w:tcPr>
          <w:p w14:paraId="1401C511" w14:textId="77777777" w:rsidR="00E8077B" w:rsidRPr="00F672BD" w:rsidRDefault="00614DA9">
            <w:pPr>
              <w:rPr>
                <w:rFonts w:ascii="Tahoma" w:hAnsi="Tahoma" w:cs="Tahoma"/>
                <w:sz w:val="20"/>
                <w:szCs w:val="20"/>
              </w:rPr>
            </w:pPr>
            <w:r w:rsidRPr="00F672BD">
              <w:rPr>
                <w:rFonts w:ascii="Tahoma" w:hAnsi="Tahoma" w:cs="Tahoma"/>
                <w:sz w:val="20"/>
                <w:szCs w:val="20"/>
              </w:rPr>
              <w:t>Dublin Mid West</w:t>
            </w:r>
          </w:p>
        </w:tc>
        <w:tc>
          <w:tcPr>
            <w:tcW w:w="2550" w:type="dxa"/>
            <w:vAlign w:val="center"/>
          </w:tcPr>
          <w:p w14:paraId="22F1CD0F" w14:textId="77777777" w:rsidR="00E8077B" w:rsidRPr="00F672BD" w:rsidRDefault="00614DA9">
            <w:pPr>
              <w:rPr>
                <w:rFonts w:ascii="Tahoma" w:hAnsi="Tahoma" w:cs="Tahoma"/>
                <w:sz w:val="20"/>
                <w:szCs w:val="20"/>
              </w:rPr>
            </w:pPr>
            <w:r w:rsidRPr="00F672BD">
              <w:rPr>
                <w:rFonts w:ascii="Tahoma" w:hAnsi="Tahoma" w:cs="Tahoma"/>
                <w:sz w:val="20"/>
                <w:szCs w:val="20"/>
              </w:rPr>
              <w:t>3125</w:t>
            </w:r>
          </w:p>
        </w:tc>
      </w:tr>
      <w:tr w:rsidR="00E8077B" w:rsidRPr="00F672BD" w14:paraId="44EA7653" w14:textId="77777777" w:rsidTr="00F82A61">
        <w:tc>
          <w:tcPr>
            <w:tcW w:w="2415" w:type="dxa"/>
            <w:vAlign w:val="center"/>
          </w:tcPr>
          <w:p w14:paraId="0F21D03F" w14:textId="77777777" w:rsidR="00E8077B" w:rsidRPr="00F672BD" w:rsidRDefault="00614DA9">
            <w:pPr>
              <w:rPr>
                <w:rFonts w:ascii="Tahoma" w:hAnsi="Tahoma" w:cs="Tahoma"/>
                <w:sz w:val="20"/>
                <w:szCs w:val="20"/>
              </w:rPr>
            </w:pPr>
            <w:r w:rsidRPr="00F672BD">
              <w:rPr>
                <w:rFonts w:ascii="Tahoma" w:hAnsi="Tahoma" w:cs="Tahoma"/>
                <w:sz w:val="20"/>
                <w:szCs w:val="20"/>
              </w:rPr>
              <w:t>Dublin South Central</w:t>
            </w:r>
          </w:p>
        </w:tc>
        <w:tc>
          <w:tcPr>
            <w:tcW w:w="2550" w:type="dxa"/>
            <w:vAlign w:val="center"/>
          </w:tcPr>
          <w:p w14:paraId="1F3EBD22" w14:textId="77777777" w:rsidR="00E8077B" w:rsidRPr="00F672BD" w:rsidRDefault="00614DA9">
            <w:pPr>
              <w:rPr>
                <w:rFonts w:ascii="Tahoma" w:hAnsi="Tahoma" w:cs="Tahoma"/>
                <w:sz w:val="20"/>
                <w:szCs w:val="20"/>
              </w:rPr>
            </w:pPr>
            <w:r w:rsidRPr="00F672BD">
              <w:rPr>
                <w:rFonts w:ascii="Tahoma" w:hAnsi="Tahoma" w:cs="Tahoma"/>
                <w:sz w:val="20"/>
                <w:szCs w:val="20"/>
              </w:rPr>
              <w:t>289</w:t>
            </w:r>
          </w:p>
        </w:tc>
      </w:tr>
      <w:tr w:rsidR="00E8077B" w:rsidRPr="00F672BD" w14:paraId="56B967DF" w14:textId="77777777" w:rsidTr="00F82A61">
        <w:tc>
          <w:tcPr>
            <w:tcW w:w="2415" w:type="dxa"/>
            <w:vAlign w:val="center"/>
          </w:tcPr>
          <w:p w14:paraId="71CA3819" w14:textId="77777777" w:rsidR="00E8077B" w:rsidRPr="00F672BD" w:rsidRDefault="00614DA9">
            <w:pPr>
              <w:rPr>
                <w:rFonts w:ascii="Tahoma" w:hAnsi="Tahoma" w:cs="Tahoma"/>
                <w:sz w:val="20"/>
                <w:szCs w:val="20"/>
              </w:rPr>
            </w:pPr>
            <w:r w:rsidRPr="00F672BD">
              <w:rPr>
                <w:rFonts w:ascii="Tahoma" w:hAnsi="Tahoma" w:cs="Tahoma"/>
                <w:b/>
                <w:sz w:val="20"/>
                <w:szCs w:val="20"/>
              </w:rPr>
              <w:t>TOTAL</w:t>
            </w:r>
          </w:p>
        </w:tc>
        <w:tc>
          <w:tcPr>
            <w:tcW w:w="2550" w:type="dxa"/>
            <w:vAlign w:val="center"/>
          </w:tcPr>
          <w:p w14:paraId="75D71123" w14:textId="77777777" w:rsidR="00E8077B" w:rsidRPr="00F672BD" w:rsidRDefault="00614DA9">
            <w:pPr>
              <w:rPr>
                <w:rFonts w:ascii="Tahoma" w:hAnsi="Tahoma" w:cs="Tahoma"/>
                <w:sz w:val="20"/>
                <w:szCs w:val="20"/>
              </w:rPr>
            </w:pPr>
            <w:r w:rsidRPr="00F672BD">
              <w:rPr>
                <w:rFonts w:ascii="Tahoma" w:hAnsi="Tahoma" w:cs="Tahoma"/>
                <w:sz w:val="20"/>
                <w:szCs w:val="20"/>
              </w:rPr>
              <w:t>6861</w:t>
            </w:r>
          </w:p>
        </w:tc>
      </w:tr>
    </w:tbl>
    <w:p w14:paraId="21D2AF1B" w14:textId="77777777" w:rsidR="00E8077B" w:rsidRPr="00F672BD" w:rsidRDefault="00614DA9" w:rsidP="00F82A61">
      <w:pPr>
        <w:ind w:left="720"/>
        <w:rPr>
          <w:rFonts w:ascii="Tahoma" w:hAnsi="Tahoma" w:cs="Tahoma"/>
          <w:sz w:val="20"/>
          <w:szCs w:val="20"/>
        </w:rPr>
      </w:pPr>
      <w:r w:rsidRPr="00F672BD">
        <w:rPr>
          <w:rFonts w:ascii="Tahoma" w:hAnsi="Tahoma" w:cs="Tahoma"/>
          <w:sz w:val="20"/>
          <w:szCs w:val="20"/>
        </w:rPr>
        <w:t>The reason for the large nos of Supplement forms processed in the 2020 General Election is because there were 3 supplements in the same registration year.</w:t>
      </w:r>
    </w:p>
    <w:p w14:paraId="2A945129" w14:textId="77777777" w:rsidR="00E8077B" w:rsidRPr="00F672BD" w:rsidRDefault="00614DA9" w:rsidP="00F82A61">
      <w:pPr>
        <w:ind w:left="720"/>
        <w:rPr>
          <w:rFonts w:ascii="Tahoma" w:hAnsi="Tahoma" w:cs="Tahoma"/>
          <w:sz w:val="20"/>
          <w:szCs w:val="20"/>
        </w:rPr>
      </w:pPr>
      <w:r w:rsidRPr="00F672BD">
        <w:rPr>
          <w:rFonts w:ascii="Tahoma" w:hAnsi="Tahoma" w:cs="Tahoma"/>
          <w:sz w:val="20"/>
          <w:szCs w:val="20"/>
        </w:rPr>
        <w:t>The Local Electoral Area boundary Committee report No 2. In 2018 recommended new Local Electoral Areas (LEAs)to be created. These came into effect prior to the 2020 General Election with the increase to seven LEA’s and newly named Local Electoral Areas.  </w:t>
      </w:r>
    </w:p>
    <w:p w14:paraId="16FA6E22" w14:textId="57CD5D58" w:rsidR="00E8077B" w:rsidRPr="00F672BD" w:rsidRDefault="00614DA9" w:rsidP="00F82A61">
      <w:pPr>
        <w:ind w:left="720"/>
        <w:rPr>
          <w:rFonts w:ascii="Tahoma" w:hAnsi="Tahoma" w:cs="Tahoma"/>
          <w:sz w:val="20"/>
          <w:szCs w:val="20"/>
        </w:rPr>
      </w:pPr>
      <w:r w:rsidRPr="00F672BD">
        <w:rPr>
          <w:rFonts w:ascii="Tahoma" w:hAnsi="Tahoma" w:cs="Tahoma"/>
          <w:sz w:val="20"/>
          <w:szCs w:val="20"/>
        </w:rPr>
        <w:t>It is not possible therefore to draw comparisons in relation to nos</w:t>
      </w:r>
      <w:r w:rsidR="00495C75" w:rsidRPr="00F672BD">
        <w:rPr>
          <w:rFonts w:ascii="Tahoma" w:hAnsi="Tahoma" w:cs="Tahoma"/>
          <w:sz w:val="20"/>
          <w:szCs w:val="20"/>
        </w:rPr>
        <w:t>.</w:t>
      </w:r>
      <w:r w:rsidRPr="00F672BD">
        <w:rPr>
          <w:rFonts w:ascii="Tahoma" w:hAnsi="Tahoma" w:cs="Tahoma"/>
          <w:sz w:val="20"/>
          <w:szCs w:val="20"/>
        </w:rPr>
        <w:t xml:space="preserve"> on the Supplements in LEA’s for the  2016 General Election against the no.s in the 2020 General Election.</w:t>
      </w:r>
    </w:p>
    <w:p w14:paraId="180E2BFD" w14:textId="30EBD51B" w:rsidR="00E8077B" w:rsidRPr="00600EAD" w:rsidRDefault="00614DA9" w:rsidP="00F82A61">
      <w:pPr>
        <w:pStyle w:val="Heading3"/>
        <w:ind w:left="-567"/>
        <w:rPr>
          <w:rFonts w:ascii="Times New Roman" w:hAnsi="Times New Roman" w:cs="Times New Roman"/>
          <w:sz w:val="24"/>
          <w:szCs w:val="24"/>
        </w:rPr>
      </w:pPr>
      <w:r w:rsidRPr="00F82A61">
        <w:rPr>
          <w:rFonts w:ascii="Times New Roman" w:hAnsi="Times New Roman" w:cs="Times New Roman"/>
          <w:b/>
          <w:sz w:val="24"/>
          <w:szCs w:val="24"/>
        </w:rPr>
        <w:t xml:space="preserve">Q25/0620 </w:t>
      </w:r>
      <w:r w:rsidR="00F82A61">
        <w:rPr>
          <w:rFonts w:ascii="Times New Roman" w:hAnsi="Times New Roman" w:cs="Times New Roman"/>
          <w:b/>
          <w:sz w:val="24"/>
          <w:szCs w:val="24"/>
        </w:rPr>
        <w:tab/>
        <w:t xml:space="preserve">QUESTION: </w:t>
      </w:r>
      <w:r w:rsidRPr="00F82A61">
        <w:rPr>
          <w:rFonts w:ascii="Times New Roman" w:hAnsi="Times New Roman" w:cs="Times New Roman"/>
          <w:b/>
          <w:bCs/>
          <w:sz w:val="24"/>
          <w:szCs w:val="24"/>
        </w:rPr>
        <w:t>Councillor Joanna Tuffy</w:t>
      </w:r>
    </w:p>
    <w:p w14:paraId="72BA3CC2" w14:textId="77777777" w:rsidR="00E8077B" w:rsidRPr="00600EAD" w:rsidRDefault="00614DA9" w:rsidP="00F82A61">
      <w:pPr>
        <w:ind w:left="720"/>
        <w:rPr>
          <w:rFonts w:ascii="Times New Roman" w:hAnsi="Times New Roman" w:cs="Times New Roman"/>
          <w:sz w:val="24"/>
          <w:szCs w:val="24"/>
        </w:rPr>
      </w:pPr>
      <w:r w:rsidRPr="00600EAD">
        <w:rPr>
          <w:rFonts w:ascii="Times New Roman" w:hAnsi="Times New Roman" w:cs="Times New Roman"/>
          <w:sz w:val="24"/>
          <w:szCs w:val="24"/>
        </w:rPr>
        <w:t>To ask the Chief Executive for an update on the Council record on vacant houses and the identification of vacant properties that can be taken into public ownership for housing allocation, in particular how many houses in South Dublin, have been reported as vacant, or identified as vacant and what action has been taken to date</w:t>
      </w:r>
    </w:p>
    <w:p w14:paraId="6DB9D2FD" w14:textId="77777777" w:rsidR="00E8077B" w:rsidRPr="00600EAD" w:rsidRDefault="00614DA9" w:rsidP="00F82A61">
      <w:pPr>
        <w:ind w:left="720"/>
        <w:rPr>
          <w:rFonts w:ascii="Times New Roman" w:hAnsi="Times New Roman" w:cs="Times New Roman"/>
          <w:sz w:val="24"/>
          <w:szCs w:val="24"/>
        </w:rPr>
      </w:pPr>
      <w:r w:rsidRPr="00600EAD">
        <w:rPr>
          <w:rFonts w:ascii="Times New Roman" w:hAnsi="Times New Roman" w:cs="Times New Roman"/>
          <w:b/>
          <w:sz w:val="24"/>
          <w:szCs w:val="24"/>
        </w:rPr>
        <w:t>REPLY:</w:t>
      </w:r>
    </w:p>
    <w:p w14:paraId="0CE01F23" w14:textId="77777777" w:rsidR="00E8077B" w:rsidRPr="00F672BD" w:rsidRDefault="00614DA9" w:rsidP="00F82A61">
      <w:pPr>
        <w:ind w:left="720"/>
        <w:rPr>
          <w:rFonts w:ascii="Tahoma" w:hAnsi="Tahoma" w:cs="Tahoma"/>
          <w:sz w:val="20"/>
          <w:szCs w:val="20"/>
        </w:rPr>
      </w:pPr>
      <w:r w:rsidRPr="00F672BD">
        <w:rPr>
          <w:rFonts w:ascii="Tahoma" w:hAnsi="Tahoma" w:cs="Tahoma"/>
          <w:sz w:val="20"/>
          <w:szCs w:val="20"/>
        </w:rPr>
        <w:t xml:space="preserve">According to the Central Statistics Office (2016), South Dublin County had the lowest vacancy rate of properties in the country at 3.6%.  Under the National Vacant Housing Re-use Strategy, each Local Authority was required to identify the scale of vacant homes within those vacant properties, categorising vacant homes by location, ownership and reason for </w:t>
      </w:r>
      <w:r w:rsidRPr="00F672BD">
        <w:rPr>
          <w:rFonts w:ascii="Tahoma" w:hAnsi="Tahoma" w:cs="Tahoma"/>
          <w:sz w:val="20"/>
          <w:szCs w:val="20"/>
        </w:rPr>
        <w:lastRenderedPageBreak/>
        <w:t>vacancy.  This allowed properties to be identified that had the potential to be refurbished and made available for use to address vacancy within the County.</w:t>
      </w:r>
    </w:p>
    <w:p w14:paraId="0D17327F" w14:textId="77777777" w:rsidR="00E8077B" w:rsidRPr="00F672BD" w:rsidRDefault="00614DA9" w:rsidP="00F82A61">
      <w:pPr>
        <w:ind w:left="720"/>
        <w:rPr>
          <w:rFonts w:ascii="Tahoma" w:hAnsi="Tahoma" w:cs="Tahoma"/>
          <w:sz w:val="20"/>
          <w:szCs w:val="20"/>
        </w:rPr>
      </w:pPr>
      <w:r w:rsidRPr="00F672BD">
        <w:rPr>
          <w:rFonts w:ascii="Tahoma" w:hAnsi="Tahoma" w:cs="Tahoma"/>
          <w:sz w:val="20"/>
          <w:szCs w:val="20"/>
        </w:rPr>
        <w:t>It is important to note that the vast majority of the properties identified as vacant were not suitable to be pursued to return to housing stock as they involved a combination of industrial use properties, properties that were subject to probate or other legal proceedings, homes where the owner/occupier was in hospital or residential care.  Over the last nine months, 65 residual properties classified as vacant have been inspected by the Council with 27 now occupied and a further 6 either for sale, sale agreed or sold.  The remaining 32 properties continue to be subject of investigations to consider the best course of action.</w:t>
      </w:r>
    </w:p>
    <w:p w14:paraId="4DF8EF21" w14:textId="77777777" w:rsidR="00E8077B" w:rsidRPr="00F672BD" w:rsidRDefault="00614DA9" w:rsidP="00F82A61">
      <w:pPr>
        <w:ind w:left="720"/>
        <w:rPr>
          <w:rFonts w:ascii="Tahoma" w:hAnsi="Tahoma" w:cs="Tahoma"/>
          <w:sz w:val="20"/>
          <w:szCs w:val="20"/>
        </w:rPr>
      </w:pPr>
      <w:r w:rsidRPr="00F672BD">
        <w:rPr>
          <w:rFonts w:ascii="Tahoma" w:hAnsi="Tahoma" w:cs="Tahoma"/>
          <w:sz w:val="20"/>
          <w:szCs w:val="20"/>
        </w:rPr>
        <w:t>There are several initiatives in place to support and enable privately owned vacant homes to be brought back into use whether to the social housing or private rented market including:</w:t>
      </w:r>
    </w:p>
    <w:p w14:paraId="61FA9948" w14:textId="77777777" w:rsidR="00E8077B" w:rsidRPr="00F672BD" w:rsidRDefault="00614DA9" w:rsidP="00F144F4">
      <w:pPr>
        <w:numPr>
          <w:ilvl w:val="0"/>
          <w:numId w:val="15"/>
        </w:numPr>
        <w:spacing w:after="0"/>
        <w:ind w:left="1077" w:hanging="357"/>
        <w:rPr>
          <w:rFonts w:ascii="Tahoma" w:hAnsi="Tahoma" w:cs="Tahoma"/>
          <w:sz w:val="20"/>
          <w:szCs w:val="20"/>
        </w:rPr>
      </w:pPr>
      <w:r w:rsidRPr="00F672BD">
        <w:rPr>
          <w:rFonts w:ascii="Tahoma" w:hAnsi="Tahoma" w:cs="Tahoma"/>
          <w:sz w:val="20"/>
          <w:szCs w:val="20"/>
        </w:rPr>
        <w:t>Repair and Leasing Scheme</w:t>
      </w:r>
    </w:p>
    <w:p w14:paraId="65D74641" w14:textId="77777777" w:rsidR="00E8077B" w:rsidRPr="00F672BD" w:rsidRDefault="00614DA9" w:rsidP="00F144F4">
      <w:pPr>
        <w:numPr>
          <w:ilvl w:val="0"/>
          <w:numId w:val="15"/>
        </w:numPr>
        <w:spacing w:after="0"/>
        <w:ind w:left="1077" w:hanging="357"/>
        <w:rPr>
          <w:rFonts w:ascii="Tahoma" w:hAnsi="Tahoma" w:cs="Tahoma"/>
          <w:sz w:val="20"/>
          <w:szCs w:val="20"/>
        </w:rPr>
      </w:pPr>
      <w:r w:rsidRPr="00F672BD">
        <w:rPr>
          <w:rFonts w:ascii="Tahoma" w:hAnsi="Tahoma" w:cs="Tahoma"/>
          <w:sz w:val="20"/>
          <w:szCs w:val="20"/>
        </w:rPr>
        <w:t>Buy and Renew Scheme</w:t>
      </w:r>
    </w:p>
    <w:p w14:paraId="0EAF296C" w14:textId="77777777" w:rsidR="00E8077B" w:rsidRPr="00F672BD" w:rsidRDefault="00614DA9" w:rsidP="00F144F4">
      <w:pPr>
        <w:numPr>
          <w:ilvl w:val="0"/>
          <w:numId w:val="15"/>
        </w:numPr>
        <w:spacing w:after="0"/>
        <w:ind w:left="1077" w:hanging="357"/>
        <w:rPr>
          <w:rFonts w:ascii="Tahoma" w:hAnsi="Tahoma" w:cs="Tahoma"/>
          <w:sz w:val="20"/>
          <w:szCs w:val="20"/>
        </w:rPr>
      </w:pPr>
      <w:r w:rsidRPr="00F672BD">
        <w:rPr>
          <w:rFonts w:ascii="Tahoma" w:hAnsi="Tahoma" w:cs="Tahoma"/>
          <w:sz w:val="20"/>
          <w:szCs w:val="20"/>
        </w:rPr>
        <w:t>Long- Term Leasing</w:t>
      </w:r>
    </w:p>
    <w:p w14:paraId="70D4C6BC" w14:textId="77777777" w:rsidR="00E8077B" w:rsidRPr="00F672BD" w:rsidRDefault="00614DA9" w:rsidP="00F144F4">
      <w:pPr>
        <w:numPr>
          <w:ilvl w:val="0"/>
          <w:numId w:val="15"/>
        </w:numPr>
        <w:spacing w:after="0"/>
        <w:ind w:left="1077" w:hanging="357"/>
        <w:rPr>
          <w:rFonts w:ascii="Tahoma" w:hAnsi="Tahoma" w:cs="Tahoma"/>
          <w:sz w:val="20"/>
          <w:szCs w:val="20"/>
        </w:rPr>
      </w:pPr>
      <w:r w:rsidRPr="00F672BD">
        <w:rPr>
          <w:rFonts w:ascii="Tahoma" w:hAnsi="Tahoma" w:cs="Tahoma"/>
          <w:sz w:val="20"/>
          <w:szCs w:val="20"/>
        </w:rPr>
        <w:t>RAS</w:t>
      </w:r>
    </w:p>
    <w:p w14:paraId="2DD90479" w14:textId="77777777" w:rsidR="00E8077B" w:rsidRPr="00F672BD" w:rsidRDefault="00614DA9" w:rsidP="00F144F4">
      <w:pPr>
        <w:numPr>
          <w:ilvl w:val="0"/>
          <w:numId w:val="15"/>
        </w:numPr>
        <w:spacing w:after="0"/>
        <w:ind w:left="1077" w:hanging="357"/>
        <w:rPr>
          <w:rFonts w:ascii="Tahoma" w:hAnsi="Tahoma" w:cs="Tahoma"/>
          <w:sz w:val="20"/>
          <w:szCs w:val="20"/>
        </w:rPr>
      </w:pPr>
      <w:r w:rsidRPr="00F672BD">
        <w:rPr>
          <w:rFonts w:ascii="Tahoma" w:hAnsi="Tahoma" w:cs="Tahoma"/>
          <w:sz w:val="20"/>
          <w:szCs w:val="20"/>
        </w:rPr>
        <w:t>HAP</w:t>
      </w:r>
    </w:p>
    <w:p w14:paraId="798D5844" w14:textId="77777777" w:rsidR="00E8077B" w:rsidRPr="00F672BD" w:rsidRDefault="00614DA9" w:rsidP="00F82A61">
      <w:pPr>
        <w:ind w:left="720"/>
        <w:rPr>
          <w:rFonts w:ascii="Tahoma" w:hAnsi="Tahoma" w:cs="Tahoma"/>
          <w:sz w:val="20"/>
          <w:szCs w:val="20"/>
        </w:rPr>
      </w:pPr>
      <w:r w:rsidRPr="00F672BD">
        <w:rPr>
          <w:rFonts w:ascii="Tahoma" w:hAnsi="Tahoma" w:cs="Tahoma"/>
          <w:sz w:val="20"/>
          <w:szCs w:val="20"/>
        </w:rPr>
        <w:t>The primary objective is to encourage property owners to engage with the Council and find solutions for the vacant home units without having to resort to an acquisition process. However, the Council has a range of legislative powers available to deal with under-utilised and derelict properties including through Compulsory Purchase and Derelict Sites legislation where necessary. </w:t>
      </w:r>
    </w:p>
    <w:p w14:paraId="3E801F64" w14:textId="77777777" w:rsidR="00E8077B" w:rsidRPr="00F672BD" w:rsidRDefault="00614DA9" w:rsidP="00F82A61">
      <w:pPr>
        <w:ind w:left="720"/>
        <w:rPr>
          <w:rFonts w:ascii="Tahoma" w:hAnsi="Tahoma" w:cs="Tahoma"/>
          <w:sz w:val="20"/>
          <w:szCs w:val="20"/>
        </w:rPr>
      </w:pPr>
      <w:r w:rsidRPr="00F672BD">
        <w:rPr>
          <w:rFonts w:ascii="Tahoma" w:hAnsi="Tahoma" w:cs="Tahoma"/>
          <w:sz w:val="20"/>
          <w:szCs w:val="20"/>
        </w:rPr>
        <w:t>To date, under the National Vacant Housing Re-use Strategy, six properties have been acquired by the Council under the Derelict Sites Legislation and brought back into social housing stock.</w:t>
      </w:r>
    </w:p>
    <w:p w14:paraId="54410E60" w14:textId="77777777" w:rsidR="00E8077B" w:rsidRPr="00F672BD" w:rsidRDefault="00614DA9" w:rsidP="00F82A61">
      <w:pPr>
        <w:ind w:left="720"/>
        <w:rPr>
          <w:rFonts w:ascii="Tahoma" w:hAnsi="Tahoma" w:cs="Tahoma"/>
          <w:sz w:val="20"/>
          <w:szCs w:val="20"/>
        </w:rPr>
      </w:pPr>
      <w:r w:rsidRPr="00F672BD">
        <w:rPr>
          <w:rFonts w:ascii="Tahoma" w:hAnsi="Tahoma" w:cs="Tahoma"/>
          <w:sz w:val="20"/>
          <w:szCs w:val="20"/>
        </w:rPr>
        <w:t xml:space="preserve">Vacant properties can be reported via </w:t>
      </w:r>
      <w:hyperlink r:id="rId37" w:history="1">
        <w:r w:rsidRPr="00F672BD">
          <w:rPr>
            <w:rStyle w:val="Hyperlink"/>
            <w:rFonts w:ascii="Tahoma" w:hAnsi="Tahoma" w:cs="Tahoma"/>
            <w:b/>
            <w:sz w:val="20"/>
            <w:szCs w:val="20"/>
          </w:rPr>
          <w:t>http://vacanthome.ie</w:t>
        </w:r>
      </w:hyperlink>
      <w:r w:rsidRPr="00F672BD">
        <w:rPr>
          <w:rFonts w:ascii="Tahoma" w:hAnsi="Tahoma" w:cs="Tahoma"/>
          <w:sz w:val="20"/>
          <w:szCs w:val="20"/>
        </w:rPr>
        <w:t> and reports are received on an ongoing basis.  All such reports are inspected and examined although it should also be noted that the vast majority of properties that have been reported as vacant are in fact occupied.</w:t>
      </w:r>
    </w:p>
    <w:p w14:paraId="22FF7E62" w14:textId="3DA072CE" w:rsidR="00E8077B" w:rsidRPr="00600EAD" w:rsidRDefault="00614DA9" w:rsidP="00F82A61">
      <w:pPr>
        <w:pStyle w:val="Heading3"/>
        <w:ind w:left="-567"/>
        <w:rPr>
          <w:rFonts w:ascii="Times New Roman" w:hAnsi="Times New Roman" w:cs="Times New Roman"/>
          <w:sz w:val="24"/>
          <w:szCs w:val="24"/>
        </w:rPr>
      </w:pPr>
      <w:r w:rsidRPr="00F82A61">
        <w:rPr>
          <w:rFonts w:ascii="Times New Roman" w:hAnsi="Times New Roman" w:cs="Times New Roman"/>
          <w:b/>
          <w:sz w:val="24"/>
          <w:szCs w:val="24"/>
        </w:rPr>
        <w:t xml:space="preserve">Q26/0620 </w:t>
      </w:r>
      <w:r w:rsidR="00F82A61">
        <w:rPr>
          <w:rFonts w:ascii="Times New Roman" w:hAnsi="Times New Roman" w:cs="Times New Roman"/>
          <w:b/>
          <w:sz w:val="24"/>
          <w:szCs w:val="24"/>
        </w:rPr>
        <w:tab/>
        <w:t xml:space="preserve">QUESTION: </w:t>
      </w:r>
      <w:r w:rsidRPr="00F82A61">
        <w:rPr>
          <w:rFonts w:ascii="Times New Roman" w:hAnsi="Times New Roman" w:cs="Times New Roman"/>
          <w:b/>
          <w:bCs/>
          <w:sz w:val="24"/>
          <w:szCs w:val="24"/>
        </w:rPr>
        <w:t>Councillor Joanna Tuffy</w:t>
      </w:r>
    </w:p>
    <w:p w14:paraId="3EA0343E" w14:textId="77777777" w:rsidR="00E8077B" w:rsidRPr="00600EAD" w:rsidRDefault="00614DA9" w:rsidP="00F82A61">
      <w:pPr>
        <w:ind w:left="720"/>
        <w:rPr>
          <w:rFonts w:ascii="Times New Roman" w:hAnsi="Times New Roman" w:cs="Times New Roman"/>
          <w:sz w:val="24"/>
          <w:szCs w:val="24"/>
        </w:rPr>
      </w:pPr>
      <w:r w:rsidRPr="00600EAD">
        <w:rPr>
          <w:rFonts w:ascii="Times New Roman" w:hAnsi="Times New Roman" w:cs="Times New Roman"/>
          <w:sz w:val="24"/>
          <w:szCs w:val="24"/>
        </w:rPr>
        <w:t>To ask the Chief Executive for the numbers of people who have applied for Rebuilding Ireland Homeloans to the Council since the loan scheme was introduced and how many have been granted, refused, withdrawn or are under consideration, and how long does it typically take for an application to be processed</w:t>
      </w:r>
    </w:p>
    <w:p w14:paraId="230102AC" w14:textId="77777777" w:rsidR="00E8077B" w:rsidRPr="00600EAD" w:rsidRDefault="00614DA9" w:rsidP="00F82A61">
      <w:pPr>
        <w:ind w:left="720"/>
        <w:rPr>
          <w:rFonts w:ascii="Times New Roman" w:hAnsi="Times New Roman" w:cs="Times New Roman"/>
          <w:sz w:val="24"/>
          <w:szCs w:val="24"/>
        </w:rPr>
      </w:pPr>
      <w:r w:rsidRPr="00600EAD">
        <w:rPr>
          <w:rFonts w:ascii="Times New Roman" w:hAnsi="Times New Roman" w:cs="Times New Roman"/>
          <w:b/>
          <w:sz w:val="24"/>
          <w:szCs w:val="24"/>
        </w:rPr>
        <w:t>REPLY:</w:t>
      </w:r>
    </w:p>
    <w:p w14:paraId="78D03348" w14:textId="77777777" w:rsidR="00E8077B" w:rsidRPr="00F672BD" w:rsidRDefault="00614DA9" w:rsidP="00F82A61">
      <w:pPr>
        <w:ind w:left="720"/>
        <w:rPr>
          <w:rFonts w:ascii="Tahoma" w:hAnsi="Tahoma" w:cs="Tahoma"/>
          <w:sz w:val="20"/>
          <w:szCs w:val="20"/>
        </w:rPr>
      </w:pPr>
      <w:r w:rsidRPr="00F672BD">
        <w:rPr>
          <w:rFonts w:ascii="Tahoma" w:hAnsi="Tahoma" w:cs="Tahoma"/>
          <w:sz w:val="20"/>
          <w:szCs w:val="20"/>
        </w:rPr>
        <w:t>There were 550 applications to this Council for Rebuilding Ireland Home Loans since the scheme commenced in February 2018.</w:t>
      </w:r>
    </w:p>
    <w:p w14:paraId="664C5733" w14:textId="77777777" w:rsidR="00E8077B" w:rsidRPr="00F672BD" w:rsidRDefault="00614DA9" w:rsidP="00F82A61">
      <w:pPr>
        <w:ind w:left="720"/>
        <w:rPr>
          <w:rFonts w:ascii="Tahoma" w:hAnsi="Tahoma" w:cs="Tahoma"/>
          <w:sz w:val="20"/>
          <w:szCs w:val="20"/>
        </w:rPr>
      </w:pPr>
      <w:r w:rsidRPr="00F672BD">
        <w:rPr>
          <w:rFonts w:ascii="Tahoma" w:hAnsi="Tahoma" w:cs="Tahoma"/>
          <w:sz w:val="20"/>
          <w:szCs w:val="20"/>
        </w:rPr>
        <w:t>The breakdown of applications by status is as follows:</w:t>
      </w:r>
    </w:p>
    <w:tbl>
      <w:tblPr>
        <w:tblW w:w="3675" w:type="dxa"/>
        <w:tblInd w:w="712"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2145"/>
        <w:gridCol w:w="1530"/>
      </w:tblGrid>
      <w:tr w:rsidR="00E8077B" w:rsidRPr="00F672BD" w14:paraId="43958C1B" w14:textId="77777777" w:rsidTr="00F82A61">
        <w:tc>
          <w:tcPr>
            <w:tcW w:w="0" w:type="auto"/>
            <w:vAlign w:val="center"/>
          </w:tcPr>
          <w:p w14:paraId="19BA3E15" w14:textId="7968C2AF" w:rsidR="00E8077B" w:rsidRPr="00F672BD" w:rsidRDefault="00495C75">
            <w:pPr>
              <w:rPr>
                <w:rFonts w:ascii="Tahoma" w:hAnsi="Tahoma" w:cs="Tahoma"/>
                <w:sz w:val="20"/>
                <w:szCs w:val="20"/>
              </w:rPr>
            </w:pPr>
            <w:r w:rsidRPr="00F672BD">
              <w:rPr>
                <w:rFonts w:ascii="Tahoma" w:hAnsi="Tahoma" w:cs="Tahoma"/>
                <w:b/>
                <w:sz w:val="20"/>
                <w:szCs w:val="20"/>
              </w:rPr>
              <w:t>Application</w:t>
            </w:r>
            <w:r w:rsidR="00614DA9" w:rsidRPr="00F672BD">
              <w:rPr>
                <w:rFonts w:ascii="Tahoma" w:hAnsi="Tahoma" w:cs="Tahoma"/>
                <w:b/>
                <w:sz w:val="20"/>
                <w:szCs w:val="20"/>
              </w:rPr>
              <w:t xml:space="preserve"> Status</w:t>
            </w:r>
          </w:p>
        </w:tc>
        <w:tc>
          <w:tcPr>
            <w:tcW w:w="0" w:type="auto"/>
            <w:vAlign w:val="center"/>
          </w:tcPr>
          <w:p w14:paraId="18EC7D74" w14:textId="77777777" w:rsidR="00E8077B" w:rsidRPr="00F672BD" w:rsidRDefault="00614DA9">
            <w:pPr>
              <w:rPr>
                <w:rFonts w:ascii="Tahoma" w:hAnsi="Tahoma" w:cs="Tahoma"/>
                <w:sz w:val="20"/>
                <w:szCs w:val="20"/>
              </w:rPr>
            </w:pPr>
            <w:r w:rsidRPr="00F672BD">
              <w:rPr>
                <w:rFonts w:ascii="Tahoma" w:hAnsi="Tahoma" w:cs="Tahoma"/>
                <w:b/>
                <w:sz w:val="20"/>
                <w:szCs w:val="20"/>
              </w:rPr>
              <w:t>Total</w:t>
            </w:r>
          </w:p>
        </w:tc>
      </w:tr>
      <w:tr w:rsidR="00E8077B" w:rsidRPr="00F672BD" w14:paraId="08E68930" w14:textId="77777777" w:rsidTr="00F82A61">
        <w:tc>
          <w:tcPr>
            <w:tcW w:w="2145" w:type="dxa"/>
            <w:vAlign w:val="center"/>
          </w:tcPr>
          <w:p w14:paraId="5B2CADCA" w14:textId="77777777" w:rsidR="00E8077B" w:rsidRPr="00F672BD" w:rsidRDefault="00614DA9">
            <w:pPr>
              <w:rPr>
                <w:rFonts w:ascii="Tahoma" w:hAnsi="Tahoma" w:cs="Tahoma"/>
                <w:sz w:val="20"/>
                <w:szCs w:val="20"/>
              </w:rPr>
            </w:pPr>
            <w:r w:rsidRPr="00F672BD">
              <w:rPr>
                <w:rFonts w:ascii="Tahoma" w:hAnsi="Tahoma" w:cs="Tahoma"/>
                <w:sz w:val="20"/>
                <w:szCs w:val="20"/>
              </w:rPr>
              <w:t>Approved</w:t>
            </w:r>
          </w:p>
        </w:tc>
        <w:tc>
          <w:tcPr>
            <w:tcW w:w="0" w:type="auto"/>
            <w:vAlign w:val="center"/>
          </w:tcPr>
          <w:p w14:paraId="5C14113F" w14:textId="77777777" w:rsidR="00E8077B" w:rsidRPr="00F672BD" w:rsidRDefault="00614DA9">
            <w:pPr>
              <w:rPr>
                <w:rFonts w:ascii="Tahoma" w:hAnsi="Tahoma" w:cs="Tahoma"/>
                <w:sz w:val="20"/>
                <w:szCs w:val="20"/>
              </w:rPr>
            </w:pPr>
            <w:r w:rsidRPr="00F672BD">
              <w:rPr>
                <w:rFonts w:ascii="Tahoma" w:hAnsi="Tahoma" w:cs="Tahoma"/>
                <w:sz w:val="20"/>
                <w:szCs w:val="20"/>
              </w:rPr>
              <w:t>208*</w:t>
            </w:r>
          </w:p>
        </w:tc>
      </w:tr>
      <w:tr w:rsidR="00E8077B" w:rsidRPr="00F672BD" w14:paraId="76F9E179" w14:textId="77777777" w:rsidTr="00F82A61">
        <w:tc>
          <w:tcPr>
            <w:tcW w:w="2145" w:type="dxa"/>
            <w:vAlign w:val="center"/>
          </w:tcPr>
          <w:p w14:paraId="0F29AE1D" w14:textId="77777777" w:rsidR="00E8077B" w:rsidRPr="00F672BD" w:rsidRDefault="00614DA9">
            <w:pPr>
              <w:rPr>
                <w:rFonts w:ascii="Tahoma" w:hAnsi="Tahoma" w:cs="Tahoma"/>
                <w:sz w:val="20"/>
                <w:szCs w:val="20"/>
              </w:rPr>
            </w:pPr>
            <w:r w:rsidRPr="00F672BD">
              <w:rPr>
                <w:rFonts w:ascii="Tahoma" w:hAnsi="Tahoma" w:cs="Tahoma"/>
                <w:sz w:val="20"/>
                <w:szCs w:val="20"/>
              </w:rPr>
              <w:t>Declined</w:t>
            </w:r>
          </w:p>
        </w:tc>
        <w:tc>
          <w:tcPr>
            <w:tcW w:w="0" w:type="auto"/>
            <w:vAlign w:val="center"/>
          </w:tcPr>
          <w:p w14:paraId="4D094070" w14:textId="77777777" w:rsidR="00E8077B" w:rsidRPr="00F672BD" w:rsidRDefault="00614DA9">
            <w:pPr>
              <w:rPr>
                <w:rFonts w:ascii="Tahoma" w:hAnsi="Tahoma" w:cs="Tahoma"/>
                <w:sz w:val="20"/>
                <w:szCs w:val="20"/>
              </w:rPr>
            </w:pPr>
            <w:r w:rsidRPr="00F672BD">
              <w:rPr>
                <w:rFonts w:ascii="Tahoma" w:hAnsi="Tahoma" w:cs="Tahoma"/>
                <w:sz w:val="20"/>
                <w:szCs w:val="20"/>
              </w:rPr>
              <w:t>161</w:t>
            </w:r>
          </w:p>
        </w:tc>
      </w:tr>
      <w:tr w:rsidR="00E8077B" w:rsidRPr="00F672BD" w14:paraId="3D20BD79" w14:textId="77777777" w:rsidTr="00F82A61">
        <w:tc>
          <w:tcPr>
            <w:tcW w:w="2145" w:type="dxa"/>
            <w:vAlign w:val="center"/>
          </w:tcPr>
          <w:p w14:paraId="6B4BE886" w14:textId="77777777" w:rsidR="00E8077B" w:rsidRPr="00F672BD" w:rsidRDefault="00614DA9">
            <w:pPr>
              <w:rPr>
                <w:rFonts w:ascii="Tahoma" w:hAnsi="Tahoma" w:cs="Tahoma"/>
                <w:sz w:val="20"/>
                <w:szCs w:val="20"/>
              </w:rPr>
            </w:pPr>
            <w:r w:rsidRPr="00F672BD">
              <w:rPr>
                <w:rFonts w:ascii="Tahoma" w:hAnsi="Tahoma" w:cs="Tahoma"/>
                <w:sz w:val="20"/>
                <w:szCs w:val="20"/>
              </w:rPr>
              <w:t>Incomplete</w:t>
            </w:r>
          </w:p>
        </w:tc>
        <w:tc>
          <w:tcPr>
            <w:tcW w:w="0" w:type="auto"/>
            <w:vAlign w:val="center"/>
          </w:tcPr>
          <w:p w14:paraId="5A244966" w14:textId="77777777" w:rsidR="00E8077B" w:rsidRPr="00F672BD" w:rsidRDefault="00614DA9">
            <w:pPr>
              <w:rPr>
                <w:rFonts w:ascii="Tahoma" w:hAnsi="Tahoma" w:cs="Tahoma"/>
                <w:sz w:val="20"/>
                <w:szCs w:val="20"/>
              </w:rPr>
            </w:pPr>
            <w:r w:rsidRPr="00F672BD">
              <w:rPr>
                <w:rFonts w:ascii="Tahoma" w:hAnsi="Tahoma" w:cs="Tahoma"/>
                <w:sz w:val="20"/>
                <w:szCs w:val="20"/>
              </w:rPr>
              <w:t>92</w:t>
            </w:r>
          </w:p>
        </w:tc>
      </w:tr>
      <w:tr w:rsidR="00E8077B" w:rsidRPr="00F672BD" w14:paraId="5E94A578" w14:textId="77777777" w:rsidTr="00F82A61">
        <w:tc>
          <w:tcPr>
            <w:tcW w:w="2145" w:type="dxa"/>
            <w:vAlign w:val="center"/>
          </w:tcPr>
          <w:p w14:paraId="2C11A89E" w14:textId="77777777" w:rsidR="00E8077B" w:rsidRPr="00F672BD" w:rsidRDefault="00614DA9">
            <w:pPr>
              <w:rPr>
                <w:rFonts w:ascii="Tahoma" w:hAnsi="Tahoma" w:cs="Tahoma"/>
                <w:sz w:val="20"/>
                <w:szCs w:val="20"/>
              </w:rPr>
            </w:pPr>
            <w:r w:rsidRPr="00F672BD">
              <w:rPr>
                <w:rFonts w:ascii="Tahoma" w:hAnsi="Tahoma" w:cs="Tahoma"/>
                <w:sz w:val="20"/>
                <w:szCs w:val="20"/>
              </w:rPr>
              <w:t>Ineligible</w:t>
            </w:r>
          </w:p>
        </w:tc>
        <w:tc>
          <w:tcPr>
            <w:tcW w:w="0" w:type="auto"/>
            <w:vAlign w:val="center"/>
          </w:tcPr>
          <w:p w14:paraId="3C7E9130" w14:textId="77777777" w:rsidR="00E8077B" w:rsidRPr="00F672BD" w:rsidRDefault="00614DA9">
            <w:pPr>
              <w:rPr>
                <w:rFonts w:ascii="Tahoma" w:hAnsi="Tahoma" w:cs="Tahoma"/>
                <w:sz w:val="20"/>
                <w:szCs w:val="20"/>
              </w:rPr>
            </w:pPr>
            <w:r w:rsidRPr="00F672BD">
              <w:rPr>
                <w:rFonts w:ascii="Tahoma" w:hAnsi="Tahoma" w:cs="Tahoma"/>
                <w:sz w:val="20"/>
                <w:szCs w:val="20"/>
              </w:rPr>
              <w:t>55</w:t>
            </w:r>
          </w:p>
        </w:tc>
      </w:tr>
      <w:tr w:rsidR="00E8077B" w:rsidRPr="00F672BD" w14:paraId="59BEAA17" w14:textId="77777777" w:rsidTr="00F82A61">
        <w:tc>
          <w:tcPr>
            <w:tcW w:w="2145" w:type="dxa"/>
            <w:vAlign w:val="center"/>
          </w:tcPr>
          <w:p w14:paraId="079CCDEE" w14:textId="77777777" w:rsidR="00E8077B" w:rsidRPr="00F672BD" w:rsidRDefault="00614DA9">
            <w:pPr>
              <w:rPr>
                <w:rFonts w:ascii="Tahoma" w:hAnsi="Tahoma" w:cs="Tahoma"/>
                <w:sz w:val="20"/>
                <w:szCs w:val="20"/>
              </w:rPr>
            </w:pPr>
            <w:r w:rsidRPr="00F672BD">
              <w:rPr>
                <w:rFonts w:ascii="Tahoma" w:hAnsi="Tahoma" w:cs="Tahoma"/>
                <w:sz w:val="20"/>
                <w:szCs w:val="20"/>
              </w:rPr>
              <w:lastRenderedPageBreak/>
              <w:t>Withdrawn</w:t>
            </w:r>
          </w:p>
        </w:tc>
        <w:tc>
          <w:tcPr>
            <w:tcW w:w="0" w:type="auto"/>
            <w:vAlign w:val="center"/>
          </w:tcPr>
          <w:p w14:paraId="2594D511" w14:textId="77777777" w:rsidR="00E8077B" w:rsidRPr="00F672BD" w:rsidRDefault="00614DA9">
            <w:pPr>
              <w:rPr>
                <w:rFonts w:ascii="Tahoma" w:hAnsi="Tahoma" w:cs="Tahoma"/>
                <w:sz w:val="20"/>
                <w:szCs w:val="20"/>
              </w:rPr>
            </w:pPr>
            <w:r w:rsidRPr="00F672BD">
              <w:rPr>
                <w:rFonts w:ascii="Tahoma" w:hAnsi="Tahoma" w:cs="Tahoma"/>
                <w:sz w:val="20"/>
                <w:szCs w:val="20"/>
              </w:rPr>
              <w:t>13*</w:t>
            </w:r>
          </w:p>
        </w:tc>
      </w:tr>
      <w:tr w:rsidR="00E8077B" w:rsidRPr="00F672BD" w14:paraId="619D5069" w14:textId="77777777" w:rsidTr="00F82A61">
        <w:tc>
          <w:tcPr>
            <w:tcW w:w="2145" w:type="dxa"/>
            <w:vAlign w:val="center"/>
          </w:tcPr>
          <w:p w14:paraId="0290280C" w14:textId="77777777" w:rsidR="00E8077B" w:rsidRPr="00F672BD" w:rsidRDefault="00614DA9">
            <w:pPr>
              <w:rPr>
                <w:rFonts w:ascii="Tahoma" w:hAnsi="Tahoma" w:cs="Tahoma"/>
                <w:sz w:val="20"/>
                <w:szCs w:val="20"/>
              </w:rPr>
            </w:pPr>
            <w:r w:rsidRPr="00F672BD">
              <w:rPr>
                <w:rFonts w:ascii="Tahoma" w:hAnsi="Tahoma" w:cs="Tahoma"/>
                <w:sz w:val="20"/>
                <w:szCs w:val="20"/>
              </w:rPr>
              <w:t>To be considered</w:t>
            </w:r>
          </w:p>
        </w:tc>
        <w:tc>
          <w:tcPr>
            <w:tcW w:w="0" w:type="auto"/>
            <w:vAlign w:val="center"/>
          </w:tcPr>
          <w:p w14:paraId="6F5D1937" w14:textId="77777777" w:rsidR="00E8077B" w:rsidRPr="00F672BD" w:rsidRDefault="00614DA9">
            <w:pPr>
              <w:rPr>
                <w:rFonts w:ascii="Tahoma" w:hAnsi="Tahoma" w:cs="Tahoma"/>
                <w:sz w:val="20"/>
                <w:szCs w:val="20"/>
              </w:rPr>
            </w:pPr>
            <w:r w:rsidRPr="00F672BD">
              <w:rPr>
                <w:rFonts w:ascii="Tahoma" w:hAnsi="Tahoma" w:cs="Tahoma"/>
                <w:sz w:val="20"/>
                <w:szCs w:val="20"/>
              </w:rPr>
              <w:t>32</w:t>
            </w:r>
          </w:p>
        </w:tc>
      </w:tr>
      <w:tr w:rsidR="00E8077B" w:rsidRPr="00F672BD" w14:paraId="1DA96258" w14:textId="77777777" w:rsidTr="00F82A61">
        <w:tc>
          <w:tcPr>
            <w:tcW w:w="2145" w:type="dxa"/>
            <w:vAlign w:val="center"/>
          </w:tcPr>
          <w:p w14:paraId="6B22BF9B" w14:textId="77777777" w:rsidR="00E8077B" w:rsidRPr="00F672BD" w:rsidRDefault="00614DA9">
            <w:pPr>
              <w:rPr>
                <w:rFonts w:ascii="Tahoma" w:hAnsi="Tahoma" w:cs="Tahoma"/>
                <w:sz w:val="20"/>
                <w:szCs w:val="20"/>
              </w:rPr>
            </w:pPr>
            <w:r w:rsidRPr="00F672BD">
              <w:rPr>
                <w:rFonts w:ascii="Tahoma" w:hAnsi="Tahoma" w:cs="Tahoma"/>
                <w:b/>
                <w:sz w:val="20"/>
                <w:szCs w:val="20"/>
              </w:rPr>
              <w:t>Total</w:t>
            </w:r>
          </w:p>
        </w:tc>
        <w:tc>
          <w:tcPr>
            <w:tcW w:w="0" w:type="auto"/>
            <w:vAlign w:val="center"/>
          </w:tcPr>
          <w:p w14:paraId="2F1D99FE" w14:textId="77777777" w:rsidR="00E8077B" w:rsidRPr="00F672BD" w:rsidRDefault="00614DA9">
            <w:pPr>
              <w:rPr>
                <w:rFonts w:ascii="Tahoma" w:hAnsi="Tahoma" w:cs="Tahoma"/>
                <w:sz w:val="20"/>
                <w:szCs w:val="20"/>
              </w:rPr>
            </w:pPr>
            <w:r w:rsidRPr="00F672BD">
              <w:rPr>
                <w:rFonts w:ascii="Tahoma" w:hAnsi="Tahoma" w:cs="Tahoma"/>
                <w:sz w:val="20"/>
                <w:szCs w:val="20"/>
              </w:rPr>
              <w:t>561*</w:t>
            </w:r>
          </w:p>
        </w:tc>
      </w:tr>
    </w:tbl>
    <w:p w14:paraId="062E7EDF" w14:textId="77777777" w:rsidR="00E8077B" w:rsidRPr="00F672BD" w:rsidRDefault="00614DA9" w:rsidP="00F82A61">
      <w:pPr>
        <w:ind w:left="720"/>
        <w:rPr>
          <w:rFonts w:ascii="Tahoma" w:hAnsi="Tahoma" w:cs="Tahoma"/>
          <w:sz w:val="20"/>
          <w:szCs w:val="20"/>
        </w:rPr>
      </w:pPr>
      <w:r w:rsidRPr="00F672BD">
        <w:rPr>
          <w:rFonts w:ascii="Tahoma" w:hAnsi="Tahoma" w:cs="Tahoma"/>
          <w:sz w:val="20"/>
          <w:szCs w:val="20"/>
        </w:rPr>
        <w:t> *11 applications were approved but the applicants subsequently withdrew their application so they are included in both withdrawn and approved figures.</w:t>
      </w:r>
    </w:p>
    <w:p w14:paraId="40C5EDA1" w14:textId="77777777" w:rsidR="00E8077B" w:rsidRPr="00F672BD" w:rsidRDefault="00614DA9" w:rsidP="00F82A61">
      <w:pPr>
        <w:ind w:left="720"/>
        <w:rPr>
          <w:rFonts w:ascii="Tahoma" w:hAnsi="Tahoma" w:cs="Tahoma"/>
          <w:sz w:val="20"/>
          <w:szCs w:val="20"/>
        </w:rPr>
      </w:pPr>
      <w:r w:rsidRPr="00F672BD">
        <w:rPr>
          <w:rFonts w:ascii="Tahoma" w:hAnsi="Tahoma" w:cs="Tahoma"/>
          <w:sz w:val="20"/>
          <w:szCs w:val="20"/>
        </w:rPr>
        <w:t>The process to accept, verify, assess and decide upon an application currently takes approximately 15 weeks.</w:t>
      </w:r>
    </w:p>
    <w:p w14:paraId="42B6B2AE" w14:textId="5274609F" w:rsidR="00E8077B" w:rsidRPr="00600EAD" w:rsidRDefault="00614DA9" w:rsidP="00F82A61">
      <w:pPr>
        <w:pStyle w:val="Heading3"/>
        <w:ind w:left="-567"/>
        <w:rPr>
          <w:rFonts w:ascii="Times New Roman" w:hAnsi="Times New Roman" w:cs="Times New Roman"/>
          <w:sz w:val="24"/>
          <w:szCs w:val="24"/>
        </w:rPr>
      </w:pPr>
      <w:r w:rsidRPr="00F82A61">
        <w:rPr>
          <w:rFonts w:ascii="Times New Roman" w:hAnsi="Times New Roman" w:cs="Times New Roman"/>
          <w:b/>
          <w:sz w:val="24"/>
          <w:szCs w:val="24"/>
        </w:rPr>
        <w:t xml:space="preserve">Q27/0620 </w:t>
      </w:r>
      <w:r w:rsidR="00F82A61">
        <w:rPr>
          <w:rFonts w:ascii="Times New Roman" w:hAnsi="Times New Roman" w:cs="Times New Roman"/>
          <w:b/>
          <w:sz w:val="24"/>
          <w:szCs w:val="24"/>
        </w:rPr>
        <w:tab/>
        <w:t xml:space="preserve">QUESTION: </w:t>
      </w:r>
      <w:r w:rsidRPr="00F82A61">
        <w:rPr>
          <w:rFonts w:ascii="Times New Roman" w:hAnsi="Times New Roman" w:cs="Times New Roman"/>
          <w:b/>
          <w:bCs/>
          <w:sz w:val="24"/>
          <w:szCs w:val="24"/>
        </w:rPr>
        <w:t>Councillor Joanna Tuffy</w:t>
      </w:r>
    </w:p>
    <w:p w14:paraId="75F192C7" w14:textId="77777777" w:rsidR="00E8077B" w:rsidRPr="00600EAD" w:rsidRDefault="00614DA9" w:rsidP="00F82A61">
      <w:pPr>
        <w:ind w:left="720"/>
        <w:rPr>
          <w:rFonts w:ascii="Times New Roman" w:hAnsi="Times New Roman" w:cs="Times New Roman"/>
          <w:sz w:val="24"/>
          <w:szCs w:val="24"/>
        </w:rPr>
      </w:pPr>
      <w:r w:rsidRPr="00600EAD">
        <w:rPr>
          <w:rFonts w:ascii="Times New Roman" w:hAnsi="Times New Roman" w:cs="Times New Roman"/>
          <w:sz w:val="24"/>
          <w:szCs w:val="24"/>
        </w:rPr>
        <w:t>To ask the Chief Executive for an update on any contacts initiated with Fingal and Kildare County Councils to get the Liffey Valley Area Management Committee up and running again</w:t>
      </w:r>
    </w:p>
    <w:p w14:paraId="4F98C6C4" w14:textId="77777777" w:rsidR="00E8077B" w:rsidRPr="00600EAD" w:rsidRDefault="00614DA9" w:rsidP="00F82A61">
      <w:pPr>
        <w:ind w:left="720"/>
        <w:rPr>
          <w:rFonts w:ascii="Times New Roman" w:hAnsi="Times New Roman" w:cs="Times New Roman"/>
          <w:sz w:val="24"/>
          <w:szCs w:val="24"/>
        </w:rPr>
      </w:pPr>
      <w:r w:rsidRPr="00600EAD">
        <w:rPr>
          <w:rFonts w:ascii="Times New Roman" w:hAnsi="Times New Roman" w:cs="Times New Roman"/>
          <w:b/>
          <w:sz w:val="24"/>
          <w:szCs w:val="24"/>
        </w:rPr>
        <w:t>REPLY:</w:t>
      </w:r>
    </w:p>
    <w:p w14:paraId="330E2B64" w14:textId="1F6983EF" w:rsidR="00E8077B" w:rsidRPr="00F672BD" w:rsidRDefault="00614DA9" w:rsidP="00F82A61">
      <w:pPr>
        <w:ind w:left="720"/>
        <w:rPr>
          <w:rFonts w:ascii="Tahoma" w:hAnsi="Tahoma" w:cs="Tahoma"/>
          <w:sz w:val="20"/>
          <w:szCs w:val="20"/>
        </w:rPr>
      </w:pPr>
      <w:r w:rsidRPr="00F672BD">
        <w:rPr>
          <w:rFonts w:ascii="Tahoma" w:hAnsi="Tahoma" w:cs="Tahoma"/>
          <w:sz w:val="20"/>
          <w:szCs w:val="20"/>
        </w:rPr>
        <w:t>It is understood that Fingal Co reduced its membership of this committee from all members of the Blanchardstown–Mulhuddart/Castleknock /Ongar AC to three members.</w:t>
      </w:r>
    </w:p>
    <w:p w14:paraId="41A35B2B" w14:textId="77777777" w:rsidR="00E8077B" w:rsidRPr="00F672BD" w:rsidRDefault="00614DA9" w:rsidP="00F82A61">
      <w:pPr>
        <w:ind w:left="720"/>
        <w:rPr>
          <w:rFonts w:ascii="Tahoma" w:hAnsi="Tahoma" w:cs="Tahoma"/>
          <w:sz w:val="20"/>
          <w:szCs w:val="20"/>
        </w:rPr>
      </w:pPr>
      <w:r w:rsidRPr="00F672BD">
        <w:rPr>
          <w:rFonts w:ascii="Tahoma" w:hAnsi="Tahoma" w:cs="Tahoma"/>
          <w:sz w:val="20"/>
          <w:szCs w:val="20"/>
        </w:rPr>
        <w:t>Similarly, this Council agreed to reduce the number of representation from all members of  Lucan and from Palmerstown/ Foothill AC to three members.   These are </w:t>
      </w:r>
    </w:p>
    <w:p w14:paraId="32ED512C" w14:textId="77777777" w:rsidR="00E8077B" w:rsidRPr="00F672BD" w:rsidRDefault="00614DA9" w:rsidP="00F144F4">
      <w:pPr>
        <w:numPr>
          <w:ilvl w:val="0"/>
          <w:numId w:val="16"/>
        </w:numPr>
        <w:spacing w:after="0"/>
        <w:ind w:left="1077" w:hanging="357"/>
        <w:rPr>
          <w:rFonts w:ascii="Tahoma" w:hAnsi="Tahoma" w:cs="Tahoma"/>
          <w:sz w:val="20"/>
          <w:szCs w:val="20"/>
        </w:rPr>
      </w:pPr>
      <w:r w:rsidRPr="00F672BD">
        <w:rPr>
          <w:rFonts w:ascii="Tahoma" w:hAnsi="Tahoma" w:cs="Tahoma"/>
          <w:sz w:val="20"/>
          <w:szCs w:val="20"/>
        </w:rPr>
        <w:t>Cllr Ed. O’Brien</w:t>
      </w:r>
    </w:p>
    <w:p w14:paraId="554FC293" w14:textId="77777777" w:rsidR="00E8077B" w:rsidRPr="00F672BD" w:rsidRDefault="00614DA9" w:rsidP="00F144F4">
      <w:pPr>
        <w:numPr>
          <w:ilvl w:val="0"/>
          <w:numId w:val="16"/>
        </w:numPr>
        <w:spacing w:after="0"/>
        <w:ind w:left="1077" w:hanging="357"/>
        <w:rPr>
          <w:rFonts w:ascii="Tahoma" w:hAnsi="Tahoma" w:cs="Tahoma"/>
          <w:sz w:val="20"/>
          <w:szCs w:val="20"/>
        </w:rPr>
      </w:pPr>
      <w:r w:rsidRPr="00F672BD">
        <w:rPr>
          <w:rFonts w:ascii="Tahoma" w:hAnsi="Tahoma" w:cs="Tahoma"/>
          <w:sz w:val="20"/>
          <w:szCs w:val="20"/>
        </w:rPr>
        <w:t>Cllr Liona O’Toole</w:t>
      </w:r>
    </w:p>
    <w:p w14:paraId="6FE86714" w14:textId="77777777" w:rsidR="00E8077B" w:rsidRPr="00F672BD" w:rsidRDefault="00614DA9" w:rsidP="00F144F4">
      <w:pPr>
        <w:numPr>
          <w:ilvl w:val="0"/>
          <w:numId w:val="16"/>
        </w:numPr>
        <w:spacing w:after="0"/>
        <w:ind w:left="1077" w:hanging="357"/>
        <w:rPr>
          <w:rFonts w:ascii="Tahoma" w:hAnsi="Tahoma" w:cs="Tahoma"/>
          <w:sz w:val="20"/>
          <w:szCs w:val="20"/>
        </w:rPr>
      </w:pPr>
      <w:r w:rsidRPr="00F672BD">
        <w:rPr>
          <w:rFonts w:ascii="Tahoma" w:hAnsi="Tahoma" w:cs="Tahoma"/>
          <w:sz w:val="20"/>
          <w:szCs w:val="20"/>
        </w:rPr>
        <w:t>Cllr Alan Hayes.</w:t>
      </w:r>
    </w:p>
    <w:p w14:paraId="41C756C3" w14:textId="1A9C85DF" w:rsidR="00E8077B" w:rsidRDefault="00614DA9" w:rsidP="00F82A61">
      <w:pPr>
        <w:ind w:left="720"/>
        <w:rPr>
          <w:rFonts w:ascii="Tahoma" w:hAnsi="Tahoma" w:cs="Tahoma"/>
          <w:sz w:val="20"/>
          <w:szCs w:val="20"/>
        </w:rPr>
      </w:pPr>
      <w:r w:rsidRPr="00F672BD">
        <w:rPr>
          <w:rFonts w:ascii="Tahoma" w:hAnsi="Tahoma" w:cs="Tahoma"/>
          <w:sz w:val="20"/>
          <w:szCs w:val="20"/>
        </w:rPr>
        <w:t>Contact was made with Fingal Co in late 2019 with a view to getting the new Liffey Valley SAAO Management Committee together in Q1 2020.  However, these efforts have obviously been impacted in more recent times by COVID 19. </w:t>
      </w:r>
    </w:p>
    <w:p w14:paraId="01C887D8" w14:textId="77777777" w:rsidR="00B97A18" w:rsidRPr="00F672BD" w:rsidRDefault="00B97A18" w:rsidP="00F82A61">
      <w:pPr>
        <w:ind w:left="720"/>
        <w:rPr>
          <w:rFonts w:ascii="Tahoma" w:hAnsi="Tahoma" w:cs="Tahoma"/>
          <w:sz w:val="20"/>
          <w:szCs w:val="20"/>
        </w:rPr>
      </w:pPr>
    </w:p>
    <w:p w14:paraId="552ACD7C" w14:textId="6619F9EF" w:rsidR="00B97A18" w:rsidRPr="00B97A18" w:rsidRDefault="00614DA9" w:rsidP="00B97A18">
      <w:pPr>
        <w:pStyle w:val="Heading3"/>
        <w:ind w:left="-567"/>
        <w:rPr>
          <w:rFonts w:ascii="Times New Roman" w:hAnsi="Times New Roman" w:cs="Times New Roman"/>
          <w:b/>
          <w:sz w:val="24"/>
          <w:szCs w:val="24"/>
        </w:rPr>
      </w:pPr>
      <w:r w:rsidRPr="00F82A61">
        <w:rPr>
          <w:rFonts w:ascii="Times New Roman" w:hAnsi="Times New Roman" w:cs="Times New Roman"/>
          <w:b/>
          <w:sz w:val="24"/>
          <w:szCs w:val="24"/>
        </w:rPr>
        <w:t xml:space="preserve">H6/0620 </w:t>
      </w:r>
      <w:r w:rsidR="00F82A61">
        <w:rPr>
          <w:rFonts w:ascii="Times New Roman" w:hAnsi="Times New Roman" w:cs="Times New Roman"/>
          <w:b/>
          <w:sz w:val="24"/>
          <w:szCs w:val="24"/>
        </w:rPr>
        <w:tab/>
      </w:r>
      <w:r w:rsidRPr="00F82A61">
        <w:rPr>
          <w:rFonts w:ascii="Times New Roman" w:hAnsi="Times New Roman" w:cs="Times New Roman"/>
          <w:b/>
          <w:sz w:val="24"/>
          <w:szCs w:val="24"/>
          <w:u w:val="single"/>
        </w:rPr>
        <w:t>DECLARATION OF ROADS TO BE MADE PUBLIC ROADS</w:t>
      </w:r>
      <w:r w:rsidRPr="00600EAD">
        <w:rPr>
          <w:rFonts w:ascii="Times New Roman" w:hAnsi="Times New Roman" w:cs="Times New Roman"/>
          <w:b/>
          <w:sz w:val="24"/>
          <w:szCs w:val="24"/>
        </w:rPr>
        <w:t xml:space="preserve"> </w:t>
      </w:r>
    </w:p>
    <w:p w14:paraId="6D46220B" w14:textId="0D9625F6" w:rsidR="00DB0856" w:rsidRDefault="00DB0856" w:rsidP="00DB0856">
      <w:pPr>
        <w:ind w:firstLine="720"/>
        <w:rPr>
          <w:rFonts w:ascii="Times New Roman" w:hAnsi="Times New Roman" w:cs="Times New Roman"/>
          <w:sz w:val="24"/>
          <w:szCs w:val="24"/>
        </w:rPr>
      </w:pPr>
      <w:r w:rsidRPr="00495EAA">
        <w:rPr>
          <w:rFonts w:ascii="Times New Roman" w:hAnsi="Times New Roman" w:cs="Times New Roman"/>
          <w:sz w:val="24"/>
          <w:szCs w:val="24"/>
        </w:rPr>
        <w:t xml:space="preserve">It was </w:t>
      </w:r>
      <w:r w:rsidRPr="000A6AFD">
        <w:rPr>
          <w:rFonts w:ascii="Times New Roman" w:hAnsi="Times New Roman" w:cs="Times New Roman"/>
          <w:b/>
          <w:sz w:val="24"/>
          <w:szCs w:val="24"/>
        </w:rPr>
        <w:t>NOTED</w:t>
      </w:r>
      <w:r w:rsidRPr="00495EAA">
        <w:rPr>
          <w:rFonts w:ascii="Times New Roman" w:hAnsi="Times New Roman" w:cs="Times New Roman"/>
          <w:sz w:val="24"/>
          <w:szCs w:val="24"/>
        </w:rPr>
        <w:t xml:space="preserve"> that there was </w:t>
      </w:r>
      <w:r w:rsidRPr="000A6AFD">
        <w:rPr>
          <w:rFonts w:ascii="Times New Roman" w:hAnsi="Times New Roman" w:cs="Times New Roman"/>
          <w:b/>
          <w:sz w:val="24"/>
          <w:szCs w:val="24"/>
        </w:rPr>
        <w:t>NO</w:t>
      </w:r>
      <w:r w:rsidRPr="00495EAA">
        <w:rPr>
          <w:rFonts w:ascii="Times New Roman" w:hAnsi="Times New Roman" w:cs="Times New Roman"/>
          <w:sz w:val="24"/>
          <w:szCs w:val="24"/>
        </w:rPr>
        <w:t xml:space="preserve"> Business under this Heading.</w:t>
      </w:r>
    </w:p>
    <w:p w14:paraId="543B0391" w14:textId="77777777" w:rsidR="00B97A18" w:rsidRPr="00E73B4E" w:rsidRDefault="00B97A18" w:rsidP="00DB0856">
      <w:pPr>
        <w:ind w:firstLine="720"/>
        <w:rPr>
          <w:rFonts w:ascii="Times New Roman" w:hAnsi="Times New Roman" w:cs="Times New Roman"/>
          <w:sz w:val="24"/>
          <w:szCs w:val="24"/>
        </w:rPr>
      </w:pPr>
    </w:p>
    <w:p w14:paraId="200C4A7A" w14:textId="05A8397D" w:rsidR="00E8077B" w:rsidRDefault="00614DA9" w:rsidP="00F82A61">
      <w:pPr>
        <w:pStyle w:val="Heading3"/>
        <w:ind w:left="-567"/>
        <w:rPr>
          <w:rFonts w:ascii="Times New Roman" w:hAnsi="Times New Roman" w:cs="Times New Roman"/>
          <w:b/>
          <w:sz w:val="24"/>
          <w:szCs w:val="24"/>
        </w:rPr>
      </w:pPr>
      <w:r w:rsidRPr="00F82A61">
        <w:rPr>
          <w:rFonts w:ascii="Times New Roman" w:hAnsi="Times New Roman" w:cs="Times New Roman"/>
          <w:b/>
          <w:sz w:val="24"/>
          <w:szCs w:val="24"/>
        </w:rPr>
        <w:t>H7</w:t>
      </w:r>
      <w:r w:rsidR="00B97A18">
        <w:rPr>
          <w:rFonts w:ascii="Times New Roman" w:hAnsi="Times New Roman" w:cs="Times New Roman"/>
          <w:b/>
          <w:sz w:val="24"/>
          <w:szCs w:val="24"/>
        </w:rPr>
        <w:t>a</w:t>
      </w:r>
      <w:r w:rsidRPr="00F82A61">
        <w:rPr>
          <w:rFonts w:ascii="Times New Roman" w:hAnsi="Times New Roman" w:cs="Times New Roman"/>
          <w:b/>
          <w:sz w:val="24"/>
          <w:szCs w:val="24"/>
        </w:rPr>
        <w:t xml:space="preserve">/0620 </w:t>
      </w:r>
      <w:r w:rsidR="00F82A61">
        <w:rPr>
          <w:rFonts w:ascii="Times New Roman" w:hAnsi="Times New Roman" w:cs="Times New Roman"/>
          <w:b/>
          <w:sz w:val="24"/>
          <w:szCs w:val="24"/>
        </w:rPr>
        <w:tab/>
      </w:r>
      <w:r w:rsidRPr="00F82A61">
        <w:rPr>
          <w:rFonts w:ascii="Times New Roman" w:hAnsi="Times New Roman" w:cs="Times New Roman"/>
          <w:b/>
          <w:sz w:val="24"/>
          <w:szCs w:val="24"/>
          <w:u w:val="single"/>
        </w:rPr>
        <w:t>PROPOSED DISPOSAL OF PROPERTIES/SITES</w:t>
      </w:r>
      <w:r w:rsidRPr="00600EAD">
        <w:rPr>
          <w:rFonts w:ascii="Times New Roman" w:hAnsi="Times New Roman" w:cs="Times New Roman"/>
          <w:b/>
          <w:sz w:val="24"/>
          <w:szCs w:val="24"/>
        </w:rPr>
        <w:t xml:space="preserve"> </w:t>
      </w:r>
    </w:p>
    <w:p w14:paraId="5D602EFD" w14:textId="4460849D" w:rsidR="00DB0856" w:rsidRDefault="00DB0856" w:rsidP="00DB0856">
      <w:pPr>
        <w:pStyle w:val="Heading3"/>
        <w:ind w:left="720"/>
        <w:rPr>
          <w:rFonts w:ascii="Times New Roman" w:hAnsi="Times New Roman" w:cs="Times New Roman"/>
          <w:sz w:val="24"/>
          <w:szCs w:val="24"/>
        </w:rPr>
      </w:pPr>
      <w:r w:rsidRPr="009F27B7">
        <w:rPr>
          <w:rFonts w:ascii="Times New Roman" w:hAnsi="Times New Roman" w:cs="Times New Roman"/>
          <w:sz w:val="24"/>
          <w:szCs w:val="24"/>
        </w:rPr>
        <w:t>The following report by the Chief Executive, which had been circulated, were presented by</w:t>
      </w:r>
      <w:r>
        <w:rPr>
          <w:rFonts w:ascii="Times New Roman" w:hAnsi="Times New Roman" w:cs="Times New Roman"/>
          <w:sz w:val="24"/>
          <w:szCs w:val="24"/>
        </w:rPr>
        <w:t xml:space="preserve"> Mr. F. Nevin, Director of Economic, Enterprise &amp; Tourism Development</w:t>
      </w:r>
    </w:p>
    <w:p w14:paraId="4954E09B" w14:textId="77777777" w:rsidR="00B97A18" w:rsidRDefault="00B97A18" w:rsidP="00B97A18">
      <w:pPr>
        <w:pStyle w:val="ListParagraph"/>
        <w:ind w:left="1080"/>
        <w:rPr>
          <w:rFonts w:ascii="Times New Roman" w:hAnsi="Times New Roman" w:cs="Times New Roman"/>
          <w:sz w:val="24"/>
          <w:szCs w:val="24"/>
        </w:rPr>
      </w:pPr>
    </w:p>
    <w:p w14:paraId="659B71E0" w14:textId="77777777" w:rsidR="00B97A18" w:rsidRPr="00B97A18" w:rsidRDefault="00B97A18" w:rsidP="00B97A18">
      <w:pPr>
        <w:spacing w:before="100" w:beforeAutospacing="1" w:after="100" w:afterAutospacing="1"/>
        <w:ind w:left="720"/>
        <w:jc w:val="both"/>
        <w:rPr>
          <w:rFonts w:ascii="Tahoma" w:hAnsi="Tahoma" w:cs="Tahoma"/>
          <w:sz w:val="20"/>
          <w:szCs w:val="20"/>
        </w:rPr>
      </w:pPr>
      <w:r w:rsidRPr="00B97A18">
        <w:rPr>
          <w:rFonts w:ascii="Tahoma" w:hAnsi="Tahoma" w:cs="Tahoma"/>
          <w:sz w:val="20"/>
          <w:szCs w:val="20"/>
        </w:rPr>
        <w:t>The dwelling at 62 Sarsfield Park, Lucan, Co. Dublin was vested by the County Council as a vested cottage in Thomas Byrne on the 2</w:t>
      </w:r>
      <w:r w:rsidRPr="00B97A18">
        <w:rPr>
          <w:rFonts w:ascii="Tahoma" w:hAnsi="Tahoma" w:cs="Tahoma"/>
          <w:sz w:val="20"/>
          <w:szCs w:val="20"/>
          <w:vertAlign w:val="superscript"/>
        </w:rPr>
        <w:t>nd</w:t>
      </w:r>
      <w:r w:rsidRPr="00B97A18">
        <w:rPr>
          <w:rFonts w:ascii="Tahoma" w:hAnsi="Tahoma" w:cs="Tahoma"/>
          <w:sz w:val="20"/>
          <w:szCs w:val="20"/>
        </w:rPr>
        <w:t xml:space="preserve"> July 1966. The property subsequently became unstable due to subsidence and remediation works undertaken by the Council. Thomas Byrne died intestate on 12</w:t>
      </w:r>
      <w:r w:rsidRPr="00B97A18">
        <w:rPr>
          <w:rFonts w:ascii="Tahoma" w:hAnsi="Tahoma" w:cs="Tahoma"/>
          <w:sz w:val="20"/>
          <w:szCs w:val="20"/>
          <w:vertAlign w:val="superscript"/>
        </w:rPr>
        <w:t>th</w:t>
      </w:r>
      <w:r w:rsidRPr="00B97A18">
        <w:rPr>
          <w:rFonts w:ascii="Tahoma" w:hAnsi="Tahoma" w:cs="Tahoma"/>
          <w:sz w:val="20"/>
          <w:szCs w:val="20"/>
        </w:rPr>
        <w:t xml:space="preserve"> October 1972 and was survived by his widow and their children, the family were moved to a replacement dwelling at 3 Sarsfield Park, Lucan, Co. Dublin under a Caretaker’s Agreement dated the 2</w:t>
      </w:r>
      <w:r w:rsidRPr="00B97A18">
        <w:rPr>
          <w:rFonts w:ascii="Tahoma" w:hAnsi="Tahoma" w:cs="Tahoma"/>
          <w:sz w:val="20"/>
          <w:szCs w:val="20"/>
          <w:vertAlign w:val="superscript"/>
        </w:rPr>
        <w:t>nd</w:t>
      </w:r>
      <w:r w:rsidRPr="00B97A18">
        <w:rPr>
          <w:rFonts w:ascii="Tahoma" w:hAnsi="Tahoma" w:cs="Tahoma"/>
          <w:sz w:val="20"/>
          <w:szCs w:val="20"/>
        </w:rPr>
        <w:t xml:space="preserve"> of November 1977, which was intended to be transferred to them in exchange for the return to the Housing Authority of the house/site at 62  Sarsfield Park, Lucan, Co. Dublin. The premises at 62 Sarsfield Park, Lucan, Co. Dublin was subsequently demolished. </w:t>
      </w:r>
    </w:p>
    <w:p w14:paraId="176C8986" w14:textId="77777777" w:rsidR="00B97A18" w:rsidRPr="00B97A18" w:rsidRDefault="00B97A18" w:rsidP="00B97A18">
      <w:pPr>
        <w:spacing w:before="100" w:beforeAutospacing="1" w:after="100" w:afterAutospacing="1"/>
        <w:ind w:left="720"/>
        <w:jc w:val="both"/>
        <w:rPr>
          <w:rFonts w:ascii="Tahoma" w:hAnsi="Tahoma" w:cs="Tahoma"/>
          <w:sz w:val="20"/>
          <w:szCs w:val="20"/>
        </w:rPr>
      </w:pPr>
      <w:r w:rsidRPr="00B97A18">
        <w:rPr>
          <w:rFonts w:ascii="Tahoma" w:hAnsi="Tahoma" w:cs="Tahoma"/>
          <w:sz w:val="20"/>
          <w:szCs w:val="20"/>
        </w:rPr>
        <w:lastRenderedPageBreak/>
        <w:t xml:space="preserve">As the entire of No. 3 was not registered in Land Registry, difficulties in completing the transaction arose. The registration has since been completed. </w:t>
      </w:r>
    </w:p>
    <w:p w14:paraId="39E4A9C7" w14:textId="77777777" w:rsidR="00B97A18" w:rsidRPr="00B97A18" w:rsidRDefault="00B97A18" w:rsidP="00B97A18">
      <w:pPr>
        <w:spacing w:before="100" w:beforeAutospacing="1" w:after="100" w:afterAutospacing="1"/>
        <w:ind w:left="720"/>
        <w:jc w:val="both"/>
        <w:rPr>
          <w:rFonts w:ascii="Tahoma" w:hAnsi="Tahoma" w:cs="Tahoma"/>
          <w:sz w:val="20"/>
          <w:szCs w:val="20"/>
        </w:rPr>
      </w:pPr>
      <w:r w:rsidRPr="00B97A18">
        <w:rPr>
          <w:rFonts w:ascii="Tahoma" w:hAnsi="Tahoma" w:cs="Tahoma"/>
          <w:sz w:val="20"/>
          <w:szCs w:val="20"/>
        </w:rPr>
        <w:t xml:space="preserve">The Council has received representations from the Solicitor acting on behalf of the Estate of the Late Thomas Byrne, to complete the exchange and perfect the title of both the dwelling at No.2 and the now vacant plot formerly No. 62. </w:t>
      </w:r>
    </w:p>
    <w:p w14:paraId="2C67EB84" w14:textId="304359F9" w:rsidR="00B97A18" w:rsidRPr="00B97A18" w:rsidRDefault="00B97A18" w:rsidP="00B97A18">
      <w:pPr>
        <w:spacing w:before="100" w:beforeAutospacing="1" w:after="100" w:afterAutospacing="1"/>
        <w:ind w:left="720"/>
        <w:jc w:val="both"/>
        <w:rPr>
          <w:rFonts w:ascii="Tahoma" w:hAnsi="Tahoma" w:cs="Tahoma"/>
          <w:sz w:val="20"/>
          <w:szCs w:val="20"/>
        </w:rPr>
      </w:pPr>
      <w:r w:rsidRPr="00B97A18">
        <w:rPr>
          <w:rFonts w:ascii="Tahoma" w:hAnsi="Tahoma" w:cs="Tahoma"/>
          <w:sz w:val="20"/>
          <w:szCs w:val="20"/>
        </w:rPr>
        <w:t>It is proposed, in accordance with the Section 211 of the Planning and Development Act, 2000 and subject to the provisions of Section 183 of the Local Government Act 2001, to dispose of 3 Sarsfield Park, Lucan, Co. Dublin to the beneficiaries of the Estate of the Late Thomas Byrne, in exchange for the now vacant site at 62 Sarsfield Lucan, Co. Dublin.</w:t>
      </w:r>
    </w:p>
    <w:p w14:paraId="29C2EAD7" w14:textId="77777777" w:rsidR="00B97A18" w:rsidRPr="00B97A18" w:rsidRDefault="00B97A18" w:rsidP="00B97A18">
      <w:pPr>
        <w:spacing w:before="100" w:beforeAutospacing="1" w:after="100" w:afterAutospacing="1"/>
        <w:ind w:left="720"/>
        <w:outlineLvl w:val="3"/>
        <w:rPr>
          <w:rFonts w:ascii="Tahoma" w:hAnsi="Tahoma" w:cs="Tahoma"/>
          <w:b/>
          <w:bCs/>
          <w:sz w:val="20"/>
          <w:szCs w:val="20"/>
        </w:rPr>
      </w:pPr>
      <w:r w:rsidRPr="00B97A18">
        <w:rPr>
          <w:rFonts w:ascii="Tahoma" w:hAnsi="Tahoma" w:cs="Tahoma"/>
          <w:b/>
          <w:bCs/>
          <w:sz w:val="20"/>
          <w:szCs w:val="20"/>
        </w:rPr>
        <w:t>Daniel McLoughlin</w:t>
      </w:r>
    </w:p>
    <w:p w14:paraId="220FA2F2" w14:textId="22DF7735" w:rsidR="00B97A18" w:rsidRPr="00B97A18" w:rsidRDefault="00B97A18" w:rsidP="00B97A18">
      <w:pPr>
        <w:spacing w:before="100" w:beforeAutospacing="1" w:after="100" w:afterAutospacing="1"/>
        <w:ind w:left="720"/>
        <w:rPr>
          <w:rFonts w:ascii="Tahoma" w:hAnsi="Tahoma" w:cs="Tahoma"/>
          <w:sz w:val="20"/>
          <w:szCs w:val="20"/>
        </w:rPr>
      </w:pPr>
      <w:r w:rsidRPr="00B97A18">
        <w:rPr>
          <w:rFonts w:ascii="Tahoma" w:hAnsi="Tahoma" w:cs="Tahoma"/>
          <w:b/>
          <w:bCs/>
          <w:sz w:val="20"/>
          <w:szCs w:val="20"/>
        </w:rPr>
        <w:t>Chief Executive</w:t>
      </w:r>
    </w:p>
    <w:p w14:paraId="1096E525" w14:textId="20D1EB7A" w:rsidR="009E0EEF" w:rsidRPr="00B97A18" w:rsidRDefault="009E0EEF" w:rsidP="00B97A18">
      <w:pPr>
        <w:spacing w:line="256" w:lineRule="auto"/>
        <w:ind w:left="720"/>
        <w:jc w:val="both"/>
        <w:rPr>
          <w:rFonts w:ascii="Times New Roman" w:eastAsiaTheme="minorHAnsi" w:hAnsi="Times New Roman" w:cs="Times New Roman"/>
          <w:b/>
          <w:sz w:val="24"/>
          <w:szCs w:val="24"/>
          <w:lang w:eastAsia="en-US"/>
        </w:rPr>
      </w:pPr>
      <w:r w:rsidRPr="00B97A18">
        <w:rPr>
          <w:rFonts w:ascii="Times New Roman" w:eastAsiaTheme="minorHAnsi" w:hAnsi="Times New Roman" w:cs="Times New Roman"/>
          <w:sz w:val="24"/>
          <w:szCs w:val="24"/>
          <w:lang w:eastAsia="en-US"/>
        </w:rPr>
        <w:t xml:space="preserve">The report was </w:t>
      </w:r>
      <w:r w:rsidRPr="00B97A18">
        <w:rPr>
          <w:rFonts w:ascii="Times New Roman" w:eastAsiaTheme="minorHAnsi" w:hAnsi="Times New Roman" w:cs="Times New Roman"/>
          <w:b/>
          <w:sz w:val="24"/>
          <w:szCs w:val="24"/>
          <w:lang w:eastAsia="en-US"/>
        </w:rPr>
        <w:t xml:space="preserve">NOTED </w:t>
      </w:r>
      <w:r w:rsidRPr="00B97A18">
        <w:rPr>
          <w:rFonts w:ascii="Times New Roman" w:eastAsiaTheme="minorHAnsi" w:hAnsi="Times New Roman" w:cs="Times New Roman"/>
          <w:sz w:val="24"/>
          <w:szCs w:val="24"/>
          <w:lang w:eastAsia="en-US"/>
        </w:rPr>
        <w:t>and it was proposed by</w:t>
      </w:r>
      <w:r w:rsidRPr="00B97A18">
        <w:rPr>
          <w:rFonts w:ascii="Times New Roman" w:eastAsiaTheme="minorHAnsi" w:hAnsi="Times New Roman" w:cs="Times New Roman"/>
          <w:b/>
          <w:sz w:val="24"/>
          <w:szCs w:val="24"/>
          <w:lang w:eastAsia="en-US"/>
        </w:rPr>
        <w:t xml:space="preserve"> </w:t>
      </w:r>
      <w:r w:rsidRPr="00B97A18">
        <w:rPr>
          <w:rFonts w:ascii="Times New Roman" w:eastAsiaTheme="minorHAnsi" w:hAnsi="Times New Roman" w:cs="Times New Roman"/>
          <w:sz w:val="24"/>
          <w:szCs w:val="24"/>
          <w:lang w:eastAsia="en-US"/>
        </w:rPr>
        <w:t xml:space="preserve">Councillor V. Casserly, seconded by Councillor </w:t>
      </w:r>
      <w:r w:rsidR="006055D6" w:rsidRPr="00B97A18">
        <w:rPr>
          <w:rFonts w:ascii="Times New Roman" w:eastAsiaTheme="minorHAnsi" w:hAnsi="Times New Roman" w:cs="Times New Roman"/>
          <w:sz w:val="24"/>
          <w:szCs w:val="24"/>
          <w:lang w:eastAsia="en-US"/>
        </w:rPr>
        <w:t>M. Duff</w:t>
      </w:r>
      <w:r w:rsidRPr="00B97A18">
        <w:rPr>
          <w:rFonts w:ascii="Times New Roman" w:eastAsiaTheme="minorHAnsi" w:hAnsi="Times New Roman" w:cs="Times New Roman"/>
          <w:sz w:val="24"/>
          <w:szCs w:val="24"/>
          <w:lang w:eastAsia="en-US"/>
        </w:rPr>
        <w:t xml:space="preserve"> and </w:t>
      </w:r>
      <w:r w:rsidRPr="00B97A18">
        <w:rPr>
          <w:rFonts w:ascii="Times New Roman" w:eastAsiaTheme="minorHAnsi" w:hAnsi="Times New Roman" w:cs="Times New Roman"/>
          <w:b/>
          <w:sz w:val="24"/>
          <w:szCs w:val="24"/>
          <w:lang w:eastAsia="en-US"/>
        </w:rPr>
        <w:t>RESOLVED:</w:t>
      </w:r>
    </w:p>
    <w:p w14:paraId="17AB90EC" w14:textId="79D99CAF" w:rsidR="009E0EEF" w:rsidRPr="00B97A18" w:rsidRDefault="009E0EEF" w:rsidP="00B97A18">
      <w:pPr>
        <w:ind w:left="720"/>
        <w:rPr>
          <w:rFonts w:ascii="Times New Roman" w:hAnsi="Times New Roman" w:cs="Times New Roman"/>
          <w:sz w:val="24"/>
          <w:szCs w:val="24"/>
        </w:rPr>
      </w:pPr>
      <w:r w:rsidRPr="00B97A18">
        <w:rPr>
          <w:rFonts w:ascii="Times New Roman" w:hAnsi="Times New Roman" w:cs="Times New Roman"/>
          <w:sz w:val="24"/>
          <w:szCs w:val="24"/>
        </w:rPr>
        <w:t xml:space="preserve">“That the proposed freehold disposal of 3 Sarsfield Park, Lucan, Co. Dublin </w:t>
      </w:r>
      <w:r w:rsidRPr="00B97A18">
        <w:rPr>
          <w:rFonts w:ascii="Times New Roman" w:eastAsia="Times New Roman" w:hAnsi="Times New Roman" w:cs="Times New Roman"/>
          <w:sz w:val="24"/>
          <w:szCs w:val="24"/>
        </w:rPr>
        <w:t>be</w:t>
      </w:r>
      <w:r w:rsidRPr="00B97A18">
        <w:rPr>
          <w:rFonts w:ascii="Times New Roman" w:eastAsia="Times New Roman" w:hAnsi="Times New Roman" w:cs="Times New Roman"/>
          <w:b/>
          <w:color w:val="000000"/>
          <w:sz w:val="24"/>
          <w:szCs w:val="24"/>
        </w:rPr>
        <w:t xml:space="preserve"> ADOPTED </w:t>
      </w:r>
      <w:r w:rsidRPr="00B97A18">
        <w:rPr>
          <w:rFonts w:ascii="Times New Roman" w:eastAsia="Times New Roman" w:hAnsi="Times New Roman" w:cs="Times New Roman"/>
          <w:color w:val="000000"/>
          <w:sz w:val="24"/>
          <w:szCs w:val="24"/>
        </w:rPr>
        <w:t>and</w:t>
      </w:r>
      <w:r w:rsidRPr="00B97A18">
        <w:rPr>
          <w:rFonts w:ascii="Times New Roman" w:eastAsia="Times New Roman" w:hAnsi="Times New Roman" w:cs="Times New Roman"/>
          <w:b/>
          <w:color w:val="000000"/>
          <w:sz w:val="24"/>
          <w:szCs w:val="24"/>
        </w:rPr>
        <w:t xml:space="preserve"> APPROVED</w:t>
      </w:r>
      <w:r w:rsidRPr="00B97A18">
        <w:rPr>
          <w:rFonts w:ascii="Times New Roman" w:eastAsia="Times New Roman" w:hAnsi="Times New Roman" w:cs="Times New Roman"/>
          <w:bCs/>
          <w:color w:val="000000"/>
          <w:sz w:val="24"/>
          <w:szCs w:val="24"/>
        </w:rPr>
        <w:t>.”</w:t>
      </w:r>
      <w:r w:rsidRPr="00B97A18">
        <w:rPr>
          <w:rFonts w:ascii="Times New Roman" w:hAnsi="Times New Roman" w:cs="Times New Roman"/>
          <w:sz w:val="24"/>
          <w:szCs w:val="24"/>
        </w:rPr>
        <w:t> </w:t>
      </w:r>
    </w:p>
    <w:p w14:paraId="2D25D2B2" w14:textId="106BFE13" w:rsidR="00B97A18" w:rsidRDefault="00B97A18" w:rsidP="00B97A18">
      <w:pPr>
        <w:pStyle w:val="Heading3"/>
        <w:ind w:left="-567"/>
        <w:rPr>
          <w:rFonts w:ascii="Times New Roman" w:hAnsi="Times New Roman" w:cs="Times New Roman"/>
          <w:b/>
          <w:sz w:val="24"/>
          <w:szCs w:val="24"/>
        </w:rPr>
      </w:pPr>
      <w:r w:rsidRPr="00F82A61">
        <w:rPr>
          <w:rFonts w:ascii="Times New Roman" w:hAnsi="Times New Roman" w:cs="Times New Roman"/>
          <w:b/>
          <w:sz w:val="24"/>
          <w:szCs w:val="24"/>
        </w:rPr>
        <w:t>H7</w:t>
      </w:r>
      <w:r>
        <w:rPr>
          <w:rFonts w:ascii="Times New Roman" w:hAnsi="Times New Roman" w:cs="Times New Roman"/>
          <w:b/>
          <w:sz w:val="24"/>
          <w:szCs w:val="24"/>
        </w:rPr>
        <w:t>b</w:t>
      </w:r>
      <w:r w:rsidRPr="00F82A61">
        <w:rPr>
          <w:rFonts w:ascii="Times New Roman" w:hAnsi="Times New Roman" w:cs="Times New Roman"/>
          <w:b/>
          <w:sz w:val="24"/>
          <w:szCs w:val="24"/>
        </w:rPr>
        <w:t xml:space="preserve">/0620 </w:t>
      </w:r>
      <w:r>
        <w:rPr>
          <w:rFonts w:ascii="Times New Roman" w:hAnsi="Times New Roman" w:cs="Times New Roman"/>
          <w:b/>
          <w:sz w:val="24"/>
          <w:szCs w:val="24"/>
        </w:rPr>
        <w:tab/>
      </w:r>
      <w:r w:rsidRPr="00F82A61">
        <w:rPr>
          <w:rFonts w:ascii="Times New Roman" w:hAnsi="Times New Roman" w:cs="Times New Roman"/>
          <w:b/>
          <w:sz w:val="24"/>
          <w:szCs w:val="24"/>
          <w:u w:val="single"/>
        </w:rPr>
        <w:t>PROPOSED DISPOSAL OF PROPERTIES/SITES</w:t>
      </w:r>
      <w:r w:rsidRPr="00600EAD">
        <w:rPr>
          <w:rFonts w:ascii="Times New Roman" w:hAnsi="Times New Roman" w:cs="Times New Roman"/>
          <w:b/>
          <w:sz w:val="24"/>
          <w:szCs w:val="24"/>
        </w:rPr>
        <w:t xml:space="preserve"> </w:t>
      </w:r>
    </w:p>
    <w:p w14:paraId="1F10B9F4" w14:textId="45CC473D" w:rsidR="00B97A18" w:rsidRDefault="00B97A18" w:rsidP="00B97A18">
      <w:pPr>
        <w:pStyle w:val="Heading3"/>
        <w:ind w:left="720"/>
        <w:rPr>
          <w:rFonts w:ascii="Times New Roman" w:hAnsi="Times New Roman" w:cs="Times New Roman"/>
          <w:sz w:val="24"/>
          <w:szCs w:val="24"/>
        </w:rPr>
      </w:pPr>
      <w:r w:rsidRPr="009F27B7">
        <w:rPr>
          <w:rFonts w:ascii="Times New Roman" w:hAnsi="Times New Roman" w:cs="Times New Roman"/>
          <w:sz w:val="24"/>
          <w:szCs w:val="24"/>
        </w:rPr>
        <w:t>The following report by the Chief Executive, which had been circulated, were presented by</w:t>
      </w:r>
      <w:r>
        <w:rPr>
          <w:rFonts w:ascii="Times New Roman" w:hAnsi="Times New Roman" w:cs="Times New Roman"/>
          <w:sz w:val="24"/>
          <w:szCs w:val="24"/>
        </w:rPr>
        <w:t xml:space="preserve"> Mr. F. Nevin, Director of Economic, Enterprise &amp; Tourism Development</w:t>
      </w:r>
    </w:p>
    <w:p w14:paraId="5EA5EC1A" w14:textId="77777777" w:rsidR="00D67871" w:rsidRDefault="00D67871" w:rsidP="00D67871">
      <w:pPr>
        <w:ind w:left="720"/>
        <w:rPr>
          <w:rFonts w:ascii="Times New Roman" w:hAnsi="Times New Roman" w:cs="Times New Roman"/>
          <w:sz w:val="24"/>
          <w:szCs w:val="24"/>
        </w:rPr>
      </w:pPr>
    </w:p>
    <w:p w14:paraId="29D8284F" w14:textId="77777777" w:rsidR="00D67871" w:rsidRPr="00D67871" w:rsidRDefault="00D67871" w:rsidP="00D67871">
      <w:pPr>
        <w:spacing w:before="100" w:beforeAutospacing="1" w:after="100" w:afterAutospacing="1" w:line="240" w:lineRule="auto"/>
        <w:ind w:left="720"/>
        <w:rPr>
          <w:rFonts w:ascii="Tahoma" w:eastAsia="Times New Roman" w:hAnsi="Tahoma" w:cs="Tahoma"/>
          <w:sz w:val="20"/>
          <w:szCs w:val="20"/>
        </w:rPr>
      </w:pPr>
      <w:r w:rsidRPr="00D67871">
        <w:rPr>
          <w:rFonts w:ascii="Tahoma" w:eastAsia="Times New Roman" w:hAnsi="Tahoma" w:cs="Tahoma"/>
          <w:sz w:val="20"/>
          <w:szCs w:val="20"/>
        </w:rPr>
        <w:t>The following have applied, in accordance with the provisions of the Landlord and Tenant (Ground Rent) (No 2) Act, to acquire the fee simple in the property</w:t>
      </w:r>
    </w:p>
    <w:tbl>
      <w:tblPr>
        <w:tblW w:w="4000" w:type="pct"/>
        <w:tblInd w:w="720"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2832"/>
        <w:gridCol w:w="2081"/>
        <w:gridCol w:w="2295"/>
      </w:tblGrid>
      <w:tr w:rsidR="00D67871" w:rsidRPr="00D67871" w14:paraId="289E1E95" w14:textId="77777777" w:rsidTr="00D67871">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48F1972" w14:textId="77777777" w:rsidR="00D67871" w:rsidRPr="00D67871" w:rsidRDefault="00D67871" w:rsidP="00B14756">
            <w:pPr>
              <w:spacing w:before="225" w:after="225" w:line="336" w:lineRule="atLeast"/>
              <w:rPr>
                <w:rFonts w:ascii="Tahoma" w:eastAsia="Times New Roman" w:hAnsi="Tahoma" w:cs="Tahoma"/>
                <w:sz w:val="20"/>
                <w:szCs w:val="20"/>
              </w:rPr>
            </w:pPr>
            <w:r w:rsidRPr="00D67871">
              <w:rPr>
                <w:rFonts w:ascii="Tahoma" w:eastAsia="Times New Roman" w:hAnsi="Tahoma" w:cs="Tahoma"/>
                <w:sz w:val="20"/>
                <w:szCs w:val="20"/>
              </w:rPr>
              <w:t>ADDRESS</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0D0047A" w14:textId="77777777" w:rsidR="00D67871" w:rsidRPr="00D67871" w:rsidRDefault="00D67871" w:rsidP="00B14756">
            <w:pPr>
              <w:spacing w:before="225" w:after="225" w:line="336" w:lineRule="atLeast"/>
              <w:rPr>
                <w:rFonts w:ascii="Tahoma" w:eastAsia="Times New Roman" w:hAnsi="Tahoma" w:cs="Tahoma"/>
                <w:sz w:val="20"/>
                <w:szCs w:val="20"/>
              </w:rPr>
            </w:pPr>
            <w:r w:rsidRPr="00D67871">
              <w:rPr>
                <w:rFonts w:ascii="Tahoma" w:eastAsia="Times New Roman" w:hAnsi="Tahoma" w:cs="Tahoma"/>
                <w:sz w:val="20"/>
                <w:szCs w:val="20"/>
              </w:rPr>
              <w:t>LESSEE(S)</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748A2E6" w14:textId="77777777" w:rsidR="00D67871" w:rsidRPr="00D67871" w:rsidRDefault="00D67871" w:rsidP="00B14756">
            <w:pPr>
              <w:spacing w:before="225" w:after="225" w:line="336" w:lineRule="atLeast"/>
              <w:rPr>
                <w:rFonts w:ascii="Tahoma" w:eastAsia="Times New Roman" w:hAnsi="Tahoma" w:cs="Tahoma"/>
                <w:sz w:val="20"/>
                <w:szCs w:val="20"/>
              </w:rPr>
            </w:pPr>
            <w:r w:rsidRPr="00D67871">
              <w:rPr>
                <w:rFonts w:ascii="Tahoma" w:eastAsia="Times New Roman" w:hAnsi="Tahoma" w:cs="Tahoma"/>
                <w:sz w:val="20"/>
                <w:szCs w:val="20"/>
              </w:rPr>
              <w:t>PURCHASE PRICE</w:t>
            </w:r>
          </w:p>
        </w:tc>
      </w:tr>
      <w:tr w:rsidR="00D67871" w:rsidRPr="00D67871" w14:paraId="66FF9C81" w14:textId="77777777" w:rsidTr="00D67871">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508097A" w14:textId="77777777" w:rsidR="00D67871" w:rsidRPr="00D67871" w:rsidRDefault="00D67871" w:rsidP="00B14756">
            <w:pPr>
              <w:spacing w:before="225" w:after="225" w:line="336" w:lineRule="atLeast"/>
              <w:rPr>
                <w:rFonts w:ascii="Tahoma" w:eastAsia="Times New Roman" w:hAnsi="Tahoma" w:cs="Tahoma"/>
                <w:sz w:val="20"/>
                <w:szCs w:val="20"/>
              </w:rPr>
            </w:pPr>
            <w:r w:rsidRPr="00D67871">
              <w:rPr>
                <w:rFonts w:ascii="Tahoma" w:eastAsia="Times New Roman" w:hAnsi="Tahoma" w:cs="Tahoma"/>
                <w:sz w:val="20"/>
                <w:szCs w:val="20"/>
              </w:rPr>
              <w:t>229 Balrothery Estate,</w:t>
            </w:r>
          </w:p>
          <w:p w14:paraId="306074DF" w14:textId="77777777" w:rsidR="00D67871" w:rsidRPr="00D67871" w:rsidRDefault="00D67871" w:rsidP="00B14756">
            <w:pPr>
              <w:spacing w:before="225" w:after="225" w:line="336" w:lineRule="atLeast"/>
              <w:rPr>
                <w:rFonts w:ascii="Tahoma" w:eastAsia="Times New Roman" w:hAnsi="Tahoma" w:cs="Tahoma"/>
                <w:sz w:val="20"/>
                <w:szCs w:val="20"/>
              </w:rPr>
            </w:pPr>
            <w:r w:rsidRPr="00D67871">
              <w:rPr>
                <w:rFonts w:ascii="Tahoma" w:eastAsia="Times New Roman" w:hAnsi="Tahoma" w:cs="Tahoma"/>
                <w:sz w:val="20"/>
                <w:szCs w:val="20"/>
              </w:rPr>
              <w:t>Tallaght, Dublin 24</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F7069E5" w14:textId="77777777" w:rsidR="00D67871" w:rsidRPr="00D67871" w:rsidRDefault="00D67871" w:rsidP="00B14756">
            <w:pPr>
              <w:spacing w:before="225" w:after="225" w:line="336" w:lineRule="atLeast"/>
              <w:rPr>
                <w:rFonts w:ascii="Tahoma" w:eastAsia="Times New Roman" w:hAnsi="Tahoma" w:cs="Tahoma"/>
                <w:sz w:val="20"/>
                <w:szCs w:val="20"/>
              </w:rPr>
            </w:pPr>
            <w:r w:rsidRPr="00D67871">
              <w:rPr>
                <w:rFonts w:ascii="Tahoma" w:eastAsia="Times New Roman" w:hAnsi="Tahoma" w:cs="Tahoma"/>
                <w:sz w:val="20"/>
                <w:szCs w:val="20"/>
              </w:rPr>
              <w:t>Breeda Greaney</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69B830F" w14:textId="77777777" w:rsidR="00D67871" w:rsidRPr="00D67871" w:rsidRDefault="00D67871" w:rsidP="00B14756">
            <w:pPr>
              <w:spacing w:before="225" w:after="225" w:line="336" w:lineRule="atLeast"/>
              <w:rPr>
                <w:rFonts w:ascii="Tahoma" w:eastAsia="Times New Roman" w:hAnsi="Tahoma" w:cs="Tahoma"/>
                <w:sz w:val="20"/>
                <w:szCs w:val="20"/>
              </w:rPr>
            </w:pPr>
            <w:r w:rsidRPr="00D67871">
              <w:rPr>
                <w:rFonts w:ascii="Tahoma" w:eastAsia="Times New Roman" w:hAnsi="Tahoma" w:cs="Tahoma"/>
                <w:sz w:val="20"/>
                <w:szCs w:val="20"/>
              </w:rPr>
              <w:t>€990.08</w:t>
            </w:r>
          </w:p>
        </w:tc>
      </w:tr>
    </w:tbl>
    <w:p w14:paraId="7723FAB2" w14:textId="77777777" w:rsidR="00D67871" w:rsidRPr="00D67871" w:rsidRDefault="00D67871" w:rsidP="00D67871">
      <w:pPr>
        <w:spacing w:before="100" w:beforeAutospacing="1" w:after="100" w:afterAutospacing="1" w:line="240" w:lineRule="auto"/>
        <w:ind w:left="720"/>
        <w:rPr>
          <w:rFonts w:ascii="Tahoma" w:eastAsia="Times New Roman" w:hAnsi="Tahoma" w:cs="Tahoma"/>
          <w:sz w:val="20"/>
          <w:szCs w:val="20"/>
        </w:rPr>
      </w:pPr>
      <w:r w:rsidRPr="00D67871">
        <w:rPr>
          <w:rFonts w:ascii="Tahoma" w:eastAsia="Times New Roman" w:hAnsi="Tahoma" w:cs="Tahoma"/>
          <w:sz w:val="20"/>
          <w:szCs w:val="20"/>
        </w:rPr>
        <w:t>It is proposed, in accordance with the provisions of the landlord and Tenant (Ground Rents) (No 2) Act, 1978 and subject to the provisions of Section 183 of the Local Government Act 2001, to dispose of the fee simple in the site listed above.</w:t>
      </w:r>
    </w:p>
    <w:p w14:paraId="79EB856F" w14:textId="77777777" w:rsidR="009E0EEF" w:rsidRDefault="009E0EEF" w:rsidP="006055D6">
      <w:pPr>
        <w:pStyle w:val="ListParagraph"/>
        <w:ind w:left="1080"/>
        <w:rPr>
          <w:rFonts w:ascii="Times New Roman" w:hAnsi="Times New Roman" w:cs="Times New Roman"/>
          <w:sz w:val="24"/>
          <w:szCs w:val="24"/>
        </w:rPr>
      </w:pPr>
    </w:p>
    <w:p w14:paraId="41B78661" w14:textId="470FD0AE" w:rsidR="009E0EEF" w:rsidRPr="00D67871" w:rsidRDefault="009E0EEF" w:rsidP="00D67871">
      <w:pPr>
        <w:spacing w:line="256" w:lineRule="auto"/>
        <w:ind w:left="720"/>
        <w:jc w:val="both"/>
        <w:rPr>
          <w:rFonts w:ascii="Times New Roman" w:eastAsiaTheme="minorHAnsi" w:hAnsi="Times New Roman" w:cs="Times New Roman"/>
          <w:b/>
          <w:sz w:val="24"/>
          <w:szCs w:val="24"/>
          <w:lang w:eastAsia="en-US"/>
        </w:rPr>
      </w:pPr>
      <w:r w:rsidRPr="00D67871">
        <w:rPr>
          <w:rFonts w:ascii="Times New Roman" w:eastAsiaTheme="minorHAnsi" w:hAnsi="Times New Roman" w:cs="Times New Roman"/>
          <w:sz w:val="24"/>
          <w:szCs w:val="24"/>
          <w:lang w:eastAsia="en-US"/>
        </w:rPr>
        <w:t xml:space="preserve">The report was </w:t>
      </w:r>
      <w:r w:rsidRPr="00D67871">
        <w:rPr>
          <w:rFonts w:ascii="Times New Roman" w:eastAsiaTheme="minorHAnsi" w:hAnsi="Times New Roman" w:cs="Times New Roman"/>
          <w:b/>
          <w:sz w:val="24"/>
          <w:szCs w:val="24"/>
          <w:lang w:eastAsia="en-US"/>
        </w:rPr>
        <w:t xml:space="preserve">NOTED </w:t>
      </w:r>
      <w:r w:rsidRPr="00D67871">
        <w:rPr>
          <w:rFonts w:ascii="Times New Roman" w:eastAsiaTheme="minorHAnsi" w:hAnsi="Times New Roman" w:cs="Times New Roman"/>
          <w:sz w:val="24"/>
          <w:szCs w:val="24"/>
          <w:lang w:eastAsia="en-US"/>
        </w:rPr>
        <w:t>and it was proposed by</w:t>
      </w:r>
      <w:r w:rsidRPr="00D67871">
        <w:rPr>
          <w:rFonts w:ascii="Times New Roman" w:eastAsiaTheme="minorHAnsi" w:hAnsi="Times New Roman" w:cs="Times New Roman"/>
          <w:b/>
          <w:sz w:val="24"/>
          <w:szCs w:val="24"/>
          <w:lang w:eastAsia="en-US"/>
        </w:rPr>
        <w:t xml:space="preserve"> </w:t>
      </w:r>
      <w:r w:rsidRPr="00D67871">
        <w:rPr>
          <w:rFonts w:ascii="Times New Roman" w:eastAsiaTheme="minorHAnsi" w:hAnsi="Times New Roman" w:cs="Times New Roman"/>
          <w:sz w:val="24"/>
          <w:szCs w:val="24"/>
          <w:lang w:eastAsia="en-US"/>
        </w:rPr>
        <w:t xml:space="preserve">Councillor V. Casserly, seconded by Councillor </w:t>
      </w:r>
      <w:r w:rsidR="006055D6" w:rsidRPr="00D67871">
        <w:rPr>
          <w:rFonts w:ascii="Times New Roman" w:eastAsiaTheme="minorHAnsi" w:hAnsi="Times New Roman" w:cs="Times New Roman"/>
          <w:sz w:val="24"/>
          <w:szCs w:val="24"/>
          <w:lang w:eastAsia="en-US"/>
        </w:rPr>
        <w:t>M. Duff</w:t>
      </w:r>
      <w:r w:rsidRPr="00D67871">
        <w:rPr>
          <w:rFonts w:ascii="Times New Roman" w:eastAsiaTheme="minorHAnsi" w:hAnsi="Times New Roman" w:cs="Times New Roman"/>
          <w:sz w:val="24"/>
          <w:szCs w:val="24"/>
          <w:lang w:eastAsia="en-US"/>
        </w:rPr>
        <w:t xml:space="preserve"> and </w:t>
      </w:r>
      <w:r w:rsidRPr="00D67871">
        <w:rPr>
          <w:rFonts w:ascii="Times New Roman" w:eastAsiaTheme="minorHAnsi" w:hAnsi="Times New Roman" w:cs="Times New Roman"/>
          <w:b/>
          <w:sz w:val="24"/>
          <w:szCs w:val="24"/>
          <w:lang w:eastAsia="en-US"/>
        </w:rPr>
        <w:t>RESOLVED:</w:t>
      </w:r>
    </w:p>
    <w:p w14:paraId="38AB1580" w14:textId="77777777" w:rsidR="009E0EEF" w:rsidRPr="009E0EEF" w:rsidRDefault="009E0EEF" w:rsidP="009E0EEF">
      <w:pPr>
        <w:pStyle w:val="ListParagraph"/>
        <w:spacing w:line="256" w:lineRule="auto"/>
        <w:ind w:left="1080"/>
        <w:jc w:val="both"/>
        <w:rPr>
          <w:rFonts w:ascii="Times New Roman" w:eastAsiaTheme="minorHAnsi" w:hAnsi="Times New Roman" w:cs="Times New Roman"/>
          <w:b/>
          <w:sz w:val="24"/>
          <w:szCs w:val="24"/>
          <w:lang w:eastAsia="en-US"/>
        </w:rPr>
      </w:pPr>
    </w:p>
    <w:p w14:paraId="0DAF1EE7" w14:textId="767A6F73" w:rsidR="009E0EEF" w:rsidRPr="00D67871" w:rsidRDefault="009E0EEF" w:rsidP="00D67871">
      <w:pPr>
        <w:ind w:left="720"/>
        <w:rPr>
          <w:rFonts w:ascii="Times New Roman" w:hAnsi="Times New Roman" w:cs="Times New Roman"/>
          <w:sz w:val="24"/>
          <w:szCs w:val="24"/>
        </w:rPr>
      </w:pPr>
      <w:r w:rsidRPr="00D67871">
        <w:rPr>
          <w:rFonts w:ascii="Times New Roman" w:hAnsi="Times New Roman" w:cs="Times New Roman"/>
          <w:sz w:val="24"/>
          <w:szCs w:val="24"/>
        </w:rPr>
        <w:lastRenderedPageBreak/>
        <w:t xml:space="preserve">“That the proposed freehold disposal of 229 Balrothery Estate, Tallaght, Dublin 24 </w:t>
      </w:r>
      <w:r w:rsidRPr="00D67871">
        <w:rPr>
          <w:rFonts w:ascii="Times New Roman" w:eastAsia="Times New Roman" w:hAnsi="Times New Roman" w:cs="Times New Roman"/>
          <w:sz w:val="24"/>
          <w:szCs w:val="24"/>
        </w:rPr>
        <w:t>be</w:t>
      </w:r>
      <w:r w:rsidRPr="00D67871">
        <w:rPr>
          <w:rFonts w:ascii="Times New Roman" w:eastAsia="Times New Roman" w:hAnsi="Times New Roman" w:cs="Times New Roman"/>
          <w:b/>
          <w:color w:val="000000"/>
          <w:sz w:val="24"/>
          <w:szCs w:val="24"/>
        </w:rPr>
        <w:t xml:space="preserve"> ADOPTED </w:t>
      </w:r>
      <w:r w:rsidRPr="00D67871">
        <w:rPr>
          <w:rFonts w:ascii="Times New Roman" w:eastAsia="Times New Roman" w:hAnsi="Times New Roman" w:cs="Times New Roman"/>
          <w:color w:val="000000"/>
          <w:sz w:val="24"/>
          <w:szCs w:val="24"/>
        </w:rPr>
        <w:t>and</w:t>
      </w:r>
      <w:r w:rsidRPr="00D67871">
        <w:rPr>
          <w:rFonts w:ascii="Times New Roman" w:eastAsia="Times New Roman" w:hAnsi="Times New Roman" w:cs="Times New Roman"/>
          <w:b/>
          <w:color w:val="000000"/>
          <w:sz w:val="24"/>
          <w:szCs w:val="24"/>
        </w:rPr>
        <w:t xml:space="preserve"> APPROVED</w:t>
      </w:r>
      <w:r w:rsidRPr="00D67871">
        <w:rPr>
          <w:rFonts w:ascii="Times New Roman" w:eastAsia="Times New Roman" w:hAnsi="Times New Roman" w:cs="Times New Roman"/>
          <w:bCs/>
          <w:color w:val="000000"/>
          <w:sz w:val="24"/>
          <w:szCs w:val="24"/>
        </w:rPr>
        <w:t>.”</w:t>
      </w:r>
      <w:r w:rsidRPr="00D67871">
        <w:rPr>
          <w:rFonts w:ascii="Times New Roman" w:hAnsi="Times New Roman" w:cs="Times New Roman"/>
          <w:sz w:val="24"/>
          <w:szCs w:val="24"/>
        </w:rPr>
        <w:t> </w:t>
      </w:r>
    </w:p>
    <w:p w14:paraId="475C5441" w14:textId="77997BE1" w:rsidR="00E8077B" w:rsidRPr="00600EAD" w:rsidRDefault="00614DA9">
      <w:pPr>
        <w:rPr>
          <w:rFonts w:ascii="Times New Roman" w:hAnsi="Times New Roman" w:cs="Times New Roman"/>
          <w:sz w:val="24"/>
          <w:szCs w:val="24"/>
        </w:rPr>
      </w:pPr>
      <w:r w:rsidRPr="00600EAD">
        <w:rPr>
          <w:rFonts w:ascii="Times New Roman" w:hAnsi="Times New Roman" w:cs="Times New Roman"/>
          <w:sz w:val="24"/>
          <w:szCs w:val="24"/>
        </w:rPr>
        <w:t> </w:t>
      </w:r>
    </w:p>
    <w:p w14:paraId="10B777AE" w14:textId="4DA1CF0E" w:rsidR="00E8077B" w:rsidRDefault="00614DA9" w:rsidP="00F82A61">
      <w:pPr>
        <w:pStyle w:val="Heading3"/>
        <w:ind w:left="-567"/>
        <w:rPr>
          <w:rFonts w:ascii="Times New Roman" w:hAnsi="Times New Roman" w:cs="Times New Roman"/>
          <w:sz w:val="24"/>
          <w:szCs w:val="24"/>
        </w:rPr>
      </w:pPr>
      <w:r w:rsidRPr="00F82A61">
        <w:rPr>
          <w:rFonts w:ascii="Times New Roman" w:hAnsi="Times New Roman" w:cs="Times New Roman"/>
          <w:b/>
          <w:sz w:val="24"/>
          <w:szCs w:val="24"/>
        </w:rPr>
        <w:t xml:space="preserve">H8/0620 </w:t>
      </w:r>
      <w:r w:rsidR="00F82A61">
        <w:rPr>
          <w:rFonts w:ascii="Times New Roman" w:hAnsi="Times New Roman" w:cs="Times New Roman"/>
          <w:b/>
          <w:sz w:val="24"/>
          <w:szCs w:val="24"/>
        </w:rPr>
        <w:tab/>
      </w:r>
      <w:r w:rsidRPr="00F82A61">
        <w:rPr>
          <w:rFonts w:ascii="Times New Roman" w:hAnsi="Times New Roman" w:cs="Times New Roman"/>
          <w:b/>
          <w:sz w:val="24"/>
          <w:szCs w:val="24"/>
          <w:u w:val="single"/>
        </w:rPr>
        <w:t>MANAGERS REPORT</w:t>
      </w:r>
      <w:r w:rsidRPr="00600EAD">
        <w:rPr>
          <w:rFonts w:ascii="Times New Roman" w:hAnsi="Times New Roman" w:cs="Times New Roman"/>
          <w:sz w:val="24"/>
          <w:szCs w:val="24"/>
        </w:rPr>
        <w:t xml:space="preserve"> </w:t>
      </w:r>
    </w:p>
    <w:p w14:paraId="02F8804F" w14:textId="77777777" w:rsidR="009E0EEF" w:rsidRDefault="009E0EEF" w:rsidP="009E0EEF">
      <w:pPr>
        <w:pStyle w:val="Heading3"/>
        <w:ind w:left="720"/>
        <w:rPr>
          <w:rFonts w:ascii="Times New Roman" w:hAnsi="Times New Roman" w:cs="Times New Roman"/>
          <w:b/>
          <w:sz w:val="24"/>
          <w:szCs w:val="24"/>
        </w:rPr>
      </w:pPr>
      <w:r w:rsidRPr="00E62EA7">
        <w:rPr>
          <w:rFonts w:ascii="Times New Roman" w:hAnsi="Times New Roman" w:cs="Times New Roman"/>
          <w:sz w:val="24"/>
          <w:szCs w:val="24"/>
        </w:rPr>
        <w:t xml:space="preserve">The following reports by the Chief Executive, which had been circulated, were </w:t>
      </w:r>
      <w:r w:rsidRPr="00E62EA7">
        <w:rPr>
          <w:rFonts w:ascii="Times New Roman" w:hAnsi="Times New Roman" w:cs="Times New Roman"/>
          <w:b/>
          <w:sz w:val="24"/>
          <w:szCs w:val="24"/>
        </w:rPr>
        <w:t>CONSIDERED:</w:t>
      </w:r>
    </w:p>
    <w:p w14:paraId="067DCC9F" w14:textId="1D8BB52F" w:rsidR="009E0EEF" w:rsidRDefault="006F5A75" w:rsidP="009E0EEF">
      <w:pPr>
        <w:pStyle w:val="Heading3"/>
        <w:ind w:left="-567" w:firstLine="1287"/>
        <w:rPr>
          <w:rStyle w:val="Hyperlink"/>
          <w:rFonts w:ascii="Times New Roman" w:hAnsi="Times New Roman" w:cs="Times New Roman"/>
          <w:sz w:val="24"/>
          <w:szCs w:val="24"/>
        </w:rPr>
      </w:pPr>
      <w:hyperlink r:id="rId38" w:history="1">
        <w:r w:rsidR="009E0EEF" w:rsidRPr="009E0EEF">
          <w:rPr>
            <w:rStyle w:val="Hyperlink"/>
            <w:rFonts w:ascii="Times New Roman" w:hAnsi="Times New Roman" w:cs="Times New Roman"/>
            <w:sz w:val="24"/>
            <w:szCs w:val="24"/>
          </w:rPr>
          <w:t>HI 8 a) Chief Executive's Report</w:t>
        </w:r>
      </w:hyperlink>
    </w:p>
    <w:p w14:paraId="13B29116" w14:textId="77777777" w:rsidR="00F672BD" w:rsidRPr="009E0EEF" w:rsidRDefault="00F672BD" w:rsidP="009E0EEF">
      <w:pPr>
        <w:pStyle w:val="Heading3"/>
        <w:ind w:left="-567" w:firstLine="1287"/>
        <w:rPr>
          <w:rFonts w:ascii="Times New Roman" w:hAnsi="Times New Roman" w:cs="Times New Roman"/>
          <w:sz w:val="28"/>
          <w:szCs w:val="28"/>
        </w:rPr>
      </w:pPr>
    </w:p>
    <w:p w14:paraId="4E6ED225" w14:textId="03301345" w:rsidR="00F672BD" w:rsidRDefault="00614DA9" w:rsidP="009E0EEF">
      <w:pPr>
        <w:ind w:left="720"/>
        <w:rPr>
          <w:rStyle w:val="Hyperlink"/>
          <w:rFonts w:ascii="Times New Roman" w:hAnsi="Times New Roman" w:cs="Times New Roman"/>
          <w:sz w:val="24"/>
          <w:szCs w:val="24"/>
        </w:rPr>
      </w:pPr>
      <w:r w:rsidRPr="00F672BD">
        <w:rPr>
          <w:rFonts w:ascii="Times New Roman" w:hAnsi="Times New Roman" w:cs="Times New Roman"/>
          <w:sz w:val="24"/>
          <w:szCs w:val="24"/>
        </w:rPr>
        <w:t>HI 8 b) Finance Report</w:t>
      </w:r>
    </w:p>
    <w:p w14:paraId="3B6D7955" w14:textId="4A483FDD" w:rsidR="00F672BD" w:rsidRDefault="00F672BD" w:rsidP="009E0EEF">
      <w:pPr>
        <w:ind w:left="720"/>
        <w:rPr>
          <w:rStyle w:val="Hyperlink"/>
          <w:rFonts w:ascii="Times New Roman" w:hAnsi="Times New Roman" w:cs="Times New Roman"/>
          <w:sz w:val="24"/>
          <w:szCs w:val="24"/>
        </w:rPr>
      </w:pPr>
      <w:r w:rsidRPr="0080674B">
        <w:rPr>
          <w:noProof/>
        </w:rPr>
        <w:drawing>
          <wp:inline distT="0" distB="0" distL="0" distR="0" wp14:anchorId="1B93D188" wp14:editId="3AC80782">
            <wp:extent cx="5731510" cy="2045335"/>
            <wp:effectExtent l="0" t="0" r="254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731510" cy="2045335"/>
                    </a:xfrm>
                    <a:prstGeom prst="rect">
                      <a:avLst/>
                    </a:prstGeom>
                    <a:noFill/>
                    <a:ln>
                      <a:noFill/>
                    </a:ln>
                  </pic:spPr>
                </pic:pic>
              </a:graphicData>
            </a:graphic>
          </wp:inline>
        </w:drawing>
      </w:r>
    </w:p>
    <w:p w14:paraId="50C6ECBB" w14:textId="40462DE8" w:rsidR="00F672BD" w:rsidRDefault="00F672BD" w:rsidP="009E0EEF">
      <w:pPr>
        <w:ind w:left="720"/>
        <w:rPr>
          <w:rStyle w:val="Hyperlink"/>
          <w:rFonts w:ascii="Times New Roman" w:hAnsi="Times New Roman" w:cs="Times New Roman"/>
          <w:sz w:val="24"/>
          <w:szCs w:val="24"/>
        </w:rPr>
      </w:pPr>
      <w:r w:rsidRPr="00A51715">
        <w:rPr>
          <w:noProof/>
        </w:rPr>
        <w:drawing>
          <wp:inline distT="0" distB="0" distL="0" distR="0" wp14:anchorId="76235426" wp14:editId="293CF163">
            <wp:extent cx="5731510" cy="1652270"/>
            <wp:effectExtent l="0" t="0" r="2540" b="508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731510" cy="1652270"/>
                    </a:xfrm>
                    <a:prstGeom prst="rect">
                      <a:avLst/>
                    </a:prstGeom>
                    <a:noFill/>
                    <a:ln>
                      <a:noFill/>
                    </a:ln>
                  </pic:spPr>
                </pic:pic>
              </a:graphicData>
            </a:graphic>
          </wp:inline>
        </w:drawing>
      </w:r>
    </w:p>
    <w:p w14:paraId="0EBEBCC0" w14:textId="77777777" w:rsidR="00F672BD" w:rsidRDefault="00F672BD" w:rsidP="00F672BD">
      <w:pPr>
        <w:ind w:left="720"/>
        <w:rPr>
          <w:rFonts w:ascii="Calibri" w:hAnsi="Calibri"/>
          <w:b/>
          <w:bCs/>
          <w:color w:val="000000"/>
          <w:sz w:val="28"/>
          <w:szCs w:val="28"/>
        </w:rPr>
      </w:pPr>
      <w:r w:rsidRPr="003D5D3C">
        <w:rPr>
          <w:rFonts w:ascii="Calibri" w:hAnsi="Calibri"/>
          <w:b/>
          <w:bCs/>
          <w:color w:val="000000"/>
          <w:sz w:val="28"/>
          <w:szCs w:val="28"/>
        </w:rPr>
        <w:t>Use of overdraft facility</w:t>
      </w:r>
    </w:p>
    <w:p w14:paraId="488AA0AD" w14:textId="77777777" w:rsidR="00F672BD" w:rsidRPr="003D5D3C" w:rsidRDefault="00F672BD" w:rsidP="00F672BD">
      <w:pPr>
        <w:ind w:left="720"/>
      </w:pPr>
      <w:r>
        <w:t>Department a</w:t>
      </w:r>
      <w:r w:rsidRPr="003D5D3C">
        <w:t>pproved overdraft facility = €</w:t>
      </w:r>
      <w:r>
        <w:t>25</w:t>
      </w:r>
      <w:r w:rsidRPr="003D5D3C">
        <w:t>,000,000</w:t>
      </w:r>
    </w:p>
    <w:p w14:paraId="3963AFEE" w14:textId="6BC211D9" w:rsidR="00F672BD" w:rsidRPr="00F672BD" w:rsidRDefault="00F672BD" w:rsidP="00F672BD">
      <w:pPr>
        <w:ind w:left="720"/>
      </w:pPr>
      <w:r>
        <w:t>No of days in Overdraft from 1st January to 22</w:t>
      </w:r>
      <w:r w:rsidRPr="00356DF0">
        <w:rPr>
          <w:vertAlign w:val="superscript"/>
        </w:rPr>
        <w:t>nd</w:t>
      </w:r>
      <w:r>
        <w:t xml:space="preserve"> May 2020 = 1</w:t>
      </w:r>
    </w:p>
    <w:p w14:paraId="7FA3A6B7" w14:textId="7704AA2A" w:rsidR="00F82A61" w:rsidRDefault="00614DA9" w:rsidP="009E0EEF">
      <w:pPr>
        <w:ind w:left="720"/>
        <w:rPr>
          <w:rStyle w:val="Hyperlink"/>
          <w:rFonts w:ascii="Times New Roman" w:hAnsi="Times New Roman" w:cs="Times New Roman"/>
          <w:sz w:val="24"/>
          <w:szCs w:val="24"/>
        </w:rPr>
      </w:pPr>
      <w:r w:rsidRPr="00600EAD">
        <w:rPr>
          <w:rFonts w:ascii="Times New Roman" w:hAnsi="Times New Roman" w:cs="Times New Roman"/>
          <w:sz w:val="24"/>
          <w:szCs w:val="24"/>
        </w:rPr>
        <w:br/>
      </w:r>
      <w:hyperlink r:id="rId41" w:history="1">
        <w:r w:rsidRPr="00600EAD">
          <w:rPr>
            <w:rStyle w:val="Hyperlink"/>
            <w:rFonts w:ascii="Times New Roman" w:hAnsi="Times New Roman" w:cs="Times New Roman"/>
            <w:sz w:val="24"/>
            <w:szCs w:val="24"/>
          </w:rPr>
          <w:t>HI 8 c) Statistics Report</w:t>
        </w:r>
      </w:hyperlink>
    </w:p>
    <w:p w14:paraId="06B08600" w14:textId="3D11734F" w:rsidR="00D4389B" w:rsidRDefault="009E0EEF" w:rsidP="00D4389B">
      <w:pPr>
        <w:ind w:left="720"/>
        <w:rPr>
          <w:rFonts w:ascii="Times New Roman" w:hAnsi="Times New Roman" w:cs="Times New Roman"/>
          <w:sz w:val="24"/>
          <w:szCs w:val="24"/>
        </w:rPr>
      </w:pPr>
      <w:r>
        <w:rPr>
          <w:rFonts w:ascii="Times New Roman" w:hAnsi="Times New Roman" w:cs="Times New Roman"/>
          <w:sz w:val="24"/>
          <w:szCs w:val="24"/>
        </w:rPr>
        <w:t xml:space="preserve">The reports were </w:t>
      </w:r>
      <w:r w:rsidRPr="0006130F">
        <w:rPr>
          <w:rFonts w:ascii="Times New Roman" w:hAnsi="Times New Roman" w:cs="Times New Roman"/>
          <w:b/>
          <w:sz w:val="24"/>
          <w:szCs w:val="24"/>
        </w:rPr>
        <w:t>NOTED.</w:t>
      </w:r>
      <w:r>
        <w:rPr>
          <w:rFonts w:ascii="Times New Roman" w:hAnsi="Times New Roman" w:cs="Times New Roman"/>
          <w:sz w:val="24"/>
          <w:szCs w:val="24"/>
        </w:rPr>
        <w:t xml:space="preserve"> </w:t>
      </w:r>
    </w:p>
    <w:p w14:paraId="77A0C7A3" w14:textId="77777777" w:rsidR="009E0EEF" w:rsidRDefault="009E0EEF" w:rsidP="009E0EEF">
      <w:pPr>
        <w:ind w:left="-567"/>
        <w:rPr>
          <w:rStyle w:val="Hyperlink"/>
          <w:rFonts w:ascii="Times New Roman" w:hAnsi="Times New Roman" w:cs="Times New Roman"/>
          <w:sz w:val="24"/>
          <w:szCs w:val="24"/>
        </w:rPr>
      </w:pPr>
    </w:p>
    <w:p w14:paraId="0FE7CC30" w14:textId="23BCB104" w:rsidR="00E8077B" w:rsidRDefault="00614DA9" w:rsidP="00F82A61">
      <w:pPr>
        <w:pStyle w:val="Heading3"/>
        <w:ind w:left="720" w:hanging="1287"/>
        <w:rPr>
          <w:rFonts w:ascii="Times New Roman" w:hAnsi="Times New Roman" w:cs="Times New Roman"/>
          <w:b/>
          <w:sz w:val="24"/>
          <w:szCs w:val="24"/>
          <w:u w:val="single"/>
        </w:rPr>
      </w:pPr>
      <w:r w:rsidRPr="00F82A61">
        <w:rPr>
          <w:rFonts w:ascii="Times New Roman" w:hAnsi="Times New Roman" w:cs="Times New Roman"/>
          <w:b/>
          <w:sz w:val="24"/>
          <w:szCs w:val="24"/>
        </w:rPr>
        <w:lastRenderedPageBreak/>
        <w:t xml:space="preserve">H9/0620 </w:t>
      </w:r>
      <w:r w:rsidR="00F82A61">
        <w:rPr>
          <w:rFonts w:ascii="Times New Roman" w:hAnsi="Times New Roman" w:cs="Times New Roman"/>
          <w:b/>
          <w:sz w:val="24"/>
          <w:szCs w:val="24"/>
        </w:rPr>
        <w:tab/>
      </w:r>
      <w:r w:rsidRPr="00F82A61">
        <w:rPr>
          <w:rFonts w:ascii="Times New Roman" w:hAnsi="Times New Roman" w:cs="Times New Roman"/>
          <w:b/>
          <w:sz w:val="24"/>
          <w:szCs w:val="24"/>
          <w:u w:val="single"/>
        </w:rPr>
        <w:t>PUBLIC CONSULTATION ON CAPITAL PROJECTS DURING COVID 19 CRISIS</w:t>
      </w:r>
    </w:p>
    <w:p w14:paraId="434826E2" w14:textId="33A63486" w:rsidR="009E0EEF" w:rsidRDefault="009E0EEF" w:rsidP="009E0EEF">
      <w:pPr>
        <w:pStyle w:val="Heading3"/>
        <w:ind w:left="720"/>
        <w:rPr>
          <w:rFonts w:ascii="Times New Roman" w:hAnsi="Times New Roman" w:cs="Times New Roman"/>
          <w:b/>
          <w:sz w:val="24"/>
          <w:szCs w:val="24"/>
        </w:rPr>
      </w:pPr>
      <w:r w:rsidRPr="00E62EA7">
        <w:rPr>
          <w:rFonts w:ascii="Times New Roman" w:hAnsi="Times New Roman" w:cs="Times New Roman"/>
          <w:sz w:val="24"/>
          <w:szCs w:val="24"/>
        </w:rPr>
        <w:t>The following report by the Chief Executive, which had been circulated, w</w:t>
      </w:r>
      <w:r w:rsidR="0081593F">
        <w:rPr>
          <w:rFonts w:ascii="Times New Roman" w:hAnsi="Times New Roman" w:cs="Times New Roman"/>
          <w:sz w:val="24"/>
          <w:szCs w:val="24"/>
        </w:rPr>
        <w:t>as</w:t>
      </w:r>
      <w:r w:rsidRPr="00E62EA7">
        <w:rPr>
          <w:rFonts w:ascii="Times New Roman" w:hAnsi="Times New Roman" w:cs="Times New Roman"/>
          <w:sz w:val="24"/>
          <w:szCs w:val="24"/>
        </w:rPr>
        <w:t xml:space="preserve"> </w:t>
      </w:r>
      <w:r w:rsidRPr="00E62EA7">
        <w:rPr>
          <w:rFonts w:ascii="Times New Roman" w:hAnsi="Times New Roman" w:cs="Times New Roman"/>
          <w:b/>
          <w:sz w:val="24"/>
          <w:szCs w:val="24"/>
        </w:rPr>
        <w:t>CONSIDERED:</w:t>
      </w:r>
    </w:p>
    <w:p w14:paraId="1D8A3004" w14:textId="6B2F80F2" w:rsidR="00F672BD" w:rsidRDefault="00F672BD" w:rsidP="009E0EEF">
      <w:pPr>
        <w:ind w:firstLine="720"/>
        <w:rPr>
          <w:rStyle w:val="Hyperlink"/>
          <w:rFonts w:ascii="Times New Roman" w:hAnsi="Times New Roman" w:cs="Times New Roman"/>
          <w:color w:val="auto"/>
          <w:sz w:val="24"/>
          <w:szCs w:val="24"/>
          <w:u w:val="none"/>
        </w:rPr>
      </w:pPr>
    </w:p>
    <w:p w14:paraId="03BB3D2B" w14:textId="77777777" w:rsidR="00F672BD" w:rsidRPr="00F672BD" w:rsidRDefault="00F672BD" w:rsidP="00F672BD">
      <w:pPr>
        <w:ind w:left="720"/>
        <w:rPr>
          <w:rFonts w:ascii="Tahoma" w:hAnsi="Tahoma" w:cs="Tahoma"/>
          <w:sz w:val="20"/>
          <w:szCs w:val="20"/>
        </w:rPr>
      </w:pPr>
      <w:r w:rsidRPr="00F672BD">
        <w:rPr>
          <w:rFonts w:ascii="Tahoma" w:hAnsi="Tahoma" w:cs="Tahoma"/>
          <w:sz w:val="20"/>
          <w:szCs w:val="20"/>
        </w:rPr>
        <w:t xml:space="preserve">Mayor and Members </w:t>
      </w:r>
    </w:p>
    <w:p w14:paraId="412640D6" w14:textId="5065FDCC" w:rsidR="00F672BD" w:rsidRPr="00F672BD" w:rsidRDefault="00F672BD" w:rsidP="00F672BD">
      <w:pPr>
        <w:spacing w:after="0" w:line="240" w:lineRule="auto"/>
        <w:ind w:left="720"/>
        <w:rPr>
          <w:rFonts w:ascii="Tahoma" w:hAnsi="Tahoma" w:cs="Tahoma"/>
          <w:sz w:val="20"/>
          <w:szCs w:val="20"/>
        </w:rPr>
      </w:pPr>
      <w:r w:rsidRPr="00F672BD">
        <w:rPr>
          <w:rFonts w:ascii="Tahoma" w:hAnsi="Tahoma" w:cs="Tahoma"/>
          <w:sz w:val="20"/>
          <w:szCs w:val="20"/>
        </w:rPr>
        <w:t xml:space="preserve">Re: HI – 9 Public Consultation on Council Projects during COVID 19 </w:t>
      </w:r>
    </w:p>
    <w:p w14:paraId="73921DA4" w14:textId="77777777" w:rsidR="00F672BD" w:rsidRPr="00F672BD" w:rsidRDefault="00F672BD" w:rsidP="00F672BD">
      <w:pPr>
        <w:spacing w:after="0" w:line="240" w:lineRule="auto"/>
        <w:ind w:left="720"/>
        <w:jc w:val="both"/>
        <w:rPr>
          <w:rFonts w:ascii="Tahoma" w:hAnsi="Tahoma" w:cs="Tahoma"/>
          <w:sz w:val="20"/>
          <w:szCs w:val="20"/>
        </w:rPr>
      </w:pPr>
    </w:p>
    <w:p w14:paraId="47881CDB" w14:textId="77777777" w:rsidR="00F672BD" w:rsidRPr="00F672BD" w:rsidRDefault="00F672BD" w:rsidP="00F672BD">
      <w:pPr>
        <w:ind w:left="720"/>
        <w:jc w:val="both"/>
        <w:rPr>
          <w:rFonts w:ascii="Tahoma" w:hAnsi="Tahoma" w:cs="Tahoma"/>
          <w:sz w:val="20"/>
          <w:szCs w:val="20"/>
        </w:rPr>
      </w:pPr>
      <w:r w:rsidRPr="00F672BD">
        <w:rPr>
          <w:rFonts w:ascii="Tahoma" w:hAnsi="Tahoma" w:cs="Tahoma"/>
          <w:sz w:val="20"/>
          <w:szCs w:val="20"/>
        </w:rPr>
        <w:t xml:space="preserve">Dear Members, </w:t>
      </w:r>
    </w:p>
    <w:p w14:paraId="4BC7D633" w14:textId="77777777" w:rsidR="00F672BD" w:rsidRPr="00F672BD" w:rsidRDefault="00F672BD" w:rsidP="00F672BD">
      <w:pPr>
        <w:ind w:left="720"/>
        <w:jc w:val="both"/>
        <w:rPr>
          <w:rFonts w:ascii="Tahoma" w:hAnsi="Tahoma" w:cs="Tahoma"/>
          <w:sz w:val="20"/>
          <w:szCs w:val="20"/>
        </w:rPr>
      </w:pPr>
      <w:r w:rsidRPr="00F672BD">
        <w:rPr>
          <w:rFonts w:ascii="Tahoma" w:hAnsi="Tahoma" w:cs="Tahoma"/>
          <w:sz w:val="20"/>
          <w:szCs w:val="20"/>
        </w:rPr>
        <w:t>As outlined elsewhere, it is intended to continue to plan and execute planned projects in the interests of this county’s socio- economic development and broader economy recovery generally. The near certain continuation of social distancing in the  medium term requires consideration in the context of public engagement on projects and policy. This includes:</w:t>
      </w:r>
    </w:p>
    <w:p w14:paraId="4C7137CC" w14:textId="77777777" w:rsidR="00F672BD" w:rsidRPr="00F672BD" w:rsidRDefault="00F672BD" w:rsidP="00177792">
      <w:pPr>
        <w:pStyle w:val="ListParagraph"/>
        <w:numPr>
          <w:ilvl w:val="0"/>
          <w:numId w:val="48"/>
        </w:numPr>
        <w:ind w:left="1080"/>
        <w:jc w:val="both"/>
        <w:rPr>
          <w:rFonts w:ascii="Tahoma" w:hAnsi="Tahoma" w:cs="Tahoma"/>
          <w:sz w:val="20"/>
          <w:szCs w:val="20"/>
        </w:rPr>
      </w:pPr>
      <w:r w:rsidRPr="00F672BD">
        <w:rPr>
          <w:rFonts w:ascii="Tahoma" w:hAnsi="Tahoma" w:cs="Tahoma"/>
          <w:sz w:val="20"/>
          <w:szCs w:val="20"/>
        </w:rPr>
        <w:t>Formal Part 8 consultations.</w:t>
      </w:r>
    </w:p>
    <w:p w14:paraId="2E765BB6" w14:textId="77777777" w:rsidR="00F672BD" w:rsidRPr="00F672BD" w:rsidRDefault="00F672BD" w:rsidP="00177792">
      <w:pPr>
        <w:pStyle w:val="ListParagraph"/>
        <w:numPr>
          <w:ilvl w:val="0"/>
          <w:numId w:val="48"/>
        </w:numPr>
        <w:ind w:left="1080"/>
        <w:jc w:val="both"/>
        <w:rPr>
          <w:rFonts w:ascii="Tahoma" w:hAnsi="Tahoma" w:cs="Tahoma"/>
          <w:sz w:val="20"/>
          <w:szCs w:val="20"/>
        </w:rPr>
      </w:pPr>
      <w:r w:rsidRPr="00F672BD">
        <w:rPr>
          <w:rFonts w:ascii="Tahoma" w:hAnsi="Tahoma" w:cs="Tahoma"/>
          <w:sz w:val="20"/>
          <w:szCs w:val="20"/>
        </w:rPr>
        <w:t>Pre planning informal consultations such as:</w:t>
      </w:r>
    </w:p>
    <w:p w14:paraId="0DA91D5A" w14:textId="77777777" w:rsidR="00F672BD" w:rsidRPr="00F672BD" w:rsidRDefault="00F672BD" w:rsidP="00177792">
      <w:pPr>
        <w:pStyle w:val="ListParagraph"/>
        <w:numPr>
          <w:ilvl w:val="1"/>
          <w:numId w:val="48"/>
        </w:numPr>
        <w:ind w:left="1800"/>
        <w:jc w:val="both"/>
        <w:rPr>
          <w:rFonts w:ascii="Tahoma" w:hAnsi="Tahoma" w:cs="Tahoma"/>
          <w:sz w:val="20"/>
          <w:szCs w:val="20"/>
        </w:rPr>
      </w:pPr>
      <w:r w:rsidRPr="00F672BD">
        <w:rPr>
          <w:rFonts w:ascii="Tahoma" w:hAnsi="Tahoma" w:cs="Tahoma"/>
          <w:sz w:val="20"/>
          <w:szCs w:val="20"/>
        </w:rPr>
        <w:t xml:space="preserve">Sometimes takes place for housing developments </w:t>
      </w:r>
    </w:p>
    <w:p w14:paraId="2BD7BD12" w14:textId="77777777" w:rsidR="00F672BD" w:rsidRPr="00F672BD" w:rsidRDefault="00F672BD" w:rsidP="00177792">
      <w:pPr>
        <w:pStyle w:val="ListParagraph"/>
        <w:numPr>
          <w:ilvl w:val="1"/>
          <w:numId w:val="48"/>
        </w:numPr>
        <w:ind w:left="1800"/>
        <w:jc w:val="both"/>
        <w:rPr>
          <w:rFonts w:ascii="Tahoma" w:hAnsi="Tahoma" w:cs="Tahoma"/>
          <w:sz w:val="20"/>
          <w:szCs w:val="20"/>
        </w:rPr>
      </w:pPr>
      <w:r w:rsidRPr="00F672BD">
        <w:rPr>
          <w:rFonts w:ascii="Tahoma" w:hAnsi="Tahoma" w:cs="Tahoma"/>
          <w:sz w:val="20"/>
          <w:szCs w:val="20"/>
        </w:rPr>
        <w:t xml:space="preserve">Those planned for projects like Killinarden Open Space Redesign, the Canal Loop through Lucan. </w:t>
      </w:r>
    </w:p>
    <w:p w14:paraId="0E7D17EF" w14:textId="77777777" w:rsidR="00F672BD" w:rsidRPr="00F672BD" w:rsidRDefault="00F672BD" w:rsidP="00177792">
      <w:pPr>
        <w:pStyle w:val="ListParagraph"/>
        <w:numPr>
          <w:ilvl w:val="0"/>
          <w:numId w:val="48"/>
        </w:numPr>
        <w:ind w:left="1080"/>
        <w:jc w:val="both"/>
        <w:rPr>
          <w:rFonts w:ascii="Tahoma" w:hAnsi="Tahoma" w:cs="Tahoma"/>
          <w:sz w:val="20"/>
          <w:szCs w:val="20"/>
        </w:rPr>
      </w:pPr>
      <w:r w:rsidRPr="00F672BD">
        <w:rPr>
          <w:rFonts w:ascii="Tahoma" w:hAnsi="Tahoma" w:cs="Tahoma"/>
          <w:sz w:val="20"/>
          <w:szCs w:val="20"/>
        </w:rPr>
        <w:t xml:space="preserve">Policy initiatives including the County Development Plan Review and the new County Biodiversity Plan. </w:t>
      </w:r>
    </w:p>
    <w:p w14:paraId="700BEEBC" w14:textId="77777777" w:rsidR="00F672BD" w:rsidRPr="00F672BD" w:rsidRDefault="00F672BD" w:rsidP="00F672BD">
      <w:pPr>
        <w:spacing w:after="0" w:line="240" w:lineRule="auto"/>
        <w:ind w:left="720"/>
        <w:jc w:val="both"/>
        <w:rPr>
          <w:rFonts w:ascii="Tahoma" w:hAnsi="Tahoma" w:cs="Tahoma"/>
          <w:sz w:val="20"/>
          <w:szCs w:val="20"/>
        </w:rPr>
      </w:pPr>
      <w:r w:rsidRPr="00F672BD">
        <w:rPr>
          <w:rFonts w:ascii="Tahoma" w:hAnsi="Tahoma" w:cs="Tahoma"/>
          <w:sz w:val="20"/>
          <w:szCs w:val="20"/>
        </w:rPr>
        <w:t>In terms of the government roadmap, stage 4 from the 20</w:t>
      </w:r>
      <w:r w:rsidRPr="00F672BD">
        <w:rPr>
          <w:rFonts w:ascii="Tahoma" w:hAnsi="Tahoma" w:cs="Tahoma"/>
          <w:sz w:val="20"/>
          <w:szCs w:val="20"/>
          <w:vertAlign w:val="superscript"/>
        </w:rPr>
        <w:t>th</w:t>
      </w:r>
      <w:r w:rsidRPr="00F672BD">
        <w:rPr>
          <w:rFonts w:ascii="Tahoma" w:hAnsi="Tahoma" w:cs="Tahoma"/>
          <w:sz w:val="20"/>
          <w:szCs w:val="20"/>
        </w:rPr>
        <w:t xml:space="preserve"> of July allows small nonfamily social gatherings, which extends to larger gatherings from the 10th of August. The following is the indicative list of plans and projects involved. </w:t>
      </w:r>
    </w:p>
    <w:p w14:paraId="14D28402" w14:textId="77777777" w:rsidR="00F672BD" w:rsidRPr="00F672BD" w:rsidRDefault="00F672BD" w:rsidP="00F672BD">
      <w:pPr>
        <w:spacing w:after="0" w:line="240" w:lineRule="auto"/>
        <w:ind w:left="720"/>
        <w:jc w:val="both"/>
        <w:rPr>
          <w:rFonts w:ascii="Tahoma" w:hAnsi="Tahoma" w:cs="Tahoma"/>
          <w:b/>
          <w:bCs/>
          <w:sz w:val="20"/>
          <w:szCs w:val="20"/>
        </w:rPr>
      </w:pPr>
    </w:p>
    <w:p w14:paraId="6B1EEECE" w14:textId="77777777" w:rsidR="00F672BD" w:rsidRPr="00F672BD" w:rsidRDefault="00F672BD" w:rsidP="00F672BD">
      <w:pPr>
        <w:spacing w:after="0"/>
        <w:ind w:left="720"/>
        <w:jc w:val="both"/>
        <w:rPr>
          <w:rFonts w:ascii="Tahoma" w:hAnsi="Tahoma" w:cs="Tahoma"/>
          <w:b/>
          <w:bCs/>
          <w:sz w:val="20"/>
          <w:szCs w:val="20"/>
        </w:rPr>
      </w:pPr>
      <w:r w:rsidRPr="00F672BD">
        <w:rPr>
          <w:rFonts w:ascii="Tahoma" w:hAnsi="Tahoma" w:cs="Tahoma"/>
          <w:b/>
          <w:bCs/>
          <w:sz w:val="20"/>
          <w:szCs w:val="20"/>
        </w:rPr>
        <w:t>Indicative list of Plans and Projects to 31/12/2020</w:t>
      </w:r>
    </w:p>
    <w:p w14:paraId="1CBC49E0" w14:textId="77777777" w:rsidR="00F672BD" w:rsidRPr="00F672BD" w:rsidRDefault="00F672BD" w:rsidP="00177792">
      <w:pPr>
        <w:pStyle w:val="ListParagraph"/>
        <w:numPr>
          <w:ilvl w:val="0"/>
          <w:numId w:val="50"/>
        </w:numPr>
        <w:ind w:left="1080"/>
        <w:jc w:val="both"/>
        <w:rPr>
          <w:rFonts w:ascii="Tahoma" w:hAnsi="Tahoma" w:cs="Tahoma"/>
          <w:sz w:val="20"/>
          <w:szCs w:val="20"/>
        </w:rPr>
      </w:pPr>
      <w:r w:rsidRPr="00F672BD">
        <w:rPr>
          <w:rFonts w:ascii="Tahoma" w:hAnsi="Tahoma" w:cs="Tahoma"/>
          <w:sz w:val="20"/>
          <w:szCs w:val="20"/>
        </w:rPr>
        <w:t>County Development Plan Review – starting July 2020</w:t>
      </w:r>
    </w:p>
    <w:p w14:paraId="7E6AE5B8" w14:textId="77777777" w:rsidR="00F672BD" w:rsidRPr="00F672BD" w:rsidRDefault="00F672BD" w:rsidP="00177792">
      <w:pPr>
        <w:pStyle w:val="ListParagraph"/>
        <w:numPr>
          <w:ilvl w:val="0"/>
          <w:numId w:val="50"/>
        </w:numPr>
        <w:ind w:left="1080"/>
        <w:jc w:val="both"/>
        <w:rPr>
          <w:rFonts w:ascii="Tahoma" w:hAnsi="Tahoma" w:cs="Tahoma"/>
          <w:sz w:val="20"/>
          <w:szCs w:val="20"/>
        </w:rPr>
      </w:pPr>
      <w:r w:rsidRPr="00F672BD">
        <w:rPr>
          <w:rFonts w:ascii="Tahoma" w:hAnsi="Tahoma" w:cs="Tahoma"/>
          <w:sz w:val="20"/>
          <w:szCs w:val="20"/>
        </w:rPr>
        <w:t>County Biodiversity Plan – July 2020</w:t>
      </w:r>
    </w:p>
    <w:p w14:paraId="65FBD1C2" w14:textId="77777777" w:rsidR="00F672BD" w:rsidRPr="00F672BD" w:rsidRDefault="00F672BD" w:rsidP="00177792">
      <w:pPr>
        <w:pStyle w:val="ListParagraph"/>
        <w:numPr>
          <w:ilvl w:val="0"/>
          <w:numId w:val="50"/>
        </w:numPr>
        <w:ind w:left="1080"/>
        <w:jc w:val="both"/>
        <w:rPr>
          <w:rFonts w:ascii="Tahoma" w:hAnsi="Tahoma" w:cs="Tahoma"/>
          <w:sz w:val="20"/>
          <w:szCs w:val="20"/>
        </w:rPr>
      </w:pPr>
      <w:r w:rsidRPr="00F672BD">
        <w:rPr>
          <w:rFonts w:ascii="Tahoma" w:hAnsi="Tahoma" w:cs="Tahoma"/>
          <w:sz w:val="20"/>
          <w:szCs w:val="20"/>
        </w:rPr>
        <w:t>Killinarden Open Space – predesign consultation July /August 2020 – Part 8 October 2020</w:t>
      </w:r>
    </w:p>
    <w:p w14:paraId="08AADA85" w14:textId="77777777" w:rsidR="00F672BD" w:rsidRPr="00F672BD" w:rsidRDefault="00F672BD" w:rsidP="00177792">
      <w:pPr>
        <w:pStyle w:val="ListParagraph"/>
        <w:numPr>
          <w:ilvl w:val="0"/>
          <w:numId w:val="50"/>
        </w:numPr>
        <w:ind w:left="1080"/>
        <w:jc w:val="both"/>
        <w:rPr>
          <w:rFonts w:ascii="Tahoma" w:hAnsi="Tahoma" w:cs="Tahoma"/>
          <w:sz w:val="20"/>
          <w:szCs w:val="20"/>
        </w:rPr>
      </w:pPr>
      <w:r w:rsidRPr="00F672BD">
        <w:rPr>
          <w:rFonts w:ascii="Tahoma" w:hAnsi="Tahoma" w:cs="Tahoma"/>
          <w:sz w:val="20"/>
          <w:szCs w:val="20"/>
        </w:rPr>
        <w:t>Canal Loop – non statutory consultation July / August 2020 – Part 8 September 2020</w:t>
      </w:r>
    </w:p>
    <w:p w14:paraId="1D8DC808" w14:textId="77777777" w:rsidR="00F672BD" w:rsidRPr="00F672BD" w:rsidRDefault="00F672BD" w:rsidP="00177792">
      <w:pPr>
        <w:pStyle w:val="ListParagraph"/>
        <w:numPr>
          <w:ilvl w:val="0"/>
          <w:numId w:val="50"/>
        </w:numPr>
        <w:ind w:left="1080"/>
        <w:jc w:val="both"/>
        <w:rPr>
          <w:rFonts w:ascii="Tahoma" w:hAnsi="Tahoma" w:cs="Tahoma"/>
          <w:sz w:val="20"/>
          <w:szCs w:val="20"/>
        </w:rPr>
      </w:pPr>
      <w:r w:rsidRPr="00F672BD">
        <w:rPr>
          <w:rFonts w:ascii="Tahoma" w:hAnsi="Tahoma" w:cs="Tahoma"/>
          <w:sz w:val="20"/>
          <w:szCs w:val="20"/>
        </w:rPr>
        <w:t>Lucan Village Improvements– predesign consultation July / August 2020– Part 8 October 2020</w:t>
      </w:r>
    </w:p>
    <w:p w14:paraId="633F98B8" w14:textId="77777777" w:rsidR="00F672BD" w:rsidRPr="00F672BD" w:rsidRDefault="00F672BD" w:rsidP="00177792">
      <w:pPr>
        <w:pStyle w:val="ListParagraph"/>
        <w:numPr>
          <w:ilvl w:val="0"/>
          <w:numId w:val="50"/>
        </w:numPr>
        <w:ind w:left="1080"/>
        <w:jc w:val="both"/>
        <w:rPr>
          <w:rFonts w:ascii="Tahoma" w:hAnsi="Tahoma" w:cs="Tahoma"/>
          <w:sz w:val="20"/>
          <w:szCs w:val="20"/>
        </w:rPr>
      </w:pPr>
      <w:r w:rsidRPr="00F672BD">
        <w:rPr>
          <w:rFonts w:ascii="Tahoma" w:hAnsi="Tahoma" w:cs="Tahoma"/>
          <w:sz w:val="20"/>
          <w:szCs w:val="20"/>
        </w:rPr>
        <w:t>Civic Plaza – Part 8 August 2020</w:t>
      </w:r>
    </w:p>
    <w:p w14:paraId="19D2C56E" w14:textId="77777777" w:rsidR="00F672BD" w:rsidRPr="00F672BD" w:rsidRDefault="00F672BD" w:rsidP="00177792">
      <w:pPr>
        <w:pStyle w:val="ListParagraph"/>
        <w:numPr>
          <w:ilvl w:val="0"/>
          <w:numId w:val="50"/>
        </w:numPr>
        <w:ind w:left="1080"/>
        <w:jc w:val="both"/>
        <w:rPr>
          <w:rFonts w:ascii="Tahoma" w:hAnsi="Tahoma" w:cs="Tahoma"/>
          <w:sz w:val="20"/>
          <w:szCs w:val="20"/>
        </w:rPr>
      </w:pPr>
      <w:r w:rsidRPr="00F672BD">
        <w:rPr>
          <w:rFonts w:ascii="Tahoma" w:hAnsi="Tahoma" w:cs="Tahoma"/>
          <w:sz w:val="20"/>
          <w:szCs w:val="20"/>
        </w:rPr>
        <w:t xml:space="preserve">Innovation Centre - Part 8 August 2020 </w:t>
      </w:r>
    </w:p>
    <w:p w14:paraId="45ECC6BB" w14:textId="77777777" w:rsidR="00F672BD" w:rsidRPr="00F672BD" w:rsidRDefault="00F672BD" w:rsidP="00177792">
      <w:pPr>
        <w:pStyle w:val="ListParagraph"/>
        <w:numPr>
          <w:ilvl w:val="0"/>
          <w:numId w:val="50"/>
        </w:numPr>
        <w:ind w:left="1080"/>
        <w:jc w:val="both"/>
        <w:rPr>
          <w:rFonts w:ascii="Tahoma" w:hAnsi="Tahoma" w:cs="Tahoma"/>
          <w:sz w:val="20"/>
          <w:szCs w:val="20"/>
        </w:rPr>
      </w:pPr>
      <w:r w:rsidRPr="00F672BD">
        <w:rPr>
          <w:rFonts w:ascii="Tahoma" w:hAnsi="Tahoma" w:cs="Tahoma"/>
          <w:sz w:val="20"/>
          <w:szCs w:val="20"/>
        </w:rPr>
        <w:t>Tallaght Stadium – Part 8 July 2020</w:t>
      </w:r>
    </w:p>
    <w:p w14:paraId="2790CF7F" w14:textId="77777777" w:rsidR="00F672BD" w:rsidRPr="00F672BD" w:rsidRDefault="00F672BD" w:rsidP="00177792">
      <w:pPr>
        <w:pStyle w:val="ListParagraph"/>
        <w:numPr>
          <w:ilvl w:val="0"/>
          <w:numId w:val="50"/>
        </w:numPr>
        <w:ind w:left="1080"/>
        <w:jc w:val="both"/>
        <w:rPr>
          <w:rFonts w:ascii="Tahoma" w:hAnsi="Tahoma" w:cs="Tahoma"/>
          <w:sz w:val="20"/>
          <w:szCs w:val="20"/>
        </w:rPr>
      </w:pPr>
      <w:r w:rsidRPr="00F672BD">
        <w:rPr>
          <w:rFonts w:ascii="Tahoma" w:hAnsi="Tahoma" w:cs="Tahoma"/>
          <w:sz w:val="20"/>
          <w:szCs w:val="20"/>
        </w:rPr>
        <w:t>Airton Road Extension – Part 8 September 2020</w:t>
      </w:r>
    </w:p>
    <w:p w14:paraId="797513A0" w14:textId="77777777" w:rsidR="00F672BD" w:rsidRPr="00F672BD" w:rsidRDefault="00F672BD" w:rsidP="00177792">
      <w:pPr>
        <w:pStyle w:val="ListParagraph"/>
        <w:numPr>
          <w:ilvl w:val="0"/>
          <w:numId w:val="50"/>
        </w:numPr>
        <w:ind w:left="1080"/>
        <w:jc w:val="both"/>
        <w:rPr>
          <w:rFonts w:ascii="Tahoma" w:hAnsi="Tahoma" w:cs="Tahoma"/>
          <w:sz w:val="20"/>
          <w:szCs w:val="20"/>
        </w:rPr>
      </w:pPr>
      <w:r w:rsidRPr="00F672BD">
        <w:rPr>
          <w:rFonts w:ascii="Tahoma" w:hAnsi="Tahoma" w:cs="Tahoma"/>
          <w:sz w:val="20"/>
          <w:szCs w:val="20"/>
        </w:rPr>
        <w:t xml:space="preserve">Astro Pitch Sean Walsh Park – Part 8 September 2020 – might also include bowling green </w:t>
      </w:r>
    </w:p>
    <w:p w14:paraId="1B7ECED3" w14:textId="77777777" w:rsidR="00F672BD" w:rsidRPr="00F672BD" w:rsidRDefault="00F672BD" w:rsidP="00177792">
      <w:pPr>
        <w:pStyle w:val="ListParagraph"/>
        <w:numPr>
          <w:ilvl w:val="0"/>
          <w:numId w:val="50"/>
        </w:numPr>
        <w:ind w:left="1080"/>
        <w:jc w:val="both"/>
        <w:rPr>
          <w:rFonts w:ascii="Tahoma" w:hAnsi="Tahoma" w:cs="Tahoma"/>
          <w:sz w:val="20"/>
          <w:szCs w:val="20"/>
        </w:rPr>
      </w:pPr>
      <w:r w:rsidRPr="00F672BD">
        <w:rPr>
          <w:rFonts w:ascii="Tahoma" w:hAnsi="Tahoma" w:cs="Tahoma"/>
          <w:sz w:val="20"/>
          <w:szCs w:val="20"/>
        </w:rPr>
        <w:t>Kiltipper Park Phase 2 - Part 8 August 2020</w:t>
      </w:r>
    </w:p>
    <w:p w14:paraId="6AD12521" w14:textId="77777777" w:rsidR="00F672BD" w:rsidRPr="00F672BD" w:rsidRDefault="00F672BD" w:rsidP="00177792">
      <w:pPr>
        <w:pStyle w:val="ListParagraph"/>
        <w:numPr>
          <w:ilvl w:val="0"/>
          <w:numId w:val="50"/>
        </w:numPr>
        <w:ind w:left="1080"/>
        <w:jc w:val="both"/>
        <w:rPr>
          <w:rFonts w:ascii="Tahoma" w:hAnsi="Tahoma" w:cs="Tahoma"/>
          <w:sz w:val="20"/>
          <w:szCs w:val="20"/>
        </w:rPr>
      </w:pPr>
      <w:r w:rsidRPr="00F672BD">
        <w:rPr>
          <w:rFonts w:ascii="Tahoma" w:hAnsi="Tahoma" w:cs="Tahoma"/>
          <w:sz w:val="20"/>
          <w:szCs w:val="20"/>
        </w:rPr>
        <w:t>Templeogue Intergenerational Facility – Part 8 September 2020</w:t>
      </w:r>
    </w:p>
    <w:p w14:paraId="748A50D5" w14:textId="77777777" w:rsidR="00F672BD" w:rsidRPr="00F672BD" w:rsidRDefault="00F672BD" w:rsidP="00177792">
      <w:pPr>
        <w:pStyle w:val="ListParagraph"/>
        <w:numPr>
          <w:ilvl w:val="0"/>
          <w:numId w:val="50"/>
        </w:numPr>
        <w:ind w:left="1080"/>
        <w:jc w:val="both"/>
        <w:rPr>
          <w:rFonts w:ascii="Tahoma" w:hAnsi="Tahoma" w:cs="Tahoma"/>
          <w:sz w:val="20"/>
          <w:szCs w:val="20"/>
        </w:rPr>
      </w:pPr>
      <w:r w:rsidRPr="00F672BD">
        <w:rPr>
          <w:rFonts w:ascii="Tahoma" w:hAnsi="Tahoma" w:cs="Tahoma"/>
          <w:sz w:val="20"/>
          <w:szCs w:val="20"/>
        </w:rPr>
        <w:t>Teen spaces x 4 – Part 8s July to September 2020</w:t>
      </w:r>
    </w:p>
    <w:p w14:paraId="794BE04E" w14:textId="77777777" w:rsidR="00F672BD" w:rsidRPr="00F672BD" w:rsidRDefault="00F672BD" w:rsidP="00177792">
      <w:pPr>
        <w:pStyle w:val="ListParagraph"/>
        <w:numPr>
          <w:ilvl w:val="0"/>
          <w:numId w:val="50"/>
        </w:numPr>
        <w:ind w:left="1080"/>
        <w:jc w:val="both"/>
        <w:rPr>
          <w:rFonts w:ascii="Tahoma" w:hAnsi="Tahoma" w:cs="Tahoma"/>
          <w:sz w:val="20"/>
          <w:szCs w:val="20"/>
        </w:rPr>
      </w:pPr>
      <w:r w:rsidRPr="00F672BD">
        <w:rPr>
          <w:rFonts w:ascii="Tahoma" w:hAnsi="Tahoma" w:cs="Tahoma"/>
          <w:sz w:val="20"/>
          <w:szCs w:val="20"/>
        </w:rPr>
        <w:t>Collinstown Pavilion – Part 8 September / October 2020</w:t>
      </w:r>
    </w:p>
    <w:p w14:paraId="6EE903F3" w14:textId="77777777" w:rsidR="00F672BD" w:rsidRPr="00F672BD" w:rsidRDefault="00F672BD" w:rsidP="00177792">
      <w:pPr>
        <w:pStyle w:val="ListParagraph"/>
        <w:numPr>
          <w:ilvl w:val="0"/>
          <w:numId w:val="50"/>
        </w:numPr>
        <w:ind w:left="1080"/>
        <w:jc w:val="both"/>
        <w:rPr>
          <w:rFonts w:ascii="Tahoma" w:hAnsi="Tahoma" w:cs="Tahoma"/>
          <w:sz w:val="20"/>
          <w:szCs w:val="20"/>
        </w:rPr>
      </w:pPr>
      <w:r w:rsidRPr="00F672BD">
        <w:rPr>
          <w:rFonts w:ascii="Tahoma" w:hAnsi="Tahoma" w:cs="Tahoma"/>
          <w:sz w:val="20"/>
          <w:szCs w:val="20"/>
        </w:rPr>
        <w:t>St Maelruans Affordable Scheme – Part 8 September 2020</w:t>
      </w:r>
    </w:p>
    <w:p w14:paraId="7C49659A" w14:textId="77777777" w:rsidR="00F672BD" w:rsidRPr="00F672BD" w:rsidRDefault="00F672BD" w:rsidP="00177792">
      <w:pPr>
        <w:pStyle w:val="ListParagraph"/>
        <w:numPr>
          <w:ilvl w:val="0"/>
          <w:numId w:val="50"/>
        </w:numPr>
        <w:ind w:left="1080"/>
        <w:jc w:val="both"/>
        <w:rPr>
          <w:rFonts w:ascii="Tahoma" w:hAnsi="Tahoma" w:cs="Tahoma"/>
          <w:sz w:val="20"/>
          <w:szCs w:val="20"/>
        </w:rPr>
      </w:pPr>
      <w:r w:rsidRPr="00F672BD">
        <w:rPr>
          <w:rFonts w:ascii="Tahoma" w:hAnsi="Tahoma" w:cs="Tahoma"/>
          <w:sz w:val="20"/>
          <w:szCs w:val="20"/>
        </w:rPr>
        <w:t xml:space="preserve">Lindisfarne Housing Proposal – Part 8 September 2020 </w:t>
      </w:r>
    </w:p>
    <w:p w14:paraId="26CBCD8B" w14:textId="77777777" w:rsidR="00F672BD" w:rsidRPr="00F672BD" w:rsidRDefault="00F672BD" w:rsidP="00177792">
      <w:pPr>
        <w:pStyle w:val="ListParagraph"/>
        <w:numPr>
          <w:ilvl w:val="0"/>
          <w:numId w:val="50"/>
        </w:numPr>
        <w:ind w:left="1080"/>
        <w:jc w:val="both"/>
        <w:rPr>
          <w:rFonts w:ascii="Tahoma" w:hAnsi="Tahoma" w:cs="Tahoma"/>
          <w:sz w:val="20"/>
          <w:szCs w:val="20"/>
        </w:rPr>
      </w:pPr>
      <w:r w:rsidRPr="00F672BD">
        <w:rPr>
          <w:rFonts w:ascii="Tahoma" w:hAnsi="Tahoma" w:cs="Tahoma"/>
          <w:sz w:val="20"/>
          <w:szCs w:val="20"/>
        </w:rPr>
        <w:t>Stocking Avenue Potential Housing – Part 8 October 2020</w:t>
      </w:r>
    </w:p>
    <w:p w14:paraId="73990610" w14:textId="77777777" w:rsidR="00F672BD" w:rsidRPr="00F672BD" w:rsidRDefault="00F672BD" w:rsidP="00177792">
      <w:pPr>
        <w:pStyle w:val="ListParagraph"/>
        <w:numPr>
          <w:ilvl w:val="0"/>
          <w:numId w:val="50"/>
        </w:numPr>
        <w:ind w:left="1080"/>
        <w:jc w:val="both"/>
        <w:rPr>
          <w:rFonts w:ascii="Tahoma" w:hAnsi="Tahoma" w:cs="Tahoma"/>
          <w:sz w:val="20"/>
          <w:szCs w:val="20"/>
        </w:rPr>
      </w:pPr>
      <w:r w:rsidRPr="00F672BD">
        <w:rPr>
          <w:rFonts w:ascii="Tahoma" w:hAnsi="Tahoma" w:cs="Tahoma"/>
          <w:sz w:val="20"/>
          <w:szCs w:val="20"/>
        </w:rPr>
        <w:t>Elderly Housing – Part 8s October / November 2020 - locations to be determined</w:t>
      </w:r>
    </w:p>
    <w:p w14:paraId="508A9956" w14:textId="77777777" w:rsidR="00F672BD" w:rsidRPr="00F672BD" w:rsidRDefault="00F672BD" w:rsidP="00F672BD">
      <w:pPr>
        <w:spacing w:after="0"/>
        <w:ind w:left="720"/>
        <w:jc w:val="both"/>
        <w:rPr>
          <w:rFonts w:ascii="Tahoma" w:hAnsi="Tahoma" w:cs="Tahoma"/>
          <w:b/>
          <w:bCs/>
          <w:sz w:val="20"/>
          <w:szCs w:val="20"/>
        </w:rPr>
      </w:pPr>
    </w:p>
    <w:p w14:paraId="70294617" w14:textId="77777777" w:rsidR="00F672BD" w:rsidRPr="00F672BD" w:rsidRDefault="00F672BD" w:rsidP="00F672BD">
      <w:pPr>
        <w:spacing w:after="0"/>
        <w:ind w:left="720"/>
        <w:jc w:val="both"/>
        <w:rPr>
          <w:rFonts w:ascii="Tahoma" w:hAnsi="Tahoma" w:cs="Tahoma"/>
          <w:b/>
          <w:bCs/>
          <w:sz w:val="20"/>
          <w:szCs w:val="20"/>
        </w:rPr>
      </w:pPr>
    </w:p>
    <w:p w14:paraId="7A72D5FD" w14:textId="77777777" w:rsidR="00F672BD" w:rsidRPr="00F672BD" w:rsidRDefault="00F672BD" w:rsidP="00F672BD">
      <w:pPr>
        <w:spacing w:after="0"/>
        <w:ind w:left="720"/>
        <w:jc w:val="both"/>
        <w:rPr>
          <w:rFonts w:ascii="Tahoma" w:hAnsi="Tahoma" w:cs="Tahoma"/>
          <w:b/>
          <w:bCs/>
          <w:sz w:val="20"/>
          <w:szCs w:val="20"/>
        </w:rPr>
      </w:pPr>
      <w:r w:rsidRPr="00F672BD">
        <w:rPr>
          <w:rFonts w:ascii="Tahoma" w:hAnsi="Tahoma" w:cs="Tahoma"/>
          <w:b/>
          <w:bCs/>
          <w:sz w:val="20"/>
          <w:szCs w:val="20"/>
        </w:rPr>
        <w:t xml:space="preserve">Consultation Facilitation </w:t>
      </w:r>
    </w:p>
    <w:p w14:paraId="22885202" w14:textId="77777777" w:rsidR="00F672BD" w:rsidRPr="00F672BD" w:rsidRDefault="00F672BD" w:rsidP="00F672BD">
      <w:pPr>
        <w:ind w:left="720"/>
        <w:jc w:val="both"/>
        <w:rPr>
          <w:rFonts w:ascii="Tahoma" w:hAnsi="Tahoma" w:cs="Tahoma"/>
          <w:sz w:val="20"/>
          <w:szCs w:val="20"/>
        </w:rPr>
      </w:pPr>
      <w:r w:rsidRPr="00F672BD">
        <w:rPr>
          <w:rFonts w:ascii="Tahoma" w:hAnsi="Tahoma" w:cs="Tahoma"/>
          <w:sz w:val="20"/>
          <w:szCs w:val="20"/>
        </w:rPr>
        <w:t xml:space="preserve">It is suggested that the following will apply generally in so far as practicable: </w:t>
      </w:r>
    </w:p>
    <w:p w14:paraId="62BEDD62" w14:textId="77777777" w:rsidR="00F672BD" w:rsidRPr="00F672BD" w:rsidRDefault="00F672BD" w:rsidP="00177792">
      <w:pPr>
        <w:pStyle w:val="ListParagraph"/>
        <w:numPr>
          <w:ilvl w:val="0"/>
          <w:numId w:val="51"/>
        </w:numPr>
        <w:ind w:left="1080"/>
        <w:jc w:val="both"/>
        <w:rPr>
          <w:rFonts w:ascii="Tahoma" w:hAnsi="Tahoma" w:cs="Tahoma"/>
          <w:sz w:val="20"/>
          <w:szCs w:val="20"/>
        </w:rPr>
      </w:pPr>
      <w:r w:rsidRPr="00F672BD">
        <w:rPr>
          <w:rFonts w:ascii="Tahoma" w:hAnsi="Tahoma" w:cs="Tahoma"/>
          <w:sz w:val="20"/>
          <w:szCs w:val="20"/>
        </w:rPr>
        <w:lastRenderedPageBreak/>
        <w:t xml:space="preserve">Members will continue to be informed through the SPC, ACM and plenary monthly meetings in advance of public consultation. ACM presentations will be via Microsoft Teams. </w:t>
      </w:r>
    </w:p>
    <w:p w14:paraId="4F3FDD74" w14:textId="77777777" w:rsidR="00F672BD" w:rsidRPr="00F672BD" w:rsidRDefault="00F672BD" w:rsidP="00177792">
      <w:pPr>
        <w:pStyle w:val="ListParagraph"/>
        <w:numPr>
          <w:ilvl w:val="0"/>
          <w:numId w:val="51"/>
        </w:numPr>
        <w:ind w:left="1080"/>
        <w:jc w:val="both"/>
        <w:rPr>
          <w:rFonts w:ascii="Tahoma" w:hAnsi="Tahoma" w:cs="Tahoma"/>
          <w:sz w:val="20"/>
          <w:szCs w:val="20"/>
        </w:rPr>
      </w:pPr>
      <w:r w:rsidRPr="00F672BD">
        <w:rPr>
          <w:rFonts w:ascii="Tahoma" w:hAnsi="Tahoma" w:cs="Tahoma"/>
          <w:sz w:val="20"/>
          <w:szCs w:val="20"/>
        </w:rPr>
        <w:t xml:space="preserve">Part 8s will continue as normal, to be advertised on the council consultation portal which people can view online from their own home. Where this is not possible, we will consider allowing viewing from our housing and planning portal in the foyer of County Hall and can consider putting an additional screen in Clondalkin. The viewing may need to be by appointment and will require cleaning between viewings etc. We do not consider it appropriate to return to paper based hard copy displays. </w:t>
      </w:r>
    </w:p>
    <w:p w14:paraId="601F97B6" w14:textId="77777777" w:rsidR="00F672BD" w:rsidRPr="00F672BD" w:rsidRDefault="00F672BD" w:rsidP="00177792">
      <w:pPr>
        <w:pStyle w:val="ListParagraph"/>
        <w:numPr>
          <w:ilvl w:val="0"/>
          <w:numId w:val="51"/>
        </w:numPr>
        <w:ind w:left="1080"/>
        <w:jc w:val="both"/>
        <w:rPr>
          <w:rFonts w:ascii="Tahoma" w:hAnsi="Tahoma" w:cs="Tahoma"/>
          <w:sz w:val="20"/>
          <w:szCs w:val="20"/>
        </w:rPr>
      </w:pPr>
      <w:r w:rsidRPr="00F672BD">
        <w:rPr>
          <w:rFonts w:ascii="Tahoma" w:hAnsi="Tahoma" w:cs="Tahoma"/>
          <w:sz w:val="20"/>
          <w:szCs w:val="20"/>
        </w:rPr>
        <w:t>It may not be possible in the near term to have face to face meetings with local residents on housing Part 8’s</w:t>
      </w:r>
    </w:p>
    <w:p w14:paraId="370C0286" w14:textId="77777777" w:rsidR="00F672BD" w:rsidRPr="00F672BD" w:rsidRDefault="00F672BD" w:rsidP="00177792">
      <w:pPr>
        <w:pStyle w:val="ListParagraph"/>
        <w:numPr>
          <w:ilvl w:val="0"/>
          <w:numId w:val="51"/>
        </w:numPr>
        <w:ind w:left="1080"/>
        <w:jc w:val="both"/>
        <w:rPr>
          <w:rFonts w:ascii="Tahoma" w:hAnsi="Tahoma" w:cs="Tahoma"/>
          <w:sz w:val="20"/>
          <w:szCs w:val="20"/>
        </w:rPr>
      </w:pPr>
      <w:r w:rsidRPr="00F672BD">
        <w:rPr>
          <w:rFonts w:ascii="Tahoma" w:hAnsi="Tahoma" w:cs="Tahoma"/>
          <w:sz w:val="20"/>
          <w:szCs w:val="20"/>
        </w:rPr>
        <w:t>Policy consultations will be done in the same way, with consideration to accompanying video clips and introductory commentary.</w:t>
      </w:r>
    </w:p>
    <w:p w14:paraId="62C9AD9D" w14:textId="77777777" w:rsidR="00F672BD" w:rsidRPr="00F672BD" w:rsidRDefault="00F672BD" w:rsidP="00177792">
      <w:pPr>
        <w:pStyle w:val="ListParagraph"/>
        <w:numPr>
          <w:ilvl w:val="0"/>
          <w:numId w:val="51"/>
        </w:numPr>
        <w:ind w:left="1080"/>
        <w:jc w:val="both"/>
        <w:rPr>
          <w:rFonts w:ascii="Tahoma" w:hAnsi="Tahoma" w:cs="Tahoma"/>
          <w:sz w:val="20"/>
          <w:szCs w:val="20"/>
        </w:rPr>
      </w:pPr>
      <w:r w:rsidRPr="00F672BD">
        <w:rPr>
          <w:rFonts w:ascii="Tahoma" w:hAnsi="Tahoma" w:cs="Tahoma"/>
          <w:sz w:val="20"/>
          <w:szCs w:val="20"/>
        </w:rPr>
        <w:t>Where pre planning consultation with local residents is considered necessary, such as in Killinarden and Lucan we will trial a combination of:</w:t>
      </w:r>
    </w:p>
    <w:p w14:paraId="6E163F31" w14:textId="77777777" w:rsidR="00F672BD" w:rsidRPr="00F672BD" w:rsidRDefault="00F672BD" w:rsidP="00177792">
      <w:pPr>
        <w:pStyle w:val="ListParagraph"/>
        <w:numPr>
          <w:ilvl w:val="1"/>
          <w:numId w:val="49"/>
        </w:numPr>
        <w:ind w:left="1800"/>
        <w:jc w:val="both"/>
        <w:rPr>
          <w:rFonts w:ascii="Tahoma" w:hAnsi="Tahoma" w:cs="Tahoma"/>
          <w:sz w:val="20"/>
          <w:szCs w:val="20"/>
        </w:rPr>
      </w:pPr>
      <w:r w:rsidRPr="00F672BD">
        <w:rPr>
          <w:rFonts w:ascii="Tahoma" w:hAnsi="Tahoma" w:cs="Tahoma"/>
          <w:sz w:val="20"/>
          <w:szCs w:val="20"/>
        </w:rPr>
        <w:t>Live Microsoft presentations that people can tune into – where people cannot connect, they can view it later on YouTube.</w:t>
      </w:r>
    </w:p>
    <w:p w14:paraId="66832EDD" w14:textId="77777777" w:rsidR="00F672BD" w:rsidRPr="00F672BD" w:rsidRDefault="00F672BD" w:rsidP="00177792">
      <w:pPr>
        <w:pStyle w:val="ListParagraph"/>
        <w:numPr>
          <w:ilvl w:val="1"/>
          <w:numId w:val="49"/>
        </w:numPr>
        <w:ind w:left="1800"/>
        <w:jc w:val="both"/>
        <w:rPr>
          <w:rFonts w:ascii="Tahoma" w:hAnsi="Tahoma" w:cs="Tahoma"/>
          <w:sz w:val="20"/>
          <w:szCs w:val="20"/>
        </w:rPr>
      </w:pPr>
      <w:r w:rsidRPr="00F672BD">
        <w:rPr>
          <w:rFonts w:ascii="Tahoma" w:hAnsi="Tahoma" w:cs="Tahoma"/>
          <w:sz w:val="20"/>
          <w:szCs w:val="20"/>
        </w:rPr>
        <w:t xml:space="preserve">Followed by an informal submission phase where people can make submissions for consideration in advance of the Part 8.  </w:t>
      </w:r>
    </w:p>
    <w:p w14:paraId="51A9BC0F" w14:textId="77777777" w:rsidR="00F672BD" w:rsidRPr="00F672BD" w:rsidRDefault="00F672BD" w:rsidP="00177792">
      <w:pPr>
        <w:pStyle w:val="ListParagraph"/>
        <w:numPr>
          <w:ilvl w:val="0"/>
          <w:numId w:val="52"/>
        </w:numPr>
        <w:ind w:left="1080"/>
        <w:jc w:val="both"/>
        <w:rPr>
          <w:rFonts w:ascii="Tahoma" w:hAnsi="Tahoma" w:cs="Tahoma"/>
          <w:sz w:val="20"/>
          <w:szCs w:val="20"/>
        </w:rPr>
      </w:pPr>
      <w:r w:rsidRPr="00F672BD">
        <w:rPr>
          <w:rFonts w:ascii="Tahoma" w:hAnsi="Tahoma" w:cs="Tahoma"/>
          <w:sz w:val="20"/>
          <w:szCs w:val="20"/>
        </w:rPr>
        <w:t>Town hall type meetings or public gatherings will not be facilitated.</w:t>
      </w:r>
    </w:p>
    <w:p w14:paraId="77A07B3D" w14:textId="77777777" w:rsidR="00F672BD" w:rsidRPr="00F672BD" w:rsidRDefault="00F672BD" w:rsidP="00177792">
      <w:pPr>
        <w:pStyle w:val="ListParagraph"/>
        <w:numPr>
          <w:ilvl w:val="0"/>
          <w:numId w:val="52"/>
        </w:numPr>
        <w:ind w:left="1080"/>
        <w:jc w:val="both"/>
        <w:rPr>
          <w:rFonts w:ascii="Tahoma" w:hAnsi="Tahoma" w:cs="Tahoma"/>
          <w:sz w:val="20"/>
          <w:szCs w:val="20"/>
        </w:rPr>
      </w:pPr>
      <w:r w:rsidRPr="00F672BD">
        <w:rPr>
          <w:rFonts w:ascii="Tahoma" w:hAnsi="Tahoma" w:cs="Tahoma"/>
          <w:sz w:val="20"/>
          <w:szCs w:val="20"/>
        </w:rPr>
        <w:t xml:space="preserve">Our social media channels will be used extensively to promote opportunities to engage and make submissions. </w:t>
      </w:r>
    </w:p>
    <w:p w14:paraId="62A4D3A9" w14:textId="77777777" w:rsidR="00F672BD" w:rsidRPr="00F672BD" w:rsidRDefault="00F672BD" w:rsidP="00F672BD">
      <w:pPr>
        <w:ind w:left="720"/>
        <w:jc w:val="both"/>
        <w:rPr>
          <w:rFonts w:ascii="Tahoma" w:hAnsi="Tahoma" w:cs="Tahoma"/>
          <w:sz w:val="20"/>
          <w:szCs w:val="20"/>
        </w:rPr>
      </w:pPr>
      <w:r w:rsidRPr="00F672BD">
        <w:rPr>
          <w:rFonts w:ascii="Tahoma" w:hAnsi="Tahoma" w:cs="Tahoma"/>
          <w:sz w:val="20"/>
          <w:szCs w:val="20"/>
        </w:rPr>
        <w:t>The move to digital presentations and consultation was underway in any event, but this will hasten that approach and no doubt its improvement.</w:t>
      </w:r>
    </w:p>
    <w:p w14:paraId="6858E803" w14:textId="77777777" w:rsidR="00F672BD" w:rsidRPr="00F672BD" w:rsidRDefault="00F672BD" w:rsidP="00F672BD">
      <w:pPr>
        <w:ind w:left="720"/>
        <w:jc w:val="both"/>
        <w:rPr>
          <w:rFonts w:ascii="Tahoma" w:hAnsi="Tahoma" w:cs="Tahoma"/>
          <w:sz w:val="20"/>
          <w:szCs w:val="20"/>
        </w:rPr>
      </w:pPr>
      <w:r w:rsidRPr="00F672BD">
        <w:rPr>
          <w:rFonts w:ascii="Tahoma" w:hAnsi="Tahoma" w:cs="Tahoma"/>
          <w:sz w:val="20"/>
          <w:szCs w:val="20"/>
        </w:rPr>
        <w:t>Yours sincerely,</w:t>
      </w:r>
    </w:p>
    <w:p w14:paraId="35C9B154" w14:textId="77777777" w:rsidR="00F672BD" w:rsidRPr="00F672BD" w:rsidRDefault="00F672BD" w:rsidP="00F672BD">
      <w:pPr>
        <w:spacing w:after="0"/>
        <w:ind w:left="720"/>
        <w:jc w:val="both"/>
        <w:rPr>
          <w:rFonts w:ascii="Tahoma" w:hAnsi="Tahoma" w:cs="Tahoma"/>
          <w:sz w:val="20"/>
          <w:szCs w:val="20"/>
        </w:rPr>
      </w:pPr>
      <w:r w:rsidRPr="00F672BD">
        <w:rPr>
          <w:rFonts w:ascii="Tahoma" w:hAnsi="Tahoma" w:cs="Tahoma"/>
          <w:noProof/>
          <w:sz w:val="20"/>
          <w:szCs w:val="20"/>
          <w:u w:val="single"/>
        </w:rPr>
        <w:drawing>
          <wp:inline distT="0" distB="0" distL="0" distR="0" wp14:anchorId="0982AAE3" wp14:editId="74E26E06">
            <wp:extent cx="1009650" cy="648647"/>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1020523" cy="655632"/>
                    </a:xfrm>
                    <a:prstGeom prst="rect">
                      <a:avLst/>
                    </a:prstGeom>
                    <a:noFill/>
                    <a:ln>
                      <a:noFill/>
                    </a:ln>
                  </pic:spPr>
                </pic:pic>
              </a:graphicData>
            </a:graphic>
          </wp:inline>
        </w:drawing>
      </w:r>
    </w:p>
    <w:p w14:paraId="15A4AF1F" w14:textId="77777777" w:rsidR="00F672BD" w:rsidRPr="00F672BD" w:rsidRDefault="00F672BD" w:rsidP="00F672BD">
      <w:pPr>
        <w:spacing w:after="0"/>
        <w:ind w:left="720"/>
        <w:jc w:val="both"/>
        <w:rPr>
          <w:rFonts w:ascii="Tahoma" w:hAnsi="Tahoma" w:cs="Tahoma"/>
          <w:sz w:val="20"/>
          <w:szCs w:val="20"/>
        </w:rPr>
      </w:pPr>
      <w:r w:rsidRPr="00F672BD">
        <w:rPr>
          <w:rFonts w:ascii="Tahoma" w:hAnsi="Tahoma" w:cs="Tahoma"/>
          <w:sz w:val="20"/>
          <w:szCs w:val="20"/>
        </w:rPr>
        <w:t>Daniel McLoughlin</w:t>
      </w:r>
    </w:p>
    <w:p w14:paraId="69DEF64D" w14:textId="77777777" w:rsidR="00F672BD" w:rsidRPr="00F672BD" w:rsidRDefault="00F672BD" w:rsidP="00F672BD">
      <w:pPr>
        <w:ind w:left="720"/>
        <w:rPr>
          <w:rFonts w:ascii="Tahoma" w:hAnsi="Tahoma" w:cs="Tahoma"/>
          <w:sz w:val="18"/>
          <w:szCs w:val="18"/>
        </w:rPr>
      </w:pPr>
      <w:r w:rsidRPr="00F672BD">
        <w:rPr>
          <w:rFonts w:ascii="Tahoma" w:hAnsi="Tahoma" w:cs="Tahoma"/>
          <w:sz w:val="20"/>
          <w:szCs w:val="20"/>
        </w:rPr>
        <w:t>Chief Executive</w:t>
      </w:r>
    </w:p>
    <w:p w14:paraId="299BD119" w14:textId="77777777" w:rsidR="00F672BD" w:rsidRPr="00F672BD" w:rsidRDefault="00F672BD" w:rsidP="00F672BD">
      <w:pPr>
        <w:ind w:left="720"/>
        <w:rPr>
          <w:rFonts w:ascii="Tahoma" w:hAnsi="Tahoma" w:cs="Tahoma"/>
          <w:sz w:val="18"/>
          <w:szCs w:val="18"/>
        </w:rPr>
      </w:pPr>
    </w:p>
    <w:p w14:paraId="13C1331E" w14:textId="52082542" w:rsidR="009E0EEF" w:rsidRDefault="009E0EEF" w:rsidP="009E0EEF">
      <w:pPr>
        <w:ind w:firstLine="720"/>
        <w:rPr>
          <w:rStyle w:val="Hyperlink"/>
          <w:rFonts w:ascii="Times New Roman" w:hAnsi="Times New Roman" w:cs="Times New Roman"/>
          <w:color w:val="auto"/>
          <w:sz w:val="24"/>
          <w:szCs w:val="24"/>
          <w:u w:val="none"/>
        </w:rPr>
      </w:pPr>
      <w:r w:rsidRPr="009E0EEF">
        <w:rPr>
          <w:rStyle w:val="Hyperlink"/>
          <w:rFonts w:ascii="Times New Roman" w:hAnsi="Times New Roman" w:cs="Times New Roman"/>
          <w:color w:val="auto"/>
          <w:sz w:val="24"/>
          <w:szCs w:val="24"/>
          <w:u w:val="none"/>
        </w:rPr>
        <w:t>A discussion followed with</w:t>
      </w:r>
      <w:r w:rsidR="00902C45">
        <w:rPr>
          <w:rStyle w:val="Hyperlink"/>
          <w:rFonts w:ascii="Times New Roman" w:hAnsi="Times New Roman" w:cs="Times New Roman"/>
          <w:color w:val="auto"/>
          <w:sz w:val="24"/>
          <w:szCs w:val="24"/>
          <w:u w:val="none"/>
        </w:rPr>
        <w:t xml:space="preserve"> a </w:t>
      </w:r>
      <w:r w:rsidRPr="009E0EEF">
        <w:rPr>
          <w:rStyle w:val="Hyperlink"/>
          <w:rFonts w:ascii="Times New Roman" w:hAnsi="Times New Roman" w:cs="Times New Roman"/>
          <w:color w:val="auto"/>
          <w:sz w:val="24"/>
          <w:szCs w:val="24"/>
          <w:u w:val="none"/>
        </w:rPr>
        <w:t>contribution from Councillo</w:t>
      </w:r>
      <w:r w:rsidR="00FE460B">
        <w:rPr>
          <w:rStyle w:val="Hyperlink"/>
          <w:rFonts w:ascii="Times New Roman" w:hAnsi="Times New Roman" w:cs="Times New Roman"/>
          <w:color w:val="auto"/>
          <w:sz w:val="24"/>
          <w:szCs w:val="24"/>
          <w:u w:val="none"/>
        </w:rPr>
        <w:t xml:space="preserve">r E. O’Brien, </w:t>
      </w:r>
    </w:p>
    <w:p w14:paraId="4A00B113" w14:textId="48BADB55" w:rsidR="009E0EEF" w:rsidRDefault="009E0EEF" w:rsidP="009E0EEF">
      <w:pPr>
        <w:ind w:left="720"/>
        <w:rPr>
          <w:rFonts w:ascii="Times New Roman" w:hAnsi="Times New Roman" w:cs="Times New Roman"/>
          <w:sz w:val="24"/>
          <w:szCs w:val="24"/>
        </w:rPr>
      </w:pPr>
      <w:r>
        <w:rPr>
          <w:rFonts w:ascii="Times New Roman" w:hAnsi="Times New Roman" w:cs="Times New Roman"/>
          <w:sz w:val="24"/>
          <w:szCs w:val="24"/>
        </w:rPr>
        <w:t>Mr.</w:t>
      </w:r>
      <w:r w:rsidR="0081593F">
        <w:rPr>
          <w:rFonts w:ascii="Times New Roman" w:hAnsi="Times New Roman" w:cs="Times New Roman"/>
          <w:sz w:val="24"/>
          <w:szCs w:val="24"/>
        </w:rPr>
        <w:t xml:space="preserve"> </w:t>
      </w:r>
      <w:r>
        <w:rPr>
          <w:rFonts w:ascii="Times New Roman" w:hAnsi="Times New Roman" w:cs="Times New Roman"/>
          <w:sz w:val="24"/>
          <w:szCs w:val="24"/>
        </w:rPr>
        <w:t>D. McLoughlin</w:t>
      </w:r>
      <w:r w:rsidR="00902C45">
        <w:rPr>
          <w:rFonts w:ascii="Times New Roman" w:hAnsi="Times New Roman" w:cs="Times New Roman"/>
          <w:sz w:val="24"/>
          <w:szCs w:val="24"/>
        </w:rPr>
        <w:t xml:space="preserve">, </w:t>
      </w:r>
      <w:r>
        <w:rPr>
          <w:rFonts w:ascii="Times New Roman" w:hAnsi="Times New Roman" w:cs="Times New Roman"/>
          <w:sz w:val="24"/>
          <w:szCs w:val="24"/>
        </w:rPr>
        <w:t>Chief Executive, responded to the Members quer</w:t>
      </w:r>
      <w:r w:rsidR="00FE460B">
        <w:rPr>
          <w:rFonts w:ascii="Times New Roman" w:hAnsi="Times New Roman" w:cs="Times New Roman"/>
          <w:sz w:val="24"/>
          <w:szCs w:val="24"/>
        </w:rPr>
        <w:t>y.</w:t>
      </w:r>
    </w:p>
    <w:p w14:paraId="17960956" w14:textId="13107614" w:rsidR="009E0EEF" w:rsidRDefault="009E0EEF" w:rsidP="009E0EEF">
      <w:pPr>
        <w:ind w:left="720"/>
        <w:rPr>
          <w:rFonts w:ascii="Times New Roman" w:hAnsi="Times New Roman" w:cs="Times New Roman"/>
          <w:sz w:val="24"/>
          <w:szCs w:val="24"/>
        </w:rPr>
      </w:pPr>
      <w:r>
        <w:rPr>
          <w:rFonts w:ascii="Times New Roman" w:hAnsi="Times New Roman" w:cs="Times New Roman"/>
          <w:sz w:val="24"/>
          <w:szCs w:val="24"/>
        </w:rPr>
        <w:t>The report w</w:t>
      </w:r>
      <w:r w:rsidR="0081593F">
        <w:rPr>
          <w:rFonts w:ascii="Times New Roman" w:hAnsi="Times New Roman" w:cs="Times New Roman"/>
          <w:sz w:val="24"/>
          <w:szCs w:val="24"/>
        </w:rPr>
        <w:t>as</w:t>
      </w:r>
      <w:r>
        <w:rPr>
          <w:rFonts w:ascii="Times New Roman" w:hAnsi="Times New Roman" w:cs="Times New Roman"/>
          <w:sz w:val="24"/>
          <w:szCs w:val="24"/>
        </w:rPr>
        <w:t xml:space="preserve"> </w:t>
      </w:r>
      <w:r w:rsidRPr="0006130F">
        <w:rPr>
          <w:rFonts w:ascii="Times New Roman" w:hAnsi="Times New Roman" w:cs="Times New Roman"/>
          <w:b/>
          <w:sz w:val="24"/>
          <w:szCs w:val="24"/>
        </w:rPr>
        <w:t>NOTED.</w:t>
      </w:r>
      <w:r>
        <w:rPr>
          <w:rFonts w:ascii="Times New Roman" w:hAnsi="Times New Roman" w:cs="Times New Roman"/>
          <w:sz w:val="24"/>
          <w:szCs w:val="24"/>
        </w:rPr>
        <w:t xml:space="preserve"> </w:t>
      </w:r>
    </w:p>
    <w:p w14:paraId="67EF4D5B" w14:textId="77777777" w:rsidR="009E0EEF" w:rsidRPr="009E0EEF" w:rsidRDefault="009E0EEF" w:rsidP="009E0EEF">
      <w:pPr>
        <w:ind w:firstLine="720"/>
        <w:rPr>
          <w:rFonts w:ascii="Times New Roman" w:hAnsi="Times New Roman" w:cs="Times New Roman"/>
          <w:sz w:val="24"/>
          <w:szCs w:val="24"/>
        </w:rPr>
      </w:pPr>
    </w:p>
    <w:p w14:paraId="56F10006" w14:textId="7A76B779" w:rsidR="00E8077B" w:rsidRDefault="00614DA9" w:rsidP="00F82A61">
      <w:pPr>
        <w:pStyle w:val="Heading3"/>
        <w:ind w:left="-567"/>
        <w:rPr>
          <w:rFonts w:ascii="Times New Roman" w:hAnsi="Times New Roman" w:cs="Times New Roman"/>
          <w:b/>
          <w:sz w:val="24"/>
          <w:szCs w:val="24"/>
        </w:rPr>
      </w:pPr>
      <w:r w:rsidRPr="00F82A61">
        <w:rPr>
          <w:rFonts w:ascii="Times New Roman" w:hAnsi="Times New Roman" w:cs="Times New Roman"/>
          <w:b/>
          <w:sz w:val="24"/>
          <w:szCs w:val="24"/>
        </w:rPr>
        <w:t xml:space="preserve">H10/0620 </w:t>
      </w:r>
      <w:r w:rsidR="00F82A61">
        <w:rPr>
          <w:rFonts w:ascii="Times New Roman" w:hAnsi="Times New Roman" w:cs="Times New Roman"/>
          <w:b/>
          <w:sz w:val="24"/>
          <w:szCs w:val="24"/>
        </w:rPr>
        <w:tab/>
      </w:r>
      <w:r w:rsidRPr="00F82A61">
        <w:rPr>
          <w:rFonts w:ascii="Times New Roman" w:hAnsi="Times New Roman" w:cs="Times New Roman"/>
          <w:b/>
          <w:sz w:val="24"/>
          <w:szCs w:val="24"/>
          <w:u w:val="single"/>
        </w:rPr>
        <w:t>BUDGETARY AND ONGOING FINANCIAL IMPACT OF COVID 19</w:t>
      </w:r>
      <w:r w:rsidRPr="00600EAD">
        <w:rPr>
          <w:rFonts w:ascii="Times New Roman" w:hAnsi="Times New Roman" w:cs="Times New Roman"/>
          <w:b/>
          <w:sz w:val="24"/>
          <w:szCs w:val="24"/>
        </w:rPr>
        <w:t xml:space="preserve"> </w:t>
      </w:r>
    </w:p>
    <w:p w14:paraId="6F9101AF" w14:textId="424C7679" w:rsidR="009E0EEF" w:rsidRDefault="009E0EEF" w:rsidP="009E0EEF">
      <w:pPr>
        <w:pStyle w:val="Heading3"/>
        <w:ind w:left="720"/>
        <w:rPr>
          <w:rFonts w:ascii="Times New Roman" w:hAnsi="Times New Roman" w:cs="Times New Roman"/>
          <w:b/>
          <w:sz w:val="24"/>
          <w:szCs w:val="24"/>
        </w:rPr>
      </w:pPr>
      <w:r w:rsidRPr="00E62EA7">
        <w:rPr>
          <w:rFonts w:ascii="Times New Roman" w:hAnsi="Times New Roman" w:cs="Times New Roman"/>
          <w:sz w:val="24"/>
          <w:szCs w:val="24"/>
        </w:rPr>
        <w:t>The following report by the Chief Executive, which had been circulated, w</w:t>
      </w:r>
      <w:r w:rsidR="0081593F">
        <w:rPr>
          <w:rFonts w:ascii="Times New Roman" w:hAnsi="Times New Roman" w:cs="Times New Roman"/>
          <w:sz w:val="24"/>
          <w:szCs w:val="24"/>
        </w:rPr>
        <w:t>as</w:t>
      </w:r>
      <w:r w:rsidRPr="00E62EA7">
        <w:rPr>
          <w:rFonts w:ascii="Times New Roman" w:hAnsi="Times New Roman" w:cs="Times New Roman"/>
          <w:sz w:val="24"/>
          <w:szCs w:val="24"/>
        </w:rPr>
        <w:t xml:space="preserve"> </w:t>
      </w:r>
      <w:r w:rsidRPr="00E62EA7">
        <w:rPr>
          <w:rFonts w:ascii="Times New Roman" w:hAnsi="Times New Roman" w:cs="Times New Roman"/>
          <w:b/>
          <w:sz w:val="24"/>
          <w:szCs w:val="24"/>
        </w:rPr>
        <w:t>CONSIDERED:</w:t>
      </w:r>
    </w:p>
    <w:p w14:paraId="181FF54C" w14:textId="77777777" w:rsidR="009E0EEF" w:rsidRDefault="009E0EEF" w:rsidP="009E0EEF">
      <w:pPr>
        <w:pStyle w:val="Heading3"/>
        <w:ind w:left="720"/>
        <w:rPr>
          <w:rFonts w:ascii="Times New Roman" w:hAnsi="Times New Roman" w:cs="Times New Roman"/>
          <w:b/>
          <w:sz w:val="24"/>
          <w:szCs w:val="24"/>
        </w:rPr>
      </w:pPr>
    </w:p>
    <w:p w14:paraId="59544560" w14:textId="29D09B25" w:rsidR="004E02C7" w:rsidRPr="004E02C7" w:rsidRDefault="004E02C7" w:rsidP="004E02C7">
      <w:pPr>
        <w:spacing w:after="0"/>
        <w:ind w:left="720"/>
        <w:jc w:val="both"/>
        <w:rPr>
          <w:rFonts w:ascii="Tahoma" w:hAnsi="Tahoma" w:cs="Tahoma"/>
          <w:sz w:val="20"/>
          <w:szCs w:val="20"/>
        </w:rPr>
      </w:pPr>
      <w:r w:rsidRPr="004E02C7">
        <w:rPr>
          <w:rFonts w:ascii="Tahoma" w:hAnsi="Tahoma" w:cs="Tahoma"/>
          <w:sz w:val="20"/>
          <w:szCs w:val="20"/>
        </w:rPr>
        <w:t>Dear Members,</w:t>
      </w:r>
    </w:p>
    <w:p w14:paraId="10F656A3" w14:textId="77777777" w:rsidR="004E02C7" w:rsidRPr="004E02C7" w:rsidRDefault="004E02C7" w:rsidP="004E02C7">
      <w:pPr>
        <w:spacing w:after="0"/>
        <w:ind w:left="720"/>
        <w:jc w:val="both"/>
        <w:rPr>
          <w:rFonts w:ascii="Tahoma" w:hAnsi="Tahoma" w:cs="Tahoma"/>
          <w:sz w:val="20"/>
          <w:szCs w:val="20"/>
        </w:rPr>
      </w:pPr>
    </w:p>
    <w:p w14:paraId="55665EC4" w14:textId="77777777" w:rsidR="004E02C7" w:rsidRPr="004E02C7" w:rsidRDefault="004E02C7" w:rsidP="004E02C7">
      <w:pPr>
        <w:spacing w:after="0"/>
        <w:ind w:left="720"/>
        <w:jc w:val="both"/>
        <w:rPr>
          <w:rFonts w:ascii="Tahoma" w:hAnsi="Tahoma" w:cs="Tahoma"/>
          <w:sz w:val="20"/>
          <w:szCs w:val="20"/>
        </w:rPr>
      </w:pPr>
      <w:r w:rsidRPr="004E02C7">
        <w:rPr>
          <w:rFonts w:ascii="Tahoma" w:hAnsi="Tahoma" w:cs="Tahoma"/>
          <w:sz w:val="20"/>
          <w:szCs w:val="20"/>
        </w:rPr>
        <w:t>As you are aware the onset of the COVID 19 global pandemic crisis has severely impacted on every aspect of our lives, including fundamental economic activity. Public health measures were initially implemented on the 12</w:t>
      </w:r>
      <w:r w:rsidRPr="004E02C7">
        <w:rPr>
          <w:rFonts w:ascii="Tahoma" w:hAnsi="Tahoma" w:cs="Tahoma"/>
          <w:sz w:val="20"/>
          <w:szCs w:val="20"/>
          <w:vertAlign w:val="superscript"/>
        </w:rPr>
        <w:t>th</w:t>
      </w:r>
      <w:r w:rsidRPr="004E02C7">
        <w:rPr>
          <w:rFonts w:ascii="Tahoma" w:hAnsi="Tahoma" w:cs="Tahoma"/>
          <w:sz w:val="20"/>
          <w:szCs w:val="20"/>
        </w:rPr>
        <w:t xml:space="preserve"> of March, followed by more stringent restrictions on the 28</w:t>
      </w:r>
      <w:r w:rsidRPr="004E02C7">
        <w:rPr>
          <w:rFonts w:ascii="Tahoma" w:hAnsi="Tahoma" w:cs="Tahoma"/>
          <w:sz w:val="20"/>
          <w:szCs w:val="20"/>
          <w:vertAlign w:val="superscript"/>
        </w:rPr>
        <w:t>th</w:t>
      </w:r>
      <w:r w:rsidRPr="004E02C7">
        <w:rPr>
          <w:rFonts w:ascii="Tahoma" w:hAnsi="Tahoma" w:cs="Tahoma"/>
          <w:sz w:val="20"/>
          <w:szCs w:val="20"/>
        </w:rPr>
        <w:t xml:space="preserve"> of March, subsequently extended to the 5</w:t>
      </w:r>
      <w:r w:rsidRPr="004E02C7">
        <w:rPr>
          <w:rFonts w:ascii="Tahoma" w:hAnsi="Tahoma" w:cs="Tahoma"/>
          <w:sz w:val="20"/>
          <w:szCs w:val="20"/>
          <w:vertAlign w:val="superscript"/>
        </w:rPr>
        <w:t>th</w:t>
      </w:r>
      <w:r w:rsidRPr="004E02C7">
        <w:rPr>
          <w:rFonts w:ascii="Tahoma" w:hAnsi="Tahoma" w:cs="Tahoma"/>
          <w:sz w:val="20"/>
          <w:szCs w:val="20"/>
        </w:rPr>
        <w:t xml:space="preserve"> of May and finally to the 18</w:t>
      </w:r>
      <w:r w:rsidRPr="004E02C7">
        <w:rPr>
          <w:rFonts w:ascii="Tahoma" w:hAnsi="Tahoma" w:cs="Tahoma"/>
          <w:sz w:val="20"/>
          <w:szCs w:val="20"/>
          <w:vertAlign w:val="superscript"/>
        </w:rPr>
        <w:t>th</w:t>
      </w:r>
      <w:r w:rsidRPr="004E02C7">
        <w:rPr>
          <w:rFonts w:ascii="Tahoma" w:hAnsi="Tahoma" w:cs="Tahoma"/>
          <w:sz w:val="20"/>
          <w:szCs w:val="20"/>
        </w:rPr>
        <w:t xml:space="preserve"> of May. We are now </w:t>
      </w:r>
      <w:r w:rsidRPr="004E02C7">
        <w:rPr>
          <w:rFonts w:ascii="Tahoma" w:hAnsi="Tahoma" w:cs="Tahoma"/>
          <w:sz w:val="20"/>
          <w:szCs w:val="20"/>
        </w:rPr>
        <w:lastRenderedPageBreak/>
        <w:t>in stage one of the Government Roadmap to lift restrictions and gradually reopen the economy in five phases, up to the 10</w:t>
      </w:r>
      <w:r w:rsidRPr="004E02C7">
        <w:rPr>
          <w:rFonts w:ascii="Tahoma" w:hAnsi="Tahoma" w:cs="Tahoma"/>
          <w:sz w:val="20"/>
          <w:szCs w:val="20"/>
          <w:vertAlign w:val="superscript"/>
        </w:rPr>
        <w:t>th</w:t>
      </w:r>
      <w:r w:rsidRPr="004E02C7">
        <w:rPr>
          <w:rFonts w:ascii="Tahoma" w:hAnsi="Tahoma" w:cs="Tahoma"/>
          <w:sz w:val="20"/>
          <w:szCs w:val="20"/>
        </w:rPr>
        <w:t xml:space="preserve"> of August 2020. Nationally, economic indicators such as the projected €30b current budget deficit and an unemployment rate of 28% are stark reminders of the impact. This of course is reflected locally in the closure of business and the curtailment of movement generally arising from the necessary public health measures put in place by government. </w:t>
      </w:r>
    </w:p>
    <w:p w14:paraId="534E5DD8" w14:textId="77777777" w:rsidR="004E02C7" w:rsidRPr="004E02C7" w:rsidRDefault="004E02C7" w:rsidP="004E02C7">
      <w:pPr>
        <w:spacing w:after="0"/>
        <w:ind w:left="720"/>
        <w:jc w:val="both"/>
        <w:rPr>
          <w:rFonts w:ascii="Tahoma" w:hAnsi="Tahoma" w:cs="Tahoma"/>
          <w:b/>
          <w:bCs/>
          <w:sz w:val="20"/>
          <w:szCs w:val="20"/>
        </w:rPr>
      </w:pPr>
    </w:p>
    <w:p w14:paraId="0072FCBE" w14:textId="77777777" w:rsidR="004E02C7" w:rsidRPr="004E02C7" w:rsidRDefault="004E02C7" w:rsidP="004E02C7">
      <w:pPr>
        <w:spacing w:after="0"/>
        <w:ind w:left="720"/>
        <w:jc w:val="both"/>
        <w:rPr>
          <w:rFonts w:ascii="Tahoma" w:hAnsi="Tahoma" w:cs="Tahoma"/>
          <w:b/>
          <w:bCs/>
          <w:sz w:val="20"/>
          <w:szCs w:val="20"/>
        </w:rPr>
      </w:pPr>
      <w:r w:rsidRPr="004E02C7">
        <w:rPr>
          <w:rFonts w:ascii="Tahoma" w:hAnsi="Tahoma" w:cs="Tahoma"/>
          <w:b/>
          <w:bCs/>
          <w:sz w:val="20"/>
          <w:szCs w:val="20"/>
        </w:rPr>
        <w:t xml:space="preserve">Rates Impact </w:t>
      </w:r>
    </w:p>
    <w:p w14:paraId="5656AD42" w14:textId="77777777" w:rsidR="004E02C7" w:rsidRPr="004E02C7" w:rsidRDefault="004E02C7" w:rsidP="004E02C7">
      <w:pPr>
        <w:ind w:left="720"/>
        <w:jc w:val="both"/>
        <w:rPr>
          <w:rFonts w:ascii="Tahoma" w:hAnsi="Tahoma" w:cs="Tahoma"/>
          <w:sz w:val="20"/>
          <w:szCs w:val="20"/>
        </w:rPr>
      </w:pPr>
      <w:r w:rsidRPr="004E02C7">
        <w:rPr>
          <w:rFonts w:ascii="Tahoma" w:hAnsi="Tahoma" w:cs="Tahoma"/>
          <w:sz w:val="20"/>
          <w:szCs w:val="20"/>
        </w:rPr>
        <w:t xml:space="preserve">Local government nationally raises €1.7b from commercial rates which is by some way the most significant element of current funding. In the case of South Dublin, rates represent 52% of our income at €132m. Assessments carried out suggest the likely financial impact in terms of realistic rate collection levels. While there is a degree of subjectivity involved around the duration and level of impact going forward, there is broad acceptance that on average 63% of rates collectable will be impacted. In simple terms SDCC must consider the potential impact on the payment and collection of circa €80m. The main categories include </w:t>
      </w:r>
    </w:p>
    <w:p w14:paraId="5641AB92" w14:textId="77777777" w:rsidR="004E02C7" w:rsidRPr="004E02C7" w:rsidRDefault="004E02C7" w:rsidP="00177792">
      <w:pPr>
        <w:pStyle w:val="ListParagraph"/>
        <w:numPr>
          <w:ilvl w:val="0"/>
          <w:numId w:val="53"/>
        </w:numPr>
        <w:ind w:left="1440"/>
        <w:jc w:val="both"/>
        <w:rPr>
          <w:rFonts w:ascii="Tahoma" w:hAnsi="Tahoma" w:cs="Tahoma"/>
          <w:sz w:val="20"/>
          <w:szCs w:val="20"/>
        </w:rPr>
      </w:pPr>
      <w:r w:rsidRPr="004E02C7">
        <w:rPr>
          <w:rFonts w:ascii="Tahoma" w:hAnsi="Tahoma" w:cs="Tahoma"/>
          <w:sz w:val="20"/>
          <w:szCs w:val="20"/>
        </w:rPr>
        <w:t>The hospitality sector containing hotels, pubs, restaurants, drive through, cafes, nightclubs, caravan parks etc.</w:t>
      </w:r>
    </w:p>
    <w:p w14:paraId="305FE93D" w14:textId="77777777" w:rsidR="004E02C7" w:rsidRPr="004E02C7" w:rsidRDefault="004E02C7" w:rsidP="00177792">
      <w:pPr>
        <w:pStyle w:val="ListParagraph"/>
        <w:numPr>
          <w:ilvl w:val="0"/>
          <w:numId w:val="53"/>
        </w:numPr>
        <w:ind w:left="1440"/>
        <w:jc w:val="both"/>
        <w:rPr>
          <w:rFonts w:ascii="Tahoma" w:hAnsi="Tahoma" w:cs="Tahoma"/>
          <w:sz w:val="20"/>
          <w:szCs w:val="20"/>
        </w:rPr>
      </w:pPr>
      <w:r w:rsidRPr="004E02C7">
        <w:rPr>
          <w:rFonts w:ascii="Tahoma" w:hAnsi="Tahoma" w:cs="Tahoma"/>
          <w:sz w:val="20"/>
          <w:szCs w:val="20"/>
        </w:rPr>
        <w:t>The leisure category due to the complete curtailment of sporting activities.</w:t>
      </w:r>
    </w:p>
    <w:p w14:paraId="6A83A3E5" w14:textId="77777777" w:rsidR="004E02C7" w:rsidRPr="004E02C7" w:rsidRDefault="004E02C7" w:rsidP="00177792">
      <w:pPr>
        <w:pStyle w:val="ListParagraph"/>
        <w:numPr>
          <w:ilvl w:val="0"/>
          <w:numId w:val="53"/>
        </w:numPr>
        <w:ind w:left="1440"/>
        <w:jc w:val="both"/>
        <w:rPr>
          <w:rFonts w:ascii="Tahoma" w:hAnsi="Tahoma" w:cs="Tahoma"/>
          <w:sz w:val="20"/>
          <w:szCs w:val="20"/>
        </w:rPr>
      </w:pPr>
      <w:r w:rsidRPr="004E02C7">
        <w:rPr>
          <w:rFonts w:ascii="Tahoma" w:hAnsi="Tahoma" w:cs="Tahoma"/>
          <w:sz w:val="20"/>
          <w:szCs w:val="20"/>
        </w:rPr>
        <w:t xml:space="preserve">Fuel/depot and related activity due to the non movement of people. </w:t>
      </w:r>
    </w:p>
    <w:p w14:paraId="5733871E" w14:textId="77777777" w:rsidR="004E02C7" w:rsidRPr="004E02C7" w:rsidRDefault="004E02C7" w:rsidP="00177792">
      <w:pPr>
        <w:pStyle w:val="ListParagraph"/>
        <w:numPr>
          <w:ilvl w:val="0"/>
          <w:numId w:val="53"/>
        </w:numPr>
        <w:ind w:left="1440"/>
        <w:jc w:val="both"/>
        <w:rPr>
          <w:rFonts w:ascii="Tahoma" w:hAnsi="Tahoma" w:cs="Tahoma"/>
          <w:sz w:val="20"/>
          <w:szCs w:val="20"/>
        </w:rPr>
      </w:pPr>
      <w:r w:rsidRPr="004E02C7">
        <w:rPr>
          <w:rFonts w:ascii="Tahoma" w:hAnsi="Tahoma" w:cs="Tahoma"/>
          <w:sz w:val="20"/>
          <w:szCs w:val="20"/>
        </w:rPr>
        <w:t xml:space="preserve">The health sector including dentists, opticians, physio, sports, related human health services. </w:t>
      </w:r>
    </w:p>
    <w:p w14:paraId="6ED37E8F" w14:textId="77777777" w:rsidR="004E02C7" w:rsidRPr="004E02C7" w:rsidRDefault="004E02C7" w:rsidP="00177792">
      <w:pPr>
        <w:pStyle w:val="ListParagraph"/>
        <w:numPr>
          <w:ilvl w:val="0"/>
          <w:numId w:val="53"/>
        </w:numPr>
        <w:ind w:left="1440"/>
        <w:jc w:val="both"/>
        <w:rPr>
          <w:rFonts w:ascii="Tahoma" w:hAnsi="Tahoma" w:cs="Tahoma"/>
          <w:sz w:val="20"/>
          <w:szCs w:val="20"/>
        </w:rPr>
      </w:pPr>
      <w:r w:rsidRPr="004E02C7">
        <w:rPr>
          <w:rFonts w:ascii="Tahoma" w:hAnsi="Tahoma" w:cs="Tahoma"/>
          <w:sz w:val="20"/>
          <w:szCs w:val="20"/>
        </w:rPr>
        <w:t xml:space="preserve">Offices providing professional services, accounting, legal, architecture, scientific and real estate, closed due to restrictions and a complete collapse in customer demand. </w:t>
      </w:r>
    </w:p>
    <w:p w14:paraId="42AB2D09" w14:textId="77777777" w:rsidR="004E02C7" w:rsidRPr="004E02C7" w:rsidRDefault="004E02C7" w:rsidP="004E02C7">
      <w:pPr>
        <w:ind w:left="720"/>
        <w:jc w:val="both"/>
        <w:rPr>
          <w:rFonts w:ascii="Tahoma" w:hAnsi="Tahoma" w:cs="Tahoma"/>
          <w:sz w:val="20"/>
          <w:szCs w:val="20"/>
        </w:rPr>
      </w:pPr>
      <w:r w:rsidRPr="004E02C7">
        <w:rPr>
          <w:rFonts w:ascii="Tahoma" w:hAnsi="Tahoma" w:cs="Tahoma"/>
          <w:sz w:val="20"/>
          <w:szCs w:val="20"/>
        </w:rPr>
        <w:t>In recognition of the severe impact, the government on the 2</w:t>
      </w:r>
      <w:r w:rsidRPr="004E02C7">
        <w:rPr>
          <w:rFonts w:ascii="Tahoma" w:hAnsi="Tahoma" w:cs="Tahoma"/>
          <w:sz w:val="20"/>
          <w:szCs w:val="20"/>
          <w:vertAlign w:val="superscript"/>
        </w:rPr>
        <w:t>nd</w:t>
      </w:r>
      <w:r w:rsidRPr="004E02C7">
        <w:rPr>
          <w:rFonts w:ascii="Tahoma" w:hAnsi="Tahoma" w:cs="Tahoma"/>
          <w:sz w:val="20"/>
          <w:szCs w:val="20"/>
        </w:rPr>
        <w:t xml:space="preserve"> of May announced the commercial rates alleviation package of €260m, which effectively provides a rates waiver for the three-month period from the 27</w:t>
      </w:r>
      <w:r w:rsidRPr="004E02C7">
        <w:rPr>
          <w:rFonts w:ascii="Tahoma" w:hAnsi="Tahoma" w:cs="Tahoma"/>
          <w:sz w:val="20"/>
          <w:szCs w:val="20"/>
          <w:vertAlign w:val="superscript"/>
        </w:rPr>
        <w:t>th</w:t>
      </w:r>
      <w:r w:rsidRPr="004E02C7">
        <w:rPr>
          <w:rFonts w:ascii="Tahoma" w:hAnsi="Tahoma" w:cs="Tahoma"/>
          <w:sz w:val="20"/>
          <w:szCs w:val="20"/>
        </w:rPr>
        <w:t xml:space="preserve"> of March to the 27</w:t>
      </w:r>
      <w:r w:rsidRPr="004E02C7">
        <w:rPr>
          <w:rFonts w:ascii="Tahoma" w:hAnsi="Tahoma" w:cs="Tahoma"/>
          <w:sz w:val="20"/>
          <w:szCs w:val="20"/>
          <w:vertAlign w:val="superscript"/>
        </w:rPr>
        <w:t>th</w:t>
      </w:r>
      <w:r w:rsidRPr="004E02C7">
        <w:rPr>
          <w:rFonts w:ascii="Tahoma" w:hAnsi="Tahoma" w:cs="Tahoma"/>
          <w:sz w:val="20"/>
          <w:szCs w:val="20"/>
        </w:rPr>
        <w:t xml:space="preserve"> of June. In anticipation that this will cover business severely affected if not fully closed, this will apply to most of our ratepayers and a rates rebate of circa €20m. This is a very welcome development as is the government Restart Programme, whereby small businesses with less than 50 employees and a turnover of under €5m can apply for a grant of up to €10,000. </w:t>
      </w:r>
    </w:p>
    <w:p w14:paraId="3BEB7A20" w14:textId="77777777" w:rsidR="004E02C7" w:rsidRPr="004E02C7" w:rsidRDefault="004E02C7" w:rsidP="004E02C7">
      <w:pPr>
        <w:ind w:left="720"/>
        <w:jc w:val="both"/>
        <w:rPr>
          <w:rFonts w:ascii="Tahoma" w:hAnsi="Tahoma" w:cs="Tahoma"/>
          <w:sz w:val="20"/>
          <w:szCs w:val="20"/>
        </w:rPr>
      </w:pPr>
      <w:r w:rsidRPr="004E02C7">
        <w:rPr>
          <w:rFonts w:ascii="Tahoma" w:hAnsi="Tahoma" w:cs="Tahoma"/>
          <w:sz w:val="20"/>
          <w:szCs w:val="20"/>
        </w:rPr>
        <w:t>It is clear that many businesses will be impacted beyond the 27</w:t>
      </w:r>
      <w:r w:rsidRPr="004E02C7">
        <w:rPr>
          <w:rFonts w:ascii="Tahoma" w:hAnsi="Tahoma" w:cs="Tahoma"/>
          <w:sz w:val="20"/>
          <w:szCs w:val="20"/>
          <w:vertAlign w:val="superscript"/>
        </w:rPr>
        <w:t>th</w:t>
      </w:r>
      <w:r w:rsidRPr="004E02C7">
        <w:rPr>
          <w:rFonts w:ascii="Tahoma" w:hAnsi="Tahoma" w:cs="Tahoma"/>
          <w:sz w:val="20"/>
          <w:szCs w:val="20"/>
        </w:rPr>
        <w:t xml:space="preserve"> of June by virtue of scheduled reopening dates, reduced capacity related to social distancing and their reliance on what one assumes, will be an uncertain and gradual return in public confidence in the near term. Beyond these obvious considerations, there remains the continuing public health advice around the possibility of further waves of the virus that may cause future disruption. In this context, the extension of the 3 month rates waiver to six months is in my view, the minimum necessary to protect local government funding and to support the reopening of business. The interrelatedness of these two issues is critically important. Local government and the public sector must be viewed in terms of its capacity to lead economic recovery and the recovery of these very businesses. Any substantial falloff in commercial rates will clearly undermine this capacity. In terms of leading the recovery, I am referring to the annual local spend of €255m, including €63m in wages and its economic multiplier effect. I am also referring to the projected Capital Programme of €516m over the next 3 years. This Council through its careful financial management will contribute €192m to this and is in funds to do so. I remain confident of this and we are proceeding on that basis. It is important to understand however, that ongoing operational capacity and financial stability is vital to that scenario. As it stands, the possibility of a 3 month extension of the rates waiver would leave €40m potentially at risk or more difficult to collect. The degree of difficulty will be directly linked to a return of sorts to business and a return to greater personal spending. While this is by some way the main funding issue, I want to refer briefly to others below.</w:t>
      </w:r>
    </w:p>
    <w:p w14:paraId="53B8FEE2" w14:textId="77777777" w:rsidR="004E02C7" w:rsidRPr="004E02C7" w:rsidRDefault="004E02C7" w:rsidP="004E02C7">
      <w:pPr>
        <w:spacing w:after="0"/>
        <w:ind w:left="720"/>
        <w:jc w:val="both"/>
        <w:rPr>
          <w:rFonts w:ascii="Tahoma" w:hAnsi="Tahoma" w:cs="Tahoma"/>
          <w:b/>
          <w:bCs/>
          <w:sz w:val="20"/>
          <w:szCs w:val="20"/>
        </w:rPr>
      </w:pPr>
    </w:p>
    <w:p w14:paraId="7B16F519" w14:textId="77777777" w:rsidR="004E02C7" w:rsidRPr="004E02C7" w:rsidRDefault="004E02C7" w:rsidP="004E02C7">
      <w:pPr>
        <w:spacing w:after="0"/>
        <w:ind w:left="720"/>
        <w:jc w:val="both"/>
        <w:rPr>
          <w:rFonts w:ascii="Tahoma" w:hAnsi="Tahoma" w:cs="Tahoma"/>
          <w:b/>
          <w:bCs/>
          <w:sz w:val="20"/>
          <w:szCs w:val="20"/>
        </w:rPr>
      </w:pPr>
      <w:r w:rsidRPr="004E02C7">
        <w:rPr>
          <w:rFonts w:ascii="Tahoma" w:hAnsi="Tahoma" w:cs="Tahoma"/>
          <w:b/>
          <w:bCs/>
          <w:sz w:val="20"/>
          <w:szCs w:val="20"/>
        </w:rPr>
        <w:lastRenderedPageBreak/>
        <w:t xml:space="preserve">Rents Impact </w:t>
      </w:r>
    </w:p>
    <w:p w14:paraId="3AC5A77C" w14:textId="77777777" w:rsidR="004E02C7" w:rsidRPr="004E02C7" w:rsidRDefault="004E02C7" w:rsidP="004E02C7">
      <w:pPr>
        <w:spacing w:after="0"/>
        <w:ind w:left="720"/>
        <w:jc w:val="both"/>
        <w:rPr>
          <w:rFonts w:ascii="Tahoma" w:hAnsi="Tahoma" w:cs="Tahoma"/>
          <w:sz w:val="20"/>
          <w:szCs w:val="20"/>
        </w:rPr>
      </w:pPr>
      <w:r w:rsidRPr="004E02C7">
        <w:rPr>
          <w:rFonts w:ascii="Tahoma" w:hAnsi="Tahoma" w:cs="Tahoma"/>
          <w:sz w:val="20"/>
          <w:szCs w:val="20"/>
        </w:rPr>
        <w:t>A small number of tenants (111) have availed of the opportunity to have rents reassessed in the context of COVID. While current rent collection is reasonable (76%), it has fallen behind and is not achieving the level of collection desirable. Engagement with tenants will restart immediately to address this decline before it worsens. The general rent review was completed prior to the crisis. The planned reversal of the OAP allowance for those living with others has not been implemented and will be deferred for now. There was a budget estimate of €1m for this element. This together with a conservative rent shortfall of 10%, could see a shortfall in this area of €4m.</w:t>
      </w:r>
    </w:p>
    <w:p w14:paraId="4BB70CFF" w14:textId="77777777" w:rsidR="004E02C7" w:rsidRPr="004E02C7" w:rsidRDefault="004E02C7" w:rsidP="004E02C7">
      <w:pPr>
        <w:ind w:left="720"/>
        <w:jc w:val="both"/>
        <w:rPr>
          <w:rFonts w:ascii="Tahoma" w:hAnsi="Tahoma" w:cs="Tahoma"/>
          <w:b/>
          <w:bCs/>
          <w:sz w:val="20"/>
          <w:szCs w:val="20"/>
        </w:rPr>
      </w:pPr>
    </w:p>
    <w:p w14:paraId="487A8161" w14:textId="77777777" w:rsidR="004E02C7" w:rsidRPr="004E02C7" w:rsidRDefault="004E02C7" w:rsidP="004E02C7">
      <w:pPr>
        <w:spacing w:after="0"/>
        <w:ind w:left="720"/>
        <w:jc w:val="both"/>
        <w:rPr>
          <w:rFonts w:ascii="Tahoma" w:hAnsi="Tahoma" w:cs="Tahoma"/>
          <w:sz w:val="20"/>
          <w:szCs w:val="20"/>
        </w:rPr>
      </w:pPr>
      <w:r w:rsidRPr="004E02C7">
        <w:rPr>
          <w:rFonts w:ascii="Tahoma" w:hAnsi="Tahoma" w:cs="Tahoma"/>
          <w:b/>
          <w:bCs/>
          <w:sz w:val="20"/>
          <w:szCs w:val="20"/>
        </w:rPr>
        <w:t>LPT</w:t>
      </w:r>
    </w:p>
    <w:p w14:paraId="1EC251EA" w14:textId="77777777" w:rsidR="004E02C7" w:rsidRPr="004E02C7" w:rsidRDefault="004E02C7" w:rsidP="004E02C7">
      <w:pPr>
        <w:ind w:left="720"/>
        <w:jc w:val="both"/>
        <w:rPr>
          <w:rFonts w:ascii="Tahoma" w:hAnsi="Tahoma" w:cs="Tahoma"/>
          <w:sz w:val="20"/>
          <w:szCs w:val="20"/>
        </w:rPr>
      </w:pPr>
      <w:r w:rsidRPr="004E02C7">
        <w:rPr>
          <w:rFonts w:ascii="Tahoma" w:hAnsi="Tahoma" w:cs="Tahoma"/>
          <w:sz w:val="20"/>
          <w:szCs w:val="20"/>
        </w:rPr>
        <w:t xml:space="preserve">While LPT payments linked to direct debit have been put out to July the government to assist with cashflow, have forward paid 90% of projected LPT revenue which has been very welcome. </w:t>
      </w:r>
    </w:p>
    <w:p w14:paraId="1FCD3229" w14:textId="77777777" w:rsidR="004E02C7" w:rsidRPr="004E02C7" w:rsidRDefault="004E02C7" w:rsidP="004E02C7">
      <w:pPr>
        <w:ind w:left="720"/>
        <w:jc w:val="both"/>
        <w:rPr>
          <w:rFonts w:ascii="Tahoma" w:hAnsi="Tahoma" w:cs="Tahoma"/>
          <w:sz w:val="20"/>
          <w:szCs w:val="20"/>
        </w:rPr>
      </w:pPr>
    </w:p>
    <w:p w14:paraId="1E0A128F" w14:textId="77777777" w:rsidR="004E02C7" w:rsidRPr="004E02C7" w:rsidRDefault="004E02C7" w:rsidP="004E02C7">
      <w:pPr>
        <w:spacing w:after="0"/>
        <w:ind w:left="720"/>
        <w:jc w:val="both"/>
        <w:rPr>
          <w:rFonts w:ascii="Tahoma" w:hAnsi="Tahoma" w:cs="Tahoma"/>
          <w:b/>
          <w:bCs/>
          <w:sz w:val="20"/>
          <w:szCs w:val="20"/>
        </w:rPr>
      </w:pPr>
      <w:r w:rsidRPr="004E02C7">
        <w:rPr>
          <w:rFonts w:ascii="Tahoma" w:hAnsi="Tahoma" w:cs="Tahoma"/>
          <w:b/>
          <w:bCs/>
          <w:sz w:val="20"/>
          <w:szCs w:val="20"/>
        </w:rPr>
        <w:t xml:space="preserve">Miscellaneous Income </w:t>
      </w:r>
    </w:p>
    <w:p w14:paraId="0376AC41" w14:textId="77777777" w:rsidR="004E02C7" w:rsidRPr="004E02C7" w:rsidRDefault="004E02C7" w:rsidP="004E02C7">
      <w:pPr>
        <w:ind w:left="720"/>
        <w:jc w:val="both"/>
        <w:rPr>
          <w:rFonts w:ascii="Tahoma" w:hAnsi="Tahoma" w:cs="Tahoma"/>
          <w:sz w:val="20"/>
          <w:szCs w:val="20"/>
        </w:rPr>
      </w:pPr>
      <w:r w:rsidRPr="004E02C7">
        <w:rPr>
          <w:rFonts w:ascii="Tahoma" w:hAnsi="Tahoma" w:cs="Tahoma"/>
          <w:sz w:val="20"/>
          <w:szCs w:val="20"/>
        </w:rPr>
        <w:t xml:space="preserve">This category covers planning fees, parking charges, land rents, road opening licences, fines and library receipts amongst others and has an income value of €11.5m. Given the downturn in activity across these areas a projected deficit of €2m is not unreasonable. </w:t>
      </w:r>
    </w:p>
    <w:p w14:paraId="7ABAE4D8" w14:textId="77777777" w:rsidR="004E02C7" w:rsidRPr="004E02C7" w:rsidRDefault="004E02C7" w:rsidP="004E02C7">
      <w:pPr>
        <w:ind w:left="720"/>
        <w:jc w:val="both"/>
        <w:rPr>
          <w:rFonts w:ascii="Tahoma" w:hAnsi="Tahoma" w:cs="Tahoma"/>
          <w:b/>
          <w:bCs/>
          <w:sz w:val="20"/>
          <w:szCs w:val="20"/>
        </w:rPr>
      </w:pPr>
    </w:p>
    <w:p w14:paraId="6EEA2B40" w14:textId="77777777" w:rsidR="004E02C7" w:rsidRPr="004E02C7" w:rsidRDefault="004E02C7" w:rsidP="004E02C7">
      <w:pPr>
        <w:spacing w:after="0"/>
        <w:ind w:left="720"/>
        <w:jc w:val="both"/>
        <w:rPr>
          <w:rFonts w:ascii="Tahoma" w:hAnsi="Tahoma" w:cs="Tahoma"/>
          <w:sz w:val="20"/>
          <w:szCs w:val="20"/>
        </w:rPr>
      </w:pPr>
      <w:r w:rsidRPr="004E02C7">
        <w:rPr>
          <w:rFonts w:ascii="Tahoma" w:hAnsi="Tahoma" w:cs="Tahoma"/>
          <w:b/>
          <w:bCs/>
          <w:sz w:val="20"/>
          <w:szCs w:val="20"/>
        </w:rPr>
        <w:t>COVID 19 Expenditure</w:t>
      </w:r>
    </w:p>
    <w:p w14:paraId="288A2EF6" w14:textId="77777777" w:rsidR="004E02C7" w:rsidRPr="004E02C7" w:rsidRDefault="004E02C7" w:rsidP="004E02C7">
      <w:pPr>
        <w:spacing w:after="0"/>
        <w:ind w:left="720"/>
        <w:jc w:val="both"/>
        <w:rPr>
          <w:rFonts w:ascii="Tahoma" w:hAnsi="Tahoma" w:cs="Tahoma"/>
          <w:sz w:val="20"/>
          <w:szCs w:val="20"/>
        </w:rPr>
      </w:pPr>
      <w:r w:rsidRPr="004E02C7">
        <w:rPr>
          <w:rFonts w:ascii="Tahoma" w:hAnsi="Tahoma" w:cs="Tahoma"/>
          <w:sz w:val="20"/>
          <w:szCs w:val="20"/>
        </w:rPr>
        <w:t xml:space="preserve">Increased spend on hygiene, advertisements, ICT, PPE, office adjustments etc. associated with crisis is unlikely to stop at €1m. The true cost may take a while to realise as new norms are fully evaluated. </w:t>
      </w:r>
    </w:p>
    <w:p w14:paraId="58385ED2" w14:textId="77777777" w:rsidR="004E02C7" w:rsidRPr="004E02C7" w:rsidRDefault="004E02C7" w:rsidP="004E02C7">
      <w:pPr>
        <w:ind w:left="720"/>
        <w:jc w:val="both"/>
        <w:rPr>
          <w:rFonts w:ascii="Tahoma" w:hAnsi="Tahoma" w:cs="Tahoma"/>
          <w:b/>
          <w:bCs/>
          <w:sz w:val="20"/>
          <w:szCs w:val="20"/>
        </w:rPr>
      </w:pPr>
    </w:p>
    <w:p w14:paraId="059A74C3" w14:textId="77777777" w:rsidR="004E02C7" w:rsidRPr="004E02C7" w:rsidRDefault="004E02C7" w:rsidP="004E02C7">
      <w:pPr>
        <w:spacing w:after="0"/>
        <w:ind w:left="720"/>
        <w:jc w:val="both"/>
        <w:rPr>
          <w:rFonts w:ascii="Tahoma" w:hAnsi="Tahoma" w:cs="Tahoma"/>
          <w:b/>
          <w:bCs/>
          <w:sz w:val="20"/>
          <w:szCs w:val="20"/>
        </w:rPr>
      </w:pPr>
      <w:r w:rsidRPr="004E02C7">
        <w:rPr>
          <w:rFonts w:ascii="Tahoma" w:hAnsi="Tahoma" w:cs="Tahoma"/>
          <w:b/>
          <w:bCs/>
          <w:sz w:val="20"/>
          <w:szCs w:val="20"/>
        </w:rPr>
        <w:t xml:space="preserve">General Expenditure </w:t>
      </w:r>
    </w:p>
    <w:p w14:paraId="117E017C" w14:textId="77777777" w:rsidR="004E02C7" w:rsidRPr="004E02C7" w:rsidRDefault="004E02C7" w:rsidP="004E02C7">
      <w:pPr>
        <w:ind w:left="720"/>
        <w:jc w:val="both"/>
        <w:rPr>
          <w:rFonts w:ascii="Tahoma" w:hAnsi="Tahoma" w:cs="Tahoma"/>
          <w:sz w:val="20"/>
          <w:szCs w:val="20"/>
        </w:rPr>
      </w:pPr>
      <w:r w:rsidRPr="004E02C7">
        <w:rPr>
          <w:rFonts w:ascii="Tahoma" w:hAnsi="Tahoma" w:cs="Tahoma"/>
          <w:sz w:val="20"/>
          <w:szCs w:val="20"/>
        </w:rPr>
        <w:t xml:space="preserve">We have continued to provide services across all possible areas and while there will be savings related to inactivity, they will be relatively small if our plans to ramp up services prevail. There will be payroll savings associated with our inability to recruit and because we have not had capacity issues during the past few months, despite having 90 staff vacancies. Savings in this area may run to €3-5m. </w:t>
      </w:r>
    </w:p>
    <w:p w14:paraId="2A0B9EB5" w14:textId="77777777" w:rsidR="004E02C7" w:rsidRPr="004E02C7" w:rsidRDefault="004E02C7" w:rsidP="004E02C7">
      <w:pPr>
        <w:ind w:left="720"/>
        <w:jc w:val="both"/>
        <w:rPr>
          <w:rFonts w:ascii="Tahoma" w:hAnsi="Tahoma" w:cs="Tahoma"/>
          <w:b/>
          <w:bCs/>
          <w:sz w:val="20"/>
          <w:szCs w:val="20"/>
        </w:rPr>
      </w:pPr>
    </w:p>
    <w:p w14:paraId="1AD4431F" w14:textId="77777777" w:rsidR="004E02C7" w:rsidRPr="004E02C7" w:rsidRDefault="004E02C7" w:rsidP="004E02C7">
      <w:pPr>
        <w:spacing w:after="0"/>
        <w:ind w:left="720"/>
        <w:jc w:val="both"/>
        <w:rPr>
          <w:rFonts w:ascii="Tahoma" w:hAnsi="Tahoma" w:cs="Tahoma"/>
          <w:b/>
          <w:bCs/>
          <w:sz w:val="20"/>
          <w:szCs w:val="20"/>
        </w:rPr>
      </w:pPr>
      <w:r w:rsidRPr="004E02C7">
        <w:rPr>
          <w:rFonts w:ascii="Tahoma" w:hAnsi="Tahoma" w:cs="Tahoma"/>
          <w:b/>
          <w:bCs/>
          <w:sz w:val="20"/>
          <w:szCs w:val="20"/>
        </w:rPr>
        <w:t xml:space="preserve">Potential Outcome </w:t>
      </w:r>
    </w:p>
    <w:p w14:paraId="5C1FCD08" w14:textId="77777777" w:rsidR="004E02C7" w:rsidRPr="004E02C7" w:rsidRDefault="004E02C7" w:rsidP="004E02C7">
      <w:pPr>
        <w:ind w:left="720"/>
        <w:jc w:val="both"/>
        <w:rPr>
          <w:rFonts w:ascii="Tahoma" w:hAnsi="Tahoma" w:cs="Tahoma"/>
          <w:sz w:val="20"/>
          <w:szCs w:val="20"/>
        </w:rPr>
      </w:pPr>
      <w:r w:rsidRPr="004E02C7">
        <w:rPr>
          <w:rFonts w:ascii="Tahoma" w:hAnsi="Tahoma" w:cs="Tahoma"/>
          <w:sz w:val="20"/>
          <w:szCs w:val="20"/>
        </w:rPr>
        <w:t xml:space="preserve">While the situation is yet not fully clear to the year end there is little value in speculating beyond what is contained here. If the rates waiver is extended and the net result is an income deficit of below €25m, I firmly believe it is manageable on a one-off basis. I have already alluded to wage and non-wage savings and we can keep these in control to an extent where the impact on front line services is related to the lockdown period only and not material to operations in the latter period of the year. </w:t>
      </w:r>
    </w:p>
    <w:p w14:paraId="4B09A4C4" w14:textId="77777777" w:rsidR="004E02C7" w:rsidRPr="004E02C7" w:rsidRDefault="004E02C7" w:rsidP="004E02C7">
      <w:pPr>
        <w:ind w:left="720"/>
        <w:jc w:val="both"/>
        <w:rPr>
          <w:rFonts w:ascii="Tahoma" w:hAnsi="Tahoma" w:cs="Tahoma"/>
          <w:sz w:val="20"/>
          <w:szCs w:val="20"/>
        </w:rPr>
      </w:pPr>
      <w:r w:rsidRPr="004E02C7">
        <w:rPr>
          <w:rFonts w:ascii="Tahoma" w:hAnsi="Tahoma" w:cs="Tahoma"/>
          <w:sz w:val="20"/>
          <w:szCs w:val="20"/>
        </w:rPr>
        <w:t>For a few years now we have structured our budget to incorporate support funding for multi annual programmes and one off capital projects. In simple terms we are forward funding investment in the county through our own resources, which has avoided borrowing and allowed us to accelerate projects without reliance on others. Typical examples include:</w:t>
      </w:r>
    </w:p>
    <w:p w14:paraId="4C02CC84" w14:textId="77777777" w:rsidR="004E02C7" w:rsidRPr="004E02C7" w:rsidRDefault="004E02C7" w:rsidP="00177792">
      <w:pPr>
        <w:pStyle w:val="ListParagraph"/>
        <w:numPr>
          <w:ilvl w:val="0"/>
          <w:numId w:val="54"/>
        </w:numPr>
        <w:ind w:left="1440"/>
        <w:jc w:val="both"/>
        <w:rPr>
          <w:rFonts w:ascii="Tahoma" w:hAnsi="Tahoma" w:cs="Tahoma"/>
          <w:sz w:val="20"/>
          <w:szCs w:val="20"/>
        </w:rPr>
      </w:pPr>
      <w:r w:rsidRPr="004E02C7">
        <w:rPr>
          <w:rFonts w:ascii="Tahoma" w:hAnsi="Tahoma" w:cs="Tahoma"/>
          <w:sz w:val="20"/>
          <w:szCs w:val="20"/>
        </w:rPr>
        <w:t>€500k pa for the Playspace Programme.</w:t>
      </w:r>
    </w:p>
    <w:p w14:paraId="226CD193" w14:textId="77777777" w:rsidR="004E02C7" w:rsidRPr="004E02C7" w:rsidRDefault="004E02C7" w:rsidP="00177792">
      <w:pPr>
        <w:pStyle w:val="ListParagraph"/>
        <w:numPr>
          <w:ilvl w:val="0"/>
          <w:numId w:val="54"/>
        </w:numPr>
        <w:ind w:left="1440"/>
        <w:jc w:val="both"/>
        <w:rPr>
          <w:rFonts w:ascii="Tahoma" w:hAnsi="Tahoma" w:cs="Tahoma"/>
          <w:sz w:val="20"/>
          <w:szCs w:val="20"/>
        </w:rPr>
      </w:pPr>
      <w:r w:rsidRPr="004E02C7">
        <w:rPr>
          <w:rFonts w:ascii="Tahoma" w:hAnsi="Tahoma" w:cs="Tahoma"/>
          <w:sz w:val="20"/>
          <w:szCs w:val="20"/>
        </w:rPr>
        <w:t xml:space="preserve">€1m pa for our new Pitch Strategy. </w:t>
      </w:r>
    </w:p>
    <w:p w14:paraId="43B0C447" w14:textId="77777777" w:rsidR="004E02C7" w:rsidRPr="004E02C7" w:rsidRDefault="004E02C7" w:rsidP="00177792">
      <w:pPr>
        <w:pStyle w:val="ListParagraph"/>
        <w:numPr>
          <w:ilvl w:val="0"/>
          <w:numId w:val="54"/>
        </w:numPr>
        <w:ind w:left="1440"/>
        <w:jc w:val="both"/>
        <w:rPr>
          <w:rFonts w:ascii="Tahoma" w:hAnsi="Tahoma" w:cs="Tahoma"/>
          <w:sz w:val="20"/>
          <w:szCs w:val="20"/>
        </w:rPr>
      </w:pPr>
      <w:r w:rsidRPr="004E02C7">
        <w:rPr>
          <w:rFonts w:ascii="Tahoma" w:hAnsi="Tahoma" w:cs="Tahoma"/>
          <w:sz w:val="20"/>
          <w:szCs w:val="20"/>
        </w:rPr>
        <w:t xml:space="preserve">€500k pa for N81 Improvements. </w:t>
      </w:r>
    </w:p>
    <w:p w14:paraId="6F66A365" w14:textId="77777777" w:rsidR="004E02C7" w:rsidRPr="004E02C7" w:rsidRDefault="004E02C7" w:rsidP="00177792">
      <w:pPr>
        <w:pStyle w:val="ListParagraph"/>
        <w:numPr>
          <w:ilvl w:val="0"/>
          <w:numId w:val="54"/>
        </w:numPr>
        <w:ind w:left="1440"/>
        <w:jc w:val="both"/>
        <w:rPr>
          <w:rFonts w:ascii="Tahoma" w:hAnsi="Tahoma" w:cs="Tahoma"/>
          <w:sz w:val="20"/>
          <w:szCs w:val="20"/>
        </w:rPr>
      </w:pPr>
      <w:r w:rsidRPr="004E02C7">
        <w:rPr>
          <w:rFonts w:ascii="Tahoma" w:hAnsi="Tahoma" w:cs="Tahoma"/>
          <w:sz w:val="20"/>
          <w:szCs w:val="20"/>
        </w:rPr>
        <w:t xml:space="preserve">€500k pa for the redevelopment of Tallaght Stadium. </w:t>
      </w:r>
    </w:p>
    <w:p w14:paraId="4F973E18" w14:textId="77777777" w:rsidR="004E02C7" w:rsidRPr="004E02C7" w:rsidRDefault="004E02C7" w:rsidP="00177792">
      <w:pPr>
        <w:pStyle w:val="ListParagraph"/>
        <w:numPr>
          <w:ilvl w:val="0"/>
          <w:numId w:val="54"/>
        </w:numPr>
        <w:ind w:left="1440"/>
        <w:jc w:val="both"/>
        <w:rPr>
          <w:rFonts w:ascii="Tahoma" w:hAnsi="Tahoma" w:cs="Tahoma"/>
          <w:sz w:val="20"/>
          <w:szCs w:val="20"/>
        </w:rPr>
      </w:pPr>
      <w:r w:rsidRPr="004E02C7">
        <w:rPr>
          <w:rFonts w:ascii="Tahoma" w:hAnsi="Tahoma" w:cs="Tahoma"/>
          <w:sz w:val="20"/>
          <w:szCs w:val="20"/>
        </w:rPr>
        <w:t xml:space="preserve">€500k pa for our Village Enhancement Programme. </w:t>
      </w:r>
    </w:p>
    <w:p w14:paraId="783607D7" w14:textId="77777777" w:rsidR="004E02C7" w:rsidRPr="004E02C7" w:rsidRDefault="004E02C7" w:rsidP="00177792">
      <w:pPr>
        <w:pStyle w:val="ListParagraph"/>
        <w:numPr>
          <w:ilvl w:val="0"/>
          <w:numId w:val="54"/>
        </w:numPr>
        <w:ind w:left="1440"/>
        <w:jc w:val="both"/>
        <w:rPr>
          <w:rFonts w:ascii="Tahoma" w:hAnsi="Tahoma" w:cs="Tahoma"/>
          <w:sz w:val="20"/>
          <w:szCs w:val="20"/>
        </w:rPr>
      </w:pPr>
      <w:r w:rsidRPr="004E02C7">
        <w:rPr>
          <w:rFonts w:ascii="Tahoma" w:hAnsi="Tahoma" w:cs="Tahoma"/>
          <w:sz w:val="20"/>
          <w:szCs w:val="20"/>
        </w:rPr>
        <w:lastRenderedPageBreak/>
        <w:t xml:space="preserve">€750k pa for Enterprise and Tourism. </w:t>
      </w:r>
    </w:p>
    <w:p w14:paraId="4BD7BD3D" w14:textId="77777777" w:rsidR="004E02C7" w:rsidRPr="004E02C7" w:rsidRDefault="004E02C7" w:rsidP="00177792">
      <w:pPr>
        <w:pStyle w:val="ListParagraph"/>
        <w:numPr>
          <w:ilvl w:val="0"/>
          <w:numId w:val="54"/>
        </w:numPr>
        <w:ind w:left="1440"/>
        <w:jc w:val="both"/>
        <w:rPr>
          <w:rFonts w:ascii="Tahoma" w:hAnsi="Tahoma" w:cs="Tahoma"/>
          <w:sz w:val="20"/>
          <w:szCs w:val="20"/>
        </w:rPr>
      </w:pPr>
      <w:r w:rsidRPr="004E02C7">
        <w:rPr>
          <w:rFonts w:ascii="Tahoma" w:hAnsi="Tahoma" w:cs="Tahoma"/>
          <w:sz w:val="20"/>
          <w:szCs w:val="20"/>
        </w:rPr>
        <w:t xml:space="preserve">€1m for Public Lighting Replacement. </w:t>
      </w:r>
    </w:p>
    <w:p w14:paraId="2E83A9FF" w14:textId="77777777" w:rsidR="004E02C7" w:rsidRPr="004E02C7" w:rsidRDefault="004E02C7" w:rsidP="00177792">
      <w:pPr>
        <w:pStyle w:val="ListParagraph"/>
        <w:numPr>
          <w:ilvl w:val="0"/>
          <w:numId w:val="54"/>
        </w:numPr>
        <w:ind w:left="1440"/>
        <w:jc w:val="both"/>
        <w:rPr>
          <w:rFonts w:ascii="Tahoma" w:hAnsi="Tahoma" w:cs="Tahoma"/>
          <w:sz w:val="20"/>
          <w:szCs w:val="20"/>
        </w:rPr>
      </w:pPr>
      <w:r w:rsidRPr="004E02C7">
        <w:rPr>
          <w:rFonts w:ascii="Tahoma" w:hAnsi="Tahoma" w:cs="Tahoma"/>
          <w:sz w:val="20"/>
          <w:szCs w:val="20"/>
        </w:rPr>
        <w:t xml:space="preserve">€1m for Housing Planned Maintenance etc. </w:t>
      </w:r>
    </w:p>
    <w:p w14:paraId="0C1D7781" w14:textId="77777777" w:rsidR="004E02C7" w:rsidRPr="004E02C7" w:rsidRDefault="004E02C7" w:rsidP="004E02C7">
      <w:pPr>
        <w:ind w:left="720"/>
        <w:jc w:val="both"/>
        <w:rPr>
          <w:rFonts w:ascii="Tahoma" w:hAnsi="Tahoma" w:cs="Tahoma"/>
          <w:sz w:val="20"/>
          <w:szCs w:val="20"/>
        </w:rPr>
      </w:pPr>
      <w:r w:rsidRPr="004E02C7">
        <w:rPr>
          <w:rFonts w:ascii="Tahoma" w:hAnsi="Tahoma" w:cs="Tahoma"/>
          <w:sz w:val="20"/>
          <w:szCs w:val="20"/>
        </w:rPr>
        <w:t xml:space="preserve">In all, there is up to €18m in funding arrangements of this nature developed over recent years. The advantages are as outlined but also that these provisions can be temporarily stood down without impacting on front line service delivery. This will be the approach I will be recommending for the current year if necessary, this together with expenditure and payroll savings outlined above. </w:t>
      </w:r>
    </w:p>
    <w:p w14:paraId="7B224C74" w14:textId="77777777" w:rsidR="004E02C7" w:rsidRPr="004E02C7" w:rsidRDefault="004E02C7" w:rsidP="004E02C7">
      <w:pPr>
        <w:jc w:val="both"/>
        <w:rPr>
          <w:rFonts w:ascii="Tahoma" w:hAnsi="Tahoma" w:cs="Tahoma"/>
          <w:b/>
          <w:bCs/>
          <w:sz w:val="20"/>
          <w:szCs w:val="20"/>
        </w:rPr>
      </w:pPr>
    </w:p>
    <w:p w14:paraId="6DDC0443" w14:textId="77777777" w:rsidR="004E02C7" w:rsidRPr="004E02C7" w:rsidRDefault="004E02C7" w:rsidP="004E02C7">
      <w:pPr>
        <w:spacing w:after="0"/>
        <w:ind w:left="720"/>
        <w:jc w:val="both"/>
        <w:rPr>
          <w:rFonts w:ascii="Tahoma" w:hAnsi="Tahoma" w:cs="Tahoma"/>
          <w:b/>
          <w:bCs/>
          <w:sz w:val="20"/>
          <w:szCs w:val="20"/>
        </w:rPr>
      </w:pPr>
      <w:r w:rsidRPr="004E02C7">
        <w:rPr>
          <w:rFonts w:ascii="Tahoma" w:hAnsi="Tahoma" w:cs="Tahoma"/>
          <w:b/>
          <w:bCs/>
          <w:sz w:val="20"/>
          <w:szCs w:val="20"/>
        </w:rPr>
        <w:t>Beyond 2020</w:t>
      </w:r>
    </w:p>
    <w:p w14:paraId="2C9C5D93" w14:textId="77777777" w:rsidR="004E02C7" w:rsidRPr="004E02C7" w:rsidRDefault="004E02C7" w:rsidP="004E02C7">
      <w:pPr>
        <w:ind w:left="720"/>
        <w:jc w:val="both"/>
        <w:rPr>
          <w:rFonts w:ascii="Tahoma" w:hAnsi="Tahoma" w:cs="Tahoma"/>
          <w:sz w:val="20"/>
          <w:szCs w:val="20"/>
        </w:rPr>
      </w:pPr>
      <w:r w:rsidRPr="004E02C7">
        <w:rPr>
          <w:rFonts w:ascii="Tahoma" w:hAnsi="Tahoma" w:cs="Tahoma"/>
          <w:sz w:val="20"/>
          <w:szCs w:val="20"/>
        </w:rPr>
        <w:t>What we do now and in the short term will heavily influence our approach and latitude going into 2021. We need to support rate payers so they can reopen without legacy debt and continue to contribute to local services and economic development, which in turn increases the demand for their services. We need to handle this year’s deficit this year and not carry it forward and have it as an imposition on capacity in years ahead. It appears that the LPT review will not happen, so the much needed income from houses not yet registered may not be forthcoming. Any ambition for an increase in rates income in 2021 can be disregarded. We all hope that we can continue to provide quality services, in new ways if necessary, into 2021 and beyond, but for now our ambition must be to stay on track for remainder of this year and see where it takes us. The annual budgetary process will commence internally in July and will provide an opportunity to further review these matters. In my monthly report to Council I will keep members fully informed as things become clearer and certainly if immediate adjustments are required beyond what I am anticipating.</w:t>
      </w:r>
    </w:p>
    <w:p w14:paraId="05BEA526" w14:textId="77777777" w:rsidR="004E02C7" w:rsidRPr="004E02C7" w:rsidRDefault="004E02C7" w:rsidP="004E02C7">
      <w:pPr>
        <w:ind w:left="720"/>
        <w:jc w:val="both"/>
        <w:rPr>
          <w:rFonts w:ascii="Tahoma" w:hAnsi="Tahoma" w:cs="Tahoma"/>
          <w:sz w:val="20"/>
          <w:szCs w:val="20"/>
        </w:rPr>
      </w:pPr>
      <w:r w:rsidRPr="004E02C7">
        <w:rPr>
          <w:rFonts w:ascii="Tahoma" w:hAnsi="Tahoma" w:cs="Tahoma"/>
          <w:sz w:val="20"/>
          <w:szCs w:val="20"/>
        </w:rPr>
        <w:t>Yours sincerely,</w:t>
      </w:r>
    </w:p>
    <w:p w14:paraId="7DD266FC" w14:textId="77777777" w:rsidR="004E02C7" w:rsidRPr="004E02C7" w:rsidRDefault="004E02C7" w:rsidP="004E02C7">
      <w:pPr>
        <w:spacing w:after="0"/>
        <w:ind w:left="720"/>
        <w:jc w:val="both"/>
        <w:rPr>
          <w:rFonts w:ascii="Tahoma" w:hAnsi="Tahoma" w:cs="Tahoma"/>
          <w:sz w:val="20"/>
          <w:szCs w:val="20"/>
        </w:rPr>
      </w:pPr>
      <w:r w:rsidRPr="004E02C7">
        <w:rPr>
          <w:rFonts w:ascii="Tahoma" w:hAnsi="Tahoma" w:cs="Tahoma"/>
          <w:noProof/>
          <w:sz w:val="20"/>
          <w:szCs w:val="20"/>
          <w:u w:val="single"/>
        </w:rPr>
        <w:drawing>
          <wp:inline distT="0" distB="0" distL="0" distR="0" wp14:anchorId="590CB784" wp14:editId="57E92602">
            <wp:extent cx="1009650" cy="648647"/>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1020523" cy="655632"/>
                    </a:xfrm>
                    <a:prstGeom prst="rect">
                      <a:avLst/>
                    </a:prstGeom>
                    <a:noFill/>
                    <a:ln>
                      <a:noFill/>
                    </a:ln>
                  </pic:spPr>
                </pic:pic>
              </a:graphicData>
            </a:graphic>
          </wp:inline>
        </w:drawing>
      </w:r>
    </w:p>
    <w:p w14:paraId="0BC5DCFE" w14:textId="77777777" w:rsidR="004E02C7" w:rsidRPr="004E02C7" w:rsidRDefault="004E02C7" w:rsidP="004E02C7">
      <w:pPr>
        <w:spacing w:after="0"/>
        <w:ind w:left="720"/>
        <w:jc w:val="both"/>
        <w:rPr>
          <w:rFonts w:ascii="Tahoma" w:hAnsi="Tahoma" w:cs="Tahoma"/>
          <w:sz w:val="20"/>
          <w:szCs w:val="20"/>
        </w:rPr>
      </w:pPr>
      <w:r w:rsidRPr="004E02C7">
        <w:rPr>
          <w:rFonts w:ascii="Tahoma" w:hAnsi="Tahoma" w:cs="Tahoma"/>
          <w:sz w:val="20"/>
          <w:szCs w:val="20"/>
        </w:rPr>
        <w:t>Daniel McLoughlin</w:t>
      </w:r>
    </w:p>
    <w:p w14:paraId="40BBB119" w14:textId="77777777" w:rsidR="004E02C7" w:rsidRPr="004E02C7" w:rsidRDefault="004E02C7" w:rsidP="004E02C7">
      <w:pPr>
        <w:spacing w:after="0"/>
        <w:ind w:left="720"/>
        <w:jc w:val="both"/>
        <w:rPr>
          <w:rFonts w:ascii="Tahoma" w:hAnsi="Tahoma" w:cs="Tahoma"/>
          <w:sz w:val="20"/>
          <w:szCs w:val="20"/>
        </w:rPr>
      </w:pPr>
      <w:r w:rsidRPr="004E02C7">
        <w:rPr>
          <w:rFonts w:ascii="Tahoma" w:hAnsi="Tahoma" w:cs="Tahoma"/>
          <w:sz w:val="20"/>
          <w:szCs w:val="20"/>
        </w:rPr>
        <w:t xml:space="preserve">Chief Executive </w:t>
      </w:r>
    </w:p>
    <w:p w14:paraId="7B85E817" w14:textId="77777777" w:rsidR="004E02C7" w:rsidRPr="008B0739" w:rsidRDefault="004E02C7" w:rsidP="004E02C7">
      <w:pPr>
        <w:ind w:left="720"/>
        <w:jc w:val="both"/>
        <w:rPr>
          <w:rFonts w:ascii="Calibri" w:hAnsi="Calibri" w:cs="Calibri"/>
          <w:sz w:val="24"/>
          <w:szCs w:val="24"/>
        </w:rPr>
      </w:pPr>
    </w:p>
    <w:p w14:paraId="3BFBA75E" w14:textId="541D9914" w:rsidR="009E0EEF" w:rsidRDefault="009E0EEF" w:rsidP="004E02C7">
      <w:pPr>
        <w:ind w:left="720"/>
        <w:jc w:val="both"/>
        <w:rPr>
          <w:rStyle w:val="Hyperlink"/>
          <w:rFonts w:ascii="Times New Roman" w:hAnsi="Times New Roman" w:cs="Times New Roman"/>
          <w:color w:val="auto"/>
          <w:sz w:val="24"/>
          <w:szCs w:val="24"/>
          <w:u w:val="none"/>
        </w:rPr>
      </w:pPr>
      <w:r w:rsidRPr="009E0EEF">
        <w:rPr>
          <w:rStyle w:val="Hyperlink"/>
          <w:rFonts w:ascii="Times New Roman" w:hAnsi="Times New Roman" w:cs="Times New Roman"/>
          <w:color w:val="auto"/>
          <w:sz w:val="24"/>
          <w:szCs w:val="24"/>
          <w:u w:val="none"/>
        </w:rPr>
        <w:t xml:space="preserve">A discussion followed with contributions from Councillors </w:t>
      </w:r>
      <w:r w:rsidR="00FE460B">
        <w:rPr>
          <w:rStyle w:val="Hyperlink"/>
          <w:rFonts w:ascii="Times New Roman" w:hAnsi="Times New Roman" w:cs="Times New Roman"/>
          <w:color w:val="auto"/>
          <w:sz w:val="24"/>
          <w:szCs w:val="24"/>
          <w:u w:val="none"/>
        </w:rPr>
        <w:t>D. O’Donovan, Y. Collins, S. Moynihan, K. Mahon, M. Johansson, M. Seery-Kearney</w:t>
      </w:r>
    </w:p>
    <w:p w14:paraId="6E53F938" w14:textId="77777777" w:rsidR="009E0EEF" w:rsidRDefault="009E0EEF" w:rsidP="009E0EEF">
      <w:pPr>
        <w:ind w:left="720"/>
        <w:rPr>
          <w:rFonts w:ascii="Times New Roman" w:hAnsi="Times New Roman" w:cs="Times New Roman"/>
          <w:sz w:val="24"/>
          <w:szCs w:val="24"/>
        </w:rPr>
      </w:pPr>
      <w:r>
        <w:rPr>
          <w:rFonts w:ascii="Times New Roman" w:hAnsi="Times New Roman" w:cs="Times New Roman"/>
          <w:sz w:val="24"/>
          <w:szCs w:val="24"/>
        </w:rPr>
        <w:t xml:space="preserve">Mr. D. McLoughlin Chief </w:t>
      </w:r>
      <w:r w:rsidRPr="00B04DEB">
        <w:rPr>
          <w:rFonts w:ascii="Times New Roman" w:hAnsi="Times New Roman" w:cs="Times New Roman"/>
          <w:sz w:val="24"/>
          <w:szCs w:val="24"/>
        </w:rPr>
        <w:t>Executive</w:t>
      </w:r>
      <w:r>
        <w:rPr>
          <w:rFonts w:ascii="Times New Roman" w:hAnsi="Times New Roman" w:cs="Times New Roman"/>
          <w:sz w:val="24"/>
          <w:szCs w:val="24"/>
        </w:rPr>
        <w:t>, responded to the Members queries</w:t>
      </w:r>
    </w:p>
    <w:p w14:paraId="1CEB56AC" w14:textId="5B059957" w:rsidR="00FB031E" w:rsidRDefault="009E0EEF" w:rsidP="009E0EEF">
      <w:pPr>
        <w:tabs>
          <w:tab w:val="left" w:pos="4290"/>
        </w:tabs>
        <w:ind w:left="720"/>
        <w:rPr>
          <w:rFonts w:ascii="Times New Roman" w:hAnsi="Times New Roman" w:cs="Times New Roman"/>
          <w:sz w:val="24"/>
          <w:szCs w:val="24"/>
        </w:rPr>
      </w:pPr>
      <w:r>
        <w:rPr>
          <w:rFonts w:ascii="Times New Roman" w:hAnsi="Times New Roman" w:cs="Times New Roman"/>
          <w:sz w:val="24"/>
          <w:szCs w:val="24"/>
        </w:rPr>
        <w:t>The report w</w:t>
      </w:r>
      <w:r w:rsidR="0081593F">
        <w:rPr>
          <w:rFonts w:ascii="Times New Roman" w:hAnsi="Times New Roman" w:cs="Times New Roman"/>
          <w:sz w:val="24"/>
          <w:szCs w:val="24"/>
        </w:rPr>
        <w:t>as</w:t>
      </w:r>
      <w:r>
        <w:rPr>
          <w:rFonts w:ascii="Times New Roman" w:hAnsi="Times New Roman" w:cs="Times New Roman"/>
          <w:sz w:val="24"/>
          <w:szCs w:val="24"/>
        </w:rPr>
        <w:t xml:space="preserve"> </w:t>
      </w:r>
      <w:r w:rsidRPr="0006130F">
        <w:rPr>
          <w:rFonts w:ascii="Times New Roman" w:hAnsi="Times New Roman" w:cs="Times New Roman"/>
          <w:b/>
          <w:sz w:val="24"/>
          <w:szCs w:val="24"/>
        </w:rPr>
        <w:t>NOTED.</w:t>
      </w:r>
      <w:r>
        <w:rPr>
          <w:rFonts w:ascii="Times New Roman" w:hAnsi="Times New Roman" w:cs="Times New Roman"/>
          <w:sz w:val="24"/>
          <w:szCs w:val="24"/>
        </w:rPr>
        <w:t xml:space="preserve"> </w:t>
      </w:r>
    </w:p>
    <w:p w14:paraId="4FF255A9" w14:textId="77777777" w:rsidR="00FB031E" w:rsidRDefault="00FB031E" w:rsidP="009E0EEF">
      <w:pPr>
        <w:tabs>
          <w:tab w:val="left" w:pos="4290"/>
        </w:tabs>
        <w:ind w:left="720"/>
        <w:rPr>
          <w:rFonts w:ascii="Times New Roman" w:hAnsi="Times New Roman" w:cs="Times New Roman"/>
          <w:sz w:val="24"/>
          <w:szCs w:val="24"/>
        </w:rPr>
      </w:pPr>
    </w:p>
    <w:p w14:paraId="412FF797" w14:textId="3126DDD3" w:rsidR="00FB031E" w:rsidRPr="00F046EE" w:rsidRDefault="00FB031E" w:rsidP="00FB031E">
      <w:pPr>
        <w:pStyle w:val="ListParagraph"/>
        <w:rPr>
          <w:rFonts w:ascii="Times New Roman" w:hAnsi="Times New Roman" w:cs="Times New Roman"/>
          <w:sz w:val="28"/>
          <w:szCs w:val="28"/>
          <w:highlight w:val="yellow"/>
        </w:rPr>
      </w:pPr>
      <w:r w:rsidRPr="00F046EE">
        <w:rPr>
          <w:rStyle w:val="Strong"/>
          <w:rFonts w:ascii="Times New Roman" w:hAnsi="Times New Roman" w:cs="Times New Roman"/>
          <w:b w:val="0"/>
          <w:sz w:val="24"/>
          <w:szCs w:val="24"/>
        </w:rPr>
        <w:t>At this point the Mayor Councillor V. Casserly proposed and the Members</w:t>
      </w:r>
      <w:r w:rsidRPr="00F046EE">
        <w:rPr>
          <w:rStyle w:val="Strong"/>
          <w:rFonts w:ascii="Times New Roman" w:hAnsi="Times New Roman" w:cs="Times New Roman"/>
          <w:sz w:val="24"/>
          <w:szCs w:val="24"/>
        </w:rPr>
        <w:t xml:space="preserve"> AGREED </w:t>
      </w:r>
      <w:r w:rsidRPr="00F046EE">
        <w:rPr>
          <w:rStyle w:val="Strong"/>
          <w:rFonts w:ascii="Times New Roman" w:hAnsi="Times New Roman" w:cs="Times New Roman"/>
          <w:b w:val="0"/>
          <w:sz w:val="24"/>
          <w:szCs w:val="24"/>
        </w:rPr>
        <w:t>to vary the sequence of items on the agenda in order to take Headed Item no. 1</w:t>
      </w:r>
      <w:r>
        <w:rPr>
          <w:rStyle w:val="Strong"/>
          <w:rFonts w:ascii="Times New Roman" w:hAnsi="Times New Roman" w:cs="Times New Roman"/>
          <w:b w:val="0"/>
          <w:sz w:val="24"/>
          <w:szCs w:val="24"/>
        </w:rPr>
        <w:t>5</w:t>
      </w:r>
      <w:r w:rsidRPr="00F046EE">
        <w:rPr>
          <w:rStyle w:val="Strong"/>
          <w:rFonts w:ascii="Times New Roman" w:hAnsi="Times New Roman" w:cs="Times New Roman"/>
          <w:b w:val="0"/>
          <w:sz w:val="24"/>
          <w:szCs w:val="24"/>
        </w:rPr>
        <w:t xml:space="preserve"> </w:t>
      </w:r>
      <w:r w:rsidRPr="00F046EE">
        <w:rPr>
          <w:rStyle w:val="Strong"/>
          <w:rFonts w:ascii="Times New Roman" w:hAnsi="Times New Roman" w:cs="Times New Roman"/>
          <w:sz w:val="24"/>
          <w:szCs w:val="24"/>
        </w:rPr>
        <w:t>(H1</w:t>
      </w:r>
      <w:r>
        <w:rPr>
          <w:rStyle w:val="Strong"/>
          <w:rFonts w:ascii="Times New Roman" w:hAnsi="Times New Roman" w:cs="Times New Roman"/>
          <w:sz w:val="24"/>
          <w:szCs w:val="24"/>
        </w:rPr>
        <w:t>5</w:t>
      </w:r>
      <w:r w:rsidRPr="00F046EE">
        <w:rPr>
          <w:rStyle w:val="Strong"/>
          <w:rFonts w:ascii="Times New Roman" w:hAnsi="Times New Roman" w:cs="Times New Roman"/>
          <w:sz w:val="24"/>
          <w:szCs w:val="24"/>
        </w:rPr>
        <w:t>)</w:t>
      </w:r>
      <w:r w:rsidRPr="00F046EE">
        <w:rPr>
          <w:rStyle w:val="Strong"/>
          <w:rFonts w:ascii="Times New Roman" w:hAnsi="Times New Roman" w:cs="Times New Roman"/>
          <w:b w:val="0"/>
          <w:sz w:val="24"/>
          <w:szCs w:val="24"/>
        </w:rPr>
        <w:t xml:space="preserve"> next:</w:t>
      </w:r>
    </w:p>
    <w:p w14:paraId="1F875FB2" w14:textId="77777777" w:rsidR="00B53BDF" w:rsidRPr="00600EAD" w:rsidRDefault="00B53BDF" w:rsidP="00F82A61">
      <w:pPr>
        <w:pStyle w:val="Heading3"/>
        <w:ind w:left="-567"/>
        <w:rPr>
          <w:rFonts w:ascii="Times New Roman" w:hAnsi="Times New Roman" w:cs="Times New Roman"/>
          <w:sz w:val="24"/>
          <w:szCs w:val="24"/>
        </w:rPr>
      </w:pPr>
    </w:p>
    <w:p w14:paraId="50FD10E8" w14:textId="50FC00CF" w:rsidR="00B53BDF" w:rsidRDefault="00B53BDF" w:rsidP="00B53BDF">
      <w:pPr>
        <w:pStyle w:val="Heading3"/>
        <w:ind w:left="-567"/>
        <w:rPr>
          <w:rFonts w:ascii="Times New Roman" w:hAnsi="Times New Roman" w:cs="Times New Roman"/>
          <w:b/>
          <w:sz w:val="24"/>
          <w:szCs w:val="24"/>
        </w:rPr>
      </w:pPr>
      <w:r w:rsidRPr="00853176">
        <w:rPr>
          <w:rFonts w:ascii="Times New Roman" w:hAnsi="Times New Roman" w:cs="Times New Roman"/>
          <w:b/>
          <w:sz w:val="24"/>
          <w:szCs w:val="24"/>
        </w:rPr>
        <w:t xml:space="preserve">H15/0620 </w:t>
      </w:r>
      <w:r>
        <w:rPr>
          <w:rFonts w:ascii="Times New Roman" w:hAnsi="Times New Roman" w:cs="Times New Roman"/>
          <w:b/>
          <w:sz w:val="24"/>
          <w:szCs w:val="24"/>
        </w:rPr>
        <w:tab/>
      </w:r>
      <w:r w:rsidRPr="00853176">
        <w:rPr>
          <w:rFonts w:ascii="Times New Roman" w:hAnsi="Times New Roman" w:cs="Times New Roman"/>
          <w:b/>
          <w:sz w:val="24"/>
          <w:szCs w:val="24"/>
          <w:u w:val="single"/>
        </w:rPr>
        <w:t>SAGGART COMMUNITY CENTRE PART 8</w:t>
      </w:r>
      <w:r w:rsidRPr="00600EAD">
        <w:rPr>
          <w:rFonts w:ascii="Times New Roman" w:hAnsi="Times New Roman" w:cs="Times New Roman"/>
          <w:b/>
          <w:sz w:val="24"/>
          <w:szCs w:val="24"/>
        </w:rPr>
        <w:t xml:space="preserve"> </w:t>
      </w:r>
    </w:p>
    <w:p w14:paraId="177E73F8" w14:textId="6EB7EE52" w:rsidR="00B53BDF" w:rsidRDefault="00B53BDF" w:rsidP="00B53BDF">
      <w:pPr>
        <w:pStyle w:val="Heading3"/>
        <w:ind w:left="720"/>
        <w:rPr>
          <w:rFonts w:ascii="Times New Roman" w:hAnsi="Times New Roman" w:cs="Times New Roman"/>
          <w:b/>
          <w:sz w:val="24"/>
          <w:szCs w:val="24"/>
        </w:rPr>
      </w:pPr>
      <w:r w:rsidRPr="009F27B7">
        <w:rPr>
          <w:rFonts w:ascii="Times New Roman" w:hAnsi="Times New Roman" w:cs="Times New Roman"/>
          <w:sz w:val="24"/>
          <w:szCs w:val="24"/>
        </w:rPr>
        <w:t>The following reports by the Chief Executive, which had been circulated, were presented by</w:t>
      </w:r>
      <w:r>
        <w:rPr>
          <w:rFonts w:ascii="Times New Roman" w:hAnsi="Times New Roman" w:cs="Times New Roman"/>
          <w:sz w:val="24"/>
          <w:szCs w:val="24"/>
        </w:rPr>
        <w:t xml:space="preserve"> Mr. C. Ward, Director of Housing, Social and Community Development and </w:t>
      </w:r>
      <w:r w:rsidRPr="009F27B7">
        <w:rPr>
          <w:rFonts w:ascii="Times New Roman" w:hAnsi="Times New Roman" w:cs="Times New Roman"/>
          <w:sz w:val="24"/>
          <w:szCs w:val="24"/>
        </w:rPr>
        <w:t xml:space="preserve">were </w:t>
      </w:r>
      <w:r w:rsidRPr="009F27B7">
        <w:rPr>
          <w:rFonts w:ascii="Times New Roman" w:hAnsi="Times New Roman" w:cs="Times New Roman"/>
          <w:b/>
          <w:sz w:val="24"/>
          <w:szCs w:val="24"/>
        </w:rPr>
        <w:t>CONSIDERED:</w:t>
      </w:r>
    </w:p>
    <w:p w14:paraId="213EB9ED" w14:textId="77777777" w:rsidR="00A0726F" w:rsidRDefault="00A0726F" w:rsidP="00B53BDF">
      <w:pPr>
        <w:pStyle w:val="Heading3"/>
        <w:ind w:left="720"/>
        <w:rPr>
          <w:rFonts w:ascii="Times New Roman" w:hAnsi="Times New Roman" w:cs="Times New Roman"/>
          <w:sz w:val="24"/>
          <w:szCs w:val="24"/>
        </w:rPr>
      </w:pPr>
    </w:p>
    <w:p w14:paraId="412501DD" w14:textId="77777777" w:rsidR="00DB70A5" w:rsidRPr="00DB70A5" w:rsidRDefault="00DB70A5" w:rsidP="00DB70A5">
      <w:pPr>
        <w:autoSpaceDE w:val="0"/>
        <w:autoSpaceDN w:val="0"/>
        <w:adjustRightInd w:val="0"/>
        <w:spacing w:after="0" w:line="240" w:lineRule="auto"/>
        <w:ind w:left="720"/>
        <w:rPr>
          <w:rFonts w:ascii="Verdana" w:hAnsi="Verdana" w:cs="Verdana"/>
          <w:color w:val="000000"/>
          <w:sz w:val="24"/>
          <w:szCs w:val="24"/>
        </w:rPr>
      </w:pPr>
    </w:p>
    <w:p w14:paraId="795B5C50" w14:textId="77777777" w:rsidR="00DB70A5" w:rsidRPr="00DB70A5" w:rsidRDefault="00DB70A5" w:rsidP="00DB70A5">
      <w:pPr>
        <w:autoSpaceDE w:val="0"/>
        <w:autoSpaceDN w:val="0"/>
        <w:adjustRightInd w:val="0"/>
        <w:spacing w:after="0" w:line="240" w:lineRule="auto"/>
        <w:ind w:left="720"/>
        <w:rPr>
          <w:rFonts w:ascii="Tahoma" w:hAnsi="Tahoma" w:cs="Tahoma"/>
          <w:color w:val="000000"/>
          <w:sz w:val="20"/>
          <w:szCs w:val="20"/>
        </w:rPr>
      </w:pPr>
      <w:r w:rsidRPr="00DB70A5">
        <w:rPr>
          <w:rFonts w:ascii="Tahoma" w:hAnsi="Tahoma" w:cs="Tahoma"/>
          <w:b/>
          <w:bCs/>
          <w:color w:val="000000"/>
          <w:sz w:val="20"/>
          <w:szCs w:val="20"/>
        </w:rPr>
        <w:t xml:space="preserve">Chief Executive’s Report on Public Consultation for Proposed Development of Community Centre at Slade Castle Walk, Boherboy, Saggart, Co. Dublin </w:t>
      </w:r>
    </w:p>
    <w:p w14:paraId="40F15256" w14:textId="0688B995" w:rsidR="00DB70A5" w:rsidRDefault="00DB70A5" w:rsidP="00DB70A5">
      <w:pPr>
        <w:autoSpaceDE w:val="0"/>
        <w:autoSpaceDN w:val="0"/>
        <w:adjustRightInd w:val="0"/>
        <w:spacing w:after="0" w:line="240" w:lineRule="auto"/>
        <w:ind w:left="720"/>
        <w:rPr>
          <w:rFonts w:ascii="Tahoma" w:hAnsi="Tahoma" w:cs="Tahoma"/>
          <w:color w:val="000000"/>
          <w:sz w:val="20"/>
          <w:szCs w:val="20"/>
        </w:rPr>
      </w:pPr>
      <w:r w:rsidRPr="00DB70A5">
        <w:rPr>
          <w:rFonts w:ascii="Tahoma" w:hAnsi="Tahoma" w:cs="Tahoma"/>
          <w:color w:val="000000"/>
          <w:sz w:val="20"/>
          <w:szCs w:val="20"/>
        </w:rPr>
        <w:t xml:space="preserve">Fig. 1 Entrance Elevation View of Proposed Development </w:t>
      </w:r>
    </w:p>
    <w:p w14:paraId="464440E0" w14:textId="77777777" w:rsidR="00DB70A5" w:rsidRPr="00DB70A5" w:rsidRDefault="00DB70A5" w:rsidP="00DB70A5">
      <w:pPr>
        <w:autoSpaceDE w:val="0"/>
        <w:autoSpaceDN w:val="0"/>
        <w:adjustRightInd w:val="0"/>
        <w:spacing w:after="0" w:line="240" w:lineRule="auto"/>
        <w:ind w:left="720"/>
        <w:rPr>
          <w:rFonts w:ascii="Tahoma" w:hAnsi="Tahoma" w:cs="Tahoma"/>
          <w:color w:val="000000"/>
          <w:sz w:val="20"/>
          <w:szCs w:val="20"/>
        </w:rPr>
      </w:pPr>
    </w:p>
    <w:p w14:paraId="04F08F07" w14:textId="4379B09C" w:rsidR="00DB70A5" w:rsidRDefault="00DB70A5" w:rsidP="00DB70A5">
      <w:pPr>
        <w:autoSpaceDE w:val="0"/>
        <w:autoSpaceDN w:val="0"/>
        <w:adjustRightInd w:val="0"/>
        <w:spacing w:after="0" w:line="240" w:lineRule="auto"/>
        <w:ind w:left="720"/>
        <w:rPr>
          <w:rFonts w:ascii="Tahoma" w:hAnsi="Tahoma" w:cs="Tahoma"/>
          <w:b/>
          <w:bCs/>
          <w:color w:val="000000"/>
          <w:sz w:val="20"/>
          <w:szCs w:val="20"/>
        </w:rPr>
      </w:pPr>
      <w:r w:rsidRPr="00DB70A5">
        <w:rPr>
          <w:rFonts w:ascii="Tahoma" w:hAnsi="Tahoma" w:cs="Tahoma"/>
          <w:b/>
          <w:bCs/>
          <w:color w:val="000000"/>
          <w:sz w:val="20"/>
          <w:szCs w:val="20"/>
        </w:rPr>
        <w:t xml:space="preserve">1. Introduction </w:t>
      </w:r>
    </w:p>
    <w:p w14:paraId="2E792558" w14:textId="77777777" w:rsidR="00DB70A5" w:rsidRPr="00DB70A5" w:rsidRDefault="00DB70A5" w:rsidP="00DB70A5">
      <w:pPr>
        <w:autoSpaceDE w:val="0"/>
        <w:autoSpaceDN w:val="0"/>
        <w:adjustRightInd w:val="0"/>
        <w:spacing w:after="0" w:line="240" w:lineRule="auto"/>
        <w:ind w:left="720"/>
        <w:rPr>
          <w:rFonts w:ascii="Tahoma" w:hAnsi="Tahoma" w:cs="Tahoma"/>
          <w:color w:val="000000"/>
          <w:sz w:val="20"/>
          <w:szCs w:val="20"/>
        </w:rPr>
      </w:pPr>
    </w:p>
    <w:p w14:paraId="1BABB498" w14:textId="77777777" w:rsidR="00DB70A5" w:rsidRPr="00DB70A5" w:rsidRDefault="00DB70A5" w:rsidP="00DB70A5">
      <w:pPr>
        <w:autoSpaceDE w:val="0"/>
        <w:autoSpaceDN w:val="0"/>
        <w:adjustRightInd w:val="0"/>
        <w:spacing w:after="0" w:line="240" w:lineRule="auto"/>
        <w:ind w:left="720"/>
        <w:rPr>
          <w:rFonts w:ascii="Tahoma" w:hAnsi="Tahoma" w:cs="Tahoma"/>
          <w:color w:val="000000"/>
          <w:sz w:val="20"/>
          <w:szCs w:val="20"/>
        </w:rPr>
      </w:pPr>
      <w:r w:rsidRPr="00DB70A5">
        <w:rPr>
          <w:rFonts w:ascii="Tahoma" w:hAnsi="Tahoma" w:cs="Tahoma"/>
          <w:color w:val="000000"/>
          <w:sz w:val="20"/>
          <w:szCs w:val="20"/>
        </w:rPr>
        <w:t xml:space="preserve">In accordance with the requirements of Part XI of the Planning and Development Act, 2000 (as amended), (“the Act”) and Part 8 of the Planning and Development Regulations, 2001 (as amended) (“the Regulations”), South Dublin County Council is seeking planning consent to the proposed development of a community centre with total floor area (including existing floor area) of 610m2 at Slade Castle Walk, Boherboy, Saggart, Co. Dublin. The proposed development will consist of: </w:t>
      </w:r>
    </w:p>
    <w:p w14:paraId="253BF5C6" w14:textId="7062A969" w:rsidR="00DB70A5" w:rsidRPr="00DB70A5" w:rsidRDefault="00DB70A5" w:rsidP="00DB70A5">
      <w:pPr>
        <w:autoSpaceDE w:val="0"/>
        <w:autoSpaceDN w:val="0"/>
        <w:adjustRightInd w:val="0"/>
        <w:spacing w:after="0" w:line="240" w:lineRule="auto"/>
        <w:ind w:left="720"/>
        <w:rPr>
          <w:rFonts w:ascii="Tahoma" w:hAnsi="Tahoma" w:cs="Tahoma"/>
          <w:color w:val="000000"/>
          <w:sz w:val="20"/>
          <w:szCs w:val="20"/>
        </w:rPr>
      </w:pPr>
      <w:r w:rsidRPr="00DB70A5">
        <w:rPr>
          <w:rFonts w:ascii="Tahoma" w:hAnsi="Tahoma" w:cs="Tahoma"/>
          <w:color w:val="000000"/>
          <w:sz w:val="20"/>
          <w:szCs w:val="20"/>
        </w:rPr>
        <w:t xml:space="preserve">• Conservation, restoration and renovation of the existing, unoccupied protected structure, the former St. Mary’s National School building, for use as a community entre. </w:t>
      </w:r>
    </w:p>
    <w:p w14:paraId="140A0F84" w14:textId="77777777" w:rsidR="00DB70A5" w:rsidRPr="00DB70A5" w:rsidRDefault="00DB70A5" w:rsidP="00DB70A5">
      <w:pPr>
        <w:autoSpaceDE w:val="0"/>
        <w:autoSpaceDN w:val="0"/>
        <w:adjustRightInd w:val="0"/>
        <w:spacing w:after="0" w:line="240" w:lineRule="auto"/>
        <w:ind w:left="720"/>
        <w:rPr>
          <w:rFonts w:ascii="Tahoma" w:hAnsi="Tahoma" w:cs="Tahoma"/>
          <w:color w:val="000000"/>
          <w:sz w:val="20"/>
          <w:szCs w:val="20"/>
        </w:rPr>
      </w:pPr>
    </w:p>
    <w:p w14:paraId="08507C82" w14:textId="610203DB" w:rsidR="00DB70A5" w:rsidRPr="00DB70A5" w:rsidRDefault="00DB70A5" w:rsidP="00DB70A5">
      <w:pPr>
        <w:autoSpaceDE w:val="0"/>
        <w:autoSpaceDN w:val="0"/>
        <w:adjustRightInd w:val="0"/>
        <w:spacing w:after="0" w:line="240" w:lineRule="auto"/>
        <w:ind w:left="720"/>
        <w:rPr>
          <w:rFonts w:ascii="Tahoma" w:hAnsi="Tahoma" w:cs="Tahoma"/>
          <w:color w:val="000000"/>
          <w:sz w:val="20"/>
          <w:szCs w:val="20"/>
        </w:rPr>
      </w:pPr>
      <w:r w:rsidRPr="00DB70A5">
        <w:rPr>
          <w:rFonts w:ascii="Tahoma" w:hAnsi="Tahoma" w:cs="Tahoma"/>
          <w:noProof/>
          <w:color w:val="000000"/>
          <w:sz w:val="20"/>
          <w:szCs w:val="20"/>
        </w:rPr>
        <w:drawing>
          <wp:inline distT="0" distB="0" distL="0" distR="0" wp14:anchorId="255B617F" wp14:editId="07808D3D">
            <wp:extent cx="5731510" cy="3366135"/>
            <wp:effectExtent l="0" t="0" r="2540" b="571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5731510" cy="3366135"/>
                    </a:xfrm>
                    <a:prstGeom prst="rect">
                      <a:avLst/>
                    </a:prstGeom>
                    <a:noFill/>
                    <a:ln>
                      <a:noFill/>
                    </a:ln>
                  </pic:spPr>
                </pic:pic>
              </a:graphicData>
            </a:graphic>
          </wp:inline>
        </w:drawing>
      </w:r>
    </w:p>
    <w:p w14:paraId="182FDE84" w14:textId="77777777" w:rsidR="00DB70A5" w:rsidRPr="00DB70A5" w:rsidRDefault="00DB70A5" w:rsidP="00DB70A5">
      <w:pPr>
        <w:autoSpaceDE w:val="0"/>
        <w:autoSpaceDN w:val="0"/>
        <w:adjustRightInd w:val="0"/>
        <w:spacing w:after="0" w:line="240" w:lineRule="auto"/>
        <w:ind w:left="720"/>
        <w:rPr>
          <w:rFonts w:ascii="Tahoma" w:hAnsi="Tahoma" w:cs="Tahoma"/>
          <w:color w:val="000000"/>
          <w:sz w:val="20"/>
          <w:szCs w:val="20"/>
        </w:rPr>
      </w:pPr>
    </w:p>
    <w:p w14:paraId="255ADEA6" w14:textId="7F7821A6" w:rsidR="00DB70A5" w:rsidRPr="00DB70A5" w:rsidRDefault="00DB70A5" w:rsidP="00DB70A5">
      <w:pPr>
        <w:autoSpaceDE w:val="0"/>
        <w:autoSpaceDN w:val="0"/>
        <w:adjustRightInd w:val="0"/>
        <w:spacing w:after="0" w:line="240" w:lineRule="auto"/>
        <w:ind w:left="720"/>
        <w:rPr>
          <w:rFonts w:ascii="Tahoma" w:hAnsi="Tahoma" w:cs="Tahoma"/>
          <w:color w:val="000000"/>
          <w:sz w:val="20"/>
          <w:szCs w:val="20"/>
        </w:rPr>
      </w:pPr>
      <w:r w:rsidRPr="00DB70A5">
        <w:rPr>
          <w:rFonts w:ascii="Tahoma" w:hAnsi="Tahoma" w:cs="Tahoma"/>
          <w:color w:val="000000"/>
          <w:sz w:val="20"/>
          <w:szCs w:val="20"/>
        </w:rPr>
        <w:t xml:space="preserve"> Fig. 1 Entrance Elevation View of Proposed Development</w:t>
      </w:r>
    </w:p>
    <w:p w14:paraId="12C536F5" w14:textId="77777777" w:rsidR="00DB70A5" w:rsidRPr="00DB70A5" w:rsidRDefault="00DB70A5" w:rsidP="00DB70A5">
      <w:pPr>
        <w:pageBreakBefore/>
        <w:autoSpaceDE w:val="0"/>
        <w:autoSpaceDN w:val="0"/>
        <w:adjustRightInd w:val="0"/>
        <w:spacing w:after="0" w:line="240" w:lineRule="auto"/>
        <w:ind w:left="720"/>
        <w:rPr>
          <w:rFonts w:ascii="Tahoma" w:hAnsi="Tahoma" w:cs="Tahoma"/>
          <w:color w:val="000000"/>
          <w:sz w:val="20"/>
          <w:szCs w:val="20"/>
        </w:rPr>
      </w:pPr>
    </w:p>
    <w:p w14:paraId="32DA2388" w14:textId="77777777" w:rsidR="00DB70A5" w:rsidRPr="00DB70A5" w:rsidRDefault="00DB70A5" w:rsidP="00DB70A5">
      <w:pPr>
        <w:autoSpaceDE w:val="0"/>
        <w:autoSpaceDN w:val="0"/>
        <w:adjustRightInd w:val="0"/>
        <w:spacing w:after="18" w:line="240" w:lineRule="auto"/>
        <w:ind w:left="720"/>
        <w:rPr>
          <w:rFonts w:ascii="Tahoma" w:hAnsi="Tahoma" w:cs="Tahoma"/>
          <w:color w:val="000000"/>
          <w:sz w:val="20"/>
          <w:szCs w:val="20"/>
        </w:rPr>
      </w:pPr>
      <w:r w:rsidRPr="00DB70A5">
        <w:rPr>
          <w:rFonts w:ascii="Tahoma" w:hAnsi="Tahoma" w:cs="Tahoma"/>
          <w:color w:val="000000"/>
          <w:sz w:val="20"/>
          <w:szCs w:val="20"/>
        </w:rPr>
        <w:t xml:space="preserve">• Demolition of the rear north section of the projection-extension of the St. Mary’s National School building to proposed new entrance. </w:t>
      </w:r>
    </w:p>
    <w:p w14:paraId="7591D9AA" w14:textId="77777777" w:rsidR="00DB70A5" w:rsidRPr="00DB70A5" w:rsidRDefault="00DB70A5" w:rsidP="00DB70A5">
      <w:pPr>
        <w:autoSpaceDE w:val="0"/>
        <w:autoSpaceDN w:val="0"/>
        <w:adjustRightInd w:val="0"/>
        <w:spacing w:after="18" w:line="240" w:lineRule="auto"/>
        <w:ind w:left="720"/>
        <w:rPr>
          <w:rFonts w:ascii="Tahoma" w:hAnsi="Tahoma" w:cs="Tahoma"/>
          <w:color w:val="000000"/>
          <w:sz w:val="20"/>
          <w:szCs w:val="20"/>
        </w:rPr>
      </w:pPr>
      <w:r w:rsidRPr="00DB70A5">
        <w:rPr>
          <w:rFonts w:ascii="Tahoma" w:hAnsi="Tahoma" w:cs="Tahoma"/>
          <w:color w:val="000000"/>
          <w:sz w:val="20"/>
          <w:szCs w:val="20"/>
        </w:rPr>
        <w:t xml:space="preserve">• Construction of a new single storey entrance/ reception/ service area and a new single storey multi-function hall for the proposed Community Centre. </w:t>
      </w:r>
    </w:p>
    <w:p w14:paraId="775856F9" w14:textId="77777777" w:rsidR="00DB70A5" w:rsidRPr="00DB70A5" w:rsidRDefault="00DB70A5" w:rsidP="00DB70A5">
      <w:pPr>
        <w:autoSpaceDE w:val="0"/>
        <w:autoSpaceDN w:val="0"/>
        <w:adjustRightInd w:val="0"/>
        <w:spacing w:after="0" w:line="240" w:lineRule="auto"/>
        <w:ind w:left="720"/>
        <w:rPr>
          <w:rFonts w:ascii="Tahoma" w:hAnsi="Tahoma" w:cs="Tahoma"/>
          <w:color w:val="000000"/>
          <w:sz w:val="20"/>
          <w:szCs w:val="20"/>
        </w:rPr>
      </w:pPr>
      <w:r w:rsidRPr="00DB70A5">
        <w:rPr>
          <w:rFonts w:ascii="Tahoma" w:hAnsi="Tahoma" w:cs="Tahoma"/>
          <w:color w:val="000000"/>
          <w:sz w:val="20"/>
          <w:szCs w:val="20"/>
        </w:rPr>
        <w:t xml:space="preserve">• All associated works and services including provision car-parking spaces and CCTV for security. </w:t>
      </w:r>
    </w:p>
    <w:p w14:paraId="130D975B" w14:textId="77777777" w:rsidR="00DB70A5" w:rsidRPr="00DB70A5" w:rsidRDefault="00DB70A5" w:rsidP="00DB70A5">
      <w:pPr>
        <w:autoSpaceDE w:val="0"/>
        <w:autoSpaceDN w:val="0"/>
        <w:adjustRightInd w:val="0"/>
        <w:spacing w:after="0" w:line="240" w:lineRule="auto"/>
        <w:ind w:left="720"/>
        <w:rPr>
          <w:rFonts w:ascii="Tahoma" w:hAnsi="Tahoma" w:cs="Tahoma"/>
          <w:color w:val="000000"/>
          <w:sz w:val="20"/>
          <w:szCs w:val="20"/>
        </w:rPr>
      </w:pPr>
    </w:p>
    <w:p w14:paraId="0B742C25" w14:textId="2D7A5EC4" w:rsidR="00DB70A5" w:rsidRPr="00DB70A5" w:rsidRDefault="00DB70A5" w:rsidP="00DB70A5">
      <w:pPr>
        <w:autoSpaceDE w:val="0"/>
        <w:autoSpaceDN w:val="0"/>
        <w:adjustRightInd w:val="0"/>
        <w:spacing w:after="0" w:line="240" w:lineRule="auto"/>
        <w:ind w:left="720"/>
        <w:rPr>
          <w:rFonts w:ascii="Tahoma" w:hAnsi="Tahoma" w:cs="Tahoma"/>
          <w:color w:val="000000"/>
          <w:sz w:val="20"/>
          <w:szCs w:val="20"/>
        </w:rPr>
      </w:pPr>
      <w:r w:rsidRPr="00DB70A5">
        <w:rPr>
          <w:rFonts w:ascii="Tahoma" w:hAnsi="Tahoma" w:cs="Tahoma"/>
          <w:color w:val="000000"/>
          <w:sz w:val="20"/>
          <w:szCs w:val="20"/>
        </w:rPr>
        <w:t xml:space="preserve">The purpose of this Chief Executive’s Report is to present the outcome of the public consultation, to respond to submissions made during the consultation period and to make recommendations in relation to the proposed development where appropriate. </w:t>
      </w:r>
    </w:p>
    <w:p w14:paraId="4A924FC2" w14:textId="77777777" w:rsidR="00DB70A5" w:rsidRPr="00DB70A5" w:rsidRDefault="00DB70A5" w:rsidP="00DB70A5">
      <w:pPr>
        <w:autoSpaceDE w:val="0"/>
        <w:autoSpaceDN w:val="0"/>
        <w:adjustRightInd w:val="0"/>
        <w:spacing w:after="0" w:line="240" w:lineRule="auto"/>
        <w:ind w:left="720"/>
        <w:rPr>
          <w:rFonts w:ascii="Tahoma" w:hAnsi="Tahoma" w:cs="Tahoma"/>
          <w:color w:val="000000"/>
          <w:sz w:val="20"/>
          <w:szCs w:val="20"/>
        </w:rPr>
      </w:pPr>
    </w:p>
    <w:p w14:paraId="02CE2FC2" w14:textId="77777777" w:rsidR="00DB70A5" w:rsidRPr="00DB70A5" w:rsidRDefault="00DB70A5" w:rsidP="00DB70A5">
      <w:pPr>
        <w:autoSpaceDE w:val="0"/>
        <w:autoSpaceDN w:val="0"/>
        <w:adjustRightInd w:val="0"/>
        <w:spacing w:after="0" w:line="240" w:lineRule="auto"/>
        <w:ind w:left="720"/>
        <w:rPr>
          <w:rFonts w:ascii="Tahoma" w:hAnsi="Tahoma" w:cs="Tahoma"/>
          <w:color w:val="000000"/>
          <w:sz w:val="20"/>
          <w:szCs w:val="20"/>
        </w:rPr>
      </w:pPr>
      <w:r w:rsidRPr="00DB70A5">
        <w:rPr>
          <w:rFonts w:ascii="Tahoma" w:hAnsi="Tahoma" w:cs="Tahoma"/>
          <w:b/>
          <w:bCs/>
          <w:color w:val="000000"/>
          <w:sz w:val="20"/>
          <w:szCs w:val="20"/>
        </w:rPr>
        <w:t xml:space="preserve">2. Legislative Context </w:t>
      </w:r>
    </w:p>
    <w:p w14:paraId="3B0ACE50" w14:textId="77777777" w:rsidR="00DB70A5" w:rsidRPr="00DB70A5" w:rsidRDefault="00DB70A5" w:rsidP="00DB70A5">
      <w:pPr>
        <w:autoSpaceDE w:val="0"/>
        <w:autoSpaceDN w:val="0"/>
        <w:adjustRightInd w:val="0"/>
        <w:spacing w:after="0" w:line="240" w:lineRule="auto"/>
        <w:ind w:left="720"/>
        <w:rPr>
          <w:rFonts w:ascii="Tahoma" w:hAnsi="Tahoma" w:cs="Tahoma"/>
          <w:color w:val="000000"/>
          <w:sz w:val="20"/>
          <w:szCs w:val="20"/>
        </w:rPr>
      </w:pPr>
      <w:r w:rsidRPr="00DB70A5">
        <w:rPr>
          <w:rFonts w:ascii="Tahoma" w:hAnsi="Tahoma" w:cs="Tahoma"/>
          <w:color w:val="000000"/>
          <w:sz w:val="20"/>
          <w:szCs w:val="20"/>
        </w:rPr>
        <w:t xml:space="preserve">Section 179 (3) (a) of the Act, requires that the Chief Executive shall, after the end of the public consultation period, prepare a written report in relation to the proposed development and submit the report to the members. </w:t>
      </w:r>
    </w:p>
    <w:p w14:paraId="2899ACAE" w14:textId="77777777" w:rsidR="00DB70A5" w:rsidRPr="00DB70A5" w:rsidRDefault="00DB70A5" w:rsidP="00DB70A5">
      <w:pPr>
        <w:autoSpaceDE w:val="0"/>
        <w:autoSpaceDN w:val="0"/>
        <w:adjustRightInd w:val="0"/>
        <w:spacing w:after="0" w:line="240" w:lineRule="auto"/>
        <w:ind w:left="720"/>
        <w:rPr>
          <w:rFonts w:ascii="Tahoma" w:hAnsi="Tahoma" w:cs="Tahoma"/>
          <w:color w:val="000000"/>
          <w:sz w:val="20"/>
          <w:szCs w:val="20"/>
        </w:rPr>
      </w:pPr>
      <w:r w:rsidRPr="00DB70A5">
        <w:rPr>
          <w:rFonts w:ascii="Tahoma" w:hAnsi="Tahoma" w:cs="Tahoma"/>
          <w:color w:val="000000"/>
          <w:sz w:val="20"/>
          <w:szCs w:val="20"/>
        </w:rPr>
        <w:t xml:space="preserve">Section 179 (3) (b) of the Act outlines that a report shall— </w:t>
      </w:r>
    </w:p>
    <w:p w14:paraId="2A8262FB" w14:textId="77777777" w:rsidR="00DB70A5" w:rsidRPr="00DB70A5" w:rsidRDefault="00DB70A5" w:rsidP="00DB70A5">
      <w:pPr>
        <w:autoSpaceDE w:val="0"/>
        <w:autoSpaceDN w:val="0"/>
        <w:adjustRightInd w:val="0"/>
        <w:spacing w:after="0" w:line="240" w:lineRule="auto"/>
        <w:ind w:left="720"/>
        <w:rPr>
          <w:rFonts w:ascii="Tahoma" w:hAnsi="Tahoma" w:cs="Tahoma"/>
          <w:color w:val="000000"/>
          <w:sz w:val="20"/>
          <w:szCs w:val="20"/>
        </w:rPr>
      </w:pPr>
      <w:r w:rsidRPr="00DB70A5">
        <w:rPr>
          <w:rFonts w:ascii="Tahoma" w:hAnsi="Tahoma" w:cs="Tahoma"/>
          <w:color w:val="000000"/>
          <w:sz w:val="20"/>
          <w:szCs w:val="20"/>
        </w:rPr>
        <w:t xml:space="preserve">1. Describe the nature and extent of the proposed development and the principal features thereof, and shall include an appropriate plan of the development and appropriate map of the relevant area. </w:t>
      </w:r>
    </w:p>
    <w:p w14:paraId="671C13DE" w14:textId="77777777" w:rsidR="00DB70A5" w:rsidRPr="00DB70A5" w:rsidRDefault="00DB70A5" w:rsidP="00DB70A5">
      <w:pPr>
        <w:autoSpaceDE w:val="0"/>
        <w:autoSpaceDN w:val="0"/>
        <w:adjustRightInd w:val="0"/>
        <w:spacing w:after="0" w:line="240" w:lineRule="auto"/>
        <w:ind w:left="720"/>
        <w:rPr>
          <w:rFonts w:ascii="Tahoma" w:hAnsi="Tahoma" w:cs="Tahoma"/>
          <w:color w:val="000000"/>
          <w:sz w:val="20"/>
          <w:szCs w:val="20"/>
        </w:rPr>
      </w:pPr>
      <w:r w:rsidRPr="00DB70A5">
        <w:rPr>
          <w:rFonts w:ascii="Tahoma" w:hAnsi="Tahoma" w:cs="Tahoma"/>
          <w:color w:val="000000"/>
          <w:sz w:val="20"/>
          <w:szCs w:val="20"/>
        </w:rPr>
        <w:t xml:space="preserve">2. Evaluate whether or not the proposed development would be consistent with the proper planning and sustainable development of the area to which the development relates, having regard to the provisions of the Development Plan and giving the reasons and the considerations for the evaluation. </w:t>
      </w:r>
    </w:p>
    <w:p w14:paraId="3B331FF0" w14:textId="77777777" w:rsidR="00DB70A5" w:rsidRPr="00DB70A5" w:rsidRDefault="00DB70A5" w:rsidP="00DB70A5">
      <w:pPr>
        <w:autoSpaceDE w:val="0"/>
        <w:autoSpaceDN w:val="0"/>
        <w:adjustRightInd w:val="0"/>
        <w:spacing w:after="0" w:line="240" w:lineRule="auto"/>
        <w:ind w:left="720"/>
        <w:rPr>
          <w:rFonts w:ascii="Tahoma" w:hAnsi="Tahoma" w:cs="Tahoma"/>
          <w:color w:val="000000"/>
          <w:sz w:val="20"/>
          <w:szCs w:val="20"/>
        </w:rPr>
      </w:pPr>
      <w:r w:rsidRPr="00DB70A5">
        <w:rPr>
          <w:rFonts w:ascii="Tahoma" w:hAnsi="Tahoma" w:cs="Tahoma"/>
          <w:color w:val="000000"/>
          <w:sz w:val="20"/>
          <w:szCs w:val="20"/>
        </w:rPr>
        <w:t xml:space="preserve">3. List the persons or bodies who made submissions or observations with respect to the proposed development, </w:t>
      </w:r>
    </w:p>
    <w:p w14:paraId="335D106E" w14:textId="77777777" w:rsidR="00DB70A5" w:rsidRPr="00DB70A5" w:rsidRDefault="00DB70A5" w:rsidP="00DB70A5">
      <w:pPr>
        <w:autoSpaceDE w:val="0"/>
        <w:autoSpaceDN w:val="0"/>
        <w:adjustRightInd w:val="0"/>
        <w:spacing w:after="0" w:line="240" w:lineRule="auto"/>
        <w:ind w:left="720"/>
        <w:rPr>
          <w:rFonts w:ascii="Tahoma" w:hAnsi="Tahoma" w:cs="Tahoma"/>
          <w:color w:val="000000"/>
          <w:sz w:val="20"/>
          <w:szCs w:val="20"/>
        </w:rPr>
      </w:pPr>
      <w:r w:rsidRPr="00DB70A5">
        <w:rPr>
          <w:rFonts w:ascii="Tahoma" w:hAnsi="Tahoma" w:cs="Tahoma"/>
          <w:color w:val="000000"/>
          <w:sz w:val="20"/>
          <w:szCs w:val="20"/>
        </w:rPr>
        <w:t xml:space="preserve">4. Summarise the issues, with respect to the proper planning and sustainable development of the area in which the proposed development would be situated, raised in any such submissions or observations, and give the response of the Chief Executive thereto, and, </w:t>
      </w:r>
    </w:p>
    <w:p w14:paraId="144C286D" w14:textId="77777777" w:rsidR="00DB70A5" w:rsidRPr="00DB70A5" w:rsidRDefault="00DB70A5" w:rsidP="00DB70A5">
      <w:pPr>
        <w:autoSpaceDE w:val="0"/>
        <w:autoSpaceDN w:val="0"/>
        <w:adjustRightInd w:val="0"/>
        <w:spacing w:after="0" w:line="240" w:lineRule="auto"/>
        <w:ind w:left="720"/>
        <w:rPr>
          <w:rFonts w:ascii="Tahoma" w:hAnsi="Tahoma" w:cs="Tahoma"/>
          <w:color w:val="000000"/>
          <w:sz w:val="20"/>
          <w:szCs w:val="20"/>
        </w:rPr>
      </w:pPr>
      <w:r w:rsidRPr="00DB70A5">
        <w:rPr>
          <w:rFonts w:ascii="Tahoma" w:hAnsi="Tahoma" w:cs="Tahoma"/>
          <w:color w:val="000000"/>
          <w:sz w:val="20"/>
          <w:szCs w:val="20"/>
        </w:rPr>
        <w:t xml:space="preserve">5. Recommend whether or not the proposed development should be proceeded with as proposed, or as varied or modified as recommended in the report, or should not be proceeded with, as the case may be. </w:t>
      </w:r>
    </w:p>
    <w:p w14:paraId="48B7969E" w14:textId="77777777" w:rsidR="00DB70A5" w:rsidRPr="00DB70A5" w:rsidRDefault="00DB70A5" w:rsidP="00DB70A5">
      <w:pPr>
        <w:autoSpaceDE w:val="0"/>
        <w:autoSpaceDN w:val="0"/>
        <w:adjustRightInd w:val="0"/>
        <w:spacing w:after="0" w:line="240" w:lineRule="auto"/>
        <w:ind w:left="720"/>
        <w:rPr>
          <w:rFonts w:ascii="Tahoma" w:hAnsi="Tahoma" w:cs="Tahoma"/>
          <w:color w:val="000000"/>
          <w:sz w:val="20"/>
          <w:szCs w:val="20"/>
        </w:rPr>
      </w:pPr>
      <w:r w:rsidRPr="00DB70A5">
        <w:rPr>
          <w:rFonts w:ascii="Tahoma" w:hAnsi="Tahoma" w:cs="Tahoma"/>
          <w:color w:val="000000"/>
          <w:sz w:val="20"/>
          <w:szCs w:val="20"/>
        </w:rPr>
        <w:t xml:space="preserve">Under Section 179(4) of the Act, the Elected Members shall, as soon as practicable, consider the proposed development and the report of the Chief Executive. Following the consideration of the Chief Executive's report, the proposed development may be carried out as recommended in the Chief Executive's report, unless the local authority, by resolution, decides to vary or modify the development, otherwise than as recommended in the Chief Executive's report, or decides not to proceed with the development. A resolution must be passed not later than six (6) weeks after receipt of the Chief Executive's report. </w:t>
      </w:r>
    </w:p>
    <w:p w14:paraId="461A0E01" w14:textId="77777777" w:rsidR="00DB70A5" w:rsidRPr="00DB70A5" w:rsidRDefault="00DB70A5" w:rsidP="00DB70A5">
      <w:pPr>
        <w:autoSpaceDE w:val="0"/>
        <w:autoSpaceDN w:val="0"/>
        <w:adjustRightInd w:val="0"/>
        <w:spacing w:after="0" w:line="240" w:lineRule="auto"/>
        <w:ind w:left="720"/>
        <w:rPr>
          <w:rFonts w:ascii="Tahoma" w:hAnsi="Tahoma" w:cs="Tahoma"/>
          <w:color w:val="000000"/>
          <w:sz w:val="20"/>
          <w:szCs w:val="20"/>
        </w:rPr>
      </w:pPr>
      <w:r w:rsidRPr="00DB70A5">
        <w:rPr>
          <w:rFonts w:ascii="Tahoma" w:hAnsi="Tahoma" w:cs="Tahoma"/>
          <w:b/>
          <w:bCs/>
          <w:color w:val="000000"/>
          <w:sz w:val="20"/>
          <w:szCs w:val="20"/>
        </w:rPr>
        <w:t xml:space="preserve">3. Site Description </w:t>
      </w:r>
    </w:p>
    <w:p w14:paraId="709817B3" w14:textId="77777777" w:rsidR="00DB70A5" w:rsidRPr="00DB70A5" w:rsidRDefault="00DB70A5" w:rsidP="00DB70A5">
      <w:pPr>
        <w:autoSpaceDE w:val="0"/>
        <w:autoSpaceDN w:val="0"/>
        <w:adjustRightInd w:val="0"/>
        <w:spacing w:after="0" w:line="240" w:lineRule="auto"/>
        <w:ind w:left="720"/>
        <w:rPr>
          <w:rFonts w:ascii="Tahoma" w:hAnsi="Tahoma" w:cs="Tahoma"/>
          <w:color w:val="000000"/>
          <w:sz w:val="20"/>
          <w:szCs w:val="20"/>
        </w:rPr>
      </w:pPr>
      <w:r w:rsidRPr="00DB70A5">
        <w:rPr>
          <w:rFonts w:ascii="Tahoma" w:hAnsi="Tahoma" w:cs="Tahoma"/>
          <w:color w:val="000000"/>
          <w:sz w:val="20"/>
          <w:szCs w:val="20"/>
        </w:rPr>
        <w:t xml:space="preserve">The proposed development is to be carried out on the site of the St. Mary’s National School in Saggart which is located on Slade Castle Walk at the southern end of Saggart Village. The floor area of the existing school building to be retained is 277m2 while the overall floor area of the completed development will be 610m2 on a total site area comprising 3,043 m2. </w:t>
      </w:r>
    </w:p>
    <w:p w14:paraId="15D217FB" w14:textId="77777777" w:rsidR="00DB70A5" w:rsidRPr="00DB70A5" w:rsidRDefault="00DB70A5" w:rsidP="00DB70A5">
      <w:pPr>
        <w:autoSpaceDE w:val="0"/>
        <w:autoSpaceDN w:val="0"/>
        <w:adjustRightInd w:val="0"/>
        <w:spacing w:after="0" w:line="240" w:lineRule="auto"/>
        <w:ind w:left="720"/>
        <w:rPr>
          <w:rFonts w:ascii="Tahoma" w:hAnsi="Tahoma" w:cs="Tahoma"/>
          <w:color w:val="000000"/>
          <w:sz w:val="20"/>
          <w:szCs w:val="20"/>
        </w:rPr>
      </w:pPr>
      <w:r w:rsidRPr="00DB70A5">
        <w:rPr>
          <w:rFonts w:ascii="Tahoma" w:hAnsi="Tahoma" w:cs="Tahoma"/>
          <w:color w:val="000000"/>
          <w:sz w:val="20"/>
          <w:szCs w:val="20"/>
        </w:rPr>
        <w:t xml:space="preserve">The site is zoned as residential and it is located within an area of archaeological potential. The building is a protected structure. The Zoning Objective for the site is ‘to protect and/or improve residential amenity’ and use as a Community Centre is identified as ‘open for consideration’ in the use classes related to this zoning objective in the South Dublin County Development Plan 2016-2022. In addition, the site is immediately adjoining the area with Zoning objective VC ‘to protect, improve and provide for the future development of Village Centres. </w:t>
      </w:r>
    </w:p>
    <w:p w14:paraId="37EEA5AA" w14:textId="77777777" w:rsidR="00DB70A5" w:rsidRPr="00DB70A5" w:rsidRDefault="00DB70A5" w:rsidP="00DB70A5">
      <w:pPr>
        <w:pageBreakBefore/>
        <w:autoSpaceDE w:val="0"/>
        <w:autoSpaceDN w:val="0"/>
        <w:adjustRightInd w:val="0"/>
        <w:spacing w:after="0" w:line="240" w:lineRule="auto"/>
        <w:ind w:left="720"/>
        <w:rPr>
          <w:rFonts w:ascii="Tahoma" w:hAnsi="Tahoma" w:cs="Tahoma"/>
          <w:color w:val="000000"/>
          <w:sz w:val="20"/>
          <w:szCs w:val="20"/>
        </w:rPr>
      </w:pPr>
      <w:r w:rsidRPr="00DB70A5">
        <w:rPr>
          <w:rFonts w:ascii="Tahoma" w:hAnsi="Tahoma" w:cs="Tahoma"/>
          <w:b/>
          <w:bCs/>
          <w:color w:val="000000"/>
          <w:sz w:val="20"/>
          <w:szCs w:val="20"/>
        </w:rPr>
        <w:lastRenderedPageBreak/>
        <w:t xml:space="preserve">4. Scheme Description </w:t>
      </w:r>
    </w:p>
    <w:p w14:paraId="59564E69" w14:textId="77777777" w:rsidR="00DB70A5" w:rsidRPr="00DB70A5" w:rsidRDefault="00DB70A5" w:rsidP="00DB70A5">
      <w:pPr>
        <w:autoSpaceDE w:val="0"/>
        <w:autoSpaceDN w:val="0"/>
        <w:adjustRightInd w:val="0"/>
        <w:spacing w:after="0" w:line="240" w:lineRule="auto"/>
        <w:ind w:left="720"/>
        <w:rPr>
          <w:rFonts w:ascii="Tahoma" w:hAnsi="Tahoma" w:cs="Tahoma"/>
          <w:color w:val="000000"/>
          <w:sz w:val="20"/>
          <w:szCs w:val="20"/>
        </w:rPr>
      </w:pPr>
      <w:r w:rsidRPr="00DB70A5">
        <w:rPr>
          <w:rFonts w:ascii="Tahoma" w:hAnsi="Tahoma" w:cs="Tahoma"/>
          <w:color w:val="000000"/>
          <w:sz w:val="20"/>
          <w:szCs w:val="20"/>
        </w:rPr>
        <w:t xml:space="preserve">The proposed single storey development comprises of the following key elements: </w:t>
      </w:r>
    </w:p>
    <w:p w14:paraId="5F0B0250" w14:textId="77777777" w:rsidR="00DB70A5" w:rsidRPr="00DB70A5" w:rsidRDefault="00DB70A5" w:rsidP="00DB70A5">
      <w:pPr>
        <w:autoSpaceDE w:val="0"/>
        <w:autoSpaceDN w:val="0"/>
        <w:adjustRightInd w:val="0"/>
        <w:spacing w:after="51" w:line="240" w:lineRule="auto"/>
        <w:ind w:left="720"/>
        <w:rPr>
          <w:rFonts w:ascii="Tahoma" w:hAnsi="Tahoma" w:cs="Tahoma"/>
          <w:color w:val="000000"/>
          <w:sz w:val="20"/>
          <w:szCs w:val="20"/>
        </w:rPr>
      </w:pPr>
      <w:r w:rsidRPr="00DB70A5">
        <w:rPr>
          <w:rFonts w:ascii="Tahoma" w:hAnsi="Tahoma" w:cs="Tahoma"/>
          <w:color w:val="000000"/>
          <w:sz w:val="20"/>
          <w:szCs w:val="20"/>
        </w:rPr>
        <w:t xml:space="preserve">• Conservation and renovation of the existing school building to enable the existing classrooms to be repurposed as four generous spaces for multipurpose use (including sessional childcare) with associated ancillary areas repurposed as WC, office and storage. </w:t>
      </w:r>
    </w:p>
    <w:p w14:paraId="44648DAE" w14:textId="77777777" w:rsidR="00DB70A5" w:rsidRPr="00DB70A5" w:rsidRDefault="00DB70A5" w:rsidP="00DB70A5">
      <w:pPr>
        <w:autoSpaceDE w:val="0"/>
        <w:autoSpaceDN w:val="0"/>
        <w:adjustRightInd w:val="0"/>
        <w:spacing w:after="51" w:line="240" w:lineRule="auto"/>
        <w:ind w:left="720"/>
        <w:rPr>
          <w:rFonts w:ascii="Tahoma" w:hAnsi="Tahoma" w:cs="Tahoma"/>
          <w:color w:val="000000"/>
          <w:sz w:val="20"/>
          <w:szCs w:val="20"/>
        </w:rPr>
      </w:pPr>
      <w:r w:rsidRPr="00DB70A5">
        <w:rPr>
          <w:rFonts w:ascii="Tahoma" w:hAnsi="Tahoma" w:cs="Tahoma"/>
          <w:color w:val="000000"/>
          <w:sz w:val="20"/>
          <w:szCs w:val="20"/>
        </w:rPr>
        <w:t xml:space="preserve">• A short section of the existing rear ancillary building will be demolished to form the connection to the new entrance and extension. </w:t>
      </w:r>
    </w:p>
    <w:p w14:paraId="609C2526" w14:textId="77777777" w:rsidR="00DB70A5" w:rsidRPr="00DB70A5" w:rsidRDefault="00DB70A5" w:rsidP="00DB70A5">
      <w:pPr>
        <w:autoSpaceDE w:val="0"/>
        <w:autoSpaceDN w:val="0"/>
        <w:adjustRightInd w:val="0"/>
        <w:spacing w:after="51" w:line="240" w:lineRule="auto"/>
        <w:ind w:left="720"/>
        <w:rPr>
          <w:rFonts w:ascii="Tahoma" w:hAnsi="Tahoma" w:cs="Tahoma"/>
          <w:color w:val="000000"/>
          <w:sz w:val="20"/>
          <w:szCs w:val="20"/>
        </w:rPr>
      </w:pPr>
      <w:r w:rsidRPr="00DB70A5">
        <w:rPr>
          <w:rFonts w:ascii="Tahoma" w:hAnsi="Tahoma" w:cs="Tahoma"/>
          <w:color w:val="000000"/>
          <w:sz w:val="20"/>
          <w:szCs w:val="20"/>
        </w:rPr>
        <w:t xml:space="preserve">• The new extension will house a multi-function hall for larger gatherings with associated storage area. </w:t>
      </w:r>
    </w:p>
    <w:p w14:paraId="614A13F2" w14:textId="77777777" w:rsidR="00DB70A5" w:rsidRPr="00DB70A5" w:rsidRDefault="00DB70A5" w:rsidP="00DB70A5">
      <w:pPr>
        <w:autoSpaceDE w:val="0"/>
        <w:autoSpaceDN w:val="0"/>
        <w:adjustRightInd w:val="0"/>
        <w:spacing w:after="51" w:line="240" w:lineRule="auto"/>
        <w:ind w:left="720"/>
        <w:rPr>
          <w:rFonts w:ascii="Tahoma" w:hAnsi="Tahoma" w:cs="Tahoma"/>
          <w:color w:val="000000"/>
          <w:sz w:val="20"/>
          <w:szCs w:val="20"/>
        </w:rPr>
      </w:pPr>
      <w:r w:rsidRPr="00DB70A5">
        <w:rPr>
          <w:rFonts w:ascii="Tahoma" w:hAnsi="Tahoma" w:cs="Tahoma"/>
          <w:color w:val="000000"/>
          <w:sz w:val="20"/>
          <w:szCs w:val="20"/>
        </w:rPr>
        <w:t xml:space="preserve">• The new glazed entrance / reception / youth café / ancillary area will form the hub of the building. This area will also house a small kitchen, store and WCs. </w:t>
      </w:r>
    </w:p>
    <w:p w14:paraId="71EC0F64" w14:textId="77777777" w:rsidR="00DB70A5" w:rsidRPr="00DB70A5" w:rsidRDefault="00DB70A5" w:rsidP="00DB70A5">
      <w:pPr>
        <w:autoSpaceDE w:val="0"/>
        <w:autoSpaceDN w:val="0"/>
        <w:adjustRightInd w:val="0"/>
        <w:spacing w:after="51" w:line="240" w:lineRule="auto"/>
        <w:ind w:left="720"/>
        <w:rPr>
          <w:rFonts w:ascii="Tahoma" w:hAnsi="Tahoma" w:cs="Tahoma"/>
          <w:color w:val="000000"/>
          <w:sz w:val="20"/>
          <w:szCs w:val="20"/>
        </w:rPr>
      </w:pPr>
      <w:r w:rsidRPr="00DB70A5">
        <w:rPr>
          <w:rFonts w:ascii="Tahoma" w:hAnsi="Tahoma" w:cs="Tahoma"/>
          <w:color w:val="000000"/>
          <w:sz w:val="20"/>
          <w:szCs w:val="20"/>
        </w:rPr>
        <w:t xml:space="preserve">• The new glazed entrance areas will overlook a new public space, formed by upgrading of the existing school yard (also framed by the existing play shelter) which links the development to the village centre. </w:t>
      </w:r>
    </w:p>
    <w:p w14:paraId="08175F6D" w14:textId="77777777" w:rsidR="00DB70A5" w:rsidRPr="00DB70A5" w:rsidRDefault="00DB70A5" w:rsidP="00DB70A5">
      <w:pPr>
        <w:autoSpaceDE w:val="0"/>
        <w:autoSpaceDN w:val="0"/>
        <w:adjustRightInd w:val="0"/>
        <w:spacing w:after="51" w:line="240" w:lineRule="auto"/>
        <w:ind w:left="720"/>
        <w:rPr>
          <w:rFonts w:ascii="Tahoma" w:hAnsi="Tahoma" w:cs="Tahoma"/>
          <w:color w:val="000000"/>
          <w:sz w:val="20"/>
          <w:szCs w:val="20"/>
        </w:rPr>
      </w:pPr>
      <w:r w:rsidRPr="00DB70A5">
        <w:rPr>
          <w:rFonts w:ascii="Tahoma" w:hAnsi="Tahoma" w:cs="Tahoma"/>
          <w:color w:val="000000"/>
          <w:sz w:val="20"/>
          <w:szCs w:val="20"/>
        </w:rPr>
        <w:t xml:space="preserve">• A secure play space area is proposed for the south end of the site. </w:t>
      </w:r>
    </w:p>
    <w:p w14:paraId="03B481E3" w14:textId="77777777" w:rsidR="00DB70A5" w:rsidRPr="00DB70A5" w:rsidRDefault="00DB70A5" w:rsidP="00DB70A5">
      <w:pPr>
        <w:autoSpaceDE w:val="0"/>
        <w:autoSpaceDN w:val="0"/>
        <w:adjustRightInd w:val="0"/>
        <w:spacing w:after="51" w:line="240" w:lineRule="auto"/>
        <w:ind w:left="720"/>
        <w:rPr>
          <w:rFonts w:ascii="Tahoma" w:hAnsi="Tahoma" w:cs="Tahoma"/>
          <w:color w:val="000000"/>
          <w:sz w:val="20"/>
          <w:szCs w:val="20"/>
        </w:rPr>
      </w:pPr>
      <w:r w:rsidRPr="00DB70A5">
        <w:rPr>
          <w:rFonts w:ascii="Tahoma" w:hAnsi="Tahoma" w:cs="Tahoma"/>
          <w:color w:val="000000"/>
          <w:sz w:val="20"/>
          <w:szCs w:val="20"/>
        </w:rPr>
        <w:t xml:space="preserve">• Landscaped planting will be provided at the existing boundaries to enhance privacy and screening and provide an appropriate setting for the new building. </w:t>
      </w:r>
    </w:p>
    <w:p w14:paraId="3EE7982A" w14:textId="77777777" w:rsidR="00DB70A5" w:rsidRPr="00DB70A5" w:rsidRDefault="00DB70A5" w:rsidP="00DB70A5">
      <w:pPr>
        <w:autoSpaceDE w:val="0"/>
        <w:autoSpaceDN w:val="0"/>
        <w:adjustRightInd w:val="0"/>
        <w:spacing w:after="0" w:line="240" w:lineRule="auto"/>
        <w:ind w:left="720"/>
        <w:rPr>
          <w:rFonts w:ascii="Tahoma" w:hAnsi="Tahoma" w:cs="Tahoma"/>
          <w:color w:val="000000"/>
          <w:sz w:val="20"/>
          <w:szCs w:val="20"/>
        </w:rPr>
      </w:pPr>
      <w:r w:rsidRPr="00DB70A5">
        <w:rPr>
          <w:rFonts w:ascii="Tahoma" w:hAnsi="Tahoma" w:cs="Tahoma"/>
          <w:color w:val="000000"/>
          <w:sz w:val="20"/>
          <w:szCs w:val="20"/>
        </w:rPr>
        <w:t xml:space="preserve">• Additional ancillary works to adjacent areas include foul drainage connection to the existing sewer. and an onsite sustainable drainage system and soakaway to retain surface water run-off. </w:t>
      </w:r>
    </w:p>
    <w:p w14:paraId="55C54DA9" w14:textId="77777777" w:rsidR="00DB70A5" w:rsidRPr="00DB70A5" w:rsidRDefault="00DB70A5" w:rsidP="00DB70A5">
      <w:pPr>
        <w:autoSpaceDE w:val="0"/>
        <w:autoSpaceDN w:val="0"/>
        <w:adjustRightInd w:val="0"/>
        <w:spacing w:after="0" w:line="240" w:lineRule="auto"/>
        <w:ind w:left="720"/>
        <w:rPr>
          <w:rFonts w:ascii="Tahoma" w:hAnsi="Tahoma" w:cs="Tahoma"/>
          <w:color w:val="000000"/>
          <w:sz w:val="20"/>
          <w:szCs w:val="20"/>
        </w:rPr>
      </w:pPr>
    </w:p>
    <w:p w14:paraId="0D413466" w14:textId="77777777" w:rsidR="00DB70A5" w:rsidRPr="00DB70A5" w:rsidRDefault="00DB70A5" w:rsidP="00DB70A5">
      <w:pPr>
        <w:autoSpaceDE w:val="0"/>
        <w:autoSpaceDN w:val="0"/>
        <w:adjustRightInd w:val="0"/>
        <w:spacing w:after="0" w:line="240" w:lineRule="auto"/>
        <w:ind w:left="720"/>
        <w:rPr>
          <w:rFonts w:ascii="Tahoma" w:hAnsi="Tahoma" w:cs="Tahoma"/>
          <w:color w:val="000000"/>
          <w:sz w:val="20"/>
          <w:szCs w:val="20"/>
        </w:rPr>
      </w:pPr>
      <w:r w:rsidRPr="00DB70A5">
        <w:rPr>
          <w:rFonts w:ascii="Tahoma" w:hAnsi="Tahoma" w:cs="Tahoma"/>
          <w:color w:val="000000"/>
          <w:sz w:val="20"/>
          <w:szCs w:val="20"/>
        </w:rPr>
        <w:t xml:space="preserve">Plans and reports for proposed development are shown on the following links: </w:t>
      </w:r>
    </w:p>
    <w:p w14:paraId="1983E507" w14:textId="77777777" w:rsidR="00DB70A5" w:rsidRPr="00DB70A5" w:rsidRDefault="00DB70A5" w:rsidP="00DB70A5">
      <w:pPr>
        <w:autoSpaceDE w:val="0"/>
        <w:autoSpaceDN w:val="0"/>
        <w:adjustRightInd w:val="0"/>
        <w:spacing w:after="0" w:line="240" w:lineRule="auto"/>
        <w:ind w:left="720"/>
        <w:rPr>
          <w:rFonts w:ascii="Tahoma" w:hAnsi="Tahoma" w:cs="Tahoma"/>
          <w:color w:val="000000"/>
          <w:sz w:val="20"/>
          <w:szCs w:val="20"/>
        </w:rPr>
      </w:pPr>
      <w:r w:rsidRPr="00DB70A5">
        <w:rPr>
          <w:rFonts w:ascii="Tahoma" w:hAnsi="Tahoma" w:cs="Tahoma"/>
          <w:color w:val="000000"/>
          <w:sz w:val="20"/>
          <w:szCs w:val="20"/>
        </w:rPr>
        <w:t xml:space="preserve">Site Location </w:t>
      </w:r>
    </w:p>
    <w:p w14:paraId="73F60B51" w14:textId="77777777" w:rsidR="00DB70A5" w:rsidRPr="00DB70A5" w:rsidRDefault="00DB70A5" w:rsidP="00DB70A5">
      <w:pPr>
        <w:autoSpaceDE w:val="0"/>
        <w:autoSpaceDN w:val="0"/>
        <w:adjustRightInd w:val="0"/>
        <w:spacing w:after="0" w:line="240" w:lineRule="auto"/>
        <w:ind w:left="720"/>
        <w:rPr>
          <w:rFonts w:ascii="Tahoma" w:hAnsi="Tahoma" w:cs="Tahoma"/>
          <w:color w:val="000000"/>
          <w:sz w:val="20"/>
          <w:szCs w:val="20"/>
        </w:rPr>
      </w:pPr>
      <w:r w:rsidRPr="00DB70A5">
        <w:rPr>
          <w:rFonts w:ascii="Tahoma" w:hAnsi="Tahoma" w:cs="Tahoma"/>
          <w:color w:val="000000"/>
          <w:sz w:val="20"/>
          <w:szCs w:val="20"/>
        </w:rPr>
        <w:t xml:space="preserve">Proposed Elevations </w:t>
      </w:r>
    </w:p>
    <w:p w14:paraId="411D1118" w14:textId="77777777" w:rsidR="00DB70A5" w:rsidRPr="00DB70A5" w:rsidRDefault="00DB70A5" w:rsidP="00DB70A5">
      <w:pPr>
        <w:autoSpaceDE w:val="0"/>
        <w:autoSpaceDN w:val="0"/>
        <w:adjustRightInd w:val="0"/>
        <w:spacing w:after="0" w:line="240" w:lineRule="auto"/>
        <w:ind w:left="720"/>
        <w:rPr>
          <w:rFonts w:ascii="Tahoma" w:hAnsi="Tahoma" w:cs="Tahoma"/>
          <w:color w:val="000000"/>
          <w:sz w:val="20"/>
          <w:szCs w:val="20"/>
        </w:rPr>
      </w:pPr>
      <w:r w:rsidRPr="00DB70A5">
        <w:rPr>
          <w:rFonts w:ascii="Tahoma" w:hAnsi="Tahoma" w:cs="Tahoma"/>
          <w:color w:val="000000"/>
          <w:sz w:val="20"/>
          <w:szCs w:val="20"/>
        </w:rPr>
        <w:t xml:space="preserve">Part 8 County Architects Report for Public Consultation </w:t>
      </w:r>
    </w:p>
    <w:p w14:paraId="1325AA80" w14:textId="77777777" w:rsidR="00DB70A5" w:rsidRPr="00DB70A5" w:rsidRDefault="00DB70A5" w:rsidP="00DB70A5">
      <w:pPr>
        <w:autoSpaceDE w:val="0"/>
        <w:autoSpaceDN w:val="0"/>
        <w:adjustRightInd w:val="0"/>
        <w:spacing w:after="0" w:line="240" w:lineRule="auto"/>
        <w:ind w:left="720"/>
        <w:rPr>
          <w:rFonts w:ascii="Tahoma" w:hAnsi="Tahoma" w:cs="Tahoma"/>
          <w:color w:val="000000"/>
          <w:sz w:val="20"/>
          <w:szCs w:val="20"/>
        </w:rPr>
      </w:pPr>
      <w:r w:rsidRPr="00DB70A5">
        <w:rPr>
          <w:rFonts w:ascii="Tahoma" w:hAnsi="Tahoma" w:cs="Tahoma"/>
          <w:b/>
          <w:bCs/>
          <w:color w:val="000000"/>
          <w:sz w:val="20"/>
          <w:szCs w:val="20"/>
        </w:rPr>
        <w:t xml:space="preserve">5. Public Consultation </w:t>
      </w:r>
    </w:p>
    <w:p w14:paraId="270AAFBE" w14:textId="77777777" w:rsidR="00DB70A5" w:rsidRPr="00DB70A5" w:rsidRDefault="00DB70A5" w:rsidP="00DB70A5">
      <w:pPr>
        <w:autoSpaceDE w:val="0"/>
        <w:autoSpaceDN w:val="0"/>
        <w:adjustRightInd w:val="0"/>
        <w:spacing w:after="0" w:line="240" w:lineRule="auto"/>
        <w:ind w:left="720"/>
        <w:rPr>
          <w:rFonts w:ascii="Tahoma" w:hAnsi="Tahoma" w:cs="Tahoma"/>
          <w:color w:val="000000"/>
          <w:sz w:val="20"/>
          <w:szCs w:val="20"/>
        </w:rPr>
      </w:pPr>
      <w:r w:rsidRPr="00DB70A5">
        <w:rPr>
          <w:rFonts w:ascii="Tahoma" w:hAnsi="Tahoma" w:cs="Tahoma"/>
          <w:color w:val="000000"/>
          <w:sz w:val="20"/>
          <w:szCs w:val="20"/>
        </w:rPr>
        <w:t xml:space="preserve">Plans and particulars of the proposed development were initially available for public consultation through the Council’s online Public Consultation Portal for six weeks from 21st. February to 6th April 2020 inclusive. However, in accordance with the Order made under Section 251A of the Planning and Development Act, 2000, as amended, on the 29th March 2020, and subsequently extended, the closing date for submissions or observations for this Part 8 was extended to 4.30pm on the 1st June, 2020. During this extended public consultation period, information on the proposed development was available to the public and submissions were invited. </w:t>
      </w:r>
    </w:p>
    <w:p w14:paraId="6004CB30" w14:textId="77777777" w:rsidR="00DB70A5" w:rsidRPr="00DB70A5" w:rsidRDefault="00DB70A5" w:rsidP="00DB70A5">
      <w:pPr>
        <w:autoSpaceDE w:val="0"/>
        <w:autoSpaceDN w:val="0"/>
        <w:adjustRightInd w:val="0"/>
        <w:spacing w:after="0" w:line="240" w:lineRule="auto"/>
        <w:ind w:left="720"/>
        <w:rPr>
          <w:rFonts w:ascii="Tahoma" w:hAnsi="Tahoma" w:cs="Tahoma"/>
          <w:color w:val="000000"/>
          <w:sz w:val="20"/>
          <w:szCs w:val="20"/>
        </w:rPr>
      </w:pPr>
      <w:r w:rsidRPr="00DB70A5">
        <w:rPr>
          <w:rFonts w:ascii="Tahoma" w:hAnsi="Tahoma" w:cs="Tahoma"/>
          <w:color w:val="000000"/>
          <w:sz w:val="20"/>
          <w:szCs w:val="20"/>
        </w:rPr>
        <w:t xml:space="preserve">The public consultation on the proposed Saggart community centre development involved statutory and non-statutory elements including: the Council’s online Public Consultation Portal, display in South Dublin County Council offices in Clondalkin, notices in the Echo Newspaper and information on social media including Facebook and Twitter. </w:t>
      </w:r>
    </w:p>
    <w:p w14:paraId="32F3CF00" w14:textId="77777777" w:rsidR="00DB70A5" w:rsidRPr="00DB70A5" w:rsidRDefault="00DB70A5" w:rsidP="00DB70A5">
      <w:pPr>
        <w:autoSpaceDE w:val="0"/>
        <w:autoSpaceDN w:val="0"/>
        <w:adjustRightInd w:val="0"/>
        <w:spacing w:after="0" w:line="240" w:lineRule="auto"/>
        <w:ind w:left="720"/>
        <w:rPr>
          <w:rFonts w:ascii="Tahoma" w:hAnsi="Tahoma" w:cs="Tahoma"/>
          <w:color w:val="000000"/>
          <w:sz w:val="20"/>
          <w:szCs w:val="20"/>
        </w:rPr>
      </w:pPr>
      <w:r w:rsidRPr="00DB70A5">
        <w:rPr>
          <w:rFonts w:ascii="Tahoma" w:hAnsi="Tahoma" w:cs="Tahoma"/>
          <w:color w:val="000000"/>
          <w:sz w:val="20"/>
          <w:szCs w:val="20"/>
        </w:rPr>
        <w:t>The eventual total period for submissions and observations on the proposed Saggart community centre development to be made online and in writing was from 21st February until the extended closing date on 1st June 2020</w:t>
      </w:r>
      <w:r w:rsidRPr="00DB70A5">
        <w:rPr>
          <w:rFonts w:ascii="Tahoma" w:hAnsi="Tahoma" w:cs="Tahoma"/>
          <w:b/>
          <w:bCs/>
          <w:color w:val="000000"/>
          <w:sz w:val="20"/>
          <w:szCs w:val="20"/>
        </w:rPr>
        <w:t xml:space="preserve">. </w:t>
      </w:r>
    </w:p>
    <w:p w14:paraId="4E58EF51" w14:textId="77777777" w:rsidR="00DB70A5" w:rsidRPr="00DB70A5" w:rsidRDefault="00DB70A5" w:rsidP="00DB70A5">
      <w:pPr>
        <w:pageBreakBefore/>
        <w:autoSpaceDE w:val="0"/>
        <w:autoSpaceDN w:val="0"/>
        <w:adjustRightInd w:val="0"/>
        <w:spacing w:after="0" w:line="240" w:lineRule="auto"/>
        <w:ind w:left="720"/>
        <w:rPr>
          <w:rFonts w:ascii="Tahoma" w:hAnsi="Tahoma" w:cs="Tahoma"/>
          <w:color w:val="000000"/>
          <w:sz w:val="20"/>
          <w:szCs w:val="20"/>
        </w:rPr>
      </w:pPr>
      <w:r w:rsidRPr="00DB70A5">
        <w:rPr>
          <w:rFonts w:ascii="Tahoma" w:hAnsi="Tahoma" w:cs="Tahoma"/>
          <w:b/>
          <w:bCs/>
          <w:color w:val="000000"/>
          <w:sz w:val="20"/>
          <w:szCs w:val="20"/>
        </w:rPr>
        <w:lastRenderedPageBreak/>
        <w:t xml:space="preserve">6. Environmental Impact Assessment and Appropriate Assessment </w:t>
      </w:r>
    </w:p>
    <w:p w14:paraId="44E1D8BB" w14:textId="77777777" w:rsidR="00DB70A5" w:rsidRPr="00DB70A5" w:rsidRDefault="00DB70A5" w:rsidP="00DB70A5">
      <w:pPr>
        <w:autoSpaceDE w:val="0"/>
        <w:autoSpaceDN w:val="0"/>
        <w:adjustRightInd w:val="0"/>
        <w:spacing w:after="0" w:line="240" w:lineRule="auto"/>
        <w:ind w:left="720"/>
        <w:rPr>
          <w:rFonts w:ascii="Tahoma" w:hAnsi="Tahoma" w:cs="Tahoma"/>
          <w:color w:val="000000"/>
          <w:sz w:val="20"/>
          <w:szCs w:val="20"/>
        </w:rPr>
      </w:pPr>
      <w:r w:rsidRPr="00DB70A5">
        <w:rPr>
          <w:rFonts w:ascii="Tahoma" w:hAnsi="Tahoma" w:cs="Tahoma"/>
          <w:color w:val="000000"/>
          <w:sz w:val="20"/>
          <w:szCs w:val="20"/>
        </w:rPr>
        <w:t xml:space="preserve">The proposal has undergone an Appropriate Assessment Screening under the Habitats Directive (92/43/EEC) and it is considered that implementation of the proposed development would not be likely to have significant adverse effects on the integrity or conservation objectives of any Natura 2000 network of sites. </w:t>
      </w:r>
    </w:p>
    <w:p w14:paraId="274463C3" w14:textId="77777777" w:rsidR="00DB70A5" w:rsidRPr="00DB70A5" w:rsidRDefault="00DB70A5" w:rsidP="00DB70A5">
      <w:pPr>
        <w:autoSpaceDE w:val="0"/>
        <w:autoSpaceDN w:val="0"/>
        <w:adjustRightInd w:val="0"/>
        <w:spacing w:after="0" w:line="240" w:lineRule="auto"/>
        <w:ind w:left="720"/>
        <w:rPr>
          <w:rFonts w:ascii="Tahoma" w:hAnsi="Tahoma" w:cs="Tahoma"/>
          <w:color w:val="000000"/>
          <w:sz w:val="20"/>
          <w:szCs w:val="20"/>
        </w:rPr>
      </w:pPr>
      <w:r w:rsidRPr="00DB70A5">
        <w:rPr>
          <w:rFonts w:ascii="Tahoma" w:hAnsi="Tahoma" w:cs="Tahoma"/>
          <w:color w:val="000000"/>
          <w:sz w:val="20"/>
          <w:szCs w:val="20"/>
        </w:rPr>
        <w:t xml:space="preserve">The proposal has also undergone a preliminary examination for an Environmental Impact Assessment and the Planning Authority has concluded that there will be no real likelihood of significant effects on the environment arising from the proposed development and therefore an Environmental Impact Assessment is not required. </w:t>
      </w:r>
    </w:p>
    <w:p w14:paraId="05B403EA" w14:textId="6A0A950C" w:rsidR="00DB70A5" w:rsidRPr="00DB70A5" w:rsidRDefault="00DB70A5" w:rsidP="00DB70A5">
      <w:pPr>
        <w:autoSpaceDE w:val="0"/>
        <w:autoSpaceDN w:val="0"/>
        <w:adjustRightInd w:val="0"/>
        <w:spacing w:after="0" w:line="240" w:lineRule="auto"/>
        <w:ind w:left="720"/>
        <w:rPr>
          <w:rFonts w:ascii="Tahoma" w:hAnsi="Tahoma" w:cs="Tahoma"/>
          <w:color w:val="000000"/>
          <w:sz w:val="20"/>
          <w:szCs w:val="20"/>
        </w:rPr>
      </w:pPr>
      <w:r w:rsidRPr="00DB70A5">
        <w:rPr>
          <w:rFonts w:ascii="Tahoma" w:hAnsi="Tahoma" w:cs="Tahoma"/>
          <w:color w:val="000000"/>
          <w:sz w:val="20"/>
          <w:szCs w:val="20"/>
        </w:rPr>
        <w:t xml:space="preserve">As a result of the above, in accordance with Part XI of the Act, the Elected Members of the Council can consider the proposed Saggart Community Centre, under Part 8 of the Regulations. </w:t>
      </w:r>
    </w:p>
    <w:p w14:paraId="3304E9D1" w14:textId="77777777" w:rsidR="00DB70A5" w:rsidRPr="00DB70A5" w:rsidRDefault="00DB70A5" w:rsidP="00DB70A5">
      <w:pPr>
        <w:autoSpaceDE w:val="0"/>
        <w:autoSpaceDN w:val="0"/>
        <w:adjustRightInd w:val="0"/>
        <w:spacing w:after="0" w:line="240" w:lineRule="auto"/>
        <w:ind w:left="720"/>
        <w:rPr>
          <w:rFonts w:ascii="Tahoma" w:hAnsi="Tahoma" w:cs="Tahoma"/>
          <w:color w:val="000000"/>
          <w:sz w:val="20"/>
          <w:szCs w:val="20"/>
        </w:rPr>
      </w:pPr>
    </w:p>
    <w:p w14:paraId="6606D3D7" w14:textId="77777777" w:rsidR="00DB70A5" w:rsidRPr="00DB70A5" w:rsidRDefault="00DB70A5" w:rsidP="00DB70A5">
      <w:pPr>
        <w:autoSpaceDE w:val="0"/>
        <w:autoSpaceDN w:val="0"/>
        <w:adjustRightInd w:val="0"/>
        <w:spacing w:after="0" w:line="240" w:lineRule="auto"/>
        <w:ind w:left="720"/>
        <w:rPr>
          <w:rFonts w:ascii="Tahoma" w:hAnsi="Tahoma" w:cs="Tahoma"/>
          <w:color w:val="000000"/>
          <w:sz w:val="20"/>
          <w:szCs w:val="20"/>
        </w:rPr>
      </w:pPr>
      <w:r w:rsidRPr="00DB70A5">
        <w:rPr>
          <w:rFonts w:ascii="Tahoma" w:hAnsi="Tahoma" w:cs="Tahoma"/>
          <w:b/>
          <w:bCs/>
          <w:color w:val="000000"/>
          <w:sz w:val="20"/>
          <w:szCs w:val="20"/>
        </w:rPr>
        <w:t xml:space="preserve">7. Outcome of Public Consultation Process </w:t>
      </w:r>
    </w:p>
    <w:p w14:paraId="2EF9C2E9" w14:textId="77777777" w:rsidR="00DB70A5" w:rsidRPr="00DB70A5" w:rsidRDefault="00DB70A5" w:rsidP="00DB70A5">
      <w:pPr>
        <w:autoSpaceDE w:val="0"/>
        <w:autoSpaceDN w:val="0"/>
        <w:adjustRightInd w:val="0"/>
        <w:spacing w:after="0" w:line="240" w:lineRule="auto"/>
        <w:ind w:left="720"/>
        <w:rPr>
          <w:rFonts w:ascii="Tahoma" w:hAnsi="Tahoma" w:cs="Tahoma"/>
          <w:color w:val="000000"/>
          <w:sz w:val="20"/>
          <w:szCs w:val="20"/>
        </w:rPr>
      </w:pPr>
      <w:r w:rsidRPr="00DB70A5">
        <w:rPr>
          <w:rFonts w:ascii="Tahoma" w:hAnsi="Tahoma" w:cs="Tahoma"/>
          <w:color w:val="000000"/>
          <w:sz w:val="20"/>
          <w:szCs w:val="20"/>
        </w:rPr>
        <w:t xml:space="preserve">A list of all the persons, organisations and bodies that made submissions is provided in the table below including the method of submission together with links to copies of the submissions received. </w:t>
      </w:r>
    </w:p>
    <w:tbl>
      <w:tblPr>
        <w:tblW w:w="8812" w:type="dxa"/>
        <w:tblInd w:w="612" w:type="dxa"/>
        <w:tblBorders>
          <w:top w:val="nil"/>
          <w:left w:val="nil"/>
          <w:bottom w:val="nil"/>
          <w:right w:val="nil"/>
        </w:tblBorders>
        <w:tblLayout w:type="fixed"/>
        <w:tblLook w:val="0000" w:firstRow="0" w:lastRow="0" w:firstColumn="0" w:lastColumn="0" w:noHBand="0" w:noVBand="0"/>
      </w:tblPr>
      <w:tblGrid>
        <w:gridCol w:w="2203"/>
        <w:gridCol w:w="2203"/>
        <w:gridCol w:w="2203"/>
        <w:gridCol w:w="2203"/>
      </w:tblGrid>
      <w:tr w:rsidR="00DB70A5" w:rsidRPr="00DB70A5" w14:paraId="01FAA79B" w14:textId="77777777" w:rsidTr="00DB70A5">
        <w:trPr>
          <w:trHeight w:val="244"/>
        </w:trPr>
        <w:tc>
          <w:tcPr>
            <w:tcW w:w="2203" w:type="dxa"/>
          </w:tcPr>
          <w:p w14:paraId="3EB73C63" w14:textId="77777777" w:rsidR="00DB70A5" w:rsidRPr="00DB70A5" w:rsidRDefault="00DB70A5" w:rsidP="00DB70A5">
            <w:pPr>
              <w:autoSpaceDE w:val="0"/>
              <w:autoSpaceDN w:val="0"/>
              <w:adjustRightInd w:val="0"/>
              <w:spacing w:after="0" w:line="240" w:lineRule="auto"/>
              <w:rPr>
                <w:rFonts w:ascii="Tahoma" w:hAnsi="Tahoma" w:cs="Tahoma"/>
                <w:color w:val="000000"/>
                <w:sz w:val="20"/>
                <w:szCs w:val="20"/>
              </w:rPr>
            </w:pPr>
            <w:r w:rsidRPr="00DB70A5">
              <w:rPr>
                <w:rFonts w:ascii="Tahoma" w:hAnsi="Tahoma" w:cs="Tahoma"/>
                <w:color w:val="000000"/>
                <w:sz w:val="20"/>
                <w:szCs w:val="20"/>
              </w:rPr>
              <w:t xml:space="preserve">A total of four (4) submissions/observations were received. </w:t>
            </w:r>
            <w:r w:rsidRPr="00DB70A5">
              <w:rPr>
                <w:rFonts w:ascii="Tahoma" w:hAnsi="Tahoma" w:cs="Tahoma"/>
                <w:b/>
                <w:bCs/>
                <w:color w:val="000000"/>
                <w:sz w:val="20"/>
                <w:szCs w:val="20"/>
              </w:rPr>
              <w:t xml:space="preserve">Ref. </w:t>
            </w:r>
          </w:p>
        </w:tc>
        <w:tc>
          <w:tcPr>
            <w:tcW w:w="2203" w:type="dxa"/>
          </w:tcPr>
          <w:p w14:paraId="16947058" w14:textId="77777777" w:rsidR="00DB70A5" w:rsidRPr="00DB70A5" w:rsidRDefault="00DB70A5" w:rsidP="00DB70A5">
            <w:pPr>
              <w:autoSpaceDE w:val="0"/>
              <w:autoSpaceDN w:val="0"/>
              <w:adjustRightInd w:val="0"/>
              <w:spacing w:after="0" w:line="240" w:lineRule="auto"/>
              <w:rPr>
                <w:rFonts w:ascii="Tahoma" w:hAnsi="Tahoma" w:cs="Tahoma"/>
                <w:color w:val="000000"/>
                <w:sz w:val="20"/>
                <w:szCs w:val="20"/>
              </w:rPr>
            </w:pPr>
            <w:r w:rsidRPr="00DB70A5">
              <w:rPr>
                <w:rFonts w:ascii="Tahoma" w:hAnsi="Tahoma" w:cs="Tahoma"/>
                <w:b/>
                <w:bCs/>
                <w:color w:val="000000"/>
                <w:sz w:val="20"/>
                <w:szCs w:val="20"/>
              </w:rPr>
              <w:t xml:space="preserve">Person/Prescribed Body </w:t>
            </w:r>
          </w:p>
        </w:tc>
        <w:tc>
          <w:tcPr>
            <w:tcW w:w="2203" w:type="dxa"/>
          </w:tcPr>
          <w:p w14:paraId="57A6934B" w14:textId="77777777" w:rsidR="00DB70A5" w:rsidRPr="00DB70A5" w:rsidRDefault="00DB70A5" w:rsidP="00DB70A5">
            <w:pPr>
              <w:autoSpaceDE w:val="0"/>
              <w:autoSpaceDN w:val="0"/>
              <w:adjustRightInd w:val="0"/>
              <w:spacing w:after="0" w:line="240" w:lineRule="auto"/>
              <w:rPr>
                <w:rFonts w:ascii="Tahoma" w:hAnsi="Tahoma" w:cs="Tahoma"/>
                <w:color w:val="000000"/>
                <w:sz w:val="20"/>
                <w:szCs w:val="20"/>
              </w:rPr>
            </w:pPr>
            <w:r w:rsidRPr="00DB70A5">
              <w:rPr>
                <w:rFonts w:ascii="Tahoma" w:hAnsi="Tahoma" w:cs="Tahoma"/>
                <w:b/>
                <w:bCs/>
                <w:color w:val="000000"/>
                <w:sz w:val="20"/>
                <w:szCs w:val="20"/>
              </w:rPr>
              <w:t xml:space="preserve">Method of Submission </w:t>
            </w:r>
          </w:p>
        </w:tc>
        <w:tc>
          <w:tcPr>
            <w:tcW w:w="2203" w:type="dxa"/>
          </w:tcPr>
          <w:p w14:paraId="2C6D8E59" w14:textId="77777777" w:rsidR="00DB70A5" w:rsidRPr="00DB70A5" w:rsidRDefault="00DB70A5" w:rsidP="00DB70A5">
            <w:pPr>
              <w:autoSpaceDE w:val="0"/>
              <w:autoSpaceDN w:val="0"/>
              <w:adjustRightInd w:val="0"/>
              <w:spacing w:after="0" w:line="240" w:lineRule="auto"/>
              <w:rPr>
                <w:rFonts w:ascii="Tahoma" w:hAnsi="Tahoma" w:cs="Tahoma"/>
                <w:color w:val="000000"/>
                <w:sz w:val="20"/>
                <w:szCs w:val="20"/>
              </w:rPr>
            </w:pPr>
            <w:r w:rsidRPr="00DB70A5">
              <w:rPr>
                <w:rFonts w:ascii="Tahoma" w:hAnsi="Tahoma" w:cs="Tahoma"/>
                <w:b/>
                <w:bCs/>
                <w:color w:val="000000"/>
                <w:sz w:val="20"/>
                <w:szCs w:val="20"/>
              </w:rPr>
              <w:t xml:space="preserve">Link to Submission </w:t>
            </w:r>
          </w:p>
        </w:tc>
      </w:tr>
      <w:tr w:rsidR="00DB70A5" w:rsidRPr="00DB70A5" w14:paraId="07A5151B" w14:textId="77777777" w:rsidTr="00DB70A5">
        <w:trPr>
          <w:trHeight w:val="379"/>
        </w:trPr>
        <w:tc>
          <w:tcPr>
            <w:tcW w:w="2203" w:type="dxa"/>
          </w:tcPr>
          <w:p w14:paraId="07FC8C6D" w14:textId="77777777" w:rsidR="00DB70A5" w:rsidRPr="00DB70A5" w:rsidRDefault="00DB70A5" w:rsidP="00DB70A5">
            <w:pPr>
              <w:autoSpaceDE w:val="0"/>
              <w:autoSpaceDN w:val="0"/>
              <w:adjustRightInd w:val="0"/>
              <w:spacing w:after="0" w:line="240" w:lineRule="auto"/>
              <w:rPr>
                <w:rFonts w:ascii="Tahoma" w:hAnsi="Tahoma" w:cs="Tahoma"/>
                <w:color w:val="000000"/>
                <w:sz w:val="20"/>
                <w:szCs w:val="20"/>
              </w:rPr>
            </w:pPr>
            <w:r w:rsidRPr="00DB70A5">
              <w:rPr>
                <w:rFonts w:ascii="Tahoma" w:hAnsi="Tahoma" w:cs="Tahoma"/>
                <w:color w:val="000000"/>
                <w:sz w:val="20"/>
                <w:szCs w:val="20"/>
              </w:rPr>
              <w:t xml:space="preserve">1. </w:t>
            </w:r>
          </w:p>
        </w:tc>
        <w:tc>
          <w:tcPr>
            <w:tcW w:w="2203" w:type="dxa"/>
          </w:tcPr>
          <w:p w14:paraId="7EA3DE07" w14:textId="77777777" w:rsidR="00DB70A5" w:rsidRPr="00DB70A5" w:rsidRDefault="00DB70A5" w:rsidP="00DB70A5">
            <w:pPr>
              <w:autoSpaceDE w:val="0"/>
              <w:autoSpaceDN w:val="0"/>
              <w:adjustRightInd w:val="0"/>
              <w:spacing w:after="0" w:line="240" w:lineRule="auto"/>
              <w:rPr>
                <w:rFonts w:ascii="Tahoma" w:hAnsi="Tahoma" w:cs="Tahoma"/>
                <w:color w:val="000000"/>
                <w:sz w:val="20"/>
                <w:szCs w:val="20"/>
              </w:rPr>
            </w:pPr>
            <w:r w:rsidRPr="00DB70A5">
              <w:rPr>
                <w:rFonts w:ascii="Tahoma" w:hAnsi="Tahoma" w:cs="Tahoma"/>
                <w:color w:val="000000"/>
                <w:sz w:val="20"/>
                <w:szCs w:val="20"/>
              </w:rPr>
              <w:t xml:space="preserve">South Dublin Conservation Society </w:t>
            </w:r>
          </w:p>
        </w:tc>
        <w:tc>
          <w:tcPr>
            <w:tcW w:w="2203" w:type="dxa"/>
          </w:tcPr>
          <w:p w14:paraId="6F89BEB9" w14:textId="77777777" w:rsidR="00DB70A5" w:rsidRPr="00DB70A5" w:rsidRDefault="00DB70A5" w:rsidP="00DB70A5">
            <w:pPr>
              <w:autoSpaceDE w:val="0"/>
              <w:autoSpaceDN w:val="0"/>
              <w:adjustRightInd w:val="0"/>
              <w:spacing w:after="0" w:line="240" w:lineRule="auto"/>
              <w:rPr>
                <w:rFonts w:ascii="Tahoma" w:hAnsi="Tahoma" w:cs="Tahoma"/>
                <w:color w:val="000000"/>
                <w:sz w:val="20"/>
                <w:szCs w:val="20"/>
              </w:rPr>
            </w:pPr>
            <w:r w:rsidRPr="00DB70A5">
              <w:rPr>
                <w:rFonts w:ascii="Tahoma" w:hAnsi="Tahoma" w:cs="Tahoma"/>
                <w:color w:val="000000"/>
                <w:sz w:val="20"/>
                <w:szCs w:val="20"/>
              </w:rPr>
              <w:t xml:space="preserve">Public consultation portal </w:t>
            </w:r>
          </w:p>
        </w:tc>
        <w:tc>
          <w:tcPr>
            <w:tcW w:w="2203" w:type="dxa"/>
          </w:tcPr>
          <w:p w14:paraId="1266AA6F" w14:textId="77777777" w:rsidR="00DB70A5" w:rsidRPr="00DB70A5" w:rsidRDefault="00DB70A5" w:rsidP="00DB70A5">
            <w:pPr>
              <w:autoSpaceDE w:val="0"/>
              <w:autoSpaceDN w:val="0"/>
              <w:adjustRightInd w:val="0"/>
              <w:spacing w:after="0" w:line="240" w:lineRule="auto"/>
              <w:rPr>
                <w:rFonts w:ascii="Tahoma" w:hAnsi="Tahoma" w:cs="Tahoma"/>
                <w:color w:val="000000"/>
                <w:sz w:val="20"/>
                <w:szCs w:val="20"/>
              </w:rPr>
            </w:pPr>
            <w:r w:rsidRPr="00DB70A5">
              <w:rPr>
                <w:rFonts w:ascii="Tahoma" w:hAnsi="Tahoma" w:cs="Tahoma"/>
                <w:color w:val="000000"/>
                <w:sz w:val="20"/>
                <w:szCs w:val="20"/>
              </w:rPr>
              <w:t xml:space="preserve">South Dublin Conservation Society submission </w:t>
            </w:r>
          </w:p>
        </w:tc>
      </w:tr>
      <w:tr w:rsidR="00DB70A5" w:rsidRPr="00DB70A5" w14:paraId="3AA22129" w14:textId="77777777" w:rsidTr="00DB70A5">
        <w:trPr>
          <w:trHeight w:val="513"/>
        </w:trPr>
        <w:tc>
          <w:tcPr>
            <w:tcW w:w="2203" w:type="dxa"/>
          </w:tcPr>
          <w:p w14:paraId="632769CC" w14:textId="77777777" w:rsidR="00DB70A5" w:rsidRPr="00DB70A5" w:rsidRDefault="00DB70A5" w:rsidP="00DB70A5">
            <w:pPr>
              <w:autoSpaceDE w:val="0"/>
              <w:autoSpaceDN w:val="0"/>
              <w:adjustRightInd w:val="0"/>
              <w:spacing w:after="0" w:line="240" w:lineRule="auto"/>
              <w:rPr>
                <w:rFonts w:ascii="Tahoma" w:hAnsi="Tahoma" w:cs="Tahoma"/>
                <w:color w:val="000000"/>
                <w:sz w:val="20"/>
                <w:szCs w:val="20"/>
              </w:rPr>
            </w:pPr>
            <w:r w:rsidRPr="00DB70A5">
              <w:rPr>
                <w:rFonts w:ascii="Tahoma" w:hAnsi="Tahoma" w:cs="Tahoma"/>
                <w:color w:val="000000"/>
                <w:sz w:val="20"/>
                <w:szCs w:val="20"/>
              </w:rPr>
              <w:t xml:space="preserve">2. </w:t>
            </w:r>
          </w:p>
        </w:tc>
        <w:tc>
          <w:tcPr>
            <w:tcW w:w="2203" w:type="dxa"/>
          </w:tcPr>
          <w:p w14:paraId="7A12B1C4" w14:textId="77777777" w:rsidR="00DB70A5" w:rsidRPr="00DB70A5" w:rsidRDefault="00DB70A5" w:rsidP="00DB70A5">
            <w:pPr>
              <w:autoSpaceDE w:val="0"/>
              <w:autoSpaceDN w:val="0"/>
              <w:adjustRightInd w:val="0"/>
              <w:spacing w:after="0" w:line="240" w:lineRule="auto"/>
              <w:rPr>
                <w:rFonts w:ascii="Tahoma" w:hAnsi="Tahoma" w:cs="Tahoma"/>
                <w:color w:val="000000"/>
                <w:sz w:val="20"/>
                <w:szCs w:val="20"/>
              </w:rPr>
            </w:pPr>
            <w:r w:rsidRPr="00DB70A5">
              <w:rPr>
                <w:rFonts w:ascii="Tahoma" w:hAnsi="Tahoma" w:cs="Tahoma"/>
                <w:color w:val="000000"/>
                <w:sz w:val="20"/>
                <w:szCs w:val="20"/>
              </w:rPr>
              <w:t xml:space="preserve">Saggart Community Centre Board of Management </w:t>
            </w:r>
          </w:p>
        </w:tc>
        <w:tc>
          <w:tcPr>
            <w:tcW w:w="2203" w:type="dxa"/>
          </w:tcPr>
          <w:p w14:paraId="3A3A934E" w14:textId="77777777" w:rsidR="00DB70A5" w:rsidRPr="00DB70A5" w:rsidRDefault="00DB70A5" w:rsidP="00DB70A5">
            <w:pPr>
              <w:autoSpaceDE w:val="0"/>
              <w:autoSpaceDN w:val="0"/>
              <w:adjustRightInd w:val="0"/>
              <w:spacing w:after="0" w:line="240" w:lineRule="auto"/>
              <w:rPr>
                <w:rFonts w:ascii="Tahoma" w:hAnsi="Tahoma" w:cs="Tahoma"/>
                <w:color w:val="000000"/>
                <w:sz w:val="20"/>
                <w:szCs w:val="20"/>
              </w:rPr>
            </w:pPr>
            <w:r w:rsidRPr="00DB70A5">
              <w:rPr>
                <w:rFonts w:ascii="Tahoma" w:hAnsi="Tahoma" w:cs="Tahoma"/>
                <w:color w:val="000000"/>
                <w:sz w:val="20"/>
                <w:szCs w:val="20"/>
              </w:rPr>
              <w:t xml:space="preserve">Public consultation portal </w:t>
            </w:r>
          </w:p>
        </w:tc>
        <w:tc>
          <w:tcPr>
            <w:tcW w:w="2203" w:type="dxa"/>
          </w:tcPr>
          <w:p w14:paraId="7431EEC6" w14:textId="77777777" w:rsidR="00DB70A5" w:rsidRPr="00DB70A5" w:rsidRDefault="00DB70A5" w:rsidP="00DB70A5">
            <w:pPr>
              <w:autoSpaceDE w:val="0"/>
              <w:autoSpaceDN w:val="0"/>
              <w:adjustRightInd w:val="0"/>
              <w:spacing w:after="0" w:line="240" w:lineRule="auto"/>
              <w:rPr>
                <w:rFonts w:ascii="Tahoma" w:hAnsi="Tahoma" w:cs="Tahoma"/>
                <w:color w:val="000000"/>
                <w:sz w:val="20"/>
                <w:szCs w:val="20"/>
              </w:rPr>
            </w:pPr>
            <w:r w:rsidRPr="00DB70A5">
              <w:rPr>
                <w:rFonts w:ascii="Tahoma" w:hAnsi="Tahoma" w:cs="Tahoma"/>
                <w:color w:val="000000"/>
                <w:sz w:val="20"/>
                <w:szCs w:val="20"/>
              </w:rPr>
              <w:t xml:space="preserve">Saggart Community Centre Board of Management submission </w:t>
            </w:r>
          </w:p>
        </w:tc>
      </w:tr>
      <w:tr w:rsidR="00DB70A5" w:rsidRPr="00DB70A5" w14:paraId="483FA337" w14:textId="77777777" w:rsidTr="00DB70A5">
        <w:trPr>
          <w:trHeight w:val="377"/>
        </w:trPr>
        <w:tc>
          <w:tcPr>
            <w:tcW w:w="2203" w:type="dxa"/>
          </w:tcPr>
          <w:p w14:paraId="78DEE5DA" w14:textId="77777777" w:rsidR="00DB70A5" w:rsidRPr="00DB70A5" w:rsidRDefault="00DB70A5" w:rsidP="00DB70A5">
            <w:pPr>
              <w:autoSpaceDE w:val="0"/>
              <w:autoSpaceDN w:val="0"/>
              <w:adjustRightInd w:val="0"/>
              <w:spacing w:after="0" w:line="240" w:lineRule="auto"/>
              <w:rPr>
                <w:rFonts w:ascii="Tahoma" w:hAnsi="Tahoma" w:cs="Tahoma"/>
                <w:color w:val="000000"/>
                <w:sz w:val="20"/>
                <w:szCs w:val="20"/>
              </w:rPr>
            </w:pPr>
            <w:r w:rsidRPr="00DB70A5">
              <w:rPr>
                <w:rFonts w:ascii="Tahoma" w:hAnsi="Tahoma" w:cs="Tahoma"/>
                <w:color w:val="000000"/>
                <w:sz w:val="20"/>
                <w:szCs w:val="20"/>
              </w:rPr>
              <w:t xml:space="preserve">3. </w:t>
            </w:r>
          </w:p>
        </w:tc>
        <w:tc>
          <w:tcPr>
            <w:tcW w:w="2203" w:type="dxa"/>
          </w:tcPr>
          <w:p w14:paraId="1A24D2BC" w14:textId="77777777" w:rsidR="00DB70A5" w:rsidRPr="00DB70A5" w:rsidRDefault="00DB70A5" w:rsidP="00DB70A5">
            <w:pPr>
              <w:autoSpaceDE w:val="0"/>
              <w:autoSpaceDN w:val="0"/>
              <w:adjustRightInd w:val="0"/>
              <w:spacing w:after="0" w:line="240" w:lineRule="auto"/>
              <w:rPr>
                <w:rFonts w:ascii="Tahoma" w:hAnsi="Tahoma" w:cs="Tahoma"/>
                <w:color w:val="000000"/>
                <w:sz w:val="20"/>
                <w:szCs w:val="20"/>
              </w:rPr>
            </w:pPr>
            <w:r w:rsidRPr="00DB70A5">
              <w:rPr>
                <w:rFonts w:ascii="Tahoma" w:hAnsi="Tahoma" w:cs="Tahoma"/>
                <w:color w:val="000000"/>
                <w:sz w:val="20"/>
                <w:szCs w:val="20"/>
              </w:rPr>
              <w:t xml:space="preserve">Department of Culture, Heritage and the Gaeltacht </w:t>
            </w:r>
          </w:p>
        </w:tc>
        <w:tc>
          <w:tcPr>
            <w:tcW w:w="2203" w:type="dxa"/>
          </w:tcPr>
          <w:p w14:paraId="11B53790" w14:textId="77777777" w:rsidR="00DB70A5" w:rsidRPr="00DB70A5" w:rsidRDefault="00DB70A5" w:rsidP="00DB70A5">
            <w:pPr>
              <w:autoSpaceDE w:val="0"/>
              <w:autoSpaceDN w:val="0"/>
              <w:adjustRightInd w:val="0"/>
              <w:spacing w:after="0" w:line="240" w:lineRule="auto"/>
              <w:rPr>
                <w:rFonts w:ascii="Tahoma" w:hAnsi="Tahoma" w:cs="Tahoma"/>
                <w:color w:val="000000"/>
                <w:sz w:val="20"/>
                <w:szCs w:val="20"/>
              </w:rPr>
            </w:pPr>
            <w:r w:rsidRPr="00DB70A5">
              <w:rPr>
                <w:rFonts w:ascii="Tahoma" w:hAnsi="Tahoma" w:cs="Tahoma"/>
                <w:color w:val="000000"/>
                <w:sz w:val="20"/>
                <w:szCs w:val="20"/>
              </w:rPr>
              <w:t xml:space="preserve">Written Submission </w:t>
            </w:r>
          </w:p>
        </w:tc>
        <w:tc>
          <w:tcPr>
            <w:tcW w:w="2203" w:type="dxa"/>
          </w:tcPr>
          <w:p w14:paraId="70214ACE" w14:textId="77777777" w:rsidR="00DB70A5" w:rsidRPr="00DB70A5" w:rsidRDefault="00DB70A5" w:rsidP="00DB70A5">
            <w:pPr>
              <w:autoSpaceDE w:val="0"/>
              <w:autoSpaceDN w:val="0"/>
              <w:adjustRightInd w:val="0"/>
              <w:spacing w:after="0" w:line="240" w:lineRule="auto"/>
              <w:rPr>
                <w:rFonts w:ascii="Tahoma" w:hAnsi="Tahoma" w:cs="Tahoma"/>
                <w:color w:val="000000"/>
                <w:sz w:val="20"/>
                <w:szCs w:val="20"/>
              </w:rPr>
            </w:pPr>
            <w:r w:rsidRPr="00DB70A5">
              <w:rPr>
                <w:rFonts w:ascii="Tahoma" w:hAnsi="Tahoma" w:cs="Tahoma"/>
                <w:color w:val="000000"/>
                <w:sz w:val="20"/>
                <w:szCs w:val="20"/>
              </w:rPr>
              <w:t xml:space="preserve">Department of Culture, Heritage and the Gaeltacht submission </w:t>
            </w:r>
          </w:p>
        </w:tc>
      </w:tr>
      <w:tr w:rsidR="00DB70A5" w:rsidRPr="00DB70A5" w14:paraId="4895D605" w14:textId="77777777" w:rsidTr="00DB70A5">
        <w:trPr>
          <w:trHeight w:val="646"/>
        </w:trPr>
        <w:tc>
          <w:tcPr>
            <w:tcW w:w="2203" w:type="dxa"/>
          </w:tcPr>
          <w:p w14:paraId="4C6561DA" w14:textId="77777777" w:rsidR="00DB70A5" w:rsidRPr="00DB70A5" w:rsidRDefault="00DB70A5" w:rsidP="00DB70A5">
            <w:pPr>
              <w:autoSpaceDE w:val="0"/>
              <w:autoSpaceDN w:val="0"/>
              <w:adjustRightInd w:val="0"/>
              <w:spacing w:after="0" w:line="240" w:lineRule="auto"/>
              <w:rPr>
                <w:rFonts w:ascii="Tahoma" w:hAnsi="Tahoma" w:cs="Tahoma"/>
                <w:color w:val="000000"/>
                <w:sz w:val="20"/>
                <w:szCs w:val="20"/>
              </w:rPr>
            </w:pPr>
            <w:r w:rsidRPr="00DB70A5">
              <w:rPr>
                <w:rFonts w:ascii="Tahoma" w:hAnsi="Tahoma" w:cs="Tahoma"/>
                <w:color w:val="000000"/>
                <w:sz w:val="20"/>
                <w:szCs w:val="20"/>
              </w:rPr>
              <w:t xml:space="preserve">4. </w:t>
            </w:r>
          </w:p>
        </w:tc>
        <w:tc>
          <w:tcPr>
            <w:tcW w:w="2203" w:type="dxa"/>
          </w:tcPr>
          <w:p w14:paraId="6867BF1C" w14:textId="77777777" w:rsidR="00DB70A5" w:rsidRPr="00DB70A5" w:rsidRDefault="00DB70A5" w:rsidP="00DB70A5">
            <w:pPr>
              <w:autoSpaceDE w:val="0"/>
              <w:autoSpaceDN w:val="0"/>
              <w:adjustRightInd w:val="0"/>
              <w:spacing w:after="0" w:line="240" w:lineRule="auto"/>
              <w:rPr>
                <w:rFonts w:ascii="Tahoma" w:hAnsi="Tahoma" w:cs="Tahoma"/>
                <w:color w:val="000000"/>
                <w:sz w:val="20"/>
                <w:szCs w:val="20"/>
              </w:rPr>
            </w:pPr>
            <w:r w:rsidRPr="00DB70A5">
              <w:rPr>
                <w:rFonts w:ascii="Tahoma" w:hAnsi="Tahoma" w:cs="Tahoma"/>
                <w:color w:val="000000"/>
                <w:sz w:val="20"/>
                <w:szCs w:val="20"/>
              </w:rPr>
              <w:t xml:space="preserve">South Dublin County Council Architectural Conservation Officer </w:t>
            </w:r>
          </w:p>
        </w:tc>
        <w:tc>
          <w:tcPr>
            <w:tcW w:w="2203" w:type="dxa"/>
          </w:tcPr>
          <w:p w14:paraId="6F1B89FC" w14:textId="77777777" w:rsidR="00DB70A5" w:rsidRPr="00DB70A5" w:rsidRDefault="00DB70A5" w:rsidP="00DB70A5">
            <w:pPr>
              <w:autoSpaceDE w:val="0"/>
              <w:autoSpaceDN w:val="0"/>
              <w:adjustRightInd w:val="0"/>
              <w:spacing w:after="0" w:line="240" w:lineRule="auto"/>
              <w:rPr>
                <w:rFonts w:ascii="Tahoma" w:hAnsi="Tahoma" w:cs="Tahoma"/>
                <w:color w:val="000000"/>
                <w:sz w:val="20"/>
                <w:szCs w:val="20"/>
              </w:rPr>
            </w:pPr>
            <w:r w:rsidRPr="00DB70A5">
              <w:rPr>
                <w:rFonts w:ascii="Tahoma" w:hAnsi="Tahoma" w:cs="Tahoma"/>
                <w:color w:val="000000"/>
                <w:sz w:val="20"/>
                <w:szCs w:val="20"/>
              </w:rPr>
              <w:t xml:space="preserve">Written Submission </w:t>
            </w:r>
          </w:p>
        </w:tc>
        <w:tc>
          <w:tcPr>
            <w:tcW w:w="2203" w:type="dxa"/>
          </w:tcPr>
          <w:p w14:paraId="0E896935" w14:textId="77777777" w:rsidR="00DB70A5" w:rsidRPr="00DB70A5" w:rsidRDefault="00DB70A5" w:rsidP="00DB70A5">
            <w:pPr>
              <w:autoSpaceDE w:val="0"/>
              <w:autoSpaceDN w:val="0"/>
              <w:adjustRightInd w:val="0"/>
              <w:spacing w:after="0" w:line="240" w:lineRule="auto"/>
              <w:rPr>
                <w:rFonts w:ascii="Tahoma" w:hAnsi="Tahoma" w:cs="Tahoma"/>
                <w:color w:val="000000"/>
                <w:sz w:val="20"/>
                <w:szCs w:val="20"/>
              </w:rPr>
            </w:pPr>
            <w:r w:rsidRPr="00DB70A5">
              <w:rPr>
                <w:rFonts w:ascii="Tahoma" w:hAnsi="Tahoma" w:cs="Tahoma"/>
                <w:color w:val="000000"/>
                <w:sz w:val="20"/>
                <w:szCs w:val="20"/>
              </w:rPr>
              <w:t xml:space="preserve">South Dublin County Council Architectural Conservation Officer submission </w:t>
            </w:r>
          </w:p>
        </w:tc>
      </w:tr>
    </w:tbl>
    <w:p w14:paraId="692F9927" w14:textId="77777777" w:rsidR="00DB70A5" w:rsidRPr="00DB70A5" w:rsidRDefault="006F5A75" w:rsidP="00DB70A5">
      <w:pPr>
        <w:ind w:left="1440"/>
        <w:rPr>
          <w:rStyle w:val="Hyperlink"/>
          <w:rFonts w:ascii="Tahoma" w:hAnsi="Tahoma" w:cs="Tahoma"/>
          <w:sz w:val="20"/>
          <w:szCs w:val="20"/>
        </w:rPr>
      </w:pPr>
      <w:hyperlink r:id="rId44" w:history="1"/>
    </w:p>
    <w:p w14:paraId="4E36F965" w14:textId="77777777" w:rsidR="00DB70A5" w:rsidRPr="00DB70A5" w:rsidRDefault="00DB70A5" w:rsidP="00DB70A5">
      <w:pPr>
        <w:autoSpaceDE w:val="0"/>
        <w:autoSpaceDN w:val="0"/>
        <w:adjustRightInd w:val="0"/>
        <w:spacing w:after="0" w:line="240" w:lineRule="auto"/>
        <w:ind w:left="720"/>
        <w:rPr>
          <w:rFonts w:ascii="Tahoma" w:hAnsi="Tahoma" w:cs="Tahoma"/>
          <w:color w:val="000000"/>
          <w:sz w:val="20"/>
          <w:szCs w:val="20"/>
        </w:rPr>
      </w:pPr>
      <w:r w:rsidRPr="00DB70A5">
        <w:rPr>
          <w:rFonts w:ascii="Tahoma" w:hAnsi="Tahoma" w:cs="Tahoma"/>
          <w:color w:val="000000"/>
          <w:sz w:val="20"/>
          <w:szCs w:val="20"/>
        </w:rPr>
        <w:t xml:space="preserve">A summary breakdown of the issues raised in the submissions is as follows: </w:t>
      </w:r>
    </w:p>
    <w:p w14:paraId="2E0A83E4" w14:textId="77777777" w:rsidR="00DB70A5" w:rsidRPr="00DB70A5" w:rsidRDefault="00DB70A5" w:rsidP="00DB70A5">
      <w:pPr>
        <w:autoSpaceDE w:val="0"/>
        <w:autoSpaceDN w:val="0"/>
        <w:adjustRightInd w:val="0"/>
        <w:spacing w:after="0" w:line="240" w:lineRule="auto"/>
        <w:ind w:left="720"/>
        <w:rPr>
          <w:rFonts w:ascii="Tahoma" w:hAnsi="Tahoma" w:cs="Tahoma"/>
          <w:color w:val="000000"/>
          <w:sz w:val="20"/>
          <w:szCs w:val="20"/>
        </w:rPr>
      </w:pPr>
      <w:r w:rsidRPr="00DB70A5">
        <w:rPr>
          <w:rFonts w:ascii="Tahoma" w:hAnsi="Tahoma" w:cs="Tahoma"/>
          <w:b/>
          <w:bCs/>
          <w:color w:val="000000"/>
          <w:sz w:val="20"/>
          <w:szCs w:val="20"/>
        </w:rPr>
        <w:t xml:space="preserve">Ref. Category of Submission Count </w:t>
      </w:r>
    </w:p>
    <w:p w14:paraId="64728064" w14:textId="77777777" w:rsidR="00DB70A5" w:rsidRPr="00DB70A5" w:rsidRDefault="00DB70A5" w:rsidP="00DB70A5">
      <w:pPr>
        <w:autoSpaceDE w:val="0"/>
        <w:autoSpaceDN w:val="0"/>
        <w:adjustRightInd w:val="0"/>
        <w:spacing w:after="34" w:line="240" w:lineRule="auto"/>
        <w:ind w:left="720"/>
        <w:rPr>
          <w:rFonts w:ascii="Tahoma" w:hAnsi="Tahoma" w:cs="Tahoma"/>
          <w:color w:val="000000"/>
          <w:sz w:val="20"/>
          <w:szCs w:val="20"/>
        </w:rPr>
      </w:pPr>
      <w:r w:rsidRPr="00DB70A5">
        <w:rPr>
          <w:rFonts w:ascii="Tahoma" w:hAnsi="Tahoma" w:cs="Tahoma"/>
          <w:color w:val="000000"/>
          <w:sz w:val="20"/>
          <w:szCs w:val="20"/>
        </w:rPr>
        <w:t xml:space="preserve">1. Conservation/Protected Structure 2 </w:t>
      </w:r>
    </w:p>
    <w:p w14:paraId="17B46FDF" w14:textId="77777777" w:rsidR="00DB70A5" w:rsidRPr="00DB70A5" w:rsidRDefault="00DB70A5" w:rsidP="00DB70A5">
      <w:pPr>
        <w:autoSpaceDE w:val="0"/>
        <w:autoSpaceDN w:val="0"/>
        <w:adjustRightInd w:val="0"/>
        <w:spacing w:after="34" w:line="240" w:lineRule="auto"/>
        <w:ind w:left="720"/>
        <w:rPr>
          <w:rFonts w:ascii="Tahoma" w:hAnsi="Tahoma" w:cs="Tahoma"/>
          <w:color w:val="000000"/>
          <w:sz w:val="20"/>
          <w:szCs w:val="20"/>
        </w:rPr>
      </w:pPr>
      <w:r w:rsidRPr="00DB70A5">
        <w:rPr>
          <w:rFonts w:ascii="Tahoma" w:hAnsi="Tahoma" w:cs="Tahoma"/>
          <w:color w:val="000000"/>
          <w:sz w:val="20"/>
          <w:szCs w:val="20"/>
        </w:rPr>
        <w:t xml:space="preserve">2. Archaeology 1 </w:t>
      </w:r>
    </w:p>
    <w:p w14:paraId="003474F0" w14:textId="77777777" w:rsidR="00DB70A5" w:rsidRPr="00DB70A5" w:rsidRDefault="00DB70A5" w:rsidP="00DB70A5">
      <w:pPr>
        <w:autoSpaceDE w:val="0"/>
        <w:autoSpaceDN w:val="0"/>
        <w:adjustRightInd w:val="0"/>
        <w:spacing w:after="0" w:line="240" w:lineRule="auto"/>
        <w:ind w:left="720"/>
        <w:rPr>
          <w:rFonts w:ascii="Tahoma" w:hAnsi="Tahoma" w:cs="Tahoma"/>
          <w:color w:val="000000"/>
          <w:sz w:val="20"/>
          <w:szCs w:val="20"/>
        </w:rPr>
      </w:pPr>
      <w:r w:rsidRPr="00DB70A5">
        <w:rPr>
          <w:rFonts w:ascii="Tahoma" w:hAnsi="Tahoma" w:cs="Tahoma"/>
          <w:color w:val="000000"/>
          <w:sz w:val="20"/>
          <w:szCs w:val="20"/>
        </w:rPr>
        <w:t xml:space="preserve">3. Provision of sufficient car parking 1 </w:t>
      </w:r>
    </w:p>
    <w:p w14:paraId="7776D421" w14:textId="77777777" w:rsidR="00DB70A5" w:rsidRPr="00DB70A5" w:rsidRDefault="00DB70A5" w:rsidP="00DB70A5">
      <w:pPr>
        <w:autoSpaceDE w:val="0"/>
        <w:autoSpaceDN w:val="0"/>
        <w:adjustRightInd w:val="0"/>
        <w:spacing w:after="0" w:line="240" w:lineRule="auto"/>
        <w:ind w:left="720"/>
        <w:rPr>
          <w:rFonts w:ascii="Tahoma" w:hAnsi="Tahoma" w:cs="Tahoma"/>
          <w:color w:val="000000"/>
          <w:sz w:val="20"/>
          <w:szCs w:val="20"/>
        </w:rPr>
      </w:pPr>
    </w:p>
    <w:p w14:paraId="24B4F7FE" w14:textId="77777777" w:rsidR="00DB70A5" w:rsidRPr="00DB70A5" w:rsidRDefault="00DB70A5" w:rsidP="00DB70A5">
      <w:pPr>
        <w:autoSpaceDE w:val="0"/>
        <w:autoSpaceDN w:val="0"/>
        <w:adjustRightInd w:val="0"/>
        <w:spacing w:after="0" w:line="240" w:lineRule="auto"/>
        <w:ind w:left="720"/>
        <w:rPr>
          <w:rFonts w:ascii="Tahoma" w:hAnsi="Tahoma" w:cs="Tahoma"/>
          <w:color w:val="000000"/>
          <w:sz w:val="20"/>
          <w:szCs w:val="20"/>
        </w:rPr>
      </w:pPr>
      <w:r w:rsidRPr="00DB70A5">
        <w:rPr>
          <w:rFonts w:ascii="Tahoma" w:hAnsi="Tahoma" w:cs="Tahoma"/>
          <w:b/>
          <w:bCs/>
          <w:color w:val="000000"/>
          <w:sz w:val="20"/>
          <w:szCs w:val="20"/>
        </w:rPr>
        <w:t xml:space="preserve">8. Summary of Issues Raised and Chief Executive’s Responses &amp; Recommendations </w:t>
      </w:r>
    </w:p>
    <w:p w14:paraId="4D9A92D4" w14:textId="77777777" w:rsidR="00DB70A5" w:rsidRPr="00DB70A5" w:rsidRDefault="00DB70A5" w:rsidP="00DB70A5">
      <w:pPr>
        <w:autoSpaceDE w:val="0"/>
        <w:autoSpaceDN w:val="0"/>
        <w:adjustRightInd w:val="0"/>
        <w:spacing w:after="0" w:line="240" w:lineRule="auto"/>
        <w:ind w:left="720"/>
        <w:rPr>
          <w:rFonts w:ascii="Tahoma" w:hAnsi="Tahoma" w:cs="Tahoma"/>
          <w:color w:val="000000"/>
          <w:sz w:val="20"/>
          <w:szCs w:val="20"/>
        </w:rPr>
      </w:pPr>
      <w:r w:rsidRPr="00DB70A5">
        <w:rPr>
          <w:rFonts w:ascii="Tahoma" w:hAnsi="Tahoma" w:cs="Tahoma"/>
          <w:b/>
          <w:bCs/>
          <w:color w:val="000000"/>
          <w:sz w:val="20"/>
          <w:szCs w:val="20"/>
        </w:rPr>
        <w:t xml:space="preserve">Submission Category No. 1 – Conservation / Protected Structure </w:t>
      </w:r>
    </w:p>
    <w:p w14:paraId="3DFFBAC3" w14:textId="3885D091" w:rsidR="00DB70A5" w:rsidRPr="00DB70A5" w:rsidRDefault="00DB70A5" w:rsidP="00DB70A5">
      <w:pPr>
        <w:autoSpaceDE w:val="0"/>
        <w:autoSpaceDN w:val="0"/>
        <w:adjustRightInd w:val="0"/>
        <w:spacing w:after="0" w:line="240" w:lineRule="auto"/>
        <w:ind w:left="720"/>
        <w:rPr>
          <w:rFonts w:ascii="Tahoma" w:hAnsi="Tahoma" w:cs="Tahoma"/>
          <w:color w:val="000000"/>
          <w:sz w:val="20"/>
          <w:szCs w:val="20"/>
        </w:rPr>
      </w:pPr>
      <w:r w:rsidRPr="00DB70A5">
        <w:rPr>
          <w:rFonts w:ascii="Tahoma" w:hAnsi="Tahoma" w:cs="Tahoma"/>
          <w:color w:val="000000"/>
          <w:sz w:val="20"/>
          <w:szCs w:val="20"/>
        </w:rPr>
        <w:t xml:space="preserve">• Maximise retention and incorporation into the new development as many period features associated with the building as possible. </w:t>
      </w:r>
    </w:p>
    <w:p w14:paraId="7602A1B0" w14:textId="77777777" w:rsidR="00DB70A5" w:rsidRPr="00DB70A5" w:rsidRDefault="00DB70A5" w:rsidP="00DB70A5">
      <w:pPr>
        <w:autoSpaceDE w:val="0"/>
        <w:autoSpaceDN w:val="0"/>
        <w:adjustRightInd w:val="0"/>
        <w:spacing w:after="0" w:line="240" w:lineRule="auto"/>
        <w:ind w:left="720"/>
        <w:rPr>
          <w:rFonts w:ascii="Tahoma" w:hAnsi="Tahoma" w:cs="Tahoma"/>
          <w:color w:val="000000"/>
          <w:sz w:val="20"/>
          <w:szCs w:val="20"/>
        </w:rPr>
      </w:pPr>
    </w:p>
    <w:p w14:paraId="5E01D891" w14:textId="366AED7C" w:rsidR="00DB70A5" w:rsidRPr="00DB70A5" w:rsidRDefault="00DB70A5" w:rsidP="00DB70A5">
      <w:pPr>
        <w:autoSpaceDE w:val="0"/>
        <w:autoSpaceDN w:val="0"/>
        <w:adjustRightInd w:val="0"/>
        <w:spacing w:after="51" w:line="240" w:lineRule="auto"/>
        <w:ind w:left="720"/>
        <w:rPr>
          <w:rFonts w:ascii="Tahoma" w:hAnsi="Tahoma" w:cs="Tahoma"/>
          <w:color w:val="000000"/>
          <w:sz w:val="20"/>
          <w:szCs w:val="20"/>
        </w:rPr>
      </w:pPr>
      <w:r w:rsidRPr="00DB70A5">
        <w:rPr>
          <w:rFonts w:ascii="Tahoma" w:hAnsi="Tahoma" w:cs="Tahoma"/>
          <w:color w:val="000000"/>
          <w:sz w:val="20"/>
          <w:szCs w:val="20"/>
        </w:rPr>
        <w:t xml:space="preserve">•  Noted that St. Mary’s National School (former) is referred to in the Council’s Record of Protected Structures - Schedule 2 of the South Dublin County Development Plan 2016-2022 under Map Ref. No.424. </w:t>
      </w:r>
    </w:p>
    <w:p w14:paraId="07DE27CB" w14:textId="77777777" w:rsidR="00DB70A5" w:rsidRPr="00DB70A5" w:rsidRDefault="00DB70A5" w:rsidP="00DB70A5">
      <w:pPr>
        <w:autoSpaceDE w:val="0"/>
        <w:autoSpaceDN w:val="0"/>
        <w:adjustRightInd w:val="0"/>
        <w:spacing w:after="51" w:line="240" w:lineRule="auto"/>
        <w:ind w:left="720"/>
        <w:rPr>
          <w:rFonts w:ascii="Tahoma" w:hAnsi="Tahoma" w:cs="Tahoma"/>
          <w:color w:val="000000"/>
          <w:sz w:val="20"/>
          <w:szCs w:val="20"/>
        </w:rPr>
      </w:pPr>
      <w:r w:rsidRPr="00DB70A5">
        <w:rPr>
          <w:rFonts w:ascii="Tahoma" w:hAnsi="Tahoma" w:cs="Tahoma"/>
          <w:color w:val="000000"/>
          <w:sz w:val="20"/>
          <w:szCs w:val="20"/>
        </w:rPr>
        <w:t xml:space="preserve">• Requirement for a Method Statement and Schedule of Works to be agreed with and approved by the Council’s Architectural Conservation Officer regarding the specific treatment of internal finishes and the repair and reinstatement of architectural features. </w:t>
      </w:r>
    </w:p>
    <w:p w14:paraId="70A9468C" w14:textId="77777777" w:rsidR="00DB70A5" w:rsidRPr="00DB70A5" w:rsidRDefault="00DB70A5" w:rsidP="00DB70A5">
      <w:pPr>
        <w:autoSpaceDE w:val="0"/>
        <w:autoSpaceDN w:val="0"/>
        <w:adjustRightInd w:val="0"/>
        <w:spacing w:after="51" w:line="240" w:lineRule="auto"/>
        <w:ind w:left="720"/>
        <w:rPr>
          <w:rFonts w:ascii="Tahoma" w:hAnsi="Tahoma" w:cs="Tahoma"/>
          <w:color w:val="000000"/>
          <w:sz w:val="20"/>
          <w:szCs w:val="20"/>
        </w:rPr>
      </w:pPr>
      <w:r w:rsidRPr="00DB70A5">
        <w:rPr>
          <w:rFonts w:ascii="Tahoma" w:hAnsi="Tahoma" w:cs="Tahoma"/>
          <w:color w:val="000000"/>
          <w:sz w:val="20"/>
          <w:szCs w:val="20"/>
        </w:rPr>
        <w:lastRenderedPageBreak/>
        <w:t xml:space="preserve">• Recommendation that conservation, repairs and restoration work to the existing Protected Structure and associated be carried out in accordance with good conservation principles and conservation methodology and the Conservation Report issued for public consultation as well as ensuring that the Protected Structure is appropriately safeguarded during the proposed works. </w:t>
      </w:r>
    </w:p>
    <w:p w14:paraId="290464B8" w14:textId="77777777" w:rsidR="00DB70A5" w:rsidRPr="00DB70A5" w:rsidRDefault="00DB70A5" w:rsidP="00DB70A5">
      <w:pPr>
        <w:autoSpaceDE w:val="0"/>
        <w:autoSpaceDN w:val="0"/>
        <w:adjustRightInd w:val="0"/>
        <w:spacing w:after="0" w:line="240" w:lineRule="auto"/>
        <w:ind w:left="720"/>
        <w:rPr>
          <w:rFonts w:ascii="Tahoma" w:hAnsi="Tahoma" w:cs="Tahoma"/>
          <w:color w:val="000000"/>
          <w:sz w:val="20"/>
          <w:szCs w:val="20"/>
        </w:rPr>
      </w:pPr>
      <w:r w:rsidRPr="00DB70A5">
        <w:rPr>
          <w:rFonts w:ascii="Tahoma" w:hAnsi="Tahoma" w:cs="Tahoma"/>
          <w:color w:val="000000"/>
          <w:sz w:val="20"/>
          <w:szCs w:val="20"/>
        </w:rPr>
        <w:t xml:space="preserve">• Have a display of historical images and local ephemera associated with the building. </w:t>
      </w:r>
    </w:p>
    <w:p w14:paraId="2898A410" w14:textId="77777777" w:rsidR="00DB70A5" w:rsidRPr="00DB70A5" w:rsidRDefault="00DB70A5" w:rsidP="00DB70A5">
      <w:pPr>
        <w:autoSpaceDE w:val="0"/>
        <w:autoSpaceDN w:val="0"/>
        <w:adjustRightInd w:val="0"/>
        <w:spacing w:after="0" w:line="240" w:lineRule="auto"/>
        <w:ind w:left="720"/>
        <w:rPr>
          <w:rFonts w:ascii="Tahoma" w:hAnsi="Tahoma" w:cs="Tahoma"/>
          <w:color w:val="000000"/>
          <w:sz w:val="20"/>
          <w:szCs w:val="20"/>
        </w:rPr>
      </w:pPr>
      <w:r w:rsidRPr="00DB70A5">
        <w:rPr>
          <w:rFonts w:ascii="Tahoma" w:hAnsi="Tahoma" w:cs="Tahoma"/>
          <w:b/>
          <w:bCs/>
          <w:color w:val="000000"/>
          <w:sz w:val="20"/>
          <w:szCs w:val="20"/>
        </w:rPr>
        <w:t xml:space="preserve">Response: </w:t>
      </w:r>
    </w:p>
    <w:p w14:paraId="02DABCA7" w14:textId="77777777" w:rsidR="00DB70A5" w:rsidRPr="00DB70A5" w:rsidRDefault="00DB70A5" w:rsidP="00DB70A5">
      <w:pPr>
        <w:autoSpaceDE w:val="0"/>
        <w:autoSpaceDN w:val="0"/>
        <w:adjustRightInd w:val="0"/>
        <w:spacing w:after="0" w:line="240" w:lineRule="auto"/>
        <w:ind w:left="720"/>
        <w:rPr>
          <w:rFonts w:ascii="Tahoma" w:hAnsi="Tahoma" w:cs="Tahoma"/>
          <w:color w:val="000000"/>
          <w:sz w:val="20"/>
          <w:szCs w:val="20"/>
        </w:rPr>
      </w:pPr>
      <w:r w:rsidRPr="00DB70A5">
        <w:rPr>
          <w:rFonts w:ascii="Tahoma" w:hAnsi="Tahoma" w:cs="Tahoma"/>
          <w:color w:val="000000"/>
          <w:sz w:val="20"/>
          <w:szCs w:val="20"/>
        </w:rPr>
        <w:t xml:space="preserve">All works to the existing Protected Structure will be carried out in accordance with good conservation principles, period features associated with the building will be retained and incorporated into the development and appropriate consideration will be given to maintaining the character of the building, all balanced with the provision of a state-of-the-art, energy efficient and accessible Community Centre. </w:t>
      </w:r>
    </w:p>
    <w:p w14:paraId="1C84070C" w14:textId="77777777" w:rsidR="00DB70A5" w:rsidRPr="00DB70A5" w:rsidRDefault="00DB70A5" w:rsidP="00DB70A5">
      <w:pPr>
        <w:autoSpaceDE w:val="0"/>
        <w:autoSpaceDN w:val="0"/>
        <w:adjustRightInd w:val="0"/>
        <w:spacing w:after="0" w:line="240" w:lineRule="auto"/>
        <w:ind w:left="720"/>
        <w:rPr>
          <w:rFonts w:ascii="Tahoma" w:hAnsi="Tahoma" w:cs="Tahoma"/>
          <w:color w:val="000000"/>
          <w:sz w:val="20"/>
          <w:szCs w:val="20"/>
        </w:rPr>
      </w:pPr>
      <w:r w:rsidRPr="00DB70A5">
        <w:rPr>
          <w:rFonts w:ascii="Tahoma" w:hAnsi="Tahoma" w:cs="Tahoma"/>
          <w:color w:val="000000"/>
          <w:sz w:val="20"/>
          <w:szCs w:val="20"/>
        </w:rPr>
        <w:t xml:space="preserve">The requirements of the Architectural Conservation Officer regarding the Protected Structure are noted and will be followed as part of the development process. In this regard, a schedule of works and method statement have been prepared and issued to the Conservation Officer and will be further developed as the project progresses to detailed design stage. </w:t>
      </w:r>
    </w:p>
    <w:p w14:paraId="100F0991" w14:textId="7EA5C5F2" w:rsidR="00DB70A5" w:rsidRPr="00DB70A5" w:rsidRDefault="00DB70A5" w:rsidP="00DB70A5">
      <w:pPr>
        <w:autoSpaceDE w:val="0"/>
        <w:autoSpaceDN w:val="0"/>
        <w:adjustRightInd w:val="0"/>
        <w:spacing w:after="0" w:line="240" w:lineRule="auto"/>
        <w:ind w:left="720"/>
        <w:rPr>
          <w:rFonts w:ascii="Tahoma" w:hAnsi="Tahoma" w:cs="Tahoma"/>
          <w:color w:val="000000"/>
          <w:sz w:val="20"/>
          <w:szCs w:val="20"/>
        </w:rPr>
      </w:pPr>
      <w:r w:rsidRPr="00DB70A5">
        <w:rPr>
          <w:rFonts w:ascii="Tahoma" w:hAnsi="Tahoma" w:cs="Tahoma"/>
          <w:color w:val="000000"/>
          <w:sz w:val="20"/>
          <w:szCs w:val="20"/>
        </w:rPr>
        <w:t xml:space="preserve">The proposal for a display of historical images and local ephemera is not a planning matter but is a worthwhile idea which will be passed to the Community Centre’s Board of Management for consideration. </w:t>
      </w:r>
    </w:p>
    <w:p w14:paraId="38A7D4D1" w14:textId="77777777" w:rsidR="00DB70A5" w:rsidRPr="00DB70A5" w:rsidRDefault="00DB70A5" w:rsidP="00DB70A5">
      <w:pPr>
        <w:autoSpaceDE w:val="0"/>
        <w:autoSpaceDN w:val="0"/>
        <w:adjustRightInd w:val="0"/>
        <w:spacing w:after="0" w:line="240" w:lineRule="auto"/>
        <w:ind w:left="720"/>
        <w:rPr>
          <w:rFonts w:ascii="Tahoma" w:hAnsi="Tahoma" w:cs="Tahoma"/>
          <w:color w:val="000000"/>
          <w:sz w:val="20"/>
          <w:szCs w:val="20"/>
        </w:rPr>
      </w:pPr>
    </w:p>
    <w:p w14:paraId="2BEEBE9E" w14:textId="77777777" w:rsidR="00DB70A5" w:rsidRPr="00DB70A5" w:rsidRDefault="00DB70A5" w:rsidP="00DB70A5">
      <w:pPr>
        <w:autoSpaceDE w:val="0"/>
        <w:autoSpaceDN w:val="0"/>
        <w:adjustRightInd w:val="0"/>
        <w:spacing w:after="0" w:line="240" w:lineRule="auto"/>
        <w:ind w:left="720"/>
        <w:rPr>
          <w:rFonts w:ascii="Tahoma" w:hAnsi="Tahoma" w:cs="Tahoma"/>
          <w:color w:val="000000"/>
          <w:sz w:val="20"/>
          <w:szCs w:val="20"/>
        </w:rPr>
      </w:pPr>
      <w:r w:rsidRPr="00DB70A5">
        <w:rPr>
          <w:rFonts w:ascii="Tahoma" w:hAnsi="Tahoma" w:cs="Tahoma"/>
          <w:b/>
          <w:bCs/>
          <w:color w:val="000000"/>
          <w:sz w:val="20"/>
          <w:szCs w:val="20"/>
        </w:rPr>
        <w:t xml:space="preserve">Submission Category No. 2 – Archaeology </w:t>
      </w:r>
    </w:p>
    <w:p w14:paraId="01137D0F" w14:textId="77777777" w:rsidR="00DB70A5" w:rsidRPr="00DB70A5" w:rsidRDefault="00DB70A5" w:rsidP="00DB70A5">
      <w:pPr>
        <w:autoSpaceDE w:val="0"/>
        <w:autoSpaceDN w:val="0"/>
        <w:adjustRightInd w:val="0"/>
        <w:spacing w:after="0" w:line="240" w:lineRule="auto"/>
        <w:ind w:left="720"/>
        <w:rPr>
          <w:rFonts w:ascii="Tahoma" w:hAnsi="Tahoma" w:cs="Tahoma"/>
          <w:color w:val="000000"/>
          <w:sz w:val="20"/>
          <w:szCs w:val="20"/>
        </w:rPr>
      </w:pPr>
      <w:r w:rsidRPr="00DB70A5">
        <w:rPr>
          <w:rFonts w:ascii="Tahoma" w:hAnsi="Tahoma" w:cs="Tahoma"/>
          <w:color w:val="000000"/>
          <w:sz w:val="20"/>
          <w:szCs w:val="20"/>
        </w:rPr>
        <w:t xml:space="preserve">In their submission, the Department of Culture, Heritage and the Gaeltacht highlighted that the development site is located within the zone of archaeological potential for Saggart. Accordingly, it is required that a suitably qualified archaeologist be engaged to monitor all topsoil stripping and overburden at the development site. </w:t>
      </w:r>
    </w:p>
    <w:p w14:paraId="63B14AC4" w14:textId="77777777" w:rsidR="00DB70A5" w:rsidRPr="00DB70A5" w:rsidRDefault="00DB70A5" w:rsidP="00DB70A5">
      <w:pPr>
        <w:autoSpaceDE w:val="0"/>
        <w:autoSpaceDN w:val="0"/>
        <w:adjustRightInd w:val="0"/>
        <w:spacing w:after="0" w:line="240" w:lineRule="auto"/>
        <w:ind w:left="720"/>
        <w:rPr>
          <w:rFonts w:ascii="Tahoma" w:hAnsi="Tahoma" w:cs="Tahoma"/>
          <w:color w:val="000000"/>
          <w:sz w:val="20"/>
          <w:szCs w:val="20"/>
        </w:rPr>
      </w:pPr>
      <w:r w:rsidRPr="00DB70A5">
        <w:rPr>
          <w:rFonts w:ascii="Tahoma" w:hAnsi="Tahoma" w:cs="Tahoma"/>
          <w:b/>
          <w:bCs/>
          <w:color w:val="000000"/>
          <w:sz w:val="20"/>
          <w:szCs w:val="20"/>
        </w:rPr>
        <w:t xml:space="preserve">Response: </w:t>
      </w:r>
    </w:p>
    <w:p w14:paraId="238E2263" w14:textId="77777777" w:rsidR="00DB70A5" w:rsidRPr="00DB70A5" w:rsidRDefault="00DB70A5" w:rsidP="00DB70A5">
      <w:pPr>
        <w:autoSpaceDE w:val="0"/>
        <w:autoSpaceDN w:val="0"/>
        <w:adjustRightInd w:val="0"/>
        <w:spacing w:after="0" w:line="240" w:lineRule="auto"/>
        <w:ind w:left="720"/>
        <w:rPr>
          <w:rFonts w:ascii="Tahoma" w:hAnsi="Tahoma" w:cs="Tahoma"/>
          <w:color w:val="000000"/>
          <w:sz w:val="20"/>
          <w:szCs w:val="20"/>
        </w:rPr>
      </w:pPr>
      <w:r w:rsidRPr="00DB70A5">
        <w:rPr>
          <w:rFonts w:ascii="Tahoma" w:hAnsi="Tahoma" w:cs="Tahoma"/>
          <w:color w:val="000000"/>
          <w:sz w:val="20"/>
          <w:szCs w:val="20"/>
        </w:rPr>
        <w:t xml:space="preserve">The requirements of the Department of Culture, Heritage and the Gaeltacht in relation to archaeology will be followed as part of the development process and, as noted in the Conservation Report (Section 9) for public consultation, a consultant archaeologist will be appointed by the Council to prepare an Archaeological Impact Assessment and monitor all excavation work. </w:t>
      </w:r>
    </w:p>
    <w:p w14:paraId="1ECA0576" w14:textId="199C322A" w:rsidR="00DB70A5" w:rsidRPr="00DB70A5" w:rsidRDefault="00DB70A5" w:rsidP="00DB70A5">
      <w:pPr>
        <w:autoSpaceDE w:val="0"/>
        <w:autoSpaceDN w:val="0"/>
        <w:adjustRightInd w:val="0"/>
        <w:spacing w:after="0" w:line="240" w:lineRule="auto"/>
        <w:ind w:left="720"/>
        <w:rPr>
          <w:rFonts w:ascii="Tahoma" w:hAnsi="Tahoma" w:cs="Tahoma"/>
          <w:color w:val="000000"/>
          <w:sz w:val="20"/>
          <w:szCs w:val="20"/>
        </w:rPr>
      </w:pPr>
      <w:r w:rsidRPr="00DB70A5">
        <w:rPr>
          <w:rFonts w:ascii="Tahoma" w:hAnsi="Tahoma" w:cs="Tahoma"/>
          <w:color w:val="000000"/>
          <w:sz w:val="20"/>
          <w:szCs w:val="20"/>
        </w:rPr>
        <w:t xml:space="preserve">It is noted that most of the site is covered in tarmac and concrete. As this was not original to the site, this build up can be removed without undue disturbance of the older ground below. </w:t>
      </w:r>
    </w:p>
    <w:p w14:paraId="183D3FBD" w14:textId="77777777" w:rsidR="00DB70A5" w:rsidRPr="00DB70A5" w:rsidRDefault="00DB70A5" w:rsidP="00DB70A5">
      <w:pPr>
        <w:autoSpaceDE w:val="0"/>
        <w:autoSpaceDN w:val="0"/>
        <w:adjustRightInd w:val="0"/>
        <w:spacing w:after="0" w:line="240" w:lineRule="auto"/>
        <w:ind w:left="720"/>
        <w:rPr>
          <w:rFonts w:ascii="Tahoma" w:hAnsi="Tahoma" w:cs="Tahoma"/>
          <w:color w:val="000000"/>
          <w:sz w:val="20"/>
          <w:szCs w:val="20"/>
        </w:rPr>
      </w:pPr>
    </w:p>
    <w:p w14:paraId="47403D02" w14:textId="77777777" w:rsidR="00DB70A5" w:rsidRPr="00DB70A5" w:rsidRDefault="00DB70A5" w:rsidP="00DB70A5">
      <w:pPr>
        <w:autoSpaceDE w:val="0"/>
        <w:autoSpaceDN w:val="0"/>
        <w:adjustRightInd w:val="0"/>
        <w:spacing w:after="0" w:line="240" w:lineRule="auto"/>
        <w:ind w:left="720"/>
        <w:rPr>
          <w:rFonts w:ascii="Tahoma" w:hAnsi="Tahoma" w:cs="Tahoma"/>
          <w:color w:val="000000"/>
          <w:sz w:val="20"/>
          <w:szCs w:val="20"/>
        </w:rPr>
      </w:pPr>
      <w:r w:rsidRPr="00DB70A5">
        <w:rPr>
          <w:rFonts w:ascii="Tahoma" w:hAnsi="Tahoma" w:cs="Tahoma"/>
          <w:b/>
          <w:bCs/>
          <w:color w:val="000000"/>
          <w:sz w:val="20"/>
          <w:szCs w:val="20"/>
        </w:rPr>
        <w:t xml:space="preserve">Submission Category No. 3 – Parking </w:t>
      </w:r>
    </w:p>
    <w:p w14:paraId="009F23FF" w14:textId="53A150EA" w:rsidR="00DB70A5" w:rsidRPr="00DB70A5" w:rsidRDefault="00DB70A5" w:rsidP="00DB70A5">
      <w:pPr>
        <w:autoSpaceDE w:val="0"/>
        <w:autoSpaceDN w:val="0"/>
        <w:adjustRightInd w:val="0"/>
        <w:spacing w:after="0" w:line="240" w:lineRule="auto"/>
        <w:ind w:left="720"/>
        <w:rPr>
          <w:rFonts w:ascii="Tahoma" w:hAnsi="Tahoma" w:cs="Tahoma"/>
          <w:color w:val="000000"/>
          <w:sz w:val="20"/>
          <w:szCs w:val="20"/>
        </w:rPr>
      </w:pPr>
      <w:r w:rsidRPr="00DB70A5">
        <w:rPr>
          <w:rFonts w:ascii="Tahoma" w:hAnsi="Tahoma" w:cs="Tahoma"/>
          <w:color w:val="000000"/>
          <w:sz w:val="20"/>
          <w:szCs w:val="20"/>
        </w:rPr>
        <w:t>The incoming Board of Management for the Saggart School House Community Centre made a submission that, while strongly welcoming the proposed community centre and design, expressed strong reservations about the proposed number of car parking spaces for the facility having regard for their plans and aspirations for the viability and success of the centre and also the general challenges around parking in Saggart Village. The Board requested that parking be reviewed and that a minimum of 20 parking spaces be provided for the centre to meet its needs and maximise its potential</w:t>
      </w:r>
    </w:p>
    <w:p w14:paraId="6EAA1585" w14:textId="0E0885EE" w:rsidR="00DB70A5" w:rsidRPr="00DB70A5" w:rsidRDefault="00DB70A5" w:rsidP="00DB70A5">
      <w:pPr>
        <w:autoSpaceDE w:val="0"/>
        <w:autoSpaceDN w:val="0"/>
        <w:adjustRightInd w:val="0"/>
        <w:spacing w:after="0" w:line="240" w:lineRule="auto"/>
        <w:ind w:left="720"/>
        <w:rPr>
          <w:rFonts w:ascii="Tahoma" w:hAnsi="Tahoma" w:cs="Tahoma"/>
          <w:color w:val="000000"/>
          <w:sz w:val="20"/>
          <w:szCs w:val="20"/>
        </w:rPr>
      </w:pPr>
    </w:p>
    <w:p w14:paraId="4FFCEBC6" w14:textId="7F67EBE6" w:rsidR="00DB70A5" w:rsidRPr="00DB70A5" w:rsidRDefault="00DB70A5" w:rsidP="00DB70A5">
      <w:pPr>
        <w:autoSpaceDE w:val="0"/>
        <w:autoSpaceDN w:val="0"/>
        <w:adjustRightInd w:val="0"/>
        <w:spacing w:after="0" w:line="240" w:lineRule="auto"/>
        <w:ind w:left="720"/>
        <w:rPr>
          <w:rFonts w:ascii="Tahoma" w:hAnsi="Tahoma" w:cs="Tahoma"/>
          <w:color w:val="000000"/>
          <w:sz w:val="20"/>
          <w:szCs w:val="20"/>
        </w:rPr>
      </w:pPr>
      <w:r w:rsidRPr="00DB70A5">
        <w:rPr>
          <w:rFonts w:ascii="Tahoma" w:hAnsi="Tahoma" w:cs="Tahoma"/>
          <w:b/>
          <w:bCs/>
          <w:color w:val="000000"/>
          <w:sz w:val="20"/>
          <w:szCs w:val="20"/>
        </w:rPr>
        <w:t xml:space="preserve">Response </w:t>
      </w:r>
    </w:p>
    <w:p w14:paraId="34EDF70D" w14:textId="77777777" w:rsidR="00DB70A5" w:rsidRPr="00DB70A5" w:rsidRDefault="00DB70A5" w:rsidP="00DB70A5">
      <w:pPr>
        <w:autoSpaceDE w:val="0"/>
        <w:autoSpaceDN w:val="0"/>
        <w:adjustRightInd w:val="0"/>
        <w:spacing w:after="0" w:line="240" w:lineRule="auto"/>
        <w:ind w:left="720"/>
        <w:rPr>
          <w:rFonts w:ascii="Tahoma" w:hAnsi="Tahoma" w:cs="Tahoma"/>
          <w:color w:val="000000"/>
          <w:sz w:val="20"/>
          <w:szCs w:val="20"/>
        </w:rPr>
      </w:pPr>
      <w:r w:rsidRPr="00DB70A5">
        <w:rPr>
          <w:rFonts w:ascii="Tahoma" w:hAnsi="Tahoma" w:cs="Tahoma"/>
          <w:color w:val="000000"/>
          <w:sz w:val="20"/>
          <w:szCs w:val="20"/>
        </w:rPr>
        <w:t xml:space="preserve">The concerns of the incoming Board of Management in relation to the challenges associated with the limited proposed parking facilities for the centre are noted. While the centre had been designed to engage directly with the village and to prioritise people over cars in line with criteria set out in the current County Development Plan, with a car-free space at the entrance to the Community Centre for safe access and for use by the public, the ongoing viability and sustainability of the facility is also of paramount importance to the local community. Although, the viability of carparking on site is limited by a number of key constraints including safety, the extent of the brief and the size and shape of the site, a review was undertaken by our Architectural Services team leading to an alternative layout safely providing additional on-site parking spaces along the bringing the total number of spaces to 10. A subsequent review at the request of the Community Development team has increased this provision to a total of 14 spaces by encroaching partially on the proposed play </w:t>
      </w:r>
      <w:r w:rsidRPr="00DB70A5">
        <w:rPr>
          <w:rFonts w:ascii="Tahoma" w:hAnsi="Tahoma" w:cs="Tahoma"/>
          <w:color w:val="000000"/>
          <w:sz w:val="20"/>
          <w:szCs w:val="20"/>
        </w:rPr>
        <w:lastRenderedPageBreak/>
        <w:t xml:space="preserve">space area (see figure 2 below -additional parking shown within the blue triangular area of the site). </w:t>
      </w:r>
    </w:p>
    <w:p w14:paraId="282B8BAF" w14:textId="77777777" w:rsidR="00DB70A5" w:rsidRPr="00DB70A5" w:rsidRDefault="00DB70A5" w:rsidP="00DB70A5">
      <w:pPr>
        <w:autoSpaceDE w:val="0"/>
        <w:autoSpaceDN w:val="0"/>
        <w:adjustRightInd w:val="0"/>
        <w:spacing w:after="0" w:line="240" w:lineRule="auto"/>
        <w:ind w:left="720"/>
        <w:rPr>
          <w:rFonts w:ascii="Tahoma" w:hAnsi="Tahoma" w:cs="Tahoma"/>
          <w:color w:val="000000"/>
          <w:sz w:val="20"/>
          <w:szCs w:val="20"/>
        </w:rPr>
      </w:pPr>
      <w:r w:rsidRPr="00DB70A5">
        <w:rPr>
          <w:rFonts w:ascii="Tahoma" w:hAnsi="Tahoma" w:cs="Tahoma"/>
          <w:color w:val="000000"/>
          <w:sz w:val="20"/>
          <w:szCs w:val="20"/>
        </w:rPr>
        <w:t xml:space="preserve">The cars have a separate vehicular entrance and are separated from the pedestrian entrance by bollards for safety purposes. Some of these bollards can be removable to facilitate pedestrian events in the square. This represents the maximum number of additional spaces that can be provided without unduly compromising the character or safety of the site and substantially addresses the concerns of the Board of Management while also ensuring that sustainable travel modes and car-sharing are key considerations for staff and users of the facility in so far as possible. </w:t>
      </w:r>
    </w:p>
    <w:p w14:paraId="299A89E0" w14:textId="75462C08" w:rsidR="00DB70A5" w:rsidRPr="00DB70A5" w:rsidRDefault="00DB70A5" w:rsidP="00DB70A5">
      <w:pPr>
        <w:autoSpaceDE w:val="0"/>
        <w:autoSpaceDN w:val="0"/>
        <w:adjustRightInd w:val="0"/>
        <w:spacing w:after="0" w:line="240" w:lineRule="auto"/>
        <w:ind w:left="720"/>
        <w:rPr>
          <w:rFonts w:ascii="Tahoma" w:hAnsi="Tahoma" w:cs="Tahoma"/>
          <w:color w:val="000000"/>
          <w:sz w:val="20"/>
          <w:szCs w:val="20"/>
        </w:rPr>
      </w:pPr>
      <w:r w:rsidRPr="00DB70A5">
        <w:rPr>
          <w:rFonts w:ascii="Tahoma" w:hAnsi="Tahoma" w:cs="Tahoma"/>
          <w:color w:val="000000"/>
          <w:sz w:val="20"/>
          <w:szCs w:val="20"/>
        </w:rPr>
        <w:t xml:space="preserve">Separate to this Part 8 process, the Council, in conjunction with the local community and the Board of Management, will seek to examine the potential for further parking enhancement in the local area including achieving access to the existing underground parking across the road from the proposed development. </w:t>
      </w:r>
    </w:p>
    <w:p w14:paraId="20141376" w14:textId="5C76A0C5" w:rsidR="00DB70A5" w:rsidRPr="00DB70A5" w:rsidRDefault="00DB70A5" w:rsidP="00DB70A5">
      <w:pPr>
        <w:autoSpaceDE w:val="0"/>
        <w:autoSpaceDN w:val="0"/>
        <w:adjustRightInd w:val="0"/>
        <w:spacing w:after="0" w:line="240" w:lineRule="auto"/>
        <w:ind w:left="720"/>
        <w:rPr>
          <w:rFonts w:ascii="Tahoma" w:hAnsi="Tahoma" w:cs="Tahoma"/>
          <w:color w:val="000000"/>
          <w:sz w:val="20"/>
          <w:szCs w:val="20"/>
        </w:rPr>
      </w:pPr>
      <w:r w:rsidRPr="00DB70A5">
        <w:rPr>
          <w:rFonts w:ascii="Tahoma" w:hAnsi="Tahoma" w:cs="Tahoma"/>
          <w:noProof/>
          <w:color w:val="000000"/>
          <w:sz w:val="20"/>
          <w:szCs w:val="20"/>
        </w:rPr>
        <w:drawing>
          <wp:inline distT="0" distB="0" distL="0" distR="0" wp14:anchorId="1D10CC4D" wp14:editId="6EF3D380">
            <wp:extent cx="5773479" cy="3519170"/>
            <wp:effectExtent l="0" t="0" r="0" b="508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773879" cy="3519414"/>
                    </a:xfrm>
                    <a:prstGeom prst="rect">
                      <a:avLst/>
                    </a:prstGeom>
                    <a:noFill/>
                    <a:ln>
                      <a:noFill/>
                    </a:ln>
                  </pic:spPr>
                </pic:pic>
              </a:graphicData>
            </a:graphic>
          </wp:inline>
        </w:drawing>
      </w:r>
    </w:p>
    <w:p w14:paraId="2AE053F2" w14:textId="77777777" w:rsidR="00DB70A5" w:rsidRPr="00DB70A5" w:rsidRDefault="00DB70A5" w:rsidP="00DB70A5">
      <w:pPr>
        <w:autoSpaceDE w:val="0"/>
        <w:autoSpaceDN w:val="0"/>
        <w:adjustRightInd w:val="0"/>
        <w:spacing w:after="0" w:line="240" w:lineRule="auto"/>
        <w:ind w:left="720"/>
        <w:rPr>
          <w:rFonts w:ascii="Tahoma" w:hAnsi="Tahoma" w:cs="Tahoma"/>
          <w:color w:val="000000"/>
          <w:sz w:val="20"/>
          <w:szCs w:val="20"/>
        </w:rPr>
      </w:pPr>
    </w:p>
    <w:p w14:paraId="7806C39D" w14:textId="46383229" w:rsidR="00DB70A5" w:rsidRPr="00DB70A5" w:rsidRDefault="00DB70A5" w:rsidP="00DB70A5">
      <w:pPr>
        <w:autoSpaceDE w:val="0"/>
        <w:autoSpaceDN w:val="0"/>
        <w:adjustRightInd w:val="0"/>
        <w:spacing w:after="0" w:line="240" w:lineRule="auto"/>
        <w:ind w:left="720"/>
        <w:rPr>
          <w:rFonts w:ascii="Tahoma" w:hAnsi="Tahoma" w:cs="Tahoma"/>
          <w:color w:val="000000"/>
          <w:sz w:val="20"/>
          <w:szCs w:val="20"/>
        </w:rPr>
      </w:pPr>
      <w:r w:rsidRPr="00DB70A5">
        <w:rPr>
          <w:rFonts w:ascii="Tahoma" w:hAnsi="Tahoma" w:cs="Tahoma"/>
          <w:color w:val="000000"/>
          <w:sz w:val="20"/>
          <w:szCs w:val="20"/>
        </w:rPr>
        <w:t>Fig. 2 Revised Plan of Proposed Development incorporating additional car-parking spaces (numbered</w:t>
      </w:r>
    </w:p>
    <w:p w14:paraId="74E93385" w14:textId="77777777" w:rsidR="00DB70A5" w:rsidRPr="00DB70A5" w:rsidRDefault="00DB70A5" w:rsidP="00DB70A5">
      <w:pPr>
        <w:autoSpaceDE w:val="0"/>
        <w:autoSpaceDN w:val="0"/>
        <w:adjustRightInd w:val="0"/>
        <w:spacing w:after="0" w:line="240" w:lineRule="auto"/>
        <w:ind w:left="720"/>
        <w:rPr>
          <w:rFonts w:ascii="Tahoma" w:hAnsi="Tahoma" w:cs="Tahoma"/>
          <w:color w:val="000000"/>
          <w:sz w:val="20"/>
          <w:szCs w:val="20"/>
        </w:rPr>
      </w:pPr>
    </w:p>
    <w:p w14:paraId="1CE96512" w14:textId="40D72B78" w:rsidR="00DB70A5" w:rsidRPr="00DB70A5" w:rsidRDefault="00DB70A5" w:rsidP="00DB70A5">
      <w:pPr>
        <w:autoSpaceDE w:val="0"/>
        <w:autoSpaceDN w:val="0"/>
        <w:adjustRightInd w:val="0"/>
        <w:spacing w:after="0" w:line="240" w:lineRule="auto"/>
        <w:ind w:left="720"/>
        <w:rPr>
          <w:rFonts w:ascii="Tahoma" w:hAnsi="Tahoma" w:cs="Tahoma"/>
          <w:color w:val="000000"/>
          <w:sz w:val="20"/>
          <w:szCs w:val="20"/>
        </w:rPr>
      </w:pPr>
    </w:p>
    <w:p w14:paraId="37288D2B" w14:textId="77777777" w:rsidR="00DB70A5" w:rsidRPr="00DB70A5" w:rsidRDefault="00DB70A5" w:rsidP="00DB70A5">
      <w:pPr>
        <w:autoSpaceDE w:val="0"/>
        <w:autoSpaceDN w:val="0"/>
        <w:adjustRightInd w:val="0"/>
        <w:spacing w:after="0" w:line="240" w:lineRule="auto"/>
        <w:ind w:left="720"/>
        <w:rPr>
          <w:rFonts w:ascii="Tahoma" w:hAnsi="Tahoma" w:cs="Tahoma"/>
          <w:color w:val="000000"/>
          <w:sz w:val="20"/>
          <w:szCs w:val="20"/>
        </w:rPr>
      </w:pPr>
      <w:r w:rsidRPr="00DB70A5">
        <w:rPr>
          <w:rFonts w:ascii="Tahoma" w:hAnsi="Tahoma" w:cs="Tahoma"/>
          <w:b/>
          <w:bCs/>
          <w:color w:val="000000"/>
          <w:sz w:val="20"/>
          <w:szCs w:val="20"/>
        </w:rPr>
        <w:t xml:space="preserve">10. Recommendation </w:t>
      </w:r>
    </w:p>
    <w:p w14:paraId="29BC71E1" w14:textId="77777777" w:rsidR="00DB70A5" w:rsidRPr="00DB70A5" w:rsidRDefault="00DB70A5" w:rsidP="00DB70A5">
      <w:pPr>
        <w:autoSpaceDE w:val="0"/>
        <w:autoSpaceDN w:val="0"/>
        <w:adjustRightInd w:val="0"/>
        <w:spacing w:after="0" w:line="240" w:lineRule="auto"/>
        <w:ind w:left="720"/>
        <w:rPr>
          <w:rFonts w:ascii="Tahoma" w:hAnsi="Tahoma" w:cs="Tahoma"/>
          <w:color w:val="000000"/>
          <w:sz w:val="20"/>
          <w:szCs w:val="20"/>
        </w:rPr>
      </w:pPr>
      <w:r w:rsidRPr="00DB70A5">
        <w:rPr>
          <w:rFonts w:ascii="Tahoma" w:hAnsi="Tahoma" w:cs="Tahoma"/>
          <w:color w:val="000000"/>
          <w:sz w:val="20"/>
          <w:szCs w:val="20"/>
        </w:rPr>
        <w:t xml:space="preserve">Following review and consideration of the submissions, it is viewed that the issues raised in the submissions are satisfactorily addressed as outlined in the foregoing report. Accordingly, it is considered that the proposed development is in accordance with the proper planning and sustainable development of the area and therefore it is recommended that the Council adopt the following Motion: </w:t>
      </w:r>
    </w:p>
    <w:p w14:paraId="19AB82D2" w14:textId="3D69949D" w:rsidR="00DB70A5" w:rsidRPr="00DB70A5" w:rsidRDefault="00DB70A5" w:rsidP="00DB70A5">
      <w:pPr>
        <w:autoSpaceDE w:val="0"/>
        <w:autoSpaceDN w:val="0"/>
        <w:adjustRightInd w:val="0"/>
        <w:spacing w:after="0" w:line="240" w:lineRule="auto"/>
        <w:ind w:left="720"/>
        <w:rPr>
          <w:rFonts w:ascii="Tahoma" w:hAnsi="Tahoma" w:cs="Tahoma"/>
          <w:color w:val="000000"/>
          <w:sz w:val="20"/>
          <w:szCs w:val="20"/>
        </w:rPr>
      </w:pPr>
      <w:r w:rsidRPr="00DB70A5">
        <w:rPr>
          <w:rFonts w:ascii="Tahoma" w:hAnsi="Tahoma" w:cs="Tahoma"/>
          <w:color w:val="000000"/>
          <w:sz w:val="20"/>
          <w:szCs w:val="20"/>
        </w:rPr>
        <w:t>“As the proposed development is in accordance with the proper planning and sustainable development of the area, the Council approves the development of the proposed Saggart Community Centre, including conservation, renovation and extension of the existing St. Mary’s National School, Protected Structure, at Slade Castle Walk, Boherboy, Saggart, Co. Dublin.”</w:t>
      </w:r>
    </w:p>
    <w:p w14:paraId="6933A2D8" w14:textId="6A68D15F" w:rsidR="00B53BDF" w:rsidRPr="008C127A" w:rsidRDefault="00B53BDF" w:rsidP="00DB70A5">
      <w:pPr>
        <w:ind w:left="720"/>
        <w:rPr>
          <w:rFonts w:ascii="Times New Roman" w:hAnsi="Times New Roman" w:cs="Times New Roman"/>
        </w:rPr>
      </w:pPr>
      <w:r w:rsidRPr="008C127A">
        <w:rPr>
          <w:rFonts w:ascii="Times New Roman" w:hAnsi="Times New Roman" w:cs="Times New Roman"/>
          <w:sz w:val="24"/>
          <w:szCs w:val="24"/>
        </w:rPr>
        <w:br/>
      </w:r>
      <w:hyperlink r:id="rId46" w:history="1">
        <w:r w:rsidRPr="008C127A">
          <w:rPr>
            <w:rStyle w:val="Hyperlink"/>
            <w:rFonts w:ascii="Times New Roman" w:hAnsi="Times New Roman" w:cs="Times New Roman"/>
            <w:sz w:val="24"/>
            <w:szCs w:val="24"/>
          </w:rPr>
          <w:t>H15 County Architect's Report (Following Public Consultation)</w:t>
        </w:r>
      </w:hyperlink>
      <w:r w:rsidRPr="008C127A">
        <w:rPr>
          <w:rFonts w:ascii="Times New Roman" w:hAnsi="Times New Roman" w:cs="Times New Roman"/>
        </w:rPr>
        <w:br/>
      </w:r>
    </w:p>
    <w:p w14:paraId="7CFB29AF" w14:textId="52400879" w:rsidR="00B53BDF" w:rsidRDefault="00B53BDF" w:rsidP="00A0726F">
      <w:pPr>
        <w:ind w:left="720"/>
        <w:rPr>
          <w:rStyle w:val="Hyperlink"/>
          <w:rFonts w:ascii="Times New Roman" w:hAnsi="Times New Roman" w:cs="Times New Roman"/>
          <w:color w:val="auto"/>
          <w:sz w:val="24"/>
          <w:szCs w:val="24"/>
          <w:u w:val="none"/>
        </w:rPr>
      </w:pPr>
      <w:r w:rsidRPr="003A06ED">
        <w:rPr>
          <w:rStyle w:val="Hyperlink"/>
          <w:rFonts w:ascii="Times New Roman" w:hAnsi="Times New Roman" w:cs="Times New Roman"/>
          <w:color w:val="auto"/>
          <w:sz w:val="24"/>
          <w:szCs w:val="24"/>
          <w:u w:val="none"/>
        </w:rPr>
        <w:lastRenderedPageBreak/>
        <w:t>A discussion followed with contributions from Councillors</w:t>
      </w:r>
      <w:r>
        <w:rPr>
          <w:rStyle w:val="Hyperlink"/>
          <w:rFonts w:ascii="Times New Roman" w:hAnsi="Times New Roman" w:cs="Times New Roman"/>
          <w:color w:val="auto"/>
          <w:sz w:val="24"/>
          <w:szCs w:val="24"/>
          <w:u w:val="none"/>
        </w:rPr>
        <w:t xml:space="preserve"> </w:t>
      </w:r>
      <w:r w:rsidR="00A0726F">
        <w:rPr>
          <w:rStyle w:val="Hyperlink"/>
          <w:rFonts w:ascii="Times New Roman" w:hAnsi="Times New Roman" w:cs="Times New Roman"/>
          <w:color w:val="auto"/>
          <w:sz w:val="24"/>
          <w:szCs w:val="24"/>
          <w:u w:val="none"/>
        </w:rPr>
        <w:t>P. Kavanagh and, S. O’Hara.</w:t>
      </w:r>
    </w:p>
    <w:p w14:paraId="4A7B0A05" w14:textId="77777777" w:rsidR="00B53BDF" w:rsidRDefault="00B53BDF" w:rsidP="00B53BDF">
      <w:pPr>
        <w:ind w:left="720"/>
        <w:rPr>
          <w:rFonts w:ascii="Times New Roman" w:hAnsi="Times New Roman" w:cs="Times New Roman"/>
          <w:sz w:val="24"/>
          <w:szCs w:val="24"/>
        </w:rPr>
      </w:pPr>
      <w:r>
        <w:rPr>
          <w:rFonts w:ascii="Times New Roman" w:hAnsi="Times New Roman" w:cs="Times New Roman"/>
          <w:sz w:val="24"/>
          <w:szCs w:val="24"/>
        </w:rPr>
        <w:t>Mr. C. Ward, Director of Housing, Social and Community Development responded to the Members queries.</w:t>
      </w:r>
    </w:p>
    <w:p w14:paraId="6D3C4DEF" w14:textId="17B5823E" w:rsidR="00B53BDF" w:rsidRDefault="00B53BDF" w:rsidP="00B53BDF">
      <w:pPr>
        <w:spacing w:line="256" w:lineRule="auto"/>
        <w:ind w:left="720"/>
        <w:jc w:val="both"/>
        <w:rPr>
          <w:rFonts w:ascii="Times New Roman" w:eastAsiaTheme="minorHAnsi" w:hAnsi="Times New Roman" w:cs="Times New Roman"/>
          <w:b/>
          <w:sz w:val="24"/>
          <w:szCs w:val="24"/>
          <w:lang w:eastAsia="en-US"/>
        </w:rPr>
      </w:pPr>
      <w:r w:rsidRPr="00233E23">
        <w:rPr>
          <w:rFonts w:ascii="Times New Roman" w:eastAsiaTheme="minorHAnsi" w:hAnsi="Times New Roman" w:cs="Times New Roman"/>
          <w:sz w:val="24"/>
          <w:szCs w:val="24"/>
          <w:lang w:eastAsia="en-US"/>
        </w:rPr>
        <w:t>The report</w:t>
      </w:r>
      <w:r>
        <w:rPr>
          <w:rFonts w:ascii="Times New Roman" w:eastAsiaTheme="minorHAnsi" w:hAnsi="Times New Roman" w:cs="Times New Roman"/>
          <w:sz w:val="24"/>
          <w:szCs w:val="24"/>
          <w:lang w:eastAsia="en-US"/>
        </w:rPr>
        <w:t xml:space="preserve"> was</w:t>
      </w:r>
      <w:r w:rsidRPr="00233E23">
        <w:rPr>
          <w:rFonts w:ascii="Times New Roman" w:eastAsiaTheme="minorHAnsi" w:hAnsi="Times New Roman" w:cs="Times New Roman"/>
          <w:sz w:val="24"/>
          <w:szCs w:val="24"/>
          <w:lang w:eastAsia="en-US"/>
        </w:rPr>
        <w:t xml:space="preserve"> </w:t>
      </w:r>
      <w:r w:rsidRPr="00233E23">
        <w:rPr>
          <w:rFonts w:ascii="Times New Roman" w:eastAsiaTheme="minorHAnsi" w:hAnsi="Times New Roman" w:cs="Times New Roman"/>
          <w:b/>
          <w:sz w:val="24"/>
          <w:szCs w:val="24"/>
          <w:lang w:eastAsia="en-US"/>
        </w:rPr>
        <w:t xml:space="preserve">NOTED </w:t>
      </w:r>
      <w:r w:rsidRPr="00233E23">
        <w:rPr>
          <w:rFonts w:ascii="Times New Roman" w:eastAsiaTheme="minorHAnsi" w:hAnsi="Times New Roman" w:cs="Times New Roman"/>
          <w:sz w:val="24"/>
          <w:szCs w:val="24"/>
          <w:lang w:eastAsia="en-US"/>
        </w:rPr>
        <w:t>and it was proposed by</w:t>
      </w:r>
      <w:r w:rsidRPr="00233E23">
        <w:rPr>
          <w:rFonts w:ascii="Times New Roman" w:eastAsiaTheme="minorHAnsi" w:hAnsi="Times New Roman" w:cs="Times New Roman"/>
          <w:b/>
          <w:sz w:val="24"/>
          <w:szCs w:val="24"/>
          <w:lang w:eastAsia="en-US"/>
        </w:rPr>
        <w:t xml:space="preserve"> </w:t>
      </w:r>
      <w:r>
        <w:rPr>
          <w:rFonts w:ascii="Times New Roman" w:eastAsiaTheme="minorHAnsi" w:hAnsi="Times New Roman" w:cs="Times New Roman"/>
          <w:sz w:val="24"/>
          <w:szCs w:val="24"/>
          <w:lang w:eastAsia="en-US"/>
        </w:rPr>
        <w:t>Councillor V. Casserly</w:t>
      </w:r>
      <w:r w:rsidRPr="00233E23">
        <w:rPr>
          <w:rFonts w:ascii="Times New Roman" w:eastAsiaTheme="minorHAnsi" w:hAnsi="Times New Roman" w:cs="Times New Roman"/>
          <w:sz w:val="24"/>
          <w:szCs w:val="24"/>
          <w:lang w:eastAsia="en-US"/>
        </w:rPr>
        <w:t>, sec</w:t>
      </w:r>
      <w:r>
        <w:rPr>
          <w:rFonts w:ascii="Times New Roman" w:eastAsiaTheme="minorHAnsi" w:hAnsi="Times New Roman" w:cs="Times New Roman"/>
          <w:sz w:val="24"/>
          <w:szCs w:val="24"/>
          <w:lang w:eastAsia="en-US"/>
        </w:rPr>
        <w:t xml:space="preserve">onded by Councillor </w:t>
      </w:r>
      <w:r w:rsidR="00A05EA7">
        <w:rPr>
          <w:rFonts w:ascii="Times New Roman" w:eastAsiaTheme="minorHAnsi" w:hAnsi="Times New Roman" w:cs="Times New Roman"/>
          <w:sz w:val="24"/>
          <w:szCs w:val="24"/>
          <w:lang w:eastAsia="en-US"/>
        </w:rPr>
        <w:t>P. Kavanagh</w:t>
      </w:r>
      <w:r>
        <w:rPr>
          <w:rFonts w:ascii="Times New Roman" w:eastAsiaTheme="minorHAnsi" w:hAnsi="Times New Roman" w:cs="Times New Roman"/>
          <w:sz w:val="24"/>
          <w:szCs w:val="24"/>
          <w:lang w:eastAsia="en-US"/>
        </w:rPr>
        <w:t xml:space="preserve"> </w:t>
      </w:r>
      <w:r w:rsidRPr="00233E23">
        <w:rPr>
          <w:rFonts w:ascii="Times New Roman" w:eastAsiaTheme="minorHAnsi" w:hAnsi="Times New Roman" w:cs="Times New Roman"/>
          <w:sz w:val="24"/>
          <w:szCs w:val="24"/>
          <w:lang w:eastAsia="en-US"/>
        </w:rPr>
        <w:t xml:space="preserve">and </w:t>
      </w:r>
      <w:r w:rsidRPr="00233E23">
        <w:rPr>
          <w:rFonts w:ascii="Times New Roman" w:eastAsiaTheme="minorHAnsi" w:hAnsi="Times New Roman" w:cs="Times New Roman"/>
          <w:b/>
          <w:sz w:val="24"/>
          <w:szCs w:val="24"/>
          <w:lang w:eastAsia="en-US"/>
        </w:rPr>
        <w:t>RESOLVED:</w:t>
      </w:r>
    </w:p>
    <w:p w14:paraId="3D86CE26" w14:textId="55687DA0" w:rsidR="00B53BDF" w:rsidRDefault="00B53BDF" w:rsidP="00B53BDF">
      <w:pPr>
        <w:spacing w:line="256" w:lineRule="auto"/>
        <w:ind w:left="720"/>
        <w:jc w:val="both"/>
        <w:rPr>
          <w:rFonts w:ascii="Times New Roman" w:hAnsi="Times New Roman" w:cs="Times New Roman"/>
          <w:sz w:val="24"/>
          <w:szCs w:val="24"/>
        </w:rPr>
      </w:pPr>
      <w:r w:rsidRPr="003A06ED">
        <w:rPr>
          <w:rFonts w:ascii="Times New Roman" w:hAnsi="Times New Roman" w:cs="Times New Roman"/>
          <w:sz w:val="24"/>
          <w:szCs w:val="24"/>
        </w:rPr>
        <w:t xml:space="preserve">“That as the proposed development is in accordance with the proper planning and sustainable development of the area, the Council </w:t>
      </w:r>
      <w:r w:rsidRPr="003A06ED">
        <w:rPr>
          <w:rFonts w:ascii="Times New Roman" w:hAnsi="Times New Roman" w:cs="Times New Roman"/>
          <w:b/>
          <w:bCs/>
          <w:sz w:val="24"/>
          <w:szCs w:val="24"/>
        </w:rPr>
        <w:t>APPROVES</w:t>
      </w:r>
      <w:r w:rsidRPr="003A06ED">
        <w:rPr>
          <w:rFonts w:ascii="Times New Roman" w:hAnsi="Times New Roman" w:cs="Times New Roman"/>
          <w:sz w:val="24"/>
          <w:szCs w:val="24"/>
        </w:rPr>
        <w:t xml:space="preserve"> the development of the proposed Saggart Community Centre, including conservation, renovation and extension of the existing St. Mary’s National School, Protected Structure, at Slade Castle Walk, Boherboy, Saggart, Co. Dublin.”</w:t>
      </w:r>
    </w:p>
    <w:p w14:paraId="24A84595" w14:textId="66823287" w:rsidR="000A449F" w:rsidRDefault="000A449F" w:rsidP="00B53BDF">
      <w:pPr>
        <w:spacing w:line="256" w:lineRule="auto"/>
        <w:ind w:left="720"/>
        <w:jc w:val="both"/>
        <w:rPr>
          <w:rFonts w:ascii="Times New Roman" w:hAnsi="Times New Roman" w:cs="Times New Roman"/>
          <w:sz w:val="24"/>
          <w:szCs w:val="24"/>
        </w:rPr>
      </w:pPr>
    </w:p>
    <w:p w14:paraId="3F9B9242" w14:textId="4D6BF5F6" w:rsidR="00FB031E" w:rsidRPr="00F046EE" w:rsidRDefault="00FB031E" w:rsidP="00FB031E">
      <w:pPr>
        <w:pStyle w:val="ListParagraph"/>
        <w:rPr>
          <w:rFonts w:ascii="Times New Roman" w:hAnsi="Times New Roman" w:cs="Times New Roman"/>
          <w:sz w:val="28"/>
          <w:szCs w:val="28"/>
          <w:highlight w:val="yellow"/>
        </w:rPr>
      </w:pPr>
      <w:r w:rsidRPr="00F046EE">
        <w:rPr>
          <w:rStyle w:val="Strong"/>
          <w:rFonts w:ascii="Times New Roman" w:hAnsi="Times New Roman" w:cs="Times New Roman"/>
          <w:b w:val="0"/>
          <w:sz w:val="24"/>
          <w:szCs w:val="24"/>
        </w:rPr>
        <w:t>At this point the Mayor Councillor V. Casserly proposed and the Members</w:t>
      </w:r>
      <w:r w:rsidRPr="00F046EE">
        <w:rPr>
          <w:rStyle w:val="Strong"/>
          <w:rFonts w:ascii="Times New Roman" w:hAnsi="Times New Roman" w:cs="Times New Roman"/>
          <w:sz w:val="24"/>
          <w:szCs w:val="24"/>
        </w:rPr>
        <w:t xml:space="preserve"> AGREED </w:t>
      </w:r>
      <w:r w:rsidRPr="00F046EE">
        <w:rPr>
          <w:rStyle w:val="Strong"/>
          <w:rFonts w:ascii="Times New Roman" w:hAnsi="Times New Roman" w:cs="Times New Roman"/>
          <w:b w:val="0"/>
          <w:sz w:val="24"/>
          <w:szCs w:val="24"/>
        </w:rPr>
        <w:t>to vary the sequence of items on the agenda in order to take Headed Item no. 1</w:t>
      </w:r>
      <w:r>
        <w:rPr>
          <w:rStyle w:val="Strong"/>
          <w:rFonts w:ascii="Times New Roman" w:hAnsi="Times New Roman" w:cs="Times New Roman"/>
          <w:b w:val="0"/>
          <w:sz w:val="24"/>
          <w:szCs w:val="24"/>
        </w:rPr>
        <w:t>4</w:t>
      </w:r>
      <w:r w:rsidRPr="00F046EE">
        <w:rPr>
          <w:rStyle w:val="Strong"/>
          <w:rFonts w:ascii="Times New Roman" w:hAnsi="Times New Roman" w:cs="Times New Roman"/>
          <w:b w:val="0"/>
          <w:sz w:val="24"/>
          <w:szCs w:val="24"/>
        </w:rPr>
        <w:t xml:space="preserve"> </w:t>
      </w:r>
      <w:r w:rsidRPr="00F046EE">
        <w:rPr>
          <w:rStyle w:val="Strong"/>
          <w:rFonts w:ascii="Times New Roman" w:hAnsi="Times New Roman" w:cs="Times New Roman"/>
          <w:sz w:val="24"/>
          <w:szCs w:val="24"/>
        </w:rPr>
        <w:t>(H1</w:t>
      </w:r>
      <w:r>
        <w:rPr>
          <w:rStyle w:val="Strong"/>
          <w:rFonts w:ascii="Times New Roman" w:hAnsi="Times New Roman" w:cs="Times New Roman"/>
          <w:sz w:val="24"/>
          <w:szCs w:val="24"/>
        </w:rPr>
        <w:t>4</w:t>
      </w:r>
      <w:r w:rsidRPr="00F046EE">
        <w:rPr>
          <w:rStyle w:val="Strong"/>
          <w:rFonts w:ascii="Times New Roman" w:hAnsi="Times New Roman" w:cs="Times New Roman"/>
          <w:sz w:val="24"/>
          <w:szCs w:val="24"/>
        </w:rPr>
        <w:t>)</w:t>
      </w:r>
      <w:r w:rsidRPr="00F046EE">
        <w:rPr>
          <w:rStyle w:val="Strong"/>
          <w:rFonts w:ascii="Times New Roman" w:hAnsi="Times New Roman" w:cs="Times New Roman"/>
          <w:b w:val="0"/>
          <w:sz w:val="24"/>
          <w:szCs w:val="24"/>
        </w:rPr>
        <w:t xml:space="preserve"> next:</w:t>
      </w:r>
    </w:p>
    <w:p w14:paraId="633E091F" w14:textId="6E7DEBF6" w:rsidR="000A449F" w:rsidRDefault="000A449F" w:rsidP="000A449F">
      <w:pPr>
        <w:pStyle w:val="Heading3"/>
        <w:ind w:left="-567"/>
        <w:rPr>
          <w:rFonts w:ascii="Times New Roman" w:hAnsi="Times New Roman" w:cs="Times New Roman"/>
          <w:b/>
          <w:sz w:val="24"/>
          <w:szCs w:val="24"/>
          <w:u w:val="single"/>
        </w:rPr>
      </w:pPr>
      <w:r w:rsidRPr="00F82A61">
        <w:rPr>
          <w:rFonts w:ascii="Times New Roman" w:hAnsi="Times New Roman" w:cs="Times New Roman"/>
          <w:b/>
          <w:sz w:val="24"/>
          <w:szCs w:val="24"/>
        </w:rPr>
        <w:t xml:space="preserve">H14/0620 </w:t>
      </w:r>
      <w:r>
        <w:rPr>
          <w:rFonts w:ascii="Times New Roman" w:hAnsi="Times New Roman" w:cs="Times New Roman"/>
          <w:b/>
          <w:sz w:val="24"/>
          <w:szCs w:val="24"/>
        </w:rPr>
        <w:tab/>
      </w:r>
      <w:r w:rsidRPr="00853176">
        <w:rPr>
          <w:rFonts w:ascii="Times New Roman" w:hAnsi="Times New Roman" w:cs="Times New Roman"/>
          <w:b/>
          <w:sz w:val="24"/>
          <w:szCs w:val="24"/>
          <w:u w:val="single"/>
        </w:rPr>
        <w:t>UPDATE ON TALLAGHT STADIUM</w:t>
      </w:r>
      <w:r>
        <w:rPr>
          <w:rFonts w:ascii="Times New Roman" w:hAnsi="Times New Roman" w:cs="Times New Roman"/>
          <w:b/>
          <w:sz w:val="24"/>
          <w:szCs w:val="24"/>
          <w:u w:val="single"/>
        </w:rPr>
        <w:t xml:space="preserve"> </w:t>
      </w:r>
    </w:p>
    <w:p w14:paraId="4D3C1670" w14:textId="15359358" w:rsidR="0043473C" w:rsidRPr="00600EAD" w:rsidRDefault="000A449F" w:rsidP="0043473C">
      <w:pPr>
        <w:pStyle w:val="Heading3"/>
        <w:ind w:left="720" w:firstLine="3"/>
        <w:rPr>
          <w:rFonts w:ascii="Times New Roman" w:hAnsi="Times New Roman" w:cs="Times New Roman"/>
          <w:sz w:val="24"/>
          <w:szCs w:val="24"/>
        </w:rPr>
      </w:pPr>
      <w:r w:rsidRPr="009F27B7">
        <w:rPr>
          <w:rFonts w:ascii="Times New Roman" w:hAnsi="Times New Roman" w:cs="Times New Roman"/>
          <w:sz w:val="24"/>
          <w:szCs w:val="24"/>
        </w:rPr>
        <w:t>The following reports by the Chief Executive, which had been circulated, were presented by</w:t>
      </w:r>
      <w:r>
        <w:rPr>
          <w:rFonts w:ascii="Times New Roman" w:hAnsi="Times New Roman" w:cs="Times New Roman"/>
          <w:sz w:val="24"/>
          <w:szCs w:val="24"/>
        </w:rPr>
        <w:t xml:space="preserve"> Mr. F. Nevin, Director of Economic, Enterprise &amp; Tourism Development</w:t>
      </w:r>
      <w:r w:rsidR="005629BD">
        <w:rPr>
          <w:rFonts w:ascii="Times New Roman" w:hAnsi="Times New Roman" w:cs="Times New Roman"/>
          <w:sz w:val="24"/>
          <w:szCs w:val="24"/>
        </w:rPr>
        <w:t>.</w:t>
      </w:r>
    </w:p>
    <w:p w14:paraId="754A7905" w14:textId="77777777" w:rsidR="0043473C" w:rsidRPr="0043473C" w:rsidRDefault="0043473C" w:rsidP="0043473C">
      <w:pPr>
        <w:spacing w:before="100" w:beforeAutospacing="1" w:after="100" w:afterAutospacing="1" w:line="240" w:lineRule="auto"/>
        <w:ind w:left="720"/>
        <w:rPr>
          <w:rFonts w:ascii="Tahoma" w:eastAsia="Times New Roman" w:hAnsi="Tahoma" w:cs="Tahoma"/>
          <w:color w:val="000000"/>
          <w:sz w:val="20"/>
          <w:szCs w:val="20"/>
        </w:rPr>
      </w:pPr>
      <w:r w:rsidRPr="0043473C">
        <w:rPr>
          <w:rFonts w:ascii="Tahoma" w:eastAsia="Times New Roman" w:hAnsi="Tahoma" w:cs="Tahoma"/>
          <w:b/>
          <w:bCs/>
          <w:color w:val="000000"/>
          <w:sz w:val="20"/>
          <w:szCs w:val="20"/>
        </w:rPr>
        <w:t>Introduction.</w:t>
      </w:r>
    </w:p>
    <w:p w14:paraId="4511B6F8" w14:textId="77777777" w:rsidR="0043473C" w:rsidRPr="0043473C" w:rsidRDefault="0043473C" w:rsidP="0043473C">
      <w:pPr>
        <w:spacing w:before="100" w:beforeAutospacing="1" w:after="100" w:afterAutospacing="1" w:line="240" w:lineRule="auto"/>
        <w:ind w:left="720"/>
        <w:rPr>
          <w:rFonts w:ascii="Tahoma" w:eastAsia="Times New Roman" w:hAnsi="Tahoma" w:cs="Tahoma"/>
          <w:color w:val="000000"/>
          <w:sz w:val="20"/>
          <w:szCs w:val="20"/>
        </w:rPr>
      </w:pPr>
      <w:r w:rsidRPr="0043473C">
        <w:rPr>
          <w:rFonts w:ascii="Tahoma" w:eastAsia="Times New Roman" w:hAnsi="Tahoma" w:cs="Tahoma"/>
          <w:color w:val="000000"/>
          <w:sz w:val="20"/>
          <w:szCs w:val="20"/>
        </w:rPr>
        <w:t>Following full review of the Tallaght Stadium project and, in particular, the cost plan for the project, set out below is the current recommendation. Overall costs are attached but there are three main cost driving issues that required consideration and resolution. These are set out below with the accompanying recommendations.</w:t>
      </w:r>
    </w:p>
    <w:p w14:paraId="53A50F33" w14:textId="77777777" w:rsidR="0043473C" w:rsidRPr="0043473C" w:rsidRDefault="0043473C" w:rsidP="00177792">
      <w:pPr>
        <w:numPr>
          <w:ilvl w:val="0"/>
          <w:numId w:val="55"/>
        </w:numPr>
        <w:tabs>
          <w:tab w:val="clear" w:pos="720"/>
          <w:tab w:val="num" w:pos="1440"/>
        </w:tabs>
        <w:spacing w:before="100" w:beforeAutospacing="1" w:after="100" w:afterAutospacing="1" w:line="240" w:lineRule="auto"/>
        <w:ind w:left="1440"/>
        <w:rPr>
          <w:rFonts w:ascii="Tahoma" w:eastAsia="Times New Roman" w:hAnsi="Tahoma" w:cs="Tahoma"/>
          <w:color w:val="000000"/>
          <w:sz w:val="20"/>
          <w:szCs w:val="20"/>
        </w:rPr>
      </w:pPr>
      <w:r w:rsidRPr="0043473C">
        <w:rPr>
          <w:rFonts w:ascii="Tahoma" w:eastAsia="Times New Roman" w:hAnsi="Tahoma" w:cs="Tahoma"/>
          <w:b/>
          <w:bCs/>
          <w:color w:val="000000"/>
          <w:sz w:val="20"/>
          <w:szCs w:val="20"/>
        </w:rPr>
        <w:t>Universal Access Seating.</w:t>
      </w:r>
    </w:p>
    <w:p w14:paraId="38173BDC" w14:textId="195F95E2" w:rsidR="0043473C" w:rsidRPr="0043473C" w:rsidRDefault="0043473C" w:rsidP="0043473C">
      <w:pPr>
        <w:spacing w:before="100" w:beforeAutospacing="1" w:after="100" w:afterAutospacing="1" w:line="240" w:lineRule="auto"/>
        <w:ind w:left="720"/>
        <w:rPr>
          <w:rFonts w:ascii="Tahoma" w:eastAsia="Times New Roman" w:hAnsi="Tahoma" w:cs="Tahoma"/>
          <w:color w:val="000000"/>
          <w:sz w:val="20"/>
          <w:szCs w:val="20"/>
        </w:rPr>
      </w:pPr>
      <w:r w:rsidRPr="0043473C">
        <w:rPr>
          <w:rFonts w:ascii="Tahoma" w:eastAsia="Times New Roman" w:hAnsi="Tahoma" w:cs="Tahoma"/>
          <w:color w:val="000000"/>
          <w:sz w:val="20"/>
          <w:szCs w:val="20"/>
        </w:rPr>
        <w:t> A number of options were intensively tested and costed :</w:t>
      </w:r>
    </w:p>
    <w:p w14:paraId="6E604AA6" w14:textId="77777777" w:rsidR="0043473C" w:rsidRPr="0043473C" w:rsidRDefault="0043473C" w:rsidP="00177792">
      <w:pPr>
        <w:numPr>
          <w:ilvl w:val="0"/>
          <w:numId w:val="56"/>
        </w:numPr>
        <w:tabs>
          <w:tab w:val="clear" w:pos="720"/>
          <w:tab w:val="num" w:pos="1440"/>
        </w:tabs>
        <w:spacing w:before="100" w:beforeAutospacing="1" w:after="100" w:afterAutospacing="1" w:line="240" w:lineRule="auto"/>
        <w:ind w:left="1440"/>
        <w:rPr>
          <w:rFonts w:ascii="Tahoma" w:eastAsia="Times New Roman" w:hAnsi="Tahoma" w:cs="Tahoma"/>
          <w:color w:val="000000"/>
          <w:sz w:val="20"/>
          <w:szCs w:val="20"/>
        </w:rPr>
      </w:pPr>
      <w:r w:rsidRPr="0043473C">
        <w:rPr>
          <w:rFonts w:ascii="Tahoma" w:eastAsia="Times New Roman" w:hAnsi="Tahoma" w:cs="Tahoma"/>
          <w:color w:val="000000"/>
          <w:sz w:val="20"/>
          <w:szCs w:val="20"/>
        </w:rPr>
        <w:t>Front of stand – pitch level : less than optimal and facing into the prevailing wind and rain from the Mountains and will need shelters.</w:t>
      </w:r>
    </w:p>
    <w:p w14:paraId="7F1CB970" w14:textId="77777777" w:rsidR="0043473C" w:rsidRPr="0043473C" w:rsidRDefault="0043473C" w:rsidP="00177792">
      <w:pPr>
        <w:numPr>
          <w:ilvl w:val="0"/>
          <w:numId w:val="56"/>
        </w:numPr>
        <w:tabs>
          <w:tab w:val="clear" w:pos="720"/>
          <w:tab w:val="num" w:pos="1440"/>
        </w:tabs>
        <w:spacing w:before="100" w:beforeAutospacing="1" w:after="100" w:afterAutospacing="1" w:line="240" w:lineRule="auto"/>
        <w:ind w:left="1440"/>
        <w:rPr>
          <w:rFonts w:ascii="Tahoma" w:eastAsia="Times New Roman" w:hAnsi="Tahoma" w:cs="Tahoma"/>
          <w:color w:val="000000"/>
          <w:sz w:val="20"/>
          <w:szCs w:val="20"/>
        </w:rPr>
      </w:pPr>
      <w:r w:rsidRPr="0043473C">
        <w:rPr>
          <w:rFonts w:ascii="Tahoma" w:eastAsia="Times New Roman" w:hAnsi="Tahoma" w:cs="Tahoma"/>
          <w:color w:val="000000"/>
          <w:sz w:val="20"/>
          <w:szCs w:val="20"/>
        </w:rPr>
        <w:t>Centre of stand : creates additional costs with deck, lift and access arrangements. Also, compromises both seat numbers and sight lines in stand overall.</w:t>
      </w:r>
    </w:p>
    <w:p w14:paraId="0C02F6B3" w14:textId="77777777" w:rsidR="0043473C" w:rsidRPr="0043473C" w:rsidRDefault="0043473C" w:rsidP="00177792">
      <w:pPr>
        <w:numPr>
          <w:ilvl w:val="0"/>
          <w:numId w:val="56"/>
        </w:numPr>
        <w:tabs>
          <w:tab w:val="clear" w:pos="720"/>
          <w:tab w:val="num" w:pos="1440"/>
        </w:tabs>
        <w:spacing w:before="100" w:beforeAutospacing="1" w:after="100" w:afterAutospacing="1" w:line="240" w:lineRule="auto"/>
        <w:ind w:left="1440"/>
        <w:rPr>
          <w:rFonts w:ascii="Tahoma" w:eastAsia="Times New Roman" w:hAnsi="Tahoma" w:cs="Tahoma"/>
          <w:color w:val="000000"/>
          <w:sz w:val="20"/>
          <w:szCs w:val="20"/>
        </w:rPr>
      </w:pPr>
      <w:r w:rsidRPr="0043473C">
        <w:rPr>
          <w:rFonts w:ascii="Tahoma" w:eastAsia="Times New Roman" w:hAnsi="Tahoma" w:cs="Tahoma"/>
          <w:color w:val="000000"/>
          <w:sz w:val="20"/>
          <w:szCs w:val="20"/>
        </w:rPr>
        <w:t>Large deck at rear of stand – examined both 10 &amp; 20 seat options. Both prohibitively expensive due to structural costs, lift(s) and access/safety requirements. (€280K and €460K). Also, from a stadium management point of view the arrangement would be difficult to manage at lower profile events. It would also leave universal access attendees isolated at the back of the North Stand at such events.</w:t>
      </w:r>
    </w:p>
    <w:p w14:paraId="68BEF1FD" w14:textId="77777777" w:rsidR="0043473C" w:rsidRPr="0043473C" w:rsidRDefault="0043473C" w:rsidP="0043473C">
      <w:pPr>
        <w:spacing w:before="100" w:beforeAutospacing="1" w:after="100" w:afterAutospacing="1" w:line="240" w:lineRule="auto"/>
        <w:ind w:left="720"/>
        <w:rPr>
          <w:rFonts w:ascii="Tahoma" w:eastAsia="Times New Roman" w:hAnsi="Tahoma" w:cs="Tahoma"/>
          <w:color w:val="000000"/>
          <w:sz w:val="20"/>
          <w:szCs w:val="20"/>
        </w:rPr>
      </w:pPr>
      <w:r w:rsidRPr="0043473C">
        <w:rPr>
          <w:rFonts w:ascii="Tahoma" w:eastAsia="Times New Roman" w:hAnsi="Tahoma" w:cs="Tahoma"/>
          <w:color w:val="000000"/>
          <w:sz w:val="20"/>
          <w:szCs w:val="20"/>
        </w:rPr>
        <w:t>Accordingly, </w:t>
      </w:r>
      <w:r w:rsidRPr="0043473C">
        <w:rPr>
          <w:rFonts w:ascii="Tahoma" w:eastAsia="Times New Roman" w:hAnsi="Tahoma" w:cs="Tahoma"/>
          <w:b/>
          <w:bCs/>
          <w:color w:val="000000"/>
          <w:sz w:val="20"/>
          <w:szCs w:val="20"/>
        </w:rPr>
        <w:t>the recommendation is that we provide enhanced, sheltered universal access at pitch level at the North and existing stands.</w:t>
      </w:r>
    </w:p>
    <w:p w14:paraId="00566343" w14:textId="77777777" w:rsidR="0043473C" w:rsidRPr="0043473C" w:rsidRDefault="0043473C" w:rsidP="00177792">
      <w:pPr>
        <w:numPr>
          <w:ilvl w:val="0"/>
          <w:numId w:val="57"/>
        </w:numPr>
        <w:tabs>
          <w:tab w:val="clear" w:pos="720"/>
          <w:tab w:val="num" w:pos="1440"/>
        </w:tabs>
        <w:spacing w:before="100" w:beforeAutospacing="1" w:after="100" w:afterAutospacing="1" w:line="240" w:lineRule="auto"/>
        <w:ind w:left="1440"/>
        <w:rPr>
          <w:rFonts w:ascii="Tahoma" w:eastAsia="Times New Roman" w:hAnsi="Tahoma" w:cs="Tahoma"/>
          <w:color w:val="000000"/>
          <w:sz w:val="20"/>
          <w:szCs w:val="20"/>
        </w:rPr>
      </w:pPr>
      <w:r w:rsidRPr="0043473C">
        <w:rPr>
          <w:rFonts w:ascii="Tahoma" w:eastAsia="Times New Roman" w:hAnsi="Tahoma" w:cs="Tahoma"/>
          <w:b/>
          <w:bCs/>
          <w:color w:val="000000"/>
          <w:sz w:val="20"/>
          <w:szCs w:val="20"/>
        </w:rPr>
        <w:t>North Stand- undercroft/wing walls/ covered stairs.</w:t>
      </w:r>
    </w:p>
    <w:p w14:paraId="0D2AA77B" w14:textId="77777777" w:rsidR="0043473C" w:rsidRPr="0043473C" w:rsidRDefault="0043473C" w:rsidP="0043473C">
      <w:pPr>
        <w:spacing w:before="100" w:beforeAutospacing="1" w:after="100" w:afterAutospacing="1" w:line="240" w:lineRule="auto"/>
        <w:ind w:left="720"/>
        <w:rPr>
          <w:rFonts w:ascii="Tahoma" w:eastAsia="Times New Roman" w:hAnsi="Tahoma" w:cs="Tahoma"/>
          <w:color w:val="000000"/>
          <w:sz w:val="20"/>
          <w:szCs w:val="20"/>
        </w:rPr>
      </w:pPr>
      <w:r w:rsidRPr="0043473C">
        <w:rPr>
          <w:rFonts w:ascii="Tahoma" w:eastAsia="Times New Roman" w:hAnsi="Tahoma" w:cs="Tahoma"/>
          <w:color w:val="000000"/>
          <w:sz w:val="20"/>
          <w:szCs w:val="20"/>
        </w:rPr>
        <w:t> </w:t>
      </w:r>
    </w:p>
    <w:p w14:paraId="3867DE9F" w14:textId="77777777" w:rsidR="0043473C" w:rsidRPr="0043473C" w:rsidRDefault="0043473C" w:rsidP="0043473C">
      <w:pPr>
        <w:spacing w:before="100" w:beforeAutospacing="1" w:after="100" w:afterAutospacing="1" w:line="240" w:lineRule="auto"/>
        <w:ind w:left="720"/>
        <w:rPr>
          <w:rFonts w:ascii="Tahoma" w:eastAsia="Times New Roman" w:hAnsi="Tahoma" w:cs="Tahoma"/>
          <w:color w:val="000000"/>
          <w:sz w:val="20"/>
          <w:szCs w:val="20"/>
        </w:rPr>
      </w:pPr>
      <w:r w:rsidRPr="0043473C">
        <w:rPr>
          <w:rFonts w:ascii="Tahoma" w:eastAsia="Times New Roman" w:hAnsi="Tahoma" w:cs="Tahoma"/>
          <w:color w:val="000000"/>
          <w:sz w:val="20"/>
          <w:szCs w:val="20"/>
        </w:rPr>
        <w:lastRenderedPageBreak/>
        <w:t>It is proposed that SRFC be relocated to the North Stand undercroft facing onto the N81 as part of the commercial space available in the Stand. A significant element of the space to facilitate the relocation of SRFC from their existing offices/shop in the Stadium campus. Accordingly, it is not possible to design the Stand in line with the existing South Stand. Access arrangement are also altered requiring stairs at the Stand edges. For safety, shelter and viewing arrangements these require the Stand to be abutted by Wing Walls at each end. These walls will also significantly enhance the visual aspect of the Stadium from the N81.</w:t>
      </w:r>
    </w:p>
    <w:p w14:paraId="03D43FD0" w14:textId="77777777" w:rsidR="0043473C" w:rsidRPr="0043473C" w:rsidRDefault="0043473C" w:rsidP="0043473C">
      <w:pPr>
        <w:spacing w:before="100" w:beforeAutospacing="1" w:after="100" w:afterAutospacing="1" w:line="240" w:lineRule="auto"/>
        <w:ind w:left="720"/>
        <w:rPr>
          <w:rFonts w:ascii="Tahoma" w:eastAsia="Times New Roman" w:hAnsi="Tahoma" w:cs="Tahoma"/>
          <w:color w:val="000000"/>
          <w:sz w:val="20"/>
          <w:szCs w:val="20"/>
        </w:rPr>
      </w:pPr>
      <w:r w:rsidRPr="0043473C">
        <w:rPr>
          <w:rFonts w:ascii="Tahoma" w:eastAsia="Times New Roman" w:hAnsi="Tahoma" w:cs="Tahoma"/>
          <w:color w:val="000000"/>
          <w:sz w:val="20"/>
          <w:szCs w:val="20"/>
        </w:rPr>
        <w:t>Undercroft fit out : €500K</w:t>
      </w:r>
    </w:p>
    <w:p w14:paraId="00A0D2C0" w14:textId="77777777" w:rsidR="0043473C" w:rsidRPr="0043473C" w:rsidRDefault="0043473C" w:rsidP="0043473C">
      <w:pPr>
        <w:spacing w:before="100" w:beforeAutospacing="1" w:after="100" w:afterAutospacing="1" w:line="240" w:lineRule="auto"/>
        <w:ind w:left="720"/>
        <w:rPr>
          <w:rFonts w:ascii="Tahoma" w:eastAsia="Times New Roman" w:hAnsi="Tahoma" w:cs="Tahoma"/>
          <w:color w:val="000000"/>
          <w:sz w:val="20"/>
          <w:szCs w:val="20"/>
        </w:rPr>
      </w:pPr>
      <w:r w:rsidRPr="0043473C">
        <w:rPr>
          <w:rFonts w:ascii="Tahoma" w:eastAsia="Times New Roman" w:hAnsi="Tahoma" w:cs="Tahoma"/>
          <w:color w:val="000000"/>
          <w:sz w:val="20"/>
          <w:szCs w:val="20"/>
        </w:rPr>
        <w:t>Wingwalls/Roof to stairs : €450K</w:t>
      </w:r>
    </w:p>
    <w:p w14:paraId="34C1CE77" w14:textId="77777777" w:rsidR="0043473C" w:rsidRPr="0043473C" w:rsidRDefault="0043473C" w:rsidP="0043473C">
      <w:pPr>
        <w:spacing w:before="100" w:beforeAutospacing="1" w:after="100" w:afterAutospacing="1" w:line="240" w:lineRule="auto"/>
        <w:ind w:left="720"/>
        <w:rPr>
          <w:rFonts w:ascii="Tahoma" w:eastAsia="Times New Roman" w:hAnsi="Tahoma" w:cs="Tahoma"/>
          <w:color w:val="000000"/>
          <w:sz w:val="20"/>
          <w:szCs w:val="20"/>
        </w:rPr>
      </w:pPr>
      <w:r w:rsidRPr="0043473C">
        <w:rPr>
          <w:rFonts w:ascii="Tahoma" w:eastAsia="Times New Roman" w:hAnsi="Tahoma" w:cs="Tahoma"/>
          <w:color w:val="000000"/>
          <w:sz w:val="20"/>
          <w:szCs w:val="20"/>
        </w:rPr>
        <w:t>Accordingly, </w:t>
      </w:r>
      <w:r w:rsidRPr="0043473C">
        <w:rPr>
          <w:rFonts w:ascii="Tahoma" w:eastAsia="Times New Roman" w:hAnsi="Tahoma" w:cs="Tahoma"/>
          <w:b/>
          <w:bCs/>
          <w:color w:val="000000"/>
          <w:sz w:val="20"/>
          <w:szCs w:val="20"/>
        </w:rPr>
        <w:t>the recommendation is that we design the North Stand including the undercroft fit out, covered stairs and wing walls.</w:t>
      </w:r>
    </w:p>
    <w:p w14:paraId="36A0BE84" w14:textId="0305BDAC" w:rsidR="0043473C" w:rsidRPr="0043473C" w:rsidRDefault="0043473C" w:rsidP="00D67871">
      <w:pPr>
        <w:spacing w:before="100" w:beforeAutospacing="1" w:after="100" w:afterAutospacing="1" w:line="240" w:lineRule="auto"/>
        <w:ind w:left="720"/>
        <w:rPr>
          <w:rFonts w:ascii="Tahoma" w:eastAsia="Times New Roman" w:hAnsi="Tahoma" w:cs="Tahoma"/>
          <w:color w:val="000000"/>
          <w:sz w:val="20"/>
          <w:szCs w:val="20"/>
        </w:rPr>
      </w:pPr>
      <w:r w:rsidRPr="0043473C">
        <w:rPr>
          <w:rFonts w:ascii="Tahoma" w:eastAsia="Times New Roman" w:hAnsi="Tahoma" w:cs="Tahoma"/>
          <w:color w:val="000000"/>
          <w:sz w:val="20"/>
          <w:szCs w:val="20"/>
        </w:rPr>
        <w:t> </w:t>
      </w:r>
      <w:r w:rsidRPr="0043473C">
        <w:rPr>
          <w:rFonts w:ascii="Tahoma" w:eastAsia="Times New Roman" w:hAnsi="Tahoma" w:cs="Tahoma"/>
          <w:b/>
          <w:bCs/>
          <w:color w:val="000000"/>
          <w:sz w:val="20"/>
          <w:szCs w:val="20"/>
        </w:rPr>
        <w:t>West Stand -Corporate Arrangements.</w:t>
      </w:r>
    </w:p>
    <w:p w14:paraId="4FB9964C" w14:textId="77777777" w:rsidR="0043473C" w:rsidRPr="0043473C" w:rsidRDefault="0043473C" w:rsidP="0043473C">
      <w:pPr>
        <w:spacing w:before="100" w:beforeAutospacing="1" w:after="100" w:afterAutospacing="1" w:line="240" w:lineRule="auto"/>
        <w:ind w:left="720"/>
        <w:rPr>
          <w:rFonts w:ascii="Tahoma" w:eastAsia="Times New Roman" w:hAnsi="Tahoma" w:cs="Tahoma"/>
          <w:color w:val="000000"/>
          <w:sz w:val="20"/>
          <w:szCs w:val="20"/>
        </w:rPr>
      </w:pPr>
      <w:r w:rsidRPr="0043473C">
        <w:rPr>
          <w:rFonts w:ascii="Tahoma" w:eastAsia="Times New Roman" w:hAnsi="Tahoma" w:cs="Tahoma"/>
          <w:color w:val="000000"/>
          <w:sz w:val="20"/>
          <w:szCs w:val="20"/>
        </w:rPr>
        <w:t>It is acknowledged that a central premise of the project was enhanced Corporate facilities at West Stand including an additional floor with full pitch view. Following limited opening up of the current Stand structure additional necessary works at prohibitive cost have been identified. (c€500K). It must be noted that these costs have been identified following limited investigation. It is not possible to quantity what further works/costs might be required but a significant contingency would be required prior to proceeding with the additional floor.</w:t>
      </w:r>
    </w:p>
    <w:p w14:paraId="1DC7B695" w14:textId="77777777" w:rsidR="0043473C" w:rsidRPr="0043473C" w:rsidRDefault="0043473C" w:rsidP="0043473C">
      <w:pPr>
        <w:spacing w:before="100" w:beforeAutospacing="1" w:after="100" w:afterAutospacing="1" w:line="240" w:lineRule="auto"/>
        <w:ind w:left="720"/>
        <w:rPr>
          <w:rFonts w:ascii="Tahoma" w:eastAsia="Times New Roman" w:hAnsi="Tahoma" w:cs="Tahoma"/>
          <w:color w:val="000000"/>
          <w:sz w:val="20"/>
          <w:szCs w:val="20"/>
        </w:rPr>
      </w:pPr>
      <w:r w:rsidRPr="0043473C">
        <w:rPr>
          <w:rFonts w:ascii="Tahoma" w:eastAsia="Times New Roman" w:hAnsi="Tahoma" w:cs="Tahoma"/>
          <w:color w:val="000000"/>
          <w:sz w:val="20"/>
          <w:szCs w:val="20"/>
        </w:rPr>
        <w:t>However, by relocating SRFC as outlined above, it is practicable to provide enhanced corporate facilities, kitchen fit out and dumb waiter and meet EUFA requirements within the existing building envelope at a much reduced and far more predictable cost. It is also felt that the revised layout will provide much enhanced Stadium management options and enhance the visitor experience. West Stand project costs on this basis stand at €1.7M, (Feasibility cost 1.8M.)</w:t>
      </w:r>
    </w:p>
    <w:p w14:paraId="11B424DC" w14:textId="77777777" w:rsidR="0043473C" w:rsidRPr="0043473C" w:rsidRDefault="0043473C" w:rsidP="0043473C">
      <w:pPr>
        <w:spacing w:before="100" w:beforeAutospacing="1" w:after="100" w:afterAutospacing="1" w:line="240" w:lineRule="auto"/>
        <w:ind w:left="720"/>
        <w:rPr>
          <w:rFonts w:ascii="Tahoma" w:eastAsia="Times New Roman" w:hAnsi="Tahoma" w:cs="Tahoma"/>
          <w:color w:val="000000"/>
          <w:sz w:val="20"/>
          <w:szCs w:val="20"/>
        </w:rPr>
      </w:pPr>
      <w:r w:rsidRPr="0043473C">
        <w:rPr>
          <w:rFonts w:ascii="Tahoma" w:eastAsia="Times New Roman" w:hAnsi="Tahoma" w:cs="Tahoma"/>
          <w:color w:val="000000"/>
          <w:sz w:val="20"/>
          <w:szCs w:val="20"/>
        </w:rPr>
        <w:t>Accordingly, </w:t>
      </w:r>
      <w:r w:rsidRPr="0043473C">
        <w:rPr>
          <w:rFonts w:ascii="Tahoma" w:eastAsia="Times New Roman" w:hAnsi="Tahoma" w:cs="Tahoma"/>
          <w:b/>
          <w:bCs/>
          <w:color w:val="000000"/>
          <w:sz w:val="20"/>
          <w:szCs w:val="20"/>
        </w:rPr>
        <w:t>the recommendation is that we omit the additional floor but relocate SRFC and maximise use of the existing West Stand structure for Corporate and EUFA requirements.</w:t>
      </w:r>
    </w:p>
    <w:p w14:paraId="46F6BE46" w14:textId="77777777" w:rsidR="0043473C" w:rsidRPr="0043473C" w:rsidRDefault="0043473C" w:rsidP="0043473C">
      <w:pPr>
        <w:spacing w:before="100" w:beforeAutospacing="1" w:after="100" w:afterAutospacing="1" w:line="240" w:lineRule="auto"/>
        <w:ind w:left="720"/>
        <w:rPr>
          <w:rFonts w:ascii="Tahoma" w:eastAsia="Times New Roman" w:hAnsi="Tahoma" w:cs="Tahoma"/>
          <w:color w:val="000000"/>
          <w:sz w:val="20"/>
          <w:szCs w:val="20"/>
        </w:rPr>
      </w:pPr>
      <w:r w:rsidRPr="0043473C">
        <w:rPr>
          <w:rFonts w:ascii="Tahoma" w:eastAsia="Times New Roman" w:hAnsi="Tahoma" w:cs="Tahoma"/>
          <w:b/>
          <w:bCs/>
          <w:color w:val="000000"/>
          <w:sz w:val="20"/>
          <w:szCs w:val="20"/>
        </w:rPr>
        <w:t> </w:t>
      </w:r>
    </w:p>
    <w:p w14:paraId="02EE5FAC" w14:textId="77777777" w:rsidR="0043473C" w:rsidRPr="0043473C" w:rsidRDefault="0043473C" w:rsidP="0043473C">
      <w:pPr>
        <w:spacing w:before="100" w:beforeAutospacing="1" w:after="100" w:afterAutospacing="1" w:line="240" w:lineRule="auto"/>
        <w:ind w:left="720"/>
        <w:rPr>
          <w:rFonts w:ascii="Tahoma" w:eastAsia="Times New Roman" w:hAnsi="Tahoma" w:cs="Tahoma"/>
          <w:color w:val="000000"/>
          <w:sz w:val="20"/>
          <w:szCs w:val="20"/>
        </w:rPr>
      </w:pPr>
      <w:r w:rsidRPr="0043473C">
        <w:rPr>
          <w:rFonts w:ascii="Tahoma" w:eastAsia="Times New Roman" w:hAnsi="Tahoma" w:cs="Tahoma"/>
          <w:b/>
          <w:bCs/>
          <w:color w:val="000000"/>
          <w:sz w:val="20"/>
          <w:szCs w:val="20"/>
        </w:rPr>
        <w:t>Recommendation :</w:t>
      </w:r>
    </w:p>
    <w:p w14:paraId="0DD8ED9A" w14:textId="77777777" w:rsidR="0043473C" w:rsidRPr="0043473C" w:rsidRDefault="0043473C" w:rsidP="0043473C">
      <w:pPr>
        <w:spacing w:before="100" w:beforeAutospacing="1" w:after="100" w:afterAutospacing="1" w:line="240" w:lineRule="auto"/>
        <w:ind w:left="720"/>
        <w:rPr>
          <w:rFonts w:ascii="Tahoma" w:eastAsia="Times New Roman" w:hAnsi="Tahoma" w:cs="Tahoma"/>
          <w:color w:val="000000"/>
          <w:sz w:val="20"/>
          <w:szCs w:val="20"/>
        </w:rPr>
      </w:pPr>
      <w:r w:rsidRPr="0043473C">
        <w:rPr>
          <w:rFonts w:ascii="Tahoma" w:eastAsia="Times New Roman" w:hAnsi="Tahoma" w:cs="Tahoma"/>
          <w:color w:val="000000"/>
          <w:sz w:val="20"/>
          <w:szCs w:val="20"/>
        </w:rPr>
        <w:t>For the reasons outlined above that we proceed on the basis set out in the attached cost plan. This delivers :</w:t>
      </w:r>
    </w:p>
    <w:p w14:paraId="561FF58D" w14:textId="77777777" w:rsidR="0043473C" w:rsidRPr="0043473C" w:rsidRDefault="0043473C" w:rsidP="00177792">
      <w:pPr>
        <w:numPr>
          <w:ilvl w:val="0"/>
          <w:numId w:val="59"/>
        </w:numPr>
        <w:tabs>
          <w:tab w:val="clear" w:pos="720"/>
          <w:tab w:val="num" w:pos="1440"/>
        </w:tabs>
        <w:spacing w:before="100" w:beforeAutospacing="1" w:after="100" w:afterAutospacing="1" w:line="240" w:lineRule="auto"/>
        <w:ind w:left="1440"/>
        <w:rPr>
          <w:rFonts w:ascii="Tahoma" w:eastAsia="Times New Roman" w:hAnsi="Tahoma" w:cs="Tahoma"/>
          <w:color w:val="000000"/>
          <w:sz w:val="20"/>
          <w:szCs w:val="20"/>
        </w:rPr>
      </w:pPr>
      <w:r w:rsidRPr="0043473C">
        <w:rPr>
          <w:rFonts w:ascii="Tahoma" w:eastAsia="Times New Roman" w:hAnsi="Tahoma" w:cs="Tahoma"/>
          <w:color w:val="000000"/>
          <w:sz w:val="20"/>
          <w:szCs w:val="20"/>
        </w:rPr>
        <w:t>Full seat numbers in the North Stand with covered stairs, wing walls, and a fitted out undercroft.</w:t>
      </w:r>
    </w:p>
    <w:p w14:paraId="231C1371" w14:textId="77777777" w:rsidR="0043473C" w:rsidRPr="0043473C" w:rsidRDefault="0043473C" w:rsidP="00177792">
      <w:pPr>
        <w:numPr>
          <w:ilvl w:val="0"/>
          <w:numId w:val="59"/>
        </w:numPr>
        <w:tabs>
          <w:tab w:val="clear" w:pos="720"/>
          <w:tab w:val="num" w:pos="1440"/>
        </w:tabs>
        <w:spacing w:before="100" w:beforeAutospacing="1" w:after="100" w:afterAutospacing="1" w:line="240" w:lineRule="auto"/>
        <w:ind w:left="1440"/>
        <w:rPr>
          <w:rFonts w:ascii="Tahoma" w:eastAsia="Times New Roman" w:hAnsi="Tahoma" w:cs="Tahoma"/>
          <w:color w:val="000000"/>
          <w:sz w:val="20"/>
          <w:szCs w:val="20"/>
        </w:rPr>
      </w:pPr>
      <w:r w:rsidRPr="0043473C">
        <w:rPr>
          <w:rFonts w:ascii="Tahoma" w:eastAsia="Times New Roman" w:hAnsi="Tahoma" w:cs="Tahoma"/>
          <w:color w:val="000000"/>
          <w:sz w:val="20"/>
          <w:szCs w:val="20"/>
        </w:rPr>
        <w:t>Redevelopment of West Stand with enhanced Corporate facilities, meeting EUFA standards with fully serviced kitchen.</w:t>
      </w:r>
    </w:p>
    <w:p w14:paraId="07229B23" w14:textId="77777777" w:rsidR="0043473C" w:rsidRPr="0043473C" w:rsidRDefault="0043473C" w:rsidP="00177792">
      <w:pPr>
        <w:numPr>
          <w:ilvl w:val="0"/>
          <w:numId w:val="59"/>
        </w:numPr>
        <w:tabs>
          <w:tab w:val="clear" w:pos="720"/>
          <w:tab w:val="num" w:pos="1440"/>
        </w:tabs>
        <w:spacing w:before="100" w:beforeAutospacing="1" w:after="100" w:afterAutospacing="1" w:line="240" w:lineRule="auto"/>
        <w:ind w:left="1440"/>
        <w:rPr>
          <w:rFonts w:ascii="Tahoma" w:eastAsia="Times New Roman" w:hAnsi="Tahoma" w:cs="Tahoma"/>
          <w:color w:val="000000"/>
          <w:sz w:val="20"/>
          <w:szCs w:val="20"/>
        </w:rPr>
      </w:pPr>
      <w:r w:rsidRPr="0043473C">
        <w:rPr>
          <w:rFonts w:ascii="Tahoma" w:eastAsia="Times New Roman" w:hAnsi="Tahoma" w:cs="Tahoma"/>
          <w:color w:val="000000"/>
          <w:sz w:val="20"/>
          <w:szCs w:val="20"/>
        </w:rPr>
        <w:t>Upgraded universal access in existing stands.</w:t>
      </w:r>
    </w:p>
    <w:p w14:paraId="55A65352" w14:textId="77777777" w:rsidR="0043473C" w:rsidRPr="0043473C" w:rsidRDefault="0043473C" w:rsidP="00177792">
      <w:pPr>
        <w:numPr>
          <w:ilvl w:val="0"/>
          <w:numId w:val="59"/>
        </w:numPr>
        <w:tabs>
          <w:tab w:val="clear" w:pos="720"/>
          <w:tab w:val="num" w:pos="1440"/>
        </w:tabs>
        <w:spacing w:before="100" w:beforeAutospacing="1" w:after="100" w:afterAutospacing="1" w:line="240" w:lineRule="auto"/>
        <w:ind w:left="1440"/>
        <w:rPr>
          <w:rFonts w:ascii="Tahoma" w:eastAsia="Times New Roman" w:hAnsi="Tahoma" w:cs="Tahoma"/>
          <w:color w:val="000000"/>
          <w:sz w:val="20"/>
          <w:szCs w:val="20"/>
        </w:rPr>
      </w:pPr>
      <w:r w:rsidRPr="0043473C">
        <w:rPr>
          <w:rFonts w:ascii="Tahoma" w:eastAsia="Times New Roman" w:hAnsi="Tahoma" w:cs="Tahoma"/>
          <w:color w:val="000000"/>
          <w:sz w:val="20"/>
          <w:szCs w:val="20"/>
        </w:rPr>
        <w:t>Optimal use of available space between SDCC Stadium Management and SRFC.</w:t>
      </w:r>
    </w:p>
    <w:p w14:paraId="68D7672C" w14:textId="77777777" w:rsidR="0043473C" w:rsidRPr="0043473C" w:rsidRDefault="0043473C" w:rsidP="0043473C">
      <w:pPr>
        <w:spacing w:before="100" w:beforeAutospacing="1" w:after="100" w:afterAutospacing="1" w:line="240" w:lineRule="auto"/>
        <w:ind w:left="720"/>
        <w:rPr>
          <w:rFonts w:ascii="Tahoma" w:eastAsia="Times New Roman" w:hAnsi="Tahoma" w:cs="Tahoma"/>
          <w:color w:val="000000"/>
          <w:sz w:val="20"/>
          <w:szCs w:val="20"/>
        </w:rPr>
      </w:pPr>
      <w:r w:rsidRPr="0043473C">
        <w:rPr>
          <w:rFonts w:ascii="Tahoma" w:eastAsia="Times New Roman" w:hAnsi="Tahoma" w:cs="Tahoma"/>
          <w:color w:val="000000"/>
          <w:sz w:val="20"/>
          <w:szCs w:val="20"/>
        </w:rPr>
        <w:t> </w:t>
      </w:r>
    </w:p>
    <w:p w14:paraId="2A9E02E3" w14:textId="77777777" w:rsidR="0043473C" w:rsidRPr="0043473C" w:rsidRDefault="0043473C" w:rsidP="0043473C">
      <w:pPr>
        <w:spacing w:before="100" w:beforeAutospacing="1" w:after="100" w:afterAutospacing="1" w:line="240" w:lineRule="auto"/>
        <w:ind w:left="720"/>
        <w:rPr>
          <w:rFonts w:ascii="Tahoma" w:eastAsia="Times New Roman" w:hAnsi="Tahoma" w:cs="Tahoma"/>
          <w:color w:val="000000"/>
          <w:sz w:val="20"/>
          <w:szCs w:val="20"/>
        </w:rPr>
      </w:pPr>
      <w:r w:rsidRPr="0043473C">
        <w:rPr>
          <w:rFonts w:ascii="Tahoma" w:eastAsia="Times New Roman" w:hAnsi="Tahoma" w:cs="Tahoma"/>
          <w:b/>
          <w:bCs/>
          <w:color w:val="000000"/>
          <w:sz w:val="20"/>
          <w:szCs w:val="20"/>
        </w:rPr>
        <w:t>TOTAL COST : €7.7M (€2M over feasibility)</w:t>
      </w:r>
    </w:p>
    <w:p w14:paraId="0AE19AA1" w14:textId="31435886" w:rsidR="0043473C" w:rsidRDefault="0043473C" w:rsidP="0043473C">
      <w:pPr>
        <w:spacing w:before="100" w:beforeAutospacing="1" w:after="100" w:afterAutospacing="1" w:line="240" w:lineRule="auto"/>
        <w:ind w:left="720"/>
        <w:rPr>
          <w:rFonts w:ascii="Arial" w:eastAsia="Times New Roman" w:hAnsi="Arial" w:cs="Arial"/>
          <w:color w:val="000000"/>
          <w:sz w:val="27"/>
          <w:szCs w:val="27"/>
        </w:rPr>
      </w:pPr>
      <w:r w:rsidRPr="0043473C">
        <w:rPr>
          <w:rFonts w:ascii="Tahoma" w:eastAsia="Times New Roman" w:hAnsi="Tahoma" w:cs="Tahoma"/>
          <w:color w:val="000000"/>
          <w:sz w:val="20"/>
          <w:szCs w:val="20"/>
        </w:rPr>
        <w:lastRenderedPageBreak/>
        <w:t>Subject to the members approval it is proposed to commence the Part 8 process before the end of June 2020. The slides with this report are the images of the proposed</w:t>
      </w:r>
      <w:r w:rsidRPr="0043473C">
        <w:rPr>
          <w:rFonts w:ascii="Arial" w:eastAsia="Times New Roman" w:hAnsi="Arial" w:cs="Arial"/>
          <w:color w:val="000000"/>
          <w:sz w:val="20"/>
          <w:szCs w:val="20"/>
        </w:rPr>
        <w:t xml:space="preserve"> </w:t>
      </w:r>
      <w:r w:rsidRPr="0043473C">
        <w:rPr>
          <w:rFonts w:ascii="Arial" w:eastAsia="Times New Roman" w:hAnsi="Arial" w:cs="Arial"/>
          <w:color w:val="000000"/>
          <w:sz w:val="27"/>
          <w:szCs w:val="27"/>
        </w:rPr>
        <w:t>development.</w:t>
      </w:r>
    </w:p>
    <w:p w14:paraId="5405FF6B" w14:textId="77777777" w:rsidR="002551E9" w:rsidRDefault="002551E9" w:rsidP="0043473C">
      <w:pPr>
        <w:spacing w:before="100" w:beforeAutospacing="1" w:after="100" w:afterAutospacing="1" w:line="240" w:lineRule="auto"/>
        <w:ind w:left="720"/>
      </w:pPr>
    </w:p>
    <w:p w14:paraId="7A2119C9" w14:textId="6D818F38" w:rsidR="000A449F" w:rsidRDefault="006F5A75" w:rsidP="0043473C">
      <w:pPr>
        <w:spacing w:before="100" w:beforeAutospacing="1" w:after="100" w:afterAutospacing="1" w:line="240" w:lineRule="auto"/>
        <w:ind w:left="720"/>
        <w:rPr>
          <w:rStyle w:val="Hyperlink"/>
          <w:rFonts w:ascii="Tahoma" w:hAnsi="Tahoma" w:cs="Tahoma"/>
          <w:sz w:val="20"/>
          <w:szCs w:val="20"/>
        </w:rPr>
      </w:pPr>
      <w:hyperlink r:id="rId47" w:history="1">
        <w:r w:rsidR="002551E9">
          <w:rPr>
            <w:rStyle w:val="Hyperlink"/>
            <w:rFonts w:ascii="Tahoma" w:hAnsi="Tahoma" w:cs="Tahoma"/>
            <w:sz w:val="20"/>
            <w:szCs w:val="20"/>
          </w:rPr>
          <w:t>Stadium Presentation</w:t>
        </w:r>
      </w:hyperlink>
    </w:p>
    <w:p w14:paraId="4E10E999" w14:textId="77777777" w:rsidR="002551E9" w:rsidRPr="0043473C" w:rsidRDefault="002551E9" w:rsidP="0043473C">
      <w:pPr>
        <w:spacing w:before="100" w:beforeAutospacing="1" w:after="100" w:afterAutospacing="1" w:line="240" w:lineRule="auto"/>
        <w:ind w:left="720"/>
        <w:rPr>
          <w:rStyle w:val="Hyperlink"/>
          <w:rFonts w:ascii="Tahoma" w:hAnsi="Tahoma" w:cs="Tahoma"/>
          <w:sz w:val="20"/>
          <w:szCs w:val="20"/>
        </w:rPr>
      </w:pPr>
    </w:p>
    <w:p w14:paraId="58755B5A" w14:textId="6F0A16D9" w:rsidR="000A449F" w:rsidRDefault="000A449F" w:rsidP="009742FB">
      <w:pPr>
        <w:ind w:left="720"/>
        <w:rPr>
          <w:rFonts w:ascii="Times New Roman" w:hAnsi="Times New Roman" w:cs="Times New Roman"/>
          <w:sz w:val="24"/>
          <w:szCs w:val="24"/>
        </w:rPr>
      </w:pPr>
      <w:r w:rsidRPr="004B6203">
        <w:rPr>
          <w:rFonts w:ascii="Times New Roman" w:hAnsi="Times New Roman" w:cs="Times New Roman"/>
          <w:sz w:val="24"/>
          <w:szCs w:val="24"/>
        </w:rPr>
        <w:t>A</w:t>
      </w:r>
      <w:r>
        <w:rPr>
          <w:rFonts w:ascii="Times New Roman" w:hAnsi="Times New Roman" w:cs="Times New Roman"/>
          <w:sz w:val="24"/>
          <w:szCs w:val="24"/>
        </w:rPr>
        <w:t xml:space="preserve"> discussion followed with contributions from Councillors</w:t>
      </w:r>
      <w:r w:rsidR="00456EA8">
        <w:rPr>
          <w:rFonts w:ascii="Times New Roman" w:hAnsi="Times New Roman" w:cs="Times New Roman"/>
          <w:sz w:val="24"/>
          <w:szCs w:val="24"/>
        </w:rPr>
        <w:t xml:space="preserve"> C. O’Connor, W. Priestley, K. Mahon, V. Casserly, R. McMahon, </w:t>
      </w:r>
    </w:p>
    <w:p w14:paraId="5CBE086D" w14:textId="77777777" w:rsidR="000A449F" w:rsidRDefault="000A449F" w:rsidP="000A449F">
      <w:pPr>
        <w:ind w:left="720"/>
        <w:rPr>
          <w:rFonts w:ascii="Times New Roman" w:hAnsi="Times New Roman" w:cs="Times New Roman"/>
          <w:sz w:val="24"/>
          <w:szCs w:val="24"/>
        </w:rPr>
      </w:pPr>
      <w:r>
        <w:rPr>
          <w:rFonts w:ascii="Times New Roman" w:hAnsi="Times New Roman" w:cs="Times New Roman"/>
          <w:sz w:val="24"/>
          <w:szCs w:val="24"/>
        </w:rPr>
        <w:t>Mr. F. Nevin, Director of Economic, Enterprise &amp; Tourism Development and Mr. E. Conroy, County Architect responded to the Members queries.</w:t>
      </w:r>
    </w:p>
    <w:p w14:paraId="015633B0" w14:textId="18F91568" w:rsidR="000A449F" w:rsidRDefault="000A449F" w:rsidP="000A449F">
      <w:pPr>
        <w:spacing w:line="256" w:lineRule="auto"/>
        <w:ind w:left="720"/>
        <w:jc w:val="both"/>
        <w:rPr>
          <w:rFonts w:ascii="Times New Roman" w:eastAsiaTheme="minorHAnsi" w:hAnsi="Times New Roman" w:cs="Times New Roman"/>
          <w:b/>
          <w:sz w:val="24"/>
          <w:szCs w:val="24"/>
          <w:lang w:eastAsia="en-US"/>
        </w:rPr>
      </w:pPr>
      <w:r w:rsidRPr="00233E23">
        <w:rPr>
          <w:rFonts w:ascii="Times New Roman" w:eastAsiaTheme="minorHAnsi" w:hAnsi="Times New Roman" w:cs="Times New Roman"/>
          <w:sz w:val="24"/>
          <w:szCs w:val="24"/>
          <w:lang w:eastAsia="en-US"/>
        </w:rPr>
        <w:t>The report</w:t>
      </w:r>
      <w:r>
        <w:rPr>
          <w:rFonts w:ascii="Times New Roman" w:eastAsiaTheme="minorHAnsi" w:hAnsi="Times New Roman" w:cs="Times New Roman"/>
          <w:sz w:val="24"/>
          <w:szCs w:val="24"/>
          <w:lang w:eastAsia="en-US"/>
        </w:rPr>
        <w:t xml:space="preserve"> was</w:t>
      </w:r>
      <w:r w:rsidRPr="00233E23">
        <w:rPr>
          <w:rFonts w:ascii="Times New Roman" w:eastAsiaTheme="minorHAnsi" w:hAnsi="Times New Roman" w:cs="Times New Roman"/>
          <w:sz w:val="24"/>
          <w:szCs w:val="24"/>
          <w:lang w:eastAsia="en-US"/>
        </w:rPr>
        <w:t xml:space="preserve"> </w:t>
      </w:r>
      <w:r w:rsidRPr="00233E23">
        <w:rPr>
          <w:rFonts w:ascii="Times New Roman" w:eastAsiaTheme="minorHAnsi" w:hAnsi="Times New Roman" w:cs="Times New Roman"/>
          <w:b/>
          <w:sz w:val="24"/>
          <w:szCs w:val="24"/>
          <w:lang w:eastAsia="en-US"/>
        </w:rPr>
        <w:t xml:space="preserve">NOTED </w:t>
      </w:r>
      <w:r w:rsidRPr="00233E23">
        <w:rPr>
          <w:rFonts w:ascii="Times New Roman" w:eastAsiaTheme="minorHAnsi" w:hAnsi="Times New Roman" w:cs="Times New Roman"/>
          <w:sz w:val="24"/>
          <w:szCs w:val="24"/>
          <w:lang w:eastAsia="en-US"/>
        </w:rPr>
        <w:t>and it was proposed by</w:t>
      </w:r>
      <w:r w:rsidRPr="00233E23">
        <w:rPr>
          <w:rFonts w:ascii="Times New Roman" w:eastAsiaTheme="minorHAnsi" w:hAnsi="Times New Roman" w:cs="Times New Roman"/>
          <w:b/>
          <w:sz w:val="24"/>
          <w:szCs w:val="24"/>
          <w:lang w:eastAsia="en-US"/>
        </w:rPr>
        <w:t xml:space="preserve"> </w:t>
      </w:r>
      <w:r>
        <w:rPr>
          <w:rFonts w:ascii="Times New Roman" w:eastAsiaTheme="minorHAnsi" w:hAnsi="Times New Roman" w:cs="Times New Roman"/>
          <w:sz w:val="24"/>
          <w:szCs w:val="24"/>
          <w:lang w:eastAsia="en-US"/>
        </w:rPr>
        <w:t>Councillor V. Casserly</w:t>
      </w:r>
      <w:r w:rsidRPr="00233E23">
        <w:rPr>
          <w:rFonts w:ascii="Times New Roman" w:eastAsiaTheme="minorHAnsi" w:hAnsi="Times New Roman" w:cs="Times New Roman"/>
          <w:sz w:val="24"/>
          <w:szCs w:val="24"/>
          <w:lang w:eastAsia="en-US"/>
        </w:rPr>
        <w:t>, sec</w:t>
      </w:r>
      <w:r>
        <w:rPr>
          <w:rFonts w:ascii="Times New Roman" w:eastAsiaTheme="minorHAnsi" w:hAnsi="Times New Roman" w:cs="Times New Roman"/>
          <w:sz w:val="24"/>
          <w:szCs w:val="24"/>
          <w:lang w:eastAsia="en-US"/>
        </w:rPr>
        <w:t xml:space="preserve">onded by Councillor </w:t>
      </w:r>
      <w:r w:rsidR="00C07131">
        <w:rPr>
          <w:rFonts w:ascii="Times New Roman" w:eastAsiaTheme="minorHAnsi" w:hAnsi="Times New Roman" w:cs="Times New Roman"/>
          <w:sz w:val="24"/>
          <w:szCs w:val="24"/>
          <w:lang w:eastAsia="en-US"/>
        </w:rPr>
        <w:t>T. Gilligan</w:t>
      </w:r>
      <w:r>
        <w:rPr>
          <w:rFonts w:ascii="Times New Roman" w:eastAsiaTheme="minorHAnsi" w:hAnsi="Times New Roman" w:cs="Times New Roman"/>
          <w:sz w:val="24"/>
          <w:szCs w:val="24"/>
          <w:lang w:eastAsia="en-US"/>
        </w:rPr>
        <w:t xml:space="preserve"> </w:t>
      </w:r>
      <w:r w:rsidRPr="00233E23">
        <w:rPr>
          <w:rFonts w:ascii="Times New Roman" w:eastAsiaTheme="minorHAnsi" w:hAnsi="Times New Roman" w:cs="Times New Roman"/>
          <w:sz w:val="24"/>
          <w:szCs w:val="24"/>
          <w:lang w:eastAsia="en-US"/>
        </w:rPr>
        <w:t xml:space="preserve">and </w:t>
      </w:r>
      <w:r w:rsidRPr="00233E23">
        <w:rPr>
          <w:rFonts w:ascii="Times New Roman" w:eastAsiaTheme="minorHAnsi" w:hAnsi="Times New Roman" w:cs="Times New Roman"/>
          <w:b/>
          <w:sz w:val="24"/>
          <w:szCs w:val="24"/>
          <w:lang w:eastAsia="en-US"/>
        </w:rPr>
        <w:t>RESOLVED:</w:t>
      </w:r>
    </w:p>
    <w:p w14:paraId="29E11E75" w14:textId="77777777" w:rsidR="001C7C99" w:rsidRDefault="001C7C99" w:rsidP="001C7C99">
      <w:pPr>
        <w:spacing w:line="254" w:lineRule="auto"/>
        <w:ind w:left="720"/>
        <w:jc w:val="both"/>
        <w:rPr>
          <w:rFonts w:ascii="Times New Roman" w:hAnsi="Times New Roman" w:cs="Times New Roman"/>
          <w:sz w:val="24"/>
          <w:szCs w:val="24"/>
        </w:rPr>
      </w:pPr>
      <w:r>
        <w:rPr>
          <w:rFonts w:ascii="Times New Roman" w:hAnsi="Times New Roman" w:cs="Times New Roman"/>
          <w:sz w:val="24"/>
          <w:szCs w:val="24"/>
        </w:rPr>
        <w:t>“That the Update report be noted and the Tallaght Stadium project be progressed to a Part 8 process”</w:t>
      </w:r>
    </w:p>
    <w:p w14:paraId="0AC6DBD7" w14:textId="77777777" w:rsidR="001C7C99" w:rsidRDefault="001C7C99" w:rsidP="004F6CFC">
      <w:pPr>
        <w:pStyle w:val="ListParagraph"/>
        <w:rPr>
          <w:rStyle w:val="Strong"/>
          <w:rFonts w:ascii="Times New Roman" w:hAnsi="Times New Roman" w:cs="Times New Roman"/>
          <w:b w:val="0"/>
          <w:sz w:val="24"/>
          <w:szCs w:val="24"/>
        </w:rPr>
      </w:pPr>
    </w:p>
    <w:p w14:paraId="321C8612" w14:textId="3EACEB2C" w:rsidR="004F6CFC" w:rsidRPr="00F046EE" w:rsidRDefault="004F6CFC" w:rsidP="004F6CFC">
      <w:pPr>
        <w:pStyle w:val="ListParagraph"/>
        <w:rPr>
          <w:rFonts w:ascii="Times New Roman" w:hAnsi="Times New Roman" w:cs="Times New Roman"/>
          <w:sz w:val="28"/>
          <w:szCs w:val="28"/>
          <w:highlight w:val="yellow"/>
        </w:rPr>
      </w:pPr>
      <w:r w:rsidRPr="00F046EE">
        <w:rPr>
          <w:rStyle w:val="Strong"/>
          <w:rFonts w:ascii="Times New Roman" w:hAnsi="Times New Roman" w:cs="Times New Roman"/>
          <w:b w:val="0"/>
          <w:sz w:val="24"/>
          <w:szCs w:val="24"/>
        </w:rPr>
        <w:t>At this point the Mayor Councillor V. Casserly proposed and the Members</w:t>
      </w:r>
      <w:r w:rsidRPr="00F046EE">
        <w:rPr>
          <w:rStyle w:val="Strong"/>
          <w:rFonts w:ascii="Times New Roman" w:hAnsi="Times New Roman" w:cs="Times New Roman"/>
          <w:sz w:val="24"/>
          <w:szCs w:val="24"/>
        </w:rPr>
        <w:t xml:space="preserve"> AGREED </w:t>
      </w:r>
      <w:r w:rsidRPr="00F046EE">
        <w:rPr>
          <w:rStyle w:val="Strong"/>
          <w:rFonts w:ascii="Times New Roman" w:hAnsi="Times New Roman" w:cs="Times New Roman"/>
          <w:b w:val="0"/>
          <w:sz w:val="24"/>
          <w:szCs w:val="24"/>
        </w:rPr>
        <w:t>to vary the sequence of items on the agenda in order to take Headed Item no. 1</w:t>
      </w:r>
      <w:r>
        <w:rPr>
          <w:rStyle w:val="Strong"/>
          <w:rFonts w:ascii="Times New Roman" w:hAnsi="Times New Roman" w:cs="Times New Roman"/>
          <w:b w:val="0"/>
          <w:sz w:val="24"/>
          <w:szCs w:val="24"/>
        </w:rPr>
        <w:t>3</w:t>
      </w:r>
      <w:r w:rsidRPr="00F046EE">
        <w:rPr>
          <w:rStyle w:val="Strong"/>
          <w:rFonts w:ascii="Times New Roman" w:hAnsi="Times New Roman" w:cs="Times New Roman"/>
          <w:b w:val="0"/>
          <w:sz w:val="24"/>
          <w:szCs w:val="24"/>
        </w:rPr>
        <w:t xml:space="preserve"> </w:t>
      </w:r>
      <w:r w:rsidRPr="00F046EE">
        <w:rPr>
          <w:rStyle w:val="Strong"/>
          <w:rFonts w:ascii="Times New Roman" w:hAnsi="Times New Roman" w:cs="Times New Roman"/>
          <w:sz w:val="24"/>
          <w:szCs w:val="24"/>
        </w:rPr>
        <w:t>(H1</w:t>
      </w:r>
      <w:r>
        <w:rPr>
          <w:rStyle w:val="Strong"/>
          <w:rFonts w:ascii="Times New Roman" w:hAnsi="Times New Roman" w:cs="Times New Roman"/>
          <w:sz w:val="24"/>
          <w:szCs w:val="24"/>
        </w:rPr>
        <w:t>3</w:t>
      </w:r>
      <w:r w:rsidRPr="00F046EE">
        <w:rPr>
          <w:rStyle w:val="Strong"/>
          <w:rFonts w:ascii="Times New Roman" w:hAnsi="Times New Roman" w:cs="Times New Roman"/>
          <w:sz w:val="24"/>
          <w:szCs w:val="24"/>
        </w:rPr>
        <w:t>)</w:t>
      </w:r>
      <w:r w:rsidRPr="00F046EE">
        <w:rPr>
          <w:rStyle w:val="Strong"/>
          <w:rFonts w:ascii="Times New Roman" w:hAnsi="Times New Roman" w:cs="Times New Roman"/>
          <w:b w:val="0"/>
          <w:sz w:val="24"/>
          <w:szCs w:val="24"/>
        </w:rPr>
        <w:t xml:space="preserve"> next:</w:t>
      </w:r>
    </w:p>
    <w:p w14:paraId="35FDC452" w14:textId="711B65BC" w:rsidR="00C07131" w:rsidRDefault="00C07131" w:rsidP="00C07131">
      <w:pPr>
        <w:pStyle w:val="Heading3"/>
        <w:ind w:left="-567"/>
        <w:rPr>
          <w:rFonts w:ascii="Times New Roman" w:hAnsi="Times New Roman" w:cs="Times New Roman"/>
          <w:b/>
          <w:sz w:val="24"/>
          <w:szCs w:val="24"/>
        </w:rPr>
      </w:pPr>
      <w:r w:rsidRPr="00F82A61">
        <w:rPr>
          <w:rFonts w:ascii="Times New Roman" w:hAnsi="Times New Roman" w:cs="Times New Roman"/>
          <w:b/>
          <w:sz w:val="24"/>
          <w:szCs w:val="24"/>
        </w:rPr>
        <w:t xml:space="preserve">H13/0620 </w:t>
      </w:r>
      <w:r>
        <w:rPr>
          <w:rFonts w:ascii="Times New Roman" w:hAnsi="Times New Roman" w:cs="Times New Roman"/>
          <w:b/>
          <w:sz w:val="24"/>
          <w:szCs w:val="24"/>
        </w:rPr>
        <w:tab/>
      </w:r>
      <w:r w:rsidRPr="00F82A61">
        <w:rPr>
          <w:rFonts w:ascii="Times New Roman" w:hAnsi="Times New Roman" w:cs="Times New Roman"/>
          <w:b/>
          <w:sz w:val="24"/>
          <w:szCs w:val="24"/>
          <w:u w:val="single"/>
        </w:rPr>
        <w:t>SOCIAL DISTANCING FOR IMPROVED MOBILITY</w:t>
      </w:r>
      <w:r w:rsidRPr="00600EAD">
        <w:rPr>
          <w:rFonts w:ascii="Times New Roman" w:hAnsi="Times New Roman" w:cs="Times New Roman"/>
          <w:b/>
          <w:sz w:val="24"/>
          <w:szCs w:val="24"/>
        </w:rPr>
        <w:t xml:space="preserve"> </w:t>
      </w:r>
    </w:p>
    <w:p w14:paraId="63613B87" w14:textId="7AA78AD9" w:rsidR="00C07131" w:rsidRDefault="00C07131" w:rsidP="00C07131">
      <w:pPr>
        <w:pStyle w:val="Heading3"/>
        <w:ind w:left="720" w:firstLine="3"/>
        <w:rPr>
          <w:rFonts w:ascii="Times New Roman" w:hAnsi="Times New Roman" w:cs="Times New Roman"/>
          <w:sz w:val="24"/>
          <w:szCs w:val="24"/>
        </w:rPr>
      </w:pPr>
      <w:r w:rsidRPr="00E62EA7">
        <w:rPr>
          <w:rFonts w:ascii="Times New Roman" w:hAnsi="Times New Roman" w:cs="Times New Roman"/>
          <w:sz w:val="24"/>
          <w:szCs w:val="24"/>
        </w:rPr>
        <w:t xml:space="preserve">The following reports by the Chief Executive, which had been circulated, </w:t>
      </w:r>
      <w:r>
        <w:rPr>
          <w:rFonts w:ascii="Times New Roman" w:hAnsi="Times New Roman" w:cs="Times New Roman"/>
          <w:sz w:val="24"/>
          <w:szCs w:val="24"/>
        </w:rPr>
        <w:t>w</w:t>
      </w:r>
      <w:r w:rsidR="005629BD">
        <w:rPr>
          <w:rFonts w:ascii="Times New Roman" w:hAnsi="Times New Roman" w:cs="Times New Roman"/>
          <w:sz w:val="24"/>
          <w:szCs w:val="24"/>
        </w:rPr>
        <w:t xml:space="preserve">ere </w:t>
      </w:r>
      <w:r>
        <w:rPr>
          <w:rFonts w:ascii="Times New Roman" w:hAnsi="Times New Roman" w:cs="Times New Roman"/>
          <w:sz w:val="24"/>
          <w:szCs w:val="24"/>
        </w:rPr>
        <w:t>presented by</w:t>
      </w:r>
      <w:r w:rsidRPr="00E62EA7">
        <w:rPr>
          <w:rFonts w:ascii="Times New Roman" w:hAnsi="Times New Roman" w:cs="Times New Roman"/>
          <w:sz w:val="24"/>
          <w:szCs w:val="24"/>
        </w:rPr>
        <w:t xml:space="preserve"> </w:t>
      </w:r>
      <w:r>
        <w:rPr>
          <w:rFonts w:ascii="Times New Roman" w:hAnsi="Times New Roman" w:cs="Times New Roman"/>
          <w:sz w:val="24"/>
          <w:szCs w:val="24"/>
        </w:rPr>
        <w:t>Mr. M. Mulhern, Director of Land Use, Planning and Transportation</w:t>
      </w:r>
    </w:p>
    <w:p w14:paraId="6AFA089C" w14:textId="77777777" w:rsidR="0043473C" w:rsidRPr="00547E42" w:rsidRDefault="0043473C" w:rsidP="0043473C">
      <w:pPr>
        <w:rPr>
          <w:rFonts w:cstheme="minorHAnsi"/>
          <w:lang w:val="en-GB"/>
        </w:rPr>
      </w:pPr>
      <w:bookmarkStart w:id="1" w:name="_Hlk41671543"/>
      <w:bookmarkEnd w:id="1"/>
    </w:p>
    <w:p w14:paraId="15293B17" w14:textId="77777777" w:rsidR="0043473C" w:rsidRPr="002551E9" w:rsidRDefault="0043473C" w:rsidP="0043473C">
      <w:pPr>
        <w:ind w:left="720"/>
        <w:rPr>
          <w:rFonts w:ascii="Tahoma" w:hAnsi="Tahoma" w:cs="Tahoma"/>
          <w:b/>
          <w:bCs/>
          <w:sz w:val="20"/>
          <w:szCs w:val="20"/>
          <w:lang w:val="en-GB"/>
        </w:rPr>
      </w:pPr>
      <w:r w:rsidRPr="002551E9">
        <w:rPr>
          <w:rFonts w:ascii="Tahoma" w:hAnsi="Tahoma" w:cs="Tahoma"/>
          <w:b/>
          <w:bCs/>
          <w:sz w:val="20"/>
          <w:szCs w:val="20"/>
          <w:lang w:val="en-GB"/>
        </w:rPr>
        <w:t>Introduction</w:t>
      </w:r>
    </w:p>
    <w:p w14:paraId="6A92E8BC" w14:textId="77777777" w:rsidR="0043473C" w:rsidRPr="002551E9" w:rsidRDefault="0043473C" w:rsidP="0043473C">
      <w:pPr>
        <w:ind w:left="720"/>
        <w:rPr>
          <w:rFonts w:ascii="Tahoma" w:hAnsi="Tahoma" w:cs="Tahoma"/>
          <w:sz w:val="20"/>
          <w:szCs w:val="20"/>
          <w:lang w:val="en-GB"/>
        </w:rPr>
      </w:pPr>
      <w:r w:rsidRPr="002551E9">
        <w:rPr>
          <w:rFonts w:ascii="Tahoma" w:hAnsi="Tahoma" w:cs="Tahoma"/>
          <w:sz w:val="20"/>
          <w:szCs w:val="20"/>
          <w:lang w:val="en-GB"/>
        </w:rPr>
        <w:t xml:space="preserve">Due to Covid-19, Local Authorities all over Ireland are considering implementing Social Distancing measures to protect against the further spread and control of Covid-19. The Council has prepared a Social Distancing report to support mobility for the County, which identifies how the Council can deliver enhanced social distancing measures to support mobility. </w:t>
      </w:r>
    </w:p>
    <w:p w14:paraId="4F0C71E1" w14:textId="77777777" w:rsidR="0043473C" w:rsidRPr="002551E9" w:rsidRDefault="0043473C" w:rsidP="0043473C">
      <w:pPr>
        <w:ind w:left="720"/>
        <w:rPr>
          <w:rFonts w:ascii="Tahoma" w:hAnsi="Tahoma" w:cs="Tahoma"/>
          <w:sz w:val="20"/>
          <w:szCs w:val="20"/>
          <w:lang w:val="en-GB"/>
        </w:rPr>
      </w:pPr>
      <w:r w:rsidRPr="002551E9">
        <w:rPr>
          <w:rFonts w:ascii="Tahoma" w:hAnsi="Tahoma" w:cs="Tahoma"/>
          <w:sz w:val="20"/>
          <w:szCs w:val="20"/>
          <w:lang w:val="en-GB"/>
        </w:rPr>
        <w:t>The report sets out our key objectives, legislative background, information on what is being done in our neighbouring Dublin Authorities, the types of intervention that could be delivered, the initial locations identified and a programme for roll out of works.</w:t>
      </w:r>
    </w:p>
    <w:p w14:paraId="75ED4C9B" w14:textId="77777777" w:rsidR="0043473C" w:rsidRPr="002551E9" w:rsidRDefault="0043473C" w:rsidP="0043473C">
      <w:pPr>
        <w:pStyle w:val="Heading"/>
        <w:spacing w:after="0"/>
        <w:ind w:left="720"/>
        <w:rPr>
          <w:rFonts w:ascii="Tahoma" w:hAnsi="Tahoma" w:cs="Tahoma"/>
          <w:b/>
          <w:bCs/>
          <w:sz w:val="20"/>
          <w:szCs w:val="20"/>
        </w:rPr>
      </w:pPr>
      <w:r w:rsidRPr="002551E9">
        <w:rPr>
          <w:rFonts w:ascii="Tahoma" w:hAnsi="Tahoma" w:cs="Tahoma"/>
          <w:b/>
          <w:bCs/>
          <w:sz w:val="20"/>
          <w:szCs w:val="20"/>
        </w:rPr>
        <w:t>Key Objectives</w:t>
      </w:r>
    </w:p>
    <w:p w14:paraId="2BA0BE16" w14:textId="77777777" w:rsidR="0043473C" w:rsidRPr="002551E9" w:rsidRDefault="0043473C" w:rsidP="0043473C">
      <w:pPr>
        <w:pStyle w:val="Heading"/>
        <w:spacing w:after="0"/>
        <w:ind w:left="720"/>
        <w:rPr>
          <w:rFonts w:ascii="Tahoma" w:hAnsi="Tahoma" w:cs="Tahoma"/>
          <w:b/>
          <w:bCs/>
          <w:sz w:val="20"/>
          <w:szCs w:val="20"/>
        </w:rPr>
      </w:pPr>
    </w:p>
    <w:p w14:paraId="50A91B7F" w14:textId="77777777" w:rsidR="0043473C" w:rsidRPr="002551E9" w:rsidRDefault="0043473C" w:rsidP="0043473C">
      <w:pPr>
        <w:pStyle w:val="Heading"/>
        <w:spacing w:after="0"/>
        <w:ind w:left="720"/>
        <w:rPr>
          <w:rFonts w:ascii="Tahoma" w:hAnsi="Tahoma" w:cs="Tahoma"/>
          <w:sz w:val="20"/>
          <w:szCs w:val="20"/>
        </w:rPr>
      </w:pPr>
      <w:r w:rsidRPr="002551E9">
        <w:rPr>
          <w:rFonts w:ascii="Tahoma" w:hAnsi="Tahoma" w:cs="Tahoma"/>
          <w:sz w:val="20"/>
          <w:szCs w:val="20"/>
        </w:rPr>
        <w:t>We propose to progress the delivery of County-wide temporary measures to reallocate public space on a strategic basis that will:</w:t>
      </w:r>
    </w:p>
    <w:p w14:paraId="0290B83F" w14:textId="77777777" w:rsidR="0043473C" w:rsidRPr="002551E9" w:rsidRDefault="0043473C" w:rsidP="0043473C">
      <w:pPr>
        <w:pStyle w:val="Heading"/>
        <w:spacing w:after="0"/>
        <w:ind w:left="720"/>
        <w:rPr>
          <w:rFonts w:ascii="Tahoma" w:hAnsi="Tahoma" w:cs="Tahoma"/>
          <w:sz w:val="20"/>
          <w:szCs w:val="20"/>
        </w:rPr>
      </w:pPr>
      <w:r w:rsidRPr="002551E9">
        <w:rPr>
          <w:rFonts w:ascii="Tahoma" w:hAnsi="Tahoma" w:cs="Tahoma"/>
          <w:sz w:val="20"/>
          <w:szCs w:val="20"/>
        </w:rPr>
        <w:t xml:space="preserve"> </w:t>
      </w:r>
    </w:p>
    <w:p w14:paraId="04F90BF4" w14:textId="77777777" w:rsidR="0043473C" w:rsidRPr="002551E9" w:rsidRDefault="0043473C" w:rsidP="00177792">
      <w:pPr>
        <w:pStyle w:val="Heading"/>
        <w:numPr>
          <w:ilvl w:val="0"/>
          <w:numId w:val="61"/>
        </w:numPr>
        <w:spacing w:after="0"/>
        <w:ind w:left="1440"/>
        <w:rPr>
          <w:rFonts w:ascii="Tahoma" w:hAnsi="Tahoma" w:cs="Tahoma"/>
          <w:sz w:val="20"/>
          <w:szCs w:val="20"/>
        </w:rPr>
      </w:pPr>
      <w:r w:rsidRPr="002551E9">
        <w:rPr>
          <w:rFonts w:ascii="Tahoma" w:hAnsi="Tahoma" w:cs="Tahoma"/>
          <w:sz w:val="20"/>
          <w:szCs w:val="20"/>
        </w:rPr>
        <w:t xml:space="preserve">Support physical distancing in line public health guidelines on Covid-19 in congested areas </w:t>
      </w:r>
    </w:p>
    <w:p w14:paraId="614C328F" w14:textId="77777777" w:rsidR="0043473C" w:rsidRPr="002551E9" w:rsidRDefault="0043473C" w:rsidP="00177792">
      <w:pPr>
        <w:pStyle w:val="Heading"/>
        <w:numPr>
          <w:ilvl w:val="0"/>
          <w:numId w:val="61"/>
        </w:numPr>
        <w:spacing w:after="0"/>
        <w:ind w:left="1440"/>
        <w:rPr>
          <w:rFonts w:ascii="Tahoma" w:hAnsi="Tahoma" w:cs="Tahoma"/>
          <w:sz w:val="20"/>
          <w:szCs w:val="20"/>
        </w:rPr>
      </w:pPr>
      <w:r w:rsidRPr="002551E9">
        <w:rPr>
          <w:rFonts w:ascii="Tahoma" w:hAnsi="Tahoma" w:cs="Tahoma"/>
          <w:sz w:val="20"/>
          <w:szCs w:val="20"/>
        </w:rPr>
        <w:t>Facilitate changing travel patterns</w:t>
      </w:r>
    </w:p>
    <w:p w14:paraId="433C7B25" w14:textId="77777777" w:rsidR="0043473C" w:rsidRPr="002551E9" w:rsidRDefault="0043473C" w:rsidP="00177792">
      <w:pPr>
        <w:pStyle w:val="Heading"/>
        <w:numPr>
          <w:ilvl w:val="0"/>
          <w:numId w:val="60"/>
        </w:numPr>
        <w:spacing w:after="0"/>
        <w:ind w:left="1440"/>
        <w:jc w:val="both"/>
        <w:rPr>
          <w:rFonts w:ascii="Tahoma" w:hAnsi="Tahoma" w:cs="Tahoma"/>
          <w:sz w:val="20"/>
          <w:szCs w:val="20"/>
        </w:rPr>
      </w:pPr>
      <w:r w:rsidRPr="002551E9">
        <w:rPr>
          <w:rFonts w:ascii="Tahoma" w:hAnsi="Tahoma" w:cs="Tahoma"/>
          <w:sz w:val="20"/>
          <w:szCs w:val="20"/>
        </w:rPr>
        <w:t xml:space="preserve">Support the economic recovery of the County </w:t>
      </w:r>
    </w:p>
    <w:p w14:paraId="024D17E2" w14:textId="77777777" w:rsidR="0043473C" w:rsidRPr="002551E9" w:rsidRDefault="0043473C" w:rsidP="0043473C">
      <w:pPr>
        <w:ind w:left="720"/>
        <w:rPr>
          <w:rFonts w:ascii="Tahoma" w:hAnsi="Tahoma" w:cs="Tahoma"/>
          <w:b/>
          <w:bCs/>
          <w:sz w:val="20"/>
          <w:szCs w:val="20"/>
          <w:lang w:val="en-GB"/>
        </w:rPr>
      </w:pPr>
    </w:p>
    <w:p w14:paraId="6299D99E" w14:textId="77777777" w:rsidR="0043473C" w:rsidRPr="002551E9" w:rsidRDefault="0043473C" w:rsidP="0043473C">
      <w:pPr>
        <w:ind w:left="720"/>
        <w:rPr>
          <w:rFonts w:ascii="Tahoma" w:hAnsi="Tahoma" w:cs="Tahoma"/>
          <w:b/>
          <w:bCs/>
          <w:sz w:val="20"/>
          <w:szCs w:val="20"/>
          <w:lang w:val="en-GB"/>
        </w:rPr>
      </w:pPr>
      <w:r w:rsidRPr="002551E9">
        <w:rPr>
          <w:rFonts w:ascii="Tahoma" w:hAnsi="Tahoma" w:cs="Tahoma"/>
          <w:b/>
          <w:bCs/>
          <w:sz w:val="20"/>
          <w:szCs w:val="20"/>
          <w:lang w:val="en-GB"/>
        </w:rPr>
        <w:lastRenderedPageBreak/>
        <w:t>Legislative Framework</w:t>
      </w:r>
    </w:p>
    <w:p w14:paraId="4F2E01BE" w14:textId="77777777" w:rsidR="0043473C" w:rsidRPr="002551E9" w:rsidRDefault="0043473C" w:rsidP="0043473C">
      <w:pPr>
        <w:autoSpaceDE w:val="0"/>
        <w:autoSpaceDN w:val="0"/>
        <w:adjustRightInd w:val="0"/>
        <w:ind w:left="720"/>
        <w:rPr>
          <w:rFonts w:ascii="Tahoma" w:hAnsi="Tahoma" w:cs="Tahoma"/>
          <w:sz w:val="20"/>
          <w:szCs w:val="20"/>
        </w:rPr>
      </w:pPr>
      <w:r w:rsidRPr="002551E9">
        <w:rPr>
          <w:rFonts w:ascii="Tahoma" w:hAnsi="Tahoma" w:cs="Tahoma"/>
          <w:sz w:val="20"/>
          <w:szCs w:val="20"/>
        </w:rPr>
        <w:t>The two main legislative provisions that enable the implementation of the above physical measures are:</w:t>
      </w:r>
    </w:p>
    <w:p w14:paraId="7C2A239A" w14:textId="77777777" w:rsidR="0043473C" w:rsidRPr="002551E9" w:rsidRDefault="0043473C" w:rsidP="00177792">
      <w:pPr>
        <w:pStyle w:val="ListParagraph"/>
        <w:numPr>
          <w:ilvl w:val="0"/>
          <w:numId w:val="60"/>
        </w:numPr>
        <w:autoSpaceDE w:val="0"/>
        <w:autoSpaceDN w:val="0"/>
        <w:adjustRightInd w:val="0"/>
        <w:spacing w:after="0" w:line="240" w:lineRule="auto"/>
        <w:ind w:left="1440"/>
        <w:rPr>
          <w:rFonts w:ascii="Tahoma" w:hAnsi="Tahoma" w:cs="Tahoma"/>
          <w:sz w:val="20"/>
          <w:szCs w:val="20"/>
        </w:rPr>
      </w:pPr>
      <w:r w:rsidRPr="002551E9">
        <w:rPr>
          <w:rFonts w:ascii="Tahoma" w:hAnsi="Tahoma" w:cs="Tahoma"/>
          <w:sz w:val="20"/>
          <w:szCs w:val="20"/>
        </w:rPr>
        <w:t>Section 95 of the Road Traffic Act 1961 (as amended by Section 37 of the Road Traffic Act 1994); and</w:t>
      </w:r>
    </w:p>
    <w:p w14:paraId="77A4B8F0" w14:textId="77777777" w:rsidR="0043473C" w:rsidRPr="002551E9" w:rsidRDefault="0043473C" w:rsidP="00177792">
      <w:pPr>
        <w:pStyle w:val="ListParagraph"/>
        <w:numPr>
          <w:ilvl w:val="0"/>
          <w:numId w:val="60"/>
        </w:numPr>
        <w:autoSpaceDE w:val="0"/>
        <w:autoSpaceDN w:val="0"/>
        <w:adjustRightInd w:val="0"/>
        <w:spacing w:after="0" w:line="240" w:lineRule="auto"/>
        <w:ind w:left="1440"/>
        <w:rPr>
          <w:rFonts w:ascii="Tahoma" w:hAnsi="Tahoma" w:cs="Tahoma"/>
          <w:sz w:val="20"/>
          <w:szCs w:val="20"/>
        </w:rPr>
      </w:pPr>
      <w:r w:rsidRPr="002551E9">
        <w:rPr>
          <w:rFonts w:ascii="Tahoma" w:hAnsi="Tahoma" w:cs="Tahoma"/>
          <w:sz w:val="20"/>
          <w:szCs w:val="20"/>
        </w:rPr>
        <w:t>Section 38 of the Road Traffic Act 1994.</w:t>
      </w:r>
    </w:p>
    <w:p w14:paraId="0557C1E8" w14:textId="77777777" w:rsidR="0043473C" w:rsidRPr="002551E9" w:rsidRDefault="0043473C" w:rsidP="0043473C">
      <w:pPr>
        <w:autoSpaceDE w:val="0"/>
        <w:autoSpaceDN w:val="0"/>
        <w:adjustRightInd w:val="0"/>
        <w:ind w:left="720"/>
        <w:rPr>
          <w:rFonts w:ascii="Tahoma" w:hAnsi="Tahoma" w:cs="Tahoma"/>
          <w:sz w:val="20"/>
          <w:szCs w:val="20"/>
        </w:rPr>
      </w:pPr>
    </w:p>
    <w:p w14:paraId="12B6985B" w14:textId="77777777" w:rsidR="0043473C" w:rsidRPr="002551E9" w:rsidRDefault="0043473C" w:rsidP="0043473C">
      <w:pPr>
        <w:autoSpaceDE w:val="0"/>
        <w:autoSpaceDN w:val="0"/>
        <w:adjustRightInd w:val="0"/>
        <w:ind w:left="720"/>
        <w:rPr>
          <w:rFonts w:ascii="Tahoma" w:hAnsi="Tahoma" w:cs="Tahoma"/>
          <w:sz w:val="20"/>
          <w:szCs w:val="20"/>
        </w:rPr>
      </w:pPr>
      <w:r w:rsidRPr="002551E9">
        <w:rPr>
          <w:rFonts w:ascii="Tahoma" w:hAnsi="Tahoma" w:cs="Tahoma"/>
          <w:sz w:val="20"/>
          <w:szCs w:val="20"/>
        </w:rPr>
        <w:t>In addition to required planning consent, section 46(2) of the Public Transport Regulation Act 2009 sets out circumstances where certain measures are exempted from the normal Part VIII planning process. In addition, the normal exemption for works under the value of €127,000 also applies. Appendix XX to this report expands on the relevant legislative sections.</w:t>
      </w:r>
    </w:p>
    <w:p w14:paraId="46F46DF2" w14:textId="77777777" w:rsidR="0043473C" w:rsidRPr="002551E9" w:rsidRDefault="0043473C" w:rsidP="0043473C">
      <w:pPr>
        <w:ind w:left="720"/>
        <w:rPr>
          <w:rFonts w:ascii="Tahoma" w:hAnsi="Tahoma" w:cs="Tahoma"/>
          <w:b/>
          <w:bCs/>
          <w:sz w:val="20"/>
          <w:szCs w:val="20"/>
          <w:lang w:val="en-GB"/>
        </w:rPr>
      </w:pPr>
      <w:r w:rsidRPr="002551E9">
        <w:rPr>
          <w:rFonts w:ascii="Tahoma" w:hAnsi="Tahoma" w:cs="Tahoma"/>
          <w:b/>
          <w:bCs/>
          <w:sz w:val="20"/>
          <w:szCs w:val="20"/>
          <w:lang w:val="en-GB"/>
        </w:rPr>
        <w:t>Activities in our neighbouring counties</w:t>
      </w:r>
    </w:p>
    <w:p w14:paraId="44A647CC" w14:textId="77777777" w:rsidR="0043473C" w:rsidRPr="002551E9" w:rsidRDefault="0043473C" w:rsidP="0043473C">
      <w:pPr>
        <w:ind w:left="720"/>
        <w:rPr>
          <w:rFonts w:ascii="Tahoma" w:hAnsi="Tahoma" w:cs="Tahoma"/>
          <w:sz w:val="20"/>
          <w:szCs w:val="20"/>
          <w:lang w:val="en-GB"/>
        </w:rPr>
      </w:pPr>
      <w:r w:rsidRPr="002551E9">
        <w:rPr>
          <w:rFonts w:ascii="Tahoma" w:hAnsi="Tahoma" w:cs="Tahoma"/>
          <w:sz w:val="20"/>
          <w:szCs w:val="20"/>
          <w:lang w:val="en-GB"/>
        </w:rPr>
        <w:t xml:space="preserve">The neighbouring Dublin Authorities are progressing similar works and more information on what works they are progressing are below </w:t>
      </w:r>
    </w:p>
    <w:p w14:paraId="3A1D286A" w14:textId="77777777" w:rsidR="0043473C" w:rsidRPr="002551E9" w:rsidRDefault="0043473C" w:rsidP="0043473C">
      <w:pPr>
        <w:ind w:left="720"/>
        <w:rPr>
          <w:rFonts w:ascii="Tahoma" w:hAnsi="Tahoma" w:cs="Tahoma"/>
          <w:sz w:val="20"/>
          <w:szCs w:val="20"/>
        </w:rPr>
      </w:pPr>
    </w:p>
    <w:p w14:paraId="0BA4330B" w14:textId="77777777" w:rsidR="0043473C" w:rsidRPr="002551E9" w:rsidRDefault="0043473C" w:rsidP="0043473C">
      <w:pPr>
        <w:ind w:left="720"/>
        <w:rPr>
          <w:rFonts w:ascii="Tahoma" w:hAnsi="Tahoma" w:cs="Tahoma"/>
          <w:sz w:val="20"/>
          <w:szCs w:val="20"/>
        </w:rPr>
      </w:pPr>
      <w:r w:rsidRPr="002551E9">
        <w:rPr>
          <w:rFonts w:ascii="Tahoma" w:hAnsi="Tahoma" w:cs="Tahoma"/>
          <w:noProof/>
          <w:sz w:val="20"/>
          <w:szCs w:val="20"/>
        </w:rPr>
        <w:drawing>
          <wp:inline distT="0" distB="0" distL="0" distR="0" wp14:anchorId="268E5141" wp14:editId="3CCFDF83">
            <wp:extent cx="2465776" cy="2011236"/>
            <wp:effectExtent l="0" t="0" r="0" b="825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2481886" cy="2024376"/>
                    </a:xfrm>
                    <a:prstGeom prst="rect">
                      <a:avLst/>
                    </a:prstGeom>
                    <a:noFill/>
                    <a:ln>
                      <a:noFill/>
                    </a:ln>
                  </pic:spPr>
                </pic:pic>
              </a:graphicData>
            </a:graphic>
          </wp:inline>
        </w:drawing>
      </w:r>
      <w:r w:rsidRPr="002551E9">
        <w:rPr>
          <w:rFonts w:ascii="Tahoma" w:hAnsi="Tahoma" w:cs="Tahoma"/>
          <w:sz w:val="20"/>
          <w:szCs w:val="20"/>
        </w:rPr>
        <w:t xml:space="preserve">  </w:t>
      </w:r>
      <w:r w:rsidRPr="002551E9">
        <w:rPr>
          <w:rFonts w:ascii="Tahoma" w:hAnsi="Tahoma" w:cs="Tahoma"/>
          <w:noProof/>
          <w:sz w:val="20"/>
          <w:szCs w:val="20"/>
        </w:rPr>
        <w:drawing>
          <wp:inline distT="0" distB="0" distL="0" distR="0" wp14:anchorId="0DBE8793" wp14:editId="6163C3DA">
            <wp:extent cx="2508556" cy="1917700"/>
            <wp:effectExtent l="0" t="0" r="6350" b="635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2528248" cy="1932754"/>
                    </a:xfrm>
                    <a:prstGeom prst="rect">
                      <a:avLst/>
                    </a:prstGeom>
                    <a:noFill/>
                    <a:ln>
                      <a:noFill/>
                    </a:ln>
                  </pic:spPr>
                </pic:pic>
              </a:graphicData>
            </a:graphic>
          </wp:inline>
        </w:drawing>
      </w:r>
    </w:p>
    <w:p w14:paraId="3546D9E1" w14:textId="77777777" w:rsidR="0043473C" w:rsidRPr="002551E9" w:rsidRDefault="0043473C" w:rsidP="0043473C">
      <w:pPr>
        <w:ind w:left="720"/>
        <w:rPr>
          <w:rFonts w:ascii="Tahoma" w:hAnsi="Tahoma" w:cs="Tahoma"/>
          <w:sz w:val="20"/>
          <w:szCs w:val="20"/>
        </w:rPr>
      </w:pPr>
      <w:r w:rsidRPr="002551E9">
        <w:rPr>
          <w:rFonts w:ascii="Tahoma" w:hAnsi="Tahoma" w:cs="Tahoma"/>
          <w:sz w:val="20"/>
          <w:szCs w:val="20"/>
        </w:rPr>
        <w:t xml:space="preserve">               </w:t>
      </w:r>
    </w:p>
    <w:p w14:paraId="7A215F02" w14:textId="77777777" w:rsidR="0043473C" w:rsidRPr="002551E9" w:rsidRDefault="0043473C" w:rsidP="0043473C">
      <w:pPr>
        <w:ind w:left="720"/>
        <w:rPr>
          <w:rFonts w:ascii="Tahoma" w:hAnsi="Tahoma" w:cs="Tahoma"/>
          <w:sz w:val="20"/>
          <w:szCs w:val="20"/>
        </w:rPr>
      </w:pPr>
    </w:p>
    <w:p w14:paraId="6D46BA7F" w14:textId="77777777" w:rsidR="0043473C" w:rsidRPr="002551E9" w:rsidRDefault="0043473C" w:rsidP="0043473C">
      <w:pPr>
        <w:ind w:left="720"/>
        <w:rPr>
          <w:rFonts w:ascii="Tahoma" w:hAnsi="Tahoma" w:cs="Tahoma"/>
          <w:sz w:val="20"/>
          <w:szCs w:val="20"/>
        </w:rPr>
      </w:pPr>
      <w:r w:rsidRPr="002551E9">
        <w:rPr>
          <w:rFonts w:ascii="Tahoma" w:hAnsi="Tahoma" w:cs="Tahoma"/>
          <w:noProof/>
          <w:sz w:val="20"/>
          <w:szCs w:val="20"/>
        </w:rPr>
        <w:drawing>
          <wp:inline distT="0" distB="0" distL="0" distR="0" wp14:anchorId="4B5D7DE7" wp14:editId="5CB3DC7C">
            <wp:extent cx="2532504" cy="1668870"/>
            <wp:effectExtent l="0" t="0" r="1270" b="762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0"/>
                    <a:srcRect l="12854" t="23088" r="28314" b="7991"/>
                    <a:stretch/>
                  </pic:blipFill>
                  <pic:spPr bwMode="auto">
                    <a:xfrm>
                      <a:off x="0" y="0"/>
                      <a:ext cx="2576142" cy="1697627"/>
                    </a:xfrm>
                    <a:prstGeom prst="rect">
                      <a:avLst/>
                    </a:prstGeom>
                    <a:ln>
                      <a:noFill/>
                    </a:ln>
                    <a:extLst>
                      <a:ext uri="{53640926-AAD7-44D8-BBD7-CCE9431645EC}">
                        <a14:shadowObscured xmlns:a14="http://schemas.microsoft.com/office/drawing/2010/main"/>
                      </a:ext>
                    </a:extLst>
                  </pic:spPr>
                </pic:pic>
              </a:graphicData>
            </a:graphic>
          </wp:inline>
        </w:drawing>
      </w:r>
      <w:r w:rsidRPr="002551E9">
        <w:rPr>
          <w:rFonts w:ascii="Tahoma" w:hAnsi="Tahoma" w:cs="Tahoma"/>
          <w:noProof/>
          <w:sz w:val="20"/>
          <w:szCs w:val="20"/>
        </w:rPr>
        <w:drawing>
          <wp:inline distT="0" distB="0" distL="0" distR="0" wp14:anchorId="7B1E6B84" wp14:editId="590FAB6D">
            <wp:extent cx="2543724" cy="1862456"/>
            <wp:effectExtent l="0" t="0" r="9525" b="444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1"/>
                    <a:srcRect l="16834" t="24969" r="35651" b="13185"/>
                    <a:stretch/>
                  </pic:blipFill>
                  <pic:spPr bwMode="auto">
                    <a:xfrm>
                      <a:off x="0" y="0"/>
                      <a:ext cx="2579848" cy="1888905"/>
                    </a:xfrm>
                    <a:prstGeom prst="rect">
                      <a:avLst/>
                    </a:prstGeom>
                    <a:ln>
                      <a:noFill/>
                    </a:ln>
                    <a:extLst>
                      <a:ext uri="{53640926-AAD7-44D8-BBD7-CCE9431645EC}">
                        <a14:shadowObscured xmlns:a14="http://schemas.microsoft.com/office/drawing/2010/main"/>
                      </a:ext>
                    </a:extLst>
                  </pic:spPr>
                </pic:pic>
              </a:graphicData>
            </a:graphic>
          </wp:inline>
        </w:drawing>
      </w:r>
    </w:p>
    <w:p w14:paraId="4D6D9432" w14:textId="77777777" w:rsidR="0043473C" w:rsidRPr="002551E9" w:rsidRDefault="0043473C" w:rsidP="0043473C">
      <w:pPr>
        <w:ind w:left="720"/>
        <w:rPr>
          <w:rFonts w:ascii="Tahoma" w:hAnsi="Tahoma" w:cs="Tahoma"/>
          <w:sz w:val="20"/>
          <w:szCs w:val="20"/>
        </w:rPr>
      </w:pPr>
    </w:p>
    <w:p w14:paraId="7FDB17F4" w14:textId="77777777" w:rsidR="0043473C" w:rsidRPr="002551E9" w:rsidRDefault="0043473C" w:rsidP="0043473C">
      <w:pPr>
        <w:ind w:left="720"/>
        <w:rPr>
          <w:rFonts w:ascii="Tahoma" w:hAnsi="Tahoma" w:cs="Tahoma"/>
          <w:b/>
          <w:bCs/>
          <w:sz w:val="20"/>
          <w:szCs w:val="20"/>
          <w:lang w:val="en-GB"/>
        </w:rPr>
      </w:pPr>
      <w:r w:rsidRPr="002551E9">
        <w:rPr>
          <w:rFonts w:ascii="Tahoma" w:hAnsi="Tahoma" w:cs="Tahoma"/>
          <w:noProof/>
          <w:sz w:val="20"/>
          <w:szCs w:val="20"/>
        </w:rPr>
        <w:lastRenderedPageBreak/>
        <w:drawing>
          <wp:inline distT="0" distB="0" distL="0" distR="0" wp14:anchorId="493053D5" wp14:editId="15CCA468">
            <wp:extent cx="3879461" cy="2445488"/>
            <wp:effectExtent l="0" t="0" r="6985"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2"/>
                    <a:srcRect l="13120" t="24032" r="33282" b="15905"/>
                    <a:stretch/>
                  </pic:blipFill>
                  <pic:spPr bwMode="auto">
                    <a:xfrm>
                      <a:off x="0" y="0"/>
                      <a:ext cx="4007221" cy="2526024"/>
                    </a:xfrm>
                    <a:prstGeom prst="rect">
                      <a:avLst/>
                    </a:prstGeom>
                    <a:ln>
                      <a:noFill/>
                    </a:ln>
                    <a:extLst>
                      <a:ext uri="{53640926-AAD7-44D8-BBD7-CCE9431645EC}">
                        <a14:shadowObscured xmlns:a14="http://schemas.microsoft.com/office/drawing/2010/main"/>
                      </a:ext>
                    </a:extLst>
                  </pic:spPr>
                </pic:pic>
              </a:graphicData>
            </a:graphic>
          </wp:inline>
        </w:drawing>
      </w:r>
    </w:p>
    <w:p w14:paraId="1332EB06" w14:textId="77777777" w:rsidR="0043473C" w:rsidRPr="002551E9" w:rsidRDefault="0043473C" w:rsidP="0043473C">
      <w:pPr>
        <w:ind w:left="720"/>
        <w:rPr>
          <w:rFonts w:ascii="Tahoma" w:hAnsi="Tahoma" w:cs="Tahoma"/>
          <w:b/>
          <w:bCs/>
          <w:sz w:val="20"/>
          <w:szCs w:val="20"/>
          <w:lang w:val="en-GB"/>
        </w:rPr>
      </w:pPr>
    </w:p>
    <w:p w14:paraId="236EF091" w14:textId="77777777" w:rsidR="0043473C" w:rsidRPr="002551E9" w:rsidRDefault="0043473C" w:rsidP="0043473C">
      <w:pPr>
        <w:ind w:left="720"/>
        <w:rPr>
          <w:rFonts w:ascii="Tahoma" w:hAnsi="Tahoma" w:cs="Tahoma"/>
          <w:b/>
          <w:bCs/>
          <w:sz w:val="20"/>
          <w:szCs w:val="20"/>
          <w:lang w:val="en-GB"/>
        </w:rPr>
      </w:pPr>
      <w:r w:rsidRPr="002551E9">
        <w:rPr>
          <w:rFonts w:ascii="Tahoma" w:hAnsi="Tahoma" w:cs="Tahoma"/>
          <w:b/>
          <w:bCs/>
          <w:sz w:val="20"/>
          <w:szCs w:val="20"/>
          <w:lang w:val="en-GB"/>
        </w:rPr>
        <w:t xml:space="preserve">Submissions and queries raised to date  </w:t>
      </w:r>
    </w:p>
    <w:p w14:paraId="5D2D2496" w14:textId="77777777" w:rsidR="0043473C" w:rsidRPr="002551E9" w:rsidRDefault="0043473C" w:rsidP="0043473C">
      <w:pPr>
        <w:ind w:left="720"/>
        <w:rPr>
          <w:rFonts w:ascii="Tahoma" w:hAnsi="Tahoma" w:cs="Tahoma"/>
          <w:sz w:val="20"/>
          <w:szCs w:val="20"/>
          <w:lang w:val="en-GB"/>
        </w:rPr>
      </w:pPr>
      <w:r w:rsidRPr="002551E9">
        <w:rPr>
          <w:rFonts w:ascii="Tahoma" w:hAnsi="Tahoma" w:cs="Tahoma"/>
          <w:sz w:val="20"/>
          <w:szCs w:val="20"/>
          <w:lang w:val="en-GB"/>
        </w:rPr>
        <w:t xml:space="preserve">To date we have received formal requests from the following bodies. In addition to this there is a small but increasing number of queries from the public. </w:t>
      </w:r>
    </w:p>
    <w:p w14:paraId="1120EBE0" w14:textId="77777777" w:rsidR="0043473C" w:rsidRPr="002551E9" w:rsidRDefault="0043473C" w:rsidP="00177792">
      <w:pPr>
        <w:pStyle w:val="ListParagraph"/>
        <w:numPr>
          <w:ilvl w:val="0"/>
          <w:numId w:val="62"/>
        </w:numPr>
        <w:spacing w:after="120" w:line="240" w:lineRule="auto"/>
        <w:ind w:left="1440"/>
        <w:rPr>
          <w:rFonts w:ascii="Tahoma" w:hAnsi="Tahoma" w:cs="Tahoma"/>
          <w:sz w:val="20"/>
          <w:szCs w:val="20"/>
          <w:lang w:val="en-GB"/>
        </w:rPr>
      </w:pPr>
      <w:r w:rsidRPr="002551E9">
        <w:rPr>
          <w:rFonts w:ascii="Tahoma" w:hAnsi="Tahoma" w:cs="Tahoma"/>
          <w:sz w:val="20"/>
          <w:szCs w:val="20"/>
          <w:lang w:val="en-GB"/>
        </w:rPr>
        <w:t>Irish wheelchair association</w:t>
      </w:r>
    </w:p>
    <w:p w14:paraId="3705B888" w14:textId="77777777" w:rsidR="0043473C" w:rsidRPr="002551E9" w:rsidRDefault="0043473C" w:rsidP="00177792">
      <w:pPr>
        <w:pStyle w:val="ListParagraph"/>
        <w:numPr>
          <w:ilvl w:val="0"/>
          <w:numId w:val="62"/>
        </w:numPr>
        <w:spacing w:after="120" w:line="240" w:lineRule="auto"/>
        <w:ind w:left="1440"/>
        <w:rPr>
          <w:rFonts w:ascii="Tahoma" w:hAnsi="Tahoma" w:cs="Tahoma"/>
          <w:sz w:val="20"/>
          <w:szCs w:val="20"/>
          <w:lang w:val="en-GB"/>
        </w:rPr>
      </w:pPr>
      <w:r w:rsidRPr="002551E9">
        <w:rPr>
          <w:rFonts w:ascii="Tahoma" w:hAnsi="Tahoma" w:cs="Tahoma"/>
          <w:sz w:val="20"/>
          <w:szCs w:val="20"/>
          <w:lang w:val="en-GB"/>
        </w:rPr>
        <w:t>National Council for the Blind</w:t>
      </w:r>
    </w:p>
    <w:p w14:paraId="7185102C" w14:textId="77777777" w:rsidR="0043473C" w:rsidRPr="002551E9" w:rsidRDefault="0043473C" w:rsidP="00177792">
      <w:pPr>
        <w:pStyle w:val="ListParagraph"/>
        <w:numPr>
          <w:ilvl w:val="0"/>
          <w:numId w:val="62"/>
        </w:numPr>
        <w:spacing w:after="120" w:line="240" w:lineRule="auto"/>
        <w:ind w:left="1440"/>
        <w:rPr>
          <w:rFonts w:ascii="Tahoma" w:hAnsi="Tahoma" w:cs="Tahoma"/>
          <w:sz w:val="20"/>
          <w:szCs w:val="20"/>
          <w:lang w:val="en-GB"/>
        </w:rPr>
      </w:pPr>
      <w:r w:rsidRPr="002551E9">
        <w:rPr>
          <w:rFonts w:ascii="Tahoma" w:hAnsi="Tahoma" w:cs="Tahoma"/>
          <w:sz w:val="20"/>
          <w:szCs w:val="20"/>
          <w:lang w:val="en-GB"/>
        </w:rPr>
        <w:t>Disability federation of Ireland.</w:t>
      </w:r>
    </w:p>
    <w:p w14:paraId="18CA4EDD" w14:textId="77777777" w:rsidR="0043473C" w:rsidRPr="002551E9" w:rsidRDefault="0043473C" w:rsidP="00177792">
      <w:pPr>
        <w:pStyle w:val="ListParagraph"/>
        <w:numPr>
          <w:ilvl w:val="0"/>
          <w:numId w:val="62"/>
        </w:numPr>
        <w:spacing w:after="120" w:line="240" w:lineRule="auto"/>
        <w:ind w:left="1440"/>
        <w:rPr>
          <w:rFonts w:ascii="Tahoma" w:hAnsi="Tahoma" w:cs="Tahoma"/>
          <w:sz w:val="20"/>
          <w:szCs w:val="20"/>
          <w:lang w:val="en-GB"/>
        </w:rPr>
      </w:pPr>
      <w:r w:rsidRPr="002551E9">
        <w:rPr>
          <w:rFonts w:ascii="Tahoma" w:hAnsi="Tahoma" w:cs="Tahoma"/>
          <w:sz w:val="20"/>
          <w:szCs w:val="20"/>
          <w:lang w:val="en-GB"/>
        </w:rPr>
        <w:t>Dublin Cycling Campaign</w:t>
      </w:r>
    </w:p>
    <w:p w14:paraId="244036E6" w14:textId="77777777" w:rsidR="0043473C" w:rsidRPr="002551E9" w:rsidRDefault="0043473C" w:rsidP="00177792">
      <w:pPr>
        <w:pStyle w:val="ListParagraph"/>
        <w:numPr>
          <w:ilvl w:val="0"/>
          <w:numId w:val="62"/>
        </w:numPr>
        <w:spacing w:after="120" w:line="240" w:lineRule="auto"/>
        <w:ind w:left="1440"/>
        <w:rPr>
          <w:rFonts w:ascii="Tahoma" w:hAnsi="Tahoma" w:cs="Tahoma"/>
          <w:sz w:val="20"/>
          <w:szCs w:val="20"/>
          <w:lang w:val="en-GB"/>
        </w:rPr>
      </w:pPr>
      <w:r w:rsidRPr="002551E9">
        <w:rPr>
          <w:rFonts w:ascii="Tahoma" w:hAnsi="Tahoma" w:cs="Tahoma"/>
          <w:sz w:val="20"/>
          <w:szCs w:val="20"/>
          <w:lang w:val="en-GB"/>
        </w:rPr>
        <w:t>Green Party</w:t>
      </w:r>
    </w:p>
    <w:p w14:paraId="4E86DB63" w14:textId="77777777" w:rsidR="0043473C" w:rsidRPr="002551E9" w:rsidRDefault="0043473C" w:rsidP="0043473C">
      <w:pPr>
        <w:ind w:left="720"/>
        <w:rPr>
          <w:rFonts w:ascii="Tahoma" w:hAnsi="Tahoma" w:cs="Tahoma"/>
          <w:sz w:val="20"/>
          <w:szCs w:val="20"/>
          <w:lang w:val="en-GB"/>
        </w:rPr>
      </w:pPr>
      <w:r w:rsidRPr="002551E9">
        <w:rPr>
          <w:rFonts w:ascii="Tahoma" w:hAnsi="Tahoma" w:cs="Tahoma"/>
          <w:sz w:val="20"/>
          <w:szCs w:val="20"/>
          <w:lang w:val="en-GB"/>
        </w:rPr>
        <w:t>The message from all the above is concentrated around the area of queues on footpath and the reallocation of road space to cyclists. Pedestrians including vulnerable people are being forced onto roads frequently where no dropped crossing or other guides exist.</w:t>
      </w:r>
    </w:p>
    <w:p w14:paraId="2E6EA35E" w14:textId="77777777" w:rsidR="0043473C" w:rsidRPr="002551E9" w:rsidRDefault="0043473C" w:rsidP="0043473C">
      <w:pPr>
        <w:ind w:left="720"/>
        <w:rPr>
          <w:rFonts w:ascii="Tahoma" w:hAnsi="Tahoma" w:cs="Tahoma"/>
          <w:b/>
          <w:bCs/>
          <w:sz w:val="20"/>
          <w:szCs w:val="20"/>
          <w:lang w:val="en-GB"/>
        </w:rPr>
      </w:pPr>
      <w:r w:rsidRPr="002551E9">
        <w:rPr>
          <w:rFonts w:ascii="Tahoma" w:hAnsi="Tahoma" w:cs="Tahoma"/>
          <w:b/>
          <w:bCs/>
          <w:sz w:val="20"/>
          <w:szCs w:val="20"/>
          <w:lang w:val="en-GB"/>
        </w:rPr>
        <w:t xml:space="preserve">Rationale for intervention </w:t>
      </w:r>
    </w:p>
    <w:p w14:paraId="342EC3A2" w14:textId="77777777" w:rsidR="0043473C" w:rsidRPr="002551E9" w:rsidRDefault="0043473C" w:rsidP="0043473C">
      <w:pPr>
        <w:ind w:left="720"/>
        <w:rPr>
          <w:rFonts w:ascii="Tahoma" w:hAnsi="Tahoma" w:cs="Tahoma"/>
          <w:sz w:val="20"/>
          <w:szCs w:val="20"/>
          <w:lang w:val="en-GB"/>
        </w:rPr>
      </w:pPr>
      <w:r w:rsidRPr="002551E9">
        <w:rPr>
          <w:rFonts w:ascii="Tahoma" w:hAnsi="Tahoma" w:cs="Tahoma"/>
          <w:sz w:val="20"/>
          <w:szCs w:val="20"/>
          <w:lang w:val="en-GB"/>
        </w:rPr>
        <w:t xml:space="preserve">An analysis of our public realm, villages and centres across the County is underway. Those areas under consideration fall into two broad categories </w:t>
      </w:r>
    </w:p>
    <w:p w14:paraId="76570FDE" w14:textId="77777777" w:rsidR="0043473C" w:rsidRPr="002551E9" w:rsidRDefault="0043473C" w:rsidP="00177792">
      <w:pPr>
        <w:pStyle w:val="ListParagraph"/>
        <w:numPr>
          <w:ilvl w:val="0"/>
          <w:numId w:val="63"/>
        </w:numPr>
        <w:spacing w:after="120" w:line="240" w:lineRule="auto"/>
        <w:ind w:left="1440"/>
        <w:rPr>
          <w:rFonts w:ascii="Tahoma" w:hAnsi="Tahoma" w:cs="Tahoma"/>
          <w:sz w:val="20"/>
          <w:szCs w:val="20"/>
          <w:lang w:val="en-GB"/>
        </w:rPr>
      </w:pPr>
      <w:r w:rsidRPr="002551E9">
        <w:rPr>
          <w:rFonts w:ascii="Tahoma" w:hAnsi="Tahoma" w:cs="Tahoma"/>
          <w:sz w:val="20"/>
          <w:szCs w:val="20"/>
          <w:lang w:val="en-GB"/>
        </w:rPr>
        <w:t xml:space="preserve">Places that present Social Distancing challenges for people for example where there are narrow and congested foot paths and cycle paths, or locations that have busy commercial premises at street level that result in congestion and/or queuing of people on the street. </w:t>
      </w:r>
    </w:p>
    <w:p w14:paraId="0508A13A" w14:textId="77777777" w:rsidR="0043473C" w:rsidRPr="002551E9" w:rsidRDefault="0043473C" w:rsidP="00177792">
      <w:pPr>
        <w:pStyle w:val="ListParagraph"/>
        <w:numPr>
          <w:ilvl w:val="0"/>
          <w:numId w:val="63"/>
        </w:numPr>
        <w:spacing w:after="120" w:line="240" w:lineRule="auto"/>
        <w:ind w:left="1440"/>
        <w:rPr>
          <w:rFonts w:ascii="Tahoma" w:hAnsi="Tahoma" w:cs="Tahoma"/>
          <w:sz w:val="20"/>
          <w:szCs w:val="20"/>
          <w:lang w:val="en-GB"/>
        </w:rPr>
      </w:pPr>
      <w:r w:rsidRPr="002551E9">
        <w:rPr>
          <w:rFonts w:ascii="Tahoma" w:hAnsi="Tahoma" w:cs="Tahoma"/>
          <w:sz w:val="20"/>
          <w:szCs w:val="20"/>
          <w:lang w:val="en-GB"/>
        </w:rPr>
        <w:t xml:space="preserve">Areas where it is possible to introduce improved cycle infrastructure and capacity to support people that will not be able to travel by public transport as result of the significant decrease in capacity </w:t>
      </w:r>
    </w:p>
    <w:p w14:paraId="11BB7A04" w14:textId="77777777" w:rsidR="0043473C" w:rsidRPr="002551E9" w:rsidRDefault="0043473C" w:rsidP="0043473C">
      <w:pPr>
        <w:ind w:left="720"/>
        <w:jc w:val="both"/>
        <w:rPr>
          <w:rFonts w:ascii="Tahoma" w:hAnsi="Tahoma" w:cs="Tahoma"/>
          <w:sz w:val="20"/>
          <w:szCs w:val="20"/>
          <w:lang w:val="en"/>
        </w:rPr>
      </w:pPr>
      <w:r w:rsidRPr="002551E9">
        <w:rPr>
          <w:rFonts w:ascii="Tahoma" w:hAnsi="Tahoma" w:cs="Tahoma"/>
          <w:sz w:val="20"/>
          <w:szCs w:val="20"/>
          <w:lang w:val="en"/>
        </w:rPr>
        <w:t xml:space="preserve">The Roadmap for Reopening Society and Business sets out how the COVID-19 restrictions will be lifted but there will be no significant difference to public transport. Restrictions on public transport is noteworthy as can be seen in the table. As society is once again on the move, public transport limitations </w:t>
      </w:r>
      <w:r w:rsidRPr="002551E9">
        <w:rPr>
          <w:rFonts w:ascii="Tahoma" w:hAnsi="Tahoma" w:cs="Tahoma"/>
          <w:sz w:val="20"/>
          <w:szCs w:val="20"/>
        </w:rPr>
        <w:t>will have considerable effect on how people travel to work and carry out day to day personal requirements.</w:t>
      </w:r>
    </w:p>
    <w:p w14:paraId="1771B659" w14:textId="77777777" w:rsidR="00842FF1" w:rsidRPr="002551E9" w:rsidRDefault="00842FF1" w:rsidP="0043473C">
      <w:pPr>
        <w:ind w:left="720"/>
        <w:jc w:val="both"/>
        <w:rPr>
          <w:rFonts w:ascii="Tahoma" w:hAnsi="Tahoma" w:cs="Tahoma"/>
          <w:sz w:val="20"/>
          <w:szCs w:val="20"/>
        </w:rPr>
      </w:pPr>
    </w:p>
    <w:p w14:paraId="767D634A" w14:textId="77777777" w:rsidR="00842FF1" w:rsidRPr="002551E9" w:rsidRDefault="00842FF1" w:rsidP="0043473C">
      <w:pPr>
        <w:ind w:left="720"/>
        <w:jc w:val="both"/>
        <w:rPr>
          <w:rFonts w:ascii="Tahoma" w:hAnsi="Tahoma" w:cs="Tahoma"/>
          <w:sz w:val="20"/>
          <w:szCs w:val="20"/>
        </w:rPr>
      </w:pPr>
    </w:p>
    <w:p w14:paraId="1EBFF064" w14:textId="006D26FD" w:rsidR="0043473C" w:rsidRPr="002551E9" w:rsidRDefault="0043473C" w:rsidP="0043473C">
      <w:pPr>
        <w:ind w:left="720"/>
        <w:jc w:val="both"/>
        <w:rPr>
          <w:rFonts w:ascii="Tahoma" w:hAnsi="Tahoma" w:cs="Tahoma"/>
          <w:sz w:val="20"/>
          <w:szCs w:val="20"/>
        </w:rPr>
      </w:pPr>
      <w:r w:rsidRPr="002551E9">
        <w:rPr>
          <w:rFonts w:ascii="Tahoma" w:hAnsi="Tahoma" w:cs="Tahoma"/>
          <w:sz w:val="20"/>
          <w:szCs w:val="20"/>
        </w:rPr>
        <w:t>Table: Covid 19 Public Transport Capacity</w:t>
      </w:r>
    </w:p>
    <w:tbl>
      <w:tblPr>
        <w:tblStyle w:val="TableGrid"/>
        <w:tblW w:w="9016" w:type="dxa"/>
        <w:tblInd w:w="720" w:type="dxa"/>
        <w:tblLook w:val="04A0" w:firstRow="1" w:lastRow="0" w:firstColumn="1" w:lastColumn="0" w:noHBand="0" w:noVBand="1"/>
      </w:tblPr>
      <w:tblGrid>
        <w:gridCol w:w="4508"/>
        <w:gridCol w:w="4508"/>
      </w:tblGrid>
      <w:tr w:rsidR="0043473C" w:rsidRPr="002551E9" w14:paraId="175B7537" w14:textId="77777777" w:rsidTr="0043473C">
        <w:tc>
          <w:tcPr>
            <w:tcW w:w="4508" w:type="dxa"/>
          </w:tcPr>
          <w:p w14:paraId="4475E174" w14:textId="77777777" w:rsidR="0043473C" w:rsidRPr="002551E9" w:rsidRDefault="0043473C" w:rsidP="0043473C">
            <w:pPr>
              <w:jc w:val="both"/>
              <w:rPr>
                <w:rFonts w:ascii="Tahoma" w:hAnsi="Tahoma" w:cs="Tahoma"/>
                <w:b/>
                <w:bCs/>
                <w:sz w:val="20"/>
                <w:szCs w:val="20"/>
              </w:rPr>
            </w:pPr>
            <w:r w:rsidRPr="002551E9">
              <w:rPr>
                <w:rFonts w:ascii="Tahoma" w:hAnsi="Tahoma" w:cs="Tahoma"/>
                <w:b/>
                <w:bCs/>
                <w:sz w:val="20"/>
                <w:szCs w:val="20"/>
              </w:rPr>
              <w:t>Type of Public Transport</w:t>
            </w:r>
          </w:p>
        </w:tc>
        <w:tc>
          <w:tcPr>
            <w:tcW w:w="4508" w:type="dxa"/>
          </w:tcPr>
          <w:p w14:paraId="7956F0A9" w14:textId="77777777" w:rsidR="0043473C" w:rsidRPr="002551E9" w:rsidRDefault="0043473C" w:rsidP="0043473C">
            <w:pPr>
              <w:jc w:val="both"/>
              <w:rPr>
                <w:rFonts w:ascii="Tahoma" w:hAnsi="Tahoma" w:cs="Tahoma"/>
                <w:b/>
                <w:bCs/>
                <w:sz w:val="20"/>
                <w:szCs w:val="20"/>
              </w:rPr>
            </w:pPr>
            <w:r w:rsidRPr="002551E9">
              <w:rPr>
                <w:rFonts w:ascii="Tahoma" w:hAnsi="Tahoma" w:cs="Tahoma"/>
                <w:b/>
                <w:bCs/>
                <w:sz w:val="20"/>
                <w:szCs w:val="20"/>
              </w:rPr>
              <w:t>C19 Capacity *</w:t>
            </w:r>
          </w:p>
        </w:tc>
      </w:tr>
      <w:tr w:rsidR="0043473C" w:rsidRPr="002551E9" w14:paraId="61EB988C" w14:textId="77777777" w:rsidTr="0043473C">
        <w:tc>
          <w:tcPr>
            <w:tcW w:w="4508" w:type="dxa"/>
          </w:tcPr>
          <w:p w14:paraId="2AAC6F29" w14:textId="77777777" w:rsidR="0043473C" w:rsidRPr="002551E9" w:rsidRDefault="0043473C" w:rsidP="0043473C">
            <w:pPr>
              <w:jc w:val="both"/>
              <w:rPr>
                <w:rFonts w:ascii="Tahoma" w:hAnsi="Tahoma" w:cs="Tahoma"/>
                <w:sz w:val="20"/>
                <w:szCs w:val="20"/>
              </w:rPr>
            </w:pPr>
            <w:r w:rsidRPr="002551E9">
              <w:rPr>
                <w:rFonts w:ascii="Tahoma" w:hAnsi="Tahoma" w:cs="Tahoma"/>
                <w:sz w:val="20"/>
                <w:szCs w:val="20"/>
              </w:rPr>
              <w:lastRenderedPageBreak/>
              <w:t>Dublin Bus</w:t>
            </w:r>
          </w:p>
        </w:tc>
        <w:tc>
          <w:tcPr>
            <w:tcW w:w="4508" w:type="dxa"/>
          </w:tcPr>
          <w:p w14:paraId="343149DE" w14:textId="77777777" w:rsidR="0043473C" w:rsidRPr="002551E9" w:rsidRDefault="0043473C" w:rsidP="0043473C">
            <w:pPr>
              <w:jc w:val="both"/>
              <w:rPr>
                <w:rFonts w:ascii="Tahoma" w:hAnsi="Tahoma" w:cs="Tahoma"/>
                <w:sz w:val="20"/>
                <w:szCs w:val="20"/>
              </w:rPr>
            </w:pPr>
            <w:r w:rsidRPr="002551E9">
              <w:rPr>
                <w:rFonts w:ascii="Tahoma" w:hAnsi="Tahoma" w:cs="Tahoma"/>
                <w:sz w:val="20"/>
                <w:szCs w:val="20"/>
              </w:rPr>
              <w:t>17%</w:t>
            </w:r>
          </w:p>
        </w:tc>
      </w:tr>
      <w:tr w:rsidR="0043473C" w:rsidRPr="002551E9" w14:paraId="12025771" w14:textId="77777777" w:rsidTr="0043473C">
        <w:tc>
          <w:tcPr>
            <w:tcW w:w="4508" w:type="dxa"/>
          </w:tcPr>
          <w:p w14:paraId="264816F7" w14:textId="77777777" w:rsidR="0043473C" w:rsidRPr="002551E9" w:rsidRDefault="0043473C" w:rsidP="0043473C">
            <w:pPr>
              <w:jc w:val="both"/>
              <w:rPr>
                <w:rFonts w:ascii="Tahoma" w:hAnsi="Tahoma" w:cs="Tahoma"/>
                <w:sz w:val="20"/>
                <w:szCs w:val="20"/>
              </w:rPr>
            </w:pPr>
            <w:r w:rsidRPr="002551E9">
              <w:rPr>
                <w:rFonts w:ascii="Tahoma" w:hAnsi="Tahoma" w:cs="Tahoma"/>
                <w:sz w:val="20"/>
                <w:szCs w:val="20"/>
              </w:rPr>
              <w:t>Luas</w:t>
            </w:r>
          </w:p>
        </w:tc>
        <w:tc>
          <w:tcPr>
            <w:tcW w:w="4508" w:type="dxa"/>
          </w:tcPr>
          <w:p w14:paraId="36A5CEFC" w14:textId="77777777" w:rsidR="0043473C" w:rsidRPr="002551E9" w:rsidRDefault="0043473C" w:rsidP="0043473C">
            <w:pPr>
              <w:jc w:val="both"/>
              <w:rPr>
                <w:rFonts w:ascii="Tahoma" w:hAnsi="Tahoma" w:cs="Tahoma"/>
                <w:sz w:val="20"/>
                <w:szCs w:val="20"/>
              </w:rPr>
            </w:pPr>
            <w:r w:rsidRPr="002551E9">
              <w:rPr>
                <w:rFonts w:ascii="Tahoma" w:hAnsi="Tahoma" w:cs="Tahoma"/>
                <w:sz w:val="20"/>
                <w:szCs w:val="20"/>
              </w:rPr>
              <w:t>5%</w:t>
            </w:r>
          </w:p>
        </w:tc>
      </w:tr>
      <w:tr w:rsidR="0043473C" w:rsidRPr="002551E9" w14:paraId="0AC6F8E8" w14:textId="77777777" w:rsidTr="0043473C">
        <w:tc>
          <w:tcPr>
            <w:tcW w:w="4508" w:type="dxa"/>
          </w:tcPr>
          <w:p w14:paraId="7EE13EDF" w14:textId="77777777" w:rsidR="0043473C" w:rsidRPr="002551E9" w:rsidRDefault="0043473C" w:rsidP="0043473C">
            <w:pPr>
              <w:jc w:val="both"/>
              <w:rPr>
                <w:rFonts w:ascii="Tahoma" w:hAnsi="Tahoma" w:cs="Tahoma"/>
                <w:sz w:val="20"/>
                <w:szCs w:val="20"/>
              </w:rPr>
            </w:pPr>
            <w:r w:rsidRPr="002551E9">
              <w:rPr>
                <w:rFonts w:ascii="Tahoma" w:hAnsi="Tahoma" w:cs="Tahoma"/>
                <w:sz w:val="20"/>
                <w:szCs w:val="20"/>
              </w:rPr>
              <w:t>Dart</w:t>
            </w:r>
          </w:p>
        </w:tc>
        <w:tc>
          <w:tcPr>
            <w:tcW w:w="4508" w:type="dxa"/>
          </w:tcPr>
          <w:p w14:paraId="2235F364" w14:textId="77777777" w:rsidR="0043473C" w:rsidRPr="002551E9" w:rsidRDefault="0043473C" w:rsidP="0043473C">
            <w:pPr>
              <w:jc w:val="both"/>
              <w:rPr>
                <w:rFonts w:ascii="Tahoma" w:hAnsi="Tahoma" w:cs="Tahoma"/>
                <w:sz w:val="20"/>
                <w:szCs w:val="20"/>
              </w:rPr>
            </w:pPr>
            <w:r w:rsidRPr="002551E9">
              <w:rPr>
                <w:rFonts w:ascii="Tahoma" w:hAnsi="Tahoma" w:cs="Tahoma"/>
                <w:sz w:val="20"/>
                <w:szCs w:val="20"/>
              </w:rPr>
              <w:t>5%</w:t>
            </w:r>
          </w:p>
        </w:tc>
      </w:tr>
    </w:tbl>
    <w:p w14:paraId="0E478AE4" w14:textId="77777777" w:rsidR="0043473C" w:rsidRPr="002551E9" w:rsidRDefault="0043473C" w:rsidP="0043473C">
      <w:pPr>
        <w:ind w:left="720"/>
        <w:jc w:val="both"/>
        <w:rPr>
          <w:rFonts w:ascii="Tahoma" w:hAnsi="Tahoma" w:cs="Tahoma"/>
          <w:i/>
          <w:iCs/>
          <w:sz w:val="20"/>
          <w:szCs w:val="20"/>
        </w:rPr>
      </w:pPr>
      <w:r w:rsidRPr="002551E9">
        <w:rPr>
          <w:rFonts w:ascii="Tahoma" w:hAnsi="Tahoma" w:cs="Tahoma"/>
          <w:i/>
          <w:iCs/>
          <w:sz w:val="20"/>
          <w:szCs w:val="20"/>
        </w:rPr>
        <w:t>*Figures supplied by National Roads Authority</w:t>
      </w:r>
    </w:p>
    <w:p w14:paraId="69A7FF8D" w14:textId="77777777" w:rsidR="0043473C" w:rsidRPr="002551E9" w:rsidRDefault="0043473C" w:rsidP="0043473C">
      <w:pPr>
        <w:ind w:left="720"/>
        <w:rPr>
          <w:rFonts w:ascii="Tahoma" w:hAnsi="Tahoma" w:cs="Tahoma"/>
          <w:sz w:val="20"/>
          <w:szCs w:val="20"/>
          <w:lang w:val="en-GB"/>
        </w:rPr>
      </w:pPr>
    </w:p>
    <w:p w14:paraId="6D03C34C" w14:textId="77777777" w:rsidR="0043473C" w:rsidRPr="002551E9" w:rsidRDefault="0043473C" w:rsidP="0043473C">
      <w:pPr>
        <w:ind w:left="720"/>
        <w:rPr>
          <w:rFonts w:ascii="Tahoma" w:hAnsi="Tahoma" w:cs="Tahoma"/>
          <w:b/>
          <w:bCs/>
          <w:sz w:val="20"/>
          <w:szCs w:val="20"/>
          <w:lang w:val="en-GB"/>
        </w:rPr>
      </w:pPr>
      <w:r w:rsidRPr="002551E9">
        <w:rPr>
          <w:rFonts w:ascii="Tahoma" w:hAnsi="Tahoma" w:cs="Tahoma"/>
          <w:b/>
          <w:bCs/>
          <w:sz w:val="20"/>
          <w:szCs w:val="20"/>
          <w:lang w:val="en-GB"/>
        </w:rPr>
        <w:t>Types of intervention</w:t>
      </w:r>
    </w:p>
    <w:p w14:paraId="6E010B2B" w14:textId="77777777" w:rsidR="0043473C" w:rsidRPr="002551E9" w:rsidRDefault="0043473C" w:rsidP="0043473C">
      <w:pPr>
        <w:ind w:left="720"/>
        <w:rPr>
          <w:rFonts w:ascii="Tahoma" w:hAnsi="Tahoma" w:cs="Tahoma"/>
          <w:sz w:val="20"/>
          <w:szCs w:val="20"/>
          <w:lang w:val="en-GB"/>
        </w:rPr>
      </w:pPr>
      <w:r w:rsidRPr="002551E9">
        <w:rPr>
          <w:rFonts w:ascii="Tahoma" w:hAnsi="Tahoma" w:cs="Tahoma"/>
          <w:sz w:val="20"/>
          <w:szCs w:val="20"/>
        </w:rPr>
        <w:t xml:space="preserve">Where locations are identified as appropriate for temporary interventions there are a range of measures from minor to major adaptations that can be delivered. </w:t>
      </w:r>
      <w:r w:rsidRPr="002551E9">
        <w:rPr>
          <w:rFonts w:ascii="Tahoma" w:hAnsi="Tahoma" w:cs="Tahoma"/>
          <w:sz w:val="20"/>
          <w:szCs w:val="20"/>
          <w:lang w:val="en-GB"/>
        </w:rPr>
        <w:t xml:space="preserve">The exact intervention would be dependent on the exact location and circumstances. Some examples of the type of intervention </w:t>
      </w:r>
    </w:p>
    <w:p w14:paraId="2B695231" w14:textId="77777777" w:rsidR="0043473C" w:rsidRPr="002551E9" w:rsidRDefault="0043473C" w:rsidP="00177792">
      <w:pPr>
        <w:pStyle w:val="ListParagraph"/>
        <w:numPr>
          <w:ilvl w:val="0"/>
          <w:numId w:val="64"/>
        </w:numPr>
        <w:spacing w:after="120" w:line="240" w:lineRule="auto"/>
        <w:ind w:left="1440"/>
        <w:rPr>
          <w:rFonts w:ascii="Tahoma" w:hAnsi="Tahoma" w:cs="Tahoma"/>
          <w:sz w:val="20"/>
          <w:szCs w:val="20"/>
          <w:lang w:val="en-GB"/>
        </w:rPr>
      </w:pPr>
      <w:r w:rsidRPr="002551E9">
        <w:rPr>
          <w:rFonts w:ascii="Tahoma" w:hAnsi="Tahoma" w:cs="Tahoma"/>
          <w:sz w:val="20"/>
          <w:szCs w:val="20"/>
          <w:lang w:val="en-GB"/>
        </w:rPr>
        <w:t>Bollards</w:t>
      </w:r>
    </w:p>
    <w:p w14:paraId="0282FE44" w14:textId="77777777" w:rsidR="0043473C" w:rsidRPr="002551E9" w:rsidRDefault="0043473C" w:rsidP="00177792">
      <w:pPr>
        <w:pStyle w:val="ListParagraph"/>
        <w:numPr>
          <w:ilvl w:val="0"/>
          <w:numId w:val="64"/>
        </w:numPr>
        <w:spacing w:after="120" w:line="240" w:lineRule="auto"/>
        <w:ind w:left="1440"/>
        <w:rPr>
          <w:rFonts w:ascii="Tahoma" w:hAnsi="Tahoma" w:cs="Tahoma"/>
          <w:sz w:val="20"/>
          <w:szCs w:val="20"/>
          <w:lang w:val="en-GB"/>
        </w:rPr>
      </w:pPr>
      <w:r w:rsidRPr="002551E9">
        <w:rPr>
          <w:rFonts w:ascii="Tahoma" w:hAnsi="Tahoma" w:cs="Tahoma"/>
          <w:sz w:val="20"/>
          <w:szCs w:val="20"/>
          <w:lang w:val="en-GB"/>
        </w:rPr>
        <w:t xml:space="preserve">Altered ped signal crossing times </w:t>
      </w:r>
    </w:p>
    <w:p w14:paraId="76612FB8" w14:textId="77777777" w:rsidR="0043473C" w:rsidRPr="002551E9" w:rsidRDefault="0043473C" w:rsidP="00177792">
      <w:pPr>
        <w:pStyle w:val="ListParagraph"/>
        <w:numPr>
          <w:ilvl w:val="0"/>
          <w:numId w:val="64"/>
        </w:numPr>
        <w:spacing w:after="120" w:line="240" w:lineRule="auto"/>
        <w:ind w:left="1440"/>
        <w:rPr>
          <w:rFonts w:ascii="Tahoma" w:hAnsi="Tahoma" w:cs="Tahoma"/>
          <w:sz w:val="20"/>
          <w:szCs w:val="20"/>
          <w:lang w:val="en-GB"/>
        </w:rPr>
      </w:pPr>
      <w:r w:rsidRPr="002551E9">
        <w:rPr>
          <w:rFonts w:ascii="Tahoma" w:hAnsi="Tahoma" w:cs="Tahoma"/>
          <w:sz w:val="20"/>
          <w:szCs w:val="20"/>
          <w:lang w:val="en-GB"/>
        </w:rPr>
        <w:t>Protected cycle tracks</w:t>
      </w:r>
    </w:p>
    <w:p w14:paraId="0970AED2" w14:textId="77777777" w:rsidR="0043473C" w:rsidRPr="002551E9" w:rsidRDefault="0043473C" w:rsidP="00177792">
      <w:pPr>
        <w:pStyle w:val="ListParagraph"/>
        <w:numPr>
          <w:ilvl w:val="0"/>
          <w:numId w:val="64"/>
        </w:numPr>
        <w:spacing w:after="120" w:line="240" w:lineRule="auto"/>
        <w:ind w:left="1440"/>
        <w:rPr>
          <w:rFonts w:ascii="Tahoma" w:hAnsi="Tahoma" w:cs="Tahoma"/>
          <w:sz w:val="20"/>
          <w:szCs w:val="20"/>
          <w:lang w:val="en-GB"/>
        </w:rPr>
      </w:pPr>
      <w:r w:rsidRPr="002551E9">
        <w:rPr>
          <w:rFonts w:ascii="Tahoma" w:hAnsi="Tahoma" w:cs="Tahoma"/>
          <w:sz w:val="20"/>
          <w:szCs w:val="20"/>
          <w:lang w:val="en-GB"/>
        </w:rPr>
        <w:t xml:space="preserve">Temporary reuse of car parking and loading bays </w:t>
      </w:r>
    </w:p>
    <w:p w14:paraId="42EF53FA" w14:textId="77777777" w:rsidR="0043473C" w:rsidRPr="002551E9" w:rsidRDefault="0043473C" w:rsidP="00177792">
      <w:pPr>
        <w:pStyle w:val="ListParagraph"/>
        <w:numPr>
          <w:ilvl w:val="0"/>
          <w:numId w:val="64"/>
        </w:numPr>
        <w:spacing w:after="120" w:line="240" w:lineRule="auto"/>
        <w:ind w:left="1440"/>
        <w:rPr>
          <w:rFonts w:ascii="Tahoma" w:hAnsi="Tahoma" w:cs="Tahoma"/>
          <w:sz w:val="20"/>
          <w:szCs w:val="20"/>
          <w:lang w:val="en-GB"/>
        </w:rPr>
      </w:pPr>
      <w:r w:rsidRPr="002551E9">
        <w:rPr>
          <w:rFonts w:ascii="Tahoma" w:hAnsi="Tahoma" w:cs="Tahoma"/>
          <w:sz w:val="20"/>
          <w:szCs w:val="20"/>
          <w:lang w:val="en-GB"/>
        </w:rPr>
        <w:t xml:space="preserve">Reallocation of road space to pedestrian and cycle </w:t>
      </w:r>
    </w:p>
    <w:p w14:paraId="727585AB" w14:textId="77777777" w:rsidR="0043473C" w:rsidRPr="002551E9" w:rsidRDefault="0043473C" w:rsidP="00177792">
      <w:pPr>
        <w:pStyle w:val="ListParagraph"/>
        <w:numPr>
          <w:ilvl w:val="0"/>
          <w:numId w:val="64"/>
        </w:numPr>
        <w:spacing w:after="120" w:line="240" w:lineRule="auto"/>
        <w:ind w:left="1440"/>
        <w:rPr>
          <w:rFonts w:ascii="Tahoma" w:hAnsi="Tahoma" w:cs="Tahoma"/>
          <w:sz w:val="20"/>
          <w:szCs w:val="20"/>
          <w:lang w:val="en-GB"/>
        </w:rPr>
      </w:pPr>
      <w:r w:rsidRPr="002551E9">
        <w:rPr>
          <w:rFonts w:ascii="Tahoma" w:hAnsi="Tahoma" w:cs="Tahoma"/>
          <w:sz w:val="20"/>
          <w:szCs w:val="20"/>
          <w:lang w:val="en-GB"/>
        </w:rPr>
        <w:t xml:space="preserve">Rearranging queuing spaces at bus stops </w:t>
      </w:r>
    </w:p>
    <w:p w14:paraId="2195E7E2" w14:textId="77777777" w:rsidR="0043473C" w:rsidRPr="002551E9" w:rsidRDefault="0043473C" w:rsidP="00177792">
      <w:pPr>
        <w:pStyle w:val="ListParagraph"/>
        <w:numPr>
          <w:ilvl w:val="0"/>
          <w:numId w:val="64"/>
        </w:numPr>
        <w:spacing w:after="120" w:line="240" w:lineRule="auto"/>
        <w:ind w:left="1440"/>
        <w:rPr>
          <w:rFonts w:ascii="Tahoma" w:hAnsi="Tahoma" w:cs="Tahoma"/>
          <w:sz w:val="20"/>
          <w:szCs w:val="20"/>
          <w:lang w:val="en-GB"/>
        </w:rPr>
      </w:pPr>
      <w:r w:rsidRPr="002551E9">
        <w:rPr>
          <w:rFonts w:ascii="Tahoma" w:hAnsi="Tahoma" w:cs="Tahoma"/>
          <w:sz w:val="20"/>
          <w:szCs w:val="20"/>
          <w:lang w:val="en-GB"/>
        </w:rPr>
        <w:t xml:space="preserve">Cycle priority lights </w:t>
      </w:r>
    </w:p>
    <w:p w14:paraId="0EED9F33" w14:textId="77777777" w:rsidR="0043473C" w:rsidRPr="002551E9" w:rsidRDefault="0043473C" w:rsidP="0043473C">
      <w:pPr>
        <w:pStyle w:val="Heading"/>
        <w:spacing w:after="0"/>
        <w:ind w:left="720"/>
        <w:jc w:val="both"/>
        <w:rPr>
          <w:rFonts w:ascii="Tahoma" w:hAnsi="Tahoma" w:cs="Tahoma"/>
          <w:sz w:val="20"/>
          <w:szCs w:val="20"/>
        </w:rPr>
      </w:pPr>
    </w:p>
    <w:p w14:paraId="4D010FB0" w14:textId="77777777" w:rsidR="0043473C" w:rsidRPr="002551E9" w:rsidRDefault="0043473C" w:rsidP="0043473C">
      <w:pPr>
        <w:pStyle w:val="Heading"/>
        <w:spacing w:after="0"/>
        <w:ind w:left="720"/>
        <w:jc w:val="both"/>
        <w:rPr>
          <w:rFonts w:ascii="Tahoma" w:hAnsi="Tahoma" w:cs="Tahoma"/>
          <w:sz w:val="20"/>
          <w:szCs w:val="20"/>
        </w:rPr>
      </w:pPr>
      <w:r w:rsidRPr="002551E9">
        <w:rPr>
          <w:rFonts w:ascii="Tahoma" w:hAnsi="Tahoma" w:cs="Tahoma"/>
          <w:sz w:val="20"/>
          <w:szCs w:val="20"/>
        </w:rPr>
        <w:t>Temporary measures that are to be installed would be both functional and sympathetic to the public realm where they are installed to optimise aesthetics and acceptance by the local community. temporary measures provided should be designed for a life span of at least 1 year and a maximum of 2 years to accommodate the reduced capacity of our public transport systems. They inform that C19 temporary measures should be considered for both increased pedestrians and cyclists.</w:t>
      </w:r>
    </w:p>
    <w:p w14:paraId="7EBE53F3" w14:textId="77777777" w:rsidR="00842FF1" w:rsidRPr="002551E9" w:rsidRDefault="00842FF1" w:rsidP="0043473C">
      <w:pPr>
        <w:ind w:left="720"/>
        <w:rPr>
          <w:rFonts w:ascii="Tahoma" w:hAnsi="Tahoma" w:cs="Tahoma"/>
          <w:b/>
          <w:bCs/>
          <w:sz w:val="20"/>
          <w:szCs w:val="20"/>
          <w:lang w:val="en-GB"/>
        </w:rPr>
      </w:pPr>
    </w:p>
    <w:p w14:paraId="3BD9082B" w14:textId="4357149B" w:rsidR="0043473C" w:rsidRPr="002551E9" w:rsidRDefault="0043473C" w:rsidP="0043473C">
      <w:pPr>
        <w:ind w:left="720"/>
        <w:rPr>
          <w:rFonts w:ascii="Tahoma" w:hAnsi="Tahoma" w:cs="Tahoma"/>
          <w:b/>
          <w:bCs/>
          <w:sz w:val="20"/>
          <w:szCs w:val="20"/>
          <w:lang w:val="en-GB"/>
        </w:rPr>
      </w:pPr>
      <w:r w:rsidRPr="002551E9">
        <w:rPr>
          <w:rFonts w:ascii="Tahoma" w:hAnsi="Tahoma" w:cs="Tahoma"/>
          <w:b/>
          <w:bCs/>
          <w:sz w:val="20"/>
          <w:szCs w:val="20"/>
          <w:lang w:val="en-GB"/>
        </w:rPr>
        <w:t>Locations</w:t>
      </w:r>
    </w:p>
    <w:p w14:paraId="7FD9B8CB" w14:textId="77777777" w:rsidR="0043473C" w:rsidRPr="002551E9" w:rsidRDefault="0043473C" w:rsidP="0043473C">
      <w:pPr>
        <w:ind w:left="720"/>
        <w:rPr>
          <w:rFonts w:ascii="Tahoma" w:hAnsi="Tahoma" w:cs="Tahoma"/>
          <w:sz w:val="20"/>
          <w:szCs w:val="20"/>
          <w:lang w:val="en-GB"/>
        </w:rPr>
      </w:pPr>
      <w:r w:rsidRPr="002551E9">
        <w:rPr>
          <w:rFonts w:ascii="Tahoma" w:hAnsi="Tahoma" w:cs="Tahoma"/>
          <w:sz w:val="20"/>
          <w:szCs w:val="20"/>
          <w:lang w:val="en-GB"/>
        </w:rPr>
        <w:t xml:space="preserve">This section of the report deals with a) specific locations of high congestion on the footpath and b) areas where improved cycle ways could be delivered. </w:t>
      </w:r>
    </w:p>
    <w:p w14:paraId="51272418" w14:textId="77777777" w:rsidR="0043473C" w:rsidRPr="002551E9" w:rsidRDefault="0043473C" w:rsidP="0043473C">
      <w:pPr>
        <w:ind w:left="720"/>
        <w:rPr>
          <w:rFonts w:ascii="Tahoma" w:hAnsi="Tahoma" w:cs="Tahoma"/>
          <w:sz w:val="20"/>
          <w:szCs w:val="20"/>
          <w:u w:val="single"/>
          <w:lang w:val="en-GB"/>
        </w:rPr>
      </w:pPr>
      <w:r w:rsidRPr="002551E9">
        <w:rPr>
          <w:rFonts w:ascii="Tahoma" w:hAnsi="Tahoma" w:cs="Tahoma"/>
          <w:sz w:val="20"/>
          <w:szCs w:val="20"/>
          <w:u w:val="single"/>
          <w:lang w:val="en-GB"/>
        </w:rPr>
        <w:t>Specific locations</w:t>
      </w:r>
    </w:p>
    <w:p w14:paraId="65A093F8" w14:textId="77777777" w:rsidR="0043473C" w:rsidRPr="002551E9" w:rsidRDefault="0043473C" w:rsidP="0043473C">
      <w:pPr>
        <w:ind w:left="720"/>
        <w:rPr>
          <w:rFonts w:ascii="Tahoma" w:hAnsi="Tahoma" w:cs="Tahoma"/>
          <w:sz w:val="20"/>
          <w:szCs w:val="20"/>
          <w:lang w:val="en-GB"/>
        </w:rPr>
      </w:pPr>
      <w:r w:rsidRPr="002551E9">
        <w:rPr>
          <w:rFonts w:ascii="Tahoma" w:hAnsi="Tahoma" w:cs="Tahoma"/>
          <w:sz w:val="20"/>
          <w:szCs w:val="20"/>
          <w:lang w:val="en-GB"/>
        </w:rPr>
        <w:t xml:space="preserve">Sixteen locations that experience or may experience localised congestion issues have been identified. To date four have been identified to progress with the first round of temporary interventions. The remaining twelve will continue to be monitored. Over time additional locations may be identified in the future as being suitable and in line with the objectives of this report and in this situation, officers would deliver these works. It is important to note that where these temporary works have been delivered and are found not to be successful or have unintended consequences then the works can be removed quickly and easily. </w:t>
      </w:r>
    </w:p>
    <w:p w14:paraId="5C597678" w14:textId="77777777" w:rsidR="0043473C" w:rsidRPr="002551E9" w:rsidRDefault="0043473C" w:rsidP="0043473C">
      <w:pPr>
        <w:ind w:left="720"/>
        <w:rPr>
          <w:rFonts w:ascii="Tahoma" w:hAnsi="Tahoma" w:cs="Tahoma"/>
          <w:b/>
          <w:bCs/>
          <w:sz w:val="20"/>
          <w:szCs w:val="20"/>
          <w:lang w:val="en-GB"/>
        </w:rPr>
      </w:pPr>
    </w:p>
    <w:p w14:paraId="6F22D094" w14:textId="77777777" w:rsidR="0043473C" w:rsidRPr="002551E9" w:rsidRDefault="0043473C" w:rsidP="0043473C">
      <w:pPr>
        <w:ind w:left="720"/>
        <w:rPr>
          <w:rFonts w:ascii="Tahoma" w:hAnsi="Tahoma" w:cs="Tahoma"/>
          <w:b/>
          <w:bCs/>
          <w:sz w:val="20"/>
          <w:szCs w:val="20"/>
          <w:lang w:val="en-GB"/>
        </w:rPr>
      </w:pPr>
      <w:r w:rsidRPr="002551E9">
        <w:rPr>
          <w:rFonts w:ascii="Tahoma" w:hAnsi="Tahoma" w:cs="Tahoma"/>
          <w:b/>
          <w:bCs/>
          <w:sz w:val="20"/>
          <w:szCs w:val="20"/>
          <w:lang w:val="en-GB"/>
        </w:rPr>
        <w:t>AIB Clondalkin Village</w:t>
      </w:r>
      <w:r w:rsidRPr="002551E9">
        <w:rPr>
          <w:rFonts w:ascii="Tahoma" w:hAnsi="Tahoma" w:cs="Tahoma"/>
          <w:b/>
          <w:bCs/>
          <w:sz w:val="20"/>
          <w:szCs w:val="20"/>
          <w:lang w:val="en-GB"/>
        </w:rPr>
        <w:tab/>
      </w:r>
      <w:r w:rsidRPr="002551E9">
        <w:rPr>
          <w:rFonts w:ascii="Tahoma" w:hAnsi="Tahoma" w:cs="Tahoma"/>
          <w:b/>
          <w:bCs/>
          <w:sz w:val="20"/>
          <w:szCs w:val="20"/>
          <w:lang w:val="en-GB"/>
        </w:rPr>
        <w:tab/>
      </w:r>
      <w:r w:rsidRPr="002551E9">
        <w:rPr>
          <w:rFonts w:ascii="Tahoma" w:hAnsi="Tahoma" w:cs="Tahoma"/>
          <w:b/>
          <w:bCs/>
          <w:sz w:val="20"/>
          <w:szCs w:val="20"/>
          <w:lang w:val="en-GB"/>
        </w:rPr>
        <w:tab/>
      </w:r>
      <w:r w:rsidRPr="002551E9">
        <w:rPr>
          <w:rFonts w:ascii="Tahoma" w:hAnsi="Tahoma" w:cs="Tahoma"/>
          <w:b/>
          <w:bCs/>
          <w:sz w:val="20"/>
          <w:szCs w:val="20"/>
          <w:lang w:val="en-GB"/>
        </w:rPr>
        <w:tab/>
      </w:r>
    </w:p>
    <w:p w14:paraId="25A8A8B1" w14:textId="77777777" w:rsidR="0043473C" w:rsidRPr="002551E9" w:rsidRDefault="0043473C" w:rsidP="0043473C">
      <w:pPr>
        <w:ind w:left="720"/>
        <w:rPr>
          <w:rFonts w:ascii="Tahoma" w:hAnsi="Tahoma" w:cs="Tahoma"/>
          <w:sz w:val="20"/>
          <w:szCs w:val="20"/>
          <w:lang w:val="en-GB"/>
        </w:rPr>
      </w:pPr>
      <w:r w:rsidRPr="002551E9">
        <w:rPr>
          <w:rFonts w:ascii="Tahoma" w:hAnsi="Tahoma" w:cs="Tahoma"/>
          <w:noProof/>
          <w:sz w:val="20"/>
          <w:szCs w:val="20"/>
        </w:rPr>
        <w:lastRenderedPageBreak/>
        <mc:AlternateContent>
          <mc:Choice Requires="wps">
            <w:drawing>
              <wp:anchor distT="0" distB="0" distL="114300" distR="114300" simplePos="0" relativeHeight="251662336" behindDoc="0" locked="0" layoutInCell="1" allowOverlap="1" wp14:anchorId="30089AF1" wp14:editId="552CD263">
                <wp:simplePos x="0" y="0"/>
                <wp:positionH relativeFrom="column">
                  <wp:posOffset>1022350</wp:posOffset>
                </wp:positionH>
                <wp:positionV relativeFrom="paragraph">
                  <wp:posOffset>1287780</wp:posOffset>
                </wp:positionV>
                <wp:extent cx="95250" cy="127000"/>
                <wp:effectExtent l="0" t="0" r="19050" b="25400"/>
                <wp:wrapNone/>
                <wp:docPr id="9" name="Straight Connector 9"/>
                <wp:cNvGraphicFramePr/>
                <a:graphic xmlns:a="http://schemas.openxmlformats.org/drawingml/2006/main">
                  <a:graphicData uri="http://schemas.microsoft.com/office/word/2010/wordprocessingShape">
                    <wps:wsp>
                      <wps:cNvCnPr/>
                      <wps:spPr>
                        <a:xfrm flipH="1">
                          <a:off x="0" y="0"/>
                          <a:ext cx="95250" cy="127000"/>
                        </a:xfrm>
                        <a:prstGeom prst="line">
                          <a:avLst/>
                        </a:prstGeom>
                        <a:ln w="19050">
                          <a:solidFill>
                            <a:schemeClr val="accent2"/>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2E47018" id="Straight Connector 9" o:spid="_x0000_s1026" style="position:absolute;flip:x;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0.5pt,101.4pt" to="88pt,11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" strokecolor="#ed7d31 [3205]" strokeweight="1.5pt">
                <v:stroke joinstyle="miter"/>
              </v:line>
            </w:pict>
          </mc:Fallback>
        </mc:AlternateContent>
      </w:r>
      <w:r w:rsidRPr="002551E9">
        <w:rPr>
          <w:rFonts w:ascii="Tahoma" w:hAnsi="Tahoma" w:cs="Tahoma"/>
          <w:noProof/>
          <w:sz w:val="20"/>
          <w:szCs w:val="20"/>
        </w:rPr>
        <mc:AlternateContent>
          <mc:Choice Requires="wps">
            <w:drawing>
              <wp:anchor distT="0" distB="0" distL="114300" distR="114300" simplePos="0" relativeHeight="251659264" behindDoc="0" locked="0" layoutInCell="1" allowOverlap="1" wp14:anchorId="338FFAB4" wp14:editId="3591A3F5">
                <wp:simplePos x="0" y="0"/>
                <wp:positionH relativeFrom="column">
                  <wp:posOffset>914400</wp:posOffset>
                </wp:positionH>
                <wp:positionV relativeFrom="paragraph">
                  <wp:posOffset>900430</wp:posOffset>
                </wp:positionV>
                <wp:extent cx="190500" cy="438150"/>
                <wp:effectExtent l="0" t="0" r="19050" b="19050"/>
                <wp:wrapNone/>
                <wp:docPr id="4" name="Straight Connector 4"/>
                <wp:cNvGraphicFramePr/>
                <a:graphic xmlns:a="http://schemas.openxmlformats.org/drawingml/2006/main">
                  <a:graphicData uri="http://schemas.microsoft.com/office/word/2010/wordprocessingShape">
                    <wps:wsp>
                      <wps:cNvCnPr/>
                      <wps:spPr>
                        <a:xfrm>
                          <a:off x="0" y="0"/>
                          <a:ext cx="190500" cy="438150"/>
                        </a:xfrm>
                        <a:prstGeom prst="line">
                          <a:avLst/>
                        </a:prstGeom>
                        <a:ln w="25400">
                          <a:solidFill>
                            <a:schemeClr val="accent2"/>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B478428" id="Straight Connector 4"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in,70.9pt" to="87pt,10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" strokecolor="#ed7d31 [3205]" strokeweight="2pt">
                <v:stroke joinstyle="miter"/>
              </v:line>
            </w:pict>
          </mc:Fallback>
        </mc:AlternateContent>
      </w:r>
      <w:r w:rsidRPr="002551E9">
        <w:rPr>
          <w:rFonts w:ascii="Tahoma" w:hAnsi="Tahoma" w:cs="Tahoma"/>
          <w:noProof/>
          <w:sz w:val="20"/>
          <w:szCs w:val="20"/>
        </w:rPr>
        <mc:AlternateContent>
          <mc:Choice Requires="wps">
            <w:drawing>
              <wp:anchor distT="0" distB="0" distL="114300" distR="114300" simplePos="0" relativeHeight="251660288" behindDoc="0" locked="0" layoutInCell="1" allowOverlap="1" wp14:anchorId="2F4BBC4E" wp14:editId="0783CF0F">
                <wp:simplePos x="0" y="0"/>
                <wp:positionH relativeFrom="column">
                  <wp:posOffset>806450</wp:posOffset>
                </wp:positionH>
                <wp:positionV relativeFrom="paragraph">
                  <wp:posOffset>894080</wp:posOffset>
                </wp:positionV>
                <wp:extent cx="107950" cy="57150"/>
                <wp:effectExtent l="0" t="0" r="25400" b="19050"/>
                <wp:wrapNone/>
                <wp:docPr id="10" name="Straight Connector 10"/>
                <wp:cNvGraphicFramePr/>
                <a:graphic xmlns:a="http://schemas.openxmlformats.org/drawingml/2006/main">
                  <a:graphicData uri="http://schemas.microsoft.com/office/word/2010/wordprocessingShape">
                    <wps:wsp>
                      <wps:cNvCnPr/>
                      <wps:spPr>
                        <a:xfrm flipH="1">
                          <a:off x="0" y="0"/>
                          <a:ext cx="107950" cy="57150"/>
                        </a:xfrm>
                        <a:prstGeom prst="line">
                          <a:avLst/>
                        </a:prstGeom>
                        <a:ln w="19050">
                          <a:solidFill>
                            <a:schemeClr val="accent2"/>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574939E" id="Straight Connector 10" o:spid="_x0000_s1026" style="position:absolute;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3.5pt,70.4pt" to="1in,7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" strokecolor="#ed7d31 [3205]" strokeweight="1.5pt">
                <v:stroke joinstyle="miter"/>
              </v:line>
            </w:pict>
          </mc:Fallback>
        </mc:AlternateContent>
      </w:r>
      <w:r w:rsidRPr="002551E9">
        <w:rPr>
          <w:rFonts w:ascii="Tahoma" w:hAnsi="Tahoma" w:cs="Tahoma"/>
          <w:noProof/>
          <w:sz w:val="20"/>
          <w:szCs w:val="20"/>
        </w:rPr>
        <mc:AlternateContent>
          <mc:Choice Requires="wps">
            <w:drawing>
              <wp:anchor distT="0" distB="0" distL="114300" distR="114300" simplePos="0" relativeHeight="251661312" behindDoc="0" locked="0" layoutInCell="1" allowOverlap="1" wp14:anchorId="66AB3A4E" wp14:editId="51E8A398">
                <wp:simplePos x="0" y="0"/>
                <wp:positionH relativeFrom="column">
                  <wp:posOffset>869950</wp:posOffset>
                </wp:positionH>
                <wp:positionV relativeFrom="paragraph">
                  <wp:posOffset>1002030</wp:posOffset>
                </wp:positionV>
                <wp:extent cx="139700" cy="317500"/>
                <wp:effectExtent l="0" t="0" r="31750" b="25400"/>
                <wp:wrapNone/>
                <wp:docPr id="8" name="Straight Connector 8"/>
                <wp:cNvGraphicFramePr/>
                <a:graphic xmlns:a="http://schemas.openxmlformats.org/drawingml/2006/main">
                  <a:graphicData uri="http://schemas.microsoft.com/office/word/2010/wordprocessingShape">
                    <wps:wsp>
                      <wps:cNvCnPr/>
                      <wps:spPr>
                        <a:xfrm>
                          <a:off x="0" y="0"/>
                          <a:ext cx="139700" cy="317500"/>
                        </a:xfrm>
                        <a:prstGeom prst="line">
                          <a:avLst/>
                        </a:prstGeom>
                        <a:ln w="19050">
                          <a:solidFill>
                            <a:schemeClr val="accent2"/>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ADBBEF8" id="Straight Connector 8"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8.5pt,78.9pt" to="79.5pt,10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" strokecolor="#ed7d31 [3205]" strokeweight="1.5pt">
                <v:stroke joinstyle="miter"/>
              </v:line>
            </w:pict>
          </mc:Fallback>
        </mc:AlternateContent>
      </w:r>
      <w:r w:rsidRPr="002551E9">
        <w:rPr>
          <w:rFonts w:ascii="Tahoma" w:hAnsi="Tahoma" w:cs="Tahoma"/>
          <w:noProof/>
          <w:sz w:val="20"/>
          <w:szCs w:val="20"/>
        </w:rPr>
        <w:drawing>
          <wp:inline distT="0" distB="0" distL="0" distR="0" wp14:anchorId="64D8CF37" wp14:editId="6C925861">
            <wp:extent cx="3194050" cy="2320290"/>
            <wp:effectExtent l="0" t="0" r="6350" b="381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3"/>
                    <a:srcRect l="13090" t="14445" r="34271" b="18765"/>
                    <a:stretch/>
                  </pic:blipFill>
                  <pic:spPr bwMode="auto">
                    <a:xfrm>
                      <a:off x="0" y="0"/>
                      <a:ext cx="3256403" cy="2365586"/>
                    </a:xfrm>
                    <a:prstGeom prst="rect">
                      <a:avLst/>
                    </a:prstGeom>
                    <a:ln>
                      <a:noFill/>
                    </a:ln>
                    <a:extLst>
                      <a:ext uri="{53640926-AAD7-44D8-BBD7-CCE9431645EC}">
                        <a14:shadowObscured xmlns:a14="http://schemas.microsoft.com/office/drawing/2010/main"/>
                      </a:ext>
                    </a:extLst>
                  </pic:spPr>
                </pic:pic>
              </a:graphicData>
            </a:graphic>
          </wp:inline>
        </w:drawing>
      </w:r>
      <w:r w:rsidRPr="002551E9">
        <w:rPr>
          <w:rFonts w:ascii="Tahoma" w:hAnsi="Tahoma" w:cs="Tahoma"/>
          <w:sz w:val="20"/>
          <w:szCs w:val="20"/>
          <w:lang w:val="en-GB"/>
        </w:rPr>
        <w:tab/>
      </w:r>
    </w:p>
    <w:p w14:paraId="525C4991" w14:textId="77777777" w:rsidR="0043473C" w:rsidRPr="002551E9" w:rsidRDefault="0043473C" w:rsidP="0043473C">
      <w:pPr>
        <w:ind w:left="720"/>
        <w:rPr>
          <w:rFonts w:ascii="Tahoma" w:hAnsi="Tahoma" w:cs="Tahoma"/>
          <w:sz w:val="20"/>
          <w:szCs w:val="20"/>
          <w:lang w:val="en-GB"/>
        </w:rPr>
      </w:pPr>
      <w:r w:rsidRPr="002551E9">
        <w:rPr>
          <w:rFonts w:ascii="Tahoma" w:hAnsi="Tahoma" w:cs="Tahoma"/>
          <w:sz w:val="20"/>
          <w:szCs w:val="20"/>
          <w:lang w:val="en-GB"/>
        </w:rPr>
        <w:t xml:space="preserve">Description: Temporary closure of 4 to 6 parking bays to facilitate frequent queuing </w:t>
      </w:r>
    </w:p>
    <w:p w14:paraId="397F3384" w14:textId="77777777" w:rsidR="0043473C" w:rsidRPr="002551E9" w:rsidRDefault="0043473C" w:rsidP="0043473C">
      <w:pPr>
        <w:ind w:left="720"/>
        <w:rPr>
          <w:rFonts w:ascii="Tahoma" w:hAnsi="Tahoma" w:cs="Tahoma"/>
          <w:sz w:val="20"/>
          <w:szCs w:val="20"/>
          <w:lang w:val="en-GB"/>
        </w:rPr>
      </w:pPr>
    </w:p>
    <w:p w14:paraId="5FE821BF" w14:textId="77777777" w:rsidR="0043473C" w:rsidRPr="002551E9" w:rsidRDefault="0043473C" w:rsidP="0043473C">
      <w:pPr>
        <w:ind w:left="720"/>
        <w:rPr>
          <w:rFonts w:ascii="Tahoma" w:hAnsi="Tahoma" w:cs="Tahoma"/>
          <w:b/>
          <w:bCs/>
          <w:sz w:val="20"/>
          <w:szCs w:val="20"/>
          <w:lang w:val="en-GB"/>
        </w:rPr>
      </w:pPr>
      <w:r w:rsidRPr="002551E9">
        <w:rPr>
          <w:rFonts w:ascii="Tahoma" w:hAnsi="Tahoma" w:cs="Tahoma"/>
          <w:b/>
          <w:bCs/>
          <w:sz w:val="20"/>
          <w:szCs w:val="20"/>
          <w:lang w:val="en-GB"/>
        </w:rPr>
        <w:t>Centra Lucan Village</w:t>
      </w:r>
    </w:p>
    <w:p w14:paraId="67639193" w14:textId="77777777" w:rsidR="0043473C" w:rsidRPr="002551E9" w:rsidRDefault="0043473C" w:rsidP="0043473C">
      <w:pPr>
        <w:ind w:left="720"/>
        <w:rPr>
          <w:rFonts w:ascii="Tahoma" w:hAnsi="Tahoma" w:cs="Tahoma"/>
          <w:sz w:val="20"/>
          <w:szCs w:val="20"/>
          <w:lang w:val="en-GB"/>
        </w:rPr>
      </w:pPr>
      <w:r w:rsidRPr="002551E9">
        <w:rPr>
          <w:rFonts w:ascii="Tahoma" w:hAnsi="Tahoma" w:cs="Tahoma"/>
          <w:noProof/>
          <w:sz w:val="20"/>
          <w:szCs w:val="20"/>
        </w:rPr>
        <mc:AlternateContent>
          <mc:Choice Requires="wps">
            <w:drawing>
              <wp:anchor distT="0" distB="0" distL="114300" distR="114300" simplePos="0" relativeHeight="251663360" behindDoc="0" locked="0" layoutInCell="1" allowOverlap="1" wp14:anchorId="4555748E" wp14:editId="7A65340A">
                <wp:simplePos x="0" y="0"/>
                <wp:positionH relativeFrom="column">
                  <wp:posOffset>1771650</wp:posOffset>
                </wp:positionH>
                <wp:positionV relativeFrom="paragraph">
                  <wp:posOffset>624205</wp:posOffset>
                </wp:positionV>
                <wp:extent cx="723900" cy="1454150"/>
                <wp:effectExtent l="0" t="0" r="19050" b="31750"/>
                <wp:wrapNone/>
                <wp:docPr id="11" name="Straight Connector 11"/>
                <wp:cNvGraphicFramePr/>
                <a:graphic xmlns:a="http://schemas.openxmlformats.org/drawingml/2006/main">
                  <a:graphicData uri="http://schemas.microsoft.com/office/word/2010/wordprocessingShape">
                    <wps:wsp>
                      <wps:cNvCnPr/>
                      <wps:spPr>
                        <a:xfrm flipH="1">
                          <a:off x="0" y="0"/>
                          <a:ext cx="723900" cy="1454150"/>
                        </a:xfrm>
                        <a:prstGeom prst="line">
                          <a:avLst/>
                        </a:prstGeom>
                        <a:ln w="19050">
                          <a:solidFill>
                            <a:schemeClr val="accent2"/>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FC04D54" id="Straight Connector 11" o:spid="_x0000_s1026" style="position:absolute;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9.5pt,49.15pt" to="196.5pt,16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" strokecolor="#ed7d31 [3205]" strokeweight="1.5pt">
                <v:stroke joinstyle="miter"/>
              </v:line>
            </w:pict>
          </mc:Fallback>
        </mc:AlternateContent>
      </w:r>
      <w:r w:rsidRPr="002551E9">
        <w:rPr>
          <w:rFonts w:ascii="Tahoma" w:hAnsi="Tahoma" w:cs="Tahoma"/>
          <w:noProof/>
          <w:sz w:val="20"/>
          <w:szCs w:val="20"/>
        </w:rPr>
        <w:drawing>
          <wp:inline distT="0" distB="0" distL="0" distR="0" wp14:anchorId="178A5647" wp14:editId="311C91F9">
            <wp:extent cx="3194050" cy="2298833"/>
            <wp:effectExtent l="0" t="0" r="6350" b="635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4"/>
                    <a:srcRect l="-1" t="14425" r="40743" b="9754"/>
                    <a:stretch/>
                  </pic:blipFill>
                  <pic:spPr bwMode="auto">
                    <a:xfrm>
                      <a:off x="0" y="0"/>
                      <a:ext cx="3255927" cy="2343368"/>
                    </a:xfrm>
                    <a:prstGeom prst="rect">
                      <a:avLst/>
                    </a:prstGeom>
                    <a:ln>
                      <a:noFill/>
                    </a:ln>
                    <a:extLst>
                      <a:ext uri="{53640926-AAD7-44D8-BBD7-CCE9431645EC}">
                        <a14:shadowObscured xmlns:a14="http://schemas.microsoft.com/office/drawing/2010/main"/>
                      </a:ext>
                    </a:extLst>
                  </pic:spPr>
                </pic:pic>
              </a:graphicData>
            </a:graphic>
          </wp:inline>
        </w:drawing>
      </w:r>
    </w:p>
    <w:p w14:paraId="71D49189" w14:textId="77777777" w:rsidR="0043473C" w:rsidRPr="002551E9" w:rsidRDefault="0043473C" w:rsidP="0043473C">
      <w:pPr>
        <w:ind w:left="720"/>
        <w:rPr>
          <w:rFonts w:ascii="Tahoma" w:hAnsi="Tahoma" w:cs="Tahoma"/>
          <w:sz w:val="20"/>
          <w:szCs w:val="20"/>
          <w:lang w:val="en-GB"/>
        </w:rPr>
      </w:pPr>
      <w:r w:rsidRPr="002551E9">
        <w:rPr>
          <w:rFonts w:ascii="Tahoma" w:hAnsi="Tahoma" w:cs="Tahoma"/>
          <w:sz w:val="20"/>
          <w:szCs w:val="20"/>
          <w:lang w:val="en-GB"/>
        </w:rPr>
        <w:t xml:space="preserve">Description: Temporary closure of 6 to 8 parking bays to facilitate frequent queuing </w:t>
      </w:r>
    </w:p>
    <w:p w14:paraId="02E02C82" w14:textId="77777777" w:rsidR="0043473C" w:rsidRPr="002551E9" w:rsidRDefault="0043473C" w:rsidP="0043473C">
      <w:pPr>
        <w:ind w:left="720"/>
        <w:rPr>
          <w:rFonts w:ascii="Tahoma" w:hAnsi="Tahoma" w:cs="Tahoma"/>
          <w:sz w:val="20"/>
          <w:szCs w:val="20"/>
          <w:lang w:val="en-GB"/>
        </w:rPr>
      </w:pPr>
    </w:p>
    <w:p w14:paraId="6D1834E4" w14:textId="77777777" w:rsidR="0043473C" w:rsidRPr="002551E9" w:rsidRDefault="0043473C" w:rsidP="0043473C">
      <w:pPr>
        <w:ind w:left="720"/>
        <w:rPr>
          <w:rFonts w:ascii="Tahoma" w:hAnsi="Tahoma" w:cs="Tahoma"/>
          <w:b/>
          <w:bCs/>
          <w:sz w:val="20"/>
          <w:szCs w:val="20"/>
          <w:lang w:val="en-GB"/>
        </w:rPr>
      </w:pPr>
      <w:r w:rsidRPr="002551E9">
        <w:rPr>
          <w:rFonts w:ascii="Tahoma" w:hAnsi="Tahoma" w:cs="Tahoma"/>
          <w:b/>
          <w:bCs/>
          <w:sz w:val="20"/>
          <w:szCs w:val="20"/>
          <w:lang w:val="en-GB"/>
        </w:rPr>
        <w:t xml:space="preserve">Rosemount shopping centre </w:t>
      </w:r>
    </w:p>
    <w:p w14:paraId="54B1FB7A" w14:textId="77777777" w:rsidR="0043473C" w:rsidRPr="002551E9" w:rsidRDefault="0043473C" w:rsidP="0043473C">
      <w:pPr>
        <w:ind w:left="720"/>
        <w:rPr>
          <w:rFonts w:ascii="Tahoma" w:hAnsi="Tahoma" w:cs="Tahoma"/>
          <w:sz w:val="20"/>
          <w:szCs w:val="20"/>
          <w:lang w:val="en-GB"/>
        </w:rPr>
      </w:pPr>
      <w:r w:rsidRPr="002551E9">
        <w:rPr>
          <w:rFonts w:ascii="Tahoma" w:hAnsi="Tahoma" w:cs="Tahoma"/>
          <w:noProof/>
          <w:sz w:val="20"/>
          <w:szCs w:val="20"/>
        </w:rPr>
        <mc:AlternateContent>
          <mc:Choice Requires="wps">
            <w:drawing>
              <wp:anchor distT="0" distB="0" distL="114300" distR="114300" simplePos="0" relativeHeight="251666432" behindDoc="0" locked="0" layoutInCell="1" allowOverlap="1" wp14:anchorId="3018CF6E" wp14:editId="42DA7DDC">
                <wp:simplePos x="0" y="0"/>
                <wp:positionH relativeFrom="column">
                  <wp:posOffset>1339850</wp:posOffset>
                </wp:positionH>
                <wp:positionV relativeFrom="paragraph">
                  <wp:posOffset>319405</wp:posOffset>
                </wp:positionV>
                <wp:extent cx="82550" cy="12700"/>
                <wp:effectExtent l="0" t="0" r="12700" b="25400"/>
                <wp:wrapNone/>
                <wp:docPr id="15" name="Straight Connector 15"/>
                <wp:cNvGraphicFramePr/>
                <a:graphic xmlns:a="http://schemas.openxmlformats.org/drawingml/2006/main">
                  <a:graphicData uri="http://schemas.microsoft.com/office/word/2010/wordprocessingShape">
                    <wps:wsp>
                      <wps:cNvCnPr/>
                      <wps:spPr>
                        <a:xfrm flipH="1" flipV="1">
                          <a:off x="0" y="0"/>
                          <a:ext cx="82550" cy="12700"/>
                        </a:xfrm>
                        <a:prstGeom prst="line">
                          <a:avLst/>
                        </a:prstGeom>
                        <a:ln w="19050">
                          <a:solidFill>
                            <a:schemeClr val="accent2"/>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00A7A2F" id="Straight Connector 15" o:spid="_x0000_s1026" style="position:absolute;flip:x 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5.5pt,25.15pt" to="112pt,2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" strokecolor="#ed7d31 [3205]" strokeweight="1.5pt">
                <v:stroke joinstyle="miter"/>
              </v:line>
            </w:pict>
          </mc:Fallback>
        </mc:AlternateContent>
      </w:r>
      <w:r w:rsidRPr="002551E9">
        <w:rPr>
          <w:rFonts w:ascii="Tahoma" w:hAnsi="Tahoma" w:cs="Tahoma"/>
          <w:noProof/>
          <w:sz w:val="20"/>
          <w:szCs w:val="20"/>
        </w:rPr>
        <mc:AlternateContent>
          <mc:Choice Requires="wps">
            <w:drawing>
              <wp:anchor distT="0" distB="0" distL="114300" distR="114300" simplePos="0" relativeHeight="251665408" behindDoc="0" locked="0" layoutInCell="1" allowOverlap="1" wp14:anchorId="531B4506" wp14:editId="5833EACB">
                <wp:simplePos x="0" y="0"/>
                <wp:positionH relativeFrom="column">
                  <wp:posOffset>1181100</wp:posOffset>
                </wp:positionH>
                <wp:positionV relativeFrom="paragraph">
                  <wp:posOffset>389255</wp:posOffset>
                </wp:positionV>
                <wp:extent cx="146050" cy="895350"/>
                <wp:effectExtent l="0" t="0" r="25400" b="19050"/>
                <wp:wrapNone/>
                <wp:docPr id="14" name="Straight Connector 14"/>
                <wp:cNvGraphicFramePr/>
                <a:graphic xmlns:a="http://schemas.openxmlformats.org/drawingml/2006/main">
                  <a:graphicData uri="http://schemas.microsoft.com/office/word/2010/wordprocessingShape">
                    <wps:wsp>
                      <wps:cNvCnPr/>
                      <wps:spPr>
                        <a:xfrm flipH="1">
                          <a:off x="0" y="0"/>
                          <a:ext cx="146050" cy="895350"/>
                        </a:xfrm>
                        <a:prstGeom prst="line">
                          <a:avLst/>
                        </a:prstGeom>
                        <a:ln w="19050">
                          <a:solidFill>
                            <a:schemeClr val="accent2"/>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BFBA5B7" id="Straight Connector 14" o:spid="_x0000_s1026" style="position:absolute;flip:x;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3pt,30.65pt" to="104.5pt,10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" strokecolor="#ed7d31 [3205]" strokeweight="1.5pt">
                <v:stroke joinstyle="miter"/>
              </v:line>
            </w:pict>
          </mc:Fallback>
        </mc:AlternateContent>
      </w:r>
      <w:r w:rsidRPr="002551E9">
        <w:rPr>
          <w:rFonts w:ascii="Tahoma" w:hAnsi="Tahoma" w:cs="Tahoma"/>
          <w:noProof/>
          <w:sz w:val="20"/>
          <w:szCs w:val="20"/>
        </w:rPr>
        <mc:AlternateContent>
          <mc:Choice Requires="wps">
            <w:drawing>
              <wp:anchor distT="0" distB="0" distL="114300" distR="114300" simplePos="0" relativeHeight="251664384" behindDoc="0" locked="0" layoutInCell="1" allowOverlap="1" wp14:anchorId="5AC35200" wp14:editId="122DA531">
                <wp:simplePos x="0" y="0"/>
                <wp:positionH relativeFrom="column">
                  <wp:posOffset>1244600</wp:posOffset>
                </wp:positionH>
                <wp:positionV relativeFrom="paragraph">
                  <wp:posOffset>325755</wp:posOffset>
                </wp:positionV>
                <wp:extent cx="171450" cy="984250"/>
                <wp:effectExtent l="0" t="0" r="19050" b="25400"/>
                <wp:wrapNone/>
                <wp:docPr id="13" name="Straight Connector 13"/>
                <wp:cNvGraphicFramePr/>
                <a:graphic xmlns:a="http://schemas.openxmlformats.org/drawingml/2006/main">
                  <a:graphicData uri="http://schemas.microsoft.com/office/word/2010/wordprocessingShape">
                    <wps:wsp>
                      <wps:cNvCnPr/>
                      <wps:spPr>
                        <a:xfrm flipH="1">
                          <a:off x="0" y="0"/>
                          <a:ext cx="171450" cy="984250"/>
                        </a:xfrm>
                        <a:prstGeom prst="line">
                          <a:avLst/>
                        </a:prstGeom>
                        <a:ln w="19050">
                          <a:solidFill>
                            <a:schemeClr val="accent2"/>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393B0AC" id="Straight Connector 13" o:spid="_x0000_s1026" style="position:absolute;flip:x;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8pt,25.65pt" to="111.5pt,10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" strokecolor="#ed7d31 [3205]" strokeweight="1.5pt">
                <v:stroke joinstyle="miter"/>
              </v:line>
            </w:pict>
          </mc:Fallback>
        </mc:AlternateContent>
      </w:r>
      <w:r w:rsidRPr="002551E9">
        <w:rPr>
          <w:rFonts w:ascii="Tahoma" w:hAnsi="Tahoma" w:cs="Tahoma"/>
          <w:noProof/>
          <w:sz w:val="20"/>
          <w:szCs w:val="20"/>
        </w:rPr>
        <w:drawing>
          <wp:inline distT="0" distB="0" distL="0" distR="0" wp14:anchorId="7C26FE72" wp14:editId="7EFC5DB6">
            <wp:extent cx="3181350" cy="2094668"/>
            <wp:effectExtent l="0" t="0" r="0" b="127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5"/>
                    <a:srcRect l="17935" t="19388" r="22433" b="10810"/>
                    <a:stretch/>
                  </pic:blipFill>
                  <pic:spPr bwMode="auto">
                    <a:xfrm>
                      <a:off x="0" y="0"/>
                      <a:ext cx="3215717" cy="2117296"/>
                    </a:xfrm>
                    <a:prstGeom prst="rect">
                      <a:avLst/>
                    </a:prstGeom>
                    <a:ln>
                      <a:noFill/>
                    </a:ln>
                    <a:extLst>
                      <a:ext uri="{53640926-AAD7-44D8-BBD7-CCE9431645EC}">
                        <a14:shadowObscured xmlns:a14="http://schemas.microsoft.com/office/drawing/2010/main"/>
                      </a:ext>
                    </a:extLst>
                  </pic:spPr>
                </pic:pic>
              </a:graphicData>
            </a:graphic>
          </wp:inline>
        </w:drawing>
      </w:r>
      <w:r w:rsidRPr="002551E9">
        <w:rPr>
          <w:rFonts w:ascii="Tahoma" w:hAnsi="Tahoma" w:cs="Tahoma"/>
          <w:sz w:val="20"/>
          <w:szCs w:val="20"/>
          <w:lang w:val="en-GB"/>
        </w:rPr>
        <w:t xml:space="preserve">  </w:t>
      </w:r>
    </w:p>
    <w:p w14:paraId="4B095069" w14:textId="77777777" w:rsidR="0043473C" w:rsidRPr="002551E9" w:rsidRDefault="0043473C" w:rsidP="0043473C">
      <w:pPr>
        <w:ind w:left="720"/>
        <w:rPr>
          <w:rFonts w:ascii="Tahoma" w:hAnsi="Tahoma" w:cs="Tahoma"/>
          <w:sz w:val="20"/>
          <w:szCs w:val="20"/>
          <w:lang w:val="en-GB"/>
        </w:rPr>
      </w:pPr>
      <w:r w:rsidRPr="002551E9">
        <w:rPr>
          <w:rFonts w:ascii="Tahoma" w:hAnsi="Tahoma" w:cs="Tahoma"/>
          <w:sz w:val="20"/>
          <w:szCs w:val="20"/>
          <w:lang w:val="en-GB"/>
        </w:rPr>
        <w:t xml:space="preserve">Description: Temporary closure of c.6 parking bays to facilitate frequent queuing </w:t>
      </w:r>
    </w:p>
    <w:p w14:paraId="3F5EA4DC" w14:textId="77777777" w:rsidR="0043473C" w:rsidRPr="002551E9" w:rsidRDefault="0043473C" w:rsidP="0043473C">
      <w:pPr>
        <w:ind w:left="720"/>
        <w:rPr>
          <w:rFonts w:ascii="Tahoma" w:hAnsi="Tahoma" w:cs="Tahoma"/>
          <w:sz w:val="20"/>
          <w:szCs w:val="20"/>
          <w:lang w:val="en-GB"/>
        </w:rPr>
      </w:pPr>
    </w:p>
    <w:p w14:paraId="2CE76829" w14:textId="77777777" w:rsidR="0043473C" w:rsidRPr="002551E9" w:rsidRDefault="0043473C" w:rsidP="0043473C">
      <w:pPr>
        <w:ind w:left="720"/>
        <w:rPr>
          <w:rFonts w:ascii="Tahoma" w:hAnsi="Tahoma" w:cs="Tahoma"/>
          <w:b/>
          <w:bCs/>
          <w:sz w:val="20"/>
          <w:szCs w:val="20"/>
          <w:lang w:val="en-GB"/>
        </w:rPr>
      </w:pPr>
      <w:r w:rsidRPr="002551E9">
        <w:rPr>
          <w:rFonts w:ascii="Tahoma" w:hAnsi="Tahoma" w:cs="Tahoma"/>
          <w:b/>
          <w:bCs/>
          <w:sz w:val="20"/>
          <w:szCs w:val="20"/>
          <w:lang w:val="en-GB"/>
        </w:rPr>
        <w:t xml:space="preserve">Saggart Village </w:t>
      </w:r>
    </w:p>
    <w:p w14:paraId="4493B760" w14:textId="77777777" w:rsidR="0043473C" w:rsidRPr="002551E9" w:rsidRDefault="0043473C" w:rsidP="0043473C">
      <w:pPr>
        <w:ind w:left="720"/>
        <w:rPr>
          <w:rFonts w:ascii="Tahoma" w:hAnsi="Tahoma" w:cs="Tahoma"/>
          <w:sz w:val="20"/>
          <w:szCs w:val="20"/>
          <w:lang w:val="en-GB"/>
        </w:rPr>
      </w:pPr>
      <w:r w:rsidRPr="002551E9">
        <w:rPr>
          <w:rFonts w:ascii="Tahoma" w:hAnsi="Tahoma" w:cs="Tahoma"/>
          <w:noProof/>
          <w:sz w:val="20"/>
          <w:szCs w:val="20"/>
        </w:rPr>
        <mc:AlternateContent>
          <mc:Choice Requires="wps">
            <w:drawing>
              <wp:anchor distT="0" distB="0" distL="114300" distR="114300" simplePos="0" relativeHeight="251667456" behindDoc="0" locked="0" layoutInCell="1" allowOverlap="1" wp14:anchorId="32A40A86" wp14:editId="5A3496D0">
                <wp:simplePos x="0" y="0"/>
                <wp:positionH relativeFrom="column">
                  <wp:posOffset>1307465</wp:posOffset>
                </wp:positionH>
                <wp:positionV relativeFrom="paragraph">
                  <wp:posOffset>1428750</wp:posOffset>
                </wp:positionV>
                <wp:extent cx="412750" cy="196850"/>
                <wp:effectExtent l="0" t="0" r="25400" b="31750"/>
                <wp:wrapNone/>
                <wp:docPr id="16" name="Straight Connector 16"/>
                <wp:cNvGraphicFramePr/>
                <a:graphic xmlns:a="http://schemas.openxmlformats.org/drawingml/2006/main">
                  <a:graphicData uri="http://schemas.microsoft.com/office/word/2010/wordprocessingShape">
                    <wps:wsp>
                      <wps:cNvCnPr/>
                      <wps:spPr>
                        <a:xfrm flipH="1">
                          <a:off x="0" y="0"/>
                          <a:ext cx="412750" cy="196850"/>
                        </a:xfrm>
                        <a:prstGeom prst="line">
                          <a:avLst/>
                        </a:prstGeom>
                        <a:ln w="19050">
                          <a:solidFill>
                            <a:schemeClr val="accent2"/>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A07EC46" id="Straight Connector 16" o:spid="_x0000_s1026" style="position:absolute;flip:x;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2.95pt,112.5pt" to="135.45pt,1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" strokecolor="#ed7d31 [3205]" strokeweight="1.5pt">
                <v:stroke joinstyle="miter"/>
              </v:line>
            </w:pict>
          </mc:Fallback>
        </mc:AlternateContent>
      </w:r>
      <w:r w:rsidRPr="002551E9">
        <w:rPr>
          <w:rFonts w:ascii="Tahoma" w:hAnsi="Tahoma" w:cs="Tahoma"/>
          <w:noProof/>
          <w:sz w:val="20"/>
          <w:szCs w:val="20"/>
        </w:rPr>
        <w:drawing>
          <wp:inline distT="0" distB="0" distL="0" distR="0" wp14:anchorId="2E8A8520" wp14:editId="1321F51E">
            <wp:extent cx="3127984" cy="2074545"/>
            <wp:effectExtent l="0" t="0" r="0" b="190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6"/>
                    <a:srcRect l="53021" t="27901" r="6666" b="24568"/>
                    <a:stretch/>
                  </pic:blipFill>
                  <pic:spPr bwMode="auto">
                    <a:xfrm>
                      <a:off x="0" y="0"/>
                      <a:ext cx="3158262" cy="2094626"/>
                    </a:xfrm>
                    <a:prstGeom prst="rect">
                      <a:avLst/>
                    </a:prstGeom>
                    <a:ln>
                      <a:noFill/>
                    </a:ln>
                    <a:extLst>
                      <a:ext uri="{53640926-AAD7-44D8-BBD7-CCE9431645EC}">
                        <a14:shadowObscured xmlns:a14="http://schemas.microsoft.com/office/drawing/2010/main"/>
                      </a:ext>
                    </a:extLst>
                  </pic:spPr>
                </pic:pic>
              </a:graphicData>
            </a:graphic>
          </wp:inline>
        </w:drawing>
      </w:r>
    </w:p>
    <w:p w14:paraId="71EEA67A" w14:textId="77777777" w:rsidR="0043473C" w:rsidRPr="002551E9" w:rsidRDefault="0043473C" w:rsidP="0043473C">
      <w:pPr>
        <w:ind w:left="720"/>
        <w:rPr>
          <w:rFonts w:ascii="Tahoma" w:hAnsi="Tahoma" w:cs="Tahoma"/>
          <w:sz w:val="20"/>
          <w:szCs w:val="20"/>
          <w:lang w:val="en-GB"/>
        </w:rPr>
      </w:pPr>
      <w:r w:rsidRPr="002551E9">
        <w:rPr>
          <w:rFonts w:ascii="Tahoma" w:hAnsi="Tahoma" w:cs="Tahoma"/>
          <w:sz w:val="20"/>
          <w:szCs w:val="20"/>
          <w:lang w:val="en-GB"/>
        </w:rPr>
        <w:t xml:space="preserve">Description: Temporary relocation of the bus stop in front of Centra to address congestion issues </w:t>
      </w:r>
    </w:p>
    <w:p w14:paraId="192AC3B5" w14:textId="77777777" w:rsidR="0043473C" w:rsidRPr="002551E9" w:rsidRDefault="0043473C" w:rsidP="0043473C">
      <w:pPr>
        <w:ind w:left="720"/>
        <w:rPr>
          <w:rFonts w:ascii="Tahoma" w:hAnsi="Tahoma" w:cs="Tahoma"/>
          <w:sz w:val="20"/>
          <w:szCs w:val="20"/>
        </w:rPr>
      </w:pPr>
      <w:r w:rsidRPr="002551E9">
        <w:rPr>
          <w:rFonts w:ascii="Tahoma" w:hAnsi="Tahoma" w:cs="Tahoma"/>
          <w:sz w:val="20"/>
          <w:szCs w:val="20"/>
          <w:lang w:val="en-GB"/>
        </w:rPr>
        <w:t>In addition to the above four locations the following have also been identified as locations that may require some level of temporary social distancing intervention. However, further analysis is required:</w:t>
      </w:r>
    </w:p>
    <w:p w14:paraId="36044D1A" w14:textId="77777777" w:rsidR="0043473C" w:rsidRPr="002551E9" w:rsidRDefault="0043473C" w:rsidP="00177792">
      <w:pPr>
        <w:pStyle w:val="ListParagraph"/>
        <w:numPr>
          <w:ilvl w:val="0"/>
          <w:numId w:val="65"/>
        </w:numPr>
        <w:spacing w:after="120" w:line="240" w:lineRule="auto"/>
        <w:ind w:left="1440"/>
        <w:rPr>
          <w:rFonts w:ascii="Tahoma" w:hAnsi="Tahoma" w:cs="Tahoma"/>
          <w:sz w:val="20"/>
          <w:szCs w:val="20"/>
          <w:lang w:val="en-GB"/>
        </w:rPr>
      </w:pPr>
      <w:r w:rsidRPr="002551E9">
        <w:rPr>
          <w:rFonts w:ascii="Tahoma" w:hAnsi="Tahoma" w:cs="Tahoma"/>
          <w:sz w:val="20"/>
          <w:szCs w:val="20"/>
          <w:lang w:val="en-GB"/>
        </w:rPr>
        <w:t xml:space="preserve">Main St, Rathfarnham </w:t>
      </w:r>
      <w:r w:rsidRPr="002551E9">
        <w:rPr>
          <w:rFonts w:ascii="Tahoma" w:hAnsi="Tahoma" w:cs="Tahoma"/>
          <w:sz w:val="20"/>
          <w:szCs w:val="20"/>
          <w:lang w:val="en-GB"/>
        </w:rPr>
        <w:tab/>
      </w:r>
      <w:r w:rsidRPr="002551E9">
        <w:rPr>
          <w:rFonts w:ascii="Tahoma" w:hAnsi="Tahoma" w:cs="Tahoma"/>
          <w:sz w:val="20"/>
          <w:szCs w:val="20"/>
          <w:lang w:val="en-GB"/>
        </w:rPr>
        <w:tab/>
      </w:r>
    </w:p>
    <w:p w14:paraId="5E0EBAD5" w14:textId="77777777" w:rsidR="0043473C" w:rsidRPr="002551E9" w:rsidRDefault="0043473C" w:rsidP="00177792">
      <w:pPr>
        <w:pStyle w:val="ListParagraph"/>
        <w:numPr>
          <w:ilvl w:val="0"/>
          <w:numId w:val="65"/>
        </w:numPr>
        <w:spacing w:after="120" w:line="240" w:lineRule="auto"/>
        <w:ind w:left="1440"/>
        <w:rPr>
          <w:rFonts w:ascii="Tahoma" w:hAnsi="Tahoma" w:cs="Tahoma"/>
          <w:sz w:val="20"/>
          <w:szCs w:val="20"/>
        </w:rPr>
      </w:pPr>
      <w:r w:rsidRPr="002551E9">
        <w:rPr>
          <w:rFonts w:ascii="Tahoma" w:hAnsi="Tahoma" w:cs="Tahoma"/>
          <w:sz w:val="20"/>
          <w:szCs w:val="20"/>
          <w:lang w:val="en-GB"/>
        </w:rPr>
        <w:t>Social Welfare Office, Clondalkin</w:t>
      </w:r>
    </w:p>
    <w:p w14:paraId="762255CB" w14:textId="77777777" w:rsidR="0043473C" w:rsidRPr="002551E9" w:rsidRDefault="0043473C" w:rsidP="00177792">
      <w:pPr>
        <w:pStyle w:val="ListParagraph"/>
        <w:numPr>
          <w:ilvl w:val="0"/>
          <w:numId w:val="65"/>
        </w:numPr>
        <w:spacing w:after="120" w:line="240" w:lineRule="auto"/>
        <w:ind w:left="1440"/>
        <w:rPr>
          <w:rFonts w:ascii="Tahoma" w:hAnsi="Tahoma" w:cs="Tahoma"/>
          <w:sz w:val="20"/>
          <w:szCs w:val="20"/>
          <w:lang w:val="en-GB"/>
        </w:rPr>
      </w:pPr>
      <w:r w:rsidRPr="002551E9">
        <w:rPr>
          <w:rFonts w:ascii="Tahoma" w:hAnsi="Tahoma" w:cs="Tahoma"/>
          <w:sz w:val="20"/>
          <w:szCs w:val="20"/>
          <w:lang w:val="en-GB"/>
        </w:rPr>
        <w:t xml:space="preserve">Barton Drive Local Centre </w:t>
      </w:r>
      <w:r w:rsidRPr="002551E9">
        <w:rPr>
          <w:rFonts w:ascii="Tahoma" w:hAnsi="Tahoma" w:cs="Tahoma"/>
          <w:sz w:val="20"/>
          <w:szCs w:val="20"/>
          <w:lang w:val="en-GB"/>
        </w:rPr>
        <w:tab/>
      </w:r>
      <w:r w:rsidRPr="002551E9">
        <w:rPr>
          <w:rFonts w:ascii="Tahoma" w:hAnsi="Tahoma" w:cs="Tahoma"/>
          <w:sz w:val="20"/>
          <w:szCs w:val="20"/>
          <w:lang w:val="en-GB"/>
        </w:rPr>
        <w:tab/>
      </w:r>
    </w:p>
    <w:p w14:paraId="1E42337A" w14:textId="77777777" w:rsidR="0043473C" w:rsidRPr="002551E9" w:rsidRDefault="0043473C" w:rsidP="00177792">
      <w:pPr>
        <w:pStyle w:val="ListParagraph"/>
        <w:numPr>
          <w:ilvl w:val="0"/>
          <w:numId w:val="65"/>
        </w:numPr>
        <w:spacing w:after="120" w:line="240" w:lineRule="auto"/>
        <w:ind w:left="1440"/>
        <w:rPr>
          <w:rFonts w:ascii="Tahoma" w:hAnsi="Tahoma" w:cs="Tahoma"/>
          <w:sz w:val="20"/>
          <w:szCs w:val="20"/>
        </w:rPr>
      </w:pPr>
      <w:r w:rsidRPr="002551E9">
        <w:rPr>
          <w:rFonts w:ascii="Tahoma" w:hAnsi="Tahoma" w:cs="Tahoma"/>
          <w:sz w:val="20"/>
          <w:szCs w:val="20"/>
          <w:lang w:val="en-GB"/>
        </w:rPr>
        <w:t>Post Office, Clondalkin</w:t>
      </w:r>
    </w:p>
    <w:p w14:paraId="6CBD83FE" w14:textId="77777777" w:rsidR="0043473C" w:rsidRPr="002551E9" w:rsidRDefault="0043473C" w:rsidP="00177792">
      <w:pPr>
        <w:pStyle w:val="ListParagraph"/>
        <w:numPr>
          <w:ilvl w:val="0"/>
          <w:numId w:val="65"/>
        </w:numPr>
        <w:spacing w:after="120" w:line="240" w:lineRule="auto"/>
        <w:ind w:left="1440"/>
        <w:rPr>
          <w:rFonts w:ascii="Tahoma" w:hAnsi="Tahoma" w:cs="Tahoma"/>
          <w:sz w:val="20"/>
          <w:szCs w:val="20"/>
          <w:lang w:val="en-GB"/>
        </w:rPr>
      </w:pPr>
      <w:r w:rsidRPr="002551E9">
        <w:rPr>
          <w:rFonts w:ascii="Tahoma" w:hAnsi="Tahoma" w:cs="Tahoma"/>
          <w:sz w:val="20"/>
          <w:szCs w:val="20"/>
          <w:lang w:val="en-GB"/>
        </w:rPr>
        <w:t>Muckross Ave, Mace</w:t>
      </w:r>
      <w:r w:rsidRPr="002551E9">
        <w:rPr>
          <w:rFonts w:ascii="Tahoma" w:hAnsi="Tahoma" w:cs="Tahoma"/>
          <w:sz w:val="20"/>
          <w:szCs w:val="20"/>
          <w:lang w:val="en-GB"/>
        </w:rPr>
        <w:tab/>
      </w:r>
      <w:r w:rsidRPr="002551E9">
        <w:rPr>
          <w:rFonts w:ascii="Tahoma" w:hAnsi="Tahoma" w:cs="Tahoma"/>
          <w:sz w:val="20"/>
          <w:szCs w:val="20"/>
          <w:lang w:val="en-GB"/>
        </w:rPr>
        <w:tab/>
      </w:r>
      <w:r w:rsidRPr="002551E9">
        <w:rPr>
          <w:rFonts w:ascii="Tahoma" w:hAnsi="Tahoma" w:cs="Tahoma"/>
          <w:sz w:val="20"/>
          <w:szCs w:val="20"/>
          <w:lang w:val="en-GB"/>
        </w:rPr>
        <w:tab/>
      </w:r>
    </w:p>
    <w:p w14:paraId="3D7D9BB6" w14:textId="77777777" w:rsidR="0043473C" w:rsidRPr="002551E9" w:rsidRDefault="0043473C" w:rsidP="00177792">
      <w:pPr>
        <w:pStyle w:val="ListParagraph"/>
        <w:numPr>
          <w:ilvl w:val="0"/>
          <w:numId w:val="65"/>
        </w:numPr>
        <w:spacing w:after="120" w:line="240" w:lineRule="auto"/>
        <w:ind w:left="1440"/>
        <w:rPr>
          <w:rFonts w:ascii="Tahoma" w:hAnsi="Tahoma" w:cs="Tahoma"/>
          <w:sz w:val="20"/>
          <w:szCs w:val="20"/>
        </w:rPr>
      </w:pPr>
      <w:r w:rsidRPr="002551E9">
        <w:rPr>
          <w:rFonts w:ascii="Tahoma" w:hAnsi="Tahoma" w:cs="Tahoma"/>
          <w:sz w:val="20"/>
          <w:szCs w:val="20"/>
          <w:lang w:val="en-GB"/>
        </w:rPr>
        <w:t>The Pantry, Lucan Village</w:t>
      </w:r>
    </w:p>
    <w:p w14:paraId="16CB7973" w14:textId="77777777" w:rsidR="0043473C" w:rsidRPr="002551E9" w:rsidRDefault="0043473C" w:rsidP="00177792">
      <w:pPr>
        <w:pStyle w:val="ListParagraph"/>
        <w:numPr>
          <w:ilvl w:val="0"/>
          <w:numId w:val="65"/>
        </w:numPr>
        <w:spacing w:after="120" w:line="240" w:lineRule="auto"/>
        <w:ind w:left="1440"/>
        <w:rPr>
          <w:rFonts w:ascii="Tahoma" w:hAnsi="Tahoma" w:cs="Tahoma"/>
          <w:sz w:val="20"/>
          <w:szCs w:val="20"/>
          <w:lang w:val="en-GB"/>
        </w:rPr>
      </w:pPr>
      <w:r w:rsidRPr="002551E9">
        <w:rPr>
          <w:rFonts w:ascii="Tahoma" w:hAnsi="Tahoma" w:cs="Tahoma"/>
          <w:sz w:val="20"/>
          <w:szCs w:val="20"/>
          <w:lang w:val="en-GB"/>
        </w:rPr>
        <w:t>St Peters Road, Cherrytree Spar.</w:t>
      </w:r>
      <w:r w:rsidRPr="002551E9">
        <w:rPr>
          <w:rFonts w:ascii="Tahoma" w:hAnsi="Tahoma" w:cs="Tahoma"/>
          <w:sz w:val="20"/>
          <w:szCs w:val="20"/>
          <w:lang w:val="en-GB"/>
        </w:rPr>
        <w:tab/>
      </w:r>
    </w:p>
    <w:p w14:paraId="16FEEC93" w14:textId="77777777" w:rsidR="0043473C" w:rsidRPr="002551E9" w:rsidRDefault="0043473C" w:rsidP="00177792">
      <w:pPr>
        <w:pStyle w:val="ListParagraph"/>
        <w:numPr>
          <w:ilvl w:val="0"/>
          <w:numId w:val="65"/>
        </w:numPr>
        <w:spacing w:after="120" w:line="240" w:lineRule="auto"/>
        <w:ind w:left="1440"/>
        <w:rPr>
          <w:rFonts w:ascii="Tahoma" w:hAnsi="Tahoma" w:cs="Tahoma"/>
          <w:sz w:val="20"/>
          <w:szCs w:val="20"/>
        </w:rPr>
      </w:pPr>
      <w:r w:rsidRPr="002551E9">
        <w:rPr>
          <w:rFonts w:ascii="Tahoma" w:hAnsi="Tahoma" w:cs="Tahoma"/>
          <w:sz w:val="20"/>
          <w:szCs w:val="20"/>
          <w:lang w:val="en-GB"/>
        </w:rPr>
        <w:t>Coffee Work, Lucan Village</w:t>
      </w:r>
    </w:p>
    <w:p w14:paraId="4CC674EE" w14:textId="77777777" w:rsidR="0043473C" w:rsidRPr="002551E9" w:rsidRDefault="0043473C" w:rsidP="00177792">
      <w:pPr>
        <w:pStyle w:val="ListParagraph"/>
        <w:numPr>
          <w:ilvl w:val="0"/>
          <w:numId w:val="65"/>
        </w:numPr>
        <w:spacing w:after="120" w:line="240" w:lineRule="auto"/>
        <w:ind w:left="1440"/>
        <w:rPr>
          <w:rFonts w:ascii="Tahoma" w:hAnsi="Tahoma" w:cs="Tahoma"/>
          <w:sz w:val="20"/>
          <w:szCs w:val="20"/>
          <w:lang w:val="en-GB"/>
        </w:rPr>
      </w:pPr>
      <w:r w:rsidRPr="002551E9">
        <w:rPr>
          <w:rFonts w:ascii="Tahoma" w:hAnsi="Tahoma" w:cs="Tahoma"/>
          <w:sz w:val="20"/>
          <w:szCs w:val="20"/>
          <w:lang w:val="en-GB"/>
        </w:rPr>
        <w:t>Lidl, Old Belgard Road</w:t>
      </w:r>
      <w:r w:rsidRPr="002551E9">
        <w:rPr>
          <w:rFonts w:ascii="Tahoma" w:hAnsi="Tahoma" w:cs="Tahoma"/>
          <w:sz w:val="20"/>
          <w:szCs w:val="20"/>
          <w:lang w:val="en-GB"/>
        </w:rPr>
        <w:tab/>
      </w:r>
      <w:r w:rsidRPr="002551E9">
        <w:rPr>
          <w:rFonts w:ascii="Tahoma" w:hAnsi="Tahoma" w:cs="Tahoma"/>
          <w:sz w:val="20"/>
          <w:szCs w:val="20"/>
          <w:lang w:val="en-GB"/>
        </w:rPr>
        <w:tab/>
      </w:r>
      <w:r w:rsidRPr="002551E9">
        <w:rPr>
          <w:rFonts w:ascii="Tahoma" w:hAnsi="Tahoma" w:cs="Tahoma"/>
          <w:sz w:val="20"/>
          <w:szCs w:val="20"/>
          <w:lang w:val="en-GB"/>
        </w:rPr>
        <w:tab/>
      </w:r>
    </w:p>
    <w:p w14:paraId="7480AAC5" w14:textId="77777777" w:rsidR="0043473C" w:rsidRPr="002551E9" w:rsidRDefault="0043473C" w:rsidP="00177792">
      <w:pPr>
        <w:pStyle w:val="ListParagraph"/>
        <w:numPr>
          <w:ilvl w:val="0"/>
          <w:numId w:val="65"/>
        </w:numPr>
        <w:spacing w:after="120" w:line="240" w:lineRule="auto"/>
        <w:ind w:left="1440"/>
        <w:rPr>
          <w:rFonts w:ascii="Tahoma" w:hAnsi="Tahoma" w:cs="Tahoma"/>
          <w:sz w:val="20"/>
          <w:szCs w:val="20"/>
        </w:rPr>
      </w:pPr>
      <w:r w:rsidRPr="002551E9">
        <w:rPr>
          <w:rFonts w:ascii="Tahoma" w:hAnsi="Tahoma" w:cs="Tahoma"/>
          <w:sz w:val="20"/>
          <w:szCs w:val="20"/>
          <w:lang w:val="en-GB"/>
        </w:rPr>
        <w:t>Main St, Lucan</w:t>
      </w:r>
    </w:p>
    <w:p w14:paraId="07243F61" w14:textId="77777777" w:rsidR="0043473C" w:rsidRPr="002551E9" w:rsidRDefault="0043473C" w:rsidP="00177792">
      <w:pPr>
        <w:pStyle w:val="ListParagraph"/>
        <w:numPr>
          <w:ilvl w:val="0"/>
          <w:numId w:val="65"/>
        </w:numPr>
        <w:spacing w:after="120" w:line="240" w:lineRule="auto"/>
        <w:ind w:left="1440"/>
        <w:rPr>
          <w:rFonts w:ascii="Tahoma" w:hAnsi="Tahoma" w:cs="Tahoma"/>
          <w:sz w:val="20"/>
          <w:szCs w:val="20"/>
          <w:lang w:val="en-GB"/>
        </w:rPr>
      </w:pPr>
      <w:r w:rsidRPr="002551E9">
        <w:rPr>
          <w:rFonts w:ascii="Tahoma" w:hAnsi="Tahoma" w:cs="Tahoma"/>
          <w:sz w:val="20"/>
          <w:szCs w:val="20"/>
          <w:lang w:val="en-GB"/>
        </w:rPr>
        <w:t>Euro Giant Belgard Sq. West</w:t>
      </w:r>
      <w:r w:rsidRPr="002551E9">
        <w:rPr>
          <w:rFonts w:ascii="Tahoma" w:hAnsi="Tahoma" w:cs="Tahoma"/>
          <w:sz w:val="20"/>
          <w:szCs w:val="20"/>
          <w:lang w:val="en-GB"/>
        </w:rPr>
        <w:tab/>
      </w:r>
      <w:r w:rsidRPr="002551E9">
        <w:rPr>
          <w:rFonts w:ascii="Tahoma" w:hAnsi="Tahoma" w:cs="Tahoma"/>
          <w:sz w:val="20"/>
          <w:szCs w:val="20"/>
          <w:lang w:val="en-GB"/>
        </w:rPr>
        <w:tab/>
      </w:r>
    </w:p>
    <w:p w14:paraId="14A030CD" w14:textId="77777777" w:rsidR="0043473C" w:rsidRPr="002551E9" w:rsidRDefault="0043473C" w:rsidP="00177792">
      <w:pPr>
        <w:pStyle w:val="ListParagraph"/>
        <w:numPr>
          <w:ilvl w:val="0"/>
          <w:numId w:val="65"/>
        </w:numPr>
        <w:spacing w:after="120" w:line="240" w:lineRule="auto"/>
        <w:ind w:left="1440"/>
        <w:rPr>
          <w:rFonts w:ascii="Tahoma" w:hAnsi="Tahoma" w:cs="Tahoma"/>
          <w:sz w:val="20"/>
          <w:szCs w:val="20"/>
        </w:rPr>
      </w:pPr>
      <w:r w:rsidRPr="002551E9">
        <w:rPr>
          <w:rFonts w:ascii="Tahoma" w:hAnsi="Tahoma" w:cs="Tahoma"/>
          <w:sz w:val="20"/>
          <w:szCs w:val="20"/>
          <w:lang w:val="en-GB"/>
        </w:rPr>
        <w:t>Clondalkin Village</w:t>
      </w:r>
    </w:p>
    <w:p w14:paraId="607CE3AA" w14:textId="77777777" w:rsidR="0043473C" w:rsidRPr="002551E9" w:rsidRDefault="0043473C" w:rsidP="0043473C">
      <w:pPr>
        <w:pStyle w:val="Default"/>
        <w:ind w:left="720"/>
        <w:rPr>
          <w:rFonts w:ascii="Tahoma" w:hAnsi="Tahoma" w:cs="Tahoma"/>
          <w:sz w:val="20"/>
          <w:szCs w:val="20"/>
        </w:rPr>
      </w:pPr>
    </w:p>
    <w:p w14:paraId="3236DDA1" w14:textId="77777777" w:rsidR="0043473C" w:rsidRPr="002551E9" w:rsidRDefault="0043473C" w:rsidP="0043473C">
      <w:pPr>
        <w:pStyle w:val="Default"/>
        <w:ind w:left="720"/>
        <w:rPr>
          <w:rFonts w:ascii="Tahoma" w:hAnsi="Tahoma" w:cs="Tahoma"/>
          <w:b/>
          <w:bCs/>
          <w:color w:val="auto"/>
          <w:sz w:val="20"/>
          <w:szCs w:val="20"/>
        </w:rPr>
      </w:pPr>
      <w:r w:rsidRPr="002551E9">
        <w:rPr>
          <w:rFonts w:ascii="Tahoma" w:hAnsi="Tahoma" w:cs="Tahoma"/>
          <w:b/>
          <w:bCs/>
          <w:color w:val="auto"/>
          <w:sz w:val="20"/>
          <w:szCs w:val="20"/>
        </w:rPr>
        <w:t>Temporary Cycling Proposal for Wellington Road</w:t>
      </w:r>
    </w:p>
    <w:p w14:paraId="7DE14067" w14:textId="77777777" w:rsidR="0043473C" w:rsidRPr="002551E9" w:rsidRDefault="0043473C" w:rsidP="0043473C">
      <w:pPr>
        <w:pStyle w:val="Default"/>
        <w:ind w:left="720"/>
        <w:rPr>
          <w:rFonts w:ascii="Tahoma" w:hAnsi="Tahoma" w:cs="Tahoma"/>
          <w:b/>
          <w:bCs/>
          <w:color w:val="auto"/>
          <w:sz w:val="20"/>
          <w:szCs w:val="20"/>
        </w:rPr>
      </w:pPr>
    </w:p>
    <w:p w14:paraId="4570A43B" w14:textId="77777777" w:rsidR="0043473C" w:rsidRPr="002551E9" w:rsidRDefault="0043473C" w:rsidP="0043473C">
      <w:pPr>
        <w:ind w:left="720"/>
        <w:jc w:val="both"/>
        <w:rPr>
          <w:rFonts w:ascii="Tahoma" w:hAnsi="Tahoma" w:cs="Tahoma"/>
          <w:sz w:val="20"/>
          <w:szCs w:val="20"/>
        </w:rPr>
      </w:pPr>
      <w:r w:rsidRPr="002551E9">
        <w:rPr>
          <w:rFonts w:ascii="Tahoma" w:hAnsi="Tahoma" w:cs="Tahoma"/>
          <w:sz w:val="20"/>
          <w:szCs w:val="20"/>
        </w:rPr>
        <w:t xml:space="preserve">SDCC propose to provide C19 temporary measures along the full length, where possible, of Wellington Lane, from its junction with the N81 at the Spawell, and along Whitehall Road to its junction with Kimmage Road West. </w:t>
      </w:r>
    </w:p>
    <w:p w14:paraId="0D594C2B" w14:textId="77777777" w:rsidR="0043473C" w:rsidRPr="002551E9" w:rsidRDefault="0043473C" w:rsidP="0043473C">
      <w:pPr>
        <w:ind w:left="720"/>
        <w:jc w:val="both"/>
        <w:rPr>
          <w:rFonts w:ascii="Tahoma" w:hAnsi="Tahoma" w:cs="Tahoma"/>
          <w:sz w:val="20"/>
          <w:szCs w:val="20"/>
        </w:rPr>
      </w:pPr>
      <w:r w:rsidRPr="002551E9">
        <w:rPr>
          <w:rFonts w:ascii="Tahoma" w:hAnsi="Tahoma" w:cs="Tahoma"/>
          <w:sz w:val="20"/>
          <w:szCs w:val="20"/>
        </w:rPr>
        <w:t>The temporary measures will consist of road markings, bollards and armadillos, which are used as a cycle lane segregator, preventing vehicles from entering cycle lanes. These temporary measures can be removed at any time.</w:t>
      </w:r>
    </w:p>
    <w:p w14:paraId="35CBD434" w14:textId="77777777" w:rsidR="0043473C" w:rsidRPr="002551E9" w:rsidRDefault="0043473C" w:rsidP="0043473C">
      <w:pPr>
        <w:ind w:left="720"/>
        <w:jc w:val="both"/>
        <w:rPr>
          <w:rFonts w:ascii="Tahoma" w:hAnsi="Tahoma" w:cs="Tahoma"/>
          <w:sz w:val="20"/>
          <w:szCs w:val="20"/>
        </w:rPr>
      </w:pPr>
      <w:r w:rsidRPr="002551E9">
        <w:rPr>
          <w:rFonts w:ascii="Tahoma" w:hAnsi="Tahoma" w:cs="Tahoma"/>
          <w:sz w:val="20"/>
          <w:szCs w:val="20"/>
        </w:rPr>
        <w:t>This route was chosen as a trial route for the following reasons:</w:t>
      </w:r>
    </w:p>
    <w:p w14:paraId="6798ACC6" w14:textId="77777777" w:rsidR="0043473C" w:rsidRPr="002551E9" w:rsidRDefault="0043473C" w:rsidP="0043473C">
      <w:pPr>
        <w:ind w:left="720"/>
        <w:jc w:val="both"/>
        <w:rPr>
          <w:rFonts w:ascii="Tahoma" w:hAnsi="Tahoma" w:cs="Tahoma"/>
          <w:sz w:val="20"/>
          <w:szCs w:val="20"/>
        </w:rPr>
      </w:pPr>
    </w:p>
    <w:p w14:paraId="6729189F" w14:textId="77777777" w:rsidR="0043473C" w:rsidRPr="002551E9" w:rsidRDefault="0043473C" w:rsidP="00177792">
      <w:pPr>
        <w:pStyle w:val="ListParagraph"/>
        <w:numPr>
          <w:ilvl w:val="0"/>
          <w:numId w:val="66"/>
        </w:numPr>
        <w:ind w:left="1440"/>
        <w:jc w:val="both"/>
        <w:rPr>
          <w:rFonts w:ascii="Tahoma" w:hAnsi="Tahoma" w:cs="Tahoma"/>
          <w:sz w:val="20"/>
          <w:szCs w:val="20"/>
        </w:rPr>
      </w:pPr>
      <w:r w:rsidRPr="002551E9">
        <w:rPr>
          <w:rFonts w:ascii="Tahoma" w:hAnsi="Tahoma" w:cs="Tahoma"/>
          <w:sz w:val="20"/>
          <w:szCs w:val="20"/>
        </w:rPr>
        <w:t>A Scheme exists called the Wellington Lane Walking and Cycling Scheme aiming to create a safer environment for all vulnerable road users in this vicinity</w:t>
      </w:r>
    </w:p>
    <w:p w14:paraId="2EA26CCC" w14:textId="77777777" w:rsidR="0043473C" w:rsidRPr="002551E9" w:rsidRDefault="0043473C" w:rsidP="00177792">
      <w:pPr>
        <w:pStyle w:val="ListParagraph"/>
        <w:numPr>
          <w:ilvl w:val="0"/>
          <w:numId w:val="66"/>
        </w:numPr>
        <w:ind w:left="1440"/>
        <w:jc w:val="both"/>
        <w:rPr>
          <w:rFonts w:ascii="Tahoma" w:hAnsi="Tahoma" w:cs="Tahoma"/>
          <w:sz w:val="20"/>
          <w:szCs w:val="20"/>
        </w:rPr>
      </w:pPr>
      <w:r w:rsidRPr="002551E9">
        <w:rPr>
          <w:rFonts w:ascii="Tahoma" w:hAnsi="Tahoma" w:cs="Tahoma"/>
          <w:sz w:val="20"/>
          <w:szCs w:val="20"/>
        </w:rPr>
        <w:t>C19 temporary measures will not impact on vehicle capacity</w:t>
      </w:r>
    </w:p>
    <w:p w14:paraId="28348A34" w14:textId="77777777" w:rsidR="0043473C" w:rsidRPr="002551E9" w:rsidRDefault="0043473C" w:rsidP="00177792">
      <w:pPr>
        <w:pStyle w:val="ListParagraph"/>
        <w:numPr>
          <w:ilvl w:val="0"/>
          <w:numId w:val="66"/>
        </w:numPr>
        <w:ind w:left="1440"/>
        <w:jc w:val="both"/>
        <w:rPr>
          <w:rFonts w:ascii="Tahoma" w:hAnsi="Tahoma" w:cs="Tahoma"/>
          <w:sz w:val="20"/>
          <w:szCs w:val="20"/>
        </w:rPr>
      </w:pPr>
      <w:r w:rsidRPr="002551E9">
        <w:rPr>
          <w:rFonts w:ascii="Tahoma" w:hAnsi="Tahoma" w:cs="Tahoma"/>
          <w:sz w:val="20"/>
          <w:szCs w:val="20"/>
        </w:rPr>
        <w:t>It consists of a good mix of domestic and commercial frontage and no frontage at all</w:t>
      </w:r>
    </w:p>
    <w:p w14:paraId="02A6BA4C" w14:textId="77777777" w:rsidR="0043473C" w:rsidRPr="002551E9" w:rsidRDefault="0043473C" w:rsidP="00177792">
      <w:pPr>
        <w:pStyle w:val="ListParagraph"/>
        <w:numPr>
          <w:ilvl w:val="0"/>
          <w:numId w:val="66"/>
        </w:numPr>
        <w:ind w:left="1440"/>
        <w:jc w:val="both"/>
        <w:rPr>
          <w:rFonts w:ascii="Tahoma" w:hAnsi="Tahoma" w:cs="Tahoma"/>
          <w:sz w:val="20"/>
          <w:szCs w:val="20"/>
        </w:rPr>
      </w:pPr>
      <w:r w:rsidRPr="002551E9">
        <w:rPr>
          <w:rFonts w:ascii="Tahoma" w:hAnsi="Tahoma" w:cs="Tahoma"/>
          <w:sz w:val="20"/>
          <w:szCs w:val="20"/>
        </w:rPr>
        <w:t>Citizen, Councillor, and school forums undertaken in 2019 indicate an appetite for safer facilities for cyclist and pedestrians along this route</w:t>
      </w:r>
    </w:p>
    <w:p w14:paraId="51459B13" w14:textId="77777777" w:rsidR="0043473C" w:rsidRPr="002551E9" w:rsidRDefault="0043473C" w:rsidP="00177792">
      <w:pPr>
        <w:pStyle w:val="ListParagraph"/>
        <w:numPr>
          <w:ilvl w:val="0"/>
          <w:numId w:val="66"/>
        </w:numPr>
        <w:ind w:left="1440"/>
        <w:jc w:val="both"/>
        <w:rPr>
          <w:rFonts w:ascii="Tahoma" w:hAnsi="Tahoma" w:cs="Tahoma"/>
          <w:sz w:val="20"/>
          <w:szCs w:val="20"/>
        </w:rPr>
      </w:pPr>
      <w:r w:rsidRPr="002551E9">
        <w:rPr>
          <w:rFonts w:ascii="Tahoma" w:hAnsi="Tahoma" w:cs="Tahoma"/>
          <w:sz w:val="20"/>
          <w:szCs w:val="20"/>
        </w:rPr>
        <w:lastRenderedPageBreak/>
        <w:t>The area has a number of small shopping facilities, parks, churches, and schools</w:t>
      </w:r>
    </w:p>
    <w:p w14:paraId="765AFAD9" w14:textId="77777777" w:rsidR="0043473C" w:rsidRPr="002551E9" w:rsidRDefault="0043473C" w:rsidP="00177792">
      <w:pPr>
        <w:pStyle w:val="ListParagraph"/>
        <w:numPr>
          <w:ilvl w:val="0"/>
          <w:numId w:val="66"/>
        </w:numPr>
        <w:ind w:left="1440"/>
        <w:jc w:val="both"/>
        <w:rPr>
          <w:rFonts w:ascii="Tahoma" w:hAnsi="Tahoma" w:cs="Tahoma"/>
          <w:sz w:val="20"/>
          <w:szCs w:val="20"/>
        </w:rPr>
      </w:pPr>
      <w:r w:rsidRPr="002551E9">
        <w:rPr>
          <w:rFonts w:ascii="Tahoma" w:hAnsi="Tahoma" w:cs="Tahoma"/>
          <w:sz w:val="20"/>
          <w:szCs w:val="20"/>
        </w:rPr>
        <w:t>A Part 8 is being prepared for this Scheme, which will greatly improve safety for all road users without impacting on vehicle capacity</w:t>
      </w:r>
    </w:p>
    <w:p w14:paraId="1B564A99" w14:textId="77777777" w:rsidR="0043473C" w:rsidRPr="002551E9" w:rsidRDefault="0043473C" w:rsidP="0043473C">
      <w:pPr>
        <w:ind w:left="720"/>
        <w:jc w:val="both"/>
        <w:rPr>
          <w:rFonts w:ascii="Tahoma" w:hAnsi="Tahoma" w:cs="Tahoma"/>
          <w:sz w:val="20"/>
          <w:szCs w:val="20"/>
        </w:rPr>
      </w:pPr>
      <w:r w:rsidRPr="002551E9">
        <w:rPr>
          <w:rFonts w:ascii="Tahoma" w:hAnsi="Tahoma" w:cs="Tahoma"/>
          <w:sz w:val="20"/>
          <w:szCs w:val="20"/>
        </w:rPr>
        <w:t>It is believed that the temporary cycle track when established will show the community the benefits of a cycle track on this route, and the additional safety benefits that can be realised from a fully segregated cycle track.</w:t>
      </w:r>
    </w:p>
    <w:p w14:paraId="58789B7C" w14:textId="77777777" w:rsidR="0043473C" w:rsidRPr="002551E9" w:rsidRDefault="0043473C" w:rsidP="0043473C">
      <w:pPr>
        <w:ind w:left="720"/>
        <w:jc w:val="both"/>
        <w:rPr>
          <w:rFonts w:ascii="Tahoma" w:hAnsi="Tahoma" w:cs="Tahoma"/>
          <w:sz w:val="20"/>
          <w:szCs w:val="20"/>
        </w:rPr>
      </w:pPr>
    </w:p>
    <w:p w14:paraId="25F1BDF6" w14:textId="77777777" w:rsidR="0043473C" w:rsidRPr="002551E9" w:rsidRDefault="0043473C" w:rsidP="0043473C">
      <w:pPr>
        <w:ind w:left="720"/>
        <w:jc w:val="both"/>
        <w:rPr>
          <w:rFonts w:ascii="Tahoma" w:hAnsi="Tahoma" w:cs="Tahoma"/>
          <w:sz w:val="20"/>
          <w:szCs w:val="20"/>
        </w:rPr>
      </w:pPr>
      <w:r w:rsidRPr="002551E9">
        <w:rPr>
          <w:rFonts w:ascii="Tahoma" w:hAnsi="Tahoma" w:cs="Tahoma"/>
          <w:sz w:val="20"/>
          <w:szCs w:val="20"/>
        </w:rPr>
        <w:t>The roundabouts, signalised and non signalised junctions along this route cannot be effectively addressed by the proposed C19 temporary measures. Interim measures may further complicate safety and for this reason junctions will not be changed.</w:t>
      </w:r>
    </w:p>
    <w:p w14:paraId="46115F02" w14:textId="77777777" w:rsidR="0043473C" w:rsidRPr="002551E9" w:rsidRDefault="0043473C" w:rsidP="0043473C">
      <w:pPr>
        <w:ind w:left="720"/>
        <w:jc w:val="both"/>
        <w:rPr>
          <w:rFonts w:ascii="Tahoma" w:hAnsi="Tahoma" w:cs="Tahoma"/>
          <w:sz w:val="20"/>
          <w:szCs w:val="20"/>
        </w:rPr>
      </w:pPr>
    </w:p>
    <w:p w14:paraId="2376A4FF" w14:textId="77777777" w:rsidR="0043473C" w:rsidRPr="002551E9" w:rsidRDefault="0043473C" w:rsidP="0043473C">
      <w:pPr>
        <w:ind w:left="720"/>
        <w:jc w:val="both"/>
        <w:rPr>
          <w:rFonts w:ascii="Tahoma" w:hAnsi="Tahoma" w:cs="Tahoma"/>
          <w:sz w:val="20"/>
          <w:szCs w:val="20"/>
        </w:rPr>
      </w:pPr>
      <w:r w:rsidRPr="002551E9">
        <w:rPr>
          <w:rFonts w:ascii="Tahoma" w:hAnsi="Tahoma" w:cs="Tahoma"/>
          <w:sz w:val="20"/>
          <w:szCs w:val="20"/>
        </w:rPr>
        <w:t xml:space="preserve">The Part 8 for the Wellington Lane Walking and Cycling Scheme is currently being prepared, this will address all junctions along this route, addressing all health and safety issues for vulnerable road users. </w:t>
      </w:r>
    </w:p>
    <w:p w14:paraId="19A4993D" w14:textId="77777777" w:rsidR="0043473C" w:rsidRPr="002551E9" w:rsidRDefault="0043473C" w:rsidP="0043473C">
      <w:pPr>
        <w:ind w:left="720"/>
        <w:jc w:val="both"/>
        <w:rPr>
          <w:rFonts w:ascii="Tahoma" w:hAnsi="Tahoma" w:cs="Tahoma"/>
          <w:sz w:val="20"/>
          <w:szCs w:val="20"/>
        </w:rPr>
      </w:pPr>
      <w:r w:rsidRPr="002551E9">
        <w:rPr>
          <w:rFonts w:ascii="Tahoma" w:hAnsi="Tahoma" w:cs="Tahoma"/>
          <w:sz w:val="20"/>
          <w:szCs w:val="20"/>
        </w:rPr>
        <w:t>Consideration to construct the junctions first at construction stage will be prioritised, as temporary cycle tracks can be utilised throughout the build.</w:t>
      </w:r>
    </w:p>
    <w:p w14:paraId="5A978164" w14:textId="77777777" w:rsidR="0043473C" w:rsidRPr="002551E9" w:rsidRDefault="0043473C" w:rsidP="0043473C">
      <w:pPr>
        <w:pStyle w:val="Default"/>
        <w:ind w:left="720"/>
        <w:rPr>
          <w:rFonts w:ascii="Tahoma" w:hAnsi="Tahoma" w:cs="Tahoma"/>
          <w:sz w:val="20"/>
          <w:szCs w:val="20"/>
        </w:rPr>
      </w:pPr>
    </w:p>
    <w:p w14:paraId="014BB711" w14:textId="77777777" w:rsidR="0043473C" w:rsidRPr="002551E9" w:rsidRDefault="0043473C" w:rsidP="0043473C">
      <w:pPr>
        <w:pStyle w:val="Default"/>
        <w:ind w:left="720"/>
        <w:rPr>
          <w:rFonts w:ascii="Tahoma" w:hAnsi="Tahoma" w:cs="Tahoma"/>
          <w:sz w:val="20"/>
          <w:szCs w:val="20"/>
        </w:rPr>
      </w:pPr>
      <w:r w:rsidRPr="002551E9">
        <w:rPr>
          <w:rFonts w:ascii="Tahoma" w:hAnsi="Tahoma" w:cs="Tahoma"/>
          <w:sz w:val="20"/>
          <w:szCs w:val="20"/>
        </w:rPr>
        <w:t>This is the first planned temporary cycle intervention to be introduced by the Council, it is envisaged that more within the functional area of South Dublin could  be rolled out on foot of the envisioned success of this project.</w:t>
      </w:r>
    </w:p>
    <w:p w14:paraId="50BAC391" w14:textId="77777777" w:rsidR="0043473C" w:rsidRPr="002551E9" w:rsidRDefault="0043473C" w:rsidP="0043473C">
      <w:pPr>
        <w:pStyle w:val="Default"/>
        <w:ind w:left="720"/>
        <w:rPr>
          <w:rFonts w:ascii="Tahoma" w:hAnsi="Tahoma" w:cs="Tahoma"/>
          <w:b/>
          <w:bCs/>
          <w:color w:val="auto"/>
          <w:sz w:val="20"/>
          <w:szCs w:val="20"/>
        </w:rPr>
      </w:pPr>
    </w:p>
    <w:p w14:paraId="27ED7AF4" w14:textId="77777777" w:rsidR="0043473C" w:rsidRPr="002551E9" w:rsidRDefault="0043473C" w:rsidP="0043473C">
      <w:pPr>
        <w:ind w:left="720"/>
        <w:rPr>
          <w:rFonts w:ascii="Tahoma" w:hAnsi="Tahoma" w:cs="Tahoma"/>
          <w:sz w:val="20"/>
          <w:szCs w:val="20"/>
          <w:lang w:val="en-GB"/>
        </w:rPr>
      </w:pPr>
      <w:r w:rsidRPr="002551E9">
        <w:rPr>
          <w:rFonts w:ascii="Tahoma" w:hAnsi="Tahoma" w:cs="Tahoma"/>
          <w:noProof/>
          <w:sz w:val="20"/>
          <w:szCs w:val="20"/>
        </w:rPr>
        <w:drawing>
          <wp:inline distT="0" distB="0" distL="0" distR="0" wp14:anchorId="18C5473C" wp14:editId="2FB7857B">
            <wp:extent cx="6146904" cy="4327451"/>
            <wp:effectExtent l="0" t="0" r="635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7"/>
                    <a:srcRect l="23541" t="21421" r="20972" b="9134"/>
                    <a:stretch/>
                  </pic:blipFill>
                  <pic:spPr bwMode="auto">
                    <a:xfrm>
                      <a:off x="0" y="0"/>
                      <a:ext cx="6186125" cy="4355063"/>
                    </a:xfrm>
                    <a:prstGeom prst="rect">
                      <a:avLst/>
                    </a:prstGeom>
                    <a:ln>
                      <a:noFill/>
                    </a:ln>
                    <a:extLst>
                      <a:ext uri="{53640926-AAD7-44D8-BBD7-CCE9431645EC}">
                        <a14:shadowObscured xmlns:a14="http://schemas.microsoft.com/office/drawing/2010/main"/>
                      </a:ext>
                    </a:extLst>
                  </pic:spPr>
                </pic:pic>
              </a:graphicData>
            </a:graphic>
          </wp:inline>
        </w:drawing>
      </w:r>
    </w:p>
    <w:p w14:paraId="5C92A972" w14:textId="77777777" w:rsidR="0043473C" w:rsidRPr="002551E9" w:rsidRDefault="0043473C" w:rsidP="0043473C">
      <w:pPr>
        <w:rPr>
          <w:rFonts w:ascii="Tahoma" w:hAnsi="Tahoma" w:cs="Tahoma"/>
          <w:b/>
          <w:bCs/>
          <w:sz w:val="20"/>
          <w:szCs w:val="20"/>
          <w:lang w:val="en-GB"/>
        </w:rPr>
      </w:pPr>
    </w:p>
    <w:p w14:paraId="24359DA9" w14:textId="79008E3E" w:rsidR="00C07131" w:rsidRPr="002551E9" w:rsidRDefault="00C07131" w:rsidP="00C07131">
      <w:pPr>
        <w:ind w:left="720"/>
        <w:rPr>
          <w:rFonts w:ascii="Tahoma" w:hAnsi="Tahoma" w:cs="Tahoma"/>
          <w:sz w:val="20"/>
          <w:szCs w:val="20"/>
        </w:rPr>
      </w:pPr>
      <w:r w:rsidRPr="002551E9">
        <w:rPr>
          <w:rFonts w:ascii="Tahoma" w:hAnsi="Tahoma" w:cs="Tahoma"/>
          <w:sz w:val="20"/>
          <w:szCs w:val="20"/>
        </w:rPr>
        <w:lastRenderedPageBreak/>
        <w:br/>
      </w:r>
      <w:hyperlink r:id="rId58" w:history="1">
        <w:r w:rsidRPr="002551E9">
          <w:rPr>
            <w:rStyle w:val="Hyperlink"/>
            <w:rFonts w:ascii="Tahoma" w:hAnsi="Tahoma" w:cs="Tahoma"/>
            <w:sz w:val="20"/>
            <w:szCs w:val="20"/>
          </w:rPr>
          <w:t>HI 13 Social Distancing for Enhanced Mobility Presentation</w:t>
        </w:r>
      </w:hyperlink>
      <w:r w:rsidRPr="002551E9">
        <w:rPr>
          <w:rFonts w:ascii="Tahoma" w:hAnsi="Tahoma" w:cs="Tahoma"/>
          <w:sz w:val="20"/>
          <w:szCs w:val="20"/>
        </w:rPr>
        <w:br/>
      </w:r>
    </w:p>
    <w:p w14:paraId="141324C5" w14:textId="6733DB91" w:rsidR="00C07131" w:rsidRPr="002551E9" w:rsidRDefault="005629BD" w:rsidP="00C07131">
      <w:pPr>
        <w:ind w:left="720"/>
        <w:rPr>
          <w:rStyle w:val="Hyperlink"/>
          <w:rFonts w:ascii="Tahoma" w:hAnsi="Tahoma" w:cs="Tahoma"/>
          <w:color w:val="auto"/>
          <w:sz w:val="20"/>
          <w:szCs w:val="20"/>
          <w:u w:val="none"/>
        </w:rPr>
      </w:pPr>
      <w:r w:rsidRPr="002551E9">
        <w:rPr>
          <w:rFonts w:ascii="Tahoma" w:hAnsi="Tahoma" w:cs="Tahoma"/>
          <w:sz w:val="20"/>
          <w:szCs w:val="20"/>
        </w:rPr>
        <w:t xml:space="preserve">As the meeting had reached the agreed </w:t>
      </w:r>
      <w:r w:rsidR="00D14282" w:rsidRPr="002551E9">
        <w:rPr>
          <w:rFonts w:ascii="Tahoma" w:hAnsi="Tahoma" w:cs="Tahoma"/>
          <w:sz w:val="20"/>
          <w:szCs w:val="20"/>
        </w:rPr>
        <w:t>2-hour</w:t>
      </w:r>
      <w:r w:rsidRPr="002551E9">
        <w:rPr>
          <w:rFonts w:ascii="Tahoma" w:hAnsi="Tahoma" w:cs="Tahoma"/>
          <w:sz w:val="20"/>
          <w:szCs w:val="20"/>
        </w:rPr>
        <w:t xml:space="preserve"> timeframe it was decided that any queries regarding this Item could be forward to </w:t>
      </w:r>
      <w:r w:rsidR="00C07131" w:rsidRPr="002551E9">
        <w:rPr>
          <w:rFonts w:ascii="Tahoma" w:hAnsi="Tahoma" w:cs="Tahoma"/>
          <w:sz w:val="20"/>
          <w:szCs w:val="20"/>
        </w:rPr>
        <w:t>Mr. M. Mulhern, Director of Land Use, Planning and Transportation</w:t>
      </w:r>
      <w:r w:rsidRPr="002551E9">
        <w:rPr>
          <w:rFonts w:ascii="Tahoma" w:hAnsi="Tahoma" w:cs="Tahoma"/>
          <w:sz w:val="20"/>
          <w:szCs w:val="20"/>
        </w:rPr>
        <w:t>.</w:t>
      </w:r>
    </w:p>
    <w:p w14:paraId="3083A3A3" w14:textId="5A0A59D6" w:rsidR="00274199" w:rsidRDefault="00B00AA1" w:rsidP="00A70F31">
      <w:pPr>
        <w:ind w:left="720"/>
        <w:rPr>
          <w:rFonts w:ascii="Times New Roman" w:hAnsi="Times New Roman" w:cs="Times New Roman"/>
          <w:sz w:val="24"/>
          <w:szCs w:val="24"/>
        </w:rPr>
      </w:pPr>
      <w:r>
        <w:rPr>
          <w:rFonts w:ascii="Times New Roman" w:hAnsi="Times New Roman" w:cs="Times New Roman"/>
          <w:sz w:val="24"/>
          <w:szCs w:val="24"/>
        </w:rPr>
        <w:t xml:space="preserve">The Reports were </w:t>
      </w:r>
      <w:r w:rsidRPr="00B00AA1">
        <w:rPr>
          <w:rFonts w:ascii="Times New Roman" w:hAnsi="Times New Roman" w:cs="Times New Roman"/>
          <w:b/>
          <w:bCs/>
          <w:sz w:val="24"/>
          <w:szCs w:val="24"/>
        </w:rPr>
        <w:t>NOTED</w:t>
      </w:r>
      <w:r>
        <w:rPr>
          <w:rFonts w:ascii="Times New Roman" w:hAnsi="Times New Roman" w:cs="Times New Roman"/>
          <w:sz w:val="24"/>
          <w:szCs w:val="24"/>
        </w:rPr>
        <w:t>.</w:t>
      </w:r>
    </w:p>
    <w:p w14:paraId="5A2553FD" w14:textId="6513E44E" w:rsidR="00842FF1" w:rsidRDefault="00842FF1" w:rsidP="00A70F31">
      <w:pPr>
        <w:ind w:left="720"/>
        <w:rPr>
          <w:rFonts w:ascii="Times New Roman" w:hAnsi="Times New Roman" w:cs="Times New Roman"/>
          <w:sz w:val="24"/>
          <w:szCs w:val="24"/>
        </w:rPr>
      </w:pPr>
    </w:p>
    <w:p w14:paraId="472A648B" w14:textId="77777777" w:rsidR="00842FF1" w:rsidRDefault="00842FF1" w:rsidP="00A70F31">
      <w:pPr>
        <w:ind w:left="720"/>
        <w:rPr>
          <w:rFonts w:ascii="Times New Roman" w:hAnsi="Times New Roman" w:cs="Times New Roman"/>
          <w:sz w:val="24"/>
          <w:szCs w:val="24"/>
        </w:rPr>
      </w:pPr>
    </w:p>
    <w:p w14:paraId="382632C1" w14:textId="002692D9" w:rsidR="00F415C0" w:rsidRDefault="00274199" w:rsidP="00A70F31">
      <w:pPr>
        <w:ind w:left="720"/>
        <w:rPr>
          <w:rFonts w:ascii="Times New Roman" w:hAnsi="Times New Roman" w:cs="Times New Roman"/>
          <w:sz w:val="24"/>
          <w:szCs w:val="24"/>
        </w:rPr>
      </w:pPr>
      <w:r>
        <w:rPr>
          <w:rFonts w:ascii="Times New Roman" w:hAnsi="Times New Roman" w:cs="Times New Roman"/>
          <w:sz w:val="24"/>
          <w:szCs w:val="24"/>
        </w:rPr>
        <w:t>Meeting Finished @ 17:30.</w:t>
      </w:r>
    </w:p>
    <w:p w14:paraId="62DC40CF" w14:textId="08A26137" w:rsidR="002551E9" w:rsidRDefault="002551E9">
      <w:pPr>
        <w:rPr>
          <w:rFonts w:ascii="Times New Roman" w:hAnsi="Times New Roman" w:cs="Times New Roman"/>
          <w:sz w:val="24"/>
          <w:szCs w:val="24"/>
        </w:rPr>
      </w:pPr>
      <w:r>
        <w:rPr>
          <w:rFonts w:ascii="Times New Roman" w:hAnsi="Times New Roman" w:cs="Times New Roman"/>
          <w:sz w:val="24"/>
          <w:szCs w:val="24"/>
        </w:rPr>
        <w:br w:type="page"/>
      </w:r>
    </w:p>
    <w:p w14:paraId="258C73A9" w14:textId="21DD5BD3" w:rsidR="00E8077B" w:rsidRPr="00F415C0" w:rsidRDefault="00F415C0" w:rsidP="00A70F31">
      <w:pPr>
        <w:ind w:left="720"/>
        <w:rPr>
          <w:rFonts w:ascii="Times New Roman" w:hAnsi="Times New Roman" w:cs="Times New Roman"/>
          <w:b/>
          <w:bCs/>
          <w:sz w:val="24"/>
          <w:szCs w:val="24"/>
          <w:u w:val="single"/>
        </w:rPr>
      </w:pPr>
      <w:r w:rsidRPr="00F415C0">
        <w:rPr>
          <w:rFonts w:ascii="Times New Roman" w:hAnsi="Times New Roman" w:cs="Times New Roman"/>
          <w:b/>
          <w:bCs/>
          <w:sz w:val="24"/>
          <w:szCs w:val="24"/>
          <w:u w:val="single"/>
        </w:rPr>
        <w:lastRenderedPageBreak/>
        <w:t>Items Not Reached</w:t>
      </w:r>
      <w:r w:rsidR="00614DA9" w:rsidRPr="00F415C0">
        <w:rPr>
          <w:rFonts w:ascii="Times New Roman" w:hAnsi="Times New Roman" w:cs="Times New Roman"/>
          <w:b/>
          <w:bCs/>
          <w:sz w:val="24"/>
          <w:szCs w:val="24"/>
          <w:u w:val="single"/>
        </w:rPr>
        <w:br/>
      </w:r>
    </w:p>
    <w:p w14:paraId="05352FDD" w14:textId="62785A7F" w:rsidR="00E8077B" w:rsidRDefault="00614DA9" w:rsidP="00363CA2">
      <w:pPr>
        <w:pStyle w:val="Heading3"/>
        <w:ind w:left="720" w:hanging="1287"/>
        <w:rPr>
          <w:rFonts w:ascii="Times New Roman" w:hAnsi="Times New Roman" w:cs="Times New Roman"/>
          <w:b/>
          <w:sz w:val="24"/>
          <w:szCs w:val="24"/>
          <w:u w:val="single"/>
        </w:rPr>
      </w:pPr>
      <w:r w:rsidRPr="00F82A61">
        <w:rPr>
          <w:rFonts w:ascii="Times New Roman" w:hAnsi="Times New Roman" w:cs="Times New Roman"/>
          <w:b/>
          <w:sz w:val="24"/>
          <w:szCs w:val="24"/>
        </w:rPr>
        <w:t xml:space="preserve">H12/0620 </w:t>
      </w:r>
      <w:r w:rsidR="00F82A61">
        <w:rPr>
          <w:rFonts w:ascii="Times New Roman" w:hAnsi="Times New Roman" w:cs="Times New Roman"/>
          <w:b/>
          <w:sz w:val="24"/>
          <w:szCs w:val="24"/>
        </w:rPr>
        <w:tab/>
      </w:r>
      <w:r w:rsidRPr="00F82A61">
        <w:rPr>
          <w:rFonts w:ascii="Times New Roman" w:hAnsi="Times New Roman" w:cs="Times New Roman"/>
          <w:b/>
          <w:sz w:val="24"/>
          <w:szCs w:val="24"/>
          <w:u w:val="single"/>
        </w:rPr>
        <w:t>FORTUNESTOWN/CITYWEST - DELIVERY OF INFRASTRUCTURE</w:t>
      </w:r>
      <w:r w:rsidR="00363CA2">
        <w:rPr>
          <w:rFonts w:ascii="Times New Roman" w:hAnsi="Times New Roman" w:cs="Times New Roman"/>
          <w:b/>
          <w:sz w:val="24"/>
          <w:szCs w:val="24"/>
          <w:u w:val="single"/>
        </w:rPr>
        <w:t xml:space="preserve"> </w:t>
      </w:r>
    </w:p>
    <w:p w14:paraId="6479E31C" w14:textId="7B6A9DC7" w:rsidR="00E8077B" w:rsidRDefault="006F5A75" w:rsidP="00AF7172">
      <w:pPr>
        <w:ind w:firstLine="720"/>
        <w:rPr>
          <w:rStyle w:val="Hyperlink"/>
          <w:rFonts w:ascii="Times New Roman" w:hAnsi="Times New Roman" w:cs="Times New Roman"/>
          <w:sz w:val="24"/>
          <w:szCs w:val="24"/>
        </w:rPr>
      </w:pPr>
      <w:hyperlink r:id="rId59" w:history="1">
        <w:r w:rsidR="00614DA9" w:rsidRPr="00600EAD">
          <w:rPr>
            <w:rStyle w:val="Hyperlink"/>
            <w:rFonts w:ascii="Times New Roman" w:hAnsi="Times New Roman" w:cs="Times New Roman"/>
            <w:sz w:val="24"/>
            <w:szCs w:val="24"/>
          </w:rPr>
          <w:t>HI 12 Delivery of Fortunestown LAP</w:t>
        </w:r>
      </w:hyperlink>
    </w:p>
    <w:p w14:paraId="58A0E9B6" w14:textId="03FC9499" w:rsidR="00E8077B" w:rsidRPr="004B6203" w:rsidRDefault="00E8077B" w:rsidP="004B6203">
      <w:pPr>
        <w:ind w:left="720"/>
        <w:rPr>
          <w:rFonts w:ascii="Times New Roman" w:hAnsi="Times New Roman" w:cs="Times New Roman"/>
          <w:sz w:val="28"/>
          <w:szCs w:val="28"/>
        </w:rPr>
      </w:pPr>
    </w:p>
    <w:p w14:paraId="1156481F" w14:textId="7A66A31E" w:rsidR="00A24C7A" w:rsidRPr="008056E0" w:rsidRDefault="00A24C7A" w:rsidP="00A24C7A">
      <w:pPr>
        <w:ind w:right="-511" w:firstLine="720"/>
        <w:rPr>
          <w:rFonts w:ascii="Times New Roman" w:hAnsi="Times New Roman" w:cs="Times New Roman"/>
          <w:b/>
          <w:sz w:val="24"/>
          <w:szCs w:val="24"/>
          <w:u w:val="single"/>
        </w:rPr>
      </w:pPr>
      <w:r w:rsidRPr="008056E0">
        <w:rPr>
          <w:rFonts w:ascii="Times New Roman" w:hAnsi="Times New Roman" w:cs="Times New Roman"/>
          <w:b/>
          <w:sz w:val="24"/>
          <w:szCs w:val="24"/>
          <w:u w:val="single"/>
        </w:rPr>
        <w:t>CORRESPONDANCE</w:t>
      </w:r>
      <w:r w:rsidR="00206EE5">
        <w:rPr>
          <w:rFonts w:ascii="Times New Roman" w:hAnsi="Times New Roman" w:cs="Times New Roman"/>
          <w:b/>
          <w:sz w:val="24"/>
          <w:szCs w:val="24"/>
          <w:u w:val="single"/>
        </w:rPr>
        <w:t xml:space="preserve"> – Not Reached </w:t>
      </w:r>
    </w:p>
    <w:p w14:paraId="286DA4C1" w14:textId="77777777" w:rsidR="00A24C7A" w:rsidRPr="00600EAD" w:rsidRDefault="00A24C7A">
      <w:pPr>
        <w:rPr>
          <w:rFonts w:ascii="Times New Roman" w:hAnsi="Times New Roman" w:cs="Times New Roman"/>
          <w:sz w:val="24"/>
          <w:szCs w:val="24"/>
        </w:rPr>
      </w:pPr>
    </w:p>
    <w:p w14:paraId="7F8CEDCF" w14:textId="7C75C147" w:rsidR="00E8077B" w:rsidRPr="00600EAD" w:rsidRDefault="00614DA9" w:rsidP="00A24C7A">
      <w:pPr>
        <w:pStyle w:val="Heading3"/>
        <w:ind w:left="720" w:hanging="1287"/>
        <w:rPr>
          <w:rFonts w:ascii="Times New Roman" w:hAnsi="Times New Roman" w:cs="Times New Roman"/>
          <w:sz w:val="24"/>
          <w:szCs w:val="24"/>
        </w:rPr>
      </w:pPr>
      <w:r w:rsidRPr="00A24C7A">
        <w:rPr>
          <w:rFonts w:ascii="Times New Roman" w:hAnsi="Times New Roman" w:cs="Times New Roman"/>
          <w:b/>
          <w:sz w:val="24"/>
          <w:szCs w:val="24"/>
        </w:rPr>
        <w:t xml:space="preserve">C1/0620 </w:t>
      </w:r>
      <w:r w:rsidR="00A24C7A">
        <w:rPr>
          <w:rFonts w:ascii="Times New Roman" w:hAnsi="Times New Roman" w:cs="Times New Roman"/>
          <w:b/>
          <w:sz w:val="24"/>
          <w:szCs w:val="24"/>
        </w:rPr>
        <w:tab/>
      </w:r>
      <w:r w:rsidRPr="00600EAD">
        <w:rPr>
          <w:rFonts w:ascii="Times New Roman" w:hAnsi="Times New Roman" w:cs="Times New Roman"/>
          <w:sz w:val="24"/>
          <w:szCs w:val="24"/>
        </w:rPr>
        <w:t>Letter dated 15th May 2020 from Sligo County Council in relation to central Government funding</w:t>
      </w:r>
    </w:p>
    <w:p w14:paraId="5C8C11BD" w14:textId="734FF849" w:rsidR="00E8077B" w:rsidRDefault="006F5A75" w:rsidP="00A24C7A">
      <w:pPr>
        <w:ind w:firstLine="720"/>
        <w:rPr>
          <w:rStyle w:val="Hyperlink"/>
          <w:rFonts w:ascii="Times New Roman" w:hAnsi="Times New Roman" w:cs="Times New Roman"/>
          <w:sz w:val="24"/>
          <w:szCs w:val="24"/>
        </w:rPr>
      </w:pPr>
      <w:hyperlink r:id="rId60" w:history="1">
        <w:r w:rsidR="00614DA9" w:rsidRPr="00600EAD">
          <w:rPr>
            <w:rStyle w:val="Hyperlink"/>
            <w:rFonts w:ascii="Times New Roman" w:hAnsi="Times New Roman" w:cs="Times New Roman"/>
            <w:sz w:val="24"/>
            <w:szCs w:val="24"/>
          </w:rPr>
          <w:t>Co1 - Letter from Sligo County Council</w:t>
        </w:r>
      </w:hyperlink>
    </w:p>
    <w:p w14:paraId="5DF50B91" w14:textId="77777777" w:rsidR="00842FF1" w:rsidRDefault="00842FF1" w:rsidP="00A24C7A">
      <w:pPr>
        <w:ind w:firstLine="720"/>
        <w:rPr>
          <w:rStyle w:val="Hyperlink"/>
          <w:rFonts w:ascii="Times New Roman" w:hAnsi="Times New Roman" w:cs="Times New Roman"/>
          <w:sz w:val="24"/>
          <w:szCs w:val="24"/>
        </w:rPr>
      </w:pPr>
    </w:p>
    <w:p w14:paraId="6EE64444" w14:textId="152ED246" w:rsidR="00A24C7A" w:rsidRDefault="00A24C7A" w:rsidP="00A24C7A">
      <w:pPr>
        <w:spacing w:before="240" w:line="256" w:lineRule="auto"/>
        <w:ind w:right="237" w:firstLine="720"/>
        <w:rPr>
          <w:rFonts w:ascii="Times New Roman" w:eastAsiaTheme="minorHAnsi" w:hAnsi="Times New Roman" w:cs="Times New Roman"/>
          <w:b/>
          <w:color w:val="000000"/>
          <w:sz w:val="24"/>
          <w:szCs w:val="24"/>
          <w:u w:val="single"/>
          <w:lang w:eastAsia="en-US"/>
        </w:rPr>
      </w:pPr>
      <w:r w:rsidRPr="00B9160C">
        <w:rPr>
          <w:rFonts w:ascii="Times New Roman" w:eastAsiaTheme="minorHAnsi" w:hAnsi="Times New Roman" w:cs="Times New Roman"/>
          <w:b/>
          <w:color w:val="000000"/>
          <w:sz w:val="24"/>
          <w:szCs w:val="24"/>
          <w:u w:val="single"/>
          <w:lang w:eastAsia="en-US"/>
        </w:rPr>
        <w:t xml:space="preserve">Motions </w:t>
      </w:r>
      <w:r w:rsidR="00206EE5">
        <w:rPr>
          <w:rFonts w:ascii="Times New Roman" w:eastAsiaTheme="minorHAnsi" w:hAnsi="Times New Roman" w:cs="Times New Roman"/>
          <w:b/>
          <w:color w:val="000000"/>
          <w:sz w:val="24"/>
          <w:szCs w:val="24"/>
          <w:u w:val="single"/>
          <w:lang w:eastAsia="en-US"/>
        </w:rPr>
        <w:t>– Not Reached</w:t>
      </w:r>
    </w:p>
    <w:p w14:paraId="57AD4EF7" w14:textId="7C726403" w:rsidR="00E8077B" w:rsidRPr="00600EAD" w:rsidRDefault="00206EE5" w:rsidP="00A24C7A">
      <w:pPr>
        <w:pStyle w:val="Heading3"/>
        <w:ind w:left="-567"/>
        <w:rPr>
          <w:rFonts w:ascii="Times New Roman" w:hAnsi="Times New Roman" w:cs="Times New Roman"/>
          <w:sz w:val="24"/>
          <w:szCs w:val="24"/>
        </w:rPr>
      </w:pPr>
      <w:r>
        <w:rPr>
          <w:rFonts w:ascii="Times New Roman" w:hAnsi="Times New Roman" w:cs="Times New Roman"/>
          <w:b/>
          <w:sz w:val="24"/>
          <w:szCs w:val="24"/>
        </w:rPr>
        <w:t>(</w:t>
      </w:r>
      <w:r w:rsidR="00614DA9" w:rsidRPr="00A24C7A">
        <w:rPr>
          <w:rFonts w:ascii="Times New Roman" w:hAnsi="Times New Roman" w:cs="Times New Roman"/>
          <w:b/>
          <w:sz w:val="24"/>
          <w:szCs w:val="24"/>
        </w:rPr>
        <w:t>M</w:t>
      </w:r>
      <w:r>
        <w:rPr>
          <w:rFonts w:ascii="Times New Roman" w:hAnsi="Times New Roman" w:cs="Times New Roman"/>
          <w:b/>
          <w:sz w:val="24"/>
          <w:szCs w:val="24"/>
        </w:rPr>
        <w:t>1)</w:t>
      </w:r>
      <w:r>
        <w:rPr>
          <w:rFonts w:ascii="Times New Roman" w:hAnsi="Times New Roman" w:cs="Times New Roman"/>
          <w:b/>
          <w:sz w:val="24"/>
          <w:szCs w:val="24"/>
        </w:rPr>
        <w:tab/>
      </w:r>
      <w:r w:rsidR="00614DA9" w:rsidRPr="00A24C7A">
        <w:rPr>
          <w:rFonts w:ascii="Times New Roman" w:hAnsi="Times New Roman" w:cs="Times New Roman"/>
          <w:b/>
          <w:sz w:val="24"/>
          <w:szCs w:val="24"/>
        </w:rPr>
        <w:t xml:space="preserve"> </w:t>
      </w:r>
      <w:r w:rsidR="00A24C7A">
        <w:rPr>
          <w:rFonts w:ascii="Times New Roman" w:hAnsi="Times New Roman" w:cs="Times New Roman"/>
          <w:b/>
          <w:sz w:val="24"/>
          <w:szCs w:val="24"/>
        </w:rPr>
        <w:tab/>
      </w:r>
      <w:r w:rsidR="00614DA9" w:rsidRPr="00A24C7A">
        <w:rPr>
          <w:rFonts w:ascii="Times New Roman" w:hAnsi="Times New Roman" w:cs="Times New Roman"/>
          <w:b/>
          <w:bCs/>
          <w:sz w:val="24"/>
          <w:szCs w:val="24"/>
        </w:rPr>
        <w:t>Councillor Liam Sinclair</w:t>
      </w:r>
      <w:r w:rsidR="00A24C7A" w:rsidRPr="00A24C7A">
        <w:rPr>
          <w:rFonts w:ascii="Times New Roman" w:hAnsi="Times New Roman" w:cs="Times New Roman"/>
          <w:b/>
          <w:bCs/>
          <w:sz w:val="24"/>
          <w:szCs w:val="24"/>
        </w:rPr>
        <w:t xml:space="preserve"> </w:t>
      </w:r>
    </w:p>
    <w:p w14:paraId="3DD25C04" w14:textId="26ADC449" w:rsidR="00E8077B" w:rsidRPr="00600EAD" w:rsidRDefault="00614DA9" w:rsidP="00842FF1">
      <w:pPr>
        <w:ind w:left="720"/>
        <w:rPr>
          <w:rFonts w:ascii="Times New Roman" w:hAnsi="Times New Roman" w:cs="Times New Roman"/>
          <w:sz w:val="24"/>
          <w:szCs w:val="24"/>
        </w:rPr>
      </w:pPr>
      <w:r w:rsidRPr="00600EAD">
        <w:rPr>
          <w:rFonts w:ascii="Times New Roman" w:hAnsi="Times New Roman" w:cs="Times New Roman"/>
          <w:sz w:val="24"/>
          <w:szCs w:val="24"/>
        </w:rPr>
        <w:t>That this Council, in line with the recently declared Climate and Biodiversity Emergency, calls on the Minister for Communications, Climate Action and Environment to remove the Shannon LNG terminal from the Projects of Common Interests List. </w:t>
      </w:r>
    </w:p>
    <w:p w14:paraId="676B7136" w14:textId="21D57996" w:rsidR="00E8077B" w:rsidRPr="00600EAD" w:rsidRDefault="00206EE5" w:rsidP="00A24C7A">
      <w:pPr>
        <w:pStyle w:val="Heading3"/>
        <w:ind w:left="-567"/>
        <w:rPr>
          <w:rFonts w:ascii="Times New Roman" w:hAnsi="Times New Roman" w:cs="Times New Roman"/>
          <w:sz w:val="24"/>
          <w:szCs w:val="24"/>
        </w:rPr>
      </w:pPr>
      <w:r>
        <w:rPr>
          <w:rFonts w:ascii="Times New Roman" w:hAnsi="Times New Roman" w:cs="Times New Roman"/>
          <w:b/>
          <w:sz w:val="24"/>
          <w:szCs w:val="24"/>
        </w:rPr>
        <w:t>(</w:t>
      </w:r>
      <w:r w:rsidR="00614DA9" w:rsidRPr="00A24C7A">
        <w:rPr>
          <w:rFonts w:ascii="Times New Roman" w:hAnsi="Times New Roman" w:cs="Times New Roman"/>
          <w:b/>
          <w:sz w:val="24"/>
          <w:szCs w:val="24"/>
        </w:rPr>
        <w:t>M2</w:t>
      </w:r>
      <w:r>
        <w:rPr>
          <w:rFonts w:ascii="Times New Roman" w:hAnsi="Times New Roman" w:cs="Times New Roman"/>
          <w:b/>
          <w:sz w:val="24"/>
          <w:szCs w:val="24"/>
        </w:rPr>
        <w:t>)</w:t>
      </w:r>
      <w:r>
        <w:rPr>
          <w:rFonts w:ascii="Times New Roman" w:hAnsi="Times New Roman" w:cs="Times New Roman"/>
          <w:b/>
          <w:sz w:val="24"/>
          <w:szCs w:val="24"/>
        </w:rPr>
        <w:tab/>
      </w:r>
      <w:r w:rsidR="00614DA9" w:rsidRPr="00A24C7A">
        <w:rPr>
          <w:rFonts w:ascii="Times New Roman" w:hAnsi="Times New Roman" w:cs="Times New Roman"/>
          <w:b/>
          <w:sz w:val="24"/>
          <w:szCs w:val="24"/>
        </w:rPr>
        <w:t xml:space="preserve"> </w:t>
      </w:r>
      <w:r w:rsidR="00A24C7A">
        <w:rPr>
          <w:rFonts w:ascii="Times New Roman" w:hAnsi="Times New Roman" w:cs="Times New Roman"/>
          <w:b/>
          <w:sz w:val="24"/>
          <w:szCs w:val="24"/>
        </w:rPr>
        <w:tab/>
      </w:r>
      <w:r w:rsidR="00614DA9" w:rsidRPr="00A24C7A">
        <w:rPr>
          <w:rFonts w:ascii="Times New Roman" w:hAnsi="Times New Roman" w:cs="Times New Roman"/>
          <w:b/>
          <w:bCs/>
          <w:sz w:val="24"/>
          <w:szCs w:val="24"/>
        </w:rPr>
        <w:t>Councillor C. O'Connor</w:t>
      </w:r>
      <w:r w:rsidR="00A24C7A">
        <w:rPr>
          <w:rFonts w:ascii="Times New Roman" w:hAnsi="Times New Roman" w:cs="Times New Roman"/>
          <w:sz w:val="24"/>
          <w:szCs w:val="24"/>
        </w:rPr>
        <w:t xml:space="preserve"> </w:t>
      </w:r>
    </w:p>
    <w:p w14:paraId="1FE32439" w14:textId="77777777" w:rsidR="00E8077B" w:rsidRPr="00600EAD" w:rsidRDefault="00614DA9" w:rsidP="00A24C7A">
      <w:pPr>
        <w:ind w:left="720"/>
        <w:rPr>
          <w:rFonts w:ascii="Times New Roman" w:hAnsi="Times New Roman" w:cs="Times New Roman"/>
          <w:sz w:val="24"/>
          <w:szCs w:val="24"/>
        </w:rPr>
      </w:pPr>
      <w:r w:rsidRPr="00600EAD">
        <w:rPr>
          <w:rFonts w:ascii="Times New Roman" w:hAnsi="Times New Roman" w:cs="Times New Roman"/>
          <w:sz w:val="24"/>
          <w:szCs w:val="24"/>
        </w:rPr>
        <w:t>That this Council calls on the Chief Executive to confirm actions he is taking to deal with the ongoing menace of Scramblers/Quads which remains a serious issue in many communities throughout our County; will he also confirm contacts he has had with Government in respect for the need of effective legislation in the matter and will he make a statement.</w:t>
      </w:r>
    </w:p>
    <w:p w14:paraId="442AD56F" w14:textId="098BE413" w:rsidR="00A24C7A" w:rsidRPr="00600EAD" w:rsidRDefault="00206EE5" w:rsidP="00206EE5">
      <w:pPr>
        <w:ind w:left="-567"/>
        <w:rPr>
          <w:rFonts w:ascii="Times New Roman" w:hAnsi="Times New Roman" w:cs="Times New Roman"/>
          <w:sz w:val="24"/>
          <w:szCs w:val="24"/>
        </w:rPr>
      </w:pPr>
      <w:r>
        <w:rPr>
          <w:rFonts w:ascii="Times New Roman" w:hAnsi="Times New Roman" w:cs="Times New Roman"/>
          <w:b/>
          <w:sz w:val="24"/>
          <w:szCs w:val="24"/>
        </w:rPr>
        <w:t>(</w:t>
      </w:r>
      <w:r w:rsidR="00614DA9" w:rsidRPr="00A24C7A">
        <w:rPr>
          <w:rFonts w:ascii="Times New Roman" w:hAnsi="Times New Roman" w:cs="Times New Roman"/>
          <w:b/>
          <w:sz w:val="24"/>
          <w:szCs w:val="24"/>
        </w:rPr>
        <w:t>M3</w:t>
      </w:r>
      <w:r>
        <w:rPr>
          <w:rFonts w:ascii="Times New Roman" w:hAnsi="Times New Roman" w:cs="Times New Roman"/>
          <w:b/>
          <w:sz w:val="24"/>
          <w:szCs w:val="24"/>
        </w:rPr>
        <w:t>)</w:t>
      </w:r>
      <w:r>
        <w:rPr>
          <w:rFonts w:ascii="Times New Roman" w:hAnsi="Times New Roman" w:cs="Times New Roman"/>
          <w:b/>
          <w:sz w:val="24"/>
          <w:szCs w:val="24"/>
        </w:rPr>
        <w:tab/>
      </w:r>
      <w:r>
        <w:rPr>
          <w:rFonts w:ascii="Times New Roman" w:hAnsi="Times New Roman" w:cs="Times New Roman"/>
          <w:b/>
          <w:sz w:val="24"/>
          <w:szCs w:val="24"/>
        </w:rPr>
        <w:tab/>
      </w:r>
      <w:r w:rsidR="00A24C7A" w:rsidRPr="00A24C7A">
        <w:rPr>
          <w:rFonts w:ascii="Times New Roman" w:hAnsi="Times New Roman" w:cs="Times New Roman"/>
          <w:b/>
          <w:bCs/>
          <w:sz w:val="24"/>
          <w:szCs w:val="24"/>
        </w:rPr>
        <w:t>Councillor William Joseph Carey</w:t>
      </w:r>
      <w:r w:rsidR="00A24C7A">
        <w:rPr>
          <w:rFonts w:ascii="Times New Roman" w:hAnsi="Times New Roman" w:cs="Times New Roman"/>
          <w:b/>
          <w:sz w:val="24"/>
          <w:szCs w:val="24"/>
        </w:rPr>
        <w:t xml:space="preserve"> </w:t>
      </w:r>
    </w:p>
    <w:p w14:paraId="64F0E77B" w14:textId="77777777" w:rsidR="00E8077B" w:rsidRPr="00600EAD" w:rsidRDefault="00614DA9" w:rsidP="00A24C7A">
      <w:pPr>
        <w:ind w:left="720"/>
        <w:rPr>
          <w:rFonts w:ascii="Times New Roman" w:hAnsi="Times New Roman" w:cs="Times New Roman"/>
          <w:sz w:val="24"/>
          <w:szCs w:val="24"/>
        </w:rPr>
      </w:pPr>
      <w:r w:rsidRPr="00600EAD">
        <w:rPr>
          <w:rFonts w:ascii="Times New Roman" w:hAnsi="Times New Roman" w:cs="Times New Roman"/>
          <w:sz w:val="24"/>
          <w:szCs w:val="24"/>
        </w:rPr>
        <w:t>That this council requests the Chief Executive to examine the feasibility of SDCC opening a motocross track at a suitable location and to liaise with any motocross clubs established within the South Dublin area in achieving this goal. </w:t>
      </w:r>
    </w:p>
    <w:p w14:paraId="55CEB2FD" w14:textId="021DF244" w:rsidR="00E8077B" w:rsidRPr="00600EAD" w:rsidRDefault="00206EE5" w:rsidP="00A24C7A">
      <w:pPr>
        <w:pStyle w:val="Heading3"/>
        <w:ind w:left="-567"/>
        <w:rPr>
          <w:rFonts w:ascii="Times New Roman" w:hAnsi="Times New Roman" w:cs="Times New Roman"/>
          <w:sz w:val="24"/>
          <w:szCs w:val="24"/>
        </w:rPr>
      </w:pPr>
      <w:r>
        <w:rPr>
          <w:rFonts w:ascii="Times New Roman" w:hAnsi="Times New Roman" w:cs="Times New Roman"/>
          <w:b/>
          <w:sz w:val="24"/>
          <w:szCs w:val="24"/>
        </w:rPr>
        <w:t>(</w:t>
      </w:r>
      <w:r w:rsidR="00614DA9" w:rsidRPr="00A24C7A">
        <w:rPr>
          <w:rFonts w:ascii="Times New Roman" w:hAnsi="Times New Roman" w:cs="Times New Roman"/>
          <w:b/>
          <w:sz w:val="24"/>
          <w:szCs w:val="24"/>
        </w:rPr>
        <w:t>M4</w:t>
      </w:r>
      <w:r>
        <w:rPr>
          <w:rFonts w:ascii="Times New Roman" w:hAnsi="Times New Roman" w:cs="Times New Roman"/>
          <w:b/>
          <w:sz w:val="24"/>
          <w:szCs w:val="24"/>
        </w:rPr>
        <w:t>)</w:t>
      </w:r>
      <w:r>
        <w:rPr>
          <w:rFonts w:ascii="Times New Roman" w:hAnsi="Times New Roman" w:cs="Times New Roman"/>
          <w:b/>
          <w:sz w:val="24"/>
          <w:szCs w:val="24"/>
        </w:rPr>
        <w:tab/>
      </w:r>
      <w:r w:rsidR="00614DA9" w:rsidRPr="00A24C7A">
        <w:rPr>
          <w:rFonts w:ascii="Times New Roman" w:hAnsi="Times New Roman" w:cs="Times New Roman"/>
          <w:b/>
          <w:sz w:val="24"/>
          <w:szCs w:val="24"/>
        </w:rPr>
        <w:t xml:space="preserve"> </w:t>
      </w:r>
      <w:r w:rsidR="00A24C7A">
        <w:rPr>
          <w:rFonts w:ascii="Times New Roman" w:hAnsi="Times New Roman" w:cs="Times New Roman"/>
          <w:b/>
          <w:sz w:val="24"/>
          <w:szCs w:val="24"/>
        </w:rPr>
        <w:tab/>
      </w:r>
      <w:r w:rsidR="00614DA9" w:rsidRPr="00A24C7A">
        <w:rPr>
          <w:rFonts w:ascii="Times New Roman" w:hAnsi="Times New Roman" w:cs="Times New Roman"/>
          <w:b/>
          <w:bCs/>
          <w:sz w:val="24"/>
          <w:szCs w:val="24"/>
        </w:rPr>
        <w:t>Councillor L. Kinsella-Colman</w:t>
      </w:r>
      <w:r w:rsidR="00A24C7A">
        <w:rPr>
          <w:rFonts w:ascii="Times New Roman" w:hAnsi="Times New Roman" w:cs="Times New Roman"/>
          <w:b/>
          <w:bCs/>
          <w:sz w:val="24"/>
          <w:szCs w:val="24"/>
        </w:rPr>
        <w:t xml:space="preserve"> </w:t>
      </w:r>
    </w:p>
    <w:p w14:paraId="75B5789C" w14:textId="77777777" w:rsidR="00E8077B" w:rsidRPr="00600EAD" w:rsidRDefault="00614DA9" w:rsidP="00A24C7A">
      <w:pPr>
        <w:ind w:left="720"/>
        <w:rPr>
          <w:rFonts w:ascii="Times New Roman" w:hAnsi="Times New Roman" w:cs="Times New Roman"/>
          <w:sz w:val="24"/>
          <w:szCs w:val="24"/>
        </w:rPr>
      </w:pPr>
      <w:r w:rsidRPr="00600EAD">
        <w:rPr>
          <w:rFonts w:ascii="Times New Roman" w:hAnsi="Times New Roman" w:cs="Times New Roman"/>
          <w:sz w:val="24"/>
          <w:szCs w:val="24"/>
        </w:rPr>
        <w:t>That this Council calls for the establishment of a dog pound/cat and dogs home that is within this Council's control.</w:t>
      </w:r>
    </w:p>
    <w:p w14:paraId="4DE0FDAB" w14:textId="77777777" w:rsidR="00E8077B" w:rsidRPr="00600EAD" w:rsidRDefault="00614DA9" w:rsidP="00A24C7A">
      <w:pPr>
        <w:ind w:left="720"/>
        <w:rPr>
          <w:rFonts w:ascii="Times New Roman" w:hAnsi="Times New Roman" w:cs="Times New Roman"/>
          <w:sz w:val="24"/>
          <w:szCs w:val="24"/>
        </w:rPr>
      </w:pPr>
      <w:r w:rsidRPr="00600EAD">
        <w:rPr>
          <w:rFonts w:ascii="Times New Roman" w:hAnsi="Times New Roman" w:cs="Times New Roman"/>
          <w:sz w:val="24"/>
          <w:szCs w:val="24"/>
        </w:rPr>
        <w:t>What funding is available for this ?</w:t>
      </w:r>
    </w:p>
    <w:p w14:paraId="4B7072D8" w14:textId="77777777" w:rsidR="00E8077B" w:rsidRPr="00600EAD" w:rsidRDefault="00614DA9" w:rsidP="00A24C7A">
      <w:pPr>
        <w:ind w:left="720"/>
        <w:rPr>
          <w:rFonts w:ascii="Times New Roman" w:hAnsi="Times New Roman" w:cs="Times New Roman"/>
          <w:sz w:val="24"/>
          <w:szCs w:val="24"/>
        </w:rPr>
      </w:pPr>
      <w:r w:rsidRPr="00600EAD">
        <w:rPr>
          <w:rFonts w:ascii="Times New Roman" w:hAnsi="Times New Roman" w:cs="Times New Roman"/>
          <w:sz w:val="24"/>
          <w:szCs w:val="24"/>
        </w:rPr>
        <w:t>The Chief Executive to bring a report on the feasibility of achieving this.</w:t>
      </w:r>
    </w:p>
    <w:p w14:paraId="5397F1D9" w14:textId="5DEB51B4" w:rsidR="00E8077B" w:rsidRPr="00600EAD" w:rsidRDefault="00206EE5" w:rsidP="00A24C7A">
      <w:pPr>
        <w:pStyle w:val="Heading3"/>
        <w:ind w:left="-567"/>
        <w:rPr>
          <w:rFonts w:ascii="Times New Roman" w:hAnsi="Times New Roman" w:cs="Times New Roman"/>
          <w:sz w:val="24"/>
          <w:szCs w:val="24"/>
        </w:rPr>
      </w:pPr>
      <w:r>
        <w:rPr>
          <w:rFonts w:ascii="Times New Roman" w:hAnsi="Times New Roman" w:cs="Times New Roman"/>
          <w:b/>
          <w:sz w:val="24"/>
          <w:szCs w:val="24"/>
        </w:rPr>
        <w:t>(</w:t>
      </w:r>
      <w:r w:rsidR="00614DA9" w:rsidRPr="00A24C7A">
        <w:rPr>
          <w:rFonts w:ascii="Times New Roman" w:hAnsi="Times New Roman" w:cs="Times New Roman"/>
          <w:b/>
          <w:sz w:val="24"/>
          <w:szCs w:val="24"/>
        </w:rPr>
        <w:t>M5</w:t>
      </w:r>
      <w:r>
        <w:rPr>
          <w:rFonts w:ascii="Times New Roman" w:hAnsi="Times New Roman" w:cs="Times New Roman"/>
          <w:b/>
          <w:sz w:val="24"/>
          <w:szCs w:val="24"/>
        </w:rPr>
        <w:t>)</w:t>
      </w:r>
      <w:r>
        <w:rPr>
          <w:rFonts w:ascii="Times New Roman" w:hAnsi="Times New Roman" w:cs="Times New Roman"/>
          <w:b/>
          <w:sz w:val="24"/>
          <w:szCs w:val="24"/>
        </w:rPr>
        <w:tab/>
      </w:r>
      <w:r>
        <w:rPr>
          <w:rFonts w:ascii="Times New Roman" w:hAnsi="Times New Roman" w:cs="Times New Roman"/>
          <w:b/>
          <w:sz w:val="24"/>
          <w:szCs w:val="24"/>
        </w:rPr>
        <w:tab/>
      </w:r>
      <w:r w:rsidR="00614DA9" w:rsidRPr="00A24C7A">
        <w:rPr>
          <w:rFonts w:ascii="Times New Roman" w:hAnsi="Times New Roman" w:cs="Times New Roman"/>
          <w:b/>
          <w:sz w:val="24"/>
          <w:szCs w:val="24"/>
        </w:rPr>
        <w:t>Councillor C. King</w:t>
      </w:r>
      <w:r w:rsidR="00A24C7A">
        <w:rPr>
          <w:rFonts w:ascii="Times New Roman" w:hAnsi="Times New Roman" w:cs="Times New Roman"/>
          <w:b/>
          <w:sz w:val="24"/>
          <w:szCs w:val="24"/>
        </w:rPr>
        <w:t xml:space="preserve"> </w:t>
      </w:r>
    </w:p>
    <w:p w14:paraId="3D82579D" w14:textId="14BFC864" w:rsidR="00E8077B" w:rsidRPr="00600EAD" w:rsidRDefault="00614DA9" w:rsidP="00842FF1">
      <w:pPr>
        <w:ind w:left="720"/>
        <w:rPr>
          <w:rFonts w:ascii="Times New Roman" w:hAnsi="Times New Roman" w:cs="Times New Roman"/>
          <w:sz w:val="24"/>
          <w:szCs w:val="24"/>
        </w:rPr>
      </w:pPr>
      <w:r w:rsidRPr="00600EAD">
        <w:rPr>
          <w:rFonts w:ascii="Times New Roman" w:hAnsi="Times New Roman" w:cs="Times New Roman"/>
          <w:sz w:val="24"/>
          <w:szCs w:val="24"/>
        </w:rPr>
        <w:t xml:space="preserve">Following the attached Sinn Féin motion that was passed in March of this year, This Council reaffirms it’s call to the Chief Executive to review the current waste collection services in conjunction with the other Dublin local Authorities and the Unions with a view to the remunicipalisation of the domestic waste service whereby </w:t>
      </w:r>
      <w:r w:rsidRPr="00600EAD">
        <w:rPr>
          <w:rFonts w:ascii="Times New Roman" w:hAnsi="Times New Roman" w:cs="Times New Roman"/>
          <w:sz w:val="24"/>
          <w:szCs w:val="24"/>
        </w:rPr>
        <w:lastRenderedPageBreak/>
        <w:t>the Council would take charge once again of the Service but this time in a more efficient and cost competitive manner than was previously the case</w:t>
      </w:r>
    </w:p>
    <w:p w14:paraId="4D41E605" w14:textId="26986720" w:rsidR="00E8077B" w:rsidRPr="00600EAD" w:rsidRDefault="00206EE5" w:rsidP="00A24C7A">
      <w:pPr>
        <w:pStyle w:val="Heading3"/>
        <w:ind w:left="-567"/>
        <w:rPr>
          <w:rFonts w:ascii="Times New Roman" w:hAnsi="Times New Roman" w:cs="Times New Roman"/>
          <w:sz w:val="24"/>
          <w:szCs w:val="24"/>
        </w:rPr>
      </w:pPr>
      <w:r>
        <w:rPr>
          <w:rFonts w:ascii="Times New Roman" w:hAnsi="Times New Roman" w:cs="Times New Roman"/>
          <w:b/>
          <w:sz w:val="24"/>
          <w:szCs w:val="24"/>
        </w:rPr>
        <w:t>(</w:t>
      </w:r>
      <w:r w:rsidR="00614DA9" w:rsidRPr="00A24C7A">
        <w:rPr>
          <w:rFonts w:ascii="Times New Roman" w:hAnsi="Times New Roman" w:cs="Times New Roman"/>
          <w:b/>
          <w:sz w:val="24"/>
          <w:szCs w:val="24"/>
        </w:rPr>
        <w:t>M6</w:t>
      </w:r>
      <w:r>
        <w:rPr>
          <w:rFonts w:ascii="Times New Roman" w:hAnsi="Times New Roman" w:cs="Times New Roman"/>
          <w:b/>
          <w:sz w:val="24"/>
          <w:szCs w:val="24"/>
        </w:rPr>
        <w:t>)</w:t>
      </w:r>
      <w:r>
        <w:rPr>
          <w:rFonts w:ascii="Times New Roman" w:hAnsi="Times New Roman" w:cs="Times New Roman"/>
          <w:b/>
          <w:sz w:val="24"/>
          <w:szCs w:val="24"/>
        </w:rPr>
        <w:tab/>
      </w:r>
      <w:r w:rsidR="00614DA9" w:rsidRPr="00A24C7A">
        <w:rPr>
          <w:rFonts w:ascii="Times New Roman" w:hAnsi="Times New Roman" w:cs="Times New Roman"/>
          <w:b/>
          <w:sz w:val="24"/>
          <w:szCs w:val="24"/>
        </w:rPr>
        <w:t xml:space="preserve"> </w:t>
      </w:r>
      <w:r w:rsidR="00A24C7A">
        <w:rPr>
          <w:rFonts w:ascii="Times New Roman" w:hAnsi="Times New Roman" w:cs="Times New Roman"/>
          <w:b/>
          <w:sz w:val="24"/>
          <w:szCs w:val="24"/>
        </w:rPr>
        <w:tab/>
      </w:r>
      <w:r w:rsidR="00614DA9" w:rsidRPr="00A24C7A">
        <w:rPr>
          <w:rFonts w:ascii="Times New Roman" w:hAnsi="Times New Roman" w:cs="Times New Roman"/>
          <w:b/>
          <w:bCs/>
          <w:sz w:val="24"/>
          <w:szCs w:val="24"/>
        </w:rPr>
        <w:t>Councillor Yvonne Collins</w:t>
      </w:r>
      <w:r w:rsidR="00A24C7A">
        <w:rPr>
          <w:rFonts w:ascii="Times New Roman" w:hAnsi="Times New Roman" w:cs="Times New Roman"/>
          <w:b/>
          <w:bCs/>
          <w:sz w:val="24"/>
          <w:szCs w:val="24"/>
        </w:rPr>
        <w:t xml:space="preserve"> </w:t>
      </w:r>
    </w:p>
    <w:p w14:paraId="74222794" w14:textId="77777777" w:rsidR="00E8077B" w:rsidRPr="00600EAD" w:rsidRDefault="00614DA9" w:rsidP="00A24C7A">
      <w:pPr>
        <w:ind w:left="720"/>
        <w:rPr>
          <w:rFonts w:ascii="Times New Roman" w:hAnsi="Times New Roman" w:cs="Times New Roman"/>
          <w:sz w:val="24"/>
          <w:szCs w:val="24"/>
        </w:rPr>
      </w:pPr>
      <w:r w:rsidRPr="00600EAD">
        <w:rPr>
          <w:rFonts w:ascii="Times New Roman" w:hAnsi="Times New Roman" w:cs="Times New Roman"/>
          <w:sz w:val="24"/>
          <w:szCs w:val="24"/>
        </w:rPr>
        <w:t>This Councils calls on the Chief Executive take appropriate steps to ensure that all litter prosecutions take place in the closest Courthouse to the community where the offence is alleged to have taken place, so as to maximise the deterrent effect of prosecution for litter offences. </w:t>
      </w:r>
    </w:p>
    <w:p w14:paraId="5B915A85" w14:textId="77777777" w:rsidR="00E8077B" w:rsidRPr="00600EAD" w:rsidRDefault="00614DA9">
      <w:pPr>
        <w:rPr>
          <w:rFonts w:ascii="Times New Roman" w:hAnsi="Times New Roman" w:cs="Times New Roman"/>
          <w:sz w:val="24"/>
          <w:szCs w:val="24"/>
        </w:rPr>
      </w:pPr>
      <w:r w:rsidRPr="00600EAD">
        <w:rPr>
          <w:rFonts w:ascii="Times New Roman" w:hAnsi="Times New Roman" w:cs="Times New Roman"/>
          <w:sz w:val="24"/>
          <w:szCs w:val="24"/>
        </w:rPr>
        <w:br/>
      </w:r>
    </w:p>
    <w:p w14:paraId="3122C0D7" w14:textId="27068665" w:rsidR="00E8077B" w:rsidRPr="00600EAD" w:rsidRDefault="00206EE5" w:rsidP="00A24C7A">
      <w:pPr>
        <w:pStyle w:val="Heading3"/>
        <w:ind w:left="-567"/>
        <w:rPr>
          <w:rFonts w:ascii="Times New Roman" w:hAnsi="Times New Roman" w:cs="Times New Roman"/>
          <w:sz w:val="24"/>
          <w:szCs w:val="24"/>
        </w:rPr>
      </w:pPr>
      <w:r>
        <w:rPr>
          <w:rFonts w:ascii="Times New Roman" w:hAnsi="Times New Roman" w:cs="Times New Roman"/>
          <w:b/>
          <w:sz w:val="24"/>
          <w:szCs w:val="24"/>
        </w:rPr>
        <w:t>(</w:t>
      </w:r>
      <w:r w:rsidR="00614DA9" w:rsidRPr="00A24C7A">
        <w:rPr>
          <w:rFonts w:ascii="Times New Roman" w:hAnsi="Times New Roman" w:cs="Times New Roman"/>
          <w:b/>
          <w:sz w:val="24"/>
          <w:szCs w:val="24"/>
        </w:rPr>
        <w:t>M</w:t>
      </w:r>
      <w:r>
        <w:rPr>
          <w:rFonts w:ascii="Times New Roman" w:hAnsi="Times New Roman" w:cs="Times New Roman"/>
          <w:b/>
          <w:sz w:val="24"/>
          <w:szCs w:val="24"/>
        </w:rPr>
        <w:t>7)</w:t>
      </w:r>
      <w:r>
        <w:rPr>
          <w:rFonts w:ascii="Times New Roman" w:hAnsi="Times New Roman" w:cs="Times New Roman"/>
          <w:b/>
          <w:sz w:val="24"/>
          <w:szCs w:val="24"/>
        </w:rPr>
        <w:tab/>
      </w:r>
      <w:r w:rsidR="00A24C7A">
        <w:rPr>
          <w:rFonts w:ascii="Times New Roman" w:hAnsi="Times New Roman" w:cs="Times New Roman"/>
          <w:b/>
          <w:sz w:val="24"/>
          <w:szCs w:val="24"/>
        </w:rPr>
        <w:tab/>
      </w:r>
      <w:r w:rsidR="00614DA9" w:rsidRPr="00A24C7A">
        <w:rPr>
          <w:rFonts w:ascii="Times New Roman" w:hAnsi="Times New Roman" w:cs="Times New Roman"/>
          <w:b/>
          <w:sz w:val="24"/>
          <w:szCs w:val="24"/>
        </w:rPr>
        <w:t>Councillor F. Timmons</w:t>
      </w:r>
      <w:r w:rsidR="00A24C7A">
        <w:rPr>
          <w:rFonts w:ascii="Times New Roman" w:hAnsi="Times New Roman" w:cs="Times New Roman"/>
          <w:b/>
          <w:sz w:val="24"/>
          <w:szCs w:val="24"/>
        </w:rPr>
        <w:t xml:space="preserve"> </w:t>
      </w:r>
    </w:p>
    <w:p w14:paraId="1D4CB613" w14:textId="77777777" w:rsidR="00E8077B" w:rsidRPr="00600EAD" w:rsidRDefault="00614DA9" w:rsidP="00206EE5">
      <w:pPr>
        <w:ind w:left="720"/>
        <w:rPr>
          <w:rFonts w:ascii="Times New Roman" w:hAnsi="Times New Roman" w:cs="Times New Roman"/>
          <w:sz w:val="24"/>
          <w:szCs w:val="24"/>
        </w:rPr>
      </w:pPr>
      <w:r w:rsidRPr="00600EAD">
        <w:rPr>
          <w:rFonts w:ascii="Times New Roman" w:hAnsi="Times New Roman" w:cs="Times New Roman"/>
          <w:sz w:val="24"/>
          <w:szCs w:val="24"/>
        </w:rPr>
        <w:t>That South Dublin County Council calls on the Irish Government Departments of Health, Justice and Equality and Children and Youth Affairs to recognise that Parental Alienation is “Substantial and sustained dissatisfaction within a caregiver-child relationship associated with significant disturbance in functioning” as coded by the World Health Organisation in the latest International Classification of Diseases version 11 and to implement recommendation 36 of the Report of the Reform of the Family Law System October 2019.</w:t>
      </w:r>
    </w:p>
    <w:p w14:paraId="3A0B1E01" w14:textId="506F0653" w:rsidR="00E8077B" w:rsidRPr="00600EAD" w:rsidRDefault="00206EE5" w:rsidP="00206EE5">
      <w:pPr>
        <w:pStyle w:val="Heading3"/>
        <w:ind w:left="-567"/>
        <w:rPr>
          <w:rFonts w:ascii="Times New Roman" w:hAnsi="Times New Roman" w:cs="Times New Roman"/>
          <w:sz w:val="24"/>
          <w:szCs w:val="24"/>
        </w:rPr>
      </w:pPr>
      <w:r>
        <w:rPr>
          <w:rFonts w:ascii="Times New Roman" w:hAnsi="Times New Roman" w:cs="Times New Roman"/>
          <w:b/>
          <w:sz w:val="24"/>
          <w:szCs w:val="24"/>
        </w:rPr>
        <w:t>(</w:t>
      </w:r>
      <w:r w:rsidR="00614DA9" w:rsidRPr="00206EE5">
        <w:rPr>
          <w:rFonts w:ascii="Times New Roman" w:hAnsi="Times New Roman" w:cs="Times New Roman"/>
          <w:b/>
          <w:sz w:val="24"/>
          <w:szCs w:val="24"/>
        </w:rPr>
        <w:t>M8</w:t>
      </w:r>
      <w:r>
        <w:rPr>
          <w:rFonts w:ascii="Times New Roman" w:hAnsi="Times New Roman" w:cs="Times New Roman"/>
          <w:b/>
          <w:sz w:val="24"/>
          <w:szCs w:val="24"/>
        </w:rPr>
        <w:t>)</w:t>
      </w:r>
      <w:r>
        <w:rPr>
          <w:rFonts w:ascii="Times New Roman" w:hAnsi="Times New Roman" w:cs="Times New Roman"/>
          <w:b/>
          <w:sz w:val="24"/>
          <w:szCs w:val="24"/>
        </w:rPr>
        <w:tab/>
      </w:r>
      <w:r>
        <w:rPr>
          <w:rFonts w:ascii="Times New Roman" w:hAnsi="Times New Roman" w:cs="Times New Roman"/>
          <w:b/>
          <w:sz w:val="24"/>
          <w:szCs w:val="24"/>
        </w:rPr>
        <w:tab/>
      </w:r>
      <w:r w:rsidR="00614DA9" w:rsidRPr="00206EE5">
        <w:rPr>
          <w:rFonts w:ascii="Times New Roman" w:hAnsi="Times New Roman" w:cs="Times New Roman"/>
          <w:b/>
          <w:bCs/>
          <w:sz w:val="24"/>
          <w:szCs w:val="24"/>
        </w:rPr>
        <w:t>Councillor Eoin Ó Broin</w:t>
      </w:r>
    </w:p>
    <w:p w14:paraId="578AD0D9" w14:textId="77777777" w:rsidR="00E8077B" w:rsidRPr="00600EAD" w:rsidRDefault="00614DA9" w:rsidP="00206EE5">
      <w:pPr>
        <w:ind w:left="720"/>
        <w:rPr>
          <w:rFonts w:ascii="Times New Roman" w:hAnsi="Times New Roman" w:cs="Times New Roman"/>
          <w:sz w:val="24"/>
          <w:szCs w:val="24"/>
        </w:rPr>
      </w:pPr>
      <w:r w:rsidRPr="00600EAD">
        <w:rPr>
          <w:rFonts w:ascii="Times New Roman" w:hAnsi="Times New Roman" w:cs="Times New Roman"/>
          <w:sz w:val="24"/>
          <w:szCs w:val="24"/>
        </w:rPr>
        <w:t>Given the fiascos of Priory Hall and Longboat Quay with respect to the self-certification regime for buildings in Ireland, this council agrees that as a condition of planning permission for new buildings that an independent certified consultant be contracted or employed by South Dublin County Council at the cost of the developer or builder to ensure that the development is fully compliant with all building regulations. An alternative would be to increase either planning fees or the development levy by a commensurate amount that could be used for the same purposes.</w:t>
      </w:r>
    </w:p>
    <w:p w14:paraId="42EB9896" w14:textId="31BE3644" w:rsidR="00E8077B" w:rsidRPr="00600EAD" w:rsidRDefault="00206EE5" w:rsidP="00206EE5">
      <w:pPr>
        <w:pStyle w:val="Heading3"/>
        <w:ind w:left="-567"/>
        <w:rPr>
          <w:rFonts w:ascii="Times New Roman" w:hAnsi="Times New Roman" w:cs="Times New Roman"/>
          <w:sz w:val="24"/>
          <w:szCs w:val="24"/>
        </w:rPr>
      </w:pPr>
      <w:r>
        <w:rPr>
          <w:rFonts w:ascii="Times New Roman" w:hAnsi="Times New Roman" w:cs="Times New Roman"/>
          <w:b/>
          <w:sz w:val="24"/>
          <w:szCs w:val="24"/>
        </w:rPr>
        <w:t>(</w:t>
      </w:r>
      <w:r w:rsidR="00614DA9" w:rsidRPr="00206EE5">
        <w:rPr>
          <w:rFonts w:ascii="Times New Roman" w:hAnsi="Times New Roman" w:cs="Times New Roman"/>
          <w:b/>
          <w:sz w:val="24"/>
          <w:szCs w:val="24"/>
        </w:rPr>
        <w:t>M9</w:t>
      </w:r>
      <w:r>
        <w:rPr>
          <w:rFonts w:ascii="Times New Roman" w:hAnsi="Times New Roman" w:cs="Times New Roman"/>
          <w:b/>
          <w:sz w:val="24"/>
          <w:szCs w:val="24"/>
        </w:rPr>
        <w:t>)</w:t>
      </w:r>
      <w:r w:rsidR="00614DA9" w:rsidRPr="00600EAD">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r>
      <w:r w:rsidR="00614DA9" w:rsidRPr="00206EE5">
        <w:rPr>
          <w:rFonts w:ascii="Times New Roman" w:hAnsi="Times New Roman" w:cs="Times New Roman"/>
          <w:b/>
          <w:bCs/>
          <w:sz w:val="24"/>
          <w:szCs w:val="24"/>
        </w:rPr>
        <w:t>Councillor E. O'Brien</w:t>
      </w:r>
    </w:p>
    <w:p w14:paraId="634996BF" w14:textId="77777777" w:rsidR="00E8077B" w:rsidRPr="00600EAD" w:rsidRDefault="00614DA9" w:rsidP="00206EE5">
      <w:pPr>
        <w:ind w:left="720"/>
        <w:rPr>
          <w:rFonts w:ascii="Times New Roman" w:hAnsi="Times New Roman" w:cs="Times New Roman"/>
          <w:sz w:val="24"/>
          <w:szCs w:val="24"/>
        </w:rPr>
      </w:pPr>
      <w:r w:rsidRPr="00600EAD">
        <w:rPr>
          <w:rFonts w:ascii="Times New Roman" w:hAnsi="Times New Roman" w:cs="Times New Roman"/>
          <w:sz w:val="24"/>
          <w:szCs w:val="24"/>
        </w:rPr>
        <w:t>That this County Council calls on the incoming Government to repeal the Private Residential Tenancies Act 2004 and to introduce new legislation to govern all matters relating to tenancies or other lesser interests in private land noting the current housing crisis and its impact on tenure.</w:t>
      </w:r>
    </w:p>
    <w:p w14:paraId="0D4B0363" w14:textId="00224B0F" w:rsidR="00E8077B" w:rsidRPr="00600EAD" w:rsidRDefault="00206EE5" w:rsidP="00206EE5">
      <w:pPr>
        <w:pStyle w:val="Heading3"/>
        <w:ind w:left="-567"/>
        <w:rPr>
          <w:rFonts w:ascii="Times New Roman" w:hAnsi="Times New Roman" w:cs="Times New Roman"/>
          <w:sz w:val="24"/>
          <w:szCs w:val="24"/>
        </w:rPr>
      </w:pPr>
      <w:r>
        <w:rPr>
          <w:rFonts w:ascii="Times New Roman" w:hAnsi="Times New Roman" w:cs="Times New Roman"/>
          <w:b/>
          <w:sz w:val="24"/>
          <w:szCs w:val="24"/>
        </w:rPr>
        <w:t>(</w:t>
      </w:r>
      <w:r w:rsidR="00614DA9" w:rsidRPr="00206EE5">
        <w:rPr>
          <w:rFonts w:ascii="Times New Roman" w:hAnsi="Times New Roman" w:cs="Times New Roman"/>
          <w:b/>
          <w:sz w:val="24"/>
          <w:szCs w:val="24"/>
        </w:rPr>
        <w:t>M10</w:t>
      </w:r>
      <w:r>
        <w:rPr>
          <w:rFonts w:ascii="Times New Roman" w:hAnsi="Times New Roman" w:cs="Times New Roman"/>
          <w:b/>
          <w:sz w:val="24"/>
          <w:szCs w:val="24"/>
        </w:rPr>
        <w:t>)</w:t>
      </w:r>
      <w:r w:rsidR="00614DA9" w:rsidRPr="00600EAD">
        <w:rPr>
          <w:rFonts w:ascii="Times New Roman" w:hAnsi="Times New Roman" w:cs="Times New Roman"/>
          <w:sz w:val="24"/>
          <w:szCs w:val="24"/>
        </w:rPr>
        <w:t xml:space="preserve"> </w:t>
      </w:r>
      <w:r>
        <w:rPr>
          <w:rFonts w:ascii="Times New Roman" w:hAnsi="Times New Roman" w:cs="Times New Roman"/>
          <w:sz w:val="24"/>
          <w:szCs w:val="24"/>
        </w:rPr>
        <w:tab/>
      </w:r>
      <w:r w:rsidR="00614DA9" w:rsidRPr="00206EE5">
        <w:rPr>
          <w:rFonts w:ascii="Times New Roman" w:hAnsi="Times New Roman" w:cs="Times New Roman"/>
          <w:b/>
          <w:bCs/>
          <w:sz w:val="24"/>
          <w:szCs w:val="24"/>
        </w:rPr>
        <w:t>Councillor Shane Moynihan</w:t>
      </w:r>
    </w:p>
    <w:p w14:paraId="11CD9FB2" w14:textId="77777777" w:rsidR="00E8077B" w:rsidRPr="00600EAD" w:rsidRDefault="00614DA9" w:rsidP="00206EE5">
      <w:pPr>
        <w:ind w:left="720"/>
        <w:rPr>
          <w:rFonts w:ascii="Times New Roman" w:hAnsi="Times New Roman" w:cs="Times New Roman"/>
          <w:sz w:val="24"/>
          <w:szCs w:val="24"/>
        </w:rPr>
      </w:pPr>
      <w:r w:rsidRPr="00600EAD">
        <w:rPr>
          <w:rFonts w:ascii="Times New Roman" w:hAnsi="Times New Roman" w:cs="Times New Roman"/>
          <w:sz w:val="24"/>
          <w:szCs w:val="24"/>
        </w:rPr>
        <w:t>That this Council calls for the introduction of electronic booking systems for community centres in the County. </w:t>
      </w:r>
    </w:p>
    <w:p w14:paraId="132901BE" w14:textId="062060AC" w:rsidR="00E8077B" w:rsidRPr="00600EAD" w:rsidRDefault="00206EE5" w:rsidP="00206EE5">
      <w:pPr>
        <w:pStyle w:val="Heading3"/>
        <w:ind w:left="-567"/>
        <w:rPr>
          <w:rFonts w:ascii="Times New Roman" w:hAnsi="Times New Roman" w:cs="Times New Roman"/>
          <w:sz w:val="24"/>
          <w:szCs w:val="24"/>
        </w:rPr>
      </w:pPr>
      <w:r>
        <w:rPr>
          <w:rFonts w:ascii="Times New Roman" w:hAnsi="Times New Roman" w:cs="Times New Roman"/>
          <w:b/>
          <w:sz w:val="24"/>
          <w:szCs w:val="24"/>
        </w:rPr>
        <w:t>(</w:t>
      </w:r>
      <w:r w:rsidR="00614DA9" w:rsidRPr="00206EE5">
        <w:rPr>
          <w:rFonts w:ascii="Times New Roman" w:hAnsi="Times New Roman" w:cs="Times New Roman"/>
          <w:b/>
          <w:sz w:val="24"/>
          <w:szCs w:val="24"/>
        </w:rPr>
        <w:t>M11</w:t>
      </w:r>
      <w:r>
        <w:rPr>
          <w:rFonts w:ascii="Times New Roman" w:hAnsi="Times New Roman" w:cs="Times New Roman"/>
          <w:b/>
          <w:sz w:val="24"/>
          <w:szCs w:val="24"/>
        </w:rPr>
        <w:t>)</w:t>
      </w:r>
      <w:r w:rsidR="00614DA9" w:rsidRPr="00600EAD">
        <w:rPr>
          <w:rFonts w:ascii="Times New Roman" w:hAnsi="Times New Roman" w:cs="Times New Roman"/>
          <w:sz w:val="24"/>
          <w:szCs w:val="24"/>
        </w:rPr>
        <w:t xml:space="preserve"> </w:t>
      </w:r>
      <w:r>
        <w:rPr>
          <w:rFonts w:ascii="Times New Roman" w:hAnsi="Times New Roman" w:cs="Times New Roman"/>
          <w:sz w:val="24"/>
          <w:szCs w:val="24"/>
        </w:rPr>
        <w:tab/>
      </w:r>
      <w:r w:rsidR="00614DA9" w:rsidRPr="00206EE5">
        <w:rPr>
          <w:rFonts w:ascii="Times New Roman" w:hAnsi="Times New Roman" w:cs="Times New Roman"/>
          <w:b/>
          <w:bCs/>
          <w:sz w:val="24"/>
          <w:szCs w:val="24"/>
        </w:rPr>
        <w:t>Councillor M. Johansson</w:t>
      </w:r>
    </w:p>
    <w:p w14:paraId="27347FE9" w14:textId="77777777" w:rsidR="00E8077B" w:rsidRPr="00600EAD" w:rsidRDefault="00614DA9" w:rsidP="00206EE5">
      <w:pPr>
        <w:ind w:left="720"/>
        <w:rPr>
          <w:rFonts w:ascii="Times New Roman" w:hAnsi="Times New Roman" w:cs="Times New Roman"/>
          <w:sz w:val="24"/>
          <w:szCs w:val="24"/>
        </w:rPr>
      </w:pPr>
      <w:r w:rsidRPr="00600EAD">
        <w:rPr>
          <w:rFonts w:ascii="Times New Roman" w:hAnsi="Times New Roman" w:cs="Times New Roman"/>
          <w:sz w:val="24"/>
          <w:szCs w:val="24"/>
        </w:rPr>
        <w:t>That the elected members of this council, recognising the importance of recycling in tackling the climate crisis, condemn increases in fees for recycling/green bins by local waste management providers, and re-iterate our support for the re-nationalisation of waste management provision which should be regarded as a public service. </w:t>
      </w:r>
    </w:p>
    <w:p w14:paraId="36B876FD" w14:textId="2C9DCE99" w:rsidR="00E8077B" w:rsidRPr="00600EAD" w:rsidRDefault="00206EE5" w:rsidP="00206EE5">
      <w:pPr>
        <w:pStyle w:val="Heading3"/>
        <w:ind w:left="-567"/>
        <w:rPr>
          <w:rFonts w:ascii="Times New Roman" w:hAnsi="Times New Roman" w:cs="Times New Roman"/>
          <w:sz w:val="24"/>
          <w:szCs w:val="24"/>
        </w:rPr>
      </w:pPr>
      <w:r>
        <w:rPr>
          <w:rFonts w:ascii="Times New Roman" w:hAnsi="Times New Roman" w:cs="Times New Roman"/>
          <w:b/>
          <w:sz w:val="24"/>
          <w:szCs w:val="24"/>
        </w:rPr>
        <w:lastRenderedPageBreak/>
        <w:t>(</w:t>
      </w:r>
      <w:r w:rsidR="00614DA9" w:rsidRPr="00206EE5">
        <w:rPr>
          <w:rFonts w:ascii="Times New Roman" w:hAnsi="Times New Roman" w:cs="Times New Roman"/>
          <w:b/>
          <w:sz w:val="24"/>
          <w:szCs w:val="24"/>
        </w:rPr>
        <w:t>M12</w:t>
      </w:r>
      <w:r>
        <w:rPr>
          <w:rFonts w:ascii="Times New Roman" w:hAnsi="Times New Roman" w:cs="Times New Roman"/>
          <w:b/>
          <w:sz w:val="24"/>
          <w:szCs w:val="24"/>
        </w:rPr>
        <w:t>)</w:t>
      </w:r>
      <w:r w:rsidR="00614DA9" w:rsidRPr="00600EAD">
        <w:rPr>
          <w:rFonts w:ascii="Times New Roman" w:hAnsi="Times New Roman" w:cs="Times New Roman"/>
          <w:sz w:val="24"/>
          <w:szCs w:val="24"/>
        </w:rPr>
        <w:t xml:space="preserve"> </w:t>
      </w:r>
      <w:r>
        <w:rPr>
          <w:rFonts w:ascii="Times New Roman" w:hAnsi="Times New Roman" w:cs="Times New Roman"/>
          <w:sz w:val="24"/>
          <w:szCs w:val="24"/>
        </w:rPr>
        <w:tab/>
      </w:r>
      <w:r w:rsidR="00614DA9" w:rsidRPr="00206EE5">
        <w:rPr>
          <w:rFonts w:ascii="Times New Roman" w:hAnsi="Times New Roman" w:cs="Times New Roman"/>
          <w:b/>
          <w:bCs/>
          <w:sz w:val="24"/>
          <w:szCs w:val="24"/>
        </w:rPr>
        <w:t>Councillor Mary Seery-Kearney</w:t>
      </w:r>
    </w:p>
    <w:p w14:paraId="5DB98F2A" w14:textId="77777777" w:rsidR="00E8077B" w:rsidRPr="00600EAD" w:rsidRDefault="00614DA9" w:rsidP="00206EE5">
      <w:pPr>
        <w:ind w:left="720"/>
        <w:rPr>
          <w:rFonts w:ascii="Times New Roman" w:hAnsi="Times New Roman" w:cs="Times New Roman"/>
          <w:sz w:val="24"/>
          <w:szCs w:val="24"/>
        </w:rPr>
      </w:pPr>
      <w:r w:rsidRPr="00600EAD">
        <w:rPr>
          <w:rFonts w:ascii="Times New Roman" w:hAnsi="Times New Roman" w:cs="Times New Roman"/>
          <w:sz w:val="24"/>
          <w:szCs w:val="24"/>
        </w:rPr>
        <w:t>That the stillbirth register and stillbirth registration be removed and be replaced with a birth and death certificate for babies who are stillborn, so that babies who are stillborn can be registered on the birth and death register and can receive the same state records of their existence as everyone else. Parents whose babies are currently listed on the stillbirth register should be given the opportunity to have their babies placed on the birth and death register and to receive a birth and death certificate for their babies.</w:t>
      </w:r>
    </w:p>
    <w:p w14:paraId="0124F8F1" w14:textId="03E8CAFC" w:rsidR="00E8077B" w:rsidRPr="00600EAD" w:rsidRDefault="00677F27" w:rsidP="00677F27">
      <w:pPr>
        <w:pStyle w:val="Heading3"/>
        <w:ind w:left="-567"/>
        <w:rPr>
          <w:rFonts w:ascii="Times New Roman" w:hAnsi="Times New Roman" w:cs="Times New Roman"/>
          <w:sz w:val="24"/>
          <w:szCs w:val="24"/>
        </w:rPr>
      </w:pPr>
      <w:r>
        <w:rPr>
          <w:rFonts w:ascii="Times New Roman" w:hAnsi="Times New Roman" w:cs="Times New Roman"/>
          <w:b/>
          <w:sz w:val="24"/>
          <w:szCs w:val="24"/>
        </w:rPr>
        <w:t>(</w:t>
      </w:r>
      <w:r w:rsidR="00614DA9" w:rsidRPr="00677F27">
        <w:rPr>
          <w:rFonts w:ascii="Times New Roman" w:hAnsi="Times New Roman" w:cs="Times New Roman"/>
          <w:b/>
          <w:sz w:val="24"/>
          <w:szCs w:val="24"/>
        </w:rPr>
        <w:t>M13</w:t>
      </w:r>
      <w:r>
        <w:rPr>
          <w:rFonts w:ascii="Times New Roman" w:hAnsi="Times New Roman" w:cs="Times New Roman"/>
          <w:b/>
          <w:sz w:val="24"/>
          <w:szCs w:val="24"/>
        </w:rPr>
        <w:t>)</w:t>
      </w:r>
      <w:r>
        <w:rPr>
          <w:rFonts w:ascii="Times New Roman" w:hAnsi="Times New Roman" w:cs="Times New Roman"/>
          <w:b/>
          <w:sz w:val="24"/>
          <w:szCs w:val="24"/>
        </w:rPr>
        <w:tab/>
      </w:r>
      <w:r w:rsidR="00614DA9" w:rsidRPr="00677F27">
        <w:rPr>
          <w:rFonts w:ascii="Times New Roman" w:hAnsi="Times New Roman" w:cs="Times New Roman"/>
          <w:b/>
          <w:bCs/>
          <w:sz w:val="24"/>
          <w:szCs w:val="24"/>
        </w:rPr>
        <w:t>Councillor E. Murphy</w:t>
      </w:r>
    </w:p>
    <w:p w14:paraId="026EE2F6" w14:textId="3A13FEB0" w:rsidR="00E8077B" w:rsidRPr="00600EAD" w:rsidRDefault="00614DA9" w:rsidP="00677F27">
      <w:pPr>
        <w:ind w:left="720"/>
        <w:rPr>
          <w:rFonts w:ascii="Times New Roman" w:hAnsi="Times New Roman" w:cs="Times New Roman"/>
          <w:sz w:val="24"/>
          <w:szCs w:val="24"/>
        </w:rPr>
      </w:pPr>
      <w:r w:rsidRPr="00600EAD">
        <w:rPr>
          <w:rFonts w:ascii="Times New Roman" w:hAnsi="Times New Roman" w:cs="Times New Roman"/>
          <w:sz w:val="24"/>
          <w:szCs w:val="24"/>
        </w:rPr>
        <w:t>That South Dublin County Council designs and implements a Residents Association Handbook for the County which would be a go to for all new and existing associations in the County.</w:t>
      </w:r>
    </w:p>
    <w:p w14:paraId="0BE88F41" w14:textId="055E5215" w:rsidR="00E8077B" w:rsidRPr="00600EAD" w:rsidRDefault="00677F27" w:rsidP="00677F27">
      <w:pPr>
        <w:pStyle w:val="Heading3"/>
        <w:ind w:left="-567"/>
        <w:rPr>
          <w:rFonts w:ascii="Times New Roman" w:hAnsi="Times New Roman" w:cs="Times New Roman"/>
          <w:sz w:val="24"/>
          <w:szCs w:val="24"/>
        </w:rPr>
      </w:pPr>
      <w:r>
        <w:rPr>
          <w:rFonts w:ascii="Times New Roman" w:hAnsi="Times New Roman" w:cs="Times New Roman"/>
          <w:b/>
          <w:sz w:val="24"/>
          <w:szCs w:val="24"/>
        </w:rPr>
        <w:t>(</w:t>
      </w:r>
      <w:r w:rsidR="00614DA9" w:rsidRPr="00677F27">
        <w:rPr>
          <w:rFonts w:ascii="Times New Roman" w:hAnsi="Times New Roman" w:cs="Times New Roman"/>
          <w:b/>
          <w:sz w:val="24"/>
          <w:szCs w:val="24"/>
        </w:rPr>
        <w:t>M14</w:t>
      </w:r>
      <w:r>
        <w:rPr>
          <w:rFonts w:ascii="Times New Roman" w:hAnsi="Times New Roman" w:cs="Times New Roman"/>
          <w:b/>
          <w:sz w:val="24"/>
          <w:szCs w:val="24"/>
        </w:rPr>
        <w:t>)</w:t>
      </w:r>
      <w:r w:rsidR="00614DA9" w:rsidRPr="00600EAD">
        <w:rPr>
          <w:rFonts w:ascii="Times New Roman" w:hAnsi="Times New Roman" w:cs="Times New Roman"/>
          <w:sz w:val="24"/>
          <w:szCs w:val="24"/>
        </w:rPr>
        <w:t xml:space="preserve"> </w:t>
      </w:r>
      <w:r>
        <w:rPr>
          <w:rFonts w:ascii="Times New Roman" w:hAnsi="Times New Roman" w:cs="Times New Roman"/>
          <w:sz w:val="24"/>
          <w:szCs w:val="24"/>
        </w:rPr>
        <w:tab/>
      </w:r>
      <w:r w:rsidR="00614DA9" w:rsidRPr="00677F27">
        <w:rPr>
          <w:rFonts w:ascii="Times New Roman" w:hAnsi="Times New Roman" w:cs="Times New Roman"/>
          <w:b/>
          <w:bCs/>
          <w:sz w:val="24"/>
          <w:szCs w:val="24"/>
        </w:rPr>
        <w:t>Councillor G. O'Connell,</w:t>
      </w:r>
      <w:r w:rsidRPr="00677F27">
        <w:rPr>
          <w:rFonts w:ascii="Times New Roman" w:hAnsi="Times New Roman" w:cs="Times New Roman"/>
          <w:b/>
          <w:bCs/>
          <w:sz w:val="24"/>
          <w:szCs w:val="24"/>
        </w:rPr>
        <w:t xml:space="preserve"> </w:t>
      </w:r>
      <w:r w:rsidR="00614DA9" w:rsidRPr="00677F27">
        <w:rPr>
          <w:rFonts w:ascii="Times New Roman" w:hAnsi="Times New Roman" w:cs="Times New Roman"/>
          <w:b/>
          <w:bCs/>
          <w:sz w:val="24"/>
          <w:szCs w:val="24"/>
        </w:rPr>
        <w:t>Councillor L. O'Toole</w:t>
      </w:r>
    </w:p>
    <w:p w14:paraId="4D7D34B9" w14:textId="77777777" w:rsidR="00842FF1" w:rsidRDefault="00614DA9" w:rsidP="00842FF1">
      <w:pPr>
        <w:ind w:left="720"/>
        <w:rPr>
          <w:rFonts w:ascii="Times New Roman" w:hAnsi="Times New Roman" w:cs="Times New Roman"/>
          <w:sz w:val="24"/>
          <w:szCs w:val="24"/>
        </w:rPr>
      </w:pPr>
      <w:r w:rsidRPr="00600EAD">
        <w:rPr>
          <w:rFonts w:ascii="Times New Roman" w:hAnsi="Times New Roman" w:cs="Times New Roman"/>
          <w:sz w:val="24"/>
          <w:szCs w:val="24"/>
        </w:rPr>
        <w:t>That the members request the Chief Executive to design, install and organise for Plaques similar to the one in the photo to be placed in our parks in thanks to all our volunteers/hero’s that have helped out in so many ways during the challenging times of Covid19</w:t>
      </w:r>
    </w:p>
    <w:p w14:paraId="6BC560DE" w14:textId="575C7D7D" w:rsidR="00E8077B" w:rsidRPr="00842FF1" w:rsidRDefault="00842FF1" w:rsidP="00842FF1">
      <w:pPr>
        <w:pStyle w:val="Heading3"/>
        <w:ind w:left="-567"/>
        <w:rPr>
          <w:rFonts w:ascii="Times New Roman" w:hAnsi="Times New Roman" w:cs="Times New Roman"/>
          <w:b/>
          <w:sz w:val="24"/>
          <w:szCs w:val="24"/>
        </w:rPr>
      </w:pPr>
      <w:r>
        <w:rPr>
          <w:rFonts w:ascii="Times New Roman" w:hAnsi="Times New Roman" w:cs="Times New Roman"/>
          <w:b/>
          <w:sz w:val="24"/>
          <w:szCs w:val="24"/>
        </w:rPr>
        <w:t>(</w:t>
      </w:r>
      <w:r w:rsidR="00614DA9" w:rsidRPr="00677F27">
        <w:rPr>
          <w:rFonts w:ascii="Times New Roman" w:hAnsi="Times New Roman" w:cs="Times New Roman"/>
          <w:b/>
          <w:sz w:val="24"/>
          <w:szCs w:val="24"/>
        </w:rPr>
        <w:t>M15</w:t>
      </w:r>
      <w:r>
        <w:rPr>
          <w:rFonts w:ascii="Times New Roman" w:hAnsi="Times New Roman" w:cs="Times New Roman"/>
          <w:b/>
          <w:sz w:val="24"/>
          <w:szCs w:val="24"/>
        </w:rPr>
        <w:t>)</w:t>
      </w:r>
      <w:r>
        <w:rPr>
          <w:rFonts w:ascii="Times New Roman" w:hAnsi="Times New Roman" w:cs="Times New Roman"/>
          <w:b/>
          <w:sz w:val="24"/>
          <w:szCs w:val="24"/>
        </w:rPr>
        <w:tab/>
      </w:r>
      <w:r w:rsidR="00614DA9" w:rsidRPr="00842FF1">
        <w:rPr>
          <w:rFonts w:ascii="Times New Roman" w:hAnsi="Times New Roman" w:cs="Times New Roman"/>
          <w:b/>
          <w:sz w:val="24"/>
          <w:szCs w:val="24"/>
        </w:rPr>
        <w:t>Councillor Joanna Tuffy</w:t>
      </w:r>
    </w:p>
    <w:p w14:paraId="0E2226A7" w14:textId="77777777" w:rsidR="00E8077B" w:rsidRPr="00600EAD" w:rsidRDefault="00614DA9" w:rsidP="00677F27">
      <w:pPr>
        <w:ind w:left="720"/>
        <w:rPr>
          <w:rFonts w:ascii="Times New Roman" w:hAnsi="Times New Roman" w:cs="Times New Roman"/>
          <w:sz w:val="24"/>
          <w:szCs w:val="24"/>
        </w:rPr>
      </w:pPr>
      <w:r w:rsidRPr="00600EAD">
        <w:rPr>
          <w:rFonts w:ascii="Times New Roman" w:hAnsi="Times New Roman" w:cs="Times New Roman"/>
          <w:sz w:val="24"/>
          <w:szCs w:val="24"/>
        </w:rPr>
        <w:t>That the Council will promote social distancing in the community and that in response to this motion an outline will be given as to what steps are proposed to ensure social distancing in our county in public spaces including in local parks, villages, community centres, and how the Council will help local businesses in adapting to providing goods and services while ensuring social distancing, and are social media campaigns planned.</w:t>
      </w:r>
    </w:p>
    <w:p w14:paraId="50EF995B" w14:textId="7A80B05A" w:rsidR="00E8077B" w:rsidRDefault="00E8077B" w:rsidP="00677F27">
      <w:pPr>
        <w:ind w:left="720"/>
        <w:rPr>
          <w:rFonts w:ascii="Times New Roman" w:hAnsi="Times New Roman" w:cs="Times New Roman"/>
          <w:sz w:val="24"/>
          <w:szCs w:val="24"/>
        </w:rPr>
      </w:pPr>
    </w:p>
    <w:p w14:paraId="735E916A" w14:textId="77777777" w:rsidR="00177792" w:rsidRDefault="00177792" w:rsidP="00177792">
      <w:pPr>
        <w:ind w:left="720"/>
        <w:rPr>
          <w:rFonts w:ascii="Times New Roman" w:hAnsi="Times New Roman" w:cs="Times New Roman"/>
          <w:sz w:val="24"/>
          <w:szCs w:val="24"/>
        </w:rPr>
      </w:pPr>
      <w:r>
        <w:rPr>
          <w:rFonts w:ascii="Times New Roman" w:hAnsi="Times New Roman" w:cs="Times New Roman"/>
          <w:sz w:val="24"/>
          <w:szCs w:val="24"/>
        </w:rPr>
        <w:t>Signed: _____________________</w:t>
      </w:r>
    </w:p>
    <w:p w14:paraId="0DFD8C91" w14:textId="77777777" w:rsidR="00177792" w:rsidRDefault="00177792" w:rsidP="00177792">
      <w:pPr>
        <w:ind w:left="720"/>
        <w:rPr>
          <w:rFonts w:ascii="Times New Roman" w:hAnsi="Times New Roman" w:cs="Times New Roman"/>
          <w:sz w:val="24"/>
          <w:szCs w:val="24"/>
        </w:rPr>
      </w:pPr>
      <w:r>
        <w:rPr>
          <w:rFonts w:ascii="Times New Roman" w:hAnsi="Times New Roman" w:cs="Times New Roman"/>
          <w:sz w:val="24"/>
          <w:szCs w:val="24"/>
        </w:rPr>
        <w:t>Mayor</w:t>
      </w:r>
    </w:p>
    <w:p w14:paraId="5306504B" w14:textId="77777777" w:rsidR="00177792" w:rsidRPr="00114CAE" w:rsidRDefault="00177792" w:rsidP="00177792">
      <w:pPr>
        <w:ind w:left="720"/>
        <w:rPr>
          <w:rFonts w:ascii="Times New Roman" w:hAnsi="Times New Roman" w:cs="Times New Roman"/>
          <w:sz w:val="24"/>
          <w:szCs w:val="24"/>
        </w:rPr>
      </w:pPr>
      <w:r>
        <w:rPr>
          <w:rFonts w:ascii="Times New Roman" w:hAnsi="Times New Roman" w:cs="Times New Roman"/>
          <w:sz w:val="24"/>
          <w:szCs w:val="24"/>
        </w:rPr>
        <w:t>Date: _________________</w:t>
      </w:r>
    </w:p>
    <w:p w14:paraId="35FA5FF0" w14:textId="77777777" w:rsidR="00842FF1" w:rsidRPr="00600EAD" w:rsidRDefault="00842FF1" w:rsidP="00677F27">
      <w:pPr>
        <w:ind w:left="720"/>
        <w:rPr>
          <w:rFonts w:ascii="Times New Roman" w:hAnsi="Times New Roman" w:cs="Times New Roman"/>
          <w:sz w:val="24"/>
          <w:szCs w:val="24"/>
        </w:rPr>
      </w:pPr>
    </w:p>
    <w:sectPr w:rsidR="00842FF1" w:rsidRPr="00600EAD" w:rsidSect="00177792">
      <w:headerReference w:type="even" r:id="rId61"/>
      <w:headerReference w:type="default" r:id="rId62"/>
      <w:footerReference w:type="even" r:id="rId63"/>
      <w:footerReference w:type="default" r:id="rId64"/>
      <w:headerReference w:type="first" r:id="rId65"/>
      <w:footerReference w:type="first" r:id="rId66"/>
      <w:pgSz w:w="11906" w:h="16838"/>
      <w:pgMar w:top="1440" w:right="1440" w:bottom="1440" w:left="1440" w:header="708" w:footer="708" w:gutter="0"/>
      <w:pgNumType w:start="254"/>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592A878" w14:textId="77777777" w:rsidR="006F5A75" w:rsidRDefault="006F5A75" w:rsidP="00177792">
      <w:pPr>
        <w:spacing w:after="0" w:line="240" w:lineRule="auto"/>
      </w:pPr>
      <w:r>
        <w:separator/>
      </w:r>
    </w:p>
  </w:endnote>
  <w:endnote w:type="continuationSeparator" w:id="0">
    <w:p w14:paraId="4A48A71E" w14:textId="77777777" w:rsidR="006F5A75" w:rsidRDefault="006F5A75" w:rsidP="001777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C5A828" w14:textId="77777777" w:rsidR="006F5A75" w:rsidRDefault="006F5A7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546437896"/>
      <w:docPartObj>
        <w:docPartGallery w:val="Page Numbers (Bottom of Page)"/>
        <w:docPartUnique/>
      </w:docPartObj>
    </w:sdtPr>
    <w:sdtEndPr>
      <w:rPr>
        <w:noProof/>
      </w:rPr>
    </w:sdtEndPr>
    <w:sdtContent>
      <w:p w14:paraId="2DF88232" w14:textId="04204779" w:rsidR="006F5A75" w:rsidRDefault="006F5A7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D45BBD5" w14:textId="77777777" w:rsidR="006F5A75" w:rsidRDefault="006F5A7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112F22" w14:textId="77777777" w:rsidR="006F5A75" w:rsidRDefault="006F5A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6E6AD70" w14:textId="77777777" w:rsidR="006F5A75" w:rsidRDefault="006F5A75" w:rsidP="00177792">
      <w:pPr>
        <w:spacing w:after="0" w:line="240" w:lineRule="auto"/>
      </w:pPr>
      <w:r>
        <w:separator/>
      </w:r>
    </w:p>
  </w:footnote>
  <w:footnote w:type="continuationSeparator" w:id="0">
    <w:p w14:paraId="6C8C30C6" w14:textId="77777777" w:rsidR="006F5A75" w:rsidRDefault="006F5A75" w:rsidP="0017779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40A0DC1" w14:textId="77777777" w:rsidR="006F5A75" w:rsidRDefault="006F5A7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6CDB96" w14:textId="77777777" w:rsidR="006F5A75" w:rsidRDefault="006F5A7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09E3DE0" w14:textId="77777777" w:rsidR="006F5A75" w:rsidRDefault="006F5A7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A4C570BF"/>
    <w:multiLevelType w:val="hybridMultilevel"/>
    <w:tmpl w:val="CE46EAD9"/>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E4D378D3"/>
    <w:multiLevelType w:val="hybridMultilevel"/>
    <w:tmpl w:val="EB157C6D"/>
    <w:lvl w:ilvl="0" w:tplc="FFFFFFFF">
      <w:start w:val="1"/>
      <w:numFmt w:val="low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47652D2"/>
    <w:multiLevelType w:val="hybridMultilevel"/>
    <w:tmpl w:val="EE5E40C2"/>
    <w:lvl w:ilvl="0" w:tplc="1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6830D7E"/>
    <w:multiLevelType w:val="hybridMultilevel"/>
    <w:tmpl w:val="9098798C"/>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0BF85775"/>
    <w:multiLevelType w:val="hybridMultilevel"/>
    <w:tmpl w:val="D186BF6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0C7B7E34"/>
    <w:multiLevelType w:val="hybridMultilevel"/>
    <w:tmpl w:val="FE62866A"/>
    <w:lvl w:ilvl="0" w:tplc="18090001">
      <w:start w:val="1"/>
      <w:numFmt w:val="bullet"/>
      <w:lvlText w:val=""/>
      <w:lvlJc w:val="left"/>
      <w:pPr>
        <w:ind w:left="1080" w:hanging="360"/>
      </w:pPr>
      <w:rPr>
        <w:rFonts w:ascii="Symbol" w:hAnsi="Symbol" w:hint="default"/>
      </w:rPr>
    </w:lvl>
    <w:lvl w:ilvl="1" w:tplc="18090003">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6" w15:restartNumberingAfterBreak="0">
    <w:nsid w:val="14C61477"/>
    <w:multiLevelType w:val="hybridMultilevel"/>
    <w:tmpl w:val="2FB8033C"/>
    <w:lvl w:ilvl="0" w:tplc="E966722A">
      <w:start w:val="1"/>
      <w:numFmt w:val="lowerLetter"/>
      <w:lvlText w:val="%1)"/>
      <w:lvlJc w:val="left"/>
      <w:pPr>
        <w:ind w:left="1080" w:hanging="360"/>
      </w:pPr>
      <w:rPr>
        <w:rFonts w:hint="default"/>
        <w:color w:val="0563C1" w:themeColor="hyperlink"/>
        <w:u w:val="single"/>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7" w15:restartNumberingAfterBreak="0">
    <w:nsid w:val="18B34EEF"/>
    <w:multiLevelType w:val="hybridMultilevel"/>
    <w:tmpl w:val="F032699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1B152265"/>
    <w:multiLevelType w:val="hybridMultilevel"/>
    <w:tmpl w:val="853A805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1BD2740B"/>
    <w:multiLevelType w:val="hybridMultilevel"/>
    <w:tmpl w:val="1EEEEC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D382929"/>
    <w:multiLevelType w:val="hybridMultilevel"/>
    <w:tmpl w:val="97F081C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15:restartNumberingAfterBreak="0">
    <w:nsid w:val="1F0F36D7"/>
    <w:multiLevelType w:val="multilevel"/>
    <w:tmpl w:val="258027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FFF2624"/>
    <w:multiLevelType w:val="singleLevel"/>
    <w:tmpl w:val="F8F46754"/>
    <w:lvl w:ilvl="0">
      <w:start w:val="1"/>
      <w:numFmt w:val="decimal"/>
      <w:lvlText w:val="%1."/>
      <w:lvlJc w:val="left"/>
      <w:pPr>
        <w:ind w:left="420" w:hanging="360"/>
      </w:pPr>
    </w:lvl>
  </w:abstractNum>
  <w:abstractNum w:abstractNumId="13" w15:restartNumberingAfterBreak="0">
    <w:nsid w:val="20866AEF"/>
    <w:multiLevelType w:val="multilevel"/>
    <w:tmpl w:val="3B4653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41B54F3"/>
    <w:multiLevelType w:val="hybridMultilevel"/>
    <w:tmpl w:val="53D0ED3C"/>
    <w:lvl w:ilvl="0" w:tplc="39585236">
      <w:start w:val="1"/>
      <w:numFmt w:val="lowerLetter"/>
      <w:lvlText w:val="(%1)"/>
      <w:lvlJc w:val="left"/>
      <w:pPr>
        <w:ind w:left="1080" w:hanging="360"/>
      </w:pPr>
      <w:rPr>
        <w:rFonts w:hint="default"/>
      </w:rPr>
    </w:lvl>
    <w:lvl w:ilvl="1" w:tplc="18090019">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5" w15:restartNumberingAfterBreak="0">
    <w:nsid w:val="242D08EE"/>
    <w:multiLevelType w:val="multilevel"/>
    <w:tmpl w:val="9E0E2B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4ED424B"/>
    <w:multiLevelType w:val="hybridMultilevel"/>
    <w:tmpl w:val="2E8067EA"/>
    <w:lvl w:ilvl="0" w:tplc="0A1C489E">
      <w:start w:val="1"/>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7" w15:restartNumberingAfterBreak="0">
    <w:nsid w:val="253A6A7F"/>
    <w:multiLevelType w:val="multilevel"/>
    <w:tmpl w:val="D5549C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786033A"/>
    <w:multiLevelType w:val="hybridMultilevel"/>
    <w:tmpl w:val="22B6F5A8"/>
    <w:lvl w:ilvl="0" w:tplc="94DA028C">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9" w15:restartNumberingAfterBreak="0">
    <w:nsid w:val="29946081"/>
    <w:multiLevelType w:val="hybridMultilevel"/>
    <w:tmpl w:val="6270BA5A"/>
    <w:lvl w:ilvl="0" w:tplc="08090003">
      <w:start w:val="1"/>
      <w:numFmt w:val="bullet"/>
      <w:lvlText w:val="o"/>
      <w:lvlJc w:val="left"/>
      <w:pPr>
        <w:ind w:left="360" w:hanging="360"/>
      </w:pPr>
      <w:rPr>
        <w:rFonts w:ascii="Courier New" w:hAnsi="Courier New" w:cs="Courier New"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2E0D5240"/>
    <w:multiLevelType w:val="hybridMultilevel"/>
    <w:tmpl w:val="3FC8360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1" w15:restartNumberingAfterBreak="0">
    <w:nsid w:val="306006F3"/>
    <w:multiLevelType w:val="hybridMultilevel"/>
    <w:tmpl w:val="6B74A968"/>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2" w15:restartNumberingAfterBreak="0">
    <w:nsid w:val="30B53D8E"/>
    <w:multiLevelType w:val="multilevel"/>
    <w:tmpl w:val="3E64D1C4"/>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3" w15:restartNumberingAfterBreak="0">
    <w:nsid w:val="34BD7F6A"/>
    <w:multiLevelType w:val="hybridMultilevel"/>
    <w:tmpl w:val="CAF6DE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4C07375"/>
    <w:multiLevelType w:val="hybridMultilevel"/>
    <w:tmpl w:val="D0B423DC"/>
    <w:lvl w:ilvl="0" w:tplc="623870CC">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5" w15:restartNumberingAfterBreak="0">
    <w:nsid w:val="35326A54"/>
    <w:multiLevelType w:val="hybridMultilevel"/>
    <w:tmpl w:val="2DACA87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3C665968"/>
    <w:multiLevelType w:val="hybridMultilevel"/>
    <w:tmpl w:val="834A2EA6"/>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27" w15:restartNumberingAfterBreak="0">
    <w:nsid w:val="44AF5184"/>
    <w:multiLevelType w:val="hybridMultilevel"/>
    <w:tmpl w:val="5FFCADE9"/>
    <w:lvl w:ilvl="0" w:tplc="FFFFFFFF">
      <w:start w:val="1"/>
      <w:numFmt w:val="low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8" w15:restartNumberingAfterBreak="0">
    <w:nsid w:val="47415DBC"/>
    <w:multiLevelType w:val="hybridMultilevel"/>
    <w:tmpl w:val="72E0A00C"/>
    <w:lvl w:ilvl="0" w:tplc="3412EAE8">
      <w:start w:val="1"/>
      <w:numFmt w:val="lowerRoman"/>
      <w:lvlText w:val="(%1)"/>
      <w:lvlJc w:val="left"/>
      <w:pPr>
        <w:ind w:left="1440" w:hanging="72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29" w15:restartNumberingAfterBreak="0">
    <w:nsid w:val="49574E29"/>
    <w:multiLevelType w:val="hybridMultilevel"/>
    <w:tmpl w:val="680C09DE"/>
    <w:lvl w:ilvl="0" w:tplc="82E87726">
      <w:start w:val="2"/>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0" w15:restartNumberingAfterBreak="0">
    <w:nsid w:val="4A8C14B8"/>
    <w:multiLevelType w:val="hybridMultilevel"/>
    <w:tmpl w:val="F580C568"/>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1" w15:restartNumberingAfterBreak="0">
    <w:nsid w:val="4B05334B"/>
    <w:multiLevelType w:val="singleLevel"/>
    <w:tmpl w:val="255A5768"/>
    <w:lvl w:ilvl="0">
      <w:numFmt w:val="bullet"/>
      <w:lvlText w:val="•"/>
      <w:lvlJc w:val="left"/>
      <w:pPr>
        <w:ind w:left="420" w:hanging="360"/>
      </w:pPr>
    </w:lvl>
  </w:abstractNum>
  <w:abstractNum w:abstractNumId="32" w15:restartNumberingAfterBreak="0">
    <w:nsid w:val="51D75CEF"/>
    <w:multiLevelType w:val="hybridMultilevel"/>
    <w:tmpl w:val="FAC4FD2E"/>
    <w:lvl w:ilvl="0" w:tplc="CD66368C">
      <w:start w:val="8"/>
      <w:numFmt w:val="bullet"/>
      <w:lvlText w:val="-"/>
      <w:lvlJc w:val="left"/>
      <w:pPr>
        <w:ind w:left="720" w:hanging="360"/>
      </w:pPr>
      <w:rPr>
        <w:rFonts w:ascii="Calibri Light" w:eastAsiaTheme="minorEastAsia" w:hAnsi="Calibri Light" w:cs="Calibri Light"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3" w15:restartNumberingAfterBreak="0">
    <w:nsid w:val="52A71CD2"/>
    <w:multiLevelType w:val="hybridMultilevel"/>
    <w:tmpl w:val="9F668E26"/>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4" w15:restartNumberingAfterBreak="0">
    <w:nsid w:val="54C8371C"/>
    <w:multiLevelType w:val="hybridMultilevel"/>
    <w:tmpl w:val="815AE662"/>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35" w15:restartNumberingAfterBreak="0">
    <w:nsid w:val="56147312"/>
    <w:multiLevelType w:val="hybridMultilevel"/>
    <w:tmpl w:val="8414577A"/>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6" w15:restartNumberingAfterBreak="0">
    <w:nsid w:val="565530D7"/>
    <w:multiLevelType w:val="hybridMultilevel"/>
    <w:tmpl w:val="C05ACCF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7" w15:restartNumberingAfterBreak="0">
    <w:nsid w:val="569F6B6F"/>
    <w:multiLevelType w:val="hybridMultilevel"/>
    <w:tmpl w:val="54AA515C"/>
    <w:lvl w:ilvl="0" w:tplc="D3865362">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8" w15:restartNumberingAfterBreak="0">
    <w:nsid w:val="5746597D"/>
    <w:multiLevelType w:val="hybridMultilevel"/>
    <w:tmpl w:val="A06CD3F6"/>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9" w15:restartNumberingAfterBreak="0">
    <w:nsid w:val="5C9747D6"/>
    <w:multiLevelType w:val="hybridMultilevel"/>
    <w:tmpl w:val="414A191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0" w15:restartNumberingAfterBreak="0">
    <w:nsid w:val="5EE2D9EB"/>
    <w:multiLevelType w:val="hybridMultilevel"/>
    <w:tmpl w:val="5DE39E35"/>
    <w:lvl w:ilvl="0" w:tplc="FFFFFFFF">
      <w:start w:val="1"/>
      <w:numFmt w:val="low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1" w15:restartNumberingAfterBreak="0">
    <w:nsid w:val="5F645A0A"/>
    <w:multiLevelType w:val="hybridMultilevel"/>
    <w:tmpl w:val="E800C4E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2" w15:restartNumberingAfterBreak="0">
    <w:nsid w:val="6128AB36"/>
    <w:multiLevelType w:val="hybridMultilevel"/>
    <w:tmpl w:val="23C53E15"/>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3" w15:restartNumberingAfterBreak="0">
    <w:nsid w:val="622C650D"/>
    <w:multiLevelType w:val="hybridMultilevel"/>
    <w:tmpl w:val="C90BCEF9"/>
    <w:lvl w:ilvl="0" w:tplc="FFFFFFFF">
      <w:start w:val="1"/>
      <w:numFmt w:val="low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4" w15:restartNumberingAfterBreak="0">
    <w:nsid w:val="63A627C8"/>
    <w:multiLevelType w:val="hybridMultilevel"/>
    <w:tmpl w:val="C8ECBDAC"/>
    <w:lvl w:ilvl="0" w:tplc="1809000F">
      <w:start w:val="1"/>
      <w:numFmt w:val="decimal"/>
      <w:lvlText w:val="%1."/>
      <w:lvlJc w:val="left"/>
      <w:pPr>
        <w:ind w:left="720" w:hanging="360"/>
      </w:pPr>
      <w:rPr>
        <w:rFonts w:hint="default"/>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5" w15:restartNumberingAfterBreak="0">
    <w:nsid w:val="6A755953"/>
    <w:multiLevelType w:val="hybridMultilevel"/>
    <w:tmpl w:val="189ED5F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6" w15:restartNumberingAfterBreak="0">
    <w:nsid w:val="6B544430"/>
    <w:multiLevelType w:val="hybridMultilevel"/>
    <w:tmpl w:val="B4DA842E"/>
    <w:lvl w:ilvl="0" w:tplc="27FC3AF8">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7" w15:restartNumberingAfterBreak="0">
    <w:nsid w:val="6DA22EA3"/>
    <w:multiLevelType w:val="hybridMultilevel"/>
    <w:tmpl w:val="B9BCDCC4"/>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8" w15:restartNumberingAfterBreak="0">
    <w:nsid w:val="6FC64D70"/>
    <w:multiLevelType w:val="hybridMultilevel"/>
    <w:tmpl w:val="1A9A0A16"/>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9" w15:restartNumberingAfterBreak="0">
    <w:nsid w:val="70DF70FE"/>
    <w:multiLevelType w:val="multilevel"/>
    <w:tmpl w:val="1B12C9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77320432"/>
    <w:multiLevelType w:val="hybridMultilevel"/>
    <w:tmpl w:val="4DE3920A"/>
    <w:lvl w:ilvl="0" w:tplc="FFFFFFFF">
      <w:start w:val="1"/>
      <w:numFmt w:val="low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1" w15:restartNumberingAfterBreak="0">
    <w:nsid w:val="7A6C5F35"/>
    <w:multiLevelType w:val="hybridMultilevel"/>
    <w:tmpl w:val="99246832"/>
    <w:lvl w:ilvl="0" w:tplc="CD66368C">
      <w:start w:val="8"/>
      <w:numFmt w:val="bullet"/>
      <w:lvlText w:val="-"/>
      <w:lvlJc w:val="left"/>
      <w:pPr>
        <w:ind w:left="720" w:hanging="360"/>
      </w:pPr>
      <w:rPr>
        <w:rFonts w:ascii="Calibri Light" w:eastAsiaTheme="minorEastAsia" w:hAnsi="Calibri Light" w:cs="Calibri Light"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2" w15:restartNumberingAfterBreak="0">
    <w:nsid w:val="7F0F35E0"/>
    <w:multiLevelType w:val="multilevel"/>
    <w:tmpl w:val="0616E5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1"/>
    <w:lvlOverride w:ilvl="0">
      <w:startOverride w:val="1"/>
    </w:lvlOverride>
  </w:num>
  <w:num w:numId="2">
    <w:abstractNumId w:val="31"/>
    <w:lvlOverride w:ilvl="0">
      <w:startOverride w:val="1"/>
    </w:lvlOverride>
  </w:num>
  <w:num w:numId="3">
    <w:abstractNumId w:val="31"/>
    <w:lvlOverride w:ilvl="0">
      <w:startOverride w:val="1"/>
    </w:lvlOverride>
  </w:num>
  <w:num w:numId="4">
    <w:abstractNumId w:val="31"/>
    <w:lvlOverride w:ilvl="0">
      <w:startOverride w:val="1"/>
    </w:lvlOverride>
  </w:num>
  <w:num w:numId="5">
    <w:abstractNumId w:val="31"/>
    <w:lvlOverride w:ilvl="0">
      <w:startOverride w:val="1"/>
    </w:lvlOverride>
  </w:num>
  <w:num w:numId="6">
    <w:abstractNumId w:val="31"/>
    <w:lvlOverride w:ilvl="0">
      <w:startOverride w:val="1"/>
    </w:lvlOverride>
  </w:num>
  <w:num w:numId="7">
    <w:abstractNumId w:val="31"/>
    <w:lvlOverride w:ilvl="0">
      <w:startOverride w:val="1"/>
    </w:lvlOverride>
  </w:num>
  <w:num w:numId="8">
    <w:abstractNumId w:val="12"/>
    <w:lvlOverride w:ilvl="0">
      <w:startOverride w:val="1"/>
    </w:lvlOverride>
  </w:num>
  <w:num w:numId="9">
    <w:abstractNumId w:val="31"/>
    <w:lvlOverride w:ilvl="0">
      <w:startOverride w:val="1"/>
    </w:lvlOverride>
  </w:num>
  <w:num w:numId="10">
    <w:abstractNumId w:val="31"/>
    <w:lvlOverride w:ilvl="0">
      <w:startOverride w:val="1"/>
    </w:lvlOverride>
  </w:num>
  <w:num w:numId="11">
    <w:abstractNumId w:val="31"/>
    <w:lvlOverride w:ilvl="0">
      <w:startOverride w:val="1"/>
    </w:lvlOverride>
  </w:num>
  <w:num w:numId="12">
    <w:abstractNumId w:val="31"/>
    <w:lvlOverride w:ilvl="0">
      <w:startOverride w:val="1"/>
    </w:lvlOverride>
  </w:num>
  <w:num w:numId="13">
    <w:abstractNumId w:val="31"/>
    <w:lvlOverride w:ilvl="0">
      <w:startOverride w:val="1"/>
    </w:lvlOverride>
  </w:num>
  <w:num w:numId="14">
    <w:abstractNumId w:val="31"/>
    <w:lvlOverride w:ilvl="0">
      <w:startOverride w:val="1"/>
    </w:lvlOverride>
  </w:num>
  <w:num w:numId="15">
    <w:abstractNumId w:val="31"/>
    <w:lvlOverride w:ilvl="0">
      <w:startOverride w:val="1"/>
    </w:lvlOverride>
  </w:num>
  <w:num w:numId="16">
    <w:abstractNumId w:val="31"/>
    <w:lvlOverride w:ilvl="0">
      <w:startOverride w:val="1"/>
    </w:lvlOverride>
  </w:num>
  <w:num w:numId="17">
    <w:abstractNumId w:val="16"/>
  </w:num>
  <w:num w:numId="18">
    <w:abstractNumId w:val="6"/>
  </w:num>
  <w:num w:numId="19">
    <w:abstractNumId w:val="5"/>
  </w:num>
  <w:num w:numId="20">
    <w:abstractNumId w:val="28"/>
  </w:num>
  <w:num w:numId="21">
    <w:abstractNumId w:val="44"/>
  </w:num>
  <w:num w:numId="22">
    <w:abstractNumId w:val="26"/>
  </w:num>
  <w:num w:numId="23">
    <w:abstractNumId w:val="35"/>
  </w:num>
  <w:num w:numId="24">
    <w:abstractNumId w:val="38"/>
  </w:num>
  <w:num w:numId="25">
    <w:abstractNumId w:val="3"/>
  </w:num>
  <w:num w:numId="26">
    <w:abstractNumId w:val="27"/>
  </w:num>
  <w:num w:numId="27">
    <w:abstractNumId w:val="43"/>
  </w:num>
  <w:num w:numId="28">
    <w:abstractNumId w:val="1"/>
  </w:num>
  <w:num w:numId="29">
    <w:abstractNumId w:val="40"/>
  </w:num>
  <w:num w:numId="30">
    <w:abstractNumId w:val="50"/>
  </w:num>
  <w:num w:numId="31">
    <w:abstractNumId w:val="29"/>
  </w:num>
  <w:num w:numId="32">
    <w:abstractNumId w:val="0"/>
  </w:num>
  <w:num w:numId="33">
    <w:abstractNumId w:val="42"/>
  </w:num>
  <w:num w:numId="34">
    <w:abstractNumId w:val="24"/>
  </w:num>
  <w:num w:numId="35">
    <w:abstractNumId w:val="18"/>
  </w:num>
  <w:num w:numId="36">
    <w:abstractNumId w:val="15"/>
  </w:num>
  <w:num w:numId="37">
    <w:abstractNumId w:val="37"/>
  </w:num>
  <w:num w:numId="38">
    <w:abstractNumId w:val="21"/>
  </w:num>
  <w:num w:numId="39">
    <w:abstractNumId w:val="47"/>
  </w:num>
  <w:num w:numId="40">
    <w:abstractNumId w:val="48"/>
  </w:num>
  <w:num w:numId="41">
    <w:abstractNumId w:val="33"/>
  </w:num>
  <w:num w:numId="4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46"/>
  </w:num>
  <w:num w:numId="44">
    <w:abstractNumId w:val="32"/>
  </w:num>
  <w:num w:numId="45">
    <w:abstractNumId w:val="51"/>
  </w:num>
  <w:num w:numId="46">
    <w:abstractNumId w:val="39"/>
  </w:num>
  <w:num w:numId="47">
    <w:abstractNumId w:val="20"/>
  </w:num>
  <w:num w:numId="48">
    <w:abstractNumId w:val="25"/>
  </w:num>
  <w:num w:numId="49">
    <w:abstractNumId w:val="19"/>
  </w:num>
  <w:num w:numId="50">
    <w:abstractNumId w:val="41"/>
  </w:num>
  <w:num w:numId="51">
    <w:abstractNumId w:val="2"/>
  </w:num>
  <w:num w:numId="52">
    <w:abstractNumId w:val="30"/>
  </w:num>
  <w:num w:numId="53">
    <w:abstractNumId w:val="23"/>
  </w:num>
  <w:num w:numId="54">
    <w:abstractNumId w:val="9"/>
  </w:num>
  <w:num w:numId="55">
    <w:abstractNumId w:val="17"/>
  </w:num>
  <w:num w:numId="56">
    <w:abstractNumId w:val="52"/>
  </w:num>
  <w:num w:numId="57">
    <w:abstractNumId w:val="11"/>
  </w:num>
  <w:num w:numId="58">
    <w:abstractNumId w:val="13"/>
  </w:num>
  <w:num w:numId="59">
    <w:abstractNumId w:val="49"/>
  </w:num>
  <w:num w:numId="60">
    <w:abstractNumId w:val="34"/>
  </w:num>
  <w:num w:numId="61">
    <w:abstractNumId w:val="4"/>
  </w:num>
  <w:num w:numId="62">
    <w:abstractNumId w:val="10"/>
  </w:num>
  <w:num w:numId="63">
    <w:abstractNumId w:val="45"/>
  </w:num>
  <w:num w:numId="64">
    <w:abstractNumId w:val="7"/>
  </w:num>
  <w:num w:numId="65">
    <w:abstractNumId w:val="36"/>
  </w:num>
  <w:num w:numId="66">
    <w:abstractNumId w:val="8"/>
  </w:num>
  <w:num w:numId="67">
    <w:abstractNumId w:val="14"/>
  </w:num>
  <w:numIdMacAtCleanup w:val="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077B"/>
    <w:rsid w:val="000119D0"/>
    <w:rsid w:val="00047A4B"/>
    <w:rsid w:val="000A449F"/>
    <w:rsid w:val="001367A0"/>
    <w:rsid w:val="001422C0"/>
    <w:rsid w:val="001444E8"/>
    <w:rsid w:val="001637A0"/>
    <w:rsid w:val="00173F6C"/>
    <w:rsid w:val="00177792"/>
    <w:rsid w:val="001A2EEC"/>
    <w:rsid w:val="001B4A5C"/>
    <w:rsid w:val="001C7C99"/>
    <w:rsid w:val="001D5598"/>
    <w:rsid w:val="001F0465"/>
    <w:rsid w:val="002014FB"/>
    <w:rsid w:val="00206EE5"/>
    <w:rsid w:val="00231917"/>
    <w:rsid w:val="002551E9"/>
    <w:rsid w:val="00274199"/>
    <w:rsid w:val="00291E93"/>
    <w:rsid w:val="002A1A5A"/>
    <w:rsid w:val="002B0B86"/>
    <w:rsid w:val="003115B3"/>
    <w:rsid w:val="00346BF1"/>
    <w:rsid w:val="00362699"/>
    <w:rsid w:val="00363CA2"/>
    <w:rsid w:val="003743F5"/>
    <w:rsid w:val="00392C46"/>
    <w:rsid w:val="003A06ED"/>
    <w:rsid w:val="003D77C8"/>
    <w:rsid w:val="0043278E"/>
    <w:rsid w:val="0043473C"/>
    <w:rsid w:val="00441A1F"/>
    <w:rsid w:val="00456EA8"/>
    <w:rsid w:val="00495C75"/>
    <w:rsid w:val="004B134C"/>
    <w:rsid w:val="004B6203"/>
    <w:rsid w:val="004C648F"/>
    <w:rsid w:val="004E02C7"/>
    <w:rsid w:val="004F6CFC"/>
    <w:rsid w:val="00557EDA"/>
    <w:rsid w:val="005629BD"/>
    <w:rsid w:val="00562C14"/>
    <w:rsid w:val="00566134"/>
    <w:rsid w:val="00600EAD"/>
    <w:rsid w:val="006055D6"/>
    <w:rsid w:val="0060627A"/>
    <w:rsid w:val="00614DA9"/>
    <w:rsid w:val="00623411"/>
    <w:rsid w:val="00677F27"/>
    <w:rsid w:val="006827D5"/>
    <w:rsid w:val="006E4B62"/>
    <w:rsid w:val="006F5A75"/>
    <w:rsid w:val="007027D1"/>
    <w:rsid w:val="00781B54"/>
    <w:rsid w:val="007F7B71"/>
    <w:rsid w:val="0081593F"/>
    <w:rsid w:val="00842FF1"/>
    <w:rsid w:val="00853176"/>
    <w:rsid w:val="0086324A"/>
    <w:rsid w:val="00886DC9"/>
    <w:rsid w:val="008C127A"/>
    <w:rsid w:val="008F3166"/>
    <w:rsid w:val="00902C45"/>
    <w:rsid w:val="00921D3C"/>
    <w:rsid w:val="00947ADE"/>
    <w:rsid w:val="009742FB"/>
    <w:rsid w:val="009E0A3E"/>
    <w:rsid w:val="009E0EEF"/>
    <w:rsid w:val="00A05EA7"/>
    <w:rsid w:val="00A0726F"/>
    <w:rsid w:val="00A24C7A"/>
    <w:rsid w:val="00A46A93"/>
    <w:rsid w:val="00A51F68"/>
    <w:rsid w:val="00A56BB9"/>
    <w:rsid w:val="00A61109"/>
    <w:rsid w:val="00A70F31"/>
    <w:rsid w:val="00A75274"/>
    <w:rsid w:val="00AF7172"/>
    <w:rsid w:val="00B00AA1"/>
    <w:rsid w:val="00B04DEB"/>
    <w:rsid w:val="00B46D71"/>
    <w:rsid w:val="00B53BDF"/>
    <w:rsid w:val="00B5583E"/>
    <w:rsid w:val="00B91BD2"/>
    <w:rsid w:val="00B97A18"/>
    <w:rsid w:val="00C07131"/>
    <w:rsid w:val="00C1759F"/>
    <w:rsid w:val="00C641B5"/>
    <w:rsid w:val="00C65464"/>
    <w:rsid w:val="00C85523"/>
    <w:rsid w:val="00C92B7C"/>
    <w:rsid w:val="00CE172B"/>
    <w:rsid w:val="00CF362D"/>
    <w:rsid w:val="00D14282"/>
    <w:rsid w:val="00D25B65"/>
    <w:rsid w:val="00D4350C"/>
    <w:rsid w:val="00D4389B"/>
    <w:rsid w:val="00D67871"/>
    <w:rsid w:val="00D75A05"/>
    <w:rsid w:val="00D84CE2"/>
    <w:rsid w:val="00DB0856"/>
    <w:rsid w:val="00DB70A5"/>
    <w:rsid w:val="00DC6BC0"/>
    <w:rsid w:val="00E17CFD"/>
    <w:rsid w:val="00E41A21"/>
    <w:rsid w:val="00E8077B"/>
    <w:rsid w:val="00E9402E"/>
    <w:rsid w:val="00EC70F7"/>
    <w:rsid w:val="00F03584"/>
    <w:rsid w:val="00F046EE"/>
    <w:rsid w:val="00F144F4"/>
    <w:rsid w:val="00F3558C"/>
    <w:rsid w:val="00F415C0"/>
    <w:rsid w:val="00F672BD"/>
    <w:rsid w:val="00F82A61"/>
    <w:rsid w:val="00FB031E"/>
    <w:rsid w:val="00FE460B"/>
    <w:rsid w:val="00FF1CA5"/>
    <w:rsid w:val="00FF7E4E"/>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196CE9"/>
  <w15:docId w15:val="{0E0D41FE-ABC6-4756-99CB-191830A010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IE" w:eastAsia="en-I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uiPriority w:val="9"/>
    <w:unhideWhenUsed/>
    <w:qFormat/>
    <w:pPr>
      <w:keepNext/>
      <w:keepLines/>
      <w:spacing w:before="200" w:after="0"/>
      <w:outlineLvl w:val="1"/>
    </w:pPr>
  </w:style>
  <w:style w:type="paragraph" w:styleId="Heading3">
    <w:name w:val="heading 3"/>
    <w:unhideWhenUsed/>
    <w:qFormat/>
    <w:pPr>
      <w:keepNext/>
      <w:keepLines/>
      <w:spacing w:before="200" w:after="0"/>
      <w:outlineLvl w:val="2"/>
    </w:pPr>
  </w:style>
  <w:style w:type="paragraph" w:styleId="Heading4">
    <w:name w:val="heading 4"/>
    <w:uiPriority w:val="9"/>
    <w:unhideWhenUsed/>
    <w:qFormat/>
    <w:pPr>
      <w:keepNext/>
      <w:keepLines/>
      <w:spacing w:before="200" w:after="0"/>
      <w:outlineLvl w:val="3"/>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Pr>
      <w:color w:val="0563C1" w:themeColor="hyperlink"/>
      <w:u w:val="single"/>
    </w:rPr>
  </w:style>
  <w:style w:type="paragraph" w:styleId="ListParagraph">
    <w:name w:val="List Paragraph"/>
    <w:basedOn w:val="Normal"/>
    <w:uiPriority w:val="34"/>
    <w:qFormat/>
    <w:rsid w:val="009E0EEF"/>
    <w:pPr>
      <w:ind w:left="720"/>
      <w:contextualSpacing/>
    </w:pPr>
  </w:style>
  <w:style w:type="character" w:styleId="FollowedHyperlink">
    <w:name w:val="FollowedHyperlink"/>
    <w:basedOn w:val="DefaultParagraphFont"/>
    <w:uiPriority w:val="99"/>
    <w:semiHidden/>
    <w:unhideWhenUsed/>
    <w:rsid w:val="003A06ED"/>
    <w:rPr>
      <w:color w:val="954F72" w:themeColor="followedHyperlink"/>
      <w:u w:val="single"/>
    </w:rPr>
  </w:style>
  <w:style w:type="character" w:styleId="Strong">
    <w:name w:val="Strong"/>
    <w:basedOn w:val="DefaultParagraphFont"/>
    <w:uiPriority w:val="22"/>
    <w:qFormat/>
    <w:rsid w:val="00F046EE"/>
    <w:rPr>
      <w:b/>
      <w:bCs/>
    </w:rPr>
  </w:style>
  <w:style w:type="paragraph" w:styleId="NormalWeb">
    <w:name w:val="Normal (Web)"/>
    <w:basedOn w:val="Normal"/>
    <w:link w:val="NormalWebChar"/>
    <w:uiPriority w:val="99"/>
    <w:rsid w:val="002B0B86"/>
    <w:pPr>
      <w:spacing w:before="100" w:beforeAutospacing="1" w:after="100" w:afterAutospacing="1" w:line="240" w:lineRule="auto"/>
    </w:pPr>
    <w:rPr>
      <w:rFonts w:ascii="Times New Roman" w:eastAsia="Batang" w:hAnsi="Times New Roman" w:cs="Times New Roman"/>
      <w:sz w:val="24"/>
      <w:szCs w:val="24"/>
      <w:lang w:val="en-GB" w:eastAsia="ko-KR"/>
    </w:rPr>
  </w:style>
  <w:style w:type="character" w:customStyle="1" w:styleId="NormalWebChar">
    <w:name w:val="Normal (Web) Char"/>
    <w:basedOn w:val="DefaultParagraphFont"/>
    <w:link w:val="NormalWeb"/>
    <w:rsid w:val="002B0B86"/>
    <w:rPr>
      <w:rFonts w:ascii="Times New Roman" w:eastAsia="Batang" w:hAnsi="Times New Roman" w:cs="Times New Roman"/>
      <w:sz w:val="24"/>
      <w:szCs w:val="24"/>
      <w:lang w:val="en-GB" w:eastAsia="ko-KR"/>
    </w:rPr>
  </w:style>
  <w:style w:type="character" w:styleId="UnresolvedMention">
    <w:name w:val="Unresolved Mention"/>
    <w:basedOn w:val="DefaultParagraphFont"/>
    <w:uiPriority w:val="99"/>
    <w:semiHidden/>
    <w:unhideWhenUsed/>
    <w:rsid w:val="009742FB"/>
    <w:rPr>
      <w:color w:val="605E5C"/>
      <w:shd w:val="clear" w:color="auto" w:fill="E1DFDD"/>
    </w:rPr>
  </w:style>
  <w:style w:type="paragraph" w:customStyle="1" w:styleId="Default">
    <w:name w:val="Default"/>
    <w:rsid w:val="00B91BD2"/>
    <w:pPr>
      <w:autoSpaceDE w:val="0"/>
      <w:autoSpaceDN w:val="0"/>
      <w:adjustRightInd w:val="0"/>
      <w:spacing w:after="0" w:line="240" w:lineRule="auto"/>
    </w:pPr>
    <w:rPr>
      <w:rFonts w:ascii="Calibri" w:hAnsi="Calibri" w:cs="Calibri"/>
      <w:color w:val="000000"/>
      <w:sz w:val="24"/>
      <w:szCs w:val="24"/>
    </w:rPr>
  </w:style>
  <w:style w:type="table" w:customStyle="1" w:styleId="TableGrid1">
    <w:name w:val="Table Grid1"/>
    <w:basedOn w:val="TableNormal"/>
    <w:next w:val="TableGrid"/>
    <w:rsid w:val="001422C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1422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557EDA"/>
    <w:rPr>
      <w:i/>
      <w:iCs/>
    </w:rPr>
  </w:style>
  <w:style w:type="paragraph" w:styleId="NoSpacing">
    <w:name w:val="No Spacing"/>
    <w:uiPriority w:val="1"/>
    <w:qFormat/>
    <w:rsid w:val="00441A1F"/>
    <w:pPr>
      <w:spacing w:after="0" w:line="240" w:lineRule="auto"/>
    </w:pPr>
  </w:style>
  <w:style w:type="paragraph" w:customStyle="1" w:styleId="replyheader">
    <w:name w:val="replyheader"/>
    <w:basedOn w:val="Normal"/>
    <w:rsid w:val="004347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eplyimage">
    <w:name w:val="replyimage"/>
    <w:basedOn w:val="Normal"/>
    <w:rsid w:val="004347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eplymain">
    <w:name w:val="replymain"/>
    <w:basedOn w:val="Normal"/>
    <w:rsid w:val="004347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entered">
    <w:name w:val="centered"/>
    <w:basedOn w:val="Normal"/>
    <w:rsid w:val="004347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underline">
    <w:name w:val="underline"/>
    <w:basedOn w:val="DefaultParagraphFont"/>
    <w:rsid w:val="0043473C"/>
  </w:style>
  <w:style w:type="character" w:customStyle="1" w:styleId="HeadingChar">
    <w:name w:val="Heading Char"/>
    <w:basedOn w:val="DefaultParagraphFont"/>
    <w:link w:val="Heading"/>
    <w:locked/>
    <w:rsid w:val="0043473C"/>
    <w:rPr>
      <w:sz w:val="28"/>
      <w:szCs w:val="28"/>
    </w:rPr>
  </w:style>
  <w:style w:type="paragraph" w:customStyle="1" w:styleId="Heading">
    <w:name w:val="Heading"/>
    <w:basedOn w:val="Normal"/>
    <w:link w:val="HeadingChar"/>
    <w:qFormat/>
    <w:rsid w:val="0043473C"/>
    <w:pPr>
      <w:spacing w:after="120" w:line="240" w:lineRule="auto"/>
    </w:pPr>
    <w:rPr>
      <w:sz w:val="28"/>
      <w:szCs w:val="28"/>
    </w:rPr>
  </w:style>
  <w:style w:type="paragraph" w:styleId="Header">
    <w:name w:val="header"/>
    <w:basedOn w:val="Normal"/>
    <w:link w:val="HeaderChar"/>
    <w:uiPriority w:val="99"/>
    <w:unhideWhenUsed/>
    <w:rsid w:val="00177792"/>
    <w:pPr>
      <w:tabs>
        <w:tab w:val="center" w:pos="4513"/>
        <w:tab w:val="right" w:pos="9026"/>
      </w:tabs>
      <w:spacing w:after="0" w:line="240" w:lineRule="auto"/>
    </w:pPr>
  </w:style>
  <w:style w:type="character" w:customStyle="1" w:styleId="HeaderChar">
    <w:name w:val="Header Char"/>
    <w:basedOn w:val="DefaultParagraphFont"/>
    <w:link w:val="Header"/>
    <w:uiPriority w:val="99"/>
    <w:rsid w:val="00177792"/>
  </w:style>
  <w:style w:type="paragraph" w:styleId="Footer">
    <w:name w:val="footer"/>
    <w:basedOn w:val="Normal"/>
    <w:link w:val="FooterChar"/>
    <w:uiPriority w:val="99"/>
    <w:unhideWhenUsed/>
    <w:rsid w:val="00177792"/>
    <w:pPr>
      <w:tabs>
        <w:tab w:val="center" w:pos="4513"/>
        <w:tab w:val="right" w:pos="9026"/>
      </w:tabs>
      <w:spacing w:after="0" w:line="240" w:lineRule="auto"/>
    </w:pPr>
  </w:style>
  <w:style w:type="character" w:customStyle="1" w:styleId="FooterChar">
    <w:name w:val="Footer Char"/>
    <w:basedOn w:val="DefaultParagraphFont"/>
    <w:link w:val="Footer"/>
    <w:uiPriority w:val="99"/>
    <w:rsid w:val="0017779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1997610">
      <w:bodyDiv w:val="1"/>
      <w:marLeft w:val="0"/>
      <w:marRight w:val="0"/>
      <w:marTop w:val="0"/>
      <w:marBottom w:val="0"/>
      <w:divBdr>
        <w:top w:val="none" w:sz="0" w:space="0" w:color="auto"/>
        <w:left w:val="none" w:sz="0" w:space="0" w:color="auto"/>
        <w:bottom w:val="none" w:sz="0" w:space="0" w:color="auto"/>
        <w:right w:val="none" w:sz="0" w:space="0" w:color="auto"/>
      </w:divBdr>
    </w:div>
    <w:div w:id="209921959">
      <w:bodyDiv w:val="1"/>
      <w:marLeft w:val="0"/>
      <w:marRight w:val="0"/>
      <w:marTop w:val="0"/>
      <w:marBottom w:val="0"/>
      <w:divBdr>
        <w:top w:val="none" w:sz="0" w:space="0" w:color="auto"/>
        <w:left w:val="none" w:sz="0" w:space="0" w:color="auto"/>
        <w:bottom w:val="none" w:sz="0" w:space="0" w:color="auto"/>
        <w:right w:val="none" w:sz="0" w:space="0" w:color="auto"/>
      </w:divBdr>
    </w:div>
    <w:div w:id="767888327">
      <w:bodyDiv w:val="1"/>
      <w:marLeft w:val="0"/>
      <w:marRight w:val="0"/>
      <w:marTop w:val="0"/>
      <w:marBottom w:val="0"/>
      <w:divBdr>
        <w:top w:val="none" w:sz="0" w:space="0" w:color="auto"/>
        <w:left w:val="none" w:sz="0" w:space="0" w:color="auto"/>
        <w:bottom w:val="none" w:sz="0" w:space="0" w:color="auto"/>
        <w:right w:val="none" w:sz="0" w:space="0" w:color="auto"/>
      </w:divBdr>
    </w:div>
    <w:div w:id="1277788051">
      <w:bodyDiv w:val="1"/>
      <w:marLeft w:val="0"/>
      <w:marRight w:val="0"/>
      <w:marTop w:val="0"/>
      <w:marBottom w:val="0"/>
      <w:divBdr>
        <w:top w:val="none" w:sz="0" w:space="0" w:color="auto"/>
        <w:left w:val="none" w:sz="0" w:space="0" w:color="auto"/>
        <w:bottom w:val="none" w:sz="0" w:space="0" w:color="auto"/>
        <w:right w:val="none" w:sz="0" w:space="0" w:color="auto"/>
      </w:divBdr>
    </w:div>
    <w:div w:id="1568302612">
      <w:bodyDiv w:val="1"/>
      <w:marLeft w:val="0"/>
      <w:marRight w:val="0"/>
      <w:marTop w:val="0"/>
      <w:marBottom w:val="0"/>
      <w:divBdr>
        <w:top w:val="none" w:sz="0" w:space="0" w:color="auto"/>
        <w:left w:val="none" w:sz="0" w:space="0" w:color="auto"/>
        <w:bottom w:val="none" w:sz="0" w:space="0" w:color="auto"/>
        <w:right w:val="none" w:sz="0" w:space="0" w:color="auto"/>
      </w:divBdr>
    </w:div>
    <w:div w:id="1863932402">
      <w:bodyDiv w:val="1"/>
      <w:marLeft w:val="0"/>
      <w:marRight w:val="0"/>
      <w:marTop w:val="0"/>
      <w:marBottom w:val="0"/>
      <w:divBdr>
        <w:top w:val="none" w:sz="0" w:space="0" w:color="auto"/>
        <w:left w:val="none" w:sz="0" w:space="0" w:color="auto"/>
        <w:bottom w:val="none" w:sz="0" w:space="0" w:color="auto"/>
        <w:right w:val="none" w:sz="0" w:space="0" w:color="auto"/>
      </w:divBdr>
    </w:div>
    <w:div w:id="205804487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www.sdublincoco.ie/sdcc/departments/corporate/apps/cmas/documentsview.aspx?id=66569" TargetMode="External"/><Relationship Id="rId18" Type="http://schemas.openxmlformats.org/officeDocument/2006/relationships/hyperlink" Target="http://www.sdublincoco.ie/sdcc/departments/corporate/apps/cmas/documentsview.aspx?id=62918" TargetMode="External"/><Relationship Id="rId26" Type="http://schemas.openxmlformats.org/officeDocument/2006/relationships/hyperlink" Target="http://www.sdublincoco.ie/sdcc/departments/corporate/apps/cmas/documentsview.aspx?id=62918" TargetMode="External"/><Relationship Id="rId39" Type="http://schemas.openxmlformats.org/officeDocument/2006/relationships/image" Target="media/image1.emf"/><Relationship Id="rId21" Type="http://schemas.openxmlformats.org/officeDocument/2006/relationships/hyperlink" Target="http://www.sdublincoco.ie/Meetings/ViewDocument/65563" TargetMode="External"/><Relationship Id="rId34" Type="http://schemas.openxmlformats.org/officeDocument/2006/relationships/hyperlink" Target="https://www.sdcc.ie/en/news/south-dublin-county-council-now-taking-applications-for-250m-restart-grant.html" TargetMode="External"/><Relationship Id="rId42" Type="http://schemas.openxmlformats.org/officeDocument/2006/relationships/image" Target="media/image3.emf"/><Relationship Id="rId47" Type="http://schemas.openxmlformats.org/officeDocument/2006/relationships/hyperlink" Target="http://www.sdublincoco.ie/sdcc/departments/corporate/apps/cmas/documentsview.aspx?id=66633" TargetMode="External"/><Relationship Id="rId50" Type="http://schemas.openxmlformats.org/officeDocument/2006/relationships/image" Target="media/image8.png"/><Relationship Id="rId55" Type="http://schemas.openxmlformats.org/officeDocument/2006/relationships/image" Target="media/image13.png"/><Relationship Id="rId63" Type="http://schemas.openxmlformats.org/officeDocument/2006/relationships/footer" Target="footer1.xml"/><Relationship Id="rId68"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www.sdublincoco.ie/Meetings/ViewDocument/66401" TargetMode="External"/><Relationship Id="rId29" Type="http://schemas.openxmlformats.org/officeDocument/2006/relationships/hyperlink" Target="https://www.sdcc.ie/en/news/south-dublin-county-council-now-taking-applications-for-250m-restart-grant.html"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sdublincoco.ie/sdcc/departments/corporate/apps/cmas/documentsview.aspx?id=66548" TargetMode="External"/><Relationship Id="rId24" Type="http://schemas.openxmlformats.org/officeDocument/2006/relationships/hyperlink" Target="file:///C:\Users\skelly\AppData\Roaming\Microsoft\Word\Items\H-1(3)%20RSES.ppt" TargetMode="External"/><Relationship Id="rId32" Type="http://schemas.openxmlformats.org/officeDocument/2006/relationships/hyperlink" Target="http://www.irishstatutebook.ie/eli/2015/act/33/section/17/enacted/en/html" TargetMode="External"/><Relationship Id="rId37" Type="http://schemas.openxmlformats.org/officeDocument/2006/relationships/hyperlink" Target="http://scanmail.trustwave.com/?c=6600&amp;amp;d=jJOE2wL3y_Q1YXrxCkROYD7gW2g0XOuP_9rvhS5U8Q&amp;amp;s=344&amp;amp;u=http%3a%2f%2fvacanthome%2eie%2f" TargetMode="External"/><Relationship Id="rId40" Type="http://schemas.openxmlformats.org/officeDocument/2006/relationships/image" Target="media/image2.emf"/><Relationship Id="rId45" Type="http://schemas.openxmlformats.org/officeDocument/2006/relationships/image" Target="media/image5.emf"/><Relationship Id="rId53" Type="http://schemas.openxmlformats.org/officeDocument/2006/relationships/image" Target="media/image11.png"/><Relationship Id="rId58" Type="http://schemas.openxmlformats.org/officeDocument/2006/relationships/hyperlink" Target="http://www.sdublincoco.ie/sdcc/departments/corporate/apps/cmas/documentsview.aspx?id=66572" TargetMode="External"/><Relationship Id="rId66"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hyperlink" Target="http://www.sdublincoco.ie/Meetings/ViewDocument/66256" TargetMode="External"/><Relationship Id="rId23" Type="http://schemas.openxmlformats.org/officeDocument/2006/relationships/hyperlink" Target="http://www.sdublincoco.ie/Meetings/ViewDocument/66017" TargetMode="External"/><Relationship Id="rId28" Type="http://schemas.openxmlformats.org/officeDocument/2006/relationships/hyperlink" Target="http://intranet/cmas/viewmeetingagenda.aspx?id=1927" TargetMode="External"/><Relationship Id="rId36" Type="http://schemas.openxmlformats.org/officeDocument/2006/relationships/hyperlink" Target="mailto:sdcchomeless@sdublincoco.ie" TargetMode="External"/><Relationship Id="rId49" Type="http://schemas.openxmlformats.org/officeDocument/2006/relationships/image" Target="media/image7.emf"/><Relationship Id="rId57" Type="http://schemas.openxmlformats.org/officeDocument/2006/relationships/image" Target="media/image15.png"/><Relationship Id="rId61"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yperlink" Target="file:///C:\Users\skelly\AppData\Roaming\Microsoft\Word\Items\H-1%20(4)%20Ballycullen_Oldcourt%20LAP%20-%20Time%20period%20extension.pptx" TargetMode="External"/><Relationship Id="rId31" Type="http://schemas.openxmlformats.org/officeDocument/2006/relationships/hyperlink" Target="http://www.irishstatutebook.ie/eli/2018/act/16/enacted/en/html" TargetMode="External"/><Relationship Id="rId44" Type="http://schemas.openxmlformats.org/officeDocument/2006/relationships/hyperlink" Target="http://www.sdublincoco.ie/sdcc/departments/corporate/apps/cmas/documentsview.aspx?id=66631" TargetMode="External"/><Relationship Id="rId52" Type="http://schemas.openxmlformats.org/officeDocument/2006/relationships/image" Target="media/image10.png"/><Relationship Id="rId60" Type="http://schemas.openxmlformats.org/officeDocument/2006/relationships/hyperlink" Target="http://www.sdublincoco.ie/sdcc/departments/corporate/apps/cmas/documentsview.aspx?id=66559" TargetMode="External"/><Relationship Id="rId65"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sdublincoco.ie/Meetings/ViewDocument/66646" TargetMode="External"/><Relationship Id="rId22" Type="http://schemas.openxmlformats.org/officeDocument/2006/relationships/hyperlink" Target="http://www.sdublincoco.ie/sdcc/departments/corporate/apps/cmas/documentsview.aspx?id=62915" TargetMode="External"/><Relationship Id="rId27" Type="http://schemas.openxmlformats.org/officeDocument/2006/relationships/hyperlink" Target="file:///C:\Users\skelly\AppData\Roaming\Microsoft\Word\Items\H-1%20(4)%20Ballycullen_Oldcourt%20LAP%20-%20Time%20period%20extension.pptx" TargetMode="External"/><Relationship Id="rId30" Type="http://schemas.openxmlformats.org/officeDocument/2006/relationships/hyperlink" Target="http://www.irishstatutebook.ie/eli/2015/act/33/enacted/en/html" TargetMode="External"/><Relationship Id="rId35" Type="http://schemas.openxmlformats.org/officeDocument/2006/relationships/hyperlink" Target="https://www.homelessdublin.ie" TargetMode="External"/><Relationship Id="rId43" Type="http://schemas.openxmlformats.org/officeDocument/2006/relationships/image" Target="media/image4.emf"/><Relationship Id="rId48" Type="http://schemas.openxmlformats.org/officeDocument/2006/relationships/image" Target="media/image6.emf"/><Relationship Id="rId56" Type="http://schemas.openxmlformats.org/officeDocument/2006/relationships/image" Target="media/image14.png"/><Relationship Id="rId64" Type="http://schemas.openxmlformats.org/officeDocument/2006/relationships/footer" Target="footer2.xml"/><Relationship Id="rId8" Type="http://schemas.openxmlformats.org/officeDocument/2006/relationships/webSettings" Target="webSettings.xml"/><Relationship Id="rId51" Type="http://schemas.openxmlformats.org/officeDocument/2006/relationships/image" Target="media/image9.png"/><Relationship Id="rId3" Type="http://schemas.openxmlformats.org/officeDocument/2006/relationships/customXml" Target="../customXml/item3.xml"/><Relationship Id="rId12" Type="http://schemas.openxmlformats.org/officeDocument/2006/relationships/hyperlink" Target="http://www.sdublincoco.ie/sdcc/departments/corporate/apps/cmas/documentsview.aspx?id=66570" TargetMode="External"/><Relationship Id="rId17" Type="http://schemas.openxmlformats.org/officeDocument/2006/relationships/hyperlink" Target="http://www.sdublincoco.ie/Meetings/ViewDocument/66407" TargetMode="External"/><Relationship Id="rId25" Type="http://schemas.openxmlformats.org/officeDocument/2006/relationships/hyperlink" Target="http://www.sdublincoco.ie/Meetings/ViewDocument/65999" TargetMode="External"/><Relationship Id="rId33" Type="http://schemas.openxmlformats.org/officeDocument/2006/relationships/hyperlink" Target="http://intranet/cmas/viewmeetingagenda.aspx?id=1927" TargetMode="External"/><Relationship Id="rId38" Type="http://schemas.openxmlformats.org/officeDocument/2006/relationships/hyperlink" Target="http://www.sdublincoco.ie/sdcc/departments/corporate/apps/cmas/documentsview.aspx?id=66615" TargetMode="External"/><Relationship Id="rId46" Type="http://schemas.openxmlformats.org/officeDocument/2006/relationships/hyperlink" Target="http://www.sdublincoco.ie/sdcc/departments/corporate/apps/cmas/documentsview.aspx?id=66557" TargetMode="External"/><Relationship Id="rId59" Type="http://schemas.openxmlformats.org/officeDocument/2006/relationships/hyperlink" Target="http://www.sdublincoco.ie/sdcc/departments/corporate/apps/cmas/documentsview.aspx?id=66573" TargetMode="External"/><Relationship Id="rId67" Type="http://schemas.openxmlformats.org/officeDocument/2006/relationships/fontTable" Target="fontTable.xml"/><Relationship Id="rId20" Type="http://schemas.openxmlformats.org/officeDocument/2006/relationships/hyperlink" Target="http://www.sdublincoco.ie/Meetings/ViewDocument/66402" TargetMode="External"/><Relationship Id="rId41" Type="http://schemas.openxmlformats.org/officeDocument/2006/relationships/hyperlink" Target="http://www.sdublincoco.ie/sdcc/departments/corporate/apps/cmas/documentsview.aspx?id=66515" TargetMode="External"/><Relationship Id="rId54" Type="http://schemas.openxmlformats.org/officeDocument/2006/relationships/image" Target="media/image12.png"/><Relationship Id="rId62"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5B8984A99D37844EA728838D117CC21F" ma:contentTypeVersion="13" ma:contentTypeDescription="Create a new document." ma:contentTypeScope="" ma:versionID="ab170104e01e2895f9b40e26699e5234">
  <xsd:schema xmlns:xsd="http://www.w3.org/2001/XMLSchema" xmlns:xs="http://www.w3.org/2001/XMLSchema" xmlns:p="http://schemas.microsoft.com/office/2006/metadata/properties" xmlns:ns3="0a273788-a56b-48c8-ae5a-1b8588215b5c" xmlns:ns4="f70abbc7-760c-4631-b865-6ef9d371c53c" targetNamespace="http://schemas.microsoft.com/office/2006/metadata/properties" ma:root="true" ma:fieldsID="4cb5d466fbde8a232cbbac9862e04d57" ns3:_="" ns4:_="">
    <xsd:import namespace="0a273788-a56b-48c8-ae5a-1b8588215b5c"/>
    <xsd:import namespace="f70abbc7-760c-4631-b865-6ef9d371c53c"/>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Location"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a273788-a56b-48c8-ae5a-1b8588215b5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70abbc7-760c-4631-b865-6ef9d371c53c"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D928D9C-F43B-46D0-A8E4-3D7FD8828EFF}">
  <ds:schemaRefs>
    <ds:schemaRef ds:uri="http://schemas.openxmlformats.org/officeDocument/2006/bibliography"/>
  </ds:schemaRefs>
</ds:datastoreItem>
</file>

<file path=customXml/itemProps2.xml><?xml version="1.0" encoding="utf-8"?>
<ds:datastoreItem xmlns:ds="http://schemas.openxmlformats.org/officeDocument/2006/customXml" ds:itemID="{E4A74E9F-BB70-48BF-AC0B-E159C2DFEC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a273788-a56b-48c8-ae5a-1b8588215b5c"/>
    <ds:schemaRef ds:uri="f70abbc7-760c-4631-b865-6ef9d371c53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13C5B91-CC97-4715-A5BD-DF219EB514B2}">
  <ds:schemaRefs>
    <ds:schemaRef ds:uri="http://schemas.microsoft.com/sharepoint/v3/contenttype/forms"/>
  </ds:schemaRefs>
</ds:datastoreItem>
</file>

<file path=customXml/itemProps4.xml><?xml version="1.0" encoding="utf-8"?>
<ds:datastoreItem xmlns:ds="http://schemas.openxmlformats.org/officeDocument/2006/customXml" ds:itemID="{C2E7FE7E-18DC-432B-A307-7A218533972B}">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276</TotalTime>
  <Pages>83</Pages>
  <Words>27497</Words>
  <Characters>156734</Characters>
  <Application>Microsoft Office Word</Application>
  <DocSecurity>0</DocSecurity>
  <Lines>1306</Lines>
  <Paragraphs>367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183864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Laura Abbey</dc:creator>
  <cp:lastModifiedBy>Daniel Murphy</cp:lastModifiedBy>
  <cp:revision>7</cp:revision>
  <dcterms:created xsi:type="dcterms:W3CDTF">2020-06-25T11:51:00Z</dcterms:created>
  <dcterms:modified xsi:type="dcterms:W3CDTF">2020-07-07T10:51:00Z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0x0101005B8984A99D37844EA728838D117CC21F</vt:lpwstr>
  </property>
</Properties>
</file>