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E8E05" w14:textId="1048C03A" w:rsidR="00EC505C" w:rsidRPr="00EC505C" w:rsidRDefault="00EC505C">
      <w:pPr>
        <w:rPr>
          <w:b/>
          <w:bCs/>
        </w:rPr>
      </w:pPr>
      <w:r w:rsidRPr="00EC505C">
        <w:rPr>
          <w:rFonts w:ascii="Verdana" w:eastAsia="Times New Roman" w:hAnsi="Verdana" w:cs="Times New Roman"/>
          <w:b/>
          <w:bCs/>
          <w:sz w:val="24"/>
          <w:szCs w:val="24"/>
          <w:lang w:eastAsia="en-IE"/>
        </w:rPr>
        <w:t>Pavilion Programme</w:t>
      </w:r>
      <w:r w:rsidRPr="00EC505C">
        <w:rPr>
          <w:b/>
          <w:bCs/>
        </w:rPr>
        <w:t>.</w:t>
      </w:r>
    </w:p>
    <w:p w14:paraId="61AD1204" w14:textId="0F81D8CD" w:rsidR="005023A9" w:rsidRDefault="005023A9" w:rsidP="005023A9">
      <w:pPr>
        <w:spacing w:before="100" w:beforeAutospacing="1" w:after="100" w:afterAutospacing="1" w:line="240" w:lineRule="auto"/>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In line with the recently developed Sports Pitch Strategy; Sports </w:t>
      </w:r>
      <w:r w:rsidRPr="00EC505C">
        <w:rPr>
          <w:rFonts w:ascii="Verdana" w:eastAsia="Times New Roman" w:hAnsi="Verdana" w:cs="Times New Roman"/>
          <w:sz w:val="24"/>
          <w:szCs w:val="24"/>
          <w:lang w:eastAsia="en-IE"/>
        </w:rPr>
        <w:t xml:space="preserve">Pavilions are </w:t>
      </w:r>
      <w:r>
        <w:rPr>
          <w:rFonts w:ascii="Verdana" w:eastAsia="Times New Roman" w:hAnsi="Verdana" w:cs="Times New Roman"/>
          <w:sz w:val="24"/>
          <w:szCs w:val="24"/>
          <w:lang w:eastAsia="en-IE"/>
        </w:rPr>
        <w:t xml:space="preserve">being </w:t>
      </w:r>
      <w:r w:rsidRPr="00EC505C">
        <w:rPr>
          <w:rFonts w:ascii="Verdana" w:eastAsia="Times New Roman" w:hAnsi="Verdana" w:cs="Times New Roman"/>
          <w:sz w:val="24"/>
          <w:szCs w:val="24"/>
          <w:lang w:eastAsia="en-IE"/>
        </w:rPr>
        <w:t xml:space="preserve">provided on a shared basis for </w:t>
      </w:r>
      <w:r w:rsidR="00AC49F2" w:rsidRPr="00EC505C">
        <w:rPr>
          <w:rFonts w:ascii="Verdana" w:eastAsia="Times New Roman" w:hAnsi="Verdana" w:cs="Times New Roman"/>
          <w:sz w:val="24"/>
          <w:szCs w:val="24"/>
          <w:lang w:eastAsia="en-IE"/>
        </w:rPr>
        <w:t>several</w:t>
      </w:r>
      <w:r w:rsidRPr="00EC505C">
        <w:rPr>
          <w:rFonts w:ascii="Verdana" w:eastAsia="Times New Roman" w:hAnsi="Verdana" w:cs="Times New Roman"/>
          <w:sz w:val="24"/>
          <w:szCs w:val="24"/>
          <w:lang w:eastAsia="en-IE"/>
        </w:rPr>
        <w:t xml:space="preserve"> clubs</w:t>
      </w:r>
      <w:r w:rsidR="00AC49F2">
        <w:rPr>
          <w:rFonts w:ascii="Verdana" w:eastAsia="Times New Roman" w:hAnsi="Verdana" w:cs="Times New Roman"/>
          <w:sz w:val="24"/>
          <w:szCs w:val="24"/>
          <w:lang w:eastAsia="en-IE"/>
        </w:rPr>
        <w:t>,</w:t>
      </w:r>
      <w:r w:rsidRPr="00EC505C">
        <w:rPr>
          <w:rFonts w:ascii="Verdana" w:eastAsia="Times New Roman" w:hAnsi="Verdana" w:cs="Times New Roman"/>
          <w:sz w:val="24"/>
          <w:szCs w:val="24"/>
          <w:lang w:eastAsia="en-IE"/>
        </w:rPr>
        <w:t xml:space="preserve"> a</w:t>
      </w:r>
      <w:r>
        <w:rPr>
          <w:rFonts w:ascii="Verdana" w:eastAsia="Times New Roman" w:hAnsi="Verdana" w:cs="Times New Roman"/>
          <w:sz w:val="24"/>
          <w:szCs w:val="24"/>
          <w:lang w:eastAsia="en-IE"/>
        </w:rPr>
        <w:t>t</w:t>
      </w:r>
      <w:r w:rsidRPr="00EC505C">
        <w:rPr>
          <w:rFonts w:ascii="Verdana" w:eastAsia="Times New Roman" w:hAnsi="Verdana" w:cs="Times New Roman"/>
          <w:sz w:val="24"/>
          <w:szCs w:val="24"/>
          <w:lang w:eastAsia="en-IE"/>
        </w:rPr>
        <w:t xml:space="preserve"> location</w:t>
      </w:r>
      <w:r>
        <w:rPr>
          <w:rFonts w:ascii="Verdana" w:eastAsia="Times New Roman" w:hAnsi="Verdana" w:cs="Times New Roman"/>
          <w:sz w:val="24"/>
          <w:szCs w:val="24"/>
          <w:lang w:eastAsia="en-IE"/>
        </w:rPr>
        <w:t>s</w:t>
      </w:r>
      <w:r w:rsidRPr="00EC505C">
        <w:rPr>
          <w:rFonts w:ascii="Verdana" w:eastAsia="Times New Roman" w:hAnsi="Verdana" w:cs="Times New Roman"/>
          <w:sz w:val="24"/>
          <w:szCs w:val="24"/>
          <w:lang w:eastAsia="en-IE"/>
        </w:rPr>
        <w:t xml:space="preserve"> that ha</w:t>
      </w:r>
      <w:r>
        <w:rPr>
          <w:rFonts w:ascii="Verdana" w:eastAsia="Times New Roman" w:hAnsi="Verdana" w:cs="Times New Roman"/>
          <w:sz w:val="24"/>
          <w:szCs w:val="24"/>
          <w:lang w:eastAsia="en-IE"/>
        </w:rPr>
        <w:t>ve</w:t>
      </w:r>
      <w:r w:rsidRPr="00EC505C">
        <w:rPr>
          <w:rFonts w:ascii="Verdana" w:eastAsia="Times New Roman" w:hAnsi="Verdana" w:cs="Times New Roman"/>
          <w:sz w:val="24"/>
          <w:szCs w:val="24"/>
          <w:lang w:eastAsia="en-IE"/>
        </w:rPr>
        <w:t xml:space="preserve"> a number of playing pitches that require</w:t>
      </w:r>
      <w:r>
        <w:rPr>
          <w:rFonts w:ascii="Verdana" w:eastAsia="Times New Roman" w:hAnsi="Verdana" w:cs="Times New Roman"/>
          <w:sz w:val="24"/>
          <w:szCs w:val="24"/>
          <w:lang w:eastAsia="en-IE"/>
        </w:rPr>
        <w:t xml:space="preserve"> changing</w:t>
      </w:r>
      <w:r w:rsidRPr="00EC505C">
        <w:rPr>
          <w:rFonts w:ascii="Verdana" w:eastAsia="Times New Roman" w:hAnsi="Verdana" w:cs="Times New Roman"/>
          <w:sz w:val="24"/>
          <w:szCs w:val="24"/>
          <w:lang w:eastAsia="en-IE"/>
        </w:rPr>
        <w:t xml:space="preserve"> facilities. </w:t>
      </w:r>
      <w:r>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s are </w:t>
      </w:r>
      <w:r w:rsidR="007129FA">
        <w:rPr>
          <w:rFonts w:ascii="Verdana" w:eastAsia="Times New Roman" w:hAnsi="Verdana" w:cs="Times New Roman"/>
          <w:sz w:val="24"/>
          <w:szCs w:val="24"/>
          <w:lang w:eastAsia="en-IE"/>
        </w:rPr>
        <w:t>ideally</w:t>
      </w:r>
      <w:r w:rsidRPr="00EC505C">
        <w:rPr>
          <w:rFonts w:ascii="Verdana" w:eastAsia="Times New Roman" w:hAnsi="Verdana" w:cs="Times New Roman"/>
          <w:sz w:val="24"/>
          <w:szCs w:val="24"/>
          <w:lang w:eastAsia="en-IE"/>
        </w:rPr>
        <w:t xml:space="preserve"> located in areas with good passive surveillance, with good access to car parking and with </w:t>
      </w:r>
      <w:r>
        <w:rPr>
          <w:rFonts w:ascii="Verdana" w:eastAsia="Times New Roman" w:hAnsi="Verdana" w:cs="Times New Roman"/>
          <w:sz w:val="24"/>
          <w:szCs w:val="24"/>
          <w:lang w:eastAsia="en-IE"/>
        </w:rPr>
        <w:t xml:space="preserve">good </w:t>
      </w:r>
      <w:r w:rsidRPr="00EC505C">
        <w:rPr>
          <w:rFonts w:ascii="Verdana" w:eastAsia="Times New Roman" w:hAnsi="Verdana" w:cs="Times New Roman"/>
          <w:sz w:val="24"/>
          <w:szCs w:val="24"/>
          <w:lang w:eastAsia="en-IE"/>
        </w:rPr>
        <w:t xml:space="preserve">access to the pitch facilities </w:t>
      </w:r>
      <w:r w:rsidR="007129FA">
        <w:rPr>
          <w:rFonts w:ascii="Verdana" w:eastAsia="Times New Roman" w:hAnsi="Verdana" w:cs="Times New Roman"/>
          <w:sz w:val="24"/>
          <w:szCs w:val="24"/>
          <w:lang w:eastAsia="en-IE"/>
        </w:rPr>
        <w:t>they</w:t>
      </w:r>
      <w:r w:rsidRPr="00EC505C">
        <w:rPr>
          <w:rFonts w:ascii="Verdana" w:eastAsia="Times New Roman" w:hAnsi="Verdana" w:cs="Times New Roman"/>
          <w:sz w:val="24"/>
          <w:szCs w:val="24"/>
          <w:lang w:eastAsia="en-IE"/>
        </w:rPr>
        <w:t xml:space="preserve"> will serve. </w:t>
      </w:r>
    </w:p>
    <w:p w14:paraId="18E1E6B5" w14:textId="345A2D5F" w:rsidR="00EC505C" w:rsidRP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SDCC’s</w:t>
      </w:r>
      <w:r w:rsidRPr="00EC505C">
        <w:rPr>
          <w:rFonts w:ascii="Verdana" w:eastAsia="Times New Roman" w:hAnsi="Verdana" w:cs="Times New Roman"/>
          <w:sz w:val="24"/>
          <w:szCs w:val="24"/>
          <w:lang w:eastAsia="en-IE"/>
        </w:rPr>
        <w:t xml:space="preserve"> pavilion construction programme is in progress and aims to provide for the provision of further changing facilities in public </w:t>
      </w:r>
      <w:r w:rsidR="005023A9" w:rsidRPr="00EC505C">
        <w:rPr>
          <w:rFonts w:ascii="Verdana" w:eastAsia="Times New Roman" w:hAnsi="Verdana" w:cs="Times New Roman"/>
          <w:sz w:val="24"/>
          <w:szCs w:val="24"/>
          <w:lang w:eastAsia="en-IE"/>
        </w:rPr>
        <w:t>parks,</w:t>
      </w:r>
      <w:r w:rsidRPr="00EC505C">
        <w:rPr>
          <w:rFonts w:ascii="Verdana" w:eastAsia="Times New Roman" w:hAnsi="Verdana" w:cs="Times New Roman"/>
          <w:sz w:val="24"/>
          <w:szCs w:val="24"/>
          <w:lang w:eastAsia="en-IE"/>
        </w:rPr>
        <w:t xml:space="preserve"> commencing with provision at Dodder Valley-Old Bawn Park, Griffeen Park and Corkagh Park. The Council passed the Part 8s for these 3 projects in 2015 and a tender process was </w:t>
      </w:r>
      <w:r>
        <w:rPr>
          <w:rFonts w:ascii="Verdana" w:eastAsia="Times New Roman" w:hAnsi="Verdana" w:cs="Times New Roman"/>
          <w:sz w:val="24"/>
          <w:szCs w:val="24"/>
          <w:lang w:eastAsia="en-IE"/>
        </w:rPr>
        <w:t>competed</w:t>
      </w:r>
      <w:r w:rsidRPr="00EC505C">
        <w:rPr>
          <w:rFonts w:ascii="Verdana" w:eastAsia="Times New Roman" w:hAnsi="Verdana" w:cs="Times New Roman"/>
          <w:sz w:val="24"/>
          <w:szCs w:val="24"/>
          <w:lang w:eastAsia="en-IE"/>
        </w:rPr>
        <w:t xml:space="preserve"> for the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 Programme between 2016-2018 which resulted in a successful appointment of a contractor to design and build the initial project at Dodder Valley Old Bawn with an option to proceed to the design and build of subsequent projects.</w:t>
      </w:r>
    </w:p>
    <w:p w14:paraId="2D5C729D" w14:textId="0D06C1CA" w:rsidR="00EC505C" w:rsidRP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The following list of pavilions-county wide was agreed by the Council:</w:t>
      </w:r>
    </w:p>
    <w:p w14:paraId="4EA5C81A"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Dodder Valley Old Bawn</w:t>
      </w:r>
    </w:p>
    <w:p w14:paraId="48FA69D5"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Griffeen Valley Park</w:t>
      </w:r>
    </w:p>
    <w:p w14:paraId="49BAE8CB"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Corkagh Park ORR</w:t>
      </w:r>
    </w:p>
    <w:p w14:paraId="22819A7A"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Tymon Park South</w:t>
      </w:r>
    </w:p>
    <w:p w14:paraId="610FEEEB"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Dodder Valley Mt Carmel</w:t>
      </w:r>
    </w:p>
    <w:p w14:paraId="3B4D9AD8"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Griffeen Valley – Arthur Griffith Park</w:t>
      </w:r>
    </w:p>
    <w:p w14:paraId="2B3A1268" w14:textId="77777777" w:rsidR="00EC505C" w:rsidRPr="00EC505C" w:rsidRDefault="00EC505C" w:rsidP="005023A9">
      <w:pPr>
        <w:numPr>
          <w:ilvl w:val="0"/>
          <w:numId w:val="1"/>
        </w:num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Collinstown Park</w:t>
      </w:r>
    </w:p>
    <w:p w14:paraId="5BE05493" w14:textId="313D6086" w:rsid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To date</w:t>
      </w:r>
      <w:r w:rsidR="00D921DB">
        <w:rPr>
          <w:rFonts w:ascii="Verdana" w:eastAsia="Times New Roman" w:hAnsi="Verdana" w:cs="Times New Roman"/>
          <w:sz w:val="24"/>
          <w:szCs w:val="24"/>
          <w:lang w:eastAsia="en-IE"/>
        </w:rPr>
        <w:t>,</w:t>
      </w:r>
      <w:r w:rsidR="005023A9">
        <w:rPr>
          <w:rFonts w:ascii="Verdana" w:eastAsia="Times New Roman" w:hAnsi="Verdana" w:cs="Times New Roman"/>
          <w:sz w:val="24"/>
          <w:szCs w:val="24"/>
          <w:lang w:eastAsia="en-IE"/>
        </w:rPr>
        <w:t xml:space="preserve"> SDCC have been successful with</w:t>
      </w:r>
      <w:r>
        <w:rPr>
          <w:rFonts w:ascii="Verdana" w:eastAsia="Times New Roman" w:hAnsi="Verdana" w:cs="Times New Roman"/>
          <w:sz w:val="24"/>
          <w:szCs w:val="24"/>
          <w:lang w:eastAsia="en-IE"/>
        </w:rPr>
        <w:t xml:space="preserve"> </w:t>
      </w:r>
      <w:r w:rsidR="005023A9">
        <w:rPr>
          <w:rFonts w:ascii="Verdana" w:eastAsia="Times New Roman" w:hAnsi="Verdana" w:cs="Times New Roman"/>
          <w:sz w:val="24"/>
          <w:szCs w:val="24"/>
          <w:lang w:eastAsia="en-IE"/>
        </w:rPr>
        <w:t xml:space="preserve">applications for Sports Capital Grants for </w:t>
      </w:r>
      <w:r>
        <w:rPr>
          <w:rFonts w:ascii="Verdana" w:eastAsia="Times New Roman" w:hAnsi="Verdana" w:cs="Times New Roman"/>
          <w:sz w:val="24"/>
          <w:szCs w:val="24"/>
          <w:lang w:eastAsia="en-IE"/>
        </w:rPr>
        <w:t>four of the above pavilions and SDCC will continue to seek funding for the programme going forward.</w:t>
      </w:r>
    </w:p>
    <w:p w14:paraId="460F9190" w14:textId="63998DBF" w:rsid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 xml:space="preserve">The construction of the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 at Old Bawn is currently </w:t>
      </w:r>
      <w:r>
        <w:rPr>
          <w:rFonts w:ascii="Verdana" w:eastAsia="Times New Roman" w:hAnsi="Verdana" w:cs="Times New Roman"/>
          <w:sz w:val="24"/>
          <w:szCs w:val="24"/>
          <w:lang w:eastAsia="en-IE"/>
        </w:rPr>
        <w:t xml:space="preserve">being finalised; with the building </w:t>
      </w:r>
      <w:r w:rsidR="00D921DB">
        <w:rPr>
          <w:rFonts w:ascii="Verdana" w:eastAsia="Times New Roman" w:hAnsi="Verdana" w:cs="Times New Roman"/>
          <w:sz w:val="24"/>
          <w:szCs w:val="24"/>
          <w:lang w:eastAsia="en-IE"/>
        </w:rPr>
        <w:t>substantially</w:t>
      </w:r>
      <w:r>
        <w:rPr>
          <w:rFonts w:ascii="Verdana" w:eastAsia="Times New Roman" w:hAnsi="Verdana" w:cs="Times New Roman"/>
          <w:sz w:val="24"/>
          <w:szCs w:val="24"/>
          <w:lang w:eastAsia="en-IE"/>
        </w:rPr>
        <w:t xml:space="preserve"> complete and the landscape works nearing completion. Covid-19 restrictions have caused some delay to the final works.</w:t>
      </w:r>
      <w:r w:rsidRPr="00EC505C">
        <w:rPr>
          <w:rFonts w:ascii="Verdana" w:eastAsia="Times New Roman" w:hAnsi="Verdana" w:cs="Times New Roman"/>
          <w:sz w:val="24"/>
          <w:szCs w:val="24"/>
          <w:lang w:eastAsia="en-IE"/>
        </w:rPr>
        <w:t xml:space="preserve"> </w:t>
      </w:r>
    </w:p>
    <w:p w14:paraId="6DE0F3A0" w14:textId="30E7BFB6" w:rsidR="00EC505C" w:rsidRP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O</w:t>
      </w:r>
      <w:r w:rsidRPr="00EC505C">
        <w:rPr>
          <w:rFonts w:ascii="Verdana" w:eastAsia="Times New Roman" w:hAnsi="Verdana" w:cs="Times New Roman"/>
          <w:sz w:val="24"/>
          <w:szCs w:val="24"/>
          <w:lang w:eastAsia="en-IE"/>
        </w:rPr>
        <w:t>nce completed the contractor will progress to</w:t>
      </w:r>
      <w:r>
        <w:rPr>
          <w:rFonts w:ascii="Verdana" w:eastAsia="Times New Roman" w:hAnsi="Verdana" w:cs="Times New Roman"/>
          <w:sz w:val="24"/>
          <w:szCs w:val="24"/>
          <w:lang w:eastAsia="en-IE"/>
        </w:rPr>
        <w:t xml:space="preserve"> the design and build of the </w:t>
      </w:r>
      <w:r w:rsidR="005023A9">
        <w:rPr>
          <w:rFonts w:ascii="Verdana" w:eastAsia="Times New Roman" w:hAnsi="Verdana" w:cs="Times New Roman"/>
          <w:sz w:val="24"/>
          <w:szCs w:val="24"/>
          <w:lang w:eastAsia="en-IE"/>
        </w:rPr>
        <w:t>pavilion</w:t>
      </w:r>
      <w:r>
        <w:rPr>
          <w:rFonts w:ascii="Verdana" w:eastAsia="Times New Roman" w:hAnsi="Verdana" w:cs="Times New Roman"/>
          <w:sz w:val="24"/>
          <w:szCs w:val="24"/>
          <w:lang w:eastAsia="en-IE"/>
        </w:rPr>
        <w:t xml:space="preserve"> at</w:t>
      </w:r>
      <w:r w:rsidRPr="00EC505C">
        <w:rPr>
          <w:rFonts w:ascii="Verdana" w:eastAsia="Times New Roman" w:hAnsi="Verdana" w:cs="Times New Roman"/>
          <w:sz w:val="24"/>
          <w:szCs w:val="24"/>
          <w:lang w:eastAsia="en-IE"/>
        </w:rPr>
        <w:t xml:space="preserve"> Griffeen Valley</w:t>
      </w:r>
      <w:r>
        <w:rPr>
          <w:rFonts w:ascii="Verdana" w:eastAsia="Times New Roman" w:hAnsi="Verdana" w:cs="Times New Roman"/>
          <w:sz w:val="24"/>
          <w:szCs w:val="24"/>
          <w:lang w:eastAsia="en-IE"/>
        </w:rPr>
        <w:t xml:space="preserve"> Park</w:t>
      </w:r>
      <w:r w:rsidRPr="00EC505C">
        <w:rPr>
          <w:rFonts w:ascii="Verdana" w:eastAsia="Times New Roman" w:hAnsi="Verdana" w:cs="Times New Roman"/>
          <w:sz w:val="24"/>
          <w:szCs w:val="24"/>
          <w:lang w:eastAsia="en-IE"/>
        </w:rPr>
        <w:t xml:space="preserve"> and </w:t>
      </w:r>
      <w:r>
        <w:rPr>
          <w:rFonts w:ascii="Verdana" w:eastAsia="Times New Roman" w:hAnsi="Verdana" w:cs="Times New Roman"/>
          <w:sz w:val="24"/>
          <w:szCs w:val="24"/>
          <w:lang w:eastAsia="en-IE"/>
        </w:rPr>
        <w:t xml:space="preserve">then </w:t>
      </w:r>
      <w:r w:rsidRPr="00EC505C">
        <w:rPr>
          <w:rFonts w:ascii="Verdana" w:eastAsia="Times New Roman" w:hAnsi="Verdana" w:cs="Times New Roman"/>
          <w:sz w:val="24"/>
          <w:szCs w:val="24"/>
          <w:lang w:eastAsia="en-IE"/>
        </w:rPr>
        <w:t xml:space="preserve">Corkagh Park all of which have funding from the Sports Capital Grants programme.  Subsequent appointment for the contracts for these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s will be dependent on overall performance and adherence to agreed programme on the first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which to date has been satisfactory.</w:t>
      </w:r>
    </w:p>
    <w:p w14:paraId="540BC9A6" w14:textId="636E7807" w:rsid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sidRPr="00EC505C">
        <w:rPr>
          <w:rFonts w:ascii="Verdana" w:eastAsia="Times New Roman" w:hAnsi="Verdana" w:cs="Times New Roman"/>
          <w:sz w:val="24"/>
          <w:szCs w:val="24"/>
          <w:lang w:eastAsia="en-IE"/>
        </w:rPr>
        <w:t xml:space="preserve">In relation to the proposed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s at Corkagh Park and Griffeen Valley Park a Part 8 process had already taken place</w:t>
      </w:r>
      <w:r>
        <w:rPr>
          <w:rFonts w:ascii="Verdana" w:eastAsia="Times New Roman" w:hAnsi="Verdana" w:cs="Times New Roman"/>
          <w:sz w:val="24"/>
          <w:szCs w:val="24"/>
          <w:lang w:eastAsia="en-IE"/>
        </w:rPr>
        <w:t xml:space="preserve"> for both</w:t>
      </w:r>
      <w:r w:rsidRPr="00EC505C">
        <w:rPr>
          <w:rFonts w:ascii="Verdana" w:eastAsia="Times New Roman" w:hAnsi="Verdana" w:cs="Times New Roman"/>
          <w:sz w:val="24"/>
          <w:szCs w:val="24"/>
          <w:lang w:eastAsia="en-IE"/>
        </w:rPr>
        <w:t xml:space="preserve">; however due to the construction of the swimming pool at Lucan and issues in relation to access at Corkagh Park a new location had to be considered at both </w:t>
      </w:r>
      <w:r>
        <w:rPr>
          <w:rFonts w:ascii="Verdana" w:eastAsia="Times New Roman" w:hAnsi="Verdana" w:cs="Times New Roman"/>
          <w:sz w:val="24"/>
          <w:szCs w:val="24"/>
          <w:lang w:eastAsia="en-IE"/>
        </w:rPr>
        <w:t>sites</w:t>
      </w:r>
      <w:r w:rsidRPr="00EC505C">
        <w:rPr>
          <w:rFonts w:ascii="Verdana" w:eastAsia="Times New Roman" w:hAnsi="Verdana" w:cs="Times New Roman"/>
          <w:sz w:val="24"/>
          <w:szCs w:val="24"/>
          <w:lang w:eastAsia="en-IE"/>
        </w:rPr>
        <w:t xml:space="preserve">. The Part </w:t>
      </w:r>
      <w:r w:rsidRPr="00EC505C">
        <w:rPr>
          <w:rFonts w:ascii="Verdana" w:eastAsia="Times New Roman" w:hAnsi="Verdana" w:cs="Times New Roman"/>
          <w:sz w:val="24"/>
          <w:szCs w:val="24"/>
          <w:lang w:eastAsia="en-IE"/>
        </w:rPr>
        <w:lastRenderedPageBreak/>
        <w:t>8 for Griffeen Valley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 was passed before Christmas in 2019 and the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 at Corkagh Park </w:t>
      </w:r>
      <w:r>
        <w:rPr>
          <w:rFonts w:ascii="Verdana" w:eastAsia="Times New Roman" w:hAnsi="Verdana" w:cs="Times New Roman"/>
          <w:sz w:val="24"/>
          <w:szCs w:val="24"/>
          <w:lang w:eastAsia="en-IE"/>
        </w:rPr>
        <w:t>is</w:t>
      </w:r>
      <w:r w:rsidRPr="00EC505C">
        <w:rPr>
          <w:rFonts w:ascii="Verdana" w:eastAsia="Times New Roman" w:hAnsi="Verdana" w:cs="Times New Roman"/>
          <w:sz w:val="24"/>
          <w:szCs w:val="24"/>
          <w:lang w:eastAsia="en-IE"/>
        </w:rPr>
        <w:t xml:space="preserve"> subject to a new Part 8 process </w:t>
      </w:r>
      <w:r>
        <w:rPr>
          <w:rFonts w:ascii="Verdana" w:eastAsia="Times New Roman" w:hAnsi="Verdana" w:cs="Times New Roman"/>
          <w:sz w:val="24"/>
          <w:szCs w:val="24"/>
          <w:lang w:eastAsia="en-IE"/>
        </w:rPr>
        <w:t>which commenced in</w:t>
      </w:r>
      <w:r w:rsidRPr="00EC505C">
        <w:rPr>
          <w:rFonts w:ascii="Verdana" w:eastAsia="Times New Roman" w:hAnsi="Verdana" w:cs="Times New Roman"/>
          <w:sz w:val="24"/>
          <w:szCs w:val="24"/>
          <w:lang w:eastAsia="en-IE"/>
        </w:rPr>
        <w:t xml:space="preserve"> early 2020</w:t>
      </w:r>
      <w:r w:rsidR="005023A9">
        <w:rPr>
          <w:rFonts w:ascii="Verdana" w:eastAsia="Times New Roman" w:hAnsi="Verdana" w:cs="Times New Roman"/>
          <w:sz w:val="24"/>
          <w:szCs w:val="24"/>
          <w:lang w:eastAsia="en-IE"/>
        </w:rPr>
        <w:t xml:space="preserve">; CE report on the Part 8 process is expected to issue to the Council Meeting in July 2020. </w:t>
      </w:r>
      <w:r w:rsidRPr="00EC505C">
        <w:rPr>
          <w:rFonts w:ascii="Verdana" w:eastAsia="Times New Roman" w:hAnsi="Verdana" w:cs="Times New Roman"/>
          <w:sz w:val="24"/>
          <w:szCs w:val="24"/>
          <w:lang w:eastAsia="en-IE"/>
        </w:rPr>
        <w:t xml:space="preserve"> </w:t>
      </w:r>
    </w:p>
    <w:p w14:paraId="3CC8D4EB" w14:textId="05863D6E" w:rsidR="00EC505C" w:rsidRDefault="00EC505C" w:rsidP="005023A9">
      <w:pPr>
        <w:spacing w:before="100" w:beforeAutospacing="1" w:after="100" w:afterAutospacing="1" w:line="240" w:lineRule="auto"/>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In relation to Collinstown </w:t>
      </w:r>
      <w:r w:rsidR="00D921DB">
        <w:rPr>
          <w:rFonts w:ascii="Verdana" w:eastAsia="Times New Roman" w:hAnsi="Verdana" w:cs="Times New Roman"/>
          <w:sz w:val="24"/>
          <w:szCs w:val="24"/>
          <w:lang w:eastAsia="en-IE"/>
        </w:rPr>
        <w:t xml:space="preserve">Park; </w:t>
      </w:r>
      <w:r w:rsidRPr="00EC505C">
        <w:rPr>
          <w:rFonts w:ascii="Verdana" w:eastAsia="Times New Roman" w:hAnsi="Verdana" w:cs="Times New Roman"/>
          <w:sz w:val="24"/>
          <w:szCs w:val="24"/>
          <w:lang w:eastAsia="en-IE"/>
        </w:rPr>
        <w:t xml:space="preserve">SDCC applied for and received funding for Collinstown </w:t>
      </w:r>
      <w:r w:rsidR="005023A9">
        <w:rPr>
          <w:rFonts w:ascii="Verdana" w:eastAsia="Times New Roman" w:hAnsi="Verdana" w:cs="Times New Roman"/>
          <w:sz w:val="24"/>
          <w:szCs w:val="24"/>
          <w:lang w:eastAsia="en-IE"/>
        </w:rPr>
        <w:t>Pavilion</w:t>
      </w:r>
      <w:r w:rsidRPr="00EC505C">
        <w:rPr>
          <w:rFonts w:ascii="Verdana" w:eastAsia="Times New Roman" w:hAnsi="Verdana" w:cs="Times New Roman"/>
          <w:sz w:val="24"/>
          <w:szCs w:val="24"/>
          <w:lang w:eastAsia="en-IE"/>
        </w:rPr>
        <w:t xml:space="preserve"> in the sum of €225,000</w:t>
      </w:r>
      <w:r w:rsidR="005023A9">
        <w:rPr>
          <w:rFonts w:ascii="Verdana" w:eastAsia="Times New Roman" w:hAnsi="Verdana" w:cs="Times New Roman"/>
          <w:sz w:val="24"/>
          <w:szCs w:val="24"/>
          <w:lang w:eastAsia="en-IE"/>
        </w:rPr>
        <w:t xml:space="preserve"> in late 2019</w:t>
      </w:r>
      <w:r w:rsidRPr="00EC505C">
        <w:rPr>
          <w:rFonts w:ascii="Verdana" w:eastAsia="Times New Roman" w:hAnsi="Verdana" w:cs="Times New Roman"/>
          <w:sz w:val="24"/>
          <w:szCs w:val="24"/>
          <w:lang w:eastAsia="en-IE"/>
        </w:rPr>
        <w:t xml:space="preserve">. </w:t>
      </w:r>
      <w:r w:rsidR="005023A9" w:rsidRPr="00EC505C">
        <w:rPr>
          <w:rFonts w:ascii="Verdana" w:eastAsia="Times New Roman" w:hAnsi="Verdana" w:cs="Times New Roman"/>
          <w:sz w:val="24"/>
          <w:szCs w:val="24"/>
          <w:lang w:eastAsia="en-IE"/>
        </w:rPr>
        <w:t>Unfortunately,</w:t>
      </w:r>
      <w:r w:rsidRPr="00EC505C">
        <w:rPr>
          <w:rFonts w:ascii="Verdana" w:eastAsia="Times New Roman" w:hAnsi="Verdana" w:cs="Times New Roman"/>
          <w:sz w:val="24"/>
          <w:szCs w:val="24"/>
          <w:lang w:eastAsia="en-IE"/>
        </w:rPr>
        <w:t xml:space="preserve"> we did</w:t>
      </w:r>
      <w:r w:rsidR="00D921DB">
        <w:rPr>
          <w:rFonts w:ascii="Verdana" w:eastAsia="Times New Roman" w:hAnsi="Verdana" w:cs="Times New Roman"/>
          <w:sz w:val="24"/>
          <w:szCs w:val="24"/>
          <w:lang w:eastAsia="en-IE"/>
        </w:rPr>
        <w:t xml:space="preserve"> not </w:t>
      </w:r>
      <w:r w:rsidRPr="00EC505C">
        <w:rPr>
          <w:rFonts w:ascii="Verdana" w:eastAsia="Times New Roman" w:hAnsi="Verdana" w:cs="Times New Roman"/>
          <w:sz w:val="24"/>
          <w:szCs w:val="24"/>
          <w:lang w:eastAsia="en-IE"/>
        </w:rPr>
        <w:t>receive the full amount sought as per the estimated costs, so w</w:t>
      </w:r>
      <w:r w:rsidR="00D921DB">
        <w:rPr>
          <w:rFonts w:ascii="Verdana" w:eastAsia="Times New Roman" w:hAnsi="Verdana" w:cs="Times New Roman"/>
          <w:sz w:val="24"/>
          <w:szCs w:val="24"/>
          <w:lang w:eastAsia="en-IE"/>
        </w:rPr>
        <w:t>e will</w:t>
      </w:r>
      <w:r w:rsidRPr="00EC505C">
        <w:rPr>
          <w:rFonts w:ascii="Verdana" w:eastAsia="Times New Roman" w:hAnsi="Verdana" w:cs="Times New Roman"/>
          <w:sz w:val="24"/>
          <w:szCs w:val="24"/>
          <w:lang w:eastAsia="en-IE"/>
        </w:rPr>
        <w:t xml:space="preserve"> need to examine the implications for the proposal when we </w:t>
      </w:r>
      <w:r w:rsidR="00D921DB">
        <w:rPr>
          <w:rFonts w:ascii="Verdana" w:eastAsia="Times New Roman" w:hAnsi="Verdana" w:cs="Times New Roman"/>
          <w:sz w:val="24"/>
          <w:szCs w:val="24"/>
          <w:lang w:eastAsia="en-IE"/>
        </w:rPr>
        <w:t>move</w:t>
      </w:r>
      <w:r w:rsidRPr="00EC505C">
        <w:rPr>
          <w:rFonts w:ascii="Verdana" w:eastAsia="Times New Roman" w:hAnsi="Verdana" w:cs="Times New Roman"/>
          <w:sz w:val="24"/>
          <w:szCs w:val="24"/>
          <w:lang w:eastAsia="en-IE"/>
        </w:rPr>
        <w:t xml:space="preserve"> to the concept development stage.</w:t>
      </w:r>
    </w:p>
    <w:p w14:paraId="41CE11E2" w14:textId="7FF05703" w:rsidR="005023A9" w:rsidRPr="00EC505C" w:rsidRDefault="005023A9" w:rsidP="005023A9">
      <w:pPr>
        <w:spacing w:before="100" w:beforeAutospacing="1" w:after="100" w:afterAutospacing="1" w:line="240" w:lineRule="auto"/>
        <w:jc w:val="both"/>
        <w:rPr>
          <w:rFonts w:ascii="Verdana" w:eastAsia="Times New Roman" w:hAnsi="Verdana" w:cs="Times New Roman"/>
          <w:sz w:val="24"/>
          <w:szCs w:val="24"/>
          <w:lang w:eastAsia="en-IE"/>
        </w:rPr>
      </w:pPr>
      <w:r>
        <w:rPr>
          <w:rFonts w:ascii="Verdana" w:eastAsia="Times New Roman" w:hAnsi="Verdana" w:cs="Times New Roman"/>
          <w:sz w:val="24"/>
          <w:szCs w:val="24"/>
          <w:lang w:eastAsia="en-IE"/>
        </w:rPr>
        <w:t>Please note that the Covid-19 restrictions necessary to protect our public health has had an impact on all construction projects and will continue to do so going forward, as work can only proceed in line with risk assessments and control measures to reduce risk to construction workers and adjacent communities. This will necessarily have an impact on project planning and programming and may also have an adverse impact on costs.</w:t>
      </w:r>
    </w:p>
    <w:p w14:paraId="1D4E1A0A" w14:textId="77777777" w:rsidR="00EC505C" w:rsidRDefault="00EC505C"/>
    <w:sectPr w:rsidR="00EC5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04F53"/>
    <w:multiLevelType w:val="multilevel"/>
    <w:tmpl w:val="F2D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C"/>
    <w:rsid w:val="005023A9"/>
    <w:rsid w:val="007129FA"/>
    <w:rsid w:val="00AC49F2"/>
    <w:rsid w:val="00D921DB"/>
    <w:rsid w:val="00EC50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5247"/>
  <w15:chartTrackingRefBased/>
  <w15:docId w15:val="{9811332A-CD41-4C01-AA3C-55CB333C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05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899015">
      <w:bodyDiv w:val="1"/>
      <w:marLeft w:val="0"/>
      <w:marRight w:val="0"/>
      <w:marTop w:val="0"/>
      <w:marBottom w:val="0"/>
      <w:divBdr>
        <w:top w:val="none" w:sz="0" w:space="0" w:color="auto"/>
        <w:left w:val="none" w:sz="0" w:space="0" w:color="auto"/>
        <w:bottom w:val="none" w:sz="0" w:space="0" w:color="auto"/>
        <w:right w:val="none" w:sz="0" w:space="0" w:color="auto"/>
      </w:divBdr>
    </w:div>
    <w:div w:id="1972127410">
      <w:bodyDiv w:val="1"/>
      <w:marLeft w:val="0"/>
      <w:marRight w:val="0"/>
      <w:marTop w:val="0"/>
      <w:marBottom w:val="0"/>
      <w:divBdr>
        <w:top w:val="none" w:sz="0" w:space="0" w:color="auto"/>
        <w:left w:val="none" w:sz="0" w:space="0" w:color="auto"/>
        <w:bottom w:val="none" w:sz="0" w:space="0" w:color="auto"/>
        <w:right w:val="none" w:sz="0" w:space="0" w:color="auto"/>
      </w:divBdr>
      <w:divsChild>
        <w:div w:id="1272326246">
          <w:marLeft w:val="0"/>
          <w:marRight w:val="0"/>
          <w:marTop w:val="0"/>
          <w:marBottom w:val="0"/>
          <w:divBdr>
            <w:top w:val="none" w:sz="0" w:space="0" w:color="auto"/>
            <w:left w:val="none" w:sz="0" w:space="0" w:color="auto"/>
            <w:bottom w:val="none" w:sz="0" w:space="0" w:color="auto"/>
            <w:right w:val="none" w:sz="0" w:space="0" w:color="auto"/>
          </w:divBdr>
          <w:divsChild>
            <w:div w:id="1448961560">
              <w:marLeft w:val="0"/>
              <w:marRight w:val="0"/>
              <w:marTop w:val="0"/>
              <w:marBottom w:val="0"/>
              <w:divBdr>
                <w:top w:val="none" w:sz="0" w:space="0" w:color="auto"/>
                <w:left w:val="none" w:sz="0" w:space="0" w:color="auto"/>
                <w:bottom w:val="none" w:sz="0" w:space="0" w:color="auto"/>
                <w:right w:val="none" w:sz="0" w:space="0" w:color="auto"/>
              </w:divBdr>
              <w:divsChild>
                <w:div w:id="20086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4C50-A838-4C83-87F8-8569FAC4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Furlong</dc:creator>
  <cp:keywords/>
  <dc:description/>
  <cp:lastModifiedBy>Suzanne Furlong</cp:lastModifiedBy>
  <cp:revision>3</cp:revision>
  <dcterms:created xsi:type="dcterms:W3CDTF">2020-05-15T15:02:00Z</dcterms:created>
  <dcterms:modified xsi:type="dcterms:W3CDTF">2020-05-15T15:35:00Z</dcterms:modified>
</cp:coreProperties>
</file>