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A3471" w14:textId="77777777" w:rsidR="00C6557A" w:rsidRDefault="00C6557A" w:rsidP="00C6557A">
      <w:pPr>
        <w:jc w:val="center"/>
        <w:outlineLvl w:val="0"/>
        <w:rPr>
          <w:b/>
        </w:rPr>
      </w:pPr>
      <w:r>
        <w:rPr>
          <w:b/>
        </w:rPr>
        <w:t>Arts, Culture, Heritage, Gaeilge &amp; Libraries SPC</w:t>
      </w:r>
    </w:p>
    <w:p w14:paraId="50AAB030" w14:textId="77777777" w:rsidR="00C6557A" w:rsidRDefault="00C6557A" w:rsidP="00C6557A">
      <w:pPr>
        <w:ind w:left="1440"/>
        <w:outlineLvl w:val="0"/>
        <w:rPr>
          <w:b/>
        </w:rPr>
      </w:pPr>
      <w:r>
        <w:rPr>
          <w:b/>
        </w:rPr>
        <w:t xml:space="preserve">           Meeting 6</w:t>
      </w:r>
      <w:r w:rsidRPr="005966B3">
        <w:rPr>
          <w:b/>
          <w:vertAlign w:val="superscript"/>
        </w:rPr>
        <w:t>th</w:t>
      </w:r>
      <w:r>
        <w:rPr>
          <w:b/>
        </w:rPr>
        <w:t xml:space="preserve"> November 2019 (5.30pm) – Council Chamber</w:t>
      </w:r>
    </w:p>
    <w:p w14:paraId="3F35F2CF" w14:textId="77777777" w:rsidR="00C6557A" w:rsidRDefault="00C6557A" w:rsidP="00C6557A">
      <w:pPr>
        <w:ind w:left="2880" w:firstLine="720"/>
        <w:rPr>
          <w:b/>
        </w:rPr>
      </w:pPr>
    </w:p>
    <w:p w14:paraId="13B0D315" w14:textId="676A720D" w:rsidR="00C6557A" w:rsidRDefault="00C6557A" w:rsidP="00C6557A">
      <w:pPr>
        <w:ind w:left="2880" w:firstLine="720"/>
        <w:rPr>
          <w:b/>
        </w:rPr>
      </w:pPr>
      <w:r>
        <w:rPr>
          <w:b/>
        </w:rPr>
        <w:t>Minutes</w:t>
      </w:r>
      <w:bookmarkStart w:id="0" w:name="_GoBack"/>
      <w:bookmarkEnd w:id="0"/>
    </w:p>
    <w:p w14:paraId="019E84FB" w14:textId="77777777" w:rsidR="00C6557A" w:rsidRDefault="00C6557A" w:rsidP="00C6557A">
      <w:pPr>
        <w:outlineLvl w:val="0"/>
        <w:rPr>
          <w:b/>
        </w:rPr>
      </w:pPr>
      <w:r>
        <w:rPr>
          <w:b/>
        </w:rPr>
        <w:t>Attended</w:t>
      </w:r>
      <w:r>
        <w:rPr>
          <w:color w:val="000000"/>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C6557A" w14:paraId="62FC3CC5" w14:textId="77777777" w:rsidTr="00C21E2A">
        <w:tc>
          <w:tcPr>
            <w:tcW w:w="3615" w:type="dxa"/>
            <w:tcBorders>
              <w:top w:val="single" w:sz="4" w:space="0" w:color="999999"/>
              <w:left w:val="single" w:sz="4" w:space="0" w:color="999999"/>
              <w:bottom w:val="single" w:sz="4" w:space="0" w:color="999999"/>
              <w:right w:val="single" w:sz="4" w:space="0" w:color="999999"/>
            </w:tcBorders>
            <w:hideMark/>
          </w:tcPr>
          <w:p w14:paraId="39603513" w14:textId="77777777" w:rsidR="00C6557A" w:rsidRDefault="00C6557A" w:rsidP="00C21E2A">
            <w:pPr>
              <w:tabs>
                <w:tab w:val="left" w:pos="1213"/>
              </w:tabs>
              <w:spacing w:line="252" w:lineRule="auto"/>
              <w:rPr>
                <w:color w:val="000000"/>
              </w:rPr>
            </w:pPr>
            <w:r>
              <w:rPr>
                <w:noProof/>
                <w:lang w:eastAsia="en-IE"/>
              </w:rPr>
              <w:t xml:space="preserve">Cllr. Mick Duff </w:t>
            </w:r>
            <w:r>
              <w:rPr>
                <w:color w:val="000000"/>
              </w:rPr>
              <w:t>(Chair)</w:t>
            </w:r>
          </w:p>
        </w:tc>
        <w:tc>
          <w:tcPr>
            <w:tcW w:w="4680" w:type="dxa"/>
            <w:tcBorders>
              <w:top w:val="single" w:sz="4" w:space="0" w:color="999999"/>
              <w:left w:val="single" w:sz="4" w:space="0" w:color="999999"/>
              <w:bottom w:val="single" w:sz="4" w:space="0" w:color="999999"/>
              <w:right w:val="single" w:sz="4" w:space="0" w:color="999999"/>
            </w:tcBorders>
            <w:hideMark/>
          </w:tcPr>
          <w:p w14:paraId="3AE0F3F8" w14:textId="77777777" w:rsidR="00C6557A" w:rsidRDefault="00C6557A" w:rsidP="00C21E2A">
            <w:pPr>
              <w:tabs>
                <w:tab w:val="left" w:pos="1213"/>
              </w:tabs>
              <w:spacing w:line="252" w:lineRule="auto"/>
              <w:rPr>
                <w:color w:val="000000"/>
              </w:rPr>
            </w:pPr>
            <w:r>
              <w:rPr>
                <w:color w:val="000000"/>
              </w:rPr>
              <w:t>Cllr. Guss O’Connell</w:t>
            </w:r>
          </w:p>
        </w:tc>
      </w:tr>
      <w:tr w:rsidR="00C6557A" w14:paraId="674B33F2" w14:textId="77777777" w:rsidTr="00C21E2A">
        <w:tc>
          <w:tcPr>
            <w:tcW w:w="3615" w:type="dxa"/>
            <w:tcBorders>
              <w:top w:val="single" w:sz="4" w:space="0" w:color="999999"/>
              <w:left w:val="single" w:sz="4" w:space="0" w:color="999999"/>
              <w:bottom w:val="single" w:sz="4" w:space="0" w:color="999999"/>
              <w:right w:val="single" w:sz="4" w:space="0" w:color="999999"/>
            </w:tcBorders>
            <w:hideMark/>
          </w:tcPr>
          <w:p w14:paraId="01B43CF1" w14:textId="77777777" w:rsidR="00C6557A" w:rsidRDefault="00C6557A" w:rsidP="00C21E2A">
            <w:pPr>
              <w:tabs>
                <w:tab w:val="left" w:pos="1213"/>
              </w:tabs>
              <w:spacing w:line="252" w:lineRule="auto"/>
              <w:rPr>
                <w:color w:val="000000"/>
              </w:rPr>
            </w:pPr>
            <w:r>
              <w:rPr>
                <w:color w:val="000000"/>
              </w:rPr>
              <w:t>Cllr. Alan Hayes</w:t>
            </w:r>
          </w:p>
        </w:tc>
        <w:tc>
          <w:tcPr>
            <w:tcW w:w="4680" w:type="dxa"/>
            <w:tcBorders>
              <w:top w:val="single" w:sz="4" w:space="0" w:color="999999"/>
              <w:left w:val="single" w:sz="4" w:space="0" w:color="999999"/>
              <w:bottom w:val="single" w:sz="4" w:space="0" w:color="999999"/>
              <w:right w:val="single" w:sz="4" w:space="0" w:color="999999"/>
            </w:tcBorders>
            <w:hideMark/>
          </w:tcPr>
          <w:p w14:paraId="7A92A830" w14:textId="77777777" w:rsidR="00C6557A" w:rsidRDefault="00C6557A" w:rsidP="00C21E2A">
            <w:pPr>
              <w:tabs>
                <w:tab w:val="left" w:pos="1213"/>
              </w:tabs>
              <w:spacing w:line="252" w:lineRule="auto"/>
              <w:rPr>
                <w:color w:val="000000"/>
              </w:rPr>
            </w:pPr>
            <w:r>
              <w:t>Ms. Freda Manweiler</w:t>
            </w:r>
          </w:p>
        </w:tc>
      </w:tr>
      <w:tr w:rsidR="00C6557A" w14:paraId="15A2A8D4" w14:textId="77777777" w:rsidTr="00C21E2A">
        <w:trPr>
          <w:trHeight w:val="259"/>
        </w:trPr>
        <w:tc>
          <w:tcPr>
            <w:tcW w:w="3615" w:type="dxa"/>
            <w:tcBorders>
              <w:top w:val="single" w:sz="4" w:space="0" w:color="999999"/>
              <w:left w:val="single" w:sz="4" w:space="0" w:color="999999"/>
              <w:bottom w:val="single" w:sz="4" w:space="0" w:color="999999"/>
              <w:right w:val="single" w:sz="4" w:space="0" w:color="999999"/>
            </w:tcBorders>
            <w:hideMark/>
          </w:tcPr>
          <w:p w14:paraId="4B14BB15" w14:textId="77777777" w:rsidR="00C6557A" w:rsidRDefault="00C6557A" w:rsidP="00C21E2A">
            <w:pPr>
              <w:tabs>
                <w:tab w:val="left" w:pos="1213"/>
              </w:tabs>
              <w:spacing w:line="252" w:lineRule="auto"/>
              <w:rPr>
                <w:color w:val="000000"/>
              </w:rPr>
            </w:pPr>
            <w:r>
              <w:t>Cllr. Peter Kavanagh</w:t>
            </w:r>
          </w:p>
        </w:tc>
        <w:tc>
          <w:tcPr>
            <w:tcW w:w="4680" w:type="dxa"/>
            <w:tcBorders>
              <w:top w:val="single" w:sz="4" w:space="0" w:color="999999"/>
              <w:left w:val="single" w:sz="4" w:space="0" w:color="999999"/>
              <w:bottom w:val="single" w:sz="4" w:space="0" w:color="999999"/>
              <w:right w:val="single" w:sz="4" w:space="0" w:color="999999"/>
            </w:tcBorders>
            <w:hideMark/>
          </w:tcPr>
          <w:p w14:paraId="7559EB3E" w14:textId="77777777" w:rsidR="00C6557A" w:rsidRDefault="00C6557A" w:rsidP="00C21E2A">
            <w:pPr>
              <w:rPr>
                <w:color w:val="000000"/>
              </w:rPr>
            </w:pPr>
            <w:r>
              <w:rPr>
                <w:color w:val="000000"/>
              </w:rPr>
              <w:t>Ms. Elaine Vince-O’Hara</w:t>
            </w:r>
          </w:p>
        </w:tc>
      </w:tr>
    </w:tbl>
    <w:p w14:paraId="1C3397DF" w14:textId="77777777" w:rsidR="00C6557A" w:rsidRDefault="00C6557A" w:rsidP="00C6557A">
      <w:pPr>
        <w:jc w:val="center"/>
        <w:rPr>
          <w:b/>
        </w:rPr>
      </w:pPr>
    </w:p>
    <w:p w14:paraId="02560B1A" w14:textId="77777777" w:rsidR="00C6557A" w:rsidRDefault="00C6557A" w:rsidP="00C6557A">
      <w:pPr>
        <w:rPr>
          <w:color w:val="000000"/>
        </w:rPr>
      </w:pPr>
      <w:r>
        <w:rPr>
          <w:b/>
        </w:rPr>
        <w:t xml:space="preserve">Apologies: </w:t>
      </w:r>
      <w:r>
        <w:rPr>
          <w:b/>
        </w:rPr>
        <w:tab/>
      </w:r>
      <w:r>
        <w:rPr>
          <w:color w:val="000000"/>
        </w:rPr>
        <w:t>Cllr. Teresa Costello</w:t>
      </w:r>
    </w:p>
    <w:p w14:paraId="39F483B1" w14:textId="77777777" w:rsidR="00C6557A" w:rsidRDefault="00C6557A" w:rsidP="00C6557A">
      <w:r>
        <w:rPr>
          <w:color w:val="000000"/>
        </w:rPr>
        <w:tab/>
      </w:r>
      <w:r>
        <w:rPr>
          <w:color w:val="000000"/>
        </w:rPr>
        <w:tab/>
        <w:t>Cllr. Kenneth Egan</w:t>
      </w:r>
    </w:p>
    <w:p w14:paraId="746CED53" w14:textId="77777777" w:rsidR="00C6557A" w:rsidRDefault="00C6557A" w:rsidP="00C6557A">
      <w:r>
        <w:tab/>
      </w:r>
      <w:r>
        <w:tab/>
      </w:r>
    </w:p>
    <w:p w14:paraId="11D979B3" w14:textId="77777777" w:rsidR="00C6557A" w:rsidRDefault="00C6557A" w:rsidP="00C6557A">
      <w:r>
        <w:tab/>
      </w:r>
      <w:r>
        <w:tab/>
      </w:r>
    </w:p>
    <w:p w14:paraId="5F1E74E8" w14:textId="77777777" w:rsidR="00C6557A" w:rsidRDefault="00C6557A" w:rsidP="00C6557A">
      <w:r>
        <w:rPr>
          <w:b/>
        </w:rPr>
        <w:t>Officials present:</w:t>
      </w:r>
    </w:p>
    <w:p w14:paraId="2E77E0EB" w14:textId="77777777" w:rsidR="00C6557A" w:rsidRDefault="00C6557A" w:rsidP="00C6557A">
      <w:r>
        <w:t>Mr. Frank Nevin, Director of Service.</w:t>
      </w:r>
    </w:p>
    <w:p w14:paraId="47FC5BC8" w14:textId="77777777" w:rsidR="00C6557A" w:rsidRDefault="00C6557A" w:rsidP="00C6557A">
      <w:pPr>
        <w:tabs>
          <w:tab w:val="left" w:pos="1213"/>
        </w:tabs>
        <w:rPr>
          <w:color w:val="000000"/>
        </w:rPr>
      </w:pPr>
      <w:r>
        <w:rPr>
          <w:color w:val="000000"/>
        </w:rPr>
        <w:t>Ms. Bernadette Fennell, County Librarian</w:t>
      </w:r>
    </w:p>
    <w:p w14:paraId="3759DB47" w14:textId="77777777" w:rsidR="00C6557A" w:rsidRDefault="00C6557A" w:rsidP="00C6557A">
      <w:pPr>
        <w:tabs>
          <w:tab w:val="left" w:pos="1213"/>
        </w:tabs>
        <w:rPr>
          <w:color w:val="000000"/>
        </w:rPr>
      </w:pPr>
      <w:r>
        <w:rPr>
          <w:color w:val="000000"/>
        </w:rPr>
        <w:t>Ms. Orla Scannell, Arts Officer</w:t>
      </w:r>
    </w:p>
    <w:p w14:paraId="0D3E018C" w14:textId="77777777" w:rsidR="00C6557A" w:rsidRDefault="00C6557A" w:rsidP="00C6557A">
      <w:pPr>
        <w:tabs>
          <w:tab w:val="left" w:pos="1213"/>
        </w:tabs>
        <w:rPr>
          <w:color w:val="000000"/>
        </w:rPr>
      </w:pPr>
      <w:r>
        <w:rPr>
          <w:color w:val="000000"/>
        </w:rPr>
        <w:t>Ms. Cristian Hurson, Senior Executive Officer</w:t>
      </w:r>
    </w:p>
    <w:p w14:paraId="1ECE07AA" w14:textId="77777777" w:rsidR="00C6557A" w:rsidRDefault="00C6557A" w:rsidP="00C6557A">
      <w:pPr>
        <w:tabs>
          <w:tab w:val="left" w:pos="1213"/>
        </w:tabs>
        <w:rPr>
          <w:color w:val="000000"/>
        </w:rPr>
      </w:pPr>
      <w:r>
        <w:rPr>
          <w:color w:val="000000"/>
        </w:rPr>
        <w:t>Ms. Maoilíosa Boyle, Director of Rua Red</w:t>
      </w:r>
    </w:p>
    <w:p w14:paraId="6108DA40" w14:textId="77777777" w:rsidR="00C6557A" w:rsidRDefault="00C6557A" w:rsidP="00C6557A">
      <w:pPr>
        <w:tabs>
          <w:tab w:val="left" w:pos="1213"/>
        </w:tabs>
        <w:rPr>
          <w:color w:val="000000"/>
        </w:rPr>
      </w:pPr>
      <w:r>
        <w:rPr>
          <w:color w:val="000000"/>
        </w:rPr>
        <w:t>Mr. Michael Barker-Craven, Director of Civic Theatre</w:t>
      </w:r>
    </w:p>
    <w:p w14:paraId="2BA9ACC2" w14:textId="77777777" w:rsidR="00C6557A" w:rsidRDefault="00C6557A" w:rsidP="00C6557A">
      <w:pPr>
        <w:tabs>
          <w:tab w:val="left" w:pos="1213"/>
        </w:tabs>
        <w:rPr>
          <w:color w:val="000000"/>
        </w:rPr>
      </w:pPr>
    </w:p>
    <w:p w14:paraId="27554A59" w14:textId="77777777" w:rsidR="00C6557A" w:rsidRDefault="00C6557A" w:rsidP="00C6557A">
      <w:pPr>
        <w:jc w:val="center"/>
      </w:pPr>
    </w:p>
    <w:tbl>
      <w:tblPr>
        <w:tblW w:w="89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26"/>
      </w:tblGrid>
      <w:tr w:rsidR="00C6557A" w14:paraId="09568C3B" w14:textId="77777777" w:rsidTr="00C21E2A">
        <w:trPr>
          <w:trHeight w:val="1318"/>
        </w:trPr>
        <w:tc>
          <w:tcPr>
            <w:tcW w:w="8926" w:type="dxa"/>
            <w:tcBorders>
              <w:top w:val="single" w:sz="4" w:space="0" w:color="999999"/>
              <w:left w:val="single" w:sz="4" w:space="0" w:color="999999"/>
              <w:bottom w:val="single" w:sz="4" w:space="0" w:color="999999"/>
              <w:right w:val="single" w:sz="4" w:space="0" w:color="999999"/>
            </w:tcBorders>
            <w:hideMark/>
          </w:tcPr>
          <w:p w14:paraId="0E11F0D5" w14:textId="77777777" w:rsidR="00C6557A" w:rsidRDefault="00C6557A" w:rsidP="00C21E2A">
            <w:pPr>
              <w:pStyle w:val="NormalWeb"/>
              <w:spacing w:line="252" w:lineRule="auto"/>
              <w:rPr>
                <w:rStyle w:val="Strong"/>
              </w:rPr>
            </w:pPr>
            <w:r>
              <w:rPr>
                <w:rStyle w:val="Strong"/>
              </w:rPr>
              <w:t>Headed Item 1:   SPC introductions</w:t>
            </w:r>
          </w:p>
          <w:p w14:paraId="6150CD34" w14:textId="77777777" w:rsidR="00C6557A" w:rsidRPr="00757E31" w:rsidRDefault="00C6557A" w:rsidP="00C21E2A">
            <w:pPr>
              <w:pStyle w:val="NormalWeb"/>
              <w:spacing w:line="252" w:lineRule="auto"/>
              <w:rPr>
                <w:rStyle w:val="Strong"/>
                <w:b w:val="0"/>
                <w:bCs w:val="0"/>
              </w:rPr>
            </w:pPr>
            <w:r w:rsidRPr="00757E31">
              <w:rPr>
                <w:rStyle w:val="Strong"/>
                <w:b w:val="0"/>
                <w:bCs w:val="0"/>
              </w:rPr>
              <w:t>Members and officials introduced themselves</w:t>
            </w:r>
            <w:r>
              <w:rPr>
                <w:rStyle w:val="Strong"/>
                <w:b w:val="0"/>
                <w:bCs w:val="0"/>
              </w:rPr>
              <w:t>.</w:t>
            </w:r>
          </w:p>
          <w:p w14:paraId="73DD3C13" w14:textId="77777777" w:rsidR="00C6557A" w:rsidRDefault="00C6557A" w:rsidP="00C21E2A">
            <w:pPr>
              <w:pStyle w:val="NormalWeb"/>
              <w:spacing w:line="252" w:lineRule="auto"/>
              <w:rPr>
                <w:rStyle w:val="Strong"/>
                <w:b w:val="0"/>
              </w:rPr>
            </w:pPr>
          </w:p>
        </w:tc>
      </w:tr>
      <w:tr w:rsidR="00C6557A" w14:paraId="592EB56E" w14:textId="77777777" w:rsidTr="00C21E2A">
        <w:trPr>
          <w:trHeight w:val="2040"/>
        </w:trPr>
        <w:tc>
          <w:tcPr>
            <w:tcW w:w="8926" w:type="dxa"/>
            <w:tcBorders>
              <w:top w:val="single" w:sz="4" w:space="0" w:color="999999"/>
              <w:left w:val="single" w:sz="4" w:space="0" w:color="999999"/>
              <w:bottom w:val="single" w:sz="4" w:space="0" w:color="999999"/>
              <w:right w:val="single" w:sz="4" w:space="0" w:color="999999"/>
            </w:tcBorders>
            <w:hideMark/>
          </w:tcPr>
          <w:p w14:paraId="584E797E" w14:textId="77777777" w:rsidR="00C6557A" w:rsidRDefault="00C6557A" w:rsidP="00C21E2A">
            <w:pPr>
              <w:pStyle w:val="NormalWeb"/>
              <w:spacing w:line="252" w:lineRule="auto"/>
              <w:rPr>
                <w:rStyle w:val="Strong"/>
                <w:lang w:val="en-US" w:eastAsia="en-US"/>
              </w:rPr>
            </w:pPr>
            <w:r>
              <w:rPr>
                <w:rStyle w:val="Strong"/>
              </w:rPr>
              <w:t xml:space="preserve">Headed Item 2:  </w:t>
            </w:r>
            <w:r>
              <w:rPr>
                <w:rStyle w:val="Strong"/>
                <w:lang w:val="en-US" w:eastAsia="en-US"/>
              </w:rPr>
              <w:t xml:space="preserve"> Lobbying Regulation Act</w:t>
            </w:r>
          </w:p>
          <w:p w14:paraId="5597AA3E" w14:textId="77777777" w:rsidR="00C6557A" w:rsidRDefault="00C6557A" w:rsidP="00C21E2A">
            <w:pPr>
              <w:pStyle w:val="NormalWeb"/>
              <w:spacing w:line="252" w:lineRule="auto"/>
              <w:rPr>
                <w:rStyle w:val="Strong"/>
                <w:b w:val="0"/>
                <w:bCs w:val="0"/>
              </w:rPr>
            </w:pPr>
            <w:r w:rsidRPr="001F5890">
              <w:rPr>
                <w:rStyle w:val="Strong"/>
                <w:b w:val="0"/>
                <w:bCs w:val="0"/>
              </w:rPr>
              <w:t>Cristina Hurson, Senior Executive Officer, provided information on the Regulation of Lobbying Act 2015 to the Strategic Policy Committee.</w:t>
            </w:r>
          </w:p>
          <w:p w14:paraId="366AF3B3" w14:textId="77777777" w:rsidR="00C6557A" w:rsidRPr="000126C6" w:rsidRDefault="00C6557A" w:rsidP="00C21E2A">
            <w:pPr>
              <w:pStyle w:val="NormalWeb"/>
              <w:spacing w:line="252" w:lineRule="auto"/>
              <w:rPr>
                <w:b/>
                <w:bCs/>
                <w:lang w:val="en-US" w:eastAsia="en-US"/>
              </w:rPr>
            </w:pPr>
            <w:r>
              <w:rPr>
                <w:lang w:val="en-US" w:eastAsia="en-US"/>
              </w:rPr>
              <w:t xml:space="preserve">The report was </w:t>
            </w:r>
            <w:r>
              <w:rPr>
                <w:b/>
                <w:bCs/>
                <w:lang w:val="en-US" w:eastAsia="en-US"/>
              </w:rPr>
              <w:t>noted.</w:t>
            </w:r>
          </w:p>
          <w:p w14:paraId="4013F870" w14:textId="77777777" w:rsidR="00C6557A" w:rsidRDefault="00C6557A" w:rsidP="00C21E2A">
            <w:pPr>
              <w:pStyle w:val="NormalWeb"/>
              <w:spacing w:line="252" w:lineRule="auto"/>
            </w:pPr>
          </w:p>
        </w:tc>
      </w:tr>
      <w:tr w:rsidR="00C6557A" w14:paraId="5E3F8B4E" w14:textId="77777777" w:rsidTr="00C21E2A">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6FF32782" w14:textId="77777777" w:rsidR="00C6557A" w:rsidRDefault="00C6557A" w:rsidP="00C21E2A">
            <w:pPr>
              <w:spacing w:line="252" w:lineRule="auto"/>
              <w:rPr>
                <w:vanish/>
              </w:rPr>
            </w:pPr>
          </w:p>
        </w:tc>
      </w:tr>
      <w:tr w:rsidR="00C6557A" w14:paraId="363092B1" w14:textId="77777777" w:rsidTr="00C21E2A">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46D00A86" w14:textId="77777777" w:rsidR="00C6557A" w:rsidRDefault="00C6557A" w:rsidP="00C21E2A">
            <w:pPr>
              <w:spacing w:line="252" w:lineRule="auto"/>
              <w:rPr>
                <w:vanish/>
              </w:rPr>
            </w:pPr>
          </w:p>
        </w:tc>
      </w:tr>
      <w:tr w:rsidR="00C6557A" w14:paraId="26DD3521" w14:textId="77777777" w:rsidTr="00C21E2A">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00786C3E" w14:textId="77777777" w:rsidR="00C6557A" w:rsidRDefault="00C6557A" w:rsidP="00C21E2A">
            <w:pPr>
              <w:spacing w:line="252" w:lineRule="auto"/>
              <w:rPr>
                <w:vanish/>
              </w:rPr>
            </w:pPr>
          </w:p>
        </w:tc>
      </w:tr>
      <w:tr w:rsidR="00C6557A" w14:paraId="3723AA2F" w14:textId="77777777" w:rsidTr="00C21E2A">
        <w:trPr>
          <w:trHeight w:val="913"/>
        </w:trPr>
        <w:tc>
          <w:tcPr>
            <w:tcW w:w="8926" w:type="dxa"/>
            <w:tcBorders>
              <w:top w:val="single" w:sz="4" w:space="0" w:color="999999"/>
              <w:left w:val="single" w:sz="4" w:space="0" w:color="999999"/>
              <w:bottom w:val="single" w:sz="4" w:space="0" w:color="999999"/>
              <w:right w:val="single" w:sz="4" w:space="0" w:color="999999"/>
            </w:tcBorders>
          </w:tcPr>
          <w:p w14:paraId="0F4C0C15" w14:textId="77777777" w:rsidR="00C6557A" w:rsidRDefault="00C6557A" w:rsidP="00C21E2A">
            <w:pPr>
              <w:pStyle w:val="NormalWeb"/>
              <w:spacing w:line="252" w:lineRule="auto"/>
              <w:rPr>
                <w:rStyle w:val="Strong"/>
              </w:rPr>
            </w:pPr>
            <w:r>
              <w:rPr>
                <w:b/>
                <w:bCs/>
              </w:rPr>
              <w:t xml:space="preserve">Headed Item 3: </w:t>
            </w:r>
            <w:r>
              <w:rPr>
                <w:rStyle w:val="Strong"/>
              </w:rPr>
              <w:t>  SDCC Corporate Plan 2019-2024</w:t>
            </w:r>
          </w:p>
          <w:p w14:paraId="73783F7B" w14:textId="77777777" w:rsidR="00C6557A" w:rsidRPr="002D3FBE" w:rsidRDefault="00C6557A" w:rsidP="00C21E2A">
            <w:pPr>
              <w:jc w:val="both"/>
              <w:rPr>
                <w:rStyle w:val="Strong"/>
                <w:b w:val="0"/>
              </w:rPr>
            </w:pPr>
            <w:r w:rsidRPr="001F5890">
              <w:rPr>
                <w:rStyle w:val="Strong"/>
                <w:b w:val="0"/>
                <w:bCs w:val="0"/>
              </w:rPr>
              <w:t xml:space="preserve">Cristina Hurson, Senior Executive Officer, </w:t>
            </w:r>
            <w:r>
              <w:rPr>
                <w:rStyle w:val="Strong"/>
                <w:b w:val="0"/>
              </w:rPr>
              <w:t>gave a presentation on SDCC Corporate Plan 2019-2024.</w:t>
            </w:r>
          </w:p>
          <w:p w14:paraId="67283C91" w14:textId="77777777" w:rsidR="00C6557A" w:rsidRDefault="00C6557A" w:rsidP="00C21E2A">
            <w:pPr>
              <w:jc w:val="both"/>
              <w:rPr>
                <w:rStyle w:val="Strong"/>
                <w:b w:val="0"/>
              </w:rPr>
            </w:pPr>
            <w:r w:rsidRPr="002D3FBE">
              <w:rPr>
                <w:rStyle w:val="Strong"/>
                <w:b w:val="0"/>
              </w:rPr>
              <w:t xml:space="preserve"> </w:t>
            </w:r>
          </w:p>
          <w:p w14:paraId="0DA8780C" w14:textId="77777777" w:rsidR="00C6557A" w:rsidRDefault="00C6557A" w:rsidP="00C21E2A">
            <w:pPr>
              <w:pStyle w:val="NormalWeb"/>
              <w:spacing w:line="252" w:lineRule="auto"/>
              <w:rPr>
                <w:rStyle w:val="Strong"/>
                <w:b w:val="0"/>
              </w:rPr>
            </w:pPr>
            <w:r>
              <w:rPr>
                <w:rStyle w:val="Strong"/>
                <w:b w:val="0"/>
              </w:rPr>
              <w:t>The</w:t>
            </w:r>
            <w:r w:rsidRPr="00D63073">
              <w:rPr>
                <w:rStyle w:val="Strong"/>
                <w:b w:val="0"/>
              </w:rPr>
              <w:t xml:space="preserve"> report was</w:t>
            </w:r>
            <w:r>
              <w:rPr>
                <w:rStyle w:val="Strong"/>
              </w:rPr>
              <w:t xml:space="preserve"> noted.</w:t>
            </w:r>
          </w:p>
          <w:p w14:paraId="13121105" w14:textId="77777777" w:rsidR="00C6557A" w:rsidRDefault="00C6557A" w:rsidP="00C21E2A">
            <w:pPr>
              <w:pStyle w:val="NormalWeb"/>
              <w:spacing w:line="252" w:lineRule="auto"/>
            </w:pPr>
          </w:p>
        </w:tc>
      </w:tr>
      <w:tr w:rsidR="00C6557A" w14:paraId="14444FE8" w14:textId="77777777" w:rsidTr="00C21E2A">
        <w:trPr>
          <w:trHeight w:val="913"/>
        </w:trPr>
        <w:tc>
          <w:tcPr>
            <w:tcW w:w="8926" w:type="dxa"/>
            <w:tcBorders>
              <w:top w:val="single" w:sz="4" w:space="0" w:color="999999"/>
              <w:left w:val="single" w:sz="4" w:space="0" w:color="999999"/>
              <w:bottom w:val="single" w:sz="4" w:space="0" w:color="999999"/>
              <w:right w:val="single" w:sz="4" w:space="0" w:color="999999"/>
            </w:tcBorders>
          </w:tcPr>
          <w:p w14:paraId="6E449DD8" w14:textId="77777777" w:rsidR="00C6557A" w:rsidRDefault="00C6557A" w:rsidP="00C21E2A">
            <w:pPr>
              <w:pStyle w:val="NormalWeb"/>
              <w:spacing w:line="252" w:lineRule="auto"/>
            </w:pPr>
            <w:r>
              <w:rPr>
                <w:b/>
                <w:bCs/>
              </w:rPr>
              <w:t>Headed Item 4:   Minutes of the SPC meeting of 6</w:t>
            </w:r>
            <w:r w:rsidRPr="000126C6">
              <w:rPr>
                <w:b/>
                <w:bCs/>
                <w:vertAlign w:val="superscript"/>
              </w:rPr>
              <w:t>th</w:t>
            </w:r>
            <w:r>
              <w:rPr>
                <w:b/>
                <w:bCs/>
              </w:rPr>
              <w:t xml:space="preserve"> Feb 2019.</w:t>
            </w:r>
          </w:p>
          <w:p w14:paraId="59686054" w14:textId="77777777" w:rsidR="00C6557A" w:rsidRDefault="00C6557A" w:rsidP="00C21E2A">
            <w:pPr>
              <w:pStyle w:val="NormalWeb"/>
              <w:spacing w:line="252" w:lineRule="auto"/>
              <w:rPr>
                <w:b/>
                <w:bCs/>
              </w:rPr>
            </w:pPr>
            <w:r>
              <w:rPr>
                <w:bCs/>
              </w:rPr>
              <w:t>The minutes of the SPC meeting of 6</w:t>
            </w:r>
            <w:r w:rsidRPr="000126C6">
              <w:rPr>
                <w:bCs/>
                <w:vertAlign w:val="superscript"/>
              </w:rPr>
              <w:t>th</w:t>
            </w:r>
            <w:r>
              <w:rPr>
                <w:bCs/>
              </w:rPr>
              <w:t xml:space="preserve"> Feb 2019 were </w:t>
            </w:r>
            <w:r>
              <w:rPr>
                <w:b/>
              </w:rPr>
              <w:t>noted.</w:t>
            </w:r>
          </w:p>
        </w:tc>
      </w:tr>
      <w:tr w:rsidR="00C6557A" w14:paraId="52119BD0" w14:textId="77777777" w:rsidTr="00C21E2A">
        <w:trPr>
          <w:trHeight w:val="1422"/>
        </w:trPr>
        <w:tc>
          <w:tcPr>
            <w:tcW w:w="8926" w:type="dxa"/>
            <w:tcBorders>
              <w:top w:val="single" w:sz="4" w:space="0" w:color="999999"/>
              <w:left w:val="single" w:sz="4" w:space="0" w:color="999999"/>
              <w:bottom w:val="nil"/>
              <w:right w:val="single" w:sz="4" w:space="0" w:color="999999"/>
            </w:tcBorders>
            <w:hideMark/>
          </w:tcPr>
          <w:p w14:paraId="1BBA4582" w14:textId="77777777" w:rsidR="00C6557A" w:rsidRDefault="00C6557A" w:rsidP="00C21E2A">
            <w:pPr>
              <w:pStyle w:val="NormalWeb"/>
              <w:spacing w:line="252" w:lineRule="auto"/>
              <w:rPr>
                <w:b/>
                <w:bCs/>
              </w:rPr>
            </w:pPr>
            <w:r>
              <w:rPr>
                <w:b/>
                <w:bCs/>
              </w:rPr>
              <w:lastRenderedPageBreak/>
              <w:t>Headed Item 5:  Libraries Presentation</w:t>
            </w:r>
          </w:p>
          <w:p w14:paraId="540957FA" w14:textId="77777777" w:rsidR="00C6557A" w:rsidRDefault="00C6557A" w:rsidP="00C21E2A">
            <w:pPr>
              <w:pStyle w:val="NormalWeb"/>
              <w:spacing w:line="252" w:lineRule="auto"/>
              <w:rPr>
                <w:bCs/>
              </w:rPr>
            </w:pPr>
            <w:r>
              <w:rPr>
                <w:bCs/>
              </w:rPr>
              <w:t>Bernadette Fennell, County Librarian, gave a presentation on South Dublin Libraries Development Plan 2018-2023 ‘Open to You’.</w:t>
            </w:r>
          </w:p>
          <w:p w14:paraId="0581042A" w14:textId="77777777" w:rsidR="00C6557A" w:rsidRDefault="00C6557A" w:rsidP="00C21E2A">
            <w:pPr>
              <w:pStyle w:val="NormalWeb"/>
              <w:spacing w:line="252" w:lineRule="auto"/>
              <w:rPr>
                <w:b/>
              </w:rPr>
            </w:pPr>
            <w:r>
              <w:rPr>
                <w:bCs/>
              </w:rPr>
              <w:t xml:space="preserve">Following some discussion with contributions from Cllr. Kavanagh, Cllr O’Connell, Cllr. Hayes and Cllr. Duff the report was </w:t>
            </w:r>
            <w:r>
              <w:rPr>
                <w:b/>
              </w:rPr>
              <w:t>noted.</w:t>
            </w:r>
          </w:p>
          <w:p w14:paraId="418979C7" w14:textId="77777777" w:rsidR="00C6557A" w:rsidRPr="00F216A2" w:rsidRDefault="00C6557A" w:rsidP="00C21E2A">
            <w:pPr>
              <w:pStyle w:val="NormalWeb"/>
              <w:spacing w:line="252" w:lineRule="auto"/>
              <w:rPr>
                <w:b/>
              </w:rPr>
            </w:pPr>
          </w:p>
        </w:tc>
      </w:tr>
      <w:tr w:rsidR="00C6557A" w14:paraId="5CC28B1F" w14:textId="77777777" w:rsidTr="00C21E2A">
        <w:trPr>
          <w:trHeight w:val="1422"/>
        </w:trPr>
        <w:tc>
          <w:tcPr>
            <w:tcW w:w="8926" w:type="dxa"/>
            <w:tcBorders>
              <w:top w:val="single" w:sz="4" w:space="0" w:color="auto"/>
              <w:left w:val="single" w:sz="4" w:space="0" w:color="999999"/>
              <w:bottom w:val="single" w:sz="4" w:space="0" w:color="auto"/>
              <w:right w:val="single" w:sz="4" w:space="0" w:color="999999"/>
            </w:tcBorders>
            <w:hideMark/>
          </w:tcPr>
          <w:p w14:paraId="08935036" w14:textId="77777777" w:rsidR="00C6557A" w:rsidRDefault="00C6557A" w:rsidP="00C21E2A">
            <w:pPr>
              <w:pStyle w:val="NormalWeb"/>
              <w:spacing w:line="252" w:lineRule="auto"/>
              <w:rPr>
                <w:b/>
                <w:bCs/>
              </w:rPr>
            </w:pPr>
            <w:r>
              <w:rPr>
                <w:b/>
                <w:bCs/>
              </w:rPr>
              <w:t>Headed Item 6: Arts Office Update</w:t>
            </w:r>
          </w:p>
          <w:p w14:paraId="1678CC56" w14:textId="77777777" w:rsidR="00C6557A" w:rsidRDefault="00C6557A" w:rsidP="00C21E2A">
            <w:pPr>
              <w:pStyle w:val="NormalWeb"/>
              <w:spacing w:line="252" w:lineRule="auto"/>
              <w:rPr>
                <w:bCs/>
              </w:rPr>
            </w:pPr>
            <w:r>
              <w:rPr>
                <w:bCs/>
              </w:rPr>
              <w:t>Orla Scannell, Arts Officer, gave an update on Arts programmes including the Youth Arts Programme, InContext 4, Music Generation and the Creative Ireland Programme.</w:t>
            </w:r>
          </w:p>
          <w:p w14:paraId="3343B2DE" w14:textId="77777777" w:rsidR="00C6557A" w:rsidRDefault="00C6557A" w:rsidP="00C21E2A">
            <w:pPr>
              <w:pStyle w:val="NormalWeb"/>
              <w:spacing w:line="252" w:lineRule="auto"/>
              <w:rPr>
                <w:b/>
                <w:bCs/>
              </w:rPr>
            </w:pPr>
            <w:r>
              <w:rPr>
                <w:bCs/>
              </w:rPr>
              <w:t xml:space="preserve">Following contributions from Cllr. O’Connell and Cllr. Kavanagh the report was </w:t>
            </w:r>
            <w:r>
              <w:rPr>
                <w:b/>
                <w:bCs/>
              </w:rPr>
              <w:t>noted.</w:t>
            </w:r>
          </w:p>
          <w:p w14:paraId="4731CE42" w14:textId="77777777" w:rsidR="00C6557A" w:rsidRDefault="00C6557A" w:rsidP="00C21E2A">
            <w:pPr>
              <w:pStyle w:val="NormalWeb"/>
              <w:spacing w:line="252" w:lineRule="auto"/>
              <w:rPr>
                <w:bCs/>
              </w:rPr>
            </w:pPr>
          </w:p>
        </w:tc>
      </w:tr>
      <w:tr w:rsidR="00C6557A" w14:paraId="651B35BD" w14:textId="77777777" w:rsidTr="00C21E2A">
        <w:trPr>
          <w:trHeight w:val="1422"/>
        </w:trPr>
        <w:tc>
          <w:tcPr>
            <w:tcW w:w="8926" w:type="dxa"/>
            <w:tcBorders>
              <w:top w:val="single" w:sz="4" w:space="0" w:color="auto"/>
              <w:left w:val="single" w:sz="4" w:space="0" w:color="999999"/>
              <w:bottom w:val="single" w:sz="4" w:space="0" w:color="auto"/>
              <w:right w:val="single" w:sz="4" w:space="0" w:color="999999"/>
            </w:tcBorders>
          </w:tcPr>
          <w:p w14:paraId="2E60199A" w14:textId="77777777" w:rsidR="00C6557A" w:rsidRDefault="00C6557A" w:rsidP="00C21E2A">
            <w:pPr>
              <w:pStyle w:val="NormalWeb"/>
              <w:spacing w:line="252" w:lineRule="auto"/>
              <w:rPr>
                <w:b/>
                <w:bCs/>
              </w:rPr>
            </w:pPr>
            <w:r>
              <w:rPr>
                <w:b/>
                <w:bCs/>
              </w:rPr>
              <w:t>Headed Item 7: Rua Red Presentation</w:t>
            </w:r>
          </w:p>
          <w:p w14:paraId="37C2EDA8" w14:textId="77777777" w:rsidR="00C6557A" w:rsidRDefault="00C6557A" w:rsidP="00C21E2A">
            <w:pPr>
              <w:tabs>
                <w:tab w:val="left" w:pos="1213"/>
              </w:tabs>
              <w:rPr>
                <w:color w:val="000000"/>
              </w:rPr>
            </w:pPr>
            <w:r>
              <w:rPr>
                <w:color w:val="000000"/>
              </w:rPr>
              <w:t>Ms. Maoilíosa Boyle, Director of Rua Red, gave a presentation on the work carried out by Rua Red and several programmes were discussed.</w:t>
            </w:r>
          </w:p>
          <w:p w14:paraId="4C240F29" w14:textId="77777777" w:rsidR="00C6557A" w:rsidRDefault="00C6557A" w:rsidP="00C21E2A">
            <w:pPr>
              <w:tabs>
                <w:tab w:val="left" w:pos="1213"/>
              </w:tabs>
              <w:rPr>
                <w:color w:val="000000"/>
              </w:rPr>
            </w:pPr>
          </w:p>
          <w:p w14:paraId="1E667C87" w14:textId="77777777" w:rsidR="00C6557A" w:rsidRPr="00F216A2" w:rsidRDefault="00C6557A" w:rsidP="00C21E2A">
            <w:pPr>
              <w:tabs>
                <w:tab w:val="left" w:pos="1213"/>
              </w:tabs>
              <w:rPr>
                <w:b/>
                <w:bCs/>
                <w:color w:val="000000"/>
              </w:rPr>
            </w:pPr>
            <w:r>
              <w:rPr>
                <w:color w:val="000000"/>
              </w:rPr>
              <w:t xml:space="preserve">The report was </w:t>
            </w:r>
            <w:r>
              <w:rPr>
                <w:b/>
                <w:bCs/>
                <w:color w:val="000000"/>
              </w:rPr>
              <w:t>noted.</w:t>
            </w:r>
          </w:p>
          <w:p w14:paraId="5CC3F858" w14:textId="77777777" w:rsidR="00C6557A" w:rsidRPr="00F216A2" w:rsidRDefault="00C6557A" w:rsidP="00C21E2A">
            <w:pPr>
              <w:pStyle w:val="NormalWeb"/>
              <w:spacing w:line="252" w:lineRule="auto"/>
            </w:pPr>
          </w:p>
        </w:tc>
      </w:tr>
      <w:tr w:rsidR="00C6557A" w14:paraId="2841CAC2" w14:textId="77777777" w:rsidTr="00C21E2A">
        <w:trPr>
          <w:trHeight w:val="1422"/>
        </w:trPr>
        <w:tc>
          <w:tcPr>
            <w:tcW w:w="8926" w:type="dxa"/>
            <w:tcBorders>
              <w:top w:val="single" w:sz="4" w:space="0" w:color="auto"/>
              <w:left w:val="single" w:sz="4" w:space="0" w:color="999999"/>
              <w:bottom w:val="single" w:sz="4" w:space="0" w:color="auto"/>
              <w:right w:val="single" w:sz="4" w:space="0" w:color="999999"/>
            </w:tcBorders>
          </w:tcPr>
          <w:p w14:paraId="5FE97178" w14:textId="77777777" w:rsidR="00C6557A" w:rsidRDefault="00C6557A" w:rsidP="00C21E2A">
            <w:pPr>
              <w:pStyle w:val="NormalWeb"/>
              <w:spacing w:line="252" w:lineRule="auto"/>
              <w:rPr>
                <w:b/>
                <w:bCs/>
              </w:rPr>
            </w:pPr>
            <w:r>
              <w:rPr>
                <w:b/>
                <w:bCs/>
              </w:rPr>
              <w:t>Headed Item 8: Civic Theatre Presentation</w:t>
            </w:r>
          </w:p>
          <w:p w14:paraId="19B2F252" w14:textId="77777777" w:rsidR="00C6557A" w:rsidRDefault="00C6557A" w:rsidP="00C21E2A">
            <w:pPr>
              <w:pStyle w:val="NormalWeb"/>
              <w:spacing w:line="252" w:lineRule="auto"/>
            </w:pPr>
            <w:r w:rsidRPr="00C55E77">
              <w:t xml:space="preserve">Mr. Michael </w:t>
            </w:r>
            <w:r>
              <w:t>Barker-Craven, Director of the Civic Theatre, gave a presentation on the work and programmes carried out by the theatre.</w:t>
            </w:r>
          </w:p>
          <w:p w14:paraId="0106F295" w14:textId="77777777" w:rsidR="00C6557A" w:rsidRDefault="00C6557A" w:rsidP="00C21E2A">
            <w:pPr>
              <w:pStyle w:val="NormalWeb"/>
              <w:spacing w:line="252" w:lineRule="auto"/>
              <w:rPr>
                <w:b/>
                <w:bCs/>
              </w:rPr>
            </w:pPr>
            <w:r>
              <w:t xml:space="preserve">Following a contribution by Cllr. Hayes the report was </w:t>
            </w:r>
            <w:r>
              <w:rPr>
                <w:b/>
                <w:bCs/>
              </w:rPr>
              <w:t>noted.</w:t>
            </w:r>
          </w:p>
          <w:p w14:paraId="0294F9DA" w14:textId="77777777" w:rsidR="00C6557A" w:rsidRPr="00C55E77" w:rsidRDefault="00C6557A" w:rsidP="00C21E2A">
            <w:pPr>
              <w:pStyle w:val="NormalWeb"/>
              <w:spacing w:line="252" w:lineRule="auto"/>
              <w:rPr>
                <w:b/>
                <w:bCs/>
              </w:rPr>
            </w:pPr>
          </w:p>
        </w:tc>
      </w:tr>
      <w:tr w:rsidR="00C6557A" w14:paraId="4654C384" w14:textId="77777777" w:rsidTr="00C21E2A">
        <w:trPr>
          <w:trHeight w:val="1422"/>
        </w:trPr>
        <w:tc>
          <w:tcPr>
            <w:tcW w:w="8926" w:type="dxa"/>
            <w:tcBorders>
              <w:top w:val="single" w:sz="4" w:space="0" w:color="auto"/>
              <w:left w:val="single" w:sz="4" w:space="0" w:color="999999"/>
              <w:bottom w:val="single" w:sz="4" w:space="0" w:color="auto"/>
              <w:right w:val="single" w:sz="4" w:space="0" w:color="999999"/>
            </w:tcBorders>
          </w:tcPr>
          <w:p w14:paraId="7F0C3A0B" w14:textId="77777777" w:rsidR="00C6557A" w:rsidRPr="00710CA0" w:rsidRDefault="00C6557A" w:rsidP="00C21E2A">
            <w:pPr>
              <w:pStyle w:val="NormalWeb"/>
              <w:spacing w:line="252" w:lineRule="auto"/>
              <w:rPr>
                <w:b/>
                <w:bCs/>
              </w:rPr>
            </w:pPr>
            <w:r w:rsidRPr="00710CA0">
              <w:rPr>
                <w:b/>
                <w:bCs/>
              </w:rPr>
              <w:t>Headed Item 9: Appointments to the Board of SDCC Arts Company/Civic Theatre Board</w:t>
            </w:r>
          </w:p>
          <w:p w14:paraId="131BA715" w14:textId="77777777" w:rsidR="00C6557A" w:rsidRDefault="00C6557A" w:rsidP="00C21E2A">
            <w:pPr>
              <w:pStyle w:val="NormalWeb"/>
              <w:spacing w:line="252" w:lineRule="auto"/>
            </w:pPr>
            <w:r>
              <w:t>Mr. Frank Nevin, Director of Service, informed Members that the nominations to the board of the Civic Theatre were approved at the July County Council meeting:</w:t>
            </w:r>
          </w:p>
          <w:p w14:paraId="26E57BDD" w14:textId="77777777" w:rsidR="00C6557A" w:rsidRDefault="00C6557A" w:rsidP="00C21E2A">
            <w:pPr>
              <w:pStyle w:val="NormalWeb"/>
              <w:spacing w:line="252" w:lineRule="auto"/>
            </w:pPr>
            <w:r>
              <w:t xml:space="preserve">Cllr. Kavanagh and Cllr Baby Pereppadan and the two executives from SDCC are Mr. Eddie Conroy and Ms. </w:t>
            </w:r>
            <w:r w:rsidRPr="00FD35DA">
              <w:t>Bernadette Fennell.</w:t>
            </w:r>
          </w:p>
          <w:p w14:paraId="4CCD9FB5" w14:textId="77777777" w:rsidR="00C6557A" w:rsidRPr="00FD35DA" w:rsidRDefault="00C6557A" w:rsidP="00C21E2A">
            <w:r>
              <w:t>The</w:t>
            </w:r>
            <w:r w:rsidRPr="00FD35DA">
              <w:t xml:space="preserve"> nomination of three (3) members to the Board of the South Dublin Arts Company, (Rua Red), was discussed by the members. It was agreed that:</w:t>
            </w:r>
          </w:p>
          <w:p w14:paraId="0774B51B" w14:textId="77777777" w:rsidR="00C6557A" w:rsidRPr="00FD35DA" w:rsidRDefault="00C6557A" w:rsidP="00C21E2A"/>
          <w:p w14:paraId="235471D3" w14:textId="77777777" w:rsidR="00C6557A" w:rsidRPr="00FD35DA" w:rsidRDefault="00C6557A" w:rsidP="00C21E2A">
            <w:pPr>
              <w:numPr>
                <w:ilvl w:val="0"/>
                <w:numId w:val="1"/>
              </w:numPr>
            </w:pPr>
            <w:r>
              <w:t>The</w:t>
            </w:r>
            <w:r w:rsidRPr="00FD35DA">
              <w:t xml:space="preserve"> previous protocol that the three members to be nominated would be : the SPC Chair (ex officio), one elected member and one non-elected member, would continue.</w:t>
            </w:r>
          </w:p>
          <w:p w14:paraId="799F7B26" w14:textId="77777777" w:rsidR="00C6557A" w:rsidRPr="00FD35DA" w:rsidRDefault="00C6557A" w:rsidP="00C21E2A">
            <w:pPr>
              <w:numPr>
                <w:ilvl w:val="0"/>
                <w:numId w:val="1"/>
              </w:numPr>
            </w:pPr>
            <w:r w:rsidRPr="00FD35DA">
              <w:t>In line with this protocol it was agreed that Cllr Mick Duff, (Chair) and Ms Freda Manweiler, (PPN) would be nominated to the Board.</w:t>
            </w:r>
          </w:p>
          <w:p w14:paraId="7644564A" w14:textId="77777777" w:rsidR="00C6557A" w:rsidRDefault="00C6557A" w:rsidP="00C21E2A">
            <w:pPr>
              <w:numPr>
                <w:ilvl w:val="0"/>
                <w:numId w:val="1"/>
              </w:numPr>
            </w:pPr>
            <w:r w:rsidRPr="00FD35DA">
              <w:lastRenderedPageBreak/>
              <w:t xml:space="preserve">At the meeting Councillors Hayes and Kavanagh expressed interest in the third nomination but, as not all elected members of the SPC were present for the discussion, it was agreed that the nomination be deferred to the next </w:t>
            </w:r>
            <w:r>
              <w:t xml:space="preserve">SPC </w:t>
            </w:r>
            <w:r w:rsidRPr="00FD35DA">
              <w:t>meeting.</w:t>
            </w:r>
          </w:p>
          <w:p w14:paraId="36AF4DE5" w14:textId="77777777" w:rsidR="00C6557A" w:rsidRPr="00FD35DA" w:rsidRDefault="00C6557A" w:rsidP="00C21E2A">
            <w:pPr>
              <w:numPr>
                <w:ilvl w:val="0"/>
                <w:numId w:val="1"/>
              </w:numPr>
            </w:pPr>
            <w:r>
              <w:t>The two Executives from SDCC appointed to the board are Mr. Frank Nevin and Ms. Anne Lynch.</w:t>
            </w:r>
            <w:r w:rsidRPr="00FD35DA">
              <w:t xml:space="preserve"> </w:t>
            </w:r>
          </w:p>
          <w:p w14:paraId="7E4C0B27" w14:textId="77777777" w:rsidR="00C6557A" w:rsidRPr="00C55E77" w:rsidRDefault="00C6557A" w:rsidP="00C21E2A">
            <w:pPr>
              <w:pStyle w:val="NormalWeb"/>
              <w:spacing w:line="252" w:lineRule="auto"/>
            </w:pPr>
            <w:r w:rsidRPr="00FD35DA">
              <w:t>             </w:t>
            </w:r>
          </w:p>
        </w:tc>
      </w:tr>
      <w:tr w:rsidR="00C6557A" w14:paraId="5BB90BE0" w14:textId="77777777" w:rsidTr="00C21E2A">
        <w:trPr>
          <w:trHeight w:val="1422"/>
        </w:trPr>
        <w:tc>
          <w:tcPr>
            <w:tcW w:w="8926" w:type="dxa"/>
            <w:tcBorders>
              <w:top w:val="single" w:sz="4" w:space="0" w:color="auto"/>
              <w:left w:val="single" w:sz="4" w:space="0" w:color="999999"/>
              <w:bottom w:val="single" w:sz="4" w:space="0" w:color="auto"/>
              <w:right w:val="single" w:sz="4" w:space="0" w:color="999999"/>
            </w:tcBorders>
          </w:tcPr>
          <w:p w14:paraId="3CDD6B9B" w14:textId="77777777" w:rsidR="00C6557A" w:rsidRDefault="00C6557A" w:rsidP="00C21E2A">
            <w:pPr>
              <w:pStyle w:val="NormalWeb"/>
              <w:spacing w:line="252" w:lineRule="auto"/>
              <w:rPr>
                <w:b/>
                <w:bCs/>
              </w:rPr>
            </w:pPr>
            <w:r>
              <w:rPr>
                <w:b/>
                <w:bCs/>
              </w:rPr>
              <w:lastRenderedPageBreak/>
              <w:t>Headed Item 10: Draft SPC work plan</w:t>
            </w:r>
          </w:p>
          <w:p w14:paraId="1575EC2F" w14:textId="77777777" w:rsidR="00C6557A" w:rsidRDefault="00C6557A" w:rsidP="00C21E2A">
            <w:pPr>
              <w:pStyle w:val="NormalWeb"/>
              <w:spacing w:line="252" w:lineRule="auto"/>
            </w:pPr>
            <w:r w:rsidRPr="00710CA0">
              <w:t xml:space="preserve">There was also discussion in relation to the SPC workplan. Time was limited but it was agreed that a DRAFT plan be circulated for discussion and agreement </w:t>
            </w:r>
            <w:r>
              <w:t xml:space="preserve">reached </w:t>
            </w:r>
            <w:r w:rsidRPr="00710CA0">
              <w:t xml:space="preserve">at the next </w:t>
            </w:r>
            <w:r>
              <w:t xml:space="preserve">SPC </w:t>
            </w:r>
            <w:r w:rsidRPr="00710CA0">
              <w:t>meeting.</w:t>
            </w:r>
          </w:p>
          <w:p w14:paraId="67F27680" w14:textId="77777777" w:rsidR="00C6557A" w:rsidRPr="00710CA0" w:rsidRDefault="00C6557A" w:rsidP="00C21E2A">
            <w:pPr>
              <w:pStyle w:val="NormalWeb"/>
              <w:spacing w:line="252" w:lineRule="auto"/>
            </w:pPr>
          </w:p>
        </w:tc>
      </w:tr>
      <w:tr w:rsidR="00C6557A" w14:paraId="76CBA8E2" w14:textId="77777777" w:rsidTr="00C21E2A">
        <w:trPr>
          <w:trHeight w:val="1422"/>
        </w:trPr>
        <w:tc>
          <w:tcPr>
            <w:tcW w:w="8926" w:type="dxa"/>
            <w:tcBorders>
              <w:top w:val="single" w:sz="4" w:space="0" w:color="auto"/>
              <w:left w:val="single" w:sz="4" w:space="0" w:color="999999"/>
              <w:bottom w:val="single" w:sz="4" w:space="0" w:color="auto"/>
              <w:right w:val="single" w:sz="4" w:space="0" w:color="999999"/>
            </w:tcBorders>
          </w:tcPr>
          <w:p w14:paraId="6509887C" w14:textId="77777777" w:rsidR="00C6557A" w:rsidRDefault="00C6557A" w:rsidP="00C21E2A">
            <w:pPr>
              <w:pStyle w:val="NormalWeb"/>
              <w:spacing w:line="252" w:lineRule="auto"/>
              <w:rPr>
                <w:b/>
                <w:bCs/>
              </w:rPr>
            </w:pPr>
            <w:r>
              <w:rPr>
                <w:b/>
                <w:bCs/>
              </w:rPr>
              <w:t>AOB</w:t>
            </w:r>
          </w:p>
          <w:p w14:paraId="39C5DD68" w14:textId="77777777" w:rsidR="00C6557A" w:rsidRPr="00710CA0" w:rsidRDefault="00C6557A" w:rsidP="00C21E2A">
            <w:pPr>
              <w:pStyle w:val="NormalWeb"/>
              <w:spacing w:line="252" w:lineRule="auto"/>
            </w:pPr>
            <w:r>
              <w:t xml:space="preserve">Cllr Kavanagh expressed his thanks to all and the </w:t>
            </w:r>
            <w:r w:rsidRPr="00711EC2">
              <w:rPr>
                <w:b/>
                <w:bCs/>
              </w:rPr>
              <w:t>meeting concluded at 7.25pm.</w:t>
            </w:r>
          </w:p>
        </w:tc>
      </w:tr>
    </w:tbl>
    <w:p w14:paraId="77FB82D1" w14:textId="77777777" w:rsidR="00405C2E" w:rsidRDefault="00405C2E"/>
    <w:sectPr w:rsidR="00405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636F56"/>
    <w:multiLevelType w:val="hybridMultilevel"/>
    <w:tmpl w:val="004805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7A"/>
    <w:rsid w:val="00405C2E"/>
    <w:rsid w:val="00C655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27219"/>
  <w15:chartTrackingRefBased/>
  <w15:docId w15:val="{3CA317FE-124B-481D-A0CE-C66068472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57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6557A"/>
    <w:pPr>
      <w:spacing w:before="100" w:beforeAutospacing="1" w:after="100" w:afterAutospacing="1"/>
    </w:pPr>
  </w:style>
  <w:style w:type="character" w:styleId="Strong">
    <w:name w:val="Strong"/>
    <w:basedOn w:val="DefaultParagraphFont"/>
    <w:qFormat/>
    <w:rsid w:val="00C655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1</cp:revision>
  <dcterms:created xsi:type="dcterms:W3CDTF">2020-02-20T15:54:00Z</dcterms:created>
  <dcterms:modified xsi:type="dcterms:W3CDTF">2020-02-20T15:55:00Z</dcterms:modified>
</cp:coreProperties>
</file>