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949BC" w14:textId="44203575" w:rsidR="00A16277" w:rsidRDefault="00A16277" w:rsidP="00A16277">
      <w:pPr>
        <w:jc w:val="center"/>
        <w:rPr>
          <w:sz w:val="32"/>
          <w:szCs w:val="32"/>
        </w:rPr>
      </w:pPr>
      <w:bookmarkStart w:id="0" w:name="_GoBack"/>
      <w:bookmarkEnd w:id="0"/>
      <w:r w:rsidRPr="00A16277">
        <w:rPr>
          <w:sz w:val="32"/>
          <w:szCs w:val="32"/>
        </w:rPr>
        <w:t xml:space="preserve">Interim report on </w:t>
      </w:r>
      <w:proofErr w:type="spellStart"/>
      <w:r w:rsidRPr="00A16277">
        <w:rPr>
          <w:b/>
          <w:bCs/>
          <w:sz w:val="32"/>
          <w:szCs w:val="32"/>
        </w:rPr>
        <w:t>Orlagh</w:t>
      </w:r>
      <w:proofErr w:type="spellEnd"/>
      <w:r w:rsidRPr="00A16277">
        <w:rPr>
          <w:b/>
          <w:bCs/>
          <w:sz w:val="32"/>
          <w:szCs w:val="32"/>
        </w:rPr>
        <w:t xml:space="preserve"> Roundabout</w:t>
      </w:r>
      <w:r w:rsidRPr="00A16277">
        <w:rPr>
          <w:sz w:val="32"/>
          <w:szCs w:val="32"/>
        </w:rPr>
        <w:t xml:space="preserve"> Review</w:t>
      </w:r>
    </w:p>
    <w:p w14:paraId="7C60EEFF" w14:textId="77777777" w:rsidR="00B10C80" w:rsidRDefault="00A16277" w:rsidP="00B10C80">
      <w:pPr>
        <w:jc w:val="center"/>
        <w:rPr>
          <w:sz w:val="32"/>
          <w:szCs w:val="32"/>
        </w:rPr>
      </w:pPr>
      <w:r>
        <w:rPr>
          <w:sz w:val="32"/>
          <w:szCs w:val="32"/>
        </w:rPr>
        <w:t>RT ACM</w:t>
      </w:r>
    </w:p>
    <w:p w14:paraId="57C98D18" w14:textId="2C3EB2DF" w:rsidR="00A16277" w:rsidRPr="00A16277" w:rsidRDefault="00A16277" w:rsidP="00B10C80">
      <w:pPr>
        <w:jc w:val="center"/>
        <w:rPr>
          <w:sz w:val="32"/>
          <w:szCs w:val="32"/>
        </w:rPr>
      </w:pPr>
      <w:r>
        <w:rPr>
          <w:sz w:val="32"/>
          <w:szCs w:val="32"/>
        </w:rPr>
        <w:t>12 November 2019</w:t>
      </w:r>
    </w:p>
    <w:p w14:paraId="6DB2EAE0" w14:textId="03E97FBA" w:rsidR="00A16277" w:rsidRDefault="00A16277"/>
    <w:p w14:paraId="388446A9" w14:textId="5D52D381" w:rsidR="00E55AB6" w:rsidRDefault="00A16277">
      <w:r w:rsidRPr="00A16277">
        <w:rPr>
          <w:noProof/>
        </w:rPr>
        <w:drawing>
          <wp:inline distT="0" distB="0" distL="0" distR="0" wp14:anchorId="25DF7787" wp14:editId="5592B8F7">
            <wp:extent cx="5923915" cy="315277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93" t="22450" r="52803" b="7248"/>
                    <a:stretch/>
                  </pic:blipFill>
                  <pic:spPr bwMode="auto">
                    <a:xfrm>
                      <a:off x="0" y="0"/>
                      <a:ext cx="5939325" cy="3160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8F46C" w14:textId="1A15B70B" w:rsidR="00A16277" w:rsidRDefault="00A16277"/>
    <w:p w14:paraId="4E1BD260" w14:textId="3696442A" w:rsidR="00A16277" w:rsidRPr="00A16277" w:rsidRDefault="00A16277">
      <w:pPr>
        <w:rPr>
          <w:b/>
          <w:bCs/>
        </w:rPr>
      </w:pPr>
      <w:proofErr w:type="spellStart"/>
      <w:r w:rsidRPr="00A16277">
        <w:rPr>
          <w:b/>
          <w:bCs/>
        </w:rPr>
        <w:t>Orlagh</w:t>
      </w:r>
      <w:proofErr w:type="spellEnd"/>
      <w:r w:rsidRPr="00A16277">
        <w:rPr>
          <w:b/>
          <w:bCs/>
        </w:rPr>
        <w:t xml:space="preserve"> Roundabout Review </w:t>
      </w:r>
    </w:p>
    <w:p w14:paraId="27BD817A" w14:textId="2FE9D685" w:rsidR="00A16277" w:rsidRDefault="00A16277" w:rsidP="00A16277">
      <w:pPr>
        <w:pStyle w:val="ListParagraph"/>
        <w:numPr>
          <w:ilvl w:val="0"/>
          <w:numId w:val="1"/>
        </w:numPr>
      </w:pPr>
      <w:r>
        <w:t>Objectives of the Scheme</w:t>
      </w:r>
    </w:p>
    <w:p w14:paraId="12C99358" w14:textId="5DB945F4" w:rsidR="00A16277" w:rsidRDefault="00A16277" w:rsidP="00A16277">
      <w:pPr>
        <w:pStyle w:val="ListParagraph"/>
        <w:numPr>
          <w:ilvl w:val="0"/>
          <w:numId w:val="1"/>
        </w:numPr>
      </w:pPr>
      <w:r>
        <w:t>Safety</w:t>
      </w:r>
    </w:p>
    <w:p w14:paraId="6E0D2299" w14:textId="44814D73" w:rsidR="00A16277" w:rsidRDefault="00A16277" w:rsidP="00A16277">
      <w:pPr>
        <w:pStyle w:val="ListParagraph"/>
        <w:numPr>
          <w:ilvl w:val="1"/>
          <w:numId w:val="1"/>
        </w:numPr>
      </w:pPr>
      <w:r>
        <w:t>Review of the 2015 Options Report</w:t>
      </w:r>
    </w:p>
    <w:p w14:paraId="2F851822" w14:textId="063C9B06" w:rsidR="00A16277" w:rsidRDefault="00A16277" w:rsidP="00A16277">
      <w:pPr>
        <w:pStyle w:val="ListParagraph"/>
        <w:numPr>
          <w:ilvl w:val="1"/>
          <w:numId w:val="1"/>
        </w:numPr>
      </w:pPr>
      <w:r>
        <w:t>Review of RSA 1/ 2/ 3/ 4</w:t>
      </w:r>
    </w:p>
    <w:p w14:paraId="3DC1C491" w14:textId="5E13E642" w:rsidR="00A16277" w:rsidRDefault="00A16277" w:rsidP="00A16277">
      <w:pPr>
        <w:pStyle w:val="ListParagraph"/>
        <w:numPr>
          <w:ilvl w:val="0"/>
          <w:numId w:val="1"/>
        </w:numPr>
      </w:pPr>
      <w:r>
        <w:t>Queuing</w:t>
      </w:r>
    </w:p>
    <w:p w14:paraId="3C754AD8" w14:textId="067F1530" w:rsidR="00A16277" w:rsidRDefault="00A16277" w:rsidP="00A16277">
      <w:pPr>
        <w:pStyle w:val="ListParagraph"/>
        <w:numPr>
          <w:ilvl w:val="1"/>
          <w:numId w:val="1"/>
        </w:numPr>
      </w:pPr>
      <w:r>
        <w:t xml:space="preserve">Review of </w:t>
      </w:r>
      <w:r w:rsidR="00B10C80">
        <w:t>pedestrian crossings</w:t>
      </w:r>
      <w:r>
        <w:t xml:space="preserve"> signal timings</w:t>
      </w:r>
    </w:p>
    <w:p w14:paraId="77334438" w14:textId="2DBDB29C" w:rsidR="00A16277" w:rsidRDefault="00A16277" w:rsidP="00A16277">
      <w:pPr>
        <w:pStyle w:val="ListParagraph"/>
        <w:numPr>
          <w:ilvl w:val="1"/>
          <w:numId w:val="1"/>
        </w:numPr>
      </w:pPr>
      <w:r>
        <w:t xml:space="preserve">Before and after </w:t>
      </w:r>
    </w:p>
    <w:p w14:paraId="69F0649A" w14:textId="1AF2D644" w:rsidR="00A16277" w:rsidRDefault="00A16277" w:rsidP="00A16277">
      <w:pPr>
        <w:pStyle w:val="ListParagraph"/>
        <w:numPr>
          <w:ilvl w:val="0"/>
          <w:numId w:val="1"/>
        </w:numPr>
      </w:pPr>
      <w:r>
        <w:t>Counts</w:t>
      </w:r>
    </w:p>
    <w:p w14:paraId="7579B2A3" w14:textId="6572DBE3" w:rsidR="00B10C80" w:rsidRDefault="00B10C80" w:rsidP="00A16277">
      <w:pPr>
        <w:pStyle w:val="ListParagraph"/>
        <w:numPr>
          <w:ilvl w:val="1"/>
          <w:numId w:val="1"/>
        </w:numPr>
      </w:pPr>
      <w:r>
        <w:t xml:space="preserve">Pedestrians, cyclists, buses, vehicles </w:t>
      </w:r>
    </w:p>
    <w:p w14:paraId="12E41196" w14:textId="7112B369" w:rsidR="00A16277" w:rsidRDefault="00A16277" w:rsidP="00A16277">
      <w:pPr>
        <w:pStyle w:val="ListParagraph"/>
        <w:numPr>
          <w:ilvl w:val="1"/>
          <w:numId w:val="1"/>
        </w:numPr>
      </w:pPr>
      <w:r>
        <w:t xml:space="preserve">Before and after </w:t>
      </w:r>
    </w:p>
    <w:p w14:paraId="3D9ED116" w14:textId="25D88659" w:rsidR="00A16277" w:rsidRDefault="00A16277" w:rsidP="00A16277">
      <w:pPr>
        <w:pStyle w:val="ListParagraph"/>
        <w:numPr>
          <w:ilvl w:val="0"/>
          <w:numId w:val="1"/>
        </w:numPr>
      </w:pPr>
      <w:r>
        <w:t xml:space="preserve">Traffic </w:t>
      </w:r>
    </w:p>
    <w:p w14:paraId="7EA6CECF" w14:textId="1F6B8705" w:rsidR="00A16277" w:rsidRDefault="00A16277" w:rsidP="00A16277">
      <w:pPr>
        <w:pStyle w:val="ListParagraph"/>
        <w:numPr>
          <w:ilvl w:val="1"/>
          <w:numId w:val="1"/>
        </w:numPr>
      </w:pPr>
      <w:r>
        <w:t xml:space="preserve">Review of general traffic </w:t>
      </w:r>
    </w:p>
    <w:p w14:paraId="7B2793DE" w14:textId="0B68FC94" w:rsidR="00A16277" w:rsidRDefault="00A16277" w:rsidP="00A16277"/>
    <w:p w14:paraId="55AE5EA1" w14:textId="72556C78" w:rsidR="00A16277" w:rsidRDefault="00A16277" w:rsidP="00A16277">
      <w:r>
        <w:t>Outcomes to date</w:t>
      </w:r>
      <w:r w:rsidR="00B10C80">
        <w:t xml:space="preserve"> and interim changes</w:t>
      </w:r>
      <w:r>
        <w:t>:</w:t>
      </w:r>
    </w:p>
    <w:p w14:paraId="331B0385" w14:textId="33FE299F" w:rsidR="00A16277" w:rsidRDefault="00B10C80" w:rsidP="00A16277">
      <w:pPr>
        <w:pStyle w:val="ListParagraph"/>
        <w:numPr>
          <w:ilvl w:val="0"/>
          <w:numId w:val="2"/>
        </w:numPr>
      </w:pPr>
      <w:r>
        <w:t>C</w:t>
      </w:r>
      <w:r w:rsidR="00A16277">
        <w:t xml:space="preserve">ounts, including queues will be carried out this week, signals will be </w:t>
      </w:r>
      <w:r>
        <w:t>tweaked,</w:t>
      </w:r>
      <w:r w:rsidR="00A16277">
        <w:t xml:space="preserve"> and counts</w:t>
      </w:r>
      <w:r>
        <w:t xml:space="preserve"> will be carried out one week later</w:t>
      </w:r>
    </w:p>
    <w:sectPr w:rsidR="00A16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1C93"/>
    <w:multiLevelType w:val="hybridMultilevel"/>
    <w:tmpl w:val="E3A4AC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E5F98"/>
    <w:multiLevelType w:val="hybridMultilevel"/>
    <w:tmpl w:val="20FEF2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77"/>
    <w:rsid w:val="004433D8"/>
    <w:rsid w:val="006F08AE"/>
    <w:rsid w:val="00781DE2"/>
    <w:rsid w:val="00A16277"/>
    <w:rsid w:val="00B10C80"/>
    <w:rsid w:val="00BF3B23"/>
    <w:rsid w:val="00E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12AD3"/>
  <w15:chartTrackingRefBased/>
  <w15:docId w15:val="{DE9752BC-87CA-426C-AF09-0F449EF4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McGrath</dc:creator>
  <cp:keywords/>
  <dc:description/>
  <cp:lastModifiedBy>Ciara Brennan</cp:lastModifiedBy>
  <cp:revision>2</cp:revision>
  <dcterms:created xsi:type="dcterms:W3CDTF">2019-11-11T16:03:00Z</dcterms:created>
  <dcterms:modified xsi:type="dcterms:W3CDTF">2019-11-11T16:03:00Z</dcterms:modified>
</cp:coreProperties>
</file>