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84"/>
        <w:gridCol w:w="3826"/>
      </w:tblGrid>
      <w:tr w:rsidR="00E60C62" w:rsidRPr="00657EED" w14:paraId="53A154F7" w14:textId="77777777" w:rsidTr="00066959">
        <w:tc>
          <w:tcPr>
            <w:tcW w:w="3546" w:type="dxa"/>
            <w:shd w:val="clear" w:color="auto" w:fill="auto"/>
          </w:tcPr>
          <w:p w14:paraId="345C55A1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Actions</w:t>
            </w:r>
          </w:p>
        </w:tc>
        <w:tc>
          <w:tcPr>
            <w:tcW w:w="1984" w:type="dxa"/>
            <w:shd w:val="clear" w:color="auto" w:fill="auto"/>
          </w:tcPr>
          <w:p w14:paraId="554DD7CE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Responsibility </w:t>
            </w:r>
          </w:p>
        </w:tc>
        <w:tc>
          <w:tcPr>
            <w:tcW w:w="3826" w:type="dxa"/>
            <w:shd w:val="clear" w:color="auto" w:fill="auto"/>
          </w:tcPr>
          <w:p w14:paraId="265CDD45" w14:textId="77777777" w:rsidR="00E60C62" w:rsidRPr="00657EED" w:rsidRDefault="00E60C62" w:rsidP="00815C1E">
            <w:pPr>
              <w:pStyle w:val="Default"/>
              <w:spacing w:after="255"/>
              <w:jc w:val="both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Time Frame </w:t>
            </w:r>
          </w:p>
        </w:tc>
      </w:tr>
      <w:tr w:rsidR="00E60C62" w:rsidRPr="00657EED" w14:paraId="0C766C31" w14:textId="77777777" w:rsidTr="00066959">
        <w:tc>
          <w:tcPr>
            <w:tcW w:w="3546" w:type="dxa"/>
            <w:shd w:val="clear" w:color="auto" w:fill="auto"/>
          </w:tcPr>
          <w:p w14:paraId="6F456AB5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Raise awareness of roles and responsibility of various stakeholder relating to litter management</w:t>
            </w:r>
          </w:p>
        </w:tc>
        <w:tc>
          <w:tcPr>
            <w:tcW w:w="1984" w:type="dxa"/>
            <w:shd w:val="clear" w:color="auto" w:fill="auto"/>
          </w:tcPr>
          <w:p w14:paraId="551B9FE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692B" w14:textId="77777777" w:rsidR="00E60C62" w:rsidRPr="00657EED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Ongoing</w:t>
            </w:r>
          </w:p>
        </w:tc>
      </w:tr>
      <w:tr w:rsidR="00E60C62" w:rsidRPr="00657EED" w14:paraId="0E5AC733" w14:textId="77777777" w:rsidTr="00066959">
        <w:tc>
          <w:tcPr>
            <w:tcW w:w="3546" w:type="dxa"/>
            <w:shd w:val="clear" w:color="auto" w:fill="auto"/>
          </w:tcPr>
          <w:p w14:paraId="362157E9" w14:textId="1F4D2580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Implement all </w:t>
            </w:r>
            <w:r w:rsidRPr="00657EED">
              <w:rPr>
                <w:rFonts w:asciiTheme="minorHAnsi" w:hAnsiTheme="minorHAnsi" w:cs="HelveticaNeueLTStd-Lt"/>
                <w:b/>
                <w:color w:val="auto"/>
              </w:rPr>
              <w:t xml:space="preserve">relevant legislation, regulations and </w:t>
            </w:r>
            <w:r w:rsidR="00F70E94" w:rsidRPr="00657EED">
              <w:rPr>
                <w:rFonts w:asciiTheme="minorHAnsi" w:hAnsiTheme="minorHAnsi" w:cs="HelveticaNeueLTStd-Lt"/>
                <w:b/>
                <w:color w:val="auto"/>
              </w:rPr>
              <w:t>byelaws</w:t>
            </w:r>
          </w:p>
        </w:tc>
        <w:tc>
          <w:tcPr>
            <w:tcW w:w="1984" w:type="dxa"/>
            <w:shd w:val="clear" w:color="auto" w:fill="auto"/>
          </w:tcPr>
          <w:p w14:paraId="383663C1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C25A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Ongoing active enforcement of all provisions of the Litter Pollution Act 1997, as amended, Waste Management Acts &amp; Associated regulations, Control of Dogs – dog fouling</w:t>
            </w:r>
          </w:p>
          <w:p w14:paraId="5435A500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B331DD">
              <w:rPr>
                <w:rFonts w:eastAsia="Times New Roman" w:cs="Times New Roman"/>
                <w:b/>
                <w:sz w:val="24"/>
                <w:szCs w:val="24"/>
              </w:rPr>
              <w:t>Legal Proceedings</w:t>
            </w:r>
          </w:p>
          <w:p w14:paraId="2907D495" w14:textId="7D90B6A4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July – Sept 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>‘19</w:t>
            </w:r>
          </w:p>
          <w:p w14:paraId="2C731AF7" w14:textId="6DA41DC7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60C62">
              <w:rPr>
                <w:rFonts w:eastAsia="Times New Roman" w:cs="Times New Roman"/>
                <w:sz w:val="24"/>
                <w:szCs w:val="24"/>
              </w:rPr>
              <w:t>cases referred prosecution</w:t>
            </w:r>
          </w:p>
          <w:p w14:paraId="56DE5078" w14:textId="0A924356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cases listed for court hearing</w:t>
            </w:r>
          </w:p>
          <w:p w14:paraId="29C1E429" w14:textId="0565C930" w:rsidR="00E60C62" w:rsidRPr="00416BF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appeal listed for court hearing</w:t>
            </w:r>
          </w:p>
        </w:tc>
      </w:tr>
      <w:tr w:rsidR="00E60C62" w:rsidRPr="00657EED" w14:paraId="1A4485C8" w14:textId="77777777" w:rsidTr="00066959">
        <w:tc>
          <w:tcPr>
            <w:tcW w:w="3546" w:type="dxa"/>
            <w:shd w:val="clear" w:color="auto" w:fill="auto"/>
          </w:tcPr>
          <w:p w14:paraId="4B989BE2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Continue to operate the Customer Relations Management Systems (MembersNet, FYS, Customer Contact System, Environmental Complaints System) to track complaints/reports from initial contact to resolution </w:t>
            </w:r>
          </w:p>
        </w:tc>
        <w:tc>
          <w:tcPr>
            <w:tcW w:w="1984" w:type="dxa"/>
            <w:shd w:val="clear" w:color="auto" w:fill="auto"/>
          </w:tcPr>
          <w:p w14:paraId="38A11B52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FA0C" w14:textId="36F6A210" w:rsidR="00E60C62" w:rsidRDefault="006D168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July – Sept 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>2019</w:t>
            </w:r>
          </w:p>
          <w:p w14:paraId="3C026F5C" w14:textId="4D35C87D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Total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969</w:t>
            </w:r>
          </w:p>
          <w:p w14:paraId="1F1AC4D2" w14:textId="7F9DE562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Members Net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126</w:t>
            </w:r>
          </w:p>
          <w:p w14:paraId="7671AFCA" w14:textId="758F4A4C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Fix your street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240</w:t>
            </w:r>
          </w:p>
          <w:p w14:paraId="64A8A300" w14:textId="7795C332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BE7E44">
              <w:rPr>
                <w:rFonts w:eastAsia="Times New Roman" w:cs="Times New Roman"/>
                <w:sz w:val="24"/>
                <w:szCs w:val="24"/>
              </w:rPr>
              <w:t>ECS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603</w:t>
            </w:r>
          </w:p>
          <w:p w14:paraId="7CEC8F5B" w14:textId="1EF59A07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No. of reports of </w:t>
            </w:r>
            <w:r w:rsidRPr="003B0248">
              <w:rPr>
                <w:rFonts w:ascii="Verdana" w:eastAsia="Times New Roman" w:hAnsi="Verdana" w:cs="Times New Roman"/>
                <w:sz w:val="20"/>
                <w:szCs w:val="20"/>
              </w:rPr>
              <w:t>Drug Paraphernalia</w:t>
            </w:r>
            <w:r w:rsidR="00F70E94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="006D168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60C62" w:rsidRPr="00657EED" w14:paraId="128C087E" w14:textId="77777777" w:rsidTr="00066959">
        <w:tc>
          <w:tcPr>
            <w:tcW w:w="3546" w:type="dxa"/>
            <w:shd w:val="clear" w:color="auto" w:fill="auto"/>
          </w:tcPr>
          <w:p w14:paraId="51CCF68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Investigate incidents of littering and illegal dumping</w:t>
            </w:r>
          </w:p>
        </w:tc>
        <w:tc>
          <w:tcPr>
            <w:tcW w:w="1984" w:type="dxa"/>
            <w:shd w:val="clear" w:color="auto" w:fill="auto"/>
          </w:tcPr>
          <w:p w14:paraId="3F1ADE68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0032" w14:textId="77777777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Ongoing foot patrols by Litter Warden service, with emphasis on county towns and villages.  All incidents reported investigated for evidence</w:t>
            </w:r>
          </w:p>
          <w:p w14:paraId="007D9CFD" w14:textId="015415AA" w:rsidR="00E60C62" w:rsidRPr="00F70E94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657EED">
              <w:rPr>
                <w:rFonts w:eastAsia="Times New Roman" w:cs="Times New Roman"/>
                <w:b/>
                <w:sz w:val="24"/>
                <w:szCs w:val="24"/>
              </w:rPr>
              <w:t>Fixed Payments Notices issued</w:t>
            </w:r>
            <w:r w:rsidR="00F70E9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6D1684">
              <w:rPr>
                <w:rFonts w:eastAsia="Times New Roman" w:cs="Times New Roman"/>
                <w:sz w:val="24"/>
                <w:szCs w:val="24"/>
              </w:rPr>
              <w:t xml:space="preserve">July – Sept </w:t>
            </w:r>
            <w:r>
              <w:rPr>
                <w:rFonts w:eastAsia="Times New Roman" w:cs="Times New Roman"/>
                <w:sz w:val="24"/>
                <w:szCs w:val="24"/>
              </w:rPr>
              <w:t>2019</w:t>
            </w:r>
          </w:p>
          <w:p w14:paraId="6DFC45B6" w14:textId="7C87FDAE" w:rsidR="00E60C62" w:rsidRPr="00CE46B7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CE46B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Total      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136</w:t>
            </w:r>
          </w:p>
          <w:p w14:paraId="020B52FB" w14:textId="778FA0F8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Illegal dumping and litter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6D1684">
              <w:rPr>
                <w:rFonts w:eastAsia="Times New Roman" w:cs="Times New Roman"/>
                <w:sz w:val="24"/>
                <w:szCs w:val="24"/>
              </w:rPr>
              <w:t>105</w:t>
            </w:r>
          </w:p>
          <w:p w14:paraId="077B0994" w14:textId="4FA8DCC2" w:rsidR="00E60C62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Failing to keep public place litter free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41A0116B" w14:textId="0D2FCBCF" w:rsidR="00E60C62" w:rsidRDefault="00F70E94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b/>
                <w:sz w:val="24"/>
                <w:szCs w:val="24"/>
              </w:rPr>
            </w:pPr>
            <w:r w:rsidRPr="00E60C62">
              <w:rPr>
                <w:rFonts w:eastAsia="Times New Roman" w:cs="Times New Roman"/>
                <w:bCs/>
                <w:sz w:val="24"/>
                <w:szCs w:val="24"/>
              </w:rPr>
              <w:t>Dog Fouling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E60C62">
              <w:rPr>
                <w:rFonts w:eastAsia="Times New Roman" w:cs="Times New Roman"/>
                <w:b/>
                <w:sz w:val="24"/>
                <w:szCs w:val="24"/>
              </w:rPr>
              <w:t xml:space="preserve"> 1</w:t>
            </w:r>
          </w:p>
          <w:p w14:paraId="162B348F" w14:textId="631DC443" w:rsidR="00E60C62" w:rsidRPr="00657EED" w:rsidRDefault="00E60C62" w:rsidP="00815C1E">
            <w:pPr>
              <w:spacing w:before="100" w:beforeAutospacing="1" w:after="100" w:afterAutospacing="1" w:line="336" w:lineRule="atLeast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Unauthorised signs</w:t>
            </w:r>
            <w:r w:rsidR="00F70E9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="006D1684"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E60C62" w:rsidRPr="00657EED" w14:paraId="364B84EC" w14:textId="77777777" w:rsidTr="00066959">
        <w:tc>
          <w:tcPr>
            <w:tcW w:w="3546" w:type="dxa"/>
            <w:shd w:val="clear" w:color="auto" w:fill="auto"/>
          </w:tcPr>
          <w:p w14:paraId="212E76F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Maintain high profile targeted warden service with foot and drive by patrols as appropriate in towns, villages, cemeteries and allotments</w:t>
            </w:r>
          </w:p>
        </w:tc>
        <w:tc>
          <w:tcPr>
            <w:tcW w:w="1984" w:type="dxa"/>
            <w:shd w:val="clear" w:color="auto" w:fill="auto"/>
          </w:tcPr>
          <w:p w14:paraId="0E97CCB9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70959A40" w14:textId="77777777" w:rsidR="00E60C62" w:rsidRPr="00632861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32861"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r>
              <w:rPr>
                <w:rFonts w:asciiTheme="minorHAnsi" w:hAnsiTheme="minorHAnsi"/>
                <w:color w:val="auto"/>
                <w:lang w:val="en-IE"/>
              </w:rPr>
              <w:t>O</w:t>
            </w:r>
            <w:r w:rsidRPr="00632861">
              <w:rPr>
                <w:rFonts w:asciiTheme="minorHAnsi" w:hAnsiTheme="minorHAnsi"/>
                <w:color w:val="auto"/>
                <w:lang w:val="en-IE"/>
              </w:rPr>
              <w:t>ngoing</w:t>
            </w:r>
          </w:p>
        </w:tc>
      </w:tr>
      <w:tr w:rsidR="00E60C62" w:rsidRPr="00657EED" w14:paraId="68DCB87A" w14:textId="77777777" w:rsidTr="00066959">
        <w:trPr>
          <w:trHeight w:val="1056"/>
        </w:trPr>
        <w:tc>
          <w:tcPr>
            <w:tcW w:w="3546" w:type="dxa"/>
            <w:shd w:val="clear" w:color="auto" w:fill="auto"/>
          </w:tcPr>
          <w:p w14:paraId="0A3710C1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Use overt and covert CCTV cameras and technologies to monitor areas prone to illegal dumping and to support enforcement action</w:t>
            </w:r>
          </w:p>
        </w:tc>
        <w:tc>
          <w:tcPr>
            <w:tcW w:w="1984" w:type="dxa"/>
            <w:shd w:val="clear" w:color="auto" w:fill="auto"/>
          </w:tcPr>
          <w:p w14:paraId="7D8A665F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4186356F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CCTV/ Rapid Deployment Cameras installed   </w:t>
            </w:r>
          </w:p>
          <w:p w14:paraId="54BCC4F4" w14:textId="042D97CC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>Audio devices at Ballyowen Bottle Banks and Sean Walsh Park Bottle Banks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, Killinarden Bring Bank </w:t>
            </w:r>
            <w:r w:rsidR="00F70E94">
              <w:rPr>
                <w:rFonts w:asciiTheme="minorHAnsi" w:hAnsiTheme="minorHAnsi"/>
                <w:color w:val="auto"/>
                <w:lang w:val="en-IE"/>
              </w:rPr>
              <w:t>and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Griffeen Road Bring Bank. </w:t>
            </w:r>
          </w:p>
        </w:tc>
      </w:tr>
      <w:tr w:rsidR="00E60C62" w:rsidRPr="00657EED" w14:paraId="11191B29" w14:textId="77777777" w:rsidTr="00066959">
        <w:tc>
          <w:tcPr>
            <w:tcW w:w="3546" w:type="dxa"/>
            <w:shd w:val="clear" w:color="auto" w:fill="auto"/>
          </w:tcPr>
          <w:p w14:paraId="769E197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Engage on a regional basis to develop solutions to tackle dumping in the Dublin region (Smart Dublin)</w:t>
            </w:r>
          </w:p>
        </w:tc>
        <w:tc>
          <w:tcPr>
            <w:tcW w:w="1984" w:type="dxa"/>
            <w:shd w:val="clear" w:color="auto" w:fill="auto"/>
          </w:tcPr>
          <w:p w14:paraId="2A445283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1A1E225D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"/>
              </w:rPr>
              <w:t>Ongoing</w:t>
            </w:r>
          </w:p>
        </w:tc>
      </w:tr>
      <w:tr w:rsidR="00E60C62" w:rsidRPr="00657EED" w14:paraId="0A30B3A1" w14:textId="77777777" w:rsidTr="00066959">
        <w:tc>
          <w:tcPr>
            <w:tcW w:w="3546" w:type="dxa"/>
            <w:shd w:val="clear" w:color="auto" w:fill="auto"/>
          </w:tcPr>
          <w:p w14:paraId="0B33B16A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</w:rPr>
              <w:t>Manage and maintain Memorandums of Understanding with utility companies in relation to graffiti removal</w:t>
            </w:r>
          </w:p>
        </w:tc>
        <w:tc>
          <w:tcPr>
            <w:tcW w:w="1984" w:type="dxa"/>
            <w:shd w:val="clear" w:color="auto" w:fill="auto"/>
          </w:tcPr>
          <w:p w14:paraId="5929E7DA" w14:textId="77777777" w:rsidR="00E60C62" w:rsidRPr="00657EED" w:rsidRDefault="00E60C62" w:rsidP="00815C1E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Enforcement &amp; Licensing</w:t>
            </w:r>
          </w:p>
        </w:tc>
        <w:tc>
          <w:tcPr>
            <w:tcW w:w="3826" w:type="dxa"/>
            <w:shd w:val="clear" w:color="auto" w:fill="auto"/>
          </w:tcPr>
          <w:p w14:paraId="37B086D0" w14:textId="77777777" w:rsidR="00E60C62" w:rsidRPr="00657EED" w:rsidRDefault="00E60C62" w:rsidP="00815C1E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  <w:r w:rsidRPr="00657EED">
              <w:rPr>
                <w:rFonts w:asciiTheme="minorHAnsi" w:hAnsiTheme="minorHAnsi"/>
                <w:color w:val="auto"/>
                <w:lang w:val="en-IE"/>
              </w:rPr>
              <w:t xml:space="preserve"> </w:t>
            </w:r>
            <w:r>
              <w:rPr>
                <w:rFonts w:asciiTheme="minorHAnsi" w:eastAsia="Calibri" w:hAnsiTheme="minorHAnsi"/>
                <w:color w:val="auto"/>
              </w:rPr>
              <w:t xml:space="preserve"> </w:t>
            </w:r>
          </w:p>
        </w:tc>
      </w:tr>
      <w:tr w:rsidR="00872E84" w:rsidRPr="00657EED" w14:paraId="645FE7A8" w14:textId="77777777" w:rsidTr="00066959">
        <w:tc>
          <w:tcPr>
            <w:tcW w:w="3546" w:type="dxa"/>
            <w:shd w:val="clear" w:color="auto" w:fill="auto"/>
          </w:tcPr>
          <w:p w14:paraId="0967E7B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Operation of village cleaning programme including weekend service</w:t>
            </w:r>
          </w:p>
        </w:tc>
        <w:tc>
          <w:tcPr>
            <w:tcW w:w="1984" w:type="dxa"/>
            <w:shd w:val="clear" w:color="auto" w:fill="auto"/>
          </w:tcPr>
          <w:p w14:paraId="7230B16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70857603" w14:textId="29A0B51A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Calibri" w:cs="Calibri"/>
                <w:sz w:val="24"/>
                <w:szCs w:val="24"/>
              </w:rPr>
            </w:pPr>
            <w:r w:rsidRPr="00657EED">
              <w:rPr>
                <w:rFonts w:eastAsia="Calibri" w:cs="Calibri"/>
                <w:sz w:val="24"/>
                <w:szCs w:val="24"/>
              </w:rPr>
              <w:t xml:space="preserve">Daily village cleansing in all town and village centres (Monday to Friday and Sundays) was undertaken throughout </w:t>
            </w:r>
            <w:r>
              <w:rPr>
                <w:rFonts w:eastAsia="Calibri" w:cs="Calibri"/>
                <w:sz w:val="24"/>
                <w:szCs w:val="24"/>
              </w:rPr>
              <w:t>Q3 2019</w:t>
            </w:r>
          </w:p>
          <w:p w14:paraId="4B0D3A10" w14:textId="47291DCF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Calibri" w:cs="Calibri"/>
                <w:sz w:val="24"/>
                <w:szCs w:val="24"/>
              </w:rPr>
            </w:pPr>
            <w:r w:rsidRPr="00657EED">
              <w:rPr>
                <w:rFonts w:eastAsia="Calibri" w:cs="Calibri"/>
                <w:sz w:val="24"/>
                <w:szCs w:val="24"/>
              </w:rPr>
              <w:t>Continuous village maintenance work in Tallaght, Clondalkin and Lucan undertaken throughout</w:t>
            </w:r>
            <w:r>
              <w:rPr>
                <w:rFonts w:eastAsia="Calibri" w:cs="Calibri"/>
                <w:sz w:val="24"/>
                <w:szCs w:val="24"/>
              </w:rPr>
              <w:t xml:space="preserve"> Q3 2019</w:t>
            </w:r>
          </w:p>
          <w:p w14:paraId="006957F4" w14:textId="5CB7578D" w:rsidR="00872E84" w:rsidRPr="00872E84" w:rsidRDefault="00872E84" w:rsidP="00872E84">
            <w:r w:rsidRPr="00657EED">
              <w:rPr>
                <w:rFonts w:eastAsia="Calibri"/>
              </w:rPr>
              <w:t xml:space="preserve">Litter bin and cleaning service carried out in various parks on bank holiday weekends (Sean Walsh, Tymon, </w:t>
            </w:r>
            <w:r w:rsidRPr="00657EED">
              <w:rPr>
                <w:rFonts w:eastAsia="Calibri"/>
              </w:rPr>
              <w:lastRenderedPageBreak/>
              <w:t xml:space="preserve">Corkagh and Griffeen Valley) throughout </w:t>
            </w:r>
            <w:r>
              <w:rPr>
                <w:rFonts w:eastAsia="Calibri"/>
              </w:rPr>
              <w:t>Q3 2019</w:t>
            </w:r>
          </w:p>
        </w:tc>
      </w:tr>
      <w:tr w:rsidR="00872E84" w:rsidRPr="00657EED" w14:paraId="2D217E1F" w14:textId="77777777" w:rsidTr="00066959">
        <w:tc>
          <w:tcPr>
            <w:tcW w:w="3546" w:type="dxa"/>
            <w:shd w:val="clear" w:color="auto" w:fill="auto"/>
          </w:tcPr>
          <w:p w14:paraId="1591175A" w14:textId="54B975B8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Planned and scheduled clean-ups of identified litter blackspots in the county</w:t>
            </w:r>
          </w:p>
        </w:tc>
        <w:tc>
          <w:tcPr>
            <w:tcW w:w="1984" w:type="dxa"/>
            <w:shd w:val="clear" w:color="auto" w:fill="auto"/>
          </w:tcPr>
          <w:p w14:paraId="7A39A578" w14:textId="77777777" w:rsidR="00872E84" w:rsidRPr="00657EED" w:rsidRDefault="00872E84" w:rsidP="00872E84">
            <w:pPr>
              <w:rPr>
                <w:sz w:val="24"/>
                <w:szCs w:val="24"/>
              </w:rPr>
            </w:pPr>
            <w:r w:rsidRPr="00657EED">
              <w:rPr>
                <w:b/>
                <w:sz w:val="24"/>
                <w:szCs w:val="24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108DDB44" w14:textId="118FD8B8" w:rsidR="00872E84" w:rsidRPr="00632861" w:rsidRDefault="00872E84" w:rsidP="00872E84">
            <w:pPr>
              <w:spacing w:after="0"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>Continuous clean ups of areas prone to repetitive instances of illegal dumping (Scheduled and planned)</w:t>
            </w:r>
          </w:p>
        </w:tc>
      </w:tr>
      <w:tr w:rsidR="00872E84" w:rsidRPr="00657EED" w14:paraId="02788D00" w14:textId="77777777" w:rsidTr="00066959">
        <w:tc>
          <w:tcPr>
            <w:tcW w:w="3546" w:type="dxa"/>
            <w:shd w:val="clear" w:color="auto" w:fill="auto"/>
          </w:tcPr>
          <w:p w14:paraId="78F02A8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Servicing and maintenance of Bring Banks to ensure that they are litter free</w:t>
            </w:r>
          </w:p>
        </w:tc>
        <w:tc>
          <w:tcPr>
            <w:tcW w:w="1984" w:type="dxa"/>
            <w:shd w:val="clear" w:color="auto" w:fill="auto"/>
          </w:tcPr>
          <w:p w14:paraId="309B5607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240292D" w14:textId="6725C635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57EED">
              <w:rPr>
                <w:rFonts w:eastAsia="Times New Roman" w:cs="Times New Roman"/>
                <w:sz w:val="24"/>
                <w:szCs w:val="24"/>
              </w:rPr>
              <w:t xml:space="preserve">Ongoing service of facilities </w:t>
            </w:r>
            <w:r>
              <w:rPr>
                <w:rFonts w:eastAsia="Times New Roman" w:cs="Times New Roman"/>
                <w:sz w:val="24"/>
                <w:szCs w:val="24"/>
              </w:rPr>
              <w:t>by</w:t>
            </w:r>
            <w:r w:rsidRPr="00657EED">
              <w:rPr>
                <w:rFonts w:eastAsia="Times New Roman" w:cs="Times New Roman"/>
                <w:sz w:val="24"/>
                <w:szCs w:val="24"/>
              </w:rPr>
              <w:t xml:space="preserve"> three service providers (</w:t>
            </w:r>
            <w:r>
              <w:rPr>
                <w:rFonts w:eastAsia="Times New Roman" w:cs="Times New Roman"/>
                <w:sz w:val="24"/>
                <w:szCs w:val="24"/>
              </w:rPr>
              <w:t>69</w:t>
            </w:r>
            <w:r w:rsidRPr="00657EED">
              <w:rPr>
                <w:rFonts w:eastAsia="Times New Roman" w:cs="Times New Roman"/>
                <w:sz w:val="24"/>
                <w:szCs w:val="24"/>
              </w:rPr>
              <w:t xml:space="preserve"> recycling / bring centres).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872E84" w:rsidRPr="00657EED" w14:paraId="5714CE30" w14:textId="77777777" w:rsidTr="00066959">
        <w:tc>
          <w:tcPr>
            <w:tcW w:w="3546" w:type="dxa"/>
            <w:shd w:val="clear" w:color="auto" w:fill="auto"/>
          </w:tcPr>
          <w:p w14:paraId="65C5F0D2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Conclude review litter bin provision in Public Realm having regard to Litter Bin Placement Protocol</w:t>
            </w:r>
          </w:p>
        </w:tc>
        <w:tc>
          <w:tcPr>
            <w:tcW w:w="1984" w:type="dxa"/>
            <w:shd w:val="clear" w:color="auto" w:fill="auto"/>
          </w:tcPr>
          <w:p w14:paraId="75B48E7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2ACB5F53" w14:textId="4079580C" w:rsidR="00872E84" w:rsidRPr="00657EED" w:rsidRDefault="00E411C1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Ongoing</w:t>
            </w:r>
          </w:p>
        </w:tc>
      </w:tr>
      <w:tr w:rsidR="00872E84" w:rsidRPr="00657EED" w14:paraId="6F9751F7" w14:textId="77777777" w:rsidTr="00066959">
        <w:tc>
          <w:tcPr>
            <w:tcW w:w="3546" w:type="dxa"/>
            <w:shd w:val="clear" w:color="auto" w:fill="auto"/>
          </w:tcPr>
          <w:p w14:paraId="5436FBE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Enforce litter control measures in Conditions of Allocation for Playing Fields</w:t>
            </w:r>
          </w:p>
        </w:tc>
        <w:tc>
          <w:tcPr>
            <w:tcW w:w="1984" w:type="dxa"/>
            <w:shd w:val="clear" w:color="auto" w:fill="auto"/>
          </w:tcPr>
          <w:p w14:paraId="5C69A48D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BDAAFCE" w14:textId="656A6B10" w:rsidR="00872E84" w:rsidRPr="00657EED" w:rsidRDefault="00872E84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On going </w:t>
            </w:r>
          </w:p>
        </w:tc>
      </w:tr>
      <w:tr w:rsidR="00872E84" w:rsidRPr="00657EED" w14:paraId="27BF30B7" w14:textId="77777777" w:rsidTr="00066959">
        <w:tc>
          <w:tcPr>
            <w:tcW w:w="3546" w:type="dxa"/>
            <w:shd w:val="clear" w:color="auto" w:fill="auto"/>
          </w:tcPr>
          <w:p w14:paraId="1B3072A9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Targeted inspection of playing pitches with high litter issues </w:t>
            </w:r>
          </w:p>
        </w:tc>
        <w:tc>
          <w:tcPr>
            <w:tcW w:w="1984" w:type="dxa"/>
            <w:shd w:val="clear" w:color="auto" w:fill="auto"/>
          </w:tcPr>
          <w:p w14:paraId="2CAB6FA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47E7EEC1" w14:textId="3D3321F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 xml:space="preserve">On going </w:t>
            </w:r>
          </w:p>
        </w:tc>
      </w:tr>
      <w:tr w:rsidR="00872E84" w:rsidRPr="00657EED" w14:paraId="4FA0DBF8" w14:textId="77777777" w:rsidTr="00066959">
        <w:tc>
          <w:tcPr>
            <w:tcW w:w="3546" w:type="dxa"/>
            <w:shd w:val="clear" w:color="auto" w:fill="auto"/>
          </w:tcPr>
          <w:p w14:paraId="6CBCA4B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Use of internal systems to track and manage the removal graffiti from public property. </w:t>
            </w:r>
          </w:p>
        </w:tc>
        <w:tc>
          <w:tcPr>
            <w:tcW w:w="1984" w:type="dxa"/>
            <w:shd w:val="clear" w:color="auto" w:fill="auto"/>
          </w:tcPr>
          <w:p w14:paraId="1C07B7D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7AD81B6B" w14:textId="043F8D1E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 going</w:t>
            </w:r>
          </w:p>
        </w:tc>
      </w:tr>
      <w:tr w:rsidR="00872E84" w:rsidRPr="00657EED" w14:paraId="1F42611A" w14:textId="77777777" w:rsidTr="00066959">
        <w:trPr>
          <w:trHeight w:val="1377"/>
        </w:trPr>
        <w:tc>
          <w:tcPr>
            <w:tcW w:w="3546" w:type="dxa"/>
            <w:shd w:val="clear" w:color="auto" w:fill="auto"/>
          </w:tcPr>
          <w:p w14:paraId="69239BE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Targeted programme to remove bonfire material from public places in advance of Halloween</w:t>
            </w:r>
          </w:p>
        </w:tc>
        <w:tc>
          <w:tcPr>
            <w:tcW w:w="1984" w:type="dxa"/>
            <w:shd w:val="clear" w:color="auto" w:fill="auto"/>
          </w:tcPr>
          <w:p w14:paraId="16219CF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eastAsia="Times New Roman" w:hAnsiTheme="minorHAnsi" w:cs="Times New Roman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96C6A9B" w14:textId="3E195E87" w:rsidR="00872E84" w:rsidRPr="00657EED" w:rsidRDefault="00CA1AF8" w:rsidP="0087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Completed </w:t>
            </w:r>
          </w:p>
        </w:tc>
      </w:tr>
      <w:tr w:rsidR="00872E84" w:rsidRPr="00657EED" w14:paraId="2D47D46D" w14:textId="77777777" w:rsidTr="00066959">
        <w:tc>
          <w:tcPr>
            <w:tcW w:w="3546" w:type="dxa"/>
            <w:shd w:val="clear" w:color="auto" w:fill="auto"/>
          </w:tcPr>
          <w:p w14:paraId="5093DD0A" w14:textId="2E2A1EE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 xml:space="preserve">Mapping of Halloween bonfires to identify trends and inform planned interventions </w:t>
            </w:r>
          </w:p>
        </w:tc>
        <w:tc>
          <w:tcPr>
            <w:tcW w:w="1984" w:type="dxa"/>
            <w:shd w:val="clear" w:color="auto" w:fill="auto"/>
          </w:tcPr>
          <w:p w14:paraId="5393A41F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3068C7A" w14:textId="4A59C281" w:rsidR="00872E84" w:rsidRPr="00657EED" w:rsidRDefault="00CA1AF8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Underway at the time of this report</w:t>
            </w:r>
          </w:p>
        </w:tc>
      </w:tr>
      <w:tr w:rsidR="00872E84" w:rsidRPr="00657EED" w14:paraId="1379B114" w14:textId="77777777" w:rsidTr="00066959">
        <w:tc>
          <w:tcPr>
            <w:tcW w:w="3546" w:type="dxa"/>
            <w:shd w:val="clear" w:color="auto" w:fill="auto"/>
          </w:tcPr>
          <w:p w14:paraId="37AD249B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Clean up and removal of Halloween bonfire material in timely manner</w:t>
            </w:r>
          </w:p>
        </w:tc>
        <w:tc>
          <w:tcPr>
            <w:tcW w:w="1984" w:type="dxa"/>
            <w:shd w:val="clear" w:color="auto" w:fill="auto"/>
          </w:tcPr>
          <w:p w14:paraId="086211F9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355831C2" w14:textId="0CD60186" w:rsidR="00872E84" w:rsidRPr="00657EED" w:rsidRDefault="00CA1AF8" w:rsidP="00872E84">
            <w:pPr>
              <w:pStyle w:val="NormalWeb"/>
              <w:rPr>
                <w:rFonts w:asciiTheme="minorHAnsi" w:hAnsiTheme="minorHAnsi"/>
                <w:lang w:val="en-I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lang w:val="en-IE"/>
              </w:rPr>
              <w:t xml:space="preserve">Underway </w:t>
            </w:r>
            <w:r w:rsidR="00872E84">
              <w:rPr>
                <w:rFonts w:asciiTheme="minorHAnsi" w:hAnsiTheme="minorHAnsi"/>
                <w:lang w:val="en-IE"/>
              </w:rPr>
              <w:t>at the time of this report</w:t>
            </w:r>
          </w:p>
        </w:tc>
      </w:tr>
      <w:tr w:rsidR="00872E84" w:rsidRPr="00657EED" w14:paraId="11C7A664" w14:textId="77777777" w:rsidTr="00066959">
        <w:tc>
          <w:tcPr>
            <w:tcW w:w="3546" w:type="dxa"/>
            <w:shd w:val="clear" w:color="auto" w:fill="auto"/>
          </w:tcPr>
          <w:p w14:paraId="3E8AF853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Operate Laneway Maintenance programme at identified locations across the county and continue to seek solutions to issue</w:t>
            </w:r>
          </w:p>
        </w:tc>
        <w:tc>
          <w:tcPr>
            <w:tcW w:w="1984" w:type="dxa"/>
            <w:shd w:val="clear" w:color="auto" w:fill="auto"/>
          </w:tcPr>
          <w:p w14:paraId="74655A7F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6F4DABE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</w:p>
        </w:tc>
      </w:tr>
      <w:tr w:rsidR="00872E84" w:rsidRPr="00657EED" w14:paraId="36C0E98C" w14:textId="77777777" w:rsidTr="00066959">
        <w:tc>
          <w:tcPr>
            <w:tcW w:w="3546" w:type="dxa"/>
            <w:shd w:val="clear" w:color="auto" w:fill="auto"/>
          </w:tcPr>
          <w:p w14:paraId="3347011A" w14:textId="2FFEEE31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Provide scheduled waste removal for registered local</w:t>
            </w:r>
            <w:r>
              <w:rPr>
                <w:rFonts w:asciiTheme="minorHAnsi" w:hAnsiTheme="minorHAnsi"/>
                <w:b/>
                <w:color w:val="auto"/>
                <w:lang w:val="en-IE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c</w:t>
            </w: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ommunity groups engaged in community clean ups</w:t>
            </w:r>
          </w:p>
        </w:tc>
        <w:tc>
          <w:tcPr>
            <w:tcW w:w="1984" w:type="dxa"/>
            <w:shd w:val="clear" w:color="auto" w:fill="auto"/>
          </w:tcPr>
          <w:p w14:paraId="460213D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lastRenderedPageBreak/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58BF1CCE" w14:textId="62049714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Ongoing</w:t>
            </w:r>
          </w:p>
        </w:tc>
      </w:tr>
      <w:tr w:rsidR="00872E84" w:rsidRPr="00657EED" w14:paraId="42C749EC" w14:textId="77777777" w:rsidTr="00066959">
        <w:tc>
          <w:tcPr>
            <w:tcW w:w="3546" w:type="dxa"/>
            <w:shd w:val="clear" w:color="auto" w:fill="auto"/>
          </w:tcPr>
          <w:p w14:paraId="21CC6A1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Participation and support for National Spring Clean events</w:t>
            </w:r>
          </w:p>
        </w:tc>
        <w:tc>
          <w:tcPr>
            <w:tcW w:w="1984" w:type="dxa"/>
            <w:shd w:val="clear" w:color="auto" w:fill="auto"/>
          </w:tcPr>
          <w:p w14:paraId="3A0FB49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Public Realm</w:t>
            </w:r>
          </w:p>
        </w:tc>
        <w:tc>
          <w:tcPr>
            <w:tcW w:w="3826" w:type="dxa"/>
            <w:shd w:val="clear" w:color="auto" w:fill="auto"/>
          </w:tcPr>
          <w:p w14:paraId="0790382A" w14:textId="70DDA815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Completed in Q2; support provided to 82 events</w:t>
            </w:r>
          </w:p>
        </w:tc>
      </w:tr>
      <w:tr w:rsidR="00872E84" w:rsidRPr="00657EED" w14:paraId="439F73FB" w14:textId="77777777" w:rsidTr="00066959">
        <w:tc>
          <w:tcPr>
            <w:tcW w:w="3546" w:type="dxa"/>
            <w:shd w:val="clear" w:color="auto" w:fill="auto"/>
          </w:tcPr>
          <w:p w14:paraId="726BB215" w14:textId="4AD7FDD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Promote Anti-Litter &amp; Anti-graffiti promotional/media awareness schedule (dog fouling, anti-litter, illegal dumping, anti-graffiti radio and cinema advertisement campaigns)</w:t>
            </w:r>
          </w:p>
        </w:tc>
        <w:tc>
          <w:tcPr>
            <w:tcW w:w="1984" w:type="dxa"/>
            <w:shd w:val="clear" w:color="auto" w:fill="auto"/>
          </w:tcPr>
          <w:p w14:paraId="289BB72E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10DA5D3" w14:textId="6F5D2DD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Campaigns ongoing on radio and in cinema to promote this initiative. Awaiting Anti-Litter Grant income to commence new advertising campaigns.</w:t>
            </w:r>
          </w:p>
        </w:tc>
      </w:tr>
      <w:tr w:rsidR="00872E84" w:rsidRPr="00657EED" w14:paraId="57A0E839" w14:textId="77777777" w:rsidTr="00066959">
        <w:tc>
          <w:tcPr>
            <w:tcW w:w="3546" w:type="dxa"/>
            <w:shd w:val="clear" w:color="auto" w:fill="auto"/>
          </w:tcPr>
          <w:p w14:paraId="57314657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highlight w:val="yellow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Implement pilot South Dublin Canvas pilot project</w:t>
            </w:r>
          </w:p>
        </w:tc>
        <w:tc>
          <w:tcPr>
            <w:tcW w:w="1984" w:type="dxa"/>
            <w:shd w:val="clear" w:color="auto" w:fill="auto"/>
          </w:tcPr>
          <w:p w14:paraId="18644F80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051EAA0C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This is now completed for 2019.</w:t>
            </w:r>
          </w:p>
          <w:p w14:paraId="5B4A9772" w14:textId="068457EF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23 boxes done from 2019 selection, also 12 boxes carried forward from 2018 scheme completed.</w:t>
            </w:r>
          </w:p>
        </w:tc>
      </w:tr>
      <w:tr w:rsidR="00872E84" w:rsidRPr="00657EED" w14:paraId="37EA185D" w14:textId="77777777" w:rsidTr="00066959">
        <w:tc>
          <w:tcPr>
            <w:tcW w:w="3546" w:type="dxa"/>
            <w:shd w:val="clear" w:color="auto" w:fill="auto"/>
          </w:tcPr>
          <w:p w14:paraId="52F9BD8E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IE"/>
              </w:rPr>
              <w:t>Administer Anti-Litter and Anti-</w:t>
            </w:r>
            <w:r w:rsidRPr="00657EED">
              <w:rPr>
                <w:rFonts w:asciiTheme="minorHAnsi" w:hAnsiTheme="minorHAnsi"/>
                <w:b/>
                <w:lang w:val="en-IE"/>
              </w:rPr>
              <w:t>Graffiti Awareness Grant</w:t>
            </w:r>
          </w:p>
        </w:tc>
        <w:tc>
          <w:tcPr>
            <w:tcW w:w="1984" w:type="dxa"/>
            <w:shd w:val="clear" w:color="auto" w:fill="auto"/>
          </w:tcPr>
          <w:p w14:paraId="51E9CB2C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12447FB" w14:textId="64B383A4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AL/AG Grant 2019 advertised out / scored (12 applicants) awaiting funding from department to issue out PO’s to all applicants. LA21 Grant2019 was advertised out 5</w:t>
            </w:r>
            <w:r w:rsidRPr="0009211C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Sept. 63 applicants in total. Awaiting departments decision on the funding for projects put forward.</w:t>
            </w:r>
          </w:p>
        </w:tc>
      </w:tr>
      <w:tr w:rsidR="00872E84" w:rsidRPr="00657EED" w14:paraId="7590DE6F" w14:textId="77777777" w:rsidTr="00066959">
        <w:tc>
          <w:tcPr>
            <w:tcW w:w="3546" w:type="dxa"/>
            <w:shd w:val="clear" w:color="auto" w:fill="auto"/>
          </w:tcPr>
          <w:p w14:paraId="2AB579C2" w14:textId="08909F08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environmental schools’ poster and slogan competition</w:t>
            </w:r>
          </w:p>
        </w:tc>
        <w:tc>
          <w:tcPr>
            <w:tcW w:w="1984" w:type="dxa"/>
            <w:shd w:val="clear" w:color="auto" w:fill="auto"/>
          </w:tcPr>
          <w:p w14:paraId="0F0CD66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7A8904FA" w14:textId="5CBC55C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Completed Q2. All posters put up outside the winning school and surrounding areas of St. Bernadette’s NS.</w:t>
            </w:r>
          </w:p>
        </w:tc>
      </w:tr>
      <w:tr w:rsidR="00872E84" w:rsidRPr="00657EED" w14:paraId="75F8FCB2" w14:textId="77777777" w:rsidTr="00066959">
        <w:tc>
          <w:tcPr>
            <w:tcW w:w="3546" w:type="dxa"/>
            <w:shd w:val="clear" w:color="auto" w:fill="auto"/>
          </w:tcPr>
          <w:p w14:paraId="51B22CA7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the Green Dog Walkers initiative and responsible dog ownership</w:t>
            </w:r>
          </w:p>
        </w:tc>
        <w:tc>
          <w:tcPr>
            <w:tcW w:w="1984" w:type="dxa"/>
            <w:shd w:val="clear" w:color="auto" w:fill="auto"/>
          </w:tcPr>
          <w:p w14:paraId="3B67E4E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BC52A6B" w14:textId="779A768A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Promoted out through social media also out through the Tidy Towns groups. Stand available for any groups to promote.</w:t>
            </w:r>
          </w:p>
        </w:tc>
      </w:tr>
      <w:tr w:rsidR="00872E84" w:rsidRPr="00657EED" w14:paraId="5CC2221C" w14:textId="77777777" w:rsidTr="00066959">
        <w:tc>
          <w:tcPr>
            <w:tcW w:w="3546" w:type="dxa"/>
            <w:shd w:val="clear" w:color="auto" w:fill="auto"/>
          </w:tcPr>
          <w:p w14:paraId="6C0330D9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National Gum Litter Task Force</w:t>
            </w:r>
          </w:p>
        </w:tc>
        <w:tc>
          <w:tcPr>
            <w:tcW w:w="1984" w:type="dxa"/>
            <w:shd w:val="clear" w:color="auto" w:fill="auto"/>
          </w:tcPr>
          <w:p w14:paraId="5175DC28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318BD6F4" w14:textId="621AEE6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221E14">
              <w:rPr>
                <w:rFonts w:asciiTheme="minorHAnsi" w:hAnsiTheme="minorHAnsi"/>
                <w:color w:val="auto"/>
                <w:lang w:val="en-IE"/>
              </w:rPr>
              <w:t>Advertised out through social media in April.</w:t>
            </w:r>
          </w:p>
        </w:tc>
      </w:tr>
      <w:tr w:rsidR="00872E84" w:rsidRPr="00657EED" w14:paraId="1A9955D4" w14:textId="77777777" w:rsidTr="00066959">
        <w:tc>
          <w:tcPr>
            <w:tcW w:w="3546" w:type="dxa"/>
            <w:shd w:val="clear" w:color="auto" w:fill="auto"/>
          </w:tcPr>
          <w:p w14:paraId="1EA3735A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and support National Spring Clean</w:t>
            </w:r>
          </w:p>
        </w:tc>
        <w:tc>
          <w:tcPr>
            <w:tcW w:w="1984" w:type="dxa"/>
            <w:shd w:val="clear" w:color="auto" w:fill="auto"/>
          </w:tcPr>
          <w:p w14:paraId="7F8CFBBD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5EA27CC4" w14:textId="2DB3491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 xml:space="preserve">Completed in Q2. 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>82 groups in total signed up. Photo call to launch event with Mayor on 20</w:t>
            </w:r>
            <w:r w:rsidRPr="00221E14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 xml:space="preserve"> March. Dublin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clean-up day April 27</w:t>
            </w:r>
            <w:r w:rsidRPr="005D3C66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13 sign ups in total.</w:t>
            </w:r>
          </w:p>
        </w:tc>
      </w:tr>
      <w:tr w:rsidR="00872E84" w:rsidRPr="00657EED" w14:paraId="7DD98C54" w14:textId="77777777" w:rsidTr="00066959">
        <w:tc>
          <w:tcPr>
            <w:tcW w:w="3546" w:type="dxa"/>
            <w:shd w:val="clear" w:color="auto" w:fill="auto"/>
          </w:tcPr>
          <w:p w14:paraId="077E6BB4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lastRenderedPageBreak/>
              <w:t>Promote and support the PURE Initiative</w:t>
            </w:r>
          </w:p>
        </w:tc>
        <w:tc>
          <w:tcPr>
            <w:tcW w:w="1984" w:type="dxa"/>
            <w:shd w:val="clear" w:color="auto" w:fill="auto"/>
          </w:tcPr>
          <w:p w14:paraId="17F6890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67F35A3C" w14:textId="6D2BCAD1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color w:val="auto"/>
                <w:lang w:val="en-IE"/>
              </w:rPr>
              <w:t>Env Awareness continue to support Pure initiative.</w:t>
            </w:r>
          </w:p>
        </w:tc>
      </w:tr>
      <w:tr w:rsidR="00872E84" w:rsidRPr="00657EED" w14:paraId="7E595ED5" w14:textId="77777777" w:rsidTr="00066959">
        <w:tc>
          <w:tcPr>
            <w:tcW w:w="3546" w:type="dxa"/>
            <w:shd w:val="clear" w:color="auto" w:fill="auto"/>
          </w:tcPr>
          <w:p w14:paraId="1DE97F3C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 xml:space="preserve">Promote and support Tidy Towns Initiative </w:t>
            </w:r>
          </w:p>
        </w:tc>
        <w:tc>
          <w:tcPr>
            <w:tcW w:w="1984" w:type="dxa"/>
            <w:shd w:val="clear" w:color="auto" w:fill="auto"/>
          </w:tcPr>
          <w:p w14:paraId="21C2D912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B0E4AD3" w14:textId="46EBB81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This is on- going for Green Dog Walkers and Stop Food Waste initiatives. Bulbs not Bonfires advertised out as part of Halloween campaign.</w:t>
            </w:r>
          </w:p>
        </w:tc>
      </w:tr>
      <w:tr w:rsidR="00872E84" w:rsidRPr="00657EED" w14:paraId="19E0AD1F" w14:textId="77777777" w:rsidTr="00066959">
        <w:trPr>
          <w:trHeight w:val="637"/>
        </w:trPr>
        <w:tc>
          <w:tcPr>
            <w:tcW w:w="3546" w:type="dxa"/>
            <w:shd w:val="clear" w:color="auto" w:fill="auto"/>
          </w:tcPr>
          <w:p w14:paraId="45981DF2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Review and promote Social Credit Scheme</w:t>
            </w:r>
          </w:p>
        </w:tc>
        <w:tc>
          <w:tcPr>
            <w:tcW w:w="1984" w:type="dxa"/>
            <w:shd w:val="clear" w:color="auto" w:fill="auto"/>
          </w:tcPr>
          <w:p w14:paraId="77C19D75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59C29BD2" w14:textId="072C32E2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Env Awareness continues to promote SCS. Minor landscaping and paint enhancement scheme advertised out again on all social media platforms. Application ongoing for both schemes.</w:t>
            </w:r>
          </w:p>
        </w:tc>
      </w:tr>
      <w:tr w:rsidR="00872E84" w:rsidRPr="00657EED" w14:paraId="79CF71B3" w14:textId="77777777" w:rsidTr="00066959">
        <w:tc>
          <w:tcPr>
            <w:tcW w:w="3546" w:type="dxa"/>
            <w:shd w:val="clear" w:color="auto" w:fill="auto"/>
          </w:tcPr>
          <w:p w14:paraId="5B5E2BF7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Support community groups through Social Credit Scheme</w:t>
            </w:r>
          </w:p>
        </w:tc>
        <w:tc>
          <w:tcPr>
            <w:tcW w:w="1984" w:type="dxa"/>
            <w:shd w:val="clear" w:color="auto" w:fill="auto"/>
          </w:tcPr>
          <w:p w14:paraId="46C99B4A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406D7973" w14:textId="5F9756CF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Minor landscaping and the paint scheme are now available to all groups under this scheme.</w:t>
            </w:r>
          </w:p>
          <w:p w14:paraId="4BEA39CF" w14:textId="0D3B2AA3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Allotments were supplied with over 100 Hessian bags for composting.</w:t>
            </w:r>
          </w:p>
          <w:p w14:paraId="446B80E4" w14:textId="233D8DDE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Bulbs not Bonfires advertised out and completed. WEEE recycling in county hall and libraries, Ballymount passes for SCS groups.</w:t>
            </w:r>
          </w:p>
          <w:p w14:paraId="42D9176E" w14:textId="77777777" w:rsidR="00872E84" w:rsidRPr="00EC624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EC6244">
              <w:rPr>
                <w:rFonts w:asciiTheme="minorHAnsi" w:hAnsiTheme="minorHAnsi"/>
                <w:color w:val="auto"/>
                <w:lang w:val="en-IE"/>
              </w:rPr>
              <w:t xml:space="preserve">Figures for SCS </w:t>
            </w:r>
          </w:p>
          <w:p w14:paraId="1D64B66C" w14:textId="04FA9985" w:rsidR="00872E84" w:rsidRPr="00221E1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July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 xml:space="preserve">: </w:t>
            </w:r>
            <w:r>
              <w:rPr>
                <w:rFonts w:asciiTheme="minorHAnsi" w:hAnsiTheme="minorHAnsi"/>
                <w:color w:val="auto"/>
                <w:lang w:val="en-IE"/>
              </w:rPr>
              <w:t>231</w:t>
            </w:r>
          </w:p>
          <w:p w14:paraId="3BB71072" w14:textId="22DFBB77" w:rsidR="00872E84" w:rsidRPr="00221E1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August</w:t>
            </w:r>
            <w:r w:rsidRPr="00221E14">
              <w:rPr>
                <w:rFonts w:asciiTheme="minorHAnsi" w:hAnsiTheme="minorHAnsi"/>
                <w:color w:val="auto"/>
                <w:lang w:val="en-IE"/>
              </w:rPr>
              <w:t>: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188</w:t>
            </w:r>
          </w:p>
          <w:p w14:paraId="0E62A7E3" w14:textId="527562E6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September: 233</w:t>
            </w:r>
          </w:p>
        </w:tc>
      </w:tr>
      <w:tr w:rsidR="00872E84" w:rsidRPr="00657EED" w14:paraId="1ED20B83" w14:textId="77777777" w:rsidTr="00066959">
        <w:tc>
          <w:tcPr>
            <w:tcW w:w="3546" w:type="dxa"/>
            <w:shd w:val="clear" w:color="auto" w:fill="auto"/>
          </w:tcPr>
          <w:p w14:paraId="2649CFBF" w14:textId="6DDC91CF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Provide support and administer the Green Schools Programme</w:t>
            </w:r>
          </w:p>
        </w:tc>
        <w:tc>
          <w:tcPr>
            <w:tcW w:w="1984" w:type="dxa"/>
            <w:shd w:val="clear" w:color="auto" w:fill="auto"/>
          </w:tcPr>
          <w:p w14:paraId="78B3A5A1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19D516A2" w14:textId="7D77C0E2" w:rsidR="00872E84" w:rsidRPr="00657EED" w:rsidRDefault="00872E84" w:rsidP="00872E84">
            <w:pPr>
              <w:pStyle w:val="Default"/>
              <w:spacing w:after="255"/>
              <w:rPr>
                <w:rFonts w:asciiTheme="minorHAnsi" w:eastAsia="Calibri" w:hAnsiTheme="minorHAnsi"/>
                <w:color w:val="auto"/>
              </w:rPr>
            </w:pPr>
            <w:r>
              <w:rPr>
                <w:rFonts w:asciiTheme="minorHAnsi" w:eastAsia="Calibri" w:hAnsiTheme="minorHAnsi"/>
                <w:color w:val="auto"/>
              </w:rPr>
              <w:t>Green school’s newsletter sent out to all schools at start of seminar. Green school’s seminar took place 24</w:t>
            </w:r>
            <w:r w:rsidRPr="0005248F">
              <w:rPr>
                <w:rFonts w:asciiTheme="minorHAnsi" w:eastAsia="Calibri" w:hAnsiTheme="minorHAnsi"/>
                <w:color w:val="auto"/>
                <w:vertAlign w:val="superscript"/>
              </w:rPr>
              <w:t>th</w:t>
            </w:r>
            <w:r>
              <w:rPr>
                <w:rFonts w:asciiTheme="minorHAnsi" w:eastAsia="Calibri" w:hAnsiTheme="minorHAnsi"/>
                <w:color w:val="auto"/>
              </w:rPr>
              <w:t xml:space="preserve"> Sept in Tallaght library.</w:t>
            </w:r>
          </w:p>
        </w:tc>
      </w:tr>
      <w:tr w:rsidR="00872E84" w:rsidRPr="00657EED" w14:paraId="2F2C6601" w14:textId="77777777" w:rsidTr="00066959">
        <w:tc>
          <w:tcPr>
            <w:tcW w:w="3546" w:type="dxa"/>
            <w:shd w:val="clear" w:color="auto" w:fill="auto"/>
          </w:tcPr>
          <w:p w14:paraId="7B105F14" w14:textId="77777777" w:rsidR="00872E84" w:rsidRPr="00657EED" w:rsidRDefault="00872E84" w:rsidP="00872E84">
            <w:pPr>
              <w:pStyle w:val="NormalWeb"/>
              <w:rPr>
                <w:rFonts w:asciiTheme="minorHAnsi" w:hAnsiTheme="minorHAnsi"/>
                <w:b/>
                <w:lang w:val="en-IE"/>
              </w:rPr>
            </w:pPr>
            <w:r w:rsidRPr="00657EED">
              <w:rPr>
                <w:rFonts w:asciiTheme="minorHAnsi" w:hAnsiTheme="minorHAnsi"/>
                <w:b/>
                <w:lang w:val="en-IE"/>
              </w:rPr>
              <w:t>Promote Seasonal Campaigns</w:t>
            </w:r>
          </w:p>
        </w:tc>
        <w:tc>
          <w:tcPr>
            <w:tcW w:w="1984" w:type="dxa"/>
            <w:shd w:val="clear" w:color="auto" w:fill="auto"/>
          </w:tcPr>
          <w:p w14:paraId="3E1C6ED6" w14:textId="77777777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b/>
                <w:color w:val="auto"/>
                <w:lang w:val="en-IE"/>
              </w:rPr>
            </w:pPr>
            <w:r w:rsidRPr="00657EED">
              <w:rPr>
                <w:rFonts w:asciiTheme="minorHAnsi" w:hAnsiTheme="minorHAnsi"/>
                <w:b/>
                <w:color w:val="auto"/>
                <w:lang w:val="en-IE"/>
              </w:rPr>
              <w:t>Communication &amp; Awareness</w:t>
            </w:r>
          </w:p>
        </w:tc>
        <w:tc>
          <w:tcPr>
            <w:tcW w:w="3826" w:type="dxa"/>
            <w:shd w:val="clear" w:color="auto" w:fill="auto"/>
          </w:tcPr>
          <w:p w14:paraId="797B4062" w14:textId="77777777" w:rsidR="00872E84" w:rsidRPr="00066959" w:rsidRDefault="00872E84" w:rsidP="00872E84">
            <w:pPr>
              <w:pStyle w:val="Default"/>
              <w:spacing w:after="120"/>
              <w:rPr>
                <w:b/>
                <w:bCs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>July:</w:t>
            </w:r>
          </w:p>
          <w:p w14:paraId="438E9BD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Pooper scoopers ongoing campaigns.</w:t>
            </w:r>
          </w:p>
          <w:p w14:paraId="769B8506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Dublin Art Canvas selection process complete boxes started and put out on social media.</w:t>
            </w:r>
          </w:p>
          <w:p w14:paraId="70D44DA9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lastRenderedPageBreak/>
              <w:t>Dashboard dining campaign being developed.</w:t>
            </w:r>
          </w:p>
          <w:p w14:paraId="19725066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Trifocal food waste seminar.</w:t>
            </w:r>
          </w:p>
          <w:p w14:paraId="2ED768C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 xml:space="preserve">Hessian bags given to allotments 65 in total so far. extra bio-degradable bags given out to libraries with stands. </w:t>
            </w:r>
          </w:p>
          <w:p w14:paraId="255546F4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Water bottles given out to all who took part in bike week.</w:t>
            </w:r>
          </w:p>
          <w:p w14:paraId="50AE1DCD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>Paint enhancement scheme advertised out again.</w:t>
            </w:r>
          </w:p>
          <w:p w14:paraId="63B20C95" w14:textId="4E73EF3F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 w:rsidRPr="008E2B05">
              <w:rPr>
                <w:rFonts w:asciiTheme="minorHAnsi" w:hAnsiTheme="minorHAnsi"/>
                <w:color w:val="auto"/>
                <w:lang w:val="en-IE"/>
              </w:rPr>
              <w:t xml:space="preserve">Plastic free </w:t>
            </w:r>
            <w:r>
              <w:rPr>
                <w:rFonts w:asciiTheme="minorHAnsi" w:hAnsiTheme="minorHAnsi"/>
                <w:color w:val="auto"/>
                <w:lang w:val="en-IE"/>
              </w:rPr>
              <w:t>J</w:t>
            </w:r>
            <w:r w:rsidRPr="008E2B05">
              <w:rPr>
                <w:rFonts w:asciiTheme="minorHAnsi" w:hAnsiTheme="minorHAnsi"/>
                <w:color w:val="auto"/>
                <w:lang w:val="en-IE"/>
              </w:rPr>
              <w:t>uly advertised out on all social media platforms.</w:t>
            </w:r>
          </w:p>
          <w:p w14:paraId="0A5045C1" w14:textId="77777777" w:rsidR="00872E84" w:rsidRPr="00066959" w:rsidRDefault="00872E84" w:rsidP="00872E84">
            <w:pPr>
              <w:pStyle w:val="Default"/>
              <w:spacing w:after="120"/>
              <w:rPr>
                <w:rFonts w:asciiTheme="minorHAnsi" w:hAnsiTheme="minorHAnsi"/>
                <w:b/>
                <w:bCs/>
                <w:color w:val="auto"/>
                <w:lang w:val="en-IE"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 xml:space="preserve">August: </w:t>
            </w:r>
          </w:p>
          <w:p w14:paraId="6D3FA25B" w14:textId="1F3689C6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Mattress Amnesty advertised out took place 10</w:t>
            </w:r>
            <w:r w:rsidRPr="0005248F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August.</w:t>
            </w:r>
          </w:p>
          <w:p w14:paraId="2DC3B5ED" w14:textId="19930150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 newsletter designed and sent to print.</w:t>
            </w:r>
          </w:p>
          <w:p w14:paraId="5D03324C" w14:textId="7BBD89F3" w:rsidR="00872E84" w:rsidRPr="00066959" w:rsidRDefault="00872E84" w:rsidP="00872E84">
            <w:pPr>
              <w:pStyle w:val="Default"/>
              <w:spacing w:after="120"/>
              <w:rPr>
                <w:rFonts w:asciiTheme="minorHAnsi" w:hAnsiTheme="minorHAnsi"/>
                <w:b/>
                <w:bCs/>
                <w:color w:val="auto"/>
                <w:lang w:val="en-IE"/>
              </w:rPr>
            </w:pPr>
            <w:r w:rsidRPr="00066959">
              <w:rPr>
                <w:rFonts w:asciiTheme="minorHAnsi" w:hAnsiTheme="minorHAnsi"/>
                <w:b/>
                <w:bCs/>
                <w:color w:val="auto"/>
                <w:lang w:val="en-IE"/>
              </w:rPr>
              <w:t>September:</w:t>
            </w:r>
          </w:p>
          <w:p w14:paraId="31621DA6" w14:textId="14B260B0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school’s newsletter sent out to all schools.</w:t>
            </w:r>
          </w:p>
          <w:p w14:paraId="2C677070" w14:textId="77777777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Green school’s seminar took place Sept 25</w:t>
            </w:r>
            <w:r w:rsidRPr="0005248F">
              <w:rPr>
                <w:rFonts w:asciiTheme="minorHAnsi" w:hAnsiTheme="minorHAnsi"/>
                <w:color w:val="auto"/>
                <w:vertAlign w:val="superscript"/>
                <w:lang w:val="en-IE"/>
              </w:rPr>
              <w:t>th</w:t>
            </w:r>
            <w:r>
              <w:rPr>
                <w:rFonts w:asciiTheme="minorHAnsi" w:hAnsiTheme="minorHAnsi"/>
                <w:color w:val="auto"/>
                <w:lang w:val="en-IE"/>
              </w:rPr>
              <w:t xml:space="preserve"> in Tallaght library. Over 18 different schools took part.</w:t>
            </w:r>
          </w:p>
          <w:p w14:paraId="7C2AED38" w14:textId="0F482392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Launch of reuse month also took place this day with the Mayor.</w:t>
            </w:r>
          </w:p>
          <w:p w14:paraId="1315407C" w14:textId="2CC4CE9A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Bulbs ordered for Halloween campaign.</w:t>
            </w:r>
          </w:p>
          <w:p w14:paraId="1536A3F1" w14:textId="27D3092E" w:rsidR="00872E84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Extra Hessian bags ordered for Halloween Campaign.</w:t>
            </w:r>
          </w:p>
          <w:p w14:paraId="67AE9238" w14:textId="5D8957E0" w:rsidR="00872E84" w:rsidRPr="00657EED" w:rsidRDefault="00872E84" w:rsidP="00872E84">
            <w:pPr>
              <w:pStyle w:val="Default"/>
              <w:spacing w:after="255"/>
              <w:rPr>
                <w:rFonts w:asciiTheme="minorHAnsi" w:hAnsiTheme="minorHAnsi"/>
                <w:color w:val="auto"/>
                <w:lang w:val="en-IE"/>
              </w:rPr>
            </w:pPr>
            <w:r>
              <w:rPr>
                <w:rFonts w:asciiTheme="minorHAnsi" w:hAnsiTheme="minorHAnsi"/>
                <w:color w:val="auto"/>
                <w:lang w:val="en-IE"/>
              </w:rPr>
              <w:t>Ballymount passes designed and sent for print.</w:t>
            </w:r>
          </w:p>
        </w:tc>
      </w:tr>
    </w:tbl>
    <w:p w14:paraId="55521146" w14:textId="77777777" w:rsidR="00E60C62" w:rsidRPr="00C87D7E" w:rsidRDefault="00E60C62" w:rsidP="00E60C62">
      <w:pPr>
        <w:pStyle w:val="Default"/>
        <w:spacing w:after="255"/>
        <w:rPr>
          <w:rFonts w:ascii="Verdana" w:hAnsi="Verdana"/>
          <w:b/>
          <w:lang w:val="en-IE"/>
        </w:rPr>
      </w:pPr>
    </w:p>
    <w:p w14:paraId="3D0A11C4" w14:textId="77777777" w:rsidR="008360AE" w:rsidRDefault="00CA1AF8"/>
    <w:sectPr w:rsidR="008360AE" w:rsidSect="00DB4CD1">
      <w:headerReference w:type="default" r:id="rId7"/>
      <w:footerReference w:type="default" r:id="rId8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6D27" w14:textId="77777777" w:rsidR="00F70E94" w:rsidRDefault="00F70E94" w:rsidP="00F70E94">
      <w:pPr>
        <w:spacing w:after="0" w:line="240" w:lineRule="auto"/>
      </w:pPr>
      <w:r>
        <w:separator/>
      </w:r>
    </w:p>
  </w:endnote>
  <w:endnote w:type="continuationSeparator" w:id="0">
    <w:p w14:paraId="52F22571" w14:textId="77777777" w:rsidR="00F70E94" w:rsidRDefault="00F70E94" w:rsidP="00F7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EC4B" w14:textId="77777777" w:rsidR="00F70E94" w:rsidRPr="00F70E94" w:rsidRDefault="00F70E94">
    <w:pPr>
      <w:pStyle w:val="Footer"/>
      <w:jc w:val="center"/>
    </w:pPr>
    <w:r w:rsidRPr="00F70E94">
      <w:t xml:space="preserve">Page </w:t>
    </w:r>
    <w:r w:rsidRPr="00F70E94">
      <w:fldChar w:fldCharType="begin"/>
    </w:r>
    <w:r w:rsidRPr="00F70E94">
      <w:instrText xml:space="preserve"> PAGE  \* Arabic  \* MERGEFORMAT </w:instrText>
    </w:r>
    <w:r w:rsidRPr="00F70E94">
      <w:fldChar w:fldCharType="separate"/>
    </w:r>
    <w:r w:rsidRPr="00F70E94">
      <w:rPr>
        <w:noProof/>
      </w:rPr>
      <w:t>2</w:t>
    </w:r>
    <w:r w:rsidRPr="00F70E94">
      <w:fldChar w:fldCharType="end"/>
    </w:r>
    <w:r w:rsidRPr="00F70E94">
      <w:t xml:space="preserve"> of </w:t>
    </w:r>
    <w:r w:rsidR="00CA1AF8">
      <w:fldChar w:fldCharType="begin"/>
    </w:r>
    <w:r w:rsidR="00CA1AF8">
      <w:instrText xml:space="preserve"> NUMPAGES  \* Arabic  \* MERGEFORMAT </w:instrText>
    </w:r>
    <w:r w:rsidR="00CA1AF8">
      <w:fldChar w:fldCharType="separate"/>
    </w:r>
    <w:r w:rsidRPr="00F70E94">
      <w:rPr>
        <w:noProof/>
      </w:rPr>
      <w:t>2</w:t>
    </w:r>
    <w:r w:rsidR="00CA1AF8">
      <w:rPr>
        <w:noProof/>
      </w:rPr>
      <w:fldChar w:fldCharType="end"/>
    </w:r>
  </w:p>
  <w:p w14:paraId="479DB1C7" w14:textId="77777777" w:rsidR="00F70E94" w:rsidRDefault="00F70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54F3" w14:textId="77777777" w:rsidR="00F70E94" w:rsidRDefault="00F70E94" w:rsidP="00F70E94">
      <w:pPr>
        <w:spacing w:after="0" w:line="240" w:lineRule="auto"/>
      </w:pPr>
      <w:r>
        <w:separator/>
      </w:r>
    </w:p>
  </w:footnote>
  <w:footnote w:type="continuationSeparator" w:id="0">
    <w:p w14:paraId="404D48E3" w14:textId="77777777" w:rsidR="00F70E94" w:rsidRDefault="00F70E94" w:rsidP="00F7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F66B" w14:textId="4521260C" w:rsidR="00F70E94" w:rsidRPr="00657EED" w:rsidRDefault="00F70E94" w:rsidP="00F70E94">
    <w:pPr>
      <w:spacing w:after="0" w:line="240" w:lineRule="auto"/>
      <w:jc w:val="center"/>
      <w:rPr>
        <w:rFonts w:eastAsia="Verdana" w:cs="Verdana"/>
        <w:b/>
        <w:sz w:val="24"/>
        <w:szCs w:val="24"/>
      </w:rPr>
    </w:pPr>
    <w:r>
      <w:rPr>
        <w:rFonts w:eastAsia="Verdana" w:cs="Verdana"/>
        <w:b/>
        <w:sz w:val="24"/>
        <w:szCs w:val="24"/>
      </w:rPr>
      <w:t xml:space="preserve">Litter Management Plan: </w:t>
    </w:r>
    <w:r w:rsidRPr="00657EED">
      <w:rPr>
        <w:rFonts w:eastAsia="Verdana" w:cs="Verdana"/>
        <w:b/>
        <w:sz w:val="24"/>
        <w:szCs w:val="24"/>
      </w:rPr>
      <w:t xml:space="preserve">Action Plan </w:t>
    </w:r>
    <w:r>
      <w:rPr>
        <w:rFonts w:eastAsia="Verdana" w:cs="Verdana"/>
        <w:b/>
        <w:sz w:val="24"/>
        <w:szCs w:val="24"/>
      </w:rPr>
      <w:t xml:space="preserve">2019 Q3 Update November </w:t>
    </w:r>
    <w:r w:rsidRPr="00657EED">
      <w:rPr>
        <w:rFonts w:eastAsia="Verdana" w:cs="Verdana"/>
        <w:b/>
        <w:sz w:val="24"/>
        <w:szCs w:val="24"/>
      </w:rPr>
      <w:t>2019 ACM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2"/>
    <w:rsid w:val="00023780"/>
    <w:rsid w:val="0005248F"/>
    <w:rsid w:val="00066959"/>
    <w:rsid w:val="00082D0D"/>
    <w:rsid w:val="000A37A4"/>
    <w:rsid w:val="001F71A6"/>
    <w:rsid w:val="002A19FD"/>
    <w:rsid w:val="003857CA"/>
    <w:rsid w:val="00391F64"/>
    <w:rsid w:val="0039581E"/>
    <w:rsid w:val="005B4A9A"/>
    <w:rsid w:val="006022BE"/>
    <w:rsid w:val="006D1684"/>
    <w:rsid w:val="006D4512"/>
    <w:rsid w:val="007527A4"/>
    <w:rsid w:val="00872E84"/>
    <w:rsid w:val="008E2B05"/>
    <w:rsid w:val="0096017B"/>
    <w:rsid w:val="00A516CF"/>
    <w:rsid w:val="00BD55E3"/>
    <w:rsid w:val="00CA1AF8"/>
    <w:rsid w:val="00E411C1"/>
    <w:rsid w:val="00E60C62"/>
    <w:rsid w:val="00F70E9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DC33D2"/>
  <w15:chartTrackingRefBased/>
  <w15:docId w15:val="{72B9ED6D-69D4-4744-A131-EC8932D0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0C6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C62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rsid w:val="00E6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94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70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94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08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F193-9BD9-4EA1-AB35-52A681CC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Doolin</dc:creator>
  <cp:keywords/>
  <dc:description/>
  <cp:lastModifiedBy>Brenda Shannon</cp:lastModifiedBy>
  <cp:revision>23</cp:revision>
  <dcterms:created xsi:type="dcterms:W3CDTF">2019-10-29T14:59:00Z</dcterms:created>
  <dcterms:modified xsi:type="dcterms:W3CDTF">2019-11-04T15:07:00Z</dcterms:modified>
</cp:coreProperties>
</file>