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78CE2" w14:textId="77777777" w:rsidR="005331AD" w:rsidRPr="005331AD" w:rsidRDefault="005331AD" w:rsidP="005331A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t>COMHAIRLE CONTAE ÁTHA CLIATH THEAS</w:t>
      </w:r>
      <w:r w:rsidRPr="005331AD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br/>
        <w:t>SOUTH DUBLIN COUNTY COUNCIL</w:t>
      </w:r>
    </w:p>
    <w:p w14:paraId="69A480E8" w14:textId="77777777" w:rsidR="005331AD" w:rsidRPr="005331AD" w:rsidRDefault="005331AD" w:rsidP="005331AD">
      <w:pPr>
        <w:spacing w:before="300" w:after="3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noProof/>
          <w:color w:val="000000"/>
          <w:sz w:val="24"/>
          <w:szCs w:val="24"/>
          <w:lang w:eastAsia="en-IE"/>
        </w:rPr>
        <mc:AlternateContent>
          <mc:Choice Requires="wps">
            <w:drawing>
              <wp:inline distT="0" distB="0" distL="0" distR="0" wp14:anchorId="0E325323" wp14:editId="3BAC3045">
                <wp:extent cx="304800" cy="304800"/>
                <wp:effectExtent l="0" t="0" r="0" b="0"/>
                <wp:docPr id="1" name="Rectangle 1" descr="South Dublin County Council 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3B1C15" id="Rectangle 1" o:spid="_x0000_s1026" alt="South Dublin County Council Cr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pxjNwICAADu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</w:p>
    <w:p w14:paraId="66F23712" w14:textId="77777777" w:rsidR="005331AD" w:rsidRPr="005331AD" w:rsidRDefault="005331AD" w:rsidP="005331A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MEETING OF CLONDALKIN AREA COMMITTEE</w:t>
      </w:r>
    </w:p>
    <w:p w14:paraId="753791DD" w14:textId="77777777" w:rsidR="005331AD" w:rsidRPr="005331AD" w:rsidRDefault="005331AD" w:rsidP="005331A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Wednesday, September 18, 2019</w:t>
      </w:r>
    </w:p>
    <w:p w14:paraId="6FE3D3CD" w14:textId="77777777" w:rsidR="005331AD" w:rsidRPr="005331AD" w:rsidRDefault="005331AD" w:rsidP="005331A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HEADED ITEM NO. 16</w:t>
      </w:r>
    </w:p>
    <w:p w14:paraId="12415DE1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HEADED ITEM: B. Carroll</w:t>
      </w:r>
    </w:p>
    <w:p w14:paraId="70BB44B2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Deputations for Noting</w:t>
      </w:r>
      <w:bookmarkStart w:id="0" w:name="_GoBack"/>
      <w:bookmarkEnd w:id="0"/>
    </w:p>
    <w:p w14:paraId="5B475733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REPLY:</w:t>
      </w:r>
    </w:p>
    <w:p w14:paraId="5AE92727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Date &amp; Time                         24</w:t>
      </w: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en-IE"/>
        </w:rPr>
        <w:t>th</w:t>
      </w: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 April 2019 @ 2pm</w:t>
      </w:r>
    </w:p>
    <w:p w14:paraId="3D8FE506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Deputation Group:             Adamstown Cricket Club </w:t>
      </w:r>
    </w:p>
    <w:p w14:paraId="5451F98F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 </w:t>
      </w:r>
    </w:p>
    <w:tbl>
      <w:tblPr>
        <w:tblW w:w="921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3"/>
        <w:gridCol w:w="5657"/>
      </w:tblGrid>
      <w:tr w:rsidR="005331AD" w:rsidRPr="005331AD" w14:paraId="5B2D8FD0" w14:textId="77777777" w:rsidTr="005331AD">
        <w:trPr>
          <w:tblCellSpacing w:w="15" w:type="dxa"/>
        </w:trPr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7DFCFBE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Councillors Present</w:t>
            </w:r>
          </w:p>
        </w:tc>
        <w:tc>
          <w:tcPr>
            <w:tcW w:w="56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031A257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Cllr. </w:t>
            </w:r>
            <w:proofErr w:type="spellStart"/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Liona</w:t>
            </w:r>
            <w:proofErr w:type="spellEnd"/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 O’Toole, Cllr. Paul </w:t>
            </w:r>
            <w:proofErr w:type="spellStart"/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Gogarty</w:t>
            </w:r>
            <w:proofErr w:type="spellEnd"/>
          </w:p>
        </w:tc>
      </w:tr>
      <w:tr w:rsidR="005331AD" w:rsidRPr="005331AD" w14:paraId="7E7E3357" w14:textId="77777777" w:rsidTr="005331AD">
        <w:trPr>
          <w:tblCellSpacing w:w="15" w:type="dxa"/>
        </w:trPr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DF2FED8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Apologies</w:t>
            </w:r>
          </w:p>
        </w:tc>
        <w:tc>
          <w:tcPr>
            <w:tcW w:w="56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E278DF7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Cllr. Breda Bonner, Cllr. Francis Timmons</w:t>
            </w:r>
          </w:p>
        </w:tc>
      </w:tr>
      <w:tr w:rsidR="005331AD" w:rsidRPr="005331AD" w14:paraId="4E6F41AE" w14:textId="77777777" w:rsidTr="005331AD">
        <w:trPr>
          <w:tblCellSpacing w:w="15" w:type="dxa"/>
        </w:trPr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A847F20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Deputation</w:t>
            </w:r>
          </w:p>
        </w:tc>
        <w:tc>
          <w:tcPr>
            <w:tcW w:w="56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80DC577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Muthu </w:t>
            </w:r>
            <w:proofErr w:type="spellStart"/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Periyanan</w:t>
            </w:r>
            <w:proofErr w:type="spellEnd"/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, </w:t>
            </w:r>
            <w:proofErr w:type="spellStart"/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Sanjeeb</w:t>
            </w:r>
            <w:proofErr w:type="spellEnd"/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 Barik, Santosh Nair and</w:t>
            </w:r>
          </w:p>
          <w:p w14:paraId="235D5414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Peter </w:t>
            </w:r>
            <w:proofErr w:type="spellStart"/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Thew</w:t>
            </w:r>
            <w:proofErr w:type="spellEnd"/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.</w:t>
            </w:r>
          </w:p>
        </w:tc>
      </w:tr>
      <w:tr w:rsidR="005331AD" w:rsidRPr="005331AD" w14:paraId="293D7AEB" w14:textId="77777777" w:rsidTr="005331AD">
        <w:trPr>
          <w:tblCellSpacing w:w="15" w:type="dxa"/>
        </w:trPr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D3795D1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Council Official Present</w:t>
            </w:r>
          </w:p>
        </w:tc>
        <w:tc>
          <w:tcPr>
            <w:tcW w:w="56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87B3216" w14:textId="77777777" w:rsidR="005331AD" w:rsidRPr="005331AD" w:rsidRDefault="005331AD" w:rsidP="00533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5331AD" w:rsidRPr="005331AD" w14:paraId="18422B23" w14:textId="77777777" w:rsidTr="005331AD">
        <w:trPr>
          <w:tblCellSpacing w:w="15" w:type="dxa"/>
        </w:trPr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6A145D7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David Fennell</w:t>
            </w:r>
          </w:p>
        </w:tc>
        <w:tc>
          <w:tcPr>
            <w:tcW w:w="56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40112FC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Environment, Water &amp; Climate Change</w:t>
            </w:r>
          </w:p>
        </w:tc>
      </w:tr>
      <w:tr w:rsidR="005331AD" w:rsidRPr="005331AD" w14:paraId="3DBE02AC" w14:textId="77777777" w:rsidTr="005331AD">
        <w:trPr>
          <w:tblCellSpacing w:w="15" w:type="dxa"/>
        </w:trPr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D7D8C2C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Brian Carroll</w:t>
            </w:r>
          </w:p>
        </w:tc>
        <w:tc>
          <w:tcPr>
            <w:tcW w:w="56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4773F24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Housing Social &amp; Community Development</w:t>
            </w:r>
          </w:p>
        </w:tc>
      </w:tr>
      <w:tr w:rsidR="005331AD" w:rsidRPr="005331AD" w14:paraId="2EC5D8A3" w14:textId="77777777" w:rsidTr="005331AD">
        <w:trPr>
          <w:tblCellSpacing w:w="15" w:type="dxa"/>
        </w:trPr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D795BF9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Carol McDonnell</w:t>
            </w:r>
          </w:p>
        </w:tc>
        <w:tc>
          <w:tcPr>
            <w:tcW w:w="56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3CA30FA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Housing Social &amp; Community Development</w:t>
            </w:r>
          </w:p>
        </w:tc>
      </w:tr>
      <w:tr w:rsidR="005331AD" w:rsidRPr="005331AD" w14:paraId="0383B1D5" w14:textId="77777777" w:rsidTr="005331AD">
        <w:trPr>
          <w:tblCellSpacing w:w="15" w:type="dxa"/>
        </w:trPr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714BBC1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56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173D372" w14:textId="77777777" w:rsidR="005331AD" w:rsidRPr="005331AD" w:rsidRDefault="005331AD" w:rsidP="005331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5331A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</w:tbl>
    <w:p w14:paraId="6E49DDC4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 </w:t>
      </w:r>
    </w:p>
    <w:p w14:paraId="22CD9A8C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The meeting was chaired by Cllr. </w:t>
      </w:r>
      <w:proofErr w:type="spellStart"/>
      <w:r w:rsidRPr="005331A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Liona</w:t>
      </w:r>
      <w:proofErr w:type="spellEnd"/>
      <w:r w:rsidRPr="005331A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O’Toole.   </w:t>
      </w:r>
    </w:p>
    <w:p w14:paraId="44AEA787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Items discussed</w:t>
      </w:r>
      <w:r w:rsidRPr="005331A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:</w:t>
      </w:r>
    </w:p>
    <w:p w14:paraId="7B5DC87F" w14:textId="77777777" w:rsidR="005331AD" w:rsidRPr="005331AD" w:rsidRDefault="005331AD" w:rsidP="00533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Standard of Cricket pitch at </w:t>
      </w:r>
      <w:proofErr w:type="spellStart"/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Corkagh</w:t>
      </w:r>
      <w:proofErr w:type="spellEnd"/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 Park. </w:t>
      </w:r>
    </w:p>
    <w:p w14:paraId="57E1A3E6" w14:textId="77777777" w:rsidR="005331AD" w:rsidRPr="005331AD" w:rsidRDefault="005331AD" w:rsidP="00533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Request for an on-site toilet facility at </w:t>
      </w:r>
      <w:proofErr w:type="spellStart"/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Corkagh</w:t>
      </w:r>
      <w:proofErr w:type="spellEnd"/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 Park. </w:t>
      </w:r>
    </w:p>
    <w:p w14:paraId="0659A0D3" w14:textId="77777777" w:rsidR="005331AD" w:rsidRPr="005331AD" w:rsidRDefault="005331AD" w:rsidP="00533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Access to </w:t>
      </w:r>
      <w:proofErr w:type="spellStart"/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Corkagh</w:t>
      </w:r>
      <w:proofErr w:type="spellEnd"/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 Park for Emergency vehicles. </w:t>
      </w:r>
    </w:p>
    <w:p w14:paraId="377B7234" w14:textId="77777777" w:rsidR="005331AD" w:rsidRPr="005331AD" w:rsidRDefault="005331AD" w:rsidP="00533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lastRenderedPageBreak/>
        <w:t xml:space="preserve">Commitments given at Deputation meeting. </w:t>
      </w:r>
    </w:p>
    <w:p w14:paraId="15D90D89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  Commitments given: </w:t>
      </w:r>
    </w:p>
    <w:p w14:paraId="42E8EFAD" w14:textId="77777777" w:rsidR="005331AD" w:rsidRPr="005331AD" w:rsidRDefault="005331AD" w:rsidP="005331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New keyless barrier to be put in place.</w:t>
      </w:r>
    </w:p>
    <w:p w14:paraId="7D3F8E72" w14:textId="77777777" w:rsidR="005331AD" w:rsidRPr="005331AD" w:rsidRDefault="005331AD" w:rsidP="005331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Contractor to be engaged in May to carry out work on the pitch. </w:t>
      </w:r>
    </w:p>
    <w:p w14:paraId="0A489A03" w14:textId="77777777" w:rsidR="005331AD" w:rsidRPr="005331AD" w:rsidRDefault="005331AD" w:rsidP="005331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 xml:space="preserve">A review of the cleansing of toilet facilities to be carried out. </w:t>
      </w:r>
    </w:p>
    <w:p w14:paraId="1E491C77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 </w:t>
      </w:r>
    </w:p>
    <w:p w14:paraId="75D5BD9F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 </w:t>
      </w:r>
    </w:p>
    <w:p w14:paraId="23D8660A" w14:textId="77777777" w:rsidR="005331AD" w:rsidRPr="005331AD" w:rsidRDefault="005331AD" w:rsidP="005331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5331A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 </w:t>
      </w:r>
    </w:p>
    <w:p w14:paraId="3FCF490D" w14:textId="77777777" w:rsidR="004C537F" w:rsidRDefault="004C537F"/>
    <w:sectPr w:rsidR="004C5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2FA6"/>
    <w:multiLevelType w:val="multilevel"/>
    <w:tmpl w:val="51C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C16A5"/>
    <w:multiLevelType w:val="multilevel"/>
    <w:tmpl w:val="000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AD"/>
    <w:rsid w:val="004C537F"/>
    <w:rsid w:val="005331AD"/>
    <w:rsid w:val="009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DE55"/>
  <w15:chartTrackingRefBased/>
  <w15:docId w15:val="{33885444-C5A7-4CCB-990F-B9C50652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5331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5331AD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5331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uiPriority w:val="22"/>
    <w:qFormat/>
    <w:rsid w:val="00533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2019-09-10T08:59:00Z</dcterms:created>
  <dcterms:modified xsi:type="dcterms:W3CDTF">2019-09-10T09:00:00Z</dcterms:modified>
</cp:coreProperties>
</file>